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tbl>
      <w:tblPr>
        <w:tblW w:w="9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78"/>
      </w:tblGrid>
      <w:tr w:rsidR="00BC4039" w:rsidTr="00A95CA9">
        <w:trPr>
          <w:trHeight w:val="2770"/>
        </w:trPr>
        <w:tc>
          <w:tcPr>
            <w:tcW w:w="9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C4039" w:rsidRDefault="00BC4039" w:rsidP="00A95CA9">
            <w:pPr>
              <w:ind w:left="-108"/>
              <w:rPr>
                <w:rFonts w:ascii="Arial Black" w:eastAsia="Times New Roman" w:hAnsi="Arial Black"/>
                <w:b/>
                <w:sz w:val="28"/>
                <w:szCs w:val="28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62BD8736" wp14:editId="1BF9029A">
                  <wp:extent cx="6257925" cy="1028700"/>
                  <wp:effectExtent l="0" t="0" r="9525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068" cy="1029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C4039" w:rsidRPr="006A64CA" w:rsidRDefault="00BC4039" w:rsidP="00A95CA9">
            <w:pPr>
              <w:jc w:val="center"/>
              <w:rPr>
                <w:rFonts w:ascii="Arial Black" w:eastAsia="Times New Roman" w:hAnsi="Arial Black"/>
                <w:b/>
                <w:sz w:val="28"/>
                <w:szCs w:val="28"/>
              </w:rPr>
            </w:pPr>
            <w:r>
              <w:rPr>
                <w:rFonts w:ascii="Arial Black" w:eastAsia="Times New Roman" w:hAnsi="Arial Black"/>
                <w:b/>
                <w:bCs/>
                <w:color w:val="0000FF"/>
                <w:sz w:val="28"/>
                <w:szCs w:val="28"/>
              </w:rPr>
              <w:t>S.C.  DRUMPROIECT  MACRI  S.R.L</w:t>
            </w:r>
          </w:p>
          <w:p w:rsidR="00BC4039" w:rsidRPr="00E97A1D" w:rsidRDefault="00BC4039" w:rsidP="00A95CA9">
            <w:pPr>
              <w:jc w:val="center"/>
              <w:rPr>
                <w:rFonts w:ascii="Cambria" w:eastAsia="Times New Roman" w:hAnsi="Cambria"/>
                <w:b/>
                <w:sz w:val="18"/>
                <w:szCs w:val="18"/>
              </w:rPr>
            </w:pPr>
            <w:r w:rsidRPr="00E97A1D">
              <w:rPr>
                <w:rFonts w:ascii="Cambria" w:eastAsia="Times New Roman" w:hAnsi="Cambria"/>
                <w:b/>
                <w:sz w:val="18"/>
                <w:szCs w:val="18"/>
              </w:rPr>
              <w:t>B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 xml:space="preserve">-dulTomis Nr. </w:t>
            </w:r>
            <w:proofErr w:type="gramStart"/>
            <w:r w:rsidRPr="00E97A1D">
              <w:rPr>
                <w:rFonts w:ascii="Cambria" w:eastAsia="Times New Roman" w:hAnsi="Cambria"/>
                <w:sz w:val="18"/>
                <w:szCs w:val="18"/>
              </w:rPr>
              <w:t>143A ,</w:t>
            </w:r>
            <w:proofErr w:type="gramEnd"/>
            <w:r w:rsidRPr="00E97A1D">
              <w:rPr>
                <w:rFonts w:ascii="Cambria" w:eastAsia="Times New Roman" w:hAnsi="Cambria"/>
                <w:sz w:val="18"/>
                <w:szCs w:val="18"/>
              </w:rPr>
              <w:t xml:space="preserve"> et. </w:t>
            </w:r>
            <w:proofErr w:type="gramStart"/>
            <w:r w:rsidRPr="00E97A1D">
              <w:rPr>
                <w:rFonts w:ascii="Cambria" w:eastAsia="Times New Roman" w:hAnsi="Cambria"/>
                <w:sz w:val="18"/>
                <w:szCs w:val="18"/>
              </w:rPr>
              <w:t>4 ,</w:t>
            </w:r>
            <w:proofErr w:type="gramEnd"/>
            <w:r w:rsidRPr="00E97A1D">
              <w:rPr>
                <w:rFonts w:ascii="Cambria" w:eastAsia="Times New Roman" w:hAnsi="Cambria"/>
                <w:sz w:val="18"/>
                <w:szCs w:val="18"/>
              </w:rPr>
              <w:t xml:space="preserve"> cam . 411 , CONSTANTA  -   R. C. :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 J13/247/2005 ; CIF : RO 171709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>13</w:t>
            </w:r>
          </w:p>
          <w:p w:rsidR="00BC4039" w:rsidRPr="00E97A1D" w:rsidRDefault="00BC4039" w:rsidP="00A95CA9">
            <w:pPr>
              <w:jc w:val="center"/>
              <w:rPr>
                <w:rFonts w:ascii="Dutch801 XBd BT" w:eastAsia="Times New Roman" w:hAnsi="Dutch801 XBd BT"/>
                <w:color w:val="548DD4"/>
                <w:sz w:val="18"/>
                <w:szCs w:val="18"/>
              </w:rPr>
            </w:pPr>
            <w:r w:rsidRPr="00E97A1D">
              <w:rPr>
                <w:rFonts w:ascii="Cambria" w:eastAsia="Times New Roman" w:hAnsi="Cambria"/>
                <w:sz w:val="18"/>
                <w:szCs w:val="18"/>
              </w:rPr>
              <w:t>Tel/fax sediu : 0241555005 – int.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 240  ;   Mobil : 0724.713.332 ; 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>E-mai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l: </w:t>
            </w:r>
            <w:r w:rsidRPr="008F7B7B">
              <w:rPr>
                <w:rFonts w:ascii="Cambria" w:eastAsia="Times New Roman" w:hAnsi="Cambria"/>
                <w:color w:val="0070C0"/>
                <w:sz w:val="18"/>
                <w:szCs w:val="18"/>
              </w:rPr>
              <w:t>gheorghemacri@yahoo.com</w:t>
            </w:r>
          </w:p>
          <w:p w:rsidR="00BC4039" w:rsidRDefault="00BC4039" w:rsidP="00A95CA9">
            <w:pPr>
              <w:ind w:left="15"/>
              <w:rPr>
                <w:rFonts w:ascii="Arial Black" w:eastAsia="Times New Roman" w:hAnsi="Arial Black"/>
                <w:b/>
                <w:color w:val="548DD4"/>
                <w:sz w:val="28"/>
                <w:szCs w:val="28"/>
              </w:rPr>
            </w:pPr>
          </w:p>
        </w:tc>
      </w:tr>
    </w:tbl>
    <w:p w:rsidR="00BC4039" w:rsidRDefault="00BC4039" w:rsidP="00BC4039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BC4039" w:rsidRDefault="00BC4039" w:rsidP="00BC4039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B07690" w:rsidRDefault="00B07690" w:rsidP="00BC4039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BC4039" w:rsidRDefault="00BC4039" w:rsidP="00BC4039">
      <w:pPr>
        <w:rPr>
          <w:rFonts w:ascii="Swis721 Cn BT" w:hAnsi="Swis721 Cn BT"/>
        </w:rPr>
      </w:pPr>
    </w:p>
    <w:p w:rsidR="00BC4039" w:rsidRPr="00F110B5" w:rsidRDefault="00BC4039" w:rsidP="00BC4039">
      <w:pPr>
        <w:jc w:val="center"/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</w:pPr>
      <w:proofErr w:type="gramStart"/>
      <w:r w:rsidRPr="00F110B5"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  <w:t>DOCUMENTATIE  TEHNICA</w:t>
      </w:r>
      <w:proofErr w:type="gramEnd"/>
      <w:r w:rsidRPr="00F110B5"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  <w:t xml:space="preserve">  NECESARA  OBTINERII  ACORDULUI  DE  MEDIU</w:t>
      </w:r>
    </w:p>
    <w:p w:rsidR="00BC4039" w:rsidRPr="00380967" w:rsidRDefault="00BC4039" w:rsidP="00BC4039">
      <w:pPr>
        <w:pStyle w:val="Standard"/>
        <w:spacing w:line="276" w:lineRule="auto"/>
        <w:jc w:val="both"/>
        <w:rPr>
          <w:rFonts w:ascii="Arial Narrow" w:eastAsia="Times New Roman" w:hAnsi="Arial Narrow"/>
        </w:rPr>
      </w:pPr>
      <w:proofErr w:type="gramStart"/>
      <w:r w:rsidRPr="00380967">
        <w:rPr>
          <w:rFonts w:ascii="Arial Narrow" w:hAnsi="Arial Narrow" w:cstheme="minorHAnsi"/>
        </w:rPr>
        <w:t xml:space="preserve">( </w:t>
      </w:r>
      <w:r w:rsidRPr="00380967">
        <w:rPr>
          <w:rFonts w:ascii="Arial Narrow" w:eastAsia="Times New Roman" w:hAnsi="Arial Narrow"/>
        </w:rPr>
        <w:t>INTOCMITA</w:t>
      </w:r>
      <w:proofErr w:type="gramEnd"/>
      <w:r w:rsidRPr="00380967">
        <w:rPr>
          <w:rFonts w:ascii="Arial Narrow" w:eastAsia="Times New Roman" w:hAnsi="Arial Narrow"/>
        </w:rPr>
        <w:t xml:space="preserve">  </w:t>
      </w:r>
      <w:r>
        <w:rPr>
          <w:rFonts w:ascii="Arial Narrow" w:eastAsia="Times New Roman" w:hAnsi="Arial Narrow"/>
        </w:rPr>
        <w:t xml:space="preserve"> </w:t>
      </w:r>
      <w:r w:rsidRPr="00380967">
        <w:rPr>
          <w:rFonts w:ascii="Arial Narrow" w:eastAsia="Times New Roman" w:hAnsi="Arial Narrow"/>
        </w:rPr>
        <w:t xml:space="preserve">CONFORM  LEGII NR. 292 / 03.12.2018 PRIVIND ,, EVALUAREA  IMPACTULUI  ANUMITOR  </w:t>
      </w:r>
    </w:p>
    <w:p w:rsidR="00BC4039" w:rsidRPr="00380967" w:rsidRDefault="00BC4039" w:rsidP="00BC4039">
      <w:pPr>
        <w:pStyle w:val="Standard"/>
        <w:spacing w:line="276" w:lineRule="auto"/>
        <w:jc w:val="both"/>
        <w:rPr>
          <w:rFonts w:ascii="Arial Narrow" w:hAnsi="Arial Narrow" w:cstheme="minorHAnsi"/>
        </w:rPr>
      </w:pPr>
      <w:r w:rsidRPr="00380967">
        <w:rPr>
          <w:rFonts w:ascii="Arial Narrow" w:eastAsia="Times New Roman" w:hAnsi="Arial Narrow"/>
        </w:rPr>
        <w:t xml:space="preserve">  </w:t>
      </w:r>
      <w:proofErr w:type="gramStart"/>
      <w:r w:rsidRPr="00380967">
        <w:rPr>
          <w:rFonts w:ascii="Arial Narrow" w:eastAsia="Times New Roman" w:hAnsi="Arial Narrow"/>
        </w:rPr>
        <w:t>PROIECTE  PUBLICE</w:t>
      </w:r>
      <w:proofErr w:type="gramEnd"/>
      <w:r w:rsidRPr="00380967">
        <w:rPr>
          <w:rFonts w:ascii="Arial Narrow" w:eastAsia="Times New Roman" w:hAnsi="Arial Narrow"/>
        </w:rPr>
        <w:t xml:space="preserve">  SI  PRIVATE  ASUPRA  MEDIULUI” – PUBLICATA  IN  M.Of. NR.1043 /</w:t>
      </w:r>
      <w:proofErr w:type="gramStart"/>
      <w:r w:rsidRPr="00380967">
        <w:rPr>
          <w:rFonts w:ascii="Arial Narrow" w:eastAsia="Times New Roman" w:hAnsi="Arial Narrow"/>
        </w:rPr>
        <w:t>10.12.2018 )</w:t>
      </w:r>
      <w:proofErr w:type="gramEnd"/>
      <w:r w:rsidRPr="00380967">
        <w:rPr>
          <w:rFonts w:ascii="Arial Narrow" w:eastAsia="Times New Roman" w:hAnsi="Arial Narrow"/>
        </w:rPr>
        <w:t xml:space="preserve"> </w:t>
      </w:r>
    </w:p>
    <w:p w:rsidR="00BC4039" w:rsidRDefault="00BC4039" w:rsidP="00BC4039">
      <w:pPr>
        <w:pStyle w:val="Standard"/>
        <w:spacing w:line="276" w:lineRule="auto"/>
        <w:jc w:val="both"/>
        <w:rPr>
          <w:rFonts w:ascii="Swis721 Cn BT" w:hAnsi="Swis721 Cn BT" w:cstheme="minorHAnsi"/>
        </w:rPr>
      </w:pPr>
    </w:p>
    <w:p w:rsidR="00BC4039" w:rsidRDefault="00BC4039" w:rsidP="00BC4039">
      <w:pPr>
        <w:pStyle w:val="Standard"/>
        <w:spacing w:line="276" w:lineRule="auto"/>
        <w:jc w:val="both"/>
        <w:rPr>
          <w:rFonts w:ascii="Swis721 Cn BT" w:hAnsi="Swis721 Cn BT" w:cstheme="minorHAnsi"/>
        </w:rPr>
      </w:pPr>
    </w:p>
    <w:p w:rsidR="00BC4039" w:rsidRDefault="00BC4039" w:rsidP="00BC4039">
      <w:pPr>
        <w:rPr>
          <w:rFonts w:ascii="Arial Narrow" w:eastAsia="Times New Roman" w:hAnsi="Arial Narrow"/>
          <w:b/>
          <w:bCs/>
          <w:sz w:val="36"/>
          <w:szCs w:val="36"/>
        </w:rPr>
      </w:pPr>
      <w:r>
        <w:rPr>
          <w:rFonts w:ascii="Arial Narrow" w:eastAsia="Times New Roman" w:hAnsi="Arial Narrow"/>
          <w:sz w:val="32"/>
          <w:szCs w:val="32"/>
        </w:rPr>
        <w:t xml:space="preserve">Denumire </w:t>
      </w:r>
      <w:proofErr w:type="gramStart"/>
      <w:r>
        <w:rPr>
          <w:rFonts w:ascii="Arial Narrow" w:eastAsia="Times New Roman" w:hAnsi="Arial Narrow"/>
          <w:sz w:val="32"/>
          <w:szCs w:val="32"/>
        </w:rPr>
        <w:t xml:space="preserve">proiect </w:t>
      </w:r>
      <w:r w:rsidRPr="00DE04CC">
        <w:rPr>
          <w:rFonts w:ascii="Arial Narrow" w:eastAsia="Times New Roman" w:hAnsi="Arial Narrow"/>
          <w:sz w:val="32"/>
          <w:szCs w:val="32"/>
        </w:rPr>
        <w:t>:</w:t>
      </w:r>
      <w:proofErr w:type="gramEnd"/>
      <w:r>
        <w:rPr>
          <w:rFonts w:ascii="Arial Narrow" w:eastAsia="Times New Roman" w:hAnsi="Arial Narrow"/>
          <w:b/>
          <w:bCs/>
          <w:sz w:val="36"/>
          <w:szCs w:val="36"/>
        </w:rPr>
        <w:t xml:space="preserve">  </w:t>
      </w:r>
    </w:p>
    <w:p w:rsidR="00BC4039" w:rsidRPr="00224D79" w:rsidRDefault="00BC4039" w:rsidP="00BC4039">
      <w:pPr>
        <w:jc w:val="center"/>
        <w:rPr>
          <w:rFonts w:ascii="Arial Narrow" w:eastAsia="Times New Roman" w:hAnsi="Arial Narrow"/>
          <w:b/>
          <w:bCs/>
          <w:color w:val="0000FF"/>
          <w:sz w:val="32"/>
          <w:szCs w:val="32"/>
        </w:rPr>
      </w:pPr>
      <w:r w:rsidRPr="00F44EC0">
        <w:rPr>
          <w:rFonts w:ascii="Arial Narrow" w:eastAsia="Times New Roman" w:hAnsi="Arial Narrow"/>
          <w:b/>
          <w:bCs/>
          <w:sz w:val="32"/>
          <w:szCs w:val="32"/>
        </w:rPr>
        <w:t>,</w:t>
      </w:r>
      <w:proofErr w:type="gramStart"/>
      <w:r w:rsidRPr="00F44EC0">
        <w:rPr>
          <w:rFonts w:ascii="Arial Narrow" w:eastAsia="Times New Roman" w:hAnsi="Arial Narrow"/>
          <w:b/>
          <w:bCs/>
          <w:sz w:val="32"/>
          <w:szCs w:val="32"/>
        </w:rPr>
        <w:t>,</w:t>
      </w:r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>AMENAJARE</w:t>
      </w:r>
      <w:proofErr w:type="gramEnd"/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 xml:space="preserve"> 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</w:rPr>
        <w:t>P</w:t>
      </w:r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 xml:space="preserve">ARCAJ  ZONA  ROZELOR ,LA EST DE BLOCURILE R5–R7  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</w:rPr>
        <w:t>“</w:t>
      </w:r>
      <w:r>
        <w:rPr>
          <w:rFonts w:ascii="Arial Narrow" w:eastAsia="Times New Roman" w:hAnsi="Arial Narrow"/>
          <w:b/>
          <w:bCs/>
          <w:color w:val="0000FF"/>
          <w:sz w:val="36"/>
          <w:szCs w:val="36"/>
        </w:rPr>
        <w:t xml:space="preserve"> </w:t>
      </w:r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 xml:space="preserve"> 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  <w:u w:val="single"/>
        </w:rPr>
        <w:t>MANGALIA</w:t>
      </w:r>
    </w:p>
    <w:p w:rsidR="00BC4039" w:rsidRPr="00CC1A2F" w:rsidRDefault="00BC4039" w:rsidP="00BC4039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BC4039" w:rsidRPr="006877ED" w:rsidRDefault="00BC4039" w:rsidP="00BC4039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BC4039" w:rsidRDefault="00BC4039" w:rsidP="00BC4039">
      <w:pPr>
        <w:rPr>
          <w:rFonts w:ascii="Arial Narrow" w:eastAsia="Times New Roman" w:hAnsi="Arial Narrow"/>
          <w:b/>
          <w:bCs/>
          <w:color w:val="0000FF"/>
          <w:sz w:val="36"/>
          <w:szCs w:val="36"/>
        </w:rPr>
      </w:pPr>
      <w:proofErr w:type="gramStart"/>
      <w:r>
        <w:rPr>
          <w:rFonts w:ascii="Arial Narrow" w:eastAsia="Times New Roman" w:hAnsi="Arial Narrow"/>
          <w:sz w:val="32"/>
          <w:szCs w:val="32"/>
        </w:rPr>
        <w:t>Faze :</w:t>
      </w:r>
      <w:proofErr w:type="gramEnd"/>
      <w:r>
        <w:rPr>
          <w:rFonts w:ascii="Arial Narrow" w:eastAsia="Times New Roman" w:hAnsi="Arial Narrow"/>
          <w:sz w:val="32"/>
          <w:szCs w:val="32"/>
        </w:rPr>
        <w:t xml:space="preserve">                                                </w:t>
      </w:r>
      <w:r>
        <w:rPr>
          <w:rFonts w:ascii="Arial" w:eastAsia="Times New Roman" w:hAnsi="Arial" w:cs="Arial"/>
          <w:b/>
          <w:sz w:val="32"/>
          <w:szCs w:val="32"/>
        </w:rPr>
        <w:t>D.T.A.C.</w:t>
      </w:r>
    </w:p>
    <w:p w:rsidR="00BC4039" w:rsidRDefault="00BC4039" w:rsidP="00BC4039">
      <w:pPr>
        <w:rPr>
          <w:rFonts w:ascii="Arial Narrow" w:eastAsia="Times New Roman" w:hAnsi="Arial Narrow"/>
          <w:b/>
          <w:bCs/>
          <w:color w:val="0000FF"/>
          <w:sz w:val="36"/>
          <w:szCs w:val="36"/>
        </w:rPr>
      </w:pPr>
    </w:p>
    <w:p w:rsidR="00BC4039" w:rsidRPr="0011040D" w:rsidRDefault="00BC4039" w:rsidP="00BC4039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BC4039" w:rsidRDefault="00BC4039" w:rsidP="00BC4039">
      <w:pPr>
        <w:pStyle w:val="Standard"/>
        <w:rPr>
          <w:rFonts w:ascii="Arial Narrow" w:hAnsi="Arial Narrow"/>
          <w:b/>
          <w:sz w:val="32"/>
          <w:szCs w:val="32"/>
        </w:rPr>
      </w:pPr>
      <w:r w:rsidRPr="00722C5B">
        <w:rPr>
          <w:rFonts w:ascii="Arial Narrow" w:eastAsia="Times New Roman" w:hAnsi="Arial Narrow"/>
          <w:sz w:val="32"/>
          <w:szCs w:val="32"/>
        </w:rPr>
        <w:t>Beneficiar</w:t>
      </w:r>
      <w:r w:rsidRPr="00EA023A">
        <w:rPr>
          <w:rFonts w:ascii="Arial Narrow" w:eastAsia="Times New Roman" w:hAnsi="Arial Narrow"/>
          <w:b/>
          <w:sz w:val="32"/>
          <w:szCs w:val="32"/>
        </w:rPr>
        <w:t>:</w:t>
      </w:r>
      <w:r w:rsidRPr="00CC1A2F">
        <w:rPr>
          <w:rFonts w:ascii="Arial Narrow" w:eastAsia="Times New Roman" w:hAnsi="Arial Narrow"/>
          <w:b/>
          <w:sz w:val="32"/>
          <w:szCs w:val="32"/>
        </w:rPr>
        <w:t xml:space="preserve"> </w:t>
      </w:r>
      <w:r>
        <w:rPr>
          <w:rFonts w:ascii="Arial Narrow" w:eastAsia="Times New Roman" w:hAnsi="Arial Narrow"/>
          <w:b/>
          <w:sz w:val="32"/>
          <w:szCs w:val="32"/>
        </w:rPr>
        <w:t xml:space="preserve">                          </w:t>
      </w:r>
      <w:proofErr w:type="gramStart"/>
      <w:r w:rsidRPr="00CC1A2F">
        <w:rPr>
          <w:rFonts w:ascii="Arial Narrow" w:eastAsia="Times New Roman" w:hAnsi="Arial Narrow"/>
          <w:b/>
          <w:sz w:val="32"/>
          <w:szCs w:val="32"/>
        </w:rPr>
        <w:t>MUNICIPIUL</w:t>
      </w:r>
      <w:r>
        <w:rPr>
          <w:rFonts w:ascii="Arial Narrow" w:eastAsia="Times New Roman" w:hAnsi="Arial Narrow"/>
          <w:b/>
          <w:sz w:val="32"/>
          <w:szCs w:val="32"/>
        </w:rPr>
        <w:t xml:space="preserve">  </w:t>
      </w:r>
      <w:r>
        <w:rPr>
          <w:rFonts w:ascii="Arial Narrow" w:hAnsi="Arial Narrow"/>
          <w:b/>
          <w:sz w:val="32"/>
          <w:szCs w:val="32"/>
        </w:rPr>
        <w:t>MANGALIA</w:t>
      </w:r>
      <w:proofErr w:type="gramEnd"/>
    </w:p>
    <w:p w:rsidR="00BC4039" w:rsidRDefault="00BC4039" w:rsidP="00BC4039">
      <w:pPr>
        <w:pStyle w:val="Standard"/>
        <w:rPr>
          <w:rFonts w:ascii="Arial Narrow" w:hAnsi="Arial Narrow"/>
          <w:b/>
          <w:sz w:val="32"/>
          <w:szCs w:val="32"/>
        </w:rPr>
      </w:pPr>
    </w:p>
    <w:p w:rsidR="00BC4039" w:rsidRDefault="00BC4039" w:rsidP="00BC4039">
      <w:pPr>
        <w:pStyle w:val="Standard"/>
        <w:rPr>
          <w:rFonts w:ascii="Arial Narrow" w:hAnsi="Arial Narrow"/>
          <w:b/>
          <w:sz w:val="32"/>
          <w:szCs w:val="32"/>
        </w:rPr>
      </w:pPr>
    </w:p>
    <w:p w:rsidR="00BC4039" w:rsidRPr="006A18E7" w:rsidRDefault="00BC4039" w:rsidP="00BC4039">
      <w:pPr>
        <w:pStyle w:val="Standard"/>
        <w:rPr>
          <w:rFonts w:ascii="Arial Narrow" w:hAnsi="Arial Narrow"/>
          <w:sz w:val="32"/>
          <w:szCs w:val="32"/>
        </w:rPr>
      </w:pPr>
    </w:p>
    <w:p w:rsidR="00BC4039" w:rsidRPr="00F41A58" w:rsidRDefault="00BC4039" w:rsidP="00BC4039">
      <w:pPr>
        <w:rPr>
          <w:rFonts w:ascii="Arial Narrow" w:eastAsia="Times New Roman" w:hAnsi="Arial Narrow"/>
        </w:rPr>
      </w:pPr>
      <w:proofErr w:type="gramStart"/>
      <w:r w:rsidRPr="00722C5B">
        <w:rPr>
          <w:rFonts w:ascii="Arial Narrow" w:eastAsia="Times New Roman" w:hAnsi="Arial Narrow"/>
          <w:sz w:val="32"/>
          <w:szCs w:val="32"/>
        </w:rPr>
        <w:t>Contine</w:t>
      </w:r>
      <w:r>
        <w:rPr>
          <w:rFonts w:ascii="Arial Narrow" w:eastAsia="Times New Roman" w:hAnsi="Arial Narrow"/>
          <w:sz w:val="32"/>
          <w:szCs w:val="32"/>
        </w:rPr>
        <w:t xml:space="preserve"> :</w:t>
      </w:r>
      <w:proofErr w:type="gramEnd"/>
      <w:r>
        <w:rPr>
          <w:rFonts w:ascii="Arial Narrow" w:eastAsia="Times New Roman" w:hAnsi="Arial Narrow"/>
          <w:sz w:val="32"/>
          <w:szCs w:val="32"/>
        </w:rPr>
        <w:t xml:space="preserve">                              </w:t>
      </w:r>
      <w:r w:rsidRPr="00722C5B">
        <w:rPr>
          <w:rFonts w:ascii="Arial Narrow" w:eastAsia="Times New Roman" w:hAnsi="Arial Narrow"/>
          <w:sz w:val="32"/>
          <w:szCs w:val="32"/>
        </w:rPr>
        <w:t>Piese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scrise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si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desenate</w:t>
      </w:r>
    </w:p>
    <w:p w:rsidR="00BC4039" w:rsidRDefault="00BC4039" w:rsidP="00BC4039">
      <w:pPr>
        <w:rPr>
          <w:rFonts w:ascii="Arial Narrow" w:eastAsia="Times New Roman" w:hAnsi="Arial Narrow"/>
          <w:sz w:val="32"/>
          <w:szCs w:val="32"/>
        </w:rPr>
      </w:pPr>
    </w:p>
    <w:p w:rsidR="00BC4039" w:rsidRDefault="00BC4039" w:rsidP="00BC4039">
      <w:pPr>
        <w:rPr>
          <w:rFonts w:ascii="Arial Narrow" w:eastAsia="Times New Roman" w:hAnsi="Arial Narrow"/>
          <w:sz w:val="32"/>
          <w:szCs w:val="32"/>
        </w:rPr>
      </w:pPr>
    </w:p>
    <w:p w:rsidR="00BC4039" w:rsidRDefault="00BC4039" w:rsidP="00BC4039">
      <w:pPr>
        <w:rPr>
          <w:rFonts w:ascii="Arial Narrow" w:eastAsia="Times New Roman" w:hAnsi="Arial Narrow"/>
          <w:sz w:val="32"/>
          <w:szCs w:val="32"/>
        </w:rPr>
      </w:pPr>
    </w:p>
    <w:p w:rsidR="00BC4039" w:rsidRDefault="00BC4039" w:rsidP="00BC4039">
      <w:pPr>
        <w:rPr>
          <w:rFonts w:ascii="Arial Narrow" w:eastAsia="Times New Roman" w:hAnsi="Arial Narrow"/>
          <w:sz w:val="32"/>
          <w:szCs w:val="32"/>
        </w:rPr>
      </w:pPr>
    </w:p>
    <w:p w:rsidR="00BC4039" w:rsidRDefault="00BC4039" w:rsidP="00BC4039">
      <w:pPr>
        <w:rPr>
          <w:rFonts w:ascii="Arial Narrow" w:eastAsia="Times New Roman" w:hAnsi="Arial Narrow"/>
          <w:sz w:val="32"/>
          <w:szCs w:val="32"/>
        </w:rPr>
      </w:pPr>
    </w:p>
    <w:p w:rsidR="00BC4039" w:rsidRDefault="00BC4039" w:rsidP="00BC4039">
      <w:pPr>
        <w:rPr>
          <w:rFonts w:ascii="Arial Narrow" w:eastAsia="Times New Roman" w:hAnsi="Arial Narrow"/>
          <w:sz w:val="32"/>
          <w:szCs w:val="32"/>
        </w:rPr>
      </w:pPr>
    </w:p>
    <w:p w:rsidR="00BC4039" w:rsidRDefault="00BC4039" w:rsidP="00BC4039">
      <w:pPr>
        <w:rPr>
          <w:rFonts w:ascii="Arial Narrow" w:eastAsia="Times New Roman" w:hAnsi="Arial Narrow"/>
          <w:sz w:val="32"/>
          <w:szCs w:val="32"/>
        </w:rPr>
      </w:pPr>
    </w:p>
    <w:p w:rsidR="00BC4039" w:rsidRDefault="00BC4039" w:rsidP="00BC4039">
      <w:pPr>
        <w:rPr>
          <w:rFonts w:ascii="Arial Narrow" w:eastAsia="Times New Roman" w:hAnsi="Arial Narrow"/>
          <w:sz w:val="32"/>
          <w:szCs w:val="32"/>
        </w:rPr>
      </w:pPr>
    </w:p>
    <w:p w:rsidR="00BC4039" w:rsidRPr="00CF11E8" w:rsidRDefault="00BC4039" w:rsidP="00BC4039">
      <w:pPr>
        <w:rPr>
          <w:rFonts w:ascii="Arial Narrow" w:eastAsia="Times New Roman" w:hAnsi="Arial Narrow"/>
          <w:sz w:val="32"/>
          <w:szCs w:val="32"/>
        </w:rPr>
      </w:pPr>
    </w:p>
    <w:p w:rsidR="00BC4039" w:rsidRDefault="00BC4039" w:rsidP="00BC4039">
      <w:pPr>
        <w:jc w:val="center"/>
        <w:rPr>
          <w:rFonts w:ascii="Arial Narrow" w:eastAsia="Times New Roman" w:hAnsi="Arial Narrow"/>
          <w:sz w:val="26"/>
          <w:szCs w:val="26"/>
        </w:rPr>
      </w:pPr>
      <w:proofErr w:type="gramStart"/>
      <w:r>
        <w:rPr>
          <w:rFonts w:ascii="Arial Narrow" w:eastAsia="Times New Roman" w:hAnsi="Arial Narrow"/>
          <w:sz w:val="26"/>
          <w:szCs w:val="26"/>
        </w:rPr>
        <w:t>Oct.</w:t>
      </w:r>
      <w:proofErr w:type="gramEnd"/>
      <w:r w:rsidRPr="00CF11E8">
        <w:rPr>
          <w:rFonts w:ascii="Arial Narrow" w:eastAsia="Times New Roman" w:hAnsi="Arial Narrow"/>
          <w:sz w:val="26"/>
          <w:szCs w:val="26"/>
        </w:rPr>
        <w:t xml:space="preserve">  2019</w:t>
      </w:r>
    </w:p>
    <w:p w:rsidR="00BE45E9" w:rsidRPr="00CF11E8" w:rsidRDefault="00BE45E9" w:rsidP="00BC4039">
      <w:pPr>
        <w:jc w:val="center"/>
        <w:rPr>
          <w:rFonts w:ascii="Arial Narrow" w:eastAsia="Times New Roman" w:hAnsi="Arial Narrow"/>
          <w:sz w:val="26"/>
          <w:szCs w:val="26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Pr="00A679BC" w:rsidRDefault="00BC4039" w:rsidP="00BC4039">
      <w:pPr>
        <w:pStyle w:val="Standard"/>
        <w:jc w:val="center"/>
        <w:rPr>
          <w:rFonts w:ascii="Swis721 Cn BT" w:hAnsi="Swis721 Cn BT" w:cstheme="minorHAnsi"/>
          <w:b/>
          <w:u w:val="single"/>
        </w:rPr>
      </w:pPr>
      <w:proofErr w:type="gramStart"/>
      <w:r>
        <w:rPr>
          <w:rFonts w:ascii="Swis721 Cn BT" w:hAnsi="Swis721 Cn BT" w:cstheme="minorHAnsi"/>
          <w:b/>
          <w:u w:val="single"/>
        </w:rPr>
        <w:t>MEMORIU  DE</w:t>
      </w:r>
      <w:proofErr w:type="gramEnd"/>
      <w:r>
        <w:rPr>
          <w:rFonts w:ascii="Swis721 Cn BT" w:hAnsi="Swis721 Cn BT" w:cstheme="minorHAnsi"/>
          <w:b/>
          <w:u w:val="single"/>
        </w:rPr>
        <w:t xml:space="preserve">  PREZENTARE</w:t>
      </w:r>
    </w:p>
    <w:p w:rsidR="00BC4039" w:rsidRPr="00A679BC" w:rsidRDefault="00BC4039" w:rsidP="00BC4039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BC4039" w:rsidRPr="00A679BC" w:rsidRDefault="00BC4039" w:rsidP="00BC4039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BC4039" w:rsidRPr="00533189" w:rsidRDefault="00BC4039" w:rsidP="00BC4039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I.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DENUMIREA PROIECTULUI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proofErr w:type="gramStart"/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533189">
        <w:rPr>
          <w:rFonts w:ascii="Swis721 Cn BT" w:eastAsia="Times New Roman" w:hAnsi="Swis721 Cn BT"/>
          <w:b/>
          <w:bCs/>
          <w:sz w:val="22"/>
          <w:szCs w:val="22"/>
        </w:rPr>
        <w:t>,</w:t>
      </w:r>
      <w:proofErr w:type="gramEnd"/>
      <w:r w:rsidRPr="00533189">
        <w:rPr>
          <w:rFonts w:ascii="Swis721 Cn BT" w:eastAsia="Times New Roman" w:hAnsi="Swis721 Cn BT"/>
          <w:b/>
          <w:bCs/>
          <w:sz w:val="22"/>
          <w:szCs w:val="22"/>
        </w:rPr>
        <w:t xml:space="preserve">, </w:t>
      </w:r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>AMENAJARE  PARCAJ  ZONA  ROZELOR ,LA  EST DE  BLOCURILE R5 – R7 “</w:t>
      </w:r>
    </w:p>
    <w:p w:rsidR="00BC4039" w:rsidRPr="00F44EC0" w:rsidRDefault="00BC4039" w:rsidP="00BC4039">
      <w:pPr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</w:pPr>
      <w:r w:rsidRPr="00533189"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                                              </w:t>
      </w:r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                                    </w:t>
      </w:r>
      <w:r w:rsidRPr="00F44EC0"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  <w:t xml:space="preserve">MANGALIA </w:t>
      </w:r>
    </w:p>
    <w:p w:rsidR="00BC4039" w:rsidRDefault="00BC4039" w:rsidP="00BC4039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BC4039" w:rsidRDefault="00BC4039" w:rsidP="00BC4039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proofErr w:type="gramStart"/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>II.TITULAR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proofErr w:type="gramEnd"/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BC4039" w:rsidRDefault="00BC4039" w:rsidP="00BC4039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BC4039" w:rsidRDefault="00BC4039" w:rsidP="00BC4039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 xml:space="preserve">- </w:t>
      </w:r>
      <w:proofErr w:type="gramStart"/>
      <w:r>
        <w:rPr>
          <w:rFonts w:ascii="Swis721 Cn BT" w:hAnsi="Swis721 Cn BT" w:cs="Calibri"/>
          <w:sz w:val="22"/>
          <w:szCs w:val="22"/>
          <w:lang w:val="fr-FR"/>
        </w:rPr>
        <w:t>NUMELE  :</w:t>
      </w:r>
      <w:proofErr w:type="gramEnd"/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PRIMARIA  MUNICIPIULUI  MANGALIA </w:t>
      </w:r>
    </w:p>
    <w:p w:rsidR="00BC4039" w:rsidRPr="00A679BC" w:rsidRDefault="00BC4039" w:rsidP="00BC4039">
      <w:pPr>
        <w:jc w:val="both"/>
        <w:rPr>
          <w:rFonts w:ascii="Swis721 Cn BT" w:hAnsi="Swis721 Cn BT" w:cs="Calibri"/>
          <w:sz w:val="22"/>
          <w:szCs w:val="22"/>
          <w:highlight w:val="yellow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POSTALA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: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SOSEAUA CONSTANTEI  NR. 13 </w:t>
      </w:r>
    </w:p>
    <w:p w:rsidR="00BC4039" w:rsidRPr="00A679BC" w:rsidRDefault="00BC4039" w:rsidP="00BC4039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NUMARUL DE TELEFON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0241.751.060</w:t>
      </w:r>
    </w:p>
    <w:p w:rsidR="00BC4039" w:rsidRDefault="00BC4039" w:rsidP="00BC4039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 xml:space="preserve">- NUMARUL DE FAX :          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0241.755.606</w:t>
      </w:r>
    </w:p>
    <w:p w:rsidR="00BC4039" w:rsidRPr="00A679BC" w:rsidRDefault="00BC4039" w:rsidP="00BC4039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E-MAIL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    </w:t>
      </w:r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secretariat @ primaria. </w:t>
      </w:r>
      <w:proofErr w:type="gramStart"/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>mangalia</w:t>
      </w:r>
      <w:proofErr w:type="gramEnd"/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 .ro</w:t>
      </w:r>
    </w:p>
    <w:p w:rsidR="00BC4039" w:rsidRPr="00A679BC" w:rsidRDefault="00BC4039" w:rsidP="00BC4039">
      <w:pPr>
        <w:jc w:val="both"/>
        <w:rPr>
          <w:rFonts w:ascii="Swis721 Cn BT" w:hAnsi="Swis721 Cn BT" w:cs="Calibri"/>
          <w:color w:val="555555"/>
          <w:sz w:val="22"/>
          <w:szCs w:val="22"/>
          <w:lang w:val="en-GB"/>
        </w:rPr>
      </w:pPr>
    </w:p>
    <w:p w:rsidR="00BC4039" w:rsidRPr="00A679BC" w:rsidRDefault="00BC4039" w:rsidP="00BC4039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NUMELE PERSOANELOR DE CONTACT</w:t>
      </w:r>
      <w:r w:rsidRPr="00A679BC">
        <w:rPr>
          <w:rFonts w:ascii="Swis721 Cn BT" w:hAnsi="Swis721 Cn BT" w:cs="Calibri"/>
          <w:sz w:val="22"/>
          <w:szCs w:val="22"/>
          <w:lang w:val="fr-FR"/>
        </w:rPr>
        <w:t> :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Primar</w:t>
      </w:r>
      <w:r>
        <w:rPr>
          <w:rFonts w:ascii="Swis721 Cn BT" w:hAnsi="Swis721 Cn BT" w:cs="Calibri"/>
          <w:sz w:val="22"/>
          <w:szCs w:val="22"/>
          <w:lang w:val="fr-FR"/>
        </w:rPr>
        <w:t>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RADU  CRISTIAN </w:t>
      </w:r>
    </w:p>
    <w:p w:rsidR="00BC4039" w:rsidRPr="00A679BC" w:rsidRDefault="00BC4039" w:rsidP="00BC4039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Viceprimar</w:t>
      </w:r>
      <w:r>
        <w:rPr>
          <w:rFonts w:ascii="Swis721 Cn BT" w:hAnsi="Swis721 Cn BT" w:cs="Calibri"/>
          <w:sz w:val="22"/>
          <w:szCs w:val="22"/>
          <w:lang w:val="fr-FR"/>
        </w:rPr>
        <w:t> </w:t>
      </w:r>
      <w:proofErr w:type="gramStart"/>
      <w:r>
        <w:rPr>
          <w:rFonts w:ascii="Swis721 Cn BT" w:hAnsi="Swis721 Cn BT" w:cs="Calibri"/>
          <w:sz w:val="22"/>
          <w:szCs w:val="22"/>
          <w:lang w:val="fr-FR"/>
        </w:rPr>
        <w:t>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DRAGOS</w:t>
      </w:r>
      <w:proofErr w:type="gramEnd"/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ANGELESCU</w:t>
      </w:r>
    </w:p>
    <w:p w:rsidR="00BC4039" w:rsidRPr="00A679BC" w:rsidRDefault="00BC4039" w:rsidP="00BC4039">
      <w:pPr>
        <w:jc w:val="both"/>
        <w:rPr>
          <w:rFonts w:ascii="Swis721 Cn BT" w:hAnsi="Swis721 Cn BT" w:cs="Calibri"/>
          <w:sz w:val="22"/>
          <w:szCs w:val="22"/>
          <w:lang w:val="fr-FR"/>
        </w:rPr>
      </w:pPr>
    </w:p>
    <w:p w:rsidR="00BC4039" w:rsidRDefault="00BC4039" w:rsidP="00BC4039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BC4039" w:rsidRDefault="00BC4039" w:rsidP="00BC4039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III.DESCRIEREA  CARACTERISTICILOR FIZICE ALE INTREGULUI PROIECT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BC4039" w:rsidRPr="00BB748F" w:rsidRDefault="00BC4039" w:rsidP="00BC4039">
      <w:pPr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</w:t>
      </w:r>
    </w:p>
    <w:p w:rsidR="00BC4039" w:rsidRDefault="00BC4039" w:rsidP="00BC4039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a) UN REZUMAT AL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B07690" w:rsidRPr="00BB748F" w:rsidRDefault="00B07690" w:rsidP="00BC4039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BC4039" w:rsidRPr="001F4C64" w:rsidRDefault="00BC4039" w:rsidP="00BC4039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r>
        <w:rPr>
          <w:rFonts w:ascii="Swis721 Cn BT" w:hAnsi="Swis721 Cn BT" w:cstheme="minorHAnsi"/>
          <w:b/>
          <w:sz w:val="22"/>
          <w:szCs w:val="22"/>
        </w:rPr>
        <w:t xml:space="preserve">    </w:t>
      </w:r>
      <w:proofErr w:type="gramStart"/>
      <w:r>
        <w:rPr>
          <w:rFonts w:ascii="Swis721 Cn BT" w:hAnsi="Swis721 Cn BT" w:cstheme="minorHAnsi"/>
          <w:b/>
          <w:sz w:val="22"/>
          <w:szCs w:val="22"/>
          <w:u w:val="single"/>
        </w:rPr>
        <w:t>Situatia  existenta</w:t>
      </w:r>
      <w:proofErr w:type="gramEnd"/>
      <w:r>
        <w:rPr>
          <w:rFonts w:ascii="Swis721 Cn BT" w:hAnsi="Swis721 Cn BT" w:cstheme="minorHAnsi"/>
          <w:b/>
          <w:sz w:val="22"/>
          <w:szCs w:val="22"/>
          <w:u w:val="single"/>
        </w:rPr>
        <w:t xml:space="preserve"> </w:t>
      </w:r>
    </w:p>
    <w:p w:rsidR="00BC4039" w:rsidRDefault="00BC4039" w:rsidP="00BC4039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05559D" w:rsidRPr="0005559D" w:rsidRDefault="0005559D" w:rsidP="0005559D">
      <w:pPr>
        <w:widowControl/>
        <w:suppressAutoHyphens w:val="0"/>
        <w:autoSpaceDN/>
        <w:rPr>
          <w:rFonts w:ascii="Swis721 LtCn BT" w:hAnsi="Swis721 LtCn BT" w:cs="Calibri"/>
          <w:sz w:val="22"/>
          <w:szCs w:val="22"/>
          <w:lang w:val="fr-FR"/>
        </w:rPr>
      </w:pPr>
      <w:r>
        <w:rPr>
          <w:rFonts w:ascii="Swis721 LtCn BT" w:hAnsi="Swis721 LtCn BT" w:cs="Calibri"/>
          <w:sz w:val="22"/>
          <w:szCs w:val="22"/>
        </w:rPr>
        <w:t xml:space="preserve">             </w:t>
      </w:r>
      <w:r w:rsidRPr="0005559D">
        <w:rPr>
          <w:rFonts w:ascii="Swis721 LtCn BT" w:hAnsi="Swis721 LtCn BT" w:cs="Calibri"/>
          <w:sz w:val="22"/>
          <w:szCs w:val="22"/>
        </w:rPr>
        <w:t xml:space="preserve">Blocurile de locuinte R5 - R7 se afla amplasate in municipiul </w:t>
      </w:r>
      <w:proofErr w:type="gramStart"/>
      <w:r w:rsidRPr="0005559D">
        <w:rPr>
          <w:rFonts w:ascii="Swis721 LtCn BT" w:hAnsi="Swis721 LtCn BT" w:cs="Calibri"/>
          <w:sz w:val="22"/>
          <w:szCs w:val="22"/>
        </w:rPr>
        <w:t>Mangalia ,</w:t>
      </w:r>
      <w:proofErr w:type="gramEnd"/>
      <w:r w:rsidRPr="0005559D">
        <w:rPr>
          <w:rFonts w:ascii="Swis721 LtCn BT" w:hAnsi="Swis721 LtCn BT" w:cs="Calibri"/>
          <w:sz w:val="22"/>
          <w:szCs w:val="22"/>
        </w:rPr>
        <w:t xml:space="preserve"> intre strada Rozelor si str. Geoerge </w:t>
      </w:r>
    </w:p>
    <w:p w:rsidR="0005559D" w:rsidRPr="0005559D" w:rsidRDefault="0005559D" w:rsidP="0005559D">
      <w:pPr>
        <w:rPr>
          <w:rFonts w:ascii="Swis721 LtCn BT" w:hAnsi="Swis721 LtCn BT" w:cs="Calibri"/>
          <w:sz w:val="22"/>
          <w:szCs w:val="22"/>
          <w:lang w:val="fr-FR"/>
        </w:rPr>
      </w:pPr>
      <w:r w:rsidRPr="0005559D">
        <w:rPr>
          <w:rFonts w:ascii="Swis721 LtCn BT" w:hAnsi="Swis721 LtCn BT" w:cs="Calibri"/>
          <w:sz w:val="22"/>
          <w:szCs w:val="22"/>
        </w:rPr>
        <w:t xml:space="preserve">Emil </w:t>
      </w:r>
      <w:proofErr w:type="gramStart"/>
      <w:r w:rsidRPr="0005559D">
        <w:rPr>
          <w:rFonts w:ascii="Swis721 LtCn BT" w:hAnsi="Swis721 LtCn BT" w:cs="Calibri"/>
          <w:sz w:val="22"/>
          <w:szCs w:val="22"/>
        </w:rPr>
        <w:t>Palade ,</w:t>
      </w:r>
      <w:proofErr w:type="gramEnd"/>
      <w:r w:rsidRPr="0005559D">
        <w:rPr>
          <w:rFonts w:ascii="Swis721 LtCn BT" w:hAnsi="Swis721 LtCn BT" w:cs="Calibri"/>
          <w:sz w:val="22"/>
          <w:szCs w:val="22"/>
        </w:rPr>
        <w:t xml:space="preserve"> in imediata apropiere a  racordarii acestora  la str. Matei Basarab. </w:t>
      </w:r>
      <w:r w:rsidRPr="0005559D">
        <w:rPr>
          <w:rFonts w:ascii="Swis721 LtCn BT" w:hAnsi="Swis721 LtCn BT" w:cs="Calibri"/>
          <w:sz w:val="22"/>
          <w:szCs w:val="22"/>
          <w:lang w:val="fr-FR"/>
        </w:rPr>
        <w:t xml:space="preserve">  </w:t>
      </w:r>
    </w:p>
    <w:p w:rsidR="0005559D" w:rsidRPr="0005559D" w:rsidRDefault="0005559D" w:rsidP="0005559D">
      <w:pPr>
        <w:jc w:val="both"/>
        <w:rPr>
          <w:rFonts w:ascii="Swis721 LtCn BT" w:hAnsi="Swis721 LtCn BT" w:cs="Calibri"/>
          <w:sz w:val="22"/>
          <w:szCs w:val="22"/>
          <w:lang w:val="fr-FR"/>
        </w:rPr>
      </w:pPr>
      <w:r w:rsidRPr="0005559D">
        <w:rPr>
          <w:rFonts w:ascii="Swis721 LtCn BT" w:hAnsi="Swis721 LtCn BT" w:cs="Calibri"/>
          <w:sz w:val="22"/>
          <w:szCs w:val="22"/>
          <w:lang w:val="fr-FR"/>
        </w:rPr>
        <w:t xml:space="preserve">             In spatele blocurilor  precizate , a  existat  o ,, baterie ‘’  de garaje  , care in urma cu multi ani , atunci cand au fost amplasate , aveau  rolul  de </w:t>
      </w:r>
      <w:r w:rsidRPr="0005559D">
        <w:rPr>
          <w:rFonts w:ascii="Swis721 LtCn BT" w:hAnsi="Swis721 LtCn BT" w:cs="Calibri"/>
          <w:bCs/>
          <w:sz w:val="22"/>
          <w:szCs w:val="22"/>
        </w:rPr>
        <w:t xml:space="preserve">  protejare a  autoturismelor  personale ale locatarilor  blocurilor ,de intemperii  sau/si devalizari. </w:t>
      </w:r>
      <w:r w:rsidRPr="0005559D">
        <w:rPr>
          <w:rFonts w:ascii="Swis721 LtCn BT" w:hAnsi="Swis721 LtCn BT" w:cs="Calibri"/>
          <w:sz w:val="22"/>
          <w:szCs w:val="22"/>
          <w:lang w:val="fr-FR"/>
        </w:rPr>
        <w:t xml:space="preserve">        </w:t>
      </w:r>
    </w:p>
    <w:p w:rsidR="0005559D" w:rsidRPr="0005559D" w:rsidRDefault="0005559D" w:rsidP="0005559D">
      <w:pPr>
        <w:jc w:val="both"/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</w:pPr>
      <w:r w:rsidRPr="0005559D">
        <w:rPr>
          <w:rFonts w:ascii="Swis721 LtCn BT" w:hAnsi="Swis721 LtCn BT" w:cs="Calibri"/>
          <w:sz w:val="22"/>
          <w:szCs w:val="22"/>
          <w:lang w:val="fr-FR"/>
        </w:rPr>
        <w:t xml:space="preserve">            In timp insa ,  </w:t>
      </w:r>
      <w:r w:rsidRPr="0005559D">
        <w:rPr>
          <w:rFonts w:ascii="Swis721 LtCn BT" w:hAnsi="Swis721 LtCn BT" w:cs="Calibri"/>
          <w:bCs/>
          <w:sz w:val="22"/>
          <w:szCs w:val="22"/>
        </w:rPr>
        <w:t xml:space="preserve">aceste garaje nu au mai fost utilizate de proprietarii lor ca spatii pentru  gararea autoturismelor, ci  au fost transformate  </w:t>
      </w: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în debarale  sau  ateliere ,  </w:t>
      </w:r>
      <w:r w:rsidRPr="0005559D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 xml:space="preserve">unde se </w:t>
      </w: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derulau  diverse ,, afaceri”  ilegale. </w:t>
      </w:r>
    </w:p>
    <w:p w:rsidR="0005559D" w:rsidRPr="0005559D" w:rsidRDefault="0005559D" w:rsidP="0005559D">
      <w:pPr>
        <w:jc w:val="both"/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</w:pP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 Autoturismele  acestora insa ,  erau parcate pe trotuare sau pe  carosabilul strazilor din imediata apropiere a blocurilor de locuinte  ,beneficiind astfel  practic de o camer</w:t>
      </w:r>
      <w:r w:rsidRPr="0005559D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</w:t>
      </w:r>
      <w:r w:rsidRPr="0005559D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>î</w:t>
      </w: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n plus fa</w:t>
      </w:r>
      <w:r w:rsidRPr="0005559D">
        <w:rPr>
          <w:rFonts w:ascii="Arial" w:hAnsi="Arial" w:cs="Arial"/>
          <w:color w:val="444444"/>
          <w:sz w:val="22"/>
          <w:szCs w:val="22"/>
          <w:shd w:val="clear" w:color="auto" w:fill="FFFFFF"/>
        </w:rPr>
        <w:t>ţă</w:t>
      </w: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de cele din apartament , sau de un mic spa</w:t>
      </w:r>
      <w:r w:rsidRPr="0005559D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 de produc</w:t>
      </w:r>
      <w:r w:rsidRPr="0005559D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ie.</w:t>
      </w:r>
      <w:r w:rsidRPr="0005559D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 </w:t>
      </w:r>
    </w:p>
    <w:p w:rsidR="0005559D" w:rsidRPr="0005559D" w:rsidRDefault="0005559D" w:rsidP="0005559D">
      <w:pPr>
        <w:jc w:val="both"/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</w:pPr>
      <w:r w:rsidRPr="0005559D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           In plus, in multe locuri, spatiul de langa sau dintre </w:t>
      </w:r>
      <w:proofErr w:type="gramStart"/>
      <w:r w:rsidRPr="0005559D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>,,bateriile’’</w:t>
      </w:r>
      <w:proofErr w:type="gramEnd"/>
      <w:r w:rsidRPr="0005559D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de garaje  era  transformat in rampa clandestina de gunoi.</w:t>
      </w:r>
    </w:p>
    <w:p w:rsidR="0005559D" w:rsidRPr="0005559D" w:rsidRDefault="0005559D" w:rsidP="0005559D">
      <w:pPr>
        <w:jc w:val="both"/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</w:pP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 In </w:t>
      </w:r>
      <w:proofErr w:type="gramStart"/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concluzie ,</w:t>
      </w:r>
      <w:proofErr w:type="gramEnd"/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aceste garaje la aspectul pe care-l afisau   ,nu mai corespundeau  cerin</w:t>
      </w:r>
      <w:r w:rsidRPr="0005559D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elor actuale de confort, de via</w:t>
      </w:r>
      <w:r w:rsidRPr="0005559D">
        <w:rPr>
          <w:rFonts w:ascii="Arial" w:hAnsi="Arial" w:cs="Arial"/>
          <w:color w:val="444444"/>
          <w:sz w:val="22"/>
          <w:szCs w:val="22"/>
          <w:shd w:val="clear" w:color="auto" w:fill="FFFFFF"/>
        </w:rPr>
        <w:t>ţă</w:t>
      </w: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urban</w:t>
      </w:r>
      <w:r w:rsidRPr="0005559D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civilizata . Din acest </w:t>
      </w:r>
      <w:proofErr w:type="gramStart"/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motiv ,</w:t>
      </w:r>
      <w:proofErr w:type="gramEnd"/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s-a trecut la  desfiintarea lor  , deoarece dincolo de func</w:t>
      </w:r>
      <w:r w:rsidRPr="0005559D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iune si  utilizare, acestea nu mai aveau  nicio  valenta estetic</w:t>
      </w:r>
      <w:r w:rsidRPr="0005559D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, nefacand decat sa mobileze  negativ spa</w:t>
      </w:r>
      <w:r w:rsidRPr="0005559D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05559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iul urban</w:t>
      </w:r>
      <w:r w:rsidRPr="0005559D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 xml:space="preserve">  .</w:t>
      </w:r>
    </w:p>
    <w:p w:rsidR="0005559D" w:rsidRDefault="0005559D" w:rsidP="0005559D">
      <w:pPr>
        <w:pStyle w:val="Standard"/>
        <w:spacing w:line="276" w:lineRule="auto"/>
        <w:rPr>
          <w:rFonts w:ascii="Swis721 Cn BT" w:hAnsi="Swis721 Cn BT" w:cs="Calibri"/>
          <w:b/>
          <w:sz w:val="22"/>
          <w:szCs w:val="22"/>
        </w:rPr>
      </w:pPr>
    </w:p>
    <w:p w:rsidR="00BC4039" w:rsidRDefault="00BC4039" w:rsidP="00BC4039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proofErr w:type="gramStart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>Situatia  proiectata</w:t>
      </w:r>
      <w:proofErr w:type="gramEnd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 xml:space="preserve">  </w:t>
      </w:r>
    </w:p>
    <w:p w:rsidR="00A95CA9" w:rsidRDefault="00A95CA9" w:rsidP="00A95CA9">
      <w:pPr>
        <w:rPr>
          <w:rFonts w:ascii="Swis721 Cn BT" w:hAnsi="Swis721 Cn BT" w:cstheme="minorHAnsi"/>
          <w:b/>
          <w:sz w:val="22"/>
          <w:szCs w:val="22"/>
          <w:u w:val="single"/>
        </w:rPr>
      </w:pPr>
    </w:p>
    <w:p w:rsidR="00A95CA9" w:rsidRPr="00A95CA9" w:rsidRDefault="00BC4039" w:rsidP="009901F1">
      <w:pPr>
        <w:pStyle w:val="ListParagraph"/>
        <w:numPr>
          <w:ilvl w:val="0"/>
          <w:numId w:val="8"/>
        </w:numPr>
        <w:rPr>
          <w:rFonts w:ascii="Swis721 Cn BT" w:hAnsi="Swis721 Cn BT" w:cs="Calibri"/>
          <w:bCs/>
          <w:sz w:val="22"/>
          <w:szCs w:val="22"/>
        </w:rPr>
      </w:pPr>
      <w:r w:rsidRPr="00A95CA9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Pe </w:t>
      </w:r>
      <w:r w:rsidRPr="00A95CA9">
        <w:rPr>
          <w:rFonts w:ascii="Swis721 LtCn BT" w:hAnsi="Swis721 LtCn BT" w:cs="Calibri"/>
          <w:bCs/>
          <w:sz w:val="22"/>
          <w:szCs w:val="22"/>
        </w:rPr>
        <w:t>suprafata rezultata</w:t>
      </w:r>
      <w:r w:rsidRPr="00A95CA9">
        <w:rPr>
          <w:rFonts w:ascii="Swis721 LtCn BT" w:hAnsi="Swis721 LtCn BT" w:cs="Calibri"/>
          <w:b/>
          <w:bCs/>
          <w:sz w:val="22"/>
          <w:szCs w:val="22"/>
        </w:rPr>
        <w:t xml:space="preserve"> </w:t>
      </w:r>
      <w:r w:rsidRPr="00A95CA9">
        <w:rPr>
          <w:rFonts w:ascii="Swis721 LtCn BT" w:hAnsi="Swis721 LtCn BT" w:cs="Calibri"/>
          <w:bCs/>
          <w:sz w:val="22"/>
          <w:szCs w:val="22"/>
        </w:rPr>
        <w:t>in urma desfiintarii lor</w:t>
      </w:r>
      <w:r w:rsidRPr="00A95CA9">
        <w:rPr>
          <w:rFonts w:ascii="Swis721 LtCn BT" w:hAnsi="Swis721 LtCn BT" w:cs="Calibri"/>
          <w:b/>
          <w:bCs/>
          <w:sz w:val="22"/>
          <w:szCs w:val="22"/>
        </w:rPr>
        <w:t xml:space="preserve"> </w:t>
      </w:r>
      <w:r w:rsidRPr="00A95CA9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, </w:t>
      </w:r>
      <w:r w:rsidRPr="00A95CA9">
        <w:rPr>
          <w:rFonts w:ascii="Swis721 LtCn BT" w:hAnsi="Swis721 LtCn BT" w:cs="Calibri"/>
          <w:bCs/>
          <w:sz w:val="22"/>
          <w:szCs w:val="22"/>
        </w:rPr>
        <w:t xml:space="preserve">au fost proiectate parcaje organizate pentru stationarea  </w:t>
      </w:r>
    </w:p>
    <w:p w:rsidR="00BC4039" w:rsidRPr="00A95CA9" w:rsidRDefault="00BC4039" w:rsidP="00A95CA9">
      <w:pPr>
        <w:rPr>
          <w:rFonts w:ascii="Swis721 Cn BT" w:hAnsi="Swis721 Cn BT" w:cs="Calibri"/>
          <w:bCs/>
          <w:sz w:val="22"/>
          <w:szCs w:val="22"/>
        </w:rPr>
      </w:pPr>
      <w:r w:rsidRPr="00A95CA9">
        <w:rPr>
          <w:rFonts w:ascii="Swis721 LtCn BT" w:hAnsi="Swis721 LtCn BT" w:cs="Calibri"/>
          <w:bCs/>
          <w:sz w:val="22"/>
          <w:szCs w:val="22"/>
        </w:rPr>
        <w:t xml:space="preserve">autoturismelor, dispunerea  in plan a locurilor de parcare ,cat si amenajarea sistemului lor rutier , realizandu-se in conformitate cu </w:t>
      </w:r>
      <w:r w:rsidRPr="00A95CA9">
        <w:rPr>
          <w:rFonts w:ascii="Swis721 Cn BT" w:hAnsi="Swis721 Cn BT" w:cs="Calibri"/>
          <w:b/>
          <w:bCs/>
          <w:sz w:val="22"/>
          <w:szCs w:val="22"/>
        </w:rPr>
        <w:t xml:space="preserve">,, </w:t>
      </w:r>
      <w:r w:rsidRPr="00A95CA9">
        <w:rPr>
          <w:rFonts w:ascii="Swis721 Cn BT" w:hAnsi="Swis721 Cn BT" w:cs="Calibri"/>
          <w:bCs/>
          <w:sz w:val="22"/>
          <w:szCs w:val="22"/>
        </w:rPr>
        <w:t>Normativului  P 132-93 , pentru proiectarea parcajelor de autoturisme in localitati urbane “.</w:t>
      </w:r>
    </w:p>
    <w:p w:rsidR="00BC4039" w:rsidRPr="002A42B1" w:rsidRDefault="00BC4039" w:rsidP="00BC4039">
      <w:pPr>
        <w:pStyle w:val="Standard"/>
        <w:spacing w:line="276" w:lineRule="auto"/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2A42B1">
        <w:rPr>
          <w:rFonts w:ascii="Swis721 Cn BT" w:hAnsi="Swis721 Cn BT" w:cs="Calibri"/>
          <w:bCs/>
          <w:sz w:val="22"/>
          <w:szCs w:val="22"/>
        </w:rPr>
        <w:t xml:space="preserve">             In  acest mod,terenul obtinut dupa desfiintarea lor va fi  mai judicios utilizat , in sensul in care,  la </w:t>
      </w:r>
      <w:r w:rsidRPr="002A42B1">
        <w:rPr>
          <w:rFonts w:ascii="Swis721 Cn BT" w:hAnsi="Swis721 Cn BT"/>
          <w:color w:val="000000"/>
          <w:sz w:val="22"/>
          <w:szCs w:val="22"/>
          <w:shd w:val="clear" w:color="auto" w:fill="FFFFFF"/>
        </w:rPr>
        <w:t>dou</w:t>
      </w:r>
      <w:r w:rsidRPr="002A42B1">
        <w:rPr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2A42B1">
        <w:rPr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garaje desfiintate  ,vor   fi amenajate  trei  locuri de parcare .</w:t>
      </w:r>
    </w:p>
    <w:p w:rsidR="00BC4039" w:rsidRPr="002776BB" w:rsidRDefault="00BC4039" w:rsidP="00BC4039">
      <w:pPr>
        <w:pStyle w:val="Standard"/>
        <w:spacing w:line="276" w:lineRule="auto"/>
        <w:jc w:val="both"/>
        <w:rPr>
          <w:rFonts w:ascii="Swis721 LtCn BT" w:hAnsi="Swis721 LtCn BT"/>
          <w:sz w:val="22"/>
          <w:szCs w:val="22"/>
          <w:lang w:val="fr-FR"/>
        </w:rPr>
      </w:pPr>
      <w:r w:rsidRPr="002776BB">
        <w:rPr>
          <w:rFonts w:ascii="Swis721 LtCn BT" w:hAnsi="Swis721 LtCn BT"/>
          <w:sz w:val="22"/>
          <w:szCs w:val="22"/>
          <w:lang w:val="fr-FR"/>
        </w:rPr>
        <w:t xml:space="preserve">             Acces</w:t>
      </w:r>
      <w:r>
        <w:rPr>
          <w:rFonts w:ascii="Swis721 LtCn BT" w:hAnsi="Swis721 LtCn BT"/>
          <w:sz w:val="22"/>
          <w:szCs w:val="22"/>
          <w:lang w:val="fr-FR"/>
        </w:rPr>
        <w:t xml:space="preserve">ul autoturismelor spre locurile de parcare 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proiectate , va fi rea</w:t>
      </w:r>
      <w:r>
        <w:rPr>
          <w:rFonts w:ascii="Swis721 LtCn BT" w:hAnsi="Swis721 LtCn BT"/>
          <w:sz w:val="22"/>
          <w:szCs w:val="22"/>
          <w:lang w:val="fr-FR"/>
        </w:rPr>
        <w:t>lizat din  platforma  carosabila  existenta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</w:t>
      </w:r>
      <w:r>
        <w:rPr>
          <w:rFonts w:ascii="Swis721 LtCn BT" w:hAnsi="Swis721 LtCn BT"/>
          <w:sz w:val="22"/>
          <w:szCs w:val="22"/>
          <w:lang w:val="fr-FR"/>
        </w:rPr>
        <w:t>, care necesita lucrari de reparatii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, deoarece</w:t>
      </w:r>
      <w:r>
        <w:rPr>
          <w:rFonts w:ascii="Swis721 LtCn BT" w:hAnsi="Swis721 LtCn BT"/>
          <w:sz w:val="22"/>
          <w:szCs w:val="22"/>
          <w:lang w:val="fr-FR"/>
        </w:rPr>
        <w:t xml:space="preserve">  prezinta suprafete cu faiantari ,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fisuri si crapaturi .    </w:t>
      </w:r>
    </w:p>
    <w:p w:rsidR="00BC4039" w:rsidRDefault="00BC4039" w:rsidP="00BC4039">
      <w:pPr>
        <w:pStyle w:val="Standard"/>
        <w:spacing w:line="276" w:lineRule="auto"/>
        <w:jc w:val="both"/>
        <w:rPr>
          <w:rFonts w:ascii="Swis721 LtCn BT" w:hAnsi="Swis721 LtCn BT"/>
          <w:bCs/>
          <w:sz w:val="22"/>
          <w:szCs w:val="22"/>
        </w:rPr>
      </w:pPr>
      <w:r w:rsidRPr="002776BB">
        <w:rPr>
          <w:rFonts w:ascii="Swis721 LtCn BT" w:hAnsi="Swis721 LtCn BT"/>
          <w:sz w:val="22"/>
          <w:szCs w:val="22"/>
          <w:lang w:val="fr-FR"/>
        </w:rPr>
        <w:t xml:space="preserve">             Prin realizarea acestor  </w:t>
      </w:r>
      <w:r>
        <w:rPr>
          <w:rFonts w:ascii="Swis721 LtCn BT" w:hAnsi="Swis721 LtCn BT"/>
          <w:sz w:val="22"/>
          <w:szCs w:val="22"/>
          <w:lang w:val="fr-FR"/>
        </w:rPr>
        <w:t xml:space="preserve">lucrari ,  se va avea in vedere , </w:t>
      </w:r>
      <w:r w:rsidRPr="002776BB">
        <w:rPr>
          <w:rFonts w:ascii="Swis721 LtCn BT" w:hAnsi="Swis721 LtCn BT"/>
          <w:bCs/>
          <w:sz w:val="22"/>
          <w:szCs w:val="22"/>
        </w:rPr>
        <w:t xml:space="preserve">mentinerea </w:t>
      </w:r>
      <w:r>
        <w:rPr>
          <w:rFonts w:ascii="Swis721 LtCn BT" w:hAnsi="Swis721 LtCn BT"/>
          <w:bCs/>
          <w:sz w:val="22"/>
          <w:szCs w:val="22"/>
        </w:rPr>
        <w:t xml:space="preserve">pantelor si a </w:t>
      </w:r>
      <w:r w:rsidR="00A95CA9">
        <w:rPr>
          <w:rFonts w:ascii="Swis721 LtCn BT" w:hAnsi="Swis721 LtCn BT"/>
          <w:bCs/>
          <w:sz w:val="22"/>
          <w:szCs w:val="22"/>
        </w:rPr>
        <w:t>declivitatilor ,</w:t>
      </w:r>
      <w:r w:rsidRPr="002776BB">
        <w:rPr>
          <w:rFonts w:ascii="Swis721 LtCn BT" w:hAnsi="Swis721 LtCn BT"/>
          <w:bCs/>
          <w:sz w:val="22"/>
          <w:szCs w:val="22"/>
        </w:rPr>
        <w:t>astfel incat apele pluviale</w:t>
      </w:r>
      <w:r>
        <w:rPr>
          <w:rFonts w:ascii="Swis721 LtCn BT" w:hAnsi="Swis721 LtCn BT"/>
          <w:bCs/>
          <w:sz w:val="22"/>
          <w:szCs w:val="22"/>
        </w:rPr>
        <w:t xml:space="preserve"> sa aiba asigurata scurgerea</w:t>
      </w:r>
      <w:r w:rsidRPr="002776BB">
        <w:rPr>
          <w:rFonts w:ascii="Swis721 LtCn BT" w:hAnsi="Swis721 LtCn BT"/>
          <w:bCs/>
          <w:sz w:val="22"/>
          <w:szCs w:val="22"/>
        </w:rPr>
        <w:t xml:space="preserve"> </w:t>
      </w:r>
      <w:r w:rsidR="00A95CA9">
        <w:rPr>
          <w:rFonts w:ascii="Swis721 LtCn BT" w:hAnsi="Swis721 LtCn BT"/>
          <w:bCs/>
          <w:sz w:val="22"/>
          <w:szCs w:val="22"/>
        </w:rPr>
        <w:t xml:space="preserve">si evacuarea </w:t>
      </w:r>
      <w:r>
        <w:rPr>
          <w:rFonts w:ascii="Swis721 LtCn BT" w:hAnsi="Swis721 LtCn BT"/>
          <w:bCs/>
          <w:sz w:val="22"/>
          <w:szCs w:val="22"/>
        </w:rPr>
        <w:t xml:space="preserve"> spre </w:t>
      </w:r>
      <w:r w:rsidRPr="002776BB">
        <w:rPr>
          <w:rFonts w:ascii="Swis721 LtCn BT" w:hAnsi="Swis721 LtCn BT"/>
          <w:bCs/>
          <w:sz w:val="22"/>
          <w:szCs w:val="22"/>
        </w:rPr>
        <w:t>zonele de teren  cu cote de nivelment mai joase , neocupate de constructii .</w:t>
      </w:r>
    </w:p>
    <w:p w:rsidR="00A95CA9" w:rsidRDefault="00A95CA9" w:rsidP="00BC4039">
      <w:pPr>
        <w:pStyle w:val="Standard"/>
        <w:spacing w:line="276" w:lineRule="auto"/>
        <w:jc w:val="both"/>
        <w:rPr>
          <w:rFonts w:ascii="Swis721 LtCn BT" w:hAnsi="Swis721 LtCn BT"/>
          <w:bCs/>
          <w:sz w:val="22"/>
          <w:szCs w:val="22"/>
        </w:rPr>
      </w:pPr>
    </w:p>
    <w:p w:rsidR="00A95CA9" w:rsidRDefault="00A95CA9" w:rsidP="00BC4039">
      <w:pPr>
        <w:pStyle w:val="Standard"/>
        <w:spacing w:line="276" w:lineRule="auto"/>
        <w:jc w:val="both"/>
        <w:rPr>
          <w:rFonts w:ascii="Swis721 LtCn BT" w:hAnsi="Swis721 LtCn BT"/>
          <w:bCs/>
          <w:sz w:val="22"/>
          <w:szCs w:val="22"/>
        </w:rPr>
      </w:pPr>
    </w:p>
    <w:p w:rsidR="00A95CA9" w:rsidRDefault="00A95CA9" w:rsidP="00BC4039">
      <w:pPr>
        <w:pStyle w:val="Standard"/>
        <w:spacing w:line="276" w:lineRule="auto"/>
        <w:jc w:val="both"/>
        <w:rPr>
          <w:rFonts w:ascii="Swis721 LtCn BT" w:hAnsi="Swis721 LtCn BT"/>
          <w:bCs/>
          <w:sz w:val="22"/>
          <w:szCs w:val="22"/>
        </w:rPr>
      </w:pPr>
    </w:p>
    <w:p w:rsidR="00A95CA9" w:rsidRPr="00A95CA9" w:rsidRDefault="00A95CA9" w:rsidP="009901F1">
      <w:pPr>
        <w:pStyle w:val="Standard"/>
        <w:numPr>
          <w:ilvl w:val="0"/>
          <w:numId w:val="8"/>
        </w:numPr>
        <w:spacing w:line="276" w:lineRule="auto"/>
        <w:jc w:val="both"/>
        <w:rPr>
          <w:rFonts w:ascii="Swis721 LtCn BT" w:hAnsi="Swis721 LtCn BT" w:cs="Calibri"/>
          <w:sz w:val="22"/>
          <w:szCs w:val="22"/>
        </w:rPr>
      </w:pPr>
      <w:r w:rsidRPr="00A95CA9">
        <w:rPr>
          <w:rFonts w:ascii="Swis721 LtCn BT" w:hAnsi="Swis721 LtCn BT" w:cs="Calibri"/>
          <w:b/>
          <w:sz w:val="22"/>
          <w:szCs w:val="22"/>
        </w:rPr>
        <w:t>Parametrii specifici obiectivului de investitii</w:t>
      </w:r>
      <w:r w:rsidRPr="00A95CA9">
        <w:rPr>
          <w:rFonts w:ascii="Swis721 LtCn BT" w:hAnsi="Swis721 LtCn BT" w:cs="Calibri"/>
          <w:sz w:val="22"/>
          <w:szCs w:val="22"/>
        </w:rPr>
        <w:t xml:space="preserve"> sunt urmatorii  : </w:t>
      </w:r>
    </w:p>
    <w:p w:rsidR="00A95CA9" w:rsidRDefault="00A95CA9" w:rsidP="00A95CA9">
      <w:pPr>
        <w:jc w:val="both"/>
        <w:rPr>
          <w:rFonts w:ascii="Swis721 LtCn BT" w:hAnsi="Swis721 LtCn BT" w:cstheme="minorHAnsi"/>
          <w:sz w:val="22"/>
          <w:szCs w:val="22"/>
        </w:rPr>
      </w:pPr>
      <w:r w:rsidRPr="00A95CA9">
        <w:rPr>
          <w:rFonts w:ascii="Swis721 LtCn BT" w:hAnsi="Swis721 LtCn BT" w:cstheme="minorHAnsi"/>
          <w:sz w:val="22"/>
          <w:szCs w:val="22"/>
        </w:rPr>
        <w:t xml:space="preserve"> </w:t>
      </w:r>
      <w:r>
        <w:rPr>
          <w:rFonts w:ascii="Swis721 LtCn BT" w:hAnsi="Swis721 LtCn BT" w:cstheme="minorHAnsi"/>
          <w:sz w:val="22"/>
          <w:szCs w:val="22"/>
        </w:rPr>
        <w:t xml:space="preserve">-  </w:t>
      </w:r>
      <w:proofErr w:type="gramStart"/>
      <w:r>
        <w:rPr>
          <w:rFonts w:ascii="Swis721 LtCn BT" w:hAnsi="Swis721 LtCn BT" w:cstheme="minorHAnsi"/>
          <w:sz w:val="22"/>
          <w:szCs w:val="22"/>
        </w:rPr>
        <w:t>suprafata</w:t>
      </w:r>
      <w:proofErr w:type="gramEnd"/>
      <w:r>
        <w:rPr>
          <w:rFonts w:ascii="Swis721 LtCn BT" w:hAnsi="Swis721 LtCn BT" w:cstheme="minorHAnsi"/>
          <w:sz w:val="22"/>
          <w:szCs w:val="22"/>
        </w:rPr>
        <w:t xml:space="preserve"> </w:t>
      </w:r>
      <w:r w:rsidRPr="00A95CA9">
        <w:rPr>
          <w:rFonts w:ascii="Swis721 LtCn BT" w:hAnsi="Swis721 LtCn BT" w:cstheme="minorHAnsi"/>
          <w:sz w:val="22"/>
          <w:szCs w:val="22"/>
        </w:rPr>
        <w:t xml:space="preserve">proiectata  , realizata prin extinderea platformei </w:t>
      </w:r>
      <w:r>
        <w:rPr>
          <w:rFonts w:ascii="Swis721 LtCn BT" w:hAnsi="Swis721 LtCn BT" w:cstheme="minorHAnsi"/>
          <w:sz w:val="22"/>
          <w:szCs w:val="22"/>
        </w:rPr>
        <w:t xml:space="preserve">carosabile </w:t>
      </w:r>
      <w:r w:rsidRPr="00A95CA9">
        <w:rPr>
          <w:rFonts w:ascii="Swis721 LtCn BT" w:hAnsi="Swis721 LtCn BT" w:cstheme="minorHAnsi"/>
          <w:sz w:val="22"/>
          <w:szCs w:val="22"/>
        </w:rPr>
        <w:t xml:space="preserve">existente :   </w:t>
      </w:r>
      <w:r w:rsidRPr="00A95CA9">
        <w:rPr>
          <w:rFonts w:ascii="Swis721 Cn BT" w:hAnsi="Swis721 Cn BT" w:cstheme="minorHAnsi"/>
          <w:b/>
          <w:sz w:val="22"/>
          <w:szCs w:val="22"/>
        </w:rPr>
        <w:t>455 mp ;</w:t>
      </w:r>
    </w:p>
    <w:p w:rsidR="00A95CA9" w:rsidRPr="00A95CA9" w:rsidRDefault="00A95CA9" w:rsidP="00A95CA9">
      <w:pPr>
        <w:jc w:val="both"/>
        <w:rPr>
          <w:rFonts w:ascii="Swis721 LtCn BT" w:hAnsi="Swis721 LtCn BT"/>
          <w:sz w:val="22"/>
          <w:szCs w:val="22"/>
        </w:rPr>
      </w:pPr>
      <w:r>
        <w:rPr>
          <w:rFonts w:ascii="Swis721 LtCn BT" w:hAnsi="Swis721 LtCn BT" w:cstheme="minorHAnsi"/>
          <w:sz w:val="22"/>
          <w:szCs w:val="22"/>
        </w:rPr>
        <w:t xml:space="preserve"> -  </w:t>
      </w:r>
      <w:proofErr w:type="gramStart"/>
      <w:r w:rsidRPr="00A95CA9">
        <w:rPr>
          <w:rFonts w:ascii="Swis721 LtCn BT" w:hAnsi="Swis721 LtCn BT" w:cstheme="minorHAnsi"/>
          <w:sz w:val="22"/>
          <w:szCs w:val="22"/>
        </w:rPr>
        <w:t>suprafata</w:t>
      </w:r>
      <w:proofErr w:type="gramEnd"/>
      <w:r w:rsidRPr="00A95CA9">
        <w:rPr>
          <w:rFonts w:ascii="Swis721 LtCn BT" w:hAnsi="Swis721 LtCn BT" w:cstheme="minorHAnsi"/>
          <w:sz w:val="22"/>
          <w:szCs w:val="22"/>
        </w:rPr>
        <w:t xml:space="preserve"> </w:t>
      </w:r>
      <w:r>
        <w:rPr>
          <w:rFonts w:ascii="Swis721 LtCn BT" w:hAnsi="Swis721 LtCn BT" w:cstheme="minorHAnsi"/>
          <w:sz w:val="22"/>
          <w:szCs w:val="22"/>
        </w:rPr>
        <w:t xml:space="preserve">platformei carosabile  </w:t>
      </w:r>
      <w:r w:rsidRPr="00A95CA9">
        <w:rPr>
          <w:rFonts w:ascii="Swis721 LtCn BT" w:hAnsi="Swis721 LtCn BT" w:cstheme="minorHAnsi"/>
          <w:sz w:val="22"/>
          <w:szCs w:val="22"/>
          <w:u w:val="single"/>
        </w:rPr>
        <w:t xml:space="preserve">existente </w:t>
      </w:r>
      <w:r w:rsidRPr="00A95CA9">
        <w:rPr>
          <w:rFonts w:ascii="Swis721 LtCn BT" w:hAnsi="Swis721 LtCn BT"/>
          <w:sz w:val="22"/>
          <w:szCs w:val="22"/>
          <w:u w:val="single"/>
        </w:rPr>
        <w:t xml:space="preserve">:                                                           </w:t>
      </w:r>
      <w:r w:rsidRPr="00A95CA9">
        <w:rPr>
          <w:rFonts w:ascii="Swis721 Cn BT" w:hAnsi="Swis721 Cn BT"/>
          <w:b/>
          <w:sz w:val="22"/>
          <w:szCs w:val="22"/>
          <w:u w:val="single"/>
        </w:rPr>
        <w:t>565 mp .</w:t>
      </w:r>
    </w:p>
    <w:p w:rsidR="00A95CA9" w:rsidRDefault="00A95CA9" w:rsidP="00A95CA9">
      <w:pPr>
        <w:jc w:val="both"/>
        <w:rPr>
          <w:rFonts w:ascii="Swis721 Cn BT" w:hAnsi="Swis721 Cn BT"/>
          <w:b/>
          <w:sz w:val="22"/>
          <w:szCs w:val="22"/>
        </w:rPr>
      </w:pPr>
      <w:r>
        <w:rPr>
          <w:rFonts w:ascii="Swis721 LtCn BT" w:hAnsi="Swis721 LtCn BT"/>
          <w:sz w:val="22"/>
          <w:szCs w:val="22"/>
        </w:rPr>
        <w:t xml:space="preserve">                                                                                                                  Total = </w:t>
      </w:r>
      <w:r w:rsidRPr="00A95CA9">
        <w:rPr>
          <w:rFonts w:ascii="Swis721 Cn BT" w:hAnsi="Swis721 Cn BT"/>
          <w:b/>
          <w:sz w:val="22"/>
          <w:szCs w:val="22"/>
        </w:rPr>
        <w:t>1020 mp</w:t>
      </w:r>
    </w:p>
    <w:p w:rsidR="00A95CA9" w:rsidRPr="00A95CA9" w:rsidRDefault="00A95CA9" w:rsidP="00A95CA9">
      <w:pPr>
        <w:jc w:val="both"/>
        <w:rPr>
          <w:rFonts w:ascii="Swis721 LtCn BT" w:hAnsi="Swis721 LtCn BT"/>
          <w:sz w:val="22"/>
          <w:szCs w:val="22"/>
        </w:rPr>
      </w:pPr>
    </w:p>
    <w:p w:rsidR="00A95CA9" w:rsidRPr="00A95CA9" w:rsidRDefault="00A95CA9" w:rsidP="00A95CA9">
      <w:pPr>
        <w:pStyle w:val="Standard"/>
        <w:spacing w:line="276" w:lineRule="auto"/>
        <w:jc w:val="both"/>
        <w:rPr>
          <w:rFonts w:ascii="Swis721 Cn BT" w:hAnsi="Swis721 Cn BT" w:cstheme="minorHAnsi"/>
          <w:b/>
          <w:sz w:val="22"/>
          <w:szCs w:val="22"/>
        </w:rPr>
      </w:pPr>
      <w:r w:rsidRPr="00A95CA9">
        <w:rPr>
          <w:rFonts w:ascii="Swis721 LtCn BT" w:hAnsi="Swis721 LtCn BT" w:cstheme="minorHAnsi"/>
          <w:sz w:val="22"/>
          <w:szCs w:val="22"/>
        </w:rPr>
        <w:t xml:space="preserve"> -  </w:t>
      </w:r>
      <w:proofErr w:type="gramStart"/>
      <w:r w:rsidRPr="00A95CA9">
        <w:rPr>
          <w:rFonts w:ascii="Swis721 LtCn BT" w:hAnsi="Swis721 LtCn BT" w:cstheme="minorHAnsi"/>
          <w:sz w:val="22"/>
          <w:szCs w:val="22"/>
        </w:rPr>
        <w:t>numar</w:t>
      </w:r>
      <w:proofErr w:type="gramEnd"/>
      <w:r w:rsidRPr="00A95CA9">
        <w:rPr>
          <w:rFonts w:ascii="Swis721 LtCn BT" w:hAnsi="Swis721 LtCn BT" w:cstheme="minorHAnsi"/>
          <w:sz w:val="22"/>
          <w:szCs w:val="22"/>
        </w:rPr>
        <w:t xml:space="preserve"> total de </w:t>
      </w:r>
      <w:r>
        <w:rPr>
          <w:rFonts w:ascii="Swis721 LtCn BT" w:hAnsi="Swis721 LtCn BT" w:cstheme="minorHAnsi"/>
          <w:sz w:val="22"/>
          <w:szCs w:val="22"/>
        </w:rPr>
        <w:t xml:space="preserve">locuri de parcare ( </w:t>
      </w:r>
      <w:r w:rsidRPr="00A95CA9">
        <w:rPr>
          <w:rFonts w:ascii="Swis721 LtCn BT" w:hAnsi="Swis721 LtCn BT" w:cstheme="minorHAnsi"/>
          <w:sz w:val="22"/>
          <w:szCs w:val="22"/>
        </w:rPr>
        <w:t>obtinute prin reorganizarea spatiilor</w:t>
      </w:r>
      <w:r>
        <w:rPr>
          <w:rFonts w:ascii="Swis721 LtCn BT" w:hAnsi="Swis721 LtCn BT" w:cstheme="minorHAnsi"/>
          <w:sz w:val="22"/>
          <w:szCs w:val="22"/>
        </w:rPr>
        <w:t xml:space="preserve">) </w:t>
      </w:r>
      <w:r w:rsidRPr="00A95CA9">
        <w:rPr>
          <w:rFonts w:ascii="Swis721 LtCn BT" w:hAnsi="Swis721 LtCn BT" w:cstheme="minorHAnsi"/>
          <w:sz w:val="22"/>
          <w:szCs w:val="22"/>
        </w:rPr>
        <w:t xml:space="preserve"> :  </w:t>
      </w:r>
      <w:r w:rsidRPr="00A95CA9">
        <w:rPr>
          <w:rFonts w:ascii="Swis721 Cn BT" w:hAnsi="Swis721 Cn BT" w:cstheme="minorHAnsi"/>
          <w:b/>
          <w:sz w:val="22"/>
          <w:szCs w:val="22"/>
        </w:rPr>
        <w:t xml:space="preserve">36 </w:t>
      </w:r>
    </w:p>
    <w:p w:rsidR="00BC4039" w:rsidRDefault="00BC4039" w:rsidP="00A95CA9">
      <w:pPr>
        <w:jc w:val="both"/>
        <w:rPr>
          <w:rFonts w:ascii="Swis721 LtCn BT" w:hAnsi="Swis721 LtCn BT"/>
          <w:bCs/>
          <w:sz w:val="22"/>
          <w:szCs w:val="22"/>
        </w:rPr>
      </w:pPr>
    </w:p>
    <w:p w:rsidR="00A95CA9" w:rsidRDefault="00A95CA9" w:rsidP="00A95CA9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BC4039" w:rsidRPr="00BB748F" w:rsidRDefault="00BC4039" w:rsidP="00BC4039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b) JUSTIFICAREA NECESITATII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BC4039" w:rsidRDefault="00BC4039" w:rsidP="00BC4039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BC4039" w:rsidRPr="007A34DE" w:rsidRDefault="00BC4039" w:rsidP="009901F1">
      <w:pPr>
        <w:pStyle w:val="ListParagraph"/>
        <w:widowControl/>
        <w:numPr>
          <w:ilvl w:val="0"/>
          <w:numId w:val="6"/>
        </w:numPr>
        <w:suppressAutoHyphens w:val="0"/>
        <w:autoSpaceDN/>
        <w:jc w:val="both"/>
        <w:rPr>
          <w:rFonts w:ascii="Swis721 Cn BT" w:hAnsi="Swis721 Cn BT" w:cstheme="minorHAnsi"/>
          <w:sz w:val="22"/>
          <w:szCs w:val="22"/>
          <w:shd w:val="clear" w:color="auto" w:fill="FFFFFF"/>
        </w:rPr>
      </w:pPr>
      <w:r w:rsidRPr="007A34DE">
        <w:rPr>
          <w:rFonts w:ascii="Swis721 Cn BT" w:eastAsia="Times New Roman" w:hAnsi="Swis721 Cn BT"/>
          <w:sz w:val="22"/>
          <w:szCs w:val="22"/>
        </w:rPr>
        <w:t xml:space="preserve">Justificarea amenajarii  </w:t>
      </w:r>
      <w:r w:rsidRPr="007A34DE">
        <w:rPr>
          <w:rFonts w:ascii="Swis721 Cn BT" w:hAnsi="Swis721 Cn BT" w:cstheme="minorHAnsi"/>
          <w:sz w:val="22"/>
          <w:szCs w:val="22"/>
          <w:shd w:val="clear" w:color="auto" w:fill="FFFFFF"/>
        </w:rPr>
        <w:t xml:space="preserve">parcajului organizat </w:t>
      </w:r>
      <w:r w:rsidRPr="007A34DE">
        <w:rPr>
          <w:rFonts w:ascii="Swis721 Cn BT" w:eastAsia="Times New Roman" w:hAnsi="Swis721 Cn BT"/>
          <w:bCs/>
          <w:sz w:val="22"/>
          <w:szCs w:val="22"/>
        </w:rPr>
        <w:t>:</w:t>
      </w:r>
    </w:p>
    <w:p w:rsidR="007A34DE" w:rsidRPr="007A34DE" w:rsidRDefault="007A34DE" w:rsidP="007A34DE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>-</w:t>
      </w:r>
      <w:r w:rsidR="00B07690">
        <w:rPr>
          <w:rFonts w:ascii="Swis721 Cn BT" w:hAnsi="Swis721 Cn BT" w:cs="Calibri"/>
          <w:bCs/>
          <w:sz w:val="22"/>
          <w:szCs w:val="22"/>
        </w:rPr>
        <w:t xml:space="preserve"> </w:t>
      </w:r>
      <w:r w:rsidRPr="007A34DE">
        <w:rPr>
          <w:rFonts w:ascii="Swis721 Cn BT" w:hAnsi="Swis721 Cn BT" w:cs="Calibri"/>
          <w:bCs/>
          <w:sz w:val="22"/>
          <w:szCs w:val="22"/>
        </w:rPr>
        <w:t xml:space="preserve">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mai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multe locuri de parcare organizate , in conditiile cresterii  accelerate a gradului de motorizare a   </w:t>
      </w:r>
    </w:p>
    <w:p w:rsidR="007A34DE" w:rsidRPr="007A34DE" w:rsidRDefault="007A34DE" w:rsidP="007A34DE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 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localitatii ;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 </w:t>
      </w:r>
    </w:p>
    <w:p w:rsidR="007A34DE" w:rsidRPr="007A34DE" w:rsidRDefault="007A34DE" w:rsidP="007A34DE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            - </w:t>
      </w:r>
      <w:r w:rsidR="00B07690">
        <w:rPr>
          <w:rFonts w:ascii="Swis721 Cn BT" w:hAnsi="Swis721 Cn BT" w:cs="Calibri"/>
          <w:bCs/>
          <w:sz w:val="22"/>
          <w:szCs w:val="22"/>
        </w:rPr>
        <w:t xml:space="preserve">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eliberarea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strazii Rozelor  , de  autoturismele parcate in prezent  pe carosabilul  acestora , la limita  </w:t>
      </w:r>
    </w:p>
    <w:p w:rsidR="007A34DE" w:rsidRPr="007A34DE" w:rsidRDefault="007A34DE" w:rsidP="007A34DE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              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bordurii  de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 incadrare ;</w:t>
      </w:r>
    </w:p>
    <w:p w:rsidR="007A34DE" w:rsidRPr="007A34DE" w:rsidRDefault="007A34DE" w:rsidP="007A34DE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             -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fara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autoturisme  parcate pe trotuarele existente din zona ;</w:t>
      </w:r>
    </w:p>
    <w:p w:rsidR="007A34DE" w:rsidRPr="007A34DE" w:rsidRDefault="007A34DE" w:rsidP="007A34DE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             -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trotuare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redate pietonilor ;</w:t>
      </w:r>
    </w:p>
    <w:p w:rsidR="007A34DE" w:rsidRPr="007A34DE" w:rsidRDefault="007A34DE" w:rsidP="007A34DE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             -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sistematizarea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circulatiei in zona ;</w:t>
      </w:r>
    </w:p>
    <w:p w:rsidR="007A34DE" w:rsidRPr="007A34DE" w:rsidRDefault="007A34DE" w:rsidP="007A34DE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-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igienizarea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ansamblului de locuinte ;</w:t>
      </w:r>
    </w:p>
    <w:p w:rsidR="007A34DE" w:rsidRPr="007A34DE" w:rsidRDefault="007A34DE" w:rsidP="007A34DE">
      <w:pPr>
        <w:autoSpaceDE w:val="0"/>
        <w:adjustRightInd w:val="0"/>
        <w:jc w:val="both"/>
        <w:rPr>
          <w:rFonts w:ascii="Swis721 Cn BT" w:hAnsi="Swis721 Cn BT" w:cs="TimesNewRomanOOEnc"/>
          <w:sz w:val="22"/>
          <w:szCs w:val="22"/>
        </w:rPr>
      </w:pPr>
      <w:r w:rsidRPr="007A34DE">
        <w:rPr>
          <w:rFonts w:ascii="Swis721 Cn BT" w:hAnsi="Swis721 Cn BT" w:cs="TimesNewRomanOOEnc"/>
          <w:sz w:val="22"/>
          <w:szCs w:val="22"/>
        </w:rPr>
        <w:t xml:space="preserve">         </w:t>
      </w:r>
      <w:r>
        <w:rPr>
          <w:rFonts w:ascii="Swis721 Cn BT" w:hAnsi="Swis721 Cn BT" w:cs="TimesNewRomanOOEnc"/>
          <w:sz w:val="22"/>
          <w:szCs w:val="22"/>
        </w:rPr>
        <w:t xml:space="preserve">   </w:t>
      </w:r>
      <w:r w:rsidRPr="007A34DE">
        <w:rPr>
          <w:rFonts w:ascii="Swis721 Cn BT" w:hAnsi="Swis721 Cn BT" w:cs="TimesNewRomanOOEnc"/>
          <w:sz w:val="22"/>
          <w:szCs w:val="22"/>
        </w:rPr>
        <w:t xml:space="preserve">  - </w:t>
      </w:r>
      <w:proofErr w:type="gramStart"/>
      <w:r w:rsidRPr="007A34DE">
        <w:rPr>
          <w:rFonts w:ascii="Swis721 Cn BT" w:hAnsi="Swis721 Cn BT" w:cs="TimesNewRomanOOEnc"/>
          <w:sz w:val="22"/>
          <w:szCs w:val="22"/>
        </w:rPr>
        <w:t>creşterea  gradului</w:t>
      </w:r>
      <w:proofErr w:type="gramEnd"/>
      <w:r w:rsidRPr="007A34DE">
        <w:rPr>
          <w:rFonts w:ascii="Swis721 Cn BT" w:hAnsi="Swis721 Cn BT" w:cs="TimesNewRomanOOEnc"/>
          <w:sz w:val="22"/>
          <w:szCs w:val="22"/>
        </w:rPr>
        <w:t xml:space="preserve"> de confort a  locuitorilor cartierului de locuinte ;</w:t>
      </w:r>
    </w:p>
    <w:p w:rsidR="00BC4039" w:rsidRPr="007A34DE" w:rsidRDefault="00BC4039" w:rsidP="00BC4039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BC4039" w:rsidRPr="007A34DE" w:rsidRDefault="00BC4039" w:rsidP="00BC4039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BC4039" w:rsidRPr="00BB748F" w:rsidRDefault="00BC4039" w:rsidP="00BC4039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c) VALOAREA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INVESTITIEI ;</w:t>
      </w:r>
      <w:proofErr w:type="gramEnd"/>
    </w:p>
    <w:p w:rsidR="00BC4039" w:rsidRPr="00B26375" w:rsidRDefault="00BC4039" w:rsidP="00BC4039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  </w:t>
      </w:r>
      <w:r w:rsidRPr="00B26375">
        <w:rPr>
          <w:rFonts w:ascii="Swis721 Cn BT" w:eastAsia="Times New Roman" w:hAnsi="Swis721 Cn BT"/>
          <w:bCs/>
          <w:sz w:val="22"/>
          <w:szCs w:val="22"/>
        </w:rPr>
        <w:t>Valoa</w:t>
      </w:r>
      <w:r w:rsidR="0013796C">
        <w:rPr>
          <w:rFonts w:ascii="Swis721 Cn BT" w:eastAsia="Times New Roman" w:hAnsi="Swis721 Cn BT"/>
          <w:bCs/>
          <w:sz w:val="22"/>
          <w:szCs w:val="22"/>
        </w:rPr>
        <w:t xml:space="preserve">rea investiei </w:t>
      </w:r>
      <w:proofErr w:type="gramStart"/>
      <w:r w:rsidR="0013796C">
        <w:rPr>
          <w:rFonts w:ascii="Swis721 Cn BT" w:eastAsia="Times New Roman" w:hAnsi="Swis721 Cn BT"/>
          <w:bCs/>
          <w:sz w:val="22"/>
          <w:szCs w:val="22"/>
        </w:rPr>
        <w:t>este</w:t>
      </w:r>
      <w:proofErr w:type="gramEnd"/>
      <w:r w:rsidR="0013796C">
        <w:rPr>
          <w:rFonts w:ascii="Swis721 Cn BT" w:eastAsia="Times New Roman" w:hAnsi="Swis721 Cn BT"/>
          <w:bCs/>
          <w:sz w:val="22"/>
          <w:szCs w:val="22"/>
        </w:rPr>
        <w:t xml:space="preserve"> de 273.196</w:t>
      </w:r>
      <w:r>
        <w:rPr>
          <w:rFonts w:ascii="Swis721 Cn BT" w:eastAsia="Times New Roman" w:hAnsi="Swis721 Cn BT"/>
          <w:bCs/>
          <w:sz w:val="22"/>
          <w:szCs w:val="22"/>
        </w:rPr>
        <w:t>,00</w:t>
      </w:r>
      <w:r w:rsidRPr="00B26375">
        <w:rPr>
          <w:rFonts w:ascii="Swis721 Cn BT" w:eastAsia="Times New Roman" w:hAnsi="Swis721 Cn BT"/>
          <w:bCs/>
          <w:sz w:val="22"/>
          <w:szCs w:val="22"/>
        </w:rPr>
        <w:t xml:space="preserve"> lei cu TVA </w:t>
      </w:r>
    </w:p>
    <w:p w:rsidR="00BC4039" w:rsidRPr="00BB748F" w:rsidRDefault="00BC4039" w:rsidP="00BC4039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BC4039" w:rsidRPr="00BB748F" w:rsidRDefault="00BC4039" w:rsidP="00BC4039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d)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PERIOADA  DE</w:t>
      </w:r>
      <w:proofErr w:type="gramEnd"/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 IMPLEMENTARE  PROPUSA ;</w:t>
      </w:r>
    </w:p>
    <w:p w:rsidR="00BC4039" w:rsidRDefault="00BC4039" w:rsidP="00BC4039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-  </w:t>
      </w:r>
      <w:proofErr w:type="gramStart"/>
      <w:r>
        <w:rPr>
          <w:rFonts w:ascii="Swis721 Cn BT" w:eastAsia="Times New Roman" w:hAnsi="Swis721 Cn BT"/>
          <w:bCs/>
          <w:sz w:val="22"/>
          <w:szCs w:val="22"/>
        </w:rPr>
        <w:t>semestrul  II</w:t>
      </w:r>
      <w:proofErr w:type="gramEnd"/>
      <w:r>
        <w:rPr>
          <w:rFonts w:ascii="Swis721 Cn BT" w:eastAsia="Times New Roman" w:hAnsi="Swis721 Cn BT"/>
          <w:bCs/>
          <w:sz w:val="22"/>
          <w:szCs w:val="22"/>
        </w:rPr>
        <w:t xml:space="preserve">  al anului  2019</w:t>
      </w:r>
    </w:p>
    <w:p w:rsidR="00BC4039" w:rsidRDefault="00BC4039" w:rsidP="00BC4039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BC4039" w:rsidRDefault="00BC4039" w:rsidP="00BC4039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BC4039" w:rsidRPr="003F60A7" w:rsidRDefault="00BC4039" w:rsidP="00BC4039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 REPREZENT</w:t>
      </w:r>
      <w:r w:rsidRPr="003F60A7">
        <w:rPr>
          <w:rStyle w:val="sli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LIMITELE AMPLASAMENTULUI PROIECTULUI, INCLUSIV ORICE SUPRAFA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TEREN SOLICITAT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PENTRU A FI FOLOSIT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TEMPORAR (PLANURI DE SITUA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AMPLASAMENTE);</w:t>
      </w:r>
    </w:p>
    <w:p w:rsidR="00BC4039" w:rsidRPr="00022F3C" w:rsidRDefault="00BC4039" w:rsidP="00BC4039">
      <w:pPr>
        <w:pStyle w:val="Standard"/>
        <w:jc w:val="both"/>
        <w:rPr>
          <w:rStyle w:val="slitbdy"/>
          <w:rFonts w:ascii="Swis721 Cn BT" w:hAnsi="Swis721 Cn BT" w:cstheme="minorHAnsi"/>
          <w:sz w:val="22"/>
          <w:szCs w:val="22"/>
          <w:u w:val="single"/>
        </w:rPr>
      </w:pPr>
      <w:r>
        <w:rPr>
          <w:rFonts w:ascii="Swis721 Cn BT" w:eastAsiaTheme="minorHAnsi" w:hAnsi="Swis721 Cn BT" w:cs="TimesNewRomanOOEnc"/>
          <w:sz w:val="22"/>
          <w:szCs w:val="22"/>
        </w:rPr>
        <w:t xml:space="preserve">       - </w:t>
      </w:r>
      <w:proofErr w:type="gramStart"/>
      <w:r w:rsidRPr="00B079D8">
        <w:rPr>
          <w:rFonts w:ascii="Swis721 Cn BT" w:eastAsiaTheme="minorHAnsi" w:hAnsi="Swis721 Cn BT" w:cs="TimesNewRomanOOEnc"/>
          <w:sz w:val="22"/>
          <w:szCs w:val="22"/>
        </w:rPr>
        <w:t>Anexe :</w:t>
      </w:r>
      <w:proofErr w:type="gramEnd"/>
      <w:r w:rsidRPr="00B079D8">
        <w:rPr>
          <w:rFonts w:ascii="Swis721 Cn BT" w:eastAsiaTheme="minorHAnsi" w:hAnsi="Swis721 Cn BT" w:cs="TimesNewRomanOOEnc"/>
          <w:sz w:val="22"/>
          <w:szCs w:val="22"/>
        </w:rPr>
        <w:t xml:space="preserve">  piese desenate</w:t>
      </w:r>
    </w:p>
    <w:p w:rsidR="00BC4039" w:rsidRPr="00DD0932" w:rsidRDefault="00BC4039" w:rsidP="00BC4039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Default="00BC4039" w:rsidP="00BC4039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proofErr w:type="gramStart"/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f)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O DESCRIERE A CARACTERISTICILOR FIZICE ALE ÎNTREGULUI PROIECT</w:t>
      </w:r>
      <w:proofErr w:type="gramEnd"/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FORMELE FIZICE ALE PROIECTULUI (PLANURI, CL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DIRI, ALTE STRUCTURI, MATERIALE DE CONSTRUC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ALTELE).</w:t>
      </w:r>
      <w:r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  </w:t>
      </w:r>
    </w:p>
    <w:p w:rsidR="00BC4039" w:rsidRDefault="00BC4039" w:rsidP="00BC4039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    </w:t>
      </w:r>
    </w:p>
    <w:p w:rsidR="0013796C" w:rsidRPr="0013796C" w:rsidRDefault="0013796C" w:rsidP="009901F1">
      <w:pPr>
        <w:pStyle w:val="ListParagraph"/>
        <w:numPr>
          <w:ilvl w:val="0"/>
          <w:numId w:val="8"/>
        </w:numPr>
        <w:rPr>
          <w:rFonts w:ascii="Swis721 Cn BT" w:hAnsi="Swis721 Cn BT"/>
          <w:b/>
          <w:sz w:val="22"/>
          <w:szCs w:val="22"/>
        </w:rPr>
      </w:pPr>
      <w:r w:rsidRPr="0013796C">
        <w:rPr>
          <w:rFonts w:ascii="Swis721 Cn BT" w:hAnsi="Swis721 Cn BT"/>
          <w:b/>
          <w:sz w:val="22"/>
          <w:szCs w:val="22"/>
        </w:rPr>
        <w:t xml:space="preserve">Zonele extinse ale  platformei carosabile existente </w:t>
      </w:r>
      <w:r w:rsidRPr="0013796C">
        <w:rPr>
          <w:rFonts w:ascii="Swis721 Cn BT" w:hAnsi="Swis721 Cn BT" w:cs="Calibri"/>
          <w:sz w:val="22"/>
          <w:szCs w:val="22"/>
        </w:rPr>
        <w:t xml:space="preserve"> ,se vor executa  cu un 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Pr="0013796C">
        <w:rPr>
          <w:rFonts w:ascii="Swis721 Cn BT" w:hAnsi="Swis721 Cn BT" w:cs="Calibri"/>
          <w:sz w:val="22"/>
          <w:szCs w:val="22"/>
        </w:rPr>
        <w:t xml:space="preserve">sistem rutier , alcatuit din </w:t>
      </w:r>
    </w:p>
    <w:p w:rsidR="0013796C" w:rsidRPr="0013796C" w:rsidRDefault="0013796C" w:rsidP="0013796C">
      <w:pPr>
        <w:rPr>
          <w:rFonts w:ascii="Swis721 Cn BT" w:hAnsi="Swis721 Cn BT"/>
          <w:b/>
          <w:sz w:val="22"/>
          <w:szCs w:val="22"/>
        </w:rPr>
      </w:pPr>
      <w:proofErr w:type="gramStart"/>
      <w:r w:rsidRPr="0013796C">
        <w:rPr>
          <w:rFonts w:ascii="Swis721 Cn BT" w:hAnsi="Swis721 Cn BT" w:cs="Calibri"/>
          <w:sz w:val="22"/>
          <w:szCs w:val="22"/>
        </w:rPr>
        <w:t>urmatoarele</w:t>
      </w:r>
      <w:proofErr w:type="gramEnd"/>
      <w:r w:rsidRPr="0013796C">
        <w:rPr>
          <w:rFonts w:ascii="Swis721 Cn BT" w:hAnsi="Swis721 Cn BT" w:cs="Calibri"/>
          <w:sz w:val="22"/>
          <w:szCs w:val="22"/>
        </w:rPr>
        <w:t xml:space="preserve"> straturi : 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t xml:space="preserve">  4 cm – strat de uzura BA16 rul. 50/70 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t>18 cm – beton de ciment rutier BcR3,5 conf. SR 183-1/1995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t xml:space="preserve">           – hartie Kraft 160 g/mp            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t xml:space="preserve">  2 cm – strat suport din nisip conf. SR EN 13242 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t>15 cm – fundatie din agregate  stabilizate cu 6% ciment conf. STAS 6400 si STAS 10473/1-87 ;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t xml:space="preserve">  7 cm – substrat izolator din nisip, conf. SR EN 13242 </w:t>
      </w:r>
    </w:p>
    <w:p w:rsidR="0013796C" w:rsidRPr="0013796C" w:rsidRDefault="0013796C" w:rsidP="0013796C">
      <w:pPr>
        <w:pStyle w:val="Standard"/>
        <w:jc w:val="both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t xml:space="preserve">   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proofErr w:type="gramStart"/>
      <w:r w:rsidRPr="0013796C">
        <w:rPr>
          <w:rFonts w:ascii="Swis721 Cn BT" w:hAnsi="Swis721 Cn BT" w:cs="Calibri"/>
          <w:sz w:val="22"/>
          <w:szCs w:val="22"/>
        </w:rPr>
        <w:t>Incadrarea  ei</w:t>
      </w:r>
      <w:proofErr w:type="gramEnd"/>
      <w:r w:rsidRPr="0013796C">
        <w:rPr>
          <w:rFonts w:ascii="Swis721 Cn BT" w:hAnsi="Swis721 Cn BT" w:cs="Calibri"/>
          <w:sz w:val="22"/>
          <w:szCs w:val="22"/>
        </w:rPr>
        <w:t xml:space="preserve">  se va executa cu  borduri prefabricate  din beton de 20 x 25 cm, asezate pe fundatie din beton de 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Pr="0013796C">
        <w:rPr>
          <w:rFonts w:ascii="Swis721 Cn BT" w:hAnsi="Swis721 Cn BT" w:cs="Calibri"/>
          <w:sz w:val="22"/>
          <w:szCs w:val="22"/>
        </w:rPr>
        <w:t>30 x 15 cm , montarea lor realizandu-se cu 10 cm deasupra suprafetei finite a stratului de uzura .</w:t>
      </w:r>
    </w:p>
    <w:p w:rsidR="00BC4039" w:rsidRPr="0013796C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</w:p>
    <w:p w:rsidR="0013796C" w:rsidRPr="0013796C" w:rsidRDefault="0013796C" w:rsidP="009901F1">
      <w:pPr>
        <w:pStyle w:val="Standard"/>
        <w:numPr>
          <w:ilvl w:val="0"/>
          <w:numId w:val="8"/>
        </w:numPr>
        <w:spacing w:line="276" w:lineRule="auto"/>
        <w:jc w:val="both"/>
        <w:rPr>
          <w:rFonts w:ascii="Swis721 Cn BT" w:hAnsi="Swis721 Cn BT" w:cstheme="minorHAnsi"/>
          <w:sz w:val="22"/>
          <w:szCs w:val="22"/>
        </w:rPr>
      </w:pPr>
      <w:r w:rsidRPr="0013796C">
        <w:rPr>
          <w:rFonts w:ascii="Swis721 Cn BT" w:hAnsi="Swis721 Cn BT"/>
          <w:b/>
          <w:sz w:val="22"/>
          <w:szCs w:val="22"/>
        </w:rPr>
        <w:t xml:space="preserve">Pentru remedierea  defectiunilor  constatate la aleea carosabila aflata in spatele blocului R7, </w:t>
      </w:r>
      <w:r w:rsidRPr="0013796C">
        <w:rPr>
          <w:rFonts w:ascii="Swis721 Cn BT" w:hAnsi="Swis721 Cn BT"/>
          <w:sz w:val="22"/>
          <w:szCs w:val="22"/>
        </w:rPr>
        <w:t>s-a</w:t>
      </w:r>
    </w:p>
    <w:p w:rsidR="0013796C" w:rsidRPr="0013796C" w:rsidRDefault="0013796C" w:rsidP="0013796C">
      <w:pPr>
        <w:pStyle w:val="Standard"/>
        <w:spacing w:line="276" w:lineRule="auto"/>
        <w:rPr>
          <w:rFonts w:ascii="Swis721 Cn BT" w:hAnsi="Swis721 Cn BT" w:cstheme="minorHAnsi"/>
          <w:sz w:val="22"/>
          <w:szCs w:val="22"/>
        </w:rPr>
      </w:pPr>
      <w:r w:rsidRPr="0013796C">
        <w:rPr>
          <w:rFonts w:ascii="Swis721 Cn BT" w:hAnsi="Swis721 Cn BT"/>
          <w:sz w:val="22"/>
          <w:szCs w:val="22"/>
        </w:rPr>
        <w:t xml:space="preserve">  </w:t>
      </w:r>
      <w:proofErr w:type="gramStart"/>
      <w:r w:rsidRPr="0013796C">
        <w:rPr>
          <w:rFonts w:ascii="Swis721 Cn BT" w:hAnsi="Swis721 Cn BT"/>
          <w:sz w:val="22"/>
          <w:szCs w:val="22"/>
        </w:rPr>
        <w:t>impus</w:t>
      </w:r>
      <w:proofErr w:type="gramEnd"/>
      <w:r w:rsidRPr="0013796C">
        <w:rPr>
          <w:rFonts w:ascii="Swis721 Cn BT" w:hAnsi="Swis721 Cn BT"/>
          <w:sz w:val="22"/>
          <w:szCs w:val="22"/>
        </w:rPr>
        <w:t xml:space="preserve"> desfacerea integrala a acesteia si refacerea ei  , cu un sistem rutier alcatuit din urmatoarele straturi : 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t xml:space="preserve">  4 cm – strat de uzura BA16 rul. 50/70 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t>18 cm – beton de ciment rutier BcR3,5 conf. SR 183-1/1995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t xml:space="preserve">           – hartie Kraft 160 g/mp            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t xml:space="preserve">  2 cm – strat suport din nisip conf. SR EN 13242 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t>15 cm – fundatie din agregate  stabilizate cu 6% ciment conf. STAS 6400 si STAS 10473/1-87 ;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t xml:space="preserve">  7 cm – substrat izolator din nisip, conf. SR EN 13242 </w:t>
      </w:r>
    </w:p>
    <w:p w:rsidR="0013796C" w:rsidRPr="0013796C" w:rsidRDefault="0013796C" w:rsidP="0013796C">
      <w:pPr>
        <w:pStyle w:val="Standard"/>
        <w:jc w:val="both"/>
        <w:rPr>
          <w:rFonts w:ascii="Swis721 Cn BT" w:hAnsi="Swis721 Cn BT" w:cs="Calibri"/>
          <w:sz w:val="22"/>
          <w:szCs w:val="22"/>
        </w:rPr>
      </w:pPr>
      <w:r w:rsidRPr="0013796C">
        <w:rPr>
          <w:rFonts w:ascii="Swis721 Cn BT" w:hAnsi="Swis721 Cn BT" w:cs="Calibri"/>
          <w:sz w:val="22"/>
          <w:szCs w:val="22"/>
        </w:rPr>
        <w:lastRenderedPageBreak/>
        <w:t xml:space="preserve">   </w:t>
      </w:r>
    </w:p>
    <w:p w:rsidR="0013796C" w:rsidRPr="0013796C" w:rsidRDefault="0013796C" w:rsidP="009901F1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proofErr w:type="gramStart"/>
      <w:r w:rsidRPr="0013796C">
        <w:rPr>
          <w:rFonts w:ascii="Swis721 Cn BT" w:hAnsi="Swis721 Cn BT" w:cs="Calibri"/>
          <w:sz w:val="22"/>
          <w:szCs w:val="22"/>
        </w:rPr>
        <w:t>Incadrarea  ei</w:t>
      </w:r>
      <w:proofErr w:type="gramEnd"/>
      <w:r w:rsidRPr="0013796C">
        <w:rPr>
          <w:rFonts w:ascii="Swis721 Cn BT" w:hAnsi="Swis721 Cn BT" w:cs="Calibri"/>
          <w:sz w:val="22"/>
          <w:szCs w:val="22"/>
        </w:rPr>
        <w:t xml:space="preserve">  se va executa cu  borduri prefabricate  din beton de 20 x 25 cm, asezate pe fundatie din beton de 30 x 15 cm , montarea lor realizandu-se cu 10 cm deasupra suprafetei finite a stratului de uzura .</w:t>
      </w:r>
    </w:p>
    <w:p w:rsidR="0013796C" w:rsidRPr="0013796C" w:rsidRDefault="0013796C" w:rsidP="0013796C">
      <w:pPr>
        <w:pStyle w:val="Standard"/>
        <w:spacing w:line="276" w:lineRule="auto"/>
        <w:rPr>
          <w:rFonts w:ascii="Swis721 Cn BT" w:hAnsi="Swis721 Cn BT" w:cs="Times New Roman"/>
          <w:b/>
          <w:sz w:val="22"/>
          <w:szCs w:val="22"/>
          <w:u w:val="single"/>
        </w:rPr>
      </w:pPr>
    </w:p>
    <w:p w:rsidR="0013796C" w:rsidRDefault="0013796C" w:rsidP="009901F1">
      <w:pPr>
        <w:pStyle w:val="ListParagraph"/>
        <w:numPr>
          <w:ilvl w:val="0"/>
          <w:numId w:val="8"/>
        </w:numPr>
        <w:rPr>
          <w:rFonts w:ascii="Swis721 Cn BT" w:hAnsi="Swis721 Cn BT"/>
          <w:b/>
          <w:sz w:val="22"/>
          <w:szCs w:val="22"/>
        </w:rPr>
      </w:pPr>
      <w:r w:rsidRPr="0013796C">
        <w:rPr>
          <w:rFonts w:ascii="Swis721 Cn BT" w:hAnsi="Swis721 Cn BT"/>
          <w:b/>
          <w:sz w:val="22"/>
          <w:szCs w:val="22"/>
        </w:rPr>
        <w:t xml:space="preserve">Pentru </w:t>
      </w:r>
      <w:r w:rsidRPr="0013796C">
        <w:rPr>
          <w:rFonts w:ascii="Swis721 Cn BT" w:hAnsi="Swis721 Cn BT"/>
          <w:sz w:val="22"/>
          <w:szCs w:val="22"/>
        </w:rPr>
        <w:t xml:space="preserve"> </w:t>
      </w:r>
      <w:r w:rsidRPr="0013796C">
        <w:rPr>
          <w:rFonts w:ascii="Swis721 Cn BT" w:hAnsi="Swis721 Cn BT"/>
          <w:b/>
          <w:sz w:val="22"/>
          <w:szCs w:val="22"/>
        </w:rPr>
        <w:t xml:space="preserve">remedierea defectiunilor de  la platforma  carosabila  existenta, aflata in spatele blocului R5, </w:t>
      </w:r>
    </w:p>
    <w:p w:rsidR="0013796C" w:rsidRPr="0013796C" w:rsidRDefault="0013796C" w:rsidP="0013796C">
      <w:pPr>
        <w:rPr>
          <w:rFonts w:ascii="Swis721 Cn BT" w:hAnsi="Swis721 Cn BT"/>
          <w:b/>
          <w:sz w:val="22"/>
          <w:szCs w:val="22"/>
        </w:rPr>
      </w:pPr>
      <w:r w:rsidRPr="0013796C">
        <w:rPr>
          <w:rFonts w:ascii="Swis721 Cn BT" w:hAnsi="Swis721 Cn BT"/>
          <w:b/>
          <w:sz w:val="22"/>
          <w:szCs w:val="22"/>
        </w:rPr>
        <w:t xml:space="preserve"> </w:t>
      </w:r>
      <w:proofErr w:type="gramStart"/>
      <w:r w:rsidRPr="0013796C">
        <w:rPr>
          <w:rFonts w:ascii="Swis721 Cn BT" w:hAnsi="Swis721 Cn BT"/>
          <w:b/>
          <w:sz w:val="22"/>
          <w:szCs w:val="22"/>
        </w:rPr>
        <w:t>sunt</w:t>
      </w:r>
      <w:proofErr w:type="gramEnd"/>
      <w:r w:rsidRPr="0013796C">
        <w:rPr>
          <w:rFonts w:ascii="Swis721 Cn BT" w:hAnsi="Swis721 Cn BT"/>
          <w:b/>
          <w:sz w:val="22"/>
          <w:szCs w:val="22"/>
        </w:rPr>
        <w:t xml:space="preserve"> necesare urmatoarele masuri : </w:t>
      </w:r>
    </w:p>
    <w:p w:rsidR="0013796C" w:rsidRPr="0013796C" w:rsidRDefault="0013796C" w:rsidP="0013796C">
      <w:pPr>
        <w:jc w:val="both"/>
        <w:rPr>
          <w:rFonts w:ascii="Swis721 Cn BT" w:hAnsi="Swis721 Cn BT"/>
          <w:sz w:val="22"/>
          <w:szCs w:val="22"/>
        </w:rPr>
      </w:pPr>
      <w:r w:rsidRPr="0013796C">
        <w:rPr>
          <w:rFonts w:ascii="Swis721 Cn BT" w:hAnsi="Swis721 Cn BT"/>
          <w:sz w:val="22"/>
          <w:szCs w:val="22"/>
        </w:rPr>
        <w:t xml:space="preserve"> - </w:t>
      </w:r>
      <w:proofErr w:type="gramStart"/>
      <w:r w:rsidRPr="0013796C">
        <w:rPr>
          <w:rFonts w:ascii="Swis721 Cn BT" w:hAnsi="Swis721 Cn BT"/>
          <w:sz w:val="22"/>
          <w:szCs w:val="22"/>
        </w:rPr>
        <w:t>desfacerea</w:t>
      </w:r>
      <w:proofErr w:type="gramEnd"/>
      <w:r w:rsidRPr="0013796C">
        <w:rPr>
          <w:rFonts w:ascii="Swis721 Cn BT" w:hAnsi="Swis721 Cn BT"/>
          <w:sz w:val="22"/>
          <w:szCs w:val="22"/>
        </w:rPr>
        <w:t xml:space="preserve"> integrala a bordurilor  degradate de incadrare a carosabilului  si inlocuirea lor  cu borduri prefabricate</w:t>
      </w:r>
    </w:p>
    <w:p w:rsidR="0013796C" w:rsidRPr="0013796C" w:rsidRDefault="0013796C" w:rsidP="0013796C">
      <w:pPr>
        <w:jc w:val="both"/>
        <w:rPr>
          <w:rFonts w:ascii="Swis721 Cn BT" w:hAnsi="Swis721 Cn BT"/>
          <w:sz w:val="22"/>
          <w:szCs w:val="22"/>
        </w:rPr>
      </w:pPr>
      <w:r w:rsidRPr="0013796C">
        <w:rPr>
          <w:rFonts w:ascii="Swis721 Cn BT" w:hAnsi="Swis721 Cn BT"/>
          <w:sz w:val="22"/>
          <w:szCs w:val="22"/>
        </w:rPr>
        <w:t xml:space="preserve">   </w:t>
      </w:r>
      <w:proofErr w:type="gramStart"/>
      <w:r w:rsidRPr="0013796C">
        <w:rPr>
          <w:rFonts w:ascii="Swis721 Cn BT" w:hAnsi="Swis721 Cn BT"/>
          <w:sz w:val="22"/>
          <w:szCs w:val="22"/>
        </w:rPr>
        <w:t>noi</w:t>
      </w:r>
      <w:proofErr w:type="gramEnd"/>
      <w:r w:rsidRPr="0013796C">
        <w:rPr>
          <w:rFonts w:ascii="Swis721 Cn BT" w:hAnsi="Swis721 Cn BT"/>
          <w:sz w:val="22"/>
          <w:szCs w:val="22"/>
        </w:rPr>
        <w:t xml:space="preserve"> de 20 x 25 cm ,asezate pe fundatie din beton de 30 x15 cm ,montate cu 10 cm mai sus , fata de suprafata </w:t>
      </w:r>
    </w:p>
    <w:p w:rsidR="0013796C" w:rsidRPr="0013796C" w:rsidRDefault="0013796C" w:rsidP="0013796C">
      <w:pPr>
        <w:jc w:val="both"/>
        <w:rPr>
          <w:rFonts w:ascii="Swis721 Cn BT" w:hAnsi="Swis721 Cn BT"/>
          <w:sz w:val="22"/>
          <w:szCs w:val="22"/>
        </w:rPr>
      </w:pPr>
      <w:r w:rsidRPr="0013796C">
        <w:rPr>
          <w:rFonts w:ascii="Swis721 Cn BT" w:hAnsi="Swis721 Cn BT"/>
          <w:sz w:val="22"/>
          <w:szCs w:val="22"/>
        </w:rPr>
        <w:t xml:space="preserve">   </w:t>
      </w:r>
      <w:proofErr w:type="gramStart"/>
      <w:r w:rsidRPr="0013796C">
        <w:rPr>
          <w:rFonts w:ascii="Swis721 Cn BT" w:hAnsi="Swis721 Cn BT"/>
          <w:sz w:val="22"/>
          <w:szCs w:val="22"/>
        </w:rPr>
        <w:t>finita</w:t>
      </w:r>
      <w:proofErr w:type="gramEnd"/>
      <w:r w:rsidRPr="0013796C">
        <w:rPr>
          <w:rFonts w:ascii="Swis721 Cn BT" w:hAnsi="Swis721 Cn BT"/>
          <w:sz w:val="22"/>
          <w:szCs w:val="22"/>
        </w:rPr>
        <w:t xml:space="preserve"> a carosabilului ;</w:t>
      </w:r>
    </w:p>
    <w:p w:rsidR="0013796C" w:rsidRPr="0013796C" w:rsidRDefault="0013796C" w:rsidP="0013796C">
      <w:pPr>
        <w:jc w:val="both"/>
        <w:rPr>
          <w:rFonts w:ascii="Swis721 Cn BT" w:hAnsi="Swis721 Cn BT"/>
          <w:sz w:val="22"/>
          <w:szCs w:val="22"/>
        </w:rPr>
      </w:pPr>
      <w:r w:rsidRPr="0013796C">
        <w:rPr>
          <w:rFonts w:ascii="Swis721 Cn BT" w:hAnsi="Swis721 Cn BT"/>
          <w:sz w:val="22"/>
          <w:szCs w:val="22"/>
        </w:rPr>
        <w:t xml:space="preserve"> - </w:t>
      </w:r>
      <w:proofErr w:type="gramStart"/>
      <w:r w:rsidRPr="0013796C">
        <w:rPr>
          <w:rFonts w:ascii="Swis721 Cn BT" w:hAnsi="Swis721 Cn BT"/>
          <w:sz w:val="22"/>
          <w:szCs w:val="22"/>
        </w:rPr>
        <w:t>ridicarea</w:t>
      </w:r>
      <w:proofErr w:type="gramEnd"/>
      <w:r w:rsidRPr="0013796C">
        <w:rPr>
          <w:rFonts w:ascii="Swis721 Cn BT" w:hAnsi="Swis721 Cn BT"/>
          <w:sz w:val="22"/>
          <w:szCs w:val="22"/>
        </w:rPr>
        <w:t xml:space="preserve"> la nivelul carosabilului , a capacelor caminelor de vizitare existente ;</w:t>
      </w:r>
    </w:p>
    <w:p w:rsidR="0013796C" w:rsidRPr="0013796C" w:rsidRDefault="0013796C" w:rsidP="0013796C">
      <w:pPr>
        <w:jc w:val="both"/>
        <w:rPr>
          <w:rFonts w:ascii="Swis721 Cn BT" w:hAnsi="Swis721 Cn BT"/>
          <w:sz w:val="22"/>
          <w:szCs w:val="22"/>
        </w:rPr>
      </w:pPr>
      <w:r w:rsidRPr="0013796C">
        <w:rPr>
          <w:rFonts w:ascii="Swis721 Cn BT" w:hAnsi="Swis721 Cn BT"/>
          <w:sz w:val="22"/>
          <w:szCs w:val="22"/>
        </w:rPr>
        <w:t xml:space="preserve"> - </w:t>
      </w:r>
      <w:proofErr w:type="gramStart"/>
      <w:r w:rsidRPr="0013796C">
        <w:rPr>
          <w:rFonts w:ascii="Swis721 Cn BT" w:hAnsi="Swis721 Cn BT"/>
          <w:sz w:val="22"/>
          <w:szCs w:val="22"/>
        </w:rPr>
        <w:t>curatarea</w:t>
      </w:r>
      <w:proofErr w:type="gramEnd"/>
      <w:r w:rsidRPr="0013796C">
        <w:rPr>
          <w:rFonts w:ascii="Swis721 Cn BT" w:hAnsi="Swis721 Cn BT"/>
          <w:sz w:val="22"/>
          <w:szCs w:val="22"/>
        </w:rPr>
        <w:t xml:space="preserve"> suprafetei din beton ciment a carosabilului   ;</w:t>
      </w:r>
    </w:p>
    <w:p w:rsidR="0013796C" w:rsidRDefault="0013796C" w:rsidP="0013796C">
      <w:pPr>
        <w:jc w:val="both"/>
        <w:rPr>
          <w:rFonts w:ascii="Swis721 Cn BT" w:hAnsi="Swis721 Cn BT"/>
          <w:sz w:val="22"/>
          <w:szCs w:val="22"/>
        </w:rPr>
      </w:pPr>
      <w:r w:rsidRPr="0013796C">
        <w:rPr>
          <w:rFonts w:ascii="Swis721 Cn BT" w:hAnsi="Swis721 Cn BT"/>
          <w:sz w:val="22"/>
          <w:szCs w:val="22"/>
        </w:rPr>
        <w:t xml:space="preserve"> - </w:t>
      </w:r>
      <w:proofErr w:type="gramStart"/>
      <w:r w:rsidRPr="0013796C">
        <w:rPr>
          <w:rFonts w:ascii="Swis721 Cn BT" w:hAnsi="Swis721 Cn BT"/>
          <w:sz w:val="22"/>
          <w:szCs w:val="22"/>
        </w:rPr>
        <w:t>asezarea</w:t>
      </w:r>
      <w:proofErr w:type="gramEnd"/>
      <w:r w:rsidRPr="0013796C">
        <w:rPr>
          <w:rFonts w:ascii="Swis721 Cn BT" w:hAnsi="Swis721 Cn BT"/>
          <w:sz w:val="22"/>
          <w:szCs w:val="22"/>
        </w:rPr>
        <w:t xml:space="preserve"> geogrilei antifisura cu latimea de 1,00 m , la rosturile  dintre suprafata proiectata si cea existenta, </w:t>
      </w:r>
      <w:r>
        <w:rPr>
          <w:rFonts w:ascii="Swis721 Cn BT" w:hAnsi="Swis721 Cn BT"/>
          <w:sz w:val="22"/>
          <w:szCs w:val="22"/>
        </w:rPr>
        <w:t xml:space="preserve">  </w:t>
      </w:r>
    </w:p>
    <w:p w:rsidR="0013796C" w:rsidRPr="0013796C" w:rsidRDefault="0013796C" w:rsidP="0013796C">
      <w:pPr>
        <w:jc w:val="both"/>
        <w:rPr>
          <w:rFonts w:ascii="Swis721 Cn BT" w:hAnsi="Swis721 Cn BT"/>
          <w:sz w:val="22"/>
          <w:szCs w:val="22"/>
        </w:rPr>
      </w:pPr>
      <w:r>
        <w:rPr>
          <w:rFonts w:ascii="Swis721 Cn BT" w:hAnsi="Swis721 Cn BT"/>
          <w:sz w:val="22"/>
          <w:szCs w:val="22"/>
        </w:rPr>
        <w:t xml:space="preserve">   </w:t>
      </w:r>
      <w:proofErr w:type="gramStart"/>
      <w:r w:rsidRPr="0013796C">
        <w:rPr>
          <w:rFonts w:ascii="Swis721 Cn BT" w:hAnsi="Swis721 Cn BT"/>
          <w:sz w:val="22"/>
          <w:szCs w:val="22"/>
        </w:rPr>
        <w:t>precum</w:t>
      </w:r>
      <w:proofErr w:type="gramEnd"/>
      <w:r w:rsidRPr="0013796C">
        <w:rPr>
          <w:rFonts w:ascii="Swis721 Cn BT" w:hAnsi="Swis721 Cn BT"/>
          <w:sz w:val="22"/>
          <w:szCs w:val="22"/>
        </w:rPr>
        <w:t xml:space="preserve"> si pe zonele cu  fisuri si crapaturi ;</w:t>
      </w:r>
    </w:p>
    <w:p w:rsidR="0013796C" w:rsidRPr="0013796C" w:rsidRDefault="0013796C" w:rsidP="0013796C">
      <w:pPr>
        <w:jc w:val="both"/>
        <w:rPr>
          <w:rFonts w:ascii="Swis721 Cn BT" w:hAnsi="Swis721 Cn BT"/>
          <w:sz w:val="22"/>
          <w:szCs w:val="22"/>
        </w:rPr>
      </w:pPr>
      <w:r w:rsidRPr="0013796C">
        <w:rPr>
          <w:rFonts w:ascii="Swis721 Cn BT" w:hAnsi="Swis721 Cn BT"/>
          <w:sz w:val="22"/>
          <w:szCs w:val="22"/>
        </w:rPr>
        <w:t xml:space="preserve"> - </w:t>
      </w:r>
      <w:proofErr w:type="gramStart"/>
      <w:r w:rsidRPr="0013796C">
        <w:rPr>
          <w:rFonts w:ascii="Swis721 Cn BT" w:hAnsi="Swis721 Cn BT"/>
          <w:sz w:val="22"/>
          <w:szCs w:val="22"/>
        </w:rPr>
        <w:t>amorsarea  intregii</w:t>
      </w:r>
      <w:proofErr w:type="gramEnd"/>
      <w:r w:rsidRPr="0013796C">
        <w:rPr>
          <w:rFonts w:ascii="Swis721 Cn BT" w:hAnsi="Swis721 Cn BT"/>
          <w:sz w:val="22"/>
          <w:szCs w:val="22"/>
        </w:rPr>
        <w:t xml:space="preserve"> platforme carosabile,  cu bitum taiat 0,67kg/mp ;</w:t>
      </w:r>
    </w:p>
    <w:p w:rsidR="0013796C" w:rsidRPr="0013796C" w:rsidRDefault="0013796C" w:rsidP="0013796C">
      <w:pPr>
        <w:jc w:val="both"/>
        <w:rPr>
          <w:rFonts w:ascii="Swis721 Cn BT" w:hAnsi="Swis721 Cn BT"/>
          <w:sz w:val="22"/>
          <w:szCs w:val="22"/>
        </w:rPr>
      </w:pPr>
      <w:r w:rsidRPr="0013796C">
        <w:rPr>
          <w:rFonts w:ascii="Swis721 Cn BT" w:hAnsi="Swis721 Cn BT"/>
          <w:sz w:val="22"/>
          <w:szCs w:val="22"/>
        </w:rPr>
        <w:t xml:space="preserve"> - </w:t>
      </w:r>
      <w:proofErr w:type="gramStart"/>
      <w:r w:rsidRPr="0013796C">
        <w:rPr>
          <w:rFonts w:ascii="Swis721 Cn BT" w:hAnsi="Swis721 Cn BT"/>
          <w:sz w:val="22"/>
          <w:szCs w:val="22"/>
        </w:rPr>
        <w:t>asternerea</w:t>
      </w:r>
      <w:proofErr w:type="gramEnd"/>
      <w:r w:rsidRPr="0013796C">
        <w:rPr>
          <w:rFonts w:ascii="Swis721 Cn BT" w:hAnsi="Swis721 Cn BT"/>
          <w:sz w:val="22"/>
          <w:szCs w:val="22"/>
        </w:rPr>
        <w:t xml:space="preserve"> pe  suprafata intregii platforme carosabile reorganizate ( existenta si extinsa ) , a unui strat de </w:t>
      </w:r>
    </w:p>
    <w:p w:rsidR="0013796C" w:rsidRPr="0013796C" w:rsidRDefault="0013796C" w:rsidP="0013796C">
      <w:pPr>
        <w:jc w:val="both"/>
        <w:rPr>
          <w:rFonts w:ascii="Swis721 Cn BT" w:hAnsi="Swis721 Cn BT"/>
          <w:sz w:val="22"/>
          <w:szCs w:val="22"/>
        </w:rPr>
      </w:pPr>
      <w:r w:rsidRPr="0013796C">
        <w:rPr>
          <w:rFonts w:ascii="Swis721 Cn BT" w:hAnsi="Swis721 Cn BT"/>
          <w:sz w:val="22"/>
          <w:szCs w:val="22"/>
        </w:rPr>
        <w:t xml:space="preserve">    </w:t>
      </w:r>
      <w:proofErr w:type="gramStart"/>
      <w:r w:rsidRPr="0013796C">
        <w:rPr>
          <w:rFonts w:ascii="Swis721 Cn BT" w:hAnsi="Swis721 Cn BT"/>
          <w:sz w:val="22"/>
          <w:szCs w:val="22"/>
        </w:rPr>
        <w:t>uzura</w:t>
      </w:r>
      <w:proofErr w:type="gramEnd"/>
      <w:r w:rsidRPr="0013796C">
        <w:rPr>
          <w:rFonts w:ascii="Swis721 Cn BT" w:hAnsi="Swis721 Cn BT"/>
          <w:sz w:val="22"/>
          <w:szCs w:val="22"/>
        </w:rPr>
        <w:t xml:space="preserve"> BA16 rul. 50/70 , in grosime de 4 cm . </w:t>
      </w:r>
    </w:p>
    <w:p w:rsidR="00BC4039" w:rsidRDefault="00BC4039" w:rsidP="00BC4039">
      <w:pPr>
        <w:jc w:val="both"/>
        <w:rPr>
          <w:sz w:val="22"/>
          <w:szCs w:val="22"/>
          <w:lang w:val="ro-RO" w:eastAsia="ro-RO"/>
        </w:rPr>
      </w:pPr>
    </w:p>
    <w:p w:rsidR="00555891" w:rsidRPr="00022F3C" w:rsidRDefault="00555891" w:rsidP="00BC4039">
      <w:pPr>
        <w:jc w:val="both"/>
        <w:rPr>
          <w:rStyle w:val="slitbdy"/>
          <w:rFonts w:ascii="Swis721 Cn BT" w:hAnsi="Swis721 Cn BT"/>
          <w:sz w:val="22"/>
          <w:szCs w:val="22"/>
        </w:rPr>
      </w:pPr>
    </w:p>
    <w:p w:rsidR="00BC4039" w:rsidRPr="00CB31AE" w:rsidRDefault="00BC4039" w:rsidP="00BC4039">
      <w:pPr>
        <w:jc w:val="both"/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SE PREZINT</w:t>
      </w:r>
      <w:r w:rsidRPr="00CB31AE">
        <w:rPr>
          <w:rStyle w:val="spar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ELEMENTELE SPECIFICE CARACTERISTICE PROIECTULUI PROPUS: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PROFILUL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CAPACIT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ILE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BC4039" w:rsidRPr="00CB31AE" w:rsidRDefault="00BC4039" w:rsidP="00BC4039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Profilul:</w:t>
      </w:r>
    </w:p>
    <w:p w:rsidR="00BC4039" w:rsidRPr="00CB31AE" w:rsidRDefault="00BC4039" w:rsidP="00BC4039">
      <w:pPr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Beneficiarul  investitiei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este Pri</w:t>
      </w:r>
      <w:r>
        <w:rPr>
          <w:rFonts w:ascii="Swis721 Cn BT" w:hAnsi="Swis721 Cn BT" w:cs="Arial"/>
          <w:sz w:val="22"/>
          <w:szCs w:val="22"/>
        </w:rPr>
        <w:t xml:space="preserve">maria  municipiului Mangalia , </w:t>
      </w:r>
      <w:r w:rsidRPr="00CB31AE">
        <w:rPr>
          <w:rFonts w:ascii="Swis721 Cn BT" w:hAnsi="Swis721 Cn BT" w:cs="Arial"/>
          <w:sz w:val="22"/>
          <w:szCs w:val="22"/>
        </w:rPr>
        <w:t xml:space="preserve">care are ca obiectiv, amenajarea </w:t>
      </w:r>
      <w:r>
        <w:rPr>
          <w:rFonts w:ascii="Swis721 Cn BT" w:hAnsi="Swis721 Cn BT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>parcajului proiectat .</w:t>
      </w:r>
    </w:p>
    <w:p w:rsidR="00BC4039" w:rsidRPr="00CB31AE" w:rsidRDefault="00BC4039" w:rsidP="00BC4039">
      <w:pPr>
        <w:spacing w:before="20"/>
        <w:jc w:val="both"/>
        <w:rPr>
          <w:rFonts w:ascii="Swis721 Cn BT" w:hAnsi="Swis721 Cn BT" w:cs="Arial"/>
          <w:sz w:val="22"/>
          <w:szCs w:val="22"/>
        </w:rPr>
      </w:pPr>
    </w:p>
    <w:p w:rsidR="00BC4039" w:rsidRPr="00CB31AE" w:rsidRDefault="00BC4039" w:rsidP="00BC4039">
      <w:pPr>
        <w:spacing w:before="20"/>
        <w:jc w:val="both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Capacitatea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de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productie:</w:t>
      </w:r>
    </w:p>
    <w:p w:rsidR="00BC4039" w:rsidRPr="00CB31AE" w:rsidRDefault="00BC4039" w:rsidP="00BC4039">
      <w:pPr>
        <w:spacing w:before="2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INSTALA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FLUXURILOR TEHNOLOGICE EXISTENTE PE AMPLASAMENT (DUP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CAZ);</w:t>
      </w:r>
    </w:p>
    <w:p w:rsidR="00BC4039" w:rsidRPr="00CB31AE" w:rsidRDefault="00BC4039" w:rsidP="00BC4039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Pe amplasamentul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studiat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exista instalatii si nici fluxuri tehnologice  .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PROCESELOR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ALE PROIECTULUI PROPUS,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DE SPECIFICUL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PRODUSE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SUBPRODUSE OB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INUTE, 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RIMEA, CAPACITATEA;</w:t>
      </w:r>
    </w:p>
    <w:p w:rsidR="00BC4039" w:rsidRPr="00CB31AE" w:rsidRDefault="00BC4039" w:rsidP="00BC4039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MATERIILE PRIME, ENERGIA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COMBUSTIBILII UTILIZA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I, CU MODUL DE ASIGURARE A ACESTORA;</w:t>
      </w:r>
    </w:p>
    <w:p w:rsidR="00BC4039" w:rsidRPr="00CB31AE" w:rsidRDefault="00BC4039" w:rsidP="00BC4039">
      <w:pPr>
        <w:spacing w:line="280" w:lineRule="exact"/>
        <w:ind w:left="36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RACORDAREA LA 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ELELE UTILITARE EXISTENTE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BC4039" w:rsidRPr="00A10005" w:rsidRDefault="00BC4039" w:rsidP="00BC4039">
      <w:pPr>
        <w:spacing w:line="280" w:lineRule="exact"/>
        <w:ind w:left="360"/>
        <w:jc w:val="both"/>
        <w:outlineLvl w:val="0"/>
        <w:rPr>
          <w:rStyle w:val="slin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BC4039" w:rsidRDefault="00BC4039" w:rsidP="00BC4039">
      <w:pPr>
        <w:jc w:val="both"/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RILOR DE REFACERE A AMPLASAMENTULUI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ZONA AFECTAT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IEI;</w:t>
      </w:r>
    </w:p>
    <w:p w:rsidR="00BC4039" w:rsidRPr="00CB31AE" w:rsidRDefault="00BC4039" w:rsidP="00BC4039">
      <w:pPr>
        <w:spacing w:line="280" w:lineRule="exact"/>
        <w:ind w:left="660"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>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 xml:space="preserve">amplasament la finalizarea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lucrarilor ,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 xml:space="preserve">ui tehnic de </w:t>
      </w:r>
    </w:p>
    <w:p w:rsidR="00BC4039" w:rsidRPr="00CB31AE" w:rsidRDefault="00BC4039" w:rsidP="00BC4039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executie .</w:t>
      </w:r>
      <w:proofErr w:type="gramEnd"/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ALE CELOR EXISTENTE;</w:t>
      </w:r>
    </w:p>
    <w:p w:rsidR="00BC4039" w:rsidRPr="005E6274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      Accesul rutier  catre parcajul proiectat  </w:t>
      </w:r>
      <w:r>
        <w:rPr>
          <w:rFonts w:ascii="Swis721 Cn BT" w:hAnsi="Swis721 Cn BT" w:cs="Arial"/>
          <w:sz w:val="22"/>
          <w:szCs w:val="22"/>
        </w:rPr>
        <w:t xml:space="preserve">se realizeaza  din str Rozelor ,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 xml:space="preserve">al carei traseu </w:t>
      </w:r>
      <w:r w:rsidRPr="00CB31AE">
        <w:rPr>
          <w:rFonts w:ascii="Swis721 Cn BT" w:hAnsi="Swis721 Cn BT" w:cs="Arial"/>
          <w:sz w:val="22"/>
          <w:szCs w:val="22"/>
        </w:rPr>
        <w:t xml:space="preserve"> nu se schimba , iar o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cale  noua de acces nu a  fost proiectata , nefiind necesara .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RESURSELE NATURALE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IONARE;</w:t>
      </w:r>
    </w:p>
    <w:p w:rsidR="00BC4039" w:rsidRPr="00CB31AE" w:rsidRDefault="00BC4039" w:rsidP="00BC4039">
      <w:pPr>
        <w:tabs>
          <w:tab w:val="left" w:pos="1404"/>
        </w:tabs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/>
          <w:sz w:val="22"/>
          <w:szCs w:val="22"/>
        </w:rPr>
        <w:t>Nu vor fi folosite resurse naturale din amplasamentul proiectului.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Toate materialele necesare pentru realizarea lucrarilor, vor fi procurate de la centre autorizate.</w:t>
      </w:r>
      <w:proofErr w:type="gramEnd"/>
    </w:p>
    <w:p w:rsidR="00BC4039" w:rsidRDefault="00BC4039" w:rsidP="00BC4039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E94DB6" w:rsidRDefault="00BC4039" w:rsidP="00BC4039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METODE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;</w:t>
      </w:r>
      <w:proofErr w:type="gramEnd"/>
    </w:p>
    <w:p w:rsidR="00BC4039" w:rsidRDefault="00BC4039" w:rsidP="00BC4039">
      <w:pPr>
        <w:pStyle w:val="ListParagraph"/>
        <w:spacing w:before="18" w:line="280" w:lineRule="exact"/>
        <w:jc w:val="both"/>
        <w:rPr>
          <w:rFonts w:ascii="Swis721 Cn BT" w:hAnsi="Swis721 Cn BT" w:cs="Arial"/>
          <w:sz w:val="22"/>
          <w:szCs w:val="22"/>
        </w:rPr>
      </w:pPr>
      <w:proofErr w:type="gramStart"/>
      <w:r>
        <w:rPr>
          <w:rFonts w:ascii="Swis721 Cn BT" w:hAnsi="Swis721 Cn BT" w:cs="Arial"/>
          <w:sz w:val="22"/>
          <w:szCs w:val="22"/>
        </w:rPr>
        <w:t>Amenajarea  parcajului</w:t>
      </w:r>
      <w:proofErr w:type="gramEnd"/>
      <w:r>
        <w:rPr>
          <w:rFonts w:ascii="Swis721 Cn BT" w:hAnsi="Swis721 Cn BT" w:cs="Arial"/>
          <w:sz w:val="22"/>
          <w:szCs w:val="22"/>
        </w:rPr>
        <w:t xml:space="preserve"> proiectat</w:t>
      </w:r>
      <w:r w:rsidRPr="00CB31AE">
        <w:rPr>
          <w:rFonts w:ascii="Swis721 Cn BT" w:hAnsi="Swis721 Cn BT" w:cs="Arial"/>
          <w:sz w:val="22"/>
          <w:szCs w:val="22"/>
        </w:rPr>
        <w:t xml:space="preserve">  , se va realiza conform Caietelor de sarcini  , piese obligatorii  ale </w:t>
      </w:r>
    </w:p>
    <w:p w:rsidR="00BC4039" w:rsidRPr="00470C7C" w:rsidRDefault="00BC4039" w:rsidP="00470C7C">
      <w:pPr>
        <w:spacing w:before="18" w:line="280" w:lineRule="exact"/>
        <w:rPr>
          <w:rStyle w:val="slinbdy"/>
          <w:rFonts w:ascii="Swis721 Cn BT" w:hAnsi="Swis721 Cn BT" w:cs="Arial"/>
          <w:sz w:val="22"/>
          <w:szCs w:val="22"/>
        </w:rPr>
      </w:pPr>
      <w:proofErr w:type="gramStart"/>
      <w:r w:rsidRPr="006B59A8">
        <w:rPr>
          <w:rFonts w:ascii="Swis721 Cn BT" w:hAnsi="Swis721 Cn BT" w:cs="Arial"/>
          <w:sz w:val="22"/>
          <w:szCs w:val="22"/>
        </w:rPr>
        <w:t>proiectului</w:t>
      </w:r>
      <w:proofErr w:type="gramEnd"/>
      <w:r w:rsidRPr="006B59A8">
        <w:rPr>
          <w:rFonts w:ascii="Swis721 Cn BT" w:hAnsi="Swis721 Cn BT" w:cs="Arial"/>
          <w:sz w:val="22"/>
          <w:szCs w:val="22"/>
        </w:rPr>
        <w:t xml:space="preserve"> tehnic de executie .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IE, CUPRINZ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FAZA DE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IE, PUNEREA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IUNE, EXPLOATARE, REFACERE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FOLOSIRE ULTERIOAR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BC4039" w:rsidRPr="00CB31AE" w:rsidRDefault="00BC4039" w:rsidP="00BC4039">
      <w:pPr>
        <w:pStyle w:val="ListParagraph"/>
        <w:spacing w:before="18" w:line="280" w:lineRule="exact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sz w:val="22"/>
          <w:szCs w:val="22"/>
        </w:rPr>
        <w:t xml:space="preserve">Toate detaliile ce vizeaza planul de </w:t>
      </w:r>
      <w:proofErr w:type="gramStart"/>
      <w:r w:rsidRPr="00CB31AE">
        <w:rPr>
          <w:rFonts w:ascii="Swis721 Cn BT" w:hAnsi="Swis721 Cn BT" w:cstheme="minorHAnsi"/>
          <w:sz w:val="22"/>
          <w:szCs w:val="22"/>
        </w:rPr>
        <w:t>executie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punerea in functiune , exploatare , refacere si  folosire  </w:t>
      </w:r>
    </w:p>
    <w:p w:rsidR="00BC4039" w:rsidRPr="00CB31AE" w:rsidRDefault="00BC4039" w:rsidP="00BC4039">
      <w:pPr>
        <w:spacing w:before="18" w:line="280" w:lineRule="exact"/>
        <w:rPr>
          <w:rFonts w:ascii="Swis721 Cn BT" w:hAnsi="Swis721 Cn BT" w:cstheme="minorHAnsi"/>
          <w:sz w:val="22"/>
          <w:szCs w:val="22"/>
        </w:rPr>
      </w:pPr>
      <w:proofErr w:type="gramStart"/>
      <w:r w:rsidRPr="00CB31AE">
        <w:rPr>
          <w:rFonts w:ascii="Swis721 Cn BT" w:hAnsi="Swis721 Cn BT" w:cstheme="minorHAnsi"/>
          <w:sz w:val="22"/>
          <w:szCs w:val="22"/>
        </w:rPr>
        <w:t>ulterioara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vor fi precizate in cadrul  proiectului  tehnic de executie .</w:t>
      </w:r>
    </w:p>
    <w:p w:rsidR="00BC4039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CU ALTE PROIECTE EXISTENTE SAU PLANIFICATE;</w:t>
      </w:r>
    </w:p>
    <w:p w:rsidR="00BC4039" w:rsidRPr="00CB31AE" w:rsidRDefault="00BC4039" w:rsidP="00BC4039">
      <w:pPr>
        <w:spacing w:line="280" w:lineRule="exact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Nu exista o relatie, cu alte proiecte existente sau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planificate .</w:t>
      </w:r>
      <w:proofErr w:type="gramEnd"/>
    </w:p>
    <w:p w:rsidR="00BC4039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470C7C" w:rsidRPr="00CB31AE" w:rsidRDefault="00470C7C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BC4039" w:rsidRDefault="00BC4039" w:rsidP="00BC4039">
      <w:pPr>
        <w:jc w:val="both"/>
        <w:rPr>
          <w:rFonts w:ascii="Swis721 Cn BT" w:hAnsi="Swis721 Cn BT" w:cs="Arial"/>
          <w:sz w:val="22"/>
          <w:szCs w:val="22"/>
        </w:rPr>
      </w:pPr>
      <w:r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Alternativa  luata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in considerare pentru acest </w:t>
      </w:r>
      <w:r>
        <w:rPr>
          <w:rFonts w:ascii="Swis721 Cn BT" w:hAnsi="Swis721 Cn BT" w:cs="Arial"/>
          <w:sz w:val="22"/>
          <w:szCs w:val="22"/>
        </w:rPr>
        <w:t>proiect ,consta in  amenajarea  parcajului proiectat .</w:t>
      </w:r>
    </w:p>
    <w:p w:rsidR="00BC4039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470C7C" w:rsidRPr="00CB31AE" w:rsidRDefault="00470C7C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ACTIVIT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REA CA URMARE A PROIECTULUI (DE EXEMPLU, EXTRAGEREA DE AGREGATE, ASIGURAREA UNOR NOI SURSE DE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SURSE SAU LINII DE TRANSPORT AL ENERGIEI, CRE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EURILOR);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In urma realizarii acestui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vor aparea alte activitati, precum :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extragerea de agregate, asigurarea unor noi surse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surse sau linii de transport a energiei, cre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eurilor.</w:t>
      </w:r>
    </w:p>
    <w:p w:rsidR="00BC4039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470C7C" w:rsidRPr="00CB31AE" w:rsidRDefault="00470C7C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AUTORIZA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 CERUTE PENTRU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PROIECT :</w:t>
      </w:r>
      <w:proofErr w:type="gramEnd"/>
    </w:p>
    <w:p w:rsidR="00BC4039" w:rsidRPr="00CB31AE" w:rsidRDefault="00BC4039" w:rsidP="00BC4039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S.C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. Enel Distributie Dobrogea S.A. </w:t>
      </w:r>
    </w:p>
    <w:p w:rsidR="00BC4039" w:rsidRPr="00CB31AE" w:rsidRDefault="00BC4039" w:rsidP="00BC4039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S.C.Goldterm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Mangalia S.A.</w:t>
      </w:r>
    </w:p>
    <w:p w:rsidR="00BC4039" w:rsidRPr="00CB31AE" w:rsidRDefault="00BC4039" w:rsidP="00BC4039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Megaconstruct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S.A. Mangalia </w:t>
      </w:r>
    </w:p>
    <w:p w:rsidR="00BC4039" w:rsidRPr="00CB31AE" w:rsidRDefault="00BC4039" w:rsidP="00BC4039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Directia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de Gospodarire Urbana si Utilitati Publice </w:t>
      </w:r>
    </w:p>
    <w:p w:rsidR="00BC4039" w:rsidRPr="0075025A" w:rsidRDefault="00BC4039" w:rsidP="00BC4039">
      <w:pPr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</w:t>
      </w:r>
      <w:r w:rsidRPr="00CB31AE">
        <w:rPr>
          <w:rFonts w:ascii="Swis721 Cn BT" w:hAnsi="Swis721 Cn BT"/>
          <w:b/>
          <w:sz w:val="22"/>
          <w:szCs w:val="22"/>
          <w:lang w:val="fr-FR"/>
        </w:rPr>
        <w:t xml:space="preserve">                     </w:t>
      </w:r>
    </w:p>
    <w:p w:rsidR="00BC4039" w:rsidRPr="00CB31AE" w:rsidRDefault="00BC4039" w:rsidP="00BC4039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RILOR DE DEMOLARE NECESARE:</w:t>
      </w:r>
    </w:p>
    <w:p w:rsidR="00BC4039" w:rsidRPr="00CB31AE" w:rsidRDefault="00BC4039" w:rsidP="00BC4039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DE DEMOLARE, DE REFACERE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FOLOSIRE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ULTERIOAR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 w:cs="Arial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TERENULUI;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Pr="00CB31AE">
        <w:rPr>
          <w:rFonts w:ascii="Swis721 Cn BT" w:hAnsi="Swis721 Cn BT" w:cs="Arial"/>
          <w:sz w:val="22"/>
          <w:szCs w:val="22"/>
        </w:rPr>
        <w:t xml:space="preserve"> Pentru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realizarea  acestui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proiect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nu vor exista lucrari de demolare , de refacere si folosire ulterioara a terenului .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DE REFACERE A AMPLASAMENTULUI;</w:t>
      </w:r>
    </w:p>
    <w:p w:rsidR="00BC4039" w:rsidRPr="00CB31AE" w:rsidRDefault="00BC4039" w:rsidP="00BC4039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>amplasament la finalizarea lucrarilor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 xml:space="preserve">,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>ui tehnic de executie.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ALE CELOR EXISTENTE, DUP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CAZ;</w:t>
      </w:r>
    </w:p>
    <w:p w:rsidR="00BC4039" w:rsidRPr="005E6274" w:rsidRDefault="00BC4039" w:rsidP="00BC4039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          Accesul catre parcajul proiectat  </w:t>
      </w:r>
      <w:r>
        <w:rPr>
          <w:rFonts w:ascii="Swis721 Cn BT" w:hAnsi="Swis721 Cn BT" w:cs="Arial"/>
          <w:sz w:val="22"/>
          <w:szCs w:val="22"/>
        </w:rPr>
        <w:t xml:space="preserve">se realizeaza  din str Rozelor ,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 xml:space="preserve">al carei traseu </w:t>
      </w:r>
      <w:r w:rsidRPr="00CB31AE">
        <w:rPr>
          <w:rFonts w:ascii="Swis721 Cn BT" w:hAnsi="Swis721 Cn BT" w:cs="Arial"/>
          <w:sz w:val="22"/>
          <w:szCs w:val="22"/>
        </w:rPr>
        <w:t xml:space="preserve"> nu se schimba , iar o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cale  noua de acces nu a  fost proiectata , nefiind necesara .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METODE FOLOSITE ÎN DEMOLARE;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proofErr w:type="gramEnd"/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REA CA URMARE A DEMOL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(DE EXEMPLU, ELIMINAREA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EURILOR).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BC4039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70C7C" w:rsidRPr="00CB31AE" w:rsidRDefault="00470C7C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AMPLAS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PROIECTULUI: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GRANI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PENTRU PROIECTELE CARE CAD SUB 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INCIDEN</w:t>
      </w:r>
      <w:r w:rsidRPr="00CB31AE">
        <w:rPr>
          <w:rStyle w:val="slinbdy"/>
          <w:rFonts w:ascii="Arial" w:hAnsi="Arial" w:cs="Arial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A</w:t>
      </w:r>
      <w:r w:rsidRPr="00CB31AE">
        <w:rPr>
          <w:rStyle w:val="slinbdy"/>
          <w:rFonts w:ascii="Swis721 Cn BT" w:hAnsi="Swis721 Cn BT" w:cs="Swis721 Cn BT"/>
          <w:sz w:val="22"/>
          <w:szCs w:val="22"/>
          <w:shd w:val="clear" w:color="auto" w:fill="FFFFFF"/>
        </w:rPr>
        <w:t> </w:t>
      </w:r>
      <w:hyperlink r:id="rId7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CONVEN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IEI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 PRIVIND EVALUAREA IMPACTULUI ASUPRA MEDIULUI ÎN CONTEXT TRANSFRONTIER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ADOPTAT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LA ESPOO LA 25 FEBRUARIE 1991, RATIFICAT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LEGEA NR. 22/2001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,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AMPLASAMENTULUI ÎN RAPORT CU PATRIMONIUL CULTURAL POTRIVIT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9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0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u w:val="single"/>
          <w:shd w:val="clear" w:color="auto" w:fill="FFFFFF"/>
        </w:rPr>
        <w:t>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Conform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1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             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2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           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 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fata de parcajul proiectat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monumentele istorice existente , cele m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ai apropiate de traseul acesteia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sunt urmatoarele : </w:t>
      </w:r>
    </w:p>
    <w:p w:rsidR="00BC4039" w:rsidRPr="00CB31AE" w:rsidRDefault="00BC4039" w:rsidP="009901F1">
      <w:pPr>
        <w:pStyle w:val="ListParagraph"/>
        <w:numPr>
          <w:ilvl w:val="0"/>
          <w:numId w:val="1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mormintele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hypogee paleocrestine cu inscriptii , avand codul LMI : CT-I-m-A-02696.02 ,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="00555891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situate la o distanta de cca. 13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00 ml de amplasamentul  acestuia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BC4039" w:rsidRPr="00CB31AE" w:rsidRDefault="00BC4039" w:rsidP="009901F1">
      <w:pPr>
        <w:pStyle w:val="ListParagraph"/>
        <w:numPr>
          <w:ilvl w:val="0"/>
          <w:numId w:val="1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necropola ,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avand codul LMI : CT-I-m-A-02696.05 , </w:t>
      </w:r>
      <w:r w:rsidR="00555891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situata la o distanta de cca. 21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00 ml de amplasamentul acestuia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;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H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FOTOGRAFII ALE AMPLASAMENTULUI CARE POT OFERI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 CARACTERISTICILE FIZICE ALE MEDIULUI, AT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NATURALE, CÂT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ARTIFICIALE,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PRIVIND:</w:t>
      </w:r>
    </w:p>
    <w:p w:rsidR="00BC4039" w:rsidRDefault="00BC4039" w:rsidP="00BC4039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70C7C" w:rsidRDefault="00470C7C" w:rsidP="00BC4039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70C7C" w:rsidRDefault="00470C7C" w:rsidP="00BC4039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07690" w:rsidRDefault="00BC4039" w:rsidP="00B07690">
      <w:pPr>
        <w:jc w:val="center"/>
        <w:rPr>
          <w:rFonts w:ascii="Swis721 Cn BT" w:hAnsi="Swis721 Cn BT"/>
          <w:b/>
          <w:u w:val="single"/>
        </w:rPr>
      </w:pPr>
      <w:r>
        <w:rPr>
          <w:rFonts w:ascii="Swis721 Cn BT" w:hAnsi="Swis721 Cn BT"/>
          <w:b/>
          <w:sz w:val="22"/>
          <w:szCs w:val="22"/>
        </w:rPr>
        <w:t xml:space="preserve">    </w:t>
      </w:r>
      <w:r w:rsidRPr="00022F3C">
        <w:rPr>
          <w:rFonts w:ascii="Swis721 Cn BT" w:hAnsi="Swis721 Cn BT"/>
          <w:b/>
          <w:sz w:val="22"/>
          <w:szCs w:val="22"/>
        </w:rPr>
        <w:t xml:space="preserve">  </w:t>
      </w:r>
      <w:proofErr w:type="gramStart"/>
      <w:r w:rsidR="00B07690" w:rsidRPr="0052048B">
        <w:rPr>
          <w:rFonts w:ascii="Swis721 Cn BT" w:hAnsi="Swis721 Cn BT"/>
          <w:b/>
          <w:u w:val="single"/>
        </w:rPr>
        <w:t>FO</w:t>
      </w:r>
      <w:r w:rsidR="00B07690">
        <w:rPr>
          <w:rFonts w:ascii="Swis721 Cn BT" w:hAnsi="Swis721 Cn BT"/>
          <w:b/>
          <w:u w:val="single"/>
        </w:rPr>
        <w:t>TOGRAFII  ALEE</w:t>
      </w:r>
      <w:proofErr w:type="gramEnd"/>
      <w:r w:rsidR="00B07690">
        <w:rPr>
          <w:rFonts w:ascii="Swis721 Cn BT" w:hAnsi="Swis721 Cn BT"/>
          <w:b/>
          <w:u w:val="single"/>
        </w:rPr>
        <w:t xml:space="preserve">  SI  PLATFORMA  CAROSABIL</w:t>
      </w:r>
      <w:r w:rsidR="00475178">
        <w:rPr>
          <w:rFonts w:ascii="Swis721 Cn BT" w:hAnsi="Swis721 Cn BT"/>
          <w:b/>
          <w:u w:val="single"/>
        </w:rPr>
        <w:t>A</w:t>
      </w:r>
      <w:r w:rsidR="00B07690">
        <w:rPr>
          <w:rFonts w:ascii="Swis721 Cn BT" w:hAnsi="Swis721 Cn BT"/>
          <w:b/>
          <w:u w:val="single"/>
        </w:rPr>
        <w:t xml:space="preserve">  EXISTENTE</w:t>
      </w:r>
    </w:p>
    <w:p w:rsidR="00470C7C" w:rsidRDefault="00470C7C" w:rsidP="00B07690">
      <w:pPr>
        <w:jc w:val="center"/>
        <w:rPr>
          <w:rFonts w:ascii="Swis721 Cn BT" w:hAnsi="Swis721 Cn BT"/>
          <w:b/>
          <w:u w:val="single"/>
        </w:rPr>
      </w:pPr>
    </w:p>
    <w:p w:rsidR="00470C7C" w:rsidRPr="00CC0282" w:rsidRDefault="00470C7C" w:rsidP="00B07690">
      <w:pPr>
        <w:jc w:val="center"/>
        <w:rPr>
          <w:rFonts w:ascii="Swis721 Cn BT" w:hAnsi="Swis721 Cn BT"/>
          <w:b/>
          <w:u w:val="single"/>
        </w:rPr>
      </w:pPr>
    </w:p>
    <w:p w:rsidR="00B07690" w:rsidRDefault="00B07690" w:rsidP="00B07690">
      <w:pPr>
        <w:jc w:val="both"/>
        <w:rPr>
          <w:rFonts w:ascii="Swis721 Cn BT" w:hAnsi="Swis721 Cn BT"/>
        </w:rPr>
      </w:pPr>
      <w:r>
        <w:rPr>
          <w:rFonts w:ascii="Swis721 Cn BT" w:hAnsi="Swis721 Cn BT"/>
        </w:rPr>
        <w:t xml:space="preserve">                  </w:t>
      </w:r>
      <w:r>
        <w:rPr>
          <w:rFonts w:ascii="Swis721 Cn BT" w:hAnsi="Swis721 Cn BT"/>
          <w:noProof/>
          <w:lang w:val="ro-RO" w:eastAsia="ro-RO"/>
        </w:rPr>
        <w:t xml:space="preserve">  </w:t>
      </w:r>
      <w:r>
        <w:rPr>
          <w:rFonts w:ascii="Swis721 Cn BT" w:hAnsi="Swis721 Cn BT"/>
        </w:rPr>
        <w:t xml:space="preserve">  </w:t>
      </w:r>
    </w:p>
    <w:p w:rsidR="00B07690" w:rsidRDefault="00B07690" w:rsidP="00B07690">
      <w:pPr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4DBCD8B8" wp14:editId="60D2F8FD">
            <wp:extent cx="4781550" cy="3586162"/>
            <wp:effectExtent l="171450" t="171450" r="381000" b="357505"/>
            <wp:docPr id="7" name="Picture 7" descr="D:\Mangalia - PARCAJE 9buc\Foto 26.07.2019\I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ngalia - PARCAJE 9buc\Foto 26.07.2019\IMG_1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88" cy="3593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7690" w:rsidRDefault="00B07690" w:rsidP="00B07690">
      <w:pPr>
        <w:jc w:val="right"/>
        <w:rPr>
          <w:rFonts w:ascii="Swis721 Cn BT" w:hAnsi="Swis721 Cn BT"/>
        </w:rPr>
      </w:pPr>
    </w:p>
    <w:p w:rsidR="00B07690" w:rsidRDefault="00B07690" w:rsidP="00B07690">
      <w:pPr>
        <w:jc w:val="right"/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t xml:space="preserve">           </w:t>
      </w:r>
    </w:p>
    <w:p w:rsidR="00B07690" w:rsidRDefault="00B07690" w:rsidP="00B07690">
      <w:pPr>
        <w:rPr>
          <w:rFonts w:ascii="Swis721 Cn BT" w:hAnsi="Swis721 Cn BT"/>
        </w:rPr>
      </w:pPr>
    </w:p>
    <w:p w:rsidR="00B07690" w:rsidRDefault="00B07690" w:rsidP="00B07690">
      <w:pPr>
        <w:jc w:val="both"/>
        <w:rPr>
          <w:rFonts w:ascii="Swis721 Cn BT" w:hAnsi="Swis721 Cn BT"/>
        </w:rPr>
      </w:pPr>
    </w:p>
    <w:p w:rsidR="00B07690" w:rsidRDefault="00B07690" w:rsidP="00B07690">
      <w:pPr>
        <w:rPr>
          <w:rFonts w:ascii="Swis721 Cn BT" w:hAnsi="Swis721 Cn BT"/>
        </w:rPr>
      </w:pPr>
      <w:r>
        <w:rPr>
          <w:rFonts w:ascii="Swis721 Cn BT" w:hAnsi="Swis721 Cn BT"/>
        </w:rPr>
        <w:t xml:space="preserve">          </w:t>
      </w:r>
    </w:p>
    <w:p w:rsidR="00B07690" w:rsidRDefault="00B07690" w:rsidP="00B07690">
      <w:pPr>
        <w:rPr>
          <w:rFonts w:ascii="Swis721 Cn BT" w:hAnsi="Swis721 Cn BT"/>
        </w:rPr>
      </w:pPr>
    </w:p>
    <w:p w:rsidR="00B07690" w:rsidRDefault="00B07690" w:rsidP="00B07690">
      <w:pPr>
        <w:rPr>
          <w:rFonts w:ascii="Swis721 Cn BT" w:hAnsi="Swis721 Cn BT"/>
        </w:rPr>
      </w:pPr>
    </w:p>
    <w:p w:rsidR="00B07690" w:rsidRDefault="00B07690" w:rsidP="00B07690">
      <w:pPr>
        <w:rPr>
          <w:rFonts w:ascii="Swis721 Cn BT" w:hAnsi="Swis721 Cn BT"/>
        </w:rPr>
      </w:pPr>
    </w:p>
    <w:p w:rsidR="00B07690" w:rsidRDefault="00B07690" w:rsidP="00B07690">
      <w:pPr>
        <w:jc w:val="right"/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62BD02A9" wp14:editId="081BF732">
            <wp:extent cx="5124450" cy="3843338"/>
            <wp:effectExtent l="171450" t="171450" r="381000" b="367030"/>
            <wp:docPr id="14" name="Picture 14" descr="D:\Mangalia - PARCAJE 9buc\Foto 26.07.2019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ngalia - PARCAJE 9buc\Foto 26.07.2019\IMG_1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61" cy="3847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wis721 Cn BT" w:hAnsi="Swis721 Cn BT"/>
        </w:rPr>
        <w:t xml:space="preserve">           </w:t>
      </w:r>
    </w:p>
    <w:p w:rsidR="00B07690" w:rsidRDefault="00B07690" w:rsidP="00B07690">
      <w:pPr>
        <w:jc w:val="both"/>
        <w:rPr>
          <w:rFonts w:ascii="Swis721 Cn BT" w:hAnsi="Swis721 Cn BT"/>
        </w:rPr>
      </w:pPr>
    </w:p>
    <w:p w:rsidR="00B07690" w:rsidRDefault="00B07690" w:rsidP="00B07690">
      <w:pPr>
        <w:rPr>
          <w:rFonts w:ascii="Swis721 Cn BT" w:hAnsi="Swis721 Cn BT"/>
        </w:rPr>
      </w:pPr>
    </w:p>
    <w:p w:rsidR="00B07690" w:rsidRDefault="00B07690" w:rsidP="00B07690">
      <w:pPr>
        <w:rPr>
          <w:rFonts w:ascii="Swis721 Cn BT" w:hAnsi="Swis721 Cn BT"/>
        </w:rPr>
      </w:pPr>
    </w:p>
    <w:p w:rsidR="00B07690" w:rsidRDefault="00B07690" w:rsidP="00B07690">
      <w:pPr>
        <w:jc w:val="both"/>
        <w:rPr>
          <w:rFonts w:ascii="Swis721 Cn BT" w:hAnsi="Swis721 Cn BT"/>
        </w:rPr>
      </w:pPr>
    </w:p>
    <w:p w:rsidR="00B07690" w:rsidRDefault="00B07690" w:rsidP="00B07690">
      <w:pPr>
        <w:jc w:val="both"/>
        <w:rPr>
          <w:rFonts w:ascii="Swis721 Cn BT" w:hAnsi="Swis721 Cn BT"/>
        </w:rPr>
      </w:pPr>
    </w:p>
    <w:p w:rsidR="00B07690" w:rsidRDefault="00B07690" w:rsidP="00B07690">
      <w:pPr>
        <w:jc w:val="right"/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70525AF5" wp14:editId="22786C48">
            <wp:extent cx="5019675" cy="3764757"/>
            <wp:effectExtent l="171450" t="171450" r="371475" b="369570"/>
            <wp:docPr id="16" name="Picture 16" descr="D:\Mangalia - PARCAJE 9buc\Foto 26.07.2019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ngalia - PARCAJE 9buc\Foto 26.07.2019\IMG_14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24" cy="3765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7690" w:rsidRDefault="00B07690" w:rsidP="00B07690">
      <w:pPr>
        <w:jc w:val="both"/>
        <w:rPr>
          <w:rFonts w:ascii="Swis721 Cn BT" w:hAnsi="Swis721 Cn BT"/>
          <w:noProof/>
          <w:lang w:val="ro-RO" w:eastAsia="ro-RO"/>
        </w:rPr>
      </w:pPr>
      <w:r>
        <w:rPr>
          <w:rFonts w:ascii="Swis721 Cn BT" w:hAnsi="Swis721 Cn BT"/>
        </w:rPr>
        <w:t xml:space="preserve">                  </w:t>
      </w:r>
      <w:r>
        <w:rPr>
          <w:rFonts w:ascii="Swis721 Cn BT" w:hAnsi="Swis721 Cn BT"/>
          <w:noProof/>
          <w:lang w:val="ro-RO" w:eastAsia="ro-RO"/>
        </w:rPr>
        <w:t xml:space="preserve"> </w:t>
      </w:r>
    </w:p>
    <w:p w:rsidR="00470C7C" w:rsidRDefault="00470C7C" w:rsidP="00B07690">
      <w:pPr>
        <w:jc w:val="both"/>
        <w:rPr>
          <w:rFonts w:ascii="Swis721 Cn BT" w:hAnsi="Swis721 Cn BT"/>
          <w:noProof/>
          <w:lang w:val="ro-RO" w:eastAsia="ro-RO"/>
        </w:rPr>
      </w:pPr>
    </w:p>
    <w:p w:rsidR="00470C7C" w:rsidRDefault="00470C7C" w:rsidP="00B07690">
      <w:pPr>
        <w:jc w:val="both"/>
        <w:rPr>
          <w:rFonts w:ascii="Swis721 Cn BT" w:hAnsi="Swis721 Cn BT"/>
          <w:noProof/>
          <w:lang w:val="ro-RO" w:eastAsia="ro-RO"/>
        </w:rPr>
      </w:pPr>
    </w:p>
    <w:p w:rsidR="00470C7C" w:rsidRDefault="00470C7C" w:rsidP="00B07690">
      <w:pPr>
        <w:jc w:val="both"/>
        <w:rPr>
          <w:rFonts w:ascii="Swis721 Cn BT" w:hAnsi="Swis721 Cn BT"/>
        </w:rPr>
      </w:pPr>
    </w:p>
    <w:p w:rsidR="00B07690" w:rsidRDefault="00B07690" w:rsidP="00B07690">
      <w:pPr>
        <w:jc w:val="both"/>
        <w:rPr>
          <w:rFonts w:ascii="Swis721 Cn BT" w:hAnsi="Swis721 Cn BT"/>
        </w:rPr>
      </w:pPr>
    </w:p>
    <w:p w:rsidR="00B07690" w:rsidRDefault="00B07690" w:rsidP="00B07690">
      <w:pPr>
        <w:jc w:val="both"/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00DEC2A1" wp14:editId="7CDD3E00">
            <wp:extent cx="4924425" cy="3693319"/>
            <wp:effectExtent l="171450" t="171450" r="371475" b="364490"/>
            <wp:docPr id="18" name="Picture 18" descr="D:\Mangalia - PARCAJE 9buc\Foto 26.07.2019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ngalia - PARCAJE 9buc\Foto 26.07.2019\IMG_14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46" cy="3694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4039" w:rsidRDefault="00BC4039" w:rsidP="00BC4039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Default="00BC4039" w:rsidP="00BC4039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• FOLOSIN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ACTUALE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PLANIFICATE ALE TERENULUI AT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 PE AMPLASAMENT, C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PE ZONE ADIACENTE ACESTUIA;</w:t>
      </w:r>
    </w:p>
    <w:p w:rsidR="00BC4039" w:rsidRPr="00CB31AE" w:rsidRDefault="00BC4039" w:rsidP="00BC4039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-Folosintele actuale ale terenului:</w:t>
      </w:r>
    </w:p>
    <w:p w:rsidR="00BC4039" w:rsidRPr="00CB31AE" w:rsidRDefault="00BC4039" w:rsidP="00BC4039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Conform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  Ce</w:t>
      </w:r>
      <w:r w:rsidR="00CB01B5">
        <w:rPr>
          <w:rFonts w:ascii="Swis721 Cn BT" w:hAnsi="Swis721 Cn BT" w:cs="Arial"/>
          <w:sz w:val="22"/>
          <w:szCs w:val="22"/>
        </w:rPr>
        <w:t>rtificatului de urbanism nr. 384/03</w:t>
      </w:r>
      <w:r>
        <w:rPr>
          <w:rFonts w:ascii="Swis721 Cn BT" w:hAnsi="Swis721 Cn BT" w:cs="Arial"/>
          <w:sz w:val="22"/>
          <w:szCs w:val="22"/>
        </w:rPr>
        <w:t>.07.2019</w:t>
      </w:r>
      <w:r w:rsidRPr="00CB31AE">
        <w:rPr>
          <w:rFonts w:ascii="Swis721 Cn BT" w:hAnsi="Swis721 Cn BT" w:cs="Arial"/>
          <w:sz w:val="22"/>
          <w:szCs w:val="22"/>
        </w:rPr>
        <w:t xml:space="preserve">, eliberat de catre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Primaria  municipiului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Mangalia,</w:t>
      </w:r>
    </w:p>
    <w:p w:rsidR="00BC4039" w:rsidRPr="00CB31AE" w:rsidRDefault="00BC4039" w:rsidP="00BC4039">
      <w:pPr>
        <w:spacing w:before="20"/>
        <w:outlineLvl w:val="0"/>
        <w:rPr>
          <w:rFonts w:ascii="Swis721 Cn BT" w:hAnsi="Swis721 Cn BT"/>
          <w:sz w:val="22"/>
          <w:szCs w:val="22"/>
        </w:rPr>
      </w:pP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terenul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este inregistr</w:t>
      </w: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at la categoria de folosinta curti – constructii ,, Cc”</w:t>
      </w:r>
    </w:p>
    <w:p w:rsidR="00BC4039" w:rsidRPr="00CB31AE" w:rsidRDefault="00BC4039" w:rsidP="00BC4039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Destinatia acestui teren nu se </w:t>
      </w:r>
      <w:proofErr w:type="gramStart"/>
      <w:r w:rsidRPr="00CB31AE">
        <w:rPr>
          <w:rFonts w:ascii="Swis721 Cn BT" w:hAnsi="Swis721 Cn BT"/>
          <w:sz w:val="22"/>
          <w:szCs w:val="22"/>
        </w:rPr>
        <w:t>modifica .</w:t>
      </w:r>
      <w:proofErr w:type="gramEnd"/>
    </w:p>
    <w:p w:rsidR="00BC4039" w:rsidRPr="00CB31AE" w:rsidRDefault="00BC4039" w:rsidP="00BC4039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spacing w:before="20"/>
        <w:outlineLvl w:val="0"/>
        <w:rPr>
          <w:rStyle w:val="spar"/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 xml:space="preserve">   -Folosintele </w:t>
      </w:r>
      <w:proofErr w:type="gramStart"/>
      <w:r w:rsidRPr="00CB31AE">
        <w:rPr>
          <w:rFonts w:ascii="Swis721 Cn BT" w:hAnsi="Swis721 Cn BT" w:cstheme="minorHAnsi"/>
          <w:i/>
          <w:sz w:val="22"/>
          <w:szCs w:val="22"/>
        </w:rPr>
        <w:t>planificate  ale</w:t>
      </w:r>
      <w:proofErr w:type="gramEnd"/>
      <w:r w:rsidRPr="00CB31AE">
        <w:rPr>
          <w:rFonts w:ascii="Swis721 Cn BT" w:hAnsi="Swis721 Cn BT" w:cstheme="minorHAnsi"/>
          <w:i/>
          <w:sz w:val="22"/>
          <w:szCs w:val="22"/>
        </w:rPr>
        <w:t xml:space="preserve"> terenului, atat pe amplasament cat si pe zone adiacente acestuia </w:t>
      </w:r>
    </w:p>
    <w:p w:rsidR="00CB01B5" w:rsidRDefault="00BC4039" w:rsidP="00BC4039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Functiunea </w:t>
      </w: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dominanta ,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conform Regulamentului de Urbanism al mun</w:t>
      </w: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icipiului Mangalia , este :  </w:t>
      </w:r>
      <w:r w:rsidR="00CB01B5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spital ;</w:t>
      </w:r>
    </w:p>
    <w:p w:rsidR="00BC4039" w:rsidRPr="00CB31AE" w:rsidRDefault="00CB01B5" w:rsidP="00BC4039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locuire</w:t>
      </w:r>
      <w:proofErr w:type="gramEnd"/>
      <w:r w:rsidR="00BC4039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  <w:r w:rsidR="00BC4039"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</w:p>
    <w:p w:rsidR="00BC4039" w:rsidRPr="00CB31AE" w:rsidRDefault="00BC4039" w:rsidP="00BC4039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                      </w:t>
      </w:r>
      <w:r w:rsidRPr="00CB31AE">
        <w:rPr>
          <w:rFonts w:ascii="Swis721 Cn BT" w:hAnsi="Swis721 Cn BT"/>
          <w:noProof/>
          <w:color w:val="000000"/>
          <w:sz w:val="22"/>
          <w:szCs w:val="22"/>
          <w:shd w:val="clear" w:color="auto" w:fill="FFFFFF"/>
          <w:lang w:val="ro-RO" w:eastAsia="ro-RO"/>
        </w:rPr>
        <w:t xml:space="preserve">                     </w:t>
      </w:r>
    </w:p>
    <w:p w:rsidR="00BC4039" w:rsidRPr="00CB31AE" w:rsidRDefault="00BC4039" w:rsidP="00BC4039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POLITICI DE ZONARE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DE FOLOSIRE A TERENULUI;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  <w:lang w:eastAsia="ro-RO"/>
        </w:rPr>
      </w:pPr>
      <w:r w:rsidRPr="00CB31AE">
        <w:rPr>
          <w:rFonts w:ascii="Swis721 Cn BT" w:hAnsi="Swis721 Cn BT"/>
          <w:b w:val="0"/>
          <w:lang w:eastAsia="ro-RO"/>
        </w:rPr>
        <w:t xml:space="preserve">      Terenul pe care se vor executa </w:t>
      </w:r>
      <w:proofErr w:type="gramStart"/>
      <w:r w:rsidRPr="00CB31AE">
        <w:rPr>
          <w:rFonts w:ascii="Swis721 Cn BT" w:hAnsi="Swis721 Cn BT"/>
          <w:b w:val="0"/>
          <w:lang w:eastAsia="ro-RO"/>
        </w:rPr>
        <w:t>lucrarile ,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se supune reglementarilor urbanistice ale U.T.R.-urilor in care 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  <w:lang w:eastAsia="ro-RO"/>
        </w:rPr>
      </w:pPr>
      <w:proofErr w:type="gramStart"/>
      <w:r w:rsidRPr="00CB31AE">
        <w:rPr>
          <w:rFonts w:ascii="Swis721 Cn BT" w:hAnsi="Swis721 Cn BT"/>
          <w:b w:val="0"/>
          <w:lang w:eastAsia="ro-RO"/>
        </w:rPr>
        <w:t>sunt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situate .</w:t>
      </w:r>
    </w:p>
    <w:p w:rsidR="00BC4039" w:rsidRPr="00CB31AE" w:rsidRDefault="00BC4039" w:rsidP="00BC4039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</w:t>
      </w: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AREALELE  SENSIBILE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BC4039" w:rsidRDefault="00BC4039" w:rsidP="00BC4039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Default="00BC4039" w:rsidP="00BC4039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70C7C" w:rsidRDefault="00470C7C" w:rsidP="00BC4039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70C7C" w:rsidRDefault="00470C7C" w:rsidP="00BC4039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70C7C" w:rsidRDefault="00470C7C" w:rsidP="00BC4039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70C7C" w:rsidRDefault="00470C7C" w:rsidP="00BC4039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70C7C" w:rsidRDefault="00470C7C" w:rsidP="00BC4039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70C7C" w:rsidRDefault="00470C7C" w:rsidP="00BC4039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70C7C" w:rsidRPr="00CB31AE" w:rsidRDefault="00470C7C" w:rsidP="00BC4039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COORDONATELE GEOGRAFICE ALE AMPLASAMENTULUI PROIECTULUI, CARE VOR FI PREZENTATE SUB FORM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Ind w:w="2244" w:type="dxa"/>
        <w:tblLook w:val="04A0" w:firstRow="1" w:lastRow="0" w:firstColumn="1" w:lastColumn="0" w:noHBand="0" w:noVBand="1"/>
      </w:tblPr>
      <w:tblGrid>
        <w:gridCol w:w="841"/>
        <w:gridCol w:w="1843"/>
        <w:gridCol w:w="2126"/>
      </w:tblGrid>
      <w:tr w:rsidR="00BC4039" w:rsidRPr="00CB31AE" w:rsidTr="00A95CA9">
        <w:trPr>
          <w:trHeight w:val="480"/>
        </w:trPr>
        <w:tc>
          <w:tcPr>
            <w:tcW w:w="4810" w:type="dxa"/>
            <w:gridSpan w:val="3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BC4039" w:rsidRPr="007F4788" w:rsidRDefault="00BC4039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BC4039" w:rsidRPr="007F4788" w:rsidRDefault="00BC4039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INVENTAR  DE  COORDONATE</w:t>
            </w:r>
          </w:p>
        </w:tc>
      </w:tr>
      <w:tr w:rsidR="00BC4039" w:rsidRPr="00CB31AE" w:rsidTr="00A95CA9">
        <w:trPr>
          <w:trHeight w:val="540"/>
        </w:trPr>
        <w:tc>
          <w:tcPr>
            <w:tcW w:w="4810" w:type="dxa"/>
            <w:gridSpan w:val="3"/>
            <w:tcBorders>
              <w:top w:val="double" w:sz="2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</w:tcPr>
          <w:p w:rsidR="00BC4039" w:rsidRPr="007F4788" w:rsidRDefault="00BC4039" w:rsidP="00A95CA9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BC4039" w:rsidRPr="007F4788" w:rsidRDefault="00BC4039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Sistem de proiectie nationala STEREO ‘70</w:t>
            </w:r>
          </w:p>
          <w:p w:rsidR="00BC4039" w:rsidRPr="007F4788" w:rsidRDefault="00BC4039" w:rsidP="00A95CA9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</w:tr>
      <w:tr w:rsidR="00BC4039" w:rsidRPr="00CB31AE" w:rsidTr="00A95CA9">
        <w:trPr>
          <w:trHeight w:val="241"/>
        </w:trPr>
        <w:tc>
          <w:tcPr>
            <w:tcW w:w="841" w:type="dxa"/>
            <w:vMerge w:val="restart"/>
            <w:tcBorders>
              <w:top w:val="double" w:sz="4" w:space="0" w:color="auto"/>
              <w:left w:val="double" w:sz="2" w:space="0" w:color="auto"/>
              <w:right w:val="single" w:sz="2" w:space="0" w:color="auto"/>
            </w:tcBorders>
          </w:tcPr>
          <w:p w:rsidR="00BC4039" w:rsidRPr="007F4788" w:rsidRDefault="00BC4039" w:rsidP="00A95CA9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Numar punct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:rsidR="00BC4039" w:rsidRPr="007F4788" w:rsidRDefault="00BC4039" w:rsidP="00A95CA9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      </w:t>
            </w: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Coordonate</w:t>
            </w: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platforma carosabila </w:t>
            </w:r>
          </w:p>
        </w:tc>
      </w:tr>
      <w:tr w:rsidR="00BC4039" w:rsidRPr="00CB31AE" w:rsidTr="00A95CA9">
        <w:trPr>
          <w:trHeight w:val="305"/>
        </w:trPr>
        <w:tc>
          <w:tcPr>
            <w:tcW w:w="841" w:type="dxa"/>
            <w:vMerge/>
            <w:tcBorders>
              <w:left w:val="double" w:sz="2" w:space="0" w:color="auto"/>
              <w:bottom w:val="double" w:sz="2" w:space="0" w:color="auto"/>
              <w:right w:val="single" w:sz="2" w:space="0" w:color="auto"/>
            </w:tcBorders>
          </w:tcPr>
          <w:p w:rsidR="00BC4039" w:rsidRPr="007F4788" w:rsidRDefault="00BC4039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</w:tcPr>
          <w:p w:rsidR="00BC4039" w:rsidRPr="007F4788" w:rsidRDefault="00BC4039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X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double" w:sz="2" w:space="0" w:color="auto"/>
              <w:right w:val="double" w:sz="2" w:space="0" w:color="auto"/>
            </w:tcBorders>
          </w:tcPr>
          <w:p w:rsidR="00BC4039" w:rsidRPr="007F4788" w:rsidRDefault="00BC4039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Y</w:t>
            </w:r>
          </w:p>
        </w:tc>
      </w:tr>
      <w:tr w:rsidR="00BC4039" w:rsidRPr="00CB31AE" w:rsidTr="00A95CA9">
        <w:trPr>
          <w:trHeight w:val="269"/>
        </w:trPr>
        <w:tc>
          <w:tcPr>
            <w:tcW w:w="841" w:type="dxa"/>
            <w:tcBorders>
              <w:top w:val="doub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BC4039" w:rsidRPr="007F4788" w:rsidRDefault="00BC4039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1</w:t>
            </w:r>
          </w:p>
        </w:tc>
        <w:tc>
          <w:tcPr>
            <w:tcW w:w="1843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C4039" w:rsidRPr="007F478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264400,371</w:t>
            </w:r>
          </w:p>
        </w:tc>
        <w:tc>
          <w:tcPr>
            <w:tcW w:w="2126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BC4039" w:rsidRPr="007F478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789661,949</w:t>
            </w:r>
          </w:p>
        </w:tc>
      </w:tr>
      <w:tr w:rsidR="00BC4039" w:rsidRPr="00CB31AE" w:rsidTr="00A95CA9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BC4039" w:rsidRPr="007F4788" w:rsidRDefault="00BC4039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C4039" w:rsidRPr="007F478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264401,201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BC4039" w:rsidRPr="007F478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789657,792</w:t>
            </w:r>
          </w:p>
        </w:tc>
      </w:tr>
      <w:tr w:rsidR="00BC4039" w:rsidRPr="00CB31AE" w:rsidTr="00A95CA9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BC4039" w:rsidRPr="007F4788" w:rsidRDefault="00BC4039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C4039" w:rsidRPr="007F478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264381,587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BC4039" w:rsidRPr="007F478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789653,880</w:t>
            </w:r>
          </w:p>
        </w:tc>
      </w:tr>
      <w:tr w:rsidR="00BC4039" w:rsidRPr="00CB31AE" w:rsidTr="00A95CA9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BC4039" w:rsidRPr="007F4788" w:rsidRDefault="00BC4039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C4039" w:rsidRPr="007F478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264375,453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BC4039" w:rsidRPr="007F478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789660,940</w:t>
            </w:r>
          </w:p>
        </w:tc>
      </w:tr>
      <w:tr w:rsidR="00BB6B38" w:rsidRPr="00CB31AE" w:rsidTr="00A95CA9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BB6B3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6B38" w:rsidRPr="007F4788" w:rsidRDefault="00BB6B38" w:rsidP="002935B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264345,611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BB6B38" w:rsidRPr="007F4788" w:rsidRDefault="00BB6B38" w:rsidP="002935B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789654,706</w:t>
            </w:r>
          </w:p>
        </w:tc>
      </w:tr>
      <w:tr w:rsidR="00BB6B38" w:rsidRPr="00CB31AE" w:rsidTr="00A95CA9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BB6B3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6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6B38" w:rsidRPr="007F4788" w:rsidRDefault="00BB6B38" w:rsidP="002935B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264342,405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BB6B38" w:rsidRPr="007F4788" w:rsidRDefault="00BB6B38" w:rsidP="002935B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789669,851</w:t>
            </w:r>
          </w:p>
        </w:tc>
      </w:tr>
      <w:tr w:rsidR="00BB6B38" w:rsidRPr="00CB31AE" w:rsidTr="00A95CA9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BB6B3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6B38" w:rsidRPr="007F4788" w:rsidRDefault="00BB6B38" w:rsidP="002935B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264381,931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BB6B38" w:rsidRPr="007F4788" w:rsidRDefault="00BB6B38" w:rsidP="002935B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789675,999</w:t>
            </w:r>
          </w:p>
        </w:tc>
      </w:tr>
      <w:tr w:rsidR="00BB6B38" w:rsidRPr="00CB31AE" w:rsidTr="00A95CA9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BB6B3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8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6B38" w:rsidRPr="007F4788" w:rsidRDefault="00BB6B38" w:rsidP="002935B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264385,496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BB6B38" w:rsidRPr="007F4788" w:rsidRDefault="00BB6B38" w:rsidP="002935B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789673,649</w:t>
            </w:r>
          </w:p>
        </w:tc>
      </w:tr>
      <w:tr w:rsidR="00BB6B38" w:rsidRPr="00CB31AE" w:rsidTr="00A95CA9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BB6B3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6B38" w:rsidRPr="007F4788" w:rsidRDefault="00BB6B38" w:rsidP="002935B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264402,845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BB6B38" w:rsidRPr="007F4788" w:rsidRDefault="00BB6B38" w:rsidP="002935B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789671,336</w:t>
            </w:r>
          </w:p>
        </w:tc>
      </w:tr>
      <w:tr w:rsidR="00BB6B38" w:rsidRPr="00CB31AE" w:rsidTr="00A95CA9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BB6B38" w:rsidRDefault="00BB6B38" w:rsidP="00A95CA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10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6B38" w:rsidRPr="007F4788" w:rsidRDefault="00BB6B38" w:rsidP="002935B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264402,345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BB6B38" w:rsidRPr="007F4788" w:rsidRDefault="00BB6B38" w:rsidP="002935B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789667,090</w:t>
            </w:r>
          </w:p>
        </w:tc>
      </w:tr>
    </w:tbl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DETALII PRIVIND ORICE VARIANT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AMPLASAMENT CARE A FOST LUAT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CONSIDERARE          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Varianta care a fost luata in considerare, consta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in  amenajarea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</w:t>
      </w:r>
      <w:r w:rsidRPr="00BF3ACD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 xml:space="preserve">parcajului proiectat, </w:t>
      </w:r>
      <w:r w:rsidRPr="00CB31AE">
        <w:rPr>
          <w:rFonts w:ascii="Swis721 Cn BT" w:hAnsi="Swis721 Cn BT" w:cs="Arial"/>
          <w:sz w:val="22"/>
          <w:szCs w:val="22"/>
        </w:rPr>
        <w:t>ce constituie obiectul actu</w:t>
      </w:r>
      <w:r>
        <w:rPr>
          <w:rFonts w:ascii="Swis721 Cn BT" w:hAnsi="Swis721 Cn BT" w:cs="Arial"/>
          <w:sz w:val="22"/>
          <w:szCs w:val="22"/>
        </w:rPr>
        <w:t>alului proiect .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TUTUROR EFECTELOR SEMNIFICATIVE POSIBILE ASUPRA MEDIULUI ALE PROIECTULUI, ÎN LIMITA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IILOR DISPONIBILE: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MEDIU: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CALIT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APELOR: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APE, LOCUL DE EVACUARE SAU EMISARUL;</w:t>
      </w:r>
    </w:p>
    <w:p w:rsidR="00BC4039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Locurile de parcare proiectate , </w:t>
      </w:r>
      <w:r>
        <w:rPr>
          <w:rFonts w:ascii="Swis721 Cn BT" w:hAnsi="Swis721 Cn BT" w:cs="Calibri"/>
          <w:sz w:val="22"/>
          <w:szCs w:val="22"/>
        </w:rPr>
        <w:t>vor fi amenajate</w:t>
      </w:r>
      <w:r w:rsidRPr="00CB31AE">
        <w:rPr>
          <w:rFonts w:ascii="Swis721 Cn BT" w:hAnsi="Swis721 Cn BT" w:cs="Calibri"/>
          <w:sz w:val="22"/>
          <w:szCs w:val="22"/>
        </w:rPr>
        <w:t xml:space="preserve"> cu imbracaminte din beton de </w:t>
      </w:r>
      <w:r>
        <w:rPr>
          <w:rFonts w:ascii="Swis721 Cn BT" w:hAnsi="Swis721 Cn BT" w:cs="Calibri"/>
          <w:sz w:val="22"/>
          <w:szCs w:val="22"/>
        </w:rPr>
        <w:t xml:space="preserve">ciment , iar platforma carosabila existenta, va fi reparata cu </w:t>
      </w:r>
      <w:r w:rsidR="006767E5">
        <w:rPr>
          <w:rFonts w:ascii="Swis721 Cn BT" w:hAnsi="Swis721 Cn BT" w:cs="Calibri"/>
          <w:sz w:val="22"/>
          <w:szCs w:val="22"/>
        </w:rPr>
        <w:t xml:space="preserve">imbracaminte asfaltica .Aceste materiale, </w:t>
      </w:r>
      <w:r>
        <w:rPr>
          <w:rFonts w:ascii="Swis721 Cn BT" w:hAnsi="Swis721 Cn BT" w:cs="Calibri"/>
          <w:sz w:val="22"/>
          <w:szCs w:val="22"/>
        </w:rPr>
        <w:t xml:space="preserve"> vor </w:t>
      </w:r>
      <w:r w:rsidRPr="00CB31AE">
        <w:rPr>
          <w:rFonts w:ascii="Swis721 Cn BT" w:hAnsi="Swis721 Cn BT" w:cs="Calibri"/>
          <w:sz w:val="22"/>
          <w:szCs w:val="22"/>
        </w:rPr>
        <w:t xml:space="preserve"> asigura  o etanseizare perfec</w:t>
      </w:r>
      <w:r>
        <w:rPr>
          <w:rFonts w:ascii="Swis721 Cn BT" w:hAnsi="Swis721 Cn BT" w:cs="Calibri"/>
          <w:sz w:val="22"/>
          <w:szCs w:val="22"/>
        </w:rPr>
        <w:t>ta a suprafetei finite a carosabilului ,</w:t>
      </w:r>
      <w:r w:rsidRPr="00CB31AE">
        <w:rPr>
          <w:rFonts w:ascii="Swis721 Cn BT" w:hAnsi="Swis721 Cn BT" w:cs="Calibri"/>
          <w:sz w:val="22"/>
          <w:szCs w:val="22"/>
        </w:rPr>
        <w:t>nepermit</w:t>
      </w:r>
      <w:r>
        <w:rPr>
          <w:rFonts w:ascii="Swis721 Cn BT" w:hAnsi="Swis721 Cn BT" w:cs="Calibri"/>
          <w:sz w:val="22"/>
          <w:szCs w:val="22"/>
        </w:rPr>
        <w:t xml:space="preserve">and infiltrarea in fundatia lui </w:t>
      </w:r>
      <w:r w:rsidRPr="00CB31AE">
        <w:rPr>
          <w:rFonts w:ascii="Swis721 Cn BT" w:hAnsi="Swis721 Cn BT" w:cs="Calibri"/>
          <w:sz w:val="22"/>
          <w:szCs w:val="22"/>
        </w:rPr>
        <w:t xml:space="preserve"> si implicit a solului si a subsolului</w:t>
      </w:r>
      <w:r w:rsidR="006767E5">
        <w:rPr>
          <w:rFonts w:ascii="Swis721 Cn BT" w:hAnsi="Swis721 Cn BT" w:cs="Calibri"/>
          <w:sz w:val="22"/>
          <w:szCs w:val="22"/>
        </w:rPr>
        <w:t xml:space="preserve">, </w:t>
      </w:r>
      <w:r w:rsidRPr="00CB31AE">
        <w:rPr>
          <w:rFonts w:ascii="Swis721 Cn BT" w:hAnsi="Swis721 Cn BT" w:cs="Calibri"/>
          <w:sz w:val="22"/>
          <w:szCs w:val="22"/>
        </w:rPr>
        <w:t>a apelor de suprafata provenite din precipitatii  .</w:t>
      </w:r>
    </w:p>
    <w:p w:rsidR="00BC4039" w:rsidRPr="00022F3C" w:rsidRDefault="00BC4039" w:rsidP="00BC4039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STA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DE EPURARE SAU DE PREEPURARE A APELOR UZATE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ZUTE;</w:t>
      </w:r>
    </w:p>
    <w:p w:rsidR="00BC4039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BC4039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AERULUI: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AER,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INCLUSIV SURSE DE MIROSURI;</w:t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În faza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ie a lucrarilor de amenajare </w:t>
      </w:r>
      <w:proofErr w:type="gramStart"/>
      <w:r>
        <w:rPr>
          <w:rFonts w:ascii="Swis721 Cn BT" w:hAnsi="Swis721 Cn BT" w:cs="Calibri"/>
          <w:sz w:val="22"/>
          <w:szCs w:val="22"/>
        </w:rPr>
        <w:t>a  parcajului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, </w:t>
      </w:r>
      <w:r w:rsidRPr="00CB31AE">
        <w:rPr>
          <w:rFonts w:ascii="Swis721 Cn BT" w:hAnsi="Swis721 Cn BT" w:cs="Calibri"/>
          <w:sz w:val="22"/>
          <w:szCs w:val="22"/>
        </w:rPr>
        <w:t>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>: buldozere si cilindri compactori  .</w:t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Pr="00CB31AE">
        <w:rPr>
          <w:rFonts w:ascii="Swis721 Cn BT" w:hAnsi="Swis721 Cn BT" w:cs="Calibri"/>
          <w:sz w:val="22"/>
          <w:szCs w:val="22"/>
        </w:rPr>
        <w:t>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 xml:space="preserve">i prin respectarea stricta a tehnologiilor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  <w:proofErr w:type="gramEnd"/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ATMOSFER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Atat </w:t>
      </w:r>
      <w:proofErr w:type="gramStart"/>
      <w:r>
        <w:rPr>
          <w:rFonts w:ascii="Swis721 Cn BT" w:hAnsi="Swis721 Cn BT" w:cs="Calibri"/>
          <w:sz w:val="22"/>
          <w:szCs w:val="22"/>
        </w:rPr>
        <w:t>imbracamintea  din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beton de ciment, cat si cea asfaltica , v</w:t>
      </w:r>
      <w:r w:rsidR="006767E5">
        <w:rPr>
          <w:rFonts w:ascii="Swis721 Cn BT" w:hAnsi="Swis721 Cn BT" w:cs="Calibri"/>
          <w:sz w:val="22"/>
          <w:szCs w:val="22"/>
        </w:rPr>
        <w:t>or etanseiza perfect suprafata carosabila</w:t>
      </w:r>
      <w:r>
        <w:rPr>
          <w:rFonts w:ascii="Swis721 Cn BT" w:hAnsi="Swis721 Cn BT" w:cs="Calibri"/>
          <w:sz w:val="22"/>
          <w:szCs w:val="22"/>
        </w:rPr>
        <w:t xml:space="preserve">, </w:t>
      </w:r>
      <w:r w:rsidRPr="00CB31AE">
        <w:rPr>
          <w:rFonts w:ascii="Swis721 Cn BT" w:hAnsi="Swis721 Cn BT" w:cs="Calibri"/>
          <w:sz w:val="22"/>
          <w:szCs w:val="22"/>
        </w:rPr>
        <w:t>nepermitand degajarea in atmosfera a prafului provenit prin circulatia autovehiculelor, asa cum se i</w:t>
      </w:r>
      <w:r>
        <w:rPr>
          <w:rFonts w:ascii="Swis721 Cn BT" w:hAnsi="Swis721 Cn BT" w:cs="Calibri"/>
          <w:sz w:val="22"/>
          <w:szCs w:val="22"/>
        </w:rPr>
        <w:t xml:space="preserve">ntampla atunci cand acestea sunt  </w:t>
      </w:r>
      <w:r w:rsidRPr="00CB31AE">
        <w:rPr>
          <w:rFonts w:ascii="Swis721 Cn BT" w:hAnsi="Swis721 Cn BT" w:cs="Calibri"/>
          <w:sz w:val="22"/>
          <w:szCs w:val="22"/>
        </w:rPr>
        <w:t>doar la nivel de</w:t>
      </w:r>
      <w:r>
        <w:rPr>
          <w:rFonts w:ascii="Swis721 Cn BT" w:hAnsi="Swis721 Cn BT" w:cs="Calibri"/>
          <w:sz w:val="22"/>
          <w:szCs w:val="22"/>
        </w:rPr>
        <w:t xml:space="preserve">  imbracaminti semipermanente ,</w:t>
      </w:r>
      <w:r w:rsidRPr="00CB31AE">
        <w:rPr>
          <w:rFonts w:ascii="Swis721 Cn BT" w:hAnsi="Swis721 Cn BT" w:cs="Calibri"/>
          <w:sz w:val="22"/>
          <w:szCs w:val="22"/>
        </w:rPr>
        <w:t>respectiv  din macadam sau piatra sparta .</w:t>
      </w:r>
    </w:p>
    <w:p w:rsidR="00BC4039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997AE1" w:rsidRPr="00CB31AE" w:rsidRDefault="00997AE1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c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SURSELE DE ZGOMOT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Principalele surse de zgomot şi / sau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vibra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ii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pot proveni de la  :</w:t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- Mijloacele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transport :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autobasculante ;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-  Utilajele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specifice  lucrarilor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de drumuri : buldozere si cilindri compactori   .</w:t>
      </w:r>
    </w:p>
    <w:p w:rsidR="00BC4039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  <w:r w:rsidRPr="00CB31AE">
        <w:rPr>
          <w:rFonts w:ascii="Swis721 Cn BT" w:hAnsi="Swis721 Cn BT" w:cs="Calibri"/>
          <w:sz w:val="22"/>
          <w:szCs w:val="22"/>
        </w:rPr>
        <w:tab/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Având în vedere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rile se desf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oar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timpul zilei,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nivelul de zgomot se va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 xml:space="preserve">ncadra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limitele prev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zute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lege .</w:t>
      </w:r>
      <w:proofErr w:type="gramEnd"/>
    </w:p>
    <w:p w:rsidR="00BC4039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997AE1" w:rsidRPr="00CB31AE" w:rsidRDefault="00997AE1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Lucrarile care fac obiectul prezentului proiect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,  nu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constituie surse de radiatii .</w:t>
      </w:r>
    </w:p>
    <w:p w:rsidR="00BC4039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SUBSOLULUI: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PENTRU SOL, SUBSOL, APE FREATICE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NCIME;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Parcajul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proiectat ,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se va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executa cu materiale de constructii , care prin structura si alcatuirea lor , nu constituie surse de de poluanti pentru sol , subsol ,ape freatice si de adancime 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SUBSOLULUI;</w:t>
      </w:r>
    </w:p>
    <w:p w:rsidR="00BC4039" w:rsidRPr="00CB31AE" w:rsidRDefault="00BC4039" w:rsidP="00BC4039">
      <w:pPr>
        <w:jc w:val="both"/>
        <w:rPr>
          <w:rFonts w:ascii="Swis721 Cn BT" w:hAnsi="Swis721 Cn BT"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  <w:lang w:val="fr-FR"/>
        </w:rPr>
        <w:t xml:space="preserve">             </w:t>
      </w:r>
      <w:r w:rsidR="006767E5">
        <w:rPr>
          <w:rFonts w:ascii="Swis721 Cn BT" w:hAnsi="Swis721 Cn BT"/>
          <w:sz w:val="22"/>
          <w:szCs w:val="22"/>
          <w:lang w:val="fr-FR"/>
        </w:rPr>
        <w:t>Atat i</w:t>
      </w:r>
      <w:r w:rsidRPr="00CB31AE">
        <w:rPr>
          <w:rFonts w:ascii="Swis721 Cn BT" w:hAnsi="Swis721 Cn BT"/>
          <w:sz w:val="22"/>
          <w:szCs w:val="22"/>
          <w:lang w:val="fr-FR"/>
        </w:rPr>
        <w:t xml:space="preserve">mbracamintile asfaltice </w:t>
      </w:r>
      <w:r w:rsidR="006767E5">
        <w:rPr>
          <w:rFonts w:ascii="Swis721 Cn BT" w:hAnsi="Swis721 Cn BT"/>
          <w:sz w:val="22"/>
          <w:szCs w:val="22"/>
          <w:lang w:val="fr-FR"/>
        </w:rPr>
        <w:t xml:space="preserve">cat </w:t>
      </w:r>
      <w:r w:rsidRPr="00CB31AE">
        <w:rPr>
          <w:rFonts w:ascii="Swis721 Cn BT" w:hAnsi="Swis721 Cn BT"/>
          <w:sz w:val="22"/>
          <w:szCs w:val="22"/>
          <w:lang w:val="fr-FR"/>
        </w:rPr>
        <w:t xml:space="preserve">si cele din beton de </w:t>
      </w:r>
      <w:proofErr w:type="gramStart"/>
      <w:r w:rsidRPr="00CB31AE">
        <w:rPr>
          <w:rFonts w:ascii="Swis721 Cn BT" w:hAnsi="Swis721 Cn BT"/>
          <w:sz w:val="22"/>
          <w:szCs w:val="22"/>
          <w:lang w:val="fr-FR"/>
        </w:rPr>
        <w:t>ciment ,</w:t>
      </w:r>
      <w:proofErr w:type="gramEnd"/>
      <w:r w:rsidRPr="00CB31AE">
        <w:rPr>
          <w:rFonts w:ascii="Swis721 Cn BT" w:hAnsi="Swis721 Cn BT"/>
          <w:sz w:val="22"/>
          <w:szCs w:val="22"/>
          <w:lang w:val="fr-FR"/>
        </w:rPr>
        <w:t xml:space="preserve"> ce vor fi utilizate  la amenajare</w:t>
      </w:r>
      <w:r>
        <w:rPr>
          <w:rFonts w:ascii="Swis721 Cn BT" w:hAnsi="Swis721 Cn BT"/>
          <w:sz w:val="22"/>
          <w:szCs w:val="22"/>
          <w:lang w:val="fr-FR"/>
        </w:rPr>
        <w:t xml:space="preserve">a parcajului </w:t>
      </w:r>
      <w:r w:rsidRPr="00CB31AE">
        <w:rPr>
          <w:rFonts w:ascii="Swis721 Cn BT" w:hAnsi="Swis721 Cn BT"/>
          <w:sz w:val="22"/>
          <w:szCs w:val="22"/>
          <w:lang w:val="fr-FR"/>
        </w:rPr>
        <w:t>, au proprietatea de  a etanseiza  perfect suprafete materialelor pe care sunt asternute , nepermitand astfel apelor provenite din ploi sau zapezi, sa se infiltreze in sol sau / si subsol .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  <w:lang w:val="fr-FR"/>
        </w:rPr>
        <w:t xml:space="preserve">                                                                                                 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ECOSISTEMELOR TERESTRE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ACVATICE: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AREALELOR SENSIBILE CE POT FI AFECTATE DE PROIECT;</w:t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  <w:u w:val="single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Amenajare</w:t>
      </w:r>
      <w:r>
        <w:rPr>
          <w:rFonts w:ascii="Swis721 Cn BT" w:hAnsi="Swis721 Cn BT" w:cs="Calibri"/>
          <w:sz w:val="22"/>
          <w:szCs w:val="22"/>
        </w:rPr>
        <w:t>a  parcajului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organizat pentru stationarea autoturismelor ,</w:t>
      </w:r>
      <w:r w:rsidRPr="00CB31AE">
        <w:rPr>
          <w:rFonts w:ascii="Swis721 Cn BT" w:hAnsi="Swis721 Cn BT" w:cs="Calibri"/>
          <w:sz w:val="22"/>
          <w:szCs w:val="22"/>
        </w:rPr>
        <w:t xml:space="preserve"> nu genereaza un impact negativ asupra ecosistemelor terestre si acvatice .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II, MONUMENTELOR NATURII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ARIILOR PROTEJATE;</w:t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Nu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este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cazul </w:t>
      </w:r>
    </w:p>
    <w:p w:rsidR="00BC4039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997AE1" w:rsidRPr="00CB31AE" w:rsidRDefault="00997AE1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g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ALTOR OBIECTIVE DE INTERES PUBLIC: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OBIECTIVELOR DE INTERES PUBLIC, 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UMANE, RESPECTIV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MONUMENTE ISTORICE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ALTE ZONE ASUPRA 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ZONE DE INTERES TRADI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IONAL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ALTELE;</w:t>
      </w:r>
    </w:p>
    <w:p w:rsidR="00BC4039" w:rsidRPr="00CB31AE" w:rsidRDefault="00BC4039" w:rsidP="00BC4039">
      <w:pPr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Pr="00CB31AE">
        <w:rPr>
          <w:rFonts w:ascii="Swis721 Cn BT" w:hAnsi="Swis721 Cn BT" w:cs="Calibri"/>
          <w:sz w:val="22"/>
          <w:szCs w:val="22"/>
        </w:rPr>
        <w:t>Obiectu</w:t>
      </w:r>
      <w:r>
        <w:rPr>
          <w:rFonts w:ascii="Swis721 Cn BT" w:hAnsi="Swis721 Cn BT" w:cs="Calibri"/>
          <w:sz w:val="22"/>
          <w:szCs w:val="22"/>
        </w:rPr>
        <w:t xml:space="preserve">l actualului proiect consta </w:t>
      </w:r>
      <w:proofErr w:type="gramStart"/>
      <w:r>
        <w:rPr>
          <w:rFonts w:ascii="Swis721 Cn BT" w:hAnsi="Swis721 Cn BT" w:cs="Calibri"/>
          <w:sz w:val="22"/>
          <w:szCs w:val="22"/>
        </w:rPr>
        <w:t xml:space="preserve">in 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>amenajarea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parcajului organizat pentru stationarea autoturismelor .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Precizam ca in aceasta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zona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exista monumente istorice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sau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zone asupra 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sau  zone de interes tradi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;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OBIECTIVELOR PROTEJATE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DE INTERES PUBLIC;</w:t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In conditiile  in care, atat circulatia  autovehiculelor cat si a pietonilor se va desfasura in siguranta , impactul asupra comunitatii va fi unul pozitiv , in sensul ca  implicit  si   activitatile  socio-economic</w:t>
      </w:r>
      <w:r>
        <w:rPr>
          <w:rFonts w:ascii="Swis721 Cn BT" w:hAnsi="Swis721 Cn BT" w:cs="Calibri"/>
          <w:sz w:val="22"/>
          <w:szCs w:val="22"/>
        </w:rPr>
        <w:t>e  din acest punct de vedere ,</w:t>
      </w:r>
      <w:r w:rsidRPr="00CB31AE">
        <w:rPr>
          <w:rFonts w:ascii="Swis721 Cn BT" w:hAnsi="Swis721 Cn BT" w:cs="Calibri"/>
          <w:sz w:val="22"/>
          <w:szCs w:val="22"/>
        </w:rPr>
        <w:t xml:space="preserve"> vor</w:t>
      </w:r>
      <w:r>
        <w:rPr>
          <w:rFonts w:ascii="Swis721 Cn BT" w:hAnsi="Swis721 Cn BT" w:cs="Calibri"/>
          <w:sz w:val="22"/>
          <w:szCs w:val="22"/>
        </w:rPr>
        <w:t xml:space="preserve"> avea o </w:t>
      </w:r>
      <w:r w:rsidRPr="00CB31AE">
        <w:rPr>
          <w:rFonts w:ascii="Swis721 Cn BT" w:hAnsi="Swis721 Cn BT" w:cs="Calibri"/>
          <w:sz w:val="22"/>
          <w:szCs w:val="22"/>
        </w:rPr>
        <w:t xml:space="preserve"> desfasura</w:t>
      </w:r>
      <w:r>
        <w:rPr>
          <w:rFonts w:ascii="Swis721 Cn BT" w:hAnsi="Swis721 Cn BT" w:cs="Calibri"/>
          <w:sz w:val="22"/>
          <w:szCs w:val="22"/>
        </w:rPr>
        <w:t>re</w:t>
      </w:r>
      <w:r w:rsidRPr="00CB31AE">
        <w:rPr>
          <w:rFonts w:ascii="Swis721 Cn BT" w:hAnsi="Swis721 Cn BT" w:cs="Calibri"/>
          <w:sz w:val="22"/>
          <w:szCs w:val="22"/>
        </w:rPr>
        <w:t xml:space="preserve">  </w:t>
      </w:r>
      <w:r>
        <w:rPr>
          <w:rFonts w:ascii="Swis721 Cn BT" w:hAnsi="Swis721 Cn BT" w:cs="Calibri"/>
          <w:sz w:val="22"/>
          <w:szCs w:val="22"/>
        </w:rPr>
        <w:t>normala.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</w:p>
    <w:p w:rsidR="00BC4039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h)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GESTIONAREA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GENERATE PE AMPLASAMENT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PROIECTULUI /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EXPLOAT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RII, INCLUSIV ELIMINAREA:</w:t>
      </w:r>
    </w:p>
    <w:p w:rsidR="00BC4039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LISTA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(CLASIFICATE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CODIFICATE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CONFORMITATE CU PREVEDERILE LEGISLA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 EUROPENE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IONALE PRIVIND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EURILE),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BC4039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997AE1" w:rsidRPr="00CB31AE" w:rsidRDefault="00997AE1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EA0EE2" w:rsidRDefault="00BC4039" w:rsidP="00BC4039">
      <w:pPr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lastRenderedPageBreak/>
        <w:t>A.  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ia 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rilor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de amenajare a </w:t>
      </w:r>
      <w:r>
        <w:rPr>
          <w:rFonts w:ascii="Swis721 Cn BT" w:hAnsi="Swis721 Cn BT" w:cs="Calibri"/>
          <w:sz w:val="22"/>
          <w:szCs w:val="22"/>
        </w:rPr>
        <w:t xml:space="preserve">parcajului proiectat </w:t>
      </w:r>
      <w:r w:rsidRPr="00CB31AE">
        <w:rPr>
          <w:rFonts w:ascii="Swis721 Cn BT" w:hAnsi="Swis721 Cn BT" w:cs="Calibri"/>
          <w:sz w:val="22"/>
          <w:szCs w:val="22"/>
        </w:rPr>
        <w:t xml:space="preserve"> , este posibil sa genereze o cantitate minima de deseuri , pr</w:t>
      </w:r>
      <w:r>
        <w:rPr>
          <w:rFonts w:ascii="Swis721 Cn BT" w:hAnsi="Swis721 Cn BT" w:cs="Calibri"/>
          <w:sz w:val="22"/>
          <w:szCs w:val="22"/>
        </w:rPr>
        <w:t>ovenita din  betoane si pamant amestecat cu piatra  . Se va avea</w:t>
      </w:r>
      <w:r w:rsidRPr="00CB31AE">
        <w:rPr>
          <w:rFonts w:ascii="Swis721 Cn BT" w:hAnsi="Swis721 Cn BT" w:cs="Calibri"/>
          <w:sz w:val="22"/>
          <w:szCs w:val="22"/>
        </w:rPr>
        <w:t xml:space="preserve"> în vedere, restrângerea spa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iului de depozitare a aces</w:t>
      </w:r>
      <w:r>
        <w:rPr>
          <w:rFonts w:ascii="Swis721 Cn BT" w:hAnsi="Swis721 Cn BT" w:cs="Calibri"/>
          <w:sz w:val="22"/>
          <w:szCs w:val="22"/>
        </w:rPr>
        <w:t>tora</w:t>
      </w:r>
      <w:r w:rsidRPr="00CB31AE">
        <w:rPr>
          <w:rFonts w:ascii="Swis721 Cn BT" w:hAnsi="Swis721 Cn BT" w:cs="Calibri"/>
          <w:sz w:val="22"/>
          <w:szCs w:val="22"/>
        </w:rPr>
        <w:t xml:space="preserve"> la minimumul necesar, precum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t</w:t>
      </w:r>
      <w:r>
        <w:rPr>
          <w:rFonts w:ascii="Swis721 Cn BT" w:hAnsi="Swis721 Cn BT" w:cs="Calibri"/>
          <w:sz w:val="22"/>
          <w:szCs w:val="22"/>
        </w:rPr>
        <w:t xml:space="preserve">ransportul lor </w:t>
      </w:r>
      <w:r w:rsidRPr="00CB31AE">
        <w:rPr>
          <w:rFonts w:ascii="Swis721 Cn BT" w:hAnsi="Swis721 Cn BT" w:cs="Calibri"/>
          <w:sz w:val="22"/>
          <w:szCs w:val="22"/>
        </w:rPr>
        <w:t>catre  un depozit specializat, al carui amplasament va fi stabilit de catre Primaria municipiului Mangalia,  prin Autorizatia de construire .</w:t>
      </w:r>
    </w:p>
    <w:p w:rsidR="00BC4039" w:rsidRPr="00387DB8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</w:t>
      </w:r>
      <w:r w:rsidRPr="00387DB8">
        <w:rPr>
          <w:rFonts w:ascii="Swis721 Cn BT" w:hAnsi="Swis721 Cn BT" w:cs="Calibri"/>
          <w:sz w:val="22"/>
          <w:szCs w:val="22"/>
        </w:rPr>
        <w:t xml:space="preserve">Deseurile generate de amplasament, se regasesc in lista deseurilor mentionate la articolul 7 din Directiva 2008 /98 /CE si au urmatoarele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coduri :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</w:t>
      </w:r>
    </w:p>
    <w:p w:rsidR="00BC4039" w:rsidRPr="00387DB8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 w:rsidRPr="00387DB8">
        <w:rPr>
          <w:rFonts w:ascii="Swis721 Cn BT" w:hAnsi="Swis721 Cn BT" w:cs="Calibri"/>
          <w:sz w:val="22"/>
          <w:szCs w:val="22"/>
        </w:rPr>
        <w:t>-17 05 04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,reprezentat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de pamant si pietre,altele decat cele specificate la codul 17 05 03, in cantitate de </w:t>
      </w:r>
      <w:r w:rsidR="006767E5">
        <w:rPr>
          <w:rFonts w:ascii="Swis721 Cn BT" w:hAnsi="Swis721 Cn BT" w:cs="Calibri"/>
          <w:sz w:val="22"/>
          <w:szCs w:val="22"/>
        </w:rPr>
        <w:t>7</w:t>
      </w:r>
      <w:r w:rsidRPr="00387DB8">
        <w:rPr>
          <w:rFonts w:ascii="Swis721 Cn BT" w:hAnsi="Swis721 Cn BT" w:cs="Calibri"/>
          <w:sz w:val="22"/>
          <w:szCs w:val="22"/>
        </w:rPr>
        <w:t xml:space="preserve"> mc; </w:t>
      </w:r>
    </w:p>
    <w:p w:rsidR="00BC4039" w:rsidRPr="00387DB8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>-</w:t>
      </w:r>
      <w:r w:rsidRPr="00387DB8">
        <w:rPr>
          <w:rFonts w:ascii="Swis721 Cn BT" w:hAnsi="Swis721 Cn BT" w:cs="Calibri"/>
          <w:sz w:val="22"/>
          <w:szCs w:val="22"/>
        </w:rPr>
        <w:t xml:space="preserve">17 01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01 ,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reprezentat de beton , in cantitate de </w:t>
      </w:r>
      <w:r w:rsidR="006767E5">
        <w:rPr>
          <w:rFonts w:ascii="Swis721 Cn BT" w:hAnsi="Swis721 Cn BT" w:cs="Calibri"/>
          <w:sz w:val="22"/>
          <w:szCs w:val="22"/>
        </w:rPr>
        <w:t>3</w:t>
      </w:r>
      <w:r w:rsidRPr="00387DB8">
        <w:rPr>
          <w:rFonts w:ascii="Swis721 Cn BT" w:hAnsi="Swis721 Cn BT" w:cs="Calibri"/>
          <w:sz w:val="22"/>
          <w:szCs w:val="22"/>
        </w:rPr>
        <w:t xml:space="preserve"> mc .           </w:t>
      </w:r>
    </w:p>
    <w:p w:rsidR="00BC4039" w:rsidRPr="00387DB8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</w:t>
      </w:r>
      <w:r w:rsidRPr="00387DB8">
        <w:rPr>
          <w:rFonts w:ascii="Swis721 Cn BT" w:hAnsi="Swis721 Cn BT" w:cs="Calibri"/>
          <w:sz w:val="22"/>
          <w:szCs w:val="22"/>
        </w:rPr>
        <w:t xml:space="preserve">Deci cantitatea totala de deseuri generata de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amplasament ,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este</w:t>
      </w:r>
      <w:r w:rsidR="006767E5">
        <w:rPr>
          <w:rFonts w:ascii="Swis721 Cn BT" w:hAnsi="Swis721 Cn BT" w:cs="Calibri"/>
          <w:sz w:val="22"/>
          <w:szCs w:val="22"/>
        </w:rPr>
        <w:t xml:space="preserve"> de 10</w:t>
      </w:r>
      <w:r w:rsidRPr="00387DB8">
        <w:rPr>
          <w:rFonts w:ascii="Swis721 Cn BT" w:hAnsi="Swis721 Cn BT" w:cs="Calibri"/>
          <w:sz w:val="22"/>
          <w:szCs w:val="22"/>
        </w:rPr>
        <w:t xml:space="preserve"> mc .</w:t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</w:p>
    <w:p w:rsidR="00BC4039" w:rsidRPr="00CB31AE" w:rsidRDefault="00BC4039" w:rsidP="00BC4039">
      <w:p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B. Faza de exploatare</w:t>
      </w:r>
    </w:p>
    <w:p w:rsidR="00BC4039" w:rsidRPr="00CB31AE" w:rsidRDefault="00BC4039" w:rsidP="00BC4039">
      <w:pPr>
        <w:pStyle w:val="Standard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Pe toata durata exploat</w:t>
      </w:r>
      <w:r>
        <w:rPr>
          <w:rFonts w:ascii="Swis721 Cn BT" w:hAnsi="Swis721 Cn BT" w:cs="Calibri"/>
          <w:sz w:val="22"/>
          <w:szCs w:val="22"/>
        </w:rPr>
        <w:t xml:space="preserve">arii </w:t>
      </w:r>
      <w:proofErr w:type="gramStart"/>
      <w:r>
        <w:rPr>
          <w:rFonts w:ascii="Swis721 Cn BT" w:hAnsi="Swis721 Cn BT" w:cs="Calibri"/>
          <w:sz w:val="22"/>
          <w:szCs w:val="22"/>
        </w:rPr>
        <w:t>lui</w:t>
      </w:r>
      <w:r w:rsidRPr="00CB31AE">
        <w:rPr>
          <w:rFonts w:ascii="Swis721 Cn BT" w:hAnsi="Swis721 Cn BT" w:cs="Calibri"/>
          <w:sz w:val="22"/>
          <w:szCs w:val="22"/>
        </w:rPr>
        <w:t xml:space="preserve">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 xml:space="preserve">parcajul proiectat pentru stationarea organizata a autoturismelor , </w:t>
      </w:r>
      <w:r w:rsidRPr="00CB31AE">
        <w:rPr>
          <w:rFonts w:ascii="Swis721 Cn BT" w:hAnsi="Swis721 Cn BT" w:cs="Calibri"/>
          <w:sz w:val="22"/>
          <w:szCs w:val="22"/>
        </w:rPr>
        <w:t>nu va  produce nici un fel de deseuri  .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PROGRAMUL DE PREVENIRE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REDUCERE A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ILOR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Actualul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prin obiectivele pe care le are , respectiv de amenajare </w:t>
      </w:r>
      <w:r>
        <w:rPr>
          <w:rFonts w:ascii="Swis721 Cn BT" w:hAnsi="Swis721 Cn BT" w:cs="Calibri"/>
          <w:sz w:val="22"/>
          <w:szCs w:val="22"/>
        </w:rPr>
        <w:t xml:space="preserve"> a parcajului organizat pentru stationarea autoturismelor , </w:t>
      </w:r>
      <w:r w:rsidRPr="00CB31AE">
        <w:rPr>
          <w:rFonts w:ascii="Swis721 Cn BT" w:hAnsi="Swis721 Cn BT" w:cs="Calibri"/>
          <w:sz w:val="22"/>
          <w:szCs w:val="22"/>
        </w:rPr>
        <w:t>nu genereaza nici un fel de deseuri ;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GESTIONARE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EURILOR;</w:t>
      </w:r>
    </w:p>
    <w:p w:rsidR="00BC4039" w:rsidRPr="00A40E42" w:rsidRDefault="00BC4039" w:rsidP="00BC4039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Deseurile generate de amplasament ,au codul </w:t>
      </w:r>
      <w:r w:rsidRPr="00A76603">
        <w:rPr>
          <w:rFonts w:ascii="Swis721 Cn BT" w:hAnsi="Swis721 Cn BT" w:cs="Calibri"/>
          <w:sz w:val="22"/>
          <w:szCs w:val="22"/>
        </w:rPr>
        <w:t>17 05 04</w:t>
      </w:r>
      <w:r>
        <w:rPr>
          <w:rFonts w:ascii="Swis721 Cn BT" w:hAnsi="Swis721 Cn BT" w:cs="Calibri"/>
          <w:sz w:val="22"/>
          <w:szCs w:val="22"/>
        </w:rPr>
        <w:t xml:space="preserve">, 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reprezentat de pamant amestecat cu  piatra , altele decat </w:t>
      </w:r>
      <w:r w:rsidRPr="00A76603">
        <w:rPr>
          <w:rFonts w:ascii="Swis721 Cn BT" w:hAnsi="Swis721 Cn BT" w:cs="Calibri"/>
          <w:sz w:val="22"/>
          <w:szCs w:val="22"/>
        </w:rPr>
        <w:t>cele specificate la codul 17 05 03</w:t>
      </w:r>
      <w:r>
        <w:rPr>
          <w:rFonts w:ascii="Swis721 Cn BT" w:hAnsi="Swis721 Cn BT" w:cs="Calibri"/>
          <w:sz w:val="22"/>
          <w:szCs w:val="22"/>
        </w:rPr>
        <w:t xml:space="preserve">, 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 xml:space="preserve">si respectiv 17 01 01, reprezentat de beton ,ele </w:t>
      </w:r>
      <w:r w:rsidRPr="00CB31AE">
        <w:rPr>
          <w:rFonts w:ascii="Swis721 Cn BT" w:hAnsi="Swis721 Cn BT" w:cs="Calibri"/>
          <w:sz w:val="22"/>
          <w:szCs w:val="22"/>
        </w:rPr>
        <w:t xml:space="preserve">provenind  practic </w:t>
      </w:r>
      <w:r>
        <w:rPr>
          <w:rFonts w:ascii="Swis721 Cn BT" w:hAnsi="Swis721 Cn BT" w:cs="Calibri"/>
          <w:sz w:val="22"/>
          <w:szCs w:val="22"/>
        </w:rPr>
        <w:t>in primul caz ,</w:t>
      </w:r>
      <w:r w:rsidRPr="00CB31AE">
        <w:rPr>
          <w:rFonts w:ascii="Swis721 Cn BT" w:hAnsi="Swis721 Cn BT" w:cs="Calibri"/>
          <w:sz w:val="22"/>
          <w:szCs w:val="22"/>
        </w:rPr>
        <w:t>de l</w:t>
      </w:r>
      <w:r>
        <w:rPr>
          <w:rFonts w:ascii="Swis721 Cn BT" w:hAnsi="Swis721 Cn BT" w:cs="Calibri"/>
          <w:sz w:val="22"/>
          <w:szCs w:val="22"/>
        </w:rPr>
        <w:t xml:space="preserve">a  lucrarile de sapatura </w:t>
      </w:r>
      <w:r w:rsidRPr="00CB31AE">
        <w:rPr>
          <w:rFonts w:ascii="Swis721 Cn BT" w:hAnsi="Swis721 Cn BT" w:cs="Calibri"/>
          <w:sz w:val="22"/>
          <w:szCs w:val="22"/>
        </w:rPr>
        <w:t xml:space="preserve">, </w:t>
      </w:r>
      <w:r>
        <w:rPr>
          <w:rFonts w:ascii="Swis721 Cn BT" w:hAnsi="Swis721 Cn BT" w:cs="Calibri"/>
          <w:sz w:val="22"/>
          <w:szCs w:val="22"/>
        </w:rPr>
        <w:t xml:space="preserve">si respectiv, in cel de-al doilea caz , de la desfacerea zonelor  degradate </w:t>
      </w:r>
      <w:r w:rsidR="00CC2524">
        <w:rPr>
          <w:rFonts w:ascii="Swis721 Cn BT" w:hAnsi="Swis721 Cn BT" w:cs="Calibri"/>
          <w:sz w:val="22"/>
          <w:szCs w:val="22"/>
        </w:rPr>
        <w:t xml:space="preserve">ale pardoselilor </w:t>
      </w:r>
      <w:r>
        <w:rPr>
          <w:rFonts w:ascii="Swis721 Cn BT" w:hAnsi="Swis721 Cn BT" w:cs="Calibri"/>
          <w:sz w:val="22"/>
          <w:szCs w:val="22"/>
        </w:rPr>
        <w:t>existente.</w:t>
      </w:r>
      <w:r w:rsidRPr="00CB31AE">
        <w:rPr>
          <w:rFonts w:ascii="Swis721 Cn BT" w:hAnsi="Swis721 Cn BT" w:cs="Calibri"/>
          <w:sz w:val="22"/>
          <w:szCs w:val="22"/>
        </w:rPr>
        <w:t xml:space="preserve">  Acestea vor fi incarcate in autobasculante</w:t>
      </w:r>
      <w:r>
        <w:rPr>
          <w:rFonts w:ascii="Swis721 Cn BT" w:hAnsi="Swis721 Cn BT" w:cs="Calibri"/>
          <w:sz w:val="22"/>
          <w:szCs w:val="22"/>
        </w:rPr>
        <w:t xml:space="preserve"> si transportate imediat in</w:t>
      </w:r>
      <w:r w:rsidRPr="00CB31AE">
        <w:rPr>
          <w:rFonts w:ascii="Swis721 Cn BT" w:hAnsi="Swis721 Cn BT" w:cs="Calibri"/>
          <w:sz w:val="22"/>
          <w:szCs w:val="22"/>
        </w:rPr>
        <w:t xml:space="preserve"> depozit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organizat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profil ,al</w:t>
      </w:r>
      <w:r>
        <w:rPr>
          <w:rFonts w:ascii="Swis721 Cn BT" w:hAnsi="Swis721 Cn BT" w:cs="Calibri"/>
          <w:sz w:val="22"/>
          <w:szCs w:val="22"/>
        </w:rPr>
        <w:t>e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caror</w:t>
      </w:r>
      <w:r w:rsidRPr="00CB31AE">
        <w:rPr>
          <w:rFonts w:ascii="Swis721 Cn BT" w:hAnsi="Swis721 Cn BT" w:cs="Calibri"/>
          <w:sz w:val="22"/>
          <w:szCs w:val="22"/>
        </w:rPr>
        <w:t xml:space="preserve"> amplasament</w:t>
      </w:r>
      <w:r>
        <w:rPr>
          <w:rFonts w:ascii="Swis721 Cn BT" w:hAnsi="Swis721 Cn BT" w:cs="Calibri"/>
          <w:sz w:val="22"/>
          <w:szCs w:val="22"/>
        </w:rPr>
        <w:t>e, vor</w:t>
      </w:r>
      <w:r w:rsidRPr="00CB31AE">
        <w:rPr>
          <w:rFonts w:ascii="Swis721 Cn BT" w:hAnsi="Swis721 Cn BT" w:cs="Calibri"/>
          <w:sz w:val="22"/>
          <w:szCs w:val="22"/>
        </w:rPr>
        <w:t xml:space="preserve"> fi stabilit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catre Primaria municipiului Mangalia .</w:t>
      </w:r>
    </w:p>
    <w:p w:rsidR="00BC4039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i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GOSPOD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RIREA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PREPARATELOR CHIMICE PERICULOASE: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PREPARATELE CHIMICE PERICULOASE UTILIZATE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PRODUSE;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MODUL DE GOSPOD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RIRE A 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PREPARATELOR CHIMICE PERICULOASE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ASIGURAREA CONDI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 DE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 A FACTORILOR DE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IEI.</w:t>
      </w:r>
    </w:p>
    <w:p w:rsidR="00BC4039" w:rsidRPr="00CB31AE" w:rsidRDefault="00BC4039" w:rsidP="009901F1">
      <w:pPr>
        <w:pStyle w:val="ListParagraph"/>
        <w:numPr>
          <w:ilvl w:val="0"/>
          <w:numId w:val="1"/>
        </w:num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BC4039" w:rsidRPr="00CB31AE" w:rsidRDefault="00BC4039" w:rsidP="00BC4039">
      <w:pPr>
        <w:ind w:left="720"/>
        <w:jc w:val="both"/>
        <w:rPr>
          <w:rFonts w:ascii="Swis721 Cn BT" w:hAnsi="Swis721 Cn BT" w:cs="Calibri"/>
          <w:sz w:val="22"/>
          <w:szCs w:val="22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Pentru aceasta lucrare, nu se gestioneaz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substan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e toxice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periculoase.</w:t>
      </w:r>
      <w:proofErr w:type="gramEnd"/>
    </w:p>
    <w:p w:rsidR="00BC4039" w:rsidRPr="00CB31AE" w:rsidRDefault="00BC4039" w:rsidP="00BC4039">
      <w:pPr>
        <w:rPr>
          <w:rFonts w:ascii="Swis721 Cn BT" w:hAnsi="Swis721 Cn BT" w:cs="Calibri"/>
          <w:sz w:val="22"/>
          <w:szCs w:val="22"/>
        </w:rPr>
      </w:pPr>
    </w:p>
    <w:p w:rsidR="00BC4039" w:rsidRPr="00CB31AE" w:rsidRDefault="00BC4039" w:rsidP="009901F1">
      <w:pPr>
        <w:pStyle w:val="ListParagraph"/>
        <w:numPr>
          <w:ilvl w:val="0"/>
          <w:numId w:val="1"/>
        </w:numPr>
        <w:rPr>
          <w:rFonts w:ascii="Swis721 Cn BT" w:hAnsi="Swis721 Cn BT" w:cs="Calibri"/>
          <w:i/>
          <w:sz w:val="22"/>
          <w:szCs w:val="22"/>
          <w:lang w:val="fr-FR"/>
        </w:rPr>
      </w:pPr>
      <w:r w:rsidRPr="00CB31AE">
        <w:rPr>
          <w:rFonts w:ascii="Swis721 Cn BT" w:hAnsi="Swis721 Cn BT" w:cs="Calibri"/>
          <w:i/>
          <w:sz w:val="22"/>
          <w:szCs w:val="22"/>
          <w:lang w:val="fr-FR"/>
        </w:rPr>
        <w:t xml:space="preserve">Faza </w:t>
      </w:r>
      <w:proofErr w:type="gramStart"/>
      <w:r w:rsidRPr="00CB31AE">
        <w:rPr>
          <w:rFonts w:ascii="Swis721 Cn BT" w:hAnsi="Swis721 Cn BT" w:cs="Calibri"/>
          <w:i/>
          <w:sz w:val="22"/>
          <w:szCs w:val="22"/>
          <w:lang w:val="fr-FR"/>
        </w:rPr>
        <w:t>de exploatare</w:t>
      </w:r>
      <w:proofErr w:type="gramEnd"/>
    </w:p>
    <w:p w:rsidR="00BC4039" w:rsidRPr="00A10005" w:rsidRDefault="00BC4039" w:rsidP="00BC4039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ab/>
      </w:r>
      <w:r w:rsidRPr="00CB31AE">
        <w:rPr>
          <w:rFonts w:ascii="Swis721 Cn BT" w:hAnsi="Swis721 Cn BT" w:cs="Calibri"/>
          <w:sz w:val="22"/>
          <w:szCs w:val="22"/>
        </w:rPr>
        <w:t>Pe toata durata explo</w:t>
      </w:r>
      <w:r>
        <w:rPr>
          <w:rFonts w:ascii="Swis721 Cn BT" w:hAnsi="Swis721 Cn BT" w:cs="Calibri"/>
          <w:sz w:val="22"/>
          <w:szCs w:val="22"/>
        </w:rPr>
        <w:t xml:space="preserve">atarii </w:t>
      </w:r>
      <w:proofErr w:type="gramStart"/>
      <w:r>
        <w:rPr>
          <w:rFonts w:ascii="Swis721 Cn BT" w:hAnsi="Swis721 Cn BT" w:cs="Calibri"/>
          <w:sz w:val="22"/>
          <w:szCs w:val="22"/>
        </w:rPr>
        <w:t>lui ,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parcajul proiectat ,</w:t>
      </w:r>
      <w:r w:rsidRPr="00CB31AE">
        <w:rPr>
          <w:rFonts w:ascii="Swis721 Cn BT" w:hAnsi="Swis721 Cn BT" w:cs="Calibri"/>
          <w:sz w:val="22"/>
          <w:szCs w:val="22"/>
        </w:rPr>
        <w:t xml:space="preserve"> nu va produce </w:t>
      </w:r>
      <w:r w:rsidRPr="00CB31AE">
        <w:rPr>
          <w:rFonts w:ascii="Swis721 Cn BT" w:hAnsi="Swis721 Cn BT" w:cs="Calibri"/>
          <w:sz w:val="22"/>
          <w:szCs w:val="22"/>
          <w:lang w:val="fr-FR"/>
        </w:rPr>
        <w:t>substante toxice si periculoase .</w:t>
      </w:r>
    </w:p>
    <w:p w:rsidR="00BC4039" w:rsidRPr="00CB31AE" w:rsidRDefault="00BC4039" w:rsidP="00BC4039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UTILIZAREA RESURSELOR NATURALE, ÎN SPECIAL A SOLULUI, A TERENURILOR,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APEI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BIODIVERSIT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II.</w:t>
      </w:r>
    </w:p>
    <w:p w:rsidR="00BC4039" w:rsidRPr="00CB31AE" w:rsidRDefault="00BC4039" w:rsidP="00BC4039">
      <w:pPr>
        <w:spacing w:before="18" w:line="280" w:lineRule="exact"/>
        <w:rPr>
          <w:rStyle w:val="slit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Pentru  lucrarile de amenajare a  </w:t>
      </w:r>
      <w:r>
        <w:rPr>
          <w:rFonts w:ascii="Swis721 Cn BT" w:hAnsi="Swis721 Cn BT" w:cs="Arial"/>
          <w:sz w:val="22"/>
          <w:szCs w:val="22"/>
        </w:rPr>
        <w:t xml:space="preserve">parcajului  proiectat </w:t>
      </w:r>
      <w:r w:rsidRPr="00CB31AE">
        <w:rPr>
          <w:rFonts w:ascii="Swis721 Cn BT" w:hAnsi="Swis721 Cn BT" w:cs="Arial"/>
          <w:sz w:val="22"/>
          <w:szCs w:val="22"/>
        </w:rPr>
        <w:t xml:space="preserve"> , vor fi realizate  mici umpluturi de pamant  , necesare  racordarii</w:t>
      </w:r>
      <w:r>
        <w:rPr>
          <w:rFonts w:ascii="Swis721 Cn BT" w:hAnsi="Swis721 Cn BT" w:cs="Arial"/>
          <w:sz w:val="22"/>
          <w:szCs w:val="22"/>
        </w:rPr>
        <w:t xml:space="preserve"> acestora la terenul natural de  </w:t>
      </w:r>
      <w:r w:rsidRPr="00CB31AE">
        <w:rPr>
          <w:rFonts w:ascii="Swis721 Cn BT" w:hAnsi="Swis721 Cn BT" w:cs="Arial"/>
          <w:sz w:val="22"/>
          <w:szCs w:val="22"/>
        </w:rPr>
        <w:t>amplasament . Pamantul  necesar acestei operatiuni  , trebuie sa fie  un pamant bun pentru aceasta categorie de lucrari ,  ce va fi adus  cu autobasculanta , dintr-un depozit organizat .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ab/>
      </w:r>
    </w:p>
    <w:p w:rsidR="00BC4039" w:rsidRPr="00CB31AE" w:rsidRDefault="00BC4039" w:rsidP="00BC4039">
      <w:pPr>
        <w:tabs>
          <w:tab w:val="left" w:pos="1029"/>
        </w:tabs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ASPECTELOR DE MEDIU SUSCEPTIBILE A FI AFECTATE ÎN MOD SEMNIFICATIV DE PROIECT: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IMPACTUL ASUPRA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IEI,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UMANE,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(ACORD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ND O ATEN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SPECIAL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SPECIILOR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HABITATELOR PROTEJATE), CONSERVAREA HABITATELOR NATURALE, A FLOREI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FAUNEI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LBATICE, TERENURILOR, SOLULUI, FOLOSIN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ELOR, BUNURILOR MATERIALE,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REGIMULUI CANTITATIV AL APEI,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AERULUI, CLIMEI (DE EXEMPLU, NATURA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AMPLOAREA EMISIILOR DE GAZE CU EFECT DE SER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), ZGOMOTELOR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IILOR, PEISAJULUI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MEDIULUI VIZUAL, PATRIMONIULUI ISTORIC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CULTURAL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ASUPRA INTERAC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IUNILOR DINTRE ACESTE ELEMENTE.   </w:t>
      </w:r>
    </w:p>
    <w:p w:rsidR="00BC4039" w:rsidRPr="00CB31AE" w:rsidRDefault="00BC4039" w:rsidP="00BC4039">
      <w:pPr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>
        <w:rPr>
          <w:rFonts w:ascii="Swis721 Cn BT" w:eastAsia="Times New Roman" w:hAnsi="Swis721 Cn BT" w:cs="Arial"/>
          <w:i/>
          <w:sz w:val="22"/>
          <w:szCs w:val="22"/>
          <w:lang w:val="ro-RO" w:eastAsia="ro-RO"/>
        </w:rPr>
        <w:t xml:space="preserve">              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Lucrarile de amenajare a parcajului proiectat,au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un  impact extrem de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redus, atat asupra terenului 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propriu- zis , al vecinatatilor acestuia , cat si  asupra sanatatii umane .</w:t>
      </w:r>
    </w:p>
    <w:p w:rsidR="00BC4039" w:rsidRPr="00CB31AE" w:rsidRDefault="00BC4039" w:rsidP="00BC4039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Se poate aprecia crearea unui  disconfort  minim ,datorat lucrarilor de constructii propriu-zise , cat si circulatiei autovehiculelor santierului , dar acestea au un caracter izolat si o frecventa redusa.</w:t>
      </w:r>
    </w:p>
    <w:p w:rsidR="00BC4039" w:rsidRPr="00CB31AE" w:rsidRDefault="00BC4039" w:rsidP="00BC4039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Natura impactului este directa si pe termen scurt  asupra terenului studiat si minima asupra vecinatatilor.   </w:t>
      </w:r>
    </w:p>
    <w:p w:rsidR="00BC4039" w:rsidRPr="00CB31AE" w:rsidRDefault="00BC4039" w:rsidP="00BC4039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Lucrarile in cauza, vor avea insa un caracter p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ozitiv asupra 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vecinatatilor imediate , datorita faptului ca lucrarile de </w:t>
      </w:r>
      <w:r w:rsidRPr="00CB31AE">
        <w:rPr>
          <w:rFonts w:ascii="Swis721 Cn BT" w:hAnsi="Swis721 Cn BT" w:cs="Calibri"/>
          <w:sz w:val="22"/>
          <w:szCs w:val="22"/>
        </w:rPr>
        <w:t>amen</w:t>
      </w:r>
      <w:r>
        <w:rPr>
          <w:rFonts w:ascii="Swis721 Cn BT" w:hAnsi="Swis721 Cn BT" w:cs="Calibri"/>
          <w:sz w:val="22"/>
          <w:szCs w:val="22"/>
        </w:rPr>
        <w:t>ajare a  parcajului proiectat  , vor asigura o sistematizare a circulatiei in zona .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NATURA IMPACTULUI (ADIC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 DIRECT, INDIRECT, SECUNDAR, CUMULATIV, PE TERMEN SCURT,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LUNG, PERMANENT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TEMPORAR, POZITIV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NEGATIV);</w:t>
      </w:r>
    </w:p>
    <w:p w:rsidR="00BC4039" w:rsidRPr="00CB31AE" w:rsidRDefault="00BC4039" w:rsidP="00BC4039">
      <w:pPr>
        <w:ind w:left="360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="Calibri"/>
          <w:b/>
          <w:sz w:val="22"/>
          <w:szCs w:val="22"/>
          <w:lang w:val="fr-FR"/>
        </w:rPr>
        <w:t xml:space="preserve">      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va exista un impact redus, pe termen scurt, în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</w:t>
      </w:r>
    </w:p>
    <w:p w:rsidR="00BC4039" w:rsidRPr="00CB31AE" w:rsidRDefault="00BC4039" w:rsidP="00BC4039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zgomotul, el fiind doar la nivelul amplasamentului. De asemenea, vor exista emisii temporare (impact temporar), asupra atmosferei, de la utilajele folosite pentru lucrarile de drumuri ( autobasculante , buldozer, cilindri compactori ) .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EXTINDEREA IMPACTULUI (ZONA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 / HABITATELOR / SPECIILOR AFECTATE);</w:t>
      </w:r>
    </w:p>
    <w:p w:rsidR="00BC4039" w:rsidRPr="00CB31AE" w:rsidRDefault="00BC4039" w:rsidP="00BC4039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Extinderea spa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ial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zonei de influen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impactului este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str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leg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tur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cu natura  impactului, cu magnitudinea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 complexitatea acestuia. Zona de impact va fi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la amplasament, solul/subsolul sau biodiversitatea zonei (care este 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pe  amplasament). </w:t>
      </w:r>
    </w:p>
    <w:p w:rsidR="00BC4039" w:rsidRPr="00CB31AE" w:rsidRDefault="00BC4039" w:rsidP="00BC4039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 Nu se poate vorbi de o extindere a impactului , acesta fiind temporar ( doar pe timpul lucrarilor de executie ) si limitat doar la nivelul  amplasamentului proiectat ,el neafectand populatia si /sau habitatele .</w:t>
      </w:r>
    </w:p>
    <w:p w:rsidR="00BC4039" w:rsidRPr="00CB31AE" w:rsidRDefault="00BC4039" w:rsidP="00BC4039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MAGNITUDINEA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COMPLEXITATEA IMPACTULUI;</w:t>
      </w:r>
    </w:p>
    <w:p w:rsidR="00BC4039" w:rsidRPr="00CB31AE" w:rsidRDefault="00BC4039" w:rsidP="00BC4039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Conform situa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iei prezentate mai sus, magnitudinea impactului este foarte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, iar complexitatea </w:t>
      </w:r>
    </w:p>
    <w:p w:rsidR="00BC4039" w:rsidRPr="00CB31AE" w:rsidRDefault="00BC4039" w:rsidP="00BC4039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. 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PROBABILITATEA IMPACTULUI;</w:t>
      </w:r>
    </w:p>
    <w:p w:rsidR="00BC4039" w:rsidRPr="00CB31AE" w:rsidRDefault="00BC4039" w:rsidP="00BC4039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Impactul cu probabilitatea cea mai ridicat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="Arial"/>
          <w:sz w:val="22"/>
          <w:szCs w:val="22"/>
          <w:lang w:val="ro-RO" w:eastAsia="en-GB"/>
        </w:rPr>
        <w:t>,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va fi cel determinat de emisiile atmosferice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de zgomot </w:t>
      </w:r>
    </w:p>
    <w:p w:rsidR="00BC4039" w:rsidRPr="00CB31AE" w:rsidRDefault="00BC4039" w:rsidP="00BC4039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(doar la nivelul amplasamentului). Nu va exista alt tip de impact semnificativ. 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DURATA, FRECVEN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REVERSIBILITATEA IMPACTULUI;</w:t>
      </w:r>
    </w:p>
    <w:p w:rsidR="00BC4039" w:rsidRPr="00CB31AE" w:rsidRDefault="00BC4039" w:rsidP="00BC4039">
      <w:pPr>
        <w:pStyle w:val="ListParagraph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durata impactului este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. Frecven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acestuia este </w:t>
      </w:r>
    </w:p>
    <w:p w:rsidR="00BC4039" w:rsidRPr="00CB31AE" w:rsidRDefault="00BC4039" w:rsidP="00BC4039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discontinu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zgomotul provenit de la utilajele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echipamentele folosite la lucrarile de drumuri. </w:t>
      </w:r>
    </w:p>
    <w:p w:rsidR="00BC4039" w:rsidRPr="0075025A" w:rsidRDefault="00BC4039" w:rsidP="00BC4039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Acest impact este reversibil, la sfâr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itul perioadei de implementare a</w:t>
      </w:r>
      <w:r w:rsidRPr="00CB31AE">
        <w:rPr>
          <w:rFonts w:ascii="Swis721 Cn BT" w:hAnsi="Swis721 Cn BT" w:cstheme="minorHAnsi"/>
          <w:b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proiectului, toate tipurile de impact disp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>
        <w:rPr>
          <w:rFonts w:ascii="Swis721 Cn BT" w:hAnsi="Swis721 Cn BT" w:cstheme="minorHAnsi"/>
          <w:sz w:val="22"/>
          <w:szCs w:val="22"/>
          <w:lang w:val="ro-RO" w:eastAsia="en-GB"/>
        </w:rPr>
        <w:t xml:space="preserve">nd. 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DE EVITARE, REDUCERE SAU AMELIORARE A IMPACTULUI SEMNIFICATIV ASUPRA MEDIULUI;</w:t>
      </w:r>
    </w:p>
    <w:p w:rsidR="00BC4039" w:rsidRPr="00CB31AE" w:rsidRDefault="00BC4039" w:rsidP="00BC4039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/>
          <w:sz w:val="22"/>
          <w:szCs w:val="22"/>
        </w:rPr>
        <w:t>este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cazul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NATURA TRANSFRONTALIER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IMPACTULUI.</w:t>
      </w:r>
    </w:p>
    <w:p w:rsidR="00BC4039" w:rsidRPr="00CB31AE" w:rsidRDefault="00BC4039" w:rsidP="00BC4039">
      <w:pPr>
        <w:ind w:left="360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Nu este cazul. Distan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a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e este foarte mare (cca</w:t>
      </w:r>
      <w:r>
        <w:rPr>
          <w:rFonts w:ascii="Swis721 Cn BT" w:hAnsi="Swis721 Cn BT" w:cstheme="minorHAnsi"/>
          <w:sz w:val="22"/>
          <w:szCs w:val="22"/>
          <w:lang w:val="ro-RO" w:eastAsia="en-GB"/>
        </w:rPr>
        <w:t>.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26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Bulgaria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</w:t>
      </w:r>
    </w:p>
    <w:p w:rsidR="00BC4039" w:rsidRPr="00CB31AE" w:rsidRDefault="00BC4039" w:rsidP="00BC4039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cca. 55 de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Ucraina), astfel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nc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 nu va exista un impact transfrontier.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PREVEDERI PENTRU MONITORIZAREA MEDIULUI </w:t>
      </w:r>
    </w:p>
    <w:p w:rsidR="00BC4039" w:rsidRPr="00CB31AE" w:rsidRDefault="00BC4039" w:rsidP="00BC4039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- DOT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MEDIU, INCLUSIV PENTRU CONFORMAREA LA CERIN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ELE PRIVIND MONITORIZAREA EMISIILOR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DE CONCLUZIILE CELOR MAI BUNE TEHNICI DISPONIBILE APLICABILE. </w:t>
      </w:r>
      <w:proofErr w:type="gramStart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sE</w:t>
      </w:r>
      <w:proofErr w:type="gramEnd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VA AVEA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VEDERE CA IMPLEMENTAREA PROIECTULUI S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INFLUEN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EZE NEGATIV CALITATEA AERULUI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BC4039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Nu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este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cazul</w:t>
      </w:r>
    </w:p>
    <w:p w:rsidR="00BC4039" w:rsidRPr="00B20E48" w:rsidRDefault="00BC4039" w:rsidP="00BC4039">
      <w:pPr>
        <w:jc w:val="both"/>
        <w:rPr>
          <w:rStyle w:val="spctbdy"/>
          <w:rFonts w:ascii="Swis721 Cn BT" w:hAnsi="Swis721 Cn BT" w:cs="Calibri"/>
          <w:sz w:val="22"/>
          <w:szCs w:val="22"/>
          <w:lang w:val="fr-FR"/>
        </w:rPr>
      </w:pPr>
    </w:p>
    <w:p w:rsidR="00BC4039" w:rsidRPr="00CB31AE" w:rsidRDefault="00BC4039" w:rsidP="00BC4039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TURA CU ALTE ACTE NORMATIVE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I/SAU PLANURI/PROGRAME/STRATEGII/DOCUMENTE DE PLANIFICARE: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JUSTIFICAREA ÎNCADR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PROIECTULUI, DUP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PREVEDERILE ALTOR ACTE NORMATIVE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IONALE CARE TRANSPUN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UNIUNII EUROPENE: DIRECTIVA 2010/75/UE (IED)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 CONSILIULUI DIN 24 NOIEMBRIE 2010 PRIVIND EMISIILE INDUSTRIALE (PREVENIREA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CONTROLUL INTEGRAT AL POLU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RII), DIRECTIVA 2012/18/UE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4 IULIE 2012 PRIVIND CONTROLUL PERICOLELOR DE ACCIDENTE MAJORE CARE IMPLIC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PERICULOASE, DE MODIFICARE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ULTERIOR DE ABROGARE A DIRECTIVEI 96/82/CE A CONSILIULUI, DIRECTIVA 2000/60/CE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23 OCTOMBRIE 2000 DE STABILIRE A UNUI CADRU DE POLITIC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COMUNITAR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DOMENIUL APEI, DIRECTIVA-CADRU AER 2008/50/CE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21 MAI 2008 PRIVIND CALITATEA AERULUI ÎNCONJUR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UN AER MAI CURAT PENTRU eUROPA, dIRECTIVA 2008/98/ce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19 NOIEMBRIE 2008 PRIVIND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DE ABROGARE A ANUMITOR DIRECTIVE,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ALTELE).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MEN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 PLANUL/PROGRAMUL/STRATEGIA/DOCUMENTUL DE PROGRAMARE/PLANIFICARE DIN CARE FACE PROIECTUL, CU INDICAREA ACTULUI NORMATIV PRIN CARE A FOST APROBAT.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NECESARE ORGANIZ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ANTIER: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NECESARE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BC4039" w:rsidRPr="00CB31AE" w:rsidRDefault="00BC4039" w:rsidP="00BC4039">
      <w:pPr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Amplasamentul organizarii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santier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pentru</w:t>
      </w:r>
      <w:r w:rsidRPr="00CB31AE">
        <w:rPr>
          <w:rFonts w:ascii="Swis721 Cn BT" w:hAnsi="Swis721 Cn BT" w:cs="Arial"/>
          <w:spacing w:val="3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lucrarile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solicitate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,</w:t>
      </w:r>
      <w:r w:rsidRPr="00CB31AE">
        <w:rPr>
          <w:rFonts w:ascii="Swis721 Cn BT" w:hAnsi="Swis721 Cn BT" w:cs="Arial"/>
          <w:sz w:val="22"/>
          <w:szCs w:val="22"/>
        </w:rPr>
        <w:t xml:space="preserve">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a,  situat  in imediata apropire a  parcajului proiectat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</w:t>
      </w:r>
      <w:r w:rsidRPr="00CB31AE">
        <w:rPr>
          <w:rFonts w:ascii="Swis721 Cn BT" w:hAnsi="Swis721 Cn BT" w:cs="Arial"/>
          <w:sz w:val="22"/>
          <w:szCs w:val="22"/>
        </w:rPr>
        <w:t>si nu va  afecta in nici un fel proprie</w:t>
      </w:r>
      <w:r>
        <w:rPr>
          <w:rFonts w:ascii="Swis721 Cn BT" w:hAnsi="Swis721 Cn BT" w:cs="Arial"/>
          <w:sz w:val="22"/>
          <w:szCs w:val="22"/>
        </w:rPr>
        <w:t xml:space="preserve">tatile vecine </w:t>
      </w:r>
      <w:r w:rsidRPr="00CB31AE">
        <w:rPr>
          <w:rFonts w:ascii="Swis721 Cn BT" w:hAnsi="Swis721 Cn BT" w:cs="Arial"/>
          <w:sz w:val="22"/>
          <w:szCs w:val="22"/>
        </w:rPr>
        <w:t xml:space="preserve">. </w:t>
      </w:r>
    </w:p>
    <w:p w:rsidR="00BC4039" w:rsidRPr="00CB31AE" w:rsidRDefault="00BC4039" w:rsidP="00BC4039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Graficul de lucrari va avea fazele determinante stabilite con</w:t>
      </w:r>
      <w:r w:rsidRPr="00CB31AE">
        <w:rPr>
          <w:rFonts w:ascii="Swis721 Cn BT" w:hAnsi="Swis721 Cn BT" w:cs="Arial"/>
          <w:spacing w:val="-2"/>
          <w:sz w:val="22"/>
          <w:szCs w:val="22"/>
        </w:rPr>
        <w:t>f</w:t>
      </w:r>
      <w:r w:rsidRPr="00CB31AE">
        <w:rPr>
          <w:rFonts w:ascii="Swis721 Cn BT" w:hAnsi="Swis721 Cn BT" w:cs="Arial"/>
          <w:sz w:val="22"/>
          <w:szCs w:val="22"/>
        </w:rPr>
        <w:t>orm programului 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control, ce va fi anexat la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documentatia  tehnica</w:t>
      </w:r>
      <w:proofErr w:type="gramEnd"/>
      <w:r w:rsidRPr="00CB31AE">
        <w:rPr>
          <w:rFonts w:ascii="Swis721 Cn BT" w:hAnsi="Swis721 Cn BT" w:cs="Arial"/>
          <w:sz w:val="22"/>
          <w:szCs w:val="22"/>
        </w:rPr>
        <w:t>.</w:t>
      </w:r>
    </w:p>
    <w:p w:rsidR="00BC4039" w:rsidRPr="00CB31AE" w:rsidRDefault="00BC4039" w:rsidP="00BC4039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Dimensionarea lucrarilor de organizare de santier, conduc la scurtarea perioadei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executie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la reducerea costului lucrarilor si la sporirea productivitatii muncii pe santier . Aceasta are in vedere fondul de organizare de santier, cuantificat procentual in devizul – oferta al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antreprenorului .</w:t>
      </w:r>
      <w:proofErr w:type="gramEnd"/>
    </w:p>
    <w:p w:rsidR="00BC4039" w:rsidRPr="00CB31AE" w:rsidRDefault="00BC4039" w:rsidP="00BC4039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Din fondurile de organizare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santier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unitatile de constructii – montaj au libertatea de a executa intreaga gama de lucrari de constructii, menite sa asigure desfasurarea in bune conditii a  lucrarilor de baza. </w:t>
      </w:r>
    </w:p>
    <w:p w:rsidR="00BC4039" w:rsidRPr="00CB31AE" w:rsidRDefault="00BC4039" w:rsidP="00BC4039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Aceste lucrari,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precum  asigurarea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si procurarea de materiale si echipamente , se va face de catre antrepriza autorizata de constructii si instalatii , care va executa si lucrarile la obiectivul principal, menite sa asigure desfasurarea in bune conditii a  lucrarilor de baza. </w:t>
      </w:r>
    </w:p>
    <w:p w:rsidR="00BC4039" w:rsidRPr="00CB31AE" w:rsidRDefault="00BC4039" w:rsidP="00BC4039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Principalele lucrari privind organizarea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santierului  ,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constau in : 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realizarea</w:t>
      </w:r>
      <w:proofErr w:type="gramEnd"/>
      <w:r w:rsidRPr="00CB31AE">
        <w:rPr>
          <w:rFonts w:ascii="Swis721 Cn BT" w:hAnsi="Swis721 Cn BT"/>
          <w:b w:val="0"/>
        </w:rPr>
        <w:t xml:space="preserve"> unei imprejmuiri provizorie din plasa metalica sudata sau panouri din tabla cu h= 2,0 m ,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</w:t>
      </w:r>
      <w:proofErr w:type="gramStart"/>
      <w:r w:rsidRPr="00CB31AE">
        <w:rPr>
          <w:rFonts w:ascii="Swis721 Cn BT" w:hAnsi="Swis721 Cn BT"/>
          <w:b w:val="0"/>
        </w:rPr>
        <w:t>executata</w:t>
      </w:r>
      <w:proofErr w:type="gramEnd"/>
      <w:r w:rsidRPr="00CB31AE">
        <w:rPr>
          <w:rFonts w:ascii="Swis721 Cn BT" w:hAnsi="Swis721 Cn BT"/>
          <w:b w:val="0"/>
        </w:rPr>
        <w:t xml:space="preserve"> pe intreg  perimetrul  amplasamentului proiectat ;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baraci pentru vestiar muncitori ;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magazii pentru materiale  ;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wc  ecologic  ;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perioada</w:t>
      </w:r>
      <w:proofErr w:type="gramEnd"/>
      <w:r w:rsidRPr="00CB31AE">
        <w:rPr>
          <w:rFonts w:ascii="Swis721 Cn BT" w:hAnsi="Swis721 Cn BT"/>
          <w:b w:val="0"/>
        </w:rPr>
        <w:t xml:space="preserve"> de desfasura</w:t>
      </w:r>
      <w:r>
        <w:rPr>
          <w:rFonts w:ascii="Swis721 Cn BT" w:hAnsi="Swis721 Cn BT"/>
          <w:b w:val="0"/>
        </w:rPr>
        <w:t xml:space="preserve">re a  lucrarilor va fi de cca. </w:t>
      </w:r>
      <w:proofErr w:type="gramStart"/>
      <w:r>
        <w:rPr>
          <w:rFonts w:ascii="Swis721 Cn BT" w:hAnsi="Swis721 Cn BT"/>
          <w:b w:val="0"/>
        </w:rPr>
        <w:t>3</w:t>
      </w:r>
      <w:r w:rsidRPr="00CB31AE">
        <w:rPr>
          <w:rFonts w:ascii="Swis721 Cn BT" w:hAnsi="Swis721 Cn BT"/>
          <w:b w:val="0"/>
        </w:rPr>
        <w:t xml:space="preserve">  luni</w:t>
      </w:r>
      <w:proofErr w:type="gramEnd"/>
      <w:r w:rsidRPr="00CB31AE">
        <w:rPr>
          <w:rFonts w:ascii="Swis721 Cn BT" w:hAnsi="Swis721 Cn BT"/>
          <w:b w:val="0"/>
        </w:rPr>
        <w:t xml:space="preserve"> de la inceperea lor;</w:t>
      </w:r>
    </w:p>
    <w:p w:rsidR="00586294" w:rsidRDefault="00BC4039" w:rsidP="00BC4039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programul</w:t>
      </w:r>
      <w:proofErr w:type="gramEnd"/>
      <w:r w:rsidRPr="00CB31AE">
        <w:rPr>
          <w:rFonts w:ascii="Swis721 Cn BT" w:hAnsi="Swis721 Cn BT"/>
          <w:b w:val="0"/>
        </w:rPr>
        <w:t xml:space="preserve"> de lucru va fi de 8-10 ore zilnic ; in timpul asternerii imbracamintilor </w:t>
      </w:r>
      <w:r w:rsidR="00586294">
        <w:rPr>
          <w:rFonts w:ascii="Swis721 Cn BT" w:hAnsi="Swis721 Cn BT"/>
          <w:b w:val="0"/>
        </w:rPr>
        <w:t xml:space="preserve">din beton de ciment si </w:t>
      </w:r>
    </w:p>
    <w:p w:rsidR="00BC4039" w:rsidRPr="00CB31AE" w:rsidRDefault="00586294" w:rsidP="00586294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 </w:t>
      </w:r>
      <w:proofErr w:type="gramStart"/>
      <w:r w:rsidR="00BC4039" w:rsidRPr="00CB31AE">
        <w:rPr>
          <w:rFonts w:ascii="Swis721 Cn BT" w:hAnsi="Swis721 Cn BT"/>
          <w:b w:val="0"/>
        </w:rPr>
        <w:t>bi</w:t>
      </w:r>
      <w:r>
        <w:rPr>
          <w:rFonts w:ascii="Swis721 Cn BT" w:hAnsi="Swis721 Cn BT"/>
          <w:b w:val="0"/>
        </w:rPr>
        <w:t>tuminoase</w:t>
      </w:r>
      <w:proofErr w:type="gramEnd"/>
      <w:r>
        <w:rPr>
          <w:rFonts w:ascii="Swis721 Cn BT" w:hAnsi="Swis721 Cn BT"/>
          <w:b w:val="0"/>
        </w:rPr>
        <w:t xml:space="preserve">,  programul  </w:t>
      </w:r>
      <w:r w:rsidR="00BC4039" w:rsidRPr="00CB31AE">
        <w:rPr>
          <w:rFonts w:ascii="Swis721 Cn BT" w:hAnsi="Swis721 Cn BT"/>
          <w:b w:val="0"/>
        </w:rPr>
        <w:t>poate fi si de 12 ore , dar nu mai tarziu de  ora 20 ( pe timpul verii ) ;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toate</w:t>
      </w:r>
      <w:proofErr w:type="gramEnd"/>
      <w:r w:rsidRPr="00CB31AE">
        <w:rPr>
          <w:rFonts w:ascii="Swis721 Cn BT" w:hAnsi="Swis721 Cn BT"/>
          <w:b w:val="0"/>
        </w:rPr>
        <w:t xml:space="preserve"> locurile cu risc de accidente vor fi imprejmuite si semnalizate corespunzator, existand in  acest 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sens</w:t>
      </w:r>
      <w:proofErr w:type="gramEnd"/>
      <w:r w:rsidRPr="00CB31AE">
        <w:rPr>
          <w:rFonts w:ascii="Swis721 Cn BT" w:hAnsi="Swis721 Cn BT"/>
          <w:b w:val="0"/>
        </w:rPr>
        <w:t xml:space="preserve"> o  persoana specializata pentru aceasta activitate;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 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amenajat un punct de prim – ajutor, dotat cu trusa sanitara.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 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amplasat un pichet de incendiu , dotat corespunzator si toate baracile vor fi dotate cu  extinctoare  ;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   -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se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va avea in vedere realizarea bransamentului electric , inainte de inceperea lucrarilor ,precum si 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/>
        <w:rPr>
          <w:rFonts w:ascii="Swis721 Cn BT" w:hAnsi="Swis721 Cn BT" w:cstheme="minorHAnsi"/>
          <w:b w:val="0"/>
          <w:color w:val="444444"/>
          <w:shd w:val="clear" w:color="auto" w:fill="FFFFFF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asigurarea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apei pentru lucrarile  tehnologice ,transportata cu cisterna sau un racord provizoriu la  reteaua  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de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apa din zona.</w:t>
      </w:r>
    </w:p>
    <w:p w:rsidR="00BC4039" w:rsidRPr="00CB31AE" w:rsidRDefault="00BC4039" w:rsidP="00BC4039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              Pentru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>ame</w:t>
      </w:r>
      <w:r>
        <w:rPr>
          <w:rFonts w:ascii="Swis721 Cn BT" w:hAnsi="Swis721 Cn BT" w:cs="Calibri"/>
          <w:sz w:val="22"/>
          <w:szCs w:val="22"/>
        </w:rPr>
        <w:t>najarea  parcajului proiectat ,</w:t>
      </w: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lucrarile de organizare de santier sunt reduse ,  ele  neafectand  in  nici un fel  mediul  inconjurator .  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BC4039" w:rsidRPr="0075025A" w:rsidRDefault="00BC4039" w:rsidP="00BC4039">
      <w:pPr>
        <w:rPr>
          <w:rStyle w:val="slin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Organizarea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santier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Mangalia,  situat  in imediata apropiere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zonei de amplasament 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IMPACTULUI ASUPRA MEDIULUI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BC4039" w:rsidRPr="007C3E75" w:rsidRDefault="00BC4039" w:rsidP="00BC4039">
      <w:pPr>
        <w:tabs>
          <w:tab w:val="left" w:pos="709"/>
        </w:tabs>
        <w:ind w:right="50"/>
        <w:rPr>
          <w:rFonts w:ascii="Swis721 Cn BT" w:eastAsia="Times New Roman" w:hAnsi="Swis721 Cn BT" w:cs="Arial"/>
          <w:spacing w:val="24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</w:t>
      </w:r>
      <w:r w:rsidRPr="00CB31AE">
        <w:rPr>
          <w:rFonts w:ascii="Swis721 Cn BT" w:eastAsia="Times New Roman" w:hAnsi="Swis721 Cn BT" w:cs="Arial"/>
          <w:sz w:val="22"/>
          <w:szCs w:val="22"/>
        </w:rPr>
        <w:t>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va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>
        <w:rPr>
          <w:rFonts w:ascii="Swis721 Cn BT" w:eastAsia="Times New Roman" w:hAnsi="Swis721 Cn BT" w:cs="Arial"/>
          <w:spacing w:val="24"/>
          <w:sz w:val="22"/>
          <w:szCs w:val="22"/>
        </w:rPr>
        <w:t>le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 necesare </w:t>
      </w:r>
      <w:proofErr w:type="gramStart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nivelarii  terenului</w:t>
      </w:r>
      <w:proofErr w:type="gramEnd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, pentru lucrarile de organizare de santier ,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 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BC4039" w:rsidRPr="00CB31AE" w:rsidRDefault="00BC4039" w:rsidP="00BC4039">
      <w:pPr>
        <w:tabs>
          <w:tab w:val="left" w:pos="709"/>
        </w:tabs>
        <w:ind w:right="50"/>
        <w:rPr>
          <w:rFonts w:ascii="Swis721 Cn BT" w:eastAsia="Times New Roman" w:hAnsi="Swis721 Cn BT" w:cs="Arial"/>
          <w:w w:val="101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amplasamentului  la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finalizarea investitiei , 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executie,  in care sunt evidentiate si lucrarile  de sistematizare pe verticala .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Lucrarile pentru organizarea santierului constau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 :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realizarea</w:t>
      </w:r>
      <w:proofErr w:type="gramEnd"/>
      <w:r w:rsidRPr="00CB31AE">
        <w:rPr>
          <w:rFonts w:ascii="Swis721 Cn BT" w:hAnsi="Swis721 Cn BT"/>
          <w:b w:val="0"/>
        </w:rPr>
        <w:t xml:space="preserve"> unei imprejmuiri provizorii din plasa metalica sudata sau panouri din tabla cu h= 2,0 m ,executata pe 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intreg  perimetrul</w:t>
      </w:r>
      <w:proofErr w:type="gramEnd"/>
      <w:r w:rsidRPr="00CB31AE">
        <w:rPr>
          <w:rFonts w:ascii="Swis721 Cn BT" w:hAnsi="Swis721 Cn BT"/>
          <w:b w:val="0"/>
        </w:rPr>
        <w:t xml:space="preserve">  amplasamentului proiectat ;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baraci pentru vestiar muncitori ;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magazii pentru materiale  ;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wc  ecologic  ;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lastRenderedPageBreak/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punct de prim – ajutor, dotat cu trusa sanitara.</w:t>
      </w:r>
    </w:p>
    <w:p w:rsidR="00BC4039" w:rsidRPr="00CB31AE" w:rsidRDefault="00BC4039" w:rsidP="00BC4039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pichet de incendiu , dotat corespunzator   ;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b/>
          <w:color w:val="444444"/>
          <w:sz w:val="22"/>
          <w:szCs w:val="22"/>
          <w:shd w:val="clear" w:color="auto" w:fill="FFFFFF"/>
        </w:rPr>
        <w:t xml:space="preserve">             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Practic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amplasarea acestor baraci provizorii , nu constituie surse de poluanti si ca atare nu sunt necesare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realizarii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ÎN MEDIU.</w:t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r w:rsidRPr="00CB31AE">
        <w:rPr>
          <w:rFonts w:ascii="Swis721 Cn BT" w:hAnsi="Swis721 Cn BT" w:cs="Calibri"/>
          <w:sz w:val="22"/>
          <w:szCs w:val="22"/>
        </w:rPr>
        <w:t>La  executia  lucrarilor, 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 : buldozere si cilindri compactori  .</w:t>
      </w:r>
    </w:p>
    <w:p w:rsidR="00BC4039" w:rsidRPr="00CB31AE" w:rsidRDefault="00BC4039" w:rsidP="00BC4039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 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minimum, 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prin respectarea stricta a tehnologiilor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</w:t>
      </w:r>
    </w:p>
    <w:p w:rsidR="00BC4039" w:rsidRPr="00CB31AE" w:rsidRDefault="00BC4039" w:rsidP="00BC4039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DE REFACERE A AMPLASAMENTULUI LA FINALIZAREA INVESTI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SURA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CARE ACESTE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 SUNT DISPONIBILE: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PROPUSE PENTRU REFACEREA AMPLASAMENTULUI LA FINALIZAREA INVESTI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BC4039" w:rsidRPr="00CB31AE" w:rsidRDefault="00BC4039" w:rsidP="00BC4039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rilor de 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ii-montaj, se vor executa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de refacere a zonei, inclusiv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 xml:space="preserve">n zona de depozitare a materialelor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cadrul organiz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de </w:t>
      </w:r>
      <w:proofErr w:type="gramStart"/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antier ;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se va igieniza amplasamentul  de eventualele  tipuri de deseuri </w:t>
      </w:r>
      <w:r>
        <w:rPr>
          <w:rFonts w:ascii="Swis721 Cn BT" w:hAnsi="Swis721 Cn BT"/>
          <w:sz w:val="22"/>
          <w:szCs w:val="22"/>
        </w:rPr>
        <w:t xml:space="preserve"> intalnite  intamplator,</w:t>
      </w:r>
      <w:r w:rsidRPr="00CB31AE">
        <w:rPr>
          <w:rFonts w:ascii="Swis721 Cn BT" w:hAnsi="Swis721 Cn BT"/>
          <w:sz w:val="22"/>
          <w:szCs w:val="22"/>
        </w:rPr>
        <w:t xml:space="preserve"> pe perioada realiz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proiectului. 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Stratul de sol vegetal </w:t>
      </w:r>
      <w:proofErr w:type="gramStart"/>
      <w:r w:rsidRPr="00CB31AE">
        <w:rPr>
          <w:rFonts w:ascii="Swis721 Cn BT" w:hAnsi="Swis721 Cn BT"/>
          <w:sz w:val="22"/>
          <w:szCs w:val="22"/>
        </w:rPr>
        <w:t>decopertat ,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va fi depozitat corespunz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tor, iar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 se vor reface zonele deteriorate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se va reda func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ionalitatea initial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/>
          <w:sz w:val="22"/>
          <w:szCs w:val="22"/>
        </w:rPr>
        <w:t xml:space="preserve"> a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elor, afectate sau ocupate temporar.</w:t>
      </w:r>
    </w:p>
    <w:p w:rsidR="00BC4039" w:rsidRPr="00CB31AE" w:rsidRDefault="00BC4039" w:rsidP="00BC4039">
      <w:pPr>
        <w:tabs>
          <w:tab w:val="left" w:pos="709"/>
        </w:tabs>
        <w:ind w:right="50"/>
        <w:rPr>
          <w:rStyle w:val="slinbdy"/>
          <w:rFonts w:ascii="Swis721 Cn BT" w:hAnsi="Swis721 Cn BT" w:cs="Arial"/>
          <w:sz w:val="22"/>
          <w:szCs w:val="22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ASPECTE REFERITOARE LA PREVENIREA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MODUL DE 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SPUNS PENTRU CAZURI DE POLU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ACCIDENTALE;</w:t>
      </w:r>
    </w:p>
    <w:p w:rsidR="00BC4039" w:rsidRPr="00CB31AE" w:rsidRDefault="00BC4039" w:rsidP="00BC4039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În cazul producerii unor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accidentale se intervine imediat pentru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nl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turarea cauzei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limitarea efectelor prin: </w:t>
      </w:r>
    </w:p>
    <w:p w:rsidR="00BC4039" w:rsidRPr="00CB31AE" w:rsidRDefault="00BC4039" w:rsidP="00BC4039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Swis721 Cn BT"/>
          <w:sz w:val="22"/>
          <w:szCs w:val="22"/>
        </w:rPr>
        <w:t xml:space="preserve">     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anun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persoanelor sau colectivelor cu atribu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 pentru combaterea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rilor,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vederea trecerii imediate la m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surile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ac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iunile necesare elimin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rii cauzelor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delimitarea efectelor acestora;</w:t>
      </w:r>
    </w:p>
    <w:p w:rsidR="00BC4039" w:rsidRPr="00CB31AE" w:rsidRDefault="00BC4039" w:rsidP="00BC4039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</w:t>
      </w:r>
      <w:r w:rsidRPr="00CB31AE">
        <w:rPr>
          <w:rFonts w:ascii="Swis721 Cn BT" w:hAnsi="Swis721 Cn BT" w:cs="Swis721 Cn BT"/>
          <w:sz w:val="22"/>
          <w:szCs w:val="22"/>
        </w:rPr>
        <w:t>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informarea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periodic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asupra opera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iilor de reducere 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, prin eliminarea cauzelor care au produs-o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de combatere a efectelor acesteia; 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• </w:t>
      </w:r>
      <w:proofErr w:type="gramStart"/>
      <w:r w:rsidRPr="00CB31AE">
        <w:rPr>
          <w:rFonts w:ascii="Swis721 Cn BT" w:hAnsi="Swis721 Cn BT"/>
          <w:sz w:val="22"/>
          <w:szCs w:val="22"/>
        </w:rPr>
        <w:t>instruirea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echipelor de interven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ie de la punctele critice .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 În cazul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 xml:space="preserve">elor </w:t>
      </w:r>
      <w:proofErr w:type="gramStart"/>
      <w:r w:rsidRPr="00CB31AE">
        <w:rPr>
          <w:rFonts w:ascii="Swis721 Cn BT" w:hAnsi="Swis721 Cn BT"/>
          <w:sz w:val="22"/>
          <w:szCs w:val="22"/>
        </w:rPr>
        <w:t>mari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poluate, se apeleaz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la firme specializate pentru reconstruc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ia ecologic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 solului.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ASPECTE REFERITOARE LA ÎNCHIDEREA / DEZAFECTAREA / DEMOLAREA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IEI;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REFACERE A 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INI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IALE / REABILITARE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VEDEREA UTILIZ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ULTERIOARE A TERENULUI.</w:t>
      </w:r>
    </w:p>
    <w:p w:rsidR="00BC4039" w:rsidRPr="00CB31AE" w:rsidRDefault="00BC4039" w:rsidP="00BC4039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             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proofErr w:type="gramStart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>va</w:t>
      </w:r>
      <w:proofErr w:type="gramEnd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le pentru lucrarile de organizare de santier,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BC4039" w:rsidRDefault="00BC4039" w:rsidP="00BC4039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</w:t>
      </w:r>
      <w:r>
        <w:rPr>
          <w:rFonts w:ascii="Swis721 Cn BT" w:hAnsi="Swis721 Cn BT" w:cs="Arial"/>
          <w:sz w:val="22"/>
          <w:szCs w:val="22"/>
        </w:rPr>
        <w:t>i  la</w:t>
      </w:r>
      <w:proofErr w:type="gramEnd"/>
      <w:r>
        <w:rPr>
          <w:rFonts w:ascii="Swis721 Cn BT" w:hAnsi="Swis721 Cn BT" w:cs="Arial"/>
          <w:sz w:val="22"/>
          <w:szCs w:val="22"/>
        </w:rPr>
        <w:t xml:space="preserve"> finalizarea investitiei,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 .</w:t>
      </w:r>
    </w:p>
    <w:p w:rsidR="00BC4039" w:rsidRDefault="00BC4039" w:rsidP="00BC4039">
      <w:pPr>
        <w:tabs>
          <w:tab w:val="left" w:pos="709"/>
        </w:tabs>
        <w:ind w:right="50"/>
        <w:rPr>
          <w:rStyle w:val="slinbdy"/>
          <w:rFonts w:ascii="Swis721 Cn BT" w:eastAsia="Times New Roman" w:hAnsi="Swis721 Cn BT" w:cs="Arial"/>
          <w:w w:val="101"/>
          <w:sz w:val="22"/>
          <w:szCs w:val="22"/>
        </w:rPr>
      </w:pPr>
    </w:p>
    <w:p w:rsidR="00997AE1" w:rsidRPr="0075025A" w:rsidRDefault="00997AE1" w:rsidP="00BC4039">
      <w:pPr>
        <w:tabs>
          <w:tab w:val="left" w:pos="709"/>
        </w:tabs>
        <w:ind w:right="50"/>
        <w:rPr>
          <w:rStyle w:val="slinbdy"/>
          <w:rFonts w:ascii="Swis721 Cn BT" w:eastAsia="Times New Roman" w:hAnsi="Swis721 Cn BT" w:cs="Arial"/>
          <w:w w:val="101"/>
          <w:sz w:val="22"/>
          <w:szCs w:val="22"/>
        </w:rPr>
      </w:pPr>
    </w:p>
    <w:p w:rsidR="00BC4039" w:rsidRDefault="00BC4039" w:rsidP="00BC4039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ANEXE - PIESE SCRISE SI DESENATE:</w:t>
      </w:r>
    </w:p>
    <w:p w:rsidR="00BC4039" w:rsidRPr="00586294" w:rsidRDefault="00BC4039" w:rsidP="00586294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586294" w:rsidRDefault="00586294" w:rsidP="009901F1">
      <w:pPr>
        <w:widowControl/>
        <w:numPr>
          <w:ilvl w:val="0"/>
          <w:numId w:val="2"/>
        </w:numPr>
        <w:suppressAutoHyphens w:val="0"/>
        <w:autoSpaceDN/>
        <w:spacing w:line="276" w:lineRule="auto"/>
        <w:jc w:val="both"/>
        <w:rPr>
          <w:rFonts w:ascii="Swis721 LtCn BT" w:hAnsi="Swis721 LtCn BT" w:cs="Calibri"/>
          <w:sz w:val="22"/>
          <w:szCs w:val="22"/>
          <w:lang w:val="en-AU"/>
        </w:rPr>
      </w:pPr>
      <w:r>
        <w:rPr>
          <w:rFonts w:ascii="Swis721 LtCn BT" w:hAnsi="Swis721 LtCn BT" w:cs="Calibri"/>
          <w:sz w:val="22"/>
          <w:szCs w:val="22"/>
          <w:lang w:val="en-AU"/>
        </w:rPr>
        <w:t xml:space="preserve">CERTIFICAT DE URBANISM NR. 384 DIN 03.07.2019 ELIBERAT DE CATRE PRIMARIA MUNICIPIULUI MANGALIA </w:t>
      </w:r>
    </w:p>
    <w:p w:rsidR="00586294" w:rsidRPr="00586294" w:rsidRDefault="00586294" w:rsidP="009901F1">
      <w:pPr>
        <w:widowControl/>
        <w:numPr>
          <w:ilvl w:val="0"/>
          <w:numId w:val="2"/>
        </w:numPr>
        <w:suppressAutoHyphens w:val="0"/>
        <w:autoSpaceDN/>
        <w:spacing w:line="276" w:lineRule="auto"/>
        <w:jc w:val="both"/>
        <w:rPr>
          <w:rFonts w:ascii="Swis721 LtCn BT" w:hAnsi="Swis721 LtCn BT" w:cs="Calibri"/>
          <w:sz w:val="22"/>
          <w:szCs w:val="22"/>
          <w:lang w:val="en-AU"/>
        </w:rPr>
      </w:pPr>
      <w:r w:rsidRPr="00421A09">
        <w:rPr>
          <w:rFonts w:ascii="Swis721 LtCn BT" w:hAnsi="Swis721 LtCn BT" w:cs="Calibri"/>
          <w:sz w:val="22"/>
          <w:szCs w:val="22"/>
          <w:lang w:val="en-AU"/>
        </w:rPr>
        <w:t>PLAN  DE IN</w:t>
      </w:r>
      <w:r>
        <w:rPr>
          <w:rFonts w:ascii="Swis721 LtCn BT" w:hAnsi="Swis721 LtCn BT" w:cs="Calibri"/>
          <w:sz w:val="22"/>
          <w:szCs w:val="22"/>
          <w:lang w:val="en-AU"/>
        </w:rPr>
        <w:t>CADRARE IN ZONA ; SC. 1 : 2</w:t>
      </w:r>
      <w:r w:rsidRPr="00421A09">
        <w:rPr>
          <w:rFonts w:ascii="Swis721 LtCn BT" w:hAnsi="Swis721 LtCn BT" w:cs="Calibri"/>
          <w:sz w:val="22"/>
          <w:szCs w:val="22"/>
          <w:lang w:val="en-AU"/>
        </w:rPr>
        <w:t>000.…………………………………………………………...</w:t>
      </w:r>
      <w:r>
        <w:rPr>
          <w:rFonts w:ascii="Swis721 LtCn BT" w:hAnsi="Swis721 LtCn BT" w:cs="Calibri"/>
          <w:sz w:val="22"/>
          <w:szCs w:val="22"/>
          <w:lang w:val="en-AU"/>
        </w:rPr>
        <w:t>.</w:t>
      </w:r>
      <w:r w:rsidRPr="00533189">
        <w:rPr>
          <w:rFonts w:ascii="Swis721 Cn BT" w:hAnsi="Swis721 Cn BT" w:cs="Calibri"/>
          <w:b/>
          <w:sz w:val="22"/>
          <w:szCs w:val="22"/>
          <w:lang w:val="en-AU"/>
        </w:rPr>
        <w:t>D1</w:t>
      </w:r>
    </w:p>
    <w:p w:rsidR="00BC4039" w:rsidRPr="00400040" w:rsidRDefault="00BC4039" w:rsidP="009901F1">
      <w:pPr>
        <w:widowControl/>
        <w:numPr>
          <w:ilvl w:val="0"/>
          <w:numId w:val="2"/>
        </w:numPr>
        <w:suppressAutoHyphens w:val="0"/>
        <w:autoSpaceDN/>
        <w:spacing w:line="276" w:lineRule="auto"/>
        <w:jc w:val="both"/>
        <w:rPr>
          <w:rFonts w:ascii="Swis721 LtCn BT" w:hAnsi="Swis721 LtCn BT" w:cs="Calibri"/>
          <w:sz w:val="22"/>
          <w:szCs w:val="22"/>
          <w:lang w:val="en-AU"/>
        </w:rPr>
      </w:pPr>
      <w:r w:rsidRPr="00421A09">
        <w:rPr>
          <w:rFonts w:ascii="Swis721 LtCn BT" w:hAnsi="Swis721 LtCn BT" w:cs="Calibri"/>
          <w:sz w:val="22"/>
          <w:szCs w:val="22"/>
          <w:lang w:val="en-AU"/>
        </w:rPr>
        <w:t xml:space="preserve">PLAN  DE SITUATIE  - </w:t>
      </w:r>
      <w:r>
        <w:rPr>
          <w:rFonts w:ascii="Swis721 LtCn BT" w:hAnsi="Swis721 LtCn BT" w:cs="Calibri"/>
          <w:sz w:val="22"/>
          <w:szCs w:val="22"/>
        </w:rPr>
        <w:t>AMEN</w:t>
      </w:r>
      <w:r w:rsidR="00586294">
        <w:rPr>
          <w:rFonts w:ascii="Swis721 LtCn BT" w:hAnsi="Swis721 LtCn BT" w:cs="Calibri"/>
          <w:sz w:val="22"/>
          <w:szCs w:val="22"/>
        </w:rPr>
        <w:t>AJARE PARCAJ ZONA ROZELOR , LA EST DE BLOCURILE  R5 – R7</w:t>
      </w:r>
      <w:r w:rsidRPr="00400040">
        <w:rPr>
          <w:rFonts w:ascii="Swis721 LtCn BT" w:hAnsi="Swis721 LtCn BT" w:cs="Calibri"/>
          <w:sz w:val="22"/>
          <w:szCs w:val="22"/>
          <w:lang w:val="en-AU"/>
        </w:rPr>
        <w:t xml:space="preserve"> ; SC. 1 : 25</w:t>
      </w:r>
      <w:r w:rsidR="00586294">
        <w:rPr>
          <w:rFonts w:ascii="Swis721 LtCn BT" w:hAnsi="Swis721 LtCn BT" w:cs="Calibri"/>
          <w:sz w:val="22"/>
          <w:szCs w:val="22"/>
          <w:lang w:val="en-AU"/>
        </w:rPr>
        <w:t>0...</w:t>
      </w:r>
      <w:r w:rsidRPr="00400040">
        <w:rPr>
          <w:rFonts w:ascii="Swis721 Cn BT" w:hAnsi="Swis721 Cn BT" w:cs="Calibri"/>
          <w:b/>
          <w:sz w:val="22"/>
          <w:szCs w:val="22"/>
          <w:lang w:val="en-AU"/>
        </w:rPr>
        <w:t>D2</w:t>
      </w:r>
    </w:p>
    <w:p w:rsidR="00BC4039" w:rsidRPr="0075025A" w:rsidRDefault="00BC4039" w:rsidP="00BC4039">
      <w:pPr>
        <w:jc w:val="both"/>
        <w:rPr>
          <w:rStyle w:val="spct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                                       </w:t>
      </w: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                        </w:t>
      </w:r>
    </w:p>
    <w:p w:rsidR="00BC4039" w:rsidRPr="00CB31AE" w:rsidRDefault="00BC4039" w:rsidP="00BC4039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INTR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SUB INCIDEN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 PREVEDERILOR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17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ART. 28 DIN ORDONAN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 DE URGEN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ȚĂ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 xml:space="preserve"> A GUVERNULUI NR. 57/2007</w:t>
        </w:r>
      </w:hyperlink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 PRIVIND REGIMUL ARIILOR NATURALE PROTEJATE, CONSERVAREA HABITATELOR NATURALE, A FLOREI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FAUNEI 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LBATICE, APROBAT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PRIN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18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LEGEA NR. 49/2011</w:t>
        </w:r>
      </w:hyperlink>
      <w:r w:rsidRPr="00CB31AE">
        <w:rPr>
          <w:rStyle w:val="spctbdy"/>
          <w:rFonts w:ascii="Swis721 Cn BT" w:hAnsi="Swis721 Cn BT"/>
          <w:b/>
          <w:sz w:val="22"/>
          <w:szCs w:val="22"/>
          <w:shd w:val="clear" w:color="auto" w:fill="FFFFFF"/>
        </w:rPr>
        <w:t>,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RILE ULTERIOARE,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TOARELE:</w:t>
      </w:r>
    </w:p>
    <w:p w:rsidR="00BC4039" w:rsidRDefault="00BC4039" w:rsidP="00BC4039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7AE1" w:rsidRPr="00CB31AE" w:rsidRDefault="00997AE1" w:rsidP="00BC4039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DESCRIEREA SUCCINT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PROIECTULUI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COMUNITAR, PRECUM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COORDONATELE GEOGRAFICE (sTEREO 70) ALE AMPLASAMENTULUI PROIECTULUI. ACESTE COORDONATE VOR FI PREZENTATE SUB FORM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1970, SAU DE TABEL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ELECTRONIC CON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IN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ND COORDONATELE CONTURULUI (x, y)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NUMELE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CODUL ARIEI NATURALE PROTEJATE DE INTERES COMUNITAR;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PREZEN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EFECTIVELE/SUPRAFE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ACOPERITE DE SPECII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 DE INTERES COMUNITAR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ZONA PROIECTULUI;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PRECIZA DAC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PROIECTUL PROPUS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ARE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LEG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DIRECT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SAU NU ESTE NECESAR PENTRU MANAGEMENTUL CONSERV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ARIEI NATURALE PROTEJATE DE INTERES COMUNITAR;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ESTIMA IMPACTUL POTEN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 AL PROIECTULUI ASUPRA SPECIILOR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HABITATELOR DIN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COMUNITAR;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ALTE INFORMA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PREV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VIGOARE.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SE REALIZEAZ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 APE SAU AU 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APELE,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II, PRELUATE DIN PLANURILE DE MANAGEMENT BAZINALE, ACTUALIZATE:</w:t>
      </w:r>
    </w:p>
    <w:p w:rsidR="00BC4039" w:rsidRPr="00CB31AE" w:rsidRDefault="00BC4039" w:rsidP="00BC4039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1.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LOCALIZAREA PROIECTULUI: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BAZINUL HIDROGRAFIC;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CURSUL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: DENUMIREA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CODUL CADASTRAL;</w:t>
      </w:r>
    </w:p>
    <w:p w:rsidR="00BC4039" w:rsidRPr="00CB31AE" w:rsidRDefault="00BC4039" w:rsidP="00BC4039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CORPUL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(DE SUPRAFA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SUBTERAN): DENUMIRE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COD.</w:t>
      </w:r>
    </w:p>
    <w:p w:rsidR="00BC4039" w:rsidRPr="00CB31AE" w:rsidRDefault="00BC4039" w:rsidP="00BC4039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2.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ST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RII ECOLOGICE/POTEN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IALULUI ECOLOGIC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SUPRAFA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; PENTRU CORPUL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SUBTERAN SE VOR INDICA STAREA CANTITATIV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BC4039" w:rsidRPr="00CB31AE" w:rsidRDefault="00BC4039" w:rsidP="00BC4039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3.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OBIECTIVULUI/OBIECTIVELOR DE MEDIU PENTRU FIECARE CORP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IDENTIFICAT, CU PRECIZAREA EXCEP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 APLICATE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A TERMENELOR AFERENTE, DUP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CAZ.</w:t>
      </w:r>
    </w:p>
    <w:p w:rsidR="00BC4039" w:rsidRPr="00CB31AE" w:rsidRDefault="00BC4039" w:rsidP="00BC4039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BC4039" w:rsidRPr="00CB31AE" w:rsidRDefault="00BC4039" w:rsidP="00BC4039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CRITERIILE PREV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ANEXA NR. 3 LA LEGEA NR.292/03.12.2018,  PRIVIND EVALUAREA IMPACTULUI ANUMITOR PROIECTE PUBLICE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 PRIVATE ASUPRA MEDIULUI SE IAU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CONSIDERARE, DAC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ESTE CAZUL,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MOMENTUL COMPIL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IILOR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CONFORMITATE CU PUNCTELE III-XIV.</w:t>
      </w:r>
    </w:p>
    <w:p w:rsidR="00BC4039" w:rsidRPr="00CB31AE" w:rsidRDefault="00BC4039" w:rsidP="00BC4039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BC4039" w:rsidRPr="00CB31AE" w:rsidRDefault="00BC4039" w:rsidP="00BC4039">
      <w:pPr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C4039" w:rsidRPr="00CB31AE" w:rsidRDefault="00BC4039" w:rsidP="00BC4039">
      <w:pPr>
        <w:jc w:val="center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/>
          <w:color w:val="000000"/>
          <w:sz w:val="22"/>
          <w:szCs w:val="22"/>
          <w:shd w:val="clear" w:color="auto" w:fill="FFFFFF"/>
        </w:rPr>
        <w:br/>
      </w:r>
      <w:r>
        <w:rPr>
          <w:rFonts w:ascii="Swis721 Cn BT" w:hAnsi="Swis721 Cn BT" w:cs="Calibri"/>
          <w:sz w:val="22"/>
          <w:szCs w:val="22"/>
        </w:rPr>
        <w:t xml:space="preserve">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Proiectant ,</w:t>
      </w:r>
      <w:proofErr w:type="gramEnd"/>
    </w:p>
    <w:p w:rsidR="00BC4039" w:rsidRPr="00CB31AE" w:rsidRDefault="00BC4039" w:rsidP="00BC4039">
      <w:pPr>
        <w:jc w:val="center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S.C.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DRUMPROIECT  MACRI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S.R.L.</w:t>
      </w:r>
    </w:p>
    <w:p w:rsidR="00BC4039" w:rsidRPr="00CB31AE" w:rsidRDefault="00BC4039" w:rsidP="00BC4039">
      <w:pPr>
        <w:jc w:val="center"/>
        <w:rPr>
          <w:rFonts w:ascii="Swis721 Cn BT" w:hAnsi="Swis721 Cn BT" w:cs="Calibri"/>
          <w:sz w:val="22"/>
          <w:szCs w:val="22"/>
          <w:lang w:val="fr-FR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Ing.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Macri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Gh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>.</w:t>
      </w:r>
    </w:p>
    <w:p w:rsidR="00BC4039" w:rsidRPr="00CB31AE" w:rsidRDefault="00BC4039" w:rsidP="00BC4039">
      <w:pPr>
        <w:rPr>
          <w:rFonts w:ascii="Swis721 Cn BT" w:hAnsi="Swis721 Cn BT"/>
          <w:sz w:val="22"/>
          <w:szCs w:val="22"/>
        </w:rPr>
      </w:pPr>
    </w:p>
    <w:p w:rsidR="00BC4039" w:rsidRPr="00CB31AE" w:rsidRDefault="00BC4039" w:rsidP="00BC4039">
      <w:pPr>
        <w:rPr>
          <w:rFonts w:ascii="Swis721 Cn BT" w:eastAsia="Times New Roman" w:hAnsi="Swis721 Cn BT"/>
          <w:b/>
          <w:bCs/>
          <w:sz w:val="22"/>
          <w:szCs w:val="22"/>
        </w:rPr>
      </w:pPr>
    </w:p>
    <w:p w:rsidR="00BC4039" w:rsidRPr="00421A09" w:rsidRDefault="00BC4039" w:rsidP="00BC4039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Pr="00421A09" w:rsidRDefault="00BC4039" w:rsidP="00BC4039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Pr="00421A09" w:rsidRDefault="00BC4039" w:rsidP="00BC4039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921375" w:rsidRDefault="0092137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921375" w:rsidRDefault="0092137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921375" w:rsidRDefault="0092137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BC4039" w:rsidRPr="00421A09" w:rsidRDefault="00BC4039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  <w:bookmarkStart w:id="0" w:name="_GoBack"/>
      <w:bookmarkEnd w:id="0"/>
    </w:p>
    <w:sectPr w:rsidR="008248B3" w:rsidRPr="00421A09" w:rsidSect="005D22E7">
      <w:pgSz w:w="11906" w:h="16838"/>
      <w:pgMar w:top="567" w:right="902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utch801 XBd BT">
    <w:panose1 w:val="02020903060505020304"/>
    <w:charset w:val="00"/>
    <w:family w:val="roman"/>
    <w:pitch w:val="variable"/>
    <w:sig w:usb0="00000087" w:usb1="00000000" w:usb2="00000000" w:usb3="00000000" w:csb0="0000001B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Swis721 BlkCn BT">
    <w:panose1 w:val="020B0806030502040204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OOEn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63945"/>
    <w:multiLevelType w:val="hybridMultilevel"/>
    <w:tmpl w:val="4F340CB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F6A48"/>
    <w:multiLevelType w:val="hybridMultilevel"/>
    <w:tmpl w:val="3DF2C7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62B6D41"/>
    <w:multiLevelType w:val="hybridMultilevel"/>
    <w:tmpl w:val="6EF4F32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92299"/>
    <w:multiLevelType w:val="multilevel"/>
    <w:tmpl w:val="1BA032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○"/>
      <w:lvlJc w:val="left"/>
      <w:pPr>
        <w:ind w:left="1000" w:hanging="360"/>
      </w:pPr>
      <w:rPr>
        <w:rFonts w:ascii="StarSymbol" w:eastAsia="OpenSymbol" w:hAnsi="StarSymbol" w:cs="OpenSymbol"/>
      </w:rPr>
    </w:lvl>
    <w:lvl w:ilvl="2">
      <w:numFmt w:val="bullet"/>
      <w:lvlText w:val="■"/>
      <w:lvlJc w:val="left"/>
      <w:pPr>
        <w:ind w:left="172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2440" w:hanging="360"/>
      </w:pPr>
      <w:rPr>
        <w:rFonts w:ascii="StarSymbol" w:eastAsia="OpenSymbol" w:hAnsi="StarSymbol" w:cs="OpenSymbol"/>
      </w:rPr>
    </w:lvl>
    <w:lvl w:ilvl="4">
      <w:numFmt w:val="bullet"/>
      <w:lvlText w:val="○"/>
      <w:lvlJc w:val="left"/>
      <w:pPr>
        <w:ind w:left="3160" w:hanging="360"/>
      </w:pPr>
      <w:rPr>
        <w:rFonts w:ascii="StarSymbol" w:eastAsia="OpenSymbol" w:hAnsi="StarSymbol" w:cs="OpenSymbol"/>
      </w:rPr>
    </w:lvl>
    <w:lvl w:ilvl="5">
      <w:numFmt w:val="bullet"/>
      <w:lvlText w:val="■"/>
      <w:lvlJc w:val="left"/>
      <w:pPr>
        <w:ind w:left="388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4600" w:hanging="360"/>
      </w:pPr>
      <w:rPr>
        <w:rFonts w:ascii="StarSymbol" w:eastAsia="OpenSymbol" w:hAnsi="StarSymbol" w:cs="OpenSymbol"/>
      </w:rPr>
    </w:lvl>
    <w:lvl w:ilvl="7">
      <w:numFmt w:val="bullet"/>
      <w:lvlText w:val="○"/>
      <w:lvlJc w:val="left"/>
      <w:pPr>
        <w:ind w:left="5320" w:hanging="360"/>
      </w:pPr>
      <w:rPr>
        <w:rFonts w:ascii="StarSymbol" w:eastAsia="OpenSymbol" w:hAnsi="StarSymbol" w:cs="OpenSymbol"/>
      </w:rPr>
    </w:lvl>
    <w:lvl w:ilvl="8">
      <w:numFmt w:val="bullet"/>
      <w:lvlText w:val="■"/>
      <w:lvlJc w:val="left"/>
      <w:pPr>
        <w:ind w:left="6040" w:hanging="360"/>
      </w:pPr>
      <w:rPr>
        <w:rFonts w:ascii="StarSymbol" w:eastAsia="OpenSymbol" w:hAnsi="StarSymbol" w:cs="OpenSymbol"/>
      </w:rPr>
    </w:lvl>
  </w:abstractNum>
  <w:abstractNum w:abstractNumId="4">
    <w:nsid w:val="47431D34"/>
    <w:multiLevelType w:val="multilevel"/>
    <w:tmpl w:val="47431D34"/>
    <w:lvl w:ilvl="0">
      <w:start w:val="1"/>
      <w:numFmt w:val="bullet"/>
      <w:pStyle w:val="BauConceptBule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EE31F3"/>
    <w:multiLevelType w:val="hybridMultilevel"/>
    <w:tmpl w:val="DD3A9E1A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44060E"/>
    <w:multiLevelType w:val="hybridMultilevel"/>
    <w:tmpl w:val="368E6F0E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4F4993"/>
    <w:multiLevelType w:val="hybridMultilevel"/>
    <w:tmpl w:val="6E38BC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580A"/>
    <w:rsid w:val="00002DDE"/>
    <w:rsid w:val="0000392A"/>
    <w:rsid w:val="00003F6C"/>
    <w:rsid w:val="00014AE6"/>
    <w:rsid w:val="000264F7"/>
    <w:rsid w:val="0005559D"/>
    <w:rsid w:val="000653D9"/>
    <w:rsid w:val="000677D0"/>
    <w:rsid w:val="000822A9"/>
    <w:rsid w:val="000909D1"/>
    <w:rsid w:val="000B3DE7"/>
    <w:rsid w:val="000C76F9"/>
    <w:rsid w:val="000C7F3F"/>
    <w:rsid w:val="000D21EC"/>
    <w:rsid w:val="000E2ED6"/>
    <w:rsid w:val="000F7B39"/>
    <w:rsid w:val="00103D9B"/>
    <w:rsid w:val="001065F6"/>
    <w:rsid w:val="00117667"/>
    <w:rsid w:val="00135739"/>
    <w:rsid w:val="0013796C"/>
    <w:rsid w:val="001416E3"/>
    <w:rsid w:val="00152E2E"/>
    <w:rsid w:val="0015670A"/>
    <w:rsid w:val="0015718B"/>
    <w:rsid w:val="00161A16"/>
    <w:rsid w:val="00183A08"/>
    <w:rsid w:val="001840CA"/>
    <w:rsid w:val="00186780"/>
    <w:rsid w:val="001B263E"/>
    <w:rsid w:val="001C4978"/>
    <w:rsid w:val="001C7761"/>
    <w:rsid w:val="001D005B"/>
    <w:rsid w:val="001F4C64"/>
    <w:rsid w:val="001F5842"/>
    <w:rsid w:val="002000AE"/>
    <w:rsid w:val="00203CD4"/>
    <w:rsid w:val="002042A2"/>
    <w:rsid w:val="00206227"/>
    <w:rsid w:val="00214E21"/>
    <w:rsid w:val="00222338"/>
    <w:rsid w:val="00224D79"/>
    <w:rsid w:val="00246668"/>
    <w:rsid w:val="00267F47"/>
    <w:rsid w:val="002729BC"/>
    <w:rsid w:val="002776BB"/>
    <w:rsid w:val="002809FD"/>
    <w:rsid w:val="00293EF1"/>
    <w:rsid w:val="0029652B"/>
    <w:rsid w:val="002A7B53"/>
    <w:rsid w:val="002C2C02"/>
    <w:rsid w:val="002C5FB7"/>
    <w:rsid w:val="002D20ED"/>
    <w:rsid w:val="002E045E"/>
    <w:rsid w:val="002F5370"/>
    <w:rsid w:val="003021A1"/>
    <w:rsid w:val="003024E1"/>
    <w:rsid w:val="003273A6"/>
    <w:rsid w:val="0033587C"/>
    <w:rsid w:val="0034495E"/>
    <w:rsid w:val="003513B7"/>
    <w:rsid w:val="00366D95"/>
    <w:rsid w:val="003671C9"/>
    <w:rsid w:val="003801C6"/>
    <w:rsid w:val="00380967"/>
    <w:rsid w:val="003831CF"/>
    <w:rsid w:val="003C2AE2"/>
    <w:rsid w:val="003C2BE8"/>
    <w:rsid w:val="003C6100"/>
    <w:rsid w:val="003D16DC"/>
    <w:rsid w:val="003D4137"/>
    <w:rsid w:val="003D41BC"/>
    <w:rsid w:val="003E7697"/>
    <w:rsid w:val="003F09B8"/>
    <w:rsid w:val="003F11CD"/>
    <w:rsid w:val="003F4538"/>
    <w:rsid w:val="00400040"/>
    <w:rsid w:val="00410D5C"/>
    <w:rsid w:val="00415176"/>
    <w:rsid w:val="00421A09"/>
    <w:rsid w:val="004258A4"/>
    <w:rsid w:val="00443AFF"/>
    <w:rsid w:val="0044548C"/>
    <w:rsid w:val="00450658"/>
    <w:rsid w:val="00454F43"/>
    <w:rsid w:val="00470C7C"/>
    <w:rsid w:val="00470CF8"/>
    <w:rsid w:val="00475178"/>
    <w:rsid w:val="004839B1"/>
    <w:rsid w:val="00485254"/>
    <w:rsid w:val="0049497D"/>
    <w:rsid w:val="004A17C4"/>
    <w:rsid w:val="004B5010"/>
    <w:rsid w:val="004E728B"/>
    <w:rsid w:val="00501F35"/>
    <w:rsid w:val="00511921"/>
    <w:rsid w:val="00516AB7"/>
    <w:rsid w:val="00527535"/>
    <w:rsid w:val="00533189"/>
    <w:rsid w:val="005340A9"/>
    <w:rsid w:val="00536E81"/>
    <w:rsid w:val="00541D46"/>
    <w:rsid w:val="00546D4F"/>
    <w:rsid w:val="00555891"/>
    <w:rsid w:val="00555BF3"/>
    <w:rsid w:val="005629B9"/>
    <w:rsid w:val="00572D55"/>
    <w:rsid w:val="00586294"/>
    <w:rsid w:val="005866CD"/>
    <w:rsid w:val="005915B0"/>
    <w:rsid w:val="00592A44"/>
    <w:rsid w:val="005A0810"/>
    <w:rsid w:val="005B64B5"/>
    <w:rsid w:val="005C2465"/>
    <w:rsid w:val="005D196D"/>
    <w:rsid w:val="005D22E7"/>
    <w:rsid w:val="005D73A4"/>
    <w:rsid w:val="005F010D"/>
    <w:rsid w:val="005F2DF3"/>
    <w:rsid w:val="005F499C"/>
    <w:rsid w:val="005F7F2B"/>
    <w:rsid w:val="0060266E"/>
    <w:rsid w:val="00612194"/>
    <w:rsid w:val="00620A12"/>
    <w:rsid w:val="0064044C"/>
    <w:rsid w:val="00641DEF"/>
    <w:rsid w:val="00641EF4"/>
    <w:rsid w:val="00661076"/>
    <w:rsid w:val="00665E4E"/>
    <w:rsid w:val="00667F7A"/>
    <w:rsid w:val="006767E5"/>
    <w:rsid w:val="006A23A4"/>
    <w:rsid w:val="006B072D"/>
    <w:rsid w:val="006B2382"/>
    <w:rsid w:val="006B3E29"/>
    <w:rsid w:val="006B66F6"/>
    <w:rsid w:val="006B67C0"/>
    <w:rsid w:val="006B778A"/>
    <w:rsid w:val="006C1BCA"/>
    <w:rsid w:val="006C1F60"/>
    <w:rsid w:val="006C44BD"/>
    <w:rsid w:val="006E6D44"/>
    <w:rsid w:val="006E7561"/>
    <w:rsid w:val="006F0D07"/>
    <w:rsid w:val="006F100E"/>
    <w:rsid w:val="00701D87"/>
    <w:rsid w:val="0070227D"/>
    <w:rsid w:val="00704A74"/>
    <w:rsid w:val="00705075"/>
    <w:rsid w:val="00707F7F"/>
    <w:rsid w:val="00720779"/>
    <w:rsid w:val="0072153B"/>
    <w:rsid w:val="007254BB"/>
    <w:rsid w:val="007341DE"/>
    <w:rsid w:val="007344E6"/>
    <w:rsid w:val="00740143"/>
    <w:rsid w:val="00744E0E"/>
    <w:rsid w:val="00747B83"/>
    <w:rsid w:val="0075370A"/>
    <w:rsid w:val="00755C54"/>
    <w:rsid w:val="007565AE"/>
    <w:rsid w:val="00764421"/>
    <w:rsid w:val="00764DC8"/>
    <w:rsid w:val="00772085"/>
    <w:rsid w:val="007873F4"/>
    <w:rsid w:val="007923CA"/>
    <w:rsid w:val="00793572"/>
    <w:rsid w:val="00796EF2"/>
    <w:rsid w:val="00797BDF"/>
    <w:rsid w:val="007A2DB9"/>
    <w:rsid w:val="007A34DE"/>
    <w:rsid w:val="007A4FD4"/>
    <w:rsid w:val="007A6188"/>
    <w:rsid w:val="007B26A7"/>
    <w:rsid w:val="007B61D3"/>
    <w:rsid w:val="007C1C7D"/>
    <w:rsid w:val="007C3820"/>
    <w:rsid w:val="007C3904"/>
    <w:rsid w:val="007C7B00"/>
    <w:rsid w:val="007D263E"/>
    <w:rsid w:val="007D5C1F"/>
    <w:rsid w:val="007D77D4"/>
    <w:rsid w:val="007E04B6"/>
    <w:rsid w:val="007E16BF"/>
    <w:rsid w:val="007E7D71"/>
    <w:rsid w:val="007F031C"/>
    <w:rsid w:val="007F0667"/>
    <w:rsid w:val="007F5724"/>
    <w:rsid w:val="008049C9"/>
    <w:rsid w:val="0080770B"/>
    <w:rsid w:val="008248B3"/>
    <w:rsid w:val="008323A7"/>
    <w:rsid w:val="00836C43"/>
    <w:rsid w:val="0085255F"/>
    <w:rsid w:val="0085320D"/>
    <w:rsid w:val="008752B4"/>
    <w:rsid w:val="00875F36"/>
    <w:rsid w:val="00880767"/>
    <w:rsid w:val="00890FB2"/>
    <w:rsid w:val="008A4727"/>
    <w:rsid w:val="008B1787"/>
    <w:rsid w:val="008C00E8"/>
    <w:rsid w:val="008D48ED"/>
    <w:rsid w:val="008D79A8"/>
    <w:rsid w:val="008E1048"/>
    <w:rsid w:val="008E1579"/>
    <w:rsid w:val="008E6C37"/>
    <w:rsid w:val="00900F6F"/>
    <w:rsid w:val="009067A4"/>
    <w:rsid w:val="00913A4B"/>
    <w:rsid w:val="00921375"/>
    <w:rsid w:val="00921D53"/>
    <w:rsid w:val="009222DA"/>
    <w:rsid w:val="00932009"/>
    <w:rsid w:val="00933282"/>
    <w:rsid w:val="0093331C"/>
    <w:rsid w:val="009357F5"/>
    <w:rsid w:val="009363B4"/>
    <w:rsid w:val="00962717"/>
    <w:rsid w:val="009742D9"/>
    <w:rsid w:val="0097556E"/>
    <w:rsid w:val="00976A9C"/>
    <w:rsid w:val="009901F1"/>
    <w:rsid w:val="00995E3B"/>
    <w:rsid w:val="00997AE1"/>
    <w:rsid w:val="009A3ADA"/>
    <w:rsid w:val="009B1342"/>
    <w:rsid w:val="009C2423"/>
    <w:rsid w:val="009D32C4"/>
    <w:rsid w:val="009E5716"/>
    <w:rsid w:val="009E6E4C"/>
    <w:rsid w:val="009F135F"/>
    <w:rsid w:val="009F1564"/>
    <w:rsid w:val="00A01383"/>
    <w:rsid w:val="00A2319F"/>
    <w:rsid w:val="00A2507D"/>
    <w:rsid w:val="00A324BF"/>
    <w:rsid w:val="00A370DA"/>
    <w:rsid w:val="00A46D18"/>
    <w:rsid w:val="00A47321"/>
    <w:rsid w:val="00A50F59"/>
    <w:rsid w:val="00A52B11"/>
    <w:rsid w:val="00A55DDB"/>
    <w:rsid w:val="00A653D3"/>
    <w:rsid w:val="00A679BC"/>
    <w:rsid w:val="00A74D2B"/>
    <w:rsid w:val="00A9014F"/>
    <w:rsid w:val="00A95CA9"/>
    <w:rsid w:val="00AA0FB8"/>
    <w:rsid w:val="00AA6EB4"/>
    <w:rsid w:val="00AC052C"/>
    <w:rsid w:val="00AC2728"/>
    <w:rsid w:val="00AC4E76"/>
    <w:rsid w:val="00AE2695"/>
    <w:rsid w:val="00AF52BC"/>
    <w:rsid w:val="00B02997"/>
    <w:rsid w:val="00B07690"/>
    <w:rsid w:val="00B13BCA"/>
    <w:rsid w:val="00B20152"/>
    <w:rsid w:val="00B24532"/>
    <w:rsid w:val="00B340C7"/>
    <w:rsid w:val="00B41B4E"/>
    <w:rsid w:val="00B453F3"/>
    <w:rsid w:val="00B45CC0"/>
    <w:rsid w:val="00B61EB9"/>
    <w:rsid w:val="00B85DCB"/>
    <w:rsid w:val="00B92173"/>
    <w:rsid w:val="00BA63B3"/>
    <w:rsid w:val="00BA7ECF"/>
    <w:rsid w:val="00BB152A"/>
    <w:rsid w:val="00BB1E6D"/>
    <w:rsid w:val="00BB6B38"/>
    <w:rsid w:val="00BC1F33"/>
    <w:rsid w:val="00BC2C8B"/>
    <w:rsid w:val="00BC4039"/>
    <w:rsid w:val="00BD4C72"/>
    <w:rsid w:val="00BE45E9"/>
    <w:rsid w:val="00C005E9"/>
    <w:rsid w:val="00C02A11"/>
    <w:rsid w:val="00C02C85"/>
    <w:rsid w:val="00C213EE"/>
    <w:rsid w:val="00C2257E"/>
    <w:rsid w:val="00C23BC3"/>
    <w:rsid w:val="00C23FA7"/>
    <w:rsid w:val="00C304E1"/>
    <w:rsid w:val="00C32802"/>
    <w:rsid w:val="00C34030"/>
    <w:rsid w:val="00C476C5"/>
    <w:rsid w:val="00C558DB"/>
    <w:rsid w:val="00C84777"/>
    <w:rsid w:val="00CA487E"/>
    <w:rsid w:val="00CA7744"/>
    <w:rsid w:val="00CB01B5"/>
    <w:rsid w:val="00CC2524"/>
    <w:rsid w:val="00CD701A"/>
    <w:rsid w:val="00CE0428"/>
    <w:rsid w:val="00CE2F81"/>
    <w:rsid w:val="00CF11E8"/>
    <w:rsid w:val="00D111A2"/>
    <w:rsid w:val="00D126FA"/>
    <w:rsid w:val="00D24203"/>
    <w:rsid w:val="00D25335"/>
    <w:rsid w:val="00D32E69"/>
    <w:rsid w:val="00D35077"/>
    <w:rsid w:val="00D365CF"/>
    <w:rsid w:val="00D376A8"/>
    <w:rsid w:val="00D41192"/>
    <w:rsid w:val="00D47A1B"/>
    <w:rsid w:val="00D47BCF"/>
    <w:rsid w:val="00D50E2E"/>
    <w:rsid w:val="00D61541"/>
    <w:rsid w:val="00D76E08"/>
    <w:rsid w:val="00D80749"/>
    <w:rsid w:val="00D90C54"/>
    <w:rsid w:val="00D9170B"/>
    <w:rsid w:val="00DA1350"/>
    <w:rsid w:val="00DA17D0"/>
    <w:rsid w:val="00DA4D82"/>
    <w:rsid w:val="00DA6174"/>
    <w:rsid w:val="00DA6FE4"/>
    <w:rsid w:val="00DB02F0"/>
    <w:rsid w:val="00DB0F18"/>
    <w:rsid w:val="00DB742B"/>
    <w:rsid w:val="00DC1344"/>
    <w:rsid w:val="00DC1E0D"/>
    <w:rsid w:val="00DC580A"/>
    <w:rsid w:val="00DC7200"/>
    <w:rsid w:val="00DE0100"/>
    <w:rsid w:val="00DE0F6C"/>
    <w:rsid w:val="00DE4A95"/>
    <w:rsid w:val="00DE657A"/>
    <w:rsid w:val="00E15A48"/>
    <w:rsid w:val="00E34618"/>
    <w:rsid w:val="00E35935"/>
    <w:rsid w:val="00E42241"/>
    <w:rsid w:val="00E56090"/>
    <w:rsid w:val="00E6033E"/>
    <w:rsid w:val="00E63748"/>
    <w:rsid w:val="00E65C1D"/>
    <w:rsid w:val="00E71117"/>
    <w:rsid w:val="00E74A5A"/>
    <w:rsid w:val="00E757A8"/>
    <w:rsid w:val="00E801E5"/>
    <w:rsid w:val="00E861F2"/>
    <w:rsid w:val="00EA1D41"/>
    <w:rsid w:val="00EC0D10"/>
    <w:rsid w:val="00EC1303"/>
    <w:rsid w:val="00EE6C21"/>
    <w:rsid w:val="00EE6DE8"/>
    <w:rsid w:val="00EF0069"/>
    <w:rsid w:val="00EF1C45"/>
    <w:rsid w:val="00F110B5"/>
    <w:rsid w:val="00F22F70"/>
    <w:rsid w:val="00F25A68"/>
    <w:rsid w:val="00F32DAD"/>
    <w:rsid w:val="00F351AC"/>
    <w:rsid w:val="00F44EC0"/>
    <w:rsid w:val="00F6700A"/>
    <w:rsid w:val="00F95E56"/>
    <w:rsid w:val="00FB434E"/>
    <w:rsid w:val="00FC4C86"/>
    <w:rsid w:val="00FD3B8E"/>
    <w:rsid w:val="00FE0307"/>
    <w:rsid w:val="00FE5DB0"/>
    <w:rsid w:val="00FE7C0C"/>
    <w:rsid w:val="00FF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700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700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700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700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700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700A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700A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700A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700A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00A"/>
    <w:rPr>
      <w:rFonts w:asciiTheme="majorHAnsi" w:eastAsiaTheme="majorEastAsia" w:hAnsiTheme="majorHAnsi" w:cstheme="majorBidi"/>
      <w:b/>
      <w:b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paragraph" w:styleId="Title">
    <w:name w:val="Title"/>
    <w:basedOn w:val="Normal"/>
    <w:next w:val="Normal"/>
    <w:link w:val="TitleChar"/>
    <w:uiPriority w:val="10"/>
    <w:qFormat/>
    <w:rsid w:val="00F6700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6700A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700A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SubtitleChar">
    <w:name w:val="Subtitle Char"/>
    <w:basedOn w:val="DefaultParagraphFont"/>
    <w:link w:val="Subtitle"/>
    <w:uiPriority w:val="11"/>
    <w:rsid w:val="00F6700A"/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F6700A"/>
    <w:rPr>
      <w:b/>
      <w:bCs/>
      <w:spacing w:val="0"/>
    </w:rPr>
  </w:style>
  <w:style w:type="character" w:styleId="Emphasis">
    <w:name w:val="Emphasis"/>
    <w:uiPriority w:val="20"/>
    <w:qFormat/>
    <w:rsid w:val="00F6700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F6700A"/>
    <w:rPr>
      <w:rFonts w:cs="Times New Roman"/>
    </w:rPr>
  </w:style>
  <w:style w:type="paragraph" w:styleId="ListParagraph">
    <w:name w:val="List Paragraph"/>
    <w:aliases w:val="body 2,List Paragraph1,List Paragraph11,List Paragraph111"/>
    <w:basedOn w:val="Normal"/>
    <w:uiPriority w:val="34"/>
    <w:qFormat/>
    <w:rsid w:val="00F6700A"/>
    <w:pPr>
      <w:ind w:left="720"/>
      <w:contextualSpacing/>
    </w:pPr>
    <w:rPr>
      <w:rFonts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F6700A"/>
    <w:rPr>
      <w:rFonts w:cs="Times New Roman"/>
      <w:i/>
      <w:iCs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F6700A"/>
    <w:rPr>
      <w:rFonts w:ascii="Calibri" w:eastAsia="Calibri" w:hAnsi="Calibri" w:cs="Times New Roman"/>
      <w:i/>
      <w:iCs/>
      <w:color w:val="943634" w:themeColor="accent2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700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700A"/>
    <w:rPr>
      <w:rFonts w:asciiTheme="majorHAnsi" w:eastAsiaTheme="majorEastAsia" w:hAnsiTheme="majorHAnsi" w:cstheme="majorBidi"/>
      <w:b/>
      <w:bCs/>
      <w:color w:val="C0504D" w:themeColor="accent2"/>
    </w:rPr>
  </w:style>
  <w:style w:type="character" w:styleId="SubtleEmphasis">
    <w:name w:val="Subtle Emphasis"/>
    <w:uiPriority w:val="19"/>
    <w:qFormat/>
    <w:rsid w:val="00F6700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F6700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F6700A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F6700A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F6700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customStyle="1" w:styleId="Standard">
    <w:name w:val="Standard"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Normal"/>
    <w:rsid w:val="00DC580A"/>
    <w:pPr>
      <w:widowControl/>
      <w:suppressLineNumbers/>
      <w:autoSpaceDN/>
    </w:pPr>
    <w:rPr>
      <w:rFonts w:eastAsia="Times New Roman" w:cs="Times New Roman"/>
      <w:kern w:val="0"/>
      <w:lang w:val="ro-RO" w:eastAsia="ar-SA"/>
    </w:rPr>
  </w:style>
  <w:style w:type="paragraph" w:styleId="BalloonText">
    <w:name w:val="Balloon Text"/>
    <w:basedOn w:val="Normal"/>
    <w:link w:val="BalloonTextChar"/>
    <w:unhideWhenUsed/>
    <w:rsid w:val="00DC580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580A"/>
    <w:rPr>
      <w:rFonts w:ascii="Tahoma" w:eastAsia="Lucida Sans Unicode" w:hAnsi="Tahoma" w:cs="Tahoma"/>
      <w:kern w:val="3"/>
      <w:sz w:val="16"/>
      <w:szCs w:val="16"/>
    </w:rPr>
  </w:style>
  <w:style w:type="paragraph" w:styleId="NormalWeb">
    <w:name w:val="Normal (Web)"/>
    <w:basedOn w:val="Normal"/>
    <w:uiPriority w:val="99"/>
    <w:unhideWhenUsed/>
    <w:rsid w:val="00D41192"/>
    <w:pPr>
      <w:widowControl/>
      <w:suppressAutoHyphens w:val="0"/>
      <w:autoSpaceDN/>
      <w:spacing w:before="100" w:beforeAutospacing="1" w:after="115"/>
    </w:pPr>
    <w:rPr>
      <w:rFonts w:eastAsia="Times New Roman" w:cs="Times New Roman"/>
      <w:kern w:val="0"/>
    </w:rPr>
  </w:style>
  <w:style w:type="paragraph" w:customStyle="1" w:styleId="Textbody">
    <w:name w:val="Text body"/>
    <w:basedOn w:val="Standard"/>
    <w:rsid w:val="005F499C"/>
    <w:pPr>
      <w:spacing w:after="120"/>
      <w:textAlignment w:val="baseline"/>
    </w:pPr>
  </w:style>
  <w:style w:type="paragraph" w:customStyle="1" w:styleId="Heading">
    <w:name w:val="Heading"/>
    <w:basedOn w:val="Standard"/>
    <w:next w:val="Textbody"/>
    <w:rsid w:val="005F499C"/>
    <w:pPr>
      <w:keepNext/>
      <w:spacing w:before="240" w:after="120"/>
      <w:textAlignment w:val="baseline"/>
    </w:pPr>
    <w:rPr>
      <w:rFonts w:ascii="Arial" w:hAnsi="Arial"/>
      <w:sz w:val="28"/>
      <w:szCs w:val="28"/>
    </w:rPr>
  </w:style>
  <w:style w:type="paragraph" w:styleId="List">
    <w:name w:val="List"/>
    <w:basedOn w:val="Textbody"/>
    <w:rsid w:val="005F499C"/>
  </w:style>
  <w:style w:type="paragraph" w:customStyle="1" w:styleId="TableHeading">
    <w:name w:val="Table Heading"/>
    <w:basedOn w:val="TableContents"/>
    <w:rsid w:val="005F499C"/>
    <w:pPr>
      <w:widowControl w:val="0"/>
      <w:autoSpaceDN w:val="0"/>
      <w:jc w:val="center"/>
      <w:textAlignment w:val="baseline"/>
    </w:pPr>
    <w:rPr>
      <w:rFonts w:eastAsia="Lucida Sans Unicode" w:cs="Tahoma"/>
      <w:b/>
      <w:bCs/>
      <w:kern w:val="3"/>
      <w:lang w:val="en-US" w:eastAsia="en-US"/>
    </w:rPr>
  </w:style>
  <w:style w:type="paragraph" w:styleId="Caption">
    <w:name w:val="caption"/>
    <w:basedOn w:val="Standard"/>
    <w:rsid w:val="005F499C"/>
    <w:pPr>
      <w:suppressLineNumbers/>
      <w:spacing w:before="120" w:after="120"/>
      <w:textAlignment w:val="baseline"/>
    </w:pPr>
    <w:rPr>
      <w:i/>
      <w:iCs/>
    </w:rPr>
  </w:style>
  <w:style w:type="paragraph" w:customStyle="1" w:styleId="Index">
    <w:name w:val="Index"/>
    <w:basedOn w:val="Standard"/>
    <w:rsid w:val="005F499C"/>
    <w:pPr>
      <w:suppressLineNumbers/>
      <w:textAlignment w:val="baseline"/>
    </w:pPr>
  </w:style>
  <w:style w:type="character" w:customStyle="1" w:styleId="BulletSymbols">
    <w:name w:val="Bullet Symbols"/>
    <w:rsid w:val="005F499C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sid w:val="005F499C"/>
    <w:rPr>
      <w:color w:val="000080"/>
      <w:u w:val="single"/>
    </w:rPr>
  </w:style>
  <w:style w:type="character" w:styleId="Hyperlink">
    <w:name w:val="Hyperlink"/>
    <w:basedOn w:val="DefaultParagraphFont"/>
    <w:uiPriority w:val="99"/>
    <w:unhideWhenUsed/>
    <w:rsid w:val="005F499C"/>
    <w:rPr>
      <w:color w:val="0000FF" w:themeColor="hyperlink"/>
      <w:u w:val="single"/>
    </w:rPr>
  </w:style>
  <w:style w:type="character" w:customStyle="1" w:styleId="spar">
    <w:name w:val="s_par"/>
    <w:basedOn w:val="DefaultParagraphFont"/>
    <w:rsid w:val="00DE0100"/>
  </w:style>
  <w:style w:type="table" w:styleId="LightList-Accent6">
    <w:name w:val="Light List Accent 6"/>
    <w:basedOn w:val="TableNormal"/>
    <w:uiPriority w:val="61"/>
    <w:rsid w:val="00A46D18"/>
    <w:pPr>
      <w:spacing w:after="0" w:line="240" w:lineRule="auto"/>
    </w:pPr>
    <w:rPr>
      <w:rFonts w:eastAsiaTheme="minorHAnsi"/>
      <w:lang w:val="ro-RO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linttl">
    <w:name w:val="s_lin_ttl"/>
    <w:basedOn w:val="DefaultParagraphFont"/>
    <w:rsid w:val="00BC4039"/>
  </w:style>
  <w:style w:type="character" w:customStyle="1" w:styleId="slinbdy">
    <w:name w:val="s_lin_bdy"/>
    <w:basedOn w:val="DefaultParagraphFont"/>
    <w:rsid w:val="00BC4039"/>
  </w:style>
  <w:style w:type="character" w:customStyle="1" w:styleId="slit">
    <w:name w:val="s_lit"/>
    <w:basedOn w:val="DefaultParagraphFont"/>
    <w:rsid w:val="00BC4039"/>
  </w:style>
  <w:style w:type="character" w:customStyle="1" w:styleId="slitttl">
    <w:name w:val="s_lit_ttl"/>
    <w:basedOn w:val="DefaultParagraphFont"/>
    <w:rsid w:val="00BC4039"/>
  </w:style>
  <w:style w:type="character" w:customStyle="1" w:styleId="slitbdy">
    <w:name w:val="s_lit_bdy"/>
    <w:basedOn w:val="DefaultParagraphFont"/>
    <w:rsid w:val="00BC4039"/>
  </w:style>
  <w:style w:type="character" w:customStyle="1" w:styleId="spct">
    <w:name w:val="s_pct"/>
    <w:basedOn w:val="DefaultParagraphFont"/>
    <w:rsid w:val="00BC4039"/>
  </w:style>
  <w:style w:type="character" w:customStyle="1" w:styleId="spctttl">
    <w:name w:val="s_pct_ttl"/>
    <w:basedOn w:val="DefaultParagraphFont"/>
    <w:rsid w:val="00BC4039"/>
  </w:style>
  <w:style w:type="character" w:customStyle="1" w:styleId="spctbdy">
    <w:name w:val="s_pct_bdy"/>
    <w:basedOn w:val="DefaultParagraphFont"/>
    <w:rsid w:val="00BC4039"/>
  </w:style>
  <w:style w:type="character" w:customStyle="1" w:styleId="apar">
    <w:name w:val="a_par"/>
    <w:basedOn w:val="DefaultParagraphFont"/>
    <w:rsid w:val="00BC4039"/>
  </w:style>
  <w:style w:type="character" w:customStyle="1" w:styleId="BauConceptBuletsChar">
    <w:name w:val="BauConcept Bulets Char"/>
    <w:link w:val="BauConceptBulets"/>
    <w:locked/>
    <w:rsid w:val="00BC4039"/>
    <w:rPr>
      <w:rFonts w:ascii="Arial" w:eastAsia="Times New Roman" w:hAnsi="Arial" w:cs="Arial"/>
      <w:b/>
      <w:kern w:val="18"/>
    </w:rPr>
  </w:style>
  <w:style w:type="paragraph" w:customStyle="1" w:styleId="BauConceptBulets">
    <w:name w:val="BauConcept Bulets"/>
    <w:basedOn w:val="Normal"/>
    <w:link w:val="BauConceptBuletsChar"/>
    <w:qFormat/>
    <w:rsid w:val="00BC4039"/>
    <w:pPr>
      <w:widowControl/>
      <w:numPr>
        <w:numId w:val="7"/>
      </w:numPr>
      <w:tabs>
        <w:tab w:val="left" w:pos="284"/>
        <w:tab w:val="left" w:pos="709"/>
      </w:tabs>
      <w:suppressAutoHyphens w:val="0"/>
      <w:autoSpaceDN/>
      <w:jc w:val="both"/>
    </w:pPr>
    <w:rPr>
      <w:rFonts w:ascii="Arial" w:eastAsia="Times New Roman" w:hAnsi="Arial" w:cs="Arial"/>
      <w:b/>
      <w:kern w:val="18"/>
      <w:sz w:val="22"/>
      <w:szCs w:val="22"/>
    </w:rPr>
  </w:style>
  <w:style w:type="table" w:styleId="TableGrid">
    <w:name w:val="Table Grid"/>
    <w:basedOn w:val="TableNormal"/>
    <w:uiPriority w:val="59"/>
    <w:rsid w:val="00BC4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acter">
    <w:name w:val="Caracter"/>
    <w:basedOn w:val="Normal"/>
    <w:rsid w:val="00BC4039"/>
    <w:pPr>
      <w:widowControl/>
      <w:suppressAutoHyphens w:val="0"/>
      <w:autoSpaceDN/>
    </w:pPr>
    <w:rPr>
      <w:rFonts w:eastAsia="Times New Roman" w:cs="Times New Roman"/>
      <w:kern w:val="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tie.just.ro/Public/DetaliiDocumentAfis/182266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legislatie.just.ro/Public/DetaliiDocumentAfis/12771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legislatie.just.ro/Public/DetaliiDocumentAfis/182265" TargetMode="External"/><Relationship Id="rId12" Type="http://schemas.openxmlformats.org/officeDocument/2006/relationships/hyperlink" Target="http://legislatie.just.ro/Public/DetaliiDocumentAfis/154941" TargetMode="External"/><Relationship Id="rId17" Type="http://schemas.openxmlformats.org/officeDocument/2006/relationships/hyperlink" Target="http://legislatie.just.ro/Public/DetaliiDocumentAfis/202496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egislatie.just.ro/Public/DetaliiDocumentAfis/5357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legislatie.just.ro/Public/DetaliiDocumentAfis/15494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egislatie.just.ro/Public/DetaliiDocumentAfis/53576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2872</TotalTime>
  <Pages>16</Pages>
  <Words>5951</Words>
  <Characters>34522</Characters>
  <Application>Microsoft Office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289</cp:revision>
  <cp:lastPrinted>2019-07-19T15:29:00Z</cp:lastPrinted>
  <dcterms:created xsi:type="dcterms:W3CDTF">2017-11-27T09:11:00Z</dcterms:created>
  <dcterms:modified xsi:type="dcterms:W3CDTF">2019-11-04T09:47:00Z</dcterms:modified>
</cp:coreProperties>
</file>