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D8E738B" w14:textId="77777777" w:rsidR="00F023D3" w:rsidRDefault="00F023D3" w:rsidP="002B28F6">
      <w:pPr>
        <w:pStyle w:val="Titlu2"/>
        <w:rPr>
          <w:rFonts w:ascii="Trebuchet MS" w:hAnsi="Trebuchet MS"/>
          <w:color w:val="auto"/>
        </w:rPr>
      </w:pPr>
    </w:p>
    <w:p w14:paraId="6D62654D" w14:textId="0247A3E3" w:rsidR="00A87715" w:rsidRPr="00C77CC5" w:rsidRDefault="00A87715" w:rsidP="00A87715">
      <w:pPr>
        <w:pStyle w:val="Titlu7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</w:pPr>
      <w:r w:rsidRPr="00C77C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DECIZIA    ETAPEI    DE   INCADRARE    </w:t>
      </w:r>
      <w:r w:rsidRPr="00C77CC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NR. </w:t>
      </w:r>
      <w:r w:rsidR="00733AC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20</w:t>
      </w:r>
      <w:r w:rsidRPr="00C77CC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  </w:t>
      </w:r>
      <w:proofErr w:type="spellStart"/>
      <w:r w:rsidRPr="00C77CC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din</w:t>
      </w:r>
      <w:proofErr w:type="spellEnd"/>
      <w:r w:rsidRPr="00C77CC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  </w:t>
      </w:r>
      <w:r w:rsidR="00B3509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2</w:t>
      </w:r>
      <w:r w:rsidR="00D31E2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8</w:t>
      </w:r>
      <w:bookmarkStart w:id="0" w:name="_GoBack"/>
      <w:bookmarkEnd w:id="0"/>
      <w:r w:rsidRPr="00C77CC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.0</w:t>
      </w:r>
      <w:r w:rsidR="00B3509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3</w:t>
      </w:r>
      <w:r w:rsidRPr="00C77CC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.2024</w:t>
      </w:r>
    </w:p>
    <w:p w14:paraId="72D53601" w14:textId="77777777" w:rsidR="00A87715" w:rsidRPr="00C77CC5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885A817" w14:textId="77777777" w:rsidR="00A87715" w:rsidRPr="00C77CC5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A8E7191" w14:textId="4AEBA3AE" w:rsidR="00A87715" w:rsidRPr="00C77CC5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 w:rsidRPr="00C77CC5">
        <w:rPr>
          <w:rFonts w:ascii="Times New Roman" w:hAnsi="Times New Roman" w:cs="Times New Roman"/>
          <w:b/>
          <w:sz w:val="24"/>
          <w:szCs w:val="24"/>
          <w:lang w:val="fr-FR"/>
        </w:rPr>
        <w:t>Titular</w:t>
      </w:r>
      <w:proofErr w:type="spellEnd"/>
      <w:r w:rsidRPr="00C77CC5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EB7343" w:rsidRPr="00C77CC5">
        <w:rPr>
          <w:rFonts w:ascii="Times New Roman" w:hAnsi="Times New Roman" w:cs="Times New Roman"/>
          <w:b/>
          <w:sz w:val="24"/>
          <w:szCs w:val="24"/>
        </w:rPr>
        <w:t xml:space="preserve">COMUNA MIRCEA VODA, </w:t>
      </w:r>
      <w:proofErr w:type="gramStart"/>
      <w:r w:rsidR="00EB7343" w:rsidRPr="00C77CC5">
        <w:rPr>
          <w:rFonts w:ascii="Times New Roman" w:hAnsi="Times New Roman" w:cs="Times New Roman"/>
          <w:sz w:val="24"/>
          <w:szCs w:val="24"/>
        </w:rPr>
        <w:t>cu  sediul</w:t>
      </w:r>
      <w:proofErr w:type="gramEnd"/>
      <w:r w:rsidR="00EB7343" w:rsidRPr="00C77C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B7343" w:rsidRPr="00C77CC5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EB7343" w:rsidRPr="00C77CC5">
        <w:rPr>
          <w:rFonts w:ascii="Times New Roman" w:hAnsi="Times New Roman" w:cs="Times New Roman"/>
          <w:sz w:val="24"/>
          <w:szCs w:val="24"/>
        </w:rPr>
        <w:t xml:space="preserve"> Constanta, </w:t>
      </w:r>
      <w:r w:rsidR="00EB7343" w:rsidRPr="00C77CC5">
        <w:rPr>
          <w:rFonts w:ascii="Times New Roman" w:hAnsi="Times New Roman" w:cs="Times New Roman"/>
          <w:bCs/>
          <w:sz w:val="24"/>
          <w:szCs w:val="24"/>
          <w:lang w:val="it-IT"/>
        </w:rPr>
        <w:t>Comuna Mircea Voda, strada Primariei, nr. 47</w:t>
      </w:r>
      <w:r w:rsidRPr="00C77CC5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05A7A138" w14:textId="77777777" w:rsidR="00A87715" w:rsidRPr="00C77CC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51329F3" w14:textId="7E2B86E5" w:rsidR="00A87715" w:rsidRPr="00C77CC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proofErr w:type="spellStart"/>
      <w:r w:rsidRPr="00C77CC5">
        <w:rPr>
          <w:rFonts w:ascii="Times New Roman" w:hAnsi="Times New Roman"/>
          <w:sz w:val="24"/>
          <w:szCs w:val="24"/>
        </w:rPr>
        <w:t>Referitor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77CC5">
        <w:rPr>
          <w:rFonts w:ascii="Times New Roman" w:hAnsi="Times New Roman"/>
          <w:sz w:val="24"/>
          <w:szCs w:val="24"/>
        </w:rPr>
        <w:t>solicitarea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Dumneavoastra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7CC5">
        <w:rPr>
          <w:rFonts w:ascii="Times New Roman" w:hAnsi="Times New Roman"/>
          <w:sz w:val="24"/>
          <w:szCs w:val="24"/>
        </w:rPr>
        <w:t>inregistrata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la A.P.M. Constanta cu </w:t>
      </w:r>
      <w:proofErr w:type="spellStart"/>
      <w:r w:rsidRPr="00C77CC5">
        <w:rPr>
          <w:rFonts w:ascii="Times New Roman" w:hAnsi="Times New Roman"/>
          <w:sz w:val="24"/>
          <w:szCs w:val="24"/>
        </w:rPr>
        <w:t>nr</w:t>
      </w:r>
      <w:proofErr w:type="spellEnd"/>
      <w:r w:rsidRPr="00C77CC5">
        <w:rPr>
          <w:rFonts w:ascii="Times New Roman" w:hAnsi="Times New Roman"/>
          <w:sz w:val="24"/>
          <w:szCs w:val="24"/>
        </w:rPr>
        <w:t>.</w:t>
      </w:r>
      <w:r w:rsidRPr="00C77CC5">
        <w:rPr>
          <w:rFonts w:ascii="Times New Roman" w:hAnsi="Times New Roman"/>
          <w:bCs/>
          <w:sz w:val="24"/>
          <w:szCs w:val="24"/>
        </w:rPr>
        <w:t xml:space="preserve"> </w:t>
      </w:r>
      <w:r w:rsidR="00EB7343" w:rsidRPr="00C77CC5">
        <w:rPr>
          <w:rFonts w:ascii="Times New Roman" w:hAnsi="Times New Roman"/>
          <w:sz w:val="24"/>
          <w:szCs w:val="24"/>
          <w:lang w:val="ro-RO"/>
        </w:rPr>
        <w:t>93</w:t>
      </w:r>
      <w:r w:rsidRPr="00C77CC5">
        <w:rPr>
          <w:rFonts w:ascii="Times New Roman" w:hAnsi="Times New Roman"/>
          <w:sz w:val="24"/>
          <w:szCs w:val="24"/>
          <w:lang w:val="ro-RO"/>
        </w:rPr>
        <w:t xml:space="preserve"> RP /0</w:t>
      </w:r>
      <w:r w:rsidR="00EB7343" w:rsidRPr="00C77CC5">
        <w:rPr>
          <w:rFonts w:ascii="Times New Roman" w:hAnsi="Times New Roman"/>
          <w:sz w:val="24"/>
          <w:szCs w:val="24"/>
          <w:lang w:val="ro-RO"/>
        </w:rPr>
        <w:t>9</w:t>
      </w:r>
      <w:r w:rsidRPr="00C77CC5">
        <w:rPr>
          <w:rFonts w:ascii="Times New Roman" w:hAnsi="Times New Roman"/>
          <w:sz w:val="24"/>
          <w:szCs w:val="24"/>
          <w:lang w:val="ro-RO"/>
        </w:rPr>
        <w:t>.0</w:t>
      </w:r>
      <w:r w:rsidR="00EB7343" w:rsidRPr="00C77CC5">
        <w:rPr>
          <w:rFonts w:ascii="Times New Roman" w:hAnsi="Times New Roman"/>
          <w:sz w:val="24"/>
          <w:szCs w:val="24"/>
          <w:lang w:val="ro-RO"/>
        </w:rPr>
        <w:t>1</w:t>
      </w:r>
      <w:r w:rsidRPr="00C77CC5">
        <w:rPr>
          <w:rFonts w:ascii="Times New Roman" w:hAnsi="Times New Roman"/>
          <w:sz w:val="24"/>
          <w:szCs w:val="24"/>
          <w:lang w:val="ro-RO"/>
        </w:rPr>
        <w:t>.202</w:t>
      </w:r>
      <w:r w:rsidR="00EB7343" w:rsidRPr="00C77CC5">
        <w:rPr>
          <w:rFonts w:ascii="Times New Roman" w:hAnsi="Times New Roman"/>
          <w:sz w:val="24"/>
          <w:szCs w:val="24"/>
          <w:lang w:val="ro-RO"/>
        </w:rPr>
        <w:t>4</w:t>
      </w:r>
      <w:r w:rsidRPr="00C77CC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C77CC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privind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77CC5">
        <w:rPr>
          <w:rFonts w:ascii="Times New Roman" w:hAnsi="Times New Roman"/>
          <w:sz w:val="24"/>
          <w:szCs w:val="24"/>
        </w:rPr>
        <w:t>avizarea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77CC5">
        <w:rPr>
          <w:rFonts w:ascii="Times New Roman" w:hAnsi="Times New Roman"/>
          <w:sz w:val="24"/>
          <w:szCs w:val="24"/>
        </w:rPr>
        <w:t>punct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77CC5">
        <w:rPr>
          <w:rFonts w:ascii="Times New Roman" w:hAnsi="Times New Roman"/>
          <w:sz w:val="24"/>
          <w:szCs w:val="24"/>
        </w:rPr>
        <w:t>vedere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77CC5">
        <w:rPr>
          <w:rFonts w:ascii="Times New Roman" w:hAnsi="Times New Roman"/>
          <w:sz w:val="24"/>
          <w:szCs w:val="24"/>
        </w:rPr>
        <w:t>protectiei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77CC5">
        <w:rPr>
          <w:rFonts w:ascii="Times New Roman" w:hAnsi="Times New Roman"/>
          <w:sz w:val="24"/>
          <w:szCs w:val="24"/>
        </w:rPr>
        <w:t>mediului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pentru</w:t>
      </w:r>
      <w:proofErr w:type="spellEnd"/>
      <w:r w:rsidRPr="00C77CC5">
        <w:rPr>
          <w:rFonts w:ascii="Times New Roman" w:hAnsi="Times New Roman"/>
          <w:b/>
          <w:sz w:val="24"/>
          <w:szCs w:val="24"/>
        </w:rPr>
        <w:t xml:space="preserve">: </w:t>
      </w:r>
      <w:r w:rsidRPr="00C77CC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77CC5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="00EB7343" w:rsidRPr="00C77CC5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“ PLAN URBANISTIC ZONAL  (PUZ)  - LOTIZARE LOCUINȚE ȘI FUNCȚIUNI COMPLEMENTARE – STRADA PRINCIPALĂ, NR. 117, LOCALITATEA SATU NOU, COMUNA MIRCEA VODA”</w:t>
      </w:r>
      <w:r w:rsidR="00EB7343" w:rsidRPr="00C77CC5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="00EB7343" w:rsidRPr="00C77CC5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EB7343" w:rsidRPr="00C77CC5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EB7343" w:rsidRPr="00C77CC5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EB7343" w:rsidRPr="00C77CC5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EB7343" w:rsidRPr="00C77CC5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="00EB7343" w:rsidRPr="00C77CC5">
        <w:rPr>
          <w:rFonts w:ascii="Times New Roman" w:hAnsi="Times New Roman"/>
          <w:sz w:val="24"/>
          <w:szCs w:val="24"/>
          <w:lang w:val="fr-FR"/>
        </w:rPr>
        <w:t xml:space="preserve"> Mircea </w:t>
      </w:r>
      <w:proofErr w:type="spellStart"/>
      <w:r w:rsidR="00EB7343" w:rsidRPr="00C77CC5">
        <w:rPr>
          <w:rFonts w:ascii="Times New Roman" w:hAnsi="Times New Roman"/>
          <w:sz w:val="24"/>
          <w:szCs w:val="24"/>
          <w:lang w:val="fr-FR"/>
        </w:rPr>
        <w:t>Vodă</w:t>
      </w:r>
      <w:proofErr w:type="spellEnd"/>
      <w:r w:rsidR="00EB7343" w:rsidRPr="00C77C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EB7343" w:rsidRPr="00C77CC5">
        <w:rPr>
          <w:rFonts w:ascii="Times New Roman" w:hAnsi="Times New Roman"/>
          <w:sz w:val="24"/>
          <w:szCs w:val="24"/>
          <w:lang w:val="fr-FR"/>
        </w:rPr>
        <w:t>Satul</w:t>
      </w:r>
      <w:proofErr w:type="spellEnd"/>
      <w:r w:rsidR="00EB7343" w:rsidRPr="00C77CC5">
        <w:rPr>
          <w:rFonts w:ascii="Times New Roman" w:hAnsi="Times New Roman"/>
          <w:sz w:val="24"/>
          <w:szCs w:val="24"/>
          <w:lang w:val="fr-FR"/>
        </w:rPr>
        <w:t xml:space="preserve"> Satu </w:t>
      </w:r>
      <w:proofErr w:type="spellStart"/>
      <w:r w:rsidR="00EB7343" w:rsidRPr="00C77CC5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="00EB7343" w:rsidRPr="00C77C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EB7343" w:rsidRPr="00C77CC5">
        <w:rPr>
          <w:rFonts w:ascii="Times New Roman" w:hAnsi="Times New Roman"/>
          <w:sz w:val="24"/>
          <w:szCs w:val="24"/>
          <w:lang w:val="fr-FR"/>
        </w:rPr>
        <w:t>strada</w:t>
      </w:r>
      <w:proofErr w:type="spellEnd"/>
      <w:r w:rsidR="00EB7343" w:rsidRPr="00C77C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B7343" w:rsidRPr="00C77CC5">
        <w:rPr>
          <w:rFonts w:ascii="Times New Roman" w:hAnsi="Times New Roman"/>
          <w:sz w:val="24"/>
          <w:szCs w:val="24"/>
          <w:lang w:val="fr-FR"/>
        </w:rPr>
        <w:t>Principală</w:t>
      </w:r>
      <w:proofErr w:type="spellEnd"/>
      <w:r w:rsidR="00EB7343" w:rsidRPr="00C77CC5">
        <w:rPr>
          <w:rFonts w:ascii="Times New Roman" w:hAnsi="Times New Roman"/>
          <w:sz w:val="24"/>
          <w:szCs w:val="24"/>
          <w:lang w:val="fr-FR"/>
        </w:rPr>
        <w:t>, nr. 117</w:t>
      </w:r>
      <w:r w:rsidRPr="00C77CC5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</w:t>
      </w:r>
    </w:p>
    <w:p w14:paraId="6827E9FC" w14:textId="36B4F25A" w:rsidR="00A87715" w:rsidRPr="00B35092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sz w:val="24"/>
          <w:szCs w:val="24"/>
        </w:rPr>
      </w:pPr>
      <w:r w:rsidRPr="00C77CC5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C77CC5">
        <w:rPr>
          <w:rFonts w:ascii="Times New Roman" w:hAnsi="Times New Roman"/>
          <w:sz w:val="24"/>
          <w:szCs w:val="24"/>
        </w:rPr>
        <w:t>conformitate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77CC5">
        <w:rPr>
          <w:rFonts w:ascii="Times New Roman" w:hAnsi="Times New Roman"/>
          <w:sz w:val="24"/>
          <w:szCs w:val="24"/>
        </w:rPr>
        <w:t>prevederile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C77CC5">
        <w:rPr>
          <w:rFonts w:ascii="Times New Roman" w:hAnsi="Times New Roman"/>
          <w:sz w:val="24"/>
          <w:szCs w:val="24"/>
        </w:rPr>
        <w:t>privind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stabilirea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procedurii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77CC5">
        <w:rPr>
          <w:rFonts w:ascii="Times New Roman" w:hAnsi="Times New Roman"/>
          <w:sz w:val="24"/>
          <w:szCs w:val="24"/>
        </w:rPr>
        <w:t>realizare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77CC5">
        <w:rPr>
          <w:rFonts w:ascii="Times New Roman" w:hAnsi="Times New Roman"/>
          <w:sz w:val="24"/>
          <w:szCs w:val="24"/>
        </w:rPr>
        <w:t>evaluarii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77CC5">
        <w:rPr>
          <w:rFonts w:ascii="Times New Roman" w:hAnsi="Times New Roman"/>
          <w:sz w:val="24"/>
          <w:szCs w:val="24"/>
        </w:rPr>
        <w:t>mediu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pentru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planuri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si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programe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C77CC5">
        <w:rPr>
          <w:rFonts w:ascii="Times New Roman" w:hAnsi="Times New Roman"/>
          <w:sz w:val="24"/>
          <w:szCs w:val="24"/>
        </w:rPr>
        <w:t>urma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analizarii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documentatiei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77CC5">
        <w:rPr>
          <w:rFonts w:ascii="Times New Roman" w:hAnsi="Times New Roman"/>
          <w:sz w:val="24"/>
          <w:szCs w:val="24"/>
        </w:rPr>
        <w:t>sedinta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sz w:val="24"/>
          <w:szCs w:val="24"/>
        </w:rPr>
        <w:t>Comitetului</w:t>
      </w:r>
      <w:proofErr w:type="spellEnd"/>
      <w:r w:rsidRPr="00C77CC5"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 w:rsidRPr="00B35092">
        <w:rPr>
          <w:rFonts w:ascii="Times New Roman" w:hAnsi="Times New Roman"/>
          <w:sz w:val="24"/>
          <w:szCs w:val="24"/>
        </w:rPr>
        <w:t>Constituit</w:t>
      </w:r>
      <w:proofErr w:type="spellEnd"/>
      <w:r w:rsidRPr="00B3509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35092">
        <w:rPr>
          <w:rFonts w:ascii="Times New Roman" w:hAnsi="Times New Roman"/>
          <w:sz w:val="24"/>
          <w:szCs w:val="24"/>
        </w:rPr>
        <w:t>cadrul</w:t>
      </w:r>
      <w:proofErr w:type="spellEnd"/>
      <w:r w:rsidRPr="00B35092">
        <w:rPr>
          <w:rFonts w:ascii="Times New Roman" w:hAnsi="Times New Roman"/>
          <w:sz w:val="24"/>
          <w:szCs w:val="24"/>
        </w:rPr>
        <w:t xml:space="preserve"> A.P.M Constanta din data de </w:t>
      </w:r>
      <w:r w:rsidR="00EB7343" w:rsidRPr="00B35092">
        <w:rPr>
          <w:rFonts w:ascii="Times New Roman" w:hAnsi="Times New Roman"/>
          <w:sz w:val="24"/>
          <w:szCs w:val="24"/>
          <w:lang w:val="ro-RO"/>
        </w:rPr>
        <w:t>23</w:t>
      </w:r>
      <w:r w:rsidRPr="00B35092">
        <w:rPr>
          <w:rFonts w:ascii="Times New Roman" w:hAnsi="Times New Roman"/>
          <w:bCs/>
          <w:sz w:val="24"/>
          <w:szCs w:val="24"/>
        </w:rPr>
        <w:t>.0</w:t>
      </w:r>
      <w:r w:rsidR="00EB7343" w:rsidRPr="00B35092">
        <w:rPr>
          <w:rFonts w:ascii="Times New Roman" w:hAnsi="Times New Roman"/>
          <w:bCs/>
          <w:sz w:val="24"/>
          <w:szCs w:val="24"/>
          <w:lang w:val="ro-RO"/>
        </w:rPr>
        <w:t>1</w:t>
      </w:r>
      <w:r w:rsidRPr="00B35092">
        <w:rPr>
          <w:rFonts w:ascii="Times New Roman" w:hAnsi="Times New Roman"/>
          <w:bCs/>
          <w:sz w:val="24"/>
          <w:szCs w:val="24"/>
        </w:rPr>
        <w:t>.202</w:t>
      </w:r>
      <w:r w:rsidR="00EB7343" w:rsidRPr="00B35092">
        <w:rPr>
          <w:rFonts w:ascii="Times New Roman" w:hAnsi="Times New Roman"/>
          <w:bCs/>
          <w:sz w:val="24"/>
          <w:szCs w:val="24"/>
          <w:lang w:val="ro-RO"/>
        </w:rPr>
        <w:t>4</w:t>
      </w:r>
      <w:r w:rsidRPr="00B35092">
        <w:rPr>
          <w:rFonts w:ascii="Times New Roman" w:hAnsi="Times New Roman"/>
          <w:bCs/>
          <w:sz w:val="24"/>
          <w:szCs w:val="24"/>
        </w:rPr>
        <w:t>,</w:t>
      </w:r>
      <w:r w:rsidRPr="00B3509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35092">
        <w:rPr>
          <w:rFonts w:ascii="Times New Roman" w:hAnsi="Times New Roman"/>
          <w:sz w:val="24"/>
          <w:szCs w:val="24"/>
        </w:rPr>
        <w:t>va</w:t>
      </w:r>
      <w:proofErr w:type="spellEnd"/>
      <w:r w:rsidRPr="00B3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092">
        <w:rPr>
          <w:rFonts w:ascii="Times New Roman" w:hAnsi="Times New Roman"/>
          <w:sz w:val="24"/>
          <w:szCs w:val="24"/>
        </w:rPr>
        <w:t>comunicam</w:t>
      </w:r>
      <w:proofErr w:type="spellEnd"/>
      <w:r w:rsidRPr="00B3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092">
        <w:rPr>
          <w:rFonts w:ascii="Times New Roman" w:hAnsi="Times New Roman"/>
          <w:b/>
          <w:sz w:val="24"/>
          <w:szCs w:val="24"/>
          <w:u w:val="single"/>
        </w:rPr>
        <w:t>decizia</w:t>
      </w:r>
      <w:proofErr w:type="spellEnd"/>
      <w:r w:rsidRPr="00B35092">
        <w:rPr>
          <w:rFonts w:ascii="Times New Roman" w:hAnsi="Times New Roman"/>
          <w:sz w:val="24"/>
          <w:szCs w:val="24"/>
        </w:rPr>
        <w:t xml:space="preserve"> A.P.M. Constanta : </w:t>
      </w:r>
    </w:p>
    <w:p w14:paraId="19AE0D85" w14:textId="3F64A67B" w:rsidR="00A87715" w:rsidRPr="00B35092" w:rsidRDefault="00EB7343" w:rsidP="00A8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0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“ PLAN URBANISTIC </w:t>
      </w:r>
      <w:proofErr w:type="gramStart"/>
      <w:r w:rsidRPr="00B350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ZONAL  (</w:t>
      </w:r>
      <w:proofErr w:type="gramEnd"/>
      <w:r w:rsidRPr="00B350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PUZ)  - LOTIZARE LOCUINȚE ȘI FUNCȚIUNI COMPLEMENTARE – STRADA PRINCIPALĂ, NR. 117, LOCALITATEA SATU NOU, COMUNA MIRCEA VODA”</w:t>
      </w:r>
      <w:r w:rsidRPr="00B350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B35092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Pr="00B35092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B35092">
        <w:rPr>
          <w:rFonts w:ascii="Times New Roman" w:hAnsi="Times New Roman" w:cs="Times New Roman"/>
          <w:sz w:val="24"/>
          <w:szCs w:val="24"/>
          <w:lang w:val="fr-FR"/>
        </w:rPr>
        <w:t>amplasat</w:t>
      </w:r>
      <w:proofErr w:type="spellEnd"/>
      <w:r w:rsidRPr="00B35092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B35092">
        <w:rPr>
          <w:rFonts w:ascii="Times New Roman" w:hAnsi="Times New Roman" w:cs="Times New Roman"/>
          <w:sz w:val="24"/>
          <w:szCs w:val="24"/>
          <w:lang w:val="fr-FR"/>
        </w:rPr>
        <w:t>Comuna</w:t>
      </w:r>
      <w:proofErr w:type="spellEnd"/>
      <w:r w:rsidRPr="00B35092">
        <w:rPr>
          <w:rFonts w:ascii="Times New Roman" w:hAnsi="Times New Roman" w:cs="Times New Roman"/>
          <w:sz w:val="24"/>
          <w:szCs w:val="24"/>
          <w:lang w:val="fr-FR"/>
        </w:rPr>
        <w:t xml:space="preserve"> Mircea </w:t>
      </w:r>
      <w:proofErr w:type="spellStart"/>
      <w:r w:rsidRPr="00B35092">
        <w:rPr>
          <w:rFonts w:ascii="Times New Roman" w:hAnsi="Times New Roman" w:cs="Times New Roman"/>
          <w:sz w:val="24"/>
          <w:szCs w:val="24"/>
          <w:lang w:val="fr-FR"/>
        </w:rPr>
        <w:t>Vodă</w:t>
      </w:r>
      <w:proofErr w:type="spellEnd"/>
      <w:r w:rsidRPr="00B3509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35092">
        <w:rPr>
          <w:rFonts w:ascii="Times New Roman" w:hAnsi="Times New Roman" w:cs="Times New Roman"/>
          <w:sz w:val="24"/>
          <w:szCs w:val="24"/>
          <w:lang w:val="fr-FR"/>
        </w:rPr>
        <w:t>Satul</w:t>
      </w:r>
      <w:proofErr w:type="spellEnd"/>
      <w:r w:rsidRPr="00B35092">
        <w:rPr>
          <w:rFonts w:ascii="Times New Roman" w:hAnsi="Times New Roman" w:cs="Times New Roman"/>
          <w:sz w:val="24"/>
          <w:szCs w:val="24"/>
          <w:lang w:val="fr-FR"/>
        </w:rPr>
        <w:t xml:space="preserve"> Satu </w:t>
      </w:r>
      <w:proofErr w:type="spellStart"/>
      <w:r w:rsidRPr="00B35092">
        <w:rPr>
          <w:rFonts w:ascii="Times New Roman" w:hAnsi="Times New Roman" w:cs="Times New Roman"/>
          <w:sz w:val="24"/>
          <w:szCs w:val="24"/>
          <w:lang w:val="fr-FR"/>
        </w:rPr>
        <w:t>Nou</w:t>
      </w:r>
      <w:proofErr w:type="spellEnd"/>
      <w:r w:rsidRPr="00B3509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35092">
        <w:rPr>
          <w:rFonts w:ascii="Times New Roman" w:hAnsi="Times New Roman" w:cs="Times New Roman"/>
          <w:sz w:val="24"/>
          <w:szCs w:val="24"/>
          <w:lang w:val="fr-FR"/>
        </w:rPr>
        <w:t>strada</w:t>
      </w:r>
      <w:proofErr w:type="spellEnd"/>
      <w:r w:rsidRPr="00B350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5092">
        <w:rPr>
          <w:rFonts w:ascii="Times New Roman" w:hAnsi="Times New Roman" w:cs="Times New Roman"/>
          <w:sz w:val="24"/>
          <w:szCs w:val="24"/>
          <w:lang w:val="fr-FR"/>
        </w:rPr>
        <w:t>Principală</w:t>
      </w:r>
      <w:proofErr w:type="spellEnd"/>
      <w:r w:rsidRPr="00B35092">
        <w:rPr>
          <w:rFonts w:ascii="Times New Roman" w:hAnsi="Times New Roman" w:cs="Times New Roman"/>
          <w:sz w:val="24"/>
          <w:szCs w:val="24"/>
          <w:lang w:val="fr-FR"/>
        </w:rPr>
        <w:t>, nr. 117</w:t>
      </w:r>
      <w:r w:rsidR="00A87715" w:rsidRPr="00B350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7715" w:rsidRPr="00B35092">
        <w:rPr>
          <w:rFonts w:ascii="Times New Roman" w:hAnsi="Times New Roman" w:cs="Times New Roman"/>
          <w:b/>
          <w:sz w:val="24"/>
          <w:szCs w:val="24"/>
        </w:rPr>
        <w:t>nu necesită evaluare de mediu</w:t>
      </w:r>
      <w:r w:rsidR="00A87715" w:rsidRPr="00B35092">
        <w:rPr>
          <w:rFonts w:ascii="Times New Roman" w:hAnsi="Times New Roman" w:cs="Times New Roman"/>
          <w:b/>
          <w:bCs/>
          <w:sz w:val="24"/>
          <w:szCs w:val="24"/>
        </w:rPr>
        <w:t xml:space="preserve"> conform H.G. nr. 1076/2004</w:t>
      </w:r>
      <w:r w:rsidR="00A87715" w:rsidRPr="00B35092">
        <w:rPr>
          <w:rFonts w:ascii="Times New Roman" w:hAnsi="Times New Roman" w:cs="Times New Roman"/>
          <w:sz w:val="24"/>
          <w:szCs w:val="24"/>
        </w:rPr>
        <w:t xml:space="preserve">, </w:t>
      </w:r>
      <w:r w:rsidR="00A87715" w:rsidRPr="00B35092">
        <w:rPr>
          <w:rFonts w:ascii="Times New Roman" w:hAnsi="Times New Roman" w:cs="Times New Roman"/>
          <w:b/>
          <w:sz w:val="24"/>
          <w:szCs w:val="24"/>
        </w:rPr>
        <w:t>urmând a fi supus procedurii de adoptare fără aviz de mediu</w:t>
      </w:r>
      <w:r w:rsidR="00A87715" w:rsidRPr="00B35092">
        <w:rPr>
          <w:rFonts w:ascii="Times New Roman" w:hAnsi="Times New Roman" w:cs="Times New Roman"/>
          <w:sz w:val="24"/>
          <w:szCs w:val="24"/>
        </w:rPr>
        <w:t>.</w:t>
      </w:r>
    </w:p>
    <w:p w14:paraId="4549758B" w14:textId="77777777" w:rsidR="00A87715" w:rsidRPr="00A87715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92">
        <w:rPr>
          <w:rFonts w:ascii="Times New Roman" w:hAnsi="Times New Roman" w:cs="Times New Roman"/>
          <w:b/>
          <w:sz w:val="24"/>
          <w:szCs w:val="24"/>
        </w:rPr>
        <w:t>Motivele care au stat la baza luării acestei decizii au fost</w:t>
      </w:r>
      <w:r w:rsidRPr="00A87715">
        <w:rPr>
          <w:rFonts w:ascii="Times New Roman" w:hAnsi="Times New Roman" w:cs="Times New Roman"/>
          <w:b/>
          <w:sz w:val="24"/>
          <w:szCs w:val="24"/>
        </w:rPr>
        <w:t xml:space="preserve"> următoarele:</w:t>
      </w:r>
    </w:p>
    <w:p w14:paraId="2E2F2140" w14:textId="77777777" w:rsidR="00A87715" w:rsidRPr="00A87715" w:rsidRDefault="00A87715" w:rsidP="00A87715">
      <w:pPr>
        <w:pStyle w:val="Titlu"/>
        <w:numPr>
          <w:ilvl w:val="0"/>
          <w:numId w:val="5"/>
        </w:numPr>
        <w:spacing w:after="0" w:line="240" w:lineRule="auto"/>
        <w:jc w:val="both"/>
        <w:rPr>
          <w:bCs w:val="0"/>
          <w:i/>
          <w:szCs w:val="24"/>
          <w:u w:val="single"/>
          <w:lang w:val="ro-RO"/>
        </w:rPr>
      </w:pPr>
      <w:r w:rsidRPr="00A87715">
        <w:rPr>
          <w:b w:val="0"/>
          <w:bCs w:val="0"/>
          <w:szCs w:val="24"/>
          <w:lang w:val="ro-RO"/>
        </w:rPr>
        <w:t xml:space="preserve">planul propus </w:t>
      </w:r>
      <w:r w:rsidRPr="00A87715">
        <w:rPr>
          <w:szCs w:val="24"/>
          <w:lang w:val="ro-RO"/>
        </w:rPr>
        <w:t>nu intră</w:t>
      </w:r>
      <w:r w:rsidRPr="00A87715">
        <w:rPr>
          <w:b w:val="0"/>
          <w:bCs w:val="0"/>
          <w:szCs w:val="24"/>
          <w:lang w:val="ro-RO"/>
        </w:rPr>
        <w:t xml:space="preserve"> sub </w:t>
      </w:r>
      <w:proofErr w:type="spellStart"/>
      <w:r w:rsidRPr="00A87715">
        <w:rPr>
          <w:b w:val="0"/>
          <w:bCs w:val="0"/>
          <w:szCs w:val="24"/>
          <w:lang w:val="ro-RO"/>
        </w:rPr>
        <w:t>incidenţa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art. 28, alin. (2) din </w:t>
      </w:r>
      <w:r w:rsidRPr="00A87715">
        <w:rPr>
          <w:rStyle w:val="tli1"/>
          <w:b w:val="0"/>
          <w:szCs w:val="24"/>
          <w:lang w:val="ro-RO"/>
        </w:rPr>
        <w:t>O.U.G. nr. 57/2007 aprobată de Legea nr. 49/2011,</w:t>
      </w:r>
      <w:r w:rsidRPr="00A87715">
        <w:rPr>
          <w:b w:val="0"/>
          <w:bCs w:val="0"/>
          <w:szCs w:val="24"/>
          <w:lang w:val="ro-RO"/>
        </w:rPr>
        <w:t xml:space="preserve"> privind regimul ariilor naturale protejate, conservarea habitatelor naturale, a florei </w:t>
      </w:r>
      <w:proofErr w:type="spellStart"/>
      <w:r w:rsidRPr="00A87715">
        <w:rPr>
          <w:b w:val="0"/>
          <w:bCs w:val="0"/>
          <w:szCs w:val="24"/>
          <w:lang w:val="ro-RO"/>
        </w:rPr>
        <w:t>şi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faunei sălbatice, cu modificările </w:t>
      </w:r>
      <w:proofErr w:type="spellStart"/>
      <w:r w:rsidRPr="00A87715">
        <w:rPr>
          <w:b w:val="0"/>
          <w:bCs w:val="0"/>
          <w:szCs w:val="24"/>
          <w:lang w:val="ro-RO"/>
        </w:rPr>
        <w:t>şi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completările ulterioare</w:t>
      </w:r>
      <w:r w:rsidRPr="00A87715">
        <w:rPr>
          <w:b w:val="0"/>
          <w:szCs w:val="24"/>
          <w:lang w:val="ro-RO"/>
        </w:rPr>
        <w:t>;</w:t>
      </w:r>
    </w:p>
    <w:p w14:paraId="611B603A" w14:textId="3D340F82" w:rsidR="00A87715" w:rsidRPr="00A87715" w:rsidRDefault="00A87715" w:rsidP="00A877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15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care a generat planul se propun proiecte care intra sub incidenta Legii nr 292/2018, anexa 2, pct. </w:t>
      </w:r>
      <w:r w:rsidRPr="002B6EAA">
        <w:rPr>
          <w:rFonts w:ascii="Times New Roman" w:hAnsi="Times New Roman"/>
          <w:sz w:val="24"/>
          <w:szCs w:val="24"/>
        </w:rPr>
        <w:t xml:space="preserve">10, </w:t>
      </w:r>
      <w:proofErr w:type="spellStart"/>
      <w:r w:rsidRPr="002B6EAA">
        <w:rPr>
          <w:rFonts w:ascii="Times New Roman" w:hAnsi="Times New Roman"/>
          <w:sz w:val="24"/>
          <w:szCs w:val="24"/>
        </w:rPr>
        <w:t>lit.</w:t>
      </w:r>
      <w:r w:rsidR="00C77CC5">
        <w:rPr>
          <w:rFonts w:ascii="Times New Roman" w:hAnsi="Times New Roman"/>
          <w:sz w:val="24"/>
          <w:szCs w:val="24"/>
        </w:rPr>
        <w:t>b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(</w:t>
      </w:r>
      <w:r w:rsidRPr="00CC32B6">
        <w:rPr>
          <w:rFonts w:ascii="Times New Roman" w:hAnsi="Times New Roman"/>
          <w:sz w:val="24"/>
          <w:szCs w:val="24"/>
        </w:rPr>
        <w:t>proiecte de dezvoltare</w:t>
      </w:r>
      <w:r>
        <w:rPr>
          <w:rFonts w:ascii="Times New Roman" w:hAnsi="Times New Roman"/>
          <w:sz w:val="24"/>
          <w:szCs w:val="24"/>
        </w:rPr>
        <w:t xml:space="preserve"> </w:t>
      </w:r>
      <w:r w:rsidR="00C77CC5">
        <w:rPr>
          <w:rFonts w:ascii="Times New Roman" w:hAnsi="Times New Roman"/>
          <w:sz w:val="24"/>
          <w:szCs w:val="24"/>
        </w:rPr>
        <w:t>urbană</w:t>
      </w:r>
      <w:r w:rsidRPr="002B6EAA">
        <w:rPr>
          <w:rFonts w:ascii="Times New Roman" w:hAnsi="Times New Roman"/>
          <w:sz w:val="24"/>
          <w:szCs w:val="24"/>
        </w:rPr>
        <w:t>)</w:t>
      </w:r>
      <w:r w:rsidRPr="00A87715">
        <w:rPr>
          <w:rFonts w:ascii="Times New Roman" w:hAnsi="Times New Roman" w:cs="Times New Roman"/>
          <w:sz w:val="24"/>
          <w:szCs w:val="24"/>
        </w:rPr>
        <w:t>;</w:t>
      </w:r>
    </w:p>
    <w:p w14:paraId="724771F3" w14:textId="77777777" w:rsidR="00A87715" w:rsidRPr="00A87715" w:rsidRDefault="00A87715" w:rsidP="00A877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15">
        <w:rPr>
          <w:rFonts w:ascii="Times New Roman" w:hAnsi="Times New Roman" w:cs="Times New Roman"/>
          <w:sz w:val="24"/>
          <w:szCs w:val="24"/>
        </w:rPr>
        <w:t xml:space="preserve">în conformitate cu H.G. nr. 1076/2004, art. 11 și luând în considerare criteriile pentru determinarea efectelor semnificative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potenţiale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asupra mediului prevăzute în Anexa 1, planul nu ridică probleme din punct de vedere al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nu prezintă efecte probabile asupra zonei din vecinătatea amplasamentului studiat.</w:t>
      </w:r>
    </w:p>
    <w:p w14:paraId="39EB7229" w14:textId="77777777" w:rsidR="00A87715" w:rsidRPr="00A87715" w:rsidRDefault="00A87715" w:rsidP="00A8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87648A" w14:textId="77777777" w:rsidR="00A87715" w:rsidRPr="009B559F" w:rsidRDefault="00A87715" w:rsidP="00A87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559F">
        <w:rPr>
          <w:rFonts w:ascii="Times New Roman" w:hAnsi="Times New Roman"/>
          <w:sz w:val="24"/>
          <w:szCs w:val="24"/>
        </w:rPr>
        <w:t>Până la luarea prezentei decizii, publicul nu a depus comentarii.</w:t>
      </w:r>
    </w:p>
    <w:p w14:paraId="2CCFB409" w14:textId="77777777" w:rsidR="00C77CC5" w:rsidRDefault="00C77CC5" w:rsidP="00A877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556A9B" w14:textId="03B0B300" w:rsidR="00A87715" w:rsidRPr="002B2769" w:rsidRDefault="00A87715" w:rsidP="00A87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6E">
        <w:rPr>
          <w:rFonts w:ascii="Times New Roman" w:hAnsi="Times New Roman"/>
          <w:b/>
          <w:sz w:val="24"/>
          <w:szCs w:val="24"/>
        </w:rPr>
        <w:t xml:space="preserve">Informarea  </w:t>
      </w:r>
      <w:proofErr w:type="spellStart"/>
      <w:r w:rsidRPr="00E6386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E6386E">
        <w:rPr>
          <w:rFonts w:ascii="Times New Roman" w:hAnsi="Times New Roman"/>
          <w:b/>
          <w:sz w:val="24"/>
          <w:szCs w:val="24"/>
        </w:rPr>
        <w:t xml:space="preserve"> </w:t>
      </w:r>
      <w:r w:rsidRPr="002B2769">
        <w:rPr>
          <w:rFonts w:ascii="Times New Roman" w:hAnsi="Times New Roman"/>
          <w:b/>
          <w:sz w:val="24"/>
          <w:szCs w:val="24"/>
        </w:rPr>
        <w:t>participarea publicului</w:t>
      </w:r>
      <w:r w:rsidRPr="002B2769">
        <w:rPr>
          <w:rFonts w:ascii="Times New Roman" w:hAnsi="Times New Roman"/>
          <w:sz w:val="24"/>
          <w:szCs w:val="24"/>
        </w:rPr>
        <w:t xml:space="preserve"> in procedura s-a realizat astfel:</w:t>
      </w:r>
    </w:p>
    <w:p w14:paraId="04E79BEC" w14:textId="3EF9508A" w:rsidR="00A87715" w:rsidRPr="00B35092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769">
        <w:rPr>
          <w:rFonts w:ascii="Times New Roman" w:hAnsi="Times New Roman"/>
          <w:sz w:val="24"/>
          <w:szCs w:val="24"/>
        </w:rPr>
        <w:lastRenderedPageBreak/>
        <w:t>Anunţurile</w:t>
      </w:r>
      <w:proofErr w:type="spellEnd"/>
      <w:r w:rsidRPr="002B2769">
        <w:rPr>
          <w:rFonts w:ascii="Times New Roman" w:hAnsi="Times New Roman"/>
          <w:sz w:val="24"/>
          <w:szCs w:val="24"/>
        </w:rPr>
        <w:t xml:space="preserve"> privind depunerea </w:t>
      </w:r>
      <w:r w:rsidRPr="004D4FBA">
        <w:rPr>
          <w:rFonts w:ascii="Times New Roman" w:hAnsi="Times New Roman"/>
          <w:sz w:val="24"/>
          <w:szCs w:val="24"/>
        </w:rPr>
        <w:t xml:space="preserve">solicitării de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a Avizului de Mediu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declanşare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a etapei de încadrare a planului conform H.G. nr. 1076/2004 au fost publicate în datele de  </w:t>
      </w:r>
      <w:r w:rsidR="00C77CC5" w:rsidRPr="00B35092">
        <w:rPr>
          <w:rFonts w:ascii="Times New Roman" w:hAnsi="Times New Roman" w:cs="Times New Roman"/>
          <w:sz w:val="24"/>
          <w:szCs w:val="24"/>
        </w:rPr>
        <w:t xml:space="preserve">08.12.2023 </w:t>
      </w:r>
      <w:proofErr w:type="spellStart"/>
      <w:r w:rsidR="00C77CC5" w:rsidRPr="00B350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77CC5" w:rsidRPr="00B35092">
        <w:rPr>
          <w:rFonts w:ascii="Times New Roman" w:hAnsi="Times New Roman" w:cs="Times New Roman"/>
          <w:sz w:val="24"/>
          <w:szCs w:val="24"/>
        </w:rPr>
        <w:t xml:space="preserve"> 11.12.2023 in ziarul „Libertatea”</w:t>
      </w:r>
      <w:r w:rsidRPr="00B35092">
        <w:rPr>
          <w:rFonts w:ascii="Times New Roman" w:hAnsi="Times New Roman" w:cs="Times New Roman"/>
          <w:sz w:val="24"/>
          <w:szCs w:val="24"/>
        </w:rPr>
        <w:t>.</w:t>
      </w:r>
    </w:p>
    <w:p w14:paraId="44555785" w14:textId="7217408B" w:rsidR="00A87715" w:rsidRPr="00B35092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92">
        <w:rPr>
          <w:rFonts w:ascii="Times New Roman" w:hAnsi="Times New Roman" w:cs="Times New Roman"/>
          <w:sz w:val="24"/>
          <w:szCs w:val="24"/>
        </w:rPr>
        <w:t xml:space="preserve">Decizia nr. </w:t>
      </w:r>
      <w:r w:rsidR="00C77CC5" w:rsidRPr="00B35092">
        <w:rPr>
          <w:rFonts w:ascii="Times New Roman" w:hAnsi="Times New Roman" w:cs="Times New Roman"/>
          <w:sz w:val="24"/>
          <w:szCs w:val="24"/>
        </w:rPr>
        <w:t>08</w:t>
      </w:r>
      <w:r w:rsidRPr="00B35092">
        <w:rPr>
          <w:rFonts w:ascii="Times New Roman" w:hAnsi="Times New Roman" w:cs="Times New Roman"/>
          <w:sz w:val="24"/>
          <w:szCs w:val="24"/>
        </w:rPr>
        <w:t>/</w:t>
      </w:r>
      <w:r w:rsidR="00C77CC5" w:rsidRPr="00B35092">
        <w:rPr>
          <w:rFonts w:ascii="Times New Roman" w:hAnsi="Times New Roman" w:cs="Times New Roman"/>
          <w:sz w:val="24"/>
          <w:szCs w:val="24"/>
        </w:rPr>
        <w:t>23</w:t>
      </w:r>
      <w:r w:rsidRPr="00B35092">
        <w:rPr>
          <w:rFonts w:ascii="Times New Roman" w:hAnsi="Times New Roman" w:cs="Times New Roman"/>
          <w:sz w:val="24"/>
          <w:szCs w:val="24"/>
        </w:rPr>
        <w:t>.0</w:t>
      </w:r>
      <w:r w:rsidR="00C77CC5" w:rsidRPr="00B35092">
        <w:rPr>
          <w:rFonts w:ascii="Times New Roman" w:hAnsi="Times New Roman" w:cs="Times New Roman"/>
          <w:sz w:val="24"/>
          <w:szCs w:val="24"/>
        </w:rPr>
        <w:t>1</w:t>
      </w:r>
      <w:r w:rsidRPr="00B35092">
        <w:rPr>
          <w:rFonts w:ascii="Times New Roman" w:hAnsi="Times New Roman" w:cs="Times New Roman"/>
          <w:sz w:val="24"/>
          <w:szCs w:val="24"/>
        </w:rPr>
        <w:t xml:space="preserve">.2024, conform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consultarilor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in cadrul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Comitetului Special Constituit (CSC) din data de </w:t>
      </w:r>
      <w:r w:rsidR="00C77CC5" w:rsidRPr="00B35092">
        <w:rPr>
          <w:rFonts w:ascii="Times New Roman" w:hAnsi="Times New Roman" w:cs="Times New Roman"/>
          <w:sz w:val="24"/>
          <w:szCs w:val="24"/>
        </w:rPr>
        <w:t>23</w:t>
      </w:r>
      <w:r w:rsidRPr="00B35092">
        <w:rPr>
          <w:rFonts w:ascii="Times New Roman" w:hAnsi="Times New Roman" w:cs="Times New Roman"/>
          <w:sz w:val="24"/>
          <w:szCs w:val="24"/>
        </w:rPr>
        <w:t>.0</w:t>
      </w:r>
      <w:r w:rsidR="00C77CC5" w:rsidRPr="00B35092">
        <w:rPr>
          <w:rFonts w:ascii="Times New Roman" w:hAnsi="Times New Roman" w:cs="Times New Roman"/>
          <w:sz w:val="24"/>
          <w:szCs w:val="24"/>
        </w:rPr>
        <w:t>1</w:t>
      </w:r>
      <w:r w:rsidRPr="00B35092">
        <w:rPr>
          <w:rFonts w:ascii="Times New Roman" w:hAnsi="Times New Roman" w:cs="Times New Roman"/>
          <w:sz w:val="24"/>
          <w:szCs w:val="24"/>
        </w:rPr>
        <w:t xml:space="preserve">.2024, a fost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afisata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pe site-ul APM Constanta ;</w:t>
      </w:r>
    </w:p>
    <w:p w14:paraId="190B584B" w14:textId="026F5BCE" w:rsidR="00A87715" w:rsidRPr="004D4FBA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092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privind luarea deciziei in urma parcurgerii etapei de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35092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B35092">
        <w:rPr>
          <w:rFonts w:ascii="Times New Roman" w:hAnsi="Times New Roman" w:cs="Times New Roman"/>
          <w:sz w:val="24"/>
          <w:szCs w:val="24"/>
        </w:rPr>
        <w:t xml:space="preserve"> CSC,   din  data  de 1</w:t>
      </w:r>
      <w:r w:rsidR="00C77CC5" w:rsidRPr="00B35092">
        <w:rPr>
          <w:rFonts w:ascii="Times New Roman" w:hAnsi="Times New Roman" w:cs="Times New Roman"/>
          <w:sz w:val="24"/>
          <w:szCs w:val="24"/>
        </w:rPr>
        <w:t>6</w:t>
      </w:r>
      <w:r w:rsidRPr="00B35092">
        <w:rPr>
          <w:rFonts w:ascii="Times New Roman" w:hAnsi="Times New Roman" w:cs="Times New Roman"/>
          <w:sz w:val="24"/>
          <w:szCs w:val="24"/>
        </w:rPr>
        <w:t>.0</w:t>
      </w:r>
      <w:r w:rsidR="00C77CC5" w:rsidRPr="00B35092">
        <w:rPr>
          <w:rFonts w:ascii="Times New Roman" w:hAnsi="Times New Roman" w:cs="Times New Roman"/>
          <w:sz w:val="24"/>
          <w:szCs w:val="24"/>
        </w:rPr>
        <w:t>2</w:t>
      </w:r>
      <w:r w:rsidRPr="00B35092">
        <w:rPr>
          <w:rFonts w:ascii="Times New Roman" w:hAnsi="Times New Roman" w:cs="Times New Roman"/>
          <w:sz w:val="24"/>
          <w:szCs w:val="24"/>
        </w:rPr>
        <w:t>.202</w:t>
      </w:r>
      <w:r w:rsidR="00C77CC5" w:rsidRPr="00B35092">
        <w:rPr>
          <w:rFonts w:ascii="Times New Roman" w:hAnsi="Times New Roman" w:cs="Times New Roman"/>
          <w:sz w:val="24"/>
          <w:szCs w:val="24"/>
        </w:rPr>
        <w:t>4</w:t>
      </w:r>
      <w:r w:rsidRPr="00B35092">
        <w:rPr>
          <w:rFonts w:ascii="Times New Roman" w:hAnsi="Times New Roman" w:cs="Times New Roman"/>
          <w:sz w:val="24"/>
          <w:szCs w:val="24"/>
        </w:rPr>
        <w:t xml:space="preserve"> in ziarul „</w:t>
      </w:r>
      <w:r w:rsidR="00C77CC5" w:rsidRPr="00B35092">
        <w:rPr>
          <w:rFonts w:ascii="Times New Roman" w:hAnsi="Times New Roman" w:cs="Times New Roman"/>
          <w:sz w:val="24"/>
          <w:szCs w:val="24"/>
        </w:rPr>
        <w:t>Libertatea</w:t>
      </w:r>
      <w:r w:rsidRPr="00B35092">
        <w:rPr>
          <w:rFonts w:ascii="Times New Roman" w:hAnsi="Times New Roman" w:cs="Times New Roman"/>
          <w:sz w:val="24"/>
          <w:szCs w:val="24"/>
        </w:rPr>
        <w:t>", in conformitate</w:t>
      </w:r>
      <w:r w:rsidRPr="004D4FBA">
        <w:rPr>
          <w:rFonts w:ascii="Times New Roman" w:hAnsi="Times New Roman"/>
          <w:sz w:val="24"/>
          <w:szCs w:val="24"/>
        </w:rPr>
        <w:t xml:space="preserve"> cu art. 12 din HG nr. 1076/2004. </w:t>
      </w:r>
    </w:p>
    <w:p w14:paraId="6346F9F4" w14:textId="77777777" w:rsidR="00A87715" w:rsidRPr="004D4FBA" w:rsidRDefault="00A87715" w:rsidP="00A87715">
      <w:pPr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EFF523" w14:textId="77777777" w:rsidR="00A87715" w:rsidRPr="00037B5D" w:rsidRDefault="00A87715" w:rsidP="00A87715">
      <w:pPr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 xml:space="preserve">Planul urbanistic notificat prezinta </w:t>
      </w:r>
      <w:proofErr w:type="spellStart"/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>urmatoarele</w:t>
      </w:r>
      <w:proofErr w:type="spellEnd"/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 xml:space="preserve"> caracteristici: </w:t>
      </w:r>
    </w:p>
    <w:p w14:paraId="6F1ECD11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r w:rsidRPr="00C77CC5">
        <w:rPr>
          <w:color w:val="000000"/>
          <w:sz w:val="24"/>
          <w:szCs w:val="24"/>
        </w:rPr>
        <w:t>Terenul</w:t>
      </w:r>
      <w:proofErr w:type="spellEnd"/>
      <w:r w:rsidRPr="00C77CC5">
        <w:rPr>
          <w:color w:val="000000"/>
          <w:sz w:val="24"/>
          <w:szCs w:val="24"/>
        </w:rPr>
        <w:t xml:space="preserve"> care a </w:t>
      </w:r>
      <w:proofErr w:type="spellStart"/>
      <w:r w:rsidRPr="00C77CC5">
        <w:rPr>
          <w:color w:val="000000"/>
          <w:sz w:val="24"/>
          <w:szCs w:val="24"/>
        </w:rPr>
        <w:t>generat</w:t>
      </w:r>
      <w:proofErr w:type="spellEnd"/>
      <w:r w:rsidRPr="00C77CC5">
        <w:rPr>
          <w:color w:val="000000"/>
          <w:sz w:val="24"/>
          <w:szCs w:val="24"/>
        </w:rPr>
        <w:t xml:space="preserve"> PUZ, are o </w:t>
      </w:r>
      <w:proofErr w:type="spellStart"/>
      <w:r w:rsidRPr="00C77CC5">
        <w:rPr>
          <w:color w:val="000000"/>
          <w:sz w:val="24"/>
          <w:szCs w:val="24"/>
        </w:rPr>
        <w:t>suprafață</w:t>
      </w:r>
      <w:proofErr w:type="spellEnd"/>
      <w:r w:rsidRPr="00C77CC5">
        <w:rPr>
          <w:color w:val="000000"/>
          <w:sz w:val="24"/>
          <w:szCs w:val="24"/>
        </w:rPr>
        <w:t xml:space="preserve"> de 9850 </w:t>
      </w:r>
      <w:proofErr w:type="spellStart"/>
      <w:r w:rsidRPr="00C77CC5">
        <w:rPr>
          <w:color w:val="000000"/>
          <w:sz w:val="24"/>
          <w:szCs w:val="24"/>
        </w:rPr>
        <w:t>mp</w:t>
      </w:r>
      <w:proofErr w:type="spellEnd"/>
      <w:r w:rsidRPr="00C77CC5">
        <w:rPr>
          <w:color w:val="000000"/>
          <w:sz w:val="24"/>
          <w:szCs w:val="24"/>
        </w:rPr>
        <w:t xml:space="preserve">, se </w:t>
      </w:r>
      <w:proofErr w:type="spellStart"/>
      <w:r w:rsidRPr="00C77CC5">
        <w:rPr>
          <w:color w:val="000000"/>
          <w:sz w:val="24"/>
          <w:szCs w:val="24"/>
        </w:rPr>
        <w:t>află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în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intravilanul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satului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Satu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Nou</w:t>
      </w:r>
      <w:proofErr w:type="spellEnd"/>
      <w:r w:rsidRPr="00C77CC5">
        <w:rPr>
          <w:color w:val="000000"/>
          <w:sz w:val="24"/>
          <w:szCs w:val="24"/>
        </w:rPr>
        <w:t xml:space="preserve">, </w:t>
      </w:r>
      <w:proofErr w:type="spellStart"/>
      <w:r w:rsidRPr="00C77CC5">
        <w:rPr>
          <w:color w:val="000000"/>
          <w:sz w:val="24"/>
          <w:szCs w:val="24"/>
        </w:rPr>
        <w:t>comuna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r w:rsidRPr="00C77CC5">
        <w:rPr>
          <w:sz w:val="24"/>
          <w:szCs w:val="24"/>
          <w:lang w:val="fr-FR"/>
        </w:rPr>
        <w:t xml:space="preserve">Mircea </w:t>
      </w:r>
      <w:proofErr w:type="spellStart"/>
      <w:r w:rsidRPr="00C77CC5">
        <w:rPr>
          <w:sz w:val="24"/>
          <w:szCs w:val="24"/>
          <w:lang w:val="fr-FR"/>
        </w:rPr>
        <w:t>Vodă</w:t>
      </w:r>
      <w:proofErr w:type="spellEnd"/>
      <w:r w:rsidRPr="00C77CC5">
        <w:rPr>
          <w:sz w:val="24"/>
          <w:szCs w:val="24"/>
          <w:lang w:val="fr-FR"/>
        </w:rPr>
        <w:t xml:space="preserve"> </w:t>
      </w:r>
      <w:r w:rsidRPr="00C77CC5">
        <w:rPr>
          <w:sz w:val="24"/>
          <w:szCs w:val="24"/>
        </w:rPr>
        <w:t xml:space="preserve">are  </w:t>
      </w:r>
      <w:proofErr w:type="spellStart"/>
      <w:r w:rsidRPr="00C77CC5">
        <w:rPr>
          <w:sz w:val="24"/>
          <w:szCs w:val="24"/>
        </w:rPr>
        <w:t>destinatia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actuală</w:t>
      </w:r>
      <w:proofErr w:type="spellEnd"/>
      <w:r w:rsidRPr="00C77CC5">
        <w:rPr>
          <w:sz w:val="24"/>
          <w:szCs w:val="24"/>
        </w:rPr>
        <w:t xml:space="preserve">,  </w:t>
      </w:r>
      <w:proofErr w:type="spellStart"/>
      <w:r w:rsidRPr="00C77CC5">
        <w:rPr>
          <w:sz w:val="24"/>
          <w:szCs w:val="24"/>
        </w:rPr>
        <w:t>teren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agricol</w:t>
      </w:r>
      <w:proofErr w:type="spellEnd"/>
      <w:r w:rsidRPr="00C77CC5">
        <w:rPr>
          <w:sz w:val="24"/>
          <w:szCs w:val="24"/>
        </w:rPr>
        <w:t xml:space="preserve"> in  </w:t>
      </w:r>
      <w:proofErr w:type="spellStart"/>
      <w:r w:rsidRPr="00C77CC5">
        <w:rPr>
          <w:sz w:val="24"/>
          <w:szCs w:val="24"/>
        </w:rPr>
        <w:t>intravilan</w:t>
      </w:r>
      <w:proofErr w:type="spellEnd"/>
      <w:r w:rsidRPr="00C77CC5">
        <w:rPr>
          <w:sz w:val="24"/>
          <w:szCs w:val="24"/>
        </w:rPr>
        <w:t xml:space="preserve">, cu  </w:t>
      </w:r>
      <w:proofErr w:type="spellStart"/>
      <w:r w:rsidRPr="00C77CC5">
        <w:rPr>
          <w:sz w:val="24"/>
          <w:szCs w:val="24"/>
        </w:rPr>
        <w:t>folosință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arabil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și</w:t>
      </w:r>
      <w:proofErr w:type="spellEnd"/>
      <w:r w:rsidRPr="00C77CC5">
        <w:rPr>
          <w:sz w:val="24"/>
          <w:szCs w:val="24"/>
        </w:rPr>
        <w:t xml:space="preserve">  are  </w:t>
      </w:r>
      <w:proofErr w:type="spellStart"/>
      <w:r w:rsidRPr="00C77CC5">
        <w:rPr>
          <w:sz w:val="24"/>
          <w:szCs w:val="24"/>
        </w:rPr>
        <w:t>următoarele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vecinătăti</w:t>
      </w:r>
      <w:proofErr w:type="spellEnd"/>
      <w:r w:rsidRPr="00C77CC5">
        <w:rPr>
          <w:sz w:val="24"/>
          <w:szCs w:val="24"/>
        </w:rPr>
        <w:t>:</w:t>
      </w:r>
    </w:p>
    <w:p w14:paraId="0BADE743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            - </w:t>
      </w:r>
      <w:proofErr w:type="gramStart"/>
      <w:r w:rsidRPr="00C77CC5">
        <w:rPr>
          <w:sz w:val="24"/>
          <w:szCs w:val="24"/>
        </w:rPr>
        <w:t>la</w:t>
      </w:r>
      <w:proofErr w:type="gramEnd"/>
      <w:r w:rsidRPr="00C77CC5">
        <w:rPr>
          <w:sz w:val="24"/>
          <w:szCs w:val="24"/>
        </w:rPr>
        <w:t xml:space="preserve"> </w:t>
      </w:r>
      <w:proofErr w:type="spellStart"/>
      <w:r w:rsidRPr="00C77CC5">
        <w:rPr>
          <w:sz w:val="24"/>
          <w:szCs w:val="24"/>
        </w:rPr>
        <w:t>nord</w:t>
      </w:r>
      <w:proofErr w:type="spellEnd"/>
      <w:r w:rsidRPr="00C77CC5">
        <w:rPr>
          <w:sz w:val="24"/>
          <w:szCs w:val="24"/>
        </w:rPr>
        <w:t xml:space="preserve"> – DN 22C;</w:t>
      </w:r>
    </w:p>
    <w:p w14:paraId="298D9FFA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 xml:space="preserve">- </w:t>
      </w:r>
      <w:proofErr w:type="gramStart"/>
      <w:r w:rsidRPr="00C77CC5">
        <w:rPr>
          <w:sz w:val="24"/>
          <w:szCs w:val="24"/>
        </w:rPr>
        <w:t>la</w:t>
      </w:r>
      <w:proofErr w:type="gramEnd"/>
      <w:r w:rsidRPr="00C77CC5">
        <w:rPr>
          <w:sz w:val="24"/>
          <w:szCs w:val="24"/>
        </w:rPr>
        <w:t xml:space="preserve"> </w:t>
      </w:r>
      <w:proofErr w:type="spellStart"/>
      <w:r w:rsidRPr="00C77CC5">
        <w:rPr>
          <w:sz w:val="24"/>
          <w:szCs w:val="24"/>
        </w:rPr>
        <w:t>est</w:t>
      </w:r>
      <w:proofErr w:type="spellEnd"/>
      <w:r w:rsidRPr="00C77CC5">
        <w:rPr>
          <w:sz w:val="24"/>
          <w:szCs w:val="24"/>
        </w:rPr>
        <w:t xml:space="preserve">   -  </w:t>
      </w:r>
      <w:proofErr w:type="spellStart"/>
      <w:r w:rsidRPr="00C77CC5">
        <w:rPr>
          <w:sz w:val="24"/>
          <w:szCs w:val="24"/>
        </w:rPr>
        <w:t>unitate</w:t>
      </w:r>
      <w:proofErr w:type="spellEnd"/>
      <w:r w:rsidRPr="00C77CC5">
        <w:rPr>
          <w:sz w:val="24"/>
          <w:szCs w:val="24"/>
        </w:rPr>
        <w:t xml:space="preserve">  agro - </w:t>
      </w:r>
      <w:proofErr w:type="spellStart"/>
      <w:r w:rsidRPr="00C77CC5">
        <w:rPr>
          <w:sz w:val="24"/>
          <w:szCs w:val="24"/>
        </w:rPr>
        <w:t>industrială</w:t>
      </w:r>
      <w:proofErr w:type="spellEnd"/>
      <w:r w:rsidRPr="00C77CC5">
        <w:rPr>
          <w:sz w:val="24"/>
          <w:szCs w:val="24"/>
        </w:rPr>
        <w:t>;</w:t>
      </w:r>
    </w:p>
    <w:p w14:paraId="393EFADC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 xml:space="preserve">- </w:t>
      </w:r>
      <w:proofErr w:type="gramStart"/>
      <w:r w:rsidRPr="00C77CC5">
        <w:rPr>
          <w:sz w:val="24"/>
          <w:szCs w:val="24"/>
        </w:rPr>
        <w:t>la</w:t>
      </w:r>
      <w:proofErr w:type="gramEnd"/>
      <w:r w:rsidRPr="00C77CC5">
        <w:rPr>
          <w:sz w:val="24"/>
          <w:szCs w:val="24"/>
        </w:rPr>
        <w:t xml:space="preserve"> vest -  </w:t>
      </w:r>
      <w:proofErr w:type="spellStart"/>
      <w:r w:rsidRPr="00C77CC5">
        <w:rPr>
          <w:sz w:val="24"/>
          <w:szCs w:val="24"/>
        </w:rPr>
        <w:t>teren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agricol</w:t>
      </w:r>
      <w:proofErr w:type="spellEnd"/>
      <w:r w:rsidRPr="00C77CC5">
        <w:rPr>
          <w:sz w:val="24"/>
          <w:szCs w:val="24"/>
        </w:rPr>
        <w:t xml:space="preserve">  in  </w:t>
      </w:r>
      <w:proofErr w:type="spellStart"/>
      <w:r w:rsidRPr="00C77CC5">
        <w:rPr>
          <w:sz w:val="24"/>
          <w:szCs w:val="24"/>
        </w:rPr>
        <w:t>extravilan</w:t>
      </w:r>
      <w:proofErr w:type="spellEnd"/>
      <w:r w:rsidRPr="00C77CC5">
        <w:rPr>
          <w:sz w:val="24"/>
          <w:szCs w:val="24"/>
        </w:rPr>
        <w:t>;</w:t>
      </w:r>
    </w:p>
    <w:p w14:paraId="402A96E0" w14:textId="77777777" w:rsidR="00C77CC5" w:rsidRPr="00C77CC5" w:rsidRDefault="00C77CC5" w:rsidP="00C7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C5">
        <w:rPr>
          <w:rFonts w:ascii="Times New Roman" w:hAnsi="Times New Roman" w:cs="Times New Roman"/>
          <w:sz w:val="24"/>
          <w:szCs w:val="24"/>
        </w:rPr>
        <w:tab/>
        <w:t xml:space="preserve">- la  sud – unitate  </w:t>
      </w:r>
      <w:proofErr w:type="spellStart"/>
      <w:r w:rsidRPr="00C77CC5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C77CC5">
        <w:rPr>
          <w:rFonts w:ascii="Times New Roman" w:hAnsi="Times New Roman" w:cs="Times New Roman"/>
          <w:sz w:val="24"/>
          <w:szCs w:val="24"/>
        </w:rPr>
        <w:t xml:space="preserve"> - industrială.</w:t>
      </w:r>
      <w:r w:rsidRPr="00C77C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863F2CA" w14:textId="77777777" w:rsidR="00C77CC5" w:rsidRPr="00C77CC5" w:rsidRDefault="00C77CC5" w:rsidP="00C77C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C5">
        <w:rPr>
          <w:rFonts w:ascii="Times New Roman" w:hAnsi="Times New Roman" w:cs="Times New Roman"/>
          <w:sz w:val="24"/>
          <w:szCs w:val="24"/>
        </w:rPr>
        <w:t>Zona studiată are o suprafață de 18232 mp.</w:t>
      </w:r>
    </w:p>
    <w:p w14:paraId="4D65E388" w14:textId="77777777" w:rsidR="00C77CC5" w:rsidRPr="00C77CC5" w:rsidRDefault="00C77CC5" w:rsidP="00C77CC5">
      <w:pPr>
        <w:pStyle w:val="Standard"/>
        <w:jc w:val="both"/>
        <w:rPr>
          <w:sz w:val="24"/>
          <w:szCs w:val="24"/>
        </w:rPr>
      </w:pPr>
      <w:proofErr w:type="spellStart"/>
      <w:r w:rsidRPr="00C77CC5">
        <w:rPr>
          <w:sz w:val="24"/>
          <w:szCs w:val="24"/>
        </w:rPr>
        <w:t>Accesul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amplasament</w:t>
      </w:r>
      <w:proofErr w:type="spellEnd"/>
      <w:r w:rsidRPr="00C77CC5">
        <w:rPr>
          <w:sz w:val="24"/>
          <w:szCs w:val="24"/>
        </w:rPr>
        <w:t xml:space="preserve">  se  face  din  DN  22C ( str. </w:t>
      </w:r>
      <w:proofErr w:type="spellStart"/>
      <w:r w:rsidRPr="00C77CC5">
        <w:rPr>
          <w:sz w:val="24"/>
          <w:szCs w:val="24"/>
        </w:rPr>
        <w:t>Principala</w:t>
      </w:r>
      <w:proofErr w:type="spellEnd"/>
      <w:r w:rsidRPr="00C77CC5">
        <w:rPr>
          <w:sz w:val="24"/>
          <w:szCs w:val="24"/>
        </w:rPr>
        <w:t xml:space="preserve"> ) </w:t>
      </w:r>
      <w:proofErr w:type="spellStart"/>
      <w:r w:rsidRPr="00C77CC5">
        <w:rPr>
          <w:sz w:val="24"/>
          <w:szCs w:val="24"/>
        </w:rPr>
        <w:t>prin</w:t>
      </w:r>
      <w:proofErr w:type="spellEnd"/>
      <w:r w:rsidRPr="00C77CC5">
        <w:rPr>
          <w:sz w:val="24"/>
          <w:szCs w:val="24"/>
        </w:rPr>
        <w:t xml:space="preserve">  De 10112.</w:t>
      </w:r>
    </w:p>
    <w:p w14:paraId="58D6C26E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DN 22C  </w:t>
      </w:r>
      <w:proofErr w:type="spellStart"/>
      <w:r w:rsidRPr="00C77CC5">
        <w:rPr>
          <w:sz w:val="24"/>
          <w:szCs w:val="24"/>
        </w:rPr>
        <w:t>si</w:t>
      </w:r>
      <w:proofErr w:type="spellEnd"/>
      <w:r w:rsidRPr="00C77CC5">
        <w:rPr>
          <w:sz w:val="24"/>
          <w:szCs w:val="24"/>
        </w:rPr>
        <w:t xml:space="preserve">  De 10112  </w:t>
      </w:r>
      <w:proofErr w:type="spellStart"/>
      <w:r w:rsidRPr="00C77CC5">
        <w:rPr>
          <w:sz w:val="24"/>
          <w:szCs w:val="24"/>
        </w:rPr>
        <w:t>sunt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drumuri</w:t>
      </w:r>
      <w:proofErr w:type="spellEnd"/>
      <w:r w:rsidRPr="00C77CC5">
        <w:rPr>
          <w:sz w:val="24"/>
          <w:szCs w:val="24"/>
        </w:rPr>
        <w:t xml:space="preserve">  cu  </w:t>
      </w:r>
      <w:proofErr w:type="spellStart"/>
      <w:r w:rsidRPr="00C77CC5">
        <w:rPr>
          <w:sz w:val="24"/>
          <w:szCs w:val="24"/>
        </w:rPr>
        <w:t>imbracaminte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definitiva</w:t>
      </w:r>
      <w:proofErr w:type="spellEnd"/>
      <w:r w:rsidRPr="00C77CC5">
        <w:rPr>
          <w:sz w:val="24"/>
          <w:szCs w:val="24"/>
        </w:rPr>
        <w:t xml:space="preserve">,  </w:t>
      </w:r>
      <w:proofErr w:type="spellStart"/>
      <w:r w:rsidRPr="00C77CC5">
        <w:rPr>
          <w:sz w:val="24"/>
          <w:szCs w:val="24"/>
        </w:rPr>
        <w:t>respectiv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asfalt</w:t>
      </w:r>
      <w:proofErr w:type="spellEnd"/>
      <w:r w:rsidRPr="00C77CC5">
        <w:rPr>
          <w:sz w:val="24"/>
          <w:szCs w:val="24"/>
        </w:rPr>
        <w:t>.</w:t>
      </w:r>
    </w:p>
    <w:p w14:paraId="41EDD0A0" w14:textId="77777777" w:rsidR="00C77CC5" w:rsidRPr="00C77CC5" w:rsidRDefault="00C77CC5" w:rsidP="00C77C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C5">
        <w:rPr>
          <w:rFonts w:ascii="Times New Roman" w:hAnsi="Times New Roman" w:cs="Times New Roman"/>
          <w:sz w:val="24"/>
          <w:szCs w:val="24"/>
        </w:rPr>
        <w:t>In conformitate cu prevederile Regulamentului Local de Urbanism aferent Planului Urbanistic General al Comunei Mircea Vodă, terenul este situat in UTR6-Zona mixtă industrial-agrară și de servicii, subzonă de locuire individuală cu regim de locuire discontinuu.</w:t>
      </w:r>
    </w:p>
    <w:p w14:paraId="5B695BB8" w14:textId="77777777" w:rsidR="00C77CC5" w:rsidRPr="00C77CC5" w:rsidRDefault="00C77CC5" w:rsidP="00C7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C5">
        <w:rPr>
          <w:rFonts w:ascii="Times New Roman" w:hAnsi="Times New Roman" w:cs="Times New Roman"/>
          <w:color w:val="000000"/>
          <w:sz w:val="24"/>
          <w:szCs w:val="24"/>
        </w:rPr>
        <w:t>Obiectivele Planului Urbanistic General:</w:t>
      </w:r>
    </w:p>
    <w:p w14:paraId="73F09AA0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- </w:t>
      </w:r>
      <w:proofErr w:type="spellStart"/>
      <w:r w:rsidRPr="00C77CC5">
        <w:rPr>
          <w:sz w:val="24"/>
          <w:szCs w:val="24"/>
        </w:rPr>
        <w:t>realizarea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parcelării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terenului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arabil</w:t>
      </w:r>
      <w:proofErr w:type="spellEnd"/>
      <w:r w:rsidRPr="00C77CC5">
        <w:rPr>
          <w:sz w:val="24"/>
          <w:szCs w:val="24"/>
        </w:rPr>
        <w:t xml:space="preserve">  din  </w:t>
      </w:r>
      <w:proofErr w:type="spellStart"/>
      <w:r w:rsidRPr="00C77CC5">
        <w:rPr>
          <w:sz w:val="24"/>
          <w:szCs w:val="24"/>
        </w:rPr>
        <w:t>intravilan</w:t>
      </w:r>
      <w:proofErr w:type="spellEnd"/>
      <w:r w:rsidRPr="00C77CC5">
        <w:rPr>
          <w:sz w:val="24"/>
          <w:szCs w:val="24"/>
        </w:rPr>
        <w:t xml:space="preserve"> in  </w:t>
      </w:r>
      <w:proofErr w:type="spellStart"/>
      <w:r w:rsidRPr="00C77CC5">
        <w:rPr>
          <w:sz w:val="24"/>
          <w:szCs w:val="24"/>
        </w:rPr>
        <w:t>loturi</w:t>
      </w:r>
      <w:proofErr w:type="spellEnd"/>
      <w:r w:rsidRPr="00C77CC5">
        <w:rPr>
          <w:sz w:val="24"/>
          <w:szCs w:val="24"/>
        </w:rPr>
        <w:t xml:space="preserve"> de  cca.400,00 </w:t>
      </w:r>
      <w:proofErr w:type="spellStart"/>
      <w:r w:rsidRPr="00C77CC5">
        <w:rPr>
          <w:sz w:val="24"/>
          <w:szCs w:val="24"/>
        </w:rPr>
        <w:t>mp</w:t>
      </w:r>
      <w:proofErr w:type="spellEnd"/>
      <w:r w:rsidRPr="00C77CC5">
        <w:rPr>
          <w:sz w:val="24"/>
          <w:szCs w:val="24"/>
        </w:rPr>
        <w:t xml:space="preserve"> – 550,00m, </w:t>
      </w:r>
      <w:proofErr w:type="spellStart"/>
      <w:r w:rsidRPr="00C77CC5">
        <w:rPr>
          <w:sz w:val="24"/>
          <w:szCs w:val="24"/>
        </w:rPr>
        <w:t>destinate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locuințelor</w:t>
      </w:r>
      <w:proofErr w:type="spellEnd"/>
      <w:r w:rsidRPr="00C77CC5">
        <w:rPr>
          <w:sz w:val="24"/>
          <w:szCs w:val="24"/>
        </w:rPr>
        <w:t xml:space="preserve"> </w:t>
      </w:r>
      <w:proofErr w:type="spellStart"/>
      <w:r w:rsidRPr="00C77CC5">
        <w:rPr>
          <w:sz w:val="24"/>
          <w:szCs w:val="24"/>
        </w:rPr>
        <w:t>si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funcțiunilor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complementare</w:t>
      </w:r>
      <w:proofErr w:type="spellEnd"/>
      <w:r w:rsidRPr="00C77CC5">
        <w:rPr>
          <w:sz w:val="24"/>
          <w:szCs w:val="24"/>
        </w:rPr>
        <w:t>;</w:t>
      </w:r>
    </w:p>
    <w:p w14:paraId="7068E4D5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- </w:t>
      </w:r>
      <w:proofErr w:type="spellStart"/>
      <w:r w:rsidRPr="00C77CC5">
        <w:rPr>
          <w:sz w:val="24"/>
          <w:szCs w:val="24"/>
        </w:rPr>
        <w:t>realizarea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unei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trame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stradale</w:t>
      </w:r>
      <w:proofErr w:type="spellEnd"/>
      <w:r w:rsidRPr="00C77CC5">
        <w:rPr>
          <w:sz w:val="24"/>
          <w:szCs w:val="24"/>
        </w:rPr>
        <w:t xml:space="preserve"> care  </w:t>
      </w:r>
      <w:proofErr w:type="spellStart"/>
      <w:r w:rsidRPr="00C77CC5">
        <w:rPr>
          <w:sz w:val="24"/>
          <w:szCs w:val="24"/>
        </w:rPr>
        <w:t>să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asigure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accesul</w:t>
      </w:r>
      <w:proofErr w:type="spellEnd"/>
      <w:r w:rsidRPr="00C77CC5">
        <w:rPr>
          <w:sz w:val="24"/>
          <w:szCs w:val="24"/>
        </w:rPr>
        <w:t xml:space="preserve">  la  </w:t>
      </w:r>
      <w:proofErr w:type="spellStart"/>
      <w:r w:rsidRPr="00C77CC5">
        <w:rPr>
          <w:sz w:val="24"/>
          <w:szCs w:val="24"/>
        </w:rPr>
        <w:t>fiecare</w:t>
      </w:r>
      <w:proofErr w:type="spellEnd"/>
      <w:r w:rsidRPr="00C77CC5">
        <w:rPr>
          <w:sz w:val="24"/>
          <w:szCs w:val="24"/>
        </w:rPr>
        <w:t xml:space="preserve">  lot  </w:t>
      </w:r>
      <w:proofErr w:type="spellStart"/>
      <w:r w:rsidRPr="00C77CC5">
        <w:rPr>
          <w:sz w:val="24"/>
          <w:szCs w:val="24"/>
        </w:rPr>
        <w:t>și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legatură</w:t>
      </w:r>
      <w:proofErr w:type="spellEnd"/>
      <w:r w:rsidRPr="00C77CC5">
        <w:rPr>
          <w:sz w:val="24"/>
          <w:szCs w:val="24"/>
        </w:rPr>
        <w:t xml:space="preserve">  cu  </w:t>
      </w:r>
      <w:proofErr w:type="spellStart"/>
      <w:r w:rsidRPr="00C77CC5">
        <w:rPr>
          <w:sz w:val="24"/>
          <w:szCs w:val="24"/>
        </w:rPr>
        <w:t>tramă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stradală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ezistentă</w:t>
      </w:r>
      <w:proofErr w:type="spellEnd"/>
      <w:r w:rsidRPr="00C77CC5">
        <w:rPr>
          <w:sz w:val="24"/>
          <w:szCs w:val="24"/>
        </w:rPr>
        <w:t xml:space="preserve">  in  </w:t>
      </w:r>
      <w:proofErr w:type="spellStart"/>
      <w:r w:rsidRPr="00C77CC5">
        <w:rPr>
          <w:sz w:val="24"/>
          <w:szCs w:val="24"/>
        </w:rPr>
        <w:t>zonă</w:t>
      </w:r>
      <w:proofErr w:type="spellEnd"/>
      <w:r w:rsidRPr="00C77CC5">
        <w:rPr>
          <w:sz w:val="24"/>
          <w:szCs w:val="24"/>
        </w:rPr>
        <w:t>;</w:t>
      </w:r>
    </w:p>
    <w:p w14:paraId="031FB133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- </w:t>
      </w:r>
      <w:proofErr w:type="spellStart"/>
      <w:proofErr w:type="gramStart"/>
      <w:r w:rsidRPr="00C77CC5">
        <w:rPr>
          <w:sz w:val="24"/>
          <w:szCs w:val="24"/>
        </w:rPr>
        <w:t>reconfigurarea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drumurilor</w:t>
      </w:r>
      <w:proofErr w:type="spellEnd"/>
      <w:proofErr w:type="gram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acces</w:t>
      </w:r>
      <w:proofErr w:type="spellEnd"/>
      <w:r w:rsidRPr="00C77CC5">
        <w:rPr>
          <w:sz w:val="24"/>
          <w:szCs w:val="24"/>
        </w:rPr>
        <w:t xml:space="preserve">  in  </w:t>
      </w:r>
      <w:proofErr w:type="spellStart"/>
      <w:r w:rsidRPr="00C77CC5">
        <w:rPr>
          <w:sz w:val="24"/>
          <w:szCs w:val="24"/>
        </w:rPr>
        <w:t>zonă</w:t>
      </w:r>
      <w:proofErr w:type="spellEnd"/>
      <w:r w:rsidRPr="00C77CC5">
        <w:rPr>
          <w:sz w:val="24"/>
          <w:szCs w:val="24"/>
        </w:rPr>
        <w:t>;</w:t>
      </w:r>
    </w:p>
    <w:p w14:paraId="71DDA1B4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- </w:t>
      </w:r>
      <w:proofErr w:type="spellStart"/>
      <w:r w:rsidRPr="00C77CC5">
        <w:rPr>
          <w:sz w:val="24"/>
          <w:szCs w:val="24"/>
        </w:rPr>
        <w:t>asigurarea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utilitătilor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necesare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prin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extinderea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celor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existente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și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creerea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unei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rețele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canalizare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menajeră</w:t>
      </w:r>
      <w:proofErr w:type="spellEnd"/>
      <w:r w:rsidRPr="00C77CC5">
        <w:rPr>
          <w:sz w:val="24"/>
          <w:szCs w:val="24"/>
        </w:rPr>
        <w:t>;</w:t>
      </w:r>
    </w:p>
    <w:p w14:paraId="5E916EBA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- </w:t>
      </w:r>
      <w:proofErr w:type="spellStart"/>
      <w:r w:rsidRPr="00C77CC5">
        <w:rPr>
          <w:sz w:val="24"/>
          <w:szCs w:val="24"/>
        </w:rPr>
        <w:t>sistematizarea</w:t>
      </w:r>
      <w:proofErr w:type="spellEnd"/>
      <w:r w:rsidRPr="00C77CC5">
        <w:rPr>
          <w:sz w:val="24"/>
          <w:szCs w:val="24"/>
        </w:rPr>
        <w:t xml:space="preserve">  vertical  a  </w:t>
      </w:r>
      <w:proofErr w:type="spellStart"/>
      <w:r w:rsidRPr="00C77CC5">
        <w:rPr>
          <w:sz w:val="24"/>
          <w:szCs w:val="24"/>
        </w:rPr>
        <w:t>terenului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pentru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preluarea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diferentelor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nivel</w:t>
      </w:r>
      <w:proofErr w:type="spellEnd"/>
      <w:r w:rsidRPr="00C77CC5">
        <w:rPr>
          <w:sz w:val="24"/>
          <w:szCs w:val="24"/>
        </w:rPr>
        <w:t xml:space="preserve">  fata  de  DN 22C;</w:t>
      </w:r>
    </w:p>
    <w:p w14:paraId="0C51BB8D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- </w:t>
      </w:r>
      <w:proofErr w:type="spellStart"/>
      <w:proofErr w:type="gramStart"/>
      <w:r w:rsidRPr="00C77CC5">
        <w:rPr>
          <w:sz w:val="24"/>
          <w:szCs w:val="24"/>
        </w:rPr>
        <w:t>asigurarea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locurilor</w:t>
      </w:r>
      <w:proofErr w:type="spellEnd"/>
      <w:proofErr w:type="gram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parcare</w:t>
      </w:r>
      <w:proofErr w:type="spellEnd"/>
      <w:r w:rsidRPr="00C77CC5">
        <w:rPr>
          <w:sz w:val="24"/>
          <w:szCs w:val="24"/>
        </w:rPr>
        <w:t xml:space="preserve">  in  </w:t>
      </w:r>
      <w:proofErr w:type="spellStart"/>
      <w:r w:rsidRPr="00C77CC5">
        <w:rPr>
          <w:sz w:val="24"/>
          <w:szCs w:val="24"/>
        </w:rPr>
        <w:t>incinta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fiecarui</w:t>
      </w:r>
      <w:proofErr w:type="spellEnd"/>
      <w:r w:rsidRPr="00C77CC5">
        <w:rPr>
          <w:sz w:val="24"/>
          <w:szCs w:val="24"/>
        </w:rPr>
        <w:t xml:space="preserve">  lot;</w:t>
      </w:r>
    </w:p>
    <w:p w14:paraId="3694CBDE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- </w:t>
      </w:r>
      <w:proofErr w:type="spellStart"/>
      <w:proofErr w:type="gramStart"/>
      <w:r w:rsidRPr="00C77CC5">
        <w:rPr>
          <w:sz w:val="24"/>
          <w:szCs w:val="24"/>
        </w:rPr>
        <w:t>asigurarea</w:t>
      </w:r>
      <w:proofErr w:type="spellEnd"/>
      <w:r w:rsidRPr="00C77CC5">
        <w:rPr>
          <w:sz w:val="24"/>
          <w:szCs w:val="24"/>
        </w:rPr>
        <w:t xml:space="preserve">  de</w:t>
      </w:r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platforme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gospodaresti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pentru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depozitarea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selectiva</w:t>
      </w:r>
      <w:proofErr w:type="spellEnd"/>
      <w:r w:rsidRPr="00C77CC5">
        <w:rPr>
          <w:sz w:val="24"/>
          <w:szCs w:val="24"/>
        </w:rPr>
        <w:t xml:space="preserve">  a  </w:t>
      </w:r>
      <w:proofErr w:type="spellStart"/>
      <w:r w:rsidRPr="00C77CC5">
        <w:rPr>
          <w:sz w:val="24"/>
          <w:szCs w:val="24"/>
        </w:rPr>
        <w:t>deseurilor</w:t>
      </w:r>
      <w:proofErr w:type="spellEnd"/>
      <w:r w:rsidRPr="00C77CC5">
        <w:rPr>
          <w:sz w:val="24"/>
          <w:szCs w:val="24"/>
        </w:rPr>
        <w:t>;</w:t>
      </w:r>
    </w:p>
    <w:p w14:paraId="055DCD9B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- </w:t>
      </w:r>
      <w:proofErr w:type="spellStart"/>
      <w:proofErr w:type="gramStart"/>
      <w:r w:rsidRPr="00C77CC5">
        <w:rPr>
          <w:sz w:val="24"/>
          <w:szCs w:val="24"/>
        </w:rPr>
        <w:t>stabilirea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indicilor</w:t>
      </w:r>
      <w:proofErr w:type="spellEnd"/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urbanistici</w:t>
      </w:r>
      <w:proofErr w:type="spellEnd"/>
      <w:r w:rsidRPr="00C77CC5">
        <w:rPr>
          <w:sz w:val="24"/>
          <w:szCs w:val="24"/>
        </w:rPr>
        <w:t xml:space="preserve">  POT  </w:t>
      </w:r>
      <w:proofErr w:type="spellStart"/>
      <w:r w:rsidRPr="00C77CC5">
        <w:rPr>
          <w:sz w:val="24"/>
          <w:szCs w:val="24"/>
        </w:rPr>
        <w:t>si</w:t>
      </w:r>
      <w:proofErr w:type="spellEnd"/>
      <w:r w:rsidRPr="00C77CC5">
        <w:rPr>
          <w:sz w:val="24"/>
          <w:szCs w:val="24"/>
        </w:rPr>
        <w:t xml:space="preserve">  CUT.</w:t>
      </w:r>
    </w:p>
    <w:p w14:paraId="38000C33" w14:textId="77777777" w:rsidR="00C77CC5" w:rsidRPr="00C77CC5" w:rsidRDefault="00C77CC5" w:rsidP="00C77CC5">
      <w:pPr>
        <w:pStyle w:val="Standard"/>
        <w:ind w:right="405"/>
        <w:jc w:val="both"/>
        <w:rPr>
          <w:sz w:val="24"/>
          <w:szCs w:val="24"/>
        </w:rPr>
      </w:pPr>
      <w:proofErr w:type="spellStart"/>
      <w:r w:rsidRPr="00C77CC5">
        <w:rPr>
          <w:sz w:val="24"/>
          <w:szCs w:val="24"/>
        </w:rPr>
        <w:t>Prin</w:t>
      </w:r>
      <w:proofErr w:type="spellEnd"/>
      <w:r w:rsidRPr="00C77CC5">
        <w:rPr>
          <w:sz w:val="24"/>
          <w:szCs w:val="24"/>
        </w:rPr>
        <w:t xml:space="preserve"> PUZ </w:t>
      </w:r>
      <w:proofErr w:type="gramStart"/>
      <w:r w:rsidRPr="00C77CC5">
        <w:rPr>
          <w:sz w:val="24"/>
          <w:szCs w:val="24"/>
        </w:rPr>
        <w:t xml:space="preserve">au  </w:t>
      </w:r>
      <w:proofErr w:type="spellStart"/>
      <w:r w:rsidRPr="00C77CC5">
        <w:rPr>
          <w:sz w:val="24"/>
          <w:szCs w:val="24"/>
        </w:rPr>
        <w:t>rezultat</w:t>
      </w:r>
      <w:proofErr w:type="spellEnd"/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urmatoarele</w:t>
      </w:r>
      <w:proofErr w:type="spellEnd"/>
      <w:r w:rsidRPr="00C77CC5">
        <w:rPr>
          <w:sz w:val="24"/>
          <w:szCs w:val="24"/>
        </w:rPr>
        <w:t xml:space="preserve"> </w:t>
      </w:r>
      <w:proofErr w:type="spellStart"/>
      <w:r w:rsidRPr="00C77CC5">
        <w:rPr>
          <w:sz w:val="24"/>
          <w:szCs w:val="24"/>
        </w:rPr>
        <w:t>unităti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funcționale</w:t>
      </w:r>
      <w:proofErr w:type="spellEnd"/>
      <w:r w:rsidRPr="00C77CC5">
        <w:rPr>
          <w:sz w:val="24"/>
          <w:szCs w:val="24"/>
        </w:rPr>
        <w:tab/>
        <w:t xml:space="preserve">  </w:t>
      </w:r>
    </w:p>
    <w:p w14:paraId="74E0CC21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 xml:space="preserve">-  ZA </w:t>
      </w:r>
      <w:proofErr w:type="gramStart"/>
      <w:r w:rsidRPr="00C77CC5">
        <w:rPr>
          <w:sz w:val="24"/>
          <w:szCs w:val="24"/>
        </w:rPr>
        <w:t>-  zona</w:t>
      </w:r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aferenta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parcelei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generatoare</w:t>
      </w:r>
      <w:proofErr w:type="spellEnd"/>
      <w:r w:rsidRPr="00C77CC5">
        <w:rPr>
          <w:sz w:val="24"/>
          <w:szCs w:val="24"/>
        </w:rPr>
        <w:t xml:space="preserve">  de  PUZ;</w:t>
      </w:r>
    </w:p>
    <w:p w14:paraId="6F03F264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 xml:space="preserve">-  ZB </w:t>
      </w:r>
      <w:proofErr w:type="gramStart"/>
      <w:r w:rsidRPr="00C77CC5">
        <w:rPr>
          <w:sz w:val="24"/>
          <w:szCs w:val="24"/>
        </w:rPr>
        <w:t>-  zona</w:t>
      </w:r>
      <w:proofErr w:type="gramEnd"/>
      <w:r w:rsidRPr="00C77CC5">
        <w:rPr>
          <w:sz w:val="24"/>
          <w:szCs w:val="24"/>
        </w:rPr>
        <w:t xml:space="preserve">  parte  </w:t>
      </w:r>
      <w:proofErr w:type="spellStart"/>
      <w:r w:rsidRPr="00C77CC5">
        <w:rPr>
          <w:sz w:val="24"/>
          <w:szCs w:val="24"/>
        </w:rPr>
        <w:t>componenta</w:t>
      </w:r>
      <w:proofErr w:type="spellEnd"/>
      <w:r w:rsidRPr="00C77CC5">
        <w:rPr>
          <w:sz w:val="24"/>
          <w:szCs w:val="24"/>
        </w:rPr>
        <w:t xml:space="preserve">  a  </w:t>
      </w:r>
      <w:proofErr w:type="spellStart"/>
      <w:r w:rsidRPr="00C77CC5">
        <w:rPr>
          <w:sz w:val="24"/>
          <w:szCs w:val="24"/>
        </w:rPr>
        <w:t>intravilanului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localității</w:t>
      </w:r>
      <w:proofErr w:type="spellEnd"/>
      <w:r w:rsidRPr="00C77CC5">
        <w:rPr>
          <w:sz w:val="24"/>
          <w:szCs w:val="24"/>
        </w:rPr>
        <w:t>;</w:t>
      </w:r>
    </w:p>
    <w:p w14:paraId="0576CF75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 xml:space="preserve">-  ZC </w:t>
      </w:r>
      <w:proofErr w:type="gramStart"/>
      <w:r w:rsidRPr="00C77CC5">
        <w:rPr>
          <w:sz w:val="24"/>
          <w:szCs w:val="24"/>
        </w:rPr>
        <w:t>-  zona</w:t>
      </w:r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extravilan</w:t>
      </w:r>
      <w:proofErr w:type="spellEnd"/>
      <w:r w:rsidRPr="00C77CC5">
        <w:rPr>
          <w:sz w:val="24"/>
          <w:szCs w:val="24"/>
        </w:rPr>
        <w:t>.</w:t>
      </w:r>
    </w:p>
    <w:p w14:paraId="3A0168FC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spellStart"/>
      <w:proofErr w:type="gramStart"/>
      <w:r w:rsidRPr="00C77CC5">
        <w:rPr>
          <w:sz w:val="24"/>
          <w:szCs w:val="24"/>
        </w:rPr>
        <w:t>Subzonele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aferente</w:t>
      </w:r>
      <w:proofErr w:type="spellEnd"/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sunt</w:t>
      </w:r>
      <w:proofErr w:type="spellEnd"/>
      <w:r w:rsidRPr="00C77CC5">
        <w:rPr>
          <w:sz w:val="24"/>
          <w:szCs w:val="24"/>
        </w:rPr>
        <w:t xml:space="preserve"> :</w:t>
      </w:r>
    </w:p>
    <w:p w14:paraId="63256F33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  <w:t>ZA</w:t>
      </w:r>
    </w:p>
    <w:p w14:paraId="2E27E7B2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 xml:space="preserve">li   -  </w:t>
      </w:r>
      <w:proofErr w:type="spellStart"/>
      <w:r w:rsidRPr="00C77CC5">
        <w:rPr>
          <w:sz w:val="24"/>
          <w:szCs w:val="24"/>
        </w:rPr>
        <w:t>locuinte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individuale</w:t>
      </w:r>
      <w:proofErr w:type="spellEnd"/>
      <w:r w:rsidRPr="00C77CC5">
        <w:rPr>
          <w:sz w:val="24"/>
          <w:szCs w:val="24"/>
        </w:rPr>
        <w:t xml:space="preserve">  cu  </w:t>
      </w:r>
      <w:proofErr w:type="spellStart"/>
      <w:r w:rsidRPr="00C77CC5">
        <w:rPr>
          <w:sz w:val="24"/>
          <w:szCs w:val="24"/>
        </w:rPr>
        <w:t>regim</w:t>
      </w:r>
      <w:proofErr w:type="spellEnd"/>
      <w:r w:rsidRPr="00C77CC5">
        <w:rPr>
          <w:sz w:val="24"/>
          <w:szCs w:val="24"/>
        </w:rPr>
        <w:t xml:space="preserve">  mic/</w:t>
      </w:r>
      <w:proofErr w:type="spellStart"/>
      <w:r w:rsidRPr="00C77CC5">
        <w:rPr>
          <w:sz w:val="24"/>
          <w:szCs w:val="24"/>
        </w:rPr>
        <w:t>mediu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inălțime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și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funcțiuni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complementare</w:t>
      </w:r>
      <w:proofErr w:type="spellEnd"/>
      <w:r w:rsidRPr="00C77CC5">
        <w:rPr>
          <w:sz w:val="24"/>
          <w:szCs w:val="24"/>
        </w:rPr>
        <w:t xml:space="preserve"> ;</w:t>
      </w:r>
    </w:p>
    <w:p w14:paraId="4BF06E48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 </w:t>
      </w:r>
      <w:r w:rsidRPr="00C77CC5">
        <w:rPr>
          <w:sz w:val="24"/>
          <w:szCs w:val="24"/>
        </w:rPr>
        <w:tab/>
      </w:r>
      <w:proofErr w:type="spellStart"/>
      <w:proofErr w:type="gramStart"/>
      <w:r w:rsidRPr="00C77CC5">
        <w:rPr>
          <w:sz w:val="24"/>
          <w:szCs w:val="24"/>
        </w:rPr>
        <w:t>cr</w:t>
      </w:r>
      <w:proofErr w:type="spellEnd"/>
      <w:proofErr w:type="gramEnd"/>
      <w:r w:rsidRPr="00C77CC5">
        <w:rPr>
          <w:i/>
          <w:iCs/>
          <w:sz w:val="24"/>
          <w:szCs w:val="24"/>
        </w:rPr>
        <w:t xml:space="preserve"> </w:t>
      </w:r>
      <w:r w:rsidRPr="00C77CC5">
        <w:rPr>
          <w:sz w:val="24"/>
          <w:szCs w:val="24"/>
        </w:rPr>
        <w:t xml:space="preserve">-  </w:t>
      </w:r>
      <w:proofErr w:type="spellStart"/>
      <w:r w:rsidRPr="00C77CC5">
        <w:rPr>
          <w:sz w:val="24"/>
          <w:szCs w:val="24"/>
        </w:rPr>
        <w:t>circulații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carosabile</w:t>
      </w:r>
      <w:proofErr w:type="spellEnd"/>
      <w:r w:rsidRPr="00C77CC5">
        <w:rPr>
          <w:sz w:val="24"/>
          <w:szCs w:val="24"/>
        </w:rPr>
        <w:t xml:space="preserve"> + </w:t>
      </w:r>
      <w:proofErr w:type="spellStart"/>
      <w:r w:rsidRPr="00C77CC5">
        <w:rPr>
          <w:sz w:val="24"/>
          <w:szCs w:val="24"/>
        </w:rPr>
        <w:t>trotuare</w:t>
      </w:r>
      <w:proofErr w:type="spellEnd"/>
      <w:r w:rsidRPr="00C77CC5">
        <w:rPr>
          <w:sz w:val="24"/>
          <w:szCs w:val="24"/>
        </w:rPr>
        <w:t>;</w:t>
      </w:r>
    </w:p>
    <w:p w14:paraId="61C39918" w14:textId="77777777" w:rsidR="00C77CC5" w:rsidRPr="00C77CC5" w:rsidRDefault="00C77CC5" w:rsidP="00C77CC5">
      <w:pPr>
        <w:pStyle w:val="Textbody"/>
        <w:spacing w:after="0"/>
        <w:jc w:val="both"/>
        <w:rPr>
          <w:i/>
          <w:iCs/>
          <w:sz w:val="24"/>
          <w:szCs w:val="24"/>
        </w:rPr>
      </w:pPr>
      <w:r w:rsidRPr="00C77CC5">
        <w:rPr>
          <w:sz w:val="24"/>
          <w:szCs w:val="24"/>
        </w:rPr>
        <w:tab/>
      </w:r>
      <w:proofErr w:type="spellStart"/>
      <w:proofErr w:type="gramStart"/>
      <w:r w:rsidRPr="00C77CC5">
        <w:rPr>
          <w:sz w:val="24"/>
          <w:szCs w:val="24"/>
        </w:rPr>
        <w:t>sv</w:t>
      </w:r>
      <w:proofErr w:type="spellEnd"/>
      <w:proofErr w:type="gramEnd"/>
      <w:r w:rsidRPr="00C77CC5">
        <w:rPr>
          <w:i/>
          <w:iCs/>
          <w:sz w:val="24"/>
          <w:szCs w:val="24"/>
        </w:rPr>
        <w:t xml:space="preserve"> - </w:t>
      </w:r>
      <w:proofErr w:type="spellStart"/>
      <w:r w:rsidRPr="00C77CC5">
        <w:rPr>
          <w:sz w:val="24"/>
          <w:szCs w:val="24"/>
        </w:rPr>
        <w:t>spații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verzi</w:t>
      </w:r>
      <w:proofErr w:type="spellEnd"/>
      <w:r w:rsidRPr="00C77CC5">
        <w:rPr>
          <w:sz w:val="24"/>
          <w:szCs w:val="24"/>
        </w:rPr>
        <w:t xml:space="preserve">,  </w:t>
      </w:r>
      <w:proofErr w:type="spellStart"/>
      <w:r w:rsidRPr="00C77CC5">
        <w:rPr>
          <w:sz w:val="24"/>
          <w:szCs w:val="24"/>
        </w:rPr>
        <w:t>protecție</w:t>
      </w:r>
      <w:proofErr w:type="spellEnd"/>
    </w:p>
    <w:p w14:paraId="27D51EDD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  <w:t>ZB</w:t>
      </w:r>
    </w:p>
    <w:p w14:paraId="360DC267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spellStart"/>
      <w:proofErr w:type="gramStart"/>
      <w:r w:rsidRPr="00C77CC5">
        <w:rPr>
          <w:sz w:val="24"/>
          <w:szCs w:val="24"/>
        </w:rPr>
        <w:t>ai</w:t>
      </w:r>
      <w:proofErr w:type="spellEnd"/>
      <w:r w:rsidRPr="00C77CC5">
        <w:rPr>
          <w:sz w:val="24"/>
          <w:szCs w:val="24"/>
        </w:rPr>
        <w:t>/id</w:t>
      </w:r>
      <w:proofErr w:type="gramEnd"/>
      <w:r w:rsidRPr="00C77CC5">
        <w:rPr>
          <w:sz w:val="24"/>
          <w:szCs w:val="24"/>
        </w:rPr>
        <w:t xml:space="preserve"> – </w:t>
      </w:r>
      <w:proofErr w:type="spellStart"/>
      <w:r w:rsidRPr="00C77CC5">
        <w:rPr>
          <w:sz w:val="24"/>
          <w:szCs w:val="24"/>
        </w:rPr>
        <w:t>unitati</w:t>
      </w:r>
      <w:proofErr w:type="spellEnd"/>
      <w:r w:rsidRPr="00C77CC5">
        <w:rPr>
          <w:sz w:val="24"/>
          <w:szCs w:val="24"/>
        </w:rPr>
        <w:t xml:space="preserve">  agro - </w:t>
      </w:r>
      <w:proofErr w:type="spellStart"/>
      <w:r w:rsidRPr="00C77CC5">
        <w:rPr>
          <w:sz w:val="24"/>
          <w:szCs w:val="24"/>
        </w:rPr>
        <w:t>industriale</w:t>
      </w:r>
      <w:proofErr w:type="spellEnd"/>
    </w:p>
    <w:p w14:paraId="48E7B326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spellStart"/>
      <w:proofErr w:type="gramStart"/>
      <w:r w:rsidRPr="00C77CC5">
        <w:rPr>
          <w:sz w:val="24"/>
          <w:szCs w:val="24"/>
        </w:rPr>
        <w:t>cr</w:t>
      </w:r>
      <w:proofErr w:type="spellEnd"/>
      <w:r w:rsidRPr="00C77CC5">
        <w:rPr>
          <w:sz w:val="24"/>
          <w:szCs w:val="24"/>
        </w:rPr>
        <w:t xml:space="preserve">  -</w:t>
      </w:r>
      <w:proofErr w:type="gramEnd"/>
      <w:r w:rsidRPr="00C77CC5">
        <w:rPr>
          <w:sz w:val="24"/>
          <w:szCs w:val="24"/>
        </w:rPr>
        <w:t xml:space="preserve"> </w:t>
      </w:r>
      <w:proofErr w:type="spellStart"/>
      <w:r w:rsidRPr="00C77CC5">
        <w:rPr>
          <w:sz w:val="24"/>
          <w:szCs w:val="24"/>
        </w:rPr>
        <w:t>circulatii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carosabile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trotuare</w:t>
      </w:r>
      <w:proofErr w:type="spellEnd"/>
      <w:r w:rsidRPr="00C77CC5">
        <w:rPr>
          <w:sz w:val="24"/>
          <w:szCs w:val="24"/>
        </w:rPr>
        <w:t>;</w:t>
      </w:r>
    </w:p>
    <w:p w14:paraId="7BD08873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spellStart"/>
      <w:proofErr w:type="gramStart"/>
      <w:r w:rsidRPr="00C77CC5">
        <w:rPr>
          <w:sz w:val="24"/>
          <w:szCs w:val="24"/>
        </w:rPr>
        <w:t>sv</w:t>
      </w:r>
      <w:proofErr w:type="spellEnd"/>
      <w:proofErr w:type="gramEnd"/>
      <w:r w:rsidRPr="00C77CC5">
        <w:rPr>
          <w:sz w:val="24"/>
          <w:szCs w:val="24"/>
        </w:rPr>
        <w:t xml:space="preserve"> – </w:t>
      </w:r>
      <w:proofErr w:type="spellStart"/>
      <w:r w:rsidRPr="00C77CC5">
        <w:rPr>
          <w:sz w:val="24"/>
          <w:szCs w:val="24"/>
        </w:rPr>
        <w:t>spații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plantate</w:t>
      </w:r>
      <w:proofErr w:type="spellEnd"/>
    </w:p>
    <w:p w14:paraId="0A0FA735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  <w:t>ZC</w:t>
      </w:r>
    </w:p>
    <w:p w14:paraId="158E4072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gramStart"/>
      <w:r w:rsidRPr="00C77CC5">
        <w:rPr>
          <w:sz w:val="24"/>
          <w:szCs w:val="24"/>
        </w:rPr>
        <w:t>a  -</w:t>
      </w:r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teren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agricol</w:t>
      </w:r>
      <w:proofErr w:type="spellEnd"/>
      <w:r w:rsidRPr="00C77CC5">
        <w:rPr>
          <w:sz w:val="24"/>
          <w:szCs w:val="24"/>
        </w:rPr>
        <w:t>;</w:t>
      </w:r>
    </w:p>
    <w:p w14:paraId="0D4B24FE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lastRenderedPageBreak/>
        <w:tab/>
      </w:r>
      <w:proofErr w:type="gramStart"/>
      <w:r w:rsidRPr="00C77CC5">
        <w:rPr>
          <w:sz w:val="24"/>
          <w:szCs w:val="24"/>
        </w:rPr>
        <w:t>c  -</w:t>
      </w:r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circulații</w:t>
      </w:r>
      <w:proofErr w:type="spellEnd"/>
      <w:r w:rsidRPr="00C77CC5">
        <w:rPr>
          <w:sz w:val="24"/>
          <w:szCs w:val="24"/>
        </w:rPr>
        <w:t xml:space="preserve">   </w:t>
      </w:r>
      <w:proofErr w:type="spellStart"/>
      <w:r w:rsidRPr="00C77CC5">
        <w:rPr>
          <w:sz w:val="24"/>
          <w:szCs w:val="24"/>
        </w:rPr>
        <w:t>carosabile</w:t>
      </w:r>
      <w:proofErr w:type="spellEnd"/>
      <w:r w:rsidRPr="00C77CC5">
        <w:rPr>
          <w:sz w:val="24"/>
          <w:szCs w:val="24"/>
        </w:rPr>
        <w:t xml:space="preserve">  in  </w:t>
      </w:r>
      <w:proofErr w:type="spellStart"/>
      <w:r w:rsidRPr="00C77CC5">
        <w:rPr>
          <w:sz w:val="24"/>
          <w:szCs w:val="24"/>
        </w:rPr>
        <w:t>extravilan</w:t>
      </w:r>
      <w:proofErr w:type="spellEnd"/>
      <w:r w:rsidRPr="00C77CC5">
        <w:rPr>
          <w:sz w:val="24"/>
          <w:szCs w:val="24"/>
        </w:rPr>
        <w:t>;</w:t>
      </w:r>
    </w:p>
    <w:p w14:paraId="16D6D401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spellStart"/>
      <w:proofErr w:type="gramStart"/>
      <w:r w:rsidRPr="00C77CC5">
        <w:rPr>
          <w:sz w:val="24"/>
          <w:szCs w:val="24"/>
        </w:rPr>
        <w:t>sv</w:t>
      </w:r>
      <w:proofErr w:type="spellEnd"/>
      <w:proofErr w:type="gramEnd"/>
      <w:r w:rsidRPr="00C77CC5">
        <w:rPr>
          <w:sz w:val="24"/>
          <w:szCs w:val="24"/>
        </w:rPr>
        <w:t xml:space="preserve"> – </w:t>
      </w:r>
      <w:proofErr w:type="spellStart"/>
      <w:r w:rsidRPr="00C77CC5">
        <w:rPr>
          <w:sz w:val="24"/>
          <w:szCs w:val="24"/>
        </w:rPr>
        <w:t>spatii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verzi</w:t>
      </w:r>
      <w:proofErr w:type="spellEnd"/>
      <w:r w:rsidRPr="00C77CC5">
        <w:rPr>
          <w:sz w:val="24"/>
          <w:szCs w:val="24"/>
        </w:rPr>
        <w:t xml:space="preserve">, </w:t>
      </w:r>
      <w:proofErr w:type="spellStart"/>
      <w:r w:rsidRPr="00C77CC5">
        <w:rPr>
          <w:sz w:val="24"/>
          <w:szCs w:val="24"/>
        </w:rPr>
        <w:t>protecție</w:t>
      </w:r>
      <w:proofErr w:type="spellEnd"/>
    </w:p>
    <w:p w14:paraId="4A8FF8E3" w14:textId="77777777" w:rsidR="00C77CC5" w:rsidRPr="00C77CC5" w:rsidRDefault="00C77CC5" w:rsidP="00C7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5C836" w14:textId="77777777" w:rsidR="00C77CC5" w:rsidRPr="00C77CC5" w:rsidRDefault="00C77CC5" w:rsidP="00C7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C5">
        <w:rPr>
          <w:rFonts w:ascii="Times New Roman" w:hAnsi="Times New Roman" w:cs="Times New Roman"/>
          <w:color w:val="000000"/>
          <w:sz w:val="24"/>
          <w:szCs w:val="24"/>
        </w:rPr>
        <w:t>Prin parcelare vor rezulta 16 loturi pentru locuințe (</w:t>
      </w:r>
      <w:proofErr w:type="spellStart"/>
      <w:r w:rsidRPr="00C77C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77C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lot</w:t>
      </w:r>
      <w:proofErr w:type="spellEnd"/>
      <w:r w:rsidRPr="00C77CC5">
        <w:rPr>
          <w:rFonts w:ascii="Times New Roman" w:hAnsi="Times New Roman" w:cs="Times New Roman"/>
          <w:color w:val="000000"/>
          <w:sz w:val="24"/>
          <w:szCs w:val="24"/>
        </w:rPr>
        <w:t xml:space="preserve"> = 400 mp -550 mp).</w:t>
      </w:r>
    </w:p>
    <w:p w14:paraId="431EA200" w14:textId="77777777" w:rsidR="00C77CC5" w:rsidRPr="00C77CC5" w:rsidRDefault="00C77CC5" w:rsidP="00C7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39A070" w14:textId="77777777" w:rsidR="00C77CC5" w:rsidRPr="00C77CC5" w:rsidRDefault="00C77CC5" w:rsidP="00C77CC5">
      <w:pPr>
        <w:pStyle w:val="Textbody"/>
        <w:jc w:val="both"/>
        <w:rPr>
          <w:sz w:val="24"/>
          <w:szCs w:val="24"/>
        </w:rPr>
      </w:pPr>
      <w:r w:rsidRPr="00C77CC5">
        <w:rPr>
          <w:b/>
          <w:bCs/>
          <w:sz w:val="24"/>
          <w:szCs w:val="24"/>
        </w:rPr>
        <w:t>BILAN</w:t>
      </w:r>
      <w:proofErr w:type="gramStart"/>
      <w:r w:rsidRPr="00C77CC5">
        <w:rPr>
          <w:b/>
          <w:bCs/>
          <w:sz w:val="24"/>
          <w:szCs w:val="24"/>
        </w:rPr>
        <w:t>Ț  TERITORIAL</w:t>
      </w:r>
      <w:proofErr w:type="gramEnd"/>
    </w:p>
    <w:tbl>
      <w:tblPr>
        <w:tblW w:w="98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1350"/>
        <w:gridCol w:w="1159"/>
        <w:gridCol w:w="1631"/>
        <w:gridCol w:w="1332"/>
      </w:tblGrid>
      <w:tr w:rsidR="00C77CC5" w:rsidRPr="00C77CC5" w14:paraId="3971D4A9" w14:textId="77777777" w:rsidTr="00940788"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9247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      ZONE  FUNCȚIONALE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59FF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    EXISTENT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924A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     PROPUS</w:t>
            </w:r>
          </w:p>
        </w:tc>
      </w:tr>
      <w:tr w:rsidR="00C77CC5" w:rsidRPr="00C77CC5" w14:paraId="549A85D9" w14:textId="77777777" w:rsidTr="00940788"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1E93" w14:textId="77777777" w:rsidR="00C77CC5" w:rsidRPr="00C77CC5" w:rsidRDefault="00C77CC5" w:rsidP="00C7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DCAB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</w:t>
            </w:r>
            <w:proofErr w:type="spellStart"/>
            <w:r w:rsidRPr="00C77CC5">
              <w:rPr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8235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0F48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</w:t>
            </w:r>
            <w:proofErr w:type="spellStart"/>
            <w:r w:rsidRPr="00C77CC5">
              <w:rPr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29CD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%</w:t>
            </w:r>
          </w:p>
        </w:tc>
      </w:tr>
      <w:tr w:rsidR="00C77CC5" w:rsidRPr="00C77CC5" w14:paraId="28CFF9F9" w14:textId="77777777" w:rsidTr="0094078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B0B8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Locuinte</w:t>
            </w:r>
            <w:proofErr w:type="spellEnd"/>
            <w:r w:rsidRPr="00C77CC5">
              <w:rPr>
                <w:sz w:val="24"/>
                <w:szCs w:val="24"/>
              </w:rPr>
              <w:t xml:space="preserve"> + </w:t>
            </w:r>
            <w:proofErr w:type="spellStart"/>
            <w:r w:rsidRPr="00C77CC5">
              <w:rPr>
                <w:sz w:val="24"/>
                <w:szCs w:val="24"/>
              </w:rPr>
              <w:t>functiuni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6958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4164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6CDF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7.190,00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9527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39,44</w:t>
            </w:r>
          </w:p>
        </w:tc>
      </w:tr>
      <w:tr w:rsidR="00C77CC5" w:rsidRPr="00C77CC5" w14:paraId="0626D6AB" w14:textId="77777777" w:rsidTr="0094078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8239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Unitate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agricola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industriala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AA76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2.421,00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3DF8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13,28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296A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2.421,00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8493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13,28</w:t>
            </w:r>
          </w:p>
        </w:tc>
      </w:tr>
      <w:tr w:rsidR="00C77CC5" w:rsidRPr="00C77CC5" w14:paraId="26A07E3D" w14:textId="77777777" w:rsidTr="0094078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ABE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Spatii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verzi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protectie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9C7A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-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C9AA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5453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1.617,00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DEA1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8,86</w:t>
            </w:r>
          </w:p>
        </w:tc>
      </w:tr>
      <w:tr w:rsidR="00C77CC5" w:rsidRPr="00C77CC5" w14:paraId="74220A93" w14:textId="77777777" w:rsidTr="0094078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A307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Teren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arabil</w:t>
            </w:r>
            <w:proofErr w:type="spellEnd"/>
            <w:r w:rsidRPr="00C77CC5">
              <w:rPr>
                <w:sz w:val="24"/>
                <w:szCs w:val="24"/>
              </w:rPr>
              <w:t xml:space="preserve">  in  </w:t>
            </w:r>
            <w:proofErr w:type="spellStart"/>
            <w:r w:rsidRPr="00C77CC5">
              <w:rPr>
                <w:sz w:val="24"/>
                <w:szCs w:val="24"/>
              </w:rPr>
              <w:t>intravilan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3E94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9.850,00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7122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54,03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F621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FC20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-</w:t>
            </w:r>
          </w:p>
        </w:tc>
      </w:tr>
      <w:tr w:rsidR="00C77CC5" w:rsidRPr="00C77CC5" w14:paraId="2E4C87BA" w14:textId="77777777" w:rsidTr="0094078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9705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Teren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arabil</w:t>
            </w:r>
            <w:proofErr w:type="spellEnd"/>
            <w:r w:rsidRPr="00C77CC5">
              <w:rPr>
                <w:sz w:val="24"/>
                <w:szCs w:val="24"/>
              </w:rPr>
              <w:t xml:space="preserve">  in  </w:t>
            </w:r>
            <w:proofErr w:type="spellStart"/>
            <w:r w:rsidRPr="00C77CC5">
              <w:rPr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9120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1.954,00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718E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10,72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5B62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1.954,00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8FC1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10,72</w:t>
            </w:r>
          </w:p>
        </w:tc>
      </w:tr>
      <w:tr w:rsidR="00C77CC5" w:rsidRPr="00C77CC5" w14:paraId="2E1A3299" w14:textId="77777777" w:rsidTr="0094078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AF48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Teren</w:t>
            </w:r>
            <w:proofErr w:type="spellEnd"/>
            <w:r w:rsidRPr="00C77CC5">
              <w:rPr>
                <w:sz w:val="24"/>
                <w:szCs w:val="24"/>
              </w:rPr>
              <w:t xml:space="preserve">  liber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264A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2.068,00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A327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11,34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C079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A95C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-</w:t>
            </w:r>
          </w:p>
        </w:tc>
      </w:tr>
      <w:tr w:rsidR="00C77CC5" w:rsidRPr="00C77CC5" w14:paraId="26AF5E0F" w14:textId="77777777" w:rsidTr="0094078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DAF1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Circulatie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majora</w:t>
            </w:r>
            <w:proofErr w:type="spellEnd"/>
            <w:r w:rsidRPr="00C77CC5">
              <w:rPr>
                <w:sz w:val="24"/>
                <w:szCs w:val="24"/>
              </w:rPr>
              <w:t xml:space="preserve">  (DN 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34B5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1.000,00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BF79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5,48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55E1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 900,00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792D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4,94</w:t>
            </w:r>
          </w:p>
        </w:tc>
      </w:tr>
      <w:tr w:rsidR="00C77CC5" w:rsidRPr="00C77CC5" w14:paraId="45A2B0C8" w14:textId="77777777" w:rsidTr="0094078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2D75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Circulatie</w:t>
            </w:r>
            <w:proofErr w:type="spellEnd"/>
            <w:r w:rsidRPr="00C77CC5">
              <w:rPr>
                <w:sz w:val="24"/>
                <w:szCs w:val="24"/>
              </w:rPr>
              <w:t xml:space="preserve">  </w:t>
            </w:r>
            <w:proofErr w:type="spellStart"/>
            <w:r w:rsidRPr="00C77CC5">
              <w:rPr>
                <w:sz w:val="24"/>
                <w:szCs w:val="24"/>
              </w:rPr>
              <w:t>carosabila</w:t>
            </w:r>
            <w:proofErr w:type="spellEnd"/>
            <w:r w:rsidRPr="00C77CC5">
              <w:rPr>
                <w:sz w:val="24"/>
                <w:szCs w:val="24"/>
              </w:rPr>
              <w:t xml:space="preserve"> + </w:t>
            </w:r>
            <w:proofErr w:type="spellStart"/>
            <w:r w:rsidRPr="00C77CC5">
              <w:rPr>
                <w:sz w:val="24"/>
                <w:szCs w:val="24"/>
              </w:rPr>
              <w:t>trotuare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AA56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766,00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6DFF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4,20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B7C9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4.041,00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864A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22,16</w:t>
            </w:r>
          </w:p>
        </w:tc>
      </w:tr>
      <w:tr w:rsidR="00C77CC5" w:rsidRPr="00C77CC5" w14:paraId="4897276D" w14:textId="77777777" w:rsidTr="00940788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B1B7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proofErr w:type="spellStart"/>
            <w:r w:rsidRPr="00C77CC5">
              <w:rPr>
                <w:sz w:val="24"/>
                <w:szCs w:val="24"/>
              </w:rPr>
              <w:t>Drumuri</w:t>
            </w:r>
            <w:proofErr w:type="spellEnd"/>
            <w:r w:rsidRPr="00C77CC5">
              <w:rPr>
                <w:sz w:val="24"/>
                <w:szCs w:val="24"/>
              </w:rPr>
              <w:t xml:space="preserve">  de  </w:t>
            </w:r>
            <w:proofErr w:type="spellStart"/>
            <w:r w:rsidRPr="00C77CC5">
              <w:rPr>
                <w:sz w:val="24"/>
                <w:szCs w:val="24"/>
              </w:rPr>
              <w:t>exploatare</w:t>
            </w:r>
            <w:proofErr w:type="spellEnd"/>
            <w:r w:rsidRPr="00C77CC5">
              <w:rPr>
                <w:sz w:val="24"/>
                <w:szCs w:val="24"/>
              </w:rPr>
              <w:t xml:space="preserve">  in  </w:t>
            </w:r>
            <w:proofErr w:type="spellStart"/>
            <w:r w:rsidRPr="00C77CC5">
              <w:rPr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70C6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173,00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5E14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0,95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12BD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109,00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9E99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  0,60</w:t>
            </w:r>
          </w:p>
        </w:tc>
      </w:tr>
      <w:tr w:rsidR="00C77CC5" w:rsidRPr="00C77CC5" w14:paraId="4A1E2B70" w14:textId="77777777" w:rsidTr="00940788"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6440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>TOTAL  ZONA  STUDIATA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DB6A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18.232,00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6E7D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100,00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A5A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  18.232,00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6979" w14:textId="77777777" w:rsidR="00C77CC5" w:rsidRPr="00C77CC5" w:rsidRDefault="00C77CC5" w:rsidP="00C77CC5">
            <w:pPr>
              <w:pStyle w:val="Textbody"/>
              <w:jc w:val="both"/>
              <w:rPr>
                <w:sz w:val="24"/>
                <w:szCs w:val="24"/>
              </w:rPr>
            </w:pPr>
            <w:r w:rsidRPr="00C77CC5">
              <w:rPr>
                <w:sz w:val="24"/>
                <w:szCs w:val="24"/>
              </w:rPr>
              <w:t xml:space="preserve">   100,00</w:t>
            </w:r>
          </w:p>
        </w:tc>
      </w:tr>
    </w:tbl>
    <w:p w14:paraId="0275316C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proofErr w:type="gramStart"/>
      <w:r w:rsidRPr="00C77CC5">
        <w:rPr>
          <w:sz w:val="24"/>
          <w:szCs w:val="24"/>
        </w:rPr>
        <w:t>Indicii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urbanistici</w:t>
      </w:r>
      <w:proofErr w:type="spellEnd"/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propusi</w:t>
      </w:r>
      <w:proofErr w:type="spellEnd"/>
      <w:r w:rsidRPr="00C77CC5">
        <w:rPr>
          <w:sz w:val="24"/>
          <w:szCs w:val="24"/>
        </w:rPr>
        <w:t xml:space="preserve"> :</w:t>
      </w:r>
    </w:p>
    <w:p w14:paraId="64F5A585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gramStart"/>
      <w:r w:rsidRPr="00C77CC5">
        <w:rPr>
          <w:sz w:val="24"/>
          <w:szCs w:val="24"/>
        </w:rPr>
        <w:t xml:space="preserve">*  </w:t>
      </w:r>
      <w:proofErr w:type="spellStart"/>
      <w:r w:rsidRPr="00C77CC5">
        <w:rPr>
          <w:sz w:val="24"/>
          <w:szCs w:val="24"/>
        </w:rPr>
        <w:t>parcele</w:t>
      </w:r>
      <w:proofErr w:type="spellEnd"/>
      <w:proofErr w:type="gramEnd"/>
      <w:r w:rsidRPr="00C77CC5">
        <w:rPr>
          <w:sz w:val="24"/>
          <w:szCs w:val="24"/>
        </w:rPr>
        <w:t xml:space="preserve">  cu  </w:t>
      </w:r>
      <w:proofErr w:type="spellStart"/>
      <w:r w:rsidRPr="00C77CC5">
        <w:rPr>
          <w:sz w:val="24"/>
          <w:szCs w:val="24"/>
        </w:rPr>
        <w:t>suprafata</w:t>
      </w:r>
      <w:proofErr w:type="spellEnd"/>
      <w:r w:rsidRPr="00C77CC5">
        <w:rPr>
          <w:sz w:val="24"/>
          <w:szCs w:val="24"/>
        </w:rPr>
        <w:t xml:space="preserve">   </w:t>
      </w:r>
      <w:proofErr w:type="spellStart"/>
      <w:r w:rsidRPr="00C77CC5">
        <w:rPr>
          <w:sz w:val="24"/>
          <w:szCs w:val="24"/>
        </w:rPr>
        <w:t>cuprinsa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intre</w:t>
      </w:r>
      <w:proofErr w:type="spellEnd"/>
      <w:r w:rsidRPr="00C77CC5">
        <w:rPr>
          <w:sz w:val="24"/>
          <w:szCs w:val="24"/>
        </w:rPr>
        <w:t xml:space="preserve">  400,00 – 550,00 </w:t>
      </w:r>
      <w:proofErr w:type="spellStart"/>
      <w:r w:rsidRPr="00C77CC5">
        <w:rPr>
          <w:sz w:val="24"/>
          <w:szCs w:val="24"/>
        </w:rPr>
        <w:t>mp</w:t>
      </w:r>
      <w:proofErr w:type="spellEnd"/>
    </w:p>
    <w:p w14:paraId="3EDBBC61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 </w:t>
      </w:r>
      <w:r w:rsidRPr="00C77CC5">
        <w:rPr>
          <w:sz w:val="24"/>
          <w:szCs w:val="24"/>
        </w:rPr>
        <w:tab/>
        <w:t xml:space="preserve">a)  </w:t>
      </w:r>
      <w:proofErr w:type="spellStart"/>
      <w:proofErr w:type="gramStart"/>
      <w:r w:rsidRPr="00C77CC5">
        <w:rPr>
          <w:sz w:val="24"/>
          <w:szCs w:val="24"/>
        </w:rPr>
        <w:t>regim</w:t>
      </w:r>
      <w:proofErr w:type="spellEnd"/>
      <w:r w:rsidRPr="00C77CC5">
        <w:rPr>
          <w:sz w:val="24"/>
          <w:szCs w:val="24"/>
        </w:rPr>
        <w:t xml:space="preserve">  de</w:t>
      </w:r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inaltime</w:t>
      </w:r>
      <w:proofErr w:type="spellEnd"/>
      <w:r w:rsidRPr="00C77CC5">
        <w:rPr>
          <w:sz w:val="24"/>
          <w:szCs w:val="24"/>
        </w:rPr>
        <w:t xml:space="preserve">  p</w:t>
      </w:r>
    </w:p>
    <w:p w14:paraId="0ED6B6A6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>POT min = 20%</w:t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proofErr w:type="gramStart"/>
      <w:r w:rsidRPr="00C77CC5">
        <w:rPr>
          <w:sz w:val="24"/>
          <w:szCs w:val="24"/>
        </w:rPr>
        <w:t>POT  max</w:t>
      </w:r>
      <w:proofErr w:type="gramEnd"/>
      <w:r w:rsidRPr="00C77CC5">
        <w:rPr>
          <w:sz w:val="24"/>
          <w:szCs w:val="24"/>
        </w:rPr>
        <w:t xml:space="preserve"> = 35%</w:t>
      </w:r>
    </w:p>
    <w:p w14:paraId="5E29B6E0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           </w:t>
      </w:r>
      <w:proofErr w:type="gramStart"/>
      <w:r w:rsidRPr="00C77CC5">
        <w:rPr>
          <w:sz w:val="24"/>
          <w:szCs w:val="24"/>
        </w:rPr>
        <w:t>CUT  min</w:t>
      </w:r>
      <w:proofErr w:type="gramEnd"/>
      <w:r w:rsidRPr="00C77CC5">
        <w:rPr>
          <w:sz w:val="24"/>
          <w:szCs w:val="24"/>
        </w:rPr>
        <w:t xml:space="preserve"> = 0,200</w:t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  <w:t>CUT max. = 0,350</w:t>
      </w:r>
    </w:p>
    <w:p w14:paraId="01598E8A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   </w:t>
      </w:r>
      <w:r w:rsidRPr="00C77CC5">
        <w:rPr>
          <w:sz w:val="24"/>
          <w:szCs w:val="24"/>
        </w:rPr>
        <w:tab/>
        <w:t xml:space="preserve">b)  </w:t>
      </w:r>
      <w:proofErr w:type="spellStart"/>
      <w:proofErr w:type="gramStart"/>
      <w:r w:rsidRPr="00C77CC5">
        <w:rPr>
          <w:sz w:val="24"/>
          <w:szCs w:val="24"/>
        </w:rPr>
        <w:t>regim</w:t>
      </w:r>
      <w:proofErr w:type="spellEnd"/>
      <w:r w:rsidRPr="00C77CC5">
        <w:rPr>
          <w:sz w:val="24"/>
          <w:szCs w:val="24"/>
        </w:rPr>
        <w:t xml:space="preserve">  de</w:t>
      </w:r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inaltime</w:t>
      </w:r>
      <w:proofErr w:type="spellEnd"/>
      <w:r w:rsidRPr="00C77CC5">
        <w:rPr>
          <w:sz w:val="24"/>
          <w:szCs w:val="24"/>
        </w:rPr>
        <w:t xml:space="preserve">  P+1     </w:t>
      </w:r>
    </w:p>
    <w:p w14:paraId="63BDEB78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spellStart"/>
      <w:r w:rsidRPr="00C77CC5">
        <w:rPr>
          <w:sz w:val="24"/>
          <w:szCs w:val="24"/>
        </w:rPr>
        <w:t>POTmin</w:t>
      </w:r>
      <w:proofErr w:type="spellEnd"/>
      <w:r w:rsidRPr="00C77CC5">
        <w:rPr>
          <w:sz w:val="24"/>
          <w:szCs w:val="24"/>
        </w:rPr>
        <w:t xml:space="preserve"> = 20 %</w:t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  <w:t xml:space="preserve">POT max </w:t>
      </w:r>
      <w:proofErr w:type="gramStart"/>
      <w:r w:rsidRPr="00C77CC5">
        <w:rPr>
          <w:sz w:val="24"/>
          <w:szCs w:val="24"/>
        </w:rPr>
        <w:t>=  35</w:t>
      </w:r>
      <w:proofErr w:type="gramEnd"/>
      <w:r w:rsidRPr="00C77CC5">
        <w:rPr>
          <w:sz w:val="24"/>
          <w:szCs w:val="24"/>
        </w:rPr>
        <w:t>%</w:t>
      </w:r>
    </w:p>
    <w:p w14:paraId="07FF424D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 xml:space="preserve">CUT min = 0,400 </w:t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  <w:t>CUT max = 0,700</w:t>
      </w:r>
    </w:p>
    <w:p w14:paraId="669F2B88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 xml:space="preserve">c)  </w:t>
      </w:r>
      <w:proofErr w:type="spellStart"/>
      <w:proofErr w:type="gramStart"/>
      <w:r w:rsidRPr="00C77CC5">
        <w:rPr>
          <w:sz w:val="24"/>
          <w:szCs w:val="24"/>
        </w:rPr>
        <w:t>regim</w:t>
      </w:r>
      <w:proofErr w:type="spellEnd"/>
      <w:r w:rsidRPr="00C77CC5">
        <w:rPr>
          <w:sz w:val="24"/>
          <w:szCs w:val="24"/>
        </w:rPr>
        <w:t xml:space="preserve">  de</w:t>
      </w:r>
      <w:proofErr w:type="gram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inaltime</w:t>
      </w:r>
      <w:proofErr w:type="spellEnd"/>
      <w:r w:rsidRPr="00C77CC5">
        <w:rPr>
          <w:sz w:val="24"/>
          <w:szCs w:val="24"/>
        </w:rPr>
        <w:t xml:space="preserve">  P+1+M</w:t>
      </w:r>
    </w:p>
    <w:p w14:paraId="0355FD04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</w:r>
      <w:proofErr w:type="spellStart"/>
      <w:r w:rsidRPr="00C77CC5">
        <w:rPr>
          <w:sz w:val="24"/>
          <w:szCs w:val="24"/>
        </w:rPr>
        <w:t>POTmin</w:t>
      </w:r>
      <w:proofErr w:type="spellEnd"/>
      <w:r w:rsidRPr="00C77CC5">
        <w:rPr>
          <w:sz w:val="24"/>
          <w:szCs w:val="24"/>
        </w:rPr>
        <w:t xml:space="preserve"> = 20%</w:t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  <w:t xml:space="preserve">POT max </w:t>
      </w:r>
      <w:proofErr w:type="gramStart"/>
      <w:r w:rsidRPr="00C77CC5">
        <w:rPr>
          <w:sz w:val="24"/>
          <w:szCs w:val="24"/>
        </w:rPr>
        <w:t>=  35</w:t>
      </w:r>
      <w:proofErr w:type="gramEnd"/>
      <w:r w:rsidRPr="00C77CC5">
        <w:rPr>
          <w:sz w:val="24"/>
          <w:szCs w:val="24"/>
        </w:rPr>
        <w:t>%</w:t>
      </w:r>
    </w:p>
    <w:p w14:paraId="14D8388E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ab/>
        <w:t>CUT min = 0,520</w:t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</w:r>
      <w:r w:rsidRPr="00C77CC5">
        <w:rPr>
          <w:sz w:val="24"/>
          <w:szCs w:val="24"/>
        </w:rPr>
        <w:tab/>
        <w:t>CUT max = 1,000</w:t>
      </w:r>
    </w:p>
    <w:p w14:paraId="45FE589B" w14:textId="77777777" w:rsidR="00C77CC5" w:rsidRPr="00C77CC5" w:rsidRDefault="00C77CC5" w:rsidP="00C7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13059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proofErr w:type="gramStart"/>
      <w:r w:rsidRPr="00C77CC5">
        <w:rPr>
          <w:b/>
          <w:bCs/>
          <w:sz w:val="24"/>
          <w:szCs w:val="24"/>
        </w:rPr>
        <w:t>Dezvoltarea</w:t>
      </w:r>
      <w:proofErr w:type="spellEnd"/>
      <w:r w:rsidRPr="00C77CC5">
        <w:rPr>
          <w:b/>
          <w:bCs/>
          <w:sz w:val="24"/>
          <w:szCs w:val="24"/>
        </w:rPr>
        <w:t xml:space="preserve">  </w:t>
      </w:r>
      <w:proofErr w:type="spellStart"/>
      <w:r w:rsidRPr="00C77CC5">
        <w:rPr>
          <w:b/>
          <w:bCs/>
          <w:sz w:val="24"/>
          <w:szCs w:val="24"/>
        </w:rPr>
        <w:t>echiparii</w:t>
      </w:r>
      <w:proofErr w:type="spellEnd"/>
      <w:proofErr w:type="gramEnd"/>
      <w:r w:rsidRPr="00C77CC5">
        <w:rPr>
          <w:b/>
          <w:bCs/>
          <w:sz w:val="24"/>
          <w:szCs w:val="24"/>
        </w:rPr>
        <w:t xml:space="preserve">  </w:t>
      </w:r>
      <w:proofErr w:type="spellStart"/>
      <w:r w:rsidRPr="00C77CC5">
        <w:rPr>
          <w:b/>
          <w:bCs/>
          <w:sz w:val="24"/>
          <w:szCs w:val="24"/>
        </w:rPr>
        <w:t>edilitare</w:t>
      </w:r>
      <w:proofErr w:type="spellEnd"/>
    </w:p>
    <w:p w14:paraId="0F4889EC" w14:textId="2374B46F" w:rsidR="00C77CC5" w:rsidRPr="00C77CC5" w:rsidRDefault="00C77CC5" w:rsidP="00C77CC5">
      <w:pPr>
        <w:pStyle w:val="Standard"/>
        <w:jc w:val="both"/>
        <w:rPr>
          <w:b/>
          <w:bCs/>
          <w:sz w:val="24"/>
          <w:szCs w:val="24"/>
        </w:rPr>
      </w:pPr>
      <w:r w:rsidRPr="00C77CC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C77CC5">
        <w:rPr>
          <w:b/>
          <w:bCs/>
          <w:sz w:val="24"/>
          <w:szCs w:val="24"/>
        </w:rPr>
        <w:t>Alimentarea</w:t>
      </w:r>
      <w:proofErr w:type="spellEnd"/>
      <w:r w:rsidRPr="00C77CC5">
        <w:rPr>
          <w:b/>
          <w:bCs/>
          <w:sz w:val="24"/>
          <w:szCs w:val="24"/>
        </w:rPr>
        <w:t xml:space="preserve">  cu</w:t>
      </w:r>
      <w:proofErr w:type="gramEnd"/>
      <w:r w:rsidRPr="00C77CC5">
        <w:rPr>
          <w:b/>
          <w:bCs/>
          <w:sz w:val="24"/>
          <w:szCs w:val="24"/>
        </w:rPr>
        <w:t xml:space="preserve">  </w:t>
      </w:r>
      <w:proofErr w:type="spellStart"/>
      <w:r w:rsidRPr="00C77CC5">
        <w:rPr>
          <w:b/>
          <w:bCs/>
          <w:sz w:val="24"/>
          <w:szCs w:val="24"/>
        </w:rPr>
        <w:t>apa</w:t>
      </w:r>
      <w:proofErr w:type="spellEnd"/>
    </w:p>
    <w:p w14:paraId="6CDFD010" w14:textId="7FA33542" w:rsidR="00C77CC5" w:rsidRPr="00C77CC5" w:rsidRDefault="00C77CC5" w:rsidP="00C7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C5">
        <w:rPr>
          <w:rFonts w:ascii="Times New Roman" w:hAnsi="Times New Roman" w:cs="Times New Roman"/>
          <w:sz w:val="24"/>
          <w:szCs w:val="24"/>
        </w:rPr>
        <w:t xml:space="preserve">Pentru  alimentarea  cu  apa  a  zonei  de  </w:t>
      </w:r>
      <w:proofErr w:type="spellStart"/>
      <w:r w:rsidRPr="00C77CC5">
        <w:rPr>
          <w:rFonts w:ascii="Times New Roman" w:hAnsi="Times New Roman" w:cs="Times New Roman"/>
          <w:sz w:val="24"/>
          <w:szCs w:val="24"/>
        </w:rPr>
        <w:t>lotizari</w:t>
      </w:r>
      <w:proofErr w:type="spellEnd"/>
      <w:r w:rsidRPr="00C77CC5">
        <w:rPr>
          <w:rFonts w:ascii="Times New Roman" w:hAnsi="Times New Roman" w:cs="Times New Roman"/>
          <w:sz w:val="24"/>
          <w:szCs w:val="24"/>
        </w:rPr>
        <w:t xml:space="preserve">  se  va  realiza  un  racord  la  conducta  de  apa  De 160 mm PEHD  existenta  in  lungul  DN 22C.</w:t>
      </w:r>
    </w:p>
    <w:p w14:paraId="613DF1E4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r w:rsidRPr="00C77CC5">
        <w:rPr>
          <w:sz w:val="24"/>
          <w:szCs w:val="24"/>
        </w:rPr>
        <w:t>Conductele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apa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proiectate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avea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diametrul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Dn</w:t>
      </w:r>
      <w:proofErr w:type="spellEnd"/>
      <w:r w:rsidRPr="00C77CC5">
        <w:rPr>
          <w:sz w:val="24"/>
          <w:szCs w:val="24"/>
        </w:rPr>
        <w:t xml:space="preserve"> 110 x 6,6 mm PEHD, PE 100, PN 10 atm.</w:t>
      </w:r>
    </w:p>
    <w:p w14:paraId="5DF6EA07" w14:textId="02D7C8FE" w:rsidR="00C77CC5" w:rsidRPr="00C77CC5" w:rsidRDefault="00C77CC5" w:rsidP="00C7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CC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77CC5">
        <w:rPr>
          <w:rFonts w:ascii="Times New Roman" w:hAnsi="Times New Roman" w:cs="Times New Roman"/>
          <w:sz w:val="24"/>
          <w:szCs w:val="24"/>
        </w:rPr>
        <w:t xml:space="preserve">  realizarea  </w:t>
      </w:r>
      <w:proofErr w:type="spellStart"/>
      <w:r w:rsidRPr="00C77CC5">
        <w:rPr>
          <w:rFonts w:ascii="Times New Roman" w:hAnsi="Times New Roman" w:cs="Times New Roman"/>
          <w:sz w:val="24"/>
          <w:szCs w:val="24"/>
        </w:rPr>
        <w:t>constructiilor</w:t>
      </w:r>
      <w:proofErr w:type="spellEnd"/>
      <w:r w:rsidRPr="00C77CC5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C77CC5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C77CC5">
        <w:rPr>
          <w:rFonts w:ascii="Times New Roman" w:hAnsi="Times New Roman" w:cs="Times New Roman"/>
          <w:sz w:val="24"/>
          <w:szCs w:val="24"/>
        </w:rPr>
        <w:t xml:space="preserve">,  fiecare  lot  va  avea  propriul  </w:t>
      </w:r>
      <w:proofErr w:type="spellStart"/>
      <w:r w:rsidRPr="00C77CC5">
        <w:rPr>
          <w:rFonts w:ascii="Times New Roman" w:hAnsi="Times New Roman" w:cs="Times New Roman"/>
          <w:sz w:val="24"/>
          <w:szCs w:val="24"/>
        </w:rPr>
        <w:t>bransament</w:t>
      </w:r>
      <w:proofErr w:type="spellEnd"/>
      <w:r w:rsidRPr="00C77CC5">
        <w:rPr>
          <w:rFonts w:ascii="Times New Roman" w:hAnsi="Times New Roman" w:cs="Times New Roman"/>
          <w:sz w:val="24"/>
          <w:szCs w:val="24"/>
        </w:rPr>
        <w:t xml:space="preserve">  de  alimentare  cu  apa    executat  la  conducta  de  alimentare  cu  apa  proiectata  pe  strada  adiacenta,  </w:t>
      </w:r>
      <w:proofErr w:type="spellStart"/>
      <w:r w:rsidRPr="00C77CC5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C77CC5">
        <w:rPr>
          <w:rFonts w:ascii="Times New Roman" w:hAnsi="Times New Roman" w:cs="Times New Roman"/>
          <w:sz w:val="24"/>
          <w:szCs w:val="24"/>
        </w:rPr>
        <w:t xml:space="preserve"> 110 mm PEHD.</w:t>
      </w:r>
    </w:p>
    <w:p w14:paraId="647CEE86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proofErr w:type="gramStart"/>
      <w:r w:rsidRPr="00C77CC5">
        <w:rPr>
          <w:b/>
          <w:bCs/>
          <w:sz w:val="24"/>
          <w:szCs w:val="24"/>
        </w:rPr>
        <w:t>Canalizarea</w:t>
      </w:r>
      <w:proofErr w:type="spellEnd"/>
      <w:r w:rsidRPr="00C77CC5">
        <w:rPr>
          <w:b/>
          <w:bCs/>
          <w:sz w:val="24"/>
          <w:szCs w:val="24"/>
        </w:rPr>
        <w:t xml:space="preserve">  </w:t>
      </w:r>
      <w:proofErr w:type="spellStart"/>
      <w:r w:rsidRPr="00C77CC5">
        <w:rPr>
          <w:b/>
          <w:bCs/>
          <w:sz w:val="24"/>
          <w:szCs w:val="24"/>
        </w:rPr>
        <w:t>menajera</w:t>
      </w:r>
      <w:proofErr w:type="spellEnd"/>
      <w:proofErr w:type="gramEnd"/>
    </w:p>
    <w:p w14:paraId="27D77EAC" w14:textId="347F2E85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r w:rsidRPr="00C77CC5">
        <w:rPr>
          <w:sz w:val="24"/>
          <w:szCs w:val="24"/>
        </w:rPr>
        <w:t xml:space="preserve">In </w:t>
      </w:r>
      <w:proofErr w:type="spellStart"/>
      <w:r w:rsidRPr="00C77CC5">
        <w:rPr>
          <w:sz w:val="24"/>
          <w:szCs w:val="24"/>
        </w:rPr>
        <w:t>prezent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comuna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Mircea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Voda</w:t>
      </w:r>
      <w:proofErr w:type="spellEnd"/>
      <w:r w:rsidRPr="00C77CC5">
        <w:rPr>
          <w:sz w:val="24"/>
          <w:szCs w:val="24"/>
        </w:rPr>
        <w:t xml:space="preserve">  nu  </w:t>
      </w:r>
      <w:proofErr w:type="spellStart"/>
      <w:r w:rsidRPr="00C77CC5">
        <w:rPr>
          <w:sz w:val="24"/>
          <w:szCs w:val="24"/>
        </w:rPr>
        <w:t>dispune</w:t>
      </w:r>
      <w:proofErr w:type="spellEnd"/>
      <w:r w:rsidRPr="00C77CC5">
        <w:rPr>
          <w:sz w:val="24"/>
          <w:szCs w:val="24"/>
        </w:rPr>
        <w:t xml:space="preserve">  de  un  </w:t>
      </w:r>
      <w:proofErr w:type="spellStart"/>
      <w:r w:rsidRPr="00C77CC5">
        <w:rPr>
          <w:sz w:val="24"/>
          <w:szCs w:val="24"/>
        </w:rPr>
        <w:t>sistem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centralizat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canalizare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menajera</w:t>
      </w:r>
      <w:proofErr w:type="spellEnd"/>
      <w:r w:rsidRPr="00C77CC5">
        <w:rPr>
          <w:sz w:val="24"/>
          <w:szCs w:val="24"/>
        </w:rPr>
        <w:t xml:space="preserve">,  </w:t>
      </w:r>
      <w:proofErr w:type="spellStart"/>
      <w:r w:rsidRPr="00C77CC5">
        <w:rPr>
          <w:color w:val="000000"/>
          <w:sz w:val="24"/>
          <w:szCs w:val="24"/>
        </w:rPr>
        <w:t>evacuarea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apei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uzate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menajere</w:t>
      </w:r>
      <w:proofErr w:type="spellEnd"/>
      <w:r w:rsidRPr="00C77CC5">
        <w:rPr>
          <w:color w:val="000000"/>
          <w:sz w:val="24"/>
          <w:szCs w:val="24"/>
        </w:rPr>
        <w:t xml:space="preserve"> se </w:t>
      </w:r>
      <w:proofErr w:type="spellStart"/>
      <w:r w:rsidRPr="00C77CC5">
        <w:rPr>
          <w:color w:val="000000"/>
          <w:sz w:val="24"/>
          <w:szCs w:val="24"/>
        </w:rPr>
        <w:t>va</w:t>
      </w:r>
      <w:proofErr w:type="spellEnd"/>
      <w:r w:rsidRPr="00C77CC5">
        <w:rPr>
          <w:color w:val="000000"/>
          <w:sz w:val="24"/>
          <w:szCs w:val="24"/>
        </w:rPr>
        <w:t xml:space="preserve"> face </w:t>
      </w:r>
      <w:proofErr w:type="spellStart"/>
      <w:r w:rsidRPr="00C77CC5">
        <w:rPr>
          <w:color w:val="000000"/>
          <w:sz w:val="24"/>
          <w:szCs w:val="24"/>
        </w:rPr>
        <w:t>în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bazine</w:t>
      </w:r>
      <w:proofErr w:type="spellEnd"/>
      <w:r w:rsidRPr="00C77CC5">
        <w:rPr>
          <w:color w:val="000000"/>
          <w:sz w:val="24"/>
          <w:szCs w:val="24"/>
        </w:rPr>
        <w:t xml:space="preserve"> </w:t>
      </w:r>
      <w:proofErr w:type="spellStart"/>
      <w:r w:rsidRPr="00C77CC5">
        <w:rPr>
          <w:color w:val="000000"/>
          <w:sz w:val="24"/>
          <w:szCs w:val="24"/>
        </w:rPr>
        <w:t>vidanjabile</w:t>
      </w:r>
      <w:proofErr w:type="spellEnd"/>
      <w:r w:rsidRPr="00C77CC5">
        <w:rPr>
          <w:sz w:val="24"/>
          <w:szCs w:val="24"/>
        </w:rPr>
        <w:t>.</w:t>
      </w:r>
    </w:p>
    <w:p w14:paraId="112346DB" w14:textId="20A58929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r w:rsidRPr="00C77CC5">
        <w:rPr>
          <w:sz w:val="24"/>
          <w:szCs w:val="24"/>
        </w:rPr>
        <w:t>Pentru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viitor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odata</w:t>
      </w:r>
      <w:proofErr w:type="spellEnd"/>
      <w:r w:rsidRPr="00C77CC5">
        <w:rPr>
          <w:sz w:val="24"/>
          <w:szCs w:val="24"/>
        </w:rPr>
        <w:t xml:space="preserve">  cu  </w:t>
      </w:r>
      <w:proofErr w:type="spellStart"/>
      <w:r w:rsidRPr="00C77CC5">
        <w:rPr>
          <w:sz w:val="24"/>
          <w:szCs w:val="24"/>
        </w:rPr>
        <w:t>realizarea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sistemului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centralizat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canalizare</w:t>
      </w:r>
      <w:proofErr w:type="spellEnd"/>
      <w:r w:rsidRPr="00C77CC5">
        <w:rPr>
          <w:sz w:val="24"/>
          <w:szCs w:val="24"/>
        </w:rPr>
        <w:t xml:space="preserve"> al </w:t>
      </w:r>
      <w:proofErr w:type="spellStart"/>
      <w:r w:rsidRPr="00C77CC5">
        <w:rPr>
          <w:sz w:val="24"/>
          <w:szCs w:val="24"/>
        </w:rPr>
        <w:t>comunei</w:t>
      </w:r>
      <w:proofErr w:type="spellEnd"/>
      <w:r w:rsidRPr="00C77CC5">
        <w:rPr>
          <w:sz w:val="24"/>
          <w:szCs w:val="24"/>
        </w:rPr>
        <w:t xml:space="preserve">, </w:t>
      </w:r>
      <w:proofErr w:type="spellStart"/>
      <w:r w:rsidRPr="00C77CC5">
        <w:rPr>
          <w:sz w:val="24"/>
          <w:szCs w:val="24"/>
        </w:rPr>
        <w:t>evacuarea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apelor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uzate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menajere</w:t>
      </w:r>
      <w:proofErr w:type="spellEnd"/>
      <w:r w:rsidRPr="00C77CC5">
        <w:rPr>
          <w:sz w:val="24"/>
          <w:szCs w:val="24"/>
        </w:rPr>
        <w:t xml:space="preserve">  din  zona  de  </w:t>
      </w:r>
      <w:proofErr w:type="spellStart"/>
      <w:r w:rsidRPr="00C77CC5">
        <w:rPr>
          <w:sz w:val="24"/>
          <w:szCs w:val="24"/>
        </w:rPr>
        <w:t>lotizarii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pentru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locuinte</w:t>
      </w:r>
      <w:proofErr w:type="spellEnd"/>
      <w:r w:rsidRPr="00C77CC5">
        <w:rPr>
          <w:sz w:val="24"/>
          <w:szCs w:val="24"/>
        </w:rPr>
        <w:t xml:space="preserve">,  se  </w:t>
      </w:r>
      <w:proofErr w:type="spellStart"/>
      <w:r w:rsidRPr="00C77CC5">
        <w:rPr>
          <w:sz w:val="24"/>
          <w:szCs w:val="24"/>
        </w:rPr>
        <w:t>va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realiza</w:t>
      </w:r>
      <w:proofErr w:type="spellEnd"/>
      <w:r w:rsidRPr="00C77CC5">
        <w:rPr>
          <w:sz w:val="24"/>
          <w:szCs w:val="24"/>
        </w:rPr>
        <w:t xml:space="preserve">  gravitational,  </w:t>
      </w:r>
      <w:r w:rsidRPr="00C77CC5">
        <w:rPr>
          <w:sz w:val="24"/>
          <w:szCs w:val="24"/>
        </w:rPr>
        <w:lastRenderedPageBreak/>
        <w:t xml:space="preserve">conform  </w:t>
      </w:r>
      <w:proofErr w:type="spellStart"/>
      <w:r w:rsidRPr="00C77CC5">
        <w:rPr>
          <w:sz w:val="24"/>
          <w:szCs w:val="24"/>
        </w:rPr>
        <w:t>configuratiei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terenului</w:t>
      </w:r>
      <w:proofErr w:type="spellEnd"/>
      <w:r w:rsidRPr="00C77CC5">
        <w:rPr>
          <w:sz w:val="24"/>
          <w:szCs w:val="24"/>
        </w:rPr>
        <w:t xml:space="preserve">,  cu  </w:t>
      </w:r>
      <w:proofErr w:type="spellStart"/>
      <w:r w:rsidRPr="00C77CC5">
        <w:rPr>
          <w:sz w:val="24"/>
          <w:szCs w:val="24"/>
        </w:rPr>
        <w:t>pante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descrescatoare</w:t>
      </w:r>
      <w:proofErr w:type="spellEnd"/>
      <w:r w:rsidRPr="00C77CC5">
        <w:rPr>
          <w:sz w:val="24"/>
          <w:szCs w:val="24"/>
        </w:rPr>
        <w:t xml:space="preserve">  de  la  vest  la  </w:t>
      </w:r>
      <w:proofErr w:type="spellStart"/>
      <w:r w:rsidRPr="00C77CC5">
        <w:rPr>
          <w:sz w:val="24"/>
          <w:szCs w:val="24"/>
        </w:rPr>
        <w:t>est</w:t>
      </w:r>
      <w:proofErr w:type="spellEnd"/>
      <w:r w:rsidRPr="00C77CC5">
        <w:rPr>
          <w:sz w:val="24"/>
          <w:szCs w:val="24"/>
        </w:rPr>
        <w:t xml:space="preserve">   </w:t>
      </w:r>
      <w:proofErr w:type="spellStart"/>
      <w:r w:rsidRPr="00C77CC5">
        <w:rPr>
          <w:sz w:val="24"/>
          <w:szCs w:val="24"/>
        </w:rPr>
        <w:t>si</w:t>
      </w:r>
      <w:proofErr w:type="spellEnd"/>
      <w:r w:rsidRPr="00C77CC5">
        <w:rPr>
          <w:sz w:val="24"/>
          <w:szCs w:val="24"/>
        </w:rPr>
        <w:t xml:space="preserve">  de  la  </w:t>
      </w:r>
      <w:proofErr w:type="spellStart"/>
      <w:r w:rsidRPr="00C77CC5">
        <w:rPr>
          <w:sz w:val="24"/>
          <w:szCs w:val="24"/>
        </w:rPr>
        <w:t>nord</w:t>
      </w:r>
      <w:proofErr w:type="spellEnd"/>
      <w:r w:rsidRPr="00C77CC5">
        <w:rPr>
          <w:sz w:val="24"/>
          <w:szCs w:val="24"/>
        </w:rPr>
        <w:t xml:space="preserve">  la  </w:t>
      </w:r>
      <w:proofErr w:type="spellStart"/>
      <w:r w:rsidRPr="00C77CC5">
        <w:rPr>
          <w:sz w:val="24"/>
          <w:szCs w:val="24"/>
        </w:rPr>
        <w:t>sud</w:t>
      </w:r>
      <w:proofErr w:type="spellEnd"/>
      <w:r w:rsidRPr="00C77CC5">
        <w:rPr>
          <w:sz w:val="24"/>
          <w:szCs w:val="24"/>
        </w:rPr>
        <w:t xml:space="preserve">. </w:t>
      </w:r>
      <w:r w:rsidRPr="00C77CC5">
        <w:rPr>
          <w:sz w:val="24"/>
          <w:szCs w:val="24"/>
        </w:rPr>
        <w:tab/>
      </w:r>
    </w:p>
    <w:p w14:paraId="11620625" w14:textId="06DEA9C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r w:rsidRPr="00C77CC5">
        <w:rPr>
          <w:sz w:val="24"/>
          <w:szCs w:val="24"/>
        </w:rPr>
        <w:t>Pe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strazile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proiectate</w:t>
      </w:r>
      <w:proofErr w:type="spellEnd"/>
      <w:r w:rsidRPr="00C77CC5">
        <w:rPr>
          <w:sz w:val="24"/>
          <w:szCs w:val="24"/>
        </w:rPr>
        <w:t xml:space="preserve">  din  </w:t>
      </w:r>
      <w:proofErr w:type="spellStart"/>
      <w:r w:rsidRPr="00C77CC5">
        <w:rPr>
          <w:sz w:val="24"/>
          <w:szCs w:val="24"/>
        </w:rPr>
        <w:t>cadrul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lotizarii</w:t>
      </w:r>
      <w:proofErr w:type="spellEnd"/>
      <w:r w:rsidRPr="00C77CC5">
        <w:rPr>
          <w:sz w:val="24"/>
          <w:szCs w:val="24"/>
        </w:rPr>
        <w:t xml:space="preserve">  se  </w:t>
      </w:r>
      <w:proofErr w:type="spellStart"/>
      <w:r w:rsidRPr="00C77CC5">
        <w:rPr>
          <w:sz w:val="24"/>
          <w:szCs w:val="24"/>
        </w:rPr>
        <w:t>vor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executa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colectoare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canalizare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menajera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Dn</w:t>
      </w:r>
      <w:proofErr w:type="spellEnd"/>
      <w:r w:rsidRPr="00C77CC5">
        <w:rPr>
          <w:sz w:val="24"/>
          <w:szCs w:val="24"/>
        </w:rPr>
        <w:t xml:space="preserve"> 250 mm PVC – KG  cu  </w:t>
      </w:r>
      <w:proofErr w:type="spellStart"/>
      <w:r w:rsidRPr="00C77CC5">
        <w:rPr>
          <w:sz w:val="24"/>
          <w:szCs w:val="24"/>
        </w:rPr>
        <w:t>racordare</w:t>
      </w:r>
      <w:proofErr w:type="spellEnd"/>
      <w:r w:rsidRPr="00C77CC5">
        <w:rPr>
          <w:sz w:val="24"/>
          <w:szCs w:val="24"/>
        </w:rPr>
        <w:t xml:space="preserve">  la  </w:t>
      </w:r>
      <w:proofErr w:type="spellStart"/>
      <w:r w:rsidRPr="00C77CC5">
        <w:rPr>
          <w:sz w:val="24"/>
          <w:szCs w:val="24"/>
        </w:rPr>
        <w:t>schimbarea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directie</w:t>
      </w:r>
      <w:proofErr w:type="spellEnd"/>
      <w:r w:rsidRPr="00C77CC5">
        <w:rPr>
          <w:sz w:val="24"/>
          <w:szCs w:val="24"/>
        </w:rPr>
        <w:t xml:space="preserve">  in  </w:t>
      </w:r>
      <w:proofErr w:type="spellStart"/>
      <w:r w:rsidRPr="00C77CC5">
        <w:rPr>
          <w:sz w:val="24"/>
          <w:szCs w:val="24"/>
        </w:rPr>
        <w:t>camine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vizitare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proiectate</w:t>
      </w:r>
      <w:proofErr w:type="spellEnd"/>
      <w:r w:rsidRPr="00C77CC5">
        <w:rPr>
          <w:sz w:val="24"/>
          <w:szCs w:val="24"/>
        </w:rPr>
        <w:t xml:space="preserve">  CV.</w:t>
      </w:r>
    </w:p>
    <w:p w14:paraId="25047E10" w14:textId="4F26B84E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r w:rsidRPr="00C77CC5">
        <w:rPr>
          <w:sz w:val="24"/>
          <w:szCs w:val="24"/>
        </w:rPr>
        <w:t>Dupa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executarea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acestor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colectoare</w:t>
      </w:r>
      <w:proofErr w:type="spellEnd"/>
      <w:r w:rsidRPr="00C77CC5">
        <w:rPr>
          <w:sz w:val="24"/>
          <w:szCs w:val="24"/>
        </w:rPr>
        <w:t xml:space="preserve">,  </w:t>
      </w:r>
      <w:proofErr w:type="spellStart"/>
      <w:r w:rsidRPr="00C77CC5">
        <w:rPr>
          <w:sz w:val="24"/>
          <w:szCs w:val="24"/>
        </w:rPr>
        <w:t>fiecare</w:t>
      </w:r>
      <w:proofErr w:type="spellEnd"/>
      <w:r w:rsidRPr="00C77CC5">
        <w:rPr>
          <w:sz w:val="24"/>
          <w:szCs w:val="24"/>
        </w:rPr>
        <w:t xml:space="preserve">  lot  </w:t>
      </w:r>
      <w:proofErr w:type="spellStart"/>
      <w:r w:rsidRPr="00C77CC5">
        <w:rPr>
          <w:sz w:val="24"/>
          <w:szCs w:val="24"/>
        </w:rPr>
        <w:t>isi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executa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propriul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racord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canalizare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menajera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prin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racordarea</w:t>
      </w:r>
      <w:proofErr w:type="spellEnd"/>
      <w:r w:rsidRPr="00C77CC5">
        <w:rPr>
          <w:sz w:val="24"/>
          <w:szCs w:val="24"/>
        </w:rPr>
        <w:t xml:space="preserve">  la  </w:t>
      </w:r>
      <w:proofErr w:type="spellStart"/>
      <w:r w:rsidRPr="00C77CC5">
        <w:rPr>
          <w:sz w:val="24"/>
          <w:szCs w:val="24"/>
        </w:rPr>
        <w:t>reteaua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stradala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Dn</w:t>
      </w:r>
      <w:proofErr w:type="spellEnd"/>
      <w:r w:rsidRPr="00C77CC5">
        <w:rPr>
          <w:sz w:val="24"/>
          <w:szCs w:val="24"/>
        </w:rPr>
        <w:t xml:space="preserve"> 250 mm PVC – KG.  </w:t>
      </w:r>
    </w:p>
    <w:p w14:paraId="3864E67B" w14:textId="7777777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proofErr w:type="gramStart"/>
      <w:r w:rsidRPr="00C77CC5">
        <w:rPr>
          <w:b/>
          <w:bCs/>
          <w:sz w:val="24"/>
          <w:szCs w:val="24"/>
        </w:rPr>
        <w:t>Alimentarea</w:t>
      </w:r>
      <w:proofErr w:type="spellEnd"/>
      <w:r w:rsidRPr="00C77CC5">
        <w:rPr>
          <w:b/>
          <w:bCs/>
          <w:sz w:val="24"/>
          <w:szCs w:val="24"/>
        </w:rPr>
        <w:t xml:space="preserve">  cu</w:t>
      </w:r>
      <w:proofErr w:type="gramEnd"/>
      <w:r w:rsidRPr="00C77CC5">
        <w:rPr>
          <w:b/>
          <w:bCs/>
          <w:sz w:val="24"/>
          <w:szCs w:val="24"/>
        </w:rPr>
        <w:t xml:space="preserve">  </w:t>
      </w:r>
      <w:proofErr w:type="spellStart"/>
      <w:r w:rsidRPr="00C77CC5">
        <w:rPr>
          <w:b/>
          <w:bCs/>
          <w:sz w:val="24"/>
          <w:szCs w:val="24"/>
        </w:rPr>
        <w:t>energie</w:t>
      </w:r>
      <w:proofErr w:type="spellEnd"/>
      <w:r w:rsidRPr="00C77CC5">
        <w:rPr>
          <w:b/>
          <w:bCs/>
          <w:sz w:val="24"/>
          <w:szCs w:val="24"/>
        </w:rPr>
        <w:t xml:space="preserve">  </w:t>
      </w:r>
      <w:proofErr w:type="spellStart"/>
      <w:r w:rsidRPr="00C77CC5">
        <w:rPr>
          <w:b/>
          <w:bCs/>
          <w:sz w:val="24"/>
          <w:szCs w:val="24"/>
        </w:rPr>
        <w:t>electrică</w:t>
      </w:r>
      <w:proofErr w:type="spellEnd"/>
    </w:p>
    <w:p w14:paraId="11EADF24" w14:textId="0D541923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r w:rsidRPr="00C77CC5">
        <w:rPr>
          <w:sz w:val="24"/>
          <w:szCs w:val="24"/>
        </w:rPr>
        <w:t>Alimentarea</w:t>
      </w:r>
      <w:proofErr w:type="spellEnd"/>
      <w:r w:rsidRPr="00C77CC5">
        <w:rPr>
          <w:sz w:val="24"/>
          <w:szCs w:val="24"/>
        </w:rPr>
        <w:t xml:space="preserve">  cu  </w:t>
      </w:r>
      <w:proofErr w:type="spellStart"/>
      <w:r w:rsidRPr="00C77CC5">
        <w:rPr>
          <w:sz w:val="24"/>
          <w:szCs w:val="24"/>
        </w:rPr>
        <w:t>energie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electrică</w:t>
      </w:r>
      <w:proofErr w:type="spellEnd"/>
      <w:r w:rsidRPr="00C77CC5">
        <w:rPr>
          <w:sz w:val="24"/>
          <w:szCs w:val="24"/>
        </w:rPr>
        <w:t xml:space="preserve">  a  </w:t>
      </w:r>
      <w:proofErr w:type="spellStart"/>
      <w:r w:rsidRPr="00C77CC5">
        <w:rPr>
          <w:sz w:val="24"/>
          <w:szCs w:val="24"/>
        </w:rPr>
        <w:t>intregului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ansamblu</w:t>
      </w:r>
      <w:proofErr w:type="spellEnd"/>
      <w:r w:rsidRPr="00C77CC5">
        <w:rPr>
          <w:sz w:val="24"/>
          <w:szCs w:val="24"/>
        </w:rPr>
        <w:t xml:space="preserve">,  se  </w:t>
      </w:r>
      <w:proofErr w:type="spellStart"/>
      <w:r w:rsidRPr="00C77CC5">
        <w:rPr>
          <w:sz w:val="24"/>
          <w:szCs w:val="24"/>
        </w:rPr>
        <w:t>va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asigura</w:t>
      </w:r>
      <w:proofErr w:type="spellEnd"/>
      <w:r w:rsidRPr="00C77CC5">
        <w:rPr>
          <w:sz w:val="24"/>
          <w:szCs w:val="24"/>
        </w:rPr>
        <w:t xml:space="preserve">  cu  o  </w:t>
      </w:r>
      <w:proofErr w:type="spellStart"/>
      <w:r w:rsidRPr="00C77CC5">
        <w:rPr>
          <w:sz w:val="24"/>
          <w:szCs w:val="24"/>
        </w:rPr>
        <w:t>retea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joasă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tensiune</w:t>
      </w:r>
      <w:proofErr w:type="spellEnd"/>
      <w:r w:rsidRPr="00C77CC5">
        <w:rPr>
          <w:sz w:val="24"/>
          <w:szCs w:val="24"/>
        </w:rPr>
        <w:t xml:space="preserve"> 0,4kV  </w:t>
      </w:r>
      <w:proofErr w:type="spellStart"/>
      <w:r w:rsidRPr="00C77CC5">
        <w:rPr>
          <w:sz w:val="24"/>
          <w:szCs w:val="24"/>
        </w:rPr>
        <w:t>racordată</w:t>
      </w:r>
      <w:proofErr w:type="spellEnd"/>
      <w:r w:rsidRPr="00C77CC5">
        <w:rPr>
          <w:sz w:val="24"/>
          <w:szCs w:val="24"/>
        </w:rPr>
        <w:t xml:space="preserve">  in  </w:t>
      </w:r>
      <w:proofErr w:type="spellStart"/>
      <w:r w:rsidRPr="00C77CC5">
        <w:rPr>
          <w:sz w:val="24"/>
          <w:szCs w:val="24"/>
        </w:rPr>
        <w:t>posturi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transformare</w:t>
      </w:r>
      <w:proofErr w:type="spellEnd"/>
      <w:r w:rsidRPr="00C77CC5">
        <w:rPr>
          <w:sz w:val="24"/>
          <w:szCs w:val="24"/>
        </w:rPr>
        <w:t xml:space="preserve">  20/0,4 kV de  2x630kVA. </w:t>
      </w:r>
      <w:proofErr w:type="spellStart"/>
      <w:r w:rsidRPr="00C77CC5">
        <w:rPr>
          <w:sz w:val="24"/>
          <w:szCs w:val="24"/>
        </w:rPr>
        <w:t>Posturile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transformare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vor</w:t>
      </w:r>
      <w:proofErr w:type="spellEnd"/>
      <w:r w:rsidRPr="00C77CC5">
        <w:rPr>
          <w:sz w:val="24"/>
          <w:szCs w:val="24"/>
        </w:rPr>
        <w:t xml:space="preserve">  fi  </w:t>
      </w:r>
      <w:proofErr w:type="spellStart"/>
      <w:r w:rsidRPr="00C77CC5">
        <w:rPr>
          <w:sz w:val="24"/>
          <w:szCs w:val="24"/>
        </w:rPr>
        <w:t>amplasate</w:t>
      </w:r>
      <w:proofErr w:type="spellEnd"/>
      <w:r w:rsidRPr="00C77CC5">
        <w:rPr>
          <w:sz w:val="24"/>
          <w:szCs w:val="24"/>
        </w:rPr>
        <w:t xml:space="preserve">  la  </w:t>
      </w:r>
      <w:proofErr w:type="spellStart"/>
      <w:r w:rsidRPr="00C77CC5">
        <w:rPr>
          <w:sz w:val="24"/>
          <w:szCs w:val="24"/>
        </w:rPr>
        <w:t>limita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dintre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domeniul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privat</w:t>
      </w:r>
      <w:proofErr w:type="spellEnd"/>
      <w:r w:rsidRPr="00C77CC5">
        <w:rPr>
          <w:sz w:val="24"/>
          <w:szCs w:val="24"/>
        </w:rPr>
        <w:t xml:space="preserve">  al  </w:t>
      </w:r>
      <w:proofErr w:type="spellStart"/>
      <w:r w:rsidRPr="00C77CC5">
        <w:rPr>
          <w:sz w:val="24"/>
          <w:szCs w:val="24"/>
        </w:rPr>
        <w:t>proprietarilor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și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domeniul</w:t>
      </w:r>
      <w:proofErr w:type="spellEnd"/>
      <w:r w:rsidRPr="00C77CC5">
        <w:rPr>
          <w:sz w:val="24"/>
          <w:szCs w:val="24"/>
        </w:rPr>
        <w:t xml:space="preserve">  public  cu  </w:t>
      </w:r>
      <w:proofErr w:type="spellStart"/>
      <w:r w:rsidRPr="00C77CC5">
        <w:rPr>
          <w:sz w:val="24"/>
          <w:szCs w:val="24"/>
        </w:rPr>
        <w:t>acces</w:t>
      </w:r>
      <w:proofErr w:type="spellEnd"/>
      <w:r w:rsidRPr="00C77CC5">
        <w:rPr>
          <w:sz w:val="24"/>
          <w:szCs w:val="24"/>
        </w:rPr>
        <w:t xml:space="preserve">  direct  la  </w:t>
      </w:r>
      <w:proofErr w:type="spellStart"/>
      <w:r w:rsidRPr="00C77CC5">
        <w:rPr>
          <w:sz w:val="24"/>
          <w:szCs w:val="24"/>
        </w:rPr>
        <w:t>acesta</w:t>
      </w:r>
      <w:proofErr w:type="spellEnd"/>
      <w:r w:rsidRPr="00C77CC5">
        <w:rPr>
          <w:sz w:val="24"/>
          <w:szCs w:val="24"/>
        </w:rPr>
        <w:t>.</w:t>
      </w:r>
    </w:p>
    <w:p w14:paraId="7A7F357A" w14:textId="255F9E87" w:rsidR="00C77CC5" w:rsidRPr="00C77CC5" w:rsidRDefault="00C77CC5" w:rsidP="00C77CC5">
      <w:pPr>
        <w:pStyle w:val="Textbody"/>
        <w:spacing w:after="0"/>
        <w:jc w:val="both"/>
        <w:rPr>
          <w:sz w:val="24"/>
          <w:szCs w:val="24"/>
        </w:rPr>
      </w:pPr>
      <w:proofErr w:type="spellStart"/>
      <w:r w:rsidRPr="00C77CC5">
        <w:rPr>
          <w:sz w:val="24"/>
          <w:szCs w:val="24"/>
        </w:rPr>
        <w:t>Reteaua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distributie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joasă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tensiune</w:t>
      </w:r>
      <w:proofErr w:type="spellEnd"/>
      <w:r w:rsidRPr="00C77CC5">
        <w:rPr>
          <w:sz w:val="24"/>
          <w:szCs w:val="24"/>
        </w:rPr>
        <w:t xml:space="preserve">  0,4 </w:t>
      </w:r>
      <w:proofErr w:type="spellStart"/>
      <w:r w:rsidRPr="00C77CC5">
        <w:rPr>
          <w:sz w:val="24"/>
          <w:szCs w:val="24"/>
        </w:rPr>
        <w:t>kv</w:t>
      </w:r>
      <w:proofErr w:type="spellEnd"/>
      <w:r w:rsidRPr="00C77CC5">
        <w:rPr>
          <w:sz w:val="24"/>
          <w:szCs w:val="24"/>
        </w:rPr>
        <w:t xml:space="preserve">  se  </w:t>
      </w:r>
      <w:proofErr w:type="spellStart"/>
      <w:r w:rsidRPr="00C77CC5">
        <w:rPr>
          <w:sz w:val="24"/>
          <w:szCs w:val="24"/>
        </w:rPr>
        <w:t>va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realiza</w:t>
      </w:r>
      <w:proofErr w:type="spellEnd"/>
      <w:r w:rsidRPr="00C77CC5">
        <w:rPr>
          <w:sz w:val="24"/>
          <w:szCs w:val="24"/>
        </w:rPr>
        <w:t xml:space="preserve">  cu  un  </w:t>
      </w:r>
      <w:proofErr w:type="spellStart"/>
      <w:r w:rsidRPr="00C77CC5">
        <w:rPr>
          <w:sz w:val="24"/>
          <w:szCs w:val="24"/>
        </w:rPr>
        <w:t>cablu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ingropat</w:t>
      </w:r>
      <w:proofErr w:type="spellEnd"/>
      <w:r w:rsidRPr="00C77CC5">
        <w:rPr>
          <w:sz w:val="24"/>
          <w:szCs w:val="24"/>
        </w:rPr>
        <w:t xml:space="preserve">,  </w:t>
      </w:r>
      <w:proofErr w:type="spellStart"/>
      <w:r w:rsidRPr="00C77CC5">
        <w:rPr>
          <w:sz w:val="24"/>
          <w:szCs w:val="24"/>
        </w:rPr>
        <w:t>protejat</w:t>
      </w:r>
      <w:proofErr w:type="spellEnd"/>
      <w:r w:rsidRPr="00C77CC5">
        <w:rPr>
          <w:sz w:val="24"/>
          <w:szCs w:val="24"/>
        </w:rPr>
        <w:t xml:space="preserve">  in  tub  PVC  </w:t>
      </w:r>
      <w:proofErr w:type="spellStart"/>
      <w:r w:rsidRPr="00C77CC5">
        <w:rPr>
          <w:sz w:val="24"/>
          <w:szCs w:val="24"/>
        </w:rPr>
        <w:t>și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va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alimenta</w:t>
      </w:r>
      <w:proofErr w:type="spellEnd"/>
      <w:r w:rsidRPr="00C77CC5">
        <w:rPr>
          <w:sz w:val="24"/>
          <w:szCs w:val="24"/>
        </w:rPr>
        <w:t xml:space="preserve">  cu  </w:t>
      </w:r>
      <w:proofErr w:type="spellStart"/>
      <w:r w:rsidRPr="00C77CC5">
        <w:rPr>
          <w:sz w:val="24"/>
          <w:szCs w:val="24"/>
        </w:rPr>
        <w:t>energie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electrica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firidele</w:t>
      </w:r>
      <w:proofErr w:type="spellEnd"/>
      <w:r w:rsidRPr="00C77CC5">
        <w:rPr>
          <w:sz w:val="24"/>
          <w:szCs w:val="24"/>
        </w:rPr>
        <w:t xml:space="preserve">  de  </w:t>
      </w:r>
      <w:proofErr w:type="spellStart"/>
      <w:r w:rsidRPr="00C77CC5">
        <w:rPr>
          <w:sz w:val="24"/>
          <w:szCs w:val="24"/>
        </w:rPr>
        <w:t>distributie</w:t>
      </w:r>
      <w:proofErr w:type="spellEnd"/>
      <w:r w:rsidRPr="00C77CC5">
        <w:rPr>
          <w:sz w:val="24"/>
          <w:szCs w:val="24"/>
        </w:rPr>
        <w:t xml:space="preserve"> FDCP  </w:t>
      </w:r>
      <w:proofErr w:type="spellStart"/>
      <w:r w:rsidRPr="00C77CC5">
        <w:rPr>
          <w:sz w:val="24"/>
          <w:szCs w:val="24"/>
        </w:rPr>
        <w:t>montate</w:t>
      </w:r>
      <w:proofErr w:type="spellEnd"/>
      <w:r w:rsidRPr="00C77CC5">
        <w:rPr>
          <w:sz w:val="24"/>
          <w:szCs w:val="24"/>
        </w:rPr>
        <w:t xml:space="preserve">  la  </w:t>
      </w:r>
      <w:proofErr w:type="spellStart"/>
      <w:r w:rsidRPr="00C77CC5">
        <w:rPr>
          <w:sz w:val="24"/>
          <w:szCs w:val="24"/>
        </w:rPr>
        <w:t>fiecare</w:t>
      </w:r>
      <w:proofErr w:type="spellEnd"/>
      <w:r w:rsidRPr="00C77CC5">
        <w:rPr>
          <w:sz w:val="24"/>
          <w:szCs w:val="24"/>
        </w:rPr>
        <w:t xml:space="preserve">  lot,  </w:t>
      </w:r>
      <w:proofErr w:type="spellStart"/>
      <w:r w:rsidRPr="00C77CC5">
        <w:rPr>
          <w:sz w:val="24"/>
          <w:szCs w:val="24"/>
        </w:rPr>
        <w:t>prin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intermediul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cutiilor</w:t>
      </w:r>
      <w:proofErr w:type="spellEnd"/>
      <w:r w:rsidRPr="00C77CC5">
        <w:rPr>
          <w:sz w:val="24"/>
          <w:szCs w:val="24"/>
        </w:rPr>
        <w:t xml:space="preserve">  </w:t>
      </w:r>
      <w:proofErr w:type="spellStart"/>
      <w:r w:rsidRPr="00C77CC5">
        <w:rPr>
          <w:sz w:val="24"/>
          <w:szCs w:val="24"/>
        </w:rPr>
        <w:t>stradale</w:t>
      </w:r>
      <w:proofErr w:type="spellEnd"/>
      <w:r w:rsidRPr="00C77CC5">
        <w:rPr>
          <w:sz w:val="24"/>
          <w:szCs w:val="24"/>
        </w:rPr>
        <w:t xml:space="preserve"> CS.</w:t>
      </w:r>
    </w:p>
    <w:p w14:paraId="7D337B82" w14:textId="77777777" w:rsidR="00C77CC5" w:rsidRPr="00C77CC5" w:rsidRDefault="00C77CC5" w:rsidP="00C77C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C5">
        <w:rPr>
          <w:rFonts w:ascii="Times New Roman" w:hAnsi="Times New Roman" w:cs="Times New Roman"/>
          <w:b/>
          <w:sz w:val="24"/>
          <w:szCs w:val="24"/>
        </w:rPr>
        <w:t xml:space="preserve">Alimentarea cu </w:t>
      </w:r>
      <w:proofErr w:type="spellStart"/>
      <w:r w:rsidRPr="00C77CC5">
        <w:rPr>
          <w:rFonts w:ascii="Times New Roman" w:hAnsi="Times New Roman" w:cs="Times New Roman"/>
          <w:b/>
          <w:sz w:val="24"/>
          <w:szCs w:val="24"/>
        </w:rPr>
        <w:t>caldură</w:t>
      </w:r>
      <w:proofErr w:type="spellEnd"/>
      <w:r w:rsidRPr="00C77CC5">
        <w:rPr>
          <w:rFonts w:ascii="Times New Roman" w:hAnsi="Times New Roman" w:cs="Times New Roman"/>
          <w:sz w:val="24"/>
          <w:szCs w:val="24"/>
        </w:rPr>
        <w:t xml:space="preserve"> a imobilelor se va face prin centrale termice cu combustibil solid – lemn, combustibil  lichid – motorina, petrol,  gaze  petroliere  lichefiate  si  energie  electrica.</w:t>
      </w:r>
    </w:p>
    <w:p w14:paraId="3B162389" w14:textId="77777777" w:rsidR="00C77CC5" w:rsidRPr="00C77CC5" w:rsidRDefault="00C77CC5" w:rsidP="00C77CC5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C77CC5">
        <w:t>Dupa</w:t>
      </w:r>
      <w:proofErr w:type="spellEnd"/>
      <w:r w:rsidRPr="00C77CC5">
        <w:t xml:space="preserve">  </w:t>
      </w:r>
      <w:proofErr w:type="spellStart"/>
      <w:r w:rsidRPr="00C77CC5">
        <w:t>racordarea</w:t>
      </w:r>
      <w:proofErr w:type="spellEnd"/>
      <w:proofErr w:type="gramEnd"/>
      <w:r w:rsidRPr="00C77CC5">
        <w:t xml:space="preserve">  la  </w:t>
      </w:r>
      <w:proofErr w:type="spellStart"/>
      <w:r w:rsidRPr="00C77CC5">
        <w:t>reteaua</w:t>
      </w:r>
      <w:proofErr w:type="spellEnd"/>
      <w:r w:rsidRPr="00C77CC5">
        <w:t xml:space="preserve">  de  gaze  </w:t>
      </w:r>
      <w:proofErr w:type="spellStart"/>
      <w:r w:rsidRPr="00C77CC5">
        <w:t>naturale</w:t>
      </w:r>
      <w:proofErr w:type="spellEnd"/>
      <w:r w:rsidRPr="00C77CC5">
        <w:t xml:space="preserve">  a </w:t>
      </w:r>
      <w:proofErr w:type="spellStart"/>
      <w:r w:rsidRPr="00C77CC5">
        <w:t>comunei</w:t>
      </w:r>
      <w:proofErr w:type="spellEnd"/>
      <w:r w:rsidRPr="00C77CC5">
        <w:t xml:space="preserve">, </w:t>
      </w:r>
      <w:proofErr w:type="spellStart"/>
      <w:r w:rsidRPr="00C77CC5">
        <w:t>imobilele</w:t>
      </w:r>
      <w:proofErr w:type="spellEnd"/>
      <w:r w:rsidRPr="00C77CC5">
        <w:t xml:space="preserve"> </w:t>
      </w:r>
      <w:proofErr w:type="spellStart"/>
      <w:r w:rsidRPr="00C77CC5">
        <w:t>vor</w:t>
      </w:r>
      <w:proofErr w:type="spellEnd"/>
      <w:r w:rsidRPr="00C77CC5">
        <w:t xml:space="preserve"> fi </w:t>
      </w:r>
      <w:proofErr w:type="spellStart"/>
      <w:r w:rsidRPr="00C77CC5">
        <w:t>racordate</w:t>
      </w:r>
      <w:proofErr w:type="spellEnd"/>
      <w:r w:rsidRPr="00C77CC5">
        <w:t xml:space="preserve"> la </w:t>
      </w:r>
      <w:proofErr w:type="spellStart"/>
      <w:r w:rsidRPr="00C77CC5">
        <w:t>aceasta</w:t>
      </w:r>
      <w:proofErr w:type="spellEnd"/>
      <w:r w:rsidRPr="00C77CC5">
        <w:t>.</w:t>
      </w:r>
    </w:p>
    <w:p w14:paraId="1A8E172F" w14:textId="77777777" w:rsidR="00A87715" w:rsidRPr="00C77CC5" w:rsidRDefault="00A87715" w:rsidP="00A87715">
      <w:pPr>
        <w:pStyle w:val="Indentcorptext"/>
        <w:ind w:left="0"/>
        <w:rPr>
          <w:rFonts w:ascii="Times New Roman" w:hAnsi="Times New Roman"/>
          <w:i/>
          <w:sz w:val="24"/>
          <w:szCs w:val="24"/>
        </w:rPr>
      </w:pPr>
    </w:p>
    <w:p w14:paraId="4A96E1AE" w14:textId="77777777" w:rsidR="00A87715" w:rsidRPr="00C77CC5" w:rsidRDefault="00A87715" w:rsidP="00ED30C7">
      <w:pPr>
        <w:pStyle w:val="Indentcorptex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 xml:space="preserve">In </w:t>
      </w:r>
      <w:proofErr w:type="spellStart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>calitate</w:t>
      </w:r>
      <w:proofErr w:type="spellEnd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 xml:space="preserve"> de titular al </w:t>
      </w:r>
      <w:proofErr w:type="spellStart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>planului</w:t>
      </w:r>
      <w:proofErr w:type="spellEnd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>aveti</w:t>
      </w:r>
      <w:proofErr w:type="spellEnd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>urmatoarele</w:t>
      </w:r>
      <w:proofErr w:type="spellEnd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>obligatii</w:t>
      </w:r>
      <w:proofErr w:type="spellEnd"/>
      <w:r w:rsidRPr="00C77CC5">
        <w:rPr>
          <w:rFonts w:ascii="Times New Roman" w:hAnsi="Times New Roman"/>
          <w:b/>
          <w:i/>
          <w:sz w:val="24"/>
          <w:szCs w:val="24"/>
          <w:u w:val="single"/>
        </w:rPr>
        <w:t xml:space="preserve">  :</w:t>
      </w:r>
    </w:p>
    <w:p w14:paraId="195C9CCA" w14:textId="77777777" w:rsidR="00A87715" w:rsidRPr="00C77CC5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77CC5">
        <w:rPr>
          <w:rFonts w:ascii="Times New Roman" w:hAnsi="Times New Roman"/>
          <w:i/>
          <w:sz w:val="24"/>
          <w:szCs w:val="24"/>
        </w:rPr>
        <w:t xml:space="preserve"> - conform art. 26 din HG 1076/2004,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veti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supune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procedurii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adoptare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planul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precum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orice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modificare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acestuia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dupa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caz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numai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in forma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avizata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autoritatea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competenta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protectia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> ;</w:t>
      </w:r>
    </w:p>
    <w:p w14:paraId="10F7BD4A" w14:textId="77777777" w:rsidR="00A87715" w:rsidRPr="00C77CC5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C77CC5">
        <w:rPr>
          <w:rFonts w:ascii="Times New Roman" w:hAnsi="Times New Roman"/>
          <w:i/>
          <w:sz w:val="24"/>
          <w:szCs w:val="24"/>
        </w:rPr>
        <w:t xml:space="preserve"> - se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respecta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prevederile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Legii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. 292/2018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evaluarea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impactului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anumitor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publice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private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asupra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>.</w:t>
      </w:r>
    </w:p>
    <w:p w14:paraId="0B257370" w14:textId="77777777" w:rsidR="00A87715" w:rsidRPr="00C77CC5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C77CC5">
        <w:rPr>
          <w:rFonts w:ascii="Times New Roman" w:hAnsi="Times New Roman"/>
          <w:i/>
          <w:sz w:val="24"/>
          <w:szCs w:val="24"/>
        </w:rPr>
        <w:t xml:space="preserve">- </w:t>
      </w:r>
      <w:r w:rsidRPr="00C77CC5">
        <w:rPr>
          <w:rFonts w:ascii="Times New Roman" w:hAnsi="Times New Roman"/>
          <w:i/>
          <w:sz w:val="24"/>
          <w:szCs w:val="24"/>
          <w:lang w:val="ro-RO"/>
        </w:rPr>
        <w:t xml:space="preserve">se vor respecta prevederile Ordinului Ministerului </w:t>
      </w:r>
      <w:proofErr w:type="spellStart"/>
      <w:r w:rsidRPr="00C77CC5">
        <w:rPr>
          <w:rFonts w:ascii="Times New Roman" w:hAnsi="Times New Roman"/>
          <w:i/>
          <w:sz w:val="24"/>
          <w:szCs w:val="24"/>
          <w:lang w:val="ro-RO"/>
        </w:rPr>
        <w:t>Sanatatii</w:t>
      </w:r>
      <w:proofErr w:type="spellEnd"/>
      <w:r w:rsidRPr="00C77CC5">
        <w:rPr>
          <w:rFonts w:ascii="Times New Roman" w:hAnsi="Times New Roman"/>
          <w:i/>
          <w:sz w:val="24"/>
          <w:szCs w:val="24"/>
          <w:lang w:val="ro-RO"/>
        </w:rPr>
        <w:t xml:space="preserve"> nr. 119/2014;</w:t>
      </w:r>
    </w:p>
    <w:p w14:paraId="36CA41F7" w14:textId="77777777" w:rsidR="00A87715" w:rsidRPr="00C77CC5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C77CC5">
        <w:rPr>
          <w:rFonts w:ascii="Times New Roman" w:hAnsi="Times New Roman"/>
          <w:i/>
          <w:sz w:val="24"/>
          <w:szCs w:val="24"/>
        </w:rPr>
        <w:t xml:space="preserve">- se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respecta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prevederile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H.C.J.C.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. 152/22.05.2013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stabilirea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suprafetelor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minime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spatii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verzi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numarului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minim de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arbusti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arbori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plante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decorative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flori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aferente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constructiilor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realizate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pe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teritoriul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administrativ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Pr="00C77CC5">
        <w:rPr>
          <w:rFonts w:ascii="Times New Roman" w:hAnsi="Times New Roman"/>
          <w:i/>
          <w:sz w:val="24"/>
          <w:szCs w:val="24"/>
        </w:rPr>
        <w:t>judetului</w:t>
      </w:r>
      <w:proofErr w:type="spellEnd"/>
      <w:r w:rsidRPr="00C77CC5">
        <w:rPr>
          <w:rFonts w:ascii="Times New Roman" w:hAnsi="Times New Roman"/>
          <w:i/>
          <w:sz w:val="24"/>
          <w:szCs w:val="24"/>
        </w:rPr>
        <w:t xml:space="preserve"> Constanta.</w:t>
      </w:r>
    </w:p>
    <w:p w14:paraId="3828AC9A" w14:textId="77777777" w:rsidR="00A87715" w:rsidRPr="00C77CC5" w:rsidRDefault="00A87715" w:rsidP="00A87715">
      <w:pPr>
        <w:pStyle w:val="Indentcorptext"/>
        <w:ind w:left="0" w:firstLine="360"/>
        <w:rPr>
          <w:rFonts w:ascii="Times New Roman" w:hAnsi="Times New Roman"/>
          <w:b/>
          <w:sz w:val="24"/>
          <w:szCs w:val="24"/>
          <w:lang w:val="ro-RO"/>
        </w:rPr>
      </w:pPr>
    </w:p>
    <w:p w14:paraId="0B72582E" w14:textId="77777777" w:rsidR="00A87715" w:rsidRPr="00C77CC5" w:rsidRDefault="00A87715" w:rsidP="00A87715">
      <w:pPr>
        <w:pStyle w:val="Indentcorptext"/>
        <w:ind w:left="0" w:firstLine="360"/>
        <w:rPr>
          <w:rFonts w:ascii="Times New Roman" w:hAnsi="Times New Roman"/>
          <w:b/>
          <w:sz w:val="24"/>
          <w:szCs w:val="24"/>
          <w:lang w:val="ro-RO"/>
        </w:rPr>
      </w:pPr>
      <w:r w:rsidRPr="00C77CC5">
        <w:rPr>
          <w:rFonts w:ascii="Times New Roman" w:hAnsi="Times New Roman"/>
          <w:b/>
          <w:sz w:val="24"/>
          <w:szCs w:val="24"/>
          <w:lang w:val="ro-RO"/>
        </w:rPr>
        <w:t xml:space="preserve">Prezenta decizie poate fi contestata in conformitate cu prevederile Legii </w:t>
      </w:r>
      <w:proofErr w:type="spellStart"/>
      <w:r w:rsidRPr="00C77CC5">
        <w:rPr>
          <w:rFonts w:ascii="Times New Roman" w:hAnsi="Times New Roman"/>
          <w:b/>
          <w:sz w:val="24"/>
          <w:szCs w:val="24"/>
          <w:lang w:val="ro-RO"/>
        </w:rPr>
        <w:t>Conteciosului</w:t>
      </w:r>
      <w:proofErr w:type="spellEnd"/>
      <w:r w:rsidRPr="00C77CC5">
        <w:rPr>
          <w:rFonts w:ascii="Times New Roman" w:hAnsi="Times New Roman"/>
          <w:b/>
          <w:sz w:val="24"/>
          <w:szCs w:val="24"/>
          <w:lang w:val="ro-RO"/>
        </w:rPr>
        <w:t xml:space="preserve"> Administrativ nr. 554/2004, cu </w:t>
      </w:r>
      <w:proofErr w:type="spellStart"/>
      <w:r w:rsidRPr="00C77CC5">
        <w:rPr>
          <w:rFonts w:ascii="Times New Roman" w:hAnsi="Times New Roman"/>
          <w:b/>
          <w:sz w:val="24"/>
          <w:szCs w:val="24"/>
          <w:lang w:val="ro-RO"/>
        </w:rPr>
        <w:t>modificarile</w:t>
      </w:r>
      <w:proofErr w:type="spellEnd"/>
      <w:r w:rsidRPr="00C77CC5">
        <w:rPr>
          <w:rFonts w:ascii="Times New Roman" w:hAnsi="Times New Roman"/>
          <w:b/>
          <w:sz w:val="24"/>
          <w:szCs w:val="24"/>
          <w:lang w:val="ro-RO"/>
        </w:rPr>
        <w:t xml:space="preserve"> ulterioare.</w:t>
      </w:r>
    </w:p>
    <w:p w14:paraId="17BF0FB9" w14:textId="77777777" w:rsidR="00C77CC5" w:rsidRDefault="00A87715" w:rsidP="00A87715">
      <w:pPr>
        <w:spacing w:after="0"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</w:pPr>
      <w:r w:rsidRPr="00033EA8">
        <w:rPr>
          <w:rFonts w:ascii="Times New Roman" w:hAnsi="Times New Roman"/>
          <w:b/>
          <w:bCs/>
          <w:sz w:val="24"/>
          <w:szCs w:val="24"/>
          <w:lang w:val="pt-BR"/>
        </w:rPr>
        <w:t xml:space="preserve"> 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</w:t>
      </w:r>
    </w:p>
    <w:p w14:paraId="07ABB4E1" w14:textId="413E8D49" w:rsidR="00A87715" w:rsidRPr="00C67281" w:rsidRDefault="00A87715" w:rsidP="00A87715">
      <w:pPr>
        <w:spacing w:after="0"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DIRECTOR EXECUTIV,                                              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ŞEF SERVICIU A.A.A.,     </w:t>
      </w:r>
    </w:p>
    <w:p w14:paraId="6146D714" w14:textId="07A502D7" w:rsidR="00A87715" w:rsidRDefault="00A87715" w:rsidP="00A87715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  </w:t>
      </w:r>
      <w:r w:rsidR="00BD5F6B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Celzin</w:t>
      </w:r>
      <w:proofErr w:type="spellEnd"/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LATIF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</w:t>
      </w:r>
      <w:r w:rsidR="00BD5F6B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Lavinia-Monica Z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EC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A</w:t>
      </w:r>
      <w:r w:rsidRPr="00033EA8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14:paraId="75B61512" w14:textId="77777777" w:rsidR="00A87715" w:rsidRDefault="00A87715" w:rsidP="00A87715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3E188A0E" w14:textId="2F044990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5286D70D" w14:textId="77777777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6AE0B115" w14:textId="467A83C8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1F334532" w14:textId="77777777" w:rsidR="00583DB4" w:rsidRPr="00702661" w:rsidRDefault="00583DB4" w:rsidP="00583DB4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color w:val="FFFFFF"/>
        </w:rPr>
        <w:t xml:space="preserve">                                                                         </w:t>
      </w:r>
      <w:proofErr w:type="spellStart"/>
      <w:r w:rsidRPr="00702661">
        <w:rPr>
          <w:rFonts w:ascii="Times New Roman" w:hAnsi="Times New Roman"/>
          <w:b/>
          <w:lang w:val="fr-FR"/>
        </w:rPr>
        <w:t>Intocmit</w:t>
      </w:r>
      <w:proofErr w:type="spellEnd"/>
      <w:r w:rsidRPr="00702661">
        <w:rPr>
          <w:rFonts w:ascii="Times New Roman" w:hAnsi="Times New Roman"/>
          <w:b/>
          <w:lang w:val="fr-FR"/>
        </w:rPr>
        <w:t xml:space="preserve">, </w:t>
      </w:r>
    </w:p>
    <w:p w14:paraId="0CF262A3" w14:textId="77777777" w:rsidR="00583DB4" w:rsidRPr="00702661" w:rsidRDefault="00583DB4" w:rsidP="00583DB4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lang w:val="fr-FR"/>
        </w:rPr>
        <w:t xml:space="preserve">                                                                                                  </w:t>
      </w:r>
      <w:proofErr w:type="spellStart"/>
      <w:proofErr w:type="gramStart"/>
      <w:r w:rsidRPr="00702661">
        <w:rPr>
          <w:rFonts w:ascii="Times New Roman" w:hAnsi="Times New Roman"/>
          <w:b/>
          <w:lang w:val="fr-FR"/>
        </w:rPr>
        <w:t>consilier</w:t>
      </w:r>
      <w:proofErr w:type="spellEnd"/>
      <w:proofErr w:type="gramEnd"/>
      <w:r w:rsidRPr="00702661">
        <w:rPr>
          <w:rFonts w:ascii="Times New Roman" w:hAnsi="Times New Roman"/>
          <w:b/>
          <w:lang w:val="fr-FR"/>
        </w:rPr>
        <w:t xml:space="preserve"> Camelia COSTACHE   </w:t>
      </w:r>
    </w:p>
    <w:p w14:paraId="49BEC807" w14:textId="77777777" w:rsidR="00583DB4" w:rsidRDefault="00583DB4" w:rsidP="00583D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8126C8A" w14:textId="5F9E0124" w:rsidR="00D447FB" w:rsidRDefault="00A87715" w:rsidP="00C5232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274068">
        <w:rPr>
          <w:rFonts w:ascii="Times New Roman" w:hAnsi="Times New Roman"/>
          <w:sz w:val="20"/>
          <w:szCs w:val="20"/>
          <w:lang w:val="fr-FR"/>
        </w:rPr>
        <w:t xml:space="preserve">NOTA: </w:t>
      </w:r>
      <w:proofErr w:type="spellStart"/>
      <w:proofErr w:type="gramStart"/>
      <w:r w:rsidRPr="00274068">
        <w:rPr>
          <w:rFonts w:ascii="Times New Roman" w:hAnsi="Times New Roman"/>
          <w:sz w:val="20"/>
          <w:szCs w:val="20"/>
          <w:lang w:val="fr-FR"/>
        </w:rPr>
        <w:t>redactat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 xml:space="preserve"> 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in</w:t>
      </w:r>
      <w:proofErr w:type="spellEnd"/>
      <w:proofErr w:type="gramEnd"/>
      <w:r w:rsidRPr="00274068">
        <w:rPr>
          <w:rFonts w:ascii="Times New Roman" w:hAnsi="Times New Roman"/>
          <w:sz w:val="20"/>
          <w:szCs w:val="20"/>
          <w:lang w:val="fr-FR"/>
        </w:rPr>
        <w:t xml:space="preserve"> 3 (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trei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exemplare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>.</w:t>
      </w:r>
    </w:p>
    <w:sectPr w:rsidR="00D447FB" w:rsidSect="00F0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70" w:right="1080" w:bottom="1440" w:left="135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AC75" w14:textId="77777777" w:rsidR="00D3781A" w:rsidRDefault="00D3781A" w:rsidP="00143ACD">
      <w:pPr>
        <w:spacing w:after="0" w:line="240" w:lineRule="auto"/>
      </w:pPr>
      <w:r>
        <w:separator/>
      </w:r>
    </w:p>
  </w:endnote>
  <w:endnote w:type="continuationSeparator" w:id="0">
    <w:p w14:paraId="5E7CA380" w14:textId="77777777" w:rsidR="00D3781A" w:rsidRDefault="00D3781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2FD0F080" w14:textId="33A5C362" w:rsidR="008E0F39" w:rsidRPr="00DD65FA" w:rsidRDefault="008E0F39" w:rsidP="008E0F39">
            <w:pPr>
              <w:pStyle w:val="Subsol"/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CONSTANTA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31E2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31E2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7DA72813" w14:textId="77777777" w:rsidR="008E0F39" w:rsidRPr="00DD65FA" w:rsidRDefault="008E0F39" w:rsidP="008E0F39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      </w:t>
            </w:r>
            <w:r w:rsidRPr="00DD65FA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DD65FA">
              <w:rPr>
                <w:rFonts w:ascii="Trebuchet MS" w:eastAsia="Times New Roman" w:hAnsi="Trebuchet MS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sz w:val="16"/>
                <w:szCs w:val="16"/>
              </w:rPr>
              <w:t>mun. Constanta, str. Unirii nr. 23</w:t>
            </w:r>
          </w:p>
          <w:p w14:paraId="10B96F58" w14:textId="77777777" w:rsidR="008E0F39" w:rsidRPr="00B57F87" w:rsidRDefault="008E0F39" w:rsidP="008E0F39">
            <w:pPr>
              <w:pStyle w:val="Footer1"/>
              <w:tabs>
                <w:tab w:val="clear" w:pos="4703"/>
                <w:tab w:val="clear" w:pos="9406"/>
                <w:tab w:val="center" w:pos="4995"/>
              </w:tabs>
              <w:rPr>
                <w:rStyle w:val="Hyperlink"/>
                <w:color w:val="auto"/>
                <w:sz w:val="16"/>
                <w:szCs w:val="16"/>
              </w:rPr>
            </w:pPr>
            <w:r w:rsidRPr="00DD65FA">
              <w:rPr>
                <w:color w:val="auto"/>
                <w:sz w:val="16"/>
                <w:szCs w:val="16"/>
              </w:rPr>
              <w:t xml:space="preserve">      Tel.: +4 </w:t>
            </w:r>
            <w:r>
              <w:rPr>
                <w:color w:val="auto"/>
                <w:sz w:val="16"/>
                <w:szCs w:val="16"/>
              </w:rPr>
              <w:t xml:space="preserve">0241 54 65 96       </w:t>
            </w:r>
            <w:r w:rsidRPr="00DD65FA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>
              <w:rPr>
                <w:rStyle w:val="Hyperlink"/>
                <w:rFonts w:eastAsia="Times New Roman"/>
                <w:color w:val="auto"/>
                <w:sz w:val="16"/>
                <w:szCs w:val="16"/>
                <w:lang w:val="en-US"/>
              </w:rPr>
              <w:t xml:space="preserve">       </w:t>
            </w:r>
            <w:r w:rsidRPr="00DD65FA">
              <w:rPr>
                <w:sz w:val="16"/>
                <w:szCs w:val="16"/>
              </w:rPr>
              <w:t xml:space="preserve">website: </w:t>
            </w:r>
            <w:hyperlink r:id="rId3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8E0F39" w:rsidRPr="00DD65FA" w14:paraId="267D312C" w14:textId="77777777" w:rsidTr="00221F33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34F141FC" w14:textId="77777777" w:rsidR="008E0F39" w:rsidRPr="00DD65FA" w:rsidRDefault="008E0F39" w:rsidP="008E0F39">
                  <w:pPr>
                    <w:pStyle w:val="Antet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D65FA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2FD15DE0" w:rsidR="0090061B" w:rsidRPr="00D62259" w:rsidRDefault="00D3781A" w:rsidP="008E0F39">
            <w:pPr>
              <w:pStyle w:val="Subsol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31914"/>
      <w:docPartObj>
        <w:docPartGallery w:val="Page Numbers (Top of Page)"/>
        <w:docPartUnique/>
      </w:docPartObj>
    </w:sdtPr>
    <w:sdtEndPr/>
    <w:sdtContent>
      <w:p w14:paraId="12E7044D" w14:textId="3554DB78" w:rsidR="008E0F39" w:rsidRPr="00DD65FA" w:rsidRDefault="008E0F39" w:rsidP="008E0F39">
        <w:pPr>
          <w:pStyle w:val="Subsol"/>
          <w:rPr>
            <w:rFonts w:ascii="Trebuchet MS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AGENȚIA PENTRU PROTECȚIA MEDIULUI </w:t>
        </w:r>
        <w:r>
          <w:rPr>
            <w:rFonts w:ascii="Trebuchet MS" w:hAnsi="Trebuchet MS"/>
            <w:sz w:val="16"/>
            <w:szCs w:val="16"/>
          </w:rPr>
          <w:t>CONSTANTA</w:t>
        </w:r>
        <w:r w:rsidRPr="00DD65FA">
          <w:rPr>
            <w:rFonts w:ascii="Trebuchet MS" w:hAnsi="Trebuchet MS"/>
            <w:sz w:val="16"/>
            <w:szCs w:val="16"/>
          </w:rPr>
          <w:t xml:space="preserve">                                                                                 Pagină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PAGE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D31E2C">
          <w:rPr>
            <w:rFonts w:ascii="Trebuchet MS" w:hAnsi="Trebuchet MS"/>
            <w:b/>
            <w:bCs/>
            <w:noProof/>
            <w:sz w:val="16"/>
            <w:szCs w:val="16"/>
          </w:rPr>
          <w:t>1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  <w:r w:rsidRPr="00DD65FA">
          <w:rPr>
            <w:rFonts w:ascii="Trebuchet MS" w:hAnsi="Trebuchet MS"/>
            <w:sz w:val="16"/>
            <w:szCs w:val="16"/>
          </w:rPr>
          <w:t xml:space="preserve"> din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NUMPAGES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D31E2C">
          <w:rPr>
            <w:rFonts w:ascii="Trebuchet MS" w:hAnsi="Trebuchet MS"/>
            <w:b/>
            <w:bCs/>
            <w:noProof/>
            <w:sz w:val="16"/>
            <w:szCs w:val="16"/>
          </w:rPr>
          <w:t>4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</w:p>
      <w:p w14:paraId="439CC890" w14:textId="77777777" w:rsidR="008E0F39" w:rsidRPr="00DD65FA" w:rsidRDefault="008E0F39" w:rsidP="008E0F39">
        <w:pPr>
          <w:spacing w:after="0" w:line="240" w:lineRule="auto"/>
          <w:jc w:val="both"/>
          <w:rPr>
            <w:rFonts w:ascii="Trebuchet MS" w:eastAsia="Times New Roman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      </w:t>
        </w:r>
        <w:r w:rsidRPr="00DD65FA">
          <w:rPr>
            <w:rFonts w:ascii="Trebuchet MS" w:hAnsi="Trebuchet MS"/>
            <w:sz w:val="16"/>
            <w:szCs w:val="16"/>
          </w:rPr>
          <w:t>Adresa</w:t>
        </w:r>
        <w:hyperlink r:id="rId1" w:history="1"/>
        <w:r w:rsidRPr="00DD65FA">
          <w:rPr>
            <w:rFonts w:ascii="Trebuchet MS" w:eastAsia="Times New Roman" w:hAnsi="Trebuchet MS"/>
            <w:bCs/>
            <w:sz w:val="16"/>
            <w:szCs w:val="16"/>
          </w:rPr>
          <w:t xml:space="preserve"> </w:t>
        </w:r>
        <w:r>
          <w:rPr>
            <w:rFonts w:ascii="Trebuchet MS" w:eastAsia="Times New Roman" w:hAnsi="Trebuchet MS"/>
            <w:bCs/>
            <w:sz w:val="16"/>
            <w:szCs w:val="16"/>
          </w:rPr>
          <w:t>mun. Constanta, str. Unirii nr. 23</w:t>
        </w:r>
      </w:p>
      <w:p w14:paraId="70C7228D" w14:textId="77777777" w:rsidR="008E0F39" w:rsidRPr="00B57F87" w:rsidRDefault="008E0F39" w:rsidP="008E0F39">
        <w:pPr>
          <w:pStyle w:val="Footer1"/>
          <w:tabs>
            <w:tab w:val="clear" w:pos="4703"/>
            <w:tab w:val="clear" w:pos="9406"/>
            <w:tab w:val="center" w:pos="4995"/>
          </w:tabs>
          <w:rPr>
            <w:rStyle w:val="Hyperlink"/>
            <w:color w:val="auto"/>
            <w:sz w:val="16"/>
            <w:szCs w:val="16"/>
          </w:rPr>
        </w:pPr>
        <w:r w:rsidRPr="00DD65FA">
          <w:rPr>
            <w:color w:val="auto"/>
            <w:sz w:val="16"/>
            <w:szCs w:val="16"/>
          </w:rPr>
          <w:t xml:space="preserve">      Tel.: +4 </w:t>
        </w:r>
        <w:r>
          <w:rPr>
            <w:color w:val="auto"/>
            <w:sz w:val="16"/>
            <w:szCs w:val="16"/>
          </w:rPr>
          <w:t xml:space="preserve">0241 54 65 96       </w:t>
        </w:r>
        <w:r w:rsidRPr="00DD65FA">
          <w:rPr>
            <w:color w:val="auto"/>
            <w:sz w:val="16"/>
            <w:szCs w:val="16"/>
          </w:rPr>
          <w:t xml:space="preserve">e-mail: </w:t>
        </w:r>
        <w:hyperlink r:id="rId2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office@apmct.anpm.ro</w:t>
          </w:r>
        </w:hyperlink>
        <w:r>
          <w:rPr>
            <w:rStyle w:val="Hyperlink"/>
            <w:rFonts w:eastAsia="Times New Roman"/>
            <w:color w:val="auto"/>
            <w:sz w:val="16"/>
            <w:szCs w:val="16"/>
            <w:lang w:val="en-US"/>
          </w:rPr>
          <w:t xml:space="preserve">       </w:t>
        </w:r>
        <w:r w:rsidRPr="00DD65FA">
          <w:rPr>
            <w:sz w:val="16"/>
            <w:szCs w:val="16"/>
          </w:rPr>
          <w:t xml:space="preserve">website: </w:t>
        </w:r>
        <w:hyperlink r:id="rId3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http://apmct.anpm.ro</w:t>
          </w:r>
        </w:hyperlink>
      </w:p>
      <w:tbl>
        <w:tblPr>
          <w:tblW w:w="0" w:type="auto"/>
          <w:tblInd w:w="2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579"/>
        </w:tblGrid>
        <w:tr w:rsidR="008E0F39" w:rsidRPr="00DD65FA" w14:paraId="721FA17B" w14:textId="77777777" w:rsidTr="00221F33">
          <w:trPr>
            <w:trHeight w:val="254"/>
          </w:trPr>
          <w:tc>
            <w:tcPr>
              <w:tcW w:w="6579" w:type="dxa"/>
              <w:shd w:val="clear" w:color="auto" w:fill="auto"/>
              <w:vAlign w:val="center"/>
            </w:tcPr>
            <w:p w14:paraId="2285627A" w14:textId="77777777" w:rsidR="008E0F39" w:rsidRPr="00DD65FA" w:rsidRDefault="008E0F39" w:rsidP="008E0F39">
              <w:pPr>
                <w:pStyle w:val="Antet"/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</w:pPr>
              <w:r w:rsidRPr="00DD65FA"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  <w:t>Operator de date cu caracter personal, conform Regulamentului (UE) 2016/679</w:t>
              </w:r>
            </w:p>
          </w:tc>
        </w:tr>
      </w:tbl>
      <w:p w14:paraId="09093F89" w14:textId="7336D687" w:rsidR="00C66782" w:rsidRDefault="00D3781A" w:rsidP="008E0F39">
        <w:pPr>
          <w:pStyle w:val="Subsol"/>
          <w:jc w:val="center"/>
        </w:pPr>
      </w:p>
    </w:sdtContent>
  </w:sdt>
  <w:p w14:paraId="6E53495D" w14:textId="7341A1BE" w:rsidR="00C8587A" w:rsidRPr="00C66782" w:rsidRDefault="00C8587A" w:rsidP="00C667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A3C0B" w14:textId="77777777" w:rsidR="00D3781A" w:rsidRDefault="00D3781A" w:rsidP="00143ACD">
      <w:pPr>
        <w:spacing w:after="0" w:line="240" w:lineRule="auto"/>
      </w:pPr>
      <w:r>
        <w:separator/>
      </w:r>
    </w:p>
  </w:footnote>
  <w:footnote w:type="continuationSeparator" w:id="0">
    <w:p w14:paraId="62609ECB" w14:textId="77777777" w:rsidR="00D3781A" w:rsidRDefault="00D3781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StarSymbol"/>
        <w:color w:val="0070C0"/>
        <w:sz w:val="18"/>
        <w:szCs w:val="18"/>
        <w:lang w:val="en-US"/>
      </w:rPr>
    </w:lvl>
  </w:abstractNum>
  <w:abstractNum w:abstractNumId="1" w15:restartNumberingAfterBreak="0">
    <w:nsid w:val="0E091DA9"/>
    <w:multiLevelType w:val="singleLevel"/>
    <w:tmpl w:val="694E4E7A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8372988"/>
    <w:multiLevelType w:val="hybridMultilevel"/>
    <w:tmpl w:val="975EA028"/>
    <w:lvl w:ilvl="0" w:tplc="448E5686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C0529BF"/>
    <w:multiLevelType w:val="hybridMultilevel"/>
    <w:tmpl w:val="690C6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5FCC"/>
    <w:multiLevelType w:val="hybridMultilevel"/>
    <w:tmpl w:val="A280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6D1"/>
    <w:multiLevelType w:val="hybridMultilevel"/>
    <w:tmpl w:val="66C2900C"/>
    <w:lvl w:ilvl="0" w:tplc="2270817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2886"/>
    <w:multiLevelType w:val="hybridMultilevel"/>
    <w:tmpl w:val="CB4A8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5310"/>
    <w:multiLevelType w:val="hybridMultilevel"/>
    <w:tmpl w:val="6304E5CC"/>
    <w:lvl w:ilvl="0" w:tplc="E5128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3796F"/>
    <w:multiLevelType w:val="hybridMultilevel"/>
    <w:tmpl w:val="E348C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64880"/>
    <w:multiLevelType w:val="hybridMultilevel"/>
    <w:tmpl w:val="99A007B6"/>
    <w:lvl w:ilvl="0" w:tplc="F47835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0F6"/>
    <w:multiLevelType w:val="hybridMultilevel"/>
    <w:tmpl w:val="43428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676B"/>
    <w:multiLevelType w:val="hybridMultilevel"/>
    <w:tmpl w:val="61E60CA4"/>
    <w:lvl w:ilvl="0" w:tplc="0418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2B00F6E"/>
    <w:multiLevelType w:val="hybridMultilevel"/>
    <w:tmpl w:val="1E4222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D794F"/>
    <w:multiLevelType w:val="hybridMultilevel"/>
    <w:tmpl w:val="891A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B2AE6"/>
    <w:rsid w:val="000C0E50"/>
    <w:rsid w:val="000D4CC6"/>
    <w:rsid w:val="000E1DC5"/>
    <w:rsid w:val="001106DF"/>
    <w:rsid w:val="00143ACD"/>
    <w:rsid w:val="001B47C8"/>
    <w:rsid w:val="00216336"/>
    <w:rsid w:val="002B28F6"/>
    <w:rsid w:val="002F13C8"/>
    <w:rsid w:val="00352D6C"/>
    <w:rsid w:val="00354326"/>
    <w:rsid w:val="00442B17"/>
    <w:rsid w:val="00482B9C"/>
    <w:rsid w:val="00482EF6"/>
    <w:rsid w:val="004A49EE"/>
    <w:rsid w:val="004A5C08"/>
    <w:rsid w:val="004B637E"/>
    <w:rsid w:val="004B7417"/>
    <w:rsid w:val="004C0CE7"/>
    <w:rsid w:val="004C7186"/>
    <w:rsid w:val="004F0F51"/>
    <w:rsid w:val="004F60DA"/>
    <w:rsid w:val="0051560F"/>
    <w:rsid w:val="0053065D"/>
    <w:rsid w:val="00537974"/>
    <w:rsid w:val="00583DB4"/>
    <w:rsid w:val="005D6227"/>
    <w:rsid w:val="006151BC"/>
    <w:rsid w:val="006704EA"/>
    <w:rsid w:val="006A1311"/>
    <w:rsid w:val="006A261F"/>
    <w:rsid w:val="006D65DB"/>
    <w:rsid w:val="00702661"/>
    <w:rsid w:val="00702AFF"/>
    <w:rsid w:val="00704954"/>
    <w:rsid w:val="00733AC7"/>
    <w:rsid w:val="00753CCD"/>
    <w:rsid w:val="007D4A5C"/>
    <w:rsid w:val="007E6483"/>
    <w:rsid w:val="0080637F"/>
    <w:rsid w:val="0081504B"/>
    <w:rsid w:val="008507D9"/>
    <w:rsid w:val="008631FB"/>
    <w:rsid w:val="008A3A86"/>
    <w:rsid w:val="008C11C1"/>
    <w:rsid w:val="008C7811"/>
    <w:rsid w:val="008D246C"/>
    <w:rsid w:val="008E0F39"/>
    <w:rsid w:val="008E19DC"/>
    <w:rsid w:val="0090061B"/>
    <w:rsid w:val="009142A5"/>
    <w:rsid w:val="009440CA"/>
    <w:rsid w:val="00981A01"/>
    <w:rsid w:val="00992828"/>
    <w:rsid w:val="009A3973"/>
    <w:rsid w:val="009B480A"/>
    <w:rsid w:val="009B4EE8"/>
    <w:rsid w:val="009B5F83"/>
    <w:rsid w:val="00A0719A"/>
    <w:rsid w:val="00A87715"/>
    <w:rsid w:val="00A906B5"/>
    <w:rsid w:val="00AE2211"/>
    <w:rsid w:val="00AE544A"/>
    <w:rsid w:val="00B35092"/>
    <w:rsid w:val="00B66053"/>
    <w:rsid w:val="00B77E24"/>
    <w:rsid w:val="00BD5F6B"/>
    <w:rsid w:val="00BE0746"/>
    <w:rsid w:val="00C02DFA"/>
    <w:rsid w:val="00C41753"/>
    <w:rsid w:val="00C5232D"/>
    <w:rsid w:val="00C545F6"/>
    <w:rsid w:val="00C60E2F"/>
    <w:rsid w:val="00C61733"/>
    <w:rsid w:val="00C66782"/>
    <w:rsid w:val="00C77CC5"/>
    <w:rsid w:val="00C8587A"/>
    <w:rsid w:val="00CA0ED3"/>
    <w:rsid w:val="00CE1E3A"/>
    <w:rsid w:val="00CE5B31"/>
    <w:rsid w:val="00D1499F"/>
    <w:rsid w:val="00D31E2C"/>
    <w:rsid w:val="00D356FA"/>
    <w:rsid w:val="00D3781A"/>
    <w:rsid w:val="00D41783"/>
    <w:rsid w:val="00D447FB"/>
    <w:rsid w:val="00D62259"/>
    <w:rsid w:val="00D70B1C"/>
    <w:rsid w:val="00D7267A"/>
    <w:rsid w:val="00D8381D"/>
    <w:rsid w:val="00DE792C"/>
    <w:rsid w:val="00E35AD6"/>
    <w:rsid w:val="00E64B3B"/>
    <w:rsid w:val="00E72D35"/>
    <w:rsid w:val="00E82CD9"/>
    <w:rsid w:val="00E84F3C"/>
    <w:rsid w:val="00EB7343"/>
    <w:rsid w:val="00ED25D0"/>
    <w:rsid w:val="00ED30C7"/>
    <w:rsid w:val="00F023D3"/>
    <w:rsid w:val="00F07A51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1">
    <w:name w:val="heading 1"/>
    <w:basedOn w:val="Normal"/>
    <w:next w:val="Normal"/>
    <w:link w:val="Titlu1Caracter"/>
    <w:uiPriority w:val="9"/>
    <w:qFormat/>
    <w:rsid w:val="00A8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2B28F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877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2B28F6"/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Corptext">
    <w:name w:val="Body Text"/>
    <w:basedOn w:val="Normal"/>
    <w:link w:val="CorptextCaracter"/>
    <w:rsid w:val="002B28F6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2B28F6"/>
    <w:rPr>
      <w:rFonts w:ascii="Calibri" w:eastAsia="Calibri" w:hAnsi="Calibri" w:cs="Times New Roman"/>
      <w:lang w:val="x-none"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1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li1">
    <w:name w:val="tli1"/>
    <w:basedOn w:val="Fontdeparagrafimplicit"/>
    <w:rsid w:val="004B637E"/>
  </w:style>
  <w:style w:type="paragraph" w:styleId="Indentcorptext">
    <w:name w:val="Body Text Indent"/>
    <w:basedOn w:val="Normal"/>
    <w:link w:val="IndentcorptextCaracter"/>
    <w:rsid w:val="004B637E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4B637E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Default">
    <w:name w:val="Default"/>
    <w:rsid w:val="004B6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  <w14:ligatures w14:val="none"/>
    </w:rPr>
  </w:style>
  <w:style w:type="paragraph" w:styleId="Titlu">
    <w:name w:val="Title"/>
    <w:basedOn w:val="Normal"/>
    <w:link w:val="TitluCaracter"/>
    <w:qFormat/>
    <w:rsid w:val="004B637E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character" w:customStyle="1" w:styleId="TitluCaracter">
    <w:name w:val="Titlu Caracter"/>
    <w:basedOn w:val="Fontdeparagrafimplicit"/>
    <w:link w:val="Titlu"/>
    <w:rsid w:val="004B637E"/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2F13C8"/>
    <w:pPr>
      <w:ind w:left="720"/>
      <w:contextualSpacing/>
    </w:pPr>
  </w:style>
  <w:style w:type="table" w:styleId="Tabelgril">
    <w:name w:val="Table Grid"/>
    <w:basedOn w:val="TabelNormal"/>
    <w:uiPriority w:val="39"/>
    <w:rsid w:val="000D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3">
    <w:name w:val="Body Text 3"/>
    <w:basedOn w:val="Normal"/>
    <w:link w:val="Corptext3Caracter"/>
    <w:uiPriority w:val="99"/>
    <w:unhideWhenUsed/>
    <w:rsid w:val="008A3A86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8A3A86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customStyle="1" w:styleId="ColorfulList-Accent11">
    <w:name w:val="Colorful List - Accent 11"/>
    <w:basedOn w:val="Normal"/>
    <w:qFormat/>
    <w:rsid w:val="008A3A86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  <w14:ligatures w14:val="none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8A3A86"/>
  </w:style>
  <w:style w:type="paragraph" w:customStyle="1" w:styleId="yiv1552062705msonormal">
    <w:name w:val="yiv1552062705msonormal"/>
    <w:basedOn w:val="Normal"/>
    <w:rsid w:val="00E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A87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877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orptext1">
    <w:name w:val="Corp text1"/>
    <w:basedOn w:val="Normal"/>
    <w:next w:val="Normal"/>
    <w:rsid w:val="00A87715"/>
    <w:pPr>
      <w:widowControl w:val="0"/>
      <w:suppressAutoHyphens/>
      <w:spacing w:before="600" w:after="0" w:line="252" w:lineRule="exact"/>
      <w:ind w:hanging="340"/>
    </w:pPr>
    <w:rPr>
      <w:rFonts w:ascii="Arial" w:eastAsia="Arial" w:hAnsi="Arial" w:cs="Arial"/>
      <w:sz w:val="20"/>
      <w:szCs w:val="20"/>
      <w:lang w:eastAsia="ro-RO"/>
      <w14:ligatures w14:val="none"/>
    </w:rPr>
  </w:style>
  <w:style w:type="paragraph" w:customStyle="1" w:styleId="Textbody">
    <w:name w:val="Text body"/>
    <w:basedOn w:val="Normal"/>
    <w:rsid w:val="00C77CC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  <w14:ligatures w14:val="none"/>
    </w:rPr>
  </w:style>
  <w:style w:type="paragraph" w:customStyle="1" w:styleId="Standard">
    <w:name w:val="Standard"/>
    <w:rsid w:val="00C77C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D752-BC90-459B-B1EE-95F59DD2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15</cp:revision>
  <cp:lastPrinted>2024-01-23T08:02:00Z</cp:lastPrinted>
  <dcterms:created xsi:type="dcterms:W3CDTF">2024-03-29T08:52:00Z</dcterms:created>
  <dcterms:modified xsi:type="dcterms:W3CDTF">2024-03-29T09:27:00Z</dcterms:modified>
</cp:coreProperties>
</file>