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E4" w:rsidRPr="000520E4" w:rsidRDefault="000520E4" w:rsidP="000520E4">
      <w:pPr>
        <w:spacing w:after="0" w:line="240" w:lineRule="auto"/>
        <w:rPr>
          <w:rFonts w:ascii="Times New Roman" w:hAnsi="Times New Roman" w:cs="Times New Roman"/>
          <w:b/>
          <w:sz w:val="24"/>
          <w:szCs w:val="24"/>
          <w:lang w:val="it-IT"/>
        </w:rPr>
      </w:pPr>
      <w:r w:rsidRPr="000520E4">
        <w:rPr>
          <w:rFonts w:ascii="Times New Roman" w:hAnsi="Times New Roman" w:cs="Times New Roman"/>
          <w:b/>
          <w:sz w:val="24"/>
          <w:szCs w:val="24"/>
          <w:lang w:val="it-IT"/>
        </w:rPr>
        <w:t>SC VIOREL PAUL COSTACHE SRL Constanta</w:t>
      </w:r>
    </w:p>
    <w:p w:rsidR="000520E4" w:rsidRPr="000520E4" w:rsidRDefault="000520E4" w:rsidP="000520E4">
      <w:pPr>
        <w:spacing w:after="0" w:line="240" w:lineRule="auto"/>
        <w:rPr>
          <w:rFonts w:ascii="Times New Roman" w:hAnsi="Times New Roman" w:cs="Times New Roman"/>
          <w:sz w:val="24"/>
          <w:szCs w:val="24"/>
          <w:lang w:val="it-IT"/>
        </w:rPr>
      </w:pPr>
      <w:r w:rsidRPr="000520E4">
        <w:rPr>
          <w:rFonts w:ascii="Times New Roman" w:hAnsi="Times New Roman" w:cs="Times New Roman"/>
          <w:sz w:val="24"/>
          <w:szCs w:val="24"/>
          <w:lang w:val="it-IT"/>
        </w:rPr>
        <w:t>Strada Institutor Titorian nr.12, Constanta</w:t>
      </w:r>
    </w:p>
    <w:p w:rsidR="000520E4" w:rsidRPr="000520E4" w:rsidRDefault="000520E4" w:rsidP="000520E4">
      <w:pPr>
        <w:spacing w:after="0" w:line="240" w:lineRule="auto"/>
        <w:rPr>
          <w:rFonts w:ascii="Times New Roman" w:hAnsi="Times New Roman" w:cs="Times New Roman"/>
          <w:sz w:val="24"/>
          <w:szCs w:val="24"/>
          <w:lang w:val="it-IT"/>
        </w:rPr>
      </w:pPr>
      <w:r w:rsidRPr="000520E4">
        <w:rPr>
          <w:rFonts w:ascii="Times New Roman" w:hAnsi="Times New Roman" w:cs="Times New Roman"/>
          <w:sz w:val="24"/>
          <w:szCs w:val="24"/>
          <w:lang w:val="it-IT"/>
        </w:rPr>
        <w:t>Nr.inr. R.C. J13/1842/2011</w:t>
      </w:r>
    </w:p>
    <w:p w:rsidR="000520E4" w:rsidRPr="000520E4" w:rsidRDefault="000520E4" w:rsidP="000520E4">
      <w:pPr>
        <w:spacing w:after="0" w:line="240" w:lineRule="auto"/>
        <w:rPr>
          <w:rFonts w:ascii="Times New Roman" w:hAnsi="Times New Roman" w:cs="Times New Roman"/>
          <w:sz w:val="24"/>
          <w:szCs w:val="24"/>
          <w:lang w:val="it-IT"/>
        </w:rPr>
      </w:pPr>
      <w:r w:rsidRPr="000520E4">
        <w:rPr>
          <w:rFonts w:ascii="Times New Roman" w:hAnsi="Times New Roman" w:cs="Times New Roman"/>
          <w:sz w:val="24"/>
          <w:szCs w:val="24"/>
          <w:lang w:val="it-IT"/>
        </w:rPr>
        <w:t>CUI:  28982100</w:t>
      </w:r>
    </w:p>
    <w:p w:rsidR="000520E4" w:rsidRPr="000520E4" w:rsidRDefault="000520E4" w:rsidP="000520E4">
      <w:pPr>
        <w:spacing w:after="0" w:line="240" w:lineRule="auto"/>
        <w:rPr>
          <w:rFonts w:ascii="Times New Roman" w:hAnsi="Times New Roman" w:cs="Times New Roman"/>
          <w:sz w:val="24"/>
          <w:szCs w:val="24"/>
          <w:lang w:val="it-IT"/>
        </w:rPr>
      </w:pPr>
      <w:r w:rsidRPr="000520E4">
        <w:rPr>
          <w:rFonts w:ascii="Times New Roman" w:hAnsi="Times New Roman" w:cs="Times New Roman"/>
          <w:sz w:val="24"/>
          <w:szCs w:val="24"/>
          <w:lang w:val="it-IT"/>
        </w:rPr>
        <w:t>Telefon/ Fax: 0241.61.42.14;  0745.047.512</w:t>
      </w:r>
    </w:p>
    <w:p w:rsidR="000520E4" w:rsidRPr="000520E4" w:rsidRDefault="000520E4" w:rsidP="000520E4">
      <w:pPr>
        <w:spacing w:after="0" w:line="240" w:lineRule="auto"/>
        <w:rPr>
          <w:rFonts w:ascii="Times New Roman" w:hAnsi="Times New Roman" w:cs="Times New Roman"/>
          <w:sz w:val="24"/>
          <w:szCs w:val="24"/>
          <w:lang w:val="it-IT"/>
        </w:rPr>
      </w:pPr>
      <w:r w:rsidRPr="000520E4">
        <w:rPr>
          <w:rFonts w:ascii="Times New Roman" w:hAnsi="Times New Roman" w:cs="Times New Roman"/>
          <w:sz w:val="24"/>
          <w:szCs w:val="24"/>
          <w:lang w:val="it-IT"/>
        </w:rPr>
        <w:t>e-mail: viorelpaulcostache@yahoo.com</w:t>
      </w:r>
    </w:p>
    <w:p w:rsidR="00C76233" w:rsidRPr="00816F05" w:rsidRDefault="00C76233" w:rsidP="00EA39E6">
      <w:pPr>
        <w:suppressAutoHyphens/>
        <w:spacing w:after="0" w:line="360" w:lineRule="auto"/>
        <w:ind w:left="360"/>
        <w:jc w:val="center"/>
        <w:rPr>
          <w:rFonts w:ascii="Times New Roman" w:eastAsia="Times New Roman" w:hAnsi="Times New Roman" w:cs="Times New Roman"/>
          <w:b/>
          <w:sz w:val="24"/>
          <w:szCs w:val="24"/>
          <w:lang w:val="es-ES_tradnl" w:eastAsia="zh-CN"/>
        </w:rPr>
      </w:pPr>
    </w:p>
    <w:p w:rsidR="00C605DB" w:rsidRPr="00816F05" w:rsidRDefault="00C76233" w:rsidP="00EA39E6">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816F05">
        <w:rPr>
          <w:rFonts w:ascii="Times New Roman" w:eastAsia="Times New Roman" w:hAnsi="Times New Roman" w:cs="Times New Roman"/>
          <w:b/>
          <w:sz w:val="24"/>
          <w:szCs w:val="24"/>
          <w:lang w:val="es-ES_tradnl" w:eastAsia="zh-CN"/>
        </w:rPr>
        <w:t>MEMORIU DE PREZENTARE</w:t>
      </w:r>
    </w:p>
    <w:p w:rsidR="00C605DB" w:rsidRPr="00816F05" w:rsidRDefault="00C76233" w:rsidP="00EA39E6">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816F05">
        <w:rPr>
          <w:rFonts w:ascii="Times New Roman" w:eastAsia="Times New Roman" w:hAnsi="Times New Roman" w:cs="Times New Roman"/>
          <w:b/>
          <w:sz w:val="24"/>
          <w:szCs w:val="24"/>
          <w:lang w:val="es-ES_tradnl" w:eastAsia="zh-CN"/>
        </w:rPr>
        <w:t xml:space="preserve">INTOCMIT CONFORM </w:t>
      </w:r>
      <w:r w:rsidRPr="00816F05">
        <w:rPr>
          <w:rFonts w:ascii="Times New Roman" w:hAnsi="Times New Roman" w:cs="Times New Roman"/>
          <w:b/>
          <w:sz w:val="24"/>
          <w:szCs w:val="24"/>
        </w:rPr>
        <w:t>LEGII NR. 292 DIN 3 DECEMBRIE 2018 PRIVIND EVALUAREA IMPACTULUI ANUMITOR PROIECTE PUBLICE ŞI PRIVATE ASUPRA MEDIULUI</w:t>
      </w:r>
    </w:p>
    <w:p w:rsidR="00BF0B9B" w:rsidRPr="00816F05" w:rsidRDefault="00BF0B9B" w:rsidP="00EA39E6">
      <w:pPr>
        <w:autoSpaceDE w:val="0"/>
        <w:autoSpaceDN w:val="0"/>
        <w:adjustRightInd w:val="0"/>
        <w:spacing w:after="0" w:line="360" w:lineRule="auto"/>
        <w:jc w:val="both"/>
        <w:rPr>
          <w:rFonts w:ascii="Times New Roman" w:hAnsi="Times New Roman" w:cs="Times New Roman"/>
          <w:b/>
          <w:sz w:val="24"/>
          <w:szCs w:val="24"/>
        </w:rPr>
      </w:pPr>
    </w:p>
    <w:p w:rsidR="00F1185E" w:rsidRPr="00816F05" w:rsidRDefault="00F1185E" w:rsidP="00EA39E6">
      <w:pPr>
        <w:autoSpaceDE w:val="0"/>
        <w:autoSpaceDN w:val="0"/>
        <w:adjustRightInd w:val="0"/>
        <w:spacing w:after="0" w:line="360" w:lineRule="auto"/>
        <w:jc w:val="both"/>
        <w:rPr>
          <w:rFonts w:ascii="Times New Roman" w:hAnsi="Times New Roman" w:cs="Times New Roman"/>
          <w:b/>
          <w:sz w:val="24"/>
          <w:szCs w:val="24"/>
        </w:rPr>
      </w:pPr>
    </w:p>
    <w:p w:rsidR="007E49FE" w:rsidRPr="00816F05" w:rsidRDefault="00C76233" w:rsidP="00EA39E6">
      <w:pPr>
        <w:autoSpaceDE w:val="0"/>
        <w:autoSpaceDN w:val="0"/>
        <w:adjustRightInd w:val="0"/>
        <w:spacing w:after="0" w:line="360" w:lineRule="auto"/>
        <w:ind w:firstLine="720"/>
        <w:jc w:val="both"/>
        <w:rPr>
          <w:rFonts w:ascii="Times New Roman" w:hAnsi="Times New Roman" w:cs="Times New Roman"/>
          <w:sz w:val="24"/>
          <w:szCs w:val="24"/>
        </w:rPr>
      </w:pPr>
      <w:r w:rsidRPr="00816F05">
        <w:rPr>
          <w:rFonts w:ascii="Times New Roman" w:hAnsi="Times New Roman" w:cs="Times New Roman"/>
          <w:b/>
          <w:sz w:val="24"/>
          <w:szCs w:val="24"/>
        </w:rPr>
        <w:t xml:space="preserve">I. </w:t>
      </w:r>
      <w:r w:rsidR="00BF0B9B" w:rsidRPr="00816F05">
        <w:rPr>
          <w:rFonts w:ascii="Times New Roman" w:hAnsi="Times New Roman" w:cs="Times New Roman"/>
          <w:b/>
          <w:sz w:val="24"/>
          <w:szCs w:val="24"/>
        </w:rPr>
        <w:t>Denumirea proiectului:</w:t>
      </w:r>
      <w:r w:rsidR="003C329C" w:rsidRPr="00816F05">
        <w:rPr>
          <w:rFonts w:ascii="Times New Roman" w:hAnsi="Times New Roman" w:cs="Times New Roman"/>
          <w:sz w:val="24"/>
          <w:szCs w:val="24"/>
        </w:rPr>
        <w:t xml:space="preserve"> “</w:t>
      </w:r>
      <w:r w:rsidR="00430066" w:rsidRPr="00816F05">
        <w:rPr>
          <w:rFonts w:ascii="Times New Roman" w:hAnsi="Times New Roman" w:cs="Times New Roman"/>
          <w:b/>
          <w:bCs/>
          <w:sz w:val="24"/>
          <w:szCs w:val="24"/>
          <w:lang w:val="ro-RO"/>
        </w:rPr>
        <w:t>RETEA DE CANALIZARE SI STATIE DE EPURARE IN COMUNA CIOCARLIA, JUDETUL CONSTANTA</w:t>
      </w:r>
      <w:r w:rsidR="00430066" w:rsidRPr="00816F05">
        <w:rPr>
          <w:rFonts w:ascii="Times New Roman" w:hAnsi="Times New Roman" w:cs="Times New Roman"/>
          <w:sz w:val="24"/>
          <w:szCs w:val="24"/>
        </w:rPr>
        <w:t xml:space="preserve"> </w:t>
      </w:r>
      <w:r w:rsidR="003C329C" w:rsidRPr="00816F05">
        <w:rPr>
          <w:rFonts w:ascii="Times New Roman" w:hAnsi="Times New Roman" w:cs="Times New Roman"/>
          <w:sz w:val="24"/>
          <w:szCs w:val="24"/>
        </w:rPr>
        <w:t>“</w:t>
      </w:r>
      <w:r w:rsidR="00430066" w:rsidRPr="00816F05">
        <w:rPr>
          <w:rFonts w:ascii="Times New Roman" w:hAnsi="Times New Roman" w:cs="Times New Roman"/>
          <w:sz w:val="24"/>
          <w:szCs w:val="24"/>
        </w:rPr>
        <w:t>.</w:t>
      </w:r>
    </w:p>
    <w:p w:rsidR="00BF0B9B" w:rsidRPr="00816F05" w:rsidRDefault="00BF0B9B" w:rsidP="00EA39E6">
      <w:pPr>
        <w:autoSpaceDE w:val="0"/>
        <w:autoSpaceDN w:val="0"/>
        <w:adjustRightInd w:val="0"/>
        <w:spacing w:after="0" w:line="360" w:lineRule="auto"/>
        <w:jc w:val="both"/>
        <w:rPr>
          <w:rFonts w:ascii="Times New Roman" w:hAnsi="Times New Roman" w:cs="Times New Roman"/>
          <w:sz w:val="24"/>
          <w:szCs w:val="24"/>
        </w:rPr>
      </w:pPr>
      <w:r w:rsidRPr="00816F05">
        <w:rPr>
          <w:rFonts w:ascii="Times New Roman" w:hAnsi="Times New Roman" w:cs="Times New Roman"/>
          <w:b/>
          <w:sz w:val="24"/>
          <w:szCs w:val="24"/>
        </w:rPr>
        <w:t xml:space="preserve">   </w:t>
      </w:r>
      <w:r w:rsidR="00C76233" w:rsidRPr="00816F05">
        <w:rPr>
          <w:rFonts w:ascii="Times New Roman" w:hAnsi="Times New Roman" w:cs="Times New Roman"/>
          <w:b/>
          <w:sz w:val="24"/>
          <w:szCs w:val="24"/>
        </w:rPr>
        <w:tab/>
      </w:r>
      <w:r w:rsidRPr="00816F05">
        <w:rPr>
          <w:rFonts w:ascii="Times New Roman" w:hAnsi="Times New Roman" w:cs="Times New Roman"/>
          <w:b/>
          <w:sz w:val="24"/>
          <w:szCs w:val="24"/>
        </w:rPr>
        <w:t>II. Titular</w:t>
      </w:r>
      <w:r w:rsidRPr="00816F05">
        <w:rPr>
          <w:rFonts w:ascii="Times New Roman" w:hAnsi="Times New Roman" w:cs="Times New Roman"/>
          <w:sz w:val="24"/>
          <w:szCs w:val="24"/>
        </w:rPr>
        <w:t>:</w:t>
      </w:r>
      <w:r w:rsidR="007E49FE" w:rsidRPr="00816F05">
        <w:rPr>
          <w:rFonts w:ascii="Times New Roman" w:hAnsi="Times New Roman" w:cs="Times New Roman"/>
          <w:sz w:val="24"/>
          <w:szCs w:val="24"/>
        </w:rPr>
        <w:t xml:space="preserve"> </w:t>
      </w:r>
      <w:r w:rsidR="00430066" w:rsidRPr="00816F05">
        <w:rPr>
          <w:rFonts w:ascii="Times New Roman" w:hAnsi="Times New Roman" w:cs="Times New Roman"/>
          <w:bCs/>
          <w:sz w:val="28"/>
          <w:szCs w:val="28"/>
          <w:lang w:val="it-IT"/>
        </w:rPr>
        <w:t>PRIMARIA COMUNEI</w:t>
      </w:r>
      <w:r w:rsidR="00430066" w:rsidRPr="00816F05">
        <w:rPr>
          <w:rFonts w:ascii="Times New Roman" w:hAnsi="Times New Roman" w:cs="Times New Roman"/>
          <w:bCs/>
          <w:sz w:val="28"/>
          <w:szCs w:val="28"/>
          <w:lang w:val="ro-RO"/>
        </w:rPr>
        <w:t xml:space="preserve"> CIOCARLIA</w:t>
      </w:r>
    </w:p>
    <w:p w:rsidR="00BF0B9B" w:rsidRPr="00816F05" w:rsidRDefault="00BF0B9B" w:rsidP="00EA39E6">
      <w:pPr>
        <w:autoSpaceDE w:val="0"/>
        <w:autoSpaceDN w:val="0"/>
        <w:adjustRightInd w:val="0"/>
        <w:spacing w:after="0" w:line="360" w:lineRule="auto"/>
        <w:jc w:val="both"/>
        <w:rPr>
          <w:rFonts w:ascii="Times New Roman" w:hAnsi="Times New Roman" w:cs="Times New Roman"/>
          <w:sz w:val="24"/>
          <w:szCs w:val="24"/>
        </w:rPr>
      </w:pPr>
      <w:r w:rsidRPr="00816F05">
        <w:rPr>
          <w:rFonts w:ascii="Times New Roman" w:hAnsi="Times New Roman" w:cs="Times New Roman"/>
          <w:sz w:val="24"/>
          <w:szCs w:val="24"/>
        </w:rPr>
        <w:t xml:space="preserve">    - adresa</w:t>
      </w:r>
      <w:r w:rsidR="0012577F" w:rsidRPr="00816F05">
        <w:rPr>
          <w:rFonts w:ascii="Times New Roman" w:hAnsi="Times New Roman" w:cs="Times New Roman"/>
          <w:sz w:val="24"/>
          <w:szCs w:val="24"/>
        </w:rPr>
        <w:t xml:space="preserve"> sediu</w:t>
      </w:r>
      <w:r w:rsidR="00ED078F" w:rsidRPr="00816F05">
        <w:rPr>
          <w:rFonts w:ascii="Times New Roman" w:hAnsi="Times New Roman" w:cs="Times New Roman"/>
          <w:sz w:val="24"/>
          <w:szCs w:val="24"/>
        </w:rPr>
        <w:t xml:space="preserve">: </w:t>
      </w:r>
      <w:r w:rsidR="00430066" w:rsidRPr="00816F05">
        <w:rPr>
          <w:rFonts w:ascii="Times New Roman" w:hAnsi="Times New Roman" w:cs="Times New Roman"/>
          <w:sz w:val="24"/>
          <w:szCs w:val="24"/>
        </w:rPr>
        <w:t>Comuna Ciocarlia</w:t>
      </w:r>
      <w:r w:rsidR="00ED078F" w:rsidRPr="00816F05">
        <w:rPr>
          <w:rFonts w:ascii="Times New Roman" w:hAnsi="Times New Roman" w:cs="Times New Roman"/>
          <w:sz w:val="24"/>
          <w:szCs w:val="24"/>
        </w:rPr>
        <w:t xml:space="preserve">, </w:t>
      </w:r>
      <w:r w:rsidR="00FE60EF" w:rsidRPr="00816F05">
        <w:rPr>
          <w:rFonts w:ascii="Times New Roman" w:hAnsi="Times New Roman" w:cs="Times New Roman"/>
          <w:sz w:val="24"/>
          <w:szCs w:val="24"/>
        </w:rPr>
        <w:t>Strada</w:t>
      </w:r>
      <w:r w:rsidR="00ED078F" w:rsidRPr="00816F05">
        <w:rPr>
          <w:rFonts w:ascii="Times New Roman" w:hAnsi="Times New Roman" w:cs="Times New Roman"/>
          <w:sz w:val="24"/>
          <w:szCs w:val="24"/>
        </w:rPr>
        <w:t xml:space="preserve"> </w:t>
      </w:r>
      <w:r w:rsidR="00430066" w:rsidRPr="00816F05">
        <w:rPr>
          <w:rFonts w:ascii="Times New Roman" w:hAnsi="Times New Roman" w:cs="Times New Roman"/>
          <w:sz w:val="24"/>
          <w:szCs w:val="24"/>
        </w:rPr>
        <w:t>1 Decembrie</w:t>
      </w:r>
      <w:r w:rsidR="00FE60EF" w:rsidRPr="00816F05">
        <w:rPr>
          <w:rFonts w:ascii="Times New Roman" w:hAnsi="Times New Roman" w:cs="Times New Roman"/>
          <w:sz w:val="24"/>
          <w:szCs w:val="24"/>
        </w:rPr>
        <w:t>,</w:t>
      </w:r>
      <w:r w:rsidR="00ED078F" w:rsidRPr="00816F05">
        <w:rPr>
          <w:rFonts w:ascii="Times New Roman" w:hAnsi="Times New Roman" w:cs="Times New Roman"/>
          <w:sz w:val="24"/>
          <w:szCs w:val="24"/>
        </w:rPr>
        <w:t xml:space="preserve"> nr.</w:t>
      </w:r>
      <w:r w:rsidR="00430066" w:rsidRPr="00816F05">
        <w:rPr>
          <w:rFonts w:ascii="Times New Roman" w:hAnsi="Times New Roman" w:cs="Times New Roman"/>
          <w:sz w:val="24"/>
          <w:szCs w:val="24"/>
        </w:rPr>
        <w:t>54</w:t>
      </w:r>
      <w:r w:rsidR="007479C7" w:rsidRPr="00816F05">
        <w:rPr>
          <w:rFonts w:ascii="Times New Roman" w:hAnsi="Times New Roman" w:cs="Times New Roman"/>
          <w:sz w:val="24"/>
          <w:szCs w:val="24"/>
        </w:rPr>
        <w:t>.</w:t>
      </w:r>
    </w:p>
    <w:p w:rsidR="00BF0B9B" w:rsidRPr="00816F05" w:rsidRDefault="00BF0B9B" w:rsidP="00EA39E6">
      <w:pPr>
        <w:autoSpaceDE w:val="0"/>
        <w:autoSpaceDN w:val="0"/>
        <w:adjustRightInd w:val="0"/>
        <w:spacing w:after="0" w:line="360" w:lineRule="auto"/>
        <w:jc w:val="both"/>
        <w:rPr>
          <w:rFonts w:ascii="Times New Roman" w:hAnsi="Times New Roman" w:cs="Times New Roman"/>
          <w:sz w:val="24"/>
          <w:szCs w:val="24"/>
        </w:rPr>
      </w:pPr>
      <w:r w:rsidRPr="00816F05">
        <w:rPr>
          <w:rFonts w:ascii="Times New Roman" w:hAnsi="Times New Roman" w:cs="Times New Roman"/>
          <w:sz w:val="24"/>
          <w:szCs w:val="24"/>
        </w:rPr>
        <w:t xml:space="preserve">    - numărul de telefon, de fax şi adresa de e-mail, adresa paginii de internet</w:t>
      </w:r>
      <w:r w:rsidR="00ED078F" w:rsidRPr="00816F05">
        <w:rPr>
          <w:rFonts w:ascii="Times New Roman" w:hAnsi="Times New Roman" w:cs="Times New Roman"/>
          <w:sz w:val="24"/>
          <w:szCs w:val="24"/>
        </w:rPr>
        <w:t>:</w:t>
      </w:r>
      <w:r w:rsidR="00DF0A07" w:rsidRPr="00816F05">
        <w:rPr>
          <w:rFonts w:ascii="Times New Roman" w:hAnsi="Times New Roman" w:cs="Times New Roman"/>
          <w:sz w:val="24"/>
          <w:szCs w:val="24"/>
        </w:rPr>
        <w:t xml:space="preserve"> </w:t>
      </w:r>
      <w:r w:rsidR="00430066" w:rsidRPr="00816F05">
        <w:rPr>
          <w:rFonts w:ascii="Times New Roman" w:hAnsi="Times New Roman" w:cs="Times New Roman"/>
          <w:sz w:val="28"/>
          <w:szCs w:val="28"/>
          <w:lang w:val="it-IT"/>
        </w:rPr>
        <w:t>0241-875555, 875539; fax: 0241-875555, 875539, e-mail:</w:t>
      </w:r>
      <w:r w:rsidR="00430066" w:rsidRPr="00816F05">
        <w:rPr>
          <w:rStyle w:val="Robust"/>
          <w:rFonts w:ascii="Times New Roman" w:hAnsi="Times New Roman" w:cs="Times New Roman"/>
          <w:sz w:val="28"/>
          <w:szCs w:val="28"/>
          <w:bdr w:val="none" w:sz="0" w:space="0" w:color="auto" w:frame="1"/>
          <w:lang w:val="it-IT"/>
        </w:rPr>
        <w:t> </w:t>
      </w:r>
      <w:hyperlink r:id="rId8" w:history="1">
        <w:r w:rsidR="00430066" w:rsidRPr="00816F05">
          <w:rPr>
            <w:rStyle w:val="Hyperlink"/>
            <w:rFonts w:ascii="Times New Roman" w:hAnsi="Times New Roman" w:cs="Times New Roman"/>
            <w:color w:val="auto"/>
            <w:sz w:val="28"/>
            <w:szCs w:val="28"/>
            <w:lang w:val="it-IT"/>
          </w:rPr>
          <w:t>primariaciocirlia@yahoo.com</w:t>
        </w:r>
      </w:hyperlink>
      <w:r w:rsidR="00430066" w:rsidRPr="00816F05">
        <w:rPr>
          <w:rFonts w:ascii="Times New Roman" w:hAnsi="Times New Roman" w:cs="Times New Roman"/>
          <w:sz w:val="28"/>
          <w:szCs w:val="28"/>
          <w:lang w:val="it-IT"/>
        </w:rPr>
        <w:t>.</w:t>
      </w:r>
    </w:p>
    <w:p w:rsidR="00BF0B9B" w:rsidRPr="00EA39E6" w:rsidRDefault="00BF0B9B" w:rsidP="00EA39E6">
      <w:pPr>
        <w:autoSpaceDE w:val="0"/>
        <w:autoSpaceDN w:val="0"/>
        <w:adjustRightInd w:val="0"/>
        <w:spacing w:after="0" w:line="360" w:lineRule="auto"/>
        <w:jc w:val="both"/>
        <w:rPr>
          <w:rFonts w:ascii="Times New Roman" w:hAnsi="Times New Roman" w:cs="Times New Roman"/>
          <w:sz w:val="24"/>
          <w:szCs w:val="24"/>
        </w:rPr>
      </w:pPr>
      <w:r w:rsidRPr="00816F05">
        <w:rPr>
          <w:rFonts w:ascii="Times New Roman" w:hAnsi="Times New Roman" w:cs="Times New Roman"/>
          <w:sz w:val="24"/>
          <w:szCs w:val="24"/>
        </w:rPr>
        <w:t xml:space="preserve">    - numele persoanelor de contact:</w:t>
      </w:r>
      <w:r w:rsidR="00DF0A07" w:rsidRPr="00816F05">
        <w:rPr>
          <w:rFonts w:ascii="Times New Roman" w:hAnsi="Times New Roman" w:cs="Times New Roman"/>
          <w:sz w:val="24"/>
          <w:szCs w:val="24"/>
        </w:rPr>
        <w:t xml:space="preserve"> </w:t>
      </w:r>
      <w:r w:rsidR="00430066" w:rsidRPr="00816F05">
        <w:rPr>
          <w:rFonts w:ascii="Times New Roman" w:hAnsi="Times New Roman" w:cs="Times New Roman"/>
          <w:sz w:val="28"/>
          <w:szCs w:val="28"/>
        </w:rPr>
        <w:t xml:space="preserve">Primar Traian </w:t>
      </w:r>
      <w:r w:rsidR="00430066" w:rsidRPr="00EA39E6">
        <w:rPr>
          <w:rFonts w:ascii="Times New Roman" w:hAnsi="Times New Roman" w:cs="Times New Roman"/>
          <w:sz w:val="28"/>
          <w:szCs w:val="28"/>
        </w:rPr>
        <w:t>Dragomir</w:t>
      </w:r>
      <w:r w:rsidR="0012577F" w:rsidRPr="00EA39E6">
        <w:rPr>
          <w:rFonts w:ascii="Times New Roman" w:hAnsi="Times New Roman" w:cs="Times New Roman"/>
          <w:sz w:val="24"/>
          <w:szCs w:val="24"/>
        </w:rPr>
        <w:t>.</w:t>
      </w:r>
    </w:p>
    <w:p w:rsidR="00BF0B9B" w:rsidRPr="00EA39E6" w:rsidRDefault="00BF0B9B" w:rsidP="00EA39E6">
      <w:pPr>
        <w:autoSpaceDE w:val="0"/>
        <w:autoSpaceDN w:val="0"/>
        <w:adjustRightInd w:val="0"/>
        <w:spacing w:after="0" w:line="360" w:lineRule="auto"/>
        <w:jc w:val="both"/>
        <w:rPr>
          <w:rFonts w:ascii="Times New Roman" w:hAnsi="Times New Roman" w:cs="Times New Roman"/>
          <w:sz w:val="24"/>
          <w:szCs w:val="24"/>
        </w:rPr>
      </w:pPr>
      <w:r w:rsidRPr="00EA39E6">
        <w:rPr>
          <w:rFonts w:ascii="Times New Roman" w:hAnsi="Times New Roman" w:cs="Times New Roman"/>
          <w:sz w:val="24"/>
          <w:szCs w:val="24"/>
        </w:rPr>
        <w:t xml:space="preserve">    • director/manager/administrator</w:t>
      </w:r>
      <w:r w:rsidR="00DF0A07" w:rsidRPr="00EA39E6">
        <w:rPr>
          <w:rFonts w:ascii="Times New Roman" w:hAnsi="Times New Roman" w:cs="Times New Roman"/>
          <w:sz w:val="24"/>
          <w:szCs w:val="24"/>
        </w:rPr>
        <w:t>:</w:t>
      </w:r>
      <w:r w:rsidR="00F12594" w:rsidRPr="00EA39E6">
        <w:rPr>
          <w:rFonts w:ascii="Times New Roman" w:hAnsi="Times New Roman" w:cs="Times New Roman"/>
          <w:sz w:val="24"/>
          <w:szCs w:val="24"/>
        </w:rPr>
        <w:t xml:space="preserve"> </w:t>
      </w:r>
      <w:r w:rsidR="00430066" w:rsidRPr="00EA39E6">
        <w:rPr>
          <w:rFonts w:ascii="Times New Roman" w:hAnsi="Times New Roman" w:cs="Times New Roman"/>
          <w:sz w:val="28"/>
          <w:szCs w:val="28"/>
        </w:rPr>
        <w:t>Primar Traian Dragomir</w:t>
      </w:r>
      <w:r w:rsidR="00F12594" w:rsidRPr="00EA39E6">
        <w:rPr>
          <w:rFonts w:ascii="Times New Roman" w:hAnsi="Times New Roman" w:cs="Times New Roman"/>
          <w:sz w:val="24"/>
          <w:szCs w:val="24"/>
        </w:rPr>
        <w:t>.</w:t>
      </w:r>
    </w:p>
    <w:p w:rsidR="00BF0B9B" w:rsidRPr="00EA39E6" w:rsidRDefault="00BF0B9B" w:rsidP="00EA39E6">
      <w:pPr>
        <w:autoSpaceDE w:val="0"/>
        <w:autoSpaceDN w:val="0"/>
        <w:adjustRightInd w:val="0"/>
        <w:spacing w:after="0" w:line="360" w:lineRule="auto"/>
        <w:jc w:val="both"/>
        <w:rPr>
          <w:rFonts w:ascii="Times New Roman" w:hAnsi="Times New Roman" w:cs="Times New Roman"/>
          <w:sz w:val="24"/>
          <w:szCs w:val="24"/>
        </w:rPr>
      </w:pPr>
      <w:r w:rsidRPr="00EA39E6">
        <w:rPr>
          <w:rFonts w:ascii="Times New Roman" w:hAnsi="Times New Roman" w:cs="Times New Roman"/>
          <w:sz w:val="24"/>
          <w:szCs w:val="24"/>
        </w:rPr>
        <w:t xml:space="preserve">    • responsabil pentru protecţia mediului</w:t>
      </w:r>
      <w:r w:rsidR="00DF0A07" w:rsidRPr="00EA39E6">
        <w:rPr>
          <w:rFonts w:ascii="Times New Roman" w:hAnsi="Times New Roman" w:cs="Times New Roman"/>
          <w:sz w:val="24"/>
          <w:szCs w:val="24"/>
        </w:rPr>
        <w:t>:</w:t>
      </w:r>
      <w:r w:rsidR="00FE60EF" w:rsidRPr="00EA39E6">
        <w:rPr>
          <w:rFonts w:ascii="Times New Roman" w:hAnsi="Times New Roman" w:cs="Times New Roman"/>
          <w:sz w:val="24"/>
          <w:szCs w:val="24"/>
        </w:rPr>
        <w:t xml:space="preserve"> </w:t>
      </w:r>
      <w:r w:rsidR="00EA39E6" w:rsidRPr="00EA39E6">
        <w:rPr>
          <w:rFonts w:ascii="Times New Roman" w:hAnsi="Times New Roman" w:cs="Times New Roman"/>
          <w:sz w:val="24"/>
          <w:szCs w:val="24"/>
        </w:rPr>
        <w:t>Stratulat Titi.</w:t>
      </w:r>
    </w:p>
    <w:p w:rsidR="00ED078F" w:rsidRPr="00816F05" w:rsidRDefault="00BF0B9B" w:rsidP="00EA39E6">
      <w:pPr>
        <w:autoSpaceDE w:val="0"/>
        <w:autoSpaceDN w:val="0"/>
        <w:adjustRightInd w:val="0"/>
        <w:spacing w:after="0" w:line="360" w:lineRule="auto"/>
        <w:jc w:val="both"/>
        <w:rPr>
          <w:rFonts w:ascii="Times New Roman" w:hAnsi="Times New Roman" w:cs="Times New Roman"/>
          <w:color w:val="FF0000"/>
          <w:sz w:val="24"/>
          <w:szCs w:val="24"/>
        </w:rPr>
      </w:pPr>
      <w:r w:rsidRPr="00816F05">
        <w:rPr>
          <w:rFonts w:ascii="Times New Roman" w:hAnsi="Times New Roman" w:cs="Times New Roman"/>
          <w:color w:val="FF0000"/>
          <w:sz w:val="24"/>
          <w:szCs w:val="24"/>
        </w:rPr>
        <w:t xml:space="preserve"> </w:t>
      </w:r>
    </w:p>
    <w:p w:rsidR="00BF0B9B" w:rsidRPr="00816F05" w:rsidRDefault="00BF0B9B" w:rsidP="00EA39E6">
      <w:pPr>
        <w:autoSpaceDE w:val="0"/>
        <w:autoSpaceDN w:val="0"/>
        <w:adjustRightInd w:val="0"/>
        <w:spacing w:after="0" w:line="360" w:lineRule="auto"/>
        <w:jc w:val="both"/>
        <w:rPr>
          <w:rFonts w:ascii="Times New Roman" w:hAnsi="Times New Roman" w:cs="Times New Roman"/>
          <w:b/>
          <w:sz w:val="24"/>
          <w:szCs w:val="24"/>
        </w:rPr>
      </w:pPr>
      <w:r w:rsidRPr="00816F05">
        <w:rPr>
          <w:rFonts w:ascii="Times New Roman" w:hAnsi="Times New Roman" w:cs="Times New Roman"/>
          <w:b/>
          <w:color w:val="FF0000"/>
          <w:sz w:val="24"/>
          <w:szCs w:val="24"/>
        </w:rPr>
        <w:t xml:space="preserve">   </w:t>
      </w:r>
      <w:r w:rsidR="00C76233" w:rsidRPr="00816F05">
        <w:rPr>
          <w:rFonts w:ascii="Times New Roman" w:hAnsi="Times New Roman" w:cs="Times New Roman"/>
          <w:b/>
          <w:sz w:val="24"/>
          <w:szCs w:val="24"/>
        </w:rPr>
        <w:tab/>
      </w:r>
      <w:r w:rsidRPr="00816F05">
        <w:rPr>
          <w:rFonts w:ascii="Times New Roman" w:hAnsi="Times New Roman" w:cs="Times New Roman"/>
          <w:b/>
          <w:sz w:val="24"/>
          <w:szCs w:val="24"/>
        </w:rPr>
        <w:t>III. Descrierea caracteristicilor fizice ale întregului proiect:</w:t>
      </w:r>
    </w:p>
    <w:p w:rsidR="00C61669" w:rsidRPr="00816F05" w:rsidRDefault="00C76233" w:rsidP="00EA39E6">
      <w:pPr>
        <w:autoSpaceDE w:val="0"/>
        <w:autoSpaceDN w:val="0"/>
        <w:adjustRightInd w:val="0"/>
        <w:spacing w:after="0" w:line="360" w:lineRule="auto"/>
        <w:ind w:firstLine="600"/>
        <w:jc w:val="both"/>
        <w:rPr>
          <w:rFonts w:ascii="Times New Roman" w:hAnsi="Times New Roman" w:cs="Times New Roman"/>
          <w:sz w:val="24"/>
          <w:szCs w:val="24"/>
        </w:rPr>
      </w:pPr>
      <w:r w:rsidRPr="00816F05">
        <w:rPr>
          <w:rFonts w:ascii="Times New Roman" w:hAnsi="Times New Roman" w:cs="Times New Roman"/>
          <w:sz w:val="24"/>
          <w:szCs w:val="24"/>
        </w:rPr>
        <w:t>a) U</w:t>
      </w:r>
      <w:r w:rsidR="00BF0B9B" w:rsidRPr="00816F05">
        <w:rPr>
          <w:rFonts w:ascii="Times New Roman" w:hAnsi="Times New Roman" w:cs="Times New Roman"/>
          <w:sz w:val="24"/>
          <w:szCs w:val="24"/>
        </w:rPr>
        <w:t>n rezumat al proiectului</w:t>
      </w:r>
      <w:r w:rsidR="00DF0A07" w:rsidRPr="00816F05">
        <w:rPr>
          <w:rFonts w:ascii="Times New Roman" w:hAnsi="Times New Roman" w:cs="Times New Roman"/>
          <w:sz w:val="24"/>
          <w:szCs w:val="24"/>
        </w:rPr>
        <w:t>:</w:t>
      </w:r>
      <w:r w:rsidR="00674013" w:rsidRPr="00816F05">
        <w:rPr>
          <w:rFonts w:ascii="Times New Roman" w:hAnsi="Times New Roman" w:cs="Times New Roman"/>
          <w:sz w:val="24"/>
          <w:szCs w:val="24"/>
        </w:rPr>
        <w:t xml:space="preserve">  </w:t>
      </w:r>
    </w:p>
    <w:p w:rsidR="00816F05" w:rsidRPr="00816F05" w:rsidRDefault="00816F05" w:rsidP="00EA39E6">
      <w:pPr>
        <w:shd w:val="clear" w:color="auto" w:fill="FFFFFF"/>
        <w:spacing w:after="0" w:line="360" w:lineRule="auto"/>
        <w:ind w:firstLine="720"/>
        <w:jc w:val="both"/>
        <w:rPr>
          <w:rFonts w:ascii="Times New Roman" w:hAnsi="Times New Roman" w:cs="Times New Roman"/>
          <w:b/>
          <w:bCs/>
          <w:sz w:val="24"/>
          <w:szCs w:val="24"/>
          <w:lang w:val="ro-RO"/>
        </w:rPr>
      </w:pPr>
      <w:r w:rsidRPr="00816F05">
        <w:rPr>
          <w:rFonts w:ascii="Times New Roman" w:hAnsi="Times New Roman" w:cs="Times New Roman"/>
          <w:sz w:val="24"/>
          <w:szCs w:val="24"/>
          <w:lang w:val="ro-RO"/>
        </w:rPr>
        <w:t xml:space="preserve">Scopul prezentului proiect </w:t>
      </w:r>
      <w:r w:rsidRPr="00816F05">
        <w:rPr>
          <w:rFonts w:ascii="Times New Roman" w:hAnsi="Times New Roman" w:cs="Times New Roman"/>
          <w:b/>
          <w:bCs/>
          <w:sz w:val="24"/>
          <w:szCs w:val="24"/>
          <w:lang w:val="ro-RO"/>
        </w:rPr>
        <w:t xml:space="preserve">“RETEA DE CANALIZARE SI STATIE DE EPURARE IN COMUNA CIOCARLIA, JUDETUL CONSTANTA” </w:t>
      </w:r>
      <w:r w:rsidRPr="00816F05">
        <w:rPr>
          <w:rFonts w:ascii="Times New Roman" w:hAnsi="Times New Roman" w:cs="Times New Roman"/>
          <w:sz w:val="24"/>
          <w:szCs w:val="24"/>
          <w:lang w:val="ro-RO"/>
        </w:rPr>
        <w:t>este de a realizarea un sistem nou de canalizare si statie de epurare pentru apele rezultate din comuna Ciocarlia, evacuarea apelor uzate</w:t>
      </w:r>
      <w:r>
        <w:rPr>
          <w:rFonts w:ascii="Times New Roman" w:hAnsi="Times New Roman" w:cs="Times New Roman"/>
          <w:sz w:val="24"/>
          <w:szCs w:val="24"/>
          <w:lang w:val="ro-RO"/>
        </w:rPr>
        <w:t xml:space="preserve"> se va </w:t>
      </w:r>
      <w:r w:rsidRPr="00816F0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realiza </w:t>
      </w:r>
      <w:r w:rsidRPr="00816F05">
        <w:rPr>
          <w:rFonts w:ascii="Times New Roman" w:hAnsi="Times New Roman" w:cs="Times New Roman"/>
          <w:sz w:val="24"/>
          <w:szCs w:val="24"/>
          <w:lang w:val="ro-RO"/>
        </w:rPr>
        <w:t xml:space="preserve">printr-o retea centralizata de canalizare, transportarea acesteia in statia de epurare, iar apele epurate </w:t>
      </w:r>
      <w:r>
        <w:rPr>
          <w:rFonts w:ascii="Times New Roman" w:hAnsi="Times New Roman" w:cs="Times New Roman"/>
          <w:sz w:val="24"/>
          <w:szCs w:val="24"/>
          <w:lang w:val="ro-RO"/>
        </w:rPr>
        <w:t xml:space="preserve">vor fi </w:t>
      </w:r>
      <w:r w:rsidRPr="00816F05">
        <w:rPr>
          <w:rFonts w:ascii="Times New Roman" w:hAnsi="Times New Roman" w:cs="Times New Roman"/>
          <w:sz w:val="24"/>
          <w:szCs w:val="24"/>
          <w:lang w:val="ro-RO"/>
        </w:rPr>
        <w:t xml:space="preserve">deversate intr-un emisar. Beneficiarul lucrării este populaţia comunei Ciocarlia din judetul Constanta. </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Reteaua  de canalizare va deservi urmatoarele tipuri de unitati:</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 posibilitatea de a evacua apa uzata din cat mai multe gospodarii;</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 diferitelor unitati industriale;</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lastRenderedPageBreak/>
        <w:t>- institutiile publice;</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 unitati agrozootehnice (ferme, crescatorii, etc.).</w:t>
      </w:r>
    </w:p>
    <w:p w:rsidR="00EE6550" w:rsidRPr="00EE6550" w:rsidRDefault="00EE6550" w:rsidP="00EA39E6">
      <w:pPr>
        <w:spacing w:after="0" w:line="360" w:lineRule="auto"/>
        <w:ind w:firstLine="720"/>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Având în vedere cele prezentate, apreciem ca executarea unui sistem de canalizare, reprezintă o prioritate în vederea stopării degradării mediului natural, crearea habitatului sănătos pentru</w:t>
      </w:r>
      <w:r w:rsidRPr="00EE6550">
        <w:rPr>
          <w:rFonts w:ascii="Times New Roman" w:hAnsi="Times New Roman" w:cs="Times New Roman"/>
          <w:color w:val="FF0000"/>
          <w:sz w:val="24"/>
          <w:szCs w:val="24"/>
          <w:lang w:val="it-IT"/>
        </w:rPr>
        <w:t xml:space="preserve"> </w:t>
      </w:r>
      <w:r w:rsidRPr="00EE6550">
        <w:rPr>
          <w:rFonts w:ascii="Times New Roman" w:hAnsi="Times New Roman" w:cs="Times New Roman"/>
          <w:sz w:val="24"/>
          <w:szCs w:val="24"/>
          <w:lang w:val="it-IT"/>
        </w:rPr>
        <w:t>populaţie şi facilitarea dezvoltării economice.</w:t>
      </w:r>
    </w:p>
    <w:p w:rsidR="00EE6550" w:rsidRPr="00EE6550" w:rsidRDefault="00EE6550" w:rsidP="00EA39E6">
      <w:pPr>
        <w:spacing w:after="0" w:line="360" w:lineRule="auto"/>
        <w:ind w:firstLine="720"/>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În concluzie, trebuie să admitem necesitatea promovării unor investiţii pentru executarea unui sistem de  evacuare a apelor uzate din comuna Ciocarlia, care va conduce la:</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 inlăturarea fenomenelor de poluare a mediului în comuna Ciocarlia, cât şi în afara comunei;</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 eliminarea barierei impusă de autorităţile de mediu pentru noile obiective urbanistice şi industriale permiţând dezvoltarea comunei;</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lang w:val="it-IT"/>
        </w:rPr>
      </w:pPr>
      <w:r w:rsidRPr="00EE6550">
        <w:rPr>
          <w:rFonts w:ascii="Times New Roman" w:hAnsi="Times New Roman" w:cs="Times New Roman"/>
          <w:sz w:val="24"/>
          <w:szCs w:val="24"/>
          <w:lang w:val="it-IT"/>
        </w:rPr>
        <w:t>- asigurarea sănătăţii oamenilor ce au activitate sau locuiesc în comuna Ciocarlia;</w:t>
      </w:r>
    </w:p>
    <w:p w:rsidR="00EE6550" w:rsidRPr="00EE6550" w:rsidRDefault="00EE6550" w:rsidP="00EA39E6">
      <w:pPr>
        <w:numPr>
          <w:ilvl w:val="0"/>
          <w:numId w:val="12"/>
        </w:numPr>
        <w:spacing w:after="0" w:line="360" w:lineRule="auto"/>
        <w:jc w:val="both"/>
        <w:rPr>
          <w:rFonts w:ascii="Times New Roman" w:hAnsi="Times New Roman" w:cs="Times New Roman"/>
          <w:sz w:val="24"/>
          <w:szCs w:val="24"/>
          <w:highlight w:val="cyan"/>
          <w:lang w:val="it-IT"/>
        </w:rPr>
      </w:pPr>
      <w:r w:rsidRPr="00EE6550">
        <w:rPr>
          <w:rFonts w:ascii="Times New Roman" w:hAnsi="Times New Roman" w:cs="Times New Roman"/>
          <w:sz w:val="24"/>
          <w:szCs w:val="24"/>
          <w:lang w:val="it-IT"/>
        </w:rPr>
        <w:t xml:space="preserve">- realizarea unui pas important spre alinierea României la normele europene in domeniul apelor şi protecţiei mediului. Considerăm cu atât mai oportună realizarea acestei investiţii în perioada imediat următoare cu cât UE acordă României fonduri grant în scopul dezvoltării infrastructurii. </w:t>
      </w:r>
    </w:p>
    <w:p w:rsidR="00EE6550" w:rsidRDefault="00EE6550" w:rsidP="00EA39E6">
      <w:pPr>
        <w:pStyle w:val="Listparagraf1"/>
        <w:spacing w:line="360" w:lineRule="auto"/>
        <w:ind w:left="0" w:firstLine="720"/>
        <w:rPr>
          <w:szCs w:val="24"/>
          <w:lang w:val="pt-BR"/>
        </w:rPr>
      </w:pPr>
      <w:r w:rsidRPr="00816F05">
        <w:rPr>
          <w:szCs w:val="24"/>
          <w:lang w:val="ro-RO"/>
        </w:rPr>
        <w:t xml:space="preserve">In prezenta investitie sunt cuprinse lucrarile pentru infiintarea sistemului de colectare a apelor uzate, transportul lor catre statia de epurare, epurarea apei si deversarea ei intr-un emisar natural. </w:t>
      </w:r>
      <w:r w:rsidRPr="00816F05">
        <w:rPr>
          <w:szCs w:val="24"/>
          <w:lang w:val="it-IT"/>
        </w:rPr>
        <w:t xml:space="preserve">Terenul pe care se executa lucrarea este situat in intravilanul comunei Ciocarlia. </w:t>
      </w:r>
      <w:r w:rsidRPr="00816F05">
        <w:rPr>
          <w:szCs w:val="24"/>
          <w:lang w:val="pt-BR"/>
        </w:rPr>
        <w:t xml:space="preserve">Terenul este domeniu public de interes local aflat in administrarea Consiliului Local Ciocarlia. </w:t>
      </w:r>
    </w:p>
    <w:p w:rsidR="00EE6550" w:rsidRPr="00816F05" w:rsidRDefault="00EE6550" w:rsidP="00EA39E6">
      <w:pPr>
        <w:pStyle w:val="Listparagraf1"/>
        <w:spacing w:line="360" w:lineRule="auto"/>
        <w:ind w:left="0" w:firstLine="432"/>
        <w:rPr>
          <w:szCs w:val="24"/>
          <w:lang w:val="pt-BR"/>
        </w:rPr>
      </w:pPr>
    </w:p>
    <w:p w:rsidR="00816F05" w:rsidRPr="00816F05" w:rsidRDefault="00816F05" w:rsidP="00EA39E6">
      <w:pPr>
        <w:pStyle w:val="Listparagraf1"/>
        <w:spacing w:line="360" w:lineRule="auto"/>
        <w:ind w:left="0" w:firstLine="432"/>
        <w:rPr>
          <w:szCs w:val="24"/>
          <w:lang w:val="pt-BR"/>
        </w:rPr>
      </w:pPr>
      <w:r w:rsidRPr="00816F05">
        <w:rPr>
          <w:szCs w:val="24"/>
          <w:lang w:val="pt-BR"/>
        </w:rPr>
        <w:t>Folosinta actuala este de drumuri comunale (strazi), iar destinatia stabilita prin planurile de urbanism si de amenajare a teritoriului aprobate este de: terenuri aflate in intravilan.</w:t>
      </w:r>
    </w:p>
    <w:p w:rsidR="00816F05" w:rsidRDefault="00816F05" w:rsidP="00EA39E6">
      <w:pPr>
        <w:spacing w:after="0" w:line="360" w:lineRule="auto"/>
        <w:ind w:firstLine="432"/>
        <w:jc w:val="both"/>
        <w:rPr>
          <w:rFonts w:ascii="Times New Roman" w:hAnsi="Times New Roman" w:cs="Times New Roman"/>
          <w:sz w:val="24"/>
          <w:szCs w:val="24"/>
          <w:lang w:val="it-IT"/>
        </w:rPr>
      </w:pPr>
      <w:r w:rsidRPr="00816F05">
        <w:rPr>
          <w:rFonts w:ascii="Times New Roman" w:hAnsi="Times New Roman" w:cs="Times New Roman"/>
          <w:sz w:val="24"/>
          <w:szCs w:val="24"/>
          <w:lang w:val="ro-RO"/>
        </w:rPr>
        <w:t>Lucrarile la reteaua de canalizare prevazute in acest proiect ocupa suprafete temporare cat si suprafete permanente dupa cum urmeaza</w:t>
      </w:r>
      <w:r w:rsidRPr="00816F05">
        <w:rPr>
          <w:rFonts w:ascii="Times New Roman" w:hAnsi="Times New Roman" w:cs="Times New Roman"/>
          <w:sz w:val="24"/>
          <w:szCs w:val="24"/>
          <w:lang w:val="it-IT"/>
        </w:rPr>
        <w:t>:</w:t>
      </w:r>
    </w:p>
    <w:p w:rsidR="00EA39E6" w:rsidRPr="00816F05" w:rsidRDefault="00EA39E6" w:rsidP="00EE6550">
      <w:pPr>
        <w:spacing w:after="0"/>
        <w:ind w:firstLine="432"/>
        <w:jc w:val="both"/>
        <w:rPr>
          <w:rFonts w:ascii="Times New Roman" w:hAnsi="Times New Roman" w:cs="Times New Roman"/>
          <w:sz w:val="24"/>
          <w:szCs w:val="24"/>
          <w:lang w:val="it-IT"/>
        </w:rPr>
      </w:pPr>
    </w:p>
    <w:tbl>
      <w:tblPr>
        <w:tblW w:w="7490" w:type="dxa"/>
        <w:jc w:val="center"/>
        <w:tblInd w:w="-676" w:type="dxa"/>
        <w:tblLook w:val="04A0"/>
      </w:tblPr>
      <w:tblGrid>
        <w:gridCol w:w="3602"/>
        <w:gridCol w:w="3602"/>
        <w:gridCol w:w="286"/>
      </w:tblGrid>
      <w:tr w:rsidR="00816F05" w:rsidRPr="00816F05" w:rsidTr="00816F05">
        <w:trPr>
          <w:trHeight w:val="300"/>
          <w:jc w:val="center"/>
        </w:trPr>
        <w:tc>
          <w:tcPr>
            <w:tcW w:w="74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16F05" w:rsidRPr="00816F05" w:rsidRDefault="00816F05" w:rsidP="00816F05">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Suprafete ocupate (mp)</w:t>
            </w:r>
          </w:p>
        </w:tc>
      </w:tr>
      <w:tr w:rsidR="00816F05" w:rsidRPr="00816F05" w:rsidTr="00816F05">
        <w:trPr>
          <w:trHeight w:val="30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bottom"/>
          </w:tcPr>
          <w:p w:rsidR="00816F05" w:rsidRPr="00816F05" w:rsidRDefault="00816F05" w:rsidP="00816F05">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Suprafete ocupate Temporar</w:t>
            </w:r>
          </w:p>
        </w:tc>
        <w:tc>
          <w:tcPr>
            <w:tcW w:w="3602" w:type="dxa"/>
            <w:tcBorders>
              <w:top w:val="nil"/>
              <w:left w:val="nil"/>
              <w:bottom w:val="single" w:sz="4" w:space="0" w:color="auto"/>
              <w:right w:val="single" w:sz="4" w:space="0" w:color="auto"/>
            </w:tcBorders>
            <w:shd w:val="clear" w:color="auto" w:fill="auto"/>
            <w:noWrap/>
            <w:vAlign w:val="bottom"/>
          </w:tcPr>
          <w:p w:rsidR="00816F05" w:rsidRPr="00816F05" w:rsidRDefault="00816F05" w:rsidP="00816F05">
            <w:pPr>
              <w:spacing w:line="360" w:lineRule="auto"/>
              <w:rPr>
                <w:rFonts w:ascii="Times New Roman" w:hAnsi="Times New Roman" w:cs="Times New Roman"/>
                <w:color w:val="000000"/>
                <w:sz w:val="24"/>
                <w:szCs w:val="24"/>
              </w:rPr>
            </w:pPr>
            <w:r w:rsidRPr="00816F05">
              <w:rPr>
                <w:rFonts w:ascii="Times New Roman" w:hAnsi="Times New Roman" w:cs="Times New Roman"/>
                <w:color w:val="000000"/>
                <w:sz w:val="24"/>
                <w:szCs w:val="24"/>
              </w:rPr>
              <w:t>Suprafete ocupate Permanent</w:t>
            </w:r>
          </w:p>
        </w:tc>
        <w:tc>
          <w:tcPr>
            <w:tcW w:w="286" w:type="dxa"/>
            <w:tcBorders>
              <w:top w:val="nil"/>
              <w:left w:val="nil"/>
              <w:bottom w:val="single" w:sz="4" w:space="0" w:color="auto"/>
              <w:right w:val="single" w:sz="4" w:space="0" w:color="auto"/>
            </w:tcBorders>
            <w:shd w:val="clear" w:color="auto" w:fill="auto"/>
            <w:noWrap/>
            <w:vAlign w:val="bottom"/>
          </w:tcPr>
          <w:p w:rsidR="00816F05" w:rsidRPr="00816F05" w:rsidRDefault="00816F05" w:rsidP="00816F05">
            <w:pPr>
              <w:spacing w:line="360" w:lineRule="auto"/>
              <w:rPr>
                <w:rFonts w:ascii="Times New Roman" w:hAnsi="Times New Roman" w:cs="Times New Roman"/>
                <w:color w:val="000000"/>
                <w:sz w:val="24"/>
                <w:szCs w:val="24"/>
              </w:rPr>
            </w:pPr>
            <w:r w:rsidRPr="00816F05">
              <w:rPr>
                <w:rFonts w:ascii="Times New Roman" w:hAnsi="Times New Roman" w:cs="Times New Roman"/>
                <w:color w:val="000000"/>
                <w:sz w:val="24"/>
                <w:szCs w:val="24"/>
              </w:rPr>
              <w:t> </w:t>
            </w:r>
          </w:p>
        </w:tc>
      </w:tr>
      <w:tr w:rsidR="00816F05" w:rsidRPr="00816F05" w:rsidTr="00816F05">
        <w:trPr>
          <w:trHeight w:val="30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bottom"/>
          </w:tcPr>
          <w:p w:rsidR="00816F05" w:rsidRPr="00816F05" w:rsidRDefault="00816F05" w:rsidP="00816F05">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24502,87 mp</w:t>
            </w:r>
          </w:p>
        </w:tc>
        <w:tc>
          <w:tcPr>
            <w:tcW w:w="3888" w:type="dxa"/>
            <w:gridSpan w:val="2"/>
            <w:tcBorders>
              <w:top w:val="single" w:sz="4" w:space="0" w:color="auto"/>
              <w:left w:val="nil"/>
              <w:bottom w:val="single" w:sz="4" w:space="0" w:color="auto"/>
              <w:right w:val="single" w:sz="4" w:space="0" w:color="000000"/>
            </w:tcBorders>
            <w:shd w:val="clear" w:color="auto" w:fill="auto"/>
            <w:vAlign w:val="bottom"/>
          </w:tcPr>
          <w:p w:rsidR="00816F05" w:rsidRPr="00816F05" w:rsidRDefault="00816F05" w:rsidP="00816F05">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 xml:space="preserve">1500 mp </w:t>
            </w:r>
          </w:p>
        </w:tc>
      </w:tr>
    </w:tbl>
    <w:p w:rsidR="00816F05" w:rsidRDefault="00816F05" w:rsidP="00EA39E6">
      <w:pPr>
        <w:spacing w:after="0" w:line="360" w:lineRule="auto"/>
        <w:ind w:firstLine="720"/>
        <w:jc w:val="both"/>
        <w:rPr>
          <w:rFonts w:ascii="Times New Roman" w:hAnsi="Times New Roman" w:cs="Times New Roman"/>
          <w:bCs/>
          <w:sz w:val="28"/>
          <w:szCs w:val="28"/>
          <w:lang w:val="ro-RO"/>
        </w:rPr>
      </w:pPr>
    </w:p>
    <w:p w:rsidR="00816F05" w:rsidRPr="00816F05" w:rsidRDefault="00816F05" w:rsidP="00EA39E6">
      <w:pPr>
        <w:spacing w:after="0" w:line="360" w:lineRule="auto"/>
        <w:ind w:firstLine="720"/>
        <w:jc w:val="both"/>
        <w:rPr>
          <w:rFonts w:ascii="Times New Roman" w:hAnsi="Times New Roman" w:cs="Times New Roman"/>
          <w:bCs/>
          <w:sz w:val="24"/>
          <w:szCs w:val="24"/>
          <w:lang w:val="ro-RO"/>
        </w:rPr>
      </w:pPr>
      <w:r w:rsidRPr="00816F05">
        <w:rPr>
          <w:rFonts w:ascii="Times New Roman" w:hAnsi="Times New Roman" w:cs="Times New Roman"/>
          <w:bCs/>
          <w:sz w:val="24"/>
          <w:szCs w:val="24"/>
          <w:lang w:val="ro-RO"/>
        </w:rPr>
        <w:t>Statia de epurare este amplasata la cca. 667 m de limita localitatii  Ciocarlia.</w:t>
      </w:r>
    </w:p>
    <w:p w:rsidR="00816F05" w:rsidRPr="00816F05" w:rsidRDefault="00816F05" w:rsidP="00EA39E6">
      <w:pPr>
        <w:spacing w:after="0" w:line="360" w:lineRule="auto"/>
        <w:ind w:firstLine="720"/>
        <w:jc w:val="both"/>
        <w:rPr>
          <w:rFonts w:ascii="Times New Roman" w:hAnsi="Times New Roman" w:cs="Times New Roman"/>
          <w:sz w:val="24"/>
          <w:szCs w:val="24"/>
          <w:lang w:val="it-IT"/>
        </w:rPr>
      </w:pPr>
      <w:r w:rsidRPr="00816F05">
        <w:rPr>
          <w:rFonts w:ascii="Times New Roman" w:hAnsi="Times New Roman" w:cs="Times New Roman"/>
          <w:sz w:val="24"/>
          <w:szCs w:val="24"/>
          <w:lang w:val="it-IT"/>
        </w:rPr>
        <w:lastRenderedPageBreak/>
        <w:t>Apele menajere colectate in cele doua sate ale Comunei  Ciocarlia ajung la statia de epurare gravitational.</w:t>
      </w:r>
    </w:p>
    <w:p w:rsidR="00816F05" w:rsidRPr="00816F05" w:rsidRDefault="00816F05" w:rsidP="00EA39E6">
      <w:pPr>
        <w:spacing w:after="0" w:line="360" w:lineRule="auto"/>
        <w:ind w:firstLine="720"/>
        <w:jc w:val="both"/>
        <w:rPr>
          <w:rFonts w:ascii="Times New Roman" w:hAnsi="Times New Roman" w:cs="Times New Roman"/>
          <w:sz w:val="24"/>
          <w:szCs w:val="24"/>
          <w:lang w:val="it-IT"/>
        </w:rPr>
      </w:pPr>
      <w:r w:rsidRPr="00816F05">
        <w:rPr>
          <w:rFonts w:ascii="Times New Roman" w:hAnsi="Times New Roman" w:cs="Times New Roman"/>
          <w:sz w:val="24"/>
          <w:szCs w:val="24"/>
          <w:lang w:val="it-IT"/>
        </w:rPr>
        <w:t xml:space="preserve">Din punct de vedere constructiv, staţia de epurare este amplasată pe o platformă care se va amenaja în zona de est a comunei  Ciocarlia. Platforma statiei de epurare  se amplaseaza într-o zonă neinundabilă. </w:t>
      </w:r>
    </w:p>
    <w:p w:rsidR="00816F05" w:rsidRPr="00816F05" w:rsidRDefault="00816F05" w:rsidP="00EA39E6">
      <w:pPr>
        <w:spacing w:after="0" w:line="360" w:lineRule="auto"/>
        <w:ind w:firstLine="720"/>
        <w:jc w:val="both"/>
        <w:rPr>
          <w:rFonts w:ascii="Times New Roman" w:hAnsi="Times New Roman" w:cs="Times New Roman"/>
          <w:sz w:val="24"/>
          <w:szCs w:val="24"/>
          <w:lang w:val="ro-RO"/>
        </w:rPr>
      </w:pPr>
      <w:r w:rsidRPr="00816F05">
        <w:rPr>
          <w:rFonts w:ascii="Times New Roman" w:hAnsi="Times New Roman" w:cs="Times New Roman"/>
          <w:sz w:val="24"/>
          <w:szCs w:val="24"/>
          <w:lang w:val="ro-RO"/>
        </w:rPr>
        <w:t>Emisarul apelor epurate va fi canalul de irigatii. Conducta de deversare in emisar este din teava DN 110 mm tip PEID, SDR17 in lungime de cca. 573 m. Pe malul canalului este prevazuta o gura de descărcare. În zona debuşării, malul apei va fi amenajat, pentru evitarea erodării acestuia de apele descărcate din staţia de epurare.</w:t>
      </w:r>
    </w:p>
    <w:p w:rsidR="00816F05" w:rsidRPr="00CA3C6B" w:rsidRDefault="00816F05" w:rsidP="00EA39E6">
      <w:pPr>
        <w:spacing w:after="0" w:line="360" w:lineRule="auto"/>
        <w:ind w:firstLine="720"/>
        <w:jc w:val="both"/>
        <w:rPr>
          <w:rFonts w:ascii="Times New Roman" w:hAnsi="Times New Roman" w:cs="Times New Roman"/>
          <w:sz w:val="28"/>
          <w:szCs w:val="28"/>
          <w:lang w:val="ro-RO"/>
        </w:rPr>
      </w:pPr>
    </w:p>
    <w:tbl>
      <w:tblPr>
        <w:tblW w:w="9216" w:type="dxa"/>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586"/>
        <w:gridCol w:w="2106"/>
        <w:gridCol w:w="2389"/>
      </w:tblGrid>
      <w:tr w:rsidR="00816F05" w:rsidRPr="00816F05" w:rsidTr="00816F05">
        <w:trPr>
          <w:trHeight w:val="780"/>
          <w:jc w:val="center"/>
        </w:trPr>
        <w:tc>
          <w:tcPr>
            <w:tcW w:w="1135" w:type="dxa"/>
            <w:shd w:val="clear" w:color="auto" w:fill="auto"/>
            <w:noWrap/>
            <w:vAlign w:val="center"/>
          </w:tcPr>
          <w:p w:rsidR="00816F05" w:rsidRPr="00816F05" w:rsidRDefault="00816F05" w:rsidP="00EA39E6">
            <w:pPr>
              <w:spacing w:line="360" w:lineRule="auto"/>
              <w:rPr>
                <w:rFonts w:ascii="Times New Roman" w:hAnsi="Times New Roman" w:cs="Times New Roman"/>
                <w:color w:val="000000"/>
                <w:sz w:val="24"/>
                <w:szCs w:val="24"/>
              </w:rPr>
            </w:pPr>
            <w:r w:rsidRPr="00816F05">
              <w:rPr>
                <w:rFonts w:ascii="Times New Roman" w:hAnsi="Times New Roman" w:cs="Times New Roman"/>
                <w:color w:val="000000"/>
                <w:sz w:val="24"/>
                <w:szCs w:val="24"/>
              </w:rPr>
              <w:t>Nr. CRT.</w:t>
            </w:r>
          </w:p>
        </w:tc>
        <w:tc>
          <w:tcPr>
            <w:tcW w:w="3586" w:type="dxa"/>
            <w:shd w:val="clear" w:color="auto" w:fill="auto"/>
            <w:noWrap/>
            <w:vAlign w:val="center"/>
          </w:tcPr>
          <w:p w:rsidR="00816F05" w:rsidRPr="00816F05" w:rsidRDefault="00816F05" w:rsidP="00EA39E6">
            <w:pPr>
              <w:spacing w:line="360" w:lineRule="auto"/>
              <w:jc w:val="center"/>
              <w:rPr>
                <w:rFonts w:ascii="Times New Roman" w:hAnsi="Times New Roman" w:cs="Times New Roman"/>
                <w:b/>
                <w:color w:val="000000"/>
                <w:sz w:val="24"/>
                <w:szCs w:val="24"/>
              </w:rPr>
            </w:pPr>
            <w:r w:rsidRPr="00816F05">
              <w:rPr>
                <w:rFonts w:ascii="Times New Roman" w:hAnsi="Times New Roman" w:cs="Times New Roman"/>
                <w:b/>
                <w:color w:val="000000"/>
                <w:sz w:val="24"/>
                <w:szCs w:val="24"/>
              </w:rPr>
              <w:t>COORDONATE SEAU</w:t>
            </w:r>
          </w:p>
        </w:tc>
        <w:tc>
          <w:tcPr>
            <w:tcW w:w="2106" w:type="dxa"/>
            <w:shd w:val="clear" w:color="auto" w:fill="auto"/>
            <w:noWrap/>
            <w:vAlign w:val="center"/>
          </w:tcPr>
          <w:p w:rsidR="00816F05" w:rsidRPr="00816F05" w:rsidRDefault="00816F05" w:rsidP="00EA39E6">
            <w:pPr>
              <w:spacing w:line="360" w:lineRule="auto"/>
              <w:jc w:val="center"/>
              <w:rPr>
                <w:rFonts w:ascii="Times New Roman" w:hAnsi="Times New Roman" w:cs="Times New Roman"/>
                <w:b/>
                <w:color w:val="000000"/>
                <w:sz w:val="24"/>
                <w:szCs w:val="24"/>
              </w:rPr>
            </w:pPr>
            <w:r w:rsidRPr="00816F05">
              <w:rPr>
                <w:rFonts w:ascii="Times New Roman" w:hAnsi="Times New Roman" w:cs="Times New Roman"/>
                <w:b/>
                <w:color w:val="000000"/>
                <w:sz w:val="24"/>
                <w:szCs w:val="24"/>
              </w:rPr>
              <w:t>X</w:t>
            </w:r>
          </w:p>
        </w:tc>
        <w:tc>
          <w:tcPr>
            <w:tcW w:w="2389" w:type="dxa"/>
            <w:shd w:val="clear" w:color="auto" w:fill="auto"/>
            <w:noWrap/>
            <w:vAlign w:val="center"/>
          </w:tcPr>
          <w:p w:rsidR="00816F05" w:rsidRPr="00816F05" w:rsidRDefault="00816F05" w:rsidP="00EA39E6">
            <w:pPr>
              <w:spacing w:line="360" w:lineRule="auto"/>
              <w:jc w:val="center"/>
              <w:rPr>
                <w:rFonts w:ascii="Times New Roman" w:hAnsi="Times New Roman" w:cs="Times New Roman"/>
                <w:b/>
                <w:color w:val="000000"/>
                <w:sz w:val="24"/>
                <w:szCs w:val="24"/>
              </w:rPr>
            </w:pPr>
            <w:r w:rsidRPr="00816F05">
              <w:rPr>
                <w:rFonts w:ascii="Times New Roman" w:hAnsi="Times New Roman" w:cs="Times New Roman"/>
                <w:b/>
                <w:color w:val="000000"/>
                <w:sz w:val="24"/>
                <w:szCs w:val="24"/>
              </w:rPr>
              <w:t>Y</w:t>
            </w:r>
          </w:p>
        </w:tc>
      </w:tr>
      <w:tr w:rsidR="00816F05" w:rsidRPr="00816F05" w:rsidTr="00816F05">
        <w:trPr>
          <w:trHeight w:val="300"/>
          <w:jc w:val="center"/>
        </w:trPr>
        <w:tc>
          <w:tcPr>
            <w:tcW w:w="1135"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1</w:t>
            </w:r>
          </w:p>
        </w:tc>
        <w:tc>
          <w:tcPr>
            <w:tcW w:w="3586"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sz w:val="24"/>
                <w:szCs w:val="24"/>
              </w:rPr>
            </w:pPr>
            <w:r w:rsidRPr="00816F05">
              <w:rPr>
                <w:rFonts w:ascii="Times New Roman" w:hAnsi="Times New Roman" w:cs="Times New Roman"/>
                <w:sz w:val="24"/>
                <w:szCs w:val="24"/>
              </w:rPr>
              <w:t>PUNCT 1</w:t>
            </w:r>
          </w:p>
        </w:tc>
        <w:tc>
          <w:tcPr>
            <w:tcW w:w="2106"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762793889,000</w:t>
            </w:r>
          </w:p>
        </w:tc>
        <w:tc>
          <w:tcPr>
            <w:tcW w:w="2389"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2959966799,000</w:t>
            </w:r>
          </w:p>
        </w:tc>
      </w:tr>
      <w:tr w:rsidR="00816F05" w:rsidRPr="00816F05" w:rsidTr="00816F05">
        <w:trPr>
          <w:trHeight w:val="315"/>
          <w:jc w:val="center"/>
        </w:trPr>
        <w:tc>
          <w:tcPr>
            <w:tcW w:w="1135"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2</w:t>
            </w:r>
          </w:p>
        </w:tc>
        <w:tc>
          <w:tcPr>
            <w:tcW w:w="3586"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sz w:val="24"/>
                <w:szCs w:val="24"/>
              </w:rPr>
            </w:pPr>
            <w:r w:rsidRPr="00816F05">
              <w:rPr>
                <w:rFonts w:ascii="Times New Roman" w:hAnsi="Times New Roman" w:cs="Times New Roman"/>
                <w:sz w:val="24"/>
                <w:szCs w:val="24"/>
              </w:rPr>
              <w:t>PUNCT 2</w:t>
            </w:r>
          </w:p>
        </w:tc>
        <w:tc>
          <w:tcPr>
            <w:tcW w:w="2106"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7628208681,000</w:t>
            </w:r>
          </w:p>
        </w:tc>
        <w:tc>
          <w:tcPr>
            <w:tcW w:w="2389"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2960097997,000</w:t>
            </w:r>
          </w:p>
        </w:tc>
      </w:tr>
      <w:tr w:rsidR="00816F05" w:rsidRPr="00816F05" w:rsidTr="00816F05">
        <w:trPr>
          <w:trHeight w:val="300"/>
          <w:jc w:val="center"/>
        </w:trPr>
        <w:tc>
          <w:tcPr>
            <w:tcW w:w="1135"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3</w:t>
            </w:r>
          </w:p>
        </w:tc>
        <w:tc>
          <w:tcPr>
            <w:tcW w:w="3586"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sz w:val="24"/>
                <w:szCs w:val="24"/>
              </w:rPr>
            </w:pPr>
            <w:r w:rsidRPr="00816F05">
              <w:rPr>
                <w:rFonts w:ascii="Times New Roman" w:hAnsi="Times New Roman" w:cs="Times New Roman"/>
                <w:sz w:val="24"/>
                <w:szCs w:val="24"/>
              </w:rPr>
              <w:t>PUNCT 3</w:t>
            </w:r>
          </w:p>
        </w:tc>
        <w:tc>
          <w:tcPr>
            <w:tcW w:w="2106"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7628405478,000</w:t>
            </w:r>
          </w:p>
        </w:tc>
        <w:tc>
          <w:tcPr>
            <w:tcW w:w="2389"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2959693311,000</w:t>
            </w:r>
          </w:p>
        </w:tc>
      </w:tr>
      <w:tr w:rsidR="00816F05" w:rsidRPr="00816F05" w:rsidTr="00816F05">
        <w:trPr>
          <w:trHeight w:val="300"/>
          <w:jc w:val="center"/>
        </w:trPr>
        <w:tc>
          <w:tcPr>
            <w:tcW w:w="1135"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4</w:t>
            </w:r>
          </w:p>
        </w:tc>
        <w:tc>
          <w:tcPr>
            <w:tcW w:w="3586" w:type="dxa"/>
            <w:shd w:val="clear" w:color="auto" w:fill="auto"/>
            <w:noWrap/>
            <w:vAlign w:val="bottom"/>
          </w:tcPr>
          <w:p w:rsidR="00816F05" w:rsidRPr="00816F05" w:rsidRDefault="00816F05" w:rsidP="00EA39E6">
            <w:pPr>
              <w:spacing w:line="360" w:lineRule="auto"/>
              <w:jc w:val="center"/>
              <w:rPr>
                <w:rFonts w:ascii="Times New Roman" w:hAnsi="Times New Roman" w:cs="Times New Roman"/>
                <w:sz w:val="24"/>
                <w:szCs w:val="24"/>
              </w:rPr>
            </w:pPr>
            <w:r w:rsidRPr="00816F05">
              <w:rPr>
                <w:rFonts w:ascii="Times New Roman" w:hAnsi="Times New Roman" w:cs="Times New Roman"/>
                <w:sz w:val="24"/>
                <w:szCs w:val="24"/>
              </w:rPr>
              <w:t>PUNCT 4</w:t>
            </w:r>
          </w:p>
        </w:tc>
        <w:tc>
          <w:tcPr>
            <w:tcW w:w="2106"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7628135688,000</w:t>
            </w:r>
          </w:p>
        </w:tc>
        <w:tc>
          <w:tcPr>
            <w:tcW w:w="2389" w:type="dxa"/>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2959562113,000</w:t>
            </w:r>
          </w:p>
        </w:tc>
      </w:tr>
    </w:tbl>
    <w:p w:rsidR="00816F05" w:rsidRPr="00CA3C6B" w:rsidRDefault="00816F05" w:rsidP="00EA39E6">
      <w:pPr>
        <w:keepNext/>
        <w:spacing w:before="240" w:after="60" w:line="360" w:lineRule="auto"/>
        <w:outlineLvl w:val="2"/>
        <w:rPr>
          <w:rFonts w:ascii="Times New Roman" w:hAnsi="Times New Roman" w:cs="Times New Roman"/>
          <w:sz w:val="28"/>
          <w:szCs w:val="28"/>
          <w:lang w:val="ro-RO"/>
        </w:rPr>
      </w:pPr>
    </w:p>
    <w:tbl>
      <w:tblPr>
        <w:tblW w:w="9382" w:type="dxa"/>
        <w:jc w:val="center"/>
        <w:tblInd w:w="93" w:type="dxa"/>
        <w:tblLook w:val="04A0"/>
      </w:tblPr>
      <w:tblGrid>
        <w:gridCol w:w="830"/>
        <w:gridCol w:w="3648"/>
        <w:gridCol w:w="2410"/>
        <w:gridCol w:w="2494"/>
      </w:tblGrid>
      <w:tr w:rsidR="00816F05" w:rsidRPr="00816F05" w:rsidTr="00816F05">
        <w:trPr>
          <w:trHeight w:val="300"/>
          <w:jc w:val="center"/>
        </w:trPr>
        <w:tc>
          <w:tcPr>
            <w:tcW w:w="83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816F05" w:rsidRPr="00816F05" w:rsidRDefault="00816F05" w:rsidP="00EA39E6">
            <w:pPr>
              <w:spacing w:line="360" w:lineRule="auto"/>
              <w:rPr>
                <w:rFonts w:ascii="Times New Roman" w:hAnsi="Times New Roman" w:cs="Times New Roman"/>
                <w:b/>
                <w:color w:val="000000"/>
                <w:sz w:val="24"/>
                <w:szCs w:val="24"/>
              </w:rPr>
            </w:pPr>
            <w:r w:rsidRPr="00816F05">
              <w:rPr>
                <w:rFonts w:ascii="Times New Roman" w:hAnsi="Times New Roman" w:cs="Times New Roman"/>
                <w:b/>
                <w:color w:val="000000"/>
                <w:sz w:val="24"/>
                <w:szCs w:val="24"/>
              </w:rPr>
              <w:t>Nr. CRT.</w:t>
            </w:r>
          </w:p>
        </w:tc>
        <w:tc>
          <w:tcPr>
            <w:tcW w:w="3648" w:type="dxa"/>
            <w:tcBorders>
              <w:top w:val="single" w:sz="4" w:space="0" w:color="auto"/>
              <w:left w:val="nil"/>
              <w:bottom w:val="single" w:sz="4" w:space="0" w:color="auto"/>
              <w:right w:val="single" w:sz="4" w:space="0" w:color="auto"/>
            </w:tcBorders>
            <w:shd w:val="clear" w:color="000000" w:fill="auto"/>
            <w:noWrap/>
            <w:vAlign w:val="center"/>
          </w:tcPr>
          <w:p w:rsidR="00816F05" w:rsidRPr="00816F05" w:rsidRDefault="00816F05" w:rsidP="00EA39E6">
            <w:pPr>
              <w:spacing w:line="360" w:lineRule="auto"/>
              <w:jc w:val="center"/>
              <w:rPr>
                <w:rFonts w:ascii="Times New Roman" w:hAnsi="Times New Roman" w:cs="Times New Roman"/>
                <w:b/>
                <w:color w:val="000000"/>
                <w:sz w:val="24"/>
                <w:szCs w:val="24"/>
              </w:rPr>
            </w:pPr>
            <w:r w:rsidRPr="00816F05">
              <w:rPr>
                <w:rFonts w:ascii="Times New Roman" w:hAnsi="Times New Roman" w:cs="Times New Roman"/>
                <w:b/>
                <w:color w:val="000000"/>
                <w:sz w:val="24"/>
                <w:szCs w:val="24"/>
              </w:rPr>
              <w:t>COORDONATE EMISAR</w:t>
            </w:r>
          </w:p>
        </w:tc>
        <w:tc>
          <w:tcPr>
            <w:tcW w:w="2410" w:type="dxa"/>
            <w:tcBorders>
              <w:top w:val="single" w:sz="4" w:space="0" w:color="auto"/>
              <w:left w:val="nil"/>
              <w:bottom w:val="single" w:sz="4" w:space="0" w:color="auto"/>
              <w:right w:val="nil"/>
            </w:tcBorders>
            <w:shd w:val="clear" w:color="000000" w:fill="auto"/>
            <w:noWrap/>
            <w:vAlign w:val="center"/>
          </w:tcPr>
          <w:p w:rsidR="00816F05" w:rsidRPr="00816F05" w:rsidRDefault="00816F05" w:rsidP="00EA39E6">
            <w:pPr>
              <w:spacing w:line="360" w:lineRule="auto"/>
              <w:jc w:val="center"/>
              <w:rPr>
                <w:rFonts w:ascii="Times New Roman" w:hAnsi="Times New Roman" w:cs="Times New Roman"/>
                <w:b/>
                <w:color w:val="000000"/>
                <w:sz w:val="24"/>
                <w:szCs w:val="24"/>
              </w:rPr>
            </w:pPr>
            <w:r w:rsidRPr="00816F05">
              <w:rPr>
                <w:rFonts w:ascii="Times New Roman" w:hAnsi="Times New Roman" w:cs="Times New Roman"/>
                <w:b/>
                <w:color w:val="000000"/>
                <w:sz w:val="24"/>
                <w:szCs w:val="24"/>
              </w:rPr>
              <w:t>X</w:t>
            </w:r>
          </w:p>
        </w:tc>
        <w:tc>
          <w:tcPr>
            <w:tcW w:w="249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816F05" w:rsidRPr="00816F05" w:rsidRDefault="00816F05" w:rsidP="00EA39E6">
            <w:pPr>
              <w:spacing w:line="360" w:lineRule="auto"/>
              <w:jc w:val="center"/>
              <w:rPr>
                <w:rFonts w:ascii="Times New Roman" w:hAnsi="Times New Roman" w:cs="Times New Roman"/>
                <w:b/>
                <w:color w:val="000000"/>
                <w:sz w:val="24"/>
                <w:szCs w:val="24"/>
              </w:rPr>
            </w:pPr>
            <w:r w:rsidRPr="00816F05">
              <w:rPr>
                <w:rFonts w:ascii="Times New Roman" w:hAnsi="Times New Roman" w:cs="Times New Roman"/>
                <w:b/>
                <w:color w:val="000000"/>
                <w:sz w:val="24"/>
                <w:szCs w:val="24"/>
              </w:rPr>
              <w:t>Y</w:t>
            </w:r>
          </w:p>
        </w:tc>
      </w:tr>
      <w:tr w:rsidR="00816F05" w:rsidRPr="00816F05" w:rsidTr="00816F05">
        <w:trPr>
          <w:trHeight w:val="3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05" w:rsidRPr="00816F05" w:rsidRDefault="00816F05" w:rsidP="00EA39E6">
            <w:pPr>
              <w:spacing w:line="360" w:lineRule="auto"/>
              <w:jc w:val="center"/>
              <w:rPr>
                <w:rFonts w:ascii="Times New Roman" w:hAnsi="Times New Roman" w:cs="Times New Roman"/>
                <w:color w:val="000000"/>
                <w:sz w:val="24"/>
                <w:szCs w:val="24"/>
              </w:rPr>
            </w:pPr>
            <w:r w:rsidRPr="00816F05">
              <w:rPr>
                <w:rFonts w:ascii="Times New Roman" w:hAnsi="Times New Roman" w:cs="Times New Roman"/>
                <w:color w:val="000000"/>
                <w:sz w:val="24"/>
                <w:szCs w:val="24"/>
              </w:rPr>
              <w:t>1</w:t>
            </w:r>
          </w:p>
        </w:tc>
        <w:tc>
          <w:tcPr>
            <w:tcW w:w="3648" w:type="dxa"/>
            <w:tcBorders>
              <w:top w:val="single" w:sz="4" w:space="0" w:color="auto"/>
              <w:left w:val="nil"/>
              <w:bottom w:val="single" w:sz="4" w:space="0" w:color="auto"/>
              <w:right w:val="single" w:sz="4" w:space="0" w:color="auto"/>
            </w:tcBorders>
            <w:shd w:val="clear" w:color="auto" w:fill="auto"/>
            <w:noWrap/>
            <w:vAlign w:val="bottom"/>
          </w:tcPr>
          <w:p w:rsidR="00816F05" w:rsidRPr="00816F05" w:rsidRDefault="00816F05" w:rsidP="00EA39E6">
            <w:pPr>
              <w:spacing w:line="360" w:lineRule="auto"/>
              <w:jc w:val="center"/>
              <w:rPr>
                <w:rFonts w:ascii="Times New Roman" w:hAnsi="Times New Roman" w:cs="Times New Roman"/>
                <w:sz w:val="24"/>
                <w:szCs w:val="24"/>
              </w:rPr>
            </w:pPr>
            <w:r w:rsidRPr="00816F05">
              <w:rPr>
                <w:rFonts w:ascii="Times New Roman" w:hAnsi="Times New Roman" w:cs="Times New Roman"/>
                <w:sz w:val="24"/>
                <w:szCs w:val="24"/>
              </w:rPr>
              <w:t>PUNCT 1</w:t>
            </w:r>
          </w:p>
        </w:tc>
        <w:tc>
          <w:tcPr>
            <w:tcW w:w="2410" w:type="dxa"/>
            <w:tcBorders>
              <w:top w:val="single" w:sz="4" w:space="0" w:color="auto"/>
              <w:left w:val="nil"/>
              <w:bottom w:val="single" w:sz="4" w:space="0" w:color="auto"/>
              <w:right w:val="nil"/>
            </w:tcBorders>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7627124218,000</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05" w:rsidRPr="00816F05" w:rsidRDefault="00816F05" w:rsidP="00EA39E6">
            <w:pPr>
              <w:spacing w:line="360" w:lineRule="auto"/>
              <w:jc w:val="right"/>
              <w:rPr>
                <w:rFonts w:ascii="Times New Roman" w:hAnsi="Times New Roman" w:cs="Times New Roman"/>
                <w:sz w:val="24"/>
                <w:szCs w:val="24"/>
              </w:rPr>
            </w:pPr>
            <w:r w:rsidRPr="00816F05">
              <w:rPr>
                <w:rFonts w:ascii="Times New Roman" w:hAnsi="Times New Roman" w:cs="Times New Roman"/>
                <w:sz w:val="24"/>
                <w:szCs w:val="24"/>
              </w:rPr>
              <w:t>2965186817,000</w:t>
            </w:r>
          </w:p>
        </w:tc>
      </w:tr>
    </w:tbl>
    <w:p w:rsidR="00816F05" w:rsidRPr="00CA3C6B" w:rsidRDefault="00816F05" w:rsidP="00EA39E6">
      <w:pPr>
        <w:pStyle w:val="Listparagraf1"/>
        <w:spacing w:line="360" w:lineRule="auto"/>
        <w:ind w:left="0" w:firstLine="432"/>
        <w:rPr>
          <w:bCs/>
          <w:sz w:val="28"/>
          <w:szCs w:val="28"/>
          <w:lang w:val="it-IT"/>
        </w:rPr>
      </w:pPr>
    </w:p>
    <w:p w:rsidR="00816F05" w:rsidRDefault="00BF0B9B" w:rsidP="00EA39E6">
      <w:pPr>
        <w:shd w:val="clear" w:color="auto" w:fill="FFFFFF"/>
        <w:tabs>
          <w:tab w:val="left" w:pos="9742"/>
        </w:tabs>
        <w:spacing w:after="0" w:line="360" w:lineRule="auto"/>
        <w:ind w:left="34" w:right="-39" w:firstLine="686"/>
        <w:jc w:val="both"/>
        <w:rPr>
          <w:rFonts w:ascii="Times New Roman" w:hAnsi="Times New Roman" w:cs="Times New Roman"/>
          <w:sz w:val="24"/>
          <w:szCs w:val="24"/>
        </w:rPr>
      </w:pPr>
      <w:r w:rsidRPr="00816F05">
        <w:rPr>
          <w:rFonts w:ascii="Times New Roman" w:hAnsi="Times New Roman" w:cs="Times New Roman"/>
          <w:sz w:val="24"/>
          <w:szCs w:val="24"/>
        </w:rPr>
        <w:t xml:space="preserve">    b) </w:t>
      </w:r>
      <w:r w:rsidR="00C76233" w:rsidRPr="00816F05">
        <w:rPr>
          <w:rFonts w:ascii="Times New Roman" w:hAnsi="Times New Roman" w:cs="Times New Roman"/>
          <w:sz w:val="24"/>
          <w:szCs w:val="24"/>
        </w:rPr>
        <w:t>J</w:t>
      </w:r>
      <w:r w:rsidRPr="00816F05">
        <w:rPr>
          <w:rFonts w:ascii="Times New Roman" w:hAnsi="Times New Roman" w:cs="Times New Roman"/>
          <w:sz w:val="24"/>
          <w:szCs w:val="24"/>
        </w:rPr>
        <w:t>ustificarea necesităţii proiectului</w:t>
      </w:r>
      <w:r w:rsidR="00DF0A07" w:rsidRPr="00816F05">
        <w:rPr>
          <w:rFonts w:ascii="Times New Roman" w:hAnsi="Times New Roman" w:cs="Times New Roman"/>
          <w:sz w:val="24"/>
          <w:szCs w:val="24"/>
        </w:rPr>
        <w:t>:</w:t>
      </w:r>
      <w:r w:rsidR="00674013" w:rsidRPr="00816F05">
        <w:rPr>
          <w:rFonts w:ascii="Times New Roman" w:hAnsi="Times New Roman" w:cs="Times New Roman"/>
          <w:sz w:val="24"/>
          <w:szCs w:val="24"/>
        </w:rPr>
        <w:t xml:space="preserve"> </w:t>
      </w:r>
    </w:p>
    <w:p w:rsidR="00EA39E6" w:rsidRPr="00816F05" w:rsidRDefault="00EA39E6" w:rsidP="00EA39E6">
      <w:pPr>
        <w:shd w:val="clear" w:color="auto" w:fill="FFFFFF"/>
        <w:tabs>
          <w:tab w:val="left" w:pos="9742"/>
        </w:tabs>
        <w:spacing w:after="0" w:line="360" w:lineRule="auto"/>
        <w:ind w:left="34" w:right="-39" w:firstLine="686"/>
        <w:jc w:val="both"/>
        <w:rPr>
          <w:rFonts w:ascii="Times New Roman" w:hAnsi="Times New Roman" w:cs="Times New Roman"/>
          <w:sz w:val="24"/>
          <w:szCs w:val="24"/>
        </w:rPr>
      </w:pPr>
    </w:p>
    <w:p w:rsidR="00816F05" w:rsidRDefault="00816F05" w:rsidP="00EA39E6">
      <w:pPr>
        <w:shd w:val="clear" w:color="auto" w:fill="FFFFFF"/>
        <w:tabs>
          <w:tab w:val="left" w:pos="9742"/>
        </w:tabs>
        <w:spacing w:after="0" w:line="360" w:lineRule="auto"/>
        <w:ind w:left="34" w:right="-39" w:firstLine="686"/>
        <w:jc w:val="both"/>
        <w:rPr>
          <w:rFonts w:ascii="Times New Roman" w:hAnsi="Times New Roman" w:cs="Times New Roman"/>
          <w:spacing w:val="-1"/>
          <w:sz w:val="28"/>
          <w:szCs w:val="28"/>
          <w:lang w:val="ro-RO"/>
        </w:rPr>
      </w:pPr>
      <w:r w:rsidRPr="00CA3C6B">
        <w:rPr>
          <w:rFonts w:ascii="Times New Roman" w:hAnsi="Times New Roman" w:cs="Times New Roman"/>
          <w:spacing w:val="-1"/>
          <w:sz w:val="28"/>
          <w:szCs w:val="28"/>
          <w:lang w:val="ro-RO"/>
        </w:rPr>
        <w:t>In prezent L</w:t>
      </w:r>
      <w:r w:rsidRPr="00CA3C6B">
        <w:rPr>
          <w:rFonts w:ascii="Times New Roman" w:hAnsi="Times New Roman" w:cs="Times New Roman"/>
          <w:bCs/>
          <w:sz w:val="28"/>
          <w:szCs w:val="28"/>
          <w:lang w:val="it-IT"/>
        </w:rPr>
        <w:t>ocalitatea Ciocarlia  nu dispune de un sistem centralizat de canalizare a apelor uzate menajere</w:t>
      </w:r>
      <w:r w:rsidRPr="00CA3C6B">
        <w:rPr>
          <w:rFonts w:ascii="Times New Roman" w:hAnsi="Times New Roman" w:cs="Times New Roman"/>
          <w:spacing w:val="-1"/>
          <w:sz w:val="28"/>
          <w:szCs w:val="28"/>
          <w:lang w:val="ro-RO"/>
        </w:rPr>
        <w:t xml:space="preserve">. Evacuarea </w:t>
      </w:r>
      <w:r w:rsidRPr="00CA3C6B">
        <w:rPr>
          <w:rFonts w:ascii="Times New Roman" w:hAnsi="Times New Roman" w:cs="Times New Roman"/>
          <w:sz w:val="28"/>
          <w:szCs w:val="28"/>
          <w:lang w:val="ro-RO"/>
        </w:rPr>
        <w:t xml:space="preserve">apelor uzate menajere se face in fose septice, amplasate in curţile gospodăriilor, iar apele </w:t>
      </w:r>
      <w:r w:rsidRPr="00CA3C6B">
        <w:rPr>
          <w:rFonts w:ascii="Times New Roman" w:hAnsi="Times New Roman" w:cs="Times New Roman"/>
          <w:spacing w:val="-1"/>
          <w:sz w:val="28"/>
          <w:szCs w:val="28"/>
          <w:lang w:val="ro-RO"/>
        </w:rPr>
        <w:t xml:space="preserve">pluviale se evacuează gravitational in santurile stradale. </w:t>
      </w:r>
      <w:r w:rsidRPr="00CA3C6B">
        <w:rPr>
          <w:rFonts w:ascii="Times New Roman" w:hAnsi="Times New Roman" w:cs="Times New Roman"/>
          <w:sz w:val="28"/>
          <w:szCs w:val="28"/>
          <w:lang w:val="ro-RO"/>
        </w:rPr>
        <w:t xml:space="preserve">Datorita dezvoltării zonei a devenit necesara realizarea unui sistem centralizat de </w:t>
      </w:r>
      <w:r w:rsidRPr="00CA3C6B">
        <w:rPr>
          <w:rFonts w:ascii="Times New Roman" w:hAnsi="Times New Roman" w:cs="Times New Roman"/>
          <w:sz w:val="28"/>
          <w:szCs w:val="28"/>
          <w:lang w:val="ro-RO"/>
        </w:rPr>
        <w:lastRenderedPageBreak/>
        <w:t xml:space="preserve">canalizare menajera care sa cuprindă consumatorii casnici, instituţiile publice, precum si </w:t>
      </w:r>
      <w:r w:rsidRPr="00CA3C6B">
        <w:rPr>
          <w:rFonts w:ascii="Times New Roman" w:hAnsi="Times New Roman" w:cs="Times New Roman"/>
          <w:spacing w:val="-1"/>
          <w:sz w:val="28"/>
          <w:szCs w:val="28"/>
          <w:lang w:val="ro-RO"/>
        </w:rPr>
        <w:t>microintreprinderile din localitate.</w:t>
      </w:r>
    </w:p>
    <w:p w:rsidR="00BF0B9B" w:rsidRPr="00EA39E6" w:rsidRDefault="00BF0B9B" w:rsidP="00EA39E6">
      <w:pPr>
        <w:autoSpaceDE w:val="0"/>
        <w:autoSpaceDN w:val="0"/>
        <w:adjustRightInd w:val="0"/>
        <w:spacing w:after="0" w:line="360" w:lineRule="auto"/>
        <w:jc w:val="both"/>
        <w:rPr>
          <w:rFonts w:ascii="Times New Roman" w:hAnsi="Times New Roman" w:cs="Times New Roman"/>
          <w:sz w:val="24"/>
          <w:szCs w:val="24"/>
        </w:rPr>
      </w:pPr>
      <w:r w:rsidRPr="00EA39E6">
        <w:rPr>
          <w:rFonts w:ascii="Times New Roman" w:hAnsi="Times New Roman" w:cs="Times New Roman"/>
          <w:sz w:val="24"/>
          <w:szCs w:val="24"/>
        </w:rPr>
        <w:t xml:space="preserve">    </w:t>
      </w:r>
      <w:r w:rsidR="005B57EF" w:rsidRPr="00EA39E6">
        <w:rPr>
          <w:rFonts w:ascii="Times New Roman" w:hAnsi="Times New Roman" w:cs="Times New Roman"/>
          <w:sz w:val="24"/>
          <w:szCs w:val="24"/>
        </w:rPr>
        <w:tab/>
      </w:r>
      <w:r w:rsidRPr="00EA39E6">
        <w:rPr>
          <w:rFonts w:ascii="Times New Roman" w:hAnsi="Times New Roman" w:cs="Times New Roman"/>
          <w:sz w:val="24"/>
          <w:szCs w:val="24"/>
        </w:rPr>
        <w:t xml:space="preserve">c) </w:t>
      </w:r>
      <w:r w:rsidR="00C76233" w:rsidRPr="00EA39E6">
        <w:rPr>
          <w:rFonts w:ascii="Times New Roman" w:hAnsi="Times New Roman" w:cs="Times New Roman"/>
          <w:sz w:val="24"/>
          <w:szCs w:val="24"/>
        </w:rPr>
        <w:t>V</w:t>
      </w:r>
      <w:r w:rsidRPr="00EA39E6">
        <w:rPr>
          <w:rFonts w:ascii="Times New Roman" w:hAnsi="Times New Roman" w:cs="Times New Roman"/>
          <w:sz w:val="24"/>
          <w:szCs w:val="24"/>
        </w:rPr>
        <w:t>aloarea investiţiei</w:t>
      </w:r>
      <w:r w:rsidR="00DF0A07" w:rsidRPr="00EA39E6">
        <w:rPr>
          <w:rFonts w:ascii="Times New Roman" w:hAnsi="Times New Roman" w:cs="Times New Roman"/>
          <w:sz w:val="24"/>
          <w:szCs w:val="24"/>
        </w:rPr>
        <w:t>:</w:t>
      </w:r>
      <w:r w:rsidR="00F12594" w:rsidRPr="00EA39E6">
        <w:rPr>
          <w:rFonts w:ascii="Times New Roman" w:hAnsi="Times New Roman" w:cs="Times New Roman"/>
          <w:sz w:val="24"/>
          <w:szCs w:val="24"/>
        </w:rPr>
        <w:t xml:space="preserve"> </w:t>
      </w:r>
      <w:r w:rsidR="00EA39E6" w:rsidRPr="00EA39E6">
        <w:rPr>
          <w:rFonts w:ascii="Times New Roman" w:hAnsi="Times New Roman" w:cs="Times New Roman"/>
          <w:sz w:val="24"/>
          <w:szCs w:val="24"/>
        </w:rPr>
        <w:t>7.630.481</w:t>
      </w:r>
      <w:r w:rsidR="00F12594" w:rsidRPr="00EA39E6">
        <w:rPr>
          <w:rFonts w:ascii="Times New Roman" w:hAnsi="Times New Roman" w:cs="Times New Roman"/>
          <w:sz w:val="24"/>
          <w:szCs w:val="24"/>
        </w:rPr>
        <w:t xml:space="preserve"> lei.</w:t>
      </w:r>
    </w:p>
    <w:p w:rsidR="00AE5A71" w:rsidRDefault="00BF0B9B" w:rsidP="00EA39E6">
      <w:pPr>
        <w:autoSpaceDE w:val="0"/>
        <w:autoSpaceDN w:val="0"/>
        <w:adjustRightInd w:val="0"/>
        <w:spacing w:after="0" w:line="360" w:lineRule="auto"/>
        <w:jc w:val="both"/>
        <w:rPr>
          <w:rFonts w:ascii="Times New Roman" w:hAnsi="Times New Roman" w:cs="Times New Roman"/>
          <w:sz w:val="24"/>
          <w:szCs w:val="24"/>
        </w:rPr>
      </w:pPr>
      <w:r w:rsidRPr="00816F05">
        <w:rPr>
          <w:rFonts w:ascii="Times New Roman" w:hAnsi="Times New Roman" w:cs="Times New Roman"/>
          <w:color w:val="FF0000"/>
          <w:sz w:val="24"/>
          <w:szCs w:val="24"/>
        </w:rPr>
        <w:t xml:space="preserve">    </w:t>
      </w:r>
      <w:r w:rsidR="005B57EF" w:rsidRPr="00816F05">
        <w:rPr>
          <w:rFonts w:ascii="Times New Roman" w:hAnsi="Times New Roman" w:cs="Times New Roman"/>
          <w:color w:val="FF0000"/>
          <w:sz w:val="24"/>
          <w:szCs w:val="24"/>
        </w:rPr>
        <w:tab/>
      </w:r>
      <w:r w:rsidRPr="00EE6550">
        <w:rPr>
          <w:rFonts w:ascii="Times New Roman" w:hAnsi="Times New Roman" w:cs="Times New Roman"/>
          <w:sz w:val="24"/>
          <w:szCs w:val="24"/>
        </w:rPr>
        <w:t xml:space="preserve">d) </w:t>
      </w:r>
      <w:r w:rsidR="00C76233" w:rsidRPr="00EE6550">
        <w:rPr>
          <w:rFonts w:ascii="Times New Roman" w:hAnsi="Times New Roman" w:cs="Times New Roman"/>
          <w:sz w:val="24"/>
          <w:szCs w:val="24"/>
        </w:rPr>
        <w:t>P</w:t>
      </w:r>
      <w:r w:rsidRPr="00EE6550">
        <w:rPr>
          <w:rFonts w:ascii="Times New Roman" w:hAnsi="Times New Roman" w:cs="Times New Roman"/>
          <w:sz w:val="24"/>
          <w:szCs w:val="24"/>
        </w:rPr>
        <w:t>erioada de implementare propusă</w:t>
      </w:r>
      <w:r w:rsidR="00DF0A07" w:rsidRPr="00EE6550">
        <w:rPr>
          <w:rFonts w:ascii="Times New Roman" w:hAnsi="Times New Roman" w:cs="Times New Roman"/>
          <w:sz w:val="24"/>
          <w:szCs w:val="24"/>
        </w:rPr>
        <w:t>:</w:t>
      </w:r>
      <w:r w:rsidR="00674013" w:rsidRPr="00EE6550">
        <w:rPr>
          <w:rFonts w:ascii="Times New Roman" w:hAnsi="Times New Roman" w:cs="Times New Roman"/>
          <w:sz w:val="24"/>
          <w:szCs w:val="24"/>
        </w:rPr>
        <w:t xml:space="preserve"> imediat după obținerea autorizației de construire</w:t>
      </w:r>
      <w:r w:rsidR="00816F05" w:rsidRPr="00EE6550">
        <w:rPr>
          <w:rFonts w:ascii="Times New Roman" w:hAnsi="Times New Roman" w:cs="Times New Roman"/>
          <w:sz w:val="24"/>
          <w:szCs w:val="24"/>
        </w:rPr>
        <w:t>: 2020</w:t>
      </w:r>
      <w:r w:rsidR="00674013" w:rsidRPr="00EE6550">
        <w:rPr>
          <w:rFonts w:ascii="Times New Roman" w:hAnsi="Times New Roman" w:cs="Times New Roman"/>
          <w:sz w:val="24"/>
          <w:szCs w:val="24"/>
        </w:rPr>
        <w:t>.</w:t>
      </w:r>
    </w:p>
    <w:p w:rsidR="00BF0B9B" w:rsidRPr="00EA39E6" w:rsidRDefault="00BF0B9B" w:rsidP="00EA39E6">
      <w:pPr>
        <w:autoSpaceDE w:val="0"/>
        <w:autoSpaceDN w:val="0"/>
        <w:adjustRightInd w:val="0"/>
        <w:spacing w:after="0" w:line="360" w:lineRule="auto"/>
        <w:jc w:val="both"/>
        <w:rPr>
          <w:rFonts w:ascii="Times New Roman" w:hAnsi="Times New Roman" w:cs="Times New Roman"/>
          <w:sz w:val="24"/>
          <w:szCs w:val="24"/>
        </w:rPr>
      </w:pPr>
      <w:r w:rsidRPr="00816F05">
        <w:rPr>
          <w:rFonts w:ascii="Times New Roman" w:hAnsi="Times New Roman" w:cs="Times New Roman"/>
          <w:color w:val="FF0000"/>
          <w:sz w:val="24"/>
          <w:szCs w:val="24"/>
        </w:rPr>
        <w:t xml:space="preserve">    </w:t>
      </w:r>
      <w:r w:rsidR="005B57EF" w:rsidRPr="00816F05">
        <w:rPr>
          <w:rFonts w:ascii="Times New Roman" w:hAnsi="Times New Roman" w:cs="Times New Roman"/>
          <w:color w:val="FF0000"/>
          <w:sz w:val="24"/>
          <w:szCs w:val="24"/>
        </w:rPr>
        <w:tab/>
      </w:r>
      <w:r w:rsidRPr="00EA39E6">
        <w:rPr>
          <w:rFonts w:ascii="Times New Roman" w:hAnsi="Times New Roman" w:cs="Times New Roman"/>
          <w:sz w:val="24"/>
          <w:szCs w:val="24"/>
        </w:rPr>
        <w:t xml:space="preserve">e) </w:t>
      </w:r>
      <w:r w:rsidR="00C76233" w:rsidRPr="00EA39E6">
        <w:rPr>
          <w:rFonts w:ascii="Times New Roman" w:hAnsi="Times New Roman" w:cs="Times New Roman"/>
          <w:sz w:val="24"/>
          <w:szCs w:val="24"/>
        </w:rPr>
        <w:t>P</w:t>
      </w:r>
      <w:r w:rsidRPr="00EA39E6">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EA39E6">
        <w:rPr>
          <w:rFonts w:ascii="Times New Roman" w:hAnsi="Times New Roman" w:cs="Times New Roman"/>
          <w:sz w:val="24"/>
          <w:szCs w:val="24"/>
        </w:rPr>
        <w:t>:</w:t>
      </w:r>
      <w:r w:rsidR="00AE5A71" w:rsidRPr="00EA39E6">
        <w:rPr>
          <w:rFonts w:ascii="Times New Roman" w:hAnsi="Times New Roman" w:cs="Times New Roman"/>
          <w:sz w:val="24"/>
          <w:szCs w:val="24"/>
        </w:rPr>
        <w:t xml:space="preserve"> </w:t>
      </w:r>
      <w:r w:rsidR="00F12594" w:rsidRPr="00EA39E6">
        <w:rPr>
          <w:rFonts w:ascii="Times New Roman" w:hAnsi="Times New Roman" w:cs="Times New Roman"/>
          <w:sz w:val="24"/>
          <w:szCs w:val="24"/>
        </w:rPr>
        <w:t>Atasat va prezentam planul de incadrare in zona si planul de situatie.</w:t>
      </w:r>
    </w:p>
    <w:p w:rsidR="00C76233" w:rsidRDefault="00C76233" w:rsidP="00EA39E6">
      <w:pPr>
        <w:autoSpaceDE w:val="0"/>
        <w:autoSpaceDN w:val="0"/>
        <w:adjustRightInd w:val="0"/>
        <w:spacing w:after="0" w:line="360" w:lineRule="auto"/>
        <w:jc w:val="both"/>
        <w:rPr>
          <w:rFonts w:ascii="Times New Roman" w:hAnsi="Times New Roman" w:cs="Times New Roman"/>
          <w:sz w:val="24"/>
          <w:szCs w:val="24"/>
        </w:rPr>
      </w:pPr>
    </w:p>
    <w:p w:rsidR="00EA39E6" w:rsidRPr="00EA39E6" w:rsidRDefault="00EA39E6" w:rsidP="00EA39E6">
      <w:pPr>
        <w:autoSpaceDE w:val="0"/>
        <w:autoSpaceDN w:val="0"/>
        <w:adjustRightInd w:val="0"/>
        <w:spacing w:after="0" w:line="360" w:lineRule="auto"/>
        <w:jc w:val="both"/>
        <w:rPr>
          <w:rFonts w:ascii="Times New Roman" w:hAnsi="Times New Roman" w:cs="Times New Roman"/>
          <w:sz w:val="24"/>
          <w:szCs w:val="24"/>
        </w:rPr>
      </w:pPr>
    </w:p>
    <w:p w:rsidR="00A97069" w:rsidRPr="00816F05" w:rsidRDefault="00A645BC" w:rsidP="00EA39E6">
      <w:pPr>
        <w:autoSpaceDE w:val="0"/>
        <w:autoSpaceDN w:val="0"/>
        <w:adjustRightInd w:val="0"/>
        <w:spacing w:after="0" w:line="36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group id="Group 7" o:spid="_x0000_s1028" style="position:absolute;left:0;text-align:left;margin-left:270.15pt;margin-top:211.7pt;width:63pt;height:54pt;z-index:251660288;mso-wrap-distance-left:0;mso-wrap-distance-right:0" coordorigin="5557,340"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bCcQMAAGMKAAAOAAAAZHJzL2Uyb0RvYy54bWzkVl2P0zoQfUfiP1h+z+Zjk7aJNot222aF&#10;tFyQgB/gJk5ikdjBdjddEP+dsZ30dndBINC9EqIPqe2xxzNn5pzk4sWh79AdlYoJnuPwLMCI8lJU&#10;jDc5fv+u8FYYKU14RTrBaY7vqcIvLp8/uxiHjEaiFV1FJQInXGXjkONW6yHzfVW2tCfqTAyUg7EW&#10;sicaprLxK0lG8N53fhQEC38UshqkKKlSsLpxRnxp/dc1LfXrulZUoy7HEJu2T2mfO/P0Ly9I1kgy&#10;tKycwiC/EEVPGIdLj642RBO0l+yJq56VUihR67NS9L6oa1ZSmwNkEwaPsrmRYj/YXJpsbIYjTADt&#10;I5x+2W35z90biViV4yVGnPRQInsrWhpoxqHJYMeNHN4Ob6TLD4a3ovygwOw/tpt54zaj3fhKVOCO&#10;7LWw0Bxq2RsXkDQ62ArcHytADxqVsLgI4jSClinBlMTnQRS5CpUtlNGcSpIEAgXreTwVr2y30+Hz&#10;JHUnzcCERzJ3p41zisskBa2m/kVT/R6ab1syUFskZbCa0IQcHJqv70iHFg5Mu2FGUjkYERfrlvCG&#10;XkkpxpaSCuIJbfgmUPDoDpiJgiL8ENenCM3gfhcfkg1S6RsqemQGOaZdxwZlsiIZubtV2qE57zLL&#10;XBSs62CdZB1HY46jJFkE9oQSHauM1RiVbHbrTiKAIcdFEcBvqs2DbT3ToAMd63O8Mnum4ho8tryy&#10;12jCOjeGwnbcOIfMILhp5Pj2OQ3S7Wq7ir04Wmy9ONhsvKtiHXuLIlwmm/PNer0Jv5g4wzhrWVVR&#10;bkKduR/GP9cNkwo51h7Z/yClR5kX8Huauf8wDNu0kNX8b7OD9nW1d727E9U99IEUTsxAfGHQCvkJ&#10;oxGELMfq455IilH3kkMvpWEMVEHaTuJkGcFEnlp2pxbCS3CV41JLjNxkrZ1e7gfJmhbuCm2VubgC&#10;ZtfM9oaJ0MVlVcES7H9iGnDeMe2d6fNrcZil60gepA+wPMf9n/FuEUAoRpnSSbRm3gEznC6Zwaku&#10;PeGdhPfVT5POtP2RhX8DJSzfZ5aHURxcR6lXLFZLLy7ixEuXwcoLwvQ6NW+ReFM8ZPkt4/T3WW6U&#10;Lk2i5AdCZyXsm0IHr/RJz76nbUddMhHPQjD//9mCYF/E8CVjs5m+usyn0ukcxqffhpdfAQAA//8D&#10;AFBLAwQUAAYACAAAACEACkNj1OIAAAALAQAADwAAAGRycy9kb3ducmV2LnhtbEyPQWuDQBCF74X+&#10;h2UKvTWrjVGxriGEtqdQaFIovU10ohJ3VtyNmn/f7ak5Du/jvW/y9aw7MdJgW8MKwkUAgrg0Vcu1&#10;gq/D21MKwjrkCjvDpOBKFtbF/V2OWWUm/qRx72rhS9hmqKBxrs+ktGVDGu3C9MQ+O5lBo/PnUMtq&#10;wMmX604+B0EsNbbsFxrsadtQed5ftIL3CafNMnwdd+fT9vpzWH1870JS6vFh3ryAcDS7fxj+9L06&#10;FN7paC5cWdEpiNJl5FEFcRrFIDyxStIExFFBkgQhyCKXtz8UvwAAAP//AwBQSwECLQAUAAYACAAA&#10;ACEAtoM4kv4AAADhAQAAEwAAAAAAAAAAAAAAAAAAAAAAW0NvbnRlbnRfVHlwZXNdLnhtbFBLAQIt&#10;ABQABgAIAAAAIQA4/SH/1gAAAJQBAAALAAAAAAAAAAAAAAAAAC8BAABfcmVscy8ucmVsc1BLAQIt&#10;ABQABgAIAAAAIQByeJbCcQMAAGMKAAAOAAAAAAAAAAAAAAAAAC4CAABkcnMvZTJvRG9jLnhtbFBL&#10;AQItABQABgAIAAAAIQAKQ2PU4gAAAAsBAAAPAAAAAAAAAAAAAAAAAMsFAABkcnMvZG93bnJldi54&#10;bWxQSwUGAAAAAAQABADzAAAA2gYAAAAA&#10;">
            <v:oval id="Oval 6" o:spid="_x0000_s1029" style="position:absolute;left:5557;top:340;width:359;height:3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9awQAAANoAAAAPAAAAZHJzL2Rvd25yZXYueG1sRE/Pa8Iw&#10;FL4P/B/CE7zNVA8yqrGMgK5ehDkd7PZo3trS5qVrYlv/++Uw2PHj+73LJtuKgXpfO1awWiYgiAtn&#10;ai4VXD8Ozy8gfEA22DomBQ/ykO1nTztMjRv5nYZLKEUMYZ+igiqELpXSFxVZ9EvXEUfu2/UWQ4R9&#10;KU2PYwy3rVwnyUZarDk2VNiRrqhoLneroN3kN52Pb/rLHz6PPyfd6POQKLWYT69bEIGm8C/+c+dG&#10;Qdwar8QbIPe/AAAA//8DAFBLAQItABQABgAIAAAAIQDb4fbL7gAAAIUBAAATAAAAAAAAAAAAAAAA&#10;AAAAAABbQ29udGVudF9UeXBlc10ueG1sUEsBAi0AFAAGAAgAAAAhAFr0LFu/AAAAFQEAAAsAAAAA&#10;AAAAAAAAAAAAHwEAAF9yZWxzLy5yZWxzUEsBAi0AFAAGAAgAAAAhAHTLH1rBAAAA2gAAAA8AAAAA&#10;AAAAAAAAAAAABwIAAGRycy9kb3ducmV2LnhtbFBLBQYAAAAAAwADALcAAAD1AgAAAAA=&#10;" filled="f" strokecolor="red" strokeweight=".71mm">
              <v:stroke joinstyle="miter"/>
            </v:oval>
            <v:shapetype id="_x0000_t202" coordsize="21600,21600" o:spt="202" path="m,l,21600r21600,l21600,xe">
              <v:stroke joinstyle="miter"/>
              <v:path gradientshapeok="t" o:connecttype="rect"/>
            </v:shapetype>
            <v:shape id="Text Box 7" o:spid="_x0000_s1030" type="#_x0000_t202" style="position:absolute;left:5609;top:392;width:255;height:2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stroke joinstyle="round"/>
            </v:shape>
          </v:group>
        </w:pict>
      </w:r>
      <w:r>
        <w:rPr>
          <w:rFonts w:ascii="Times New Roman" w:hAnsi="Times New Roman" w:cs="Times New Roman"/>
          <w:noProof/>
          <w:color w:val="FF0000"/>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27" type="#_x0000_t61" style="position:absolute;left:0;text-align:left;margin-left:42.45pt;margin-top:290.45pt;width:93.75pt;height:25.85pt;flip:x;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gxXAIAAMcEAAAOAAAAZHJzL2Uyb0RvYy54bWysVNtuEzEQfUfiHyy/t3vpLUTZVFVKAalA&#10;ReEDHNu7a/CNsZNN+/WMvds2AZ4Q+2B5PDNnztx2cbkzmmwlBOVsQ6vjkhJpuRPKdg399vXmaEZJ&#10;iMwKpp2VDX2QgV4uX79aDH4ua9c7LSQQBLFhPviG9jH6eVEE3kvDwrHz0qKydWBYRBG6QgAbEN3o&#10;oi7L82JwIDw4LkPA1+tRSZcZv20lj5/bNshIdEORW8wn5HOdzmK5YPMOmO8Vn2iwf2BhmLIY9Bnq&#10;mkVGNqD+gDKKgwuujcfcmcK1reIy54DZVOVv2dz3zMucCxYn+Ocyhf8Hyz9t74Aogb3D8lhmsEdf&#10;sGrMdhvNgKyY1m4TSVWlUg0+zNHj3t9BSjb4W8d/BGLdqkcHeQXghl4ygQSzfXHgkISArmQ9fHQC&#10;A7FNdLlquxYMabXy75NjgsbKkF1u08Nzm+QuEo6Pdfnm7AzZclRV9cmsPkvcCjZPMMnZQ4jvpDMk&#10;XRo6SNHJlNSUTA7Atrch5o6JKW0mvleUtEbjAGyZJkenF2V9ejKNyJ5VfWB1UZ1Xp7OJwYSKXJ44&#10;5Do5rcSN0joL0K1XGgiGaOhN/ibnsG+mLRlSehdlmfkeKMMhRonf3zCMirhcWpmGzpLNNO6pQ2+t&#10;yKMfmdLjHTlri2V86tLY7bhb78bxSAGSbu3EA/YQ3LhLuPt46R08UjLgHjU0/NwwkJToDxbn4OQ8&#10;xSVxX4B9Yb0vMMsRqqE8AiWjsIrjum48qK7HWOOAWHeF09OqmFr/wmsScFvyREybndZxX85WL/+f&#10;5S8AAAD//wMAUEsDBBQABgAIAAAAIQCNm1494AAAAA0BAAAPAAAAZHJzL2Rvd25yZXYueG1sTI/B&#10;TsMwEETvSPyDtZW4USdxiVCIUyGk9gIcKHyAa7uJ23gdxW4b+vVsT/S4M0+zM/Vy8j072TG6gBLy&#10;eQbMog7GYSvh53v1+AwsJoVG9QGthF8bYdnc39WqMuGMX/a0SS2jEIyVktClNFScR91Zr+I8DBbJ&#10;24XRq0Tn2HIzqjOF+54XWVZyrxzSh04N9q2z+rA5egm60Dt1eeerjwsP5Xr/6dr1wUn5MJteX4Al&#10;O6V/GK71qTo01Gkbjmgi6yUIkT8RSkZWiBIYIaJckLS9SguRA29qfrui+QMAAP//AwBQSwECLQAU&#10;AAYACAAAACEAtoM4kv4AAADhAQAAEwAAAAAAAAAAAAAAAAAAAAAAW0NvbnRlbnRfVHlwZXNdLnht&#10;bFBLAQItABQABgAIAAAAIQA4/SH/1gAAAJQBAAALAAAAAAAAAAAAAAAAAC8BAABfcmVscy8ucmVs&#10;c1BLAQItABQABgAIAAAAIQCmeSgxXAIAAMcEAAAOAAAAAAAAAAAAAAAAAC4CAABkcnMvZTJvRG9j&#10;LnhtbFBLAQItABQABgAIAAAAIQCNm1494AAAAA0BAAAPAAAAAAAAAAAAAAAAALYEAABkcnMvZG93&#10;bnJldi54bWxQSwUGAAAAAAQABADzAAAAwwUAAAAA&#10;" adj="-38143,-41905" strokecolor="red" strokeweight="1pt">
            <v:textbox style="mso-next-textbox:#Rectangular Callout 11" inset="1mm,1mm,1mm,1mm">
              <w:txbxContent>
                <w:p w:rsidR="00F433BF" w:rsidRPr="001A5BB8" w:rsidRDefault="00F433BF" w:rsidP="00464B73">
                  <w:pPr>
                    <w:jc w:val="center"/>
                    <w:rPr>
                      <w:color w:val="000000"/>
                      <w:sz w:val="16"/>
                      <w:szCs w:val="16"/>
                    </w:rPr>
                  </w:pPr>
                  <w:r>
                    <w:rPr>
                      <w:color w:val="000000"/>
                      <w:sz w:val="16"/>
                      <w:szCs w:val="16"/>
                    </w:rPr>
                    <w:t xml:space="preserve">Amplasamentul </w:t>
                  </w:r>
                  <w:r w:rsidRPr="001A5BB8">
                    <w:rPr>
                      <w:color w:val="000000"/>
                      <w:sz w:val="16"/>
                      <w:szCs w:val="16"/>
                    </w:rPr>
                    <w:t>lucrărilor</w:t>
                  </w:r>
                </w:p>
              </w:txbxContent>
            </v:textbox>
          </v:shape>
        </w:pict>
      </w:r>
      <w:r w:rsidR="00464B73">
        <w:rPr>
          <w:noProof/>
        </w:rPr>
        <w:drawing>
          <wp:inline distT="0" distB="0" distL="0" distR="0">
            <wp:extent cx="5928360" cy="5157470"/>
            <wp:effectExtent l="19050" t="0" r="0" b="0"/>
            <wp:docPr id="3" name="Imagine 1" descr="Const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nta"/>
                    <pic:cNvPicPr>
                      <a:picLocks noChangeAspect="1" noChangeArrowheads="1"/>
                    </pic:cNvPicPr>
                  </pic:nvPicPr>
                  <pic:blipFill>
                    <a:blip r:embed="rId9" cstate="print"/>
                    <a:srcRect/>
                    <a:stretch>
                      <a:fillRect/>
                    </a:stretch>
                  </pic:blipFill>
                  <pic:spPr bwMode="auto">
                    <a:xfrm>
                      <a:off x="0" y="0"/>
                      <a:ext cx="5928360" cy="5157470"/>
                    </a:xfrm>
                    <a:prstGeom prst="rect">
                      <a:avLst/>
                    </a:prstGeom>
                    <a:noFill/>
                    <a:ln w="9525">
                      <a:noFill/>
                      <a:miter lim="800000"/>
                      <a:headEnd/>
                      <a:tailEnd/>
                    </a:ln>
                  </pic:spPr>
                </pic:pic>
              </a:graphicData>
            </a:graphic>
          </wp:inline>
        </w:drawing>
      </w:r>
    </w:p>
    <w:p w:rsidR="005B57EF" w:rsidRPr="00816F05" w:rsidRDefault="005B57EF" w:rsidP="00EA39E6">
      <w:pPr>
        <w:autoSpaceDE w:val="0"/>
        <w:autoSpaceDN w:val="0"/>
        <w:adjustRightInd w:val="0"/>
        <w:spacing w:after="0" w:line="360" w:lineRule="auto"/>
        <w:jc w:val="center"/>
        <w:rPr>
          <w:rFonts w:ascii="Times New Roman" w:hAnsi="Times New Roman" w:cs="Times New Roman"/>
          <w:color w:val="FF0000"/>
          <w:sz w:val="24"/>
          <w:szCs w:val="24"/>
        </w:rPr>
      </w:pPr>
    </w:p>
    <w:p w:rsidR="00A97069" w:rsidRPr="00464B73" w:rsidRDefault="005B57EF" w:rsidP="00EA39E6">
      <w:pPr>
        <w:autoSpaceDE w:val="0"/>
        <w:autoSpaceDN w:val="0"/>
        <w:adjustRightInd w:val="0"/>
        <w:spacing w:after="0" w:line="360" w:lineRule="auto"/>
        <w:jc w:val="center"/>
        <w:rPr>
          <w:rFonts w:ascii="Times New Roman" w:hAnsi="Times New Roman" w:cs="Times New Roman"/>
          <w:sz w:val="24"/>
          <w:szCs w:val="24"/>
        </w:rPr>
      </w:pPr>
      <w:r w:rsidRPr="00464B73">
        <w:rPr>
          <w:rFonts w:ascii="Times New Roman" w:hAnsi="Times New Roman" w:cs="Times New Roman"/>
          <w:sz w:val="24"/>
          <w:szCs w:val="24"/>
        </w:rPr>
        <w:t xml:space="preserve">Figura nr. 1 - </w:t>
      </w:r>
      <w:r w:rsidR="00A97069" w:rsidRPr="00464B73">
        <w:rPr>
          <w:rFonts w:ascii="Times New Roman" w:hAnsi="Times New Roman" w:cs="Times New Roman"/>
          <w:sz w:val="24"/>
          <w:szCs w:val="24"/>
        </w:rPr>
        <w:t>Plan de incadrare in zona a amplasamnetului</w:t>
      </w:r>
    </w:p>
    <w:p w:rsidR="00584362" w:rsidRPr="006805B9" w:rsidRDefault="00BF0B9B" w:rsidP="00EA39E6">
      <w:pPr>
        <w:autoSpaceDE w:val="0"/>
        <w:autoSpaceDN w:val="0"/>
        <w:adjustRightInd w:val="0"/>
        <w:spacing w:after="0" w:line="360" w:lineRule="auto"/>
        <w:jc w:val="both"/>
        <w:rPr>
          <w:rFonts w:ascii="Times New Roman" w:hAnsi="Times New Roman" w:cs="Times New Roman"/>
          <w:b/>
          <w:sz w:val="24"/>
          <w:szCs w:val="24"/>
        </w:rPr>
      </w:pPr>
      <w:r w:rsidRPr="00816F05">
        <w:rPr>
          <w:rFonts w:ascii="Times New Roman" w:hAnsi="Times New Roman" w:cs="Times New Roman"/>
          <w:b/>
          <w:color w:val="FF0000"/>
          <w:sz w:val="24"/>
          <w:szCs w:val="24"/>
        </w:rPr>
        <w:t xml:space="preserve">    </w:t>
      </w:r>
    </w:p>
    <w:p w:rsidR="00BF0B9B" w:rsidRDefault="00BF0B9B" w:rsidP="00EA39E6">
      <w:pPr>
        <w:autoSpaceDE w:val="0"/>
        <w:autoSpaceDN w:val="0"/>
        <w:adjustRightInd w:val="0"/>
        <w:spacing w:after="0" w:line="360" w:lineRule="auto"/>
        <w:ind w:firstLine="600"/>
        <w:jc w:val="both"/>
        <w:rPr>
          <w:rFonts w:ascii="Times New Roman" w:hAnsi="Times New Roman" w:cs="Times New Roman"/>
          <w:sz w:val="24"/>
          <w:szCs w:val="24"/>
        </w:rPr>
      </w:pPr>
      <w:r w:rsidRPr="006805B9">
        <w:rPr>
          <w:rFonts w:ascii="Times New Roman" w:hAnsi="Times New Roman" w:cs="Times New Roman"/>
          <w:b/>
          <w:sz w:val="24"/>
          <w:szCs w:val="24"/>
        </w:rPr>
        <w:lastRenderedPageBreak/>
        <w:t xml:space="preserve">f) </w:t>
      </w:r>
      <w:r w:rsidR="00F12594" w:rsidRPr="006805B9">
        <w:rPr>
          <w:rFonts w:ascii="Times New Roman" w:hAnsi="Times New Roman" w:cs="Times New Roman"/>
          <w:b/>
          <w:sz w:val="24"/>
          <w:szCs w:val="24"/>
        </w:rPr>
        <w:t>D</w:t>
      </w:r>
      <w:r w:rsidRPr="006805B9">
        <w:rPr>
          <w:rFonts w:ascii="Times New Roman" w:hAnsi="Times New Roman" w:cs="Times New Roman"/>
          <w:b/>
          <w:sz w:val="24"/>
          <w:szCs w:val="24"/>
        </w:rPr>
        <w:t>escrierea caracteristicilor fizice ale întregului proiect</w:t>
      </w:r>
      <w:r w:rsidRPr="006805B9">
        <w:rPr>
          <w:rFonts w:ascii="Times New Roman" w:hAnsi="Times New Roman" w:cs="Times New Roman"/>
          <w:sz w:val="24"/>
          <w:szCs w:val="24"/>
        </w:rPr>
        <w:t>, formele fizice ale proiectului (planuri, clădiri, alte structuri, materiale de construcţie şi altele).</w:t>
      </w:r>
    </w:p>
    <w:p w:rsidR="00EA39E6" w:rsidRPr="006805B9" w:rsidRDefault="00EA39E6" w:rsidP="00EA39E6">
      <w:pPr>
        <w:autoSpaceDE w:val="0"/>
        <w:autoSpaceDN w:val="0"/>
        <w:adjustRightInd w:val="0"/>
        <w:spacing w:after="0" w:line="360" w:lineRule="auto"/>
        <w:ind w:firstLine="600"/>
        <w:jc w:val="both"/>
        <w:rPr>
          <w:rFonts w:ascii="Times New Roman" w:hAnsi="Times New Roman" w:cs="Times New Roman"/>
          <w:sz w:val="24"/>
          <w:szCs w:val="24"/>
        </w:rPr>
      </w:pPr>
    </w:p>
    <w:p w:rsidR="00464B73" w:rsidRPr="00E35FCD" w:rsidRDefault="00464B73" w:rsidP="00EA39E6">
      <w:pPr>
        <w:pStyle w:val="Corptext3"/>
        <w:spacing w:after="0" w:line="360" w:lineRule="auto"/>
        <w:ind w:firstLine="720"/>
        <w:jc w:val="both"/>
        <w:rPr>
          <w:b/>
          <w:bCs/>
          <w:i/>
          <w:sz w:val="24"/>
          <w:szCs w:val="24"/>
          <w:lang w:val="pt-BR"/>
        </w:rPr>
      </w:pPr>
      <w:bookmarkStart w:id="0" w:name="_Hlk701393"/>
      <w:r w:rsidRPr="00E35FCD">
        <w:rPr>
          <w:b/>
          <w:bCs/>
          <w:i/>
          <w:sz w:val="24"/>
          <w:szCs w:val="24"/>
          <w:lang w:val="pt-BR"/>
        </w:rPr>
        <w:t>Descrierea functionala a sistemului de canalizare</w:t>
      </w:r>
    </w:p>
    <w:p w:rsidR="00464B73" w:rsidRPr="00464B73" w:rsidRDefault="00464B73" w:rsidP="00EA39E6">
      <w:pPr>
        <w:spacing w:line="360" w:lineRule="auto"/>
        <w:ind w:firstLine="720"/>
        <w:jc w:val="both"/>
        <w:rPr>
          <w:rFonts w:ascii="Times New Roman" w:hAnsi="Times New Roman" w:cs="Times New Roman"/>
          <w:sz w:val="24"/>
          <w:szCs w:val="24"/>
          <w:lang w:val="ro-RO"/>
        </w:rPr>
      </w:pPr>
      <w:r w:rsidRPr="00464B73">
        <w:rPr>
          <w:rFonts w:ascii="Times New Roman" w:hAnsi="Times New Roman" w:cs="Times New Roman"/>
          <w:b/>
          <w:sz w:val="24"/>
          <w:szCs w:val="24"/>
          <w:lang w:val="ro-RO"/>
        </w:rPr>
        <w:t xml:space="preserve">Din punct de vedere functional, </w:t>
      </w:r>
      <w:r w:rsidRPr="00464B73">
        <w:rPr>
          <w:rFonts w:ascii="Times New Roman" w:hAnsi="Times New Roman" w:cs="Times New Roman"/>
          <w:sz w:val="24"/>
          <w:szCs w:val="24"/>
          <w:lang w:val="ro-RO"/>
        </w:rPr>
        <w:t xml:space="preserve">lucrările prevăzute in prezentul proiect au ca scop colectarea integrala a apelor uzate menajere din comuna  Ciocarlia, jud. Constanta si tratarea acestora in statia de epurare. </w:t>
      </w:r>
    </w:p>
    <w:p w:rsidR="00464B73" w:rsidRPr="00464B73" w:rsidRDefault="00464B73" w:rsidP="00EA39E6">
      <w:pPr>
        <w:spacing w:line="360" w:lineRule="auto"/>
        <w:ind w:firstLine="720"/>
        <w:jc w:val="both"/>
        <w:rPr>
          <w:rFonts w:ascii="Times New Roman" w:hAnsi="Times New Roman" w:cs="Times New Roman"/>
          <w:sz w:val="24"/>
          <w:szCs w:val="24"/>
          <w:lang w:val="it-IT"/>
        </w:rPr>
      </w:pPr>
      <w:r w:rsidRPr="00464B73">
        <w:rPr>
          <w:rFonts w:ascii="Times New Roman" w:hAnsi="Times New Roman" w:cs="Times New Roman"/>
          <w:sz w:val="24"/>
          <w:szCs w:val="24"/>
          <w:lang w:val="it-IT"/>
        </w:rPr>
        <w:t>Sistemul de canalizare este prevăzut în sistem divizor. Canalizarea proiectată este de tip menajer, apele metorice fiind preluate in continuare prin şanţuri si rigole stradale si conduse spre văile de pe teritoriul comunei, respectiv in emisarii naturali din zona.</w:t>
      </w:r>
    </w:p>
    <w:p w:rsidR="00464B73" w:rsidRPr="00464B73" w:rsidRDefault="00464B73" w:rsidP="00EA39E6">
      <w:pPr>
        <w:spacing w:line="360" w:lineRule="auto"/>
        <w:ind w:firstLine="720"/>
        <w:jc w:val="both"/>
        <w:rPr>
          <w:rFonts w:ascii="Times New Roman" w:hAnsi="Times New Roman" w:cs="Times New Roman"/>
          <w:sz w:val="24"/>
          <w:szCs w:val="24"/>
          <w:lang w:val="it-IT"/>
        </w:rPr>
      </w:pPr>
      <w:r w:rsidRPr="00464B73">
        <w:rPr>
          <w:rFonts w:ascii="Times New Roman" w:hAnsi="Times New Roman" w:cs="Times New Roman"/>
          <w:sz w:val="24"/>
          <w:szCs w:val="24"/>
          <w:lang w:val="it-IT"/>
        </w:rPr>
        <w:t>Reţeaua de canalizare are o funcţionare în sistem gravitaţional şi prin pompare în zonele de teren unde condiţiile sau cotele de teren nu permit funcţionare gravitaţională spre statia de epurare.</w:t>
      </w:r>
    </w:p>
    <w:p w:rsidR="00464B73" w:rsidRPr="00464B73" w:rsidRDefault="00464B73" w:rsidP="00EA39E6">
      <w:pPr>
        <w:spacing w:line="360" w:lineRule="auto"/>
        <w:ind w:firstLine="720"/>
        <w:jc w:val="both"/>
        <w:rPr>
          <w:rFonts w:ascii="Times New Roman" w:hAnsi="Times New Roman" w:cs="Times New Roman"/>
          <w:sz w:val="24"/>
          <w:szCs w:val="24"/>
          <w:lang w:val="it-IT"/>
        </w:rPr>
      </w:pPr>
      <w:r w:rsidRPr="00464B73">
        <w:rPr>
          <w:rFonts w:ascii="Times New Roman" w:hAnsi="Times New Roman" w:cs="Times New Roman"/>
          <w:sz w:val="24"/>
          <w:szCs w:val="24"/>
          <w:lang w:val="it-IT"/>
        </w:rPr>
        <w:t>Apele uzate menajere colectate din comuna sunt transmise gravitational la statia de epurare. Statia de epurare este prevazuta cu module de epurare biologica si cu deshidratarea namolului.</w:t>
      </w:r>
    </w:p>
    <w:p w:rsidR="00464B73" w:rsidRPr="00464B73" w:rsidRDefault="00464B73" w:rsidP="00EA39E6">
      <w:pPr>
        <w:spacing w:line="360" w:lineRule="auto"/>
        <w:ind w:firstLine="720"/>
        <w:jc w:val="both"/>
        <w:rPr>
          <w:rFonts w:ascii="Times New Roman" w:hAnsi="Times New Roman" w:cs="Times New Roman"/>
          <w:sz w:val="24"/>
          <w:szCs w:val="24"/>
          <w:lang w:val="it-IT"/>
        </w:rPr>
      </w:pPr>
      <w:r w:rsidRPr="00464B73">
        <w:rPr>
          <w:rFonts w:ascii="Times New Roman" w:hAnsi="Times New Roman" w:cs="Times New Roman"/>
          <w:sz w:val="24"/>
          <w:szCs w:val="24"/>
          <w:lang w:val="it-IT"/>
        </w:rPr>
        <w:t>Dupa epurare, apele tratate, conventional curate, sunt evacuate in emisar, respectiv canalul de irigatie, prin intermediul unei guri de descarcare. Evacuarea in emisar se realizeaza prin pompare, prin intermediul unei conducte de refulare PEHD.</w:t>
      </w:r>
    </w:p>
    <w:p w:rsidR="00464B73" w:rsidRDefault="00464B73" w:rsidP="00EA39E6">
      <w:pPr>
        <w:pStyle w:val="Corptext3"/>
        <w:spacing w:line="360" w:lineRule="auto"/>
        <w:ind w:firstLine="576"/>
        <w:jc w:val="both"/>
        <w:rPr>
          <w:sz w:val="24"/>
          <w:szCs w:val="24"/>
          <w:lang w:val="pt-BR"/>
        </w:rPr>
      </w:pPr>
      <w:r w:rsidRPr="00464B73">
        <w:rPr>
          <w:sz w:val="24"/>
          <w:szCs w:val="24"/>
          <w:lang w:val="pt-BR"/>
        </w:rPr>
        <w:t>Evacuarea apelor in emisar se face printr-o gura de descarcare</w:t>
      </w:r>
      <w:r w:rsidR="00E35FCD">
        <w:rPr>
          <w:sz w:val="24"/>
          <w:szCs w:val="24"/>
          <w:lang w:val="pt-BR"/>
        </w:rPr>
        <w:t>.</w:t>
      </w:r>
    </w:p>
    <w:p w:rsidR="00E35FCD" w:rsidRPr="00E35FCD" w:rsidRDefault="00E35FCD" w:rsidP="00EA39E6">
      <w:pPr>
        <w:pStyle w:val="Corptext3"/>
        <w:spacing w:line="360" w:lineRule="auto"/>
        <w:ind w:firstLine="576"/>
        <w:jc w:val="both"/>
        <w:rPr>
          <w:b/>
          <w:bCs/>
          <w:sz w:val="24"/>
          <w:szCs w:val="24"/>
          <w:lang w:val="pt-BR"/>
        </w:rPr>
      </w:pPr>
      <w:r w:rsidRPr="00E35FCD">
        <w:rPr>
          <w:b/>
          <w:bCs/>
          <w:sz w:val="24"/>
          <w:szCs w:val="24"/>
          <w:lang w:val="pt-BR"/>
        </w:rPr>
        <w:t>Descrierea constructiva a sistemului</w:t>
      </w:r>
    </w:p>
    <w:p w:rsidR="00E35FCD" w:rsidRPr="00E35FCD" w:rsidRDefault="00E35FCD" w:rsidP="00EA39E6">
      <w:pPr>
        <w:pStyle w:val="Titlu2"/>
        <w:numPr>
          <w:ilvl w:val="1"/>
          <w:numId w:val="0"/>
        </w:numPr>
        <w:tabs>
          <w:tab w:val="num" w:pos="576"/>
        </w:tabs>
        <w:spacing w:before="0" w:line="360" w:lineRule="auto"/>
        <w:ind w:left="576" w:hanging="576"/>
        <w:jc w:val="both"/>
        <w:rPr>
          <w:rFonts w:ascii="Times New Roman" w:hAnsi="Times New Roman" w:cs="Times New Roman"/>
          <w:sz w:val="24"/>
          <w:szCs w:val="24"/>
          <w:lang w:val="pt-BR"/>
        </w:rPr>
      </w:pPr>
      <w:bookmarkStart w:id="1" w:name="_Toc457412978"/>
      <w:bookmarkStart w:id="2" w:name="_Toc458407629"/>
      <w:bookmarkStart w:id="3" w:name="_Toc495308564"/>
      <w:bookmarkStart w:id="4" w:name="_Toc21276136"/>
      <w:r w:rsidRPr="00E35FCD">
        <w:rPr>
          <w:rFonts w:ascii="Times New Roman" w:hAnsi="Times New Roman" w:cs="Times New Roman"/>
          <w:sz w:val="24"/>
          <w:szCs w:val="24"/>
          <w:lang w:val="pt-BR"/>
        </w:rPr>
        <w:tab/>
        <w:t>Descrierea constructivă</w:t>
      </w:r>
      <w:bookmarkEnd w:id="1"/>
      <w:bookmarkEnd w:id="2"/>
      <w:r w:rsidRPr="00E35FCD">
        <w:rPr>
          <w:rFonts w:ascii="Times New Roman" w:hAnsi="Times New Roman" w:cs="Times New Roman"/>
          <w:sz w:val="24"/>
          <w:szCs w:val="24"/>
          <w:lang w:val="pt-BR"/>
        </w:rPr>
        <w:t xml:space="preserve"> componenta </w:t>
      </w:r>
      <w:bookmarkEnd w:id="3"/>
      <w:r w:rsidRPr="00E35FCD">
        <w:rPr>
          <w:rFonts w:ascii="Times New Roman" w:hAnsi="Times New Roman" w:cs="Times New Roman"/>
          <w:sz w:val="24"/>
          <w:szCs w:val="24"/>
          <w:lang w:val="pt-BR"/>
        </w:rPr>
        <w:t>canalizare</w:t>
      </w:r>
      <w:bookmarkEnd w:id="4"/>
    </w:p>
    <w:p w:rsidR="00E35FCD" w:rsidRPr="00E35FCD" w:rsidRDefault="00E35FCD" w:rsidP="00EA39E6">
      <w:pPr>
        <w:spacing w:line="360" w:lineRule="auto"/>
        <w:ind w:firstLine="426"/>
        <w:rPr>
          <w:rFonts w:ascii="Times New Roman" w:hAnsi="Times New Roman" w:cs="Times New Roman"/>
          <w:sz w:val="24"/>
          <w:szCs w:val="24"/>
          <w:lang w:val="pt-BR"/>
        </w:rPr>
      </w:pPr>
      <w:bookmarkStart w:id="5" w:name="_Toc201316658"/>
      <w:bookmarkStart w:id="6" w:name="_Toc495308725"/>
      <w:r w:rsidRPr="00E35FCD">
        <w:rPr>
          <w:rFonts w:ascii="Times New Roman" w:hAnsi="Times New Roman" w:cs="Times New Roman"/>
          <w:sz w:val="24"/>
          <w:szCs w:val="24"/>
          <w:lang w:val="pt-BR"/>
        </w:rPr>
        <w:t>Din punct de vedere constructiv, sistemului de canalizare in cadrul prezentei investitii cuprinde următoarele componente:</w:t>
      </w:r>
    </w:p>
    <w:p w:rsidR="00E35FCD" w:rsidRDefault="00E35FCD" w:rsidP="00EA39E6">
      <w:pPr>
        <w:pStyle w:val="Titlu3"/>
        <w:numPr>
          <w:ilvl w:val="2"/>
          <w:numId w:val="0"/>
        </w:numPr>
        <w:tabs>
          <w:tab w:val="num" w:pos="1146"/>
        </w:tabs>
        <w:spacing w:before="120" w:after="0" w:line="360" w:lineRule="auto"/>
        <w:ind w:left="1146" w:hanging="720"/>
        <w:jc w:val="both"/>
        <w:rPr>
          <w:rFonts w:ascii="Times New Roman" w:hAnsi="Times New Roman" w:cs="Times New Roman"/>
          <w:sz w:val="24"/>
          <w:szCs w:val="24"/>
          <w:lang w:val="fr-FR"/>
        </w:rPr>
      </w:pPr>
      <w:bookmarkStart w:id="7" w:name="_Toc21276137"/>
      <w:bookmarkEnd w:id="5"/>
      <w:bookmarkEnd w:id="6"/>
      <w:r w:rsidRPr="00E35FCD">
        <w:rPr>
          <w:rFonts w:ascii="Times New Roman" w:hAnsi="Times New Roman" w:cs="Times New Roman"/>
          <w:sz w:val="24"/>
          <w:szCs w:val="24"/>
          <w:lang w:val="fr-FR"/>
        </w:rPr>
        <w:t>SCHEMA TEHNOLOGICA A SISTEMUL DE CANALIZARE A APEI MENAJERE:</w:t>
      </w:r>
      <w:bookmarkEnd w:id="7"/>
    </w:p>
    <w:p w:rsidR="00E35FCD" w:rsidRPr="00E35FCD" w:rsidRDefault="00E35FCD" w:rsidP="00EA39E6">
      <w:pPr>
        <w:numPr>
          <w:ilvl w:val="0"/>
          <w:numId w:val="15"/>
        </w:numPr>
        <w:suppressAutoHyphens/>
        <w:spacing w:after="0" w:line="360" w:lineRule="auto"/>
        <w:ind w:left="270" w:firstLine="0"/>
        <w:rPr>
          <w:rFonts w:ascii="Times New Roman" w:hAnsi="Times New Roman" w:cs="Times New Roman"/>
          <w:b/>
          <w:sz w:val="24"/>
          <w:szCs w:val="24"/>
          <w:lang w:val="pt-BR"/>
        </w:rPr>
      </w:pPr>
      <w:bookmarkStart w:id="8" w:name="OLE_LINK58"/>
      <w:bookmarkStart w:id="9" w:name="OLE_LINK59"/>
      <w:r w:rsidRPr="00E35FCD">
        <w:rPr>
          <w:rFonts w:ascii="Times New Roman" w:hAnsi="Times New Roman" w:cs="Times New Roman"/>
          <w:b/>
          <w:sz w:val="24"/>
          <w:szCs w:val="24"/>
          <w:lang w:val="pt-BR"/>
        </w:rPr>
        <w:t>Retea de canalizare</w:t>
      </w:r>
    </w:p>
    <w:p w:rsidR="00E35FCD" w:rsidRPr="00E35FCD" w:rsidRDefault="00E35FCD" w:rsidP="00EA39E6">
      <w:pPr>
        <w:numPr>
          <w:ilvl w:val="0"/>
          <w:numId w:val="19"/>
        </w:numPr>
        <w:spacing w:after="0" w:line="360" w:lineRule="auto"/>
        <w:rPr>
          <w:rFonts w:ascii="Times New Roman" w:hAnsi="Times New Roman" w:cs="Times New Roman"/>
          <w:sz w:val="24"/>
          <w:szCs w:val="24"/>
          <w:lang w:val="pt-BR"/>
        </w:rPr>
      </w:pPr>
      <w:r w:rsidRPr="00E35FCD">
        <w:rPr>
          <w:rFonts w:ascii="Times New Roman" w:hAnsi="Times New Roman" w:cs="Times New Roman"/>
          <w:sz w:val="24"/>
          <w:szCs w:val="24"/>
          <w:lang w:val="pt-BR"/>
        </w:rPr>
        <w:t>Colectoarele vor fi din tub tip  PP-modul inalt cu mufa-CORRUGAT- SN 8, avand urmatoarele diametre:</w:t>
      </w:r>
    </w:p>
    <w:p w:rsidR="00E35FCD" w:rsidRPr="00E35FCD" w:rsidRDefault="00E35FCD" w:rsidP="00EA39E6">
      <w:pPr>
        <w:numPr>
          <w:ilvl w:val="0"/>
          <w:numId w:val="17"/>
        </w:numPr>
        <w:spacing w:after="0" w:line="360" w:lineRule="auto"/>
        <w:rPr>
          <w:rFonts w:ascii="Times New Roman" w:hAnsi="Times New Roman" w:cs="Times New Roman"/>
          <w:b/>
          <w:bCs/>
          <w:sz w:val="24"/>
          <w:szCs w:val="24"/>
        </w:rPr>
      </w:pPr>
      <w:r w:rsidRPr="00E35FCD">
        <w:rPr>
          <w:rFonts w:ascii="Times New Roman" w:hAnsi="Times New Roman" w:cs="Times New Roman"/>
          <w:sz w:val="24"/>
          <w:szCs w:val="24"/>
        </w:rPr>
        <w:t xml:space="preserve">DN       250 mm   =  </w:t>
      </w:r>
      <w:r w:rsidRPr="00E35FCD">
        <w:rPr>
          <w:rFonts w:ascii="Times New Roman" w:hAnsi="Times New Roman" w:cs="Times New Roman"/>
          <w:b/>
          <w:sz w:val="24"/>
          <w:szCs w:val="24"/>
        </w:rPr>
        <w:t>11289.49</w:t>
      </w:r>
      <w:r w:rsidRPr="00E35FCD">
        <w:rPr>
          <w:rFonts w:ascii="Times New Roman" w:hAnsi="Times New Roman" w:cs="Times New Roman"/>
          <w:b/>
          <w:bCs/>
          <w:sz w:val="24"/>
          <w:szCs w:val="24"/>
        </w:rPr>
        <w:t xml:space="preserve"> </w:t>
      </w:r>
      <w:r w:rsidRPr="00E35FCD">
        <w:rPr>
          <w:rFonts w:ascii="Times New Roman" w:hAnsi="Times New Roman" w:cs="Times New Roman"/>
          <w:sz w:val="24"/>
          <w:szCs w:val="24"/>
        </w:rPr>
        <w:t>ml</w:t>
      </w:r>
    </w:p>
    <w:p w:rsidR="00E35FCD" w:rsidRPr="00E35FCD" w:rsidRDefault="00E35FCD" w:rsidP="00EA39E6">
      <w:pPr>
        <w:numPr>
          <w:ilvl w:val="0"/>
          <w:numId w:val="19"/>
        </w:numPr>
        <w:spacing w:after="0" w:line="360" w:lineRule="auto"/>
        <w:rPr>
          <w:rFonts w:ascii="Times New Roman" w:hAnsi="Times New Roman" w:cs="Times New Roman"/>
          <w:sz w:val="24"/>
          <w:szCs w:val="24"/>
          <w:lang w:val="fr-FR"/>
        </w:rPr>
      </w:pPr>
      <w:r w:rsidRPr="00E35FCD">
        <w:rPr>
          <w:rFonts w:ascii="Times New Roman" w:hAnsi="Times New Roman" w:cs="Times New Roman"/>
          <w:sz w:val="24"/>
          <w:szCs w:val="24"/>
          <w:lang w:val="ro-RO"/>
        </w:rPr>
        <w:t xml:space="preserve">Conductele de refulare </w:t>
      </w:r>
      <w:r w:rsidRPr="00E35FCD">
        <w:rPr>
          <w:rFonts w:ascii="Times New Roman" w:hAnsi="Times New Roman" w:cs="Times New Roman"/>
          <w:sz w:val="24"/>
          <w:szCs w:val="24"/>
          <w:lang w:val="fr-FR"/>
        </w:rPr>
        <w:t>vor fi din tub tip PEID, PN 10, SDR 17, avand urmatoarele diametre :</w:t>
      </w:r>
    </w:p>
    <w:p w:rsidR="00E35FCD" w:rsidRPr="00E35FCD" w:rsidRDefault="00E35FCD" w:rsidP="00EA39E6">
      <w:pPr>
        <w:numPr>
          <w:ilvl w:val="0"/>
          <w:numId w:val="18"/>
        </w:numPr>
        <w:suppressAutoHyphens/>
        <w:spacing w:after="0" w:line="360" w:lineRule="auto"/>
        <w:ind w:left="1080"/>
        <w:rPr>
          <w:rFonts w:ascii="Times New Roman" w:hAnsi="Times New Roman" w:cs="Times New Roman"/>
          <w:sz w:val="24"/>
          <w:szCs w:val="24"/>
          <w:lang w:val="fr-FR"/>
        </w:rPr>
      </w:pPr>
      <w:r w:rsidRPr="00E35FCD">
        <w:rPr>
          <w:rFonts w:ascii="Times New Roman" w:hAnsi="Times New Roman" w:cs="Times New Roman"/>
          <w:sz w:val="24"/>
          <w:szCs w:val="24"/>
          <w:lang w:val="fr-FR"/>
        </w:rPr>
        <w:lastRenderedPageBreak/>
        <w:t>DN       50 mm    =    293.96 ml</w:t>
      </w:r>
    </w:p>
    <w:p w:rsidR="00EA39E6" w:rsidRDefault="00E35FCD" w:rsidP="00EA39E6">
      <w:pPr>
        <w:numPr>
          <w:ilvl w:val="0"/>
          <w:numId w:val="18"/>
        </w:numPr>
        <w:suppressAutoHyphens/>
        <w:spacing w:after="0" w:line="360" w:lineRule="auto"/>
        <w:ind w:left="1080"/>
        <w:rPr>
          <w:rFonts w:ascii="Times New Roman" w:hAnsi="Times New Roman" w:cs="Times New Roman"/>
          <w:sz w:val="24"/>
          <w:szCs w:val="24"/>
          <w:lang w:val="fr-FR"/>
        </w:rPr>
      </w:pPr>
      <w:r w:rsidRPr="00E35FCD">
        <w:rPr>
          <w:rFonts w:ascii="Times New Roman" w:hAnsi="Times New Roman" w:cs="Times New Roman"/>
          <w:sz w:val="24"/>
          <w:szCs w:val="24"/>
          <w:lang w:val="fr-FR"/>
        </w:rPr>
        <w:t>DN      125 mm    =   667.99 ml</w:t>
      </w:r>
    </w:p>
    <w:p w:rsidR="00E35FCD" w:rsidRPr="00E35FCD" w:rsidRDefault="00E35FCD" w:rsidP="00EA39E6">
      <w:pPr>
        <w:suppressAutoHyphens/>
        <w:spacing w:after="0" w:line="360" w:lineRule="auto"/>
        <w:ind w:left="1080"/>
        <w:rPr>
          <w:rFonts w:ascii="Times New Roman" w:hAnsi="Times New Roman" w:cs="Times New Roman"/>
          <w:sz w:val="24"/>
          <w:szCs w:val="24"/>
          <w:lang w:val="fr-FR"/>
        </w:rPr>
      </w:pPr>
      <w:r w:rsidRPr="00E35FCD">
        <w:rPr>
          <w:rFonts w:ascii="Times New Roman" w:hAnsi="Times New Roman" w:cs="Times New Roman"/>
          <w:sz w:val="24"/>
          <w:szCs w:val="24"/>
          <w:lang w:val="fr-FR"/>
        </w:rPr>
        <w:br/>
        <w:t>-       amplasarea unui numar de 253 de camine ;</w:t>
      </w:r>
    </w:p>
    <w:p w:rsidR="00E35FCD" w:rsidRPr="00E35FCD" w:rsidRDefault="00E35FCD" w:rsidP="00EA39E6">
      <w:pPr>
        <w:numPr>
          <w:ilvl w:val="0"/>
          <w:numId w:val="16"/>
        </w:numPr>
        <w:spacing w:after="0" w:line="360" w:lineRule="auto"/>
        <w:ind w:firstLine="630"/>
        <w:rPr>
          <w:rFonts w:ascii="Times New Roman" w:hAnsi="Times New Roman" w:cs="Times New Roman"/>
          <w:sz w:val="24"/>
          <w:szCs w:val="24"/>
          <w:lang w:val="fr-FR"/>
        </w:rPr>
      </w:pPr>
      <w:r w:rsidRPr="00E35FCD">
        <w:rPr>
          <w:rFonts w:ascii="Times New Roman" w:hAnsi="Times New Roman" w:cs="Times New Roman"/>
          <w:sz w:val="24"/>
          <w:szCs w:val="24"/>
          <w:lang w:val="fr-FR"/>
        </w:rPr>
        <w:t>schimbare de directie,</w:t>
      </w:r>
    </w:p>
    <w:p w:rsidR="00E35FCD" w:rsidRPr="00E35FCD" w:rsidRDefault="00E35FCD" w:rsidP="00EA39E6">
      <w:pPr>
        <w:numPr>
          <w:ilvl w:val="0"/>
          <w:numId w:val="16"/>
        </w:numPr>
        <w:spacing w:after="0" w:line="360" w:lineRule="auto"/>
        <w:ind w:firstLine="630"/>
        <w:rPr>
          <w:rFonts w:ascii="Times New Roman" w:hAnsi="Times New Roman" w:cs="Times New Roman"/>
          <w:sz w:val="24"/>
          <w:szCs w:val="24"/>
          <w:lang w:val="fr-FR"/>
        </w:rPr>
      </w:pPr>
      <w:r w:rsidRPr="00E35FCD">
        <w:rPr>
          <w:rFonts w:ascii="Times New Roman" w:hAnsi="Times New Roman" w:cs="Times New Roman"/>
          <w:sz w:val="24"/>
          <w:szCs w:val="24"/>
          <w:lang w:val="fr-FR"/>
        </w:rPr>
        <w:t>trecere la alt diametru,</w:t>
      </w:r>
    </w:p>
    <w:p w:rsidR="00E35FCD" w:rsidRDefault="00E35FCD" w:rsidP="00EA39E6">
      <w:pPr>
        <w:numPr>
          <w:ilvl w:val="0"/>
          <w:numId w:val="16"/>
        </w:numPr>
        <w:spacing w:after="0" w:line="360" w:lineRule="auto"/>
        <w:ind w:firstLine="630"/>
        <w:rPr>
          <w:rFonts w:ascii="Times New Roman" w:hAnsi="Times New Roman" w:cs="Times New Roman"/>
          <w:sz w:val="24"/>
          <w:szCs w:val="24"/>
          <w:lang w:val="fr-FR"/>
        </w:rPr>
      </w:pPr>
      <w:r w:rsidRPr="00E35FCD">
        <w:rPr>
          <w:rFonts w:ascii="Times New Roman" w:hAnsi="Times New Roman" w:cs="Times New Roman"/>
          <w:sz w:val="24"/>
          <w:szCs w:val="24"/>
          <w:lang w:val="fr-FR"/>
        </w:rPr>
        <w:t>intersectie de retea</w:t>
      </w:r>
    </w:p>
    <w:p w:rsidR="00EA39E6" w:rsidRPr="00E35FCD" w:rsidRDefault="00EA39E6" w:rsidP="00EA39E6">
      <w:pPr>
        <w:spacing w:after="0" w:line="360" w:lineRule="auto"/>
        <w:ind w:left="1710"/>
        <w:rPr>
          <w:rFonts w:ascii="Times New Roman" w:hAnsi="Times New Roman" w:cs="Times New Roman"/>
          <w:sz w:val="24"/>
          <w:szCs w:val="24"/>
          <w:lang w:val="fr-FR"/>
        </w:rPr>
      </w:pPr>
    </w:p>
    <w:p w:rsidR="00E35FCD" w:rsidRPr="00E35FCD" w:rsidRDefault="00E35FCD" w:rsidP="00EA39E6">
      <w:pPr>
        <w:spacing w:line="360" w:lineRule="auto"/>
        <w:rPr>
          <w:rFonts w:ascii="Times New Roman" w:hAnsi="Times New Roman" w:cs="Times New Roman"/>
          <w:sz w:val="24"/>
          <w:szCs w:val="24"/>
          <w:lang w:val="it-IT"/>
        </w:rPr>
      </w:pPr>
      <w:r w:rsidRPr="00E35FCD">
        <w:rPr>
          <w:rFonts w:ascii="Times New Roman" w:hAnsi="Times New Roman" w:cs="Times New Roman"/>
          <w:sz w:val="24"/>
          <w:szCs w:val="24"/>
          <w:lang w:val="it-IT"/>
        </w:rPr>
        <w:t xml:space="preserve">- 2 statii de pompare  SPAU </w:t>
      </w:r>
      <w:r w:rsidRPr="00E35FCD">
        <w:rPr>
          <w:rFonts w:ascii="Times New Roman" w:hAnsi="Times New Roman" w:cs="Times New Roman"/>
          <w:sz w:val="24"/>
          <w:szCs w:val="24"/>
          <w:lang w:val="ro-RO"/>
        </w:rPr>
        <w:t>echipate cu 1A+1R pompe submersibile</w:t>
      </w:r>
      <w:r w:rsidRPr="00E35FCD">
        <w:rPr>
          <w:rFonts w:ascii="Times New Roman" w:hAnsi="Times New Roman" w:cs="Times New Roman"/>
          <w:sz w:val="24"/>
          <w:szCs w:val="24"/>
          <w:lang w:val="it-IT"/>
        </w:rPr>
        <w:t>;</w:t>
      </w:r>
    </w:p>
    <w:p w:rsidR="00E35FCD" w:rsidRDefault="00E35FCD" w:rsidP="00EA39E6">
      <w:pPr>
        <w:spacing w:line="360" w:lineRule="auto"/>
        <w:rPr>
          <w:rFonts w:ascii="Times New Roman" w:hAnsi="Times New Roman" w:cs="Times New Roman"/>
          <w:sz w:val="24"/>
          <w:szCs w:val="24"/>
          <w:lang w:val="it-IT"/>
        </w:rPr>
      </w:pPr>
      <w:r w:rsidRPr="00E35FCD">
        <w:rPr>
          <w:rFonts w:ascii="Times New Roman" w:hAnsi="Times New Roman" w:cs="Times New Roman"/>
          <w:sz w:val="24"/>
          <w:szCs w:val="24"/>
          <w:lang w:val="it-IT"/>
        </w:rPr>
        <w:t>- 200  racorduri de la conducta de serviciu pana la limita gardului beneficiarului – realizate din conducta PP, SN 8 avand diametrul de  DN 160 mm.</w:t>
      </w:r>
    </w:p>
    <w:p w:rsidR="00E35FCD" w:rsidRDefault="00E35FCD" w:rsidP="00EA39E6">
      <w:pPr>
        <w:numPr>
          <w:ilvl w:val="0"/>
          <w:numId w:val="15"/>
        </w:numPr>
        <w:spacing w:after="0" w:line="360" w:lineRule="auto"/>
        <w:rPr>
          <w:rFonts w:ascii="Times New Roman" w:hAnsi="Times New Roman" w:cs="Times New Roman"/>
          <w:b/>
          <w:sz w:val="24"/>
          <w:szCs w:val="24"/>
          <w:lang w:val="fr-FR"/>
        </w:rPr>
      </w:pPr>
      <w:r w:rsidRPr="00E35FCD">
        <w:rPr>
          <w:rFonts w:ascii="Times New Roman" w:hAnsi="Times New Roman" w:cs="Times New Roman"/>
          <w:b/>
          <w:sz w:val="24"/>
          <w:szCs w:val="24"/>
          <w:lang w:val="fr-FR"/>
        </w:rPr>
        <w:t>Statia de epurare ape uzate.</w:t>
      </w:r>
    </w:p>
    <w:p w:rsidR="00E35FCD" w:rsidRPr="00E35FCD" w:rsidRDefault="00E35FCD" w:rsidP="00EA39E6">
      <w:pPr>
        <w:spacing w:line="360" w:lineRule="auto"/>
        <w:ind w:firstLine="720"/>
        <w:contextualSpacing/>
        <w:rPr>
          <w:rFonts w:ascii="Times New Roman" w:hAnsi="Times New Roman" w:cs="Times New Roman"/>
          <w:sz w:val="24"/>
          <w:szCs w:val="24"/>
        </w:rPr>
      </w:pPr>
      <w:r w:rsidRPr="00E35FCD">
        <w:rPr>
          <w:rFonts w:ascii="Times New Roman" w:hAnsi="Times New Roman" w:cs="Times New Roman"/>
          <w:sz w:val="24"/>
          <w:szCs w:val="24"/>
        </w:rPr>
        <w:t>Lista strazilor ce vor fi supuse lucrarilor la  reteaua de canalizare:</w:t>
      </w:r>
    </w:p>
    <w:tbl>
      <w:tblPr>
        <w:tblW w:w="9700" w:type="dxa"/>
        <w:tblInd w:w="93" w:type="dxa"/>
        <w:tblLook w:val="04A0"/>
      </w:tblPr>
      <w:tblGrid>
        <w:gridCol w:w="600"/>
        <w:gridCol w:w="3020"/>
        <w:gridCol w:w="1840"/>
        <w:gridCol w:w="1120"/>
        <w:gridCol w:w="1120"/>
        <w:gridCol w:w="1000"/>
        <w:gridCol w:w="1000"/>
      </w:tblGrid>
      <w:tr w:rsidR="00E35FCD" w:rsidRPr="00E35FCD" w:rsidTr="00F433BF">
        <w:trPr>
          <w:trHeight w:val="435"/>
        </w:trPr>
        <w:tc>
          <w:tcPr>
            <w:tcW w:w="362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bookmarkStart w:id="10" w:name="do|ax4|alA|pt3|sp3.2.|pa3"/>
            <w:bookmarkEnd w:id="8"/>
            <w:bookmarkEnd w:id="9"/>
            <w:bookmarkEnd w:id="10"/>
            <w:r w:rsidRPr="00E35FCD">
              <w:rPr>
                <w:rFonts w:ascii="Times New Roman" w:hAnsi="Times New Roman" w:cs="Times New Roman"/>
                <w:bCs/>
                <w:color w:val="000000"/>
                <w:sz w:val="24"/>
                <w:szCs w:val="24"/>
              </w:rPr>
              <w:t>Sat Ciocarlia-Canal</w:t>
            </w:r>
          </w:p>
        </w:tc>
        <w:tc>
          <w:tcPr>
            <w:tcW w:w="4080" w:type="dxa"/>
            <w:gridSpan w:val="3"/>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CANALIZARE</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REFULARI</w:t>
            </w:r>
          </w:p>
        </w:tc>
      </w:tr>
      <w:tr w:rsidR="00E35FCD" w:rsidRPr="00E35FCD" w:rsidTr="00F433BF">
        <w:trPr>
          <w:trHeight w:val="720"/>
        </w:trPr>
        <w:tc>
          <w:tcPr>
            <w:tcW w:w="600" w:type="dxa"/>
            <w:vMerge w:val="restart"/>
            <w:tcBorders>
              <w:top w:val="nil"/>
              <w:left w:val="single" w:sz="8" w:space="0" w:color="auto"/>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Nr. Crt.</w:t>
            </w:r>
          </w:p>
        </w:tc>
        <w:tc>
          <w:tcPr>
            <w:tcW w:w="3020" w:type="dxa"/>
            <w:vMerge w:val="restart"/>
            <w:tcBorders>
              <w:top w:val="nil"/>
              <w:left w:val="single" w:sz="4"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Denumire strada</w:t>
            </w:r>
          </w:p>
        </w:tc>
        <w:tc>
          <w:tcPr>
            <w:tcW w:w="1840" w:type="dxa"/>
            <w:tcBorders>
              <w:top w:val="nil"/>
              <w:left w:val="nil"/>
              <w:bottom w:val="single" w:sz="4" w:space="0" w:color="auto"/>
              <w:right w:val="nil"/>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Lungime conducta desen  (m)</w:t>
            </w:r>
          </w:p>
        </w:tc>
        <w:tc>
          <w:tcPr>
            <w:tcW w:w="1120" w:type="dxa"/>
            <w:tcBorders>
              <w:top w:val="nil"/>
              <w:left w:val="single" w:sz="4" w:space="0" w:color="auto"/>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Camine de vizitare</w:t>
            </w:r>
          </w:p>
        </w:tc>
        <w:tc>
          <w:tcPr>
            <w:tcW w:w="1120"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Camine de spalare</w:t>
            </w:r>
          </w:p>
        </w:tc>
        <w:tc>
          <w:tcPr>
            <w:tcW w:w="2000" w:type="dxa"/>
            <w:gridSpan w:val="2"/>
            <w:tcBorders>
              <w:top w:val="single" w:sz="8" w:space="0" w:color="auto"/>
              <w:left w:val="nil"/>
              <w:bottom w:val="single" w:sz="4" w:space="0" w:color="auto"/>
              <w:right w:val="single" w:sz="8" w:space="0" w:color="000000"/>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Lungime conducta refulare (m)</w:t>
            </w:r>
          </w:p>
        </w:tc>
      </w:tr>
      <w:tr w:rsidR="00E35FCD" w:rsidRPr="00E35FCD" w:rsidTr="00F433BF">
        <w:trPr>
          <w:trHeight w:val="555"/>
        </w:trPr>
        <w:tc>
          <w:tcPr>
            <w:tcW w:w="600" w:type="dxa"/>
            <w:vMerge/>
            <w:tcBorders>
              <w:top w:val="nil"/>
              <w:left w:val="single" w:sz="8" w:space="0" w:color="auto"/>
              <w:bottom w:val="single" w:sz="4" w:space="0" w:color="auto"/>
              <w:right w:val="single" w:sz="4" w:space="0" w:color="auto"/>
            </w:tcBorders>
            <w:shd w:val="clear" w:color="auto" w:fill="auto"/>
            <w:vAlign w:val="center"/>
          </w:tcPr>
          <w:p w:rsidR="00E35FCD" w:rsidRPr="00E35FCD" w:rsidRDefault="00E35FCD" w:rsidP="00E35FCD">
            <w:pPr>
              <w:rPr>
                <w:rFonts w:ascii="Times New Roman" w:hAnsi="Times New Roman" w:cs="Times New Roman"/>
                <w:bCs/>
                <w:color w:val="000000"/>
                <w:sz w:val="24"/>
                <w:szCs w:val="24"/>
              </w:rPr>
            </w:pPr>
          </w:p>
        </w:tc>
        <w:tc>
          <w:tcPr>
            <w:tcW w:w="3020" w:type="dxa"/>
            <w:vMerge/>
            <w:tcBorders>
              <w:top w:val="nil"/>
              <w:left w:val="single" w:sz="4" w:space="0" w:color="auto"/>
              <w:bottom w:val="single" w:sz="4" w:space="0" w:color="auto"/>
              <w:right w:val="single" w:sz="4" w:space="0" w:color="auto"/>
            </w:tcBorders>
            <w:shd w:val="clear" w:color="auto" w:fill="auto"/>
            <w:vAlign w:val="center"/>
          </w:tcPr>
          <w:p w:rsidR="00E35FCD" w:rsidRPr="00E35FCD" w:rsidRDefault="00E35FCD" w:rsidP="00E35FCD">
            <w:pPr>
              <w:rPr>
                <w:rFonts w:ascii="Times New Roman" w:hAnsi="Times New Roman" w:cs="Times New Roman"/>
                <w:bCs/>
                <w:color w:val="000000"/>
                <w:sz w:val="24"/>
                <w:szCs w:val="24"/>
              </w:rPr>
            </w:pPr>
          </w:p>
        </w:tc>
        <w:tc>
          <w:tcPr>
            <w:tcW w:w="1840"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De 250 mm</w:t>
            </w:r>
          </w:p>
        </w:tc>
        <w:tc>
          <w:tcPr>
            <w:tcW w:w="1120"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(buc)</w:t>
            </w:r>
          </w:p>
        </w:tc>
        <w:tc>
          <w:tcPr>
            <w:tcW w:w="1120"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(buc)</w:t>
            </w:r>
          </w:p>
        </w:tc>
        <w:tc>
          <w:tcPr>
            <w:tcW w:w="1000"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De 50 mm</w:t>
            </w:r>
          </w:p>
        </w:tc>
        <w:tc>
          <w:tcPr>
            <w:tcW w:w="1000" w:type="dxa"/>
            <w:tcBorders>
              <w:top w:val="nil"/>
              <w:left w:val="nil"/>
              <w:bottom w:val="single" w:sz="4" w:space="0" w:color="auto"/>
              <w:right w:val="single" w:sz="8" w:space="0" w:color="auto"/>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De 125 mm</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Zorelelor</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646.70</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0</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Leului-Tronson1</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438.96</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8</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Leului-Tronson2</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606.35</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12</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4</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Mihai Eminescu-Tronson1</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525.69</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11</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Mihai Eminescu-Tronson2</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652.55</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15</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Mihai Eminescu-Tronson3</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268.83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293.96</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7</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Crinului</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522.00</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12</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lastRenderedPageBreak/>
              <w:t>8</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Livezior-Tronson1</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565.51</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11</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9</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Livezior-Tronson2</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628.80</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10</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Livezior-Tronson3</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225.43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11</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DN 3 STANGA-Tronson1</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664.30</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12</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DN 3 STANGA-Tronson2</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638.57</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13</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DN 3 STANGA-Tronson3</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151.74</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14</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DN 3 DREAPTA-Tronson1</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655.60</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15</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DN 3 DREAPTA-Tronson2</w:t>
            </w:r>
          </w:p>
        </w:tc>
        <w:tc>
          <w:tcPr>
            <w:tcW w:w="184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646.70</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16</w:t>
            </w:r>
          </w:p>
        </w:tc>
        <w:tc>
          <w:tcPr>
            <w:tcW w:w="3020" w:type="dxa"/>
            <w:tcBorders>
              <w:top w:val="single" w:sz="4" w:space="0" w:color="auto"/>
              <w:left w:val="nil"/>
              <w:bottom w:val="single" w:sz="4" w:space="0" w:color="auto"/>
              <w:right w:val="single" w:sz="4" w:space="0" w:color="auto"/>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DN 3 DREAPTA-Tronson3</w:t>
            </w:r>
          </w:p>
        </w:tc>
        <w:tc>
          <w:tcPr>
            <w:tcW w:w="1840" w:type="dxa"/>
            <w:tcBorders>
              <w:top w:val="nil"/>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151.40</w:t>
            </w:r>
          </w:p>
        </w:tc>
        <w:tc>
          <w:tcPr>
            <w:tcW w:w="1120" w:type="dxa"/>
            <w:tcBorders>
              <w:top w:val="nil"/>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w:t>
            </w:r>
          </w:p>
        </w:tc>
        <w:tc>
          <w:tcPr>
            <w:tcW w:w="1120" w:type="dxa"/>
            <w:tcBorders>
              <w:top w:val="nil"/>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nil"/>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nil"/>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17</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Mihaileanu</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219.05</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18</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Florilor-Tronson1</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163.13</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19</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Florilor-Tronson2</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357.70</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20</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Rasaritului</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340.00</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21</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Geamiei</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375.82</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8</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0</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22</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Pietei</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234.05</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23</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I.L. Caragiale-Tronson1</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134.05</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24</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I.L. Caragiale-Tronson2</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520.04</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9</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25</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I.L. Caragiale-Tronson3</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109.58</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26</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Nicolae Iorga</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292.89</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0</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27</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Str. Traian</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554.05</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11</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r>
      <w:tr w:rsidR="00E35FCD" w:rsidRPr="00E35FCD" w:rsidTr="00F433BF">
        <w:trPr>
          <w:trHeight w:val="315"/>
        </w:trPr>
        <w:tc>
          <w:tcPr>
            <w:tcW w:w="600" w:type="dxa"/>
            <w:tcBorders>
              <w:top w:val="nil"/>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28</w:t>
            </w:r>
          </w:p>
        </w:tc>
        <w:tc>
          <w:tcPr>
            <w:tcW w:w="3020" w:type="dxa"/>
            <w:tcBorders>
              <w:top w:val="single" w:sz="4" w:space="0" w:color="auto"/>
              <w:left w:val="nil"/>
              <w:bottom w:val="single" w:sz="4" w:space="0" w:color="auto"/>
              <w:right w:val="single" w:sz="4" w:space="0" w:color="000000"/>
            </w:tcBorders>
            <w:shd w:val="clear" w:color="auto" w:fill="auto"/>
            <w:vAlign w:val="bottom"/>
          </w:tcPr>
          <w:p w:rsidR="00E35FCD" w:rsidRPr="00E35FCD" w:rsidRDefault="00E35FCD" w:rsidP="00E35FCD">
            <w:pP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Refulare SPAU1</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667.99</w:t>
            </w:r>
          </w:p>
        </w:tc>
      </w:tr>
      <w:tr w:rsidR="00E35FCD" w:rsidRPr="00E35FCD" w:rsidTr="00F433BF">
        <w:trPr>
          <w:trHeight w:val="390"/>
        </w:trPr>
        <w:tc>
          <w:tcPr>
            <w:tcW w:w="600" w:type="dxa"/>
            <w:tcBorders>
              <w:top w:val="nil"/>
              <w:left w:val="single" w:sz="8" w:space="0" w:color="auto"/>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 </w:t>
            </w:r>
          </w:p>
        </w:tc>
        <w:tc>
          <w:tcPr>
            <w:tcW w:w="3020" w:type="dxa"/>
            <w:tcBorders>
              <w:top w:val="single" w:sz="4" w:space="0" w:color="auto"/>
              <w:left w:val="nil"/>
              <w:bottom w:val="nil"/>
              <w:right w:val="single" w:sz="4" w:space="0" w:color="000000"/>
            </w:tcBorders>
            <w:shd w:val="clear" w:color="auto" w:fill="auto"/>
            <w:vAlign w:val="bottom"/>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TOTAL  SAT CIOCARLIA</w:t>
            </w:r>
          </w:p>
        </w:tc>
        <w:tc>
          <w:tcPr>
            <w:tcW w:w="184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11,289.49</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229</w:t>
            </w:r>
          </w:p>
        </w:tc>
        <w:tc>
          <w:tcPr>
            <w:tcW w:w="11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24</w:t>
            </w:r>
          </w:p>
        </w:tc>
        <w:tc>
          <w:tcPr>
            <w:tcW w:w="100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293.96</w:t>
            </w:r>
          </w:p>
        </w:tc>
        <w:tc>
          <w:tcPr>
            <w:tcW w:w="1000" w:type="dxa"/>
            <w:tcBorders>
              <w:top w:val="single" w:sz="4" w:space="0" w:color="auto"/>
              <w:left w:val="nil"/>
              <w:bottom w:val="nil"/>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667.99</w:t>
            </w:r>
          </w:p>
        </w:tc>
      </w:tr>
      <w:tr w:rsidR="00E35FCD" w:rsidRPr="00E35FCD" w:rsidTr="00F433BF">
        <w:trPr>
          <w:trHeight w:val="405"/>
        </w:trPr>
        <w:tc>
          <w:tcPr>
            <w:tcW w:w="3620"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Total retele edilitare + total camine</w:t>
            </w:r>
          </w:p>
        </w:tc>
        <w:tc>
          <w:tcPr>
            <w:tcW w:w="1840" w:type="dxa"/>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11,289.49</w:t>
            </w:r>
          </w:p>
        </w:tc>
        <w:tc>
          <w:tcPr>
            <w:tcW w:w="1120" w:type="dxa"/>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229</w:t>
            </w:r>
          </w:p>
        </w:tc>
        <w:tc>
          <w:tcPr>
            <w:tcW w:w="1120" w:type="dxa"/>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24</w:t>
            </w:r>
          </w:p>
        </w:tc>
        <w:tc>
          <w:tcPr>
            <w:tcW w:w="1000" w:type="dxa"/>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293.96</w:t>
            </w: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667.99</w:t>
            </w:r>
          </w:p>
        </w:tc>
      </w:tr>
      <w:tr w:rsidR="00E35FCD" w:rsidRPr="00E35FCD" w:rsidTr="00F433BF">
        <w:trPr>
          <w:trHeight w:val="390"/>
        </w:trPr>
        <w:tc>
          <w:tcPr>
            <w:tcW w:w="3620" w:type="dxa"/>
            <w:gridSpan w:val="2"/>
            <w:tcBorders>
              <w:top w:val="nil"/>
              <w:left w:val="single" w:sz="8" w:space="0" w:color="auto"/>
              <w:bottom w:val="single" w:sz="8" w:space="0" w:color="auto"/>
              <w:right w:val="single" w:sz="4" w:space="0" w:color="000000"/>
            </w:tcBorders>
            <w:shd w:val="clear" w:color="auto" w:fill="auto"/>
            <w:vAlign w:val="center"/>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TOTAL GENERAL</w:t>
            </w:r>
          </w:p>
        </w:tc>
        <w:tc>
          <w:tcPr>
            <w:tcW w:w="1840" w:type="dxa"/>
            <w:tcBorders>
              <w:top w:val="nil"/>
              <w:left w:val="nil"/>
              <w:bottom w:val="single" w:sz="8" w:space="0" w:color="auto"/>
              <w:right w:val="single" w:sz="4" w:space="0" w:color="auto"/>
            </w:tcBorders>
            <w:shd w:val="clear" w:color="auto" w:fill="auto"/>
            <w:noWrap/>
            <w:vAlign w:val="bottom"/>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11,289.49</w:t>
            </w:r>
          </w:p>
        </w:tc>
        <w:tc>
          <w:tcPr>
            <w:tcW w:w="2240" w:type="dxa"/>
            <w:gridSpan w:val="2"/>
            <w:tcBorders>
              <w:top w:val="nil"/>
              <w:left w:val="nil"/>
              <w:bottom w:val="single" w:sz="8" w:space="0" w:color="auto"/>
              <w:right w:val="single" w:sz="4" w:space="0" w:color="auto"/>
            </w:tcBorders>
            <w:shd w:val="clear" w:color="auto" w:fill="auto"/>
            <w:noWrap/>
            <w:vAlign w:val="bottom"/>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253</w:t>
            </w:r>
          </w:p>
        </w:tc>
        <w:tc>
          <w:tcPr>
            <w:tcW w:w="2000" w:type="dxa"/>
            <w:gridSpan w:val="2"/>
            <w:tcBorders>
              <w:top w:val="nil"/>
              <w:left w:val="nil"/>
              <w:bottom w:val="single" w:sz="8" w:space="0" w:color="auto"/>
              <w:right w:val="single" w:sz="8" w:space="0" w:color="000000"/>
            </w:tcBorders>
            <w:shd w:val="clear" w:color="auto" w:fill="auto"/>
            <w:noWrap/>
            <w:vAlign w:val="bottom"/>
          </w:tcPr>
          <w:p w:rsidR="00E35FCD" w:rsidRPr="00E35FCD" w:rsidRDefault="00E35FCD" w:rsidP="00E35FCD">
            <w:pPr>
              <w:jc w:val="center"/>
              <w:rPr>
                <w:rFonts w:ascii="Times New Roman" w:hAnsi="Times New Roman" w:cs="Times New Roman"/>
                <w:bCs/>
                <w:color w:val="000000"/>
                <w:sz w:val="24"/>
                <w:szCs w:val="24"/>
              </w:rPr>
            </w:pPr>
            <w:r w:rsidRPr="00E35FCD">
              <w:rPr>
                <w:rFonts w:ascii="Times New Roman" w:hAnsi="Times New Roman" w:cs="Times New Roman"/>
                <w:bCs/>
                <w:color w:val="000000"/>
                <w:sz w:val="24"/>
                <w:szCs w:val="24"/>
              </w:rPr>
              <w:t>961.95</w:t>
            </w:r>
          </w:p>
        </w:tc>
      </w:tr>
    </w:tbl>
    <w:p w:rsidR="00E35FCD" w:rsidRPr="00E35FCD" w:rsidRDefault="00E35FCD" w:rsidP="00EA39E6">
      <w:pPr>
        <w:spacing w:line="360" w:lineRule="auto"/>
        <w:rPr>
          <w:rFonts w:ascii="Times New Roman" w:hAnsi="Times New Roman" w:cs="Times New Roman"/>
          <w:b/>
          <w:sz w:val="24"/>
          <w:szCs w:val="24"/>
        </w:rPr>
      </w:pPr>
    </w:p>
    <w:p w:rsidR="00E35FCD" w:rsidRPr="00E35FCD" w:rsidRDefault="00E35FCD" w:rsidP="00EA39E6">
      <w:pPr>
        <w:spacing w:line="360" w:lineRule="auto"/>
        <w:ind w:firstLine="720"/>
        <w:rPr>
          <w:rFonts w:ascii="Times New Roman" w:hAnsi="Times New Roman" w:cs="Times New Roman"/>
          <w:sz w:val="24"/>
          <w:szCs w:val="24"/>
          <w:lang w:val="pt-BR"/>
        </w:rPr>
      </w:pPr>
      <w:bookmarkStart w:id="11" w:name="OLE_LINK61"/>
      <w:bookmarkStart w:id="12" w:name="OLE_LINK62"/>
      <w:r w:rsidRPr="00E35FCD">
        <w:rPr>
          <w:rFonts w:ascii="Times New Roman" w:hAnsi="Times New Roman" w:cs="Times New Roman"/>
          <w:b/>
          <w:sz w:val="24"/>
          <w:szCs w:val="24"/>
          <w:lang w:val="pt-BR"/>
        </w:rPr>
        <w:lastRenderedPageBreak/>
        <w:t>Din punct de vedere constructiv</w:t>
      </w:r>
      <w:r w:rsidRPr="00E35FCD">
        <w:rPr>
          <w:rFonts w:ascii="Times New Roman" w:hAnsi="Times New Roman" w:cs="Times New Roman"/>
          <w:sz w:val="24"/>
          <w:szCs w:val="24"/>
          <w:lang w:val="pt-BR"/>
        </w:rPr>
        <w:t>, sistemului de canalizare in cadrul prezentei investitii cuprinde următoarele componente:</w:t>
      </w:r>
    </w:p>
    <w:p w:rsidR="00E35FCD" w:rsidRPr="00E35FCD" w:rsidRDefault="00E35FCD" w:rsidP="00EA39E6">
      <w:pPr>
        <w:pStyle w:val="Titlu3"/>
        <w:numPr>
          <w:ilvl w:val="2"/>
          <w:numId w:val="0"/>
        </w:numPr>
        <w:tabs>
          <w:tab w:val="num" w:pos="1146"/>
        </w:tabs>
        <w:spacing w:before="120" w:after="0" w:line="360" w:lineRule="auto"/>
        <w:ind w:left="1146" w:hanging="720"/>
        <w:jc w:val="both"/>
        <w:rPr>
          <w:rFonts w:ascii="Times New Roman" w:hAnsi="Times New Roman" w:cs="Times New Roman"/>
          <w:sz w:val="24"/>
          <w:szCs w:val="24"/>
          <w:lang w:val="ro-RO"/>
        </w:rPr>
      </w:pPr>
      <w:bookmarkStart w:id="13" w:name="_Toc21276138"/>
      <w:bookmarkEnd w:id="11"/>
      <w:bookmarkEnd w:id="12"/>
      <w:r w:rsidRPr="00E35FCD">
        <w:rPr>
          <w:rFonts w:ascii="Times New Roman" w:hAnsi="Times New Roman" w:cs="Times New Roman"/>
          <w:sz w:val="24"/>
          <w:szCs w:val="24"/>
          <w:lang w:val="ro-RO"/>
        </w:rPr>
        <w:t>Reţea de canalizare în sistem separativ</w:t>
      </w:r>
      <w:bookmarkEnd w:id="13"/>
      <w:r w:rsidRPr="00E35FCD">
        <w:rPr>
          <w:rFonts w:ascii="Times New Roman" w:hAnsi="Times New Roman" w:cs="Times New Roman"/>
          <w:sz w:val="24"/>
          <w:szCs w:val="24"/>
          <w:lang w:val="ro-RO"/>
        </w:rPr>
        <w:t xml:space="preserve">  </w:t>
      </w:r>
    </w:p>
    <w:p w:rsidR="00E35FCD" w:rsidRPr="00E35FCD" w:rsidRDefault="00E35FCD" w:rsidP="00EA39E6">
      <w:pPr>
        <w:pStyle w:val="Titlu4"/>
        <w:numPr>
          <w:ilvl w:val="3"/>
          <w:numId w:val="0"/>
        </w:numPr>
        <w:tabs>
          <w:tab w:val="num" w:pos="864"/>
        </w:tabs>
        <w:spacing w:line="360" w:lineRule="auto"/>
        <w:ind w:left="864" w:hanging="864"/>
        <w:jc w:val="both"/>
        <w:rPr>
          <w:sz w:val="24"/>
          <w:szCs w:val="24"/>
          <w:lang w:val="ro-RO"/>
        </w:rPr>
      </w:pPr>
      <w:bookmarkStart w:id="14" w:name="_Toc21276139"/>
      <w:r w:rsidRPr="00E35FCD">
        <w:rPr>
          <w:sz w:val="24"/>
          <w:szCs w:val="24"/>
          <w:lang w:val="ro-RO"/>
        </w:rPr>
        <w:tab/>
        <w:t>a. Retea de canalizare</w:t>
      </w:r>
      <w:bookmarkEnd w:id="14"/>
    </w:p>
    <w:p w:rsidR="00E35FCD" w:rsidRPr="00E35FCD" w:rsidRDefault="00E35FCD" w:rsidP="00EA39E6">
      <w:pPr>
        <w:keepNext/>
        <w:spacing w:line="360" w:lineRule="auto"/>
        <w:ind w:firstLine="720"/>
        <w:jc w:val="both"/>
        <w:outlineLvl w:val="2"/>
        <w:rPr>
          <w:rFonts w:ascii="Times New Roman" w:hAnsi="Times New Roman" w:cs="Times New Roman"/>
          <w:sz w:val="24"/>
          <w:szCs w:val="24"/>
          <w:lang w:val="ro-RO"/>
        </w:rPr>
      </w:pPr>
      <w:r w:rsidRPr="00E35FCD">
        <w:rPr>
          <w:rFonts w:ascii="Times New Roman" w:hAnsi="Times New Roman" w:cs="Times New Roman"/>
          <w:sz w:val="24"/>
          <w:szCs w:val="24"/>
          <w:lang w:val="ro-RO"/>
        </w:rPr>
        <w:t>Colectoarele vor fi din tub tip PP-modul inalt cu mufa lise corrugate-SN8, avand urmatoarele diametre:</w:t>
      </w:r>
    </w:p>
    <w:p w:rsidR="00E35FCD" w:rsidRPr="00E35FCD" w:rsidRDefault="00E35FCD" w:rsidP="00EA39E6">
      <w:pPr>
        <w:keepNext/>
        <w:spacing w:line="360" w:lineRule="auto"/>
        <w:ind w:firstLine="720"/>
        <w:jc w:val="both"/>
        <w:outlineLvl w:val="2"/>
        <w:rPr>
          <w:rFonts w:ascii="Times New Roman" w:hAnsi="Times New Roman" w:cs="Times New Roman"/>
          <w:sz w:val="24"/>
          <w:szCs w:val="24"/>
          <w:lang w:val="ro-RO"/>
        </w:rPr>
      </w:pPr>
      <w:r w:rsidRPr="00E35FCD">
        <w:rPr>
          <w:rFonts w:ascii="Times New Roman" w:hAnsi="Times New Roman" w:cs="Times New Roman"/>
          <w:sz w:val="24"/>
          <w:szCs w:val="24"/>
          <w:lang w:val="ro-RO"/>
        </w:rPr>
        <w:t xml:space="preserve">• </w:t>
      </w:r>
      <w:r w:rsidRPr="00E35FCD">
        <w:rPr>
          <w:rFonts w:ascii="Times New Roman" w:hAnsi="Times New Roman" w:cs="Times New Roman"/>
          <w:b/>
          <w:sz w:val="24"/>
          <w:szCs w:val="24"/>
          <w:lang w:val="ro-RO"/>
        </w:rPr>
        <w:t>DN 250 mm  = 11289.49 ml</w:t>
      </w:r>
      <w:r w:rsidRPr="00E35FCD">
        <w:rPr>
          <w:rFonts w:ascii="Times New Roman" w:hAnsi="Times New Roman" w:cs="Times New Roman"/>
          <w:sz w:val="24"/>
          <w:szCs w:val="24"/>
          <w:lang w:val="ro-RO"/>
        </w:rPr>
        <w:t>;</w:t>
      </w:r>
    </w:p>
    <w:p w:rsidR="00E35FCD" w:rsidRPr="00E35FCD" w:rsidRDefault="00E35FCD" w:rsidP="00EA39E6">
      <w:pPr>
        <w:keepNext/>
        <w:spacing w:line="360" w:lineRule="auto"/>
        <w:ind w:firstLine="720"/>
        <w:jc w:val="both"/>
        <w:outlineLvl w:val="2"/>
        <w:rPr>
          <w:rFonts w:ascii="Times New Roman" w:hAnsi="Times New Roman" w:cs="Times New Roman"/>
          <w:b/>
          <w:sz w:val="24"/>
          <w:szCs w:val="24"/>
          <w:lang w:val="ro-RO"/>
        </w:rPr>
      </w:pPr>
      <w:r w:rsidRPr="00E35FCD">
        <w:rPr>
          <w:rFonts w:ascii="Times New Roman" w:hAnsi="Times New Roman" w:cs="Times New Roman"/>
          <w:sz w:val="24"/>
          <w:szCs w:val="24"/>
          <w:lang w:val="ro-RO"/>
        </w:rPr>
        <w:t xml:space="preserve">Reţeaua de canalizare menajeră calculată pentru intreaga comuna la </w:t>
      </w:r>
      <w:r w:rsidRPr="00E35FCD">
        <w:rPr>
          <w:rFonts w:ascii="Times New Roman" w:hAnsi="Times New Roman" w:cs="Times New Roman"/>
          <w:b/>
          <w:sz w:val="24"/>
          <w:szCs w:val="24"/>
          <w:lang w:val="ro-RO"/>
        </w:rPr>
        <w:t>Qorar max= 57.86 [mc/h] = 16.07 [l/s].</w:t>
      </w:r>
    </w:p>
    <w:p w:rsidR="00E35FCD" w:rsidRPr="00E35FCD" w:rsidRDefault="00E35FCD" w:rsidP="00EA39E6">
      <w:pPr>
        <w:spacing w:line="360" w:lineRule="auto"/>
        <w:ind w:firstLine="720"/>
        <w:jc w:val="both"/>
        <w:rPr>
          <w:rFonts w:ascii="Times New Roman" w:hAnsi="Times New Roman" w:cs="Times New Roman"/>
          <w:b/>
          <w:i/>
          <w:sz w:val="24"/>
          <w:szCs w:val="24"/>
          <w:lang w:val="pt-BR"/>
        </w:rPr>
      </w:pPr>
      <w:bookmarkStart w:id="15" w:name="_Toc378072002"/>
      <w:r w:rsidRPr="00E35FCD">
        <w:rPr>
          <w:rFonts w:ascii="Times New Roman" w:hAnsi="Times New Roman" w:cs="Times New Roman"/>
          <w:b/>
          <w:i/>
          <w:sz w:val="24"/>
          <w:szCs w:val="24"/>
          <w:lang w:val="pt-BR"/>
        </w:rPr>
        <w:t xml:space="preserve">Tehnologia de execuţie pentru reţeaua de </w:t>
      </w:r>
      <w:bookmarkEnd w:id="15"/>
      <w:r w:rsidRPr="00E35FCD">
        <w:rPr>
          <w:rFonts w:ascii="Times New Roman" w:hAnsi="Times New Roman" w:cs="Times New Roman"/>
          <w:b/>
          <w:i/>
          <w:sz w:val="24"/>
          <w:szCs w:val="24"/>
          <w:lang w:val="pt-BR"/>
        </w:rPr>
        <w:t>canalizare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Reţeaua de canalizare se va executa prin săpătura deschisa. Execuţia săpaturilor se va face din aval către amonte se se vor executa cu sprijinirea malurilor.</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Latimea transeei va fi in conformitate cu STAS 3051 si normele de protecţia muncii. Depozitarea pământului rezultat din săpătura se va face de regulă numai pe o parte.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Înainte de inceperea lucrărilor de săpătura se va face trasarea reţelei de canalizare. Trasarea se va face materializând axul reţelei prin tăruşi aşezaţi de o parte si de alta a axei reţelei.</w:t>
      </w:r>
    </w:p>
    <w:p w:rsidR="00E35FCD" w:rsidRPr="00E35FCD" w:rsidRDefault="00E35FCD" w:rsidP="00EA39E6">
      <w:pPr>
        <w:spacing w:line="360" w:lineRule="auto"/>
        <w:ind w:firstLine="720"/>
        <w:jc w:val="both"/>
        <w:rPr>
          <w:rFonts w:ascii="Times New Roman" w:hAnsi="Times New Roman" w:cs="Times New Roman"/>
          <w:sz w:val="24"/>
          <w:szCs w:val="24"/>
          <w:lang w:val="ro-RO"/>
        </w:rPr>
      </w:pPr>
      <w:bookmarkStart w:id="16" w:name="OLE_LINK11"/>
      <w:bookmarkStart w:id="17" w:name="OLE_LINK12"/>
      <w:r w:rsidRPr="00E35FCD">
        <w:rPr>
          <w:rFonts w:ascii="Times New Roman" w:hAnsi="Times New Roman" w:cs="Times New Roman"/>
          <w:sz w:val="24"/>
          <w:szCs w:val="24"/>
          <w:lang w:val="ro-RO"/>
        </w:rPr>
        <w:t>Tehnologia de execuţie pentru reţeaua de canalizare</w:t>
      </w:r>
      <w:bookmarkEnd w:id="16"/>
      <w:bookmarkEnd w:id="17"/>
      <w:r w:rsidRPr="00E35FCD">
        <w:rPr>
          <w:rFonts w:ascii="Times New Roman" w:hAnsi="Times New Roman" w:cs="Times New Roman"/>
          <w:sz w:val="24"/>
          <w:szCs w:val="24"/>
          <w:lang w:val="ro-RO"/>
        </w:rPr>
        <w:t xml:space="preserve"> se face respectând următoarele operaţii</w:t>
      </w:r>
      <w:r>
        <w:rPr>
          <w:rFonts w:ascii="Times New Roman" w:hAnsi="Times New Roman" w:cs="Times New Roman"/>
          <w:sz w:val="24"/>
          <w:szCs w:val="24"/>
          <w:lang w:val="ro-RO"/>
        </w:rPr>
        <w:t>:</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Trasarea reţelei de canalizare</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Desfacerea imbracamintii rutiere a străzii</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Executarea săpăturii</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Epuizarea apelor din săpătura (daca este cazul)</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Nivelarea(politura) fundului transeei</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Executarea patului de pozare</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Lansarea conductei in tranşee</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 xml:space="preserve">îmbinarea tuburilor din </w:t>
      </w:r>
      <w:r w:rsidRPr="00E35FCD">
        <w:rPr>
          <w:rFonts w:ascii="Times New Roman" w:hAnsi="Times New Roman" w:cs="Times New Roman"/>
          <w:sz w:val="24"/>
          <w:szCs w:val="24"/>
          <w:lang w:val="pt-BR"/>
        </w:rPr>
        <w:t>PPHM</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Executarea căminelor de vizitare</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Executarea probelor de etanşeitate si remedierea defecţiunilor daca este cazul</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lastRenderedPageBreak/>
        <w:t>Executarea racordurilor</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Executarea umpluturilor</w:t>
      </w:r>
    </w:p>
    <w:p w:rsidR="00E35FCD" w:rsidRPr="00E35FCD" w:rsidRDefault="00E35FCD" w:rsidP="00EA39E6">
      <w:pPr>
        <w:pStyle w:val="Listparagraf"/>
        <w:numPr>
          <w:ilvl w:val="1"/>
          <w:numId w:val="22"/>
        </w:num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Transportul excedentului de pamant</w:t>
      </w:r>
    </w:p>
    <w:p w:rsidR="00E35FCD" w:rsidRPr="00E35FCD" w:rsidRDefault="00E35FCD" w:rsidP="00EA39E6">
      <w:pPr>
        <w:spacing w:line="360" w:lineRule="auto"/>
        <w:ind w:firstLine="720"/>
        <w:jc w:val="both"/>
        <w:rPr>
          <w:rFonts w:ascii="Times New Roman" w:hAnsi="Times New Roman" w:cs="Times New Roman"/>
          <w:b/>
          <w:i/>
          <w:sz w:val="24"/>
          <w:szCs w:val="24"/>
          <w:lang w:val="ro-RO"/>
        </w:rPr>
      </w:pPr>
      <w:bookmarkStart w:id="18" w:name="_Toc378072003"/>
      <w:r w:rsidRPr="00E35FCD">
        <w:rPr>
          <w:rFonts w:ascii="Times New Roman" w:hAnsi="Times New Roman" w:cs="Times New Roman"/>
          <w:b/>
          <w:i/>
          <w:sz w:val="24"/>
          <w:szCs w:val="24"/>
          <w:lang w:val="ro-RO"/>
        </w:rPr>
        <w:t>Materiale</w:t>
      </w:r>
      <w:bookmarkEnd w:id="18"/>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Materialele utilizate la execuţia lucrărilor de montaj vor fi noi şi vor respecta specificaţiile de materiale indicate în proiect. Toate materialele folosite vor fi însoţite de certificatele de calitate eliberate de furnizorul acestora. Certificatele vor fi completate cu rezultatele încercărilor, conform standardelor în vigoare.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Avand in vedere caracteristicle fluidului de lucru si parametrii de lucru, materialul utilizat pentru conducte (tuburi, fitinguri)  este PEHM Corrugate SN8.</w:t>
      </w:r>
    </w:p>
    <w:p w:rsidR="00E35FCD" w:rsidRPr="00E35FCD" w:rsidRDefault="00E35FCD" w:rsidP="00EA39E6">
      <w:pPr>
        <w:spacing w:line="360" w:lineRule="auto"/>
        <w:ind w:firstLine="720"/>
        <w:jc w:val="both"/>
        <w:rPr>
          <w:rFonts w:ascii="Times New Roman" w:hAnsi="Times New Roman" w:cs="Times New Roman"/>
          <w:b/>
          <w:i/>
          <w:sz w:val="24"/>
          <w:szCs w:val="24"/>
          <w:lang w:val="ro-RO"/>
        </w:rPr>
      </w:pPr>
      <w:bookmarkStart w:id="19" w:name="_Toc378072004"/>
      <w:r w:rsidRPr="00E35FCD">
        <w:rPr>
          <w:rFonts w:ascii="Times New Roman" w:hAnsi="Times New Roman" w:cs="Times New Roman"/>
          <w:b/>
          <w:i/>
          <w:sz w:val="24"/>
          <w:szCs w:val="24"/>
          <w:lang w:val="ro-RO"/>
        </w:rPr>
        <w:t>Transportul si depozitarea conductelor</w:t>
      </w:r>
      <w:bookmarkEnd w:id="19"/>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 xml:space="preserve">Transportul si depozitarea conductelor si accesoriilor se va face în conformitate cu cerintele furnizorilor si respectând Normele Generale de Protectia Muncii. </w:t>
      </w:r>
    </w:p>
    <w:p w:rsidR="00E35FCD" w:rsidRPr="00E35FCD" w:rsidRDefault="00E35FCD" w:rsidP="00EA39E6">
      <w:pPr>
        <w:spacing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Tevile se vor transporta cu vehicule corespunzatoare, luandu-se masuri de siguranta la incarcare si descarcare. Cand transportul se efectueaza la temperaturi scazute, aproape de inghet se vor preveni socurile.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Depozitarea se va face in stive care nu trebuie sa depaseasca inaltimea de 2 metri. Din loc in loc se vor prevedea suporti pentru a impiedica deformarea tevilor. Se vor lua masuri pentru ca sa nu intre diverse componente in interiorul tevilor. De asemenea se va evita intrarea in contact cu substante ce ataca PE-ul (combustibili pentru motoare, solventi, etc). Tevile nu se vor tari pe sol si se vor feri de socuri puternice.</w:t>
      </w:r>
    </w:p>
    <w:p w:rsidR="00E35FCD" w:rsidRPr="00E35FCD" w:rsidRDefault="00E35FCD" w:rsidP="00EA39E6">
      <w:pPr>
        <w:spacing w:line="360" w:lineRule="auto"/>
        <w:ind w:firstLine="720"/>
        <w:jc w:val="both"/>
        <w:rPr>
          <w:rFonts w:ascii="Times New Roman" w:hAnsi="Times New Roman" w:cs="Times New Roman"/>
          <w:b/>
          <w:i/>
          <w:sz w:val="24"/>
          <w:szCs w:val="24"/>
          <w:lang w:val="pt-BR"/>
        </w:rPr>
      </w:pPr>
      <w:bookmarkStart w:id="20" w:name="_Toc378072005"/>
      <w:r w:rsidRPr="00E35FCD">
        <w:rPr>
          <w:rFonts w:ascii="Times New Roman" w:hAnsi="Times New Roman" w:cs="Times New Roman"/>
          <w:b/>
          <w:i/>
          <w:sz w:val="24"/>
          <w:szCs w:val="24"/>
          <w:lang w:val="pt-BR"/>
        </w:rPr>
        <w:t>Lucrari de terasamente</w:t>
      </w:r>
      <w:bookmarkEnd w:id="20"/>
    </w:p>
    <w:p w:rsidR="00E35FCD" w:rsidRPr="00E35FCD" w:rsidRDefault="00E35FCD" w:rsidP="00EA39E6">
      <w:pPr>
        <w:spacing w:line="360" w:lineRule="auto"/>
        <w:ind w:firstLine="709"/>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Inainte de inceperea sapaturii se aprovizioneaza intreaga cantitate de tuburi pentru tronsonul respectiv.</w:t>
      </w:r>
    </w:p>
    <w:p w:rsidR="00E35FCD" w:rsidRPr="00E35FCD" w:rsidRDefault="00E35FCD" w:rsidP="00EA39E6">
      <w:pPr>
        <w:spacing w:line="360" w:lineRule="auto"/>
        <w:ind w:firstLine="709"/>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Lucrarile de terasamente pentru executarea transeelor sunt urmatoarele:</w:t>
      </w:r>
    </w:p>
    <w:p w:rsidR="00E35FCD" w:rsidRPr="00E35FCD" w:rsidRDefault="00E35FCD" w:rsidP="00EA39E6">
      <w:pPr>
        <w:numPr>
          <w:ilvl w:val="0"/>
          <w:numId w:val="14"/>
        </w:numPr>
        <w:spacing w:after="0"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Se executa desfacerea pavajului pe o latime mai mare ca latimea transeei în care se vor monta conductele cu cate 30-40 cm de fiecare parte.</w:t>
      </w:r>
    </w:p>
    <w:p w:rsidR="00E35FCD" w:rsidRPr="00E35FCD" w:rsidRDefault="00E35FCD" w:rsidP="00EA39E6">
      <w:pPr>
        <w:numPr>
          <w:ilvl w:val="0"/>
          <w:numId w:val="14"/>
        </w:numPr>
        <w:spacing w:after="0"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lastRenderedPageBreak/>
        <w:t>Materialele rezultate din desfacerea pavajelor care se pot refolosi se depozitează la      marginea trotuarului astfel încât să nu împiedice scurgerea apei din rigole.</w:t>
      </w:r>
    </w:p>
    <w:p w:rsidR="00E35FCD" w:rsidRPr="00E35FCD" w:rsidRDefault="00E35FCD" w:rsidP="00EA39E6">
      <w:pPr>
        <w:numPr>
          <w:ilvl w:val="0"/>
          <w:numId w:val="14"/>
        </w:numPr>
        <w:spacing w:after="0"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Tuburile se vor aşeza toate în zona de lucru pe aceeaşi parte a transeii, în aşa fel incat să nu sprijine pe mufe sau pe capătul liber.</w:t>
      </w:r>
    </w:p>
    <w:p w:rsidR="00E35FCD" w:rsidRPr="00E35FCD" w:rsidRDefault="00E35FCD" w:rsidP="00EA39E6">
      <w:pPr>
        <w:numPr>
          <w:ilvl w:val="0"/>
          <w:numId w:val="14"/>
        </w:numPr>
        <w:spacing w:after="0"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Se executa sapatura. Ultimii 30 de cm deasupra cotei de fundare se executa manual si numai inainte de lansarea tuburilor. Latimea transeei va fi de minimum Dn conducta+0.50 m.</w:t>
      </w:r>
    </w:p>
    <w:p w:rsidR="00E35FCD" w:rsidRPr="00E35FCD" w:rsidRDefault="00E35FCD" w:rsidP="00EA39E6">
      <w:pPr>
        <w:numPr>
          <w:ilvl w:val="0"/>
          <w:numId w:val="14"/>
        </w:numPr>
        <w:spacing w:after="0"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Transeele pentru pozarea conductelor se executa vertical cu sprijiniri pe intreaga suprafata.</w:t>
      </w:r>
    </w:p>
    <w:p w:rsidR="00E35FCD" w:rsidRDefault="00E35FCD" w:rsidP="00EA39E6">
      <w:pPr>
        <w:numPr>
          <w:ilvl w:val="0"/>
          <w:numId w:val="14"/>
        </w:numPr>
        <w:spacing w:after="0" w:line="360" w:lineRule="auto"/>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 xml:space="preserve">Pamantul rezultat din sapatura se va depozita de cealalta parte a transeei, asigurandu-se o banchetă libera de 0,5 m. </w:t>
      </w:r>
    </w:p>
    <w:p w:rsidR="00EA39E6" w:rsidRPr="00E35FCD" w:rsidRDefault="00EA39E6" w:rsidP="00EA39E6">
      <w:pPr>
        <w:spacing w:after="0" w:line="360" w:lineRule="auto"/>
        <w:ind w:left="1069"/>
        <w:jc w:val="both"/>
        <w:rPr>
          <w:rFonts w:ascii="Times New Roman" w:hAnsi="Times New Roman" w:cs="Times New Roman"/>
          <w:sz w:val="24"/>
          <w:szCs w:val="24"/>
          <w:lang w:val="ro-RO"/>
        </w:rPr>
      </w:pPr>
    </w:p>
    <w:p w:rsidR="00E35FCD" w:rsidRPr="00E35FCD" w:rsidRDefault="00E35FCD" w:rsidP="00EA39E6">
      <w:pPr>
        <w:spacing w:line="360" w:lineRule="auto"/>
        <w:ind w:firstLine="709"/>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Baza transeei trebuie sa asigure rezemarea conductei uniform pe toata lungimea sa pe un strat de nisip de minim 10 cm. Conductele se vor monta întotdeauna sub adancimea de inghet (STAS 6054).</w:t>
      </w:r>
    </w:p>
    <w:p w:rsidR="00E35FCD" w:rsidRDefault="00E35FCD" w:rsidP="00EA39E6">
      <w:pPr>
        <w:spacing w:line="360" w:lineRule="auto"/>
        <w:ind w:firstLine="709"/>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Pe toata durata executiei lucrarilor, in lungul canalelor se asigura o zona de lucru si o zona de circulatie.</w:t>
      </w:r>
    </w:p>
    <w:p w:rsidR="00E35FCD" w:rsidRPr="00E35FCD" w:rsidRDefault="00E35FCD" w:rsidP="00EA39E6">
      <w:pPr>
        <w:spacing w:line="360" w:lineRule="auto"/>
        <w:ind w:firstLine="720"/>
        <w:jc w:val="both"/>
        <w:rPr>
          <w:rFonts w:ascii="Times New Roman" w:hAnsi="Times New Roman" w:cs="Times New Roman"/>
          <w:b/>
          <w:i/>
          <w:sz w:val="24"/>
          <w:szCs w:val="24"/>
          <w:lang w:val="it-IT"/>
        </w:rPr>
      </w:pPr>
      <w:bookmarkStart w:id="21" w:name="_Toc378072006"/>
      <w:r w:rsidRPr="00E35FCD">
        <w:rPr>
          <w:rFonts w:ascii="Times New Roman" w:hAnsi="Times New Roman" w:cs="Times New Roman"/>
          <w:b/>
          <w:i/>
          <w:sz w:val="24"/>
          <w:szCs w:val="24"/>
          <w:lang w:val="it-IT"/>
        </w:rPr>
        <w:t>Montajul conductelor si accesoriilor</w:t>
      </w:r>
      <w:bookmarkEnd w:id="21"/>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La montajul conductelor si accesoriilor se vor avea în vedere urmatoarele: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-verificarea în vederea depistarii eventualelor deteriorari aparute în timpul manipularilor;</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-coborârea în transee a conductelor si accesoriilor cu mijloace adecvate, pentru a fi ferite de lovituri sau deteriorari ale suprafetelor exterioare si interioare;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-panta de montaj a conductelor este de minim 2</w:t>
      </w:r>
      <w:r w:rsidRPr="00E35FCD">
        <w:rPr>
          <w:rFonts w:ascii="Times New Roman" w:hAnsi="Times New Roman" w:cs="Times New Roman"/>
          <w:sz w:val="24"/>
          <w:szCs w:val="24"/>
          <w:lang w:val="pt-BR"/>
        </w:rPr>
        <w:t>‰</w:t>
      </w:r>
      <w:r w:rsidRPr="00E35FCD">
        <w:rPr>
          <w:rFonts w:ascii="Times New Roman" w:hAnsi="Times New Roman" w:cs="Times New Roman"/>
          <w:sz w:val="24"/>
          <w:szCs w:val="24"/>
          <w:lang w:val="ro-RO"/>
        </w:rPr>
        <w:t xml:space="preserve">. </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-la amplasarea conductelor se va tine seama de distantele minime între acestea si alte conducte si instalatii, conform STAS 8591/1.</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-schimbarile de directie de pe traseul retelelor se vor realiza prin montarea de camine;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-la trecerea conductelor prin peretii caminelor se prevad piese de etansare împotriva infiltratiilor;</w:t>
      </w:r>
    </w:p>
    <w:p w:rsid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-la subtraversarea drumurilor, retelele se monteaza în conducte de protectie metalice, conform STAS 9213.</w:t>
      </w:r>
    </w:p>
    <w:p w:rsidR="00EA39E6" w:rsidRPr="00E35FCD" w:rsidRDefault="00EA39E6" w:rsidP="00EA39E6">
      <w:pPr>
        <w:spacing w:line="360" w:lineRule="auto"/>
        <w:ind w:firstLine="720"/>
        <w:jc w:val="both"/>
        <w:rPr>
          <w:rFonts w:ascii="Times New Roman" w:hAnsi="Times New Roman" w:cs="Times New Roman"/>
          <w:sz w:val="24"/>
          <w:szCs w:val="24"/>
          <w:lang w:val="ro-RO"/>
        </w:rPr>
      </w:pPr>
    </w:p>
    <w:p w:rsidR="00E35FCD" w:rsidRPr="00E35FCD" w:rsidRDefault="00E35FCD" w:rsidP="00EA39E6">
      <w:pPr>
        <w:spacing w:line="360" w:lineRule="auto"/>
        <w:ind w:firstLine="720"/>
        <w:jc w:val="both"/>
        <w:rPr>
          <w:rFonts w:ascii="Times New Roman" w:hAnsi="Times New Roman" w:cs="Times New Roman"/>
          <w:b/>
          <w:i/>
          <w:sz w:val="24"/>
          <w:szCs w:val="24"/>
          <w:lang w:val="ro-RO"/>
        </w:rPr>
      </w:pPr>
      <w:bookmarkStart w:id="22" w:name="_Toc378072007"/>
      <w:r w:rsidRPr="00E35FCD">
        <w:rPr>
          <w:rFonts w:ascii="Times New Roman" w:hAnsi="Times New Roman" w:cs="Times New Roman"/>
          <w:b/>
          <w:i/>
          <w:sz w:val="24"/>
          <w:szCs w:val="24"/>
          <w:lang w:val="ro-RO"/>
        </w:rPr>
        <w:lastRenderedPageBreak/>
        <w:t>Realizarea umpluturilor</w:t>
      </w:r>
      <w:bookmarkEnd w:id="22"/>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Dupa terminarea montajului conductelor, se verifica conductele si toate elementele acestora, în vederea depistarii eventualelor defectiuni survenite în timpul montajului si remedierii lor, dupa care se poate trece la realizarea umpluturilor.</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Materialul rezultat din sapatura se poate folosi, de regula pentru realizarea umpluturilor atât în zona de protectie a conductei,cât si pentru restul umpluturilor;</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Realizarea umpluturilor se face conform reglementarilor tehnice specifice pentru conductele din polietilena:</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-compactarea straturilor de umplutura se face manual;</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-zonele de îmbinare a tevilor se lasa libere pâna la efectuarea probei de presiune;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-dupa efectuarea probei se realizeaza umplutura si în zonele de îmbinare, exact în aceleasi conditii cu cele de la restul umpluturilor de pe traseu;</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-în partea finala a zonei de pozare a conductelor se amplaseaza si elementele de marcare a conductelor conform STAS 9570/1;</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-se va reface suprafata drumurilor sau a solului vegetal;</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-pentru conductele pozate sub zone carosabile, pâna la realizarea îmbracamintii definitive (dupa ce se verifica gradul de compactare al umpluturii), se executa o îmbracaminte provizorie din materiale bituminoase sau pavaje;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-capacele caminelor se pozeaza la nivelul îmbracamintii definitive;</w:t>
      </w:r>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-pe toata durata executiei lucrarilor, în lungul conductelor se asigura o zona de lucru si o zona de protectie (latimea zonei de protectie= 6 m).</w:t>
      </w:r>
    </w:p>
    <w:p w:rsidR="00E35FCD" w:rsidRPr="00E35FCD" w:rsidRDefault="00E35FCD" w:rsidP="00EA39E6">
      <w:pPr>
        <w:spacing w:line="360" w:lineRule="auto"/>
        <w:ind w:firstLine="720"/>
        <w:jc w:val="both"/>
        <w:rPr>
          <w:rFonts w:ascii="Times New Roman" w:hAnsi="Times New Roman" w:cs="Times New Roman"/>
          <w:b/>
          <w:i/>
          <w:sz w:val="24"/>
          <w:szCs w:val="24"/>
          <w:lang w:val="it-IT"/>
        </w:rPr>
      </w:pPr>
      <w:bookmarkStart w:id="23" w:name="_Toc292405581"/>
      <w:bookmarkStart w:id="24" w:name="_Toc321911752"/>
      <w:bookmarkStart w:id="25" w:name="_Toc378072008"/>
      <w:r w:rsidRPr="00E35FCD">
        <w:rPr>
          <w:rFonts w:ascii="Times New Roman" w:hAnsi="Times New Roman" w:cs="Times New Roman"/>
          <w:b/>
          <w:i/>
          <w:sz w:val="24"/>
          <w:szCs w:val="24"/>
          <w:lang w:val="it-IT"/>
        </w:rPr>
        <w:t>Refacere carosabile.</w:t>
      </w:r>
      <w:bookmarkEnd w:id="23"/>
      <w:bookmarkEnd w:id="24"/>
      <w:bookmarkEnd w:id="25"/>
    </w:p>
    <w:p w:rsidR="00E35FCD" w:rsidRP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Conductele de canalizare proiectate sunt pozate in zona verde.</w:t>
      </w:r>
    </w:p>
    <w:p w:rsidR="00E35FCD" w:rsidRDefault="00E35FCD" w:rsidP="00EA39E6">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După execuţia lucrărilor, suprafaţa afectata va fi refăcuta la condiţiile iniţiale.</w:t>
      </w:r>
    </w:p>
    <w:p w:rsidR="00E35FCD" w:rsidRPr="00E35FCD" w:rsidRDefault="00E35FCD" w:rsidP="00EA39E6">
      <w:pPr>
        <w:pStyle w:val="Titlu4"/>
        <w:numPr>
          <w:ilvl w:val="3"/>
          <w:numId w:val="0"/>
        </w:numPr>
        <w:tabs>
          <w:tab w:val="num" w:pos="864"/>
        </w:tabs>
        <w:spacing w:line="360" w:lineRule="auto"/>
        <w:ind w:left="864" w:hanging="864"/>
        <w:jc w:val="both"/>
        <w:rPr>
          <w:sz w:val="24"/>
          <w:szCs w:val="24"/>
          <w:lang w:val="ro-RO"/>
        </w:rPr>
      </w:pPr>
      <w:bookmarkStart w:id="26" w:name="_Toc21276140"/>
      <w:r w:rsidRPr="00E35FCD">
        <w:rPr>
          <w:sz w:val="24"/>
          <w:szCs w:val="24"/>
          <w:lang w:val="ro-RO"/>
        </w:rPr>
        <w:lastRenderedPageBreak/>
        <w:tab/>
        <w:t>b. Camine</w:t>
      </w:r>
      <w:bookmarkEnd w:id="26"/>
    </w:p>
    <w:p w:rsidR="00E35FCD" w:rsidRPr="00E35FCD" w:rsidRDefault="00E35FCD" w:rsidP="00EA39E6">
      <w:pPr>
        <w:pStyle w:val="MSGENFONTSTYLENAMETEMPLATEROLEMSGENFONTSTYLENAMEBYROLETEXT0"/>
        <w:shd w:val="clear" w:color="auto" w:fill="auto"/>
        <w:spacing w:line="360" w:lineRule="auto"/>
        <w:ind w:right="20" w:firstLine="700"/>
        <w:rPr>
          <w:rFonts w:ascii="Times New Roman" w:hAnsi="Times New Roman" w:cs="Times New Roman"/>
          <w:sz w:val="24"/>
          <w:szCs w:val="24"/>
        </w:rPr>
      </w:pPr>
      <w:r w:rsidRPr="00E35FCD">
        <w:rPr>
          <w:rFonts w:ascii="Times New Roman" w:hAnsi="Times New Roman" w:cs="Times New Roman"/>
          <w:sz w:val="24"/>
          <w:szCs w:val="24"/>
        </w:rPr>
        <w:t xml:space="preserve">Pe colectoare au fost prevazute un numar de </w:t>
      </w:r>
      <w:r w:rsidRPr="00E35FCD">
        <w:rPr>
          <w:rFonts w:ascii="Times New Roman" w:hAnsi="Times New Roman" w:cs="Times New Roman"/>
          <w:b/>
          <w:sz w:val="24"/>
          <w:szCs w:val="24"/>
        </w:rPr>
        <w:t>253</w:t>
      </w:r>
      <w:r w:rsidRPr="00E35FCD">
        <w:rPr>
          <w:rFonts w:ascii="Times New Roman" w:hAnsi="Times New Roman" w:cs="Times New Roman"/>
          <w:sz w:val="24"/>
          <w:szCs w:val="24"/>
        </w:rPr>
        <w:t xml:space="preserve"> camine de </w:t>
      </w:r>
      <w:r w:rsidRPr="00E35FCD">
        <w:rPr>
          <w:rStyle w:val="MSGENFONTSTYLENAMETEMPLATEROLEMSGENFONTSTYLENAMEBYROLETEXT"/>
          <w:rFonts w:ascii="Times New Roman" w:hAnsi="Times New Roman" w:cs="Times New Roman"/>
          <w:sz w:val="24"/>
          <w:szCs w:val="24"/>
        </w:rPr>
        <w:t>vizitare  cu adancimi diferite.</w:t>
      </w:r>
    </w:p>
    <w:p w:rsidR="00E35FCD" w:rsidRPr="00E35FCD" w:rsidRDefault="00E35FCD" w:rsidP="00EA39E6">
      <w:pPr>
        <w:pStyle w:val="Listparagraf1"/>
        <w:spacing w:line="360" w:lineRule="auto"/>
        <w:ind w:left="900"/>
        <w:rPr>
          <w:szCs w:val="24"/>
        </w:rPr>
      </w:pPr>
      <w:r w:rsidRPr="00E35FCD">
        <w:rPr>
          <w:szCs w:val="24"/>
        </w:rPr>
        <w:t>Caminele de vizitare au fost prevazute cu urmatoarele roluri:</w:t>
      </w:r>
    </w:p>
    <w:p w:rsidR="00E35FCD" w:rsidRPr="00E35FCD" w:rsidRDefault="00E35FCD" w:rsidP="00EA39E6">
      <w:pPr>
        <w:numPr>
          <w:ilvl w:val="0"/>
          <w:numId w:val="13"/>
        </w:numPr>
        <w:tabs>
          <w:tab w:val="clear" w:pos="1429"/>
          <w:tab w:val="num" w:pos="1985"/>
        </w:tabs>
        <w:spacing w:after="0" w:line="360" w:lineRule="auto"/>
        <w:ind w:hanging="11"/>
        <w:jc w:val="both"/>
        <w:rPr>
          <w:rFonts w:ascii="Times New Roman" w:hAnsi="Times New Roman" w:cs="Times New Roman"/>
          <w:sz w:val="24"/>
          <w:szCs w:val="24"/>
        </w:rPr>
      </w:pPr>
      <w:r w:rsidRPr="00E35FCD">
        <w:rPr>
          <w:rFonts w:ascii="Times New Roman" w:hAnsi="Times New Roman" w:cs="Times New Roman"/>
          <w:sz w:val="24"/>
          <w:szCs w:val="24"/>
        </w:rPr>
        <w:t>camine de vizitare si inspectie</w:t>
      </w:r>
    </w:p>
    <w:p w:rsidR="00E35FCD" w:rsidRPr="00E35FCD" w:rsidRDefault="00E35FCD" w:rsidP="00EA39E6">
      <w:pPr>
        <w:numPr>
          <w:ilvl w:val="0"/>
          <w:numId w:val="13"/>
        </w:numPr>
        <w:tabs>
          <w:tab w:val="clear" w:pos="1429"/>
          <w:tab w:val="num" w:pos="1985"/>
        </w:tabs>
        <w:spacing w:after="0" w:line="360" w:lineRule="auto"/>
        <w:ind w:hanging="11"/>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in punctele de schimbare a dimensiunilor;</w:t>
      </w:r>
    </w:p>
    <w:p w:rsidR="00E35FCD" w:rsidRPr="00E35FCD" w:rsidRDefault="00E35FCD" w:rsidP="00EA39E6">
      <w:pPr>
        <w:numPr>
          <w:ilvl w:val="0"/>
          <w:numId w:val="13"/>
        </w:numPr>
        <w:tabs>
          <w:tab w:val="clear" w:pos="1429"/>
          <w:tab w:val="num" w:pos="1985"/>
        </w:tabs>
        <w:spacing w:after="0" w:line="360" w:lineRule="auto"/>
        <w:ind w:hanging="11"/>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in punctele de schimbare a pantei;</w:t>
      </w:r>
    </w:p>
    <w:p w:rsidR="00E35FCD" w:rsidRPr="00E35FCD" w:rsidRDefault="00E35FCD" w:rsidP="00EA39E6">
      <w:pPr>
        <w:numPr>
          <w:ilvl w:val="0"/>
          <w:numId w:val="13"/>
        </w:numPr>
        <w:tabs>
          <w:tab w:val="clear" w:pos="1429"/>
          <w:tab w:val="num" w:pos="1985"/>
        </w:tabs>
        <w:spacing w:after="0" w:line="360" w:lineRule="auto"/>
        <w:ind w:hanging="11"/>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in punctele de schimbare a directiei;</w:t>
      </w:r>
    </w:p>
    <w:p w:rsidR="00E35FCD" w:rsidRDefault="00E35FCD" w:rsidP="00EA39E6">
      <w:pPr>
        <w:numPr>
          <w:ilvl w:val="0"/>
          <w:numId w:val="13"/>
        </w:numPr>
        <w:tabs>
          <w:tab w:val="clear" w:pos="1429"/>
          <w:tab w:val="num" w:pos="1985"/>
        </w:tabs>
        <w:spacing w:after="0" w:line="360" w:lineRule="auto"/>
        <w:ind w:hanging="11"/>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camine in punctele in care apele de canalizare necesita control calitativ din partea organelor de exploatare.</w:t>
      </w:r>
    </w:p>
    <w:p w:rsidR="00EA39E6" w:rsidRPr="00E35FCD" w:rsidRDefault="00EA39E6" w:rsidP="00EA39E6">
      <w:pPr>
        <w:spacing w:after="0"/>
        <w:ind w:left="1429"/>
        <w:jc w:val="both"/>
        <w:rPr>
          <w:rFonts w:ascii="Times New Roman" w:hAnsi="Times New Roman" w:cs="Times New Roman"/>
          <w:sz w:val="24"/>
          <w:szCs w:val="24"/>
          <w:lang w:val="it-IT"/>
        </w:rPr>
      </w:pPr>
    </w:p>
    <w:tbl>
      <w:tblPr>
        <w:tblW w:w="6762" w:type="dxa"/>
        <w:tblInd w:w="1086" w:type="dxa"/>
        <w:tblLook w:val="04A0"/>
      </w:tblPr>
      <w:tblGrid>
        <w:gridCol w:w="636"/>
        <w:gridCol w:w="3020"/>
        <w:gridCol w:w="1486"/>
        <w:gridCol w:w="1620"/>
      </w:tblGrid>
      <w:tr w:rsidR="00E35FCD" w:rsidRPr="00E35FCD" w:rsidTr="00F433BF">
        <w:trPr>
          <w:trHeight w:val="435"/>
        </w:trPr>
        <w:tc>
          <w:tcPr>
            <w:tcW w:w="365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Sat Ciocarlia-Canal</w:t>
            </w:r>
          </w:p>
        </w:tc>
        <w:tc>
          <w:tcPr>
            <w:tcW w:w="3106" w:type="dxa"/>
            <w:gridSpan w:val="2"/>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CANALIZARE</w:t>
            </w:r>
          </w:p>
        </w:tc>
      </w:tr>
      <w:tr w:rsidR="00E35FCD" w:rsidRPr="00E35FCD" w:rsidTr="00F433BF">
        <w:trPr>
          <w:trHeight w:val="720"/>
        </w:trPr>
        <w:tc>
          <w:tcPr>
            <w:tcW w:w="636" w:type="dxa"/>
            <w:vMerge w:val="restart"/>
            <w:tcBorders>
              <w:top w:val="nil"/>
              <w:left w:val="single" w:sz="8" w:space="0" w:color="auto"/>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Nr. Crt.</w:t>
            </w:r>
          </w:p>
        </w:tc>
        <w:tc>
          <w:tcPr>
            <w:tcW w:w="3020" w:type="dxa"/>
            <w:vMerge w:val="restart"/>
            <w:tcBorders>
              <w:top w:val="nil"/>
              <w:left w:val="single" w:sz="4"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Denumire strada</w:t>
            </w:r>
          </w:p>
        </w:tc>
        <w:tc>
          <w:tcPr>
            <w:tcW w:w="1486" w:type="dxa"/>
            <w:tcBorders>
              <w:top w:val="nil"/>
              <w:left w:val="single" w:sz="4" w:space="0" w:color="auto"/>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Camine de vizitare</w:t>
            </w:r>
          </w:p>
        </w:tc>
        <w:tc>
          <w:tcPr>
            <w:tcW w:w="1620"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Camine de spalare</w:t>
            </w:r>
          </w:p>
        </w:tc>
      </w:tr>
      <w:tr w:rsidR="00E35FCD" w:rsidRPr="00E35FCD" w:rsidTr="00F433BF">
        <w:trPr>
          <w:trHeight w:val="555"/>
        </w:trPr>
        <w:tc>
          <w:tcPr>
            <w:tcW w:w="636" w:type="dxa"/>
            <w:vMerge/>
            <w:tcBorders>
              <w:top w:val="nil"/>
              <w:left w:val="single" w:sz="8" w:space="0" w:color="auto"/>
              <w:bottom w:val="single" w:sz="4" w:space="0" w:color="auto"/>
              <w:right w:val="single" w:sz="4" w:space="0" w:color="auto"/>
            </w:tcBorders>
            <w:shd w:val="clear" w:color="auto" w:fill="auto"/>
            <w:vAlign w:val="center"/>
          </w:tcPr>
          <w:p w:rsidR="00E35FCD" w:rsidRPr="00E35FCD" w:rsidRDefault="00E35FCD" w:rsidP="00E35FCD">
            <w:pPr>
              <w:rPr>
                <w:rFonts w:ascii="Times New Roman" w:hAnsi="Times New Roman" w:cs="Times New Roman"/>
                <w:b/>
                <w:bCs/>
                <w:sz w:val="24"/>
                <w:szCs w:val="24"/>
              </w:rPr>
            </w:pPr>
          </w:p>
        </w:tc>
        <w:tc>
          <w:tcPr>
            <w:tcW w:w="3020" w:type="dxa"/>
            <w:vMerge/>
            <w:tcBorders>
              <w:top w:val="nil"/>
              <w:left w:val="single" w:sz="4" w:space="0" w:color="auto"/>
              <w:bottom w:val="single" w:sz="4" w:space="0" w:color="auto"/>
              <w:right w:val="single" w:sz="4" w:space="0" w:color="auto"/>
            </w:tcBorders>
            <w:shd w:val="clear" w:color="auto" w:fill="auto"/>
            <w:vAlign w:val="center"/>
          </w:tcPr>
          <w:p w:rsidR="00E35FCD" w:rsidRPr="00E35FCD" w:rsidRDefault="00E35FCD" w:rsidP="00E35FCD">
            <w:pPr>
              <w:rPr>
                <w:rFonts w:ascii="Times New Roman" w:hAnsi="Times New Roman" w:cs="Times New Roman"/>
                <w:b/>
                <w:bCs/>
                <w:sz w:val="24"/>
                <w:szCs w:val="24"/>
              </w:rPr>
            </w:pPr>
          </w:p>
        </w:tc>
        <w:tc>
          <w:tcPr>
            <w:tcW w:w="1486"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(buc)</w:t>
            </w:r>
          </w:p>
        </w:tc>
        <w:tc>
          <w:tcPr>
            <w:tcW w:w="1620" w:type="dxa"/>
            <w:tcBorders>
              <w:top w:val="nil"/>
              <w:left w:val="nil"/>
              <w:bottom w:val="single" w:sz="4" w:space="0" w:color="auto"/>
              <w:right w:val="single" w:sz="4" w:space="0" w:color="auto"/>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(buc)</w:t>
            </w:r>
          </w:p>
        </w:tc>
      </w:tr>
      <w:tr w:rsidR="00E35FCD" w:rsidRPr="00E35FCD" w:rsidTr="00F433BF">
        <w:trPr>
          <w:trHeight w:val="390"/>
        </w:trPr>
        <w:tc>
          <w:tcPr>
            <w:tcW w:w="636" w:type="dxa"/>
            <w:tcBorders>
              <w:top w:val="nil"/>
              <w:left w:val="single" w:sz="8" w:space="0" w:color="auto"/>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 </w:t>
            </w:r>
          </w:p>
        </w:tc>
        <w:tc>
          <w:tcPr>
            <w:tcW w:w="3020" w:type="dxa"/>
            <w:tcBorders>
              <w:top w:val="single" w:sz="4" w:space="0" w:color="auto"/>
              <w:left w:val="nil"/>
              <w:bottom w:val="nil"/>
              <w:right w:val="single" w:sz="4" w:space="0" w:color="000000"/>
            </w:tcBorders>
            <w:shd w:val="clear" w:color="auto" w:fill="auto"/>
            <w:vAlign w:val="bottom"/>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TOTAL  SAT CIOCARLIA</w:t>
            </w:r>
          </w:p>
        </w:tc>
        <w:tc>
          <w:tcPr>
            <w:tcW w:w="1486"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229</w:t>
            </w:r>
          </w:p>
        </w:tc>
        <w:tc>
          <w:tcPr>
            <w:tcW w:w="1620" w:type="dxa"/>
            <w:tcBorders>
              <w:top w:val="single" w:sz="4" w:space="0" w:color="auto"/>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24</w:t>
            </w:r>
          </w:p>
        </w:tc>
      </w:tr>
      <w:tr w:rsidR="00E35FCD" w:rsidRPr="00E35FCD" w:rsidTr="00F433BF">
        <w:trPr>
          <w:trHeight w:val="405"/>
        </w:trPr>
        <w:tc>
          <w:tcPr>
            <w:tcW w:w="3656"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Total retele edilitare + total camine</w:t>
            </w:r>
          </w:p>
        </w:tc>
        <w:tc>
          <w:tcPr>
            <w:tcW w:w="1486" w:type="dxa"/>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229</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24</w:t>
            </w:r>
          </w:p>
        </w:tc>
      </w:tr>
      <w:tr w:rsidR="00E35FCD" w:rsidRPr="00E35FCD" w:rsidTr="00F433BF">
        <w:trPr>
          <w:trHeight w:val="390"/>
        </w:trPr>
        <w:tc>
          <w:tcPr>
            <w:tcW w:w="3656" w:type="dxa"/>
            <w:gridSpan w:val="2"/>
            <w:tcBorders>
              <w:top w:val="nil"/>
              <w:left w:val="single" w:sz="8" w:space="0" w:color="auto"/>
              <w:bottom w:val="single" w:sz="8" w:space="0" w:color="auto"/>
              <w:right w:val="single" w:sz="4" w:space="0" w:color="000000"/>
            </w:tcBorders>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TOTAL GENERAL</w:t>
            </w:r>
          </w:p>
        </w:tc>
        <w:tc>
          <w:tcPr>
            <w:tcW w:w="3106" w:type="dxa"/>
            <w:gridSpan w:val="2"/>
            <w:tcBorders>
              <w:top w:val="nil"/>
              <w:left w:val="nil"/>
              <w:bottom w:val="single" w:sz="8" w:space="0" w:color="auto"/>
              <w:right w:val="single" w:sz="4" w:space="0" w:color="auto"/>
            </w:tcBorders>
            <w:shd w:val="clear" w:color="auto" w:fill="auto"/>
            <w:noWrap/>
            <w:vAlign w:val="bottom"/>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253</w:t>
            </w:r>
          </w:p>
        </w:tc>
      </w:tr>
    </w:tbl>
    <w:p w:rsidR="00E35FCD" w:rsidRPr="00E35FCD" w:rsidRDefault="00E35FCD" w:rsidP="00E35FCD">
      <w:pPr>
        <w:rPr>
          <w:rFonts w:ascii="Times New Roman" w:hAnsi="Times New Roman" w:cs="Times New Roman"/>
          <w:b/>
          <w:sz w:val="24"/>
          <w:szCs w:val="24"/>
          <w:lang w:val="ro-RO"/>
        </w:rPr>
      </w:pPr>
    </w:p>
    <w:p w:rsidR="00E35FCD" w:rsidRPr="00E35FCD" w:rsidRDefault="00E35FCD" w:rsidP="00EA39E6">
      <w:pPr>
        <w:autoSpaceDE w:val="0"/>
        <w:autoSpaceDN w:val="0"/>
        <w:adjustRightInd w:val="0"/>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 xml:space="preserve">Caminele de vizitare alese in aceasta solutie  sunt fabricate prin procedeul denumit „rotomolding”, din polietilena. </w:t>
      </w:r>
    </w:p>
    <w:p w:rsidR="00E35FCD" w:rsidRPr="00E35FCD" w:rsidRDefault="00E35FCD" w:rsidP="00EA39E6">
      <w:pPr>
        <w:autoSpaceDE w:val="0"/>
        <w:autoSpaceDN w:val="0"/>
        <w:adjustRightInd w:val="0"/>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Caminele sunt proiectate pentru instalarea subterana in retelele de canalizare, cu scopul curatirii si controlului acestora, amplasandu-se de regula in puncte unde este posibila o infundare a retelei prin aglomerarea substantelor din apele reziduale si in punctele de schimbare de diametru din retea; la intersectia a doua sau mai multe conducte, la schimbare de directive si de panta.</w:t>
      </w:r>
    </w:p>
    <w:p w:rsidR="00E35FCD" w:rsidRPr="00E35FCD" w:rsidRDefault="00E35FCD" w:rsidP="00EA39E6">
      <w:pPr>
        <w:autoSpaceDE w:val="0"/>
        <w:autoSpaceDN w:val="0"/>
        <w:adjustRightInd w:val="0"/>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Caminele de vizitare de acest tip au diametrul util 1100 mm si inaltimi de 800 ÷ 4700 mm. Accesul in camin are 640 mm. Inaltimea se poate regla la cota cu una din piesele de reglare max 300 si/sau 600 mm, etansarea intre piesa si camin se face cu garniture, iar fixarea cu colier.</w:t>
      </w:r>
    </w:p>
    <w:p w:rsidR="00E35FCD" w:rsidRPr="00E35FCD" w:rsidRDefault="00E35FCD" w:rsidP="00EA39E6">
      <w:pPr>
        <w:autoSpaceDE w:val="0"/>
        <w:autoSpaceDN w:val="0"/>
        <w:adjustRightInd w:val="0"/>
        <w:spacing w:line="360" w:lineRule="auto"/>
        <w:ind w:firstLine="720"/>
        <w:jc w:val="both"/>
        <w:rPr>
          <w:rFonts w:ascii="Times New Roman" w:hAnsi="Times New Roman" w:cs="Times New Roman"/>
          <w:sz w:val="24"/>
          <w:szCs w:val="24"/>
        </w:rPr>
      </w:pPr>
      <w:r w:rsidRPr="00E35FCD">
        <w:rPr>
          <w:rFonts w:ascii="Times New Roman" w:hAnsi="Times New Roman" w:cs="Times New Roman"/>
          <w:sz w:val="24"/>
          <w:szCs w:val="24"/>
        </w:rPr>
        <w:lastRenderedPageBreak/>
        <w:t>Caminele de vizitare sunt prevazute cu mânere de prindere pentru a usura manipularea si montarea lor si trepte de acces în interior pentru intretinere si exploatare. Prin constructia lor se asigura etansarea, fiind o solutie pentru protejarea mediului inconjurator.</w:t>
      </w:r>
    </w:p>
    <w:p w:rsidR="00E35FCD" w:rsidRPr="00E35FCD" w:rsidRDefault="00E35FCD" w:rsidP="00EA39E6">
      <w:pPr>
        <w:spacing w:line="360" w:lineRule="auto"/>
        <w:jc w:val="both"/>
        <w:rPr>
          <w:rFonts w:ascii="Times New Roman" w:hAnsi="Times New Roman" w:cs="Times New Roman"/>
          <w:sz w:val="24"/>
          <w:szCs w:val="24"/>
        </w:rPr>
      </w:pPr>
      <w:r w:rsidRPr="00E35FCD">
        <w:rPr>
          <w:rFonts w:ascii="Times New Roman" w:hAnsi="Times New Roman" w:cs="Times New Roman"/>
          <w:sz w:val="24"/>
          <w:szCs w:val="24"/>
          <w:lang w:val="de-DE"/>
        </w:rPr>
        <w:tab/>
      </w:r>
      <w:r w:rsidRPr="00E35FCD">
        <w:rPr>
          <w:rFonts w:ascii="Times New Roman" w:hAnsi="Times New Roman" w:cs="Times New Roman"/>
          <w:sz w:val="24"/>
          <w:szCs w:val="24"/>
        </w:rPr>
        <w:t>Caminele vor avea capac necarosabil in cazul in care se vor executa in spatiul verde, in caz contrar vor avea capac carosabil.</w:t>
      </w:r>
    </w:p>
    <w:p w:rsidR="00E35FCD" w:rsidRPr="00E35FCD" w:rsidRDefault="00E35FCD" w:rsidP="00EA39E6">
      <w:pPr>
        <w:spacing w:line="360" w:lineRule="auto"/>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Placa se va monta dupa pozitionarea si montarea tuturor armaturilor de inchidere si golire, a tuturor pieselor de legatura cu conductele de distributie a apei potabile. Caminele de vane sunt pozitionate in zonele posibile carosabile sau necarosabile, pentru care s-a luat in calcul o sarcina utila de 10 tone/osie.</w:t>
      </w:r>
    </w:p>
    <w:p w:rsidR="00E35FCD" w:rsidRPr="00E35FCD" w:rsidRDefault="00E35FCD" w:rsidP="00EA39E6">
      <w:pPr>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De asemenea, caminele vor fi prevazute cu scari de acces metalice, in cazul in care caminele vor fi mai adanci de 1,5 m.</w:t>
      </w:r>
    </w:p>
    <w:p w:rsidR="00E35FCD" w:rsidRPr="00E35FCD" w:rsidRDefault="00E35FCD" w:rsidP="00EA39E6">
      <w:pPr>
        <w:pStyle w:val="Titlu4"/>
        <w:numPr>
          <w:ilvl w:val="3"/>
          <w:numId w:val="0"/>
        </w:numPr>
        <w:tabs>
          <w:tab w:val="num" w:pos="864"/>
        </w:tabs>
        <w:spacing w:line="360" w:lineRule="auto"/>
        <w:ind w:left="864" w:hanging="864"/>
        <w:jc w:val="both"/>
        <w:rPr>
          <w:sz w:val="24"/>
          <w:szCs w:val="24"/>
          <w:lang w:val="it-IT"/>
        </w:rPr>
      </w:pPr>
      <w:bookmarkStart w:id="27" w:name="_Toc248910518"/>
      <w:bookmarkStart w:id="28" w:name="_Toc531051719"/>
      <w:bookmarkStart w:id="29" w:name="_Toc21276141"/>
      <w:r w:rsidRPr="00E35FCD">
        <w:rPr>
          <w:sz w:val="24"/>
          <w:szCs w:val="24"/>
          <w:lang w:val="it-IT"/>
        </w:rPr>
        <w:tab/>
        <w:t>c. Intersectii cu alte retele</w:t>
      </w:r>
      <w:bookmarkEnd w:id="27"/>
      <w:bookmarkEnd w:id="28"/>
      <w:bookmarkEnd w:id="29"/>
    </w:p>
    <w:p w:rsidR="00E35FCD" w:rsidRPr="00E35FCD" w:rsidRDefault="00E35FCD" w:rsidP="00EA39E6">
      <w:pPr>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Pe raza localitatii există reţea de apă potabilă, retea de telefonie si fibra optica.</w:t>
      </w:r>
    </w:p>
    <w:p w:rsidR="00E35FCD" w:rsidRPr="00E35FCD" w:rsidRDefault="00E35FCD" w:rsidP="00EA39E6">
      <w:pPr>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La incrucisari cu alte reţele edilitare: cabluri electrice, cabluri telefonice, etc se vor respecta distantele minime şi condiţiile de protecţie prevăzute în STAS 8591/97 - „Reţele edilitare subterane. Condiţii de amplasare" în avize si reglementări in domeniu.</w:t>
      </w:r>
    </w:p>
    <w:p w:rsidR="00E35FCD" w:rsidRPr="00E35FCD" w:rsidRDefault="00E35FCD" w:rsidP="00EA39E6">
      <w:pPr>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 xml:space="preserve">Inaintea de inceperea lucrarilor, beneficiarul va inmana cu proces verbal avizele obtinute de la proprietarii retelor din zona lucrarilor. Antreprenorul va lua legatura cu proprietarii de retele afectate de lucrare si vor stabili impreuna un program de lucru pentru depasirea acestor intersectii in timpul executiei lucrarilor. </w:t>
      </w:r>
    </w:p>
    <w:p w:rsidR="00E35FCD" w:rsidRPr="00E35FCD" w:rsidRDefault="00E35FCD" w:rsidP="00EA39E6">
      <w:pPr>
        <w:pStyle w:val="Titlu4"/>
        <w:numPr>
          <w:ilvl w:val="3"/>
          <w:numId w:val="0"/>
        </w:numPr>
        <w:tabs>
          <w:tab w:val="num" w:pos="864"/>
        </w:tabs>
        <w:spacing w:line="360" w:lineRule="auto"/>
        <w:ind w:left="864" w:hanging="864"/>
        <w:jc w:val="both"/>
        <w:rPr>
          <w:sz w:val="24"/>
          <w:szCs w:val="24"/>
          <w:lang w:val="it-IT"/>
        </w:rPr>
      </w:pPr>
      <w:bookmarkStart w:id="30" w:name="_Toc21276142"/>
      <w:r w:rsidRPr="00E35FCD">
        <w:rPr>
          <w:sz w:val="24"/>
          <w:szCs w:val="24"/>
          <w:lang w:val="it-IT"/>
        </w:rPr>
        <w:tab/>
        <w:t>d. Intersectii cu retele electrice</w:t>
      </w:r>
      <w:bookmarkEnd w:id="30"/>
    </w:p>
    <w:p w:rsidR="00E35FCD" w:rsidRPr="00E35FCD" w:rsidRDefault="00E35FCD" w:rsidP="00EA39E6">
      <w:pPr>
        <w:spacing w:line="360" w:lineRule="auto"/>
        <w:ind w:firstLine="426"/>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La intersectia cu retelele de alimentare cu electricitate, stalpi, retea electrica subterana, se va adopta solutia de suvtraversare prin foraj orizontal dirijat incepand cu o distanta de 3 m fata de stalp, iar conducta de canalizare sau refulare va fi introdusa intr-o conducta de protectie din Ol OTEL Dn 406x7.9.</w:t>
      </w:r>
    </w:p>
    <w:p w:rsidR="00E35FCD" w:rsidRPr="00E35FCD" w:rsidRDefault="00E35FCD" w:rsidP="00EA39E6">
      <w:pPr>
        <w:pStyle w:val="Titlu3"/>
        <w:numPr>
          <w:ilvl w:val="2"/>
          <w:numId w:val="0"/>
        </w:numPr>
        <w:tabs>
          <w:tab w:val="num" w:pos="1146"/>
        </w:tabs>
        <w:spacing w:before="120" w:after="0" w:line="360" w:lineRule="auto"/>
        <w:jc w:val="both"/>
        <w:rPr>
          <w:rFonts w:ascii="Times New Roman" w:hAnsi="Times New Roman" w:cs="Times New Roman"/>
          <w:sz w:val="24"/>
          <w:szCs w:val="24"/>
          <w:lang w:val="ro-RO"/>
        </w:rPr>
      </w:pPr>
      <w:bookmarkStart w:id="31" w:name="_Toc21276143"/>
      <w:r>
        <w:rPr>
          <w:rFonts w:ascii="Times New Roman" w:hAnsi="Times New Roman" w:cs="Times New Roman"/>
          <w:sz w:val="24"/>
          <w:szCs w:val="24"/>
          <w:lang w:val="it-IT"/>
        </w:rPr>
        <w:tab/>
      </w:r>
      <w:r w:rsidRPr="00E35FCD">
        <w:rPr>
          <w:rFonts w:ascii="Times New Roman" w:hAnsi="Times New Roman" w:cs="Times New Roman"/>
          <w:sz w:val="24"/>
          <w:szCs w:val="24"/>
          <w:lang w:val="ro-RO"/>
        </w:rPr>
        <w:t>Staţii de pompare ape uzate – SPAU.</w:t>
      </w:r>
      <w:bookmarkEnd w:id="31"/>
      <w:r w:rsidRPr="00E35FCD">
        <w:rPr>
          <w:rFonts w:ascii="Times New Roman" w:hAnsi="Times New Roman" w:cs="Times New Roman"/>
          <w:sz w:val="24"/>
          <w:szCs w:val="24"/>
          <w:lang w:val="ro-RO"/>
        </w:rPr>
        <w:t xml:space="preserve"> </w:t>
      </w:r>
    </w:p>
    <w:p w:rsidR="00E35FCD" w:rsidRPr="00E35FCD" w:rsidRDefault="00E35FCD" w:rsidP="00EA39E6">
      <w:pPr>
        <w:autoSpaceDE w:val="0"/>
        <w:autoSpaceDN w:val="0"/>
        <w:adjustRightInd w:val="0"/>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 xml:space="preserve">Datorită diferentelor de nivel din teren, sistemul de canalizare menajeră proiectat nu poate funcţiona gravitaţional pe toată lungimea lui, este necesara amplasarea a 2 staţii de pompare a apei uzate </w:t>
      </w:r>
      <w:r w:rsidRPr="00E35FCD">
        <w:rPr>
          <w:rFonts w:ascii="Times New Roman" w:hAnsi="Times New Roman" w:cs="Times New Roman"/>
          <w:sz w:val="24"/>
          <w:szCs w:val="24"/>
          <w:lang w:val="ro-RO"/>
        </w:rPr>
        <w:lastRenderedPageBreak/>
        <w:t>menajere. Pomparea apei uzate pe reţeaua de canalizare prin intermediul a doua staţii de pompare ape uzate, fiecare din SPAU echipate cu 1A+1R pompe submersibile.</w:t>
      </w:r>
    </w:p>
    <w:p w:rsidR="00E35FCD" w:rsidRPr="00E35FCD" w:rsidRDefault="00E35FCD" w:rsidP="00EA39E6">
      <w:pPr>
        <w:autoSpaceDE w:val="0"/>
        <w:autoSpaceDN w:val="0"/>
        <w:adjustRightInd w:val="0"/>
        <w:spacing w:line="360" w:lineRule="auto"/>
        <w:rPr>
          <w:rFonts w:ascii="Times New Roman" w:hAnsi="Times New Roman" w:cs="Times New Roman"/>
          <w:sz w:val="24"/>
          <w:szCs w:val="24"/>
          <w:lang w:val="ro-RO"/>
        </w:rPr>
      </w:pPr>
    </w:p>
    <w:tbl>
      <w:tblPr>
        <w:tblW w:w="5329" w:type="pct"/>
        <w:tblInd w:w="-459" w:type="dxa"/>
        <w:tblLayout w:type="fixed"/>
        <w:tblLook w:val="04A0"/>
      </w:tblPr>
      <w:tblGrid>
        <w:gridCol w:w="992"/>
        <w:gridCol w:w="1404"/>
        <w:gridCol w:w="982"/>
        <w:gridCol w:w="982"/>
        <w:gridCol w:w="870"/>
        <w:gridCol w:w="848"/>
        <w:gridCol w:w="606"/>
        <w:gridCol w:w="759"/>
        <w:gridCol w:w="912"/>
        <w:gridCol w:w="787"/>
        <w:gridCol w:w="807"/>
        <w:gridCol w:w="984"/>
      </w:tblGrid>
      <w:tr w:rsidR="00E35FCD" w:rsidRPr="00EA39E6" w:rsidTr="00EA39E6">
        <w:trPr>
          <w:trHeight w:val="1290"/>
        </w:trPr>
        <w:tc>
          <w:tcPr>
            <w:tcW w:w="454" w:type="pct"/>
            <w:tcBorders>
              <w:top w:val="single" w:sz="8" w:space="0" w:color="auto"/>
              <w:left w:val="single" w:sz="8" w:space="0" w:color="auto"/>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bookmarkStart w:id="32" w:name="OLE_LINK168"/>
            <w:bookmarkStart w:id="33" w:name="OLE_LINK169"/>
            <w:bookmarkStart w:id="34" w:name="OLE_LINK170"/>
            <w:r w:rsidRPr="00EA39E6">
              <w:rPr>
                <w:rFonts w:ascii="Times New Roman" w:hAnsi="Times New Roman" w:cs="Times New Roman"/>
                <w:bCs/>
                <w:sz w:val="20"/>
                <w:szCs w:val="20"/>
              </w:rPr>
              <w:t>SPAU</w:t>
            </w:r>
          </w:p>
        </w:tc>
        <w:tc>
          <w:tcPr>
            <w:tcW w:w="642"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AMPLASAMENT</w:t>
            </w:r>
          </w:p>
        </w:tc>
        <w:tc>
          <w:tcPr>
            <w:tcW w:w="449"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lang w:val="it-IT"/>
              </w:rPr>
            </w:pPr>
            <w:r w:rsidRPr="00EA39E6">
              <w:rPr>
                <w:rFonts w:ascii="Times New Roman" w:hAnsi="Times New Roman" w:cs="Times New Roman"/>
                <w:bCs/>
                <w:sz w:val="20"/>
                <w:szCs w:val="20"/>
                <w:lang w:val="it-IT"/>
              </w:rPr>
              <w:t>Debit intrare in SPAU (pompare) [l/s]</w:t>
            </w:r>
          </w:p>
        </w:tc>
        <w:tc>
          <w:tcPr>
            <w:tcW w:w="449"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lang w:val="it-IT"/>
              </w:rPr>
            </w:pPr>
            <w:r w:rsidRPr="00EA39E6">
              <w:rPr>
                <w:rFonts w:ascii="Times New Roman" w:hAnsi="Times New Roman" w:cs="Times New Roman"/>
                <w:bCs/>
                <w:sz w:val="20"/>
                <w:szCs w:val="20"/>
                <w:lang w:val="it-IT"/>
              </w:rPr>
              <w:t>Debit iesire din SPAU (pompare) [l/s]</w:t>
            </w:r>
          </w:p>
        </w:tc>
        <w:tc>
          <w:tcPr>
            <w:tcW w:w="398"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Inaltime de pompare (m)</w:t>
            </w:r>
          </w:p>
        </w:tc>
        <w:tc>
          <w:tcPr>
            <w:tcW w:w="388"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Cota teren (C</w:t>
            </w:r>
            <w:r w:rsidR="00FD0D55" w:rsidRPr="00EA39E6">
              <w:rPr>
                <w:rFonts w:ascii="Times New Roman" w:hAnsi="Times New Roman" w:cs="Times New Roman"/>
                <w:bCs/>
                <w:sz w:val="20"/>
                <w:szCs w:val="20"/>
              </w:rPr>
              <w:t>ta</w:t>
            </w:r>
            <w:r w:rsidRPr="00EA39E6">
              <w:rPr>
                <w:rFonts w:ascii="Times New Roman" w:hAnsi="Times New Roman" w:cs="Times New Roman"/>
                <w:bCs/>
                <w:sz w:val="20"/>
                <w:szCs w:val="20"/>
              </w:rPr>
              <w:t>) SPAU</w:t>
            </w:r>
          </w:p>
        </w:tc>
        <w:tc>
          <w:tcPr>
            <w:tcW w:w="277"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 xml:space="preserve">Adancime </w:t>
            </w:r>
          </w:p>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SP (m)</w:t>
            </w:r>
          </w:p>
        </w:tc>
        <w:tc>
          <w:tcPr>
            <w:tcW w:w="347"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Diametru bazin SP (m)</w:t>
            </w:r>
          </w:p>
        </w:tc>
        <w:tc>
          <w:tcPr>
            <w:tcW w:w="417"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Dn intrare (PVC, mm)</w:t>
            </w:r>
          </w:p>
        </w:tc>
        <w:tc>
          <w:tcPr>
            <w:tcW w:w="360"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lang w:val="it-IT"/>
              </w:rPr>
            </w:pPr>
            <w:r w:rsidRPr="00EA39E6">
              <w:rPr>
                <w:rFonts w:ascii="Times New Roman" w:hAnsi="Times New Roman" w:cs="Times New Roman"/>
                <w:bCs/>
                <w:sz w:val="20"/>
                <w:szCs w:val="20"/>
                <w:lang w:val="it-IT"/>
              </w:rPr>
              <w:t>Dn iesire SP (OL, mm)</w:t>
            </w:r>
          </w:p>
        </w:tc>
        <w:tc>
          <w:tcPr>
            <w:tcW w:w="369"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De cond. refulare SP (mm)</w:t>
            </w:r>
          </w:p>
        </w:tc>
        <w:tc>
          <w:tcPr>
            <w:tcW w:w="450" w:type="pct"/>
            <w:tcBorders>
              <w:top w:val="single" w:sz="8" w:space="0" w:color="auto"/>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L cond. refulare SP (m)</w:t>
            </w:r>
          </w:p>
        </w:tc>
      </w:tr>
      <w:tr w:rsidR="00E35FCD" w:rsidRPr="00EA39E6" w:rsidTr="00EA39E6">
        <w:trPr>
          <w:trHeight w:val="705"/>
        </w:trPr>
        <w:tc>
          <w:tcPr>
            <w:tcW w:w="454" w:type="pct"/>
            <w:tcBorders>
              <w:top w:val="nil"/>
              <w:left w:val="single" w:sz="8" w:space="0" w:color="auto"/>
              <w:bottom w:val="single" w:sz="4" w:space="0" w:color="auto"/>
              <w:right w:val="nil"/>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SPAU_1</w:t>
            </w:r>
          </w:p>
        </w:tc>
        <w:tc>
          <w:tcPr>
            <w:tcW w:w="642" w:type="pct"/>
            <w:tcBorders>
              <w:top w:val="nil"/>
              <w:left w:val="single" w:sz="8" w:space="0" w:color="auto"/>
              <w:bottom w:val="single" w:sz="4"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Sat Ciocarlia - SEAU</w:t>
            </w:r>
          </w:p>
        </w:tc>
        <w:tc>
          <w:tcPr>
            <w:tcW w:w="449" w:type="pct"/>
            <w:tcBorders>
              <w:top w:val="nil"/>
              <w:left w:val="nil"/>
              <w:bottom w:val="single" w:sz="4" w:space="0" w:color="auto"/>
              <w:right w:val="single" w:sz="4" w:space="0" w:color="auto"/>
            </w:tcBorders>
            <w:shd w:val="clear" w:color="auto" w:fill="auto"/>
            <w:noWrap/>
            <w:vAlign w:val="center"/>
          </w:tcPr>
          <w:p w:rsidR="00E35FCD" w:rsidRPr="00EA39E6" w:rsidRDefault="00E35FCD" w:rsidP="00E35FCD">
            <w:pPr>
              <w:jc w:val="center"/>
              <w:rPr>
                <w:rFonts w:ascii="Times New Roman" w:hAnsi="Times New Roman" w:cs="Times New Roman"/>
                <w:sz w:val="20"/>
                <w:szCs w:val="20"/>
              </w:rPr>
            </w:pPr>
            <w:r w:rsidRPr="00EA39E6">
              <w:rPr>
                <w:rFonts w:ascii="Times New Roman" w:hAnsi="Times New Roman" w:cs="Times New Roman"/>
                <w:sz w:val="20"/>
                <w:szCs w:val="20"/>
              </w:rPr>
              <w:t>16.07</w:t>
            </w:r>
          </w:p>
        </w:tc>
        <w:tc>
          <w:tcPr>
            <w:tcW w:w="449"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15.4</w:t>
            </w:r>
          </w:p>
        </w:tc>
        <w:tc>
          <w:tcPr>
            <w:tcW w:w="398"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20.04</w:t>
            </w:r>
          </w:p>
        </w:tc>
        <w:tc>
          <w:tcPr>
            <w:tcW w:w="388"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113.5</w:t>
            </w:r>
          </w:p>
        </w:tc>
        <w:tc>
          <w:tcPr>
            <w:tcW w:w="277"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2.5</w:t>
            </w:r>
          </w:p>
        </w:tc>
        <w:tc>
          <w:tcPr>
            <w:tcW w:w="347"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1.4</w:t>
            </w:r>
          </w:p>
        </w:tc>
        <w:tc>
          <w:tcPr>
            <w:tcW w:w="417"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250</w:t>
            </w:r>
          </w:p>
        </w:tc>
        <w:tc>
          <w:tcPr>
            <w:tcW w:w="360"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125</w:t>
            </w:r>
          </w:p>
        </w:tc>
        <w:tc>
          <w:tcPr>
            <w:tcW w:w="369" w:type="pct"/>
            <w:tcBorders>
              <w:top w:val="nil"/>
              <w:left w:val="nil"/>
              <w:bottom w:val="single" w:sz="4"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125</w:t>
            </w:r>
          </w:p>
        </w:tc>
        <w:tc>
          <w:tcPr>
            <w:tcW w:w="450" w:type="pct"/>
            <w:tcBorders>
              <w:top w:val="nil"/>
              <w:left w:val="nil"/>
              <w:bottom w:val="single" w:sz="4"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667.99</w:t>
            </w:r>
          </w:p>
        </w:tc>
      </w:tr>
      <w:tr w:rsidR="00E35FCD" w:rsidRPr="00EA39E6" w:rsidTr="00EA39E6">
        <w:trPr>
          <w:trHeight w:val="765"/>
        </w:trPr>
        <w:tc>
          <w:tcPr>
            <w:tcW w:w="454" w:type="pct"/>
            <w:tcBorders>
              <w:top w:val="nil"/>
              <w:left w:val="single" w:sz="8" w:space="0" w:color="auto"/>
              <w:bottom w:val="single" w:sz="8" w:space="0" w:color="auto"/>
              <w:right w:val="nil"/>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SPAU_2</w:t>
            </w:r>
          </w:p>
        </w:tc>
        <w:tc>
          <w:tcPr>
            <w:tcW w:w="642" w:type="pct"/>
            <w:tcBorders>
              <w:top w:val="nil"/>
              <w:left w:val="single" w:sz="8" w:space="0" w:color="auto"/>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lang w:val="it-IT"/>
              </w:rPr>
            </w:pPr>
            <w:r w:rsidRPr="00EA39E6">
              <w:rPr>
                <w:rFonts w:ascii="Times New Roman" w:hAnsi="Times New Roman" w:cs="Times New Roman"/>
                <w:bCs/>
                <w:sz w:val="20"/>
                <w:szCs w:val="20"/>
                <w:lang w:val="it-IT"/>
              </w:rPr>
              <w:t>Sat Ciocarlia, Str Mihai Eminescu-Tronson 3</w:t>
            </w:r>
          </w:p>
        </w:tc>
        <w:tc>
          <w:tcPr>
            <w:tcW w:w="449"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2.03</w:t>
            </w:r>
          </w:p>
        </w:tc>
        <w:tc>
          <w:tcPr>
            <w:tcW w:w="449"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2.09</w:t>
            </w:r>
          </w:p>
        </w:tc>
        <w:tc>
          <w:tcPr>
            <w:tcW w:w="398"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20.99</w:t>
            </w:r>
          </w:p>
        </w:tc>
        <w:tc>
          <w:tcPr>
            <w:tcW w:w="388"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120.65</w:t>
            </w:r>
          </w:p>
        </w:tc>
        <w:tc>
          <w:tcPr>
            <w:tcW w:w="277"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2.5</w:t>
            </w:r>
          </w:p>
        </w:tc>
        <w:tc>
          <w:tcPr>
            <w:tcW w:w="347"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1.1</w:t>
            </w:r>
          </w:p>
        </w:tc>
        <w:tc>
          <w:tcPr>
            <w:tcW w:w="417"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250</w:t>
            </w:r>
          </w:p>
        </w:tc>
        <w:tc>
          <w:tcPr>
            <w:tcW w:w="360"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50</w:t>
            </w:r>
          </w:p>
        </w:tc>
        <w:tc>
          <w:tcPr>
            <w:tcW w:w="369" w:type="pct"/>
            <w:tcBorders>
              <w:top w:val="nil"/>
              <w:left w:val="nil"/>
              <w:bottom w:val="single" w:sz="8" w:space="0" w:color="auto"/>
              <w:right w:val="single" w:sz="4"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50</w:t>
            </w:r>
          </w:p>
        </w:tc>
        <w:tc>
          <w:tcPr>
            <w:tcW w:w="450" w:type="pct"/>
            <w:tcBorders>
              <w:top w:val="nil"/>
              <w:left w:val="nil"/>
              <w:bottom w:val="single" w:sz="8" w:space="0" w:color="auto"/>
              <w:right w:val="single" w:sz="8" w:space="0" w:color="auto"/>
            </w:tcBorders>
            <w:shd w:val="clear" w:color="auto" w:fill="auto"/>
            <w:vAlign w:val="center"/>
          </w:tcPr>
          <w:p w:rsidR="00E35FCD" w:rsidRPr="00EA39E6" w:rsidRDefault="00E35FCD" w:rsidP="00E35FCD">
            <w:pPr>
              <w:jc w:val="center"/>
              <w:rPr>
                <w:rFonts w:ascii="Times New Roman" w:hAnsi="Times New Roman" w:cs="Times New Roman"/>
                <w:bCs/>
                <w:sz w:val="20"/>
                <w:szCs w:val="20"/>
              </w:rPr>
            </w:pPr>
            <w:r w:rsidRPr="00EA39E6">
              <w:rPr>
                <w:rFonts w:ascii="Times New Roman" w:hAnsi="Times New Roman" w:cs="Times New Roman"/>
                <w:bCs/>
                <w:sz w:val="20"/>
                <w:szCs w:val="20"/>
              </w:rPr>
              <w:t>293.96</w:t>
            </w:r>
          </w:p>
        </w:tc>
      </w:tr>
      <w:bookmarkEnd w:id="32"/>
      <w:bookmarkEnd w:id="33"/>
      <w:bookmarkEnd w:id="34"/>
    </w:tbl>
    <w:p w:rsidR="00FD0D55" w:rsidRPr="00E35FCD" w:rsidRDefault="00FD0D55" w:rsidP="00E35FCD">
      <w:pPr>
        <w:autoSpaceDE w:val="0"/>
        <w:autoSpaceDN w:val="0"/>
        <w:adjustRightInd w:val="0"/>
        <w:rPr>
          <w:rFonts w:ascii="Times New Roman" w:hAnsi="Times New Roman" w:cs="Times New Roman"/>
          <w:sz w:val="24"/>
          <w:szCs w:val="24"/>
          <w:lang w:val="ro-RO"/>
        </w:rPr>
      </w:pPr>
    </w:p>
    <w:tbl>
      <w:tblPr>
        <w:tblpPr w:leftFromText="180" w:rightFromText="180" w:vertAnchor="text" w:horzAnchor="margin" w:tblpXSpec="center" w:tblpY="186"/>
        <w:tblW w:w="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520"/>
        <w:gridCol w:w="1356"/>
        <w:gridCol w:w="1356"/>
      </w:tblGrid>
      <w:tr w:rsidR="00E35FCD" w:rsidRPr="00E35FCD" w:rsidTr="00F433BF">
        <w:trPr>
          <w:trHeight w:val="300"/>
        </w:trPr>
        <w:tc>
          <w:tcPr>
            <w:tcW w:w="780" w:type="dxa"/>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Nr. CRT.</w:t>
            </w:r>
          </w:p>
        </w:tc>
        <w:tc>
          <w:tcPr>
            <w:tcW w:w="2520"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COORDONATE SPAU-URI</w:t>
            </w:r>
          </w:p>
        </w:tc>
        <w:tc>
          <w:tcPr>
            <w:tcW w:w="1276"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X</w:t>
            </w:r>
          </w:p>
        </w:tc>
        <w:tc>
          <w:tcPr>
            <w:tcW w:w="1276"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Y</w:t>
            </w:r>
          </w:p>
        </w:tc>
      </w:tr>
      <w:tr w:rsidR="00E35FCD" w:rsidRPr="00E35FCD" w:rsidTr="00F433BF">
        <w:trPr>
          <w:trHeight w:val="300"/>
        </w:trPr>
        <w:tc>
          <w:tcPr>
            <w:tcW w:w="78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w:t>
            </w:r>
          </w:p>
        </w:tc>
        <w:tc>
          <w:tcPr>
            <w:tcW w:w="252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SPAU 1</w:t>
            </w:r>
          </w:p>
        </w:tc>
        <w:tc>
          <w:tcPr>
            <w:tcW w:w="1276" w:type="dxa"/>
            <w:shd w:val="clear" w:color="auto" w:fill="auto"/>
            <w:noWrap/>
            <w:vAlign w:val="bottom"/>
          </w:tcPr>
          <w:p w:rsidR="00E35FCD" w:rsidRPr="00E35FCD" w:rsidRDefault="00E35FCD" w:rsidP="00E35FCD">
            <w:pPr>
              <w:jc w:val="right"/>
              <w:rPr>
                <w:rFonts w:ascii="Times New Roman" w:hAnsi="Times New Roman" w:cs="Times New Roman"/>
                <w:sz w:val="24"/>
                <w:szCs w:val="24"/>
              </w:rPr>
            </w:pPr>
            <w:r w:rsidRPr="00E35FCD">
              <w:rPr>
                <w:rFonts w:ascii="Times New Roman" w:hAnsi="Times New Roman" w:cs="Times New Roman"/>
                <w:sz w:val="24"/>
                <w:szCs w:val="24"/>
              </w:rPr>
              <w:t>762981.310</w:t>
            </w:r>
          </w:p>
        </w:tc>
        <w:tc>
          <w:tcPr>
            <w:tcW w:w="1276" w:type="dxa"/>
            <w:shd w:val="clear" w:color="auto" w:fill="auto"/>
            <w:noWrap/>
            <w:vAlign w:val="bottom"/>
          </w:tcPr>
          <w:p w:rsidR="00E35FCD" w:rsidRPr="00E35FCD" w:rsidRDefault="00E35FCD" w:rsidP="00E35FCD">
            <w:pPr>
              <w:jc w:val="right"/>
              <w:rPr>
                <w:rFonts w:ascii="Times New Roman" w:hAnsi="Times New Roman" w:cs="Times New Roman"/>
                <w:sz w:val="24"/>
                <w:szCs w:val="24"/>
              </w:rPr>
            </w:pPr>
            <w:r w:rsidRPr="00E35FCD">
              <w:rPr>
                <w:rFonts w:ascii="Times New Roman" w:hAnsi="Times New Roman" w:cs="Times New Roman"/>
                <w:sz w:val="24"/>
                <w:szCs w:val="24"/>
              </w:rPr>
              <w:t>295313.509</w:t>
            </w:r>
          </w:p>
        </w:tc>
      </w:tr>
      <w:tr w:rsidR="00E35FCD" w:rsidRPr="00E35FCD" w:rsidTr="00F433BF">
        <w:trPr>
          <w:trHeight w:val="300"/>
        </w:trPr>
        <w:tc>
          <w:tcPr>
            <w:tcW w:w="78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w:t>
            </w:r>
          </w:p>
        </w:tc>
        <w:tc>
          <w:tcPr>
            <w:tcW w:w="252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SPAU 2</w:t>
            </w:r>
          </w:p>
        </w:tc>
        <w:tc>
          <w:tcPr>
            <w:tcW w:w="1276" w:type="dxa"/>
            <w:shd w:val="clear" w:color="auto" w:fill="auto"/>
            <w:noWrap/>
            <w:vAlign w:val="bottom"/>
          </w:tcPr>
          <w:p w:rsidR="00E35FCD" w:rsidRPr="00E35FCD" w:rsidRDefault="00E35FCD" w:rsidP="00E35FCD">
            <w:pPr>
              <w:jc w:val="right"/>
              <w:rPr>
                <w:rFonts w:ascii="Times New Roman" w:hAnsi="Times New Roman" w:cs="Times New Roman"/>
                <w:sz w:val="24"/>
                <w:szCs w:val="24"/>
              </w:rPr>
            </w:pPr>
            <w:r w:rsidRPr="00E35FCD">
              <w:rPr>
                <w:rFonts w:ascii="Times New Roman" w:hAnsi="Times New Roman" w:cs="Times New Roman"/>
                <w:sz w:val="24"/>
                <w:szCs w:val="24"/>
              </w:rPr>
              <w:t>764073.192</w:t>
            </w:r>
          </w:p>
        </w:tc>
        <w:tc>
          <w:tcPr>
            <w:tcW w:w="1276" w:type="dxa"/>
            <w:shd w:val="clear" w:color="auto" w:fill="auto"/>
            <w:noWrap/>
            <w:vAlign w:val="bottom"/>
          </w:tcPr>
          <w:p w:rsidR="00E35FCD" w:rsidRPr="00E35FCD" w:rsidRDefault="00E35FCD" w:rsidP="00E35FCD">
            <w:pPr>
              <w:jc w:val="right"/>
              <w:rPr>
                <w:rFonts w:ascii="Times New Roman" w:hAnsi="Times New Roman" w:cs="Times New Roman"/>
                <w:sz w:val="24"/>
                <w:szCs w:val="24"/>
              </w:rPr>
            </w:pPr>
            <w:r w:rsidRPr="00E35FCD">
              <w:rPr>
                <w:rFonts w:ascii="Times New Roman" w:hAnsi="Times New Roman" w:cs="Times New Roman"/>
                <w:sz w:val="24"/>
                <w:szCs w:val="24"/>
              </w:rPr>
              <w:t>295173.014</w:t>
            </w:r>
          </w:p>
        </w:tc>
      </w:tr>
    </w:tbl>
    <w:p w:rsidR="00E35FCD" w:rsidRPr="00E35FCD" w:rsidRDefault="00E35FCD" w:rsidP="00E35FCD">
      <w:pPr>
        <w:autoSpaceDE w:val="0"/>
        <w:autoSpaceDN w:val="0"/>
        <w:adjustRightInd w:val="0"/>
        <w:rPr>
          <w:rFonts w:ascii="Times New Roman" w:hAnsi="Times New Roman" w:cs="Times New Roman"/>
          <w:sz w:val="24"/>
          <w:szCs w:val="24"/>
        </w:rPr>
      </w:pPr>
    </w:p>
    <w:p w:rsidR="00E35FCD" w:rsidRPr="00E35FCD" w:rsidRDefault="00E35FCD" w:rsidP="00E35FCD">
      <w:pPr>
        <w:rPr>
          <w:rFonts w:ascii="Times New Roman" w:hAnsi="Times New Roman" w:cs="Times New Roman"/>
          <w:sz w:val="24"/>
          <w:szCs w:val="24"/>
          <w:lang w:val="ro-RO"/>
        </w:rPr>
      </w:pPr>
    </w:p>
    <w:p w:rsidR="00E35FCD" w:rsidRPr="00E35FCD" w:rsidRDefault="00E35FCD" w:rsidP="00E35FCD">
      <w:pPr>
        <w:suppressAutoHyphens/>
        <w:ind w:left="720"/>
        <w:rPr>
          <w:rFonts w:ascii="Times New Roman" w:hAnsi="Times New Roman" w:cs="Times New Roman"/>
          <w:b/>
          <w:sz w:val="24"/>
          <w:szCs w:val="24"/>
          <w:lang w:val="pt-BR"/>
        </w:rPr>
      </w:pPr>
    </w:p>
    <w:p w:rsidR="00E35FCD" w:rsidRPr="00E35FCD" w:rsidRDefault="00E35FCD" w:rsidP="00E35FCD">
      <w:pPr>
        <w:suppressAutoHyphens/>
        <w:ind w:left="720"/>
        <w:rPr>
          <w:rFonts w:ascii="Times New Roman" w:hAnsi="Times New Roman" w:cs="Times New Roman"/>
          <w:b/>
          <w:sz w:val="24"/>
          <w:szCs w:val="24"/>
          <w:lang w:val="pt-BR"/>
        </w:rPr>
      </w:pPr>
    </w:p>
    <w:p w:rsidR="00E35FCD" w:rsidRPr="00E35FCD" w:rsidRDefault="00E35FCD" w:rsidP="00E35FCD">
      <w:pPr>
        <w:suppressAutoHyphens/>
        <w:ind w:left="720"/>
        <w:rPr>
          <w:rFonts w:ascii="Times New Roman" w:hAnsi="Times New Roman" w:cs="Times New Roman"/>
          <w:b/>
          <w:sz w:val="24"/>
          <w:szCs w:val="24"/>
          <w:lang w:val="pt-BR"/>
        </w:rPr>
      </w:pPr>
    </w:p>
    <w:p w:rsidR="00E35FCD" w:rsidRPr="00E35FCD" w:rsidRDefault="00E35FCD" w:rsidP="00E35FCD">
      <w:pPr>
        <w:pStyle w:val="Titlu4"/>
        <w:numPr>
          <w:ilvl w:val="3"/>
          <w:numId w:val="0"/>
        </w:numPr>
        <w:tabs>
          <w:tab w:val="left" w:pos="820"/>
          <w:tab w:val="num" w:pos="864"/>
        </w:tabs>
        <w:spacing w:line="276" w:lineRule="auto"/>
        <w:ind w:left="864" w:hanging="864"/>
        <w:jc w:val="both"/>
        <w:rPr>
          <w:sz w:val="24"/>
          <w:szCs w:val="24"/>
          <w:lang w:val="pt-BR"/>
        </w:rPr>
      </w:pPr>
      <w:bookmarkStart w:id="35" w:name="_Toc229428341"/>
      <w:bookmarkStart w:id="36" w:name="_Toc248910511"/>
      <w:bookmarkStart w:id="37" w:name="_Toc531051756"/>
      <w:r w:rsidRPr="00E35FCD">
        <w:rPr>
          <w:sz w:val="24"/>
          <w:szCs w:val="24"/>
          <w:lang w:val="pt-BR"/>
        </w:rPr>
        <w:tab/>
      </w:r>
    </w:p>
    <w:p w:rsidR="00E35FCD" w:rsidRPr="00E35FCD" w:rsidRDefault="00E35FCD" w:rsidP="00E35FCD">
      <w:pPr>
        <w:pStyle w:val="Titlu4"/>
        <w:numPr>
          <w:ilvl w:val="3"/>
          <w:numId w:val="0"/>
        </w:numPr>
        <w:tabs>
          <w:tab w:val="left" w:pos="820"/>
          <w:tab w:val="num" w:pos="864"/>
        </w:tabs>
        <w:spacing w:line="276" w:lineRule="auto"/>
        <w:ind w:left="864" w:hanging="864"/>
        <w:jc w:val="both"/>
        <w:rPr>
          <w:sz w:val="24"/>
          <w:szCs w:val="24"/>
          <w:lang w:val="pt-BR"/>
        </w:rPr>
      </w:pPr>
      <w:r w:rsidRPr="00E35FCD">
        <w:rPr>
          <w:sz w:val="24"/>
          <w:szCs w:val="24"/>
          <w:lang w:val="pt-BR"/>
        </w:rPr>
        <w:tab/>
        <w:t>a. Construcţii şi arhitectură staţii de pompare</w:t>
      </w:r>
      <w:bookmarkEnd w:id="35"/>
      <w:bookmarkEnd w:id="36"/>
      <w:r w:rsidRPr="00E35FCD">
        <w:rPr>
          <w:sz w:val="24"/>
          <w:szCs w:val="24"/>
          <w:lang w:val="pt-BR"/>
        </w:rPr>
        <w:t xml:space="preserve"> SPAU</w:t>
      </w:r>
      <w:bookmarkEnd w:id="37"/>
    </w:p>
    <w:p w:rsidR="00E35FCD" w:rsidRPr="00E35FCD" w:rsidRDefault="00E35FCD" w:rsidP="00E35FCD">
      <w:pPr>
        <w:ind w:firstLine="720"/>
        <w:jc w:val="both"/>
        <w:rPr>
          <w:rFonts w:ascii="Times New Roman" w:hAnsi="Times New Roman" w:cs="Times New Roman"/>
          <w:sz w:val="24"/>
          <w:szCs w:val="24"/>
          <w:lang w:val="it-IT"/>
        </w:rPr>
      </w:pPr>
      <w:r w:rsidRPr="00E35FCD">
        <w:rPr>
          <w:rFonts w:ascii="Times New Roman" w:hAnsi="Times New Roman" w:cs="Times New Roman"/>
          <w:bCs/>
          <w:sz w:val="24"/>
          <w:szCs w:val="24"/>
          <w:lang w:val="pt-BR"/>
        </w:rPr>
        <w:t xml:space="preserve">O staţie de pompare apa uzata (SPAU), </w:t>
      </w:r>
      <w:r w:rsidRPr="00E35FCD">
        <w:rPr>
          <w:rFonts w:ascii="Times New Roman" w:hAnsi="Times New Roman" w:cs="Times New Roman"/>
          <w:sz w:val="24"/>
          <w:szCs w:val="24"/>
          <w:lang w:val="pt-BR"/>
        </w:rPr>
        <w:t xml:space="preserve">complet echipata (“la cheie”), </w:t>
      </w:r>
      <w:r w:rsidRPr="00E35FCD">
        <w:rPr>
          <w:rFonts w:ascii="Times New Roman" w:hAnsi="Times New Roman" w:cs="Times New Roman"/>
          <w:bCs/>
          <w:sz w:val="24"/>
          <w:szCs w:val="24"/>
          <w:lang w:val="pt-BR"/>
        </w:rPr>
        <w:t>este realizată într-un modul prefabricat</w:t>
      </w:r>
      <w:r w:rsidRPr="00E35FCD">
        <w:rPr>
          <w:rFonts w:ascii="Times New Roman" w:hAnsi="Times New Roman" w:cs="Times New Roman"/>
          <w:sz w:val="24"/>
          <w:szCs w:val="24"/>
          <w:lang w:val="pt-BR"/>
        </w:rPr>
        <w:t xml:space="preserve"> avand urmatoare</w:t>
      </w:r>
      <w:r w:rsidRPr="00E35FCD">
        <w:rPr>
          <w:rFonts w:ascii="Times New Roman" w:hAnsi="Times New Roman" w:cs="Times New Roman"/>
          <w:sz w:val="24"/>
          <w:szCs w:val="24"/>
          <w:lang w:val="it-IT"/>
        </w:rPr>
        <w:t>a componenta:</w:t>
      </w:r>
    </w:p>
    <w:p w:rsidR="00E35FCD" w:rsidRPr="00E35FCD" w:rsidRDefault="00E35FCD" w:rsidP="00E35FCD">
      <w:pPr>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a) Statia de pompare, confectionata din fibra de sticla armata cu polymeri.</w:t>
      </w:r>
    </w:p>
    <w:p w:rsidR="00E35FCD" w:rsidRPr="00E35FCD" w:rsidRDefault="00E35FCD" w:rsidP="00E35FCD">
      <w:pPr>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b) Doua bucati electropompe de ape uzate, în configuraţia 1A+1R.</w:t>
      </w:r>
    </w:p>
    <w:p w:rsidR="00E35FCD" w:rsidRPr="00E35FCD" w:rsidRDefault="00E35FCD" w:rsidP="00E35FCD">
      <w:pPr>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c) Accesoriile din statia de pompare: 2 buc coturi de refulare pentru pompe, conducte din otel inox, 2 buc vane sertar, doua buc. clapeti cu bila, bare de ghidaj si lant de ridicare pentru pompe.</w:t>
      </w:r>
    </w:p>
    <w:p w:rsidR="00E35FCD" w:rsidRPr="00E35FCD" w:rsidRDefault="00E35FCD" w:rsidP="00E35FCD">
      <w:pPr>
        <w:ind w:firstLine="426"/>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d) Tablou de control si automatizare pentru cele doua electropompe, care include 4 bucati electrozi de nivel.</w:t>
      </w:r>
    </w:p>
    <w:p w:rsidR="00E35FCD" w:rsidRPr="00E35FCD" w:rsidRDefault="00E35FCD" w:rsidP="00E35FCD">
      <w:pPr>
        <w:suppressAutoHyphens/>
        <w:rPr>
          <w:rFonts w:ascii="Times New Roman" w:hAnsi="Times New Roman" w:cs="Times New Roman"/>
          <w:b/>
          <w:sz w:val="24"/>
          <w:szCs w:val="24"/>
          <w:lang w:val="it-IT"/>
        </w:rPr>
      </w:pPr>
    </w:p>
    <w:p w:rsidR="00E35FCD" w:rsidRPr="00E35FCD" w:rsidRDefault="00E35FCD" w:rsidP="00EA39E6">
      <w:pPr>
        <w:pStyle w:val="Titlu3"/>
        <w:numPr>
          <w:ilvl w:val="2"/>
          <w:numId w:val="0"/>
        </w:numPr>
        <w:tabs>
          <w:tab w:val="num" w:pos="1146"/>
        </w:tabs>
        <w:spacing w:before="120" w:after="0" w:line="360" w:lineRule="auto"/>
        <w:ind w:left="1146" w:hanging="720"/>
        <w:jc w:val="both"/>
        <w:rPr>
          <w:rFonts w:ascii="Times New Roman" w:hAnsi="Times New Roman" w:cs="Times New Roman"/>
          <w:sz w:val="24"/>
          <w:szCs w:val="24"/>
          <w:lang w:val="it-IT"/>
        </w:rPr>
      </w:pPr>
      <w:bookmarkStart w:id="38" w:name="_Toc21276144"/>
      <w:r w:rsidRPr="00E35FCD">
        <w:rPr>
          <w:rFonts w:ascii="Times New Roman" w:hAnsi="Times New Roman" w:cs="Times New Roman"/>
          <w:sz w:val="24"/>
          <w:szCs w:val="24"/>
          <w:lang w:val="pt-BR"/>
        </w:rPr>
        <w:lastRenderedPageBreak/>
        <w:tab/>
      </w:r>
      <w:r w:rsidRPr="00E35FCD">
        <w:rPr>
          <w:rFonts w:ascii="Times New Roman" w:hAnsi="Times New Roman" w:cs="Times New Roman"/>
          <w:sz w:val="24"/>
          <w:szCs w:val="24"/>
          <w:lang w:val="it-IT"/>
        </w:rPr>
        <w:t>Subtraversari:</w:t>
      </w:r>
      <w:bookmarkEnd w:id="38"/>
    </w:p>
    <w:p w:rsidR="00E35FCD" w:rsidRPr="00E35FCD" w:rsidRDefault="00E35FCD" w:rsidP="00EA39E6">
      <w:pPr>
        <w:autoSpaceDE w:val="0"/>
        <w:autoSpaceDN w:val="0"/>
        <w:adjustRightInd w:val="0"/>
        <w:spacing w:line="360" w:lineRule="auto"/>
        <w:ind w:firstLine="720"/>
        <w:jc w:val="both"/>
        <w:rPr>
          <w:rFonts w:ascii="Times New Roman" w:hAnsi="Times New Roman" w:cs="Times New Roman"/>
          <w:sz w:val="24"/>
          <w:szCs w:val="24"/>
          <w:lang w:val="it-IT" w:eastAsia="en-GB"/>
        </w:rPr>
      </w:pPr>
      <w:r w:rsidRPr="00E35FCD">
        <w:rPr>
          <w:rFonts w:ascii="Times New Roman" w:hAnsi="Times New Roman" w:cs="Times New Roman"/>
          <w:sz w:val="24"/>
          <w:szCs w:val="24"/>
          <w:lang w:val="it-IT" w:eastAsia="en-GB"/>
        </w:rPr>
        <w:t>Subtraversarile se vor realiza conform prevederilor STAS 9132/87.</w:t>
      </w:r>
    </w:p>
    <w:p w:rsidR="00E35FCD" w:rsidRDefault="00E35FCD" w:rsidP="00EA39E6">
      <w:pPr>
        <w:autoSpaceDE w:val="0"/>
        <w:autoSpaceDN w:val="0"/>
        <w:adjustRightInd w:val="0"/>
        <w:spacing w:line="360" w:lineRule="auto"/>
        <w:ind w:firstLine="720"/>
        <w:jc w:val="both"/>
        <w:rPr>
          <w:rFonts w:ascii="Times New Roman" w:hAnsi="Times New Roman" w:cs="Times New Roman"/>
          <w:sz w:val="24"/>
          <w:szCs w:val="24"/>
          <w:lang w:val="it-IT" w:eastAsia="en-GB"/>
        </w:rPr>
      </w:pPr>
      <w:r w:rsidRPr="00E35FCD">
        <w:rPr>
          <w:rFonts w:ascii="Times New Roman" w:hAnsi="Times New Roman" w:cs="Times New Roman"/>
          <w:sz w:val="24"/>
          <w:szCs w:val="24"/>
          <w:lang w:val="it-IT" w:eastAsia="en-GB"/>
        </w:rPr>
        <w:t>Toate subtraversarile se vor executa prin metoda forajului orizontal dirijat si se va folosi conducta de protectie din otel dupa cum este prezentat si in tabelul ce urmeaza:</w:t>
      </w:r>
    </w:p>
    <w:p w:rsidR="00BD13A5" w:rsidRPr="00E35FCD" w:rsidRDefault="00BD13A5" w:rsidP="00EA39E6">
      <w:pPr>
        <w:autoSpaceDE w:val="0"/>
        <w:autoSpaceDN w:val="0"/>
        <w:adjustRightInd w:val="0"/>
        <w:spacing w:line="360" w:lineRule="auto"/>
        <w:ind w:firstLine="720"/>
        <w:jc w:val="both"/>
        <w:rPr>
          <w:rFonts w:ascii="Times New Roman" w:hAnsi="Times New Roman" w:cs="Times New Roman"/>
          <w:sz w:val="24"/>
          <w:szCs w:val="24"/>
          <w:lang w:val="it-IT" w:eastAsia="en-GB"/>
        </w:rPr>
      </w:pPr>
    </w:p>
    <w:tbl>
      <w:tblPr>
        <w:tblW w:w="961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63"/>
        <w:gridCol w:w="1683"/>
        <w:gridCol w:w="909"/>
        <w:gridCol w:w="1479"/>
        <w:gridCol w:w="1425"/>
        <w:gridCol w:w="1137"/>
        <w:gridCol w:w="976"/>
        <w:gridCol w:w="910"/>
      </w:tblGrid>
      <w:tr w:rsidR="00E35FCD" w:rsidRPr="00E35FCD" w:rsidTr="00F433BF">
        <w:trPr>
          <w:trHeight w:val="645"/>
        </w:trPr>
        <w:tc>
          <w:tcPr>
            <w:tcW w:w="1255"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SAT</w:t>
            </w:r>
          </w:p>
        </w:tc>
        <w:tc>
          <w:tcPr>
            <w:tcW w:w="1629"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Subtraversare DJ 792</w:t>
            </w:r>
          </w:p>
        </w:tc>
        <w:tc>
          <w:tcPr>
            <w:tcW w:w="884"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Pozitie Km</w:t>
            </w:r>
          </w:p>
        </w:tc>
        <w:tc>
          <w:tcPr>
            <w:tcW w:w="1479"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Conducta retea</w:t>
            </w:r>
          </w:p>
        </w:tc>
        <w:tc>
          <w:tcPr>
            <w:tcW w:w="1425"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Conducta protectie</w:t>
            </w:r>
          </w:p>
        </w:tc>
        <w:tc>
          <w:tcPr>
            <w:tcW w:w="1104"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Lungime (m)</w:t>
            </w:r>
          </w:p>
        </w:tc>
        <w:tc>
          <w:tcPr>
            <w:tcW w:w="949"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Camin amonte</w:t>
            </w:r>
          </w:p>
        </w:tc>
        <w:tc>
          <w:tcPr>
            <w:tcW w:w="885"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Camin aval</w:t>
            </w:r>
          </w:p>
        </w:tc>
      </w:tr>
      <w:tr w:rsidR="00E35FCD" w:rsidRPr="00E35FCD" w:rsidTr="00F433BF">
        <w:trPr>
          <w:trHeight w:val="345"/>
        </w:trPr>
        <w:tc>
          <w:tcPr>
            <w:tcW w:w="1255"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Ciocarlia</w:t>
            </w:r>
          </w:p>
        </w:tc>
        <w:tc>
          <w:tcPr>
            <w:tcW w:w="1629"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w:t>
            </w:r>
          </w:p>
        </w:tc>
        <w:tc>
          <w:tcPr>
            <w:tcW w:w="884"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 </w:t>
            </w:r>
          </w:p>
        </w:tc>
        <w:tc>
          <w:tcPr>
            <w:tcW w:w="1479"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PPHM-SN8 Dn 250</w:t>
            </w:r>
          </w:p>
        </w:tc>
        <w:tc>
          <w:tcPr>
            <w:tcW w:w="1425"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OTEL Dn 406x7.9</w:t>
            </w:r>
          </w:p>
        </w:tc>
        <w:tc>
          <w:tcPr>
            <w:tcW w:w="1104"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19.62</w:t>
            </w:r>
          </w:p>
        </w:tc>
        <w:tc>
          <w:tcPr>
            <w:tcW w:w="949"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CV209</w:t>
            </w:r>
          </w:p>
        </w:tc>
        <w:tc>
          <w:tcPr>
            <w:tcW w:w="885"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CV210</w:t>
            </w:r>
          </w:p>
        </w:tc>
      </w:tr>
      <w:tr w:rsidR="00E35FCD" w:rsidRPr="00E35FCD" w:rsidTr="00F433BF">
        <w:trPr>
          <w:trHeight w:val="330"/>
        </w:trPr>
        <w:tc>
          <w:tcPr>
            <w:tcW w:w="1255" w:type="dxa"/>
            <w:shd w:val="clear" w:color="auto" w:fill="auto"/>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Ciocarlia</w:t>
            </w:r>
          </w:p>
        </w:tc>
        <w:tc>
          <w:tcPr>
            <w:tcW w:w="1629"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w:t>
            </w:r>
          </w:p>
        </w:tc>
        <w:tc>
          <w:tcPr>
            <w:tcW w:w="884"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 </w:t>
            </w:r>
          </w:p>
        </w:tc>
        <w:tc>
          <w:tcPr>
            <w:tcW w:w="1479"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PPHM-SN8 Dn 250</w:t>
            </w:r>
          </w:p>
        </w:tc>
        <w:tc>
          <w:tcPr>
            <w:tcW w:w="1425"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OTEL Dn 406x7.9</w:t>
            </w:r>
          </w:p>
        </w:tc>
        <w:tc>
          <w:tcPr>
            <w:tcW w:w="1104"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15.15</w:t>
            </w:r>
          </w:p>
        </w:tc>
        <w:tc>
          <w:tcPr>
            <w:tcW w:w="949"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CV18</w:t>
            </w:r>
          </w:p>
        </w:tc>
        <w:tc>
          <w:tcPr>
            <w:tcW w:w="885"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CV17</w:t>
            </w:r>
          </w:p>
        </w:tc>
      </w:tr>
    </w:tbl>
    <w:p w:rsidR="00E35FCD" w:rsidRPr="00E35FCD" w:rsidRDefault="00E35FCD" w:rsidP="00E35FCD">
      <w:pPr>
        <w:pStyle w:val="Titlu3"/>
        <w:numPr>
          <w:ilvl w:val="2"/>
          <w:numId w:val="0"/>
        </w:numPr>
        <w:tabs>
          <w:tab w:val="num" w:pos="1146"/>
        </w:tabs>
        <w:spacing w:before="120" w:after="0" w:line="276" w:lineRule="auto"/>
        <w:ind w:left="1146" w:hanging="720"/>
        <w:jc w:val="both"/>
        <w:rPr>
          <w:rFonts w:ascii="Times New Roman" w:hAnsi="Times New Roman" w:cs="Times New Roman"/>
          <w:sz w:val="24"/>
          <w:szCs w:val="24"/>
          <w:lang w:val="pt-BR"/>
        </w:rPr>
      </w:pPr>
      <w:bookmarkStart w:id="39" w:name="_Toc21276145"/>
    </w:p>
    <w:p w:rsidR="00E35FCD" w:rsidRPr="00E35FCD" w:rsidRDefault="00E35FCD" w:rsidP="00EA39E6">
      <w:pPr>
        <w:pStyle w:val="Titlu3"/>
        <w:numPr>
          <w:ilvl w:val="2"/>
          <w:numId w:val="0"/>
        </w:numPr>
        <w:tabs>
          <w:tab w:val="num" w:pos="1146"/>
        </w:tabs>
        <w:spacing w:before="120" w:after="0" w:line="360" w:lineRule="auto"/>
        <w:ind w:left="1146" w:hanging="720"/>
        <w:jc w:val="both"/>
        <w:rPr>
          <w:rFonts w:ascii="Times New Roman" w:hAnsi="Times New Roman" w:cs="Times New Roman"/>
          <w:sz w:val="24"/>
          <w:szCs w:val="24"/>
          <w:lang w:val="ro-RO"/>
        </w:rPr>
      </w:pPr>
      <w:r w:rsidRPr="00E35FCD">
        <w:rPr>
          <w:rFonts w:ascii="Times New Roman" w:hAnsi="Times New Roman" w:cs="Times New Roman"/>
          <w:sz w:val="24"/>
          <w:szCs w:val="24"/>
          <w:lang w:val="pt-BR"/>
        </w:rPr>
        <w:tab/>
      </w:r>
      <w:r w:rsidRPr="00E35FCD">
        <w:rPr>
          <w:rFonts w:ascii="Times New Roman" w:hAnsi="Times New Roman" w:cs="Times New Roman"/>
          <w:sz w:val="24"/>
          <w:szCs w:val="24"/>
          <w:lang w:val="ro-RO"/>
        </w:rPr>
        <w:t>STATIA DE EPURARE (764 mc/zi)</w:t>
      </w:r>
      <w:bookmarkEnd w:id="39"/>
      <w:r w:rsidRPr="00E35FCD">
        <w:rPr>
          <w:rFonts w:ascii="Times New Roman" w:hAnsi="Times New Roman" w:cs="Times New Roman"/>
          <w:sz w:val="24"/>
          <w:szCs w:val="24"/>
          <w:lang w:val="ro-RO"/>
        </w:rPr>
        <w:t xml:space="preserve"> </w:t>
      </w:r>
    </w:p>
    <w:p w:rsidR="00E35FCD" w:rsidRPr="00FD0D55" w:rsidRDefault="00E35FCD" w:rsidP="00EA39E6">
      <w:pPr>
        <w:spacing w:line="360" w:lineRule="auto"/>
        <w:ind w:firstLine="720"/>
        <w:jc w:val="both"/>
        <w:rPr>
          <w:rFonts w:ascii="Times New Roman" w:hAnsi="Times New Roman" w:cs="Times New Roman"/>
          <w:sz w:val="24"/>
          <w:szCs w:val="24"/>
          <w:lang w:val="ro-RO"/>
        </w:rPr>
      </w:pPr>
      <w:bookmarkStart w:id="40" w:name="OLE_LINK162"/>
      <w:bookmarkStart w:id="41" w:name="OLE_LINK163"/>
      <w:bookmarkStart w:id="42" w:name="OLE_LINK164"/>
      <w:bookmarkStart w:id="43" w:name="OLE_LINK184"/>
      <w:bookmarkStart w:id="44" w:name="OLE_LINK185"/>
      <w:r w:rsidRPr="00E35FCD">
        <w:rPr>
          <w:rFonts w:ascii="Times New Roman" w:hAnsi="Times New Roman" w:cs="Times New Roman"/>
          <w:sz w:val="24"/>
          <w:szCs w:val="24"/>
          <w:lang w:val="ro-RO"/>
        </w:rPr>
        <w:t xml:space="preserve">Statia de epurare este amplasata la cca. 667 m de limita localitatii  Ciocarlia, in zona neinundabila. Apa uzată menajeră urmează a fi epurată într-o staţie de epurare mecano-biologică, pentru a ajunge la indicatorii de calitate prevăzuţi în NTPA 001/2005, NTPA 011/2005 şi în Normelor Comunităţii Europene nr.271/1991. Obiectele componente partii mecanice ale staţiei de epurare au fost dimensionate la un debit de </w:t>
      </w:r>
      <w:r w:rsidRPr="00E35FCD">
        <w:rPr>
          <w:rFonts w:ascii="Times New Roman" w:hAnsi="Times New Roman" w:cs="Times New Roman"/>
          <w:b/>
          <w:sz w:val="24"/>
          <w:szCs w:val="24"/>
          <w:lang w:val="ro-RO"/>
        </w:rPr>
        <w:t>Qu orar maxim = 57.86 mc/h = 16.07 l/s</w:t>
      </w:r>
      <w:r w:rsidRPr="00E35FCD">
        <w:rPr>
          <w:rFonts w:ascii="Times New Roman" w:hAnsi="Times New Roman" w:cs="Times New Roman"/>
          <w:sz w:val="24"/>
          <w:szCs w:val="24"/>
          <w:lang w:val="ro-RO"/>
        </w:rPr>
        <w:t xml:space="preserve">, iar partea biologica a statiei de epurare, a fost dimensionata la un debit </w:t>
      </w:r>
      <w:r w:rsidRPr="00E35FCD">
        <w:rPr>
          <w:rFonts w:ascii="Times New Roman" w:hAnsi="Times New Roman" w:cs="Times New Roman"/>
          <w:b/>
          <w:sz w:val="24"/>
          <w:szCs w:val="24"/>
          <w:lang w:val="ro-RO"/>
        </w:rPr>
        <w:t>Qu zi mediu = 614.72 mc/zi =7.11 l/s</w:t>
      </w:r>
      <w:r w:rsidRPr="00E35FCD">
        <w:rPr>
          <w:rFonts w:ascii="Times New Roman" w:hAnsi="Times New Roman" w:cs="Times New Roman"/>
          <w:sz w:val="24"/>
          <w:szCs w:val="24"/>
          <w:lang w:val="ro-RO"/>
        </w:rPr>
        <w:t xml:space="preserve"> conform normei de proiectare NP133/ Partea a II-a din 2013. Treapta mecanica a fost dimensionata pentru intreaga comuna. Treapta biologica a statiei de epurare nu va putea prelua intreaga comuna in aceasta etapa, se va instala doar un singur modul de epurare, avand o capacitate de 225 mc/zi, urmand ca modul doi si trei de epurare cu o capacitate de 225 mc/zi respectiv </w:t>
      </w:r>
      <w:r w:rsidRPr="00FD0D55">
        <w:rPr>
          <w:rFonts w:ascii="Times New Roman" w:hAnsi="Times New Roman" w:cs="Times New Roman"/>
          <w:sz w:val="24"/>
          <w:szCs w:val="24"/>
          <w:lang w:val="ro-RO"/>
        </w:rPr>
        <w:t xml:space="preserve">225 mc/zi, sa se instaleze in extinderile viitoare. </w:t>
      </w:r>
    </w:p>
    <w:p w:rsidR="00E35FCD" w:rsidRDefault="00E35FCD" w:rsidP="00EA39E6">
      <w:pPr>
        <w:spacing w:line="360" w:lineRule="auto"/>
        <w:jc w:val="both"/>
        <w:rPr>
          <w:rFonts w:ascii="Times New Roman" w:hAnsi="Times New Roman" w:cs="Times New Roman"/>
          <w:sz w:val="24"/>
          <w:szCs w:val="24"/>
          <w:lang w:val="ro-RO"/>
        </w:rPr>
      </w:pPr>
      <w:r w:rsidRPr="00FD0D55">
        <w:rPr>
          <w:rFonts w:ascii="Times New Roman" w:hAnsi="Times New Roman" w:cs="Times New Roman"/>
          <w:sz w:val="24"/>
          <w:szCs w:val="24"/>
          <w:lang w:val="ro-RO"/>
        </w:rPr>
        <w:tab/>
        <w:t>Capacitatea initiala a statiei de epurare va fi de 2100 locuitori echivalenti, iar capacitatea finala a statiei de epurare va fi de 4141 locuitori echivalenti.</w:t>
      </w:r>
    </w:p>
    <w:p w:rsidR="00BD13A5" w:rsidRDefault="00BD13A5" w:rsidP="00EA39E6">
      <w:pPr>
        <w:spacing w:line="360" w:lineRule="auto"/>
        <w:jc w:val="both"/>
        <w:rPr>
          <w:rFonts w:ascii="Times New Roman" w:hAnsi="Times New Roman" w:cs="Times New Roman"/>
          <w:sz w:val="24"/>
          <w:szCs w:val="24"/>
          <w:lang w:val="ro-RO"/>
        </w:rPr>
      </w:pPr>
    </w:p>
    <w:p w:rsidR="00BD13A5" w:rsidRPr="00FD0D55" w:rsidRDefault="00BD13A5" w:rsidP="00EA39E6">
      <w:pPr>
        <w:spacing w:line="360" w:lineRule="auto"/>
        <w:jc w:val="both"/>
        <w:rPr>
          <w:rFonts w:ascii="Times New Roman" w:hAnsi="Times New Roman" w:cs="Times New Roman"/>
          <w:sz w:val="24"/>
          <w:szCs w:val="24"/>
          <w:lang w:val="ro-RO"/>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380"/>
        <w:gridCol w:w="2416"/>
        <w:gridCol w:w="2358"/>
      </w:tblGrid>
      <w:tr w:rsidR="00E35FCD" w:rsidRPr="00E35FCD" w:rsidTr="00F433BF">
        <w:trPr>
          <w:trHeight w:val="780"/>
          <w:jc w:val="center"/>
        </w:trPr>
        <w:tc>
          <w:tcPr>
            <w:tcW w:w="960" w:type="dxa"/>
            <w:shd w:val="clear" w:color="auto" w:fill="auto"/>
            <w:noWrap/>
            <w:vAlign w:val="center"/>
          </w:tcPr>
          <w:bookmarkEnd w:id="40"/>
          <w:bookmarkEnd w:id="41"/>
          <w:bookmarkEnd w:id="42"/>
          <w:bookmarkEnd w:id="43"/>
          <w:bookmarkEnd w:id="44"/>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lastRenderedPageBreak/>
              <w:t>Nr. CRT.</w:t>
            </w:r>
          </w:p>
        </w:tc>
        <w:tc>
          <w:tcPr>
            <w:tcW w:w="2380"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COORDONATE SEAU</w:t>
            </w:r>
          </w:p>
        </w:tc>
        <w:tc>
          <w:tcPr>
            <w:tcW w:w="2416"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X</w:t>
            </w:r>
          </w:p>
        </w:tc>
        <w:tc>
          <w:tcPr>
            <w:tcW w:w="2358"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Y</w:t>
            </w:r>
          </w:p>
        </w:tc>
      </w:tr>
      <w:tr w:rsidR="00E35FCD" w:rsidRPr="00E35FCD" w:rsidTr="00F433BF">
        <w:trPr>
          <w:trHeight w:val="300"/>
          <w:jc w:val="center"/>
        </w:trPr>
        <w:tc>
          <w:tcPr>
            <w:tcW w:w="96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w:t>
            </w:r>
          </w:p>
        </w:tc>
        <w:tc>
          <w:tcPr>
            <w:tcW w:w="238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PUNCT 1</w:t>
            </w:r>
          </w:p>
        </w:tc>
        <w:tc>
          <w:tcPr>
            <w:tcW w:w="2416"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762793889,000</w:t>
            </w:r>
          </w:p>
        </w:tc>
        <w:tc>
          <w:tcPr>
            <w:tcW w:w="2358"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2959966799,000</w:t>
            </w:r>
          </w:p>
        </w:tc>
      </w:tr>
      <w:tr w:rsidR="00E35FCD" w:rsidRPr="00E35FCD" w:rsidTr="00F433BF">
        <w:trPr>
          <w:trHeight w:val="315"/>
          <w:jc w:val="center"/>
        </w:trPr>
        <w:tc>
          <w:tcPr>
            <w:tcW w:w="96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w:t>
            </w:r>
          </w:p>
        </w:tc>
        <w:tc>
          <w:tcPr>
            <w:tcW w:w="238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PUNCT 2</w:t>
            </w:r>
          </w:p>
        </w:tc>
        <w:tc>
          <w:tcPr>
            <w:tcW w:w="2416"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7628208681,000</w:t>
            </w:r>
          </w:p>
        </w:tc>
        <w:tc>
          <w:tcPr>
            <w:tcW w:w="2358"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2960097997,000</w:t>
            </w:r>
          </w:p>
        </w:tc>
      </w:tr>
      <w:tr w:rsidR="00E35FCD" w:rsidRPr="00E35FCD" w:rsidTr="00F433BF">
        <w:trPr>
          <w:trHeight w:val="300"/>
          <w:jc w:val="center"/>
        </w:trPr>
        <w:tc>
          <w:tcPr>
            <w:tcW w:w="96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3</w:t>
            </w:r>
          </w:p>
        </w:tc>
        <w:tc>
          <w:tcPr>
            <w:tcW w:w="238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PUNCT 3</w:t>
            </w:r>
          </w:p>
        </w:tc>
        <w:tc>
          <w:tcPr>
            <w:tcW w:w="2416"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7628405478,000</w:t>
            </w:r>
          </w:p>
        </w:tc>
        <w:tc>
          <w:tcPr>
            <w:tcW w:w="2358"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2959693311,000</w:t>
            </w:r>
          </w:p>
        </w:tc>
      </w:tr>
      <w:tr w:rsidR="00E35FCD" w:rsidRPr="00E35FCD" w:rsidTr="00F433BF">
        <w:trPr>
          <w:trHeight w:val="300"/>
          <w:jc w:val="center"/>
        </w:trPr>
        <w:tc>
          <w:tcPr>
            <w:tcW w:w="96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4</w:t>
            </w:r>
          </w:p>
        </w:tc>
        <w:tc>
          <w:tcPr>
            <w:tcW w:w="238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PUNCT 4</w:t>
            </w:r>
          </w:p>
        </w:tc>
        <w:tc>
          <w:tcPr>
            <w:tcW w:w="2416"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7628135688,000</w:t>
            </w:r>
          </w:p>
        </w:tc>
        <w:tc>
          <w:tcPr>
            <w:tcW w:w="2358"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2959562113,000</w:t>
            </w:r>
          </w:p>
        </w:tc>
      </w:tr>
    </w:tbl>
    <w:p w:rsidR="00E35FCD" w:rsidRPr="00E35FCD" w:rsidRDefault="00E35FCD" w:rsidP="00E35FCD">
      <w:pPr>
        <w:rPr>
          <w:rFonts w:ascii="Times New Roman" w:hAnsi="Times New Roman" w:cs="Times New Roman"/>
          <w:b/>
          <w:sz w:val="24"/>
          <w:szCs w:val="24"/>
        </w:rPr>
      </w:pPr>
    </w:p>
    <w:p w:rsidR="00E35FCD" w:rsidRPr="00E35FCD" w:rsidRDefault="00E35FCD" w:rsidP="00BD13A5">
      <w:pPr>
        <w:spacing w:line="360" w:lineRule="auto"/>
        <w:ind w:firstLine="706"/>
        <w:jc w:val="both"/>
        <w:rPr>
          <w:rFonts w:ascii="Times New Roman" w:hAnsi="Times New Roman" w:cs="Times New Roman"/>
          <w:sz w:val="24"/>
          <w:szCs w:val="24"/>
        </w:rPr>
      </w:pPr>
      <w:bookmarkStart w:id="45" w:name="_Toc535705513"/>
      <w:r w:rsidRPr="00E35FCD">
        <w:rPr>
          <w:rFonts w:ascii="Times New Roman" w:hAnsi="Times New Roman" w:cs="Times New Roman"/>
          <w:sz w:val="24"/>
          <w:szCs w:val="24"/>
        </w:rPr>
        <w:t>Statia de epurare compacta, functioneaza pe baza tehnologiei MBBR (Moving Bed Biofilm Reactor) prevazuta cu o treapta mecanica, o treapta de epurare biologica cu suport mobil artificial (SAM), o treapta finala de dezinfectie cu lumina ultravioleta la iesirea apei din treapta biologica si o treapta de deshidratare a namolului.</w:t>
      </w:r>
    </w:p>
    <w:p w:rsidR="00E35FCD" w:rsidRPr="00E35FCD" w:rsidRDefault="00E35FCD" w:rsidP="00BD13A5">
      <w:pPr>
        <w:spacing w:line="360" w:lineRule="auto"/>
        <w:ind w:firstLine="706"/>
        <w:jc w:val="both"/>
        <w:rPr>
          <w:rFonts w:ascii="Times New Roman" w:hAnsi="Times New Roman" w:cs="Times New Roman"/>
          <w:sz w:val="24"/>
          <w:szCs w:val="24"/>
          <w:lang w:val="fr-FR"/>
        </w:rPr>
      </w:pPr>
      <w:r w:rsidRPr="00E35FCD">
        <w:rPr>
          <w:rFonts w:ascii="Times New Roman" w:hAnsi="Times New Roman" w:cs="Times New Roman"/>
          <w:sz w:val="24"/>
          <w:szCs w:val="24"/>
          <w:lang w:val="fr-FR"/>
        </w:rPr>
        <w:t>Pentru un proces de epurare eficient, cu aceasta tehnologie, au fost alese urmatoarele stadii tehnologice:</w:t>
      </w:r>
    </w:p>
    <w:p w:rsidR="00E35FCD" w:rsidRPr="00E35FCD" w:rsidRDefault="00E35FCD" w:rsidP="00BD13A5">
      <w:pPr>
        <w:numPr>
          <w:ilvl w:val="0"/>
          <w:numId w:val="21"/>
        </w:numPr>
        <w:spacing w:after="0" w:line="360" w:lineRule="auto"/>
        <w:jc w:val="both"/>
        <w:rPr>
          <w:rFonts w:ascii="Times New Roman" w:hAnsi="Times New Roman" w:cs="Times New Roman"/>
          <w:sz w:val="24"/>
          <w:szCs w:val="24"/>
        </w:rPr>
      </w:pPr>
      <w:r w:rsidRPr="00E35FCD">
        <w:rPr>
          <w:rFonts w:ascii="Times New Roman" w:hAnsi="Times New Roman" w:cs="Times New Roman"/>
          <w:sz w:val="24"/>
          <w:szCs w:val="24"/>
        </w:rPr>
        <w:t>Treapta de epurare primara (mecanica) a apei uzate brute;</w:t>
      </w:r>
    </w:p>
    <w:p w:rsidR="00E35FCD" w:rsidRPr="00E35FCD" w:rsidRDefault="00E35FCD" w:rsidP="00BD13A5">
      <w:pPr>
        <w:numPr>
          <w:ilvl w:val="2"/>
          <w:numId w:val="21"/>
        </w:numPr>
        <w:spacing w:after="0" w:line="360" w:lineRule="auto"/>
        <w:jc w:val="both"/>
        <w:rPr>
          <w:rFonts w:ascii="Times New Roman" w:hAnsi="Times New Roman" w:cs="Times New Roman"/>
          <w:sz w:val="24"/>
          <w:szCs w:val="24"/>
        </w:rPr>
      </w:pPr>
      <w:r w:rsidRPr="00E35FCD">
        <w:rPr>
          <w:rFonts w:ascii="Times New Roman" w:hAnsi="Times New Roman" w:cs="Times New Roman"/>
          <w:sz w:val="24"/>
          <w:szCs w:val="24"/>
        </w:rPr>
        <w:t>Statie de pompare apa uzata bruta;</w:t>
      </w:r>
    </w:p>
    <w:p w:rsidR="00E35FCD" w:rsidRPr="00E35FCD" w:rsidRDefault="00E35FCD" w:rsidP="00BD13A5">
      <w:pPr>
        <w:numPr>
          <w:ilvl w:val="2"/>
          <w:numId w:val="21"/>
        </w:numPr>
        <w:spacing w:after="0" w:line="360" w:lineRule="auto"/>
        <w:jc w:val="both"/>
        <w:rPr>
          <w:rFonts w:ascii="Times New Roman" w:hAnsi="Times New Roman" w:cs="Times New Roman"/>
          <w:sz w:val="24"/>
          <w:szCs w:val="24"/>
        </w:rPr>
      </w:pPr>
      <w:bookmarkStart w:id="46" w:name="_Hlk20479454"/>
      <w:r w:rsidRPr="00E35FCD">
        <w:rPr>
          <w:rFonts w:ascii="Times New Roman" w:hAnsi="Times New Roman" w:cs="Times New Roman"/>
          <w:sz w:val="24"/>
          <w:szCs w:val="24"/>
        </w:rPr>
        <w:t>Compact de degrosisare (desnisipare si retinere solide) ;</w:t>
      </w:r>
    </w:p>
    <w:bookmarkEnd w:id="46"/>
    <w:p w:rsidR="00E35FCD" w:rsidRPr="00E35FCD" w:rsidRDefault="00E35FCD" w:rsidP="00BD13A5">
      <w:pPr>
        <w:numPr>
          <w:ilvl w:val="2"/>
          <w:numId w:val="21"/>
        </w:numPr>
        <w:spacing w:after="0" w:line="360" w:lineRule="auto"/>
        <w:jc w:val="both"/>
        <w:rPr>
          <w:rFonts w:ascii="Times New Roman" w:hAnsi="Times New Roman" w:cs="Times New Roman"/>
          <w:sz w:val="24"/>
          <w:szCs w:val="24"/>
        </w:rPr>
      </w:pPr>
      <w:r w:rsidRPr="00E35FCD">
        <w:rPr>
          <w:rFonts w:ascii="Times New Roman" w:hAnsi="Times New Roman" w:cs="Times New Roman"/>
          <w:sz w:val="24"/>
          <w:szCs w:val="24"/>
        </w:rPr>
        <w:t>Bazin de omogenizare/egalizare;</w:t>
      </w:r>
    </w:p>
    <w:p w:rsidR="00E35FCD" w:rsidRPr="00E35FCD" w:rsidRDefault="00E35FCD" w:rsidP="00BD13A5">
      <w:pPr>
        <w:numPr>
          <w:ilvl w:val="0"/>
          <w:numId w:val="21"/>
        </w:numPr>
        <w:spacing w:after="0" w:line="360" w:lineRule="auto"/>
        <w:jc w:val="both"/>
        <w:rPr>
          <w:rFonts w:ascii="Times New Roman" w:hAnsi="Times New Roman" w:cs="Times New Roman"/>
          <w:sz w:val="24"/>
          <w:szCs w:val="24"/>
          <w:lang w:val="pt-BR"/>
        </w:rPr>
      </w:pPr>
      <w:r w:rsidRPr="00E35FCD">
        <w:rPr>
          <w:rFonts w:ascii="Times New Roman" w:hAnsi="Times New Roman" w:cs="Times New Roman"/>
          <w:sz w:val="24"/>
          <w:szCs w:val="24"/>
          <w:lang w:val="pt-BR"/>
        </w:rPr>
        <w:t>Treapta de epurarea secundara biologica;</w:t>
      </w:r>
    </w:p>
    <w:p w:rsidR="00E35FCD" w:rsidRPr="00E35FCD" w:rsidRDefault="00E35FCD" w:rsidP="00BD13A5">
      <w:pPr>
        <w:numPr>
          <w:ilvl w:val="2"/>
          <w:numId w:val="21"/>
        </w:numPr>
        <w:spacing w:after="0" w:line="360" w:lineRule="auto"/>
        <w:jc w:val="both"/>
        <w:rPr>
          <w:rFonts w:ascii="Times New Roman" w:hAnsi="Times New Roman" w:cs="Times New Roman"/>
          <w:sz w:val="24"/>
          <w:szCs w:val="24"/>
        </w:rPr>
      </w:pPr>
      <w:r w:rsidRPr="00E35FCD">
        <w:rPr>
          <w:rFonts w:ascii="Times New Roman" w:hAnsi="Times New Roman" w:cs="Times New Roman"/>
          <w:sz w:val="24"/>
          <w:szCs w:val="24"/>
        </w:rPr>
        <w:t>Denitrificare;</w:t>
      </w:r>
    </w:p>
    <w:p w:rsidR="00E35FCD" w:rsidRPr="00E35FCD" w:rsidRDefault="00E35FCD" w:rsidP="00BD13A5">
      <w:pPr>
        <w:numPr>
          <w:ilvl w:val="2"/>
          <w:numId w:val="21"/>
        </w:numPr>
        <w:spacing w:after="0" w:line="360" w:lineRule="auto"/>
        <w:jc w:val="both"/>
        <w:rPr>
          <w:rFonts w:ascii="Times New Roman" w:hAnsi="Times New Roman" w:cs="Times New Roman"/>
          <w:sz w:val="24"/>
          <w:szCs w:val="24"/>
        </w:rPr>
      </w:pPr>
      <w:r w:rsidRPr="00E35FCD">
        <w:rPr>
          <w:rFonts w:ascii="Times New Roman" w:hAnsi="Times New Roman" w:cs="Times New Roman"/>
          <w:sz w:val="24"/>
          <w:szCs w:val="24"/>
        </w:rPr>
        <w:t>Nitrificare;</w:t>
      </w:r>
    </w:p>
    <w:p w:rsidR="00E35FCD" w:rsidRPr="00E35FCD" w:rsidRDefault="00E35FCD" w:rsidP="00BD13A5">
      <w:pPr>
        <w:numPr>
          <w:ilvl w:val="2"/>
          <w:numId w:val="21"/>
        </w:numPr>
        <w:spacing w:after="0" w:line="360" w:lineRule="auto"/>
        <w:jc w:val="both"/>
        <w:rPr>
          <w:rFonts w:ascii="Times New Roman" w:hAnsi="Times New Roman" w:cs="Times New Roman"/>
          <w:sz w:val="24"/>
          <w:szCs w:val="24"/>
        </w:rPr>
      </w:pPr>
      <w:r w:rsidRPr="00E35FCD">
        <w:rPr>
          <w:rFonts w:ascii="Times New Roman" w:hAnsi="Times New Roman" w:cs="Times New Roman"/>
          <w:sz w:val="24"/>
          <w:szCs w:val="24"/>
        </w:rPr>
        <w:t>Decantare secundara;</w:t>
      </w:r>
    </w:p>
    <w:p w:rsidR="00E35FCD" w:rsidRPr="00E35FCD" w:rsidRDefault="00E35FCD" w:rsidP="00BD13A5">
      <w:pPr>
        <w:pStyle w:val="Listparagraf1"/>
        <w:numPr>
          <w:ilvl w:val="0"/>
          <w:numId w:val="21"/>
        </w:numPr>
        <w:spacing w:line="360" w:lineRule="auto"/>
        <w:contextualSpacing/>
        <w:rPr>
          <w:szCs w:val="24"/>
        </w:rPr>
      </w:pPr>
      <w:r w:rsidRPr="00E35FCD">
        <w:rPr>
          <w:szCs w:val="24"/>
        </w:rPr>
        <w:t>Treapta de dezinfectie finala;</w:t>
      </w:r>
    </w:p>
    <w:p w:rsidR="00E35FCD" w:rsidRPr="00E35FCD" w:rsidRDefault="00E35FCD" w:rsidP="00BD13A5">
      <w:pPr>
        <w:pStyle w:val="Listparagraf1"/>
        <w:numPr>
          <w:ilvl w:val="2"/>
          <w:numId w:val="21"/>
        </w:numPr>
        <w:spacing w:line="360" w:lineRule="auto"/>
        <w:contextualSpacing/>
        <w:rPr>
          <w:szCs w:val="24"/>
        </w:rPr>
      </w:pPr>
      <w:r w:rsidRPr="00E35FCD">
        <w:rPr>
          <w:szCs w:val="24"/>
        </w:rPr>
        <w:t>Sterilizare cu ultraviolete;</w:t>
      </w:r>
    </w:p>
    <w:p w:rsidR="00E35FCD" w:rsidRPr="00E35FCD" w:rsidRDefault="00E35FCD" w:rsidP="00BD13A5">
      <w:pPr>
        <w:numPr>
          <w:ilvl w:val="0"/>
          <w:numId w:val="21"/>
        </w:numPr>
        <w:spacing w:after="0" w:line="360" w:lineRule="auto"/>
        <w:jc w:val="both"/>
        <w:rPr>
          <w:rFonts w:ascii="Times New Roman" w:hAnsi="Times New Roman" w:cs="Times New Roman"/>
          <w:sz w:val="24"/>
          <w:szCs w:val="24"/>
          <w:lang w:val="pt-BR"/>
        </w:rPr>
      </w:pPr>
      <w:r w:rsidRPr="00E35FCD">
        <w:rPr>
          <w:rFonts w:ascii="Times New Roman" w:hAnsi="Times New Roman" w:cs="Times New Roman"/>
          <w:sz w:val="24"/>
          <w:szCs w:val="24"/>
          <w:lang w:val="pt-BR"/>
        </w:rPr>
        <w:t>Treapta de prelucrare a namolului;</w:t>
      </w:r>
    </w:p>
    <w:p w:rsidR="00E35FCD" w:rsidRPr="00E35FCD" w:rsidRDefault="00E35FCD" w:rsidP="00BD13A5">
      <w:pPr>
        <w:numPr>
          <w:ilvl w:val="2"/>
          <w:numId w:val="21"/>
        </w:numPr>
        <w:spacing w:after="0" w:line="360" w:lineRule="auto"/>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Deshidratarea namolului in filtre cu saci;</w:t>
      </w:r>
    </w:p>
    <w:p w:rsidR="00E35FCD" w:rsidRPr="00E35FCD" w:rsidRDefault="00E35FCD" w:rsidP="00BD13A5">
      <w:pPr>
        <w:numPr>
          <w:ilvl w:val="0"/>
          <w:numId w:val="21"/>
        </w:numPr>
        <w:spacing w:after="0" w:line="360" w:lineRule="auto"/>
        <w:jc w:val="both"/>
        <w:rPr>
          <w:rFonts w:ascii="Times New Roman" w:hAnsi="Times New Roman" w:cs="Times New Roman"/>
          <w:sz w:val="24"/>
          <w:szCs w:val="24"/>
          <w:lang w:val="pt-BR"/>
        </w:rPr>
      </w:pPr>
      <w:r w:rsidRPr="00E35FCD">
        <w:rPr>
          <w:rFonts w:ascii="Times New Roman" w:hAnsi="Times New Roman" w:cs="Times New Roman"/>
          <w:sz w:val="24"/>
          <w:szCs w:val="24"/>
          <w:lang w:val="pt-BR"/>
        </w:rPr>
        <w:t xml:space="preserve">Treapta de prelucrare a namolului. </w:t>
      </w:r>
    </w:p>
    <w:p w:rsidR="00E35FCD" w:rsidRPr="00E35FCD" w:rsidRDefault="00E35FCD" w:rsidP="00BD13A5">
      <w:pPr>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Obiectele schemei tehnologice aferente statiei de epurare</w:t>
      </w:r>
      <w:bookmarkEnd w:id="45"/>
    </w:p>
    <w:p w:rsidR="00E35FCD" w:rsidRPr="00E35FCD" w:rsidRDefault="00E35FCD" w:rsidP="00BD13A5">
      <w:pPr>
        <w:spacing w:line="360" w:lineRule="auto"/>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ab/>
        <w:t>Schema de epurare aleasa urmareste in mod special retinerea materiilor in suspensie (MTS), reducerea substantelor organice biodegradabile (CBO</w:t>
      </w:r>
      <w:r w:rsidRPr="00E35FCD">
        <w:rPr>
          <w:rFonts w:ascii="Times New Roman" w:hAnsi="Times New Roman" w:cs="Times New Roman"/>
          <w:sz w:val="24"/>
          <w:szCs w:val="24"/>
          <w:vertAlign w:val="subscript"/>
          <w:lang w:val="it-IT"/>
        </w:rPr>
        <w:t>5</w:t>
      </w:r>
      <w:r w:rsidRPr="00E35FCD">
        <w:rPr>
          <w:rFonts w:ascii="Times New Roman" w:hAnsi="Times New Roman" w:cs="Times New Roman"/>
          <w:sz w:val="24"/>
          <w:szCs w:val="24"/>
          <w:lang w:val="it-IT"/>
        </w:rPr>
        <w:t>) si reducerea compusilor de azot.</w:t>
      </w:r>
    </w:p>
    <w:p w:rsidR="00E35FCD" w:rsidRPr="00E35FCD" w:rsidRDefault="00E35FCD" w:rsidP="00BD13A5">
      <w:pPr>
        <w:spacing w:line="360" w:lineRule="auto"/>
        <w:ind w:firstLine="709"/>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lastRenderedPageBreak/>
        <w:t>Solutia de epurare adoptata are la baza tehnologie cu Suport Artificial Mobil (SAM™).</w:t>
      </w:r>
    </w:p>
    <w:p w:rsidR="00E35FCD" w:rsidRPr="00E35FCD" w:rsidRDefault="00E35FCD" w:rsidP="00BD13A5">
      <w:pPr>
        <w:spacing w:line="360" w:lineRule="auto"/>
        <w:rPr>
          <w:rFonts w:ascii="Times New Roman" w:hAnsi="Times New Roman" w:cs="Times New Roman"/>
          <w:sz w:val="24"/>
          <w:szCs w:val="24"/>
          <w:lang w:val="it-IT"/>
        </w:rPr>
      </w:pPr>
      <w:r w:rsidRPr="00E35FCD">
        <w:rPr>
          <w:rFonts w:ascii="Times New Roman" w:hAnsi="Times New Roman" w:cs="Times New Roman"/>
          <w:sz w:val="24"/>
          <w:szCs w:val="24"/>
          <w:lang w:val="it-IT"/>
        </w:rPr>
        <w:tab/>
        <w:t>Obiectele tehnologice aferente statiei de epurare sunt urmatoarele:</w:t>
      </w:r>
    </w:p>
    <w:p w:rsidR="00E35FCD" w:rsidRPr="00E35FCD" w:rsidRDefault="00E35FCD" w:rsidP="00BD13A5">
      <w:pPr>
        <w:pStyle w:val="Listparagraf1"/>
        <w:numPr>
          <w:ilvl w:val="0"/>
          <w:numId w:val="20"/>
        </w:numPr>
        <w:spacing w:after="200" w:line="360" w:lineRule="auto"/>
        <w:contextualSpacing/>
        <w:rPr>
          <w:szCs w:val="24"/>
          <w:lang w:val="pt-BR"/>
        </w:rPr>
      </w:pPr>
      <w:r w:rsidRPr="00E35FCD">
        <w:rPr>
          <w:szCs w:val="24"/>
          <w:lang w:val="pt-BR"/>
        </w:rPr>
        <w:t>Statia de pompare apa uzata bruta echipata cu un gratar rar de tip cos (cu interspatiul de 30 mm) – dimensionata pentru etapa finala de dezvoltare;</w:t>
      </w:r>
    </w:p>
    <w:p w:rsidR="00E35FCD" w:rsidRPr="00E35FCD" w:rsidRDefault="00E35FCD" w:rsidP="00BD13A5">
      <w:pPr>
        <w:pStyle w:val="Listparagraf1"/>
        <w:numPr>
          <w:ilvl w:val="0"/>
          <w:numId w:val="20"/>
        </w:numPr>
        <w:spacing w:after="200" w:line="360" w:lineRule="auto"/>
        <w:contextualSpacing/>
        <w:rPr>
          <w:szCs w:val="24"/>
        </w:rPr>
      </w:pPr>
      <w:r w:rsidRPr="00E35FCD">
        <w:rPr>
          <w:szCs w:val="24"/>
        </w:rPr>
        <w:t>Camera tehnica;</w:t>
      </w:r>
    </w:p>
    <w:p w:rsidR="00E35FCD" w:rsidRPr="00E35FCD" w:rsidRDefault="00E35FCD" w:rsidP="00BD13A5">
      <w:pPr>
        <w:pStyle w:val="Listparagraf1"/>
        <w:numPr>
          <w:ilvl w:val="0"/>
          <w:numId w:val="20"/>
        </w:numPr>
        <w:spacing w:after="200" w:line="360" w:lineRule="auto"/>
        <w:contextualSpacing/>
        <w:rPr>
          <w:szCs w:val="24"/>
        </w:rPr>
      </w:pPr>
      <w:r w:rsidRPr="00E35FCD">
        <w:rPr>
          <w:szCs w:val="24"/>
        </w:rPr>
        <w:t>2 pompe 1A+1R (cu posibilitate de extindere 3A+1R in etapa finala de dezvoltare) si 2 mixere submersibile amplasate in bazinul de egalizare;</w:t>
      </w:r>
    </w:p>
    <w:p w:rsidR="00E35FCD" w:rsidRPr="00E35FCD" w:rsidRDefault="00E35FCD" w:rsidP="00BD13A5">
      <w:pPr>
        <w:pStyle w:val="Listparagraf1"/>
        <w:numPr>
          <w:ilvl w:val="0"/>
          <w:numId w:val="20"/>
        </w:numPr>
        <w:spacing w:after="200" w:line="360" w:lineRule="auto"/>
        <w:contextualSpacing/>
        <w:rPr>
          <w:szCs w:val="24"/>
        </w:rPr>
      </w:pPr>
      <w:r w:rsidRPr="00E35FCD">
        <w:rPr>
          <w:szCs w:val="24"/>
        </w:rPr>
        <w:t>Instalatie hidraulica aferenta bazinului de egalizare dotata cu debitmetru;</w:t>
      </w:r>
    </w:p>
    <w:p w:rsidR="00E35FCD" w:rsidRPr="00E35FCD" w:rsidRDefault="00E35FCD" w:rsidP="00BD13A5">
      <w:pPr>
        <w:pStyle w:val="Listparagraf1"/>
        <w:numPr>
          <w:ilvl w:val="0"/>
          <w:numId w:val="20"/>
        </w:numPr>
        <w:spacing w:after="200" w:line="360" w:lineRule="auto"/>
        <w:contextualSpacing/>
        <w:rPr>
          <w:szCs w:val="24"/>
        </w:rPr>
      </w:pPr>
      <w:r w:rsidRPr="00E35FCD">
        <w:rPr>
          <w:szCs w:val="24"/>
        </w:rPr>
        <w:t>Compact degrosisare;</w:t>
      </w:r>
    </w:p>
    <w:p w:rsidR="00E35FCD" w:rsidRPr="00E35FCD" w:rsidRDefault="00E35FCD" w:rsidP="00BD13A5">
      <w:pPr>
        <w:pStyle w:val="Listparagraf1"/>
        <w:numPr>
          <w:ilvl w:val="0"/>
          <w:numId w:val="20"/>
        </w:numPr>
        <w:spacing w:after="200" w:line="360" w:lineRule="auto"/>
        <w:contextualSpacing/>
        <w:rPr>
          <w:szCs w:val="24"/>
          <w:lang w:val="pt-BR"/>
        </w:rPr>
      </w:pPr>
      <w:r w:rsidRPr="00E35FCD">
        <w:rPr>
          <w:szCs w:val="24"/>
          <w:lang w:val="pt-BR"/>
        </w:rPr>
        <w:t>Suflanta 1A+1R (cu posibilitate de extindere 3A+1R in etapa finala de dezvoltare) si instalatie hidraulica aferenta;</w:t>
      </w:r>
    </w:p>
    <w:p w:rsidR="00E35FCD" w:rsidRPr="00E35FCD" w:rsidRDefault="00E35FCD" w:rsidP="00BD13A5">
      <w:pPr>
        <w:pStyle w:val="Listparagraf1"/>
        <w:numPr>
          <w:ilvl w:val="0"/>
          <w:numId w:val="20"/>
        </w:numPr>
        <w:spacing w:after="200" w:line="360" w:lineRule="auto"/>
        <w:contextualSpacing/>
        <w:rPr>
          <w:szCs w:val="24"/>
        </w:rPr>
      </w:pPr>
      <w:r w:rsidRPr="00E35FCD">
        <w:rPr>
          <w:szCs w:val="24"/>
        </w:rPr>
        <w:t>Modul biologic complet echipat – 1 buc pentru prima etapa de dezvoltare;</w:t>
      </w:r>
    </w:p>
    <w:p w:rsidR="00E35FCD" w:rsidRPr="00E35FCD" w:rsidRDefault="00E35FCD" w:rsidP="00BD13A5">
      <w:pPr>
        <w:pStyle w:val="Listparagraf1"/>
        <w:numPr>
          <w:ilvl w:val="0"/>
          <w:numId w:val="20"/>
        </w:numPr>
        <w:spacing w:after="200" w:line="360" w:lineRule="auto"/>
        <w:contextualSpacing/>
        <w:rPr>
          <w:szCs w:val="24"/>
        </w:rPr>
      </w:pPr>
      <w:r w:rsidRPr="00E35FCD">
        <w:rPr>
          <w:szCs w:val="24"/>
        </w:rPr>
        <w:t>Pompa namol si instalatie hidraulica aferenta - pentru prima etapa de dezvoltare ;</w:t>
      </w:r>
    </w:p>
    <w:p w:rsidR="00E35FCD" w:rsidRPr="00E35FCD" w:rsidRDefault="00E35FCD" w:rsidP="00BD13A5">
      <w:pPr>
        <w:pStyle w:val="Listparagraf1"/>
        <w:numPr>
          <w:ilvl w:val="0"/>
          <w:numId w:val="20"/>
        </w:numPr>
        <w:spacing w:after="200" w:line="360" w:lineRule="auto"/>
        <w:contextualSpacing/>
        <w:rPr>
          <w:szCs w:val="24"/>
          <w:lang w:val="pt-BR"/>
        </w:rPr>
      </w:pPr>
      <w:r w:rsidRPr="00E35FCD">
        <w:rPr>
          <w:szCs w:val="24"/>
          <w:lang w:val="pt-BR"/>
        </w:rPr>
        <w:t>Hidrociclon de separatie namol/apa - pentru prima etapa de dezvoltare;</w:t>
      </w:r>
    </w:p>
    <w:p w:rsidR="00E35FCD" w:rsidRPr="00E35FCD" w:rsidRDefault="00E35FCD" w:rsidP="00BD13A5">
      <w:pPr>
        <w:pStyle w:val="Listparagraf1"/>
        <w:numPr>
          <w:ilvl w:val="0"/>
          <w:numId w:val="20"/>
        </w:numPr>
        <w:spacing w:after="200" w:line="360" w:lineRule="auto"/>
        <w:contextualSpacing/>
        <w:rPr>
          <w:szCs w:val="24"/>
          <w:lang w:val="it-IT"/>
        </w:rPr>
      </w:pPr>
      <w:r w:rsidRPr="00E35FCD">
        <w:rPr>
          <w:szCs w:val="24"/>
          <w:lang w:val="it-IT"/>
        </w:rPr>
        <w:t>Instalatie deshidratare namol in saci pentru prima etapa de dezvoltare;</w:t>
      </w:r>
    </w:p>
    <w:p w:rsidR="00E35FCD" w:rsidRPr="00E35FCD" w:rsidRDefault="00E35FCD" w:rsidP="00BD13A5">
      <w:pPr>
        <w:pStyle w:val="Listparagraf1"/>
        <w:numPr>
          <w:ilvl w:val="0"/>
          <w:numId w:val="20"/>
        </w:numPr>
        <w:spacing w:after="200" w:line="360" w:lineRule="auto"/>
        <w:contextualSpacing/>
        <w:rPr>
          <w:szCs w:val="24"/>
          <w:lang w:val="pt-BR"/>
        </w:rPr>
      </w:pPr>
      <w:r w:rsidRPr="00E35FCD">
        <w:rPr>
          <w:szCs w:val="24"/>
          <w:lang w:val="pt-BR"/>
        </w:rPr>
        <w:t>Tablou electric – echipat pentru prima etapa de dezvoltare cu posibilitate de extindere in etapa finala;</w:t>
      </w:r>
    </w:p>
    <w:p w:rsidR="00E35FCD" w:rsidRPr="00E35FCD" w:rsidRDefault="00E35FCD" w:rsidP="00BD13A5">
      <w:pPr>
        <w:pStyle w:val="Listparagraf1"/>
        <w:numPr>
          <w:ilvl w:val="0"/>
          <w:numId w:val="20"/>
        </w:numPr>
        <w:spacing w:after="200" w:line="360" w:lineRule="auto"/>
        <w:contextualSpacing/>
        <w:rPr>
          <w:szCs w:val="24"/>
        </w:rPr>
      </w:pPr>
      <w:r w:rsidRPr="00E35FCD">
        <w:rPr>
          <w:szCs w:val="24"/>
        </w:rPr>
        <w:t>Unitate de dezinfectie cu ultraviolete – 1 buc pentru prima etapa de dezvoltare cu posibilitate de extindere in etapa finala.</w:t>
      </w:r>
    </w:p>
    <w:p w:rsidR="00E35FCD" w:rsidRPr="00E35FCD" w:rsidRDefault="00E35FCD" w:rsidP="00BD13A5">
      <w:pPr>
        <w:spacing w:line="360" w:lineRule="auto"/>
        <w:ind w:firstLine="720"/>
        <w:jc w:val="both"/>
        <w:rPr>
          <w:rFonts w:ascii="Times New Roman" w:hAnsi="Times New Roman" w:cs="Times New Roman"/>
          <w:sz w:val="24"/>
          <w:szCs w:val="24"/>
          <w:lang w:val="it-IT"/>
        </w:rPr>
      </w:pPr>
      <w:r w:rsidRPr="00E35FCD">
        <w:rPr>
          <w:rFonts w:ascii="Times New Roman" w:hAnsi="Times New Roman" w:cs="Times New Roman"/>
          <w:sz w:val="24"/>
          <w:szCs w:val="24"/>
          <w:lang w:val="it-IT"/>
        </w:rPr>
        <w:t>Influentul care intra in statia de epurare si urmeaza a fi supus tehnologiei de epurare se incadreaza in valorile impuse de NTPA 002/2005, avand valorile din tabelul urmator:</w:t>
      </w:r>
    </w:p>
    <w:tbl>
      <w:tblPr>
        <w:tblW w:w="7727" w:type="dxa"/>
        <w:jc w:val="center"/>
        <w:tblInd w:w="-781" w:type="dxa"/>
        <w:tblLook w:val="04A0"/>
      </w:tblPr>
      <w:tblGrid>
        <w:gridCol w:w="4173"/>
        <w:gridCol w:w="1134"/>
        <w:gridCol w:w="1145"/>
        <w:gridCol w:w="1275"/>
      </w:tblGrid>
      <w:tr w:rsidR="00E35FCD" w:rsidRPr="00E35FCD" w:rsidTr="00F433BF">
        <w:trPr>
          <w:trHeight w:val="465"/>
          <w:jc w:val="center"/>
        </w:trPr>
        <w:tc>
          <w:tcPr>
            <w:tcW w:w="6452"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b/>
                <w:bCs/>
                <w:sz w:val="24"/>
                <w:szCs w:val="24"/>
                <w:lang w:val="it-IT"/>
              </w:rPr>
            </w:pPr>
            <w:r w:rsidRPr="00E35FCD">
              <w:rPr>
                <w:rFonts w:ascii="Times New Roman" w:hAnsi="Times New Roman" w:cs="Times New Roman"/>
                <w:b/>
                <w:bCs/>
                <w:sz w:val="24"/>
                <w:szCs w:val="24"/>
                <w:lang w:val="it-IT"/>
              </w:rPr>
              <w:t>Parametrii apei uzate la intrarea in SE</w:t>
            </w:r>
          </w:p>
        </w:tc>
        <w:tc>
          <w:tcPr>
            <w:tcW w:w="1275" w:type="dxa"/>
            <w:tcBorders>
              <w:top w:val="single" w:sz="8" w:space="0" w:color="auto"/>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U.M.</w:t>
            </w:r>
          </w:p>
        </w:tc>
      </w:tr>
      <w:tr w:rsidR="00E35FCD" w:rsidRPr="00E35FCD" w:rsidTr="00F433BF">
        <w:trPr>
          <w:trHeight w:val="390"/>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Consum biochimic de oxigen</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CBO</w:t>
            </w:r>
            <w:r w:rsidRPr="00E35FCD">
              <w:rPr>
                <w:rFonts w:ascii="Times New Roman" w:hAnsi="Times New Roman" w:cs="Times New Roman"/>
                <w:sz w:val="24"/>
                <w:szCs w:val="24"/>
                <w:vertAlign w:val="subscript"/>
              </w:rPr>
              <w:t>5</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300</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Consum chimic de oxigen</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CCO</w:t>
            </w:r>
            <w:r w:rsidRPr="00E35FCD">
              <w:rPr>
                <w:rFonts w:ascii="Times New Roman" w:hAnsi="Times New Roman" w:cs="Times New Roman"/>
                <w:sz w:val="24"/>
                <w:szCs w:val="24"/>
                <w:vertAlign w:val="subscript"/>
              </w:rPr>
              <w:t>Cr</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500</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Materii solide in suspensie</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MS</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350</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Azot amoniacal</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NH</w:t>
            </w:r>
            <w:r w:rsidRPr="00E35FCD">
              <w:rPr>
                <w:rFonts w:ascii="Times New Roman" w:hAnsi="Times New Roman" w:cs="Times New Roman"/>
                <w:sz w:val="24"/>
                <w:szCs w:val="24"/>
                <w:vertAlign w:val="subscript"/>
              </w:rPr>
              <w:t>4</w:t>
            </w:r>
            <w:r w:rsidRPr="00E35FCD">
              <w:rPr>
                <w:rFonts w:ascii="Times New Roman" w:hAnsi="Times New Roman" w:cs="Times New Roman"/>
                <w:sz w:val="24"/>
                <w:szCs w:val="24"/>
              </w:rPr>
              <w:t>-N</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30</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Fosfor total</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w:t>
            </w:r>
            <w:r w:rsidRPr="00E35FCD">
              <w:rPr>
                <w:rFonts w:ascii="Times New Roman" w:hAnsi="Times New Roman" w:cs="Times New Roman"/>
                <w:sz w:val="24"/>
                <w:szCs w:val="24"/>
                <w:vertAlign w:val="subscript"/>
              </w:rPr>
              <w:t>total</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5</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Detergenti sintetici biodegradabili</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DSB</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25</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lastRenderedPageBreak/>
              <w:t>Substante extractibile cu eter de petrol</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SET</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30</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90"/>
          <w:jc w:val="center"/>
        </w:trPr>
        <w:tc>
          <w:tcPr>
            <w:tcW w:w="4173" w:type="dxa"/>
            <w:tcBorders>
              <w:top w:val="single" w:sz="4" w:space="0" w:color="auto"/>
              <w:left w:val="single" w:sz="8" w:space="0" w:color="auto"/>
              <w:bottom w:val="single" w:sz="8"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pH</w:t>
            </w:r>
          </w:p>
        </w:tc>
        <w:tc>
          <w:tcPr>
            <w:tcW w:w="1134" w:type="dxa"/>
            <w:tcBorders>
              <w:top w:val="nil"/>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w:t>
            </w:r>
          </w:p>
        </w:tc>
        <w:tc>
          <w:tcPr>
            <w:tcW w:w="1145" w:type="dxa"/>
            <w:tcBorders>
              <w:top w:val="nil"/>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6.5 - 8.5</w:t>
            </w:r>
          </w:p>
        </w:tc>
        <w:tc>
          <w:tcPr>
            <w:tcW w:w="1275" w:type="dxa"/>
            <w:tcBorders>
              <w:top w:val="nil"/>
              <w:left w:val="nil"/>
              <w:bottom w:val="single" w:sz="8"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w:t>
            </w:r>
          </w:p>
        </w:tc>
      </w:tr>
    </w:tbl>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ab/>
      </w:r>
    </w:p>
    <w:p w:rsidR="00E35FCD" w:rsidRPr="00E35FCD" w:rsidRDefault="00E35FCD" w:rsidP="00E35FCD">
      <w:pPr>
        <w:ind w:firstLine="720"/>
        <w:jc w:val="both"/>
        <w:rPr>
          <w:rFonts w:ascii="Times New Roman" w:hAnsi="Times New Roman" w:cs="Times New Roman"/>
          <w:sz w:val="24"/>
          <w:szCs w:val="24"/>
        </w:rPr>
      </w:pPr>
      <w:r w:rsidRPr="00E35FCD">
        <w:rPr>
          <w:rFonts w:ascii="Times New Roman" w:hAnsi="Times New Roman" w:cs="Times New Roman"/>
          <w:sz w:val="24"/>
          <w:szCs w:val="24"/>
          <w:lang w:val="it-IT"/>
        </w:rPr>
        <w:t xml:space="preserve">Efluentul tratat ce urmeaza a fi descarcat in emisar urmeaza sa indeplineasca indicatorii de calitate la valorile prevazute de NTPA 001/2005. </w:t>
      </w:r>
      <w:r w:rsidRPr="00E35FCD">
        <w:rPr>
          <w:rFonts w:ascii="Times New Roman" w:hAnsi="Times New Roman" w:cs="Times New Roman"/>
          <w:sz w:val="24"/>
          <w:szCs w:val="24"/>
        </w:rPr>
        <w:t>Valorile prevazute de lege sunt trecute in tabelul de mai jos:</w:t>
      </w:r>
    </w:p>
    <w:tbl>
      <w:tblPr>
        <w:tblW w:w="7727" w:type="dxa"/>
        <w:jc w:val="center"/>
        <w:tblInd w:w="-781" w:type="dxa"/>
        <w:tblLook w:val="04A0"/>
      </w:tblPr>
      <w:tblGrid>
        <w:gridCol w:w="4173"/>
        <w:gridCol w:w="1134"/>
        <w:gridCol w:w="1145"/>
        <w:gridCol w:w="1275"/>
      </w:tblGrid>
      <w:tr w:rsidR="00E35FCD" w:rsidRPr="00E35FCD" w:rsidTr="00F433BF">
        <w:trPr>
          <w:trHeight w:val="465"/>
          <w:jc w:val="center"/>
        </w:trPr>
        <w:tc>
          <w:tcPr>
            <w:tcW w:w="6452"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lang w:val="it-IT"/>
              </w:rPr>
            </w:pPr>
            <w:r w:rsidRPr="00E35FCD">
              <w:rPr>
                <w:rFonts w:ascii="Times New Roman" w:hAnsi="Times New Roman" w:cs="Times New Roman"/>
                <w:b/>
                <w:bCs/>
                <w:sz w:val="24"/>
                <w:szCs w:val="24"/>
                <w:lang w:val="it-IT"/>
              </w:rPr>
              <w:t>Parametrii apei uzate la iesirea din SE</w:t>
            </w:r>
          </w:p>
        </w:tc>
        <w:tc>
          <w:tcPr>
            <w:tcW w:w="1275" w:type="dxa"/>
            <w:tcBorders>
              <w:top w:val="single" w:sz="8" w:space="0" w:color="auto"/>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U.M.</w:t>
            </w:r>
          </w:p>
        </w:tc>
      </w:tr>
      <w:tr w:rsidR="00E35FCD" w:rsidRPr="00E35FCD" w:rsidTr="00F433BF">
        <w:trPr>
          <w:trHeight w:val="390"/>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 xml:space="preserve">Consum biochimic de oxigen </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CBO</w:t>
            </w:r>
            <w:r w:rsidRPr="00E35FCD">
              <w:rPr>
                <w:rFonts w:ascii="Times New Roman" w:hAnsi="Times New Roman" w:cs="Times New Roman"/>
                <w:sz w:val="24"/>
                <w:szCs w:val="24"/>
                <w:vertAlign w:val="subscript"/>
              </w:rPr>
              <w:t>5</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20</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 xml:space="preserve">Consum chimic de oxigen </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CCO</w:t>
            </w:r>
            <w:r w:rsidRPr="00E35FCD">
              <w:rPr>
                <w:rFonts w:ascii="Times New Roman" w:hAnsi="Times New Roman" w:cs="Times New Roman"/>
                <w:sz w:val="24"/>
                <w:szCs w:val="24"/>
                <w:vertAlign w:val="subscript"/>
              </w:rPr>
              <w:t>Cr</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125</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Materii solide in suspensie</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MS</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35</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Azot amoniacal</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NH</w:t>
            </w:r>
            <w:r w:rsidRPr="00E35FCD">
              <w:rPr>
                <w:rFonts w:ascii="Times New Roman" w:hAnsi="Times New Roman" w:cs="Times New Roman"/>
                <w:sz w:val="24"/>
                <w:szCs w:val="24"/>
                <w:vertAlign w:val="subscript"/>
              </w:rPr>
              <w:t>4</w:t>
            </w:r>
            <w:r w:rsidRPr="00E35FCD">
              <w:rPr>
                <w:rFonts w:ascii="Times New Roman" w:hAnsi="Times New Roman" w:cs="Times New Roman"/>
                <w:sz w:val="24"/>
                <w:szCs w:val="24"/>
              </w:rPr>
              <w:t>-N</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Fosfor total</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w:t>
            </w:r>
            <w:r w:rsidRPr="00E35FCD">
              <w:rPr>
                <w:rFonts w:ascii="Times New Roman" w:hAnsi="Times New Roman" w:cs="Times New Roman"/>
                <w:sz w:val="24"/>
                <w:szCs w:val="24"/>
                <w:vertAlign w:val="subscript"/>
              </w:rPr>
              <w:t>total</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Detergenti sintetici biodegradabili</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DSB</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0,5</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75"/>
          <w:jc w:val="center"/>
        </w:trPr>
        <w:tc>
          <w:tcPr>
            <w:tcW w:w="41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Substante extractibile cu eter de petrol</w:t>
            </w:r>
          </w:p>
        </w:tc>
        <w:tc>
          <w:tcPr>
            <w:tcW w:w="1134"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SET</w:t>
            </w:r>
          </w:p>
        </w:tc>
        <w:tc>
          <w:tcPr>
            <w:tcW w:w="1145"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20</w:t>
            </w:r>
          </w:p>
        </w:tc>
        <w:tc>
          <w:tcPr>
            <w:tcW w:w="1275" w:type="dxa"/>
            <w:tcBorders>
              <w:top w:val="nil"/>
              <w:left w:val="nil"/>
              <w:bottom w:val="single" w:sz="4"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mg/l</w:t>
            </w:r>
          </w:p>
        </w:tc>
      </w:tr>
      <w:tr w:rsidR="00E35FCD" w:rsidRPr="00E35FCD" w:rsidTr="00F433BF">
        <w:trPr>
          <w:trHeight w:val="390"/>
          <w:jc w:val="center"/>
        </w:trPr>
        <w:tc>
          <w:tcPr>
            <w:tcW w:w="4173" w:type="dxa"/>
            <w:tcBorders>
              <w:top w:val="single" w:sz="4" w:space="0" w:color="auto"/>
              <w:left w:val="single" w:sz="8" w:space="0" w:color="auto"/>
              <w:bottom w:val="single" w:sz="8" w:space="0" w:color="auto"/>
              <w:right w:val="single" w:sz="4" w:space="0" w:color="auto"/>
            </w:tcBorders>
            <w:shd w:val="clear" w:color="auto" w:fill="auto"/>
            <w:noWrap/>
            <w:vAlign w:val="center"/>
          </w:tcPr>
          <w:p w:rsidR="00E35FCD" w:rsidRPr="00E35FCD" w:rsidRDefault="00E35FCD" w:rsidP="00E35FCD">
            <w:pPr>
              <w:jc w:val="both"/>
              <w:rPr>
                <w:rFonts w:ascii="Times New Roman" w:hAnsi="Times New Roman" w:cs="Times New Roman"/>
                <w:sz w:val="24"/>
                <w:szCs w:val="24"/>
              </w:rPr>
            </w:pPr>
            <w:r w:rsidRPr="00E35FCD">
              <w:rPr>
                <w:rFonts w:ascii="Times New Roman" w:hAnsi="Times New Roman" w:cs="Times New Roman"/>
                <w:sz w:val="24"/>
                <w:szCs w:val="24"/>
              </w:rPr>
              <w:t>pH</w:t>
            </w:r>
          </w:p>
        </w:tc>
        <w:tc>
          <w:tcPr>
            <w:tcW w:w="1134" w:type="dxa"/>
            <w:tcBorders>
              <w:top w:val="nil"/>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w:t>
            </w:r>
          </w:p>
        </w:tc>
        <w:tc>
          <w:tcPr>
            <w:tcW w:w="1145" w:type="dxa"/>
            <w:tcBorders>
              <w:top w:val="nil"/>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6.5 - 8.5</w:t>
            </w:r>
          </w:p>
        </w:tc>
        <w:tc>
          <w:tcPr>
            <w:tcW w:w="1275" w:type="dxa"/>
            <w:tcBorders>
              <w:top w:val="nil"/>
              <w:left w:val="nil"/>
              <w:bottom w:val="single" w:sz="8" w:space="0" w:color="auto"/>
              <w:right w:val="single" w:sz="8"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w:t>
            </w:r>
          </w:p>
        </w:tc>
      </w:tr>
    </w:tbl>
    <w:p w:rsidR="00E35FCD" w:rsidRPr="00E35FCD" w:rsidRDefault="00E35FCD" w:rsidP="00BD13A5">
      <w:pPr>
        <w:tabs>
          <w:tab w:val="left" w:pos="1545"/>
          <w:tab w:val="right" w:pos="9637"/>
        </w:tabs>
        <w:spacing w:line="360" w:lineRule="auto"/>
        <w:jc w:val="both"/>
        <w:rPr>
          <w:rFonts w:ascii="Times New Roman" w:hAnsi="Times New Roman" w:cs="Times New Roman"/>
          <w:sz w:val="24"/>
          <w:szCs w:val="24"/>
        </w:rPr>
      </w:pPr>
      <w:r w:rsidRPr="00E35FCD">
        <w:rPr>
          <w:rFonts w:ascii="Times New Roman" w:hAnsi="Times New Roman" w:cs="Times New Roman"/>
          <w:b/>
          <w:sz w:val="24"/>
          <w:szCs w:val="24"/>
        </w:rPr>
        <w:t xml:space="preserve">           </w:t>
      </w:r>
      <w:r w:rsidR="00BD13A5">
        <w:rPr>
          <w:rFonts w:ascii="Times New Roman" w:hAnsi="Times New Roman" w:cs="Times New Roman"/>
          <w:b/>
          <w:sz w:val="24"/>
          <w:szCs w:val="24"/>
        </w:rPr>
        <w:t xml:space="preserve">             </w:t>
      </w:r>
      <w:r w:rsidRPr="00E35FCD">
        <w:rPr>
          <w:rFonts w:ascii="Times New Roman" w:hAnsi="Times New Roman" w:cs="Times New Roman"/>
          <w:b/>
          <w:sz w:val="24"/>
          <w:szCs w:val="24"/>
        </w:rPr>
        <w:t xml:space="preserve"> </w:t>
      </w:r>
      <w:r w:rsidRPr="00E35FCD">
        <w:rPr>
          <w:rFonts w:ascii="Times New Roman" w:hAnsi="Times New Roman" w:cs="Times New Roman"/>
          <w:sz w:val="24"/>
          <w:szCs w:val="24"/>
        </w:rPr>
        <w:t>Tinandu-se cont de concentratiile din normativele tehnice de proiectare NTPA 001/2002 si NTPA 002/2002, statia de epurare are urmatoarea eficienta de epurare:</w:t>
      </w:r>
    </w:p>
    <w:tbl>
      <w:tblPr>
        <w:tblW w:w="7200" w:type="dxa"/>
        <w:jc w:val="center"/>
        <w:tblLook w:val="04A0"/>
      </w:tblPr>
      <w:tblGrid>
        <w:gridCol w:w="4369"/>
        <w:gridCol w:w="1301"/>
        <w:gridCol w:w="1530"/>
      </w:tblGrid>
      <w:tr w:rsidR="00E35FCD" w:rsidRPr="00E35FCD" w:rsidTr="00F433BF">
        <w:trPr>
          <w:trHeight w:val="390"/>
          <w:jc w:val="center"/>
        </w:trPr>
        <w:tc>
          <w:tcPr>
            <w:tcW w:w="7200" w:type="dxa"/>
            <w:gridSpan w:val="3"/>
            <w:tcBorders>
              <w:top w:val="single" w:sz="8" w:space="0" w:color="auto"/>
              <w:left w:val="single" w:sz="8" w:space="0" w:color="auto"/>
              <w:bottom w:val="nil"/>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b/>
                <w:bCs/>
                <w:sz w:val="24"/>
                <w:szCs w:val="24"/>
              </w:rPr>
            </w:pPr>
            <w:r w:rsidRPr="00E35FCD">
              <w:rPr>
                <w:rFonts w:ascii="Times New Roman" w:hAnsi="Times New Roman" w:cs="Times New Roman"/>
                <w:b/>
                <w:bCs/>
                <w:sz w:val="24"/>
                <w:szCs w:val="24"/>
              </w:rPr>
              <w:t>Gradul de epurare</w:t>
            </w:r>
          </w:p>
        </w:tc>
      </w:tr>
      <w:tr w:rsidR="00E35FCD" w:rsidRPr="00E35FCD" w:rsidTr="00F433BF">
        <w:trPr>
          <w:trHeight w:val="420"/>
          <w:jc w:val="center"/>
        </w:trPr>
        <w:tc>
          <w:tcPr>
            <w:tcW w:w="436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Consum biochimic de oxigen</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CBO</w:t>
            </w:r>
            <w:r w:rsidRPr="00E35FCD">
              <w:rPr>
                <w:rFonts w:ascii="Times New Roman" w:hAnsi="Times New Roman" w:cs="Times New Roman"/>
                <w:sz w:val="24"/>
                <w:szCs w:val="24"/>
                <w:vertAlign w:val="subscript"/>
              </w:rPr>
              <w:t>5</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94%</w:t>
            </w:r>
          </w:p>
        </w:tc>
      </w:tr>
      <w:tr w:rsidR="00E35FCD" w:rsidRPr="00E35FCD" w:rsidTr="00F433BF">
        <w:trPr>
          <w:trHeight w:val="405"/>
          <w:jc w:val="center"/>
        </w:trPr>
        <w:tc>
          <w:tcPr>
            <w:tcW w:w="436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Consum chimic de oxigen</w:t>
            </w:r>
          </w:p>
        </w:tc>
        <w:tc>
          <w:tcPr>
            <w:tcW w:w="1301"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CCO</w:t>
            </w:r>
            <w:r w:rsidRPr="00E35FCD">
              <w:rPr>
                <w:rFonts w:ascii="Times New Roman" w:hAnsi="Times New Roman" w:cs="Times New Roman"/>
                <w:sz w:val="24"/>
                <w:szCs w:val="24"/>
                <w:vertAlign w:val="subscript"/>
              </w:rPr>
              <w:t>Cr</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75%</w:t>
            </w:r>
          </w:p>
        </w:tc>
      </w:tr>
      <w:tr w:rsidR="00E35FCD" w:rsidRPr="00E35FCD" w:rsidTr="00F433BF">
        <w:trPr>
          <w:trHeight w:val="390"/>
          <w:jc w:val="center"/>
        </w:trPr>
        <w:tc>
          <w:tcPr>
            <w:tcW w:w="436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Materii solide in suspensie</w:t>
            </w:r>
          </w:p>
        </w:tc>
        <w:tc>
          <w:tcPr>
            <w:tcW w:w="1301"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MS</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90%</w:t>
            </w:r>
          </w:p>
        </w:tc>
      </w:tr>
      <w:tr w:rsidR="00E35FCD" w:rsidRPr="00E35FCD" w:rsidTr="00F433BF">
        <w:trPr>
          <w:trHeight w:val="405"/>
          <w:jc w:val="center"/>
        </w:trPr>
        <w:tc>
          <w:tcPr>
            <w:tcW w:w="436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Azot amoniacal</w:t>
            </w:r>
          </w:p>
        </w:tc>
        <w:tc>
          <w:tcPr>
            <w:tcW w:w="1301" w:type="dxa"/>
            <w:tcBorders>
              <w:top w:val="nil"/>
              <w:left w:val="nil"/>
              <w:bottom w:val="single" w:sz="4"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NH</w:t>
            </w:r>
            <w:r w:rsidRPr="00E35FCD">
              <w:rPr>
                <w:rFonts w:ascii="Times New Roman" w:hAnsi="Times New Roman" w:cs="Times New Roman"/>
                <w:sz w:val="24"/>
                <w:szCs w:val="24"/>
                <w:vertAlign w:val="subscript"/>
              </w:rPr>
              <w:t>4</w:t>
            </w:r>
            <w:r w:rsidRPr="00E35FCD">
              <w:rPr>
                <w:rFonts w:ascii="Times New Roman" w:hAnsi="Times New Roman" w:cs="Times New Roman"/>
                <w:sz w:val="24"/>
                <w:szCs w:val="24"/>
              </w:rPr>
              <w:t>-N</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94%</w:t>
            </w:r>
          </w:p>
        </w:tc>
      </w:tr>
      <w:tr w:rsidR="00E35FCD" w:rsidRPr="00E35FCD" w:rsidTr="00F433BF">
        <w:trPr>
          <w:trHeight w:val="330"/>
          <w:jc w:val="center"/>
        </w:trPr>
        <w:tc>
          <w:tcPr>
            <w:tcW w:w="436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Fosfor total</w:t>
            </w:r>
          </w:p>
        </w:tc>
        <w:tc>
          <w:tcPr>
            <w:tcW w:w="1301" w:type="dxa"/>
            <w:tcBorders>
              <w:top w:val="nil"/>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w:t>
            </w:r>
            <w:r w:rsidRPr="00E35FCD">
              <w:rPr>
                <w:rFonts w:ascii="Times New Roman" w:hAnsi="Times New Roman" w:cs="Times New Roman"/>
                <w:sz w:val="24"/>
                <w:szCs w:val="24"/>
                <w:vertAlign w:val="subscript"/>
              </w:rPr>
              <w:t>total</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80%</w:t>
            </w:r>
          </w:p>
        </w:tc>
      </w:tr>
      <w:tr w:rsidR="00E35FCD" w:rsidRPr="00E35FCD" w:rsidTr="00F433BF">
        <w:trPr>
          <w:trHeight w:val="330"/>
          <w:jc w:val="center"/>
        </w:trPr>
        <w:tc>
          <w:tcPr>
            <w:tcW w:w="436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Detergenti sintetici biodegradabili</w:t>
            </w:r>
          </w:p>
        </w:tc>
        <w:tc>
          <w:tcPr>
            <w:tcW w:w="1301" w:type="dxa"/>
            <w:tcBorders>
              <w:top w:val="nil"/>
              <w:left w:val="nil"/>
              <w:bottom w:val="nil"/>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DSB</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98%</w:t>
            </w:r>
          </w:p>
        </w:tc>
      </w:tr>
      <w:tr w:rsidR="00E35FCD" w:rsidRPr="00E35FCD" w:rsidTr="00F433BF">
        <w:trPr>
          <w:trHeight w:val="330"/>
          <w:jc w:val="center"/>
        </w:trPr>
        <w:tc>
          <w:tcPr>
            <w:tcW w:w="4369" w:type="dxa"/>
            <w:tcBorders>
              <w:top w:val="single" w:sz="4" w:space="0" w:color="auto"/>
              <w:left w:val="single" w:sz="8" w:space="0" w:color="auto"/>
              <w:bottom w:val="single" w:sz="8" w:space="0" w:color="auto"/>
              <w:right w:val="single" w:sz="4" w:space="0" w:color="auto"/>
            </w:tcBorders>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Substante extractibile cu eter de petrol</w:t>
            </w:r>
          </w:p>
        </w:tc>
        <w:tc>
          <w:tcPr>
            <w:tcW w:w="1301" w:type="dxa"/>
            <w:tcBorders>
              <w:top w:val="nil"/>
              <w:left w:val="nil"/>
              <w:bottom w:val="single" w:sz="8" w:space="0" w:color="auto"/>
              <w:right w:val="single" w:sz="4" w:space="0" w:color="auto"/>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SET</w:t>
            </w:r>
          </w:p>
        </w:tc>
        <w:tc>
          <w:tcPr>
            <w:tcW w:w="1530" w:type="dxa"/>
            <w:tcBorders>
              <w:top w:val="single" w:sz="4" w:space="0" w:color="auto"/>
              <w:left w:val="nil"/>
              <w:bottom w:val="single" w:sz="8" w:space="0" w:color="auto"/>
              <w:right w:val="single" w:sz="8" w:space="0" w:color="000000"/>
            </w:tcBorders>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33%</w:t>
            </w:r>
          </w:p>
        </w:tc>
      </w:tr>
    </w:tbl>
    <w:p w:rsidR="00E35FCD" w:rsidRPr="00E35FCD" w:rsidRDefault="00E35FCD" w:rsidP="00E35FCD">
      <w:pPr>
        <w:rPr>
          <w:rFonts w:ascii="Times New Roman" w:hAnsi="Times New Roman" w:cs="Times New Roman"/>
          <w:sz w:val="24"/>
          <w:szCs w:val="24"/>
        </w:rPr>
      </w:pPr>
    </w:p>
    <w:p w:rsidR="00E35FCD" w:rsidRPr="00E35FCD" w:rsidRDefault="00E35FCD" w:rsidP="00E35FCD">
      <w:pPr>
        <w:pStyle w:val="Titlu3"/>
        <w:numPr>
          <w:ilvl w:val="2"/>
          <w:numId w:val="0"/>
        </w:numPr>
        <w:tabs>
          <w:tab w:val="num" w:pos="1146"/>
        </w:tabs>
        <w:spacing w:before="120" w:after="0" w:line="276" w:lineRule="auto"/>
        <w:jc w:val="both"/>
        <w:rPr>
          <w:rFonts w:ascii="Times New Roman" w:hAnsi="Times New Roman" w:cs="Times New Roman"/>
          <w:sz w:val="24"/>
          <w:szCs w:val="24"/>
          <w:lang w:val="ro-RO"/>
        </w:rPr>
      </w:pPr>
      <w:bookmarkStart w:id="47" w:name="_Toc21276146"/>
      <w:r w:rsidRPr="00E35FCD">
        <w:rPr>
          <w:rFonts w:ascii="Times New Roman" w:hAnsi="Times New Roman" w:cs="Times New Roman"/>
          <w:sz w:val="24"/>
          <w:szCs w:val="24"/>
          <w:lang w:val="it-IT"/>
        </w:rPr>
        <w:lastRenderedPageBreak/>
        <w:t xml:space="preserve">             </w:t>
      </w:r>
      <w:r w:rsidRPr="00E35FCD">
        <w:rPr>
          <w:rFonts w:ascii="Times New Roman" w:hAnsi="Times New Roman" w:cs="Times New Roman"/>
          <w:sz w:val="24"/>
          <w:szCs w:val="24"/>
          <w:lang w:val="ro-RO"/>
        </w:rPr>
        <w:t>Conducta de alimentare cu apa potabila si tehnologica a statiei de epurare</w:t>
      </w:r>
      <w:bookmarkEnd w:id="47"/>
    </w:p>
    <w:p w:rsidR="00E35FCD" w:rsidRPr="00E35FCD" w:rsidRDefault="00E35FCD" w:rsidP="00BD13A5">
      <w:pPr>
        <w:keepNext/>
        <w:tabs>
          <w:tab w:val="num" w:pos="2149"/>
        </w:tabs>
        <w:spacing w:before="240" w:line="360" w:lineRule="auto"/>
        <w:jc w:val="both"/>
        <w:outlineLvl w:val="2"/>
        <w:rPr>
          <w:rFonts w:ascii="Times New Roman" w:hAnsi="Times New Roman" w:cs="Times New Roman"/>
          <w:sz w:val="24"/>
          <w:szCs w:val="24"/>
          <w:lang w:val="ro-RO"/>
        </w:rPr>
      </w:pPr>
      <w:r w:rsidRPr="00E35FCD">
        <w:rPr>
          <w:rFonts w:ascii="Times New Roman" w:hAnsi="Times New Roman" w:cs="Times New Roman"/>
          <w:sz w:val="24"/>
          <w:szCs w:val="24"/>
          <w:lang w:val="ro-RO"/>
        </w:rPr>
        <w:t xml:space="preserve">             Conducta va fi realizata din PEHD PE100 Pn10 De 110 mm in lungime de 667 m şi se va racorda la reteaua de distributie a comunei. La intrarea pe platforma statiei de epurare a fost prevazut un camin apometru, pentru contorizarea debitelor si volumelor de apa prelevate din reteaua publica de distributie a apei. </w:t>
      </w:r>
    </w:p>
    <w:p w:rsidR="00E35FCD" w:rsidRPr="00E35FCD" w:rsidRDefault="00E35FCD" w:rsidP="00BD13A5">
      <w:pPr>
        <w:pStyle w:val="Titlu3"/>
        <w:numPr>
          <w:ilvl w:val="2"/>
          <w:numId w:val="0"/>
        </w:numPr>
        <w:tabs>
          <w:tab w:val="num" w:pos="1146"/>
        </w:tabs>
        <w:spacing w:before="120" w:after="0" w:line="360" w:lineRule="auto"/>
        <w:jc w:val="both"/>
        <w:rPr>
          <w:rFonts w:ascii="Times New Roman" w:hAnsi="Times New Roman" w:cs="Times New Roman"/>
          <w:sz w:val="24"/>
          <w:szCs w:val="24"/>
          <w:lang w:val="ro-RO"/>
        </w:rPr>
      </w:pPr>
      <w:bookmarkStart w:id="48" w:name="_Toc21276147"/>
      <w:r>
        <w:rPr>
          <w:rFonts w:ascii="Times New Roman" w:hAnsi="Times New Roman" w:cs="Times New Roman"/>
          <w:sz w:val="24"/>
          <w:szCs w:val="24"/>
          <w:lang w:val="ro-RO"/>
        </w:rPr>
        <w:tab/>
      </w:r>
      <w:r w:rsidRPr="00E35FCD">
        <w:rPr>
          <w:rFonts w:ascii="Times New Roman" w:hAnsi="Times New Roman" w:cs="Times New Roman"/>
          <w:sz w:val="24"/>
          <w:szCs w:val="24"/>
          <w:lang w:val="ro-RO"/>
        </w:rPr>
        <w:t>Emisarul</w:t>
      </w:r>
      <w:bookmarkEnd w:id="48"/>
    </w:p>
    <w:p w:rsidR="00E35FCD" w:rsidRPr="00E35FCD" w:rsidRDefault="00E35FCD" w:rsidP="00BD13A5">
      <w:pPr>
        <w:spacing w:line="360" w:lineRule="auto"/>
        <w:ind w:firstLine="720"/>
        <w:jc w:val="both"/>
        <w:rPr>
          <w:rFonts w:ascii="Times New Roman" w:hAnsi="Times New Roman" w:cs="Times New Roman"/>
          <w:sz w:val="24"/>
          <w:szCs w:val="24"/>
          <w:lang w:val="ro-RO"/>
        </w:rPr>
      </w:pPr>
      <w:r w:rsidRPr="00E35FCD">
        <w:rPr>
          <w:rFonts w:ascii="Times New Roman" w:hAnsi="Times New Roman" w:cs="Times New Roman"/>
          <w:sz w:val="24"/>
          <w:szCs w:val="24"/>
          <w:lang w:val="ro-RO"/>
        </w:rPr>
        <w:t>Emisarul apelor epurate va fi canalul de irigatii. Conducta de deversare in emisar este din teava DN 110 mm tip PEID, SDR17 in lungime de cca. 573 m. Pe malul canalului este prevazuta o gura de descărcare. În zona debuşării, malul apei va fi amenajat, pentru evitarea erodării acestuia de apele descărcate din staţia de epurare.</w:t>
      </w:r>
    </w:p>
    <w:tbl>
      <w:tblPr>
        <w:tblW w:w="811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380"/>
        <w:gridCol w:w="2416"/>
        <w:gridCol w:w="2358"/>
      </w:tblGrid>
      <w:tr w:rsidR="00E35FCD" w:rsidRPr="00E35FCD" w:rsidTr="00F433BF">
        <w:trPr>
          <w:trHeight w:val="300"/>
          <w:jc w:val="center"/>
        </w:trPr>
        <w:tc>
          <w:tcPr>
            <w:tcW w:w="960" w:type="dxa"/>
            <w:shd w:val="clear" w:color="auto" w:fill="auto"/>
            <w:noWrap/>
            <w:vAlign w:val="center"/>
          </w:tcPr>
          <w:p w:rsidR="00E35FCD" w:rsidRPr="00E35FCD" w:rsidRDefault="00E35FCD" w:rsidP="00E35FCD">
            <w:pPr>
              <w:rPr>
                <w:rFonts w:ascii="Times New Roman" w:hAnsi="Times New Roman" w:cs="Times New Roman"/>
                <w:sz w:val="24"/>
                <w:szCs w:val="24"/>
              </w:rPr>
            </w:pPr>
            <w:r w:rsidRPr="00E35FCD">
              <w:rPr>
                <w:rFonts w:ascii="Times New Roman" w:hAnsi="Times New Roman" w:cs="Times New Roman"/>
                <w:sz w:val="24"/>
                <w:szCs w:val="24"/>
              </w:rPr>
              <w:t>Nr. CRT.</w:t>
            </w:r>
          </w:p>
        </w:tc>
        <w:tc>
          <w:tcPr>
            <w:tcW w:w="2380"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COORDONATE EMISAR</w:t>
            </w:r>
          </w:p>
        </w:tc>
        <w:tc>
          <w:tcPr>
            <w:tcW w:w="2416"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X</w:t>
            </w:r>
          </w:p>
        </w:tc>
        <w:tc>
          <w:tcPr>
            <w:tcW w:w="2358" w:type="dxa"/>
            <w:shd w:val="clear" w:color="auto" w:fill="auto"/>
            <w:noWrap/>
            <w:vAlign w:val="center"/>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Y</w:t>
            </w:r>
          </w:p>
        </w:tc>
      </w:tr>
      <w:tr w:rsidR="00E35FCD" w:rsidRPr="00E35FCD" w:rsidTr="00F433BF">
        <w:trPr>
          <w:trHeight w:val="300"/>
          <w:jc w:val="center"/>
        </w:trPr>
        <w:tc>
          <w:tcPr>
            <w:tcW w:w="96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1</w:t>
            </w:r>
          </w:p>
        </w:tc>
        <w:tc>
          <w:tcPr>
            <w:tcW w:w="2380" w:type="dxa"/>
            <w:shd w:val="clear" w:color="auto" w:fill="auto"/>
            <w:noWrap/>
            <w:vAlign w:val="bottom"/>
          </w:tcPr>
          <w:p w:rsidR="00E35FCD" w:rsidRPr="00E35FCD" w:rsidRDefault="00E35FCD" w:rsidP="00E35FCD">
            <w:pPr>
              <w:jc w:val="center"/>
              <w:rPr>
                <w:rFonts w:ascii="Times New Roman" w:hAnsi="Times New Roman" w:cs="Times New Roman"/>
                <w:sz w:val="24"/>
                <w:szCs w:val="24"/>
              </w:rPr>
            </w:pPr>
            <w:r w:rsidRPr="00E35FCD">
              <w:rPr>
                <w:rFonts w:ascii="Times New Roman" w:hAnsi="Times New Roman" w:cs="Times New Roman"/>
                <w:sz w:val="24"/>
                <w:szCs w:val="24"/>
              </w:rPr>
              <w:t>PUNCT 1</w:t>
            </w:r>
          </w:p>
        </w:tc>
        <w:tc>
          <w:tcPr>
            <w:tcW w:w="2416" w:type="dxa"/>
            <w:shd w:val="clear" w:color="auto" w:fill="auto"/>
            <w:noWrap/>
            <w:vAlign w:val="bottom"/>
          </w:tcPr>
          <w:p w:rsidR="00E35FCD" w:rsidRPr="00E35FCD" w:rsidRDefault="00E35FCD" w:rsidP="00E35FCD">
            <w:pPr>
              <w:jc w:val="right"/>
              <w:rPr>
                <w:rFonts w:ascii="Times New Roman" w:hAnsi="Times New Roman" w:cs="Times New Roman"/>
                <w:sz w:val="24"/>
                <w:szCs w:val="24"/>
              </w:rPr>
            </w:pPr>
            <w:r w:rsidRPr="00E35FCD">
              <w:rPr>
                <w:rFonts w:ascii="Times New Roman" w:hAnsi="Times New Roman" w:cs="Times New Roman"/>
                <w:sz w:val="24"/>
                <w:szCs w:val="24"/>
              </w:rPr>
              <w:t>7627124218,000</w:t>
            </w:r>
          </w:p>
        </w:tc>
        <w:tc>
          <w:tcPr>
            <w:tcW w:w="2358" w:type="dxa"/>
            <w:shd w:val="clear" w:color="auto" w:fill="auto"/>
            <w:noWrap/>
            <w:vAlign w:val="bottom"/>
          </w:tcPr>
          <w:p w:rsidR="00E35FCD" w:rsidRPr="00E35FCD" w:rsidRDefault="00E35FCD" w:rsidP="00E35FCD">
            <w:pPr>
              <w:jc w:val="right"/>
              <w:rPr>
                <w:rFonts w:ascii="Times New Roman" w:hAnsi="Times New Roman" w:cs="Times New Roman"/>
                <w:sz w:val="24"/>
                <w:szCs w:val="24"/>
              </w:rPr>
            </w:pPr>
            <w:r w:rsidRPr="00E35FCD">
              <w:rPr>
                <w:rFonts w:ascii="Times New Roman" w:hAnsi="Times New Roman" w:cs="Times New Roman"/>
                <w:sz w:val="24"/>
                <w:szCs w:val="24"/>
              </w:rPr>
              <w:t>2965186817,000</w:t>
            </w:r>
          </w:p>
        </w:tc>
      </w:tr>
      <w:bookmarkEnd w:id="0"/>
    </w:tbl>
    <w:p w:rsidR="00A97069" w:rsidRPr="00816F05" w:rsidRDefault="00A97069" w:rsidP="00E35FCD">
      <w:pPr>
        <w:pStyle w:val="Titlu"/>
        <w:tabs>
          <w:tab w:val="left" w:pos="567"/>
        </w:tabs>
        <w:spacing w:line="360" w:lineRule="auto"/>
        <w:ind w:left="600"/>
        <w:jc w:val="both"/>
        <w:rPr>
          <w:rFonts w:ascii="Times New Roman" w:hAnsi="Times New Roman"/>
          <w:smallCaps w:val="0"/>
          <w:color w:val="FF0000"/>
          <w:sz w:val="24"/>
          <w:szCs w:val="24"/>
          <w:lang w:val="en-US"/>
        </w:rPr>
      </w:pPr>
    </w:p>
    <w:p w:rsidR="003E0FB1" w:rsidRPr="00BD13A5" w:rsidRDefault="002A3302" w:rsidP="00BD13A5">
      <w:pPr>
        <w:widowControl w:val="0"/>
        <w:suppressAutoHyphens/>
        <w:autoSpaceDE w:val="0"/>
        <w:spacing w:after="0" w:line="360" w:lineRule="auto"/>
        <w:ind w:left="3"/>
        <w:jc w:val="both"/>
        <w:rPr>
          <w:rFonts w:ascii="Times New Roman" w:eastAsia="Times New Roman" w:hAnsi="Times New Roman" w:cs="Times New Roman"/>
          <w:b/>
          <w:sz w:val="24"/>
          <w:szCs w:val="24"/>
          <w:lang w:eastAsia="zh-CN"/>
        </w:rPr>
      </w:pPr>
      <w:r w:rsidRPr="00816F05">
        <w:rPr>
          <w:rFonts w:ascii="Times New Roman" w:eastAsia="Times New Roman" w:hAnsi="Times New Roman" w:cs="Times New Roman"/>
          <w:b/>
          <w:color w:val="FF0000"/>
          <w:sz w:val="24"/>
          <w:szCs w:val="24"/>
          <w:lang w:eastAsia="zh-CN"/>
        </w:rPr>
        <w:tab/>
      </w:r>
      <w:r w:rsidRPr="00BD13A5">
        <w:rPr>
          <w:rFonts w:ascii="Times New Roman" w:eastAsia="Times New Roman" w:hAnsi="Times New Roman" w:cs="Times New Roman"/>
          <w:b/>
          <w:sz w:val="24"/>
          <w:szCs w:val="24"/>
          <w:lang w:eastAsia="zh-CN"/>
        </w:rPr>
        <w:t>Descrierea instalatiei si a fluxurilor tehnologice existente pe amplasament:</w:t>
      </w:r>
    </w:p>
    <w:p w:rsidR="001B2BF5" w:rsidRPr="00BD13A5" w:rsidRDefault="002A3302" w:rsidP="00BD13A5">
      <w:pPr>
        <w:spacing w:after="0" w:line="360" w:lineRule="auto"/>
        <w:ind w:firstLine="708"/>
        <w:jc w:val="both"/>
        <w:rPr>
          <w:rFonts w:ascii="Times New Roman" w:hAnsi="Times New Roman" w:cs="Times New Roman"/>
          <w:bCs/>
          <w:sz w:val="24"/>
          <w:szCs w:val="24"/>
          <w:lang w:val="it-IT"/>
        </w:rPr>
      </w:pPr>
      <w:r w:rsidRPr="00BD13A5">
        <w:rPr>
          <w:rFonts w:ascii="Times New Roman" w:eastAsia="Times New Roman" w:hAnsi="Times New Roman" w:cs="Times New Roman"/>
          <w:b/>
          <w:color w:val="FF0000"/>
          <w:sz w:val="24"/>
          <w:szCs w:val="24"/>
          <w:lang w:eastAsia="zh-CN"/>
        </w:rPr>
        <w:tab/>
      </w:r>
      <w:r w:rsidR="001B2BF5" w:rsidRPr="00BD13A5">
        <w:rPr>
          <w:rFonts w:ascii="Times New Roman" w:hAnsi="Times New Roman" w:cs="Times New Roman"/>
          <w:bCs/>
          <w:sz w:val="24"/>
          <w:szCs w:val="24"/>
          <w:lang w:val="it-IT"/>
        </w:rPr>
        <w:t>Proiectul vizeaza protec</w:t>
      </w:r>
      <w:r w:rsidR="001B2BF5" w:rsidRPr="00BD13A5">
        <w:rPr>
          <w:rFonts w:ascii="Times New Roman" w:hAnsi="Times New Roman" w:cs="Times New Roman"/>
          <w:bCs/>
          <w:iCs/>
          <w:sz w:val="24"/>
          <w:szCs w:val="24"/>
          <w:lang w:val="it-IT"/>
        </w:rPr>
        <w:t>ţ</w:t>
      </w:r>
      <w:r w:rsidR="001B2BF5" w:rsidRPr="00BD13A5">
        <w:rPr>
          <w:rFonts w:ascii="Times New Roman" w:hAnsi="Times New Roman" w:cs="Times New Roman"/>
          <w:bCs/>
          <w:sz w:val="24"/>
          <w:szCs w:val="24"/>
          <w:lang w:val="it-IT"/>
        </w:rPr>
        <w:t>ia resurselor de ap</w:t>
      </w:r>
      <w:r w:rsidR="001B2BF5" w:rsidRPr="00BD13A5">
        <w:rPr>
          <w:rFonts w:ascii="Times New Roman" w:hAnsi="Times New Roman" w:cs="Times New Roman"/>
          <w:bCs/>
          <w:iCs/>
          <w:sz w:val="24"/>
          <w:szCs w:val="24"/>
          <w:lang w:val="it-IT"/>
        </w:rPr>
        <w:t>ă</w:t>
      </w:r>
      <w:r w:rsidR="001B2BF5" w:rsidRPr="00BD13A5">
        <w:rPr>
          <w:rFonts w:ascii="Times New Roman" w:hAnsi="Times New Roman" w:cs="Times New Roman"/>
          <w:bCs/>
          <w:sz w:val="24"/>
          <w:szCs w:val="24"/>
          <w:lang w:val="it-IT"/>
        </w:rPr>
        <w:t>, canalizare si sta</w:t>
      </w:r>
      <w:r w:rsidR="001B2BF5" w:rsidRPr="00BD13A5">
        <w:rPr>
          <w:rFonts w:ascii="Times New Roman" w:hAnsi="Times New Roman" w:cs="Times New Roman"/>
          <w:bCs/>
          <w:iCs/>
          <w:sz w:val="24"/>
          <w:szCs w:val="24"/>
          <w:lang w:val="it-IT"/>
        </w:rPr>
        <w:t>ţ</w:t>
      </w:r>
      <w:r w:rsidR="001B2BF5" w:rsidRPr="00BD13A5">
        <w:rPr>
          <w:rFonts w:ascii="Times New Roman" w:hAnsi="Times New Roman" w:cs="Times New Roman"/>
          <w:bCs/>
          <w:sz w:val="24"/>
          <w:szCs w:val="24"/>
          <w:lang w:val="it-IT"/>
        </w:rPr>
        <w:t>ii de epurare pentru crearea si dezvoltarea infrastructurii tehnico-edilitara rurala in comunitatile sarace. Acest proiect vizează atat îmbunătăţirea situaţiei sociale a locuitorilor din Localitatea Ciocarlia, cât şi creşterea calităţii vietii taranului roman.</w:t>
      </w:r>
    </w:p>
    <w:p w:rsidR="001B2BF5" w:rsidRPr="00BD13A5" w:rsidRDefault="001B2BF5" w:rsidP="00BD13A5">
      <w:pPr>
        <w:spacing w:after="0" w:line="360" w:lineRule="auto"/>
        <w:ind w:firstLine="708"/>
        <w:jc w:val="both"/>
        <w:rPr>
          <w:rFonts w:ascii="Times New Roman" w:hAnsi="Times New Roman" w:cs="Times New Roman"/>
          <w:bCs/>
          <w:sz w:val="24"/>
          <w:szCs w:val="24"/>
          <w:lang w:val="it-IT"/>
        </w:rPr>
      </w:pPr>
      <w:r w:rsidRPr="00BD13A5">
        <w:rPr>
          <w:rFonts w:ascii="Times New Roman" w:hAnsi="Times New Roman" w:cs="Times New Roman"/>
          <w:bCs/>
          <w:sz w:val="24"/>
          <w:szCs w:val="24"/>
          <w:lang w:val="it-IT"/>
        </w:rPr>
        <w:t>Beneficiarii proiectului sunt  locuitorii întregii comunităţi.</w:t>
      </w:r>
    </w:p>
    <w:p w:rsidR="001B2BF5" w:rsidRPr="00BD13A5" w:rsidRDefault="001B2BF5" w:rsidP="00BD13A5">
      <w:pPr>
        <w:spacing w:after="0" w:line="360" w:lineRule="auto"/>
        <w:ind w:firstLine="708"/>
        <w:jc w:val="both"/>
        <w:rPr>
          <w:rFonts w:ascii="Times New Roman" w:hAnsi="Times New Roman" w:cs="Times New Roman"/>
          <w:bCs/>
          <w:sz w:val="24"/>
          <w:szCs w:val="24"/>
          <w:lang w:val="it-IT"/>
        </w:rPr>
      </w:pPr>
      <w:r w:rsidRPr="00BD13A5">
        <w:rPr>
          <w:rFonts w:ascii="Times New Roman" w:hAnsi="Times New Roman" w:cs="Times New Roman"/>
          <w:bCs/>
          <w:sz w:val="24"/>
          <w:szCs w:val="24"/>
          <w:lang w:val="it-IT"/>
        </w:rPr>
        <w:t>Dezvoltarea judetului Constanta cu localitatile sale trebuie sa stimuleze zonele ramase in  urma si sa ofere sanse echivalente de dezvoltare a localitatilor. Din punct de vedere al locuirii, conditiilor de viata, accesului la un loc de munca, al veniturilor si satisfacerii nevoilor fundamentale, diferentele dintre oras si micile localitati ar trebuie sa fie minime.</w:t>
      </w:r>
    </w:p>
    <w:p w:rsidR="001B2BF5" w:rsidRPr="00BD13A5" w:rsidRDefault="001B2BF5" w:rsidP="00BD13A5">
      <w:pPr>
        <w:numPr>
          <w:ilvl w:val="4"/>
          <w:numId w:val="12"/>
        </w:numPr>
        <w:tabs>
          <w:tab w:val="clear" w:pos="1728"/>
          <w:tab w:val="num" w:pos="1440"/>
        </w:tabs>
        <w:spacing w:after="0" w:line="360" w:lineRule="auto"/>
        <w:ind w:left="1440"/>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xml:space="preserve">   Reteaua  de canalizare va deservi urmatoarele tipuri de unitati:</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posibilitatea de a evacua apa uzata din cat mai multe gospodarii;</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diferitelor unitati industriale;</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institutiile publice;</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unitati agrozootehnice (ferme, crescatorii, etc.).</w:t>
      </w:r>
    </w:p>
    <w:p w:rsidR="001B2BF5" w:rsidRPr="00BD13A5" w:rsidRDefault="001B2BF5" w:rsidP="00BD13A5">
      <w:pPr>
        <w:spacing w:after="0" w:line="360" w:lineRule="auto"/>
        <w:ind w:firstLine="720"/>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lastRenderedPageBreak/>
        <w:t>Având în vedere cele prezentate, apreciem ca executarea unui sistem de canalizare, reprezintă o prioritate în vederea stopării degradării mediului natural, crearea habitatului sănătos pentru</w:t>
      </w:r>
      <w:r w:rsidRPr="00BD13A5">
        <w:rPr>
          <w:rFonts w:ascii="Times New Roman" w:hAnsi="Times New Roman" w:cs="Times New Roman"/>
          <w:color w:val="FF0000"/>
          <w:sz w:val="24"/>
          <w:szCs w:val="24"/>
          <w:lang w:val="it-IT"/>
        </w:rPr>
        <w:t xml:space="preserve"> </w:t>
      </w:r>
      <w:r w:rsidRPr="00BD13A5">
        <w:rPr>
          <w:rFonts w:ascii="Times New Roman" w:hAnsi="Times New Roman" w:cs="Times New Roman"/>
          <w:sz w:val="24"/>
          <w:szCs w:val="24"/>
          <w:lang w:val="it-IT"/>
        </w:rPr>
        <w:t>populaţie şi facilitarea dezvoltării economice.</w:t>
      </w:r>
    </w:p>
    <w:p w:rsidR="001B2BF5" w:rsidRPr="00BD13A5" w:rsidRDefault="001B2BF5" w:rsidP="00BD13A5">
      <w:pPr>
        <w:spacing w:after="0" w:line="360" w:lineRule="auto"/>
        <w:ind w:firstLine="720"/>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În concluzie, trebuie să admitem necesitatea promovării unor investiţii pentru executarea unui sistem de  evacuare a apelor uzate din comuna Ciocarlia, care va conduce la:</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inlăturarea fenomenelor de poluare a mediului în comuna Ciocarlia, cât şi în afara comunei;</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eliminarea barierei impusă de autorităţile de mediu pentru noile obiective urbanistice şi industriale permiţând dezvoltarea comunei;</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asigurarea sănătăţii oamenilor ce au activitate sau locuiesc în comuna Ciocarlia;</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highlight w:val="cyan"/>
          <w:lang w:val="it-IT"/>
        </w:rPr>
      </w:pPr>
      <w:r w:rsidRPr="00BD13A5">
        <w:rPr>
          <w:rFonts w:ascii="Times New Roman" w:hAnsi="Times New Roman" w:cs="Times New Roman"/>
          <w:sz w:val="24"/>
          <w:szCs w:val="24"/>
          <w:lang w:val="it-IT"/>
        </w:rPr>
        <w:t xml:space="preserve">- realizarea unui pas important spre alinierea României la normele europene in domeniul apelor şi protecţiei mediului. Considerăm cu atât mai oportună realizarea acestei investiţii în perioada imediat următoare cu cât UE acordă României fonduri grant în scopul dezvoltării infrastructurii. </w:t>
      </w:r>
    </w:p>
    <w:p w:rsidR="001B2BF5" w:rsidRPr="00BD13A5" w:rsidRDefault="001B2BF5" w:rsidP="00BD13A5">
      <w:pPr>
        <w:spacing w:after="0" w:line="360" w:lineRule="auto"/>
        <w:ind w:firstLine="720"/>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Prin rezolvarea acestor probleme s-ar putea crea un cadru favorabil de atragere a investiţiilor locale şi/sau străine şi s-ar putea genera crearea unor locuri de muncă stabile. Astfel întreg proiectul răspunde cerinţelor regionale de creştere economică şi se aliniează cerinţelor naţionale de dezvoltare durabilă.</w:t>
      </w:r>
    </w:p>
    <w:p w:rsidR="001B2BF5" w:rsidRPr="00BD13A5" w:rsidRDefault="001B2BF5" w:rsidP="00BD13A5">
      <w:pPr>
        <w:spacing w:after="0" w:line="360" w:lineRule="auto"/>
        <w:ind w:firstLine="720"/>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De asemenea, scopul proiectului se înscrie şi în Strategia de Dezvoltare Durabilă a judeţului Constanta, în a cărei priorităţi şi obiective se află:</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rPr>
      </w:pPr>
      <w:r w:rsidRPr="00BD13A5">
        <w:rPr>
          <w:rFonts w:ascii="Times New Roman" w:hAnsi="Times New Roman" w:cs="Times New Roman"/>
          <w:sz w:val="24"/>
          <w:szCs w:val="24"/>
        </w:rPr>
        <w:t>- Ridicarea standardului de viaţă;</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lang w:val="it-IT"/>
        </w:rPr>
      </w:pPr>
      <w:r w:rsidRPr="00BD13A5">
        <w:rPr>
          <w:rFonts w:ascii="Times New Roman" w:hAnsi="Times New Roman" w:cs="Times New Roman"/>
          <w:sz w:val="24"/>
          <w:szCs w:val="24"/>
          <w:lang w:val="it-IT"/>
        </w:rPr>
        <w:t>- Crearea de noi locuri de muncă;</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rPr>
      </w:pPr>
      <w:r w:rsidRPr="00BD13A5">
        <w:rPr>
          <w:rFonts w:ascii="Times New Roman" w:hAnsi="Times New Roman" w:cs="Times New Roman"/>
          <w:sz w:val="24"/>
          <w:szCs w:val="24"/>
        </w:rPr>
        <w:t>- Îmbunătăţirea calităţii mediului;</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sz w:val="24"/>
          <w:szCs w:val="24"/>
        </w:rPr>
      </w:pPr>
      <w:r w:rsidRPr="00BD13A5">
        <w:rPr>
          <w:rFonts w:ascii="Times New Roman" w:hAnsi="Times New Roman" w:cs="Times New Roman"/>
          <w:sz w:val="24"/>
          <w:szCs w:val="24"/>
        </w:rPr>
        <w:t>- Regenerarea ambientului;</w:t>
      </w:r>
    </w:p>
    <w:p w:rsidR="001B2BF5" w:rsidRPr="00BD13A5" w:rsidRDefault="001B2BF5" w:rsidP="00BD13A5">
      <w:pPr>
        <w:numPr>
          <w:ilvl w:val="0"/>
          <w:numId w:val="12"/>
        </w:numPr>
        <w:tabs>
          <w:tab w:val="clear" w:pos="1152"/>
          <w:tab w:val="num" w:pos="864"/>
        </w:tabs>
        <w:spacing w:after="0" w:line="360" w:lineRule="auto"/>
        <w:ind w:left="864"/>
        <w:jc w:val="both"/>
        <w:rPr>
          <w:rFonts w:ascii="Times New Roman" w:hAnsi="Times New Roman" w:cs="Times New Roman"/>
          <w:color w:val="FF0000"/>
          <w:sz w:val="24"/>
          <w:szCs w:val="24"/>
          <w:lang w:val="it-IT"/>
        </w:rPr>
      </w:pPr>
      <w:r w:rsidRPr="00BD13A5">
        <w:rPr>
          <w:rFonts w:ascii="Times New Roman" w:hAnsi="Times New Roman" w:cs="Times New Roman"/>
          <w:sz w:val="24"/>
          <w:szCs w:val="24"/>
          <w:lang w:val="it-IT"/>
        </w:rPr>
        <w:t>- Indeplinirea criteriilor existente la nivelul ţărilor europene dezvoltate</w:t>
      </w:r>
      <w:r w:rsidRPr="00BD13A5">
        <w:rPr>
          <w:rFonts w:ascii="Times New Roman" w:hAnsi="Times New Roman" w:cs="Times New Roman"/>
          <w:color w:val="FF0000"/>
          <w:sz w:val="24"/>
          <w:szCs w:val="24"/>
          <w:lang w:val="it-IT"/>
        </w:rPr>
        <w:t>.</w:t>
      </w:r>
    </w:p>
    <w:p w:rsidR="001B2BF5" w:rsidRPr="00BD13A5" w:rsidRDefault="001B2BF5" w:rsidP="00BD13A5">
      <w:pPr>
        <w:spacing w:after="0" w:line="360" w:lineRule="auto"/>
        <w:ind w:firstLine="720"/>
        <w:jc w:val="both"/>
        <w:rPr>
          <w:rFonts w:ascii="Times New Roman" w:hAnsi="Times New Roman" w:cs="Times New Roman"/>
          <w:noProof/>
          <w:sz w:val="24"/>
          <w:szCs w:val="24"/>
          <w:lang w:val="it-IT" w:eastAsia="ro-RO"/>
        </w:rPr>
      </w:pPr>
      <w:r w:rsidRPr="00BD13A5">
        <w:rPr>
          <w:rFonts w:ascii="Times New Roman" w:hAnsi="Times New Roman" w:cs="Times New Roman"/>
          <w:noProof/>
          <w:sz w:val="24"/>
          <w:szCs w:val="24"/>
          <w:lang w:val="it-IT" w:eastAsia="ro-RO"/>
        </w:rPr>
        <w:t>Obiectivul general al proiectului este realizarea unor investitii durabile care vor fi integrate in infrastructura existenta si corelate cu investitiile viitoare, in vederea conformarii cu cerintele legislatiei in vigoare si considerand un tarif suportabil pentru consumatorii finali (populatie).</w:t>
      </w:r>
    </w:p>
    <w:p w:rsidR="00802566" w:rsidRPr="00BD13A5" w:rsidRDefault="001B2BF5" w:rsidP="00BD13A5">
      <w:pPr>
        <w:widowControl w:val="0"/>
        <w:suppressAutoHyphens/>
        <w:autoSpaceDE w:val="0"/>
        <w:spacing w:after="0" w:line="360" w:lineRule="auto"/>
        <w:ind w:left="3"/>
        <w:jc w:val="both"/>
        <w:rPr>
          <w:rFonts w:ascii="Times New Roman" w:eastAsia="Times New Roman" w:hAnsi="Times New Roman" w:cs="Times New Roman"/>
          <w:color w:val="FF0000"/>
          <w:sz w:val="24"/>
          <w:szCs w:val="24"/>
          <w:lang w:eastAsia="zh-CN"/>
        </w:rPr>
      </w:pPr>
      <w:r w:rsidRPr="00BD13A5">
        <w:rPr>
          <w:rFonts w:ascii="Times New Roman" w:hAnsi="Times New Roman" w:cs="Times New Roman"/>
          <w:noProof/>
          <w:sz w:val="24"/>
          <w:szCs w:val="24"/>
          <w:lang w:val="it-IT" w:eastAsia="ro-RO"/>
        </w:rPr>
        <w:t>Oportunitatea investitiei este justificata de crearea unor sisteme centralizate de alimentare cu apa, care trebuie proiectate si realizate tinand cont de cerintele de dezvoltare a localitatilor, asigurand astfel un grad de civilizatie si sanatate in conformitate cu standardele UE in vigoare.</w:t>
      </w:r>
    </w:p>
    <w:p w:rsidR="002E4CD0" w:rsidRPr="00BD13A5" w:rsidRDefault="002E4CD0" w:rsidP="00BD13A5">
      <w:pPr>
        <w:spacing w:after="0" w:line="360" w:lineRule="auto"/>
        <w:ind w:firstLine="720"/>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Tehnologia de execuţie pentru reţeaua de canalizare se face respectând următoarele operaţii</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Trasarea reţelei de canalizare</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lastRenderedPageBreak/>
        <w:t>•</w:t>
      </w:r>
      <w:r w:rsidRPr="00BD13A5">
        <w:rPr>
          <w:rFonts w:ascii="Times New Roman" w:hAnsi="Times New Roman" w:cs="Times New Roman"/>
          <w:sz w:val="24"/>
          <w:szCs w:val="24"/>
          <w:lang w:val="ro-RO"/>
        </w:rPr>
        <w:tab/>
        <w:t>Desfacerea imbracamintii rutiere a străzii</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Executarea săpăturii</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Epuizarea apelor din săpătura (daca este cazul)</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Nivelarea(politura) fundului transeei</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Executarea patului de pozare</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Lansarea conductei in tranşee</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 xml:space="preserve">îmbinarea tuburilor din </w:t>
      </w:r>
      <w:r w:rsidRPr="00BD13A5">
        <w:rPr>
          <w:rFonts w:ascii="Times New Roman" w:hAnsi="Times New Roman" w:cs="Times New Roman"/>
          <w:sz w:val="24"/>
          <w:szCs w:val="24"/>
          <w:lang w:val="pt-BR"/>
        </w:rPr>
        <w:t>PPHM</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Executarea căminelor de vizitare</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Executarea probelor de etanşeitate si remedierea defecţiunilor daca este cazul</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Executarea racordurilor</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Executarea umpluturilor</w:t>
      </w:r>
    </w:p>
    <w:p w:rsidR="002E4CD0" w:rsidRPr="00BD13A5" w:rsidRDefault="002E4CD0" w:rsidP="00BD13A5">
      <w:pPr>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w:t>
      </w:r>
      <w:r w:rsidRPr="00BD13A5">
        <w:rPr>
          <w:rFonts w:ascii="Times New Roman" w:hAnsi="Times New Roman" w:cs="Times New Roman"/>
          <w:sz w:val="24"/>
          <w:szCs w:val="24"/>
          <w:lang w:val="ro-RO"/>
        </w:rPr>
        <w:tab/>
        <w:t>Transportul excedentului de pamant</w:t>
      </w:r>
    </w:p>
    <w:p w:rsidR="001B2BF5" w:rsidRPr="00BD13A5" w:rsidRDefault="001B2BF5" w:rsidP="00BD13A5">
      <w:pPr>
        <w:widowControl w:val="0"/>
        <w:suppressAutoHyphens/>
        <w:autoSpaceDE w:val="0"/>
        <w:spacing w:after="0" w:line="360" w:lineRule="auto"/>
        <w:ind w:left="3"/>
        <w:jc w:val="both"/>
        <w:rPr>
          <w:rFonts w:ascii="Times New Roman" w:eastAsia="Times New Roman" w:hAnsi="Times New Roman" w:cs="Times New Roman"/>
          <w:b/>
          <w:color w:val="FF0000"/>
          <w:sz w:val="24"/>
          <w:szCs w:val="24"/>
          <w:lang w:eastAsia="zh-CN"/>
        </w:rPr>
      </w:pPr>
    </w:p>
    <w:p w:rsidR="00802566" w:rsidRPr="00BD13A5" w:rsidRDefault="00802566" w:rsidP="00BD13A5">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BD13A5">
        <w:rPr>
          <w:rFonts w:ascii="Times New Roman" w:eastAsia="Times New Roman" w:hAnsi="Times New Roman" w:cs="Times New Roman"/>
          <w:b/>
          <w:sz w:val="24"/>
          <w:szCs w:val="24"/>
          <w:lang w:eastAsia="zh-CN"/>
        </w:rPr>
        <w:t>Descrierea procesului de productie ale proiectului</w:t>
      </w:r>
    </w:p>
    <w:p w:rsidR="001B2BF5" w:rsidRPr="00BD13A5" w:rsidRDefault="001B2BF5" w:rsidP="00BD13A5">
      <w:pPr>
        <w:shd w:val="clear" w:color="auto" w:fill="FFFFFF"/>
        <w:spacing w:before="110" w:after="0" w:line="360" w:lineRule="auto"/>
        <w:ind w:left="10" w:right="60" w:firstLine="710"/>
        <w:jc w:val="both"/>
        <w:rPr>
          <w:rFonts w:ascii="Times New Roman" w:hAnsi="Times New Roman" w:cs="Times New Roman"/>
          <w:bCs/>
          <w:spacing w:val="-1"/>
          <w:sz w:val="24"/>
          <w:szCs w:val="24"/>
          <w:lang w:val="ro-RO"/>
        </w:rPr>
      </w:pPr>
      <w:r w:rsidRPr="00BD13A5">
        <w:rPr>
          <w:rFonts w:ascii="Times New Roman" w:hAnsi="Times New Roman" w:cs="Times New Roman"/>
          <w:bCs/>
          <w:sz w:val="24"/>
          <w:szCs w:val="24"/>
          <w:lang w:val="it-IT"/>
        </w:rPr>
        <w:t>Pentru rezolvarea necesitatilor, se propune realizarea investitiei „</w:t>
      </w:r>
      <w:r w:rsidRPr="00BD13A5">
        <w:rPr>
          <w:rFonts w:ascii="Times New Roman" w:hAnsi="Times New Roman" w:cs="Times New Roman"/>
          <w:b/>
          <w:bCs/>
          <w:sz w:val="24"/>
          <w:szCs w:val="24"/>
          <w:lang w:val="it-IT"/>
        </w:rPr>
        <w:t xml:space="preserve"> RETEA DE CANALIZARE SI STATIE DE EPURARE IN COMUNA CIOCARLIA</w:t>
      </w:r>
      <w:r w:rsidRPr="00BD13A5">
        <w:rPr>
          <w:rFonts w:ascii="Times New Roman" w:hAnsi="Times New Roman" w:cs="Times New Roman"/>
          <w:b/>
          <w:spacing w:val="-5"/>
          <w:sz w:val="24"/>
          <w:szCs w:val="24"/>
          <w:lang w:val="ro-RO"/>
        </w:rPr>
        <w:t>,</w:t>
      </w:r>
      <w:r w:rsidRPr="00BD13A5">
        <w:rPr>
          <w:rFonts w:ascii="Times New Roman" w:hAnsi="Times New Roman" w:cs="Times New Roman"/>
          <w:b/>
          <w:sz w:val="24"/>
          <w:szCs w:val="24"/>
          <w:lang w:val="it-IT"/>
        </w:rPr>
        <w:t xml:space="preserve"> JUDETUL CONSTANTA</w:t>
      </w:r>
      <w:r w:rsidRPr="00BD13A5">
        <w:rPr>
          <w:rFonts w:ascii="Times New Roman" w:hAnsi="Times New Roman" w:cs="Times New Roman"/>
          <w:bCs/>
          <w:spacing w:val="-2"/>
          <w:sz w:val="24"/>
          <w:szCs w:val="24"/>
          <w:lang w:val="ro-RO"/>
        </w:rPr>
        <w:t xml:space="preserve">  formata din </w:t>
      </w:r>
      <w:r w:rsidRPr="00BD13A5">
        <w:rPr>
          <w:rFonts w:ascii="Times New Roman" w:hAnsi="Times New Roman" w:cs="Times New Roman"/>
          <w:spacing w:val="-3"/>
          <w:sz w:val="24"/>
          <w:szCs w:val="24"/>
          <w:lang w:val="ro-RO"/>
        </w:rPr>
        <w:t>următoarele obiective:</w:t>
      </w:r>
    </w:p>
    <w:p w:rsidR="001B2BF5" w:rsidRPr="00BD13A5" w:rsidRDefault="001B2BF5" w:rsidP="00BD13A5">
      <w:pPr>
        <w:widowControl w:val="0"/>
        <w:numPr>
          <w:ilvl w:val="0"/>
          <w:numId w:val="23"/>
        </w:numPr>
        <w:shd w:val="clear" w:color="auto" w:fill="FFFFFF"/>
        <w:autoSpaceDE w:val="0"/>
        <w:autoSpaceDN w:val="0"/>
        <w:adjustRightInd w:val="0"/>
        <w:spacing w:before="14" w:after="0" w:line="360" w:lineRule="auto"/>
        <w:jc w:val="both"/>
        <w:rPr>
          <w:rFonts w:ascii="Times New Roman" w:hAnsi="Times New Roman" w:cs="Times New Roman"/>
          <w:sz w:val="24"/>
          <w:szCs w:val="24"/>
          <w:lang w:val="ro-RO"/>
        </w:rPr>
      </w:pPr>
      <w:r w:rsidRPr="00BD13A5">
        <w:rPr>
          <w:rFonts w:ascii="Times New Roman" w:hAnsi="Times New Roman" w:cs="Times New Roman"/>
          <w:spacing w:val="-3"/>
          <w:sz w:val="24"/>
          <w:szCs w:val="24"/>
          <w:lang w:val="ro-RO"/>
        </w:rPr>
        <w:t>reţea de canalizare din PVC-KG,</w:t>
      </w:r>
      <w:r w:rsidRPr="00BD13A5">
        <w:rPr>
          <w:rFonts w:ascii="Times New Roman" w:hAnsi="Times New Roman" w:cs="Times New Roman"/>
          <w:spacing w:val="-1"/>
          <w:sz w:val="24"/>
          <w:szCs w:val="24"/>
          <w:lang w:val="ro-RO"/>
        </w:rPr>
        <w:t xml:space="preserve"> cămine de vizitare, colector principal</w:t>
      </w:r>
      <w:r w:rsidRPr="00BD13A5">
        <w:rPr>
          <w:rFonts w:ascii="Times New Roman" w:hAnsi="Times New Roman" w:cs="Times New Roman"/>
          <w:spacing w:val="-3"/>
          <w:sz w:val="24"/>
          <w:szCs w:val="24"/>
          <w:lang w:val="ro-RO"/>
        </w:rPr>
        <w:t>;</w:t>
      </w:r>
    </w:p>
    <w:p w:rsidR="001B2BF5" w:rsidRPr="00BD13A5" w:rsidRDefault="001B2BF5" w:rsidP="00BD13A5">
      <w:pPr>
        <w:widowControl w:val="0"/>
        <w:numPr>
          <w:ilvl w:val="0"/>
          <w:numId w:val="23"/>
        </w:numPr>
        <w:shd w:val="clear" w:color="auto" w:fill="FFFFFF"/>
        <w:autoSpaceDE w:val="0"/>
        <w:autoSpaceDN w:val="0"/>
        <w:adjustRightInd w:val="0"/>
        <w:spacing w:before="5" w:after="0" w:line="360" w:lineRule="auto"/>
        <w:ind w:right="49"/>
        <w:jc w:val="both"/>
        <w:rPr>
          <w:rFonts w:ascii="Times New Roman" w:hAnsi="Times New Roman" w:cs="Times New Roman"/>
          <w:sz w:val="24"/>
          <w:szCs w:val="24"/>
          <w:lang w:val="ro-RO"/>
        </w:rPr>
      </w:pPr>
      <w:r w:rsidRPr="00BD13A5">
        <w:rPr>
          <w:rFonts w:ascii="Times New Roman" w:hAnsi="Times New Roman" w:cs="Times New Roman"/>
          <w:spacing w:val="-4"/>
          <w:sz w:val="24"/>
          <w:szCs w:val="24"/>
          <w:lang w:val="ro-RO"/>
        </w:rPr>
        <w:t>staţie de epurare.</w:t>
      </w:r>
    </w:p>
    <w:p w:rsidR="001B2BF5" w:rsidRPr="00BD13A5" w:rsidRDefault="001B2BF5" w:rsidP="00BD13A5">
      <w:pPr>
        <w:shd w:val="clear" w:color="auto" w:fill="FFFFFF"/>
        <w:spacing w:after="0" w:line="360" w:lineRule="auto"/>
        <w:ind w:left="19" w:firstLine="701"/>
        <w:jc w:val="both"/>
        <w:rPr>
          <w:rFonts w:ascii="Times New Roman" w:hAnsi="Times New Roman" w:cs="Times New Roman"/>
          <w:spacing w:val="-1"/>
          <w:sz w:val="24"/>
          <w:szCs w:val="24"/>
          <w:lang w:val="ro-RO"/>
        </w:rPr>
      </w:pPr>
      <w:r w:rsidRPr="00BD13A5">
        <w:rPr>
          <w:rFonts w:ascii="Times New Roman" w:hAnsi="Times New Roman" w:cs="Times New Roman"/>
          <w:spacing w:val="-1"/>
          <w:sz w:val="24"/>
          <w:szCs w:val="24"/>
          <w:lang w:val="ro-RO"/>
        </w:rPr>
        <w:t>Investiţia vizata pentru realizarea unui sistem complet de canalizare menajera va răspunde necesitaţilor zonei prin:</w:t>
      </w:r>
    </w:p>
    <w:p w:rsidR="001B2BF5" w:rsidRPr="00BD13A5" w:rsidRDefault="001B2BF5" w:rsidP="00BD13A5">
      <w:pPr>
        <w:widowControl w:val="0"/>
        <w:numPr>
          <w:ilvl w:val="0"/>
          <w:numId w:val="24"/>
        </w:numPr>
        <w:shd w:val="clear" w:color="auto" w:fill="FFFFFF"/>
        <w:autoSpaceDE w:val="0"/>
        <w:autoSpaceDN w:val="0"/>
        <w:adjustRightInd w:val="0"/>
        <w:spacing w:after="0" w:line="360" w:lineRule="auto"/>
        <w:jc w:val="both"/>
        <w:rPr>
          <w:rFonts w:ascii="Times New Roman" w:hAnsi="Times New Roman" w:cs="Times New Roman"/>
          <w:sz w:val="24"/>
          <w:szCs w:val="24"/>
          <w:lang w:val="ro-RO"/>
        </w:rPr>
      </w:pPr>
      <w:r w:rsidRPr="00BD13A5">
        <w:rPr>
          <w:rFonts w:ascii="Times New Roman" w:hAnsi="Times New Roman" w:cs="Times New Roman"/>
          <w:spacing w:val="-1"/>
          <w:sz w:val="24"/>
          <w:szCs w:val="24"/>
          <w:lang w:val="ro-RO"/>
        </w:rPr>
        <w:t>reducerea poluarii  asupra mediului acvatic si a apelor subterane cauzata de infiltrarea apelor uzate menajere  in sol;</w:t>
      </w:r>
    </w:p>
    <w:p w:rsidR="001B2BF5" w:rsidRPr="00BD13A5" w:rsidRDefault="001B2BF5" w:rsidP="00BD13A5">
      <w:pPr>
        <w:widowControl w:val="0"/>
        <w:numPr>
          <w:ilvl w:val="0"/>
          <w:numId w:val="24"/>
        </w:numPr>
        <w:shd w:val="clear" w:color="auto" w:fill="FFFFFF"/>
        <w:autoSpaceDE w:val="0"/>
        <w:autoSpaceDN w:val="0"/>
        <w:adjustRightInd w:val="0"/>
        <w:spacing w:before="5" w:after="0" w:line="360" w:lineRule="auto"/>
        <w:jc w:val="both"/>
        <w:rPr>
          <w:rFonts w:ascii="Times New Roman" w:hAnsi="Times New Roman" w:cs="Times New Roman"/>
          <w:spacing w:val="-2"/>
          <w:sz w:val="24"/>
          <w:szCs w:val="24"/>
          <w:lang w:val="ro-RO"/>
        </w:rPr>
      </w:pPr>
      <w:r w:rsidRPr="00BD13A5">
        <w:rPr>
          <w:rFonts w:ascii="Times New Roman" w:hAnsi="Times New Roman" w:cs="Times New Roman"/>
          <w:spacing w:val="-2"/>
          <w:sz w:val="24"/>
          <w:szCs w:val="24"/>
          <w:lang w:val="ro-RO"/>
        </w:rPr>
        <w:t>ridicarea gradului de civilizaţie, prin realizarea investiţiei din prezentul studiu de fezabilitate;</w:t>
      </w:r>
    </w:p>
    <w:p w:rsidR="001B2BF5" w:rsidRPr="00BD13A5" w:rsidRDefault="001B2BF5" w:rsidP="00BD13A5">
      <w:pPr>
        <w:widowControl w:val="0"/>
        <w:numPr>
          <w:ilvl w:val="0"/>
          <w:numId w:val="24"/>
        </w:numPr>
        <w:shd w:val="clear" w:color="auto" w:fill="FFFFFF"/>
        <w:autoSpaceDE w:val="0"/>
        <w:autoSpaceDN w:val="0"/>
        <w:adjustRightInd w:val="0"/>
        <w:spacing w:after="0" w:line="360" w:lineRule="auto"/>
        <w:jc w:val="both"/>
        <w:rPr>
          <w:rFonts w:ascii="Times New Roman" w:hAnsi="Times New Roman" w:cs="Times New Roman"/>
          <w:sz w:val="24"/>
          <w:szCs w:val="24"/>
          <w:lang w:val="it-IT"/>
        </w:rPr>
      </w:pPr>
      <w:r w:rsidRPr="00BD13A5">
        <w:rPr>
          <w:rFonts w:ascii="Times New Roman" w:hAnsi="Times New Roman" w:cs="Times New Roman"/>
          <w:spacing w:val="-2"/>
          <w:sz w:val="24"/>
          <w:szCs w:val="24"/>
          <w:lang w:val="ro-RO"/>
        </w:rPr>
        <w:t>ridicarea gradului de sănătate publica a locuitorilor si a persoanelor ce sosesc aici pentru o perioada mai lunga sau mai scurta de timp</w:t>
      </w:r>
      <w:r w:rsidRPr="00BD13A5">
        <w:rPr>
          <w:rFonts w:ascii="Times New Roman" w:hAnsi="Times New Roman" w:cs="Times New Roman"/>
          <w:spacing w:val="-2"/>
          <w:sz w:val="24"/>
          <w:szCs w:val="24"/>
          <w:lang w:val="it-IT"/>
        </w:rPr>
        <w:t>.</w:t>
      </w:r>
    </w:p>
    <w:p w:rsidR="001B2BF5" w:rsidRPr="00BD13A5" w:rsidRDefault="001B2BF5" w:rsidP="00BD13A5">
      <w:pPr>
        <w:widowControl w:val="0"/>
        <w:numPr>
          <w:ilvl w:val="0"/>
          <w:numId w:val="24"/>
        </w:numPr>
        <w:shd w:val="clear" w:color="auto" w:fill="FFFFFF"/>
        <w:autoSpaceDE w:val="0"/>
        <w:autoSpaceDN w:val="0"/>
        <w:adjustRightInd w:val="0"/>
        <w:spacing w:after="0" w:line="360" w:lineRule="auto"/>
        <w:jc w:val="both"/>
        <w:rPr>
          <w:rFonts w:ascii="Times New Roman" w:hAnsi="Times New Roman" w:cs="Times New Roman"/>
          <w:spacing w:val="-5"/>
          <w:sz w:val="24"/>
          <w:szCs w:val="24"/>
          <w:lang w:val="ro-RO"/>
        </w:rPr>
      </w:pPr>
      <w:r w:rsidRPr="00BD13A5">
        <w:rPr>
          <w:rFonts w:ascii="Times New Roman" w:hAnsi="Times New Roman" w:cs="Times New Roman"/>
          <w:spacing w:val="-2"/>
          <w:sz w:val="24"/>
          <w:szCs w:val="24"/>
          <w:lang w:val="ro-RO"/>
        </w:rPr>
        <w:t xml:space="preserve">datorita suprafeţei de teren agricol pe care o deţine si a climei temperat continentale, activitatea principala în aceasta localitate este agricultura şi creşterea animalelor, existenta </w:t>
      </w:r>
      <w:r w:rsidRPr="00BD13A5">
        <w:rPr>
          <w:rFonts w:ascii="Times New Roman" w:hAnsi="Times New Roman" w:cs="Times New Roman"/>
          <w:spacing w:val="-1"/>
          <w:sz w:val="24"/>
          <w:szCs w:val="24"/>
          <w:lang w:val="ro-RO"/>
        </w:rPr>
        <w:t xml:space="preserve">unui sistem de canalizare ar conduce la creşterea gradului de confort si igiena a cetăţenilor </w:t>
      </w:r>
      <w:r w:rsidRPr="00BD13A5">
        <w:rPr>
          <w:rFonts w:ascii="Times New Roman" w:hAnsi="Times New Roman" w:cs="Times New Roman"/>
          <w:spacing w:val="-5"/>
          <w:sz w:val="24"/>
          <w:szCs w:val="24"/>
          <w:lang w:val="ro-RO"/>
        </w:rPr>
        <w:t>comunei si ar atrage investitori în domenii conexe agriculturii (depozite, prelucrare , desfacere,etc) ;</w:t>
      </w:r>
    </w:p>
    <w:p w:rsidR="001B2BF5" w:rsidRPr="00BD13A5" w:rsidRDefault="001B2BF5" w:rsidP="00BD13A5">
      <w:pPr>
        <w:widowControl w:val="0"/>
        <w:numPr>
          <w:ilvl w:val="0"/>
          <w:numId w:val="24"/>
        </w:numPr>
        <w:shd w:val="clear" w:color="auto" w:fill="FFFFFF"/>
        <w:autoSpaceDE w:val="0"/>
        <w:autoSpaceDN w:val="0"/>
        <w:adjustRightInd w:val="0"/>
        <w:spacing w:before="5" w:after="0" w:line="360" w:lineRule="auto"/>
        <w:jc w:val="both"/>
        <w:rPr>
          <w:rFonts w:ascii="Times New Roman" w:hAnsi="Times New Roman" w:cs="Times New Roman"/>
          <w:sz w:val="24"/>
          <w:szCs w:val="24"/>
          <w:lang w:val="pt-BR"/>
        </w:rPr>
      </w:pPr>
      <w:r w:rsidRPr="00BD13A5">
        <w:rPr>
          <w:rFonts w:ascii="Times New Roman" w:hAnsi="Times New Roman" w:cs="Times New Roman"/>
          <w:spacing w:val="-1"/>
          <w:sz w:val="24"/>
          <w:szCs w:val="24"/>
          <w:lang w:val="ro-RO"/>
        </w:rPr>
        <w:t>asigurarea de locuri de muncă din rândul populaţiei pe perioada derulării lucrărilor de construcţii din proiect;</w:t>
      </w:r>
    </w:p>
    <w:p w:rsidR="002A3302" w:rsidRPr="00BD13A5" w:rsidRDefault="002A3302" w:rsidP="00BD13A5">
      <w:pPr>
        <w:widowControl w:val="0"/>
        <w:suppressAutoHyphens/>
        <w:autoSpaceDE w:val="0"/>
        <w:spacing w:after="0" w:line="360" w:lineRule="auto"/>
        <w:ind w:left="3"/>
        <w:jc w:val="both"/>
        <w:rPr>
          <w:rFonts w:ascii="Times New Roman" w:eastAsia="Times New Roman" w:hAnsi="Times New Roman" w:cs="Times New Roman"/>
          <w:b/>
          <w:color w:val="FF0000"/>
          <w:sz w:val="24"/>
          <w:szCs w:val="24"/>
          <w:lang w:eastAsia="zh-CN"/>
        </w:rPr>
      </w:pPr>
    </w:p>
    <w:p w:rsidR="003E0FB1" w:rsidRPr="00BD13A5" w:rsidRDefault="00C77148" w:rsidP="00BD13A5">
      <w:pPr>
        <w:widowControl w:val="0"/>
        <w:suppressAutoHyphens/>
        <w:autoSpaceDE w:val="0"/>
        <w:spacing w:after="0" w:line="360" w:lineRule="auto"/>
        <w:ind w:left="3" w:firstLine="717"/>
        <w:jc w:val="both"/>
        <w:rPr>
          <w:rFonts w:ascii="Times New Roman" w:eastAsia="Times New Roman" w:hAnsi="Times New Roman" w:cs="Times New Roman"/>
          <w:b/>
          <w:i/>
          <w:sz w:val="24"/>
          <w:szCs w:val="24"/>
          <w:lang w:eastAsia="zh-CN"/>
        </w:rPr>
      </w:pPr>
      <w:r w:rsidRPr="00BD13A5">
        <w:rPr>
          <w:rFonts w:ascii="Times New Roman" w:eastAsia="Times New Roman" w:hAnsi="Times New Roman" w:cs="Times New Roman"/>
          <w:b/>
          <w:i/>
          <w:sz w:val="24"/>
          <w:szCs w:val="24"/>
          <w:lang w:eastAsia="zh-CN"/>
        </w:rPr>
        <w:t>Materiile prime, energia si combustibilii utilizati, cu modul de asigurare aacestora</w:t>
      </w:r>
    </w:p>
    <w:p w:rsidR="003E0FB1" w:rsidRPr="00BD13A5" w:rsidRDefault="003E0FB1" w:rsidP="00BD13A5">
      <w:pPr>
        <w:widowControl w:val="0"/>
        <w:suppressAutoHyphens/>
        <w:autoSpaceDE w:val="0"/>
        <w:spacing w:after="0" w:line="360" w:lineRule="auto"/>
        <w:ind w:firstLine="720"/>
        <w:jc w:val="both"/>
        <w:rPr>
          <w:rFonts w:ascii="Times New Roman" w:eastAsia="Times New Roman" w:hAnsi="Times New Roman" w:cs="Times New Roman"/>
          <w:sz w:val="24"/>
          <w:szCs w:val="24"/>
          <w:lang w:eastAsia="zh-CN"/>
        </w:rPr>
      </w:pPr>
      <w:r w:rsidRPr="00BD13A5">
        <w:rPr>
          <w:rFonts w:ascii="Times New Roman" w:eastAsia="Times New Roman" w:hAnsi="Times New Roman" w:cs="Times New Roman"/>
          <w:sz w:val="24"/>
          <w:szCs w:val="24"/>
          <w:lang w:eastAsia="zh-CN"/>
        </w:rPr>
        <w:t>La realizarea lucrarilor se utiliz</w:t>
      </w:r>
      <w:r w:rsidR="00C77148" w:rsidRPr="00BD13A5">
        <w:rPr>
          <w:rFonts w:ascii="Times New Roman" w:eastAsia="Times New Roman" w:hAnsi="Times New Roman" w:cs="Times New Roman"/>
          <w:sz w:val="24"/>
          <w:szCs w:val="24"/>
          <w:lang w:eastAsia="zh-CN"/>
        </w:rPr>
        <w:t>eaza</w:t>
      </w:r>
      <w:r w:rsidRPr="00BD13A5">
        <w:rPr>
          <w:rFonts w:ascii="Times New Roman" w:eastAsia="Times New Roman" w:hAnsi="Times New Roman" w:cs="Times New Roman"/>
          <w:sz w:val="24"/>
          <w:szCs w:val="24"/>
          <w:lang w:eastAsia="zh-CN"/>
        </w:rPr>
        <w:t xml:space="preserve"> numai materiale agrementate conform Reglementarilor nationale in vigoare, precum si legislatia si standardele nationale armonizate cu legislatia UE.</w:t>
      </w:r>
    </w:p>
    <w:p w:rsidR="003E0FB1" w:rsidRPr="00BD13A5" w:rsidRDefault="003E0FB1" w:rsidP="00BD13A5">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D13A5">
        <w:rPr>
          <w:rFonts w:ascii="Times New Roman" w:eastAsia="Times New Roman" w:hAnsi="Times New Roman" w:cs="Times New Roman"/>
          <w:sz w:val="24"/>
          <w:szCs w:val="24"/>
          <w:lang w:eastAsia="zh-CN"/>
        </w:rPr>
        <w:t xml:space="preserve">           Pentru realizarea investitiei </w:t>
      </w:r>
      <w:r w:rsidR="001B2BF5" w:rsidRPr="00BD13A5">
        <w:rPr>
          <w:rFonts w:ascii="Times New Roman" w:eastAsia="Times New Roman" w:hAnsi="Times New Roman" w:cs="Times New Roman"/>
          <w:sz w:val="24"/>
          <w:szCs w:val="24"/>
          <w:lang w:eastAsia="zh-CN"/>
        </w:rPr>
        <w:t>se vor</w:t>
      </w:r>
      <w:r w:rsidR="00C77148" w:rsidRPr="00BD13A5">
        <w:rPr>
          <w:rFonts w:ascii="Times New Roman" w:eastAsia="Times New Roman" w:hAnsi="Times New Roman" w:cs="Times New Roman"/>
          <w:sz w:val="24"/>
          <w:szCs w:val="24"/>
          <w:lang w:eastAsia="zh-CN"/>
        </w:rPr>
        <w:t xml:space="preserve"> </w:t>
      </w:r>
      <w:r w:rsidRPr="00BD13A5">
        <w:rPr>
          <w:rFonts w:ascii="Times New Roman" w:eastAsia="Times New Roman" w:hAnsi="Times New Roman" w:cs="Times New Roman"/>
          <w:sz w:val="24"/>
          <w:szCs w:val="24"/>
          <w:lang w:eastAsia="zh-CN"/>
        </w:rPr>
        <w:t>folosi</w:t>
      </w:r>
      <w:r w:rsidR="00C77148" w:rsidRPr="00BD13A5">
        <w:rPr>
          <w:rFonts w:ascii="Times New Roman" w:eastAsia="Times New Roman" w:hAnsi="Times New Roman" w:cs="Times New Roman"/>
          <w:sz w:val="24"/>
          <w:szCs w:val="24"/>
          <w:lang w:eastAsia="zh-CN"/>
        </w:rPr>
        <w:t>te</w:t>
      </w:r>
      <w:r w:rsidRPr="00BD13A5">
        <w:rPr>
          <w:rFonts w:ascii="Times New Roman" w:eastAsia="Times New Roman" w:hAnsi="Times New Roman" w:cs="Times New Roman"/>
          <w:sz w:val="24"/>
          <w:szCs w:val="24"/>
          <w:lang w:eastAsia="zh-CN"/>
        </w:rPr>
        <w:t xml:space="preserve"> materii prime si materiale: beton, agregate</w:t>
      </w:r>
      <w:r w:rsidR="00C77148" w:rsidRPr="00BD13A5">
        <w:rPr>
          <w:rFonts w:ascii="Times New Roman" w:eastAsia="Times New Roman" w:hAnsi="Times New Roman" w:cs="Times New Roman"/>
          <w:sz w:val="24"/>
          <w:szCs w:val="24"/>
          <w:lang w:eastAsia="zh-CN"/>
        </w:rPr>
        <w:t xml:space="preserve"> minerale</w:t>
      </w:r>
      <w:r w:rsidRPr="00BD13A5">
        <w:rPr>
          <w:rFonts w:ascii="Times New Roman" w:eastAsia="Times New Roman" w:hAnsi="Times New Roman" w:cs="Times New Roman"/>
          <w:sz w:val="24"/>
          <w:szCs w:val="24"/>
          <w:lang w:eastAsia="zh-CN"/>
        </w:rPr>
        <w:t xml:space="preserve">, profile metalice, </w:t>
      </w:r>
      <w:r w:rsidR="001B2BF5" w:rsidRPr="00BD13A5">
        <w:rPr>
          <w:rFonts w:ascii="Times New Roman" w:eastAsia="Times New Roman" w:hAnsi="Times New Roman" w:cs="Times New Roman"/>
          <w:sz w:val="24"/>
          <w:szCs w:val="24"/>
          <w:lang w:eastAsia="zh-CN"/>
        </w:rPr>
        <w:t>conducte PEHD, tuburi tip PP, PEID</w:t>
      </w:r>
      <w:r w:rsidR="00C77148" w:rsidRPr="00BD13A5">
        <w:rPr>
          <w:rFonts w:ascii="Times New Roman" w:eastAsia="Times New Roman" w:hAnsi="Times New Roman" w:cs="Times New Roman"/>
          <w:sz w:val="24"/>
          <w:szCs w:val="24"/>
          <w:lang w:eastAsia="zh-CN"/>
        </w:rPr>
        <w:t xml:space="preserve">, </w:t>
      </w:r>
      <w:r w:rsidRPr="00BD13A5">
        <w:rPr>
          <w:rFonts w:ascii="Times New Roman" w:eastAsia="Times New Roman" w:hAnsi="Times New Roman" w:cs="Times New Roman"/>
          <w:sz w:val="24"/>
          <w:szCs w:val="24"/>
          <w:lang w:eastAsia="zh-CN"/>
        </w:rPr>
        <w:t>etc</w:t>
      </w:r>
      <w:r w:rsidR="00C77148" w:rsidRPr="00BD13A5">
        <w:rPr>
          <w:rFonts w:ascii="Times New Roman" w:eastAsia="Times New Roman" w:hAnsi="Times New Roman" w:cs="Times New Roman"/>
          <w:sz w:val="24"/>
          <w:szCs w:val="24"/>
          <w:lang w:eastAsia="zh-CN"/>
        </w:rPr>
        <w:t>.</w:t>
      </w:r>
      <w:r w:rsidRPr="00BD13A5">
        <w:rPr>
          <w:rFonts w:ascii="Times New Roman" w:eastAsia="Times New Roman" w:hAnsi="Times New Roman" w:cs="Times New Roman"/>
          <w:sz w:val="24"/>
          <w:szCs w:val="24"/>
          <w:lang w:eastAsia="zh-CN"/>
        </w:rPr>
        <w:t>, achizitionate de pe piata interna, de la distribuitori autorizati.</w:t>
      </w:r>
    </w:p>
    <w:p w:rsidR="003E0FB1" w:rsidRPr="00BD13A5" w:rsidRDefault="003E0FB1" w:rsidP="00BD13A5">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BD13A5">
        <w:rPr>
          <w:rFonts w:ascii="Times New Roman" w:eastAsia="Times New Roman" w:hAnsi="Times New Roman" w:cs="Times New Roman"/>
          <w:b/>
          <w:sz w:val="24"/>
          <w:szCs w:val="24"/>
          <w:lang w:eastAsia="zh-CN"/>
        </w:rPr>
        <w:t>R</w:t>
      </w:r>
      <w:r w:rsidR="005671CC" w:rsidRPr="00BD13A5">
        <w:rPr>
          <w:rFonts w:ascii="Times New Roman" w:eastAsia="Times New Roman" w:hAnsi="Times New Roman" w:cs="Times New Roman"/>
          <w:b/>
          <w:sz w:val="24"/>
          <w:szCs w:val="24"/>
          <w:lang w:eastAsia="zh-CN"/>
        </w:rPr>
        <w:t>acordarea la retelele utilitare</w:t>
      </w:r>
    </w:p>
    <w:p w:rsidR="002E4CD0" w:rsidRPr="00BD13A5" w:rsidRDefault="002E4CD0" w:rsidP="00BD13A5">
      <w:pPr>
        <w:autoSpaceDE w:val="0"/>
        <w:autoSpaceDN w:val="0"/>
        <w:adjustRightInd w:val="0"/>
        <w:spacing w:line="360" w:lineRule="auto"/>
        <w:ind w:firstLine="720"/>
        <w:jc w:val="both"/>
        <w:rPr>
          <w:rFonts w:ascii="Times New Roman" w:hAnsi="Times New Roman" w:cs="Times New Roman"/>
          <w:b/>
          <w:sz w:val="24"/>
          <w:szCs w:val="24"/>
          <w:lang w:val="ro-RO"/>
        </w:rPr>
      </w:pPr>
      <w:r w:rsidRPr="00BD13A5">
        <w:rPr>
          <w:rFonts w:ascii="Times New Roman" w:hAnsi="Times New Roman" w:cs="Times New Roman"/>
          <w:b/>
          <w:sz w:val="24"/>
          <w:szCs w:val="24"/>
          <w:lang w:val="ro-RO"/>
        </w:rPr>
        <w:t>Alimentarea cu apa potabila</w:t>
      </w:r>
    </w:p>
    <w:p w:rsidR="002E4CD0" w:rsidRPr="00BD13A5" w:rsidRDefault="002E4CD0" w:rsidP="00BD13A5">
      <w:pPr>
        <w:spacing w:after="120" w:line="360" w:lineRule="auto"/>
        <w:jc w:val="both"/>
        <w:rPr>
          <w:rFonts w:ascii="Times New Roman" w:hAnsi="Times New Roman" w:cs="Times New Roman"/>
          <w:sz w:val="24"/>
          <w:szCs w:val="24"/>
          <w:lang w:val="es-ES"/>
        </w:rPr>
      </w:pPr>
      <w:r w:rsidRPr="00BD13A5">
        <w:rPr>
          <w:rFonts w:ascii="Times New Roman" w:hAnsi="Times New Roman" w:cs="Times New Roman"/>
          <w:b/>
          <w:sz w:val="24"/>
          <w:szCs w:val="24"/>
          <w:lang w:val="ro-RO"/>
        </w:rPr>
        <w:tab/>
      </w:r>
      <w:r w:rsidRPr="00BD13A5">
        <w:rPr>
          <w:rFonts w:ascii="Times New Roman" w:hAnsi="Times New Roman" w:cs="Times New Roman"/>
          <w:b/>
          <w:sz w:val="24"/>
          <w:szCs w:val="24"/>
          <w:lang w:val="es-ES"/>
        </w:rPr>
        <w:t>In prezent</w:t>
      </w:r>
      <w:r w:rsidRPr="00BD13A5">
        <w:rPr>
          <w:rFonts w:ascii="Times New Roman" w:hAnsi="Times New Roman" w:cs="Times New Roman"/>
          <w:sz w:val="24"/>
          <w:szCs w:val="24"/>
          <w:lang w:val="es-ES"/>
        </w:rPr>
        <w:t>, Satul Ciocarlia,  dispune de sistem centralizat de alimentare cu apa potabila care cuprinde:</w:t>
      </w:r>
    </w:p>
    <w:p w:rsidR="002E4CD0" w:rsidRPr="00BD13A5" w:rsidRDefault="002E4CD0" w:rsidP="00BD13A5">
      <w:pPr>
        <w:pStyle w:val="Listparagraf"/>
        <w:spacing w:after="120" w:line="360" w:lineRule="auto"/>
        <w:ind w:left="0" w:firstLine="720"/>
        <w:jc w:val="both"/>
        <w:rPr>
          <w:rFonts w:ascii="Times New Roman" w:hAnsi="Times New Roman" w:cs="Times New Roman"/>
          <w:sz w:val="24"/>
          <w:szCs w:val="24"/>
          <w:lang w:val="es-ES"/>
        </w:rPr>
      </w:pPr>
      <w:r w:rsidRPr="00BD13A5">
        <w:rPr>
          <w:rFonts w:ascii="Times New Roman" w:hAnsi="Times New Roman" w:cs="Times New Roman"/>
          <w:sz w:val="24"/>
          <w:szCs w:val="24"/>
          <w:lang w:val="es-ES"/>
        </w:rPr>
        <w:t>a. Doua puturi forate cu  adancimea de 350 m, avand un debit de 17 mc/h fiecare, racordate la sistemul public de alimentare cu apa. Forajele sunt echipate cu pompe submersibile ce au un debit de 15 mc/h fiecare.</w:t>
      </w:r>
    </w:p>
    <w:p w:rsidR="002E4CD0" w:rsidRPr="00BD13A5" w:rsidRDefault="002E4CD0" w:rsidP="00BD13A5">
      <w:pPr>
        <w:pStyle w:val="Listparagraf"/>
        <w:numPr>
          <w:ilvl w:val="0"/>
          <w:numId w:val="25"/>
        </w:numPr>
        <w:spacing w:after="120" w:line="360" w:lineRule="auto"/>
        <w:jc w:val="both"/>
        <w:rPr>
          <w:rFonts w:ascii="Times New Roman" w:hAnsi="Times New Roman" w:cs="Times New Roman"/>
          <w:sz w:val="24"/>
          <w:szCs w:val="24"/>
          <w:lang w:val="es-ES"/>
        </w:rPr>
      </w:pPr>
      <w:r w:rsidRPr="00BD13A5">
        <w:rPr>
          <w:rFonts w:ascii="Times New Roman" w:hAnsi="Times New Roman" w:cs="Times New Roman"/>
          <w:sz w:val="24"/>
          <w:szCs w:val="24"/>
          <w:lang w:val="es-ES"/>
        </w:rPr>
        <w:t>Rezervor de inmagazinare apa potabila cu capacitatea de V = 100 mc, amplasat la cota de + 93 m RMB.</w:t>
      </w:r>
    </w:p>
    <w:p w:rsidR="002E4CD0" w:rsidRPr="00BD13A5" w:rsidRDefault="002E4CD0" w:rsidP="00BD13A5">
      <w:pPr>
        <w:pStyle w:val="Listparagraf"/>
        <w:numPr>
          <w:ilvl w:val="0"/>
          <w:numId w:val="25"/>
        </w:numPr>
        <w:spacing w:after="120" w:line="360" w:lineRule="auto"/>
        <w:jc w:val="both"/>
        <w:rPr>
          <w:rFonts w:ascii="Times New Roman" w:hAnsi="Times New Roman" w:cs="Times New Roman"/>
          <w:sz w:val="24"/>
          <w:szCs w:val="24"/>
          <w:lang w:val="es-ES"/>
        </w:rPr>
      </w:pPr>
      <w:r w:rsidRPr="00BD13A5">
        <w:rPr>
          <w:rFonts w:ascii="Times New Roman" w:hAnsi="Times New Roman" w:cs="Times New Roman"/>
          <w:sz w:val="24"/>
          <w:szCs w:val="24"/>
          <w:lang w:val="es-ES"/>
        </w:rPr>
        <w:t xml:space="preserve">Conducta de refulare, in lungime de 35 m la P1, respectiv 15 m la P2, care transporta apa intre sursa si complexul de inmagazinare.  </w:t>
      </w:r>
    </w:p>
    <w:p w:rsidR="002E4CD0" w:rsidRPr="00BD13A5" w:rsidRDefault="002E4CD0" w:rsidP="00BD13A5">
      <w:pPr>
        <w:pStyle w:val="Listparagraf"/>
        <w:numPr>
          <w:ilvl w:val="0"/>
          <w:numId w:val="25"/>
        </w:numPr>
        <w:spacing w:after="120" w:line="360" w:lineRule="auto"/>
        <w:jc w:val="both"/>
        <w:rPr>
          <w:rFonts w:ascii="Times New Roman" w:hAnsi="Times New Roman" w:cs="Times New Roman"/>
          <w:sz w:val="24"/>
          <w:szCs w:val="24"/>
          <w:lang w:val="es-ES"/>
        </w:rPr>
      </w:pPr>
      <w:r w:rsidRPr="00BD13A5">
        <w:rPr>
          <w:rFonts w:ascii="Times New Roman" w:hAnsi="Times New Roman" w:cs="Times New Roman"/>
          <w:sz w:val="24"/>
          <w:szCs w:val="24"/>
          <w:lang w:val="es-ES"/>
        </w:rPr>
        <w:t xml:space="preserve">Conductele de aductiune, Dn 160 mm, in lungime de 700 m, sunt din teava de otel, izolate anticoroziv cu o protectie din banda PVC si PEHD. </w:t>
      </w:r>
    </w:p>
    <w:p w:rsidR="002E4CD0" w:rsidRPr="00BD13A5" w:rsidRDefault="002E4CD0" w:rsidP="00BD13A5">
      <w:pPr>
        <w:pStyle w:val="Listparagraf"/>
        <w:numPr>
          <w:ilvl w:val="0"/>
          <w:numId w:val="25"/>
        </w:numPr>
        <w:spacing w:after="120" w:line="360" w:lineRule="auto"/>
        <w:jc w:val="both"/>
        <w:rPr>
          <w:rFonts w:ascii="Times New Roman" w:hAnsi="Times New Roman" w:cs="Times New Roman"/>
          <w:sz w:val="24"/>
          <w:szCs w:val="24"/>
          <w:lang w:val="es-ES"/>
        </w:rPr>
      </w:pPr>
      <w:r w:rsidRPr="00BD13A5">
        <w:rPr>
          <w:rFonts w:ascii="Times New Roman" w:hAnsi="Times New Roman" w:cs="Times New Roman"/>
          <w:sz w:val="24"/>
          <w:szCs w:val="24"/>
          <w:lang w:val="es-ES"/>
        </w:rPr>
        <w:t>Reteaua de distributie este realizata din PEHD, Dn 90 si 110 mm, cu o lungime L = 2580 m.</w:t>
      </w:r>
    </w:p>
    <w:p w:rsidR="002E4CD0" w:rsidRPr="00BD13A5" w:rsidRDefault="002E4CD0" w:rsidP="00BD13A5">
      <w:pPr>
        <w:autoSpaceDE w:val="0"/>
        <w:autoSpaceDN w:val="0"/>
        <w:adjustRightInd w:val="0"/>
        <w:spacing w:line="360" w:lineRule="auto"/>
        <w:jc w:val="both"/>
        <w:rPr>
          <w:rFonts w:ascii="Times New Roman" w:hAnsi="Times New Roman" w:cs="Times New Roman"/>
          <w:b/>
          <w:sz w:val="24"/>
          <w:szCs w:val="24"/>
          <w:lang w:val="ro-RO"/>
        </w:rPr>
      </w:pPr>
      <w:r w:rsidRPr="00BD13A5">
        <w:rPr>
          <w:rFonts w:ascii="Times New Roman" w:hAnsi="Times New Roman" w:cs="Times New Roman"/>
          <w:b/>
          <w:sz w:val="24"/>
          <w:szCs w:val="24"/>
          <w:lang w:val="ro-RO"/>
        </w:rPr>
        <w:tab/>
        <w:t>Evacuarea apelor uzate</w:t>
      </w:r>
    </w:p>
    <w:p w:rsidR="002E4CD0" w:rsidRPr="00BD13A5" w:rsidRDefault="002E4CD0" w:rsidP="00BD13A5">
      <w:pPr>
        <w:shd w:val="clear" w:color="auto" w:fill="FFFFFF"/>
        <w:spacing w:line="360" w:lineRule="auto"/>
        <w:ind w:firstLine="720"/>
        <w:jc w:val="both"/>
        <w:rPr>
          <w:rFonts w:ascii="Times New Roman" w:hAnsi="Times New Roman" w:cs="Times New Roman"/>
          <w:sz w:val="24"/>
          <w:szCs w:val="24"/>
          <w:lang w:val="fr-FR"/>
        </w:rPr>
      </w:pPr>
      <w:r w:rsidRPr="00BD13A5">
        <w:rPr>
          <w:rFonts w:ascii="Times New Roman" w:hAnsi="Times New Roman" w:cs="Times New Roman"/>
          <w:spacing w:val="-1"/>
          <w:sz w:val="24"/>
          <w:szCs w:val="24"/>
          <w:lang w:val="ro-RO"/>
        </w:rPr>
        <w:t xml:space="preserve">In prezent in localitatea Ciocarlia nu exista o reţea de canalizare menajera. Evacuarea </w:t>
      </w:r>
      <w:r w:rsidRPr="00BD13A5">
        <w:rPr>
          <w:rFonts w:ascii="Times New Roman" w:hAnsi="Times New Roman" w:cs="Times New Roman"/>
          <w:sz w:val="24"/>
          <w:szCs w:val="24"/>
          <w:lang w:val="ro-RO"/>
        </w:rPr>
        <w:t xml:space="preserve">apelor uzate menajere se face in fose septice, amplasate in curţile gospodăriilor, iar apele </w:t>
      </w:r>
      <w:r w:rsidRPr="00BD13A5">
        <w:rPr>
          <w:rFonts w:ascii="Times New Roman" w:hAnsi="Times New Roman" w:cs="Times New Roman"/>
          <w:spacing w:val="-1"/>
          <w:sz w:val="24"/>
          <w:szCs w:val="24"/>
          <w:lang w:val="ro-RO"/>
        </w:rPr>
        <w:t>pluviale se evacuează gravitaţional către santurile stradale.</w:t>
      </w:r>
    </w:p>
    <w:p w:rsidR="002E4CD0" w:rsidRPr="00BD13A5" w:rsidRDefault="002E4CD0" w:rsidP="00BD13A5">
      <w:pPr>
        <w:shd w:val="clear" w:color="auto" w:fill="FFFFFF"/>
        <w:spacing w:line="360" w:lineRule="auto"/>
        <w:ind w:firstLine="720"/>
        <w:jc w:val="both"/>
        <w:rPr>
          <w:rFonts w:ascii="Times New Roman" w:hAnsi="Times New Roman" w:cs="Times New Roman"/>
          <w:spacing w:val="-1"/>
          <w:sz w:val="24"/>
          <w:szCs w:val="24"/>
          <w:lang w:val="ro-RO"/>
        </w:rPr>
      </w:pPr>
      <w:r w:rsidRPr="00BD13A5">
        <w:rPr>
          <w:rFonts w:ascii="Times New Roman" w:hAnsi="Times New Roman" w:cs="Times New Roman"/>
          <w:sz w:val="24"/>
          <w:szCs w:val="24"/>
          <w:lang w:val="ro-RO"/>
        </w:rPr>
        <w:t xml:space="preserve">Datorita dezvoltării zonei a devenit necesara realizarea unui sistem centralizat de canalizare menajera care sa cuprindă consumatorii casnici, instituţiile publice, precum si </w:t>
      </w:r>
      <w:r w:rsidRPr="00BD13A5">
        <w:rPr>
          <w:rFonts w:ascii="Times New Roman" w:hAnsi="Times New Roman" w:cs="Times New Roman"/>
          <w:spacing w:val="-1"/>
          <w:sz w:val="24"/>
          <w:szCs w:val="24"/>
          <w:lang w:val="ro-RO"/>
        </w:rPr>
        <w:t>microinteprinderile din localitate.</w:t>
      </w:r>
    </w:p>
    <w:p w:rsidR="003E0FB1" w:rsidRPr="00BD13A5" w:rsidRDefault="003E0FB1" w:rsidP="00BD13A5">
      <w:pPr>
        <w:widowControl w:val="0"/>
        <w:suppressAutoHyphens/>
        <w:overflowPunct w:val="0"/>
        <w:autoSpaceDE w:val="0"/>
        <w:spacing w:after="0" w:line="360" w:lineRule="auto"/>
        <w:ind w:firstLine="720"/>
        <w:jc w:val="both"/>
        <w:rPr>
          <w:rFonts w:ascii="Times New Roman" w:eastAsia="Times New Roman" w:hAnsi="Times New Roman" w:cs="Times New Roman"/>
          <w:sz w:val="24"/>
          <w:szCs w:val="24"/>
          <w:lang w:eastAsia="zh-CN"/>
        </w:rPr>
      </w:pPr>
      <w:r w:rsidRPr="00BD13A5">
        <w:rPr>
          <w:rFonts w:ascii="Times New Roman" w:eastAsia="Times New Roman" w:hAnsi="Times New Roman" w:cs="Times New Roman"/>
          <w:sz w:val="24"/>
          <w:szCs w:val="24"/>
          <w:lang w:eastAsia="zh-CN"/>
        </w:rPr>
        <w:t>Alimentarea cu energie electrica se  realiz</w:t>
      </w:r>
      <w:r w:rsidR="00C77148" w:rsidRPr="00BD13A5">
        <w:rPr>
          <w:rFonts w:ascii="Times New Roman" w:eastAsia="Times New Roman" w:hAnsi="Times New Roman" w:cs="Times New Roman"/>
          <w:sz w:val="24"/>
          <w:szCs w:val="24"/>
          <w:lang w:eastAsia="zh-CN"/>
        </w:rPr>
        <w:t>eaza</w:t>
      </w:r>
      <w:r w:rsidRPr="00BD13A5">
        <w:rPr>
          <w:rFonts w:ascii="Times New Roman" w:eastAsia="Times New Roman" w:hAnsi="Times New Roman" w:cs="Times New Roman"/>
          <w:sz w:val="24"/>
          <w:szCs w:val="24"/>
          <w:lang w:eastAsia="zh-CN"/>
        </w:rPr>
        <w:t xml:space="preserve"> din reteaua existenta in zona.</w:t>
      </w:r>
    </w:p>
    <w:p w:rsidR="00C77148" w:rsidRPr="00BD13A5" w:rsidRDefault="00C77148" w:rsidP="00BD13A5">
      <w:pPr>
        <w:widowControl w:val="0"/>
        <w:suppressAutoHyphens/>
        <w:autoSpaceDE w:val="0"/>
        <w:spacing w:after="0" w:line="360" w:lineRule="auto"/>
        <w:ind w:left="3" w:firstLine="717"/>
        <w:jc w:val="both"/>
        <w:rPr>
          <w:rFonts w:ascii="Times New Roman" w:eastAsia="Times New Roman" w:hAnsi="Times New Roman" w:cs="Times New Roman"/>
          <w:sz w:val="24"/>
          <w:szCs w:val="24"/>
          <w:lang w:eastAsia="zh-CN"/>
        </w:rPr>
      </w:pPr>
      <w:r w:rsidRPr="00BD13A5">
        <w:rPr>
          <w:rFonts w:ascii="Times New Roman" w:eastAsia="Times New Roman" w:hAnsi="Times New Roman" w:cs="Times New Roman"/>
          <w:b/>
          <w:sz w:val="24"/>
          <w:szCs w:val="24"/>
          <w:lang w:eastAsia="zh-CN"/>
        </w:rPr>
        <w:lastRenderedPageBreak/>
        <w:t>Descrierea lucrarilor de refacere a amplasamentului in zona afectata de executia investitiei</w:t>
      </w:r>
    </w:p>
    <w:p w:rsidR="002E4CD0" w:rsidRPr="00BD13A5" w:rsidRDefault="002E4CD0"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hAnsi="Times New Roman" w:cs="Times New Roman"/>
          <w:sz w:val="24"/>
          <w:szCs w:val="24"/>
          <w:lang w:val="ro-RO"/>
        </w:rPr>
        <w:t>Realizarea investitiei</w:t>
      </w:r>
      <w:r w:rsidRPr="00BD13A5">
        <w:rPr>
          <w:rFonts w:ascii="Times New Roman" w:eastAsia="Calibri" w:hAnsi="Times New Roman" w:cs="Times New Roman"/>
          <w:sz w:val="24"/>
          <w:szCs w:val="24"/>
          <w:lang w:val="ro-RO"/>
        </w:rPr>
        <w:t xml:space="preserve"> şi apoi utilizarea investiţiei nu presupune deteriorarea mediului înconjurător, deci nu se pune problema realizării unor lucrări speciale de reconstrucţie ecologică.</w:t>
      </w:r>
    </w:p>
    <w:p w:rsidR="002E4CD0" w:rsidRPr="00BD13A5" w:rsidRDefault="002E4CD0" w:rsidP="00BD13A5">
      <w:pPr>
        <w:spacing w:line="360" w:lineRule="auto"/>
        <w:ind w:firstLine="36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Amplasamentele afectate de investiţie sunt:</w:t>
      </w:r>
    </w:p>
    <w:p w:rsidR="002E4CD0" w:rsidRPr="00BD13A5" w:rsidRDefault="002E4CD0" w:rsidP="00BD13A5">
      <w:pPr>
        <w:numPr>
          <w:ilvl w:val="0"/>
          <w:numId w:val="26"/>
        </w:numPr>
        <w:spacing w:after="60" w:line="360" w:lineRule="auto"/>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Statia de epurare – terenul va fi împrejmuit cu un gard şi va fi sistematizat, pentru asigurarea scurgerii apelor pluviale în rigola perimetrală. Zona va fi înierbată.</w:t>
      </w:r>
    </w:p>
    <w:p w:rsidR="002E4CD0" w:rsidRPr="00BD13A5" w:rsidRDefault="002E4CD0" w:rsidP="00BD13A5">
      <w:pPr>
        <w:numPr>
          <w:ilvl w:val="0"/>
          <w:numId w:val="26"/>
        </w:numPr>
        <w:spacing w:after="60" w:line="360" w:lineRule="auto"/>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Reţeaua de canalizare menajera - traseul conductelor este amplasat pe ampriza străzilor comunale, suprafata care va fi refăcuta, după terminarea lucrărilor, la starea iniţială. </w:t>
      </w:r>
    </w:p>
    <w:p w:rsidR="002E4CD0" w:rsidRPr="00BD13A5" w:rsidRDefault="002E4CD0" w:rsidP="00BD13A5">
      <w:pPr>
        <w:spacing w:line="360" w:lineRule="auto"/>
        <w:ind w:firstLine="36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La sfarsitul perioadei de executie, lucrările de refacere a mediului cu cea mai mare pondere vor fi cele de la nivelul organizarii de santier si vor consta in lucrări de ecologizare ale suprafeţei afectate: </w:t>
      </w:r>
    </w:p>
    <w:p w:rsidR="002E4CD0" w:rsidRPr="00BD13A5" w:rsidRDefault="002E4CD0"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w:t>
      </w:r>
      <w:r w:rsidRPr="00BD13A5">
        <w:rPr>
          <w:rFonts w:ascii="Times New Roman" w:eastAsia="Calibri" w:hAnsi="Times New Roman" w:cs="Times New Roman"/>
          <w:sz w:val="24"/>
          <w:szCs w:val="24"/>
          <w:lang w:val="ro-RO"/>
        </w:rPr>
        <w:tab/>
        <w:t>curăţarea terenurilor folosite ca amplasamente pentru organizare de santier si depozite de combustibil, de uleiuri si alte resturi de materiale</w:t>
      </w:r>
    </w:p>
    <w:p w:rsidR="002E4CD0" w:rsidRPr="00BD13A5" w:rsidRDefault="002E4CD0"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retragerea tuturor utilajelor şi instalaţiilor din zona de lucrari;</w:t>
      </w:r>
    </w:p>
    <w:p w:rsidR="002E4CD0" w:rsidRPr="00BD13A5" w:rsidRDefault="002E4CD0" w:rsidP="00BD13A5">
      <w:pPr>
        <w:spacing w:line="360" w:lineRule="auto"/>
        <w:ind w:firstLine="720"/>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 depozitarea deşeurilor industriale în locuri special amenajate; </w:t>
      </w:r>
    </w:p>
    <w:p w:rsidR="002E4CD0" w:rsidRPr="00BD13A5" w:rsidRDefault="002E4CD0" w:rsidP="00BD13A5">
      <w:pPr>
        <w:spacing w:line="360" w:lineRule="auto"/>
        <w:ind w:firstLine="720"/>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dezafectarea utilităţilor şi constructiilor din cadrul organizării de şantier (au caracter provizoriu si sunt reprezentate prin construcţii nedurabile cu parter, de tip camp standardizat).</w:t>
      </w:r>
    </w:p>
    <w:p w:rsidR="002E4CD0" w:rsidRPr="00BD13A5" w:rsidRDefault="002E4CD0" w:rsidP="00BD13A5">
      <w:pPr>
        <w:spacing w:line="360" w:lineRule="auto"/>
        <w:ind w:firstLine="720"/>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dezafectarea terenului de platforme betonate si fundatii; fierul beton se recicleaza iar betoanele se concaseaza si se recicleaza;</w:t>
      </w:r>
    </w:p>
    <w:p w:rsidR="002E4CD0" w:rsidRPr="00BD13A5" w:rsidRDefault="002E4CD0" w:rsidP="00BD13A5">
      <w:pPr>
        <w:spacing w:line="360" w:lineRule="auto"/>
        <w:ind w:firstLine="720"/>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drumurile care nu se vor inchide vor fi amenajate cu sanţuri de scurgere, ale căror taluzuri se vor inierba pentru a nu fi erodate.</w:t>
      </w:r>
    </w:p>
    <w:p w:rsidR="003E0FB1" w:rsidRPr="00BD13A5" w:rsidRDefault="004D2ED9" w:rsidP="00BD13A5">
      <w:pPr>
        <w:tabs>
          <w:tab w:val="left" w:pos="142"/>
          <w:tab w:val="left" w:pos="426"/>
        </w:tabs>
        <w:spacing w:after="0" w:line="360" w:lineRule="auto"/>
        <w:ind w:firstLine="720"/>
        <w:jc w:val="both"/>
        <w:rPr>
          <w:rFonts w:ascii="Times New Roman" w:eastAsia="Times New Roman" w:hAnsi="Times New Roman" w:cs="Times New Roman"/>
          <w:b/>
          <w:sz w:val="24"/>
          <w:szCs w:val="24"/>
          <w:lang w:val="ro-RO"/>
        </w:rPr>
      </w:pPr>
      <w:r w:rsidRPr="00BD13A5">
        <w:rPr>
          <w:rFonts w:ascii="Times New Roman" w:eastAsia="Times New Roman" w:hAnsi="Times New Roman" w:cs="Times New Roman"/>
          <w:b/>
          <w:sz w:val="24"/>
          <w:szCs w:val="24"/>
          <w:lang w:val="ro-RO"/>
        </w:rPr>
        <w:t>Cai de acces sau schimbari ale celor existente</w:t>
      </w:r>
    </w:p>
    <w:p w:rsidR="004D2ED9" w:rsidRPr="00BD13A5" w:rsidRDefault="002E4CD0" w:rsidP="00BD13A5">
      <w:pPr>
        <w:tabs>
          <w:tab w:val="left" w:pos="142"/>
          <w:tab w:val="left" w:pos="426"/>
        </w:tabs>
        <w:spacing w:after="0" w:line="360" w:lineRule="auto"/>
        <w:ind w:firstLine="720"/>
        <w:jc w:val="both"/>
        <w:rPr>
          <w:rFonts w:ascii="Times New Roman" w:eastAsia="Times New Roman" w:hAnsi="Times New Roman" w:cs="Times New Roman"/>
          <w:sz w:val="24"/>
          <w:szCs w:val="24"/>
          <w:lang w:val="ro-RO"/>
        </w:rPr>
      </w:pPr>
      <w:r w:rsidRPr="00BD13A5">
        <w:rPr>
          <w:rFonts w:ascii="Times New Roman" w:eastAsia="Calibri" w:hAnsi="Times New Roman" w:cs="Times New Roman"/>
          <w:sz w:val="24"/>
          <w:szCs w:val="24"/>
        </w:rPr>
        <w:t>Nu se creeaza cai noi de acces</w:t>
      </w:r>
      <w:r w:rsidRPr="00BD13A5">
        <w:rPr>
          <w:rFonts w:ascii="Times New Roman" w:hAnsi="Times New Roman" w:cs="Times New Roman"/>
          <w:sz w:val="24"/>
          <w:szCs w:val="24"/>
        </w:rPr>
        <w:t xml:space="preserve"> si nici nu se modifica cele existente</w:t>
      </w:r>
      <w:r w:rsidR="0001154A" w:rsidRPr="00BD13A5">
        <w:rPr>
          <w:rFonts w:ascii="Times New Roman" w:eastAsia="Times New Roman" w:hAnsi="Times New Roman" w:cs="Times New Roman"/>
          <w:sz w:val="24"/>
          <w:szCs w:val="24"/>
          <w:lang w:val="ro-RO"/>
        </w:rPr>
        <w:t>.</w:t>
      </w:r>
    </w:p>
    <w:p w:rsidR="003361DD" w:rsidRPr="00BD13A5" w:rsidRDefault="003361DD" w:rsidP="00BD13A5">
      <w:pPr>
        <w:widowControl w:val="0"/>
        <w:suppressAutoHyphens/>
        <w:overflowPunct w:val="0"/>
        <w:autoSpaceDE w:val="0"/>
        <w:spacing w:after="0" w:line="360" w:lineRule="auto"/>
        <w:ind w:right="1140"/>
        <w:jc w:val="both"/>
        <w:rPr>
          <w:rFonts w:ascii="Times New Roman" w:eastAsia="Times New Roman" w:hAnsi="Times New Roman" w:cs="Times New Roman"/>
          <w:b/>
          <w:sz w:val="24"/>
          <w:szCs w:val="24"/>
          <w:lang w:eastAsia="zh-CN"/>
        </w:rPr>
      </w:pPr>
      <w:r w:rsidRPr="00BD13A5">
        <w:rPr>
          <w:rFonts w:ascii="Times New Roman" w:eastAsia="Times New Roman" w:hAnsi="Times New Roman" w:cs="Times New Roman"/>
          <w:b/>
          <w:sz w:val="24"/>
          <w:szCs w:val="24"/>
          <w:lang w:eastAsia="zh-CN"/>
        </w:rPr>
        <w:t xml:space="preserve">     </w:t>
      </w:r>
      <w:r w:rsidR="00C479BF" w:rsidRPr="00BD13A5">
        <w:rPr>
          <w:rFonts w:ascii="Times New Roman" w:eastAsia="Times New Roman" w:hAnsi="Times New Roman" w:cs="Times New Roman"/>
          <w:b/>
          <w:sz w:val="24"/>
          <w:szCs w:val="24"/>
          <w:lang w:eastAsia="zh-CN"/>
        </w:rPr>
        <w:t xml:space="preserve"> </w:t>
      </w:r>
      <w:r w:rsidRPr="00BD13A5">
        <w:rPr>
          <w:rFonts w:ascii="Times New Roman" w:eastAsia="Times New Roman" w:hAnsi="Times New Roman" w:cs="Times New Roman"/>
          <w:b/>
          <w:sz w:val="24"/>
          <w:szCs w:val="24"/>
          <w:lang w:eastAsia="zh-CN"/>
        </w:rPr>
        <w:t xml:space="preserve">   </w:t>
      </w:r>
      <w:r w:rsidR="005671CC" w:rsidRPr="00BD13A5">
        <w:rPr>
          <w:rFonts w:ascii="Times New Roman" w:eastAsia="Times New Roman" w:hAnsi="Times New Roman" w:cs="Times New Roman"/>
          <w:b/>
          <w:sz w:val="24"/>
          <w:szCs w:val="24"/>
          <w:lang w:eastAsia="zh-CN"/>
        </w:rPr>
        <w:t xml:space="preserve">  </w:t>
      </w:r>
      <w:r w:rsidRPr="00BD13A5">
        <w:rPr>
          <w:rFonts w:ascii="Times New Roman" w:eastAsia="Times New Roman" w:hAnsi="Times New Roman" w:cs="Times New Roman"/>
          <w:b/>
          <w:sz w:val="24"/>
          <w:szCs w:val="24"/>
          <w:lang w:eastAsia="zh-CN"/>
        </w:rPr>
        <w:t xml:space="preserve">Resurse naturale folosite in constructie si functionare </w:t>
      </w:r>
    </w:p>
    <w:p w:rsidR="002E4CD0" w:rsidRPr="00BD13A5" w:rsidRDefault="002E4CD0" w:rsidP="00BD13A5">
      <w:pPr>
        <w:widowControl w:val="0"/>
        <w:suppressAutoHyphens/>
        <w:autoSpaceDE w:val="0"/>
        <w:spacing w:after="0" w:line="360" w:lineRule="auto"/>
        <w:ind w:firstLine="720"/>
        <w:jc w:val="both"/>
        <w:rPr>
          <w:rFonts w:ascii="Times New Roman" w:eastAsia="Times New Roman" w:hAnsi="Times New Roman" w:cs="Times New Roman"/>
          <w:sz w:val="24"/>
          <w:szCs w:val="24"/>
          <w:lang w:eastAsia="zh-CN"/>
        </w:rPr>
      </w:pPr>
      <w:r w:rsidRPr="00BD13A5">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2E4CD0" w:rsidRPr="00BD13A5" w:rsidRDefault="002E4CD0" w:rsidP="00BD13A5">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D13A5">
        <w:rPr>
          <w:rFonts w:ascii="Times New Roman" w:eastAsia="Times New Roman" w:hAnsi="Times New Roman" w:cs="Times New Roman"/>
          <w:sz w:val="24"/>
          <w:szCs w:val="24"/>
          <w:lang w:eastAsia="zh-CN"/>
        </w:rPr>
        <w:t xml:space="preserve">           Pentru realizarea investitiei se vor folosite materii prime si materiale: beton, agregate minerale, profile metalice, conducte PEHD, tuburi tip PP, PEID, etc., achizitionate de pe piata interna, de la distribuitori autorizati.</w:t>
      </w:r>
    </w:p>
    <w:p w:rsidR="003361DD" w:rsidRPr="00BD13A5" w:rsidRDefault="003361DD" w:rsidP="00BD13A5">
      <w:pPr>
        <w:widowControl w:val="0"/>
        <w:suppressAutoHyphens/>
        <w:overflowPunct w:val="0"/>
        <w:autoSpaceDE w:val="0"/>
        <w:spacing w:after="0" w:line="360" w:lineRule="auto"/>
        <w:ind w:right="1140" w:firstLine="720"/>
        <w:jc w:val="both"/>
        <w:rPr>
          <w:rFonts w:ascii="Times New Roman" w:eastAsia="Times New Roman" w:hAnsi="Times New Roman" w:cs="Times New Roman"/>
          <w:b/>
          <w:sz w:val="24"/>
          <w:szCs w:val="24"/>
          <w:highlight w:val="yellow"/>
          <w:lang w:eastAsia="zh-CN"/>
        </w:rPr>
      </w:pPr>
      <w:r w:rsidRPr="00BD13A5">
        <w:rPr>
          <w:rFonts w:ascii="Times New Roman" w:eastAsia="Times New Roman" w:hAnsi="Times New Roman" w:cs="Times New Roman"/>
          <w:b/>
          <w:sz w:val="24"/>
          <w:szCs w:val="24"/>
          <w:lang w:eastAsia="zh-CN"/>
        </w:rPr>
        <w:lastRenderedPageBreak/>
        <w:t>Metode folosite in constructie</w:t>
      </w:r>
    </w:p>
    <w:p w:rsidR="002E4CD0" w:rsidRPr="00BD13A5" w:rsidRDefault="002E4CD0" w:rsidP="00BD13A5">
      <w:pPr>
        <w:spacing w:after="0" w:line="360" w:lineRule="auto"/>
        <w:ind w:firstLine="720"/>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Materialele utilizate la execuţia lucrărilor de montaj vor fi noi şi vor respecta specificaţiile de materiale indicate în proiect. Toate materialele folosite vor fi însoţite de certificatele de calitate eliberate de furnizorul acestora. Certificatele vor fi completate cu rezultatele încercărilor, conform standardelor în vigoare.</w:t>
      </w:r>
    </w:p>
    <w:p w:rsidR="002E4CD0" w:rsidRPr="00BD13A5" w:rsidRDefault="002E4CD0" w:rsidP="00BD13A5">
      <w:pPr>
        <w:spacing w:after="0" w:line="360" w:lineRule="auto"/>
        <w:ind w:firstLine="720"/>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Avand in vedere caracteristicle fluidului de lucru si parametrii de lucru, materialul utilizat pentru conducte (tuburi, fitinguri)  este PEHM Corrugate SN8.</w:t>
      </w:r>
    </w:p>
    <w:p w:rsidR="003361DD" w:rsidRPr="00BD13A5" w:rsidRDefault="003361DD" w:rsidP="00BD13A5">
      <w:pPr>
        <w:widowControl w:val="0"/>
        <w:suppressAutoHyphens/>
        <w:overflowPunct w:val="0"/>
        <w:autoSpaceDE w:val="0"/>
        <w:spacing w:after="0" w:line="360" w:lineRule="auto"/>
        <w:ind w:firstLine="720"/>
        <w:jc w:val="both"/>
        <w:rPr>
          <w:rFonts w:ascii="Times New Roman" w:eastAsia="Times New Roman" w:hAnsi="Times New Roman" w:cs="Times New Roman"/>
          <w:sz w:val="24"/>
          <w:szCs w:val="24"/>
          <w:highlight w:val="yellow"/>
          <w:lang w:eastAsia="zh-CN"/>
        </w:rPr>
      </w:pPr>
      <w:r w:rsidRPr="00BD13A5">
        <w:rPr>
          <w:rFonts w:ascii="Times New Roman" w:eastAsia="Times New Roman" w:hAnsi="Times New Roman" w:cs="Times New Roman"/>
          <w:sz w:val="24"/>
          <w:szCs w:val="24"/>
          <w:lang w:eastAsia="zh-CN"/>
        </w:rPr>
        <w:t xml:space="preserve">Toate lucrarile </w:t>
      </w:r>
      <w:r w:rsidR="0001154A" w:rsidRPr="00BD13A5">
        <w:rPr>
          <w:rFonts w:ascii="Times New Roman" w:eastAsia="Times New Roman" w:hAnsi="Times New Roman" w:cs="Times New Roman"/>
          <w:sz w:val="24"/>
          <w:szCs w:val="24"/>
          <w:lang w:eastAsia="zh-CN"/>
        </w:rPr>
        <w:t>au fost</w:t>
      </w:r>
      <w:r w:rsidRPr="00BD13A5">
        <w:rPr>
          <w:rFonts w:ascii="Times New Roman" w:eastAsia="Times New Roman" w:hAnsi="Times New Roman" w:cs="Times New Roman"/>
          <w:sz w:val="24"/>
          <w:szCs w:val="24"/>
          <w:lang w:eastAsia="zh-CN"/>
        </w:rPr>
        <w:t xml:space="preserve"> realizate cu respectarea conditiilor impuse de legislatia specifica de mediu si sanatatea si securitatea in munca.</w:t>
      </w:r>
    </w:p>
    <w:p w:rsidR="0001154A" w:rsidRPr="00BD13A5" w:rsidRDefault="0001154A" w:rsidP="00BD13A5">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BD13A5">
        <w:rPr>
          <w:rFonts w:ascii="Times New Roman" w:eastAsia="Times New Roman" w:hAnsi="Times New Roman" w:cs="Times New Roman"/>
          <w:b/>
          <w:sz w:val="24"/>
          <w:szCs w:val="24"/>
          <w:lang w:eastAsia="zh-CN"/>
        </w:rPr>
        <w:t>Relatia cu alte proiecte existente sau planificate</w:t>
      </w:r>
    </w:p>
    <w:p w:rsidR="002E4CD0" w:rsidRPr="00BD13A5" w:rsidRDefault="002E4CD0" w:rsidP="00BD13A5">
      <w:pPr>
        <w:pStyle w:val="Listparagraf"/>
        <w:spacing w:line="360" w:lineRule="auto"/>
        <w:ind w:left="0" w:firstLine="720"/>
        <w:jc w:val="both"/>
        <w:rPr>
          <w:rFonts w:ascii="Times New Roman" w:eastAsia="Calibri" w:hAnsi="Times New Roman" w:cs="Times New Roman"/>
          <w:bCs/>
          <w:sz w:val="24"/>
          <w:szCs w:val="24"/>
        </w:rPr>
      </w:pPr>
      <w:r w:rsidRPr="00BD13A5">
        <w:rPr>
          <w:rFonts w:ascii="Times New Roman" w:eastAsia="Calibri" w:hAnsi="Times New Roman" w:cs="Times New Roman"/>
          <w:sz w:val="24"/>
          <w:szCs w:val="24"/>
          <w:lang w:val="fr-FR"/>
        </w:rPr>
        <w:t xml:space="preserve">In prezenta investitie sunt cuprinse lucrarile pentru infiintarea sistemului de colectare a apelor uzate, transportul lor catre statia de epurare, epurarea apei si deversarea ei intr-un emisar natural. </w:t>
      </w:r>
      <w:r w:rsidRPr="00BD13A5">
        <w:rPr>
          <w:rFonts w:ascii="Times New Roman" w:eastAsia="Calibri" w:hAnsi="Times New Roman" w:cs="Times New Roman"/>
          <w:sz w:val="24"/>
          <w:szCs w:val="24"/>
        </w:rPr>
        <w:t xml:space="preserve">Terenul pe care se executa lucrarea este situat in intravilanul </w:t>
      </w:r>
      <w:r w:rsidRPr="00BD13A5">
        <w:rPr>
          <w:rFonts w:ascii="Times New Roman" w:eastAsia="Calibri" w:hAnsi="Times New Roman" w:cs="Times New Roman"/>
          <w:sz w:val="24"/>
          <w:szCs w:val="24"/>
          <w:lang w:val="pt-BR"/>
        </w:rPr>
        <w:t>comunei Ciocarlia</w:t>
      </w:r>
      <w:r w:rsidRPr="00BD13A5">
        <w:rPr>
          <w:rFonts w:ascii="Times New Roman" w:eastAsia="Calibri" w:hAnsi="Times New Roman" w:cs="Times New Roman"/>
          <w:sz w:val="24"/>
          <w:szCs w:val="24"/>
        </w:rPr>
        <w:t xml:space="preserve">. Terenul este domeniu public de interes local aflat in administrarea Consiliului Local </w:t>
      </w:r>
      <w:r w:rsidRPr="00BD13A5">
        <w:rPr>
          <w:rFonts w:ascii="Times New Roman" w:eastAsia="Calibri" w:hAnsi="Times New Roman" w:cs="Times New Roman"/>
          <w:sz w:val="24"/>
          <w:szCs w:val="24"/>
          <w:lang w:val="pt-BR"/>
        </w:rPr>
        <w:t>Ciocarlia. Toate lucrarile sunt incadrate in PUG-ul comunei Ciocarlia</w:t>
      </w:r>
      <w:r w:rsidRPr="00BD13A5">
        <w:rPr>
          <w:rFonts w:ascii="Times New Roman" w:eastAsia="Calibri" w:hAnsi="Times New Roman" w:cs="Times New Roman"/>
          <w:bCs/>
          <w:sz w:val="24"/>
          <w:szCs w:val="24"/>
          <w:lang w:val="pt-BR"/>
        </w:rPr>
        <w:t>.</w:t>
      </w:r>
      <w:r w:rsidRPr="00BD13A5">
        <w:rPr>
          <w:rFonts w:ascii="Times New Roman" w:eastAsia="Calibri" w:hAnsi="Times New Roman" w:cs="Times New Roman"/>
          <w:bCs/>
          <w:sz w:val="24"/>
          <w:szCs w:val="24"/>
        </w:rPr>
        <w:t xml:space="preserve"> </w:t>
      </w:r>
    </w:p>
    <w:p w:rsidR="0001154A" w:rsidRPr="00BD13A5" w:rsidRDefault="0001154A" w:rsidP="00BD13A5">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BD13A5">
        <w:rPr>
          <w:rFonts w:ascii="Times New Roman" w:eastAsia="Times New Roman" w:hAnsi="Times New Roman" w:cs="Times New Roman"/>
          <w:b/>
          <w:sz w:val="24"/>
          <w:szCs w:val="24"/>
          <w:lang w:eastAsia="zh-CN"/>
        </w:rPr>
        <w:t>Detalii privind alternativele care au fost luate in considerare</w:t>
      </w:r>
    </w:p>
    <w:p w:rsidR="0001154A" w:rsidRPr="00BD13A5" w:rsidRDefault="0001154A" w:rsidP="00BD13A5">
      <w:pPr>
        <w:widowControl w:val="0"/>
        <w:suppressAutoHyphens/>
        <w:autoSpaceDE w:val="0"/>
        <w:spacing w:after="0" w:line="360" w:lineRule="auto"/>
        <w:ind w:left="3" w:firstLine="717"/>
        <w:jc w:val="both"/>
        <w:rPr>
          <w:rFonts w:ascii="Times New Roman" w:eastAsia="Times New Roman" w:hAnsi="Times New Roman" w:cs="Times New Roman"/>
          <w:sz w:val="24"/>
          <w:szCs w:val="24"/>
          <w:lang w:eastAsia="zh-CN"/>
        </w:rPr>
      </w:pPr>
      <w:r w:rsidRPr="00BD13A5">
        <w:rPr>
          <w:rFonts w:ascii="Times New Roman" w:eastAsia="Times New Roman" w:hAnsi="Times New Roman" w:cs="Times New Roman"/>
          <w:sz w:val="24"/>
          <w:szCs w:val="24"/>
          <w:lang w:eastAsia="zh-CN"/>
        </w:rPr>
        <w:t xml:space="preserve">Deoarece terenul pe care </w:t>
      </w:r>
      <w:r w:rsidR="00A276B8" w:rsidRPr="00BD13A5">
        <w:rPr>
          <w:rFonts w:ascii="Times New Roman" w:eastAsia="Times New Roman" w:hAnsi="Times New Roman" w:cs="Times New Roman"/>
          <w:sz w:val="24"/>
          <w:szCs w:val="24"/>
          <w:lang w:eastAsia="zh-CN"/>
        </w:rPr>
        <w:t>va fi</w:t>
      </w:r>
      <w:r w:rsidRPr="00BD13A5">
        <w:rPr>
          <w:rFonts w:ascii="Times New Roman" w:eastAsia="Times New Roman" w:hAnsi="Times New Roman" w:cs="Times New Roman"/>
          <w:sz w:val="24"/>
          <w:szCs w:val="24"/>
          <w:lang w:eastAsia="zh-CN"/>
        </w:rPr>
        <w:t xml:space="preserve"> realizata investitia apartine </w:t>
      </w:r>
      <w:r w:rsidR="00A276B8" w:rsidRPr="00BD13A5">
        <w:rPr>
          <w:rFonts w:ascii="Times New Roman" w:eastAsia="Times New Roman" w:hAnsi="Times New Roman" w:cs="Times New Roman"/>
          <w:sz w:val="24"/>
          <w:szCs w:val="24"/>
          <w:lang w:eastAsia="zh-CN"/>
        </w:rPr>
        <w:t>Primariei Ciocarlia</w:t>
      </w:r>
      <w:r w:rsidRPr="00BD13A5">
        <w:rPr>
          <w:rFonts w:ascii="Times New Roman" w:eastAsia="Times New Roman" w:hAnsi="Times New Roman" w:cs="Times New Roman"/>
          <w:sz w:val="24"/>
          <w:szCs w:val="24"/>
          <w:lang w:eastAsia="zh-CN"/>
        </w:rPr>
        <w:t xml:space="preserve">, proiectantul a tinut cont de </w:t>
      </w:r>
      <w:r w:rsidR="00A276B8" w:rsidRPr="00BD13A5">
        <w:rPr>
          <w:rFonts w:ascii="Times New Roman" w:eastAsia="Times New Roman" w:hAnsi="Times New Roman" w:cs="Times New Roman"/>
          <w:sz w:val="24"/>
          <w:szCs w:val="24"/>
          <w:lang w:eastAsia="zh-CN"/>
        </w:rPr>
        <w:t>situatia existenta a strazilor si a beneficiarilor</w:t>
      </w:r>
      <w:r w:rsidR="00992045" w:rsidRPr="00BD13A5">
        <w:rPr>
          <w:rFonts w:ascii="Times New Roman" w:eastAsia="Times New Roman" w:hAnsi="Times New Roman" w:cs="Times New Roman"/>
          <w:sz w:val="24"/>
          <w:szCs w:val="24"/>
          <w:lang w:eastAsia="zh-CN"/>
        </w:rPr>
        <w:t xml:space="preserve">. </w:t>
      </w:r>
    </w:p>
    <w:p w:rsidR="0001154A" w:rsidRPr="00BD13A5" w:rsidRDefault="00992045" w:rsidP="00BD13A5">
      <w:pPr>
        <w:pStyle w:val="Titlu"/>
        <w:tabs>
          <w:tab w:val="left" w:pos="567"/>
        </w:tabs>
        <w:spacing w:line="360" w:lineRule="auto"/>
        <w:jc w:val="both"/>
        <w:rPr>
          <w:rFonts w:ascii="Times New Roman" w:hAnsi="Times New Roman"/>
          <w:b/>
          <w:sz w:val="24"/>
          <w:szCs w:val="24"/>
          <w:lang w:eastAsia="zh-CN"/>
        </w:rPr>
      </w:pPr>
      <w:r w:rsidRPr="00BD13A5">
        <w:rPr>
          <w:rFonts w:ascii="Times New Roman" w:hAnsi="Times New Roman"/>
          <w:smallCaps w:val="0"/>
          <w:color w:val="FF0000"/>
          <w:sz w:val="24"/>
          <w:szCs w:val="24"/>
          <w:lang w:val="en-US"/>
        </w:rPr>
        <w:tab/>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C479BF" w:rsidRPr="00BD13A5">
        <w:rPr>
          <w:rFonts w:ascii="Times New Roman" w:hAnsi="Times New Roman" w:cs="Times New Roman"/>
          <w:b/>
          <w:sz w:val="24"/>
          <w:szCs w:val="24"/>
        </w:rPr>
        <w:t xml:space="preserve"> </w:t>
      </w:r>
      <w:r w:rsidR="00584362" w:rsidRPr="00BD13A5">
        <w:rPr>
          <w:rFonts w:ascii="Times New Roman" w:hAnsi="Times New Roman" w:cs="Times New Roman"/>
          <w:b/>
          <w:sz w:val="24"/>
          <w:szCs w:val="24"/>
        </w:rPr>
        <w:tab/>
      </w:r>
      <w:r w:rsidR="00C479BF" w:rsidRPr="00BD13A5">
        <w:rPr>
          <w:rFonts w:ascii="Times New Roman" w:hAnsi="Times New Roman" w:cs="Times New Roman"/>
          <w:b/>
          <w:sz w:val="24"/>
          <w:szCs w:val="24"/>
        </w:rPr>
        <w:t>IV. DESCRIEREA LUCRĂRILOR DE DEMOLARE NECESARE</w:t>
      </w:r>
      <w:r w:rsidRPr="00BD13A5">
        <w:rPr>
          <w:rFonts w:ascii="Times New Roman" w:hAnsi="Times New Roman" w:cs="Times New Roman"/>
          <w:sz w:val="24"/>
          <w:szCs w:val="24"/>
        </w:rPr>
        <w:t>:</w:t>
      </w:r>
      <w:r w:rsidR="00FE6899" w:rsidRPr="00BD13A5">
        <w:rPr>
          <w:rFonts w:ascii="Times New Roman" w:hAnsi="Times New Roman" w:cs="Times New Roman"/>
          <w:sz w:val="24"/>
          <w:szCs w:val="24"/>
        </w:rPr>
        <w:t xml:space="preserve"> - nu este cazul</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sz w:val="24"/>
          <w:szCs w:val="24"/>
        </w:rPr>
        <w:t>- planul de execuţie a lucrărilor de demolare, de refacere şi folosire ulterioară a terenului</w:t>
      </w:r>
      <w:r w:rsidR="00FE5338" w:rsidRPr="00BD13A5">
        <w:rPr>
          <w:rFonts w:ascii="Times New Roman" w:hAnsi="Times New Roman" w:cs="Times New Roman"/>
          <w:sz w:val="24"/>
          <w:szCs w:val="24"/>
        </w:rPr>
        <w:t>- nu este cazul</w:t>
      </w:r>
      <w:r w:rsidRPr="00BD13A5">
        <w:rPr>
          <w:rFonts w:ascii="Times New Roman" w:hAnsi="Times New Roman" w:cs="Times New Roman"/>
          <w:sz w:val="24"/>
          <w:szCs w:val="24"/>
        </w:rPr>
        <w:t>;</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sz w:val="24"/>
          <w:szCs w:val="24"/>
        </w:rPr>
        <w:t>- descrierea lucrărilor de refacere a amplasamentului</w:t>
      </w:r>
      <w:r w:rsidR="00FE5338" w:rsidRPr="00BD13A5">
        <w:rPr>
          <w:rFonts w:ascii="Times New Roman" w:hAnsi="Times New Roman" w:cs="Times New Roman"/>
          <w:sz w:val="24"/>
          <w:szCs w:val="24"/>
        </w:rPr>
        <w:t>- nu este cazul</w:t>
      </w:r>
      <w:r w:rsidRPr="00BD13A5">
        <w:rPr>
          <w:rFonts w:ascii="Times New Roman" w:hAnsi="Times New Roman" w:cs="Times New Roman"/>
          <w:sz w:val="24"/>
          <w:szCs w:val="24"/>
        </w:rPr>
        <w:t>;</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sz w:val="24"/>
          <w:szCs w:val="24"/>
        </w:rPr>
        <w:t>- căi noi de acces sau schimbări ale celor existente, după caz</w:t>
      </w:r>
      <w:r w:rsidR="00FE5338" w:rsidRPr="00BD13A5">
        <w:rPr>
          <w:rFonts w:ascii="Times New Roman" w:hAnsi="Times New Roman" w:cs="Times New Roman"/>
          <w:sz w:val="24"/>
          <w:szCs w:val="24"/>
        </w:rPr>
        <w:t>- nu este cazul</w:t>
      </w:r>
      <w:r w:rsidRPr="00BD13A5">
        <w:rPr>
          <w:rFonts w:ascii="Times New Roman" w:hAnsi="Times New Roman" w:cs="Times New Roman"/>
          <w:sz w:val="24"/>
          <w:szCs w:val="24"/>
        </w:rPr>
        <w:t>;</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sz w:val="24"/>
          <w:szCs w:val="24"/>
        </w:rPr>
        <w:t>- metode folosite în demolare</w:t>
      </w:r>
      <w:r w:rsidR="00FE5338" w:rsidRPr="00BD13A5">
        <w:rPr>
          <w:rFonts w:ascii="Times New Roman" w:hAnsi="Times New Roman" w:cs="Times New Roman"/>
          <w:sz w:val="24"/>
          <w:szCs w:val="24"/>
        </w:rPr>
        <w:t>- nu este cazul</w:t>
      </w:r>
      <w:r w:rsidRPr="00BD13A5">
        <w:rPr>
          <w:rFonts w:ascii="Times New Roman" w:hAnsi="Times New Roman" w:cs="Times New Roman"/>
          <w:sz w:val="24"/>
          <w:szCs w:val="24"/>
        </w:rPr>
        <w:t>;</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sz w:val="24"/>
          <w:szCs w:val="24"/>
        </w:rPr>
        <w:t>- detalii privind alternativele care au fost luate în considerare</w:t>
      </w:r>
      <w:r w:rsidR="00FE5338" w:rsidRPr="00BD13A5">
        <w:rPr>
          <w:rFonts w:ascii="Times New Roman" w:hAnsi="Times New Roman" w:cs="Times New Roman"/>
          <w:sz w:val="24"/>
          <w:szCs w:val="24"/>
        </w:rPr>
        <w:t>- nu este cazul</w:t>
      </w:r>
      <w:r w:rsidRPr="00BD13A5">
        <w:rPr>
          <w:rFonts w:ascii="Times New Roman" w:hAnsi="Times New Roman" w:cs="Times New Roman"/>
          <w:sz w:val="24"/>
          <w:szCs w:val="24"/>
        </w:rPr>
        <w:t>;</w:t>
      </w:r>
    </w:p>
    <w:p w:rsidR="00BF0B9B"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sz w:val="24"/>
          <w:szCs w:val="24"/>
        </w:rPr>
        <w:t>- alte activităţi care pot apărea ca urmare a demolării (de exemplu, eliminarea deşeurilor)</w:t>
      </w:r>
      <w:r w:rsidR="00FE5338" w:rsidRPr="00BD13A5">
        <w:rPr>
          <w:rFonts w:ascii="Times New Roman" w:hAnsi="Times New Roman" w:cs="Times New Roman"/>
          <w:sz w:val="24"/>
          <w:szCs w:val="24"/>
        </w:rPr>
        <w:t xml:space="preserve"> - nu este cazul</w:t>
      </w:r>
      <w:r w:rsidRPr="00BD13A5">
        <w:rPr>
          <w:rFonts w:ascii="Times New Roman" w:hAnsi="Times New Roman" w:cs="Times New Roman"/>
          <w:sz w:val="24"/>
          <w:szCs w:val="24"/>
        </w:rPr>
        <w:t>.</w:t>
      </w:r>
    </w:p>
    <w:p w:rsidR="00BD13A5" w:rsidRPr="00BD13A5" w:rsidRDefault="00BD13A5" w:rsidP="00BD13A5">
      <w:pPr>
        <w:autoSpaceDE w:val="0"/>
        <w:autoSpaceDN w:val="0"/>
        <w:adjustRightInd w:val="0"/>
        <w:spacing w:after="0" w:line="360" w:lineRule="auto"/>
        <w:jc w:val="both"/>
        <w:rPr>
          <w:rFonts w:ascii="Times New Roman" w:hAnsi="Times New Roman" w:cs="Times New Roman"/>
          <w:sz w:val="24"/>
          <w:szCs w:val="24"/>
        </w:rPr>
      </w:pPr>
    </w:p>
    <w:p w:rsidR="00FE6899" w:rsidRPr="00BD13A5" w:rsidRDefault="00FE5338" w:rsidP="00BD13A5">
      <w:pPr>
        <w:spacing w:after="0" w:line="360" w:lineRule="auto"/>
        <w:ind w:right="-23" w:firstLine="720"/>
        <w:jc w:val="both"/>
        <w:rPr>
          <w:rFonts w:ascii="Times New Roman" w:eastAsia="Times New Roman" w:hAnsi="Times New Roman" w:cs="Times New Roman"/>
          <w:b/>
          <w:iCs/>
          <w:sz w:val="24"/>
          <w:szCs w:val="24"/>
          <w:lang w:val="ro-RO"/>
        </w:rPr>
      </w:pPr>
      <w:r w:rsidRPr="00BD13A5">
        <w:rPr>
          <w:rFonts w:ascii="Times New Roman" w:eastAsia="Times New Roman" w:hAnsi="Times New Roman" w:cs="Times New Roman"/>
          <w:b/>
          <w:iCs/>
          <w:sz w:val="24"/>
          <w:szCs w:val="24"/>
          <w:lang w:val="ro-RO"/>
        </w:rPr>
        <w:t xml:space="preserve">Pentru </w:t>
      </w:r>
      <w:r w:rsidR="00FE6899" w:rsidRPr="00BD13A5">
        <w:rPr>
          <w:rFonts w:ascii="Times New Roman" w:eastAsia="Times New Roman" w:hAnsi="Times New Roman" w:cs="Times New Roman"/>
          <w:b/>
          <w:iCs/>
          <w:sz w:val="24"/>
          <w:szCs w:val="24"/>
          <w:lang w:val="ro-RO"/>
        </w:rPr>
        <w:t xml:space="preserve">realizarea proiectului </w:t>
      </w:r>
      <w:r w:rsidR="0037308B" w:rsidRPr="00BD13A5">
        <w:rPr>
          <w:rFonts w:ascii="Times New Roman" w:eastAsia="Times New Roman" w:hAnsi="Times New Roman" w:cs="Times New Roman"/>
          <w:b/>
          <w:iCs/>
          <w:sz w:val="24"/>
          <w:szCs w:val="24"/>
          <w:lang w:val="ro-RO"/>
        </w:rPr>
        <w:t>nu</w:t>
      </w:r>
      <w:r w:rsidR="00FE6899" w:rsidRPr="00BD13A5">
        <w:rPr>
          <w:rFonts w:ascii="Times New Roman" w:eastAsia="Times New Roman" w:hAnsi="Times New Roman" w:cs="Times New Roman"/>
          <w:b/>
          <w:iCs/>
          <w:sz w:val="24"/>
          <w:szCs w:val="24"/>
          <w:lang w:val="ro-RO"/>
        </w:rPr>
        <w:t xml:space="preserve"> </w:t>
      </w:r>
      <w:r w:rsidR="00A276B8" w:rsidRPr="00BD13A5">
        <w:rPr>
          <w:rFonts w:ascii="Times New Roman" w:eastAsia="Times New Roman" w:hAnsi="Times New Roman" w:cs="Times New Roman"/>
          <w:b/>
          <w:iCs/>
          <w:sz w:val="24"/>
          <w:szCs w:val="24"/>
          <w:lang w:val="ro-RO"/>
        </w:rPr>
        <w:t>sunt</w:t>
      </w:r>
      <w:r w:rsidR="00FE6899" w:rsidRPr="00BD13A5">
        <w:rPr>
          <w:rFonts w:ascii="Times New Roman" w:eastAsia="Times New Roman" w:hAnsi="Times New Roman" w:cs="Times New Roman"/>
          <w:b/>
          <w:iCs/>
          <w:sz w:val="24"/>
          <w:szCs w:val="24"/>
          <w:lang w:val="ro-RO"/>
        </w:rPr>
        <w:t xml:space="preserve"> necesare lucrări de  demolare, având in vedere ca, prin proiect se dorește </w:t>
      </w:r>
      <w:r w:rsidR="00A276B8" w:rsidRPr="00BD13A5">
        <w:rPr>
          <w:rFonts w:ascii="Times New Roman" w:eastAsia="Times New Roman" w:hAnsi="Times New Roman" w:cs="Times New Roman"/>
          <w:b/>
          <w:iCs/>
          <w:sz w:val="24"/>
          <w:szCs w:val="24"/>
          <w:lang w:val="ro-RO"/>
        </w:rPr>
        <w:t>realizarea sistemului de canalizare a comunei</w:t>
      </w:r>
      <w:r w:rsidR="00FE6899" w:rsidRPr="00BD13A5">
        <w:rPr>
          <w:rFonts w:ascii="Times New Roman" w:eastAsia="Times New Roman" w:hAnsi="Times New Roman" w:cs="Times New Roman"/>
          <w:b/>
          <w:iCs/>
          <w:sz w:val="24"/>
          <w:szCs w:val="24"/>
          <w:lang w:val="ro-RO"/>
        </w:rPr>
        <w:t>.</w:t>
      </w:r>
    </w:p>
    <w:p w:rsidR="001119CD" w:rsidRPr="00BD13A5" w:rsidRDefault="00FE5338" w:rsidP="00BD13A5">
      <w:pPr>
        <w:pStyle w:val="Frspaiere2"/>
        <w:tabs>
          <w:tab w:val="left" w:pos="567"/>
          <w:tab w:val="left" w:pos="4111"/>
        </w:tabs>
        <w:spacing w:line="360" w:lineRule="auto"/>
        <w:ind w:left="567"/>
        <w:jc w:val="both"/>
        <w:rPr>
          <w:rFonts w:ascii="Times New Roman" w:eastAsia="Times New Roman" w:hAnsi="Times New Roman" w:cs="Times New Roman"/>
          <w:iCs/>
          <w:sz w:val="24"/>
          <w:szCs w:val="24"/>
        </w:rPr>
      </w:pPr>
      <w:r w:rsidRPr="00BD13A5">
        <w:rPr>
          <w:rFonts w:ascii="Times New Roman" w:hAnsi="Times New Roman" w:cs="Times New Roman"/>
          <w:sz w:val="24"/>
          <w:szCs w:val="24"/>
        </w:rPr>
        <w:t xml:space="preserve">  </w:t>
      </w:r>
    </w:p>
    <w:p w:rsidR="00DA44C4" w:rsidRPr="00BD13A5" w:rsidRDefault="00C479BF"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b/>
          <w:sz w:val="24"/>
          <w:szCs w:val="24"/>
        </w:rPr>
        <w:lastRenderedPageBreak/>
        <w:t xml:space="preserve">    </w:t>
      </w:r>
      <w:r w:rsidR="00584362" w:rsidRPr="00BD13A5">
        <w:rPr>
          <w:rFonts w:ascii="Times New Roman" w:hAnsi="Times New Roman" w:cs="Times New Roman"/>
          <w:b/>
          <w:sz w:val="24"/>
          <w:szCs w:val="24"/>
        </w:rPr>
        <w:tab/>
      </w:r>
      <w:r w:rsidRPr="00BD13A5">
        <w:rPr>
          <w:rFonts w:ascii="Times New Roman" w:hAnsi="Times New Roman" w:cs="Times New Roman"/>
          <w:b/>
          <w:sz w:val="24"/>
          <w:szCs w:val="24"/>
        </w:rPr>
        <w:t>V. DESCRIEREA AMPLASĂRII PROIECTULUI:</w:t>
      </w:r>
    </w:p>
    <w:p w:rsidR="00A276B8" w:rsidRPr="00BD13A5" w:rsidRDefault="00A276B8" w:rsidP="00BD13A5">
      <w:pPr>
        <w:pStyle w:val="Corptext3"/>
        <w:spacing w:line="360" w:lineRule="auto"/>
        <w:ind w:firstLine="720"/>
        <w:jc w:val="both"/>
        <w:rPr>
          <w:bCs/>
          <w:sz w:val="24"/>
          <w:szCs w:val="24"/>
          <w:lang w:val="it-IT"/>
        </w:rPr>
      </w:pPr>
      <w:r w:rsidRPr="00BD13A5">
        <w:rPr>
          <w:bCs/>
          <w:sz w:val="24"/>
          <w:szCs w:val="24"/>
          <w:lang w:val="ro-RO"/>
        </w:rPr>
        <w:t>Amplasamentul obiectivului de investitii supus infiintarii</w:t>
      </w:r>
      <w:r w:rsidRPr="00BD13A5">
        <w:rPr>
          <w:sz w:val="24"/>
          <w:szCs w:val="24"/>
          <w:lang w:val="ro-RO"/>
        </w:rPr>
        <w:t xml:space="preserve"> </w:t>
      </w:r>
      <w:r w:rsidRPr="00BD13A5">
        <w:rPr>
          <w:bCs/>
          <w:sz w:val="24"/>
          <w:szCs w:val="24"/>
          <w:lang w:val="ro-RO"/>
        </w:rPr>
        <w:t>este in comuna Ciocarlia</w:t>
      </w:r>
      <w:r w:rsidRPr="00BD13A5">
        <w:rPr>
          <w:sz w:val="24"/>
          <w:szCs w:val="24"/>
          <w:lang w:val="ro-RO"/>
        </w:rPr>
        <w:t xml:space="preserve">, judetul Constanta, </w:t>
      </w:r>
      <w:r w:rsidRPr="00BD13A5">
        <w:rPr>
          <w:bCs/>
          <w:sz w:val="24"/>
          <w:szCs w:val="24"/>
          <w:lang w:val="ro-RO"/>
        </w:rPr>
        <w:t xml:space="preserve">Dobrogea, România, formată din satele Ciocarlia (resedinta) si Ciocarlia de Sus, legătura cu aceasta realizandu-se prin drumul comunal Ciocarlia. </w:t>
      </w:r>
      <w:r w:rsidRPr="00BD13A5">
        <w:rPr>
          <w:bCs/>
          <w:sz w:val="24"/>
          <w:szCs w:val="24"/>
          <w:lang w:val="it-IT"/>
        </w:rPr>
        <w:t>Localitatea Ciocarlia este situată in partea sud-estica a judetului la cca 26 km distanta fata de Municipiul Constanta, fiind traversata de DN 3 Constanta-Ostrov.</w:t>
      </w:r>
    </w:p>
    <w:p w:rsidR="0037308B" w:rsidRPr="00BD13A5" w:rsidRDefault="0037308B"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Folosirea actuală a terenului conform Certificat de Urbanism nr.</w:t>
      </w:r>
      <w:r w:rsidR="00A276B8" w:rsidRPr="00BD13A5">
        <w:rPr>
          <w:rFonts w:ascii="Times New Roman" w:hAnsi="Times New Roman" w:cs="Times New Roman"/>
          <w:sz w:val="24"/>
          <w:szCs w:val="24"/>
        </w:rPr>
        <w:t>44</w:t>
      </w:r>
      <w:r w:rsidRPr="00BD13A5">
        <w:rPr>
          <w:rFonts w:ascii="Times New Roman" w:hAnsi="Times New Roman" w:cs="Times New Roman"/>
          <w:sz w:val="24"/>
          <w:szCs w:val="24"/>
        </w:rPr>
        <w:t>/</w:t>
      </w:r>
      <w:r w:rsidR="00A276B8" w:rsidRPr="00BD13A5">
        <w:rPr>
          <w:rFonts w:ascii="Times New Roman" w:hAnsi="Times New Roman" w:cs="Times New Roman"/>
          <w:sz w:val="24"/>
          <w:szCs w:val="24"/>
        </w:rPr>
        <w:t>08</w:t>
      </w:r>
      <w:r w:rsidRPr="00BD13A5">
        <w:rPr>
          <w:rFonts w:ascii="Times New Roman" w:hAnsi="Times New Roman" w:cs="Times New Roman"/>
          <w:sz w:val="24"/>
          <w:szCs w:val="24"/>
        </w:rPr>
        <w:t>.1</w:t>
      </w:r>
      <w:r w:rsidR="00A276B8" w:rsidRPr="00BD13A5">
        <w:rPr>
          <w:rFonts w:ascii="Times New Roman" w:hAnsi="Times New Roman" w:cs="Times New Roman"/>
          <w:sz w:val="24"/>
          <w:szCs w:val="24"/>
        </w:rPr>
        <w:t>0</w:t>
      </w:r>
      <w:r w:rsidRPr="00BD13A5">
        <w:rPr>
          <w:rFonts w:ascii="Times New Roman" w:hAnsi="Times New Roman" w:cs="Times New Roman"/>
          <w:sz w:val="24"/>
          <w:szCs w:val="24"/>
        </w:rPr>
        <w:t>.201</w:t>
      </w:r>
      <w:r w:rsidR="00A276B8" w:rsidRPr="00BD13A5">
        <w:rPr>
          <w:rFonts w:ascii="Times New Roman" w:hAnsi="Times New Roman" w:cs="Times New Roman"/>
          <w:sz w:val="24"/>
          <w:szCs w:val="24"/>
        </w:rPr>
        <w:t>9</w:t>
      </w:r>
      <w:r w:rsidRPr="00BD13A5">
        <w:rPr>
          <w:rFonts w:ascii="Times New Roman" w:hAnsi="Times New Roman" w:cs="Times New Roman"/>
          <w:sz w:val="24"/>
          <w:szCs w:val="24"/>
        </w:rPr>
        <w:t xml:space="preserve"> este de “</w:t>
      </w:r>
      <w:r w:rsidR="00A276B8" w:rsidRPr="00BD13A5">
        <w:rPr>
          <w:rFonts w:ascii="Times New Roman" w:hAnsi="Times New Roman" w:cs="Times New Roman"/>
          <w:sz w:val="24"/>
          <w:szCs w:val="24"/>
        </w:rPr>
        <w:t>retea de drumuri comunale cu denumirea de strazi (suprafata de 11289,49 ml)</w:t>
      </w:r>
      <w:r w:rsidRPr="00BD13A5">
        <w:rPr>
          <w:rFonts w:ascii="Times New Roman" w:hAnsi="Times New Roman" w:cs="Times New Roman"/>
          <w:sz w:val="24"/>
          <w:szCs w:val="24"/>
        </w:rPr>
        <w:t>”.</w:t>
      </w:r>
    </w:p>
    <w:p w:rsidR="00F66CD9" w:rsidRPr="00BD13A5" w:rsidRDefault="00F66CD9" w:rsidP="00BD13A5">
      <w:pPr>
        <w:autoSpaceDE w:val="0"/>
        <w:autoSpaceDN w:val="0"/>
        <w:adjustRightInd w:val="0"/>
        <w:spacing w:after="0" w:line="360" w:lineRule="auto"/>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5671CC" w:rsidRPr="00BD13A5">
        <w:rPr>
          <w:rFonts w:ascii="Times New Roman" w:hAnsi="Times New Roman" w:cs="Times New Roman"/>
          <w:b/>
          <w:i/>
          <w:sz w:val="24"/>
          <w:szCs w:val="24"/>
        </w:rPr>
        <w:t>D</w:t>
      </w:r>
      <w:r w:rsidRPr="00BD13A5">
        <w:rPr>
          <w:rFonts w:ascii="Times New Roman" w:hAnsi="Times New Roman" w:cs="Times New Roman"/>
          <w:b/>
          <w:i/>
          <w:sz w:val="24"/>
          <w:szCs w:val="24"/>
        </w:rPr>
        <w:t xml:space="preserve">istanţa faţă de graniţe pentru proiectele care cad sub incidenţa </w:t>
      </w:r>
      <w:r w:rsidRPr="00BD13A5">
        <w:rPr>
          <w:rFonts w:ascii="Times New Roman" w:hAnsi="Times New Roman" w:cs="Times New Roman"/>
          <w:b/>
          <w:i/>
          <w:sz w:val="24"/>
          <w:szCs w:val="24"/>
          <w:u w:val="single"/>
        </w:rPr>
        <w:t>Convenţiei</w:t>
      </w:r>
      <w:r w:rsidRPr="00BD13A5">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DA44C4" w:rsidRPr="00BD13A5">
        <w:rPr>
          <w:rFonts w:ascii="Times New Roman" w:hAnsi="Times New Roman" w:cs="Times New Roman"/>
          <w:sz w:val="24"/>
          <w:szCs w:val="24"/>
        </w:rPr>
        <w:t xml:space="preserve"> - nu este cazul</w:t>
      </w:r>
      <w:r w:rsidR="006C081F" w:rsidRPr="00BD13A5">
        <w:rPr>
          <w:rFonts w:ascii="Times New Roman" w:hAnsi="Times New Roman" w:cs="Times New Roman"/>
          <w:sz w:val="24"/>
          <w:szCs w:val="24"/>
        </w:rPr>
        <w:t xml:space="preserve">.. </w:t>
      </w:r>
    </w:p>
    <w:p w:rsidR="00C479BF" w:rsidRPr="00BD13A5" w:rsidRDefault="00C479BF" w:rsidP="00BD13A5">
      <w:pPr>
        <w:autoSpaceDE w:val="0"/>
        <w:autoSpaceDN w:val="0"/>
        <w:adjustRightInd w:val="0"/>
        <w:spacing w:after="0" w:line="360" w:lineRule="auto"/>
        <w:jc w:val="both"/>
        <w:rPr>
          <w:rFonts w:ascii="Times New Roman" w:hAnsi="Times New Roman" w:cs="Times New Roman"/>
          <w:color w:val="FF0000"/>
          <w:sz w:val="24"/>
          <w:szCs w:val="24"/>
        </w:rPr>
      </w:pPr>
    </w:p>
    <w:p w:rsidR="00C479BF"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color w:val="FF0000"/>
          <w:sz w:val="24"/>
          <w:szCs w:val="24"/>
        </w:rPr>
        <w:t xml:space="preserve">    </w:t>
      </w:r>
      <w:r w:rsidR="00584362" w:rsidRPr="00BD13A5">
        <w:rPr>
          <w:rFonts w:ascii="Times New Roman" w:hAnsi="Times New Roman" w:cs="Times New Roman"/>
          <w:sz w:val="24"/>
          <w:szCs w:val="24"/>
        </w:rPr>
        <w:tab/>
      </w:r>
      <w:r w:rsidRPr="00BD13A5">
        <w:rPr>
          <w:rFonts w:ascii="Times New Roman" w:hAnsi="Times New Roman" w:cs="Times New Roman"/>
          <w:b/>
          <w:i/>
          <w:sz w:val="24"/>
          <w:szCs w:val="24"/>
        </w:rPr>
        <w:t xml:space="preserve">- </w:t>
      </w:r>
      <w:r w:rsidR="005671CC" w:rsidRPr="00BD13A5">
        <w:rPr>
          <w:rFonts w:ascii="Times New Roman" w:hAnsi="Times New Roman" w:cs="Times New Roman"/>
          <w:b/>
          <w:i/>
          <w:sz w:val="24"/>
          <w:szCs w:val="24"/>
        </w:rPr>
        <w:t>L</w:t>
      </w:r>
      <w:r w:rsidRPr="00BD13A5">
        <w:rPr>
          <w:rFonts w:ascii="Times New Roman" w:hAnsi="Times New Roman" w:cs="Times New Roman"/>
          <w:b/>
          <w:i/>
          <w:sz w:val="24"/>
          <w:szCs w:val="24"/>
        </w:rPr>
        <w:t>ocalizarea amplasamentului în raport cu patrimoniul cultural potrivit Listei monumentelor</w:t>
      </w:r>
      <w:r w:rsidRPr="00BD13A5">
        <w:rPr>
          <w:rFonts w:ascii="Times New Roman" w:hAnsi="Times New Roman" w:cs="Times New Roman"/>
          <w:sz w:val="24"/>
          <w:szCs w:val="24"/>
        </w:rPr>
        <w:t xml:space="preserve"> istorice, actualizată, aprobată prin </w:t>
      </w:r>
      <w:r w:rsidRPr="00BD13A5">
        <w:rPr>
          <w:rFonts w:ascii="Times New Roman" w:hAnsi="Times New Roman" w:cs="Times New Roman"/>
          <w:sz w:val="24"/>
          <w:szCs w:val="24"/>
          <w:u w:val="single"/>
        </w:rPr>
        <w:t>Ordinul</w:t>
      </w:r>
      <w:r w:rsidRPr="00BD13A5">
        <w:rPr>
          <w:rFonts w:ascii="Times New Roman" w:hAnsi="Times New Roman" w:cs="Times New Roman"/>
          <w:sz w:val="24"/>
          <w:szCs w:val="24"/>
        </w:rPr>
        <w:t xml:space="preserve"> ministrului culturii şi cultelor nr. 2.314/2004, cu modificările ulterioare, şi Repertoriului arheologic naţional prevăzut de </w:t>
      </w:r>
      <w:r w:rsidRPr="00BD13A5">
        <w:rPr>
          <w:rFonts w:ascii="Times New Roman" w:hAnsi="Times New Roman" w:cs="Times New Roman"/>
          <w:sz w:val="24"/>
          <w:szCs w:val="24"/>
          <w:u w:val="single"/>
        </w:rPr>
        <w:t>Ordonanţa Guvernului nr. 43/2000</w:t>
      </w:r>
      <w:r w:rsidRPr="00BD13A5">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BD13A5">
        <w:rPr>
          <w:rFonts w:ascii="Times New Roman" w:hAnsi="Times New Roman" w:cs="Times New Roman"/>
          <w:sz w:val="24"/>
          <w:szCs w:val="24"/>
        </w:rPr>
        <w:t xml:space="preserve">: </w:t>
      </w:r>
    </w:p>
    <w:p w:rsidR="007B3D43" w:rsidRPr="00BD13A5" w:rsidRDefault="006C081F"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E1638B" w:rsidRPr="00BD13A5">
        <w:rPr>
          <w:rFonts w:ascii="Times New Roman" w:hAnsi="Times New Roman" w:cs="Times New Roman"/>
          <w:sz w:val="24"/>
          <w:szCs w:val="24"/>
        </w:rPr>
        <w:t>Investitia</w:t>
      </w:r>
      <w:r w:rsidRPr="00BD13A5">
        <w:rPr>
          <w:rFonts w:ascii="Times New Roman" w:hAnsi="Times New Roman" w:cs="Times New Roman"/>
          <w:sz w:val="24"/>
          <w:szCs w:val="24"/>
        </w:rPr>
        <w:t xml:space="preserve"> propus</w:t>
      </w:r>
      <w:r w:rsidR="00E1638B" w:rsidRPr="00BD13A5">
        <w:rPr>
          <w:rFonts w:ascii="Times New Roman" w:hAnsi="Times New Roman" w:cs="Times New Roman"/>
          <w:sz w:val="24"/>
          <w:szCs w:val="24"/>
        </w:rPr>
        <w:t>a</w:t>
      </w:r>
      <w:r w:rsidRPr="00BD13A5">
        <w:rPr>
          <w:rFonts w:ascii="Times New Roman" w:hAnsi="Times New Roman" w:cs="Times New Roman"/>
          <w:sz w:val="24"/>
          <w:szCs w:val="24"/>
        </w:rPr>
        <w:t xml:space="preserve"> nu </w:t>
      </w:r>
      <w:r w:rsidR="00AA6913" w:rsidRPr="00BD13A5">
        <w:rPr>
          <w:rFonts w:ascii="Times New Roman" w:hAnsi="Times New Roman" w:cs="Times New Roman"/>
          <w:sz w:val="24"/>
          <w:szCs w:val="24"/>
        </w:rPr>
        <w:t xml:space="preserve">modifica funcțiunile </w:t>
      </w:r>
      <w:r w:rsidR="0037308B" w:rsidRPr="00BD13A5">
        <w:rPr>
          <w:rFonts w:ascii="Times New Roman" w:hAnsi="Times New Roman" w:cs="Times New Roman"/>
          <w:sz w:val="24"/>
          <w:szCs w:val="24"/>
        </w:rPr>
        <w:t>stabilite prin documentaiile de urbanism</w:t>
      </w:r>
      <w:r w:rsidR="00AA6913" w:rsidRPr="00BD13A5">
        <w:rPr>
          <w:rFonts w:ascii="Times New Roman" w:hAnsi="Times New Roman" w:cs="Times New Roman"/>
          <w:sz w:val="24"/>
          <w:szCs w:val="24"/>
        </w:rPr>
        <w:t>.</w:t>
      </w:r>
    </w:p>
    <w:p w:rsidR="00B91C4F" w:rsidRPr="00BD13A5" w:rsidRDefault="00B91C4F" w:rsidP="00BD13A5">
      <w:pPr>
        <w:autoSpaceDE w:val="0"/>
        <w:autoSpaceDN w:val="0"/>
        <w:adjustRightInd w:val="0"/>
        <w:spacing w:after="0" w:line="360" w:lineRule="auto"/>
        <w:ind w:firstLine="720"/>
        <w:jc w:val="both"/>
        <w:rPr>
          <w:rFonts w:ascii="Times New Roman" w:hAnsi="Times New Roman" w:cs="Times New Roman"/>
          <w:color w:val="FF0000"/>
          <w:sz w:val="24"/>
          <w:szCs w:val="24"/>
        </w:rPr>
      </w:pPr>
    </w:p>
    <w:p w:rsidR="00C479BF"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color w:val="FF0000"/>
          <w:sz w:val="24"/>
          <w:szCs w:val="24"/>
        </w:rPr>
        <w:t xml:space="preserve">    </w:t>
      </w:r>
      <w:r w:rsidR="005671CC" w:rsidRPr="00BD13A5">
        <w:rPr>
          <w:rFonts w:ascii="Times New Roman" w:hAnsi="Times New Roman" w:cs="Times New Roman"/>
          <w:color w:val="FF0000"/>
          <w:sz w:val="24"/>
          <w:szCs w:val="24"/>
        </w:rPr>
        <w:tab/>
      </w:r>
      <w:r w:rsidRPr="00BD13A5">
        <w:rPr>
          <w:rFonts w:ascii="Times New Roman" w:hAnsi="Times New Roman" w:cs="Times New Roman"/>
          <w:sz w:val="24"/>
          <w:szCs w:val="24"/>
        </w:rPr>
        <w:t xml:space="preserve">- </w:t>
      </w:r>
      <w:r w:rsidR="005671CC" w:rsidRPr="00BD13A5">
        <w:rPr>
          <w:rFonts w:ascii="Times New Roman" w:hAnsi="Times New Roman" w:cs="Times New Roman"/>
          <w:b/>
          <w:i/>
          <w:sz w:val="24"/>
          <w:szCs w:val="24"/>
        </w:rPr>
        <w:t>D</w:t>
      </w:r>
      <w:r w:rsidRPr="00BD13A5">
        <w:rPr>
          <w:rFonts w:ascii="Times New Roman" w:hAnsi="Times New Roman" w:cs="Times New Roman"/>
          <w:b/>
          <w:i/>
          <w:sz w:val="24"/>
          <w:szCs w:val="24"/>
        </w:rPr>
        <w:t>etalii privind orice variantă de amplasament care a fost luată în considerare</w:t>
      </w:r>
      <w:r w:rsidR="00200DEC" w:rsidRPr="00BD13A5">
        <w:rPr>
          <w:rFonts w:ascii="Times New Roman" w:hAnsi="Times New Roman" w:cs="Times New Roman"/>
          <w:sz w:val="24"/>
          <w:szCs w:val="24"/>
        </w:rPr>
        <w:t xml:space="preserve">: </w:t>
      </w:r>
    </w:p>
    <w:p w:rsidR="00BF0B9B" w:rsidRPr="00BD13A5" w:rsidRDefault="00200DEC"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La întocmirea </w:t>
      </w:r>
      <w:r w:rsidR="00800E6C" w:rsidRPr="00BD13A5">
        <w:rPr>
          <w:rFonts w:ascii="Times New Roman" w:hAnsi="Times New Roman" w:cs="Times New Roman"/>
          <w:sz w:val="24"/>
          <w:szCs w:val="24"/>
        </w:rPr>
        <w:t>p</w:t>
      </w:r>
      <w:r w:rsidRPr="00BD13A5">
        <w:rPr>
          <w:rFonts w:ascii="Times New Roman" w:hAnsi="Times New Roman" w:cs="Times New Roman"/>
          <w:sz w:val="24"/>
          <w:szCs w:val="24"/>
        </w:rPr>
        <w:t xml:space="preserve">roiectului tehnic şi detaliilor de execuţie </w:t>
      </w:r>
      <w:r w:rsidR="0037308B" w:rsidRPr="00BD13A5">
        <w:rPr>
          <w:rFonts w:ascii="Times New Roman" w:hAnsi="Times New Roman" w:cs="Times New Roman"/>
          <w:sz w:val="24"/>
          <w:szCs w:val="24"/>
        </w:rPr>
        <w:t>au fost</w:t>
      </w:r>
      <w:r w:rsidRPr="00BD13A5">
        <w:rPr>
          <w:rFonts w:ascii="Times New Roman" w:hAnsi="Times New Roman" w:cs="Times New Roman"/>
          <w:sz w:val="24"/>
          <w:szCs w:val="24"/>
        </w:rPr>
        <w:t xml:space="preserve"> respecta</w:t>
      </w:r>
      <w:r w:rsidR="0037308B" w:rsidRPr="00BD13A5">
        <w:rPr>
          <w:rFonts w:ascii="Times New Roman" w:hAnsi="Times New Roman" w:cs="Times New Roman"/>
          <w:sz w:val="24"/>
          <w:szCs w:val="24"/>
        </w:rPr>
        <w:t>te</w:t>
      </w:r>
      <w:r w:rsidRPr="00BD13A5">
        <w:rPr>
          <w:rFonts w:ascii="Times New Roman" w:hAnsi="Times New Roman" w:cs="Times New Roman"/>
          <w:sz w:val="24"/>
          <w:szCs w:val="24"/>
        </w:rPr>
        <w:t xml:space="preserve"> prevederile tuturor Normativelor şi prevederilor legislative în vigoare.</w:t>
      </w:r>
    </w:p>
    <w:p w:rsidR="004624DE" w:rsidRPr="00BD13A5" w:rsidRDefault="004624DE" w:rsidP="00BD13A5">
      <w:pPr>
        <w:autoSpaceDE w:val="0"/>
        <w:autoSpaceDN w:val="0"/>
        <w:adjustRightInd w:val="0"/>
        <w:spacing w:after="0" w:line="360" w:lineRule="auto"/>
        <w:jc w:val="both"/>
        <w:rPr>
          <w:rFonts w:ascii="Times New Roman" w:hAnsi="Times New Roman" w:cs="Times New Roman"/>
          <w:sz w:val="24"/>
          <w:szCs w:val="24"/>
        </w:rPr>
      </w:pPr>
    </w:p>
    <w:p w:rsidR="00BF0B9B" w:rsidRPr="00BD13A5" w:rsidRDefault="00C479BF"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b/>
          <w:sz w:val="24"/>
          <w:szCs w:val="24"/>
        </w:rPr>
        <w:t xml:space="preserve">    </w:t>
      </w:r>
      <w:r w:rsidR="005671CC" w:rsidRPr="00BD13A5">
        <w:rPr>
          <w:rFonts w:ascii="Times New Roman" w:hAnsi="Times New Roman" w:cs="Times New Roman"/>
          <w:b/>
          <w:sz w:val="24"/>
          <w:szCs w:val="24"/>
        </w:rPr>
        <w:tab/>
      </w:r>
      <w:r w:rsidRPr="00BD13A5">
        <w:rPr>
          <w:rFonts w:ascii="Times New Roman" w:hAnsi="Times New Roman" w:cs="Times New Roman"/>
          <w:b/>
          <w:sz w:val="24"/>
          <w:szCs w:val="24"/>
        </w:rPr>
        <w:t xml:space="preserve">VI. </w:t>
      </w:r>
      <w:r w:rsidR="00B91C4F" w:rsidRPr="00BD13A5">
        <w:rPr>
          <w:rFonts w:ascii="Times New Roman" w:hAnsi="Times New Roman" w:cs="Times New Roman"/>
          <w:b/>
          <w:sz w:val="24"/>
          <w:szCs w:val="24"/>
        </w:rPr>
        <w:t>Descrierea tuturor efectelor semnificative posibile asupra mediului ale proiectului, în limita informaţiilor disponibile</w:t>
      </w:r>
      <w:r w:rsidRPr="00BD13A5">
        <w:rPr>
          <w:rFonts w:ascii="Times New Roman" w:hAnsi="Times New Roman" w:cs="Times New Roman"/>
          <w:b/>
          <w:sz w:val="24"/>
          <w:szCs w:val="24"/>
        </w:rPr>
        <w:t>:</w:t>
      </w: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 xml:space="preserve">    </w:t>
      </w:r>
      <w:r w:rsidR="005671CC" w:rsidRPr="00BD13A5">
        <w:rPr>
          <w:rFonts w:ascii="Times New Roman" w:hAnsi="Times New Roman" w:cs="Times New Roman"/>
          <w:b/>
          <w:i/>
          <w:sz w:val="24"/>
          <w:szCs w:val="24"/>
        </w:rPr>
        <w:tab/>
      </w:r>
      <w:r w:rsidRPr="00BD13A5">
        <w:rPr>
          <w:rFonts w:ascii="Times New Roman" w:hAnsi="Times New Roman" w:cs="Times New Roman"/>
          <w:b/>
          <w:i/>
          <w:sz w:val="24"/>
          <w:szCs w:val="24"/>
        </w:rPr>
        <w:t>A. Surse de poluanţi şi instalaţii pentru reţinerea, evacuarea şi dispersia poluanţilor în mediu:</w:t>
      </w: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 xml:space="preserve">    </w:t>
      </w:r>
      <w:r w:rsidR="005671CC"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a) </w:t>
      </w:r>
      <w:r w:rsidR="005671CC" w:rsidRPr="00BD13A5">
        <w:rPr>
          <w:rFonts w:ascii="Times New Roman" w:hAnsi="Times New Roman" w:cs="Times New Roman"/>
          <w:b/>
          <w:i/>
          <w:sz w:val="24"/>
          <w:szCs w:val="24"/>
        </w:rPr>
        <w:t>P</w:t>
      </w:r>
      <w:r w:rsidRPr="00BD13A5">
        <w:rPr>
          <w:rFonts w:ascii="Times New Roman" w:hAnsi="Times New Roman" w:cs="Times New Roman"/>
          <w:b/>
          <w:i/>
          <w:sz w:val="24"/>
          <w:szCs w:val="24"/>
        </w:rPr>
        <w:t>rotecţia calităţii apelor:</w:t>
      </w:r>
    </w:p>
    <w:p w:rsidR="00C479BF"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 sursele de poluanţi pentru ape, locul de evacuare sau emisarul</w:t>
      </w:r>
      <w:r w:rsidR="00831403" w:rsidRPr="00BD13A5">
        <w:rPr>
          <w:rFonts w:ascii="Times New Roman" w:hAnsi="Times New Roman" w:cs="Times New Roman"/>
          <w:sz w:val="24"/>
          <w:szCs w:val="24"/>
        </w:rPr>
        <w:t xml:space="preserve">: </w:t>
      </w:r>
    </w:p>
    <w:p w:rsidR="00BF0B9B" w:rsidRPr="00BD13A5" w:rsidRDefault="00E1638B"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Prin realizarea investitiei vor</w:t>
      </w:r>
      <w:r w:rsidR="00831403" w:rsidRPr="00BD13A5">
        <w:rPr>
          <w:rFonts w:ascii="Times New Roman" w:hAnsi="Times New Roman" w:cs="Times New Roman"/>
          <w:sz w:val="24"/>
          <w:szCs w:val="24"/>
        </w:rPr>
        <w:t xml:space="preserve"> rezult numai ape uzate menajere. Evacuarea apelor uzate se realiz</w:t>
      </w:r>
      <w:r w:rsidR="00B91C4F" w:rsidRPr="00BD13A5">
        <w:rPr>
          <w:rFonts w:ascii="Times New Roman" w:hAnsi="Times New Roman" w:cs="Times New Roman"/>
          <w:sz w:val="24"/>
          <w:szCs w:val="24"/>
        </w:rPr>
        <w:t>e</w:t>
      </w:r>
      <w:r w:rsidR="00831403" w:rsidRPr="00BD13A5">
        <w:rPr>
          <w:rFonts w:ascii="Times New Roman" w:hAnsi="Times New Roman" w:cs="Times New Roman"/>
          <w:sz w:val="24"/>
          <w:szCs w:val="24"/>
        </w:rPr>
        <w:t>a</w:t>
      </w:r>
      <w:r w:rsidR="00B91C4F" w:rsidRPr="00BD13A5">
        <w:rPr>
          <w:rFonts w:ascii="Times New Roman" w:hAnsi="Times New Roman" w:cs="Times New Roman"/>
          <w:sz w:val="24"/>
          <w:szCs w:val="24"/>
        </w:rPr>
        <w:t>za</w:t>
      </w:r>
      <w:r w:rsidR="00831403" w:rsidRPr="00BD13A5">
        <w:rPr>
          <w:rFonts w:ascii="Times New Roman" w:hAnsi="Times New Roman" w:cs="Times New Roman"/>
          <w:sz w:val="24"/>
          <w:szCs w:val="24"/>
        </w:rPr>
        <w:t xml:space="preserve"> prin intermediul rețele</w:t>
      </w:r>
      <w:r w:rsidRPr="00BD13A5">
        <w:rPr>
          <w:rFonts w:ascii="Times New Roman" w:hAnsi="Times New Roman" w:cs="Times New Roman"/>
          <w:sz w:val="24"/>
          <w:szCs w:val="24"/>
        </w:rPr>
        <w:t>i</w:t>
      </w:r>
      <w:r w:rsidR="00831403" w:rsidRPr="00BD13A5">
        <w:rPr>
          <w:rFonts w:ascii="Times New Roman" w:hAnsi="Times New Roman" w:cs="Times New Roman"/>
          <w:sz w:val="24"/>
          <w:szCs w:val="24"/>
        </w:rPr>
        <w:t xml:space="preserve"> de canalizare in </w:t>
      </w:r>
      <w:r w:rsidR="00B91C4F" w:rsidRPr="00BD13A5">
        <w:rPr>
          <w:rFonts w:ascii="Times New Roman" w:hAnsi="Times New Roman" w:cs="Times New Roman"/>
          <w:sz w:val="24"/>
          <w:szCs w:val="24"/>
        </w:rPr>
        <w:t>stati</w:t>
      </w:r>
      <w:r w:rsidRPr="00BD13A5">
        <w:rPr>
          <w:rFonts w:ascii="Times New Roman" w:hAnsi="Times New Roman" w:cs="Times New Roman"/>
          <w:sz w:val="24"/>
          <w:szCs w:val="24"/>
        </w:rPr>
        <w:t>a</w:t>
      </w:r>
      <w:r w:rsidR="00B91C4F" w:rsidRPr="00BD13A5">
        <w:rPr>
          <w:rFonts w:ascii="Times New Roman" w:hAnsi="Times New Roman" w:cs="Times New Roman"/>
          <w:sz w:val="24"/>
          <w:szCs w:val="24"/>
        </w:rPr>
        <w:t xml:space="preserve"> de </w:t>
      </w:r>
      <w:r w:rsidRPr="00BD13A5">
        <w:rPr>
          <w:rFonts w:ascii="Times New Roman" w:hAnsi="Times New Roman" w:cs="Times New Roman"/>
          <w:sz w:val="24"/>
          <w:szCs w:val="24"/>
        </w:rPr>
        <w:t xml:space="preserve">epurare; apa epurata fiind evacuata in emisar: canalul de irigatii. </w:t>
      </w:r>
      <w:r w:rsidRPr="00BD13A5">
        <w:rPr>
          <w:rFonts w:ascii="Times New Roman" w:eastAsia="Calibri" w:hAnsi="Times New Roman" w:cs="Times New Roman"/>
          <w:sz w:val="24"/>
          <w:szCs w:val="24"/>
          <w:lang w:val="ro-RO"/>
        </w:rPr>
        <w:t xml:space="preserve">Conducta de deversare in emisar este din teava DN 110 mm tip PEID, </w:t>
      </w:r>
      <w:r w:rsidRPr="00BD13A5">
        <w:rPr>
          <w:rFonts w:ascii="Times New Roman" w:eastAsia="Calibri" w:hAnsi="Times New Roman" w:cs="Times New Roman"/>
          <w:sz w:val="24"/>
          <w:szCs w:val="24"/>
          <w:lang w:val="ro-RO"/>
        </w:rPr>
        <w:lastRenderedPageBreak/>
        <w:t>SDR17</w:t>
      </w:r>
      <w:r w:rsidRPr="00BD13A5">
        <w:rPr>
          <w:rFonts w:ascii="Times New Roman" w:eastAsia="Calibri" w:hAnsi="Times New Roman" w:cs="Times New Roman"/>
          <w:sz w:val="24"/>
          <w:szCs w:val="24"/>
          <w:lang w:val="fr-FR"/>
        </w:rPr>
        <w:t xml:space="preserve"> in lungime de cca. 573 m. </w:t>
      </w:r>
      <w:r w:rsidRPr="00BD13A5">
        <w:rPr>
          <w:rFonts w:ascii="Times New Roman" w:eastAsia="Calibri" w:hAnsi="Times New Roman" w:cs="Times New Roman"/>
          <w:sz w:val="24"/>
          <w:szCs w:val="24"/>
          <w:lang w:val="ro-RO"/>
        </w:rPr>
        <w:t>Pe malul canalului este prevazuta o gura de descărcare. În zona debuşării, malul apei va fi amenajat, pentru evitarea erodării acestuia de apele descărcate din staţia de epurare.</w:t>
      </w:r>
    </w:p>
    <w:p w:rsidR="00E03A10" w:rsidRPr="00BD13A5" w:rsidRDefault="00E03A10" w:rsidP="00BD13A5">
      <w:pPr>
        <w:spacing w:after="60" w:line="360" w:lineRule="auto"/>
        <w:ind w:firstLine="720"/>
        <w:jc w:val="both"/>
        <w:rPr>
          <w:rFonts w:ascii="Times New Roman" w:eastAsia="Calibri" w:hAnsi="Times New Roman" w:cs="Times New Roman"/>
          <w:b/>
          <w:sz w:val="24"/>
          <w:szCs w:val="24"/>
          <w:lang w:val="fr-FR"/>
        </w:rPr>
      </w:pPr>
      <w:r w:rsidRPr="00BD13A5">
        <w:rPr>
          <w:rFonts w:ascii="Times New Roman" w:eastAsia="Calibri" w:hAnsi="Times New Roman" w:cs="Times New Roman"/>
          <w:b/>
          <w:sz w:val="24"/>
          <w:szCs w:val="24"/>
          <w:lang w:val="fr-FR"/>
        </w:rPr>
        <w:t>Pe durata executiei lucrarilor</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Deoarece volumul lucrarilor necesare pentru realizarea obiectivului nu este mare, iar amplasamentul este situat intr-o zonă izolată, la distanta mare de zone protejate, afectarea mediului inconjurator in timpul executiei va fi minima.</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În timpul perioadei de execuţie va fi necesar consum de apă  pentru producerea betonului utilizat la turnarea constructiilor. Betonul va fi prelucrat în staţiile de betoane şi adus la punctul de lucru cu ajutorul autotransportoarelor speciale tip CIFA.</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Apa necesară consumului personalului muncitor pe parcursul perioadei de realizare a lucrărilor de modernizare va fi adusă la punctele de lucru în butelii tip PET.</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Şantierele organizate vor fi dotate obligatoriu cu WC-uri ecologice.</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Singura sursă de poluare a apelor freatice ar putea-o constitui scurgerile accidentale de carburanţi de la utilajele vehiculele folosite.</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Pentru a se evita aceste situaţii se vor folosi doar utilaje performante şi fiabile, toate operaţiile de întreţinere a utilajelor şi a parcului auto urmând a se realiza doar în locaţii special destinate acestiu scop.</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În perioada de realizare a obiectivului s-a prevăzut amplasarea organizarii de santier cat mai departe de cursurile de apă, pentru a se exclude riscul oricărei poluări accidentale.</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În condiţiile organizării de şantier la parametrii menţionaţi, impactul lucrărilor asupra calităţii apelor este nesemnificativ.</w:t>
      </w:r>
    </w:p>
    <w:p w:rsidR="00E03A10" w:rsidRPr="00BD13A5" w:rsidRDefault="00E03A10" w:rsidP="00BD13A5">
      <w:pPr>
        <w:spacing w:after="60" w:line="360" w:lineRule="auto"/>
        <w:ind w:firstLine="720"/>
        <w:jc w:val="both"/>
        <w:rPr>
          <w:rFonts w:ascii="Times New Roman" w:eastAsia="Calibri" w:hAnsi="Times New Roman" w:cs="Times New Roman"/>
          <w:b/>
          <w:sz w:val="24"/>
          <w:szCs w:val="24"/>
          <w:lang w:val="fr-FR"/>
        </w:rPr>
      </w:pPr>
      <w:r w:rsidRPr="00BD13A5">
        <w:rPr>
          <w:rFonts w:ascii="Times New Roman" w:eastAsia="Calibri" w:hAnsi="Times New Roman" w:cs="Times New Roman"/>
          <w:b/>
          <w:sz w:val="24"/>
          <w:szCs w:val="24"/>
          <w:lang w:val="fr-FR"/>
        </w:rPr>
        <w:t>Pe durata functionarii sistemului de canalizare</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Sursele de poluanti pentru ape, de suprafata sau freatice, sunt evacuarile de apa uzata provenite de la gospodariile populatiei si de la agentii economici care isi desfasoara activitatea in localitate. In cadrul prezentei investitii, aceste surse de poluare a apelor de suprafata si subterane sunt eliminate in mod controlat, prin preluarea apelor uzate prin reteaua de canalizare si tratate in statia de epurare.</w:t>
      </w:r>
    </w:p>
    <w:p w:rsidR="00E03A10" w:rsidRPr="00BD13A5" w:rsidRDefault="00E03A10" w:rsidP="00BD13A5">
      <w:pPr>
        <w:spacing w:line="360" w:lineRule="auto"/>
        <w:ind w:firstLine="720"/>
        <w:jc w:val="both"/>
        <w:rPr>
          <w:rFonts w:ascii="Times New Roman" w:eastAsia="Calibri" w:hAnsi="Times New Roman" w:cs="Times New Roman"/>
          <w:i/>
          <w:sz w:val="24"/>
          <w:szCs w:val="24"/>
        </w:rPr>
      </w:pPr>
      <w:r w:rsidRPr="00BD13A5">
        <w:rPr>
          <w:rFonts w:ascii="Times New Roman" w:eastAsia="Calibri" w:hAnsi="Times New Roman" w:cs="Times New Roman"/>
          <w:sz w:val="24"/>
          <w:szCs w:val="24"/>
        </w:rPr>
        <w:t xml:space="preserve">Emisarul apelor epurate este fluviul Dunarea. Staţia de epurare a apelor uzate provenite de la utilizatorii comunei  Ciocarlia, judeţul Constanta, se caracterizează printr-o tehnologie  modernă  şi de </w:t>
      </w:r>
      <w:r w:rsidRPr="00BD13A5">
        <w:rPr>
          <w:rFonts w:ascii="Times New Roman" w:eastAsia="Calibri" w:hAnsi="Times New Roman" w:cs="Times New Roman"/>
          <w:sz w:val="24"/>
          <w:szCs w:val="24"/>
        </w:rPr>
        <w:lastRenderedPageBreak/>
        <w:t xml:space="preserve">eficienţă ridicată. Apele rezultate din procesul de tratare sunt conventional curate si respecta prevederile </w:t>
      </w:r>
      <w:r w:rsidRPr="00BD13A5">
        <w:rPr>
          <w:rFonts w:ascii="Times New Roman" w:eastAsia="Calibri" w:hAnsi="Times New Roman" w:cs="Times New Roman"/>
          <w:i/>
          <w:sz w:val="24"/>
          <w:szCs w:val="24"/>
        </w:rPr>
        <w:t>NTPA 001/2002 -  Normativ privind stabilirea limitelor de încărcare cu poluanţi a apelor uzate industriale şi orăşeneşti la evacuarea în receptorii naturali</w:t>
      </w:r>
      <w:r w:rsidRPr="00BD13A5">
        <w:rPr>
          <w:rFonts w:ascii="Times New Roman" w:eastAsia="Calibri" w:hAnsi="Times New Roman" w:cs="Times New Roman"/>
          <w:sz w:val="24"/>
          <w:szCs w:val="24"/>
        </w:rPr>
        <w:t xml:space="preserve"> si ai </w:t>
      </w:r>
      <w:r w:rsidRPr="00BD13A5">
        <w:rPr>
          <w:rFonts w:ascii="Times New Roman" w:eastAsia="Calibri" w:hAnsi="Times New Roman" w:cs="Times New Roman"/>
          <w:i/>
          <w:sz w:val="24"/>
          <w:szCs w:val="24"/>
        </w:rPr>
        <w:t>NTPA 011/2002 - Norme tehnice privind colectarea, epurarea şi evacuarea apelor uzate orăşeneşti.</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Valorile maxime ale indicatorilor de calitate ai efluentului epurat, pe durata funcţionării staţiei de epurare, se incadreaza sub valorile limită admisibile, conform NTPA 001/2002.</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Din punct de vedere al poluării mediului, reţeaua de canalizare nu introduce factori poluanţi şi este o componenta a activitatilor de protecţie a mediului.</w:t>
      </w:r>
    </w:p>
    <w:p w:rsidR="00C479BF"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S</w:t>
      </w:r>
      <w:r w:rsidRPr="00BD13A5">
        <w:rPr>
          <w:rFonts w:ascii="Times New Roman" w:hAnsi="Times New Roman" w:cs="Times New Roman"/>
          <w:b/>
          <w:sz w:val="24"/>
          <w:szCs w:val="24"/>
        </w:rPr>
        <w:t>taţiile şi instalaţiile de epurare sau de preepurare a apelor uzate prevăzute</w:t>
      </w:r>
      <w:r w:rsidR="00DB393F" w:rsidRPr="00BD13A5">
        <w:rPr>
          <w:rFonts w:ascii="Times New Roman" w:hAnsi="Times New Roman" w:cs="Times New Roman"/>
          <w:b/>
          <w:sz w:val="24"/>
          <w:szCs w:val="24"/>
        </w:rPr>
        <w:t>:</w:t>
      </w:r>
    </w:p>
    <w:p w:rsidR="00E1638B" w:rsidRPr="00BD13A5" w:rsidRDefault="00E1638B"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Statia de epurare este amplasata la cca. 667 m de limita localitatii  Ciocarlia, in zona neinundabila. Apa uzată menajeră urmează a fi epurată într-o staţie de epurare mecano-biologică, pentru a ajunge la indicatorii de calitate prevăzuţi în NTPA 001/2005, NTPA 011/2005 şi în Normelor Comunităţii Europene nr.271/1991. Obiectele componente partii mecanice ale staţiei de epurare au fost dimensionate la un debit de </w:t>
      </w:r>
      <w:r w:rsidRPr="00BD13A5">
        <w:rPr>
          <w:rFonts w:ascii="Times New Roman" w:eastAsia="Calibri" w:hAnsi="Times New Roman" w:cs="Times New Roman"/>
          <w:b/>
          <w:sz w:val="24"/>
          <w:szCs w:val="24"/>
          <w:lang w:val="ro-RO"/>
        </w:rPr>
        <w:t>Qu orar maxim = 57.86 mc/h = 16.07 l/s</w:t>
      </w:r>
      <w:r w:rsidRPr="00BD13A5">
        <w:rPr>
          <w:rFonts w:ascii="Times New Roman" w:eastAsia="Calibri" w:hAnsi="Times New Roman" w:cs="Times New Roman"/>
          <w:sz w:val="24"/>
          <w:szCs w:val="24"/>
          <w:lang w:val="ro-RO"/>
        </w:rPr>
        <w:t xml:space="preserve">, iar partea biologica a statiei de epurare, a fost dimensionata la un debit </w:t>
      </w:r>
      <w:r w:rsidRPr="00BD13A5">
        <w:rPr>
          <w:rFonts w:ascii="Times New Roman" w:eastAsia="Calibri" w:hAnsi="Times New Roman" w:cs="Times New Roman"/>
          <w:b/>
          <w:sz w:val="24"/>
          <w:szCs w:val="24"/>
          <w:lang w:val="ro-RO"/>
        </w:rPr>
        <w:t>Qu zi mediu = 614.72 mc/zi =7.11 l/s</w:t>
      </w:r>
      <w:r w:rsidRPr="00BD13A5">
        <w:rPr>
          <w:rFonts w:ascii="Times New Roman" w:eastAsia="Calibri" w:hAnsi="Times New Roman" w:cs="Times New Roman"/>
          <w:sz w:val="24"/>
          <w:szCs w:val="24"/>
          <w:lang w:val="ro-RO"/>
        </w:rPr>
        <w:t xml:space="preserve"> conform normei de proiectare NP133/</w:t>
      </w:r>
      <w:r w:rsidRPr="00BD13A5">
        <w:rPr>
          <w:rFonts w:ascii="Times New Roman" w:eastAsia="Calibri" w:hAnsi="Times New Roman" w:cs="Times New Roman"/>
          <w:sz w:val="24"/>
          <w:szCs w:val="24"/>
        </w:rPr>
        <w:t xml:space="preserve"> Partea a II</w:t>
      </w:r>
      <w:r w:rsidRPr="00BD13A5">
        <w:rPr>
          <w:rFonts w:ascii="Calibri" w:eastAsia="Calibri" w:hAnsi="Calibri" w:cs="Times New Roman"/>
          <w:sz w:val="24"/>
          <w:szCs w:val="24"/>
        </w:rPr>
        <w:t>‐</w:t>
      </w:r>
      <w:r w:rsidRPr="00BD13A5">
        <w:rPr>
          <w:rFonts w:ascii="Times New Roman" w:eastAsia="Calibri" w:hAnsi="Times New Roman" w:cs="Times New Roman"/>
          <w:sz w:val="24"/>
          <w:szCs w:val="24"/>
        </w:rPr>
        <w:t>a</w:t>
      </w:r>
      <w:r w:rsidRPr="00BD13A5">
        <w:rPr>
          <w:rFonts w:ascii="Times New Roman" w:eastAsia="Calibri" w:hAnsi="Times New Roman" w:cs="Times New Roman"/>
          <w:sz w:val="24"/>
          <w:szCs w:val="24"/>
          <w:lang w:val="ro-RO"/>
        </w:rPr>
        <w:t xml:space="preserve"> din 2013. Treapta mecanica a fost dimensionata pentru intreaga comuna. Treapta biologica a statiei de epurare nu va putea prelua intreaga comuna in aceasta etapa, se va instala doar un singur modul de epurare, avand o capacitate de 225 mc/zi, urmand ca modul doi si trei de epurare cu o capacitate de 225 mc/zi respectiv 225 mc/zi, sa se instaleze in extinderile viitoare.</w:t>
      </w:r>
    </w:p>
    <w:p w:rsidR="00E1638B" w:rsidRPr="00BD13A5" w:rsidRDefault="00E1638B" w:rsidP="00BD13A5">
      <w:pPr>
        <w:spacing w:line="360" w:lineRule="auto"/>
        <w:ind w:firstLine="706"/>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Statia de epurare compacta, functioneaza pe baza tehnologiei MBBR (Moving Bed Biofilm Reactor) prevazuta cu o treapta mecanica, o treapta de epurare biologica cu suport mobil artificial (SAM), o treapta finala de dezinfectie cu lumina ultravioleta la iesirea apei din treapta biologica si o treapta de deshidratare a namolului.</w:t>
      </w:r>
    </w:p>
    <w:p w:rsidR="00E1638B" w:rsidRPr="00BD13A5" w:rsidRDefault="00E1638B" w:rsidP="00BD13A5">
      <w:pPr>
        <w:spacing w:line="360" w:lineRule="auto"/>
        <w:ind w:firstLine="706"/>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Pentru un proces de epurare eficient, cu aceasta tehnologie, au fost alese urmatoarele stadii tehnologice:</w:t>
      </w:r>
    </w:p>
    <w:p w:rsidR="00E1638B" w:rsidRPr="00BD13A5" w:rsidRDefault="00E1638B" w:rsidP="00BD13A5">
      <w:pPr>
        <w:numPr>
          <w:ilvl w:val="0"/>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Treapta de epurare primara (mecanica) a apei uzate brute;</w:t>
      </w:r>
    </w:p>
    <w:p w:rsidR="00E1638B" w:rsidRPr="00BD13A5" w:rsidRDefault="00E1638B" w:rsidP="00BD13A5">
      <w:pPr>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Statie de pompare apa uzat</w:t>
      </w:r>
      <w:r w:rsidRPr="00BD13A5">
        <w:rPr>
          <w:rFonts w:ascii="Times New Roman" w:eastAsia="Calibri" w:hAnsi="Times New Roman" w:cs="Times New Roman"/>
          <w:sz w:val="24"/>
          <w:szCs w:val="24"/>
        </w:rPr>
        <w:t>a</w:t>
      </w:r>
      <w:r w:rsidRPr="00BD13A5">
        <w:rPr>
          <w:rFonts w:ascii="Times New Roman" w:eastAsia="Calibri" w:hAnsi="Times New Roman" w:cs="Times New Roman"/>
          <w:color w:val="000000"/>
          <w:sz w:val="24"/>
          <w:szCs w:val="24"/>
        </w:rPr>
        <w:t xml:space="preserve"> brut</w:t>
      </w:r>
      <w:r w:rsidRPr="00BD13A5">
        <w:rPr>
          <w:rFonts w:ascii="Times New Roman" w:eastAsia="Calibri" w:hAnsi="Times New Roman" w:cs="Times New Roman"/>
          <w:sz w:val="24"/>
          <w:szCs w:val="24"/>
        </w:rPr>
        <w:t>a</w:t>
      </w:r>
      <w:r w:rsidRPr="00BD13A5">
        <w:rPr>
          <w:rFonts w:ascii="Times New Roman" w:eastAsia="Calibri" w:hAnsi="Times New Roman" w:cs="Times New Roman"/>
          <w:color w:val="000000"/>
          <w:sz w:val="24"/>
          <w:szCs w:val="24"/>
        </w:rPr>
        <w:t>;</w:t>
      </w:r>
    </w:p>
    <w:p w:rsidR="00E1638B" w:rsidRPr="00BD13A5" w:rsidRDefault="00E1638B" w:rsidP="00BD13A5">
      <w:pPr>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Compact de degrosisare (desnisipare si retinere solide) ;</w:t>
      </w:r>
    </w:p>
    <w:p w:rsidR="00E1638B" w:rsidRPr="00BD13A5" w:rsidRDefault="00E1638B" w:rsidP="00BD13A5">
      <w:pPr>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Bazin de omogenizare/egalizare;</w:t>
      </w:r>
    </w:p>
    <w:p w:rsidR="00E1638B" w:rsidRPr="00BD13A5" w:rsidRDefault="00E1638B" w:rsidP="00BD13A5">
      <w:pPr>
        <w:numPr>
          <w:ilvl w:val="0"/>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lastRenderedPageBreak/>
        <w:t>Treapta de epurarea secundara biologica;</w:t>
      </w:r>
    </w:p>
    <w:p w:rsidR="00E1638B" w:rsidRPr="00BD13A5" w:rsidRDefault="00E1638B" w:rsidP="00BD13A5">
      <w:pPr>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Denitrificare;</w:t>
      </w:r>
    </w:p>
    <w:p w:rsidR="00E1638B" w:rsidRPr="00BD13A5" w:rsidRDefault="00E1638B" w:rsidP="00BD13A5">
      <w:pPr>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Nitrificare;</w:t>
      </w:r>
    </w:p>
    <w:p w:rsidR="00E1638B" w:rsidRPr="00BD13A5" w:rsidRDefault="00E1638B" w:rsidP="00BD13A5">
      <w:pPr>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Decantare secundara;</w:t>
      </w:r>
    </w:p>
    <w:p w:rsidR="00E1638B" w:rsidRPr="00BD13A5" w:rsidRDefault="00E1638B" w:rsidP="00BD13A5">
      <w:pPr>
        <w:pStyle w:val="Listparagraf"/>
        <w:numPr>
          <w:ilvl w:val="0"/>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Treapta de dezinfectie finala;</w:t>
      </w:r>
    </w:p>
    <w:p w:rsidR="00E1638B" w:rsidRPr="00BD13A5" w:rsidRDefault="00E1638B" w:rsidP="00BD13A5">
      <w:pPr>
        <w:pStyle w:val="Listparagraf"/>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Sterilizare cu ultraviolete;</w:t>
      </w:r>
    </w:p>
    <w:p w:rsidR="00E1638B" w:rsidRPr="00BD13A5" w:rsidRDefault="00E1638B" w:rsidP="00BD13A5">
      <w:pPr>
        <w:numPr>
          <w:ilvl w:val="0"/>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Treapta de prelucrare a namolului;</w:t>
      </w:r>
    </w:p>
    <w:p w:rsidR="00E1638B" w:rsidRPr="00BD13A5" w:rsidRDefault="00E1638B" w:rsidP="00BD13A5">
      <w:pPr>
        <w:numPr>
          <w:ilvl w:val="2"/>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Deshidratarea namolului in filtre cu saci;</w:t>
      </w:r>
    </w:p>
    <w:p w:rsidR="00E1638B" w:rsidRPr="00BD13A5" w:rsidRDefault="00E1638B" w:rsidP="00BD13A5">
      <w:pPr>
        <w:numPr>
          <w:ilvl w:val="0"/>
          <w:numId w:val="21"/>
        </w:numPr>
        <w:spacing w:after="0" w:line="360" w:lineRule="auto"/>
        <w:jc w:val="both"/>
        <w:rPr>
          <w:rFonts w:ascii="Times New Roman" w:eastAsia="Calibri" w:hAnsi="Times New Roman" w:cs="Times New Roman"/>
          <w:color w:val="000000"/>
          <w:sz w:val="24"/>
          <w:szCs w:val="24"/>
        </w:rPr>
      </w:pPr>
      <w:r w:rsidRPr="00BD13A5">
        <w:rPr>
          <w:rFonts w:ascii="Times New Roman" w:eastAsia="Calibri" w:hAnsi="Times New Roman" w:cs="Times New Roman"/>
          <w:color w:val="000000"/>
          <w:sz w:val="24"/>
          <w:szCs w:val="24"/>
        </w:rPr>
        <w:t xml:space="preserve">Treapta de prelucrare a namolului. </w:t>
      </w:r>
    </w:p>
    <w:p w:rsidR="00BF0B9B" w:rsidRPr="00BD13A5" w:rsidRDefault="00BF0B9B" w:rsidP="00BD13A5">
      <w:pPr>
        <w:autoSpaceDE w:val="0"/>
        <w:autoSpaceDN w:val="0"/>
        <w:adjustRightInd w:val="0"/>
        <w:spacing w:after="0" w:line="360" w:lineRule="auto"/>
        <w:ind w:firstLine="720"/>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 xml:space="preserve">    </w:t>
      </w:r>
      <w:r w:rsidR="005671CC"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b) </w:t>
      </w:r>
      <w:r w:rsidR="005671CC" w:rsidRPr="00BD13A5">
        <w:rPr>
          <w:rFonts w:ascii="Times New Roman" w:hAnsi="Times New Roman" w:cs="Times New Roman"/>
          <w:b/>
          <w:i/>
          <w:sz w:val="24"/>
          <w:szCs w:val="24"/>
        </w:rPr>
        <w:t>P</w:t>
      </w:r>
      <w:r w:rsidRPr="00BD13A5">
        <w:rPr>
          <w:rFonts w:ascii="Times New Roman" w:hAnsi="Times New Roman" w:cs="Times New Roman"/>
          <w:b/>
          <w:i/>
          <w:sz w:val="24"/>
          <w:szCs w:val="24"/>
        </w:rPr>
        <w:t>rotecţia aerului:</w:t>
      </w:r>
    </w:p>
    <w:p w:rsidR="00C479BF"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775FBF" w:rsidRPr="00BD13A5">
        <w:rPr>
          <w:rFonts w:ascii="Times New Roman" w:hAnsi="Times New Roman" w:cs="Times New Roman"/>
          <w:b/>
          <w:sz w:val="24"/>
          <w:szCs w:val="24"/>
        </w:rPr>
        <w:t>S</w:t>
      </w:r>
      <w:r w:rsidRPr="00BD13A5">
        <w:rPr>
          <w:rFonts w:ascii="Times New Roman" w:hAnsi="Times New Roman" w:cs="Times New Roman"/>
          <w:b/>
          <w:sz w:val="24"/>
          <w:szCs w:val="24"/>
        </w:rPr>
        <w:t>ursele de poluanţi pentru aer, poluanţi, inclusiv surse de mirosuri</w:t>
      </w:r>
      <w:r w:rsidR="00DB393F" w:rsidRPr="00BD13A5">
        <w:rPr>
          <w:rFonts w:ascii="Times New Roman" w:hAnsi="Times New Roman" w:cs="Times New Roman"/>
          <w:b/>
          <w:sz w:val="24"/>
          <w:szCs w:val="24"/>
        </w:rPr>
        <w:t>:</w:t>
      </w:r>
    </w:p>
    <w:p w:rsidR="006F03A9" w:rsidRPr="00BD13A5" w:rsidRDefault="00DB393F"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b/>
          <w:sz w:val="24"/>
          <w:szCs w:val="24"/>
        </w:rPr>
        <w:t>In perioada lucrarilor de construire</w:t>
      </w:r>
      <w:r w:rsidRPr="00BD13A5">
        <w:rPr>
          <w:rFonts w:ascii="Times New Roman" w:hAnsi="Times New Roman" w:cs="Times New Roman"/>
          <w:sz w:val="24"/>
          <w:szCs w:val="24"/>
        </w:rPr>
        <w:t xml:space="preserve">, </w:t>
      </w:r>
      <w:r w:rsidR="00E03A10" w:rsidRPr="00BD13A5">
        <w:rPr>
          <w:rFonts w:ascii="Times New Roman" w:hAnsi="Times New Roman" w:cs="Times New Roman"/>
          <w:sz w:val="24"/>
          <w:szCs w:val="24"/>
        </w:rPr>
        <w:t>se vor</w:t>
      </w:r>
      <w:r w:rsidR="006F03A9" w:rsidRPr="00BD13A5">
        <w:rPr>
          <w:rFonts w:ascii="Times New Roman" w:hAnsi="Times New Roman" w:cs="Times New Roman"/>
          <w:sz w:val="24"/>
          <w:szCs w:val="24"/>
        </w:rPr>
        <w:t xml:space="preserve"> utiliza utilaje si autovehicule avand inspectia tehnica periodica in termen de valabilitate, si din aceasta cauza, p</w:t>
      </w:r>
      <w:r w:rsidRPr="00BD13A5">
        <w:rPr>
          <w:rFonts w:ascii="Times New Roman" w:hAnsi="Times New Roman" w:cs="Times New Roman"/>
          <w:sz w:val="24"/>
          <w:szCs w:val="24"/>
        </w:rPr>
        <w:t xml:space="preserve">rincipalele surse de poluare a aerului </w:t>
      </w:r>
      <w:r w:rsidR="006F03A9" w:rsidRPr="00BD13A5">
        <w:rPr>
          <w:rFonts w:ascii="Times New Roman" w:hAnsi="Times New Roman" w:cs="Times New Roman"/>
          <w:sz w:val="24"/>
          <w:szCs w:val="24"/>
        </w:rPr>
        <w:t xml:space="preserve">au emis noxe de la gazele de ardere in </w:t>
      </w:r>
      <w:r w:rsidRPr="00BD13A5">
        <w:rPr>
          <w:rFonts w:ascii="Times New Roman" w:hAnsi="Times New Roman" w:cs="Times New Roman"/>
          <w:sz w:val="24"/>
          <w:szCs w:val="24"/>
        </w:rPr>
        <w:t>limitele admise de normele in vigoare.</w:t>
      </w:r>
      <w:r w:rsidR="00431200" w:rsidRPr="00BD13A5">
        <w:rPr>
          <w:rFonts w:ascii="Times New Roman" w:hAnsi="Times New Roman" w:cs="Times New Roman"/>
          <w:sz w:val="24"/>
          <w:szCs w:val="24"/>
        </w:rPr>
        <w:t xml:space="preserve"> </w:t>
      </w:r>
    </w:p>
    <w:p w:rsidR="00BF0B9B" w:rsidRPr="00BD13A5" w:rsidRDefault="00DB393F"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b/>
          <w:sz w:val="24"/>
          <w:szCs w:val="24"/>
        </w:rPr>
        <w:t>În condiţiile de funcţionare normală</w:t>
      </w:r>
      <w:r w:rsidRPr="00BD13A5">
        <w:rPr>
          <w:rFonts w:ascii="Times New Roman" w:hAnsi="Times New Roman" w:cs="Times New Roman"/>
          <w:sz w:val="24"/>
          <w:szCs w:val="24"/>
        </w:rPr>
        <w:t xml:space="preserve"> şi de respectare a instrucţiunilor de proiectare </w:t>
      </w:r>
      <w:r w:rsidR="006F03A9" w:rsidRPr="00BD13A5">
        <w:rPr>
          <w:rFonts w:ascii="Times New Roman" w:hAnsi="Times New Roman" w:cs="Times New Roman"/>
          <w:sz w:val="24"/>
          <w:szCs w:val="24"/>
        </w:rPr>
        <w:t xml:space="preserve">functionarea obiectivului </w:t>
      </w:r>
      <w:r w:rsidRPr="00BD13A5">
        <w:rPr>
          <w:rFonts w:ascii="Times New Roman" w:hAnsi="Times New Roman" w:cs="Times New Roman"/>
          <w:sz w:val="24"/>
          <w:szCs w:val="24"/>
        </w:rPr>
        <w:t>nu va afecta factorul de mediu aer.</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Caracteristicile climei sunt influenţate în general de circulaţia atmosferei,a maselor de aer, de poziţia geografică şi de particularităţile reliefului.</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 xml:space="preserve">Din analiza procesului tehnologic care se desfasoara in cadrul unei statiii de epurare, conform cu studii de impact sau bilanturi de mediu intocmite la statii de epurare, rezulta ca sursa de poluare atmosferica o constituie in principal procesul de fermentare si deshidratare a namolului. In cadrul unei statiei de epurare vor mai exista si alte surse, dar nesemnificative in raport cu procesul de fermentare - deshidratare. </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 xml:space="preserve">Sistemul de canalizare a localitatii va reprezenta si el o sursa de poluare atmosferica, dar fara efecte cuantificabile si cu influenta nesemnificativa asupra calitatii factorului de mediu " AER ". </w:t>
      </w:r>
      <w:r w:rsidRPr="00BD13A5">
        <w:rPr>
          <w:rFonts w:ascii="Times New Roman" w:eastAsia="Calibri" w:hAnsi="Times New Roman" w:cs="Times New Roman"/>
          <w:sz w:val="24"/>
          <w:szCs w:val="24"/>
          <w:lang w:val="fr-FR"/>
        </w:rPr>
        <w:tab/>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Emisiile de poluanti datorate functionarii unei statii de epurare provin de la procesul  de fermentare mixta: aeroba la suprafata bazinului de colectare a namolului si a instalatiei de deshidratare a acestuia, aflata in contact cu atmosfera si anaeroba in profunzimea stratului de namol.</w:t>
      </w:r>
    </w:p>
    <w:p w:rsidR="00E03A10" w:rsidRPr="00BD13A5" w:rsidRDefault="00E03A10" w:rsidP="00BD13A5">
      <w:pPr>
        <w:spacing w:line="360" w:lineRule="auto"/>
        <w:ind w:firstLine="720"/>
        <w:jc w:val="both"/>
        <w:rPr>
          <w:rFonts w:ascii="Times New Roman" w:hAnsi="Times New Roman" w:cs="Times New Roman"/>
          <w:sz w:val="24"/>
          <w:szCs w:val="24"/>
          <w:lang w:val="fr-FR"/>
        </w:rPr>
      </w:pPr>
      <w:r w:rsidRPr="00BD13A5">
        <w:rPr>
          <w:rFonts w:ascii="Times New Roman" w:eastAsia="Calibri" w:hAnsi="Times New Roman" w:cs="Times New Roman"/>
          <w:sz w:val="24"/>
          <w:szCs w:val="24"/>
          <w:lang w:val="fr-FR"/>
        </w:rPr>
        <w:lastRenderedPageBreak/>
        <w:t>In cazul statiilor de epurare mici, cu module de epurare containerizate, factorul de mediu aer, va fi afectat in limitele admise - nivel 1 fara efecte nocive, sau chiar fara efecte cuantificabile.</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Nu sint prevazute instalatii de epurare a gazelor (aerosolilor) provenite de la instalatiile statiei de epurare. Pentru monitorizarea emisiilor se va apela periodic la un laborator specializat, rezultatele masuratorilor furnizind date referitoare la necesitatea prevederii unor instalatii de epurare a gazelor emise.</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Deoarece factorul de mediu AER este afectat in limite admise, fara a se depasi concentratiile maxim admise nici la emisii si nici la imisii nu s-au prevazut instalatii pentru epurarea gazelor reziduale.</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Concentratiile imisiilor fiind reduse, sanatatea locuitorilor din zona protejata (locuita), nu va fi afectată deoarece:</w:t>
      </w:r>
    </w:p>
    <w:p w:rsidR="00E03A10" w:rsidRPr="00BD13A5" w:rsidRDefault="00E03A10" w:rsidP="00BD13A5">
      <w:pPr>
        <w:spacing w:line="360" w:lineRule="auto"/>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w:t>
      </w:r>
      <w:r w:rsidRPr="00BD13A5">
        <w:rPr>
          <w:rFonts w:ascii="Times New Roman" w:eastAsia="Calibri" w:hAnsi="Times New Roman" w:cs="Times New Roman"/>
          <w:sz w:val="24"/>
          <w:szCs w:val="24"/>
          <w:lang w:val="fr-FR"/>
        </w:rPr>
        <w:tab/>
        <w:t xml:space="preserve">distanta dintre staţia de epurare si prima locuinţă aparţinând localităţii  Ciocarlia este de cca. 0,6 km, distanţă suficientă pentru a sigura </w:t>
      </w:r>
      <w:r w:rsidRPr="00BD13A5">
        <w:rPr>
          <w:rFonts w:ascii="Times New Roman" w:hAnsi="Times New Roman" w:cs="Times New Roman"/>
          <w:sz w:val="24"/>
          <w:szCs w:val="24"/>
          <w:lang w:val="fr-FR"/>
        </w:rPr>
        <w:t>dispersia optimă a poluanţilor.</w:t>
      </w:r>
    </w:p>
    <w:p w:rsidR="00BF0B9B"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I</w:t>
      </w:r>
      <w:r w:rsidRPr="00BD13A5">
        <w:rPr>
          <w:rFonts w:ascii="Times New Roman" w:hAnsi="Times New Roman" w:cs="Times New Roman"/>
          <w:b/>
          <w:sz w:val="24"/>
          <w:szCs w:val="24"/>
        </w:rPr>
        <w:t>nstalaţiile pentru reţinerea şi dispersia poluanţilor în atmosferă</w:t>
      </w:r>
      <w:r w:rsidR="00DB393F" w:rsidRPr="00BD13A5">
        <w:rPr>
          <w:rFonts w:ascii="Times New Roman" w:hAnsi="Times New Roman" w:cs="Times New Roman"/>
          <w:b/>
          <w:sz w:val="24"/>
          <w:szCs w:val="24"/>
        </w:rPr>
        <w:t>: nu este cazul</w:t>
      </w:r>
      <w:r w:rsidR="006F03A9" w:rsidRPr="00BD13A5">
        <w:rPr>
          <w:rFonts w:ascii="Times New Roman" w:hAnsi="Times New Roman" w:cs="Times New Roman"/>
          <w:b/>
          <w:sz w:val="24"/>
          <w:szCs w:val="24"/>
        </w:rPr>
        <w:t>.</w:t>
      </w:r>
    </w:p>
    <w:p w:rsidR="00584362" w:rsidRPr="00BD13A5" w:rsidRDefault="00584362" w:rsidP="00BD13A5">
      <w:pPr>
        <w:autoSpaceDE w:val="0"/>
        <w:autoSpaceDN w:val="0"/>
        <w:adjustRightInd w:val="0"/>
        <w:spacing w:after="0" w:line="360" w:lineRule="auto"/>
        <w:jc w:val="both"/>
        <w:rPr>
          <w:rFonts w:ascii="Times New Roman" w:hAnsi="Times New Roman" w:cs="Times New Roman"/>
          <w:b/>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c)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rotecţia împotriva zgomotului şi vibraţiilor:</w:t>
      </w:r>
    </w:p>
    <w:p w:rsidR="00431200"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S</w:t>
      </w:r>
      <w:r w:rsidRPr="00BD13A5">
        <w:rPr>
          <w:rFonts w:ascii="Times New Roman" w:hAnsi="Times New Roman" w:cs="Times New Roman"/>
          <w:b/>
          <w:sz w:val="24"/>
          <w:szCs w:val="24"/>
        </w:rPr>
        <w:t>ursele de zgomot şi de vibraţii</w:t>
      </w:r>
      <w:r w:rsidR="00DB393F" w:rsidRPr="00BD13A5">
        <w:rPr>
          <w:rFonts w:ascii="Times New Roman" w:hAnsi="Times New Roman" w:cs="Times New Roman"/>
          <w:b/>
          <w:sz w:val="24"/>
          <w:szCs w:val="24"/>
        </w:rPr>
        <w:t>:</w:t>
      </w:r>
    </w:p>
    <w:p w:rsidR="00BF0B9B" w:rsidRPr="00BD13A5" w:rsidRDefault="00DB393F"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ab/>
      </w:r>
      <w:r w:rsidR="006F03A9" w:rsidRPr="00BD13A5">
        <w:rPr>
          <w:rFonts w:ascii="Times New Roman" w:hAnsi="Times New Roman" w:cs="Times New Roman"/>
          <w:b/>
          <w:sz w:val="24"/>
          <w:szCs w:val="24"/>
        </w:rPr>
        <w:t xml:space="preserve">In perioada lucrarilor de construire, </w:t>
      </w:r>
      <w:r w:rsidR="006F03A9" w:rsidRPr="00BD13A5">
        <w:rPr>
          <w:rFonts w:ascii="Times New Roman" w:hAnsi="Times New Roman" w:cs="Times New Roman"/>
          <w:sz w:val="24"/>
          <w:szCs w:val="24"/>
        </w:rPr>
        <w:t>p</w:t>
      </w:r>
      <w:r w:rsidRPr="00BD13A5">
        <w:rPr>
          <w:rFonts w:ascii="Times New Roman" w:hAnsi="Times New Roman" w:cs="Times New Roman"/>
          <w:sz w:val="24"/>
          <w:szCs w:val="24"/>
        </w:rPr>
        <w:t xml:space="preserve">rincipalele surse de zgomot şi vibraţii </w:t>
      </w:r>
      <w:r w:rsidR="00275FD1" w:rsidRPr="00BD13A5">
        <w:rPr>
          <w:rFonts w:ascii="Times New Roman" w:hAnsi="Times New Roman" w:cs="Times New Roman"/>
          <w:sz w:val="24"/>
          <w:szCs w:val="24"/>
        </w:rPr>
        <w:t>sunt reprezentate de</w:t>
      </w:r>
      <w:r w:rsidRPr="00BD13A5">
        <w:rPr>
          <w:rFonts w:ascii="Times New Roman" w:hAnsi="Times New Roman" w:cs="Times New Roman"/>
          <w:sz w:val="24"/>
          <w:szCs w:val="24"/>
        </w:rPr>
        <w:t xml:space="preserve"> exploatarea utilajelor şi de utilajele de transport care tranzitează </w:t>
      </w:r>
      <w:r w:rsidR="00E03A10" w:rsidRPr="00BD13A5">
        <w:rPr>
          <w:rFonts w:ascii="Times New Roman" w:hAnsi="Times New Roman" w:cs="Times New Roman"/>
          <w:sz w:val="24"/>
          <w:szCs w:val="24"/>
        </w:rPr>
        <w:t>zona</w:t>
      </w:r>
      <w:r w:rsidRPr="00BD13A5">
        <w:rPr>
          <w:rFonts w:ascii="Times New Roman" w:hAnsi="Times New Roman" w:cs="Times New Roman"/>
          <w:sz w:val="24"/>
          <w:szCs w:val="24"/>
        </w:rPr>
        <w:t xml:space="preserve"> amplasamentului.</w:t>
      </w:r>
      <w:r w:rsidR="00431200" w:rsidRPr="00BD13A5">
        <w:rPr>
          <w:rFonts w:ascii="Times New Roman" w:hAnsi="Times New Roman" w:cs="Times New Roman"/>
          <w:sz w:val="24"/>
          <w:szCs w:val="24"/>
        </w:rPr>
        <w:t xml:space="preserve"> </w:t>
      </w:r>
      <w:r w:rsidRPr="00BD13A5">
        <w:rPr>
          <w:rFonts w:ascii="Times New Roman" w:hAnsi="Times New Roman" w:cs="Times New Roman"/>
          <w:sz w:val="24"/>
          <w:szCs w:val="24"/>
        </w:rPr>
        <w:t xml:space="preserve">Zgomotele şi vibraţiile se produc în situaţii normale de exploatare a utilajelor si instalatiilor folosite in procesul de organizare de santier, au caracter temporar şi nu au efecte negative asupra mediului. </w:t>
      </w:r>
      <w:r w:rsidR="00431200" w:rsidRPr="00BD13A5">
        <w:rPr>
          <w:rFonts w:ascii="Times New Roman" w:hAnsi="Times New Roman" w:cs="Times New Roman"/>
          <w:sz w:val="24"/>
          <w:szCs w:val="24"/>
        </w:rPr>
        <w:t xml:space="preserve"> </w:t>
      </w:r>
      <w:r w:rsidRPr="00BD13A5">
        <w:rPr>
          <w:rFonts w:ascii="Times New Roman" w:hAnsi="Times New Roman" w:cs="Times New Roman"/>
          <w:sz w:val="24"/>
          <w:szCs w:val="24"/>
        </w:rPr>
        <w:t>Avand in vedere ca utilajele folosite sunt actionate de motoare termice omologate, nivelul zgomotelor produse se incadreaza in limitele admisibile.</w:t>
      </w:r>
    </w:p>
    <w:p w:rsidR="00E03A10" w:rsidRPr="00BD13A5" w:rsidRDefault="00275FD1" w:rsidP="00BD13A5">
      <w:pPr>
        <w:spacing w:after="60" w:line="360" w:lineRule="auto"/>
        <w:jc w:val="both"/>
        <w:rPr>
          <w:rFonts w:ascii="Times New Roman" w:eastAsia="Calibri" w:hAnsi="Times New Roman" w:cs="Times New Roman"/>
          <w:sz w:val="24"/>
          <w:szCs w:val="24"/>
          <w:lang w:val="ro-RO"/>
        </w:rPr>
      </w:pPr>
      <w:r w:rsidRPr="00BD13A5">
        <w:rPr>
          <w:rFonts w:ascii="Times New Roman" w:hAnsi="Times New Roman" w:cs="Times New Roman"/>
          <w:color w:val="FF0000"/>
          <w:sz w:val="24"/>
          <w:szCs w:val="24"/>
        </w:rPr>
        <w:tab/>
      </w:r>
      <w:r w:rsidR="00E03A10" w:rsidRPr="00BD13A5">
        <w:rPr>
          <w:rFonts w:ascii="Times New Roman" w:eastAsia="Calibri" w:hAnsi="Times New Roman" w:cs="Times New Roman"/>
          <w:sz w:val="24"/>
          <w:szCs w:val="24"/>
          <w:lang w:val="ro-RO"/>
        </w:rPr>
        <w:t>Zgomotele rezultate în urma activităţii desfăşurate în cadrul obiectivului au un efect local şi nu afectează semnificativ potenţialii receptori sensibili, datorită metodei şi tehnologiilor de exploatare folosite.</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Sursele de zgomot şi vibraţii vor fi active o perioadă de maximum 10 ore/zi.</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Pentru reducerea nivelului de zgomot se vor lua următoarele măsuri:</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lastRenderedPageBreak/>
        <w:t>- menţinerea caracteristicilor tuturor utilajelor  la parametrii  cât  mai apropiaţi de cei indicaţi în cărţile tehnice;</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reducerea la minim a timpilor de funcţionare a utilajelor; </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dotarea cu amortizoare de zgomot a utilajelor folosite.</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La apariţia oricărui zgomot suspect şi deranjant, se vor lua măsurile necesare de oprire a utilajelor şi de remediere a defecţiunilor şi a surselor de zgomot.</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Pentru minimizarea efectului vibraţiilor cauzate de mijloacele de transport se vor adopta următoarele măsuri:</w:t>
      </w:r>
    </w:p>
    <w:p w:rsidR="00E03A10" w:rsidRPr="00BD13A5" w:rsidRDefault="00E03A10" w:rsidP="00BD13A5">
      <w:pPr>
        <w:spacing w:after="6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 se va impune o limită de viteză de 5 km/oră;</w:t>
      </w:r>
    </w:p>
    <w:p w:rsidR="00E03A10" w:rsidRDefault="00E03A10" w:rsidP="00BD13A5">
      <w:pPr>
        <w:spacing w:after="6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 transportul materialului excavat se va realiza doar în timpul zilei, în perioada când locuitorii  sunt angrenaţi în activităţi economico-sociale.</w:t>
      </w:r>
    </w:p>
    <w:p w:rsidR="00BD13A5" w:rsidRPr="00BD13A5" w:rsidRDefault="00BD13A5" w:rsidP="00BD13A5">
      <w:pPr>
        <w:spacing w:after="60" w:line="360" w:lineRule="auto"/>
        <w:ind w:firstLine="720"/>
        <w:jc w:val="both"/>
        <w:rPr>
          <w:rFonts w:ascii="Times New Roman" w:eastAsia="Calibri" w:hAnsi="Times New Roman" w:cs="Times New Roman"/>
          <w:sz w:val="24"/>
          <w:szCs w:val="24"/>
          <w:lang w:val="fr-FR"/>
        </w:rPr>
      </w:pPr>
    </w:p>
    <w:p w:rsidR="00431200" w:rsidRPr="00BD13A5" w:rsidRDefault="00E03A10"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ab/>
      </w:r>
      <w:r w:rsidRPr="00BD13A5">
        <w:rPr>
          <w:rFonts w:ascii="Times New Roman" w:hAnsi="Times New Roman" w:cs="Times New Roman"/>
          <w:b/>
          <w:sz w:val="24"/>
          <w:szCs w:val="24"/>
        </w:rPr>
        <w:t>In perioada de functionare</w:t>
      </w:r>
      <w:r w:rsidRPr="00BD13A5">
        <w:rPr>
          <w:rFonts w:ascii="Times New Roman" w:hAnsi="Times New Roman" w:cs="Times New Roman"/>
          <w:sz w:val="24"/>
          <w:szCs w:val="24"/>
        </w:rPr>
        <w:t>:</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 xml:space="preserve">Sursele de zgomot in zona statiei de epurare  sunt cele specifice acestei activitati: functionarea electropompelor si a suflantelor. Electropompele  cu care sint dotate statiile de pompare a apei uzate fiind submersibile si montate in interiorul obiectelor, nu vor produce zgomote sesizabile de receptori externi. </w:t>
      </w:r>
    </w:p>
    <w:p w:rsidR="00E03A10" w:rsidRPr="00BD13A5" w:rsidRDefault="00E03A10"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Pentru atenuarea zgomotului produs de suflante acestea sunt prevazute cu carcase fonoabsorbante si sunt montate intr-o cladire inchisa. Aceste zgomote se produc pe toata durata de functionare a statiei de epurare.</w:t>
      </w:r>
    </w:p>
    <w:p w:rsidR="00431200"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A</w:t>
      </w:r>
      <w:r w:rsidRPr="00BD13A5">
        <w:rPr>
          <w:rFonts w:ascii="Times New Roman" w:hAnsi="Times New Roman" w:cs="Times New Roman"/>
          <w:b/>
          <w:sz w:val="24"/>
          <w:szCs w:val="24"/>
        </w:rPr>
        <w:t>menajările şi dotările pentru protecţia împotriva zgomotului şi vibraţiilor</w:t>
      </w:r>
      <w:r w:rsidR="00DB393F" w:rsidRPr="00BD13A5">
        <w:rPr>
          <w:rFonts w:ascii="Times New Roman" w:hAnsi="Times New Roman" w:cs="Times New Roman"/>
          <w:b/>
          <w:sz w:val="24"/>
          <w:szCs w:val="24"/>
        </w:rPr>
        <w:t xml:space="preserve">: </w:t>
      </w:r>
    </w:p>
    <w:p w:rsidR="00E03A10" w:rsidRPr="00BD13A5" w:rsidRDefault="00E03A10"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eastAsia="Calibri" w:hAnsi="Times New Roman" w:cs="Times New Roman"/>
          <w:sz w:val="24"/>
          <w:szCs w:val="24"/>
          <w:lang w:val="fr-FR"/>
        </w:rPr>
        <w:t>Ţinând cont de faptul ca amplasamentul staţiei se afla la periferia localitatii, la mare distanta de zone locuite, nu este necesară adoptarea de masuri de protectie impotriva zgomotului si vibratiilor</w:t>
      </w:r>
      <w:r w:rsidRPr="00BD13A5">
        <w:rPr>
          <w:rFonts w:ascii="Times New Roman" w:hAnsi="Times New Roman" w:cs="Times New Roman"/>
          <w:sz w:val="24"/>
          <w:szCs w:val="24"/>
          <w:lang w:val="fr-FR"/>
        </w:rPr>
        <w:t>.</w:t>
      </w:r>
    </w:p>
    <w:p w:rsidR="00DB393F" w:rsidRPr="00BD13A5" w:rsidRDefault="00DB393F" w:rsidP="00BD13A5">
      <w:pPr>
        <w:autoSpaceDE w:val="0"/>
        <w:autoSpaceDN w:val="0"/>
        <w:adjustRightInd w:val="0"/>
        <w:spacing w:after="0" w:line="360" w:lineRule="auto"/>
        <w:ind w:left="993"/>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d)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rotecţia împotriva radiaţiilor:</w:t>
      </w:r>
    </w:p>
    <w:p w:rsidR="00BF0B9B"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S</w:t>
      </w:r>
      <w:r w:rsidRPr="00BD13A5">
        <w:rPr>
          <w:rFonts w:ascii="Times New Roman" w:hAnsi="Times New Roman" w:cs="Times New Roman"/>
          <w:b/>
          <w:sz w:val="24"/>
          <w:szCs w:val="24"/>
        </w:rPr>
        <w:t>ursele de radiaţii</w:t>
      </w:r>
      <w:r w:rsidR="004329B1" w:rsidRPr="00BD13A5">
        <w:rPr>
          <w:rFonts w:ascii="Times New Roman" w:hAnsi="Times New Roman" w:cs="Times New Roman"/>
          <w:b/>
          <w:sz w:val="24"/>
          <w:szCs w:val="24"/>
        </w:rPr>
        <w:t>: nu este cazul</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w:t>
      </w:r>
      <w:r w:rsidRPr="00BD13A5">
        <w:rPr>
          <w:rFonts w:ascii="Times New Roman" w:hAnsi="Times New Roman" w:cs="Times New Roman"/>
          <w:sz w:val="24"/>
          <w:szCs w:val="24"/>
        </w:rPr>
        <w:t>menajările şi dotările pentru protecţia împotriva radiaţiilor</w:t>
      </w:r>
      <w:r w:rsidR="004329B1" w:rsidRPr="00BD13A5">
        <w:rPr>
          <w:rFonts w:ascii="Times New Roman" w:hAnsi="Times New Roman" w:cs="Times New Roman"/>
          <w:sz w:val="24"/>
          <w:szCs w:val="24"/>
        </w:rPr>
        <w:t>: nu este cazul</w:t>
      </w:r>
    </w:p>
    <w:p w:rsidR="004329B1" w:rsidRDefault="004329B1" w:rsidP="00BD13A5">
      <w:pPr>
        <w:autoSpaceDE w:val="0"/>
        <w:autoSpaceDN w:val="0"/>
        <w:adjustRightInd w:val="0"/>
        <w:spacing w:after="0" w:line="360" w:lineRule="auto"/>
        <w:jc w:val="both"/>
        <w:rPr>
          <w:rFonts w:ascii="Times New Roman" w:hAnsi="Times New Roman" w:cs="Times New Roman"/>
          <w:sz w:val="24"/>
          <w:szCs w:val="24"/>
        </w:rPr>
      </w:pPr>
    </w:p>
    <w:p w:rsidR="00BD13A5" w:rsidRDefault="00BD13A5" w:rsidP="00BD13A5">
      <w:pPr>
        <w:autoSpaceDE w:val="0"/>
        <w:autoSpaceDN w:val="0"/>
        <w:adjustRightInd w:val="0"/>
        <w:spacing w:after="0" w:line="360" w:lineRule="auto"/>
        <w:jc w:val="both"/>
        <w:rPr>
          <w:rFonts w:ascii="Times New Roman" w:hAnsi="Times New Roman" w:cs="Times New Roman"/>
          <w:sz w:val="24"/>
          <w:szCs w:val="24"/>
        </w:rPr>
      </w:pPr>
    </w:p>
    <w:p w:rsidR="00BD13A5" w:rsidRPr="00BD13A5" w:rsidRDefault="00BD13A5" w:rsidP="00BD13A5">
      <w:pPr>
        <w:autoSpaceDE w:val="0"/>
        <w:autoSpaceDN w:val="0"/>
        <w:adjustRightInd w:val="0"/>
        <w:spacing w:after="0" w:line="360" w:lineRule="auto"/>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sz w:val="24"/>
          <w:szCs w:val="24"/>
        </w:rPr>
        <w:lastRenderedPageBreak/>
        <w:t xml:space="preserve">    </w:t>
      </w:r>
      <w:r w:rsidR="00775FBF" w:rsidRPr="00BD13A5">
        <w:rPr>
          <w:rFonts w:ascii="Times New Roman" w:hAnsi="Times New Roman" w:cs="Times New Roman"/>
          <w:sz w:val="24"/>
          <w:szCs w:val="24"/>
        </w:rPr>
        <w:tab/>
      </w:r>
      <w:r w:rsidRPr="00BD13A5">
        <w:rPr>
          <w:rFonts w:ascii="Times New Roman" w:hAnsi="Times New Roman" w:cs="Times New Roman"/>
          <w:sz w:val="24"/>
          <w:szCs w:val="24"/>
        </w:rPr>
        <w:t>e</w:t>
      </w: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rotecţia solului şi a subsolului:</w:t>
      </w:r>
    </w:p>
    <w:p w:rsidR="00431200"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S</w:t>
      </w:r>
      <w:r w:rsidRPr="00BD13A5">
        <w:rPr>
          <w:rFonts w:ascii="Times New Roman" w:hAnsi="Times New Roman" w:cs="Times New Roman"/>
          <w:b/>
          <w:sz w:val="24"/>
          <w:szCs w:val="24"/>
        </w:rPr>
        <w:t>ursele de poluanţi pentru sol, subsol, ape freatice şi de adâncime</w:t>
      </w:r>
      <w:r w:rsidR="004329B1" w:rsidRPr="00BD13A5">
        <w:rPr>
          <w:rFonts w:ascii="Times New Roman" w:hAnsi="Times New Roman" w:cs="Times New Roman"/>
          <w:sz w:val="24"/>
          <w:szCs w:val="24"/>
        </w:rPr>
        <w:t>:</w:t>
      </w:r>
    </w:p>
    <w:p w:rsidR="002F3B79" w:rsidRPr="00BD13A5" w:rsidRDefault="002F3B79" w:rsidP="00BD13A5">
      <w:pPr>
        <w:autoSpaceDE w:val="0"/>
        <w:autoSpaceDN w:val="0"/>
        <w:adjustRightInd w:val="0"/>
        <w:spacing w:after="0" w:line="360" w:lineRule="auto"/>
        <w:ind w:firstLine="720"/>
        <w:jc w:val="both"/>
        <w:rPr>
          <w:rFonts w:ascii="Times New Roman" w:hAnsi="Times New Roman" w:cs="Times New Roman"/>
          <w:b/>
          <w:sz w:val="24"/>
          <w:szCs w:val="24"/>
        </w:rPr>
      </w:pPr>
      <w:r w:rsidRPr="00BD13A5">
        <w:rPr>
          <w:rFonts w:ascii="Times New Roman" w:hAnsi="Times New Roman" w:cs="Times New Roman"/>
          <w:b/>
          <w:sz w:val="24"/>
          <w:szCs w:val="24"/>
        </w:rPr>
        <w:t>In timpul executiei investitiei:</w:t>
      </w:r>
    </w:p>
    <w:p w:rsidR="004329B1" w:rsidRPr="00BD13A5" w:rsidRDefault="004329B1"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Sursele potenţiale de poluare pentru sol, subsol si ape freatice, pot fi reprezentate de:</w:t>
      </w:r>
    </w:p>
    <w:p w:rsidR="004329B1" w:rsidRPr="00BD13A5" w:rsidRDefault="004329B1" w:rsidP="00BD13A5">
      <w:pPr>
        <w:pStyle w:val="List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Scurgeri accidentale de carburanţi, lubrifianţi;</w:t>
      </w:r>
    </w:p>
    <w:p w:rsidR="004329B1" w:rsidRPr="00BD13A5" w:rsidRDefault="004329B1" w:rsidP="00BD13A5">
      <w:pPr>
        <w:pStyle w:val="List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Gospodărirea incorectă a deşeurilor.</w:t>
      </w:r>
    </w:p>
    <w:p w:rsidR="00BF0B9B" w:rsidRPr="00BD13A5" w:rsidRDefault="00BF0B9B" w:rsidP="00BD13A5">
      <w:pPr>
        <w:autoSpaceDE w:val="0"/>
        <w:autoSpaceDN w:val="0"/>
        <w:adjustRightInd w:val="0"/>
        <w:spacing w:after="0" w:line="360" w:lineRule="auto"/>
        <w:ind w:firstLine="720"/>
        <w:jc w:val="both"/>
        <w:rPr>
          <w:rFonts w:ascii="Times New Roman" w:hAnsi="Times New Roman" w:cs="Times New Roman"/>
          <w:sz w:val="24"/>
          <w:szCs w:val="24"/>
        </w:rPr>
      </w:pPr>
    </w:p>
    <w:p w:rsidR="00431200"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b/>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L</w:t>
      </w:r>
      <w:r w:rsidRPr="00BD13A5">
        <w:rPr>
          <w:rFonts w:ascii="Times New Roman" w:hAnsi="Times New Roman" w:cs="Times New Roman"/>
          <w:b/>
          <w:sz w:val="24"/>
          <w:szCs w:val="24"/>
        </w:rPr>
        <w:t>ucrările şi dotările pentru protecţia solului şi a subsolului</w:t>
      </w:r>
      <w:r w:rsidR="004329B1" w:rsidRPr="00BD13A5">
        <w:rPr>
          <w:rFonts w:ascii="Times New Roman" w:hAnsi="Times New Roman" w:cs="Times New Roman"/>
          <w:b/>
          <w:sz w:val="24"/>
          <w:szCs w:val="24"/>
        </w:rPr>
        <w:t xml:space="preserve">: </w:t>
      </w:r>
    </w:p>
    <w:p w:rsidR="0078010A" w:rsidRPr="00BD13A5" w:rsidRDefault="0078010A" w:rsidP="00BD13A5">
      <w:pPr>
        <w:spacing w:after="60" w:line="360" w:lineRule="auto"/>
        <w:ind w:firstLine="720"/>
        <w:jc w:val="both"/>
        <w:rPr>
          <w:rFonts w:ascii="Times New Roman" w:eastAsia="Calibri" w:hAnsi="Times New Roman" w:cs="Times New Roman"/>
          <w:b/>
          <w:sz w:val="24"/>
          <w:szCs w:val="24"/>
          <w:lang w:val="fr-FR"/>
        </w:rPr>
      </w:pPr>
      <w:r w:rsidRPr="00BD13A5">
        <w:rPr>
          <w:rFonts w:ascii="Times New Roman" w:eastAsia="Calibri" w:hAnsi="Times New Roman" w:cs="Times New Roman"/>
          <w:b/>
          <w:sz w:val="24"/>
          <w:szCs w:val="24"/>
          <w:lang w:val="fr-FR"/>
        </w:rPr>
        <w:t>Pe durata executiei lucrarilor</w:t>
      </w:r>
    </w:p>
    <w:p w:rsidR="0078010A" w:rsidRPr="00BD13A5" w:rsidRDefault="0078010A"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Pentru reducerea sau diminuarea impactului produs asupra solului, vor fi prevăzute următoarele măsuri: </w:t>
      </w:r>
    </w:p>
    <w:p w:rsidR="0078010A" w:rsidRPr="00BD13A5" w:rsidRDefault="0078010A"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dimensiunile lucrărilor de excavatie vor fi limitate la strictul necesar atingerii obiectivului; </w:t>
      </w:r>
    </w:p>
    <w:p w:rsidR="0078010A" w:rsidRPr="00BD13A5" w:rsidRDefault="0078010A"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in cazul lucrărilor de descopertare, pătura superficială de sol va fi extrasă si depozitată separat (in halda de sol vegetal), urmand ca la refacerea ecologică obligatorie a amplasamentului (după terminarea lucrarilor obiectului) să fie folosita pentru resolificari; </w:t>
      </w:r>
    </w:p>
    <w:p w:rsidR="0078010A" w:rsidRPr="00BD13A5" w:rsidRDefault="0078010A"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se vor efectua operaţiunii de conservare a depozitului de sol vegetal unde este cazul (in scopul prevenirii fenomenelor de depreciere, impurificare, imprăstiere si alterare) constand din: compactarea si nivelarea materialului descopertat depus, realizarea de pante de scurgeri si drenuri, inierbare sau plantare temporara cu lăstăris, aerare, fertilizare. </w:t>
      </w:r>
    </w:p>
    <w:p w:rsidR="0078010A" w:rsidRPr="00BD13A5" w:rsidRDefault="0078010A"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pentru diminuarea răspandirii prafului si pulberilor in atmosferă si depunerea acestora pe terenurile invecinate lucrarilor (afectand solul si vegetaţia), materialul incărcat in mijloacele de transport vor fi udate cu un autostropitor, ori de cate ori se va considera necesar (in perioada de vară, zilnic). </w:t>
      </w:r>
    </w:p>
    <w:p w:rsidR="0078010A" w:rsidRPr="00BD13A5" w:rsidRDefault="0078010A"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drumurile care vor fi amenajate vor fi prevăzute cu sanţuri de scurgere, ale căror taluzuri vor fi inierbate impotriva eroziunii; </w:t>
      </w:r>
    </w:p>
    <w:p w:rsidR="0078010A" w:rsidRPr="00BD13A5" w:rsidRDefault="0078010A"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 xml:space="preserve">- in cadrul organizării de santier, conteinerele cu deseuri reciclabile vor fi amplasate pe o platforma betonată. - solul impregnat (accidental) cu hidrocarburi va fi recuperat, depozitat in conteinere metalice si transportat la puncte de tratare .  </w:t>
      </w:r>
    </w:p>
    <w:p w:rsidR="0078010A" w:rsidRPr="00BD13A5" w:rsidRDefault="0078010A" w:rsidP="00BD13A5">
      <w:pPr>
        <w:spacing w:after="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lastRenderedPageBreak/>
        <w:t>Pe perioada realizării investiţiei  morfologia solului va fi afectată datorită excavării terenului, excavatie ce va fi utilizat în parte pentru umplerea şanţurilor, în parte pentru aducerea unor terenuri la cotă în scopul obţinerii planeităţii platformelor.</w:t>
      </w:r>
      <w:r w:rsidRPr="00BD13A5">
        <w:rPr>
          <w:rFonts w:ascii="Times New Roman" w:eastAsia="Calibri" w:hAnsi="Times New Roman" w:cs="Times New Roman"/>
          <w:sz w:val="24"/>
          <w:szCs w:val="24"/>
          <w:lang w:val="fr-FR"/>
        </w:rPr>
        <w:cr/>
      </w:r>
      <w:r w:rsidR="00BD13A5">
        <w:rPr>
          <w:rFonts w:ascii="Times New Roman" w:eastAsia="Calibri" w:hAnsi="Times New Roman" w:cs="Times New Roman"/>
          <w:sz w:val="24"/>
          <w:szCs w:val="24"/>
          <w:lang w:val="fr-FR"/>
        </w:rPr>
        <w:t xml:space="preserve">           </w:t>
      </w:r>
      <w:r w:rsidRPr="00BD13A5">
        <w:rPr>
          <w:rFonts w:ascii="Times New Roman" w:eastAsia="Calibri" w:hAnsi="Times New Roman" w:cs="Times New Roman"/>
          <w:sz w:val="24"/>
          <w:szCs w:val="24"/>
          <w:lang w:val="fr-FR"/>
        </w:rPr>
        <w:t>În scopul evitării producerii unor poluări accidentale a solului datorită scurgerilor de carburanţi sau uleiuri, în locaţiile propuse ca şi şantiere nu se vor realiza lucrări de întreţinere a utilajelor şi a parcului auto.</w:t>
      </w:r>
    </w:p>
    <w:p w:rsidR="0078010A" w:rsidRPr="00BD13A5" w:rsidRDefault="0078010A" w:rsidP="00BD13A5">
      <w:pPr>
        <w:spacing w:after="6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La finalizarea lucrărilor de execuţie zonele amenajate ca şi şantiere temporare de lucru vor fi supuse unor lucrări de aducere la starea initiala astfel încat terenul să aibă aceeaşi destinaţie ca şi cea iniţială.</w:t>
      </w:r>
    </w:p>
    <w:p w:rsidR="0078010A" w:rsidRPr="00BD13A5" w:rsidRDefault="0078010A" w:rsidP="00BD13A5">
      <w:pPr>
        <w:spacing w:after="6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Calitatea solului şi a subsolului nu va fi afectată semnificativ de lucrările de realizare a investiţiei.</w:t>
      </w:r>
    </w:p>
    <w:p w:rsidR="0078010A" w:rsidRPr="00BD13A5" w:rsidRDefault="0078010A" w:rsidP="00BD13A5">
      <w:pPr>
        <w:spacing w:after="60" w:line="360" w:lineRule="auto"/>
        <w:jc w:val="both"/>
        <w:rPr>
          <w:rFonts w:ascii="Times New Roman" w:eastAsia="Calibri" w:hAnsi="Times New Roman" w:cs="Times New Roman"/>
          <w:sz w:val="24"/>
          <w:szCs w:val="24"/>
          <w:lang w:val="fr-FR"/>
        </w:rPr>
      </w:pPr>
    </w:p>
    <w:p w:rsidR="0078010A" w:rsidRPr="00BD13A5" w:rsidRDefault="0078010A" w:rsidP="00BD13A5">
      <w:pPr>
        <w:spacing w:after="60" w:line="360" w:lineRule="auto"/>
        <w:ind w:firstLine="720"/>
        <w:jc w:val="both"/>
        <w:rPr>
          <w:rFonts w:ascii="Times New Roman" w:eastAsia="Calibri" w:hAnsi="Times New Roman" w:cs="Times New Roman"/>
          <w:b/>
          <w:sz w:val="24"/>
          <w:szCs w:val="24"/>
          <w:lang w:val="fr-FR"/>
        </w:rPr>
      </w:pPr>
      <w:r w:rsidRPr="00BD13A5">
        <w:rPr>
          <w:rFonts w:ascii="Times New Roman" w:eastAsia="Calibri" w:hAnsi="Times New Roman" w:cs="Times New Roman"/>
          <w:b/>
          <w:sz w:val="24"/>
          <w:szCs w:val="24"/>
          <w:lang w:val="fr-FR"/>
        </w:rPr>
        <w:t>Pe durata functionarii sistemului de canalizare</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Sursele posibile de poluare a solului datorate funcţionării staţiei de epurare sunt emisiile de poluanti proveniti din procesul de tratare a apei uzate, care pot ajunge accidental la suprafata solului, in zona de evacuare a efluentului.</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Deoarece performantele instalatiilor care alcatuiesc fluxul tehnologic de tratare a apei uzate s</w:t>
      </w:r>
      <w:r w:rsidRPr="00BD13A5">
        <w:rPr>
          <w:rFonts w:ascii="Times New Roman" w:hAnsi="Times New Roman" w:cs="Times New Roman"/>
          <w:sz w:val="24"/>
          <w:szCs w:val="24"/>
          <w:lang w:val="fr-FR"/>
        </w:rPr>
        <w:t>u</w:t>
      </w:r>
      <w:r w:rsidRPr="00BD13A5">
        <w:rPr>
          <w:rFonts w:ascii="Times New Roman" w:eastAsia="Calibri" w:hAnsi="Times New Roman" w:cs="Times New Roman"/>
          <w:sz w:val="24"/>
          <w:szCs w:val="24"/>
          <w:lang w:val="fr-FR"/>
        </w:rPr>
        <w:t>nt ridicate, pericolul modificarii calitative a solului in zona statiei de epurare este redus.</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Nu vor avea loc fenomene de poluare chimica, microbiologica, parazitologica a solului, datorita faptului ca efluentul se incadreaza in limitele normativului NTPA 001, realizându-se inclusiv dezinfectarea cu UV.</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Fluxul tehnologic de tratare a apei uzate va produce namol deshidratati si materii solide, colectate la gratarul cu curatire manuala, care vor fi evacuate la groapa de gunoi a localitatii.</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Nămolul va fi gestionat în conformitate cu legislatia in vigoare (din perspectiva poluantilor organici precizati de MO 344/2004 si a celor minerali si bacteorologici luati in considerare in Directiva EC).</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În funcţie de compoziţia sa, nămolul deshidratat va putea fi folosit pentru fertilizarea terenurilor agricole in perioadele extravegetale.</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lastRenderedPageBreak/>
        <w:t xml:space="preserve">    </w:t>
      </w:r>
      <w:r w:rsidR="00775FBF"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f)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rotecţia ecosistemelor terestre şi acvatice:</w:t>
      </w:r>
    </w:p>
    <w:p w:rsidR="00431200" w:rsidRPr="00BD13A5" w:rsidRDefault="00BF0B9B" w:rsidP="00BD13A5">
      <w:pPr>
        <w:spacing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I</w:t>
      </w:r>
      <w:r w:rsidRPr="00BD13A5">
        <w:rPr>
          <w:rFonts w:ascii="Times New Roman" w:hAnsi="Times New Roman" w:cs="Times New Roman"/>
          <w:b/>
          <w:sz w:val="24"/>
          <w:szCs w:val="24"/>
        </w:rPr>
        <w:t>dentificarea arealelor sensibile ce pot fi afectate de proiect</w:t>
      </w:r>
      <w:r w:rsidR="004329B1" w:rsidRPr="00BD13A5">
        <w:rPr>
          <w:rFonts w:ascii="Times New Roman" w:hAnsi="Times New Roman" w:cs="Times New Roman"/>
          <w:b/>
          <w:sz w:val="24"/>
          <w:szCs w:val="24"/>
        </w:rPr>
        <w:t xml:space="preserve">: </w:t>
      </w:r>
    </w:p>
    <w:p w:rsidR="00E81944" w:rsidRPr="00BD13A5" w:rsidRDefault="00E81944" w:rsidP="00BD13A5">
      <w:pPr>
        <w:spacing w:line="360" w:lineRule="auto"/>
        <w:ind w:firstLine="708"/>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E81944" w:rsidRPr="00BD13A5" w:rsidRDefault="00E81944" w:rsidP="00BD13A5">
      <w:pPr>
        <w:spacing w:line="360" w:lineRule="auto"/>
        <w:ind w:firstLine="708"/>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Amplasamentul proiectului, in conformitate cu coordonatele in sistem de proiectie STEREO 1970, este situat in afara ariilor naturale protejate si nu prezinta caracteristici pentru care ar putea fi considerat valoros din punct de vedere al relationarii cu siturile din vecinatate si nu determina fragmentari de habitate importante pentru avifauna.</w:t>
      </w:r>
    </w:p>
    <w:p w:rsidR="00E81944" w:rsidRPr="00BD13A5" w:rsidRDefault="00E81944" w:rsidP="00BD13A5">
      <w:pPr>
        <w:spacing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Amplasamentul din zona proiectului nu prezinta caracteristici speciale din punct de vedere al compozitiei florale, vegetatia ierboasa este cea specifica zonei</w:t>
      </w:r>
      <w:r w:rsidR="0078010A" w:rsidRPr="00BD13A5">
        <w:rPr>
          <w:rFonts w:ascii="Times New Roman" w:hAnsi="Times New Roman" w:cs="Times New Roman"/>
          <w:sz w:val="24"/>
          <w:szCs w:val="24"/>
        </w:rPr>
        <w:t>.</w:t>
      </w:r>
    </w:p>
    <w:p w:rsidR="004329B1" w:rsidRPr="00BD13A5" w:rsidRDefault="004329B1" w:rsidP="00BD13A5">
      <w:pPr>
        <w:spacing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Terenul studiat se află în intravilanul localității </w:t>
      </w:r>
      <w:r w:rsidR="0078010A" w:rsidRPr="00BD13A5">
        <w:rPr>
          <w:rFonts w:ascii="Times New Roman" w:hAnsi="Times New Roman" w:cs="Times New Roman"/>
          <w:sz w:val="24"/>
          <w:szCs w:val="24"/>
        </w:rPr>
        <w:t xml:space="preserve">Ciocarlia </w:t>
      </w:r>
      <w:r w:rsidR="002F3B79" w:rsidRPr="00BD13A5">
        <w:rPr>
          <w:rFonts w:ascii="Times New Roman" w:hAnsi="Times New Roman" w:cs="Times New Roman"/>
          <w:sz w:val="24"/>
          <w:szCs w:val="24"/>
        </w:rPr>
        <w:t>si</w:t>
      </w:r>
      <w:r w:rsidRPr="00BD13A5">
        <w:rPr>
          <w:rFonts w:ascii="Times New Roman" w:hAnsi="Times New Roman" w:cs="Times New Roman"/>
          <w:sz w:val="24"/>
          <w:szCs w:val="24"/>
        </w:rPr>
        <w:t xml:space="preserve"> nu este situat în </w:t>
      </w:r>
      <w:r w:rsidR="002F3B79" w:rsidRPr="00BD13A5">
        <w:rPr>
          <w:rFonts w:ascii="Times New Roman" w:hAnsi="Times New Roman" w:cs="Times New Roman"/>
          <w:sz w:val="24"/>
          <w:szCs w:val="24"/>
        </w:rPr>
        <w:t>interiorul</w:t>
      </w:r>
      <w:r w:rsidRPr="00BD13A5">
        <w:rPr>
          <w:rFonts w:ascii="Times New Roman" w:hAnsi="Times New Roman" w:cs="Times New Roman"/>
          <w:sz w:val="24"/>
          <w:szCs w:val="24"/>
        </w:rPr>
        <w:t xml:space="preserve"> sau în vecinătatea unei arii naturale protejate, iar realizarea și funcționarea obiectivului nu sunt de natură să determine modificări asupra unor ecosisteme acvatice sau terestre.</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L</w:t>
      </w:r>
      <w:r w:rsidRPr="00BD13A5">
        <w:rPr>
          <w:rFonts w:ascii="Times New Roman" w:hAnsi="Times New Roman" w:cs="Times New Roman"/>
          <w:b/>
          <w:sz w:val="24"/>
          <w:szCs w:val="24"/>
        </w:rPr>
        <w:t>ucrările, dotările şi măsurile pentru protecţia biodiversităţii, monumentelor naturii şi ariilor protejate</w:t>
      </w:r>
      <w:r w:rsidR="004329B1" w:rsidRPr="00BD13A5">
        <w:rPr>
          <w:rFonts w:ascii="Times New Roman" w:hAnsi="Times New Roman" w:cs="Times New Roman"/>
          <w:sz w:val="24"/>
          <w:szCs w:val="24"/>
        </w:rPr>
        <w:t xml:space="preserve">: </w:t>
      </w:r>
      <w:r w:rsidR="00431200" w:rsidRPr="00BD13A5">
        <w:rPr>
          <w:rFonts w:ascii="Times New Roman" w:hAnsi="Times New Roman" w:cs="Times New Roman"/>
          <w:sz w:val="24"/>
          <w:szCs w:val="24"/>
        </w:rPr>
        <w:t xml:space="preserve"> </w:t>
      </w:r>
      <w:r w:rsidR="004329B1" w:rsidRPr="00BD13A5">
        <w:rPr>
          <w:rFonts w:ascii="Times New Roman" w:hAnsi="Times New Roman" w:cs="Times New Roman"/>
          <w:sz w:val="24"/>
          <w:szCs w:val="24"/>
        </w:rPr>
        <w:t>nu este cazul</w:t>
      </w:r>
      <w:r w:rsidR="002F3B79" w:rsidRPr="00BD13A5">
        <w:rPr>
          <w:rFonts w:ascii="Times New Roman" w:hAnsi="Times New Roman" w:cs="Times New Roman"/>
          <w:sz w:val="24"/>
          <w:szCs w:val="24"/>
        </w:rPr>
        <w:t>.</w:t>
      </w:r>
    </w:p>
    <w:p w:rsidR="004329B1" w:rsidRPr="00BD13A5" w:rsidRDefault="004329B1" w:rsidP="00BD13A5">
      <w:pPr>
        <w:autoSpaceDE w:val="0"/>
        <w:autoSpaceDN w:val="0"/>
        <w:adjustRightInd w:val="0"/>
        <w:spacing w:after="0" w:line="360" w:lineRule="auto"/>
        <w:jc w:val="both"/>
        <w:rPr>
          <w:rFonts w:ascii="Times New Roman" w:hAnsi="Times New Roman" w:cs="Times New Roman"/>
          <w:color w:val="FF0000"/>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color w:val="FF0000"/>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b/>
          <w:i/>
          <w:sz w:val="24"/>
          <w:szCs w:val="24"/>
        </w:rPr>
        <w:t xml:space="preserve">g)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rotecţia aşezărilor umane şi a altor obiective de interes public:</w:t>
      </w:r>
    </w:p>
    <w:p w:rsidR="00431200"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I</w:t>
      </w:r>
      <w:r w:rsidRPr="00BD13A5">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BD13A5">
        <w:rPr>
          <w:rFonts w:ascii="Times New Roman" w:hAnsi="Times New Roman" w:cs="Times New Roman"/>
          <w:sz w:val="24"/>
          <w:szCs w:val="24"/>
        </w:rPr>
        <w:t xml:space="preserve">: </w:t>
      </w:r>
    </w:p>
    <w:p w:rsidR="00BF0B9B" w:rsidRPr="00BD13A5" w:rsidRDefault="004329B1"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Obiectivul propus nu va modifica funcțiunile prevăzute in </w:t>
      </w:r>
      <w:r w:rsidR="004E405D" w:rsidRPr="00BD13A5">
        <w:rPr>
          <w:rFonts w:ascii="Times New Roman" w:hAnsi="Times New Roman" w:cs="Times New Roman"/>
          <w:sz w:val="24"/>
          <w:szCs w:val="24"/>
        </w:rPr>
        <w:t>documentatiile</w:t>
      </w:r>
      <w:r w:rsidRPr="00BD13A5">
        <w:rPr>
          <w:rFonts w:ascii="Times New Roman" w:hAnsi="Times New Roman" w:cs="Times New Roman"/>
          <w:sz w:val="24"/>
          <w:szCs w:val="24"/>
        </w:rPr>
        <w:t xml:space="preserve"> de urbanism. In jurul amplasamentului nu există  obiective culturale sau religioase a căror activitate să fie </w:t>
      </w:r>
      <w:r w:rsidR="004E405D" w:rsidRPr="00BD13A5">
        <w:rPr>
          <w:rFonts w:ascii="Times New Roman" w:hAnsi="Times New Roman" w:cs="Times New Roman"/>
          <w:sz w:val="24"/>
          <w:szCs w:val="24"/>
        </w:rPr>
        <w:t>afectata</w:t>
      </w:r>
      <w:r w:rsidRPr="00BD13A5">
        <w:rPr>
          <w:rFonts w:ascii="Times New Roman" w:hAnsi="Times New Roman" w:cs="Times New Roman"/>
          <w:sz w:val="24"/>
          <w:szCs w:val="24"/>
        </w:rPr>
        <w:t xml:space="preserve"> de funcționarea obiectiv</w:t>
      </w:r>
      <w:r w:rsidR="004E405D" w:rsidRPr="00BD13A5">
        <w:rPr>
          <w:rFonts w:ascii="Times New Roman" w:hAnsi="Times New Roman" w:cs="Times New Roman"/>
          <w:sz w:val="24"/>
          <w:szCs w:val="24"/>
        </w:rPr>
        <w:t>ului realizat.</w:t>
      </w:r>
    </w:p>
    <w:p w:rsidR="004329B1" w:rsidRPr="00BD13A5" w:rsidRDefault="004329B1"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In conditiile de functionare obisnuita se poate considera că activitatea nu va avea un impact negativ ci dimpotrivă, unul pozitiv.</w:t>
      </w:r>
    </w:p>
    <w:p w:rsidR="004329B1" w:rsidRPr="00BD13A5" w:rsidRDefault="004329B1"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In timpul executiei lucrarilor de constructii, impactul negativ asupra asezarilor umane este redus, fiind cauzat de zgomotul utilajelor de pe santier (temporar) si a pulberilor sedimentabile.</w:t>
      </w:r>
    </w:p>
    <w:p w:rsidR="00431200" w:rsidRPr="00BD13A5" w:rsidRDefault="00431200" w:rsidP="00BD13A5">
      <w:pPr>
        <w:autoSpaceDE w:val="0"/>
        <w:autoSpaceDN w:val="0"/>
        <w:adjustRightInd w:val="0"/>
        <w:spacing w:after="0" w:line="360" w:lineRule="auto"/>
        <w:ind w:firstLine="720"/>
        <w:jc w:val="both"/>
        <w:rPr>
          <w:rFonts w:ascii="Times New Roman" w:hAnsi="Times New Roman" w:cs="Times New Roman"/>
          <w:sz w:val="24"/>
          <w:szCs w:val="24"/>
        </w:rPr>
      </w:pPr>
    </w:p>
    <w:p w:rsidR="00431200" w:rsidRPr="00BD13A5" w:rsidRDefault="00431200" w:rsidP="00BD13A5">
      <w:pPr>
        <w:spacing w:after="0" w:line="360" w:lineRule="auto"/>
        <w:ind w:left="142" w:firstLine="578"/>
        <w:jc w:val="both"/>
        <w:rPr>
          <w:rFonts w:ascii="Times New Roman" w:hAnsi="Times New Roman" w:cs="Times New Roman"/>
          <w:sz w:val="24"/>
          <w:szCs w:val="24"/>
        </w:rPr>
      </w:pPr>
      <w:r w:rsidRPr="00BD13A5">
        <w:rPr>
          <w:rFonts w:ascii="Times New Roman" w:hAnsi="Times New Roman" w:cs="Times New Roman"/>
          <w:sz w:val="24"/>
          <w:szCs w:val="24"/>
        </w:rPr>
        <w:lastRenderedPageBreak/>
        <w:t xml:space="preserve">- </w:t>
      </w:r>
      <w:r w:rsidR="00BF0B9B"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L</w:t>
      </w:r>
      <w:r w:rsidR="00BF0B9B" w:rsidRPr="00BD13A5">
        <w:rPr>
          <w:rFonts w:ascii="Times New Roman" w:hAnsi="Times New Roman" w:cs="Times New Roman"/>
          <w:sz w:val="24"/>
          <w:szCs w:val="24"/>
        </w:rPr>
        <w:t>ucrările, dotările şi măsurile pentru protecţia aşezărilor umane şi a obiectivelor protejate şi/sau de interes public</w:t>
      </w:r>
      <w:r w:rsidR="004329B1" w:rsidRPr="00BD13A5">
        <w:rPr>
          <w:rFonts w:ascii="Times New Roman" w:hAnsi="Times New Roman" w:cs="Times New Roman"/>
          <w:sz w:val="24"/>
          <w:szCs w:val="24"/>
        </w:rPr>
        <w:t xml:space="preserve">: </w:t>
      </w:r>
    </w:p>
    <w:p w:rsidR="004329B1" w:rsidRPr="00BD13A5" w:rsidRDefault="004329B1" w:rsidP="00BD13A5">
      <w:pPr>
        <w:spacing w:after="0" w:line="360" w:lineRule="auto"/>
        <w:ind w:left="142" w:firstLine="578"/>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Prevenirea unui impact vizual neplacut pentru locuitori s</w:t>
      </w:r>
      <w:r w:rsidR="004E405D" w:rsidRPr="00BD13A5">
        <w:rPr>
          <w:rFonts w:ascii="Times New Roman" w:eastAsia="Times New Roman" w:hAnsi="Times New Roman" w:cs="Times New Roman"/>
          <w:sz w:val="24"/>
          <w:szCs w:val="24"/>
          <w:lang w:val="ro-RO"/>
        </w:rPr>
        <w:t>-a</w:t>
      </w:r>
      <w:r w:rsidRPr="00BD13A5">
        <w:rPr>
          <w:rFonts w:ascii="Times New Roman" w:eastAsia="Times New Roman" w:hAnsi="Times New Roman" w:cs="Times New Roman"/>
          <w:sz w:val="24"/>
          <w:szCs w:val="24"/>
          <w:lang w:val="ro-RO"/>
        </w:rPr>
        <w:t xml:space="preserve"> realiz</w:t>
      </w:r>
      <w:r w:rsidR="004E405D" w:rsidRPr="00BD13A5">
        <w:rPr>
          <w:rFonts w:ascii="Times New Roman" w:eastAsia="Times New Roman" w:hAnsi="Times New Roman" w:cs="Times New Roman"/>
          <w:sz w:val="24"/>
          <w:szCs w:val="24"/>
          <w:lang w:val="ro-RO"/>
        </w:rPr>
        <w:t>at</w:t>
      </w:r>
      <w:r w:rsidRPr="00BD13A5">
        <w:rPr>
          <w:rFonts w:ascii="Times New Roman" w:eastAsia="Times New Roman" w:hAnsi="Times New Roman" w:cs="Times New Roman"/>
          <w:sz w:val="24"/>
          <w:szCs w:val="24"/>
          <w:lang w:val="ro-RO"/>
        </w:rPr>
        <w:t xml:space="preserve"> prin </w:t>
      </w:r>
      <w:r w:rsidR="004E405D" w:rsidRPr="00BD13A5">
        <w:rPr>
          <w:rFonts w:ascii="Times New Roman" w:eastAsia="Times New Roman" w:hAnsi="Times New Roman" w:cs="Times New Roman"/>
          <w:sz w:val="24"/>
          <w:szCs w:val="24"/>
          <w:lang w:val="ro-RO"/>
        </w:rPr>
        <w:t>dotarea</w:t>
      </w:r>
      <w:r w:rsidRPr="00BD13A5">
        <w:rPr>
          <w:rFonts w:ascii="Times New Roman" w:eastAsia="Times New Roman" w:hAnsi="Times New Roman" w:cs="Times New Roman"/>
          <w:sz w:val="24"/>
          <w:szCs w:val="24"/>
          <w:lang w:val="ro-RO"/>
        </w:rPr>
        <w:t xml:space="preserve"> muncitorilor de pe santier </w:t>
      </w:r>
      <w:r w:rsidR="004E405D" w:rsidRPr="00BD13A5">
        <w:rPr>
          <w:rFonts w:ascii="Times New Roman" w:eastAsia="Times New Roman" w:hAnsi="Times New Roman" w:cs="Times New Roman"/>
          <w:sz w:val="24"/>
          <w:szCs w:val="24"/>
          <w:lang w:val="ro-RO"/>
        </w:rPr>
        <w:t>cu</w:t>
      </w:r>
      <w:r w:rsidRPr="00BD13A5">
        <w:rPr>
          <w:rFonts w:ascii="Times New Roman" w:eastAsia="Times New Roman" w:hAnsi="Times New Roman" w:cs="Times New Roman"/>
          <w:sz w:val="24"/>
          <w:szCs w:val="24"/>
          <w:lang w:val="ro-RO"/>
        </w:rPr>
        <w:t xml:space="preserve"> uniforme </w:t>
      </w:r>
      <w:r w:rsidR="004E405D" w:rsidRPr="00BD13A5">
        <w:rPr>
          <w:rFonts w:ascii="Times New Roman" w:eastAsia="Times New Roman" w:hAnsi="Times New Roman" w:cs="Times New Roman"/>
          <w:sz w:val="24"/>
          <w:szCs w:val="24"/>
          <w:lang w:val="ro-RO"/>
        </w:rPr>
        <w:t>speciale, iar lucrarile</w:t>
      </w:r>
      <w:r w:rsidRPr="00BD13A5">
        <w:rPr>
          <w:rFonts w:ascii="Times New Roman" w:eastAsia="Times New Roman" w:hAnsi="Times New Roman" w:cs="Times New Roman"/>
          <w:sz w:val="24"/>
          <w:szCs w:val="24"/>
          <w:lang w:val="ro-RO"/>
        </w:rPr>
        <w:t xml:space="preserve"> </w:t>
      </w:r>
      <w:r w:rsidR="004E405D" w:rsidRPr="00BD13A5">
        <w:rPr>
          <w:rFonts w:ascii="Times New Roman" w:eastAsia="Times New Roman" w:hAnsi="Times New Roman" w:cs="Times New Roman"/>
          <w:sz w:val="24"/>
          <w:szCs w:val="24"/>
          <w:lang w:val="ro-RO"/>
        </w:rPr>
        <w:t>au fost executate in extrasezon si numai in interiorul amplasamentului care a fost</w:t>
      </w:r>
      <w:r w:rsidRPr="00BD13A5">
        <w:rPr>
          <w:rFonts w:ascii="Times New Roman" w:eastAsia="Times New Roman" w:hAnsi="Times New Roman" w:cs="Times New Roman"/>
          <w:sz w:val="24"/>
          <w:szCs w:val="24"/>
          <w:lang w:val="ro-RO"/>
        </w:rPr>
        <w:t xml:space="preserve"> </w:t>
      </w:r>
      <w:r w:rsidR="004E405D" w:rsidRPr="00BD13A5">
        <w:rPr>
          <w:rFonts w:ascii="Times New Roman" w:eastAsia="Times New Roman" w:hAnsi="Times New Roman" w:cs="Times New Roman"/>
          <w:sz w:val="24"/>
          <w:szCs w:val="24"/>
          <w:lang w:val="ro-RO"/>
        </w:rPr>
        <w:t>imprejmuit</w:t>
      </w:r>
      <w:r w:rsidRPr="00BD13A5">
        <w:rPr>
          <w:rFonts w:ascii="Times New Roman" w:eastAsia="Times New Roman" w:hAnsi="Times New Roman" w:cs="Times New Roman"/>
          <w:sz w:val="24"/>
          <w:szCs w:val="24"/>
          <w:lang w:val="ro-RO"/>
        </w:rPr>
        <w:t xml:space="preserve"> </w:t>
      </w:r>
      <w:r w:rsidR="004E405D" w:rsidRPr="00BD13A5">
        <w:rPr>
          <w:rFonts w:ascii="Times New Roman" w:eastAsia="Times New Roman" w:hAnsi="Times New Roman" w:cs="Times New Roman"/>
          <w:sz w:val="24"/>
          <w:szCs w:val="24"/>
          <w:lang w:val="ro-RO"/>
        </w:rPr>
        <w:t>in totalitate</w:t>
      </w:r>
      <w:r w:rsidRPr="00BD13A5">
        <w:rPr>
          <w:rFonts w:ascii="Times New Roman" w:eastAsia="Times New Roman" w:hAnsi="Times New Roman" w:cs="Times New Roman"/>
          <w:sz w:val="24"/>
          <w:szCs w:val="24"/>
          <w:lang w:val="ro-RO"/>
        </w:rPr>
        <w:t>.</w:t>
      </w:r>
    </w:p>
    <w:p w:rsidR="004329B1" w:rsidRPr="00BD13A5" w:rsidRDefault="004329B1" w:rsidP="00BD13A5">
      <w:pPr>
        <w:suppressAutoHyphens/>
        <w:spacing w:after="0" w:line="360" w:lineRule="auto"/>
        <w:ind w:left="142" w:firstLine="578"/>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Exista si un impact pozitiv reprezentat de crearea unor noi locuri de munca, pe santierul constructiei, dar si la unele activitati conexe ce se vor efectua in afara santierului.</w:t>
      </w:r>
    </w:p>
    <w:p w:rsidR="004329B1" w:rsidRPr="00BD13A5" w:rsidRDefault="004329B1" w:rsidP="00BD13A5">
      <w:pPr>
        <w:numPr>
          <w:ilvl w:val="0"/>
          <w:numId w:val="4"/>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Apreciem ca investitia va avea un impact pozitiv asupra comunitatii locale, exprimandu-se prin:</w:t>
      </w:r>
    </w:p>
    <w:p w:rsidR="004329B1" w:rsidRPr="00BD13A5" w:rsidRDefault="004329B1" w:rsidP="00BD13A5">
      <w:pPr>
        <w:numPr>
          <w:ilvl w:val="2"/>
          <w:numId w:val="4"/>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cresterea investitiilor in zona prin dezvoltarea infrastructurii;</w:t>
      </w:r>
    </w:p>
    <w:p w:rsidR="004329B1" w:rsidRPr="00BD13A5" w:rsidRDefault="004329B1" w:rsidP="00BD13A5">
      <w:pPr>
        <w:numPr>
          <w:ilvl w:val="2"/>
          <w:numId w:val="4"/>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virarea unui venit la taxele locale;</w:t>
      </w:r>
    </w:p>
    <w:p w:rsidR="004329B1" w:rsidRPr="00BD13A5" w:rsidRDefault="004329B1" w:rsidP="00BD13A5">
      <w:pPr>
        <w:numPr>
          <w:ilvl w:val="2"/>
          <w:numId w:val="4"/>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reducerea poluarii zonei;</w:t>
      </w:r>
    </w:p>
    <w:p w:rsidR="004329B1" w:rsidRPr="00BD13A5" w:rsidRDefault="004329B1" w:rsidP="00BD13A5">
      <w:pPr>
        <w:numPr>
          <w:ilvl w:val="2"/>
          <w:numId w:val="4"/>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diminuarea ratei somajului in zona prin crearea de noi locuri de munca;</w:t>
      </w:r>
    </w:p>
    <w:p w:rsidR="00A416D8" w:rsidRPr="00BD13A5" w:rsidRDefault="004E405D" w:rsidP="00BD13A5">
      <w:pPr>
        <w:spacing w:line="360" w:lineRule="auto"/>
        <w:jc w:val="both"/>
        <w:rPr>
          <w:rFonts w:ascii="Times New Roman" w:eastAsia="Calibri" w:hAnsi="Times New Roman" w:cs="Times New Roman"/>
          <w:sz w:val="24"/>
          <w:szCs w:val="24"/>
          <w:lang w:val="fr-FR"/>
        </w:rPr>
      </w:pPr>
      <w:r w:rsidRPr="00BD13A5">
        <w:rPr>
          <w:rFonts w:ascii="Times New Roman" w:eastAsia="Times New Roman" w:hAnsi="Times New Roman" w:cs="Times New Roman"/>
          <w:color w:val="FF0000"/>
          <w:sz w:val="24"/>
          <w:szCs w:val="24"/>
          <w:lang w:val="ro-RO"/>
        </w:rPr>
        <w:tab/>
      </w:r>
      <w:r w:rsidR="00A416D8" w:rsidRPr="00BD13A5">
        <w:rPr>
          <w:rFonts w:ascii="Times New Roman" w:eastAsia="Calibri" w:hAnsi="Times New Roman" w:cs="Times New Roman"/>
          <w:sz w:val="24"/>
          <w:szCs w:val="24"/>
          <w:lang w:val="fr-FR"/>
        </w:rPr>
        <w:t xml:space="preserve">Pentru diminuarea impactului asupra peisajului si pentru ameliorarea aspectului estetic al obiectivului, cu incadrare in ambientul general al zonei, se va realiza o perdea de arbori si arbusti, pe conturul perimetrului statiei de epurare. </w:t>
      </w: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color w:val="FF0000"/>
          <w:sz w:val="24"/>
          <w:szCs w:val="24"/>
        </w:rPr>
        <w:t xml:space="preserve">    </w:t>
      </w:r>
      <w:r w:rsidR="00775FBF" w:rsidRPr="00BD13A5">
        <w:rPr>
          <w:rFonts w:ascii="Times New Roman" w:hAnsi="Times New Roman" w:cs="Times New Roman"/>
          <w:color w:val="FF0000"/>
          <w:sz w:val="24"/>
          <w:szCs w:val="24"/>
        </w:rPr>
        <w:tab/>
      </w:r>
      <w:r w:rsidRPr="00BD13A5">
        <w:rPr>
          <w:rFonts w:ascii="Times New Roman" w:hAnsi="Times New Roman" w:cs="Times New Roman"/>
          <w:sz w:val="24"/>
          <w:szCs w:val="24"/>
        </w:rPr>
        <w:t xml:space="preserve">h)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revenirea şi gestionarea deşeurilor generate pe amplasament în timpul realizării proiectului/în timpul exploatării, inclusiv eliminarea:</w:t>
      </w:r>
    </w:p>
    <w:p w:rsidR="00D67D6B" w:rsidRPr="00BD13A5" w:rsidRDefault="00BF0B9B" w:rsidP="00BD13A5">
      <w:pPr>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L</w:t>
      </w:r>
      <w:r w:rsidRPr="00BD13A5">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BD13A5">
        <w:rPr>
          <w:rFonts w:ascii="Times New Roman" w:hAnsi="Times New Roman" w:cs="Times New Roman"/>
          <w:sz w:val="24"/>
          <w:szCs w:val="24"/>
        </w:rPr>
        <w:t>:</w:t>
      </w:r>
    </w:p>
    <w:p w:rsidR="00E2107C" w:rsidRPr="00BD13A5" w:rsidRDefault="00E2107C" w:rsidP="00BD13A5">
      <w:pPr>
        <w:spacing w:after="0" w:line="360" w:lineRule="auto"/>
        <w:ind w:firstLine="720"/>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În urma activităţilor de construire pentru realizarea investiţiei pot rezulta, în principal, următoarele tipuri de deşeuri:</w:t>
      </w:r>
    </w:p>
    <w:p w:rsidR="00775FBF" w:rsidRPr="00FD0D55" w:rsidRDefault="00775FBF" w:rsidP="00775FBF">
      <w:pPr>
        <w:spacing w:after="0" w:line="360" w:lineRule="auto"/>
        <w:ind w:firstLine="720"/>
        <w:jc w:val="both"/>
        <w:rPr>
          <w:rFonts w:ascii="Times New Roman" w:eastAsia="Times New Roman" w:hAnsi="Times New Roman" w:cs="Times New Roman"/>
          <w:sz w:val="24"/>
          <w:szCs w:val="24"/>
          <w:lang w:val="ro-RO"/>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FD0D55" w:rsidTr="00D137AB">
        <w:trPr>
          <w:trHeight w:val="381"/>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FD0D55">
              <w:rPr>
                <w:rFonts w:ascii="Times New Roman" w:eastAsia="Times New Roman" w:hAnsi="Times New Roman" w:cs="Times New Roman"/>
                <w:b/>
                <w:bCs/>
                <w:sz w:val="24"/>
                <w:szCs w:val="24"/>
                <w:lang w:val="it-IT"/>
              </w:rPr>
              <w:t>Cod</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FD0D55">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FD0D55">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FD0D55"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FD0D55">
              <w:rPr>
                <w:rFonts w:ascii="Times New Roman" w:eastAsia="Times New Roman" w:hAnsi="Times New Roman" w:cs="Times New Roman"/>
                <w:b/>
                <w:bCs/>
                <w:sz w:val="24"/>
                <w:szCs w:val="24"/>
                <w:lang w:val="it-IT"/>
              </w:rPr>
              <w:t>Modalitati de eliminare/valorificare</w:t>
            </w:r>
          </w:p>
        </w:tc>
      </w:tr>
      <w:tr w:rsidR="00D137AB" w:rsidRPr="00FD0D55" w:rsidTr="00D137AB">
        <w:trPr>
          <w:trHeight w:val="255"/>
          <w:jc w:val="center"/>
        </w:trPr>
        <w:tc>
          <w:tcPr>
            <w:tcW w:w="1260" w:type="dxa"/>
            <w:noWrap/>
            <w:tcMar>
              <w:top w:w="0" w:type="dxa"/>
              <w:left w:w="108" w:type="dxa"/>
              <w:bottom w:w="0" w:type="dxa"/>
              <w:right w:w="108" w:type="dxa"/>
            </w:tcMar>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p>
        </w:tc>
        <w:tc>
          <w:tcPr>
            <w:tcW w:w="2828" w:type="dxa"/>
            <w:tcMar>
              <w:top w:w="0" w:type="dxa"/>
              <w:left w:w="108" w:type="dxa"/>
              <w:bottom w:w="0" w:type="dxa"/>
              <w:right w:w="108" w:type="dxa"/>
            </w:tcMar>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pt-PT"/>
              </w:rPr>
            </w:pPr>
          </w:p>
        </w:tc>
        <w:tc>
          <w:tcPr>
            <w:tcW w:w="3547" w:type="dxa"/>
            <w:tcMar>
              <w:top w:w="0" w:type="dxa"/>
              <w:left w:w="108" w:type="dxa"/>
              <w:bottom w:w="0" w:type="dxa"/>
              <w:right w:w="108" w:type="dxa"/>
            </w:tcMar>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pt-PT"/>
              </w:rPr>
            </w:pP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pt-PT"/>
              </w:rPr>
            </w:pPr>
            <w:r w:rsidRPr="00FD0D55">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D137AB" w:rsidRPr="00FD0D55" w:rsidRDefault="00A416D8" w:rsidP="00A416D8">
            <w:pPr>
              <w:autoSpaceDE w:val="0"/>
              <w:autoSpaceDN w:val="0"/>
              <w:spacing w:after="0"/>
              <w:ind w:right="33"/>
              <w:jc w:val="both"/>
              <w:rPr>
                <w:rFonts w:ascii="Times New Roman" w:eastAsia="Times New Roman" w:hAnsi="Times New Roman" w:cs="Times New Roman"/>
                <w:sz w:val="24"/>
                <w:szCs w:val="24"/>
                <w:lang w:val="pt-PT"/>
              </w:rPr>
            </w:pPr>
            <w:r w:rsidRPr="00FD0D55">
              <w:rPr>
                <w:rFonts w:ascii="Times New Roman" w:eastAsia="Times New Roman" w:hAnsi="Times New Roman" w:cs="Times New Roman"/>
                <w:sz w:val="24"/>
                <w:szCs w:val="24"/>
                <w:lang w:val="pt-PT"/>
              </w:rPr>
              <w:t>Transportate la un depozit de deseuri autorizat</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functie de poluari produse</w:t>
            </w:r>
            <w:r w:rsidR="009F6642" w:rsidRPr="00FD0D55">
              <w:rPr>
                <w:rFonts w:ascii="Times New Roman" w:eastAsia="Times New Roman" w:hAnsi="Times New Roman" w:cs="Times New Roman"/>
                <w:sz w:val="24"/>
                <w:szCs w:val="24"/>
              </w:rPr>
              <w:t>. P</w:t>
            </w:r>
            <w:r w:rsidRPr="00FD0D55">
              <w:rPr>
                <w:rFonts w:ascii="Times New Roman" w:eastAsia="Times New Roman" w:hAnsi="Times New Roman" w:cs="Times New Roman"/>
                <w:sz w:val="24"/>
                <w:szCs w:val="24"/>
              </w:rPr>
              <w:t>redate catre societati autorizate in vederea valorificarii/eliminarii</w:t>
            </w:r>
          </w:p>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FD0D55" w:rsidRDefault="00A416D8" w:rsidP="00C55163">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lang w:val="pt-PT"/>
              </w:rPr>
              <w:t>Transportate la un depozit de deseuri autorizat</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lastRenderedPageBreak/>
              <w:t>17 04 11</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Resturi de cabluri</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Lucrari de instalatii</w:t>
            </w:r>
          </w:p>
        </w:tc>
        <w:tc>
          <w:tcPr>
            <w:tcW w:w="3547" w:type="dxa"/>
            <w:tcMar>
              <w:top w:w="0" w:type="dxa"/>
              <w:left w:w="108" w:type="dxa"/>
              <w:bottom w:w="0" w:type="dxa"/>
              <w:right w:w="108" w:type="dxa"/>
            </w:tcMar>
            <w:hideMark/>
          </w:tcPr>
          <w:p w:rsidR="00D137AB" w:rsidRPr="00FD0D55" w:rsidRDefault="009F6642" w:rsidP="009F6642">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P</w:t>
            </w:r>
            <w:r w:rsidR="00D137AB" w:rsidRPr="00FD0D55">
              <w:rPr>
                <w:rFonts w:ascii="Times New Roman" w:eastAsia="Times New Roman" w:hAnsi="Times New Roman" w:cs="Times New Roman"/>
                <w:sz w:val="24"/>
                <w:szCs w:val="24"/>
              </w:rPr>
              <w:t>redate catre societati autorizate in vederea valorificarii</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17 06 04</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Materiale izolante</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FD0D55" w:rsidRDefault="00A416D8" w:rsidP="00A416D8">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Se vor</w:t>
            </w:r>
            <w:r w:rsidR="00D137AB" w:rsidRPr="00FD0D55">
              <w:rPr>
                <w:rFonts w:ascii="Times New Roman" w:eastAsia="Times New Roman" w:hAnsi="Times New Roman" w:cs="Times New Roman"/>
                <w:sz w:val="24"/>
                <w:szCs w:val="24"/>
              </w:rPr>
              <w:t xml:space="preserve"> preda catre societati autorizate in vederea valorificarii/eliminarii</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17 02 01</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lemn</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Organizare santier</w:t>
            </w:r>
          </w:p>
        </w:tc>
        <w:tc>
          <w:tcPr>
            <w:tcW w:w="3547" w:type="dxa"/>
            <w:tcMar>
              <w:top w:w="0" w:type="dxa"/>
              <w:left w:w="108" w:type="dxa"/>
              <w:bottom w:w="0" w:type="dxa"/>
              <w:right w:w="108" w:type="dxa"/>
            </w:tcMar>
            <w:hideMark/>
          </w:tcPr>
          <w:p w:rsidR="00D137AB" w:rsidRPr="00FD0D55" w:rsidRDefault="00A416D8" w:rsidP="009F6642">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 xml:space="preserve">Se vor preda catre </w:t>
            </w:r>
            <w:r w:rsidR="00D137AB" w:rsidRPr="00FD0D55">
              <w:rPr>
                <w:rFonts w:ascii="Times New Roman" w:eastAsia="Times New Roman" w:hAnsi="Times New Roman" w:cs="Times New Roman"/>
                <w:sz w:val="24"/>
                <w:szCs w:val="24"/>
              </w:rPr>
              <w:t>societati autorizate in vederea valorificarii</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17 02 03</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Materiale plastice</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FD0D55" w:rsidRDefault="00A416D8" w:rsidP="009F6642">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 xml:space="preserve">Se vor preda catre </w:t>
            </w:r>
            <w:r w:rsidR="00D137AB" w:rsidRPr="00FD0D55">
              <w:rPr>
                <w:rFonts w:ascii="Times New Roman" w:eastAsia="Times New Roman" w:hAnsi="Times New Roman" w:cs="Times New Roman"/>
                <w:sz w:val="24"/>
                <w:szCs w:val="24"/>
              </w:rPr>
              <w:t>societati autorizate in vederea valorificarii</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15 01 01</w:t>
            </w:r>
          </w:p>
        </w:tc>
        <w:tc>
          <w:tcPr>
            <w:tcW w:w="2828" w:type="dxa"/>
            <w:tcMar>
              <w:top w:w="0" w:type="dxa"/>
              <w:left w:w="108" w:type="dxa"/>
              <w:bottom w:w="0" w:type="dxa"/>
              <w:right w:w="108" w:type="dxa"/>
            </w:tcMar>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Ambalaje din hârtie și carton (saci de ciment, adezivi, altele generate de personalul muncitor)</w:t>
            </w:r>
          </w:p>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FD0D55" w:rsidRDefault="00A416D8" w:rsidP="009F6642">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 xml:space="preserve">Se vor preda catre </w:t>
            </w:r>
            <w:r w:rsidR="00D137AB" w:rsidRPr="00FD0D55">
              <w:rPr>
                <w:rFonts w:ascii="Times New Roman" w:eastAsia="Times New Roman" w:hAnsi="Times New Roman" w:cs="Times New Roman"/>
                <w:sz w:val="24"/>
                <w:szCs w:val="24"/>
              </w:rPr>
              <w:t>societati autorizate in vederea valorificarii</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15 01 02</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Ambalaje din materiale plastice (folii, saci, recipienți vopsele )</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FD0D55" w:rsidRDefault="00A416D8" w:rsidP="009F6642">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 xml:space="preserve">Se vor preda catre </w:t>
            </w:r>
            <w:r w:rsidR="00D137AB" w:rsidRPr="00FD0D55">
              <w:rPr>
                <w:rFonts w:ascii="Times New Roman" w:eastAsia="Times New Roman" w:hAnsi="Times New Roman" w:cs="Times New Roman"/>
                <w:sz w:val="24"/>
                <w:szCs w:val="24"/>
              </w:rPr>
              <w:t>societati autorizate in vederea valorificarii</w:t>
            </w:r>
          </w:p>
        </w:tc>
      </w:tr>
      <w:tr w:rsidR="00D137AB" w:rsidRPr="00FD0D55" w:rsidTr="00D137AB">
        <w:trPr>
          <w:trHeight w:val="255"/>
          <w:jc w:val="center"/>
        </w:trPr>
        <w:tc>
          <w:tcPr>
            <w:tcW w:w="1260"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 xml:space="preserve">15 01 03 </w:t>
            </w:r>
          </w:p>
        </w:tc>
        <w:tc>
          <w:tcPr>
            <w:tcW w:w="2828" w:type="dxa"/>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Ambalaje din lemn</w:t>
            </w:r>
          </w:p>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fr-FR"/>
              </w:rPr>
              <w:t>(paleți de la transportul materialelor de construcții)</w:t>
            </w:r>
          </w:p>
        </w:tc>
        <w:tc>
          <w:tcPr>
            <w:tcW w:w="2268" w:type="dxa"/>
            <w:noWrap/>
            <w:tcMar>
              <w:top w:w="0" w:type="dxa"/>
              <w:left w:w="108" w:type="dxa"/>
              <w:bottom w:w="0" w:type="dxa"/>
              <w:right w:w="108" w:type="dxa"/>
            </w:tcMar>
            <w:hideMark/>
          </w:tcPr>
          <w:p w:rsidR="00D137AB" w:rsidRPr="00FD0D55" w:rsidRDefault="00D137AB" w:rsidP="00D137AB">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FD0D55" w:rsidRDefault="009F6642" w:rsidP="009F6642">
            <w:pPr>
              <w:autoSpaceDE w:val="0"/>
              <w:autoSpaceDN w:val="0"/>
              <w:spacing w:after="0"/>
              <w:ind w:right="33"/>
              <w:jc w:val="both"/>
              <w:rPr>
                <w:rFonts w:ascii="Times New Roman" w:eastAsia="Times New Roman" w:hAnsi="Times New Roman" w:cs="Times New Roman"/>
                <w:sz w:val="24"/>
                <w:szCs w:val="24"/>
              </w:rPr>
            </w:pPr>
            <w:r w:rsidRPr="00FD0D55">
              <w:rPr>
                <w:rFonts w:ascii="Times New Roman" w:eastAsia="Times New Roman" w:hAnsi="Times New Roman" w:cs="Times New Roman"/>
                <w:sz w:val="24"/>
                <w:szCs w:val="24"/>
              </w:rPr>
              <w:t>P</w:t>
            </w:r>
            <w:r w:rsidR="00D137AB" w:rsidRPr="00FD0D55">
              <w:rPr>
                <w:rFonts w:ascii="Times New Roman" w:eastAsia="Times New Roman" w:hAnsi="Times New Roman" w:cs="Times New Roman"/>
                <w:sz w:val="24"/>
                <w:szCs w:val="24"/>
              </w:rPr>
              <w:t xml:space="preserve">redate către personae fizice în vederea folosirii ca lemn de foc </w:t>
            </w:r>
          </w:p>
        </w:tc>
      </w:tr>
    </w:tbl>
    <w:p w:rsidR="00D137AB" w:rsidRPr="00FD0D55" w:rsidRDefault="00D137AB" w:rsidP="00D137AB">
      <w:pPr>
        <w:spacing w:after="0"/>
        <w:ind w:firstLine="720"/>
        <w:jc w:val="both"/>
        <w:rPr>
          <w:rFonts w:ascii="Times New Roman" w:eastAsia="Times New Roman" w:hAnsi="Times New Roman" w:cs="Times New Roman"/>
          <w:sz w:val="24"/>
          <w:szCs w:val="24"/>
          <w:lang w:val="it-IT"/>
        </w:rPr>
      </w:pPr>
    </w:p>
    <w:p w:rsidR="00D137AB" w:rsidRPr="00FD0D55" w:rsidRDefault="00D137AB" w:rsidP="00D137AB">
      <w:pPr>
        <w:spacing w:after="0"/>
        <w:ind w:firstLine="720"/>
        <w:jc w:val="both"/>
        <w:rPr>
          <w:rFonts w:ascii="Times New Roman" w:eastAsia="Times New Roman" w:hAnsi="Times New Roman" w:cs="Times New Roman"/>
          <w:sz w:val="24"/>
          <w:szCs w:val="24"/>
          <w:lang w:val="it-IT"/>
        </w:rPr>
      </w:pPr>
    </w:p>
    <w:p w:rsidR="00D137AB" w:rsidRPr="00FD0D55" w:rsidRDefault="00D137AB" w:rsidP="00584362">
      <w:pPr>
        <w:spacing w:after="0"/>
        <w:ind w:firstLine="720"/>
        <w:jc w:val="both"/>
        <w:rPr>
          <w:rFonts w:ascii="Times New Roman" w:eastAsia="Times New Roman" w:hAnsi="Times New Roman" w:cs="Times New Roman"/>
          <w:b/>
          <w:bCs/>
          <w:sz w:val="24"/>
          <w:szCs w:val="24"/>
          <w:lang w:val="it-IT"/>
        </w:rPr>
      </w:pPr>
      <w:r w:rsidRPr="00FD0D55">
        <w:rPr>
          <w:rFonts w:ascii="Times New Roman" w:eastAsia="Times New Roman" w:hAnsi="Times New Roman" w:cs="Times New Roman"/>
          <w:b/>
          <w:bCs/>
          <w:i/>
          <w:iCs/>
          <w:sz w:val="24"/>
          <w:szCs w:val="24"/>
          <w:lang w:val="it-IT"/>
        </w:rPr>
        <w:t>În perioada funcționării obiectivului</w:t>
      </w:r>
      <w:r w:rsidRPr="00FD0D55">
        <w:rPr>
          <w:rFonts w:ascii="Times New Roman" w:eastAsia="Times New Roman" w:hAnsi="Times New Roman" w:cs="Times New Roman"/>
          <w:sz w:val="24"/>
          <w:szCs w:val="24"/>
          <w:lang w:val="it-IT"/>
        </w:rPr>
        <w:t>:</w:t>
      </w:r>
    </w:p>
    <w:p w:rsidR="00D137AB" w:rsidRPr="0078010A" w:rsidRDefault="00D137AB" w:rsidP="00D137AB">
      <w:pPr>
        <w:spacing w:after="0"/>
        <w:ind w:firstLine="708"/>
        <w:jc w:val="both"/>
        <w:rPr>
          <w:rFonts w:ascii="Times New Roman" w:eastAsia="Times New Roman" w:hAnsi="Times New Roman" w:cs="Times New Roman"/>
          <w:sz w:val="24"/>
          <w:szCs w:val="24"/>
          <w:lang w:val="it-IT"/>
        </w:rPr>
      </w:pPr>
      <w:r w:rsidRPr="00FD0D55">
        <w:rPr>
          <w:rFonts w:ascii="Times New Roman" w:eastAsia="Times New Roman" w:hAnsi="Times New Roman" w:cs="Times New Roman"/>
          <w:sz w:val="24"/>
          <w:szCs w:val="24"/>
          <w:lang w:val="it-IT"/>
        </w:rPr>
        <w:tab/>
      </w:r>
      <w:r w:rsidRPr="00FD0D55">
        <w:rPr>
          <w:rFonts w:ascii="Times New Roman" w:eastAsia="Times New Roman" w:hAnsi="Times New Roman" w:cs="Times New Roman"/>
          <w:sz w:val="24"/>
          <w:szCs w:val="24"/>
          <w:lang w:val="it-IT"/>
        </w:rPr>
        <w:tab/>
      </w:r>
      <w:r w:rsidRPr="00FD0D55">
        <w:rPr>
          <w:rFonts w:ascii="Times New Roman" w:eastAsia="Times New Roman" w:hAnsi="Times New Roman" w:cs="Times New Roman"/>
          <w:sz w:val="24"/>
          <w:szCs w:val="24"/>
          <w:lang w:val="it-IT"/>
        </w:rPr>
        <w:tab/>
      </w:r>
      <w:r w:rsidRPr="00FD0D55">
        <w:rPr>
          <w:rFonts w:ascii="Times New Roman" w:eastAsia="Times New Roman" w:hAnsi="Times New Roman" w:cs="Times New Roman"/>
          <w:sz w:val="24"/>
          <w:szCs w:val="24"/>
          <w:lang w:val="it-IT"/>
        </w:rPr>
        <w:tab/>
      </w:r>
      <w:r w:rsidRPr="00FD0D55">
        <w:rPr>
          <w:rFonts w:ascii="Times New Roman" w:eastAsia="Times New Roman" w:hAnsi="Times New Roman" w:cs="Times New Roman"/>
          <w:sz w:val="24"/>
          <w:szCs w:val="24"/>
          <w:lang w:val="it-IT"/>
        </w:rPr>
        <w:tab/>
      </w:r>
      <w:r w:rsidRPr="00FD0D55">
        <w:rPr>
          <w:rFonts w:ascii="Times New Roman" w:eastAsia="Times New Roman" w:hAnsi="Times New Roman" w:cs="Times New Roman"/>
          <w:sz w:val="24"/>
          <w:szCs w:val="24"/>
          <w:lang w:val="it-IT"/>
        </w:rPr>
        <w:tab/>
      </w:r>
      <w:r w:rsidRPr="00FD0D55">
        <w:rPr>
          <w:rFonts w:ascii="Times New Roman" w:eastAsia="Times New Roman" w:hAnsi="Times New Roman" w:cs="Times New Roman"/>
          <w:sz w:val="24"/>
          <w:szCs w:val="24"/>
          <w:lang w:val="it-IT"/>
        </w:rPr>
        <w:tab/>
      </w:r>
      <w:r w:rsidRPr="0078010A">
        <w:rPr>
          <w:rFonts w:ascii="Times New Roman" w:eastAsia="Times New Roman" w:hAnsi="Times New Roman" w:cs="Times New Roman"/>
          <w:sz w:val="24"/>
          <w:szCs w:val="24"/>
          <w:lang w:val="it-IT"/>
        </w:rPr>
        <w:tab/>
      </w:r>
      <w:r w:rsidRPr="0078010A">
        <w:rPr>
          <w:rFonts w:ascii="Times New Roman" w:eastAsia="Times New Roman" w:hAnsi="Times New Roman" w:cs="Times New Roman"/>
          <w:sz w:val="24"/>
          <w:szCs w:val="24"/>
          <w:lang w:val="it-IT"/>
        </w:rPr>
        <w:tab/>
      </w:r>
      <w:r w:rsidRPr="0078010A">
        <w:rPr>
          <w:rFonts w:ascii="Times New Roman" w:eastAsia="Times New Roman" w:hAnsi="Times New Roman" w:cs="Times New Roman"/>
          <w:sz w:val="24"/>
          <w:szCs w:val="24"/>
          <w:lang w:val="it-IT"/>
        </w:rPr>
        <w:tab/>
        <w:t xml:space="preserve"> </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47"/>
        <w:gridCol w:w="2329"/>
        <w:gridCol w:w="3029"/>
      </w:tblGrid>
      <w:tr w:rsidR="00D137AB" w:rsidRPr="0078010A" w:rsidTr="00D137AB">
        <w:trPr>
          <w:trHeight w:val="527"/>
          <w:jc w:val="center"/>
        </w:trPr>
        <w:tc>
          <w:tcPr>
            <w:tcW w:w="2747" w:type="dxa"/>
            <w:tcMar>
              <w:top w:w="0" w:type="dxa"/>
              <w:left w:w="108" w:type="dxa"/>
              <w:bottom w:w="0" w:type="dxa"/>
              <w:right w:w="108" w:type="dxa"/>
            </w:tcMar>
            <w:vAlign w:val="center"/>
            <w:hideMark/>
          </w:tcPr>
          <w:p w:rsidR="00D137AB" w:rsidRPr="0078010A" w:rsidRDefault="00D137AB" w:rsidP="00D137AB">
            <w:pPr>
              <w:spacing w:after="0"/>
              <w:ind w:right="469"/>
              <w:jc w:val="center"/>
              <w:rPr>
                <w:rFonts w:ascii="Times New Roman" w:eastAsia="Times New Roman" w:hAnsi="Times New Roman" w:cs="Times New Roman"/>
                <w:b/>
                <w:bCs/>
                <w:sz w:val="24"/>
                <w:szCs w:val="24"/>
                <w:lang w:val="pt-PT"/>
              </w:rPr>
            </w:pPr>
            <w:r w:rsidRPr="0078010A">
              <w:rPr>
                <w:rFonts w:ascii="Times New Roman" w:eastAsia="Times New Roman" w:hAnsi="Times New Roman" w:cs="Times New Roman"/>
                <w:b/>
                <w:bCs/>
                <w:sz w:val="24"/>
                <w:szCs w:val="24"/>
                <w:lang w:val="pt-PT"/>
              </w:rPr>
              <w:t>Descrierea  deşeului</w:t>
            </w:r>
          </w:p>
        </w:tc>
        <w:tc>
          <w:tcPr>
            <w:tcW w:w="2329" w:type="dxa"/>
            <w:tcMar>
              <w:top w:w="0" w:type="dxa"/>
              <w:left w:w="108" w:type="dxa"/>
              <w:bottom w:w="0" w:type="dxa"/>
              <w:right w:w="108" w:type="dxa"/>
            </w:tcMar>
            <w:vAlign w:val="center"/>
            <w:hideMark/>
          </w:tcPr>
          <w:p w:rsidR="00D137AB" w:rsidRPr="0078010A" w:rsidRDefault="00D137AB" w:rsidP="00D137AB">
            <w:pPr>
              <w:spacing w:after="0"/>
              <w:jc w:val="center"/>
              <w:rPr>
                <w:rFonts w:ascii="Times New Roman" w:eastAsia="Times New Roman" w:hAnsi="Times New Roman" w:cs="Times New Roman"/>
                <w:b/>
                <w:bCs/>
                <w:sz w:val="24"/>
                <w:szCs w:val="24"/>
                <w:lang w:val="it-IT"/>
              </w:rPr>
            </w:pPr>
            <w:r w:rsidRPr="0078010A">
              <w:rPr>
                <w:rFonts w:ascii="Times New Roman" w:eastAsia="Times New Roman" w:hAnsi="Times New Roman" w:cs="Times New Roman"/>
                <w:b/>
                <w:bCs/>
                <w:sz w:val="24"/>
                <w:szCs w:val="24"/>
                <w:lang w:val="it-IT"/>
              </w:rPr>
              <w:t>Codificarea  deşeului conform H.G. 856/2002</w:t>
            </w:r>
          </w:p>
        </w:tc>
        <w:tc>
          <w:tcPr>
            <w:tcW w:w="3029" w:type="dxa"/>
            <w:tcMar>
              <w:top w:w="0" w:type="dxa"/>
              <w:left w:w="108" w:type="dxa"/>
              <w:bottom w:w="0" w:type="dxa"/>
              <w:right w:w="108" w:type="dxa"/>
            </w:tcMar>
            <w:hideMark/>
          </w:tcPr>
          <w:p w:rsidR="00D137AB" w:rsidRPr="0078010A" w:rsidRDefault="00D137AB" w:rsidP="00D137AB">
            <w:pPr>
              <w:spacing w:after="0"/>
              <w:ind w:right="469"/>
              <w:jc w:val="center"/>
              <w:rPr>
                <w:rFonts w:ascii="Times New Roman" w:eastAsia="Times New Roman" w:hAnsi="Times New Roman" w:cs="Times New Roman"/>
                <w:b/>
                <w:bCs/>
                <w:sz w:val="24"/>
                <w:szCs w:val="24"/>
                <w:lang w:val="it-IT"/>
              </w:rPr>
            </w:pPr>
            <w:r w:rsidRPr="0078010A">
              <w:rPr>
                <w:rFonts w:ascii="Times New Roman" w:eastAsia="Times New Roman" w:hAnsi="Times New Roman" w:cs="Times New Roman"/>
                <w:b/>
                <w:bCs/>
                <w:sz w:val="24"/>
                <w:szCs w:val="24"/>
                <w:lang w:val="it-IT"/>
              </w:rPr>
              <w:t>Modalitati de eliminare/valorificare</w:t>
            </w:r>
          </w:p>
        </w:tc>
      </w:tr>
      <w:tr w:rsidR="00D137AB" w:rsidRPr="0078010A" w:rsidTr="00D137AB">
        <w:trPr>
          <w:trHeight w:val="383"/>
          <w:jc w:val="center"/>
        </w:trPr>
        <w:tc>
          <w:tcPr>
            <w:tcW w:w="2747" w:type="dxa"/>
            <w:tcMar>
              <w:top w:w="0" w:type="dxa"/>
              <w:left w:w="108" w:type="dxa"/>
              <w:bottom w:w="0" w:type="dxa"/>
              <w:right w:w="108" w:type="dxa"/>
            </w:tcMar>
            <w:hideMark/>
          </w:tcPr>
          <w:p w:rsidR="00D137AB" w:rsidRPr="0078010A" w:rsidRDefault="00D137AB" w:rsidP="00D137AB">
            <w:pPr>
              <w:spacing w:after="0"/>
              <w:ind w:right="34"/>
              <w:jc w:val="both"/>
              <w:rPr>
                <w:rFonts w:ascii="Times New Roman" w:eastAsia="Times New Roman" w:hAnsi="Times New Roman" w:cs="Times New Roman"/>
                <w:iCs/>
                <w:sz w:val="24"/>
                <w:szCs w:val="24"/>
                <w:lang w:val="pt-PT"/>
              </w:rPr>
            </w:pPr>
            <w:r w:rsidRPr="0078010A">
              <w:rPr>
                <w:rFonts w:ascii="Times New Roman" w:eastAsia="Times New Roman" w:hAnsi="Times New Roman" w:cs="Times New Roman"/>
                <w:iCs/>
                <w:sz w:val="24"/>
                <w:szCs w:val="24"/>
                <w:lang w:val="pt-PT"/>
              </w:rPr>
              <w:t>deşeuri menajere</w:t>
            </w:r>
          </w:p>
        </w:tc>
        <w:tc>
          <w:tcPr>
            <w:tcW w:w="2329" w:type="dxa"/>
            <w:tcMar>
              <w:top w:w="0" w:type="dxa"/>
              <w:left w:w="108" w:type="dxa"/>
              <w:bottom w:w="0" w:type="dxa"/>
              <w:right w:w="108" w:type="dxa"/>
            </w:tcMar>
            <w:vAlign w:val="center"/>
            <w:hideMark/>
          </w:tcPr>
          <w:p w:rsidR="00D137AB" w:rsidRPr="0078010A" w:rsidRDefault="00D137AB" w:rsidP="00D137AB">
            <w:pPr>
              <w:spacing w:after="0"/>
              <w:ind w:right="41"/>
              <w:jc w:val="center"/>
              <w:rPr>
                <w:rFonts w:ascii="Times New Roman" w:eastAsia="Times New Roman" w:hAnsi="Times New Roman" w:cs="Times New Roman"/>
                <w:iCs/>
                <w:sz w:val="24"/>
                <w:szCs w:val="24"/>
                <w:lang w:val="fr-FR"/>
              </w:rPr>
            </w:pPr>
            <w:r w:rsidRPr="0078010A">
              <w:rPr>
                <w:rFonts w:ascii="Times New Roman" w:eastAsia="Times New Roman" w:hAnsi="Times New Roman" w:cs="Times New Roman"/>
                <w:iCs/>
                <w:sz w:val="24"/>
                <w:szCs w:val="24"/>
                <w:lang w:val="fr-FR"/>
              </w:rPr>
              <w:t>  20 03 01</w:t>
            </w:r>
          </w:p>
        </w:tc>
        <w:tc>
          <w:tcPr>
            <w:tcW w:w="3029" w:type="dxa"/>
            <w:tcMar>
              <w:top w:w="0" w:type="dxa"/>
              <w:left w:w="108" w:type="dxa"/>
              <w:bottom w:w="0" w:type="dxa"/>
              <w:right w:w="108" w:type="dxa"/>
            </w:tcMar>
            <w:hideMark/>
          </w:tcPr>
          <w:p w:rsidR="00D137AB" w:rsidRPr="0078010A" w:rsidRDefault="00D137AB" w:rsidP="00D137AB">
            <w:pPr>
              <w:autoSpaceDE w:val="0"/>
              <w:autoSpaceDN w:val="0"/>
              <w:spacing w:after="0" w:line="240" w:lineRule="auto"/>
              <w:jc w:val="both"/>
              <w:rPr>
                <w:rFonts w:ascii="Times New Roman" w:eastAsia="Times New Roman" w:hAnsi="Times New Roman" w:cs="Times New Roman"/>
                <w:sz w:val="24"/>
                <w:szCs w:val="24"/>
                <w:lang w:val="en-GB"/>
              </w:rPr>
            </w:pPr>
            <w:r w:rsidRPr="0078010A">
              <w:rPr>
                <w:rFonts w:ascii="Times New Roman" w:eastAsia="Times New Roman" w:hAnsi="Times New Roman" w:cs="Times New Roman"/>
                <w:sz w:val="24"/>
                <w:szCs w:val="24"/>
                <w:lang w:val="en-GB"/>
              </w:rPr>
              <w:t>Preluate de Serviciul local de salubrizare</w:t>
            </w:r>
          </w:p>
        </w:tc>
      </w:tr>
      <w:tr w:rsidR="00D137AB" w:rsidRPr="0078010A" w:rsidTr="00D137AB">
        <w:trPr>
          <w:trHeight w:val="356"/>
          <w:jc w:val="center"/>
        </w:trPr>
        <w:tc>
          <w:tcPr>
            <w:tcW w:w="2747" w:type="dxa"/>
            <w:tcMar>
              <w:top w:w="0" w:type="dxa"/>
              <w:left w:w="108" w:type="dxa"/>
              <w:bottom w:w="0" w:type="dxa"/>
              <w:right w:w="108" w:type="dxa"/>
            </w:tcMar>
            <w:hideMark/>
          </w:tcPr>
          <w:p w:rsidR="00D137AB" w:rsidRPr="0078010A" w:rsidRDefault="00D137AB" w:rsidP="00D137AB">
            <w:pPr>
              <w:spacing w:after="0"/>
              <w:ind w:right="34"/>
              <w:jc w:val="both"/>
              <w:rPr>
                <w:rFonts w:ascii="Times New Roman" w:eastAsia="Times New Roman" w:hAnsi="Times New Roman" w:cs="Times New Roman"/>
                <w:iCs/>
                <w:sz w:val="24"/>
                <w:szCs w:val="24"/>
                <w:lang w:val="it-IT"/>
              </w:rPr>
            </w:pPr>
            <w:r w:rsidRPr="0078010A">
              <w:rPr>
                <w:rFonts w:ascii="Times New Roman" w:eastAsia="Times New Roman" w:hAnsi="Times New Roman" w:cs="Times New Roman"/>
                <w:iCs/>
                <w:sz w:val="24"/>
                <w:szCs w:val="24"/>
                <w:lang w:val="it-IT"/>
              </w:rPr>
              <w:t xml:space="preserve">ambalaje de hârtie și carton  </w:t>
            </w:r>
          </w:p>
        </w:tc>
        <w:tc>
          <w:tcPr>
            <w:tcW w:w="2329" w:type="dxa"/>
            <w:tcMar>
              <w:top w:w="0" w:type="dxa"/>
              <w:left w:w="108" w:type="dxa"/>
              <w:bottom w:w="0" w:type="dxa"/>
              <w:right w:w="108" w:type="dxa"/>
            </w:tcMar>
            <w:vAlign w:val="center"/>
            <w:hideMark/>
          </w:tcPr>
          <w:p w:rsidR="00D137AB" w:rsidRPr="0078010A" w:rsidRDefault="00D137AB" w:rsidP="00D137AB">
            <w:pPr>
              <w:spacing w:after="0"/>
              <w:ind w:right="41"/>
              <w:jc w:val="center"/>
              <w:rPr>
                <w:rFonts w:ascii="Times New Roman" w:eastAsia="Times New Roman" w:hAnsi="Times New Roman" w:cs="Times New Roman"/>
                <w:iCs/>
                <w:sz w:val="24"/>
                <w:szCs w:val="24"/>
                <w:lang w:val="fr-FR"/>
              </w:rPr>
            </w:pPr>
            <w:r w:rsidRPr="0078010A">
              <w:rPr>
                <w:rFonts w:ascii="Times New Roman" w:eastAsia="Times New Roman" w:hAnsi="Times New Roman" w:cs="Times New Roman"/>
                <w:iCs/>
                <w:sz w:val="24"/>
                <w:szCs w:val="24"/>
                <w:lang w:val="fr-FR"/>
              </w:rPr>
              <w:t>15 01 01</w:t>
            </w:r>
          </w:p>
        </w:tc>
        <w:tc>
          <w:tcPr>
            <w:tcW w:w="3029" w:type="dxa"/>
            <w:vMerge w:val="restart"/>
            <w:tcMar>
              <w:top w:w="0" w:type="dxa"/>
              <w:left w:w="108" w:type="dxa"/>
              <w:bottom w:w="0" w:type="dxa"/>
              <w:right w:w="108" w:type="dxa"/>
            </w:tcMar>
            <w:hideMark/>
          </w:tcPr>
          <w:p w:rsidR="00D137AB" w:rsidRPr="0078010A" w:rsidRDefault="00D137AB" w:rsidP="00D137AB">
            <w:pPr>
              <w:spacing w:after="0"/>
              <w:ind w:right="-115"/>
              <w:jc w:val="center"/>
              <w:rPr>
                <w:rFonts w:ascii="Times New Roman" w:eastAsia="Times New Roman" w:hAnsi="Times New Roman" w:cs="Times New Roman"/>
                <w:sz w:val="24"/>
                <w:szCs w:val="24"/>
              </w:rPr>
            </w:pPr>
          </w:p>
          <w:p w:rsidR="00D137AB" w:rsidRPr="0078010A" w:rsidRDefault="00D137AB" w:rsidP="00D137AB">
            <w:pPr>
              <w:spacing w:after="0"/>
              <w:ind w:right="-115"/>
              <w:jc w:val="center"/>
              <w:rPr>
                <w:rFonts w:ascii="Times New Roman" w:eastAsia="Times New Roman" w:hAnsi="Times New Roman" w:cs="Times New Roman"/>
                <w:sz w:val="24"/>
                <w:szCs w:val="24"/>
              </w:rPr>
            </w:pPr>
            <w:r w:rsidRPr="0078010A">
              <w:rPr>
                <w:rFonts w:ascii="Times New Roman" w:eastAsia="Times New Roman" w:hAnsi="Times New Roman" w:cs="Times New Roman"/>
                <w:sz w:val="24"/>
                <w:szCs w:val="24"/>
              </w:rPr>
              <w:t xml:space="preserve">Vor  fi predate catre </w:t>
            </w:r>
          </w:p>
          <w:p w:rsidR="00D137AB" w:rsidRPr="0078010A" w:rsidRDefault="00D137AB" w:rsidP="00C55163">
            <w:pPr>
              <w:spacing w:after="0"/>
              <w:ind w:right="-115"/>
              <w:jc w:val="center"/>
              <w:rPr>
                <w:rFonts w:ascii="Times New Roman" w:eastAsia="Times New Roman" w:hAnsi="Times New Roman" w:cs="Times New Roman"/>
                <w:iCs/>
                <w:sz w:val="24"/>
                <w:szCs w:val="24"/>
                <w:lang w:val="it-IT"/>
              </w:rPr>
            </w:pPr>
            <w:r w:rsidRPr="0078010A">
              <w:rPr>
                <w:rFonts w:ascii="Times New Roman" w:eastAsia="Times New Roman" w:hAnsi="Times New Roman" w:cs="Times New Roman"/>
                <w:sz w:val="24"/>
                <w:szCs w:val="24"/>
              </w:rPr>
              <w:t>societati autorizate in vederea v</w:t>
            </w:r>
            <w:r w:rsidR="00C55163" w:rsidRPr="0078010A">
              <w:rPr>
                <w:rFonts w:ascii="Times New Roman" w:eastAsia="Times New Roman" w:hAnsi="Times New Roman" w:cs="Times New Roman"/>
                <w:sz w:val="24"/>
                <w:szCs w:val="24"/>
              </w:rPr>
              <w:t>a</w:t>
            </w:r>
            <w:r w:rsidRPr="0078010A">
              <w:rPr>
                <w:rFonts w:ascii="Times New Roman" w:eastAsia="Times New Roman" w:hAnsi="Times New Roman" w:cs="Times New Roman"/>
                <w:sz w:val="24"/>
                <w:szCs w:val="24"/>
              </w:rPr>
              <w:t>lorificarii</w:t>
            </w:r>
          </w:p>
        </w:tc>
      </w:tr>
      <w:tr w:rsidR="00D137AB" w:rsidRPr="0078010A" w:rsidTr="00D137AB">
        <w:trPr>
          <w:trHeight w:val="338"/>
          <w:jc w:val="center"/>
        </w:trPr>
        <w:tc>
          <w:tcPr>
            <w:tcW w:w="2747" w:type="dxa"/>
            <w:tcMar>
              <w:top w:w="0" w:type="dxa"/>
              <w:left w:w="108" w:type="dxa"/>
              <w:bottom w:w="0" w:type="dxa"/>
              <w:right w:w="108" w:type="dxa"/>
            </w:tcMar>
            <w:hideMark/>
          </w:tcPr>
          <w:p w:rsidR="00D137AB" w:rsidRPr="0078010A" w:rsidRDefault="00D137AB" w:rsidP="00D137AB">
            <w:pPr>
              <w:spacing w:after="0"/>
              <w:ind w:right="34"/>
              <w:jc w:val="both"/>
              <w:rPr>
                <w:rFonts w:ascii="Times New Roman" w:eastAsia="Times New Roman" w:hAnsi="Times New Roman" w:cs="Times New Roman"/>
                <w:iCs/>
                <w:sz w:val="24"/>
                <w:szCs w:val="24"/>
                <w:lang w:val="pt-PT"/>
              </w:rPr>
            </w:pPr>
            <w:r w:rsidRPr="0078010A">
              <w:rPr>
                <w:rFonts w:ascii="Times New Roman" w:eastAsia="Times New Roman" w:hAnsi="Times New Roman" w:cs="Times New Roman"/>
                <w:iCs/>
                <w:sz w:val="24"/>
                <w:szCs w:val="24"/>
                <w:lang w:val="pt-PT"/>
              </w:rPr>
              <w:t>ambalaje metalice</w:t>
            </w:r>
          </w:p>
        </w:tc>
        <w:tc>
          <w:tcPr>
            <w:tcW w:w="2329" w:type="dxa"/>
            <w:tcMar>
              <w:top w:w="0" w:type="dxa"/>
              <w:left w:w="108" w:type="dxa"/>
              <w:bottom w:w="0" w:type="dxa"/>
              <w:right w:w="108" w:type="dxa"/>
            </w:tcMar>
            <w:vAlign w:val="center"/>
            <w:hideMark/>
          </w:tcPr>
          <w:p w:rsidR="00D137AB" w:rsidRPr="0078010A" w:rsidRDefault="00D137AB" w:rsidP="00D137AB">
            <w:pPr>
              <w:spacing w:after="0"/>
              <w:ind w:right="41"/>
              <w:jc w:val="center"/>
              <w:rPr>
                <w:rFonts w:ascii="Times New Roman" w:eastAsia="Times New Roman" w:hAnsi="Times New Roman" w:cs="Times New Roman"/>
                <w:iCs/>
                <w:sz w:val="24"/>
                <w:szCs w:val="24"/>
                <w:lang w:val="fr-FR"/>
              </w:rPr>
            </w:pPr>
            <w:r w:rsidRPr="0078010A">
              <w:rPr>
                <w:rFonts w:ascii="Times New Roman" w:eastAsia="Times New Roman" w:hAnsi="Times New Roman" w:cs="Times New Roman"/>
                <w:iCs/>
                <w:sz w:val="24"/>
                <w:szCs w:val="24"/>
                <w:lang w:val="fr-FR"/>
              </w:rPr>
              <w:t xml:space="preserve">15 01 04 </w:t>
            </w:r>
          </w:p>
        </w:tc>
        <w:tc>
          <w:tcPr>
            <w:tcW w:w="0" w:type="auto"/>
            <w:vMerge/>
            <w:vAlign w:val="center"/>
            <w:hideMark/>
          </w:tcPr>
          <w:p w:rsidR="00D137AB" w:rsidRPr="0078010A" w:rsidRDefault="00D137AB" w:rsidP="00D137AB">
            <w:pPr>
              <w:spacing w:after="0" w:line="240" w:lineRule="auto"/>
              <w:rPr>
                <w:rFonts w:ascii="Times New Roman" w:eastAsia="Calibri" w:hAnsi="Times New Roman" w:cs="Times New Roman"/>
                <w:iCs/>
                <w:sz w:val="24"/>
                <w:szCs w:val="24"/>
                <w:lang w:val="it-IT"/>
              </w:rPr>
            </w:pPr>
          </w:p>
        </w:tc>
      </w:tr>
      <w:tr w:rsidR="00D137AB" w:rsidRPr="0078010A" w:rsidTr="00D137AB">
        <w:trPr>
          <w:trHeight w:val="338"/>
          <w:jc w:val="center"/>
        </w:trPr>
        <w:tc>
          <w:tcPr>
            <w:tcW w:w="2747" w:type="dxa"/>
            <w:tcMar>
              <w:top w:w="0" w:type="dxa"/>
              <w:left w:w="108" w:type="dxa"/>
              <w:bottom w:w="0" w:type="dxa"/>
              <w:right w:w="108" w:type="dxa"/>
            </w:tcMar>
            <w:hideMark/>
          </w:tcPr>
          <w:p w:rsidR="00D137AB" w:rsidRPr="0078010A" w:rsidRDefault="00D137AB" w:rsidP="00D137AB">
            <w:pPr>
              <w:spacing w:after="0"/>
              <w:ind w:right="34"/>
              <w:jc w:val="both"/>
              <w:rPr>
                <w:rFonts w:ascii="Times New Roman" w:eastAsia="Times New Roman" w:hAnsi="Times New Roman" w:cs="Times New Roman"/>
                <w:iCs/>
                <w:sz w:val="24"/>
                <w:szCs w:val="24"/>
                <w:lang w:val="pt-PT"/>
              </w:rPr>
            </w:pPr>
            <w:r w:rsidRPr="0078010A">
              <w:rPr>
                <w:rFonts w:ascii="Times New Roman" w:eastAsia="Times New Roman" w:hAnsi="Times New Roman" w:cs="Times New Roman"/>
                <w:iCs/>
                <w:sz w:val="24"/>
                <w:szCs w:val="24"/>
                <w:lang w:val="pt-PT"/>
              </w:rPr>
              <w:t>ambalaje  de sticlă</w:t>
            </w:r>
          </w:p>
        </w:tc>
        <w:tc>
          <w:tcPr>
            <w:tcW w:w="2329" w:type="dxa"/>
            <w:tcMar>
              <w:top w:w="0" w:type="dxa"/>
              <w:left w:w="108" w:type="dxa"/>
              <w:bottom w:w="0" w:type="dxa"/>
              <w:right w:w="108" w:type="dxa"/>
            </w:tcMar>
            <w:vAlign w:val="center"/>
            <w:hideMark/>
          </w:tcPr>
          <w:p w:rsidR="00D137AB" w:rsidRPr="0078010A" w:rsidRDefault="00D137AB" w:rsidP="00D137AB">
            <w:pPr>
              <w:spacing w:after="0"/>
              <w:ind w:right="41"/>
              <w:jc w:val="center"/>
              <w:rPr>
                <w:rFonts w:ascii="Times New Roman" w:eastAsia="Times New Roman" w:hAnsi="Times New Roman" w:cs="Times New Roman"/>
                <w:iCs/>
                <w:sz w:val="24"/>
                <w:szCs w:val="24"/>
                <w:lang w:val="fr-FR"/>
              </w:rPr>
            </w:pPr>
            <w:r w:rsidRPr="0078010A">
              <w:rPr>
                <w:rFonts w:ascii="Times New Roman" w:eastAsia="Times New Roman" w:hAnsi="Times New Roman" w:cs="Times New Roman"/>
                <w:iCs/>
                <w:sz w:val="24"/>
                <w:szCs w:val="24"/>
                <w:lang w:val="fr-FR"/>
              </w:rPr>
              <w:t xml:space="preserve">15 01 07     </w:t>
            </w:r>
          </w:p>
        </w:tc>
        <w:tc>
          <w:tcPr>
            <w:tcW w:w="0" w:type="auto"/>
            <w:vMerge/>
            <w:vAlign w:val="center"/>
            <w:hideMark/>
          </w:tcPr>
          <w:p w:rsidR="00D137AB" w:rsidRPr="0078010A" w:rsidRDefault="00D137AB" w:rsidP="00D137AB">
            <w:pPr>
              <w:spacing w:after="0" w:line="240" w:lineRule="auto"/>
              <w:rPr>
                <w:rFonts w:ascii="Times New Roman" w:eastAsia="Calibri" w:hAnsi="Times New Roman" w:cs="Times New Roman"/>
                <w:iCs/>
                <w:sz w:val="24"/>
                <w:szCs w:val="24"/>
                <w:lang w:val="it-IT"/>
              </w:rPr>
            </w:pPr>
          </w:p>
        </w:tc>
      </w:tr>
      <w:tr w:rsidR="00D137AB" w:rsidRPr="0078010A" w:rsidTr="00D137AB">
        <w:trPr>
          <w:trHeight w:val="338"/>
          <w:jc w:val="center"/>
        </w:trPr>
        <w:tc>
          <w:tcPr>
            <w:tcW w:w="2747" w:type="dxa"/>
            <w:tcMar>
              <w:top w:w="0" w:type="dxa"/>
              <w:left w:w="108" w:type="dxa"/>
              <w:bottom w:w="0" w:type="dxa"/>
              <w:right w:w="108" w:type="dxa"/>
            </w:tcMar>
            <w:hideMark/>
          </w:tcPr>
          <w:p w:rsidR="00D137AB" w:rsidRPr="0078010A" w:rsidRDefault="00D137AB" w:rsidP="00D137AB">
            <w:pPr>
              <w:spacing w:after="0"/>
              <w:ind w:right="34"/>
              <w:jc w:val="both"/>
              <w:rPr>
                <w:rFonts w:ascii="Times New Roman" w:eastAsia="Times New Roman" w:hAnsi="Times New Roman" w:cs="Times New Roman"/>
                <w:iCs/>
                <w:sz w:val="24"/>
                <w:szCs w:val="24"/>
                <w:lang w:val="pt-PT"/>
              </w:rPr>
            </w:pPr>
            <w:r w:rsidRPr="0078010A">
              <w:rPr>
                <w:rFonts w:ascii="Times New Roman" w:eastAsia="Times New Roman" w:hAnsi="Times New Roman" w:cs="Times New Roman"/>
                <w:iCs/>
                <w:sz w:val="24"/>
                <w:szCs w:val="24"/>
                <w:lang w:val="pt-PT"/>
              </w:rPr>
              <w:t>ambalaje de materiale plastice</w:t>
            </w:r>
          </w:p>
        </w:tc>
        <w:tc>
          <w:tcPr>
            <w:tcW w:w="2329" w:type="dxa"/>
            <w:tcMar>
              <w:top w:w="0" w:type="dxa"/>
              <w:left w:w="108" w:type="dxa"/>
              <w:bottom w:w="0" w:type="dxa"/>
              <w:right w:w="108" w:type="dxa"/>
            </w:tcMar>
            <w:vAlign w:val="center"/>
            <w:hideMark/>
          </w:tcPr>
          <w:p w:rsidR="00D137AB" w:rsidRPr="0078010A" w:rsidRDefault="00D137AB" w:rsidP="00D137AB">
            <w:pPr>
              <w:spacing w:after="0"/>
              <w:ind w:right="41"/>
              <w:jc w:val="center"/>
              <w:rPr>
                <w:rFonts w:ascii="Times New Roman" w:eastAsia="Times New Roman" w:hAnsi="Times New Roman" w:cs="Times New Roman"/>
                <w:iCs/>
                <w:sz w:val="24"/>
                <w:szCs w:val="24"/>
                <w:lang w:val="fr-FR"/>
              </w:rPr>
            </w:pPr>
            <w:r w:rsidRPr="0078010A">
              <w:rPr>
                <w:rFonts w:ascii="Times New Roman" w:eastAsia="Times New Roman" w:hAnsi="Times New Roman" w:cs="Times New Roman"/>
                <w:iCs/>
                <w:sz w:val="24"/>
                <w:szCs w:val="24"/>
                <w:lang w:val="fr-FR"/>
              </w:rPr>
              <w:t>15 01 02</w:t>
            </w:r>
          </w:p>
        </w:tc>
        <w:tc>
          <w:tcPr>
            <w:tcW w:w="0" w:type="auto"/>
            <w:vMerge/>
            <w:vAlign w:val="center"/>
            <w:hideMark/>
          </w:tcPr>
          <w:p w:rsidR="00D137AB" w:rsidRPr="0078010A" w:rsidRDefault="00D137AB" w:rsidP="00D137AB">
            <w:pPr>
              <w:spacing w:after="0" w:line="240" w:lineRule="auto"/>
              <w:rPr>
                <w:rFonts w:ascii="Times New Roman" w:eastAsia="Calibri" w:hAnsi="Times New Roman" w:cs="Times New Roman"/>
                <w:iCs/>
                <w:sz w:val="24"/>
                <w:szCs w:val="24"/>
                <w:lang w:val="it-IT"/>
              </w:rPr>
            </w:pPr>
          </w:p>
        </w:tc>
      </w:tr>
    </w:tbl>
    <w:p w:rsidR="00BD13A5" w:rsidRDefault="00BD13A5" w:rsidP="0078010A">
      <w:pPr>
        <w:spacing w:after="60"/>
        <w:ind w:firstLine="720"/>
        <w:jc w:val="both"/>
        <w:rPr>
          <w:rFonts w:ascii="Times New Roman" w:eastAsia="Calibri" w:hAnsi="Times New Roman" w:cs="Times New Roman"/>
          <w:sz w:val="24"/>
          <w:szCs w:val="24"/>
          <w:lang w:val="fr-FR"/>
        </w:rPr>
      </w:pPr>
    </w:p>
    <w:p w:rsidR="0078010A" w:rsidRPr="00BD13A5" w:rsidRDefault="0078010A" w:rsidP="00BD13A5">
      <w:pPr>
        <w:spacing w:after="6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Fluxul tehnologic de tratare a apei uzate va produce namol deshidratati si materii solide, colectate la gratarul cu curatire manuala, care vor fi evacuate la groapa de gunoi a localitatii.</w:t>
      </w:r>
    </w:p>
    <w:p w:rsidR="0078010A" w:rsidRPr="00BD13A5" w:rsidRDefault="0078010A" w:rsidP="00BD13A5">
      <w:pPr>
        <w:spacing w:after="60"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lastRenderedPageBreak/>
        <w:t>Tipurile şi cantităţile de deşeuri se vor raporta conform cerinţelor impuse de legislaţia în domeniu (se va realiza fişa fiecărui deşeu, precum şi planul anual de gestiune al deşeurilor).</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 xml:space="preserve">Nămolul este clasificat în mod oficial ca şi deşeu însă în conformitate cu ierarhia gestionării deşeurilor, politica acceptată este de a utiliza nămolul în mod benefic ori de câte ori este fezabil, fie ca şi fertilizator organic pe terenuri, fie ca şi sursă de energie recuperată prin combustie. Există un număr mare de directive şi reglemetări ale CE cu implicaţii directe sau indirete asupra gestionării nămolului ce au fost transpuse în legislaţia românească. </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Utilizarea nămolului în agricultură este privită ca fiind una dintre cele mai durabile opţiuni de gestionare a nămolului însă preferinţa pentru agricultură este reiterată în legislaţia CE (Directiva 91/271/EEC si Directiva 86/286/EEC) dat fiind faptul că standardul de calitate al nămolului îndeplineşte anumite cerinţe iar utilizarea sa este coontrolată şi monitorizată pentru a minimiza potenţialul impact asupra mediului şi al sănătăţii umane. Legislaţia principală în România în acest sens este MO 344/2004 ce transpune directiva CE 86/278/CEE pentru protecţia mediului şi în special a solului, atunci când nămolul este utilizat în agricultură.</w:t>
      </w:r>
    </w:p>
    <w:p w:rsidR="0078010A" w:rsidRPr="00BD13A5" w:rsidRDefault="0078010A"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 xml:space="preserve">Potrivit prevederilor </w:t>
      </w:r>
      <w:r w:rsidRPr="00BD13A5">
        <w:rPr>
          <w:rFonts w:ascii="Times New Roman" w:eastAsia="Calibri" w:hAnsi="Times New Roman" w:cs="Times New Roman"/>
          <w:i/>
          <w:sz w:val="24"/>
          <w:szCs w:val="24"/>
          <w:lang w:val="fr-FR"/>
        </w:rPr>
        <w:t>Ordinului M.M.G.A. nr. 708/2004, pentru aprobarea „Normelor tehnice privind protecţia mediului şi în special a solurilor când se utilizează nămoluri de epurare în agricultură</w:t>
      </w:r>
      <w:r w:rsidRPr="00BD13A5">
        <w:rPr>
          <w:rFonts w:ascii="Times New Roman" w:eastAsia="Calibri" w:hAnsi="Times New Roman" w:cs="Times New Roman"/>
          <w:sz w:val="24"/>
          <w:szCs w:val="24"/>
          <w:lang w:val="fr-FR"/>
        </w:rPr>
        <w:t>”, se impune folosirea nămolurilor în agricultură, acolo unde aceasta este posibil. Normele  prevăzute în acest ordin au ca scop valorificarea potenţialului agrochimic al nămolurilor de epurare, prevenirea şi reducerea efectelor nocive asupra solurilor, apelor, vegetaţiei, animalelor şi omului, astfel încât să se asigure utilizarea corectă a acestor nămoluri.</w:t>
      </w:r>
    </w:p>
    <w:p w:rsidR="0078010A" w:rsidRPr="00BD13A5" w:rsidRDefault="0078010A" w:rsidP="00BD13A5">
      <w:pPr>
        <w:spacing w:line="360" w:lineRule="auto"/>
        <w:ind w:firstLine="708"/>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În acest sens, toţi operatorii de la staţiile de epurare municipale au obligaţia de a efectua analize specifice pentru nămolul produs. Pentru valorificare în agricultură este necesar ca generatorul de nămoluri să obţină de la agenţia de mediu permisul de aplicare a nămolului pe terenul agricol, pe baza unor studii pedologice ale solurilor respective.</w:t>
      </w:r>
    </w:p>
    <w:p w:rsidR="00D137AB" w:rsidRPr="00BD13A5" w:rsidRDefault="00D137AB" w:rsidP="00BD13A5">
      <w:pPr>
        <w:spacing w:after="0" w:line="360" w:lineRule="auto"/>
        <w:ind w:firstLine="708"/>
        <w:jc w:val="both"/>
        <w:rPr>
          <w:rFonts w:ascii="Times New Roman" w:eastAsia="Times New Roman" w:hAnsi="Times New Roman" w:cs="Times New Roman"/>
          <w:sz w:val="24"/>
          <w:szCs w:val="24"/>
          <w:lang w:val="ro-RO"/>
        </w:rPr>
      </w:pPr>
      <w:bookmarkStart w:id="49" w:name="_GoBack"/>
      <w:bookmarkEnd w:id="49"/>
      <w:r w:rsidRPr="00BD13A5">
        <w:rPr>
          <w:rFonts w:ascii="Times New Roman" w:eastAsia="Times New Roman" w:hAnsi="Times New Roman" w:cs="Times New Roman"/>
          <w:sz w:val="24"/>
          <w:szCs w:val="24"/>
          <w:lang w:val="ro-RO"/>
        </w:rPr>
        <w:t xml:space="preserve">Colectarea deșeurilor generate se </w:t>
      </w:r>
      <w:r w:rsidR="0078010A" w:rsidRPr="00BD13A5">
        <w:rPr>
          <w:rFonts w:ascii="Times New Roman" w:eastAsia="Times New Roman" w:hAnsi="Times New Roman" w:cs="Times New Roman"/>
          <w:sz w:val="24"/>
          <w:szCs w:val="24"/>
          <w:lang w:val="ro-RO"/>
        </w:rPr>
        <w:t xml:space="preserve">va </w:t>
      </w:r>
      <w:r w:rsidRPr="00BD13A5">
        <w:rPr>
          <w:rFonts w:ascii="Times New Roman" w:eastAsia="Times New Roman" w:hAnsi="Times New Roman" w:cs="Times New Roman"/>
          <w:sz w:val="24"/>
          <w:szCs w:val="24"/>
          <w:lang w:val="ro-RO"/>
        </w:rPr>
        <w:t xml:space="preserve">face </w:t>
      </w:r>
      <w:r w:rsidR="0078010A" w:rsidRPr="00BD13A5">
        <w:rPr>
          <w:rFonts w:ascii="Times New Roman" w:eastAsia="Times New Roman" w:hAnsi="Times New Roman" w:cs="Times New Roman"/>
          <w:sz w:val="24"/>
          <w:szCs w:val="24"/>
          <w:lang w:val="ro-RO"/>
        </w:rPr>
        <w:t xml:space="preserve">prin </w:t>
      </w:r>
      <w:r w:rsidRPr="00BD13A5">
        <w:rPr>
          <w:rFonts w:ascii="Times New Roman" w:eastAsia="Times New Roman" w:hAnsi="Times New Roman" w:cs="Times New Roman"/>
          <w:sz w:val="24"/>
          <w:szCs w:val="24"/>
          <w:lang w:val="ro-RO"/>
        </w:rPr>
        <w:t xml:space="preserve"> colectarea selectivă a deșeurilor pe categorii, în recipiente colorate diferit și inscripționate.</w:t>
      </w:r>
    </w:p>
    <w:p w:rsidR="006536A7" w:rsidRPr="00BD13A5" w:rsidRDefault="00BF0B9B" w:rsidP="00BD13A5">
      <w:pPr>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rogramul de prevenire şi reducere a cantităţilor de deşeuri generate</w:t>
      </w:r>
      <w:r w:rsidR="006536A7" w:rsidRPr="00BD13A5">
        <w:rPr>
          <w:rFonts w:ascii="Times New Roman" w:hAnsi="Times New Roman" w:cs="Times New Roman"/>
          <w:b/>
          <w:i/>
          <w:sz w:val="24"/>
          <w:szCs w:val="24"/>
        </w:rPr>
        <w:t>:</w:t>
      </w:r>
    </w:p>
    <w:p w:rsidR="00E2107C" w:rsidRPr="00BD13A5" w:rsidRDefault="00E2107C" w:rsidP="00BD13A5">
      <w:pPr>
        <w:spacing w:after="0" w:line="360" w:lineRule="auto"/>
        <w:ind w:firstLine="450"/>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 xml:space="preserve"> Realizarea lucrărilor de construire </w:t>
      </w:r>
      <w:r w:rsidR="00C55163" w:rsidRPr="00BD13A5">
        <w:rPr>
          <w:rFonts w:ascii="Times New Roman" w:eastAsia="Times New Roman" w:hAnsi="Times New Roman" w:cs="Times New Roman"/>
          <w:sz w:val="24"/>
          <w:szCs w:val="24"/>
          <w:lang w:val="ro-RO"/>
        </w:rPr>
        <w:t>au fost</w:t>
      </w:r>
      <w:r w:rsidRPr="00BD13A5">
        <w:rPr>
          <w:rFonts w:ascii="Times New Roman" w:eastAsia="Times New Roman" w:hAnsi="Times New Roman" w:cs="Times New Roman"/>
          <w:sz w:val="24"/>
          <w:szCs w:val="24"/>
          <w:lang w:val="ro-RO"/>
        </w:rPr>
        <w:t xml:space="preserve"> monitorizate de beneficiar pentru a verifica modul de respectare a parametrilor constructivi şi funcţionali şi a reglementărilor legale aplicabile privind protecţia mediului înconjurător.</w:t>
      </w:r>
    </w:p>
    <w:p w:rsidR="006536A7" w:rsidRPr="00BD13A5" w:rsidRDefault="00BF0B9B" w:rsidP="00BD13A5">
      <w:pPr>
        <w:spacing w:after="0" w:line="360" w:lineRule="auto"/>
        <w:jc w:val="both"/>
        <w:rPr>
          <w:rFonts w:ascii="Times New Roman" w:hAnsi="Times New Roman" w:cs="Times New Roman"/>
          <w:b/>
          <w:i/>
          <w:sz w:val="24"/>
          <w:szCs w:val="24"/>
        </w:rPr>
      </w:pPr>
      <w:r w:rsidRPr="00BD13A5">
        <w:rPr>
          <w:rFonts w:ascii="Times New Roman" w:hAnsi="Times New Roman" w:cs="Times New Roman"/>
          <w:sz w:val="24"/>
          <w:szCs w:val="24"/>
        </w:rPr>
        <w:lastRenderedPageBreak/>
        <w:t xml:space="preserve">  </w:t>
      </w:r>
      <w:r w:rsidR="00775FBF" w:rsidRPr="00BD13A5">
        <w:rPr>
          <w:rFonts w:ascii="Times New Roman" w:hAnsi="Times New Roman" w:cs="Times New Roman"/>
          <w:sz w:val="24"/>
          <w:szCs w:val="24"/>
        </w:rPr>
        <w:tab/>
      </w: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P</w:t>
      </w:r>
      <w:r w:rsidRPr="00BD13A5">
        <w:rPr>
          <w:rFonts w:ascii="Times New Roman" w:hAnsi="Times New Roman" w:cs="Times New Roman"/>
          <w:b/>
          <w:i/>
          <w:sz w:val="24"/>
          <w:szCs w:val="24"/>
        </w:rPr>
        <w:t>lanul de gestionare a deşeurilor</w:t>
      </w:r>
      <w:r w:rsidR="006536A7" w:rsidRPr="00BD13A5">
        <w:rPr>
          <w:rFonts w:ascii="Times New Roman" w:hAnsi="Times New Roman" w:cs="Times New Roman"/>
          <w:b/>
          <w:i/>
          <w:sz w:val="24"/>
          <w:szCs w:val="24"/>
        </w:rPr>
        <w:t>:</w:t>
      </w:r>
    </w:p>
    <w:p w:rsidR="00E2107C" w:rsidRPr="00BD13A5" w:rsidRDefault="00E2107C" w:rsidP="00BD13A5">
      <w:pPr>
        <w:spacing w:after="0" w:line="360" w:lineRule="auto"/>
        <w:ind w:firstLine="720"/>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 xml:space="preserve">Deşeurile generate pe amplasament </w:t>
      </w:r>
      <w:r w:rsidR="00C55163" w:rsidRPr="00BD13A5">
        <w:rPr>
          <w:rFonts w:ascii="Times New Roman" w:eastAsia="Times New Roman" w:hAnsi="Times New Roman" w:cs="Times New Roman"/>
          <w:sz w:val="24"/>
          <w:szCs w:val="24"/>
          <w:lang w:val="ro-RO"/>
        </w:rPr>
        <w:t>sumt</w:t>
      </w:r>
      <w:r w:rsidRPr="00BD13A5">
        <w:rPr>
          <w:rFonts w:ascii="Times New Roman" w:eastAsia="Times New Roman" w:hAnsi="Times New Roman" w:cs="Times New Roman"/>
          <w:sz w:val="24"/>
          <w:szCs w:val="24"/>
          <w:lang w:val="ro-RO"/>
        </w:rPr>
        <w:t xml:space="preserve"> in cea mai mare parte solid</w:t>
      </w:r>
      <w:r w:rsidR="00C55163" w:rsidRPr="00BD13A5">
        <w:rPr>
          <w:rFonts w:ascii="Times New Roman" w:eastAsia="Times New Roman" w:hAnsi="Times New Roman" w:cs="Times New Roman"/>
          <w:sz w:val="24"/>
          <w:szCs w:val="24"/>
          <w:lang w:val="ro-RO"/>
        </w:rPr>
        <w:t>a</w:t>
      </w:r>
      <w:r w:rsidRPr="00BD13A5">
        <w:rPr>
          <w:rFonts w:ascii="Times New Roman" w:eastAsia="Times New Roman" w:hAnsi="Times New Roman" w:cs="Times New Roman"/>
          <w:sz w:val="24"/>
          <w:szCs w:val="24"/>
          <w:lang w:val="ro-RO"/>
        </w:rPr>
        <w:t xml:space="preserve">. </w:t>
      </w:r>
      <w:r w:rsidR="00A416D8" w:rsidRPr="00BD13A5">
        <w:rPr>
          <w:rFonts w:ascii="Times New Roman" w:eastAsia="Times New Roman" w:hAnsi="Times New Roman" w:cs="Times New Roman"/>
          <w:sz w:val="24"/>
          <w:szCs w:val="24"/>
          <w:lang w:val="ro-RO"/>
        </w:rPr>
        <w:t>Se vor</w:t>
      </w:r>
      <w:r w:rsidRPr="00BD13A5">
        <w:rPr>
          <w:rFonts w:ascii="Times New Roman" w:eastAsia="Times New Roman" w:hAnsi="Times New Roman" w:cs="Times New Roman"/>
          <w:sz w:val="24"/>
          <w:szCs w:val="24"/>
          <w:lang w:val="ro-RO"/>
        </w:rPr>
        <w:t xml:space="preserve"> colectat</w:t>
      </w:r>
      <w:r w:rsidR="00A416D8" w:rsidRPr="00BD13A5">
        <w:rPr>
          <w:rFonts w:ascii="Times New Roman" w:eastAsia="Times New Roman" w:hAnsi="Times New Roman" w:cs="Times New Roman"/>
          <w:sz w:val="24"/>
          <w:szCs w:val="24"/>
          <w:lang w:val="ro-RO"/>
        </w:rPr>
        <w:t>a</w:t>
      </w:r>
      <w:r w:rsidRPr="00BD13A5">
        <w:rPr>
          <w:rFonts w:ascii="Times New Roman" w:eastAsia="Times New Roman" w:hAnsi="Times New Roman" w:cs="Times New Roman"/>
          <w:sz w:val="24"/>
          <w:szCs w:val="24"/>
          <w:lang w:val="ro-RO"/>
        </w:rPr>
        <w:t xml:space="preserve"> in mod selectiv, in recipiente speciale, si </w:t>
      </w:r>
      <w:r w:rsidR="00C55163" w:rsidRPr="00BD13A5">
        <w:rPr>
          <w:rFonts w:ascii="Times New Roman" w:eastAsia="Times New Roman" w:hAnsi="Times New Roman" w:cs="Times New Roman"/>
          <w:sz w:val="24"/>
          <w:szCs w:val="24"/>
          <w:lang w:val="ro-RO"/>
        </w:rPr>
        <w:t>sunt</w:t>
      </w:r>
      <w:r w:rsidRPr="00BD13A5">
        <w:rPr>
          <w:rFonts w:ascii="Times New Roman" w:eastAsia="Times New Roman" w:hAnsi="Times New Roman" w:cs="Times New Roman"/>
          <w:sz w:val="24"/>
          <w:szCs w:val="24"/>
          <w:lang w:val="ro-RO"/>
        </w:rPr>
        <w:t xml:space="preserve"> evacuate periodic </w:t>
      </w:r>
      <w:r w:rsidR="006536A7" w:rsidRPr="00BD13A5">
        <w:rPr>
          <w:rFonts w:ascii="Times New Roman" w:eastAsia="Times New Roman" w:hAnsi="Times New Roman" w:cs="Times New Roman"/>
          <w:sz w:val="24"/>
          <w:szCs w:val="24"/>
          <w:lang w:val="ro-RO"/>
        </w:rPr>
        <w:t>cat</w:t>
      </w:r>
      <w:r w:rsidR="009F6642" w:rsidRPr="00BD13A5">
        <w:rPr>
          <w:rFonts w:ascii="Times New Roman" w:eastAsia="Times New Roman" w:hAnsi="Times New Roman" w:cs="Times New Roman"/>
          <w:sz w:val="24"/>
          <w:szCs w:val="24"/>
          <w:lang w:val="ro-RO"/>
        </w:rPr>
        <w:t>r</w:t>
      </w:r>
      <w:r w:rsidR="006536A7" w:rsidRPr="00BD13A5">
        <w:rPr>
          <w:rFonts w:ascii="Times New Roman" w:eastAsia="Times New Roman" w:hAnsi="Times New Roman" w:cs="Times New Roman"/>
          <w:sz w:val="24"/>
          <w:szCs w:val="24"/>
          <w:lang w:val="ro-RO"/>
        </w:rPr>
        <w:t xml:space="preserve">e </w:t>
      </w:r>
      <w:r w:rsidR="00A416D8" w:rsidRPr="00BD13A5">
        <w:rPr>
          <w:rFonts w:ascii="Times New Roman" w:eastAsia="Times New Roman" w:hAnsi="Times New Roman" w:cs="Times New Roman"/>
          <w:sz w:val="24"/>
          <w:szCs w:val="24"/>
          <w:lang w:val="ro-RO"/>
        </w:rPr>
        <w:t>colectori</w:t>
      </w:r>
      <w:r w:rsidRPr="00BD13A5">
        <w:rPr>
          <w:rFonts w:ascii="Times New Roman" w:eastAsia="Times New Roman" w:hAnsi="Times New Roman" w:cs="Times New Roman"/>
          <w:sz w:val="24"/>
          <w:szCs w:val="24"/>
          <w:lang w:val="ro-RO"/>
        </w:rPr>
        <w:t xml:space="preserve"> </w:t>
      </w:r>
      <w:r w:rsidR="009F6642" w:rsidRPr="00BD13A5">
        <w:rPr>
          <w:rFonts w:ascii="Times New Roman" w:eastAsia="Times New Roman" w:hAnsi="Times New Roman" w:cs="Times New Roman"/>
          <w:sz w:val="24"/>
          <w:szCs w:val="24"/>
          <w:lang w:val="ro-RO"/>
        </w:rPr>
        <w:t>autorizat</w:t>
      </w:r>
      <w:r w:rsidR="00A416D8" w:rsidRPr="00BD13A5">
        <w:rPr>
          <w:rFonts w:ascii="Times New Roman" w:eastAsia="Times New Roman" w:hAnsi="Times New Roman" w:cs="Times New Roman"/>
          <w:sz w:val="24"/>
          <w:szCs w:val="24"/>
          <w:lang w:val="ro-RO"/>
        </w:rPr>
        <w:t>i</w:t>
      </w:r>
      <w:r w:rsidRPr="00BD13A5">
        <w:rPr>
          <w:rFonts w:ascii="Times New Roman" w:eastAsia="Times New Roman" w:hAnsi="Times New Roman" w:cs="Times New Roman"/>
          <w:sz w:val="24"/>
          <w:szCs w:val="24"/>
          <w:lang w:val="ro-RO"/>
        </w:rPr>
        <w:t>.</w:t>
      </w:r>
    </w:p>
    <w:p w:rsidR="00E2107C" w:rsidRPr="00BD13A5" w:rsidRDefault="00E2107C" w:rsidP="00BD13A5">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deșeuri  menajere  - acestea </w:t>
      </w:r>
      <w:r w:rsidR="00C55163" w:rsidRPr="00BD13A5">
        <w:rPr>
          <w:rFonts w:ascii="Times New Roman" w:hAnsi="Times New Roman" w:cs="Times New Roman"/>
          <w:sz w:val="24"/>
          <w:szCs w:val="24"/>
        </w:rPr>
        <w:t>sunt</w:t>
      </w:r>
      <w:r w:rsidRPr="00BD13A5">
        <w:rPr>
          <w:rFonts w:ascii="Times New Roman" w:hAnsi="Times New Roman" w:cs="Times New Roman"/>
          <w:sz w:val="24"/>
          <w:szCs w:val="24"/>
        </w:rPr>
        <w:t xml:space="preserve"> colectate în recipiente închise, tip europubele, și depozitate în spații special amenajate până la preluarea acestora de către serviciul de salubritate local;</w:t>
      </w:r>
    </w:p>
    <w:p w:rsidR="00E2107C" w:rsidRPr="00BD13A5" w:rsidRDefault="00E2107C" w:rsidP="00BD13A5">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resturi de materiale de construcții - se colect</w:t>
      </w:r>
      <w:r w:rsidR="00C55163" w:rsidRPr="00BD13A5">
        <w:rPr>
          <w:rFonts w:ascii="Times New Roman" w:hAnsi="Times New Roman" w:cs="Times New Roman"/>
          <w:sz w:val="24"/>
          <w:szCs w:val="24"/>
        </w:rPr>
        <w:t>eaza</w:t>
      </w:r>
      <w:r w:rsidRPr="00BD13A5">
        <w:rPr>
          <w:rFonts w:ascii="Times New Roman" w:hAnsi="Times New Roman" w:cs="Times New Roman"/>
          <w:sz w:val="24"/>
          <w:szCs w:val="24"/>
        </w:rPr>
        <w:t xml:space="preserve"> pe categorii astfel încât să poată fi  preluate și transportate  în vederea depozitării în depozitele care le acceptă la depozitare  conform criteriilor prevăzute în Ordinul MMGA nr. 95/2005 sau în vederea unei eventuale valorificări. </w:t>
      </w:r>
    </w:p>
    <w:p w:rsidR="00E2107C" w:rsidRPr="00BD13A5" w:rsidRDefault="00E2107C" w:rsidP="00BD13A5">
      <w:pPr>
        <w:widowControl w:val="0"/>
        <w:suppressAutoHyphens/>
        <w:autoSpaceDE w:val="0"/>
        <w:autoSpaceDN w:val="0"/>
        <w:adjustRightInd w:val="0"/>
        <w:spacing w:after="0" w:line="360" w:lineRule="auto"/>
        <w:ind w:left="1170"/>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i) </w:t>
      </w:r>
      <w:r w:rsidR="00775FBF" w:rsidRPr="00BD13A5">
        <w:rPr>
          <w:rFonts w:ascii="Times New Roman" w:hAnsi="Times New Roman" w:cs="Times New Roman"/>
          <w:b/>
          <w:i/>
          <w:sz w:val="24"/>
          <w:szCs w:val="24"/>
        </w:rPr>
        <w:t>G</w:t>
      </w:r>
      <w:r w:rsidRPr="00BD13A5">
        <w:rPr>
          <w:rFonts w:ascii="Times New Roman" w:hAnsi="Times New Roman" w:cs="Times New Roman"/>
          <w:b/>
          <w:i/>
          <w:sz w:val="24"/>
          <w:szCs w:val="24"/>
        </w:rPr>
        <w:t>ospodărirea substanţelor şi preparatelor chimice periculoase:</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S</w:t>
      </w:r>
      <w:r w:rsidRPr="00BD13A5">
        <w:rPr>
          <w:rFonts w:ascii="Times New Roman" w:hAnsi="Times New Roman" w:cs="Times New Roman"/>
          <w:sz w:val="24"/>
          <w:szCs w:val="24"/>
        </w:rPr>
        <w:t>ubstanţele şi preparatele chimice periculoase utilizate şi/sau produse</w:t>
      </w:r>
      <w:r w:rsidR="00E2107C" w:rsidRPr="00BD13A5">
        <w:rPr>
          <w:rFonts w:ascii="Times New Roman" w:hAnsi="Times New Roman" w:cs="Times New Roman"/>
          <w:sz w:val="24"/>
          <w:szCs w:val="24"/>
        </w:rPr>
        <w:t>: nu este cazul</w:t>
      </w:r>
    </w:p>
    <w:p w:rsidR="009F6642" w:rsidRPr="00BD13A5" w:rsidRDefault="009F6642" w:rsidP="00BD13A5">
      <w:pPr>
        <w:pStyle w:val="Textsimplu"/>
        <w:spacing w:line="360" w:lineRule="auto"/>
        <w:ind w:right="-186" w:firstLine="708"/>
        <w:jc w:val="both"/>
        <w:rPr>
          <w:rFonts w:ascii="Times New Roman" w:eastAsia="MS Mincho" w:hAnsi="Times New Roman"/>
          <w:sz w:val="24"/>
          <w:szCs w:val="24"/>
          <w:lang w:val="fr-FR"/>
        </w:rPr>
      </w:pPr>
      <w:r w:rsidRPr="00BD13A5">
        <w:rPr>
          <w:rFonts w:ascii="Times New Roman" w:hAnsi="Times New Roman"/>
          <w:sz w:val="24"/>
          <w:szCs w:val="24"/>
        </w:rPr>
        <w:t>În zona investiţiei nu se vor comercializa substanţe toxice şi periculoase.</w:t>
      </w:r>
    </w:p>
    <w:p w:rsidR="006536A7" w:rsidRPr="00BD13A5" w:rsidRDefault="006536A7" w:rsidP="00BD13A5">
      <w:pPr>
        <w:autoSpaceDE w:val="0"/>
        <w:autoSpaceDN w:val="0"/>
        <w:adjustRightInd w:val="0"/>
        <w:spacing w:after="0" w:line="360" w:lineRule="auto"/>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775FBF" w:rsidRPr="00BD13A5">
        <w:rPr>
          <w:rFonts w:ascii="Times New Roman" w:hAnsi="Times New Roman" w:cs="Times New Roman"/>
          <w:sz w:val="24"/>
          <w:szCs w:val="24"/>
        </w:rPr>
        <w:t>M</w:t>
      </w:r>
      <w:r w:rsidRPr="00BD13A5">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BD13A5">
        <w:rPr>
          <w:rFonts w:ascii="Times New Roman" w:hAnsi="Times New Roman" w:cs="Times New Roman"/>
          <w:sz w:val="24"/>
          <w:szCs w:val="24"/>
        </w:rPr>
        <w:t>: nu este cazul</w:t>
      </w:r>
    </w:p>
    <w:p w:rsidR="00E2107C" w:rsidRPr="00BD13A5" w:rsidRDefault="00E2107C" w:rsidP="00BD13A5">
      <w:pPr>
        <w:autoSpaceDE w:val="0"/>
        <w:autoSpaceDN w:val="0"/>
        <w:adjustRightInd w:val="0"/>
        <w:spacing w:after="0" w:line="360" w:lineRule="auto"/>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sz w:val="24"/>
          <w:szCs w:val="24"/>
        </w:rPr>
        <w:t xml:space="preserve">  </w:t>
      </w: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ab/>
      </w:r>
      <w:r w:rsidRPr="00BD13A5">
        <w:rPr>
          <w:rFonts w:ascii="Times New Roman" w:hAnsi="Times New Roman" w:cs="Times New Roman"/>
          <w:b/>
          <w:i/>
          <w:sz w:val="24"/>
          <w:szCs w:val="24"/>
        </w:rPr>
        <w:t>B. Utilizarea resurselor naturale, în special a solului, a terenurilor, a apei şi a biodiversităţii.</w:t>
      </w:r>
    </w:p>
    <w:p w:rsidR="00E2107C" w:rsidRPr="00BD13A5" w:rsidRDefault="005E1E10" w:rsidP="00BD13A5">
      <w:pPr>
        <w:spacing w:after="0" w:line="360" w:lineRule="auto"/>
        <w:ind w:right="-23" w:firstLine="720"/>
        <w:jc w:val="both"/>
        <w:rPr>
          <w:rFonts w:ascii="Times New Roman" w:eastAsia="Times New Roman" w:hAnsi="Times New Roman" w:cs="Times New Roman"/>
          <w:bCs/>
          <w:sz w:val="24"/>
          <w:szCs w:val="24"/>
          <w:lang w:val="pt-PT"/>
        </w:rPr>
      </w:pPr>
      <w:r w:rsidRPr="00BD13A5">
        <w:rPr>
          <w:rFonts w:ascii="Times New Roman" w:eastAsia="Times New Roman" w:hAnsi="Times New Roman" w:cs="Times New Roman"/>
          <w:bCs/>
          <w:sz w:val="24"/>
          <w:szCs w:val="24"/>
          <w:lang w:val="pt-PT"/>
        </w:rPr>
        <w:t>S</w:t>
      </w:r>
      <w:r w:rsidR="00A416D8" w:rsidRPr="00BD13A5">
        <w:rPr>
          <w:rFonts w:ascii="Times New Roman" w:eastAsia="Times New Roman" w:hAnsi="Times New Roman" w:cs="Times New Roman"/>
          <w:bCs/>
          <w:sz w:val="24"/>
          <w:szCs w:val="24"/>
          <w:lang w:val="pt-PT"/>
        </w:rPr>
        <w:t>e va</w:t>
      </w:r>
      <w:r w:rsidR="00E2107C" w:rsidRPr="00BD13A5">
        <w:rPr>
          <w:rFonts w:ascii="Times New Roman" w:eastAsia="Times New Roman" w:hAnsi="Times New Roman" w:cs="Times New Roman"/>
          <w:bCs/>
          <w:sz w:val="24"/>
          <w:szCs w:val="24"/>
          <w:lang w:val="pt-PT"/>
        </w:rPr>
        <w:t xml:space="preserve"> proceda la decaparea separată a stratului de sol vegetal din zona </w:t>
      </w:r>
      <w:r w:rsidR="00A416D8" w:rsidRPr="00BD13A5">
        <w:rPr>
          <w:rFonts w:ascii="Times New Roman" w:eastAsia="Times New Roman" w:hAnsi="Times New Roman" w:cs="Times New Roman"/>
          <w:bCs/>
          <w:sz w:val="24"/>
          <w:szCs w:val="24"/>
          <w:lang w:val="pt-PT"/>
        </w:rPr>
        <w:t>in care se va interveni pentru realizarea investitiei</w:t>
      </w:r>
      <w:r w:rsidR="00E2107C" w:rsidRPr="00BD13A5">
        <w:rPr>
          <w:rFonts w:ascii="Times New Roman" w:eastAsia="Times New Roman" w:hAnsi="Times New Roman" w:cs="Times New Roman"/>
          <w:bCs/>
          <w:sz w:val="24"/>
          <w:szCs w:val="24"/>
          <w:lang w:val="pt-PT"/>
        </w:rPr>
        <w:t xml:space="preserve"> și stocarea temporară a acestuia în </w:t>
      </w:r>
      <w:r w:rsidR="00A416D8" w:rsidRPr="00BD13A5">
        <w:rPr>
          <w:rFonts w:ascii="Times New Roman" w:eastAsia="Times New Roman" w:hAnsi="Times New Roman" w:cs="Times New Roman"/>
          <w:bCs/>
          <w:sz w:val="24"/>
          <w:szCs w:val="24"/>
          <w:lang w:val="pt-PT"/>
        </w:rPr>
        <w:t>zona</w:t>
      </w:r>
      <w:r w:rsidR="00E2107C" w:rsidRPr="00BD13A5">
        <w:rPr>
          <w:rFonts w:ascii="Times New Roman" w:eastAsia="Times New Roman" w:hAnsi="Times New Roman" w:cs="Times New Roman"/>
          <w:bCs/>
          <w:sz w:val="24"/>
          <w:szCs w:val="24"/>
          <w:lang w:val="pt-PT"/>
        </w:rPr>
        <w:t xml:space="preserve"> amplasamentului, organizat, </w:t>
      </w:r>
      <w:r w:rsidRPr="00BD13A5">
        <w:rPr>
          <w:rFonts w:ascii="Times New Roman" w:eastAsia="Times New Roman" w:hAnsi="Times New Roman" w:cs="Times New Roman"/>
          <w:bCs/>
          <w:sz w:val="24"/>
          <w:szCs w:val="24"/>
          <w:lang w:val="pt-PT"/>
        </w:rPr>
        <w:t>iar</w:t>
      </w:r>
      <w:r w:rsidR="00E2107C" w:rsidRPr="00BD13A5">
        <w:rPr>
          <w:rFonts w:ascii="Times New Roman" w:eastAsia="Times New Roman" w:hAnsi="Times New Roman" w:cs="Times New Roman"/>
          <w:bCs/>
          <w:sz w:val="24"/>
          <w:szCs w:val="24"/>
          <w:lang w:val="pt-PT"/>
        </w:rPr>
        <w:t xml:space="preserve"> la terminarea lucrărilor de construcții, acesta </w:t>
      </w:r>
      <w:r w:rsidR="00A416D8" w:rsidRPr="00BD13A5">
        <w:rPr>
          <w:rFonts w:ascii="Times New Roman" w:eastAsia="Times New Roman" w:hAnsi="Times New Roman" w:cs="Times New Roman"/>
          <w:bCs/>
          <w:sz w:val="24"/>
          <w:szCs w:val="24"/>
          <w:lang w:val="pt-PT"/>
        </w:rPr>
        <w:t>va fi</w:t>
      </w:r>
      <w:r w:rsidR="00E2107C" w:rsidRPr="00BD13A5">
        <w:rPr>
          <w:rFonts w:ascii="Times New Roman" w:eastAsia="Times New Roman" w:hAnsi="Times New Roman" w:cs="Times New Roman"/>
          <w:bCs/>
          <w:sz w:val="24"/>
          <w:szCs w:val="24"/>
          <w:lang w:val="pt-PT"/>
        </w:rPr>
        <w:t xml:space="preserve"> </w:t>
      </w:r>
      <w:r w:rsidR="00A416D8" w:rsidRPr="00BD13A5">
        <w:rPr>
          <w:rFonts w:ascii="Times New Roman" w:eastAsia="Times New Roman" w:hAnsi="Times New Roman" w:cs="Times New Roman"/>
          <w:sz w:val="24"/>
          <w:szCs w:val="24"/>
          <w:lang w:val="it-IT"/>
        </w:rPr>
        <w:t>folosit ca umplutura din cadrul lucrărilor de construcții la obiectivul propus</w:t>
      </w:r>
      <w:r w:rsidR="00A416D8" w:rsidRPr="00BD13A5">
        <w:rPr>
          <w:rFonts w:ascii="Times New Roman" w:eastAsia="Times New Roman" w:hAnsi="Times New Roman" w:cs="Times New Roman"/>
          <w:bCs/>
          <w:sz w:val="24"/>
          <w:szCs w:val="24"/>
          <w:lang w:val="pt-PT"/>
        </w:rPr>
        <w:t>.</w:t>
      </w:r>
    </w:p>
    <w:p w:rsidR="00E2107C" w:rsidRPr="00BD13A5" w:rsidRDefault="00E2107C" w:rsidP="00BD13A5">
      <w:pPr>
        <w:autoSpaceDE w:val="0"/>
        <w:autoSpaceDN w:val="0"/>
        <w:adjustRightInd w:val="0"/>
        <w:spacing w:after="0" w:line="360" w:lineRule="auto"/>
        <w:jc w:val="both"/>
        <w:rPr>
          <w:rFonts w:ascii="Times New Roman" w:hAnsi="Times New Roman" w:cs="Times New Roman"/>
          <w:sz w:val="24"/>
          <w:szCs w:val="24"/>
        </w:rPr>
      </w:pPr>
    </w:p>
    <w:p w:rsidR="00BF0B9B" w:rsidRPr="00BD13A5" w:rsidRDefault="006536A7"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b/>
          <w:sz w:val="24"/>
          <w:szCs w:val="24"/>
        </w:rPr>
        <w:t xml:space="preserve">    </w:t>
      </w:r>
      <w:r w:rsidR="00775FBF" w:rsidRPr="00BD13A5">
        <w:rPr>
          <w:rFonts w:ascii="Times New Roman" w:hAnsi="Times New Roman" w:cs="Times New Roman"/>
          <w:b/>
          <w:sz w:val="24"/>
          <w:szCs w:val="24"/>
        </w:rPr>
        <w:tab/>
      </w:r>
      <w:r w:rsidRPr="00BD13A5">
        <w:rPr>
          <w:rFonts w:ascii="Times New Roman" w:hAnsi="Times New Roman" w:cs="Times New Roman"/>
          <w:b/>
          <w:sz w:val="24"/>
          <w:szCs w:val="24"/>
        </w:rPr>
        <w:t xml:space="preserve">VII. </w:t>
      </w:r>
      <w:r w:rsidR="005E1E10" w:rsidRPr="00BD13A5">
        <w:rPr>
          <w:rFonts w:ascii="Times New Roman" w:hAnsi="Times New Roman" w:cs="Times New Roman"/>
          <w:b/>
          <w:sz w:val="24"/>
          <w:szCs w:val="24"/>
        </w:rPr>
        <w:t>Descrierea aspectelor de mediu susceptibile a fi afectate în mod semnificativ de proiect</w:t>
      </w:r>
      <w:r w:rsidRPr="00BD13A5">
        <w:rPr>
          <w:rFonts w:ascii="Times New Roman" w:hAnsi="Times New Roman" w:cs="Times New Roman"/>
          <w:b/>
          <w:sz w:val="24"/>
          <w:szCs w:val="24"/>
        </w:rPr>
        <w:t>:</w:t>
      </w:r>
    </w:p>
    <w:p w:rsidR="00F8791A"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i/>
          <w:sz w:val="24"/>
          <w:szCs w:val="24"/>
        </w:rPr>
        <w:t xml:space="preserve">    </w:t>
      </w:r>
      <w:r w:rsidR="00775FBF" w:rsidRPr="00BD13A5">
        <w:rPr>
          <w:rFonts w:ascii="Times New Roman" w:hAnsi="Times New Roman" w:cs="Times New Roman"/>
          <w:i/>
          <w:sz w:val="24"/>
          <w:szCs w:val="24"/>
        </w:rPr>
        <w:tab/>
      </w:r>
      <w:r w:rsidRPr="00BD13A5">
        <w:rPr>
          <w:rFonts w:ascii="Times New Roman" w:hAnsi="Times New Roman" w:cs="Times New Roman"/>
          <w:b/>
          <w:i/>
          <w:sz w:val="24"/>
          <w:szCs w:val="24"/>
        </w:rPr>
        <w:t xml:space="preserve">- </w:t>
      </w:r>
      <w:r w:rsidR="00775FBF" w:rsidRPr="00BD13A5">
        <w:rPr>
          <w:rFonts w:ascii="Times New Roman" w:hAnsi="Times New Roman" w:cs="Times New Roman"/>
          <w:b/>
          <w:i/>
          <w:sz w:val="24"/>
          <w:szCs w:val="24"/>
        </w:rPr>
        <w:t>I</w:t>
      </w:r>
      <w:r w:rsidRPr="00BD13A5">
        <w:rPr>
          <w:rFonts w:ascii="Times New Roman" w:hAnsi="Times New Roman" w:cs="Times New Roman"/>
          <w:b/>
          <w:i/>
          <w:sz w:val="24"/>
          <w:szCs w:val="24"/>
        </w:rPr>
        <w:t>mpactul asupra populaţiei, sănătăţii umane</w:t>
      </w:r>
      <w:r w:rsidR="00F8791A" w:rsidRPr="00BD13A5">
        <w:rPr>
          <w:rFonts w:ascii="Times New Roman" w:hAnsi="Times New Roman" w:cs="Times New Roman"/>
          <w:b/>
          <w:i/>
          <w:sz w:val="24"/>
          <w:szCs w:val="24"/>
        </w:rPr>
        <w:t>:</w:t>
      </w:r>
    </w:p>
    <w:p w:rsidR="00F8791A" w:rsidRPr="00BD13A5" w:rsidRDefault="00F8791A" w:rsidP="00BD13A5">
      <w:pPr>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 xml:space="preserve">In conditiile de functionare obisnuita se poate considera că activitatea nu </w:t>
      </w:r>
      <w:r w:rsidR="005E1E10" w:rsidRPr="00BD13A5">
        <w:rPr>
          <w:rFonts w:ascii="Times New Roman" w:eastAsia="Times New Roman" w:hAnsi="Times New Roman" w:cs="Times New Roman"/>
          <w:sz w:val="24"/>
          <w:szCs w:val="24"/>
          <w:lang w:val="ro-RO"/>
        </w:rPr>
        <w:t>are</w:t>
      </w:r>
      <w:r w:rsidRPr="00BD13A5">
        <w:rPr>
          <w:rFonts w:ascii="Times New Roman" w:eastAsia="Times New Roman" w:hAnsi="Times New Roman" w:cs="Times New Roman"/>
          <w:sz w:val="24"/>
          <w:szCs w:val="24"/>
          <w:lang w:val="ro-RO"/>
        </w:rPr>
        <w:t xml:space="preserve"> un impact negativ ci dimpotrivă, unul pozitiv, dacă ţinem cont de efectele asupra </w:t>
      </w:r>
      <w:r w:rsidR="00A416D8" w:rsidRPr="00BD13A5">
        <w:rPr>
          <w:rFonts w:ascii="Times New Roman" w:eastAsia="Times New Roman" w:hAnsi="Times New Roman" w:cs="Times New Roman"/>
          <w:sz w:val="24"/>
          <w:szCs w:val="24"/>
          <w:lang w:val="ro-RO"/>
        </w:rPr>
        <w:t>modului de viaţă al comunităţii</w:t>
      </w:r>
      <w:r w:rsidRPr="00BD13A5">
        <w:rPr>
          <w:rFonts w:ascii="Times New Roman" w:eastAsia="Times New Roman" w:hAnsi="Times New Roman" w:cs="Times New Roman"/>
          <w:sz w:val="24"/>
          <w:szCs w:val="24"/>
          <w:lang w:val="ro-RO"/>
        </w:rPr>
        <w:t>.</w:t>
      </w:r>
    </w:p>
    <w:p w:rsidR="00F8791A" w:rsidRPr="00BD13A5" w:rsidRDefault="00F8791A" w:rsidP="00BD13A5">
      <w:pPr>
        <w:numPr>
          <w:ilvl w:val="0"/>
          <w:numId w:val="1"/>
        </w:numPr>
        <w:suppressAutoHyphens/>
        <w:spacing w:after="0" w:line="360" w:lineRule="auto"/>
        <w:jc w:val="both"/>
        <w:rPr>
          <w:rFonts w:ascii="Times New Roman" w:eastAsia="Times New Roman" w:hAnsi="Times New Roman" w:cs="Times New Roman"/>
          <w:b/>
          <w:sz w:val="24"/>
          <w:szCs w:val="24"/>
          <w:lang w:val="ro-RO"/>
        </w:rPr>
      </w:pPr>
      <w:r w:rsidRPr="00BD13A5">
        <w:rPr>
          <w:rFonts w:ascii="Times New Roman" w:eastAsia="Times New Roman" w:hAnsi="Times New Roman" w:cs="Times New Roman"/>
          <w:sz w:val="24"/>
          <w:szCs w:val="24"/>
          <w:lang w:val="ro-RO"/>
        </w:rPr>
        <w:lastRenderedPageBreak/>
        <w:t xml:space="preserve">In timpul executiei lucrarilor de constructii, impactul asupra asezarilor umane este </w:t>
      </w:r>
      <w:r w:rsidR="005E1E10" w:rsidRPr="00BD13A5">
        <w:rPr>
          <w:rFonts w:ascii="Times New Roman" w:eastAsia="Times New Roman" w:hAnsi="Times New Roman" w:cs="Times New Roman"/>
          <w:sz w:val="24"/>
          <w:szCs w:val="24"/>
          <w:lang w:val="ro-RO"/>
        </w:rPr>
        <w:t>in limite admisibile</w:t>
      </w:r>
      <w:r w:rsidRPr="00BD13A5">
        <w:rPr>
          <w:rFonts w:ascii="Times New Roman" w:eastAsia="Times New Roman" w:hAnsi="Times New Roman" w:cs="Times New Roman"/>
          <w:sz w:val="24"/>
          <w:szCs w:val="24"/>
          <w:lang w:val="ro-RO"/>
        </w:rPr>
        <w:t>, fiind cauzat de zgomotul utilajelor de pe santier (temporar) si a pulberilor sedimentabile.</w:t>
      </w:r>
      <w:r w:rsidRPr="00BD13A5">
        <w:rPr>
          <w:rFonts w:ascii="Times New Roman" w:eastAsia="Times New Roman" w:hAnsi="Times New Roman" w:cs="Times New Roman"/>
          <w:b/>
          <w:sz w:val="24"/>
          <w:szCs w:val="24"/>
          <w:lang w:val="ro-RO"/>
        </w:rPr>
        <w:t xml:space="preserve"> </w:t>
      </w:r>
    </w:p>
    <w:p w:rsidR="00F8791A" w:rsidRPr="00BD13A5" w:rsidRDefault="00F8791A" w:rsidP="00BD13A5">
      <w:pPr>
        <w:numPr>
          <w:ilvl w:val="0"/>
          <w:numId w:val="1"/>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Exista si un impact pozitiv reprezentat de crearea unor noi locuri de munca, pe santierul constructiei</w:t>
      </w:r>
      <w:r w:rsidR="005E1E10" w:rsidRPr="00BD13A5">
        <w:rPr>
          <w:rFonts w:ascii="Times New Roman" w:eastAsia="Times New Roman" w:hAnsi="Times New Roman" w:cs="Times New Roman"/>
          <w:sz w:val="24"/>
          <w:szCs w:val="24"/>
          <w:lang w:val="ro-RO"/>
        </w:rPr>
        <w:t xml:space="preserve"> obiectivului</w:t>
      </w:r>
      <w:r w:rsidRPr="00BD13A5">
        <w:rPr>
          <w:rFonts w:ascii="Times New Roman" w:eastAsia="Times New Roman" w:hAnsi="Times New Roman" w:cs="Times New Roman"/>
          <w:sz w:val="24"/>
          <w:szCs w:val="24"/>
          <w:lang w:val="ro-RO"/>
        </w:rPr>
        <w:t>,</w:t>
      </w:r>
    </w:p>
    <w:p w:rsidR="00F8791A" w:rsidRPr="00BD13A5" w:rsidRDefault="00F8791A" w:rsidP="00BD13A5">
      <w:pPr>
        <w:numPr>
          <w:ilvl w:val="0"/>
          <w:numId w:val="1"/>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Apreciem ca investitia va avea un impact pozitiv asupra comunitatii locale, exprimandu-se prin:</w:t>
      </w:r>
    </w:p>
    <w:p w:rsidR="00F8791A" w:rsidRPr="00BD13A5" w:rsidRDefault="00F8791A" w:rsidP="00BD13A5">
      <w:pPr>
        <w:numPr>
          <w:ilvl w:val="2"/>
          <w:numId w:val="1"/>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cresterea investitiilor in zona prin dezvoltarea infrastructurii;</w:t>
      </w:r>
    </w:p>
    <w:p w:rsidR="00F8791A" w:rsidRPr="00BD13A5" w:rsidRDefault="00F8791A" w:rsidP="00BD13A5">
      <w:pPr>
        <w:numPr>
          <w:ilvl w:val="2"/>
          <w:numId w:val="1"/>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virarea unui venit la taxele locale;</w:t>
      </w:r>
    </w:p>
    <w:p w:rsidR="00F8791A" w:rsidRPr="00BD13A5" w:rsidRDefault="00F8791A" w:rsidP="00BD13A5">
      <w:pPr>
        <w:numPr>
          <w:ilvl w:val="2"/>
          <w:numId w:val="1"/>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reducerea poluarii zonei;</w:t>
      </w:r>
    </w:p>
    <w:p w:rsidR="00F8791A" w:rsidRPr="00BD13A5" w:rsidRDefault="00F8791A" w:rsidP="00BD13A5">
      <w:pPr>
        <w:numPr>
          <w:ilvl w:val="2"/>
          <w:numId w:val="1"/>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diminuarea ratei somajului in zona prin crearea de noi locuri de munca;</w:t>
      </w:r>
    </w:p>
    <w:p w:rsidR="00F8791A" w:rsidRPr="00BD13A5" w:rsidRDefault="00F8791A" w:rsidP="00BD13A5">
      <w:pPr>
        <w:numPr>
          <w:ilvl w:val="0"/>
          <w:numId w:val="1"/>
        </w:numPr>
        <w:suppressAutoHyphens/>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Noul obiectiv nu constituie o sursa de poluare sau disconfort pentru locuitorii din zona.</w:t>
      </w:r>
    </w:p>
    <w:p w:rsidR="00F8791A" w:rsidRPr="00BD13A5" w:rsidRDefault="00F8791A" w:rsidP="00BD13A5">
      <w:pPr>
        <w:autoSpaceDE w:val="0"/>
        <w:autoSpaceDN w:val="0"/>
        <w:adjustRightInd w:val="0"/>
        <w:spacing w:after="0" w:line="360" w:lineRule="auto"/>
        <w:jc w:val="both"/>
        <w:rPr>
          <w:rFonts w:ascii="Times New Roman" w:hAnsi="Times New Roman" w:cs="Times New Roman"/>
          <w:color w:val="FF0000"/>
          <w:sz w:val="24"/>
          <w:szCs w:val="24"/>
        </w:rPr>
      </w:pPr>
    </w:p>
    <w:p w:rsidR="00F8791A" w:rsidRPr="00BD13A5" w:rsidRDefault="00F8791A" w:rsidP="00BD13A5">
      <w:pPr>
        <w:pStyle w:val="Listparagraf"/>
        <w:numPr>
          <w:ilvl w:val="0"/>
          <w:numId w:val="11"/>
        </w:num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Impactul asupra factorului de mediu apa:</w:t>
      </w:r>
    </w:p>
    <w:p w:rsidR="00B058A4" w:rsidRPr="00BD13A5" w:rsidRDefault="00B058A4" w:rsidP="00BD13A5">
      <w:pPr>
        <w:widowControl w:val="0"/>
        <w:autoSpaceDE w:val="0"/>
        <w:autoSpaceDN w:val="0"/>
        <w:adjustRightInd w:val="0"/>
        <w:spacing w:after="0" w:line="360" w:lineRule="auto"/>
        <w:ind w:firstLine="720"/>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 xml:space="preserve">Pentru prevenirea acestui tip de poluare accidentală </w:t>
      </w:r>
      <w:r w:rsidR="00E81944" w:rsidRPr="00BD13A5">
        <w:rPr>
          <w:rFonts w:ascii="Times New Roman" w:hAnsi="Times New Roman" w:cs="Times New Roman"/>
          <w:sz w:val="24"/>
          <w:szCs w:val="24"/>
          <w:lang w:val="ro-RO"/>
        </w:rPr>
        <w:t>au fost</w:t>
      </w:r>
      <w:r w:rsidRPr="00BD13A5">
        <w:rPr>
          <w:rFonts w:ascii="Times New Roman" w:hAnsi="Times New Roman" w:cs="Times New Roman"/>
          <w:sz w:val="24"/>
          <w:szCs w:val="24"/>
          <w:lang w:val="ro-RO"/>
        </w:rPr>
        <w:t xml:space="preserve"> instituite o serie de măsuri de prevenire şi control:</w:t>
      </w:r>
    </w:p>
    <w:p w:rsidR="00B058A4" w:rsidRPr="00BD13A5" w:rsidRDefault="00B058A4" w:rsidP="00BD13A5">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BD13A5" w:rsidRDefault="00B058A4" w:rsidP="00BD13A5">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 xml:space="preserve">Operaţiile de întreţinere şi alimentare a vehiculelor nu </w:t>
      </w:r>
      <w:r w:rsidR="00E81944" w:rsidRPr="00BD13A5">
        <w:rPr>
          <w:rFonts w:ascii="Times New Roman" w:hAnsi="Times New Roman" w:cs="Times New Roman"/>
          <w:sz w:val="24"/>
          <w:szCs w:val="24"/>
          <w:lang w:val="ro-RO"/>
        </w:rPr>
        <w:t>au fost</w:t>
      </w:r>
      <w:r w:rsidRPr="00BD13A5">
        <w:rPr>
          <w:rFonts w:ascii="Times New Roman" w:hAnsi="Times New Roman" w:cs="Times New Roman"/>
          <w:sz w:val="24"/>
          <w:szCs w:val="24"/>
          <w:lang w:val="ro-RO"/>
        </w:rPr>
        <w:t xml:space="preserve"> efectua</w:t>
      </w:r>
      <w:r w:rsidR="00E81944" w:rsidRPr="00BD13A5">
        <w:rPr>
          <w:rFonts w:ascii="Times New Roman" w:hAnsi="Times New Roman" w:cs="Times New Roman"/>
          <w:sz w:val="24"/>
          <w:szCs w:val="24"/>
          <w:lang w:val="ro-RO"/>
        </w:rPr>
        <w:t>te</w:t>
      </w:r>
      <w:r w:rsidRPr="00BD13A5">
        <w:rPr>
          <w:rFonts w:ascii="Times New Roman" w:hAnsi="Times New Roman" w:cs="Times New Roman"/>
          <w:sz w:val="24"/>
          <w:szCs w:val="24"/>
          <w:lang w:val="ro-RO"/>
        </w:rPr>
        <w:t xml:space="preserve"> pe amplasament, ci în locaţii cu dotări adecvate;</w:t>
      </w:r>
    </w:p>
    <w:p w:rsidR="00B058A4" w:rsidRPr="00BD13A5" w:rsidRDefault="00B058A4" w:rsidP="00BD13A5">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ro-RO"/>
        </w:rPr>
      </w:pPr>
      <w:r w:rsidRPr="00BD13A5">
        <w:rPr>
          <w:rFonts w:ascii="Times New Roman" w:hAnsi="Times New Roman" w:cs="Times New Roman"/>
          <w:sz w:val="24"/>
          <w:szCs w:val="24"/>
          <w:lang w:val="ro-RO"/>
        </w:rPr>
        <w:t xml:space="preserve">Dotarea </w:t>
      </w:r>
      <w:r w:rsidR="00E81944" w:rsidRPr="00BD13A5">
        <w:rPr>
          <w:rFonts w:ascii="Times New Roman" w:hAnsi="Times New Roman" w:cs="Times New Roman"/>
          <w:sz w:val="24"/>
          <w:szCs w:val="24"/>
          <w:lang w:val="ro-RO"/>
        </w:rPr>
        <w:t>obiectivului</w:t>
      </w:r>
      <w:r w:rsidRPr="00BD13A5">
        <w:rPr>
          <w:rFonts w:ascii="Times New Roman" w:hAnsi="Times New Roman" w:cs="Times New Roman"/>
          <w:sz w:val="24"/>
          <w:szCs w:val="24"/>
          <w:lang w:val="ro-RO"/>
        </w:rPr>
        <w:t xml:space="preserve"> cu materiale absorbante specifice pentru compuşi petrolieri şi utilizarea acestora în caz de nevoie.</w:t>
      </w:r>
    </w:p>
    <w:p w:rsidR="00B058A4" w:rsidRPr="00BD13A5" w:rsidRDefault="00B058A4" w:rsidP="00BD13A5">
      <w:pPr>
        <w:pStyle w:val="Listparagraf"/>
        <w:autoSpaceDE w:val="0"/>
        <w:autoSpaceDN w:val="0"/>
        <w:adjustRightInd w:val="0"/>
        <w:spacing w:after="0" w:line="360" w:lineRule="auto"/>
        <w:jc w:val="both"/>
        <w:rPr>
          <w:rFonts w:ascii="Times New Roman" w:hAnsi="Times New Roman" w:cs="Times New Roman"/>
          <w:color w:val="FF0000"/>
          <w:sz w:val="24"/>
          <w:szCs w:val="24"/>
        </w:rPr>
      </w:pPr>
    </w:p>
    <w:p w:rsidR="00B058A4" w:rsidRPr="00BD13A5" w:rsidRDefault="00B058A4" w:rsidP="00BD13A5">
      <w:pPr>
        <w:pStyle w:val="Listparagraf"/>
        <w:numPr>
          <w:ilvl w:val="0"/>
          <w:numId w:val="2"/>
        </w:numPr>
        <w:spacing w:line="360" w:lineRule="auto"/>
        <w:rPr>
          <w:rFonts w:ascii="Times New Roman" w:hAnsi="Times New Roman" w:cs="Times New Roman"/>
          <w:b/>
          <w:i/>
          <w:sz w:val="24"/>
          <w:szCs w:val="24"/>
        </w:rPr>
      </w:pPr>
      <w:r w:rsidRPr="00BD13A5">
        <w:rPr>
          <w:rFonts w:ascii="Times New Roman" w:hAnsi="Times New Roman" w:cs="Times New Roman"/>
          <w:b/>
          <w:i/>
          <w:sz w:val="24"/>
          <w:szCs w:val="24"/>
        </w:rPr>
        <w:t>Impactul asupra factorul de mediu aer și clima</w:t>
      </w:r>
      <w:r w:rsidR="0008649E" w:rsidRPr="00BD13A5">
        <w:rPr>
          <w:rFonts w:ascii="Times New Roman" w:hAnsi="Times New Roman" w:cs="Times New Roman"/>
          <w:b/>
          <w:i/>
          <w:sz w:val="24"/>
          <w:szCs w:val="24"/>
        </w:rPr>
        <w:t>:</w:t>
      </w:r>
    </w:p>
    <w:p w:rsidR="00050693" w:rsidRPr="00BD13A5" w:rsidRDefault="00C81442" w:rsidP="00BD13A5">
      <w:pPr>
        <w:spacing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a. </w:t>
      </w:r>
      <w:r w:rsidR="00050693" w:rsidRPr="00BD13A5">
        <w:rPr>
          <w:rFonts w:ascii="Times New Roman" w:hAnsi="Times New Roman" w:cs="Times New Roman"/>
          <w:sz w:val="24"/>
          <w:szCs w:val="24"/>
        </w:rPr>
        <w:t>In perioada lucrarilor de construire, principalele surse de poluare a aerului le reprezinta utilajele din sistemul operational participant (</w:t>
      </w:r>
      <w:r w:rsidRPr="00BD13A5">
        <w:rPr>
          <w:rFonts w:ascii="Times New Roman" w:hAnsi="Times New Roman" w:cs="Times New Roman"/>
          <w:sz w:val="24"/>
          <w:szCs w:val="24"/>
        </w:rPr>
        <w:t>utilaje de constructii</w:t>
      </w:r>
      <w:r w:rsidR="00050693" w:rsidRPr="00BD13A5">
        <w:rPr>
          <w:rFonts w:ascii="Times New Roman" w:hAnsi="Times New Roman" w:cs="Times New Roman"/>
          <w:sz w:val="24"/>
          <w:szCs w:val="24"/>
        </w:rPr>
        <w:t>, autocamioane de transport, etc), echipate cu motoare termice omologate, care in urma arderii combustibilului lichid, evacueaza gaze de ardere specifice, (gaze cu continut de monoxid de carbon, oxizi de azot si sulf, particule in suspens</w:t>
      </w:r>
      <w:r w:rsidRPr="00BD13A5">
        <w:rPr>
          <w:rFonts w:ascii="Times New Roman" w:hAnsi="Times New Roman" w:cs="Times New Roman"/>
          <w:sz w:val="24"/>
          <w:szCs w:val="24"/>
        </w:rPr>
        <w:t>ie si compusi organici volatili</w:t>
      </w:r>
      <w:r w:rsidR="00050693" w:rsidRPr="00BD13A5">
        <w:rPr>
          <w:rFonts w:ascii="Times New Roman" w:hAnsi="Times New Roman" w:cs="Times New Roman"/>
          <w:sz w:val="24"/>
          <w:szCs w:val="24"/>
        </w:rPr>
        <w:t>) in limitele admise de normele in vigoare.</w:t>
      </w:r>
      <w:r w:rsidRPr="00BD13A5">
        <w:rPr>
          <w:rFonts w:ascii="Times New Roman" w:hAnsi="Times New Roman" w:cs="Times New Roman"/>
          <w:sz w:val="24"/>
          <w:szCs w:val="24"/>
        </w:rPr>
        <w:t xml:space="preserve"> Toate autoutilajele </w:t>
      </w:r>
      <w:r w:rsidR="00A22265" w:rsidRPr="00BD13A5">
        <w:rPr>
          <w:rFonts w:ascii="Times New Roman" w:hAnsi="Times New Roman" w:cs="Times New Roman"/>
          <w:sz w:val="24"/>
          <w:szCs w:val="24"/>
        </w:rPr>
        <w:t>vor avea</w:t>
      </w:r>
      <w:r w:rsidRPr="00BD13A5">
        <w:rPr>
          <w:rFonts w:ascii="Times New Roman" w:hAnsi="Times New Roman" w:cs="Times New Roman"/>
          <w:sz w:val="24"/>
          <w:szCs w:val="24"/>
        </w:rPr>
        <w:t xml:space="preserve"> Inspectia Tehnica Periodica, in perioada de valabilitate.</w:t>
      </w:r>
    </w:p>
    <w:p w:rsidR="00050693" w:rsidRPr="00BD13A5" w:rsidRDefault="00C81442" w:rsidP="00BD13A5">
      <w:pPr>
        <w:spacing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lastRenderedPageBreak/>
        <w:t xml:space="preserve">b. </w:t>
      </w:r>
      <w:r w:rsidR="00050693" w:rsidRPr="00BD13A5">
        <w:rPr>
          <w:rFonts w:ascii="Times New Roman" w:hAnsi="Times New Roman" w:cs="Times New Roman"/>
          <w:sz w:val="24"/>
          <w:szCs w:val="24"/>
        </w:rPr>
        <w:t xml:space="preserve">În condiţiile de funcţionare normală şi de respectare a instrucţiunilor de proiectare  nu va afecta factorul de mediu aer. </w:t>
      </w:r>
    </w:p>
    <w:p w:rsidR="0008649E" w:rsidRPr="00BD13A5" w:rsidRDefault="006E17CB" w:rsidP="00BD13A5">
      <w:pPr>
        <w:pStyle w:val="Listparagraf"/>
        <w:numPr>
          <w:ilvl w:val="0"/>
          <w:numId w:val="2"/>
        </w:num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Impactul</w:t>
      </w:r>
      <w:r w:rsidR="003D1463" w:rsidRPr="00BD13A5">
        <w:rPr>
          <w:rFonts w:ascii="Times New Roman" w:hAnsi="Times New Roman" w:cs="Times New Roman"/>
          <w:b/>
          <w:i/>
          <w:sz w:val="24"/>
          <w:szCs w:val="24"/>
        </w:rPr>
        <w:t xml:space="preserve"> asupra factorului de mediu</w:t>
      </w:r>
      <w:r w:rsidRPr="00BD13A5">
        <w:rPr>
          <w:rFonts w:ascii="Times New Roman" w:hAnsi="Times New Roman" w:cs="Times New Roman"/>
          <w:b/>
          <w:i/>
          <w:sz w:val="24"/>
          <w:szCs w:val="24"/>
        </w:rPr>
        <w:t xml:space="preserve"> </w:t>
      </w:r>
      <w:r w:rsidR="003D1463" w:rsidRPr="00BD13A5">
        <w:rPr>
          <w:rFonts w:ascii="Times New Roman" w:hAnsi="Times New Roman" w:cs="Times New Roman"/>
          <w:b/>
          <w:i/>
          <w:sz w:val="24"/>
          <w:szCs w:val="24"/>
        </w:rPr>
        <w:t>sol si subsol:</w:t>
      </w:r>
    </w:p>
    <w:p w:rsidR="00A70001" w:rsidRPr="00BD13A5" w:rsidRDefault="00C81442"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a. </w:t>
      </w:r>
      <w:r w:rsidR="00A22265" w:rsidRPr="00BD13A5">
        <w:rPr>
          <w:rFonts w:ascii="Times New Roman" w:hAnsi="Times New Roman" w:cs="Times New Roman"/>
          <w:sz w:val="24"/>
          <w:szCs w:val="24"/>
        </w:rPr>
        <w:t xml:space="preserve">Vor fi </w:t>
      </w:r>
      <w:r w:rsidR="00A70001" w:rsidRPr="00BD13A5">
        <w:rPr>
          <w:rFonts w:ascii="Times New Roman" w:hAnsi="Times New Roman" w:cs="Times New Roman"/>
          <w:sz w:val="24"/>
          <w:szCs w:val="24"/>
        </w:rPr>
        <w:t>amenajate spaţii speciale pentru colectarea şi stocarea temporară a deşeurilor,  deşeurile nu vor fi depozitate direct pe sol. Toate deşeurile vor fi eliminate controlat de pe amplasament în baza contractelor incheiate cu firme specializate.</w:t>
      </w:r>
    </w:p>
    <w:p w:rsidR="00EC20F6" w:rsidRPr="00BD13A5" w:rsidRDefault="00C81442"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b. P</w:t>
      </w:r>
      <w:r w:rsidR="00EC20F6" w:rsidRPr="00BD13A5">
        <w:rPr>
          <w:rFonts w:ascii="Times New Roman" w:hAnsi="Times New Roman" w:cs="Times New Roman"/>
          <w:sz w:val="24"/>
          <w:szCs w:val="24"/>
        </w:rPr>
        <w:t xml:space="preserve">ământul excavat </w:t>
      </w:r>
      <w:r w:rsidR="00A22265" w:rsidRPr="00BD13A5">
        <w:rPr>
          <w:rFonts w:ascii="Times New Roman" w:hAnsi="Times New Roman" w:cs="Times New Roman"/>
          <w:sz w:val="24"/>
          <w:szCs w:val="24"/>
        </w:rPr>
        <w:t>va fi</w:t>
      </w:r>
      <w:r w:rsidR="00EC20F6" w:rsidRPr="00BD13A5">
        <w:rPr>
          <w:rFonts w:ascii="Times New Roman" w:hAnsi="Times New Roman" w:cs="Times New Roman"/>
          <w:sz w:val="24"/>
          <w:szCs w:val="24"/>
        </w:rPr>
        <w:t xml:space="preserve">  reutilizat la lucrările de umpluturi necesar a fi executate in cadrul lucrărilor de construcții la obiectivul </w:t>
      </w:r>
      <w:r w:rsidRPr="00BD13A5">
        <w:rPr>
          <w:rFonts w:ascii="Times New Roman" w:hAnsi="Times New Roman" w:cs="Times New Roman"/>
          <w:sz w:val="24"/>
          <w:szCs w:val="24"/>
        </w:rPr>
        <w:t>realizat</w:t>
      </w:r>
      <w:r w:rsidR="00EC20F6" w:rsidRPr="00BD13A5">
        <w:rPr>
          <w:rFonts w:ascii="Times New Roman" w:hAnsi="Times New Roman" w:cs="Times New Roman"/>
          <w:sz w:val="24"/>
          <w:szCs w:val="24"/>
        </w:rPr>
        <w:t>. Surplusul de material a f</w:t>
      </w:r>
      <w:r w:rsidRPr="00BD13A5">
        <w:rPr>
          <w:rFonts w:ascii="Times New Roman" w:hAnsi="Times New Roman" w:cs="Times New Roman"/>
          <w:sz w:val="24"/>
          <w:szCs w:val="24"/>
        </w:rPr>
        <w:t>ost</w:t>
      </w:r>
      <w:r w:rsidR="00EC20F6" w:rsidRPr="00BD13A5">
        <w:rPr>
          <w:rFonts w:ascii="Times New Roman" w:hAnsi="Times New Roman" w:cs="Times New Roman"/>
          <w:sz w:val="24"/>
          <w:szCs w:val="24"/>
        </w:rPr>
        <w:t xml:space="preserve"> transportat  în locațiile indicate de Primăria </w:t>
      </w:r>
      <w:r w:rsidR="00A22265" w:rsidRPr="00BD13A5">
        <w:rPr>
          <w:rFonts w:ascii="Times New Roman" w:hAnsi="Times New Roman" w:cs="Times New Roman"/>
          <w:sz w:val="24"/>
          <w:szCs w:val="24"/>
        </w:rPr>
        <w:t>Ciocarlia</w:t>
      </w:r>
      <w:r w:rsidR="00EC20F6" w:rsidRPr="00BD13A5">
        <w:rPr>
          <w:rFonts w:ascii="Times New Roman" w:hAnsi="Times New Roman" w:cs="Times New Roman"/>
          <w:sz w:val="24"/>
          <w:szCs w:val="24"/>
        </w:rPr>
        <w:t xml:space="preserve"> în Autorizația de Construire.</w:t>
      </w:r>
    </w:p>
    <w:p w:rsidR="00EC20F6" w:rsidRPr="00BD13A5" w:rsidRDefault="00C81442"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c. </w:t>
      </w:r>
      <w:r w:rsidR="00EC20F6" w:rsidRPr="00BD13A5">
        <w:rPr>
          <w:rFonts w:ascii="Times New Roman" w:hAnsi="Times New Roman" w:cs="Times New Roman"/>
          <w:sz w:val="24"/>
          <w:szCs w:val="24"/>
        </w:rPr>
        <w:t xml:space="preserve">Obiectivul </w:t>
      </w:r>
      <w:r w:rsidR="00A22265" w:rsidRPr="00BD13A5">
        <w:rPr>
          <w:rFonts w:ascii="Times New Roman" w:hAnsi="Times New Roman" w:cs="Times New Roman"/>
          <w:sz w:val="24"/>
          <w:szCs w:val="24"/>
        </w:rPr>
        <w:t>va fi</w:t>
      </w:r>
      <w:r w:rsidR="00EC20F6" w:rsidRPr="00BD13A5">
        <w:rPr>
          <w:rFonts w:ascii="Times New Roman" w:hAnsi="Times New Roman" w:cs="Times New Roman"/>
          <w:sz w:val="24"/>
          <w:szCs w:val="24"/>
        </w:rPr>
        <w:t xml:space="preserve"> dotat cu material absorbant astfel incât în cazul apariției unor scurgeri de produse petroliere sa se intervină pentru diminuarea efectelor poluarii.</w:t>
      </w:r>
    </w:p>
    <w:p w:rsidR="0008649E" w:rsidRPr="00BD13A5" w:rsidRDefault="0008649E" w:rsidP="00BD13A5">
      <w:pPr>
        <w:autoSpaceDE w:val="0"/>
        <w:autoSpaceDN w:val="0"/>
        <w:adjustRightInd w:val="0"/>
        <w:spacing w:after="0" w:line="360" w:lineRule="auto"/>
        <w:jc w:val="both"/>
        <w:rPr>
          <w:rFonts w:ascii="Times New Roman" w:hAnsi="Times New Roman" w:cs="Times New Roman"/>
          <w:sz w:val="24"/>
          <w:szCs w:val="24"/>
        </w:rPr>
      </w:pPr>
    </w:p>
    <w:p w:rsidR="0008649E" w:rsidRPr="00BD13A5" w:rsidRDefault="00F56B2B" w:rsidP="00BD13A5">
      <w:pPr>
        <w:pStyle w:val="Listparagraf"/>
        <w:numPr>
          <w:ilvl w:val="0"/>
          <w:numId w:val="2"/>
        </w:num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Impactul asupra factorului de mediu zgomot si vibratii</w:t>
      </w:r>
    </w:p>
    <w:p w:rsidR="00F56B2B" w:rsidRPr="00BD13A5" w:rsidRDefault="006972F5" w:rsidP="00BD13A5">
      <w:pPr>
        <w:pStyle w:val="List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programarea activităților </w:t>
      </w:r>
      <w:r w:rsidR="00C81442" w:rsidRPr="00BD13A5">
        <w:rPr>
          <w:rFonts w:ascii="Times New Roman" w:hAnsi="Times New Roman" w:cs="Times New Roman"/>
          <w:sz w:val="24"/>
          <w:szCs w:val="24"/>
        </w:rPr>
        <w:t xml:space="preserve">a fost </w:t>
      </w:r>
      <w:r w:rsidRPr="00BD13A5">
        <w:rPr>
          <w:rFonts w:ascii="Times New Roman" w:hAnsi="Times New Roman" w:cs="Times New Roman"/>
          <w:sz w:val="24"/>
          <w:szCs w:val="24"/>
        </w:rPr>
        <w:t xml:space="preserve">astfel </w:t>
      </w:r>
      <w:r w:rsidR="00C81442" w:rsidRPr="00BD13A5">
        <w:rPr>
          <w:rFonts w:ascii="Times New Roman" w:hAnsi="Times New Roman" w:cs="Times New Roman"/>
          <w:sz w:val="24"/>
          <w:szCs w:val="24"/>
        </w:rPr>
        <w:t xml:space="preserve">realizata </w:t>
      </w:r>
      <w:r w:rsidRPr="00BD13A5">
        <w:rPr>
          <w:rFonts w:ascii="Times New Roman" w:hAnsi="Times New Roman" w:cs="Times New Roman"/>
          <w:sz w:val="24"/>
          <w:szCs w:val="24"/>
        </w:rPr>
        <w:t>încât s</w:t>
      </w:r>
      <w:r w:rsidR="00C81442" w:rsidRPr="00BD13A5">
        <w:rPr>
          <w:rFonts w:ascii="Times New Roman" w:hAnsi="Times New Roman" w:cs="Times New Roman"/>
          <w:sz w:val="24"/>
          <w:szCs w:val="24"/>
        </w:rPr>
        <w:t>-a</w:t>
      </w:r>
      <w:r w:rsidRPr="00BD13A5">
        <w:rPr>
          <w:rFonts w:ascii="Times New Roman" w:hAnsi="Times New Roman" w:cs="Times New Roman"/>
          <w:sz w:val="24"/>
          <w:szCs w:val="24"/>
        </w:rPr>
        <w:t xml:space="preserve"> evit</w:t>
      </w:r>
      <w:r w:rsidR="00C81442" w:rsidRPr="00BD13A5">
        <w:rPr>
          <w:rFonts w:ascii="Times New Roman" w:hAnsi="Times New Roman" w:cs="Times New Roman"/>
          <w:sz w:val="24"/>
          <w:szCs w:val="24"/>
        </w:rPr>
        <w:t>at</w:t>
      </w:r>
      <w:r w:rsidRPr="00BD13A5">
        <w:rPr>
          <w:rFonts w:ascii="Times New Roman" w:hAnsi="Times New Roman" w:cs="Times New Roman"/>
          <w:sz w:val="24"/>
          <w:szCs w:val="24"/>
        </w:rPr>
        <w:t xml:space="preserve"> creșterea nivelului de zgomot prin utilizarea simultană  a mai multor utilaje;</w:t>
      </w:r>
    </w:p>
    <w:p w:rsidR="006972F5" w:rsidRPr="00BD13A5" w:rsidRDefault="006972F5" w:rsidP="00BD13A5">
      <w:pPr>
        <w:pStyle w:val="List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BD13A5">
        <w:rPr>
          <w:rFonts w:ascii="Times New Roman" w:hAnsi="Times New Roman" w:cs="Times New Roman"/>
          <w:sz w:val="24"/>
          <w:szCs w:val="24"/>
        </w:rPr>
        <w:t xml:space="preserve"> al nivelului zgomotului produs.</w:t>
      </w:r>
    </w:p>
    <w:p w:rsidR="006972F5" w:rsidRPr="00BD13A5" w:rsidRDefault="005B4509" w:rsidP="00BD13A5">
      <w:pPr>
        <w:pStyle w:val="Listparagraf"/>
        <w:numPr>
          <w:ilvl w:val="0"/>
          <w:numId w:val="2"/>
        </w:num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I</w:t>
      </w:r>
      <w:r w:rsidR="006972F5" w:rsidRPr="00BD13A5">
        <w:rPr>
          <w:rFonts w:ascii="Times New Roman" w:hAnsi="Times New Roman" w:cs="Times New Roman"/>
          <w:b/>
          <w:i/>
          <w:sz w:val="24"/>
          <w:szCs w:val="24"/>
        </w:rPr>
        <w:t xml:space="preserve">mpactul asupra ecosistemelor terestre și acvatice   </w:t>
      </w:r>
    </w:p>
    <w:p w:rsidR="006972F5" w:rsidRPr="00BD13A5" w:rsidRDefault="006972F5" w:rsidP="00BD13A5">
      <w:pPr>
        <w:spacing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Terenul studiat se afla in intravilanul </w:t>
      </w:r>
      <w:r w:rsidR="005B4509" w:rsidRPr="00BD13A5">
        <w:rPr>
          <w:rFonts w:ascii="Times New Roman" w:hAnsi="Times New Roman" w:cs="Times New Roman"/>
          <w:sz w:val="24"/>
          <w:szCs w:val="24"/>
        </w:rPr>
        <w:t xml:space="preserve">Comunei </w:t>
      </w:r>
      <w:r w:rsidR="00A22265" w:rsidRPr="00BD13A5">
        <w:rPr>
          <w:rFonts w:ascii="Times New Roman" w:hAnsi="Times New Roman" w:cs="Times New Roman"/>
          <w:sz w:val="24"/>
          <w:szCs w:val="24"/>
        </w:rPr>
        <w:t>Ciocarlia</w:t>
      </w:r>
      <w:r w:rsidRPr="00BD13A5">
        <w:rPr>
          <w:rFonts w:ascii="Times New Roman" w:hAnsi="Times New Roman" w:cs="Times New Roman"/>
          <w:sz w:val="24"/>
          <w:szCs w:val="24"/>
        </w:rPr>
        <w:t xml:space="preserve">, </w:t>
      </w:r>
      <w:r w:rsidR="00A22265" w:rsidRPr="00BD13A5">
        <w:rPr>
          <w:rFonts w:ascii="Times New Roman" w:hAnsi="Times New Roman" w:cs="Times New Roman"/>
          <w:sz w:val="24"/>
          <w:szCs w:val="24"/>
        </w:rPr>
        <w:t>o zona predominanta locuirii</w:t>
      </w:r>
      <w:r w:rsidRPr="00BD13A5">
        <w:rPr>
          <w:rFonts w:ascii="Times New Roman" w:hAnsi="Times New Roman" w:cs="Times New Roman"/>
          <w:sz w:val="24"/>
          <w:szCs w:val="24"/>
        </w:rPr>
        <w:t xml:space="preserve"> iar realizarea și funcționarea obiectivului nu sunt de natură să determine modificări asupra unor ecosisteme acvatice sau terestre.</w:t>
      </w:r>
    </w:p>
    <w:p w:rsidR="00197C47" w:rsidRPr="00BD13A5" w:rsidRDefault="00C54CC2"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Pr="00BD13A5">
        <w:rPr>
          <w:rFonts w:ascii="Times New Roman" w:hAnsi="Times New Roman" w:cs="Times New Roman"/>
          <w:sz w:val="24"/>
          <w:szCs w:val="24"/>
        </w:rPr>
        <w:tab/>
      </w:r>
      <w:r w:rsidR="00197C47" w:rsidRPr="00BD13A5">
        <w:rPr>
          <w:rFonts w:ascii="Times New Roman" w:hAnsi="Times New Roman" w:cs="Times New Roman"/>
          <w:sz w:val="24"/>
          <w:szCs w:val="24"/>
        </w:rPr>
        <w:t xml:space="preserve">- </w:t>
      </w:r>
      <w:r w:rsidR="005B4509" w:rsidRPr="00BD13A5">
        <w:rPr>
          <w:rFonts w:ascii="Times New Roman" w:hAnsi="Times New Roman" w:cs="Times New Roman"/>
          <w:b/>
          <w:i/>
          <w:sz w:val="24"/>
          <w:szCs w:val="24"/>
        </w:rPr>
        <w:t>I</w:t>
      </w:r>
      <w:r w:rsidR="00197C47" w:rsidRPr="00BD13A5">
        <w:rPr>
          <w:rFonts w:ascii="Times New Roman" w:hAnsi="Times New Roman" w:cs="Times New Roman"/>
          <w:b/>
          <w:i/>
          <w:sz w:val="24"/>
          <w:szCs w:val="24"/>
        </w:rPr>
        <w:t xml:space="preserve">mpactul asupra </w:t>
      </w:r>
      <w:r w:rsidR="00BF0B9B" w:rsidRPr="00BD13A5">
        <w:rPr>
          <w:rFonts w:ascii="Times New Roman" w:hAnsi="Times New Roman" w:cs="Times New Roman"/>
          <w:b/>
          <w:i/>
          <w:sz w:val="24"/>
          <w:szCs w:val="24"/>
        </w:rPr>
        <w:t>peisajului şi mediului vizual, patrimoniului istoric şi cultural şi asupra interacţiunilor dintre aceste elemente</w:t>
      </w:r>
      <w:r w:rsidR="00BF0B9B" w:rsidRPr="00BD13A5">
        <w:rPr>
          <w:rFonts w:ascii="Times New Roman" w:hAnsi="Times New Roman" w:cs="Times New Roman"/>
          <w:i/>
          <w:sz w:val="24"/>
          <w:szCs w:val="24"/>
        </w:rPr>
        <w:t xml:space="preserve">. </w:t>
      </w:r>
      <w:r w:rsidR="00197C47" w:rsidRPr="00BD13A5">
        <w:rPr>
          <w:rFonts w:ascii="Times New Roman" w:hAnsi="Times New Roman" w:cs="Times New Roman"/>
          <w:i/>
          <w:sz w:val="24"/>
          <w:szCs w:val="24"/>
        </w:rPr>
        <w:t xml:space="preserve"> –</w:t>
      </w:r>
      <w:r w:rsidR="00197C47" w:rsidRPr="00BD13A5">
        <w:rPr>
          <w:rFonts w:ascii="Times New Roman" w:hAnsi="Times New Roman" w:cs="Times New Roman"/>
          <w:sz w:val="24"/>
          <w:szCs w:val="24"/>
        </w:rPr>
        <w:t xml:space="preserve"> nu este cazul</w:t>
      </w:r>
    </w:p>
    <w:p w:rsidR="00197C47" w:rsidRPr="00BD13A5" w:rsidRDefault="005B4509" w:rsidP="00BD13A5">
      <w:pPr>
        <w:autoSpaceDE w:val="0"/>
        <w:autoSpaceDN w:val="0"/>
        <w:adjustRightInd w:val="0"/>
        <w:spacing w:after="0" w:line="360" w:lineRule="auto"/>
        <w:jc w:val="both"/>
        <w:rPr>
          <w:rFonts w:ascii="Times New Roman" w:eastAsia="Times New Roman" w:hAnsi="Times New Roman" w:cs="Times New Roman"/>
          <w:b/>
          <w:i/>
          <w:sz w:val="24"/>
          <w:szCs w:val="24"/>
          <w:lang w:val="fr-FR"/>
        </w:rPr>
      </w:pPr>
      <w:r w:rsidRPr="00BD13A5">
        <w:rPr>
          <w:rFonts w:ascii="Times New Roman" w:hAnsi="Times New Roman" w:cs="Times New Roman"/>
          <w:sz w:val="24"/>
          <w:szCs w:val="24"/>
        </w:rPr>
        <w:tab/>
        <w:t>- N</w:t>
      </w:r>
      <w:r w:rsidR="00197C47" w:rsidRPr="00BD13A5">
        <w:rPr>
          <w:rFonts w:ascii="Times New Roman" w:eastAsia="Times New Roman" w:hAnsi="Times New Roman" w:cs="Times New Roman"/>
          <w:b/>
          <w:i/>
          <w:sz w:val="24"/>
          <w:szCs w:val="24"/>
          <w:lang w:val="fr-FR"/>
        </w:rPr>
        <w:t>atura impactului</w:t>
      </w:r>
    </w:p>
    <w:p w:rsidR="00197C47" w:rsidRPr="00BD13A5" w:rsidRDefault="00AE3293" w:rsidP="00BD13A5">
      <w:pPr>
        <w:spacing w:after="0" w:line="360" w:lineRule="auto"/>
        <w:ind w:right="-114" w:firstLine="720"/>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fr-FR"/>
        </w:rPr>
        <w:t xml:space="preserve">In timpul </w:t>
      </w:r>
      <w:r w:rsidR="00197C47" w:rsidRPr="00BD13A5">
        <w:rPr>
          <w:rFonts w:ascii="Times New Roman" w:eastAsia="Times New Roman" w:hAnsi="Times New Roman" w:cs="Times New Roman"/>
          <w:sz w:val="24"/>
          <w:szCs w:val="24"/>
          <w:lang w:val="fr-FR"/>
        </w:rPr>
        <w:t>realizar</w:t>
      </w:r>
      <w:r w:rsidRPr="00BD13A5">
        <w:rPr>
          <w:rFonts w:ascii="Times New Roman" w:eastAsia="Times New Roman" w:hAnsi="Times New Roman" w:cs="Times New Roman"/>
          <w:sz w:val="24"/>
          <w:szCs w:val="24"/>
          <w:lang w:val="fr-FR"/>
        </w:rPr>
        <w:t>ii</w:t>
      </w:r>
      <w:r w:rsidR="00197C47" w:rsidRPr="00BD13A5">
        <w:rPr>
          <w:rFonts w:ascii="Times New Roman" w:eastAsia="Times New Roman" w:hAnsi="Times New Roman" w:cs="Times New Roman"/>
          <w:sz w:val="24"/>
          <w:szCs w:val="24"/>
          <w:lang w:val="fr-FR"/>
        </w:rPr>
        <w:t xml:space="preserve"> proiectului nu </w:t>
      </w:r>
      <w:r w:rsidRPr="00BD13A5">
        <w:rPr>
          <w:rFonts w:ascii="Times New Roman" w:eastAsia="Times New Roman" w:hAnsi="Times New Roman" w:cs="Times New Roman"/>
          <w:sz w:val="24"/>
          <w:szCs w:val="24"/>
          <w:lang w:val="fr-FR"/>
        </w:rPr>
        <w:t>au</w:t>
      </w:r>
      <w:r w:rsidR="00197C47" w:rsidRPr="00BD13A5">
        <w:rPr>
          <w:rFonts w:ascii="Times New Roman" w:eastAsia="Times New Roman" w:hAnsi="Times New Roman" w:cs="Times New Roman"/>
          <w:sz w:val="24"/>
          <w:szCs w:val="24"/>
          <w:lang w:val="fr-FR"/>
        </w:rPr>
        <w:t xml:space="preserve"> exista</w:t>
      </w:r>
      <w:r w:rsidRPr="00BD13A5">
        <w:rPr>
          <w:rFonts w:ascii="Times New Roman" w:eastAsia="Times New Roman" w:hAnsi="Times New Roman" w:cs="Times New Roman"/>
          <w:sz w:val="24"/>
          <w:szCs w:val="24"/>
          <w:lang w:val="fr-FR"/>
        </w:rPr>
        <w:t>t</w:t>
      </w:r>
      <w:r w:rsidR="00197C47" w:rsidRPr="00BD13A5">
        <w:rPr>
          <w:rFonts w:ascii="Times New Roman" w:eastAsia="Times New Roman" w:hAnsi="Times New Roman" w:cs="Times New Roman"/>
          <w:sz w:val="24"/>
          <w:szCs w:val="24"/>
          <w:lang w:val="fr-FR"/>
        </w:rPr>
        <w:t xml:space="preserve"> efecte semnificativ negative asupra factorilor de mediu. </w:t>
      </w:r>
      <w:r w:rsidR="00197C47" w:rsidRPr="00BD13A5">
        <w:rPr>
          <w:rFonts w:ascii="Times New Roman" w:eastAsia="Times New Roman" w:hAnsi="Times New Roman" w:cs="Times New Roman"/>
          <w:sz w:val="24"/>
          <w:szCs w:val="24"/>
          <w:lang w:val="ro-RO"/>
        </w:rPr>
        <w:t xml:space="preserve"> </w:t>
      </w:r>
    </w:p>
    <w:p w:rsidR="00197C47" w:rsidRPr="00BD13A5" w:rsidRDefault="00197C47" w:rsidP="00BD13A5">
      <w:pPr>
        <w:spacing w:after="0" w:line="360" w:lineRule="auto"/>
        <w:ind w:right="-23" w:firstLine="720"/>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bCs/>
          <w:sz w:val="24"/>
          <w:szCs w:val="24"/>
          <w:lang w:val="ro-RO"/>
        </w:rPr>
        <w:t>Impactul direct s</w:t>
      </w:r>
      <w:r w:rsidR="00A22265" w:rsidRPr="00BD13A5">
        <w:rPr>
          <w:rFonts w:ascii="Times New Roman" w:eastAsia="Times New Roman" w:hAnsi="Times New Roman" w:cs="Times New Roman"/>
          <w:bCs/>
          <w:sz w:val="24"/>
          <w:szCs w:val="24"/>
          <w:lang w:val="ro-RO"/>
        </w:rPr>
        <w:t>e va</w:t>
      </w:r>
      <w:r w:rsidRPr="00BD13A5">
        <w:rPr>
          <w:rFonts w:ascii="Times New Roman" w:eastAsia="Times New Roman" w:hAnsi="Times New Roman" w:cs="Times New Roman"/>
          <w:bCs/>
          <w:sz w:val="24"/>
          <w:szCs w:val="24"/>
          <w:lang w:val="ro-RO"/>
        </w:rPr>
        <w:t xml:space="preserve"> manifest</w:t>
      </w:r>
      <w:r w:rsidR="00AE3293" w:rsidRPr="00BD13A5">
        <w:rPr>
          <w:rFonts w:ascii="Times New Roman" w:eastAsia="Times New Roman" w:hAnsi="Times New Roman" w:cs="Times New Roman"/>
          <w:bCs/>
          <w:sz w:val="24"/>
          <w:szCs w:val="24"/>
          <w:lang w:val="ro-RO"/>
        </w:rPr>
        <w:t>at</w:t>
      </w:r>
      <w:r w:rsidRPr="00BD13A5">
        <w:rPr>
          <w:rFonts w:ascii="Times New Roman" w:eastAsia="Times New Roman" w:hAnsi="Times New Roman" w:cs="Times New Roman"/>
          <w:bCs/>
          <w:sz w:val="24"/>
          <w:szCs w:val="24"/>
          <w:lang w:val="ro-RO"/>
        </w:rPr>
        <w:t xml:space="preserve"> asupra factorilor de mediu sol prin de</w:t>
      </w:r>
      <w:r w:rsidR="005B4509" w:rsidRPr="00BD13A5">
        <w:rPr>
          <w:rFonts w:ascii="Times New Roman" w:eastAsia="Times New Roman" w:hAnsi="Times New Roman" w:cs="Times New Roman"/>
          <w:bCs/>
          <w:sz w:val="24"/>
          <w:szCs w:val="24"/>
          <w:lang w:val="ro-RO"/>
        </w:rPr>
        <w:t>copertarea</w:t>
      </w:r>
      <w:r w:rsidRPr="00BD13A5">
        <w:rPr>
          <w:rFonts w:ascii="Times New Roman" w:eastAsia="Times New Roman" w:hAnsi="Times New Roman" w:cs="Times New Roman"/>
          <w:bCs/>
          <w:sz w:val="24"/>
          <w:szCs w:val="24"/>
          <w:lang w:val="ro-RO"/>
        </w:rPr>
        <w:t xml:space="preserve"> solului</w:t>
      </w:r>
      <w:r w:rsidRPr="00BD13A5">
        <w:rPr>
          <w:rFonts w:ascii="Times New Roman" w:eastAsia="Times New Roman" w:hAnsi="Times New Roman" w:cs="Times New Roman"/>
          <w:sz w:val="24"/>
          <w:szCs w:val="24"/>
          <w:lang w:val="ro-RO"/>
        </w:rPr>
        <w:t xml:space="preserve"> vegetal si asupra factorului de mediu aer prin emisiile in aer generate de activitate. Acesta </w:t>
      </w:r>
      <w:r w:rsidR="00A22265" w:rsidRPr="00BD13A5">
        <w:rPr>
          <w:rFonts w:ascii="Times New Roman" w:eastAsia="Times New Roman" w:hAnsi="Times New Roman" w:cs="Times New Roman"/>
          <w:sz w:val="24"/>
          <w:szCs w:val="24"/>
          <w:lang w:val="ro-RO"/>
        </w:rPr>
        <w:t>va fi</w:t>
      </w:r>
      <w:r w:rsidRPr="00BD13A5">
        <w:rPr>
          <w:rFonts w:ascii="Times New Roman" w:eastAsia="Times New Roman" w:hAnsi="Times New Roman" w:cs="Times New Roman"/>
          <w:sz w:val="24"/>
          <w:szCs w:val="24"/>
          <w:lang w:val="ro-RO"/>
        </w:rPr>
        <w:t xml:space="preserve"> </w:t>
      </w:r>
      <w:r w:rsidR="00AE3293" w:rsidRPr="00BD13A5">
        <w:rPr>
          <w:rFonts w:ascii="Times New Roman" w:eastAsia="Times New Roman" w:hAnsi="Times New Roman" w:cs="Times New Roman"/>
          <w:sz w:val="24"/>
          <w:szCs w:val="24"/>
          <w:lang w:val="ro-RO"/>
        </w:rPr>
        <w:t xml:space="preserve">temporar și  </w:t>
      </w:r>
      <w:r w:rsidRPr="00BD13A5">
        <w:rPr>
          <w:rFonts w:ascii="Times New Roman" w:eastAsia="Times New Roman" w:hAnsi="Times New Roman" w:cs="Times New Roman"/>
          <w:sz w:val="24"/>
          <w:szCs w:val="24"/>
          <w:lang w:val="ro-RO"/>
        </w:rPr>
        <w:t xml:space="preserve">pe teremen </w:t>
      </w:r>
      <w:r w:rsidR="00AE3293" w:rsidRPr="00BD13A5">
        <w:rPr>
          <w:rFonts w:ascii="Times New Roman" w:eastAsia="Times New Roman" w:hAnsi="Times New Roman" w:cs="Times New Roman"/>
          <w:sz w:val="24"/>
          <w:szCs w:val="24"/>
          <w:lang w:val="ro-RO"/>
        </w:rPr>
        <w:t>scurt</w:t>
      </w:r>
      <w:r w:rsidRPr="00BD13A5">
        <w:rPr>
          <w:rFonts w:ascii="Times New Roman" w:eastAsia="Times New Roman" w:hAnsi="Times New Roman" w:cs="Times New Roman"/>
          <w:sz w:val="24"/>
          <w:szCs w:val="24"/>
          <w:lang w:val="ro-RO"/>
        </w:rPr>
        <w:t>.</w:t>
      </w:r>
    </w:p>
    <w:p w:rsidR="00197C47" w:rsidRPr="00BD13A5" w:rsidRDefault="00197C47" w:rsidP="00BD13A5">
      <w:pPr>
        <w:spacing w:after="0" w:line="360" w:lineRule="auto"/>
        <w:ind w:right="-23" w:firstLine="720"/>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lastRenderedPageBreak/>
        <w:t>Impactul indirect s</w:t>
      </w:r>
      <w:r w:rsidR="00A22265" w:rsidRPr="00BD13A5">
        <w:rPr>
          <w:rFonts w:ascii="Times New Roman" w:eastAsia="Times New Roman" w:hAnsi="Times New Roman" w:cs="Times New Roman"/>
          <w:sz w:val="24"/>
          <w:szCs w:val="24"/>
          <w:lang w:val="ro-RO"/>
        </w:rPr>
        <w:t>e va</w:t>
      </w:r>
      <w:r w:rsidR="00AE3293" w:rsidRPr="00BD13A5">
        <w:rPr>
          <w:rFonts w:ascii="Times New Roman" w:eastAsia="Times New Roman" w:hAnsi="Times New Roman" w:cs="Times New Roman"/>
          <w:sz w:val="24"/>
          <w:szCs w:val="24"/>
          <w:lang w:val="ro-RO"/>
        </w:rPr>
        <w:t xml:space="preserve"> manifesta</w:t>
      </w:r>
      <w:r w:rsidRPr="00BD13A5">
        <w:rPr>
          <w:rFonts w:ascii="Times New Roman" w:eastAsia="Times New Roman" w:hAnsi="Times New Roman" w:cs="Times New Roman"/>
          <w:sz w:val="24"/>
          <w:szCs w:val="24"/>
          <w:lang w:val="ro-RO"/>
        </w:rPr>
        <w:t xml:space="preserve"> asupra populației din zonă si </w:t>
      </w:r>
      <w:r w:rsidR="00A22265" w:rsidRPr="00BD13A5">
        <w:rPr>
          <w:rFonts w:ascii="Times New Roman" w:eastAsia="Times New Roman" w:hAnsi="Times New Roman" w:cs="Times New Roman"/>
          <w:sz w:val="24"/>
          <w:szCs w:val="24"/>
          <w:lang w:val="ro-RO"/>
        </w:rPr>
        <w:t>v</w:t>
      </w:r>
      <w:r w:rsidR="00AE3293" w:rsidRPr="00BD13A5">
        <w:rPr>
          <w:rFonts w:ascii="Times New Roman" w:eastAsia="Times New Roman" w:hAnsi="Times New Roman" w:cs="Times New Roman"/>
          <w:sz w:val="24"/>
          <w:szCs w:val="24"/>
          <w:lang w:val="ro-RO"/>
        </w:rPr>
        <w:t>a f</w:t>
      </w:r>
      <w:r w:rsidR="00A22265" w:rsidRPr="00BD13A5">
        <w:rPr>
          <w:rFonts w:ascii="Times New Roman" w:eastAsia="Times New Roman" w:hAnsi="Times New Roman" w:cs="Times New Roman"/>
          <w:sz w:val="24"/>
          <w:szCs w:val="24"/>
          <w:lang w:val="ro-RO"/>
        </w:rPr>
        <w:t xml:space="preserve">i </w:t>
      </w:r>
      <w:r w:rsidRPr="00BD13A5">
        <w:rPr>
          <w:rFonts w:ascii="Times New Roman" w:eastAsia="Times New Roman" w:hAnsi="Times New Roman" w:cs="Times New Roman"/>
          <w:sz w:val="24"/>
          <w:szCs w:val="24"/>
          <w:lang w:val="ro-RO"/>
        </w:rPr>
        <w:t xml:space="preserve">determinat de emisiile in aer, de impactul asupra solului, asupra zgomotului, asupra peisajului. </w:t>
      </w:r>
      <w:r w:rsidR="00A22265" w:rsidRPr="00BD13A5">
        <w:rPr>
          <w:rFonts w:ascii="Times New Roman" w:eastAsia="Times New Roman" w:hAnsi="Times New Roman" w:cs="Times New Roman"/>
          <w:sz w:val="24"/>
          <w:szCs w:val="24"/>
          <w:lang w:val="ro-RO"/>
        </w:rPr>
        <w:t xml:space="preserve">Va fi </w:t>
      </w:r>
      <w:r w:rsidRPr="00BD13A5">
        <w:rPr>
          <w:rFonts w:ascii="Times New Roman" w:eastAsia="Times New Roman" w:hAnsi="Times New Roman" w:cs="Times New Roman"/>
          <w:sz w:val="24"/>
          <w:szCs w:val="24"/>
          <w:lang w:val="ro-RO"/>
        </w:rPr>
        <w:t>un impact nesemnificativ și s</w:t>
      </w:r>
      <w:r w:rsidR="00A22265" w:rsidRPr="00BD13A5">
        <w:rPr>
          <w:rFonts w:ascii="Times New Roman" w:eastAsia="Times New Roman" w:hAnsi="Times New Roman" w:cs="Times New Roman"/>
          <w:sz w:val="24"/>
          <w:szCs w:val="24"/>
          <w:lang w:val="ro-RO"/>
        </w:rPr>
        <w:t>e va</w:t>
      </w:r>
      <w:r w:rsidRPr="00BD13A5">
        <w:rPr>
          <w:rFonts w:ascii="Times New Roman" w:eastAsia="Times New Roman" w:hAnsi="Times New Roman" w:cs="Times New Roman"/>
          <w:sz w:val="24"/>
          <w:szCs w:val="24"/>
          <w:lang w:val="ro-RO"/>
        </w:rPr>
        <w:t xml:space="preserve"> manifest</w:t>
      </w:r>
      <w:r w:rsidR="00A22265" w:rsidRPr="00BD13A5">
        <w:rPr>
          <w:rFonts w:ascii="Times New Roman" w:eastAsia="Times New Roman" w:hAnsi="Times New Roman" w:cs="Times New Roman"/>
          <w:sz w:val="24"/>
          <w:szCs w:val="24"/>
          <w:lang w:val="ro-RO"/>
        </w:rPr>
        <w:t>a</w:t>
      </w:r>
      <w:r w:rsidRPr="00BD13A5">
        <w:rPr>
          <w:rFonts w:ascii="Times New Roman" w:eastAsia="Times New Roman" w:hAnsi="Times New Roman" w:cs="Times New Roman"/>
          <w:sz w:val="24"/>
          <w:szCs w:val="24"/>
          <w:lang w:val="ro-RO"/>
        </w:rPr>
        <w:t xml:space="preserve"> pe termen </w:t>
      </w:r>
      <w:r w:rsidR="00AE3293" w:rsidRPr="00BD13A5">
        <w:rPr>
          <w:rFonts w:ascii="Times New Roman" w:eastAsia="Times New Roman" w:hAnsi="Times New Roman" w:cs="Times New Roman"/>
          <w:sz w:val="24"/>
          <w:szCs w:val="24"/>
          <w:lang w:val="ro-RO"/>
        </w:rPr>
        <w:t>scurt</w:t>
      </w:r>
      <w:r w:rsidRPr="00BD13A5">
        <w:rPr>
          <w:rFonts w:ascii="Times New Roman" w:eastAsia="Times New Roman" w:hAnsi="Times New Roman" w:cs="Times New Roman"/>
          <w:sz w:val="24"/>
          <w:szCs w:val="24"/>
          <w:lang w:val="ro-RO"/>
        </w:rPr>
        <w:t>.</w:t>
      </w:r>
    </w:p>
    <w:p w:rsidR="00197C47" w:rsidRPr="00BD13A5" w:rsidRDefault="00197C47" w:rsidP="00BD13A5">
      <w:pPr>
        <w:spacing w:after="0" w:line="360" w:lineRule="auto"/>
        <w:ind w:right="-114" w:firstLine="720"/>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Un impact indirect, pozitiv se manifestă asupra populației prin crearea de locu</w:t>
      </w:r>
      <w:r w:rsidR="00AE3293" w:rsidRPr="00BD13A5">
        <w:rPr>
          <w:rFonts w:ascii="Times New Roman" w:eastAsia="Times New Roman" w:hAnsi="Times New Roman" w:cs="Times New Roman"/>
          <w:sz w:val="24"/>
          <w:szCs w:val="24"/>
          <w:lang w:val="ro-RO"/>
        </w:rPr>
        <w:t>ri de munca</w:t>
      </w:r>
      <w:r w:rsidRPr="00BD13A5">
        <w:rPr>
          <w:rFonts w:ascii="Times New Roman" w:eastAsia="Times New Roman" w:hAnsi="Times New Roman" w:cs="Times New Roman"/>
          <w:sz w:val="24"/>
          <w:szCs w:val="24"/>
          <w:lang w:val="ro-RO"/>
        </w:rPr>
        <w:t>.</w:t>
      </w:r>
    </w:p>
    <w:p w:rsidR="00197C47" w:rsidRPr="00BD13A5" w:rsidRDefault="00197C47" w:rsidP="00BD13A5">
      <w:pPr>
        <w:spacing w:after="0" w:line="360" w:lineRule="auto"/>
        <w:ind w:right="-23" w:firstLine="720"/>
        <w:jc w:val="both"/>
        <w:rPr>
          <w:rFonts w:ascii="Times New Roman" w:eastAsia="Times New Roman" w:hAnsi="Times New Roman" w:cs="Times New Roman"/>
          <w:sz w:val="24"/>
          <w:szCs w:val="24"/>
        </w:rPr>
      </w:pPr>
      <w:r w:rsidRPr="00BD13A5">
        <w:rPr>
          <w:rFonts w:ascii="Times New Roman" w:eastAsia="Times New Roman" w:hAnsi="Times New Roman" w:cs="Times New Roman"/>
          <w:sz w:val="24"/>
          <w:szCs w:val="24"/>
        </w:rPr>
        <w:t>Un impact temporar, atât direct cât și indirect, asupra factorilor de mediu și a locuitorilor din zonă s</w:t>
      </w:r>
      <w:r w:rsidR="00A22265" w:rsidRPr="00BD13A5">
        <w:rPr>
          <w:rFonts w:ascii="Times New Roman" w:eastAsia="Times New Roman" w:hAnsi="Times New Roman" w:cs="Times New Roman"/>
          <w:sz w:val="24"/>
          <w:szCs w:val="24"/>
        </w:rPr>
        <w:t>e va</w:t>
      </w:r>
      <w:r w:rsidRPr="00BD13A5">
        <w:rPr>
          <w:rFonts w:ascii="Times New Roman" w:eastAsia="Times New Roman" w:hAnsi="Times New Roman" w:cs="Times New Roman"/>
          <w:sz w:val="24"/>
          <w:szCs w:val="24"/>
        </w:rPr>
        <w:t xml:space="preserve"> manifest</w:t>
      </w:r>
      <w:r w:rsidR="00A22265" w:rsidRPr="00BD13A5">
        <w:rPr>
          <w:rFonts w:ascii="Times New Roman" w:eastAsia="Times New Roman" w:hAnsi="Times New Roman" w:cs="Times New Roman"/>
          <w:sz w:val="24"/>
          <w:szCs w:val="24"/>
        </w:rPr>
        <w:t>a</w:t>
      </w:r>
      <w:r w:rsidRPr="00BD13A5">
        <w:rPr>
          <w:rFonts w:ascii="Times New Roman" w:eastAsia="Times New Roman" w:hAnsi="Times New Roman" w:cs="Times New Roman"/>
          <w:sz w:val="24"/>
          <w:szCs w:val="24"/>
        </w:rPr>
        <w:t xml:space="preserve"> pe perioada executării lucrărilor de construcții și </w:t>
      </w:r>
      <w:r w:rsidR="00A22265" w:rsidRPr="00BD13A5">
        <w:rPr>
          <w:rFonts w:ascii="Times New Roman" w:eastAsia="Times New Roman" w:hAnsi="Times New Roman" w:cs="Times New Roman"/>
          <w:sz w:val="24"/>
          <w:szCs w:val="24"/>
        </w:rPr>
        <w:t>va fi</w:t>
      </w:r>
      <w:r w:rsidRPr="00BD13A5">
        <w:rPr>
          <w:rFonts w:ascii="Times New Roman" w:eastAsia="Times New Roman" w:hAnsi="Times New Roman" w:cs="Times New Roman"/>
          <w:sz w:val="24"/>
          <w:szCs w:val="24"/>
        </w:rPr>
        <w:t xml:space="preserve"> unul nesemnificativ in cazul in care s</w:t>
      </w:r>
      <w:r w:rsidR="00A22265" w:rsidRPr="00BD13A5">
        <w:rPr>
          <w:rFonts w:ascii="Times New Roman" w:eastAsia="Times New Roman" w:hAnsi="Times New Roman" w:cs="Times New Roman"/>
          <w:sz w:val="24"/>
          <w:szCs w:val="24"/>
        </w:rPr>
        <w:t>e va</w:t>
      </w:r>
      <w:r w:rsidRPr="00BD13A5">
        <w:rPr>
          <w:rFonts w:ascii="Times New Roman" w:eastAsia="Times New Roman" w:hAnsi="Times New Roman" w:cs="Times New Roman"/>
          <w:sz w:val="24"/>
          <w:szCs w:val="24"/>
        </w:rPr>
        <w:t xml:space="preserve"> aplic</w:t>
      </w:r>
      <w:r w:rsidR="00AE3293" w:rsidRPr="00BD13A5">
        <w:rPr>
          <w:rFonts w:ascii="Times New Roman" w:eastAsia="Times New Roman" w:hAnsi="Times New Roman" w:cs="Times New Roman"/>
          <w:sz w:val="24"/>
          <w:szCs w:val="24"/>
        </w:rPr>
        <w:t>a</w:t>
      </w:r>
      <w:r w:rsidRPr="00BD13A5">
        <w:rPr>
          <w:rFonts w:ascii="Times New Roman" w:eastAsia="Times New Roman" w:hAnsi="Times New Roman" w:cs="Times New Roman"/>
          <w:sz w:val="24"/>
          <w:szCs w:val="24"/>
        </w:rPr>
        <w:t xml:space="preserve"> un management coespunzator care </w:t>
      </w:r>
      <w:r w:rsidR="00AE3293" w:rsidRPr="00BD13A5">
        <w:rPr>
          <w:rFonts w:ascii="Times New Roman" w:eastAsia="Times New Roman" w:hAnsi="Times New Roman" w:cs="Times New Roman"/>
          <w:sz w:val="24"/>
          <w:szCs w:val="24"/>
        </w:rPr>
        <w:t>a avut</w:t>
      </w:r>
      <w:r w:rsidRPr="00BD13A5">
        <w:rPr>
          <w:rFonts w:ascii="Times New Roman" w:eastAsia="Times New Roman" w:hAnsi="Times New Roman" w:cs="Times New Roman"/>
          <w:sz w:val="24"/>
          <w:szCs w:val="24"/>
        </w:rPr>
        <w:t xml:space="preserve"> in vedere măsuri de diminuare a impactului asupra factorilor de mediu.</w:t>
      </w:r>
    </w:p>
    <w:p w:rsidR="005B4509" w:rsidRPr="00BD13A5" w:rsidRDefault="005B4509" w:rsidP="00BD13A5">
      <w:pPr>
        <w:autoSpaceDE w:val="0"/>
        <w:autoSpaceDN w:val="0"/>
        <w:adjustRightInd w:val="0"/>
        <w:spacing w:after="0" w:line="360" w:lineRule="auto"/>
        <w:jc w:val="both"/>
        <w:rPr>
          <w:rFonts w:ascii="Times New Roman" w:hAnsi="Times New Roman" w:cs="Times New Roman"/>
          <w:i/>
          <w:sz w:val="24"/>
          <w:szCs w:val="24"/>
        </w:rPr>
      </w:pPr>
      <w:r w:rsidRPr="00BD13A5">
        <w:rPr>
          <w:rFonts w:ascii="Times New Roman" w:hAnsi="Times New Roman" w:cs="Times New Roman"/>
          <w:i/>
          <w:color w:val="FF0000"/>
          <w:sz w:val="24"/>
          <w:szCs w:val="24"/>
        </w:rPr>
        <w:tab/>
      </w:r>
      <w:r w:rsidRPr="00BD13A5">
        <w:rPr>
          <w:rFonts w:ascii="Times New Roman" w:hAnsi="Times New Roman" w:cs="Times New Roman"/>
          <w:b/>
          <w:i/>
          <w:sz w:val="24"/>
          <w:szCs w:val="24"/>
        </w:rPr>
        <w:t xml:space="preserve">- </w:t>
      </w:r>
      <w:r w:rsidR="00AE3293" w:rsidRPr="00BD13A5">
        <w:rPr>
          <w:rFonts w:ascii="Times New Roman" w:hAnsi="Times New Roman" w:cs="Times New Roman"/>
          <w:b/>
          <w:i/>
          <w:sz w:val="24"/>
          <w:szCs w:val="24"/>
        </w:rPr>
        <w:t>E</w:t>
      </w:r>
      <w:r w:rsidRPr="00BD13A5">
        <w:rPr>
          <w:rFonts w:ascii="Times New Roman" w:hAnsi="Times New Roman" w:cs="Times New Roman"/>
          <w:b/>
          <w:i/>
          <w:sz w:val="24"/>
          <w:szCs w:val="24"/>
        </w:rPr>
        <w:t>xtinderea impactului (zona geografică, numărul populaţiei/habitatelor/speciilor afectate</w:t>
      </w:r>
      <w:r w:rsidRPr="00BD13A5">
        <w:rPr>
          <w:rFonts w:ascii="Times New Roman" w:hAnsi="Times New Roman" w:cs="Times New Roman"/>
          <w:i/>
          <w:sz w:val="24"/>
          <w:szCs w:val="24"/>
        </w:rPr>
        <w:t>);</w:t>
      </w:r>
    </w:p>
    <w:p w:rsidR="005B4509" w:rsidRPr="00BD13A5" w:rsidRDefault="005B4509"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Impactul </w:t>
      </w:r>
      <w:r w:rsidR="00A22265" w:rsidRPr="00BD13A5">
        <w:rPr>
          <w:rFonts w:ascii="Times New Roman" w:hAnsi="Times New Roman" w:cs="Times New Roman"/>
          <w:sz w:val="24"/>
          <w:szCs w:val="24"/>
        </w:rPr>
        <w:t>se va</w:t>
      </w:r>
      <w:r w:rsidR="00AE3293" w:rsidRPr="00BD13A5">
        <w:rPr>
          <w:rFonts w:ascii="Times New Roman" w:hAnsi="Times New Roman" w:cs="Times New Roman"/>
          <w:sz w:val="24"/>
          <w:szCs w:val="24"/>
        </w:rPr>
        <w:t xml:space="preserve"> resimti </w:t>
      </w:r>
      <w:r w:rsidRPr="00BD13A5">
        <w:rPr>
          <w:rFonts w:ascii="Times New Roman" w:hAnsi="Times New Roman" w:cs="Times New Roman"/>
          <w:sz w:val="24"/>
          <w:szCs w:val="24"/>
        </w:rPr>
        <w:t xml:space="preserve">la nivel local în zona amplasamentului, </w:t>
      </w:r>
      <w:r w:rsidR="00A22265" w:rsidRPr="00BD13A5">
        <w:rPr>
          <w:rFonts w:ascii="Times New Roman" w:hAnsi="Times New Roman" w:cs="Times New Roman"/>
          <w:sz w:val="24"/>
          <w:szCs w:val="24"/>
        </w:rPr>
        <w:t>numai</w:t>
      </w:r>
      <w:r w:rsidR="00AE3293" w:rsidRPr="00BD13A5">
        <w:rPr>
          <w:rFonts w:ascii="Times New Roman" w:hAnsi="Times New Roman" w:cs="Times New Roman"/>
          <w:sz w:val="24"/>
          <w:szCs w:val="24"/>
        </w:rPr>
        <w:t xml:space="preserve"> </w:t>
      </w:r>
      <w:r w:rsidRPr="00BD13A5">
        <w:rPr>
          <w:rFonts w:ascii="Times New Roman" w:hAnsi="Times New Roman" w:cs="Times New Roman"/>
          <w:sz w:val="24"/>
          <w:szCs w:val="24"/>
        </w:rPr>
        <w:t>in perioada executării lucrarilor de construire.</w:t>
      </w:r>
    </w:p>
    <w:p w:rsidR="00197C47" w:rsidRPr="00BD13A5" w:rsidRDefault="00197C47" w:rsidP="00BD13A5">
      <w:pPr>
        <w:spacing w:after="0" w:line="360" w:lineRule="auto"/>
        <w:ind w:right="-114" w:firstLine="720"/>
        <w:jc w:val="both"/>
        <w:rPr>
          <w:rFonts w:ascii="Times New Roman" w:eastAsia="Times New Roman" w:hAnsi="Times New Roman" w:cs="Times New Roman"/>
          <w:sz w:val="24"/>
          <w:szCs w:val="24"/>
          <w:lang w:val="fr-FR"/>
        </w:rPr>
      </w:pPr>
    </w:p>
    <w:p w:rsidR="00BF0B9B" w:rsidRPr="00BD13A5" w:rsidRDefault="00AE3293" w:rsidP="00BD13A5">
      <w:pPr>
        <w:pStyle w:val="Listparagraf"/>
        <w:numPr>
          <w:ilvl w:val="0"/>
          <w:numId w:val="9"/>
        </w:numPr>
        <w:autoSpaceDE w:val="0"/>
        <w:autoSpaceDN w:val="0"/>
        <w:adjustRightInd w:val="0"/>
        <w:spacing w:after="0" w:line="360" w:lineRule="auto"/>
        <w:jc w:val="both"/>
        <w:rPr>
          <w:rFonts w:ascii="Times New Roman" w:hAnsi="Times New Roman" w:cs="Times New Roman"/>
          <w:i/>
          <w:sz w:val="24"/>
          <w:szCs w:val="24"/>
        </w:rPr>
      </w:pPr>
      <w:r w:rsidRPr="00BD13A5">
        <w:rPr>
          <w:rFonts w:ascii="Times New Roman" w:hAnsi="Times New Roman" w:cs="Times New Roman"/>
          <w:b/>
          <w:i/>
          <w:sz w:val="24"/>
          <w:szCs w:val="24"/>
        </w:rPr>
        <w:t>M</w:t>
      </w:r>
      <w:r w:rsidR="00BF0B9B" w:rsidRPr="00BD13A5">
        <w:rPr>
          <w:rFonts w:ascii="Times New Roman" w:hAnsi="Times New Roman" w:cs="Times New Roman"/>
          <w:b/>
          <w:i/>
          <w:sz w:val="24"/>
          <w:szCs w:val="24"/>
        </w:rPr>
        <w:t>agnitudinea şi complexitatea impactului</w:t>
      </w:r>
      <w:r w:rsidR="00BF0B9B" w:rsidRPr="00BD13A5">
        <w:rPr>
          <w:rFonts w:ascii="Times New Roman" w:hAnsi="Times New Roman" w:cs="Times New Roman"/>
          <w:i/>
          <w:sz w:val="24"/>
          <w:szCs w:val="24"/>
        </w:rPr>
        <w:t>;</w:t>
      </w:r>
    </w:p>
    <w:p w:rsidR="00C54CC2" w:rsidRPr="00BD13A5" w:rsidRDefault="00C54CC2" w:rsidP="00BD13A5">
      <w:pPr>
        <w:spacing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Impactul se va resimți la nivel local în zona amplasamentului  si va fi unul nesemnificativ asupra factorilor de mediu.</w:t>
      </w:r>
    </w:p>
    <w:p w:rsidR="00BF0B9B" w:rsidRPr="00BD13A5" w:rsidRDefault="00AE3293" w:rsidP="00BD13A5">
      <w:pPr>
        <w:pStyle w:val="Listparagraf"/>
        <w:numPr>
          <w:ilvl w:val="0"/>
          <w:numId w:val="9"/>
        </w:num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t>P</w:t>
      </w:r>
      <w:r w:rsidR="00BF0B9B" w:rsidRPr="00BD13A5">
        <w:rPr>
          <w:rFonts w:ascii="Times New Roman" w:hAnsi="Times New Roman" w:cs="Times New Roman"/>
          <w:b/>
          <w:i/>
          <w:sz w:val="24"/>
          <w:szCs w:val="24"/>
        </w:rPr>
        <w:t>robabilitatea impactului;</w:t>
      </w:r>
    </w:p>
    <w:p w:rsidR="00C54CC2" w:rsidRPr="00BD13A5" w:rsidRDefault="00C54CC2"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BD13A5">
        <w:rPr>
          <w:rFonts w:ascii="Times New Roman" w:hAnsi="Times New Roman" w:cs="Times New Roman"/>
          <w:sz w:val="24"/>
          <w:szCs w:val="24"/>
        </w:rPr>
        <w:t xml:space="preserve"> In cazul investitiei nu v-a avea un impact semnificativ asupra mediului.</w:t>
      </w:r>
    </w:p>
    <w:p w:rsidR="00DF390D" w:rsidRPr="00BD13A5" w:rsidRDefault="00DF390D" w:rsidP="00BD13A5">
      <w:pPr>
        <w:autoSpaceDE w:val="0"/>
        <w:autoSpaceDN w:val="0"/>
        <w:adjustRightInd w:val="0"/>
        <w:spacing w:after="0" w:line="360" w:lineRule="auto"/>
        <w:ind w:firstLine="360"/>
        <w:jc w:val="both"/>
        <w:rPr>
          <w:rFonts w:ascii="Times New Roman" w:hAnsi="Times New Roman" w:cs="Times New Roman"/>
          <w:color w:val="FF0000"/>
          <w:sz w:val="24"/>
          <w:szCs w:val="24"/>
        </w:rPr>
      </w:pPr>
    </w:p>
    <w:p w:rsidR="00C54CC2" w:rsidRPr="00BD13A5" w:rsidRDefault="002B15ED" w:rsidP="00BD13A5">
      <w:pPr>
        <w:pStyle w:val="Listparagraf"/>
        <w:numPr>
          <w:ilvl w:val="0"/>
          <w:numId w:val="9"/>
        </w:numPr>
        <w:autoSpaceDE w:val="0"/>
        <w:autoSpaceDN w:val="0"/>
        <w:adjustRightInd w:val="0"/>
        <w:spacing w:after="0" w:line="360" w:lineRule="auto"/>
        <w:jc w:val="both"/>
        <w:rPr>
          <w:rFonts w:ascii="Times New Roman" w:hAnsi="Times New Roman" w:cs="Times New Roman"/>
          <w:i/>
          <w:sz w:val="24"/>
          <w:szCs w:val="24"/>
        </w:rPr>
      </w:pPr>
      <w:r w:rsidRPr="00BD13A5">
        <w:rPr>
          <w:rFonts w:ascii="Times New Roman" w:hAnsi="Times New Roman" w:cs="Times New Roman"/>
          <w:b/>
          <w:i/>
          <w:sz w:val="24"/>
          <w:szCs w:val="24"/>
        </w:rPr>
        <w:t>D</w:t>
      </w:r>
      <w:r w:rsidR="00BF0B9B" w:rsidRPr="00BD13A5">
        <w:rPr>
          <w:rFonts w:ascii="Times New Roman" w:hAnsi="Times New Roman" w:cs="Times New Roman"/>
          <w:b/>
          <w:i/>
          <w:sz w:val="24"/>
          <w:szCs w:val="24"/>
        </w:rPr>
        <w:t>urata, frecvenţa şi reversibilitatea impactului</w:t>
      </w:r>
      <w:r w:rsidR="00F8791A" w:rsidRPr="00BD13A5">
        <w:rPr>
          <w:rFonts w:ascii="Times New Roman" w:hAnsi="Times New Roman" w:cs="Times New Roman"/>
          <w:b/>
          <w:i/>
          <w:sz w:val="24"/>
          <w:szCs w:val="24"/>
        </w:rPr>
        <w:t>:</w:t>
      </w:r>
    </w:p>
    <w:p w:rsidR="00C54CC2" w:rsidRPr="00BD13A5" w:rsidRDefault="00C54CC2" w:rsidP="00BD13A5">
      <w:pPr>
        <w:spacing w:after="0" w:line="360" w:lineRule="auto"/>
        <w:ind w:right="-23" w:firstLine="720"/>
        <w:jc w:val="both"/>
        <w:rPr>
          <w:rFonts w:ascii="Times New Roman" w:eastAsia="Times New Roman" w:hAnsi="Times New Roman" w:cs="Times New Roman"/>
          <w:sz w:val="24"/>
          <w:szCs w:val="24"/>
        </w:rPr>
      </w:pPr>
      <w:r w:rsidRPr="00BD13A5">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BD13A5">
        <w:rPr>
          <w:rFonts w:ascii="Times New Roman" w:eastAsia="Times New Roman" w:hAnsi="Times New Roman" w:cs="Times New Roman"/>
          <w:sz w:val="24"/>
          <w:szCs w:val="24"/>
        </w:rPr>
        <w:t xml:space="preserve"> In cazul de fata investitia, atat in timpul constructiei, cat si in timpul functionarii nu poate avea un impact negativ de durata mare, frecvent sau cu reversibilitate, ci mai degraba un impact pozitiv prin cresterea calitatii serviciilor </w:t>
      </w:r>
      <w:r w:rsidR="00A22265" w:rsidRPr="00BD13A5">
        <w:rPr>
          <w:rFonts w:ascii="Times New Roman" w:eastAsia="Times New Roman" w:hAnsi="Times New Roman" w:cs="Times New Roman"/>
          <w:sz w:val="24"/>
          <w:szCs w:val="24"/>
        </w:rPr>
        <w:t xml:space="preserve">oferite gospodariilor </w:t>
      </w:r>
      <w:r w:rsidR="002B15ED" w:rsidRPr="00BD13A5">
        <w:rPr>
          <w:rFonts w:ascii="Times New Roman" w:eastAsia="Times New Roman" w:hAnsi="Times New Roman" w:cs="Times New Roman"/>
          <w:sz w:val="24"/>
          <w:szCs w:val="24"/>
        </w:rPr>
        <w:t xml:space="preserve">Comunei </w:t>
      </w:r>
      <w:r w:rsidR="00A22265" w:rsidRPr="00BD13A5">
        <w:rPr>
          <w:rFonts w:ascii="Times New Roman" w:eastAsia="Times New Roman" w:hAnsi="Times New Roman" w:cs="Times New Roman"/>
          <w:sz w:val="24"/>
          <w:szCs w:val="24"/>
        </w:rPr>
        <w:t>Ciocarlia</w:t>
      </w:r>
      <w:r w:rsidR="002B15ED" w:rsidRPr="00BD13A5">
        <w:rPr>
          <w:rFonts w:ascii="Times New Roman" w:eastAsia="Times New Roman" w:hAnsi="Times New Roman" w:cs="Times New Roman"/>
          <w:sz w:val="24"/>
          <w:szCs w:val="24"/>
        </w:rPr>
        <w:t>.</w:t>
      </w:r>
    </w:p>
    <w:p w:rsidR="00C54CC2" w:rsidRPr="00BD13A5" w:rsidRDefault="00C54CC2" w:rsidP="00BD13A5">
      <w:pPr>
        <w:autoSpaceDE w:val="0"/>
        <w:autoSpaceDN w:val="0"/>
        <w:adjustRightInd w:val="0"/>
        <w:spacing w:after="0" w:line="360" w:lineRule="auto"/>
        <w:jc w:val="both"/>
        <w:rPr>
          <w:rFonts w:ascii="Times New Roman" w:hAnsi="Times New Roman" w:cs="Times New Roman"/>
          <w:i/>
          <w:color w:val="FF0000"/>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color w:val="FF0000"/>
          <w:sz w:val="24"/>
          <w:szCs w:val="24"/>
        </w:rPr>
        <w:t xml:space="preserve">    </w:t>
      </w:r>
      <w:r w:rsidR="002B15ED" w:rsidRPr="00BD13A5">
        <w:rPr>
          <w:rFonts w:ascii="Times New Roman" w:hAnsi="Times New Roman" w:cs="Times New Roman"/>
          <w:color w:val="FF0000"/>
          <w:sz w:val="24"/>
          <w:szCs w:val="24"/>
        </w:rPr>
        <w:tab/>
      </w:r>
      <w:r w:rsidRPr="00BD13A5">
        <w:rPr>
          <w:rFonts w:ascii="Times New Roman" w:hAnsi="Times New Roman" w:cs="Times New Roman"/>
          <w:sz w:val="24"/>
          <w:szCs w:val="24"/>
        </w:rPr>
        <w:t xml:space="preserve">- </w:t>
      </w:r>
      <w:r w:rsidR="002B15ED" w:rsidRPr="00BD13A5">
        <w:rPr>
          <w:rFonts w:ascii="Times New Roman" w:hAnsi="Times New Roman" w:cs="Times New Roman"/>
          <w:b/>
          <w:i/>
          <w:sz w:val="24"/>
          <w:szCs w:val="24"/>
        </w:rPr>
        <w:t>M</w:t>
      </w:r>
      <w:r w:rsidRPr="00BD13A5">
        <w:rPr>
          <w:rFonts w:ascii="Times New Roman" w:hAnsi="Times New Roman" w:cs="Times New Roman"/>
          <w:b/>
          <w:i/>
          <w:sz w:val="24"/>
          <w:szCs w:val="24"/>
        </w:rPr>
        <w:t>ăsurile de evitare, reducere sau ameliorare a impactului semnificativ asupra mediului</w:t>
      </w:r>
      <w:r w:rsidR="00F8791A" w:rsidRPr="00BD13A5">
        <w:rPr>
          <w:rFonts w:ascii="Times New Roman" w:hAnsi="Times New Roman" w:cs="Times New Roman"/>
          <w:b/>
          <w:i/>
          <w:sz w:val="24"/>
          <w:szCs w:val="24"/>
        </w:rPr>
        <w:t>:</w:t>
      </w:r>
    </w:p>
    <w:p w:rsidR="00F8791A" w:rsidRPr="00BD13A5" w:rsidRDefault="00F8791A"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In condiții de desfășurare normală a activităii, impactul </w:t>
      </w:r>
      <w:r w:rsidR="002B15ED" w:rsidRPr="00BD13A5">
        <w:rPr>
          <w:rFonts w:ascii="Times New Roman" w:hAnsi="Times New Roman" w:cs="Times New Roman"/>
          <w:sz w:val="24"/>
          <w:szCs w:val="24"/>
        </w:rPr>
        <w:t>este</w:t>
      </w:r>
      <w:r w:rsidRPr="00BD13A5">
        <w:rPr>
          <w:rFonts w:ascii="Times New Roman" w:hAnsi="Times New Roman" w:cs="Times New Roman"/>
          <w:sz w:val="24"/>
          <w:szCs w:val="24"/>
        </w:rPr>
        <w:t xml:space="preserve"> nesemnificativ asupra factorilor de mediu</w:t>
      </w:r>
      <w:r w:rsidR="002B15ED" w:rsidRPr="00BD13A5">
        <w:rPr>
          <w:rFonts w:ascii="Times New Roman" w:hAnsi="Times New Roman" w:cs="Times New Roman"/>
          <w:sz w:val="24"/>
          <w:szCs w:val="24"/>
        </w:rPr>
        <w:t xml:space="preserve"> si nu se impun masuri de reducere a impactului asupra factorilor de mediu</w:t>
      </w:r>
      <w:r w:rsidRPr="00BD13A5">
        <w:rPr>
          <w:rFonts w:ascii="Times New Roman" w:hAnsi="Times New Roman" w:cs="Times New Roman"/>
          <w:sz w:val="24"/>
          <w:szCs w:val="24"/>
        </w:rPr>
        <w:t>.</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2B15ED"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2B15ED" w:rsidRPr="00BD13A5">
        <w:rPr>
          <w:rFonts w:ascii="Times New Roman" w:hAnsi="Times New Roman" w:cs="Times New Roman"/>
          <w:b/>
          <w:i/>
          <w:sz w:val="24"/>
          <w:szCs w:val="24"/>
        </w:rPr>
        <w:t>N</w:t>
      </w:r>
      <w:r w:rsidRPr="00BD13A5">
        <w:rPr>
          <w:rFonts w:ascii="Times New Roman" w:hAnsi="Times New Roman" w:cs="Times New Roman"/>
          <w:b/>
          <w:i/>
          <w:sz w:val="24"/>
          <w:szCs w:val="24"/>
        </w:rPr>
        <w:t>atura transfrontalieră a impactului</w:t>
      </w:r>
      <w:r w:rsidR="00F97C59" w:rsidRPr="00BD13A5">
        <w:rPr>
          <w:rFonts w:ascii="Times New Roman" w:hAnsi="Times New Roman" w:cs="Times New Roman"/>
          <w:sz w:val="24"/>
          <w:szCs w:val="24"/>
        </w:rPr>
        <w:t>: nu este cazul</w:t>
      </w:r>
    </w:p>
    <w:p w:rsidR="00E2107C"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p>
    <w:p w:rsidR="006536A7"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b/>
          <w:sz w:val="24"/>
          <w:szCs w:val="24"/>
        </w:rPr>
        <w:lastRenderedPageBreak/>
        <w:t xml:space="preserve"> </w:t>
      </w:r>
      <w:r w:rsidR="002B15ED" w:rsidRPr="00BD13A5">
        <w:rPr>
          <w:rFonts w:ascii="Times New Roman" w:hAnsi="Times New Roman" w:cs="Times New Roman"/>
          <w:b/>
          <w:sz w:val="24"/>
          <w:szCs w:val="24"/>
        </w:rPr>
        <w:tab/>
      </w:r>
      <w:r w:rsidRPr="00BD13A5">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5D7892" w:rsidRPr="00BD13A5" w:rsidRDefault="005D7892"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b/>
          <w:sz w:val="24"/>
          <w:szCs w:val="24"/>
          <w:lang w:val="ro-RO"/>
        </w:rPr>
        <w:t>Monitorizarea factorului de mediu apa</w:t>
      </w:r>
      <w:r w:rsidRPr="00BD13A5">
        <w:rPr>
          <w:rFonts w:ascii="Times New Roman" w:eastAsia="Calibri" w:hAnsi="Times New Roman" w:cs="Times New Roman"/>
          <w:sz w:val="24"/>
          <w:szCs w:val="24"/>
          <w:lang w:val="ro-RO"/>
        </w:rPr>
        <w:t xml:space="preserve"> va fi monitorizat în activitatea curentă de construcţie şi postconstrucţie şi va urmări: comportarea în timp a acestor lucrări în vederea preîntâmpinării poluării apelor freatice sau a surselor potabile existente în vecinătate (sisteme potabile, fântâni, etc).</w:t>
      </w:r>
    </w:p>
    <w:p w:rsidR="005D7892" w:rsidRPr="00BD13A5" w:rsidRDefault="005D7892" w:rsidP="00BD13A5">
      <w:pPr>
        <w:spacing w:line="360" w:lineRule="auto"/>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Considerăm la această etapă că acest factor nu este afectat în mod direct de construcţia investiţiei.</w:t>
      </w:r>
    </w:p>
    <w:p w:rsidR="005D7892" w:rsidRPr="00BD13A5" w:rsidRDefault="005D7892"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b/>
          <w:sz w:val="24"/>
          <w:szCs w:val="24"/>
          <w:lang w:val="ro-RO"/>
        </w:rPr>
        <w:t>Monitorizarea factorului de mediu aer</w:t>
      </w:r>
      <w:r w:rsidRPr="00BD13A5">
        <w:rPr>
          <w:rFonts w:ascii="Times New Roman" w:eastAsia="Calibri" w:hAnsi="Times New Roman" w:cs="Times New Roman"/>
          <w:sz w:val="24"/>
          <w:szCs w:val="24"/>
          <w:lang w:val="ro-RO"/>
        </w:rPr>
        <w:t xml:space="preserve"> se va putea realiza în cooperare sau pe bază de contract cu societăţi dotate cu aparatură şi personal specializat, urmărindu-se impactul emisiilor de gaze aparţinând maşinilor, utilajelor, asupra zonei.</w:t>
      </w:r>
    </w:p>
    <w:p w:rsidR="005D7892" w:rsidRPr="00BD13A5" w:rsidRDefault="005D7892" w:rsidP="00BD13A5">
      <w:pPr>
        <w:spacing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b/>
          <w:sz w:val="24"/>
          <w:szCs w:val="24"/>
          <w:lang w:val="ro-RO"/>
        </w:rPr>
        <w:t>Monitorizarea factorului de mediu sol</w:t>
      </w:r>
      <w:r w:rsidRPr="00BD13A5">
        <w:rPr>
          <w:rFonts w:ascii="Times New Roman" w:eastAsia="Calibri" w:hAnsi="Times New Roman" w:cs="Times New Roman"/>
          <w:sz w:val="24"/>
          <w:szCs w:val="24"/>
          <w:lang w:val="ro-RO"/>
        </w:rPr>
        <w:t xml:space="preserve"> se va realiza atât în etapa de construcţie cât şi întreţinere a lucrărilor prin mijloace proprii şi va urmări: cantitatea şi calitatea materiei prime depozitate.</w:t>
      </w:r>
    </w:p>
    <w:p w:rsidR="005D7892" w:rsidRPr="00BD13A5" w:rsidRDefault="005D7892" w:rsidP="00BD13A5">
      <w:pPr>
        <w:spacing w:line="360" w:lineRule="auto"/>
        <w:ind w:firstLine="720"/>
        <w:jc w:val="both"/>
        <w:rPr>
          <w:rFonts w:ascii="Times New Roman" w:eastAsia="Calibri" w:hAnsi="Times New Roman" w:cs="Times New Roman"/>
          <w:bCs/>
          <w:sz w:val="24"/>
          <w:szCs w:val="24"/>
          <w:lang w:val="ro-RO"/>
        </w:rPr>
      </w:pPr>
      <w:r w:rsidRPr="00BD13A5">
        <w:rPr>
          <w:rFonts w:ascii="Times New Roman" w:eastAsia="Calibri" w:hAnsi="Times New Roman" w:cs="Times New Roman"/>
          <w:bCs/>
          <w:sz w:val="24"/>
          <w:szCs w:val="24"/>
          <w:lang w:val="ro-RO"/>
        </w:rPr>
        <w:t xml:space="preserve">In timpul functionarii statiei de epurare vor fi monitorizate: debitele apei tratate, calitatea efluentului. Calitatea apelor subterane si imisiile de hidrogen sulfurat vor fi monitorizate daca este necesar.  </w:t>
      </w:r>
    </w:p>
    <w:p w:rsidR="005D7892" w:rsidRPr="00BD13A5" w:rsidRDefault="005D7892" w:rsidP="00BD13A5">
      <w:pPr>
        <w:spacing w:line="360" w:lineRule="auto"/>
        <w:jc w:val="both"/>
        <w:rPr>
          <w:rFonts w:ascii="Times New Roman" w:eastAsia="Calibri" w:hAnsi="Times New Roman" w:cs="Times New Roman"/>
          <w:bCs/>
          <w:sz w:val="24"/>
          <w:szCs w:val="24"/>
          <w:lang w:val="ro-RO"/>
        </w:rPr>
      </w:pPr>
      <w:r w:rsidRPr="00BD13A5">
        <w:rPr>
          <w:rFonts w:ascii="Times New Roman" w:eastAsia="Calibri" w:hAnsi="Times New Roman" w:cs="Times New Roman"/>
          <w:bCs/>
          <w:sz w:val="24"/>
          <w:szCs w:val="24"/>
          <w:lang w:val="ro-RO"/>
        </w:rPr>
        <w:tab/>
        <w:t>a). Monitorizarea calităţii apelor de suprafaţă se va realiza zilnic, de către personalul staţiei, periodic, la intervale stabilite de către autoritatea în domeniu, de către laboratoare acreditate.</w:t>
      </w:r>
    </w:p>
    <w:p w:rsidR="005D7892" w:rsidRPr="00BD13A5" w:rsidRDefault="005D7892" w:rsidP="00BD13A5">
      <w:pPr>
        <w:spacing w:line="360" w:lineRule="auto"/>
        <w:jc w:val="both"/>
        <w:rPr>
          <w:rFonts w:ascii="Times New Roman" w:eastAsia="Calibri" w:hAnsi="Times New Roman" w:cs="Times New Roman"/>
          <w:bCs/>
          <w:sz w:val="24"/>
          <w:szCs w:val="24"/>
          <w:lang w:val="ro-RO"/>
        </w:rPr>
      </w:pPr>
      <w:r w:rsidRPr="00BD13A5">
        <w:rPr>
          <w:rFonts w:ascii="Times New Roman" w:eastAsia="Calibri" w:hAnsi="Times New Roman" w:cs="Times New Roman"/>
          <w:bCs/>
          <w:sz w:val="24"/>
          <w:szCs w:val="24"/>
          <w:lang w:val="ro-RO"/>
        </w:rPr>
        <w:tab/>
        <w:t>Punctul de prelevare îl va constitui caminul de prelevare probe sau ultimul camin de evacuare a efluentului epurat din statia de epurare.</w:t>
      </w:r>
    </w:p>
    <w:p w:rsidR="005D7892" w:rsidRPr="00BD13A5" w:rsidRDefault="005D7892"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b). Monitorizarea calităţii apelor subterane se va realiza la intervale stabilite de către autoritatea în domeniu, de către laboratoare acreditate, functie de conditiile de amplasament.</w:t>
      </w:r>
    </w:p>
    <w:p w:rsidR="005D7892" w:rsidRPr="00BD13A5" w:rsidRDefault="005D7892"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Punctele de prelevare ale probelor vor fi stabilite de către autoritatea în domeniu, iar analizele de apa vor fi efectuate de către laboratoare acreditate.</w:t>
      </w:r>
    </w:p>
    <w:p w:rsidR="005D7892" w:rsidRPr="00BD13A5" w:rsidRDefault="005D7892"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c). Monitorizarea calităţii aerului ambiental se va realiza la intervale de timp, stabilite de către autoritatea în domeniu.</w:t>
      </w:r>
    </w:p>
    <w:p w:rsidR="005D7892" w:rsidRPr="00BD13A5" w:rsidRDefault="005D7892"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Punctul de măsură îl va constitui împrejmuirea incintei staţiei de epurare.</w:t>
      </w:r>
    </w:p>
    <w:p w:rsidR="005D7892" w:rsidRPr="00BD13A5" w:rsidRDefault="005D7892"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lastRenderedPageBreak/>
        <w:t>d). Monitorizarea şi raportarea deşeurilor</w:t>
      </w:r>
    </w:p>
    <w:p w:rsidR="005D7892" w:rsidRPr="00BD13A5" w:rsidRDefault="005D7892"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Tipurile şi cantităţile de deşeuri se vor raporta conform cerinţelor impuse de legislaţia în domeniu (se va realiza fişa fiecărui deşeu, precum şi planul anual de gestiune al deşeurilor).</w:t>
      </w:r>
    </w:p>
    <w:p w:rsidR="005D7892" w:rsidRPr="00BD13A5" w:rsidRDefault="005D7892" w:rsidP="00BD13A5">
      <w:pPr>
        <w:spacing w:line="360" w:lineRule="auto"/>
        <w:ind w:firstLine="720"/>
        <w:jc w:val="both"/>
        <w:rPr>
          <w:rFonts w:ascii="Times New Roman" w:eastAsia="Calibri" w:hAnsi="Times New Roman" w:cs="Times New Roman"/>
          <w:sz w:val="24"/>
          <w:szCs w:val="24"/>
          <w:lang w:val="fr-FR"/>
        </w:rPr>
      </w:pPr>
      <w:r w:rsidRPr="00BD13A5">
        <w:rPr>
          <w:rFonts w:ascii="Times New Roman" w:eastAsia="Calibri" w:hAnsi="Times New Roman" w:cs="Times New Roman"/>
          <w:sz w:val="24"/>
          <w:szCs w:val="24"/>
          <w:lang w:val="fr-FR"/>
        </w:rPr>
        <w:t>Nămolul deshidratat poate fi eliminat, prin depunerea în deponii autorizate sau poate fi utilizat ca şi fertilizant agricol, cu condiţia analizării prealabile a compoziţiei sale şi a terenului pe care urmează să fie aplicat.</w:t>
      </w:r>
    </w:p>
    <w:p w:rsidR="00BF0B9B" w:rsidRPr="00BD13A5" w:rsidRDefault="006536A7"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b/>
          <w:sz w:val="24"/>
          <w:szCs w:val="24"/>
        </w:rPr>
        <w:t xml:space="preserve">    </w:t>
      </w:r>
      <w:r w:rsidR="002B15ED" w:rsidRPr="00BD13A5">
        <w:rPr>
          <w:rFonts w:ascii="Times New Roman" w:hAnsi="Times New Roman" w:cs="Times New Roman"/>
          <w:b/>
          <w:sz w:val="24"/>
          <w:szCs w:val="24"/>
        </w:rPr>
        <w:tab/>
      </w:r>
      <w:r w:rsidRPr="00BD13A5">
        <w:rPr>
          <w:rFonts w:ascii="Times New Roman" w:hAnsi="Times New Roman" w:cs="Times New Roman"/>
          <w:b/>
          <w:sz w:val="24"/>
          <w:szCs w:val="24"/>
        </w:rPr>
        <w:t>IX. LEGĂTURA CU ALTE ACTE NORMATIVE ŞI/SAU PLANURI/PROGRAME/STRATEGII/DOCUMENTE DE PLANIFICARE:</w:t>
      </w:r>
    </w:p>
    <w:p w:rsidR="0059642A" w:rsidRPr="00BD13A5" w:rsidRDefault="00BF0B9B" w:rsidP="00BD13A5">
      <w:pPr>
        <w:pStyle w:val="List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i/>
          <w:sz w:val="24"/>
          <w:szCs w:val="24"/>
        </w:rPr>
        <w:t>Justificarea încadrării proiectului, după caz, în prevederile altor acte normative naţionale care transpun legislaţia Uniunii Europene</w:t>
      </w:r>
      <w:r w:rsidRPr="00BD13A5">
        <w:rPr>
          <w:rFonts w:ascii="Times New Roman" w:hAnsi="Times New Roman" w:cs="Times New Roman"/>
          <w:sz w:val="24"/>
          <w:szCs w:val="24"/>
        </w:rPr>
        <w:t xml:space="preserve">: </w:t>
      </w:r>
    </w:p>
    <w:p w:rsidR="0059642A" w:rsidRPr="00BD13A5" w:rsidRDefault="00BF0B9B" w:rsidP="00BD13A5">
      <w:pPr>
        <w:autoSpaceDE w:val="0"/>
        <w:autoSpaceDN w:val="0"/>
        <w:adjustRightInd w:val="0"/>
        <w:spacing w:after="0" w:line="360" w:lineRule="auto"/>
        <w:ind w:firstLine="600"/>
        <w:jc w:val="both"/>
        <w:rPr>
          <w:rFonts w:ascii="Times New Roman" w:hAnsi="Times New Roman" w:cs="Times New Roman"/>
          <w:sz w:val="24"/>
          <w:szCs w:val="24"/>
        </w:rPr>
      </w:pPr>
      <w:r w:rsidRPr="00BD13A5">
        <w:rPr>
          <w:rFonts w:ascii="Times New Roman" w:hAnsi="Times New Roman" w:cs="Times New Roman"/>
          <w:sz w:val="24"/>
          <w:szCs w:val="24"/>
          <w:u w:val="single"/>
        </w:rPr>
        <w:t>Directiva 2010/75/UE</w:t>
      </w:r>
      <w:r w:rsidRPr="00BD13A5">
        <w:rPr>
          <w:rFonts w:ascii="Times New Roman" w:hAnsi="Times New Roman" w:cs="Times New Roman"/>
          <w:sz w:val="24"/>
          <w:szCs w:val="24"/>
        </w:rPr>
        <w:t xml:space="preserve"> (IED) a Parlamentului European şi a Consiliului din 24 noiembrie 2010 privind emisiile industriale (prevenirea şi controlul integrat al poluării) </w:t>
      </w:r>
      <w:r w:rsidR="0059642A" w:rsidRPr="00BD13A5">
        <w:rPr>
          <w:rFonts w:ascii="Times New Roman" w:hAnsi="Times New Roman" w:cs="Times New Roman"/>
          <w:sz w:val="24"/>
          <w:szCs w:val="24"/>
        </w:rPr>
        <w:t>- nu este cazul</w:t>
      </w:r>
      <w:r w:rsidR="00F42195" w:rsidRPr="00BD13A5">
        <w:rPr>
          <w:rFonts w:ascii="Times New Roman" w:hAnsi="Times New Roman" w:cs="Times New Roman"/>
          <w:sz w:val="24"/>
          <w:szCs w:val="24"/>
        </w:rPr>
        <w:t>.</w:t>
      </w:r>
    </w:p>
    <w:p w:rsidR="0059642A" w:rsidRPr="00BD13A5" w:rsidRDefault="00BF0B9B" w:rsidP="00BD13A5">
      <w:pPr>
        <w:autoSpaceDE w:val="0"/>
        <w:autoSpaceDN w:val="0"/>
        <w:adjustRightInd w:val="0"/>
        <w:spacing w:after="0" w:line="360" w:lineRule="auto"/>
        <w:ind w:firstLine="600"/>
        <w:jc w:val="both"/>
        <w:rPr>
          <w:rFonts w:ascii="Times New Roman" w:hAnsi="Times New Roman" w:cs="Times New Roman"/>
          <w:sz w:val="24"/>
          <w:szCs w:val="24"/>
        </w:rPr>
      </w:pPr>
      <w:r w:rsidRPr="00BD13A5">
        <w:rPr>
          <w:rFonts w:ascii="Times New Roman" w:hAnsi="Times New Roman"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BD13A5">
        <w:rPr>
          <w:rFonts w:ascii="Times New Roman" w:hAnsi="Times New Roman" w:cs="Times New Roman"/>
          <w:sz w:val="24"/>
          <w:szCs w:val="24"/>
          <w:u w:val="single"/>
        </w:rPr>
        <w:t>Directivei 96/82/CE</w:t>
      </w:r>
      <w:r w:rsidRPr="00BD13A5">
        <w:rPr>
          <w:rFonts w:ascii="Times New Roman" w:hAnsi="Times New Roman" w:cs="Times New Roman"/>
          <w:sz w:val="24"/>
          <w:szCs w:val="24"/>
        </w:rPr>
        <w:t xml:space="preserve"> a Consiliului</w:t>
      </w:r>
      <w:r w:rsidR="0059642A" w:rsidRPr="00BD13A5">
        <w:rPr>
          <w:rFonts w:ascii="Times New Roman" w:hAnsi="Times New Roman" w:cs="Times New Roman"/>
          <w:sz w:val="24"/>
          <w:szCs w:val="24"/>
        </w:rPr>
        <w:t xml:space="preserve"> – nu este cazul</w:t>
      </w:r>
      <w:r w:rsidR="00F42195" w:rsidRPr="00BD13A5">
        <w:rPr>
          <w:rFonts w:ascii="Times New Roman" w:hAnsi="Times New Roman" w:cs="Times New Roman"/>
          <w:sz w:val="24"/>
          <w:szCs w:val="24"/>
        </w:rPr>
        <w:t>.</w:t>
      </w:r>
    </w:p>
    <w:p w:rsidR="0059642A" w:rsidRPr="00BD13A5" w:rsidRDefault="00BF0B9B" w:rsidP="00BD13A5">
      <w:pPr>
        <w:autoSpaceDE w:val="0"/>
        <w:autoSpaceDN w:val="0"/>
        <w:adjustRightInd w:val="0"/>
        <w:spacing w:after="0" w:line="360" w:lineRule="auto"/>
        <w:ind w:firstLine="600"/>
        <w:jc w:val="both"/>
        <w:rPr>
          <w:rFonts w:ascii="Times New Roman" w:hAnsi="Times New Roman" w:cs="Times New Roman"/>
          <w:sz w:val="24"/>
          <w:szCs w:val="24"/>
        </w:rPr>
      </w:pPr>
      <w:r w:rsidRPr="00BD13A5">
        <w:rPr>
          <w:rFonts w:ascii="Times New Roman" w:hAnsi="Times New Roman" w:cs="Times New Roman"/>
          <w:sz w:val="24"/>
          <w:szCs w:val="24"/>
          <w:u w:val="single"/>
        </w:rPr>
        <w:t>Directiva 2000/60/CE</w:t>
      </w:r>
      <w:r w:rsidRPr="00BD13A5">
        <w:rPr>
          <w:rFonts w:ascii="Times New Roman" w:hAnsi="Times New Roman" w:cs="Times New Roman"/>
          <w:sz w:val="24"/>
          <w:szCs w:val="24"/>
        </w:rPr>
        <w:t xml:space="preserve"> a Parlamentului European şi a Consiliului din 23 octombrie 2000 de stabilire a unui cadru de politică comunitară în domeniul apei</w:t>
      </w:r>
      <w:r w:rsidR="0059642A" w:rsidRPr="00BD13A5">
        <w:rPr>
          <w:rFonts w:ascii="Times New Roman" w:hAnsi="Times New Roman" w:cs="Times New Roman"/>
          <w:sz w:val="24"/>
          <w:szCs w:val="24"/>
        </w:rPr>
        <w:t xml:space="preserve"> – nu este cazul</w:t>
      </w:r>
      <w:r w:rsidR="00F42195" w:rsidRPr="00BD13A5">
        <w:rPr>
          <w:rFonts w:ascii="Times New Roman" w:hAnsi="Times New Roman" w:cs="Times New Roman"/>
          <w:sz w:val="24"/>
          <w:szCs w:val="24"/>
        </w:rPr>
        <w:t>.</w:t>
      </w:r>
    </w:p>
    <w:p w:rsidR="0059642A" w:rsidRPr="00BD13A5" w:rsidRDefault="00BF0B9B" w:rsidP="00BD13A5">
      <w:pPr>
        <w:autoSpaceDE w:val="0"/>
        <w:autoSpaceDN w:val="0"/>
        <w:adjustRightInd w:val="0"/>
        <w:spacing w:after="0" w:line="360" w:lineRule="auto"/>
        <w:ind w:firstLine="600"/>
        <w:jc w:val="both"/>
        <w:rPr>
          <w:rFonts w:ascii="Times New Roman" w:hAnsi="Times New Roman" w:cs="Times New Roman"/>
          <w:sz w:val="24"/>
          <w:szCs w:val="24"/>
        </w:rPr>
      </w:pPr>
      <w:r w:rsidRPr="00BD13A5">
        <w:rPr>
          <w:rFonts w:ascii="Times New Roman" w:hAnsi="Times New Roman" w:cs="Times New Roman"/>
          <w:sz w:val="24"/>
          <w:szCs w:val="24"/>
          <w:u w:val="single"/>
        </w:rPr>
        <w:t>Directiva-cadru aer 2008/50/CE</w:t>
      </w:r>
      <w:r w:rsidRPr="00BD13A5">
        <w:rPr>
          <w:rFonts w:ascii="Times New Roman" w:hAnsi="Times New Roman" w:cs="Times New Roman"/>
          <w:sz w:val="24"/>
          <w:szCs w:val="24"/>
        </w:rPr>
        <w:t xml:space="preserve"> a Parlamentului European şi a Consiliului din 21 mai 2008 privind calitatea aerului înconjurător şi un aer mai curat pentru Europa</w:t>
      </w:r>
      <w:r w:rsidR="0059642A" w:rsidRPr="00BD13A5">
        <w:rPr>
          <w:rFonts w:ascii="Times New Roman" w:hAnsi="Times New Roman" w:cs="Times New Roman"/>
          <w:sz w:val="24"/>
          <w:szCs w:val="24"/>
        </w:rPr>
        <w:t xml:space="preserve"> – nu este cazul</w:t>
      </w:r>
      <w:r w:rsidR="00F42195" w:rsidRPr="00BD13A5">
        <w:rPr>
          <w:rFonts w:ascii="Times New Roman" w:hAnsi="Times New Roman" w:cs="Times New Roman"/>
          <w:sz w:val="24"/>
          <w:szCs w:val="24"/>
        </w:rPr>
        <w:t>.</w:t>
      </w:r>
    </w:p>
    <w:p w:rsidR="00BF0B9B" w:rsidRPr="00BD13A5" w:rsidRDefault="00BF0B9B" w:rsidP="00BD13A5">
      <w:pPr>
        <w:autoSpaceDE w:val="0"/>
        <w:autoSpaceDN w:val="0"/>
        <w:adjustRightInd w:val="0"/>
        <w:spacing w:after="0" w:line="360" w:lineRule="auto"/>
        <w:ind w:firstLine="600"/>
        <w:jc w:val="both"/>
        <w:rPr>
          <w:rFonts w:ascii="Times New Roman" w:hAnsi="Times New Roman" w:cs="Times New Roman"/>
          <w:sz w:val="24"/>
          <w:szCs w:val="24"/>
        </w:rPr>
      </w:pPr>
      <w:r w:rsidRPr="00BD13A5">
        <w:rPr>
          <w:rFonts w:ascii="Times New Roman" w:hAnsi="Times New Roman" w:cs="Times New Roman"/>
          <w:sz w:val="24"/>
          <w:szCs w:val="24"/>
          <w:u w:val="single"/>
        </w:rPr>
        <w:t>Directiva 2008/98/CE</w:t>
      </w:r>
      <w:r w:rsidRPr="00BD13A5">
        <w:rPr>
          <w:rFonts w:ascii="Times New Roman" w:hAnsi="Times New Roman" w:cs="Times New Roman"/>
          <w:sz w:val="24"/>
          <w:szCs w:val="24"/>
        </w:rPr>
        <w:t xml:space="preserve"> a Parlamentului European şi a Consiliului din 19 noiembrie 2008 privind deşeurile şi de abrogare a anumitor directive, şi altele).</w:t>
      </w:r>
      <w:r w:rsidR="0059642A" w:rsidRPr="00BD13A5">
        <w:rPr>
          <w:rFonts w:ascii="Times New Roman" w:hAnsi="Times New Roman" w:cs="Times New Roman"/>
          <w:sz w:val="24"/>
          <w:szCs w:val="24"/>
        </w:rPr>
        <w:t xml:space="preserve"> – nu este cazul</w:t>
      </w:r>
      <w:r w:rsidR="00F42195" w:rsidRPr="00BD13A5">
        <w:rPr>
          <w:rFonts w:ascii="Times New Roman" w:hAnsi="Times New Roman" w:cs="Times New Roman"/>
          <w:sz w:val="24"/>
          <w:szCs w:val="24"/>
        </w:rPr>
        <w:t>.</w:t>
      </w:r>
    </w:p>
    <w:p w:rsidR="0059642A" w:rsidRPr="00BD13A5" w:rsidRDefault="0059642A" w:rsidP="00BD13A5">
      <w:pPr>
        <w:pStyle w:val="Listparagraf"/>
        <w:autoSpaceDE w:val="0"/>
        <w:autoSpaceDN w:val="0"/>
        <w:adjustRightInd w:val="0"/>
        <w:spacing w:after="0" w:line="360" w:lineRule="auto"/>
        <w:ind w:left="600"/>
        <w:jc w:val="both"/>
        <w:rPr>
          <w:rFonts w:ascii="Times New Roman" w:hAnsi="Times New Roman" w:cs="Times New Roman"/>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sz w:val="24"/>
          <w:szCs w:val="24"/>
        </w:rPr>
        <w:t xml:space="preserve">    </w:t>
      </w:r>
      <w:r w:rsidR="002B15ED" w:rsidRPr="00BD13A5">
        <w:rPr>
          <w:rFonts w:ascii="Times New Roman" w:hAnsi="Times New Roman" w:cs="Times New Roman"/>
          <w:sz w:val="24"/>
          <w:szCs w:val="24"/>
        </w:rPr>
        <w:tab/>
      </w:r>
      <w:r w:rsidRPr="00BD13A5">
        <w:rPr>
          <w:rFonts w:ascii="Times New Roman" w:hAnsi="Times New Roman" w:cs="Times New Roman"/>
          <w:sz w:val="24"/>
          <w:szCs w:val="24"/>
        </w:rPr>
        <w:t xml:space="preserve">B. </w:t>
      </w:r>
      <w:r w:rsidRPr="00BD13A5">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1C4EB1" w:rsidRPr="00BD13A5" w:rsidRDefault="001C4EB1" w:rsidP="00BD13A5">
      <w:pPr>
        <w:pStyle w:val="Corptext3"/>
        <w:spacing w:line="360" w:lineRule="auto"/>
        <w:ind w:firstLine="720"/>
        <w:jc w:val="both"/>
        <w:rPr>
          <w:bCs/>
          <w:sz w:val="24"/>
          <w:szCs w:val="24"/>
          <w:lang w:val="it-IT"/>
        </w:rPr>
      </w:pPr>
      <w:r w:rsidRPr="00BD13A5">
        <w:rPr>
          <w:bCs/>
          <w:sz w:val="24"/>
          <w:szCs w:val="24"/>
          <w:lang w:val="ro-RO"/>
        </w:rPr>
        <w:t>Amplasamentul obiectivului de investitii supus infiintarii</w:t>
      </w:r>
      <w:r w:rsidRPr="00BD13A5">
        <w:rPr>
          <w:sz w:val="24"/>
          <w:szCs w:val="24"/>
          <w:lang w:val="ro-RO"/>
        </w:rPr>
        <w:t xml:space="preserve"> </w:t>
      </w:r>
      <w:r w:rsidRPr="00BD13A5">
        <w:rPr>
          <w:bCs/>
          <w:sz w:val="24"/>
          <w:szCs w:val="24"/>
          <w:lang w:val="ro-RO"/>
        </w:rPr>
        <w:t>este in comuna Ciocarlia</w:t>
      </w:r>
      <w:r w:rsidRPr="00BD13A5">
        <w:rPr>
          <w:sz w:val="24"/>
          <w:szCs w:val="24"/>
          <w:lang w:val="ro-RO"/>
        </w:rPr>
        <w:t xml:space="preserve">, judetul Constanta, </w:t>
      </w:r>
      <w:r w:rsidRPr="00BD13A5">
        <w:rPr>
          <w:bCs/>
          <w:sz w:val="24"/>
          <w:szCs w:val="24"/>
          <w:lang w:val="ro-RO"/>
        </w:rPr>
        <w:t xml:space="preserve">Dobrogea, România, formată din satele Ciocarlia (resedinta) si Ciocarlia de Sus, legătura cu aceasta realizandu-se prin drumul comunal Ciocarlia. </w:t>
      </w:r>
      <w:r w:rsidRPr="00BD13A5">
        <w:rPr>
          <w:bCs/>
          <w:sz w:val="24"/>
          <w:szCs w:val="24"/>
          <w:lang w:val="it-IT"/>
        </w:rPr>
        <w:t>Localitatea Ciocarlia este situată in partea sud-estica a judetului la cca 26 km distanta fata de Municipiul Constanta, fiind traversata de DN 3 Constanta-Ostrov.</w:t>
      </w:r>
    </w:p>
    <w:p w:rsidR="001C4EB1" w:rsidRPr="00BD13A5" w:rsidRDefault="001C4EB1"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lastRenderedPageBreak/>
        <w:t>Folosirea actuală a terenului conform Certificat de Urbanism nr.44/08.10.2019 este de “retea de drumuri comunale cu denumirea de strazi (suprafata de 11289,49 ml)”.</w:t>
      </w:r>
    </w:p>
    <w:p w:rsidR="00E2107C" w:rsidRPr="00BD13A5" w:rsidRDefault="001C4EB1" w:rsidP="00BD13A5">
      <w:pPr>
        <w:autoSpaceDE w:val="0"/>
        <w:autoSpaceDN w:val="0"/>
        <w:adjustRightInd w:val="0"/>
        <w:spacing w:after="0" w:line="360" w:lineRule="auto"/>
        <w:ind w:firstLine="708"/>
        <w:jc w:val="both"/>
        <w:rPr>
          <w:rFonts w:ascii="Times New Roman" w:eastAsia="Calibri" w:hAnsi="Times New Roman" w:cs="Times New Roman"/>
          <w:bCs/>
          <w:color w:val="000000"/>
          <w:sz w:val="24"/>
          <w:szCs w:val="24"/>
        </w:rPr>
      </w:pPr>
      <w:r w:rsidRPr="00BD13A5">
        <w:rPr>
          <w:rFonts w:ascii="Times New Roman" w:eastAsia="Calibri" w:hAnsi="Times New Roman" w:cs="Times New Roman"/>
          <w:bCs/>
          <w:color w:val="000000"/>
          <w:sz w:val="24"/>
          <w:szCs w:val="24"/>
        </w:rPr>
        <w:t>Terenul pe care se va executa lucrarea  are folosinta de teren cu destinatie speciala- cai de comunicatie rutiere si pietonale si retele tehnico-edilitare si constructiile aferente acestora, conform P.U.G. aprobat</w:t>
      </w:r>
      <w:r w:rsidR="00FD0D55" w:rsidRPr="00BD13A5">
        <w:rPr>
          <w:rFonts w:ascii="Times New Roman" w:eastAsia="Calibri" w:hAnsi="Times New Roman" w:cs="Times New Roman"/>
          <w:bCs/>
          <w:color w:val="000000"/>
          <w:sz w:val="24"/>
          <w:szCs w:val="24"/>
        </w:rPr>
        <w:t>.</w:t>
      </w:r>
    </w:p>
    <w:p w:rsidR="00FD0D55" w:rsidRPr="00BD13A5" w:rsidRDefault="00FD0D55" w:rsidP="00BD13A5">
      <w:pPr>
        <w:autoSpaceDE w:val="0"/>
        <w:autoSpaceDN w:val="0"/>
        <w:adjustRightInd w:val="0"/>
        <w:spacing w:after="0" w:line="360" w:lineRule="auto"/>
        <w:ind w:firstLine="708"/>
        <w:jc w:val="both"/>
        <w:rPr>
          <w:rFonts w:ascii="Times New Roman" w:hAnsi="Times New Roman" w:cs="Times New Roman"/>
          <w:color w:val="FF0000"/>
          <w:sz w:val="24"/>
          <w:szCs w:val="24"/>
        </w:rPr>
      </w:pPr>
    </w:p>
    <w:p w:rsidR="00BF0B9B" w:rsidRPr="00BD13A5" w:rsidRDefault="00867CBC" w:rsidP="00BD13A5">
      <w:pPr>
        <w:autoSpaceDE w:val="0"/>
        <w:autoSpaceDN w:val="0"/>
        <w:adjustRightInd w:val="0"/>
        <w:spacing w:after="0" w:line="360" w:lineRule="auto"/>
        <w:ind w:firstLine="708"/>
        <w:jc w:val="both"/>
        <w:rPr>
          <w:rFonts w:ascii="Times New Roman" w:hAnsi="Times New Roman" w:cs="Times New Roman"/>
          <w:b/>
          <w:sz w:val="24"/>
          <w:szCs w:val="24"/>
        </w:rPr>
      </w:pPr>
      <w:r w:rsidRPr="00BD13A5">
        <w:rPr>
          <w:rFonts w:ascii="Times New Roman" w:hAnsi="Times New Roman" w:cs="Times New Roman"/>
          <w:b/>
          <w:sz w:val="24"/>
          <w:szCs w:val="24"/>
        </w:rPr>
        <w:t xml:space="preserve"> X. LUCRĂRI NECESARE ORGANIZĂRII DE ŞANTIER:</w:t>
      </w:r>
    </w:p>
    <w:p w:rsidR="008C4A4F" w:rsidRPr="00BD13A5" w:rsidRDefault="008C4A4F" w:rsidP="00BD13A5">
      <w:pPr>
        <w:autoSpaceDE w:val="0"/>
        <w:autoSpaceDN w:val="0"/>
        <w:adjustRightInd w:val="0"/>
        <w:spacing w:after="0" w:line="360" w:lineRule="auto"/>
        <w:ind w:firstLine="708"/>
        <w:jc w:val="both"/>
        <w:rPr>
          <w:rFonts w:ascii="Times New Roman" w:hAnsi="Times New Roman" w:cs="Times New Roman"/>
          <w:b/>
          <w:i/>
          <w:sz w:val="24"/>
          <w:szCs w:val="24"/>
        </w:rPr>
      </w:pPr>
      <w:r w:rsidRPr="00BD13A5">
        <w:rPr>
          <w:rFonts w:ascii="Times New Roman" w:hAnsi="Times New Roman" w:cs="Times New Roman"/>
          <w:b/>
          <w:i/>
          <w:sz w:val="24"/>
          <w:szCs w:val="24"/>
        </w:rPr>
        <w:t>- Descrierea lucrărilor necesare organizării de şantier:</w:t>
      </w:r>
    </w:p>
    <w:p w:rsidR="00E03A10" w:rsidRPr="00BD13A5" w:rsidRDefault="00BF0B9B" w:rsidP="00BD13A5">
      <w:pPr>
        <w:spacing w:line="360" w:lineRule="auto"/>
        <w:ind w:firstLine="720"/>
        <w:jc w:val="both"/>
        <w:rPr>
          <w:rFonts w:ascii="Times New Roman" w:eastAsia="Calibri" w:hAnsi="Times New Roman" w:cs="Times New Roman"/>
          <w:sz w:val="24"/>
          <w:szCs w:val="24"/>
        </w:rPr>
      </w:pPr>
      <w:r w:rsidRPr="00BD13A5">
        <w:rPr>
          <w:rFonts w:ascii="Times New Roman" w:hAnsi="Times New Roman" w:cs="Times New Roman"/>
          <w:sz w:val="24"/>
          <w:szCs w:val="24"/>
        </w:rPr>
        <w:t xml:space="preserve"> </w:t>
      </w:r>
      <w:r w:rsidR="00E03A10" w:rsidRPr="00BD13A5">
        <w:rPr>
          <w:rFonts w:ascii="Times New Roman" w:eastAsia="Calibri" w:hAnsi="Times New Roman" w:cs="Times New Roman"/>
          <w:sz w:val="24"/>
          <w:szCs w:val="24"/>
        </w:rPr>
        <w:t>Şantierele organizate vor fi dotate obligatoriu cu WC-uri ecologice.</w:t>
      </w:r>
    </w:p>
    <w:p w:rsidR="00E03A10" w:rsidRPr="00BD13A5" w:rsidRDefault="00E03A10"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sz w:val="24"/>
          <w:szCs w:val="24"/>
        </w:rPr>
        <w:t>În perioada de realizare a obiectivului s-a prevăzut amplasarea organizarii de santier cat mai departe de cursurile de apă, pentru a se exclude riscul oricărei poluări accidentale.</w:t>
      </w:r>
    </w:p>
    <w:p w:rsidR="00E03A10" w:rsidRPr="00BD13A5" w:rsidRDefault="00E03A10" w:rsidP="00BD13A5">
      <w:pPr>
        <w:spacing w:line="360" w:lineRule="auto"/>
        <w:ind w:firstLine="720"/>
        <w:jc w:val="both"/>
        <w:rPr>
          <w:rFonts w:ascii="Times New Roman" w:hAnsi="Times New Roman" w:cs="Times New Roman"/>
          <w:sz w:val="24"/>
          <w:szCs w:val="24"/>
        </w:rPr>
      </w:pPr>
      <w:r w:rsidRPr="00BD13A5">
        <w:rPr>
          <w:rFonts w:ascii="Times New Roman" w:eastAsia="Calibri" w:hAnsi="Times New Roman" w:cs="Times New Roman"/>
          <w:sz w:val="24"/>
          <w:szCs w:val="24"/>
        </w:rPr>
        <w:t>În condiţiile organizării de şantier la parametrii menţionaţi, impactul lucrărilor asupra calităţii apelor este nesemnificativ.</w:t>
      </w:r>
    </w:p>
    <w:p w:rsidR="001C4EB1" w:rsidRPr="00BD13A5" w:rsidRDefault="001C4EB1" w:rsidP="00BD13A5">
      <w:pPr>
        <w:spacing w:line="360" w:lineRule="auto"/>
        <w:ind w:firstLine="720"/>
        <w:jc w:val="both"/>
        <w:rPr>
          <w:rFonts w:ascii="Times New Roman" w:eastAsia="Calibri" w:hAnsi="Times New Roman" w:cs="Times New Roman"/>
          <w:sz w:val="24"/>
          <w:szCs w:val="24"/>
        </w:rPr>
      </w:pPr>
      <w:r w:rsidRPr="00BD13A5">
        <w:rPr>
          <w:rFonts w:ascii="Times New Roman" w:eastAsia="Calibri" w:hAnsi="Times New Roman" w:cs="Times New Roman"/>
          <w:bCs/>
          <w:sz w:val="24"/>
          <w:szCs w:val="24"/>
        </w:rPr>
        <w:t>Nu se vor repara si intretine utilaje/autovehicule in cadru organizarii de santier, acestea se vor realiza in unitati autorizate si dotate corespunzator</w:t>
      </w:r>
      <w:r w:rsidRPr="00BD13A5">
        <w:rPr>
          <w:rFonts w:ascii="Times New Roman" w:hAnsi="Times New Roman" w:cs="Times New Roman"/>
          <w:bCs/>
          <w:sz w:val="24"/>
          <w:szCs w:val="24"/>
        </w:rPr>
        <w:t>.</w:t>
      </w:r>
    </w:p>
    <w:p w:rsidR="00275FD1" w:rsidRPr="00BD13A5" w:rsidRDefault="001C4EB1" w:rsidP="00BD13A5">
      <w:pPr>
        <w:tabs>
          <w:tab w:val="left" w:pos="567"/>
        </w:tabs>
        <w:autoSpaceDE w:val="0"/>
        <w:spacing w:after="0" w:line="360" w:lineRule="auto"/>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ab/>
        <w:t>T</w:t>
      </w:r>
      <w:r w:rsidR="00275FD1" w:rsidRPr="00BD13A5">
        <w:rPr>
          <w:rFonts w:ascii="Times New Roman" w:eastAsia="Calibri" w:hAnsi="Times New Roman" w:cs="Times New Roman"/>
          <w:sz w:val="24"/>
          <w:szCs w:val="24"/>
          <w:lang w:val="ro-RO"/>
        </w:rPr>
        <w:t xml:space="preserve">oate locurile cu risc de accidente </w:t>
      </w:r>
      <w:r w:rsidRPr="00BD13A5">
        <w:rPr>
          <w:rFonts w:ascii="Times New Roman" w:eastAsia="Calibri" w:hAnsi="Times New Roman" w:cs="Times New Roman"/>
          <w:sz w:val="24"/>
          <w:szCs w:val="24"/>
          <w:lang w:val="ro-RO"/>
        </w:rPr>
        <w:t>vor fi</w:t>
      </w:r>
      <w:r w:rsidR="00275FD1" w:rsidRPr="00BD13A5">
        <w:rPr>
          <w:rFonts w:ascii="Times New Roman" w:eastAsia="Calibri" w:hAnsi="Times New Roman" w:cs="Times New Roman"/>
          <w:sz w:val="24"/>
          <w:szCs w:val="24"/>
          <w:lang w:val="ro-RO"/>
        </w:rPr>
        <w:t xml:space="preserve"> imprejmuite si semnalizate corespunzator.</w:t>
      </w:r>
    </w:p>
    <w:p w:rsidR="001C4EB1" w:rsidRPr="00BD13A5" w:rsidRDefault="001C4EB1" w:rsidP="00BD13A5">
      <w:pPr>
        <w:widowControl w:val="0"/>
        <w:autoSpaceDE w:val="0"/>
        <w:autoSpaceDN w:val="0"/>
        <w:adjustRightInd w:val="0"/>
        <w:spacing w:after="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Din punct de vedere a protectiei mediului, se vor lua masuri specifice pe perioada realizarii proiectului de investitii:</w:t>
      </w:r>
    </w:p>
    <w:p w:rsidR="001C4EB1" w:rsidRPr="00BD13A5" w:rsidRDefault="001C4EB1" w:rsidP="00BD13A5">
      <w:pPr>
        <w:widowControl w:val="0"/>
        <w:numPr>
          <w:ilvl w:val="1"/>
          <w:numId w:val="27"/>
        </w:numPr>
        <w:autoSpaceDE w:val="0"/>
        <w:autoSpaceDN w:val="0"/>
        <w:adjustRightInd w:val="0"/>
        <w:spacing w:after="0" w:line="360" w:lineRule="auto"/>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se va evita poluarea accidentala a factorilor de mediu pe toata durata executiei;</w:t>
      </w:r>
    </w:p>
    <w:p w:rsidR="001C4EB1" w:rsidRPr="00BD13A5" w:rsidRDefault="001C4EB1" w:rsidP="00BD13A5">
      <w:pPr>
        <w:widowControl w:val="0"/>
        <w:numPr>
          <w:ilvl w:val="1"/>
          <w:numId w:val="27"/>
        </w:numPr>
        <w:autoSpaceDE w:val="0"/>
        <w:autoSpaceDN w:val="0"/>
        <w:adjustRightInd w:val="0"/>
        <w:spacing w:after="0" w:line="360" w:lineRule="auto"/>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managementul deseurilor rezultate din lucrarile de constructii va fi in conformitate cu legislatia specifica de mediu si va fi atat in responsabilitatea titularului de proiect, cat si a constructorului ce realizeaza lucrarile;</w:t>
      </w:r>
    </w:p>
    <w:p w:rsidR="001C4EB1" w:rsidRPr="00BD13A5" w:rsidRDefault="001C4EB1" w:rsidP="00BD13A5">
      <w:pPr>
        <w:widowControl w:val="0"/>
        <w:numPr>
          <w:ilvl w:val="1"/>
          <w:numId w:val="27"/>
        </w:numPr>
        <w:autoSpaceDE w:val="0"/>
        <w:autoSpaceDN w:val="0"/>
        <w:adjustRightInd w:val="0"/>
        <w:spacing w:after="0" w:line="360" w:lineRule="auto"/>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se vor amenaja spatii special amenajate pentru depozitarea temporara a deseurilor rezultate atat in timpul realizarii constructiilor, cat si in timpul functionarii obiectivului, se va organiza colectarea selectiva a deseurilor, in conformitate cu prevederile Legii nr. 211/2011 privind regimul deseurilor;</w:t>
      </w:r>
    </w:p>
    <w:p w:rsidR="00275FD1" w:rsidRPr="00BD13A5" w:rsidRDefault="00275FD1" w:rsidP="00BD13A5">
      <w:pPr>
        <w:autoSpaceDE w:val="0"/>
        <w:autoSpaceDN w:val="0"/>
        <w:adjustRightInd w:val="0"/>
        <w:spacing w:after="0" w:line="360" w:lineRule="auto"/>
        <w:jc w:val="both"/>
        <w:rPr>
          <w:rFonts w:ascii="Times New Roman" w:hAnsi="Times New Roman" w:cs="Times New Roman"/>
          <w:color w:val="FF0000"/>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color w:val="FF0000"/>
          <w:sz w:val="24"/>
          <w:szCs w:val="24"/>
        </w:rPr>
        <w:t xml:space="preserve">  </w:t>
      </w:r>
      <w:r w:rsidR="002B15ED" w:rsidRPr="00BD13A5">
        <w:rPr>
          <w:rFonts w:ascii="Times New Roman" w:hAnsi="Times New Roman" w:cs="Times New Roman"/>
          <w:color w:val="FF0000"/>
          <w:sz w:val="24"/>
          <w:szCs w:val="24"/>
        </w:rPr>
        <w:tab/>
      </w:r>
      <w:r w:rsidRPr="00BD13A5">
        <w:rPr>
          <w:rFonts w:ascii="Times New Roman" w:hAnsi="Times New Roman" w:cs="Times New Roman"/>
          <w:b/>
          <w:i/>
          <w:sz w:val="24"/>
          <w:szCs w:val="24"/>
        </w:rPr>
        <w:t xml:space="preserve">- </w:t>
      </w:r>
      <w:r w:rsidR="00F42195" w:rsidRPr="00BD13A5">
        <w:rPr>
          <w:rFonts w:ascii="Times New Roman" w:hAnsi="Times New Roman" w:cs="Times New Roman"/>
          <w:b/>
          <w:i/>
          <w:sz w:val="24"/>
          <w:szCs w:val="24"/>
        </w:rPr>
        <w:t>L</w:t>
      </w:r>
      <w:r w:rsidRPr="00BD13A5">
        <w:rPr>
          <w:rFonts w:ascii="Times New Roman" w:hAnsi="Times New Roman" w:cs="Times New Roman"/>
          <w:b/>
          <w:i/>
          <w:sz w:val="24"/>
          <w:szCs w:val="24"/>
        </w:rPr>
        <w:t>ocalizarea organizării de şantier</w:t>
      </w:r>
      <w:r w:rsidR="00D32FC0" w:rsidRPr="00BD13A5">
        <w:rPr>
          <w:rFonts w:ascii="Times New Roman" w:hAnsi="Times New Roman" w:cs="Times New Roman"/>
          <w:b/>
          <w:i/>
          <w:sz w:val="24"/>
          <w:szCs w:val="24"/>
        </w:rPr>
        <w:t>:</w:t>
      </w:r>
    </w:p>
    <w:p w:rsidR="00D32FC0" w:rsidRPr="00BD13A5" w:rsidRDefault="00D32FC0"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Organizarea de șantier </w:t>
      </w:r>
      <w:r w:rsidR="005D7892" w:rsidRPr="00BD13A5">
        <w:rPr>
          <w:rFonts w:ascii="Times New Roman" w:hAnsi="Times New Roman" w:cs="Times New Roman"/>
          <w:sz w:val="24"/>
          <w:szCs w:val="24"/>
        </w:rPr>
        <w:t>se va</w:t>
      </w:r>
      <w:r w:rsidRPr="00BD13A5">
        <w:rPr>
          <w:rFonts w:ascii="Times New Roman" w:hAnsi="Times New Roman" w:cs="Times New Roman"/>
          <w:sz w:val="24"/>
          <w:szCs w:val="24"/>
        </w:rPr>
        <w:t xml:space="preserve"> </w:t>
      </w:r>
      <w:r w:rsidR="005D7892" w:rsidRPr="00BD13A5">
        <w:rPr>
          <w:rFonts w:ascii="Times New Roman" w:hAnsi="Times New Roman" w:cs="Times New Roman"/>
          <w:sz w:val="24"/>
          <w:szCs w:val="24"/>
        </w:rPr>
        <w:t>amenaja</w:t>
      </w:r>
      <w:r w:rsidRPr="00BD13A5">
        <w:rPr>
          <w:rFonts w:ascii="Times New Roman" w:hAnsi="Times New Roman" w:cs="Times New Roman"/>
          <w:sz w:val="24"/>
          <w:szCs w:val="24"/>
        </w:rPr>
        <w:t xml:space="preserve"> în </w:t>
      </w:r>
      <w:r w:rsidR="005D7892" w:rsidRPr="00BD13A5">
        <w:rPr>
          <w:rFonts w:ascii="Times New Roman" w:hAnsi="Times New Roman" w:cs="Times New Roman"/>
          <w:sz w:val="24"/>
          <w:szCs w:val="24"/>
        </w:rPr>
        <w:t>zona</w:t>
      </w:r>
      <w:r w:rsidRPr="00BD13A5">
        <w:rPr>
          <w:rFonts w:ascii="Times New Roman" w:hAnsi="Times New Roman" w:cs="Times New Roman"/>
          <w:sz w:val="24"/>
          <w:szCs w:val="24"/>
        </w:rPr>
        <w:t xml:space="preserve"> amplasamentului</w:t>
      </w:r>
      <w:r w:rsidR="005D7892" w:rsidRPr="00BD13A5">
        <w:rPr>
          <w:rFonts w:ascii="Times New Roman" w:hAnsi="Times New Roman" w:cs="Times New Roman"/>
          <w:sz w:val="24"/>
          <w:szCs w:val="24"/>
        </w:rPr>
        <w:t xml:space="preserve"> punctului de lucru, va fi de mica dimensiune, va avea un caracgter temporar si nu va avea impact asupra factorilor de mediu</w:t>
      </w:r>
      <w:r w:rsidRPr="00BD13A5">
        <w:rPr>
          <w:rFonts w:ascii="Times New Roman" w:hAnsi="Times New Roman" w:cs="Times New Roman"/>
          <w:sz w:val="24"/>
          <w:szCs w:val="24"/>
        </w:rPr>
        <w:t>.</w:t>
      </w: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b/>
          <w:i/>
          <w:sz w:val="24"/>
          <w:szCs w:val="24"/>
        </w:rPr>
        <w:lastRenderedPageBreak/>
        <w:t xml:space="preserve">    </w:t>
      </w:r>
      <w:r w:rsidR="002B15ED" w:rsidRPr="00BD13A5">
        <w:rPr>
          <w:rFonts w:ascii="Times New Roman" w:hAnsi="Times New Roman" w:cs="Times New Roman"/>
          <w:b/>
          <w:i/>
          <w:sz w:val="24"/>
          <w:szCs w:val="24"/>
        </w:rPr>
        <w:tab/>
      </w:r>
      <w:r w:rsidRPr="00BD13A5">
        <w:rPr>
          <w:rFonts w:ascii="Times New Roman" w:hAnsi="Times New Roman" w:cs="Times New Roman"/>
          <w:b/>
          <w:i/>
          <w:sz w:val="24"/>
          <w:szCs w:val="24"/>
        </w:rPr>
        <w:t xml:space="preserve">- </w:t>
      </w:r>
      <w:r w:rsidR="00F42195" w:rsidRPr="00BD13A5">
        <w:rPr>
          <w:rFonts w:ascii="Times New Roman" w:hAnsi="Times New Roman" w:cs="Times New Roman"/>
          <w:b/>
          <w:i/>
          <w:sz w:val="24"/>
          <w:szCs w:val="24"/>
        </w:rPr>
        <w:t>D</w:t>
      </w:r>
      <w:r w:rsidRPr="00BD13A5">
        <w:rPr>
          <w:rFonts w:ascii="Times New Roman" w:hAnsi="Times New Roman" w:cs="Times New Roman"/>
          <w:b/>
          <w:i/>
          <w:sz w:val="24"/>
          <w:szCs w:val="24"/>
        </w:rPr>
        <w:t>escrierea impactului asupra mediului a lucrărilor organizării de şantier</w:t>
      </w:r>
      <w:r w:rsidR="00D32FC0" w:rsidRPr="00BD13A5">
        <w:rPr>
          <w:rFonts w:ascii="Times New Roman" w:hAnsi="Times New Roman" w:cs="Times New Roman"/>
          <w:b/>
          <w:i/>
          <w:sz w:val="24"/>
          <w:szCs w:val="24"/>
        </w:rPr>
        <w:t>:</w:t>
      </w:r>
    </w:p>
    <w:p w:rsidR="00D11AB1" w:rsidRPr="00BD13A5" w:rsidRDefault="00D11AB1"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Factorul de mediu care poate fi afectat in cazul apriției unor scurgeri accidentale de produse petroliere, fie de la mijloacele de transport cu care s</w:t>
      </w:r>
      <w:r w:rsidR="00F42195" w:rsidRPr="00BD13A5">
        <w:rPr>
          <w:rFonts w:ascii="Times New Roman" w:hAnsi="Times New Roman" w:cs="Times New Roman"/>
          <w:sz w:val="24"/>
          <w:szCs w:val="24"/>
        </w:rPr>
        <w:t>unt</w:t>
      </w:r>
      <w:r w:rsidRPr="00BD13A5">
        <w:rPr>
          <w:rFonts w:ascii="Times New Roman" w:hAnsi="Times New Roman" w:cs="Times New Roman"/>
          <w:sz w:val="24"/>
          <w:szCs w:val="24"/>
        </w:rPr>
        <w:t xml:space="preserve"> </w:t>
      </w:r>
      <w:r w:rsidR="00F42195" w:rsidRPr="00BD13A5">
        <w:rPr>
          <w:rFonts w:ascii="Times New Roman" w:hAnsi="Times New Roman" w:cs="Times New Roman"/>
          <w:sz w:val="24"/>
          <w:szCs w:val="24"/>
        </w:rPr>
        <w:t>transportate</w:t>
      </w:r>
      <w:r w:rsidRPr="00BD13A5">
        <w:rPr>
          <w:rFonts w:ascii="Times New Roman" w:hAnsi="Times New Roman" w:cs="Times New Roman"/>
          <w:sz w:val="24"/>
          <w:szCs w:val="24"/>
        </w:rPr>
        <w:t xml:space="preserve">  diverse materiale, fie de la utilajele folosite este solul.</w:t>
      </w:r>
    </w:p>
    <w:p w:rsidR="00BF0B9B" w:rsidRPr="00BD13A5" w:rsidRDefault="00BF0B9B"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F42195" w:rsidRPr="00BD13A5">
        <w:rPr>
          <w:rFonts w:ascii="Times New Roman" w:hAnsi="Times New Roman" w:cs="Times New Roman"/>
          <w:sz w:val="24"/>
          <w:szCs w:val="24"/>
        </w:rPr>
        <w:tab/>
      </w:r>
      <w:r w:rsidRPr="00BD13A5">
        <w:rPr>
          <w:rFonts w:ascii="Times New Roman" w:hAnsi="Times New Roman" w:cs="Times New Roman"/>
          <w:i/>
          <w:sz w:val="24"/>
          <w:szCs w:val="24"/>
        </w:rPr>
        <w:t xml:space="preserve">- </w:t>
      </w:r>
      <w:r w:rsidR="00F42195" w:rsidRPr="00BD13A5">
        <w:rPr>
          <w:rFonts w:ascii="Times New Roman" w:hAnsi="Times New Roman" w:cs="Times New Roman"/>
          <w:i/>
          <w:sz w:val="24"/>
          <w:szCs w:val="24"/>
        </w:rPr>
        <w:t>S</w:t>
      </w:r>
      <w:r w:rsidRPr="00BD13A5">
        <w:rPr>
          <w:rFonts w:ascii="Times New Roman" w:hAnsi="Times New Roman" w:cs="Times New Roman"/>
          <w:i/>
          <w:sz w:val="24"/>
          <w:szCs w:val="24"/>
        </w:rPr>
        <w:t>urse de poluanţi şi instalaţii pentru reţinerea, evacuarea şi dispersia poluanţilor în mediu în timpul organizării de şantier</w:t>
      </w:r>
      <w:r w:rsidR="00EA5221" w:rsidRPr="00BD13A5">
        <w:rPr>
          <w:rFonts w:ascii="Times New Roman" w:hAnsi="Times New Roman" w:cs="Times New Roman"/>
          <w:sz w:val="24"/>
          <w:szCs w:val="24"/>
        </w:rPr>
        <w:t>: pentru fiecare factor de mediu sunt descrise in capitolele 6 si 7.</w:t>
      </w:r>
    </w:p>
    <w:p w:rsidR="005D7892" w:rsidRPr="00BD13A5" w:rsidRDefault="005D7892" w:rsidP="00BD13A5">
      <w:pPr>
        <w:widowControl w:val="0"/>
        <w:autoSpaceDE w:val="0"/>
        <w:autoSpaceDN w:val="0"/>
        <w:adjustRightInd w:val="0"/>
        <w:spacing w:after="0" w:line="360" w:lineRule="auto"/>
        <w:ind w:firstLine="720"/>
        <w:jc w:val="both"/>
        <w:rPr>
          <w:rFonts w:ascii="Times New Roman" w:eastAsia="Calibri" w:hAnsi="Times New Roman" w:cs="Times New Roman"/>
          <w:sz w:val="24"/>
          <w:szCs w:val="24"/>
          <w:lang w:val="ro-RO"/>
        </w:rPr>
      </w:pPr>
      <w:r w:rsidRPr="00BD13A5">
        <w:rPr>
          <w:rFonts w:ascii="Times New Roman" w:eastAsia="Calibri" w:hAnsi="Times New Roman" w:cs="Times New Roman"/>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w:t>
      </w:r>
    </w:p>
    <w:p w:rsidR="00BF0B9B" w:rsidRPr="00BD13A5" w:rsidRDefault="00BF0B9B" w:rsidP="00BD13A5">
      <w:pPr>
        <w:autoSpaceDE w:val="0"/>
        <w:autoSpaceDN w:val="0"/>
        <w:adjustRightInd w:val="0"/>
        <w:spacing w:after="0" w:line="360" w:lineRule="auto"/>
        <w:jc w:val="both"/>
        <w:rPr>
          <w:rFonts w:ascii="Times New Roman" w:hAnsi="Times New Roman" w:cs="Times New Roman"/>
          <w:b/>
          <w:i/>
          <w:sz w:val="24"/>
          <w:szCs w:val="24"/>
        </w:rPr>
      </w:pPr>
      <w:r w:rsidRPr="00BD13A5">
        <w:rPr>
          <w:rFonts w:ascii="Times New Roman" w:hAnsi="Times New Roman" w:cs="Times New Roman"/>
          <w:sz w:val="24"/>
          <w:szCs w:val="24"/>
        </w:rPr>
        <w:t xml:space="preserve">    </w:t>
      </w:r>
      <w:r w:rsidR="002B15ED"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00F42195" w:rsidRPr="00BD13A5">
        <w:rPr>
          <w:rFonts w:ascii="Times New Roman" w:hAnsi="Times New Roman" w:cs="Times New Roman"/>
          <w:b/>
          <w:i/>
          <w:sz w:val="24"/>
          <w:szCs w:val="24"/>
        </w:rPr>
        <w:t>D</w:t>
      </w:r>
      <w:r w:rsidRPr="00BD13A5">
        <w:rPr>
          <w:rFonts w:ascii="Times New Roman" w:hAnsi="Times New Roman" w:cs="Times New Roman"/>
          <w:b/>
          <w:i/>
          <w:sz w:val="24"/>
          <w:szCs w:val="24"/>
        </w:rPr>
        <w:t>otări şi măsuri prevăzute pentru controlul emisiilor de poluanţi în mediu</w:t>
      </w:r>
    </w:p>
    <w:p w:rsidR="005D7892" w:rsidRPr="00BD13A5" w:rsidRDefault="005D7892" w:rsidP="00BD13A5">
      <w:pPr>
        <w:spacing w:line="360" w:lineRule="auto"/>
        <w:ind w:left="921"/>
        <w:jc w:val="both"/>
        <w:rPr>
          <w:rFonts w:ascii="Times New Roman" w:eastAsia="Calibri" w:hAnsi="Times New Roman" w:cs="Times New Roman"/>
          <w:bCs/>
          <w:sz w:val="24"/>
          <w:szCs w:val="24"/>
        </w:rPr>
      </w:pPr>
      <w:r w:rsidRPr="00BD13A5">
        <w:rPr>
          <w:rFonts w:ascii="Times New Roman" w:eastAsia="Calibri" w:hAnsi="Times New Roman" w:cs="Times New Roman"/>
          <w:bCs/>
          <w:sz w:val="24"/>
          <w:szCs w:val="24"/>
        </w:rPr>
        <w:t>Nu sunt necesare echipamente pentru monitorizarea emisiilor de poluanti in mediu.</w:t>
      </w:r>
    </w:p>
    <w:p w:rsidR="00BF0B9B" w:rsidRPr="00BD13A5" w:rsidRDefault="00867CBC" w:rsidP="00BD13A5">
      <w:pPr>
        <w:autoSpaceDE w:val="0"/>
        <w:autoSpaceDN w:val="0"/>
        <w:adjustRightInd w:val="0"/>
        <w:spacing w:after="0" w:line="360" w:lineRule="auto"/>
        <w:jc w:val="both"/>
        <w:rPr>
          <w:rFonts w:ascii="Times New Roman" w:hAnsi="Times New Roman" w:cs="Times New Roman"/>
          <w:b/>
          <w:sz w:val="24"/>
          <w:szCs w:val="24"/>
        </w:rPr>
      </w:pPr>
      <w:r w:rsidRPr="00BD13A5">
        <w:rPr>
          <w:rFonts w:ascii="Times New Roman" w:hAnsi="Times New Roman" w:cs="Times New Roman"/>
          <w:b/>
          <w:sz w:val="24"/>
          <w:szCs w:val="24"/>
        </w:rPr>
        <w:t xml:space="preserve">   </w:t>
      </w:r>
      <w:r w:rsidR="002B15ED" w:rsidRPr="00BD13A5">
        <w:rPr>
          <w:rFonts w:ascii="Times New Roman" w:hAnsi="Times New Roman" w:cs="Times New Roman"/>
          <w:b/>
          <w:sz w:val="24"/>
          <w:szCs w:val="24"/>
        </w:rPr>
        <w:tab/>
      </w:r>
      <w:r w:rsidRPr="00BD13A5">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BF0B9B" w:rsidRPr="00BD13A5" w:rsidRDefault="00BF0B9B" w:rsidP="00BD13A5">
      <w:pPr>
        <w:autoSpaceDE w:val="0"/>
        <w:autoSpaceDN w:val="0"/>
        <w:adjustRightInd w:val="0"/>
        <w:spacing w:after="0" w:line="360" w:lineRule="auto"/>
        <w:jc w:val="both"/>
        <w:rPr>
          <w:rFonts w:ascii="Times New Roman" w:hAnsi="Times New Roman" w:cs="Times New Roman"/>
          <w:i/>
          <w:sz w:val="24"/>
          <w:szCs w:val="24"/>
        </w:rPr>
      </w:pPr>
      <w:r w:rsidRPr="00BD13A5">
        <w:rPr>
          <w:rFonts w:ascii="Times New Roman" w:hAnsi="Times New Roman" w:cs="Times New Roman"/>
          <w:sz w:val="24"/>
          <w:szCs w:val="24"/>
        </w:rPr>
        <w:t xml:space="preserve">    - </w:t>
      </w:r>
      <w:r w:rsidR="00F42195" w:rsidRPr="00BD13A5">
        <w:rPr>
          <w:rFonts w:ascii="Times New Roman" w:hAnsi="Times New Roman" w:cs="Times New Roman"/>
          <w:i/>
          <w:sz w:val="24"/>
          <w:szCs w:val="24"/>
        </w:rPr>
        <w:t>L</w:t>
      </w:r>
      <w:r w:rsidRPr="00BD13A5">
        <w:rPr>
          <w:rFonts w:ascii="Times New Roman" w:hAnsi="Times New Roman" w:cs="Times New Roman"/>
          <w:i/>
          <w:sz w:val="24"/>
          <w:szCs w:val="24"/>
        </w:rPr>
        <w:t>ucrările propuse pentru refacerea amplasamentului la finalizarea investiţiei, în caz de accidente şi/sau la încetarea activităţii</w:t>
      </w:r>
      <w:r w:rsidR="0024320E" w:rsidRPr="00BD13A5">
        <w:rPr>
          <w:rFonts w:ascii="Times New Roman" w:hAnsi="Times New Roman" w:cs="Times New Roman"/>
          <w:i/>
          <w:sz w:val="24"/>
          <w:szCs w:val="24"/>
        </w:rPr>
        <w:t>:</w:t>
      </w:r>
    </w:p>
    <w:p w:rsidR="0024320E" w:rsidRPr="00BD13A5" w:rsidRDefault="0024320E" w:rsidP="00BD13A5">
      <w:p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ab/>
        <w:t xml:space="preserve">La finalizarea lucrărilor de constructii, pe terenul rămas liber </w:t>
      </w:r>
      <w:r w:rsidR="00F42195" w:rsidRPr="00BD13A5">
        <w:rPr>
          <w:rFonts w:ascii="Times New Roman" w:hAnsi="Times New Roman" w:cs="Times New Roman"/>
          <w:sz w:val="24"/>
          <w:szCs w:val="24"/>
        </w:rPr>
        <w:t>au fost</w:t>
      </w:r>
      <w:r w:rsidRPr="00BD13A5">
        <w:rPr>
          <w:rFonts w:ascii="Times New Roman" w:hAnsi="Times New Roman" w:cs="Times New Roman"/>
          <w:sz w:val="24"/>
          <w:szCs w:val="24"/>
        </w:rPr>
        <w:t xml:space="preserve"> propu</w:t>
      </w:r>
      <w:r w:rsidR="00F42195" w:rsidRPr="00BD13A5">
        <w:rPr>
          <w:rFonts w:ascii="Times New Roman" w:hAnsi="Times New Roman" w:cs="Times New Roman"/>
          <w:sz w:val="24"/>
          <w:szCs w:val="24"/>
        </w:rPr>
        <w:t>se</w:t>
      </w:r>
      <w:r w:rsidRPr="00BD13A5">
        <w:rPr>
          <w:rFonts w:ascii="Times New Roman" w:hAnsi="Times New Roman" w:cs="Times New Roman"/>
          <w:sz w:val="24"/>
          <w:szCs w:val="24"/>
        </w:rPr>
        <w:t xml:space="preserve"> lucrări de amenajare spații verzi, prin plantări de arbuşti și înierbări.</w:t>
      </w:r>
    </w:p>
    <w:p w:rsidR="00BF0B9B" w:rsidRPr="00BD13A5" w:rsidRDefault="00BF0B9B" w:rsidP="00BD13A5">
      <w:pPr>
        <w:autoSpaceDE w:val="0"/>
        <w:autoSpaceDN w:val="0"/>
        <w:adjustRightInd w:val="0"/>
        <w:spacing w:after="0" w:line="360" w:lineRule="auto"/>
        <w:jc w:val="both"/>
        <w:rPr>
          <w:rFonts w:ascii="Times New Roman" w:hAnsi="Times New Roman" w:cs="Times New Roman"/>
          <w:i/>
          <w:sz w:val="24"/>
          <w:szCs w:val="24"/>
        </w:rPr>
      </w:pPr>
      <w:r w:rsidRPr="00BD13A5">
        <w:rPr>
          <w:rFonts w:ascii="Times New Roman" w:hAnsi="Times New Roman" w:cs="Times New Roman"/>
          <w:sz w:val="24"/>
          <w:szCs w:val="24"/>
        </w:rPr>
        <w:t xml:space="preserve">    </w:t>
      </w:r>
      <w:r w:rsidR="00F42195" w:rsidRPr="00BD13A5">
        <w:rPr>
          <w:rFonts w:ascii="Times New Roman" w:hAnsi="Times New Roman" w:cs="Times New Roman"/>
          <w:sz w:val="24"/>
          <w:szCs w:val="24"/>
        </w:rPr>
        <w:tab/>
      </w:r>
      <w:r w:rsidRPr="00BD13A5">
        <w:rPr>
          <w:rFonts w:ascii="Times New Roman" w:hAnsi="Times New Roman" w:cs="Times New Roman"/>
          <w:sz w:val="24"/>
          <w:szCs w:val="24"/>
        </w:rPr>
        <w:t xml:space="preserve">- </w:t>
      </w:r>
      <w:r w:rsidRPr="00BD13A5">
        <w:rPr>
          <w:rFonts w:ascii="Times New Roman" w:hAnsi="Times New Roman" w:cs="Times New Roman"/>
          <w:i/>
          <w:sz w:val="24"/>
          <w:szCs w:val="24"/>
        </w:rPr>
        <w:t>aspecte referitoare la prevenirea şi modul de răspuns pentru cazuri de poluări accidentale;</w:t>
      </w:r>
    </w:p>
    <w:p w:rsidR="0024320E" w:rsidRPr="00BD13A5" w:rsidRDefault="0024320E"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Pentru evitarea oricăror situații de risc și accidente </w:t>
      </w:r>
      <w:r w:rsidR="00F42195" w:rsidRPr="00BD13A5">
        <w:rPr>
          <w:rFonts w:ascii="Times New Roman" w:hAnsi="Times New Roman" w:cs="Times New Roman"/>
          <w:sz w:val="24"/>
          <w:szCs w:val="24"/>
        </w:rPr>
        <w:t>a fost necesar</w:t>
      </w:r>
      <w:r w:rsidRPr="00BD13A5">
        <w:rPr>
          <w:rFonts w:ascii="Times New Roman" w:hAnsi="Times New Roman" w:cs="Times New Roman"/>
          <w:sz w:val="24"/>
          <w:szCs w:val="24"/>
        </w:rPr>
        <w:t xml:space="preserve"> să se respecte toate prescripțiile tehnice, de exploatare și întreținere prevăzute în normativele tehnice de exploatare și întreținere a utilajelor folosite pe durata execuției.</w:t>
      </w:r>
    </w:p>
    <w:p w:rsidR="00B508AA" w:rsidRPr="00BD13A5" w:rsidRDefault="0024320E"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În cazul apriției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w:t>
      </w:r>
      <w:r w:rsidR="00B508AA" w:rsidRPr="00BD13A5">
        <w:rPr>
          <w:rFonts w:ascii="Times New Roman" w:hAnsi="Times New Roman" w:cs="Times New Roman"/>
          <w:sz w:val="24"/>
          <w:szCs w:val="24"/>
        </w:rPr>
        <w:t xml:space="preserve"> </w:t>
      </w:r>
    </w:p>
    <w:p w:rsidR="0024320E" w:rsidRPr="00BD13A5" w:rsidRDefault="0024320E" w:rsidP="00BD13A5">
      <w:pPr>
        <w:autoSpaceDE w:val="0"/>
        <w:autoSpaceDN w:val="0"/>
        <w:adjustRightInd w:val="0"/>
        <w:spacing w:after="0"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Deșeurile pot deveni o sursă de poluare a solului, astfel </w:t>
      </w:r>
      <w:r w:rsidR="00B508AA" w:rsidRPr="00BD13A5">
        <w:rPr>
          <w:rFonts w:ascii="Times New Roman" w:hAnsi="Times New Roman" w:cs="Times New Roman"/>
          <w:sz w:val="24"/>
          <w:szCs w:val="24"/>
        </w:rPr>
        <w:t>ca a fost</w:t>
      </w:r>
      <w:r w:rsidRPr="00BD13A5">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w:t>
      </w:r>
      <w:r w:rsidRPr="00BD13A5">
        <w:rPr>
          <w:rFonts w:ascii="Times New Roman" w:hAnsi="Times New Roman" w:cs="Times New Roman"/>
          <w:sz w:val="24"/>
          <w:szCs w:val="24"/>
        </w:rPr>
        <w:lastRenderedPageBreak/>
        <w:t>să fie predate periodic către societățile valorificatoare, pentru a se evita umplerea peste capacitate a pubelelor</w:t>
      </w:r>
    </w:p>
    <w:p w:rsidR="00BF0B9B" w:rsidRPr="00BD13A5" w:rsidRDefault="00BF0B9B" w:rsidP="00BD13A5">
      <w:pPr>
        <w:autoSpaceDE w:val="0"/>
        <w:autoSpaceDN w:val="0"/>
        <w:adjustRightInd w:val="0"/>
        <w:spacing w:after="0" w:line="360" w:lineRule="auto"/>
        <w:jc w:val="both"/>
        <w:rPr>
          <w:rFonts w:ascii="Times New Roman" w:hAnsi="Times New Roman" w:cs="Times New Roman"/>
          <w:i/>
          <w:sz w:val="24"/>
          <w:szCs w:val="24"/>
        </w:rPr>
      </w:pPr>
      <w:r w:rsidRPr="00BD13A5">
        <w:rPr>
          <w:rFonts w:ascii="Times New Roman" w:hAnsi="Times New Roman" w:cs="Times New Roman"/>
          <w:color w:val="FF0000"/>
          <w:sz w:val="24"/>
          <w:szCs w:val="24"/>
        </w:rPr>
        <w:t xml:space="preserve">    </w:t>
      </w:r>
      <w:r w:rsidR="00B508AA" w:rsidRPr="00BD13A5">
        <w:rPr>
          <w:rFonts w:ascii="Times New Roman" w:hAnsi="Times New Roman" w:cs="Times New Roman"/>
          <w:color w:val="FF0000"/>
          <w:sz w:val="24"/>
          <w:szCs w:val="24"/>
        </w:rPr>
        <w:tab/>
      </w:r>
      <w:r w:rsidRPr="00BD13A5">
        <w:rPr>
          <w:rFonts w:ascii="Times New Roman" w:hAnsi="Times New Roman" w:cs="Times New Roman"/>
          <w:i/>
          <w:sz w:val="24"/>
          <w:szCs w:val="24"/>
        </w:rPr>
        <w:t xml:space="preserve">- </w:t>
      </w:r>
      <w:r w:rsidR="00B508AA" w:rsidRPr="00BD13A5">
        <w:rPr>
          <w:rFonts w:ascii="Times New Roman" w:hAnsi="Times New Roman" w:cs="Times New Roman"/>
          <w:i/>
          <w:sz w:val="24"/>
          <w:szCs w:val="24"/>
        </w:rPr>
        <w:t>A</w:t>
      </w:r>
      <w:r w:rsidRPr="00BD13A5">
        <w:rPr>
          <w:rFonts w:ascii="Times New Roman" w:hAnsi="Times New Roman" w:cs="Times New Roman"/>
          <w:i/>
          <w:sz w:val="24"/>
          <w:szCs w:val="24"/>
        </w:rPr>
        <w:t>specte referitoare la închiderea/dezafectarea/demolarea instalaţiei</w:t>
      </w:r>
      <w:r w:rsidR="0024320E" w:rsidRPr="00BD13A5">
        <w:rPr>
          <w:rFonts w:ascii="Times New Roman" w:hAnsi="Times New Roman" w:cs="Times New Roman"/>
          <w:i/>
          <w:sz w:val="24"/>
          <w:szCs w:val="24"/>
        </w:rPr>
        <w:t>:</w:t>
      </w:r>
    </w:p>
    <w:p w:rsidR="0024320E" w:rsidRPr="00BD13A5" w:rsidRDefault="0024320E" w:rsidP="00BD13A5">
      <w:pPr>
        <w:pStyle w:val="List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materialele rezultate în urma dezafectării </w:t>
      </w:r>
      <w:r w:rsidR="00B508AA" w:rsidRPr="00BD13A5">
        <w:rPr>
          <w:rFonts w:ascii="Times New Roman" w:hAnsi="Times New Roman" w:cs="Times New Roman"/>
          <w:sz w:val="24"/>
          <w:szCs w:val="24"/>
        </w:rPr>
        <w:t>au fost</w:t>
      </w:r>
      <w:r w:rsidRPr="00BD13A5">
        <w:rPr>
          <w:rFonts w:ascii="Times New Roman" w:hAnsi="Times New Roman" w:cs="Times New Roman"/>
          <w:sz w:val="24"/>
          <w:szCs w:val="24"/>
        </w:rPr>
        <w:t xml:space="preserve"> fi</w:t>
      </w:r>
      <w:r w:rsidR="00B508AA" w:rsidRPr="00BD13A5">
        <w:rPr>
          <w:rFonts w:ascii="Times New Roman" w:hAnsi="Times New Roman" w:cs="Times New Roman"/>
          <w:sz w:val="24"/>
          <w:szCs w:val="24"/>
        </w:rPr>
        <w:t>e</w:t>
      </w:r>
      <w:r w:rsidRPr="00BD13A5">
        <w:rPr>
          <w:rFonts w:ascii="Times New Roman" w:hAnsi="Times New Roman" w:cs="Times New Roman"/>
          <w:sz w:val="24"/>
          <w:szCs w:val="24"/>
        </w:rPr>
        <w:t xml:space="preserve"> valorificate prin firme autorizate sau, după caz</w:t>
      </w:r>
      <w:r w:rsidR="00B508AA" w:rsidRPr="00BD13A5">
        <w:rPr>
          <w:rFonts w:ascii="Times New Roman" w:hAnsi="Times New Roman" w:cs="Times New Roman"/>
          <w:sz w:val="24"/>
          <w:szCs w:val="24"/>
        </w:rPr>
        <w:t>,</w:t>
      </w:r>
      <w:r w:rsidRPr="00BD13A5">
        <w:rPr>
          <w:rFonts w:ascii="Times New Roman" w:hAnsi="Times New Roman" w:cs="Times New Roman"/>
          <w:sz w:val="24"/>
          <w:szCs w:val="24"/>
        </w:rPr>
        <w:t xml:space="preserve"> eliminate;</w:t>
      </w:r>
    </w:p>
    <w:p w:rsidR="0024320E" w:rsidRPr="00BD13A5" w:rsidRDefault="005D7892" w:rsidP="00BD13A5">
      <w:pPr>
        <w:pStyle w:val="List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sz w:val="24"/>
          <w:szCs w:val="24"/>
        </w:rPr>
        <w:t>se va</w:t>
      </w:r>
      <w:r w:rsidR="00B508AA" w:rsidRPr="00BD13A5">
        <w:rPr>
          <w:rFonts w:ascii="Times New Roman" w:hAnsi="Times New Roman" w:cs="Times New Roman"/>
          <w:sz w:val="24"/>
          <w:szCs w:val="24"/>
        </w:rPr>
        <w:t xml:space="preserve"> </w:t>
      </w:r>
      <w:r w:rsidR="0024320E" w:rsidRPr="00BD13A5">
        <w:rPr>
          <w:rFonts w:ascii="Times New Roman" w:hAnsi="Times New Roman" w:cs="Times New Roman"/>
          <w:sz w:val="24"/>
          <w:szCs w:val="24"/>
        </w:rPr>
        <w:t>refac</w:t>
      </w:r>
      <w:r w:rsidRPr="00BD13A5">
        <w:rPr>
          <w:rFonts w:ascii="Times New Roman" w:hAnsi="Times New Roman" w:cs="Times New Roman"/>
          <w:sz w:val="24"/>
          <w:szCs w:val="24"/>
        </w:rPr>
        <w:t>e</w:t>
      </w:r>
      <w:r w:rsidR="0024320E" w:rsidRPr="00BD13A5">
        <w:rPr>
          <w:rFonts w:ascii="Times New Roman" w:hAnsi="Times New Roman" w:cs="Times New Roman"/>
          <w:sz w:val="24"/>
          <w:szCs w:val="24"/>
        </w:rPr>
        <w:t xml:space="preserve"> </w:t>
      </w:r>
      <w:r w:rsidRPr="00BD13A5">
        <w:rPr>
          <w:rFonts w:ascii="Times New Roman" w:hAnsi="Times New Roman" w:cs="Times New Roman"/>
          <w:sz w:val="24"/>
          <w:szCs w:val="24"/>
        </w:rPr>
        <w:t>amplasamentul la starea inițiala</w:t>
      </w:r>
      <w:r w:rsidR="0024320E" w:rsidRPr="00BD13A5">
        <w:rPr>
          <w:rFonts w:ascii="Times New Roman" w:hAnsi="Times New Roman" w:cs="Times New Roman"/>
          <w:sz w:val="24"/>
          <w:szCs w:val="24"/>
        </w:rPr>
        <w:t>.</w:t>
      </w:r>
    </w:p>
    <w:p w:rsidR="0024320E" w:rsidRPr="00BD13A5" w:rsidRDefault="0024320E" w:rsidP="00BD13A5">
      <w:pPr>
        <w:autoSpaceDE w:val="0"/>
        <w:autoSpaceDN w:val="0"/>
        <w:adjustRightInd w:val="0"/>
        <w:spacing w:after="0" w:line="360" w:lineRule="auto"/>
        <w:jc w:val="both"/>
        <w:rPr>
          <w:rFonts w:ascii="Times New Roman" w:hAnsi="Times New Roman" w:cs="Times New Roman"/>
          <w:color w:val="FF0000"/>
          <w:sz w:val="24"/>
          <w:szCs w:val="24"/>
        </w:rPr>
      </w:pPr>
    </w:p>
    <w:p w:rsidR="00BF0B9B" w:rsidRPr="00BD13A5" w:rsidRDefault="00BF0B9B" w:rsidP="00BD13A5">
      <w:pPr>
        <w:autoSpaceDE w:val="0"/>
        <w:autoSpaceDN w:val="0"/>
        <w:adjustRightInd w:val="0"/>
        <w:spacing w:after="0" w:line="360" w:lineRule="auto"/>
        <w:jc w:val="both"/>
        <w:rPr>
          <w:rFonts w:ascii="Times New Roman" w:hAnsi="Times New Roman" w:cs="Times New Roman"/>
          <w:i/>
          <w:sz w:val="24"/>
          <w:szCs w:val="24"/>
        </w:rPr>
      </w:pPr>
      <w:r w:rsidRPr="00BD13A5">
        <w:rPr>
          <w:rFonts w:ascii="Times New Roman" w:hAnsi="Times New Roman" w:cs="Times New Roman"/>
          <w:i/>
          <w:sz w:val="24"/>
          <w:szCs w:val="24"/>
        </w:rPr>
        <w:t xml:space="preserve">    </w:t>
      </w:r>
      <w:r w:rsidR="00B508AA" w:rsidRPr="00BD13A5">
        <w:rPr>
          <w:rFonts w:ascii="Times New Roman" w:hAnsi="Times New Roman" w:cs="Times New Roman"/>
          <w:i/>
          <w:sz w:val="24"/>
          <w:szCs w:val="24"/>
        </w:rPr>
        <w:tab/>
      </w:r>
      <w:r w:rsidRPr="00BD13A5">
        <w:rPr>
          <w:rFonts w:ascii="Times New Roman" w:hAnsi="Times New Roman" w:cs="Times New Roman"/>
          <w:i/>
          <w:sz w:val="24"/>
          <w:szCs w:val="24"/>
        </w:rPr>
        <w:t xml:space="preserve">- </w:t>
      </w:r>
      <w:r w:rsidR="00B508AA" w:rsidRPr="00BD13A5">
        <w:rPr>
          <w:rFonts w:ascii="Times New Roman" w:hAnsi="Times New Roman" w:cs="Times New Roman"/>
          <w:i/>
          <w:sz w:val="24"/>
          <w:szCs w:val="24"/>
        </w:rPr>
        <w:t>M</w:t>
      </w:r>
      <w:r w:rsidRPr="00BD13A5">
        <w:rPr>
          <w:rFonts w:ascii="Times New Roman" w:hAnsi="Times New Roman" w:cs="Times New Roman"/>
          <w:i/>
          <w:sz w:val="24"/>
          <w:szCs w:val="24"/>
        </w:rPr>
        <w:t>odalităţi de refacere a stării iniţiale/reabilitare în vederea utilizării ulterioare a terenului.</w:t>
      </w:r>
    </w:p>
    <w:p w:rsidR="00B508AA" w:rsidRPr="00BD13A5" w:rsidRDefault="00867CBC" w:rsidP="00BD13A5">
      <w:pPr>
        <w:pStyle w:val="List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BD13A5">
        <w:rPr>
          <w:rFonts w:ascii="Times New Roman" w:hAnsi="Times New Roman" w:cs="Times New Roman"/>
          <w:b/>
          <w:i/>
          <w:sz w:val="24"/>
          <w:szCs w:val="24"/>
        </w:rPr>
        <w:t xml:space="preserve"> </w:t>
      </w:r>
      <w:r w:rsidR="005D7892" w:rsidRPr="00BD13A5">
        <w:rPr>
          <w:rFonts w:ascii="Times New Roman" w:eastAsia="Calibri" w:hAnsi="Times New Roman" w:cs="Times New Roman"/>
          <w:sz w:val="24"/>
          <w:szCs w:val="24"/>
        </w:rPr>
        <w:t>Se va reface amplasamentul prin amenajarea de spatii verzi (terenul ramas liber)</w:t>
      </w:r>
      <w:r w:rsidR="00B508AA" w:rsidRPr="00BD13A5">
        <w:rPr>
          <w:rFonts w:ascii="Times New Roman" w:hAnsi="Times New Roman" w:cs="Times New Roman"/>
          <w:sz w:val="24"/>
          <w:szCs w:val="24"/>
        </w:rPr>
        <w:t>.</w:t>
      </w:r>
    </w:p>
    <w:p w:rsidR="00E2107C" w:rsidRPr="00BD13A5" w:rsidRDefault="00E2107C" w:rsidP="00BD13A5">
      <w:pPr>
        <w:spacing w:line="360" w:lineRule="auto"/>
        <w:rPr>
          <w:rFonts w:ascii="Times New Roman" w:hAnsi="Times New Roman" w:cs="Times New Roman"/>
          <w:sz w:val="24"/>
          <w:szCs w:val="24"/>
        </w:rPr>
      </w:pPr>
    </w:p>
    <w:p w:rsidR="00867CBC" w:rsidRPr="00BD13A5" w:rsidRDefault="00BF0B9B" w:rsidP="00BD13A5">
      <w:pPr>
        <w:spacing w:line="360" w:lineRule="auto"/>
        <w:jc w:val="both"/>
        <w:rPr>
          <w:rFonts w:ascii="Times New Roman" w:hAnsi="Times New Roman" w:cs="Times New Roman"/>
          <w:sz w:val="24"/>
          <w:szCs w:val="24"/>
        </w:rPr>
      </w:pPr>
      <w:r w:rsidRPr="00BD13A5">
        <w:rPr>
          <w:rFonts w:ascii="Times New Roman" w:hAnsi="Times New Roman" w:cs="Times New Roman"/>
          <w:sz w:val="24"/>
          <w:szCs w:val="24"/>
        </w:rPr>
        <w:t xml:space="preserve">  </w:t>
      </w:r>
      <w:r w:rsidR="002B15ED" w:rsidRPr="00BD13A5">
        <w:rPr>
          <w:rFonts w:ascii="Times New Roman" w:hAnsi="Times New Roman" w:cs="Times New Roman"/>
          <w:sz w:val="24"/>
          <w:szCs w:val="24"/>
        </w:rPr>
        <w:tab/>
      </w:r>
      <w:r w:rsidR="00867CBC" w:rsidRPr="00BD13A5">
        <w:rPr>
          <w:rFonts w:ascii="Times New Roman" w:hAnsi="Times New Roman" w:cs="Times New Roman"/>
          <w:b/>
          <w:sz w:val="24"/>
          <w:szCs w:val="24"/>
        </w:rPr>
        <w:t xml:space="preserve">XII. PENTRU PROIECTELE CARE INTRĂ SUB INCIDENŢA PREVEDERILOR </w:t>
      </w:r>
      <w:r w:rsidR="00867CBC" w:rsidRPr="00BD13A5">
        <w:rPr>
          <w:rFonts w:ascii="Times New Roman" w:hAnsi="Times New Roman" w:cs="Times New Roman"/>
          <w:b/>
          <w:sz w:val="24"/>
          <w:szCs w:val="24"/>
          <w:u w:val="single"/>
        </w:rPr>
        <w:t>ART. 28</w:t>
      </w:r>
      <w:r w:rsidR="00867CBC" w:rsidRPr="00BD13A5">
        <w:rPr>
          <w:rFonts w:ascii="Times New Roman" w:hAnsi="Times New Roman" w:cs="Times New Roman"/>
          <w:b/>
          <w:sz w:val="24"/>
          <w:szCs w:val="24"/>
        </w:rPr>
        <w:t xml:space="preserve"> DIN ORDONANŢA DE URGENŢĂ A GUVERNULUI NR. 57/2007 PRIVIND REGIMUL ARIILOR NATURALE PROTEJATE</w:t>
      </w:r>
      <w:r w:rsidRPr="00BD13A5">
        <w:rPr>
          <w:rFonts w:ascii="Times New Roman" w:hAnsi="Times New Roman" w:cs="Times New Roman"/>
          <w:sz w:val="24"/>
          <w:szCs w:val="24"/>
        </w:rPr>
        <w:t xml:space="preserve">, conservarea habitatelor naturale, a florei şi faunei sălbatice, aprobată cu modificări şi completări prin </w:t>
      </w:r>
      <w:r w:rsidRPr="00BD13A5">
        <w:rPr>
          <w:rFonts w:ascii="Times New Roman" w:hAnsi="Times New Roman" w:cs="Times New Roman"/>
          <w:sz w:val="24"/>
          <w:szCs w:val="24"/>
          <w:u w:val="single"/>
        </w:rPr>
        <w:t>Legea nr. 49/2011</w:t>
      </w:r>
      <w:r w:rsidRPr="00BD13A5">
        <w:rPr>
          <w:rFonts w:ascii="Times New Roman" w:hAnsi="Times New Roman" w:cs="Times New Roman"/>
          <w:sz w:val="24"/>
          <w:szCs w:val="24"/>
        </w:rPr>
        <w:t>, cu modificările şi completările ulterioare, memoriul va fi completat cu următoarele:</w:t>
      </w:r>
      <w:r w:rsidR="00E2107C" w:rsidRPr="00BD13A5">
        <w:rPr>
          <w:rFonts w:ascii="Times New Roman" w:hAnsi="Times New Roman" w:cs="Times New Roman"/>
          <w:sz w:val="24"/>
          <w:szCs w:val="24"/>
        </w:rPr>
        <w:t xml:space="preserve"> </w:t>
      </w:r>
    </w:p>
    <w:p w:rsidR="00E2107C" w:rsidRPr="00BD13A5" w:rsidRDefault="00E2107C" w:rsidP="00BD13A5">
      <w:pPr>
        <w:spacing w:line="360" w:lineRule="auto"/>
        <w:ind w:firstLine="720"/>
        <w:jc w:val="both"/>
        <w:rPr>
          <w:rFonts w:ascii="Times New Roman" w:hAnsi="Times New Roman" w:cs="Times New Roman"/>
          <w:sz w:val="24"/>
          <w:szCs w:val="24"/>
        </w:rPr>
      </w:pPr>
      <w:r w:rsidRPr="00BD13A5">
        <w:rPr>
          <w:rFonts w:ascii="Times New Roman" w:hAnsi="Times New Roman" w:cs="Times New Roman"/>
          <w:sz w:val="24"/>
          <w:szCs w:val="24"/>
        </w:rPr>
        <w:t xml:space="preserve">Amplasamentul nu se află în interiorul sau în vecinătatea unei arii naturale protejate de tip </w:t>
      </w:r>
      <w:r w:rsidR="00867CBC" w:rsidRPr="00BD13A5">
        <w:rPr>
          <w:rFonts w:ascii="Times New Roman" w:hAnsi="Times New Roman" w:cs="Times New Roman"/>
          <w:sz w:val="24"/>
          <w:szCs w:val="24"/>
        </w:rPr>
        <w:t>SIT</w:t>
      </w:r>
      <w:r w:rsidR="00F433BF">
        <w:rPr>
          <w:rFonts w:ascii="Times New Roman" w:hAnsi="Times New Roman" w:cs="Times New Roman"/>
          <w:sz w:val="24"/>
          <w:szCs w:val="24"/>
        </w:rPr>
        <w:t>E</w:t>
      </w:r>
      <w:r w:rsidR="00867CBC" w:rsidRPr="00BD13A5">
        <w:rPr>
          <w:rFonts w:ascii="Times New Roman" w:hAnsi="Times New Roman" w:cs="Times New Roman"/>
          <w:sz w:val="24"/>
          <w:szCs w:val="24"/>
        </w:rPr>
        <w:t xml:space="preserve"> NATURA 2000</w:t>
      </w:r>
      <w:r w:rsidRPr="00BD13A5">
        <w:rPr>
          <w:rFonts w:ascii="Times New Roman" w:hAnsi="Times New Roman" w:cs="Times New Roman"/>
          <w:sz w:val="24"/>
          <w:szCs w:val="24"/>
        </w:rPr>
        <w:t>.</w:t>
      </w:r>
    </w:p>
    <w:p w:rsidR="00B023A6" w:rsidRPr="00BD13A5" w:rsidRDefault="00B023A6" w:rsidP="00BD13A5">
      <w:pPr>
        <w:widowControl w:val="0"/>
        <w:autoSpaceDE w:val="0"/>
        <w:autoSpaceDN w:val="0"/>
        <w:adjustRightInd w:val="0"/>
        <w:spacing w:after="0" w:line="360" w:lineRule="auto"/>
        <w:ind w:firstLine="180"/>
        <w:jc w:val="both"/>
        <w:rPr>
          <w:rFonts w:ascii="Times New Roman" w:eastAsia="Times New Roman" w:hAnsi="Times New Roman" w:cs="Times New Roman"/>
          <w:b/>
          <w:sz w:val="24"/>
          <w:szCs w:val="24"/>
          <w:lang w:val="ro-RO"/>
        </w:rPr>
      </w:pPr>
      <w:r w:rsidRPr="00BD13A5">
        <w:rPr>
          <w:rFonts w:ascii="Times New Roman" w:hAnsi="Times New Roman" w:cs="Times New Roman"/>
          <w:b/>
          <w:sz w:val="24"/>
          <w:szCs w:val="24"/>
        </w:rPr>
        <w:t>XIII.</w:t>
      </w:r>
      <w:r w:rsidRPr="00BD13A5">
        <w:rPr>
          <w:rFonts w:ascii="Times New Roman" w:eastAsia="Times New Roman" w:hAnsi="Times New Roman" w:cs="Times New Roman"/>
          <w:b/>
          <w:sz w:val="24"/>
          <w:szCs w:val="24"/>
          <w:lang w:val="ro-RO"/>
        </w:rPr>
        <w:t xml:space="preserve"> ANEXE - PIESE DESENATE</w:t>
      </w:r>
    </w:p>
    <w:p w:rsidR="00B023A6" w:rsidRPr="00BD13A5" w:rsidRDefault="00B023A6" w:rsidP="00BD13A5">
      <w:pPr>
        <w:widowControl w:val="0"/>
        <w:numPr>
          <w:ilvl w:val="0"/>
          <w:numId w:val="6"/>
        </w:numPr>
        <w:suppressAutoHyphens/>
        <w:autoSpaceDE w:val="0"/>
        <w:autoSpaceDN w:val="0"/>
        <w:adjustRightInd w:val="0"/>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Planul de incadrare in zona</w:t>
      </w:r>
      <w:r w:rsidR="002B15ED" w:rsidRPr="00BD13A5">
        <w:rPr>
          <w:rFonts w:ascii="Times New Roman" w:eastAsia="Times New Roman" w:hAnsi="Times New Roman" w:cs="Times New Roman"/>
          <w:sz w:val="24"/>
          <w:szCs w:val="24"/>
          <w:lang w:val="ro-RO"/>
        </w:rPr>
        <w:t>;</w:t>
      </w:r>
      <w:r w:rsidRPr="00BD13A5">
        <w:rPr>
          <w:rFonts w:ascii="Times New Roman" w:eastAsia="Times New Roman" w:hAnsi="Times New Roman" w:cs="Times New Roman"/>
          <w:sz w:val="24"/>
          <w:szCs w:val="24"/>
          <w:lang w:val="ro-RO"/>
        </w:rPr>
        <w:t xml:space="preserve"> </w:t>
      </w:r>
    </w:p>
    <w:p w:rsidR="00B023A6" w:rsidRPr="00BD13A5" w:rsidRDefault="00B023A6" w:rsidP="00BD13A5">
      <w:pPr>
        <w:widowControl w:val="0"/>
        <w:numPr>
          <w:ilvl w:val="0"/>
          <w:numId w:val="6"/>
        </w:numPr>
        <w:suppressAutoHyphens/>
        <w:autoSpaceDE w:val="0"/>
        <w:autoSpaceDN w:val="0"/>
        <w:adjustRightInd w:val="0"/>
        <w:spacing w:after="0" w:line="360" w:lineRule="auto"/>
        <w:jc w:val="both"/>
        <w:rPr>
          <w:rFonts w:ascii="Times New Roman" w:eastAsia="Times New Roman" w:hAnsi="Times New Roman" w:cs="Times New Roman"/>
          <w:sz w:val="24"/>
          <w:szCs w:val="24"/>
          <w:lang w:val="ro-RO"/>
        </w:rPr>
      </w:pPr>
      <w:r w:rsidRPr="00BD13A5">
        <w:rPr>
          <w:rFonts w:ascii="Times New Roman" w:eastAsia="Times New Roman" w:hAnsi="Times New Roman" w:cs="Times New Roman"/>
          <w:sz w:val="24"/>
          <w:szCs w:val="24"/>
          <w:lang w:val="ro-RO"/>
        </w:rPr>
        <w:t>Planul de situatie</w:t>
      </w:r>
      <w:r w:rsidR="002B15ED" w:rsidRPr="00BD13A5">
        <w:rPr>
          <w:rFonts w:ascii="Times New Roman" w:eastAsia="Times New Roman" w:hAnsi="Times New Roman" w:cs="Times New Roman"/>
          <w:sz w:val="24"/>
          <w:szCs w:val="24"/>
          <w:lang w:val="ro-RO"/>
        </w:rPr>
        <w:t>;</w:t>
      </w:r>
    </w:p>
    <w:p w:rsidR="0040739F" w:rsidRPr="00BD13A5" w:rsidRDefault="0040739F" w:rsidP="00BD13A5">
      <w:pPr>
        <w:widowControl w:val="0"/>
        <w:numPr>
          <w:ilvl w:val="0"/>
          <w:numId w:val="6"/>
        </w:numPr>
        <w:suppressAutoHyphens/>
        <w:autoSpaceDE w:val="0"/>
        <w:autoSpaceDN w:val="0"/>
        <w:adjustRightInd w:val="0"/>
        <w:spacing w:after="0" w:line="360" w:lineRule="auto"/>
        <w:jc w:val="both"/>
        <w:rPr>
          <w:rFonts w:ascii="Times New Roman" w:eastAsia="Times New Roman" w:hAnsi="Times New Roman" w:cs="Times New Roman"/>
          <w:sz w:val="24"/>
          <w:szCs w:val="24"/>
          <w:lang w:val="ro-RO"/>
        </w:rPr>
      </w:pPr>
      <w:r w:rsidRPr="00BD13A5">
        <w:rPr>
          <w:rFonts w:ascii="Times New Roman" w:hAnsi="Times New Roman" w:cs="Times New Roman"/>
          <w:sz w:val="24"/>
          <w:szCs w:val="24"/>
        </w:rPr>
        <w:t>Certificat de Urbanism nr.44/08.10.2019;</w:t>
      </w:r>
    </w:p>
    <w:p w:rsidR="0040739F" w:rsidRPr="00BD13A5" w:rsidRDefault="0040739F" w:rsidP="00BD13A5">
      <w:pPr>
        <w:widowControl w:val="0"/>
        <w:numPr>
          <w:ilvl w:val="0"/>
          <w:numId w:val="6"/>
        </w:numPr>
        <w:suppressAutoHyphens/>
        <w:autoSpaceDE w:val="0"/>
        <w:autoSpaceDN w:val="0"/>
        <w:adjustRightInd w:val="0"/>
        <w:spacing w:after="0" w:line="360" w:lineRule="auto"/>
        <w:jc w:val="both"/>
        <w:rPr>
          <w:rFonts w:ascii="Times New Roman" w:eastAsia="Times New Roman" w:hAnsi="Times New Roman" w:cs="Times New Roman"/>
          <w:sz w:val="24"/>
          <w:szCs w:val="24"/>
          <w:lang w:val="ro-RO"/>
        </w:rPr>
      </w:pPr>
      <w:r w:rsidRPr="00BD13A5">
        <w:rPr>
          <w:rFonts w:ascii="Times New Roman" w:hAnsi="Times New Roman" w:cs="Times New Roman"/>
          <w:sz w:val="24"/>
          <w:szCs w:val="24"/>
        </w:rPr>
        <w:t>Aviz de Gospodarire a Apelor nr. 118/19.12.2019, eliberat de ABADL.</w:t>
      </w:r>
    </w:p>
    <w:p w:rsidR="00785D7B" w:rsidRPr="00BD13A5" w:rsidRDefault="00785D7B" w:rsidP="00BD13A5">
      <w:pPr>
        <w:widowControl w:val="0"/>
        <w:autoSpaceDE w:val="0"/>
        <w:autoSpaceDN w:val="0"/>
        <w:adjustRightInd w:val="0"/>
        <w:spacing w:after="0" w:line="360" w:lineRule="auto"/>
        <w:jc w:val="center"/>
        <w:rPr>
          <w:rFonts w:ascii="Times New Roman" w:eastAsia="Times New Roman" w:hAnsi="Times New Roman" w:cs="Times New Roman"/>
          <w:sz w:val="24"/>
          <w:szCs w:val="24"/>
          <w:lang w:val="ro-RO"/>
        </w:rPr>
      </w:pPr>
    </w:p>
    <w:p w:rsidR="00785D7B" w:rsidRDefault="00785D7B" w:rsidP="00867CBC">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FD0D55" w:rsidRDefault="00FD0D55" w:rsidP="00867CBC">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FD0D55" w:rsidRDefault="00FD0D55" w:rsidP="00867CBC">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785D7B" w:rsidRDefault="00785D7B" w:rsidP="00867CBC">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785D7B" w:rsidRDefault="00785D7B" w:rsidP="00867CBC">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867CBC" w:rsidRPr="00785D7B" w:rsidRDefault="002B15ED" w:rsidP="00867CBC">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r w:rsidRPr="00785D7B">
        <w:rPr>
          <w:rFonts w:ascii="Times New Roman" w:eastAsia="Times New Roman" w:hAnsi="Times New Roman" w:cs="Times New Roman"/>
          <w:sz w:val="24"/>
          <w:szCs w:val="24"/>
          <w:lang w:val="ro-RO"/>
        </w:rPr>
        <w:t>ELABORATOR,</w:t>
      </w:r>
    </w:p>
    <w:p w:rsidR="002B15ED" w:rsidRPr="00785D7B" w:rsidRDefault="002B15ED" w:rsidP="00867CBC">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2B15ED" w:rsidRPr="00785D7B" w:rsidRDefault="002B15ED" w:rsidP="002B15ED">
      <w:pPr>
        <w:pStyle w:val="Frspaiere1"/>
        <w:jc w:val="center"/>
        <w:rPr>
          <w:rFonts w:ascii="Times New Roman" w:hAnsi="Times New Roman" w:cs="Times New Roman"/>
          <w:sz w:val="24"/>
          <w:szCs w:val="24"/>
        </w:rPr>
      </w:pPr>
      <w:r w:rsidRPr="00785D7B">
        <w:rPr>
          <w:rFonts w:ascii="Times New Roman" w:hAnsi="Times New Roman" w:cs="Times New Roman"/>
          <w:sz w:val="24"/>
          <w:szCs w:val="24"/>
        </w:rPr>
        <w:t>EXPERT EVALUATOR/ AUDITOR PRINCIPAL</w:t>
      </w:r>
    </w:p>
    <w:p w:rsidR="002B15ED" w:rsidRPr="00785D7B" w:rsidRDefault="002B15ED" w:rsidP="002B15ED">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70519" w:rsidRPr="00785D7B" w:rsidRDefault="00584362" w:rsidP="009508CF">
      <w:pPr>
        <w:widowControl w:val="0"/>
        <w:autoSpaceDE w:val="0"/>
        <w:autoSpaceDN w:val="0"/>
        <w:adjustRightInd w:val="0"/>
        <w:spacing w:after="0" w:line="240" w:lineRule="auto"/>
        <w:jc w:val="center"/>
        <w:rPr>
          <w:rFonts w:ascii="Times New Roman" w:hAnsi="Times New Roman" w:cs="Times New Roman"/>
          <w:sz w:val="24"/>
          <w:szCs w:val="24"/>
        </w:rPr>
      </w:pPr>
      <w:r w:rsidRPr="00785D7B">
        <w:rPr>
          <w:rFonts w:ascii="Times New Roman" w:eastAsia="Times New Roman" w:hAnsi="Times New Roman" w:cs="Times New Roman"/>
          <w:sz w:val="24"/>
          <w:szCs w:val="24"/>
          <w:lang w:val="ro-RO"/>
        </w:rPr>
        <w:t>d</w:t>
      </w:r>
      <w:r w:rsidR="002B15ED" w:rsidRPr="00785D7B">
        <w:rPr>
          <w:rFonts w:ascii="Times New Roman" w:eastAsia="Times New Roman" w:hAnsi="Times New Roman" w:cs="Times New Roman"/>
          <w:sz w:val="24"/>
          <w:szCs w:val="24"/>
          <w:lang w:val="ro-RO"/>
        </w:rPr>
        <w:t>r. ing. VIOREL PAUL COSTACHE</w:t>
      </w:r>
    </w:p>
    <w:sectPr w:rsidR="00170519" w:rsidRPr="00785D7B" w:rsidSect="00C605DB">
      <w:headerReference w:type="default" r:id="rId10"/>
      <w:footerReference w:type="default" r:id="rId11"/>
      <w:pgSz w:w="12240" w:h="15840"/>
      <w:pgMar w:top="709"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D3" w:rsidRDefault="00157DD3" w:rsidP="00C605DB">
      <w:pPr>
        <w:spacing w:after="0" w:line="240" w:lineRule="auto"/>
      </w:pPr>
      <w:r>
        <w:separator/>
      </w:r>
    </w:p>
  </w:endnote>
  <w:endnote w:type="continuationSeparator" w:id="0">
    <w:p w:rsidR="00157DD3" w:rsidRDefault="00157DD3"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532"/>
      <w:docPartObj>
        <w:docPartGallery w:val="Page Numbers (Bottom of Page)"/>
        <w:docPartUnique/>
      </w:docPartObj>
    </w:sdtPr>
    <w:sdtContent>
      <w:p w:rsidR="00F433BF" w:rsidRDefault="00F433BF">
        <w:pPr>
          <w:pStyle w:val="Subsol"/>
          <w:jc w:val="right"/>
        </w:pPr>
        <w:fldSimple w:instr=" PAGE   \* MERGEFORMAT ">
          <w:r w:rsidR="000520E4">
            <w:rPr>
              <w:noProof/>
            </w:rPr>
            <w:t>1</w:t>
          </w:r>
        </w:fldSimple>
      </w:p>
    </w:sdtContent>
  </w:sdt>
  <w:p w:rsidR="00F433BF" w:rsidRPr="00BA4404" w:rsidRDefault="00F433BF"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D3" w:rsidRDefault="00157DD3" w:rsidP="00C605DB">
      <w:pPr>
        <w:spacing w:after="0" w:line="240" w:lineRule="auto"/>
      </w:pPr>
      <w:r>
        <w:separator/>
      </w:r>
    </w:p>
  </w:footnote>
  <w:footnote w:type="continuationSeparator" w:id="0">
    <w:p w:rsidR="00157DD3" w:rsidRDefault="00157DD3"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BF" w:rsidRPr="00C605DB" w:rsidRDefault="00F433BF"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88518"/>
    <w:lvl w:ilvl="0">
      <w:start w:val="1"/>
      <w:numFmt w:val="none"/>
      <w:suff w:val="nothing"/>
      <w:lvlText w:val=""/>
      <w:lvlJc w:val="left"/>
      <w:pPr>
        <w:tabs>
          <w:tab w:val="num" w:pos="1152"/>
        </w:tabs>
        <w:ind w:left="1152" w:hanging="432"/>
      </w:pPr>
    </w:lvl>
    <w:lvl w:ilvl="1">
      <w:start w:val="1"/>
      <w:numFmt w:val="lowerLetter"/>
      <w:suff w:val="nothing"/>
      <w:lvlText w:val="%2)"/>
      <w:lvlJc w:val="left"/>
      <w:pPr>
        <w:tabs>
          <w:tab w:val="num" w:pos="1296"/>
        </w:tabs>
        <w:ind w:left="1296" w:hanging="576"/>
      </w:pPr>
      <w:rPr>
        <w:rFonts w:ascii="Arial" w:eastAsia="Times New Roman" w:hAnsi="Arial" w:cs="Arial"/>
      </w:r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2">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4">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5">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6">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7">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13046B3"/>
    <w:multiLevelType w:val="hybridMultilevel"/>
    <w:tmpl w:val="2DBE3622"/>
    <w:lvl w:ilvl="0" w:tplc="47EE0A2C">
      <w:start w:val="1"/>
      <w:numFmt w:val="bullet"/>
      <w:lvlText w:val="-"/>
      <w:lvlJc w:val="left"/>
      <w:pPr>
        <w:tabs>
          <w:tab w:val="num" w:pos="1069"/>
        </w:tabs>
        <w:ind w:left="1069" w:hanging="360"/>
      </w:pPr>
      <w:rPr>
        <w:rFont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3AB4A1A"/>
    <w:multiLevelType w:val="hybridMultilevel"/>
    <w:tmpl w:val="1CF4FD18"/>
    <w:lvl w:ilvl="0" w:tplc="5216A9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8B3FF5"/>
    <w:multiLevelType w:val="hybridMultilevel"/>
    <w:tmpl w:val="C54223EC"/>
    <w:lvl w:ilvl="0" w:tplc="04090003">
      <w:start w:val="1"/>
      <w:numFmt w:val="bullet"/>
      <w:lvlText w:val="o"/>
      <w:lvlJc w:val="left"/>
      <w:pPr>
        <w:ind w:left="720" w:hanging="360"/>
      </w:pPr>
      <w:rPr>
        <w:rFonts w:ascii="Courier New" w:hAnsi="Courier New" w:cs="Courier New"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6915EDC"/>
    <w:multiLevelType w:val="hybridMultilevel"/>
    <w:tmpl w:val="739ED488"/>
    <w:lvl w:ilvl="0" w:tplc="BBAC46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72F52"/>
    <w:multiLevelType w:val="hybridMultilevel"/>
    <w:tmpl w:val="8DB02304"/>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5804D98"/>
    <w:multiLevelType w:val="hybridMultilevel"/>
    <w:tmpl w:val="D82CB142"/>
    <w:lvl w:ilvl="0" w:tplc="04090001">
      <w:start w:val="1"/>
      <w:numFmt w:val="bullet"/>
      <w:lvlText w:val=""/>
      <w:lvlJc w:val="left"/>
      <w:pPr>
        <w:ind w:left="990" w:hanging="360"/>
      </w:pPr>
      <w:rPr>
        <w:rFonts w:ascii="Symbol" w:hAnsi="Symbol" w:hint="default"/>
      </w:rPr>
    </w:lvl>
    <w:lvl w:ilvl="1" w:tplc="9F36856C">
      <w:numFmt w:val="bullet"/>
      <w:lvlText w:val="•"/>
      <w:lvlJc w:val="left"/>
      <w:pPr>
        <w:ind w:left="2070" w:hanging="720"/>
      </w:pPr>
      <w:rPr>
        <w:rFonts w:ascii="Times New Roman" w:eastAsiaTheme="minorHAnsi"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C0001"/>
    <w:multiLevelType w:val="hybridMultilevel"/>
    <w:tmpl w:val="A9C6BCEE"/>
    <w:lvl w:ilvl="0" w:tplc="08C0EE8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A962C9"/>
    <w:multiLevelType w:val="hybridMultilevel"/>
    <w:tmpl w:val="B310FADE"/>
    <w:lvl w:ilvl="0" w:tplc="48DA54D4">
      <w:start w:val="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59C38FB"/>
    <w:multiLevelType w:val="multilevel"/>
    <w:tmpl w:val="40F217D0"/>
    <w:lvl w:ilvl="0">
      <w:start w:val="1"/>
      <w:numFmt w:val="bullet"/>
      <w:lvlText w:val="o"/>
      <w:lvlJc w:val="left"/>
      <w:pPr>
        <w:tabs>
          <w:tab w:val="num" w:pos="1429"/>
        </w:tabs>
        <w:ind w:left="1429" w:hanging="360"/>
      </w:pPr>
      <w:rPr>
        <w:rFonts w:ascii="Courier New" w:hAnsi="Courier New" w:cs="Courier New" w:hint="default"/>
      </w:rPr>
    </w:lvl>
    <w:lvl w:ilvl="1">
      <w:start w:val="1"/>
      <w:numFmt w:val="bullet"/>
      <w:lvlText w:val=""/>
      <w:lvlJc w:val="left"/>
      <w:pPr>
        <w:tabs>
          <w:tab w:val="num" w:pos="2149"/>
        </w:tabs>
        <w:ind w:left="2149" w:hanging="360"/>
      </w:pPr>
      <w:rPr>
        <w:rFonts w:ascii="Wingdings" w:hAnsi="Wingdings" w:hint="default"/>
      </w:rPr>
    </w:lvl>
    <w:lvl w:ilvl="2">
      <w:start w:val="1"/>
      <w:numFmt w:val="bullet"/>
      <w:lvlText w:val=""/>
      <w:lvlJc w:val="left"/>
      <w:pPr>
        <w:tabs>
          <w:tab w:val="num" w:pos="2869"/>
        </w:tabs>
        <w:ind w:left="2869" w:hanging="360"/>
      </w:pPr>
      <w:rPr>
        <w:rFonts w:ascii="Wingdings" w:hAnsi="Wingdings" w:hint="default"/>
      </w:rPr>
    </w:lvl>
    <w:lvl w:ilvl="3">
      <w:start w:val="3"/>
      <w:numFmt w:val="lowerLetter"/>
      <w:lvlText w:val="%4)"/>
      <w:lvlJc w:val="left"/>
      <w:pPr>
        <w:ind w:left="3589" w:hanging="360"/>
      </w:p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4A6964F1"/>
    <w:multiLevelType w:val="hybridMultilevel"/>
    <w:tmpl w:val="9D6E0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BC2"/>
    <w:multiLevelType w:val="hybridMultilevel"/>
    <w:tmpl w:val="3EFCA25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52B82796"/>
    <w:multiLevelType w:val="hybridMultilevel"/>
    <w:tmpl w:val="B242208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87661FB"/>
    <w:multiLevelType w:val="hybridMultilevel"/>
    <w:tmpl w:val="46C8EE94"/>
    <w:lvl w:ilvl="0" w:tplc="240EB8C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D04AB"/>
    <w:multiLevelType w:val="hybridMultilevel"/>
    <w:tmpl w:val="9F423852"/>
    <w:lvl w:ilvl="0" w:tplc="FFFFFFFF">
      <w:numFmt w:val="bullet"/>
      <w:lvlText w:val="-"/>
      <w:lvlJc w:val="left"/>
      <w:pPr>
        <w:tabs>
          <w:tab w:val="num" w:pos="1418"/>
        </w:tabs>
        <w:ind w:left="1418" w:hanging="341"/>
      </w:pPr>
      <w:rPr>
        <w:rFonts w:ascii="Arial" w:eastAsia="Times New Roman" w:hAnsi="Arial" w:hint="default"/>
      </w:rPr>
    </w:lvl>
    <w:lvl w:ilvl="1" w:tplc="FFFFFFFF">
      <w:start w:val="1"/>
      <w:numFmt w:val="upperLetter"/>
      <w:lvlText w:val="%2."/>
      <w:lvlJc w:val="left"/>
      <w:pPr>
        <w:tabs>
          <w:tab w:val="num" w:pos="1585"/>
        </w:tabs>
        <w:ind w:left="1585" w:hanging="508"/>
      </w:pPr>
      <w:rPr>
        <w:rFonts w:ascii="Arial Black" w:hAnsi="Arial Black" w:hint="default"/>
        <w:b/>
        <w:i w:val="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2">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6AE36F5"/>
    <w:multiLevelType w:val="hybridMultilevel"/>
    <w:tmpl w:val="2A0EA9CC"/>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7A5F64EC"/>
    <w:multiLevelType w:val="hybridMultilevel"/>
    <w:tmpl w:val="DA08EC96"/>
    <w:lvl w:ilvl="0" w:tplc="A3849D52">
      <w:start w:val="1"/>
      <w:numFmt w:val="bullet"/>
      <w:lvlText w:val=""/>
      <w:lvlJc w:val="left"/>
      <w:pPr>
        <w:ind w:left="720" w:hanging="360"/>
      </w:pPr>
      <w:rPr>
        <w:rFonts w:ascii="Wingdings" w:hAnsi="Wingdings" w:hint="default"/>
      </w:rPr>
    </w:lvl>
    <w:lvl w:ilvl="1" w:tplc="CE762778">
      <w:start w:val="1"/>
      <w:numFmt w:val="decimal"/>
      <w:lvlText w:val="%2."/>
      <w:lvlJc w:val="left"/>
      <w:pPr>
        <w:tabs>
          <w:tab w:val="num" w:pos="1440"/>
        </w:tabs>
        <w:ind w:left="1440" w:hanging="360"/>
      </w:pPr>
    </w:lvl>
    <w:lvl w:ilvl="2" w:tplc="74623FF0">
      <w:start w:val="1"/>
      <w:numFmt w:val="decimal"/>
      <w:lvlText w:val="%3."/>
      <w:lvlJc w:val="left"/>
      <w:pPr>
        <w:tabs>
          <w:tab w:val="num" w:pos="2160"/>
        </w:tabs>
        <w:ind w:left="2160" w:hanging="360"/>
      </w:pPr>
    </w:lvl>
    <w:lvl w:ilvl="3" w:tplc="60D67010">
      <w:start w:val="1"/>
      <w:numFmt w:val="decimal"/>
      <w:lvlText w:val="%4."/>
      <w:lvlJc w:val="left"/>
      <w:pPr>
        <w:tabs>
          <w:tab w:val="num" w:pos="2880"/>
        </w:tabs>
        <w:ind w:left="2880" w:hanging="360"/>
      </w:pPr>
    </w:lvl>
    <w:lvl w:ilvl="4" w:tplc="7A0EFF18">
      <w:start w:val="1"/>
      <w:numFmt w:val="decimal"/>
      <w:lvlText w:val="%5."/>
      <w:lvlJc w:val="left"/>
      <w:pPr>
        <w:tabs>
          <w:tab w:val="num" w:pos="3600"/>
        </w:tabs>
        <w:ind w:left="3600" w:hanging="360"/>
      </w:pPr>
    </w:lvl>
    <w:lvl w:ilvl="5" w:tplc="C9CE9A0A">
      <w:start w:val="1"/>
      <w:numFmt w:val="decimal"/>
      <w:lvlText w:val="%6."/>
      <w:lvlJc w:val="left"/>
      <w:pPr>
        <w:tabs>
          <w:tab w:val="num" w:pos="4320"/>
        </w:tabs>
        <w:ind w:left="4320" w:hanging="360"/>
      </w:pPr>
    </w:lvl>
    <w:lvl w:ilvl="6" w:tplc="DD3CDDDE">
      <w:start w:val="1"/>
      <w:numFmt w:val="decimal"/>
      <w:lvlText w:val="%7."/>
      <w:lvlJc w:val="left"/>
      <w:pPr>
        <w:tabs>
          <w:tab w:val="num" w:pos="5040"/>
        </w:tabs>
        <w:ind w:left="5040" w:hanging="360"/>
      </w:pPr>
    </w:lvl>
    <w:lvl w:ilvl="7" w:tplc="3242833C">
      <w:start w:val="1"/>
      <w:numFmt w:val="decimal"/>
      <w:lvlText w:val="%8."/>
      <w:lvlJc w:val="left"/>
      <w:pPr>
        <w:tabs>
          <w:tab w:val="num" w:pos="5760"/>
        </w:tabs>
        <w:ind w:left="5760" w:hanging="360"/>
      </w:pPr>
    </w:lvl>
    <w:lvl w:ilvl="8" w:tplc="29EC8E3E">
      <w:start w:val="1"/>
      <w:numFmt w:val="decimal"/>
      <w:lvlText w:val="%9."/>
      <w:lvlJc w:val="left"/>
      <w:pPr>
        <w:tabs>
          <w:tab w:val="num" w:pos="6480"/>
        </w:tabs>
        <w:ind w:left="6480" w:hanging="360"/>
      </w:pPr>
    </w:lvl>
  </w:abstractNum>
  <w:num w:numId="1">
    <w:abstractNumId w:val="18"/>
  </w:num>
  <w:num w:numId="2">
    <w:abstractNumId w:val="23"/>
  </w:num>
  <w:num w:numId="3">
    <w:abstractNumId w:val="30"/>
  </w:num>
  <w:num w:numId="4">
    <w:abstractNumId w:val="22"/>
  </w:num>
  <w:num w:numId="5">
    <w:abstractNumId w:val="31"/>
  </w:num>
  <w:num w:numId="6">
    <w:abstractNumId w:val="11"/>
  </w:num>
  <w:num w:numId="7">
    <w:abstractNumId w:val="21"/>
  </w:num>
  <w:num w:numId="8">
    <w:abstractNumId w:val="17"/>
  </w:num>
  <w:num w:numId="9">
    <w:abstractNumId w:val="10"/>
  </w:num>
  <w:num w:numId="10">
    <w:abstractNumId w:val="32"/>
  </w:num>
  <w:num w:numId="11">
    <w:abstractNumId w:val="20"/>
  </w:num>
  <w:num w:numId="12">
    <w:abstractNumId w:val="0"/>
  </w:num>
  <w:num w:numId="13">
    <w:abstractNumId w:val="24"/>
    <w:lvlOverride w:ilvl="0"/>
    <w:lvlOverride w:ilvl="1"/>
    <w:lvlOverride w:ilvl="2"/>
    <w:lvlOverride w:ilvl="3">
      <w:startOverride w:val="3"/>
    </w:lvlOverride>
    <w:lvlOverride w:ilvl="4"/>
    <w:lvlOverride w:ilvl="5"/>
    <w:lvlOverride w:ilvl="6"/>
    <w:lvlOverride w:ilvl="7"/>
    <w:lvlOverride w:ilvl="8"/>
  </w:num>
  <w:num w:numId="14">
    <w:abstractNumId w:val="9"/>
  </w:num>
  <w:num w:numId="15">
    <w:abstractNumId w:val="15"/>
  </w:num>
  <w:num w:numId="16">
    <w:abstractNumId w:val="33"/>
  </w:num>
  <w:num w:numId="17">
    <w:abstractNumId w:val="26"/>
  </w:num>
  <w:num w:numId="18">
    <w:abstractNumId w:val="16"/>
  </w:num>
  <w:num w:numId="19">
    <w:abstractNumId w:val="14"/>
  </w:num>
  <w:num w:numId="20">
    <w:abstractNumId w:val="13"/>
  </w:num>
  <w:num w:numId="21">
    <w:abstractNumId w:val="29"/>
  </w:num>
  <w:num w:numId="22">
    <w:abstractNumId w:val="25"/>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8"/>
  </w:num>
  <w:num w:numId="28">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hyphenationZone w:val="425"/>
  <w:characterSpacingControl w:val="doNotCompress"/>
  <w:hdrShapeDefaults>
    <o:shapedefaults v:ext="edit" spidmax="25602"/>
  </w:hdrShapeDefaults>
  <w:footnotePr>
    <w:footnote w:id="-1"/>
    <w:footnote w:id="0"/>
  </w:footnotePr>
  <w:endnotePr>
    <w:endnote w:id="-1"/>
    <w:endnote w:id="0"/>
  </w:endnotePr>
  <w:compat/>
  <w:rsids>
    <w:rsidRoot w:val="00B24AA4"/>
    <w:rsid w:val="00001EC7"/>
    <w:rsid w:val="0001154A"/>
    <w:rsid w:val="000424C6"/>
    <w:rsid w:val="000439C1"/>
    <w:rsid w:val="00050693"/>
    <w:rsid w:val="000520E4"/>
    <w:rsid w:val="0008649E"/>
    <w:rsid w:val="00086C6A"/>
    <w:rsid w:val="000B6740"/>
    <w:rsid w:val="000C142E"/>
    <w:rsid w:val="000E4BDE"/>
    <w:rsid w:val="000F5F61"/>
    <w:rsid w:val="001119CD"/>
    <w:rsid w:val="0012577F"/>
    <w:rsid w:val="00125967"/>
    <w:rsid w:val="0013641E"/>
    <w:rsid w:val="00146EA2"/>
    <w:rsid w:val="00157DD3"/>
    <w:rsid w:val="0016258B"/>
    <w:rsid w:val="00170519"/>
    <w:rsid w:val="00187182"/>
    <w:rsid w:val="00197C47"/>
    <w:rsid w:val="001B2BF5"/>
    <w:rsid w:val="001C4EB1"/>
    <w:rsid w:val="001C5944"/>
    <w:rsid w:val="00200DEC"/>
    <w:rsid w:val="0024320E"/>
    <w:rsid w:val="00243C78"/>
    <w:rsid w:val="00256DBE"/>
    <w:rsid w:val="00270EF3"/>
    <w:rsid w:val="00275FD1"/>
    <w:rsid w:val="002A3302"/>
    <w:rsid w:val="002B15ED"/>
    <w:rsid w:val="002B7A9B"/>
    <w:rsid w:val="002C14F9"/>
    <w:rsid w:val="002C3780"/>
    <w:rsid w:val="002C45FD"/>
    <w:rsid w:val="002E4A46"/>
    <w:rsid w:val="002E4CD0"/>
    <w:rsid w:val="002F3B79"/>
    <w:rsid w:val="003361DD"/>
    <w:rsid w:val="00360AC7"/>
    <w:rsid w:val="0037308B"/>
    <w:rsid w:val="00391EC2"/>
    <w:rsid w:val="003B075D"/>
    <w:rsid w:val="003B4D93"/>
    <w:rsid w:val="003C329C"/>
    <w:rsid w:val="003C5567"/>
    <w:rsid w:val="003D0816"/>
    <w:rsid w:val="003D1463"/>
    <w:rsid w:val="003E0B3F"/>
    <w:rsid w:val="003E0FB1"/>
    <w:rsid w:val="0040739F"/>
    <w:rsid w:val="00410C0E"/>
    <w:rsid w:val="004255FF"/>
    <w:rsid w:val="00430066"/>
    <w:rsid w:val="00431200"/>
    <w:rsid w:val="004329B1"/>
    <w:rsid w:val="004624DE"/>
    <w:rsid w:val="00464B73"/>
    <w:rsid w:val="00475015"/>
    <w:rsid w:val="00490A4E"/>
    <w:rsid w:val="00492FEB"/>
    <w:rsid w:val="00493134"/>
    <w:rsid w:val="004D11B3"/>
    <w:rsid w:val="004D2ED9"/>
    <w:rsid w:val="004E405D"/>
    <w:rsid w:val="004F5CD0"/>
    <w:rsid w:val="00511F1D"/>
    <w:rsid w:val="005173F0"/>
    <w:rsid w:val="00522ED8"/>
    <w:rsid w:val="00536F75"/>
    <w:rsid w:val="00543EB6"/>
    <w:rsid w:val="00555243"/>
    <w:rsid w:val="005671CC"/>
    <w:rsid w:val="00567AA7"/>
    <w:rsid w:val="0058064C"/>
    <w:rsid w:val="005809B2"/>
    <w:rsid w:val="00584362"/>
    <w:rsid w:val="0059642A"/>
    <w:rsid w:val="005B13F8"/>
    <w:rsid w:val="005B4509"/>
    <w:rsid w:val="005B5492"/>
    <w:rsid w:val="005B57EF"/>
    <w:rsid w:val="005D7892"/>
    <w:rsid w:val="005E1E10"/>
    <w:rsid w:val="005F62D1"/>
    <w:rsid w:val="005F7871"/>
    <w:rsid w:val="00606634"/>
    <w:rsid w:val="00627B69"/>
    <w:rsid w:val="00633518"/>
    <w:rsid w:val="006536A7"/>
    <w:rsid w:val="0066161F"/>
    <w:rsid w:val="00674013"/>
    <w:rsid w:val="006805B9"/>
    <w:rsid w:val="006972F5"/>
    <w:rsid w:val="006A22A2"/>
    <w:rsid w:val="006B08D4"/>
    <w:rsid w:val="006C081F"/>
    <w:rsid w:val="006D351B"/>
    <w:rsid w:val="006E17CB"/>
    <w:rsid w:val="006F03A9"/>
    <w:rsid w:val="007003FA"/>
    <w:rsid w:val="007027AA"/>
    <w:rsid w:val="00711217"/>
    <w:rsid w:val="00724278"/>
    <w:rsid w:val="007479C7"/>
    <w:rsid w:val="00775FBF"/>
    <w:rsid w:val="0078010A"/>
    <w:rsid w:val="00785D7B"/>
    <w:rsid w:val="00794AE0"/>
    <w:rsid w:val="007B092A"/>
    <w:rsid w:val="007B3D43"/>
    <w:rsid w:val="007D185D"/>
    <w:rsid w:val="007E4149"/>
    <w:rsid w:val="007E49FE"/>
    <w:rsid w:val="00800E6C"/>
    <w:rsid w:val="00802566"/>
    <w:rsid w:val="00816F05"/>
    <w:rsid w:val="00831403"/>
    <w:rsid w:val="008654B5"/>
    <w:rsid w:val="0086799B"/>
    <w:rsid w:val="00867CBC"/>
    <w:rsid w:val="00873B99"/>
    <w:rsid w:val="008A2427"/>
    <w:rsid w:val="008C4A4F"/>
    <w:rsid w:val="008C729F"/>
    <w:rsid w:val="008E386D"/>
    <w:rsid w:val="009508CF"/>
    <w:rsid w:val="00961647"/>
    <w:rsid w:val="00963E9C"/>
    <w:rsid w:val="00974E2E"/>
    <w:rsid w:val="00992045"/>
    <w:rsid w:val="009B0D62"/>
    <w:rsid w:val="009F6078"/>
    <w:rsid w:val="009F6642"/>
    <w:rsid w:val="00A10C5D"/>
    <w:rsid w:val="00A22265"/>
    <w:rsid w:val="00A27326"/>
    <w:rsid w:val="00A276B8"/>
    <w:rsid w:val="00A31B51"/>
    <w:rsid w:val="00A416D8"/>
    <w:rsid w:val="00A645BC"/>
    <w:rsid w:val="00A70001"/>
    <w:rsid w:val="00A70D88"/>
    <w:rsid w:val="00A97069"/>
    <w:rsid w:val="00AA6913"/>
    <w:rsid w:val="00AD5286"/>
    <w:rsid w:val="00AE3293"/>
    <w:rsid w:val="00AE5A71"/>
    <w:rsid w:val="00AF61FB"/>
    <w:rsid w:val="00B023A6"/>
    <w:rsid w:val="00B058A4"/>
    <w:rsid w:val="00B17791"/>
    <w:rsid w:val="00B24AA4"/>
    <w:rsid w:val="00B36083"/>
    <w:rsid w:val="00B40958"/>
    <w:rsid w:val="00B508AA"/>
    <w:rsid w:val="00B91C4F"/>
    <w:rsid w:val="00B95B3A"/>
    <w:rsid w:val="00BA2568"/>
    <w:rsid w:val="00BA4404"/>
    <w:rsid w:val="00BD13A5"/>
    <w:rsid w:val="00BF07A0"/>
    <w:rsid w:val="00BF0B9B"/>
    <w:rsid w:val="00BF3807"/>
    <w:rsid w:val="00BF4BB1"/>
    <w:rsid w:val="00C0188A"/>
    <w:rsid w:val="00C268D5"/>
    <w:rsid w:val="00C479BF"/>
    <w:rsid w:val="00C54CC2"/>
    <w:rsid w:val="00C55163"/>
    <w:rsid w:val="00C560E3"/>
    <w:rsid w:val="00C605DB"/>
    <w:rsid w:val="00C61669"/>
    <w:rsid w:val="00C76233"/>
    <w:rsid w:val="00C77148"/>
    <w:rsid w:val="00C81442"/>
    <w:rsid w:val="00CD5A92"/>
    <w:rsid w:val="00CE196A"/>
    <w:rsid w:val="00CF1C09"/>
    <w:rsid w:val="00CF5170"/>
    <w:rsid w:val="00CF5B95"/>
    <w:rsid w:val="00D00795"/>
    <w:rsid w:val="00D11AB1"/>
    <w:rsid w:val="00D137AB"/>
    <w:rsid w:val="00D32FC0"/>
    <w:rsid w:val="00D41DA5"/>
    <w:rsid w:val="00D6078B"/>
    <w:rsid w:val="00D63F83"/>
    <w:rsid w:val="00D67D6B"/>
    <w:rsid w:val="00D95E9D"/>
    <w:rsid w:val="00DA44C4"/>
    <w:rsid w:val="00DA5FFC"/>
    <w:rsid w:val="00DB393F"/>
    <w:rsid w:val="00DF0A07"/>
    <w:rsid w:val="00DF390D"/>
    <w:rsid w:val="00E037AF"/>
    <w:rsid w:val="00E03A10"/>
    <w:rsid w:val="00E06646"/>
    <w:rsid w:val="00E1638B"/>
    <w:rsid w:val="00E2107C"/>
    <w:rsid w:val="00E2461C"/>
    <w:rsid w:val="00E35FCD"/>
    <w:rsid w:val="00E66C0B"/>
    <w:rsid w:val="00E81944"/>
    <w:rsid w:val="00EA39E6"/>
    <w:rsid w:val="00EA5221"/>
    <w:rsid w:val="00EB2D00"/>
    <w:rsid w:val="00EB6F16"/>
    <w:rsid w:val="00EC20F6"/>
    <w:rsid w:val="00EC5951"/>
    <w:rsid w:val="00ED078F"/>
    <w:rsid w:val="00EE6550"/>
    <w:rsid w:val="00EF695B"/>
    <w:rsid w:val="00F1185E"/>
    <w:rsid w:val="00F12594"/>
    <w:rsid w:val="00F15D5C"/>
    <w:rsid w:val="00F42195"/>
    <w:rsid w:val="00F433BF"/>
    <w:rsid w:val="00F4797B"/>
    <w:rsid w:val="00F55CFC"/>
    <w:rsid w:val="00F56B2B"/>
    <w:rsid w:val="00F66CD9"/>
    <w:rsid w:val="00F8791A"/>
    <w:rsid w:val="00F97C59"/>
    <w:rsid w:val="00FD0D55"/>
    <w:rsid w:val="00FD22F6"/>
    <w:rsid w:val="00FD52BA"/>
    <w:rsid w:val="00FE174D"/>
    <w:rsid w:val="00FE5338"/>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allout" idref="#Rectangular Callout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qFormat/>
    <w:rsid w:val="00E35FCD"/>
    <w:pPr>
      <w:keepNext/>
      <w:spacing w:before="240" w:after="60" w:line="240" w:lineRule="auto"/>
      <w:outlineLvl w:val="1"/>
    </w:pPr>
    <w:rPr>
      <w:rFonts w:ascii="Arial" w:eastAsia="Times New Roman" w:hAnsi="Arial" w:cs="Arial"/>
      <w:b/>
      <w:bCs/>
      <w:i/>
      <w:iCs/>
      <w:sz w:val="28"/>
      <w:szCs w:val="28"/>
      <w:lang w:val="en-AU" w:eastAsia="ro-RO"/>
    </w:rPr>
  </w:style>
  <w:style w:type="paragraph" w:styleId="Titlu3">
    <w:name w:val="heading 3"/>
    <w:basedOn w:val="Normal"/>
    <w:next w:val="Normal"/>
    <w:link w:val="Titlu3Caracter"/>
    <w:qFormat/>
    <w:rsid w:val="00E35FCD"/>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E35FCD"/>
    <w:pPr>
      <w:keepNext/>
      <w:spacing w:before="240" w:after="60" w:line="240" w:lineRule="auto"/>
      <w:outlineLvl w:val="3"/>
    </w:pPr>
    <w:rPr>
      <w:rFonts w:ascii="Times New Roman" w:eastAsia="Times New Roman" w:hAnsi="Times New Roman"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link w:val="ListparagrafCaracter"/>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character" w:styleId="Hyperlink">
    <w:name w:val="Hyperlink"/>
    <w:basedOn w:val="Fontdeparagrafimplicit"/>
    <w:rsid w:val="00430066"/>
    <w:rPr>
      <w:color w:val="0000FF"/>
      <w:u w:val="single"/>
    </w:rPr>
  </w:style>
  <w:style w:type="character" w:styleId="Robust">
    <w:name w:val="Strong"/>
    <w:basedOn w:val="Fontdeparagrafimplicit"/>
    <w:qFormat/>
    <w:rsid w:val="00430066"/>
    <w:rPr>
      <w:b/>
      <w:bCs/>
    </w:rPr>
  </w:style>
  <w:style w:type="paragraph" w:customStyle="1" w:styleId="Listparagraf1">
    <w:name w:val="Listă paragraf1"/>
    <w:aliases w:val="Normal bullet 2,body 2,List Paragraph"/>
    <w:basedOn w:val="Normal"/>
    <w:link w:val="ListParagraphChar"/>
    <w:qFormat/>
    <w:rsid w:val="00816F05"/>
    <w:pPr>
      <w:spacing w:after="0" w:line="240" w:lineRule="auto"/>
      <w:ind w:left="720"/>
      <w:jc w:val="both"/>
    </w:pPr>
    <w:rPr>
      <w:rFonts w:ascii="Times New Roman" w:eastAsia="Times New Roman" w:hAnsi="Times New Roman" w:cs="Times New Roman"/>
      <w:sz w:val="24"/>
      <w:szCs w:val="20"/>
    </w:rPr>
  </w:style>
  <w:style w:type="character" w:customStyle="1" w:styleId="ListParagraphChar">
    <w:name w:val="List Paragraph Char"/>
    <w:aliases w:val="Normal bullet 2 Char,body 2 Char"/>
    <w:link w:val="Listparagraf1"/>
    <w:rsid w:val="00816F05"/>
    <w:rPr>
      <w:rFonts w:ascii="Times New Roman" w:eastAsia="Times New Roman" w:hAnsi="Times New Roman" w:cs="Times New Roman"/>
      <w:sz w:val="24"/>
      <w:szCs w:val="20"/>
    </w:rPr>
  </w:style>
  <w:style w:type="paragraph" w:styleId="Corptext3">
    <w:name w:val="Body Text 3"/>
    <w:basedOn w:val="Normal"/>
    <w:link w:val="Corptext3Caracter"/>
    <w:rsid w:val="00464B73"/>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464B73"/>
    <w:rPr>
      <w:rFonts w:ascii="Times New Roman" w:eastAsia="Times New Roman" w:hAnsi="Times New Roman" w:cs="Times New Roman"/>
      <w:sz w:val="16"/>
      <w:szCs w:val="16"/>
    </w:rPr>
  </w:style>
  <w:style w:type="character" w:customStyle="1" w:styleId="Titlu2Caracter">
    <w:name w:val="Titlu 2 Caracter"/>
    <w:basedOn w:val="Fontdeparagrafimplicit"/>
    <w:link w:val="Titlu2"/>
    <w:rsid w:val="00E35FCD"/>
    <w:rPr>
      <w:rFonts w:ascii="Arial" w:eastAsia="Times New Roman" w:hAnsi="Arial" w:cs="Arial"/>
      <w:b/>
      <w:bCs/>
      <w:i/>
      <w:iCs/>
      <w:sz w:val="28"/>
      <w:szCs w:val="28"/>
      <w:lang w:val="en-AU" w:eastAsia="ro-RO"/>
    </w:rPr>
  </w:style>
  <w:style w:type="character" w:customStyle="1" w:styleId="Titlu3Caracter">
    <w:name w:val="Titlu 3 Caracter"/>
    <w:basedOn w:val="Fontdeparagrafimplicit"/>
    <w:link w:val="Titlu3"/>
    <w:rsid w:val="00E35FCD"/>
    <w:rPr>
      <w:rFonts w:ascii="Arial" w:eastAsia="Times New Roman" w:hAnsi="Arial" w:cs="Arial"/>
      <w:b/>
      <w:bCs/>
      <w:sz w:val="26"/>
      <w:szCs w:val="26"/>
    </w:rPr>
  </w:style>
  <w:style w:type="character" w:customStyle="1" w:styleId="Titlu4Caracter">
    <w:name w:val="Titlu 4 Caracter"/>
    <w:basedOn w:val="Fontdeparagrafimplicit"/>
    <w:link w:val="Titlu4"/>
    <w:rsid w:val="00E35FCD"/>
    <w:rPr>
      <w:rFonts w:ascii="Times New Roman" w:eastAsia="Times New Roman" w:hAnsi="Times New Roman" w:cs="Times New Roman"/>
      <w:b/>
      <w:bCs/>
      <w:sz w:val="28"/>
      <w:szCs w:val="28"/>
    </w:rPr>
  </w:style>
  <w:style w:type="character" w:customStyle="1" w:styleId="MSGENFONTSTYLENAMETEMPLATEROLEMSGENFONTSTYLENAMEBYROLETEXT">
    <w:name w:val="MSG_EN_FONT_STYLE_NAME_TEMPLATE_ROLE MSG_EN_FONT_STYLE_NAME_BY_ROLE_TEXT_"/>
    <w:link w:val="MSGENFONTSTYLENAMETEMPLATEROLEMSGENFONTSTYLENAMEBYROLETEXT1"/>
    <w:rsid w:val="00E35FCD"/>
    <w:rPr>
      <w:rFonts w:ascii="Arial" w:hAnsi="Arial"/>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E35FCD"/>
    <w:pPr>
      <w:widowControl w:val="0"/>
      <w:shd w:val="clear" w:color="auto" w:fill="FFFFFF"/>
      <w:spacing w:after="180" w:line="240" w:lineRule="atLeast"/>
      <w:ind w:hanging="500"/>
    </w:pPr>
    <w:rPr>
      <w:rFonts w:ascii="Arial" w:hAnsi="Arial"/>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rsid w:val="00E35FCD"/>
    <w:pPr>
      <w:widowControl w:val="0"/>
      <w:shd w:val="clear" w:color="auto" w:fill="FFFFFF"/>
      <w:spacing w:before="240" w:after="0" w:line="0" w:lineRule="atLeast"/>
      <w:ind w:hanging="560"/>
    </w:pPr>
    <w:rPr>
      <w:rFonts w:ascii="Arial" w:eastAsia="Arial" w:hAnsi="Arial" w:cs="Arial"/>
      <w:lang w:val="ro-RO"/>
    </w:rPr>
  </w:style>
  <w:style w:type="character" w:customStyle="1" w:styleId="ListparagrafCaracter">
    <w:name w:val="Listă paragraf Caracter"/>
    <w:link w:val="Listparagraf"/>
    <w:uiPriority w:val="34"/>
    <w:rsid w:val="002E4C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ciocirlia@yaho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314C0C"/>
    <w:rsid w:val="0068433B"/>
    <w:rsid w:val="00860F64"/>
    <w:rsid w:val="00960375"/>
    <w:rsid w:val="00AF4EE7"/>
    <w:rsid w:val="00EB2FA4"/>
    <w:rsid w:val="00FC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F64A-C19D-45AA-A338-5E1EF643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45</Pages>
  <Words>12382</Words>
  <Characters>70581</Characters>
  <Application>Microsoft Office Word</Application>
  <DocSecurity>0</DocSecurity>
  <Lines>588</Lines>
  <Paragraphs>165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User</cp:lastModifiedBy>
  <cp:revision>35</cp:revision>
  <cp:lastPrinted>2020-01-22T18:07:00Z</cp:lastPrinted>
  <dcterms:created xsi:type="dcterms:W3CDTF">2019-03-04T19:32:00Z</dcterms:created>
  <dcterms:modified xsi:type="dcterms:W3CDTF">2020-01-22T18:08:00Z</dcterms:modified>
</cp:coreProperties>
</file>