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96DA8" w14:textId="77777777" w:rsidR="00630569" w:rsidRDefault="00630569" w:rsidP="00CE080F">
      <w:pPr>
        <w:rPr>
          <w:rFonts w:ascii="Calibri" w:hAnsi="Calibri" w:cs="Arial"/>
          <w:b/>
          <w:szCs w:val="28"/>
        </w:rPr>
      </w:pPr>
    </w:p>
    <w:p w14:paraId="0900AA70" w14:textId="77777777" w:rsidR="00417232" w:rsidRDefault="00417232" w:rsidP="00CE080F">
      <w:pPr>
        <w:rPr>
          <w:rFonts w:ascii="Calibri" w:hAnsi="Calibri" w:cs="Arial"/>
          <w:b/>
          <w:szCs w:val="28"/>
        </w:rPr>
      </w:pPr>
    </w:p>
    <w:p w14:paraId="79974D72" w14:textId="77777777" w:rsidR="00417232" w:rsidRDefault="00417232" w:rsidP="00CE080F">
      <w:pPr>
        <w:rPr>
          <w:rFonts w:ascii="Calibri" w:hAnsi="Calibri" w:cs="Arial"/>
          <w:b/>
          <w:szCs w:val="28"/>
        </w:rPr>
      </w:pPr>
    </w:p>
    <w:p w14:paraId="3C83088C" w14:textId="77777777" w:rsidR="00417232" w:rsidRDefault="00417232" w:rsidP="00CE080F">
      <w:pPr>
        <w:rPr>
          <w:rFonts w:ascii="Calibri" w:hAnsi="Calibri" w:cs="Arial"/>
          <w:b/>
          <w:szCs w:val="28"/>
        </w:rPr>
      </w:pPr>
    </w:p>
    <w:p w14:paraId="09EBBFB3" w14:textId="77777777" w:rsidR="00417232" w:rsidRDefault="00417232" w:rsidP="00CE080F">
      <w:pPr>
        <w:rPr>
          <w:rFonts w:ascii="Calibri" w:hAnsi="Calibri" w:cs="Arial"/>
          <w:b/>
          <w:szCs w:val="28"/>
        </w:rPr>
      </w:pPr>
    </w:p>
    <w:p w14:paraId="3425EB87" w14:textId="77777777" w:rsidR="00417232" w:rsidRDefault="00417232" w:rsidP="00CE080F">
      <w:pPr>
        <w:rPr>
          <w:rFonts w:ascii="Calibri" w:hAnsi="Calibri" w:cs="Arial"/>
          <w:b/>
          <w:szCs w:val="28"/>
        </w:rPr>
      </w:pPr>
    </w:p>
    <w:p w14:paraId="2DC9680B" w14:textId="77777777" w:rsidR="00417232" w:rsidRDefault="00417232" w:rsidP="00CE080F">
      <w:pPr>
        <w:rPr>
          <w:rFonts w:ascii="Calibri" w:hAnsi="Calibri" w:cs="Arial"/>
          <w:b/>
          <w:szCs w:val="28"/>
        </w:rPr>
      </w:pPr>
    </w:p>
    <w:p w14:paraId="22A94B36" w14:textId="77777777" w:rsidR="00417232" w:rsidRDefault="00417232" w:rsidP="00CE080F">
      <w:pPr>
        <w:rPr>
          <w:rFonts w:ascii="Calibri" w:hAnsi="Calibri" w:cs="Arial"/>
          <w:b/>
          <w:szCs w:val="28"/>
        </w:rPr>
      </w:pPr>
    </w:p>
    <w:p w14:paraId="53B70898" w14:textId="77777777" w:rsidR="00417232" w:rsidRDefault="00417232" w:rsidP="00CE080F">
      <w:pPr>
        <w:rPr>
          <w:rFonts w:ascii="Calibri" w:hAnsi="Calibri" w:cs="Arial"/>
          <w:b/>
          <w:szCs w:val="28"/>
        </w:rPr>
      </w:pPr>
    </w:p>
    <w:p w14:paraId="2FD18EFA" w14:textId="77777777" w:rsidR="00417232" w:rsidRDefault="00417232" w:rsidP="00CE080F">
      <w:pPr>
        <w:rPr>
          <w:rFonts w:ascii="Calibri" w:hAnsi="Calibri" w:cs="Arial"/>
          <w:b/>
          <w:szCs w:val="28"/>
        </w:rPr>
      </w:pPr>
    </w:p>
    <w:p w14:paraId="1566EBE8" w14:textId="77777777" w:rsidR="00417232" w:rsidRDefault="00417232" w:rsidP="00CE080F">
      <w:pPr>
        <w:rPr>
          <w:rFonts w:ascii="Calibri" w:hAnsi="Calibri" w:cs="Arial"/>
          <w:b/>
          <w:szCs w:val="28"/>
        </w:rPr>
      </w:pPr>
    </w:p>
    <w:p w14:paraId="2874EA04" w14:textId="77777777" w:rsidR="00417232" w:rsidRDefault="00417232" w:rsidP="00CE080F">
      <w:pPr>
        <w:rPr>
          <w:rFonts w:ascii="Calibri" w:hAnsi="Calibri" w:cs="Arial"/>
          <w:b/>
          <w:szCs w:val="28"/>
        </w:rPr>
      </w:pPr>
    </w:p>
    <w:p w14:paraId="284260EA" w14:textId="77777777" w:rsidR="00417232" w:rsidRDefault="00417232" w:rsidP="00CE080F">
      <w:pPr>
        <w:rPr>
          <w:rFonts w:ascii="Calibri" w:hAnsi="Calibri" w:cs="Arial"/>
          <w:b/>
          <w:szCs w:val="28"/>
        </w:rPr>
      </w:pPr>
    </w:p>
    <w:p w14:paraId="158CB319" w14:textId="77777777" w:rsidR="00417232" w:rsidRDefault="00417232" w:rsidP="00CE080F">
      <w:pPr>
        <w:rPr>
          <w:rFonts w:ascii="Calibri" w:hAnsi="Calibri" w:cs="Arial"/>
          <w:b/>
          <w:szCs w:val="28"/>
        </w:rPr>
      </w:pPr>
    </w:p>
    <w:p w14:paraId="51BF8180" w14:textId="77777777" w:rsidR="00417232" w:rsidRPr="00455B59" w:rsidRDefault="00417232" w:rsidP="00CE080F">
      <w:pPr>
        <w:rPr>
          <w:rFonts w:ascii="Calibri" w:hAnsi="Calibri" w:cs="Arial"/>
          <w:b/>
          <w:szCs w:val="28"/>
        </w:rPr>
      </w:pPr>
    </w:p>
    <w:p w14:paraId="3AD7E6EA" w14:textId="77777777" w:rsidR="00E13268" w:rsidRPr="002F3126" w:rsidRDefault="00C24D58" w:rsidP="00E13268">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14:paraId="07C26991" w14:textId="77777777"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C24D58">
        <w:rPr>
          <w:rFonts w:ascii="Calibri" w:hAnsi="Calibri" w:cs="Arial"/>
          <w:b/>
          <w:color w:val="FFFFFF" w:themeColor="background1"/>
          <w:sz w:val="32"/>
          <w:szCs w:val="32"/>
          <w:lang w:val="ro-RO"/>
        </w:rPr>
        <w:t>OBTINERE ACORD DE MEDIU</w:t>
      </w:r>
    </w:p>
    <w:p w14:paraId="485888E3" w14:textId="77777777" w:rsidR="008D00A0" w:rsidRDefault="008D00A0" w:rsidP="008D00A0">
      <w:pPr>
        <w:jc w:val="both"/>
        <w:rPr>
          <w:rFonts w:ascii="Calibri" w:hAnsi="Calibri" w:cs="Arial"/>
          <w:lang w:val="ro-RO"/>
        </w:rPr>
      </w:pPr>
    </w:p>
    <w:p w14:paraId="07884290" w14:textId="77777777" w:rsidR="007D0F5D" w:rsidRDefault="007D0F5D" w:rsidP="00CE080F">
      <w:pPr>
        <w:autoSpaceDE w:val="0"/>
        <w:rPr>
          <w:rFonts w:ascii="Calibri" w:hAnsi="Calibri" w:cs="Arial"/>
          <w:b/>
          <w:lang w:val="ro-RO"/>
        </w:rPr>
      </w:pPr>
    </w:p>
    <w:p w14:paraId="116E367A" w14:textId="77777777" w:rsidR="00417232" w:rsidRDefault="00417232" w:rsidP="00CE080F">
      <w:pPr>
        <w:autoSpaceDE w:val="0"/>
        <w:rPr>
          <w:rFonts w:ascii="Calibri" w:hAnsi="Calibri" w:cs="Arial"/>
          <w:b/>
          <w:lang w:val="ro-RO"/>
        </w:rPr>
      </w:pPr>
    </w:p>
    <w:p w14:paraId="76A56761" w14:textId="77777777" w:rsidR="00064C96" w:rsidRPr="00417232" w:rsidRDefault="00064C96" w:rsidP="00064C96">
      <w:pPr>
        <w:suppressAutoHyphens w:val="0"/>
        <w:autoSpaceDE w:val="0"/>
        <w:autoSpaceDN w:val="0"/>
        <w:adjustRightInd w:val="0"/>
        <w:ind w:left="3600" w:hanging="3600"/>
        <w:rPr>
          <w:rFonts w:ascii="Calibri" w:hAnsi="Calibri" w:cs="Arial"/>
          <w:b/>
          <w:bCs/>
          <w:lang w:val="ro-RO"/>
        </w:rPr>
      </w:pPr>
      <w:r w:rsidRPr="00455B59">
        <w:rPr>
          <w:rFonts w:ascii="Calibri" w:hAnsi="Calibri" w:cs="Arial"/>
          <w:b/>
          <w:lang w:val="ro-RO"/>
        </w:rPr>
        <w:t>DENUMIRE PROIECT :</w:t>
      </w:r>
      <w:r w:rsidRPr="00455B59">
        <w:rPr>
          <w:rFonts w:ascii="Calibri" w:hAnsi="Calibri" w:cs="Arial"/>
          <w:b/>
          <w:lang w:val="ro-RO"/>
        </w:rPr>
        <w:tab/>
      </w:r>
      <w:r w:rsidRPr="00417232">
        <w:rPr>
          <w:rFonts w:ascii="Calibri" w:hAnsi="Calibri" w:cs="Arial"/>
          <w:b/>
          <w:bCs/>
          <w:lang w:val="ro-RO"/>
        </w:rPr>
        <w:t xml:space="preserve">CONSTRUIRE </w:t>
      </w:r>
      <w:r>
        <w:rPr>
          <w:rFonts w:ascii="Calibri" w:hAnsi="Calibri" w:cs="Arial"/>
          <w:b/>
          <w:bCs/>
          <w:lang w:val="ro-RO"/>
        </w:rPr>
        <w:t>HOTEL D+P+3E ȘI AMENAJĂRI EXTERIOARE (TEREN)</w:t>
      </w:r>
    </w:p>
    <w:p w14:paraId="427BFCAF" w14:textId="77777777" w:rsidR="00064C96" w:rsidRPr="00417232" w:rsidRDefault="00064C96" w:rsidP="00064C96">
      <w:pPr>
        <w:suppressAutoHyphens w:val="0"/>
        <w:autoSpaceDE w:val="0"/>
        <w:autoSpaceDN w:val="0"/>
        <w:adjustRightInd w:val="0"/>
        <w:ind w:left="3600"/>
        <w:rPr>
          <w:rFonts w:ascii="Calibri" w:hAnsi="Calibri" w:cs="Arial"/>
          <w:bCs/>
          <w:lang w:val="en-US"/>
        </w:rPr>
      </w:pPr>
      <w:r>
        <w:rPr>
          <w:rFonts w:ascii="Calibri" w:hAnsi="Calibri" w:cs="Arial"/>
          <w:bCs/>
          <w:lang w:val="ro-RO"/>
        </w:rPr>
        <w:t>Loc. Eforie Nord, Aleea Belona – Vraja Mării, FN + Aleea Belona – Vraja Mării, Lot 25 – P.U.D. Belona, jud. Constanța</w:t>
      </w:r>
    </w:p>
    <w:p w14:paraId="29999693" w14:textId="77777777" w:rsidR="00064C96" w:rsidRPr="00455B59" w:rsidRDefault="00064C96" w:rsidP="00064C96">
      <w:pPr>
        <w:suppressAutoHyphens w:val="0"/>
        <w:autoSpaceDE w:val="0"/>
        <w:autoSpaceDN w:val="0"/>
        <w:adjustRightInd w:val="0"/>
        <w:ind w:left="3600" w:hanging="3600"/>
        <w:rPr>
          <w:rFonts w:ascii="Calibri" w:hAnsi="Calibri" w:cs="Arial"/>
          <w:lang w:val="ro-RO"/>
        </w:rPr>
      </w:pPr>
    </w:p>
    <w:p w14:paraId="04324672" w14:textId="77777777" w:rsidR="00064C96" w:rsidRPr="00CE080F" w:rsidRDefault="00064C96" w:rsidP="00064C96">
      <w:pPr>
        <w:ind w:left="3540" w:hanging="3540"/>
        <w:jc w:val="both"/>
        <w:rPr>
          <w:rStyle w:val="Strong"/>
          <w:rFonts w:ascii="Calibri" w:hAnsi="Calibri" w:cs="Arial"/>
          <w:b w:val="0"/>
          <w:lang w:val="ro-RO"/>
        </w:rPr>
      </w:pPr>
      <w:r w:rsidRPr="00455B59">
        <w:rPr>
          <w:rFonts w:ascii="Calibri" w:hAnsi="Calibri" w:cs="Arial"/>
          <w:b/>
          <w:lang w:val="ro-RO"/>
        </w:rPr>
        <w:t>BENEFICIAR :</w:t>
      </w:r>
      <w:r w:rsidRPr="00455B59">
        <w:rPr>
          <w:rFonts w:ascii="Calibri" w:hAnsi="Calibri" w:cs="Arial"/>
          <w:b/>
          <w:lang w:val="ro-RO"/>
        </w:rPr>
        <w:tab/>
      </w:r>
      <w:r>
        <w:rPr>
          <w:rFonts w:ascii="Calibri" w:hAnsi="Calibri" w:cs="Arial"/>
          <w:b/>
          <w:lang w:val="ro-RO"/>
        </w:rPr>
        <w:tab/>
      </w:r>
      <w:r>
        <w:rPr>
          <w:rStyle w:val="Strong"/>
          <w:rFonts w:ascii="Calibri" w:hAnsi="Calibri" w:cs="Arial"/>
          <w:lang w:val="ro-RO"/>
        </w:rPr>
        <w:t>PREMIUM LAC</w:t>
      </w:r>
      <w:r w:rsidRPr="00D25859">
        <w:rPr>
          <w:rStyle w:val="Strong"/>
          <w:rFonts w:ascii="Calibri" w:hAnsi="Calibri" w:cs="Arial"/>
          <w:lang w:val="ro-RO"/>
        </w:rPr>
        <w:t xml:space="preserve"> S.R.L.</w:t>
      </w:r>
    </w:p>
    <w:p w14:paraId="17C52A01" w14:textId="77777777" w:rsidR="00064C96" w:rsidRPr="00455B59" w:rsidRDefault="00064C96" w:rsidP="00064C96">
      <w:pPr>
        <w:jc w:val="both"/>
        <w:rPr>
          <w:rFonts w:ascii="Calibri" w:hAnsi="Calibri" w:cs="Arial"/>
          <w:b/>
          <w:lang w:val="ro-RO"/>
        </w:rPr>
      </w:pPr>
    </w:p>
    <w:p w14:paraId="01E930C0" w14:textId="77777777" w:rsidR="00064C96" w:rsidRPr="00455B59" w:rsidRDefault="00064C96" w:rsidP="00064C96">
      <w:pPr>
        <w:jc w:val="both"/>
        <w:rPr>
          <w:rFonts w:ascii="Calibri" w:hAnsi="Calibri" w:cs="Arial"/>
          <w:lang w:val="ro-RO"/>
        </w:rPr>
      </w:pPr>
      <w:r w:rsidRPr="00455B59">
        <w:rPr>
          <w:rFonts w:ascii="Calibri" w:hAnsi="Calibri" w:cs="Arial"/>
          <w:b/>
          <w:lang w:val="ro-RO"/>
        </w:rPr>
        <w:t>PROIECTANT GENERAL:</w:t>
      </w:r>
      <w:r w:rsidRPr="00455B59">
        <w:rPr>
          <w:rFonts w:ascii="Calibri" w:hAnsi="Calibri" w:cs="Arial"/>
          <w:lang w:val="ro-RO"/>
        </w:rPr>
        <w:tab/>
      </w:r>
      <w:r>
        <w:rPr>
          <w:rFonts w:ascii="Calibri" w:hAnsi="Calibri" w:cs="Arial"/>
          <w:lang w:val="ro-RO"/>
        </w:rPr>
        <w:tab/>
      </w:r>
      <w:r w:rsidRPr="00455B59">
        <w:rPr>
          <w:rFonts w:ascii="Calibri" w:hAnsi="Calibri" w:cs="Arial"/>
          <w:lang w:val="ro-RO"/>
        </w:rPr>
        <w:t>EXTRUDE STUDIO S</w:t>
      </w:r>
      <w:r>
        <w:rPr>
          <w:rFonts w:ascii="Calibri" w:hAnsi="Calibri" w:cs="Arial"/>
          <w:lang w:val="ro-RO"/>
        </w:rPr>
        <w:t>.</w:t>
      </w:r>
      <w:r w:rsidRPr="00455B59">
        <w:rPr>
          <w:rFonts w:ascii="Calibri" w:hAnsi="Calibri" w:cs="Arial"/>
          <w:lang w:val="ro-RO"/>
        </w:rPr>
        <w:t>R</w:t>
      </w:r>
      <w:r>
        <w:rPr>
          <w:rFonts w:ascii="Calibri" w:hAnsi="Calibri" w:cs="Arial"/>
          <w:lang w:val="ro-RO"/>
        </w:rPr>
        <w:t>.</w:t>
      </w:r>
      <w:r w:rsidRPr="00455B59">
        <w:rPr>
          <w:rFonts w:ascii="Calibri" w:hAnsi="Calibri" w:cs="Arial"/>
          <w:lang w:val="ro-RO"/>
        </w:rPr>
        <w:t>L</w:t>
      </w:r>
      <w:r>
        <w:rPr>
          <w:rFonts w:ascii="Calibri" w:hAnsi="Calibri" w:cs="Arial"/>
          <w:lang w:val="ro-RO"/>
        </w:rPr>
        <w:t>.</w:t>
      </w:r>
    </w:p>
    <w:p w14:paraId="69FFD4B1" w14:textId="77777777" w:rsidR="00064C96" w:rsidRPr="00455B59" w:rsidRDefault="00064C96" w:rsidP="00064C96">
      <w:pPr>
        <w:jc w:val="both"/>
        <w:rPr>
          <w:rFonts w:ascii="Calibri" w:hAnsi="Calibri" w:cs="Arial"/>
          <w:lang w:val="ro-RO"/>
        </w:rPr>
      </w:pPr>
    </w:p>
    <w:p w14:paraId="168F8B2F" w14:textId="77777777" w:rsidR="00064C96" w:rsidRPr="00455B59" w:rsidRDefault="00064C96" w:rsidP="00064C96">
      <w:pPr>
        <w:jc w:val="both"/>
        <w:rPr>
          <w:rFonts w:ascii="Calibri" w:hAnsi="Calibri" w:cs="Arial"/>
          <w:lang w:val="ro-RO"/>
        </w:rPr>
      </w:pPr>
      <w:r w:rsidRPr="00455B59">
        <w:rPr>
          <w:rFonts w:ascii="Calibri" w:hAnsi="Calibri" w:cs="Arial"/>
          <w:b/>
          <w:lang w:val="ro-RO"/>
        </w:rPr>
        <w:t>SPECIALITATEA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t>ARHITECTURA</w:t>
      </w:r>
    </w:p>
    <w:p w14:paraId="1BDB3E60" w14:textId="77777777" w:rsidR="00064C96" w:rsidRPr="00455B59" w:rsidRDefault="00064C96" w:rsidP="00064C96">
      <w:pPr>
        <w:jc w:val="both"/>
        <w:rPr>
          <w:rFonts w:ascii="Calibri" w:hAnsi="Calibri" w:cs="Arial"/>
          <w:lang w:val="ro-RO"/>
        </w:rPr>
      </w:pPr>
    </w:p>
    <w:p w14:paraId="44F4BA79" w14:textId="77777777" w:rsidR="00064C96" w:rsidRPr="00455B59" w:rsidRDefault="00064C96" w:rsidP="00064C96">
      <w:pPr>
        <w:jc w:val="both"/>
        <w:rPr>
          <w:rFonts w:ascii="Calibri" w:hAnsi="Calibri" w:cs="Arial"/>
          <w:lang w:val="ro-RO"/>
        </w:rPr>
      </w:pPr>
      <w:r w:rsidRPr="00455B59">
        <w:rPr>
          <w:rFonts w:ascii="Calibri" w:hAnsi="Calibri" w:cs="Arial"/>
          <w:b/>
          <w:lang w:val="ro-RO"/>
        </w:rPr>
        <w:t>NUMAR PROIECT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t>021 / 2020</w:t>
      </w:r>
    </w:p>
    <w:p w14:paraId="7BA28660" w14:textId="77777777" w:rsidR="00064C96" w:rsidRPr="00455B59" w:rsidRDefault="00064C96" w:rsidP="00064C96">
      <w:pPr>
        <w:jc w:val="both"/>
        <w:rPr>
          <w:rFonts w:ascii="Calibri" w:hAnsi="Calibri" w:cs="Arial"/>
          <w:lang w:val="ro-RO"/>
        </w:rPr>
      </w:pPr>
    </w:p>
    <w:p w14:paraId="250A0996" w14:textId="7B5E26A8" w:rsidR="00064C96" w:rsidRPr="00455B59" w:rsidRDefault="00064C96" w:rsidP="00064C96">
      <w:pPr>
        <w:jc w:val="both"/>
        <w:rPr>
          <w:rFonts w:ascii="Calibri" w:hAnsi="Calibri" w:cs="Arial"/>
          <w:lang w:val="ro-RO"/>
        </w:rPr>
      </w:pPr>
      <w:r w:rsidRPr="00455B59">
        <w:rPr>
          <w:rFonts w:ascii="Calibri" w:hAnsi="Calibri" w:cs="Arial"/>
          <w:b/>
          <w:lang w:val="ro-RO"/>
        </w:rPr>
        <w:t>DATA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Pr>
          <w:rFonts w:ascii="Calibri" w:hAnsi="Calibri" w:cs="Arial"/>
          <w:lang w:val="ro-RO"/>
        </w:rPr>
        <w:t>iunie 2020</w:t>
      </w:r>
    </w:p>
    <w:p w14:paraId="6E6C1A6C" w14:textId="055ECCFC" w:rsidR="00EB6DCB" w:rsidRDefault="00EB6DCB" w:rsidP="008D00A0">
      <w:pPr>
        <w:jc w:val="center"/>
        <w:rPr>
          <w:rFonts w:ascii="Calibri" w:hAnsi="Calibri" w:cs="Arial"/>
          <w:b/>
          <w:lang w:val="ro-RO"/>
        </w:rPr>
      </w:pPr>
    </w:p>
    <w:p w14:paraId="20EA956C" w14:textId="77777777" w:rsidR="00377B01" w:rsidRDefault="00377B01" w:rsidP="008D00A0">
      <w:pPr>
        <w:jc w:val="center"/>
        <w:rPr>
          <w:rFonts w:ascii="Calibri" w:hAnsi="Calibri" w:cs="Arial"/>
          <w:b/>
          <w:lang w:val="ro-RO"/>
        </w:rPr>
      </w:pPr>
    </w:p>
    <w:p w14:paraId="309924E3" w14:textId="77777777" w:rsidR="001A5767" w:rsidRDefault="001A5767" w:rsidP="00143522">
      <w:pPr>
        <w:rPr>
          <w:rFonts w:ascii="Calibri" w:hAnsi="Calibri" w:cs="Arial"/>
          <w:sz w:val="24"/>
          <w:szCs w:val="24"/>
          <w:lang w:val="ro-RO"/>
        </w:rPr>
      </w:pPr>
    </w:p>
    <w:p w14:paraId="7E28D90D" w14:textId="77777777" w:rsidR="00070622" w:rsidRPr="002F3126" w:rsidRDefault="00C24D58"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DE PREZENTARE</w:t>
      </w:r>
    </w:p>
    <w:p w14:paraId="001BB798" w14:textId="77777777" w:rsidR="00C24D58" w:rsidRDefault="00C24D58" w:rsidP="00C24D58">
      <w:pPr>
        <w:autoSpaceDE w:val="0"/>
        <w:jc w:val="both"/>
        <w:rPr>
          <w:rFonts w:ascii="Calibri" w:hAnsi="Calibri" w:cs="Swis721 LtCn BT"/>
          <w:sz w:val="22"/>
          <w:szCs w:val="22"/>
          <w:lang w:val="ro-RO"/>
        </w:rPr>
      </w:pPr>
    </w:p>
    <w:p w14:paraId="425EFD0A" w14:textId="77777777" w:rsidR="00B002EF" w:rsidRPr="00B002EF" w:rsidRDefault="00B002EF" w:rsidP="00C24D58">
      <w:pPr>
        <w:autoSpaceDE w:val="0"/>
        <w:jc w:val="both"/>
        <w:rPr>
          <w:rFonts w:ascii="Calibri" w:hAnsi="Calibri" w:cs="Swis721 LtCn BT"/>
          <w:b/>
          <w:sz w:val="22"/>
          <w:szCs w:val="22"/>
          <w:lang w:val="ro-RO"/>
        </w:rPr>
      </w:pPr>
      <w:r>
        <w:rPr>
          <w:rFonts w:ascii="Calibri" w:hAnsi="Calibri" w:cs="Swis721 LtCn BT"/>
          <w:b/>
          <w:sz w:val="22"/>
          <w:szCs w:val="22"/>
          <w:lang w:val="ro-RO"/>
        </w:rPr>
        <w:t xml:space="preserve">Conform </w:t>
      </w:r>
      <w:r w:rsidRPr="00B002EF">
        <w:rPr>
          <w:rFonts w:ascii="Calibri" w:hAnsi="Calibri" w:cs="Swis721 LtCn BT"/>
          <w:b/>
          <w:sz w:val="22"/>
          <w:szCs w:val="22"/>
          <w:lang w:val="ro-RO"/>
        </w:rPr>
        <w:t>ANEXA 5.E.</w:t>
      </w:r>
      <w:r>
        <w:rPr>
          <w:rFonts w:ascii="Calibri" w:hAnsi="Calibri" w:cs="Swis721 LtCn BT"/>
          <w:b/>
          <w:sz w:val="22"/>
          <w:szCs w:val="22"/>
          <w:lang w:val="ro-RO"/>
        </w:rPr>
        <w:t xml:space="preserve"> din Legea nr. 292/2018 privind evaluarea impactului anumitor proiecte publice și private asupra mediului</w:t>
      </w:r>
      <w:r w:rsidRPr="00B002EF">
        <w:rPr>
          <w:rFonts w:ascii="Calibri" w:hAnsi="Calibri" w:cs="Swis721 LtCn BT"/>
          <w:b/>
          <w:sz w:val="22"/>
          <w:szCs w:val="22"/>
          <w:lang w:val="ro-RO"/>
        </w:rPr>
        <w:t xml:space="preserve"> </w:t>
      </w:r>
    </w:p>
    <w:p w14:paraId="511E32AA" w14:textId="77777777" w:rsidR="00B002EF" w:rsidRDefault="00B002EF" w:rsidP="00C24D58">
      <w:pPr>
        <w:autoSpaceDE w:val="0"/>
        <w:jc w:val="both"/>
        <w:rPr>
          <w:rFonts w:ascii="Calibri" w:hAnsi="Calibri" w:cs="Swis721 LtCn BT"/>
          <w:sz w:val="22"/>
          <w:szCs w:val="22"/>
          <w:lang w:val="ro-RO"/>
        </w:rPr>
      </w:pPr>
    </w:p>
    <w:p w14:paraId="0E8A774E" w14:textId="77777777"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 xml:space="preserve">I. Denumirea proiectului: </w:t>
      </w:r>
    </w:p>
    <w:p w14:paraId="5A880AF5" w14:textId="77777777" w:rsidR="00064C96" w:rsidRDefault="00064C96" w:rsidP="00064C96">
      <w:pPr>
        <w:autoSpaceDE w:val="0"/>
        <w:jc w:val="both"/>
        <w:rPr>
          <w:rFonts w:ascii="Calibri" w:hAnsi="Calibri" w:cs="Swis721 LtCn BT"/>
          <w:b/>
          <w:bCs/>
          <w:color w:val="000000"/>
          <w:sz w:val="22"/>
          <w:szCs w:val="22"/>
          <w:lang w:val="ro-RO"/>
        </w:rPr>
      </w:pPr>
      <w:r w:rsidRPr="00521165">
        <w:rPr>
          <w:rFonts w:ascii="Calibri" w:hAnsi="Calibri" w:cs="Swis721 LtCn BT"/>
          <w:b/>
          <w:bCs/>
          <w:color w:val="000000"/>
          <w:sz w:val="22"/>
          <w:szCs w:val="22"/>
          <w:lang w:val="ro-RO"/>
        </w:rPr>
        <w:t xml:space="preserve">CONSTRUIRE HOTEL D+P+3E ȘI AMENAJĂRI EXTERIOARE </w:t>
      </w:r>
      <w:r>
        <w:rPr>
          <w:rFonts w:ascii="Calibri" w:hAnsi="Calibri" w:cs="Swis721 LtCn BT"/>
          <w:b/>
          <w:bCs/>
          <w:color w:val="000000"/>
          <w:sz w:val="22"/>
          <w:szCs w:val="22"/>
          <w:lang w:val="ro-RO"/>
        </w:rPr>
        <w:t>(TEREN)</w:t>
      </w:r>
      <w:r w:rsidRPr="00521165">
        <w:rPr>
          <w:rFonts w:ascii="Calibri" w:hAnsi="Calibri" w:cs="Swis721 LtCn BT"/>
          <w:b/>
          <w:bCs/>
          <w:color w:val="000000"/>
          <w:sz w:val="22"/>
          <w:szCs w:val="22"/>
          <w:lang w:val="ro-RO"/>
        </w:rPr>
        <w:t xml:space="preserve"> </w:t>
      </w:r>
    </w:p>
    <w:p w14:paraId="413F1B76" w14:textId="77777777" w:rsidR="00064C96" w:rsidRDefault="005A6CAA" w:rsidP="00064C96">
      <w:pPr>
        <w:autoSpaceDE w:val="0"/>
        <w:jc w:val="both"/>
        <w:rPr>
          <w:rFonts w:ascii="Calibri" w:hAnsi="Calibri" w:cs="Swis721 LtCn BT"/>
          <w:bCs/>
          <w:sz w:val="22"/>
          <w:szCs w:val="22"/>
          <w:lang w:val="ro-RO"/>
        </w:rPr>
      </w:pPr>
      <w:r>
        <w:rPr>
          <w:rFonts w:ascii="Calibri" w:hAnsi="Calibri" w:cs="Swis721 LtCn BT"/>
          <w:bCs/>
          <w:color w:val="000000"/>
          <w:sz w:val="22"/>
          <w:szCs w:val="22"/>
          <w:lang w:val="ro-RO"/>
        </w:rPr>
        <w:t xml:space="preserve">Amplasament: </w:t>
      </w:r>
      <w:r w:rsidR="00064C96" w:rsidRPr="00521165">
        <w:rPr>
          <w:rFonts w:ascii="Calibri" w:hAnsi="Calibri" w:cs="Swis721 LtCn BT"/>
          <w:bCs/>
          <w:sz w:val="22"/>
          <w:szCs w:val="22"/>
          <w:lang w:val="ro-RO"/>
        </w:rPr>
        <w:t>Loc. Eforie Nord, Aleea Belona – Vraja Mării, FN + Aleea Belona – Vraja Mării, Lot 25 – P.U.D. Belona, jud. Constanța</w:t>
      </w:r>
    </w:p>
    <w:p w14:paraId="6D11E6A1" w14:textId="22D5E591" w:rsidR="0014713E" w:rsidRPr="00F24F60" w:rsidRDefault="0014713E" w:rsidP="0014713E">
      <w:pPr>
        <w:autoSpaceDE w:val="0"/>
        <w:jc w:val="both"/>
        <w:rPr>
          <w:rFonts w:ascii="Calibri" w:hAnsi="Calibri" w:cs="Swis721 LtCn BT"/>
          <w:bCs/>
          <w:sz w:val="22"/>
          <w:szCs w:val="22"/>
          <w:lang w:val="ro-RO"/>
        </w:rPr>
      </w:pPr>
      <w:r w:rsidRPr="001B7EAD">
        <w:rPr>
          <w:rFonts w:ascii="Calibri" w:hAnsi="Calibri" w:cs="Swis721 LtCn BT"/>
          <w:bCs/>
          <w:color w:val="000000"/>
          <w:sz w:val="22"/>
          <w:szCs w:val="22"/>
          <w:lang w:val="ro-RO"/>
        </w:rPr>
        <w:t xml:space="preserve">Număr cadastral: </w:t>
      </w:r>
      <w:r w:rsidR="00064C96">
        <w:rPr>
          <w:rFonts w:ascii="Calibri" w:hAnsi="Calibri" w:cs="Swis721 LtCn BT"/>
          <w:bCs/>
          <w:sz w:val="22"/>
          <w:szCs w:val="22"/>
          <w:lang w:val="ro-RO"/>
        </w:rPr>
        <w:t>106943</w:t>
      </w:r>
    </w:p>
    <w:p w14:paraId="62C99C7C" w14:textId="77777777" w:rsidR="00C24D58" w:rsidRPr="003E3AEE" w:rsidRDefault="00C24D58" w:rsidP="00C24D58">
      <w:pPr>
        <w:jc w:val="both"/>
        <w:rPr>
          <w:rFonts w:ascii="Calibri" w:hAnsi="Calibri"/>
          <w:b/>
          <w:bCs/>
          <w:smallCaps/>
          <w:sz w:val="22"/>
          <w:szCs w:val="22"/>
          <w:lang w:val="ro-RO"/>
        </w:rPr>
      </w:pPr>
    </w:p>
    <w:p w14:paraId="6B852479" w14:textId="77777777"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II. Titular:</w:t>
      </w:r>
    </w:p>
    <w:p w14:paraId="6DD53795" w14:textId="73A7FC51" w:rsidR="00C24D58" w:rsidRPr="00F24F60" w:rsidRDefault="00C24D58" w:rsidP="00C24D58">
      <w:pPr>
        <w:autoSpaceDE w:val="0"/>
        <w:jc w:val="both"/>
        <w:rPr>
          <w:rFonts w:ascii="Calibri" w:hAnsi="Calibri" w:cs="Swis721 LtCn BT"/>
          <w:b/>
          <w:bCs/>
          <w:color w:val="000000"/>
          <w:sz w:val="22"/>
          <w:szCs w:val="22"/>
          <w:lang w:val="ro-RO"/>
        </w:rPr>
      </w:pP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E3AEE">
        <w:rPr>
          <w:rFonts w:ascii="Calibri" w:hAnsi="Calibri" w:cs="Swis721 LtCn BT"/>
          <w:sz w:val="22"/>
          <w:szCs w:val="22"/>
          <w:lang w:val="ro-RO"/>
        </w:rPr>
        <w:t>Nume</w:t>
      </w:r>
      <w:r>
        <w:rPr>
          <w:rFonts w:ascii="Calibri" w:hAnsi="Calibri" w:cs="Swis721 LtCn BT"/>
          <w:sz w:val="22"/>
          <w:szCs w:val="22"/>
          <w:lang w:val="ro-RO"/>
        </w:rPr>
        <w:t>le</w:t>
      </w:r>
      <w:r w:rsidRPr="003E3AEE">
        <w:rPr>
          <w:rFonts w:ascii="Calibri" w:hAnsi="Calibri" w:cs="Swis721 LtCn BT"/>
          <w:sz w:val="22"/>
          <w:szCs w:val="22"/>
          <w:lang w:val="ro-RO"/>
        </w:rPr>
        <w:t>:</w:t>
      </w:r>
      <w:r>
        <w:rPr>
          <w:rFonts w:ascii="Calibri" w:hAnsi="Calibri" w:cs="Swis721 LtCn BT"/>
          <w:sz w:val="22"/>
          <w:szCs w:val="22"/>
          <w:lang w:val="ro-RO"/>
        </w:rPr>
        <w:t xml:space="preserve"> </w:t>
      </w:r>
      <w:r w:rsidR="00064C96" w:rsidRPr="00521165">
        <w:rPr>
          <w:rFonts w:ascii="Calibri" w:hAnsi="Calibri" w:cs="Swis721 LtCn BT"/>
          <w:b/>
          <w:bCs/>
          <w:color w:val="000000"/>
          <w:sz w:val="22"/>
          <w:szCs w:val="22"/>
          <w:lang w:val="ro-RO"/>
        </w:rPr>
        <w:t>PREMIUM LAC S.R.L.</w:t>
      </w:r>
    </w:p>
    <w:p w14:paraId="4AA74676" w14:textId="77777777" w:rsidR="00064C96" w:rsidRPr="00030C26" w:rsidRDefault="00C24D58" w:rsidP="00064C96">
      <w:pPr>
        <w:autoSpaceDE w:val="0"/>
        <w:jc w:val="both"/>
        <w:rPr>
          <w:rFonts w:ascii="Calibri" w:hAnsi="Calibri" w:cs="Swis721 LtCn BT"/>
          <w:bCs/>
          <w:sz w:val="22"/>
          <w:szCs w:val="22"/>
        </w:rPr>
      </w:pPr>
      <w:r w:rsidRPr="002F7D38">
        <w:rPr>
          <w:rFonts w:ascii="Calibri" w:hAnsi="Calibri" w:cs="Swis721 LtCn BT"/>
          <w:bCs/>
          <w:sz w:val="22"/>
          <w:szCs w:val="22"/>
          <w:lang w:val="ro-RO"/>
        </w:rPr>
        <w:t xml:space="preserve">- Adresa poștală: </w:t>
      </w:r>
      <w:r w:rsidR="00064C96">
        <w:rPr>
          <w:rFonts w:ascii="Calibri" w:hAnsi="Calibri" w:cs="Swis721 LtCn BT"/>
          <w:bCs/>
          <w:sz w:val="22"/>
          <w:szCs w:val="22"/>
        </w:rPr>
        <w:t xml:space="preserve">Loc. </w:t>
      </w:r>
      <w:proofErr w:type="gramStart"/>
      <w:r w:rsidR="00064C96">
        <w:rPr>
          <w:rFonts w:ascii="Calibri" w:hAnsi="Calibri" w:cs="Swis721 LtCn BT"/>
          <w:bCs/>
          <w:sz w:val="22"/>
          <w:szCs w:val="22"/>
        </w:rPr>
        <w:t>Eforie Nord, Oraș Eforie, Strada Mării, nr.</w:t>
      </w:r>
      <w:proofErr w:type="gramEnd"/>
      <w:r w:rsidR="00064C96">
        <w:rPr>
          <w:rFonts w:ascii="Calibri" w:hAnsi="Calibri" w:cs="Swis721 LtCn BT"/>
          <w:bCs/>
          <w:sz w:val="22"/>
          <w:szCs w:val="22"/>
        </w:rPr>
        <w:t xml:space="preserve"> </w:t>
      </w:r>
      <w:proofErr w:type="gramStart"/>
      <w:r w:rsidR="00064C96">
        <w:rPr>
          <w:rFonts w:ascii="Calibri" w:hAnsi="Calibri" w:cs="Swis721 LtCn BT"/>
          <w:bCs/>
          <w:sz w:val="22"/>
          <w:szCs w:val="22"/>
        </w:rPr>
        <w:t>2, Lot 5s si Lot 6s, jud.</w:t>
      </w:r>
      <w:proofErr w:type="gramEnd"/>
      <w:r w:rsidR="00064C96">
        <w:rPr>
          <w:rFonts w:ascii="Calibri" w:hAnsi="Calibri" w:cs="Swis721 LtCn BT"/>
          <w:bCs/>
          <w:sz w:val="22"/>
          <w:szCs w:val="22"/>
        </w:rPr>
        <w:t xml:space="preserve"> Constanța</w:t>
      </w:r>
    </w:p>
    <w:p w14:paraId="600EF3CD" w14:textId="04D71758" w:rsidR="00C24D58" w:rsidRPr="00EC1398" w:rsidRDefault="00C24D58" w:rsidP="00C24D58">
      <w:pPr>
        <w:autoSpaceDE w:val="0"/>
        <w:jc w:val="both"/>
        <w:rPr>
          <w:rFonts w:ascii="Calibri" w:hAnsi="Calibri" w:cs="Swis721 LtCn BT"/>
          <w:sz w:val="22"/>
          <w:szCs w:val="22"/>
          <w:lang w:val="ro-RO"/>
        </w:rPr>
      </w:pPr>
      <w:r w:rsidRPr="00EC1398">
        <w:rPr>
          <w:rFonts w:ascii="Calibri" w:hAnsi="Calibri" w:cs="Swis721 LtCn BT"/>
          <w:sz w:val="22"/>
          <w:szCs w:val="22"/>
          <w:lang w:val="ro-RO"/>
        </w:rPr>
        <w:t xml:space="preserve">- Numărul de telefon, de fax și adresa de e-mail, adresa paginii de internet: </w:t>
      </w:r>
    </w:p>
    <w:p w14:paraId="38ABF9E8" w14:textId="77777777" w:rsidR="00C24D58" w:rsidRPr="00EC1398" w:rsidRDefault="00C24D58" w:rsidP="00C24D58">
      <w:pPr>
        <w:autoSpaceDE w:val="0"/>
        <w:jc w:val="both"/>
        <w:rPr>
          <w:rFonts w:ascii="Calibri" w:hAnsi="Calibri" w:cs="Swis721 LtCn BT"/>
          <w:sz w:val="22"/>
          <w:szCs w:val="22"/>
          <w:lang w:val="en-US"/>
        </w:rPr>
      </w:pPr>
      <w:r w:rsidRPr="00EC1398">
        <w:rPr>
          <w:rFonts w:ascii="Calibri" w:hAnsi="Calibri" w:cs="Swis721 LtCn BT"/>
          <w:sz w:val="22"/>
          <w:szCs w:val="22"/>
          <w:lang w:val="ro-RO"/>
        </w:rPr>
        <w:t xml:space="preserve">- </w:t>
      </w:r>
      <w:r w:rsidRPr="00EC1398">
        <w:rPr>
          <w:rFonts w:ascii="Calibri" w:hAnsi="Calibri" w:cs="Swis721 LtCn BT"/>
          <w:sz w:val="22"/>
          <w:szCs w:val="22"/>
          <w:lang w:val="en-US"/>
        </w:rPr>
        <w:t>Numele persoanelor de contact:</w:t>
      </w:r>
    </w:p>
    <w:p w14:paraId="46CE4376" w14:textId="7BB39A09" w:rsidR="00F24F60" w:rsidRPr="009853BA" w:rsidRDefault="00C24D58" w:rsidP="009853BA">
      <w:pPr>
        <w:rPr>
          <w:rFonts w:asciiTheme="minorHAnsi" w:hAnsiTheme="minorHAnsi" w:cstheme="minorHAnsi"/>
          <w:sz w:val="22"/>
          <w:szCs w:val="22"/>
          <w:lang w:val="ro-RO"/>
        </w:rPr>
      </w:pPr>
      <w:r w:rsidRPr="009853BA">
        <w:rPr>
          <w:rFonts w:asciiTheme="minorHAnsi" w:hAnsiTheme="minorHAnsi" w:cstheme="minorHAnsi"/>
          <w:sz w:val="22"/>
          <w:szCs w:val="22"/>
          <w:lang w:val="en-US"/>
        </w:rPr>
        <w:t xml:space="preserve">    • </w:t>
      </w:r>
      <w:proofErr w:type="gramStart"/>
      <w:r w:rsidRPr="009853BA">
        <w:rPr>
          <w:rFonts w:asciiTheme="minorHAnsi" w:hAnsiTheme="minorHAnsi" w:cstheme="minorHAnsi"/>
          <w:sz w:val="22"/>
          <w:szCs w:val="22"/>
          <w:lang w:val="en-US"/>
        </w:rPr>
        <w:t>director/manager/administrator</w:t>
      </w:r>
      <w:proofErr w:type="gramEnd"/>
      <w:r w:rsidRPr="009853BA">
        <w:rPr>
          <w:rFonts w:asciiTheme="minorHAnsi" w:hAnsiTheme="minorHAnsi" w:cstheme="minorHAnsi"/>
          <w:sz w:val="22"/>
          <w:szCs w:val="22"/>
          <w:lang w:val="en-US"/>
        </w:rPr>
        <w:t xml:space="preserve">: </w:t>
      </w:r>
      <w:r w:rsidR="00064C96">
        <w:rPr>
          <w:rFonts w:asciiTheme="minorHAnsi" w:hAnsiTheme="minorHAnsi" w:cstheme="minorHAnsi"/>
          <w:sz w:val="22"/>
          <w:szCs w:val="22"/>
          <w:lang w:val="ro-RO"/>
        </w:rPr>
        <w:t>Hira Stere – unic asociat și administrator PREMIUM LAC</w:t>
      </w:r>
      <w:r w:rsidR="00F24F60" w:rsidRPr="009853BA">
        <w:rPr>
          <w:rFonts w:asciiTheme="minorHAnsi" w:hAnsiTheme="minorHAnsi" w:cstheme="minorHAnsi"/>
          <w:sz w:val="22"/>
          <w:szCs w:val="22"/>
          <w:lang w:val="ro-RO"/>
        </w:rPr>
        <w:t xml:space="preserve"> SRL, cu d</w:t>
      </w:r>
      <w:r w:rsidR="00064C96">
        <w:rPr>
          <w:rFonts w:asciiTheme="minorHAnsi" w:hAnsiTheme="minorHAnsi" w:cstheme="minorHAnsi"/>
          <w:sz w:val="22"/>
          <w:szCs w:val="22"/>
          <w:lang w:val="ro-RO"/>
        </w:rPr>
        <w:t xml:space="preserve">omiciliul în mun. Constanța, jud. Constanța - </w:t>
      </w:r>
      <w:r w:rsidR="00064C96">
        <w:rPr>
          <w:rFonts w:ascii="Calibri" w:hAnsi="Calibri" w:cs="Swis721 LtCn BT"/>
          <w:bCs/>
          <w:sz w:val="22"/>
          <w:szCs w:val="22"/>
        </w:rPr>
        <w:t>0725333337</w:t>
      </w:r>
    </w:p>
    <w:p w14:paraId="389F0B7A" w14:textId="71FED7B9" w:rsidR="00C24D58" w:rsidRPr="00EC1398" w:rsidRDefault="00F24F60" w:rsidP="00F24F60">
      <w:pPr>
        <w:autoSpaceDE w:val="0"/>
        <w:jc w:val="both"/>
        <w:rPr>
          <w:rFonts w:ascii="Calibri" w:hAnsi="Calibri" w:cs="Swis721 LtCn BT"/>
          <w:sz w:val="22"/>
          <w:szCs w:val="22"/>
          <w:lang w:val="en-US"/>
        </w:rPr>
      </w:pPr>
      <w:r>
        <w:rPr>
          <w:rFonts w:ascii="Calibri" w:hAnsi="Calibri" w:cs="Swis721 LtCn BT"/>
          <w:sz w:val="22"/>
          <w:szCs w:val="22"/>
          <w:lang w:val="ro-RO"/>
        </w:rPr>
        <w:t>Cutova Iulia Andreea – arhitect - 0726680625</w:t>
      </w:r>
    </w:p>
    <w:p w14:paraId="48882B20" w14:textId="2F4132B5" w:rsidR="00C24D58" w:rsidRPr="00EC1398" w:rsidRDefault="00C24D58" w:rsidP="00C24D58">
      <w:pPr>
        <w:autoSpaceDE w:val="0"/>
        <w:jc w:val="both"/>
        <w:rPr>
          <w:rFonts w:ascii="Calibri" w:hAnsi="Calibri" w:cs="Swis721 LtCn BT"/>
          <w:sz w:val="22"/>
          <w:szCs w:val="22"/>
          <w:lang w:val="en-US"/>
        </w:rPr>
      </w:pPr>
      <w:r w:rsidRPr="00EC1398">
        <w:rPr>
          <w:rFonts w:ascii="Calibri" w:hAnsi="Calibri" w:cs="Swis721 LtCn BT"/>
          <w:sz w:val="22"/>
          <w:szCs w:val="22"/>
          <w:lang w:val="en-US"/>
        </w:rPr>
        <w:t xml:space="preserve">    • </w:t>
      </w:r>
      <w:proofErr w:type="gramStart"/>
      <w:r w:rsidRPr="00EC1398">
        <w:rPr>
          <w:rFonts w:ascii="Calibri" w:hAnsi="Calibri" w:cs="Swis721 LtCn BT"/>
          <w:sz w:val="22"/>
          <w:szCs w:val="22"/>
          <w:lang w:val="en-US"/>
        </w:rPr>
        <w:t>responsabil</w:t>
      </w:r>
      <w:proofErr w:type="gramEnd"/>
      <w:r w:rsidRPr="00EC1398">
        <w:rPr>
          <w:rFonts w:ascii="Calibri" w:hAnsi="Calibri" w:cs="Swis721 LtCn BT"/>
          <w:sz w:val="22"/>
          <w:szCs w:val="22"/>
          <w:lang w:val="en-US"/>
        </w:rPr>
        <w:t xml:space="preserve"> pentru protecţia mediului:</w:t>
      </w:r>
      <w:r w:rsidR="0059340E">
        <w:rPr>
          <w:rFonts w:ascii="Calibri" w:hAnsi="Calibri" w:cs="Swis721 LtCn BT"/>
          <w:sz w:val="22"/>
          <w:szCs w:val="22"/>
          <w:lang w:val="en-US"/>
        </w:rPr>
        <w:t xml:space="preserve"> </w:t>
      </w:r>
      <w:r w:rsidR="00064C96">
        <w:rPr>
          <w:rFonts w:ascii="Calibri" w:hAnsi="Calibri" w:cs="Swis721 LtCn BT"/>
          <w:sz w:val="22"/>
          <w:szCs w:val="22"/>
          <w:lang w:val="en-US"/>
        </w:rPr>
        <w:t>...</w:t>
      </w:r>
    </w:p>
    <w:p w14:paraId="2AEB425E" w14:textId="77777777" w:rsidR="00C24D58" w:rsidRDefault="00C24D58" w:rsidP="0014713E">
      <w:pPr>
        <w:jc w:val="both"/>
        <w:rPr>
          <w:rFonts w:ascii="Calibri" w:hAnsi="Calibri"/>
          <w:b/>
          <w:bCs/>
          <w:smallCaps/>
          <w:sz w:val="22"/>
          <w:szCs w:val="22"/>
          <w:lang w:val="ro-RO"/>
        </w:rPr>
      </w:pPr>
    </w:p>
    <w:p w14:paraId="1E5DDE87" w14:textId="77777777" w:rsidR="0014713E" w:rsidRPr="00612296" w:rsidRDefault="0014713E" w:rsidP="0014713E">
      <w:pPr>
        <w:pBdr>
          <w:bottom w:val="single" w:sz="4" w:space="1" w:color="auto"/>
        </w:pBdr>
        <w:autoSpaceDE w:val="0"/>
        <w:jc w:val="both"/>
        <w:rPr>
          <w:rFonts w:ascii="Calibri" w:hAnsi="Calibri" w:cs="Swis721 LtCn BT"/>
          <w:b/>
          <w:sz w:val="22"/>
          <w:szCs w:val="22"/>
          <w:lang w:val="en-US"/>
        </w:rPr>
      </w:pPr>
      <w:r w:rsidRPr="00612296">
        <w:rPr>
          <w:rFonts w:ascii="Calibri" w:hAnsi="Calibri" w:cs="Swis721 LtCn BT"/>
          <w:b/>
          <w:sz w:val="22"/>
          <w:szCs w:val="22"/>
          <w:lang w:val="ro-RO"/>
        </w:rPr>
        <w:t xml:space="preserve">III. </w:t>
      </w:r>
      <w:r w:rsidRPr="00612296">
        <w:rPr>
          <w:rFonts w:ascii="Calibri" w:hAnsi="Calibri" w:cs="Swis721 LtCn BT"/>
          <w:b/>
          <w:sz w:val="22"/>
          <w:szCs w:val="22"/>
          <w:lang w:val="en-US"/>
        </w:rPr>
        <w:t>Descrierea caracteristicilor fizice ale întregului proiect:</w:t>
      </w:r>
    </w:p>
    <w:p w14:paraId="122E945F" w14:textId="77777777" w:rsidR="0014713E" w:rsidRPr="005978F7" w:rsidRDefault="0014713E" w:rsidP="0014713E">
      <w:pPr>
        <w:autoSpaceDE w:val="0"/>
        <w:jc w:val="both"/>
        <w:rPr>
          <w:rFonts w:ascii="Calibri" w:hAnsi="Calibri" w:cs="Swis721 LtCn BT"/>
          <w:b/>
          <w:sz w:val="22"/>
          <w:szCs w:val="22"/>
          <w:lang w:val="en-US"/>
        </w:rPr>
      </w:pPr>
      <w:r w:rsidRPr="005978F7">
        <w:rPr>
          <w:rFonts w:ascii="Calibri" w:hAnsi="Calibri" w:cs="Swis721 LtCn BT"/>
          <w:b/>
          <w:sz w:val="22"/>
          <w:szCs w:val="22"/>
          <w:lang w:val="en-US"/>
        </w:rPr>
        <w:t xml:space="preserve">a) </w:t>
      </w:r>
      <w:proofErr w:type="gramStart"/>
      <w:r w:rsidRPr="005978F7">
        <w:rPr>
          <w:rFonts w:ascii="Calibri" w:hAnsi="Calibri" w:cs="Swis721 LtCn BT"/>
          <w:b/>
          <w:sz w:val="22"/>
          <w:szCs w:val="22"/>
          <w:lang w:val="en-US"/>
        </w:rPr>
        <w:t>un</w:t>
      </w:r>
      <w:proofErr w:type="gramEnd"/>
      <w:r w:rsidRPr="005978F7">
        <w:rPr>
          <w:rFonts w:ascii="Calibri" w:hAnsi="Calibri" w:cs="Swis721 LtCn BT"/>
          <w:b/>
          <w:sz w:val="22"/>
          <w:szCs w:val="22"/>
          <w:lang w:val="en-US"/>
        </w:rPr>
        <w:t xml:space="preserve"> rezumat al proiectului;</w:t>
      </w:r>
    </w:p>
    <w:p w14:paraId="57927BDC" w14:textId="77777777" w:rsidR="001F45D5" w:rsidRPr="008E79B5" w:rsidRDefault="001F45D5" w:rsidP="001F45D5">
      <w:pPr>
        <w:jc w:val="both"/>
        <w:rPr>
          <w:rFonts w:ascii="Calibri" w:hAnsi="Calibri"/>
          <w:sz w:val="22"/>
          <w:szCs w:val="22"/>
          <w:lang w:val="en-US"/>
        </w:rPr>
      </w:pPr>
      <w:r w:rsidRPr="00884F6B">
        <w:rPr>
          <w:rFonts w:ascii="Calibri" w:hAnsi="Calibri"/>
          <w:bCs/>
          <w:sz w:val="22"/>
          <w:szCs w:val="22"/>
          <w:lang w:val="ro-RO"/>
        </w:rPr>
        <w:t>Pe proprietate</w:t>
      </w:r>
      <w:r>
        <w:rPr>
          <w:rFonts w:ascii="Calibri" w:hAnsi="Calibri"/>
          <w:bCs/>
          <w:sz w:val="22"/>
          <w:szCs w:val="22"/>
          <w:lang w:val="ro-RO"/>
        </w:rPr>
        <w:t>a în studiu, în suprafață de 753</w:t>
      </w:r>
      <w:r w:rsidRPr="00884F6B">
        <w:rPr>
          <w:rFonts w:ascii="Calibri" w:hAnsi="Calibri"/>
          <w:bCs/>
          <w:sz w:val="22"/>
          <w:szCs w:val="22"/>
          <w:lang w:val="ro-RO"/>
        </w:rPr>
        <w:t xml:space="preserve"> mp, conform cerințelor beneficiarilor, se propune constr</w:t>
      </w:r>
      <w:r>
        <w:rPr>
          <w:rFonts w:ascii="Calibri" w:hAnsi="Calibri"/>
          <w:bCs/>
          <w:sz w:val="22"/>
          <w:szCs w:val="22"/>
          <w:lang w:val="ro-RO"/>
        </w:rPr>
        <w:t>uirea unui imobil cu funcțiunea de hotel,</w:t>
      </w:r>
      <w:r w:rsidRPr="00884F6B">
        <w:rPr>
          <w:rFonts w:ascii="Calibri" w:hAnsi="Calibri"/>
          <w:bCs/>
          <w:sz w:val="22"/>
          <w:szCs w:val="22"/>
          <w:lang w:val="ro-RO"/>
        </w:rPr>
        <w:t xml:space="preserve"> cu regimul de înălțime </w:t>
      </w:r>
      <w:r>
        <w:rPr>
          <w:rFonts w:ascii="Calibri" w:hAnsi="Calibri"/>
          <w:sz w:val="22"/>
          <w:szCs w:val="22"/>
          <w:lang w:val="en-US"/>
        </w:rPr>
        <w:t xml:space="preserve">D+P+3E, și amenajarea exterioară a terenului: </w:t>
      </w:r>
      <w:r>
        <w:rPr>
          <w:rFonts w:ascii="Calibri" w:hAnsi="Calibri"/>
          <w:sz w:val="22"/>
          <w:szCs w:val="22"/>
          <w:lang w:val="ro-RO"/>
        </w:rPr>
        <w:t>platforme betonate sau dale pentru parcări și accese, amenajare spații verzi.</w:t>
      </w:r>
    </w:p>
    <w:p w14:paraId="29A68F73" w14:textId="77777777" w:rsidR="001F45D5" w:rsidRDefault="001F45D5" w:rsidP="001F45D5">
      <w:pPr>
        <w:autoSpaceDE w:val="0"/>
        <w:jc w:val="both"/>
        <w:rPr>
          <w:rFonts w:ascii="Calibri" w:hAnsi="Calibri"/>
          <w:bCs/>
          <w:sz w:val="22"/>
          <w:szCs w:val="22"/>
          <w:lang w:val="ro-RO"/>
        </w:rPr>
      </w:pPr>
      <w:r w:rsidRPr="00297D3E">
        <w:rPr>
          <w:rFonts w:ascii="Calibri" w:hAnsi="Calibri" w:cs="Swis721 LtCn BT"/>
          <w:bCs/>
          <w:sz w:val="22"/>
          <w:szCs w:val="22"/>
          <w:lang w:val="ro-RO"/>
        </w:rPr>
        <w:t>Amplasamentul pe care este propus proiectul se află în localitatea Eforie Nord, oraș Eforie, în zona litoralului maritim sud-dobrogean, între Lacul Belona și Marea Neagră.</w:t>
      </w:r>
      <w:r>
        <w:rPr>
          <w:rFonts w:ascii="Calibri" w:hAnsi="Calibri" w:cs="Swis721 LtCn BT"/>
          <w:bCs/>
          <w:sz w:val="22"/>
          <w:szCs w:val="22"/>
          <w:lang w:val="ro-RO"/>
        </w:rPr>
        <w:t xml:space="preserve"> </w:t>
      </w:r>
      <w:r w:rsidRPr="00FB30BB">
        <w:rPr>
          <w:rFonts w:ascii="Calibri" w:hAnsi="Calibri"/>
          <w:bCs/>
          <w:sz w:val="22"/>
          <w:szCs w:val="22"/>
          <w:lang w:val="ro-RO"/>
        </w:rPr>
        <w:t>Distanța de la teren până în centrul localității Eforie Nord este de aproximativ 800m.</w:t>
      </w:r>
    </w:p>
    <w:p w14:paraId="75D9F129" w14:textId="77777777" w:rsidR="001F45D5" w:rsidRPr="00297D3E" w:rsidRDefault="001F45D5" w:rsidP="001F45D5">
      <w:pPr>
        <w:jc w:val="both"/>
        <w:rPr>
          <w:rFonts w:ascii="Calibri" w:hAnsi="Calibri"/>
          <w:bCs/>
          <w:sz w:val="22"/>
          <w:szCs w:val="22"/>
        </w:rPr>
      </w:pPr>
      <w:r w:rsidRPr="007E6FA6">
        <w:rPr>
          <w:rFonts w:ascii="Calibri" w:hAnsi="Calibri"/>
          <w:bCs/>
          <w:sz w:val="22"/>
          <w:szCs w:val="22"/>
          <w:lang w:val="ro-RO"/>
        </w:rPr>
        <w:t>Amplasamentul studiat are ca vecinătăți: înspre Est Aleea Belona – Vraja Mării; înspre Vest proprietatea din jurul Lacului Belona –</w:t>
      </w:r>
      <w:r>
        <w:rPr>
          <w:rFonts w:ascii="Calibri" w:hAnsi="Calibri"/>
          <w:bCs/>
          <w:sz w:val="22"/>
          <w:szCs w:val="22"/>
          <w:lang w:val="ro-RO"/>
        </w:rPr>
        <w:t xml:space="preserve"> Strada proiectată</w:t>
      </w:r>
      <w:r w:rsidRPr="007E6FA6">
        <w:rPr>
          <w:rFonts w:ascii="Calibri" w:hAnsi="Calibri"/>
          <w:bCs/>
          <w:sz w:val="22"/>
          <w:szCs w:val="22"/>
          <w:lang w:val="ro-RO"/>
        </w:rPr>
        <w:t>, iar înspre Nord și Sud proprietăți private și publice. Peste drum de Aleea Belona se află plaja turistică, la cca. 5m distan</w:t>
      </w:r>
      <w:r w:rsidRPr="007E6FA6">
        <w:rPr>
          <w:rFonts w:ascii="Calibri" w:hAnsi="Calibri"/>
          <w:bCs/>
          <w:sz w:val="22"/>
          <w:szCs w:val="22"/>
        </w:rPr>
        <w:t>ță.</w:t>
      </w:r>
    </w:p>
    <w:p w14:paraId="4505AF8D" w14:textId="77777777" w:rsidR="001F45D5" w:rsidRPr="00297D3E" w:rsidRDefault="001F45D5" w:rsidP="001F45D5">
      <w:pPr>
        <w:autoSpaceDE w:val="0"/>
        <w:jc w:val="both"/>
        <w:rPr>
          <w:rFonts w:ascii="Calibri" w:hAnsi="Calibri" w:cs="Swis721 LtCn BT"/>
          <w:sz w:val="22"/>
          <w:szCs w:val="22"/>
        </w:rPr>
      </w:pPr>
      <w:r w:rsidRPr="00297D3E">
        <w:rPr>
          <w:rFonts w:ascii="Calibri" w:hAnsi="Calibri" w:cs="Swis721 LtCn BT"/>
          <w:bCs/>
          <w:sz w:val="22"/>
          <w:szCs w:val="22"/>
          <w:lang w:val="ro-RO"/>
        </w:rPr>
        <w:t>Orașul Eforie, împreună cu toate celelalte stațiuni litorale de la malul Mării Negre, atrage anual un număr mare de turiști, ceea ce demonstrează necesitatea creerii de capacități de cazare.</w:t>
      </w:r>
    </w:p>
    <w:p w14:paraId="0E269A53" w14:textId="77777777"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sz w:val="22"/>
          <w:szCs w:val="22"/>
          <w:lang w:val="ro-RO"/>
        </w:rPr>
        <w:t>1.</w:t>
      </w:r>
      <w:r w:rsidRPr="00B76735">
        <w:rPr>
          <w:rFonts w:ascii="Calibri" w:hAnsi="Calibri" w:cs="Swis721 LtCn BT"/>
          <w:sz w:val="22"/>
          <w:szCs w:val="22"/>
          <w:lang w:val="ro-RO"/>
        </w:rPr>
        <w:t xml:space="preserve"> Bilantul teritorial</w:t>
      </w:r>
    </w:p>
    <w:p w14:paraId="0CE44882" w14:textId="77777777" w:rsidR="001F45D5" w:rsidRPr="00415A59" w:rsidRDefault="001F45D5" w:rsidP="001F45D5">
      <w:pPr>
        <w:suppressAutoHyphens w:val="0"/>
        <w:autoSpaceDE w:val="0"/>
        <w:autoSpaceDN w:val="0"/>
        <w:adjustRightInd w:val="0"/>
        <w:rPr>
          <w:rFonts w:ascii="Calibri" w:hAnsi="Calibri"/>
          <w:sz w:val="22"/>
          <w:szCs w:val="22"/>
          <w:lang w:val="ro-RO"/>
        </w:rPr>
      </w:pPr>
      <w:r w:rsidRPr="00BE6DC5">
        <w:rPr>
          <w:rFonts w:ascii="Calibri" w:hAnsi="Calibri"/>
          <w:sz w:val="22"/>
          <w:szCs w:val="22"/>
          <w:lang w:val="en-US"/>
        </w:rPr>
        <w:t>Suprafaț</w:t>
      </w:r>
      <w:r>
        <w:rPr>
          <w:rFonts w:ascii="Calibri" w:hAnsi="Calibri"/>
          <w:sz w:val="22"/>
          <w:szCs w:val="22"/>
          <w:lang w:val="en-US"/>
        </w:rPr>
        <w:t>a teren</w:t>
      </w:r>
      <w:r>
        <w:rPr>
          <w:rFonts w:ascii="Calibri" w:hAnsi="Calibri"/>
          <w:sz w:val="22"/>
          <w:szCs w:val="22"/>
          <w:lang w:val="en-US"/>
        </w:rPr>
        <w:tab/>
      </w:r>
      <w:r>
        <w:rPr>
          <w:rFonts w:ascii="Calibri" w:hAnsi="Calibri"/>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sz w:val="22"/>
          <w:szCs w:val="22"/>
          <w:lang w:val="ro-RO"/>
        </w:rPr>
        <w:t xml:space="preserve">753 </w:t>
      </w:r>
      <w:r w:rsidRPr="00832B6F">
        <w:rPr>
          <w:rFonts w:ascii="Calibri" w:hAnsi="Calibri"/>
          <w:sz w:val="22"/>
          <w:szCs w:val="22"/>
          <w:lang w:val="ro-RO"/>
        </w:rPr>
        <w:t>mp</w:t>
      </w:r>
    </w:p>
    <w:p w14:paraId="2CBE6551" w14:textId="77777777" w:rsidR="001F45D5" w:rsidRDefault="001F45D5" w:rsidP="001F45D5">
      <w:pPr>
        <w:suppressAutoHyphens w:val="0"/>
        <w:autoSpaceDE w:val="0"/>
        <w:autoSpaceDN w:val="0"/>
        <w:adjustRightInd w:val="0"/>
        <w:rPr>
          <w:rFonts w:ascii="Calibri" w:hAnsi="Calibri"/>
          <w:sz w:val="22"/>
          <w:szCs w:val="22"/>
          <w:lang w:val="en-US"/>
        </w:rPr>
      </w:pPr>
      <w:r w:rsidRPr="00BE6DC5">
        <w:rPr>
          <w:rFonts w:ascii="Calibri" w:hAnsi="Calibri"/>
          <w:sz w:val="22"/>
          <w:szCs w:val="22"/>
          <w:lang w:val="en-US"/>
        </w:rPr>
        <w:t>S</w:t>
      </w:r>
      <w:r>
        <w:rPr>
          <w:rFonts w:ascii="Calibri" w:hAnsi="Calibri"/>
          <w:sz w:val="22"/>
          <w:szCs w:val="22"/>
          <w:lang w:val="en-US"/>
        </w:rPr>
        <w:t>uprafața construită</w:t>
      </w:r>
      <w:r w:rsidRPr="00BE6DC5">
        <w:rPr>
          <w:rFonts w:ascii="Calibri" w:hAnsi="Calibri"/>
          <w:sz w:val="22"/>
          <w:szCs w:val="22"/>
          <w:lang w:val="en-US"/>
        </w:rPr>
        <w:tab/>
      </w:r>
      <w:r w:rsidRPr="00BE6DC5">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 xml:space="preserve">449.60 </w:t>
      </w:r>
      <w:r w:rsidRPr="00BE6DC5">
        <w:rPr>
          <w:rFonts w:ascii="Calibri" w:hAnsi="Calibri"/>
          <w:sz w:val="22"/>
          <w:szCs w:val="22"/>
          <w:lang w:val="en-US"/>
        </w:rPr>
        <w:t>mp</w:t>
      </w:r>
    </w:p>
    <w:p w14:paraId="1F418FD9" w14:textId="77777777" w:rsidR="001F45D5" w:rsidRDefault="001F45D5" w:rsidP="001F45D5">
      <w:pPr>
        <w:suppressAutoHyphens w:val="0"/>
        <w:autoSpaceDE w:val="0"/>
        <w:autoSpaceDN w:val="0"/>
        <w:adjustRightInd w:val="0"/>
        <w:rPr>
          <w:rFonts w:ascii="Calibri" w:hAnsi="Calibri"/>
          <w:sz w:val="22"/>
          <w:szCs w:val="22"/>
          <w:lang w:val="en-US"/>
        </w:rPr>
      </w:pPr>
      <w:r>
        <w:rPr>
          <w:rFonts w:ascii="Calibri" w:hAnsi="Calibri"/>
          <w:sz w:val="22"/>
          <w:szCs w:val="22"/>
          <w:lang w:val="en-US"/>
        </w:rPr>
        <w:t>Suprafața desfășurată totală</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Pr="00C130F1">
        <w:rPr>
          <w:rFonts w:ascii="Calibri" w:hAnsi="Calibri"/>
          <w:sz w:val="22"/>
          <w:szCs w:val="22"/>
        </w:rPr>
        <w:t>2292.20 mp</w:t>
      </w:r>
    </w:p>
    <w:p w14:paraId="31382CE2" w14:textId="77777777" w:rsidR="001F45D5" w:rsidRDefault="001F45D5" w:rsidP="001F45D5">
      <w:pPr>
        <w:suppressAutoHyphens w:val="0"/>
        <w:autoSpaceDE w:val="0"/>
        <w:autoSpaceDN w:val="0"/>
        <w:adjustRightInd w:val="0"/>
        <w:ind w:left="4320" w:hanging="4320"/>
        <w:rPr>
          <w:rFonts w:ascii="Calibri" w:hAnsi="Calibri"/>
          <w:sz w:val="22"/>
          <w:szCs w:val="22"/>
          <w:lang w:val="en-US"/>
        </w:rPr>
      </w:pPr>
      <w:r w:rsidRPr="00832B6F">
        <w:rPr>
          <w:rFonts w:ascii="Calibri" w:hAnsi="Calibri"/>
          <w:sz w:val="22"/>
          <w:szCs w:val="22"/>
          <w:lang w:val="en-US"/>
        </w:rPr>
        <w:t xml:space="preserve">Suprafața </w:t>
      </w:r>
      <w:r>
        <w:rPr>
          <w:rFonts w:ascii="Calibri" w:hAnsi="Calibri"/>
          <w:sz w:val="22"/>
          <w:szCs w:val="22"/>
          <w:lang w:val="en-US"/>
        </w:rPr>
        <w:t xml:space="preserve">desfășurată </w:t>
      </w:r>
      <w:r w:rsidRPr="003F7CBF">
        <w:rPr>
          <w:rFonts w:ascii="Calibri" w:hAnsi="Calibri"/>
          <w:sz w:val="22"/>
          <w:szCs w:val="22"/>
        </w:rPr>
        <w:t>(fără spații tehnice și garaj de la demisol)</w:t>
      </w:r>
      <w:r w:rsidRPr="003F7CBF">
        <w:rPr>
          <w:rFonts w:ascii="Calibri" w:hAnsi="Calibri"/>
          <w:sz w:val="22"/>
          <w:szCs w:val="22"/>
        </w:rPr>
        <w:tab/>
      </w:r>
      <w:r>
        <w:rPr>
          <w:rFonts w:ascii="Calibri" w:hAnsi="Calibri"/>
          <w:sz w:val="22"/>
          <w:szCs w:val="22"/>
          <w:lang w:val="en-US"/>
        </w:rPr>
        <w:tab/>
      </w:r>
      <w:r w:rsidRPr="00C130F1">
        <w:rPr>
          <w:rFonts w:ascii="Calibri" w:hAnsi="Calibri"/>
          <w:sz w:val="22"/>
          <w:szCs w:val="22"/>
        </w:rPr>
        <w:t>1798.40 mp</w:t>
      </w:r>
    </w:p>
    <w:p w14:paraId="531EA4A8" w14:textId="77777777" w:rsidR="001F45D5" w:rsidRPr="007326E2" w:rsidRDefault="001F45D5" w:rsidP="001F45D5">
      <w:pPr>
        <w:suppressAutoHyphens w:val="0"/>
        <w:autoSpaceDE w:val="0"/>
        <w:autoSpaceDN w:val="0"/>
        <w:adjustRightInd w:val="0"/>
        <w:rPr>
          <w:rFonts w:ascii="Calibri" w:hAnsi="Calibri"/>
          <w:sz w:val="22"/>
          <w:szCs w:val="22"/>
          <w:lang w:val="en-US"/>
        </w:rPr>
      </w:pPr>
      <w:proofErr w:type="gramStart"/>
      <w:r w:rsidRPr="007326E2">
        <w:rPr>
          <w:rFonts w:ascii="Calibri" w:hAnsi="Calibri"/>
          <w:sz w:val="22"/>
          <w:szCs w:val="22"/>
          <w:lang w:val="en-US"/>
        </w:rPr>
        <w:t>P</w:t>
      </w:r>
      <w:r>
        <w:rPr>
          <w:rFonts w:ascii="Calibri" w:hAnsi="Calibri"/>
          <w:sz w:val="22"/>
          <w:szCs w:val="22"/>
          <w:lang w:val="en-US"/>
        </w:rPr>
        <w:t>.</w:t>
      </w:r>
      <w:r w:rsidRPr="007326E2">
        <w:rPr>
          <w:rFonts w:ascii="Calibri" w:hAnsi="Calibri"/>
          <w:sz w:val="22"/>
          <w:szCs w:val="22"/>
          <w:lang w:val="en-US"/>
        </w:rPr>
        <w:t>O</w:t>
      </w:r>
      <w:r>
        <w:rPr>
          <w:rFonts w:ascii="Calibri" w:hAnsi="Calibri"/>
          <w:sz w:val="22"/>
          <w:szCs w:val="22"/>
          <w:lang w:val="en-US"/>
        </w:rPr>
        <w:t>.</w:t>
      </w:r>
      <w:r w:rsidRPr="007326E2">
        <w:rPr>
          <w:rFonts w:ascii="Calibri" w:hAnsi="Calibri"/>
          <w:sz w:val="22"/>
          <w:szCs w:val="22"/>
          <w:lang w:val="en-US"/>
        </w:rPr>
        <w:t>T</w:t>
      </w:r>
      <w:r>
        <w:rPr>
          <w:rFonts w:ascii="Calibri" w:hAnsi="Calibri"/>
          <w:sz w:val="22"/>
          <w:szCs w:val="22"/>
          <w:lang w:val="en-US"/>
        </w:rPr>
        <w:t>.</w:t>
      </w:r>
      <w:proofErr w:type="gramEnd"/>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60</w:t>
      </w:r>
      <w:r w:rsidRPr="007326E2">
        <w:rPr>
          <w:rFonts w:ascii="Calibri" w:hAnsi="Calibri"/>
          <w:sz w:val="22"/>
          <w:szCs w:val="22"/>
          <w:lang w:val="en-US"/>
        </w:rPr>
        <w:t>%</w:t>
      </w:r>
    </w:p>
    <w:p w14:paraId="599F909B" w14:textId="77777777" w:rsidR="001F45D5" w:rsidRPr="007326E2" w:rsidRDefault="001F45D5" w:rsidP="001F45D5">
      <w:pPr>
        <w:suppressAutoHyphens w:val="0"/>
        <w:autoSpaceDE w:val="0"/>
        <w:autoSpaceDN w:val="0"/>
        <w:adjustRightInd w:val="0"/>
        <w:rPr>
          <w:rFonts w:ascii="Calibri" w:hAnsi="Calibri"/>
          <w:sz w:val="22"/>
          <w:szCs w:val="22"/>
          <w:lang w:val="en-US"/>
        </w:rPr>
      </w:pPr>
      <w:proofErr w:type="gramStart"/>
      <w:r w:rsidRPr="007326E2">
        <w:rPr>
          <w:rFonts w:ascii="Calibri" w:hAnsi="Calibri"/>
          <w:sz w:val="22"/>
          <w:szCs w:val="22"/>
          <w:lang w:val="en-US"/>
        </w:rPr>
        <w:t>C</w:t>
      </w:r>
      <w:r>
        <w:rPr>
          <w:rFonts w:ascii="Calibri" w:hAnsi="Calibri"/>
          <w:sz w:val="22"/>
          <w:szCs w:val="22"/>
          <w:lang w:val="en-US"/>
        </w:rPr>
        <w:t>.</w:t>
      </w:r>
      <w:r w:rsidRPr="007326E2">
        <w:rPr>
          <w:rFonts w:ascii="Calibri" w:hAnsi="Calibri"/>
          <w:sz w:val="22"/>
          <w:szCs w:val="22"/>
          <w:lang w:val="en-US"/>
        </w:rPr>
        <w:t>U</w:t>
      </w:r>
      <w:r>
        <w:rPr>
          <w:rFonts w:ascii="Calibri" w:hAnsi="Calibri"/>
          <w:sz w:val="22"/>
          <w:szCs w:val="22"/>
          <w:lang w:val="en-US"/>
        </w:rPr>
        <w:t>.</w:t>
      </w:r>
      <w:r w:rsidRPr="007326E2">
        <w:rPr>
          <w:rFonts w:ascii="Calibri" w:hAnsi="Calibri"/>
          <w:sz w:val="22"/>
          <w:szCs w:val="22"/>
          <w:lang w:val="en-US"/>
        </w:rPr>
        <w:t>T</w:t>
      </w:r>
      <w:r>
        <w:rPr>
          <w:rFonts w:ascii="Calibri" w:hAnsi="Calibri"/>
          <w:sz w:val="22"/>
          <w:szCs w:val="22"/>
          <w:lang w:val="en-US"/>
        </w:rPr>
        <w:t>.</w:t>
      </w:r>
      <w:proofErr w:type="gramEnd"/>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2.40</w:t>
      </w:r>
    </w:p>
    <w:p w14:paraId="597B6066" w14:textId="77777777" w:rsidR="001F45D5" w:rsidRPr="005F7C6B" w:rsidRDefault="001F45D5" w:rsidP="001F45D5">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Funcțiunea</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Hotel</w:t>
      </w:r>
    </w:p>
    <w:p w14:paraId="6D2E1DF1" w14:textId="77777777" w:rsidR="001F45D5" w:rsidRPr="005F7C6B" w:rsidRDefault="001F45D5" w:rsidP="001F45D5">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Categoria de importanță</w:t>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C-normală</w:t>
      </w:r>
    </w:p>
    <w:p w14:paraId="1D3F8E2E" w14:textId="77777777" w:rsidR="001F45D5" w:rsidRPr="005F7C6B" w:rsidRDefault="001F45D5" w:rsidP="001F45D5">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Clasa de importanță</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III</w:t>
      </w:r>
    </w:p>
    <w:p w14:paraId="2A3E3648" w14:textId="77777777" w:rsidR="001F45D5" w:rsidRPr="005F7C6B" w:rsidRDefault="001F45D5" w:rsidP="001F45D5">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Grad de rezistență la foc</w:t>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II</w:t>
      </w:r>
    </w:p>
    <w:p w14:paraId="2FB52B25" w14:textId="77777777" w:rsidR="001F45D5" w:rsidRPr="005F7C6B" w:rsidRDefault="001F45D5" w:rsidP="001F45D5">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Risc de incendiu</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mic</w:t>
      </w:r>
    </w:p>
    <w:p w14:paraId="5444ECC1" w14:textId="77777777" w:rsidR="001F45D5" w:rsidRDefault="001F45D5" w:rsidP="001F45D5">
      <w:pPr>
        <w:suppressAutoHyphens w:val="0"/>
        <w:autoSpaceDE w:val="0"/>
        <w:autoSpaceDN w:val="0"/>
        <w:adjustRightInd w:val="0"/>
        <w:rPr>
          <w:rFonts w:ascii="Calibri" w:hAnsi="Calibri"/>
          <w:sz w:val="22"/>
          <w:szCs w:val="22"/>
          <w:lang w:val="en-US"/>
        </w:rPr>
      </w:pPr>
      <w:r>
        <w:rPr>
          <w:rFonts w:ascii="Calibri" w:hAnsi="Calibri"/>
          <w:sz w:val="22"/>
          <w:szCs w:val="22"/>
          <w:lang w:val="en-US"/>
        </w:rPr>
        <w:t>Număr niveluri: D+P+3E</w:t>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4</w:t>
      </w:r>
    </w:p>
    <w:p w14:paraId="733B786F" w14:textId="77777777" w:rsidR="001F45D5" w:rsidRPr="0092100B" w:rsidRDefault="001F45D5" w:rsidP="001F45D5">
      <w:pPr>
        <w:suppressAutoHyphens w:val="0"/>
        <w:autoSpaceDE w:val="0"/>
        <w:autoSpaceDN w:val="0"/>
        <w:adjustRightInd w:val="0"/>
        <w:rPr>
          <w:rFonts w:ascii="Calibri" w:hAnsi="Calibri"/>
          <w:sz w:val="22"/>
          <w:szCs w:val="22"/>
          <w:lang w:val="en-US"/>
        </w:rPr>
      </w:pPr>
      <w:r w:rsidRPr="0092100B">
        <w:rPr>
          <w:rFonts w:ascii="Calibri" w:hAnsi="Calibri"/>
          <w:sz w:val="22"/>
          <w:szCs w:val="22"/>
          <w:lang w:val="en-US"/>
        </w:rPr>
        <w:t>Suprafața spații verzi</w:t>
      </w:r>
      <w:r w:rsidRPr="0092100B">
        <w:rPr>
          <w:rFonts w:ascii="Calibri" w:hAnsi="Calibri"/>
          <w:sz w:val="22"/>
          <w:szCs w:val="22"/>
          <w:lang w:val="en-US"/>
        </w:rPr>
        <w:tab/>
      </w:r>
      <w:r w:rsidRPr="0092100B">
        <w:rPr>
          <w:rFonts w:ascii="Calibri" w:hAnsi="Calibri"/>
          <w:sz w:val="22"/>
          <w:szCs w:val="22"/>
          <w:lang w:val="en-US"/>
        </w:rPr>
        <w:tab/>
      </w:r>
      <w:r w:rsidRPr="0092100B">
        <w:rPr>
          <w:rFonts w:ascii="Calibri" w:hAnsi="Calibri"/>
          <w:sz w:val="22"/>
          <w:szCs w:val="22"/>
          <w:lang w:val="en-US"/>
        </w:rPr>
        <w:tab/>
      </w:r>
      <w:r w:rsidRPr="0092100B">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377</w:t>
      </w:r>
      <w:r w:rsidRPr="0092100B">
        <w:rPr>
          <w:rFonts w:ascii="Calibri" w:hAnsi="Calibri"/>
          <w:sz w:val="22"/>
          <w:szCs w:val="22"/>
          <w:lang w:val="en-US"/>
        </w:rPr>
        <w:t xml:space="preserve"> mp = 50%</w:t>
      </w:r>
    </w:p>
    <w:p w14:paraId="4B882FBD" w14:textId="77777777" w:rsidR="001F45D5" w:rsidRPr="00D95C9A" w:rsidRDefault="001F45D5" w:rsidP="001F45D5">
      <w:pPr>
        <w:suppressAutoHyphens w:val="0"/>
        <w:autoSpaceDE w:val="0"/>
        <w:autoSpaceDN w:val="0"/>
        <w:adjustRightInd w:val="0"/>
        <w:rPr>
          <w:rFonts w:ascii="Calibri" w:hAnsi="Calibri"/>
          <w:sz w:val="22"/>
          <w:szCs w:val="22"/>
          <w:lang w:val="en-US"/>
        </w:rPr>
      </w:pPr>
      <w:r w:rsidRPr="00D95C9A">
        <w:rPr>
          <w:rFonts w:ascii="Calibri" w:hAnsi="Calibri"/>
          <w:sz w:val="22"/>
          <w:szCs w:val="22"/>
          <w:lang w:val="en-US"/>
        </w:rPr>
        <w:lastRenderedPageBreak/>
        <w:t>Suprafața accese carosabil + pietonal</w:t>
      </w:r>
    </w:p>
    <w:p w14:paraId="429C316A" w14:textId="77777777" w:rsidR="001F45D5" w:rsidRPr="00D95C9A" w:rsidRDefault="001F45D5" w:rsidP="001F45D5">
      <w:pPr>
        <w:suppressAutoHyphens w:val="0"/>
        <w:autoSpaceDE w:val="0"/>
        <w:autoSpaceDN w:val="0"/>
        <w:adjustRightInd w:val="0"/>
        <w:rPr>
          <w:rFonts w:ascii="Calibri" w:hAnsi="Calibri"/>
          <w:sz w:val="22"/>
          <w:szCs w:val="22"/>
          <w:lang w:val="en-US"/>
        </w:rPr>
      </w:pPr>
      <w:proofErr w:type="gramStart"/>
      <w:r w:rsidRPr="00D95C9A">
        <w:rPr>
          <w:rFonts w:ascii="Calibri" w:hAnsi="Calibri"/>
          <w:sz w:val="22"/>
          <w:szCs w:val="22"/>
          <w:lang w:val="en-US"/>
        </w:rPr>
        <w:t>platformă</w:t>
      </w:r>
      <w:proofErr w:type="gramEnd"/>
      <w:r w:rsidRPr="00D95C9A">
        <w:rPr>
          <w:rFonts w:ascii="Calibri" w:hAnsi="Calibri"/>
          <w:sz w:val="22"/>
          <w:szCs w:val="22"/>
          <w:lang w:val="en-US"/>
        </w:rPr>
        <w:t xml:space="preserve"> betonată / </w:t>
      </w:r>
      <w:r>
        <w:rPr>
          <w:rFonts w:ascii="Calibri" w:hAnsi="Calibri"/>
          <w:sz w:val="22"/>
          <w:szCs w:val="22"/>
          <w:lang w:val="en-US"/>
        </w:rPr>
        <w:t xml:space="preserve">dale/ </w:t>
      </w:r>
      <w:r w:rsidRPr="00D95C9A">
        <w:rPr>
          <w:rFonts w:ascii="Calibri" w:hAnsi="Calibri"/>
          <w:sz w:val="22"/>
          <w:szCs w:val="22"/>
          <w:lang w:val="en-US"/>
        </w:rPr>
        <w:t>pietriș</w:t>
      </w:r>
      <w:r w:rsidRPr="00D95C9A">
        <w:rPr>
          <w:rFonts w:ascii="Calibri" w:hAnsi="Calibri"/>
          <w:sz w:val="22"/>
          <w:szCs w:val="22"/>
          <w:lang w:val="en-US"/>
        </w:rPr>
        <w:tab/>
      </w:r>
      <w:r w:rsidRPr="00D95C9A">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175</w:t>
      </w:r>
      <w:r w:rsidRPr="00D95C9A">
        <w:rPr>
          <w:rFonts w:ascii="Calibri" w:hAnsi="Calibri"/>
          <w:sz w:val="22"/>
          <w:szCs w:val="22"/>
          <w:lang w:val="en-US"/>
        </w:rPr>
        <w:t xml:space="preserve"> mp</w:t>
      </w:r>
    </w:p>
    <w:p w14:paraId="7D207B7B" w14:textId="77777777" w:rsidR="001F45D5" w:rsidRDefault="001F45D5" w:rsidP="001F45D5">
      <w:pPr>
        <w:suppressAutoHyphens w:val="0"/>
        <w:autoSpaceDE w:val="0"/>
        <w:autoSpaceDN w:val="0"/>
        <w:adjustRightInd w:val="0"/>
        <w:ind w:left="6480" w:hanging="6480"/>
        <w:rPr>
          <w:rFonts w:ascii="Calibri" w:hAnsi="Calibri"/>
          <w:sz w:val="22"/>
          <w:szCs w:val="22"/>
          <w:lang w:val="en-US"/>
        </w:rPr>
      </w:pPr>
      <w:proofErr w:type="gramStart"/>
      <w:r w:rsidRPr="00030C26">
        <w:rPr>
          <w:rFonts w:ascii="Calibri" w:hAnsi="Calibri"/>
          <w:sz w:val="22"/>
          <w:szCs w:val="22"/>
          <w:lang w:val="en-US"/>
        </w:rPr>
        <w:t>Locuri de parcare</w:t>
      </w:r>
      <w:r>
        <w:rPr>
          <w:rFonts w:ascii="Calibri" w:hAnsi="Calibri"/>
          <w:sz w:val="22"/>
          <w:szCs w:val="22"/>
          <w:lang w:val="en-US"/>
        </w:rPr>
        <w:t xml:space="preserve"> la sol și la demisol</w:t>
      </w:r>
      <w:r>
        <w:rPr>
          <w:rFonts w:ascii="Calibri" w:hAnsi="Calibri"/>
          <w:sz w:val="22"/>
          <w:szCs w:val="22"/>
          <w:lang w:val="en-US"/>
        </w:rPr>
        <w:tab/>
        <w:t xml:space="preserve">23 </w:t>
      </w:r>
      <w:r>
        <w:rPr>
          <w:rFonts w:ascii="Calibri" w:hAnsi="Calibri" w:cs="Calibri"/>
          <w:sz w:val="22"/>
          <w:szCs w:val="22"/>
          <w:lang w:val="en-US"/>
        </w:rPr>
        <w:t>≥</w:t>
      </w:r>
      <w:r>
        <w:rPr>
          <w:rFonts w:ascii="Calibri" w:hAnsi="Calibri"/>
          <w:sz w:val="22"/>
          <w:szCs w:val="22"/>
          <w:lang w:val="en-US"/>
        </w:rPr>
        <w:t xml:space="preserve"> 40% din nr.</w:t>
      </w:r>
      <w:proofErr w:type="gramEnd"/>
      <w:r>
        <w:rPr>
          <w:rFonts w:ascii="Calibri" w:hAnsi="Calibri"/>
          <w:sz w:val="22"/>
          <w:szCs w:val="22"/>
          <w:lang w:val="en-US"/>
        </w:rPr>
        <w:t xml:space="preserve"> </w:t>
      </w:r>
      <w:proofErr w:type="gramStart"/>
      <w:r>
        <w:rPr>
          <w:rFonts w:ascii="Calibri" w:hAnsi="Calibri"/>
          <w:sz w:val="22"/>
          <w:szCs w:val="22"/>
          <w:lang w:val="en-US"/>
        </w:rPr>
        <w:t>spații</w:t>
      </w:r>
      <w:proofErr w:type="gramEnd"/>
      <w:r>
        <w:rPr>
          <w:rFonts w:ascii="Calibri" w:hAnsi="Calibri"/>
          <w:sz w:val="22"/>
          <w:szCs w:val="22"/>
          <w:lang w:val="en-US"/>
        </w:rPr>
        <w:t xml:space="preserve"> cazare</w:t>
      </w:r>
    </w:p>
    <w:p w14:paraId="15FC1D69" w14:textId="77777777"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bCs/>
          <w:sz w:val="22"/>
          <w:szCs w:val="22"/>
          <w:lang w:val="ro-RO"/>
        </w:rPr>
        <w:t xml:space="preserve">2. </w:t>
      </w:r>
      <w:r w:rsidRPr="00B76735">
        <w:rPr>
          <w:rFonts w:ascii="Calibri" w:hAnsi="Calibri" w:cs="Swis721 LtCn BT"/>
          <w:sz w:val="22"/>
          <w:szCs w:val="22"/>
          <w:lang w:val="ro-RO"/>
        </w:rPr>
        <w:t>Descrierea sumara a proiectului</w:t>
      </w:r>
    </w:p>
    <w:p w14:paraId="04010DC1" w14:textId="77777777" w:rsidR="0014713E" w:rsidRDefault="00946ABF" w:rsidP="00946ABF">
      <w:pPr>
        <w:autoSpaceDE w:val="0"/>
        <w:jc w:val="both"/>
        <w:rPr>
          <w:rFonts w:ascii="Calibri" w:hAnsi="Calibri"/>
          <w:sz w:val="22"/>
          <w:szCs w:val="22"/>
          <w:lang w:val="ro-RO"/>
        </w:rPr>
      </w:pPr>
      <w:r w:rsidRPr="00E72CC4">
        <w:rPr>
          <w:rFonts w:ascii="Calibri" w:hAnsi="Calibri" w:cs="Swis721 LtCn BT"/>
          <w:b/>
          <w:bCs/>
          <w:sz w:val="22"/>
          <w:szCs w:val="22"/>
          <w:lang w:val="ro-RO"/>
        </w:rPr>
        <w:t xml:space="preserve">2.1. </w:t>
      </w:r>
      <w:r>
        <w:rPr>
          <w:rFonts w:ascii="Calibri" w:hAnsi="Calibri"/>
          <w:sz w:val="22"/>
          <w:szCs w:val="22"/>
          <w:lang w:val="ro-RO"/>
        </w:rPr>
        <w:t>Descrierea soluției de amplasare a construcției în incintă</w:t>
      </w:r>
    </w:p>
    <w:p w14:paraId="747040BC" w14:textId="77777777" w:rsidR="001F45D5" w:rsidRPr="00ED0954" w:rsidRDefault="001F45D5" w:rsidP="001F45D5">
      <w:pPr>
        <w:jc w:val="both"/>
        <w:rPr>
          <w:rFonts w:ascii="Calibri" w:hAnsi="Calibri"/>
          <w:sz w:val="22"/>
          <w:szCs w:val="22"/>
          <w:lang w:val="en-US"/>
        </w:rPr>
      </w:pPr>
      <w:r w:rsidRPr="00ED0954">
        <w:rPr>
          <w:rFonts w:ascii="Calibri" w:hAnsi="Calibri"/>
          <w:sz w:val="22"/>
          <w:szCs w:val="22"/>
          <w:lang w:val="ro-RO"/>
        </w:rPr>
        <w:t xml:space="preserve">Amplasarea corpului de clădire propus pe proprietatea în studiu, cu funcțiunea de hotel, cu regimul de înălțime </w:t>
      </w:r>
      <w:r w:rsidRPr="00ED0954">
        <w:rPr>
          <w:rFonts w:ascii="Calibri" w:hAnsi="Calibri"/>
          <w:sz w:val="22"/>
          <w:szCs w:val="22"/>
          <w:lang w:val="en-US"/>
        </w:rPr>
        <w:t>D+P+3E</w:t>
      </w:r>
      <w:r w:rsidRPr="00ED0954">
        <w:rPr>
          <w:rFonts w:ascii="Calibri" w:hAnsi="Calibri"/>
          <w:sz w:val="22"/>
          <w:szCs w:val="22"/>
          <w:lang w:val="ro-RO"/>
        </w:rPr>
        <w:t xml:space="preserve">, se face astfel: </w:t>
      </w:r>
    </w:p>
    <w:p w14:paraId="117056C6"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Corpul de clădire propus cel mai apropiat de stradă, se va poziționa astfel:</w:t>
      </w:r>
    </w:p>
    <w:p w14:paraId="1DBDAD4B"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 față de limita de proprietate dinspre Aleea Belona – Vraja Mării – Est  – 4.10 m</w:t>
      </w:r>
    </w:p>
    <w:p w14:paraId="10ADD50A"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 față de limita laterală de proprietate dinspre Sud – 0.60 m</w:t>
      </w:r>
    </w:p>
    <w:p w14:paraId="77D29C59"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 față de limita de proprietate dinspre IE 106176 - Vest – 5.50 m</w:t>
      </w:r>
    </w:p>
    <w:p w14:paraId="65C4F99E" w14:textId="77777777" w:rsidR="001F45D5" w:rsidRPr="00ED0954" w:rsidRDefault="001F45D5" w:rsidP="001F45D5">
      <w:pPr>
        <w:jc w:val="both"/>
        <w:rPr>
          <w:rFonts w:ascii="Calibri" w:hAnsi="Calibri"/>
          <w:color w:val="FF0000"/>
          <w:sz w:val="22"/>
          <w:szCs w:val="22"/>
          <w:lang w:val="ro-RO"/>
        </w:rPr>
      </w:pPr>
      <w:r w:rsidRPr="00ED0954">
        <w:rPr>
          <w:rFonts w:ascii="Calibri" w:hAnsi="Calibri"/>
          <w:sz w:val="22"/>
          <w:szCs w:val="22"/>
          <w:lang w:val="ro-RO"/>
        </w:rPr>
        <w:t>- față de limita laterală de proprietate dinspre Nord – 0.65 m.</w:t>
      </w:r>
    </w:p>
    <w:p w14:paraId="50A902D5"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Amplasarea corpului de cladire propus fata de constructiile invecinate se face astfel:</w:t>
      </w:r>
    </w:p>
    <w:p w14:paraId="7EDE7673"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 înspre Nord – Imobil existent Vilă turistică P+2E – 0.65 m</w:t>
      </w:r>
    </w:p>
    <w:p w14:paraId="37730826"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 înspre Sud – Imobil existent Vilă turistică P+1E – 0.60 m</w:t>
      </w:r>
    </w:p>
    <w:p w14:paraId="530C62B6" w14:textId="77777777" w:rsidR="001F45D5" w:rsidRPr="00ED0954" w:rsidRDefault="001F45D5" w:rsidP="001F45D5">
      <w:pPr>
        <w:jc w:val="both"/>
        <w:rPr>
          <w:rFonts w:ascii="Calibri" w:hAnsi="Calibri"/>
          <w:sz w:val="22"/>
          <w:szCs w:val="22"/>
          <w:lang w:val="ro-RO"/>
        </w:rPr>
      </w:pPr>
      <w:r w:rsidRPr="00ED0954">
        <w:rPr>
          <w:rFonts w:ascii="Calibri" w:hAnsi="Calibri"/>
          <w:sz w:val="22"/>
          <w:szCs w:val="22"/>
          <w:lang w:val="ro-RO"/>
        </w:rPr>
        <w:t>- înspre Vest și Est – străzi.</w:t>
      </w:r>
    </w:p>
    <w:p w14:paraId="24A8B154" w14:textId="77978206" w:rsidR="00946ABF" w:rsidRDefault="00946ABF" w:rsidP="00946ABF">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2.2.</w:t>
      </w:r>
      <w:r>
        <w:rPr>
          <w:rFonts w:ascii="Calibri" w:hAnsi="Calibri" w:cs="Swis721 LtCn BT"/>
          <w:b/>
          <w:bCs/>
          <w:sz w:val="22"/>
          <w:szCs w:val="22"/>
          <w:lang w:val="ro-RO"/>
        </w:rPr>
        <w:t xml:space="preserve"> </w:t>
      </w:r>
      <w:r>
        <w:rPr>
          <w:rFonts w:ascii="Calibri" w:hAnsi="Calibri" w:cs="Swis721 LtCn BT"/>
          <w:sz w:val="22"/>
          <w:szCs w:val="22"/>
          <w:lang w:val="ro-RO"/>
        </w:rPr>
        <w:t>Date t</w:t>
      </w:r>
      <w:r w:rsidRPr="00E72CC4">
        <w:rPr>
          <w:rFonts w:ascii="Calibri" w:hAnsi="Calibri" w:cs="Swis721 LtCn BT"/>
          <w:sz w:val="22"/>
          <w:szCs w:val="22"/>
          <w:lang w:val="ro-RO"/>
        </w:rPr>
        <w:t>ehnice constructie propus</w:t>
      </w:r>
      <w:r w:rsidR="00F50A45">
        <w:rPr>
          <w:rFonts w:ascii="Calibri" w:hAnsi="Calibri" w:cs="Swis721 LtCn BT"/>
          <w:sz w:val="22"/>
          <w:szCs w:val="22"/>
          <w:lang w:val="ro-RO"/>
        </w:rPr>
        <w:t>ă</w:t>
      </w:r>
    </w:p>
    <w:p w14:paraId="76A7B5EF" w14:textId="527F9C71" w:rsidR="00946ABF" w:rsidRPr="00946ABF" w:rsidRDefault="00946ABF" w:rsidP="00946ABF">
      <w:pPr>
        <w:autoSpaceDE w:val="0"/>
        <w:jc w:val="both"/>
        <w:rPr>
          <w:rFonts w:ascii="Calibri" w:hAnsi="Calibri" w:cs="Swis721 LtCn BT"/>
          <w:sz w:val="22"/>
          <w:szCs w:val="22"/>
          <w:lang w:val="ro-RO"/>
        </w:rPr>
      </w:pPr>
      <w:bookmarkStart w:id="0" w:name="do%7Cax1%7CsiIII%7Cal2%7CliA%7Cpt2%7Csp2"/>
      <w:r w:rsidRPr="00946ABF">
        <w:rPr>
          <w:rFonts w:ascii="Calibri" w:hAnsi="Calibri" w:cs="Swis721 LtCn BT"/>
          <w:b/>
          <w:sz w:val="22"/>
          <w:szCs w:val="22"/>
          <w:lang w:val="ro-RO"/>
        </w:rPr>
        <w:t>2.2.1.</w:t>
      </w:r>
      <w:r w:rsidRPr="00946ABF">
        <w:rPr>
          <w:rFonts w:ascii="Calibri" w:hAnsi="Calibri" w:cs="Swis721 LtCn BT"/>
          <w:sz w:val="22"/>
          <w:szCs w:val="22"/>
          <w:lang w:val="ro-RO"/>
        </w:rPr>
        <w:t xml:space="preserve"> </w:t>
      </w:r>
      <w:r w:rsidR="00F50A45">
        <w:rPr>
          <w:rFonts w:ascii="Calibri" w:hAnsi="Calibri"/>
          <w:b/>
          <w:sz w:val="22"/>
          <w:szCs w:val="22"/>
          <w:lang w:val="ro-RO"/>
        </w:rPr>
        <w:t>Descrierea funcțională și economică</w:t>
      </w:r>
    </w:p>
    <w:p w14:paraId="536497FF" w14:textId="77777777" w:rsidR="001F45D5" w:rsidRPr="006E71D3" w:rsidRDefault="001F45D5" w:rsidP="001F45D5">
      <w:pPr>
        <w:jc w:val="both"/>
        <w:rPr>
          <w:rFonts w:ascii="Calibri" w:hAnsi="Calibri"/>
          <w:color w:val="000000"/>
          <w:sz w:val="22"/>
          <w:szCs w:val="22"/>
          <w:lang w:val="ro-RO"/>
        </w:rPr>
      </w:pPr>
      <w:r w:rsidRPr="006E71D3">
        <w:rPr>
          <w:rFonts w:ascii="Calibri" w:hAnsi="Calibri"/>
          <w:color w:val="000000"/>
          <w:sz w:val="22"/>
          <w:szCs w:val="22"/>
          <w:lang w:val="ro-RO"/>
        </w:rPr>
        <w:t>Conform</w:t>
      </w:r>
      <w:r>
        <w:rPr>
          <w:rFonts w:ascii="Calibri" w:hAnsi="Calibri"/>
          <w:color w:val="000000"/>
          <w:sz w:val="22"/>
          <w:szCs w:val="22"/>
          <w:lang w:val="ro-RO"/>
        </w:rPr>
        <w:t xml:space="preserve"> solicitarii beneficiarului, clădirea</w:t>
      </w:r>
      <w:r w:rsidRPr="006E71D3">
        <w:rPr>
          <w:rFonts w:ascii="Calibri" w:hAnsi="Calibri"/>
          <w:color w:val="000000"/>
          <w:sz w:val="22"/>
          <w:szCs w:val="22"/>
          <w:lang w:val="ro-RO"/>
        </w:rPr>
        <w:t xml:space="preserve"> propus</w:t>
      </w:r>
      <w:r>
        <w:rPr>
          <w:rFonts w:ascii="Calibri" w:hAnsi="Calibri"/>
          <w:color w:val="000000"/>
          <w:sz w:val="22"/>
          <w:szCs w:val="22"/>
          <w:lang w:val="ro-RO"/>
        </w:rPr>
        <w:t>ă</w:t>
      </w:r>
      <w:r w:rsidRPr="006E71D3">
        <w:rPr>
          <w:rFonts w:ascii="Calibri" w:hAnsi="Calibri"/>
          <w:color w:val="000000"/>
          <w:sz w:val="22"/>
          <w:szCs w:val="22"/>
          <w:lang w:val="ro-RO"/>
        </w:rPr>
        <w:t xml:space="preserve"> v</w:t>
      </w:r>
      <w:r>
        <w:rPr>
          <w:rFonts w:ascii="Calibri" w:hAnsi="Calibri"/>
          <w:color w:val="000000"/>
          <w:sz w:val="22"/>
          <w:szCs w:val="22"/>
          <w:lang w:val="ro-RO"/>
        </w:rPr>
        <w:t>a avea următoarele suprafeț</w:t>
      </w:r>
      <w:r w:rsidRPr="006E71D3">
        <w:rPr>
          <w:rFonts w:ascii="Calibri" w:hAnsi="Calibri"/>
          <w:color w:val="000000"/>
          <w:sz w:val="22"/>
          <w:szCs w:val="22"/>
          <w:lang w:val="ro-RO"/>
        </w:rPr>
        <w:t>e:</w:t>
      </w:r>
    </w:p>
    <w:p w14:paraId="5527FA03" w14:textId="77777777" w:rsidR="001F45D5" w:rsidRPr="00045929" w:rsidRDefault="001F45D5" w:rsidP="001F45D5">
      <w:pPr>
        <w:numPr>
          <w:ilvl w:val="0"/>
          <w:numId w:val="1"/>
        </w:numPr>
        <w:jc w:val="both"/>
        <w:rPr>
          <w:rFonts w:ascii="Calibri" w:hAnsi="Calibri"/>
          <w:b/>
          <w:sz w:val="22"/>
          <w:szCs w:val="22"/>
          <w:lang w:val="ro-RO"/>
        </w:rPr>
      </w:pPr>
      <w:r>
        <w:rPr>
          <w:rFonts w:ascii="Calibri" w:hAnsi="Calibri"/>
          <w:b/>
          <w:color w:val="000000"/>
          <w:sz w:val="22"/>
          <w:szCs w:val="22"/>
          <w:lang w:val="ro-RO"/>
        </w:rPr>
        <w:t>Hotel</w:t>
      </w:r>
      <w:r w:rsidRPr="006E71D3">
        <w:rPr>
          <w:rFonts w:ascii="Calibri" w:hAnsi="Calibri"/>
          <w:b/>
          <w:color w:val="000000"/>
          <w:sz w:val="22"/>
          <w:szCs w:val="22"/>
          <w:lang w:val="ro-RO"/>
        </w:rPr>
        <w:t>:</w:t>
      </w:r>
      <w:r>
        <w:rPr>
          <w:rFonts w:ascii="Calibri" w:hAnsi="Calibri"/>
          <w:color w:val="000000"/>
          <w:sz w:val="22"/>
          <w:szCs w:val="22"/>
          <w:lang w:val="ro-RO"/>
        </w:rPr>
        <w:t xml:space="preserve"> o suprafață construită</w:t>
      </w:r>
      <w:r w:rsidRPr="006E71D3">
        <w:rPr>
          <w:rFonts w:ascii="Calibri" w:hAnsi="Calibri"/>
          <w:color w:val="000000"/>
          <w:sz w:val="22"/>
          <w:szCs w:val="22"/>
          <w:lang w:val="ro-RO"/>
        </w:rPr>
        <w:t xml:space="preserve"> de </w:t>
      </w:r>
      <w:r>
        <w:rPr>
          <w:rFonts w:ascii="Calibri" w:hAnsi="Calibri"/>
          <w:sz w:val="22"/>
          <w:szCs w:val="22"/>
          <w:lang w:val="en-US"/>
        </w:rPr>
        <w:t xml:space="preserve">449.60 </w:t>
      </w:r>
      <w:r w:rsidRPr="00BE6DC5">
        <w:rPr>
          <w:rFonts w:ascii="Calibri" w:hAnsi="Calibri"/>
          <w:sz w:val="22"/>
          <w:szCs w:val="22"/>
          <w:lang w:val="en-US"/>
        </w:rPr>
        <w:t>mp</w:t>
      </w:r>
      <w:r>
        <w:rPr>
          <w:rFonts w:ascii="Calibri" w:hAnsi="Calibri"/>
          <w:color w:val="000000"/>
          <w:sz w:val="22"/>
          <w:szCs w:val="22"/>
          <w:lang w:val="ro-RO"/>
        </w:rPr>
        <w:t xml:space="preserve">, și o suprafață desfășurată </w:t>
      </w:r>
      <w:r w:rsidRPr="003F7CBF">
        <w:rPr>
          <w:rFonts w:ascii="Calibri" w:hAnsi="Calibri"/>
          <w:sz w:val="22"/>
          <w:szCs w:val="22"/>
        </w:rPr>
        <w:t>(fără spații tehnice și garaj de la demisol)</w:t>
      </w:r>
      <w:r w:rsidRPr="006E71D3">
        <w:rPr>
          <w:rFonts w:ascii="Calibri" w:hAnsi="Calibri"/>
          <w:color w:val="000000"/>
          <w:sz w:val="22"/>
          <w:szCs w:val="22"/>
          <w:lang w:val="ro-RO"/>
        </w:rPr>
        <w:t xml:space="preserve"> de </w:t>
      </w:r>
      <w:r w:rsidRPr="00C130F1">
        <w:rPr>
          <w:rFonts w:ascii="Calibri" w:hAnsi="Calibri"/>
          <w:sz w:val="22"/>
          <w:szCs w:val="22"/>
        </w:rPr>
        <w:t>1798.40 mp</w:t>
      </w:r>
      <w:r>
        <w:rPr>
          <w:rFonts w:ascii="Calibri" w:hAnsi="Calibri"/>
          <w:sz w:val="22"/>
          <w:szCs w:val="22"/>
        </w:rPr>
        <w:t xml:space="preserve"> și o suprafață desfășurată totală de </w:t>
      </w:r>
      <w:r w:rsidRPr="00C130F1">
        <w:rPr>
          <w:rFonts w:ascii="Calibri" w:hAnsi="Calibri"/>
          <w:sz w:val="22"/>
          <w:szCs w:val="22"/>
        </w:rPr>
        <w:t>2292.20 mp</w:t>
      </w:r>
      <w:r>
        <w:rPr>
          <w:rFonts w:ascii="Calibri" w:hAnsi="Calibri"/>
          <w:color w:val="000000"/>
          <w:sz w:val="22"/>
          <w:szCs w:val="22"/>
          <w:lang w:val="ro-RO"/>
        </w:rPr>
        <w:t xml:space="preserve">, un regim de înălțime </w:t>
      </w:r>
      <w:r>
        <w:rPr>
          <w:rFonts w:ascii="Calibri" w:hAnsi="Calibri"/>
          <w:color w:val="000000"/>
          <w:sz w:val="22"/>
          <w:szCs w:val="22"/>
          <w:lang w:val="en-US"/>
        </w:rPr>
        <w:t>D+P+3E</w:t>
      </w:r>
      <w:r>
        <w:rPr>
          <w:rFonts w:ascii="Calibri" w:hAnsi="Calibri"/>
          <w:color w:val="000000"/>
          <w:sz w:val="22"/>
          <w:szCs w:val="22"/>
          <w:lang w:val="ro-RO"/>
        </w:rPr>
        <w:t>. Înălțimea maximă</w:t>
      </w:r>
      <w:r w:rsidRPr="006E71D3">
        <w:rPr>
          <w:rFonts w:ascii="Calibri" w:hAnsi="Calibri"/>
          <w:color w:val="000000"/>
          <w:sz w:val="22"/>
          <w:szCs w:val="22"/>
          <w:lang w:val="ro-RO"/>
        </w:rPr>
        <w:t xml:space="preserve"> a </w:t>
      </w:r>
      <w:r>
        <w:rPr>
          <w:rFonts w:ascii="Calibri" w:hAnsi="Calibri"/>
          <w:color w:val="000000"/>
          <w:sz w:val="22"/>
          <w:szCs w:val="22"/>
          <w:lang w:val="ro-RO"/>
        </w:rPr>
        <w:t>corpurilor de clădire</w:t>
      </w:r>
      <w:r w:rsidRPr="006E71D3">
        <w:rPr>
          <w:rFonts w:ascii="Calibri" w:hAnsi="Calibri"/>
          <w:color w:val="000000"/>
          <w:sz w:val="22"/>
          <w:szCs w:val="22"/>
          <w:lang w:val="ro-RO"/>
        </w:rPr>
        <w:t xml:space="preserve"> propuse va fi </w:t>
      </w:r>
      <w:r w:rsidRPr="00045929">
        <w:rPr>
          <w:rFonts w:ascii="Calibri" w:hAnsi="Calibri"/>
          <w:b/>
          <w:color w:val="000000"/>
          <w:sz w:val="22"/>
          <w:szCs w:val="22"/>
          <w:lang w:val="ro-RO"/>
        </w:rPr>
        <w:t>Hmax</w:t>
      </w:r>
      <w:r>
        <w:rPr>
          <w:rFonts w:ascii="Calibri" w:hAnsi="Calibri"/>
          <w:b/>
          <w:color w:val="000000"/>
          <w:sz w:val="22"/>
          <w:szCs w:val="22"/>
          <w:lang w:val="ro-RO"/>
        </w:rPr>
        <w:t xml:space="preserve"> atic peste etajul 3 = 16.80m față de CTA și Hmax atic peste casa scării = 18.95m față de CTA.</w:t>
      </w:r>
    </w:p>
    <w:p w14:paraId="42E3E22D"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2.2.2. </w:t>
      </w:r>
      <w:r w:rsidRPr="00946ABF">
        <w:rPr>
          <w:rFonts w:ascii="Calibri" w:hAnsi="Calibri" w:cs="Swis721 LtCn BT"/>
          <w:b/>
          <w:sz w:val="22"/>
          <w:szCs w:val="22"/>
          <w:lang w:val="ro-RO"/>
        </w:rPr>
        <w:t>Suprafața și situația juridică a terenului</w:t>
      </w:r>
      <w:r w:rsidRPr="00946ABF">
        <w:rPr>
          <w:rFonts w:ascii="Calibri" w:hAnsi="Calibri" w:cs="Swis721 LtCn BT"/>
          <w:sz w:val="22"/>
          <w:szCs w:val="22"/>
          <w:lang w:val="ro-RO"/>
        </w:rPr>
        <w:t xml:space="preserve"> </w:t>
      </w:r>
    </w:p>
    <w:bookmarkEnd w:id="0"/>
    <w:p w14:paraId="56EFAAD7" w14:textId="77777777" w:rsidR="001F45D5" w:rsidRPr="00297D3E" w:rsidRDefault="001F45D5" w:rsidP="001F45D5">
      <w:pPr>
        <w:jc w:val="both"/>
        <w:rPr>
          <w:rFonts w:ascii="Calibri" w:hAnsi="Calibri"/>
          <w:bCs/>
          <w:sz w:val="22"/>
          <w:szCs w:val="22"/>
          <w:lang w:val="ro-RO"/>
        </w:rPr>
      </w:pPr>
      <w:r w:rsidRPr="00297D3E">
        <w:rPr>
          <w:rFonts w:ascii="Calibri" w:hAnsi="Calibri"/>
          <w:bCs/>
          <w:sz w:val="22"/>
          <w:szCs w:val="22"/>
          <w:lang w:val="ro-RO"/>
        </w:rPr>
        <w:t xml:space="preserve">Terenul, în suprafață de 753 mp, a rezultat în urma alipirii a 2 imobile: nr. cad. 100093/CF 100093 și nr. cad. 106833/CF 106833, înființându-se astfel imobilul cu nr. cad. 106943/CF 106943 Eforie, conform Act Notarial nr. 913 din 18.12.2019 emis de notar public Boicu Claudia. </w:t>
      </w:r>
    </w:p>
    <w:p w14:paraId="4379D512" w14:textId="77777777" w:rsidR="001F45D5" w:rsidRPr="00297D3E" w:rsidRDefault="001F45D5" w:rsidP="001F45D5">
      <w:pPr>
        <w:jc w:val="both"/>
        <w:rPr>
          <w:rFonts w:ascii="Calibri" w:hAnsi="Calibri"/>
          <w:bCs/>
          <w:sz w:val="22"/>
          <w:szCs w:val="22"/>
          <w:lang w:val="ro-RO"/>
        </w:rPr>
      </w:pPr>
      <w:r w:rsidRPr="00297D3E">
        <w:rPr>
          <w:rFonts w:ascii="Calibri" w:hAnsi="Calibri"/>
          <w:bCs/>
          <w:sz w:val="22"/>
          <w:szCs w:val="22"/>
          <w:lang w:val="ro-RO"/>
        </w:rPr>
        <w:t xml:space="preserve">Terenul este proprietatea PREMIUM LAC SRL, conform contracte de vânzare-cumpărare, cu încheierile de autentificare nr. 622 din 13.09.2019 emis de notar public Boicu Claudia și nr. 2511 din 10.11.2017 emis de notar public Pitu Dan. </w:t>
      </w:r>
    </w:p>
    <w:p w14:paraId="33EFDAA6" w14:textId="77777777" w:rsidR="001F45D5" w:rsidRPr="00297D3E" w:rsidRDefault="001F45D5" w:rsidP="001F45D5">
      <w:pPr>
        <w:jc w:val="both"/>
        <w:rPr>
          <w:rFonts w:ascii="Calibri" w:hAnsi="Calibri"/>
          <w:sz w:val="22"/>
          <w:szCs w:val="22"/>
          <w:lang w:val="ro-RO"/>
        </w:rPr>
      </w:pPr>
      <w:r w:rsidRPr="00297D3E">
        <w:rPr>
          <w:rFonts w:ascii="Calibri" w:hAnsi="Calibri"/>
          <w:sz w:val="22"/>
          <w:szCs w:val="22"/>
          <w:lang w:val="ro-RO"/>
        </w:rPr>
        <w:t>Terenul este liber de sarcini.</w:t>
      </w:r>
    </w:p>
    <w:p w14:paraId="13A3D43F" w14:textId="77777777" w:rsidR="001F45D5" w:rsidRPr="00030C26" w:rsidRDefault="001F45D5" w:rsidP="001F45D5">
      <w:pPr>
        <w:jc w:val="both"/>
        <w:rPr>
          <w:rFonts w:ascii="Calibri" w:hAnsi="Calibri"/>
          <w:sz w:val="22"/>
          <w:szCs w:val="22"/>
          <w:lang w:val="ro-RO"/>
        </w:rPr>
      </w:pPr>
      <w:r w:rsidRPr="00297D3E">
        <w:rPr>
          <w:rFonts w:ascii="Calibri" w:hAnsi="Calibri"/>
          <w:sz w:val="22"/>
          <w:szCs w:val="22"/>
          <w:lang w:val="ro-RO"/>
        </w:rPr>
        <w:t>Terenul este înregistrat la categoria de folosință curți – construcții Cc.</w:t>
      </w:r>
    </w:p>
    <w:p w14:paraId="384F86B7" w14:textId="6DBAB564" w:rsidR="00946ABF" w:rsidRPr="00946ABF" w:rsidRDefault="00946ABF" w:rsidP="00946ABF">
      <w:pPr>
        <w:autoSpaceDE w:val="0"/>
        <w:jc w:val="both"/>
        <w:rPr>
          <w:rFonts w:ascii="Calibri" w:hAnsi="Calibri" w:cs="Swis721 LtCn BT"/>
          <w:b/>
          <w:bCs/>
          <w:sz w:val="22"/>
          <w:szCs w:val="22"/>
          <w:lang w:val="ro-RO"/>
        </w:rPr>
      </w:pPr>
      <w:r w:rsidRPr="00946ABF">
        <w:rPr>
          <w:rFonts w:ascii="Calibri" w:hAnsi="Calibri" w:cs="Swis721 LtCn BT"/>
          <w:b/>
          <w:bCs/>
          <w:sz w:val="22"/>
          <w:szCs w:val="22"/>
          <w:lang w:val="ro-RO"/>
        </w:rPr>
        <w:t xml:space="preserve">2.2.3. </w:t>
      </w:r>
      <w:r w:rsidR="00F50A45" w:rsidRPr="00E6509D">
        <w:rPr>
          <w:rFonts w:ascii="Calibri" w:hAnsi="Calibri"/>
          <w:b/>
          <w:bCs/>
          <w:sz w:val="22"/>
          <w:szCs w:val="22"/>
          <w:lang w:val="ro-RO"/>
        </w:rPr>
        <w:t xml:space="preserve">Descrierea </w:t>
      </w:r>
      <w:r w:rsidR="00F50A45">
        <w:rPr>
          <w:rFonts w:ascii="Calibri" w:hAnsi="Calibri"/>
          <w:b/>
          <w:bCs/>
          <w:sz w:val="22"/>
          <w:szCs w:val="22"/>
          <w:lang w:val="ro-RO"/>
        </w:rPr>
        <w:t>funcț</w:t>
      </w:r>
      <w:r w:rsidR="00F50A45" w:rsidRPr="00E6509D">
        <w:rPr>
          <w:rFonts w:ascii="Calibri" w:hAnsi="Calibri"/>
          <w:b/>
          <w:bCs/>
          <w:sz w:val="22"/>
          <w:szCs w:val="22"/>
          <w:lang w:val="ro-RO"/>
        </w:rPr>
        <w:t>iunii</w:t>
      </w:r>
    </w:p>
    <w:p w14:paraId="68D1CF16" w14:textId="77777777" w:rsidR="001F45D5" w:rsidRDefault="001F45D5" w:rsidP="001F45D5">
      <w:pPr>
        <w:jc w:val="both"/>
        <w:rPr>
          <w:rFonts w:ascii="Calibri" w:hAnsi="Calibri"/>
          <w:color w:val="000000"/>
          <w:sz w:val="22"/>
          <w:szCs w:val="22"/>
          <w:lang w:val="ro-RO"/>
        </w:rPr>
      </w:pPr>
      <w:r>
        <w:rPr>
          <w:rFonts w:ascii="Calibri" w:hAnsi="Calibri"/>
          <w:color w:val="000000"/>
          <w:sz w:val="22"/>
          <w:szCs w:val="22"/>
          <w:lang w:val="ro-RO"/>
        </w:rPr>
        <w:t>Imobilul propus va avea funcțiunea de hotel.</w:t>
      </w:r>
    </w:p>
    <w:p w14:paraId="5402730E" w14:textId="77777777" w:rsidR="001F45D5" w:rsidRDefault="001F45D5" w:rsidP="001F45D5">
      <w:pPr>
        <w:jc w:val="both"/>
        <w:rPr>
          <w:rFonts w:ascii="Calibri" w:hAnsi="Calibri"/>
          <w:color w:val="000000"/>
          <w:sz w:val="22"/>
          <w:szCs w:val="22"/>
          <w:lang w:val="ro-RO"/>
        </w:rPr>
      </w:pPr>
      <w:r w:rsidRPr="00966C6A">
        <w:rPr>
          <w:rFonts w:ascii="Calibri" w:hAnsi="Calibri"/>
          <w:color w:val="000000"/>
          <w:sz w:val="22"/>
          <w:szCs w:val="22"/>
          <w:lang w:val="ro-RO"/>
        </w:rPr>
        <w:t xml:space="preserve">Accesul principal în acesta se va realiza din fațada dinspre </w:t>
      </w:r>
      <w:r>
        <w:rPr>
          <w:rFonts w:ascii="Calibri" w:hAnsi="Calibri"/>
          <w:color w:val="000000"/>
          <w:sz w:val="22"/>
          <w:szCs w:val="22"/>
          <w:lang w:val="ro-RO"/>
        </w:rPr>
        <w:t>Est, dinspre Aleea Belona.</w:t>
      </w:r>
    </w:p>
    <w:p w14:paraId="7D04C7C9" w14:textId="77777777" w:rsidR="001F45D5" w:rsidRPr="00966C6A" w:rsidRDefault="001F45D5" w:rsidP="001F45D5">
      <w:pPr>
        <w:jc w:val="both"/>
        <w:rPr>
          <w:rFonts w:ascii="Calibri" w:hAnsi="Calibri"/>
          <w:color w:val="000000"/>
          <w:sz w:val="22"/>
          <w:szCs w:val="22"/>
          <w:lang w:val="ro-RO"/>
        </w:rPr>
      </w:pPr>
      <w:r>
        <w:rPr>
          <w:rFonts w:ascii="Calibri" w:hAnsi="Calibri"/>
          <w:color w:val="000000"/>
          <w:sz w:val="22"/>
          <w:szCs w:val="22"/>
          <w:lang w:val="ro-RO"/>
        </w:rPr>
        <w:t>Accesul secundar în acesta se va realiza din fațada dinspre Vest, dinspre Strada proiectată.</w:t>
      </w:r>
    </w:p>
    <w:p w14:paraId="3B7152D8" w14:textId="77777777" w:rsidR="001F45D5" w:rsidRDefault="001F45D5" w:rsidP="001F45D5">
      <w:pPr>
        <w:jc w:val="both"/>
        <w:rPr>
          <w:rFonts w:ascii="Calibri" w:hAnsi="Calibri"/>
          <w:color w:val="000000"/>
          <w:sz w:val="22"/>
          <w:szCs w:val="22"/>
          <w:lang w:val="ro-RO"/>
        </w:rPr>
      </w:pPr>
      <w:r>
        <w:rPr>
          <w:rFonts w:ascii="Calibri" w:hAnsi="Calibri"/>
          <w:color w:val="000000"/>
          <w:sz w:val="22"/>
          <w:szCs w:val="22"/>
          <w:lang w:val="ro-RO"/>
        </w:rPr>
        <w:t>La nivelul demi</w:t>
      </w:r>
      <w:r w:rsidRPr="00966C6A">
        <w:rPr>
          <w:rFonts w:ascii="Calibri" w:hAnsi="Calibri"/>
          <w:color w:val="000000"/>
          <w:sz w:val="22"/>
          <w:szCs w:val="22"/>
          <w:lang w:val="ro-RO"/>
        </w:rPr>
        <w:t xml:space="preserve">solului, </w:t>
      </w:r>
      <w:r>
        <w:rPr>
          <w:rFonts w:ascii="Calibri" w:hAnsi="Calibri"/>
          <w:color w:val="000000"/>
          <w:sz w:val="22"/>
          <w:szCs w:val="22"/>
          <w:lang w:val="ro-RO"/>
        </w:rPr>
        <w:t>se vor amplasa: garaj cu locuri de parcare, spații tehnice.</w:t>
      </w:r>
    </w:p>
    <w:p w14:paraId="058406CF" w14:textId="77777777" w:rsidR="001F45D5" w:rsidRPr="003B1093" w:rsidRDefault="001F45D5" w:rsidP="001F45D5">
      <w:pPr>
        <w:jc w:val="both"/>
        <w:rPr>
          <w:rFonts w:ascii="Calibri" w:hAnsi="Calibri"/>
          <w:sz w:val="22"/>
          <w:szCs w:val="22"/>
          <w:lang w:val="ro-RO"/>
        </w:rPr>
      </w:pPr>
      <w:r w:rsidRPr="00966C6A">
        <w:rPr>
          <w:rFonts w:ascii="Calibri" w:hAnsi="Calibri"/>
          <w:color w:val="000000"/>
          <w:sz w:val="22"/>
          <w:szCs w:val="22"/>
          <w:lang w:val="ro-RO"/>
        </w:rPr>
        <w:t xml:space="preserve">La nivelul parterului se vor amplasa: hol primire – recepție, </w:t>
      </w:r>
      <w:r>
        <w:rPr>
          <w:rFonts w:ascii="Calibri" w:hAnsi="Calibri"/>
          <w:color w:val="000000"/>
          <w:sz w:val="22"/>
          <w:szCs w:val="22"/>
          <w:lang w:val="ro-RO"/>
        </w:rPr>
        <w:t xml:space="preserve">birou, grupuri sanitare, restaurant, </w:t>
      </w:r>
      <w:r>
        <w:rPr>
          <w:rFonts w:ascii="Calibri" w:hAnsi="Calibri"/>
          <w:sz w:val="22"/>
          <w:szCs w:val="22"/>
          <w:lang w:val="ro-RO"/>
        </w:rPr>
        <w:t>bucătărie, sală fitness, cabinet masaj, saună, vestiare, spații depozitare.</w:t>
      </w:r>
    </w:p>
    <w:p w14:paraId="3505DA9D" w14:textId="77777777" w:rsidR="001F45D5" w:rsidRPr="003B1093" w:rsidRDefault="001F45D5" w:rsidP="001F45D5">
      <w:pPr>
        <w:jc w:val="both"/>
        <w:rPr>
          <w:rFonts w:ascii="Calibri" w:hAnsi="Calibri"/>
          <w:sz w:val="22"/>
          <w:szCs w:val="22"/>
          <w:lang w:val="ro-RO"/>
        </w:rPr>
      </w:pPr>
      <w:r w:rsidRPr="003B1093">
        <w:rPr>
          <w:rFonts w:ascii="Calibri" w:hAnsi="Calibri"/>
          <w:sz w:val="22"/>
          <w:szCs w:val="22"/>
          <w:lang w:val="ro-RO"/>
        </w:rPr>
        <w:t xml:space="preserve">La nivelul etajului 1 se vor amplasa: </w:t>
      </w:r>
      <w:r>
        <w:rPr>
          <w:rFonts w:ascii="Calibri" w:hAnsi="Calibri"/>
          <w:sz w:val="22"/>
          <w:szCs w:val="22"/>
          <w:lang w:val="ro-RO"/>
        </w:rPr>
        <w:t>hol, oficiu, 13 camere duble de cazare.</w:t>
      </w:r>
    </w:p>
    <w:p w14:paraId="3CA08157" w14:textId="77777777" w:rsidR="001F45D5" w:rsidRPr="003B1093" w:rsidRDefault="001F45D5" w:rsidP="001F45D5">
      <w:pPr>
        <w:jc w:val="both"/>
        <w:rPr>
          <w:rFonts w:ascii="Calibri" w:hAnsi="Calibri"/>
          <w:sz w:val="22"/>
          <w:szCs w:val="22"/>
          <w:lang w:val="ro-RO"/>
        </w:rPr>
      </w:pPr>
      <w:r w:rsidRPr="003B1093">
        <w:rPr>
          <w:rFonts w:ascii="Calibri" w:hAnsi="Calibri"/>
          <w:sz w:val="22"/>
          <w:szCs w:val="22"/>
          <w:lang w:val="ro-RO"/>
        </w:rPr>
        <w:t xml:space="preserve">La nivelul etajului 2 </w:t>
      </w:r>
      <w:r>
        <w:rPr>
          <w:rFonts w:ascii="Calibri" w:hAnsi="Calibri"/>
          <w:sz w:val="22"/>
          <w:szCs w:val="22"/>
          <w:lang w:val="ro-RO"/>
        </w:rPr>
        <w:t>se vor amplasa: hol, oficiu, 13 camere duble de cazare.</w:t>
      </w:r>
    </w:p>
    <w:p w14:paraId="748ECB4E" w14:textId="77777777" w:rsidR="001F45D5" w:rsidRDefault="001F45D5" w:rsidP="001F45D5">
      <w:pPr>
        <w:jc w:val="both"/>
        <w:rPr>
          <w:rFonts w:ascii="Calibri" w:hAnsi="Calibri"/>
          <w:sz w:val="22"/>
          <w:szCs w:val="22"/>
          <w:lang w:val="ro-RO"/>
        </w:rPr>
      </w:pPr>
      <w:r w:rsidRPr="003B1093">
        <w:rPr>
          <w:rFonts w:ascii="Calibri" w:hAnsi="Calibri"/>
          <w:sz w:val="22"/>
          <w:szCs w:val="22"/>
          <w:lang w:val="ro-RO"/>
        </w:rPr>
        <w:t xml:space="preserve">La nivelul etajului 3 </w:t>
      </w:r>
      <w:r>
        <w:rPr>
          <w:rFonts w:ascii="Calibri" w:hAnsi="Calibri"/>
          <w:sz w:val="22"/>
          <w:szCs w:val="22"/>
          <w:lang w:val="ro-RO"/>
        </w:rPr>
        <w:t>se vor amplasa: hol, oficiu, 13 camere duble de cazare.</w:t>
      </w:r>
    </w:p>
    <w:p w14:paraId="68D4F2FA" w14:textId="77777777" w:rsidR="00A11A0F" w:rsidRPr="00D43DF8" w:rsidRDefault="00A11A0F" w:rsidP="00A11A0F">
      <w:pPr>
        <w:jc w:val="both"/>
        <w:rPr>
          <w:rFonts w:ascii="Calibri" w:hAnsi="Calibri"/>
          <w:b/>
          <w:color w:val="000000"/>
          <w:sz w:val="22"/>
          <w:szCs w:val="22"/>
          <w:lang w:val="ro-RO"/>
        </w:rPr>
      </w:pPr>
      <w:r w:rsidRPr="00D43DF8">
        <w:rPr>
          <w:rFonts w:ascii="Calibri" w:hAnsi="Calibri"/>
          <w:b/>
          <w:color w:val="000000"/>
          <w:sz w:val="22"/>
          <w:szCs w:val="22"/>
          <w:lang w:val="ro-RO"/>
        </w:rPr>
        <w:t>2.2.4. Suprafețe</w:t>
      </w:r>
    </w:p>
    <w:p w14:paraId="34AC0A65" w14:textId="77777777" w:rsidR="001F45D5" w:rsidRPr="00C130F1" w:rsidRDefault="001F45D5" w:rsidP="001F45D5">
      <w:pPr>
        <w:jc w:val="both"/>
        <w:rPr>
          <w:rFonts w:ascii="Calibri" w:hAnsi="Calibri"/>
          <w:sz w:val="22"/>
          <w:szCs w:val="22"/>
          <w:lang w:val="ro-RO"/>
        </w:rPr>
      </w:pPr>
      <w:r w:rsidRPr="00C130F1">
        <w:rPr>
          <w:rFonts w:ascii="Calibri" w:hAnsi="Calibri"/>
          <w:sz w:val="22"/>
          <w:szCs w:val="22"/>
          <w:lang w:val="ro-RO"/>
        </w:rPr>
        <w:t>DEMISOL</w:t>
      </w:r>
    </w:p>
    <w:p w14:paraId="4717A25A" w14:textId="77777777" w:rsidR="001F45D5" w:rsidRPr="00C130F1" w:rsidRDefault="001F45D5" w:rsidP="001F45D5">
      <w:pPr>
        <w:ind w:left="720" w:firstLine="720"/>
        <w:jc w:val="both"/>
        <w:rPr>
          <w:rFonts w:ascii="Calibri" w:hAnsi="Calibri"/>
          <w:sz w:val="22"/>
          <w:szCs w:val="22"/>
          <w:lang w:val="ro-RO"/>
        </w:rPr>
      </w:pPr>
      <w:r w:rsidRPr="00C130F1">
        <w:rPr>
          <w:rFonts w:ascii="Calibri" w:hAnsi="Calibri"/>
          <w:sz w:val="22"/>
          <w:szCs w:val="22"/>
          <w:lang w:val="ro-RO"/>
        </w:rPr>
        <w:t>Suprafața construită Demisol – 493.80 mp</w:t>
      </w:r>
    </w:p>
    <w:p w14:paraId="70BC327B" w14:textId="77777777" w:rsidR="001F45D5" w:rsidRPr="00C130F1" w:rsidRDefault="001F45D5" w:rsidP="001F45D5">
      <w:pPr>
        <w:jc w:val="both"/>
        <w:rPr>
          <w:rFonts w:ascii="Calibri" w:hAnsi="Calibri"/>
          <w:sz w:val="22"/>
          <w:szCs w:val="22"/>
          <w:lang w:val="en-US"/>
        </w:rPr>
      </w:pPr>
      <w:r w:rsidRPr="000D5566">
        <w:rPr>
          <w:rFonts w:ascii="Calibri" w:hAnsi="Calibri"/>
          <w:sz w:val="22"/>
          <w:szCs w:val="22"/>
          <w:lang w:val="ro-RO"/>
        </w:rPr>
        <w:t>PARTER</w:t>
      </w:r>
    </w:p>
    <w:p w14:paraId="7EE98613" w14:textId="77777777" w:rsidR="001F45D5" w:rsidRPr="000D5566" w:rsidRDefault="001F45D5" w:rsidP="001F45D5">
      <w:pPr>
        <w:ind w:left="720" w:firstLine="720"/>
        <w:jc w:val="both"/>
        <w:rPr>
          <w:rFonts w:ascii="Calibri" w:hAnsi="Calibri"/>
          <w:sz w:val="22"/>
          <w:szCs w:val="22"/>
          <w:lang w:val="ro-RO"/>
        </w:rPr>
      </w:pPr>
      <w:r w:rsidRPr="000D5566">
        <w:rPr>
          <w:rFonts w:ascii="Calibri" w:hAnsi="Calibri"/>
          <w:sz w:val="22"/>
          <w:szCs w:val="22"/>
          <w:lang w:val="ro-RO"/>
        </w:rPr>
        <w:t>Suprafața construită Parter – 449.60 mp</w:t>
      </w:r>
    </w:p>
    <w:p w14:paraId="5FC98E99" w14:textId="77777777" w:rsidR="001F45D5" w:rsidRPr="00C130F1" w:rsidRDefault="001F45D5" w:rsidP="001F45D5">
      <w:pPr>
        <w:jc w:val="both"/>
        <w:rPr>
          <w:rFonts w:ascii="Calibri" w:hAnsi="Calibri"/>
          <w:sz w:val="22"/>
          <w:szCs w:val="22"/>
          <w:lang w:val="ro-RO"/>
        </w:rPr>
      </w:pPr>
      <w:r w:rsidRPr="00C130F1">
        <w:rPr>
          <w:rFonts w:ascii="Calibri" w:hAnsi="Calibri"/>
          <w:sz w:val="22"/>
          <w:szCs w:val="22"/>
          <w:lang w:val="ro-RO"/>
        </w:rPr>
        <w:t>ETAJ 1</w:t>
      </w:r>
    </w:p>
    <w:p w14:paraId="52705B9F" w14:textId="77777777" w:rsidR="001F45D5" w:rsidRPr="00C130F1" w:rsidRDefault="001F45D5" w:rsidP="001F45D5">
      <w:pPr>
        <w:ind w:left="720" w:firstLine="720"/>
        <w:jc w:val="both"/>
        <w:rPr>
          <w:rFonts w:ascii="Calibri" w:hAnsi="Calibri"/>
          <w:sz w:val="22"/>
          <w:szCs w:val="22"/>
          <w:lang w:val="ro-RO"/>
        </w:rPr>
      </w:pPr>
      <w:r w:rsidRPr="00C130F1">
        <w:rPr>
          <w:rFonts w:ascii="Calibri" w:hAnsi="Calibri"/>
          <w:sz w:val="22"/>
          <w:szCs w:val="22"/>
          <w:lang w:val="ro-RO"/>
        </w:rPr>
        <w:lastRenderedPageBreak/>
        <w:t>Suprafața construită Etaj 1 – 449.60 mp</w:t>
      </w:r>
    </w:p>
    <w:p w14:paraId="3B77CD03" w14:textId="77777777" w:rsidR="001F45D5" w:rsidRPr="00C130F1" w:rsidRDefault="001F45D5" w:rsidP="001F45D5">
      <w:pPr>
        <w:jc w:val="both"/>
        <w:rPr>
          <w:rFonts w:ascii="Calibri" w:hAnsi="Calibri"/>
          <w:sz w:val="22"/>
          <w:szCs w:val="22"/>
          <w:lang w:val="ro-RO"/>
        </w:rPr>
      </w:pPr>
      <w:r w:rsidRPr="00C130F1">
        <w:rPr>
          <w:rFonts w:ascii="Calibri" w:hAnsi="Calibri"/>
          <w:sz w:val="22"/>
          <w:szCs w:val="22"/>
          <w:lang w:val="ro-RO"/>
        </w:rPr>
        <w:t>ETAJ 2</w:t>
      </w:r>
    </w:p>
    <w:p w14:paraId="7E00B54B" w14:textId="77777777" w:rsidR="001F45D5" w:rsidRPr="00C130F1" w:rsidRDefault="001F45D5" w:rsidP="001F45D5">
      <w:pPr>
        <w:ind w:left="720" w:firstLine="720"/>
        <w:jc w:val="both"/>
        <w:rPr>
          <w:rFonts w:ascii="Calibri" w:hAnsi="Calibri"/>
          <w:sz w:val="22"/>
          <w:szCs w:val="22"/>
          <w:lang w:val="ro-RO"/>
        </w:rPr>
      </w:pPr>
      <w:r w:rsidRPr="00C130F1">
        <w:rPr>
          <w:rFonts w:ascii="Calibri" w:hAnsi="Calibri"/>
          <w:sz w:val="22"/>
          <w:szCs w:val="22"/>
          <w:lang w:val="ro-RO"/>
        </w:rPr>
        <w:t>Suprafața construită Etaj 2 – 449.60 mp</w:t>
      </w:r>
    </w:p>
    <w:p w14:paraId="7C37E9D7" w14:textId="77777777" w:rsidR="001F45D5" w:rsidRPr="00C130F1" w:rsidRDefault="001F45D5" w:rsidP="001F45D5">
      <w:pPr>
        <w:jc w:val="both"/>
        <w:rPr>
          <w:rFonts w:ascii="Calibri" w:hAnsi="Calibri"/>
          <w:sz w:val="22"/>
          <w:szCs w:val="22"/>
          <w:lang w:val="ro-RO"/>
        </w:rPr>
      </w:pPr>
      <w:r w:rsidRPr="00C130F1">
        <w:rPr>
          <w:rFonts w:ascii="Calibri" w:hAnsi="Calibri"/>
          <w:sz w:val="22"/>
          <w:szCs w:val="22"/>
          <w:lang w:val="ro-RO"/>
        </w:rPr>
        <w:t>ETAJ 3</w:t>
      </w:r>
    </w:p>
    <w:p w14:paraId="0812D704" w14:textId="77777777" w:rsidR="001F45D5" w:rsidRDefault="001F45D5" w:rsidP="001F45D5">
      <w:pPr>
        <w:ind w:left="720" w:firstLine="720"/>
        <w:jc w:val="both"/>
        <w:rPr>
          <w:rFonts w:ascii="Calibri" w:hAnsi="Calibri"/>
          <w:sz w:val="22"/>
          <w:szCs w:val="22"/>
          <w:lang w:val="ro-RO"/>
        </w:rPr>
      </w:pPr>
      <w:r w:rsidRPr="00C130F1">
        <w:rPr>
          <w:rFonts w:ascii="Calibri" w:hAnsi="Calibri"/>
          <w:sz w:val="22"/>
          <w:szCs w:val="22"/>
          <w:lang w:val="ro-RO"/>
        </w:rPr>
        <w:t>Suprafața construită Etaj 3 – 449.60 mp</w:t>
      </w:r>
    </w:p>
    <w:p w14:paraId="55CF7C4F" w14:textId="77777777" w:rsidR="001F45D5" w:rsidRDefault="001F45D5" w:rsidP="001F45D5">
      <w:pPr>
        <w:ind w:left="720" w:firstLine="720"/>
        <w:jc w:val="both"/>
        <w:rPr>
          <w:rFonts w:ascii="Calibri" w:hAnsi="Calibri"/>
          <w:sz w:val="22"/>
          <w:szCs w:val="22"/>
          <w:lang w:val="ro-RO"/>
        </w:rPr>
      </w:pPr>
    </w:p>
    <w:p w14:paraId="13E0C3F6" w14:textId="77777777" w:rsidR="001F45D5" w:rsidRPr="00C130F1" w:rsidRDefault="001F45D5" w:rsidP="001F45D5">
      <w:pPr>
        <w:ind w:left="720" w:firstLine="720"/>
        <w:jc w:val="both"/>
        <w:rPr>
          <w:rFonts w:ascii="Calibri" w:hAnsi="Calibri"/>
          <w:b/>
          <w:sz w:val="22"/>
          <w:szCs w:val="22"/>
        </w:rPr>
      </w:pPr>
      <w:r w:rsidRPr="00C130F1">
        <w:rPr>
          <w:rFonts w:ascii="Calibri" w:hAnsi="Calibri"/>
          <w:b/>
          <w:sz w:val="22"/>
          <w:szCs w:val="22"/>
          <w:lang w:val="ro-RO"/>
        </w:rPr>
        <w:t>Suprafa</w:t>
      </w:r>
      <w:r w:rsidRPr="00C130F1">
        <w:rPr>
          <w:rFonts w:ascii="Calibri" w:hAnsi="Calibri"/>
          <w:b/>
          <w:sz w:val="22"/>
          <w:szCs w:val="22"/>
        </w:rPr>
        <w:t>ța construită – 449.60 mp</w:t>
      </w:r>
    </w:p>
    <w:p w14:paraId="30CA5F01" w14:textId="77777777" w:rsidR="001F45D5" w:rsidRPr="00C130F1" w:rsidRDefault="001F45D5" w:rsidP="001F45D5">
      <w:pPr>
        <w:ind w:left="720" w:firstLine="720"/>
        <w:jc w:val="both"/>
        <w:rPr>
          <w:rFonts w:ascii="Calibri" w:hAnsi="Calibri"/>
          <w:b/>
          <w:sz w:val="22"/>
          <w:szCs w:val="22"/>
        </w:rPr>
      </w:pPr>
      <w:r w:rsidRPr="00C130F1">
        <w:rPr>
          <w:rFonts w:ascii="Calibri" w:hAnsi="Calibri"/>
          <w:b/>
          <w:sz w:val="22"/>
          <w:szCs w:val="22"/>
        </w:rPr>
        <w:t>Suprafața desfășurată totală – 2292.20 mp</w:t>
      </w:r>
    </w:p>
    <w:p w14:paraId="5EAB6A66" w14:textId="77777777" w:rsidR="001F45D5" w:rsidRPr="00C130F1" w:rsidRDefault="001F45D5" w:rsidP="001F45D5">
      <w:pPr>
        <w:ind w:left="720" w:firstLine="720"/>
        <w:jc w:val="both"/>
        <w:rPr>
          <w:rFonts w:ascii="Calibri" w:hAnsi="Calibri"/>
          <w:b/>
          <w:sz w:val="22"/>
          <w:szCs w:val="22"/>
        </w:rPr>
      </w:pPr>
      <w:r w:rsidRPr="00C130F1">
        <w:rPr>
          <w:rFonts w:ascii="Calibri" w:hAnsi="Calibri"/>
          <w:b/>
          <w:sz w:val="22"/>
          <w:szCs w:val="22"/>
        </w:rPr>
        <w:t>Suprafața desfășurată (fără sp</w:t>
      </w:r>
      <w:r>
        <w:rPr>
          <w:rFonts w:ascii="Calibri" w:hAnsi="Calibri"/>
          <w:b/>
          <w:sz w:val="22"/>
          <w:szCs w:val="22"/>
        </w:rPr>
        <w:t>ații tehnice și</w:t>
      </w:r>
      <w:r w:rsidRPr="00C130F1">
        <w:rPr>
          <w:rFonts w:ascii="Calibri" w:hAnsi="Calibri"/>
          <w:b/>
          <w:sz w:val="22"/>
          <w:szCs w:val="22"/>
        </w:rPr>
        <w:t xml:space="preserve"> garaj de la demisol) – 1798.40 mp</w:t>
      </w:r>
    </w:p>
    <w:p w14:paraId="0C1198A5" w14:textId="0FA5CBA8"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2.2.5. </w:t>
      </w:r>
      <w:r w:rsidRPr="00946ABF">
        <w:rPr>
          <w:rFonts w:ascii="Calibri" w:hAnsi="Calibri" w:cs="Swis721 LtCn BT"/>
          <w:b/>
          <w:sz w:val="22"/>
          <w:szCs w:val="22"/>
          <w:lang w:val="ro-RO"/>
        </w:rPr>
        <w:t>Structura constructiv</w:t>
      </w:r>
      <w:r w:rsidR="00F50A45">
        <w:rPr>
          <w:rFonts w:ascii="Calibri" w:hAnsi="Calibri" w:cs="Swis721 LtCn BT"/>
          <w:b/>
          <w:sz w:val="22"/>
          <w:szCs w:val="22"/>
          <w:lang w:val="ro-RO"/>
        </w:rPr>
        <w:t>ă</w:t>
      </w:r>
    </w:p>
    <w:p w14:paraId="1D1D0AE5" w14:textId="77777777" w:rsidR="001F45D5" w:rsidRPr="00966C6A" w:rsidRDefault="001F45D5" w:rsidP="001F45D5">
      <w:pPr>
        <w:jc w:val="both"/>
        <w:rPr>
          <w:rFonts w:ascii="Calibri" w:hAnsi="Calibri"/>
          <w:sz w:val="22"/>
          <w:szCs w:val="22"/>
          <w:lang w:val="ro-RO"/>
        </w:rPr>
      </w:pPr>
      <w:r w:rsidRPr="00966C6A">
        <w:rPr>
          <w:rFonts w:ascii="Calibri" w:hAnsi="Calibri"/>
          <w:sz w:val="22"/>
          <w:szCs w:val="22"/>
          <w:lang w:val="ro-RO"/>
        </w:rPr>
        <w:t>Sistemul constructiv al clădirii propuse va fi alcătuit din: fundații din b.a., structura în cadre b.a., cu placă b.a. î</w:t>
      </w:r>
      <w:r>
        <w:rPr>
          <w:rFonts w:ascii="Calibri" w:hAnsi="Calibri"/>
          <w:sz w:val="22"/>
          <w:szCs w:val="22"/>
          <w:lang w:val="ro-RO"/>
        </w:rPr>
        <w:t>ntre nivele. Acoperișul va fi realizat în terasă</w:t>
      </w:r>
      <w:r w:rsidRPr="00966C6A">
        <w:rPr>
          <w:rFonts w:ascii="Calibri" w:hAnsi="Calibri"/>
          <w:sz w:val="22"/>
          <w:szCs w:val="22"/>
          <w:lang w:val="ro-RO"/>
        </w:rPr>
        <w:t xml:space="preserve"> </w:t>
      </w:r>
      <w:r>
        <w:rPr>
          <w:rFonts w:ascii="Calibri" w:hAnsi="Calibri"/>
          <w:sz w:val="22"/>
          <w:szCs w:val="22"/>
          <w:lang w:val="ro-RO"/>
        </w:rPr>
        <w:t xml:space="preserve">hidroizolată </w:t>
      </w:r>
      <w:r w:rsidRPr="00966C6A">
        <w:rPr>
          <w:rFonts w:ascii="Calibri" w:hAnsi="Calibri"/>
          <w:sz w:val="22"/>
          <w:szCs w:val="22"/>
          <w:lang w:val="ro-RO"/>
        </w:rPr>
        <w:t>circulabilă</w:t>
      </w:r>
      <w:r>
        <w:rPr>
          <w:rFonts w:ascii="Calibri" w:hAnsi="Calibri"/>
          <w:sz w:val="22"/>
          <w:szCs w:val="22"/>
          <w:lang w:val="ro-RO"/>
        </w:rPr>
        <w:t xml:space="preserve"> peste etajul 3 și terasă hidroizolată necirculabilă peste casa scării</w:t>
      </w:r>
      <w:r w:rsidRPr="00966C6A">
        <w:rPr>
          <w:rFonts w:ascii="Calibri" w:hAnsi="Calibri"/>
          <w:sz w:val="22"/>
          <w:szCs w:val="22"/>
          <w:lang w:val="ro-RO"/>
        </w:rPr>
        <w:t>. Pentru mai multe detalii, a se consulta memoriul tehnic de specialitate.</w:t>
      </w:r>
    </w:p>
    <w:p w14:paraId="6681194E"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2.2.6. </w:t>
      </w:r>
      <w:r w:rsidRPr="00946ABF">
        <w:rPr>
          <w:rFonts w:ascii="Calibri" w:hAnsi="Calibri" w:cs="Swis721 LtCn BT"/>
          <w:b/>
          <w:sz w:val="22"/>
          <w:szCs w:val="22"/>
          <w:lang w:val="ro-RO"/>
        </w:rPr>
        <w:t>Finisajele exterioare</w:t>
      </w:r>
    </w:p>
    <w:p w14:paraId="5608E9A4" w14:textId="77777777" w:rsidR="001F45D5" w:rsidRDefault="001F45D5" w:rsidP="001F45D5">
      <w:pPr>
        <w:jc w:val="both"/>
        <w:rPr>
          <w:rFonts w:ascii="Calibri" w:hAnsi="Calibri"/>
          <w:sz w:val="22"/>
          <w:szCs w:val="22"/>
          <w:lang w:val="ro-RO"/>
        </w:rPr>
      </w:pPr>
      <w:r w:rsidRPr="00A96CAF">
        <w:rPr>
          <w:rFonts w:ascii="Calibri" w:hAnsi="Calibri"/>
          <w:sz w:val="22"/>
          <w:szCs w:val="22"/>
          <w:lang w:val="ro-RO"/>
        </w:rPr>
        <w:t xml:space="preserve">Fațadele clădirii vor fi finisate cu </w:t>
      </w:r>
      <w:r>
        <w:rPr>
          <w:rFonts w:ascii="Calibri" w:hAnsi="Calibri"/>
          <w:sz w:val="22"/>
          <w:szCs w:val="22"/>
          <w:lang w:val="ro-RO"/>
        </w:rPr>
        <w:t xml:space="preserve">tencuială decorativă de exterior sau </w:t>
      </w:r>
      <w:r w:rsidRPr="00A96CAF">
        <w:rPr>
          <w:rFonts w:ascii="Calibri" w:hAnsi="Calibri"/>
          <w:sz w:val="22"/>
          <w:szCs w:val="22"/>
          <w:lang w:val="ro-RO"/>
        </w:rPr>
        <w:t xml:space="preserve">panouri decorative culoare albă și, în zonele indicate pe fațade, cu </w:t>
      </w:r>
      <w:r>
        <w:rPr>
          <w:rFonts w:ascii="Calibri" w:hAnsi="Calibri"/>
          <w:sz w:val="22"/>
          <w:szCs w:val="22"/>
          <w:lang w:val="ro-RO"/>
        </w:rPr>
        <w:t xml:space="preserve">tencuială decorativă de exterior sau cu </w:t>
      </w:r>
      <w:r w:rsidRPr="00A96CAF">
        <w:rPr>
          <w:rFonts w:ascii="Calibri" w:hAnsi="Calibri"/>
          <w:sz w:val="22"/>
          <w:szCs w:val="22"/>
          <w:lang w:val="ro-RO"/>
        </w:rPr>
        <w:t xml:space="preserve">panouri decorative de fațadă </w:t>
      </w:r>
      <w:r>
        <w:rPr>
          <w:rFonts w:ascii="Calibri" w:hAnsi="Calibri"/>
          <w:sz w:val="22"/>
          <w:szCs w:val="22"/>
          <w:lang w:val="ro-RO"/>
        </w:rPr>
        <w:t xml:space="preserve">culoare </w:t>
      </w:r>
      <w:r w:rsidRPr="00A96CAF">
        <w:rPr>
          <w:rFonts w:ascii="Calibri" w:hAnsi="Calibri"/>
          <w:sz w:val="22"/>
          <w:szCs w:val="22"/>
          <w:lang w:val="ro-RO"/>
        </w:rPr>
        <w:t>maro</w:t>
      </w:r>
      <w:r>
        <w:rPr>
          <w:rFonts w:ascii="Calibri" w:hAnsi="Calibri"/>
          <w:sz w:val="22"/>
          <w:szCs w:val="22"/>
          <w:lang w:val="ro-RO"/>
        </w:rPr>
        <w:t xml:space="preserve"> gri închis.</w:t>
      </w:r>
    </w:p>
    <w:p w14:paraId="2EF82F44" w14:textId="77777777" w:rsidR="001F45D5" w:rsidRDefault="001F45D5" w:rsidP="001F45D5">
      <w:pPr>
        <w:jc w:val="both"/>
        <w:rPr>
          <w:rFonts w:ascii="Calibri" w:hAnsi="Calibri"/>
          <w:sz w:val="22"/>
          <w:szCs w:val="22"/>
          <w:lang w:val="ro-RO"/>
        </w:rPr>
      </w:pPr>
      <w:r w:rsidRPr="008551EB">
        <w:rPr>
          <w:rFonts w:ascii="Calibri" w:hAnsi="Calibri"/>
          <w:sz w:val="22"/>
          <w:szCs w:val="22"/>
          <w:lang w:val="ro-RO"/>
        </w:rPr>
        <w:t xml:space="preserve">Învelitoarea clădirii se va face în </w:t>
      </w:r>
      <w:r>
        <w:rPr>
          <w:rFonts w:ascii="Calibri" w:hAnsi="Calibri"/>
          <w:sz w:val="22"/>
          <w:szCs w:val="22"/>
          <w:lang w:val="ro-RO"/>
        </w:rPr>
        <w:t>terasă</w:t>
      </w:r>
      <w:r w:rsidRPr="00966C6A">
        <w:rPr>
          <w:rFonts w:ascii="Calibri" w:hAnsi="Calibri"/>
          <w:sz w:val="22"/>
          <w:szCs w:val="22"/>
          <w:lang w:val="ro-RO"/>
        </w:rPr>
        <w:t xml:space="preserve"> </w:t>
      </w:r>
      <w:r>
        <w:rPr>
          <w:rFonts w:ascii="Calibri" w:hAnsi="Calibri"/>
          <w:sz w:val="22"/>
          <w:szCs w:val="22"/>
          <w:lang w:val="ro-RO"/>
        </w:rPr>
        <w:t xml:space="preserve">hidroizolată </w:t>
      </w:r>
      <w:r w:rsidRPr="00966C6A">
        <w:rPr>
          <w:rFonts w:ascii="Calibri" w:hAnsi="Calibri"/>
          <w:sz w:val="22"/>
          <w:szCs w:val="22"/>
          <w:lang w:val="ro-RO"/>
        </w:rPr>
        <w:t>circulabilă</w:t>
      </w:r>
      <w:r>
        <w:rPr>
          <w:rFonts w:ascii="Calibri" w:hAnsi="Calibri"/>
          <w:sz w:val="22"/>
          <w:szCs w:val="22"/>
          <w:lang w:val="ro-RO"/>
        </w:rPr>
        <w:t xml:space="preserve"> peste etajul 3 și terasă hidroizolată necirculabilă peste casa scării</w:t>
      </w:r>
      <w:r w:rsidRPr="00966C6A">
        <w:rPr>
          <w:rFonts w:ascii="Calibri" w:hAnsi="Calibri"/>
          <w:sz w:val="22"/>
          <w:szCs w:val="22"/>
          <w:lang w:val="ro-RO"/>
        </w:rPr>
        <w:t>.</w:t>
      </w:r>
    </w:p>
    <w:p w14:paraId="023A12C2" w14:textId="77777777" w:rsidR="001F45D5" w:rsidRPr="008551EB" w:rsidRDefault="001F45D5" w:rsidP="001F45D5">
      <w:pPr>
        <w:jc w:val="both"/>
        <w:rPr>
          <w:rFonts w:ascii="Calibri" w:hAnsi="Calibri"/>
          <w:sz w:val="22"/>
          <w:szCs w:val="22"/>
          <w:lang w:val="ro-RO"/>
        </w:rPr>
      </w:pPr>
      <w:r w:rsidRPr="008551EB">
        <w:rPr>
          <w:rFonts w:ascii="Calibri" w:hAnsi="Calibri"/>
          <w:sz w:val="22"/>
          <w:szCs w:val="22"/>
          <w:lang w:val="ro-RO"/>
        </w:rPr>
        <w:t>Tâmplăria exterioară va fi realizată din PVC/aluminiu de culoare gri închis - negru, cu geam termoizolant.</w:t>
      </w:r>
    </w:p>
    <w:p w14:paraId="08EE41CB" w14:textId="77777777" w:rsidR="001F45D5" w:rsidRPr="008551EB" w:rsidRDefault="001F45D5" w:rsidP="001F45D5">
      <w:pPr>
        <w:jc w:val="both"/>
        <w:rPr>
          <w:rFonts w:ascii="Calibri" w:hAnsi="Calibri"/>
          <w:sz w:val="22"/>
          <w:szCs w:val="22"/>
          <w:lang w:val="ro-RO"/>
        </w:rPr>
      </w:pPr>
      <w:r w:rsidRPr="008551EB">
        <w:rPr>
          <w:rFonts w:ascii="Calibri" w:hAnsi="Calibri"/>
          <w:sz w:val="22"/>
          <w:szCs w:val="22"/>
          <w:lang w:val="ro-RO"/>
        </w:rPr>
        <w:t>Terasele exterioare, atât cele de la nivelul parterului, cât și cele de la etajele superioare vor fi finisate cu gresie de exterior antiderapantă.</w:t>
      </w:r>
    </w:p>
    <w:p w14:paraId="56A19DE0"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2.2.7. </w:t>
      </w:r>
      <w:r w:rsidRPr="00946ABF">
        <w:rPr>
          <w:rFonts w:ascii="Calibri" w:hAnsi="Calibri" w:cs="Swis721 LtCn BT"/>
          <w:b/>
          <w:sz w:val="22"/>
          <w:szCs w:val="22"/>
          <w:lang w:val="ro-RO"/>
        </w:rPr>
        <w:t>Finisajele interioare</w:t>
      </w:r>
    </w:p>
    <w:p w14:paraId="4AAF812E" w14:textId="77777777" w:rsidR="001F45D5" w:rsidRDefault="001F45D5" w:rsidP="001F45D5">
      <w:pPr>
        <w:jc w:val="both"/>
        <w:rPr>
          <w:rFonts w:ascii="Calibri" w:hAnsi="Calibri"/>
          <w:sz w:val="22"/>
          <w:szCs w:val="22"/>
          <w:lang w:val="ro-RO"/>
        </w:rPr>
      </w:pPr>
      <w:r w:rsidRPr="00E348DC">
        <w:rPr>
          <w:rFonts w:ascii="Calibri" w:hAnsi="Calibri"/>
          <w:sz w:val="22"/>
          <w:szCs w:val="22"/>
          <w:lang w:val="ro-RO"/>
        </w:rPr>
        <w:t>Fi</w:t>
      </w:r>
      <w:r>
        <w:rPr>
          <w:rFonts w:ascii="Calibri" w:hAnsi="Calibri"/>
          <w:sz w:val="22"/>
          <w:szCs w:val="22"/>
          <w:lang w:val="ro-RO"/>
        </w:rPr>
        <w:t xml:space="preserve">nisajele tavanelor în toate încăperile </w:t>
      </w:r>
      <w:r w:rsidRPr="00EB1EE0">
        <w:rPr>
          <w:rFonts w:ascii="Calibri" w:hAnsi="Calibri"/>
          <w:sz w:val="22"/>
          <w:szCs w:val="22"/>
          <w:lang w:val="ro-RO"/>
        </w:rPr>
        <w:t xml:space="preserve">vor fi din plăci de gips carton, cu glet și </w:t>
      </w:r>
      <w:r>
        <w:rPr>
          <w:rFonts w:ascii="Calibri" w:hAnsi="Calibri"/>
          <w:sz w:val="22"/>
          <w:szCs w:val="22"/>
          <w:lang w:val="ro-RO"/>
        </w:rPr>
        <w:t>zugrăveli lavabile de interior.</w:t>
      </w:r>
    </w:p>
    <w:p w14:paraId="49FBA344" w14:textId="77777777" w:rsidR="001F45D5" w:rsidRDefault="001F45D5" w:rsidP="001F45D5">
      <w:pPr>
        <w:jc w:val="both"/>
        <w:rPr>
          <w:rFonts w:ascii="Calibri" w:hAnsi="Calibri"/>
          <w:sz w:val="22"/>
          <w:szCs w:val="22"/>
          <w:lang w:val="ro-RO"/>
        </w:rPr>
      </w:pPr>
      <w:r w:rsidRPr="00E348DC">
        <w:rPr>
          <w:rFonts w:ascii="Calibri" w:hAnsi="Calibri"/>
          <w:sz w:val="22"/>
          <w:szCs w:val="22"/>
          <w:lang w:val="ro-RO"/>
        </w:rPr>
        <w:t>Pereții în băi, grupuri sanitare</w:t>
      </w:r>
      <w:r>
        <w:rPr>
          <w:rFonts w:ascii="Calibri" w:hAnsi="Calibri"/>
          <w:sz w:val="22"/>
          <w:szCs w:val="22"/>
          <w:lang w:val="ro-RO"/>
        </w:rPr>
        <w:t>, vestiare</w:t>
      </w:r>
      <w:r w:rsidRPr="00E348DC">
        <w:rPr>
          <w:rFonts w:ascii="Calibri" w:hAnsi="Calibri"/>
          <w:sz w:val="22"/>
          <w:szCs w:val="22"/>
          <w:lang w:val="ro-RO"/>
        </w:rPr>
        <w:t xml:space="preserve"> și în </w:t>
      </w:r>
      <w:r>
        <w:rPr>
          <w:rFonts w:ascii="Calibri" w:hAnsi="Calibri"/>
          <w:sz w:val="22"/>
          <w:szCs w:val="22"/>
          <w:lang w:val="ro-RO"/>
        </w:rPr>
        <w:t>bucătărie</w:t>
      </w:r>
      <w:r w:rsidRPr="00E348DC">
        <w:rPr>
          <w:rFonts w:ascii="Calibri" w:hAnsi="Calibri"/>
          <w:sz w:val="22"/>
          <w:szCs w:val="22"/>
          <w:lang w:val="ro-RO"/>
        </w:rPr>
        <w:t xml:space="preserve"> vor fi finisați </w:t>
      </w:r>
      <w:r>
        <w:rPr>
          <w:rFonts w:ascii="Calibri" w:hAnsi="Calibri"/>
          <w:sz w:val="22"/>
          <w:szCs w:val="22"/>
          <w:lang w:val="ro-RO"/>
        </w:rPr>
        <w:t xml:space="preserve">parțial </w:t>
      </w:r>
      <w:r w:rsidRPr="00E348DC">
        <w:rPr>
          <w:rFonts w:ascii="Calibri" w:hAnsi="Calibri"/>
          <w:sz w:val="22"/>
          <w:szCs w:val="22"/>
          <w:lang w:val="ro-RO"/>
        </w:rPr>
        <w:t xml:space="preserve">cu faianță ceramică, în rest </w:t>
      </w:r>
      <w:r>
        <w:rPr>
          <w:rFonts w:ascii="Calibri" w:hAnsi="Calibri"/>
          <w:sz w:val="22"/>
          <w:szCs w:val="22"/>
          <w:lang w:val="ro-RO"/>
        </w:rPr>
        <w:t xml:space="preserve">tencuieli de interior, </w:t>
      </w:r>
      <w:r w:rsidRPr="00E348DC">
        <w:rPr>
          <w:rFonts w:ascii="Calibri" w:hAnsi="Calibri"/>
          <w:sz w:val="22"/>
          <w:szCs w:val="22"/>
          <w:lang w:val="ro-RO"/>
        </w:rPr>
        <w:t>glet și zugrăveli lavabile de interior.</w:t>
      </w:r>
    </w:p>
    <w:p w14:paraId="55B35493" w14:textId="77777777" w:rsidR="001F45D5" w:rsidRPr="00E348DC" w:rsidRDefault="001F45D5" w:rsidP="001F45D5">
      <w:pPr>
        <w:jc w:val="both"/>
        <w:rPr>
          <w:rFonts w:ascii="Calibri" w:hAnsi="Calibri"/>
          <w:sz w:val="22"/>
          <w:szCs w:val="22"/>
          <w:lang w:val="ro-RO"/>
        </w:rPr>
      </w:pPr>
      <w:r w:rsidRPr="00A96CAF">
        <w:rPr>
          <w:rFonts w:ascii="Calibri" w:hAnsi="Calibri"/>
          <w:sz w:val="22"/>
          <w:szCs w:val="22"/>
          <w:lang w:val="ro-RO"/>
        </w:rPr>
        <w:t>Pardoselile vor fi din gresie ceramică antiderapantă în băi, grupuri sanitare, bucătărie, restaurant,</w:t>
      </w:r>
      <w:r>
        <w:rPr>
          <w:rFonts w:ascii="Calibri" w:hAnsi="Calibri"/>
          <w:sz w:val="22"/>
          <w:szCs w:val="22"/>
          <w:lang w:val="ro-RO"/>
        </w:rPr>
        <w:t xml:space="preserve"> holurile</w:t>
      </w:r>
      <w:r w:rsidRPr="00A96CAF">
        <w:rPr>
          <w:rFonts w:ascii="Calibri" w:hAnsi="Calibri"/>
          <w:sz w:val="22"/>
          <w:szCs w:val="22"/>
          <w:lang w:val="ro-RO"/>
        </w:rPr>
        <w:t>, birouri, spații tehnice, spații de depozitare, vestiare, oficii</w:t>
      </w:r>
      <w:r>
        <w:rPr>
          <w:rFonts w:ascii="Calibri" w:hAnsi="Calibri"/>
          <w:sz w:val="22"/>
          <w:szCs w:val="22"/>
          <w:lang w:val="ro-RO"/>
        </w:rPr>
        <w:t>, sală</w:t>
      </w:r>
      <w:r w:rsidRPr="00A96CAF">
        <w:rPr>
          <w:rFonts w:ascii="Calibri" w:hAnsi="Calibri"/>
          <w:sz w:val="22"/>
          <w:szCs w:val="22"/>
          <w:lang w:val="ro-RO"/>
        </w:rPr>
        <w:t xml:space="preserve"> fitness</w:t>
      </w:r>
      <w:r>
        <w:rPr>
          <w:rFonts w:ascii="Calibri" w:hAnsi="Calibri"/>
          <w:sz w:val="22"/>
          <w:szCs w:val="22"/>
          <w:lang w:val="ro-RO"/>
        </w:rPr>
        <w:t>, cabinet masaj, saună</w:t>
      </w:r>
      <w:r w:rsidRPr="00A96CAF">
        <w:rPr>
          <w:rFonts w:ascii="Calibri" w:hAnsi="Calibri"/>
          <w:sz w:val="22"/>
          <w:szCs w:val="22"/>
          <w:lang w:val="ro-RO"/>
        </w:rPr>
        <w:t>. În camere, finisajul pardoselilor va fi parchet.</w:t>
      </w:r>
    </w:p>
    <w:p w14:paraId="5BC06251" w14:textId="77777777" w:rsidR="001F45D5" w:rsidRPr="008551EB" w:rsidRDefault="001F45D5" w:rsidP="001F45D5">
      <w:pPr>
        <w:jc w:val="both"/>
        <w:rPr>
          <w:rFonts w:ascii="Calibri" w:hAnsi="Calibri"/>
          <w:sz w:val="22"/>
          <w:szCs w:val="22"/>
          <w:lang w:val="ro-RO"/>
        </w:rPr>
      </w:pPr>
      <w:r w:rsidRPr="008551EB">
        <w:rPr>
          <w:rFonts w:ascii="Calibri" w:hAnsi="Calibri"/>
          <w:sz w:val="22"/>
          <w:szCs w:val="22"/>
          <w:lang w:val="ro-RO"/>
        </w:rPr>
        <w:t>Tâmplăria interioară va fi din lemn stratificat sau MDF.</w:t>
      </w:r>
    </w:p>
    <w:p w14:paraId="7E88B23C" w14:textId="77777777" w:rsidR="001F45D5" w:rsidRPr="008551EB" w:rsidRDefault="001F45D5" w:rsidP="001F45D5">
      <w:pPr>
        <w:jc w:val="both"/>
        <w:rPr>
          <w:rFonts w:ascii="Calibri" w:hAnsi="Calibri"/>
          <w:sz w:val="22"/>
          <w:szCs w:val="22"/>
          <w:lang w:val="ro-RO"/>
        </w:rPr>
      </w:pPr>
      <w:r w:rsidRPr="008551EB">
        <w:rPr>
          <w:rFonts w:ascii="Calibri" w:hAnsi="Calibri"/>
          <w:sz w:val="22"/>
          <w:szCs w:val="22"/>
          <w:lang w:val="ro-RO"/>
        </w:rPr>
        <w:t>Scara de acces la etaje va avea structură de beton și trepte finisate cu gresie ceramică antiderapantă.</w:t>
      </w:r>
    </w:p>
    <w:p w14:paraId="5D2AAED1" w14:textId="77777777" w:rsidR="001F45D5" w:rsidRPr="008551EB" w:rsidRDefault="001F45D5" w:rsidP="001F45D5">
      <w:pPr>
        <w:jc w:val="both"/>
        <w:rPr>
          <w:rFonts w:ascii="Calibri" w:hAnsi="Calibri"/>
          <w:sz w:val="22"/>
          <w:szCs w:val="22"/>
          <w:lang w:val="ro-RO"/>
        </w:rPr>
      </w:pPr>
      <w:r w:rsidRPr="008551EB">
        <w:rPr>
          <w:rFonts w:ascii="Calibri" w:hAnsi="Calibri"/>
          <w:sz w:val="22"/>
          <w:szCs w:val="22"/>
          <w:lang w:val="ro-RO"/>
        </w:rPr>
        <w:t>Culorile si texturile finisajelor interioare vor fi alese împreună cu beneficiarul.</w:t>
      </w:r>
    </w:p>
    <w:p w14:paraId="31C0F046" w14:textId="77777777" w:rsidR="00946ABF" w:rsidRDefault="00946ABF" w:rsidP="00946ABF">
      <w:pPr>
        <w:autoSpaceDE w:val="0"/>
        <w:jc w:val="both"/>
        <w:rPr>
          <w:rFonts w:ascii="Calibri" w:hAnsi="Calibri" w:cs="Swis721 LtCn BT"/>
          <w:sz w:val="22"/>
          <w:szCs w:val="22"/>
          <w:lang w:val="ro-RO"/>
        </w:rPr>
      </w:pPr>
    </w:p>
    <w:p w14:paraId="51CE748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b) </w:t>
      </w:r>
      <w:proofErr w:type="gramStart"/>
      <w:r w:rsidRPr="00946ABF">
        <w:rPr>
          <w:rFonts w:ascii="Calibri" w:hAnsi="Calibri" w:cs="Swis721 LtCn BT"/>
          <w:b/>
          <w:sz w:val="22"/>
          <w:szCs w:val="22"/>
          <w:lang w:val="en-US"/>
        </w:rPr>
        <w:t>justificarea</w:t>
      </w:r>
      <w:proofErr w:type="gramEnd"/>
      <w:r w:rsidRPr="00946ABF">
        <w:rPr>
          <w:rFonts w:ascii="Calibri" w:hAnsi="Calibri" w:cs="Swis721 LtCn BT"/>
          <w:b/>
          <w:sz w:val="22"/>
          <w:szCs w:val="22"/>
          <w:lang w:val="en-US"/>
        </w:rPr>
        <w:t xml:space="preserve"> necesităţii proiectului;</w:t>
      </w:r>
    </w:p>
    <w:p w14:paraId="78599411" w14:textId="4014E62E"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Acest proiect pornește din cerințe</w:t>
      </w:r>
      <w:r w:rsidR="003D13E4">
        <w:rPr>
          <w:rFonts w:ascii="Calibri" w:hAnsi="Calibri" w:cs="Swis721 LtCn BT"/>
          <w:sz w:val="22"/>
          <w:szCs w:val="22"/>
          <w:lang w:val="en-US"/>
        </w:rPr>
        <w:t>le și necesitatea beneficiarului</w:t>
      </w:r>
      <w:r w:rsidRPr="00946ABF">
        <w:rPr>
          <w:rFonts w:ascii="Calibri" w:hAnsi="Calibri" w:cs="Swis721 LtCn BT"/>
          <w:sz w:val="22"/>
          <w:szCs w:val="22"/>
          <w:lang w:val="en-US"/>
        </w:rPr>
        <w:t xml:space="preserve"> de a</w:t>
      </w:r>
      <w:r w:rsidR="00CA5FF7">
        <w:rPr>
          <w:rFonts w:ascii="Calibri" w:hAnsi="Calibri" w:cs="Swis721 LtCn BT"/>
          <w:sz w:val="22"/>
          <w:szCs w:val="22"/>
          <w:lang w:val="en-US"/>
        </w:rPr>
        <w:t>-și dezvolta</w:t>
      </w:r>
      <w:r w:rsidR="003D13E4">
        <w:rPr>
          <w:rFonts w:ascii="Calibri" w:hAnsi="Calibri" w:cs="Swis721 LtCn BT"/>
          <w:sz w:val="22"/>
          <w:szCs w:val="22"/>
          <w:lang w:val="en-US"/>
        </w:rPr>
        <w:t xml:space="preserve"> activitatea și de a crea un imobil cu capacitate de cazare în </w:t>
      </w:r>
      <w:r w:rsidR="00403933">
        <w:rPr>
          <w:rFonts w:ascii="Calibri" w:hAnsi="Calibri" w:cs="Swis721 LtCn BT"/>
          <w:sz w:val="22"/>
          <w:szCs w:val="22"/>
          <w:lang w:val="en-US"/>
        </w:rPr>
        <w:t>localitatea</w:t>
      </w:r>
      <w:r w:rsidR="00C6170F">
        <w:rPr>
          <w:rFonts w:ascii="Calibri" w:hAnsi="Calibri" w:cs="Swis721 LtCn BT"/>
          <w:sz w:val="22"/>
          <w:szCs w:val="22"/>
          <w:lang w:val="en-US"/>
        </w:rPr>
        <w:t xml:space="preserve"> </w:t>
      </w:r>
      <w:r w:rsidR="00403933">
        <w:rPr>
          <w:rFonts w:ascii="Calibri" w:hAnsi="Calibri" w:cs="Swis721 LtCn BT"/>
          <w:sz w:val="22"/>
          <w:szCs w:val="22"/>
          <w:lang w:val="en-US"/>
        </w:rPr>
        <w:t>Eforie Nord</w:t>
      </w:r>
      <w:r w:rsidR="003D13E4">
        <w:rPr>
          <w:rFonts w:ascii="Calibri" w:hAnsi="Calibri" w:cs="Swis721 LtCn BT"/>
          <w:sz w:val="22"/>
          <w:szCs w:val="22"/>
          <w:lang w:val="en-US"/>
        </w:rPr>
        <w:t xml:space="preserve">, plăcută și căutată de turiști </w:t>
      </w:r>
      <w:r w:rsidR="00C6170F">
        <w:rPr>
          <w:rFonts w:ascii="Calibri" w:hAnsi="Calibri" w:cs="Swis721 LtCn BT"/>
          <w:sz w:val="22"/>
          <w:szCs w:val="22"/>
          <w:lang w:val="en-US"/>
        </w:rPr>
        <w:t xml:space="preserve">în toată perioada anului, dar cu precădere </w:t>
      </w:r>
      <w:r w:rsidR="003D13E4">
        <w:rPr>
          <w:rFonts w:ascii="Calibri" w:hAnsi="Calibri" w:cs="Swis721 LtCn BT"/>
          <w:sz w:val="22"/>
          <w:szCs w:val="22"/>
          <w:lang w:val="en-US"/>
        </w:rPr>
        <w:t>pe perioada sezonului cald</w:t>
      </w:r>
      <w:r w:rsidR="00403933">
        <w:rPr>
          <w:rFonts w:ascii="Calibri" w:hAnsi="Calibri" w:cs="Swis721 LtCn BT"/>
          <w:sz w:val="22"/>
          <w:szCs w:val="22"/>
          <w:lang w:val="en-US"/>
        </w:rPr>
        <w:t>.</w:t>
      </w:r>
    </w:p>
    <w:p w14:paraId="1F924A63" w14:textId="170DCC3D"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Proiectul a fost întocmit urmărind tema cadru elaborată de beneficiar, dar ținând cont de  particularitățile terenului din punct de vedere al vecinătăților, al orientării față de punctele ca</w:t>
      </w:r>
      <w:r w:rsidR="00CA5FF7">
        <w:rPr>
          <w:rFonts w:ascii="Calibri" w:hAnsi="Calibri" w:cs="Swis721 LtCn BT"/>
          <w:sz w:val="22"/>
          <w:szCs w:val="22"/>
          <w:lang w:val="en-US"/>
        </w:rPr>
        <w:t>rdinale, al însoririi si ilumină</w:t>
      </w:r>
      <w:r w:rsidRPr="00946ABF">
        <w:rPr>
          <w:rFonts w:ascii="Calibri" w:hAnsi="Calibri" w:cs="Swis721 LtCn BT"/>
          <w:sz w:val="22"/>
          <w:szCs w:val="22"/>
          <w:lang w:val="en-US"/>
        </w:rPr>
        <w:t>rii, al condițiilor stabilite prin documentațiile de urbanism în ceea ce privește regimul de aliniere și de înălțime, al asigurării numărului de locuri necesare pentru parcări, al posibilității de racord la utilitățile publice, al condițiilor geotehnice, al condițiilor impuse prin certificatul de urbanism și nu în ultimul rând din punct vedere al volumelor, al aspectului arhitectural și al finisajelor propuse.</w:t>
      </w:r>
    </w:p>
    <w:p w14:paraId="4A3C7555"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c) </w:t>
      </w:r>
      <w:proofErr w:type="gramStart"/>
      <w:r w:rsidRPr="00946ABF">
        <w:rPr>
          <w:rFonts w:ascii="Calibri" w:hAnsi="Calibri" w:cs="Swis721 LtCn BT"/>
          <w:b/>
          <w:sz w:val="22"/>
          <w:szCs w:val="22"/>
          <w:lang w:val="en-US"/>
        </w:rPr>
        <w:t>valoarea</w:t>
      </w:r>
      <w:proofErr w:type="gramEnd"/>
      <w:r w:rsidRPr="00946ABF">
        <w:rPr>
          <w:rFonts w:ascii="Calibri" w:hAnsi="Calibri" w:cs="Swis721 LtCn BT"/>
          <w:b/>
          <w:sz w:val="22"/>
          <w:szCs w:val="22"/>
          <w:lang w:val="en-US"/>
        </w:rPr>
        <w:t xml:space="preserve"> investiţiei;</w:t>
      </w:r>
    </w:p>
    <w:p w14:paraId="0C6E0EA8" w14:textId="2D83A4FC" w:rsidR="00946ABF" w:rsidRPr="0037274F" w:rsidRDefault="00403933" w:rsidP="00946ABF">
      <w:pPr>
        <w:autoSpaceDE w:val="0"/>
        <w:jc w:val="both"/>
        <w:rPr>
          <w:rFonts w:ascii="Calibri" w:hAnsi="Calibri" w:cs="Swis721 LtCn BT"/>
          <w:sz w:val="22"/>
          <w:szCs w:val="22"/>
          <w:lang w:val="en-US"/>
        </w:rPr>
      </w:pPr>
      <w:r>
        <w:rPr>
          <w:rFonts w:ascii="Calibri" w:hAnsi="Calibri" w:cs="Swis721 LtCn BT"/>
          <w:sz w:val="22"/>
          <w:szCs w:val="22"/>
          <w:lang w:val="en-US"/>
        </w:rPr>
        <w:t>6.</w:t>
      </w:r>
      <w:r w:rsidR="00CA5FF7">
        <w:rPr>
          <w:rFonts w:ascii="Calibri" w:hAnsi="Calibri" w:cs="Swis721 LtCn BT"/>
          <w:sz w:val="22"/>
          <w:szCs w:val="22"/>
          <w:lang w:val="en-US"/>
        </w:rPr>
        <w:t>7</w:t>
      </w:r>
      <w:r w:rsidR="0037274F" w:rsidRPr="0037274F">
        <w:rPr>
          <w:rFonts w:ascii="Calibri" w:hAnsi="Calibri" w:cs="Swis721 LtCn BT"/>
          <w:sz w:val="22"/>
          <w:szCs w:val="22"/>
          <w:lang w:val="en-US"/>
        </w:rPr>
        <w:t>00.000</w:t>
      </w:r>
      <w:r w:rsidR="00946ABF" w:rsidRPr="0037274F">
        <w:rPr>
          <w:rFonts w:ascii="Calibri" w:hAnsi="Calibri" w:cs="Swis721 LtCn BT"/>
          <w:sz w:val="22"/>
          <w:szCs w:val="22"/>
          <w:lang w:val="en-US"/>
        </w:rPr>
        <w:t xml:space="preserve"> lei – valo</w:t>
      </w:r>
      <w:r w:rsidR="00090610">
        <w:rPr>
          <w:rFonts w:ascii="Calibri" w:hAnsi="Calibri" w:cs="Swis721 LtCn BT"/>
          <w:sz w:val="22"/>
          <w:szCs w:val="22"/>
          <w:lang w:val="en-US"/>
        </w:rPr>
        <w:t>a</w:t>
      </w:r>
      <w:r w:rsidR="00946ABF" w:rsidRPr="0037274F">
        <w:rPr>
          <w:rFonts w:ascii="Calibri" w:hAnsi="Calibri" w:cs="Swis721 LtCn BT"/>
          <w:sz w:val="22"/>
          <w:szCs w:val="22"/>
          <w:lang w:val="en-US"/>
        </w:rPr>
        <w:t xml:space="preserve">rea </w:t>
      </w:r>
      <w:r w:rsidR="00090610">
        <w:rPr>
          <w:rFonts w:ascii="Calibri" w:hAnsi="Calibri" w:cs="Swis721 LtCn BT"/>
          <w:sz w:val="22"/>
          <w:szCs w:val="22"/>
          <w:lang w:val="en-US"/>
        </w:rPr>
        <w:t xml:space="preserve">aproximativă </w:t>
      </w:r>
      <w:r w:rsidR="00946ABF" w:rsidRPr="0037274F">
        <w:rPr>
          <w:rFonts w:ascii="Calibri" w:hAnsi="Calibri" w:cs="Swis721 LtCn BT"/>
          <w:sz w:val="22"/>
          <w:szCs w:val="22"/>
          <w:lang w:val="en-US"/>
        </w:rPr>
        <w:t>Construcții + Montaj</w:t>
      </w:r>
    </w:p>
    <w:p w14:paraId="7534EF2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lastRenderedPageBreak/>
        <w:t xml:space="preserve">d) </w:t>
      </w:r>
      <w:proofErr w:type="gramStart"/>
      <w:r w:rsidRPr="00946ABF">
        <w:rPr>
          <w:rFonts w:ascii="Calibri" w:hAnsi="Calibri" w:cs="Swis721 LtCn BT"/>
          <w:b/>
          <w:sz w:val="22"/>
          <w:szCs w:val="22"/>
          <w:lang w:val="en-US"/>
        </w:rPr>
        <w:t>perioada</w:t>
      </w:r>
      <w:proofErr w:type="gramEnd"/>
      <w:r w:rsidRPr="00946ABF">
        <w:rPr>
          <w:rFonts w:ascii="Calibri" w:hAnsi="Calibri" w:cs="Swis721 LtCn BT"/>
          <w:b/>
          <w:sz w:val="22"/>
          <w:szCs w:val="22"/>
          <w:lang w:val="en-US"/>
        </w:rPr>
        <w:t xml:space="preserve"> de implementare propusă;</w:t>
      </w:r>
    </w:p>
    <w:p w14:paraId="0AC7F793" w14:textId="3DD0E195" w:rsidR="00946ABF" w:rsidRPr="00946ABF" w:rsidRDefault="00403933" w:rsidP="00090610">
      <w:pPr>
        <w:autoSpaceDE w:val="0"/>
        <w:jc w:val="both"/>
        <w:rPr>
          <w:rFonts w:ascii="Calibri" w:hAnsi="Calibri" w:cs="Swis721 LtCn BT"/>
          <w:sz w:val="22"/>
          <w:szCs w:val="22"/>
          <w:lang w:val="en-US"/>
        </w:rPr>
      </w:pPr>
      <w:proofErr w:type="gramStart"/>
      <w:r>
        <w:rPr>
          <w:rFonts w:ascii="Calibri" w:hAnsi="Calibri" w:cs="Swis721 LtCn BT"/>
          <w:sz w:val="22"/>
          <w:szCs w:val="22"/>
          <w:lang w:val="en-US"/>
        </w:rPr>
        <w:t>septembrie</w:t>
      </w:r>
      <w:proofErr w:type="gramEnd"/>
      <w:r w:rsidR="00090610">
        <w:rPr>
          <w:rFonts w:ascii="Calibri" w:hAnsi="Calibri" w:cs="Swis721 LtCn BT"/>
          <w:sz w:val="22"/>
          <w:szCs w:val="22"/>
          <w:lang w:val="en-US"/>
        </w:rPr>
        <w:t xml:space="preserve"> 2020 – </w:t>
      </w:r>
      <w:r>
        <w:rPr>
          <w:rFonts w:ascii="Calibri" w:hAnsi="Calibri" w:cs="Swis721 LtCn BT"/>
          <w:sz w:val="22"/>
          <w:szCs w:val="22"/>
          <w:lang w:val="en-US"/>
        </w:rPr>
        <w:t>septembrie</w:t>
      </w:r>
      <w:r w:rsidR="00090610">
        <w:rPr>
          <w:rFonts w:ascii="Calibri" w:hAnsi="Calibri" w:cs="Swis721 LtCn BT"/>
          <w:sz w:val="22"/>
          <w:szCs w:val="22"/>
          <w:lang w:val="en-US"/>
        </w:rPr>
        <w:t xml:space="preserve"> 2022</w:t>
      </w:r>
    </w:p>
    <w:p w14:paraId="347189A9" w14:textId="77777777" w:rsidR="00946ABF" w:rsidRPr="00403933" w:rsidRDefault="00946ABF" w:rsidP="00946ABF">
      <w:pPr>
        <w:autoSpaceDE w:val="0"/>
        <w:jc w:val="both"/>
        <w:rPr>
          <w:rFonts w:asciiTheme="minorHAnsi" w:hAnsiTheme="minorHAnsi" w:cstheme="minorHAnsi"/>
          <w:b/>
          <w:sz w:val="22"/>
          <w:szCs w:val="22"/>
          <w:lang w:val="en-US"/>
        </w:rPr>
      </w:pPr>
      <w:r w:rsidRPr="00946ABF">
        <w:rPr>
          <w:rFonts w:ascii="Calibri" w:hAnsi="Calibri" w:cs="Swis721 LtCn BT"/>
          <w:b/>
          <w:sz w:val="22"/>
          <w:szCs w:val="22"/>
          <w:lang w:val="en-US"/>
        </w:rPr>
        <w:t xml:space="preserve">e) </w:t>
      </w:r>
      <w:proofErr w:type="gramStart"/>
      <w:r w:rsidRPr="00946ABF">
        <w:rPr>
          <w:rFonts w:ascii="Calibri" w:hAnsi="Calibri" w:cs="Swis721 LtCn BT"/>
          <w:b/>
          <w:sz w:val="22"/>
          <w:szCs w:val="22"/>
          <w:lang w:val="en-US"/>
        </w:rPr>
        <w:t>planşe</w:t>
      </w:r>
      <w:proofErr w:type="gramEnd"/>
      <w:r w:rsidRPr="00946ABF">
        <w:rPr>
          <w:rFonts w:ascii="Calibri" w:hAnsi="Calibri" w:cs="Swis721 LtCn BT"/>
          <w:b/>
          <w:sz w:val="22"/>
          <w:szCs w:val="22"/>
          <w:lang w:val="en-US"/>
        </w:rPr>
        <w:t xml:space="preserve"> reprezentând limitele amplasamentului proiectului, inclusiv orice suprafaţă de teren </w:t>
      </w:r>
      <w:r w:rsidRPr="00403933">
        <w:rPr>
          <w:rFonts w:asciiTheme="minorHAnsi" w:hAnsiTheme="minorHAnsi" w:cstheme="minorHAnsi"/>
          <w:b/>
          <w:sz w:val="22"/>
          <w:szCs w:val="22"/>
          <w:lang w:val="en-US"/>
        </w:rPr>
        <w:t>solicitată pentru a fi folosită temporar (planuri de situaţie şi amplasamente);</w:t>
      </w:r>
    </w:p>
    <w:p w14:paraId="02BAE846" w14:textId="77777777" w:rsidR="00946ABF" w:rsidRPr="00403933" w:rsidRDefault="00946ABF" w:rsidP="00550E68">
      <w:pPr>
        <w:rPr>
          <w:rFonts w:asciiTheme="minorHAnsi" w:hAnsiTheme="minorHAnsi" w:cstheme="minorHAnsi"/>
          <w:sz w:val="22"/>
          <w:szCs w:val="22"/>
          <w:lang w:val="en-US"/>
        </w:rPr>
      </w:pPr>
      <w:r w:rsidRPr="00403933">
        <w:rPr>
          <w:rFonts w:asciiTheme="minorHAnsi" w:hAnsiTheme="minorHAnsi" w:cstheme="minorHAnsi"/>
          <w:sz w:val="22"/>
          <w:szCs w:val="22"/>
          <w:lang w:val="en-US"/>
        </w:rPr>
        <w:t xml:space="preserve">Planul de situație, unde se ilustrează limitele amplasamentului proiectului, vecinătățile, propunerea, </w:t>
      </w:r>
      <w:proofErr w:type="gramStart"/>
      <w:r w:rsidRPr="00403933">
        <w:rPr>
          <w:rFonts w:asciiTheme="minorHAnsi" w:hAnsiTheme="minorHAnsi" w:cstheme="minorHAnsi"/>
          <w:sz w:val="22"/>
          <w:szCs w:val="22"/>
          <w:lang w:val="en-US"/>
        </w:rPr>
        <w:t>va</w:t>
      </w:r>
      <w:proofErr w:type="gramEnd"/>
      <w:r w:rsidRPr="00403933">
        <w:rPr>
          <w:rFonts w:asciiTheme="minorHAnsi" w:hAnsiTheme="minorHAnsi" w:cstheme="minorHAnsi"/>
          <w:sz w:val="22"/>
          <w:szCs w:val="22"/>
          <w:lang w:val="en-US"/>
        </w:rPr>
        <w:t xml:space="preserve"> fi anexat prezentei documentații.</w:t>
      </w:r>
    </w:p>
    <w:p w14:paraId="576D6AAB"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f) </w:t>
      </w:r>
      <w:proofErr w:type="gramStart"/>
      <w:r w:rsidRPr="00946ABF">
        <w:rPr>
          <w:rFonts w:ascii="Calibri" w:hAnsi="Calibri" w:cs="Swis721 LtCn BT"/>
          <w:b/>
          <w:sz w:val="22"/>
          <w:szCs w:val="22"/>
          <w:lang w:val="en-US"/>
        </w:rPr>
        <w:t>o</w:t>
      </w:r>
      <w:proofErr w:type="gramEnd"/>
      <w:r w:rsidRPr="00946ABF">
        <w:rPr>
          <w:rFonts w:ascii="Calibri" w:hAnsi="Calibri" w:cs="Swis721 LtCn BT"/>
          <w:b/>
          <w:sz w:val="22"/>
          <w:szCs w:val="22"/>
          <w:lang w:val="en-US"/>
        </w:rPr>
        <w:t xml:space="preserve"> descriere a caracteristicilor fizice ale întregului proiect, formele fizice ale proiectului (planuri, clădiri, alte structuri, materiale de construcţie şi altele).</w:t>
      </w:r>
    </w:p>
    <w:p w14:paraId="1BA20688"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Se prezintă elementele specifice caracteristice proiectului propus:</w:t>
      </w:r>
    </w:p>
    <w:p w14:paraId="31E142CF"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profilul</w:t>
      </w:r>
      <w:proofErr w:type="gramEnd"/>
      <w:r w:rsidRPr="00946ABF">
        <w:rPr>
          <w:rFonts w:ascii="Calibri" w:hAnsi="Calibri" w:cs="Swis721 LtCn BT"/>
          <w:b/>
          <w:sz w:val="22"/>
          <w:szCs w:val="22"/>
          <w:lang w:val="en-US"/>
        </w:rPr>
        <w:t xml:space="preserve"> şi capacităţile de producţie;</w:t>
      </w:r>
    </w:p>
    <w:p w14:paraId="29CCC9E8" w14:textId="356CA636" w:rsidR="003D13E4"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Investiția propusă </w:t>
      </w:r>
      <w:proofErr w:type="gramStart"/>
      <w:r w:rsidRPr="00946ABF">
        <w:rPr>
          <w:rFonts w:ascii="Calibri" w:hAnsi="Calibri" w:cs="Swis721 LtCn BT"/>
          <w:sz w:val="22"/>
          <w:szCs w:val="22"/>
          <w:lang w:val="en-US"/>
        </w:rPr>
        <w:t>v</w:t>
      </w:r>
      <w:r w:rsidR="003D13E4">
        <w:rPr>
          <w:rFonts w:ascii="Calibri" w:hAnsi="Calibri" w:cs="Swis721 LtCn BT"/>
          <w:sz w:val="22"/>
          <w:szCs w:val="22"/>
          <w:lang w:val="en-US"/>
        </w:rPr>
        <w:t>a</w:t>
      </w:r>
      <w:proofErr w:type="gramEnd"/>
      <w:r w:rsidR="003D13E4">
        <w:rPr>
          <w:rFonts w:ascii="Calibri" w:hAnsi="Calibri" w:cs="Swis721 LtCn BT"/>
          <w:sz w:val="22"/>
          <w:szCs w:val="22"/>
          <w:lang w:val="en-US"/>
        </w:rPr>
        <w:t xml:space="preserve"> fi realizată pe persoană </w:t>
      </w:r>
      <w:r w:rsidR="00403933">
        <w:rPr>
          <w:rFonts w:ascii="Calibri" w:hAnsi="Calibri" w:cs="Swis721 LtCn BT"/>
          <w:sz w:val="22"/>
          <w:szCs w:val="22"/>
          <w:lang w:val="en-US"/>
        </w:rPr>
        <w:t>juridi</w:t>
      </w:r>
      <w:r w:rsidR="003D13E4">
        <w:rPr>
          <w:rFonts w:ascii="Calibri" w:hAnsi="Calibri" w:cs="Swis721 LtCn BT"/>
          <w:sz w:val="22"/>
          <w:szCs w:val="22"/>
          <w:lang w:val="en-US"/>
        </w:rPr>
        <w:t>că și are c</w:t>
      </w:r>
      <w:r w:rsidRPr="00946ABF">
        <w:rPr>
          <w:rFonts w:ascii="Calibri" w:hAnsi="Calibri" w:cs="Swis721 LtCn BT"/>
          <w:sz w:val="22"/>
          <w:szCs w:val="22"/>
          <w:lang w:val="en-US"/>
        </w:rPr>
        <w:t xml:space="preserve">a obiectiv </w:t>
      </w:r>
      <w:r w:rsidR="003D13E4">
        <w:rPr>
          <w:rFonts w:ascii="Calibri" w:hAnsi="Calibri" w:cs="Swis721 LtCn BT"/>
          <w:sz w:val="22"/>
          <w:szCs w:val="22"/>
          <w:lang w:val="en-US"/>
        </w:rPr>
        <w:t>construirea un</w:t>
      </w:r>
      <w:r w:rsidR="00403933">
        <w:rPr>
          <w:rFonts w:ascii="Calibri" w:hAnsi="Calibri" w:cs="Swis721 LtCn BT"/>
          <w:sz w:val="22"/>
          <w:szCs w:val="22"/>
          <w:lang w:val="en-US"/>
        </w:rPr>
        <w:t>ui hotel</w:t>
      </w:r>
      <w:r w:rsidR="003D13E4">
        <w:rPr>
          <w:rFonts w:ascii="Calibri" w:hAnsi="Calibri" w:cs="Swis721 LtCn BT"/>
          <w:sz w:val="22"/>
          <w:szCs w:val="22"/>
          <w:lang w:val="en-US"/>
        </w:rPr>
        <w:t>, pentru a fi exploatată întreaga perioadă a anului, dar cu precădere în perioada estivală.</w:t>
      </w:r>
    </w:p>
    <w:p w14:paraId="306A806E" w14:textId="77777777" w:rsidR="00946ABF" w:rsidRPr="00946ABF" w:rsidRDefault="00946ABF" w:rsidP="00946ABF">
      <w:pPr>
        <w:autoSpaceDE w:val="0"/>
        <w:jc w:val="both"/>
        <w:rPr>
          <w:rFonts w:ascii="Calibri" w:hAnsi="Calibri" w:cs="Swis721 LtCn BT"/>
          <w:sz w:val="22"/>
          <w:szCs w:val="22"/>
          <w:lang w:val="en-US"/>
        </w:rPr>
      </w:pPr>
      <w:proofErr w:type="gramStart"/>
      <w:r w:rsidRPr="00946ABF">
        <w:rPr>
          <w:rFonts w:ascii="Calibri" w:hAnsi="Calibri" w:cs="Swis721 LtCn BT"/>
          <w:sz w:val="22"/>
          <w:szCs w:val="22"/>
          <w:lang w:val="en-US"/>
        </w:rPr>
        <w:t>Nu există activități de producție în cadrul investiției propuse.</w:t>
      </w:r>
      <w:proofErr w:type="gramEnd"/>
    </w:p>
    <w:p w14:paraId="00CDC9D1"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instalaţiei şi a fluxurilor tehnologice existente pe amplasament (după caz);</w:t>
      </w:r>
    </w:p>
    <w:p w14:paraId="71C3FFD5"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14:paraId="073A955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proceselor de producţie ale proiectului propus, în funcţie de specificul investiţiei, produse şi subproduse obţinute, mărimea, capacitatea;</w:t>
      </w:r>
    </w:p>
    <w:p w14:paraId="6D7F7BC6" w14:textId="77777777" w:rsidR="00946ABF" w:rsidRPr="00946ABF" w:rsidRDefault="00946ABF" w:rsidP="00946ABF">
      <w:pPr>
        <w:autoSpaceDE w:val="0"/>
        <w:jc w:val="both"/>
        <w:rPr>
          <w:rFonts w:ascii="Calibri" w:hAnsi="Calibri" w:cs="Swis721 LtCn BT"/>
          <w:sz w:val="22"/>
          <w:szCs w:val="22"/>
          <w:lang w:val="en-US"/>
        </w:rPr>
      </w:pPr>
      <w:proofErr w:type="gramStart"/>
      <w:r w:rsidRPr="00946ABF">
        <w:rPr>
          <w:rFonts w:ascii="Calibri" w:hAnsi="Calibri" w:cs="Swis721 LtCn BT"/>
          <w:sz w:val="22"/>
          <w:szCs w:val="22"/>
          <w:lang w:val="en-US"/>
        </w:rPr>
        <w:t>Nu există activități de producție în cadrul investiției propuse.</w:t>
      </w:r>
      <w:proofErr w:type="gramEnd"/>
    </w:p>
    <w:p w14:paraId="4EBC46F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materiile</w:t>
      </w:r>
      <w:proofErr w:type="gramEnd"/>
      <w:r w:rsidRPr="00946ABF">
        <w:rPr>
          <w:rFonts w:ascii="Calibri" w:hAnsi="Calibri" w:cs="Swis721 LtCn BT"/>
          <w:b/>
          <w:sz w:val="22"/>
          <w:szCs w:val="22"/>
          <w:lang w:val="en-US"/>
        </w:rPr>
        <w:t xml:space="preserve"> prime, energia şi combustibilii utilizaţi, cu modul de asigurare a acestora;</w:t>
      </w:r>
    </w:p>
    <w:p w14:paraId="0D77B4D4" w14:textId="77777777" w:rsidR="00550E68" w:rsidRDefault="00946ABF" w:rsidP="00946ABF">
      <w:pPr>
        <w:autoSpaceDE w:val="0"/>
        <w:jc w:val="both"/>
        <w:rPr>
          <w:rFonts w:ascii="Calibri" w:hAnsi="Calibri" w:cs="Swis721 LtCn BT"/>
          <w:sz w:val="22"/>
          <w:szCs w:val="22"/>
          <w:lang w:val="en-US"/>
        </w:rPr>
      </w:pPr>
      <w:r w:rsidRPr="00550E68">
        <w:rPr>
          <w:rFonts w:ascii="Calibri" w:hAnsi="Calibri" w:cs="Swis721 LtCn BT"/>
          <w:sz w:val="22"/>
          <w:szCs w:val="22"/>
          <w:u w:val="single"/>
          <w:lang w:val="en-US"/>
        </w:rPr>
        <w:t>Materii prime:</w:t>
      </w:r>
      <w:r w:rsidRPr="00946ABF">
        <w:rPr>
          <w:rFonts w:ascii="Calibri" w:hAnsi="Calibri" w:cs="Swis721 LtCn BT"/>
          <w:sz w:val="22"/>
          <w:szCs w:val="22"/>
          <w:lang w:val="en-US"/>
        </w:rPr>
        <w:t xml:space="preserve"> </w:t>
      </w:r>
    </w:p>
    <w:p w14:paraId="45D77EF3" w14:textId="766E0287" w:rsidR="00550E68" w:rsidRDefault="00550E68" w:rsidP="00946ABF">
      <w:pPr>
        <w:autoSpaceDE w:val="0"/>
        <w:jc w:val="both"/>
        <w:rPr>
          <w:rFonts w:ascii="Calibri" w:hAnsi="Calibri" w:cs="Swis721 LtCn BT"/>
          <w:sz w:val="22"/>
          <w:szCs w:val="22"/>
        </w:rPr>
      </w:pPr>
      <w:r w:rsidRPr="00550E68">
        <w:rPr>
          <w:rFonts w:ascii="Calibri" w:hAnsi="Calibri" w:cs="Swis721 LtCn BT"/>
          <w:sz w:val="22"/>
          <w:szCs w:val="22"/>
        </w:rPr>
        <w:t>La realizarea lucrărilor se vor utiliza numai materii prime și materiale agrementate conform reglementărilor, legilor și standardelor naționale armonizate cu legislația UE în vigoare: beton, agregate, profile metalice, cherestea, sticlă etc</w:t>
      </w:r>
      <w:r w:rsidR="00004ADB">
        <w:rPr>
          <w:rFonts w:ascii="Calibri" w:hAnsi="Calibri" w:cs="Swis721 LtCn BT"/>
          <w:sz w:val="22"/>
          <w:szCs w:val="22"/>
        </w:rPr>
        <w:t>.</w:t>
      </w:r>
      <w:r w:rsidRPr="00550E68">
        <w:rPr>
          <w:rFonts w:ascii="Calibri" w:hAnsi="Calibri" w:cs="Swis721 LtCn BT"/>
          <w:sz w:val="22"/>
          <w:szCs w:val="22"/>
        </w:rPr>
        <w:t xml:space="preserve">, achiziționate de pe piața internă, de la distribuitori autorizați. </w:t>
      </w:r>
    </w:p>
    <w:p w14:paraId="526AC5C8" w14:textId="22F45173" w:rsidR="00550E68" w:rsidRDefault="00946ABF" w:rsidP="00946ABF">
      <w:pPr>
        <w:autoSpaceDE w:val="0"/>
        <w:jc w:val="both"/>
        <w:rPr>
          <w:rFonts w:ascii="Calibri" w:hAnsi="Calibri" w:cs="Swis721 LtCn BT"/>
          <w:sz w:val="22"/>
          <w:szCs w:val="22"/>
          <w:lang w:val="en-US"/>
        </w:rPr>
      </w:pPr>
      <w:r w:rsidRPr="00550E68">
        <w:rPr>
          <w:rFonts w:ascii="Calibri" w:hAnsi="Calibri" w:cs="Swis721 LtCn BT"/>
          <w:sz w:val="22"/>
          <w:szCs w:val="22"/>
          <w:u w:val="single"/>
          <w:lang w:val="en-US"/>
        </w:rPr>
        <w:t>Energia și combustibilii utilizați:</w:t>
      </w:r>
      <w:r w:rsidRPr="00946ABF">
        <w:rPr>
          <w:rFonts w:ascii="Calibri" w:hAnsi="Calibri" w:cs="Swis721 LtCn BT"/>
          <w:sz w:val="22"/>
          <w:szCs w:val="22"/>
          <w:lang w:val="en-US"/>
        </w:rPr>
        <w:t xml:space="preserve"> energie electrică, </w:t>
      </w:r>
      <w:r w:rsidR="00403933">
        <w:rPr>
          <w:rFonts w:ascii="Calibri" w:hAnsi="Calibri" w:cs="Swis721 LtCn BT"/>
          <w:sz w:val="22"/>
          <w:szCs w:val="22"/>
          <w:lang w:val="en-US"/>
        </w:rPr>
        <w:t>gaz metan, combustibil</w:t>
      </w:r>
    </w:p>
    <w:p w14:paraId="7F66AFB8" w14:textId="4460D8D2" w:rsidR="00946ABF" w:rsidRPr="00550E68" w:rsidRDefault="00550E68" w:rsidP="00946ABF">
      <w:pPr>
        <w:autoSpaceDE w:val="0"/>
        <w:jc w:val="both"/>
        <w:rPr>
          <w:rFonts w:ascii="Calibri" w:hAnsi="Calibri" w:cs="Swis721 LtCn BT"/>
          <w:sz w:val="22"/>
          <w:szCs w:val="22"/>
        </w:rPr>
      </w:pPr>
      <w:proofErr w:type="gramStart"/>
      <w:r w:rsidRPr="00550E68">
        <w:rPr>
          <w:rFonts w:ascii="Calibri" w:hAnsi="Calibri" w:cs="Swis721 LtCn BT"/>
          <w:sz w:val="22"/>
          <w:szCs w:val="22"/>
        </w:rPr>
        <w:t>Utilajele și echipamentele folosite se vor alimenta cu combustibil din stații de distribuție carburanți autorizate.</w:t>
      </w:r>
      <w:proofErr w:type="gramEnd"/>
      <w:r w:rsidRPr="00550E68">
        <w:rPr>
          <w:rFonts w:ascii="Calibri" w:hAnsi="Calibri" w:cs="Swis721 LtCn BT"/>
          <w:sz w:val="22"/>
          <w:szCs w:val="22"/>
        </w:rPr>
        <w:t xml:space="preserve"> </w:t>
      </w:r>
      <w:proofErr w:type="gramStart"/>
      <w:r w:rsidRPr="00550E68">
        <w:rPr>
          <w:rFonts w:ascii="Calibri" w:hAnsi="Calibri" w:cs="Swis721 LtCn BT"/>
          <w:sz w:val="22"/>
          <w:szCs w:val="22"/>
        </w:rPr>
        <w:t>Nu vor fi realizate depozite de carburanți în cadrul organizării de șantier.</w:t>
      </w:r>
      <w:proofErr w:type="gramEnd"/>
      <w:r>
        <w:rPr>
          <w:rFonts w:ascii="Calibri" w:hAnsi="Calibri" w:cs="Swis721 LtCn BT"/>
          <w:sz w:val="22"/>
          <w:szCs w:val="22"/>
        </w:rPr>
        <w:t xml:space="preserve"> </w:t>
      </w:r>
    </w:p>
    <w:p w14:paraId="659BB5AD" w14:textId="4E222CA5" w:rsidR="00F6155A" w:rsidRPr="00550E68" w:rsidRDefault="00946ABF" w:rsidP="00946ABF">
      <w:pPr>
        <w:autoSpaceDE w:val="0"/>
        <w:jc w:val="both"/>
        <w:rPr>
          <w:rFonts w:ascii="Calibri" w:hAnsi="Calibri" w:cs="Swis721 LtCn BT"/>
          <w:sz w:val="22"/>
          <w:szCs w:val="22"/>
          <w:u w:val="single"/>
          <w:lang w:val="en-US"/>
        </w:rPr>
      </w:pPr>
      <w:r w:rsidRPr="00550E68">
        <w:rPr>
          <w:rFonts w:ascii="Calibri" w:hAnsi="Calibri" w:cs="Swis721 LtCn BT"/>
          <w:sz w:val="22"/>
          <w:szCs w:val="22"/>
          <w:u w:val="single"/>
          <w:lang w:val="en-US"/>
        </w:rPr>
        <w:t>Modul de asigurare al utilităților:</w:t>
      </w:r>
    </w:p>
    <w:p w14:paraId="21958C42"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en-US"/>
        </w:rPr>
        <w:t xml:space="preserve">- Alimentare cu </w:t>
      </w:r>
      <w:proofErr w:type="gramStart"/>
      <w:r w:rsidRPr="00946ABF">
        <w:rPr>
          <w:rFonts w:ascii="Calibri" w:hAnsi="Calibri" w:cs="Swis721 LtCn BT"/>
          <w:sz w:val="22"/>
          <w:szCs w:val="22"/>
          <w:lang w:val="en-US"/>
        </w:rPr>
        <w:t>apă</w:t>
      </w:r>
      <w:proofErr w:type="gramEnd"/>
      <w:r w:rsidRPr="00946ABF">
        <w:rPr>
          <w:rFonts w:ascii="Calibri" w:hAnsi="Calibri" w:cs="Swis721 LtCn BT"/>
          <w:sz w:val="22"/>
          <w:szCs w:val="22"/>
          <w:lang w:val="en-US"/>
        </w:rPr>
        <w:t xml:space="preserve">: </w:t>
      </w:r>
      <w:r w:rsidRPr="00946ABF">
        <w:rPr>
          <w:rFonts w:ascii="Calibri" w:hAnsi="Calibri" w:cs="Swis721 LtCn BT"/>
          <w:sz w:val="22"/>
          <w:szCs w:val="22"/>
          <w:lang w:val="ro-RO"/>
        </w:rPr>
        <w:t>La construcția propusă alimentarea cu apă se va realiza din rețeaua stradală.</w:t>
      </w:r>
    </w:p>
    <w:p w14:paraId="013294BA"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Evacuarea apelor uzate: Evacuarea apelor uzate se va face prin rețeaua stradală.</w:t>
      </w:r>
    </w:p>
    <w:p w14:paraId="0C804165"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 xml:space="preserve">- </w:t>
      </w:r>
      <w:r w:rsidRPr="00946ABF">
        <w:rPr>
          <w:rFonts w:ascii="Calibri" w:hAnsi="Calibri" w:cs="Swis721 LtCn BT"/>
          <w:sz w:val="22"/>
          <w:szCs w:val="22"/>
          <w:lang w:val="ro-RO"/>
        </w:rPr>
        <w:t>Asigurarea apei tehnologice: Nu este cazul.</w:t>
      </w:r>
    </w:p>
    <w:p w14:paraId="45F4D07A" w14:textId="77777777" w:rsidR="00004ADB" w:rsidRPr="00991C9B" w:rsidRDefault="00946ABF" w:rsidP="00004ADB">
      <w:pPr>
        <w:jc w:val="both"/>
        <w:rPr>
          <w:rFonts w:ascii="Calibri" w:hAnsi="Calibri"/>
          <w:sz w:val="22"/>
          <w:szCs w:val="22"/>
          <w:lang w:val="ro-RO"/>
        </w:rPr>
      </w:pPr>
      <w:r w:rsidRPr="00946ABF">
        <w:rPr>
          <w:rFonts w:ascii="Calibri" w:hAnsi="Calibri" w:cs="Swis721 LtCn BT"/>
          <w:sz w:val="22"/>
          <w:szCs w:val="22"/>
          <w:lang w:val="ro-RO"/>
        </w:rPr>
        <w:t xml:space="preserve">- Asigurarea agentului termic: </w:t>
      </w:r>
      <w:r w:rsidR="00004ADB">
        <w:rPr>
          <w:rFonts w:ascii="Calibri" w:hAnsi="Calibri"/>
          <w:sz w:val="22"/>
          <w:szCs w:val="22"/>
          <w:lang w:val="ro-RO"/>
        </w:rPr>
        <w:t>Sistemul de încălzire va cuprinde următoarele: centrală termică</w:t>
      </w:r>
      <w:r w:rsidR="00004ADB" w:rsidRPr="005B16AB">
        <w:rPr>
          <w:rFonts w:ascii="Calibri" w:hAnsi="Calibri"/>
          <w:sz w:val="22"/>
          <w:szCs w:val="22"/>
          <w:lang w:val="ro-RO"/>
        </w:rPr>
        <w:t xml:space="preserve"> </w:t>
      </w:r>
      <w:r w:rsidR="00004ADB">
        <w:rPr>
          <w:rFonts w:ascii="Calibri" w:hAnsi="Calibri"/>
          <w:sz w:val="22"/>
          <w:szCs w:val="22"/>
          <w:lang w:val="ro-RO"/>
        </w:rPr>
        <w:t xml:space="preserve">ce va functiona pe gaz, </w:t>
      </w:r>
      <w:r w:rsidR="00004ADB" w:rsidRPr="0056798D">
        <w:rPr>
          <w:rFonts w:ascii="Calibri" w:hAnsi="Calibri"/>
          <w:bCs/>
          <w:sz w:val="22"/>
          <w:szCs w:val="22"/>
          <w:lang w:val="ro-RO"/>
        </w:rPr>
        <w:t>amplasat</w:t>
      </w:r>
      <w:r w:rsidR="00004ADB">
        <w:rPr>
          <w:rFonts w:ascii="Calibri" w:hAnsi="Calibri"/>
          <w:bCs/>
          <w:sz w:val="22"/>
          <w:szCs w:val="22"/>
          <w:lang w:val="ro-RO"/>
        </w:rPr>
        <w:t>ă în spațiul tehnic de la demisol,</w:t>
      </w:r>
      <w:r w:rsidR="00004ADB">
        <w:rPr>
          <w:rFonts w:ascii="Calibri" w:hAnsi="Calibri"/>
          <w:sz w:val="22"/>
          <w:szCs w:val="22"/>
          <w:lang w:val="ro-RO"/>
        </w:rPr>
        <w:t xml:space="preserve"> încălzirea spațiilor făcâ</w:t>
      </w:r>
      <w:r w:rsidR="00004ADB" w:rsidRPr="005B16AB">
        <w:rPr>
          <w:rFonts w:ascii="Calibri" w:hAnsi="Calibri"/>
          <w:sz w:val="22"/>
          <w:szCs w:val="22"/>
          <w:lang w:val="ro-RO"/>
        </w:rPr>
        <w:t>ndu-se prin radiatoare</w:t>
      </w:r>
      <w:r w:rsidR="00004ADB">
        <w:rPr>
          <w:rFonts w:ascii="Calibri" w:hAnsi="Calibri"/>
          <w:sz w:val="22"/>
          <w:szCs w:val="22"/>
          <w:lang w:val="ro-RO"/>
        </w:rPr>
        <w:t>.</w:t>
      </w:r>
    </w:p>
    <w:p w14:paraId="5BEEB228" w14:textId="77777777" w:rsidR="00004ADB" w:rsidRPr="001B3D24" w:rsidRDefault="00004ADB" w:rsidP="00004ADB">
      <w:pPr>
        <w:jc w:val="both"/>
        <w:rPr>
          <w:rFonts w:ascii="Calibri" w:hAnsi="Calibri"/>
          <w:sz w:val="22"/>
          <w:szCs w:val="22"/>
          <w:lang w:val="ro-RO"/>
        </w:rPr>
      </w:pPr>
      <w:r w:rsidRPr="001B3D24">
        <w:rPr>
          <w:rFonts w:ascii="Calibri" w:hAnsi="Calibri"/>
          <w:sz w:val="22"/>
          <w:szCs w:val="22"/>
          <w:lang w:val="ro-RO"/>
        </w:rPr>
        <w:t xml:space="preserve">Sistemul de climatizare va cuprinde următoarele: pentru răcirea aerului pe timpului sezonului cald se vor folosi aparate de aer condiționat de tip Inverter sau sisteme de climatizare multisplit sau sisteme formate din chillere și unități interioare montate în tavanul fiecărei încăperi, care vor putea asigura și încălzirea spațiilor până la o temperatură exterioară de până la -15 grade Celsius. </w:t>
      </w:r>
    </w:p>
    <w:p w14:paraId="17534266" w14:textId="670856BF" w:rsidR="00946ABF" w:rsidRPr="00946ABF" w:rsidRDefault="00946ABF" w:rsidP="00004ADB">
      <w:pPr>
        <w:jc w:val="both"/>
        <w:rPr>
          <w:rFonts w:ascii="Calibri" w:hAnsi="Calibri" w:cs="Swis721 LtCn BT"/>
          <w:sz w:val="22"/>
          <w:szCs w:val="22"/>
          <w:lang w:val="ro-RO"/>
        </w:rPr>
      </w:pPr>
      <w:r w:rsidRPr="00946ABF">
        <w:rPr>
          <w:rFonts w:ascii="Calibri" w:hAnsi="Calibri" w:cs="Swis721 LtCn BT"/>
          <w:sz w:val="22"/>
          <w:szCs w:val="22"/>
          <w:lang w:val="ro-RO"/>
        </w:rPr>
        <w:t>- Alimentarea cu energie electrică: Se va realiza prin conectare</w:t>
      </w:r>
      <w:r w:rsidR="00046B6C">
        <w:rPr>
          <w:rFonts w:ascii="Calibri" w:hAnsi="Calibri" w:cs="Swis721 LtCn BT"/>
          <w:sz w:val="22"/>
          <w:szCs w:val="22"/>
          <w:lang w:val="ro-RO"/>
        </w:rPr>
        <w:t>/branșare</w:t>
      </w:r>
      <w:r w:rsidRPr="00946ABF">
        <w:rPr>
          <w:rFonts w:ascii="Calibri" w:hAnsi="Calibri" w:cs="Swis721 LtCn BT"/>
          <w:sz w:val="22"/>
          <w:szCs w:val="22"/>
          <w:lang w:val="ro-RO"/>
        </w:rPr>
        <w:t xml:space="preserve"> la rețeaua de energie electrică existentă.</w:t>
      </w:r>
    </w:p>
    <w:p w14:paraId="7027006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racordarea</w:t>
      </w:r>
      <w:proofErr w:type="gramEnd"/>
      <w:r w:rsidRPr="00946ABF">
        <w:rPr>
          <w:rFonts w:ascii="Calibri" w:hAnsi="Calibri" w:cs="Swis721 LtCn BT"/>
          <w:b/>
          <w:sz w:val="22"/>
          <w:szCs w:val="22"/>
          <w:lang w:val="en-US"/>
        </w:rPr>
        <w:t xml:space="preserve"> la reţelele utilitare existente în zonă;</w:t>
      </w:r>
    </w:p>
    <w:p w14:paraId="23469013" w14:textId="02C6EF68" w:rsidR="006E0FD0"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Clădirea </w:t>
      </w:r>
      <w:r w:rsidR="006E0FD0">
        <w:rPr>
          <w:rFonts w:ascii="Calibri" w:hAnsi="Calibri" w:cs="Swis721 LtCn BT"/>
          <w:sz w:val="22"/>
          <w:szCs w:val="22"/>
          <w:lang w:val="en-US"/>
        </w:rPr>
        <w:t xml:space="preserve">se </w:t>
      </w:r>
      <w:proofErr w:type="gramStart"/>
      <w:r w:rsidR="006E0FD0">
        <w:rPr>
          <w:rFonts w:ascii="Calibri" w:hAnsi="Calibri" w:cs="Swis721 LtCn BT"/>
          <w:sz w:val="22"/>
          <w:szCs w:val="22"/>
          <w:lang w:val="en-US"/>
        </w:rPr>
        <w:t>va</w:t>
      </w:r>
      <w:proofErr w:type="gramEnd"/>
      <w:r w:rsidR="006E0FD0">
        <w:rPr>
          <w:rFonts w:ascii="Calibri" w:hAnsi="Calibri" w:cs="Swis721 LtCn BT"/>
          <w:sz w:val="22"/>
          <w:szCs w:val="22"/>
          <w:lang w:val="en-US"/>
        </w:rPr>
        <w:t xml:space="preserve"> racorda</w:t>
      </w:r>
      <w:r w:rsidRPr="00946ABF">
        <w:rPr>
          <w:rFonts w:ascii="Calibri" w:hAnsi="Calibri" w:cs="Swis721 LtCn BT"/>
          <w:sz w:val="22"/>
          <w:szCs w:val="22"/>
          <w:lang w:val="en-US"/>
        </w:rPr>
        <w:t xml:space="preserve"> la rețelele utilitare existente în zonă: apă, canalizare, energie electrică</w:t>
      </w:r>
      <w:r w:rsidR="006E0FD0">
        <w:rPr>
          <w:rFonts w:ascii="Calibri" w:hAnsi="Calibri" w:cs="Swis721 LtCn BT"/>
          <w:sz w:val="22"/>
          <w:szCs w:val="22"/>
          <w:lang w:val="en-US"/>
        </w:rPr>
        <w:t>,</w:t>
      </w:r>
      <w:r w:rsidR="00403933">
        <w:rPr>
          <w:rFonts w:ascii="Calibri" w:hAnsi="Calibri" w:cs="Swis721 LtCn BT"/>
          <w:sz w:val="22"/>
          <w:szCs w:val="22"/>
          <w:lang w:val="en-US"/>
        </w:rPr>
        <w:t xml:space="preserve"> gaz metan,</w:t>
      </w:r>
      <w:r w:rsidR="006E0FD0">
        <w:rPr>
          <w:rFonts w:ascii="Calibri" w:hAnsi="Calibri" w:cs="Swis721 LtCn BT"/>
          <w:sz w:val="22"/>
          <w:szCs w:val="22"/>
          <w:lang w:val="en-US"/>
        </w:rPr>
        <w:t xml:space="preserve"> în condițiile ce vor fi specificate în avize de către furnizorii de utilități urbane.</w:t>
      </w:r>
    </w:p>
    <w:p w14:paraId="6511EA50" w14:textId="77777777" w:rsidR="00946ABF" w:rsidRPr="006E0FD0" w:rsidRDefault="00946ABF" w:rsidP="00946ABF">
      <w:pPr>
        <w:autoSpaceDE w:val="0"/>
        <w:jc w:val="both"/>
        <w:rPr>
          <w:rFonts w:ascii="Calibri" w:hAnsi="Calibri" w:cs="Swis721 LtCn BT"/>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lucrărilor de refacere a amplasamentului în zona afectată de execuţia investiţiei;</w:t>
      </w:r>
    </w:p>
    <w:p w14:paraId="7B56EEDA"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Lucrările de refacere </w:t>
      </w:r>
      <w:proofErr w:type="gramStart"/>
      <w:r w:rsidRPr="00946ABF">
        <w:rPr>
          <w:rFonts w:ascii="Calibri" w:hAnsi="Calibri" w:cs="Swis721 LtCn BT"/>
          <w:sz w:val="22"/>
          <w:szCs w:val="22"/>
          <w:lang w:val="en-US"/>
        </w:rPr>
        <w:t>a</w:t>
      </w:r>
      <w:proofErr w:type="gramEnd"/>
      <w:r w:rsidRPr="00946ABF">
        <w:rPr>
          <w:rFonts w:ascii="Calibri" w:hAnsi="Calibri" w:cs="Swis721 LtCn BT"/>
          <w:sz w:val="22"/>
          <w:szCs w:val="22"/>
          <w:lang w:val="en-US"/>
        </w:rPr>
        <w:t xml:space="preserve"> amplasamentului se vor realiza conform descrierilor prezentate la punctul XI.</w:t>
      </w:r>
    </w:p>
    <w:p w14:paraId="511621B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căi</w:t>
      </w:r>
      <w:proofErr w:type="gramEnd"/>
      <w:r w:rsidRPr="00946ABF">
        <w:rPr>
          <w:rFonts w:ascii="Calibri" w:hAnsi="Calibri" w:cs="Swis721 LtCn BT"/>
          <w:b/>
          <w:sz w:val="22"/>
          <w:szCs w:val="22"/>
          <w:lang w:val="en-US"/>
        </w:rPr>
        <w:t xml:space="preserve"> noi de acces sau schimbări ale celor existente;</w:t>
      </w:r>
    </w:p>
    <w:p w14:paraId="2DB36CF5" w14:textId="77777777" w:rsidR="00004ADB" w:rsidRDefault="00004ADB" w:rsidP="00004ADB">
      <w:pPr>
        <w:jc w:val="both"/>
        <w:rPr>
          <w:rFonts w:ascii="Calibri" w:hAnsi="Calibri"/>
          <w:bCs/>
          <w:sz w:val="22"/>
          <w:szCs w:val="22"/>
          <w:lang w:val="ro-RO"/>
        </w:rPr>
      </w:pPr>
      <w:r w:rsidRPr="00084196">
        <w:rPr>
          <w:rFonts w:ascii="Calibri" w:hAnsi="Calibri"/>
          <w:bCs/>
          <w:sz w:val="22"/>
          <w:szCs w:val="22"/>
          <w:lang w:val="ro-RO"/>
        </w:rPr>
        <w:t xml:space="preserve">Accesul la terenul în cauză, atât pietonal, cât și carosabil, se face ușor, din </w:t>
      </w:r>
      <w:r>
        <w:rPr>
          <w:rFonts w:ascii="Calibri" w:hAnsi="Calibri"/>
          <w:bCs/>
          <w:sz w:val="22"/>
          <w:szCs w:val="22"/>
          <w:lang w:val="ro-RO"/>
        </w:rPr>
        <w:t xml:space="preserve">cele două laturi ale terenului: înspre Est – Aleea Belona – Vraja Mării; înspre Vest – Strada proiectată. </w:t>
      </w:r>
      <w:proofErr w:type="gramStart"/>
      <w:r w:rsidRPr="00F31938">
        <w:rPr>
          <w:rFonts w:ascii="Calibri" w:hAnsi="Calibri" w:cs="Swis721 LtCn BT"/>
          <w:sz w:val="22"/>
          <w:szCs w:val="22"/>
          <w:lang w:val="en-US"/>
        </w:rPr>
        <w:t>Se vor păstra aceste accese existente.</w:t>
      </w:r>
      <w:proofErr w:type="gramEnd"/>
    </w:p>
    <w:p w14:paraId="5767AF3F" w14:textId="77777777" w:rsidR="00004ADB" w:rsidRDefault="00004ADB" w:rsidP="00004ADB">
      <w:pPr>
        <w:jc w:val="both"/>
        <w:rPr>
          <w:rFonts w:ascii="Calibri" w:hAnsi="Calibri"/>
          <w:bCs/>
          <w:sz w:val="22"/>
          <w:szCs w:val="22"/>
          <w:lang w:val="ro-RO"/>
        </w:rPr>
      </w:pPr>
    </w:p>
    <w:p w14:paraId="3FBADF3A" w14:textId="77777777" w:rsidR="00004ADB" w:rsidRDefault="00004ADB" w:rsidP="00004ADB">
      <w:pPr>
        <w:jc w:val="both"/>
        <w:rPr>
          <w:rFonts w:ascii="Calibri" w:hAnsi="Calibri"/>
          <w:bCs/>
          <w:sz w:val="22"/>
          <w:szCs w:val="22"/>
          <w:lang w:val="ro-RO"/>
        </w:rPr>
      </w:pPr>
      <w:r>
        <w:rPr>
          <w:rFonts w:ascii="Calibri" w:hAnsi="Calibri"/>
          <w:bCs/>
          <w:noProof/>
          <w:sz w:val="22"/>
          <w:szCs w:val="22"/>
          <w:lang w:val="en-US" w:eastAsia="en-US"/>
        </w:rPr>
        <w:drawing>
          <wp:inline distT="0" distB="0" distL="0" distR="0" wp14:anchorId="4C51245D" wp14:editId="5FECDCCD">
            <wp:extent cx="5730875" cy="17367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treet vi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1736725"/>
                    </a:xfrm>
                    <a:prstGeom prst="rect">
                      <a:avLst/>
                    </a:prstGeom>
                  </pic:spPr>
                </pic:pic>
              </a:graphicData>
            </a:graphic>
          </wp:inline>
        </w:drawing>
      </w:r>
    </w:p>
    <w:p w14:paraId="7F1277A7" w14:textId="77777777" w:rsidR="00004ADB" w:rsidRPr="00084196" w:rsidRDefault="00004ADB" w:rsidP="00004ADB">
      <w:pPr>
        <w:jc w:val="both"/>
        <w:rPr>
          <w:rFonts w:ascii="Calibri" w:hAnsi="Calibri"/>
          <w:i/>
          <w:sz w:val="22"/>
          <w:szCs w:val="22"/>
          <w:lang w:val="ro-RO"/>
        </w:rPr>
      </w:pPr>
      <w:r w:rsidRPr="00084196">
        <w:rPr>
          <w:rFonts w:ascii="Calibri" w:hAnsi="Calibri"/>
          <w:i/>
          <w:sz w:val="22"/>
          <w:szCs w:val="22"/>
          <w:lang w:val="ro-RO"/>
        </w:rPr>
        <w:t>Sursa foto – googlemaps</w:t>
      </w:r>
      <w:r>
        <w:rPr>
          <w:rFonts w:ascii="Calibri" w:hAnsi="Calibri"/>
          <w:i/>
          <w:sz w:val="22"/>
          <w:szCs w:val="22"/>
          <w:lang w:val="ro-RO"/>
        </w:rPr>
        <w:t>, google street view</w:t>
      </w:r>
    </w:p>
    <w:p w14:paraId="02853BBB" w14:textId="77777777" w:rsidR="00004ADB" w:rsidRPr="00880F32" w:rsidRDefault="00004ADB" w:rsidP="00004ADB">
      <w:pPr>
        <w:autoSpaceDE w:val="0"/>
        <w:jc w:val="both"/>
        <w:rPr>
          <w:rFonts w:ascii="Calibri" w:hAnsi="Calibri" w:cs="Swis721 LtCn BT"/>
          <w:i/>
          <w:sz w:val="22"/>
          <w:szCs w:val="22"/>
          <w:lang w:val="en-US"/>
        </w:rPr>
      </w:pPr>
      <w:r>
        <w:rPr>
          <w:rFonts w:ascii="Calibri" w:hAnsi="Calibri" w:cs="Swis721 LtCn BT"/>
          <w:i/>
          <w:sz w:val="22"/>
          <w:szCs w:val="22"/>
          <w:lang w:val="en-US"/>
        </w:rPr>
        <w:t>Imagine din Aleea Belona, dinspre Sud,</w:t>
      </w:r>
      <w:r w:rsidRPr="00880F32">
        <w:rPr>
          <w:rFonts w:ascii="Calibri" w:hAnsi="Calibri" w:cs="Swis721 LtCn BT"/>
          <w:i/>
          <w:sz w:val="22"/>
          <w:szCs w:val="22"/>
          <w:lang w:val="en-US"/>
        </w:rPr>
        <w:t xml:space="preserve"> </w:t>
      </w:r>
      <w:proofErr w:type="gramStart"/>
      <w:r w:rsidRPr="00880F32">
        <w:rPr>
          <w:rFonts w:ascii="Calibri" w:hAnsi="Calibri" w:cs="Swis721 LtCn BT"/>
          <w:i/>
          <w:sz w:val="22"/>
          <w:szCs w:val="22"/>
          <w:lang w:val="en-US"/>
        </w:rPr>
        <w:t>asupra</w:t>
      </w:r>
      <w:proofErr w:type="gramEnd"/>
      <w:r w:rsidRPr="00880F32">
        <w:rPr>
          <w:rFonts w:ascii="Calibri" w:hAnsi="Calibri" w:cs="Swis721 LtCn BT"/>
          <w:i/>
          <w:sz w:val="22"/>
          <w:szCs w:val="22"/>
          <w:lang w:val="en-US"/>
        </w:rPr>
        <w:t xml:space="preserve"> terenului studiat</w:t>
      </w:r>
    </w:p>
    <w:p w14:paraId="1CDF8D3A" w14:textId="77777777" w:rsidR="00004ADB" w:rsidRDefault="00004ADB" w:rsidP="00946ABF">
      <w:pPr>
        <w:autoSpaceDE w:val="0"/>
        <w:jc w:val="both"/>
        <w:rPr>
          <w:rFonts w:ascii="Calibri" w:hAnsi="Calibri" w:cs="Swis721 LtCn BT"/>
          <w:b/>
          <w:sz w:val="22"/>
          <w:szCs w:val="22"/>
          <w:lang w:val="en-US"/>
        </w:rPr>
      </w:pPr>
    </w:p>
    <w:p w14:paraId="79139B6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resursele</w:t>
      </w:r>
      <w:proofErr w:type="gramEnd"/>
      <w:r w:rsidRPr="00946ABF">
        <w:rPr>
          <w:rFonts w:ascii="Calibri" w:hAnsi="Calibri" w:cs="Swis721 LtCn BT"/>
          <w:b/>
          <w:sz w:val="22"/>
          <w:szCs w:val="22"/>
          <w:lang w:val="en-US"/>
        </w:rPr>
        <w:t xml:space="preserve"> naturale folosite în construcţie şi funcţionare;</w:t>
      </w:r>
    </w:p>
    <w:p w14:paraId="003D3D4C"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14:paraId="48654AB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metode</w:t>
      </w:r>
      <w:proofErr w:type="gramEnd"/>
      <w:r w:rsidRPr="00946ABF">
        <w:rPr>
          <w:rFonts w:ascii="Calibri" w:hAnsi="Calibri" w:cs="Swis721 LtCn BT"/>
          <w:b/>
          <w:sz w:val="22"/>
          <w:szCs w:val="22"/>
          <w:lang w:val="en-US"/>
        </w:rPr>
        <w:t xml:space="preserve"> folosite în construcţie/demolare;</w:t>
      </w:r>
    </w:p>
    <w:p w14:paraId="70F08B4C" w14:textId="37873092" w:rsidR="00946ABF" w:rsidRDefault="00946ABF" w:rsidP="00946ABF">
      <w:pPr>
        <w:autoSpaceDE w:val="0"/>
        <w:jc w:val="both"/>
        <w:rPr>
          <w:rFonts w:ascii="Calibri" w:hAnsi="Calibri" w:cs="Swis721 LtCn BT"/>
          <w:sz w:val="22"/>
          <w:szCs w:val="22"/>
          <w:lang w:val="en-US"/>
        </w:rPr>
      </w:pPr>
      <w:proofErr w:type="gramStart"/>
      <w:r w:rsidRPr="00946ABF">
        <w:rPr>
          <w:rFonts w:ascii="Calibri" w:hAnsi="Calibri" w:cs="Swis721 LtCn BT"/>
          <w:sz w:val="22"/>
          <w:szCs w:val="22"/>
          <w:lang w:val="en-US"/>
        </w:rPr>
        <w:t>Conform</w:t>
      </w:r>
      <w:proofErr w:type="gramEnd"/>
      <w:r w:rsidRPr="00946ABF">
        <w:rPr>
          <w:rFonts w:ascii="Calibri" w:hAnsi="Calibri" w:cs="Swis721 LtCn BT"/>
          <w:sz w:val="22"/>
          <w:szCs w:val="22"/>
          <w:lang w:val="en-US"/>
        </w:rPr>
        <w:t xml:space="preserve"> legilor și normativelor în vigoare.</w:t>
      </w:r>
    </w:p>
    <w:p w14:paraId="585F1705" w14:textId="0DD9B296" w:rsidR="00BB7FEC" w:rsidRPr="00BB7FEC" w:rsidRDefault="00BB7FEC" w:rsidP="00BB7FEC">
      <w:pPr>
        <w:autoSpaceDE w:val="0"/>
        <w:jc w:val="both"/>
        <w:rPr>
          <w:rFonts w:ascii="Calibri" w:hAnsi="Calibri" w:cs="Swis721 LtCn BT"/>
          <w:sz w:val="22"/>
          <w:szCs w:val="22"/>
          <w:lang w:val="en-US"/>
        </w:rPr>
      </w:pPr>
      <w:r w:rsidRPr="00BB7FEC">
        <w:rPr>
          <w:rFonts w:ascii="Calibri" w:hAnsi="Calibri" w:cs="Swis721 LtCn BT"/>
          <w:sz w:val="22"/>
          <w:szCs w:val="22"/>
          <w:lang w:val="en-US"/>
        </w:rPr>
        <w:t>- excavații și lucrări de execuție fundații</w:t>
      </w:r>
    </w:p>
    <w:p w14:paraId="6091017C" w14:textId="0B2EA5FF" w:rsidR="00BB7FEC" w:rsidRDefault="00BB7FEC" w:rsidP="00BB7FEC">
      <w:pPr>
        <w:rPr>
          <w:rFonts w:asciiTheme="minorHAnsi" w:hAnsiTheme="minorHAnsi" w:cstheme="minorHAnsi"/>
          <w:sz w:val="22"/>
          <w:szCs w:val="22"/>
          <w:lang w:val="en-US"/>
        </w:rPr>
      </w:pPr>
      <w:r w:rsidRPr="00BB7FEC">
        <w:rPr>
          <w:rFonts w:asciiTheme="minorHAnsi" w:hAnsiTheme="minorHAnsi" w:cstheme="minorHAnsi"/>
          <w:sz w:val="22"/>
          <w:szCs w:val="22"/>
          <w:lang w:val="en-US"/>
        </w:rPr>
        <w:t xml:space="preserve">- </w:t>
      </w:r>
      <w:proofErr w:type="gramStart"/>
      <w:r w:rsidRPr="00BB7FEC">
        <w:rPr>
          <w:rFonts w:asciiTheme="minorHAnsi" w:hAnsiTheme="minorHAnsi" w:cstheme="minorHAnsi"/>
          <w:sz w:val="22"/>
          <w:szCs w:val="22"/>
          <w:lang w:val="en-US"/>
        </w:rPr>
        <w:t>executarea</w:t>
      </w:r>
      <w:proofErr w:type="gramEnd"/>
      <w:r>
        <w:rPr>
          <w:rFonts w:asciiTheme="minorHAnsi" w:hAnsiTheme="minorHAnsi" w:cstheme="minorHAnsi"/>
          <w:sz w:val="22"/>
          <w:szCs w:val="22"/>
          <w:lang w:val="en-US"/>
        </w:rPr>
        <w:t xml:space="preserve"> structurii de rezistență</w:t>
      </w:r>
    </w:p>
    <w:p w14:paraId="17A2E322" w14:textId="4021BFF2"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închideri</w:t>
      </w:r>
      <w:proofErr w:type="gramEnd"/>
    </w:p>
    <w:p w14:paraId="69CD6B79" w14:textId="124756BC"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lucrări</w:t>
      </w:r>
      <w:proofErr w:type="gramEnd"/>
      <w:r>
        <w:rPr>
          <w:rFonts w:asciiTheme="minorHAnsi" w:hAnsiTheme="minorHAnsi" w:cstheme="minorHAnsi"/>
          <w:sz w:val="22"/>
          <w:szCs w:val="22"/>
          <w:lang w:val="en-US"/>
        </w:rPr>
        <w:t xml:space="preserve"> de instalații</w:t>
      </w:r>
    </w:p>
    <w:p w14:paraId="55D7257D" w14:textId="68E75E9D"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racorduri</w:t>
      </w:r>
      <w:proofErr w:type="gramEnd"/>
      <w:r>
        <w:rPr>
          <w:rFonts w:asciiTheme="minorHAnsi" w:hAnsiTheme="minorHAnsi" w:cstheme="minorHAnsi"/>
          <w:sz w:val="22"/>
          <w:szCs w:val="22"/>
          <w:lang w:val="en-US"/>
        </w:rPr>
        <w:t xml:space="preserve"> la rețelele de utilități</w:t>
      </w:r>
    </w:p>
    <w:p w14:paraId="1B993230" w14:textId="32545BC4"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finisaje</w:t>
      </w:r>
      <w:proofErr w:type="gramEnd"/>
      <w:r>
        <w:rPr>
          <w:rFonts w:asciiTheme="minorHAnsi" w:hAnsiTheme="minorHAnsi" w:cstheme="minorHAnsi"/>
          <w:sz w:val="22"/>
          <w:szCs w:val="22"/>
          <w:lang w:val="en-US"/>
        </w:rPr>
        <w:t xml:space="preserve"> exterioare și interioare.</w:t>
      </w:r>
    </w:p>
    <w:p w14:paraId="69513DB3" w14:textId="3F96EB65" w:rsidR="00BB7FEC" w:rsidRPr="00BB7FEC" w:rsidRDefault="00BB7FEC" w:rsidP="00BB7FEC">
      <w:pPr>
        <w:rPr>
          <w:rFonts w:asciiTheme="minorHAnsi" w:hAnsiTheme="minorHAnsi" w:cstheme="minorHAnsi"/>
          <w:sz w:val="22"/>
          <w:szCs w:val="22"/>
          <w:lang w:val="en-US"/>
        </w:rPr>
      </w:pPr>
      <w:proofErr w:type="gramStart"/>
      <w:r w:rsidRPr="00BB7FEC">
        <w:rPr>
          <w:rFonts w:asciiTheme="minorHAnsi" w:hAnsiTheme="minorHAnsi" w:cstheme="minorHAnsi"/>
          <w:sz w:val="22"/>
          <w:szCs w:val="22"/>
        </w:rPr>
        <w:t>Toate lucrările vor fi realizate folosind tehnologii agreate specifice lucr</w:t>
      </w:r>
      <w:r>
        <w:rPr>
          <w:rFonts w:asciiTheme="minorHAnsi" w:hAnsiTheme="minorHAnsi" w:cstheme="minorHAnsi"/>
          <w:sz w:val="22"/>
          <w:szCs w:val="22"/>
        </w:rPr>
        <w:t>ă</w:t>
      </w:r>
      <w:r w:rsidRPr="00BB7FEC">
        <w:rPr>
          <w:rFonts w:asciiTheme="minorHAnsi" w:hAnsiTheme="minorHAnsi" w:cstheme="minorHAnsi"/>
          <w:sz w:val="22"/>
          <w:szCs w:val="22"/>
        </w:rPr>
        <w:t>rilor de construc</w:t>
      </w:r>
      <w:r>
        <w:rPr>
          <w:rFonts w:asciiTheme="minorHAnsi" w:hAnsiTheme="minorHAnsi" w:cstheme="minorHAnsi"/>
          <w:sz w:val="22"/>
          <w:szCs w:val="22"/>
        </w:rPr>
        <w:t>ț</w:t>
      </w:r>
      <w:r w:rsidRPr="00BB7FEC">
        <w:rPr>
          <w:rFonts w:asciiTheme="minorHAnsi" w:hAnsiTheme="minorHAnsi" w:cstheme="minorHAnsi"/>
          <w:sz w:val="22"/>
          <w:szCs w:val="22"/>
        </w:rPr>
        <w:t>ii, cu respectarea condițiilor impuse de legislația specific</w:t>
      </w:r>
      <w:r>
        <w:rPr>
          <w:rFonts w:asciiTheme="minorHAnsi" w:hAnsiTheme="minorHAnsi" w:cstheme="minorHAnsi"/>
          <w:sz w:val="22"/>
          <w:szCs w:val="22"/>
        </w:rPr>
        <w:t>ă</w:t>
      </w:r>
      <w:r w:rsidRPr="00BB7FEC">
        <w:rPr>
          <w:rFonts w:asciiTheme="minorHAnsi" w:hAnsiTheme="minorHAnsi" w:cstheme="minorHAnsi"/>
          <w:sz w:val="22"/>
          <w:szCs w:val="22"/>
        </w:rPr>
        <w:t xml:space="preserve"> de mediu </w:t>
      </w:r>
      <w:r>
        <w:rPr>
          <w:rFonts w:asciiTheme="minorHAnsi" w:hAnsiTheme="minorHAnsi" w:cstheme="minorHAnsi"/>
          <w:sz w:val="22"/>
          <w:szCs w:val="22"/>
        </w:rPr>
        <w:t>ș</w:t>
      </w:r>
      <w:r w:rsidRPr="00BB7FEC">
        <w:rPr>
          <w:rFonts w:asciiTheme="minorHAnsi" w:hAnsiTheme="minorHAnsi" w:cstheme="minorHAnsi"/>
          <w:sz w:val="22"/>
          <w:szCs w:val="22"/>
        </w:rPr>
        <w:t xml:space="preserve">i sănătatea </w:t>
      </w:r>
      <w:r>
        <w:rPr>
          <w:rFonts w:asciiTheme="minorHAnsi" w:hAnsiTheme="minorHAnsi" w:cstheme="minorHAnsi"/>
          <w:sz w:val="22"/>
          <w:szCs w:val="22"/>
        </w:rPr>
        <w:t>ș</w:t>
      </w:r>
      <w:r w:rsidRPr="00BB7FEC">
        <w:rPr>
          <w:rFonts w:asciiTheme="minorHAnsi" w:hAnsiTheme="minorHAnsi" w:cstheme="minorHAnsi"/>
          <w:sz w:val="22"/>
          <w:szCs w:val="22"/>
        </w:rPr>
        <w:t xml:space="preserve">i securitatea </w:t>
      </w:r>
      <w:r>
        <w:rPr>
          <w:rFonts w:asciiTheme="minorHAnsi" w:hAnsiTheme="minorHAnsi" w:cstheme="minorHAnsi"/>
          <w:sz w:val="22"/>
          <w:szCs w:val="22"/>
        </w:rPr>
        <w:t>î</w:t>
      </w:r>
      <w:r w:rsidRPr="00BB7FEC">
        <w:rPr>
          <w:rFonts w:asciiTheme="minorHAnsi" w:hAnsiTheme="minorHAnsi" w:cstheme="minorHAnsi"/>
          <w:sz w:val="22"/>
          <w:szCs w:val="22"/>
        </w:rPr>
        <w:t>n munc</w:t>
      </w:r>
      <w:r>
        <w:rPr>
          <w:rFonts w:asciiTheme="minorHAnsi" w:hAnsiTheme="minorHAnsi" w:cstheme="minorHAnsi"/>
          <w:sz w:val="22"/>
          <w:szCs w:val="22"/>
        </w:rPr>
        <w:t>ă</w:t>
      </w:r>
      <w:r w:rsidRPr="00BB7FEC">
        <w:rPr>
          <w:rFonts w:asciiTheme="minorHAnsi" w:hAnsiTheme="minorHAnsi" w:cstheme="minorHAnsi"/>
          <w:sz w:val="22"/>
          <w:szCs w:val="22"/>
        </w:rPr>
        <w:t>.</w:t>
      </w:r>
      <w:proofErr w:type="gramEnd"/>
    </w:p>
    <w:p w14:paraId="571CE70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planul</w:t>
      </w:r>
      <w:proofErr w:type="gramEnd"/>
      <w:r w:rsidRPr="00946ABF">
        <w:rPr>
          <w:rFonts w:ascii="Calibri" w:hAnsi="Calibri" w:cs="Swis721 LtCn BT"/>
          <w:b/>
          <w:sz w:val="22"/>
          <w:szCs w:val="22"/>
          <w:lang w:val="en-US"/>
        </w:rPr>
        <w:t xml:space="preserve"> de execuţie, cuprinzând faza de construcţie, punerea în funcţiune, exploatare, refacere şi folosire ulterioară;</w:t>
      </w:r>
    </w:p>
    <w:p w14:paraId="0AD71012" w14:textId="77777777"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14:paraId="77903BEE"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relaţia</w:t>
      </w:r>
      <w:proofErr w:type="gramEnd"/>
      <w:r w:rsidRPr="00946ABF">
        <w:rPr>
          <w:rFonts w:ascii="Calibri" w:hAnsi="Calibri" w:cs="Swis721 LtCn BT"/>
          <w:b/>
          <w:sz w:val="22"/>
          <w:szCs w:val="22"/>
          <w:lang w:val="en-US"/>
        </w:rPr>
        <w:t xml:space="preserve"> cu alte proiecte existente sau planificate;</w:t>
      </w:r>
    </w:p>
    <w:p w14:paraId="73581EE8"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14:paraId="16A6977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detalii</w:t>
      </w:r>
      <w:proofErr w:type="gramEnd"/>
      <w:r w:rsidRPr="00946ABF">
        <w:rPr>
          <w:rFonts w:ascii="Calibri" w:hAnsi="Calibri" w:cs="Swis721 LtCn BT"/>
          <w:b/>
          <w:sz w:val="22"/>
          <w:szCs w:val="22"/>
          <w:lang w:val="en-US"/>
        </w:rPr>
        <w:t xml:space="preserve"> privind alternativele care au fost luate în considerare;</w:t>
      </w:r>
    </w:p>
    <w:p w14:paraId="79624668" w14:textId="4BC09E56" w:rsidR="00946ABF" w:rsidRPr="00946ABF" w:rsidRDefault="00BB7FEC" w:rsidP="00946ABF">
      <w:pPr>
        <w:autoSpaceDE w:val="0"/>
        <w:jc w:val="both"/>
        <w:rPr>
          <w:rFonts w:ascii="Calibri" w:hAnsi="Calibri" w:cs="Swis721 LtCn BT"/>
          <w:sz w:val="22"/>
          <w:szCs w:val="22"/>
          <w:lang w:val="ro-RO"/>
        </w:rPr>
      </w:pPr>
      <w:r>
        <w:rPr>
          <w:rFonts w:ascii="Calibri" w:hAnsi="Calibri" w:cs="Swis721 LtCn BT"/>
          <w:bCs/>
          <w:sz w:val="22"/>
          <w:szCs w:val="22"/>
          <w:lang w:val="ro-RO"/>
        </w:rPr>
        <w:t>Nu este cazul.</w:t>
      </w:r>
    </w:p>
    <w:p w14:paraId="4A340269" w14:textId="77777777" w:rsidR="00946ABF" w:rsidRPr="007A5462" w:rsidRDefault="00946ABF" w:rsidP="00946ABF">
      <w:pPr>
        <w:autoSpaceDE w:val="0"/>
        <w:jc w:val="both"/>
        <w:rPr>
          <w:rFonts w:asciiTheme="minorHAnsi" w:hAnsiTheme="minorHAnsi" w:cstheme="minorHAnsi"/>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activităţi care pot apărea ca urmare a proiectului (de exemplu, extragerea de agregate, asigurarea unor noi surse de apă, surse sau linii de transport al energiei, creşterea numărului de </w:t>
      </w:r>
      <w:r w:rsidRPr="007A5462">
        <w:rPr>
          <w:rFonts w:asciiTheme="minorHAnsi" w:hAnsiTheme="minorHAnsi" w:cstheme="minorHAnsi"/>
          <w:b/>
          <w:sz w:val="22"/>
          <w:szCs w:val="22"/>
          <w:lang w:val="en-US"/>
        </w:rPr>
        <w:t>locuinţe, eliminarea apelor uzate şi a deşeurilor);</w:t>
      </w:r>
    </w:p>
    <w:p w14:paraId="484D4F16" w14:textId="1CC7113D" w:rsidR="00946ABF" w:rsidRPr="007A5462" w:rsidRDefault="00BB7FEC" w:rsidP="007A5462">
      <w:pPr>
        <w:rPr>
          <w:rFonts w:asciiTheme="minorHAnsi" w:hAnsiTheme="minorHAnsi" w:cstheme="minorHAnsi"/>
          <w:sz w:val="22"/>
          <w:szCs w:val="22"/>
          <w:lang w:val="en-US"/>
        </w:rPr>
      </w:pPr>
      <w:r w:rsidRPr="007A5462">
        <w:rPr>
          <w:rFonts w:asciiTheme="minorHAnsi" w:hAnsiTheme="minorHAnsi" w:cstheme="minorHAnsi"/>
          <w:sz w:val="22"/>
          <w:szCs w:val="22"/>
          <w:lang w:val="en-US"/>
        </w:rPr>
        <w:t xml:space="preserve">Implementarea proiectului </w:t>
      </w:r>
      <w:proofErr w:type="gramStart"/>
      <w:r w:rsidRPr="007A5462">
        <w:rPr>
          <w:rFonts w:asciiTheme="minorHAnsi" w:hAnsiTheme="minorHAnsi" w:cstheme="minorHAnsi"/>
          <w:sz w:val="22"/>
          <w:szCs w:val="22"/>
          <w:lang w:val="en-US"/>
        </w:rPr>
        <w:t>va</w:t>
      </w:r>
      <w:proofErr w:type="gramEnd"/>
      <w:r w:rsidRPr="007A5462">
        <w:rPr>
          <w:rFonts w:asciiTheme="minorHAnsi" w:hAnsiTheme="minorHAnsi" w:cstheme="minorHAnsi"/>
          <w:sz w:val="22"/>
          <w:szCs w:val="22"/>
          <w:lang w:val="en-US"/>
        </w:rPr>
        <w:t xml:space="preserve"> avea impact direct pozitiv asupra dezvoltării urbane firești și asupra creșterii capacităților de cazare din </w:t>
      </w:r>
      <w:r w:rsidR="008F796A" w:rsidRPr="007A5462">
        <w:rPr>
          <w:rFonts w:asciiTheme="minorHAnsi" w:hAnsiTheme="minorHAnsi" w:cstheme="minorHAnsi"/>
          <w:sz w:val="22"/>
          <w:szCs w:val="22"/>
          <w:lang w:val="en-US"/>
        </w:rPr>
        <w:t>localitatea Eforie Nord</w:t>
      </w:r>
      <w:r w:rsidRPr="007A5462">
        <w:rPr>
          <w:rFonts w:asciiTheme="minorHAnsi" w:hAnsiTheme="minorHAnsi" w:cstheme="minorHAnsi"/>
          <w:sz w:val="22"/>
          <w:szCs w:val="22"/>
          <w:lang w:val="en-US"/>
        </w:rPr>
        <w:t>. De asemenea, în mod indirect, proiectul va avea impact asupra dezvoltării mediului de afaceri local, dar și comunității locale, și astfel dezvoltarea economică a localității.</w:t>
      </w:r>
    </w:p>
    <w:p w14:paraId="32CEE09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autorizaţii cerute pentru proiect.</w:t>
      </w:r>
    </w:p>
    <w:p w14:paraId="458A00CE"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14:paraId="5A4DA86A"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Avize cerute în Certificatul de urbanism:</w:t>
      </w:r>
    </w:p>
    <w:p w14:paraId="7042D295"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w:t>
      </w:r>
      <w:proofErr w:type="gramStart"/>
      <w:r w:rsidR="00117305">
        <w:rPr>
          <w:rFonts w:ascii="Calibri" w:hAnsi="Calibri" w:cs="Swis721 LtCn BT"/>
          <w:sz w:val="22"/>
          <w:szCs w:val="22"/>
          <w:lang w:val="en-US"/>
        </w:rPr>
        <w:t>apă</w:t>
      </w:r>
      <w:proofErr w:type="gramEnd"/>
      <w:r w:rsidR="00117305">
        <w:rPr>
          <w:rFonts w:ascii="Calibri" w:hAnsi="Calibri" w:cs="Swis721 LtCn BT"/>
          <w:sz w:val="22"/>
          <w:szCs w:val="22"/>
          <w:lang w:val="en-US"/>
        </w:rPr>
        <w:t xml:space="preserve"> și canalizare - RAJA</w:t>
      </w:r>
    </w:p>
    <w:p w14:paraId="4E95836E" w14:textId="77777777" w:rsidR="00946ABF" w:rsidRDefault="00946ABF" w:rsidP="00117305">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energie electrică - </w:t>
      </w:r>
      <w:r w:rsidR="00117305" w:rsidRPr="00946ABF">
        <w:rPr>
          <w:rFonts w:ascii="Calibri" w:hAnsi="Calibri" w:cs="Swis721 LtCn BT"/>
          <w:sz w:val="22"/>
          <w:szCs w:val="22"/>
          <w:lang w:val="en-US"/>
        </w:rPr>
        <w:t>E-distribuție</w:t>
      </w:r>
    </w:p>
    <w:p w14:paraId="24DF1FDE"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furnizor telefonizare</w:t>
      </w:r>
    </w:p>
    <w:p w14:paraId="47399B00" w14:textId="39CBF6E9" w:rsidR="00004ADB" w:rsidRDefault="00004ADB" w:rsidP="00946ABF">
      <w:pPr>
        <w:autoSpaceDE w:val="0"/>
        <w:jc w:val="both"/>
        <w:rPr>
          <w:rFonts w:ascii="Calibri" w:hAnsi="Calibri" w:cs="Swis721 LtCn BT"/>
          <w:sz w:val="22"/>
          <w:szCs w:val="22"/>
          <w:lang w:val="en-US"/>
        </w:rPr>
      </w:pPr>
      <w:r>
        <w:rPr>
          <w:rFonts w:ascii="Calibri" w:hAnsi="Calibri" w:cs="Swis721 LtCn BT"/>
          <w:sz w:val="22"/>
          <w:szCs w:val="22"/>
          <w:lang w:val="en-US"/>
        </w:rPr>
        <w:lastRenderedPageBreak/>
        <w:t>- Aviz salubritate (Contract evacuare deșeuri de construcție)</w:t>
      </w:r>
    </w:p>
    <w:p w14:paraId="1CC0BFA0" w14:textId="069395DD"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432BCE">
        <w:rPr>
          <w:rFonts w:ascii="Calibri" w:hAnsi="Calibri" w:cs="Swis721 LtCn BT"/>
          <w:sz w:val="22"/>
          <w:szCs w:val="22"/>
          <w:lang w:val="en-US"/>
        </w:rPr>
        <w:t xml:space="preserve">securitatea la incendiu </w:t>
      </w:r>
      <w:r w:rsidR="00586052">
        <w:rPr>
          <w:rFonts w:ascii="Calibri" w:hAnsi="Calibri" w:cs="Swis721 LtCn BT"/>
          <w:sz w:val="22"/>
          <w:szCs w:val="22"/>
          <w:lang w:val="en-US"/>
        </w:rPr>
        <w:t>–</w:t>
      </w:r>
      <w:r w:rsidR="00432BCE">
        <w:rPr>
          <w:rFonts w:ascii="Calibri" w:hAnsi="Calibri" w:cs="Swis721 LtCn BT"/>
          <w:sz w:val="22"/>
          <w:szCs w:val="22"/>
          <w:lang w:val="en-US"/>
        </w:rPr>
        <w:t xml:space="preserve"> </w:t>
      </w:r>
      <w:r w:rsidRPr="00946ABF">
        <w:rPr>
          <w:rFonts w:ascii="Calibri" w:hAnsi="Calibri" w:cs="Swis721 LtCn BT"/>
          <w:sz w:val="22"/>
          <w:szCs w:val="22"/>
          <w:lang w:val="en-US"/>
        </w:rPr>
        <w:t>ISU</w:t>
      </w:r>
    </w:p>
    <w:p w14:paraId="63D37C33" w14:textId="591C303D" w:rsidR="00586052" w:rsidRDefault="00586052" w:rsidP="00946ABF">
      <w:pPr>
        <w:autoSpaceDE w:val="0"/>
        <w:jc w:val="both"/>
        <w:rPr>
          <w:rFonts w:ascii="Calibri" w:hAnsi="Calibri" w:cs="Swis721 LtCn BT"/>
          <w:sz w:val="22"/>
          <w:szCs w:val="22"/>
          <w:lang w:val="en-US"/>
        </w:rPr>
      </w:pPr>
      <w:r>
        <w:rPr>
          <w:rFonts w:ascii="Calibri" w:hAnsi="Calibri" w:cs="Swis721 LtCn BT"/>
          <w:sz w:val="22"/>
          <w:szCs w:val="22"/>
          <w:lang w:val="en-US"/>
        </w:rPr>
        <w:t>- Aviz protecția civilă</w:t>
      </w:r>
    </w:p>
    <w:p w14:paraId="4D241719"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432BCE">
        <w:rPr>
          <w:rFonts w:ascii="Calibri" w:hAnsi="Calibri" w:cs="Swis721 LtCn BT"/>
          <w:sz w:val="22"/>
          <w:szCs w:val="22"/>
          <w:lang w:val="en-US"/>
        </w:rPr>
        <w:t xml:space="preserve">sănătatea populației - </w:t>
      </w:r>
      <w:r w:rsidRPr="00946ABF">
        <w:rPr>
          <w:rFonts w:ascii="Calibri" w:hAnsi="Calibri" w:cs="Swis721 LtCn BT"/>
          <w:sz w:val="22"/>
          <w:szCs w:val="22"/>
          <w:lang w:val="en-US"/>
        </w:rPr>
        <w:t>DSP</w:t>
      </w:r>
    </w:p>
    <w:p w14:paraId="7C96E5FB" w14:textId="77777777" w:rsidR="00946ABF" w:rsidRPr="007A5462" w:rsidRDefault="00946ABF" w:rsidP="00946ABF">
      <w:pPr>
        <w:autoSpaceDE w:val="0"/>
        <w:jc w:val="both"/>
        <w:rPr>
          <w:rFonts w:asciiTheme="minorHAnsi" w:hAnsiTheme="minorHAnsi" w:cstheme="minorHAnsi"/>
          <w:sz w:val="22"/>
          <w:szCs w:val="22"/>
          <w:lang w:val="en-US"/>
        </w:rPr>
      </w:pPr>
      <w:r w:rsidRPr="007A5462">
        <w:rPr>
          <w:rFonts w:asciiTheme="minorHAnsi" w:hAnsiTheme="minorHAnsi" w:cstheme="minorHAnsi"/>
          <w:sz w:val="22"/>
          <w:szCs w:val="22"/>
          <w:lang w:val="en-US"/>
        </w:rPr>
        <w:t>- Aviz Ministerul Turismului</w:t>
      </w:r>
    </w:p>
    <w:p w14:paraId="69C2197E" w14:textId="77777777" w:rsidR="00946ABF" w:rsidRPr="007A5462" w:rsidRDefault="00294FCC" w:rsidP="009853BA">
      <w:pPr>
        <w:rPr>
          <w:rFonts w:asciiTheme="minorHAnsi" w:hAnsiTheme="minorHAnsi" w:cstheme="minorHAnsi"/>
          <w:sz w:val="22"/>
          <w:szCs w:val="22"/>
          <w:lang w:val="en-US"/>
        </w:rPr>
      </w:pPr>
      <w:r w:rsidRPr="007A5462">
        <w:rPr>
          <w:rFonts w:asciiTheme="minorHAnsi" w:hAnsiTheme="minorHAnsi" w:cstheme="minorHAnsi"/>
          <w:sz w:val="22"/>
          <w:szCs w:val="22"/>
          <w:lang w:val="en-US"/>
        </w:rPr>
        <w:t>Studii de specialitate:</w:t>
      </w:r>
    </w:p>
    <w:p w14:paraId="5658EBBC" w14:textId="60CC2315" w:rsid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w:t>
      </w:r>
      <w:r>
        <w:rPr>
          <w:rFonts w:ascii="Calibri" w:hAnsi="Calibri" w:cs="Swis721 LtCn BT"/>
          <w:sz w:val="22"/>
          <w:szCs w:val="22"/>
          <w:lang w:val="en-US"/>
        </w:rPr>
        <w:t xml:space="preserve"> Studiu geotehnic</w:t>
      </w:r>
    </w:p>
    <w:p w14:paraId="126ABFB0" w14:textId="2B6314E3" w:rsidR="00004ADB" w:rsidRDefault="00004ADB" w:rsidP="00294FCC">
      <w:pPr>
        <w:autoSpaceDE w:val="0"/>
        <w:jc w:val="both"/>
        <w:rPr>
          <w:rFonts w:ascii="Calibri" w:hAnsi="Calibri" w:cs="Swis721 LtCn BT"/>
          <w:sz w:val="22"/>
          <w:szCs w:val="22"/>
          <w:lang w:val="en-US"/>
        </w:rPr>
      </w:pPr>
      <w:r>
        <w:rPr>
          <w:rFonts w:ascii="Calibri" w:hAnsi="Calibri" w:cs="Swis721 LtCn BT"/>
          <w:sz w:val="22"/>
          <w:szCs w:val="22"/>
          <w:lang w:val="en-US"/>
        </w:rPr>
        <w:t>- Studiu de însorire.</w:t>
      </w:r>
    </w:p>
    <w:p w14:paraId="5948FD90" w14:textId="77777777" w:rsidR="00294FCC" w:rsidRDefault="00294FCC" w:rsidP="00294FCC">
      <w:pPr>
        <w:autoSpaceDE w:val="0"/>
        <w:jc w:val="both"/>
        <w:rPr>
          <w:rFonts w:ascii="Calibri" w:hAnsi="Calibri" w:cs="Swis721 LtCn BT"/>
          <w:sz w:val="22"/>
          <w:szCs w:val="22"/>
          <w:lang w:val="en-US"/>
        </w:rPr>
      </w:pPr>
    </w:p>
    <w:p w14:paraId="60346011" w14:textId="77777777" w:rsidR="00294FCC" w:rsidRPr="00294FCC" w:rsidRDefault="00294FCC" w:rsidP="00294FCC">
      <w:pPr>
        <w:pBdr>
          <w:bottom w:val="single" w:sz="4" w:space="1" w:color="auto"/>
        </w:pBdr>
        <w:autoSpaceDE w:val="0"/>
        <w:jc w:val="both"/>
        <w:rPr>
          <w:rFonts w:ascii="Calibri" w:hAnsi="Calibri" w:cs="Swis721 LtCn BT"/>
          <w:sz w:val="22"/>
          <w:szCs w:val="22"/>
          <w:lang w:val="en-US"/>
        </w:rPr>
      </w:pPr>
      <w:r w:rsidRPr="00294FCC">
        <w:rPr>
          <w:rFonts w:ascii="Calibri" w:hAnsi="Calibri" w:cs="Swis721 LtCn BT"/>
          <w:b/>
          <w:sz w:val="22"/>
          <w:szCs w:val="22"/>
          <w:lang w:val="ro-RO"/>
        </w:rPr>
        <w:t xml:space="preserve">IV. </w:t>
      </w:r>
      <w:r w:rsidRPr="00294FCC">
        <w:rPr>
          <w:rFonts w:ascii="Calibri" w:hAnsi="Calibri" w:cs="Swis721 LtCn BT"/>
          <w:b/>
          <w:sz w:val="22"/>
          <w:szCs w:val="22"/>
          <w:lang w:val="en-US"/>
        </w:rPr>
        <w:t>Descrierea lucrărilor de demolare necesare:</w:t>
      </w:r>
    </w:p>
    <w:p w14:paraId="54565573"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planul</w:t>
      </w:r>
      <w:proofErr w:type="gramEnd"/>
      <w:r w:rsidRPr="00294FCC">
        <w:rPr>
          <w:rFonts w:ascii="Calibri" w:hAnsi="Calibri" w:cs="Swis721 LtCn BT"/>
          <w:b/>
          <w:sz w:val="22"/>
          <w:szCs w:val="22"/>
          <w:lang w:val="en-US"/>
        </w:rPr>
        <w:t xml:space="preserve"> de execuţie a lucrărilor de demolare, de refacere şi folosire ulterioară a terenului;</w:t>
      </w:r>
    </w:p>
    <w:p w14:paraId="0F18FE7D" w14:textId="77777777" w:rsidR="00F31938" w:rsidRDefault="00F31938" w:rsidP="00294FCC">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14:paraId="4CE7AF7E"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descrierea</w:t>
      </w:r>
      <w:proofErr w:type="gramEnd"/>
      <w:r w:rsidRPr="00294FCC">
        <w:rPr>
          <w:rFonts w:ascii="Calibri" w:hAnsi="Calibri" w:cs="Swis721 LtCn BT"/>
          <w:b/>
          <w:sz w:val="22"/>
          <w:szCs w:val="22"/>
          <w:lang w:val="en-US"/>
        </w:rPr>
        <w:t xml:space="preserve"> lucrărilor de refacere a amplasamentului;</w:t>
      </w:r>
    </w:p>
    <w:p w14:paraId="6F444372" w14:textId="77777777"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Lucrările de refacere </w:t>
      </w:r>
      <w:proofErr w:type="gramStart"/>
      <w:r w:rsidRPr="00294FCC">
        <w:rPr>
          <w:rFonts w:ascii="Calibri" w:hAnsi="Calibri" w:cs="Swis721 LtCn BT"/>
          <w:sz w:val="22"/>
          <w:szCs w:val="22"/>
          <w:lang w:val="en-US"/>
        </w:rPr>
        <w:t>a</w:t>
      </w:r>
      <w:proofErr w:type="gramEnd"/>
      <w:r w:rsidRPr="00294FCC">
        <w:rPr>
          <w:rFonts w:ascii="Calibri" w:hAnsi="Calibri" w:cs="Swis721 LtCn BT"/>
          <w:sz w:val="22"/>
          <w:szCs w:val="22"/>
          <w:lang w:val="en-US"/>
        </w:rPr>
        <w:t xml:space="preserve"> amplasamentului se vor realiza conform descrierilor prezentate la punctul XI.</w:t>
      </w:r>
    </w:p>
    <w:p w14:paraId="28DC61FA" w14:textId="77777777" w:rsidR="00294FCC" w:rsidRPr="009853BA" w:rsidRDefault="00294FCC" w:rsidP="00294FCC">
      <w:pPr>
        <w:autoSpaceDE w:val="0"/>
        <w:jc w:val="both"/>
        <w:rPr>
          <w:rFonts w:asciiTheme="minorHAnsi" w:hAnsiTheme="minorHAnsi" w:cstheme="minorHAnsi"/>
          <w:b/>
          <w:sz w:val="22"/>
          <w:szCs w:val="22"/>
          <w:lang w:val="en-US"/>
        </w:rPr>
      </w:pPr>
      <w:r w:rsidRPr="009853BA">
        <w:rPr>
          <w:rFonts w:asciiTheme="minorHAnsi" w:hAnsiTheme="minorHAnsi" w:cstheme="minorHAnsi"/>
          <w:sz w:val="22"/>
          <w:szCs w:val="22"/>
          <w:lang w:val="en-US"/>
        </w:rPr>
        <w:t xml:space="preserve">    </w:t>
      </w:r>
      <w:r w:rsidRPr="009853BA">
        <w:rPr>
          <w:rFonts w:asciiTheme="minorHAnsi" w:hAnsiTheme="minorHAnsi" w:cstheme="minorHAnsi"/>
          <w:b/>
          <w:sz w:val="22"/>
          <w:szCs w:val="22"/>
          <w:lang w:val="en-US"/>
        </w:rPr>
        <w:t xml:space="preserve">- </w:t>
      </w:r>
      <w:proofErr w:type="gramStart"/>
      <w:r w:rsidRPr="009853BA">
        <w:rPr>
          <w:rFonts w:asciiTheme="minorHAnsi" w:hAnsiTheme="minorHAnsi" w:cstheme="minorHAnsi"/>
          <w:b/>
          <w:sz w:val="22"/>
          <w:szCs w:val="22"/>
          <w:lang w:val="en-US"/>
        </w:rPr>
        <w:t>căi</w:t>
      </w:r>
      <w:proofErr w:type="gramEnd"/>
      <w:r w:rsidRPr="009853BA">
        <w:rPr>
          <w:rFonts w:asciiTheme="minorHAnsi" w:hAnsiTheme="minorHAnsi" w:cstheme="minorHAnsi"/>
          <w:b/>
          <w:sz w:val="22"/>
          <w:szCs w:val="22"/>
          <w:lang w:val="en-US"/>
        </w:rPr>
        <w:t xml:space="preserve"> noi de acces sau schimbări ale celor existente, după caz;</w:t>
      </w:r>
    </w:p>
    <w:p w14:paraId="0ED92798" w14:textId="77777777" w:rsidR="00004ADB" w:rsidRDefault="00004ADB" w:rsidP="00004ADB">
      <w:pPr>
        <w:jc w:val="both"/>
        <w:rPr>
          <w:rFonts w:ascii="Calibri" w:hAnsi="Calibri"/>
          <w:bCs/>
          <w:sz w:val="22"/>
          <w:szCs w:val="22"/>
          <w:lang w:val="ro-RO"/>
        </w:rPr>
      </w:pPr>
      <w:r w:rsidRPr="00084196">
        <w:rPr>
          <w:rFonts w:ascii="Calibri" w:hAnsi="Calibri"/>
          <w:bCs/>
          <w:sz w:val="22"/>
          <w:szCs w:val="22"/>
          <w:lang w:val="ro-RO"/>
        </w:rPr>
        <w:t xml:space="preserve">Accesul la terenul în cauză, atât pietonal, cât și carosabil, se face ușor, din </w:t>
      </w:r>
      <w:r>
        <w:rPr>
          <w:rFonts w:ascii="Calibri" w:hAnsi="Calibri"/>
          <w:bCs/>
          <w:sz w:val="22"/>
          <w:szCs w:val="22"/>
          <w:lang w:val="ro-RO"/>
        </w:rPr>
        <w:t xml:space="preserve">cele două laturi ale terenului: înspre Est – Aleea Belona – Vraja Mării; înspre Vest – Strada proiectată. </w:t>
      </w:r>
      <w:proofErr w:type="gramStart"/>
      <w:r w:rsidRPr="00F31938">
        <w:rPr>
          <w:rFonts w:ascii="Calibri" w:hAnsi="Calibri" w:cs="Swis721 LtCn BT"/>
          <w:sz w:val="22"/>
          <w:szCs w:val="22"/>
          <w:lang w:val="en-US"/>
        </w:rPr>
        <w:t>Se vor păstra aceste accese existente.</w:t>
      </w:r>
      <w:proofErr w:type="gramEnd"/>
    </w:p>
    <w:p w14:paraId="1BEC9E54" w14:textId="77777777" w:rsidR="00294FCC" w:rsidRPr="00004ADB" w:rsidRDefault="00294FCC" w:rsidP="0085072F">
      <w:pPr>
        <w:rPr>
          <w:rFonts w:asciiTheme="minorHAnsi" w:hAnsiTheme="minorHAnsi" w:cstheme="minorHAnsi"/>
          <w:b/>
          <w:sz w:val="22"/>
          <w:szCs w:val="22"/>
          <w:lang w:val="en-US"/>
        </w:rPr>
      </w:pPr>
      <w:r w:rsidRPr="00004ADB">
        <w:rPr>
          <w:b/>
          <w:lang w:val="en-US"/>
        </w:rPr>
        <w:t xml:space="preserve">    </w:t>
      </w:r>
      <w:r w:rsidRPr="00004ADB">
        <w:rPr>
          <w:rFonts w:asciiTheme="minorHAnsi" w:hAnsiTheme="minorHAnsi" w:cstheme="minorHAnsi"/>
          <w:b/>
          <w:sz w:val="22"/>
          <w:szCs w:val="22"/>
          <w:lang w:val="en-US"/>
        </w:rPr>
        <w:t xml:space="preserve">- </w:t>
      </w:r>
      <w:proofErr w:type="gramStart"/>
      <w:r w:rsidRPr="00004ADB">
        <w:rPr>
          <w:rFonts w:asciiTheme="minorHAnsi" w:hAnsiTheme="minorHAnsi" w:cstheme="minorHAnsi"/>
          <w:b/>
          <w:sz w:val="22"/>
          <w:szCs w:val="22"/>
          <w:lang w:val="en-US"/>
        </w:rPr>
        <w:t>metode</w:t>
      </w:r>
      <w:proofErr w:type="gramEnd"/>
      <w:r w:rsidRPr="00004ADB">
        <w:rPr>
          <w:rFonts w:asciiTheme="minorHAnsi" w:hAnsiTheme="minorHAnsi" w:cstheme="minorHAnsi"/>
          <w:b/>
          <w:sz w:val="22"/>
          <w:szCs w:val="22"/>
          <w:lang w:val="en-US"/>
        </w:rPr>
        <w:t xml:space="preserve"> folosite în demolare;</w:t>
      </w:r>
    </w:p>
    <w:p w14:paraId="5F82B7C8" w14:textId="77777777"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14:paraId="34D1677F"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detalii</w:t>
      </w:r>
      <w:proofErr w:type="gramEnd"/>
      <w:r w:rsidRPr="00294FCC">
        <w:rPr>
          <w:rFonts w:ascii="Calibri" w:hAnsi="Calibri" w:cs="Swis721 LtCn BT"/>
          <w:b/>
          <w:sz w:val="22"/>
          <w:szCs w:val="22"/>
          <w:lang w:val="en-US"/>
        </w:rPr>
        <w:t xml:space="preserve"> privind alternativele care au fost luate în considerare;</w:t>
      </w:r>
    </w:p>
    <w:p w14:paraId="607C45EE" w14:textId="77777777"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Nu </w:t>
      </w:r>
      <w:proofErr w:type="gramStart"/>
      <w:r w:rsidRPr="00294FCC">
        <w:rPr>
          <w:rFonts w:ascii="Calibri" w:hAnsi="Calibri" w:cs="Swis721 LtCn BT"/>
          <w:sz w:val="22"/>
          <w:szCs w:val="22"/>
          <w:lang w:val="en-US"/>
        </w:rPr>
        <w:t>este</w:t>
      </w:r>
      <w:proofErr w:type="gramEnd"/>
      <w:r w:rsidRPr="00294FCC">
        <w:rPr>
          <w:rFonts w:ascii="Calibri" w:hAnsi="Calibri" w:cs="Swis721 LtCn BT"/>
          <w:sz w:val="22"/>
          <w:szCs w:val="22"/>
          <w:lang w:val="en-US"/>
        </w:rPr>
        <w:t xml:space="preserve"> cazul.</w:t>
      </w:r>
    </w:p>
    <w:p w14:paraId="1A93B0A7" w14:textId="77777777" w:rsidR="00294FCC" w:rsidRPr="00082EFE" w:rsidRDefault="00294FCC" w:rsidP="00294FCC">
      <w:pPr>
        <w:autoSpaceDE w:val="0"/>
        <w:jc w:val="both"/>
        <w:rPr>
          <w:rFonts w:asciiTheme="minorHAnsi" w:hAnsiTheme="minorHAnsi" w:cstheme="minorHAnsi"/>
          <w:b/>
          <w:sz w:val="22"/>
          <w:szCs w:val="22"/>
          <w:lang w:val="en-US"/>
        </w:rPr>
      </w:pPr>
      <w:r w:rsidRPr="00082EFE">
        <w:rPr>
          <w:rFonts w:asciiTheme="minorHAnsi" w:hAnsiTheme="minorHAnsi" w:cstheme="minorHAnsi"/>
          <w:sz w:val="22"/>
          <w:szCs w:val="22"/>
          <w:lang w:val="en-US"/>
        </w:rPr>
        <w:t xml:space="preserve">    </w:t>
      </w:r>
      <w:r w:rsidRPr="00082EFE">
        <w:rPr>
          <w:rFonts w:asciiTheme="minorHAnsi" w:hAnsiTheme="minorHAnsi" w:cstheme="minorHAnsi"/>
          <w:b/>
          <w:sz w:val="22"/>
          <w:szCs w:val="22"/>
          <w:lang w:val="en-US"/>
        </w:rPr>
        <w:t xml:space="preserve">- </w:t>
      </w:r>
      <w:proofErr w:type="gramStart"/>
      <w:r w:rsidRPr="00082EFE">
        <w:rPr>
          <w:rFonts w:asciiTheme="minorHAnsi" w:hAnsiTheme="minorHAnsi" w:cstheme="minorHAnsi"/>
          <w:b/>
          <w:sz w:val="22"/>
          <w:szCs w:val="22"/>
          <w:lang w:val="en-US"/>
        </w:rPr>
        <w:t>alte</w:t>
      </w:r>
      <w:proofErr w:type="gramEnd"/>
      <w:r w:rsidRPr="00082EFE">
        <w:rPr>
          <w:rFonts w:asciiTheme="minorHAnsi" w:hAnsiTheme="minorHAnsi" w:cstheme="minorHAnsi"/>
          <w:b/>
          <w:sz w:val="22"/>
          <w:szCs w:val="22"/>
          <w:lang w:val="en-US"/>
        </w:rPr>
        <w:t xml:space="preserve"> activităţi care pot apărea ca urmare a demolării (de exemplu, eliminarea deşeurilor).</w:t>
      </w:r>
    </w:p>
    <w:p w14:paraId="2EECAD71" w14:textId="77777777" w:rsidR="00550A4B" w:rsidRPr="00082EFE" w:rsidRDefault="00550A4B" w:rsidP="000A1043">
      <w:pPr>
        <w:rPr>
          <w:rFonts w:asciiTheme="minorHAnsi" w:hAnsiTheme="minorHAnsi" w:cstheme="minorHAnsi"/>
          <w:sz w:val="22"/>
          <w:szCs w:val="22"/>
          <w:lang w:val="ro-RO"/>
        </w:rPr>
      </w:pPr>
      <w:r w:rsidRPr="00082EFE">
        <w:rPr>
          <w:rFonts w:asciiTheme="minorHAnsi" w:hAnsiTheme="minorHAnsi" w:cstheme="minorHAnsi"/>
          <w:sz w:val="22"/>
          <w:szCs w:val="22"/>
          <w:lang w:val="ro-RO"/>
        </w:rPr>
        <w:t>Nu este cazul. Proiectul nu presupune lucrări de demolare.</w:t>
      </w:r>
    </w:p>
    <w:p w14:paraId="48C6996C" w14:textId="77777777" w:rsidR="005641F5" w:rsidRDefault="005641F5" w:rsidP="00550A4B">
      <w:pPr>
        <w:autoSpaceDE w:val="0"/>
        <w:jc w:val="both"/>
        <w:rPr>
          <w:rFonts w:ascii="Calibri" w:hAnsi="Calibri" w:cs="Swis721 LtCn BT"/>
          <w:bCs/>
          <w:sz w:val="22"/>
          <w:szCs w:val="22"/>
          <w:lang w:val="ro-RO"/>
        </w:rPr>
      </w:pPr>
    </w:p>
    <w:p w14:paraId="05F8A81E" w14:textId="77777777" w:rsidR="00550A4B" w:rsidRPr="00550A4B" w:rsidRDefault="00550A4B" w:rsidP="00550A4B">
      <w:pPr>
        <w:pBdr>
          <w:bottom w:val="single" w:sz="4" w:space="1" w:color="auto"/>
        </w:pBdr>
        <w:autoSpaceDE w:val="0"/>
        <w:jc w:val="both"/>
        <w:rPr>
          <w:rFonts w:ascii="Calibri" w:hAnsi="Calibri" w:cs="Swis721 LtCn BT"/>
          <w:sz w:val="22"/>
          <w:szCs w:val="22"/>
          <w:lang w:val="en-US"/>
        </w:rPr>
      </w:pPr>
      <w:r w:rsidRPr="00550A4B">
        <w:rPr>
          <w:rFonts w:ascii="Calibri" w:hAnsi="Calibri" w:cs="Swis721 LtCn BT"/>
          <w:b/>
          <w:sz w:val="22"/>
          <w:szCs w:val="22"/>
          <w:lang w:val="ro-RO"/>
        </w:rPr>
        <w:t xml:space="preserve">V. </w:t>
      </w:r>
      <w:r w:rsidRPr="00550A4B">
        <w:rPr>
          <w:rFonts w:ascii="Calibri" w:hAnsi="Calibri" w:cs="Swis721 LtCn BT"/>
          <w:b/>
          <w:sz w:val="22"/>
          <w:szCs w:val="22"/>
          <w:lang w:val="en-US"/>
        </w:rPr>
        <w:t>Descrierea amplasării proiectului:</w:t>
      </w:r>
    </w:p>
    <w:p w14:paraId="2F563F3F"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distanţa faţă de graniţe pentru proiectele care cad sub incidenţa </w:t>
      </w:r>
      <w:r w:rsidRPr="00550A4B">
        <w:rPr>
          <w:rFonts w:ascii="Calibri" w:hAnsi="Calibri" w:cs="Swis721 LtCn BT"/>
          <w:b/>
          <w:sz w:val="22"/>
          <w:szCs w:val="22"/>
          <w:u w:val="single"/>
          <w:lang w:val="en-US"/>
        </w:rPr>
        <w:t>Convenţiei</w:t>
      </w:r>
      <w:r w:rsidRPr="00550A4B">
        <w:rPr>
          <w:rFonts w:ascii="Calibri" w:hAnsi="Calibri" w:cs="Swis721 LtCn BT"/>
          <w:b/>
          <w:sz w:val="22"/>
          <w:szCs w:val="22"/>
          <w:lang w:val="en-US"/>
        </w:rPr>
        <w:t xml:space="preserve"> privind evaluarea impactului asupra mediului în context transfrontieră, adoptată la Espoo la 25 februarie 1991, ratificată prin Legea nr. 22/2001, cu completările ulterioare;</w:t>
      </w:r>
    </w:p>
    <w:p w14:paraId="1AC51E25"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gramStart"/>
      <w:r w:rsidRPr="00550A4B">
        <w:rPr>
          <w:rFonts w:ascii="Calibri" w:hAnsi="Calibri" w:cs="Swis721 LtCn BT"/>
          <w:sz w:val="22"/>
          <w:szCs w:val="22"/>
          <w:lang w:val="en-US"/>
        </w:rPr>
        <w:t>este</w:t>
      </w:r>
      <w:proofErr w:type="gramEnd"/>
      <w:r w:rsidRPr="00550A4B">
        <w:rPr>
          <w:rFonts w:ascii="Calibri" w:hAnsi="Calibri" w:cs="Swis721 LtCn BT"/>
          <w:sz w:val="22"/>
          <w:szCs w:val="22"/>
          <w:lang w:val="en-US"/>
        </w:rPr>
        <w:t xml:space="preserve"> cazul.</w:t>
      </w:r>
      <w:r>
        <w:rPr>
          <w:rFonts w:ascii="Calibri" w:hAnsi="Calibri" w:cs="Swis721 LtCn BT"/>
          <w:sz w:val="22"/>
          <w:szCs w:val="22"/>
          <w:lang w:val="en-US"/>
        </w:rPr>
        <w:t xml:space="preserve"> </w:t>
      </w:r>
      <w:r w:rsidRPr="00550A4B">
        <w:rPr>
          <w:rFonts w:ascii="Calibri" w:hAnsi="Calibri" w:cs="Swis721 LtCn BT"/>
          <w:bCs/>
          <w:sz w:val="22"/>
          <w:szCs w:val="22"/>
          <w:lang w:val="ro-RO"/>
        </w:rPr>
        <w:t xml:space="preserve">Clădirea propusă pe acest amplasament nu se încadrează în proiectele menționate în anexa nr. I la Convenția privind evaluarea impactului asupra mediului în context transfrontieră, adoptată la Espoo la 25 februarie 1991, </w:t>
      </w:r>
      <w:r w:rsidRPr="00550A4B">
        <w:rPr>
          <w:rFonts w:ascii="Calibri" w:hAnsi="Calibri" w:cs="Swis721 LtCn BT"/>
          <w:bCs/>
          <w:sz w:val="22"/>
          <w:szCs w:val="22"/>
          <w:lang w:val="en-US"/>
        </w:rPr>
        <w:t xml:space="preserve">ratificată prin Legea nr. </w:t>
      </w:r>
      <w:proofErr w:type="gramStart"/>
      <w:r w:rsidRPr="00550A4B">
        <w:rPr>
          <w:rFonts w:ascii="Calibri" w:hAnsi="Calibri" w:cs="Swis721 LtCn BT"/>
          <w:bCs/>
          <w:sz w:val="22"/>
          <w:szCs w:val="22"/>
          <w:lang w:val="en-US"/>
        </w:rPr>
        <w:t>22/2001, cu completările ulterioare.</w:t>
      </w:r>
      <w:proofErr w:type="gramEnd"/>
    </w:p>
    <w:p w14:paraId="17222525" w14:textId="77777777" w:rsidR="00550A4B" w:rsidRPr="00550A4B" w:rsidRDefault="00550A4B" w:rsidP="00550A4B">
      <w:pPr>
        <w:autoSpaceDE w:val="0"/>
        <w:jc w:val="both"/>
        <w:rPr>
          <w:rFonts w:ascii="Calibri" w:hAnsi="Calibri" w:cs="Swis721 LtCn BT"/>
          <w:sz w:val="22"/>
          <w:szCs w:val="22"/>
          <w:lang w:val="en-US"/>
        </w:rPr>
      </w:pPr>
    </w:p>
    <w:p w14:paraId="13F7BCA8"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localizarea</w:t>
      </w:r>
      <w:proofErr w:type="gramEnd"/>
      <w:r w:rsidRPr="00550A4B">
        <w:rPr>
          <w:rFonts w:ascii="Calibri" w:hAnsi="Calibri" w:cs="Swis721 LtCn BT"/>
          <w:b/>
          <w:sz w:val="22"/>
          <w:szCs w:val="22"/>
          <w:lang w:val="en-US"/>
        </w:rPr>
        <w:t xml:space="preserve"> amplasamentului în raport cu patrimoniul cultural potrivit Listei monumentelor istorice, actualizată, aprobată prin </w:t>
      </w:r>
      <w:r w:rsidRPr="00550A4B">
        <w:rPr>
          <w:rFonts w:ascii="Calibri" w:hAnsi="Calibri" w:cs="Swis721 LtCn BT"/>
          <w:b/>
          <w:sz w:val="22"/>
          <w:szCs w:val="22"/>
          <w:u w:val="single"/>
          <w:lang w:val="en-US"/>
        </w:rPr>
        <w:t>Ordinul</w:t>
      </w:r>
      <w:r w:rsidRPr="00550A4B">
        <w:rPr>
          <w:rFonts w:ascii="Calibri" w:hAnsi="Calibri" w:cs="Swis721 LtCn BT"/>
          <w:b/>
          <w:sz w:val="22"/>
          <w:szCs w:val="22"/>
          <w:lang w:val="en-US"/>
        </w:rPr>
        <w:t xml:space="preserve"> ministrului culturii şi cultelor nr. </w:t>
      </w:r>
      <w:proofErr w:type="gramStart"/>
      <w:r w:rsidRPr="00550A4B">
        <w:rPr>
          <w:rFonts w:ascii="Calibri" w:hAnsi="Calibri" w:cs="Swis721 LtCn BT"/>
          <w:b/>
          <w:sz w:val="22"/>
          <w:szCs w:val="22"/>
          <w:lang w:val="en-US"/>
        </w:rPr>
        <w:t xml:space="preserve">2.314/2004, cu modificările ulterioare, şi Repertoriului arheologic naţional prevăzut de </w:t>
      </w:r>
      <w:r w:rsidRPr="00550A4B">
        <w:rPr>
          <w:rFonts w:ascii="Calibri" w:hAnsi="Calibri" w:cs="Swis721 LtCn BT"/>
          <w:b/>
          <w:sz w:val="22"/>
          <w:szCs w:val="22"/>
          <w:u w:val="single"/>
          <w:lang w:val="en-US"/>
        </w:rPr>
        <w:t>Ordonanţa Guvernului nr.</w:t>
      </w:r>
      <w:proofErr w:type="gramEnd"/>
      <w:r w:rsidRPr="00550A4B">
        <w:rPr>
          <w:rFonts w:ascii="Calibri" w:hAnsi="Calibri" w:cs="Swis721 LtCn BT"/>
          <w:b/>
          <w:sz w:val="22"/>
          <w:szCs w:val="22"/>
          <w:u w:val="single"/>
          <w:lang w:val="en-US"/>
        </w:rPr>
        <w:t xml:space="preserve"> 43/2000</w:t>
      </w:r>
      <w:r w:rsidRPr="00550A4B">
        <w:rPr>
          <w:rFonts w:ascii="Calibri" w:hAnsi="Calibri" w:cs="Swis721 LtCn BT"/>
          <w:b/>
          <w:sz w:val="22"/>
          <w:szCs w:val="22"/>
          <w:lang w:val="en-US"/>
        </w:rPr>
        <w:t xml:space="preserve"> privind protecţia patrimoniului arheologic şi declararea unor situri arheologice ca zone de interes naţional, republicată, cu modificările şi completările ulterioare;</w:t>
      </w:r>
    </w:p>
    <w:p w14:paraId="220D460F"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gramStart"/>
      <w:r w:rsidRPr="00550A4B">
        <w:rPr>
          <w:rFonts w:ascii="Calibri" w:hAnsi="Calibri" w:cs="Swis721 LtCn BT"/>
          <w:sz w:val="22"/>
          <w:szCs w:val="22"/>
          <w:lang w:val="en-US"/>
        </w:rPr>
        <w:t>este</w:t>
      </w:r>
      <w:proofErr w:type="gramEnd"/>
      <w:r w:rsidRPr="00550A4B">
        <w:rPr>
          <w:rFonts w:ascii="Calibri" w:hAnsi="Calibri" w:cs="Swis721 LtCn BT"/>
          <w:sz w:val="22"/>
          <w:szCs w:val="22"/>
          <w:lang w:val="en-US"/>
        </w:rPr>
        <w:t xml:space="preserve"> cazul.</w:t>
      </w:r>
      <w:r w:rsidR="00D71EB3">
        <w:rPr>
          <w:rFonts w:ascii="Calibri" w:hAnsi="Calibri" w:cs="Swis721 LtCn BT"/>
          <w:sz w:val="22"/>
          <w:szCs w:val="22"/>
          <w:lang w:val="en-US"/>
        </w:rPr>
        <w:t xml:space="preserve"> </w:t>
      </w:r>
      <w:proofErr w:type="gramStart"/>
      <w:r w:rsidR="00D71EB3">
        <w:rPr>
          <w:rFonts w:ascii="Calibri" w:hAnsi="Calibri" w:cs="Swis721 LtCn BT"/>
          <w:sz w:val="22"/>
          <w:szCs w:val="22"/>
          <w:lang w:val="en-US"/>
        </w:rPr>
        <w:t>Nu există monumente istorice sau arheologice în apropierea amplasamentului.</w:t>
      </w:r>
      <w:proofErr w:type="gramEnd"/>
    </w:p>
    <w:p w14:paraId="72457CCC" w14:textId="77777777" w:rsidR="00550A4B" w:rsidRPr="00550A4B" w:rsidRDefault="00550A4B" w:rsidP="00550A4B">
      <w:pPr>
        <w:autoSpaceDE w:val="0"/>
        <w:jc w:val="both"/>
        <w:rPr>
          <w:rFonts w:ascii="Calibri" w:hAnsi="Calibri" w:cs="Swis721 LtCn BT"/>
          <w:sz w:val="22"/>
          <w:szCs w:val="22"/>
          <w:lang w:val="en-US"/>
        </w:rPr>
      </w:pPr>
    </w:p>
    <w:p w14:paraId="6ED185A8"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hărţi</w:t>
      </w:r>
      <w:proofErr w:type="gramEnd"/>
      <w:r w:rsidRPr="00550A4B">
        <w:rPr>
          <w:rFonts w:ascii="Calibri" w:hAnsi="Calibri" w:cs="Swis721 LtCn BT"/>
          <w:b/>
          <w:sz w:val="22"/>
          <w:szCs w:val="22"/>
          <w:lang w:val="en-US"/>
        </w:rPr>
        <w:t>, fotografii ale amplasamentului care pot oferi informaţii privind caracteristicile fizice ale mediului, atât naturale, cât şi artificiale, şi alte informaţii privind:</w:t>
      </w:r>
    </w:p>
    <w:p w14:paraId="36EF6CB8" w14:textId="77777777" w:rsidR="00004ADB" w:rsidRDefault="00004ADB" w:rsidP="00004ADB">
      <w:pPr>
        <w:jc w:val="both"/>
        <w:rPr>
          <w:rFonts w:ascii="Calibri" w:hAnsi="Calibri"/>
          <w:b/>
          <w:sz w:val="22"/>
          <w:szCs w:val="22"/>
          <w:lang w:val="ro-RO"/>
        </w:rPr>
      </w:pPr>
    </w:p>
    <w:p w14:paraId="1A2AA59D" w14:textId="77777777" w:rsidR="00004ADB" w:rsidRDefault="00004ADB" w:rsidP="00004ADB">
      <w:pPr>
        <w:autoSpaceDE w:val="0"/>
        <w:jc w:val="both"/>
        <w:rPr>
          <w:rFonts w:ascii="Calibri" w:hAnsi="Calibri"/>
          <w:sz w:val="22"/>
          <w:szCs w:val="22"/>
          <w:lang w:val="ro-RO"/>
        </w:rPr>
      </w:pPr>
      <w:r>
        <w:rPr>
          <w:rFonts w:ascii="Calibri" w:hAnsi="Calibri"/>
          <w:noProof/>
          <w:sz w:val="22"/>
          <w:szCs w:val="22"/>
          <w:lang w:val="en-US" w:eastAsia="en-US"/>
        </w:rPr>
        <w:lastRenderedPageBreak/>
        <w:drawing>
          <wp:inline distT="0" distB="0" distL="0" distR="0" wp14:anchorId="7C263BC1" wp14:editId="61CF66B4">
            <wp:extent cx="5730875" cy="266065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4 Plan de incadrare in zona - google.jpg"/>
                    <pic:cNvPicPr/>
                  </pic:nvPicPr>
                  <pic:blipFill>
                    <a:blip r:embed="rId9">
                      <a:extLst>
                        <a:ext uri="{28A0092B-C50C-407E-A947-70E740481C1C}">
                          <a14:useLocalDpi xmlns:a14="http://schemas.microsoft.com/office/drawing/2010/main" val="0"/>
                        </a:ext>
                      </a:extLst>
                    </a:blip>
                    <a:stretch>
                      <a:fillRect/>
                    </a:stretch>
                  </pic:blipFill>
                  <pic:spPr>
                    <a:xfrm>
                      <a:off x="0" y="0"/>
                      <a:ext cx="5730875" cy="2660650"/>
                    </a:xfrm>
                    <a:prstGeom prst="rect">
                      <a:avLst/>
                    </a:prstGeom>
                  </pic:spPr>
                </pic:pic>
              </a:graphicData>
            </a:graphic>
          </wp:inline>
        </w:drawing>
      </w:r>
    </w:p>
    <w:p w14:paraId="1328D815" w14:textId="6CA3F083" w:rsidR="00233138" w:rsidRPr="00004ADB" w:rsidRDefault="00004ADB" w:rsidP="00004ADB">
      <w:pPr>
        <w:jc w:val="both"/>
        <w:rPr>
          <w:rFonts w:ascii="Calibri" w:hAnsi="Calibri"/>
          <w:i/>
          <w:sz w:val="22"/>
          <w:szCs w:val="22"/>
          <w:lang w:val="ro-RO"/>
        </w:rPr>
      </w:pPr>
      <w:r>
        <w:rPr>
          <w:rFonts w:ascii="Calibri" w:hAnsi="Calibri"/>
          <w:i/>
          <w:sz w:val="22"/>
          <w:szCs w:val="22"/>
          <w:lang w:val="ro-RO"/>
        </w:rPr>
        <w:t>Sursa foto – googleearth</w:t>
      </w:r>
    </w:p>
    <w:p w14:paraId="2B8A85BF" w14:textId="77777777" w:rsidR="00233138" w:rsidRPr="00550A4B" w:rsidRDefault="00233138" w:rsidP="00550A4B">
      <w:pPr>
        <w:autoSpaceDE w:val="0"/>
        <w:jc w:val="both"/>
        <w:rPr>
          <w:rFonts w:ascii="Calibri" w:hAnsi="Calibri" w:cs="Swis721 LtCn BT"/>
          <w:b/>
          <w:sz w:val="22"/>
          <w:szCs w:val="22"/>
          <w:lang w:val="en-US"/>
        </w:rPr>
      </w:pPr>
    </w:p>
    <w:p w14:paraId="7B4C9200"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folosinţele</w:t>
      </w:r>
      <w:proofErr w:type="gramEnd"/>
      <w:r w:rsidRPr="00550A4B">
        <w:rPr>
          <w:rFonts w:ascii="Calibri" w:hAnsi="Calibri" w:cs="Swis721 LtCn BT"/>
          <w:b/>
          <w:sz w:val="22"/>
          <w:szCs w:val="22"/>
          <w:lang w:val="en-US"/>
        </w:rPr>
        <w:t xml:space="preserve"> actuale şi planificate ale terenului atât pe amplasament, cât şi pe zone adiacente acestuia;</w:t>
      </w:r>
    </w:p>
    <w:p w14:paraId="4389F24D" w14:textId="61E56A79" w:rsidR="00550A4B" w:rsidRPr="00550A4B" w:rsidRDefault="00880F32" w:rsidP="00550A4B">
      <w:pPr>
        <w:autoSpaceDE w:val="0"/>
        <w:jc w:val="both"/>
        <w:rPr>
          <w:rFonts w:ascii="Calibri" w:hAnsi="Calibri" w:cs="Swis721 LtCn BT"/>
          <w:sz w:val="22"/>
          <w:szCs w:val="22"/>
          <w:lang w:val="en-US"/>
        </w:rPr>
      </w:pPr>
      <w:r>
        <w:rPr>
          <w:rFonts w:ascii="Calibri" w:hAnsi="Calibri" w:cs="Swis721 LtCn BT"/>
          <w:sz w:val="22"/>
          <w:szCs w:val="22"/>
          <w:lang w:val="en-US"/>
        </w:rPr>
        <w:t>Terenul studiat</w:t>
      </w:r>
      <w:r w:rsidR="000C0405">
        <w:rPr>
          <w:rFonts w:ascii="Calibri" w:hAnsi="Calibri" w:cs="Swis721 LtCn BT"/>
          <w:sz w:val="22"/>
          <w:szCs w:val="22"/>
          <w:lang w:val="en-US"/>
        </w:rPr>
        <w:t xml:space="preserve"> (</w:t>
      </w:r>
      <w:r w:rsidR="00C04B3E">
        <w:rPr>
          <w:rFonts w:ascii="Calibri" w:hAnsi="Calibri" w:cs="Swis721 LtCn BT"/>
          <w:sz w:val="22"/>
          <w:szCs w:val="22"/>
          <w:lang w:val="en-US"/>
        </w:rPr>
        <w:t xml:space="preserve">IE </w:t>
      </w:r>
      <w:r w:rsidR="00233138">
        <w:rPr>
          <w:rFonts w:ascii="Calibri" w:hAnsi="Calibri" w:cs="Swis721 LtCn BT"/>
          <w:sz w:val="22"/>
          <w:szCs w:val="22"/>
          <w:lang w:val="ro-RO"/>
        </w:rPr>
        <w:t>10</w:t>
      </w:r>
      <w:r w:rsidR="00004ADB">
        <w:rPr>
          <w:rFonts w:ascii="Calibri" w:hAnsi="Calibri" w:cs="Swis721 LtCn BT"/>
          <w:sz w:val="22"/>
          <w:szCs w:val="22"/>
          <w:lang w:val="ro-RO"/>
        </w:rPr>
        <w:t>6943</w:t>
      </w:r>
      <w:r w:rsidR="000C0405">
        <w:rPr>
          <w:rFonts w:ascii="Calibri" w:hAnsi="Calibri" w:cs="Swis721 LtCn BT"/>
          <w:sz w:val="22"/>
          <w:szCs w:val="22"/>
          <w:lang w:val="en-US"/>
        </w:rPr>
        <w:t>)</w:t>
      </w:r>
      <w:r>
        <w:rPr>
          <w:rFonts w:ascii="Calibri" w:hAnsi="Calibri" w:cs="Swis721 LtCn BT"/>
          <w:sz w:val="22"/>
          <w:szCs w:val="22"/>
          <w:lang w:val="en-US"/>
        </w:rPr>
        <w:t xml:space="preserve"> și terenu</w:t>
      </w:r>
      <w:r w:rsidR="00233138">
        <w:rPr>
          <w:rFonts w:ascii="Calibri" w:hAnsi="Calibri" w:cs="Swis721 LtCn BT"/>
          <w:sz w:val="22"/>
          <w:szCs w:val="22"/>
          <w:lang w:val="en-US"/>
        </w:rPr>
        <w:t xml:space="preserve">rile învecinate dinspre </w:t>
      </w:r>
      <w:r w:rsidR="00004ADB">
        <w:rPr>
          <w:rFonts w:ascii="Calibri" w:hAnsi="Calibri" w:cs="Swis721 LtCn BT"/>
          <w:sz w:val="22"/>
          <w:szCs w:val="22"/>
          <w:lang w:val="en-US"/>
        </w:rPr>
        <w:t>Nord</w:t>
      </w:r>
      <w:r w:rsidR="00233138">
        <w:rPr>
          <w:rFonts w:ascii="Calibri" w:hAnsi="Calibri" w:cs="Swis721 LtCn BT"/>
          <w:sz w:val="22"/>
          <w:szCs w:val="22"/>
          <w:lang w:val="en-US"/>
        </w:rPr>
        <w:t xml:space="preserve"> </w:t>
      </w:r>
      <w:r w:rsidR="00004ADB">
        <w:rPr>
          <w:rFonts w:ascii="Calibri" w:hAnsi="Calibri" w:cs="Swis721 LtCn BT"/>
          <w:sz w:val="22"/>
          <w:szCs w:val="22"/>
          <w:lang w:val="en-US"/>
        </w:rPr>
        <w:t>(</w:t>
      </w:r>
      <w:r w:rsidR="00004ADB">
        <w:rPr>
          <w:rFonts w:ascii="Calibri" w:hAnsi="Calibri" w:cs="Swis721 LtCn BT"/>
          <w:sz w:val="22"/>
          <w:szCs w:val="22"/>
        </w:rPr>
        <w:t>IE 104290</w:t>
      </w:r>
      <w:r w:rsidR="00426209">
        <w:rPr>
          <w:rFonts w:ascii="Calibri" w:hAnsi="Calibri" w:cs="Swis721 LtCn BT"/>
          <w:sz w:val="22"/>
          <w:szCs w:val="22"/>
        </w:rPr>
        <w:t xml:space="preserve">) </w:t>
      </w:r>
      <w:r w:rsidR="00004ADB">
        <w:rPr>
          <w:rFonts w:ascii="Calibri" w:hAnsi="Calibri" w:cs="Swis721 LtCn BT"/>
          <w:sz w:val="22"/>
          <w:szCs w:val="22"/>
        </w:rPr>
        <w:t xml:space="preserve">și dinspre Sud (IE 103830 și IE 105870) </w:t>
      </w:r>
      <w:r w:rsidR="00550A4B" w:rsidRPr="00550A4B">
        <w:rPr>
          <w:rFonts w:ascii="Calibri" w:hAnsi="Calibri" w:cs="Swis721 LtCn BT"/>
          <w:sz w:val="22"/>
          <w:szCs w:val="22"/>
          <w:lang w:val="en-US"/>
        </w:rPr>
        <w:t>au folosința actuală de curți-construcții. Vecinătățile din</w:t>
      </w:r>
      <w:r w:rsidR="00C04B3E">
        <w:rPr>
          <w:rFonts w:ascii="Calibri" w:hAnsi="Calibri" w:cs="Swis721 LtCn BT"/>
          <w:sz w:val="22"/>
          <w:szCs w:val="22"/>
          <w:lang w:val="en-US"/>
        </w:rPr>
        <w:t xml:space="preserve">spre </w:t>
      </w:r>
      <w:proofErr w:type="gramStart"/>
      <w:r w:rsidR="00C04B3E">
        <w:rPr>
          <w:rFonts w:ascii="Calibri" w:hAnsi="Calibri" w:cs="Swis721 LtCn BT"/>
          <w:sz w:val="22"/>
          <w:szCs w:val="22"/>
          <w:lang w:val="en-US"/>
        </w:rPr>
        <w:t>Est</w:t>
      </w:r>
      <w:proofErr w:type="gramEnd"/>
      <w:r w:rsidR="00C04B3E">
        <w:rPr>
          <w:rFonts w:ascii="Calibri" w:hAnsi="Calibri" w:cs="Swis721 LtCn BT"/>
          <w:sz w:val="22"/>
          <w:szCs w:val="22"/>
          <w:lang w:val="en-US"/>
        </w:rPr>
        <w:t xml:space="preserve"> și</w:t>
      </w:r>
      <w:r>
        <w:rPr>
          <w:rFonts w:ascii="Calibri" w:hAnsi="Calibri" w:cs="Swis721 LtCn BT"/>
          <w:sz w:val="22"/>
          <w:szCs w:val="22"/>
          <w:lang w:val="en-US"/>
        </w:rPr>
        <w:t xml:space="preserve"> </w:t>
      </w:r>
      <w:r w:rsidR="00426209">
        <w:rPr>
          <w:rFonts w:ascii="Calibri" w:hAnsi="Calibri" w:cs="Swis721 LtCn BT"/>
          <w:sz w:val="22"/>
          <w:szCs w:val="22"/>
          <w:lang w:val="en-US"/>
        </w:rPr>
        <w:t>Ve</w:t>
      </w:r>
      <w:r>
        <w:rPr>
          <w:rFonts w:ascii="Calibri" w:hAnsi="Calibri" w:cs="Swis721 LtCn BT"/>
          <w:sz w:val="22"/>
          <w:szCs w:val="22"/>
          <w:lang w:val="en-US"/>
        </w:rPr>
        <w:t>st</w:t>
      </w:r>
      <w:r w:rsidR="00426209">
        <w:rPr>
          <w:rFonts w:ascii="Calibri" w:hAnsi="Calibri" w:cs="Swis721 LtCn BT"/>
          <w:sz w:val="22"/>
          <w:szCs w:val="22"/>
          <w:lang w:val="en-US"/>
        </w:rPr>
        <w:t xml:space="preserve"> </w:t>
      </w:r>
      <w:r w:rsidR="00550A4B" w:rsidRPr="00550A4B">
        <w:rPr>
          <w:rFonts w:ascii="Calibri" w:hAnsi="Calibri" w:cs="Swis721 LtCn BT"/>
          <w:sz w:val="22"/>
          <w:szCs w:val="22"/>
          <w:lang w:val="en-US"/>
        </w:rPr>
        <w:t>sunt</w:t>
      </w:r>
      <w:r>
        <w:rPr>
          <w:rFonts w:ascii="Calibri" w:hAnsi="Calibri" w:cs="Swis721 LtCn BT"/>
          <w:sz w:val="22"/>
          <w:szCs w:val="22"/>
          <w:lang w:val="en-US"/>
        </w:rPr>
        <w:t xml:space="preserve"> domenii publice -</w:t>
      </w:r>
      <w:r w:rsidR="00550A4B" w:rsidRPr="00550A4B">
        <w:rPr>
          <w:rFonts w:ascii="Calibri" w:hAnsi="Calibri" w:cs="Swis721 LtCn BT"/>
          <w:sz w:val="22"/>
          <w:szCs w:val="22"/>
          <w:lang w:val="en-US"/>
        </w:rPr>
        <w:t xml:space="preserve"> străzi. Nu se modifică categoria de folosință </w:t>
      </w:r>
      <w:proofErr w:type="gramStart"/>
      <w:r w:rsidR="00550A4B" w:rsidRPr="00550A4B">
        <w:rPr>
          <w:rFonts w:ascii="Calibri" w:hAnsi="Calibri" w:cs="Swis721 LtCn BT"/>
          <w:sz w:val="22"/>
          <w:szCs w:val="22"/>
          <w:lang w:val="en-US"/>
        </w:rPr>
        <w:t>a</w:t>
      </w:r>
      <w:proofErr w:type="gramEnd"/>
      <w:r w:rsidR="00550A4B" w:rsidRPr="00550A4B">
        <w:rPr>
          <w:rFonts w:ascii="Calibri" w:hAnsi="Calibri" w:cs="Swis721 LtCn BT"/>
          <w:sz w:val="22"/>
          <w:szCs w:val="22"/>
          <w:lang w:val="en-US"/>
        </w:rPr>
        <w:t xml:space="preserve"> acestora.</w:t>
      </w:r>
    </w:p>
    <w:p w14:paraId="1E2147D2"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politici</w:t>
      </w:r>
      <w:proofErr w:type="gramEnd"/>
      <w:r w:rsidRPr="00550A4B">
        <w:rPr>
          <w:rFonts w:ascii="Calibri" w:hAnsi="Calibri" w:cs="Swis721 LtCn BT"/>
          <w:b/>
          <w:sz w:val="22"/>
          <w:szCs w:val="22"/>
          <w:lang w:val="en-US"/>
        </w:rPr>
        <w:t xml:space="preserve"> de zonare şi de folosire a terenului;</w:t>
      </w:r>
    </w:p>
    <w:p w14:paraId="1B4F5A74" w14:textId="77777777" w:rsidR="007E0918" w:rsidRPr="00676BB2" w:rsidRDefault="007E0918" w:rsidP="007E0918">
      <w:pPr>
        <w:jc w:val="both"/>
        <w:rPr>
          <w:rFonts w:ascii="Calibri" w:hAnsi="Calibri"/>
          <w:sz w:val="22"/>
          <w:szCs w:val="22"/>
          <w:lang w:val="ro-RO"/>
        </w:rPr>
      </w:pPr>
      <w:r w:rsidRPr="00676BB2">
        <w:rPr>
          <w:rFonts w:ascii="Calibri" w:hAnsi="Calibri"/>
          <w:sz w:val="22"/>
          <w:szCs w:val="22"/>
          <w:lang w:val="ro-RO"/>
        </w:rPr>
        <w:t>Terenul este încadrat prin PUG Eforie în intravilanul orașului Eforie, în subzona III. Conform CU, destinația terenului stabilită prin planurile de urbanism și amenajarea teritoriului aprobate este de: turism, agrement, spații verzi. Terenul nu este inclus în zone protejate.</w:t>
      </w:r>
    </w:p>
    <w:p w14:paraId="3C9C1DEF" w14:textId="689BCFFF"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sz w:val="22"/>
          <w:szCs w:val="22"/>
          <w:lang w:val="en-US"/>
        </w:rPr>
        <w:t xml:space="preserve">    </w:t>
      </w: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arealele</w:t>
      </w:r>
      <w:proofErr w:type="gramEnd"/>
      <w:r w:rsidRPr="00550A4B">
        <w:rPr>
          <w:rFonts w:ascii="Calibri" w:hAnsi="Calibri" w:cs="Swis721 LtCn BT"/>
          <w:b/>
          <w:sz w:val="22"/>
          <w:szCs w:val="22"/>
          <w:lang w:val="en-US"/>
        </w:rPr>
        <w:t xml:space="preserve"> sensibile;</w:t>
      </w:r>
    </w:p>
    <w:p w14:paraId="2F9317DD" w14:textId="77BF5BB7" w:rsidR="00550A4B" w:rsidRPr="00550A4B" w:rsidRDefault="00880F32" w:rsidP="003A3850">
      <w:pPr>
        <w:autoSpaceDE w:val="0"/>
        <w:jc w:val="both"/>
        <w:rPr>
          <w:rFonts w:ascii="Calibri" w:hAnsi="Calibri" w:cs="Swis721 LtCn BT"/>
          <w:sz w:val="22"/>
          <w:szCs w:val="22"/>
          <w:lang w:val="en-US"/>
        </w:rPr>
      </w:pPr>
      <w:r>
        <w:rPr>
          <w:rFonts w:ascii="Calibri" w:hAnsi="Calibri" w:cs="Swis721 LtCn BT"/>
          <w:sz w:val="22"/>
          <w:szCs w:val="22"/>
          <w:lang w:val="en-US"/>
        </w:rPr>
        <w:t>Conform C.U.</w:t>
      </w:r>
      <w:r w:rsidR="00550A4B" w:rsidRPr="00550A4B">
        <w:rPr>
          <w:rFonts w:ascii="Calibri" w:hAnsi="Calibri" w:cs="Swis721 LtCn BT"/>
          <w:sz w:val="22"/>
          <w:szCs w:val="22"/>
          <w:lang w:val="en-US"/>
        </w:rPr>
        <w:t>, teren</w:t>
      </w:r>
      <w:r>
        <w:rPr>
          <w:rFonts w:ascii="Calibri" w:hAnsi="Calibri" w:cs="Swis721 LtCn BT"/>
          <w:sz w:val="22"/>
          <w:szCs w:val="22"/>
          <w:lang w:val="en-US"/>
        </w:rPr>
        <w:t xml:space="preserve">ul </w:t>
      </w:r>
      <w:r w:rsidR="005D7FA1">
        <w:rPr>
          <w:rFonts w:ascii="Calibri" w:hAnsi="Calibri" w:cs="Swis721 LtCn BT"/>
          <w:sz w:val="22"/>
          <w:szCs w:val="22"/>
          <w:lang w:val="en-US"/>
        </w:rPr>
        <w:t xml:space="preserve">nu </w:t>
      </w:r>
      <w:proofErr w:type="gramStart"/>
      <w:r w:rsidR="005D7FA1">
        <w:rPr>
          <w:rFonts w:ascii="Calibri" w:hAnsi="Calibri" w:cs="Swis721 LtCn BT"/>
          <w:sz w:val="22"/>
          <w:szCs w:val="22"/>
          <w:lang w:val="en-US"/>
        </w:rPr>
        <w:t>este</w:t>
      </w:r>
      <w:proofErr w:type="gramEnd"/>
      <w:r w:rsidR="005D7FA1">
        <w:rPr>
          <w:rFonts w:ascii="Calibri" w:hAnsi="Calibri" w:cs="Swis721 LtCn BT"/>
          <w:sz w:val="22"/>
          <w:szCs w:val="22"/>
          <w:lang w:val="en-US"/>
        </w:rPr>
        <w:t xml:space="preserve"> inclus în zone protejate. </w:t>
      </w:r>
      <w:proofErr w:type="gramStart"/>
      <w:r w:rsidR="003A3850">
        <w:rPr>
          <w:rFonts w:ascii="Calibri" w:hAnsi="Calibri" w:cs="Swis721 LtCn BT"/>
          <w:sz w:val="22"/>
          <w:szCs w:val="22"/>
          <w:lang w:val="en-US"/>
        </w:rPr>
        <w:t>Amplasamentul se află la distanță de cca.</w:t>
      </w:r>
      <w:proofErr w:type="gramEnd"/>
      <w:r w:rsidR="003A3850">
        <w:rPr>
          <w:rFonts w:ascii="Calibri" w:hAnsi="Calibri" w:cs="Swis721 LtCn BT"/>
          <w:sz w:val="22"/>
          <w:szCs w:val="22"/>
          <w:lang w:val="en-US"/>
        </w:rPr>
        <w:t xml:space="preserve"> </w:t>
      </w:r>
      <w:proofErr w:type="gramStart"/>
      <w:r w:rsidR="007E0918">
        <w:rPr>
          <w:rFonts w:ascii="Calibri" w:hAnsi="Calibri" w:cs="Swis721 LtCn BT"/>
          <w:sz w:val="22"/>
          <w:szCs w:val="22"/>
          <w:lang w:val="en-US"/>
        </w:rPr>
        <w:t>10</w:t>
      </w:r>
      <w:r w:rsidR="003A3850">
        <w:rPr>
          <w:rFonts w:ascii="Calibri" w:hAnsi="Calibri" w:cs="Swis721 LtCn BT"/>
          <w:sz w:val="22"/>
          <w:szCs w:val="22"/>
          <w:lang w:val="en-US"/>
        </w:rPr>
        <w:t xml:space="preserve">0m față de </w:t>
      </w:r>
      <w:r w:rsidR="005D7FA1">
        <w:rPr>
          <w:rFonts w:ascii="Calibri" w:hAnsi="Calibri" w:cs="Swis721 LtCn BT"/>
          <w:sz w:val="22"/>
          <w:szCs w:val="22"/>
          <w:lang w:val="en-US"/>
        </w:rPr>
        <w:t>Marea Neagră</w:t>
      </w:r>
      <w:r w:rsidR="007E0918">
        <w:rPr>
          <w:rFonts w:ascii="Calibri" w:hAnsi="Calibri" w:cs="Swis721 LtCn BT"/>
          <w:sz w:val="22"/>
          <w:szCs w:val="22"/>
          <w:lang w:val="en-US"/>
        </w:rPr>
        <w:t xml:space="preserve"> aflat</w:t>
      </w:r>
      <w:r w:rsidR="007E0918">
        <w:rPr>
          <w:rFonts w:ascii="Calibri" w:hAnsi="Calibri" w:cs="Swis721 LtCn BT"/>
          <w:sz w:val="22"/>
          <w:szCs w:val="22"/>
        </w:rPr>
        <w:t>ă</w:t>
      </w:r>
      <w:r w:rsidR="003A3850">
        <w:rPr>
          <w:rFonts w:ascii="Calibri" w:hAnsi="Calibri" w:cs="Swis721 LtCn BT"/>
          <w:sz w:val="22"/>
          <w:szCs w:val="22"/>
          <w:lang w:val="en-US"/>
        </w:rPr>
        <w:t xml:space="preserve"> înspre </w:t>
      </w:r>
      <w:r w:rsidR="005D7FA1">
        <w:rPr>
          <w:rFonts w:ascii="Calibri" w:hAnsi="Calibri" w:cs="Swis721 LtCn BT"/>
          <w:sz w:val="22"/>
          <w:szCs w:val="22"/>
          <w:lang w:val="en-US"/>
        </w:rPr>
        <w:t>Est</w:t>
      </w:r>
      <w:r w:rsidR="003A3850">
        <w:rPr>
          <w:rFonts w:ascii="Calibri" w:hAnsi="Calibri" w:cs="Swis721 LtCn BT"/>
          <w:sz w:val="22"/>
          <w:szCs w:val="22"/>
          <w:lang w:val="en-US"/>
        </w:rPr>
        <w:t>.</w:t>
      </w:r>
      <w:proofErr w:type="gramEnd"/>
      <w:r w:rsidR="003A3850">
        <w:rPr>
          <w:rFonts w:ascii="Calibri" w:hAnsi="Calibri" w:cs="Swis721 LtCn BT"/>
          <w:sz w:val="22"/>
          <w:szCs w:val="22"/>
          <w:lang w:val="en-US"/>
        </w:rPr>
        <w:t xml:space="preserve"> </w:t>
      </w:r>
    </w:p>
    <w:p w14:paraId="39073FF1" w14:textId="77777777" w:rsidR="00550A4B" w:rsidRPr="00550A4B" w:rsidRDefault="00550A4B" w:rsidP="00550A4B">
      <w:pPr>
        <w:autoSpaceDE w:val="0"/>
        <w:jc w:val="both"/>
        <w:rPr>
          <w:rFonts w:ascii="Calibri" w:hAnsi="Calibri" w:cs="Swis721 LtCn BT"/>
          <w:sz w:val="22"/>
          <w:szCs w:val="22"/>
          <w:lang w:val="en-US"/>
        </w:rPr>
      </w:pPr>
    </w:p>
    <w:p w14:paraId="662CE567"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coordonatele</w:t>
      </w:r>
      <w:proofErr w:type="gramEnd"/>
      <w:r w:rsidRPr="00550A4B">
        <w:rPr>
          <w:rFonts w:ascii="Calibri" w:hAnsi="Calibri" w:cs="Swis721 LtCn BT"/>
          <w:b/>
          <w:sz w:val="22"/>
          <w:szCs w:val="22"/>
          <w:lang w:val="en-US"/>
        </w:rPr>
        <w:t xml:space="preserve"> geografice ale amplasamentului proiectului, care vor fi prezentate sub formă de vector în format digital cu referinţă geografică, în sistem de proiecţie naţională Stereo 1970;</w:t>
      </w:r>
    </w:p>
    <w:p w14:paraId="63698CFD" w14:textId="77777777" w:rsidR="00550A4B" w:rsidRPr="00550A4B" w:rsidRDefault="00550A4B" w:rsidP="00550A4B">
      <w:pPr>
        <w:autoSpaceDE w:val="0"/>
        <w:jc w:val="both"/>
        <w:rPr>
          <w:rFonts w:ascii="Calibri" w:hAnsi="Calibri" w:cs="Swis721 LtCn BT"/>
          <w:sz w:val="22"/>
          <w:szCs w:val="22"/>
          <w:lang w:val="en-US"/>
        </w:rPr>
      </w:pPr>
    </w:p>
    <w:tbl>
      <w:tblPr>
        <w:tblStyle w:val="TableGrid"/>
        <w:tblW w:w="0" w:type="auto"/>
        <w:tblLook w:val="04A0" w:firstRow="1" w:lastRow="0" w:firstColumn="1" w:lastColumn="0" w:noHBand="0" w:noVBand="1"/>
      </w:tblPr>
      <w:tblGrid>
        <w:gridCol w:w="1278"/>
        <w:gridCol w:w="2700"/>
        <w:gridCol w:w="2520"/>
        <w:gridCol w:w="2743"/>
      </w:tblGrid>
      <w:tr w:rsidR="00F00058" w:rsidRPr="00550A4B" w14:paraId="74E9AD5B" w14:textId="1B39357F" w:rsidTr="00C77861">
        <w:tc>
          <w:tcPr>
            <w:tcW w:w="9241" w:type="dxa"/>
            <w:gridSpan w:val="4"/>
          </w:tcPr>
          <w:p w14:paraId="7CC5FD95" w14:textId="769B5952" w:rsidR="00F00058" w:rsidRPr="00F00058" w:rsidRDefault="00F00058" w:rsidP="00550A4B">
            <w:pPr>
              <w:autoSpaceDE w:val="0"/>
              <w:jc w:val="both"/>
              <w:rPr>
                <w:rFonts w:ascii="Calibri" w:hAnsi="Calibri" w:cs="Swis721 LtCn BT"/>
                <w:sz w:val="22"/>
                <w:szCs w:val="22"/>
                <w:lang w:val="en-US"/>
              </w:rPr>
            </w:pPr>
            <w:r w:rsidRPr="00F00058">
              <w:rPr>
                <w:rFonts w:ascii="Calibri" w:hAnsi="Calibri" w:cs="Swis721 LtCn BT"/>
                <w:sz w:val="22"/>
                <w:szCs w:val="22"/>
                <w:lang w:val="en-US"/>
              </w:rPr>
              <w:t>INVENTAR DE COORDONATE IN SISTEM DE PROIECTIE NATIONALA STEREO 1970</w:t>
            </w:r>
          </w:p>
        </w:tc>
      </w:tr>
      <w:tr w:rsidR="00F00058" w:rsidRPr="00550A4B" w14:paraId="4BF3FEFB" w14:textId="529E4306" w:rsidTr="00E529B3">
        <w:tc>
          <w:tcPr>
            <w:tcW w:w="9241" w:type="dxa"/>
            <w:gridSpan w:val="4"/>
          </w:tcPr>
          <w:p w14:paraId="1C7E2DCD" w14:textId="648F3163" w:rsidR="00F00058" w:rsidRPr="00F00058" w:rsidRDefault="00F00058" w:rsidP="00550A4B">
            <w:pPr>
              <w:autoSpaceDE w:val="0"/>
              <w:jc w:val="both"/>
              <w:rPr>
                <w:rFonts w:ascii="Calibri" w:hAnsi="Calibri" w:cs="Swis721 LtCn BT"/>
                <w:sz w:val="22"/>
                <w:szCs w:val="22"/>
                <w:lang w:val="en-US"/>
              </w:rPr>
            </w:pPr>
            <w:r w:rsidRPr="00F00058">
              <w:rPr>
                <w:rFonts w:ascii="Calibri" w:hAnsi="Calibri" w:cs="Swis721 LtCn BT"/>
                <w:sz w:val="22"/>
                <w:szCs w:val="22"/>
                <w:lang w:val="en-US"/>
              </w:rPr>
              <w:t>Coordonate puncte de contur</w:t>
            </w:r>
          </w:p>
        </w:tc>
      </w:tr>
      <w:tr w:rsidR="00F00058" w:rsidRPr="00550A4B" w14:paraId="49747021" w14:textId="2FAFC52D" w:rsidTr="00F00058">
        <w:tc>
          <w:tcPr>
            <w:tcW w:w="1278" w:type="dxa"/>
            <w:vAlign w:val="bottom"/>
          </w:tcPr>
          <w:p w14:paraId="6A89B275" w14:textId="30999FC5"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Nr.</w:t>
            </w:r>
          </w:p>
        </w:tc>
        <w:tc>
          <w:tcPr>
            <w:tcW w:w="2700" w:type="dxa"/>
            <w:vAlign w:val="bottom"/>
          </w:tcPr>
          <w:p w14:paraId="3F901316" w14:textId="77B8802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x</w:t>
            </w:r>
          </w:p>
        </w:tc>
        <w:tc>
          <w:tcPr>
            <w:tcW w:w="2520" w:type="dxa"/>
            <w:vAlign w:val="bottom"/>
          </w:tcPr>
          <w:p w14:paraId="15391201" w14:textId="78A149BB"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y</w:t>
            </w:r>
          </w:p>
        </w:tc>
        <w:tc>
          <w:tcPr>
            <w:tcW w:w="2743" w:type="dxa"/>
            <w:vAlign w:val="bottom"/>
          </w:tcPr>
          <w:p w14:paraId="052C0F91" w14:textId="5E96873D"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IE</w:t>
            </w:r>
          </w:p>
        </w:tc>
      </w:tr>
      <w:tr w:rsidR="00F00058" w:rsidRPr="00550A4B" w14:paraId="39EF4ABE" w14:textId="065DD458" w:rsidTr="00F00058">
        <w:tc>
          <w:tcPr>
            <w:tcW w:w="1278" w:type="dxa"/>
            <w:vAlign w:val="bottom"/>
          </w:tcPr>
          <w:p w14:paraId="12FE6B92" w14:textId="5692FFE9"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w:t>
            </w:r>
          </w:p>
        </w:tc>
        <w:tc>
          <w:tcPr>
            <w:tcW w:w="2700" w:type="dxa"/>
            <w:vAlign w:val="bottom"/>
          </w:tcPr>
          <w:p w14:paraId="457181C0" w14:textId="53B78C49"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791729.6</w:t>
            </w:r>
          </w:p>
        </w:tc>
        <w:tc>
          <w:tcPr>
            <w:tcW w:w="2520" w:type="dxa"/>
            <w:vAlign w:val="bottom"/>
          </w:tcPr>
          <w:p w14:paraId="2E8B880E" w14:textId="2EF1498A"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290911.3</w:t>
            </w:r>
          </w:p>
        </w:tc>
        <w:tc>
          <w:tcPr>
            <w:tcW w:w="2743" w:type="dxa"/>
            <w:vAlign w:val="bottom"/>
          </w:tcPr>
          <w:p w14:paraId="58A7DCF4" w14:textId="799F046D"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2EBD2D7C" w14:textId="3AD46431" w:rsidTr="00F00058">
        <w:tc>
          <w:tcPr>
            <w:tcW w:w="1278" w:type="dxa"/>
            <w:vAlign w:val="bottom"/>
          </w:tcPr>
          <w:p w14:paraId="2C1323B5" w14:textId="2FB569D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w:t>
            </w:r>
          </w:p>
        </w:tc>
        <w:tc>
          <w:tcPr>
            <w:tcW w:w="2700" w:type="dxa"/>
            <w:vAlign w:val="bottom"/>
          </w:tcPr>
          <w:p w14:paraId="754D9192" w14:textId="69662CEA"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791715</w:t>
            </w:r>
          </w:p>
        </w:tc>
        <w:tc>
          <w:tcPr>
            <w:tcW w:w="2520" w:type="dxa"/>
            <w:vAlign w:val="bottom"/>
          </w:tcPr>
          <w:p w14:paraId="3BD67E6F" w14:textId="21050AF5"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290908</w:t>
            </w:r>
          </w:p>
        </w:tc>
        <w:tc>
          <w:tcPr>
            <w:tcW w:w="2743" w:type="dxa"/>
            <w:vAlign w:val="bottom"/>
          </w:tcPr>
          <w:p w14:paraId="011486B1" w14:textId="59821399"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134E0726" w14:textId="0B7FF471" w:rsidTr="00F00058">
        <w:tc>
          <w:tcPr>
            <w:tcW w:w="1278" w:type="dxa"/>
            <w:vAlign w:val="bottom"/>
          </w:tcPr>
          <w:p w14:paraId="2A86BAA0" w14:textId="430D7410"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3</w:t>
            </w:r>
          </w:p>
        </w:tc>
        <w:tc>
          <w:tcPr>
            <w:tcW w:w="2700" w:type="dxa"/>
            <w:vAlign w:val="bottom"/>
          </w:tcPr>
          <w:p w14:paraId="0DB25808" w14:textId="5115E82B"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791710.8</w:t>
            </w:r>
          </w:p>
        </w:tc>
        <w:tc>
          <w:tcPr>
            <w:tcW w:w="2520" w:type="dxa"/>
            <w:vAlign w:val="bottom"/>
          </w:tcPr>
          <w:p w14:paraId="0DE7DE76" w14:textId="404A3EAC"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290907</w:t>
            </w:r>
          </w:p>
        </w:tc>
        <w:tc>
          <w:tcPr>
            <w:tcW w:w="2743" w:type="dxa"/>
            <w:vAlign w:val="bottom"/>
          </w:tcPr>
          <w:p w14:paraId="46D1591C" w14:textId="7B5327F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555710A3" w14:textId="68546624" w:rsidTr="00F00058">
        <w:tc>
          <w:tcPr>
            <w:tcW w:w="1278" w:type="dxa"/>
            <w:vAlign w:val="bottom"/>
          </w:tcPr>
          <w:p w14:paraId="3374EBB6" w14:textId="3E6304A3"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4</w:t>
            </w:r>
          </w:p>
        </w:tc>
        <w:tc>
          <w:tcPr>
            <w:tcW w:w="2700" w:type="dxa"/>
            <w:vAlign w:val="bottom"/>
          </w:tcPr>
          <w:p w14:paraId="278373B8" w14:textId="11547F95"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791716.8</w:t>
            </w:r>
          </w:p>
        </w:tc>
        <w:tc>
          <w:tcPr>
            <w:tcW w:w="2520" w:type="dxa"/>
            <w:vAlign w:val="bottom"/>
          </w:tcPr>
          <w:p w14:paraId="78FB2212" w14:textId="66FF999E"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290879.2</w:t>
            </w:r>
          </w:p>
        </w:tc>
        <w:tc>
          <w:tcPr>
            <w:tcW w:w="2743" w:type="dxa"/>
            <w:vAlign w:val="bottom"/>
          </w:tcPr>
          <w:p w14:paraId="08DF68DE" w14:textId="76B53569"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753E3734" w14:textId="7DC6D4CD" w:rsidTr="00F00058">
        <w:tc>
          <w:tcPr>
            <w:tcW w:w="1278" w:type="dxa"/>
            <w:vAlign w:val="bottom"/>
          </w:tcPr>
          <w:p w14:paraId="0826200D" w14:textId="3ECEBD2E"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5</w:t>
            </w:r>
          </w:p>
        </w:tc>
        <w:tc>
          <w:tcPr>
            <w:tcW w:w="2700" w:type="dxa"/>
            <w:vAlign w:val="bottom"/>
          </w:tcPr>
          <w:p w14:paraId="39A8363D" w14:textId="56546743"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791742.6</w:t>
            </w:r>
          </w:p>
        </w:tc>
        <w:tc>
          <w:tcPr>
            <w:tcW w:w="2520" w:type="dxa"/>
            <w:vAlign w:val="bottom"/>
          </w:tcPr>
          <w:p w14:paraId="05359FC0" w14:textId="4AA33CD6"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290884.7</w:t>
            </w:r>
          </w:p>
        </w:tc>
        <w:tc>
          <w:tcPr>
            <w:tcW w:w="2743" w:type="dxa"/>
            <w:vAlign w:val="bottom"/>
          </w:tcPr>
          <w:p w14:paraId="4FDEB99A" w14:textId="7361CD75"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28CFBC17" w14:textId="2E832FF9" w:rsidTr="00F00058">
        <w:tc>
          <w:tcPr>
            <w:tcW w:w="1278" w:type="dxa"/>
            <w:vAlign w:val="bottom"/>
          </w:tcPr>
          <w:p w14:paraId="6ED8B768" w14:textId="3B927A16"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6</w:t>
            </w:r>
          </w:p>
        </w:tc>
        <w:tc>
          <w:tcPr>
            <w:tcW w:w="2700" w:type="dxa"/>
            <w:vAlign w:val="bottom"/>
          </w:tcPr>
          <w:p w14:paraId="0B00F1D1" w14:textId="451A9DDF"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791741.6</w:t>
            </w:r>
          </w:p>
        </w:tc>
        <w:tc>
          <w:tcPr>
            <w:tcW w:w="2520" w:type="dxa"/>
            <w:vAlign w:val="bottom"/>
          </w:tcPr>
          <w:p w14:paraId="3E499B18" w14:textId="62DFC181"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290889.1</w:t>
            </w:r>
          </w:p>
        </w:tc>
        <w:tc>
          <w:tcPr>
            <w:tcW w:w="2743" w:type="dxa"/>
            <w:vAlign w:val="bottom"/>
          </w:tcPr>
          <w:p w14:paraId="79D433ED" w14:textId="3D0F64E1"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06547383" w14:textId="5CD90E72" w:rsidTr="00F00058">
        <w:tc>
          <w:tcPr>
            <w:tcW w:w="1278" w:type="dxa"/>
            <w:vAlign w:val="bottom"/>
          </w:tcPr>
          <w:p w14:paraId="446F8610" w14:textId="4D71DC77"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w:t>
            </w:r>
          </w:p>
        </w:tc>
        <w:tc>
          <w:tcPr>
            <w:tcW w:w="2700" w:type="dxa"/>
            <w:vAlign w:val="bottom"/>
          </w:tcPr>
          <w:p w14:paraId="0576E723" w14:textId="04E134A3"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791736.5</w:t>
            </w:r>
          </w:p>
        </w:tc>
        <w:tc>
          <w:tcPr>
            <w:tcW w:w="2520" w:type="dxa"/>
            <w:vAlign w:val="bottom"/>
          </w:tcPr>
          <w:p w14:paraId="3D8DDC97" w14:textId="5F93E0B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290912.3</w:t>
            </w:r>
          </w:p>
        </w:tc>
        <w:tc>
          <w:tcPr>
            <w:tcW w:w="2743" w:type="dxa"/>
            <w:vAlign w:val="bottom"/>
          </w:tcPr>
          <w:p w14:paraId="0E0C154B" w14:textId="4720E556"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bookmarkStart w:id="1" w:name="_GoBack"/>
            <w:bookmarkEnd w:id="1"/>
          </w:p>
        </w:tc>
      </w:tr>
      <w:tr w:rsidR="00F00058" w:rsidRPr="00550A4B" w14:paraId="3FBAE3D7" w14:textId="0099849D" w:rsidTr="00F00058">
        <w:tc>
          <w:tcPr>
            <w:tcW w:w="1278" w:type="dxa"/>
            <w:vAlign w:val="bottom"/>
          </w:tcPr>
          <w:p w14:paraId="4489ACF5" w14:textId="3FC18B4E"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8</w:t>
            </w:r>
          </w:p>
        </w:tc>
        <w:tc>
          <w:tcPr>
            <w:tcW w:w="2700" w:type="dxa"/>
            <w:vAlign w:val="bottom"/>
          </w:tcPr>
          <w:p w14:paraId="70BD1010" w14:textId="3E8A9AF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791736.4</w:t>
            </w:r>
          </w:p>
        </w:tc>
        <w:tc>
          <w:tcPr>
            <w:tcW w:w="2520" w:type="dxa"/>
            <w:vAlign w:val="bottom"/>
          </w:tcPr>
          <w:p w14:paraId="201E2695" w14:textId="3CEB2827"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290912.8</w:t>
            </w:r>
          </w:p>
        </w:tc>
        <w:tc>
          <w:tcPr>
            <w:tcW w:w="2743" w:type="dxa"/>
            <w:vAlign w:val="bottom"/>
          </w:tcPr>
          <w:p w14:paraId="1C812E83" w14:textId="24703477"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4810C738" w14:textId="22E22944" w:rsidTr="00F00058">
        <w:tc>
          <w:tcPr>
            <w:tcW w:w="1278" w:type="dxa"/>
            <w:vAlign w:val="bottom"/>
          </w:tcPr>
          <w:p w14:paraId="7FC39468" w14:textId="3DE8F689"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9</w:t>
            </w:r>
          </w:p>
        </w:tc>
        <w:tc>
          <w:tcPr>
            <w:tcW w:w="2700" w:type="dxa"/>
            <w:vAlign w:val="bottom"/>
          </w:tcPr>
          <w:p w14:paraId="0D2149CD" w14:textId="0E0F16E6"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791732.5</w:t>
            </w:r>
          </w:p>
        </w:tc>
        <w:tc>
          <w:tcPr>
            <w:tcW w:w="2520" w:type="dxa"/>
            <w:vAlign w:val="bottom"/>
          </w:tcPr>
          <w:p w14:paraId="5119063A" w14:textId="1441173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290912</w:t>
            </w:r>
          </w:p>
        </w:tc>
        <w:tc>
          <w:tcPr>
            <w:tcW w:w="2743" w:type="dxa"/>
            <w:vAlign w:val="bottom"/>
          </w:tcPr>
          <w:p w14:paraId="5955D43B" w14:textId="202468A2"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0C01B367" w14:textId="4CBBB84F" w:rsidTr="00F00058">
        <w:tc>
          <w:tcPr>
            <w:tcW w:w="1278" w:type="dxa"/>
            <w:vAlign w:val="bottom"/>
          </w:tcPr>
          <w:p w14:paraId="46B79B9D" w14:textId="2A7D7CA1"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w:t>
            </w:r>
          </w:p>
        </w:tc>
        <w:tc>
          <w:tcPr>
            <w:tcW w:w="2700" w:type="dxa"/>
            <w:vAlign w:val="bottom"/>
          </w:tcPr>
          <w:p w14:paraId="0CD9C1EF" w14:textId="76161FF5"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791729.6</w:t>
            </w:r>
          </w:p>
        </w:tc>
        <w:tc>
          <w:tcPr>
            <w:tcW w:w="2520" w:type="dxa"/>
            <w:vAlign w:val="bottom"/>
          </w:tcPr>
          <w:p w14:paraId="18F1B6E2" w14:textId="08C0C9E7"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290911.3</w:t>
            </w:r>
          </w:p>
        </w:tc>
        <w:tc>
          <w:tcPr>
            <w:tcW w:w="2743" w:type="dxa"/>
            <w:vAlign w:val="bottom"/>
          </w:tcPr>
          <w:p w14:paraId="589A7AD3" w14:textId="670E48D4"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w:t>
            </w:r>
          </w:p>
        </w:tc>
      </w:tr>
      <w:tr w:rsidR="00F00058" w:rsidRPr="00550A4B" w14:paraId="09E41A59" w14:textId="3966DF79" w:rsidTr="00F00058">
        <w:tc>
          <w:tcPr>
            <w:tcW w:w="1278" w:type="dxa"/>
            <w:vAlign w:val="bottom"/>
          </w:tcPr>
          <w:p w14:paraId="384C2BD8" w14:textId="4C7114F7"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w:t>
            </w:r>
          </w:p>
        </w:tc>
        <w:tc>
          <w:tcPr>
            <w:tcW w:w="2700" w:type="dxa"/>
            <w:vAlign w:val="bottom"/>
          </w:tcPr>
          <w:p w14:paraId="5D3AC480" w14:textId="4F33345E"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791717.5</w:t>
            </w:r>
          </w:p>
        </w:tc>
        <w:tc>
          <w:tcPr>
            <w:tcW w:w="2520" w:type="dxa"/>
            <w:vAlign w:val="bottom"/>
          </w:tcPr>
          <w:p w14:paraId="329143D5" w14:textId="3B38AC27"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290908.5</w:t>
            </w:r>
          </w:p>
        </w:tc>
        <w:tc>
          <w:tcPr>
            <w:tcW w:w="2743" w:type="dxa"/>
            <w:vAlign w:val="bottom"/>
          </w:tcPr>
          <w:p w14:paraId="3A97F13C" w14:textId="08312B9D"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106943-C1</w:t>
            </w:r>
          </w:p>
        </w:tc>
      </w:tr>
      <w:tr w:rsidR="00F00058" w:rsidRPr="00550A4B" w14:paraId="7017F989" w14:textId="720E6130" w:rsidTr="00F00058">
        <w:tc>
          <w:tcPr>
            <w:tcW w:w="1278" w:type="dxa"/>
            <w:vAlign w:val="bottom"/>
          </w:tcPr>
          <w:p w14:paraId="332FB919" w14:textId="2819E9F2" w:rsidR="00F00058"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w:t>
            </w:r>
          </w:p>
        </w:tc>
        <w:tc>
          <w:tcPr>
            <w:tcW w:w="2700" w:type="dxa"/>
            <w:vAlign w:val="bottom"/>
          </w:tcPr>
          <w:p w14:paraId="48DCC155" w14:textId="0530AB2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791723.1</w:t>
            </w:r>
          </w:p>
        </w:tc>
        <w:tc>
          <w:tcPr>
            <w:tcW w:w="2520" w:type="dxa"/>
            <w:vAlign w:val="bottom"/>
          </w:tcPr>
          <w:p w14:paraId="57F1BE22" w14:textId="3722C086"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290883.5</w:t>
            </w:r>
          </w:p>
        </w:tc>
        <w:tc>
          <w:tcPr>
            <w:tcW w:w="2743" w:type="dxa"/>
            <w:vAlign w:val="bottom"/>
          </w:tcPr>
          <w:p w14:paraId="2CB358D6" w14:textId="4B40A7DA"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106943-C1</w:t>
            </w:r>
          </w:p>
        </w:tc>
      </w:tr>
      <w:tr w:rsidR="00F00058" w:rsidRPr="00550A4B" w14:paraId="76B0CA7E" w14:textId="7763E0E1" w:rsidTr="00F00058">
        <w:tc>
          <w:tcPr>
            <w:tcW w:w="1278" w:type="dxa"/>
            <w:vAlign w:val="bottom"/>
          </w:tcPr>
          <w:p w14:paraId="62CCFF25" w14:textId="2435F408" w:rsidR="00F00058"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lastRenderedPageBreak/>
              <w:t>3</w:t>
            </w:r>
          </w:p>
        </w:tc>
        <w:tc>
          <w:tcPr>
            <w:tcW w:w="2700" w:type="dxa"/>
            <w:vAlign w:val="bottom"/>
          </w:tcPr>
          <w:p w14:paraId="6D650A60" w14:textId="44DFAA27"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791735.2</w:t>
            </w:r>
          </w:p>
        </w:tc>
        <w:tc>
          <w:tcPr>
            <w:tcW w:w="2520" w:type="dxa"/>
            <w:vAlign w:val="bottom"/>
          </w:tcPr>
          <w:p w14:paraId="584C0035" w14:textId="538F6C70"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290886.2</w:t>
            </w:r>
          </w:p>
        </w:tc>
        <w:tc>
          <w:tcPr>
            <w:tcW w:w="2743" w:type="dxa"/>
            <w:vAlign w:val="bottom"/>
          </w:tcPr>
          <w:p w14:paraId="4DB72175" w14:textId="403FEF76"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106943-C1</w:t>
            </w:r>
          </w:p>
        </w:tc>
      </w:tr>
      <w:tr w:rsidR="00F00058" w:rsidRPr="00550A4B" w14:paraId="7EE9BDFD" w14:textId="058B59F4" w:rsidTr="00F00058">
        <w:tc>
          <w:tcPr>
            <w:tcW w:w="1278" w:type="dxa"/>
            <w:vAlign w:val="bottom"/>
          </w:tcPr>
          <w:p w14:paraId="77552A6C" w14:textId="73266B28" w:rsidR="00F00058"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4</w:t>
            </w:r>
          </w:p>
        </w:tc>
        <w:tc>
          <w:tcPr>
            <w:tcW w:w="2700" w:type="dxa"/>
            <w:vAlign w:val="bottom"/>
          </w:tcPr>
          <w:p w14:paraId="19496BBF" w14:textId="23E9DA24"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791729.6</w:t>
            </w:r>
          </w:p>
        </w:tc>
        <w:tc>
          <w:tcPr>
            <w:tcW w:w="2520" w:type="dxa"/>
            <w:vAlign w:val="bottom"/>
          </w:tcPr>
          <w:p w14:paraId="30B73144" w14:textId="5D624D40"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290911.3</w:t>
            </w:r>
          </w:p>
        </w:tc>
        <w:tc>
          <w:tcPr>
            <w:tcW w:w="2743" w:type="dxa"/>
            <w:vAlign w:val="bottom"/>
          </w:tcPr>
          <w:p w14:paraId="4E068DF4" w14:textId="1F3A769B"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106943-C1</w:t>
            </w:r>
          </w:p>
        </w:tc>
      </w:tr>
      <w:tr w:rsidR="00F00058" w:rsidRPr="00550A4B" w14:paraId="2BDDBD3E" w14:textId="6C8098D6" w:rsidTr="00F00058">
        <w:tc>
          <w:tcPr>
            <w:tcW w:w="1278" w:type="dxa"/>
            <w:vAlign w:val="bottom"/>
          </w:tcPr>
          <w:p w14:paraId="682A8D44" w14:textId="051CE7AD" w:rsidR="00F00058"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5</w:t>
            </w:r>
          </w:p>
        </w:tc>
        <w:tc>
          <w:tcPr>
            <w:tcW w:w="2700" w:type="dxa"/>
            <w:vAlign w:val="bottom"/>
          </w:tcPr>
          <w:p w14:paraId="437A5B5F" w14:textId="40F097E9"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791717.5</w:t>
            </w:r>
          </w:p>
        </w:tc>
        <w:tc>
          <w:tcPr>
            <w:tcW w:w="2520" w:type="dxa"/>
            <w:vAlign w:val="bottom"/>
          </w:tcPr>
          <w:p w14:paraId="4810140B" w14:textId="6900AB18"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290908.5</w:t>
            </w:r>
          </w:p>
        </w:tc>
        <w:tc>
          <w:tcPr>
            <w:tcW w:w="2743" w:type="dxa"/>
            <w:vAlign w:val="bottom"/>
          </w:tcPr>
          <w:p w14:paraId="1C7449B9" w14:textId="59B0B5AC" w:rsidR="00F00058" w:rsidRPr="0004733E" w:rsidRDefault="00F00058" w:rsidP="00550A4B">
            <w:pPr>
              <w:autoSpaceDE w:val="0"/>
              <w:jc w:val="both"/>
              <w:rPr>
                <w:rFonts w:ascii="Calibri" w:hAnsi="Calibri" w:cs="Swis721 LtCn BT"/>
                <w:color w:val="FF0000"/>
                <w:sz w:val="22"/>
                <w:szCs w:val="22"/>
                <w:lang w:val="en-US"/>
              </w:rPr>
            </w:pPr>
            <w:r>
              <w:rPr>
                <w:rFonts w:ascii="Calibri" w:hAnsi="Calibri" w:cs="Calibri"/>
                <w:color w:val="000000"/>
                <w:sz w:val="22"/>
                <w:szCs w:val="22"/>
              </w:rPr>
              <w:t>106943-C1</w:t>
            </w:r>
          </w:p>
        </w:tc>
      </w:tr>
    </w:tbl>
    <w:p w14:paraId="478F9D7E" w14:textId="77777777" w:rsidR="00550A4B" w:rsidRPr="00550A4B" w:rsidRDefault="00550A4B" w:rsidP="00550A4B">
      <w:pPr>
        <w:autoSpaceDE w:val="0"/>
        <w:jc w:val="both"/>
        <w:rPr>
          <w:rFonts w:ascii="Calibri" w:hAnsi="Calibri" w:cs="Swis721 LtCn BT"/>
          <w:sz w:val="22"/>
          <w:szCs w:val="22"/>
          <w:lang w:val="en-US"/>
        </w:rPr>
      </w:pPr>
    </w:p>
    <w:p w14:paraId="6B99CC41"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detalii</w:t>
      </w:r>
      <w:proofErr w:type="gramEnd"/>
      <w:r w:rsidRPr="00550A4B">
        <w:rPr>
          <w:rFonts w:ascii="Calibri" w:hAnsi="Calibri" w:cs="Swis721 LtCn BT"/>
          <w:b/>
          <w:sz w:val="22"/>
          <w:szCs w:val="22"/>
          <w:lang w:val="en-US"/>
        </w:rPr>
        <w:t xml:space="preserve"> privind orice variantă de amplasament care a fost luată în considerare.</w:t>
      </w:r>
    </w:p>
    <w:p w14:paraId="063DBF85" w14:textId="5235C315" w:rsid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Varian</w:t>
      </w:r>
      <w:r w:rsidR="00C25243">
        <w:rPr>
          <w:rFonts w:ascii="Calibri" w:hAnsi="Calibri" w:cs="Swis721 LtCn BT"/>
          <w:sz w:val="22"/>
          <w:szCs w:val="22"/>
          <w:lang w:val="en-US"/>
        </w:rPr>
        <w:t>ta de amplasament a clădirii</w:t>
      </w:r>
      <w:r w:rsidRPr="00550A4B">
        <w:rPr>
          <w:rFonts w:ascii="Calibri" w:hAnsi="Calibri" w:cs="Swis721 LtCn BT"/>
          <w:sz w:val="22"/>
          <w:szCs w:val="22"/>
          <w:lang w:val="en-US"/>
        </w:rPr>
        <w:t xml:space="preserve"> propuse este una singură și a fost condiționată de teren, </w:t>
      </w:r>
      <w:r w:rsidR="00C25243">
        <w:rPr>
          <w:rFonts w:ascii="Calibri" w:hAnsi="Calibri" w:cs="Swis721 LtCn BT"/>
          <w:sz w:val="22"/>
          <w:szCs w:val="22"/>
          <w:lang w:val="en-US"/>
        </w:rPr>
        <w:t>de orientările cele mai favorabile față de punctele cardinale și față de punctele de interes al zonei –</w:t>
      </w:r>
      <w:r w:rsidR="004566A3">
        <w:rPr>
          <w:rFonts w:ascii="Calibri" w:hAnsi="Calibri" w:cs="Swis721 LtCn BT"/>
          <w:sz w:val="22"/>
          <w:szCs w:val="22"/>
          <w:lang w:val="en-US"/>
        </w:rPr>
        <w:t xml:space="preserve"> înspre Est Marea Neagră și înspre Vest Lacul Belona,</w:t>
      </w:r>
      <w:r w:rsidR="00C25243">
        <w:rPr>
          <w:rFonts w:ascii="Calibri" w:hAnsi="Calibri" w:cs="Swis721 LtCn BT"/>
          <w:sz w:val="22"/>
          <w:szCs w:val="22"/>
          <w:lang w:val="en-US"/>
        </w:rPr>
        <w:t xml:space="preserve"> </w:t>
      </w:r>
      <w:r w:rsidRPr="00550A4B">
        <w:rPr>
          <w:rFonts w:ascii="Calibri" w:hAnsi="Calibri" w:cs="Swis721 LtCn BT"/>
          <w:sz w:val="22"/>
          <w:szCs w:val="22"/>
          <w:lang w:val="en-US"/>
        </w:rPr>
        <w:t>de constrângerile dictate în certificatul de urbanism, de constrângerile datorate respectării prevederilor avizelor și a</w:t>
      </w:r>
      <w:r w:rsidR="00C25243">
        <w:rPr>
          <w:rFonts w:ascii="Calibri" w:hAnsi="Calibri" w:cs="Swis721 LtCn BT"/>
          <w:sz w:val="22"/>
          <w:szCs w:val="22"/>
          <w:lang w:val="en-US"/>
        </w:rPr>
        <w:t>le</w:t>
      </w:r>
      <w:r w:rsidRPr="00550A4B">
        <w:rPr>
          <w:rFonts w:ascii="Calibri" w:hAnsi="Calibri" w:cs="Swis721 LtCn BT"/>
          <w:sz w:val="22"/>
          <w:szCs w:val="22"/>
          <w:lang w:val="en-US"/>
        </w:rPr>
        <w:t xml:space="preserve"> legilor în vigoare.</w:t>
      </w:r>
    </w:p>
    <w:p w14:paraId="09E905FF" w14:textId="77777777" w:rsidR="00562777" w:rsidRDefault="00562777" w:rsidP="00550A4B">
      <w:pPr>
        <w:autoSpaceDE w:val="0"/>
        <w:jc w:val="both"/>
        <w:rPr>
          <w:rFonts w:ascii="Calibri" w:hAnsi="Calibri" w:cs="Swis721 LtCn BT"/>
          <w:sz w:val="22"/>
          <w:szCs w:val="22"/>
          <w:lang w:val="en-US"/>
        </w:rPr>
      </w:pPr>
    </w:p>
    <w:p w14:paraId="4B97AF59" w14:textId="77777777" w:rsidR="00562777" w:rsidRPr="00562777" w:rsidRDefault="00562777" w:rsidP="00562777">
      <w:pPr>
        <w:pBdr>
          <w:bottom w:val="single" w:sz="4" w:space="1" w:color="auto"/>
        </w:pBdr>
        <w:autoSpaceDE w:val="0"/>
        <w:jc w:val="both"/>
        <w:rPr>
          <w:rFonts w:ascii="Calibri" w:hAnsi="Calibri" w:cs="Swis721 LtCn BT"/>
          <w:sz w:val="22"/>
          <w:szCs w:val="22"/>
          <w:lang w:val="en-US"/>
        </w:rPr>
      </w:pPr>
      <w:r w:rsidRPr="00562777">
        <w:rPr>
          <w:rFonts w:ascii="Calibri" w:hAnsi="Calibri" w:cs="Swis721 LtCn BT"/>
          <w:b/>
          <w:sz w:val="22"/>
          <w:szCs w:val="22"/>
          <w:lang w:val="ro-RO"/>
        </w:rPr>
        <w:t xml:space="preserve">VI. </w:t>
      </w:r>
      <w:r w:rsidRPr="00562777">
        <w:rPr>
          <w:rFonts w:ascii="Calibri" w:hAnsi="Calibri" w:cs="Swis721 LtCn BT"/>
          <w:b/>
          <w:sz w:val="22"/>
          <w:szCs w:val="22"/>
          <w:lang w:val="en-US"/>
        </w:rPr>
        <w:t>Descrierea tuturor efectelor semnificative posibile asupra mediului ale proiectului, în limita informaţiilor disponibile:</w:t>
      </w:r>
    </w:p>
    <w:p w14:paraId="152ECD84"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A. Surse de poluanţi şi instalaţii pentru reţinerea, evacuarea şi dispersia poluanţilor în mediu:</w:t>
      </w:r>
    </w:p>
    <w:p w14:paraId="3F8EEECF"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a)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calităţii apelor:</w:t>
      </w:r>
    </w:p>
    <w:p w14:paraId="696C5B54"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ape, locul de evacuare sau emisarul;</w:t>
      </w:r>
    </w:p>
    <w:p w14:paraId="7CF8A770"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staţiile</w:t>
      </w:r>
      <w:proofErr w:type="gramEnd"/>
      <w:r w:rsidRPr="00562777">
        <w:rPr>
          <w:rFonts w:ascii="Calibri" w:hAnsi="Calibri" w:cs="Swis721 LtCn BT"/>
          <w:sz w:val="22"/>
          <w:szCs w:val="22"/>
          <w:lang w:val="en-US"/>
        </w:rPr>
        <w:t xml:space="preserve"> şi instalaţiile de epurare sau de preepurare a apelor uzate prevăzute;</w:t>
      </w:r>
    </w:p>
    <w:p w14:paraId="6A3C728A" w14:textId="789828B2" w:rsid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există surse de poluanți pentru ape, </w:t>
      </w:r>
      <w:bookmarkStart w:id="2" w:name="_Hlk513533951"/>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apelor. </w:t>
      </w:r>
      <w:bookmarkEnd w:id="2"/>
      <w:r w:rsidRPr="00562777">
        <w:rPr>
          <w:rFonts w:ascii="Calibri" w:hAnsi="Calibri" w:cs="Swis721 LtCn BT"/>
          <w:sz w:val="22"/>
          <w:szCs w:val="22"/>
          <w:lang w:val="ro-RO"/>
        </w:rPr>
        <w:t>Alimentare cu apă se va real</w:t>
      </w:r>
      <w:r>
        <w:rPr>
          <w:rFonts w:ascii="Calibri" w:hAnsi="Calibri" w:cs="Swis721 LtCn BT"/>
          <w:sz w:val="22"/>
          <w:szCs w:val="22"/>
          <w:lang w:val="ro-RO"/>
        </w:rPr>
        <w:t>iza din rețeaua de apă stradală.</w:t>
      </w:r>
      <w:r w:rsidRPr="00562777">
        <w:rPr>
          <w:rFonts w:ascii="Calibri" w:hAnsi="Calibri" w:cs="Swis721 LtCn BT"/>
          <w:sz w:val="22"/>
          <w:szCs w:val="22"/>
          <w:lang w:val="ro-RO"/>
        </w:rPr>
        <w:t xml:space="preserve"> De asemenea, apele uzate menajere și pluviale vor fi preluate de rețelele de canalizare din zonă. </w:t>
      </w:r>
      <w:r w:rsidR="0058542B">
        <w:rPr>
          <w:rFonts w:ascii="Calibri" w:hAnsi="Calibri" w:cs="Swis721 LtCn BT"/>
          <w:sz w:val="22"/>
          <w:szCs w:val="22"/>
          <w:lang w:val="ro-RO"/>
        </w:rPr>
        <w:t>Obiectivul va fi prevăzut cu separatoare de grăsimi pentru preepurarea apelor uzate generate la bucătărie.</w:t>
      </w:r>
    </w:p>
    <w:p w14:paraId="005E3D6A" w14:textId="13B59552" w:rsidR="00A611C9" w:rsidRDefault="00A611C9" w:rsidP="00562777">
      <w:pPr>
        <w:autoSpaceDE w:val="0"/>
        <w:jc w:val="both"/>
        <w:rPr>
          <w:rFonts w:ascii="Calibri" w:hAnsi="Calibri" w:cs="Swis721 LtCn BT"/>
          <w:sz w:val="22"/>
          <w:szCs w:val="22"/>
          <w:lang w:val="ro-RO"/>
        </w:rPr>
      </w:pPr>
      <w:r>
        <w:rPr>
          <w:rFonts w:ascii="Calibri" w:hAnsi="Calibri" w:cs="Swis721 LtCn BT"/>
          <w:sz w:val="22"/>
          <w:szCs w:val="22"/>
          <w:lang w:val="ro-RO"/>
        </w:rPr>
        <w:t>Măsuri pentru asigurarea protecției calității factorilor de mediu pe perioada de funcționare a imobilului:</w:t>
      </w:r>
    </w:p>
    <w:p w14:paraId="382E2DDA" w14:textId="1B9CFB63" w:rsidR="00A611C9" w:rsidRDefault="00A611C9" w:rsidP="00A611C9">
      <w:pPr>
        <w:autoSpaceDE w:val="0"/>
        <w:jc w:val="both"/>
        <w:rPr>
          <w:rFonts w:ascii="Calibri" w:hAnsi="Calibri" w:cs="Swis721 LtCn BT"/>
          <w:sz w:val="22"/>
          <w:szCs w:val="22"/>
          <w:lang w:val="ro-RO"/>
        </w:rPr>
      </w:pPr>
      <w:r w:rsidRPr="00A611C9">
        <w:rPr>
          <w:rFonts w:ascii="Calibri" w:hAnsi="Calibri" w:cs="Swis721 LtCn BT"/>
          <w:sz w:val="22"/>
          <w:szCs w:val="22"/>
          <w:lang w:val="ro-RO"/>
        </w:rPr>
        <w:t>-</w:t>
      </w:r>
      <w:r>
        <w:rPr>
          <w:rFonts w:ascii="Calibri" w:hAnsi="Calibri" w:cs="Swis721 LtCn BT"/>
          <w:sz w:val="22"/>
          <w:szCs w:val="22"/>
          <w:lang w:val="ro-RO"/>
        </w:rPr>
        <w:t xml:space="preserve"> Me</w:t>
      </w:r>
      <w:r w:rsidR="00066A25">
        <w:rPr>
          <w:rFonts w:ascii="Calibri" w:hAnsi="Calibri" w:cs="Swis721 LtCn BT"/>
          <w:sz w:val="22"/>
          <w:szCs w:val="22"/>
          <w:lang w:val="ro-RO"/>
        </w:rPr>
        <w:t>ntenanța adecvată și constantă ș</w:t>
      </w:r>
      <w:r>
        <w:rPr>
          <w:rFonts w:ascii="Calibri" w:hAnsi="Calibri" w:cs="Swis721 LtCn BT"/>
          <w:sz w:val="22"/>
          <w:szCs w:val="22"/>
          <w:lang w:val="ro-RO"/>
        </w:rPr>
        <w:t>i intervenția promptă în caz de avariere a sistemului de canalizare intern.</w:t>
      </w:r>
    </w:p>
    <w:p w14:paraId="6F4CB498" w14:textId="4AFABBA8" w:rsidR="00A611C9" w:rsidRPr="00A611C9" w:rsidRDefault="00A611C9" w:rsidP="00A611C9">
      <w:pPr>
        <w:autoSpaceDE w:val="0"/>
        <w:jc w:val="both"/>
        <w:rPr>
          <w:rFonts w:ascii="Calibri" w:hAnsi="Calibri" w:cs="Swis721 LtCn BT"/>
          <w:sz w:val="22"/>
          <w:szCs w:val="22"/>
          <w:lang w:val="ro-RO"/>
        </w:rPr>
      </w:pPr>
      <w:r>
        <w:rPr>
          <w:rFonts w:ascii="Calibri" w:hAnsi="Calibri" w:cs="Swis721 LtCn BT"/>
          <w:sz w:val="22"/>
          <w:szCs w:val="22"/>
          <w:lang w:val="ro-RO"/>
        </w:rPr>
        <w:t>- Curățarea periodică</w:t>
      </w:r>
      <w:r w:rsidR="0024171E">
        <w:rPr>
          <w:rFonts w:ascii="Calibri" w:hAnsi="Calibri" w:cs="Swis721 LtCn BT"/>
          <w:sz w:val="22"/>
          <w:szCs w:val="22"/>
          <w:lang w:val="ro-RO"/>
        </w:rPr>
        <w:t xml:space="preserve"> a separatorului de grăsimi.</w:t>
      </w:r>
    </w:p>
    <w:p w14:paraId="12F7EDED" w14:textId="77777777" w:rsidR="0058542B" w:rsidRDefault="0058542B" w:rsidP="00562777">
      <w:pPr>
        <w:autoSpaceDE w:val="0"/>
        <w:jc w:val="both"/>
        <w:rPr>
          <w:rFonts w:ascii="Calibri" w:hAnsi="Calibri" w:cs="Swis721 LtCn BT"/>
          <w:sz w:val="22"/>
          <w:szCs w:val="22"/>
          <w:lang w:val="ro-RO"/>
        </w:rPr>
      </w:pPr>
      <w:r>
        <w:rPr>
          <w:rFonts w:ascii="Calibri" w:hAnsi="Calibri" w:cs="Swis721 LtCn BT"/>
          <w:sz w:val="22"/>
          <w:szCs w:val="22"/>
          <w:lang w:val="ro-RO"/>
        </w:rPr>
        <w:t xml:space="preserve">Pe perioada de execuție a lucrărilor, posibile surse de poluare pentru apele subterane sunt potențialele scurgeri accidentale de produse petroliere, fie de la mijloacele de transport cu care se transportă materiale, fie de la utilajele și echipamentele de construcție folosite, sau depozitările necontrolate de materiale sau deșeuri. </w:t>
      </w:r>
    </w:p>
    <w:p w14:paraId="6CB420B4" w14:textId="77777777" w:rsidR="00A611C9" w:rsidRDefault="0058542B" w:rsidP="00562777">
      <w:pPr>
        <w:autoSpaceDE w:val="0"/>
        <w:jc w:val="both"/>
        <w:rPr>
          <w:rFonts w:ascii="Calibri" w:hAnsi="Calibri" w:cs="Swis721 LtCn BT"/>
          <w:sz w:val="22"/>
          <w:szCs w:val="22"/>
          <w:lang w:val="ro-RO"/>
        </w:rPr>
      </w:pPr>
      <w:r>
        <w:rPr>
          <w:rFonts w:ascii="Calibri" w:hAnsi="Calibri" w:cs="Swis721 LtCn BT"/>
          <w:sz w:val="22"/>
          <w:szCs w:val="22"/>
          <w:lang w:val="ro-RO"/>
        </w:rPr>
        <w:t>Vor fi luate măsuri pentru evitarea acestor accidente</w:t>
      </w:r>
      <w:r w:rsidR="00A611C9">
        <w:rPr>
          <w:rFonts w:ascii="Calibri" w:hAnsi="Calibri" w:cs="Swis721 LtCn BT"/>
          <w:sz w:val="22"/>
          <w:szCs w:val="22"/>
          <w:lang w:val="ro-RO"/>
        </w:rPr>
        <w:t>:</w:t>
      </w:r>
      <w:r>
        <w:rPr>
          <w:rFonts w:ascii="Calibri" w:hAnsi="Calibri" w:cs="Swis721 LtCn BT"/>
          <w:sz w:val="22"/>
          <w:szCs w:val="22"/>
          <w:lang w:val="ro-RO"/>
        </w:rPr>
        <w:t xml:space="preserve"> </w:t>
      </w:r>
    </w:p>
    <w:p w14:paraId="0541D01C" w14:textId="77777777" w:rsidR="00A611C9" w:rsidRDefault="00A611C9" w:rsidP="00562777">
      <w:pPr>
        <w:autoSpaceDE w:val="0"/>
        <w:jc w:val="both"/>
        <w:rPr>
          <w:rFonts w:ascii="Calibri" w:hAnsi="Calibri" w:cs="Swis721 LtCn BT"/>
          <w:sz w:val="22"/>
          <w:szCs w:val="22"/>
          <w:lang w:val="ro-RO"/>
        </w:rPr>
      </w:pPr>
      <w:r>
        <w:rPr>
          <w:rFonts w:ascii="Calibri" w:hAnsi="Calibri" w:cs="Swis721 LtCn BT"/>
          <w:sz w:val="22"/>
          <w:szCs w:val="22"/>
          <w:lang w:val="ro-RO"/>
        </w:rPr>
        <w:t xml:space="preserve">- </w:t>
      </w:r>
      <w:r w:rsidR="0058542B">
        <w:rPr>
          <w:rFonts w:ascii="Calibri" w:hAnsi="Calibri" w:cs="Swis721 LtCn BT"/>
          <w:sz w:val="22"/>
          <w:szCs w:val="22"/>
          <w:lang w:val="ro-RO"/>
        </w:rPr>
        <w:t>Staționarea</w:t>
      </w:r>
      <w:r w:rsidR="005E14B3">
        <w:rPr>
          <w:rFonts w:ascii="Calibri" w:hAnsi="Calibri" w:cs="Swis721 LtCn BT"/>
          <w:sz w:val="22"/>
          <w:szCs w:val="22"/>
          <w:lang w:val="ro-RO"/>
        </w:rPr>
        <w:t xml:space="preserve"> mijloacelor de transport și a utilajelor se va face numai în spațiile special amenajate (platforme betonate sau pietruite). </w:t>
      </w:r>
    </w:p>
    <w:p w14:paraId="2B6ACC1A" w14:textId="77777777" w:rsidR="00A611C9" w:rsidRDefault="00A611C9" w:rsidP="00562777">
      <w:pPr>
        <w:autoSpaceDE w:val="0"/>
        <w:jc w:val="both"/>
        <w:rPr>
          <w:rFonts w:ascii="Calibri" w:hAnsi="Calibri" w:cs="Swis721 LtCn BT"/>
          <w:sz w:val="22"/>
          <w:szCs w:val="22"/>
          <w:lang w:val="ro-RO"/>
        </w:rPr>
      </w:pPr>
      <w:r>
        <w:rPr>
          <w:rFonts w:ascii="Calibri" w:hAnsi="Calibri" w:cs="Swis721 LtCn BT"/>
          <w:sz w:val="22"/>
          <w:szCs w:val="22"/>
          <w:lang w:val="ro-RO"/>
        </w:rPr>
        <w:t xml:space="preserve">- </w:t>
      </w:r>
      <w:r w:rsidR="005E14B3">
        <w:rPr>
          <w:rFonts w:ascii="Calibri" w:hAnsi="Calibri" w:cs="Swis721 LtCn BT"/>
          <w:sz w:val="22"/>
          <w:szCs w:val="22"/>
          <w:lang w:val="ro-RO"/>
        </w:rPr>
        <w:t xml:space="preserve">Nu se vor prevedea depozite de combustibili în incinta șantierului. Mijloacele de transport și utilajele se vor alimenta cu combustibil numai de la stațiile de distribuție carburanți autorizate. </w:t>
      </w:r>
    </w:p>
    <w:p w14:paraId="114CA52E" w14:textId="0E4B44B9" w:rsidR="0058542B" w:rsidRPr="00562777" w:rsidRDefault="00A611C9" w:rsidP="00562777">
      <w:pPr>
        <w:autoSpaceDE w:val="0"/>
        <w:jc w:val="both"/>
        <w:rPr>
          <w:rFonts w:ascii="Calibri" w:hAnsi="Calibri" w:cs="Swis721 LtCn BT"/>
          <w:sz w:val="22"/>
          <w:szCs w:val="22"/>
          <w:lang w:val="ro-RO"/>
        </w:rPr>
      </w:pPr>
      <w:r>
        <w:rPr>
          <w:rFonts w:ascii="Calibri" w:hAnsi="Calibri" w:cs="Swis721 LtCn BT"/>
          <w:sz w:val="22"/>
          <w:szCs w:val="22"/>
          <w:lang w:val="ro-RO"/>
        </w:rPr>
        <w:t xml:space="preserve">- </w:t>
      </w:r>
      <w:r w:rsidR="005E14B3">
        <w:rPr>
          <w:rFonts w:ascii="Calibri" w:hAnsi="Calibri" w:cs="Swis721 LtCn BT"/>
          <w:sz w:val="22"/>
          <w:szCs w:val="22"/>
          <w:lang w:val="ro-RO"/>
        </w:rPr>
        <w:t>Depozitarea materialelor de construcții și temporar a deșeurilor se va realiza numai în spații special amenajate.</w:t>
      </w:r>
    </w:p>
    <w:p w14:paraId="2C0305E8"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b)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aerului:</w:t>
      </w:r>
    </w:p>
    <w:p w14:paraId="0B064CBB"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aer, poluanţi, inclusiv surse de mirosuri;</w:t>
      </w:r>
    </w:p>
    <w:p w14:paraId="0BBA654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instalaţiile</w:t>
      </w:r>
      <w:proofErr w:type="gramEnd"/>
      <w:r w:rsidRPr="00562777">
        <w:rPr>
          <w:rFonts w:ascii="Calibri" w:hAnsi="Calibri" w:cs="Swis721 LtCn BT"/>
          <w:sz w:val="22"/>
          <w:szCs w:val="22"/>
          <w:lang w:val="en-US"/>
        </w:rPr>
        <w:t xml:space="preserve"> pentru reţinerea şi dispersia poluanţilor în atmosferă;</w:t>
      </w:r>
    </w:p>
    <w:p w14:paraId="08CCD367"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exista surse de poluanti pentru aer, </w:t>
      </w:r>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aerului.</w:t>
      </w:r>
    </w:p>
    <w:p w14:paraId="34D6D223" w14:textId="0184A1F1"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lang w:val="ro-RO"/>
        </w:rPr>
        <w:t xml:space="preserve">Se vor folosi </w:t>
      </w:r>
      <w:r w:rsidR="00E13706">
        <w:rPr>
          <w:rFonts w:ascii="Calibri" w:hAnsi="Calibri" w:cs="Swis721 LtCn BT"/>
          <w:sz w:val="22"/>
          <w:szCs w:val="22"/>
          <w:lang w:val="ro-RO"/>
        </w:rPr>
        <w:t>î</w:t>
      </w:r>
      <w:r w:rsidRPr="00562777">
        <w:rPr>
          <w:rFonts w:ascii="Calibri" w:hAnsi="Calibri" w:cs="Swis721 LtCn BT"/>
          <w:sz w:val="22"/>
          <w:szCs w:val="22"/>
          <w:lang w:val="ro-RO"/>
        </w:rPr>
        <w:t>n cadrul execu</w:t>
      </w:r>
      <w:r w:rsidR="00E13706">
        <w:rPr>
          <w:rFonts w:ascii="Calibri" w:hAnsi="Calibri" w:cs="Swis721 LtCn BT"/>
          <w:sz w:val="22"/>
          <w:szCs w:val="22"/>
          <w:lang w:val="ro-RO"/>
        </w:rPr>
        <w:t>ț</w:t>
      </w:r>
      <w:r w:rsidRPr="00562777">
        <w:rPr>
          <w:rFonts w:ascii="Calibri" w:hAnsi="Calibri" w:cs="Swis721 LtCn BT"/>
          <w:sz w:val="22"/>
          <w:szCs w:val="22"/>
          <w:lang w:val="ro-RO"/>
        </w:rPr>
        <w:t>iei lucr</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rilor materiale nepoluante pentru mediul </w:t>
      </w:r>
      <w:r w:rsidR="00E13706">
        <w:rPr>
          <w:rFonts w:ascii="Calibri" w:hAnsi="Calibri" w:cs="Swis721 LtCn BT"/>
          <w:sz w:val="22"/>
          <w:szCs w:val="22"/>
          <w:lang w:val="ro-RO"/>
        </w:rPr>
        <w:t>î</w:t>
      </w:r>
      <w:r w:rsidRPr="00562777">
        <w:rPr>
          <w:rFonts w:ascii="Calibri" w:hAnsi="Calibri" w:cs="Swis721 LtCn BT"/>
          <w:sz w:val="22"/>
          <w:szCs w:val="22"/>
          <w:lang w:val="ro-RO"/>
        </w:rPr>
        <w:t>nconjur</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tor. </w:t>
      </w:r>
      <w:r w:rsidRPr="00562777">
        <w:rPr>
          <w:rFonts w:ascii="Calibri" w:hAnsi="Calibri" w:cs="Swis721 LtCn BT"/>
          <w:bCs/>
          <w:sz w:val="22"/>
          <w:szCs w:val="22"/>
          <w:lang w:val="ro-RO"/>
        </w:rPr>
        <w:t>Pe măsura ridicării construcției, dacă este necesar, se vor pune plase de protecție împotriva emisiei de poluanți în aer.</w:t>
      </w:r>
    </w:p>
    <w:p w14:paraId="304859A4"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c)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zgomotului şi vibraţiilor:</w:t>
      </w:r>
    </w:p>
    <w:p w14:paraId="62A3A2A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zgomot şi de vibraţii;</w:t>
      </w:r>
    </w:p>
    <w:p w14:paraId="3AA38B61"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zgomotului şi vibraţiilor;</w:t>
      </w:r>
    </w:p>
    <w:p w14:paraId="2F26D03F" w14:textId="19A8F16A" w:rsidR="00562777" w:rsidRPr="00562777" w:rsidRDefault="00470985" w:rsidP="00562777">
      <w:pPr>
        <w:autoSpaceDE w:val="0"/>
        <w:jc w:val="both"/>
        <w:rPr>
          <w:rFonts w:ascii="Calibri" w:hAnsi="Calibri" w:cs="Swis721 LtCn BT"/>
          <w:sz w:val="22"/>
          <w:szCs w:val="22"/>
          <w:lang w:val="ro-RO"/>
        </w:rPr>
      </w:pPr>
      <w:r>
        <w:rPr>
          <w:rFonts w:ascii="Calibri" w:hAnsi="Calibri" w:cs="Swis721 LtCn BT"/>
          <w:sz w:val="22"/>
          <w:szCs w:val="22"/>
          <w:lang w:val="ro-RO"/>
        </w:rPr>
        <w:t>Se respecta Normativul C125/2013</w:t>
      </w:r>
      <w:r w:rsidR="00562777" w:rsidRPr="00562777">
        <w:rPr>
          <w:rFonts w:ascii="Calibri" w:hAnsi="Calibri" w:cs="Swis721 LtCn BT"/>
          <w:sz w:val="22"/>
          <w:szCs w:val="22"/>
          <w:lang w:val="ro-RO"/>
        </w:rPr>
        <w:t xml:space="preserve">, privind proiectarea </w:t>
      </w:r>
      <w:r w:rsidR="00E13706">
        <w:rPr>
          <w:rFonts w:ascii="Calibri" w:hAnsi="Calibri" w:cs="Swis721 LtCn BT"/>
          <w:sz w:val="22"/>
          <w:szCs w:val="22"/>
          <w:lang w:val="ro-RO"/>
        </w:rPr>
        <w:t>ș</w:t>
      </w:r>
      <w:r w:rsidR="00562777" w:rsidRPr="00562777">
        <w:rPr>
          <w:rFonts w:ascii="Calibri" w:hAnsi="Calibri" w:cs="Swis721 LtCn BT"/>
          <w:sz w:val="22"/>
          <w:szCs w:val="22"/>
          <w:lang w:val="ro-RO"/>
        </w:rPr>
        <w:t>i executarea m</w:t>
      </w:r>
      <w:r w:rsidR="00E13706">
        <w:rPr>
          <w:rFonts w:ascii="Calibri" w:hAnsi="Calibri" w:cs="Swis721 LtCn BT"/>
          <w:sz w:val="22"/>
          <w:szCs w:val="22"/>
          <w:lang w:val="ro-RO"/>
        </w:rPr>
        <w:t>ă</w:t>
      </w:r>
      <w:r w:rsidR="00562777" w:rsidRPr="00562777">
        <w:rPr>
          <w:rFonts w:ascii="Calibri" w:hAnsi="Calibri" w:cs="Swis721 LtCn BT"/>
          <w:sz w:val="22"/>
          <w:szCs w:val="22"/>
          <w:lang w:val="ro-RO"/>
        </w:rPr>
        <w:t>surilor de izolare fonic</w:t>
      </w:r>
      <w:r w:rsidR="00E13706">
        <w:rPr>
          <w:rFonts w:ascii="Calibri" w:hAnsi="Calibri" w:cs="Swis721 LtCn BT"/>
          <w:sz w:val="22"/>
          <w:szCs w:val="22"/>
          <w:lang w:val="ro-RO"/>
        </w:rPr>
        <w:t>ă</w:t>
      </w:r>
      <w:r w:rsidR="00562777" w:rsidRPr="00562777">
        <w:rPr>
          <w:rFonts w:ascii="Calibri" w:hAnsi="Calibri" w:cs="Swis721 LtCn BT"/>
          <w:sz w:val="22"/>
          <w:szCs w:val="22"/>
          <w:lang w:val="ro-RO"/>
        </w:rPr>
        <w:t xml:space="preserve"> </w:t>
      </w:r>
      <w:r w:rsidR="00E13706">
        <w:rPr>
          <w:rFonts w:ascii="Calibri" w:hAnsi="Calibri" w:cs="Swis721 LtCn BT"/>
          <w:sz w:val="22"/>
          <w:szCs w:val="22"/>
          <w:lang w:val="ro-RO"/>
        </w:rPr>
        <w:t>ș</w:t>
      </w:r>
      <w:r w:rsidR="00562777" w:rsidRPr="00562777">
        <w:rPr>
          <w:rFonts w:ascii="Calibri" w:hAnsi="Calibri" w:cs="Swis721 LtCn BT"/>
          <w:sz w:val="22"/>
          <w:szCs w:val="22"/>
          <w:lang w:val="ro-RO"/>
        </w:rPr>
        <w:t xml:space="preserve">i a tratamentelor acustice </w:t>
      </w:r>
      <w:r w:rsidR="00E13706">
        <w:rPr>
          <w:rFonts w:ascii="Calibri" w:hAnsi="Calibri" w:cs="Swis721 LtCn BT"/>
          <w:sz w:val="22"/>
          <w:szCs w:val="22"/>
          <w:lang w:val="ro-RO"/>
        </w:rPr>
        <w:t>î</w:t>
      </w:r>
      <w:r w:rsidR="00562777" w:rsidRPr="00562777">
        <w:rPr>
          <w:rFonts w:ascii="Calibri" w:hAnsi="Calibri" w:cs="Swis721 LtCn BT"/>
          <w:sz w:val="22"/>
          <w:szCs w:val="22"/>
          <w:lang w:val="ro-RO"/>
        </w:rPr>
        <w:t>n cl</w:t>
      </w:r>
      <w:r w:rsidR="00E13706">
        <w:rPr>
          <w:rFonts w:ascii="Calibri" w:hAnsi="Calibri" w:cs="Swis721 LtCn BT"/>
          <w:sz w:val="22"/>
          <w:szCs w:val="22"/>
          <w:lang w:val="ro-RO"/>
        </w:rPr>
        <w:t>ă</w:t>
      </w:r>
      <w:r w:rsidR="00562777" w:rsidRPr="00562777">
        <w:rPr>
          <w:rFonts w:ascii="Calibri" w:hAnsi="Calibri" w:cs="Swis721 LtCn BT"/>
          <w:sz w:val="22"/>
          <w:szCs w:val="22"/>
          <w:lang w:val="ro-RO"/>
        </w:rPr>
        <w:t>diri (2db).</w:t>
      </w:r>
    </w:p>
    <w:p w14:paraId="7F0FC9B7" w14:textId="25744911" w:rsidR="00562777" w:rsidRPr="00562777" w:rsidRDefault="00562777" w:rsidP="00562777">
      <w:pPr>
        <w:autoSpaceDE w:val="0"/>
        <w:jc w:val="both"/>
        <w:rPr>
          <w:rFonts w:ascii="Calibri" w:hAnsi="Calibri" w:cs="Swis721 LtCn BT"/>
          <w:sz w:val="22"/>
          <w:szCs w:val="22"/>
          <w:lang w:val="ro-RO"/>
        </w:rPr>
      </w:pPr>
      <w:bookmarkStart w:id="3" w:name="_Hlk513534055"/>
      <w:r w:rsidRPr="00562777">
        <w:rPr>
          <w:rFonts w:ascii="Calibri" w:hAnsi="Calibri" w:cs="Swis721 LtCn BT"/>
          <w:sz w:val="22"/>
          <w:szCs w:val="22"/>
          <w:lang w:val="ro-RO"/>
        </w:rPr>
        <w:lastRenderedPageBreak/>
        <w:t>Nu exist</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surse de zgomot </w:t>
      </w:r>
      <w:r w:rsidR="00E13706">
        <w:rPr>
          <w:rFonts w:ascii="Calibri" w:hAnsi="Calibri" w:cs="Swis721 LtCn BT"/>
          <w:sz w:val="22"/>
          <w:szCs w:val="22"/>
          <w:lang w:val="ro-RO"/>
        </w:rPr>
        <w:t>ș</w:t>
      </w:r>
      <w:r w:rsidRPr="00562777">
        <w:rPr>
          <w:rFonts w:ascii="Calibri" w:hAnsi="Calibri" w:cs="Swis721 LtCn BT"/>
          <w:sz w:val="22"/>
          <w:szCs w:val="22"/>
          <w:lang w:val="ro-RO"/>
        </w:rPr>
        <w:t>i vibra</w:t>
      </w:r>
      <w:r w:rsidR="00E13706">
        <w:rPr>
          <w:rFonts w:ascii="Calibri" w:hAnsi="Calibri" w:cs="Swis721 LtCn BT"/>
          <w:sz w:val="22"/>
          <w:szCs w:val="22"/>
          <w:lang w:val="ro-RO"/>
        </w:rPr>
        <w:t>ț</w:t>
      </w:r>
      <w:r w:rsidRPr="00562777">
        <w:rPr>
          <w:rFonts w:ascii="Calibri" w:hAnsi="Calibri" w:cs="Swis721 LtCn BT"/>
          <w:sz w:val="22"/>
          <w:szCs w:val="22"/>
          <w:lang w:val="ro-RO"/>
        </w:rPr>
        <w:t xml:space="preserve">ii </w:t>
      </w:r>
      <w:r w:rsidR="00E13706">
        <w:rPr>
          <w:rFonts w:ascii="Calibri" w:hAnsi="Calibri" w:cs="Swis721 LtCn BT"/>
          <w:sz w:val="22"/>
          <w:szCs w:val="22"/>
          <w:lang w:val="ro-RO"/>
        </w:rPr>
        <w:t>î</w:t>
      </w:r>
      <w:r w:rsidRPr="00562777">
        <w:rPr>
          <w:rFonts w:ascii="Calibri" w:hAnsi="Calibri" w:cs="Swis721 LtCn BT"/>
          <w:sz w:val="22"/>
          <w:szCs w:val="22"/>
          <w:lang w:val="ro-RO"/>
        </w:rPr>
        <w:t>n interiorul cl</w:t>
      </w:r>
      <w:r w:rsidR="00E13706">
        <w:rPr>
          <w:rFonts w:ascii="Calibri" w:hAnsi="Calibri" w:cs="Swis721 LtCn BT"/>
          <w:sz w:val="22"/>
          <w:szCs w:val="22"/>
          <w:lang w:val="ro-RO"/>
        </w:rPr>
        <w:t>ă</w:t>
      </w:r>
      <w:r w:rsidRPr="00562777">
        <w:rPr>
          <w:rFonts w:ascii="Calibri" w:hAnsi="Calibri" w:cs="Swis721 LtCn BT"/>
          <w:sz w:val="22"/>
          <w:szCs w:val="22"/>
          <w:lang w:val="ro-RO"/>
        </w:rPr>
        <w:t>dirii care s</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d</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uneze confortul auditiv exterior imediat </w:t>
      </w:r>
      <w:r w:rsidR="00E13706">
        <w:rPr>
          <w:rFonts w:ascii="Calibri" w:hAnsi="Calibri" w:cs="Swis721 LtCn BT"/>
          <w:sz w:val="22"/>
          <w:szCs w:val="22"/>
          <w:lang w:val="ro-RO"/>
        </w:rPr>
        <w:t>î</w:t>
      </w:r>
      <w:r w:rsidRPr="00562777">
        <w:rPr>
          <w:rFonts w:ascii="Calibri" w:hAnsi="Calibri" w:cs="Swis721 LtCn BT"/>
          <w:sz w:val="22"/>
          <w:szCs w:val="22"/>
          <w:lang w:val="ro-RO"/>
        </w:rPr>
        <w:t>nvecinat cu imobilul propus.</w:t>
      </w:r>
    </w:p>
    <w:p w14:paraId="1BBA609A"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bookmarkEnd w:id="3"/>
    </w:p>
    <w:p w14:paraId="5818B5CE"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d)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radiaţiilor:</w:t>
      </w:r>
    </w:p>
    <w:p w14:paraId="47039313"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radiaţii;</w:t>
      </w:r>
    </w:p>
    <w:p w14:paraId="6F2E27AD"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radiaţiilor;</w:t>
      </w:r>
    </w:p>
    <w:p w14:paraId="58B507A4"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de radiatii in imobilul propus sau in apropierea acestuia.</w:t>
      </w:r>
    </w:p>
    <w:p w14:paraId="33F2F8B8"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e)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solului şi a subsolului:</w:t>
      </w:r>
    </w:p>
    <w:p w14:paraId="0B3C7207"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sol, subsol, ape freatice şi de adâncime;</w:t>
      </w:r>
    </w:p>
    <w:p w14:paraId="28EF3F73"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xml:space="preserve"> şi dotările pentru protecţia solului şi a subsolului;</w:t>
      </w:r>
    </w:p>
    <w:p w14:paraId="7D61EE7F" w14:textId="2BDFB38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poluante pentru sol sau subsol. Alimentarea cu apă se va realiza din rețeaua stradală. Apele uzate menajere si pluviale vor fi preluate de re</w:t>
      </w:r>
      <w:r w:rsidR="00E13706">
        <w:rPr>
          <w:rFonts w:ascii="Calibri" w:hAnsi="Calibri" w:cs="Swis721 LtCn BT"/>
          <w:sz w:val="22"/>
          <w:szCs w:val="22"/>
          <w:lang w:val="ro-RO"/>
        </w:rPr>
        <w:t>ț</w:t>
      </w:r>
      <w:r w:rsidRPr="00562777">
        <w:rPr>
          <w:rFonts w:ascii="Calibri" w:hAnsi="Calibri" w:cs="Swis721 LtCn BT"/>
          <w:sz w:val="22"/>
          <w:szCs w:val="22"/>
          <w:lang w:val="ro-RO"/>
        </w:rPr>
        <w:t>elele de canalizare din zon</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w:t>
      </w:r>
    </w:p>
    <w:p w14:paraId="31078888"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Surse posibile de poluanți pentru sol, subsol și ape freatice ar putea fi infiltrațiile de la instalațiile de canalizare defecte.</w:t>
      </w:r>
    </w:p>
    <w:p w14:paraId="090D8FC5" w14:textId="77777777"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Executarea instalațiilor de apă și canalizare se va face cu personal calificat, cu materiale conforme cu cerințele standardelor de calitate în vigoare.</w:t>
      </w:r>
    </w:p>
    <w:p w14:paraId="68511B2E" w14:textId="77777777"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În momentul constatării defecțiunilor se vor lua urgent măsuri de remediere a lor și de curățire, dacă e cazul, a zonei poluate.</w:t>
      </w:r>
    </w:p>
    <w:p w14:paraId="0A8CB0C5"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f)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ecosistemelor terestre şi acvatice:</w:t>
      </w:r>
    </w:p>
    <w:p w14:paraId="52662F1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identificarea</w:t>
      </w:r>
      <w:proofErr w:type="gramEnd"/>
      <w:r w:rsidRPr="00562777">
        <w:rPr>
          <w:rFonts w:ascii="Calibri" w:hAnsi="Calibri" w:cs="Swis721 LtCn BT"/>
          <w:sz w:val="22"/>
          <w:szCs w:val="22"/>
          <w:lang w:val="en-US"/>
        </w:rPr>
        <w:t xml:space="preserve"> arealelor sensibile ce pot fi afectate de proiect;</w:t>
      </w:r>
    </w:p>
    <w:p w14:paraId="352A3232"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biodiversităţii, monumentelor naturii şi ariilor protejate;</w:t>
      </w:r>
    </w:p>
    <w:p w14:paraId="2ED466A8" w14:textId="124C1C3F"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Terenul studiat se află la distanță de cca. </w:t>
      </w:r>
      <w:r w:rsidR="00470985">
        <w:rPr>
          <w:rFonts w:ascii="Calibri" w:hAnsi="Calibri" w:cs="Swis721 LtCn BT"/>
          <w:sz w:val="22"/>
          <w:szCs w:val="22"/>
          <w:lang w:val="ro-RO"/>
        </w:rPr>
        <w:t>10</w:t>
      </w:r>
      <w:r w:rsidR="00E13706">
        <w:rPr>
          <w:rFonts w:ascii="Calibri" w:hAnsi="Calibri" w:cs="Swis721 LtCn BT"/>
          <w:sz w:val="22"/>
          <w:szCs w:val="22"/>
          <w:lang w:val="ro-RO"/>
        </w:rPr>
        <w:t>0</w:t>
      </w:r>
      <w:r w:rsidRPr="00562777">
        <w:rPr>
          <w:rFonts w:ascii="Calibri" w:hAnsi="Calibri" w:cs="Swis721 LtCn BT"/>
          <w:sz w:val="22"/>
          <w:szCs w:val="22"/>
          <w:lang w:val="ro-RO"/>
        </w:rPr>
        <w:t xml:space="preserve">m față de </w:t>
      </w:r>
      <w:r w:rsidR="00EC3F2B">
        <w:rPr>
          <w:rFonts w:ascii="Calibri" w:hAnsi="Calibri" w:cs="Swis721 LtCn BT"/>
          <w:sz w:val="22"/>
          <w:szCs w:val="22"/>
          <w:lang w:val="ro-RO"/>
        </w:rPr>
        <w:t>Marea Neagră</w:t>
      </w:r>
      <w:r>
        <w:rPr>
          <w:rFonts w:ascii="Calibri" w:hAnsi="Calibri" w:cs="Swis721 LtCn BT"/>
          <w:sz w:val="22"/>
          <w:szCs w:val="22"/>
          <w:lang w:val="ro-RO"/>
        </w:rPr>
        <w:t>, în țesut urban existent</w:t>
      </w:r>
      <w:r w:rsidR="00470985">
        <w:rPr>
          <w:rFonts w:ascii="Calibri" w:hAnsi="Calibri" w:cs="Swis721 LtCn BT"/>
          <w:sz w:val="22"/>
          <w:szCs w:val="22"/>
          <w:lang w:val="ro-RO"/>
        </w:rPr>
        <w:t>, într-o fâșie de terenuri cu categoria de folosință curți-construcții</w:t>
      </w:r>
      <w:r>
        <w:rPr>
          <w:rFonts w:ascii="Calibri" w:hAnsi="Calibri" w:cs="Swis721 LtCn BT"/>
          <w:sz w:val="22"/>
          <w:szCs w:val="22"/>
          <w:lang w:val="ro-RO"/>
        </w:rPr>
        <w:t>.</w:t>
      </w:r>
      <w:r w:rsidRPr="00562777">
        <w:rPr>
          <w:rFonts w:ascii="Calibri" w:hAnsi="Calibri" w:cs="Swis721 LtCn BT"/>
          <w:sz w:val="22"/>
          <w:szCs w:val="22"/>
          <w:lang w:val="ro-RO"/>
        </w:rPr>
        <w:t xml:space="preserve"> Ecosistemele terestre și acvative nu vor fi afectate de proiect.</w:t>
      </w:r>
    </w:p>
    <w:p w14:paraId="2573013E" w14:textId="0B834CB7" w:rsidR="00562777" w:rsidRPr="00562777" w:rsidRDefault="00562777" w:rsidP="00562777">
      <w:pPr>
        <w:autoSpaceDE w:val="0"/>
        <w:jc w:val="both"/>
        <w:rPr>
          <w:rFonts w:ascii="Calibri" w:hAnsi="Calibri" w:cs="Swis721 LtCn BT"/>
          <w:sz w:val="22"/>
          <w:szCs w:val="22"/>
          <w:lang w:val="ro-RO"/>
        </w:rPr>
      </w:pPr>
      <w:bookmarkStart w:id="4" w:name="_Hlk513534100"/>
      <w:r w:rsidRPr="00562777">
        <w:rPr>
          <w:rFonts w:ascii="Calibri" w:hAnsi="Calibri" w:cs="Swis721 LtCn BT"/>
          <w:sz w:val="22"/>
          <w:szCs w:val="22"/>
          <w:lang w:val="ro-RO"/>
        </w:rPr>
        <w:t>Nu vor fi afectate negativ prin interven</w:t>
      </w:r>
      <w:r w:rsidR="00E13706">
        <w:rPr>
          <w:rFonts w:ascii="Calibri" w:hAnsi="Calibri" w:cs="Swis721 LtCn BT"/>
          <w:sz w:val="22"/>
          <w:szCs w:val="22"/>
          <w:lang w:val="ro-RO"/>
        </w:rPr>
        <w:t>ț</w:t>
      </w:r>
      <w:r w:rsidRPr="00562777">
        <w:rPr>
          <w:rFonts w:ascii="Calibri" w:hAnsi="Calibri" w:cs="Swis721 LtCn BT"/>
          <w:sz w:val="22"/>
          <w:szCs w:val="22"/>
          <w:lang w:val="ro-RO"/>
        </w:rPr>
        <w:t>ia propus</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niciuna din urm</w:t>
      </w:r>
      <w:r w:rsidR="00E13706">
        <w:rPr>
          <w:rFonts w:ascii="Calibri" w:hAnsi="Calibri" w:cs="Swis721 LtCn BT"/>
          <w:sz w:val="22"/>
          <w:szCs w:val="22"/>
          <w:lang w:val="ro-RO"/>
        </w:rPr>
        <w:t>ă</w:t>
      </w:r>
      <w:r w:rsidRPr="00562777">
        <w:rPr>
          <w:rFonts w:ascii="Calibri" w:hAnsi="Calibri" w:cs="Swis721 LtCn BT"/>
          <w:sz w:val="22"/>
          <w:szCs w:val="22"/>
          <w:lang w:val="ro-RO"/>
        </w:rPr>
        <w:t>toarele: popula</w:t>
      </w:r>
      <w:r w:rsidR="00E13706">
        <w:rPr>
          <w:rFonts w:ascii="Calibri" w:hAnsi="Calibri" w:cs="Swis721 LtCn BT"/>
          <w:sz w:val="22"/>
          <w:szCs w:val="22"/>
          <w:lang w:val="ro-RO"/>
        </w:rPr>
        <w:t>ț</w:t>
      </w:r>
      <w:r w:rsidRPr="00562777">
        <w:rPr>
          <w:rFonts w:ascii="Calibri" w:hAnsi="Calibri" w:cs="Swis721 LtCn BT"/>
          <w:sz w:val="22"/>
          <w:szCs w:val="22"/>
          <w:lang w:val="ro-RO"/>
        </w:rPr>
        <w:t>ia, fauna, flora, solul, apa, aerul, factor</w:t>
      </w:r>
      <w:r w:rsidR="00470985">
        <w:rPr>
          <w:rFonts w:ascii="Calibri" w:hAnsi="Calibri" w:cs="Swis721 LtCn BT"/>
          <w:sz w:val="22"/>
          <w:szCs w:val="22"/>
          <w:lang w:val="ro-RO"/>
        </w:rPr>
        <w:t>ii climatici, peisajul sau relațiile dintre aceș</w:t>
      </w:r>
      <w:r w:rsidRPr="00562777">
        <w:rPr>
          <w:rFonts w:ascii="Calibri" w:hAnsi="Calibri" w:cs="Swis721 LtCn BT"/>
          <w:sz w:val="22"/>
          <w:szCs w:val="22"/>
          <w:lang w:val="ro-RO"/>
        </w:rPr>
        <w:t>ti factori.</w:t>
      </w:r>
      <w:bookmarkEnd w:id="4"/>
    </w:p>
    <w:p w14:paraId="4803629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g)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aşezărilor umane şi a altor obiective de interes public:</w:t>
      </w:r>
    </w:p>
    <w:p w14:paraId="44E9339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416DC6D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aşezărilor umane şi a obiectivelor protejate şi/sau de interes public;</w:t>
      </w:r>
    </w:p>
    <w:p w14:paraId="2B71A715" w14:textId="77777777" w:rsidR="00562777" w:rsidRDefault="00562777" w:rsidP="00562777">
      <w:pPr>
        <w:autoSpaceDE w:val="0"/>
        <w:jc w:val="both"/>
        <w:rPr>
          <w:rFonts w:ascii="Calibri" w:hAnsi="Calibri" w:cs="Swis721 LtCn BT"/>
          <w:sz w:val="22"/>
          <w:szCs w:val="22"/>
          <w:lang w:val="ro-RO"/>
        </w:rPr>
      </w:pPr>
      <w:bookmarkStart w:id="5" w:name="_Hlk513534130"/>
      <w:r w:rsidRPr="00562777">
        <w:rPr>
          <w:rFonts w:ascii="Calibri" w:hAnsi="Calibri" w:cs="Swis721 LtCn BT"/>
          <w:sz w:val="22"/>
          <w:szCs w:val="22"/>
          <w:lang w:val="ro-RO"/>
        </w:rPr>
        <w:t xml:space="preserve">Nu sunt afectate așezări umane sau alte obiective de interes public. </w:t>
      </w:r>
      <w:bookmarkEnd w:id="5"/>
    </w:p>
    <w:p w14:paraId="422391F7" w14:textId="6A7A142F" w:rsidR="005641F5" w:rsidRPr="005641F5" w:rsidRDefault="00E13706" w:rsidP="005641F5">
      <w:pPr>
        <w:autoSpaceDE w:val="0"/>
        <w:jc w:val="both"/>
        <w:rPr>
          <w:rFonts w:ascii="Calibri" w:hAnsi="Calibri" w:cs="Swis721 LtCn BT"/>
          <w:sz w:val="22"/>
          <w:szCs w:val="22"/>
          <w:lang w:val="ro-RO"/>
        </w:rPr>
      </w:pPr>
      <w:r>
        <w:rPr>
          <w:rFonts w:ascii="Calibri" w:hAnsi="Calibri" w:cs="Swis721 LtCn BT"/>
          <w:sz w:val="22"/>
          <w:szCs w:val="22"/>
          <w:lang w:val="ro-RO"/>
        </w:rPr>
        <w:t>În perioada de execuție, i</w:t>
      </w:r>
      <w:r w:rsidR="005641F5" w:rsidRPr="005641F5">
        <w:rPr>
          <w:rFonts w:ascii="Calibri" w:hAnsi="Calibri" w:cs="Swis721 LtCn BT"/>
          <w:sz w:val="22"/>
          <w:szCs w:val="22"/>
          <w:lang w:val="ro-RO"/>
        </w:rPr>
        <w:t>mpactul dat de realizarea acestui obiectiv, din punct de vedere al condi</w:t>
      </w:r>
      <w:r w:rsidR="00EC3F2B">
        <w:rPr>
          <w:rFonts w:ascii="Calibri" w:hAnsi="Calibri" w:cs="Swis721 LtCn BT"/>
          <w:sz w:val="22"/>
          <w:szCs w:val="22"/>
          <w:lang w:val="ro-RO"/>
        </w:rPr>
        <w:t>ț</w:t>
      </w:r>
      <w:r w:rsidR="005641F5" w:rsidRPr="005641F5">
        <w:rPr>
          <w:rFonts w:ascii="Calibri" w:hAnsi="Calibri" w:cs="Swis721 LtCn BT"/>
          <w:sz w:val="22"/>
          <w:szCs w:val="22"/>
          <w:lang w:val="ro-RO"/>
        </w:rPr>
        <w:t>iilor de via</w:t>
      </w:r>
      <w:r w:rsidR="00EC3F2B">
        <w:rPr>
          <w:rFonts w:ascii="Calibri" w:hAnsi="Calibri" w:cs="Swis721 LtCn BT"/>
          <w:sz w:val="22"/>
          <w:szCs w:val="22"/>
          <w:lang w:val="ro-RO"/>
        </w:rPr>
        <w:t>ță</w:t>
      </w:r>
      <w:r w:rsidR="005641F5">
        <w:rPr>
          <w:rFonts w:ascii="Calibri" w:hAnsi="Calibri" w:cs="Swis721 LtCn BT"/>
          <w:sz w:val="22"/>
          <w:szCs w:val="22"/>
          <w:lang w:val="ro-RO"/>
        </w:rPr>
        <w:t>,</w:t>
      </w:r>
      <w:r w:rsidR="005641F5" w:rsidRPr="005641F5">
        <w:rPr>
          <w:rFonts w:ascii="Calibri" w:hAnsi="Calibri" w:cs="Swis721 LtCn BT"/>
          <w:sz w:val="22"/>
          <w:szCs w:val="22"/>
          <w:lang w:val="ro-RO"/>
        </w:rPr>
        <w:t xml:space="preserve"> </w:t>
      </w:r>
      <w:r w:rsidR="005641F5">
        <w:rPr>
          <w:rFonts w:ascii="Calibri" w:hAnsi="Calibri" w:cs="Swis721 LtCn BT"/>
          <w:sz w:val="22"/>
          <w:szCs w:val="22"/>
          <w:lang w:val="ro-RO"/>
        </w:rPr>
        <w:t>poate consta în zgomotul</w:t>
      </w:r>
      <w:r w:rsidR="005641F5" w:rsidRPr="005641F5">
        <w:rPr>
          <w:rFonts w:ascii="Calibri" w:hAnsi="Calibri" w:cs="Swis721 LtCn BT"/>
          <w:sz w:val="22"/>
          <w:szCs w:val="22"/>
          <w:lang w:val="ro-RO"/>
        </w:rPr>
        <w:t xml:space="preserve"> produs de intensificarea activit</w:t>
      </w:r>
      <w:r w:rsidR="00EC3F2B">
        <w:rPr>
          <w:rFonts w:ascii="Calibri" w:hAnsi="Calibri" w:cs="Swis721 LtCn BT"/>
          <w:sz w:val="22"/>
          <w:szCs w:val="22"/>
          <w:lang w:val="ro-RO"/>
        </w:rPr>
        <w:t>ăț</w:t>
      </w:r>
      <w:r w:rsidR="005641F5" w:rsidRPr="005641F5">
        <w:rPr>
          <w:rFonts w:ascii="Calibri" w:hAnsi="Calibri" w:cs="Swis721 LtCn BT"/>
          <w:sz w:val="22"/>
          <w:szCs w:val="22"/>
          <w:lang w:val="ro-RO"/>
        </w:rPr>
        <w:t xml:space="preserve">ii </w:t>
      </w:r>
      <w:r w:rsidR="00EC3F2B">
        <w:rPr>
          <w:rFonts w:ascii="Calibri" w:hAnsi="Calibri" w:cs="Swis721 LtCn BT"/>
          <w:sz w:val="22"/>
          <w:szCs w:val="22"/>
          <w:lang w:val="ro-RO"/>
        </w:rPr>
        <w:t>î</w:t>
      </w:r>
      <w:r w:rsidR="005641F5" w:rsidRPr="005641F5">
        <w:rPr>
          <w:rFonts w:ascii="Calibri" w:hAnsi="Calibri" w:cs="Swis721 LtCn BT"/>
          <w:sz w:val="22"/>
          <w:szCs w:val="22"/>
          <w:lang w:val="ro-RO"/>
        </w:rPr>
        <w:t>n zon</w:t>
      </w:r>
      <w:r w:rsidR="00EC3F2B">
        <w:rPr>
          <w:rFonts w:ascii="Calibri" w:hAnsi="Calibri" w:cs="Swis721 LtCn BT"/>
          <w:sz w:val="22"/>
          <w:szCs w:val="22"/>
          <w:lang w:val="ro-RO"/>
        </w:rPr>
        <w:t>ă</w:t>
      </w:r>
      <w:r>
        <w:rPr>
          <w:rFonts w:ascii="Calibri" w:hAnsi="Calibri" w:cs="Swis721 LtCn BT"/>
          <w:sz w:val="22"/>
          <w:szCs w:val="22"/>
          <w:lang w:val="ro-RO"/>
        </w:rPr>
        <w:t>.</w:t>
      </w:r>
    </w:p>
    <w:p w14:paraId="69A3998E" w14:textId="304E7C01" w:rsidR="005641F5" w:rsidRPr="002041A7" w:rsidRDefault="00E13706" w:rsidP="005641F5">
      <w:pPr>
        <w:autoSpaceDE w:val="0"/>
        <w:jc w:val="both"/>
        <w:rPr>
          <w:rFonts w:asciiTheme="minorHAnsi" w:hAnsiTheme="minorHAnsi" w:cstheme="minorHAnsi"/>
          <w:sz w:val="22"/>
          <w:szCs w:val="22"/>
          <w:lang w:val="ro-RO"/>
        </w:rPr>
      </w:pPr>
      <w:r w:rsidRPr="002041A7">
        <w:rPr>
          <w:rFonts w:asciiTheme="minorHAnsi" w:hAnsiTheme="minorHAnsi" w:cstheme="minorHAnsi"/>
          <w:sz w:val="22"/>
          <w:szCs w:val="22"/>
          <w:lang w:val="ro-RO"/>
        </w:rPr>
        <w:t>Î</w:t>
      </w:r>
      <w:r w:rsidR="005641F5" w:rsidRPr="002041A7">
        <w:rPr>
          <w:rFonts w:asciiTheme="minorHAnsi" w:hAnsiTheme="minorHAnsi" w:cstheme="minorHAnsi"/>
          <w:sz w:val="22"/>
          <w:szCs w:val="22"/>
          <w:lang w:val="ro-RO"/>
        </w:rPr>
        <w:t>n timpul func</w:t>
      </w:r>
      <w:r w:rsidRPr="002041A7">
        <w:rPr>
          <w:rFonts w:asciiTheme="minorHAnsi" w:hAnsiTheme="minorHAnsi" w:cstheme="minorHAnsi"/>
          <w:sz w:val="22"/>
          <w:szCs w:val="22"/>
          <w:lang w:val="ro-RO"/>
        </w:rPr>
        <w:t>ț</w:t>
      </w:r>
      <w:r w:rsidR="005641F5" w:rsidRPr="002041A7">
        <w:rPr>
          <w:rFonts w:asciiTheme="minorHAnsi" w:hAnsiTheme="minorHAnsi" w:cstheme="minorHAnsi"/>
          <w:sz w:val="22"/>
          <w:szCs w:val="22"/>
          <w:lang w:val="ro-RO"/>
        </w:rPr>
        <w:t>ion</w:t>
      </w:r>
      <w:r w:rsidRPr="002041A7">
        <w:rPr>
          <w:rFonts w:asciiTheme="minorHAnsi" w:hAnsiTheme="minorHAnsi" w:cstheme="minorHAnsi"/>
          <w:sz w:val="22"/>
          <w:szCs w:val="22"/>
          <w:lang w:val="ro-RO"/>
        </w:rPr>
        <w:t>ă</w:t>
      </w:r>
      <w:r w:rsidR="005641F5" w:rsidRPr="002041A7">
        <w:rPr>
          <w:rFonts w:asciiTheme="minorHAnsi" w:hAnsiTheme="minorHAnsi" w:cstheme="minorHAnsi"/>
          <w:sz w:val="22"/>
          <w:szCs w:val="22"/>
          <w:lang w:val="ro-RO"/>
        </w:rPr>
        <w:t>rii</w:t>
      </w:r>
      <w:r w:rsidRPr="002041A7">
        <w:rPr>
          <w:rFonts w:asciiTheme="minorHAnsi" w:hAnsiTheme="minorHAnsi" w:cstheme="minorHAnsi"/>
          <w:sz w:val="22"/>
          <w:szCs w:val="22"/>
          <w:lang w:val="ro-RO"/>
        </w:rPr>
        <w:t>,</w:t>
      </w:r>
      <w:r w:rsidR="005641F5" w:rsidRPr="002041A7">
        <w:rPr>
          <w:rFonts w:asciiTheme="minorHAnsi" w:hAnsiTheme="minorHAnsi" w:cstheme="minorHAnsi"/>
          <w:sz w:val="22"/>
          <w:szCs w:val="22"/>
          <w:lang w:val="ro-RO"/>
        </w:rPr>
        <w:t xml:space="preserve"> impactul se va manifesta prin intensificarea traficului </w:t>
      </w:r>
      <w:r w:rsidRPr="002041A7">
        <w:rPr>
          <w:rFonts w:asciiTheme="minorHAnsi" w:hAnsiTheme="minorHAnsi" w:cstheme="minorHAnsi"/>
          <w:sz w:val="22"/>
          <w:szCs w:val="22"/>
          <w:lang w:val="ro-RO"/>
        </w:rPr>
        <w:t>î</w:t>
      </w:r>
      <w:r w:rsidR="005641F5" w:rsidRPr="002041A7">
        <w:rPr>
          <w:rFonts w:asciiTheme="minorHAnsi" w:hAnsiTheme="minorHAnsi" w:cstheme="minorHAnsi"/>
          <w:sz w:val="22"/>
          <w:szCs w:val="22"/>
          <w:lang w:val="ro-RO"/>
        </w:rPr>
        <w:t>n zon</w:t>
      </w:r>
      <w:r w:rsidRPr="002041A7">
        <w:rPr>
          <w:rFonts w:asciiTheme="minorHAnsi" w:hAnsiTheme="minorHAnsi" w:cstheme="minorHAnsi"/>
          <w:sz w:val="22"/>
          <w:szCs w:val="22"/>
          <w:lang w:val="ro-RO"/>
        </w:rPr>
        <w:t>ă</w:t>
      </w:r>
      <w:r w:rsidR="005641F5" w:rsidRPr="002041A7">
        <w:rPr>
          <w:rFonts w:asciiTheme="minorHAnsi" w:hAnsiTheme="minorHAnsi" w:cstheme="minorHAnsi"/>
          <w:sz w:val="22"/>
          <w:szCs w:val="22"/>
          <w:lang w:val="ro-RO"/>
        </w:rPr>
        <w:t>.</w:t>
      </w:r>
    </w:p>
    <w:p w14:paraId="4446BAD9" w14:textId="2364ABAF" w:rsidR="005641F5" w:rsidRPr="002041A7" w:rsidRDefault="005641F5" w:rsidP="002041A7">
      <w:pPr>
        <w:rPr>
          <w:rFonts w:asciiTheme="minorHAnsi" w:hAnsiTheme="minorHAnsi" w:cstheme="minorHAnsi"/>
          <w:sz w:val="22"/>
          <w:szCs w:val="22"/>
          <w:lang w:val="ro-RO"/>
        </w:rPr>
      </w:pPr>
      <w:r w:rsidRPr="002041A7">
        <w:rPr>
          <w:rFonts w:asciiTheme="minorHAnsi" w:hAnsiTheme="minorHAnsi" w:cstheme="minorHAnsi"/>
          <w:sz w:val="22"/>
          <w:szCs w:val="22"/>
          <w:lang w:val="ro-RO"/>
        </w:rPr>
        <w:t>Pe perioada execu</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iei lucr</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rilor de construire se vor lua m</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suri pentru protec</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ia a</w:t>
      </w:r>
      <w:r w:rsidR="00E13706" w:rsidRPr="002041A7">
        <w:rPr>
          <w:rFonts w:asciiTheme="minorHAnsi" w:hAnsiTheme="minorHAnsi" w:cstheme="minorHAnsi"/>
          <w:sz w:val="22"/>
          <w:szCs w:val="22"/>
          <w:lang w:val="ro-RO"/>
        </w:rPr>
        <w:t>ș</w:t>
      </w:r>
      <w:r w:rsidRPr="002041A7">
        <w:rPr>
          <w:rFonts w:asciiTheme="minorHAnsi" w:hAnsiTheme="minorHAnsi" w:cstheme="minorHAnsi"/>
          <w:sz w:val="22"/>
          <w:szCs w:val="22"/>
          <w:lang w:val="ro-RO"/>
        </w:rPr>
        <w:t>ez</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rilor umane astfel </w:t>
      </w:r>
      <w:r w:rsidR="00E13706" w:rsidRPr="002041A7">
        <w:rPr>
          <w:rFonts w:asciiTheme="minorHAnsi" w:hAnsiTheme="minorHAnsi" w:cstheme="minorHAnsi"/>
          <w:sz w:val="22"/>
          <w:szCs w:val="22"/>
          <w:lang w:val="ro-RO"/>
        </w:rPr>
        <w:t>î</w:t>
      </w:r>
      <w:r w:rsidRPr="002041A7">
        <w:rPr>
          <w:rFonts w:asciiTheme="minorHAnsi" w:hAnsiTheme="minorHAnsi" w:cstheme="minorHAnsi"/>
          <w:sz w:val="22"/>
          <w:szCs w:val="22"/>
          <w:lang w:val="ro-RO"/>
        </w:rPr>
        <w:t>nc</w:t>
      </w:r>
      <w:r w:rsidR="00E13706" w:rsidRPr="002041A7">
        <w:rPr>
          <w:rFonts w:asciiTheme="minorHAnsi" w:hAnsiTheme="minorHAnsi" w:cstheme="minorHAnsi"/>
          <w:sz w:val="22"/>
          <w:szCs w:val="22"/>
          <w:lang w:val="ro-RO"/>
        </w:rPr>
        <w:t>â</w:t>
      </w:r>
      <w:r w:rsidRPr="002041A7">
        <w:rPr>
          <w:rFonts w:asciiTheme="minorHAnsi" w:hAnsiTheme="minorHAnsi" w:cstheme="minorHAnsi"/>
          <w:sz w:val="22"/>
          <w:szCs w:val="22"/>
          <w:lang w:val="ro-RO"/>
        </w:rPr>
        <w:t>t popula</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ia din zon</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 s</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 nu fie afectat</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w:t>
      </w:r>
    </w:p>
    <w:p w14:paraId="687ADDA3" w14:textId="383900C7" w:rsidR="005641F5" w:rsidRPr="00562777"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Lucr</w:t>
      </w:r>
      <w:r w:rsidR="00E13706">
        <w:rPr>
          <w:rFonts w:ascii="Calibri" w:hAnsi="Calibri" w:cs="Swis721 LtCn BT"/>
          <w:sz w:val="22"/>
          <w:szCs w:val="22"/>
          <w:lang w:val="ro-RO"/>
        </w:rPr>
        <w:t>ă</w:t>
      </w:r>
      <w:r w:rsidRPr="005641F5">
        <w:rPr>
          <w:rFonts w:ascii="Calibri" w:hAnsi="Calibri" w:cs="Swis721 LtCn BT"/>
          <w:sz w:val="22"/>
          <w:szCs w:val="22"/>
          <w:lang w:val="ro-RO"/>
        </w:rPr>
        <w:t>rile de construc</w:t>
      </w:r>
      <w:r w:rsidR="00E13706">
        <w:rPr>
          <w:rFonts w:ascii="Calibri" w:hAnsi="Calibri" w:cs="Swis721 LtCn BT"/>
          <w:sz w:val="22"/>
          <w:szCs w:val="22"/>
          <w:lang w:val="ro-RO"/>
        </w:rPr>
        <w:t>ț</w:t>
      </w:r>
      <w:r w:rsidRPr="005641F5">
        <w:rPr>
          <w:rFonts w:ascii="Calibri" w:hAnsi="Calibri" w:cs="Swis721 LtCn BT"/>
          <w:sz w:val="22"/>
          <w:szCs w:val="22"/>
          <w:lang w:val="ro-RO"/>
        </w:rPr>
        <w:t>ii se vor desf</w:t>
      </w:r>
      <w:r w:rsidR="00E13706">
        <w:rPr>
          <w:rFonts w:ascii="Calibri" w:hAnsi="Calibri" w:cs="Swis721 LtCn BT"/>
          <w:sz w:val="22"/>
          <w:szCs w:val="22"/>
          <w:lang w:val="ro-RO"/>
        </w:rPr>
        <w:t>ăș</w:t>
      </w:r>
      <w:r w:rsidRPr="005641F5">
        <w:rPr>
          <w:rFonts w:ascii="Calibri" w:hAnsi="Calibri" w:cs="Swis721 LtCn BT"/>
          <w:sz w:val="22"/>
          <w:szCs w:val="22"/>
          <w:lang w:val="ro-RO"/>
        </w:rPr>
        <w:t>ura dup</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un program agreat de administra</w:t>
      </w:r>
      <w:r w:rsidR="00E13706">
        <w:rPr>
          <w:rFonts w:ascii="Calibri" w:hAnsi="Calibri" w:cs="Swis721 LtCn BT"/>
          <w:sz w:val="22"/>
          <w:szCs w:val="22"/>
          <w:lang w:val="ro-RO"/>
        </w:rPr>
        <w:t>ț</w:t>
      </w:r>
      <w:r w:rsidRPr="005641F5">
        <w:rPr>
          <w:rFonts w:ascii="Calibri" w:hAnsi="Calibri" w:cs="Swis721 LtCn BT"/>
          <w:sz w:val="22"/>
          <w:szCs w:val="22"/>
          <w:lang w:val="ro-RO"/>
        </w:rPr>
        <w:t>ia local</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astfel </w:t>
      </w:r>
      <w:r w:rsidR="00E13706">
        <w:rPr>
          <w:rFonts w:ascii="Calibri" w:hAnsi="Calibri" w:cs="Swis721 LtCn BT"/>
          <w:sz w:val="22"/>
          <w:szCs w:val="22"/>
          <w:lang w:val="ro-RO"/>
        </w:rPr>
        <w:t>î</w:t>
      </w:r>
      <w:r w:rsidRPr="005641F5">
        <w:rPr>
          <w:rFonts w:ascii="Calibri" w:hAnsi="Calibri" w:cs="Swis721 LtCn BT"/>
          <w:sz w:val="22"/>
          <w:szCs w:val="22"/>
          <w:lang w:val="ro-RO"/>
        </w:rPr>
        <w:t>nc</w:t>
      </w:r>
      <w:r w:rsidR="00E13706">
        <w:rPr>
          <w:rFonts w:ascii="Calibri" w:hAnsi="Calibri" w:cs="Swis721 LtCn BT"/>
          <w:sz w:val="22"/>
          <w:szCs w:val="22"/>
          <w:lang w:val="ro-RO"/>
        </w:rPr>
        <w:t>â</w:t>
      </w:r>
      <w:r w:rsidRPr="005641F5">
        <w:rPr>
          <w:rFonts w:ascii="Calibri" w:hAnsi="Calibri" w:cs="Swis721 LtCn BT"/>
          <w:sz w:val="22"/>
          <w:szCs w:val="22"/>
          <w:lang w:val="ro-RO"/>
        </w:rPr>
        <w:t>t s</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se asigure orele de odihn</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ale locatarilor </w:t>
      </w:r>
      <w:r w:rsidR="00E13706">
        <w:rPr>
          <w:rFonts w:ascii="Calibri" w:hAnsi="Calibri" w:cs="Swis721 LtCn BT"/>
          <w:sz w:val="22"/>
          <w:szCs w:val="22"/>
          <w:lang w:val="ro-RO"/>
        </w:rPr>
        <w:t>ș</w:t>
      </w:r>
      <w:r w:rsidRPr="005641F5">
        <w:rPr>
          <w:rFonts w:ascii="Calibri" w:hAnsi="Calibri" w:cs="Swis721 LtCn BT"/>
          <w:sz w:val="22"/>
          <w:szCs w:val="22"/>
          <w:lang w:val="ro-RO"/>
        </w:rPr>
        <w:t>i turi</w:t>
      </w:r>
      <w:r w:rsidR="00E13706">
        <w:rPr>
          <w:rFonts w:ascii="Calibri" w:hAnsi="Calibri" w:cs="Swis721 LtCn BT"/>
          <w:sz w:val="22"/>
          <w:szCs w:val="22"/>
          <w:lang w:val="ro-RO"/>
        </w:rPr>
        <w:t>ș</w:t>
      </w:r>
      <w:r w:rsidRPr="005641F5">
        <w:rPr>
          <w:rFonts w:ascii="Calibri" w:hAnsi="Calibri" w:cs="Swis721 LtCn BT"/>
          <w:sz w:val="22"/>
          <w:szCs w:val="22"/>
          <w:lang w:val="ro-RO"/>
        </w:rPr>
        <w:t>tilor din zonele cele mai apropiate.</w:t>
      </w:r>
    </w:p>
    <w:p w14:paraId="4C95A90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h) </w:t>
      </w:r>
      <w:proofErr w:type="gramStart"/>
      <w:r w:rsidRPr="00562777">
        <w:rPr>
          <w:rFonts w:ascii="Calibri" w:hAnsi="Calibri" w:cs="Swis721 LtCn BT"/>
          <w:b/>
          <w:sz w:val="22"/>
          <w:szCs w:val="22"/>
          <w:lang w:val="en-US"/>
        </w:rPr>
        <w:t>prevenirea</w:t>
      </w:r>
      <w:proofErr w:type="gramEnd"/>
      <w:r w:rsidRPr="00562777">
        <w:rPr>
          <w:rFonts w:ascii="Calibri" w:hAnsi="Calibri" w:cs="Swis721 LtCn BT"/>
          <w:b/>
          <w:sz w:val="22"/>
          <w:szCs w:val="22"/>
          <w:lang w:val="en-US"/>
        </w:rPr>
        <w:t xml:space="preserve"> şi gestionarea deşeurilor generate pe amplasament în timpul realizării proiectului/în timpul exploatării, inclusiv eliminarea:</w:t>
      </w:r>
    </w:p>
    <w:p w14:paraId="24816FB2"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lista</w:t>
      </w:r>
      <w:proofErr w:type="gramEnd"/>
      <w:r w:rsidRPr="00562777">
        <w:rPr>
          <w:rFonts w:ascii="Calibri" w:hAnsi="Calibri" w:cs="Swis721 LtCn BT"/>
          <w:b/>
          <w:sz w:val="22"/>
          <w:szCs w:val="22"/>
          <w:lang w:val="en-US"/>
        </w:rPr>
        <w:t xml:space="preserve"> deşeurilor (clasificate şi codificate în conformitate cu prevederile legislaţiei europene şi naţionale privind deşeurile), cantităţi de deşeuri generate;</w:t>
      </w:r>
    </w:p>
    <w:p w14:paraId="062D703F" w14:textId="6079DA7C" w:rsidR="007D6D8C" w:rsidRDefault="007D6D8C" w:rsidP="00562777">
      <w:pPr>
        <w:autoSpaceDE w:val="0"/>
        <w:jc w:val="both"/>
        <w:rPr>
          <w:rFonts w:ascii="Calibri" w:hAnsi="Calibri" w:cs="Swis721 LtCn BT"/>
          <w:sz w:val="22"/>
          <w:szCs w:val="22"/>
          <w:lang w:val="ro-RO"/>
        </w:rPr>
      </w:pPr>
      <w:bookmarkStart w:id="6" w:name="_Hlk19786099"/>
      <w:r w:rsidRPr="007D6D8C">
        <w:rPr>
          <w:rFonts w:ascii="Calibri" w:hAnsi="Calibri" w:cs="Swis721 LtCn BT"/>
          <w:sz w:val="22"/>
          <w:szCs w:val="22"/>
          <w:lang w:val="ro-RO"/>
        </w:rPr>
        <w:t>Se vor respecta prevederile și procedurile preliminare de acceptare a deșeurilor la depozitare și lista națională de deșeuri acceptate în fiecare clasă de depozit de deșeuri.</w:t>
      </w:r>
    </w:p>
    <w:p w14:paraId="347CC560" w14:textId="5D8D0609" w:rsidR="002041A7" w:rsidRPr="002041A7" w:rsidRDefault="002041A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lastRenderedPageBreak/>
        <w:t>În perioada de execuție a lucrărilor,</w:t>
      </w:r>
      <w:bookmarkEnd w:id="6"/>
      <w:r w:rsidRPr="002041A7">
        <w:rPr>
          <w:rFonts w:ascii="Calibri" w:hAnsi="Calibri" w:cs="Swis721 LtCn BT"/>
          <w:sz w:val="22"/>
          <w:szCs w:val="22"/>
          <w:lang w:val="ro-RO"/>
        </w:rPr>
        <w:t xml:space="preserve"> se preconizează generarea următoarelor categorii de deșeuri:</w:t>
      </w:r>
    </w:p>
    <w:p w14:paraId="7F9B51D6" w14:textId="4DB03A92"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r w:rsidRPr="002041A7">
        <w:rPr>
          <w:rFonts w:ascii="Calibri" w:hAnsi="Calibri" w:cs="Swis721 LtCn BT"/>
          <w:sz w:val="22"/>
          <w:szCs w:val="22"/>
        </w:rPr>
        <w:t>deseuri m</w:t>
      </w:r>
      <w:r w:rsidR="00040231">
        <w:rPr>
          <w:rFonts w:ascii="Calibri" w:hAnsi="Calibri" w:cs="Swis721 LtCn BT"/>
          <w:sz w:val="22"/>
          <w:szCs w:val="22"/>
        </w:rPr>
        <w:t>enajere – municipale amestecate</w:t>
      </w:r>
      <w:r w:rsidRPr="002041A7">
        <w:rPr>
          <w:rFonts w:ascii="Calibri" w:hAnsi="Calibri" w:cs="Swis721 LtCn BT"/>
          <w:sz w:val="22"/>
          <w:szCs w:val="22"/>
        </w:rPr>
        <w:t xml:space="preserve"> (cod 20.03.01)</w:t>
      </w:r>
    </w:p>
    <w:p w14:paraId="7D0BCC10" w14:textId="77777777"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r w:rsidRPr="002041A7">
        <w:rPr>
          <w:rFonts w:ascii="Calibri" w:hAnsi="Calibri" w:cs="Swis721 LtCn BT"/>
          <w:sz w:val="22"/>
          <w:szCs w:val="22"/>
        </w:rPr>
        <w:t>deseuri provenite din lucrari de constructii (grupa 17.01):</w:t>
      </w:r>
    </w:p>
    <w:p w14:paraId="462D5DE9"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01 01 – beton – in cantitati foarte reduse; </w:t>
      </w:r>
    </w:p>
    <w:p w14:paraId="0BD02B9F" w14:textId="77777777" w:rsidR="002041A7" w:rsidRPr="00235BF6" w:rsidRDefault="002041A7" w:rsidP="00235BF6">
      <w:pPr>
        <w:ind w:firstLine="360"/>
        <w:rPr>
          <w:rFonts w:asciiTheme="minorHAnsi" w:hAnsiTheme="minorHAnsi" w:cstheme="minorHAnsi"/>
          <w:sz w:val="22"/>
          <w:szCs w:val="22"/>
        </w:rPr>
      </w:pPr>
      <w:r w:rsidRPr="00235BF6">
        <w:rPr>
          <w:rFonts w:asciiTheme="minorHAnsi" w:hAnsiTheme="minorHAnsi" w:cstheme="minorHAnsi"/>
          <w:sz w:val="22"/>
          <w:szCs w:val="22"/>
        </w:rPr>
        <w:t xml:space="preserve">17 02 01 – lemn – resturi rezultate din taierea cofrajelor refolosibile – cantitati reduse; </w:t>
      </w:r>
    </w:p>
    <w:p w14:paraId="6DD80C5D"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04 05 – fier si otel – deseuri rezultate din lucrarile de armatura – cantitati reduse; </w:t>
      </w:r>
    </w:p>
    <w:p w14:paraId="2765F57C"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05 04 – pamant si pietre fara continut periculos, rezultat in urma lucrarilor de sapatura; </w:t>
      </w:r>
    </w:p>
    <w:p w14:paraId="2E9A0C50" w14:textId="0D876B05"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17 09 04 – amestecuri de deseuri de la constructii si demolari -moloz, in cantitati reduse;</w:t>
      </w:r>
    </w:p>
    <w:p w14:paraId="1F21518C" w14:textId="4DC48E3A" w:rsidR="002041A7" w:rsidRPr="002041A7" w:rsidRDefault="002041A7" w:rsidP="002041A7">
      <w:pPr>
        <w:autoSpaceDE w:val="0"/>
        <w:jc w:val="both"/>
        <w:rPr>
          <w:rFonts w:ascii="Calibri" w:hAnsi="Calibri" w:cs="Swis721 LtCn BT"/>
          <w:sz w:val="22"/>
          <w:szCs w:val="22"/>
          <w:lang w:val="ro-RO"/>
        </w:rPr>
      </w:pPr>
      <w:r w:rsidRPr="002041A7">
        <w:rPr>
          <w:rFonts w:ascii="Calibri" w:hAnsi="Calibri" w:cs="Swis721 LtCn BT"/>
          <w:sz w:val="22"/>
          <w:szCs w:val="22"/>
        </w:rPr>
        <w:t xml:space="preserve">În perioada funcționării obiectivului, </w:t>
      </w:r>
      <w:r w:rsidRPr="002041A7">
        <w:rPr>
          <w:rFonts w:ascii="Calibri" w:hAnsi="Calibri" w:cs="Swis721 LtCn BT"/>
          <w:sz w:val="22"/>
          <w:szCs w:val="22"/>
          <w:lang w:val="ro-RO"/>
        </w:rPr>
        <w:t>se preconizează generarea următoarelor categorii de deșeuri:</w:t>
      </w:r>
    </w:p>
    <w:p w14:paraId="1B3550A1" w14:textId="77777777"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r w:rsidRPr="002041A7">
        <w:rPr>
          <w:rFonts w:ascii="Calibri" w:hAnsi="Calibri" w:cs="Swis721 LtCn BT"/>
          <w:sz w:val="22"/>
          <w:szCs w:val="22"/>
        </w:rPr>
        <w:t xml:space="preserve">deseuri menajere (cod 20.03.01) </w:t>
      </w:r>
    </w:p>
    <w:p w14:paraId="08911C1E" w14:textId="45D86F5E"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proofErr w:type="gramStart"/>
      <w:r w:rsidRPr="002041A7">
        <w:rPr>
          <w:rFonts w:ascii="Calibri" w:hAnsi="Calibri" w:cs="Swis721 LtCn BT"/>
          <w:sz w:val="22"/>
          <w:szCs w:val="22"/>
        </w:rPr>
        <w:t>deseuri</w:t>
      </w:r>
      <w:proofErr w:type="gramEnd"/>
      <w:r w:rsidRPr="002041A7">
        <w:rPr>
          <w:rFonts w:ascii="Calibri" w:hAnsi="Calibri" w:cs="Swis721 LtCn BT"/>
          <w:sz w:val="22"/>
          <w:szCs w:val="22"/>
        </w:rPr>
        <w:t xml:space="preserve"> de ambalaje (coduri 15.01.01, 15.01.02, 15.01.04, 15.01.07).</w:t>
      </w:r>
    </w:p>
    <w:p w14:paraId="4B5CB20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programul</w:t>
      </w:r>
      <w:proofErr w:type="gramEnd"/>
      <w:r w:rsidRPr="00562777">
        <w:rPr>
          <w:rFonts w:ascii="Calibri" w:hAnsi="Calibri" w:cs="Swis721 LtCn BT"/>
          <w:b/>
          <w:sz w:val="22"/>
          <w:szCs w:val="22"/>
          <w:lang w:val="en-US"/>
        </w:rPr>
        <w:t xml:space="preserve"> de prevenire şi reducere a cantităţilor de deşeuri generate;</w:t>
      </w:r>
    </w:p>
    <w:p w14:paraId="3E25A1D0" w14:textId="65553771" w:rsidR="00562777" w:rsidRPr="002041A7" w:rsidRDefault="0056277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Se va urmări preluarea ritmică a deșeurilor de pe amplasament pentru evitarea formării de stocuri.</w:t>
      </w:r>
    </w:p>
    <w:p w14:paraId="113CE769" w14:textId="26BF9BE4" w:rsidR="002041A7" w:rsidRPr="002041A7" w:rsidRDefault="002041A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În perioada de execuție a lucrărilor:</w:t>
      </w:r>
    </w:p>
    <w:p w14:paraId="570CBF8F" w14:textId="77777777" w:rsidR="002041A7" w:rsidRPr="002041A7" w:rsidRDefault="002041A7" w:rsidP="00562777">
      <w:pPr>
        <w:autoSpaceDE w:val="0"/>
        <w:jc w:val="both"/>
        <w:rPr>
          <w:rFonts w:ascii="Calibri" w:hAnsi="Calibri" w:cs="Swis721 LtCn BT"/>
          <w:sz w:val="22"/>
          <w:szCs w:val="22"/>
        </w:rPr>
      </w:pPr>
      <w:r w:rsidRPr="002041A7">
        <w:rPr>
          <w:rFonts w:ascii="Calibri" w:hAnsi="Calibri" w:cs="Swis721 LtCn BT"/>
          <w:sz w:val="22"/>
          <w:szCs w:val="22"/>
          <w:lang w:val="ro-RO"/>
        </w:rPr>
        <w:t xml:space="preserve">- deșeurile menajere </w:t>
      </w:r>
      <w:r w:rsidRPr="002041A7">
        <w:rPr>
          <w:rFonts w:ascii="Calibri" w:hAnsi="Calibri" w:cs="Swis721 LtCn BT"/>
          <w:sz w:val="22"/>
          <w:szCs w:val="22"/>
        </w:rPr>
        <w:t>(cod 20.03.01) vor fi colectate în recipiente închise, tip europubele și stocate temporar în spații special amenajate până la preluarea acestora de către serviciul de salubritate al localității</w:t>
      </w:r>
    </w:p>
    <w:p w14:paraId="1FCC4D9A" w14:textId="7B4C8743" w:rsidR="002041A7" w:rsidRDefault="002041A7" w:rsidP="00562777">
      <w:pPr>
        <w:autoSpaceDE w:val="0"/>
        <w:jc w:val="both"/>
        <w:rPr>
          <w:rFonts w:ascii="Calibri" w:hAnsi="Calibri" w:cs="Swis721 LtCn BT"/>
          <w:sz w:val="22"/>
          <w:szCs w:val="22"/>
        </w:rPr>
      </w:pPr>
      <w:r w:rsidRPr="002041A7">
        <w:rPr>
          <w:rFonts w:ascii="Calibri" w:hAnsi="Calibri" w:cs="Swis721 LtCn BT"/>
          <w:sz w:val="22"/>
          <w:szCs w:val="22"/>
        </w:rPr>
        <w:t xml:space="preserve">- </w:t>
      </w:r>
      <w:proofErr w:type="gramStart"/>
      <w:r w:rsidRPr="002041A7">
        <w:rPr>
          <w:rFonts w:ascii="Calibri" w:hAnsi="Calibri" w:cs="Swis721 LtCn BT"/>
          <w:sz w:val="22"/>
          <w:szCs w:val="22"/>
        </w:rPr>
        <w:t>deșeurile</w:t>
      </w:r>
      <w:proofErr w:type="gramEnd"/>
      <w:r w:rsidRPr="002041A7">
        <w:rPr>
          <w:rFonts w:ascii="Calibri" w:hAnsi="Calibri" w:cs="Swis721 LtCn BT"/>
          <w:sz w:val="22"/>
          <w:szCs w:val="22"/>
        </w:rPr>
        <w:t xml:space="preserve"> provenite din lucrările de construcții (grupa 17.01) se vor colecta pe categorii, în spațiu special amenajat, astfel încât să poată fi preluate ți transportate de operatorii autorizați în vederea valorificării sau eliminării prin depozite autorizate.</w:t>
      </w:r>
    </w:p>
    <w:p w14:paraId="41EE20A2" w14:textId="6D821751" w:rsidR="002041A7" w:rsidRDefault="002041A7" w:rsidP="00562777">
      <w:pPr>
        <w:autoSpaceDE w:val="0"/>
        <w:jc w:val="both"/>
        <w:rPr>
          <w:rFonts w:ascii="Calibri" w:hAnsi="Calibri" w:cs="Swis721 LtCn BT"/>
          <w:sz w:val="22"/>
          <w:szCs w:val="22"/>
        </w:rPr>
      </w:pPr>
      <w:r>
        <w:rPr>
          <w:rFonts w:ascii="Calibri" w:hAnsi="Calibri" w:cs="Swis721 LtCn BT"/>
          <w:sz w:val="22"/>
          <w:szCs w:val="22"/>
        </w:rPr>
        <w:t>În perioada funcționării obiectivului:</w:t>
      </w:r>
    </w:p>
    <w:p w14:paraId="59FD35C8" w14:textId="77777777" w:rsidR="002041A7" w:rsidRPr="002041A7" w:rsidRDefault="002041A7" w:rsidP="002041A7">
      <w:pPr>
        <w:autoSpaceDE w:val="0"/>
        <w:jc w:val="both"/>
        <w:rPr>
          <w:rFonts w:ascii="Calibri" w:hAnsi="Calibri" w:cs="Swis721 LtCn BT"/>
          <w:sz w:val="22"/>
          <w:szCs w:val="22"/>
        </w:rPr>
      </w:pPr>
      <w:r w:rsidRPr="002041A7">
        <w:rPr>
          <w:rFonts w:ascii="Calibri" w:hAnsi="Calibri" w:cs="Swis721 LtCn BT"/>
          <w:sz w:val="22"/>
          <w:szCs w:val="22"/>
          <w:lang w:val="ro-RO"/>
        </w:rPr>
        <w:t xml:space="preserve">- deșeurile menajere </w:t>
      </w:r>
      <w:r w:rsidRPr="002041A7">
        <w:rPr>
          <w:rFonts w:ascii="Calibri" w:hAnsi="Calibri" w:cs="Swis721 LtCn BT"/>
          <w:sz w:val="22"/>
          <w:szCs w:val="22"/>
        </w:rPr>
        <w:t>(cod 20.03.01) vor fi colectate în recipiente închise, tip europubele și stocate temporar în spații special amenajate până la preluarea acestora de către serviciul de salubritate al localității</w:t>
      </w:r>
    </w:p>
    <w:p w14:paraId="32C56527" w14:textId="27A6D384" w:rsidR="002041A7" w:rsidRPr="002041A7" w:rsidRDefault="002041A7" w:rsidP="00562777">
      <w:pPr>
        <w:autoSpaceDE w:val="0"/>
        <w:jc w:val="both"/>
        <w:rPr>
          <w:rFonts w:ascii="Calibri" w:hAnsi="Calibri" w:cs="Swis721 LtCn BT"/>
          <w:sz w:val="22"/>
          <w:szCs w:val="22"/>
          <w:lang w:val="ro-RO"/>
        </w:rPr>
      </w:pPr>
      <w:r>
        <w:rPr>
          <w:rFonts w:ascii="Calibri" w:hAnsi="Calibri" w:cs="Swis721 LtCn BT"/>
          <w:sz w:val="22"/>
          <w:szCs w:val="22"/>
          <w:lang w:val="ro-RO"/>
        </w:rPr>
        <w:t xml:space="preserve">- deșeurile de ambalaje </w:t>
      </w:r>
      <w:r w:rsidR="00112876" w:rsidRPr="002041A7">
        <w:rPr>
          <w:rFonts w:ascii="Calibri" w:hAnsi="Calibri" w:cs="Swis721 LtCn BT"/>
          <w:sz w:val="22"/>
          <w:szCs w:val="22"/>
        </w:rPr>
        <w:t>(coduri 15.01.01, 15.01.02, 15.01.04, 15.01.07)</w:t>
      </w:r>
      <w:r w:rsidR="00112876">
        <w:rPr>
          <w:rFonts w:ascii="Calibri" w:hAnsi="Calibri" w:cs="Swis721 LtCn BT"/>
          <w:sz w:val="22"/>
          <w:szCs w:val="22"/>
        </w:rPr>
        <w:t xml:space="preserve"> se vor colecta selectiv, în spații special amenajate și inscripționate, în vederea valorificării prin operatori autorizați.</w:t>
      </w:r>
    </w:p>
    <w:p w14:paraId="44BD6D0C"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planul</w:t>
      </w:r>
      <w:proofErr w:type="gramEnd"/>
      <w:r w:rsidRPr="00562777">
        <w:rPr>
          <w:rFonts w:ascii="Calibri" w:hAnsi="Calibri" w:cs="Swis721 LtCn BT"/>
          <w:b/>
          <w:sz w:val="22"/>
          <w:szCs w:val="22"/>
          <w:lang w:val="en-US"/>
        </w:rPr>
        <w:t xml:space="preserve"> de gestionare a deşeurilor;</w:t>
      </w:r>
    </w:p>
    <w:p w14:paraId="415B17E8" w14:textId="77777777" w:rsidR="00562777" w:rsidRPr="000743CF" w:rsidRDefault="00562777" w:rsidP="00562777">
      <w:pPr>
        <w:autoSpaceDE w:val="0"/>
        <w:jc w:val="both"/>
        <w:rPr>
          <w:rFonts w:ascii="Calibri" w:hAnsi="Calibri" w:cs="Swis721 LtCn BT"/>
          <w:sz w:val="22"/>
          <w:szCs w:val="22"/>
          <w:lang w:val="ro-RO"/>
        </w:rPr>
      </w:pPr>
      <w:r w:rsidRPr="000743CF">
        <w:rPr>
          <w:rFonts w:ascii="Calibri" w:hAnsi="Calibri" w:cs="Swis721 LtCn BT"/>
          <w:sz w:val="22"/>
          <w:szCs w:val="22"/>
          <w:lang w:val="ro-RO"/>
        </w:rPr>
        <w:t>Gunoaiele se vor colecta de la limitele proprietatii, prin contractul cu firme specializate.</w:t>
      </w:r>
    </w:p>
    <w:p w14:paraId="5EB0F5D2" w14:textId="77777777"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sz w:val="22"/>
          <w:szCs w:val="22"/>
        </w:rPr>
        <w:t xml:space="preserve">Managementul deșeurilor generate în urma execuției lucrărilor prevăzute în proiect se </w:t>
      </w:r>
      <w:proofErr w:type="gramStart"/>
      <w:r w:rsidRPr="000743CF">
        <w:rPr>
          <w:rFonts w:ascii="Calibri" w:hAnsi="Calibri" w:cs="Swis721 LtCn BT"/>
          <w:sz w:val="22"/>
          <w:szCs w:val="22"/>
        </w:rPr>
        <w:t>va</w:t>
      </w:r>
      <w:proofErr w:type="gramEnd"/>
      <w:r w:rsidRPr="000743CF">
        <w:rPr>
          <w:rFonts w:ascii="Calibri" w:hAnsi="Calibri" w:cs="Swis721 LtCn BT"/>
          <w:sz w:val="22"/>
          <w:szCs w:val="22"/>
        </w:rPr>
        <w:t xml:space="preserve"> realiza în conformitate cu legislația specifică de mediu și va fi în responsabilitatea societăților care realizează lucrările, astfel:</w:t>
      </w:r>
    </w:p>
    <w:p w14:paraId="45D371A0" w14:textId="525FDCD2" w:rsidR="00562777" w:rsidRPr="000743CF" w:rsidRDefault="00562777" w:rsidP="000743CF">
      <w:pPr>
        <w:pStyle w:val="ListParagraph"/>
        <w:numPr>
          <w:ilvl w:val="0"/>
          <w:numId w:val="1"/>
        </w:numPr>
        <w:rPr>
          <w:rFonts w:asciiTheme="minorHAnsi" w:hAnsiTheme="minorHAnsi" w:cstheme="minorHAnsi"/>
          <w:sz w:val="22"/>
          <w:szCs w:val="22"/>
          <w:lang w:val="ro-RO"/>
        </w:rPr>
      </w:pPr>
      <w:r w:rsidRPr="000743CF">
        <w:rPr>
          <w:rFonts w:asciiTheme="minorHAnsi" w:hAnsiTheme="minorHAnsi" w:cstheme="minorHAnsi"/>
          <w:sz w:val="22"/>
          <w:szCs w:val="22"/>
          <w:lang w:val="ro-RO"/>
        </w:rPr>
        <w:t>Deșeurile de construcții rezultate în perioada lucrărilor de construcții vor fi colectate și stocate temporar în vederea valorificării prin societăți autorizate specializate.</w:t>
      </w:r>
    </w:p>
    <w:p w14:paraId="5BBAD606" w14:textId="77777777" w:rsidR="00562777" w:rsidRPr="000743CF" w:rsidRDefault="00562777" w:rsidP="00562777">
      <w:pPr>
        <w:numPr>
          <w:ilvl w:val="0"/>
          <w:numId w:val="1"/>
        </w:num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14:paraId="29B18849" w14:textId="77777777"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1AC625C6" w14:textId="0F7AA6C5"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 xml:space="preserve">Imobilul propus este proiectat astfel </w:t>
      </w:r>
      <w:r w:rsidR="000743CF" w:rsidRPr="000743CF">
        <w:rPr>
          <w:rFonts w:ascii="Calibri" w:hAnsi="Calibri" w:cs="Swis721 LtCn BT"/>
          <w:bCs/>
          <w:sz w:val="22"/>
          <w:szCs w:val="22"/>
          <w:lang w:val="ro-RO"/>
        </w:rPr>
        <w:t>î</w:t>
      </w:r>
      <w:r w:rsidRPr="000743CF">
        <w:rPr>
          <w:rFonts w:ascii="Calibri" w:hAnsi="Calibri" w:cs="Swis721 LtCn BT"/>
          <w:bCs/>
          <w:sz w:val="22"/>
          <w:szCs w:val="22"/>
          <w:lang w:val="ro-RO"/>
        </w:rPr>
        <w:t>nc</w:t>
      </w:r>
      <w:r w:rsidR="000743CF" w:rsidRPr="000743CF">
        <w:rPr>
          <w:rFonts w:ascii="Calibri" w:hAnsi="Calibri" w:cs="Swis721 LtCn BT"/>
          <w:bCs/>
          <w:sz w:val="22"/>
          <w:szCs w:val="22"/>
          <w:lang w:val="ro-RO"/>
        </w:rPr>
        <w:t>â</w:t>
      </w:r>
      <w:r w:rsidRPr="000743CF">
        <w:rPr>
          <w:rFonts w:ascii="Calibri" w:hAnsi="Calibri" w:cs="Swis721 LtCn BT"/>
          <w:bCs/>
          <w:sz w:val="22"/>
          <w:szCs w:val="22"/>
          <w:lang w:val="ro-RO"/>
        </w:rPr>
        <w:t>t pe toat</w:t>
      </w:r>
      <w:r w:rsidR="000743CF" w:rsidRPr="000743CF">
        <w:rPr>
          <w:rFonts w:ascii="Calibri" w:hAnsi="Calibri" w:cs="Swis721 LtCn BT"/>
          <w:bCs/>
          <w:sz w:val="22"/>
          <w:szCs w:val="22"/>
          <w:lang w:val="ro-RO"/>
        </w:rPr>
        <w:t>ă</w:t>
      </w:r>
      <w:r w:rsidRPr="000743CF">
        <w:rPr>
          <w:rFonts w:ascii="Calibri" w:hAnsi="Calibri" w:cs="Swis721 LtCn BT"/>
          <w:bCs/>
          <w:sz w:val="22"/>
          <w:szCs w:val="22"/>
          <w:lang w:val="ro-RO"/>
        </w:rPr>
        <w:t xml:space="preserve"> durata de via</w:t>
      </w:r>
      <w:r w:rsidR="000743CF" w:rsidRPr="000743CF">
        <w:rPr>
          <w:rFonts w:ascii="Calibri" w:hAnsi="Calibri" w:cs="Swis721 LtCn BT"/>
          <w:bCs/>
          <w:sz w:val="22"/>
          <w:szCs w:val="22"/>
          <w:lang w:val="ro-RO"/>
        </w:rPr>
        <w:t>ță</w:t>
      </w:r>
      <w:r w:rsidRPr="000743CF">
        <w:rPr>
          <w:rFonts w:ascii="Calibri" w:hAnsi="Calibri" w:cs="Swis721 LtCn BT"/>
          <w:bCs/>
          <w:sz w:val="22"/>
          <w:szCs w:val="22"/>
          <w:lang w:val="ro-RO"/>
        </w:rPr>
        <w:t xml:space="preserve"> (execu</w:t>
      </w:r>
      <w:r w:rsidR="000743CF" w:rsidRPr="000743CF">
        <w:rPr>
          <w:rFonts w:ascii="Calibri" w:hAnsi="Calibri" w:cs="Swis721 LtCn BT"/>
          <w:bCs/>
          <w:sz w:val="22"/>
          <w:szCs w:val="22"/>
          <w:lang w:val="ro-RO"/>
        </w:rPr>
        <w:t>ț</w:t>
      </w:r>
      <w:r w:rsidRPr="000743CF">
        <w:rPr>
          <w:rFonts w:ascii="Calibri" w:hAnsi="Calibri" w:cs="Swis721 LtCn BT"/>
          <w:bCs/>
          <w:sz w:val="22"/>
          <w:szCs w:val="22"/>
          <w:lang w:val="ro-RO"/>
        </w:rPr>
        <w:t>ie, exploatare, postutilizare) s</w:t>
      </w:r>
      <w:r w:rsidR="000743CF" w:rsidRPr="000743CF">
        <w:rPr>
          <w:rFonts w:ascii="Calibri" w:hAnsi="Calibri" w:cs="Swis721 LtCn BT"/>
          <w:bCs/>
          <w:sz w:val="22"/>
          <w:szCs w:val="22"/>
          <w:lang w:val="ro-RO"/>
        </w:rPr>
        <w:t>ă</w:t>
      </w:r>
      <w:r w:rsidRPr="000743CF">
        <w:rPr>
          <w:rFonts w:ascii="Calibri" w:hAnsi="Calibri" w:cs="Swis721 LtCn BT"/>
          <w:bCs/>
          <w:sz w:val="22"/>
          <w:szCs w:val="22"/>
          <w:lang w:val="ro-RO"/>
        </w:rPr>
        <w:t xml:space="preserve"> nu afecteze </w:t>
      </w:r>
      <w:r w:rsidR="000743CF" w:rsidRPr="000743CF">
        <w:rPr>
          <w:rFonts w:ascii="Calibri" w:hAnsi="Calibri" w:cs="Swis721 LtCn BT"/>
          <w:bCs/>
          <w:sz w:val="22"/>
          <w:szCs w:val="22"/>
          <w:lang w:val="ro-RO"/>
        </w:rPr>
        <w:t>î</w:t>
      </w:r>
      <w:r w:rsidRPr="000743CF">
        <w:rPr>
          <w:rFonts w:ascii="Calibri" w:hAnsi="Calibri" w:cs="Swis721 LtCn BT"/>
          <w:bCs/>
          <w:sz w:val="22"/>
          <w:szCs w:val="22"/>
          <w:lang w:val="ro-RO"/>
        </w:rPr>
        <w:t>n niciun fel echilibrul ecologic.</w:t>
      </w:r>
    </w:p>
    <w:p w14:paraId="3EA3DAD2"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i) </w:t>
      </w:r>
      <w:proofErr w:type="gramStart"/>
      <w:r w:rsidRPr="00562777">
        <w:rPr>
          <w:rFonts w:ascii="Calibri" w:hAnsi="Calibri" w:cs="Swis721 LtCn BT"/>
          <w:b/>
          <w:sz w:val="22"/>
          <w:szCs w:val="22"/>
          <w:lang w:val="en-US"/>
        </w:rPr>
        <w:t>gospodărirea</w:t>
      </w:r>
      <w:proofErr w:type="gramEnd"/>
      <w:r w:rsidRPr="00562777">
        <w:rPr>
          <w:rFonts w:ascii="Calibri" w:hAnsi="Calibri" w:cs="Swis721 LtCn BT"/>
          <w:b/>
          <w:sz w:val="22"/>
          <w:szCs w:val="22"/>
          <w:lang w:val="en-US"/>
        </w:rPr>
        <w:t xml:space="preserve"> substanţelor şi preparatelor chimice periculoase:</w:t>
      </w:r>
    </w:p>
    <w:p w14:paraId="2F0E857A"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substanţele</w:t>
      </w:r>
      <w:proofErr w:type="gramEnd"/>
      <w:r w:rsidRPr="00562777">
        <w:rPr>
          <w:rFonts w:ascii="Calibri" w:hAnsi="Calibri" w:cs="Swis721 LtCn BT"/>
          <w:sz w:val="22"/>
          <w:szCs w:val="22"/>
          <w:lang w:val="en-US"/>
        </w:rPr>
        <w:t xml:space="preserve"> şi preparatele chimice periculoase utilizate şi/sau produse;</w:t>
      </w:r>
    </w:p>
    <w:p w14:paraId="5B23755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modul</w:t>
      </w:r>
      <w:proofErr w:type="gramEnd"/>
      <w:r w:rsidRPr="00562777">
        <w:rPr>
          <w:rFonts w:ascii="Calibri" w:hAnsi="Calibri" w:cs="Swis721 LtCn BT"/>
          <w:sz w:val="22"/>
          <w:szCs w:val="22"/>
          <w:lang w:val="en-US"/>
        </w:rPr>
        <w:t xml:space="preserve"> de gospodărire a substanţelor şi preparatelor chimice periculoase şi asigurarea condiţiilor de protecţie a factorilor de mediu şi a sănătăţii populaţiei.</w:t>
      </w:r>
    </w:p>
    <w:p w14:paraId="7A5919D0"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gramStart"/>
      <w:r w:rsidRPr="00562777">
        <w:rPr>
          <w:rFonts w:ascii="Calibri" w:hAnsi="Calibri" w:cs="Swis721 LtCn BT"/>
          <w:sz w:val="22"/>
          <w:szCs w:val="22"/>
          <w:lang w:val="en-US"/>
        </w:rPr>
        <w:t>este</w:t>
      </w:r>
      <w:proofErr w:type="gramEnd"/>
      <w:r w:rsidRPr="00562777">
        <w:rPr>
          <w:rFonts w:ascii="Calibri" w:hAnsi="Calibri" w:cs="Swis721 LtCn BT"/>
          <w:sz w:val="22"/>
          <w:szCs w:val="22"/>
          <w:lang w:val="en-US"/>
        </w:rPr>
        <w:t xml:space="preserve"> cazul.</w:t>
      </w:r>
    </w:p>
    <w:p w14:paraId="47403BE5" w14:textId="77777777" w:rsidR="00562777" w:rsidRPr="00562777" w:rsidRDefault="00562777" w:rsidP="00562777">
      <w:pPr>
        <w:autoSpaceDE w:val="0"/>
        <w:jc w:val="both"/>
        <w:rPr>
          <w:rFonts w:ascii="Calibri" w:hAnsi="Calibri" w:cs="Swis721 LtCn BT"/>
          <w:sz w:val="22"/>
          <w:szCs w:val="22"/>
          <w:lang w:val="en-US"/>
        </w:rPr>
      </w:pPr>
    </w:p>
    <w:p w14:paraId="0646996F"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B. Utilizarea resurselor naturale, în special a solului, a terenurilor, </w:t>
      </w:r>
      <w:proofErr w:type="gramStart"/>
      <w:r w:rsidRPr="00562777">
        <w:rPr>
          <w:rFonts w:ascii="Calibri" w:hAnsi="Calibri" w:cs="Swis721 LtCn BT"/>
          <w:b/>
          <w:sz w:val="22"/>
          <w:szCs w:val="22"/>
          <w:lang w:val="en-US"/>
        </w:rPr>
        <w:t>a</w:t>
      </w:r>
      <w:proofErr w:type="gramEnd"/>
      <w:r w:rsidRPr="00562777">
        <w:rPr>
          <w:rFonts w:ascii="Calibri" w:hAnsi="Calibri" w:cs="Swis721 LtCn BT"/>
          <w:b/>
          <w:sz w:val="22"/>
          <w:szCs w:val="22"/>
          <w:lang w:val="en-US"/>
        </w:rPr>
        <w:t xml:space="preserve"> apei şi a biodiversităţii.</w:t>
      </w:r>
    </w:p>
    <w:p w14:paraId="5D78F79C" w14:textId="77777777" w:rsidR="00562777" w:rsidRPr="002C1330" w:rsidRDefault="00562777" w:rsidP="00112876">
      <w:pPr>
        <w:rPr>
          <w:rFonts w:asciiTheme="minorHAnsi" w:hAnsiTheme="minorHAnsi" w:cstheme="minorHAnsi"/>
          <w:sz w:val="22"/>
          <w:szCs w:val="22"/>
          <w:lang w:val="en-US"/>
        </w:rPr>
      </w:pPr>
      <w:r w:rsidRPr="002C1330">
        <w:rPr>
          <w:rFonts w:asciiTheme="minorHAnsi" w:hAnsiTheme="minorHAnsi" w:cstheme="minorHAnsi"/>
          <w:sz w:val="22"/>
          <w:szCs w:val="22"/>
          <w:lang w:val="en-US"/>
        </w:rPr>
        <w:t xml:space="preserve">Nu </w:t>
      </w:r>
      <w:proofErr w:type="gramStart"/>
      <w:r w:rsidRPr="002C1330">
        <w:rPr>
          <w:rFonts w:asciiTheme="minorHAnsi" w:hAnsiTheme="minorHAnsi" w:cstheme="minorHAnsi"/>
          <w:sz w:val="22"/>
          <w:szCs w:val="22"/>
          <w:lang w:val="en-US"/>
        </w:rPr>
        <w:t>este</w:t>
      </w:r>
      <w:proofErr w:type="gramEnd"/>
      <w:r w:rsidRPr="002C1330">
        <w:rPr>
          <w:rFonts w:asciiTheme="minorHAnsi" w:hAnsiTheme="minorHAnsi" w:cstheme="minorHAnsi"/>
          <w:sz w:val="22"/>
          <w:szCs w:val="22"/>
          <w:lang w:val="en-US"/>
        </w:rPr>
        <w:t xml:space="preserve"> cazul.</w:t>
      </w:r>
    </w:p>
    <w:p w14:paraId="04C01609" w14:textId="77777777" w:rsidR="00562777" w:rsidRDefault="00562777" w:rsidP="00550A4B">
      <w:pPr>
        <w:autoSpaceDE w:val="0"/>
        <w:jc w:val="both"/>
        <w:rPr>
          <w:rFonts w:ascii="Calibri" w:hAnsi="Calibri" w:cs="Swis721 LtCn BT"/>
          <w:sz w:val="22"/>
          <w:szCs w:val="22"/>
          <w:lang w:val="en-US"/>
        </w:rPr>
      </w:pPr>
    </w:p>
    <w:p w14:paraId="5819FC22" w14:textId="77777777" w:rsidR="00330771" w:rsidRDefault="00330771" w:rsidP="00330771">
      <w:pPr>
        <w:pBdr>
          <w:bottom w:val="single" w:sz="4" w:space="1" w:color="auto"/>
        </w:pBdr>
        <w:autoSpaceDE w:val="0"/>
        <w:jc w:val="both"/>
        <w:rPr>
          <w:rFonts w:ascii="Calibri" w:hAnsi="Calibri"/>
          <w:b/>
          <w:bCs/>
          <w:smallCaps/>
          <w:sz w:val="22"/>
          <w:szCs w:val="22"/>
          <w:lang w:val="ro-RO"/>
        </w:rPr>
      </w:pPr>
      <w:r>
        <w:rPr>
          <w:rFonts w:ascii="Calibri" w:hAnsi="Calibri" w:cs="Swis721 LtCn BT"/>
          <w:b/>
          <w:sz w:val="22"/>
          <w:szCs w:val="22"/>
          <w:lang w:val="ro-RO"/>
        </w:rPr>
        <w:t>VII</w:t>
      </w:r>
      <w:r w:rsidRPr="001E6978">
        <w:rPr>
          <w:rFonts w:ascii="Calibri" w:hAnsi="Calibri" w:cs="Swis721 LtCn BT"/>
          <w:b/>
          <w:sz w:val="22"/>
          <w:szCs w:val="22"/>
          <w:lang w:val="ro-RO"/>
        </w:rPr>
        <w:t xml:space="preserve">. </w:t>
      </w:r>
      <w:r w:rsidRPr="00DA2270">
        <w:rPr>
          <w:rFonts w:ascii="Calibri" w:hAnsi="Calibri" w:cs="Swis721 LtCn BT"/>
          <w:b/>
          <w:sz w:val="22"/>
          <w:szCs w:val="22"/>
          <w:lang w:val="en-US"/>
        </w:rPr>
        <w:t>Descrierea aspectelor de mediu susceptibile a fi afectate în mod semnificativ de proiect:</w:t>
      </w:r>
    </w:p>
    <w:p w14:paraId="77EA8C46"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C145728" w14:textId="70FACE60" w:rsidR="00330771" w:rsidRDefault="00330771" w:rsidP="00330771">
      <w:pPr>
        <w:jc w:val="both"/>
        <w:rPr>
          <w:rFonts w:ascii="Calibri" w:hAnsi="Calibri" w:cs="Swis721 LtCn BT"/>
          <w:sz w:val="22"/>
          <w:szCs w:val="22"/>
          <w:lang w:val="ro-RO"/>
        </w:rPr>
      </w:pPr>
      <w:r>
        <w:rPr>
          <w:rFonts w:ascii="Calibri" w:hAnsi="Calibri" w:cs="Swis721 LtCn BT"/>
          <w:sz w:val="22"/>
          <w:szCs w:val="22"/>
          <w:lang w:val="ro-RO"/>
        </w:rPr>
        <w:t>C</w:t>
      </w:r>
      <w:r w:rsidRPr="00B82B69">
        <w:rPr>
          <w:rFonts w:ascii="Calibri" w:hAnsi="Calibri" w:cs="Swis721 LtCn BT"/>
          <w:sz w:val="22"/>
          <w:szCs w:val="22"/>
          <w:lang w:val="ro-RO"/>
        </w:rPr>
        <w:t>l</w:t>
      </w:r>
      <w:r w:rsidR="00107E75">
        <w:rPr>
          <w:rFonts w:ascii="Calibri" w:hAnsi="Calibri" w:cs="Swis721 LtCn BT"/>
          <w:sz w:val="22"/>
          <w:szCs w:val="22"/>
          <w:lang w:val="ro-RO"/>
        </w:rPr>
        <w:t>ă</w:t>
      </w:r>
      <w:r w:rsidRPr="00B82B69">
        <w:rPr>
          <w:rFonts w:ascii="Calibri" w:hAnsi="Calibri" w:cs="Swis721 LtCn BT"/>
          <w:sz w:val="22"/>
          <w:szCs w:val="22"/>
          <w:lang w:val="ro-RO"/>
        </w:rPr>
        <w:t>direa</w:t>
      </w:r>
      <w:r>
        <w:rPr>
          <w:rFonts w:ascii="Calibri" w:hAnsi="Calibri" w:cs="Swis721 LtCn BT"/>
          <w:sz w:val="22"/>
          <w:szCs w:val="22"/>
          <w:lang w:val="ro-RO"/>
        </w:rPr>
        <w:t xml:space="preserve"> propusă se încadrează în coeficienții urbanistici admiși în zonă, suprafața construită / desfășurată sunt în concordanță</w:t>
      </w:r>
      <w:r w:rsidRPr="00B82B69">
        <w:rPr>
          <w:rFonts w:ascii="Calibri" w:hAnsi="Calibri" w:cs="Swis721 LtCn BT"/>
          <w:sz w:val="22"/>
          <w:szCs w:val="22"/>
          <w:lang w:val="ro-RO"/>
        </w:rPr>
        <w:t>,</w:t>
      </w:r>
      <w:r>
        <w:rPr>
          <w:rFonts w:ascii="Calibri" w:hAnsi="Calibri" w:cs="Swis721 LtCn BT"/>
          <w:sz w:val="22"/>
          <w:szCs w:val="22"/>
          <w:lang w:val="ro-RO"/>
        </w:rPr>
        <w:t xml:space="preserve"> regimul de înălțime se încadrează în limita maximă, proiectul va fi situat într-o zonă specifică și potrivită pentru funcțiunea de turism,</w:t>
      </w:r>
      <w:r w:rsidRPr="00B82B69">
        <w:rPr>
          <w:rFonts w:ascii="Calibri" w:hAnsi="Calibri" w:cs="Swis721 LtCn BT"/>
          <w:sz w:val="22"/>
          <w:szCs w:val="22"/>
          <w:lang w:val="ro-RO"/>
        </w:rPr>
        <w:t xml:space="preserve"> drept urmare impactul </w:t>
      </w:r>
      <w:r w:rsidRPr="000A5D60">
        <w:rPr>
          <w:rFonts w:ascii="Calibri" w:hAnsi="Calibri" w:cs="Swis721 LtCn BT"/>
          <w:sz w:val="22"/>
          <w:szCs w:val="22"/>
          <w:lang w:val="en-US"/>
        </w:rPr>
        <w:t xml:space="preserve">asupra </w:t>
      </w:r>
      <w:r>
        <w:rPr>
          <w:rFonts w:ascii="Calibri" w:hAnsi="Calibri" w:cs="Swis721 LtCn BT"/>
          <w:sz w:val="22"/>
          <w:szCs w:val="22"/>
          <w:lang w:val="en-US"/>
        </w:rPr>
        <w:t xml:space="preserve">acestor elemente </w:t>
      </w:r>
      <w:r w:rsidRPr="00B82B69">
        <w:rPr>
          <w:rFonts w:ascii="Calibri" w:hAnsi="Calibri" w:cs="Swis721 LtCn BT"/>
          <w:sz w:val="22"/>
          <w:szCs w:val="22"/>
          <w:lang w:val="ro-RO"/>
        </w:rPr>
        <w:t>este minim.</w:t>
      </w:r>
    </w:p>
    <w:p w14:paraId="336091F1" w14:textId="77777777"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ro-RO"/>
        </w:rPr>
        <w:t>Intervenția propusă este caracteristică pentru dezvoltarea urbană și impactul va fi pe termen scurt, pe perioada de execuție a lucrării.</w:t>
      </w:r>
    </w:p>
    <w:p w14:paraId="1ACBA07F"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extinderea</w:t>
      </w:r>
      <w:proofErr w:type="gramEnd"/>
      <w:r w:rsidRPr="006B2586">
        <w:rPr>
          <w:rFonts w:ascii="Calibri" w:hAnsi="Calibri" w:cs="Swis721 LtCn BT"/>
          <w:b/>
          <w:sz w:val="22"/>
          <w:szCs w:val="22"/>
          <w:lang w:val="en-US"/>
        </w:rPr>
        <w:t xml:space="preserve"> impactului (zona geografică, numărul populaţiei/habitatelor/speciilor afectate);</w:t>
      </w:r>
    </w:p>
    <w:p w14:paraId="10D8E8BA" w14:textId="77777777"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en-US"/>
        </w:rPr>
        <w:t xml:space="preserve">Efectul impactului se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extinde doar în zonă imediat învecinată a amplasamentului, pe perioada de execuție a clădirii. Extinderea impactului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fi</w:t>
      </w:r>
      <w:r w:rsidRPr="00B82B69">
        <w:rPr>
          <w:rFonts w:ascii="Calibri" w:hAnsi="Calibri" w:cs="Swis721 LtCn BT"/>
          <w:sz w:val="22"/>
          <w:szCs w:val="22"/>
          <w:lang w:val="en-US"/>
        </w:rPr>
        <w:t xml:space="preserve"> minimă.</w:t>
      </w:r>
      <w:r w:rsidR="005641F5">
        <w:rPr>
          <w:rFonts w:ascii="Calibri" w:hAnsi="Calibri" w:cs="Swis721 LtCn BT"/>
          <w:sz w:val="22"/>
          <w:szCs w:val="22"/>
          <w:lang w:val="en-US"/>
        </w:rPr>
        <w:t xml:space="preserve"> </w:t>
      </w:r>
    </w:p>
    <w:p w14:paraId="6C64F113"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magnitudinea</w:t>
      </w:r>
      <w:proofErr w:type="gramEnd"/>
      <w:r w:rsidRPr="006B2586">
        <w:rPr>
          <w:rFonts w:ascii="Calibri" w:hAnsi="Calibri" w:cs="Swis721 LtCn BT"/>
          <w:b/>
          <w:sz w:val="22"/>
          <w:szCs w:val="22"/>
          <w:lang w:val="en-US"/>
        </w:rPr>
        <w:t xml:space="preserve"> şi complexitatea impactului;</w:t>
      </w:r>
    </w:p>
    <w:p w14:paraId="77814702" w14:textId="77777777"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Magnitudinea și complexitatea impactului sunt minime</w:t>
      </w:r>
      <w:r>
        <w:rPr>
          <w:rFonts w:ascii="Calibri" w:hAnsi="Calibri" w:cs="Swis721 LtCn BT"/>
          <w:sz w:val="22"/>
          <w:szCs w:val="22"/>
          <w:lang w:val="ro-RO"/>
        </w:rPr>
        <w:t>, doar pe perioada de execuție a lucrării.</w:t>
      </w:r>
    </w:p>
    <w:p w14:paraId="358E012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probabilitatea</w:t>
      </w:r>
      <w:proofErr w:type="gramEnd"/>
      <w:r w:rsidRPr="006B2586">
        <w:rPr>
          <w:rFonts w:ascii="Calibri" w:hAnsi="Calibri" w:cs="Swis721 LtCn BT"/>
          <w:b/>
          <w:sz w:val="22"/>
          <w:szCs w:val="22"/>
          <w:lang w:val="en-US"/>
        </w:rPr>
        <w:t xml:space="preserve"> impactului;</w:t>
      </w:r>
    </w:p>
    <w:p w14:paraId="23CEFE86" w14:textId="77777777" w:rsidR="00330771" w:rsidRPr="00B82B69" w:rsidRDefault="00330771" w:rsidP="00330771">
      <w:pPr>
        <w:jc w:val="both"/>
        <w:rPr>
          <w:rFonts w:ascii="Calibri" w:hAnsi="Calibri" w:cs="Swis721 LtCn BT"/>
          <w:color w:val="FF0000"/>
          <w:sz w:val="22"/>
          <w:szCs w:val="22"/>
          <w:lang w:val="ro-RO"/>
        </w:rPr>
      </w:pPr>
      <w:r>
        <w:rPr>
          <w:rFonts w:ascii="Calibri" w:hAnsi="Calibri" w:cs="Swis721 LtCn BT"/>
          <w:sz w:val="22"/>
          <w:szCs w:val="22"/>
          <w:lang w:val="ro-RO"/>
        </w:rPr>
        <w:t xml:space="preserve">Intervenția propusă se va realiza, conform cerințelor beneficiarilor și respectând toate constrângerile impuse de legislația în vigoare. </w:t>
      </w:r>
      <w:r w:rsidRPr="00B82B69">
        <w:rPr>
          <w:rFonts w:ascii="Calibri" w:hAnsi="Calibri" w:cs="Swis721 LtCn BT"/>
          <w:sz w:val="22"/>
          <w:szCs w:val="22"/>
          <w:lang w:val="ro-RO"/>
        </w:rPr>
        <w:t>Proiectul nu va avea un efect semnificativ asupra mediului.</w:t>
      </w:r>
    </w:p>
    <w:p w14:paraId="57072DD9"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durata</w:t>
      </w:r>
      <w:proofErr w:type="gramEnd"/>
      <w:r w:rsidRPr="006B2586">
        <w:rPr>
          <w:rFonts w:ascii="Calibri" w:hAnsi="Calibri" w:cs="Swis721 LtCn BT"/>
          <w:b/>
          <w:sz w:val="22"/>
          <w:szCs w:val="22"/>
          <w:lang w:val="en-US"/>
        </w:rPr>
        <w:t>, frecvenţa şi reversibilitatea impactului;</w:t>
      </w:r>
    </w:p>
    <w:p w14:paraId="4976CF7F" w14:textId="77777777"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14:paraId="6E032A0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măsurile</w:t>
      </w:r>
      <w:proofErr w:type="gramEnd"/>
      <w:r w:rsidRPr="006B2586">
        <w:rPr>
          <w:rFonts w:ascii="Calibri" w:hAnsi="Calibri" w:cs="Swis721 LtCn BT"/>
          <w:b/>
          <w:sz w:val="22"/>
          <w:szCs w:val="22"/>
          <w:lang w:val="en-US"/>
        </w:rPr>
        <w:t xml:space="preserve"> de evitare, reducere sau ameliorare a impactului semnificativ asupra mediului;</w:t>
      </w:r>
    </w:p>
    <w:p w14:paraId="0A704828" w14:textId="77777777"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14:paraId="108CD284"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natura</w:t>
      </w:r>
      <w:proofErr w:type="gramEnd"/>
      <w:r w:rsidRPr="006B2586">
        <w:rPr>
          <w:rFonts w:ascii="Calibri" w:hAnsi="Calibri" w:cs="Swis721 LtCn BT"/>
          <w:b/>
          <w:sz w:val="22"/>
          <w:szCs w:val="22"/>
          <w:lang w:val="en-US"/>
        </w:rPr>
        <w:t xml:space="preserve"> transfrontalieră a impactului.</w:t>
      </w:r>
    </w:p>
    <w:p w14:paraId="0574DD56" w14:textId="77777777"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Nu este cazul.</w:t>
      </w:r>
    </w:p>
    <w:p w14:paraId="6F5BD560" w14:textId="77777777" w:rsidR="00330771" w:rsidRDefault="00330771" w:rsidP="00330771">
      <w:pPr>
        <w:jc w:val="both"/>
        <w:rPr>
          <w:rFonts w:ascii="Calibri" w:hAnsi="Calibri" w:cs="Swis721 LtCn BT"/>
          <w:color w:val="FF0000"/>
          <w:sz w:val="22"/>
          <w:szCs w:val="22"/>
          <w:lang w:val="en-US"/>
        </w:rPr>
      </w:pPr>
    </w:p>
    <w:p w14:paraId="3115B95D" w14:textId="77777777" w:rsidR="00330771" w:rsidRPr="00DA2270" w:rsidRDefault="00330771" w:rsidP="00330771">
      <w:pPr>
        <w:pBdr>
          <w:bottom w:val="single" w:sz="4" w:space="1" w:color="auto"/>
        </w:pBdr>
        <w:jc w:val="both"/>
        <w:rPr>
          <w:rFonts w:ascii="Calibri" w:hAnsi="Calibri" w:cs="Swis721 LtCn BT"/>
          <w:b/>
          <w:bCs/>
          <w:sz w:val="22"/>
          <w:szCs w:val="22"/>
          <w:lang w:val="ro-RO"/>
        </w:rPr>
      </w:pPr>
      <w:r w:rsidRPr="00DA2270">
        <w:rPr>
          <w:rFonts w:ascii="Calibri" w:hAnsi="Calibri" w:cs="Swis721 LtCn BT"/>
          <w:b/>
          <w:sz w:val="22"/>
          <w:szCs w:val="22"/>
          <w:lang w:val="ro-RO"/>
        </w:rPr>
        <w:t>VI</w:t>
      </w:r>
      <w:r>
        <w:rPr>
          <w:rFonts w:ascii="Calibri" w:hAnsi="Calibri" w:cs="Swis721 LtCn BT"/>
          <w:b/>
          <w:sz w:val="22"/>
          <w:szCs w:val="22"/>
          <w:lang w:val="ro-RO"/>
        </w:rPr>
        <w:t>I</w:t>
      </w:r>
      <w:r w:rsidRPr="00DA2270">
        <w:rPr>
          <w:rFonts w:ascii="Calibri" w:hAnsi="Calibri" w:cs="Swis721 LtCn BT"/>
          <w:b/>
          <w:sz w:val="22"/>
          <w:szCs w:val="22"/>
          <w:lang w:val="ro-RO"/>
        </w:rPr>
        <w:t xml:space="preserve">I. </w:t>
      </w:r>
      <w:proofErr w:type="gramStart"/>
      <w:r w:rsidRPr="00DA2270">
        <w:rPr>
          <w:rFonts w:ascii="Calibri" w:hAnsi="Calibri" w:cs="Swis721 LtCn BT"/>
          <w:b/>
          <w:sz w:val="22"/>
          <w:szCs w:val="22"/>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w:t>
      </w:r>
      <w:proofErr w:type="gramEnd"/>
      <w:r w:rsidRPr="00DA2270">
        <w:rPr>
          <w:rFonts w:ascii="Calibri" w:hAnsi="Calibri" w:cs="Swis721 LtCn BT"/>
          <w:b/>
          <w:sz w:val="22"/>
          <w:szCs w:val="22"/>
          <w:lang w:val="en-US"/>
        </w:rPr>
        <w:t xml:space="preserve"> Se </w:t>
      </w:r>
      <w:proofErr w:type="gramStart"/>
      <w:r w:rsidRPr="00DA2270">
        <w:rPr>
          <w:rFonts w:ascii="Calibri" w:hAnsi="Calibri" w:cs="Swis721 LtCn BT"/>
          <w:b/>
          <w:sz w:val="22"/>
          <w:szCs w:val="22"/>
          <w:lang w:val="en-US"/>
        </w:rPr>
        <w:t>va</w:t>
      </w:r>
      <w:proofErr w:type="gramEnd"/>
      <w:r w:rsidRPr="00DA2270">
        <w:rPr>
          <w:rFonts w:ascii="Calibri" w:hAnsi="Calibri" w:cs="Swis721 LtCn BT"/>
          <w:b/>
          <w:sz w:val="22"/>
          <w:szCs w:val="22"/>
          <w:lang w:val="en-US"/>
        </w:rPr>
        <w:t xml:space="preserve"> avea în vedere ca implementarea proiectului să nu influenţeze negativ calitatea aerului în zonă.</w:t>
      </w:r>
    </w:p>
    <w:p w14:paraId="2974F76F" w14:textId="4BB635AC" w:rsid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Pe perioada executiei constructiilor  se vor </w:t>
      </w:r>
      <w:r w:rsidR="009A0175">
        <w:rPr>
          <w:rFonts w:ascii="Calibri" w:hAnsi="Calibri" w:cs="Swis721 LtCn BT"/>
          <w:sz w:val="22"/>
          <w:szCs w:val="22"/>
          <w:lang w:val="ro-RO"/>
        </w:rPr>
        <w:t xml:space="preserve"> respecta normele pentru protecț</w:t>
      </w:r>
      <w:r w:rsidRPr="005641F5">
        <w:rPr>
          <w:rFonts w:ascii="Calibri" w:hAnsi="Calibri" w:cs="Swis721 LtCn BT"/>
          <w:sz w:val="22"/>
          <w:szCs w:val="22"/>
          <w:lang w:val="ro-RO"/>
        </w:rPr>
        <w:t>ia mediului. Constructorul va asigura monitorizarea</w:t>
      </w:r>
      <w:r w:rsidR="009A0175">
        <w:rPr>
          <w:rFonts w:ascii="Calibri" w:hAnsi="Calibri" w:cs="Swis721 LtCn BT"/>
          <w:sz w:val="22"/>
          <w:szCs w:val="22"/>
          <w:lang w:val="ro-RO"/>
        </w:rPr>
        <w:t xml:space="preserve"> gestionării deș</w:t>
      </w:r>
      <w:r w:rsidRPr="005641F5">
        <w:rPr>
          <w:rFonts w:ascii="Calibri" w:hAnsi="Calibri" w:cs="Swis721 LtCn BT"/>
          <w:sz w:val="22"/>
          <w:szCs w:val="22"/>
          <w:lang w:val="ro-RO"/>
        </w:rPr>
        <w:t>eu</w:t>
      </w:r>
      <w:r w:rsidR="009A0175">
        <w:rPr>
          <w:rFonts w:ascii="Calibri" w:hAnsi="Calibri" w:cs="Swis721 LtCn BT"/>
          <w:sz w:val="22"/>
          <w:szCs w:val="22"/>
          <w:lang w:val="ro-RO"/>
        </w:rPr>
        <w:t>rilor pe care o va raporta agenției de protecția mediului conform solicită</w:t>
      </w:r>
      <w:r w:rsidRPr="005641F5">
        <w:rPr>
          <w:rFonts w:ascii="Calibri" w:hAnsi="Calibri" w:cs="Swis721 LtCn BT"/>
          <w:sz w:val="22"/>
          <w:szCs w:val="22"/>
          <w:lang w:val="ro-RO"/>
        </w:rPr>
        <w:t xml:space="preserve">rilor acesteia. </w:t>
      </w:r>
    </w:p>
    <w:p w14:paraId="07451E37" w14:textId="5E2FDC93" w:rsidR="005641F5" w:rsidRPr="005641F5" w:rsidRDefault="009A0175" w:rsidP="005641F5">
      <w:pPr>
        <w:jc w:val="both"/>
        <w:rPr>
          <w:rFonts w:ascii="Calibri" w:hAnsi="Calibri" w:cs="Swis721 LtCn BT"/>
          <w:sz w:val="22"/>
          <w:szCs w:val="22"/>
          <w:lang w:val="ro-RO"/>
        </w:rPr>
      </w:pPr>
      <w:r>
        <w:rPr>
          <w:rFonts w:ascii="Calibri" w:hAnsi="Calibri" w:cs="Swis721 LtCn BT"/>
          <w:sz w:val="22"/>
          <w:szCs w:val="22"/>
          <w:lang w:val="ro-RO"/>
        </w:rPr>
        <w:t>Dacă autoritatea competentă pentru protecția mediului consideră necesar, în perioada construcț</w:t>
      </w:r>
      <w:r w:rsidR="005641F5" w:rsidRPr="005641F5">
        <w:rPr>
          <w:rFonts w:ascii="Calibri" w:hAnsi="Calibri" w:cs="Swis721 LtCn BT"/>
          <w:sz w:val="22"/>
          <w:szCs w:val="22"/>
          <w:lang w:val="ro-RO"/>
        </w:rPr>
        <w:t xml:space="preserve">iei poate solicita monitorizarea </w:t>
      </w:r>
      <w:r>
        <w:rPr>
          <w:rFonts w:ascii="Calibri" w:hAnsi="Calibri" w:cs="Swis721 LtCn BT"/>
          <w:sz w:val="22"/>
          <w:szCs w:val="22"/>
          <w:lang w:val="it-IT"/>
        </w:rPr>
        <w:t>calității aerului ș</w:t>
      </w:r>
      <w:r w:rsidR="005641F5" w:rsidRPr="005641F5">
        <w:rPr>
          <w:rFonts w:ascii="Calibri" w:hAnsi="Calibri" w:cs="Swis721 LtCn BT"/>
          <w:sz w:val="22"/>
          <w:szCs w:val="22"/>
          <w:lang w:val="it-IT"/>
        </w:rPr>
        <w:t>i</w:t>
      </w:r>
      <w:r>
        <w:rPr>
          <w:rFonts w:ascii="Calibri" w:hAnsi="Calibri" w:cs="Swis721 LtCn BT"/>
          <w:sz w:val="22"/>
          <w:szCs w:val="22"/>
          <w:lang w:val="it-IT"/>
        </w:rPr>
        <w:t xml:space="preserve"> a nivelului de zgomot în zonele adiacente organizării de ș</w:t>
      </w:r>
      <w:r w:rsidR="005641F5" w:rsidRPr="005641F5">
        <w:rPr>
          <w:rFonts w:ascii="Calibri" w:hAnsi="Calibri" w:cs="Swis721 LtCn BT"/>
          <w:sz w:val="22"/>
          <w:szCs w:val="22"/>
          <w:lang w:val="it-IT"/>
        </w:rPr>
        <w:t>antier</w:t>
      </w:r>
      <w:r w:rsidR="005641F5" w:rsidRPr="005641F5">
        <w:rPr>
          <w:rFonts w:ascii="Calibri" w:hAnsi="Calibri" w:cs="Swis721 LtCn BT"/>
          <w:sz w:val="22"/>
          <w:szCs w:val="22"/>
          <w:lang w:val="ro-RO"/>
        </w:rPr>
        <w:t>.</w:t>
      </w:r>
    </w:p>
    <w:p w14:paraId="01A4E300" w14:textId="77777777" w:rsidR="00330771" w:rsidRDefault="00330771" w:rsidP="00330771">
      <w:pPr>
        <w:jc w:val="both"/>
        <w:rPr>
          <w:rFonts w:ascii="Calibri" w:hAnsi="Calibri" w:cs="Swis721 LtCn BT"/>
          <w:color w:val="FF0000"/>
          <w:sz w:val="22"/>
          <w:szCs w:val="22"/>
          <w:lang w:val="en-US"/>
        </w:rPr>
      </w:pPr>
    </w:p>
    <w:p w14:paraId="2DA52143" w14:textId="77777777" w:rsidR="00330771" w:rsidRPr="00DA2270" w:rsidRDefault="00330771" w:rsidP="00330771">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IX. </w:t>
      </w:r>
      <w:r w:rsidRPr="00DA2270">
        <w:rPr>
          <w:rFonts w:ascii="Calibri" w:hAnsi="Calibri" w:cs="Swis721 LtCn BT"/>
          <w:b/>
          <w:sz w:val="22"/>
          <w:szCs w:val="22"/>
          <w:lang w:val="en-US"/>
        </w:rPr>
        <w:t>Legătura cu alte acte normative şi/sau planuri/programe/strategii/documente de planificare:</w:t>
      </w:r>
    </w:p>
    <w:p w14:paraId="32F9CBE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A. Justificarea încadrării proiectului, după caz, în prevederile altor acte normative naţionale care transpun legislaţia Uniunii Europene: </w:t>
      </w:r>
      <w:r w:rsidRPr="006B2586">
        <w:rPr>
          <w:rFonts w:ascii="Calibri" w:hAnsi="Calibri" w:cs="Swis721 LtCn BT"/>
          <w:b/>
          <w:sz w:val="22"/>
          <w:szCs w:val="22"/>
          <w:u w:val="single"/>
          <w:lang w:val="en-US"/>
        </w:rPr>
        <w:t>Directiva 2010/75/UE</w:t>
      </w:r>
      <w:r w:rsidRPr="006B2586">
        <w:rPr>
          <w:rFonts w:ascii="Calibri" w:hAnsi="Calibri" w:cs="Swis721 LtCn BT"/>
          <w:b/>
          <w:sz w:val="22"/>
          <w:szCs w:val="22"/>
          <w:lang w:val="en-US"/>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6B2586">
        <w:rPr>
          <w:rFonts w:ascii="Calibri" w:hAnsi="Calibri" w:cs="Swis721 LtCn BT"/>
          <w:b/>
          <w:sz w:val="22"/>
          <w:szCs w:val="22"/>
          <w:u w:val="single"/>
          <w:lang w:val="en-US"/>
        </w:rPr>
        <w:t>Directivei 96/82/CE</w:t>
      </w:r>
      <w:r w:rsidRPr="006B2586">
        <w:rPr>
          <w:rFonts w:ascii="Calibri" w:hAnsi="Calibri" w:cs="Swis721 LtCn BT"/>
          <w:b/>
          <w:sz w:val="22"/>
          <w:szCs w:val="22"/>
          <w:lang w:val="en-US"/>
        </w:rPr>
        <w:t xml:space="preserve"> a Consiliului, </w:t>
      </w:r>
      <w:r w:rsidRPr="006B2586">
        <w:rPr>
          <w:rFonts w:ascii="Calibri" w:hAnsi="Calibri" w:cs="Swis721 LtCn BT"/>
          <w:b/>
          <w:sz w:val="22"/>
          <w:szCs w:val="22"/>
          <w:u w:val="single"/>
          <w:lang w:val="en-US"/>
        </w:rPr>
        <w:t>Directiva 2000/60/CE</w:t>
      </w:r>
      <w:r w:rsidRPr="006B2586">
        <w:rPr>
          <w:rFonts w:ascii="Calibri" w:hAnsi="Calibri" w:cs="Swis721 LtCn BT"/>
          <w:b/>
          <w:sz w:val="22"/>
          <w:szCs w:val="22"/>
          <w:lang w:val="en-US"/>
        </w:rPr>
        <w:t xml:space="preserve"> a Parlamentului European şi a Consiliului din 23 octombrie 2000 de stabilire a unui cadru de politică comunitară în </w:t>
      </w:r>
      <w:r w:rsidRPr="006B2586">
        <w:rPr>
          <w:rFonts w:ascii="Calibri" w:hAnsi="Calibri" w:cs="Swis721 LtCn BT"/>
          <w:b/>
          <w:sz w:val="22"/>
          <w:szCs w:val="22"/>
          <w:lang w:val="en-US"/>
        </w:rPr>
        <w:lastRenderedPageBreak/>
        <w:t xml:space="preserve">domeniul apei, </w:t>
      </w:r>
      <w:r w:rsidRPr="006B2586">
        <w:rPr>
          <w:rFonts w:ascii="Calibri" w:hAnsi="Calibri" w:cs="Swis721 LtCn BT"/>
          <w:b/>
          <w:sz w:val="22"/>
          <w:szCs w:val="22"/>
          <w:u w:val="single"/>
          <w:lang w:val="en-US"/>
        </w:rPr>
        <w:t>Directiva-cadru aer 2008/50/CE</w:t>
      </w:r>
      <w:r w:rsidRPr="006B2586">
        <w:rPr>
          <w:rFonts w:ascii="Calibri" w:hAnsi="Calibri" w:cs="Swis721 LtCn BT"/>
          <w:b/>
          <w:sz w:val="22"/>
          <w:szCs w:val="22"/>
          <w:lang w:val="en-US"/>
        </w:rPr>
        <w:t xml:space="preserve"> a Parlamentului European şi a Consiliului din 21 mai 2008 privind calitatea aerului înconjurător şi un aer mai curat pentru Europa, </w:t>
      </w:r>
      <w:r w:rsidRPr="006B2586">
        <w:rPr>
          <w:rFonts w:ascii="Calibri" w:hAnsi="Calibri" w:cs="Swis721 LtCn BT"/>
          <w:b/>
          <w:sz w:val="22"/>
          <w:szCs w:val="22"/>
          <w:u w:val="single"/>
          <w:lang w:val="en-US"/>
        </w:rPr>
        <w:t>Directiva 2008/98/CE</w:t>
      </w:r>
      <w:r w:rsidRPr="006B2586">
        <w:rPr>
          <w:rFonts w:ascii="Calibri" w:hAnsi="Calibri" w:cs="Swis721 LtCn BT"/>
          <w:b/>
          <w:sz w:val="22"/>
          <w:szCs w:val="22"/>
          <w:lang w:val="en-US"/>
        </w:rPr>
        <w:t xml:space="preserve"> a Parlamentului European şi a Consiliului din 19 noiembrie 2008 privind deşeurile şi de abrogare a anumitor directive, şi altele).</w:t>
      </w:r>
    </w:p>
    <w:p w14:paraId="3410239D" w14:textId="77777777"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14:paraId="6A331330" w14:textId="77777777" w:rsidR="00330771" w:rsidRPr="00DA2270" w:rsidRDefault="00330771" w:rsidP="00330771">
      <w:pPr>
        <w:jc w:val="both"/>
        <w:rPr>
          <w:rFonts w:ascii="Calibri" w:hAnsi="Calibri" w:cs="Swis721 LtCn BT"/>
          <w:color w:val="FF0000"/>
          <w:sz w:val="22"/>
          <w:szCs w:val="22"/>
          <w:lang w:val="en-US"/>
        </w:rPr>
      </w:pPr>
    </w:p>
    <w:p w14:paraId="44741621"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B. Se </w:t>
      </w:r>
      <w:proofErr w:type="gramStart"/>
      <w:r w:rsidRPr="006B2586">
        <w:rPr>
          <w:rFonts w:ascii="Calibri" w:hAnsi="Calibri" w:cs="Swis721 LtCn BT"/>
          <w:b/>
          <w:sz w:val="22"/>
          <w:szCs w:val="22"/>
          <w:lang w:val="en-US"/>
        </w:rPr>
        <w:t>va</w:t>
      </w:r>
      <w:proofErr w:type="gramEnd"/>
      <w:r w:rsidRPr="006B2586">
        <w:rPr>
          <w:rFonts w:ascii="Calibri" w:hAnsi="Calibri" w:cs="Swis721 LtCn BT"/>
          <w:b/>
          <w:sz w:val="22"/>
          <w:szCs w:val="22"/>
          <w:lang w:val="en-US"/>
        </w:rPr>
        <w:t xml:space="preserve"> menţiona planul/programul/strategia/documentul de programare/planificare din care face proiectul, cu indicarea actului normativ prin care a fost aprobat.</w:t>
      </w:r>
    </w:p>
    <w:p w14:paraId="3481D18C" w14:textId="77777777"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14:paraId="7350AE5D" w14:textId="77777777" w:rsidR="00330771" w:rsidRPr="00550A4B" w:rsidRDefault="00330771" w:rsidP="00550A4B">
      <w:pPr>
        <w:autoSpaceDE w:val="0"/>
        <w:jc w:val="both"/>
        <w:rPr>
          <w:rFonts w:ascii="Calibri" w:hAnsi="Calibri" w:cs="Swis721 LtCn BT"/>
          <w:sz w:val="22"/>
          <w:szCs w:val="22"/>
          <w:lang w:val="en-US"/>
        </w:rPr>
      </w:pPr>
    </w:p>
    <w:p w14:paraId="793E2310" w14:textId="77777777" w:rsidR="00635CF7" w:rsidRPr="00DA2270" w:rsidRDefault="00635CF7" w:rsidP="00635CF7">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X. </w:t>
      </w:r>
      <w:r w:rsidRPr="00DA2270">
        <w:rPr>
          <w:rFonts w:ascii="Calibri" w:hAnsi="Calibri" w:cs="Swis721 LtCn BT"/>
          <w:b/>
          <w:sz w:val="22"/>
          <w:szCs w:val="22"/>
          <w:lang w:val="en-US"/>
        </w:rPr>
        <w:t>Lucrări necesare organizării de şantier:</w:t>
      </w:r>
    </w:p>
    <w:p w14:paraId="5FD411A0"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lucrărilor necesare organizării de şantier;</w:t>
      </w:r>
    </w:p>
    <w:p w14:paraId="016DA678" w14:textId="77777777" w:rsidR="009A0175" w:rsidRPr="005B16AB" w:rsidRDefault="009A0175" w:rsidP="009A0175">
      <w:pPr>
        <w:jc w:val="both"/>
        <w:rPr>
          <w:rFonts w:ascii="Calibri" w:hAnsi="Calibri"/>
          <w:sz w:val="22"/>
          <w:szCs w:val="22"/>
          <w:lang w:val="ro-RO"/>
        </w:rPr>
      </w:pPr>
      <w:r>
        <w:rPr>
          <w:rFonts w:ascii="Calibri" w:hAnsi="Calibri"/>
          <w:sz w:val="22"/>
          <w:szCs w:val="22"/>
          <w:lang w:val="ro-RO"/>
        </w:rPr>
        <w:t>Construcț</w:t>
      </w:r>
      <w:r w:rsidRPr="005B16AB">
        <w:rPr>
          <w:rFonts w:ascii="Calibri" w:hAnsi="Calibri"/>
          <w:sz w:val="22"/>
          <w:szCs w:val="22"/>
          <w:lang w:val="ro-RO"/>
        </w:rPr>
        <w:t xml:space="preserve">ia se va </w:t>
      </w:r>
      <w:r>
        <w:rPr>
          <w:rFonts w:ascii="Calibri" w:hAnsi="Calibri"/>
          <w:sz w:val="22"/>
          <w:szCs w:val="22"/>
          <w:lang w:val="ro-RO"/>
        </w:rPr>
        <w:t>realiza în contract de antrepriză</w:t>
      </w:r>
      <w:r w:rsidRPr="005B16AB">
        <w:rPr>
          <w:rFonts w:ascii="Calibri" w:hAnsi="Calibri"/>
          <w:sz w:val="22"/>
          <w:szCs w:val="22"/>
          <w:lang w:val="ro-RO"/>
        </w:rPr>
        <w:t xml:space="preserve"> cu un constructor autorizat</w:t>
      </w:r>
      <w:r>
        <w:rPr>
          <w:rFonts w:ascii="Calibri" w:hAnsi="Calibri"/>
          <w:sz w:val="22"/>
          <w:szCs w:val="22"/>
          <w:lang w:val="ro-RO"/>
        </w:rPr>
        <w:t>.</w:t>
      </w:r>
    </w:p>
    <w:p w14:paraId="66980589" w14:textId="77777777" w:rsidR="009A0175" w:rsidRPr="005B16AB" w:rsidRDefault="009A0175" w:rsidP="009A0175">
      <w:pPr>
        <w:jc w:val="both"/>
        <w:rPr>
          <w:rFonts w:ascii="Calibri" w:hAnsi="Calibri"/>
          <w:sz w:val="22"/>
          <w:szCs w:val="22"/>
          <w:lang w:val="ro-RO"/>
        </w:rPr>
      </w:pPr>
      <w:r>
        <w:rPr>
          <w:rFonts w:ascii="Calibri" w:hAnsi="Calibri"/>
          <w:sz w:val="22"/>
          <w:szCs w:val="22"/>
          <w:lang w:val="ro-RO"/>
        </w:rPr>
        <w:t>Pe durata execuției construcț</w:t>
      </w:r>
      <w:r w:rsidRPr="005B16AB">
        <w:rPr>
          <w:rFonts w:ascii="Calibri" w:hAnsi="Calibri"/>
          <w:sz w:val="22"/>
          <w:szCs w:val="22"/>
          <w:lang w:val="ro-RO"/>
        </w:rPr>
        <w:t>iei, se</w:t>
      </w:r>
      <w:r>
        <w:rPr>
          <w:rFonts w:ascii="Calibri" w:hAnsi="Calibri"/>
          <w:sz w:val="22"/>
          <w:szCs w:val="22"/>
          <w:lang w:val="ro-RO"/>
        </w:rPr>
        <w:t xml:space="preserve"> vor respecta normele generale în vigoare de protecț</w:t>
      </w:r>
      <w:r w:rsidRPr="005B16AB">
        <w:rPr>
          <w:rFonts w:ascii="Calibri" w:hAnsi="Calibri"/>
          <w:sz w:val="22"/>
          <w:szCs w:val="22"/>
          <w:lang w:val="ro-RO"/>
        </w:rPr>
        <w:t>ia muncii,</w:t>
      </w:r>
      <w:r>
        <w:rPr>
          <w:rFonts w:ascii="Calibri" w:hAnsi="Calibri"/>
          <w:sz w:val="22"/>
          <w:szCs w:val="22"/>
          <w:lang w:val="ro-RO"/>
        </w:rPr>
        <w:t xml:space="preserve"> conform legii </w:t>
      </w:r>
      <w:r w:rsidRPr="00975271">
        <w:rPr>
          <w:rFonts w:ascii="Calibri" w:hAnsi="Calibri"/>
          <w:sz w:val="22"/>
          <w:szCs w:val="22"/>
          <w:lang w:val="ro-RO"/>
        </w:rPr>
        <w:t>319/2006</w:t>
      </w:r>
      <w:r>
        <w:rPr>
          <w:rFonts w:ascii="Calibri" w:hAnsi="Calibri"/>
          <w:sz w:val="22"/>
          <w:szCs w:val="22"/>
          <w:lang w:val="ro-RO"/>
        </w:rPr>
        <w:t>, precum ș</w:t>
      </w:r>
      <w:r w:rsidRPr="005B16AB">
        <w:rPr>
          <w:rFonts w:ascii="Calibri" w:hAnsi="Calibri"/>
          <w:sz w:val="22"/>
          <w:szCs w:val="22"/>
          <w:lang w:val="ro-RO"/>
        </w:rPr>
        <w:t>i nor</w:t>
      </w:r>
      <w:r>
        <w:rPr>
          <w:rFonts w:ascii="Calibri" w:hAnsi="Calibri"/>
          <w:sz w:val="22"/>
          <w:szCs w:val="22"/>
          <w:lang w:val="ro-RO"/>
        </w:rPr>
        <w:t>mativele generale de prevenirea ș</w:t>
      </w:r>
      <w:r w:rsidRPr="005B16AB">
        <w:rPr>
          <w:rFonts w:ascii="Calibri" w:hAnsi="Calibri"/>
          <w:sz w:val="22"/>
          <w:szCs w:val="22"/>
          <w:lang w:val="ro-RO"/>
        </w:rPr>
        <w:t>i stingerea incendiilor.</w:t>
      </w:r>
    </w:p>
    <w:p w14:paraId="71193E98" w14:textId="77777777" w:rsidR="009A0175" w:rsidRPr="005B16AB" w:rsidRDefault="009A0175" w:rsidP="009A0175">
      <w:pPr>
        <w:jc w:val="both"/>
        <w:rPr>
          <w:rFonts w:ascii="Calibri" w:hAnsi="Calibri"/>
          <w:sz w:val="22"/>
          <w:szCs w:val="22"/>
          <w:lang w:val="ro-RO"/>
        </w:rPr>
      </w:pPr>
      <w:r>
        <w:rPr>
          <w:rFonts w:ascii="Calibri" w:hAnsi="Calibri"/>
          <w:sz w:val="22"/>
          <w:szCs w:val="22"/>
          <w:lang w:val="ro-RO"/>
        </w:rPr>
        <w:t>Lucră</w:t>
      </w:r>
      <w:r w:rsidRPr="005B16AB">
        <w:rPr>
          <w:rFonts w:ascii="Calibri" w:hAnsi="Calibri"/>
          <w:sz w:val="22"/>
          <w:szCs w:val="22"/>
          <w:lang w:val="ro-RO"/>
        </w:rPr>
        <w:t>ril</w:t>
      </w:r>
      <w:r>
        <w:rPr>
          <w:rFonts w:ascii="Calibri" w:hAnsi="Calibri"/>
          <w:sz w:val="22"/>
          <w:szCs w:val="22"/>
          <w:lang w:val="ro-RO"/>
        </w:rPr>
        <w:t>e de execuție se vor desfășura numai în limitele incintei deținute de titular, ș</w:t>
      </w:r>
      <w:r w:rsidRPr="005B16AB">
        <w:rPr>
          <w:rFonts w:ascii="Calibri" w:hAnsi="Calibri"/>
          <w:sz w:val="22"/>
          <w:szCs w:val="22"/>
          <w:lang w:val="ro-RO"/>
        </w:rPr>
        <w:t>i nu</w:t>
      </w:r>
      <w:r>
        <w:rPr>
          <w:rFonts w:ascii="Calibri" w:hAnsi="Calibri"/>
          <w:sz w:val="22"/>
          <w:szCs w:val="22"/>
          <w:lang w:val="ro-RO"/>
        </w:rPr>
        <w:t xml:space="preserve"> vor afecta temporar domeniile î</w:t>
      </w:r>
      <w:r w:rsidRPr="005B16AB">
        <w:rPr>
          <w:rFonts w:ascii="Calibri" w:hAnsi="Calibri"/>
          <w:sz w:val="22"/>
          <w:szCs w:val="22"/>
          <w:lang w:val="ro-RO"/>
        </w:rPr>
        <w:t>nvecinate.</w:t>
      </w:r>
    </w:p>
    <w:p w14:paraId="7083531D" w14:textId="77777777" w:rsidR="009A0175" w:rsidRDefault="009A0175" w:rsidP="009A0175">
      <w:pPr>
        <w:jc w:val="both"/>
        <w:rPr>
          <w:rFonts w:ascii="Calibri" w:hAnsi="Calibri"/>
          <w:sz w:val="22"/>
          <w:szCs w:val="22"/>
          <w:lang w:val="ro-RO"/>
        </w:rPr>
      </w:pPr>
      <w:r>
        <w:rPr>
          <w:rFonts w:ascii="Calibri" w:hAnsi="Calibri"/>
          <w:sz w:val="22"/>
          <w:szCs w:val="22"/>
          <w:lang w:val="ro-RO"/>
        </w:rPr>
        <w:t>Organizarea de șantier se va realiza utilizându-se o baracă, un țarc de materiale și o toaletă ecologică</w:t>
      </w:r>
      <w:r w:rsidRPr="005B16AB">
        <w:rPr>
          <w:rFonts w:ascii="Calibri" w:hAnsi="Calibri"/>
          <w:sz w:val="22"/>
          <w:szCs w:val="22"/>
          <w:lang w:val="ro-RO"/>
        </w:rPr>
        <w:t xml:space="preserve"> pentru personal</w:t>
      </w:r>
      <w:r>
        <w:rPr>
          <w:rFonts w:ascii="Calibri" w:hAnsi="Calibri"/>
          <w:sz w:val="22"/>
          <w:szCs w:val="22"/>
          <w:lang w:val="ro-RO"/>
        </w:rPr>
        <w:t>.</w:t>
      </w:r>
      <w:r w:rsidRPr="005B16AB">
        <w:rPr>
          <w:rFonts w:ascii="Calibri" w:hAnsi="Calibri"/>
          <w:sz w:val="22"/>
          <w:szCs w:val="22"/>
          <w:lang w:val="ro-RO"/>
        </w:rPr>
        <w:t xml:space="preserve"> De</w:t>
      </w:r>
      <w:r>
        <w:rPr>
          <w:rFonts w:ascii="Calibri" w:hAnsi="Calibri"/>
          <w:sz w:val="22"/>
          <w:szCs w:val="22"/>
          <w:lang w:val="ro-RO"/>
        </w:rPr>
        <w:t xml:space="preserve"> </w:t>
      </w:r>
      <w:r w:rsidRPr="005B16AB">
        <w:rPr>
          <w:rFonts w:ascii="Calibri" w:hAnsi="Calibri"/>
          <w:sz w:val="22"/>
          <w:szCs w:val="22"/>
          <w:lang w:val="ro-RO"/>
        </w:rPr>
        <w:t>asemenea</w:t>
      </w:r>
      <w:r>
        <w:rPr>
          <w:rFonts w:ascii="Calibri" w:hAnsi="Calibri"/>
          <w:sz w:val="22"/>
          <w:szCs w:val="22"/>
          <w:lang w:val="ro-RO"/>
        </w:rPr>
        <w:t>, se vor utiliza schele de jur împrejurul viitoarei construcții, amplasate în limitele proprietății deț</w:t>
      </w:r>
      <w:r w:rsidRPr="005B16AB">
        <w:rPr>
          <w:rFonts w:ascii="Calibri" w:hAnsi="Calibri"/>
          <w:sz w:val="22"/>
          <w:szCs w:val="22"/>
          <w:lang w:val="ro-RO"/>
        </w:rPr>
        <w:t>in</w:t>
      </w:r>
      <w:r>
        <w:rPr>
          <w:rFonts w:ascii="Calibri" w:hAnsi="Calibri"/>
          <w:sz w:val="22"/>
          <w:szCs w:val="22"/>
          <w:lang w:val="ro-RO"/>
        </w:rPr>
        <w:t>ute de titular. Organizarea de șantier constând în baracă, țarc materiale și toaletă ecologică</w:t>
      </w:r>
      <w:r w:rsidRPr="005B16AB">
        <w:rPr>
          <w:rFonts w:ascii="Calibri" w:hAnsi="Calibri"/>
          <w:sz w:val="22"/>
          <w:szCs w:val="22"/>
          <w:lang w:val="ro-RO"/>
        </w:rPr>
        <w:t xml:space="preserve"> vor fi realizate conform proiectului de organizare de </w:t>
      </w:r>
      <w:r>
        <w:rPr>
          <w:rFonts w:ascii="Calibri" w:hAnsi="Calibri"/>
          <w:sz w:val="22"/>
          <w:szCs w:val="22"/>
          <w:lang w:val="ro-RO"/>
        </w:rPr>
        <w:t>ș</w:t>
      </w:r>
      <w:r w:rsidRPr="005B16AB">
        <w:rPr>
          <w:rFonts w:ascii="Calibri" w:hAnsi="Calibri"/>
          <w:sz w:val="22"/>
          <w:szCs w:val="22"/>
          <w:lang w:val="ro-RO"/>
        </w:rPr>
        <w:t>antier, prin grija antreprenorului general.</w:t>
      </w:r>
    </w:p>
    <w:p w14:paraId="20ADBF3F"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T</w:t>
      </w:r>
      <w:r w:rsidRPr="00197517">
        <w:rPr>
          <w:rFonts w:ascii="Calibri" w:hAnsi="Calibri" w:cs="Swis721 LtCn BT"/>
          <w:bCs/>
          <w:sz w:val="22"/>
          <w:szCs w:val="22"/>
          <w:lang w:val="ro-RO"/>
        </w:rPr>
        <w:t>erenul se va împrejmui ș</w:t>
      </w:r>
      <w:r>
        <w:rPr>
          <w:rFonts w:ascii="Calibri" w:hAnsi="Calibri" w:cs="Swis721 LtCn BT"/>
          <w:bCs/>
          <w:sz w:val="22"/>
          <w:szCs w:val="22"/>
          <w:lang w:val="ro-RO"/>
        </w:rPr>
        <w:t>i se va semnaliza corespunzător.</w:t>
      </w:r>
      <w:r w:rsidRPr="00197517">
        <w:rPr>
          <w:rFonts w:ascii="Calibri" w:hAnsi="Calibri" w:cs="Swis721 LtCn BT"/>
          <w:bCs/>
          <w:sz w:val="22"/>
          <w:szCs w:val="22"/>
          <w:lang w:val="ro-RO"/>
        </w:rPr>
        <w:t xml:space="preserve"> </w:t>
      </w:r>
    </w:p>
    <w:p w14:paraId="448E92D4"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L</w:t>
      </w:r>
      <w:r w:rsidRPr="00197517">
        <w:rPr>
          <w:rFonts w:ascii="Calibri" w:hAnsi="Calibri" w:cs="Swis721 LtCn BT"/>
          <w:bCs/>
          <w:sz w:val="22"/>
          <w:szCs w:val="22"/>
          <w:lang w:val="ro-RO"/>
        </w:rPr>
        <w:t>ucrările se vor</w:t>
      </w:r>
      <w:r>
        <w:rPr>
          <w:rFonts w:ascii="Calibri" w:hAnsi="Calibri" w:cs="Swis721 LtCn BT"/>
          <w:bCs/>
          <w:sz w:val="22"/>
          <w:szCs w:val="22"/>
          <w:lang w:val="ro-RO"/>
        </w:rPr>
        <w:t xml:space="preserve"> asigura împotriva accidentelor.</w:t>
      </w:r>
    </w:p>
    <w:p w14:paraId="2CA398AC"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S</w:t>
      </w:r>
      <w:r w:rsidRPr="00197517">
        <w:rPr>
          <w:rFonts w:ascii="Calibri" w:hAnsi="Calibri" w:cs="Swis721 LtCn BT"/>
          <w:bCs/>
          <w:sz w:val="22"/>
          <w:szCs w:val="22"/>
          <w:lang w:val="ro-RO"/>
        </w:rPr>
        <w:t xml:space="preserve">e va prevedea filtru pentru curățirea autovehiculelor înainte </w:t>
      </w:r>
      <w:r>
        <w:rPr>
          <w:rFonts w:ascii="Calibri" w:hAnsi="Calibri" w:cs="Swis721 LtCn BT"/>
          <w:bCs/>
          <w:sz w:val="22"/>
          <w:szCs w:val="22"/>
          <w:lang w:val="ro-RO"/>
        </w:rPr>
        <w:t>de ieșirea pe drumurile publice.</w:t>
      </w:r>
      <w:r w:rsidRPr="00197517">
        <w:rPr>
          <w:rFonts w:ascii="Calibri" w:hAnsi="Calibri" w:cs="Swis721 LtCn BT"/>
          <w:bCs/>
          <w:sz w:val="22"/>
          <w:szCs w:val="22"/>
          <w:lang w:val="ro-RO"/>
        </w:rPr>
        <w:t xml:space="preserve"> </w:t>
      </w:r>
    </w:p>
    <w:p w14:paraId="1B24C72B"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197517">
        <w:rPr>
          <w:rFonts w:ascii="Calibri" w:hAnsi="Calibri" w:cs="Swis721 LtCn BT"/>
          <w:bCs/>
          <w:sz w:val="22"/>
          <w:szCs w:val="22"/>
          <w:lang w:val="ro-RO"/>
        </w:rPr>
        <w:t>e măsura ridicării construcției, dacă este necesar, se vor pune plase de protecție împotr</w:t>
      </w:r>
      <w:r>
        <w:rPr>
          <w:rFonts w:ascii="Calibri" w:hAnsi="Calibri" w:cs="Swis721 LtCn BT"/>
          <w:bCs/>
          <w:sz w:val="22"/>
          <w:szCs w:val="22"/>
          <w:lang w:val="ro-RO"/>
        </w:rPr>
        <w:t>iva emisiei de poluanți în aer.</w:t>
      </w:r>
    </w:p>
    <w:p w14:paraId="6CF97770"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D</w:t>
      </w:r>
      <w:r w:rsidRPr="00197517">
        <w:rPr>
          <w:rFonts w:ascii="Calibri" w:hAnsi="Calibri" w:cs="Swis721 LtCn BT"/>
          <w:bCs/>
          <w:sz w:val="22"/>
          <w:szCs w:val="22"/>
          <w:lang w:val="ro-RO"/>
        </w:rPr>
        <w:t>epozitarea materialelor de construcție se va face conform instrucțiunilor producătorului, astfel încât să se prevină poluarea solului.</w:t>
      </w:r>
    </w:p>
    <w:p w14:paraId="3967F415"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localizarea</w:t>
      </w:r>
      <w:proofErr w:type="gramEnd"/>
      <w:r w:rsidRPr="006B2586">
        <w:rPr>
          <w:rFonts w:ascii="Calibri" w:hAnsi="Calibri" w:cs="Swis721 LtCn BT"/>
          <w:b/>
          <w:sz w:val="22"/>
          <w:szCs w:val="22"/>
          <w:lang w:val="en-US"/>
        </w:rPr>
        <w:t xml:space="preserve"> organizării de şantier;</w:t>
      </w:r>
    </w:p>
    <w:p w14:paraId="640B8EC9"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 xml:space="preserve">Dotările și utilajele vor fi amplasate pe terenul propriu, în interiorul </w:t>
      </w:r>
      <w:r>
        <w:rPr>
          <w:rFonts w:ascii="Calibri" w:hAnsi="Calibri" w:cs="Swis721 LtCn BT"/>
          <w:bCs/>
          <w:sz w:val="22"/>
          <w:szCs w:val="22"/>
          <w:lang w:val="ro-RO"/>
        </w:rPr>
        <w:t>terenului.</w:t>
      </w:r>
    </w:p>
    <w:p w14:paraId="2A71A7F6"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impactului asupra mediului a lucrărilor organizării de şantier;</w:t>
      </w:r>
    </w:p>
    <w:p w14:paraId="2CDBC566" w14:textId="2C99C9A4" w:rsidR="006356A0" w:rsidRDefault="006356A0" w:rsidP="00635CF7">
      <w:pPr>
        <w:jc w:val="both"/>
        <w:rPr>
          <w:rFonts w:ascii="Calibri" w:hAnsi="Calibri" w:cs="Swis721 LtCn BT"/>
          <w:bCs/>
          <w:sz w:val="22"/>
          <w:szCs w:val="22"/>
          <w:lang w:val="ro-RO"/>
        </w:rPr>
      </w:pPr>
      <w:r>
        <w:rPr>
          <w:rFonts w:ascii="Calibri" w:hAnsi="Calibri" w:cs="Swis721 LtCn BT"/>
          <w:bCs/>
          <w:sz w:val="22"/>
          <w:szCs w:val="22"/>
          <w:lang w:val="ro-RO"/>
        </w:rPr>
        <w:t>Lucrările necesare organizării de șantier vor fi lucrări specifice de construcții, cu o durată limitată în timp (</w:t>
      </w:r>
      <w:r w:rsidR="00DC6C44">
        <w:rPr>
          <w:rFonts w:ascii="Calibri" w:hAnsi="Calibri" w:cs="Swis721 LtCn BT"/>
          <w:bCs/>
          <w:sz w:val="22"/>
          <w:szCs w:val="22"/>
          <w:lang w:val="ro-RO"/>
        </w:rPr>
        <w:t>până la finalizarea lucrărilor de construcții), și care vor respecta atât măsurile de protecție a mediului, cât și celelalte norme specifice acestui tip de activitate.</w:t>
      </w:r>
    </w:p>
    <w:p w14:paraId="65455445" w14:textId="040E1F84"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Vor</w:t>
      </w:r>
      <w:r w:rsidRPr="00197517">
        <w:rPr>
          <w:rFonts w:ascii="Calibri" w:hAnsi="Calibri" w:cs="Swis721 LtCn BT"/>
          <w:bCs/>
          <w:sz w:val="22"/>
          <w:szCs w:val="22"/>
          <w:lang w:val="ro-RO"/>
        </w:rPr>
        <w:t xml:space="preserve"> fi zgomote, vibrații, reduse pe cât posibil, limitate la programul zilei de lucru, doar în extrasezon.</w:t>
      </w:r>
    </w:p>
    <w:p w14:paraId="2FBEB4FB" w14:textId="77777777" w:rsidR="00635CF7" w:rsidRPr="006B2586" w:rsidRDefault="00635CF7" w:rsidP="00635CF7">
      <w:pPr>
        <w:jc w:val="both"/>
        <w:rPr>
          <w:rFonts w:ascii="Calibri" w:hAnsi="Calibri" w:cs="Swis721 LtCn BT"/>
          <w:b/>
          <w:sz w:val="22"/>
          <w:szCs w:val="22"/>
          <w:lang w:val="ro-RO"/>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surse</w:t>
      </w:r>
      <w:proofErr w:type="gramEnd"/>
      <w:r w:rsidRPr="006B2586">
        <w:rPr>
          <w:rFonts w:ascii="Calibri" w:hAnsi="Calibri" w:cs="Swis721 LtCn BT"/>
          <w:b/>
          <w:sz w:val="22"/>
          <w:szCs w:val="22"/>
          <w:lang w:val="en-US"/>
        </w:rPr>
        <w:t xml:space="preserve"> de poluanţi şi instalaţii pentru reţinerea, evacuarea şi dispersia poluanţilor în mediu în timpul organizării de şantier;</w:t>
      </w:r>
    </w:p>
    <w:p w14:paraId="4231D9D3" w14:textId="77777777" w:rsidR="00635CF7" w:rsidRDefault="00635CF7" w:rsidP="00635CF7">
      <w:pPr>
        <w:jc w:val="both"/>
        <w:rPr>
          <w:rFonts w:ascii="Calibri" w:hAnsi="Calibri" w:cs="Swis721 LtCn BT"/>
          <w:bCs/>
          <w:sz w:val="22"/>
          <w:szCs w:val="22"/>
          <w:lang w:val="ro-RO"/>
        </w:rPr>
      </w:pPr>
      <w:bookmarkStart w:id="7" w:name="_Hlk516066492"/>
      <w:bookmarkStart w:id="8" w:name="_Hlk516052566"/>
      <w:bookmarkStart w:id="9" w:name="_Hlk516066291"/>
      <w:r>
        <w:rPr>
          <w:rFonts w:ascii="Calibri" w:hAnsi="Calibri" w:cs="Swis721 LtCn BT"/>
          <w:bCs/>
          <w:sz w:val="22"/>
          <w:szCs w:val="22"/>
          <w:lang w:val="ro-RO"/>
        </w:rPr>
        <w:t>Acestea pot fi:</w:t>
      </w:r>
      <w:r w:rsidRPr="009033FD">
        <w:rPr>
          <w:rFonts w:ascii="Calibri" w:hAnsi="Calibri" w:cs="Swis721 LtCn BT"/>
          <w:bCs/>
          <w:sz w:val="22"/>
          <w:szCs w:val="22"/>
          <w:lang w:val="ro-RO"/>
        </w:rPr>
        <w:t xml:space="preserve"> activitățile igienico-sanitare ale personalului, întreținerea și igienizarea</w:t>
      </w:r>
      <w:r>
        <w:rPr>
          <w:rFonts w:ascii="Calibri" w:hAnsi="Calibri" w:cs="Swis721 LtCn BT"/>
          <w:bCs/>
          <w:sz w:val="22"/>
          <w:szCs w:val="22"/>
          <w:lang w:val="ro-RO"/>
        </w:rPr>
        <w:t xml:space="preserve"> spațiilor administrative.</w:t>
      </w:r>
      <w:r w:rsidRPr="009033FD">
        <w:rPr>
          <w:rFonts w:ascii="Calibri" w:hAnsi="Calibri" w:cs="Swis721 LtCn BT"/>
          <w:bCs/>
          <w:sz w:val="22"/>
          <w:szCs w:val="22"/>
          <w:lang w:val="ro-RO"/>
        </w:rPr>
        <w:t xml:space="preserve"> </w:t>
      </w:r>
    </w:p>
    <w:p w14:paraId="0D7E48ED" w14:textId="77777777" w:rsidR="00635CF7" w:rsidRPr="009033FD"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9033FD">
        <w:rPr>
          <w:rFonts w:ascii="Calibri" w:hAnsi="Calibri" w:cs="Swis721 LtCn BT"/>
          <w:bCs/>
          <w:sz w:val="22"/>
          <w:szCs w:val="22"/>
          <w:lang w:val="ro-RO"/>
        </w:rPr>
        <w:t>entru a asigura retenția deșeurilor generate de prezența muncitorilor, dar și de activități operaționale, menționăm: folosirea</w:t>
      </w:r>
      <w:r>
        <w:rPr>
          <w:rFonts w:ascii="Calibri" w:hAnsi="Calibri" w:cs="Swis721 LtCn BT"/>
          <w:bCs/>
          <w:sz w:val="22"/>
          <w:szCs w:val="22"/>
          <w:lang w:val="ro-RO"/>
        </w:rPr>
        <w:t xml:space="preserve"> toaletelor ecologice</w:t>
      </w:r>
      <w:r w:rsidRPr="009033FD">
        <w:rPr>
          <w:rFonts w:ascii="Calibri" w:hAnsi="Calibri" w:cs="Swis721 LtCn BT"/>
          <w:bCs/>
          <w:sz w:val="22"/>
          <w:szCs w:val="22"/>
          <w:lang w:val="ro-RO"/>
        </w:rPr>
        <w:t>, asigurarea de platforme de deșeuri și containerele de colectare selectivă a acestora; preluarea regulată de către o firmă autorizată; folosirea apei potabile furnizate prin branșamentul la rețeaua municipală.</w:t>
      </w:r>
    </w:p>
    <w:bookmarkEnd w:id="7"/>
    <w:bookmarkEnd w:id="8"/>
    <w:bookmarkEnd w:id="9"/>
    <w:p w14:paraId="40C05456"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dotări</w:t>
      </w:r>
      <w:proofErr w:type="gramEnd"/>
      <w:r w:rsidRPr="006B2586">
        <w:rPr>
          <w:rFonts w:ascii="Calibri" w:hAnsi="Calibri" w:cs="Swis721 LtCn BT"/>
          <w:b/>
          <w:sz w:val="22"/>
          <w:szCs w:val="22"/>
          <w:lang w:val="en-US"/>
        </w:rPr>
        <w:t xml:space="preserve"> şi măsuri prevăzute pentru controlul emisiilor de poluanţi în mediu.</w:t>
      </w:r>
    </w:p>
    <w:p w14:paraId="2D702F79" w14:textId="77777777" w:rsidR="00635CF7" w:rsidRPr="009033FD"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Personalul va fi instruit în vederea sortării deșeurilor și protecției mediului.</w:t>
      </w:r>
    </w:p>
    <w:p w14:paraId="43DA12B1" w14:textId="0CE0AD2D" w:rsidR="00635CF7"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Organizarea de șantier va deține branșament</w:t>
      </w:r>
      <w:r w:rsidR="00DC6C44">
        <w:rPr>
          <w:rFonts w:ascii="Calibri" w:hAnsi="Calibri" w:cs="Swis721 LtCn BT"/>
          <w:bCs/>
          <w:sz w:val="22"/>
          <w:szCs w:val="22"/>
          <w:lang w:val="ro-RO"/>
        </w:rPr>
        <w:t xml:space="preserve"> temporar</w:t>
      </w:r>
      <w:r w:rsidRPr="009033FD">
        <w:rPr>
          <w:rFonts w:ascii="Calibri" w:hAnsi="Calibri" w:cs="Swis721 LtCn BT"/>
          <w:bCs/>
          <w:sz w:val="22"/>
          <w:szCs w:val="22"/>
          <w:lang w:val="ro-RO"/>
        </w:rPr>
        <w:t xml:space="preserve"> la rețeaua locală de apă</w:t>
      </w:r>
      <w:r w:rsidR="00DC6C44">
        <w:rPr>
          <w:rFonts w:ascii="Calibri" w:hAnsi="Calibri" w:cs="Swis721 LtCn BT"/>
          <w:bCs/>
          <w:sz w:val="22"/>
          <w:szCs w:val="22"/>
          <w:lang w:val="ro-RO"/>
        </w:rPr>
        <w:t xml:space="preserve"> și la rețeaua de energie electrică</w:t>
      </w:r>
      <w:r w:rsidRPr="009033FD">
        <w:rPr>
          <w:rFonts w:ascii="Calibri" w:hAnsi="Calibri" w:cs="Swis721 LtCn BT"/>
          <w:bCs/>
          <w:sz w:val="22"/>
          <w:szCs w:val="22"/>
          <w:lang w:val="ro-RO"/>
        </w:rPr>
        <w:t>; toate platformele pe care ajung vehicule sunt betonate (impermeabilizate).</w:t>
      </w:r>
    </w:p>
    <w:p w14:paraId="200BF30F" w14:textId="77777777" w:rsidR="004813CB" w:rsidRDefault="004813CB" w:rsidP="00635CF7">
      <w:pPr>
        <w:jc w:val="both"/>
        <w:rPr>
          <w:rFonts w:ascii="Calibri" w:hAnsi="Calibri" w:cs="Swis721 LtCn BT"/>
          <w:bCs/>
          <w:sz w:val="22"/>
          <w:szCs w:val="22"/>
          <w:lang w:val="ro-RO"/>
        </w:rPr>
      </w:pPr>
    </w:p>
    <w:p w14:paraId="0578495D" w14:textId="77777777" w:rsidR="004813CB" w:rsidRPr="00F85DD9" w:rsidRDefault="004813CB" w:rsidP="004813CB">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lastRenderedPageBreak/>
        <w:t>X</w:t>
      </w:r>
      <w:r>
        <w:rPr>
          <w:rFonts w:ascii="Calibri" w:hAnsi="Calibri" w:cs="Swis721 LtCn BT"/>
          <w:b/>
          <w:sz w:val="22"/>
          <w:szCs w:val="22"/>
          <w:lang w:val="ro-RO"/>
        </w:rPr>
        <w:t>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Lucrări de refacere </w:t>
      </w:r>
      <w:proofErr w:type="gramStart"/>
      <w:r w:rsidRPr="00F85DD9">
        <w:rPr>
          <w:rFonts w:ascii="Calibri" w:hAnsi="Calibri" w:cs="Swis721 LtCn BT"/>
          <w:b/>
          <w:sz w:val="22"/>
          <w:szCs w:val="22"/>
          <w:lang w:val="en-US"/>
        </w:rPr>
        <w:t>a</w:t>
      </w:r>
      <w:proofErr w:type="gramEnd"/>
      <w:r w:rsidRPr="00F85DD9">
        <w:rPr>
          <w:rFonts w:ascii="Calibri" w:hAnsi="Calibri" w:cs="Swis721 LtCn BT"/>
          <w:b/>
          <w:sz w:val="22"/>
          <w:szCs w:val="22"/>
          <w:lang w:val="en-US"/>
        </w:rPr>
        <w:t xml:space="preserve"> amplasamentului la finalizarea investiţiei, în caz de accidente şi/sau la încetarea activităţii, în măsura în care aceste informaţii sunt disponibile:</w:t>
      </w:r>
    </w:p>
    <w:p w14:paraId="72A33020" w14:textId="77777777" w:rsidR="004813CB" w:rsidRPr="006B2586" w:rsidRDefault="004813CB" w:rsidP="004813CB">
      <w:pPr>
        <w:jc w:val="both"/>
        <w:rPr>
          <w:rFonts w:ascii="Calibri" w:hAnsi="Calibri" w:cs="Swis721 LtCn BT"/>
          <w:b/>
          <w:color w:val="FF0000"/>
          <w:sz w:val="22"/>
          <w:szCs w:val="22"/>
          <w:lang w:val="en-US"/>
        </w:rPr>
      </w:pPr>
      <w:r w:rsidRPr="00F85DD9">
        <w:rPr>
          <w:rFonts w:ascii="Calibri" w:hAnsi="Calibri" w:cs="Swis721 LtCn BT"/>
          <w:color w:val="FF0000"/>
          <w:sz w:val="22"/>
          <w:szCs w:val="22"/>
          <w:lang w:val="en-US"/>
        </w:rPr>
        <w:t xml:space="preserve">    </w:t>
      </w: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lucrările</w:t>
      </w:r>
      <w:proofErr w:type="gramEnd"/>
      <w:r w:rsidRPr="006B2586">
        <w:rPr>
          <w:rFonts w:ascii="Calibri" w:hAnsi="Calibri" w:cs="Swis721 LtCn BT"/>
          <w:b/>
          <w:sz w:val="22"/>
          <w:szCs w:val="22"/>
          <w:lang w:val="en-US"/>
        </w:rPr>
        <w:t xml:space="preserve"> propuse pentru refacerea amplasamentului la finalizarea investiţiei, în caz de accidente şi/sau la încetarea activităţii;</w:t>
      </w:r>
    </w:p>
    <w:p w14:paraId="60870F12" w14:textId="7DAAEA00" w:rsidR="004813CB" w:rsidRPr="00AD7518" w:rsidRDefault="004813CB" w:rsidP="00E174FE">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w:t>
      </w:r>
      <w:r w:rsidR="00E174FE">
        <w:rPr>
          <w:rFonts w:ascii="Calibri" w:hAnsi="Calibri" w:cs="Swis721 LtCn BT"/>
          <w:sz w:val="22"/>
          <w:szCs w:val="22"/>
          <w:lang w:val="ro-RO"/>
        </w:rPr>
        <w:t>.</w:t>
      </w:r>
    </w:p>
    <w:p w14:paraId="385A222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14:paraId="74DCC1E6" w14:textId="30ABF1AC" w:rsidR="004813CB" w:rsidRPr="00BB7FEC" w:rsidRDefault="004813CB" w:rsidP="00E174FE">
      <w:pPr>
        <w:rPr>
          <w:rFonts w:asciiTheme="minorHAnsi" w:hAnsiTheme="minorHAnsi" w:cstheme="minorHAnsi"/>
          <w:sz w:val="22"/>
          <w:szCs w:val="22"/>
          <w:lang w:val="ro-RO"/>
        </w:rPr>
      </w:pPr>
      <w:r w:rsidRPr="00BB7FEC">
        <w:rPr>
          <w:rFonts w:asciiTheme="minorHAnsi" w:hAnsiTheme="minorHAnsi" w:cstheme="minorHAnsi"/>
          <w:sz w:val="22"/>
          <w:szCs w:val="22"/>
          <w:lang w:val="ro-RO"/>
        </w:rPr>
        <w:t>Colectarea selectiva a deseurilor rezultate in urma executiei lucrarilor si evacuarea in functie de natura lor pentru depozitare sau valorificare de catre serviciile de salubritate, pe baza de contract</w:t>
      </w:r>
      <w:r w:rsidR="0015268E" w:rsidRPr="00BB7FEC">
        <w:rPr>
          <w:rFonts w:asciiTheme="minorHAnsi" w:hAnsiTheme="minorHAnsi" w:cstheme="minorHAnsi"/>
          <w:sz w:val="22"/>
          <w:szCs w:val="22"/>
          <w:lang w:val="ro-RO"/>
        </w:rPr>
        <w:t>.</w:t>
      </w:r>
    </w:p>
    <w:p w14:paraId="42B75EA7"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Amenajarile exterioare se vor incadra in normele si normative in vigoare. Se vor prevedea locuri de parcare in interiorul proprietatii conform normativelor, alei carosabile, pietonale si spatii verzi amenajate.</w:t>
      </w:r>
    </w:p>
    <w:p w14:paraId="28C0927E" w14:textId="01B69587" w:rsidR="0015268E" w:rsidRPr="00EC756D"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Lucrarile de construire se vor efectua de catre un constructor autorizat, respectandu-se legistatia in vigoare in domeniul constructiilor.</w:t>
      </w:r>
    </w:p>
    <w:p w14:paraId="7CC64C48"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prevenirea şi modul de răspuns pentru cazuri de poluări accidentale;</w:t>
      </w:r>
    </w:p>
    <w:p w14:paraId="5E696096" w14:textId="77777777"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14:paraId="0BAB533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14:paraId="46A3BD4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14:paraId="12A0CF92"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închiderea/dezafectarea/demolarea instalaţiei;</w:t>
      </w:r>
    </w:p>
    <w:p w14:paraId="3E47BCCD"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Toate lucrarile de desfiintare ale</w:t>
      </w:r>
      <w:r w:rsidR="00052536">
        <w:rPr>
          <w:rFonts w:ascii="Calibri" w:hAnsi="Calibri" w:cs="Swis721 LtCn BT"/>
          <w:sz w:val="22"/>
          <w:szCs w:val="22"/>
          <w:lang w:val="ro-RO"/>
        </w:rPr>
        <w:t xml:space="preserve"> unor parti de cladire</w:t>
      </w:r>
      <w:r w:rsidRPr="00AD7518">
        <w:rPr>
          <w:rFonts w:ascii="Calibri" w:hAnsi="Calibri" w:cs="Swis721 LtCn BT"/>
          <w:sz w:val="22"/>
          <w:szCs w:val="22"/>
          <w:lang w:val="ro-RO"/>
        </w:rPr>
        <w:t>, finisaje sau structuri care vor trebui inlocuite se vor face controlat, in limita de proprietate, respectand regulile de protectia muncii si de protectia contra incendiilor.</w:t>
      </w:r>
    </w:p>
    <w:p w14:paraId="6122D71E"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modalităţi</w:t>
      </w:r>
      <w:proofErr w:type="gramEnd"/>
      <w:r w:rsidRPr="006B2586">
        <w:rPr>
          <w:rFonts w:ascii="Calibri" w:hAnsi="Calibri" w:cs="Swis721 LtCn BT"/>
          <w:b/>
          <w:sz w:val="22"/>
          <w:szCs w:val="22"/>
          <w:lang w:val="en-US"/>
        </w:rPr>
        <w:t xml:space="preserve"> de refacere a stării iniţiale/reabilitare în vederea utilizării ulterioare a terenului.</w:t>
      </w:r>
    </w:p>
    <w:p w14:paraId="098CF33B" w14:textId="77777777" w:rsidR="00E174FE" w:rsidRPr="00AD7518" w:rsidRDefault="00E174FE" w:rsidP="00E174FE">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 prin ocuparea unor suprafete de teren cat mai mici, in limitele proprietatii.</w:t>
      </w:r>
      <w:r>
        <w:rPr>
          <w:rFonts w:ascii="Calibri" w:hAnsi="Calibri" w:cs="Swis721 LtCn BT"/>
          <w:sz w:val="22"/>
          <w:szCs w:val="22"/>
          <w:lang w:val="ro-RO"/>
        </w:rPr>
        <w:t xml:space="preserve"> </w:t>
      </w:r>
    </w:p>
    <w:p w14:paraId="7F5BDB6C" w14:textId="77777777" w:rsidR="00E174FE" w:rsidRPr="00AD7518" w:rsidRDefault="00E174FE" w:rsidP="00E174FE">
      <w:pPr>
        <w:jc w:val="both"/>
        <w:rPr>
          <w:rFonts w:ascii="Calibri" w:hAnsi="Calibri" w:cs="Swis721 LtCn BT"/>
          <w:sz w:val="22"/>
          <w:szCs w:val="22"/>
          <w:lang w:val="ro-RO"/>
        </w:rPr>
      </w:pPr>
      <w:r>
        <w:rPr>
          <w:rFonts w:ascii="Calibri" w:hAnsi="Calibri" w:cs="Swis721 LtCn BT"/>
          <w:sz w:val="22"/>
          <w:szCs w:val="22"/>
          <w:lang w:val="ro-RO"/>
        </w:rPr>
        <w:t>După terminarea lucrărilor, r</w:t>
      </w:r>
      <w:r w:rsidRPr="00AD7518">
        <w:rPr>
          <w:rFonts w:ascii="Calibri" w:hAnsi="Calibri" w:cs="Swis721 LtCn BT"/>
          <w:sz w:val="22"/>
          <w:szCs w:val="22"/>
          <w:lang w:val="ro-RO"/>
        </w:rPr>
        <w:t xml:space="preserve">eziduurile inerte rezultate in urma sapaturilor </w:t>
      </w:r>
      <w:r>
        <w:rPr>
          <w:rFonts w:ascii="Calibri" w:hAnsi="Calibri" w:cs="Swis721 LtCn BT"/>
          <w:sz w:val="22"/>
          <w:szCs w:val="22"/>
          <w:lang w:val="ro-RO"/>
        </w:rPr>
        <w:t xml:space="preserve">vor fi evacuate și </w:t>
      </w:r>
      <w:r w:rsidRPr="00AD7518">
        <w:rPr>
          <w:rFonts w:ascii="Calibri" w:hAnsi="Calibri" w:cs="Swis721 LtCn BT"/>
          <w:sz w:val="22"/>
          <w:szCs w:val="22"/>
          <w:lang w:val="ro-RO"/>
        </w:rPr>
        <w:t>vor fi depozitate conform indicatiilor administratiei publice locale, stipulate in Autorizatia de Construire.</w:t>
      </w:r>
      <w:r>
        <w:rPr>
          <w:rFonts w:ascii="Calibri" w:hAnsi="Calibri" w:cs="Swis721 LtCn BT"/>
          <w:sz w:val="22"/>
          <w:szCs w:val="22"/>
          <w:lang w:val="ro-RO"/>
        </w:rPr>
        <w:t xml:space="preserve"> Suprafețele ocupate temporar vor fi aduse la starea inițială.</w:t>
      </w:r>
    </w:p>
    <w:p w14:paraId="29ED6E0D" w14:textId="77777777" w:rsidR="004813CB" w:rsidRDefault="004813CB" w:rsidP="00635CF7">
      <w:pPr>
        <w:jc w:val="both"/>
        <w:rPr>
          <w:rFonts w:ascii="Calibri" w:hAnsi="Calibri" w:cs="Swis721 LtCn BT"/>
          <w:bCs/>
          <w:sz w:val="22"/>
          <w:szCs w:val="22"/>
          <w:lang w:val="ro-RO"/>
        </w:rPr>
      </w:pPr>
    </w:p>
    <w:p w14:paraId="14A3AF62"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Anexe - piese desenate:</w:t>
      </w:r>
    </w:p>
    <w:p w14:paraId="668C0117"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1.</w:t>
      </w:r>
      <w:r>
        <w:rPr>
          <w:rFonts w:ascii="Calibri" w:hAnsi="Calibri" w:cs="Swis721 LtCn BT"/>
          <w:sz w:val="22"/>
          <w:szCs w:val="22"/>
          <w:lang w:val="en-US"/>
        </w:rPr>
        <w:t xml:space="preserve"> </w:t>
      </w:r>
      <w:r w:rsidRPr="006B2586">
        <w:rPr>
          <w:rFonts w:ascii="Calibri" w:hAnsi="Calibri" w:cs="Swis721 LtCn BT"/>
          <w:sz w:val="22"/>
          <w:szCs w:val="22"/>
          <w:lang w:val="en-U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2412BBEE" w14:textId="77777777" w:rsidR="0005253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2. schemele-flux pentru procesul tehnologic şi fazele activităţii, cu instalaţiile de depoluare;</w:t>
      </w:r>
    </w:p>
    <w:p w14:paraId="7DC05480"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3. schema-flux a gestionării deşeurilor;</w:t>
      </w:r>
    </w:p>
    <w:p w14:paraId="5676B7CC"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 xml:space="preserve">4. </w:t>
      </w:r>
      <w:proofErr w:type="gramStart"/>
      <w:r w:rsidRPr="006B2586">
        <w:rPr>
          <w:rFonts w:ascii="Calibri" w:hAnsi="Calibri" w:cs="Swis721 LtCn BT"/>
          <w:sz w:val="22"/>
          <w:szCs w:val="22"/>
          <w:lang w:val="en-US"/>
        </w:rPr>
        <w:t>alte</w:t>
      </w:r>
      <w:proofErr w:type="gramEnd"/>
      <w:r w:rsidRPr="006B2586">
        <w:rPr>
          <w:rFonts w:ascii="Calibri" w:hAnsi="Calibri" w:cs="Swis721 LtCn BT"/>
          <w:sz w:val="22"/>
          <w:szCs w:val="22"/>
          <w:lang w:val="en-US"/>
        </w:rPr>
        <w:t xml:space="preserve"> piese desenate, stabilite de autoritatea publică pentru protecţia mediului.</w:t>
      </w:r>
    </w:p>
    <w:p w14:paraId="2375EC58" w14:textId="77777777" w:rsidR="00052536" w:rsidRPr="006B2586" w:rsidRDefault="00052536" w:rsidP="00052536">
      <w:pPr>
        <w:rPr>
          <w:rFonts w:asciiTheme="minorHAnsi" w:hAnsiTheme="minorHAnsi" w:cstheme="minorHAnsi"/>
          <w:sz w:val="22"/>
          <w:szCs w:val="22"/>
          <w:lang w:val="en-US"/>
        </w:rPr>
      </w:pPr>
      <w:proofErr w:type="gramStart"/>
      <w:r w:rsidRPr="006B2586">
        <w:rPr>
          <w:rFonts w:asciiTheme="minorHAnsi" w:hAnsiTheme="minorHAnsi" w:cstheme="minorHAnsi"/>
          <w:sz w:val="22"/>
          <w:szCs w:val="22"/>
          <w:lang w:val="en-US"/>
        </w:rPr>
        <w:t>Se vor anexa la documentație.</w:t>
      </w:r>
      <w:proofErr w:type="gramEnd"/>
    </w:p>
    <w:p w14:paraId="7DF8C0A2" w14:textId="77777777" w:rsidR="00052536" w:rsidRDefault="00052536" w:rsidP="00052536">
      <w:pPr>
        <w:jc w:val="both"/>
        <w:rPr>
          <w:rFonts w:ascii="Calibri" w:hAnsi="Calibri"/>
          <w:b/>
          <w:bCs/>
          <w:smallCaps/>
          <w:sz w:val="22"/>
          <w:szCs w:val="22"/>
          <w:lang w:val="ro-RO"/>
        </w:rPr>
      </w:pPr>
    </w:p>
    <w:p w14:paraId="4B0310CB"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intră sub incidenţa prevederilor </w:t>
      </w:r>
      <w:r w:rsidRPr="00F85DD9">
        <w:rPr>
          <w:rFonts w:ascii="Calibri" w:hAnsi="Calibri" w:cs="Swis721 LtCn BT"/>
          <w:b/>
          <w:sz w:val="22"/>
          <w:szCs w:val="22"/>
          <w:u w:val="single"/>
          <w:lang w:val="en-US"/>
        </w:rPr>
        <w:t>art. 28</w:t>
      </w:r>
      <w:r w:rsidRPr="00F85DD9">
        <w:rPr>
          <w:rFonts w:ascii="Calibri" w:hAnsi="Calibri" w:cs="Swis721 LtCn BT"/>
          <w:b/>
          <w:sz w:val="22"/>
          <w:szCs w:val="22"/>
          <w:lang w:val="en-US"/>
        </w:rPr>
        <w:t xml:space="preserve"> din Ordonanţa de urgenţă a Guvernului nr. </w:t>
      </w:r>
      <w:proofErr w:type="gramStart"/>
      <w:r w:rsidRPr="00F85DD9">
        <w:rPr>
          <w:rFonts w:ascii="Calibri" w:hAnsi="Calibri" w:cs="Swis721 LtCn BT"/>
          <w:b/>
          <w:sz w:val="22"/>
          <w:szCs w:val="22"/>
          <w:lang w:val="en-US"/>
        </w:rPr>
        <w:t xml:space="preserve">57/2007 privind regimul ariilor naturale protejate, conservarea habitatelor </w:t>
      </w:r>
      <w:r w:rsidRPr="00F85DD9">
        <w:rPr>
          <w:rFonts w:ascii="Calibri" w:hAnsi="Calibri" w:cs="Swis721 LtCn BT"/>
          <w:b/>
          <w:sz w:val="22"/>
          <w:szCs w:val="22"/>
          <w:lang w:val="en-US"/>
        </w:rPr>
        <w:lastRenderedPageBreak/>
        <w:t xml:space="preserve">naturale, a florei şi faunei sălbatice, aprobată cu modificări şi completări prin </w:t>
      </w:r>
      <w:r w:rsidRPr="00F85DD9">
        <w:rPr>
          <w:rFonts w:ascii="Calibri" w:hAnsi="Calibri" w:cs="Swis721 LtCn BT"/>
          <w:b/>
          <w:sz w:val="22"/>
          <w:szCs w:val="22"/>
          <w:u w:val="single"/>
          <w:lang w:val="en-US"/>
        </w:rPr>
        <w:t>Legea nr.</w:t>
      </w:r>
      <w:proofErr w:type="gramEnd"/>
      <w:r w:rsidRPr="00F85DD9">
        <w:rPr>
          <w:rFonts w:ascii="Calibri" w:hAnsi="Calibri" w:cs="Swis721 LtCn BT"/>
          <w:b/>
          <w:sz w:val="22"/>
          <w:szCs w:val="22"/>
          <w:u w:val="single"/>
          <w:lang w:val="en-US"/>
        </w:rPr>
        <w:t xml:space="preserve"> 49/2011</w:t>
      </w:r>
      <w:r w:rsidRPr="00F85DD9">
        <w:rPr>
          <w:rFonts w:ascii="Calibri" w:hAnsi="Calibri" w:cs="Swis721 LtCn BT"/>
          <w:b/>
          <w:sz w:val="22"/>
          <w:szCs w:val="22"/>
          <w:lang w:val="en-US"/>
        </w:rPr>
        <w:t xml:space="preserve">, cu modificările şi completările ulterioare,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w:t>
      </w:r>
    </w:p>
    <w:p w14:paraId="4FA8250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a)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00A11287"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b) </w:t>
      </w:r>
      <w:proofErr w:type="gramStart"/>
      <w:r w:rsidRPr="006B2586">
        <w:rPr>
          <w:rFonts w:ascii="Calibri" w:hAnsi="Calibri" w:cs="Swis721 LtCn BT"/>
          <w:b/>
          <w:sz w:val="22"/>
          <w:szCs w:val="22"/>
          <w:lang w:val="en-US"/>
        </w:rPr>
        <w:t>numele</w:t>
      </w:r>
      <w:proofErr w:type="gramEnd"/>
      <w:r w:rsidRPr="006B2586">
        <w:rPr>
          <w:rFonts w:ascii="Calibri" w:hAnsi="Calibri" w:cs="Swis721 LtCn BT"/>
          <w:b/>
          <w:sz w:val="22"/>
          <w:szCs w:val="22"/>
          <w:lang w:val="en-US"/>
        </w:rPr>
        <w:t xml:space="preserve"> şi codul ariei naturale protejate de interes comunitar;</w:t>
      </w:r>
    </w:p>
    <w:p w14:paraId="3E507320"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c) </w:t>
      </w:r>
      <w:proofErr w:type="gramStart"/>
      <w:r w:rsidRPr="006B2586">
        <w:rPr>
          <w:rFonts w:ascii="Calibri" w:hAnsi="Calibri" w:cs="Swis721 LtCn BT"/>
          <w:b/>
          <w:sz w:val="22"/>
          <w:szCs w:val="22"/>
          <w:lang w:val="en-US"/>
        </w:rPr>
        <w:t>prezenţa</w:t>
      </w:r>
      <w:proofErr w:type="gramEnd"/>
      <w:r w:rsidRPr="006B2586">
        <w:rPr>
          <w:rFonts w:ascii="Calibri" w:hAnsi="Calibri" w:cs="Swis721 LtCn BT"/>
          <w:b/>
          <w:sz w:val="22"/>
          <w:szCs w:val="22"/>
          <w:lang w:val="en-US"/>
        </w:rPr>
        <w:t xml:space="preserve"> şi efectivele/suprafeţele acoperite de specii şi habitate de interes comunitar în zona proiectului;</w:t>
      </w:r>
    </w:p>
    <w:p w14:paraId="2F5D614D"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d)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preciza dacă proiectul propus nu are legătură directă cu sau nu este necesar pentru managementul conservării ariei naturale protejate de interes comunitar;</w:t>
      </w:r>
    </w:p>
    <w:p w14:paraId="2C6AA1A3"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e)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estima impactul potenţial al proiectului asupra speciilor şi habitatelor din aria naturală protejată de interes comunitar;</w:t>
      </w:r>
    </w:p>
    <w:p w14:paraId="11C7BBD1"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f) </w:t>
      </w:r>
      <w:proofErr w:type="gramStart"/>
      <w:r w:rsidRPr="006B2586">
        <w:rPr>
          <w:rFonts w:ascii="Calibri" w:hAnsi="Calibri" w:cs="Swis721 LtCn BT"/>
          <w:b/>
          <w:sz w:val="22"/>
          <w:szCs w:val="22"/>
          <w:lang w:val="en-US"/>
        </w:rPr>
        <w:t>alte</w:t>
      </w:r>
      <w:proofErr w:type="gramEnd"/>
      <w:r w:rsidRPr="006B2586">
        <w:rPr>
          <w:rFonts w:ascii="Calibri" w:hAnsi="Calibri" w:cs="Swis721 LtCn BT"/>
          <w:b/>
          <w:sz w:val="22"/>
          <w:szCs w:val="22"/>
          <w:lang w:val="en-US"/>
        </w:rPr>
        <w:t xml:space="preserve"> informaţii prevăzute în legislaţia în vigoare.</w:t>
      </w:r>
    </w:p>
    <w:p w14:paraId="367CECFC" w14:textId="77777777" w:rsidR="00052536" w:rsidRDefault="00052536" w:rsidP="00052536">
      <w:pPr>
        <w:jc w:val="both"/>
        <w:rPr>
          <w:rFonts w:ascii="Calibri" w:hAnsi="Calibri" w:cs="Swis721 LtCn BT"/>
          <w:color w:val="FF0000"/>
          <w:sz w:val="22"/>
          <w:szCs w:val="22"/>
          <w:lang w:val="en-US"/>
        </w:rPr>
      </w:pPr>
    </w:p>
    <w:p w14:paraId="719C51E4" w14:textId="77777777" w:rsidR="00052536" w:rsidRPr="004D3AA0"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14:paraId="14FE8992" w14:textId="77777777" w:rsidR="00052536" w:rsidRDefault="00052536" w:rsidP="00052536">
      <w:pPr>
        <w:jc w:val="both"/>
        <w:rPr>
          <w:rFonts w:ascii="Calibri" w:hAnsi="Calibri"/>
          <w:b/>
          <w:bCs/>
          <w:smallCaps/>
          <w:sz w:val="22"/>
          <w:szCs w:val="22"/>
          <w:lang w:val="ro-RO"/>
        </w:rPr>
      </w:pPr>
    </w:p>
    <w:p w14:paraId="03F075B1"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se realizează pe ape sau au legătură cu apele,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 informaţii, preluate din Planurile de management bazinale, actualizate:</w:t>
      </w:r>
    </w:p>
    <w:p w14:paraId="3ADFBE00"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1. Localizarea proiectului:</w:t>
      </w:r>
    </w:p>
    <w:p w14:paraId="3488D068"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bazinul</w:t>
      </w:r>
      <w:proofErr w:type="gramEnd"/>
      <w:r w:rsidRPr="006B2586">
        <w:rPr>
          <w:rFonts w:ascii="Calibri" w:hAnsi="Calibri" w:cs="Swis721 LtCn BT"/>
          <w:b/>
          <w:sz w:val="22"/>
          <w:szCs w:val="22"/>
          <w:lang w:val="en-US"/>
        </w:rPr>
        <w:t xml:space="preserve"> hidrografic;</w:t>
      </w:r>
    </w:p>
    <w:p w14:paraId="7FAFE76A"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cursul</w:t>
      </w:r>
      <w:proofErr w:type="gramEnd"/>
      <w:r w:rsidRPr="006B2586">
        <w:rPr>
          <w:rFonts w:ascii="Calibri" w:hAnsi="Calibri" w:cs="Swis721 LtCn BT"/>
          <w:b/>
          <w:sz w:val="22"/>
          <w:szCs w:val="22"/>
          <w:lang w:val="en-US"/>
        </w:rPr>
        <w:t xml:space="preserve"> de apă: denumirea şi codul cadastral;</w:t>
      </w:r>
    </w:p>
    <w:p w14:paraId="1A4DD23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corpul</w:t>
      </w:r>
      <w:proofErr w:type="gramEnd"/>
      <w:r w:rsidRPr="006B2586">
        <w:rPr>
          <w:rFonts w:ascii="Calibri" w:hAnsi="Calibri" w:cs="Swis721 LtCn BT"/>
          <w:b/>
          <w:sz w:val="22"/>
          <w:szCs w:val="22"/>
          <w:lang w:val="en-US"/>
        </w:rPr>
        <w:t xml:space="preserve"> de apă (de suprafaţă şi/sau subteran): denumire şi cod.</w:t>
      </w:r>
    </w:p>
    <w:p w14:paraId="3686091B"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2. Indicarea stării ecologice/potenţialului ecologic şi starea chimică a corpului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de suprafaţă; pentru corpul de apă subteran se vor indica starea cantitativă şi starea chimică a corpului de apă.</w:t>
      </w:r>
    </w:p>
    <w:p w14:paraId="4F18201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3. Indicarea obiectivului/obiectivelor de mediu pentru fiecare corp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identificat, cu precizarea excepţiilor aplicate şi a termenelor aferente, după caz.</w:t>
      </w:r>
    </w:p>
    <w:p w14:paraId="6B93A636" w14:textId="77777777" w:rsidR="00052536" w:rsidRDefault="00052536" w:rsidP="00052536">
      <w:pPr>
        <w:jc w:val="both"/>
        <w:rPr>
          <w:rFonts w:ascii="Calibri" w:hAnsi="Calibri" w:cs="Swis721 LtCn BT"/>
          <w:color w:val="FF0000"/>
          <w:sz w:val="22"/>
          <w:szCs w:val="22"/>
          <w:lang w:val="en-US"/>
        </w:rPr>
      </w:pPr>
    </w:p>
    <w:p w14:paraId="1A5C44A1" w14:textId="77777777" w:rsidR="00052536"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r>
        <w:rPr>
          <w:rFonts w:ascii="Calibri" w:hAnsi="Calibri" w:cs="Swis721 LtCn BT"/>
          <w:sz w:val="22"/>
          <w:szCs w:val="22"/>
          <w:lang w:val="en-US"/>
        </w:rPr>
        <w:t xml:space="preserve"> Proiectul nu se realizează pe </w:t>
      </w:r>
      <w:proofErr w:type="gramStart"/>
      <w:r>
        <w:rPr>
          <w:rFonts w:ascii="Calibri" w:hAnsi="Calibri" w:cs="Swis721 LtCn BT"/>
          <w:sz w:val="22"/>
          <w:szCs w:val="22"/>
          <w:lang w:val="en-US"/>
        </w:rPr>
        <w:t>apă</w:t>
      </w:r>
      <w:proofErr w:type="gramEnd"/>
      <w:r>
        <w:rPr>
          <w:rFonts w:ascii="Calibri" w:hAnsi="Calibri" w:cs="Swis721 LtCn BT"/>
          <w:sz w:val="22"/>
          <w:szCs w:val="22"/>
          <w:lang w:val="en-US"/>
        </w:rPr>
        <w:t xml:space="preserve"> și nu are legătură cu apele. </w:t>
      </w:r>
    </w:p>
    <w:p w14:paraId="60C19440" w14:textId="28669DE5" w:rsidR="00052536" w:rsidRDefault="00052536" w:rsidP="00052536">
      <w:pPr>
        <w:jc w:val="both"/>
        <w:rPr>
          <w:rFonts w:ascii="Calibri" w:hAnsi="Calibri" w:cs="Swis721 LtCn BT"/>
          <w:sz w:val="22"/>
          <w:szCs w:val="22"/>
          <w:lang w:val="en-US"/>
        </w:rPr>
      </w:pPr>
      <w:proofErr w:type="gramStart"/>
      <w:r>
        <w:rPr>
          <w:rFonts w:ascii="Calibri" w:hAnsi="Calibri" w:cs="Swis721 LtCn BT"/>
          <w:sz w:val="22"/>
          <w:szCs w:val="22"/>
          <w:lang w:val="en-US"/>
        </w:rPr>
        <w:t>Amplasamentul studiat se află la cca.</w:t>
      </w:r>
      <w:proofErr w:type="gramEnd"/>
      <w:r>
        <w:rPr>
          <w:rFonts w:ascii="Calibri" w:hAnsi="Calibri" w:cs="Swis721 LtCn BT"/>
          <w:sz w:val="22"/>
          <w:szCs w:val="22"/>
          <w:lang w:val="en-US"/>
        </w:rPr>
        <w:t xml:space="preserve"> </w:t>
      </w:r>
      <w:proofErr w:type="gramStart"/>
      <w:r w:rsidR="009A0175">
        <w:rPr>
          <w:rFonts w:ascii="Calibri" w:hAnsi="Calibri" w:cs="Swis721 LtCn BT"/>
          <w:sz w:val="22"/>
          <w:szCs w:val="22"/>
          <w:lang w:val="en-US"/>
        </w:rPr>
        <w:t>10</w:t>
      </w:r>
      <w:r w:rsidR="00E174FE">
        <w:rPr>
          <w:rFonts w:ascii="Calibri" w:hAnsi="Calibri" w:cs="Swis721 LtCn BT"/>
          <w:sz w:val="22"/>
          <w:szCs w:val="22"/>
          <w:lang w:val="en-US"/>
        </w:rPr>
        <w:t>0</w:t>
      </w:r>
      <w:r>
        <w:rPr>
          <w:rFonts w:ascii="Calibri" w:hAnsi="Calibri" w:cs="Swis721 LtCn BT"/>
          <w:sz w:val="22"/>
          <w:szCs w:val="22"/>
          <w:lang w:val="en-US"/>
        </w:rPr>
        <w:t xml:space="preserve">m față de </w:t>
      </w:r>
      <w:r w:rsidR="009A0175">
        <w:rPr>
          <w:rFonts w:ascii="Calibri" w:hAnsi="Calibri" w:cs="Swis721 LtCn BT"/>
          <w:sz w:val="22"/>
          <w:szCs w:val="22"/>
          <w:lang w:val="en-US"/>
        </w:rPr>
        <w:t>Marea Neagră</w:t>
      </w:r>
      <w:r>
        <w:rPr>
          <w:rFonts w:ascii="Calibri" w:hAnsi="Calibri" w:cs="Swis721 LtCn BT"/>
          <w:sz w:val="22"/>
          <w:szCs w:val="22"/>
          <w:lang w:val="en-US"/>
        </w:rPr>
        <w:t xml:space="preserve">, </w:t>
      </w:r>
      <w:r w:rsidRPr="00052536">
        <w:rPr>
          <w:rFonts w:ascii="Calibri" w:hAnsi="Calibri" w:cs="Swis721 LtCn BT"/>
          <w:sz w:val="22"/>
          <w:szCs w:val="22"/>
          <w:lang w:val="ro-RO"/>
        </w:rPr>
        <w:t>dar în țesut urban existent</w:t>
      </w:r>
      <w:r w:rsidR="00B731C0">
        <w:rPr>
          <w:rFonts w:ascii="Calibri" w:hAnsi="Calibri" w:cs="Swis721 LtCn BT"/>
          <w:sz w:val="22"/>
          <w:szCs w:val="22"/>
          <w:lang w:val="ro-RO"/>
        </w:rPr>
        <w:t xml:space="preserve">, </w:t>
      </w:r>
      <w:r w:rsidR="00B731C0">
        <w:rPr>
          <w:rFonts w:ascii="Calibri" w:hAnsi="Calibri" w:cs="Swis721 LtCn BT"/>
          <w:sz w:val="22"/>
          <w:szCs w:val="22"/>
          <w:lang w:val="ro-RO"/>
        </w:rPr>
        <w:t>într-o fâșie de terenuri cu categoria de folosință curți-construcții</w:t>
      </w:r>
      <w:r w:rsidRPr="00052536">
        <w:rPr>
          <w:rFonts w:ascii="Calibri" w:hAnsi="Calibri" w:cs="Swis721 LtCn BT"/>
          <w:sz w:val="22"/>
          <w:szCs w:val="22"/>
          <w:lang w:val="ro-RO"/>
        </w:rPr>
        <w:t>.</w:t>
      </w:r>
      <w:proofErr w:type="gramEnd"/>
      <w:r w:rsidRPr="00052536">
        <w:rPr>
          <w:rFonts w:ascii="Calibri" w:hAnsi="Calibri" w:cs="Swis721 LtCn BT"/>
          <w:sz w:val="22"/>
          <w:szCs w:val="22"/>
          <w:lang w:val="ro-RO"/>
        </w:rPr>
        <w:t xml:space="preserve"> </w:t>
      </w:r>
    </w:p>
    <w:p w14:paraId="7D614B30" w14:textId="330AA8AE" w:rsidR="00052536" w:rsidRPr="004D3AA0" w:rsidRDefault="00052536" w:rsidP="00052536">
      <w:pPr>
        <w:jc w:val="both"/>
        <w:rPr>
          <w:rFonts w:ascii="Calibri" w:hAnsi="Calibri" w:cs="Swis721 LtCn BT"/>
          <w:sz w:val="22"/>
          <w:szCs w:val="22"/>
          <w:lang w:val="en-US"/>
        </w:rPr>
      </w:pPr>
      <w:proofErr w:type="gramStart"/>
      <w:r>
        <w:rPr>
          <w:rFonts w:ascii="Calibri" w:hAnsi="Calibri" w:cs="Swis721 LtCn BT"/>
          <w:sz w:val="22"/>
          <w:szCs w:val="22"/>
          <w:lang w:val="en-US"/>
        </w:rPr>
        <w:t>Intervenția propusă nu afectează ace</w:t>
      </w:r>
      <w:r w:rsidR="00E174FE">
        <w:rPr>
          <w:rFonts w:ascii="Calibri" w:hAnsi="Calibri" w:cs="Swis721 LtCn BT"/>
          <w:sz w:val="22"/>
          <w:szCs w:val="22"/>
          <w:lang w:val="en-US"/>
        </w:rPr>
        <w:t>astă</w:t>
      </w:r>
      <w:r>
        <w:rPr>
          <w:rFonts w:ascii="Calibri" w:hAnsi="Calibri" w:cs="Swis721 LtCn BT"/>
          <w:sz w:val="22"/>
          <w:szCs w:val="22"/>
          <w:lang w:val="en-US"/>
        </w:rPr>
        <w:t xml:space="preserve"> zon</w:t>
      </w:r>
      <w:r w:rsidR="00E174FE">
        <w:rPr>
          <w:rFonts w:ascii="Calibri" w:hAnsi="Calibri" w:cs="Swis721 LtCn BT"/>
          <w:sz w:val="22"/>
          <w:szCs w:val="22"/>
          <w:lang w:val="en-US"/>
        </w:rPr>
        <w:t>ă</w:t>
      </w:r>
      <w:r>
        <w:rPr>
          <w:rFonts w:ascii="Calibri" w:hAnsi="Calibri" w:cs="Swis721 LtCn BT"/>
          <w:sz w:val="22"/>
          <w:szCs w:val="22"/>
          <w:lang w:val="en-US"/>
        </w:rPr>
        <w:t>.</w:t>
      </w:r>
      <w:proofErr w:type="gramEnd"/>
    </w:p>
    <w:p w14:paraId="188E7EE1" w14:textId="77777777" w:rsidR="00052536" w:rsidRDefault="00052536" w:rsidP="00052536">
      <w:pPr>
        <w:jc w:val="both"/>
        <w:rPr>
          <w:rFonts w:ascii="Calibri" w:hAnsi="Calibri"/>
          <w:b/>
          <w:bCs/>
          <w:smallCaps/>
          <w:sz w:val="22"/>
          <w:szCs w:val="22"/>
          <w:lang w:val="ro-RO"/>
        </w:rPr>
      </w:pPr>
    </w:p>
    <w:p w14:paraId="2DA63CC1"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V</w:t>
      </w:r>
      <w:r w:rsidRPr="00DA2270">
        <w:rPr>
          <w:rFonts w:ascii="Calibri" w:hAnsi="Calibri" w:cs="Swis721 LtCn BT"/>
          <w:b/>
          <w:sz w:val="22"/>
          <w:szCs w:val="22"/>
          <w:lang w:val="ro-RO"/>
        </w:rPr>
        <w:t xml:space="preserve">. </w:t>
      </w:r>
      <w:proofErr w:type="gramStart"/>
      <w:r w:rsidRPr="00F85DD9">
        <w:rPr>
          <w:rFonts w:ascii="Calibri" w:hAnsi="Calibri" w:cs="Swis721 LtCn BT"/>
          <w:b/>
          <w:sz w:val="22"/>
          <w:szCs w:val="22"/>
          <w:lang w:val="en-US"/>
        </w:rPr>
        <w:t xml:space="preserve">Criteriile prevăzute în </w:t>
      </w:r>
      <w:r w:rsidRPr="00F85DD9">
        <w:rPr>
          <w:rFonts w:ascii="Calibri" w:hAnsi="Calibri" w:cs="Swis721 LtCn BT"/>
          <w:b/>
          <w:sz w:val="22"/>
          <w:szCs w:val="22"/>
          <w:u w:val="single"/>
          <w:lang w:val="en-US"/>
        </w:rPr>
        <w:t>anexa nr.</w:t>
      </w:r>
      <w:proofErr w:type="gramEnd"/>
      <w:r w:rsidRPr="00F85DD9">
        <w:rPr>
          <w:rFonts w:ascii="Calibri" w:hAnsi="Calibri" w:cs="Swis721 LtCn BT"/>
          <w:b/>
          <w:sz w:val="22"/>
          <w:szCs w:val="22"/>
          <w:u w:val="single"/>
          <w:lang w:val="en-US"/>
        </w:rPr>
        <w:t xml:space="preserve"> </w:t>
      </w:r>
      <w:proofErr w:type="gramStart"/>
      <w:r w:rsidRPr="00F85DD9">
        <w:rPr>
          <w:rFonts w:ascii="Calibri" w:hAnsi="Calibri" w:cs="Swis721 LtCn BT"/>
          <w:b/>
          <w:sz w:val="22"/>
          <w:szCs w:val="22"/>
          <w:u w:val="single"/>
          <w:lang w:val="en-US"/>
        </w:rPr>
        <w:t>3</w:t>
      </w:r>
      <w:r>
        <w:rPr>
          <w:rFonts w:ascii="Calibri" w:hAnsi="Calibri" w:cs="Swis721 LtCn BT"/>
          <w:b/>
          <w:sz w:val="22"/>
          <w:szCs w:val="22"/>
          <w:lang w:val="en-US"/>
        </w:rPr>
        <w:t xml:space="preserve"> la Legea nr.</w:t>
      </w:r>
      <w:proofErr w:type="gramEnd"/>
      <w:r>
        <w:rPr>
          <w:rFonts w:ascii="Calibri" w:hAnsi="Calibri" w:cs="Swis721 LtCn BT"/>
          <w:b/>
          <w:sz w:val="22"/>
          <w:szCs w:val="22"/>
          <w:lang w:val="en-US"/>
        </w:rPr>
        <w:t xml:space="preserve"> 292/2018</w:t>
      </w:r>
      <w:r w:rsidRPr="00F85DD9">
        <w:rPr>
          <w:rFonts w:ascii="Calibri" w:hAnsi="Calibri" w:cs="Swis721 LtCn BT"/>
          <w:b/>
          <w:sz w:val="22"/>
          <w:szCs w:val="22"/>
          <w:lang w:val="en-US"/>
        </w:rPr>
        <w:t xml:space="preserve"> privind evaluarea impactului anumitor proiecte publice şi private asupra mediului se </w:t>
      </w:r>
      <w:proofErr w:type="gramStart"/>
      <w:r w:rsidRPr="00F85DD9">
        <w:rPr>
          <w:rFonts w:ascii="Calibri" w:hAnsi="Calibri" w:cs="Swis721 LtCn BT"/>
          <w:b/>
          <w:sz w:val="22"/>
          <w:szCs w:val="22"/>
          <w:lang w:val="en-US"/>
        </w:rPr>
        <w:t>iau</w:t>
      </w:r>
      <w:proofErr w:type="gramEnd"/>
      <w:r w:rsidRPr="00F85DD9">
        <w:rPr>
          <w:rFonts w:ascii="Calibri" w:hAnsi="Calibri" w:cs="Swis721 LtCn BT"/>
          <w:b/>
          <w:sz w:val="22"/>
          <w:szCs w:val="22"/>
          <w:lang w:val="en-US"/>
        </w:rPr>
        <w:t xml:space="preserve"> în considerare, dacă este cazul, în momentul compilării informaţiilor în conformitate cu punctele III - XIV.</w:t>
      </w:r>
    </w:p>
    <w:p w14:paraId="010B7F39" w14:textId="0C47D612" w:rsidR="00CA0806" w:rsidRDefault="00CA0806" w:rsidP="00CA080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14:paraId="3AEC34B9" w14:textId="77777777" w:rsidR="009853BA" w:rsidRPr="004D3AA0" w:rsidRDefault="009853BA" w:rsidP="00CA0806">
      <w:pPr>
        <w:jc w:val="both"/>
        <w:rPr>
          <w:rFonts w:ascii="Calibri" w:hAnsi="Calibri" w:cs="Swis721 LtCn BT"/>
          <w:sz w:val="22"/>
          <w:szCs w:val="22"/>
          <w:lang w:val="en-US"/>
        </w:rPr>
      </w:pPr>
    </w:p>
    <w:p w14:paraId="29F12C6E" w14:textId="77777777" w:rsidR="00E45590" w:rsidRDefault="00E45590" w:rsidP="00BE71D8">
      <w:pPr>
        <w:jc w:val="both"/>
        <w:rPr>
          <w:rFonts w:ascii="Calibri" w:hAnsi="Calibri"/>
          <w:b/>
          <w:bCs/>
          <w:smallCaps/>
          <w:sz w:val="22"/>
          <w:szCs w:val="22"/>
          <w:lang w:val="ro-RO"/>
        </w:rPr>
      </w:pPr>
    </w:p>
    <w:p w14:paraId="24423405" w14:textId="77777777" w:rsidR="00070622" w:rsidRPr="001A5767" w:rsidRDefault="006949D7" w:rsidP="001A5767">
      <w:pPr>
        <w:pBdr>
          <w:top w:val="single" w:sz="4" w:space="1" w:color="auto"/>
        </w:pBdr>
        <w:jc w:val="both"/>
        <w:rPr>
          <w:rFonts w:ascii="Calibri" w:hAnsi="Calibri" w:cs="Arial"/>
          <w:b/>
          <w:sz w:val="22"/>
          <w:szCs w:val="22"/>
          <w:lang w:val="ro-RO"/>
        </w:rPr>
      </w:pPr>
      <w:r>
        <w:rPr>
          <w:rFonts w:ascii="Calibri" w:hAnsi="Calibri" w:cs="Arial"/>
          <w:b/>
          <w:sz w:val="22"/>
          <w:szCs w:val="22"/>
          <w:lang w:val="ro-RO"/>
        </w:rPr>
        <w:t>Prezenta documentație a fost întocmită</w:t>
      </w:r>
      <w:r w:rsidR="00070622" w:rsidRPr="005B16AB">
        <w:rPr>
          <w:rFonts w:ascii="Calibri" w:hAnsi="Calibri" w:cs="Arial"/>
          <w:b/>
          <w:sz w:val="22"/>
          <w:szCs w:val="22"/>
          <w:lang w:val="ro-RO"/>
        </w:rPr>
        <w:t xml:space="preserve"> pentru faza : </w:t>
      </w:r>
      <w:r w:rsidR="00052536">
        <w:rPr>
          <w:rFonts w:ascii="Calibri" w:hAnsi="Calibri" w:cs="Arial"/>
          <w:b/>
          <w:sz w:val="22"/>
          <w:szCs w:val="22"/>
          <w:lang w:val="ro-RO"/>
        </w:rPr>
        <w:t>Obținere acord de mediu</w:t>
      </w:r>
      <w:r w:rsidR="00CF788B">
        <w:rPr>
          <w:rFonts w:ascii="Calibri" w:hAnsi="Calibri" w:cs="Arial"/>
          <w:b/>
          <w:sz w:val="22"/>
          <w:szCs w:val="22"/>
          <w:lang w:val="ro-RO"/>
        </w:rPr>
        <w:t>.</w:t>
      </w:r>
      <w:r w:rsidR="00070622" w:rsidRPr="005B16AB">
        <w:rPr>
          <w:rFonts w:ascii="Calibri" w:hAnsi="Calibri"/>
          <w:sz w:val="22"/>
          <w:szCs w:val="22"/>
          <w:lang w:val="ro-RO"/>
        </w:rPr>
        <w:tab/>
      </w:r>
      <w:r w:rsidR="00070622" w:rsidRPr="00455B59">
        <w:rPr>
          <w:rFonts w:ascii="Calibri" w:hAnsi="Calibri"/>
          <w:sz w:val="24"/>
          <w:szCs w:val="24"/>
          <w:lang w:val="ro-RO"/>
        </w:rPr>
        <w:tab/>
      </w:r>
      <w:r w:rsidR="00CF788B">
        <w:rPr>
          <w:rFonts w:ascii="Calibri" w:hAnsi="Calibri" w:cs="Arial"/>
          <w:b/>
          <w:sz w:val="22"/>
          <w:szCs w:val="22"/>
          <w:lang w:val="ro-RO"/>
        </w:rPr>
        <w:tab/>
      </w:r>
    </w:p>
    <w:p w14:paraId="1AD25A8E" w14:textId="77777777" w:rsidR="00070622" w:rsidRDefault="006949D7" w:rsidP="00070622">
      <w:pPr>
        <w:tabs>
          <w:tab w:val="left" w:pos="1418"/>
        </w:tabs>
        <w:ind w:left="1418"/>
        <w:jc w:val="right"/>
        <w:rPr>
          <w:rFonts w:ascii="Calibri" w:hAnsi="Calibri"/>
          <w:sz w:val="22"/>
          <w:szCs w:val="22"/>
          <w:lang w:val="ro-RO"/>
        </w:rPr>
      </w:pPr>
      <w:r>
        <w:rPr>
          <w:rFonts w:ascii="Calibri" w:hAnsi="Calibri"/>
          <w:sz w:val="22"/>
          <w:szCs w:val="22"/>
          <w:lang w:val="ro-RO"/>
        </w:rPr>
        <w:tab/>
        <w:t>Î</w:t>
      </w:r>
      <w:r w:rsidR="00070622" w:rsidRPr="006E71D3">
        <w:rPr>
          <w:rFonts w:ascii="Calibri" w:hAnsi="Calibri"/>
          <w:sz w:val="22"/>
          <w:szCs w:val="22"/>
          <w:lang w:val="ro-RO"/>
        </w:rPr>
        <w:t>ntocmit,</w:t>
      </w:r>
    </w:p>
    <w:p w14:paraId="12E8B44C" w14:textId="5C988D5A" w:rsidR="00D269E5" w:rsidRDefault="009A0175" w:rsidP="00070622">
      <w:pPr>
        <w:tabs>
          <w:tab w:val="left" w:pos="1418"/>
        </w:tabs>
        <w:ind w:left="1418"/>
        <w:jc w:val="right"/>
        <w:rPr>
          <w:rFonts w:ascii="Calibri" w:hAnsi="Calibri"/>
          <w:sz w:val="22"/>
          <w:szCs w:val="22"/>
          <w:lang w:val="ro-RO"/>
        </w:rPr>
      </w:pPr>
      <w:r>
        <w:rPr>
          <w:rFonts w:ascii="Calibri" w:hAnsi="Calibri"/>
          <w:sz w:val="22"/>
          <w:szCs w:val="22"/>
          <w:lang w:val="ro-RO"/>
        </w:rPr>
        <w:t>arh. Nihal Duagi</w:t>
      </w:r>
    </w:p>
    <w:p w14:paraId="04597402" w14:textId="77777777" w:rsidR="00D269E5" w:rsidRDefault="00D269E5" w:rsidP="00070622">
      <w:pPr>
        <w:tabs>
          <w:tab w:val="left" w:pos="1418"/>
        </w:tabs>
        <w:ind w:left="1418"/>
        <w:jc w:val="right"/>
        <w:rPr>
          <w:rFonts w:ascii="Calibri" w:hAnsi="Calibri"/>
          <w:sz w:val="22"/>
          <w:szCs w:val="22"/>
          <w:lang w:val="ro-RO"/>
        </w:rPr>
      </w:pPr>
    </w:p>
    <w:p w14:paraId="76C428E2" w14:textId="77777777"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Verificat,</w:t>
      </w:r>
    </w:p>
    <w:p w14:paraId="5E61587A" w14:textId="77777777" w:rsidR="00070622" w:rsidRPr="00F00079" w:rsidRDefault="00070622" w:rsidP="00070622">
      <w:pPr>
        <w:jc w:val="right"/>
        <w:rPr>
          <w:rFonts w:ascii="Calibri" w:hAnsi="Calibri"/>
          <w:sz w:val="22"/>
          <w:szCs w:val="22"/>
          <w:lang w:val="ro-RO"/>
        </w:rPr>
      </w:pPr>
      <w:r w:rsidRPr="006E71D3">
        <w:rPr>
          <w:rFonts w:ascii="Calibri" w:hAnsi="Calibri"/>
          <w:smallCaps/>
          <w:sz w:val="22"/>
          <w:szCs w:val="22"/>
          <w:lang w:val="ro-RO"/>
        </w:rPr>
        <w:t xml:space="preserve">                                                                                </w:t>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r w:rsidRPr="00455B59">
        <w:rPr>
          <w:rFonts w:ascii="Calibri" w:hAnsi="Calibri"/>
          <w:sz w:val="24"/>
          <w:szCs w:val="24"/>
          <w:lang w:val="ro-RO"/>
        </w:rPr>
        <w:t xml:space="preserve">                                                                      </w:t>
      </w:r>
    </w:p>
    <w:sectPr w:rsidR="00070622" w:rsidRPr="00F00079" w:rsidSect="000D1449">
      <w:headerReference w:type="default" r:id="rId10"/>
      <w:footerReference w:type="default" r:id="rId11"/>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B2783" w14:textId="77777777" w:rsidR="00886A84" w:rsidRDefault="00886A84" w:rsidP="008D0572">
      <w:r>
        <w:separator/>
      </w:r>
    </w:p>
  </w:endnote>
  <w:endnote w:type="continuationSeparator" w:id="0">
    <w:p w14:paraId="66D28F6C" w14:textId="77777777" w:rsidR="00886A84" w:rsidRDefault="00886A84"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3CD7" w14:textId="77777777" w:rsidR="00004ADB" w:rsidRDefault="00004ADB">
    <w:pPr>
      <w:ind w:left="-360"/>
      <w:jc w:val="both"/>
      <w:rPr>
        <w:rFonts w:ascii="Arial" w:hAnsi="Arial" w:cs="Arial"/>
        <w:b/>
        <w:bCs/>
        <w:color w:val="808080"/>
        <w:sz w:val="20"/>
      </w:rPr>
    </w:pPr>
  </w:p>
  <w:p w14:paraId="53A14C62" w14:textId="77777777" w:rsidR="00004ADB" w:rsidRDefault="00004ADB" w:rsidP="00377B01">
    <w:pPr>
      <w:ind w:left="-360"/>
      <w:jc w:val="center"/>
      <w:rPr>
        <w:rFonts w:ascii="Arial" w:hAnsi="Arial" w:cs="Arial"/>
        <w:color w:val="808080"/>
        <w:sz w:val="18"/>
        <w:szCs w:val="18"/>
      </w:rPr>
    </w:pPr>
    <w:r>
      <w:rPr>
        <w:noProof/>
        <w:lang w:val="en-US" w:eastAsia="en-US"/>
      </w:rPr>
      <w:drawing>
        <wp:anchor distT="0" distB="0" distL="114935" distR="114935" simplePos="0" relativeHeight="251659264" behindDoc="1" locked="0" layoutInCell="1" allowOverlap="1" wp14:anchorId="7BBC3F57" wp14:editId="7FD6DFC4">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NO2 srl, Ecaterina Varga, 3, Techirghiol, Jud. Constanta, </w:t>
    </w:r>
  </w:p>
  <w:p w14:paraId="32B922A5" w14:textId="56A57A70" w:rsidR="00004ADB" w:rsidRDefault="00004ADB" w:rsidP="00377B01">
    <w:pPr>
      <w:ind w:left="-360"/>
      <w:jc w:val="center"/>
      <w:rPr>
        <w:rFonts w:ascii="Arial" w:hAnsi="Arial" w:cs="Arial"/>
        <w:color w:val="808080"/>
        <w:sz w:val="18"/>
        <w:szCs w:val="18"/>
      </w:rPr>
    </w:pPr>
    <w:r>
      <w:rPr>
        <w:rFonts w:ascii="Arial" w:hAnsi="Arial" w:cs="Arial"/>
        <w:color w:val="808080"/>
        <w:sz w:val="18"/>
        <w:szCs w:val="18"/>
      </w:rPr>
      <w:t>tel</w:t>
    </w:r>
    <w:proofErr w:type="gramStart"/>
    <w:r>
      <w:rPr>
        <w:rFonts w:ascii="Arial" w:hAnsi="Arial" w:cs="Arial"/>
        <w:color w:val="808080"/>
        <w:sz w:val="18"/>
        <w:szCs w:val="18"/>
      </w:rPr>
      <w:t>./</w:t>
    </w:r>
    <w:proofErr w:type="gramEnd"/>
    <w:r>
      <w:rPr>
        <w:rFonts w:ascii="Arial" w:hAnsi="Arial" w:cs="Arial"/>
        <w:color w:val="808080"/>
        <w:sz w:val="18"/>
        <w:szCs w:val="18"/>
      </w:rPr>
      <w:t>fax: +40 241 735000, m: +40 726 680625</w:t>
    </w:r>
  </w:p>
  <w:p w14:paraId="0372ED7C" w14:textId="77777777" w:rsidR="00004ADB" w:rsidRDefault="00004ADB" w:rsidP="00377B01">
    <w:pPr>
      <w:ind w:left="-360"/>
      <w:jc w:val="center"/>
      <w:rPr>
        <w:rFonts w:ascii="Arial" w:hAnsi="Arial" w:cs="Arial"/>
        <w:color w:val="808080"/>
        <w:sz w:val="18"/>
        <w:szCs w:val="18"/>
      </w:rPr>
    </w:pPr>
    <w:r>
      <w:rPr>
        <w:rFonts w:ascii="Arial" w:hAnsi="Arial" w:cs="Arial"/>
        <w:color w:val="808080"/>
        <w:sz w:val="18"/>
        <w:szCs w:val="18"/>
      </w:rPr>
      <w:t>J13/2934/2016, CUI 36861761, Cod IBAN RO58RZBR0000060010289303 – Raiffeisen Bank</w:t>
    </w:r>
  </w:p>
  <w:p w14:paraId="50491050" w14:textId="51695A33" w:rsidR="00004ADB" w:rsidRDefault="00004ADB" w:rsidP="00377B01">
    <w:pPr>
      <w:jc w:val="center"/>
      <w:rPr>
        <w:rFonts w:ascii="Arial" w:hAnsi="Arial" w:cs="Arial"/>
        <w:b/>
        <w:bCs/>
        <w:color w:val="808080"/>
        <w:sz w:val="20"/>
      </w:rPr>
    </w:pPr>
    <w:proofErr w:type="gramStart"/>
    <w:r>
      <w:rPr>
        <w:rFonts w:ascii="Arial" w:hAnsi="Arial" w:cs="Arial"/>
        <w:color w:val="808080"/>
        <w:sz w:val="18"/>
        <w:szCs w:val="18"/>
      </w:rPr>
      <w:t>email</w:t>
    </w:r>
    <w:proofErr w:type="gramEnd"/>
    <w:r>
      <w:rPr>
        <w:rFonts w:ascii="Arial" w:hAnsi="Arial" w:cs="Arial"/>
        <w:color w:val="808080"/>
        <w:sz w:val="18"/>
        <w:szCs w:val="18"/>
      </w:rPr>
      <w:t xml:space="preserve">: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14:paraId="1E03AA80" w14:textId="77777777" w:rsidR="00004ADB" w:rsidRDefault="00004ADB">
    <w:pPr>
      <w:jc w:val="center"/>
      <w:rPr>
        <w:rFonts w:ascii="Arial" w:hAnsi="Arial" w:cs="Arial"/>
        <w:b/>
        <w:bCs/>
        <w:color w:val="808080"/>
        <w:sz w:val="20"/>
      </w:rPr>
    </w:pPr>
  </w:p>
  <w:p w14:paraId="0DB0B763" w14:textId="77777777" w:rsidR="00004ADB" w:rsidRDefault="00004ADB">
    <w:pPr>
      <w:jc w:val="center"/>
      <w:rPr>
        <w:rFonts w:ascii="Arial" w:hAnsi="Arial" w:cs="Arial"/>
        <w:b/>
        <w:bCs/>
        <w:color w:val="808080"/>
        <w:sz w:val="20"/>
      </w:rPr>
    </w:pPr>
  </w:p>
  <w:p w14:paraId="4F77FDFF" w14:textId="77777777" w:rsidR="00004ADB" w:rsidRDefault="00004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4BB8B" w14:textId="77777777" w:rsidR="00886A84" w:rsidRDefault="00886A84" w:rsidP="008D0572">
      <w:r>
        <w:separator/>
      </w:r>
    </w:p>
  </w:footnote>
  <w:footnote w:type="continuationSeparator" w:id="0">
    <w:p w14:paraId="1ED48B0D" w14:textId="77777777" w:rsidR="00886A84" w:rsidRDefault="00886A84" w:rsidP="008D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A63A" w14:textId="77777777" w:rsidR="00004ADB" w:rsidRPr="00544CD3" w:rsidRDefault="00004ADB"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007DA860" wp14:editId="6FB10C37">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F00058">
      <w:rPr>
        <w:rFonts w:ascii="Calibri" w:hAnsi="Calibri"/>
        <w:noProof/>
        <w:color w:val="262626"/>
        <w:sz w:val="22"/>
        <w:szCs w:val="22"/>
      </w:rPr>
      <w:t>9</w:t>
    </w:r>
    <w:r w:rsidRPr="00544CD3">
      <w:rPr>
        <w:rFonts w:ascii="Calibri" w:hAnsi="Calibri"/>
        <w:color w:val="262626"/>
        <w:sz w:val="22"/>
        <w:szCs w:val="22"/>
      </w:rPr>
      <w:fldChar w:fldCharType="end"/>
    </w:r>
  </w:p>
  <w:p w14:paraId="7A46D216" w14:textId="77777777" w:rsidR="00004ADB" w:rsidRDefault="00004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8">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474A0D"/>
    <w:multiLevelType w:val="hybridMultilevel"/>
    <w:tmpl w:val="E0DE1EB8"/>
    <w:lvl w:ilvl="0" w:tplc="1EA2714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7">
    <w:nsid w:val="5972419E"/>
    <w:multiLevelType w:val="hybridMultilevel"/>
    <w:tmpl w:val="C186EB96"/>
    <w:lvl w:ilvl="0" w:tplc="3FB21A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1">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4"/>
  </w:num>
  <w:num w:numId="2">
    <w:abstractNumId w:val="9"/>
  </w:num>
  <w:num w:numId="3">
    <w:abstractNumId w:val="20"/>
  </w:num>
  <w:num w:numId="4">
    <w:abstractNumId w:val="16"/>
  </w:num>
  <w:num w:numId="5">
    <w:abstractNumId w:val="22"/>
  </w:num>
  <w:num w:numId="6">
    <w:abstractNumId w:val="8"/>
  </w:num>
  <w:num w:numId="7">
    <w:abstractNumId w:val="23"/>
  </w:num>
  <w:num w:numId="8">
    <w:abstractNumId w:val="5"/>
  </w:num>
  <w:num w:numId="9">
    <w:abstractNumId w:val="13"/>
  </w:num>
  <w:num w:numId="10">
    <w:abstractNumId w:val="11"/>
  </w:num>
  <w:num w:numId="11">
    <w:abstractNumId w:val="21"/>
  </w:num>
  <w:num w:numId="12">
    <w:abstractNumId w:val="19"/>
  </w:num>
  <w:num w:numId="13">
    <w:abstractNumId w:val="18"/>
  </w:num>
  <w:num w:numId="14">
    <w:abstractNumId w:val="3"/>
  </w:num>
  <w:num w:numId="15">
    <w:abstractNumId w:val="2"/>
  </w:num>
  <w:num w:numId="16">
    <w:abstractNumId w:val="15"/>
  </w:num>
  <w:num w:numId="17">
    <w:abstractNumId w:val="10"/>
  </w:num>
  <w:num w:numId="18">
    <w:abstractNumId w:val="24"/>
  </w:num>
  <w:num w:numId="19">
    <w:abstractNumId w:val="12"/>
  </w:num>
  <w:num w:numId="20">
    <w:abstractNumId w:val="6"/>
  </w:num>
  <w:num w:numId="21">
    <w:abstractNumId w:val="0"/>
  </w:num>
  <w:num w:numId="22">
    <w:abstractNumId w:val="1"/>
  </w:num>
  <w:num w:numId="23">
    <w:abstractNumId w:val="7"/>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0"/>
    <w:rsid w:val="00004ADB"/>
    <w:rsid w:val="000072F9"/>
    <w:rsid w:val="00011B39"/>
    <w:rsid w:val="0001687C"/>
    <w:rsid w:val="00020A5C"/>
    <w:rsid w:val="00022F6A"/>
    <w:rsid w:val="00023391"/>
    <w:rsid w:val="000323F0"/>
    <w:rsid w:val="00032A8D"/>
    <w:rsid w:val="00035B50"/>
    <w:rsid w:val="00040231"/>
    <w:rsid w:val="00040677"/>
    <w:rsid w:val="00045929"/>
    <w:rsid w:val="00046B6C"/>
    <w:rsid w:val="0004733E"/>
    <w:rsid w:val="00050481"/>
    <w:rsid w:val="00052536"/>
    <w:rsid w:val="00052C79"/>
    <w:rsid w:val="00064C96"/>
    <w:rsid w:val="00066A25"/>
    <w:rsid w:val="00070622"/>
    <w:rsid w:val="00071A26"/>
    <w:rsid w:val="000743CF"/>
    <w:rsid w:val="00082EFE"/>
    <w:rsid w:val="00086A4A"/>
    <w:rsid w:val="00087342"/>
    <w:rsid w:val="00090610"/>
    <w:rsid w:val="0009109A"/>
    <w:rsid w:val="00092E04"/>
    <w:rsid w:val="00095151"/>
    <w:rsid w:val="000A1043"/>
    <w:rsid w:val="000A1385"/>
    <w:rsid w:val="000A27C2"/>
    <w:rsid w:val="000B0A68"/>
    <w:rsid w:val="000B1DAF"/>
    <w:rsid w:val="000C0405"/>
    <w:rsid w:val="000D1449"/>
    <w:rsid w:val="000D5927"/>
    <w:rsid w:val="000D782D"/>
    <w:rsid w:val="00103B8E"/>
    <w:rsid w:val="00104841"/>
    <w:rsid w:val="001054B4"/>
    <w:rsid w:val="00107E75"/>
    <w:rsid w:val="00112876"/>
    <w:rsid w:val="001140F6"/>
    <w:rsid w:val="00114874"/>
    <w:rsid w:val="00115812"/>
    <w:rsid w:val="001165C1"/>
    <w:rsid w:val="00116803"/>
    <w:rsid w:val="00117305"/>
    <w:rsid w:val="001212CE"/>
    <w:rsid w:val="00135AFC"/>
    <w:rsid w:val="0013727C"/>
    <w:rsid w:val="00141AD5"/>
    <w:rsid w:val="00143522"/>
    <w:rsid w:val="00144FE5"/>
    <w:rsid w:val="0014713E"/>
    <w:rsid w:val="00147F75"/>
    <w:rsid w:val="0015268E"/>
    <w:rsid w:val="00152AF6"/>
    <w:rsid w:val="0016014A"/>
    <w:rsid w:val="0016516A"/>
    <w:rsid w:val="00171514"/>
    <w:rsid w:val="001725DC"/>
    <w:rsid w:val="0017557F"/>
    <w:rsid w:val="00181CE9"/>
    <w:rsid w:val="00194323"/>
    <w:rsid w:val="001A51E1"/>
    <w:rsid w:val="001A5767"/>
    <w:rsid w:val="001B07D6"/>
    <w:rsid w:val="001B7769"/>
    <w:rsid w:val="001B7EAD"/>
    <w:rsid w:val="001C07DB"/>
    <w:rsid w:val="001C5CB2"/>
    <w:rsid w:val="001D5DCC"/>
    <w:rsid w:val="001E4FA7"/>
    <w:rsid w:val="001F44F3"/>
    <w:rsid w:val="001F45D5"/>
    <w:rsid w:val="001F6C6F"/>
    <w:rsid w:val="002004F1"/>
    <w:rsid w:val="002041A7"/>
    <w:rsid w:val="002047A6"/>
    <w:rsid w:val="0021205B"/>
    <w:rsid w:val="002232DD"/>
    <w:rsid w:val="00224221"/>
    <w:rsid w:val="00233138"/>
    <w:rsid w:val="00235BF6"/>
    <w:rsid w:val="00236AF1"/>
    <w:rsid w:val="0024171E"/>
    <w:rsid w:val="00261AB7"/>
    <w:rsid w:val="002764C9"/>
    <w:rsid w:val="00277EB1"/>
    <w:rsid w:val="00291CD2"/>
    <w:rsid w:val="00292F69"/>
    <w:rsid w:val="00294FCC"/>
    <w:rsid w:val="002A7B57"/>
    <w:rsid w:val="002C1330"/>
    <w:rsid w:val="002C1F9A"/>
    <w:rsid w:val="002C53E7"/>
    <w:rsid w:val="002C7941"/>
    <w:rsid w:val="002D348C"/>
    <w:rsid w:val="002D7600"/>
    <w:rsid w:val="002E288C"/>
    <w:rsid w:val="002E68BE"/>
    <w:rsid w:val="002F2AE3"/>
    <w:rsid w:val="002F3126"/>
    <w:rsid w:val="002F7342"/>
    <w:rsid w:val="002F7D38"/>
    <w:rsid w:val="003008F6"/>
    <w:rsid w:val="00304049"/>
    <w:rsid w:val="00305629"/>
    <w:rsid w:val="00307209"/>
    <w:rsid w:val="00315106"/>
    <w:rsid w:val="00315FB4"/>
    <w:rsid w:val="00316EAC"/>
    <w:rsid w:val="00321B2A"/>
    <w:rsid w:val="00330771"/>
    <w:rsid w:val="003310C5"/>
    <w:rsid w:val="003339E1"/>
    <w:rsid w:val="00333E13"/>
    <w:rsid w:val="0034208C"/>
    <w:rsid w:val="0035415D"/>
    <w:rsid w:val="00354B81"/>
    <w:rsid w:val="00356310"/>
    <w:rsid w:val="00356910"/>
    <w:rsid w:val="003675F5"/>
    <w:rsid w:val="0037274F"/>
    <w:rsid w:val="00374B18"/>
    <w:rsid w:val="00376C0F"/>
    <w:rsid w:val="00377B01"/>
    <w:rsid w:val="0038217B"/>
    <w:rsid w:val="00382454"/>
    <w:rsid w:val="003858E4"/>
    <w:rsid w:val="003967EE"/>
    <w:rsid w:val="003A3850"/>
    <w:rsid w:val="003A3D34"/>
    <w:rsid w:val="003B5F00"/>
    <w:rsid w:val="003C0AD0"/>
    <w:rsid w:val="003C635C"/>
    <w:rsid w:val="003C7620"/>
    <w:rsid w:val="003D13E4"/>
    <w:rsid w:val="003D249E"/>
    <w:rsid w:val="003D4EF0"/>
    <w:rsid w:val="003D6DF4"/>
    <w:rsid w:val="003E5949"/>
    <w:rsid w:val="003F639D"/>
    <w:rsid w:val="004036DA"/>
    <w:rsid w:val="00403933"/>
    <w:rsid w:val="004042B2"/>
    <w:rsid w:val="004143A8"/>
    <w:rsid w:val="00415A59"/>
    <w:rsid w:val="00415BCD"/>
    <w:rsid w:val="00417232"/>
    <w:rsid w:val="00417AAD"/>
    <w:rsid w:val="00417FAD"/>
    <w:rsid w:val="00426209"/>
    <w:rsid w:val="00432BCE"/>
    <w:rsid w:val="0043409E"/>
    <w:rsid w:val="00445175"/>
    <w:rsid w:val="00446423"/>
    <w:rsid w:val="00446E36"/>
    <w:rsid w:val="004566A3"/>
    <w:rsid w:val="00457966"/>
    <w:rsid w:val="00467165"/>
    <w:rsid w:val="00470985"/>
    <w:rsid w:val="004712A0"/>
    <w:rsid w:val="004753F3"/>
    <w:rsid w:val="004813CB"/>
    <w:rsid w:val="004904AD"/>
    <w:rsid w:val="00491923"/>
    <w:rsid w:val="004B2F4B"/>
    <w:rsid w:val="004D7703"/>
    <w:rsid w:val="004E1B34"/>
    <w:rsid w:val="004E62F3"/>
    <w:rsid w:val="004F6675"/>
    <w:rsid w:val="00504901"/>
    <w:rsid w:val="00513871"/>
    <w:rsid w:val="0052146C"/>
    <w:rsid w:val="00530492"/>
    <w:rsid w:val="0053362C"/>
    <w:rsid w:val="00534167"/>
    <w:rsid w:val="00534C8F"/>
    <w:rsid w:val="005364E9"/>
    <w:rsid w:val="00541BB0"/>
    <w:rsid w:val="005432A3"/>
    <w:rsid w:val="00547284"/>
    <w:rsid w:val="00550A4B"/>
    <w:rsid w:val="00550E68"/>
    <w:rsid w:val="005519AD"/>
    <w:rsid w:val="00556164"/>
    <w:rsid w:val="00561E13"/>
    <w:rsid w:val="00562777"/>
    <w:rsid w:val="005641F5"/>
    <w:rsid w:val="00564931"/>
    <w:rsid w:val="005670D9"/>
    <w:rsid w:val="00567E31"/>
    <w:rsid w:val="0057056A"/>
    <w:rsid w:val="005852A7"/>
    <w:rsid w:val="0058542B"/>
    <w:rsid w:val="00586052"/>
    <w:rsid w:val="0059017B"/>
    <w:rsid w:val="00591D9D"/>
    <w:rsid w:val="0059340E"/>
    <w:rsid w:val="00596882"/>
    <w:rsid w:val="005A1AC3"/>
    <w:rsid w:val="005A2A9B"/>
    <w:rsid w:val="005A4AAA"/>
    <w:rsid w:val="005A601C"/>
    <w:rsid w:val="005A6CAA"/>
    <w:rsid w:val="005A732C"/>
    <w:rsid w:val="005B3F0C"/>
    <w:rsid w:val="005C169E"/>
    <w:rsid w:val="005C771E"/>
    <w:rsid w:val="005D7FA1"/>
    <w:rsid w:val="005E14B3"/>
    <w:rsid w:val="005F546F"/>
    <w:rsid w:val="005F7C6B"/>
    <w:rsid w:val="005F7EE6"/>
    <w:rsid w:val="00612EDB"/>
    <w:rsid w:val="0062309B"/>
    <w:rsid w:val="0062682A"/>
    <w:rsid w:val="00630569"/>
    <w:rsid w:val="0063520F"/>
    <w:rsid w:val="006356A0"/>
    <w:rsid w:val="00635CF7"/>
    <w:rsid w:val="00644496"/>
    <w:rsid w:val="006467DE"/>
    <w:rsid w:val="00652391"/>
    <w:rsid w:val="006554DF"/>
    <w:rsid w:val="0066124F"/>
    <w:rsid w:val="00670464"/>
    <w:rsid w:val="006722D9"/>
    <w:rsid w:val="0067275F"/>
    <w:rsid w:val="00674C3E"/>
    <w:rsid w:val="00676894"/>
    <w:rsid w:val="00681D07"/>
    <w:rsid w:val="006948EE"/>
    <w:rsid w:val="006949D7"/>
    <w:rsid w:val="006A0BD6"/>
    <w:rsid w:val="006A0C4B"/>
    <w:rsid w:val="006A32E8"/>
    <w:rsid w:val="006A4690"/>
    <w:rsid w:val="006B1338"/>
    <w:rsid w:val="006B4F1A"/>
    <w:rsid w:val="006D7649"/>
    <w:rsid w:val="006E0FD0"/>
    <w:rsid w:val="006E3C41"/>
    <w:rsid w:val="006E5AB4"/>
    <w:rsid w:val="006E672D"/>
    <w:rsid w:val="006F5608"/>
    <w:rsid w:val="007042CF"/>
    <w:rsid w:val="00705558"/>
    <w:rsid w:val="00713516"/>
    <w:rsid w:val="00732388"/>
    <w:rsid w:val="007326E2"/>
    <w:rsid w:val="00737829"/>
    <w:rsid w:val="00742E8C"/>
    <w:rsid w:val="007512ED"/>
    <w:rsid w:val="00752FBC"/>
    <w:rsid w:val="00755F9B"/>
    <w:rsid w:val="007573C4"/>
    <w:rsid w:val="0077034D"/>
    <w:rsid w:val="00771F41"/>
    <w:rsid w:val="0077496F"/>
    <w:rsid w:val="00784A3B"/>
    <w:rsid w:val="0078666B"/>
    <w:rsid w:val="007956EF"/>
    <w:rsid w:val="007A3A0E"/>
    <w:rsid w:val="007A5462"/>
    <w:rsid w:val="007B70CA"/>
    <w:rsid w:val="007C4CDC"/>
    <w:rsid w:val="007D0F5D"/>
    <w:rsid w:val="007D21D5"/>
    <w:rsid w:val="007D6D8C"/>
    <w:rsid w:val="007D74BC"/>
    <w:rsid w:val="007E0918"/>
    <w:rsid w:val="007F04EF"/>
    <w:rsid w:val="007F09F5"/>
    <w:rsid w:val="007F1C18"/>
    <w:rsid w:val="007F4222"/>
    <w:rsid w:val="00807250"/>
    <w:rsid w:val="00821D8B"/>
    <w:rsid w:val="0082307C"/>
    <w:rsid w:val="00832B6F"/>
    <w:rsid w:val="00840F86"/>
    <w:rsid w:val="00842A75"/>
    <w:rsid w:val="00846349"/>
    <w:rsid w:val="0085072F"/>
    <w:rsid w:val="0085707B"/>
    <w:rsid w:val="00862E94"/>
    <w:rsid w:val="00863766"/>
    <w:rsid w:val="00867E53"/>
    <w:rsid w:val="00870A7C"/>
    <w:rsid w:val="00870F03"/>
    <w:rsid w:val="00871FA7"/>
    <w:rsid w:val="00874027"/>
    <w:rsid w:val="0087725B"/>
    <w:rsid w:val="00880F32"/>
    <w:rsid w:val="0088109A"/>
    <w:rsid w:val="0088122B"/>
    <w:rsid w:val="00886A84"/>
    <w:rsid w:val="00892A04"/>
    <w:rsid w:val="008A57C1"/>
    <w:rsid w:val="008B1C51"/>
    <w:rsid w:val="008C5F62"/>
    <w:rsid w:val="008D00A0"/>
    <w:rsid w:val="008D0572"/>
    <w:rsid w:val="008D1826"/>
    <w:rsid w:val="008D2734"/>
    <w:rsid w:val="008D39EF"/>
    <w:rsid w:val="008D5E40"/>
    <w:rsid w:val="008F796A"/>
    <w:rsid w:val="0090744E"/>
    <w:rsid w:val="00911CB4"/>
    <w:rsid w:val="009120C1"/>
    <w:rsid w:val="0091684F"/>
    <w:rsid w:val="009247E4"/>
    <w:rsid w:val="00924D50"/>
    <w:rsid w:val="0092569E"/>
    <w:rsid w:val="00935C7E"/>
    <w:rsid w:val="00942B98"/>
    <w:rsid w:val="009466DC"/>
    <w:rsid w:val="00946ABF"/>
    <w:rsid w:val="00953E7E"/>
    <w:rsid w:val="00956A83"/>
    <w:rsid w:val="00960C71"/>
    <w:rsid w:val="00962BF3"/>
    <w:rsid w:val="00963728"/>
    <w:rsid w:val="00966C6A"/>
    <w:rsid w:val="009734EF"/>
    <w:rsid w:val="009853BA"/>
    <w:rsid w:val="00987C1C"/>
    <w:rsid w:val="00992CDE"/>
    <w:rsid w:val="00995693"/>
    <w:rsid w:val="009956C7"/>
    <w:rsid w:val="009A0175"/>
    <w:rsid w:val="009A1A07"/>
    <w:rsid w:val="009B2BCC"/>
    <w:rsid w:val="009B61FA"/>
    <w:rsid w:val="009B68CB"/>
    <w:rsid w:val="009D3213"/>
    <w:rsid w:val="009D38EB"/>
    <w:rsid w:val="009D40EB"/>
    <w:rsid w:val="009E4933"/>
    <w:rsid w:val="009F4B9B"/>
    <w:rsid w:val="00A015C2"/>
    <w:rsid w:val="00A045AD"/>
    <w:rsid w:val="00A10157"/>
    <w:rsid w:val="00A11868"/>
    <w:rsid w:val="00A11A0F"/>
    <w:rsid w:val="00A53D7F"/>
    <w:rsid w:val="00A574AA"/>
    <w:rsid w:val="00A611C9"/>
    <w:rsid w:val="00A644EF"/>
    <w:rsid w:val="00A65EBC"/>
    <w:rsid w:val="00A86E99"/>
    <w:rsid w:val="00A97F07"/>
    <w:rsid w:val="00AA1489"/>
    <w:rsid w:val="00AB0416"/>
    <w:rsid w:val="00AB5BD4"/>
    <w:rsid w:val="00AB5D13"/>
    <w:rsid w:val="00AC2D4B"/>
    <w:rsid w:val="00AD53AA"/>
    <w:rsid w:val="00AE1DD4"/>
    <w:rsid w:val="00AE52FA"/>
    <w:rsid w:val="00AF4C24"/>
    <w:rsid w:val="00AF5C21"/>
    <w:rsid w:val="00AF615E"/>
    <w:rsid w:val="00B002EF"/>
    <w:rsid w:val="00B01F64"/>
    <w:rsid w:val="00B1366F"/>
    <w:rsid w:val="00B14BB9"/>
    <w:rsid w:val="00B16993"/>
    <w:rsid w:val="00B217C0"/>
    <w:rsid w:val="00B22F72"/>
    <w:rsid w:val="00B232D0"/>
    <w:rsid w:val="00B255CB"/>
    <w:rsid w:val="00B30B2C"/>
    <w:rsid w:val="00B33B72"/>
    <w:rsid w:val="00B526B9"/>
    <w:rsid w:val="00B56197"/>
    <w:rsid w:val="00B56C19"/>
    <w:rsid w:val="00B618B7"/>
    <w:rsid w:val="00B70B6F"/>
    <w:rsid w:val="00B714AF"/>
    <w:rsid w:val="00B731C0"/>
    <w:rsid w:val="00B82C84"/>
    <w:rsid w:val="00B8404D"/>
    <w:rsid w:val="00B90E0A"/>
    <w:rsid w:val="00B961C1"/>
    <w:rsid w:val="00B9784B"/>
    <w:rsid w:val="00BA1848"/>
    <w:rsid w:val="00BA2878"/>
    <w:rsid w:val="00BA3A9A"/>
    <w:rsid w:val="00BA69C0"/>
    <w:rsid w:val="00BB59BD"/>
    <w:rsid w:val="00BB6D37"/>
    <w:rsid w:val="00BB7FEC"/>
    <w:rsid w:val="00BD0EEC"/>
    <w:rsid w:val="00BE5BBE"/>
    <w:rsid w:val="00BE6DC5"/>
    <w:rsid w:val="00BE71D8"/>
    <w:rsid w:val="00BE7729"/>
    <w:rsid w:val="00BF00D3"/>
    <w:rsid w:val="00BF18AC"/>
    <w:rsid w:val="00BF2B2A"/>
    <w:rsid w:val="00C04B3E"/>
    <w:rsid w:val="00C2470A"/>
    <w:rsid w:val="00C24D58"/>
    <w:rsid w:val="00C25243"/>
    <w:rsid w:val="00C52545"/>
    <w:rsid w:val="00C52994"/>
    <w:rsid w:val="00C52C5E"/>
    <w:rsid w:val="00C553B0"/>
    <w:rsid w:val="00C56BD3"/>
    <w:rsid w:val="00C60844"/>
    <w:rsid w:val="00C6170F"/>
    <w:rsid w:val="00C6611A"/>
    <w:rsid w:val="00C666FA"/>
    <w:rsid w:val="00C70148"/>
    <w:rsid w:val="00C720A9"/>
    <w:rsid w:val="00C721A4"/>
    <w:rsid w:val="00C82708"/>
    <w:rsid w:val="00C83569"/>
    <w:rsid w:val="00C91A97"/>
    <w:rsid w:val="00CA0667"/>
    <w:rsid w:val="00CA0806"/>
    <w:rsid w:val="00CA5FF7"/>
    <w:rsid w:val="00CB3381"/>
    <w:rsid w:val="00CC22B7"/>
    <w:rsid w:val="00CE080F"/>
    <w:rsid w:val="00CE1633"/>
    <w:rsid w:val="00CE5ACB"/>
    <w:rsid w:val="00CE71C4"/>
    <w:rsid w:val="00CF13C9"/>
    <w:rsid w:val="00CF4059"/>
    <w:rsid w:val="00CF788B"/>
    <w:rsid w:val="00D00392"/>
    <w:rsid w:val="00D1145A"/>
    <w:rsid w:val="00D124F0"/>
    <w:rsid w:val="00D135F7"/>
    <w:rsid w:val="00D1450B"/>
    <w:rsid w:val="00D269E5"/>
    <w:rsid w:val="00D27D60"/>
    <w:rsid w:val="00D35784"/>
    <w:rsid w:val="00D3736D"/>
    <w:rsid w:val="00D37CDF"/>
    <w:rsid w:val="00D45ABC"/>
    <w:rsid w:val="00D608EF"/>
    <w:rsid w:val="00D623BF"/>
    <w:rsid w:val="00D62DE6"/>
    <w:rsid w:val="00D67729"/>
    <w:rsid w:val="00D71EB3"/>
    <w:rsid w:val="00D73FDA"/>
    <w:rsid w:val="00D80D77"/>
    <w:rsid w:val="00D83D80"/>
    <w:rsid w:val="00D87965"/>
    <w:rsid w:val="00D90403"/>
    <w:rsid w:val="00DA2956"/>
    <w:rsid w:val="00DA335A"/>
    <w:rsid w:val="00DB64FE"/>
    <w:rsid w:val="00DB75AE"/>
    <w:rsid w:val="00DC530D"/>
    <w:rsid w:val="00DC6C44"/>
    <w:rsid w:val="00DD7600"/>
    <w:rsid w:val="00DE0232"/>
    <w:rsid w:val="00DE1E06"/>
    <w:rsid w:val="00E13268"/>
    <w:rsid w:val="00E13706"/>
    <w:rsid w:val="00E174FE"/>
    <w:rsid w:val="00E20565"/>
    <w:rsid w:val="00E305A7"/>
    <w:rsid w:val="00E31835"/>
    <w:rsid w:val="00E3192C"/>
    <w:rsid w:val="00E32565"/>
    <w:rsid w:val="00E332DB"/>
    <w:rsid w:val="00E348DC"/>
    <w:rsid w:val="00E40A18"/>
    <w:rsid w:val="00E40D46"/>
    <w:rsid w:val="00E416BB"/>
    <w:rsid w:val="00E41BE3"/>
    <w:rsid w:val="00E43AD1"/>
    <w:rsid w:val="00E45590"/>
    <w:rsid w:val="00E538E3"/>
    <w:rsid w:val="00E5599C"/>
    <w:rsid w:val="00E5758D"/>
    <w:rsid w:val="00E6252D"/>
    <w:rsid w:val="00E627E5"/>
    <w:rsid w:val="00E63523"/>
    <w:rsid w:val="00E644FE"/>
    <w:rsid w:val="00E67E3D"/>
    <w:rsid w:val="00E705FE"/>
    <w:rsid w:val="00E70E45"/>
    <w:rsid w:val="00E73123"/>
    <w:rsid w:val="00E7438A"/>
    <w:rsid w:val="00EA052C"/>
    <w:rsid w:val="00EA0637"/>
    <w:rsid w:val="00EA26BD"/>
    <w:rsid w:val="00EA4B49"/>
    <w:rsid w:val="00EA7040"/>
    <w:rsid w:val="00EB4F7D"/>
    <w:rsid w:val="00EB6DCB"/>
    <w:rsid w:val="00EC1398"/>
    <w:rsid w:val="00EC3F2B"/>
    <w:rsid w:val="00EC547E"/>
    <w:rsid w:val="00EC5919"/>
    <w:rsid w:val="00ED0731"/>
    <w:rsid w:val="00ED4418"/>
    <w:rsid w:val="00ED67DF"/>
    <w:rsid w:val="00EE1780"/>
    <w:rsid w:val="00EE3AF5"/>
    <w:rsid w:val="00EF5508"/>
    <w:rsid w:val="00EF6021"/>
    <w:rsid w:val="00EF60F0"/>
    <w:rsid w:val="00EF795E"/>
    <w:rsid w:val="00F00058"/>
    <w:rsid w:val="00F011D2"/>
    <w:rsid w:val="00F03491"/>
    <w:rsid w:val="00F12303"/>
    <w:rsid w:val="00F17987"/>
    <w:rsid w:val="00F20880"/>
    <w:rsid w:val="00F241F3"/>
    <w:rsid w:val="00F24F60"/>
    <w:rsid w:val="00F31938"/>
    <w:rsid w:val="00F33422"/>
    <w:rsid w:val="00F33FB2"/>
    <w:rsid w:val="00F345A6"/>
    <w:rsid w:val="00F40089"/>
    <w:rsid w:val="00F50A45"/>
    <w:rsid w:val="00F53A42"/>
    <w:rsid w:val="00F60F59"/>
    <w:rsid w:val="00F6155A"/>
    <w:rsid w:val="00F61E4F"/>
    <w:rsid w:val="00F71F0B"/>
    <w:rsid w:val="00F74C7E"/>
    <w:rsid w:val="00F834CC"/>
    <w:rsid w:val="00F86F03"/>
    <w:rsid w:val="00F901A2"/>
    <w:rsid w:val="00F906ED"/>
    <w:rsid w:val="00F90709"/>
    <w:rsid w:val="00F9106A"/>
    <w:rsid w:val="00F973F4"/>
    <w:rsid w:val="00FA13CF"/>
    <w:rsid w:val="00FA1673"/>
    <w:rsid w:val="00FA4E41"/>
    <w:rsid w:val="00FA61A9"/>
    <w:rsid w:val="00FB254F"/>
    <w:rsid w:val="00FB5D86"/>
    <w:rsid w:val="00FD44FB"/>
    <w:rsid w:val="00FD6661"/>
    <w:rsid w:val="00FE206C"/>
    <w:rsid w:val="00FE5316"/>
    <w:rsid w:val="00FE7AA0"/>
    <w:rsid w:val="00FF0F0F"/>
    <w:rsid w:val="00FF5353"/>
    <w:rsid w:val="00FF565E"/>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8924">
      <w:bodyDiv w:val="1"/>
      <w:marLeft w:val="0"/>
      <w:marRight w:val="0"/>
      <w:marTop w:val="0"/>
      <w:marBottom w:val="0"/>
      <w:divBdr>
        <w:top w:val="none" w:sz="0" w:space="0" w:color="auto"/>
        <w:left w:val="none" w:sz="0" w:space="0" w:color="auto"/>
        <w:bottom w:val="none" w:sz="0" w:space="0" w:color="auto"/>
        <w:right w:val="none" w:sz="0" w:space="0" w:color="auto"/>
      </w:divBdr>
    </w:div>
    <w:div w:id="1329138776">
      <w:bodyDiv w:val="1"/>
      <w:marLeft w:val="0"/>
      <w:marRight w:val="0"/>
      <w:marTop w:val="0"/>
      <w:marBottom w:val="0"/>
      <w:divBdr>
        <w:top w:val="none" w:sz="0" w:space="0" w:color="auto"/>
        <w:left w:val="none" w:sz="0" w:space="0" w:color="auto"/>
        <w:bottom w:val="none" w:sz="0" w:space="0" w:color="auto"/>
        <w:right w:val="none" w:sz="0" w:space="0" w:color="auto"/>
      </w:divBdr>
    </w:div>
    <w:div w:id="15639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1546</TotalTime>
  <Pages>15</Pages>
  <Words>6478</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Lahin</cp:lastModifiedBy>
  <cp:revision>21</cp:revision>
  <cp:lastPrinted>2019-09-23T05:37:00Z</cp:lastPrinted>
  <dcterms:created xsi:type="dcterms:W3CDTF">2020-06-03T06:36:00Z</dcterms:created>
  <dcterms:modified xsi:type="dcterms:W3CDTF">2020-06-04T08:28:00Z</dcterms:modified>
</cp:coreProperties>
</file>