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19" w:rsidRDefault="00D01B19" w:rsidP="00FB5D22">
      <w:pPr>
        <w:spacing w:after="0" w:line="240" w:lineRule="auto"/>
        <w:jc w:val="center"/>
        <w:outlineLvl w:val="0"/>
        <w:rPr>
          <w:rFonts w:ascii="Times New Roman" w:eastAsia="Times New Roman" w:hAnsi="Times New Roman" w:cs="Times New Roman"/>
          <w:b/>
          <w:bCs/>
          <w:i/>
          <w:smallCaps/>
          <w:kern w:val="28"/>
          <w:sz w:val="36"/>
          <w:szCs w:val="36"/>
          <w:lang w:val="en-GB"/>
        </w:rPr>
      </w:pPr>
      <w:bookmarkStart w:id="0" w:name="_Ref526136320"/>
      <w:bookmarkStart w:id="1" w:name="_Toc1463205"/>
      <w:bookmarkStart w:id="2" w:name="_Toc87858632"/>
    </w:p>
    <w:p w:rsidR="00D01B19" w:rsidRDefault="00D01B19" w:rsidP="00FB5D22">
      <w:pPr>
        <w:spacing w:after="0" w:line="240" w:lineRule="auto"/>
        <w:jc w:val="center"/>
        <w:outlineLvl w:val="0"/>
        <w:rPr>
          <w:rFonts w:ascii="Times New Roman" w:eastAsia="Times New Roman" w:hAnsi="Times New Roman" w:cs="Times New Roman"/>
          <w:b/>
          <w:bCs/>
          <w:i/>
          <w:smallCaps/>
          <w:kern w:val="28"/>
          <w:sz w:val="36"/>
          <w:szCs w:val="36"/>
          <w:lang w:val="en-GB"/>
        </w:rPr>
      </w:pPr>
    </w:p>
    <w:p w:rsidR="00D01B19" w:rsidRDefault="00D01B19" w:rsidP="00FB5D22">
      <w:pPr>
        <w:spacing w:after="0" w:line="240" w:lineRule="auto"/>
        <w:jc w:val="center"/>
        <w:outlineLvl w:val="0"/>
        <w:rPr>
          <w:rFonts w:ascii="Times New Roman" w:eastAsia="Times New Roman" w:hAnsi="Times New Roman" w:cs="Times New Roman"/>
          <w:b/>
          <w:bCs/>
          <w:i/>
          <w:smallCaps/>
          <w:kern w:val="28"/>
          <w:sz w:val="36"/>
          <w:szCs w:val="36"/>
          <w:lang w:val="en-GB"/>
        </w:rPr>
      </w:pPr>
    </w:p>
    <w:p w:rsidR="00FB5D22" w:rsidRPr="00062EB5" w:rsidRDefault="00FB5D22" w:rsidP="00FB5D22">
      <w:pPr>
        <w:spacing w:after="0" w:line="240" w:lineRule="auto"/>
        <w:jc w:val="center"/>
        <w:outlineLvl w:val="0"/>
        <w:rPr>
          <w:rFonts w:ascii="Times New Roman" w:eastAsia="Times New Roman" w:hAnsi="Times New Roman" w:cs="Times New Roman"/>
          <w:b/>
          <w:bCs/>
          <w:i/>
          <w:smallCaps/>
          <w:kern w:val="28"/>
          <w:sz w:val="36"/>
          <w:szCs w:val="36"/>
          <w:lang w:val="en-GB"/>
        </w:rPr>
      </w:pPr>
      <w:r w:rsidRPr="00062EB5">
        <w:rPr>
          <w:rFonts w:ascii="Times New Roman" w:eastAsia="Times New Roman" w:hAnsi="Times New Roman" w:cs="Times New Roman"/>
          <w:b/>
          <w:bCs/>
          <w:i/>
          <w:smallCaps/>
          <w:kern w:val="28"/>
          <w:sz w:val="36"/>
          <w:szCs w:val="36"/>
          <w:lang w:val="en-GB"/>
        </w:rPr>
        <w:t>CUPRINS</w:t>
      </w:r>
    </w:p>
    <w:p w:rsidR="00FB5D22" w:rsidRPr="00062EB5" w:rsidRDefault="00FB5D22" w:rsidP="00FB5D22">
      <w:pPr>
        <w:spacing w:after="120" w:line="240" w:lineRule="auto"/>
        <w:ind w:left="284"/>
        <w:jc w:val="both"/>
        <w:rPr>
          <w:rFonts w:ascii="Times New Roman" w:eastAsia="Times New Roman" w:hAnsi="Times New Roman" w:cs="Times New Roman"/>
          <w:sz w:val="20"/>
          <w:szCs w:val="20"/>
          <w:lang w:val="en-GB"/>
        </w:rPr>
      </w:pPr>
      <w:r w:rsidRPr="00062EB5">
        <w:rPr>
          <w:rFonts w:ascii="Times New Roman" w:eastAsia="Times New Roman" w:hAnsi="Times New Roman" w:cs="Times New Roman"/>
          <w:sz w:val="20"/>
          <w:szCs w:val="20"/>
          <w:lang w:val="en-GB"/>
        </w:rPr>
        <w:tab/>
      </w:r>
    </w:p>
    <w:p w:rsidR="00FB5D22" w:rsidRPr="00062EB5" w:rsidRDefault="00FB5D22" w:rsidP="00FB5D22">
      <w:pPr>
        <w:spacing w:after="120" w:line="240" w:lineRule="auto"/>
        <w:ind w:left="284"/>
        <w:rPr>
          <w:rFonts w:ascii="Times New Roman" w:eastAsia="Times New Roman" w:hAnsi="Times New Roman" w:cs="Times New Roman"/>
          <w:sz w:val="24"/>
          <w:szCs w:val="24"/>
          <w:lang w:val="en-GB"/>
        </w:rPr>
      </w:pP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FORMULAR </w:t>
      </w:r>
      <w:r w:rsidR="00087512">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DE </w:t>
      </w:r>
      <w:r w:rsidR="00087512">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SOLICITARE </w:t>
      </w:r>
      <w:r w:rsidRPr="00062EB5">
        <w:rPr>
          <w:rFonts w:ascii="Times New Roman" w:eastAsia="Times New Roman" w:hAnsi="Times New Roman" w:cs="Times New Roman"/>
          <w:sz w:val="24"/>
          <w:szCs w:val="24"/>
          <w:lang w:val="en-GB"/>
        </w:rPr>
        <w:tab/>
      </w:r>
      <w:r w:rsidRPr="00062EB5">
        <w:rPr>
          <w:rFonts w:ascii="Times New Roman" w:eastAsia="Times New Roman" w:hAnsi="Times New Roman" w:cs="Times New Roman"/>
          <w:sz w:val="24"/>
          <w:szCs w:val="24"/>
          <w:lang w:val="en-GB"/>
        </w:rPr>
        <w:tab/>
      </w:r>
      <w:r w:rsidRPr="00062EB5">
        <w:rPr>
          <w:rFonts w:ascii="Times New Roman" w:eastAsia="Times New Roman" w:hAnsi="Times New Roman" w:cs="Times New Roman"/>
          <w:sz w:val="24"/>
          <w:szCs w:val="24"/>
          <w:lang w:val="en-GB"/>
        </w:rPr>
        <w:tab/>
      </w:r>
      <w:r w:rsidRPr="00062EB5">
        <w:rPr>
          <w:rFonts w:ascii="Times New Roman" w:eastAsia="Times New Roman" w:hAnsi="Times New Roman" w:cs="Times New Roman"/>
          <w:sz w:val="24"/>
          <w:szCs w:val="24"/>
          <w:lang w:val="en-GB"/>
        </w:rPr>
        <w:tab/>
      </w:r>
      <w:r w:rsidRPr="00062EB5">
        <w:rPr>
          <w:rFonts w:ascii="Times New Roman" w:eastAsia="Times New Roman" w:hAnsi="Times New Roman" w:cs="Times New Roman"/>
          <w:sz w:val="24"/>
          <w:szCs w:val="24"/>
          <w:lang w:val="en-GB"/>
        </w:rPr>
        <w:tab/>
      </w:r>
      <w:r w:rsidR="0078333F">
        <w:rPr>
          <w:rFonts w:ascii="Times New Roman" w:eastAsia="Times New Roman" w:hAnsi="Times New Roman" w:cs="Times New Roman"/>
          <w:sz w:val="24"/>
          <w:szCs w:val="24"/>
          <w:lang w:val="en-GB"/>
        </w:rPr>
        <w:t xml:space="preserve">                                             7</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b/>
          <w:sz w:val="24"/>
          <w:szCs w:val="24"/>
          <w:lang w:val="en-GB"/>
        </w:rPr>
        <w:t>SECTIUNEA</w:t>
      </w:r>
      <w:r w:rsidR="001E7456">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1.</w:t>
      </w:r>
      <w:r w:rsidR="001E7456">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REZUMAT  NETEHNIC</w:t>
      </w:r>
      <w:r w:rsidR="001E7456">
        <w:rPr>
          <w:rFonts w:ascii="Times New Roman" w:eastAsia="Times New Roman" w:hAnsi="Times New Roman" w:cs="Times New Roman"/>
          <w:b/>
          <w:sz w:val="24"/>
          <w:szCs w:val="24"/>
          <w:lang w:val="en-GB"/>
        </w:rPr>
        <w:t xml:space="preserve">                                                                                         </w:t>
      </w:r>
      <w:r w:rsidR="0078333F">
        <w:rPr>
          <w:rFonts w:ascii="Times New Roman" w:eastAsia="Times New Roman" w:hAnsi="Times New Roman" w:cs="Times New Roman"/>
          <w:sz w:val="24"/>
          <w:szCs w:val="24"/>
          <w:lang w:val="en-GB"/>
        </w:rPr>
        <w:t>9</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1.DESCRIERE</w:t>
      </w:r>
      <w:r w:rsidRPr="00062EB5">
        <w:rPr>
          <w:rFonts w:ascii="Times New Roman" w:eastAsia="Times New Roman" w:hAnsi="Times New Roman" w:cs="Times New Roman"/>
          <w:sz w:val="24"/>
          <w:szCs w:val="24"/>
          <w:lang w:val="en-GB"/>
        </w:rPr>
        <w:tab/>
      </w:r>
      <w:r w:rsidRPr="00062EB5">
        <w:rPr>
          <w:rFonts w:ascii="Times New Roman" w:eastAsia="Times New Roman" w:hAnsi="Times New Roman" w:cs="Times New Roman"/>
          <w:sz w:val="24"/>
          <w:szCs w:val="24"/>
          <w:lang w:val="en-GB"/>
        </w:rPr>
        <w:tab/>
      </w:r>
      <w:r w:rsidRPr="00062EB5">
        <w:rPr>
          <w:rFonts w:ascii="Times New Roman" w:eastAsia="Times New Roman" w:hAnsi="Times New Roman" w:cs="Times New Roman"/>
          <w:sz w:val="24"/>
          <w:szCs w:val="24"/>
          <w:lang w:val="en-GB"/>
        </w:rPr>
        <w:tab/>
      </w:r>
      <w:r w:rsidRPr="00062EB5">
        <w:rPr>
          <w:rFonts w:ascii="Times New Roman" w:eastAsia="Times New Roman" w:hAnsi="Times New Roman" w:cs="Times New Roman"/>
          <w:sz w:val="24"/>
          <w:szCs w:val="24"/>
          <w:lang w:val="en-GB"/>
        </w:rPr>
        <w:tab/>
      </w:r>
      <w:r w:rsidRPr="00062EB5">
        <w:rPr>
          <w:rFonts w:ascii="Times New Roman" w:eastAsia="Times New Roman" w:hAnsi="Times New Roman" w:cs="Times New Roman"/>
          <w:sz w:val="24"/>
          <w:szCs w:val="24"/>
          <w:lang w:val="en-GB"/>
        </w:rPr>
        <w:tab/>
      </w:r>
      <w:r w:rsidRPr="00062EB5">
        <w:rPr>
          <w:rFonts w:ascii="Times New Roman" w:eastAsia="Times New Roman" w:hAnsi="Times New Roman" w:cs="Times New Roman"/>
          <w:sz w:val="24"/>
          <w:szCs w:val="24"/>
          <w:lang w:val="en-GB"/>
        </w:rPr>
        <w:tab/>
      </w:r>
      <w:r w:rsidR="0078333F">
        <w:rPr>
          <w:rFonts w:ascii="Times New Roman" w:eastAsia="Times New Roman" w:hAnsi="Times New Roman" w:cs="Times New Roman"/>
          <w:sz w:val="24"/>
          <w:szCs w:val="24"/>
          <w:lang w:val="en-GB"/>
        </w:rPr>
        <w:t xml:space="preserve">      </w:t>
      </w:r>
      <w:r w:rsidR="001E7456">
        <w:rPr>
          <w:rFonts w:ascii="Times New Roman" w:eastAsia="Times New Roman" w:hAnsi="Times New Roman" w:cs="Times New Roman"/>
          <w:sz w:val="24"/>
          <w:szCs w:val="24"/>
          <w:lang w:val="en-GB"/>
        </w:rPr>
        <w:t xml:space="preserve">                                                            </w:t>
      </w:r>
      <w:r w:rsidR="0078333F">
        <w:rPr>
          <w:rFonts w:ascii="Times New Roman" w:eastAsia="Times New Roman" w:hAnsi="Times New Roman" w:cs="Times New Roman"/>
          <w:sz w:val="24"/>
          <w:szCs w:val="24"/>
          <w:lang w:val="en-GB"/>
        </w:rPr>
        <w:t xml:space="preserve">    9</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1.1 Prezentarea conditiilor prezente ale amplasamentului, inclusiv poluarea</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istorica</w:t>
      </w:r>
      <w:r w:rsidR="001E745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1</w:t>
      </w:r>
      <w:r w:rsidR="00087512">
        <w:rPr>
          <w:rFonts w:ascii="Times New Roman" w:eastAsia="Times New Roman" w:hAnsi="Times New Roman" w:cs="Times New Roman"/>
          <w:sz w:val="24"/>
          <w:szCs w:val="24"/>
          <w:lang w:val="en-GB"/>
        </w:rPr>
        <w:t>4</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1.2Alternative principale studiate de catre Solicitant (legate de locatie,justificare economica, orientare spre alt domeniu, etc.)</w:t>
      </w:r>
      <w:r w:rsidR="001E7456">
        <w:rPr>
          <w:rFonts w:ascii="Times New Roman" w:eastAsia="Times New Roman" w:hAnsi="Times New Roman" w:cs="Times New Roman"/>
          <w:sz w:val="24"/>
          <w:szCs w:val="24"/>
          <w:lang w:val="en-GB"/>
        </w:rPr>
        <w:t xml:space="preserve">                                                                                                                           </w:t>
      </w:r>
      <w:r w:rsidR="00087512">
        <w:rPr>
          <w:rFonts w:ascii="Times New Roman" w:eastAsia="Times New Roman" w:hAnsi="Times New Roman" w:cs="Times New Roman"/>
          <w:sz w:val="24"/>
          <w:szCs w:val="24"/>
          <w:lang w:val="en-GB"/>
        </w:rPr>
        <w:t>16</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2.TEHNICI</w:t>
      </w:r>
      <w:r w:rsidR="001E7456">
        <w:rPr>
          <w:rFonts w:ascii="Times New Roman" w:eastAsia="Times New Roman" w:hAnsi="Times New Roman" w:cs="Times New Roman"/>
          <w:sz w:val="24"/>
          <w:szCs w:val="24"/>
          <w:lang w:val="en-GB"/>
        </w:rPr>
        <w:t xml:space="preserve"> </w:t>
      </w:r>
      <w:r w:rsidR="00087512">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DE </w:t>
      </w:r>
      <w:r w:rsidR="00087512">
        <w:rPr>
          <w:rFonts w:ascii="Times New Roman" w:eastAsia="Times New Roman" w:hAnsi="Times New Roman" w:cs="Times New Roman"/>
          <w:sz w:val="24"/>
          <w:szCs w:val="24"/>
          <w:lang w:val="en-GB"/>
        </w:rPr>
        <w:t xml:space="preserve"> </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MANAGEMENT</w:t>
      </w:r>
      <w:r w:rsidR="0078333F">
        <w:rPr>
          <w:rFonts w:ascii="Times New Roman" w:eastAsia="Times New Roman" w:hAnsi="Times New Roman" w:cs="Times New Roman"/>
          <w:sz w:val="24"/>
          <w:szCs w:val="24"/>
          <w:lang w:val="en-GB"/>
        </w:rPr>
        <w:t xml:space="preserve">                                                                                                    </w:t>
      </w:r>
      <w:r w:rsidR="00087512">
        <w:rPr>
          <w:rFonts w:ascii="Times New Roman" w:eastAsia="Times New Roman" w:hAnsi="Times New Roman" w:cs="Times New Roman"/>
          <w:sz w:val="24"/>
          <w:szCs w:val="24"/>
          <w:lang w:val="en-GB"/>
        </w:rPr>
        <w:t>16</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2.1.Sistemul de management                                                                                                       </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087512">
        <w:rPr>
          <w:rFonts w:ascii="Times New Roman" w:eastAsia="Times New Roman" w:hAnsi="Times New Roman" w:cs="Times New Roman"/>
          <w:sz w:val="24"/>
          <w:szCs w:val="24"/>
          <w:lang w:val="en-GB"/>
        </w:rPr>
        <w:t>16</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3.INTRARI</w:t>
      </w:r>
      <w:r w:rsidR="00087512">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DE </w:t>
      </w:r>
      <w:r w:rsidR="00087512">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MATERIALE                                                                                        </w:t>
      </w:r>
      <w:r w:rsidR="0078333F">
        <w:rPr>
          <w:rFonts w:ascii="Times New Roman" w:eastAsia="Times New Roman" w:hAnsi="Times New Roman" w:cs="Times New Roman"/>
          <w:sz w:val="24"/>
          <w:szCs w:val="24"/>
          <w:lang w:val="en-GB"/>
        </w:rPr>
        <w:t xml:space="preserve">           </w:t>
      </w:r>
      <w:r w:rsidR="001E7456">
        <w:rPr>
          <w:rFonts w:ascii="Times New Roman" w:eastAsia="Times New Roman" w:hAnsi="Times New Roman" w:cs="Times New Roman"/>
          <w:sz w:val="24"/>
          <w:szCs w:val="24"/>
          <w:lang w:val="en-GB"/>
        </w:rPr>
        <w:t xml:space="preserve"> </w:t>
      </w:r>
      <w:r w:rsidR="0078333F">
        <w:rPr>
          <w:rFonts w:ascii="Times New Roman" w:eastAsia="Times New Roman" w:hAnsi="Times New Roman" w:cs="Times New Roman"/>
          <w:sz w:val="24"/>
          <w:szCs w:val="24"/>
          <w:lang w:val="en-GB"/>
        </w:rPr>
        <w:t xml:space="preserve">       </w:t>
      </w:r>
      <w:r w:rsidR="00087512">
        <w:rPr>
          <w:rFonts w:ascii="Times New Roman" w:eastAsia="Times New Roman" w:hAnsi="Times New Roman" w:cs="Times New Roman"/>
          <w:sz w:val="24"/>
          <w:szCs w:val="24"/>
          <w:lang w:val="en-GB"/>
        </w:rPr>
        <w:t>1</w:t>
      </w:r>
      <w:r w:rsidR="0078333F">
        <w:rPr>
          <w:rFonts w:ascii="Times New Roman" w:eastAsia="Times New Roman" w:hAnsi="Times New Roman" w:cs="Times New Roman"/>
          <w:sz w:val="24"/>
          <w:szCs w:val="24"/>
          <w:lang w:val="en-GB"/>
        </w:rPr>
        <w:t>7</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3.1.Selectarea</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materiilor </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prime</w:t>
      </w:r>
      <w:r w:rsidR="001E7456">
        <w:rPr>
          <w:rFonts w:ascii="Times New Roman" w:eastAsia="Times New Roman" w:hAnsi="Times New Roman" w:cs="Times New Roman"/>
          <w:sz w:val="24"/>
          <w:szCs w:val="24"/>
          <w:lang w:val="en-GB"/>
        </w:rPr>
        <w:t xml:space="preserve">                                                                                                           </w:t>
      </w:r>
      <w:r w:rsidR="000A0916">
        <w:rPr>
          <w:rFonts w:ascii="Times New Roman" w:eastAsia="Times New Roman" w:hAnsi="Times New Roman" w:cs="Times New Roman"/>
          <w:sz w:val="24"/>
          <w:szCs w:val="24"/>
          <w:lang w:val="en-GB"/>
        </w:rPr>
        <w:t>1</w:t>
      </w:r>
      <w:r w:rsidR="0078333F">
        <w:rPr>
          <w:rFonts w:ascii="Times New Roman" w:eastAsia="Times New Roman" w:hAnsi="Times New Roman" w:cs="Times New Roman"/>
          <w:sz w:val="24"/>
          <w:szCs w:val="24"/>
          <w:lang w:val="en-GB"/>
        </w:rPr>
        <w:t>7</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3.2.</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Cerintele</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BAT </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0A0916">
        <w:rPr>
          <w:rFonts w:ascii="Times New Roman" w:eastAsia="Times New Roman" w:hAnsi="Times New Roman" w:cs="Times New Roman"/>
          <w:sz w:val="24"/>
          <w:szCs w:val="24"/>
          <w:lang w:val="en-GB"/>
        </w:rPr>
        <w:t>18</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3.3.Auditul</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privind</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minimizarea </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deseurilor</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(minimizarea utilizarii materiilor prime)                       </w:t>
      </w:r>
      <w:r w:rsidR="000A0916">
        <w:rPr>
          <w:rFonts w:ascii="Times New Roman" w:eastAsia="Times New Roman" w:hAnsi="Times New Roman" w:cs="Times New Roman"/>
          <w:sz w:val="24"/>
          <w:szCs w:val="24"/>
          <w:lang w:val="en-GB"/>
        </w:rPr>
        <w:t>18</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3.4.</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Utilizarea </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apei       </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0A0916">
        <w:rPr>
          <w:rFonts w:ascii="Times New Roman" w:eastAsia="Times New Roman" w:hAnsi="Times New Roman" w:cs="Times New Roman"/>
          <w:sz w:val="24"/>
          <w:szCs w:val="24"/>
          <w:lang w:val="en-GB"/>
        </w:rPr>
        <w:t>2</w:t>
      </w:r>
      <w:r w:rsidR="0078333F">
        <w:rPr>
          <w:rFonts w:ascii="Times New Roman" w:eastAsia="Times New Roman" w:hAnsi="Times New Roman" w:cs="Times New Roman"/>
          <w:sz w:val="24"/>
          <w:szCs w:val="24"/>
          <w:lang w:val="en-GB"/>
        </w:rPr>
        <w:t>3</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4.</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PRINCIPALELE</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ACTIVITATI   </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0A0916">
        <w:rPr>
          <w:rFonts w:ascii="Times New Roman" w:eastAsia="Times New Roman" w:hAnsi="Times New Roman" w:cs="Times New Roman"/>
          <w:sz w:val="24"/>
          <w:szCs w:val="24"/>
          <w:lang w:val="en-GB"/>
        </w:rPr>
        <w:t>2</w:t>
      </w:r>
      <w:r w:rsidR="0078333F">
        <w:rPr>
          <w:rFonts w:ascii="Times New Roman" w:eastAsia="Times New Roman" w:hAnsi="Times New Roman" w:cs="Times New Roman"/>
          <w:sz w:val="24"/>
          <w:szCs w:val="24"/>
          <w:lang w:val="en-GB"/>
        </w:rPr>
        <w:t>4</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5.</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EMISII </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SI</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REDUCEREA </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POLUARII    </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78333F">
        <w:rPr>
          <w:rFonts w:ascii="Times New Roman" w:eastAsia="Times New Roman" w:hAnsi="Times New Roman" w:cs="Times New Roman"/>
          <w:sz w:val="24"/>
          <w:szCs w:val="24"/>
          <w:lang w:val="en-GB"/>
        </w:rPr>
        <w:t>4</w:t>
      </w:r>
      <w:r w:rsidR="000A0916">
        <w:rPr>
          <w:rFonts w:ascii="Times New Roman" w:eastAsia="Times New Roman" w:hAnsi="Times New Roman" w:cs="Times New Roman"/>
          <w:sz w:val="24"/>
          <w:szCs w:val="24"/>
          <w:lang w:val="en-GB"/>
        </w:rPr>
        <w:t>0</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6.</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MINIMIZAREA </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SI </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RECUPERAREA</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DESEURILOR                                      </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0A0916">
        <w:rPr>
          <w:rFonts w:ascii="Times New Roman" w:eastAsia="Times New Roman" w:hAnsi="Times New Roman" w:cs="Times New Roman"/>
          <w:sz w:val="24"/>
          <w:szCs w:val="24"/>
          <w:lang w:val="en-GB"/>
        </w:rPr>
        <w:t>44</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7.</w:t>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ENERGIE</w:t>
      </w:r>
      <w:r w:rsidRPr="00062EB5">
        <w:rPr>
          <w:rFonts w:ascii="Times New Roman" w:eastAsia="Times New Roman" w:hAnsi="Times New Roman" w:cs="Times New Roman"/>
          <w:sz w:val="24"/>
          <w:szCs w:val="24"/>
          <w:lang w:val="en-GB"/>
        </w:rPr>
        <w:tab/>
      </w:r>
      <w:r w:rsidRPr="00062EB5">
        <w:rPr>
          <w:rFonts w:ascii="Times New Roman" w:eastAsia="Times New Roman" w:hAnsi="Times New Roman" w:cs="Times New Roman"/>
          <w:sz w:val="24"/>
          <w:szCs w:val="24"/>
          <w:lang w:val="en-GB"/>
        </w:rPr>
        <w:tab/>
      </w:r>
      <w:r w:rsidRPr="00062EB5">
        <w:rPr>
          <w:rFonts w:ascii="Times New Roman" w:eastAsia="Times New Roman" w:hAnsi="Times New Roman" w:cs="Times New Roman"/>
          <w:sz w:val="24"/>
          <w:szCs w:val="24"/>
          <w:lang w:val="en-GB"/>
        </w:rPr>
        <w:tab/>
      </w:r>
      <w:r w:rsidRPr="00062EB5">
        <w:rPr>
          <w:rFonts w:ascii="Times New Roman" w:eastAsia="Times New Roman" w:hAnsi="Times New Roman" w:cs="Times New Roman"/>
          <w:sz w:val="24"/>
          <w:szCs w:val="24"/>
          <w:lang w:val="en-GB"/>
        </w:rPr>
        <w:tab/>
      </w:r>
      <w:r w:rsidRPr="00062EB5">
        <w:rPr>
          <w:rFonts w:ascii="Times New Roman" w:eastAsia="Times New Roman" w:hAnsi="Times New Roman" w:cs="Times New Roman"/>
          <w:sz w:val="24"/>
          <w:szCs w:val="24"/>
          <w:lang w:val="en-GB"/>
        </w:rPr>
        <w:tab/>
      </w:r>
      <w:r w:rsidRPr="00062EB5">
        <w:rPr>
          <w:rFonts w:ascii="Times New Roman" w:eastAsia="Times New Roman" w:hAnsi="Times New Roman" w:cs="Times New Roman"/>
          <w:sz w:val="24"/>
          <w:szCs w:val="24"/>
          <w:lang w:val="en-GB"/>
        </w:rPr>
        <w:tab/>
      </w:r>
      <w:r w:rsidR="001E745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ab/>
      </w:r>
      <w:r w:rsidR="0078333F">
        <w:rPr>
          <w:rFonts w:ascii="Times New Roman" w:eastAsia="Times New Roman" w:hAnsi="Times New Roman" w:cs="Times New Roman"/>
          <w:sz w:val="24"/>
          <w:szCs w:val="24"/>
          <w:lang w:val="en-GB"/>
        </w:rPr>
        <w:t xml:space="preserve">        </w:t>
      </w:r>
      <w:r w:rsidR="000A0916">
        <w:rPr>
          <w:rFonts w:ascii="Times New Roman" w:eastAsia="Times New Roman" w:hAnsi="Times New Roman" w:cs="Times New Roman"/>
          <w:sz w:val="24"/>
          <w:szCs w:val="24"/>
          <w:lang w:val="en-GB"/>
        </w:rPr>
        <w:t xml:space="preserve">            44</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8.ACCIDENTELE </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SI </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CONSECINTELE </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LOR  </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0A0916">
        <w:rPr>
          <w:rFonts w:ascii="Times New Roman" w:eastAsia="Times New Roman" w:hAnsi="Times New Roman" w:cs="Times New Roman"/>
          <w:sz w:val="24"/>
          <w:szCs w:val="24"/>
          <w:lang w:val="en-GB"/>
        </w:rPr>
        <w:t>44</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9.ZGOMOT SI VIBRATII                                                                                                </w:t>
      </w:r>
      <w:r w:rsidR="000A0916">
        <w:rPr>
          <w:rFonts w:ascii="Times New Roman" w:eastAsia="Times New Roman" w:hAnsi="Times New Roman" w:cs="Times New Roman"/>
          <w:sz w:val="24"/>
          <w:szCs w:val="24"/>
          <w:lang w:val="en-GB"/>
        </w:rPr>
        <w:t xml:space="preserve">                   45</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10.MONITORIZARE       </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0A0916">
        <w:rPr>
          <w:rFonts w:ascii="Times New Roman" w:eastAsia="Times New Roman" w:hAnsi="Times New Roman" w:cs="Times New Roman"/>
          <w:sz w:val="24"/>
          <w:szCs w:val="24"/>
          <w:lang w:val="en-GB"/>
        </w:rPr>
        <w:t>45</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11.DEZAFECTARE</w:t>
      </w:r>
      <w:r w:rsidR="00CD2994">
        <w:rPr>
          <w:rFonts w:ascii="Times New Roman" w:eastAsia="Times New Roman" w:hAnsi="Times New Roman" w:cs="Times New Roman"/>
          <w:sz w:val="24"/>
          <w:szCs w:val="24"/>
          <w:lang w:val="en-GB"/>
        </w:rPr>
        <w:t xml:space="preserve">                                                                                                                            </w:t>
      </w:r>
      <w:r w:rsidR="000A0916">
        <w:rPr>
          <w:rFonts w:ascii="Times New Roman" w:eastAsia="Times New Roman" w:hAnsi="Times New Roman" w:cs="Times New Roman"/>
          <w:sz w:val="24"/>
          <w:szCs w:val="24"/>
          <w:lang w:val="en-GB"/>
        </w:rPr>
        <w:t>47</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12.ASPECTE LEGATE DE AMPLASAMENTUL PE CARE SE AFLA INSTALATIA                 </w:t>
      </w:r>
      <w:r w:rsidR="000A0916">
        <w:rPr>
          <w:rFonts w:ascii="Times New Roman" w:eastAsia="Times New Roman" w:hAnsi="Times New Roman" w:cs="Times New Roman"/>
          <w:sz w:val="24"/>
          <w:szCs w:val="24"/>
          <w:lang w:val="en-GB"/>
        </w:rPr>
        <w:t>48</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13.LIMITELE </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DE</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EMISIE                  </w:t>
      </w:r>
      <w:r w:rsidR="000A0916">
        <w:rPr>
          <w:rFonts w:ascii="Times New Roman" w:eastAsia="Times New Roman" w:hAnsi="Times New Roman" w:cs="Times New Roman"/>
          <w:sz w:val="24"/>
          <w:szCs w:val="24"/>
          <w:lang w:val="en-GB"/>
        </w:rPr>
        <w:t xml:space="preserve">                                                                                              48</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14.IMPACT                 </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0A0916">
        <w:rPr>
          <w:rFonts w:ascii="Times New Roman" w:eastAsia="Times New Roman" w:hAnsi="Times New Roman" w:cs="Times New Roman"/>
          <w:sz w:val="24"/>
          <w:szCs w:val="24"/>
          <w:lang w:val="en-GB"/>
        </w:rPr>
        <w:t>48</w:t>
      </w:r>
    </w:p>
    <w:p w:rsidR="00CD2994"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15.PLANUL</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DE</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MASURI</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OBLIGATORII SI </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PROGRAMELE</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DE </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MODERNIZARE</w:t>
      </w:r>
      <w:r w:rsidR="000A0916">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0A0916">
        <w:rPr>
          <w:rFonts w:ascii="Times New Roman" w:eastAsia="Times New Roman" w:hAnsi="Times New Roman" w:cs="Times New Roman"/>
          <w:sz w:val="24"/>
          <w:szCs w:val="24"/>
          <w:lang w:val="en-GB"/>
        </w:rPr>
        <w:t>48</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b/>
          <w:sz w:val="24"/>
          <w:szCs w:val="24"/>
          <w:lang w:val="en-GB"/>
        </w:rPr>
        <w:t>SECTIUNEA 2: TEHNICI</w:t>
      </w:r>
      <w:r w:rsidR="000A0916">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 xml:space="preserve"> DE</w:t>
      </w:r>
      <w:r w:rsidR="000A0916">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MANAGEMENT</w:t>
      </w:r>
      <w:r w:rsidR="000A0916">
        <w:rPr>
          <w:rFonts w:ascii="Times New Roman" w:eastAsia="Times New Roman" w:hAnsi="Times New Roman" w:cs="Times New Roman"/>
          <w:b/>
          <w:sz w:val="24"/>
          <w:szCs w:val="24"/>
          <w:lang w:val="en-GB"/>
        </w:rPr>
        <w:t xml:space="preserve">                                                                         </w:t>
      </w:r>
      <w:r w:rsidR="00CD2994">
        <w:rPr>
          <w:rFonts w:ascii="Times New Roman" w:eastAsia="Times New Roman" w:hAnsi="Times New Roman" w:cs="Times New Roman"/>
          <w:sz w:val="24"/>
          <w:szCs w:val="24"/>
          <w:lang w:val="en-GB"/>
        </w:rPr>
        <w:t>5</w:t>
      </w:r>
      <w:r w:rsidR="000A0916">
        <w:rPr>
          <w:rFonts w:ascii="Times New Roman" w:eastAsia="Times New Roman" w:hAnsi="Times New Roman" w:cs="Times New Roman"/>
          <w:sz w:val="24"/>
          <w:szCs w:val="24"/>
          <w:lang w:val="en-GB"/>
        </w:rPr>
        <w:t>0</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lastRenderedPageBreak/>
        <w:t xml:space="preserve">2.1.Sistemul de management                                                                                                              </w:t>
      </w:r>
      <w:r w:rsidR="00CD2994">
        <w:rPr>
          <w:rFonts w:ascii="Times New Roman" w:eastAsia="Times New Roman" w:hAnsi="Times New Roman" w:cs="Times New Roman"/>
          <w:sz w:val="24"/>
          <w:szCs w:val="24"/>
          <w:lang w:val="en-GB"/>
        </w:rPr>
        <w:t xml:space="preserve">   5</w:t>
      </w:r>
      <w:r w:rsidR="0078191D">
        <w:rPr>
          <w:rFonts w:ascii="Times New Roman" w:eastAsia="Times New Roman" w:hAnsi="Times New Roman" w:cs="Times New Roman"/>
          <w:sz w:val="24"/>
          <w:szCs w:val="24"/>
          <w:lang w:val="en-GB"/>
        </w:rPr>
        <w:t>0</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b/>
          <w:sz w:val="24"/>
          <w:szCs w:val="24"/>
          <w:lang w:val="en-GB"/>
        </w:rPr>
        <w:t xml:space="preserve">SECTIUNEA 3: INTRARI </w:t>
      </w:r>
      <w:r w:rsidR="0078191D">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DE</w:t>
      </w:r>
      <w:r w:rsidR="0078191D">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 xml:space="preserve"> MATERII</w:t>
      </w:r>
      <w:r w:rsidR="0078191D">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 xml:space="preserve"> PRIME                                                    </w:t>
      </w:r>
      <w:r w:rsidR="0078191D">
        <w:rPr>
          <w:rFonts w:ascii="Times New Roman" w:eastAsia="Times New Roman" w:hAnsi="Times New Roman" w:cs="Times New Roman"/>
          <w:b/>
          <w:sz w:val="24"/>
          <w:szCs w:val="24"/>
          <w:lang w:val="en-GB"/>
        </w:rPr>
        <w:t xml:space="preserve">                  56</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3.1.Selectarea materiilor prime  </w:t>
      </w:r>
      <w:r w:rsidR="00CD2994">
        <w:rPr>
          <w:rFonts w:ascii="Times New Roman" w:eastAsia="Times New Roman" w:hAnsi="Times New Roman" w:cs="Times New Roman"/>
          <w:sz w:val="24"/>
          <w:szCs w:val="24"/>
          <w:lang w:val="en-GB"/>
        </w:rPr>
        <w:t xml:space="preserve">                                                                                                 </w:t>
      </w:r>
      <w:r w:rsidR="0078191D">
        <w:rPr>
          <w:rFonts w:ascii="Times New Roman" w:eastAsia="Times New Roman" w:hAnsi="Times New Roman" w:cs="Times New Roman"/>
          <w:sz w:val="24"/>
          <w:szCs w:val="24"/>
          <w:lang w:val="en-GB"/>
        </w:rPr>
        <w:t xml:space="preserve">  </w:t>
      </w:r>
      <w:r w:rsidR="00CD2994">
        <w:rPr>
          <w:rFonts w:ascii="Times New Roman" w:eastAsia="Times New Roman" w:hAnsi="Times New Roman" w:cs="Times New Roman"/>
          <w:sz w:val="24"/>
          <w:szCs w:val="24"/>
          <w:lang w:val="en-GB"/>
        </w:rPr>
        <w:t xml:space="preserve">        </w:t>
      </w:r>
      <w:r w:rsidR="0078191D">
        <w:rPr>
          <w:rFonts w:ascii="Times New Roman" w:eastAsia="Times New Roman" w:hAnsi="Times New Roman" w:cs="Times New Roman"/>
          <w:sz w:val="24"/>
          <w:szCs w:val="24"/>
          <w:lang w:val="en-GB"/>
        </w:rPr>
        <w:t>56</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3.2.</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Cerintele</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BAT                                                                                                                                </w:t>
      </w:r>
      <w:r w:rsidR="0078191D">
        <w:rPr>
          <w:rFonts w:ascii="Times New Roman" w:eastAsia="Times New Roman" w:hAnsi="Times New Roman" w:cs="Times New Roman"/>
          <w:sz w:val="24"/>
          <w:szCs w:val="24"/>
          <w:lang w:val="en-GB"/>
        </w:rPr>
        <w:t>57</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3.3.Auditul</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privind</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minimizarea deseurilor (minimizarea utilizarii materiilor prime)</w:t>
      </w:r>
      <w:r w:rsidR="00CD2994">
        <w:rPr>
          <w:rFonts w:ascii="Times New Roman" w:eastAsia="Times New Roman" w:hAnsi="Times New Roman" w:cs="Times New Roman"/>
          <w:sz w:val="24"/>
          <w:szCs w:val="24"/>
          <w:lang w:val="en-GB"/>
        </w:rPr>
        <w:t xml:space="preserve">                    </w:t>
      </w:r>
      <w:r w:rsidR="0078191D">
        <w:rPr>
          <w:rFonts w:ascii="Times New Roman" w:eastAsia="Times New Roman" w:hAnsi="Times New Roman" w:cs="Times New Roman"/>
          <w:sz w:val="24"/>
          <w:szCs w:val="24"/>
          <w:lang w:val="en-GB"/>
        </w:rPr>
        <w:t xml:space="preserve"> </w:t>
      </w:r>
      <w:r w:rsidR="00CD2994">
        <w:rPr>
          <w:rFonts w:ascii="Times New Roman" w:eastAsia="Times New Roman" w:hAnsi="Times New Roman" w:cs="Times New Roman"/>
          <w:sz w:val="24"/>
          <w:szCs w:val="24"/>
          <w:lang w:val="en-GB"/>
        </w:rPr>
        <w:t xml:space="preserve">   </w:t>
      </w:r>
      <w:r w:rsidR="0078191D">
        <w:rPr>
          <w:rFonts w:ascii="Times New Roman" w:eastAsia="Times New Roman" w:hAnsi="Times New Roman" w:cs="Times New Roman"/>
          <w:sz w:val="24"/>
          <w:szCs w:val="24"/>
          <w:lang w:val="en-GB"/>
        </w:rPr>
        <w:t>58</w:t>
      </w:r>
    </w:p>
    <w:p w:rsidR="00FB5D22" w:rsidRPr="00062EB5" w:rsidRDefault="00B846DB"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8" w:history="1"/>
      <w:r w:rsidR="00FB5D22" w:rsidRPr="00062EB5">
        <w:rPr>
          <w:rFonts w:ascii="Times New Roman" w:eastAsia="Times New Roman" w:hAnsi="Times New Roman" w:cs="Times New Roman"/>
          <w:sz w:val="24"/>
          <w:szCs w:val="24"/>
          <w:lang w:val="en-GB"/>
        </w:rPr>
        <w:t>3.4.Utilizarea</w:t>
      </w:r>
      <w:r w:rsidR="0078191D">
        <w:rPr>
          <w:rFonts w:ascii="Times New Roman" w:eastAsia="Times New Roman" w:hAnsi="Times New Roman" w:cs="Times New Roman"/>
          <w:sz w:val="24"/>
          <w:szCs w:val="24"/>
          <w:lang w:val="en-GB"/>
        </w:rPr>
        <w:t xml:space="preserve"> </w:t>
      </w:r>
      <w:r w:rsidR="00FB5D22" w:rsidRPr="00062EB5">
        <w:rPr>
          <w:rFonts w:ascii="Times New Roman" w:eastAsia="Times New Roman" w:hAnsi="Times New Roman" w:cs="Times New Roman"/>
          <w:sz w:val="24"/>
          <w:szCs w:val="24"/>
          <w:lang w:val="en-GB"/>
        </w:rPr>
        <w:t xml:space="preserve"> apei                                                                                                                                </w:t>
      </w:r>
      <w:r w:rsidR="0078191D">
        <w:rPr>
          <w:rFonts w:ascii="Times New Roman" w:eastAsia="Times New Roman" w:hAnsi="Times New Roman" w:cs="Times New Roman"/>
          <w:sz w:val="24"/>
          <w:szCs w:val="24"/>
          <w:lang w:val="en-GB"/>
        </w:rPr>
        <w:t>59</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3.4.1.Consumul de apa </w:t>
      </w:r>
      <w:r w:rsidR="00CD2994">
        <w:rPr>
          <w:rFonts w:ascii="Times New Roman" w:eastAsia="Times New Roman" w:hAnsi="Times New Roman" w:cs="Times New Roman"/>
          <w:sz w:val="24"/>
          <w:szCs w:val="24"/>
          <w:lang w:val="en-GB"/>
        </w:rPr>
        <w:t xml:space="preserve">                                                                                                                        </w:t>
      </w:r>
      <w:r w:rsidR="0078191D">
        <w:rPr>
          <w:rFonts w:ascii="Times New Roman" w:eastAsia="Times New Roman" w:hAnsi="Times New Roman" w:cs="Times New Roman"/>
          <w:sz w:val="24"/>
          <w:szCs w:val="24"/>
          <w:lang w:val="en-GB"/>
        </w:rPr>
        <w:t xml:space="preserve"> 59</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3.4.2.Compararea cu limitele existente                                                                                                </w:t>
      </w:r>
      <w:r w:rsidR="0078191D">
        <w:rPr>
          <w:rFonts w:ascii="Times New Roman" w:eastAsia="Times New Roman" w:hAnsi="Times New Roman" w:cs="Times New Roman"/>
          <w:sz w:val="24"/>
          <w:szCs w:val="24"/>
          <w:lang w:val="en-GB"/>
        </w:rPr>
        <w:t xml:space="preserve"> 60</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3.4.3.Cerintele</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BAT pentru utilizarea apei                                                                                         </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CD2994">
        <w:rPr>
          <w:rFonts w:ascii="Times New Roman" w:eastAsia="Times New Roman" w:hAnsi="Times New Roman" w:cs="Times New Roman"/>
          <w:sz w:val="24"/>
          <w:szCs w:val="24"/>
          <w:lang w:val="en-GB"/>
        </w:rPr>
        <w:t>6</w:t>
      </w:r>
      <w:r w:rsidR="0078191D">
        <w:rPr>
          <w:rFonts w:ascii="Times New Roman" w:eastAsia="Times New Roman" w:hAnsi="Times New Roman" w:cs="Times New Roman"/>
          <w:sz w:val="24"/>
          <w:szCs w:val="24"/>
          <w:lang w:val="en-GB"/>
        </w:rPr>
        <w:t>0</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3.4.3.1.Sistemele de canalizare                                                                                                      </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78191D">
        <w:rPr>
          <w:rFonts w:ascii="Times New Roman" w:eastAsia="Times New Roman" w:hAnsi="Times New Roman" w:cs="Times New Roman"/>
          <w:sz w:val="24"/>
          <w:szCs w:val="24"/>
          <w:lang w:val="en-GB"/>
        </w:rPr>
        <w:t>61</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3.4.3.2. Recircularea apei                                                                                                                      </w:t>
      </w:r>
      <w:r w:rsidR="0078191D">
        <w:rPr>
          <w:rFonts w:ascii="Times New Roman" w:eastAsia="Times New Roman" w:hAnsi="Times New Roman" w:cs="Times New Roman"/>
          <w:sz w:val="24"/>
          <w:szCs w:val="24"/>
          <w:lang w:val="en-GB"/>
        </w:rPr>
        <w:t>62</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3.4.3.3.Alte tehnici de minimizare       </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78191D">
        <w:rPr>
          <w:rFonts w:ascii="Times New Roman" w:eastAsia="Times New Roman" w:hAnsi="Times New Roman" w:cs="Times New Roman"/>
          <w:sz w:val="24"/>
          <w:szCs w:val="24"/>
          <w:lang w:val="en-GB"/>
        </w:rPr>
        <w:t>62</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3.4.3.4.Apa utilizata la spalare     </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78191D">
        <w:rPr>
          <w:rFonts w:ascii="Times New Roman" w:eastAsia="Times New Roman" w:hAnsi="Times New Roman" w:cs="Times New Roman"/>
          <w:sz w:val="24"/>
          <w:szCs w:val="24"/>
          <w:lang w:val="en-GB"/>
        </w:rPr>
        <w:t>62</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b/>
          <w:sz w:val="24"/>
          <w:szCs w:val="24"/>
          <w:lang w:val="en-GB"/>
        </w:rPr>
        <w:t>SECTIUNEA</w:t>
      </w:r>
      <w:r w:rsidR="0078191D">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4.</w:t>
      </w:r>
      <w:r w:rsidR="0078191D">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PRINCIPALELE</w:t>
      </w:r>
      <w:r w:rsidR="0078191D">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 xml:space="preserve"> ACTIVITATI</w:t>
      </w:r>
      <w:r w:rsidR="0078191D">
        <w:rPr>
          <w:rFonts w:ascii="Times New Roman" w:eastAsia="Times New Roman" w:hAnsi="Times New Roman" w:cs="Times New Roman"/>
          <w:b/>
          <w:sz w:val="24"/>
          <w:szCs w:val="24"/>
          <w:lang w:val="en-GB"/>
        </w:rPr>
        <w:t xml:space="preserve">                                                                        </w:t>
      </w:r>
      <w:r w:rsidR="0078191D">
        <w:rPr>
          <w:rFonts w:ascii="Times New Roman" w:eastAsia="Times New Roman" w:hAnsi="Times New Roman" w:cs="Times New Roman"/>
          <w:sz w:val="24"/>
          <w:szCs w:val="24"/>
          <w:lang w:val="en-GB"/>
        </w:rPr>
        <w:t>63</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4.1.Inventarul proceselor                                                                        </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78191D">
        <w:rPr>
          <w:rFonts w:ascii="Times New Roman" w:eastAsia="Times New Roman" w:hAnsi="Times New Roman" w:cs="Times New Roman"/>
          <w:sz w:val="24"/>
          <w:szCs w:val="24"/>
          <w:lang w:val="en-GB"/>
        </w:rPr>
        <w:t>63</w:t>
      </w:r>
    </w:p>
    <w:p w:rsidR="00FB5D22"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4.2.Descrierea proceselor                                                                                              </w:t>
      </w:r>
      <w:r w:rsidR="0078191D">
        <w:rPr>
          <w:rFonts w:ascii="Times New Roman" w:eastAsia="Times New Roman" w:hAnsi="Times New Roman" w:cs="Times New Roman"/>
          <w:sz w:val="24"/>
          <w:szCs w:val="24"/>
          <w:lang w:val="en-GB"/>
        </w:rPr>
        <w:t xml:space="preserve">                        70     </w:t>
      </w:r>
    </w:p>
    <w:p w:rsidR="00FB5D22"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4.3</w:t>
      </w:r>
      <w:r w:rsidRPr="00062EB5">
        <w:rPr>
          <w:rFonts w:ascii="Times New Roman" w:eastAsia="Times New Roman" w:hAnsi="Times New Roman" w:cs="Times New Roman"/>
          <w:sz w:val="24"/>
          <w:szCs w:val="24"/>
          <w:lang w:val="en-GB"/>
        </w:rPr>
        <w:t>.</w:t>
      </w:r>
      <w:r w:rsidRPr="00062EB5">
        <w:rPr>
          <w:rFonts w:ascii="Times New Roman" w:eastAsia="Times New Roman" w:hAnsi="Times New Roman" w:cs="Times New Roman"/>
          <w:sz w:val="24"/>
          <w:szCs w:val="24"/>
          <w:lang w:val="en-GB"/>
        </w:rPr>
        <w:tab/>
        <w:t>Inventarul iesirilor</w:t>
      </w:r>
      <w:r w:rsidR="00632E01">
        <w:rPr>
          <w:rFonts w:ascii="Times New Roman" w:eastAsia="Times New Roman" w:hAnsi="Times New Roman" w:cs="Times New Roman"/>
          <w:sz w:val="24"/>
          <w:szCs w:val="24"/>
          <w:lang w:val="en-GB"/>
        </w:rPr>
        <w:t xml:space="preserve"> (produselor)                                                                                                     </w:t>
      </w:r>
      <w:r w:rsidR="0078191D">
        <w:rPr>
          <w:rFonts w:ascii="Times New Roman" w:eastAsia="Times New Roman" w:hAnsi="Times New Roman" w:cs="Times New Roman"/>
          <w:sz w:val="24"/>
          <w:szCs w:val="24"/>
          <w:lang w:val="en-GB"/>
        </w:rPr>
        <w:t>72</w:t>
      </w:r>
    </w:p>
    <w:p w:rsidR="00632E01" w:rsidRPr="00062EB5" w:rsidRDefault="00632E01"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4.4</w:t>
      </w:r>
      <w:r w:rsidRPr="00062EB5">
        <w:rPr>
          <w:rFonts w:ascii="Times New Roman" w:eastAsia="Times New Roman" w:hAnsi="Times New Roman" w:cs="Times New Roman"/>
          <w:sz w:val="24"/>
          <w:szCs w:val="24"/>
          <w:lang w:val="en-GB"/>
        </w:rPr>
        <w:t>.</w:t>
      </w:r>
      <w:r w:rsidRPr="00062EB5">
        <w:rPr>
          <w:rFonts w:ascii="Times New Roman" w:eastAsia="Times New Roman" w:hAnsi="Times New Roman" w:cs="Times New Roman"/>
          <w:sz w:val="24"/>
          <w:szCs w:val="24"/>
          <w:lang w:val="en-GB"/>
        </w:rPr>
        <w:tab/>
        <w:t>Inventarul iesirilor</w:t>
      </w:r>
      <w:r>
        <w:rPr>
          <w:rFonts w:ascii="Times New Roman" w:eastAsia="Times New Roman" w:hAnsi="Times New Roman" w:cs="Times New Roman"/>
          <w:sz w:val="24"/>
          <w:szCs w:val="24"/>
          <w:lang w:val="en-GB"/>
        </w:rPr>
        <w:t xml:space="preserve"> (deseurilor)                                                                                                      </w:t>
      </w:r>
      <w:r w:rsidR="0078191D">
        <w:rPr>
          <w:rFonts w:ascii="Times New Roman" w:eastAsia="Times New Roman" w:hAnsi="Times New Roman" w:cs="Times New Roman"/>
          <w:sz w:val="24"/>
          <w:szCs w:val="24"/>
          <w:lang w:val="en-GB"/>
        </w:rPr>
        <w:t>72</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4.5.Diagramele elementelor principale ale instalatiei                                                 </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78191D">
        <w:rPr>
          <w:rFonts w:ascii="Times New Roman" w:eastAsia="Times New Roman" w:hAnsi="Times New Roman" w:cs="Times New Roman"/>
          <w:sz w:val="24"/>
          <w:szCs w:val="24"/>
          <w:lang w:val="en-GB"/>
        </w:rPr>
        <w:t>74</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4.6.Sistemul de exploatare    </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78191D">
        <w:rPr>
          <w:rFonts w:ascii="Times New Roman" w:eastAsia="Times New Roman" w:hAnsi="Times New Roman" w:cs="Times New Roman"/>
          <w:sz w:val="24"/>
          <w:szCs w:val="24"/>
          <w:lang w:val="en-GB"/>
        </w:rPr>
        <w:t>78</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4.6.1.Conditii anormale                                                                                                 </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78191D">
        <w:rPr>
          <w:rFonts w:ascii="Times New Roman" w:eastAsia="Times New Roman" w:hAnsi="Times New Roman" w:cs="Times New Roman"/>
          <w:sz w:val="24"/>
          <w:szCs w:val="24"/>
          <w:lang w:val="en-GB"/>
        </w:rPr>
        <w:t>78</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4.7.Studii pe termen mai lung considerate a fi necesare                                                                       </w:t>
      </w:r>
      <w:r w:rsidR="0078191D">
        <w:rPr>
          <w:rFonts w:ascii="Times New Roman" w:eastAsia="Times New Roman" w:hAnsi="Times New Roman" w:cs="Times New Roman"/>
          <w:sz w:val="24"/>
          <w:szCs w:val="24"/>
          <w:lang w:val="en-GB"/>
        </w:rPr>
        <w:t>79</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4.8.Cerinte caracteristice BAT    </w:t>
      </w:r>
      <w:r w:rsidR="0078191D">
        <w:rPr>
          <w:rFonts w:ascii="Times New Roman" w:eastAsia="Times New Roman" w:hAnsi="Times New Roman" w:cs="Times New Roman"/>
          <w:sz w:val="24"/>
          <w:szCs w:val="24"/>
          <w:lang w:val="en-GB"/>
        </w:rPr>
        <w:t xml:space="preserve">                                                                                                          79</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4.8.1.Implementarea unui sistem eficient de management al mediului </w:t>
      </w:r>
      <w:r w:rsidR="00632E01">
        <w:rPr>
          <w:rFonts w:ascii="Times New Roman" w:eastAsia="Times New Roman" w:hAnsi="Times New Roman" w:cs="Times New Roman"/>
          <w:sz w:val="24"/>
          <w:szCs w:val="24"/>
          <w:lang w:val="en-GB"/>
        </w:rPr>
        <w:t xml:space="preserve">                                               </w:t>
      </w:r>
      <w:r w:rsidR="0078191D">
        <w:rPr>
          <w:rFonts w:ascii="Times New Roman" w:eastAsia="Times New Roman" w:hAnsi="Times New Roman" w:cs="Times New Roman"/>
          <w:sz w:val="24"/>
          <w:szCs w:val="24"/>
          <w:lang w:val="en-GB"/>
        </w:rPr>
        <w:t>79</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4.8.2.Minimizarea impactului produs de accidente si de avarii printr-un plande prevenire si management al situatiilor de </w:t>
      </w:r>
      <w:r w:rsidR="00632E01">
        <w:rPr>
          <w:rFonts w:ascii="Times New Roman" w:eastAsia="Times New Roman" w:hAnsi="Times New Roman" w:cs="Times New Roman"/>
          <w:sz w:val="24"/>
          <w:szCs w:val="24"/>
          <w:lang w:val="en-GB"/>
        </w:rPr>
        <w:t xml:space="preserve">urgent                                                                                                      </w:t>
      </w:r>
      <w:r w:rsidR="0078191D">
        <w:rPr>
          <w:rFonts w:ascii="Times New Roman" w:eastAsia="Times New Roman" w:hAnsi="Times New Roman" w:cs="Times New Roman"/>
          <w:sz w:val="24"/>
          <w:szCs w:val="24"/>
          <w:lang w:val="en-GB"/>
        </w:rPr>
        <w:t>79</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4.8.3.Cerinte relevante suplimentare pentru activitatile specifice sunt identificate mai jos:</w:t>
      </w:r>
      <w:r w:rsidR="00632E01">
        <w:rPr>
          <w:rFonts w:ascii="Times New Roman" w:eastAsia="Times New Roman" w:hAnsi="Times New Roman" w:cs="Times New Roman"/>
          <w:sz w:val="24"/>
          <w:szCs w:val="24"/>
          <w:lang w:val="en-GB"/>
        </w:rPr>
        <w:t xml:space="preserve">                8</w:t>
      </w:r>
      <w:r w:rsidR="0078191D">
        <w:rPr>
          <w:rFonts w:ascii="Times New Roman" w:eastAsia="Times New Roman" w:hAnsi="Times New Roman" w:cs="Times New Roman"/>
          <w:sz w:val="24"/>
          <w:szCs w:val="24"/>
          <w:lang w:val="en-GB"/>
        </w:rPr>
        <w:t>0</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b/>
          <w:sz w:val="24"/>
          <w:szCs w:val="24"/>
          <w:lang w:val="en-GB"/>
        </w:rPr>
        <w:t xml:space="preserve">SECTIUNEA 5 - </w:t>
      </w:r>
      <w:hyperlink r:id="rId9" w:history="1"/>
      <w:r w:rsidRPr="00062EB5">
        <w:rPr>
          <w:rFonts w:ascii="Times New Roman" w:eastAsia="Times New Roman" w:hAnsi="Times New Roman" w:cs="Times New Roman"/>
          <w:b/>
          <w:sz w:val="24"/>
          <w:szCs w:val="24"/>
          <w:lang w:val="en-GB"/>
        </w:rPr>
        <w:t xml:space="preserve">Emisii si </w:t>
      </w:r>
      <w:r w:rsidR="00632E01">
        <w:rPr>
          <w:rFonts w:ascii="Times New Roman" w:eastAsia="Times New Roman" w:hAnsi="Times New Roman" w:cs="Times New Roman"/>
          <w:b/>
          <w:sz w:val="24"/>
          <w:szCs w:val="24"/>
          <w:lang w:val="en-GB"/>
        </w:rPr>
        <w:t>r</w:t>
      </w:r>
      <w:r w:rsidRPr="00062EB5">
        <w:rPr>
          <w:rFonts w:ascii="Times New Roman" w:eastAsia="Times New Roman" w:hAnsi="Times New Roman" w:cs="Times New Roman"/>
          <w:b/>
          <w:sz w:val="24"/>
          <w:szCs w:val="24"/>
          <w:lang w:val="en-GB"/>
        </w:rPr>
        <w:t xml:space="preserve">educerea </w:t>
      </w:r>
      <w:r w:rsidR="00632E01">
        <w:rPr>
          <w:rFonts w:ascii="Times New Roman" w:eastAsia="Times New Roman" w:hAnsi="Times New Roman" w:cs="Times New Roman"/>
          <w:b/>
          <w:sz w:val="24"/>
          <w:szCs w:val="24"/>
          <w:lang w:val="en-GB"/>
        </w:rPr>
        <w:t>p</w:t>
      </w:r>
      <w:r w:rsidRPr="00062EB5">
        <w:rPr>
          <w:rFonts w:ascii="Times New Roman" w:eastAsia="Times New Roman" w:hAnsi="Times New Roman" w:cs="Times New Roman"/>
          <w:b/>
          <w:sz w:val="24"/>
          <w:szCs w:val="24"/>
          <w:lang w:val="en-GB"/>
        </w:rPr>
        <w:t xml:space="preserve">oluarii </w:t>
      </w:r>
      <w:r w:rsidR="0078191D">
        <w:rPr>
          <w:rFonts w:ascii="Times New Roman" w:eastAsia="Times New Roman" w:hAnsi="Times New Roman" w:cs="Times New Roman"/>
          <w:b/>
          <w:sz w:val="24"/>
          <w:szCs w:val="24"/>
          <w:lang w:val="en-GB"/>
        </w:rPr>
        <w:t xml:space="preserve">                                                                                 </w:t>
      </w:r>
      <w:r w:rsidR="00632E01">
        <w:rPr>
          <w:rFonts w:ascii="Times New Roman" w:eastAsia="Times New Roman" w:hAnsi="Times New Roman" w:cs="Times New Roman"/>
          <w:b/>
          <w:sz w:val="24"/>
          <w:szCs w:val="24"/>
          <w:lang w:val="en-GB"/>
        </w:rPr>
        <w:t>8</w:t>
      </w:r>
      <w:r w:rsidR="0078191D">
        <w:rPr>
          <w:rFonts w:ascii="Times New Roman" w:eastAsia="Times New Roman" w:hAnsi="Times New Roman" w:cs="Times New Roman"/>
          <w:b/>
          <w:sz w:val="24"/>
          <w:szCs w:val="24"/>
          <w:lang w:val="en-GB"/>
        </w:rPr>
        <w:t>0</w:t>
      </w:r>
    </w:p>
    <w:p w:rsidR="00FB5D22"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5.1.</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Reducerea</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emisiilor din surse punctiforme in aer</w:t>
      </w:r>
      <w:r w:rsidR="00632E01">
        <w:rPr>
          <w:rFonts w:ascii="Times New Roman" w:eastAsia="Times New Roman" w:hAnsi="Times New Roman" w:cs="Times New Roman"/>
          <w:sz w:val="24"/>
          <w:szCs w:val="24"/>
          <w:lang w:val="en-GB"/>
        </w:rPr>
        <w:t xml:space="preserve">                                                                         8</w:t>
      </w:r>
      <w:r w:rsidR="0078191D">
        <w:rPr>
          <w:rFonts w:ascii="Times New Roman" w:eastAsia="Times New Roman" w:hAnsi="Times New Roman" w:cs="Times New Roman"/>
          <w:sz w:val="24"/>
          <w:szCs w:val="24"/>
          <w:lang w:val="en-GB"/>
        </w:rPr>
        <w:t>0</w:t>
      </w:r>
    </w:p>
    <w:p w:rsidR="0078191D" w:rsidRPr="00062EB5"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5.1.1.</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Emisii si reducerea poluarii</w:t>
      </w:r>
      <w:r w:rsidR="00632E01">
        <w:rPr>
          <w:rFonts w:ascii="Times New Roman" w:eastAsia="Times New Roman" w:hAnsi="Times New Roman" w:cs="Times New Roman"/>
          <w:sz w:val="24"/>
          <w:szCs w:val="24"/>
          <w:lang w:val="en-GB"/>
        </w:rPr>
        <w:t xml:space="preserve">                                                                                                      </w:t>
      </w:r>
      <w:r w:rsidR="0078191D">
        <w:rPr>
          <w:rFonts w:ascii="Times New Roman" w:eastAsia="Times New Roman" w:hAnsi="Times New Roman" w:cs="Times New Roman"/>
          <w:sz w:val="24"/>
          <w:szCs w:val="24"/>
          <w:lang w:val="en-GB"/>
        </w:rPr>
        <w:t xml:space="preserve">   </w:t>
      </w:r>
      <w:r w:rsidR="00632E01">
        <w:rPr>
          <w:rFonts w:ascii="Times New Roman" w:eastAsia="Times New Roman" w:hAnsi="Times New Roman" w:cs="Times New Roman"/>
          <w:sz w:val="24"/>
          <w:szCs w:val="24"/>
          <w:lang w:val="en-GB"/>
        </w:rPr>
        <w:t>8</w:t>
      </w:r>
      <w:r w:rsidR="0078191D">
        <w:rPr>
          <w:rFonts w:ascii="Times New Roman" w:eastAsia="Times New Roman" w:hAnsi="Times New Roman" w:cs="Times New Roman"/>
          <w:sz w:val="24"/>
          <w:szCs w:val="24"/>
          <w:lang w:val="en-GB"/>
        </w:rPr>
        <w:t>0</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5.1</w:t>
      </w:r>
      <w:r w:rsidRPr="00062EB5">
        <w:rPr>
          <w:rFonts w:ascii="Times New Roman" w:eastAsia="Times New Roman" w:hAnsi="Times New Roman" w:cs="Times New Roman"/>
          <w:sz w:val="24"/>
          <w:szCs w:val="24"/>
          <w:lang w:val="en-GB"/>
        </w:rPr>
        <w:t xml:space="preserve">.2.Protectia muncii si sanatatea publica                                                </w:t>
      </w:r>
      <w:r w:rsidR="0078191D">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632E01">
        <w:rPr>
          <w:rFonts w:ascii="Times New Roman" w:eastAsia="Times New Roman" w:hAnsi="Times New Roman" w:cs="Times New Roman"/>
          <w:sz w:val="24"/>
          <w:szCs w:val="24"/>
          <w:lang w:val="en-GB"/>
        </w:rPr>
        <w:t>8</w:t>
      </w:r>
      <w:r w:rsidR="0078191D">
        <w:rPr>
          <w:rFonts w:ascii="Times New Roman" w:eastAsia="Times New Roman" w:hAnsi="Times New Roman" w:cs="Times New Roman"/>
          <w:sz w:val="24"/>
          <w:szCs w:val="24"/>
          <w:lang w:val="en-GB"/>
        </w:rPr>
        <w:t>1</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lastRenderedPageBreak/>
        <w:t>5.1.3.</w:t>
      </w:r>
      <w:r w:rsidR="00070571">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Echipamente de depoluare                                                                                       </w:t>
      </w:r>
      <w:r w:rsidR="00070571">
        <w:rPr>
          <w:rFonts w:ascii="Times New Roman" w:eastAsia="Times New Roman" w:hAnsi="Times New Roman" w:cs="Times New Roman"/>
          <w:sz w:val="24"/>
          <w:szCs w:val="24"/>
          <w:lang w:val="en-GB"/>
        </w:rPr>
        <w:t xml:space="preserve">                   81</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5.1.4.Studii de referinta                                                                                                     </w:t>
      </w:r>
      <w:r w:rsidR="00632E01">
        <w:rPr>
          <w:rFonts w:ascii="Times New Roman" w:eastAsia="Times New Roman" w:hAnsi="Times New Roman" w:cs="Times New Roman"/>
          <w:sz w:val="24"/>
          <w:szCs w:val="24"/>
          <w:lang w:val="en-GB"/>
        </w:rPr>
        <w:t xml:space="preserve">             </w:t>
      </w:r>
      <w:r w:rsidR="00070571">
        <w:rPr>
          <w:rFonts w:ascii="Times New Roman" w:eastAsia="Times New Roman" w:hAnsi="Times New Roman" w:cs="Times New Roman"/>
          <w:sz w:val="24"/>
          <w:szCs w:val="24"/>
          <w:lang w:val="en-GB"/>
        </w:rPr>
        <w:t xml:space="preserve"> </w:t>
      </w:r>
      <w:r w:rsidR="00632E01">
        <w:rPr>
          <w:rFonts w:ascii="Times New Roman" w:eastAsia="Times New Roman" w:hAnsi="Times New Roman" w:cs="Times New Roman"/>
          <w:sz w:val="24"/>
          <w:szCs w:val="24"/>
          <w:lang w:val="en-GB"/>
        </w:rPr>
        <w:t xml:space="preserve">      </w:t>
      </w:r>
      <w:r w:rsidR="00070571">
        <w:rPr>
          <w:rFonts w:ascii="Times New Roman" w:eastAsia="Times New Roman" w:hAnsi="Times New Roman" w:cs="Times New Roman"/>
          <w:sz w:val="24"/>
          <w:szCs w:val="24"/>
          <w:lang w:val="en-GB"/>
        </w:rPr>
        <w:t>82</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5.1</w:t>
      </w:r>
      <w:r w:rsidRPr="00062EB5">
        <w:rPr>
          <w:rFonts w:ascii="Times New Roman" w:eastAsia="Times New Roman" w:hAnsi="Times New Roman" w:cs="Times New Roman"/>
          <w:sz w:val="24"/>
          <w:szCs w:val="24"/>
          <w:lang w:val="en-GB"/>
        </w:rPr>
        <w:t xml:space="preserve">.5.COV  </w:t>
      </w:r>
      <w:r w:rsidR="00632E01">
        <w:rPr>
          <w:rFonts w:ascii="Times New Roman" w:eastAsia="Times New Roman" w:hAnsi="Times New Roman" w:cs="Times New Roman"/>
          <w:sz w:val="24"/>
          <w:szCs w:val="24"/>
          <w:lang w:val="en-GB"/>
        </w:rPr>
        <w:t xml:space="preserve">                                                                                                                                        </w:t>
      </w:r>
      <w:r w:rsidR="00070571">
        <w:rPr>
          <w:rFonts w:ascii="Times New Roman" w:eastAsia="Times New Roman" w:hAnsi="Times New Roman" w:cs="Times New Roman"/>
          <w:sz w:val="24"/>
          <w:szCs w:val="24"/>
          <w:lang w:val="en-GB"/>
        </w:rPr>
        <w:t xml:space="preserve">  </w:t>
      </w:r>
      <w:r w:rsidR="00632E01">
        <w:rPr>
          <w:rFonts w:ascii="Times New Roman" w:eastAsia="Times New Roman" w:hAnsi="Times New Roman" w:cs="Times New Roman"/>
          <w:sz w:val="24"/>
          <w:szCs w:val="24"/>
          <w:lang w:val="en-GB"/>
        </w:rPr>
        <w:t xml:space="preserve"> 8</w:t>
      </w:r>
      <w:r w:rsidR="00070571">
        <w:rPr>
          <w:rFonts w:ascii="Times New Roman" w:eastAsia="Times New Roman" w:hAnsi="Times New Roman" w:cs="Times New Roman"/>
          <w:sz w:val="24"/>
          <w:szCs w:val="24"/>
          <w:lang w:val="en-GB"/>
        </w:rPr>
        <w:t>2</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5.1.6.Studii privind efectul (impactul) emisiilor de COV                                                  </w:t>
      </w:r>
      <w:r w:rsidR="00070571">
        <w:rPr>
          <w:rFonts w:ascii="Times New Roman" w:eastAsia="Times New Roman" w:hAnsi="Times New Roman" w:cs="Times New Roman"/>
          <w:sz w:val="24"/>
          <w:szCs w:val="24"/>
          <w:lang w:val="en-GB"/>
        </w:rPr>
        <w:t xml:space="preserve">                   </w:t>
      </w:r>
      <w:r w:rsidR="005C782B">
        <w:rPr>
          <w:rFonts w:ascii="Times New Roman" w:eastAsia="Times New Roman" w:hAnsi="Times New Roman" w:cs="Times New Roman"/>
          <w:sz w:val="24"/>
          <w:szCs w:val="24"/>
          <w:lang w:val="en-GB"/>
        </w:rPr>
        <w:t>8</w:t>
      </w:r>
      <w:r w:rsidR="00070571">
        <w:rPr>
          <w:rFonts w:ascii="Times New Roman" w:eastAsia="Times New Roman" w:hAnsi="Times New Roman" w:cs="Times New Roman"/>
          <w:sz w:val="24"/>
          <w:szCs w:val="24"/>
          <w:lang w:val="en-GB"/>
        </w:rPr>
        <w:t>2</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5.1.7.Eliminarea penei de abur                                                                                      </w:t>
      </w:r>
      <w:r w:rsidR="00070571">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070571">
        <w:rPr>
          <w:rFonts w:ascii="Times New Roman" w:eastAsia="Times New Roman" w:hAnsi="Times New Roman" w:cs="Times New Roman"/>
          <w:sz w:val="24"/>
          <w:szCs w:val="24"/>
          <w:lang w:val="en-GB"/>
        </w:rPr>
        <w:t>82</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5.2.</w:t>
      </w:r>
      <w:r w:rsidR="00070571">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Minimizarea</w:t>
      </w:r>
      <w:r>
        <w:rPr>
          <w:rFonts w:ascii="Times New Roman" w:eastAsia="Times New Roman" w:hAnsi="Times New Roman" w:cs="Times New Roman"/>
          <w:sz w:val="24"/>
          <w:szCs w:val="24"/>
          <w:lang w:val="en-GB"/>
        </w:rPr>
        <w:t xml:space="preserve"> e</w:t>
      </w:r>
      <w:r w:rsidRPr="00062EB5">
        <w:rPr>
          <w:rFonts w:ascii="Times New Roman" w:eastAsia="Times New Roman" w:hAnsi="Times New Roman" w:cs="Times New Roman"/>
          <w:sz w:val="24"/>
          <w:szCs w:val="24"/>
          <w:lang w:val="en-GB"/>
        </w:rPr>
        <w:t xml:space="preserve">misiilor fugitive in aer                                                </w:t>
      </w:r>
      <w:r w:rsidR="00070571">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070571">
        <w:rPr>
          <w:rFonts w:ascii="Times New Roman" w:eastAsia="Times New Roman" w:hAnsi="Times New Roman" w:cs="Times New Roman"/>
          <w:sz w:val="24"/>
          <w:szCs w:val="24"/>
          <w:lang w:val="en-GB"/>
        </w:rPr>
        <w:t>83</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10" w:history="1"/>
      <w:r w:rsidR="00FB5D22" w:rsidRPr="00062EB5">
        <w:rPr>
          <w:rFonts w:ascii="Times New Roman" w:eastAsia="Times New Roman" w:hAnsi="Times New Roman" w:cs="Times New Roman"/>
          <w:sz w:val="24"/>
          <w:szCs w:val="24"/>
          <w:lang w:val="en-GB"/>
        </w:rPr>
        <w:t xml:space="preserve">5.2.1. Studii                                                                                                 </w:t>
      </w:r>
      <w:r w:rsidR="00070571">
        <w:rPr>
          <w:rFonts w:ascii="Times New Roman" w:eastAsia="Times New Roman" w:hAnsi="Times New Roman" w:cs="Times New Roman"/>
          <w:sz w:val="24"/>
          <w:szCs w:val="24"/>
          <w:lang w:val="en-GB"/>
        </w:rPr>
        <w:t xml:space="preserve">                                          84</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11" w:history="1"/>
      <w:r w:rsidR="005C782B">
        <w:rPr>
          <w:rFonts w:ascii="Times New Roman" w:eastAsia="Times New Roman" w:hAnsi="Times New Roman" w:cs="Times New Roman"/>
          <w:sz w:val="24"/>
          <w:szCs w:val="24"/>
          <w:lang w:val="en-GB"/>
        </w:rPr>
        <w:t>5.2</w:t>
      </w:r>
      <w:r w:rsidR="00FB5D22" w:rsidRPr="00062EB5">
        <w:rPr>
          <w:rFonts w:ascii="Times New Roman" w:eastAsia="Times New Roman" w:hAnsi="Times New Roman" w:cs="Times New Roman"/>
          <w:sz w:val="24"/>
          <w:szCs w:val="24"/>
          <w:lang w:val="en-GB"/>
        </w:rPr>
        <w:t xml:space="preserve">.2. Pulberi si fum                                                   </w:t>
      </w:r>
      <w:r w:rsidR="005C782B">
        <w:rPr>
          <w:rFonts w:ascii="Times New Roman" w:eastAsia="Times New Roman" w:hAnsi="Times New Roman" w:cs="Times New Roman"/>
          <w:sz w:val="24"/>
          <w:szCs w:val="24"/>
          <w:lang w:val="en-GB"/>
        </w:rPr>
        <w:t xml:space="preserve">                                                                           </w:t>
      </w:r>
      <w:r w:rsidR="00070571">
        <w:rPr>
          <w:rFonts w:ascii="Times New Roman" w:eastAsia="Times New Roman" w:hAnsi="Times New Roman" w:cs="Times New Roman"/>
          <w:sz w:val="24"/>
          <w:szCs w:val="24"/>
          <w:lang w:val="en-GB"/>
        </w:rPr>
        <w:t>84</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12" w:history="1"/>
      <w:r w:rsidR="00FB5D22" w:rsidRPr="00062EB5">
        <w:rPr>
          <w:rFonts w:ascii="Times New Roman" w:eastAsia="Times New Roman" w:hAnsi="Times New Roman" w:cs="Times New Roman"/>
          <w:sz w:val="24"/>
          <w:szCs w:val="24"/>
          <w:lang w:val="en-GB"/>
        </w:rPr>
        <w:t xml:space="preserve">5.2.3. COV                                                                                                                </w:t>
      </w:r>
      <w:r w:rsidR="00070571">
        <w:rPr>
          <w:rFonts w:ascii="Times New Roman" w:eastAsia="Times New Roman" w:hAnsi="Times New Roman" w:cs="Times New Roman"/>
          <w:sz w:val="24"/>
          <w:szCs w:val="24"/>
          <w:lang w:val="en-GB"/>
        </w:rPr>
        <w:t xml:space="preserve">                          </w:t>
      </w:r>
      <w:r w:rsidR="00FB5D22" w:rsidRPr="00062EB5">
        <w:rPr>
          <w:rFonts w:ascii="Times New Roman" w:eastAsia="Times New Roman" w:hAnsi="Times New Roman" w:cs="Times New Roman"/>
          <w:sz w:val="24"/>
          <w:szCs w:val="24"/>
          <w:lang w:val="en-GB"/>
        </w:rPr>
        <w:t xml:space="preserve">  </w:t>
      </w:r>
      <w:r w:rsidR="00070571">
        <w:rPr>
          <w:rFonts w:ascii="Times New Roman" w:eastAsia="Times New Roman" w:hAnsi="Times New Roman" w:cs="Times New Roman"/>
          <w:sz w:val="24"/>
          <w:szCs w:val="24"/>
          <w:lang w:val="en-GB"/>
        </w:rPr>
        <w:t>85</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13" w:history="1"/>
      <w:r w:rsidR="00FB5D22" w:rsidRPr="00062EB5">
        <w:rPr>
          <w:rFonts w:ascii="Times New Roman" w:eastAsia="Times New Roman" w:hAnsi="Times New Roman" w:cs="Times New Roman"/>
          <w:sz w:val="24"/>
          <w:szCs w:val="24"/>
          <w:lang w:val="en-GB"/>
        </w:rPr>
        <w:t xml:space="preserve">5.2.4. Sisteme de ventilare                                                                                                                    </w:t>
      </w:r>
      <w:r w:rsidR="00070571">
        <w:rPr>
          <w:rFonts w:ascii="Times New Roman" w:eastAsia="Times New Roman" w:hAnsi="Times New Roman" w:cs="Times New Roman"/>
          <w:sz w:val="24"/>
          <w:szCs w:val="24"/>
          <w:lang w:val="en-GB"/>
        </w:rPr>
        <w:t>85</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5.3. Reducerea e</w:t>
      </w:r>
      <w:r w:rsidRPr="00062EB5">
        <w:rPr>
          <w:rFonts w:ascii="Times New Roman" w:eastAsia="Times New Roman" w:hAnsi="Times New Roman" w:cs="Times New Roman"/>
          <w:sz w:val="24"/>
          <w:szCs w:val="24"/>
          <w:lang w:val="en-GB"/>
        </w:rPr>
        <w:t>misiilor din surse punctiforme in</w:t>
      </w:r>
      <w:r w:rsidR="00070571">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apa de suparafata</w:t>
      </w:r>
      <w:r w:rsidR="00070571">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si</w:t>
      </w:r>
      <w:r w:rsidR="00070571">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canalizare  </w:t>
      </w:r>
      <w:r w:rsidR="005C782B">
        <w:rPr>
          <w:rFonts w:ascii="Times New Roman" w:eastAsia="Times New Roman" w:hAnsi="Times New Roman" w:cs="Times New Roman"/>
          <w:sz w:val="24"/>
          <w:szCs w:val="24"/>
          <w:lang w:val="en-GB"/>
        </w:rPr>
        <w:t xml:space="preserve">   </w:t>
      </w:r>
      <w:r w:rsidR="00070571">
        <w:rPr>
          <w:rFonts w:ascii="Times New Roman" w:eastAsia="Times New Roman" w:hAnsi="Times New Roman" w:cs="Times New Roman"/>
          <w:sz w:val="24"/>
          <w:szCs w:val="24"/>
          <w:lang w:val="en-GB"/>
        </w:rPr>
        <w:t xml:space="preserve"> </w:t>
      </w:r>
      <w:r w:rsidR="005C782B">
        <w:rPr>
          <w:rFonts w:ascii="Times New Roman" w:eastAsia="Times New Roman" w:hAnsi="Times New Roman" w:cs="Times New Roman"/>
          <w:sz w:val="24"/>
          <w:szCs w:val="24"/>
          <w:lang w:val="en-GB"/>
        </w:rPr>
        <w:t xml:space="preserve">                     </w:t>
      </w:r>
      <w:r w:rsidR="00070571">
        <w:rPr>
          <w:rFonts w:ascii="Times New Roman" w:eastAsia="Times New Roman" w:hAnsi="Times New Roman" w:cs="Times New Roman"/>
          <w:sz w:val="24"/>
          <w:szCs w:val="24"/>
          <w:lang w:val="en-GB"/>
        </w:rPr>
        <w:t xml:space="preserve">   85</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5.3.1. Sursele de emisie            </w:t>
      </w:r>
      <w:r w:rsidR="00070571">
        <w:rPr>
          <w:rFonts w:ascii="Times New Roman" w:eastAsia="Times New Roman" w:hAnsi="Times New Roman" w:cs="Times New Roman"/>
          <w:sz w:val="24"/>
          <w:szCs w:val="24"/>
          <w:lang w:val="en-GB"/>
        </w:rPr>
        <w:t xml:space="preserve">                                                                                                             </w:t>
      </w:r>
      <w:r w:rsidR="000F5822">
        <w:rPr>
          <w:rFonts w:ascii="Times New Roman" w:eastAsia="Times New Roman" w:hAnsi="Times New Roman" w:cs="Times New Roman"/>
          <w:sz w:val="24"/>
          <w:szCs w:val="24"/>
          <w:lang w:val="en-GB"/>
        </w:rPr>
        <w:t>85</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14" w:history="1"/>
      <w:r w:rsidR="00FB5D22" w:rsidRPr="00062EB5">
        <w:rPr>
          <w:rFonts w:ascii="Times New Roman" w:eastAsia="Times New Roman" w:hAnsi="Times New Roman" w:cs="Times New Roman"/>
          <w:sz w:val="24"/>
          <w:szCs w:val="24"/>
          <w:lang w:val="en-GB"/>
        </w:rPr>
        <w:t>5.3.2. Minimizare</w:t>
      </w:r>
      <w:r w:rsidR="005C782B">
        <w:rPr>
          <w:rFonts w:ascii="Times New Roman" w:eastAsia="Times New Roman" w:hAnsi="Times New Roman" w:cs="Times New Roman"/>
          <w:sz w:val="24"/>
          <w:szCs w:val="24"/>
          <w:lang w:val="en-GB"/>
        </w:rPr>
        <w:t xml:space="preserve">                                                                                                                                  </w:t>
      </w:r>
      <w:r w:rsidR="000F5822">
        <w:rPr>
          <w:rFonts w:ascii="Times New Roman" w:eastAsia="Times New Roman" w:hAnsi="Times New Roman" w:cs="Times New Roman"/>
          <w:sz w:val="24"/>
          <w:szCs w:val="24"/>
          <w:lang w:val="en-GB"/>
        </w:rPr>
        <w:t>86</w:t>
      </w:r>
    </w:p>
    <w:p w:rsidR="000F5822"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15" w:history="1"/>
      <w:r w:rsidR="00FB5D22" w:rsidRPr="00062EB5">
        <w:rPr>
          <w:rFonts w:ascii="Times New Roman" w:eastAsia="Times New Roman" w:hAnsi="Times New Roman" w:cs="Times New Roman"/>
          <w:sz w:val="24"/>
          <w:szCs w:val="24"/>
          <w:lang w:val="en-GB"/>
        </w:rPr>
        <w:t xml:space="preserve">5.3.3. Separarea apei meteorice                                                                                       </w:t>
      </w:r>
      <w:r w:rsidR="000F5822">
        <w:rPr>
          <w:rFonts w:ascii="Times New Roman" w:eastAsia="Times New Roman" w:hAnsi="Times New Roman" w:cs="Times New Roman"/>
          <w:sz w:val="24"/>
          <w:szCs w:val="24"/>
          <w:lang w:val="en-GB"/>
        </w:rPr>
        <w:t xml:space="preserve">                      86</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16" w:history="1"/>
      <w:r w:rsidR="00FB5D22" w:rsidRPr="00062EB5">
        <w:rPr>
          <w:rFonts w:ascii="Times New Roman" w:eastAsia="Times New Roman" w:hAnsi="Times New Roman" w:cs="Times New Roman"/>
          <w:sz w:val="24"/>
          <w:szCs w:val="24"/>
          <w:lang w:val="en-GB"/>
        </w:rPr>
        <w:t xml:space="preserve">5.3.4. Justificare                                                                                                                   </w:t>
      </w:r>
      <w:r w:rsidR="005C782B">
        <w:rPr>
          <w:rFonts w:ascii="Times New Roman" w:eastAsia="Times New Roman" w:hAnsi="Times New Roman" w:cs="Times New Roman"/>
          <w:sz w:val="24"/>
          <w:szCs w:val="24"/>
          <w:lang w:val="en-GB"/>
        </w:rPr>
        <w:t xml:space="preserve">                 </w:t>
      </w:r>
      <w:r w:rsidR="000F5822">
        <w:rPr>
          <w:rFonts w:ascii="Times New Roman" w:eastAsia="Times New Roman" w:hAnsi="Times New Roman" w:cs="Times New Roman"/>
          <w:sz w:val="24"/>
          <w:szCs w:val="24"/>
          <w:lang w:val="en-GB"/>
        </w:rPr>
        <w:t>87</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17" w:history="1"/>
      <w:r w:rsidR="00FB5D22" w:rsidRPr="00062EB5">
        <w:rPr>
          <w:rFonts w:ascii="Times New Roman" w:eastAsia="Times New Roman" w:hAnsi="Times New Roman" w:cs="Times New Roman"/>
          <w:sz w:val="24"/>
          <w:szCs w:val="24"/>
          <w:lang w:val="en-GB"/>
        </w:rPr>
        <w:t xml:space="preserve">5.3.4.1. Studii   </w:t>
      </w:r>
      <w:r w:rsidR="000F5822">
        <w:rPr>
          <w:rFonts w:ascii="Times New Roman" w:eastAsia="Times New Roman" w:hAnsi="Times New Roman" w:cs="Times New Roman"/>
          <w:sz w:val="24"/>
          <w:szCs w:val="24"/>
          <w:lang w:val="en-GB"/>
        </w:rPr>
        <w:t xml:space="preserve">                                                                                                                                     87</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18" w:history="1"/>
      <w:r w:rsidR="00FB5D22" w:rsidRPr="00062EB5">
        <w:rPr>
          <w:rFonts w:ascii="Times New Roman" w:eastAsia="Times New Roman" w:hAnsi="Times New Roman" w:cs="Times New Roman"/>
          <w:sz w:val="24"/>
          <w:szCs w:val="24"/>
          <w:lang w:val="en-GB"/>
        </w:rPr>
        <w:t xml:space="preserve">5.3.5. Compozitia efluentului                                                                                       </w:t>
      </w:r>
      <w:r w:rsidR="000F5822">
        <w:rPr>
          <w:rFonts w:ascii="Times New Roman" w:eastAsia="Times New Roman" w:hAnsi="Times New Roman" w:cs="Times New Roman"/>
          <w:sz w:val="24"/>
          <w:szCs w:val="24"/>
          <w:lang w:val="en-GB"/>
        </w:rPr>
        <w:t xml:space="preserve">                 </w:t>
      </w:r>
      <w:r w:rsidR="00FB5D22" w:rsidRPr="00062EB5">
        <w:rPr>
          <w:rFonts w:ascii="Times New Roman" w:eastAsia="Times New Roman" w:hAnsi="Times New Roman" w:cs="Times New Roman"/>
          <w:sz w:val="24"/>
          <w:szCs w:val="24"/>
          <w:lang w:val="en-GB"/>
        </w:rPr>
        <w:t xml:space="preserve">       </w:t>
      </w:r>
      <w:r w:rsidR="000F5822">
        <w:rPr>
          <w:rFonts w:ascii="Times New Roman" w:eastAsia="Times New Roman" w:hAnsi="Times New Roman" w:cs="Times New Roman"/>
          <w:sz w:val="24"/>
          <w:szCs w:val="24"/>
          <w:lang w:val="en-GB"/>
        </w:rPr>
        <w:t>87</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19" w:history="1"/>
      <w:r w:rsidR="00FB5D22" w:rsidRPr="00062EB5">
        <w:rPr>
          <w:rFonts w:ascii="Times New Roman" w:eastAsia="Times New Roman" w:hAnsi="Times New Roman" w:cs="Times New Roman"/>
          <w:sz w:val="24"/>
          <w:szCs w:val="24"/>
          <w:lang w:val="en-GB"/>
        </w:rPr>
        <w:t xml:space="preserve">5.3.6. Studii                                                                                                                          </w:t>
      </w:r>
      <w:r w:rsidR="005C782B">
        <w:rPr>
          <w:rFonts w:ascii="Times New Roman" w:eastAsia="Times New Roman" w:hAnsi="Times New Roman" w:cs="Times New Roman"/>
          <w:sz w:val="24"/>
          <w:szCs w:val="24"/>
          <w:lang w:val="en-GB"/>
        </w:rPr>
        <w:t xml:space="preserve">                 </w:t>
      </w:r>
      <w:r w:rsidR="000F5822">
        <w:rPr>
          <w:rFonts w:ascii="Times New Roman" w:eastAsia="Times New Roman" w:hAnsi="Times New Roman" w:cs="Times New Roman"/>
          <w:sz w:val="24"/>
          <w:szCs w:val="24"/>
          <w:lang w:val="en-GB"/>
        </w:rPr>
        <w:t>88</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20" w:history="1"/>
      <w:r w:rsidR="00FB5D22" w:rsidRPr="00062EB5">
        <w:rPr>
          <w:rFonts w:ascii="Times New Roman" w:eastAsia="Times New Roman" w:hAnsi="Times New Roman" w:cs="Times New Roman"/>
          <w:sz w:val="24"/>
          <w:szCs w:val="24"/>
          <w:lang w:val="en-GB"/>
        </w:rPr>
        <w:t xml:space="preserve">5.3.7. Toxicitate                                                                                                                                    </w:t>
      </w:r>
      <w:r w:rsidR="000F5822">
        <w:rPr>
          <w:rFonts w:ascii="Times New Roman" w:eastAsia="Times New Roman" w:hAnsi="Times New Roman" w:cs="Times New Roman"/>
          <w:sz w:val="24"/>
          <w:szCs w:val="24"/>
          <w:lang w:val="en-GB"/>
        </w:rPr>
        <w:t>89</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21" w:history="1"/>
      <w:r w:rsidR="00FB5D22" w:rsidRPr="00062EB5">
        <w:rPr>
          <w:rFonts w:ascii="Times New Roman" w:eastAsia="Times New Roman" w:hAnsi="Times New Roman" w:cs="Times New Roman"/>
          <w:sz w:val="24"/>
          <w:szCs w:val="24"/>
          <w:lang w:val="en-GB"/>
        </w:rPr>
        <w:t xml:space="preserve">5.3.8. Reducerea CBO     </w:t>
      </w:r>
      <w:r w:rsidR="005C782B">
        <w:rPr>
          <w:rFonts w:ascii="Times New Roman" w:eastAsia="Times New Roman" w:hAnsi="Times New Roman" w:cs="Times New Roman"/>
          <w:sz w:val="24"/>
          <w:szCs w:val="24"/>
          <w:lang w:val="en-GB"/>
        </w:rPr>
        <w:t xml:space="preserve">                                                                                                                     </w:t>
      </w:r>
      <w:r w:rsidR="000F5822">
        <w:rPr>
          <w:rFonts w:ascii="Times New Roman" w:eastAsia="Times New Roman" w:hAnsi="Times New Roman" w:cs="Times New Roman"/>
          <w:sz w:val="24"/>
          <w:szCs w:val="24"/>
          <w:lang w:val="en-GB"/>
        </w:rPr>
        <w:t>89</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5.3.9.Eficienta</w:t>
      </w:r>
      <w:r w:rsidR="000F5822">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Statiei de epurare orasenesti                                                                                         </w:t>
      </w:r>
      <w:r w:rsidR="000F5822">
        <w:rPr>
          <w:rFonts w:ascii="Times New Roman" w:eastAsia="Times New Roman" w:hAnsi="Times New Roman" w:cs="Times New Roman"/>
          <w:sz w:val="24"/>
          <w:szCs w:val="24"/>
          <w:lang w:val="en-GB"/>
        </w:rPr>
        <w:t>89</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22" w:history="1"/>
      <w:r w:rsidR="00FB5D22" w:rsidRPr="00062EB5">
        <w:rPr>
          <w:rFonts w:ascii="Times New Roman" w:eastAsia="Times New Roman" w:hAnsi="Times New Roman" w:cs="Times New Roman"/>
          <w:sz w:val="24"/>
          <w:szCs w:val="24"/>
          <w:lang w:val="en-GB"/>
        </w:rPr>
        <w:t xml:space="preserve">5.3.10. By-pass-area si protectia statiei de epurare a apelor uzate orasenesti         </w:t>
      </w:r>
      <w:r w:rsidR="000F5822">
        <w:rPr>
          <w:rFonts w:ascii="Times New Roman" w:eastAsia="Times New Roman" w:hAnsi="Times New Roman" w:cs="Times New Roman"/>
          <w:sz w:val="24"/>
          <w:szCs w:val="24"/>
          <w:lang w:val="en-GB"/>
        </w:rPr>
        <w:t xml:space="preserve">                              89</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23" w:history="1"/>
      <w:r w:rsidR="00FB5D22" w:rsidRPr="00062EB5">
        <w:rPr>
          <w:rFonts w:ascii="Times New Roman" w:eastAsia="Times New Roman" w:hAnsi="Times New Roman" w:cs="Times New Roman"/>
          <w:sz w:val="24"/>
          <w:szCs w:val="24"/>
          <w:lang w:val="en-GB"/>
        </w:rPr>
        <w:t xml:space="preserve">5.3.10.1. Rezervoare tampon                                                                                          </w:t>
      </w:r>
      <w:r w:rsidR="000F5822">
        <w:rPr>
          <w:rFonts w:ascii="Times New Roman" w:eastAsia="Times New Roman" w:hAnsi="Times New Roman" w:cs="Times New Roman"/>
          <w:sz w:val="24"/>
          <w:szCs w:val="24"/>
          <w:lang w:val="en-GB"/>
        </w:rPr>
        <w:t xml:space="preserve">                     </w:t>
      </w:r>
      <w:r w:rsidR="00FB5D22" w:rsidRPr="00062EB5">
        <w:rPr>
          <w:rFonts w:ascii="Times New Roman" w:eastAsia="Times New Roman" w:hAnsi="Times New Roman" w:cs="Times New Roman"/>
          <w:sz w:val="24"/>
          <w:szCs w:val="24"/>
          <w:lang w:val="en-GB"/>
        </w:rPr>
        <w:t xml:space="preserve"> </w:t>
      </w:r>
      <w:r w:rsidR="000F5822">
        <w:rPr>
          <w:rFonts w:ascii="Times New Roman" w:eastAsia="Times New Roman" w:hAnsi="Times New Roman" w:cs="Times New Roman"/>
          <w:sz w:val="24"/>
          <w:szCs w:val="24"/>
          <w:lang w:val="en-GB"/>
        </w:rPr>
        <w:t>90</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24" w:history="1"/>
      <w:r w:rsidR="008D247E">
        <w:rPr>
          <w:rFonts w:ascii="Times New Roman" w:eastAsia="Times New Roman" w:hAnsi="Times New Roman" w:cs="Times New Roman"/>
          <w:sz w:val="24"/>
          <w:szCs w:val="24"/>
          <w:lang w:val="en-GB"/>
        </w:rPr>
        <w:t>5.3.</w:t>
      </w:r>
      <w:r w:rsidR="00FB5D22" w:rsidRPr="00062EB5">
        <w:rPr>
          <w:rFonts w:ascii="Times New Roman" w:eastAsia="Times New Roman" w:hAnsi="Times New Roman" w:cs="Times New Roman"/>
          <w:sz w:val="24"/>
          <w:szCs w:val="24"/>
          <w:lang w:val="en-GB"/>
        </w:rPr>
        <w:t xml:space="preserve">11. Epurarea pe amplasament                                                                                     </w:t>
      </w:r>
      <w:r w:rsidR="008D247E">
        <w:rPr>
          <w:rFonts w:ascii="Times New Roman" w:eastAsia="Times New Roman" w:hAnsi="Times New Roman" w:cs="Times New Roman"/>
          <w:sz w:val="24"/>
          <w:szCs w:val="24"/>
          <w:lang w:val="en-GB"/>
        </w:rPr>
        <w:t xml:space="preserve">                    9</w:t>
      </w:r>
      <w:r w:rsidR="000F5822">
        <w:rPr>
          <w:rFonts w:ascii="Times New Roman" w:eastAsia="Times New Roman" w:hAnsi="Times New Roman" w:cs="Times New Roman"/>
          <w:sz w:val="24"/>
          <w:szCs w:val="24"/>
          <w:lang w:val="en-GB"/>
        </w:rPr>
        <w:t>0</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5.4.Pierderi si scurgeri in apa de suprafata, canalizare si apa subterana                           </w:t>
      </w:r>
      <w:r w:rsidR="000F5822">
        <w:rPr>
          <w:rFonts w:ascii="Times New Roman" w:eastAsia="Times New Roman" w:hAnsi="Times New Roman" w:cs="Times New Roman"/>
          <w:sz w:val="24"/>
          <w:szCs w:val="24"/>
          <w:lang w:val="en-GB"/>
        </w:rPr>
        <w:t xml:space="preserve">                    90</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25" w:history="1"/>
      <w:r w:rsidR="00FB5D22" w:rsidRPr="00062EB5">
        <w:rPr>
          <w:rFonts w:ascii="Times New Roman" w:eastAsia="Times New Roman" w:hAnsi="Times New Roman" w:cs="Times New Roman"/>
          <w:sz w:val="24"/>
          <w:szCs w:val="24"/>
          <w:lang w:val="en-GB"/>
        </w:rPr>
        <w:t xml:space="preserve">5.4.1. Oferiti informatii despre pierderi si scurgeri dupa cum urmeaza                                 </w:t>
      </w:r>
      <w:r w:rsidR="008D247E">
        <w:rPr>
          <w:rFonts w:ascii="Times New Roman" w:eastAsia="Times New Roman" w:hAnsi="Times New Roman" w:cs="Times New Roman"/>
          <w:sz w:val="24"/>
          <w:szCs w:val="24"/>
          <w:lang w:val="en-GB"/>
        </w:rPr>
        <w:t xml:space="preserve">              </w:t>
      </w:r>
      <w:r w:rsidR="000F5822">
        <w:rPr>
          <w:rFonts w:ascii="Times New Roman" w:eastAsia="Times New Roman" w:hAnsi="Times New Roman" w:cs="Times New Roman"/>
          <w:sz w:val="24"/>
          <w:szCs w:val="24"/>
          <w:lang w:val="en-GB"/>
        </w:rPr>
        <w:t>90</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26" w:history="1"/>
      <w:r w:rsidR="00FB5D22" w:rsidRPr="00062EB5">
        <w:rPr>
          <w:rFonts w:ascii="Times New Roman" w:eastAsia="Times New Roman" w:hAnsi="Times New Roman" w:cs="Times New Roman"/>
          <w:sz w:val="24"/>
          <w:szCs w:val="24"/>
          <w:lang w:val="en-GB"/>
        </w:rPr>
        <w:t xml:space="preserve">5.4.2.Structuri subterane                      </w:t>
      </w:r>
      <w:r w:rsidR="008D247E">
        <w:rPr>
          <w:rFonts w:ascii="Times New Roman" w:eastAsia="Times New Roman" w:hAnsi="Times New Roman" w:cs="Times New Roman"/>
          <w:sz w:val="24"/>
          <w:szCs w:val="24"/>
          <w:lang w:val="en-GB"/>
        </w:rPr>
        <w:t xml:space="preserve">                                                                                               </w:t>
      </w:r>
      <w:r w:rsidR="000F5822">
        <w:rPr>
          <w:rFonts w:ascii="Times New Roman" w:eastAsia="Times New Roman" w:hAnsi="Times New Roman" w:cs="Times New Roman"/>
          <w:sz w:val="24"/>
          <w:szCs w:val="24"/>
          <w:lang w:val="en-GB"/>
        </w:rPr>
        <w:t xml:space="preserve">  </w:t>
      </w:r>
      <w:r w:rsidR="008D247E">
        <w:rPr>
          <w:rFonts w:ascii="Times New Roman" w:eastAsia="Times New Roman" w:hAnsi="Times New Roman" w:cs="Times New Roman"/>
          <w:sz w:val="24"/>
          <w:szCs w:val="24"/>
          <w:lang w:val="en-GB"/>
        </w:rPr>
        <w:t>9</w:t>
      </w:r>
      <w:r w:rsidR="000F5822">
        <w:rPr>
          <w:rFonts w:ascii="Times New Roman" w:eastAsia="Times New Roman" w:hAnsi="Times New Roman" w:cs="Times New Roman"/>
          <w:sz w:val="24"/>
          <w:szCs w:val="24"/>
          <w:lang w:val="en-GB"/>
        </w:rPr>
        <w:t>1</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27" w:history="1"/>
      <w:r w:rsidR="00FB5D22" w:rsidRPr="00062EB5">
        <w:rPr>
          <w:rFonts w:ascii="Times New Roman" w:eastAsia="Times New Roman" w:hAnsi="Times New Roman" w:cs="Times New Roman"/>
          <w:sz w:val="24"/>
          <w:szCs w:val="24"/>
          <w:lang w:val="en-GB"/>
        </w:rPr>
        <w:t xml:space="preserve">5.4.3. Acoperiri izolante                                                                                                        </w:t>
      </w:r>
      <w:r w:rsidR="008D247E">
        <w:rPr>
          <w:rFonts w:ascii="Times New Roman" w:eastAsia="Times New Roman" w:hAnsi="Times New Roman" w:cs="Times New Roman"/>
          <w:sz w:val="24"/>
          <w:szCs w:val="24"/>
          <w:lang w:val="en-GB"/>
        </w:rPr>
        <w:t xml:space="preserve">            </w:t>
      </w:r>
      <w:r w:rsidR="000F5822">
        <w:rPr>
          <w:rFonts w:ascii="Times New Roman" w:eastAsia="Times New Roman" w:hAnsi="Times New Roman" w:cs="Times New Roman"/>
          <w:sz w:val="24"/>
          <w:szCs w:val="24"/>
          <w:lang w:val="en-GB"/>
        </w:rPr>
        <w:t xml:space="preserve">   92</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28" w:history="1"/>
      <w:r w:rsidR="00FB5D22" w:rsidRPr="00062EB5">
        <w:rPr>
          <w:rFonts w:ascii="Times New Roman" w:eastAsia="Times New Roman" w:hAnsi="Times New Roman" w:cs="Times New Roman"/>
          <w:sz w:val="24"/>
          <w:szCs w:val="24"/>
          <w:lang w:val="en-GB"/>
        </w:rPr>
        <w:t xml:space="preserve">5.4.4. Zone de poluare potentiala                                                                                           </w:t>
      </w:r>
      <w:r w:rsidR="008D247E">
        <w:rPr>
          <w:rFonts w:ascii="Times New Roman" w:eastAsia="Times New Roman" w:hAnsi="Times New Roman" w:cs="Times New Roman"/>
          <w:sz w:val="24"/>
          <w:szCs w:val="24"/>
          <w:lang w:val="en-GB"/>
        </w:rPr>
        <w:t xml:space="preserve">           </w:t>
      </w:r>
      <w:r w:rsidR="000F5822">
        <w:rPr>
          <w:rFonts w:ascii="Times New Roman" w:eastAsia="Times New Roman" w:hAnsi="Times New Roman" w:cs="Times New Roman"/>
          <w:sz w:val="24"/>
          <w:szCs w:val="24"/>
          <w:lang w:val="en-GB"/>
        </w:rPr>
        <w:t xml:space="preserve">   92</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29" w:history="1"/>
      <w:r w:rsidR="00FB5D22" w:rsidRPr="00062EB5">
        <w:rPr>
          <w:rFonts w:ascii="Times New Roman" w:eastAsia="Times New Roman" w:hAnsi="Times New Roman" w:cs="Times New Roman"/>
          <w:sz w:val="24"/>
          <w:szCs w:val="24"/>
          <w:lang w:val="en-GB"/>
        </w:rPr>
        <w:t xml:space="preserve">5.4.5. Cuve de retentie               </w:t>
      </w:r>
      <w:r w:rsidR="000F5822">
        <w:rPr>
          <w:rFonts w:ascii="Times New Roman" w:eastAsia="Times New Roman" w:hAnsi="Times New Roman" w:cs="Times New Roman"/>
          <w:sz w:val="24"/>
          <w:szCs w:val="24"/>
          <w:lang w:val="en-GB"/>
        </w:rPr>
        <w:t xml:space="preserve">                                                                                                           93</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30" w:history="1"/>
      <w:r w:rsidR="00FB5D22" w:rsidRPr="00062EB5">
        <w:rPr>
          <w:rFonts w:ascii="Times New Roman" w:eastAsia="Times New Roman" w:hAnsi="Times New Roman" w:cs="Times New Roman"/>
          <w:sz w:val="24"/>
          <w:szCs w:val="24"/>
          <w:lang w:val="en-GB"/>
        </w:rPr>
        <w:t xml:space="preserve">5.4.6. Alte riscuri asupra solului                                                                                    </w:t>
      </w:r>
      <w:r w:rsidR="008D247E">
        <w:rPr>
          <w:rFonts w:ascii="Times New Roman" w:eastAsia="Times New Roman" w:hAnsi="Times New Roman" w:cs="Times New Roman"/>
          <w:sz w:val="24"/>
          <w:szCs w:val="24"/>
          <w:lang w:val="en-GB"/>
        </w:rPr>
        <w:t xml:space="preserve">                   </w:t>
      </w:r>
      <w:r w:rsidR="000F5822">
        <w:rPr>
          <w:rFonts w:ascii="Times New Roman" w:eastAsia="Times New Roman" w:hAnsi="Times New Roman" w:cs="Times New Roman"/>
          <w:sz w:val="24"/>
          <w:szCs w:val="24"/>
          <w:lang w:val="en-GB"/>
        </w:rPr>
        <w:t xml:space="preserve">    94</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lastRenderedPageBreak/>
        <w:t xml:space="preserve">5.5.Emisii in ape subterane                                                                                           </w:t>
      </w:r>
      <w:r w:rsidR="001B24A7">
        <w:rPr>
          <w:rFonts w:ascii="Times New Roman" w:eastAsia="Times New Roman" w:hAnsi="Times New Roman" w:cs="Times New Roman"/>
          <w:sz w:val="24"/>
          <w:szCs w:val="24"/>
          <w:lang w:val="en-GB"/>
        </w:rPr>
        <w:t xml:space="preserve">                        95</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31" w:history="1"/>
      <w:r w:rsidR="00FB5D22" w:rsidRPr="00062EB5">
        <w:rPr>
          <w:rFonts w:ascii="Times New Roman" w:eastAsia="Times New Roman" w:hAnsi="Times New Roman" w:cs="Times New Roman"/>
          <w:sz w:val="24"/>
          <w:szCs w:val="24"/>
          <w:lang w:val="en-GB"/>
        </w:rPr>
        <w:t>5.5.1. Exista emisii directe sau indirecte de substante din Anexele 5 si 6 ale</w:t>
      </w:r>
      <w:r w:rsidR="001B24A7">
        <w:rPr>
          <w:rFonts w:ascii="Times New Roman" w:eastAsia="Times New Roman" w:hAnsi="Times New Roman" w:cs="Times New Roman"/>
          <w:sz w:val="24"/>
          <w:szCs w:val="24"/>
          <w:lang w:val="en-GB"/>
        </w:rPr>
        <w:t xml:space="preserve"> </w:t>
      </w:r>
      <w:r w:rsidR="00FB5D22" w:rsidRPr="00062EB5">
        <w:rPr>
          <w:rFonts w:ascii="Times New Roman" w:eastAsia="Times New Roman" w:hAnsi="Times New Roman" w:cs="Times New Roman"/>
          <w:sz w:val="24"/>
          <w:szCs w:val="24"/>
          <w:lang w:val="en-GB"/>
        </w:rPr>
        <w:t>Legii 310/2004, rezultate din</w:t>
      </w:r>
      <w:r w:rsidR="001B24A7">
        <w:rPr>
          <w:rFonts w:ascii="Times New Roman" w:eastAsia="Times New Roman" w:hAnsi="Times New Roman" w:cs="Times New Roman"/>
          <w:sz w:val="24"/>
          <w:szCs w:val="24"/>
          <w:lang w:val="en-GB"/>
        </w:rPr>
        <w:t xml:space="preserve"> </w:t>
      </w:r>
      <w:r w:rsidR="00FB5D22" w:rsidRPr="00062EB5">
        <w:rPr>
          <w:rFonts w:ascii="Times New Roman" w:eastAsia="Times New Roman" w:hAnsi="Times New Roman" w:cs="Times New Roman"/>
          <w:sz w:val="24"/>
          <w:szCs w:val="24"/>
          <w:lang w:val="en-GB"/>
        </w:rPr>
        <w:t xml:space="preserve">instalatie, in apa subterana? </w:t>
      </w:r>
      <w:r w:rsidR="008D247E">
        <w:rPr>
          <w:rFonts w:ascii="Times New Roman" w:eastAsia="Times New Roman" w:hAnsi="Times New Roman" w:cs="Times New Roman"/>
          <w:sz w:val="24"/>
          <w:szCs w:val="24"/>
          <w:lang w:val="en-GB"/>
        </w:rPr>
        <w:t xml:space="preserve">                                                                                       </w:t>
      </w:r>
      <w:r w:rsidR="001B24A7">
        <w:rPr>
          <w:rFonts w:ascii="Times New Roman" w:eastAsia="Times New Roman" w:hAnsi="Times New Roman" w:cs="Times New Roman"/>
          <w:sz w:val="24"/>
          <w:szCs w:val="24"/>
          <w:lang w:val="en-GB"/>
        </w:rPr>
        <w:t xml:space="preserve">                    95</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5.5.2. Masuri de control intern                                                 </w:t>
      </w:r>
      <w:r w:rsidR="008D247E">
        <w:rPr>
          <w:rFonts w:ascii="Times New Roman" w:eastAsia="Times New Roman" w:hAnsi="Times New Roman" w:cs="Times New Roman"/>
          <w:sz w:val="24"/>
          <w:szCs w:val="24"/>
          <w:lang w:val="en-GB"/>
        </w:rPr>
        <w:t xml:space="preserve">                                                         </w:t>
      </w:r>
      <w:r w:rsidR="001B24A7">
        <w:rPr>
          <w:rFonts w:ascii="Times New Roman" w:eastAsia="Times New Roman" w:hAnsi="Times New Roman" w:cs="Times New Roman"/>
          <w:sz w:val="24"/>
          <w:szCs w:val="24"/>
          <w:lang w:val="en-GB"/>
        </w:rPr>
        <w:t xml:space="preserve">    95</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5.6.Miros                </w:t>
      </w:r>
      <w:r w:rsidR="001B24A7">
        <w:rPr>
          <w:rFonts w:ascii="Times New Roman" w:eastAsia="Times New Roman" w:hAnsi="Times New Roman" w:cs="Times New Roman"/>
          <w:sz w:val="24"/>
          <w:szCs w:val="24"/>
          <w:lang w:val="en-GB"/>
        </w:rPr>
        <w:t xml:space="preserve">                                                                                                                               96</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32" w:history="1"/>
      <w:r w:rsidR="00FB5D22" w:rsidRPr="00062EB5">
        <w:rPr>
          <w:rFonts w:ascii="Times New Roman" w:eastAsia="Times New Roman" w:hAnsi="Times New Roman" w:cs="Times New Roman"/>
          <w:sz w:val="24"/>
          <w:szCs w:val="24"/>
          <w:lang w:val="en-GB"/>
        </w:rPr>
        <w:t xml:space="preserve">5.6.1. Separarea instalatiilor care nu genereaza miros        </w:t>
      </w:r>
      <w:r w:rsidR="001B24A7">
        <w:rPr>
          <w:rFonts w:ascii="Times New Roman" w:eastAsia="Times New Roman" w:hAnsi="Times New Roman" w:cs="Times New Roman"/>
          <w:sz w:val="24"/>
          <w:szCs w:val="24"/>
          <w:lang w:val="en-GB"/>
        </w:rPr>
        <w:t xml:space="preserve">                                                                 </w:t>
      </w:r>
      <w:r w:rsidR="00FB5D22" w:rsidRPr="00062EB5">
        <w:rPr>
          <w:rFonts w:ascii="Times New Roman" w:eastAsia="Times New Roman" w:hAnsi="Times New Roman" w:cs="Times New Roman"/>
          <w:sz w:val="24"/>
          <w:szCs w:val="24"/>
          <w:lang w:val="en-GB"/>
        </w:rPr>
        <w:t xml:space="preserve"> </w:t>
      </w:r>
      <w:r w:rsidR="001B24A7">
        <w:rPr>
          <w:rFonts w:ascii="Times New Roman" w:eastAsia="Times New Roman" w:hAnsi="Times New Roman" w:cs="Times New Roman"/>
          <w:sz w:val="24"/>
          <w:szCs w:val="24"/>
          <w:lang w:val="en-GB"/>
        </w:rPr>
        <w:t>96</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33" w:history="1"/>
      <w:r w:rsidR="00FB5D22" w:rsidRPr="00062EB5">
        <w:rPr>
          <w:rFonts w:ascii="Times New Roman" w:eastAsia="Times New Roman" w:hAnsi="Times New Roman" w:cs="Times New Roman"/>
          <w:sz w:val="24"/>
          <w:szCs w:val="24"/>
          <w:lang w:val="en-GB"/>
        </w:rPr>
        <w:t xml:space="preserve">5.6.2. Receptori               </w:t>
      </w:r>
      <w:r w:rsidR="001B24A7">
        <w:rPr>
          <w:rFonts w:ascii="Times New Roman" w:eastAsia="Times New Roman" w:hAnsi="Times New Roman" w:cs="Times New Roman"/>
          <w:sz w:val="24"/>
          <w:szCs w:val="24"/>
          <w:lang w:val="en-GB"/>
        </w:rPr>
        <w:t xml:space="preserve">                                                                                                                      96</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34" w:history="1"/>
      <w:r w:rsidR="00FB5D22">
        <w:rPr>
          <w:rFonts w:ascii="Times New Roman" w:eastAsia="Times New Roman" w:hAnsi="Times New Roman" w:cs="Times New Roman"/>
          <w:sz w:val="24"/>
          <w:szCs w:val="24"/>
          <w:lang w:val="en-GB"/>
        </w:rPr>
        <w:t>5.6.3.Surse/Emisii n</w:t>
      </w:r>
      <w:r w:rsidR="00FB5D22" w:rsidRPr="00062EB5">
        <w:rPr>
          <w:rFonts w:ascii="Times New Roman" w:eastAsia="Times New Roman" w:hAnsi="Times New Roman" w:cs="Times New Roman"/>
          <w:sz w:val="24"/>
          <w:szCs w:val="24"/>
          <w:lang w:val="en-GB"/>
        </w:rPr>
        <w:t>esemnificative</w:t>
      </w:r>
      <w:r w:rsidR="001B24A7">
        <w:rPr>
          <w:rFonts w:ascii="Times New Roman" w:eastAsia="Times New Roman" w:hAnsi="Times New Roman" w:cs="Times New Roman"/>
          <w:sz w:val="24"/>
          <w:szCs w:val="24"/>
          <w:lang w:val="en-GB"/>
        </w:rPr>
        <w:t xml:space="preserve">                                                                                                       97</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35" w:history="1"/>
      <w:r w:rsidR="00FB5D22" w:rsidRPr="00062EB5">
        <w:rPr>
          <w:rFonts w:ascii="Times New Roman" w:eastAsia="Times New Roman" w:hAnsi="Times New Roman" w:cs="Times New Roman"/>
          <w:sz w:val="24"/>
          <w:szCs w:val="24"/>
          <w:lang w:val="en-GB"/>
        </w:rPr>
        <w:t xml:space="preserve">5.6.3.1. Surse de mirosuri                                                                                                                 </w:t>
      </w:r>
      <w:r w:rsidR="001B24A7">
        <w:rPr>
          <w:rFonts w:ascii="Times New Roman" w:eastAsia="Times New Roman" w:hAnsi="Times New Roman" w:cs="Times New Roman"/>
          <w:sz w:val="24"/>
          <w:szCs w:val="24"/>
          <w:lang w:val="en-GB"/>
        </w:rPr>
        <w:t xml:space="preserve"> </w:t>
      </w:r>
      <w:r w:rsidR="00FB5D22" w:rsidRPr="00062EB5">
        <w:rPr>
          <w:rFonts w:ascii="Times New Roman" w:eastAsia="Times New Roman" w:hAnsi="Times New Roman" w:cs="Times New Roman"/>
          <w:sz w:val="24"/>
          <w:szCs w:val="24"/>
          <w:lang w:val="en-GB"/>
        </w:rPr>
        <w:t xml:space="preserve"> </w:t>
      </w:r>
      <w:r w:rsidR="001B24A7">
        <w:rPr>
          <w:rFonts w:ascii="Times New Roman" w:eastAsia="Times New Roman" w:hAnsi="Times New Roman" w:cs="Times New Roman"/>
          <w:sz w:val="24"/>
          <w:szCs w:val="24"/>
          <w:lang w:val="en-GB"/>
        </w:rPr>
        <w:t xml:space="preserve">  97</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36" w:history="1"/>
      <w:r w:rsidR="00FB5D22" w:rsidRPr="00062EB5">
        <w:rPr>
          <w:rFonts w:ascii="Times New Roman" w:eastAsia="Times New Roman" w:hAnsi="Times New Roman" w:cs="Times New Roman"/>
          <w:sz w:val="24"/>
          <w:szCs w:val="24"/>
          <w:lang w:val="en-GB"/>
        </w:rPr>
        <w:t>5.6.4. Declaratie</w:t>
      </w:r>
      <w:r w:rsidR="001B24A7">
        <w:rPr>
          <w:rFonts w:ascii="Times New Roman" w:eastAsia="Times New Roman" w:hAnsi="Times New Roman" w:cs="Times New Roman"/>
          <w:sz w:val="24"/>
          <w:szCs w:val="24"/>
          <w:lang w:val="en-GB"/>
        </w:rPr>
        <w:t xml:space="preserve"> </w:t>
      </w:r>
      <w:r w:rsidR="00FB5D22" w:rsidRPr="00062EB5">
        <w:rPr>
          <w:rFonts w:ascii="Times New Roman" w:eastAsia="Times New Roman" w:hAnsi="Times New Roman" w:cs="Times New Roman"/>
          <w:sz w:val="24"/>
          <w:szCs w:val="24"/>
          <w:lang w:val="en-GB"/>
        </w:rPr>
        <w:t xml:space="preserve">privind managementul mirosurilor                                                                       </w:t>
      </w:r>
      <w:r w:rsidR="001B24A7">
        <w:rPr>
          <w:rFonts w:ascii="Times New Roman" w:eastAsia="Times New Roman" w:hAnsi="Times New Roman" w:cs="Times New Roman"/>
          <w:sz w:val="24"/>
          <w:szCs w:val="24"/>
          <w:lang w:val="en-GB"/>
        </w:rPr>
        <w:t xml:space="preserve">     97</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5.7.Tehnologii alternative de reducere a poluarii studiate pe parcursulanalizei/evaluarii BAT</w:t>
      </w:r>
      <w:r w:rsidR="008D247E">
        <w:rPr>
          <w:rFonts w:ascii="Times New Roman" w:eastAsia="Times New Roman" w:hAnsi="Times New Roman" w:cs="Times New Roman"/>
          <w:sz w:val="24"/>
          <w:szCs w:val="24"/>
          <w:lang w:val="en-GB"/>
        </w:rPr>
        <w:t xml:space="preserve">      </w:t>
      </w:r>
      <w:r w:rsidR="001B24A7">
        <w:rPr>
          <w:rFonts w:ascii="Times New Roman" w:eastAsia="Times New Roman" w:hAnsi="Times New Roman" w:cs="Times New Roman"/>
          <w:sz w:val="24"/>
          <w:szCs w:val="24"/>
          <w:lang w:val="en-GB"/>
        </w:rPr>
        <w:t xml:space="preserve"> </w:t>
      </w:r>
      <w:r w:rsidR="008D247E">
        <w:rPr>
          <w:rFonts w:ascii="Times New Roman" w:eastAsia="Times New Roman" w:hAnsi="Times New Roman" w:cs="Times New Roman"/>
          <w:sz w:val="24"/>
          <w:szCs w:val="24"/>
          <w:lang w:val="en-GB"/>
        </w:rPr>
        <w:t xml:space="preserve"> </w:t>
      </w:r>
      <w:r w:rsidR="001B24A7">
        <w:rPr>
          <w:rFonts w:ascii="Times New Roman" w:eastAsia="Times New Roman" w:hAnsi="Times New Roman" w:cs="Times New Roman"/>
          <w:sz w:val="24"/>
          <w:szCs w:val="24"/>
          <w:lang w:val="en-GB"/>
        </w:rPr>
        <w:t xml:space="preserve">   99</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b/>
          <w:sz w:val="24"/>
          <w:szCs w:val="24"/>
          <w:lang w:val="en-GB"/>
        </w:rPr>
        <w:t xml:space="preserve">SECTIUNEA 6: MINIMIZAREA </w:t>
      </w:r>
      <w:r w:rsidR="001B24A7">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 xml:space="preserve">SI </w:t>
      </w:r>
      <w:r w:rsidR="001B24A7">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 xml:space="preserve">RECUPERAREA </w:t>
      </w:r>
      <w:r w:rsidR="001B24A7">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DESEURILOR</w:t>
      </w:r>
      <w:r w:rsidR="008D247E">
        <w:rPr>
          <w:rFonts w:ascii="Times New Roman" w:eastAsia="Times New Roman" w:hAnsi="Times New Roman" w:cs="Times New Roman"/>
          <w:sz w:val="24"/>
          <w:szCs w:val="24"/>
          <w:lang w:val="en-GB"/>
        </w:rPr>
        <w:t xml:space="preserve">                                10</w:t>
      </w:r>
      <w:r w:rsidR="001B24A7">
        <w:rPr>
          <w:rFonts w:ascii="Times New Roman" w:eastAsia="Times New Roman" w:hAnsi="Times New Roman" w:cs="Times New Roman"/>
          <w:sz w:val="24"/>
          <w:szCs w:val="24"/>
          <w:lang w:val="en-GB"/>
        </w:rPr>
        <w:t>0</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6.1.Surse de deseuri                                                                                                                           </w:t>
      </w:r>
      <w:r w:rsidR="008D247E">
        <w:rPr>
          <w:rFonts w:ascii="Times New Roman" w:eastAsia="Times New Roman" w:hAnsi="Times New Roman" w:cs="Times New Roman"/>
          <w:sz w:val="24"/>
          <w:szCs w:val="24"/>
          <w:lang w:val="en-GB"/>
        </w:rPr>
        <w:t xml:space="preserve"> 10</w:t>
      </w:r>
      <w:r w:rsidR="001B24A7">
        <w:rPr>
          <w:rFonts w:ascii="Times New Roman" w:eastAsia="Times New Roman" w:hAnsi="Times New Roman" w:cs="Times New Roman"/>
          <w:sz w:val="24"/>
          <w:szCs w:val="24"/>
          <w:lang w:val="en-GB"/>
        </w:rPr>
        <w:t>0</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6.2.Evidenta deseurilor    </w:t>
      </w:r>
      <w:r w:rsidR="008D247E">
        <w:rPr>
          <w:rFonts w:ascii="Times New Roman" w:eastAsia="Times New Roman" w:hAnsi="Times New Roman" w:cs="Times New Roman"/>
          <w:sz w:val="24"/>
          <w:szCs w:val="24"/>
          <w:lang w:val="en-GB"/>
        </w:rPr>
        <w:t xml:space="preserve">                                                                                                                </w:t>
      </w:r>
      <w:r w:rsidR="001B24A7">
        <w:rPr>
          <w:rFonts w:ascii="Times New Roman" w:eastAsia="Times New Roman" w:hAnsi="Times New Roman" w:cs="Times New Roman"/>
          <w:sz w:val="24"/>
          <w:szCs w:val="24"/>
          <w:lang w:val="en-GB"/>
        </w:rPr>
        <w:t xml:space="preserve">  </w:t>
      </w:r>
      <w:r w:rsidR="008D247E">
        <w:rPr>
          <w:rFonts w:ascii="Times New Roman" w:eastAsia="Times New Roman" w:hAnsi="Times New Roman" w:cs="Times New Roman"/>
          <w:sz w:val="24"/>
          <w:szCs w:val="24"/>
          <w:lang w:val="en-GB"/>
        </w:rPr>
        <w:t xml:space="preserve"> 1</w:t>
      </w:r>
      <w:r w:rsidR="001B24A7">
        <w:rPr>
          <w:rFonts w:ascii="Times New Roman" w:eastAsia="Times New Roman" w:hAnsi="Times New Roman" w:cs="Times New Roman"/>
          <w:sz w:val="24"/>
          <w:szCs w:val="24"/>
          <w:lang w:val="en-GB"/>
        </w:rPr>
        <w:t>0</w:t>
      </w:r>
      <w:r w:rsidR="008D247E">
        <w:rPr>
          <w:rFonts w:ascii="Times New Roman" w:eastAsia="Times New Roman" w:hAnsi="Times New Roman" w:cs="Times New Roman"/>
          <w:sz w:val="24"/>
          <w:szCs w:val="24"/>
          <w:lang w:val="en-GB"/>
        </w:rPr>
        <w:t>1</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6.3.Zone de depozitare  </w:t>
      </w:r>
      <w:r w:rsidR="001B24A7">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8D247E">
        <w:rPr>
          <w:rFonts w:ascii="Times New Roman" w:eastAsia="Times New Roman" w:hAnsi="Times New Roman" w:cs="Times New Roman"/>
          <w:sz w:val="24"/>
          <w:szCs w:val="24"/>
          <w:lang w:val="en-GB"/>
        </w:rPr>
        <w:t>1</w:t>
      </w:r>
      <w:r w:rsidR="001B24A7">
        <w:rPr>
          <w:rFonts w:ascii="Times New Roman" w:eastAsia="Times New Roman" w:hAnsi="Times New Roman" w:cs="Times New Roman"/>
          <w:sz w:val="24"/>
          <w:szCs w:val="24"/>
          <w:lang w:val="en-GB"/>
        </w:rPr>
        <w:t>0</w:t>
      </w:r>
      <w:r w:rsidR="008D247E">
        <w:rPr>
          <w:rFonts w:ascii="Times New Roman" w:eastAsia="Times New Roman" w:hAnsi="Times New Roman" w:cs="Times New Roman"/>
          <w:sz w:val="24"/>
          <w:szCs w:val="24"/>
          <w:lang w:val="en-GB"/>
        </w:rPr>
        <w:t>2</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6.4.Cerinte speciale de depozitare                                                                                                      </w:t>
      </w:r>
      <w:r w:rsidR="008D247E">
        <w:rPr>
          <w:rFonts w:ascii="Times New Roman" w:eastAsia="Times New Roman" w:hAnsi="Times New Roman" w:cs="Times New Roman"/>
          <w:sz w:val="24"/>
          <w:szCs w:val="24"/>
          <w:lang w:val="en-GB"/>
        </w:rPr>
        <w:t xml:space="preserve"> 1</w:t>
      </w:r>
      <w:r w:rsidR="001B24A7">
        <w:rPr>
          <w:rFonts w:ascii="Times New Roman" w:eastAsia="Times New Roman" w:hAnsi="Times New Roman" w:cs="Times New Roman"/>
          <w:sz w:val="24"/>
          <w:szCs w:val="24"/>
          <w:lang w:val="en-GB"/>
        </w:rPr>
        <w:t>0</w:t>
      </w:r>
      <w:r>
        <w:rPr>
          <w:rFonts w:ascii="Times New Roman" w:eastAsia="Times New Roman" w:hAnsi="Times New Roman" w:cs="Times New Roman"/>
          <w:sz w:val="24"/>
          <w:szCs w:val="24"/>
          <w:lang w:val="en-GB"/>
        </w:rPr>
        <w:t>2</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6.5.Recipienti de depozitare (acolo unde sunt folositi)                               </w:t>
      </w:r>
      <w:r w:rsidR="001B24A7">
        <w:rPr>
          <w:rFonts w:ascii="Times New Roman" w:eastAsia="Times New Roman" w:hAnsi="Times New Roman" w:cs="Times New Roman"/>
          <w:sz w:val="24"/>
          <w:szCs w:val="24"/>
          <w:lang w:val="en-GB"/>
        </w:rPr>
        <w:t xml:space="preserve">                                        10</w:t>
      </w:r>
      <w:r w:rsidR="008D247E">
        <w:rPr>
          <w:rFonts w:ascii="Times New Roman" w:eastAsia="Times New Roman" w:hAnsi="Times New Roman" w:cs="Times New Roman"/>
          <w:sz w:val="24"/>
          <w:szCs w:val="24"/>
          <w:lang w:val="en-GB"/>
        </w:rPr>
        <w:t>3</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6.6.Recuperarea sau eliminarea deseurilor                                                                        </w:t>
      </w:r>
      <w:r w:rsidR="008D247E">
        <w:rPr>
          <w:rFonts w:ascii="Times New Roman" w:eastAsia="Times New Roman" w:hAnsi="Times New Roman" w:cs="Times New Roman"/>
          <w:sz w:val="24"/>
          <w:szCs w:val="24"/>
          <w:lang w:val="en-GB"/>
        </w:rPr>
        <w:t xml:space="preserve">                </w:t>
      </w:r>
      <w:r w:rsidR="001B24A7">
        <w:rPr>
          <w:rFonts w:ascii="Times New Roman" w:eastAsia="Times New Roman" w:hAnsi="Times New Roman" w:cs="Times New Roman"/>
          <w:sz w:val="24"/>
          <w:szCs w:val="24"/>
          <w:lang w:val="en-GB"/>
        </w:rPr>
        <w:t xml:space="preserve">  </w:t>
      </w:r>
      <w:r w:rsidR="008D247E">
        <w:rPr>
          <w:rFonts w:ascii="Times New Roman" w:eastAsia="Times New Roman" w:hAnsi="Times New Roman" w:cs="Times New Roman"/>
          <w:sz w:val="24"/>
          <w:szCs w:val="24"/>
          <w:lang w:val="en-GB"/>
        </w:rPr>
        <w:t>1</w:t>
      </w:r>
      <w:r w:rsidR="001B24A7">
        <w:rPr>
          <w:rFonts w:ascii="Times New Roman" w:eastAsia="Times New Roman" w:hAnsi="Times New Roman" w:cs="Times New Roman"/>
          <w:sz w:val="24"/>
          <w:szCs w:val="24"/>
          <w:lang w:val="en-GB"/>
        </w:rPr>
        <w:t>0</w:t>
      </w:r>
      <w:r>
        <w:rPr>
          <w:rFonts w:ascii="Times New Roman" w:eastAsia="Times New Roman" w:hAnsi="Times New Roman" w:cs="Times New Roman"/>
          <w:sz w:val="24"/>
          <w:szCs w:val="24"/>
          <w:lang w:val="en-GB"/>
        </w:rPr>
        <w:t>3</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6.7.Deseuri de ambalaje                                                                                                </w:t>
      </w:r>
      <w:r w:rsidR="008D247E">
        <w:rPr>
          <w:rFonts w:ascii="Times New Roman" w:eastAsia="Times New Roman" w:hAnsi="Times New Roman" w:cs="Times New Roman"/>
          <w:sz w:val="24"/>
          <w:szCs w:val="24"/>
          <w:lang w:val="en-GB"/>
        </w:rPr>
        <w:t xml:space="preserve">                    </w:t>
      </w:r>
      <w:r w:rsidR="001B24A7">
        <w:rPr>
          <w:rFonts w:ascii="Times New Roman" w:eastAsia="Times New Roman" w:hAnsi="Times New Roman" w:cs="Times New Roman"/>
          <w:sz w:val="24"/>
          <w:szCs w:val="24"/>
          <w:lang w:val="en-GB"/>
        </w:rPr>
        <w:t xml:space="preserve">  10</w:t>
      </w:r>
      <w:r w:rsidR="008D247E">
        <w:rPr>
          <w:rFonts w:ascii="Times New Roman" w:eastAsia="Times New Roman" w:hAnsi="Times New Roman" w:cs="Times New Roman"/>
          <w:sz w:val="24"/>
          <w:szCs w:val="24"/>
          <w:lang w:val="en-GB"/>
        </w:rPr>
        <w:t>5</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b/>
          <w:sz w:val="24"/>
          <w:szCs w:val="24"/>
          <w:lang w:val="en-GB"/>
        </w:rPr>
        <w:t xml:space="preserve">SECTIUNEA 7: ENERGIE </w:t>
      </w:r>
      <w:r w:rsidR="008D247E">
        <w:rPr>
          <w:rFonts w:ascii="Times New Roman" w:eastAsia="Times New Roman" w:hAnsi="Times New Roman" w:cs="Times New Roman"/>
          <w:sz w:val="24"/>
          <w:szCs w:val="24"/>
          <w:lang w:val="en-GB"/>
        </w:rPr>
        <w:t xml:space="preserve">                                                                                                           </w:t>
      </w:r>
      <w:r w:rsidR="001B24A7">
        <w:rPr>
          <w:rFonts w:ascii="Times New Roman" w:eastAsia="Times New Roman" w:hAnsi="Times New Roman" w:cs="Times New Roman"/>
          <w:sz w:val="24"/>
          <w:szCs w:val="24"/>
          <w:lang w:val="en-GB"/>
        </w:rPr>
        <w:t xml:space="preserve">  </w:t>
      </w:r>
      <w:r w:rsidR="008D247E">
        <w:rPr>
          <w:rFonts w:ascii="Times New Roman" w:eastAsia="Times New Roman" w:hAnsi="Times New Roman" w:cs="Times New Roman"/>
          <w:sz w:val="24"/>
          <w:szCs w:val="24"/>
          <w:lang w:val="en-GB"/>
        </w:rPr>
        <w:t>1</w:t>
      </w:r>
      <w:r w:rsidR="001B24A7">
        <w:rPr>
          <w:rFonts w:ascii="Times New Roman" w:eastAsia="Times New Roman" w:hAnsi="Times New Roman" w:cs="Times New Roman"/>
          <w:sz w:val="24"/>
          <w:szCs w:val="24"/>
          <w:lang w:val="en-GB"/>
        </w:rPr>
        <w:t>0</w:t>
      </w:r>
      <w:r>
        <w:rPr>
          <w:rFonts w:ascii="Times New Roman" w:eastAsia="Times New Roman" w:hAnsi="Times New Roman" w:cs="Times New Roman"/>
          <w:sz w:val="24"/>
          <w:szCs w:val="24"/>
          <w:lang w:val="en-GB"/>
        </w:rPr>
        <w:t>5</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7</w:t>
      </w:r>
      <w:hyperlink r:id="rId37" w:history="1"/>
      <w:r w:rsidRPr="00062EB5">
        <w:rPr>
          <w:rFonts w:ascii="Times New Roman" w:eastAsia="Times New Roman" w:hAnsi="Times New Roman" w:cs="Times New Roman"/>
          <w:sz w:val="24"/>
          <w:szCs w:val="24"/>
          <w:lang w:val="en-GB"/>
        </w:rPr>
        <w:t xml:space="preserve">.1.Cerinte energetice de baza                                               </w:t>
      </w:r>
      <w:r w:rsidR="001B24A7">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B20644">
        <w:rPr>
          <w:rFonts w:ascii="Times New Roman" w:eastAsia="Times New Roman" w:hAnsi="Times New Roman" w:cs="Times New Roman"/>
          <w:sz w:val="24"/>
          <w:szCs w:val="24"/>
          <w:lang w:val="en-GB"/>
        </w:rPr>
        <w:t>1</w:t>
      </w:r>
      <w:r w:rsidR="001B24A7">
        <w:rPr>
          <w:rFonts w:ascii="Times New Roman" w:eastAsia="Times New Roman" w:hAnsi="Times New Roman" w:cs="Times New Roman"/>
          <w:sz w:val="24"/>
          <w:szCs w:val="24"/>
          <w:lang w:val="en-GB"/>
        </w:rPr>
        <w:t>0</w:t>
      </w:r>
      <w:r>
        <w:rPr>
          <w:rFonts w:ascii="Times New Roman" w:eastAsia="Times New Roman" w:hAnsi="Times New Roman" w:cs="Times New Roman"/>
          <w:sz w:val="24"/>
          <w:szCs w:val="24"/>
          <w:lang w:val="en-GB"/>
        </w:rPr>
        <w:t>5</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7.1.1.Consumul de energie                                                                                            </w:t>
      </w:r>
      <w:r w:rsidR="00B20644">
        <w:rPr>
          <w:rFonts w:ascii="Times New Roman" w:eastAsia="Times New Roman" w:hAnsi="Times New Roman" w:cs="Times New Roman"/>
          <w:sz w:val="24"/>
          <w:szCs w:val="24"/>
          <w:lang w:val="en-GB"/>
        </w:rPr>
        <w:t xml:space="preserve">               </w:t>
      </w:r>
      <w:r w:rsidR="001B24A7">
        <w:rPr>
          <w:rFonts w:ascii="Times New Roman" w:eastAsia="Times New Roman" w:hAnsi="Times New Roman" w:cs="Times New Roman"/>
          <w:sz w:val="24"/>
          <w:szCs w:val="24"/>
          <w:lang w:val="en-GB"/>
        </w:rPr>
        <w:t xml:space="preserve">   </w:t>
      </w:r>
      <w:r w:rsidR="00B20644">
        <w:rPr>
          <w:rFonts w:ascii="Times New Roman" w:eastAsia="Times New Roman" w:hAnsi="Times New Roman" w:cs="Times New Roman"/>
          <w:sz w:val="24"/>
          <w:szCs w:val="24"/>
          <w:lang w:val="en-GB"/>
        </w:rPr>
        <w:t xml:space="preserve">    1</w:t>
      </w:r>
      <w:r w:rsidR="001B24A7">
        <w:rPr>
          <w:rFonts w:ascii="Times New Roman" w:eastAsia="Times New Roman" w:hAnsi="Times New Roman" w:cs="Times New Roman"/>
          <w:sz w:val="24"/>
          <w:szCs w:val="24"/>
          <w:lang w:val="en-GB"/>
        </w:rPr>
        <w:t>0</w:t>
      </w:r>
      <w:r>
        <w:rPr>
          <w:rFonts w:ascii="Times New Roman" w:eastAsia="Times New Roman" w:hAnsi="Times New Roman" w:cs="Times New Roman"/>
          <w:sz w:val="24"/>
          <w:szCs w:val="24"/>
          <w:lang w:val="en-GB"/>
        </w:rPr>
        <w:t>5</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7.1.2.Energie specifica                                                                                                                        </w:t>
      </w:r>
      <w:r w:rsidR="00B20644">
        <w:rPr>
          <w:rFonts w:ascii="Times New Roman" w:eastAsia="Times New Roman" w:hAnsi="Times New Roman" w:cs="Times New Roman"/>
          <w:sz w:val="24"/>
          <w:szCs w:val="24"/>
          <w:lang w:val="en-GB"/>
        </w:rPr>
        <w:t>1</w:t>
      </w:r>
      <w:r w:rsidR="001B24A7">
        <w:rPr>
          <w:rFonts w:ascii="Times New Roman" w:eastAsia="Times New Roman" w:hAnsi="Times New Roman" w:cs="Times New Roman"/>
          <w:sz w:val="24"/>
          <w:szCs w:val="24"/>
          <w:lang w:val="en-GB"/>
        </w:rPr>
        <w:t>0</w:t>
      </w:r>
      <w:r>
        <w:rPr>
          <w:rFonts w:ascii="Times New Roman" w:eastAsia="Times New Roman" w:hAnsi="Times New Roman" w:cs="Times New Roman"/>
          <w:sz w:val="24"/>
          <w:szCs w:val="24"/>
          <w:lang w:val="en-GB"/>
        </w:rPr>
        <w:t>5</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7.1.3.Intretinere                                         </w:t>
      </w:r>
      <w:r w:rsidR="001B24A7">
        <w:rPr>
          <w:rFonts w:ascii="Times New Roman" w:eastAsia="Times New Roman" w:hAnsi="Times New Roman" w:cs="Times New Roman"/>
          <w:sz w:val="24"/>
          <w:szCs w:val="24"/>
          <w:lang w:val="en-GB"/>
        </w:rPr>
        <w:t xml:space="preserve">                                                                                          </w:t>
      </w:r>
      <w:r w:rsidR="00B20644">
        <w:rPr>
          <w:rFonts w:ascii="Times New Roman" w:eastAsia="Times New Roman" w:hAnsi="Times New Roman" w:cs="Times New Roman"/>
          <w:sz w:val="24"/>
          <w:szCs w:val="24"/>
          <w:lang w:val="en-GB"/>
        </w:rPr>
        <w:t>1</w:t>
      </w:r>
      <w:r w:rsidR="001B24A7">
        <w:rPr>
          <w:rFonts w:ascii="Times New Roman" w:eastAsia="Times New Roman" w:hAnsi="Times New Roman" w:cs="Times New Roman"/>
          <w:sz w:val="24"/>
          <w:szCs w:val="24"/>
          <w:lang w:val="en-GB"/>
        </w:rPr>
        <w:t>0</w:t>
      </w:r>
      <w:r w:rsidR="00B20644">
        <w:rPr>
          <w:rFonts w:ascii="Times New Roman" w:eastAsia="Times New Roman" w:hAnsi="Times New Roman" w:cs="Times New Roman"/>
          <w:sz w:val="24"/>
          <w:szCs w:val="24"/>
          <w:lang w:val="en-GB"/>
        </w:rPr>
        <w:t>6</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7.2.Masuri tehnice                                                                                                                               </w:t>
      </w:r>
      <w:r w:rsidR="00B20644">
        <w:rPr>
          <w:rFonts w:ascii="Times New Roman" w:eastAsia="Times New Roman" w:hAnsi="Times New Roman" w:cs="Times New Roman"/>
          <w:sz w:val="24"/>
          <w:szCs w:val="24"/>
          <w:lang w:val="en-GB"/>
        </w:rPr>
        <w:t>1</w:t>
      </w:r>
      <w:r w:rsidR="001B24A7">
        <w:rPr>
          <w:rFonts w:ascii="Times New Roman" w:eastAsia="Times New Roman" w:hAnsi="Times New Roman" w:cs="Times New Roman"/>
          <w:sz w:val="24"/>
          <w:szCs w:val="24"/>
          <w:lang w:val="en-GB"/>
        </w:rPr>
        <w:t>0</w:t>
      </w:r>
      <w:r w:rsidR="00B20644">
        <w:rPr>
          <w:rFonts w:ascii="Times New Roman" w:eastAsia="Times New Roman" w:hAnsi="Times New Roman" w:cs="Times New Roman"/>
          <w:sz w:val="24"/>
          <w:szCs w:val="24"/>
          <w:lang w:val="en-GB"/>
        </w:rPr>
        <w:t>7</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7.2.1.Masuri de service al cladirilor                                                                                                    </w:t>
      </w:r>
      <w:r w:rsidR="00B20644">
        <w:rPr>
          <w:rFonts w:ascii="Times New Roman" w:eastAsia="Times New Roman" w:hAnsi="Times New Roman" w:cs="Times New Roman"/>
          <w:sz w:val="24"/>
          <w:szCs w:val="24"/>
          <w:lang w:val="en-GB"/>
        </w:rPr>
        <w:t>1</w:t>
      </w:r>
      <w:r w:rsidR="001B24A7">
        <w:rPr>
          <w:rFonts w:ascii="Times New Roman" w:eastAsia="Times New Roman" w:hAnsi="Times New Roman" w:cs="Times New Roman"/>
          <w:sz w:val="24"/>
          <w:szCs w:val="24"/>
          <w:lang w:val="en-GB"/>
        </w:rPr>
        <w:t>0</w:t>
      </w:r>
      <w:r>
        <w:rPr>
          <w:rFonts w:ascii="Times New Roman" w:eastAsia="Times New Roman" w:hAnsi="Times New Roman" w:cs="Times New Roman"/>
          <w:sz w:val="24"/>
          <w:szCs w:val="24"/>
          <w:lang w:val="en-GB"/>
        </w:rPr>
        <w:t>7</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7.3.Eficienta e</w:t>
      </w:r>
      <w:r w:rsidRPr="00062EB5">
        <w:rPr>
          <w:rFonts w:ascii="Times New Roman" w:eastAsia="Times New Roman" w:hAnsi="Times New Roman" w:cs="Times New Roman"/>
          <w:sz w:val="24"/>
          <w:szCs w:val="24"/>
          <w:lang w:val="en-GB"/>
        </w:rPr>
        <w:t xml:space="preserve">nergetica      </w:t>
      </w:r>
      <w:r w:rsidR="001B24A7">
        <w:rPr>
          <w:rFonts w:ascii="Times New Roman" w:eastAsia="Times New Roman" w:hAnsi="Times New Roman" w:cs="Times New Roman"/>
          <w:sz w:val="24"/>
          <w:szCs w:val="24"/>
          <w:lang w:val="en-GB"/>
        </w:rPr>
        <w:t xml:space="preserve">                                                                                                                 </w:t>
      </w:r>
      <w:r w:rsidR="00B20644">
        <w:rPr>
          <w:rFonts w:ascii="Times New Roman" w:eastAsia="Times New Roman" w:hAnsi="Times New Roman" w:cs="Times New Roman"/>
          <w:sz w:val="24"/>
          <w:szCs w:val="24"/>
          <w:lang w:val="en-GB"/>
        </w:rPr>
        <w:t>1</w:t>
      </w:r>
      <w:r w:rsidR="001B24A7">
        <w:rPr>
          <w:rFonts w:ascii="Times New Roman" w:eastAsia="Times New Roman" w:hAnsi="Times New Roman" w:cs="Times New Roman"/>
          <w:sz w:val="24"/>
          <w:szCs w:val="24"/>
          <w:lang w:val="en-GB"/>
        </w:rPr>
        <w:t>0</w:t>
      </w:r>
      <w:r>
        <w:rPr>
          <w:rFonts w:ascii="Times New Roman" w:eastAsia="Times New Roman" w:hAnsi="Times New Roman" w:cs="Times New Roman"/>
          <w:sz w:val="24"/>
          <w:szCs w:val="24"/>
          <w:lang w:val="en-GB"/>
        </w:rPr>
        <w:t>8</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7.3.1.Cerinte suplimentare pentru eficienta energetica                                                                    </w:t>
      </w:r>
      <w:r w:rsidR="001B24A7">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sidR="00B20644">
        <w:rPr>
          <w:rFonts w:ascii="Times New Roman" w:eastAsia="Times New Roman" w:hAnsi="Times New Roman" w:cs="Times New Roman"/>
          <w:sz w:val="24"/>
          <w:szCs w:val="24"/>
          <w:lang w:val="en-GB"/>
        </w:rPr>
        <w:t>1</w:t>
      </w:r>
      <w:r w:rsidR="001B24A7">
        <w:rPr>
          <w:rFonts w:ascii="Times New Roman" w:eastAsia="Times New Roman" w:hAnsi="Times New Roman" w:cs="Times New Roman"/>
          <w:sz w:val="24"/>
          <w:szCs w:val="24"/>
          <w:lang w:val="en-GB"/>
        </w:rPr>
        <w:t>0</w:t>
      </w:r>
      <w:r>
        <w:rPr>
          <w:rFonts w:ascii="Times New Roman" w:eastAsia="Times New Roman" w:hAnsi="Times New Roman" w:cs="Times New Roman"/>
          <w:sz w:val="24"/>
          <w:szCs w:val="24"/>
          <w:lang w:val="en-GB"/>
        </w:rPr>
        <w:t>8</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7.4.Alternative de furnizare a energiei                                                                                               </w:t>
      </w:r>
      <w:r w:rsidR="001B24A7">
        <w:rPr>
          <w:rFonts w:ascii="Times New Roman" w:eastAsia="Times New Roman" w:hAnsi="Times New Roman" w:cs="Times New Roman"/>
          <w:sz w:val="24"/>
          <w:szCs w:val="24"/>
          <w:lang w:val="en-GB"/>
        </w:rPr>
        <w:t xml:space="preserve"> </w:t>
      </w:r>
      <w:r w:rsidR="00B20644">
        <w:rPr>
          <w:rFonts w:ascii="Times New Roman" w:eastAsia="Times New Roman" w:hAnsi="Times New Roman" w:cs="Times New Roman"/>
          <w:sz w:val="24"/>
          <w:szCs w:val="24"/>
          <w:lang w:val="en-GB"/>
        </w:rPr>
        <w:t>1</w:t>
      </w:r>
      <w:r w:rsidR="001B24A7">
        <w:rPr>
          <w:rFonts w:ascii="Times New Roman" w:eastAsia="Times New Roman" w:hAnsi="Times New Roman" w:cs="Times New Roman"/>
          <w:sz w:val="24"/>
          <w:szCs w:val="24"/>
          <w:lang w:val="en-GB"/>
        </w:rPr>
        <w:t>1</w:t>
      </w:r>
      <w:r w:rsidR="00B20644">
        <w:rPr>
          <w:rFonts w:ascii="Times New Roman" w:eastAsia="Times New Roman" w:hAnsi="Times New Roman" w:cs="Times New Roman"/>
          <w:sz w:val="24"/>
          <w:szCs w:val="24"/>
          <w:lang w:val="en-GB"/>
        </w:rPr>
        <w:t>0</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b/>
          <w:sz w:val="24"/>
          <w:szCs w:val="24"/>
          <w:lang w:val="en-GB"/>
        </w:rPr>
        <w:t xml:space="preserve">SECTIUNEA 8: ACCIDENTELE </w:t>
      </w:r>
      <w:r w:rsidR="001B24A7">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 xml:space="preserve">SI </w:t>
      </w:r>
      <w:r w:rsidR="001B24A7">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CONSECINTELE LOR</w:t>
      </w:r>
      <w:r w:rsidR="001B24A7">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sz w:val="24"/>
          <w:szCs w:val="24"/>
          <w:lang w:val="en-GB"/>
        </w:rPr>
        <w:t>1</w:t>
      </w:r>
      <w:r w:rsidR="001B24A7">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0</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lastRenderedPageBreak/>
        <w:t xml:space="preserve">8.1.Controlul activitatilor care prezinta pericole de accidente majore in care suntimplicate substante periculoase – SEVESO                                                                                </w:t>
      </w:r>
      <w:r w:rsidR="00C5626A">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0</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8.2.Plan de management al accidentelor                                                                                             </w:t>
      </w:r>
      <w:r>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1</w:t>
      </w:r>
      <w:r w:rsidR="00B20644">
        <w:rPr>
          <w:rFonts w:ascii="Times New Roman" w:eastAsia="Times New Roman" w:hAnsi="Times New Roman" w:cs="Times New Roman"/>
          <w:sz w:val="24"/>
          <w:szCs w:val="24"/>
          <w:lang w:val="en-GB"/>
        </w:rPr>
        <w:t>1</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8.3.Tehnici                 </w:t>
      </w:r>
      <w:r w:rsidR="00C5626A">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1</w:t>
      </w:r>
      <w:r w:rsidR="00B20644">
        <w:rPr>
          <w:rFonts w:ascii="Times New Roman" w:eastAsia="Times New Roman" w:hAnsi="Times New Roman" w:cs="Times New Roman"/>
          <w:sz w:val="24"/>
          <w:szCs w:val="24"/>
          <w:lang w:val="en-GB"/>
        </w:rPr>
        <w:t>2</w:t>
      </w:r>
    </w:p>
    <w:p w:rsidR="00FB5D22" w:rsidRPr="00B20644"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b/>
          <w:sz w:val="24"/>
          <w:szCs w:val="24"/>
          <w:lang w:val="en-GB"/>
        </w:rPr>
      </w:pPr>
      <w:r w:rsidRPr="00062EB5">
        <w:rPr>
          <w:rFonts w:ascii="Times New Roman" w:eastAsia="Times New Roman" w:hAnsi="Times New Roman" w:cs="Times New Roman"/>
          <w:b/>
          <w:sz w:val="24"/>
          <w:szCs w:val="24"/>
          <w:lang w:val="en-GB"/>
        </w:rPr>
        <w:t xml:space="preserve">Sectiunea 9: ZGOMOT </w:t>
      </w:r>
      <w:r w:rsidR="00C5626A">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 xml:space="preserve">SI </w:t>
      </w:r>
      <w:r w:rsidR="00C5626A">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VIBRATII</w:t>
      </w:r>
      <w:r w:rsidR="00C5626A">
        <w:rPr>
          <w:rFonts w:ascii="Times New Roman" w:eastAsia="Times New Roman" w:hAnsi="Times New Roman" w:cs="Times New Roman"/>
          <w:b/>
          <w:sz w:val="24"/>
          <w:szCs w:val="24"/>
          <w:lang w:val="en-GB"/>
        </w:rPr>
        <w:t xml:space="preserve">                                                                                          </w:t>
      </w:r>
      <w:r w:rsidRPr="00B20644">
        <w:rPr>
          <w:rFonts w:ascii="Times New Roman" w:eastAsia="Times New Roman" w:hAnsi="Times New Roman" w:cs="Times New Roman"/>
          <w:b/>
          <w:sz w:val="24"/>
          <w:szCs w:val="24"/>
          <w:lang w:val="en-GB"/>
        </w:rPr>
        <w:t>1</w:t>
      </w:r>
      <w:r w:rsidR="00C5626A">
        <w:rPr>
          <w:rFonts w:ascii="Times New Roman" w:eastAsia="Times New Roman" w:hAnsi="Times New Roman" w:cs="Times New Roman"/>
          <w:b/>
          <w:sz w:val="24"/>
          <w:szCs w:val="24"/>
          <w:lang w:val="en-GB"/>
        </w:rPr>
        <w:t>1</w:t>
      </w:r>
      <w:r w:rsidRPr="00B20644">
        <w:rPr>
          <w:rFonts w:ascii="Times New Roman" w:eastAsia="Times New Roman" w:hAnsi="Times New Roman" w:cs="Times New Roman"/>
          <w:b/>
          <w:sz w:val="24"/>
          <w:szCs w:val="24"/>
          <w:lang w:val="en-GB"/>
        </w:rPr>
        <w:t>3</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9.1.Receptori       </w:t>
      </w:r>
      <w:r w:rsidR="00C5626A">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3</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9.2.Surse de zgomot                                                                                                                            </w:t>
      </w:r>
      <w:r>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1</w:t>
      </w:r>
      <w:r w:rsidR="00B20644">
        <w:rPr>
          <w:rFonts w:ascii="Times New Roman" w:eastAsia="Times New Roman" w:hAnsi="Times New Roman" w:cs="Times New Roman"/>
          <w:sz w:val="24"/>
          <w:szCs w:val="24"/>
          <w:lang w:val="en-GB"/>
        </w:rPr>
        <w:t>4</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9.3.Studii</w:t>
      </w:r>
      <w:r w:rsidR="00C5626A">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privind masurarea zgomotului in mediu                                                                          </w:t>
      </w:r>
      <w:r w:rsidR="00B20644">
        <w:rPr>
          <w:rFonts w:ascii="Times New Roman" w:eastAsia="Times New Roman" w:hAnsi="Times New Roman" w:cs="Times New Roman"/>
          <w:sz w:val="24"/>
          <w:szCs w:val="24"/>
          <w:lang w:val="en-GB"/>
        </w:rPr>
        <w:t xml:space="preserve">  </w:t>
      </w:r>
      <w:r w:rsidR="00C5626A">
        <w:rPr>
          <w:rFonts w:ascii="Times New Roman" w:eastAsia="Times New Roman" w:hAnsi="Times New Roman" w:cs="Times New Roman"/>
          <w:sz w:val="24"/>
          <w:szCs w:val="24"/>
          <w:lang w:val="en-GB"/>
        </w:rPr>
        <w:t xml:space="preserve"> </w:t>
      </w:r>
      <w:r w:rsidR="00B20644">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1</w:t>
      </w:r>
      <w:r w:rsidR="00B20644">
        <w:rPr>
          <w:rFonts w:ascii="Times New Roman" w:eastAsia="Times New Roman" w:hAnsi="Times New Roman" w:cs="Times New Roman"/>
          <w:sz w:val="24"/>
          <w:szCs w:val="24"/>
          <w:lang w:val="en-GB"/>
        </w:rPr>
        <w:t>5</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9.4.Intretinere                </w:t>
      </w:r>
      <w:r w:rsidR="00C5626A">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5</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9.5.Limite </w:t>
      </w:r>
      <w:r w:rsidR="00B20644">
        <w:rPr>
          <w:rFonts w:ascii="Times New Roman" w:eastAsia="Times New Roman" w:hAnsi="Times New Roman" w:cs="Times New Roman"/>
          <w:sz w:val="24"/>
          <w:szCs w:val="24"/>
          <w:lang w:val="en-GB"/>
        </w:rPr>
        <w:t xml:space="preserve">                                                                                                                                           1</w:t>
      </w:r>
      <w:r w:rsidR="00C5626A">
        <w:rPr>
          <w:rFonts w:ascii="Times New Roman" w:eastAsia="Times New Roman" w:hAnsi="Times New Roman" w:cs="Times New Roman"/>
          <w:sz w:val="24"/>
          <w:szCs w:val="24"/>
          <w:lang w:val="en-GB"/>
        </w:rPr>
        <w:t>1</w:t>
      </w:r>
      <w:r w:rsidR="00B20644">
        <w:rPr>
          <w:rFonts w:ascii="Times New Roman" w:eastAsia="Times New Roman" w:hAnsi="Times New Roman" w:cs="Times New Roman"/>
          <w:sz w:val="24"/>
          <w:szCs w:val="24"/>
          <w:lang w:val="en-GB"/>
        </w:rPr>
        <w:t>6</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b/>
          <w:sz w:val="24"/>
          <w:szCs w:val="24"/>
          <w:lang w:val="en-GB"/>
        </w:rPr>
        <w:t xml:space="preserve">Sectiunea </w:t>
      </w:r>
      <w:hyperlink r:id="rId38" w:history="1"/>
      <w:r w:rsidRPr="00062EB5">
        <w:rPr>
          <w:rFonts w:ascii="Times New Roman" w:eastAsia="Times New Roman" w:hAnsi="Times New Roman" w:cs="Times New Roman"/>
          <w:b/>
          <w:sz w:val="24"/>
          <w:szCs w:val="24"/>
          <w:lang w:val="en-GB"/>
        </w:rPr>
        <w:t>10: MONITORIZARE</w:t>
      </w:r>
      <w:r w:rsidR="00C5626A">
        <w:rPr>
          <w:rFonts w:ascii="Times New Roman" w:eastAsia="Times New Roman" w:hAnsi="Times New Roman" w:cs="Times New Roman"/>
          <w:b/>
          <w:sz w:val="24"/>
          <w:szCs w:val="24"/>
          <w:lang w:val="en-GB"/>
        </w:rPr>
        <w:t xml:space="preserve">                                                                                                    </w:t>
      </w:r>
      <w:r w:rsidR="00B20644">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1</w:t>
      </w:r>
      <w:r w:rsidR="00B20644">
        <w:rPr>
          <w:rFonts w:ascii="Times New Roman" w:eastAsia="Times New Roman" w:hAnsi="Times New Roman" w:cs="Times New Roman"/>
          <w:sz w:val="24"/>
          <w:szCs w:val="24"/>
          <w:lang w:val="en-GB"/>
        </w:rPr>
        <w:t>6</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10.1.Monitorizarea</w:t>
      </w:r>
      <w:r w:rsidR="00C5626A">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si raportarea emisiilor in aer                                                                             </w:t>
      </w:r>
      <w:r w:rsidR="00C5626A">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6</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10.2.Monitorizarea</w:t>
      </w:r>
      <w:r w:rsidR="00C5626A">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emisiilor in apa                                                                                                   </w:t>
      </w:r>
      <w:r w:rsidR="00C5626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1</w:t>
      </w:r>
      <w:r w:rsidR="00B20644">
        <w:rPr>
          <w:rFonts w:ascii="Times New Roman" w:eastAsia="Times New Roman" w:hAnsi="Times New Roman" w:cs="Times New Roman"/>
          <w:sz w:val="24"/>
          <w:szCs w:val="24"/>
          <w:lang w:val="en-GB"/>
        </w:rPr>
        <w:t>7</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10.2.1.Monitorizarea si raportarea emisiilor in apa                                                                            </w:t>
      </w:r>
      <w:r>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17</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10.3.Monitorizarea</w:t>
      </w:r>
      <w:r w:rsidR="00C5626A">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si raportarea emisiilor in apa subterana                                                               </w:t>
      </w:r>
      <w:r>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1</w:t>
      </w:r>
      <w:r w:rsidR="00B20644">
        <w:rPr>
          <w:rFonts w:ascii="Times New Roman" w:eastAsia="Times New Roman" w:hAnsi="Times New Roman" w:cs="Times New Roman"/>
          <w:sz w:val="24"/>
          <w:szCs w:val="24"/>
          <w:lang w:val="en-GB"/>
        </w:rPr>
        <w:t>8</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10.4.Monitorizarea si raportarea emisiilor in reteaua de canalizare                  </w:t>
      </w:r>
      <w:r w:rsidR="00C5626A">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18</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10.5.Monitorizarea si raportarea deseurilor                                                                                        </w:t>
      </w:r>
      <w:r>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9</w:t>
      </w:r>
    </w:p>
    <w:p w:rsidR="00FB5D22" w:rsidRPr="00062EB5" w:rsidRDefault="00B846DB"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hyperlink r:id="rId39" w:history="1"/>
      <w:r w:rsidR="00FB5D22" w:rsidRPr="00062EB5">
        <w:rPr>
          <w:rFonts w:ascii="Times New Roman" w:eastAsia="Times New Roman" w:hAnsi="Times New Roman" w:cs="Times New Roman"/>
          <w:sz w:val="24"/>
          <w:szCs w:val="24"/>
          <w:lang w:val="en-GB"/>
        </w:rPr>
        <w:t xml:space="preserve">10.6.Monitorizarea mediului                                                                                                               </w:t>
      </w:r>
      <w:r w:rsidR="00FB5D22">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2</w:t>
      </w:r>
      <w:r w:rsidR="00FB5D22">
        <w:rPr>
          <w:rFonts w:ascii="Times New Roman" w:eastAsia="Times New Roman" w:hAnsi="Times New Roman" w:cs="Times New Roman"/>
          <w:sz w:val="24"/>
          <w:szCs w:val="24"/>
          <w:lang w:val="en-GB"/>
        </w:rPr>
        <w:t>0</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10.6.1.Contributia la poluarea mediului ambiant.                                                                               </w:t>
      </w:r>
      <w:r>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0</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10.6.2.Monitorizarea impactului                                                                                                         </w:t>
      </w:r>
      <w:r>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0</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10.7.Monitorizarea variabilelor de proces                                                                                         </w:t>
      </w:r>
      <w:r w:rsidR="00C5626A">
        <w:rPr>
          <w:rFonts w:ascii="Times New Roman" w:eastAsia="Times New Roman" w:hAnsi="Times New Roman" w:cs="Times New Roman"/>
          <w:sz w:val="24"/>
          <w:szCs w:val="24"/>
          <w:lang w:val="en-GB"/>
        </w:rPr>
        <w:t xml:space="preserve"> 120</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10.8.Monitorizarea pe perioadele de functionare anormala                                                                </w:t>
      </w:r>
      <w:r>
        <w:rPr>
          <w:rFonts w:ascii="Times New Roman" w:eastAsia="Times New Roman" w:hAnsi="Times New Roman" w:cs="Times New Roman"/>
          <w:sz w:val="24"/>
          <w:szCs w:val="24"/>
          <w:lang w:val="en-GB"/>
        </w:rPr>
        <w:t>1</w:t>
      </w:r>
      <w:r w:rsidR="00C5626A">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1</w:t>
      </w:r>
    </w:p>
    <w:p w:rsidR="00FB5D22" w:rsidRPr="00B20644"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b/>
          <w:sz w:val="24"/>
          <w:szCs w:val="24"/>
          <w:lang w:val="en-GB"/>
        </w:rPr>
      </w:pPr>
      <w:r w:rsidRPr="00062EB5">
        <w:rPr>
          <w:rFonts w:ascii="Times New Roman" w:eastAsia="Times New Roman" w:hAnsi="Times New Roman" w:cs="Times New Roman"/>
          <w:b/>
          <w:sz w:val="24"/>
          <w:szCs w:val="24"/>
          <w:lang w:val="en-GB"/>
        </w:rPr>
        <w:t xml:space="preserve">SECTIUNEA </w:t>
      </w:r>
      <w:hyperlink r:id="rId40" w:history="1"/>
      <w:r w:rsidRPr="00062EB5">
        <w:rPr>
          <w:rFonts w:ascii="Times New Roman" w:eastAsia="Times New Roman" w:hAnsi="Times New Roman" w:cs="Times New Roman"/>
          <w:b/>
          <w:sz w:val="24"/>
          <w:szCs w:val="24"/>
          <w:lang w:val="en-GB"/>
        </w:rPr>
        <w:t>11.</w:t>
      </w:r>
      <w:r w:rsidR="00C5626A">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 xml:space="preserve">DEZAFECTARE </w:t>
      </w:r>
      <w:r w:rsidR="00C5626A">
        <w:rPr>
          <w:rFonts w:ascii="Times New Roman" w:eastAsia="Times New Roman" w:hAnsi="Times New Roman" w:cs="Times New Roman"/>
          <w:b/>
          <w:sz w:val="24"/>
          <w:szCs w:val="24"/>
          <w:lang w:val="en-GB"/>
        </w:rPr>
        <w:t xml:space="preserve">                                                                                               12</w:t>
      </w:r>
      <w:r w:rsidR="00B20644" w:rsidRPr="00B20644">
        <w:rPr>
          <w:rFonts w:ascii="Times New Roman" w:eastAsia="Times New Roman" w:hAnsi="Times New Roman" w:cs="Times New Roman"/>
          <w:b/>
          <w:sz w:val="24"/>
          <w:szCs w:val="24"/>
          <w:lang w:val="en-GB"/>
        </w:rPr>
        <w:t>2</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11.1.Masuri de prevenire a poluarii luate inca din faza de proiectare                                                </w:t>
      </w:r>
      <w:r>
        <w:rPr>
          <w:rFonts w:ascii="Times New Roman" w:eastAsia="Times New Roman" w:hAnsi="Times New Roman" w:cs="Times New Roman"/>
          <w:sz w:val="24"/>
          <w:szCs w:val="24"/>
          <w:lang w:val="en-GB"/>
        </w:rPr>
        <w:t>1</w:t>
      </w:r>
      <w:r w:rsidR="00FD4247">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1</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11.2.Planul de inchidere a instalatiei                                                                          </w:t>
      </w:r>
      <w:r w:rsidR="00FD4247">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1</w:t>
      </w:r>
      <w:r w:rsidR="00FD4247">
        <w:rPr>
          <w:rFonts w:ascii="Times New Roman" w:eastAsia="Times New Roman" w:hAnsi="Times New Roman" w:cs="Times New Roman"/>
          <w:sz w:val="24"/>
          <w:szCs w:val="24"/>
          <w:lang w:val="en-GB"/>
        </w:rPr>
        <w:t>21</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11.3.Structuri subterane                                                                                                                      </w:t>
      </w:r>
      <w:r>
        <w:rPr>
          <w:rFonts w:ascii="Times New Roman" w:eastAsia="Times New Roman" w:hAnsi="Times New Roman" w:cs="Times New Roman"/>
          <w:sz w:val="24"/>
          <w:szCs w:val="24"/>
          <w:lang w:val="en-GB"/>
        </w:rPr>
        <w:t>1</w:t>
      </w:r>
      <w:r w:rsidR="00FD4247">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2</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11.4.Structuri supraterane                                                                                                                   </w:t>
      </w:r>
      <w:r>
        <w:rPr>
          <w:rFonts w:ascii="Times New Roman" w:eastAsia="Times New Roman" w:hAnsi="Times New Roman" w:cs="Times New Roman"/>
          <w:sz w:val="24"/>
          <w:szCs w:val="24"/>
          <w:lang w:val="en-GB"/>
        </w:rPr>
        <w:t>1</w:t>
      </w:r>
      <w:r w:rsidR="00FD4247">
        <w:rPr>
          <w:rFonts w:ascii="Times New Roman" w:eastAsia="Times New Roman" w:hAnsi="Times New Roman" w:cs="Times New Roman"/>
          <w:sz w:val="24"/>
          <w:szCs w:val="24"/>
          <w:lang w:val="en-GB"/>
        </w:rPr>
        <w:t>22</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11.5.Lagune (iazuri de decantare, iazuri biologice)                                                                            1</w:t>
      </w:r>
      <w:r w:rsidR="00FD4247">
        <w:rPr>
          <w:rFonts w:ascii="Times New Roman" w:eastAsia="Times New Roman" w:hAnsi="Times New Roman" w:cs="Times New Roman"/>
          <w:sz w:val="24"/>
          <w:szCs w:val="24"/>
          <w:lang w:val="en-GB"/>
        </w:rPr>
        <w:t>23</w:t>
      </w:r>
    </w:p>
    <w:p w:rsidR="00FB5D22" w:rsidRPr="00062EB5"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11.6. Depozite de deseuri          </w:t>
      </w:r>
      <w:r w:rsidR="00FD4247">
        <w:rPr>
          <w:rFonts w:ascii="Times New Roman" w:eastAsia="Times New Roman" w:hAnsi="Times New Roman" w:cs="Times New Roman"/>
          <w:sz w:val="24"/>
          <w:szCs w:val="24"/>
          <w:lang w:val="en-GB"/>
        </w:rPr>
        <w:t xml:space="preserve">                                                                                                         </w:t>
      </w:r>
      <w:r w:rsidRPr="00062EB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1</w:t>
      </w:r>
      <w:r w:rsidR="00FD4247">
        <w:rPr>
          <w:rFonts w:ascii="Times New Roman" w:eastAsia="Times New Roman" w:hAnsi="Times New Roman" w:cs="Times New Roman"/>
          <w:sz w:val="24"/>
          <w:szCs w:val="24"/>
          <w:lang w:val="en-GB"/>
        </w:rPr>
        <w:t>23</w:t>
      </w:r>
    </w:p>
    <w:p w:rsidR="00FB5D22"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11.7 Zone din care se preleveaza probe    </w:t>
      </w:r>
      <w:r w:rsidR="00B20644">
        <w:rPr>
          <w:rFonts w:ascii="Times New Roman" w:eastAsia="Times New Roman" w:hAnsi="Times New Roman" w:cs="Times New Roman"/>
          <w:sz w:val="24"/>
          <w:szCs w:val="24"/>
          <w:lang w:val="en-GB"/>
        </w:rPr>
        <w:t xml:space="preserve">                                                                                          1</w:t>
      </w:r>
      <w:r w:rsidR="00FD4247">
        <w:rPr>
          <w:rFonts w:ascii="Times New Roman" w:eastAsia="Times New Roman" w:hAnsi="Times New Roman" w:cs="Times New Roman"/>
          <w:sz w:val="24"/>
          <w:szCs w:val="24"/>
          <w:lang w:val="en-GB"/>
        </w:rPr>
        <w:t>24</w:t>
      </w:r>
    </w:p>
    <w:p w:rsidR="00FB5D22" w:rsidRPr="00D15B34"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D15B34">
        <w:rPr>
          <w:rFonts w:ascii="Times New Roman" w:eastAsia="Times New Roman" w:hAnsi="Times New Roman" w:cs="Times New Roman"/>
          <w:b/>
          <w:sz w:val="24"/>
          <w:szCs w:val="24"/>
          <w:lang w:val="en-GB"/>
        </w:rPr>
        <w:lastRenderedPageBreak/>
        <w:t>SECTIUNEA 12. ASPECTE</w:t>
      </w:r>
      <w:r w:rsidR="00EC0208">
        <w:rPr>
          <w:rFonts w:ascii="Times New Roman" w:eastAsia="Times New Roman" w:hAnsi="Times New Roman" w:cs="Times New Roman"/>
          <w:b/>
          <w:sz w:val="24"/>
          <w:szCs w:val="24"/>
          <w:lang w:val="en-GB"/>
        </w:rPr>
        <w:t xml:space="preserve"> </w:t>
      </w:r>
      <w:r w:rsidRPr="00D15B34">
        <w:rPr>
          <w:rFonts w:ascii="Times New Roman" w:eastAsia="Times New Roman" w:hAnsi="Times New Roman" w:cs="Times New Roman"/>
          <w:b/>
          <w:sz w:val="24"/>
          <w:szCs w:val="24"/>
          <w:lang w:val="en-GB"/>
        </w:rPr>
        <w:t xml:space="preserve"> LEGATE</w:t>
      </w:r>
      <w:r w:rsidR="00EC0208">
        <w:rPr>
          <w:rFonts w:ascii="Times New Roman" w:eastAsia="Times New Roman" w:hAnsi="Times New Roman" w:cs="Times New Roman"/>
          <w:b/>
          <w:sz w:val="24"/>
          <w:szCs w:val="24"/>
          <w:lang w:val="en-GB"/>
        </w:rPr>
        <w:t xml:space="preserve"> </w:t>
      </w:r>
      <w:r w:rsidRPr="00D15B34">
        <w:rPr>
          <w:rFonts w:ascii="Times New Roman" w:eastAsia="Times New Roman" w:hAnsi="Times New Roman" w:cs="Times New Roman"/>
          <w:b/>
          <w:sz w:val="24"/>
          <w:szCs w:val="24"/>
          <w:lang w:val="en-GB"/>
        </w:rPr>
        <w:t xml:space="preserve"> DE </w:t>
      </w:r>
      <w:r w:rsidR="00EC0208">
        <w:rPr>
          <w:rFonts w:ascii="Times New Roman" w:eastAsia="Times New Roman" w:hAnsi="Times New Roman" w:cs="Times New Roman"/>
          <w:b/>
          <w:sz w:val="24"/>
          <w:szCs w:val="24"/>
          <w:lang w:val="en-GB"/>
        </w:rPr>
        <w:t xml:space="preserve"> </w:t>
      </w:r>
      <w:r w:rsidRPr="00D15B34">
        <w:rPr>
          <w:rFonts w:ascii="Times New Roman" w:eastAsia="Times New Roman" w:hAnsi="Times New Roman" w:cs="Times New Roman"/>
          <w:b/>
          <w:sz w:val="24"/>
          <w:szCs w:val="24"/>
          <w:lang w:val="en-GB"/>
        </w:rPr>
        <w:t xml:space="preserve">AMPLASAMENTUL </w:t>
      </w:r>
      <w:r w:rsidR="00EC0208">
        <w:rPr>
          <w:rFonts w:ascii="Times New Roman" w:eastAsia="Times New Roman" w:hAnsi="Times New Roman" w:cs="Times New Roman"/>
          <w:b/>
          <w:sz w:val="24"/>
          <w:szCs w:val="24"/>
          <w:lang w:val="en-GB"/>
        </w:rPr>
        <w:t xml:space="preserve"> </w:t>
      </w:r>
      <w:r w:rsidRPr="00D15B34">
        <w:rPr>
          <w:rFonts w:ascii="Times New Roman" w:eastAsia="Times New Roman" w:hAnsi="Times New Roman" w:cs="Times New Roman"/>
          <w:b/>
          <w:sz w:val="24"/>
          <w:szCs w:val="24"/>
          <w:lang w:val="en-GB"/>
        </w:rPr>
        <w:t xml:space="preserve">PE </w:t>
      </w:r>
      <w:r w:rsidR="00EC0208">
        <w:rPr>
          <w:rFonts w:ascii="Times New Roman" w:eastAsia="Times New Roman" w:hAnsi="Times New Roman" w:cs="Times New Roman"/>
          <w:b/>
          <w:sz w:val="24"/>
          <w:szCs w:val="24"/>
          <w:lang w:val="en-GB"/>
        </w:rPr>
        <w:t xml:space="preserve"> </w:t>
      </w:r>
      <w:r w:rsidRPr="00D15B34">
        <w:rPr>
          <w:rFonts w:ascii="Times New Roman" w:eastAsia="Times New Roman" w:hAnsi="Times New Roman" w:cs="Times New Roman"/>
          <w:b/>
          <w:sz w:val="24"/>
          <w:szCs w:val="24"/>
          <w:lang w:val="en-GB"/>
        </w:rPr>
        <w:t>CARE</w:t>
      </w:r>
      <w:r w:rsidR="00EC0208">
        <w:rPr>
          <w:rFonts w:ascii="Times New Roman" w:eastAsia="Times New Roman" w:hAnsi="Times New Roman" w:cs="Times New Roman"/>
          <w:b/>
          <w:sz w:val="24"/>
          <w:szCs w:val="24"/>
          <w:lang w:val="en-GB"/>
        </w:rPr>
        <w:t xml:space="preserve"> </w:t>
      </w:r>
      <w:r w:rsidRPr="00D15B34">
        <w:rPr>
          <w:rFonts w:ascii="Times New Roman" w:eastAsia="Times New Roman" w:hAnsi="Times New Roman" w:cs="Times New Roman"/>
          <w:b/>
          <w:sz w:val="24"/>
          <w:szCs w:val="24"/>
          <w:lang w:val="en-GB"/>
        </w:rPr>
        <w:t xml:space="preserve"> SE </w:t>
      </w:r>
      <w:r w:rsidR="00EC0208">
        <w:rPr>
          <w:rFonts w:ascii="Times New Roman" w:eastAsia="Times New Roman" w:hAnsi="Times New Roman" w:cs="Times New Roman"/>
          <w:b/>
          <w:sz w:val="24"/>
          <w:szCs w:val="24"/>
          <w:lang w:val="en-GB"/>
        </w:rPr>
        <w:t xml:space="preserve"> </w:t>
      </w:r>
      <w:r w:rsidRPr="00D15B34">
        <w:rPr>
          <w:rFonts w:ascii="Times New Roman" w:eastAsia="Times New Roman" w:hAnsi="Times New Roman" w:cs="Times New Roman"/>
          <w:b/>
          <w:sz w:val="24"/>
          <w:szCs w:val="24"/>
          <w:lang w:val="en-GB"/>
        </w:rPr>
        <w:t>AFL</w:t>
      </w:r>
      <w:r w:rsidR="00836DDE">
        <w:rPr>
          <w:rFonts w:ascii="Times New Roman" w:eastAsia="Times New Roman" w:hAnsi="Times New Roman" w:cs="Times New Roman"/>
          <w:b/>
          <w:sz w:val="24"/>
          <w:szCs w:val="24"/>
          <w:lang w:val="en-GB"/>
        </w:rPr>
        <w:t>A</w:t>
      </w:r>
      <w:r w:rsidRPr="00D15B34">
        <w:rPr>
          <w:rFonts w:ascii="Times New Roman" w:eastAsia="Times New Roman" w:hAnsi="Times New Roman" w:cs="Times New Roman"/>
          <w:b/>
          <w:sz w:val="24"/>
          <w:szCs w:val="24"/>
          <w:lang w:val="en-GB"/>
        </w:rPr>
        <w:t xml:space="preserve"> INSTALA</w:t>
      </w:r>
      <w:r w:rsidR="00836DDE">
        <w:rPr>
          <w:rFonts w:ascii="Times New Roman" w:eastAsia="Times New Roman" w:hAnsi="Times New Roman" w:cs="Times New Roman"/>
          <w:b/>
          <w:sz w:val="24"/>
          <w:szCs w:val="24"/>
          <w:lang w:val="en-GB"/>
        </w:rPr>
        <w:t>T</w:t>
      </w:r>
      <w:r w:rsidRPr="00D15B34">
        <w:rPr>
          <w:rFonts w:ascii="Times New Roman" w:eastAsia="Times New Roman" w:hAnsi="Times New Roman" w:cs="Times New Roman"/>
          <w:b/>
          <w:sz w:val="24"/>
          <w:szCs w:val="24"/>
          <w:lang w:val="en-GB"/>
        </w:rPr>
        <w:t xml:space="preserve">IA                                                                 </w:t>
      </w:r>
      <w:r w:rsidR="00EC0208">
        <w:rPr>
          <w:rFonts w:ascii="Times New Roman" w:eastAsia="Times New Roman" w:hAnsi="Times New Roman" w:cs="Times New Roman"/>
          <w:b/>
          <w:sz w:val="24"/>
          <w:szCs w:val="24"/>
          <w:lang w:val="en-GB"/>
        </w:rPr>
        <w:t xml:space="preserve">                                                                </w:t>
      </w:r>
      <w:r w:rsidRPr="00D15B34">
        <w:rPr>
          <w:rFonts w:ascii="Times New Roman" w:eastAsia="Times New Roman" w:hAnsi="Times New Roman" w:cs="Times New Roman"/>
          <w:b/>
          <w:sz w:val="24"/>
          <w:szCs w:val="24"/>
          <w:lang w:val="en-GB"/>
        </w:rPr>
        <w:t xml:space="preserve"> </w:t>
      </w:r>
      <w:r w:rsidR="00EC0208">
        <w:rPr>
          <w:rFonts w:ascii="Times New Roman" w:eastAsia="Times New Roman" w:hAnsi="Times New Roman" w:cs="Times New Roman"/>
          <w:b/>
          <w:sz w:val="24"/>
          <w:szCs w:val="24"/>
          <w:lang w:val="en-GB"/>
        </w:rPr>
        <w:t xml:space="preserve">  </w:t>
      </w:r>
      <w:r w:rsidRPr="00B1057C">
        <w:rPr>
          <w:rFonts w:ascii="Times New Roman" w:eastAsia="Times New Roman" w:hAnsi="Times New Roman" w:cs="Times New Roman"/>
          <w:b/>
          <w:sz w:val="24"/>
          <w:szCs w:val="24"/>
          <w:lang w:val="en-GB"/>
        </w:rPr>
        <w:t>1</w:t>
      </w:r>
      <w:r w:rsidR="00EC0208">
        <w:rPr>
          <w:rFonts w:ascii="Times New Roman" w:eastAsia="Times New Roman" w:hAnsi="Times New Roman" w:cs="Times New Roman"/>
          <w:b/>
          <w:sz w:val="24"/>
          <w:szCs w:val="24"/>
          <w:lang w:val="en-GB"/>
        </w:rPr>
        <w:t>24</w:t>
      </w:r>
    </w:p>
    <w:p w:rsidR="00FB5D22" w:rsidRPr="00D15B34"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D15B34">
        <w:rPr>
          <w:rFonts w:ascii="Times New Roman" w:eastAsia="Times New Roman" w:hAnsi="Times New Roman" w:cs="Times New Roman"/>
          <w:b/>
          <w:sz w:val="24"/>
          <w:szCs w:val="24"/>
          <w:lang w:val="en-GB"/>
        </w:rPr>
        <w:t xml:space="preserve">SECTIUNEA 13: LIMITELE </w:t>
      </w:r>
      <w:r w:rsidR="00EC0208">
        <w:rPr>
          <w:rFonts w:ascii="Times New Roman" w:eastAsia="Times New Roman" w:hAnsi="Times New Roman" w:cs="Times New Roman"/>
          <w:b/>
          <w:sz w:val="24"/>
          <w:szCs w:val="24"/>
          <w:lang w:val="en-GB"/>
        </w:rPr>
        <w:t xml:space="preserve"> </w:t>
      </w:r>
      <w:r w:rsidRPr="00D15B34">
        <w:rPr>
          <w:rFonts w:ascii="Times New Roman" w:eastAsia="Times New Roman" w:hAnsi="Times New Roman" w:cs="Times New Roman"/>
          <w:b/>
          <w:sz w:val="24"/>
          <w:szCs w:val="24"/>
          <w:lang w:val="en-GB"/>
        </w:rPr>
        <w:t>DE</w:t>
      </w:r>
      <w:r w:rsidR="00EC0208">
        <w:rPr>
          <w:rFonts w:ascii="Times New Roman" w:eastAsia="Times New Roman" w:hAnsi="Times New Roman" w:cs="Times New Roman"/>
          <w:b/>
          <w:sz w:val="24"/>
          <w:szCs w:val="24"/>
          <w:lang w:val="en-GB"/>
        </w:rPr>
        <w:t xml:space="preserve"> </w:t>
      </w:r>
      <w:r w:rsidRPr="00D15B34">
        <w:rPr>
          <w:rFonts w:ascii="Times New Roman" w:eastAsia="Times New Roman" w:hAnsi="Times New Roman" w:cs="Times New Roman"/>
          <w:b/>
          <w:sz w:val="24"/>
          <w:szCs w:val="24"/>
          <w:lang w:val="en-GB"/>
        </w:rPr>
        <w:t xml:space="preserve"> EMISIE  </w:t>
      </w:r>
      <w:r w:rsidRPr="00D15B34">
        <w:rPr>
          <w:rFonts w:ascii="Times New Roman" w:eastAsia="Times New Roman" w:hAnsi="Times New Roman" w:cs="Times New Roman"/>
          <w:sz w:val="24"/>
          <w:szCs w:val="24"/>
          <w:lang w:val="en-GB"/>
        </w:rPr>
        <w:t xml:space="preserve">                                                                                1</w:t>
      </w:r>
      <w:r w:rsidR="00EC0208">
        <w:rPr>
          <w:rFonts w:ascii="Times New Roman" w:eastAsia="Times New Roman" w:hAnsi="Times New Roman" w:cs="Times New Roman"/>
          <w:sz w:val="24"/>
          <w:szCs w:val="24"/>
          <w:lang w:val="en-GB"/>
        </w:rPr>
        <w:t>24</w:t>
      </w:r>
    </w:p>
    <w:p w:rsidR="00FB5D22" w:rsidRPr="00D15B34"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D15B34">
        <w:rPr>
          <w:rFonts w:ascii="Times New Roman" w:eastAsia="Times New Roman" w:hAnsi="Times New Roman" w:cs="Times New Roman"/>
          <w:sz w:val="24"/>
          <w:szCs w:val="24"/>
          <w:lang w:val="en-GB"/>
        </w:rPr>
        <w:t>13.1.Emisii în aer asociate cu utilizarea BAT-urilor                                                                           1</w:t>
      </w:r>
      <w:r w:rsidR="00EC0208">
        <w:rPr>
          <w:rFonts w:ascii="Times New Roman" w:eastAsia="Times New Roman" w:hAnsi="Times New Roman" w:cs="Times New Roman"/>
          <w:sz w:val="24"/>
          <w:szCs w:val="24"/>
          <w:lang w:val="en-GB"/>
        </w:rPr>
        <w:t>24</w:t>
      </w:r>
    </w:p>
    <w:p w:rsidR="00FB5D22" w:rsidRPr="00D15B34"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D15B34">
        <w:rPr>
          <w:rFonts w:ascii="Times New Roman" w:eastAsia="Times New Roman" w:hAnsi="Times New Roman" w:cs="Times New Roman"/>
          <w:sz w:val="24"/>
          <w:szCs w:val="24"/>
          <w:lang w:val="en-GB"/>
        </w:rPr>
        <w:t>13.1.2. Emisii de dioxid de carbon de la utilizarea energiei                                                               1</w:t>
      </w:r>
      <w:r w:rsidR="00EC0208">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5</w:t>
      </w:r>
    </w:p>
    <w:p w:rsidR="00FB5D22" w:rsidRPr="00D15B34"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D15B34">
        <w:rPr>
          <w:rFonts w:ascii="Times New Roman" w:eastAsia="Times New Roman" w:hAnsi="Times New Roman" w:cs="Times New Roman"/>
          <w:sz w:val="24"/>
          <w:szCs w:val="24"/>
          <w:lang w:val="en-GB"/>
        </w:rPr>
        <w:t>13.3.Emisii în re</w:t>
      </w:r>
      <w:r w:rsidR="00836DDE">
        <w:rPr>
          <w:rFonts w:ascii="Times New Roman" w:eastAsia="Times New Roman" w:hAnsi="Times New Roman" w:cs="Times New Roman"/>
          <w:sz w:val="24"/>
          <w:szCs w:val="24"/>
          <w:lang w:val="en-GB"/>
        </w:rPr>
        <w:t>t</w:t>
      </w:r>
      <w:r w:rsidRPr="00D15B34">
        <w:rPr>
          <w:rFonts w:ascii="Times New Roman" w:eastAsia="Times New Roman" w:hAnsi="Times New Roman" w:cs="Times New Roman"/>
          <w:sz w:val="24"/>
          <w:szCs w:val="24"/>
          <w:lang w:val="en-GB"/>
        </w:rPr>
        <w:t>eaua de canalizare or</w:t>
      </w:r>
      <w:r w:rsidR="00836DDE">
        <w:rPr>
          <w:rFonts w:ascii="Times New Roman" w:eastAsia="Times New Roman" w:hAnsi="Times New Roman" w:cs="Times New Roman"/>
          <w:sz w:val="24"/>
          <w:szCs w:val="24"/>
          <w:lang w:val="en-GB"/>
        </w:rPr>
        <w:t>a</w:t>
      </w:r>
      <w:r w:rsidRPr="00D15B34">
        <w:rPr>
          <w:rFonts w:ascii="Times New Roman" w:eastAsia="Times New Roman" w:hAnsi="Times New Roman" w:cs="Times New Roman"/>
          <w:sz w:val="24"/>
          <w:szCs w:val="24"/>
          <w:lang w:val="en-GB"/>
        </w:rPr>
        <w:t>şeneasc</w:t>
      </w:r>
      <w:r w:rsidR="00836DDE">
        <w:rPr>
          <w:rFonts w:ascii="Times New Roman" w:eastAsia="Times New Roman" w:hAnsi="Times New Roman" w:cs="Times New Roman"/>
          <w:sz w:val="24"/>
          <w:szCs w:val="24"/>
          <w:lang w:val="en-GB"/>
        </w:rPr>
        <w:t>a</w:t>
      </w:r>
      <w:r w:rsidRPr="00D15B34">
        <w:rPr>
          <w:rFonts w:ascii="Times New Roman" w:eastAsia="Times New Roman" w:hAnsi="Times New Roman" w:cs="Times New Roman"/>
          <w:sz w:val="24"/>
          <w:szCs w:val="24"/>
          <w:lang w:val="en-GB"/>
        </w:rPr>
        <w:t xml:space="preserve"> sau cursuri de ap</w:t>
      </w:r>
      <w:r w:rsidR="00836DDE">
        <w:rPr>
          <w:rFonts w:ascii="Times New Roman" w:eastAsia="Times New Roman" w:hAnsi="Times New Roman" w:cs="Times New Roman"/>
          <w:sz w:val="24"/>
          <w:szCs w:val="24"/>
          <w:lang w:val="en-GB"/>
        </w:rPr>
        <w:t>a</w:t>
      </w:r>
      <w:r w:rsidRPr="00D15B34">
        <w:rPr>
          <w:rFonts w:ascii="Times New Roman" w:eastAsia="Times New Roman" w:hAnsi="Times New Roman" w:cs="Times New Roman"/>
          <w:sz w:val="24"/>
          <w:szCs w:val="24"/>
          <w:lang w:val="en-GB"/>
        </w:rPr>
        <w:t xml:space="preserve"> de suprafa</w:t>
      </w:r>
      <w:r w:rsidR="00836DDE">
        <w:rPr>
          <w:rFonts w:ascii="Times New Roman" w:eastAsia="Times New Roman" w:hAnsi="Times New Roman" w:cs="Times New Roman"/>
          <w:sz w:val="24"/>
          <w:szCs w:val="24"/>
          <w:lang w:val="en-GB"/>
        </w:rPr>
        <w:t>ta</w:t>
      </w:r>
      <w:r w:rsidR="00EC0208">
        <w:rPr>
          <w:rFonts w:ascii="Times New Roman" w:eastAsia="Times New Roman" w:hAnsi="Times New Roman" w:cs="Times New Roman"/>
          <w:sz w:val="24"/>
          <w:szCs w:val="24"/>
          <w:lang w:val="en-GB"/>
        </w:rPr>
        <w:t xml:space="preserve"> </w:t>
      </w:r>
      <w:r w:rsidRPr="00D15B34">
        <w:rPr>
          <w:rFonts w:ascii="Times New Roman" w:eastAsia="Times New Roman" w:hAnsi="Times New Roman" w:cs="Times New Roman"/>
          <w:sz w:val="24"/>
          <w:szCs w:val="24"/>
          <w:lang w:val="en-GB"/>
        </w:rPr>
        <w:t>(dup</w:t>
      </w:r>
      <w:r w:rsidR="00836DDE">
        <w:rPr>
          <w:rFonts w:ascii="Times New Roman" w:eastAsia="Times New Roman" w:hAnsi="Times New Roman" w:cs="Times New Roman"/>
          <w:sz w:val="24"/>
          <w:szCs w:val="24"/>
          <w:lang w:val="en-GB"/>
        </w:rPr>
        <w:t>a</w:t>
      </w:r>
      <w:r w:rsidRPr="00D15B34">
        <w:rPr>
          <w:rFonts w:ascii="Times New Roman" w:eastAsia="Times New Roman" w:hAnsi="Times New Roman" w:cs="Times New Roman"/>
          <w:sz w:val="24"/>
          <w:szCs w:val="24"/>
          <w:lang w:val="en-GB"/>
        </w:rPr>
        <w:t xml:space="preserve"> preepurarea proprie)                                                                                                         </w:t>
      </w:r>
      <w:r w:rsidR="00EC0208">
        <w:rPr>
          <w:rFonts w:ascii="Times New Roman" w:eastAsia="Times New Roman" w:hAnsi="Times New Roman" w:cs="Times New Roman"/>
          <w:sz w:val="24"/>
          <w:szCs w:val="24"/>
          <w:lang w:val="en-GB"/>
        </w:rPr>
        <w:t xml:space="preserve">                                       125</w:t>
      </w:r>
    </w:p>
    <w:p w:rsidR="00FB5D22" w:rsidRPr="00D15B34"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D15B34">
        <w:rPr>
          <w:rFonts w:ascii="Times New Roman" w:eastAsia="Times New Roman" w:hAnsi="Times New Roman" w:cs="Times New Roman"/>
          <w:b/>
          <w:sz w:val="24"/>
          <w:szCs w:val="24"/>
          <w:lang w:val="en-GB"/>
        </w:rPr>
        <w:t>S</w:t>
      </w:r>
      <w:r>
        <w:rPr>
          <w:rFonts w:ascii="Times New Roman" w:eastAsia="Times New Roman" w:hAnsi="Times New Roman" w:cs="Times New Roman"/>
          <w:b/>
          <w:sz w:val="24"/>
          <w:szCs w:val="24"/>
          <w:lang w:val="en-GB"/>
        </w:rPr>
        <w:t>ECTIUNEA</w:t>
      </w:r>
      <w:r w:rsidRPr="00D15B34">
        <w:rPr>
          <w:rFonts w:ascii="Times New Roman" w:eastAsia="Times New Roman" w:hAnsi="Times New Roman" w:cs="Times New Roman"/>
          <w:b/>
          <w:sz w:val="24"/>
          <w:szCs w:val="24"/>
          <w:lang w:val="en-GB"/>
        </w:rPr>
        <w:t xml:space="preserve"> 14. I</w:t>
      </w:r>
      <w:r>
        <w:rPr>
          <w:rFonts w:ascii="Times New Roman" w:eastAsia="Times New Roman" w:hAnsi="Times New Roman" w:cs="Times New Roman"/>
          <w:b/>
          <w:sz w:val="24"/>
          <w:szCs w:val="24"/>
          <w:lang w:val="en-GB"/>
        </w:rPr>
        <w:t xml:space="preserve">MPACT </w:t>
      </w:r>
      <w:r w:rsidR="00EC0208">
        <w:rPr>
          <w:rFonts w:ascii="Times New Roman" w:eastAsia="Times New Roman" w:hAnsi="Times New Roman" w:cs="Times New Roman"/>
          <w:b/>
          <w:sz w:val="24"/>
          <w:szCs w:val="24"/>
          <w:lang w:val="en-GB"/>
        </w:rPr>
        <w:t xml:space="preserve">                                                                                                             </w:t>
      </w:r>
      <w:r w:rsidR="00B1057C" w:rsidRPr="00B1057C">
        <w:rPr>
          <w:rFonts w:ascii="Times New Roman" w:eastAsia="Times New Roman" w:hAnsi="Times New Roman" w:cs="Times New Roman"/>
          <w:b/>
          <w:sz w:val="24"/>
          <w:szCs w:val="24"/>
          <w:lang w:val="en-GB"/>
        </w:rPr>
        <w:t>1</w:t>
      </w:r>
      <w:r w:rsidR="00EC0208">
        <w:rPr>
          <w:rFonts w:ascii="Times New Roman" w:eastAsia="Times New Roman" w:hAnsi="Times New Roman" w:cs="Times New Roman"/>
          <w:b/>
          <w:sz w:val="24"/>
          <w:szCs w:val="24"/>
          <w:lang w:val="en-GB"/>
        </w:rPr>
        <w:t>2</w:t>
      </w:r>
      <w:r w:rsidR="00B1057C" w:rsidRPr="00B1057C">
        <w:rPr>
          <w:rFonts w:ascii="Times New Roman" w:eastAsia="Times New Roman" w:hAnsi="Times New Roman" w:cs="Times New Roman"/>
          <w:b/>
          <w:sz w:val="24"/>
          <w:szCs w:val="24"/>
          <w:lang w:val="en-GB"/>
        </w:rPr>
        <w:t>6</w:t>
      </w:r>
    </w:p>
    <w:p w:rsidR="00FB5D22" w:rsidRPr="00D15B34"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D15B34">
        <w:rPr>
          <w:rFonts w:ascii="Times New Roman" w:eastAsia="Times New Roman" w:hAnsi="Times New Roman" w:cs="Times New Roman"/>
          <w:sz w:val="24"/>
          <w:szCs w:val="24"/>
          <w:lang w:val="en-GB"/>
        </w:rPr>
        <w:t xml:space="preserve">14.1.Evaluarea impactului emisiilor asupra mediului                                                                       </w:t>
      </w:r>
      <w:r w:rsidR="00EC0208">
        <w:rPr>
          <w:rFonts w:ascii="Times New Roman" w:eastAsia="Times New Roman" w:hAnsi="Times New Roman" w:cs="Times New Roman"/>
          <w:sz w:val="24"/>
          <w:szCs w:val="24"/>
          <w:lang w:val="en-GB"/>
        </w:rPr>
        <w:t xml:space="preserve"> </w:t>
      </w:r>
      <w:r w:rsidRPr="00D15B34">
        <w:rPr>
          <w:rFonts w:ascii="Times New Roman" w:eastAsia="Times New Roman" w:hAnsi="Times New Roman" w:cs="Times New Roman"/>
          <w:sz w:val="24"/>
          <w:szCs w:val="24"/>
          <w:lang w:val="en-GB"/>
        </w:rPr>
        <w:t xml:space="preserve"> 1</w:t>
      </w:r>
      <w:r w:rsidR="00EC0208">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6</w:t>
      </w:r>
    </w:p>
    <w:p w:rsidR="00FB5D22" w:rsidRPr="00D15B34"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D15B34">
        <w:rPr>
          <w:rFonts w:ascii="Times New Roman" w:eastAsia="Times New Roman" w:hAnsi="Times New Roman" w:cs="Times New Roman"/>
          <w:sz w:val="24"/>
          <w:szCs w:val="24"/>
          <w:lang w:val="en-GB"/>
        </w:rPr>
        <w:t xml:space="preserve">14.2.Localizarea receptorilor, a surselor de emisii şi a punctelor de monitorizare                           </w:t>
      </w:r>
      <w:r w:rsidR="00EC0208">
        <w:rPr>
          <w:rFonts w:ascii="Times New Roman" w:eastAsia="Times New Roman" w:hAnsi="Times New Roman" w:cs="Times New Roman"/>
          <w:sz w:val="24"/>
          <w:szCs w:val="24"/>
          <w:lang w:val="en-GB"/>
        </w:rPr>
        <w:t xml:space="preserve">  126</w:t>
      </w:r>
    </w:p>
    <w:p w:rsidR="00FB5D22" w:rsidRPr="00D15B34"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D15B34">
        <w:rPr>
          <w:rFonts w:ascii="Times New Roman" w:eastAsia="Times New Roman" w:hAnsi="Times New Roman" w:cs="Times New Roman"/>
          <w:sz w:val="24"/>
          <w:szCs w:val="24"/>
          <w:lang w:val="en-GB"/>
        </w:rPr>
        <w:t>14.2.1.Identificarea receptorilor importan</w:t>
      </w:r>
      <w:r w:rsidR="00836DDE">
        <w:rPr>
          <w:rFonts w:ascii="Times New Roman" w:eastAsia="Times New Roman" w:hAnsi="Times New Roman" w:cs="Times New Roman"/>
          <w:sz w:val="24"/>
          <w:szCs w:val="24"/>
          <w:lang w:val="en-GB"/>
        </w:rPr>
        <w:t>t</w:t>
      </w:r>
      <w:r w:rsidRPr="00D15B34">
        <w:rPr>
          <w:rFonts w:ascii="Times New Roman" w:eastAsia="Times New Roman" w:hAnsi="Times New Roman" w:cs="Times New Roman"/>
          <w:sz w:val="24"/>
          <w:szCs w:val="24"/>
          <w:lang w:val="en-GB"/>
        </w:rPr>
        <w:t xml:space="preserve">i şi sensibili                                                         </w:t>
      </w:r>
      <w:r w:rsidR="00EC0208">
        <w:rPr>
          <w:rFonts w:ascii="Times New Roman" w:eastAsia="Times New Roman" w:hAnsi="Times New Roman" w:cs="Times New Roman"/>
          <w:sz w:val="24"/>
          <w:szCs w:val="24"/>
          <w:lang w:val="en-GB"/>
        </w:rPr>
        <w:t xml:space="preserve">  </w:t>
      </w:r>
      <w:r w:rsidRPr="00D15B34">
        <w:rPr>
          <w:rFonts w:ascii="Times New Roman" w:eastAsia="Times New Roman" w:hAnsi="Times New Roman" w:cs="Times New Roman"/>
          <w:sz w:val="24"/>
          <w:szCs w:val="24"/>
          <w:lang w:val="en-GB"/>
        </w:rPr>
        <w:t xml:space="preserve">           1</w:t>
      </w:r>
      <w:r w:rsidR="00EC0208">
        <w:rPr>
          <w:rFonts w:ascii="Times New Roman" w:eastAsia="Times New Roman" w:hAnsi="Times New Roman" w:cs="Times New Roman"/>
          <w:sz w:val="24"/>
          <w:szCs w:val="24"/>
          <w:lang w:val="en-GB"/>
        </w:rPr>
        <w:t>27</w:t>
      </w:r>
    </w:p>
    <w:p w:rsidR="00FB5D22" w:rsidRPr="00D15B34"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D15B34">
        <w:rPr>
          <w:rFonts w:ascii="Times New Roman" w:eastAsia="Times New Roman" w:hAnsi="Times New Roman" w:cs="Times New Roman"/>
          <w:sz w:val="24"/>
          <w:szCs w:val="24"/>
          <w:lang w:val="en-GB"/>
        </w:rPr>
        <w:t>14.3.Identificarea efectelor evacu</w:t>
      </w:r>
      <w:r w:rsidR="00836DDE">
        <w:rPr>
          <w:rFonts w:ascii="Times New Roman" w:eastAsia="Times New Roman" w:hAnsi="Times New Roman" w:cs="Times New Roman"/>
          <w:sz w:val="24"/>
          <w:szCs w:val="24"/>
          <w:lang w:val="en-GB"/>
        </w:rPr>
        <w:t>a</w:t>
      </w:r>
      <w:r w:rsidRPr="00D15B34">
        <w:rPr>
          <w:rFonts w:ascii="Times New Roman" w:eastAsia="Times New Roman" w:hAnsi="Times New Roman" w:cs="Times New Roman"/>
          <w:sz w:val="24"/>
          <w:szCs w:val="24"/>
          <w:lang w:val="en-GB"/>
        </w:rPr>
        <w:t>rilor din instala</w:t>
      </w:r>
      <w:r w:rsidR="00836DDE">
        <w:rPr>
          <w:rFonts w:ascii="Times New Roman" w:eastAsia="Times New Roman" w:hAnsi="Times New Roman" w:cs="Times New Roman"/>
          <w:sz w:val="24"/>
          <w:szCs w:val="24"/>
          <w:lang w:val="en-GB"/>
        </w:rPr>
        <w:t>t</w:t>
      </w:r>
      <w:r w:rsidRPr="00D15B34">
        <w:rPr>
          <w:rFonts w:ascii="Times New Roman" w:eastAsia="Times New Roman" w:hAnsi="Times New Roman" w:cs="Times New Roman"/>
          <w:sz w:val="24"/>
          <w:szCs w:val="24"/>
          <w:lang w:val="en-GB"/>
        </w:rPr>
        <w:t>ie asupra mediului                                              1</w:t>
      </w:r>
      <w:r w:rsidR="00EC0208">
        <w:rPr>
          <w:rFonts w:ascii="Times New Roman" w:eastAsia="Times New Roman" w:hAnsi="Times New Roman" w:cs="Times New Roman"/>
          <w:sz w:val="24"/>
          <w:szCs w:val="24"/>
          <w:lang w:val="en-GB"/>
        </w:rPr>
        <w:t>27</w:t>
      </w:r>
    </w:p>
    <w:p w:rsidR="00FB5D22" w:rsidRPr="00D15B34"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D15B34">
        <w:rPr>
          <w:rFonts w:ascii="Times New Roman" w:eastAsia="Times New Roman" w:hAnsi="Times New Roman" w:cs="Times New Roman"/>
          <w:sz w:val="24"/>
          <w:szCs w:val="24"/>
          <w:lang w:val="en-GB"/>
        </w:rPr>
        <w:t>14.3.1. Rezumatul evalu</w:t>
      </w:r>
      <w:r w:rsidR="00836DDE">
        <w:rPr>
          <w:rFonts w:ascii="Times New Roman" w:eastAsia="Times New Roman" w:hAnsi="Times New Roman" w:cs="Times New Roman"/>
          <w:sz w:val="24"/>
          <w:szCs w:val="24"/>
          <w:lang w:val="en-GB"/>
        </w:rPr>
        <w:t>a</w:t>
      </w:r>
      <w:r w:rsidRPr="00D15B34">
        <w:rPr>
          <w:rFonts w:ascii="Times New Roman" w:eastAsia="Times New Roman" w:hAnsi="Times New Roman" w:cs="Times New Roman"/>
          <w:sz w:val="24"/>
          <w:szCs w:val="24"/>
          <w:lang w:val="en-GB"/>
        </w:rPr>
        <w:t>rii impactului evacu</w:t>
      </w:r>
      <w:r w:rsidR="00836DDE">
        <w:rPr>
          <w:rFonts w:ascii="Times New Roman" w:eastAsia="Times New Roman" w:hAnsi="Times New Roman" w:cs="Times New Roman"/>
          <w:sz w:val="24"/>
          <w:szCs w:val="24"/>
          <w:lang w:val="en-GB"/>
        </w:rPr>
        <w:t>a</w:t>
      </w:r>
      <w:r w:rsidRPr="00D15B34">
        <w:rPr>
          <w:rFonts w:ascii="Times New Roman" w:eastAsia="Times New Roman" w:hAnsi="Times New Roman" w:cs="Times New Roman"/>
          <w:sz w:val="24"/>
          <w:szCs w:val="24"/>
          <w:lang w:val="en-GB"/>
        </w:rPr>
        <w:t>rilor (extinde</w:t>
      </w:r>
      <w:r w:rsidR="00836DDE">
        <w:rPr>
          <w:rFonts w:ascii="Times New Roman" w:eastAsia="Times New Roman" w:hAnsi="Times New Roman" w:cs="Times New Roman"/>
          <w:sz w:val="24"/>
          <w:szCs w:val="24"/>
          <w:lang w:val="en-GB"/>
        </w:rPr>
        <w:t>t</w:t>
      </w:r>
      <w:r w:rsidRPr="00D15B34">
        <w:rPr>
          <w:rFonts w:ascii="Times New Roman" w:eastAsia="Times New Roman" w:hAnsi="Times New Roman" w:cs="Times New Roman"/>
          <w:sz w:val="24"/>
          <w:szCs w:val="24"/>
          <w:lang w:val="en-GB"/>
        </w:rPr>
        <w:t>i tabelul dac</w:t>
      </w:r>
      <w:r w:rsidR="00836DDE">
        <w:rPr>
          <w:rFonts w:ascii="Times New Roman" w:eastAsia="Times New Roman" w:hAnsi="Times New Roman" w:cs="Times New Roman"/>
          <w:sz w:val="24"/>
          <w:szCs w:val="24"/>
          <w:lang w:val="en-GB"/>
        </w:rPr>
        <w:t>a</w:t>
      </w:r>
      <w:r w:rsidRPr="00D15B34">
        <w:rPr>
          <w:rFonts w:ascii="Times New Roman" w:eastAsia="Times New Roman" w:hAnsi="Times New Roman" w:cs="Times New Roman"/>
          <w:sz w:val="24"/>
          <w:szCs w:val="24"/>
          <w:lang w:val="en-GB"/>
        </w:rPr>
        <w:t xml:space="preserve"> este nevoie)                  1</w:t>
      </w:r>
      <w:r w:rsidR="00EC0208">
        <w:rPr>
          <w:rFonts w:ascii="Times New Roman" w:eastAsia="Times New Roman" w:hAnsi="Times New Roman" w:cs="Times New Roman"/>
          <w:sz w:val="24"/>
          <w:szCs w:val="24"/>
          <w:lang w:val="en-GB"/>
        </w:rPr>
        <w:t>27</w:t>
      </w:r>
    </w:p>
    <w:p w:rsidR="00FB5D22"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en-GB"/>
        </w:rPr>
      </w:pPr>
      <w:r w:rsidRPr="00D15B34">
        <w:rPr>
          <w:rFonts w:ascii="Times New Roman" w:eastAsia="Times New Roman" w:hAnsi="Times New Roman" w:cs="Times New Roman"/>
          <w:sz w:val="24"/>
          <w:szCs w:val="24"/>
          <w:lang w:val="en-GB"/>
        </w:rPr>
        <w:t xml:space="preserve">14.4. Managementul deşeurilor                                                                                                      </w:t>
      </w:r>
      <w:r w:rsidR="00EC0208">
        <w:rPr>
          <w:rFonts w:ascii="Times New Roman" w:eastAsia="Times New Roman" w:hAnsi="Times New Roman" w:cs="Times New Roman"/>
          <w:sz w:val="24"/>
          <w:szCs w:val="24"/>
          <w:lang w:val="en-GB"/>
        </w:rPr>
        <w:t xml:space="preserve">   </w:t>
      </w:r>
      <w:r w:rsidRPr="00D15B34">
        <w:rPr>
          <w:rFonts w:ascii="Times New Roman" w:eastAsia="Times New Roman" w:hAnsi="Times New Roman" w:cs="Times New Roman"/>
          <w:sz w:val="24"/>
          <w:szCs w:val="24"/>
          <w:lang w:val="en-GB"/>
        </w:rPr>
        <w:t xml:space="preserve">  1</w:t>
      </w:r>
      <w:r w:rsidR="00EC0208">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8</w:t>
      </w:r>
    </w:p>
    <w:p w:rsidR="00FB5D22" w:rsidRPr="00062EB5" w:rsidRDefault="00FB5D22" w:rsidP="00D01B19">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eastAsia="ro-RO"/>
        </w:rPr>
      </w:pPr>
      <w:r w:rsidRPr="00D15B34">
        <w:rPr>
          <w:rFonts w:ascii="Times New Roman" w:eastAsia="Times New Roman" w:hAnsi="Times New Roman" w:cs="Times New Roman"/>
          <w:b/>
          <w:sz w:val="24"/>
          <w:szCs w:val="24"/>
          <w:lang w:val="en-GB"/>
        </w:rPr>
        <w:t>SEC</w:t>
      </w:r>
      <w:r w:rsidR="00836DDE">
        <w:rPr>
          <w:rFonts w:ascii="Times New Roman" w:eastAsia="Times New Roman" w:hAnsi="Times New Roman" w:cs="Times New Roman"/>
          <w:b/>
          <w:sz w:val="24"/>
          <w:szCs w:val="24"/>
          <w:lang w:val="en-GB"/>
        </w:rPr>
        <w:t>T</w:t>
      </w:r>
      <w:r w:rsidRPr="00D15B34">
        <w:rPr>
          <w:rFonts w:ascii="Times New Roman" w:eastAsia="Times New Roman" w:hAnsi="Times New Roman" w:cs="Times New Roman"/>
          <w:b/>
          <w:sz w:val="24"/>
          <w:szCs w:val="24"/>
          <w:lang w:val="en-GB"/>
        </w:rPr>
        <w:t>IUNEA 15.</w:t>
      </w:r>
      <w:r w:rsidR="00EC0208">
        <w:rPr>
          <w:rFonts w:ascii="Times New Roman" w:eastAsia="Times New Roman" w:hAnsi="Times New Roman" w:cs="Times New Roman"/>
          <w:b/>
          <w:sz w:val="24"/>
          <w:szCs w:val="24"/>
          <w:lang w:val="en-GB"/>
        </w:rPr>
        <w:t xml:space="preserve"> </w:t>
      </w:r>
      <w:r w:rsidRPr="00D15B34">
        <w:rPr>
          <w:rFonts w:ascii="Times New Roman" w:eastAsia="Times New Roman" w:hAnsi="Times New Roman" w:cs="Times New Roman"/>
          <w:b/>
          <w:sz w:val="24"/>
          <w:szCs w:val="24"/>
          <w:lang w:val="en-GB"/>
        </w:rPr>
        <w:t xml:space="preserve">PROGRAMELE </w:t>
      </w:r>
      <w:r w:rsidR="00EC0208">
        <w:rPr>
          <w:rFonts w:ascii="Times New Roman" w:eastAsia="Times New Roman" w:hAnsi="Times New Roman" w:cs="Times New Roman"/>
          <w:b/>
          <w:sz w:val="24"/>
          <w:szCs w:val="24"/>
          <w:lang w:val="en-GB"/>
        </w:rPr>
        <w:t xml:space="preserve"> </w:t>
      </w:r>
      <w:r w:rsidRPr="00D15B34">
        <w:rPr>
          <w:rFonts w:ascii="Times New Roman" w:eastAsia="Times New Roman" w:hAnsi="Times New Roman" w:cs="Times New Roman"/>
          <w:b/>
          <w:sz w:val="24"/>
          <w:szCs w:val="24"/>
          <w:lang w:val="en-GB"/>
        </w:rPr>
        <w:t>DE</w:t>
      </w:r>
      <w:r w:rsidR="00EC0208">
        <w:rPr>
          <w:rFonts w:ascii="Times New Roman" w:eastAsia="Times New Roman" w:hAnsi="Times New Roman" w:cs="Times New Roman"/>
          <w:b/>
          <w:sz w:val="24"/>
          <w:szCs w:val="24"/>
          <w:lang w:val="en-GB"/>
        </w:rPr>
        <w:t xml:space="preserve"> </w:t>
      </w:r>
      <w:r w:rsidRPr="00D15B34">
        <w:rPr>
          <w:rFonts w:ascii="Times New Roman" w:eastAsia="Times New Roman" w:hAnsi="Times New Roman" w:cs="Times New Roman"/>
          <w:b/>
          <w:sz w:val="24"/>
          <w:szCs w:val="24"/>
          <w:lang w:val="en-GB"/>
        </w:rPr>
        <w:t xml:space="preserve"> CONFORMARE</w:t>
      </w:r>
      <w:r w:rsidR="00EC0208">
        <w:rPr>
          <w:rFonts w:ascii="Times New Roman" w:eastAsia="Times New Roman" w:hAnsi="Times New Roman" w:cs="Times New Roman"/>
          <w:b/>
          <w:sz w:val="24"/>
          <w:szCs w:val="24"/>
          <w:lang w:val="en-GB"/>
        </w:rPr>
        <w:t xml:space="preserve"> </w:t>
      </w:r>
      <w:r w:rsidRPr="00D15B34">
        <w:rPr>
          <w:rFonts w:ascii="Times New Roman" w:eastAsia="Times New Roman" w:hAnsi="Times New Roman" w:cs="Times New Roman"/>
          <w:b/>
          <w:sz w:val="24"/>
          <w:szCs w:val="24"/>
          <w:lang w:val="en-GB"/>
        </w:rPr>
        <w:t xml:space="preserve"> ŞI </w:t>
      </w:r>
      <w:r w:rsidR="00EC0208">
        <w:rPr>
          <w:rFonts w:ascii="Times New Roman" w:eastAsia="Times New Roman" w:hAnsi="Times New Roman" w:cs="Times New Roman"/>
          <w:b/>
          <w:sz w:val="24"/>
          <w:szCs w:val="24"/>
          <w:lang w:val="en-GB"/>
        </w:rPr>
        <w:t xml:space="preserve"> </w:t>
      </w:r>
      <w:r w:rsidRPr="00D15B34">
        <w:rPr>
          <w:rFonts w:ascii="Times New Roman" w:eastAsia="Times New Roman" w:hAnsi="Times New Roman" w:cs="Times New Roman"/>
          <w:b/>
          <w:sz w:val="24"/>
          <w:szCs w:val="24"/>
          <w:lang w:val="en-GB"/>
        </w:rPr>
        <w:t>MODERNIZARE</w:t>
      </w:r>
      <w:r w:rsidR="00EC0208">
        <w:rPr>
          <w:rFonts w:ascii="Times New Roman" w:eastAsia="Times New Roman" w:hAnsi="Times New Roman" w:cs="Times New Roman"/>
          <w:b/>
          <w:sz w:val="24"/>
          <w:szCs w:val="24"/>
          <w:lang w:val="en-GB"/>
        </w:rPr>
        <w:t xml:space="preserve"> </w:t>
      </w:r>
      <w:r w:rsidRPr="00D15B34">
        <w:rPr>
          <w:rFonts w:ascii="Times New Roman" w:eastAsia="Times New Roman" w:hAnsi="Times New Roman" w:cs="Times New Roman"/>
          <w:sz w:val="24"/>
          <w:szCs w:val="24"/>
          <w:lang w:val="en-GB"/>
        </w:rPr>
        <w:t xml:space="preserve">                   1</w:t>
      </w:r>
      <w:r w:rsidR="00EC0208">
        <w:rPr>
          <w:rFonts w:ascii="Times New Roman" w:eastAsia="Times New Roman" w:hAnsi="Times New Roman" w:cs="Times New Roman"/>
          <w:sz w:val="24"/>
          <w:szCs w:val="24"/>
          <w:lang w:val="en-GB"/>
        </w:rPr>
        <w:t>28</w:t>
      </w:r>
      <w:bookmarkStart w:id="3" w:name="_GoBack"/>
      <w:bookmarkEnd w:id="3"/>
    </w:p>
    <w:p w:rsidR="00FB5D22" w:rsidRPr="00062EB5" w:rsidRDefault="00FB5D22" w:rsidP="00FB5D22">
      <w:pPr>
        <w:spacing w:after="0" w:line="240" w:lineRule="auto"/>
        <w:jc w:val="center"/>
        <w:rPr>
          <w:rFonts w:ascii="Times New Roman" w:eastAsia="Times New Roman" w:hAnsi="Times New Roman" w:cs="Times New Roman"/>
          <w:sz w:val="24"/>
          <w:szCs w:val="24"/>
          <w:lang w:val="ro-RO" w:eastAsia="ro-RO"/>
        </w:rPr>
      </w:pPr>
    </w:p>
    <w:p w:rsidR="00FB5D22" w:rsidRDefault="00FB5D22" w:rsidP="00FB5D22">
      <w:pPr>
        <w:spacing w:after="0" w:line="240" w:lineRule="auto"/>
        <w:jc w:val="center"/>
        <w:rPr>
          <w:rFonts w:ascii="Times New Roman" w:eastAsia="Times New Roman" w:hAnsi="Times New Roman" w:cs="Times New Roman"/>
          <w:sz w:val="24"/>
          <w:szCs w:val="24"/>
          <w:lang w:val="ro-RO" w:eastAsia="ro-RO"/>
        </w:rPr>
      </w:pPr>
    </w:p>
    <w:bookmarkEnd w:id="0"/>
    <w:bookmarkEnd w:id="1"/>
    <w:bookmarkEnd w:id="2"/>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B1057C" w:rsidRDefault="00B1057C" w:rsidP="00FB5D22">
      <w:pPr>
        <w:spacing w:after="0"/>
        <w:jc w:val="center"/>
        <w:rPr>
          <w:rFonts w:ascii="Times New Roman" w:eastAsia="Times New Roman" w:hAnsi="Times New Roman" w:cs="Times New Roman"/>
          <w:sz w:val="24"/>
          <w:szCs w:val="24"/>
          <w:lang w:val="ro-RO" w:eastAsia="ro-RO"/>
        </w:rPr>
      </w:pPr>
    </w:p>
    <w:p w:rsidR="00FB5D22" w:rsidRPr="00221CC3" w:rsidRDefault="00FB5D22" w:rsidP="00FB5D22">
      <w:pPr>
        <w:spacing w:after="0"/>
        <w:jc w:val="center"/>
        <w:rPr>
          <w:rFonts w:ascii="Times New Roman" w:hAnsi="Times New Roman" w:cs="Times New Roman"/>
          <w:b/>
          <w:sz w:val="32"/>
          <w:szCs w:val="32"/>
          <w:lang w:val="ro-RO" w:eastAsia="ro-RO"/>
        </w:rPr>
      </w:pPr>
      <w:r w:rsidRPr="00221CC3">
        <w:rPr>
          <w:rFonts w:ascii="Times New Roman" w:hAnsi="Times New Roman" w:cs="Times New Roman"/>
          <w:b/>
          <w:sz w:val="32"/>
          <w:szCs w:val="32"/>
          <w:lang w:val="ro-RO" w:eastAsia="ro-RO"/>
        </w:rPr>
        <w:t xml:space="preserve">FORMULAR DE SOLICITARE </w:t>
      </w:r>
    </w:p>
    <w:p w:rsidR="00FB5D22" w:rsidRPr="006E4710" w:rsidRDefault="00FB5D22" w:rsidP="00FB5D22">
      <w:pPr>
        <w:spacing w:after="0"/>
        <w:rPr>
          <w:sz w:val="24"/>
          <w:szCs w:val="24"/>
          <w:lang w:val="ro-RO" w:eastAsia="ro-RO"/>
        </w:rPr>
      </w:pPr>
    </w:p>
    <w:p w:rsidR="00FB5D22" w:rsidRPr="00221CC3" w:rsidRDefault="00FB5D22" w:rsidP="00221CC3">
      <w:pPr>
        <w:spacing w:after="0"/>
        <w:rPr>
          <w:rFonts w:ascii="Times New Roman" w:hAnsi="Times New Roman" w:cs="Times New Roman"/>
          <w:sz w:val="24"/>
          <w:szCs w:val="24"/>
          <w:lang w:val="ro-RO" w:eastAsia="ro-RO"/>
        </w:rPr>
      </w:pPr>
      <w:r w:rsidRPr="006E4710">
        <w:rPr>
          <w:sz w:val="24"/>
          <w:szCs w:val="24"/>
          <w:lang w:val="ro-RO" w:eastAsia="ro-RO"/>
        </w:rPr>
        <w:t>   </w:t>
      </w:r>
      <w:r w:rsidRPr="00221CC3">
        <w:rPr>
          <w:rFonts w:ascii="Times New Roman" w:hAnsi="Times New Roman" w:cs="Times New Roman"/>
          <w:sz w:val="24"/>
          <w:szCs w:val="24"/>
          <w:lang w:val="ro-RO" w:eastAsia="ro-RO"/>
        </w:rPr>
        <w:t>Date de identificare a titularului de activitate/operatorului instalatiei care solicit</w:t>
      </w:r>
      <w:r w:rsidRPr="00221CC3">
        <w:rPr>
          <w:rFonts w:ascii="Times New Roman" w:hAnsi="Times New Roman" w:cs="Times New Roman"/>
          <w:sz w:val="24"/>
          <w:szCs w:val="24"/>
        </w:rPr>
        <w:t>a</w:t>
      </w:r>
      <w:r w:rsidRPr="00221CC3">
        <w:rPr>
          <w:rFonts w:ascii="Times New Roman" w:hAnsi="Times New Roman" w:cs="Times New Roman"/>
          <w:sz w:val="24"/>
          <w:szCs w:val="24"/>
          <w:lang w:val="ro-RO" w:eastAsia="ro-RO"/>
        </w:rPr>
        <w:t xml:space="preserve"> autorizarea activitatii </w:t>
      </w:r>
    </w:p>
    <w:p w:rsidR="00FB5D22" w:rsidRPr="00221CC3" w:rsidRDefault="00FB5D22" w:rsidP="00221CC3">
      <w:pPr>
        <w:spacing w:after="0"/>
        <w:rPr>
          <w:rFonts w:ascii="Times New Roman" w:hAnsi="Times New Roman" w:cs="Times New Roman"/>
          <w:sz w:val="24"/>
          <w:szCs w:val="24"/>
          <w:lang w:val="ro-RO" w:eastAsia="ro-RO"/>
        </w:rPr>
      </w:pPr>
      <w:r w:rsidRPr="00221CC3">
        <w:rPr>
          <w:rFonts w:ascii="Times New Roman" w:hAnsi="Times New Roman" w:cs="Times New Roman"/>
          <w:sz w:val="24"/>
          <w:szCs w:val="24"/>
          <w:lang w:val="ro-RO" w:eastAsia="ro-RO"/>
        </w:rPr>
        <w:t xml:space="preserve">   Numele instalatiei </w:t>
      </w:r>
    </w:p>
    <w:p w:rsidR="00FB5D22" w:rsidRPr="006E4710" w:rsidRDefault="00FB5D22" w:rsidP="00FB5D22">
      <w:pPr>
        <w:spacing w:after="0"/>
        <w:rPr>
          <w:sz w:val="24"/>
          <w:szCs w:val="24"/>
          <w:lang w:val="ro-RO" w:eastAsia="ro-RO"/>
        </w:rPr>
      </w:pPr>
      <w:r w:rsidRPr="006E4710">
        <w:rPr>
          <w:sz w:val="24"/>
          <w:szCs w:val="24"/>
          <w:lang w:val="ro-RO" w:eastAsia="ro-RO"/>
        </w:rPr>
        <w:t>   </w:t>
      </w:r>
    </w:p>
    <w:tbl>
      <w:tblPr>
        <w:tblW w:w="9435" w:type="dxa"/>
        <w:tblCellSpacing w:w="15" w:type="dxa"/>
        <w:tblCellMar>
          <w:top w:w="15" w:type="dxa"/>
          <w:left w:w="15" w:type="dxa"/>
          <w:bottom w:w="15" w:type="dxa"/>
          <w:right w:w="15" w:type="dxa"/>
        </w:tblCellMar>
        <w:tblLook w:val="0000" w:firstRow="0" w:lastRow="0" w:firstColumn="0" w:lastColumn="0" w:noHBand="0" w:noVBand="0"/>
      </w:tblPr>
      <w:tblGrid>
        <w:gridCol w:w="9435"/>
      </w:tblGrid>
      <w:tr w:rsidR="00FB5D22" w:rsidRPr="005306D5" w:rsidTr="001E6C00">
        <w:trPr>
          <w:trHeight w:val="393"/>
          <w:tblCellSpacing w:w="15" w:type="dxa"/>
        </w:trPr>
        <w:tc>
          <w:tcPr>
            <w:tcW w:w="9375" w:type="dxa"/>
            <w:shd w:val="clear" w:color="auto" w:fill="auto"/>
            <w:vAlign w:val="center"/>
          </w:tcPr>
          <w:p w:rsidR="00FB5D22" w:rsidRPr="00221CC3" w:rsidRDefault="00FB5D22" w:rsidP="001E6C00">
            <w:pPr>
              <w:shd w:val="clear" w:color="auto" w:fill="FFFFFF"/>
              <w:spacing w:after="0"/>
              <w:ind w:left="360"/>
              <w:contextualSpacing/>
              <w:jc w:val="center"/>
              <w:rPr>
                <w:rFonts w:ascii="Times New Roman" w:hAnsi="Times New Roman" w:cs="Times New Roman"/>
                <w:b/>
                <w:i/>
                <w:sz w:val="32"/>
                <w:szCs w:val="32"/>
              </w:rPr>
            </w:pPr>
            <w:r w:rsidRPr="00221CC3">
              <w:rPr>
                <w:rFonts w:ascii="Times New Roman" w:hAnsi="Times New Roman" w:cs="Times New Roman"/>
                <w:b/>
                <w:sz w:val="32"/>
                <w:szCs w:val="32"/>
              </w:rPr>
              <w:t>,,CENTRUL DE MANAGEMENT INTEGRAT AL DESEURILOR</w:t>
            </w:r>
            <w:r w:rsidRPr="00221CC3">
              <w:rPr>
                <w:rFonts w:ascii="Times New Roman" w:hAnsi="Times New Roman" w:cs="Times New Roman"/>
                <w:b/>
                <w:i/>
                <w:sz w:val="32"/>
                <w:szCs w:val="32"/>
              </w:rPr>
              <w:t>”</w:t>
            </w:r>
          </w:p>
          <w:p w:rsidR="00FB5D22" w:rsidRPr="00221CC3" w:rsidRDefault="00FB5D22" w:rsidP="001E6C00">
            <w:pPr>
              <w:shd w:val="clear" w:color="auto" w:fill="FFFFFF"/>
              <w:spacing w:after="0"/>
              <w:ind w:left="360"/>
              <w:contextualSpacing/>
              <w:jc w:val="center"/>
              <w:rPr>
                <w:rFonts w:ascii="Times New Roman" w:hAnsi="Times New Roman" w:cs="Times New Roman"/>
                <w:b/>
                <w:i/>
                <w:sz w:val="32"/>
                <w:szCs w:val="32"/>
              </w:rPr>
            </w:pPr>
            <w:r w:rsidRPr="00221CC3">
              <w:rPr>
                <w:rFonts w:ascii="Times New Roman" w:hAnsi="Times New Roman" w:cs="Times New Roman"/>
                <w:b/>
                <w:i/>
                <w:sz w:val="32"/>
                <w:szCs w:val="32"/>
              </w:rPr>
              <w:t>apartinand</w:t>
            </w:r>
          </w:p>
          <w:p w:rsidR="00FB5D22" w:rsidRPr="00221CC3" w:rsidRDefault="00FB5D22" w:rsidP="001E6C00">
            <w:pPr>
              <w:spacing w:after="0"/>
              <w:jc w:val="center"/>
              <w:rPr>
                <w:rFonts w:ascii="Times New Roman" w:hAnsi="Times New Roman" w:cs="Times New Roman"/>
                <w:b/>
                <w:i/>
                <w:sz w:val="32"/>
                <w:szCs w:val="32"/>
              </w:rPr>
            </w:pPr>
            <w:r w:rsidRPr="00221CC3">
              <w:rPr>
                <w:rFonts w:ascii="Times New Roman" w:hAnsi="Times New Roman" w:cs="Times New Roman"/>
                <w:b/>
                <w:i/>
                <w:sz w:val="32"/>
                <w:szCs w:val="32"/>
              </w:rPr>
              <w:t>S.C. IRIDEX GROUP SALUBRIZARE S.R.L.</w:t>
            </w:r>
          </w:p>
          <w:p w:rsidR="00FB5D22" w:rsidRPr="00221CC3" w:rsidRDefault="00FB5D22" w:rsidP="001E6C00">
            <w:pPr>
              <w:jc w:val="center"/>
              <w:rPr>
                <w:rFonts w:ascii="Times New Roman" w:hAnsi="Times New Roman" w:cs="Times New Roman"/>
                <w:b/>
                <w:sz w:val="32"/>
                <w:szCs w:val="32"/>
              </w:rPr>
            </w:pPr>
          </w:p>
        </w:tc>
      </w:tr>
    </w:tbl>
    <w:p w:rsidR="00FB5D22" w:rsidRPr="00221CC3" w:rsidRDefault="00FB5D22" w:rsidP="00FB5D22">
      <w:pPr>
        <w:rPr>
          <w:rFonts w:ascii="Times New Roman" w:hAnsi="Times New Roman" w:cs="Times New Roman"/>
          <w:sz w:val="24"/>
          <w:szCs w:val="24"/>
          <w:lang w:val="ro-RO" w:eastAsia="ro-RO"/>
        </w:rPr>
      </w:pPr>
      <w:r w:rsidRPr="006E4710">
        <w:rPr>
          <w:sz w:val="24"/>
          <w:szCs w:val="24"/>
          <w:lang w:val="ro-RO" w:eastAsia="ro-RO"/>
        </w:rPr>
        <w:t>   </w:t>
      </w:r>
      <w:r w:rsidRPr="00221CC3">
        <w:rPr>
          <w:rFonts w:ascii="Times New Roman" w:hAnsi="Times New Roman" w:cs="Times New Roman"/>
          <w:sz w:val="24"/>
          <w:szCs w:val="24"/>
          <w:lang w:val="ro-RO" w:eastAsia="ro-RO"/>
        </w:rPr>
        <w:t>Numele Solicitantului, adresa, num</w:t>
      </w:r>
      <w:r w:rsidRPr="00221CC3">
        <w:rPr>
          <w:rFonts w:ascii="Times New Roman" w:hAnsi="Times New Roman" w:cs="Times New Roman"/>
          <w:sz w:val="24"/>
          <w:szCs w:val="24"/>
        </w:rPr>
        <w:t>a</w:t>
      </w:r>
      <w:r w:rsidRPr="00221CC3">
        <w:rPr>
          <w:rFonts w:ascii="Times New Roman" w:hAnsi="Times New Roman" w:cs="Times New Roman"/>
          <w:sz w:val="24"/>
          <w:szCs w:val="24"/>
          <w:lang w:val="ro-RO" w:eastAsia="ro-RO"/>
        </w:rPr>
        <w:t xml:space="preserve">rul de </w:t>
      </w:r>
      <w:r w:rsidRPr="00221CC3">
        <w:rPr>
          <w:rFonts w:ascii="Times New Roman" w:hAnsi="Times New Roman" w:cs="Times New Roman"/>
          <w:sz w:val="24"/>
          <w:szCs w:val="24"/>
        </w:rPr>
        <w:t>i</w:t>
      </w:r>
      <w:r w:rsidRPr="00221CC3">
        <w:rPr>
          <w:rFonts w:ascii="Times New Roman" w:hAnsi="Times New Roman" w:cs="Times New Roman"/>
          <w:sz w:val="24"/>
          <w:szCs w:val="24"/>
          <w:lang w:val="ro-RO" w:eastAsia="ro-RO"/>
        </w:rPr>
        <w:t>nregistrare la Registrul Comer</w:t>
      </w:r>
      <w:r w:rsidRPr="00221CC3">
        <w:rPr>
          <w:rFonts w:ascii="Times New Roman" w:hAnsi="Times New Roman" w:cs="Times New Roman"/>
          <w:sz w:val="24"/>
          <w:szCs w:val="24"/>
        </w:rPr>
        <w:t>t</w:t>
      </w:r>
      <w:r w:rsidRPr="00221CC3">
        <w:rPr>
          <w:rFonts w:ascii="Times New Roman" w:hAnsi="Times New Roman" w:cs="Times New Roman"/>
          <w:sz w:val="24"/>
          <w:szCs w:val="24"/>
          <w:lang w:val="ro-RO" w:eastAsia="ro-RO"/>
        </w:rPr>
        <w:t xml:space="preserve">ului </w:t>
      </w:r>
    </w:p>
    <w:p w:rsidR="00FB5D22" w:rsidRPr="00221CC3" w:rsidRDefault="00FB5D22" w:rsidP="00FB5D22">
      <w:pPr>
        <w:spacing w:after="0"/>
        <w:rPr>
          <w:rFonts w:ascii="Times New Roman" w:hAnsi="Times New Roman" w:cs="Times New Roman"/>
          <w:sz w:val="24"/>
          <w:szCs w:val="24"/>
          <w:lang w:val="ro-RO" w:eastAsia="ro-RO"/>
        </w:rPr>
      </w:pPr>
      <w:r w:rsidRPr="00221CC3">
        <w:rPr>
          <w:rFonts w:ascii="Times New Roman" w:hAnsi="Times New Roman" w:cs="Times New Roman"/>
          <w:sz w:val="24"/>
          <w:szCs w:val="24"/>
          <w:lang w:val="ro-RO" w:eastAsia="ro-RO"/>
        </w:rPr>
        <w:t>   </w:t>
      </w:r>
    </w:p>
    <w:tbl>
      <w:tblPr>
        <w:tblW w:w="9358" w:type="dxa"/>
        <w:jc w:val="center"/>
        <w:tblCellSpacing w:w="15" w:type="dxa"/>
        <w:tblCellMar>
          <w:top w:w="15" w:type="dxa"/>
          <w:left w:w="15" w:type="dxa"/>
          <w:bottom w:w="15" w:type="dxa"/>
          <w:right w:w="15" w:type="dxa"/>
        </w:tblCellMar>
        <w:tblLook w:val="0000" w:firstRow="0" w:lastRow="0" w:firstColumn="0" w:lastColumn="0" w:noHBand="0" w:noVBand="0"/>
      </w:tblPr>
      <w:tblGrid>
        <w:gridCol w:w="9358"/>
      </w:tblGrid>
      <w:tr w:rsidR="00FB5D22" w:rsidRPr="00221CC3" w:rsidTr="001E6C00">
        <w:trPr>
          <w:trHeight w:val="1080"/>
          <w:tblCellSpacing w:w="15" w:type="dxa"/>
          <w:jc w:val="center"/>
        </w:trPr>
        <w:tc>
          <w:tcPr>
            <w:tcW w:w="9298" w:type="dxa"/>
            <w:shd w:val="clear" w:color="auto" w:fill="auto"/>
            <w:vAlign w:val="center"/>
          </w:tcPr>
          <w:p w:rsidR="00FB5D22" w:rsidRPr="00221CC3" w:rsidRDefault="00FB5D22" w:rsidP="001E6C00">
            <w:pPr>
              <w:spacing w:after="0"/>
              <w:jc w:val="center"/>
              <w:rPr>
                <w:rFonts w:ascii="Times New Roman" w:hAnsi="Times New Roman" w:cs="Times New Roman"/>
                <w:b/>
                <w:i/>
                <w:sz w:val="28"/>
                <w:szCs w:val="28"/>
              </w:rPr>
            </w:pPr>
            <w:r w:rsidRPr="00221CC3">
              <w:rPr>
                <w:rFonts w:ascii="Times New Roman" w:hAnsi="Times New Roman" w:cs="Times New Roman"/>
                <w:b/>
                <w:i/>
                <w:sz w:val="28"/>
                <w:szCs w:val="28"/>
              </w:rPr>
              <w:t>S.C. IRIDEX</w:t>
            </w:r>
            <w:r w:rsidR="006621F6">
              <w:rPr>
                <w:rFonts w:ascii="Times New Roman" w:hAnsi="Times New Roman" w:cs="Times New Roman"/>
                <w:b/>
                <w:i/>
                <w:sz w:val="28"/>
                <w:szCs w:val="28"/>
              </w:rPr>
              <w:t xml:space="preserve"> </w:t>
            </w:r>
            <w:r w:rsidRPr="00221CC3">
              <w:rPr>
                <w:rFonts w:ascii="Times New Roman" w:hAnsi="Times New Roman" w:cs="Times New Roman"/>
                <w:b/>
                <w:i/>
                <w:sz w:val="28"/>
                <w:szCs w:val="28"/>
              </w:rPr>
              <w:t xml:space="preserve"> GROUP </w:t>
            </w:r>
            <w:r w:rsidR="006621F6">
              <w:rPr>
                <w:rFonts w:ascii="Times New Roman" w:hAnsi="Times New Roman" w:cs="Times New Roman"/>
                <w:b/>
                <w:i/>
                <w:sz w:val="28"/>
                <w:szCs w:val="28"/>
              </w:rPr>
              <w:t xml:space="preserve"> </w:t>
            </w:r>
            <w:r w:rsidRPr="00221CC3">
              <w:rPr>
                <w:rFonts w:ascii="Times New Roman" w:hAnsi="Times New Roman" w:cs="Times New Roman"/>
                <w:b/>
                <w:i/>
                <w:sz w:val="28"/>
                <w:szCs w:val="28"/>
              </w:rPr>
              <w:t>SALUBRIZARE</w:t>
            </w:r>
            <w:r w:rsidR="006621F6">
              <w:rPr>
                <w:rFonts w:ascii="Times New Roman" w:hAnsi="Times New Roman" w:cs="Times New Roman"/>
                <w:b/>
                <w:i/>
                <w:sz w:val="28"/>
                <w:szCs w:val="28"/>
              </w:rPr>
              <w:t xml:space="preserve"> </w:t>
            </w:r>
            <w:r w:rsidRPr="00221CC3">
              <w:rPr>
                <w:rFonts w:ascii="Times New Roman" w:hAnsi="Times New Roman" w:cs="Times New Roman"/>
                <w:b/>
                <w:i/>
                <w:sz w:val="28"/>
                <w:szCs w:val="28"/>
              </w:rPr>
              <w:t xml:space="preserve"> S.R.L.</w:t>
            </w:r>
          </w:p>
          <w:p w:rsidR="00FB5D22" w:rsidRPr="00221CC3" w:rsidRDefault="00FB5D22" w:rsidP="001E6C00">
            <w:pPr>
              <w:pStyle w:val="NoSpacing"/>
              <w:jc w:val="center"/>
              <w:rPr>
                <w:b/>
                <w:sz w:val="28"/>
                <w:szCs w:val="28"/>
              </w:rPr>
            </w:pPr>
          </w:p>
          <w:p w:rsidR="00FB5D22" w:rsidRPr="00221CC3" w:rsidRDefault="00FB5D22" w:rsidP="001E6C00">
            <w:pPr>
              <w:jc w:val="center"/>
              <w:rPr>
                <w:rFonts w:ascii="Times New Roman" w:hAnsi="Times New Roman" w:cs="Times New Roman"/>
                <w:b/>
                <w:sz w:val="28"/>
                <w:szCs w:val="28"/>
              </w:rPr>
            </w:pPr>
            <w:r w:rsidRPr="00221CC3">
              <w:rPr>
                <w:rFonts w:ascii="Times New Roman" w:hAnsi="Times New Roman" w:cs="Times New Roman"/>
                <w:b/>
                <w:sz w:val="28"/>
                <w:szCs w:val="28"/>
              </w:rPr>
              <w:t>Adresa amplasament: Comuna Costinesti, sat Schitu, jude</w:t>
            </w:r>
            <w:r w:rsidRPr="00221CC3">
              <w:rPr>
                <w:rFonts w:ascii="Times New Roman" w:hAnsi="Times New Roman" w:cs="Times New Roman"/>
                <w:b/>
                <w:sz w:val="32"/>
                <w:szCs w:val="32"/>
              </w:rPr>
              <w:t>t</w:t>
            </w:r>
            <w:r w:rsidRPr="00221CC3">
              <w:rPr>
                <w:rFonts w:ascii="Times New Roman" w:hAnsi="Times New Roman" w:cs="Times New Roman"/>
                <w:b/>
                <w:sz w:val="28"/>
                <w:szCs w:val="28"/>
              </w:rPr>
              <w:t>ul Constanta</w:t>
            </w:r>
            <w:r w:rsidRPr="00221CC3">
              <w:rPr>
                <w:rFonts w:ascii="Times New Roman" w:hAnsi="Times New Roman" w:cs="Times New Roman"/>
                <w:b/>
                <w:sz w:val="28"/>
                <w:szCs w:val="28"/>
              </w:rPr>
              <w:br/>
            </w:r>
          </w:p>
          <w:p w:rsidR="00FB5D22" w:rsidRPr="00221CC3" w:rsidRDefault="00FB5D22" w:rsidP="001E6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221CC3">
              <w:rPr>
                <w:rFonts w:ascii="Times New Roman" w:hAnsi="Times New Roman" w:cs="Times New Roman"/>
                <w:b/>
                <w:sz w:val="28"/>
                <w:szCs w:val="28"/>
              </w:rPr>
              <w:t>CUI: RO24342060, J13/2939/2008</w:t>
            </w:r>
          </w:p>
        </w:tc>
      </w:tr>
    </w:tbl>
    <w:p w:rsidR="00FB5D22" w:rsidRPr="006E4710" w:rsidRDefault="00FB5D22" w:rsidP="00FB5D22">
      <w:pPr>
        <w:spacing w:after="0"/>
        <w:rPr>
          <w:sz w:val="24"/>
          <w:szCs w:val="24"/>
          <w:lang w:val="ro-RO" w:eastAsia="ro-RO"/>
        </w:rPr>
      </w:pPr>
    </w:p>
    <w:p w:rsidR="00FB5D22" w:rsidRPr="006E4710" w:rsidRDefault="00FB5D22" w:rsidP="00FB5D22">
      <w:pPr>
        <w:spacing w:after="0"/>
        <w:rPr>
          <w:sz w:val="24"/>
          <w:szCs w:val="24"/>
          <w:lang w:val="ro-RO" w:eastAsia="ro-RO"/>
        </w:rPr>
      </w:pPr>
      <w:r w:rsidRPr="006E4710">
        <w:rPr>
          <w:sz w:val="24"/>
          <w:szCs w:val="24"/>
          <w:lang w:val="ro-RO" w:eastAsia="ro-RO"/>
        </w:rPr>
        <w:t>      </w:t>
      </w:r>
    </w:p>
    <w:tbl>
      <w:tblPr>
        <w:tblW w:w="0" w:type="auto"/>
        <w:tblCellSpacing w:w="15" w:type="dxa"/>
        <w:tblInd w:w="45" w:type="dxa"/>
        <w:tblCellMar>
          <w:top w:w="15" w:type="dxa"/>
          <w:left w:w="15" w:type="dxa"/>
          <w:bottom w:w="15" w:type="dxa"/>
          <w:right w:w="15" w:type="dxa"/>
        </w:tblCellMar>
        <w:tblLook w:val="0000" w:firstRow="0" w:lastRow="0" w:firstColumn="0" w:lastColumn="0" w:noHBand="0" w:noVBand="0"/>
      </w:tblPr>
      <w:tblGrid>
        <w:gridCol w:w="10035"/>
      </w:tblGrid>
      <w:tr w:rsidR="00FB5D22" w:rsidRPr="006E4710" w:rsidTr="001E6C00">
        <w:trPr>
          <w:tblCellSpacing w:w="15" w:type="dxa"/>
        </w:trPr>
        <w:tc>
          <w:tcPr>
            <w:tcW w:w="12930" w:type="dxa"/>
            <w:shd w:val="clear" w:color="auto" w:fill="auto"/>
            <w:vAlign w:val="center"/>
          </w:tcPr>
          <w:p w:rsidR="00221CC3" w:rsidRPr="00221CC3" w:rsidRDefault="00221CC3" w:rsidP="00221CC3">
            <w:pPr>
              <w:pStyle w:val="BodyText1"/>
              <w:shd w:val="clear" w:color="auto" w:fill="auto"/>
              <w:spacing w:line="276" w:lineRule="auto"/>
              <w:ind w:right="20" w:firstLine="340"/>
              <w:jc w:val="both"/>
              <w:rPr>
                <w:color w:val="000000"/>
                <w:sz w:val="24"/>
                <w:szCs w:val="24"/>
                <w:lang w:val="ro-RO"/>
              </w:rPr>
            </w:pPr>
            <w:r w:rsidRPr="00221CC3">
              <w:rPr>
                <w:color w:val="000000"/>
                <w:sz w:val="24"/>
                <w:szCs w:val="24"/>
                <w:lang w:val="ro-RO"/>
              </w:rPr>
              <w:t>Categoria  de  activitate  desfasurata  pe  amplasament  este  incadrata  conf. Anexei 1 la Legea nr. 278/2013 privind emisiile industriale la urmatoarele puncte:</w:t>
            </w:r>
          </w:p>
          <w:p w:rsidR="00221CC3" w:rsidRPr="00221CC3" w:rsidRDefault="00221CC3" w:rsidP="00221CC3">
            <w:pPr>
              <w:pStyle w:val="BodyText1"/>
              <w:shd w:val="clear" w:color="auto" w:fill="auto"/>
              <w:spacing w:line="276" w:lineRule="auto"/>
              <w:ind w:right="20" w:firstLine="340"/>
              <w:jc w:val="both"/>
              <w:rPr>
                <w:sz w:val="24"/>
                <w:szCs w:val="24"/>
              </w:rPr>
            </w:pPr>
          </w:p>
          <w:p w:rsidR="00221CC3" w:rsidRPr="00221CC3" w:rsidRDefault="00221CC3" w:rsidP="00221CC3">
            <w:pPr>
              <w:pStyle w:val="NoSpacing"/>
              <w:spacing w:line="276" w:lineRule="auto"/>
              <w:rPr>
                <w:sz w:val="24"/>
                <w:szCs w:val="24"/>
              </w:rPr>
            </w:pPr>
            <w:r w:rsidRPr="00221CC3">
              <w:rPr>
                <w:rStyle w:val="ppar"/>
                <w:sz w:val="24"/>
                <w:szCs w:val="24"/>
              </w:rPr>
              <w:t xml:space="preserve">5.4. Depozitele de deseuri, astfel cum sunt definite la lit. b) din anexa nr. 1 la </w:t>
            </w:r>
            <w:r w:rsidRPr="00221CC3">
              <w:rPr>
                <w:sz w:val="24"/>
                <w:szCs w:val="24"/>
              </w:rPr>
              <w:t>Hotararea Guvernului nr. 349/2005 privind depozitarea deseurilor, cu modificarile si completarile ulterioare, care primesc peste 10 tone de deseuri pe zi sau cu o capacitate totala de peste 25.000 de tone, cu exceptia depozitelor pentru deseuri inerte.</w:t>
            </w:r>
          </w:p>
          <w:p w:rsidR="00221CC3" w:rsidRPr="00221CC3" w:rsidRDefault="00221CC3" w:rsidP="00221CC3">
            <w:pPr>
              <w:pStyle w:val="NoSpacing"/>
              <w:spacing w:line="276" w:lineRule="auto"/>
              <w:rPr>
                <w:sz w:val="24"/>
                <w:szCs w:val="24"/>
                <w:lang w:val="en-US"/>
              </w:rPr>
            </w:pPr>
            <w:r w:rsidRPr="00221CC3">
              <w:rPr>
                <w:rFonts w:eastAsiaTheme="minorHAnsi"/>
                <w:bCs/>
                <w:sz w:val="24"/>
                <w:szCs w:val="24"/>
                <w:lang w:val="en-US"/>
              </w:rPr>
              <w:t>5.3. b)</w:t>
            </w:r>
            <w:r w:rsidRPr="00221CC3">
              <w:rPr>
                <w:sz w:val="24"/>
                <w:szCs w:val="24"/>
                <w:lang w:val="en-US"/>
              </w:rPr>
              <w:t>Valorificarea sau o combinatie de valorificare si eliminare a deseurilor nepericuloase cu o capacitate mai mare de 75 de tone pe zi, implicand, cu exceptia activitatilor care intra sub incidenta prevederilor anexei nr. 1 la Hotararea Guvernului nr. 188/2002, cu modificarile si completarile ulterioare, una sau mai multe din urmatoarele activitati:</w:t>
            </w:r>
          </w:p>
          <w:p w:rsidR="00221CC3" w:rsidRPr="00221CC3" w:rsidRDefault="00221CC3" w:rsidP="00221CC3">
            <w:pPr>
              <w:pStyle w:val="NoSpacing"/>
              <w:spacing w:line="276" w:lineRule="auto"/>
              <w:rPr>
                <w:sz w:val="24"/>
                <w:szCs w:val="24"/>
                <w:lang w:val="en-US"/>
              </w:rPr>
            </w:pPr>
            <w:r w:rsidRPr="00221CC3">
              <w:rPr>
                <w:rFonts w:eastAsiaTheme="minorHAnsi"/>
                <w:bCs/>
                <w:sz w:val="24"/>
                <w:szCs w:val="24"/>
                <w:lang w:val="en-US"/>
              </w:rPr>
              <w:t xml:space="preserve"> (i)</w:t>
            </w:r>
            <w:r w:rsidRPr="00221CC3">
              <w:rPr>
                <w:sz w:val="24"/>
                <w:szCs w:val="24"/>
                <w:lang w:val="en-US"/>
              </w:rPr>
              <w:t>tratarea biologica;</w:t>
            </w:r>
          </w:p>
          <w:p w:rsidR="00FB5D22" w:rsidRPr="00EB44A4" w:rsidRDefault="00FB5D22" w:rsidP="001E6C00">
            <w:pPr>
              <w:rPr>
                <w:b/>
                <w:sz w:val="28"/>
                <w:szCs w:val="28"/>
              </w:rPr>
            </w:pPr>
          </w:p>
        </w:tc>
      </w:tr>
    </w:tbl>
    <w:p w:rsidR="00221CC3" w:rsidRDefault="00FB5D22" w:rsidP="006E2929">
      <w:pPr>
        <w:spacing w:after="0"/>
        <w:rPr>
          <w:sz w:val="24"/>
          <w:szCs w:val="24"/>
        </w:rPr>
      </w:pPr>
      <w:r w:rsidRPr="006E4710">
        <w:rPr>
          <w:sz w:val="24"/>
          <w:szCs w:val="24"/>
          <w:lang w:val="ro-RO" w:eastAsia="ro-RO"/>
        </w:rPr>
        <w:lastRenderedPageBreak/>
        <w:t>   </w:t>
      </w:r>
      <w:r w:rsidRPr="002B4D74">
        <w:rPr>
          <w:sz w:val="24"/>
          <w:szCs w:val="24"/>
        </w:rPr>
        <w:t> </w:t>
      </w:r>
    </w:p>
    <w:p w:rsidR="00FB5D22" w:rsidRPr="002B4D74" w:rsidRDefault="00FB5D22" w:rsidP="00FB5D22">
      <w:pPr>
        <w:pStyle w:val="NoSpacing"/>
        <w:spacing w:line="360" w:lineRule="auto"/>
        <w:jc w:val="left"/>
        <w:rPr>
          <w:sz w:val="24"/>
          <w:szCs w:val="24"/>
        </w:rPr>
      </w:pPr>
      <w:r w:rsidRPr="002B4D74">
        <w:rPr>
          <w:sz w:val="24"/>
          <w:szCs w:val="24"/>
        </w:rPr>
        <w:t xml:space="preserve"> Cod CAEN: 3821 Tratarea si eliminarea deseurilor nepericuloase </w:t>
      </w:r>
    </w:p>
    <w:p w:rsidR="00FB5D22" w:rsidRPr="002B4D74" w:rsidRDefault="00FB5D22" w:rsidP="00FB5D22">
      <w:pPr>
        <w:pStyle w:val="NoSpacing"/>
        <w:spacing w:line="360" w:lineRule="auto"/>
        <w:jc w:val="left"/>
        <w:rPr>
          <w:sz w:val="24"/>
          <w:szCs w:val="24"/>
        </w:rPr>
      </w:pPr>
      <w:r w:rsidRPr="002B4D74">
        <w:rPr>
          <w:sz w:val="24"/>
          <w:szCs w:val="24"/>
        </w:rPr>
        <w:t xml:space="preserve">                           3811 Colectarea deseurilor nepericuloase</w:t>
      </w:r>
    </w:p>
    <w:p w:rsidR="00FB5D22" w:rsidRPr="002B4D74" w:rsidRDefault="00FB5D22" w:rsidP="00FB5D22">
      <w:pPr>
        <w:pStyle w:val="NoSpacing"/>
        <w:spacing w:line="360" w:lineRule="auto"/>
        <w:jc w:val="left"/>
        <w:rPr>
          <w:sz w:val="24"/>
          <w:szCs w:val="24"/>
        </w:rPr>
      </w:pPr>
      <w:r w:rsidRPr="002B4D74">
        <w:rPr>
          <w:sz w:val="24"/>
          <w:szCs w:val="24"/>
        </w:rPr>
        <w:t xml:space="preserve">                           3812 Colectarea deseurilor periculoase</w:t>
      </w:r>
    </w:p>
    <w:p w:rsidR="00FB5D22" w:rsidRPr="002B4D74" w:rsidRDefault="00FB5D22" w:rsidP="00FB5D22">
      <w:pPr>
        <w:pStyle w:val="NoSpacing"/>
        <w:spacing w:line="360" w:lineRule="auto"/>
        <w:jc w:val="left"/>
        <w:rPr>
          <w:sz w:val="24"/>
          <w:szCs w:val="24"/>
        </w:rPr>
      </w:pPr>
      <w:r w:rsidRPr="002B4D74">
        <w:rPr>
          <w:sz w:val="24"/>
          <w:szCs w:val="24"/>
        </w:rPr>
        <w:t xml:space="preserve">                           3822 Tratarea si eliminarea deseurilor periculoase </w:t>
      </w:r>
    </w:p>
    <w:p w:rsidR="00FB5D22" w:rsidRPr="002B4D74" w:rsidRDefault="00FB5D22" w:rsidP="00FB5D22">
      <w:pPr>
        <w:pStyle w:val="NoSpacing"/>
        <w:spacing w:line="360" w:lineRule="auto"/>
        <w:jc w:val="left"/>
        <w:rPr>
          <w:sz w:val="24"/>
          <w:szCs w:val="24"/>
        </w:rPr>
      </w:pPr>
      <w:r w:rsidRPr="002B4D74">
        <w:rPr>
          <w:sz w:val="24"/>
          <w:szCs w:val="24"/>
        </w:rPr>
        <w:t xml:space="preserve">                           3832 Recuperarea materialelor reciclabile sortate</w:t>
      </w:r>
    </w:p>
    <w:p w:rsidR="00FB5D22" w:rsidRPr="002B4D74" w:rsidRDefault="00FB5D22" w:rsidP="00FB5D22">
      <w:pPr>
        <w:pStyle w:val="NoSpacing"/>
        <w:spacing w:line="360" w:lineRule="auto"/>
        <w:jc w:val="left"/>
        <w:rPr>
          <w:b/>
          <w:sz w:val="24"/>
          <w:szCs w:val="24"/>
        </w:rPr>
      </w:pPr>
      <w:r w:rsidRPr="002B4D74">
        <w:rPr>
          <w:sz w:val="24"/>
          <w:szCs w:val="24"/>
        </w:rPr>
        <w:t xml:space="preserve">                           4677 Comert cu ridicata al deseurilor si resturilor</w:t>
      </w:r>
    </w:p>
    <w:p w:rsidR="00FB5D22" w:rsidRDefault="00FB5D22" w:rsidP="00FB5D22">
      <w:pPr>
        <w:rPr>
          <w:rFonts w:ascii="Times New Roman" w:hAnsi="Times New Roman" w:cs="Times New Roman"/>
          <w:sz w:val="24"/>
          <w:szCs w:val="24"/>
        </w:rPr>
      </w:pPr>
    </w:p>
    <w:p w:rsidR="00FB5D22" w:rsidRPr="00221CC3" w:rsidRDefault="00FB5D22" w:rsidP="00FB5D22">
      <w:pPr>
        <w:rPr>
          <w:rFonts w:ascii="Times New Roman" w:hAnsi="Times New Roman" w:cs="Times New Roman"/>
          <w:sz w:val="24"/>
          <w:szCs w:val="24"/>
        </w:rPr>
      </w:pPr>
      <w:r w:rsidRPr="00221CC3">
        <w:rPr>
          <w:rFonts w:ascii="Times New Roman" w:hAnsi="Times New Roman" w:cs="Times New Roman"/>
          <w:sz w:val="24"/>
          <w:szCs w:val="24"/>
        </w:rPr>
        <w:t>Numele si functia persoanei imputernicite sa reprezinte titularul activitatii/operatorul instalatiei pe tot parcursul derularii procedurii de autorizare:</w:t>
      </w:r>
    </w:p>
    <w:p w:rsidR="00FB5D22" w:rsidRPr="00221CC3" w:rsidRDefault="00FB5D22" w:rsidP="00FB5D22">
      <w:pPr>
        <w:rPr>
          <w:rFonts w:ascii="Times New Roman" w:hAnsi="Times New Roman" w:cs="Times New Roman"/>
          <w:b/>
          <w:sz w:val="24"/>
          <w:szCs w:val="24"/>
        </w:rPr>
      </w:pPr>
      <w:r w:rsidRPr="00221CC3">
        <w:rPr>
          <w:rFonts w:ascii="Times New Roman" w:hAnsi="Times New Roman" w:cs="Times New Roman"/>
          <w:b/>
          <w:sz w:val="24"/>
          <w:szCs w:val="24"/>
        </w:rPr>
        <w:t>Dan Tiberiu Anghel - Director General</w:t>
      </w:r>
    </w:p>
    <w:p w:rsidR="00FB5D22" w:rsidRPr="00221CC3" w:rsidRDefault="00FB5D22" w:rsidP="00FB5D22">
      <w:pPr>
        <w:rPr>
          <w:rFonts w:ascii="Times New Roman" w:hAnsi="Times New Roman" w:cs="Times New Roman"/>
          <w:sz w:val="24"/>
          <w:szCs w:val="24"/>
        </w:rPr>
      </w:pPr>
      <w:r w:rsidRPr="00221CC3">
        <w:rPr>
          <w:rFonts w:ascii="Times New Roman" w:hAnsi="Times New Roman" w:cs="Times New Roman"/>
          <w:sz w:val="24"/>
          <w:szCs w:val="24"/>
        </w:rPr>
        <w:t>   </w:t>
      </w:r>
    </w:p>
    <w:p w:rsidR="00FB5D22" w:rsidRPr="00221CC3" w:rsidRDefault="00FB5D22" w:rsidP="00FB5D22">
      <w:pPr>
        <w:rPr>
          <w:rFonts w:ascii="Times New Roman" w:hAnsi="Times New Roman" w:cs="Times New Roman"/>
          <w:sz w:val="24"/>
          <w:szCs w:val="24"/>
        </w:rPr>
      </w:pPr>
      <w:r w:rsidRPr="00221CC3">
        <w:rPr>
          <w:rFonts w:ascii="Times New Roman" w:hAnsi="Times New Roman" w:cs="Times New Roman"/>
          <w:sz w:val="24"/>
          <w:szCs w:val="24"/>
        </w:rPr>
        <w:t>Numele si prenumele persoanei responsabile cu activitatea de protectie a mediului:</w:t>
      </w:r>
    </w:p>
    <w:p w:rsidR="00FB5D22" w:rsidRPr="00221CC3" w:rsidRDefault="00FB5D22" w:rsidP="00FB5D22">
      <w:pPr>
        <w:rPr>
          <w:rFonts w:ascii="Times New Roman" w:hAnsi="Times New Roman" w:cs="Times New Roman"/>
          <w:b/>
          <w:sz w:val="24"/>
          <w:szCs w:val="24"/>
        </w:rPr>
      </w:pPr>
      <w:r w:rsidRPr="00221CC3">
        <w:rPr>
          <w:rFonts w:ascii="Times New Roman" w:hAnsi="Times New Roman" w:cs="Times New Roman"/>
          <w:b/>
          <w:sz w:val="24"/>
          <w:szCs w:val="24"/>
        </w:rPr>
        <w:t>Oana Buzgaru – Responsabil de mediu</w:t>
      </w:r>
    </w:p>
    <w:p w:rsidR="00FB5D22" w:rsidRPr="00221CC3" w:rsidRDefault="00FB5D22" w:rsidP="00FB5D22">
      <w:pPr>
        <w:rPr>
          <w:rFonts w:ascii="Times New Roman" w:hAnsi="Times New Roman" w:cs="Times New Roman"/>
          <w:sz w:val="24"/>
          <w:szCs w:val="24"/>
        </w:rPr>
      </w:pPr>
      <w:r w:rsidRPr="00221CC3">
        <w:rPr>
          <w:rFonts w:ascii="Times New Roman" w:hAnsi="Times New Roman" w:cs="Times New Roman"/>
          <w:sz w:val="24"/>
          <w:szCs w:val="24"/>
        </w:rPr>
        <w:t>   Nr. de telefon: 0771388027</w:t>
      </w:r>
    </w:p>
    <w:p w:rsidR="00221CC3" w:rsidRDefault="00221CC3" w:rsidP="00FB5D22">
      <w:pPr>
        <w:rPr>
          <w:sz w:val="24"/>
          <w:szCs w:val="24"/>
        </w:rPr>
      </w:pPr>
    </w:p>
    <w:p w:rsidR="00FB5D22" w:rsidRPr="00221CC3" w:rsidRDefault="00FB5D22" w:rsidP="00221CC3">
      <w:pPr>
        <w:rPr>
          <w:rFonts w:ascii="Times New Roman" w:hAnsi="Times New Roman" w:cs="Times New Roman"/>
          <w:sz w:val="24"/>
          <w:szCs w:val="24"/>
        </w:rPr>
      </w:pPr>
      <w:r w:rsidRPr="00221CC3">
        <w:rPr>
          <w:rFonts w:ascii="Times New Roman" w:hAnsi="Times New Roman" w:cs="Times New Roman"/>
          <w:sz w:val="24"/>
          <w:szCs w:val="24"/>
        </w:rPr>
        <w:t xml:space="preserve">In numele firmei mai sus mentionate, solicitam prin prezenta emiterea unei autorizatii integrate conform prevederilor O.U.G. privind prevenirea si controlul integrat al poluarii. </w:t>
      </w:r>
    </w:p>
    <w:p w:rsidR="00FB5D22" w:rsidRPr="00221CC3" w:rsidRDefault="00FB5D22" w:rsidP="006621F6">
      <w:pPr>
        <w:jc w:val="both"/>
        <w:rPr>
          <w:rFonts w:ascii="Times New Roman" w:hAnsi="Times New Roman" w:cs="Times New Roman"/>
          <w:sz w:val="24"/>
          <w:szCs w:val="24"/>
        </w:rPr>
      </w:pPr>
      <w:r w:rsidRPr="00221CC3">
        <w:rPr>
          <w:rFonts w:ascii="Times New Roman" w:hAnsi="Times New Roman" w:cs="Times New Roman"/>
          <w:sz w:val="24"/>
          <w:szCs w:val="24"/>
        </w:rPr>
        <w:t>Titularul de activitate/operatorul instalatiei isi asuma raspunderea pentru corectitudinea</w:t>
      </w:r>
      <w:r w:rsidR="006621F6">
        <w:rPr>
          <w:rFonts w:ascii="Times New Roman" w:hAnsi="Times New Roman" w:cs="Times New Roman"/>
          <w:sz w:val="24"/>
          <w:szCs w:val="24"/>
        </w:rPr>
        <w:t xml:space="preserve"> </w:t>
      </w:r>
      <w:r w:rsidRPr="00221CC3">
        <w:rPr>
          <w:rFonts w:ascii="Times New Roman" w:hAnsi="Times New Roman" w:cs="Times New Roman"/>
          <w:sz w:val="24"/>
          <w:szCs w:val="24"/>
        </w:rPr>
        <w:t>si completitudinea datelor si informatiilor furnizate autoritatii competente pentru protectia mediului in vederea analizarii si demararii procedurii de autorizare.</w:t>
      </w:r>
    </w:p>
    <w:p w:rsidR="00FB5D22" w:rsidRPr="00B33BFE" w:rsidRDefault="00FB5D22" w:rsidP="00FB5D22">
      <w:pPr>
        <w:tabs>
          <w:tab w:val="left" w:pos="6210"/>
        </w:tabs>
        <w:rPr>
          <w:sz w:val="24"/>
          <w:szCs w:val="24"/>
        </w:rPr>
      </w:pPr>
      <w:r w:rsidRPr="00B33BFE">
        <w:rPr>
          <w:sz w:val="24"/>
          <w:szCs w:val="24"/>
        </w:rPr>
        <w:t>   </w:t>
      </w:r>
      <w:r>
        <w:rPr>
          <w:sz w:val="24"/>
          <w:szCs w:val="24"/>
        </w:rPr>
        <w:tab/>
      </w:r>
    </w:p>
    <w:tbl>
      <w:tblPr>
        <w:tblW w:w="0" w:type="auto"/>
        <w:tblCellSpacing w:w="15" w:type="dxa"/>
        <w:tblInd w:w="30" w:type="dxa"/>
        <w:tblCellMar>
          <w:top w:w="15" w:type="dxa"/>
          <w:left w:w="15" w:type="dxa"/>
          <w:bottom w:w="15" w:type="dxa"/>
          <w:right w:w="15" w:type="dxa"/>
        </w:tblCellMar>
        <w:tblLook w:val="0000" w:firstRow="0" w:lastRow="0" w:firstColumn="0" w:lastColumn="0" w:noHBand="0" w:noVBand="0"/>
      </w:tblPr>
      <w:tblGrid>
        <w:gridCol w:w="10050"/>
      </w:tblGrid>
      <w:tr w:rsidR="00FB5D22" w:rsidRPr="00B33BFE" w:rsidTr="001E6C00">
        <w:trPr>
          <w:tblCellSpacing w:w="15" w:type="dxa"/>
        </w:trPr>
        <w:tc>
          <w:tcPr>
            <w:tcW w:w="12915" w:type="dxa"/>
            <w:shd w:val="clear" w:color="auto" w:fill="auto"/>
            <w:vAlign w:val="center"/>
          </w:tcPr>
          <w:p w:rsidR="00FB5D22" w:rsidRPr="00221CC3" w:rsidRDefault="00FB5D22" w:rsidP="00221CC3">
            <w:pPr>
              <w:rPr>
                <w:rFonts w:ascii="Times New Roman" w:hAnsi="Times New Roman" w:cs="Times New Roman"/>
                <w:b/>
                <w:sz w:val="24"/>
                <w:szCs w:val="24"/>
              </w:rPr>
            </w:pPr>
            <w:r w:rsidRPr="00221CC3">
              <w:rPr>
                <w:rFonts w:ascii="Times New Roman" w:hAnsi="Times New Roman" w:cs="Times New Roman"/>
                <w:b/>
                <w:sz w:val="24"/>
                <w:szCs w:val="24"/>
              </w:rPr>
              <w:t>Nume :  Dan Tiberiu Anghel</w:t>
            </w:r>
          </w:p>
          <w:p w:rsidR="00FB5D22" w:rsidRPr="00B33BFE" w:rsidRDefault="00FB5D22" w:rsidP="00D01B19">
            <w:pPr>
              <w:rPr>
                <w:color w:val="FF0000"/>
                <w:sz w:val="24"/>
                <w:szCs w:val="24"/>
              </w:rPr>
            </w:pPr>
            <w:r w:rsidRPr="00221CC3">
              <w:rPr>
                <w:rFonts w:ascii="Times New Roman" w:hAnsi="Times New Roman" w:cs="Times New Roman"/>
                <w:b/>
                <w:sz w:val="24"/>
                <w:szCs w:val="24"/>
              </w:rPr>
              <w:t xml:space="preserve">Functia: Director General                                                             </w:t>
            </w:r>
            <w:r w:rsidRPr="00221CC3">
              <w:rPr>
                <w:rFonts w:ascii="Times New Roman" w:hAnsi="Times New Roman" w:cs="Times New Roman"/>
                <w:b/>
                <w:sz w:val="24"/>
                <w:szCs w:val="24"/>
              </w:rPr>
              <w:br/>
            </w:r>
            <w:r w:rsidRPr="00221CC3">
              <w:rPr>
                <w:rFonts w:ascii="Times New Roman" w:hAnsi="Times New Roman" w:cs="Times New Roman"/>
                <w:b/>
                <w:sz w:val="24"/>
                <w:szCs w:val="24"/>
              </w:rPr>
              <w:br/>
              <w:t>Semnatura si stampila</w:t>
            </w:r>
          </w:p>
        </w:tc>
      </w:tr>
    </w:tbl>
    <w:p w:rsidR="00FB5D22" w:rsidRDefault="00FB5D22" w:rsidP="00FB5D22">
      <w:pPr>
        <w:rPr>
          <w:sz w:val="24"/>
          <w:szCs w:val="24"/>
        </w:rPr>
      </w:pPr>
    </w:p>
    <w:p w:rsidR="00FB5D22" w:rsidRDefault="00FB5D22" w:rsidP="00FB5D22">
      <w:pPr>
        <w:rPr>
          <w:sz w:val="24"/>
          <w:szCs w:val="24"/>
        </w:rPr>
      </w:pPr>
    </w:p>
    <w:p w:rsidR="00FB5D22" w:rsidRDefault="00FB5D22" w:rsidP="00FB5D22">
      <w:pPr>
        <w:pStyle w:val="Heading1"/>
        <w:numPr>
          <w:ilvl w:val="0"/>
          <w:numId w:val="0"/>
        </w:numPr>
        <w:rPr>
          <w:rFonts w:ascii="Arial" w:hAnsi="Arial" w:cs="Arial"/>
          <w:sz w:val="24"/>
          <w:szCs w:val="24"/>
        </w:rPr>
      </w:pPr>
    </w:p>
    <w:p w:rsidR="006621F6" w:rsidRDefault="006621F6" w:rsidP="006621F6">
      <w:pPr>
        <w:rPr>
          <w:lang w:val="en-GB"/>
        </w:rPr>
      </w:pPr>
    </w:p>
    <w:p w:rsidR="006621F6" w:rsidRPr="006621F6" w:rsidRDefault="006621F6" w:rsidP="006621F6">
      <w:pPr>
        <w:rPr>
          <w:lang w:val="en-GB"/>
        </w:rPr>
      </w:pPr>
    </w:p>
    <w:p w:rsidR="00FB5D22" w:rsidRPr="006621F6" w:rsidRDefault="00FB5D22" w:rsidP="00AA40ED">
      <w:pPr>
        <w:pStyle w:val="ListParagraph"/>
        <w:numPr>
          <w:ilvl w:val="0"/>
          <w:numId w:val="41"/>
        </w:numPr>
        <w:rPr>
          <w:b/>
          <w:sz w:val="28"/>
          <w:szCs w:val="28"/>
        </w:rPr>
      </w:pPr>
      <w:r w:rsidRPr="006621F6">
        <w:rPr>
          <w:b/>
          <w:sz w:val="28"/>
          <w:szCs w:val="28"/>
        </w:rPr>
        <w:t>Rezumat Netehnic</w:t>
      </w:r>
    </w:p>
    <w:p w:rsidR="00FB5D22" w:rsidRDefault="00FB5D22" w:rsidP="00FB5D22">
      <w:pPr>
        <w:pStyle w:val="NoSpacing"/>
        <w:spacing w:line="360" w:lineRule="auto"/>
        <w:ind w:firstLine="436"/>
        <w:rPr>
          <w:sz w:val="24"/>
          <w:szCs w:val="24"/>
        </w:rPr>
      </w:pPr>
    </w:p>
    <w:p w:rsidR="00FB5D22" w:rsidRDefault="00FB5D22" w:rsidP="00221CC3">
      <w:pPr>
        <w:pStyle w:val="NoSpacing"/>
        <w:spacing w:line="276" w:lineRule="auto"/>
        <w:ind w:firstLine="436"/>
        <w:rPr>
          <w:sz w:val="24"/>
          <w:szCs w:val="24"/>
        </w:rPr>
      </w:pPr>
      <w:r>
        <w:rPr>
          <w:sz w:val="24"/>
          <w:szCs w:val="24"/>
        </w:rPr>
        <w:t>Activitati</w:t>
      </w:r>
      <w:r w:rsidR="00221CC3">
        <w:rPr>
          <w:sz w:val="24"/>
          <w:szCs w:val="24"/>
        </w:rPr>
        <w:t xml:space="preserve">le </w:t>
      </w:r>
      <w:r w:rsidRPr="00033903">
        <w:rPr>
          <w:sz w:val="24"/>
          <w:szCs w:val="24"/>
        </w:rPr>
        <w:t xml:space="preserve">derulate pe amplasamentul </w:t>
      </w:r>
      <w:r>
        <w:rPr>
          <w:sz w:val="24"/>
          <w:szCs w:val="24"/>
        </w:rPr>
        <w:t xml:space="preserve">CMID COSTINESTI amplasat in </w:t>
      </w:r>
      <w:r w:rsidRPr="00033903">
        <w:rPr>
          <w:sz w:val="24"/>
          <w:szCs w:val="24"/>
        </w:rPr>
        <w:t xml:space="preserve"> Comuna </w:t>
      </w:r>
      <w:r>
        <w:rPr>
          <w:sz w:val="24"/>
          <w:szCs w:val="24"/>
        </w:rPr>
        <w:t>Costinesti</w:t>
      </w:r>
      <w:r w:rsidRPr="00033903">
        <w:rPr>
          <w:sz w:val="24"/>
          <w:szCs w:val="24"/>
        </w:rPr>
        <w:t xml:space="preserve">, sat Schitu, </w:t>
      </w:r>
      <w:r>
        <w:rPr>
          <w:sz w:val="24"/>
          <w:szCs w:val="24"/>
        </w:rPr>
        <w:t xml:space="preserve">, str. Radarului, F.N., </w:t>
      </w:r>
      <w:r w:rsidRPr="00033903">
        <w:rPr>
          <w:sz w:val="24"/>
          <w:szCs w:val="24"/>
        </w:rPr>
        <w:t>jude</w:t>
      </w:r>
      <w:r>
        <w:rPr>
          <w:rFonts w:eastAsiaTheme="minorHAnsi"/>
          <w:sz w:val="24"/>
          <w:szCs w:val="24"/>
          <w:lang w:val="en-US"/>
        </w:rPr>
        <w:t>t</w:t>
      </w:r>
      <w:r w:rsidRPr="00033903">
        <w:rPr>
          <w:sz w:val="24"/>
          <w:szCs w:val="24"/>
        </w:rPr>
        <w:t xml:space="preserve">ul </w:t>
      </w:r>
      <w:r>
        <w:rPr>
          <w:sz w:val="24"/>
          <w:szCs w:val="24"/>
        </w:rPr>
        <w:t>Constanta</w:t>
      </w:r>
      <w:r w:rsidRPr="00033903">
        <w:rPr>
          <w:sz w:val="24"/>
          <w:szCs w:val="24"/>
        </w:rPr>
        <w:t xml:space="preserve"> au drept scop realizarea de :</w:t>
      </w:r>
    </w:p>
    <w:p w:rsidR="00FB5D22" w:rsidRDefault="00FB5D22" w:rsidP="00AA40ED">
      <w:pPr>
        <w:pStyle w:val="ListParagraph"/>
        <w:numPr>
          <w:ilvl w:val="0"/>
          <w:numId w:val="6"/>
        </w:numPr>
        <w:autoSpaceDE w:val="0"/>
        <w:autoSpaceDN w:val="0"/>
        <w:adjustRightInd w:val="0"/>
        <w:spacing w:after="0" w:line="276" w:lineRule="auto"/>
        <w:jc w:val="left"/>
        <w:rPr>
          <w:sz w:val="24"/>
          <w:szCs w:val="24"/>
        </w:rPr>
      </w:pPr>
      <w:r w:rsidRPr="00E968DE">
        <w:rPr>
          <w:sz w:val="24"/>
          <w:szCs w:val="24"/>
        </w:rPr>
        <w:t>3811 Colec</w:t>
      </w:r>
      <w:r>
        <w:rPr>
          <w:sz w:val="24"/>
          <w:szCs w:val="24"/>
        </w:rPr>
        <w:t>tarea deseurilor nepericuloase</w:t>
      </w:r>
    </w:p>
    <w:p w:rsidR="00FB5D22" w:rsidRPr="00E968DE" w:rsidRDefault="00FB5D22" w:rsidP="00AA40ED">
      <w:pPr>
        <w:pStyle w:val="ListParagraph"/>
        <w:numPr>
          <w:ilvl w:val="0"/>
          <w:numId w:val="6"/>
        </w:numPr>
        <w:autoSpaceDE w:val="0"/>
        <w:autoSpaceDN w:val="0"/>
        <w:adjustRightInd w:val="0"/>
        <w:spacing w:after="0" w:line="276" w:lineRule="auto"/>
        <w:jc w:val="left"/>
        <w:rPr>
          <w:sz w:val="24"/>
          <w:szCs w:val="24"/>
        </w:rPr>
      </w:pPr>
      <w:r w:rsidRPr="00E968DE">
        <w:rPr>
          <w:sz w:val="24"/>
          <w:szCs w:val="24"/>
        </w:rPr>
        <w:t xml:space="preserve">3821 Tratarea si eliminarea deseurilor nepericuloase </w:t>
      </w:r>
    </w:p>
    <w:p w:rsidR="00FB5D22" w:rsidRPr="00E968DE" w:rsidRDefault="00FB5D22" w:rsidP="00AA40ED">
      <w:pPr>
        <w:pStyle w:val="ListParagraph"/>
        <w:numPr>
          <w:ilvl w:val="0"/>
          <w:numId w:val="6"/>
        </w:numPr>
        <w:autoSpaceDE w:val="0"/>
        <w:autoSpaceDN w:val="0"/>
        <w:adjustRightInd w:val="0"/>
        <w:spacing w:after="0" w:line="276" w:lineRule="auto"/>
        <w:jc w:val="left"/>
        <w:rPr>
          <w:color w:val="000000"/>
          <w:sz w:val="24"/>
          <w:szCs w:val="24"/>
          <w:lang w:val="en-US"/>
        </w:rPr>
      </w:pPr>
      <w:r w:rsidRPr="00E968DE">
        <w:rPr>
          <w:sz w:val="24"/>
          <w:szCs w:val="24"/>
        </w:rPr>
        <w:t>3832 Recuperarea materialelor reciclabile sortate</w:t>
      </w:r>
    </w:p>
    <w:p w:rsidR="00FB5D22" w:rsidRPr="00E968DE" w:rsidRDefault="00FB5D22" w:rsidP="00AA40ED">
      <w:pPr>
        <w:pStyle w:val="ListParagraph"/>
        <w:numPr>
          <w:ilvl w:val="0"/>
          <w:numId w:val="6"/>
        </w:numPr>
        <w:autoSpaceDE w:val="0"/>
        <w:autoSpaceDN w:val="0"/>
        <w:adjustRightInd w:val="0"/>
        <w:spacing w:after="0" w:line="276" w:lineRule="auto"/>
        <w:jc w:val="left"/>
        <w:rPr>
          <w:color w:val="000000"/>
          <w:sz w:val="24"/>
          <w:szCs w:val="24"/>
          <w:lang w:val="en-US"/>
        </w:rPr>
      </w:pPr>
      <w:r w:rsidRPr="00E968DE">
        <w:rPr>
          <w:sz w:val="24"/>
          <w:szCs w:val="24"/>
        </w:rPr>
        <w:t>4677 Comert cu ridicata al deseurilor si resturilor</w:t>
      </w:r>
    </w:p>
    <w:p w:rsidR="00FB5D22" w:rsidRPr="00E76F29" w:rsidRDefault="00FB5D22" w:rsidP="00FB5D22">
      <w:pPr>
        <w:spacing w:after="0"/>
        <w:rPr>
          <w:sz w:val="24"/>
          <w:szCs w:val="24"/>
        </w:rPr>
      </w:pPr>
    </w:p>
    <w:p w:rsidR="00FB5D22" w:rsidRPr="00221CC3" w:rsidRDefault="00FB5D22" w:rsidP="00FB5D22">
      <w:pPr>
        <w:spacing w:after="0"/>
        <w:rPr>
          <w:rFonts w:ascii="Times New Roman" w:hAnsi="Times New Roman" w:cs="Times New Roman"/>
          <w:b/>
          <w:sz w:val="24"/>
          <w:szCs w:val="24"/>
        </w:rPr>
      </w:pPr>
      <w:r w:rsidRPr="00221CC3">
        <w:rPr>
          <w:rFonts w:ascii="Times New Roman" w:hAnsi="Times New Roman" w:cs="Times New Roman"/>
          <w:b/>
          <w:sz w:val="24"/>
          <w:szCs w:val="24"/>
        </w:rPr>
        <w:t>1.DESCRIERE</w:t>
      </w:r>
    </w:p>
    <w:p w:rsidR="00FB5D22" w:rsidRPr="00221CC3" w:rsidRDefault="00FB5D22" w:rsidP="00FB5D22">
      <w:pPr>
        <w:spacing w:after="0"/>
        <w:rPr>
          <w:rFonts w:ascii="Times New Roman" w:hAnsi="Times New Roman" w:cs="Times New Roman"/>
          <w:sz w:val="24"/>
          <w:szCs w:val="24"/>
        </w:rPr>
      </w:pPr>
    </w:p>
    <w:p w:rsidR="00FB5D22" w:rsidRPr="00221CC3" w:rsidRDefault="00B846DB" w:rsidP="00FB5D22">
      <w:pPr>
        <w:spacing w:after="0"/>
        <w:rPr>
          <w:rFonts w:ascii="Times New Roman" w:hAnsi="Times New Roman" w:cs="Times New Roman"/>
          <w:sz w:val="24"/>
          <w:szCs w:val="24"/>
        </w:rPr>
      </w:pPr>
      <w:hyperlink r:id="rId41" w:history="1"/>
      <w:r w:rsidR="00FB5D22" w:rsidRPr="00221CC3">
        <w:rPr>
          <w:rFonts w:ascii="Times New Roman" w:hAnsi="Times New Roman" w:cs="Times New Roman"/>
          <w:sz w:val="24"/>
          <w:szCs w:val="24"/>
        </w:rPr>
        <w:t>O descriere succinta a activitatilor, scopul lor, produsele, diagrama proceselor instalatiei implicate, cu marcarea punctelor de emisii, nivele de emisii din fiecare punct.</w:t>
      </w:r>
    </w:p>
    <w:p w:rsidR="00FB5D22" w:rsidRPr="00847AAE" w:rsidRDefault="00B846DB" w:rsidP="00FB5D22">
      <w:pPr>
        <w:spacing w:after="0"/>
        <w:rPr>
          <w:sz w:val="24"/>
          <w:szCs w:val="24"/>
        </w:rPr>
      </w:pPr>
      <w:hyperlink r:id="rId42" w:history="1"/>
    </w:p>
    <w:tbl>
      <w:tblPr>
        <w:tblW w:w="9900" w:type="dxa"/>
        <w:tblCellSpacing w:w="0" w:type="dxa"/>
        <w:tblInd w:w="3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00"/>
      </w:tblGrid>
      <w:tr w:rsidR="00FB5D22" w:rsidRPr="00847AAE" w:rsidTr="001E6C00">
        <w:trPr>
          <w:tblCellSpacing w:w="0" w:type="dxa"/>
        </w:trPr>
        <w:tc>
          <w:tcPr>
            <w:tcW w:w="9900" w:type="dxa"/>
            <w:tcBorders>
              <w:top w:val="outset" w:sz="6" w:space="0" w:color="auto"/>
              <w:left w:val="outset" w:sz="6" w:space="0" w:color="auto"/>
              <w:bottom w:val="outset" w:sz="6" w:space="0" w:color="auto"/>
              <w:right w:val="outset" w:sz="6" w:space="0" w:color="auto"/>
            </w:tcBorders>
          </w:tcPr>
          <w:p w:rsidR="00FB5D22" w:rsidRPr="006621F6" w:rsidRDefault="00FB5D22" w:rsidP="001E6C00">
            <w:pPr>
              <w:spacing w:after="0"/>
              <w:rPr>
                <w:rFonts w:ascii="Times New Roman" w:hAnsi="Times New Roman" w:cs="Times New Roman"/>
                <w:b/>
                <w:sz w:val="24"/>
                <w:szCs w:val="24"/>
              </w:rPr>
            </w:pPr>
            <w:r w:rsidRPr="006621F6">
              <w:rPr>
                <w:rFonts w:ascii="Times New Roman" w:hAnsi="Times New Roman" w:cs="Times New Roman"/>
                <w:b/>
                <w:sz w:val="24"/>
                <w:szCs w:val="24"/>
              </w:rPr>
              <w:t xml:space="preserve">Activitatile si procesele desfasurate in CMID COSTINESTI </w:t>
            </w:r>
            <w:r w:rsidR="001E6C00" w:rsidRPr="006621F6">
              <w:rPr>
                <w:rFonts w:ascii="Times New Roman" w:hAnsi="Times New Roman" w:cs="Times New Roman"/>
                <w:b/>
                <w:sz w:val="24"/>
                <w:szCs w:val="24"/>
              </w:rPr>
              <w:t>sunt:</w:t>
            </w:r>
          </w:p>
          <w:p w:rsidR="00FB5D22" w:rsidRPr="006621F6" w:rsidRDefault="00FB5D22" w:rsidP="00221CC3">
            <w:pPr>
              <w:spacing w:after="0"/>
              <w:ind w:left="45"/>
              <w:rPr>
                <w:rFonts w:ascii="Times New Roman" w:hAnsi="Times New Roman" w:cs="Times New Roman"/>
                <w:color w:val="C00000"/>
                <w:sz w:val="24"/>
                <w:szCs w:val="24"/>
              </w:rPr>
            </w:pPr>
          </w:p>
          <w:p w:rsidR="006621F6" w:rsidRPr="006621F6" w:rsidRDefault="006621F6" w:rsidP="006621F6">
            <w:pPr>
              <w:ind w:left="-15"/>
              <w:contextualSpacing/>
              <w:rPr>
                <w:rFonts w:ascii="Times New Roman" w:eastAsia="Calibri" w:hAnsi="Times New Roman" w:cs="Times New Roman"/>
                <w:b/>
                <w:i/>
                <w:noProof/>
                <w:sz w:val="24"/>
                <w:szCs w:val="24"/>
                <w:u w:val="single"/>
              </w:rPr>
            </w:pPr>
            <w:r w:rsidRPr="006621F6">
              <w:rPr>
                <w:rFonts w:ascii="Times New Roman" w:eastAsia="Calibri" w:hAnsi="Times New Roman" w:cs="Times New Roman"/>
                <w:b/>
                <w:i/>
                <w:noProof/>
                <w:sz w:val="24"/>
                <w:szCs w:val="24"/>
                <w:u w:val="single"/>
              </w:rPr>
              <w:t>1.  ACTIVITATI   PRINCIPALE:</w:t>
            </w:r>
          </w:p>
          <w:p w:rsidR="006621F6" w:rsidRPr="006621F6" w:rsidRDefault="006621F6" w:rsidP="006621F6">
            <w:pPr>
              <w:widowControl w:val="0"/>
              <w:spacing w:after="0"/>
              <w:ind w:left="20" w:right="860"/>
              <w:jc w:val="both"/>
              <w:rPr>
                <w:rFonts w:ascii="Times New Roman" w:eastAsia="Times New Roman" w:hAnsi="Times New Roman" w:cs="Times New Roman"/>
                <w:b/>
                <w:sz w:val="24"/>
                <w:szCs w:val="24"/>
              </w:rPr>
            </w:pPr>
            <w:r w:rsidRPr="006621F6">
              <w:rPr>
                <w:rFonts w:ascii="Times New Roman" w:eastAsia="Times New Roman" w:hAnsi="Times New Roman" w:cs="Times New Roman"/>
                <w:b/>
                <w:sz w:val="24"/>
                <w:szCs w:val="24"/>
              </w:rPr>
              <w:t>1.1.  Activitatea de tratare deseuri care este desfasurata prin:</w:t>
            </w:r>
          </w:p>
          <w:p w:rsidR="006621F6" w:rsidRPr="006621F6" w:rsidRDefault="006621F6" w:rsidP="00AA40ED">
            <w:pPr>
              <w:widowControl w:val="0"/>
              <w:numPr>
                <w:ilvl w:val="0"/>
                <w:numId w:val="18"/>
              </w:numPr>
              <w:tabs>
                <w:tab w:val="left" w:pos="9720"/>
              </w:tabs>
              <w:spacing w:after="0"/>
              <w:jc w:val="both"/>
              <w:rPr>
                <w:rFonts w:ascii="Times New Roman" w:eastAsia="Times New Roman" w:hAnsi="Times New Roman" w:cs="Times New Roman"/>
                <w:b/>
                <w:sz w:val="24"/>
                <w:szCs w:val="24"/>
                <w:lang w:val="ro-RO"/>
              </w:rPr>
            </w:pPr>
            <w:r w:rsidRPr="006621F6">
              <w:rPr>
                <w:rFonts w:ascii="Times New Roman" w:eastAsia="Times New Roman" w:hAnsi="Times New Roman" w:cs="Times New Roman"/>
                <w:b/>
                <w:sz w:val="24"/>
                <w:szCs w:val="24"/>
                <w:lang w:val="pt-PT"/>
              </w:rPr>
              <w:t xml:space="preserve">Statia de tratare mecanica si sortare a deseurilor reciclabile uscate (SS) </w:t>
            </w:r>
          </w:p>
          <w:p w:rsidR="006621F6" w:rsidRPr="006621F6" w:rsidRDefault="006621F6" w:rsidP="00AA40ED">
            <w:pPr>
              <w:widowControl w:val="0"/>
              <w:numPr>
                <w:ilvl w:val="0"/>
                <w:numId w:val="18"/>
              </w:numPr>
              <w:tabs>
                <w:tab w:val="left" w:pos="9720"/>
              </w:tabs>
              <w:spacing w:after="0"/>
              <w:jc w:val="both"/>
              <w:rPr>
                <w:rFonts w:ascii="Times New Roman" w:eastAsia="Times New Roman" w:hAnsi="Times New Roman" w:cs="Times New Roman"/>
                <w:b/>
                <w:sz w:val="24"/>
                <w:szCs w:val="24"/>
                <w:lang w:val="ro-RO"/>
              </w:rPr>
            </w:pPr>
            <w:r w:rsidRPr="006621F6">
              <w:rPr>
                <w:rFonts w:ascii="Times New Roman" w:eastAsia="Times New Roman" w:hAnsi="Times New Roman" w:cs="Times New Roman"/>
                <w:b/>
                <w:sz w:val="24"/>
                <w:szCs w:val="24"/>
                <w:lang w:val="pt-PT"/>
              </w:rPr>
              <w:t>Statia de tratare mecano - biologica a deseurilor reziduale umede (TMB).</w:t>
            </w:r>
          </w:p>
          <w:p w:rsidR="006621F6" w:rsidRPr="006621F6" w:rsidRDefault="006621F6" w:rsidP="00AA40ED">
            <w:pPr>
              <w:widowControl w:val="0"/>
              <w:numPr>
                <w:ilvl w:val="0"/>
                <w:numId w:val="18"/>
              </w:numPr>
              <w:tabs>
                <w:tab w:val="left" w:pos="9720"/>
              </w:tabs>
              <w:spacing w:after="0"/>
              <w:jc w:val="both"/>
              <w:rPr>
                <w:rFonts w:ascii="Times New Roman" w:eastAsia="Times New Roman" w:hAnsi="Times New Roman" w:cs="Times New Roman"/>
                <w:b/>
                <w:sz w:val="24"/>
                <w:szCs w:val="24"/>
                <w:lang w:val="ro-RO"/>
              </w:rPr>
            </w:pPr>
            <w:r w:rsidRPr="006621F6">
              <w:rPr>
                <w:rFonts w:ascii="Times New Roman" w:eastAsia="Times New Roman" w:hAnsi="Times New Roman" w:cs="Times New Roman"/>
                <w:b/>
                <w:sz w:val="24"/>
                <w:szCs w:val="24"/>
                <w:lang w:val="pt-PT"/>
              </w:rPr>
              <w:t>Instalatia mobila de concasare deseuri din constructii si demolari.</w:t>
            </w:r>
          </w:p>
          <w:p w:rsidR="006621F6" w:rsidRPr="006621F6" w:rsidRDefault="006621F6" w:rsidP="006621F6">
            <w:pPr>
              <w:widowControl w:val="0"/>
              <w:tabs>
                <w:tab w:val="left" w:pos="9720"/>
              </w:tabs>
              <w:spacing w:after="0"/>
              <w:ind w:left="720"/>
              <w:jc w:val="both"/>
              <w:rPr>
                <w:rFonts w:ascii="Times New Roman" w:eastAsia="Times New Roman" w:hAnsi="Times New Roman" w:cs="Times New Roman"/>
                <w:color w:val="000000"/>
                <w:sz w:val="24"/>
                <w:szCs w:val="24"/>
                <w:lang w:val="ro-RO"/>
              </w:rPr>
            </w:pPr>
          </w:p>
          <w:p w:rsidR="006621F6" w:rsidRPr="006621F6" w:rsidRDefault="006621F6" w:rsidP="006621F6">
            <w:pPr>
              <w:widowControl w:val="0"/>
              <w:tabs>
                <w:tab w:val="left" w:pos="9720"/>
              </w:tabs>
              <w:spacing w:after="0"/>
              <w:jc w:val="both"/>
              <w:rPr>
                <w:rFonts w:ascii="Times New Roman" w:eastAsia="Times New Roman" w:hAnsi="Times New Roman" w:cs="Times New Roman"/>
                <w:color w:val="000000"/>
                <w:sz w:val="24"/>
                <w:szCs w:val="24"/>
                <w:lang w:val="ro-RO"/>
              </w:rPr>
            </w:pPr>
            <w:r w:rsidRPr="006621F6">
              <w:rPr>
                <w:rFonts w:ascii="Times New Roman" w:eastAsia="Times New Roman" w:hAnsi="Times New Roman" w:cs="Times New Roman"/>
                <w:b/>
                <w:sz w:val="24"/>
                <w:szCs w:val="24"/>
              </w:rPr>
              <w:t xml:space="preserve">1.2 </w:t>
            </w:r>
            <w:r w:rsidRPr="006621F6">
              <w:rPr>
                <w:rFonts w:ascii="Times New Roman" w:eastAsia="Times New Roman" w:hAnsi="Times New Roman" w:cs="Times New Roman"/>
                <w:b/>
                <w:color w:val="000000"/>
                <w:sz w:val="24"/>
                <w:szCs w:val="24"/>
                <w:lang w:val="ro-RO"/>
              </w:rPr>
              <w:t xml:space="preserve"> Activitatea de depozitare deseuri</w:t>
            </w:r>
          </w:p>
          <w:p w:rsidR="006621F6" w:rsidRPr="006621F6" w:rsidRDefault="006621F6" w:rsidP="006621F6">
            <w:pPr>
              <w:spacing w:after="0"/>
              <w:ind w:left="284"/>
              <w:jc w:val="both"/>
              <w:rPr>
                <w:rFonts w:ascii="Times New Roman" w:eastAsia="Times New Roman" w:hAnsi="Times New Roman" w:cs="Times New Roman"/>
                <w:color w:val="000000"/>
                <w:sz w:val="24"/>
                <w:szCs w:val="24"/>
                <w:lang w:val="ro-RO"/>
              </w:rPr>
            </w:pPr>
          </w:p>
          <w:p w:rsidR="006621F6" w:rsidRPr="006621F6" w:rsidRDefault="006621F6" w:rsidP="006621F6">
            <w:pPr>
              <w:spacing w:after="0"/>
              <w:ind w:left="284"/>
              <w:jc w:val="both"/>
              <w:rPr>
                <w:rFonts w:ascii="Times New Roman" w:eastAsia="Times New Roman" w:hAnsi="Times New Roman" w:cs="Times New Roman"/>
                <w:sz w:val="24"/>
                <w:szCs w:val="24"/>
                <w:lang w:val="pt-PT"/>
              </w:rPr>
            </w:pPr>
            <w:r w:rsidRPr="006621F6">
              <w:rPr>
                <w:rFonts w:ascii="Times New Roman" w:eastAsia="Times New Roman" w:hAnsi="Times New Roman" w:cs="Times New Roman"/>
                <w:color w:val="000000"/>
                <w:sz w:val="24"/>
                <w:szCs w:val="24"/>
                <w:lang w:val="ro-RO"/>
              </w:rPr>
              <w:t>Activitatea se realizeaza in cadrul d</w:t>
            </w:r>
            <w:r w:rsidRPr="006621F6">
              <w:rPr>
                <w:rFonts w:ascii="Times New Roman" w:eastAsia="Times New Roman" w:hAnsi="Times New Roman" w:cs="Times New Roman"/>
                <w:sz w:val="24"/>
                <w:szCs w:val="24"/>
                <w:lang w:val="en-GB"/>
              </w:rPr>
              <w:t xml:space="preserve">epozitului ecologic autorizat existent de deseuri menajere, stradale si industrial asimilabile acestora. </w:t>
            </w:r>
            <w:r w:rsidRPr="006621F6">
              <w:rPr>
                <w:rFonts w:ascii="Times New Roman" w:eastAsia="Times New Roman" w:hAnsi="Times New Roman" w:cs="Times New Roman"/>
                <w:sz w:val="24"/>
                <w:szCs w:val="24"/>
                <w:lang w:val="pt-PT"/>
              </w:rPr>
              <w:t>Capacitate totala de depozitare: 1.200.000 mc.</w:t>
            </w:r>
          </w:p>
          <w:p w:rsidR="00FB5D22" w:rsidRDefault="00FB5D22" w:rsidP="001E6C00">
            <w:pPr>
              <w:spacing w:after="0"/>
              <w:rPr>
                <w:color w:val="FF0000"/>
                <w:sz w:val="24"/>
                <w:szCs w:val="24"/>
              </w:rPr>
            </w:pPr>
          </w:p>
          <w:p w:rsidR="00FB5D22" w:rsidRPr="00221CC3" w:rsidRDefault="00FB5D22" w:rsidP="00221CC3">
            <w:pPr>
              <w:spacing w:after="0"/>
              <w:rPr>
                <w:rFonts w:ascii="Times New Roman" w:hAnsi="Times New Roman" w:cs="Times New Roman"/>
                <w:sz w:val="24"/>
                <w:szCs w:val="24"/>
              </w:rPr>
            </w:pPr>
            <w:r w:rsidRPr="00221CC3">
              <w:rPr>
                <w:rFonts w:ascii="Times New Roman" w:hAnsi="Times New Roman" w:cs="Times New Roman"/>
                <w:sz w:val="24"/>
                <w:szCs w:val="24"/>
              </w:rPr>
              <w:t>Activitatile si procesele principale desfasurate in cadrul CMID COSTINESTI sunt urmatoarele:</w:t>
            </w:r>
          </w:p>
          <w:p w:rsidR="00FB5D22" w:rsidRDefault="00FB5D22" w:rsidP="00221CC3">
            <w:pPr>
              <w:spacing w:after="0"/>
              <w:rPr>
                <w:rFonts w:ascii="Times New Roman" w:hAnsi="Times New Roman" w:cs="Times New Roman"/>
                <w:sz w:val="24"/>
                <w:szCs w:val="24"/>
              </w:rPr>
            </w:pPr>
          </w:p>
          <w:p w:rsidR="00923C52" w:rsidRDefault="00923C52" w:rsidP="00221CC3">
            <w:pPr>
              <w:spacing w:after="0"/>
              <w:rPr>
                <w:rFonts w:ascii="Times New Roman" w:hAnsi="Times New Roman" w:cs="Times New Roman"/>
                <w:sz w:val="24"/>
                <w:szCs w:val="24"/>
              </w:rPr>
            </w:pPr>
          </w:p>
          <w:p w:rsidR="00923C52" w:rsidRPr="00923C52" w:rsidRDefault="00923C52" w:rsidP="00923C52">
            <w:pPr>
              <w:spacing w:after="0"/>
              <w:jc w:val="both"/>
              <w:rPr>
                <w:rFonts w:ascii="Times New Roman" w:eastAsia="Calibri" w:hAnsi="Times New Roman" w:cs="Times New Roman"/>
                <w:b/>
                <w:noProof/>
                <w:sz w:val="24"/>
                <w:szCs w:val="24"/>
                <w:u w:val="single"/>
                <w:lang w:val="ro-RO"/>
              </w:rPr>
            </w:pPr>
            <w:r w:rsidRPr="00923C52">
              <w:rPr>
                <w:rFonts w:ascii="Times New Roman" w:eastAsia="Calibri" w:hAnsi="Times New Roman" w:cs="Times New Roman"/>
                <w:b/>
                <w:noProof/>
                <w:sz w:val="24"/>
                <w:szCs w:val="24"/>
                <w:u w:val="single"/>
                <w:lang w:val="ro-RO"/>
              </w:rPr>
              <w:t>Flux tehnologic CMID COSTINESTI:</w:t>
            </w:r>
          </w:p>
          <w:p w:rsidR="00923C52" w:rsidRPr="00923C52" w:rsidRDefault="00923C52" w:rsidP="00923C52">
            <w:pPr>
              <w:spacing w:after="0"/>
              <w:jc w:val="both"/>
              <w:rPr>
                <w:rFonts w:ascii="Times New Roman" w:eastAsia="Calibri" w:hAnsi="Times New Roman" w:cs="Times New Roman"/>
                <w:b/>
                <w:noProof/>
                <w:sz w:val="24"/>
                <w:szCs w:val="24"/>
                <w:u w:val="single"/>
                <w:lang w:val="ro-RO"/>
              </w:rPr>
            </w:pPr>
          </w:p>
          <w:p w:rsidR="00923C52" w:rsidRPr="00923C52" w:rsidRDefault="00923C52" w:rsidP="00AA40ED">
            <w:pPr>
              <w:numPr>
                <w:ilvl w:val="0"/>
                <w:numId w:val="20"/>
              </w:numPr>
              <w:spacing w:after="0"/>
              <w:ind w:left="720"/>
              <w:contextualSpacing/>
              <w:jc w:val="both"/>
              <w:rPr>
                <w:rFonts w:ascii="Times New Roman" w:eastAsia="Calibri" w:hAnsi="Times New Roman" w:cs="Times New Roman"/>
                <w:noProof/>
                <w:sz w:val="24"/>
                <w:szCs w:val="24"/>
              </w:rPr>
            </w:pPr>
            <w:r w:rsidRPr="00923C52">
              <w:rPr>
                <w:rFonts w:ascii="Times New Roman" w:eastAsia="Calibri" w:hAnsi="Times New Roman" w:cs="Times New Roman"/>
                <w:noProof/>
                <w:sz w:val="24"/>
                <w:szCs w:val="24"/>
                <w:lang w:val="ro-RO"/>
              </w:rPr>
              <w:t>primirea si receptia deseurilor;</w:t>
            </w:r>
          </w:p>
          <w:p w:rsidR="00923C52" w:rsidRPr="00923C52" w:rsidRDefault="00923C52" w:rsidP="00AA40ED">
            <w:pPr>
              <w:numPr>
                <w:ilvl w:val="0"/>
                <w:numId w:val="20"/>
              </w:numPr>
              <w:spacing w:after="0"/>
              <w:ind w:left="720"/>
              <w:contextualSpacing/>
              <w:jc w:val="both"/>
              <w:rPr>
                <w:rFonts w:ascii="Times New Roman" w:eastAsia="Calibri" w:hAnsi="Times New Roman" w:cs="Times New Roman"/>
                <w:noProof/>
                <w:sz w:val="24"/>
                <w:szCs w:val="24"/>
              </w:rPr>
            </w:pPr>
            <w:r w:rsidRPr="00923C52">
              <w:rPr>
                <w:rFonts w:ascii="Times New Roman" w:eastAsia="Calibri" w:hAnsi="Times New Roman" w:cs="Times New Roman"/>
                <w:noProof/>
                <w:sz w:val="24"/>
                <w:szCs w:val="24"/>
                <w:lang w:val="ro-RO"/>
              </w:rPr>
              <w:t xml:space="preserve">cantarire pe platforma electronica de cantarire a autovehiculelor incarcate cu deseuri; </w:t>
            </w:r>
          </w:p>
          <w:p w:rsidR="00923C52" w:rsidRPr="00923C52" w:rsidRDefault="00923C52" w:rsidP="00AA40ED">
            <w:pPr>
              <w:numPr>
                <w:ilvl w:val="0"/>
                <w:numId w:val="20"/>
              </w:numPr>
              <w:spacing w:after="0"/>
              <w:ind w:left="720"/>
              <w:contextualSpacing/>
              <w:jc w:val="both"/>
              <w:rPr>
                <w:rFonts w:ascii="Times New Roman" w:eastAsia="Calibri" w:hAnsi="Times New Roman" w:cs="Times New Roman"/>
                <w:noProof/>
                <w:sz w:val="24"/>
                <w:szCs w:val="24"/>
              </w:rPr>
            </w:pPr>
            <w:r w:rsidRPr="00923C52">
              <w:rPr>
                <w:rFonts w:ascii="Times New Roman" w:eastAsia="Calibri" w:hAnsi="Times New Roman" w:cs="Times New Roman"/>
                <w:noProof/>
                <w:sz w:val="24"/>
                <w:szCs w:val="24"/>
              </w:rPr>
              <w:t>transportul deseurilor catre facilitatile existente, in functie de tipul deseurilor receptionate, fie catre instalatiile de tratare deseuri (statia SS si TMB, instalatia mobila de concasare), fie catre zona de depozitare;</w:t>
            </w:r>
          </w:p>
          <w:p w:rsidR="00923C52" w:rsidRPr="00923C52" w:rsidRDefault="00923C52" w:rsidP="00923C52">
            <w:pPr>
              <w:spacing w:after="0"/>
              <w:ind w:left="720"/>
              <w:contextualSpacing/>
              <w:jc w:val="both"/>
              <w:rPr>
                <w:rFonts w:ascii="Times New Roman" w:eastAsia="Calibri" w:hAnsi="Times New Roman" w:cs="Times New Roman"/>
                <w:noProof/>
                <w:sz w:val="24"/>
                <w:szCs w:val="24"/>
              </w:rPr>
            </w:pPr>
            <w:r w:rsidRPr="00923C52">
              <w:rPr>
                <w:rFonts w:ascii="Times New Roman" w:eastAsia="Calibri" w:hAnsi="Times New Roman" w:cs="Times New Roman"/>
                <w:noProof/>
                <w:sz w:val="24"/>
                <w:szCs w:val="24"/>
              </w:rPr>
              <w:t>Emisii: particule de praf; gaze de esapament de la mijloacele de transport deseuri</w:t>
            </w:r>
          </w:p>
          <w:p w:rsidR="00923C52" w:rsidRPr="00923C52" w:rsidRDefault="00923C52" w:rsidP="00AA40ED">
            <w:pPr>
              <w:numPr>
                <w:ilvl w:val="0"/>
                <w:numId w:val="20"/>
              </w:numPr>
              <w:spacing w:after="0"/>
              <w:ind w:left="720"/>
              <w:contextualSpacing/>
              <w:jc w:val="both"/>
              <w:rPr>
                <w:rFonts w:ascii="Times New Roman" w:eastAsia="Calibri" w:hAnsi="Times New Roman" w:cs="Times New Roman"/>
                <w:noProof/>
                <w:sz w:val="24"/>
                <w:szCs w:val="24"/>
              </w:rPr>
            </w:pPr>
            <w:r w:rsidRPr="00923C52">
              <w:rPr>
                <w:rFonts w:ascii="Times New Roman" w:eastAsia="Calibri" w:hAnsi="Times New Roman" w:cs="Times New Roman"/>
                <w:noProof/>
                <w:sz w:val="24"/>
                <w:szCs w:val="24"/>
                <w:lang w:val="ro-RO"/>
              </w:rPr>
              <w:lastRenderedPageBreak/>
              <w:t>tratarea deseurilor receptionate in instalatiile de tratare deseuri (SS si TMB/instalatia mobila de concasare) si/sau depozitarea deseurilor in zona de depozitare</w:t>
            </w:r>
            <w:r w:rsidRPr="00923C52">
              <w:rPr>
                <w:rFonts w:ascii="Times New Roman" w:eastAsia="Calibri" w:hAnsi="Times New Roman" w:cs="Times New Roman"/>
                <w:noProof/>
                <w:sz w:val="24"/>
                <w:szCs w:val="24"/>
              </w:rPr>
              <w:t>;</w:t>
            </w:r>
          </w:p>
          <w:p w:rsidR="00923C52" w:rsidRPr="00923C52" w:rsidRDefault="00923C52" w:rsidP="00923C52">
            <w:pPr>
              <w:spacing w:after="0"/>
              <w:ind w:left="720"/>
              <w:contextualSpacing/>
              <w:jc w:val="both"/>
              <w:rPr>
                <w:rFonts w:ascii="Times New Roman" w:eastAsia="Calibri" w:hAnsi="Times New Roman" w:cs="Times New Roman"/>
                <w:noProof/>
                <w:sz w:val="24"/>
                <w:szCs w:val="24"/>
              </w:rPr>
            </w:pPr>
            <w:r w:rsidRPr="00923C52">
              <w:rPr>
                <w:rFonts w:ascii="Times New Roman" w:eastAsia="Calibri" w:hAnsi="Times New Roman" w:cs="Times New Roman"/>
                <w:noProof/>
                <w:sz w:val="24"/>
                <w:szCs w:val="24"/>
              </w:rPr>
              <w:t xml:space="preserve"> Emisii: particule de praf; gaze de esapament de la utilaje, ape uzate tehnologice</w:t>
            </w:r>
          </w:p>
          <w:p w:rsidR="00923C52" w:rsidRPr="00923C52" w:rsidRDefault="00923C52" w:rsidP="00AA40ED">
            <w:pPr>
              <w:numPr>
                <w:ilvl w:val="0"/>
                <w:numId w:val="20"/>
              </w:numPr>
              <w:spacing w:after="0"/>
              <w:ind w:left="720"/>
              <w:contextualSpacing/>
              <w:jc w:val="both"/>
              <w:rPr>
                <w:rFonts w:ascii="Times New Roman" w:eastAsia="Calibri" w:hAnsi="Times New Roman" w:cs="Times New Roman"/>
                <w:noProof/>
                <w:sz w:val="24"/>
                <w:szCs w:val="24"/>
              </w:rPr>
            </w:pPr>
            <w:r w:rsidRPr="00923C52">
              <w:rPr>
                <w:rFonts w:ascii="Times New Roman" w:hAnsi="Times New Roman" w:cs="Times New Roman"/>
                <w:noProof/>
                <w:sz w:val="24"/>
                <w:szCs w:val="24"/>
              </w:rPr>
              <w:t>curatarea rotilor mijloacelor de transport deseuri care parasesc incinta CMID;</w:t>
            </w:r>
          </w:p>
          <w:p w:rsidR="00923C52" w:rsidRPr="00923C52" w:rsidRDefault="00923C52" w:rsidP="00923C52">
            <w:pPr>
              <w:pStyle w:val="ListParagraph"/>
              <w:spacing w:after="0" w:line="276" w:lineRule="auto"/>
              <w:rPr>
                <w:sz w:val="24"/>
                <w:szCs w:val="24"/>
                <w:lang w:val="en-US"/>
              </w:rPr>
            </w:pPr>
            <w:r w:rsidRPr="00923C52">
              <w:rPr>
                <w:rFonts w:eastAsiaTheme="minorHAnsi"/>
                <w:sz w:val="24"/>
                <w:szCs w:val="24"/>
                <w:lang w:val="en-US"/>
              </w:rPr>
              <w:t>Emisii: particule de praf; gaze de esapament de la utilaje</w:t>
            </w:r>
          </w:p>
          <w:p w:rsidR="00923C52" w:rsidRPr="00923C52" w:rsidRDefault="00923C52" w:rsidP="00AA40ED">
            <w:pPr>
              <w:numPr>
                <w:ilvl w:val="0"/>
                <w:numId w:val="20"/>
              </w:numPr>
              <w:spacing w:after="0"/>
              <w:ind w:left="720"/>
              <w:contextualSpacing/>
              <w:jc w:val="both"/>
              <w:rPr>
                <w:rFonts w:ascii="Times New Roman" w:eastAsia="Calibri" w:hAnsi="Times New Roman" w:cs="Times New Roman"/>
                <w:noProof/>
                <w:sz w:val="24"/>
                <w:szCs w:val="24"/>
              </w:rPr>
            </w:pPr>
            <w:r w:rsidRPr="00923C52">
              <w:rPr>
                <w:rFonts w:ascii="Times New Roman" w:eastAsia="Calibri" w:hAnsi="Times New Roman" w:cs="Times New Roman"/>
                <w:noProof/>
                <w:sz w:val="24"/>
                <w:szCs w:val="24"/>
                <w:lang w:val="ro-RO"/>
              </w:rPr>
              <w:t>cantarirea la iesire a autovehiculului de transport fara incarcatura</w:t>
            </w:r>
            <w:r w:rsidRPr="00923C52">
              <w:rPr>
                <w:rFonts w:ascii="Times New Roman" w:eastAsia="Calibri" w:hAnsi="Times New Roman" w:cs="Times New Roman"/>
                <w:noProof/>
                <w:sz w:val="24"/>
                <w:szCs w:val="24"/>
              </w:rPr>
              <w:t>;</w:t>
            </w:r>
          </w:p>
          <w:p w:rsidR="00923C52" w:rsidRPr="00923C52" w:rsidRDefault="00923C52" w:rsidP="00AA40ED">
            <w:pPr>
              <w:numPr>
                <w:ilvl w:val="0"/>
                <w:numId w:val="20"/>
              </w:numPr>
              <w:spacing w:after="0"/>
              <w:ind w:left="720"/>
              <w:contextualSpacing/>
              <w:jc w:val="both"/>
              <w:rPr>
                <w:rFonts w:ascii="Times New Roman" w:eastAsia="Calibri" w:hAnsi="Times New Roman" w:cs="Times New Roman"/>
                <w:noProof/>
                <w:sz w:val="24"/>
                <w:szCs w:val="24"/>
                <w:lang w:val="ro-RO"/>
              </w:rPr>
            </w:pPr>
            <w:r w:rsidRPr="00923C52">
              <w:rPr>
                <w:rFonts w:ascii="Times New Roman" w:eastAsia="Calibri" w:hAnsi="Times New Roman" w:cs="Times New Roman"/>
                <w:noProof/>
                <w:sz w:val="24"/>
                <w:szCs w:val="24"/>
                <w:lang w:val="ro-RO"/>
              </w:rPr>
              <w:t>valorificarea prin firme autorizate a deseurilor rezultate din instalatiile de tratare deseuri (SS, TMB si Instalatia mobila de concasare): reciclare, valorificare energetica ulterioara, prin firme autorizate pentru incinerarea cu recuperare de energie termica/electrica, coincinerare  sau  alte forme de recuperare energie permise de legislatie, reutilizare.</w:t>
            </w:r>
          </w:p>
          <w:p w:rsidR="00923C52" w:rsidRPr="00923C52" w:rsidRDefault="00923C52" w:rsidP="00923C52">
            <w:pPr>
              <w:pStyle w:val="ListParagraph"/>
              <w:spacing w:after="0" w:line="276" w:lineRule="auto"/>
              <w:rPr>
                <w:sz w:val="24"/>
                <w:szCs w:val="24"/>
              </w:rPr>
            </w:pPr>
            <w:r w:rsidRPr="00923C52">
              <w:rPr>
                <w:rFonts w:eastAsiaTheme="minorHAnsi"/>
                <w:sz w:val="24"/>
                <w:szCs w:val="24"/>
                <w:lang w:val="en-US"/>
              </w:rPr>
              <w:t>Emisii: particule de praf; gaze de esapament de la utilaje</w:t>
            </w:r>
          </w:p>
          <w:p w:rsidR="00923C52" w:rsidRPr="00923C52" w:rsidRDefault="00923C52" w:rsidP="00AA40ED">
            <w:pPr>
              <w:numPr>
                <w:ilvl w:val="0"/>
                <w:numId w:val="20"/>
              </w:numPr>
              <w:spacing w:after="0"/>
              <w:ind w:left="720"/>
              <w:contextualSpacing/>
              <w:jc w:val="both"/>
              <w:rPr>
                <w:rFonts w:ascii="Times New Roman" w:eastAsia="Calibri" w:hAnsi="Times New Roman" w:cs="Times New Roman"/>
                <w:noProof/>
                <w:sz w:val="24"/>
                <w:szCs w:val="24"/>
                <w:lang w:val="ro-RO"/>
              </w:rPr>
            </w:pPr>
            <w:r w:rsidRPr="00923C52">
              <w:rPr>
                <w:rFonts w:ascii="Times New Roman" w:eastAsia="Calibri" w:hAnsi="Times New Roman" w:cs="Times New Roman"/>
                <w:noProof/>
                <w:sz w:val="24"/>
                <w:szCs w:val="24"/>
                <w:lang w:val="ro-RO"/>
              </w:rPr>
              <w:t>eliminarea refuzului rezultat din instalatiile de tratare deseuri (SS, TMB si Instalatia mobila de concasare);</w:t>
            </w:r>
          </w:p>
          <w:p w:rsidR="00923C52" w:rsidRPr="00923C52" w:rsidRDefault="00923C52" w:rsidP="00923C52">
            <w:pPr>
              <w:spacing w:after="0"/>
              <w:ind w:left="720"/>
              <w:contextualSpacing/>
              <w:jc w:val="both"/>
              <w:rPr>
                <w:rFonts w:ascii="Times New Roman" w:eastAsia="Calibri" w:hAnsi="Times New Roman" w:cs="Times New Roman"/>
                <w:noProof/>
                <w:sz w:val="24"/>
                <w:szCs w:val="24"/>
                <w:lang w:val="ro-RO"/>
              </w:rPr>
            </w:pPr>
            <w:r w:rsidRPr="00923C52">
              <w:rPr>
                <w:rFonts w:ascii="Times New Roman" w:eastAsia="Calibri" w:hAnsi="Times New Roman" w:cs="Times New Roman"/>
                <w:noProof/>
                <w:sz w:val="24"/>
                <w:szCs w:val="24"/>
                <w:lang w:val="ro-RO"/>
              </w:rPr>
              <w:t>Emisii: levigat</w:t>
            </w:r>
          </w:p>
          <w:p w:rsidR="00923C52" w:rsidRPr="00923C52" w:rsidRDefault="00923C52" w:rsidP="00AA40ED">
            <w:pPr>
              <w:numPr>
                <w:ilvl w:val="0"/>
                <w:numId w:val="20"/>
              </w:numPr>
              <w:spacing w:after="0"/>
              <w:ind w:left="720"/>
              <w:contextualSpacing/>
              <w:jc w:val="both"/>
              <w:rPr>
                <w:rFonts w:ascii="Times New Roman" w:eastAsia="Calibri" w:hAnsi="Times New Roman" w:cs="Times New Roman"/>
                <w:noProof/>
                <w:sz w:val="24"/>
                <w:szCs w:val="24"/>
                <w:lang w:val="ro-RO"/>
              </w:rPr>
            </w:pPr>
            <w:r w:rsidRPr="00923C52">
              <w:rPr>
                <w:rFonts w:ascii="Times New Roman" w:hAnsi="Times New Roman" w:cs="Times New Roman"/>
                <w:noProof/>
                <w:sz w:val="24"/>
                <w:szCs w:val="24"/>
              </w:rPr>
              <w:t>descompunerea anaerob</w:t>
            </w:r>
            <w:r w:rsidRPr="00923C52">
              <w:rPr>
                <w:rFonts w:ascii="Times New Roman" w:eastAsia="Calibri" w:hAnsi="Times New Roman" w:cs="Times New Roman"/>
                <w:noProof/>
                <w:sz w:val="24"/>
                <w:szCs w:val="24"/>
                <w:lang w:val="ro-RO"/>
              </w:rPr>
              <w:t>a</w:t>
            </w:r>
            <w:r w:rsidRPr="00923C52">
              <w:rPr>
                <w:rFonts w:ascii="Times New Roman" w:hAnsi="Times New Roman" w:cs="Times New Roman"/>
                <w:noProof/>
                <w:sz w:val="24"/>
                <w:szCs w:val="24"/>
              </w:rPr>
              <w:t xml:space="preserve"> a deseurilor in depozitul de deseuri.</w:t>
            </w:r>
          </w:p>
          <w:p w:rsidR="00923C52" w:rsidRPr="00923C52" w:rsidRDefault="00923C52" w:rsidP="00923C52">
            <w:pPr>
              <w:autoSpaceDE w:val="0"/>
              <w:autoSpaceDN w:val="0"/>
              <w:adjustRightInd w:val="0"/>
              <w:spacing w:after="0"/>
              <w:jc w:val="both"/>
              <w:rPr>
                <w:rFonts w:ascii="Times New Roman" w:hAnsi="Times New Roman" w:cs="Times New Roman"/>
                <w:sz w:val="24"/>
                <w:szCs w:val="24"/>
              </w:rPr>
            </w:pPr>
            <w:r w:rsidRPr="00923C52">
              <w:rPr>
                <w:rFonts w:ascii="Times New Roman" w:hAnsi="Times New Roman" w:cs="Times New Roman"/>
                <w:sz w:val="24"/>
                <w:szCs w:val="24"/>
              </w:rPr>
              <w:t xml:space="preserve">           Emisii:Levigat; Biogaz</w:t>
            </w:r>
          </w:p>
          <w:p w:rsidR="00923C52" w:rsidRDefault="00923C52" w:rsidP="00221CC3">
            <w:pPr>
              <w:spacing w:after="0"/>
              <w:rPr>
                <w:rFonts w:ascii="Times New Roman" w:hAnsi="Times New Roman" w:cs="Times New Roman"/>
                <w:sz w:val="24"/>
                <w:szCs w:val="24"/>
              </w:rPr>
            </w:pPr>
          </w:p>
          <w:p w:rsidR="007E0112" w:rsidRPr="007E0112" w:rsidRDefault="007E0112" w:rsidP="007E0112">
            <w:pPr>
              <w:ind w:left="-15"/>
              <w:contextualSpacing/>
              <w:rPr>
                <w:rFonts w:ascii="Arial" w:eastAsia="Calibri" w:hAnsi="Arial" w:cs="Arial"/>
                <w:b/>
                <w:i/>
                <w:noProof/>
                <w:sz w:val="24"/>
                <w:szCs w:val="24"/>
                <w:u w:val="single"/>
              </w:rPr>
            </w:pPr>
            <w:r w:rsidRPr="007E0112">
              <w:rPr>
                <w:rFonts w:ascii="Arial" w:eastAsia="Calibri" w:hAnsi="Arial" w:cs="Arial"/>
                <w:b/>
                <w:i/>
                <w:noProof/>
                <w:sz w:val="24"/>
                <w:szCs w:val="24"/>
                <w:u w:val="single"/>
              </w:rPr>
              <w:t>1.  ACTIVITATI   PRINCIPALE:</w:t>
            </w:r>
          </w:p>
          <w:p w:rsidR="007E0112" w:rsidRPr="007E0112" w:rsidRDefault="007E0112" w:rsidP="007E0112">
            <w:pPr>
              <w:autoSpaceDE w:val="0"/>
              <w:autoSpaceDN w:val="0"/>
              <w:adjustRightInd w:val="0"/>
              <w:spacing w:after="0"/>
              <w:ind w:firstLine="720"/>
              <w:rPr>
                <w:rFonts w:ascii="Arial" w:eastAsia="Calibri" w:hAnsi="Arial" w:cs="Arial"/>
                <w:noProof/>
                <w:sz w:val="24"/>
                <w:szCs w:val="24"/>
              </w:rPr>
            </w:pPr>
          </w:p>
          <w:p w:rsidR="007E0112" w:rsidRPr="007E0112" w:rsidRDefault="007E0112" w:rsidP="007E0112">
            <w:pPr>
              <w:widowControl w:val="0"/>
              <w:spacing w:after="0"/>
              <w:ind w:left="20" w:right="860"/>
              <w:jc w:val="both"/>
              <w:rPr>
                <w:rFonts w:ascii="Arial" w:eastAsia="Times New Roman" w:hAnsi="Arial" w:cs="Arial"/>
                <w:sz w:val="24"/>
                <w:szCs w:val="24"/>
              </w:rPr>
            </w:pPr>
            <w:r w:rsidRPr="007E0112">
              <w:rPr>
                <w:rFonts w:ascii="Arial" w:eastAsia="Times New Roman" w:hAnsi="Arial" w:cs="Arial"/>
                <w:b/>
                <w:sz w:val="24"/>
                <w:szCs w:val="24"/>
              </w:rPr>
              <w:t>1.1.Activitatea de tratare  deseuri care este desfasurata prin</w:t>
            </w:r>
            <w:r w:rsidRPr="007E0112">
              <w:rPr>
                <w:rFonts w:ascii="Arial" w:eastAsia="Times New Roman" w:hAnsi="Arial" w:cs="Arial"/>
                <w:sz w:val="24"/>
                <w:szCs w:val="24"/>
              </w:rPr>
              <w:t>:</w:t>
            </w:r>
          </w:p>
          <w:p w:rsidR="007E0112" w:rsidRPr="007E0112" w:rsidRDefault="007E0112" w:rsidP="007E0112">
            <w:pPr>
              <w:widowControl w:val="0"/>
              <w:spacing w:after="0" w:line="324" w:lineRule="exact"/>
              <w:ind w:left="20" w:right="860"/>
              <w:jc w:val="both"/>
              <w:rPr>
                <w:rFonts w:eastAsia="Times New Roman" w:cstheme="minorHAnsi"/>
                <w:sz w:val="24"/>
                <w:szCs w:val="24"/>
              </w:rPr>
            </w:pPr>
          </w:p>
          <w:p w:rsidR="007E0112" w:rsidRPr="007E0112" w:rsidRDefault="007E0112" w:rsidP="00AA40ED">
            <w:pPr>
              <w:widowControl w:val="0"/>
              <w:numPr>
                <w:ilvl w:val="0"/>
                <w:numId w:val="25"/>
              </w:numPr>
              <w:spacing w:after="0"/>
              <w:jc w:val="both"/>
              <w:rPr>
                <w:rFonts w:ascii="Arial" w:eastAsia="Times New Roman" w:hAnsi="Arial" w:cs="Arial"/>
                <w:sz w:val="24"/>
                <w:szCs w:val="24"/>
              </w:rPr>
            </w:pPr>
            <w:r w:rsidRPr="007E0112">
              <w:rPr>
                <w:rFonts w:ascii="Arial" w:eastAsia="Times New Roman" w:hAnsi="Arial" w:cs="Arial"/>
                <w:b/>
                <w:sz w:val="24"/>
                <w:szCs w:val="24"/>
                <w:lang w:val="pt-PT"/>
              </w:rPr>
              <w:t>Statia de tratare mecanica si sortare a deseurilor reciclabile uscate (SS)</w:t>
            </w:r>
          </w:p>
          <w:p w:rsidR="007E0112" w:rsidRPr="007E0112" w:rsidRDefault="007E0112" w:rsidP="007E0112">
            <w:pPr>
              <w:widowControl w:val="0"/>
              <w:spacing w:after="0"/>
              <w:jc w:val="both"/>
              <w:rPr>
                <w:rFonts w:ascii="Arial" w:eastAsia="Times New Roman" w:hAnsi="Arial" w:cs="Arial"/>
                <w:b/>
                <w:sz w:val="24"/>
                <w:szCs w:val="24"/>
                <w:lang w:val="pt-PT"/>
              </w:rPr>
            </w:pPr>
          </w:p>
          <w:p w:rsidR="007E0112" w:rsidRPr="007E0112" w:rsidRDefault="007E0112" w:rsidP="007E0112">
            <w:pPr>
              <w:spacing w:after="0"/>
              <w:jc w:val="both"/>
              <w:rPr>
                <w:rFonts w:ascii="Arial" w:eastAsia="Calibri" w:hAnsi="Arial" w:cs="Arial"/>
                <w:noProof/>
                <w:sz w:val="24"/>
                <w:szCs w:val="24"/>
                <w:lang w:val="es-ES"/>
              </w:rPr>
            </w:pPr>
            <w:r w:rsidRPr="007E0112">
              <w:rPr>
                <w:rFonts w:ascii="Arial" w:eastAsia="Calibri" w:hAnsi="Arial" w:cs="Arial"/>
                <w:noProof/>
                <w:sz w:val="24"/>
                <w:szCs w:val="24"/>
                <w:lang w:val="pt-PT"/>
              </w:rPr>
              <w:t xml:space="preserve">Statia de tratare mecanica si sortare a fractiei uscate din deseurilor deseurile municipale </w:t>
            </w:r>
            <w:r w:rsidRPr="007E0112">
              <w:rPr>
                <w:rFonts w:ascii="Arial" w:eastAsia="Calibri" w:hAnsi="Arial" w:cs="Arial"/>
                <w:noProof/>
                <w:sz w:val="24"/>
                <w:szCs w:val="24"/>
                <w:lang w:val="es-ES"/>
              </w:rPr>
              <w:t xml:space="preserve">are o capacitate de 50.000 t/an, realizeaza sortarea deseurilor nepericuloase, avand ca scop recuperarea materialelor valorificabile si diminuarea cantitatii finale de deseuri depozitate, iar materialele reciclabile rezultate sunt livrate catre  procesatori  autorizati. </w:t>
            </w:r>
          </w:p>
          <w:p w:rsidR="007E0112" w:rsidRPr="007E0112" w:rsidRDefault="007E0112" w:rsidP="007E0112">
            <w:pPr>
              <w:widowControl w:val="0"/>
              <w:spacing w:after="0"/>
              <w:jc w:val="both"/>
              <w:rPr>
                <w:rFonts w:eastAsia="Times New Roman" w:cstheme="minorHAnsi"/>
                <w:b/>
                <w:sz w:val="24"/>
                <w:szCs w:val="24"/>
                <w:lang w:val="pt-PT"/>
              </w:rPr>
            </w:pPr>
          </w:p>
          <w:p w:rsidR="007E0112" w:rsidRPr="007E0112" w:rsidRDefault="007E0112" w:rsidP="007E0112">
            <w:pPr>
              <w:widowControl w:val="0"/>
              <w:spacing w:after="0"/>
              <w:jc w:val="both"/>
              <w:rPr>
                <w:rFonts w:ascii="Times New Roman" w:eastAsia="Times New Roman" w:hAnsi="Times New Roman" w:cs="Times New Roman"/>
                <w:b/>
                <w:sz w:val="24"/>
                <w:szCs w:val="24"/>
                <w:lang w:val="pt-PT"/>
              </w:rPr>
            </w:pPr>
          </w:p>
          <w:p w:rsidR="007E0112" w:rsidRPr="007E0112" w:rsidRDefault="007E0112" w:rsidP="00AA40ED">
            <w:pPr>
              <w:numPr>
                <w:ilvl w:val="0"/>
                <w:numId w:val="25"/>
              </w:numPr>
              <w:tabs>
                <w:tab w:val="left" w:pos="180"/>
              </w:tabs>
              <w:contextualSpacing/>
              <w:jc w:val="both"/>
              <w:rPr>
                <w:rFonts w:ascii="Arial" w:eastAsia="Calibri" w:hAnsi="Arial" w:cs="Arial"/>
                <w:noProof/>
                <w:sz w:val="24"/>
                <w:szCs w:val="24"/>
                <w:lang w:val="pt-PT"/>
              </w:rPr>
            </w:pPr>
            <w:r w:rsidRPr="007E0112">
              <w:rPr>
                <w:rFonts w:ascii="Arial" w:eastAsia="Calibri" w:hAnsi="Arial" w:cs="Arial"/>
                <w:b/>
                <w:noProof/>
                <w:sz w:val="24"/>
                <w:szCs w:val="24"/>
                <w:lang w:val="pt-PT"/>
              </w:rPr>
              <w:t>Statia de tratare mecano - biologica a deseurilor reziduale umede(TMB)</w:t>
            </w:r>
          </w:p>
          <w:p w:rsidR="007E0112" w:rsidRPr="007E0112" w:rsidRDefault="007E0112" w:rsidP="007E0112">
            <w:pPr>
              <w:ind w:left="740"/>
              <w:contextualSpacing/>
              <w:jc w:val="both"/>
              <w:rPr>
                <w:rFonts w:ascii="Calibri" w:eastAsia="Calibri" w:hAnsi="Calibri" w:cs="Times New Roman"/>
                <w:noProof/>
                <w:lang w:val="pt-PT"/>
              </w:rPr>
            </w:pPr>
          </w:p>
          <w:p w:rsidR="007E0112" w:rsidRPr="007E0112" w:rsidRDefault="007E0112" w:rsidP="007E0112">
            <w:pPr>
              <w:spacing w:after="0"/>
              <w:jc w:val="both"/>
              <w:rPr>
                <w:rFonts w:ascii="Arial" w:eastAsia="Times New Roman" w:hAnsi="Arial" w:cs="Arial"/>
                <w:sz w:val="24"/>
                <w:szCs w:val="24"/>
                <w:lang w:val="pt-PT"/>
              </w:rPr>
            </w:pPr>
            <w:r w:rsidRPr="007E0112">
              <w:rPr>
                <w:rFonts w:ascii="Arial" w:eastAsia="Times New Roman" w:hAnsi="Arial" w:cs="Arial"/>
                <w:sz w:val="24"/>
                <w:szCs w:val="24"/>
                <w:lang w:val="en-GB" w:bidi="en-US"/>
              </w:rPr>
              <w:t>Statia de</w:t>
            </w:r>
            <w:r w:rsidRPr="007E0112">
              <w:rPr>
                <w:rFonts w:ascii="Arial" w:eastAsia="Times New Roman" w:hAnsi="Arial" w:cs="Arial"/>
                <w:sz w:val="24"/>
                <w:szCs w:val="24"/>
                <w:lang w:val="pt-PT"/>
              </w:rPr>
              <w:t xml:space="preserve"> tratare mecano - biologica</w:t>
            </w:r>
            <w:r w:rsidRPr="007E0112">
              <w:rPr>
                <w:rFonts w:ascii="Arial" w:eastAsia="Times New Roman" w:hAnsi="Arial" w:cs="Arial"/>
                <w:sz w:val="24"/>
                <w:szCs w:val="24"/>
                <w:lang w:val="en-GB" w:bidi="en-US"/>
              </w:rPr>
              <w:t xml:space="preserve"> s-a dimensionat pentru o capacitate estimata la cca.70 000 tone de deseuri anual.Tratarea deseurilor reziduale-umede receptionate in cadrul CMID Costinesti se bazeaza pe descompunerea aeroba a substantelor organice, in urma procesului de tratare obtinandu-se deseu biostabilizat care va fi ulterior valorificat </w:t>
            </w:r>
            <w:r w:rsidRPr="007E0112">
              <w:rPr>
                <w:rFonts w:ascii="Arial" w:eastAsia="Times New Roman" w:hAnsi="Arial" w:cs="Arial"/>
                <w:sz w:val="24"/>
                <w:szCs w:val="24"/>
                <w:lang w:val="pt-PT"/>
              </w:rPr>
              <w:t xml:space="preserve">ca material compostat sau se va folosi ca material inert de acoperire pe suprafata  de  lucru a depozitului  de  deseuri. </w:t>
            </w:r>
          </w:p>
          <w:p w:rsidR="007E0112" w:rsidRPr="007E0112" w:rsidRDefault="007E0112" w:rsidP="007E0112">
            <w:pPr>
              <w:widowControl w:val="0"/>
              <w:spacing w:after="0"/>
              <w:jc w:val="both"/>
              <w:rPr>
                <w:rFonts w:eastAsia="Times New Roman" w:cstheme="minorHAnsi"/>
                <w:color w:val="000000"/>
                <w:sz w:val="24"/>
                <w:szCs w:val="24"/>
                <w:lang w:val="ro-RO"/>
              </w:rPr>
            </w:pPr>
          </w:p>
          <w:p w:rsidR="007E0112" w:rsidRPr="007E0112" w:rsidRDefault="007E0112" w:rsidP="00AA40ED">
            <w:pPr>
              <w:widowControl w:val="0"/>
              <w:numPr>
                <w:ilvl w:val="0"/>
                <w:numId w:val="25"/>
              </w:numPr>
              <w:spacing w:after="0"/>
              <w:jc w:val="both"/>
              <w:rPr>
                <w:rFonts w:ascii="Arial" w:eastAsia="Times New Roman" w:hAnsi="Arial" w:cs="Arial"/>
                <w:sz w:val="24"/>
                <w:szCs w:val="24"/>
              </w:rPr>
            </w:pPr>
            <w:r w:rsidRPr="007E0112">
              <w:rPr>
                <w:rFonts w:ascii="Arial" w:eastAsia="Times New Roman" w:hAnsi="Arial" w:cs="Arial"/>
                <w:b/>
                <w:sz w:val="24"/>
                <w:szCs w:val="24"/>
                <w:lang w:val="pt-PT"/>
              </w:rPr>
              <w:t>Instalatia mobila de concasare</w:t>
            </w:r>
          </w:p>
          <w:p w:rsidR="007E0112" w:rsidRPr="007E0112" w:rsidRDefault="007E0112" w:rsidP="007E0112">
            <w:pPr>
              <w:widowControl w:val="0"/>
              <w:spacing w:after="0"/>
              <w:jc w:val="both"/>
              <w:rPr>
                <w:rFonts w:ascii="Arial" w:eastAsia="Times New Roman" w:hAnsi="Arial" w:cs="Arial"/>
                <w:b/>
                <w:sz w:val="24"/>
                <w:szCs w:val="24"/>
                <w:lang w:val="pt-PT"/>
              </w:rPr>
            </w:pPr>
          </w:p>
          <w:p w:rsidR="007E0112" w:rsidRPr="007E0112" w:rsidRDefault="007E0112" w:rsidP="007E0112">
            <w:pPr>
              <w:spacing w:after="0"/>
              <w:jc w:val="both"/>
              <w:rPr>
                <w:rFonts w:ascii="Arial" w:eastAsia="Calibri" w:hAnsi="Arial" w:cs="Arial"/>
                <w:b/>
                <w:noProof/>
                <w:sz w:val="24"/>
                <w:szCs w:val="24"/>
                <w:lang w:val="ro-RO"/>
              </w:rPr>
            </w:pPr>
            <w:r w:rsidRPr="007E0112">
              <w:rPr>
                <w:rFonts w:ascii="Arial" w:eastAsia="Calibri" w:hAnsi="Arial" w:cs="Arial"/>
                <w:noProof/>
                <w:sz w:val="24"/>
                <w:szCs w:val="24"/>
                <w:lang w:val="pt-PT"/>
              </w:rPr>
              <w:t xml:space="preserve">Instalatia mobila de concasare proceseaza deseurile din constructii si demolari </w:t>
            </w:r>
            <w:r w:rsidRPr="007E0112">
              <w:rPr>
                <w:rFonts w:ascii="Arial" w:eastAsia="Calibri" w:hAnsi="Arial" w:cs="Arial"/>
                <w:noProof/>
                <w:sz w:val="24"/>
                <w:szCs w:val="24"/>
                <w:lang w:val="ro-RO"/>
              </w:rPr>
              <w:t xml:space="preserve">prin selectarea materialelor  feroase, concasarea betoanelor si producerea agregatelor. Materialul rezultat in urma concasarii poate fi utilizat fie ca material de acoperire zilnica pentru depozitul de deseuri </w:t>
            </w:r>
            <w:r w:rsidRPr="007E0112">
              <w:rPr>
                <w:rFonts w:ascii="Arial" w:eastAsia="Calibri" w:hAnsi="Arial" w:cs="Arial"/>
                <w:noProof/>
                <w:sz w:val="24"/>
                <w:szCs w:val="24"/>
                <w:lang w:val="ro-RO"/>
              </w:rPr>
              <w:lastRenderedPageBreak/>
              <w:t>din cadrul CMID Costinesti, fie valorificat ca materie prima pentru fundatii de drumuri, straturi drenante, etc. .</w:t>
            </w:r>
          </w:p>
          <w:p w:rsidR="007E0112" w:rsidRPr="007E0112" w:rsidRDefault="007E0112" w:rsidP="007E0112">
            <w:pPr>
              <w:widowControl w:val="0"/>
              <w:spacing w:after="0"/>
              <w:jc w:val="both"/>
              <w:rPr>
                <w:rFonts w:eastAsia="Times New Roman" w:cstheme="minorHAnsi"/>
                <w:color w:val="000000"/>
                <w:sz w:val="24"/>
                <w:szCs w:val="24"/>
                <w:lang w:val="ro-RO"/>
              </w:rPr>
            </w:pPr>
          </w:p>
          <w:p w:rsidR="007E0112" w:rsidRPr="007E0112" w:rsidRDefault="007E0112" w:rsidP="007E0112">
            <w:pPr>
              <w:widowControl w:val="0"/>
              <w:spacing w:after="0"/>
              <w:jc w:val="both"/>
              <w:rPr>
                <w:rFonts w:eastAsia="Times New Roman" w:cstheme="minorHAnsi"/>
                <w:color w:val="000000"/>
                <w:sz w:val="24"/>
                <w:szCs w:val="24"/>
                <w:lang w:val="ro-RO"/>
              </w:rPr>
            </w:pPr>
          </w:p>
          <w:p w:rsidR="007E0112" w:rsidRPr="007E0112" w:rsidRDefault="007E0112" w:rsidP="007E0112">
            <w:pPr>
              <w:keepNext/>
              <w:keepLines/>
              <w:widowControl w:val="0"/>
              <w:tabs>
                <w:tab w:val="left" w:pos="827"/>
              </w:tabs>
              <w:spacing w:after="253"/>
              <w:jc w:val="both"/>
              <w:outlineLvl w:val="2"/>
              <w:rPr>
                <w:rFonts w:ascii="Arial" w:eastAsia="Times New Roman" w:hAnsi="Arial" w:cs="Arial"/>
                <w:b/>
                <w:bCs/>
                <w:sz w:val="28"/>
                <w:szCs w:val="28"/>
                <w:lang w:val="ro-RO"/>
              </w:rPr>
            </w:pPr>
            <w:r w:rsidRPr="007E0112">
              <w:rPr>
                <w:rFonts w:ascii="Arial" w:eastAsia="Times New Roman" w:hAnsi="Arial" w:cs="Arial"/>
                <w:b/>
                <w:bCs/>
                <w:sz w:val="28"/>
                <w:szCs w:val="28"/>
                <w:lang w:val="ro-RO"/>
              </w:rPr>
              <w:t>1.2</w:t>
            </w:r>
            <w:r w:rsidRPr="007E0112">
              <w:rPr>
                <w:rFonts w:ascii="Arial" w:eastAsia="Times New Roman" w:hAnsi="Arial" w:cs="Arial"/>
                <w:b/>
                <w:sz w:val="28"/>
                <w:szCs w:val="28"/>
              </w:rPr>
              <w:t xml:space="preserve">. </w:t>
            </w:r>
            <w:r w:rsidRPr="007E0112">
              <w:rPr>
                <w:rFonts w:ascii="Arial" w:eastAsia="Times New Roman" w:hAnsi="Arial" w:cs="Arial"/>
                <w:b/>
                <w:bCs/>
                <w:sz w:val="28"/>
                <w:szCs w:val="28"/>
                <w:lang w:val="ro-RO"/>
              </w:rPr>
              <w:t xml:space="preserve"> Activitatea de depozitare deseuri </w:t>
            </w:r>
          </w:p>
          <w:p w:rsidR="007E0112" w:rsidRPr="007E0112" w:rsidRDefault="007E0112" w:rsidP="007E0112">
            <w:pPr>
              <w:widowControl w:val="0"/>
              <w:spacing w:after="256"/>
              <w:ind w:left="20" w:firstLine="340"/>
              <w:jc w:val="both"/>
              <w:rPr>
                <w:rFonts w:ascii="Arial" w:eastAsia="Bookman Old Style" w:hAnsi="Arial" w:cs="Arial"/>
                <w:i/>
                <w:iCs/>
                <w:sz w:val="24"/>
                <w:szCs w:val="24"/>
              </w:rPr>
            </w:pPr>
            <w:r w:rsidRPr="007E0112">
              <w:rPr>
                <w:rFonts w:ascii="Arial" w:eastAsia="Bookman Old Style" w:hAnsi="Arial" w:cs="Arial"/>
                <w:b/>
                <w:bCs/>
                <w:i/>
                <w:iCs/>
                <w:sz w:val="24"/>
                <w:szCs w:val="24"/>
              </w:rPr>
              <w:t xml:space="preserve">Zona de depozitare </w:t>
            </w:r>
            <w:r w:rsidRPr="007E0112">
              <w:rPr>
                <w:rFonts w:ascii="Arial" w:eastAsia="Arial" w:hAnsi="Arial" w:cs="Arial"/>
                <w:b/>
                <w:bCs/>
                <w:i/>
                <w:iCs/>
                <w:color w:val="000000"/>
                <w:sz w:val="24"/>
                <w:szCs w:val="24"/>
                <w:shd w:val="clear" w:color="auto" w:fill="FFFFFF"/>
                <w:lang w:val="ro-RO"/>
              </w:rPr>
              <w:t>cuprinde:</w:t>
            </w:r>
          </w:p>
          <w:p w:rsidR="007E0112" w:rsidRPr="007E0112" w:rsidRDefault="007E0112" w:rsidP="007E0112">
            <w:pPr>
              <w:autoSpaceDE w:val="0"/>
              <w:autoSpaceDN w:val="0"/>
              <w:adjustRightInd w:val="0"/>
              <w:spacing w:after="0"/>
              <w:ind w:firstLine="644"/>
              <w:jc w:val="both"/>
              <w:rPr>
                <w:rFonts w:ascii="Arial" w:eastAsia="Calibri" w:hAnsi="Arial" w:cs="Arial"/>
                <w:sz w:val="24"/>
                <w:szCs w:val="24"/>
              </w:rPr>
            </w:pPr>
            <w:r w:rsidRPr="007E0112">
              <w:rPr>
                <w:rFonts w:ascii="Arial" w:eastAsia="Calibri" w:hAnsi="Arial" w:cs="Arial"/>
                <w:sz w:val="24"/>
                <w:szCs w:val="24"/>
              </w:rPr>
              <w:t xml:space="preserve">Incinta de depozitare este compusa din Celula I si Compartimentul II (format din Celula II + Celula III) </w:t>
            </w:r>
            <w:r w:rsidRPr="007E0112">
              <w:rPr>
                <w:rFonts w:ascii="Arial" w:eastAsia="Calibri" w:hAnsi="Arial" w:cs="Arial"/>
                <w:color w:val="000000"/>
                <w:sz w:val="24"/>
                <w:szCs w:val="24"/>
              </w:rPr>
              <w:t xml:space="preserve">care  </w:t>
            </w:r>
            <w:r w:rsidRPr="007E0112">
              <w:rPr>
                <w:rFonts w:ascii="Arial" w:eastAsia="Calibri" w:hAnsi="Arial" w:cs="Arial"/>
                <w:sz w:val="24"/>
                <w:szCs w:val="24"/>
              </w:rPr>
              <w:t>au  urmatoarele suprafete :</w:t>
            </w:r>
          </w:p>
          <w:p w:rsidR="007E0112" w:rsidRPr="007E0112" w:rsidRDefault="007E0112" w:rsidP="007E0112">
            <w:pPr>
              <w:autoSpaceDE w:val="0"/>
              <w:autoSpaceDN w:val="0"/>
              <w:adjustRightInd w:val="0"/>
              <w:spacing w:after="0"/>
              <w:jc w:val="both"/>
              <w:rPr>
                <w:rFonts w:ascii="Arial" w:eastAsia="Calibri" w:hAnsi="Arial" w:cs="Arial"/>
                <w:sz w:val="24"/>
                <w:szCs w:val="24"/>
              </w:rPr>
            </w:pPr>
            <w:r w:rsidRPr="007E0112">
              <w:rPr>
                <w:rFonts w:ascii="Arial" w:eastAsia="Calibri" w:hAnsi="Arial" w:cs="Arial"/>
                <w:sz w:val="24"/>
                <w:szCs w:val="24"/>
              </w:rPr>
              <w:t>- celula I: suprafata indiguita S= 1,45 ha;</w:t>
            </w:r>
          </w:p>
          <w:p w:rsidR="007E0112" w:rsidRPr="007E0112" w:rsidRDefault="007E0112" w:rsidP="007E0112">
            <w:pPr>
              <w:autoSpaceDE w:val="0"/>
              <w:autoSpaceDN w:val="0"/>
              <w:adjustRightInd w:val="0"/>
              <w:spacing w:after="0"/>
              <w:jc w:val="both"/>
              <w:rPr>
                <w:rFonts w:ascii="Arial" w:eastAsia="Calibri" w:hAnsi="Arial" w:cs="Arial"/>
                <w:sz w:val="24"/>
                <w:szCs w:val="24"/>
              </w:rPr>
            </w:pPr>
            <w:r w:rsidRPr="007E0112">
              <w:rPr>
                <w:rFonts w:ascii="Arial" w:eastAsia="Calibri" w:hAnsi="Arial" w:cs="Arial"/>
                <w:sz w:val="24"/>
                <w:szCs w:val="24"/>
              </w:rPr>
              <w:t>- compartimentul  II (Celula II + Celula III): suprafata indiguita S= 6 ha .</w:t>
            </w:r>
          </w:p>
          <w:p w:rsidR="007E0112" w:rsidRPr="007E0112" w:rsidRDefault="007E0112" w:rsidP="007E0112">
            <w:pPr>
              <w:spacing w:after="0"/>
              <w:ind w:firstLine="720"/>
              <w:jc w:val="both"/>
              <w:rPr>
                <w:rFonts w:ascii="Arial" w:eastAsia="Times New Roman" w:hAnsi="Arial" w:cs="Arial"/>
                <w:sz w:val="24"/>
                <w:szCs w:val="24"/>
              </w:rPr>
            </w:pPr>
            <w:r w:rsidRPr="007E0112">
              <w:rPr>
                <w:rFonts w:ascii="Arial" w:eastAsia="Times New Roman" w:hAnsi="Arial" w:cs="Arial"/>
                <w:sz w:val="24"/>
                <w:szCs w:val="24"/>
              </w:rPr>
              <w:t>Amenajarea Depozitului de deseuri Costinesti s-a efectuat respectandu-se in totalitate conditiile de reglementare ale proiectului care a stat la baza obtinerii urmatoarelor acte de reglementare: Autorizatia de construire nr. 83/12.05.2004 pentru Rampa ecologica de depozitare deseuri Costinesti, eliberata de Primaria comunei Costinesti, judetul Constanta, Acordul Integrat de Mediu nr. 6/24.06.2004 emis de Ministerul Mediului si Gospodaririi Apelor- Directia Evaluare Impact, Controlul Poluarii si Managementul Riscului- si respectiv, Autorizatia Integrata de Mediu nr. 25/02.11.2006 emisa de Agentia Regionala pentru Protectia Mediului Galati.</w:t>
            </w:r>
          </w:p>
          <w:p w:rsidR="007E0112" w:rsidRPr="007E0112" w:rsidRDefault="007E0112" w:rsidP="007E0112">
            <w:pPr>
              <w:spacing w:after="0"/>
              <w:ind w:firstLine="720"/>
              <w:jc w:val="both"/>
              <w:rPr>
                <w:rFonts w:ascii="Arial" w:eastAsia="Times New Roman" w:hAnsi="Arial" w:cs="Arial"/>
                <w:sz w:val="24"/>
                <w:szCs w:val="24"/>
              </w:rPr>
            </w:pPr>
            <w:r w:rsidRPr="007E0112">
              <w:rPr>
                <w:rFonts w:ascii="Arial" w:eastAsia="Times New Roman" w:hAnsi="Arial" w:cs="Arial"/>
                <w:sz w:val="24"/>
                <w:szCs w:val="24"/>
              </w:rPr>
              <w:t>In urma finalizarii lucrarilor de executie, Celula I a fost pusa  in exploatare incepand cu anul 2005.</w:t>
            </w:r>
          </w:p>
          <w:p w:rsidR="007E0112" w:rsidRPr="007E0112" w:rsidRDefault="007E0112" w:rsidP="007E0112">
            <w:pPr>
              <w:spacing w:after="0"/>
              <w:ind w:firstLine="720"/>
              <w:jc w:val="both"/>
              <w:rPr>
                <w:rFonts w:ascii="Arial" w:eastAsia="Times New Roman" w:hAnsi="Arial" w:cs="Arial"/>
                <w:sz w:val="24"/>
                <w:szCs w:val="24"/>
              </w:rPr>
            </w:pPr>
            <w:r w:rsidRPr="007E0112">
              <w:rPr>
                <w:rFonts w:ascii="Arial" w:eastAsia="Times New Roman" w:hAnsi="Arial" w:cs="Arial"/>
                <w:sz w:val="24"/>
                <w:szCs w:val="24"/>
              </w:rPr>
              <w:t>In perioada urmatoare, Compartimentul II (format din Celula II+ Celula III) a fost executat in baza aceluiasi proiect initial, in conformitate cu conditiile de reglementare prevazute in Autorizatia Integrata de Mediu nr. 25/02.11.2006.</w:t>
            </w:r>
          </w:p>
          <w:p w:rsidR="007E0112" w:rsidRPr="007E0112" w:rsidRDefault="007E0112" w:rsidP="007E0112">
            <w:pPr>
              <w:spacing w:after="0"/>
              <w:ind w:firstLine="720"/>
              <w:jc w:val="both"/>
              <w:rPr>
                <w:rFonts w:ascii="Arial" w:eastAsia="Times New Roman" w:hAnsi="Arial" w:cs="Arial"/>
                <w:sz w:val="24"/>
                <w:szCs w:val="24"/>
              </w:rPr>
            </w:pPr>
            <w:r w:rsidRPr="007E0112">
              <w:rPr>
                <w:rFonts w:ascii="Arial" w:eastAsia="Times New Roman" w:hAnsi="Arial" w:cs="Arial"/>
                <w:sz w:val="24"/>
                <w:szCs w:val="24"/>
              </w:rPr>
              <w:t>Ca urmare a finalizarii lucrarilor de executie care au respectat in totalitate parametrii initiali declarati la promovarea proiectului, pastrandu-se conditiile de reglementare a activitatii autorizate din cadrul obiectivului, Compartimentul II (Celula II+ Celula III ) a fost pus in functiune la data de  01.05.2011.</w:t>
            </w:r>
          </w:p>
          <w:p w:rsidR="007E0112" w:rsidRPr="007E0112" w:rsidRDefault="007E0112" w:rsidP="007E0112">
            <w:pPr>
              <w:jc w:val="both"/>
              <w:rPr>
                <w:rFonts w:ascii="Arial" w:eastAsia="Calibri" w:hAnsi="Arial" w:cs="Arial"/>
                <w:b/>
                <w:noProof/>
                <w:sz w:val="24"/>
                <w:szCs w:val="24"/>
                <w:lang w:val="ro-RO"/>
              </w:rPr>
            </w:pPr>
          </w:p>
          <w:p w:rsidR="007E0112" w:rsidRPr="007E0112" w:rsidRDefault="007E0112" w:rsidP="007E0112">
            <w:pPr>
              <w:jc w:val="both"/>
              <w:rPr>
                <w:rFonts w:ascii="Arial" w:eastAsia="Calibri" w:hAnsi="Arial" w:cs="Arial"/>
                <w:noProof/>
                <w:sz w:val="24"/>
                <w:szCs w:val="24"/>
                <w:lang w:val="ro-RO"/>
              </w:rPr>
            </w:pPr>
            <w:r w:rsidRPr="007E0112">
              <w:rPr>
                <w:rFonts w:ascii="Arial" w:eastAsia="Calibri" w:hAnsi="Arial" w:cs="Arial"/>
                <w:b/>
                <w:noProof/>
                <w:sz w:val="24"/>
                <w:szCs w:val="24"/>
                <w:lang w:val="ro-RO"/>
              </w:rPr>
              <w:t>Caracteristici generale</w:t>
            </w:r>
            <w:r w:rsidRPr="007E0112">
              <w:rPr>
                <w:rFonts w:ascii="Arial" w:eastAsia="Calibri" w:hAnsi="Arial" w:cs="Arial"/>
                <w:noProof/>
                <w:sz w:val="24"/>
                <w:szCs w:val="24"/>
                <w:lang w:val="ro-RO"/>
              </w:rPr>
              <w:t>:</w:t>
            </w:r>
          </w:p>
          <w:p w:rsidR="007E0112" w:rsidRPr="007E0112" w:rsidRDefault="007E0112" w:rsidP="007E0112">
            <w:pPr>
              <w:jc w:val="both"/>
              <w:rPr>
                <w:rFonts w:ascii="Arial" w:eastAsia="Calibri" w:hAnsi="Arial" w:cs="Arial"/>
                <w:noProof/>
                <w:sz w:val="24"/>
                <w:szCs w:val="24"/>
                <w:lang w:val="ro-RO"/>
              </w:rPr>
            </w:pPr>
            <w:r w:rsidRPr="007E0112">
              <w:rPr>
                <w:rFonts w:ascii="Arial" w:eastAsia="Calibri" w:hAnsi="Arial" w:cs="Arial"/>
                <w:noProof/>
                <w:sz w:val="24"/>
                <w:szCs w:val="24"/>
                <w:lang w:val="ro-RO"/>
              </w:rPr>
              <w:t>- volumul util total este de cca.: 1.200.000 mc;</w:t>
            </w:r>
          </w:p>
          <w:p w:rsidR="007E0112" w:rsidRPr="007E0112" w:rsidRDefault="007E0112" w:rsidP="007E0112">
            <w:pPr>
              <w:jc w:val="both"/>
              <w:rPr>
                <w:rFonts w:ascii="Arial" w:eastAsia="Calibri" w:hAnsi="Arial" w:cs="Arial"/>
                <w:noProof/>
                <w:sz w:val="24"/>
                <w:szCs w:val="24"/>
                <w:lang w:val="ro-RO"/>
              </w:rPr>
            </w:pPr>
            <w:r w:rsidRPr="007E0112">
              <w:rPr>
                <w:rFonts w:ascii="Arial" w:eastAsia="Calibri" w:hAnsi="Arial" w:cs="Arial"/>
                <w:noProof/>
                <w:sz w:val="24"/>
                <w:szCs w:val="24"/>
                <w:lang w:val="ro-RO"/>
              </w:rPr>
              <w:t xml:space="preserve">- suprafata celulelor de depozitare este compusa din: </w:t>
            </w:r>
          </w:p>
          <w:p w:rsidR="007E0112" w:rsidRPr="007E0112" w:rsidRDefault="007E0112" w:rsidP="007E0112">
            <w:pPr>
              <w:jc w:val="both"/>
              <w:rPr>
                <w:rFonts w:ascii="Arial" w:eastAsia="Calibri" w:hAnsi="Arial" w:cs="Arial"/>
                <w:noProof/>
                <w:sz w:val="24"/>
                <w:szCs w:val="24"/>
                <w:lang w:val="ro-RO"/>
              </w:rPr>
            </w:pPr>
            <w:r w:rsidRPr="007E0112">
              <w:rPr>
                <w:rFonts w:ascii="Arial" w:eastAsia="Calibri" w:hAnsi="Arial" w:cs="Arial"/>
                <w:noProof/>
                <w:sz w:val="24"/>
                <w:szCs w:val="24"/>
                <w:lang w:val="ro-RO"/>
              </w:rPr>
              <w:t xml:space="preserve">             C1= 1,45 ha ; Compartimentul II (Celula 2 + Celula 3) = 6 ha.</w:t>
            </w:r>
          </w:p>
          <w:p w:rsidR="007E0112" w:rsidRPr="007E0112" w:rsidRDefault="007E0112" w:rsidP="007E0112">
            <w:pPr>
              <w:spacing w:after="0"/>
              <w:jc w:val="both"/>
              <w:rPr>
                <w:rFonts w:ascii="Arial" w:eastAsia="Times New Roman" w:hAnsi="Arial" w:cs="Arial"/>
                <w:sz w:val="24"/>
                <w:szCs w:val="24"/>
                <w:lang w:val="en-GB"/>
              </w:rPr>
            </w:pPr>
            <w:r w:rsidRPr="007E0112">
              <w:rPr>
                <w:rFonts w:ascii="Arial" w:eastAsia="Times New Roman" w:hAnsi="Arial" w:cs="Arial"/>
                <w:sz w:val="24"/>
                <w:szCs w:val="24"/>
                <w:lang w:val="en-GB"/>
              </w:rPr>
              <w:t>- inaltimea finala la cota de inchidere : 18 m de la cota maxima a digului perimetral</w:t>
            </w:r>
          </w:p>
          <w:p w:rsidR="007E0112" w:rsidRPr="007E0112" w:rsidRDefault="007E0112" w:rsidP="007E0112">
            <w:pPr>
              <w:spacing w:after="0"/>
              <w:jc w:val="both"/>
              <w:rPr>
                <w:rFonts w:ascii="Arial" w:eastAsia="Times New Roman" w:hAnsi="Arial" w:cs="Arial"/>
                <w:sz w:val="24"/>
                <w:szCs w:val="24"/>
                <w:lang w:val="en-GB"/>
              </w:rPr>
            </w:pPr>
            <w:r w:rsidRPr="007E0112">
              <w:rPr>
                <w:rFonts w:ascii="Arial" w:eastAsia="Times New Roman" w:hAnsi="Arial" w:cs="Arial"/>
                <w:sz w:val="24"/>
                <w:szCs w:val="24"/>
                <w:lang w:val="en-GB"/>
              </w:rPr>
              <w:t>- durata totala de functionare anticipata este de aprox. 30 ani ;</w:t>
            </w:r>
          </w:p>
          <w:p w:rsidR="007E0112" w:rsidRPr="007E0112" w:rsidRDefault="007E0112" w:rsidP="007E0112">
            <w:pPr>
              <w:spacing w:after="0"/>
              <w:jc w:val="both"/>
              <w:rPr>
                <w:rFonts w:ascii="Arial" w:eastAsia="Times New Roman" w:hAnsi="Arial" w:cs="Arial"/>
                <w:sz w:val="24"/>
                <w:szCs w:val="24"/>
                <w:lang w:val="en-GB"/>
              </w:rPr>
            </w:pPr>
            <w:r w:rsidRPr="007E0112">
              <w:rPr>
                <w:rFonts w:ascii="Arial" w:eastAsia="Times New Roman" w:hAnsi="Arial" w:cs="Arial"/>
                <w:sz w:val="24"/>
                <w:szCs w:val="24"/>
                <w:lang w:val="en-GB"/>
              </w:rPr>
              <w:t>- durata perioadei de monitorizare post-inchidere : in functie de stabilitatea depozitului dar nu mai putin de 30 de ani ;</w:t>
            </w:r>
          </w:p>
          <w:p w:rsidR="007E0112" w:rsidRPr="007E0112" w:rsidRDefault="007E0112" w:rsidP="007E0112">
            <w:pPr>
              <w:spacing w:after="0"/>
              <w:ind w:firstLine="720"/>
              <w:jc w:val="both"/>
              <w:rPr>
                <w:rFonts w:eastAsia="Times New Roman" w:cstheme="minorHAnsi"/>
                <w:sz w:val="24"/>
                <w:szCs w:val="24"/>
                <w:lang w:val="en-GB"/>
              </w:rPr>
            </w:pPr>
          </w:p>
          <w:p w:rsidR="007E0112" w:rsidRPr="007E0112" w:rsidRDefault="007E0112" w:rsidP="007E0112">
            <w:pPr>
              <w:spacing w:after="0"/>
              <w:jc w:val="both"/>
              <w:rPr>
                <w:rFonts w:ascii="Arial" w:eastAsia="Times New Roman" w:hAnsi="Arial" w:cs="Arial"/>
                <w:sz w:val="24"/>
                <w:szCs w:val="24"/>
                <w:lang w:val="en-GB"/>
              </w:rPr>
            </w:pPr>
            <w:r w:rsidRPr="007E0112">
              <w:rPr>
                <w:rFonts w:ascii="Arial" w:eastAsia="Times New Roman" w:hAnsi="Arial" w:cs="Arial"/>
                <w:sz w:val="24"/>
                <w:szCs w:val="24"/>
                <w:lang w:val="en-GB"/>
              </w:rPr>
              <w:lastRenderedPageBreak/>
              <w:t>Digul perimetral al depozitului are lungimea de 1448 m, inaltimea medie de 3 m,pantele taluzurilor fiind cuprinse intre 1:1,5 (taluz exterior) si 1:3 (taluz interior).</w:t>
            </w:r>
          </w:p>
          <w:p w:rsidR="007E0112" w:rsidRPr="007E0112" w:rsidRDefault="007E0112" w:rsidP="007E0112">
            <w:pPr>
              <w:spacing w:after="0"/>
              <w:jc w:val="both"/>
              <w:rPr>
                <w:rFonts w:eastAsia="Times New Roman" w:cstheme="minorHAnsi"/>
                <w:sz w:val="24"/>
                <w:szCs w:val="24"/>
                <w:lang w:val="en-GB"/>
              </w:rPr>
            </w:pPr>
          </w:p>
          <w:p w:rsidR="007E0112" w:rsidRPr="007E0112" w:rsidRDefault="007E0112" w:rsidP="007E0112">
            <w:pPr>
              <w:spacing w:after="0"/>
              <w:jc w:val="both"/>
              <w:rPr>
                <w:rFonts w:ascii="Arial" w:eastAsia="Times New Roman" w:hAnsi="Arial" w:cs="Arial"/>
                <w:b/>
                <w:sz w:val="24"/>
                <w:szCs w:val="24"/>
                <w:lang w:val="pt-PT"/>
              </w:rPr>
            </w:pPr>
            <w:r w:rsidRPr="007E0112">
              <w:rPr>
                <w:rFonts w:ascii="Arial" w:eastAsia="Times New Roman" w:hAnsi="Arial" w:cs="Arial"/>
                <w:b/>
                <w:sz w:val="24"/>
                <w:szCs w:val="24"/>
                <w:lang w:val="en-GB"/>
              </w:rPr>
              <w:t xml:space="preserve">Numarul </w:t>
            </w:r>
            <w:r w:rsidRPr="007E0112">
              <w:rPr>
                <w:rFonts w:ascii="Arial" w:eastAsia="Times New Roman" w:hAnsi="Arial" w:cs="Arial"/>
                <w:b/>
                <w:sz w:val="24"/>
                <w:szCs w:val="24"/>
                <w:lang w:val="ro-RO"/>
              </w:rPr>
              <w:t xml:space="preserve">de locuitori beneficiari si localitatile arondate apartin judetului Constanta, la care se adauga sezonier </w:t>
            </w:r>
            <w:r w:rsidRPr="007E0112">
              <w:rPr>
                <w:rFonts w:ascii="Arial" w:eastAsia="Arial" w:hAnsi="Arial" w:cs="Arial"/>
                <w:b/>
                <w:iCs/>
                <w:color w:val="000000"/>
                <w:sz w:val="24"/>
                <w:szCs w:val="24"/>
                <w:shd w:val="clear" w:color="auto" w:fill="FFFFFF"/>
                <w:lang w:val="ro-RO"/>
              </w:rPr>
              <w:t>70.000 - 100.000</w:t>
            </w:r>
            <w:r w:rsidRPr="007E0112">
              <w:rPr>
                <w:rFonts w:ascii="Arial" w:eastAsia="Times New Roman" w:hAnsi="Arial" w:cs="Arial"/>
                <w:b/>
                <w:sz w:val="24"/>
                <w:szCs w:val="24"/>
                <w:lang w:val="ro-RO"/>
              </w:rPr>
              <w:t xml:space="preserve">turisti </w:t>
            </w:r>
            <w:r w:rsidRPr="007E0112">
              <w:rPr>
                <w:rFonts w:ascii="Arial" w:eastAsia="Arial" w:hAnsi="Arial" w:cs="Arial"/>
                <w:b/>
                <w:i/>
                <w:iCs/>
                <w:color w:val="000000"/>
                <w:sz w:val="24"/>
                <w:szCs w:val="24"/>
                <w:shd w:val="clear" w:color="auto" w:fill="FFFFFF"/>
                <w:lang w:val="ro-RO"/>
              </w:rPr>
              <w:t xml:space="preserve">/ </w:t>
            </w:r>
            <w:r w:rsidRPr="007E0112">
              <w:rPr>
                <w:rFonts w:ascii="Arial" w:eastAsia="Times New Roman" w:hAnsi="Arial" w:cs="Arial"/>
                <w:b/>
                <w:sz w:val="24"/>
                <w:szCs w:val="24"/>
                <w:lang w:val="ro-RO"/>
              </w:rPr>
              <w:t>an.</w:t>
            </w:r>
          </w:p>
          <w:p w:rsidR="007E0112" w:rsidRPr="007E0112" w:rsidRDefault="007E0112" w:rsidP="007E0112">
            <w:pPr>
              <w:autoSpaceDE w:val="0"/>
              <w:autoSpaceDN w:val="0"/>
              <w:adjustRightInd w:val="0"/>
              <w:spacing w:after="0" w:line="360" w:lineRule="auto"/>
              <w:ind w:firstLine="720"/>
              <w:jc w:val="both"/>
              <w:rPr>
                <w:rFonts w:ascii="Times New Roman" w:eastAsia="Calibri" w:hAnsi="Times New Roman" w:cs="Times New Roman"/>
                <w:noProof/>
                <w:sz w:val="24"/>
                <w:szCs w:val="24"/>
                <w:lang w:val="ro-RO"/>
              </w:rPr>
            </w:pPr>
          </w:p>
          <w:p w:rsidR="007E0112" w:rsidRPr="007E0112" w:rsidRDefault="007E0112" w:rsidP="007E0112">
            <w:pPr>
              <w:spacing w:after="0"/>
              <w:ind w:firstLine="644"/>
              <w:jc w:val="both"/>
              <w:rPr>
                <w:rFonts w:ascii="Arial" w:eastAsia="Times New Roman" w:hAnsi="Arial" w:cs="Arial"/>
                <w:color w:val="FF0000"/>
                <w:sz w:val="24"/>
                <w:szCs w:val="24"/>
              </w:rPr>
            </w:pPr>
            <w:r w:rsidRPr="007E0112">
              <w:rPr>
                <w:rFonts w:ascii="Arial" w:eastAsia="Times New Roman" w:hAnsi="Arial" w:cs="Arial"/>
                <w:color w:val="000000"/>
                <w:sz w:val="24"/>
                <w:szCs w:val="24"/>
              </w:rPr>
              <w:t>Incinta cuprinde toate amenajarile necesare bunei functionari, respectiv digurile de contur, diguri de compartimentare, sistem de impermeabilizare a bazei si taluzurilor depozitului, sistem de drenaj si de evacuare ale levigatului, puturi pentru extractia gazului de depozit, etc. .</w:t>
            </w:r>
          </w:p>
          <w:p w:rsidR="007E0112" w:rsidRPr="007E0112" w:rsidRDefault="007E0112" w:rsidP="007E0112">
            <w:pPr>
              <w:autoSpaceDE w:val="0"/>
              <w:autoSpaceDN w:val="0"/>
              <w:adjustRightInd w:val="0"/>
              <w:spacing w:after="0" w:line="240" w:lineRule="auto"/>
              <w:jc w:val="both"/>
              <w:rPr>
                <w:rFonts w:ascii="SymbolMT" w:eastAsia="Calibri" w:hAnsi="SymbolMT" w:cs="SymbolMT"/>
                <w:color w:val="000000"/>
                <w:sz w:val="24"/>
                <w:szCs w:val="24"/>
              </w:rPr>
            </w:pPr>
          </w:p>
          <w:p w:rsidR="007E0112" w:rsidRPr="007E0112" w:rsidRDefault="007E0112" w:rsidP="007E0112">
            <w:pPr>
              <w:autoSpaceDE w:val="0"/>
              <w:autoSpaceDN w:val="0"/>
              <w:adjustRightInd w:val="0"/>
              <w:spacing w:after="0" w:line="240" w:lineRule="auto"/>
              <w:jc w:val="both"/>
              <w:rPr>
                <w:rFonts w:ascii="SymbolMT" w:eastAsia="Calibri" w:hAnsi="SymbolMT" w:cs="SymbolMT"/>
                <w:color w:val="000000"/>
                <w:sz w:val="24"/>
                <w:szCs w:val="24"/>
              </w:rPr>
            </w:pPr>
          </w:p>
          <w:p w:rsidR="00353569" w:rsidRPr="006621F6" w:rsidRDefault="00353569" w:rsidP="00353569">
            <w:pPr>
              <w:autoSpaceDE w:val="0"/>
              <w:autoSpaceDN w:val="0"/>
              <w:adjustRightInd w:val="0"/>
              <w:spacing w:after="0"/>
              <w:jc w:val="both"/>
              <w:rPr>
                <w:rFonts w:ascii="Times New Roman" w:hAnsi="Times New Roman" w:cs="Times New Roman"/>
                <w:b/>
                <w:i/>
                <w:noProof/>
                <w:sz w:val="24"/>
                <w:szCs w:val="24"/>
                <w:u w:val="single"/>
                <w:lang w:val="ro-RO"/>
              </w:rPr>
            </w:pPr>
            <w:r w:rsidRPr="006621F6">
              <w:rPr>
                <w:rFonts w:ascii="Times New Roman" w:eastAsia="Calibri" w:hAnsi="Times New Roman" w:cs="Times New Roman"/>
                <w:b/>
                <w:i/>
                <w:noProof/>
                <w:sz w:val="24"/>
                <w:szCs w:val="24"/>
                <w:lang w:val="ro-RO"/>
              </w:rPr>
              <w:t>2.</w:t>
            </w:r>
            <w:r w:rsidRPr="006621F6">
              <w:rPr>
                <w:rFonts w:ascii="Times New Roman" w:hAnsi="Times New Roman" w:cs="Times New Roman"/>
                <w:b/>
                <w:i/>
                <w:noProof/>
                <w:sz w:val="24"/>
                <w:szCs w:val="24"/>
                <w:u w:val="single"/>
                <w:lang w:val="ro-RO"/>
              </w:rPr>
              <w:t>ACTIVITATI AUXILIARE:</w:t>
            </w:r>
          </w:p>
          <w:p w:rsidR="00353569" w:rsidRPr="006621F6" w:rsidRDefault="00353569" w:rsidP="00353569">
            <w:pPr>
              <w:autoSpaceDE w:val="0"/>
              <w:autoSpaceDN w:val="0"/>
              <w:adjustRightInd w:val="0"/>
              <w:spacing w:after="0"/>
              <w:ind w:left="435"/>
              <w:contextualSpacing/>
              <w:rPr>
                <w:rFonts w:ascii="Times New Roman" w:hAnsi="Times New Roman" w:cs="Times New Roman"/>
                <w:b/>
                <w:noProof/>
                <w:sz w:val="24"/>
                <w:szCs w:val="24"/>
                <w:u w:val="single"/>
                <w:lang w:val="ro-RO"/>
              </w:rPr>
            </w:pPr>
          </w:p>
          <w:p w:rsidR="00353569" w:rsidRPr="006621F6" w:rsidRDefault="00353569" w:rsidP="00AA40ED">
            <w:pPr>
              <w:numPr>
                <w:ilvl w:val="0"/>
                <w:numId w:val="19"/>
              </w:numPr>
              <w:autoSpaceDE w:val="0"/>
              <w:autoSpaceDN w:val="0"/>
              <w:adjustRightInd w:val="0"/>
              <w:spacing w:after="0"/>
              <w:contextualSpacing/>
              <w:jc w:val="both"/>
              <w:rPr>
                <w:rFonts w:ascii="Times New Roman" w:hAnsi="Times New Roman" w:cs="Times New Roman"/>
                <w:noProof/>
                <w:sz w:val="24"/>
                <w:szCs w:val="24"/>
                <w:lang w:val="ro-RO"/>
              </w:rPr>
            </w:pPr>
            <w:r w:rsidRPr="006621F6">
              <w:rPr>
                <w:rFonts w:ascii="Times New Roman" w:hAnsi="Times New Roman" w:cs="Times New Roman"/>
                <w:noProof/>
                <w:sz w:val="24"/>
                <w:szCs w:val="24"/>
                <w:lang w:val="ro-RO"/>
              </w:rPr>
              <w:t>Alimentarea cu apa;</w:t>
            </w:r>
          </w:p>
          <w:p w:rsidR="00353569" w:rsidRPr="006621F6" w:rsidRDefault="00353569" w:rsidP="00AA40ED">
            <w:pPr>
              <w:numPr>
                <w:ilvl w:val="0"/>
                <w:numId w:val="19"/>
              </w:numPr>
              <w:autoSpaceDE w:val="0"/>
              <w:autoSpaceDN w:val="0"/>
              <w:adjustRightInd w:val="0"/>
              <w:spacing w:after="0"/>
              <w:contextualSpacing/>
              <w:jc w:val="both"/>
              <w:rPr>
                <w:rFonts w:ascii="Times New Roman" w:hAnsi="Times New Roman" w:cs="Times New Roman"/>
                <w:noProof/>
                <w:sz w:val="24"/>
                <w:szCs w:val="24"/>
                <w:lang w:val="ro-RO"/>
              </w:rPr>
            </w:pPr>
            <w:r w:rsidRPr="006621F6">
              <w:rPr>
                <w:rFonts w:ascii="Times New Roman" w:hAnsi="Times New Roman" w:cs="Times New Roman"/>
                <w:noProof/>
                <w:sz w:val="24"/>
                <w:szCs w:val="24"/>
                <w:lang w:val="ro-RO"/>
              </w:rPr>
              <w:t>Alimentarea cu energie electrica;</w:t>
            </w:r>
          </w:p>
          <w:p w:rsidR="00353569" w:rsidRPr="006621F6" w:rsidRDefault="00353569" w:rsidP="00AA40ED">
            <w:pPr>
              <w:numPr>
                <w:ilvl w:val="0"/>
                <w:numId w:val="19"/>
              </w:numPr>
              <w:autoSpaceDE w:val="0"/>
              <w:autoSpaceDN w:val="0"/>
              <w:adjustRightInd w:val="0"/>
              <w:spacing w:after="0"/>
              <w:contextualSpacing/>
              <w:jc w:val="both"/>
              <w:rPr>
                <w:rFonts w:ascii="Times New Roman" w:hAnsi="Times New Roman" w:cs="Times New Roman"/>
                <w:noProof/>
                <w:sz w:val="24"/>
                <w:szCs w:val="24"/>
                <w:lang w:val="ro-RO"/>
              </w:rPr>
            </w:pPr>
            <w:r w:rsidRPr="006621F6">
              <w:rPr>
                <w:rFonts w:ascii="Times New Roman" w:hAnsi="Times New Roman" w:cs="Times New Roman"/>
                <w:noProof/>
                <w:sz w:val="24"/>
                <w:szCs w:val="24"/>
                <w:lang w:val="ro-RO"/>
              </w:rPr>
              <w:t xml:space="preserve">Asigurarea </w:t>
            </w:r>
            <w:r w:rsidRPr="006621F6">
              <w:rPr>
                <w:rFonts w:ascii="Times New Roman" w:eastAsia="Calibri" w:hAnsi="Times New Roman" w:cs="Times New Roman"/>
                <w:noProof/>
                <w:sz w:val="24"/>
                <w:szCs w:val="24"/>
                <w:lang w:val="ro-RO"/>
              </w:rPr>
              <w:t>agentului termic</w:t>
            </w:r>
            <w:r w:rsidRPr="006621F6">
              <w:rPr>
                <w:rFonts w:ascii="Times New Roman" w:hAnsi="Times New Roman" w:cs="Times New Roman"/>
                <w:noProof/>
                <w:sz w:val="24"/>
                <w:szCs w:val="24"/>
                <w:lang w:val="ro-RO"/>
              </w:rPr>
              <w:t>;</w:t>
            </w:r>
          </w:p>
          <w:p w:rsidR="00353569" w:rsidRPr="006621F6" w:rsidRDefault="00353569" w:rsidP="00AA40ED">
            <w:pPr>
              <w:numPr>
                <w:ilvl w:val="0"/>
                <w:numId w:val="19"/>
              </w:numPr>
              <w:autoSpaceDE w:val="0"/>
              <w:autoSpaceDN w:val="0"/>
              <w:adjustRightInd w:val="0"/>
              <w:spacing w:after="0"/>
              <w:contextualSpacing/>
              <w:jc w:val="both"/>
              <w:rPr>
                <w:rFonts w:ascii="Times New Roman" w:hAnsi="Times New Roman" w:cs="Times New Roman"/>
                <w:noProof/>
                <w:sz w:val="24"/>
                <w:szCs w:val="24"/>
                <w:lang w:val="ro-RO"/>
              </w:rPr>
            </w:pPr>
            <w:r w:rsidRPr="006621F6">
              <w:rPr>
                <w:rFonts w:ascii="Times New Roman" w:hAnsi="Times New Roman" w:cs="Times New Roman"/>
                <w:noProof/>
                <w:sz w:val="24"/>
                <w:szCs w:val="24"/>
                <w:lang w:val="ro-RO"/>
              </w:rPr>
              <w:t>Colectarea apelor uzate;</w:t>
            </w:r>
          </w:p>
          <w:p w:rsidR="00353569" w:rsidRPr="006621F6" w:rsidRDefault="00353569" w:rsidP="00AA40ED">
            <w:pPr>
              <w:numPr>
                <w:ilvl w:val="0"/>
                <w:numId w:val="19"/>
              </w:numPr>
              <w:autoSpaceDE w:val="0"/>
              <w:autoSpaceDN w:val="0"/>
              <w:adjustRightInd w:val="0"/>
              <w:spacing w:after="0"/>
              <w:contextualSpacing/>
              <w:jc w:val="both"/>
              <w:rPr>
                <w:rFonts w:ascii="Times New Roman" w:hAnsi="Times New Roman" w:cs="Times New Roman"/>
                <w:noProof/>
                <w:sz w:val="24"/>
                <w:szCs w:val="24"/>
                <w:lang w:val="ro-RO"/>
              </w:rPr>
            </w:pPr>
            <w:r w:rsidRPr="006621F6">
              <w:rPr>
                <w:rFonts w:ascii="Times New Roman" w:hAnsi="Times New Roman" w:cs="Times New Roman"/>
                <w:noProof/>
                <w:sz w:val="24"/>
                <w:szCs w:val="24"/>
                <w:lang w:val="ro-RO"/>
              </w:rPr>
              <w:t>Epurare ape uzate tehnologice;</w:t>
            </w:r>
          </w:p>
          <w:p w:rsidR="00353569" w:rsidRDefault="00353569" w:rsidP="00AA40ED">
            <w:pPr>
              <w:numPr>
                <w:ilvl w:val="0"/>
                <w:numId w:val="19"/>
              </w:numPr>
              <w:autoSpaceDE w:val="0"/>
              <w:autoSpaceDN w:val="0"/>
              <w:adjustRightInd w:val="0"/>
              <w:spacing w:after="0"/>
              <w:contextualSpacing/>
              <w:jc w:val="both"/>
              <w:rPr>
                <w:rFonts w:ascii="Times New Roman" w:hAnsi="Times New Roman" w:cs="Times New Roman"/>
                <w:noProof/>
                <w:sz w:val="24"/>
                <w:szCs w:val="24"/>
                <w:lang w:val="ro-RO"/>
              </w:rPr>
            </w:pPr>
            <w:r w:rsidRPr="006621F6">
              <w:rPr>
                <w:rFonts w:ascii="Times New Roman" w:hAnsi="Times New Roman" w:cs="Times New Roman"/>
                <w:noProof/>
                <w:sz w:val="24"/>
                <w:szCs w:val="24"/>
                <w:lang w:val="ro-RO"/>
              </w:rPr>
              <w:t>Captarea si arderea biogazului rezultat din depozit.</w:t>
            </w:r>
          </w:p>
          <w:p w:rsidR="00353569" w:rsidRDefault="00353569" w:rsidP="00353569">
            <w:pPr>
              <w:autoSpaceDE w:val="0"/>
              <w:autoSpaceDN w:val="0"/>
              <w:adjustRightInd w:val="0"/>
              <w:spacing w:after="0"/>
              <w:contextualSpacing/>
              <w:jc w:val="both"/>
              <w:rPr>
                <w:rFonts w:ascii="Times New Roman" w:hAnsi="Times New Roman" w:cs="Times New Roman"/>
                <w:noProof/>
                <w:sz w:val="24"/>
                <w:szCs w:val="24"/>
                <w:lang w:val="ro-RO"/>
              </w:rPr>
            </w:pPr>
          </w:p>
          <w:p w:rsidR="00FB5D22" w:rsidRPr="001E6C00" w:rsidRDefault="00FB5D22" w:rsidP="00AA40ED">
            <w:pPr>
              <w:pStyle w:val="ListParagraph"/>
              <w:numPr>
                <w:ilvl w:val="0"/>
                <w:numId w:val="27"/>
              </w:numPr>
              <w:autoSpaceDE w:val="0"/>
              <w:autoSpaceDN w:val="0"/>
              <w:adjustRightInd w:val="0"/>
              <w:spacing w:after="0" w:line="276" w:lineRule="auto"/>
              <w:rPr>
                <w:rFonts w:eastAsiaTheme="minorHAnsi"/>
                <w:b/>
                <w:sz w:val="24"/>
                <w:szCs w:val="24"/>
                <w:lang w:val="en-US"/>
              </w:rPr>
            </w:pPr>
            <w:r w:rsidRPr="001E6C00">
              <w:rPr>
                <w:rFonts w:eastAsiaTheme="minorHAnsi"/>
                <w:b/>
                <w:sz w:val="24"/>
                <w:szCs w:val="24"/>
                <w:lang w:val="en-US"/>
              </w:rPr>
              <w:t>Alimentarea cu apa.</w:t>
            </w:r>
          </w:p>
          <w:p w:rsidR="00FB5D22" w:rsidRPr="001E6C00" w:rsidRDefault="00FB5D22" w:rsidP="001E6C00">
            <w:pPr>
              <w:autoSpaceDE w:val="0"/>
              <w:autoSpaceDN w:val="0"/>
              <w:adjustRightInd w:val="0"/>
              <w:spacing w:after="0"/>
              <w:jc w:val="both"/>
              <w:rPr>
                <w:rFonts w:ascii="Times New Roman" w:hAnsi="Times New Roman" w:cs="Times New Roman"/>
                <w:sz w:val="24"/>
                <w:szCs w:val="24"/>
              </w:rPr>
            </w:pPr>
            <w:r w:rsidRPr="001E6C00">
              <w:rPr>
                <w:rFonts w:ascii="Times New Roman" w:hAnsi="Times New Roman" w:cs="Times New Roman"/>
                <w:sz w:val="24"/>
                <w:szCs w:val="24"/>
              </w:rPr>
              <w:t xml:space="preserve">          Acest  proces se realizeaza </w:t>
            </w:r>
            <w:r w:rsidRPr="001E6C00">
              <w:rPr>
                <w:rFonts w:ascii="Times New Roman" w:hAnsi="Times New Roman" w:cs="Times New Roman"/>
                <w:bCs/>
                <w:iCs/>
                <w:sz w:val="24"/>
                <w:szCs w:val="24"/>
              </w:rPr>
              <w:t>permanent,</w:t>
            </w:r>
            <w:r w:rsidRPr="001E6C00">
              <w:rPr>
                <w:rFonts w:ascii="Times New Roman" w:hAnsi="Times New Roman" w:cs="Times New Roman"/>
                <w:sz w:val="24"/>
                <w:szCs w:val="24"/>
              </w:rPr>
              <w:t xml:space="preserve"> din sursa de apa</w:t>
            </w:r>
            <w:r w:rsidR="00923C52">
              <w:rPr>
                <w:rFonts w:ascii="Times New Roman" w:hAnsi="Times New Roman" w:cs="Times New Roman"/>
                <w:sz w:val="24"/>
                <w:szCs w:val="24"/>
              </w:rPr>
              <w:t xml:space="preserve"> s</w:t>
            </w:r>
            <w:r w:rsidRPr="001E6C00">
              <w:rPr>
                <w:rFonts w:ascii="Times New Roman" w:hAnsi="Times New Roman" w:cs="Times New Roman"/>
                <w:sz w:val="24"/>
                <w:szCs w:val="24"/>
              </w:rPr>
              <w:t>ubterana, prevazuta cu apometru.</w:t>
            </w:r>
          </w:p>
          <w:p w:rsidR="00FB5D22" w:rsidRPr="001E6C00" w:rsidRDefault="00FB5D22" w:rsidP="001E6C00">
            <w:pPr>
              <w:autoSpaceDE w:val="0"/>
              <w:autoSpaceDN w:val="0"/>
              <w:adjustRightInd w:val="0"/>
              <w:spacing w:after="0"/>
              <w:jc w:val="both"/>
              <w:rPr>
                <w:rFonts w:ascii="Times New Roman" w:hAnsi="Times New Roman" w:cs="Times New Roman"/>
                <w:sz w:val="24"/>
                <w:szCs w:val="24"/>
              </w:rPr>
            </w:pPr>
            <w:r w:rsidRPr="001E6C00">
              <w:rPr>
                <w:rFonts w:ascii="Times New Roman" w:hAnsi="Times New Roman" w:cs="Times New Roman"/>
                <w:sz w:val="24"/>
                <w:szCs w:val="24"/>
              </w:rPr>
              <w:t>Prin racord se asigura apa necesara in scop igienico-sanitar, consumului tehnologic si rezervei de  incendiu.</w:t>
            </w:r>
          </w:p>
          <w:p w:rsidR="00FB5D22" w:rsidRPr="001E6C00" w:rsidRDefault="00FB5D22" w:rsidP="00AA40ED">
            <w:pPr>
              <w:pStyle w:val="ListParagraph"/>
              <w:numPr>
                <w:ilvl w:val="0"/>
                <w:numId w:val="29"/>
              </w:numPr>
              <w:autoSpaceDE w:val="0"/>
              <w:autoSpaceDN w:val="0"/>
              <w:adjustRightInd w:val="0"/>
              <w:spacing w:after="0" w:line="276" w:lineRule="auto"/>
              <w:rPr>
                <w:sz w:val="24"/>
                <w:szCs w:val="24"/>
              </w:rPr>
            </w:pPr>
            <w:r w:rsidRPr="001E6C00">
              <w:rPr>
                <w:b/>
                <w:bCs/>
                <w:sz w:val="24"/>
                <w:szCs w:val="24"/>
                <w:lang w:val="en-US"/>
              </w:rPr>
              <w:t xml:space="preserve"> Alimentarea cu energie electrica</w:t>
            </w:r>
            <w:r w:rsidRPr="001E6C00">
              <w:rPr>
                <w:b/>
                <w:sz w:val="24"/>
                <w:szCs w:val="24"/>
                <w:lang w:val="en-US"/>
              </w:rPr>
              <w:t xml:space="preserve">: </w:t>
            </w:r>
            <w:r w:rsidRPr="001E6C00">
              <w:rPr>
                <w:sz w:val="24"/>
                <w:szCs w:val="24"/>
              </w:rPr>
              <w:t>din reteaua existenta in zona</w:t>
            </w:r>
            <w:r w:rsidRPr="001E6C00">
              <w:rPr>
                <w:bCs/>
                <w:sz w:val="24"/>
                <w:szCs w:val="24"/>
                <w:lang w:val="es-ES"/>
              </w:rPr>
              <w:t xml:space="preserve"> prin intermediul unui transformator instalat in extremitatea NE a depozitului avand P=</w:t>
            </w:r>
            <w:r w:rsidR="00923C52">
              <w:rPr>
                <w:sz w:val="24"/>
                <w:szCs w:val="24"/>
                <w:lang w:val="es-ES"/>
              </w:rPr>
              <w:t>600</w:t>
            </w:r>
            <w:r w:rsidRPr="001E6C00">
              <w:rPr>
                <w:sz w:val="24"/>
                <w:szCs w:val="24"/>
                <w:lang w:val="es-ES"/>
              </w:rPr>
              <w:t xml:space="preserve"> Kw</w:t>
            </w:r>
            <w:r w:rsidRPr="001E6C00">
              <w:rPr>
                <w:sz w:val="24"/>
                <w:szCs w:val="24"/>
              </w:rPr>
              <w:t>.</w:t>
            </w:r>
          </w:p>
          <w:p w:rsidR="00FB5D22" w:rsidRPr="00584A55" w:rsidRDefault="00FB5D22" w:rsidP="001E6C00">
            <w:pPr>
              <w:autoSpaceDE w:val="0"/>
              <w:autoSpaceDN w:val="0"/>
              <w:adjustRightInd w:val="0"/>
              <w:spacing w:after="0"/>
              <w:rPr>
                <w:rFonts w:ascii="Arial" w:hAnsi="Arial" w:cs="Arial"/>
                <w:b/>
                <w:bCs/>
                <w:sz w:val="24"/>
                <w:szCs w:val="24"/>
              </w:rPr>
            </w:pPr>
          </w:p>
          <w:p w:rsidR="00FB5D22" w:rsidRPr="001E6C00" w:rsidRDefault="00FB5D22" w:rsidP="00AA40ED">
            <w:pPr>
              <w:pStyle w:val="ListParagraph"/>
              <w:numPr>
                <w:ilvl w:val="0"/>
                <w:numId w:val="29"/>
              </w:numPr>
              <w:spacing w:line="276" w:lineRule="auto"/>
              <w:rPr>
                <w:b/>
                <w:i/>
                <w:sz w:val="24"/>
                <w:szCs w:val="24"/>
              </w:rPr>
            </w:pPr>
            <w:r w:rsidRPr="001E6C00">
              <w:rPr>
                <w:b/>
                <w:i/>
                <w:sz w:val="24"/>
                <w:szCs w:val="24"/>
              </w:rPr>
              <w:t>Asigurarea agentului termic</w:t>
            </w:r>
          </w:p>
          <w:p w:rsidR="00FB5D22" w:rsidRPr="001E6C00" w:rsidRDefault="00FB5D22" w:rsidP="001E6C00">
            <w:pPr>
              <w:ind w:left="360"/>
              <w:rPr>
                <w:rFonts w:ascii="Times New Roman" w:hAnsi="Times New Roman" w:cs="Times New Roman"/>
                <w:sz w:val="24"/>
                <w:szCs w:val="24"/>
              </w:rPr>
            </w:pPr>
            <w:r w:rsidRPr="001E6C00">
              <w:rPr>
                <w:rFonts w:ascii="Times New Roman" w:hAnsi="Times New Roman" w:cs="Times New Roman"/>
                <w:sz w:val="24"/>
                <w:szCs w:val="24"/>
              </w:rPr>
              <w:t>Spatiul administrativ este incalzit cu ajutorul unei centrale electrice de 28 kw si asigura apa calda menajera si incalzirea spatiilor</w:t>
            </w:r>
            <w:r w:rsidR="00923C52">
              <w:rPr>
                <w:rFonts w:ascii="Times New Roman" w:hAnsi="Times New Roman" w:cs="Times New Roman"/>
                <w:sz w:val="24"/>
                <w:szCs w:val="24"/>
              </w:rPr>
              <w:t xml:space="preserve"> administrative</w:t>
            </w:r>
            <w:r w:rsidRPr="001E6C00">
              <w:rPr>
                <w:rFonts w:ascii="Times New Roman" w:hAnsi="Times New Roman" w:cs="Times New Roman"/>
                <w:sz w:val="24"/>
                <w:szCs w:val="24"/>
              </w:rPr>
              <w:t xml:space="preserve">. </w:t>
            </w:r>
          </w:p>
          <w:p w:rsidR="00FB5D22" w:rsidRPr="001E6C00" w:rsidRDefault="00FB5D22" w:rsidP="001E6C00">
            <w:pPr>
              <w:rPr>
                <w:rFonts w:ascii="Times New Roman" w:hAnsi="Times New Roman" w:cs="Times New Roman"/>
                <w:sz w:val="24"/>
                <w:szCs w:val="24"/>
              </w:rPr>
            </w:pPr>
            <w:r w:rsidRPr="001E6C00">
              <w:rPr>
                <w:rFonts w:ascii="Times New Roman" w:hAnsi="Times New Roman" w:cs="Times New Roman"/>
                <w:sz w:val="24"/>
                <w:szCs w:val="24"/>
              </w:rPr>
              <w:tab/>
              <w:t>Spatiile tehnologice, halele sortare si depozitare sunt incalzite cu ajutorul de aer conditionat si convectoare electrice.</w:t>
            </w:r>
          </w:p>
          <w:p w:rsidR="00FB5D22" w:rsidRPr="001E6C00" w:rsidRDefault="00FB5D22" w:rsidP="00AA40ED">
            <w:pPr>
              <w:pStyle w:val="Frspaiere"/>
              <w:numPr>
                <w:ilvl w:val="0"/>
                <w:numId w:val="29"/>
              </w:numPr>
              <w:spacing w:line="276" w:lineRule="auto"/>
              <w:rPr>
                <w:rFonts w:ascii="Times New Roman" w:hAnsi="Times New Roman"/>
                <w:sz w:val="24"/>
                <w:szCs w:val="24"/>
              </w:rPr>
            </w:pPr>
            <w:r w:rsidRPr="001E6C00">
              <w:rPr>
                <w:rFonts w:ascii="Times New Roman" w:eastAsiaTheme="minorHAnsi" w:hAnsi="Times New Roman"/>
                <w:b/>
                <w:sz w:val="24"/>
                <w:szCs w:val="24"/>
                <w:lang w:val="en-US"/>
              </w:rPr>
              <w:t>Colectarea apelor uzate menajere</w:t>
            </w:r>
            <w:r w:rsidRPr="001E6C00">
              <w:rPr>
                <w:rFonts w:ascii="Times New Roman" w:eastAsiaTheme="minorHAnsi" w:hAnsi="Times New Roman"/>
                <w:sz w:val="24"/>
                <w:szCs w:val="24"/>
                <w:lang w:val="en-US"/>
              </w:rPr>
              <w:t>-  se realizeaz</w:t>
            </w:r>
            <w:r w:rsidRPr="001E6C00">
              <w:rPr>
                <w:rFonts w:ascii="Times New Roman" w:hAnsi="Times New Roman"/>
                <w:sz w:val="24"/>
                <w:szCs w:val="24"/>
              </w:rPr>
              <w:t>a</w:t>
            </w:r>
            <w:r w:rsidRPr="001E6C00">
              <w:rPr>
                <w:rFonts w:ascii="Times New Roman" w:eastAsiaTheme="minorHAnsi" w:hAnsi="Times New Roman"/>
                <w:sz w:val="24"/>
                <w:szCs w:val="24"/>
                <w:lang w:val="en-US"/>
              </w:rPr>
              <w:t xml:space="preserve"> permanent, printr-o retea de tuburi PEHD Dn 160,  </w:t>
            </w:r>
            <w:r w:rsidRPr="001E6C00">
              <w:rPr>
                <w:rFonts w:ascii="Times New Roman" w:hAnsi="Times New Roman"/>
                <w:sz w:val="24"/>
                <w:szCs w:val="24"/>
              </w:rPr>
              <w:t>care se descarca intr-un colector menajer stradal administrat de RAJA Constanta, existent in zona. Preluarea apelor uzate in colectorul principal, administrat de RAJA Constanta, se face in baza unui contract incheiat cu aceasta.</w:t>
            </w:r>
          </w:p>
          <w:p w:rsidR="00FB5D22" w:rsidRPr="001E6C00" w:rsidRDefault="00FB5D22" w:rsidP="001E6C00">
            <w:pPr>
              <w:autoSpaceDE w:val="0"/>
              <w:autoSpaceDN w:val="0"/>
              <w:adjustRightInd w:val="0"/>
              <w:spacing w:after="0"/>
              <w:rPr>
                <w:rFonts w:ascii="Times New Roman" w:hAnsi="Times New Roman" w:cs="Times New Roman"/>
                <w:sz w:val="24"/>
                <w:szCs w:val="24"/>
              </w:rPr>
            </w:pPr>
            <w:r w:rsidRPr="001E6C00">
              <w:rPr>
                <w:rFonts w:ascii="Times New Roman" w:hAnsi="Times New Roman" w:cs="Times New Roman"/>
                <w:sz w:val="24"/>
                <w:szCs w:val="24"/>
              </w:rPr>
              <w:t xml:space="preserve"> Emisii:Ape uzate, descarcate in colectorul RAJA Constanta, pe baza de contract.  </w:t>
            </w:r>
          </w:p>
          <w:p w:rsidR="00FB5D22" w:rsidRPr="001E6C00" w:rsidRDefault="00FB5D22" w:rsidP="001E6C00">
            <w:pPr>
              <w:autoSpaceDE w:val="0"/>
              <w:autoSpaceDN w:val="0"/>
              <w:adjustRightInd w:val="0"/>
              <w:spacing w:after="0"/>
              <w:rPr>
                <w:rFonts w:ascii="Times New Roman" w:hAnsi="Times New Roman" w:cs="Times New Roman"/>
                <w:sz w:val="24"/>
                <w:szCs w:val="24"/>
              </w:rPr>
            </w:pPr>
          </w:p>
          <w:p w:rsidR="00FB5D22" w:rsidRPr="00B773F5" w:rsidRDefault="00FB5D22" w:rsidP="00AA40ED">
            <w:pPr>
              <w:pStyle w:val="ListParagraph"/>
              <w:numPr>
                <w:ilvl w:val="0"/>
                <w:numId w:val="29"/>
              </w:numPr>
              <w:autoSpaceDE w:val="0"/>
              <w:autoSpaceDN w:val="0"/>
              <w:adjustRightInd w:val="0"/>
              <w:spacing w:after="0" w:line="276" w:lineRule="auto"/>
              <w:rPr>
                <w:rFonts w:eastAsiaTheme="minorHAnsi"/>
                <w:sz w:val="24"/>
                <w:szCs w:val="24"/>
                <w:lang w:val="en-US"/>
              </w:rPr>
            </w:pPr>
            <w:r w:rsidRPr="00B773F5">
              <w:rPr>
                <w:rFonts w:eastAsiaTheme="minorHAnsi"/>
                <w:b/>
                <w:sz w:val="24"/>
                <w:szCs w:val="24"/>
                <w:lang w:val="en-US"/>
              </w:rPr>
              <w:t>Colectarea levigatului</w:t>
            </w:r>
            <w:r w:rsidRPr="00B773F5">
              <w:rPr>
                <w:rFonts w:eastAsiaTheme="minorHAnsi"/>
                <w:sz w:val="24"/>
                <w:szCs w:val="24"/>
                <w:lang w:val="en-US"/>
              </w:rPr>
              <w:t xml:space="preserve"> prin sistemul de drenaj si pomparea acestuia in bazinul de  </w:t>
            </w:r>
            <w:r w:rsidR="00B773F5" w:rsidRPr="00B773F5">
              <w:rPr>
                <w:rFonts w:eastAsiaTheme="minorHAnsi"/>
                <w:sz w:val="24"/>
                <w:szCs w:val="24"/>
                <w:lang w:val="en-US"/>
              </w:rPr>
              <w:t xml:space="preserve">retentie </w:t>
            </w:r>
            <w:r w:rsidRPr="00B773F5">
              <w:rPr>
                <w:rFonts w:eastAsiaTheme="minorHAnsi"/>
                <w:sz w:val="24"/>
                <w:szCs w:val="24"/>
                <w:lang w:val="en-US"/>
              </w:rPr>
              <w:t>levigat.</w:t>
            </w:r>
          </w:p>
          <w:p w:rsidR="00FB5D22" w:rsidRPr="001E6C00" w:rsidRDefault="00FB5D22" w:rsidP="001E6C00">
            <w:pPr>
              <w:autoSpaceDE w:val="0"/>
              <w:autoSpaceDN w:val="0"/>
              <w:adjustRightInd w:val="0"/>
              <w:spacing w:after="0"/>
              <w:rPr>
                <w:rFonts w:ascii="Times New Roman" w:hAnsi="Times New Roman" w:cs="Times New Roman"/>
                <w:sz w:val="24"/>
                <w:szCs w:val="24"/>
              </w:rPr>
            </w:pPr>
            <w:r w:rsidRPr="001E6C00">
              <w:rPr>
                <w:rFonts w:ascii="Times New Roman" w:hAnsi="Times New Roman" w:cs="Times New Roman"/>
                <w:sz w:val="24"/>
                <w:szCs w:val="24"/>
              </w:rPr>
              <w:lastRenderedPageBreak/>
              <w:t xml:space="preserve">Aceasta activitate este realizata </w:t>
            </w:r>
            <w:r w:rsidRPr="001E6C00">
              <w:rPr>
                <w:rFonts w:ascii="Times New Roman" w:hAnsi="Times New Roman" w:cs="Times New Roman"/>
                <w:bCs/>
                <w:iCs/>
                <w:sz w:val="24"/>
                <w:szCs w:val="24"/>
              </w:rPr>
              <w:t>periodic, printr-un sistem</w:t>
            </w:r>
            <w:r w:rsidRPr="001E6C00">
              <w:rPr>
                <w:rFonts w:ascii="Times New Roman" w:hAnsi="Times New Roman" w:cs="Times New Roman"/>
                <w:sz w:val="24"/>
                <w:szCs w:val="24"/>
              </w:rPr>
              <w:t xml:space="preserve"> de drenaj propriu fiecarei celule cu urmatoarele caracteristici:</w:t>
            </w:r>
          </w:p>
          <w:p w:rsidR="00FB5D22" w:rsidRPr="001E6C00" w:rsidRDefault="00FB5D22" w:rsidP="001E6C00">
            <w:pPr>
              <w:autoSpaceDE w:val="0"/>
              <w:autoSpaceDN w:val="0"/>
              <w:adjustRightInd w:val="0"/>
              <w:spacing w:after="0"/>
              <w:rPr>
                <w:rFonts w:ascii="Times New Roman" w:hAnsi="Times New Roman" w:cs="Times New Roman"/>
                <w:sz w:val="24"/>
                <w:szCs w:val="24"/>
              </w:rPr>
            </w:pPr>
            <w:r w:rsidRPr="001E6C00">
              <w:rPr>
                <w:rFonts w:ascii="Times New Roman" w:hAnsi="Times New Roman" w:cs="Times New Roman"/>
                <w:sz w:val="24"/>
                <w:szCs w:val="24"/>
              </w:rPr>
              <w:t>• Pozat la baza depozitului in stratul drenant de 40 cm grosime format din pietris spalat sort 16 – 32 mm asternut</w:t>
            </w:r>
            <w:r w:rsidR="007E0112">
              <w:rPr>
                <w:rFonts w:ascii="Times New Roman" w:hAnsi="Times New Roman" w:cs="Times New Roman"/>
                <w:sz w:val="24"/>
                <w:szCs w:val="24"/>
              </w:rPr>
              <w:t xml:space="preserve"> </w:t>
            </w:r>
            <w:r w:rsidRPr="001E6C00">
              <w:rPr>
                <w:rFonts w:ascii="Times New Roman" w:hAnsi="Times New Roman" w:cs="Times New Roman"/>
                <w:sz w:val="24"/>
                <w:szCs w:val="24"/>
              </w:rPr>
              <w:t>peste stratul de geotextil;</w:t>
            </w:r>
          </w:p>
          <w:p w:rsidR="00FB5D22" w:rsidRPr="001E6C00" w:rsidRDefault="00FB5D22" w:rsidP="001E6C00">
            <w:pPr>
              <w:autoSpaceDE w:val="0"/>
              <w:autoSpaceDN w:val="0"/>
              <w:adjustRightInd w:val="0"/>
              <w:spacing w:after="0"/>
              <w:rPr>
                <w:rFonts w:ascii="Times New Roman" w:hAnsi="Times New Roman" w:cs="Times New Roman"/>
                <w:sz w:val="24"/>
                <w:szCs w:val="24"/>
              </w:rPr>
            </w:pPr>
            <w:r w:rsidRPr="001E6C00">
              <w:rPr>
                <w:rFonts w:ascii="Times New Roman" w:hAnsi="Times New Roman" w:cs="Times New Roman"/>
                <w:sz w:val="24"/>
                <w:szCs w:val="24"/>
              </w:rPr>
              <w:t>• Format dintr-o retea de tuburi PEHD cu diametrul de250-300 mm, perforate, in lungime totalade 500-850 m(in functie de suprafata fiecarei celule);</w:t>
            </w:r>
          </w:p>
          <w:p w:rsidR="00FB5D22" w:rsidRPr="001E6C00" w:rsidRDefault="00FB5D22" w:rsidP="001E6C00">
            <w:pPr>
              <w:autoSpaceDE w:val="0"/>
              <w:autoSpaceDN w:val="0"/>
              <w:adjustRightInd w:val="0"/>
              <w:spacing w:after="0"/>
              <w:rPr>
                <w:rFonts w:ascii="Times New Roman" w:hAnsi="Times New Roman" w:cs="Times New Roman"/>
                <w:sz w:val="24"/>
                <w:szCs w:val="24"/>
              </w:rPr>
            </w:pPr>
            <w:r w:rsidRPr="001E6C00">
              <w:rPr>
                <w:rFonts w:ascii="Times New Roman" w:hAnsi="Times New Roman" w:cs="Times New Roman"/>
                <w:sz w:val="24"/>
                <w:szCs w:val="24"/>
              </w:rPr>
              <w:t>• Reteaua de drenaj urmeaza pantele fundului celulei(1% panta longitudinal si 3% panta transversala) iar levigatul colectat in retea se scurge gravitational in putu</w:t>
            </w:r>
            <w:r w:rsidR="00AA3D2E">
              <w:rPr>
                <w:rFonts w:ascii="Times New Roman" w:hAnsi="Times New Roman" w:cs="Times New Roman"/>
                <w:sz w:val="24"/>
                <w:szCs w:val="24"/>
              </w:rPr>
              <w:t>l</w:t>
            </w:r>
            <w:r w:rsidRPr="001E6C00">
              <w:rPr>
                <w:rFonts w:ascii="Times New Roman" w:hAnsi="Times New Roman" w:cs="Times New Roman"/>
                <w:sz w:val="24"/>
                <w:szCs w:val="24"/>
              </w:rPr>
              <w:t xml:space="preserve"> colector.</w:t>
            </w:r>
          </w:p>
          <w:p w:rsidR="00FB5D22" w:rsidRPr="001E6C00" w:rsidRDefault="00FB5D22" w:rsidP="001E6C00">
            <w:pPr>
              <w:autoSpaceDE w:val="0"/>
              <w:autoSpaceDN w:val="0"/>
              <w:adjustRightInd w:val="0"/>
              <w:spacing w:after="0"/>
              <w:rPr>
                <w:rFonts w:ascii="Times New Roman" w:hAnsi="Times New Roman" w:cs="Times New Roman"/>
                <w:sz w:val="24"/>
                <w:szCs w:val="24"/>
              </w:rPr>
            </w:pPr>
            <w:r w:rsidRPr="001E6C00">
              <w:rPr>
                <w:rFonts w:ascii="Times New Roman" w:hAnsi="Times New Roman" w:cs="Times New Roman"/>
                <w:sz w:val="24"/>
                <w:szCs w:val="24"/>
              </w:rPr>
              <w:t xml:space="preserve">• Din putul colector levigatul este pompat in bazinul de </w:t>
            </w:r>
            <w:r w:rsidR="00AA3D2E">
              <w:rPr>
                <w:rFonts w:ascii="Times New Roman" w:hAnsi="Times New Roman" w:cs="Times New Roman"/>
                <w:sz w:val="24"/>
                <w:szCs w:val="24"/>
              </w:rPr>
              <w:t>retentie</w:t>
            </w:r>
            <w:r w:rsidRPr="001E6C00">
              <w:rPr>
                <w:rFonts w:ascii="Times New Roman" w:hAnsi="Times New Roman" w:cs="Times New Roman"/>
                <w:sz w:val="24"/>
                <w:szCs w:val="24"/>
              </w:rPr>
              <w:t xml:space="preserve"> levigat unde are loc o decantare a particulelor grosiere.</w:t>
            </w:r>
          </w:p>
          <w:p w:rsidR="00FB5D22" w:rsidRPr="001E6C00" w:rsidRDefault="00FB5D22" w:rsidP="001E6C00">
            <w:pPr>
              <w:autoSpaceDE w:val="0"/>
              <w:autoSpaceDN w:val="0"/>
              <w:adjustRightInd w:val="0"/>
              <w:spacing w:after="0"/>
              <w:rPr>
                <w:rFonts w:ascii="Times New Roman" w:hAnsi="Times New Roman" w:cs="Times New Roman"/>
                <w:sz w:val="24"/>
                <w:szCs w:val="24"/>
              </w:rPr>
            </w:pPr>
          </w:p>
          <w:p w:rsidR="00FB5D22" w:rsidRPr="001E6C00" w:rsidRDefault="00FB5D22" w:rsidP="001E6C00">
            <w:pPr>
              <w:autoSpaceDE w:val="0"/>
              <w:autoSpaceDN w:val="0"/>
              <w:adjustRightInd w:val="0"/>
              <w:spacing w:after="0"/>
              <w:rPr>
                <w:rFonts w:ascii="Times New Roman" w:hAnsi="Times New Roman" w:cs="Times New Roman"/>
                <w:sz w:val="24"/>
                <w:szCs w:val="24"/>
              </w:rPr>
            </w:pPr>
            <w:r w:rsidRPr="001E6C00">
              <w:rPr>
                <w:rFonts w:ascii="Times New Roman" w:hAnsi="Times New Roman" w:cs="Times New Roman"/>
                <w:sz w:val="24"/>
                <w:szCs w:val="24"/>
              </w:rPr>
              <w:t>Emisii: Levigat; Emisii fugitive de gaz de depozit in aer</w:t>
            </w:r>
          </w:p>
          <w:p w:rsidR="00FB5D22" w:rsidRPr="001E6C00" w:rsidRDefault="00FB5D22" w:rsidP="001E6C00">
            <w:pPr>
              <w:autoSpaceDE w:val="0"/>
              <w:autoSpaceDN w:val="0"/>
              <w:adjustRightInd w:val="0"/>
              <w:spacing w:after="0"/>
              <w:rPr>
                <w:rFonts w:ascii="Times New Roman" w:hAnsi="Times New Roman" w:cs="Times New Roman"/>
                <w:sz w:val="24"/>
                <w:szCs w:val="24"/>
              </w:rPr>
            </w:pPr>
          </w:p>
          <w:p w:rsidR="00FB5D22" w:rsidRPr="001E6C00" w:rsidRDefault="00FB5D22" w:rsidP="00AA40ED">
            <w:pPr>
              <w:pStyle w:val="Bodytext170"/>
              <w:numPr>
                <w:ilvl w:val="0"/>
                <w:numId w:val="29"/>
              </w:numPr>
              <w:shd w:val="clear" w:color="auto" w:fill="auto"/>
              <w:tabs>
                <w:tab w:val="left" w:pos="252"/>
              </w:tabs>
              <w:spacing w:line="276" w:lineRule="auto"/>
              <w:rPr>
                <w:b w:val="0"/>
                <w:sz w:val="24"/>
                <w:szCs w:val="24"/>
              </w:rPr>
            </w:pPr>
            <w:r w:rsidRPr="001E6C00">
              <w:rPr>
                <w:sz w:val="24"/>
                <w:szCs w:val="24"/>
              </w:rPr>
              <w:t>Evacuarea levigatului</w:t>
            </w:r>
          </w:p>
          <w:p w:rsidR="00FB5D22" w:rsidRPr="001E6C00" w:rsidRDefault="00FB5D22" w:rsidP="009A6D48">
            <w:pPr>
              <w:tabs>
                <w:tab w:val="left" w:pos="567"/>
              </w:tabs>
              <w:jc w:val="both"/>
              <w:rPr>
                <w:rFonts w:ascii="Times New Roman" w:hAnsi="Times New Roman" w:cs="Times New Roman"/>
                <w:sz w:val="24"/>
                <w:szCs w:val="24"/>
              </w:rPr>
            </w:pPr>
            <w:r w:rsidRPr="001E6C00">
              <w:rPr>
                <w:rFonts w:ascii="Times New Roman" w:hAnsi="Times New Roman" w:cs="Times New Roman"/>
                <w:sz w:val="24"/>
                <w:szCs w:val="24"/>
              </w:rPr>
              <w:t xml:space="preserve">Levigatul si apele pluviale care cad pe suprafata activa a depozitului sunt colectate in bazinul de levigat si epurate prin intermediul statiei de epurare </w:t>
            </w:r>
            <w:r w:rsidR="00B773F5">
              <w:rPr>
                <w:rFonts w:ascii="Times New Roman" w:hAnsi="Times New Roman" w:cs="Times New Roman"/>
                <w:sz w:val="24"/>
                <w:szCs w:val="24"/>
              </w:rPr>
              <w:t xml:space="preserve">prin osmoza inversa </w:t>
            </w:r>
            <w:r w:rsidRPr="001E6C00">
              <w:rPr>
                <w:rFonts w:ascii="Times New Roman" w:hAnsi="Times New Roman" w:cs="Times New Roman"/>
                <w:sz w:val="24"/>
                <w:szCs w:val="24"/>
              </w:rPr>
              <w:t xml:space="preserve">tip PALL </w:t>
            </w:r>
            <w:r w:rsidR="00AA3D2E">
              <w:rPr>
                <w:rFonts w:ascii="Times New Roman" w:hAnsi="Times New Roman" w:cs="Times New Roman"/>
                <w:sz w:val="24"/>
                <w:szCs w:val="24"/>
              </w:rPr>
              <w:t>aflata pe amplasament</w:t>
            </w:r>
            <w:r w:rsidRPr="001E6C00">
              <w:rPr>
                <w:rFonts w:ascii="Times New Roman" w:hAnsi="Times New Roman" w:cs="Times New Roman"/>
                <w:sz w:val="24"/>
                <w:szCs w:val="24"/>
              </w:rPr>
              <w:t xml:space="preserve">, permeatul astfel rezultat fiind eliminat in canalizarea de apa menajera administrat de RAJA Constanta. </w:t>
            </w:r>
          </w:p>
          <w:p w:rsidR="00FB5D22" w:rsidRPr="001E6C00" w:rsidRDefault="00FB5D22" w:rsidP="00AA40ED">
            <w:pPr>
              <w:pStyle w:val="ListParagraph"/>
              <w:numPr>
                <w:ilvl w:val="0"/>
                <w:numId w:val="29"/>
              </w:numPr>
              <w:spacing w:line="276" w:lineRule="auto"/>
              <w:rPr>
                <w:rFonts w:eastAsia="DejaVu Sans"/>
                <w:sz w:val="24"/>
                <w:szCs w:val="24"/>
                <w:lang w:val="fr-FR"/>
              </w:rPr>
            </w:pPr>
            <w:r w:rsidRPr="001E6C00">
              <w:rPr>
                <w:rStyle w:val="Bodytext6Italic"/>
                <w:rFonts w:eastAsiaTheme="minorHAnsi"/>
                <w:b/>
                <w:sz w:val="24"/>
                <w:szCs w:val="24"/>
              </w:rPr>
              <w:t>Apele reziduale provenite de la statia TMB si SS</w:t>
            </w:r>
            <w:r w:rsidR="00353569">
              <w:rPr>
                <w:rStyle w:val="Bodytext6Italic"/>
                <w:rFonts w:eastAsiaTheme="minorHAnsi"/>
                <w:b/>
                <w:sz w:val="24"/>
                <w:szCs w:val="24"/>
              </w:rPr>
              <w:t xml:space="preserve"> </w:t>
            </w:r>
            <w:r w:rsidRPr="001E6C00">
              <w:rPr>
                <w:rFonts w:eastAsia="DejaVu Sans"/>
                <w:sz w:val="24"/>
                <w:szCs w:val="24"/>
                <w:lang w:val="fr-FR"/>
              </w:rPr>
              <w:t>sunt captate prin sistemul de canalizare cu guri de scurgere din interiorul instalatiilor si directionate prin pompare in bazinul de levigat si de aici catre statia de epurare</w:t>
            </w:r>
            <w:r w:rsidRPr="001E6C00">
              <w:rPr>
                <w:sz w:val="24"/>
                <w:szCs w:val="24"/>
              </w:rPr>
              <w:t>, permeatul astfel rezultat fiind eliminat in canalizarea de apa menajera administrat de RAJA Constanta.</w:t>
            </w:r>
          </w:p>
          <w:p w:rsidR="00FB5D22" w:rsidRPr="001E6C00" w:rsidRDefault="00FB5D22" w:rsidP="001E6C00">
            <w:pPr>
              <w:autoSpaceDE w:val="0"/>
              <w:autoSpaceDN w:val="0"/>
              <w:adjustRightInd w:val="0"/>
              <w:spacing w:after="0"/>
              <w:rPr>
                <w:rFonts w:ascii="Times New Roman" w:hAnsi="Times New Roman" w:cs="Times New Roman"/>
                <w:sz w:val="24"/>
                <w:szCs w:val="24"/>
              </w:rPr>
            </w:pPr>
            <w:r w:rsidRPr="001E6C00">
              <w:rPr>
                <w:rFonts w:ascii="Times New Roman" w:hAnsi="Times New Roman" w:cs="Times New Roman"/>
                <w:sz w:val="24"/>
                <w:szCs w:val="24"/>
              </w:rPr>
              <w:t>Emisii:Ape uzate epurate.</w:t>
            </w:r>
          </w:p>
          <w:p w:rsidR="00FB5D22" w:rsidRPr="001E6C00" w:rsidRDefault="00FB5D22" w:rsidP="001E6C00">
            <w:pPr>
              <w:autoSpaceDE w:val="0"/>
              <w:autoSpaceDN w:val="0"/>
              <w:adjustRightInd w:val="0"/>
              <w:spacing w:after="0"/>
              <w:rPr>
                <w:rFonts w:ascii="Times New Roman" w:hAnsi="Times New Roman" w:cs="Times New Roman"/>
                <w:sz w:val="24"/>
                <w:szCs w:val="24"/>
              </w:rPr>
            </w:pPr>
          </w:p>
          <w:p w:rsidR="00FB5D22" w:rsidRPr="001E6C00" w:rsidRDefault="00FB5D22" w:rsidP="00AA40ED">
            <w:pPr>
              <w:pStyle w:val="ListParagraph"/>
              <w:numPr>
                <w:ilvl w:val="0"/>
                <w:numId w:val="28"/>
              </w:numPr>
              <w:autoSpaceDE w:val="0"/>
              <w:autoSpaceDN w:val="0"/>
              <w:adjustRightInd w:val="0"/>
              <w:spacing w:after="0" w:line="276" w:lineRule="auto"/>
              <w:rPr>
                <w:rFonts w:eastAsiaTheme="minorHAnsi"/>
                <w:sz w:val="24"/>
                <w:szCs w:val="24"/>
                <w:lang w:val="en-US"/>
              </w:rPr>
            </w:pPr>
            <w:r w:rsidRPr="001E6C00">
              <w:rPr>
                <w:rFonts w:eastAsiaTheme="minorHAnsi"/>
                <w:b/>
                <w:sz w:val="24"/>
                <w:szCs w:val="24"/>
                <w:lang w:val="en-US"/>
              </w:rPr>
              <w:t>Colectarea namolului</w:t>
            </w:r>
            <w:r w:rsidRPr="001E6C00">
              <w:rPr>
                <w:rFonts w:eastAsiaTheme="minorHAnsi"/>
                <w:sz w:val="24"/>
                <w:szCs w:val="24"/>
                <w:lang w:val="en-US"/>
              </w:rPr>
              <w:t xml:space="preserve"> din bazinul decolectare levigat.</w:t>
            </w:r>
          </w:p>
          <w:p w:rsidR="00FB5D22" w:rsidRPr="001E6C00" w:rsidRDefault="00FB5D22" w:rsidP="001E6C00">
            <w:pPr>
              <w:autoSpaceDE w:val="0"/>
              <w:autoSpaceDN w:val="0"/>
              <w:adjustRightInd w:val="0"/>
              <w:spacing w:after="0"/>
              <w:rPr>
                <w:rFonts w:ascii="Times New Roman" w:hAnsi="Times New Roman" w:cs="Times New Roman"/>
                <w:sz w:val="24"/>
                <w:szCs w:val="24"/>
              </w:rPr>
            </w:pPr>
            <w:r w:rsidRPr="001E6C00">
              <w:rPr>
                <w:rFonts w:ascii="Times New Roman" w:hAnsi="Times New Roman" w:cs="Times New Roman"/>
                <w:sz w:val="24"/>
                <w:szCs w:val="24"/>
              </w:rPr>
              <w:t xml:space="preserve">Aceasta activitate se realizeaza </w:t>
            </w:r>
            <w:r w:rsidRPr="001E6C00">
              <w:rPr>
                <w:rFonts w:ascii="Times New Roman" w:hAnsi="Times New Roman" w:cs="Times New Roman"/>
                <w:bCs/>
                <w:iCs/>
                <w:sz w:val="24"/>
                <w:szCs w:val="24"/>
              </w:rPr>
              <w:t xml:space="preserve">periodic </w:t>
            </w:r>
            <w:r w:rsidRPr="001E6C00">
              <w:rPr>
                <w:rFonts w:ascii="Times New Roman" w:hAnsi="Times New Roman" w:cs="Times New Roman"/>
                <w:sz w:val="24"/>
                <w:szCs w:val="24"/>
              </w:rPr>
              <w:t>si</w:t>
            </w:r>
            <w:r w:rsidRPr="001E6C00">
              <w:rPr>
                <w:rFonts w:ascii="Times New Roman" w:hAnsi="Times New Roman" w:cs="Times New Roman"/>
                <w:bCs/>
                <w:iCs/>
                <w:sz w:val="24"/>
                <w:szCs w:val="24"/>
              </w:rPr>
              <w:t xml:space="preserve"> const</w:t>
            </w:r>
            <w:r w:rsidRPr="001E6C00">
              <w:rPr>
                <w:rFonts w:ascii="Times New Roman" w:hAnsi="Times New Roman" w:cs="Times New Roman"/>
                <w:sz w:val="24"/>
                <w:szCs w:val="24"/>
              </w:rPr>
              <w:t>a in</w:t>
            </w:r>
            <w:r w:rsidRPr="001E6C00">
              <w:rPr>
                <w:rFonts w:ascii="Times New Roman" w:hAnsi="Times New Roman" w:cs="Times New Roman"/>
                <w:bCs/>
                <w:iCs/>
                <w:sz w:val="24"/>
                <w:szCs w:val="24"/>
              </w:rPr>
              <w:t xml:space="preserve"> c</w:t>
            </w:r>
            <w:r w:rsidRPr="001E6C00">
              <w:rPr>
                <w:rFonts w:ascii="Times New Roman" w:hAnsi="Times New Roman" w:cs="Times New Roman"/>
                <w:sz w:val="24"/>
                <w:szCs w:val="24"/>
              </w:rPr>
              <w:t>olectare manuala, incarcare in auto si transportul pe depozit a namolului pe celula de depozitare.</w:t>
            </w:r>
          </w:p>
          <w:p w:rsidR="00FB5D22" w:rsidRPr="001E6C00" w:rsidRDefault="00FB5D22" w:rsidP="001E6C00">
            <w:pPr>
              <w:autoSpaceDE w:val="0"/>
              <w:autoSpaceDN w:val="0"/>
              <w:adjustRightInd w:val="0"/>
              <w:spacing w:after="0"/>
              <w:rPr>
                <w:rFonts w:ascii="Times New Roman" w:hAnsi="Times New Roman" w:cs="Times New Roman"/>
                <w:sz w:val="24"/>
                <w:szCs w:val="24"/>
              </w:rPr>
            </w:pPr>
            <w:r w:rsidRPr="001E6C00">
              <w:rPr>
                <w:rFonts w:ascii="Times New Roman" w:hAnsi="Times New Roman" w:cs="Times New Roman"/>
                <w:sz w:val="24"/>
                <w:szCs w:val="24"/>
              </w:rPr>
              <w:t>Emisii: Namol.</w:t>
            </w:r>
          </w:p>
          <w:p w:rsidR="00FB5D22" w:rsidRPr="00584A55" w:rsidRDefault="00FB5D22" w:rsidP="001E6C00">
            <w:pPr>
              <w:autoSpaceDE w:val="0"/>
              <w:autoSpaceDN w:val="0"/>
              <w:adjustRightInd w:val="0"/>
              <w:spacing w:after="0"/>
              <w:rPr>
                <w:rFonts w:ascii="Arial" w:hAnsi="Arial" w:cs="Arial"/>
                <w:sz w:val="24"/>
                <w:szCs w:val="24"/>
              </w:rPr>
            </w:pPr>
          </w:p>
          <w:p w:rsidR="00FB5D22" w:rsidRPr="001E6C00" w:rsidRDefault="00FB5D22" w:rsidP="00AA40ED">
            <w:pPr>
              <w:pStyle w:val="Bodytext170"/>
              <w:numPr>
                <w:ilvl w:val="0"/>
                <w:numId w:val="28"/>
              </w:numPr>
              <w:shd w:val="clear" w:color="auto" w:fill="auto"/>
              <w:tabs>
                <w:tab w:val="left" w:pos="245"/>
              </w:tabs>
              <w:spacing w:line="276" w:lineRule="auto"/>
              <w:rPr>
                <w:b w:val="0"/>
                <w:sz w:val="24"/>
                <w:szCs w:val="24"/>
              </w:rPr>
            </w:pPr>
            <w:r w:rsidRPr="001E6C00">
              <w:rPr>
                <w:sz w:val="24"/>
                <w:szCs w:val="24"/>
              </w:rPr>
              <w:t>Evacuarea apelor pluviale</w:t>
            </w:r>
          </w:p>
          <w:p w:rsidR="00FB5D22" w:rsidRPr="001E6C00" w:rsidRDefault="00FB5D22" w:rsidP="001E6C00">
            <w:pPr>
              <w:pStyle w:val="ListParagraph"/>
              <w:shd w:val="clear" w:color="auto" w:fill="FFFFFF"/>
              <w:spacing w:after="0" w:line="276" w:lineRule="auto"/>
              <w:ind w:left="0" w:firstLine="720"/>
              <w:rPr>
                <w:sz w:val="24"/>
                <w:szCs w:val="24"/>
              </w:rPr>
            </w:pPr>
            <w:r w:rsidRPr="001E6C00">
              <w:rPr>
                <w:sz w:val="24"/>
                <w:szCs w:val="24"/>
              </w:rPr>
              <w:t xml:space="preserve">Apele pluviale de pe platformele betonate din incinta si cele provenite din scurgerile de pe acoperisurile cladirilor sunt colectate prin rigole si evacuate in reteaua de canalizare. </w:t>
            </w:r>
          </w:p>
          <w:p w:rsidR="00FB5D22" w:rsidRPr="001E6C00" w:rsidRDefault="00FB5D22" w:rsidP="001E6C00">
            <w:pPr>
              <w:pStyle w:val="ListParagraph"/>
              <w:shd w:val="clear" w:color="auto" w:fill="FFFFFF"/>
              <w:spacing w:after="0" w:line="276" w:lineRule="auto"/>
              <w:ind w:left="0" w:firstLine="720"/>
              <w:rPr>
                <w:rFonts w:eastAsiaTheme="minorHAnsi"/>
                <w:sz w:val="24"/>
                <w:szCs w:val="24"/>
                <w:lang w:val="en-US"/>
              </w:rPr>
            </w:pPr>
          </w:p>
          <w:p w:rsidR="00FB5D22" w:rsidRPr="001E6C00" w:rsidRDefault="00FB5D22" w:rsidP="00AA40ED">
            <w:pPr>
              <w:pStyle w:val="ListParagraph"/>
              <w:numPr>
                <w:ilvl w:val="0"/>
                <w:numId w:val="28"/>
              </w:numPr>
              <w:tabs>
                <w:tab w:val="left" w:pos="540"/>
              </w:tabs>
              <w:spacing w:after="200" w:line="276" w:lineRule="auto"/>
              <w:rPr>
                <w:b/>
                <w:sz w:val="24"/>
                <w:szCs w:val="24"/>
                <w:lang w:val="pt-PT"/>
              </w:rPr>
            </w:pPr>
            <w:r w:rsidRPr="001E6C00">
              <w:rPr>
                <w:b/>
                <w:sz w:val="24"/>
                <w:szCs w:val="24"/>
                <w:lang w:val="pt-PT"/>
              </w:rPr>
              <w:t xml:space="preserve">Captarea, colectarea si tratarea gazului de depozit </w:t>
            </w:r>
          </w:p>
          <w:p w:rsidR="00FB5D22" w:rsidRPr="001E6C00" w:rsidRDefault="00FB5D22" w:rsidP="001E6C00">
            <w:pPr>
              <w:tabs>
                <w:tab w:val="left" w:pos="540"/>
              </w:tabs>
              <w:jc w:val="both"/>
              <w:rPr>
                <w:rFonts w:ascii="Times New Roman" w:hAnsi="Times New Roman" w:cs="Times New Roman"/>
                <w:sz w:val="24"/>
                <w:szCs w:val="24"/>
                <w:lang w:val="pt-PT"/>
              </w:rPr>
            </w:pPr>
            <w:r w:rsidRPr="001E6C00">
              <w:rPr>
                <w:rFonts w:ascii="Times New Roman" w:hAnsi="Times New Roman" w:cs="Times New Roman"/>
                <w:b/>
                <w:sz w:val="24"/>
                <w:szCs w:val="24"/>
                <w:lang w:val="pt-PT"/>
              </w:rPr>
              <w:t xml:space="preserve">    Instalatia corespunzatoare extractiei, colectarii si tratarii gazului</w:t>
            </w:r>
            <w:r w:rsidRPr="001E6C00">
              <w:rPr>
                <w:rFonts w:ascii="Times New Roman" w:hAnsi="Times New Roman" w:cs="Times New Roman"/>
                <w:sz w:val="24"/>
                <w:szCs w:val="24"/>
                <w:lang w:val="pt-PT"/>
              </w:rPr>
              <w:t>, a fost realizata in conformitate cu prevederile Normativului tehnic privind depozitarea deseurilor</w:t>
            </w:r>
            <w:r w:rsidRPr="001E6C00">
              <w:rPr>
                <w:rFonts w:ascii="Times New Roman" w:hAnsi="Times New Roman" w:cs="Times New Roman"/>
                <w:b/>
                <w:sz w:val="24"/>
                <w:szCs w:val="24"/>
                <w:lang w:val="pt-PT"/>
              </w:rPr>
              <w:t xml:space="preserve">, </w:t>
            </w:r>
            <w:r w:rsidRPr="001E6C00">
              <w:rPr>
                <w:rFonts w:ascii="Times New Roman" w:hAnsi="Times New Roman" w:cs="Times New Roman"/>
                <w:sz w:val="24"/>
                <w:szCs w:val="24"/>
                <w:lang w:val="pt-PT"/>
              </w:rPr>
              <w:t>facand parte din activitatea de depozitare si monitorizare a depozitului, si consta din:</w:t>
            </w:r>
          </w:p>
          <w:p w:rsidR="00FB5D22" w:rsidRPr="001E6C00" w:rsidRDefault="00FB5D22" w:rsidP="00AA40ED">
            <w:pPr>
              <w:numPr>
                <w:ilvl w:val="0"/>
                <w:numId w:val="24"/>
              </w:numPr>
              <w:tabs>
                <w:tab w:val="left" w:pos="540"/>
              </w:tabs>
              <w:suppressAutoHyphens/>
              <w:spacing w:after="0"/>
              <w:jc w:val="both"/>
              <w:rPr>
                <w:rFonts w:ascii="Times New Roman" w:hAnsi="Times New Roman" w:cs="Times New Roman"/>
                <w:sz w:val="24"/>
                <w:szCs w:val="24"/>
                <w:lang w:val="pt-PT"/>
              </w:rPr>
            </w:pPr>
            <w:r w:rsidRPr="001E6C00">
              <w:rPr>
                <w:rFonts w:ascii="Times New Roman" w:hAnsi="Times New Roman" w:cs="Times New Roman"/>
                <w:sz w:val="24"/>
                <w:szCs w:val="24"/>
                <w:lang w:val="pt-PT"/>
              </w:rPr>
              <w:t>puturi de extractie a gazului;</w:t>
            </w:r>
          </w:p>
          <w:p w:rsidR="00FB5D22" w:rsidRPr="001E6C00" w:rsidRDefault="00FB5D22" w:rsidP="00AA40ED">
            <w:pPr>
              <w:numPr>
                <w:ilvl w:val="0"/>
                <w:numId w:val="24"/>
              </w:numPr>
              <w:tabs>
                <w:tab w:val="left" w:pos="540"/>
              </w:tabs>
              <w:suppressAutoHyphens/>
              <w:spacing w:after="0"/>
              <w:jc w:val="both"/>
              <w:rPr>
                <w:rFonts w:ascii="Times New Roman" w:hAnsi="Times New Roman" w:cs="Times New Roman"/>
                <w:sz w:val="24"/>
                <w:szCs w:val="24"/>
                <w:lang w:val="pt-PT"/>
              </w:rPr>
            </w:pPr>
            <w:r w:rsidRPr="001E6C00">
              <w:rPr>
                <w:rFonts w:ascii="Times New Roman" w:hAnsi="Times New Roman" w:cs="Times New Roman"/>
                <w:sz w:val="24"/>
                <w:szCs w:val="24"/>
                <w:lang w:val="pt-PT"/>
              </w:rPr>
              <w:t>conducte de captare/colectare a gazului;</w:t>
            </w:r>
          </w:p>
          <w:p w:rsidR="00FB5D22" w:rsidRPr="001E6C00" w:rsidRDefault="00FB5D22" w:rsidP="00AA40ED">
            <w:pPr>
              <w:numPr>
                <w:ilvl w:val="0"/>
                <w:numId w:val="24"/>
              </w:numPr>
              <w:tabs>
                <w:tab w:val="left" w:pos="540"/>
              </w:tabs>
              <w:suppressAutoHyphens/>
              <w:spacing w:after="0"/>
              <w:jc w:val="both"/>
              <w:rPr>
                <w:rFonts w:ascii="Times New Roman" w:hAnsi="Times New Roman" w:cs="Times New Roman"/>
                <w:sz w:val="24"/>
                <w:szCs w:val="24"/>
                <w:lang w:val="pt-PT"/>
              </w:rPr>
            </w:pPr>
            <w:r w:rsidRPr="001E6C00">
              <w:rPr>
                <w:rFonts w:ascii="Times New Roman" w:hAnsi="Times New Roman" w:cs="Times New Roman"/>
                <w:sz w:val="24"/>
                <w:szCs w:val="24"/>
                <w:lang w:val="pt-PT"/>
              </w:rPr>
              <w:t>statii de colectare a gazului;</w:t>
            </w:r>
          </w:p>
          <w:p w:rsidR="00FB5D22" w:rsidRPr="001E6C00" w:rsidRDefault="00FB5D22" w:rsidP="00AA40ED">
            <w:pPr>
              <w:numPr>
                <w:ilvl w:val="0"/>
                <w:numId w:val="24"/>
              </w:numPr>
              <w:tabs>
                <w:tab w:val="left" w:pos="540"/>
              </w:tabs>
              <w:suppressAutoHyphens/>
              <w:spacing w:after="0"/>
              <w:jc w:val="both"/>
              <w:rPr>
                <w:rFonts w:ascii="Times New Roman" w:hAnsi="Times New Roman" w:cs="Times New Roman"/>
                <w:sz w:val="24"/>
                <w:szCs w:val="24"/>
                <w:lang w:val="pt-PT"/>
              </w:rPr>
            </w:pPr>
            <w:r w:rsidRPr="001E6C00">
              <w:rPr>
                <w:rFonts w:ascii="Times New Roman" w:hAnsi="Times New Roman" w:cs="Times New Roman"/>
                <w:sz w:val="24"/>
                <w:szCs w:val="24"/>
                <w:lang w:val="pt-PT"/>
              </w:rPr>
              <w:t>conducta principala de colectare a gazului</w:t>
            </w:r>
            <w:r w:rsidR="00353569">
              <w:rPr>
                <w:rFonts w:ascii="Times New Roman" w:hAnsi="Times New Roman" w:cs="Times New Roman"/>
                <w:sz w:val="24"/>
                <w:szCs w:val="24"/>
                <w:lang w:val="pt-PT"/>
              </w:rPr>
              <w:t>;</w:t>
            </w:r>
            <w:r w:rsidRPr="001E6C00">
              <w:rPr>
                <w:rFonts w:ascii="Times New Roman" w:hAnsi="Times New Roman" w:cs="Times New Roman"/>
                <w:sz w:val="24"/>
                <w:szCs w:val="24"/>
                <w:lang w:val="pt-PT"/>
              </w:rPr>
              <w:t xml:space="preserve"> </w:t>
            </w:r>
          </w:p>
          <w:p w:rsidR="00FB5D22" w:rsidRPr="001E6C00" w:rsidRDefault="00FB5D22" w:rsidP="00AA40ED">
            <w:pPr>
              <w:numPr>
                <w:ilvl w:val="0"/>
                <w:numId w:val="24"/>
              </w:numPr>
              <w:tabs>
                <w:tab w:val="left" w:pos="540"/>
              </w:tabs>
              <w:suppressAutoHyphens/>
              <w:spacing w:after="0"/>
              <w:jc w:val="both"/>
              <w:rPr>
                <w:rFonts w:ascii="Times New Roman" w:hAnsi="Times New Roman" w:cs="Times New Roman"/>
                <w:sz w:val="24"/>
                <w:szCs w:val="24"/>
                <w:lang w:val="pt-PT"/>
              </w:rPr>
            </w:pPr>
            <w:r w:rsidRPr="001E6C00">
              <w:rPr>
                <w:rFonts w:ascii="Times New Roman" w:hAnsi="Times New Roman" w:cs="Times New Roman"/>
                <w:sz w:val="24"/>
                <w:szCs w:val="24"/>
                <w:lang w:val="pt-PT"/>
              </w:rPr>
              <w:lastRenderedPageBreak/>
              <w:t>separatoare de condens;</w:t>
            </w:r>
          </w:p>
          <w:p w:rsidR="00FB5D22" w:rsidRPr="001E6C00" w:rsidRDefault="00FB5D22" w:rsidP="00AA40ED">
            <w:pPr>
              <w:numPr>
                <w:ilvl w:val="0"/>
                <w:numId w:val="24"/>
              </w:numPr>
              <w:tabs>
                <w:tab w:val="left" w:pos="540"/>
              </w:tabs>
              <w:suppressAutoHyphens/>
              <w:spacing w:after="0"/>
              <w:jc w:val="both"/>
              <w:rPr>
                <w:rFonts w:ascii="Times New Roman" w:hAnsi="Times New Roman" w:cs="Times New Roman"/>
                <w:sz w:val="24"/>
                <w:szCs w:val="24"/>
                <w:lang w:val="pt-PT"/>
              </w:rPr>
            </w:pPr>
            <w:r w:rsidRPr="001E6C00">
              <w:rPr>
                <w:rFonts w:ascii="Times New Roman" w:hAnsi="Times New Roman" w:cs="Times New Roman"/>
                <w:sz w:val="24"/>
                <w:szCs w:val="24"/>
                <w:lang w:val="pt-PT"/>
              </w:rPr>
              <w:t>statia de aspiratie a gazului;</w:t>
            </w:r>
          </w:p>
          <w:p w:rsidR="00FB5D22" w:rsidRPr="001E6C00" w:rsidRDefault="00FB5D22" w:rsidP="00AA40ED">
            <w:pPr>
              <w:numPr>
                <w:ilvl w:val="0"/>
                <w:numId w:val="24"/>
              </w:numPr>
              <w:tabs>
                <w:tab w:val="left" w:pos="540"/>
              </w:tabs>
              <w:suppressAutoHyphens/>
              <w:spacing w:after="0"/>
              <w:jc w:val="both"/>
              <w:rPr>
                <w:rFonts w:ascii="Arial" w:hAnsi="Arial" w:cs="Arial"/>
                <w:lang w:val="pt-PT"/>
              </w:rPr>
            </w:pPr>
            <w:r w:rsidRPr="001E6C00">
              <w:rPr>
                <w:rFonts w:ascii="Times New Roman" w:hAnsi="Times New Roman" w:cs="Times New Roman"/>
                <w:sz w:val="24"/>
                <w:szCs w:val="24"/>
                <w:lang w:val="pt-PT"/>
              </w:rPr>
              <w:t>instalatie de ardere controlata a gazului</w:t>
            </w:r>
            <w:r w:rsidR="001E6C00">
              <w:rPr>
                <w:rFonts w:ascii="Times New Roman" w:hAnsi="Times New Roman" w:cs="Times New Roman"/>
                <w:sz w:val="24"/>
                <w:szCs w:val="24"/>
                <w:lang w:val="pt-PT"/>
              </w:rPr>
              <w:t>.</w:t>
            </w:r>
          </w:p>
          <w:p w:rsidR="001E6C00" w:rsidRPr="001E6C00" w:rsidRDefault="001E6C00" w:rsidP="001E6C00">
            <w:pPr>
              <w:autoSpaceDE w:val="0"/>
              <w:autoSpaceDN w:val="0"/>
              <w:adjustRightInd w:val="0"/>
              <w:spacing w:after="0"/>
              <w:rPr>
                <w:rFonts w:ascii="Times New Roman" w:hAnsi="Times New Roman" w:cs="Times New Roman"/>
                <w:sz w:val="24"/>
                <w:szCs w:val="24"/>
              </w:rPr>
            </w:pPr>
            <w:r w:rsidRPr="001E6C00">
              <w:rPr>
                <w:rFonts w:ascii="Times New Roman" w:hAnsi="Times New Roman" w:cs="Times New Roman"/>
                <w:sz w:val="24"/>
                <w:szCs w:val="24"/>
              </w:rPr>
              <w:t>Emisii: Levigat; Emisii fugitive de gaz de depozit in aer</w:t>
            </w:r>
            <w:r>
              <w:rPr>
                <w:rFonts w:ascii="Times New Roman" w:hAnsi="Times New Roman" w:cs="Times New Roman"/>
                <w:sz w:val="24"/>
                <w:szCs w:val="24"/>
              </w:rPr>
              <w:t>.</w:t>
            </w:r>
          </w:p>
          <w:p w:rsidR="001E6C00" w:rsidRPr="00584A55" w:rsidRDefault="001E6C00" w:rsidP="001E6C00">
            <w:pPr>
              <w:tabs>
                <w:tab w:val="left" w:pos="540"/>
              </w:tabs>
              <w:suppressAutoHyphens/>
              <w:spacing w:after="0"/>
              <w:jc w:val="both"/>
              <w:rPr>
                <w:rFonts w:ascii="Arial" w:hAnsi="Arial" w:cs="Arial"/>
                <w:lang w:val="pt-PT"/>
              </w:rPr>
            </w:pPr>
          </w:p>
        </w:tc>
      </w:tr>
    </w:tbl>
    <w:p w:rsidR="00FB5D22" w:rsidRPr="00E8460D" w:rsidRDefault="00FB5D22" w:rsidP="00FB5D22">
      <w:pPr>
        <w:spacing w:after="0"/>
        <w:ind w:right="28"/>
        <w:rPr>
          <w:rFonts w:ascii="Arial" w:hAnsi="Arial" w:cs="Arial"/>
          <w:color w:val="FF0000"/>
          <w:sz w:val="24"/>
          <w:szCs w:val="24"/>
          <w:lang w:val="it-IT"/>
        </w:rPr>
      </w:pPr>
    </w:p>
    <w:p w:rsidR="00FB5D22" w:rsidRPr="001E6C00" w:rsidRDefault="007E0112" w:rsidP="00FB5D22">
      <w:pPr>
        <w:rPr>
          <w:rFonts w:ascii="Times New Roman" w:hAnsi="Times New Roman" w:cs="Times New Roman"/>
          <w:b/>
          <w:sz w:val="24"/>
          <w:szCs w:val="24"/>
        </w:rPr>
      </w:pPr>
      <w:r>
        <w:rPr>
          <w:rFonts w:ascii="Times New Roman" w:hAnsi="Times New Roman" w:cs="Times New Roman"/>
          <w:b/>
          <w:sz w:val="24"/>
          <w:szCs w:val="24"/>
        </w:rPr>
        <w:t xml:space="preserve">      </w:t>
      </w:r>
      <w:r w:rsidR="00FB5D22" w:rsidRPr="001E6C00">
        <w:rPr>
          <w:rFonts w:ascii="Times New Roman" w:hAnsi="Times New Roman" w:cs="Times New Roman"/>
          <w:b/>
          <w:sz w:val="24"/>
          <w:szCs w:val="24"/>
        </w:rPr>
        <w:t>1.1.Prezentarea conditiilor prezente ale amplasamentului, inclusiv poluarea istorica</w:t>
      </w:r>
    </w:p>
    <w:tbl>
      <w:tblPr>
        <w:tblW w:w="10080" w:type="dxa"/>
        <w:tblCellSpacing w:w="0" w:type="dxa"/>
        <w:tblInd w:w="3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80"/>
      </w:tblGrid>
      <w:tr w:rsidR="00FB5D22" w:rsidRPr="00F142D4" w:rsidTr="001E6C00">
        <w:trPr>
          <w:trHeight w:val="35"/>
          <w:tblCellSpacing w:w="0" w:type="dxa"/>
        </w:trPr>
        <w:tc>
          <w:tcPr>
            <w:tcW w:w="10080" w:type="dxa"/>
            <w:tcBorders>
              <w:top w:val="outset" w:sz="6" w:space="0" w:color="auto"/>
              <w:left w:val="outset" w:sz="6" w:space="0" w:color="auto"/>
              <w:bottom w:val="outset" w:sz="6" w:space="0" w:color="auto"/>
              <w:right w:val="outset" w:sz="6" w:space="0" w:color="auto"/>
            </w:tcBorders>
          </w:tcPr>
          <w:p w:rsidR="007E0112" w:rsidRDefault="00FB5D22" w:rsidP="00AA40ED">
            <w:pPr>
              <w:ind w:firstLine="720"/>
              <w:jc w:val="both"/>
              <w:rPr>
                <w:rFonts w:ascii="Arial" w:eastAsia="Calibri" w:hAnsi="Arial" w:cs="Arial"/>
                <w:noProof/>
                <w:sz w:val="24"/>
                <w:szCs w:val="24"/>
                <w:lang w:val="ro-RO"/>
              </w:rPr>
            </w:pPr>
            <w:r w:rsidRPr="00F142D4">
              <w:rPr>
                <w:rFonts w:ascii="Times New Roman" w:hAnsi="Times New Roman" w:cs="Times New Roman"/>
                <w:sz w:val="24"/>
                <w:szCs w:val="24"/>
              </w:rPr>
              <w:t xml:space="preserve">Pe amplasamentul situat in extravilanul satului Schitu, parcela A453/15, aflat in proprietatea S.C. IRIDEX GROUP SALUBRIZARE S.R.L. functioneaza </w:t>
            </w:r>
            <w:r w:rsidR="001E6C00" w:rsidRPr="00F142D4">
              <w:rPr>
                <w:rFonts w:ascii="Times New Roman" w:hAnsi="Times New Roman" w:cs="Times New Roman"/>
                <w:sz w:val="24"/>
                <w:szCs w:val="24"/>
              </w:rPr>
              <w:t xml:space="preserve">din anul 2005 </w:t>
            </w:r>
            <w:r w:rsidRPr="00F142D4">
              <w:rPr>
                <w:rFonts w:ascii="Times New Roman" w:hAnsi="Times New Roman" w:cs="Times New Roman"/>
                <w:sz w:val="24"/>
                <w:szCs w:val="24"/>
              </w:rPr>
              <w:t xml:space="preserve">Depozitul Ecologic de deseuri menajere, stradale si industrial asimilabile acestora </w:t>
            </w:r>
            <w:r w:rsidR="001E6C00" w:rsidRPr="00F142D4">
              <w:rPr>
                <w:rFonts w:ascii="Times New Roman" w:hAnsi="Times New Roman" w:cs="Times New Roman"/>
                <w:sz w:val="24"/>
                <w:szCs w:val="24"/>
              </w:rPr>
              <w:t xml:space="preserve">precum </w:t>
            </w:r>
            <w:r w:rsidRPr="00F142D4">
              <w:rPr>
                <w:rFonts w:ascii="Times New Roman" w:hAnsi="Times New Roman" w:cs="Times New Roman"/>
                <w:sz w:val="24"/>
                <w:szCs w:val="24"/>
              </w:rPr>
              <w:t xml:space="preserve">si </w:t>
            </w:r>
            <w:r w:rsidR="001E6C00" w:rsidRPr="00F142D4">
              <w:rPr>
                <w:rFonts w:ascii="Times New Roman" w:hAnsi="Times New Roman" w:cs="Times New Roman"/>
                <w:sz w:val="24"/>
                <w:szCs w:val="24"/>
              </w:rPr>
              <w:t>alte</w:t>
            </w:r>
            <w:r w:rsidRPr="00F142D4">
              <w:rPr>
                <w:rFonts w:ascii="Times New Roman" w:hAnsi="Times New Roman" w:cs="Times New Roman"/>
                <w:sz w:val="24"/>
                <w:szCs w:val="24"/>
              </w:rPr>
              <w:t xml:space="preserve"> facilitati de tratare si stocare deseuri.</w:t>
            </w:r>
            <w:r w:rsidR="007E0112" w:rsidRPr="007E0112">
              <w:rPr>
                <w:rFonts w:ascii="Arial" w:eastAsia="Calibri" w:hAnsi="Arial" w:cs="Arial"/>
                <w:noProof/>
                <w:sz w:val="24"/>
                <w:szCs w:val="24"/>
                <w:lang w:val="ro-RO"/>
              </w:rPr>
              <w:t xml:space="preserve"> </w:t>
            </w:r>
          </w:p>
          <w:p w:rsidR="007E0112" w:rsidRDefault="007E0112" w:rsidP="00AA40ED">
            <w:pPr>
              <w:jc w:val="both"/>
              <w:rPr>
                <w:rFonts w:ascii="Arial" w:eastAsia="Times New Roman" w:hAnsi="Arial" w:cs="Arial"/>
                <w:sz w:val="29"/>
                <w:szCs w:val="29"/>
                <w:lang w:val="ro-RO" w:eastAsia="ro-RO"/>
              </w:rPr>
            </w:pPr>
            <w:r w:rsidRPr="007E0112">
              <w:rPr>
                <w:rFonts w:ascii="Times New Roman" w:eastAsia="Times New Roman" w:hAnsi="Times New Roman" w:cs="Times New Roman"/>
                <w:sz w:val="24"/>
                <w:szCs w:val="24"/>
                <w:lang w:val="en-GB"/>
              </w:rPr>
              <w:t>Anterior utilizarii actuale, acest teren a apartinut terenului extravilan al satului Schitu,  comuna</w:t>
            </w:r>
            <w:r w:rsidR="00AA40ED">
              <w:rPr>
                <w:rFonts w:ascii="Times New Roman" w:eastAsia="Times New Roman" w:hAnsi="Times New Roman" w:cs="Times New Roman"/>
                <w:sz w:val="24"/>
                <w:szCs w:val="24"/>
                <w:lang w:val="en-GB"/>
              </w:rPr>
              <w:t xml:space="preserve"> </w:t>
            </w:r>
            <w:r w:rsidRPr="007E0112">
              <w:rPr>
                <w:rFonts w:ascii="Times New Roman" w:eastAsia="Times New Roman" w:hAnsi="Times New Roman" w:cs="Times New Roman"/>
                <w:sz w:val="24"/>
                <w:szCs w:val="24"/>
                <w:lang w:val="en-GB"/>
              </w:rPr>
              <w:t>Costinesti, judetul Constanta.</w:t>
            </w:r>
            <w:r w:rsidRPr="007E0112">
              <w:rPr>
                <w:rFonts w:ascii="Arial" w:eastAsia="Times New Roman" w:hAnsi="Arial" w:cs="Arial"/>
                <w:sz w:val="29"/>
                <w:szCs w:val="29"/>
                <w:lang w:val="ro-RO" w:eastAsia="ro-RO"/>
              </w:rPr>
              <w:t xml:space="preserve"> </w:t>
            </w:r>
          </w:p>
          <w:p w:rsidR="007E0112" w:rsidRPr="007E0112" w:rsidRDefault="007E0112" w:rsidP="00AA40ED">
            <w:pPr>
              <w:spacing w:after="0" w:line="240" w:lineRule="auto"/>
              <w:jc w:val="both"/>
              <w:rPr>
                <w:rFonts w:ascii="Times New Roman" w:eastAsia="Times New Roman" w:hAnsi="Times New Roman" w:cs="Times New Roman"/>
                <w:sz w:val="24"/>
                <w:szCs w:val="24"/>
                <w:lang w:val="ro-RO" w:eastAsia="ro-RO"/>
              </w:rPr>
            </w:pPr>
            <w:r w:rsidRPr="007E0112">
              <w:rPr>
                <w:rFonts w:ascii="Times New Roman" w:eastAsia="Times New Roman" w:hAnsi="Times New Roman" w:cs="Times New Roman"/>
                <w:sz w:val="24"/>
                <w:szCs w:val="24"/>
                <w:lang w:val="ro-RO" w:eastAsia="ro-RO"/>
              </w:rPr>
              <w:t>Nu exist</w:t>
            </w:r>
            <w:r w:rsidR="00836DDE">
              <w:rPr>
                <w:rFonts w:ascii="Times New Roman" w:eastAsia="Times New Roman" w:hAnsi="Times New Roman" w:cs="Times New Roman"/>
                <w:sz w:val="24"/>
                <w:szCs w:val="24"/>
                <w:lang w:val="ro-RO" w:eastAsia="ro-RO"/>
              </w:rPr>
              <w:t>a</w:t>
            </w:r>
            <w:r w:rsidRPr="007E0112">
              <w:rPr>
                <w:rFonts w:ascii="Times New Roman" w:eastAsia="Times New Roman" w:hAnsi="Times New Roman" w:cs="Times New Roman"/>
                <w:sz w:val="24"/>
                <w:szCs w:val="24"/>
                <w:lang w:val="ro-RO" w:eastAsia="ro-RO"/>
              </w:rPr>
              <w:t xml:space="preserve"> date/indicii referitoare la o eventual</w:t>
            </w:r>
            <w:r w:rsidR="00836DDE">
              <w:rPr>
                <w:rFonts w:ascii="Times New Roman" w:eastAsia="Times New Roman" w:hAnsi="Times New Roman" w:cs="Times New Roman"/>
                <w:sz w:val="24"/>
                <w:szCs w:val="24"/>
                <w:lang w:val="ro-RO" w:eastAsia="ro-RO"/>
              </w:rPr>
              <w:t>a</w:t>
            </w:r>
            <w:r w:rsidRPr="007E0112">
              <w:rPr>
                <w:rFonts w:ascii="Times New Roman" w:eastAsia="Times New Roman" w:hAnsi="Times New Roman" w:cs="Times New Roman"/>
                <w:sz w:val="24"/>
                <w:szCs w:val="24"/>
                <w:lang w:val="ro-RO" w:eastAsia="ro-RO"/>
              </w:rPr>
              <w:t xml:space="preserve"> poluare anterioar</w:t>
            </w:r>
            <w:r w:rsidR="00836DDE">
              <w:rPr>
                <w:rFonts w:ascii="Times New Roman" w:eastAsia="Times New Roman" w:hAnsi="Times New Roman" w:cs="Times New Roman"/>
                <w:sz w:val="24"/>
                <w:szCs w:val="24"/>
                <w:lang w:val="ro-RO" w:eastAsia="ro-RO"/>
              </w:rPr>
              <w:t>a</w:t>
            </w:r>
            <w:r w:rsidRPr="007E0112">
              <w:rPr>
                <w:rFonts w:ascii="Times New Roman" w:eastAsia="Times New Roman" w:hAnsi="Times New Roman" w:cs="Times New Roman"/>
                <w:sz w:val="24"/>
                <w:szCs w:val="24"/>
                <w:lang w:val="ro-RO" w:eastAsia="ro-RO"/>
              </w:rPr>
              <w:t xml:space="preserve"> a amplasamentului</w:t>
            </w:r>
          </w:p>
          <w:p w:rsidR="007E0112" w:rsidRPr="007E0112" w:rsidRDefault="007E0112" w:rsidP="007E0112">
            <w:pPr>
              <w:ind w:firstLine="720"/>
              <w:jc w:val="both"/>
              <w:rPr>
                <w:rFonts w:ascii="Times New Roman" w:eastAsia="Times New Roman" w:hAnsi="Times New Roman" w:cs="Times New Roman"/>
                <w:sz w:val="24"/>
                <w:szCs w:val="24"/>
                <w:lang w:val="en-GB"/>
              </w:rPr>
            </w:pPr>
          </w:p>
          <w:p w:rsidR="00FB5D22" w:rsidRPr="00F142D4" w:rsidRDefault="00FB5D22" w:rsidP="00F142D4">
            <w:pPr>
              <w:ind w:firstLine="720"/>
              <w:rPr>
                <w:rFonts w:ascii="Times New Roman" w:hAnsi="Times New Roman" w:cs="Times New Roman"/>
                <w:b/>
                <w:sz w:val="24"/>
                <w:szCs w:val="24"/>
              </w:rPr>
            </w:pPr>
            <w:r w:rsidRPr="00F142D4">
              <w:rPr>
                <w:rFonts w:ascii="Times New Roman" w:hAnsi="Times New Roman" w:cs="Times New Roman"/>
                <w:b/>
                <w:sz w:val="24"/>
                <w:szCs w:val="24"/>
              </w:rPr>
              <w:t>Vecinatati:</w:t>
            </w:r>
          </w:p>
          <w:p w:rsidR="00FB5D22" w:rsidRPr="00F142D4" w:rsidRDefault="00FB5D22" w:rsidP="00F142D4">
            <w:pPr>
              <w:pStyle w:val="NoSpacing"/>
              <w:spacing w:line="276" w:lineRule="auto"/>
              <w:rPr>
                <w:sz w:val="24"/>
                <w:szCs w:val="24"/>
                <w:lang w:val="fr-FR"/>
              </w:rPr>
            </w:pPr>
            <w:r w:rsidRPr="00F142D4">
              <w:rPr>
                <w:sz w:val="24"/>
                <w:szCs w:val="24"/>
                <w:lang w:val="fr-FR"/>
              </w:rPr>
              <w:t xml:space="preserve"> Nord - teren agricol, si localitatea Schitu, comuna Costinesti la circa 1,2 km ;</w:t>
            </w:r>
          </w:p>
          <w:p w:rsidR="00FB5D22" w:rsidRPr="00F142D4" w:rsidRDefault="00FB5D22" w:rsidP="00F142D4">
            <w:pPr>
              <w:pStyle w:val="NoSpacing"/>
              <w:spacing w:line="276" w:lineRule="auto"/>
              <w:rPr>
                <w:sz w:val="24"/>
                <w:szCs w:val="24"/>
                <w:lang w:val="fr-FR"/>
              </w:rPr>
            </w:pPr>
            <w:r w:rsidRPr="00F142D4">
              <w:rPr>
                <w:sz w:val="24"/>
                <w:szCs w:val="24"/>
                <w:lang w:val="fr-FR"/>
              </w:rPr>
              <w:t xml:space="preserve"> Sud - drum exploatare si teren agricol, localitatea 23 August la circa 2 km</w:t>
            </w:r>
          </w:p>
          <w:p w:rsidR="00FB5D22" w:rsidRPr="00F142D4" w:rsidRDefault="00FB5D22" w:rsidP="00F142D4">
            <w:pPr>
              <w:pStyle w:val="NoSpacing"/>
              <w:spacing w:line="276" w:lineRule="auto"/>
              <w:rPr>
                <w:sz w:val="24"/>
                <w:szCs w:val="24"/>
                <w:lang w:val="fr-FR"/>
              </w:rPr>
            </w:pPr>
            <w:r w:rsidRPr="00F142D4">
              <w:rPr>
                <w:sz w:val="24"/>
                <w:szCs w:val="24"/>
                <w:lang w:val="fr-FR"/>
              </w:rPr>
              <w:t xml:space="preserve"> Est - teren agricol si faleza M. Negre la circa 1,6 km</w:t>
            </w:r>
          </w:p>
          <w:p w:rsidR="00FB5D22" w:rsidRPr="00F142D4" w:rsidRDefault="00FB5D22" w:rsidP="00F142D4">
            <w:pPr>
              <w:pStyle w:val="NoSpacing"/>
              <w:spacing w:line="276" w:lineRule="auto"/>
              <w:rPr>
                <w:sz w:val="24"/>
                <w:szCs w:val="24"/>
                <w:lang w:val="pt-PT"/>
              </w:rPr>
            </w:pPr>
            <w:r w:rsidRPr="00F142D4">
              <w:rPr>
                <w:sz w:val="24"/>
                <w:szCs w:val="24"/>
                <w:lang w:val="fr-FR"/>
              </w:rPr>
              <w:t xml:space="preserve"> Vest – teren agricol si DN38 Constanta - Mangalia la circa 1,4 km</w:t>
            </w:r>
          </w:p>
          <w:p w:rsidR="00FB5D22" w:rsidRPr="00F142D4" w:rsidRDefault="00FB5D22" w:rsidP="00F142D4">
            <w:pPr>
              <w:rPr>
                <w:rFonts w:ascii="Times New Roman" w:hAnsi="Times New Roman" w:cs="Times New Roman"/>
                <w:sz w:val="24"/>
                <w:szCs w:val="24"/>
                <w:lang w:val="pt-PT"/>
              </w:rPr>
            </w:pPr>
            <w:r w:rsidRPr="00F142D4">
              <w:rPr>
                <w:rFonts w:ascii="Times New Roman" w:hAnsi="Times New Roman" w:cs="Times New Roman"/>
                <w:sz w:val="24"/>
                <w:szCs w:val="24"/>
                <w:lang w:val="pt-PT"/>
              </w:rPr>
              <w:t>Accesul auto se realizeaza din:</w:t>
            </w:r>
          </w:p>
          <w:p w:rsidR="00FB5D22" w:rsidRPr="00F142D4" w:rsidRDefault="00FB5D22" w:rsidP="00F142D4">
            <w:pPr>
              <w:rPr>
                <w:rFonts w:ascii="Times New Roman" w:hAnsi="Times New Roman" w:cs="Times New Roman"/>
                <w:sz w:val="24"/>
                <w:szCs w:val="24"/>
                <w:lang w:val="pt-PT"/>
              </w:rPr>
            </w:pPr>
            <w:r w:rsidRPr="00F142D4">
              <w:rPr>
                <w:rFonts w:ascii="Times New Roman" w:hAnsi="Times New Roman" w:cs="Times New Roman"/>
                <w:sz w:val="24"/>
                <w:szCs w:val="24"/>
                <w:lang w:val="pt-PT"/>
              </w:rPr>
              <w:t>-  str. Radarului - DC446, printr-o poarta culisanta de aproximativ 5,0m deschidere, zona partial ingradita pe o distanta de 90m cu gard metalic;</w:t>
            </w:r>
          </w:p>
          <w:p w:rsidR="00FB5D22" w:rsidRPr="00F142D4" w:rsidRDefault="00FB5D22" w:rsidP="00F142D4">
            <w:pPr>
              <w:rPr>
                <w:rFonts w:ascii="Times New Roman" w:hAnsi="Times New Roman" w:cs="Times New Roman"/>
                <w:sz w:val="24"/>
                <w:szCs w:val="24"/>
                <w:lang w:val="pt-PT"/>
              </w:rPr>
            </w:pPr>
            <w:r w:rsidRPr="00F142D4">
              <w:rPr>
                <w:rFonts w:ascii="Times New Roman" w:hAnsi="Times New Roman" w:cs="Times New Roman"/>
                <w:sz w:val="24"/>
                <w:szCs w:val="24"/>
                <w:lang w:val="pt-PT"/>
              </w:rPr>
              <w:t>-  drum DE382 situat pe teritoriul comunei 23 August, din calea de acces  DN39.</w:t>
            </w:r>
          </w:p>
          <w:p w:rsidR="00D01B19" w:rsidRPr="00F142D4" w:rsidRDefault="00D01B19" w:rsidP="00F142D4">
            <w:pPr>
              <w:pStyle w:val="NoSpacing"/>
              <w:spacing w:line="276" w:lineRule="auto"/>
              <w:rPr>
                <w:b/>
                <w:sz w:val="24"/>
                <w:szCs w:val="24"/>
                <w:u w:val="single"/>
              </w:rPr>
            </w:pPr>
          </w:p>
          <w:p w:rsidR="00FB5D22" w:rsidRPr="00F142D4" w:rsidRDefault="00FB5D22" w:rsidP="00F142D4">
            <w:pPr>
              <w:pStyle w:val="NoSpacing"/>
              <w:spacing w:line="276" w:lineRule="auto"/>
              <w:rPr>
                <w:b/>
                <w:sz w:val="24"/>
                <w:szCs w:val="24"/>
                <w:u w:val="single"/>
              </w:rPr>
            </w:pPr>
            <w:r w:rsidRPr="00F142D4">
              <w:rPr>
                <w:b/>
                <w:sz w:val="24"/>
                <w:szCs w:val="24"/>
                <w:u w:val="single"/>
              </w:rPr>
              <w:t>Coordonate geografice:</w:t>
            </w:r>
          </w:p>
          <w:p w:rsidR="00FB5D22" w:rsidRPr="00F142D4" w:rsidRDefault="00FB5D22" w:rsidP="00F142D4">
            <w:pPr>
              <w:spacing w:after="0"/>
              <w:rPr>
                <w:rFonts w:ascii="Times New Roman" w:hAnsi="Times New Roman" w:cs="Times New Roman"/>
                <w:sz w:val="24"/>
                <w:szCs w:val="24"/>
              </w:rPr>
            </w:pPr>
            <w:r w:rsidRPr="00F142D4">
              <w:rPr>
                <w:rFonts w:ascii="Times New Roman" w:hAnsi="Times New Roman" w:cs="Times New Roman"/>
                <w:sz w:val="24"/>
                <w:szCs w:val="24"/>
              </w:rPr>
              <w:t>x (N) =  275037.080m;</w:t>
            </w:r>
          </w:p>
          <w:p w:rsidR="00FB5D22" w:rsidRPr="00F142D4" w:rsidRDefault="00FB5D22" w:rsidP="00F142D4">
            <w:pPr>
              <w:spacing w:after="0"/>
              <w:rPr>
                <w:rFonts w:ascii="Times New Roman" w:hAnsi="Times New Roman" w:cs="Times New Roman"/>
                <w:sz w:val="24"/>
                <w:szCs w:val="24"/>
              </w:rPr>
            </w:pPr>
            <w:r w:rsidRPr="00F142D4">
              <w:rPr>
                <w:rFonts w:ascii="Times New Roman" w:hAnsi="Times New Roman" w:cs="Times New Roman"/>
                <w:sz w:val="24"/>
                <w:szCs w:val="24"/>
              </w:rPr>
              <w:t>y (E) =  790583.436 m;</w:t>
            </w:r>
          </w:p>
          <w:p w:rsidR="00FB5D22" w:rsidRPr="00F142D4" w:rsidRDefault="00FB5D22" w:rsidP="00F142D4">
            <w:pPr>
              <w:pStyle w:val="NoSpacing"/>
              <w:spacing w:line="276" w:lineRule="auto"/>
              <w:rPr>
                <w:color w:val="FF0000"/>
                <w:sz w:val="24"/>
                <w:szCs w:val="24"/>
              </w:rPr>
            </w:pPr>
          </w:p>
          <w:p w:rsidR="00FB5D22" w:rsidRPr="00F142D4" w:rsidRDefault="00FB5D22" w:rsidP="00F142D4">
            <w:pPr>
              <w:pStyle w:val="NoSpacing"/>
              <w:spacing w:line="276" w:lineRule="auto"/>
              <w:rPr>
                <w:sz w:val="24"/>
                <w:szCs w:val="24"/>
              </w:rPr>
            </w:pPr>
            <w:r w:rsidRPr="00F142D4">
              <w:rPr>
                <w:b/>
                <w:i/>
                <w:sz w:val="24"/>
                <w:szCs w:val="24"/>
              </w:rPr>
              <w:t>Localitatile</w:t>
            </w:r>
            <w:r w:rsidRPr="00F142D4">
              <w:rPr>
                <w:sz w:val="24"/>
                <w:szCs w:val="24"/>
              </w:rPr>
              <w:t xml:space="preserve"> invecinate amplasamentului sunt:</w:t>
            </w:r>
          </w:p>
          <w:p w:rsidR="00FB5D22" w:rsidRPr="00F142D4" w:rsidRDefault="00FB5D22" w:rsidP="00AA40ED">
            <w:pPr>
              <w:pStyle w:val="NoSpacing"/>
              <w:numPr>
                <w:ilvl w:val="0"/>
                <w:numId w:val="30"/>
              </w:numPr>
              <w:spacing w:line="276" w:lineRule="auto"/>
              <w:rPr>
                <w:sz w:val="24"/>
                <w:szCs w:val="24"/>
              </w:rPr>
            </w:pPr>
            <w:r w:rsidRPr="00F142D4">
              <w:rPr>
                <w:sz w:val="24"/>
                <w:szCs w:val="24"/>
              </w:rPr>
              <w:t xml:space="preserve">la sud  localitatea </w:t>
            </w:r>
            <w:r w:rsidRPr="00F142D4">
              <w:rPr>
                <w:sz w:val="24"/>
                <w:szCs w:val="24"/>
                <w:lang w:val="fr-FR"/>
              </w:rPr>
              <w:t>23 August</w:t>
            </w:r>
            <w:r w:rsidRPr="00F142D4">
              <w:rPr>
                <w:sz w:val="24"/>
                <w:szCs w:val="24"/>
              </w:rPr>
              <w:t xml:space="preserve"> la o distanta  de cca. 2 km;</w:t>
            </w:r>
          </w:p>
          <w:p w:rsidR="00FB5D22" w:rsidRPr="00F142D4" w:rsidRDefault="00FB5D22" w:rsidP="00AA40ED">
            <w:pPr>
              <w:pStyle w:val="NoSpacing"/>
              <w:numPr>
                <w:ilvl w:val="0"/>
                <w:numId w:val="30"/>
              </w:numPr>
              <w:spacing w:line="276" w:lineRule="auto"/>
              <w:rPr>
                <w:sz w:val="24"/>
                <w:szCs w:val="24"/>
              </w:rPr>
            </w:pPr>
            <w:r w:rsidRPr="00F142D4">
              <w:rPr>
                <w:sz w:val="24"/>
                <w:szCs w:val="24"/>
              </w:rPr>
              <w:t>la nord localitatea Schitu la o distanta de cca. 1,2 km.</w:t>
            </w:r>
          </w:p>
          <w:p w:rsidR="00FB5D22" w:rsidRPr="00F142D4" w:rsidRDefault="00FB5D22" w:rsidP="00F142D4">
            <w:pPr>
              <w:pStyle w:val="NoSpacing"/>
              <w:spacing w:line="276" w:lineRule="auto"/>
              <w:rPr>
                <w:b/>
                <w:sz w:val="24"/>
                <w:szCs w:val="24"/>
                <w:u w:val="single"/>
              </w:rPr>
            </w:pPr>
          </w:p>
          <w:p w:rsidR="00FB5D22" w:rsidRPr="00F142D4" w:rsidRDefault="00FB5D22" w:rsidP="00F142D4">
            <w:pPr>
              <w:pStyle w:val="NoSpacing"/>
              <w:spacing w:line="276" w:lineRule="auto"/>
              <w:ind w:left="0"/>
              <w:rPr>
                <w:b/>
                <w:i/>
                <w:sz w:val="24"/>
                <w:szCs w:val="24"/>
                <w:u w:val="single"/>
              </w:rPr>
            </w:pPr>
          </w:p>
          <w:p w:rsidR="00FB5D22" w:rsidRPr="00F142D4" w:rsidRDefault="00FB5D22" w:rsidP="00F142D4">
            <w:pPr>
              <w:pStyle w:val="NoSpacing"/>
              <w:spacing w:line="276" w:lineRule="auto"/>
              <w:ind w:left="0"/>
              <w:rPr>
                <w:b/>
                <w:i/>
                <w:sz w:val="24"/>
                <w:szCs w:val="24"/>
                <w:u w:val="single"/>
              </w:rPr>
            </w:pPr>
            <w:r w:rsidRPr="00F142D4">
              <w:rPr>
                <w:b/>
                <w:i/>
                <w:sz w:val="24"/>
                <w:szCs w:val="24"/>
                <w:u w:val="single"/>
              </w:rPr>
              <w:t>Zonele protejate (locuintele)</w:t>
            </w:r>
            <w:r w:rsidRPr="00F142D4">
              <w:rPr>
                <w:rStyle w:val="Bodytext8NotItalic"/>
                <w:rFonts w:ascii="Times New Roman" w:hAnsi="Times New Roman" w:cs="Times New Roman"/>
                <w:sz w:val="24"/>
                <w:szCs w:val="24"/>
                <w:u w:val="single"/>
              </w:rPr>
              <w:t xml:space="preserve">, </w:t>
            </w:r>
            <w:r w:rsidRPr="00F142D4">
              <w:rPr>
                <w:b/>
                <w:i/>
                <w:sz w:val="24"/>
                <w:szCs w:val="24"/>
                <w:u w:val="single"/>
              </w:rPr>
              <w:t xml:space="preserve">se afla la distante mai mari de 1000 m fata de obiectiv, respectandu-se distanta minima de protectie sanitara prevazuta in Ord. M.S. nr. 119/2014 </w:t>
            </w:r>
            <w:r w:rsidRPr="00F142D4">
              <w:rPr>
                <w:b/>
                <w:i/>
                <w:sz w:val="24"/>
                <w:szCs w:val="24"/>
                <w:u w:val="single"/>
                <w:lang w:val="en-US"/>
              </w:rPr>
              <w:t>art</w:t>
            </w:r>
            <w:r w:rsidRPr="00F142D4">
              <w:rPr>
                <w:rStyle w:val="Bodytext8NotItalic"/>
                <w:rFonts w:ascii="Times New Roman" w:hAnsi="Times New Roman" w:cs="Times New Roman"/>
                <w:sz w:val="24"/>
                <w:szCs w:val="24"/>
                <w:u w:val="single"/>
              </w:rPr>
              <w:t xml:space="preserve">. </w:t>
            </w:r>
            <w:r w:rsidRPr="00F142D4">
              <w:rPr>
                <w:b/>
                <w:i/>
                <w:sz w:val="24"/>
                <w:szCs w:val="24"/>
                <w:u w:val="single"/>
              </w:rPr>
              <w:t>11 alin(1).</w:t>
            </w:r>
          </w:p>
          <w:p w:rsidR="00FB5D22" w:rsidRPr="00F142D4" w:rsidRDefault="00FB5D22" w:rsidP="00F142D4">
            <w:pPr>
              <w:pStyle w:val="NoSpacing"/>
              <w:spacing w:line="276" w:lineRule="auto"/>
              <w:ind w:left="0"/>
              <w:rPr>
                <w:b/>
                <w:i/>
                <w:sz w:val="24"/>
                <w:szCs w:val="24"/>
                <w:u w:val="single"/>
              </w:rPr>
            </w:pPr>
          </w:p>
          <w:p w:rsidR="00AA3D2E" w:rsidRPr="00AA3D2E" w:rsidRDefault="00AA3D2E" w:rsidP="00F142D4">
            <w:pPr>
              <w:autoSpaceDE w:val="0"/>
              <w:autoSpaceDN w:val="0"/>
              <w:adjustRightInd w:val="0"/>
              <w:spacing w:after="0"/>
              <w:ind w:firstLine="644"/>
              <w:jc w:val="both"/>
              <w:rPr>
                <w:rFonts w:ascii="Times New Roman" w:eastAsia="Calibri" w:hAnsi="Times New Roman" w:cs="Times New Roman"/>
                <w:sz w:val="24"/>
                <w:szCs w:val="24"/>
              </w:rPr>
            </w:pPr>
            <w:r w:rsidRPr="00AA3D2E">
              <w:rPr>
                <w:rFonts w:ascii="Times New Roman" w:eastAsia="Calibri" w:hAnsi="Times New Roman" w:cs="Times New Roman"/>
                <w:sz w:val="24"/>
                <w:szCs w:val="24"/>
              </w:rPr>
              <w:lastRenderedPageBreak/>
              <w:t xml:space="preserve">Incinta de depozitare este compusa din Celula I si Compartimentul II (format din Celula II + Celula III) </w:t>
            </w:r>
            <w:r w:rsidRPr="00AA3D2E">
              <w:rPr>
                <w:rFonts w:ascii="Times New Roman" w:eastAsia="Calibri" w:hAnsi="Times New Roman" w:cs="Times New Roman"/>
                <w:color w:val="000000"/>
                <w:sz w:val="24"/>
                <w:szCs w:val="24"/>
              </w:rPr>
              <w:t xml:space="preserve">care  </w:t>
            </w:r>
            <w:r w:rsidRPr="00AA3D2E">
              <w:rPr>
                <w:rFonts w:ascii="Times New Roman" w:eastAsia="Calibri" w:hAnsi="Times New Roman" w:cs="Times New Roman"/>
                <w:sz w:val="24"/>
                <w:szCs w:val="24"/>
              </w:rPr>
              <w:t>au  urmatoarele suprafete :</w:t>
            </w:r>
          </w:p>
          <w:p w:rsidR="00AA3D2E" w:rsidRPr="00AA3D2E" w:rsidRDefault="00AA3D2E" w:rsidP="00F142D4">
            <w:pPr>
              <w:autoSpaceDE w:val="0"/>
              <w:autoSpaceDN w:val="0"/>
              <w:adjustRightInd w:val="0"/>
              <w:spacing w:after="0"/>
              <w:jc w:val="both"/>
              <w:rPr>
                <w:rFonts w:ascii="Times New Roman" w:eastAsia="Calibri" w:hAnsi="Times New Roman" w:cs="Times New Roman"/>
                <w:sz w:val="24"/>
                <w:szCs w:val="24"/>
              </w:rPr>
            </w:pPr>
            <w:r w:rsidRPr="00AA3D2E">
              <w:rPr>
                <w:rFonts w:ascii="Times New Roman" w:eastAsia="Calibri" w:hAnsi="Times New Roman" w:cs="Times New Roman"/>
                <w:sz w:val="24"/>
                <w:szCs w:val="24"/>
              </w:rPr>
              <w:t>- celula I: suprafata indiguita S= 1,45 ha;</w:t>
            </w:r>
          </w:p>
          <w:p w:rsidR="00AA3D2E" w:rsidRPr="00AA3D2E" w:rsidRDefault="00AA3D2E" w:rsidP="00F142D4">
            <w:pPr>
              <w:autoSpaceDE w:val="0"/>
              <w:autoSpaceDN w:val="0"/>
              <w:adjustRightInd w:val="0"/>
              <w:spacing w:after="0"/>
              <w:jc w:val="both"/>
              <w:rPr>
                <w:rFonts w:ascii="Times New Roman" w:eastAsia="Calibri" w:hAnsi="Times New Roman" w:cs="Times New Roman"/>
                <w:sz w:val="24"/>
                <w:szCs w:val="24"/>
              </w:rPr>
            </w:pPr>
            <w:r w:rsidRPr="00AA3D2E">
              <w:rPr>
                <w:rFonts w:ascii="Times New Roman" w:eastAsia="Calibri" w:hAnsi="Times New Roman" w:cs="Times New Roman"/>
                <w:sz w:val="24"/>
                <w:szCs w:val="24"/>
              </w:rPr>
              <w:t>- compartimentul  II (Celula II + Celula III): suprafata indiguita S= 6 ha .</w:t>
            </w:r>
          </w:p>
          <w:p w:rsidR="00AA3D2E" w:rsidRPr="00AA3D2E" w:rsidRDefault="00AA3D2E" w:rsidP="00F142D4">
            <w:pPr>
              <w:jc w:val="both"/>
              <w:rPr>
                <w:rFonts w:ascii="Times New Roman" w:eastAsia="Calibri" w:hAnsi="Times New Roman" w:cs="Times New Roman"/>
                <w:b/>
                <w:noProof/>
                <w:sz w:val="24"/>
                <w:szCs w:val="24"/>
                <w:lang w:val="ro-RO"/>
              </w:rPr>
            </w:pPr>
          </w:p>
          <w:p w:rsidR="00FB5D22" w:rsidRPr="00F142D4" w:rsidRDefault="00FB5D22" w:rsidP="00F142D4">
            <w:pPr>
              <w:pStyle w:val="NoSpacing"/>
              <w:spacing w:line="276" w:lineRule="auto"/>
              <w:ind w:left="0"/>
              <w:rPr>
                <w:color w:val="000000"/>
                <w:sz w:val="24"/>
                <w:szCs w:val="24"/>
                <w:lang w:val="en-US"/>
              </w:rPr>
            </w:pPr>
            <w:r w:rsidRPr="00F142D4">
              <w:rPr>
                <w:color w:val="000000"/>
                <w:sz w:val="24"/>
                <w:szCs w:val="24"/>
                <w:lang w:val="en-US"/>
              </w:rPr>
              <w:t>Incinta CMID Costinesti  cuprinde toate amenajarile necesare bunei functionari, respectiv digurile de contur, diguri de compartimentare, sistem de impermeabilizare a bazei si taluzurilor depozitului, sistem de drenaj si de evacuare ale levigatului, statie de epurare, sistem de captare si tratare  gaz  de depozit.</w:t>
            </w:r>
          </w:p>
          <w:p w:rsidR="00FB5D22" w:rsidRPr="00F142D4" w:rsidRDefault="00FB5D22" w:rsidP="00F142D4">
            <w:pPr>
              <w:autoSpaceDE w:val="0"/>
              <w:autoSpaceDN w:val="0"/>
              <w:adjustRightInd w:val="0"/>
              <w:spacing w:after="0"/>
              <w:rPr>
                <w:rFonts w:ascii="Times New Roman" w:hAnsi="Times New Roman" w:cs="Times New Roman"/>
                <w:sz w:val="24"/>
                <w:szCs w:val="24"/>
              </w:rPr>
            </w:pPr>
            <w:r w:rsidRPr="00F142D4">
              <w:rPr>
                <w:rFonts w:ascii="Times New Roman" w:hAnsi="Times New Roman" w:cs="Times New Roman"/>
                <w:sz w:val="24"/>
                <w:szCs w:val="24"/>
              </w:rPr>
              <w:t>Numarul de locuitori beneficiari si localitatile arondate apartin judetului Constanta,  la care se adauga sezonier 70.000 – 100.000 turisti / an.</w:t>
            </w:r>
          </w:p>
          <w:p w:rsidR="00FB5D22" w:rsidRPr="00F142D4" w:rsidRDefault="00FB5D22" w:rsidP="00F142D4">
            <w:pPr>
              <w:autoSpaceDE w:val="0"/>
              <w:autoSpaceDN w:val="0"/>
              <w:adjustRightInd w:val="0"/>
              <w:spacing w:after="0"/>
              <w:rPr>
                <w:rFonts w:ascii="Times New Roman" w:hAnsi="Times New Roman" w:cs="Times New Roman"/>
                <w:sz w:val="24"/>
                <w:szCs w:val="24"/>
              </w:rPr>
            </w:pPr>
          </w:p>
          <w:p w:rsidR="00FB5D22" w:rsidRPr="00F142D4" w:rsidRDefault="00FB5D22" w:rsidP="00F142D4">
            <w:pPr>
              <w:jc w:val="both"/>
              <w:rPr>
                <w:rFonts w:ascii="Times New Roman" w:hAnsi="Times New Roman" w:cs="Times New Roman"/>
                <w:sz w:val="24"/>
                <w:szCs w:val="24"/>
              </w:rPr>
            </w:pPr>
            <w:r w:rsidRPr="00F142D4">
              <w:rPr>
                <w:rFonts w:ascii="Times New Roman" w:hAnsi="Times New Roman" w:cs="Times New Roman"/>
                <w:sz w:val="24"/>
                <w:szCs w:val="24"/>
              </w:rPr>
              <w:t xml:space="preserve">In afara de amenajarile aferente  celulelor de depozitare (impermeabilizare, sistemul de </w:t>
            </w:r>
            <w:r w:rsidR="001E6C00" w:rsidRPr="00F142D4">
              <w:rPr>
                <w:rFonts w:ascii="Times New Roman" w:hAnsi="Times New Roman" w:cs="Times New Roman"/>
                <w:sz w:val="24"/>
                <w:szCs w:val="24"/>
              </w:rPr>
              <w:t xml:space="preserve"> drenare/colectare </w:t>
            </w:r>
            <w:r w:rsidRPr="00F142D4">
              <w:rPr>
                <w:rFonts w:ascii="Times New Roman" w:hAnsi="Times New Roman" w:cs="Times New Roman"/>
                <w:sz w:val="24"/>
                <w:szCs w:val="24"/>
              </w:rPr>
              <w:t xml:space="preserve"> levigat, sistemul pentru colectarea gazului de depozit), sunt realizate urmatoarele obiective:</w:t>
            </w:r>
          </w:p>
          <w:p w:rsidR="00353569" w:rsidRPr="00353569" w:rsidRDefault="00353569" w:rsidP="007E0112">
            <w:pPr>
              <w:spacing w:after="0"/>
              <w:rPr>
                <w:rFonts w:ascii="Times New Roman" w:eastAsia="Calibri" w:hAnsi="Times New Roman" w:cs="Times New Roman"/>
                <w:noProof/>
                <w:sz w:val="24"/>
                <w:szCs w:val="24"/>
                <w:lang w:val="ro-RO"/>
              </w:rPr>
            </w:pPr>
            <w:r w:rsidRPr="00353569">
              <w:rPr>
                <w:rFonts w:ascii="Times New Roman" w:eastAsia="Calibri" w:hAnsi="Times New Roman" w:cs="Times New Roman"/>
                <w:b/>
                <w:noProof/>
                <w:sz w:val="24"/>
                <w:szCs w:val="24"/>
                <w:lang w:val="ro-RO"/>
              </w:rPr>
              <w:t>a) Zona administrativa</w:t>
            </w:r>
            <w:r w:rsidRPr="00353569">
              <w:rPr>
                <w:rFonts w:ascii="Times New Roman" w:eastAsia="Calibri" w:hAnsi="Times New Roman" w:cs="Times New Roman"/>
                <w:noProof/>
                <w:sz w:val="24"/>
                <w:szCs w:val="24"/>
                <w:lang w:val="ro-RO"/>
              </w:rPr>
              <w:t xml:space="preserve"> care este compusa din:</w:t>
            </w:r>
          </w:p>
          <w:p w:rsidR="00353569" w:rsidRPr="00353569" w:rsidRDefault="00353569" w:rsidP="007E0112">
            <w:pPr>
              <w:spacing w:after="0"/>
              <w:rPr>
                <w:rFonts w:ascii="Times New Roman" w:eastAsia="Calibri" w:hAnsi="Times New Roman" w:cs="Times New Roman"/>
                <w:noProof/>
                <w:sz w:val="24"/>
                <w:szCs w:val="24"/>
                <w:lang w:val="ro-RO"/>
              </w:rPr>
            </w:pPr>
          </w:p>
          <w:p w:rsidR="00353569" w:rsidRPr="00353569" w:rsidRDefault="00353569" w:rsidP="007E0112">
            <w:pPr>
              <w:spacing w:after="0"/>
              <w:rPr>
                <w:rFonts w:ascii="Times New Roman" w:eastAsia="Calibri" w:hAnsi="Times New Roman" w:cs="Times New Roman"/>
                <w:noProof/>
                <w:sz w:val="24"/>
                <w:szCs w:val="24"/>
                <w:lang w:val="ro-RO"/>
              </w:rPr>
            </w:pPr>
            <w:r w:rsidRPr="00353569">
              <w:rPr>
                <w:rFonts w:ascii="Times New Roman" w:eastAsia="Calibri" w:hAnsi="Times New Roman" w:cs="Times New Roman"/>
                <w:bCs/>
                <w:noProof/>
                <w:sz w:val="24"/>
                <w:szCs w:val="24"/>
                <w:lang w:val="ro-RO"/>
              </w:rPr>
              <w:t>- pavilion administrativ</w:t>
            </w:r>
            <w:r w:rsidRPr="00353569">
              <w:rPr>
                <w:rFonts w:ascii="Times New Roman" w:eastAsia="Calibri" w:hAnsi="Times New Roman" w:cs="Times New Roman"/>
                <w:noProof/>
                <w:sz w:val="24"/>
                <w:szCs w:val="24"/>
                <w:lang w:val="ro-RO"/>
              </w:rPr>
              <w:t xml:space="preserve">, cu suprafata de </w:t>
            </w:r>
            <w:r w:rsidRPr="00353569">
              <w:rPr>
                <w:rFonts w:ascii="Times New Roman" w:eastAsia="Times New Roman" w:hAnsi="Times New Roman" w:cs="Times New Roman"/>
                <w:noProof/>
                <w:sz w:val="24"/>
                <w:szCs w:val="24"/>
                <w:lang w:val="ro-RO"/>
              </w:rPr>
              <w:t>Sc parter = 127 mp, Sc mansarda = 127 mp,</w:t>
            </w:r>
            <w:r w:rsidRPr="00353569">
              <w:rPr>
                <w:rFonts w:ascii="Times New Roman" w:eastAsia="Times New Roman" w:hAnsi="Times New Roman" w:cs="Times New Roman"/>
                <w:noProof/>
                <w:sz w:val="24"/>
                <w:szCs w:val="24"/>
                <w:lang w:val="ro-RO"/>
              </w:rPr>
              <w:br/>
              <w:t xml:space="preserve">Sd = 254 mp </w:t>
            </w:r>
            <w:r w:rsidRPr="00353569">
              <w:rPr>
                <w:rFonts w:ascii="Times New Roman" w:eastAsia="Calibri" w:hAnsi="Times New Roman" w:cs="Times New Roman"/>
                <w:noProof/>
                <w:sz w:val="24"/>
                <w:szCs w:val="24"/>
                <w:lang w:val="ro-RO"/>
              </w:rPr>
              <w:t xml:space="preserve"> si care cuprinde spatii birouri, grupuri sanitare pentru personalul angajat;</w:t>
            </w:r>
          </w:p>
          <w:p w:rsidR="00353569" w:rsidRPr="00353569" w:rsidRDefault="00353569" w:rsidP="007E0112">
            <w:pPr>
              <w:spacing w:after="0"/>
              <w:rPr>
                <w:rFonts w:ascii="Times New Roman" w:eastAsia="Calibri" w:hAnsi="Times New Roman" w:cs="Times New Roman"/>
                <w:noProof/>
                <w:sz w:val="24"/>
                <w:szCs w:val="24"/>
                <w:lang w:val="pt-PT"/>
              </w:rPr>
            </w:pPr>
            <w:r w:rsidRPr="00353569">
              <w:rPr>
                <w:rFonts w:ascii="Times New Roman" w:eastAsia="Calibri" w:hAnsi="Times New Roman" w:cs="Times New Roman"/>
                <w:noProof/>
                <w:sz w:val="24"/>
                <w:szCs w:val="24"/>
                <w:lang w:val="pt-PT"/>
              </w:rPr>
              <w:t xml:space="preserve">- platforma parcare personal avand o suprafata de 134 mp amplasata </w:t>
            </w:r>
            <w:r w:rsidRPr="00353569">
              <w:rPr>
                <w:rFonts w:ascii="Times New Roman" w:eastAsia="Calibri" w:hAnsi="Times New Roman" w:cs="Times New Roman"/>
                <w:noProof/>
                <w:sz w:val="24"/>
                <w:szCs w:val="24"/>
                <w:lang w:val="ro-RO"/>
              </w:rPr>
              <w:t>in imediata vecinatate a halei de depozitare;</w:t>
            </w:r>
            <w:r w:rsidRPr="00353569">
              <w:rPr>
                <w:rFonts w:ascii="Times New Roman" w:eastAsia="Calibri" w:hAnsi="Times New Roman" w:cs="Times New Roman"/>
                <w:noProof/>
                <w:sz w:val="24"/>
                <w:szCs w:val="24"/>
                <w:lang w:val="en-GB"/>
              </w:rPr>
              <w:t xml:space="preserve"> </w:t>
            </w:r>
          </w:p>
          <w:p w:rsidR="00353569" w:rsidRPr="00353569" w:rsidRDefault="00353569" w:rsidP="007E0112">
            <w:pPr>
              <w:spacing w:after="0"/>
              <w:rPr>
                <w:rFonts w:ascii="Times New Roman" w:eastAsia="Calibri" w:hAnsi="Times New Roman" w:cs="Times New Roman"/>
                <w:noProof/>
                <w:sz w:val="24"/>
                <w:szCs w:val="24"/>
                <w:lang w:val="ro-RO"/>
              </w:rPr>
            </w:pPr>
            <w:r w:rsidRPr="00353569">
              <w:rPr>
                <w:rFonts w:ascii="Times New Roman" w:eastAsia="Calibri" w:hAnsi="Times New Roman" w:cs="Times New Roman"/>
                <w:noProof/>
                <w:sz w:val="24"/>
                <w:szCs w:val="24"/>
                <w:lang w:val="ro-RO"/>
              </w:rPr>
              <w:t>- containere vestiare personal;</w:t>
            </w:r>
          </w:p>
          <w:p w:rsidR="00353569" w:rsidRPr="00353569" w:rsidRDefault="00353569" w:rsidP="007E0112">
            <w:pPr>
              <w:spacing w:after="0"/>
              <w:rPr>
                <w:rFonts w:ascii="Times New Roman" w:eastAsia="Calibri" w:hAnsi="Times New Roman" w:cs="Times New Roman"/>
                <w:noProof/>
                <w:sz w:val="24"/>
                <w:szCs w:val="24"/>
                <w:lang w:val="ro-RO"/>
              </w:rPr>
            </w:pPr>
            <w:r w:rsidRPr="00353569">
              <w:rPr>
                <w:rFonts w:ascii="Times New Roman" w:eastAsia="Calibri" w:hAnsi="Times New Roman" w:cs="Times New Roman"/>
                <w:bCs/>
                <w:noProof/>
                <w:sz w:val="24"/>
                <w:szCs w:val="24"/>
                <w:lang w:val="ro-RO"/>
              </w:rPr>
              <w:t xml:space="preserve">- </w:t>
            </w:r>
            <w:r w:rsidRPr="00353569">
              <w:rPr>
                <w:rFonts w:ascii="Times New Roman" w:eastAsia="Calibri" w:hAnsi="Times New Roman" w:cs="Times New Roman"/>
                <w:noProof/>
                <w:sz w:val="24"/>
                <w:szCs w:val="24"/>
                <w:lang w:val="ro-RO"/>
              </w:rPr>
              <w:t>cabina cantar</w:t>
            </w:r>
            <w:r w:rsidRPr="00353569">
              <w:rPr>
                <w:rFonts w:ascii="Times New Roman" w:eastAsia="Calibri" w:hAnsi="Times New Roman" w:cs="Times New Roman"/>
                <w:bCs/>
                <w:noProof/>
                <w:sz w:val="24"/>
                <w:szCs w:val="24"/>
                <w:lang w:val="ro-RO"/>
              </w:rPr>
              <w:t xml:space="preserve"> si platforma de cantarire </w:t>
            </w:r>
            <w:r w:rsidRPr="00353569">
              <w:rPr>
                <w:rFonts w:ascii="Times New Roman" w:eastAsia="Calibri" w:hAnsi="Times New Roman" w:cs="Times New Roman"/>
                <w:noProof/>
                <w:sz w:val="24"/>
                <w:szCs w:val="24"/>
                <w:lang w:val="ro-RO"/>
              </w:rPr>
              <w:t>cu c</w:t>
            </w:r>
            <w:r w:rsidRPr="00353569">
              <w:rPr>
                <w:rFonts w:ascii="Times New Roman" w:eastAsia="Calibri" w:hAnsi="Times New Roman" w:cs="Times New Roman"/>
                <w:bCs/>
                <w:noProof/>
                <w:sz w:val="24"/>
                <w:szCs w:val="24"/>
                <w:lang w:val="ro-RO"/>
              </w:rPr>
              <w:t>a</w:t>
            </w:r>
            <w:r w:rsidRPr="00353569">
              <w:rPr>
                <w:rFonts w:ascii="Times New Roman" w:eastAsia="Calibri" w:hAnsi="Times New Roman" w:cs="Times New Roman"/>
                <w:noProof/>
                <w:sz w:val="24"/>
                <w:szCs w:val="24"/>
                <w:lang w:val="ro-RO"/>
              </w:rPr>
              <w:t>ntar bascul</w:t>
            </w:r>
            <w:r w:rsidRPr="00353569">
              <w:rPr>
                <w:rFonts w:ascii="Times New Roman" w:eastAsia="Calibri" w:hAnsi="Times New Roman" w:cs="Times New Roman"/>
                <w:bCs/>
                <w:noProof/>
                <w:sz w:val="24"/>
                <w:szCs w:val="24"/>
                <w:lang w:val="ro-RO"/>
              </w:rPr>
              <w:t>a</w:t>
            </w:r>
            <w:r w:rsidRPr="00353569">
              <w:rPr>
                <w:rFonts w:ascii="Times New Roman" w:eastAsia="Calibri" w:hAnsi="Times New Roman" w:cs="Times New Roman"/>
                <w:noProof/>
                <w:sz w:val="24"/>
                <w:szCs w:val="24"/>
                <w:lang w:val="ro-RO"/>
              </w:rPr>
              <w:t>;</w:t>
            </w:r>
          </w:p>
          <w:p w:rsidR="00353569" w:rsidRPr="00353569" w:rsidRDefault="00353569" w:rsidP="007E0112">
            <w:pPr>
              <w:spacing w:after="0"/>
              <w:rPr>
                <w:rFonts w:ascii="Times New Roman" w:eastAsia="Calibri" w:hAnsi="Times New Roman" w:cs="Times New Roman"/>
                <w:noProof/>
                <w:sz w:val="24"/>
                <w:szCs w:val="24"/>
                <w:lang w:val="ro-RO"/>
              </w:rPr>
            </w:pPr>
            <w:r w:rsidRPr="00353569">
              <w:rPr>
                <w:rFonts w:ascii="Times New Roman" w:eastAsia="Calibri" w:hAnsi="Times New Roman" w:cs="Times New Roman"/>
                <w:bCs/>
                <w:noProof/>
                <w:sz w:val="24"/>
                <w:szCs w:val="24"/>
                <w:lang w:val="ro-RO"/>
              </w:rPr>
              <w:t xml:space="preserve">- bazin rezerva de incendiu </w:t>
            </w:r>
            <w:r w:rsidRPr="00353569">
              <w:rPr>
                <w:rFonts w:ascii="Times New Roman" w:eastAsia="Calibri" w:hAnsi="Times New Roman" w:cs="Times New Roman"/>
                <w:noProof/>
                <w:sz w:val="24"/>
                <w:szCs w:val="24"/>
                <w:lang w:val="ro-RO"/>
              </w:rPr>
              <w:t>de 58 mc;</w:t>
            </w:r>
          </w:p>
          <w:p w:rsidR="00353569" w:rsidRPr="00353569" w:rsidRDefault="00353569" w:rsidP="007E0112">
            <w:pPr>
              <w:spacing w:after="0"/>
              <w:rPr>
                <w:rFonts w:ascii="Times New Roman" w:eastAsia="Calibri" w:hAnsi="Times New Roman" w:cs="Times New Roman"/>
                <w:bCs/>
                <w:noProof/>
                <w:sz w:val="24"/>
                <w:szCs w:val="24"/>
                <w:lang w:val="ro-RO"/>
              </w:rPr>
            </w:pPr>
            <w:r w:rsidRPr="00353569">
              <w:rPr>
                <w:rFonts w:ascii="Times New Roman" w:eastAsia="Calibri" w:hAnsi="Times New Roman" w:cs="Times New Roman"/>
                <w:bCs/>
                <w:noProof/>
                <w:sz w:val="24"/>
                <w:szCs w:val="24"/>
                <w:lang w:val="ro-RO"/>
              </w:rPr>
              <w:t>- poarta de acces, bariera si sistem de paza si supraveghere.</w:t>
            </w:r>
          </w:p>
          <w:p w:rsidR="00353569" w:rsidRPr="00353569" w:rsidRDefault="00353569" w:rsidP="007E0112">
            <w:pPr>
              <w:autoSpaceDE w:val="0"/>
              <w:autoSpaceDN w:val="0"/>
              <w:adjustRightInd w:val="0"/>
              <w:spacing w:after="0"/>
              <w:rPr>
                <w:rFonts w:ascii="Times New Roman" w:eastAsia="Calibri" w:hAnsi="Times New Roman" w:cs="Times New Roman"/>
                <w:b/>
                <w:noProof/>
                <w:sz w:val="24"/>
                <w:szCs w:val="24"/>
                <w:lang w:val="ro-RO"/>
              </w:rPr>
            </w:pPr>
          </w:p>
          <w:p w:rsidR="00353569" w:rsidRPr="00353569" w:rsidRDefault="00353569" w:rsidP="007E0112">
            <w:pPr>
              <w:spacing w:after="0"/>
              <w:rPr>
                <w:rFonts w:ascii="Times New Roman" w:eastAsia="Calibri" w:hAnsi="Times New Roman" w:cs="Times New Roman"/>
                <w:noProof/>
                <w:sz w:val="24"/>
                <w:szCs w:val="24"/>
                <w:lang w:val="ro-RO"/>
              </w:rPr>
            </w:pPr>
            <w:r w:rsidRPr="00353569">
              <w:rPr>
                <w:rFonts w:ascii="Times New Roman" w:eastAsia="Calibri" w:hAnsi="Times New Roman" w:cs="Times New Roman"/>
                <w:b/>
                <w:noProof/>
                <w:sz w:val="24"/>
                <w:szCs w:val="24"/>
                <w:lang w:val="ro-RO"/>
              </w:rPr>
              <w:t>b) Zona proceselor tehnologice</w:t>
            </w:r>
            <w:r w:rsidRPr="00353569">
              <w:rPr>
                <w:rFonts w:ascii="Times New Roman" w:eastAsia="Calibri" w:hAnsi="Times New Roman" w:cs="Times New Roman"/>
                <w:noProof/>
                <w:sz w:val="24"/>
                <w:szCs w:val="24"/>
                <w:lang w:val="ro-RO"/>
              </w:rPr>
              <w:t xml:space="preserve"> care  este compusa din:</w:t>
            </w:r>
          </w:p>
          <w:p w:rsidR="00353569" w:rsidRPr="00353569" w:rsidRDefault="00353569" w:rsidP="007E0112">
            <w:pPr>
              <w:spacing w:after="0"/>
              <w:rPr>
                <w:rFonts w:ascii="Times New Roman" w:eastAsia="Calibri" w:hAnsi="Times New Roman" w:cs="Times New Roman"/>
                <w:noProof/>
                <w:sz w:val="24"/>
                <w:szCs w:val="24"/>
                <w:lang w:val="ro-RO"/>
              </w:rPr>
            </w:pPr>
          </w:p>
          <w:p w:rsidR="00353569" w:rsidRPr="00353569" w:rsidRDefault="00353569" w:rsidP="007E0112">
            <w:pPr>
              <w:spacing w:after="0"/>
              <w:rPr>
                <w:rFonts w:ascii="Times New Roman" w:eastAsia="Calibri" w:hAnsi="Times New Roman" w:cs="Times New Roman"/>
                <w:noProof/>
                <w:color w:val="FF0000"/>
                <w:sz w:val="24"/>
                <w:szCs w:val="24"/>
                <w:u w:val="single"/>
                <w:lang w:val="pt-PT"/>
              </w:rPr>
            </w:pPr>
            <w:r w:rsidRPr="00353569">
              <w:rPr>
                <w:rFonts w:ascii="Times New Roman" w:eastAsia="Calibri" w:hAnsi="Times New Roman" w:cs="Times New Roman"/>
                <w:bCs/>
                <w:noProof/>
                <w:sz w:val="24"/>
                <w:szCs w:val="24"/>
                <w:lang w:val="ro-RO"/>
              </w:rPr>
              <w:t xml:space="preserve">1.   </w:t>
            </w:r>
            <w:r w:rsidRPr="00353569">
              <w:rPr>
                <w:rFonts w:ascii="Times New Roman" w:eastAsia="Calibri" w:hAnsi="Times New Roman" w:cs="Times New Roman"/>
                <w:noProof/>
                <w:sz w:val="24"/>
                <w:szCs w:val="24"/>
                <w:lang w:val="pt-PT"/>
              </w:rPr>
              <w:t>Hala de pozitare cu regim de inaltime parter, avand o suprafata totala 340 mp.</w:t>
            </w:r>
          </w:p>
          <w:p w:rsidR="00353569" w:rsidRPr="00353569" w:rsidRDefault="00353569" w:rsidP="007E0112">
            <w:pPr>
              <w:spacing w:after="0"/>
              <w:rPr>
                <w:rFonts w:ascii="Times New Roman" w:hAnsi="Times New Roman" w:cs="Times New Roman"/>
                <w:sz w:val="24"/>
                <w:szCs w:val="24"/>
              </w:rPr>
            </w:pPr>
            <w:r w:rsidRPr="00353569">
              <w:rPr>
                <w:rFonts w:ascii="Times New Roman" w:eastAsia="Calibri" w:hAnsi="Times New Roman" w:cs="Times New Roman"/>
                <w:noProof/>
                <w:sz w:val="24"/>
                <w:szCs w:val="24"/>
                <w:lang w:val="pt-PT"/>
              </w:rPr>
              <w:t xml:space="preserve">2. </w:t>
            </w:r>
            <w:r w:rsidRPr="00353569">
              <w:rPr>
                <w:rFonts w:ascii="Times New Roman" w:eastAsia="Calibri" w:hAnsi="Times New Roman" w:cs="Times New Roman"/>
                <w:noProof/>
                <w:sz w:val="24"/>
                <w:szCs w:val="24"/>
                <w:lang w:val="en-GB"/>
              </w:rPr>
              <w:t xml:space="preserve"> </w:t>
            </w:r>
            <w:r w:rsidRPr="00353569">
              <w:rPr>
                <w:rFonts w:ascii="Times New Roman" w:eastAsia="Calibri" w:hAnsi="Times New Roman" w:cs="Times New Roman"/>
                <w:noProof/>
                <w:sz w:val="24"/>
                <w:szCs w:val="24"/>
                <w:lang w:val="pt-PT"/>
              </w:rPr>
              <w:t xml:space="preserve">Platforme tehnologice –platforme interioare betonate pentru trafic greu, necesare   manevrarii mijloacelor de transport/utilajelor, parcare utilaje, zona securitate, </w:t>
            </w:r>
            <w:r w:rsidRPr="00353569">
              <w:rPr>
                <w:rFonts w:ascii="Times New Roman" w:hAnsi="Times New Roman" w:cs="Times New Roman"/>
                <w:sz w:val="24"/>
                <w:szCs w:val="24"/>
              </w:rPr>
              <w:t>echipament de curatare a rotilor utilajelor de transport.</w:t>
            </w:r>
          </w:p>
          <w:p w:rsidR="00353569" w:rsidRPr="00353569" w:rsidRDefault="00353569" w:rsidP="007E0112">
            <w:pPr>
              <w:spacing w:after="0"/>
              <w:rPr>
                <w:rFonts w:ascii="Times New Roman" w:eastAsia="Calibri" w:hAnsi="Times New Roman" w:cs="Times New Roman"/>
                <w:noProof/>
                <w:sz w:val="24"/>
                <w:szCs w:val="24"/>
                <w:lang w:val="pt-PT"/>
              </w:rPr>
            </w:pPr>
            <w:r w:rsidRPr="00353569">
              <w:rPr>
                <w:rFonts w:ascii="Times New Roman" w:hAnsi="Times New Roman" w:cs="Times New Roman"/>
                <w:sz w:val="24"/>
                <w:szCs w:val="24"/>
              </w:rPr>
              <w:t>3.  Platforma concasare deseuri – platforma betonata avand o suprafata totala de 240 mp pe care sunt concasate deseurile provenite din constructii si demolari cu ajutorul unui concasor  mobil.</w:t>
            </w:r>
          </w:p>
          <w:p w:rsidR="00353569" w:rsidRPr="00353569" w:rsidRDefault="00353569" w:rsidP="007E0112">
            <w:pPr>
              <w:rPr>
                <w:rFonts w:ascii="Times New Roman" w:eastAsia="Calibri" w:hAnsi="Times New Roman" w:cs="Times New Roman"/>
                <w:noProof/>
                <w:sz w:val="24"/>
                <w:szCs w:val="24"/>
                <w:lang w:val="pt-PT"/>
              </w:rPr>
            </w:pPr>
            <w:r w:rsidRPr="00353569">
              <w:rPr>
                <w:rFonts w:ascii="Times New Roman" w:eastAsia="Calibri" w:hAnsi="Times New Roman" w:cs="Times New Roman"/>
                <w:bCs/>
                <w:noProof/>
                <w:sz w:val="24"/>
                <w:szCs w:val="24"/>
                <w:lang w:val="ro-RO"/>
              </w:rPr>
              <w:t xml:space="preserve"> 4.  Hala instalatii tratare deseuri  avand o suprafata totala </w:t>
            </w:r>
            <w:r w:rsidRPr="00353569">
              <w:rPr>
                <w:rFonts w:ascii="Times New Roman" w:eastAsia="Calibri" w:hAnsi="Times New Roman" w:cs="Times New Roman"/>
                <w:noProof/>
                <w:sz w:val="24"/>
                <w:szCs w:val="24"/>
                <w:lang w:val="pt-PT"/>
              </w:rPr>
              <w:t>Sc= 1535 mp in care sunt amplasate:</w:t>
            </w:r>
          </w:p>
          <w:p w:rsidR="00AA3D2E" w:rsidRPr="007E0112" w:rsidRDefault="00353569" w:rsidP="007E0112">
            <w:pPr>
              <w:tabs>
                <w:tab w:val="left" w:pos="180"/>
              </w:tabs>
              <w:ind w:left="180"/>
              <w:rPr>
                <w:rFonts w:ascii="Times New Roman" w:eastAsia="Calibri" w:hAnsi="Times New Roman" w:cs="Times New Roman"/>
                <w:noProof/>
                <w:sz w:val="24"/>
                <w:szCs w:val="24"/>
                <w:lang w:val="pt-PT"/>
              </w:rPr>
            </w:pPr>
            <w:r w:rsidRPr="007E0112">
              <w:rPr>
                <w:rFonts w:ascii="Times New Roman" w:eastAsia="Calibri" w:hAnsi="Times New Roman" w:cs="Times New Roman"/>
                <w:b/>
                <w:noProof/>
                <w:sz w:val="24"/>
                <w:szCs w:val="24"/>
                <w:lang w:val="pt-PT"/>
              </w:rPr>
              <w:t>4</w:t>
            </w:r>
            <w:r w:rsidR="00AA3D2E" w:rsidRPr="007E0112">
              <w:rPr>
                <w:rFonts w:ascii="Times New Roman" w:eastAsia="Calibri" w:hAnsi="Times New Roman" w:cs="Times New Roman"/>
                <w:b/>
                <w:noProof/>
                <w:sz w:val="24"/>
                <w:szCs w:val="24"/>
                <w:lang w:val="pt-PT"/>
              </w:rPr>
              <w:t>.A Statia de tratare mecanica si sortare a deseurilor reciclabile uscate (SS)</w:t>
            </w:r>
          </w:p>
          <w:p w:rsidR="00AA3D2E" w:rsidRPr="007E0112" w:rsidRDefault="00AA3D2E" w:rsidP="007E0112">
            <w:pPr>
              <w:tabs>
                <w:tab w:val="left" w:pos="180"/>
              </w:tabs>
              <w:rPr>
                <w:rFonts w:ascii="Times New Roman" w:eastAsia="Calibri" w:hAnsi="Times New Roman" w:cs="Times New Roman"/>
                <w:noProof/>
                <w:sz w:val="24"/>
                <w:szCs w:val="24"/>
                <w:lang w:val="es-ES"/>
              </w:rPr>
            </w:pPr>
            <w:r w:rsidRPr="007E0112">
              <w:rPr>
                <w:rFonts w:ascii="Times New Roman" w:eastAsia="Calibri" w:hAnsi="Times New Roman" w:cs="Times New Roman"/>
                <w:noProof/>
                <w:sz w:val="24"/>
                <w:szCs w:val="24"/>
                <w:lang w:val="pt-PT"/>
              </w:rPr>
              <w:t>Statia de tratare mecanica si sortare a fractiei uscate din deseurilor deseurile municipale</w:t>
            </w:r>
            <w:r w:rsidRPr="007E0112">
              <w:rPr>
                <w:rFonts w:ascii="Times New Roman" w:eastAsia="Calibri" w:hAnsi="Times New Roman" w:cs="Times New Roman"/>
                <w:noProof/>
                <w:sz w:val="24"/>
                <w:szCs w:val="24"/>
                <w:lang w:val="es-ES"/>
              </w:rPr>
              <w:t xml:space="preserve"> are ocapacitate de 50.000t/an si realizeaza sortarea deseurilor nepericuloase, avand ca scop recuperarea materialelor valorificabile si diminuarea cantitatii finale de deseuri depozitate, materialele reciclabile rezultate livrandu-se catre procesatori autorizati. </w:t>
            </w:r>
          </w:p>
          <w:p w:rsidR="00AA3D2E" w:rsidRPr="007E0112" w:rsidRDefault="00353569" w:rsidP="007E0112">
            <w:pPr>
              <w:tabs>
                <w:tab w:val="left" w:pos="180"/>
              </w:tabs>
              <w:ind w:left="180"/>
              <w:rPr>
                <w:rFonts w:ascii="Times New Roman" w:eastAsia="Calibri" w:hAnsi="Times New Roman" w:cs="Times New Roman"/>
                <w:noProof/>
                <w:sz w:val="24"/>
                <w:szCs w:val="24"/>
                <w:lang w:val="pt-PT"/>
              </w:rPr>
            </w:pPr>
            <w:r w:rsidRPr="007E0112">
              <w:rPr>
                <w:rFonts w:ascii="Times New Roman" w:eastAsia="Calibri" w:hAnsi="Times New Roman" w:cs="Times New Roman"/>
                <w:b/>
                <w:noProof/>
                <w:sz w:val="24"/>
                <w:szCs w:val="24"/>
                <w:lang w:val="pt-PT"/>
              </w:rPr>
              <w:t>4</w:t>
            </w:r>
            <w:r w:rsidR="00AA3D2E" w:rsidRPr="007E0112">
              <w:rPr>
                <w:rFonts w:ascii="Times New Roman" w:eastAsia="Calibri" w:hAnsi="Times New Roman" w:cs="Times New Roman"/>
                <w:b/>
                <w:noProof/>
                <w:sz w:val="24"/>
                <w:szCs w:val="24"/>
                <w:lang w:val="pt-PT"/>
              </w:rPr>
              <w:t>.B Statia de tratare mecano - biologica a deseurilor reziduale umede(TMB)</w:t>
            </w:r>
          </w:p>
          <w:p w:rsidR="00AA3D2E" w:rsidRPr="007E0112" w:rsidRDefault="00AA3D2E" w:rsidP="007E0112">
            <w:pPr>
              <w:rPr>
                <w:rFonts w:ascii="Times New Roman" w:eastAsia="Calibri" w:hAnsi="Times New Roman" w:cs="Times New Roman"/>
                <w:noProof/>
                <w:sz w:val="24"/>
                <w:szCs w:val="24"/>
                <w:lang w:val="pt-PT"/>
              </w:rPr>
            </w:pPr>
            <w:r w:rsidRPr="007E0112">
              <w:rPr>
                <w:rFonts w:ascii="Times New Roman" w:eastAsia="Times New Roman" w:hAnsi="Times New Roman" w:cs="Times New Roman"/>
                <w:noProof/>
                <w:sz w:val="24"/>
                <w:szCs w:val="24"/>
                <w:lang w:val="ro-RO" w:bidi="en-US"/>
              </w:rPr>
              <w:lastRenderedPageBreak/>
              <w:t xml:space="preserve">Statia de </w:t>
            </w:r>
            <w:r w:rsidRPr="007E0112">
              <w:rPr>
                <w:rFonts w:ascii="Times New Roman" w:eastAsia="Calibri" w:hAnsi="Times New Roman" w:cs="Times New Roman"/>
                <w:noProof/>
                <w:sz w:val="24"/>
                <w:szCs w:val="24"/>
                <w:lang w:val="pt-PT"/>
              </w:rPr>
              <w:t xml:space="preserve"> tratare mecano - biologica</w:t>
            </w:r>
            <w:r w:rsidRPr="007E0112">
              <w:rPr>
                <w:rFonts w:ascii="Times New Roman" w:eastAsia="Times New Roman" w:hAnsi="Times New Roman" w:cs="Times New Roman"/>
                <w:noProof/>
                <w:sz w:val="24"/>
                <w:szCs w:val="24"/>
                <w:lang w:val="ro-RO" w:bidi="en-US"/>
              </w:rPr>
              <w:t xml:space="preserve"> are  o capacitate estimata la cca.70 000 tone de deseuri anual si realizeaza tratarea deseurilor reziduale-umede receptionate in cadrul CMID prin  descompunerea aeroba a substantelor organice. Aceasta statie cuprinde si cinci celule de compostare amplasate in vecinatatea halei de tratare deseuri, in urma procesului de tratare obtinandu-se deseu biostabilizat  care va fi ulterior folosit ca</w:t>
            </w:r>
            <w:r w:rsidRPr="007E0112">
              <w:rPr>
                <w:rFonts w:ascii="Times New Roman" w:eastAsia="Calibri" w:hAnsi="Times New Roman" w:cs="Times New Roman"/>
                <w:noProof/>
                <w:sz w:val="24"/>
                <w:szCs w:val="24"/>
                <w:lang w:val="pt-PT"/>
              </w:rPr>
              <w:t xml:space="preserve">material inert de acoperire pe suprafata de lucru a depozitului de deseuri. </w:t>
            </w:r>
          </w:p>
          <w:p w:rsidR="00353569" w:rsidRPr="00353569" w:rsidRDefault="00353569" w:rsidP="007E0112">
            <w:pPr>
              <w:rPr>
                <w:rFonts w:ascii="Times New Roman" w:eastAsia="Calibri" w:hAnsi="Times New Roman" w:cs="Times New Roman"/>
                <w:noProof/>
                <w:sz w:val="24"/>
                <w:szCs w:val="24"/>
                <w:lang w:val="pt-PT"/>
              </w:rPr>
            </w:pPr>
            <w:r w:rsidRPr="00353569">
              <w:rPr>
                <w:rFonts w:ascii="Times New Roman" w:eastAsia="Calibri" w:hAnsi="Times New Roman" w:cs="Times New Roman"/>
                <w:noProof/>
                <w:sz w:val="24"/>
                <w:szCs w:val="24"/>
                <w:lang w:val="pt-PT"/>
              </w:rPr>
              <w:t>5.Celule de biostabilizare  (cinci celule) amplasate in vecinatatea halei de tratare deseuri;</w:t>
            </w:r>
          </w:p>
          <w:p w:rsidR="00353569" w:rsidRPr="00353569" w:rsidRDefault="00353569" w:rsidP="007E0112">
            <w:pPr>
              <w:rPr>
                <w:rFonts w:ascii="Times New Roman" w:eastAsia="Calibri" w:hAnsi="Times New Roman" w:cs="Times New Roman"/>
                <w:noProof/>
                <w:sz w:val="24"/>
                <w:szCs w:val="24"/>
                <w:lang w:val="ro-RO"/>
              </w:rPr>
            </w:pPr>
            <w:r w:rsidRPr="00353569">
              <w:rPr>
                <w:rFonts w:ascii="Times New Roman" w:eastAsia="Calibri" w:hAnsi="Times New Roman" w:cs="Times New Roman"/>
                <w:bCs/>
                <w:noProof/>
                <w:sz w:val="24"/>
                <w:szCs w:val="24"/>
                <w:lang w:val="ro-RO"/>
              </w:rPr>
              <w:t xml:space="preserve">6. Rezervor carburanti </w:t>
            </w:r>
            <w:r w:rsidRPr="00353569">
              <w:rPr>
                <w:rFonts w:ascii="Times New Roman" w:eastAsia="Calibri" w:hAnsi="Times New Roman" w:cs="Times New Roman"/>
                <w:noProof/>
                <w:sz w:val="24"/>
                <w:szCs w:val="24"/>
                <w:lang w:val="ro-RO"/>
              </w:rPr>
              <w:t>compus din rezervor metalic cu pereti dubli, suprateran, cu capacitatea de 9 tone motorina, prevazut cu cuva de retentie</w:t>
            </w:r>
          </w:p>
          <w:p w:rsidR="00353569" w:rsidRPr="00353569" w:rsidRDefault="00353569" w:rsidP="007E0112">
            <w:pPr>
              <w:rPr>
                <w:rFonts w:ascii="Times New Roman" w:eastAsia="Calibri" w:hAnsi="Times New Roman" w:cs="Times New Roman"/>
                <w:noProof/>
                <w:sz w:val="24"/>
                <w:szCs w:val="24"/>
                <w:lang w:val="ro-RO"/>
              </w:rPr>
            </w:pPr>
            <w:r w:rsidRPr="00353569">
              <w:rPr>
                <w:rFonts w:ascii="Times New Roman" w:eastAsia="Calibri" w:hAnsi="Times New Roman" w:cs="Times New Roman"/>
                <w:noProof/>
                <w:sz w:val="24"/>
                <w:szCs w:val="24"/>
                <w:lang w:val="ro-RO"/>
              </w:rPr>
              <w:t xml:space="preserve">7. </w:t>
            </w:r>
            <w:r w:rsidRPr="00353569">
              <w:rPr>
                <w:rFonts w:ascii="Times New Roman" w:eastAsia="Calibri" w:hAnsi="Times New Roman" w:cs="Times New Roman"/>
                <w:bCs/>
                <w:noProof/>
                <w:sz w:val="24"/>
                <w:szCs w:val="24"/>
                <w:lang w:val="ro-RO"/>
              </w:rPr>
              <w:t xml:space="preserve">Camin </w:t>
            </w:r>
            <w:r w:rsidRPr="00353569">
              <w:rPr>
                <w:rFonts w:ascii="Times New Roman" w:eastAsia="Calibri" w:hAnsi="Times New Roman" w:cs="Times New Roman"/>
                <w:noProof/>
                <w:sz w:val="24"/>
                <w:szCs w:val="24"/>
                <w:lang w:val="ro-RO"/>
              </w:rPr>
              <w:t>subteran levigat,executat din beton, cu V=6 mc.</w:t>
            </w:r>
          </w:p>
          <w:p w:rsidR="00353569" w:rsidRPr="00353569" w:rsidRDefault="00353569" w:rsidP="007E0112">
            <w:pPr>
              <w:rPr>
                <w:rFonts w:ascii="Times New Roman" w:eastAsia="Calibri" w:hAnsi="Times New Roman" w:cs="Times New Roman"/>
                <w:noProof/>
                <w:sz w:val="24"/>
                <w:szCs w:val="24"/>
                <w:lang w:val="ro-RO"/>
              </w:rPr>
            </w:pPr>
            <w:r w:rsidRPr="00353569">
              <w:rPr>
                <w:rFonts w:ascii="Times New Roman" w:eastAsia="Calibri" w:hAnsi="Times New Roman" w:cs="Times New Roman"/>
                <w:noProof/>
                <w:sz w:val="24"/>
                <w:szCs w:val="24"/>
                <w:lang w:val="ro-RO"/>
              </w:rPr>
              <w:t>8. Bazin retentie levigat cu V= 400 mc.</w:t>
            </w:r>
          </w:p>
          <w:p w:rsidR="00AA3D2E" w:rsidRPr="007E0112" w:rsidRDefault="00AA3D2E" w:rsidP="007E0112">
            <w:pPr>
              <w:autoSpaceDE w:val="0"/>
              <w:autoSpaceDN w:val="0"/>
              <w:adjustRightInd w:val="0"/>
              <w:spacing w:after="0"/>
              <w:rPr>
                <w:rFonts w:ascii="Times New Roman" w:eastAsia="Calibri" w:hAnsi="Times New Roman" w:cs="Times New Roman"/>
                <w:b/>
                <w:noProof/>
                <w:sz w:val="24"/>
                <w:szCs w:val="24"/>
                <w:lang w:val="ro-RO"/>
              </w:rPr>
            </w:pPr>
            <w:r w:rsidRPr="007E0112">
              <w:rPr>
                <w:rFonts w:ascii="Times New Roman" w:eastAsia="Calibri" w:hAnsi="Times New Roman" w:cs="Times New Roman"/>
                <w:b/>
                <w:bCs/>
                <w:noProof/>
                <w:sz w:val="24"/>
                <w:szCs w:val="24"/>
                <w:lang w:val="ro-RO"/>
              </w:rPr>
              <w:t xml:space="preserve">  c)  </w:t>
            </w:r>
            <w:r w:rsidRPr="007E0112">
              <w:rPr>
                <w:rFonts w:ascii="Times New Roman" w:eastAsia="Calibri" w:hAnsi="Times New Roman" w:cs="Times New Roman"/>
                <w:b/>
                <w:noProof/>
                <w:sz w:val="24"/>
                <w:szCs w:val="24"/>
                <w:lang w:val="ro-RO"/>
              </w:rPr>
              <w:t>Zona de depozitare deseuri care este compusa din:</w:t>
            </w:r>
          </w:p>
          <w:p w:rsidR="00AA3D2E" w:rsidRPr="007E0112" w:rsidRDefault="00AA3D2E" w:rsidP="007E0112">
            <w:pPr>
              <w:autoSpaceDE w:val="0"/>
              <w:autoSpaceDN w:val="0"/>
              <w:adjustRightInd w:val="0"/>
              <w:spacing w:after="0"/>
              <w:rPr>
                <w:rFonts w:ascii="Times New Roman" w:eastAsia="Calibri" w:hAnsi="Times New Roman" w:cs="Times New Roman"/>
                <w:noProof/>
                <w:sz w:val="24"/>
                <w:szCs w:val="24"/>
                <w:lang w:val="ro-RO"/>
              </w:rPr>
            </w:pPr>
            <w:r w:rsidRPr="007E0112">
              <w:rPr>
                <w:rFonts w:ascii="Times New Roman" w:eastAsia="Calibri" w:hAnsi="Times New Roman" w:cs="Times New Roman"/>
                <w:noProof/>
                <w:sz w:val="24"/>
                <w:szCs w:val="24"/>
                <w:lang w:val="ro-RO"/>
              </w:rPr>
              <w:t>1. Drum de acces la ramp</w:t>
            </w:r>
            <w:r w:rsidRPr="007E0112">
              <w:rPr>
                <w:rFonts w:ascii="Times New Roman" w:eastAsia="Calibri" w:hAnsi="Times New Roman" w:cs="Times New Roman"/>
                <w:bCs/>
                <w:noProof/>
                <w:sz w:val="24"/>
                <w:szCs w:val="24"/>
                <w:lang w:val="ro-RO"/>
              </w:rPr>
              <w:t>a</w:t>
            </w:r>
          </w:p>
          <w:p w:rsidR="00AA3D2E" w:rsidRPr="007E0112" w:rsidRDefault="00AA3D2E" w:rsidP="007E0112">
            <w:pPr>
              <w:autoSpaceDE w:val="0"/>
              <w:autoSpaceDN w:val="0"/>
              <w:adjustRightInd w:val="0"/>
              <w:spacing w:after="0"/>
              <w:rPr>
                <w:rFonts w:ascii="Times New Roman" w:eastAsia="Calibri" w:hAnsi="Times New Roman" w:cs="Times New Roman"/>
                <w:noProof/>
                <w:sz w:val="24"/>
                <w:szCs w:val="24"/>
                <w:lang w:val="ro-RO"/>
              </w:rPr>
            </w:pPr>
            <w:r w:rsidRPr="007E0112">
              <w:rPr>
                <w:rFonts w:ascii="Times New Roman" w:eastAsia="Calibri" w:hAnsi="Times New Roman" w:cs="Times New Roman"/>
                <w:noProof/>
                <w:sz w:val="24"/>
                <w:szCs w:val="24"/>
                <w:lang w:val="ro-RO"/>
              </w:rPr>
              <w:t xml:space="preserve">2. Rampa de depozitare deseuri </w:t>
            </w:r>
          </w:p>
          <w:p w:rsidR="00AA3D2E" w:rsidRPr="007E0112" w:rsidRDefault="00AA3D2E" w:rsidP="007E0112">
            <w:pPr>
              <w:autoSpaceDE w:val="0"/>
              <w:autoSpaceDN w:val="0"/>
              <w:adjustRightInd w:val="0"/>
              <w:spacing w:after="0"/>
              <w:rPr>
                <w:rFonts w:ascii="Times New Roman" w:eastAsia="Calibri" w:hAnsi="Times New Roman" w:cs="Times New Roman"/>
                <w:noProof/>
                <w:sz w:val="24"/>
                <w:szCs w:val="24"/>
                <w:lang w:val="ro-RO"/>
              </w:rPr>
            </w:pPr>
            <w:r w:rsidRPr="007E0112">
              <w:rPr>
                <w:rFonts w:ascii="Times New Roman" w:eastAsia="Calibri" w:hAnsi="Times New Roman" w:cs="Times New Roman"/>
                <w:noProof/>
                <w:sz w:val="24"/>
                <w:szCs w:val="24"/>
                <w:lang w:val="ro-RO"/>
              </w:rPr>
              <w:t>3. Casete de depozitare.</w:t>
            </w:r>
          </w:p>
          <w:p w:rsidR="00AA3D2E" w:rsidRPr="007E0112" w:rsidRDefault="00AA3D2E" w:rsidP="007E0112">
            <w:pPr>
              <w:autoSpaceDE w:val="0"/>
              <w:autoSpaceDN w:val="0"/>
              <w:adjustRightInd w:val="0"/>
              <w:spacing w:after="0"/>
              <w:rPr>
                <w:rFonts w:ascii="Times New Roman" w:hAnsi="Times New Roman" w:cs="Times New Roman"/>
                <w:b/>
                <w:bCs/>
                <w:color w:val="943634" w:themeColor="accent2" w:themeShade="BF"/>
                <w:sz w:val="24"/>
                <w:szCs w:val="24"/>
              </w:rPr>
            </w:pPr>
          </w:p>
          <w:p w:rsidR="00AA3D2E" w:rsidRPr="007E0112" w:rsidRDefault="00AA3D2E" w:rsidP="007E0112">
            <w:pPr>
              <w:spacing w:after="0"/>
              <w:rPr>
                <w:rFonts w:ascii="Times New Roman" w:eastAsia="Calibri" w:hAnsi="Times New Roman" w:cs="Times New Roman"/>
                <w:b/>
                <w:noProof/>
                <w:sz w:val="24"/>
                <w:szCs w:val="24"/>
                <w:lang w:val="pt-PT"/>
              </w:rPr>
            </w:pPr>
            <w:r w:rsidRPr="007E0112">
              <w:rPr>
                <w:rFonts w:ascii="Times New Roman" w:eastAsia="Times New Roman" w:hAnsi="Times New Roman" w:cs="Times New Roman"/>
                <w:b/>
                <w:noProof/>
                <w:sz w:val="24"/>
                <w:szCs w:val="24"/>
                <w:lang w:val="ro-RO"/>
              </w:rPr>
              <w:t xml:space="preserve"> d) </w:t>
            </w:r>
            <w:r w:rsidRPr="007E0112">
              <w:rPr>
                <w:rFonts w:ascii="Times New Roman" w:eastAsia="Calibri" w:hAnsi="Times New Roman" w:cs="Times New Roman"/>
                <w:b/>
                <w:noProof/>
                <w:sz w:val="24"/>
                <w:szCs w:val="24"/>
                <w:lang w:val="pt-PT"/>
              </w:rPr>
              <w:t xml:space="preserve">Instalatie epurare levigat. </w:t>
            </w:r>
          </w:p>
          <w:p w:rsidR="00AA3D2E" w:rsidRPr="007E0112" w:rsidRDefault="00AA3D2E" w:rsidP="007E0112">
            <w:pPr>
              <w:spacing w:after="0"/>
              <w:rPr>
                <w:rFonts w:ascii="Times New Roman" w:eastAsia="Calibri" w:hAnsi="Times New Roman" w:cs="Times New Roman"/>
                <w:noProof/>
                <w:sz w:val="24"/>
                <w:szCs w:val="24"/>
                <w:lang w:val="ro-RO"/>
              </w:rPr>
            </w:pPr>
            <w:r w:rsidRPr="007E0112">
              <w:rPr>
                <w:rFonts w:ascii="Times New Roman" w:eastAsia="Calibri" w:hAnsi="Times New Roman" w:cs="Times New Roman"/>
                <w:noProof/>
                <w:color w:val="000000"/>
                <w:sz w:val="24"/>
                <w:szCs w:val="24"/>
                <w:lang w:val="pt-PT"/>
              </w:rPr>
              <w:t>I</w:t>
            </w:r>
            <w:r w:rsidRPr="007E0112">
              <w:rPr>
                <w:rFonts w:ascii="Times New Roman" w:eastAsia="Calibri" w:hAnsi="Times New Roman" w:cs="Times New Roman"/>
                <w:noProof/>
                <w:sz w:val="24"/>
                <w:szCs w:val="24"/>
                <w:lang w:val="ro-RO"/>
              </w:rPr>
              <w:t xml:space="preserve">nstalatia de epurare este bazata pe principiul osmozei inverse, tip PALL, cu un debit maxim de tratare a 2 mc/h levigat. </w:t>
            </w:r>
          </w:p>
          <w:p w:rsidR="00AA3D2E" w:rsidRPr="007E0112" w:rsidRDefault="00AA3D2E" w:rsidP="007E0112">
            <w:pPr>
              <w:spacing w:after="0"/>
              <w:rPr>
                <w:rFonts w:ascii="Times New Roman" w:eastAsia="Calibri" w:hAnsi="Times New Roman" w:cs="Times New Roman"/>
                <w:noProof/>
                <w:sz w:val="24"/>
                <w:szCs w:val="24"/>
                <w:lang w:val="ro-RO"/>
              </w:rPr>
            </w:pPr>
          </w:p>
          <w:p w:rsidR="00AA3D2E" w:rsidRPr="007E0112" w:rsidRDefault="00AA3D2E" w:rsidP="007E0112">
            <w:pPr>
              <w:tabs>
                <w:tab w:val="left" w:pos="540"/>
              </w:tabs>
              <w:rPr>
                <w:rFonts w:ascii="Times New Roman" w:eastAsia="Calibri" w:hAnsi="Times New Roman" w:cs="Times New Roman"/>
                <w:b/>
                <w:noProof/>
                <w:sz w:val="24"/>
                <w:szCs w:val="24"/>
                <w:lang w:val="pt-PT"/>
              </w:rPr>
            </w:pPr>
            <w:r w:rsidRPr="007E0112">
              <w:rPr>
                <w:rFonts w:ascii="Times New Roman" w:eastAsia="Calibri" w:hAnsi="Times New Roman" w:cs="Times New Roman"/>
                <w:b/>
                <w:noProof/>
                <w:sz w:val="24"/>
                <w:szCs w:val="24"/>
                <w:lang w:val="pt-PT"/>
              </w:rPr>
              <w:t xml:space="preserve">   e)Instalatie de captare, colectare si tratare a gazului de depozit. </w:t>
            </w:r>
          </w:p>
          <w:p w:rsidR="00AA3D2E" w:rsidRPr="007E0112" w:rsidRDefault="00AA3D2E" w:rsidP="007E0112">
            <w:pPr>
              <w:tabs>
                <w:tab w:val="left" w:pos="540"/>
              </w:tabs>
              <w:rPr>
                <w:rFonts w:ascii="Times New Roman" w:eastAsia="Calibri" w:hAnsi="Times New Roman" w:cs="Times New Roman"/>
                <w:noProof/>
                <w:sz w:val="24"/>
                <w:szCs w:val="24"/>
                <w:lang w:val="pt-PT"/>
              </w:rPr>
            </w:pPr>
            <w:r w:rsidRPr="007E0112">
              <w:rPr>
                <w:rFonts w:ascii="Times New Roman" w:eastAsia="Calibri" w:hAnsi="Times New Roman" w:cs="Times New Roman"/>
                <w:b/>
                <w:noProof/>
                <w:sz w:val="24"/>
                <w:szCs w:val="24"/>
                <w:lang w:val="pt-PT"/>
              </w:rPr>
              <w:t xml:space="preserve">    f) Retele si instalatii conexe</w:t>
            </w:r>
            <w:r w:rsidRPr="007E0112">
              <w:rPr>
                <w:rFonts w:ascii="Times New Roman" w:eastAsia="Calibri" w:hAnsi="Times New Roman" w:cs="Times New Roman"/>
                <w:noProof/>
                <w:sz w:val="24"/>
                <w:szCs w:val="24"/>
                <w:lang w:val="pt-PT"/>
              </w:rPr>
              <w:t xml:space="preserve">. </w:t>
            </w:r>
          </w:p>
          <w:p w:rsidR="00AA3D2E" w:rsidRPr="007E0112" w:rsidRDefault="00AA3D2E" w:rsidP="007E0112">
            <w:pPr>
              <w:tabs>
                <w:tab w:val="left" w:pos="180"/>
              </w:tabs>
              <w:rPr>
                <w:rFonts w:ascii="Times New Roman" w:eastAsia="Calibri" w:hAnsi="Times New Roman" w:cs="Times New Roman"/>
                <w:noProof/>
                <w:sz w:val="24"/>
                <w:szCs w:val="24"/>
                <w:lang w:val="pt-PT"/>
              </w:rPr>
            </w:pPr>
            <w:r w:rsidRPr="007E0112">
              <w:rPr>
                <w:rFonts w:ascii="Times New Roman" w:eastAsia="Calibri" w:hAnsi="Times New Roman" w:cs="Times New Roman"/>
                <w:noProof/>
                <w:sz w:val="24"/>
                <w:szCs w:val="24"/>
                <w:lang w:val="pt-PT"/>
              </w:rPr>
              <w:tab/>
              <w:t>A.  Retele exterioare de apa, canalizare, colectare ape pluviale, hidranti exteriori.</w:t>
            </w:r>
          </w:p>
          <w:p w:rsidR="00FB5D22" w:rsidRPr="00F142D4" w:rsidRDefault="00AA3D2E" w:rsidP="00AA40ED">
            <w:pPr>
              <w:tabs>
                <w:tab w:val="left" w:pos="180"/>
              </w:tabs>
              <w:rPr>
                <w:rFonts w:ascii="Times New Roman" w:hAnsi="Times New Roman" w:cs="Times New Roman"/>
                <w:sz w:val="24"/>
                <w:szCs w:val="24"/>
              </w:rPr>
            </w:pPr>
            <w:r w:rsidRPr="007E0112">
              <w:rPr>
                <w:rFonts w:ascii="Times New Roman" w:eastAsia="Calibri" w:hAnsi="Times New Roman" w:cs="Times New Roman"/>
                <w:noProof/>
                <w:sz w:val="24"/>
                <w:szCs w:val="24"/>
                <w:lang w:val="pt-PT"/>
              </w:rPr>
              <w:tab/>
              <w:t>B.  Instalatii electrice si de iluminat exterior, sistem de supraveghere video.</w:t>
            </w:r>
          </w:p>
        </w:tc>
      </w:tr>
    </w:tbl>
    <w:p w:rsidR="009272B9" w:rsidRDefault="009272B9" w:rsidP="00FB5D22">
      <w:pPr>
        <w:ind w:left="1156"/>
        <w:rPr>
          <w:b/>
          <w:sz w:val="24"/>
          <w:szCs w:val="24"/>
        </w:rPr>
      </w:pPr>
    </w:p>
    <w:p w:rsidR="00FB5D22" w:rsidRPr="009272B9" w:rsidRDefault="00FB5D22" w:rsidP="00AA40ED">
      <w:pPr>
        <w:ind w:left="1156"/>
        <w:rPr>
          <w:rFonts w:ascii="Times New Roman" w:hAnsi="Times New Roman" w:cs="Times New Roman"/>
          <w:b/>
          <w:sz w:val="24"/>
          <w:szCs w:val="24"/>
        </w:rPr>
      </w:pPr>
      <w:r w:rsidRPr="009272B9">
        <w:rPr>
          <w:rFonts w:ascii="Times New Roman" w:hAnsi="Times New Roman" w:cs="Times New Roman"/>
          <w:b/>
          <w:sz w:val="24"/>
          <w:szCs w:val="24"/>
        </w:rPr>
        <w:t>1.2.Alternative principale studiate de catre Solicitant (legate de locatie, justificare economica, orientare spre alt domeniu, etc.)</w:t>
      </w:r>
    </w:p>
    <w:tbl>
      <w:tblPr>
        <w:tblpPr w:leftFromText="180" w:rightFromText="180" w:vertAnchor="text" w:horzAnchor="margin" w:tblpX="450" w:tblpY="6"/>
        <w:tblW w:w="1002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20"/>
      </w:tblGrid>
      <w:tr w:rsidR="00FB5D22" w:rsidRPr="00AA40ED" w:rsidTr="001E6C00">
        <w:trPr>
          <w:trHeight w:val="648"/>
          <w:tblCellSpacing w:w="0" w:type="dxa"/>
        </w:trPr>
        <w:tc>
          <w:tcPr>
            <w:tcW w:w="10020" w:type="dxa"/>
            <w:tcBorders>
              <w:top w:val="outset" w:sz="6" w:space="0" w:color="auto"/>
              <w:left w:val="outset" w:sz="6" w:space="0" w:color="auto"/>
              <w:bottom w:val="outset" w:sz="6" w:space="0" w:color="auto"/>
              <w:right w:val="outset" w:sz="6" w:space="0" w:color="auto"/>
            </w:tcBorders>
          </w:tcPr>
          <w:p w:rsidR="00FB5D22" w:rsidRPr="00AA40ED" w:rsidRDefault="00FB5D22" w:rsidP="00AA40ED">
            <w:pPr>
              <w:jc w:val="both"/>
              <w:rPr>
                <w:rFonts w:ascii="Times New Roman" w:hAnsi="Times New Roman" w:cs="Times New Roman"/>
                <w:sz w:val="24"/>
                <w:szCs w:val="24"/>
              </w:rPr>
            </w:pPr>
            <w:r w:rsidRPr="00AA40ED">
              <w:rPr>
                <w:rFonts w:ascii="Times New Roman" w:hAnsi="Times New Roman" w:cs="Times New Roman"/>
                <w:color w:val="FF0000"/>
                <w:sz w:val="24"/>
                <w:szCs w:val="24"/>
              </w:rPr>
              <w:t xml:space="preserve">       </w:t>
            </w:r>
            <w:r w:rsidRPr="00AA40ED">
              <w:rPr>
                <w:rFonts w:ascii="Times New Roman" w:hAnsi="Times New Roman" w:cs="Times New Roman"/>
                <w:sz w:val="24"/>
                <w:szCs w:val="24"/>
              </w:rPr>
              <w:t xml:space="preserve">Terenul pe care este amplasat CMID COSTINESTI este in proprietatea beneficiarului </w:t>
            </w:r>
            <w:r w:rsidR="00AA40ED">
              <w:rPr>
                <w:rFonts w:ascii="Times New Roman" w:hAnsi="Times New Roman" w:cs="Times New Roman"/>
                <w:sz w:val="24"/>
                <w:szCs w:val="24"/>
              </w:rPr>
              <w:t xml:space="preserve"> </w:t>
            </w:r>
            <w:r w:rsidRPr="00AA40ED">
              <w:rPr>
                <w:rFonts w:ascii="Times New Roman" w:hAnsi="Times New Roman" w:cs="Times New Roman"/>
                <w:sz w:val="24"/>
                <w:szCs w:val="24"/>
              </w:rPr>
              <w:t xml:space="preserve">in baza </w:t>
            </w:r>
            <w:r w:rsidR="00F142D4" w:rsidRPr="00AA40ED">
              <w:rPr>
                <w:rFonts w:ascii="Times New Roman" w:eastAsia="Calibri" w:hAnsi="Times New Roman" w:cs="Times New Roman"/>
                <w:noProof/>
                <w:sz w:val="24"/>
                <w:szCs w:val="24"/>
                <w:lang w:val="ro-RO"/>
              </w:rPr>
              <w:t xml:space="preserve"> in baza aportului de capital detinut de societate </w:t>
            </w:r>
            <w:r w:rsidRPr="00AA40ED">
              <w:rPr>
                <w:rFonts w:ascii="Times New Roman" w:hAnsi="Times New Roman" w:cs="Times New Roman"/>
                <w:sz w:val="24"/>
                <w:szCs w:val="24"/>
              </w:rPr>
              <w:t>iar pe acest teren  nu s-au desfasurat alte tipuri de activitati industriale.</w:t>
            </w:r>
            <w:r w:rsidR="00AA40ED" w:rsidRPr="00AA40ED">
              <w:rPr>
                <w:rFonts w:ascii="Times New Roman" w:eastAsia="Times New Roman" w:hAnsi="Times New Roman" w:cs="Times New Roman"/>
                <w:sz w:val="24"/>
                <w:szCs w:val="24"/>
                <w:lang w:val="ro-RO" w:eastAsia="ro-RO"/>
              </w:rPr>
              <w:t xml:space="preserve"> Activitatea se desfasoara din anul 2005, in consecinta,</w:t>
            </w:r>
            <w:r w:rsidR="00AA40ED">
              <w:rPr>
                <w:rFonts w:ascii="Times New Roman" w:eastAsia="Times New Roman" w:hAnsi="Times New Roman" w:cs="Times New Roman"/>
                <w:sz w:val="24"/>
                <w:szCs w:val="24"/>
                <w:lang w:val="ro-RO" w:eastAsia="ro-RO"/>
              </w:rPr>
              <w:t xml:space="preserve"> </w:t>
            </w:r>
            <w:r w:rsidR="00AA40ED" w:rsidRPr="00AA40ED">
              <w:rPr>
                <w:rFonts w:ascii="Times New Roman" w:eastAsia="Times New Roman" w:hAnsi="Times New Roman" w:cs="Times New Roman"/>
                <w:sz w:val="24"/>
                <w:szCs w:val="24"/>
                <w:lang w:val="ro-RO" w:eastAsia="ro-RO"/>
              </w:rPr>
              <w:t>pentru activitatea pentru care se solicit</w:t>
            </w:r>
            <w:r w:rsidR="00836DDE">
              <w:rPr>
                <w:rFonts w:ascii="Times New Roman" w:eastAsia="Times New Roman" w:hAnsi="Times New Roman" w:cs="Times New Roman"/>
                <w:sz w:val="24"/>
                <w:szCs w:val="24"/>
                <w:lang w:val="ro-RO" w:eastAsia="ro-RO"/>
              </w:rPr>
              <w:t>a</w:t>
            </w:r>
            <w:r w:rsidR="00AA40ED" w:rsidRPr="00AA40ED">
              <w:rPr>
                <w:rFonts w:ascii="Times New Roman" w:eastAsia="Times New Roman" w:hAnsi="Times New Roman" w:cs="Times New Roman"/>
                <w:sz w:val="24"/>
                <w:szCs w:val="24"/>
                <w:lang w:val="ro-RO" w:eastAsia="ro-RO"/>
              </w:rPr>
              <w:t xml:space="preserve"> autoriza</w:t>
            </w:r>
            <w:r w:rsidR="00AA40ED">
              <w:rPr>
                <w:rFonts w:ascii="Times New Roman" w:eastAsia="Times New Roman" w:hAnsi="Times New Roman" w:cs="Times New Roman"/>
                <w:sz w:val="24"/>
                <w:szCs w:val="24"/>
                <w:lang w:val="ro-RO" w:eastAsia="ro-RO"/>
              </w:rPr>
              <w:t>tia</w:t>
            </w:r>
            <w:r w:rsidR="00AA40ED" w:rsidRPr="00AA40ED">
              <w:rPr>
                <w:rFonts w:ascii="Times New Roman" w:eastAsia="Times New Roman" w:hAnsi="Times New Roman" w:cs="Times New Roman"/>
                <w:sz w:val="24"/>
                <w:szCs w:val="24"/>
                <w:lang w:val="ro-RO" w:eastAsia="ro-RO"/>
              </w:rPr>
              <w:t xml:space="preserve"> integrat</w:t>
            </w:r>
            <w:r w:rsidR="00AA40ED">
              <w:rPr>
                <w:rFonts w:ascii="Times New Roman" w:eastAsia="Times New Roman" w:hAnsi="Times New Roman" w:cs="Times New Roman"/>
                <w:sz w:val="24"/>
                <w:szCs w:val="24"/>
                <w:lang w:val="ro-RO" w:eastAsia="ro-RO"/>
              </w:rPr>
              <w:t>a</w:t>
            </w:r>
            <w:r w:rsidR="00AA40ED" w:rsidRPr="00AA40ED">
              <w:rPr>
                <w:rFonts w:ascii="Times New Roman" w:eastAsia="Times New Roman" w:hAnsi="Times New Roman" w:cs="Times New Roman"/>
                <w:sz w:val="24"/>
                <w:szCs w:val="24"/>
                <w:lang w:val="ro-RO" w:eastAsia="ro-RO"/>
              </w:rPr>
              <w:t xml:space="preserve"> de mediu nu au fost luate </w:t>
            </w:r>
            <w:r w:rsidR="00AA40ED">
              <w:rPr>
                <w:rFonts w:ascii="Times New Roman" w:eastAsia="Times New Roman" w:hAnsi="Times New Roman" w:cs="Times New Roman"/>
                <w:sz w:val="24"/>
                <w:szCs w:val="24"/>
                <w:lang w:val="ro-RO" w:eastAsia="ro-RO"/>
              </w:rPr>
              <w:t>i</w:t>
            </w:r>
            <w:r w:rsidR="00AA40ED" w:rsidRPr="00AA40ED">
              <w:rPr>
                <w:rFonts w:ascii="Times New Roman" w:eastAsia="Times New Roman" w:hAnsi="Times New Roman" w:cs="Times New Roman"/>
                <w:sz w:val="24"/>
                <w:szCs w:val="24"/>
                <w:lang w:val="ro-RO" w:eastAsia="ro-RO"/>
              </w:rPr>
              <w:t>n considerare alte alternative de amplasare a CMID.</w:t>
            </w:r>
          </w:p>
        </w:tc>
      </w:tr>
    </w:tbl>
    <w:p w:rsidR="00FB5D22" w:rsidRPr="00AA40ED" w:rsidRDefault="00FB5D22" w:rsidP="00FB5D22">
      <w:pPr>
        <w:rPr>
          <w:rFonts w:ascii="Times New Roman" w:hAnsi="Times New Roman" w:cs="Times New Roman"/>
          <w:b/>
          <w:sz w:val="24"/>
          <w:szCs w:val="24"/>
        </w:rPr>
      </w:pPr>
    </w:p>
    <w:p w:rsidR="00FB5D22" w:rsidRPr="009272B9" w:rsidRDefault="00FB5D22" w:rsidP="009272B9">
      <w:pPr>
        <w:ind w:left="1080"/>
        <w:rPr>
          <w:rFonts w:ascii="Times New Roman" w:hAnsi="Times New Roman" w:cs="Times New Roman"/>
          <w:b/>
          <w:sz w:val="24"/>
          <w:szCs w:val="24"/>
        </w:rPr>
      </w:pPr>
      <w:r w:rsidRPr="009272B9">
        <w:rPr>
          <w:rFonts w:ascii="Times New Roman" w:hAnsi="Times New Roman" w:cs="Times New Roman"/>
          <w:b/>
          <w:sz w:val="24"/>
          <w:szCs w:val="24"/>
        </w:rPr>
        <w:t>2.TEHNICI</w:t>
      </w:r>
      <w:r w:rsidR="00AA40ED">
        <w:rPr>
          <w:rFonts w:ascii="Times New Roman" w:hAnsi="Times New Roman" w:cs="Times New Roman"/>
          <w:b/>
          <w:sz w:val="24"/>
          <w:szCs w:val="24"/>
        </w:rPr>
        <w:t xml:space="preserve"> </w:t>
      </w:r>
      <w:r w:rsidRPr="009272B9">
        <w:rPr>
          <w:rFonts w:ascii="Times New Roman" w:hAnsi="Times New Roman" w:cs="Times New Roman"/>
          <w:b/>
          <w:sz w:val="24"/>
          <w:szCs w:val="24"/>
        </w:rPr>
        <w:t xml:space="preserve"> DE</w:t>
      </w:r>
      <w:r w:rsidR="00AA40ED">
        <w:rPr>
          <w:rFonts w:ascii="Times New Roman" w:hAnsi="Times New Roman" w:cs="Times New Roman"/>
          <w:b/>
          <w:sz w:val="24"/>
          <w:szCs w:val="24"/>
        </w:rPr>
        <w:t xml:space="preserve"> </w:t>
      </w:r>
      <w:r w:rsidRPr="009272B9">
        <w:rPr>
          <w:rFonts w:ascii="Times New Roman" w:hAnsi="Times New Roman" w:cs="Times New Roman"/>
          <w:b/>
          <w:sz w:val="24"/>
          <w:szCs w:val="24"/>
        </w:rPr>
        <w:t xml:space="preserve"> MANAGEMENT</w:t>
      </w:r>
    </w:p>
    <w:p w:rsidR="00FB5D22" w:rsidRPr="009272B9" w:rsidRDefault="00FB5D22" w:rsidP="009272B9">
      <w:pPr>
        <w:ind w:left="1170"/>
        <w:rPr>
          <w:rFonts w:ascii="Times New Roman" w:hAnsi="Times New Roman" w:cs="Times New Roman"/>
          <w:b/>
          <w:sz w:val="24"/>
          <w:szCs w:val="24"/>
        </w:rPr>
      </w:pPr>
      <w:r w:rsidRPr="009272B9">
        <w:rPr>
          <w:rFonts w:ascii="Times New Roman" w:hAnsi="Times New Roman" w:cs="Times New Roman"/>
          <w:b/>
          <w:sz w:val="24"/>
          <w:szCs w:val="24"/>
        </w:rPr>
        <w:lastRenderedPageBreak/>
        <w:t>2.1.Sistemul de management</w:t>
      </w:r>
    </w:p>
    <w:tbl>
      <w:tblPr>
        <w:tblW w:w="10004" w:type="dxa"/>
        <w:tblCellSpacing w:w="0" w:type="dxa"/>
        <w:tblInd w:w="4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04"/>
      </w:tblGrid>
      <w:tr w:rsidR="00FB5D22" w:rsidRPr="009272B9" w:rsidTr="001E6C00">
        <w:trPr>
          <w:trHeight w:val="742"/>
          <w:tblCellSpacing w:w="0" w:type="dxa"/>
        </w:trPr>
        <w:tc>
          <w:tcPr>
            <w:tcW w:w="10004" w:type="dxa"/>
            <w:tcBorders>
              <w:top w:val="outset" w:sz="6" w:space="0" w:color="auto"/>
              <w:left w:val="outset" w:sz="6" w:space="0" w:color="auto"/>
              <w:bottom w:val="outset" w:sz="6" w:space="0" w:color="auto"/>
              <w:right w:val="outset" w:sz="6" w:space="0" w:color="auto"/>
            </w:tcBorders>
          </w:tcPr>
          <w:p w:rsidR="00FB5D22" w:rsidRPr="009272B9" w:rsidRDefault="00FB5D22" w:rsidP="009272B9">
            <w:pPr>
              <w:pStyle w:val="NoSpacing"/>
              <w:spacing w:line="276" w:lineRule="auto"/>
              <w:ind w:firstLine="720"/>
              <w:jc w:val="left"/>
              <w:rPr>
                <w:sz w:val="24"/>
                <w:szCs w:val="24"/>
              </w:rPr>
            </w:pPr>
            <w:r w:rsidRPr="009272B9">
              <w:rPr>
                <w:sz w:val="24"/>
                <w:szCs w:val="24"/>
              </w:rPr>
              <w:t>S.C. IRIDEX GROUP SALUBRIZARE S.R.L. are  implementat Sistemul de Management</w:t>
            </w:r>
          </w:p>
          <w:p w:rsidR="00FB5D22" w:rsidRPr="009272B9" w:rsidRDefault="00FB5D22" w:rsidP="009272B9">
            <w:pPr>
              <w:autoSpaceDE w:val="0"/>
              <w:autoSpaceDN w:val="0"/>
              <w:adjustRightInd w:val="0"/>
              <w:spacing w:after="0"/>
              <w:rPr>
                <w:rFonts w:ascii="Times New Roman" w:hAnsi="Times New Roman" w:cs="Times New Roman"/>
                <w:b/>
                <w:bCs/>
                <w:sz w:val="24"/>
                <w:szCs w:val="24"/>
              </w:rPr>
            </w:pPr>
            <w:r w:rsidRPr="009272B9">
              <w:rPr>
                <w:rFonts w:ascii="Times New Roman" w:hAnsi="Times New Roman" w:cs="Times New Roman"/>
                <w:sz w:val="24"/>
                <w:szCs w:val="24"/>
              </w:rPr>
              <w:t xml:space="preserve">Integrat al Calitatii Mediului, Sanatii si Securitatii in Munca. </w:t>
            </w:r>
          </w:p>
          <w:p w:rsidR="00FB5D22" w:rsidRPr="009272B9" w:rsidRDefault="00FB5D22" w:rsidP="009272B9">
            <w:pPr>
              <w:autoSpaceDE w:val="0"/>
              <w:autoSpaceDN w:val="0"/>
              <w:adjustRightInd w:val="0"/>
              <w:spacing w:after="0"/>
              <w:rPr>
                <w:rFonts w:ascii="Times New Roman" w:hAnsi="Times New Roman" w:cs="Times New Roman"/>
                <w:sz w:val="24"/>
                <w:szCs w:val="24"/>
              </w:rPr>
            </w:pPr>
          </w:p>
        </w:tc>
      </w:tr>
    </w:tbl>
    <w:p w:rsidR="00FB5D22" w:rsidRDefault="00FB5D22" w:rsidP="00FB5D22">
      <w:pPr>
        <w:rPr>
          <w:b/>
          <w:sz w:val="24"/>
          <w:szCs w:val="24"/>
        </w:rPr>
      </w:pPr>
    </w:p>
    <w:p w:rsidR="00FB5D22" w:rsidRPr="009272B9" w:rsidRDefault="00FB5D22" w:rsidP="009272B9">
      <w:pPr>
        <w:rPr>
          <w:rFonts w:ascii="Times New Roman" w:hAnsi="Times New Roman" w:cs="Times New Roman"/>
          <w:b/>
          <w:sz w:val="24"/>
          <w:szCs w:val="24"/>
        </w:rPr>
      </w:pPr>
      <w:r w:rsidRPr="009272B9">
        <w:rPr>
          <w:rFonts w:ascii="Times New Roman" w:hAnsi="Times New Roman" w:cs="Times New Roman"/>
          <w:b/>
          <w:sz w:val="24"/>
          <w:szCs w:val="24"/>
        </w:rPr>
        <w:t>3.INTRARI DE MATERIALE</w:t>
      </w:r>
    </w:p>
    <w:p w:rsidR="00FB5D22" w:rsidRDefault="00FB5D22" w:rsidP="009272B9">
      <w:pPr>
        <w:rPr>
          <w:rFonts w:ascii="Times New Roman" w:hAnsi="Times New Roman" w:cs="Times New Roman"/>
          <w:b/>
          <w:sz w:val="24"/>
          <w:szCs w:val="24"/>
        </w:rPr>
      </w:pPr>
      <w:r w:rsidRPr="009272B9">
        <w:rPr>
          <w:rFonts w:ascii="Times New Roman" w:hAnsi="Times New Roman" w:cs="Times New Roman"/>
          <w:b/>
          <w:sz w:val="24"/>
          <w:szCs w:val="24"/>
        </w:rPr>
        <w:t>3.1.Selectarea materiilor prime</w:t>
      </w:r>
    </w:p>
    <w:p w:rsidR="009272B9" w:rsidRPr="00C636D3" w:rsidRDefault="009272B9" w:rsidP="00C636D3">
      <w:pPr>
        <w:autoSpaceDE w:val="0"/>
        <w:autoSpaceDN w:val="0"/>
        <w:adjustRightInd w:val="0"/>
        <w:spacing w:after="0"/>
        <w:jc w:val="both"/>
        <w:rPr>
          <w:rFonts w:ascii="Times New Roman" w:hAnsi="Times New Roman" w:cs="Times New Roman"/>
          <w:sz w:val="24"/>
          <w:szCs w:val="24"/>
        </w:rPr>
      </w:pPr>
      <w:r w:rsidRPr="00C636D3">
        <w:rPr>
          <w:rFonts w:ascii="Times New Roman" w:hAnsi="Times New Roman" w:cs="Times New Roman"/>
          <w:sz w:val="24"/>
          <w:szCs w:val="24"/>
        </w:rPr>
        <w:t xml:space="preserve">Materiile prime si materialele sunt conforme cu cele mai bune practici atat in ce priveste cantitatile cat si modul de depozitare. </w:t>
      </w:r>
    </w:p>
    <w:p w:rsidR="00B352DF" w:rsidRDefault="00B352DF" w:rsidP="00C636D3">
      <w:pPr>
        <w:autoSpaceDE w:val="0"/>
        <w:autoSpaceDN w:val="0"/>
        <w:adjustRightInd w:val="0"/>
        <w:spacing w:after="0"/>
        <w:jc w:val="both"/>
        <w:rPr>
          <w:rFonts w:ascii="Times New Roman" w:hAnsi="Times New Roman" w:cs="Times New Roman"/>
          <w:sz w:val="24"/>
          <w:szCs w:val="24"/>
        </w:rPr>
      </w:pPr>
    </w:p>
    <w:p w:rsidR="009272B9" w:rsidRPr="00C636D3" w:rsidRDefault="00C636D3" w:rsidP="00C636D3">
      <w:pPr>
        <w:autoSpaceDE w:val="0"/>
        <w:autoSpaceDN w:val="0"/>
        <w:adjustRightInd w:val="0"/>
        <w:spacing w:after="0"/>
        <w:jc w:val="both"/>
        <w:rPr>
          <w:rFonts w:ascii="Times New Roman" w:hAnsi="Times New Roman" w:cs="Times New Roman"/>
          <w:sz w:val="24"/>
          <w:szCs w:val="24"/>
        </w:rPr>
      </w:pPr>
      <w:r w:rsidRPr="00C636D3">
        <w:rPr>
          <w:rFonts w:ascii="Times New Roman" w:hAnsi="Times New Roman" w:cs="Times New Roman"/>
          <w:sz w:val="24"/>
          <w:szCs w:val="24"/>
        </w:rPr>
        <w:t>Datorita specificului activitatii, p</w:t>
      </w:r>
      <w:r w:rsidR="009272B9" w:rsidRPr="00C636D3">
        <w:rPr>
          <w:rFonts w:ascii="Times New Roman" w:hAnsi="Times New Roman" w:cs="Times New Roman"/>
          <w:sz w:val="24"/>
          <w:szCs w:val="24"/>
        </w:rPr>
        <w:t>rincipala materie prima este constituita de deseuri nepericuloase</w:t>
      </w:r>
      <w:r w:rsidRPr="00C636D3">
        <w:rPr>
          <w:rFonts w:ascii="Times New Roman" w:hAnsi="Times New Roman" w:cs="Times New Roman"/>
          <w:sz w:val="24"/>
          <w:szCs w:val="24"/>
        </w:rPr>
        <w:t xml:space="preserve"> iar </w:t>
      </w:r>
      <w:r w:rsidR="009272B9" w:rsidRPr="00C636D3">
        <w:rPr>
          <w:rFonts w:ascii="Times New Roman" w:hAnsi="Times New Roman" w:cs="Times New Roman"/>
          <w:sz w:val="24"/>
          <w:szCs w:val="24"/>
        </w:rPr>
        <w:t xml:space="preserve"> cantitatile de materiale folosite sunt mici. </w:t>
      </w:r>
    </w:p>
    <w:p w:rsidR="00B352DF" w:rsidRDefault="00B352DF" w:rsidP="00C636D3">
      <w:pPr>
        <w:autoSpaceDE w:val="0"/>
        <w:autoSpaceDN w:val="0"/>
        <w:adjustRightInd w:val="0"/>
        <w:spacing w:after="0"/>
        <w:rPr>
          <w:rFonts w:ascii="Times New Roman" w:hAnsi="Times New Roman" w:cs="Times New Roman"/>
          <w:sz w:val="24"/>
          <w:szCs w:val="24"/>
        </w:rPr>
      </w:pPr>
    </w:p>
    <w:p w:rsidR="009272B9" w:rsidRPr="00C636D3" w:rsidRDefault="009272B9" w:rsidP="00C636D3">
      <w:pPr>
        <w:autoSpaceDE w:val="0"/>
        <w:autoSpaceDN w:val="0"/>
        <w:adjustRightInd w:val="0"/>
        <w:spacing w:after="0"/>
        <w:rPr>
          <w:rFonts w:ascii="Times New Roman" w:hAnsi="Times New Roman" w:cs="Times New Roman"/>
          <w:sz w:val="24"/>
          <w:szCs w:val="24"/>
        </w:rPr>
      </w:pPr>
      <w:r w:rsidRPr="00C636D3">
        <w:rPr>
          <w:rFonts w:ascii="Times New Roman" w:hAnsi="Times New Roman" w:cs="Times New Roman"/>
          <w:sz w:val="24"/>
          <w:szCs w:val="24"/>
        </w:rPr>
        <w:t>La punctul de lucru se tine evidenta clara a materiilor prime necesare.</w:t>
      </w:r>
    </w:p>
    <w:tbl>
      <w:tblPr>
        <w:tblW w:w="9436" w:type="dxa"/>
        <w:tblCellSpacing w:w="0" w:type="dxa"/>
        <w:tblInd w:w="70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859"/>
      </w:tblGrid>
      <w:tr w:rsidR="00FB5D22" w:rsidRPr="00521BB0" w:rsidTr="00A87F5F">
        <w:trPr>
          <w:trHeight w:val="1278"/>
          <w:tblCellSpacing w:w="0" w:type="dxa"/>
        </w:trPr>
        <w:tc>
          <w:tcPr>
            <w:tcW w:w="9436" w:type="dxa"/>
            <w:tcBorders>
              <w:top w:val="outset" w:sz="6" w:space="0" w:color="auto"/>
              <w:left w:val="outset" w:sz="6" w:space="0" w:color="auto"/>
              <w:bottom w:val="outset" w:sz="6" w:space="0" w:color="auto"/>
              <w:right w:val="outset" w:sz="6" w:space="0" w:color="auto"/>
            </w:tcBorders>
          </w:tcPr>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2176"/>
              <w:gridCol w:w="1536"/>
              <w:gridCol w:w="1203"/>
              <w:gridCol w:w="2442"/>
              <w:gridCol w:w="1483"/>
            </w:tblGrid>
            <w:tr w:rsidR="00C636D3" w:rsidRPr="0051441E" w:rsidTr="00A87F5F">
              <w:trPr>
                <w:trHeight w:val="872"/>
              </w:trPr>
              <w:tc>
                <w:tcPr>
                  <w:tcW w:w="1690" w:type="dxa"/>
                  <w:shd w:val="clear" w:color="auto" w:fill="FFFFFF"/>
                </w:tcPr>
                <w:p w:rsidR="00FB5D22" w:rsidRPr="00C636D3" w:rsidRDefault="00FB5D22" w:rsidP="00C636D3">
                  <w:pPr>
                    <w:pStyle w:val="Frspaiere"/>
                    <w:rPr>
                      <w:rFonts w:ascii="Times New Roman" w:hAnsi="Times New Roman"/>
                      <w:sz w:val="24"/>
                      <w:szCs w:val="24"/>
                    </w:rPr>
                  </w:pPr>
                  <w:r w:rsidRPr="00C636D3">
                    <w:rPr>
                      <w:rFonts w:ascii="Times New Roman" w:hAnsi="Times New Roman"/>
                      <w:sz w:val="24"/>
                      <w:szCs w:val="24"/>
                    </w:rPr>
                    <w:t xml:space="preserve"> Materii prime </w:t>
                  </w:r>
                </w:p>
                <w:p w:rsidR="00FB5D22" w:rsidRPr="00C636D3" w:rsidRDefault="00FB5D22" w:rsidP="00C636D3">
                  <w:pPr>
                    <w:pStyle w:val="Frspaiere"/>
                    <w:rPr>
                      <w:rFonts w:ascii="Times New Roman" w:hAnsi="Times New Roman"/>
                      <w:sz w:val="24"/>
                      <w:szCs w:val="24"/>
                    </w:rPr>
                  </w:pPr>
                  <w:r w:rsidRPr="00C636D3">
                    <w:rPr>
                      <w:rFonts w:ascii="Times New Roman" w:hAnsi="Times New Roman"/>
                      <w:sz w:val="24"/>
                      <w:szCs w:val="24"/>
                    </w:rPr>
                    <w:t>si auxiliare</w:t>
                  </w:r>
                </w:p>
              </w:tc>
              <w:tc>
                <w:tcPr>
                  <w:tcW w:w="1651" w:type="dxa"/>
                  <w:shd w:val="clear" w:color="auto" w:fill="FFFFFF"/>
                </w:tcPr>
                <w:p w:rsidR="00FB5D22" w:rsidRPr="00C636D3" w:rsidRDefault="00FB5D22" w:rsidP="00C636D3">
                  <w:pPr>
                    <w:pStyle w:val="Frspaiere"/>
                    <w:rPr>
                      <w:rFonts w:ascii="Times New Roman" w:hAnsi="Times New Roman"/>
                      <w:sz w:val="24"/>
                      <w:szCs w:val="24"/>
                    </w:rPr>
                  </w:pPr>
                  <w:r w:rsidRPr="00C636D3">
                    <w:rPr>
                      <w:rFonts w:ascii="Times New Roman" w:hAnsi="Times New Roman"/>
                      <w:sz w:val="24"/>
                      <w:szCs w:val="24"/>
                    </w:rPr>
                    <w:t>Proces tehnologic/activitate in care se utilizeaza</w:t>
                  </w:r>
                </w:p>
              </w:tc>
              <w:tc>
                <w:tcPr>
                  <w:tcW w:w="1569" w:type="dxa"/>
                  <w:shd w:val="clear" w:color="auto" w:fill="FFFFFF"/>
                </w:tcPr>
                <w:p w:rsidR="00FB5D22" w:rsidRPr="00C636D3" w:rsidRDefault="00FB5D22" w:rsidP="00C636D3">
                  <w:pPr>
                    <w:pStyle w:val="Frspaiere"/>
                    <w:rPr>
                      <w:rFonts w:ascii="Times New Roman" w:hAnsi="Times New Roman"/>
                      <w:sz w:val="24"/>
                      <w:szCs w:val="24"/>
                    </w:rPr>
                  </w:pPr>
                  <w:r w:rsidRPr="00C636D3">
                    <w:rPr>
                      <w:rFonts w:ascii="Times New Roman" w:hAnsi="Times New Roman"/>
                      <w:sz w:val="24"/>
                      <w:szCs w:val="24"/>
                    </w:rPr>
                    <w:t>Natura chimica/</w:t>
                  </w:r>
                </w:p>
                <w:p w:rsidR="00FB5D22" w:rsidRPr="00C636D3" w:rsidRDefault="00FB5D22" w:rsidP="00C636D3">
                  <w:pPr>
                    <w:pStyle w:val="Frspaiere"/>
                    <w:rPr>
                      <w:rFonts w:ascii="Times New Roman" w:hAnsi="Times New Roman"/>
                      <w:sz w:val="24"/>
                      <w:szCs w:val="24"/>
                    </w:rPr>
                  </w:pPr>
                  <w:r w:rsidRPr="00C636D3">
                    <w:rPr>
                      <w:rFonts w:ascii="Times New Roman" w:hAnsi="Times New Roman"/>
                      <w:sz w:val="24"/>
                      <w:szCs w:val="24"/>
                    </w:rPr>
                    <w:t>Compozitia</w:t>
                  </w:r>
                </w:p>
              </w:tc>
              <w:tc>
                <w:tcPr>
                  <w:tcW w:w="1055" w:type="dxa"/>
                  <w:shd w:val="clear" w:color="auto" w:fill="FFFFFF"/>
                </w:tcPr>
                <w:p w:rsidR="00FB5D22" w:rsidRPr="00C636D3" w:rsidRDefault="00FB5D22" w:rsidP="00C636D3">
                  <w:pPr>
                    <w:pStyle w:val="Frspaiere"/>
                    <w:rPr>
                      <w:rFonts w:ascii="Times New Roman" w:hAnsi="Times New Roman"/>
                      <w:sz w:val="24"/>
                      <w:szCs w:val="24"/>
                    </w:rPr>
                  </w:pPr>
                  <w:r w:rsidRPr="00C636D3">
                    <w:rPr>
                      <w:rFonts w:ascii="Times New Roman" w:hAnsi="Times New Roman"/>
                      <w:sz w:val="24"/>
                      <w:szCs w:val="24"/>
                    </w:rPr>
                    <w:t>Cantitati /</w:t>
                  </w:r>
                </w:p>
                <w:p w:rsidR="00FB5D22" w:rsidRPr="00C636D3" w:rsidRDefault="00FB5D22" w:rsidP="00C636D3">
                  <w:pPr>
                    <w:pStyle w:val="Frspaiere"/>
                    <w:rPr>
                      <w:rFonts w:ascii="Times New Roman" w:hAnsi="Times New Roman"/>
                      <w:sz w:val="24"/>
                      <w:szCs w:val="24"/>
                    </w:rPr>
                  </w:pPr>
                  <w:r w:rsidRPr="00C636D3">
                    <w:rPr>
                      <w:rFonts w:ascii="Times New Roman" w:hAnsi="Times New Roman"/>
                      <w:sz w:val="24"/>
                      <w:szCs w:val="24"/>
                    </w:rPr>
                    <w:t>Capacitati maxime</w:t>
                  </w:r>
                  <w:r w:rsidR="000448E4">
                    <w:rPr>
                      <w:rFonts w:ascii="Times New Roman" w:hAnsi="Times New Roman"/>
                      <w:sz w:val="24"/>
                      <w:szCs w:val="24"/>
                    </w:rPr>
                    <w:t xml:space="preserve"> estimative</w:t>
                  </w:r>
                </w:p>
              </w:tc>
              <w:tc>
                <w:tcPr>
                  <w:tcW w:w="2108" w:type="dxa"/>
                  <w:shd w:val="clear" w:color="auto" w:fill="FFFFFF"/>
                </w:tcPr>
                <w:p w:rsidR="00FB5D22" w:rsidRPr="00C636D3" w:rsidRDefault="00FB5D22" w:rsidP="00C636D3">
                  <w:pPr>
                    <w:pStyle w:val="Frspaiere"/>
                    <w:rPr>
                      <w:rFonts w:ascii="Times New Roman" w:hAnsi="Times New Roman"/>
                      <w:sz w:val="24"/>
                      <w:szCs w:val="24"/>
                    </w:rPr>
                  </w:pPr>
                  <w:r w:rsidRPr="00C636D3">
                    <w:rPr>
                      <w:rFonts w:ascii="Times New Roman" w:hAnsi="Times New Roman"/>
                      <w:sz w:val="24"/>
                      <w:szCs w:val="24"/>
                    </w:rPr>
                    <w:t>Destinatie</w:t>
                  </w:r>
                </w:p>
              </w:tc>
              <w:tc>
                <w:tcPr>
                  <w:tcW w:w="1293" w:type="dxa"/>
                  <w:shd w:val="clear" w:color="auto" w:fill="FFFFFF"/>
                </w:tcPr>
                <w:p w:rsidR="00FB5D22" w:rsidRPr="00C636D3" w:rsidRDefault="00FB5D22" w:rsidP="00C636D3">
                  <w:pPr>
                    <w:pStyle w:val="Frspaiere"/>
                    <w:rPr>
                      <w:rFonts w:ascii="Times New Roman" w:hAnsi="Times New Roman"/>
                      <w:sz w:val="24"/>
                      <w:szCs w:val="24"/>
                    </w:rPr>
                  </w:pPr>
                  <w:r w:rsidRPr="00C636D3">
                    <w:rPr>
                      <w:rFonts w:ascii="Times New Roman" w:hAnsi="Times New Roman"/>
                      <w:sz w:val="24"/>
                      <w:szCs w:val="24"/>
                    </w:rPr>
                    <w:t>Mod de stocare</w:t>
                  </w:r>
                </w:p>
              </w:tc>
            </w:tr>
            <w:tr w:rsidR="00C636D3" w:rsidRPr="0051441E" w:rsidTr="00A87F5F">
              <w:trPr>
                <w:trHeight w:val="872"/>
              </w:trPr>
              <w:tc>
                <w:tcPr>
                  <w:tcW w:w="1690" w:type="dxa"/>
                  <w:shd w:val="clear" w:color="auto" w:fill="FFFFFF"/>
                </w:tcPr>
                <w:p w:rsidR="00FB5D22" w:rsidRPr="009A6D48" w:rsidRDefault="00FB5D22" w:rsidP="00C636D3">
                  <w:pPr>
                    <w:pStyle w:val="Frspaiere"/>
                    <w:rPr>
                      <w:rFonts w:ascii="Times New Roman" w:hAnsi="Times New Roman"/>
                      <w:sz w:val="24"/>
                      <w:szCs w:val="24"/>
                    </w:rPr>
                  </w:pPr>
                  <w:r w:rsidRPr="009A6D48">
                    <w:rPr>
                      <w:rFonts w:ascii="Times New Roman" w:hAnsi="Times New Roman"/>
                      <w:sz w:val="24"/>
                      <w:szCs w:val="24"/>
                    </w:rPr>
                    <w:t xml:space="preserve">Deseuri </w:t>
                  </w:r>
                </w:p>
              </w:tc>
              <w:tc>
                <w:tcPr>
                  <w:tcW w:w="1651" w:type="dxa"/>
                  <w:shd w:val="clear" w:color="auto" w:fill="FFFFFF"/>
                </w:tcPr>
                <w:p w:rsidR="00FB5D22" w:rsidRPr="009A6D48" w:rsidRDefault="00FB5D22" w:rsidP="00C636D3">
                  <w:pPr>
                    <w:pStyle w:val="Frspaiere"/>
                    <w:rPr>
                      <w:rFonts w:ascii="Times New Roman" w:hAnsi="Times New Roman"/>
                      <w:sz w:val="24"/>
                      <w:szCs w:val="24"/>
                    </w:rPr>
                  </w:pPr>
                  <w:r w:rsidRPr="009A6D48">
                    <w:rPr>
                      <w:rFonts w:ascii="Times New Roman" w:hAnsi="Times New Roman"/>
                      <w:sz w:val="24"/>
                      <w:szCs w:val="24"/>
                    </w:rPr>
                    <w:t>Depozitare finala</w:t>
                  </w:r>
                </w:p>
              </w:tc>
              <w:tc>
                <w:tcPr>
                  <w:tcW w:w="1569" w:type="dxa"/>
                  <w:shd w:val="clear" w:color="auto" w:fill="FFFFFF"/>
                </w:tcPr>
                <w:p w:rsidR="00FB5D22" w:rsidRPr="009A6D48" w:rsidRDefault="00FB5D22" w:rsidP="00C636D3">
                  <w:pPr>
                    <w:pStyle w:val="Frspaiere"/>
                    <w:rPr>
                      <w:rFonts w:ascii="Times New Roman" w:hAnsi="Times New Roman"/>
                      <w:sz w:val="24"/>
                      <w:szCs w:val="24"/>
                    </w:rPr>
                  </w:pPr>
                  <w:r w:rsidRPr="009A6D48">
                    <w:rPr>
                      <w:rFonts w:ascii="Times New Roman" w:hAnsi="Times New Roman"/>
                      <w:sz w:val="24"/>
                      <w:szCs w:val="24"/>
                    </w:rPr>
                    <w:t xml:space="preserve">deseuri </w:t>
                  </w:r>
                  <w:r w:rsidR="00C636D3" w:rsidRPr="009A6D48">
                    <w:rPr>
                      <w:rFonts w:ascii="Times New Roman" w:hAnsi="Times New Roman"/>
                      <w:sz w:val="24"/>
                      <w:szCs w:val="24"/>
                    </w:rPr>
                    <w:t>nepericuloase</w:t>
                  </w:r>
                </w:p>
              </w:tc>
              <w:tc>
                <w:tcPr>
                  <w:tcW w:w="1055" w:type="dxa"/>
                  <w:shd w:val="clear" w:color="auto" w:fill="FFFFFF"/>
                </w:tcPr>
                <w:p w:rsidR="00FB5D22" w:rsidRPr="009A6D48" w:rsidRDefault="00FB5D22" w:rsidP="00C636D3">
                  <w:pPr>
                    <w:pStyle w:val="Frspaiere"/>
                    <w:rPr>
                      <w:rFonts w:ascii="Times New Roman" w:hAnsi="Times New Roman"/>
                      <w:sz w:val="24"/>
                      <w:szCs w:val="24"/>
                    </w:rPr>
                  </w:pPr>
                  <w:r w:rsidRPr="009A6D48">
                    <w:rPr>
                      <w:rStyle w:val="Bodytext115pt"/>
                      <w:rFonts w:eastAsia="Calibri"/>
                      <w:color w:val="auto"/>
                      <w:sz w:val="24"/>
                      <w:szCs w:val="24"/>
                    </w:rPr>
                    <w:t>&gt;10 t/zi</w:t>
                  </w:r>
                </w:p>
              </w:tc>
              <w:tc>
                <w:tcPr>
                  <w:tcW w:w="2108" w:type="dxa"/>
                  <w:shd w:val="clear" w:color="auto" w:fill="FFFFFF"/>
                </w:tcPr>
                <w:p w:rsidR="00FB5D22" w:rsidRPr="009A6D48" w:rsidRDefault="00C636D3" w:rsidP="00C636D3">
                  <w:pPr>
                    <w:pStyle w:val="Frspaiere"/>
                    <w:rPr>
                      <w:rFonts w:ascii="Times New Roman" w:hAnsi="Times New Roman"/>
                      <w:sz w:val="24"/>
                      <w:szCs w:val="24"/>
                    </w:rPr>
                  </w:pPr>
                  <w:r w:rsidRPr="009A6D48">
                    <w:rPr>
                      <w:rFonts w:ascii="Times New Roman" w:hAnsi="Times New Roman"/>
                      <w:sz w:val="24"/>
                      <w:szCs w:val="24"/>
                    </w:rPr>
                    <w:t>Valorificare/d</w:t>
                  </w:r>
                  <w:r w:rsidR="00FB5D22" w:rsidRPr="009A6D48">
                    <w:rPr>
                      <w:rFonts w:ascii="Times New Roman" w:hAnsi="Times New Roman"/>
                      <w:sz w:val="24"/>
                      <w:szCs w:val="24"/>
                    </w:rPr>
                    <w:t xml:space="preserve">epozitare finala </w:t>
                  </w:r>
                </w:p>
              </w:tc>
              <w:tc>
                <w:tcPr>
                  <w:tcW w:w="1293" w:type="dxa"/>
                  <w:shd w:val="clear" w:color="auto" w:fill="FFFFFF"/>
                </w:tcPr>
                <w:p w:rsidR="00FB5D22" w:rsidRPr="009A6D48" w:rsidRDefault="00FB5D22" w:rsidP="00C636D3">
                  <w:pPr>
                    <w:pStyle w:val="Frspaiere"/>
                    <w:rPr>
                      <w:rFonts w:ascii="Times New Roman" w:hAnsi="Times New Roman"/>
                      <w:sz w:val="24"/>
                      <w:szCs w:val="24"/>
                    </w:rPr>
                  </w:pPr>
                  <w:r w:rsidRPr="009A6D48">
                    <w:rPr>
                      <w:rFonts w:ascii="Times New Roman" w:hAnsi="Times New Roman"/>
                      <w:sz w:val="24"/>
                      <w:szCs w:val="24"/>
                    </w:rPr>
                    <w:t>Pe amplasament</w:t>
                  </w:r>
                </w:p>
              </w:tc>
            </w:tr>
            <w:tr w:rsidR="00C636D3" w:rsidRPr="0051441E" w:rsidTr="00A87F5F">
              <w:trPr>
                <w:trHeight w:val="872"/>
              </w:trPr>
              <w:tc>
                <w:tcPr>
                  <w:tcW w:w="1690" w:type="dxa"/>
                  <w:shd w:val="clear" w:color="auto" w:fill="FFFFFF"/>
                </w:tcPr>
                <w:p w:rsidR="00FB5D22" w:rsidRPr="009A6D48" w:rsidRDefault="00FB5D22" w:rsidP="00C636D3">
                  <w:pPr>
                    <w:pStyle w:val="Frspaiere"/>
                    <w:rPr>
                      <w:rFonts w:ascii="Times New Roman" w:hAnsi="Times New Roman"/>
                      <w:sz w:val="24"/>
                      <w:szCs w:val="24"/>
                    </w:rPr>
                  </w:pPr>
                  <w:r w:rsidRPr="009A6D48">
                    <w:rPr>
                      <w:rStyle w:val="Bodytext115pt"/>
                      <w:rFonts w:eastAsia="Calibri"/>
                      <w:color w:val="auto"/>
                      <w:sz w:val="24"/>
                      <w:szCs w:val="24"/>
                    </w:rPr>
                    <w:t>Motorina</w:t>
                  </w:r>
                </w:p>
              </w:tc>
              <w:tc>
                <w:tcPr>
                  <w:tcW w:w="1651" w:type="dxa"/>
                  <w:shd w:val="clear" w:color="auto" w:fill="FFFFFF"/>
                </w:tcPr>
                <w:p w:rsidR="00FB5D22" w:rsidRPr="009A6D48" w:rsidRDefault="00FB5D22" w:rsidP="00C636D3">
                  <w:pPr>
                    <w:pStyle w:val="Frspaiere"/>
                    <w:rPr>
                      <w:rFonts w:ascii="Times New Roman" w:hAnsi="Times New Roman"/>
                      <w:sz w:val="24"/>
                      <w:szCs w:val="24"/>
                    </w:rPr>
                  </w:pPr>
                  <w:r w:rsidRPr="009A6D48">
                    <w:rPr>
                      <w:rFonts w:ascii="Times New Roman" w:hAnsi="Times New Roman"/>
                      <w:sz w:val="24"/>
                      <w:szCs w:val="24"/>
                    </w:rPr>
                    <w:t xml:space="preserve">Alimentare utilaje </w:t>
                  </w:r>
                </w:p>
              </w:tc>
              <w:tc>
                <w:tcPr>
                  <w:tcW w:w="1569" w:type="dxa"/>
                  <w:shd w:val="clear" w:color="auto" w:fill="FFFFFF"/>
                </w:tcPr>
                <w:p w:rsidR="00FB5D22" w:rsidRPr="009A6D48" w:rsidRDefault="00FB5D22" w:rsidP="00C636D3">
                  <w:pPr>
                    <w:pStyle w:val="Frspaiere"/>
                    <w:rPr>
                      <w:rFonts w:ascii="Times New Roman" w:hAnsi="Times New Roman"/>
                      <w:sz w:val="24"/>
                      <w:szCs w:val="24"/>
                    </w:rPr>
                  </w:pPr>
                  <w:r w:rsidRPr="009A6D48">
                    <w:rPr>
                      <w:rFonts w:ascii="Times New Roman" w:hAnsi="Times New Roman"/>
                      <w:sz w:val="24"/>
                      <w:szCs w:val="24"/>
                    </w:rPr>
                    <w:t>Combustibil (T)</w:t>
                  </w:r>
                </w:p>
                <w:p w:rsidR="00FB5D22" w:rsidRPr="009A6D48" w:rsidRDefault="00FB5D22" w:rsidP="00C636D3">
                  <w:pPr>
                    <w:pStyle w:val="Frspaiere"/>
                    <w:rPr>
                      <w:rFonts w:ascii="Times New Roman" w:hAnsi="Times New Roman"/>
                      <w:sz w:val="24"/>
                      <w:szCs w:val="24"/>
                    </w:rPr>
                  </w:pPr>
                  <w:r w:rsidRPr="009A6D48">
                    <w:rPr>
                      <w:rFonts w:ascii="Times New Roman" w:hAnsi="Times New Roman"/>
                      <w:sz w:val="24"/>
                      <w:szCs w:val="24"/>
                    </w:rPr>
                    <w:t>R45</w:t>
                  </w:r>
                </w:p>
              </w:tc>
              <w:tc>
                <w:tcPr>
                  <w:tcW w:w="1055" w:type="dxa"/>
                  <w:shd w:val="clear" w:color="auto" w:fill="FFFFFF"/>
                </w:tcPr>
                <w:p w:rsidR="00FB5D22" w:rsidRPr="009A6D48" w:rsidRDefault="00FB5D22" w:rsidP="00C636D3">
                  <w:pPr>
                    <w:pStyle w:val="Frspaiere"/>
                    <w:rPr>
                      <w:rFonts w:ascii="Times New Roman" w:hAnsi="Times New Roman"/>
                      <w:sz w:val="24"/>
                      <w:szCs w:val="24"/>
                      <w:shd w:val="clear" w:color="auto" w:fill="FFFFFF"/>
                    </w:rPr>
                  </w:pPr>
                  <w:r w:rsidRPr="009A6D48">
                    <w:rPr>
                      <w:rFonts w:ascii="Times New Roman" w:hAnsi="Times New Roman"/>
                      <w:sz w:val="24"/>
                      <w:szCs w:val="24"/>
                    </w:rPr>
                    <w:t>60 t/an</w:t>
                  </w:r>
                </w:p>
              </w:tc>
              <w:tc>
                <w:tcPr>
                  <w:tcW w:w="2108" w:type="dxa"/>
                  <w:shd w:val="clear" w:color="auto" w:fill="FFFFFF"/>
                </w:tcPr>
                <w:p w:rsidR="00FB5D22" w:rsidRPr="009A6D48" w:rsidRDefault="00FB5D22" w:rsidP="00C636D3">
                  <w:pPr>
                    <w:pStyle w:val="Frspaiere"/>
                    <w:rPr>
                      <w:rFonts w:ascii="Times New Roman" w:hAnsi="Times New Roman"/>
                      <w:sz w:val="24"/>
                      <w:szCs w:val="24"/>
                      <w:shd w:val="clear" w:color="auto" w:fill="FFFFFF"/>
                    </w:rPr>
                  </w:pPr>
                  <w:r w:rsidRPr="009A6D48">
                    <w:rPr>
                      <w:rFonts w:ascii="Times New Roman" w:hAnsi="Times New Roman"/>
                      <w:sz w:val="24"/>
                      <w:szCs w:val="24"/>
                      <w:lang w:val="pt-BR"/>
                    </w:rPr>
                    <w:t>100% in aer sub forma de gaze arse</w:t>
                  </w:r>
                </w:p>
              </w:tc>
              <w:tc>
                <w:tcPr>
                  <w:tcW w:w="1293" w:type="dxa"/>
                  <w:shd w:val="clear" w:color="auto" w:fill="FFFFFF"/>
                </w:tcPr>
                <w:p w:rsidR="00FB5D22" w:rsidRPr="009A6D48" w:rsidRDefault="00FB5D22" w:rsidP="000972CE">
                  <w:pPr>
                    <w:pStyle w:val="Frspaiere"/>
                    <w:rPr>
                      <w:rFonts w:ascii="Times New Roman" w:hAnsi="Times New Roman"/>
                      <w:sz w:val="24"/>
                      <w:szCs w:val="24"/>
                    </w:rPr>
                  </w:pPr>
                  <w:r w:rsidRPr="009A6D48">
                    <w:rPr>
                      <w:rFonts w:ascii="Times New Roman" w:hAnsi="Times New Roman"/>
                      <w:sz w:val="24"/>
                      <w:szCs w:val="24"/>
                      <w:lang w:val="es-ES"/>
                    </w:rPr>
                    <w:t>Rezervor metalic suprateran avand capacítate de</w:t>
                  </w:r>
                  <w:r w:rsidR="000972CE">
                    <w:rPr>
                      <w:rFonts w:ascii="Times New Roman" w:hAnsi="Times New Roman"/>
                      <w:sz w:val="24"/>
                      <w:szCs w:val="24"/>
                      <w:lang w:val="es-ES"/>
                    </w:rPr>
                    <w:t xml:space="preserve"> </w:t>
                  </w:r>
                  <w:r w:rsidRPr="009A6D48">
                    <w:rPr>
                      <w:rFonts w:ascii="Times New Roman" w:hAnsi="Times New Roman"/>
                      <w:sz w:val="24"/>
                      <w:szCs w:val="24"/>
                      <w:lang w:val="es-ES"/>
                    </w:rPr>
                    <w:t xml:space="preserve"> </w:t>
                  </w:r>
                  <w:r w:rsidR="000972CE">
                    <w:rPr>
                      <w:rFonts w:ascii="Times New Roman" w:hAnsi="Times New Roman"/>
                      <w:sz w:val="24"/>
                      <w:szCs w:val="24"/>
                      <w:lang w:val="es-ES"/>
                    </w:rPr>
                    <w:t xml:space="preserve">9 </w:t>
                  </w:r>
                  <w:r w:rsidRPr="009A6D48">
                    <w:rPr>
                      <w:rFonts w:ascii="Times New Roman" w:hAnsi="Times New Roman"/>
                      <w:sz w:val="24"/>
                      <w:szCs w:val="24"/>
                      <w:lang w:val="es-ES"/>
                    </w:rPr>
                    <w:t xml:space="preserve"> tone</w:t>
                  </w:r>
                </w:p>
              </w:tc>
            </w:tr>
            <w:tr w:rsidR="00C636D3" w:rsidRPr="0051441E" w:rsidTr="00A87F5F">
              <w:trPr>
                <w:trHeight w:val="872"/>
              </w:trPr>
              <w:tc>
                <w:tcPr>
                  <w:tcW w:w="1690" w:type="dxa"/>
                  <w:shd w:val="clear" w:color="auto" w:fill="FFFFFF"/>
                </w:tcPr>
                <w:p w:rsidR="00FB5D22" w:rsidRPr="009A6D48" w:rsidRDefault="00FB5D22" w:rsidP="00C636D3">
                  <w:pPr>
                    <w:pStyle w:val="Frspaiere"/>
                    <w:rPr>
                      <w:rFonts w:ascii="Times New Roman" w:hAnsi="Times New Roman"/>
                      <w:sz w:val="24"/>
                      <w:szCs w:val="24"/>
                    </w:rPr>
                  </w:pPr>
                  <w:r w:rsidRPr="009A6D48">
                    <w:rPr>
                      <w:rFonts w:ascii="Times New Roman" w:hAnsi="Times New Roman"/>
                      <w:sz w:val="24"/>
                      <w:szCs w:val="24"/>
                    </w:rPr>
                    <w:t>Acid sulfuric</w:t>
                  </w:r>
                </w:p>
              </w:tc>
              <w:tc>
                <w:tcPr>
                  <w:tcW w:w="1651" w:type="dxa"/>
                  <w:shd w:val="clear" w:color="auto" w:fill="FFFFFF"/>
                </w:tcPr>
                <w:p w:rsidR="00FB5D22" w:rsidRPr="009A6D48" w:rsidRDefault="00FB5D22" w:rsidP="00C636D3">
                  <w:pPr>
                    <w:pStyle w:val="Frspaiere"/>
                    <w:rPr>
                      <w:rFonts w:ascii="Times New Roman" w:hAnsi="Times New Roman"/>
                      <w:sz w:val="24"/>
                      <w:szCs w:val="24"/>
                    </w:rPr>
                  </w:pPr>
                  <w:r w:rsidRPr="009A6D48">
                    <w:rPr>
                      <w:rFonts w:ascii="Times New Roman" w:hAnsi="Times New Roman"/>
                      <w:sz w:val="24"/>
                      <w:szCs w:val="24"/>
                    </w:rPr>
                    <w:t>Statie epurare ape uzate</w:t>
                  </w:r>
                </w:p>
              </w:tc>
              <w:tc>
                <w:tcPr>
                  <w:tcW w:w="1569" w:type="dxa"/>
                  <w:shd w:val="clear" w:color="auto" w:fill="FFFFFF"/>
                </w:tcPr>
                <w:p w:rsidR="00FB5D22" w:rsidRPr="009A6D48" w:rsidRDefault="00FB5D22" w:rsidP="00C636D3">
                  <w:pPr>
                    <w:pStyle w:val="Frspaiere"/>
                    <w:rPr>
                      <w:rFonts w:ascii="Times New Roman" w:hAnsi="Times New Roman"/>
                      <w:sz w:val="24"/>
                      <w:szCs w:val="24"/>
                      <w:lang w:val="en-US"/>
                    </w:rPr>
                  </w:pPr>
                  <w:r w:rsidRPr="009A6D48">
                    <w:rPr>
                      <w:rFonts w:ascii="Times New Roman" w:hAnsi="Times New Roman"/>
                      <w:sz w:val="24"/>
                      <w:szCs w:val="24"/>
                      <w:lang w:val="en-US"/>
                    </w:rPr>
                    <w:t>C,</w:t>
                  </w:r>
                </w:p>
                <w:p w:rsidR="00FB5D22" w:rsidRPr="009A6D48" w:rsidRDefault="00FB5D22" w:rsidP="00C636D3">
                  <w:pPr>
                    <w:pStyle w:val="Frspaiere"/>
                    <w:rPr>
                      <w:rFonts w:ascii="Times New Roman" w:hAnsi="Times New Roman"/>
                      <w:sz w:val="24"/>
                      <w:szCs w:val="24"/>
                    </w:rPr>
                  </w:pPr>
                  <w:r w:rsidRPr="009A6D48">
                    <w:rPr>
                      <w:rFonts w:ascii="Times New Roman" w:hAnsi="Times New Roman"/>
                      <w:sz w:val="24"/>
                      <w:szCs w:val="24"/>
                    </w:rPr>
                    <w:t>R35</w:t>
                  </w:r>
                </w:p>
              </w:tc>
              <w:tc>
                <w:tcPr>
                  <w:tcW w:w="1055" w:type="dxa"/>
                  <w:shd w:val="clear" w:color="auto" w:fill="FFFFFF"/>
                </w:tcPr>
                <w:p w:rsidR="00FB5D22" w:rsidRPr="009A6D48" w:rsidRDefault="00AA40ED" w:rsidP="00C636D3">
                  <w:pPr>
                    <w:pStyle w:val="Frspaiere"/>
                    <w:rPr>
                      <w:rFonts w:ascii="Times New Roman" w:hAnsi="Times New Roman"/>
                      <w:sz w:val="24"/>
                      <w:szCs w:val="24"/>
                    </w:rPr>
                  </w:pPr>
                  <w:r>
                    <w:rPr>
                      <w:rStyle w:val="Bodytext115pt"/>
                      <w:rFonts w:eastAsia="Calibri"/>
                      <w:color w:val="auto"/>
                      <w:sz w:val="24"/>
                      <w:szCs w:val="24"/>
                    </w:rPr>
                    <w:t>50</w:t>
                  </w:r>
                  <w:r w:rsidR="00FB5D22" w:rsidRPr="009A6D48">
                    <w:rPr>
                      <w:rStyle w:val="Bodytext115pt"/>
                      <w:rFonts w:eastAsia="Calibri"/>
                      <w:color w:val="auto"/>
                      <w:sz w:val="24"/>
                      <w:szCs w:val="24"/>
                    </w:rPr>
                    <w:t>t/an</w:t>
                  </w:r>
                </w:p>
              </w:tc>
              <w:tc>
                <w:tcPr>
                  <w:tcW w:w="2108" w:type="dxa"/>
                  <w:shd w:val="clear" w:color="auto" w:fill="FFFFFF"/>
                </w:tcPr>
                <w:p w:rsidR="00FB5D22" w:rsidRPr="009A6D48" w:rsidRDefault="00FB5D22" w:rsidP="00C636D3">
                  <w:pPr>
                    <w:pStyle w:val="Frspaiere"/>
                    <w:rPr>
                      <w:rFonts w:ascii="Times New Roman" w:hAnsi="Times New Roman"/>
                      <w:sz w:val="24"/>
                      <w:szCs w:val="24"/>
                      <w:shd w:val="clear" w:color="auto" w:fill="FFFFFF"/>
                    </w:rPr>
                  </w:pPr>
                  <w:r w:rsidRPr="009A6D48">
                    <w:rPr>
                      <w:rFonts w:ascii="Times New Roman" w:hAnsi="Times New Roman"/>
                      <w:sz w:val="24"/>
                      <w:szCs w:val="24"/>
                      <w:shd w:val="clear" w:color="auto" w:fill="FFFFFF"/>
                    </w:rPr>
                    <w:t>epurare</w:t>
                  </w:r>
                </w:p>
              </w:tc>
              <w:tc>
                <w:tcPr>
                  <w:tcW w:w="1293" w:type="dxa"/>
                  <w:shd w:val="clear" w:color="auto" w:fill="FFFFFF"/>
                </w:tcPr>
                <w:p w:rsidR="00FB5D22" w:rsidRPr="009A6D48" w:rsidRDefault="00FB5D22" w:rsidP="00C636D3">
                  <w:pPr>
                    <w:pStyle w:val="Frspaiere"/>
                    <w:rPr>
                      <w:rFonts w:ascii="Times New Roman" w:hAnsi="Times New Roman"/>
                      <w:sz w:val="24"/>
                      <w:szCs w:val="24"/>
                      <w:shd w:val="clear" w:color="auto" w:fill="FFFFFF"/>
                    </w:rPr>
                  </w:pPr>
                  <w:r w:rsidRPr="009A6D48">
                    <w:rPr>
                      <w:rStyle w:val="Bodytext115pt"/>
                      <w:rFonts w:eastAsia="Calibri"/>
                      <w:color w:val="auto"/>
                      <w:sz w:val="24"/>
                      <w:szCs w:val="24"/>
                    </w:rPr>
                    <w:t>Rezervor special</w:t>
                  </w:r>
                </w:p>
              </w:tc>
            </w:tr>
            <w:tr w:rsidR="009A6D48" w:rsidRPr="0051441E" w:rsidTr="00A87F5F">
              <w:trPr>
                <w:trHeight w:val="872"/>
              </w:trPr>
              <w:tc>
                <w:tcPr>
                  <w:tcW w:w="1690" w:type="dxa"/>
                  <w:shd w:val="clear" w:color="auto" w:fill="FFFFFF"/>
                </w:tcPr>
                <w:p w:rsidR="009A6D48" w:rsidRPr="009A6D48" w:rsidRDefault="009A6D48" w:rsidP="00C636D3">
                  <w:pPr>
                    <w:pStyle w:val="Frspaiere"/>
                    <w:rPr>
                      <w:rFonts w:ascii="Times New Roman" w:hAnsi="Times New Roman"/>
                      <w:sz w:val="24"/>
                      <w:szCs w:val="24"/>
                    </w:rPr>
                  </w:pPr>
                  <w:r w:rsidRPr="009A6D48">
                    <w:rPr>
                      <w:rStyle w:val="Bodytext115pt"/>
                      <w:rFonts w:eastAsia="Calibri"/>
                      <w:color w:val="auto"/>
                      <w:sz w:val="24"/>
                      <w:szCs w:val="24"/>
                    </w:rPr>
                    <w:t>Cartuse filtrante</w:t>
                  </w:r>
                </w:p>
              </w:tc>
              <w:tc>
                <w:tcPr>
                  <w:tcW w:w="1651" w:type="dxa"/>
                  <w:shd w:val="clear" w:color="auto" w:fill="FFFFFF"/>
                </w:tcPr>
                <w:p w:rsidR="009A6D48" w:rsidRPr="009A6D48" w:rsidRDefault="009A6D48" w:rsidP="00C636D3">
                  <w:pPr>
                    <w:pStyle w:val="Frspaiere"/>
                    <w:rPr>
                      <w:rFonts w:ascii="Times New Roman" w:hAnsi="Times New Roman"/>
                      <w:sz w:val="24"/>
                      <w:szCs w:val="24"/>
                    </w:rPr>
                  </w:pPr>
                  <w:r w:rsidRPr="009A6D48">
                    <w:rPr>
                      <w:rFonts w:ascii="Times New Roman" w:hAnsi="Times New Roman"/>
                      <w:sz w:val="24"/>
                      <w:szCs w:val="24"/>
                    </w:rPr>
                    <w:t>Statie epurare ape uzate</w:t>
                  </w:r>
                </w:p>
              </w:tc>
              <w:tc>
                <w:tcPr>
                  <w:tcW w:w="1569" w:type="dxa"/>
                  <w:shd w:val="clear" w:color="auto" w:fill="FFFFFF"/>
                </w:tcPr>
                <w:p w:rsidR="009A6D48" w:rsidRPr="009A6D48" w:rsidRDefault="009A6D48" w:rsidP="00C636D3">
                  <w:pPr>
                    <w:pStyle w:val="Frspaiere"/>
                    <w:rPr>
                      <w:rFonts w:ascii="Times New Roman" w:hAnsi="Times New Roman"/>
                      <w:sz w:val="24"/>
                      <w:szCs w:val="24"/>
                      <w:lang w:val="en-US"/>
                    </w:rPr>
                  </w:pPr>
                  <w:r w:rsidRPr="009A6D48">
                    <w:rPr>
                      <w:rFonts w:ascii="Times New Roman" w:hAnsi="Times New Roman"/>
                      <w:sz w:val="24"/>
                      <w:szCs w:val="24"/>
                      <w:lang w:val="en-US"/>
                    </w:rPr>
                    <w:t>-</w:t>
                  </w:r>
                </w:p>
              </w:tc>
              <w:tc>
                <w:tcPr>
                  <w:tcW w:w="1055" w:type="dxa"/>
                  <w:shd w:val="clear" w:color="auto" w:fill="FFFFFF"/>
                </w:tcPr>
                <w:p w:rsidR="009A6D48" w:rsidRPr="00F142D4" w:rsidRDefault="00F142D4" w:rsidP="00C636D3">
                  <w:pPr>
                    <w:pStyle w:val="Frspaiere"/>
                    <w:rPr>
                      <w:rStyle w:val="Bodytext115pt"/>
                      <w:rFonts w:eastAsia="Calibri"/>
                      <w:color w:val="auto"/>
                      <w:sz w:val="24"/>
                      <w:szCs w:val="24"/>
                    </w:rPr>
                  </w:pPr>
                  <w:r w:rsidRPr="00F142D4">
                    <w:rPr>
                      <w:rStyle w:val="Bodytext115pt"/>
                      <w:rFonts w:eastAsia="Calibri"/>
                      <w:sz w:val="24"/>
                      <w:szCs w:val="24"/>
                    </w:rPr>
                    <w:t>Cca. 500 buc/an</w:t>
                  </w:r>
                </w:p>
              </w:tc>
              <w:tc>
                <w:tcPr>
                  <w:tcW w:w="2108" w:type="dxa"/>
                  <w:shd w:val="clear" w:color="auto" w:fill="FFFFFF"/>
                </w:tcPr>
                <w:p w:rsidR="009A6D48" w:rsidRPr="009A6D48" w:rsidRDefault="009A6D48" w:rsidP="00C636D3">
                  <w:pPr>
                    <w:pStyle w:val="Frspaiere"/>
                    <w:rPr>
                      <w:rFonts w:ascii="Times New Roman" w:hAnsi="Times New Roman"/>
                      <w:sz w:val="24"/>
                      <w:szCs w:val="24"/>
                      <w:shd w:val="clear" w:color="auto" w:fill="FFFFFF"/>
                    </w:rPr>
                  </w:pPr>
                  <w:r w:rsidRPr="009A6D48">
                    <w:rPr>
                      <w:rFonts w:ascii="Times New Roman" w:hAnsi="Times New Roman"/>
                      <w:sz w:val="24"/>
                      <w:szCs w:val="24"/>
                      <w:shd w:val="clear" w:color="auto" w:fill="FFFFFF"/>
                    </w:rPr>
                    <w:t>epurare</w:t>
                  </w:r>
                </w:p>
              </w:tc>
              <w:tc>
                <w:tcPr>
                  <w:tcW w:w="1293" w:type="dxa"/>
                  <w:shd w:val="clear" w:color="auto" w:fill="FFFFFF"/>
                </w:tcPr>
                <w:p w:rsidR="009A6D48" w:rsidRPr="009A6D48" w:rsidRDefault="009A6D48" w:rsidP="00C636D3">
                  <w:pPr>
                    <w:pStyle w:val="Frspaiere"/>
                    <w:rPr>
                      <w:rStyle w:val="Bodytext115pt"/>
                      <w:rFonts w:eastAsia="Calibri"/>
                      <w:color w:val="auto"/>
                      <w:sz w:val="24"/>
                      <w:szCs w:val="24"/>
                    </w:rPr>
                  </w:pPr>
                  <w:r w:rsidRPr="009A6D48">
                    <w:rPr>
                      <w:rStyle w:val="Bodytext115pt"/>
                      <w:rFonts w:eastAsia="Calibri"/>
                      <w:color w:val="auto"/>
                      <w:sz w:val="24"/>
                      <w:szCs w:val="24"/>
                    </w:rPr>
                    <w:t>Recipient adecvat in spatiu amenajat</w:t>
                  </w:r>
                </w:p>
              </w:tc>
            </w:tr>
            <w:tr w:rsidR="009A6D48" w:rsidRPr="0051441E" w:rsidTr="00A87F5F">
              <w:trPr>
                <w:trHeight w:val="872"/>
              </w:trPr>
              <w:tc>
                <w:tcPr>
                  <w:tcW w:w="1690" w:type="dxa"/>
                  <w:shd w:val="clear" w:color="auto" w:fill="FFFFFF"/>
                </w:tcPr>
                <w:p w:rsidR="009A6D48" w:rsidRPr="009A6D48" w:rsidRDefault="009A6D48" w:rsidP="00C636D3">
                  <w:pPr>
                    <w:pStyle w:val="Frspaiere"/>
                    <w:rPr>
                      <w:rStyle w:val="Bodytext115pt"/>
                      <w:rFonts w:eastAsia="Calibri"/>
                      <w:color w:val="auto"/>
                      <w:sz w:val="24"/>
                      <w:szCs w:val="24"/>
                    </w:rPr>
                  </w:pPr>
                  <w:r w:rsidRPr="009A6D48">
                    <w:rPr>
                      <w:rStyle w:val="Bodytext115pt"/>
                      <w:rFonts w:eastAsia="Calibri"/>
                      <w:color w:val="auto"/>
                      <w:sz w:val="24"/>
                      <w:szCs w:val="24"/>
                    </w:rPr>
                    <w:t>Substante curatare membrane statie epurare</w:t>
                  </w:r>
                </w:p>
              </w:tc>
              <w:tc>
                <w:tcPr>
                  <w:tcW w:w="1651" w:type="dxa"/>
                  <w:shd w:val="clear" w:color="auto" w:fill="FFFFFF"/>
                </w:tcPr>
                <w:p w:rsidR="009A6D48" w:rsidRPr="009A6D48" w:rsidRDefault="009A6D48" w:rsidP="00C636D3">
                  <w:pPr>
                    <w:pStyle w:val="Frspaiere"/>
                    <w:rPr>
                      <w:rFonts w:ascii="Times New Roman" w:hAnsi="Times New Roman"/>
                      <w:sz w:val="24"/>
                      <w:szCs w:val="24"/>
                    </w:rPr>
                  </w:pPr>
                  <w:r w:rsidRPr="009A6D48">
                    <w:rPr>
                      <w:rFonts w:ascii="Times New Roman" w:hAnsi="Times New Roman"/>
                      <w:sz w:val="24"/>
                      <w:szCs w:val="24"/>
                    </w:rPr>
                    <w:t>Statie epurare ape uzate</w:t>
                  </w:r>
                </w:p>
              </w:tc>
              <w:tc>
                <w:tcPr>
                  <w:tcW w:w="1569" w:type="dxa"/>
                  <w:shd w:val="clear" w:color="auto" w:fill="FFFFFF"/>
                </w:tcPr>
                <w:p w:rsidR="009A6D48" w:rsidRPr="009A6D48" w:rsidRDefault="009A6D48" w:rsidP="00C636D3">
                  <w:pPr>
                    <w:pStyle w:val="Frspaiere"/>
                    <w:rPr>
                      <w:rFonts w:ascii="Times New Roman" w:hAnsi="Times New Roman"/>
                      <w:sz w:val="24"/>
                      <w:szCs w:val="24"/>
                      <w:lang w:val="en-US"/>
                    </w:rPr>
                  </w:pPr>
                  <w:r w:rsidRPr="009A6D48">
                    <w:rPr>
                      <w:rFonts w:ascii="Times New Roman" w:hAnsi="Times New Roman"/>
                      <w:sz w:val="24"/>
                      <w:szCs w:val="24"/>
                      <w:lang w:val="en-US"/>
                    </w:rPr>
                    <w:t>C,</w:t>
                  </w:r>
                </w:p>
                <w:p w:rsidR="009A6D48" w:rsidRPr="009A6D48" w:rsidRDefault="009A6D48" w:rsidP="00C636D3">
                  <w:pPr>
                    <w:pStyle w:val="Frspaiere"/>
                    <w:rPr>
                      <w:rFonts w:ascii="Times New Roman" w:hAnsi="Times New Roman"/>
                      <w:sz w:val="24"/>
                      <w:szCs w:val="24"/>
                      <w:lang w:val="en-US"/>
                    </w:rPr>
                  </w:pPr>
                  <w:r w:rsidRPr="009A6D48">
                    <w:rPr>
                      <w:rFonts w:ascii="Times New Roman" w:hAnsi="Times New Roman"/>
                      <w:sz w:val="24"/>
                      <w:szCs w:val="24"/>
                      <w:lang w:val="en-US"/>
                    </w:rPr>
                    <w:t>R35</w:t>
                  </w:r>
                </w:p>
              </w:tc>
              <w:tc>
                <w:tcPr>
                  <w:tcW w:w="1055" w:type="dxa"/>
                  <w:shd w:val="clear" w:color="auto" w:fill="FFFFFF"/>
                </w:tcPr>
                <w:p w:rsidR="009A6D48" w:rsidRPr="009A6D48" w:rsidRDefault="00F142D4" w:rsidP="00C636D3">
                  <w:pPr>
                    <w:pStyle w:val="Frspaiere"/>
                    <w:rPr>
                      <w:rStyle w:val="Bodytext115pt"/>
                      <w:rFonts w:eastAsia="Calibri"/>
                      <w:color w:val="auto"/>
                      <w:sz w:val="24"/>
                      <w:szCs w:val="24"/>
                    </w:rPr>
                  </w:pPr>
                  <w:r>
                    <w:rPr>
                      <w:rStyle w:val="Bodytext115pt"/>
                      <w:rFonts w:eastAsia="Calibri"/>
                      <w:color w:val="auto"/>
                      <w:sz w:val="24"/>
                      <w:szCs w:val="24"/>
                    </w:rPr>
                    <w:t>8</w:t>
                  </w:r>
                  <w:r w:rsidR="009A6D48" w:rsidRPr="009A6D48">
                    <w:rPr>
                      <w:rStyle w:val="Bodytext115pt"/>
                      <w:rFonts w:eastAsia="Calibri"/>
                      <w:color w:val="auto"/>
                      <w:sz w:val="24"/>
                      <w:szCs w:val="24"/>
                    </w:rPr>
                    <w:t xml:space="preserve"> t/an</w:t>
                  </w:r>
                </w:p>
              </w:tc>
              <w:tc>
                <w:tcPr>
                  <w:tcW w:w="2108" w:type="dxa"/>
                  <w:shd w:val="clear" w:color="auto" w:fill="FFFFFF"/>
                </w:tcPr>
                <w:p w:rsidR="009A6D48" w:rsidRPr="009A6D48" w:rsidRDefault="009A6D48" w:rsidP="00C636D3">
                  <w:pPr>
                    <w:pStyle w:val="Frspaiere"/>
                    <w:rPr>
                      <w:rFonts w:ascii="Times New Roman" w:hAnsi="Times New Roman"/>
                      <w:sz w:val="24"/>
                      <w:szCs w:val="24"/>
                      <w:shd w:val="clear" w:color="auto" w:fill="FFFFFF"/>
                    </w:rPr>
                  </w:pPr>
                  <w:r w:rsidRPr="009A6D48">
                    <w:rPr>
                      <w:rFonts w:ascii="Times New Roman" w:hAnsi="Times New Roman"/>
                      <w:sz w:val="24"/>
                      <w:szCs w:val="24"/>
                      <w:shd w:val="clear" w:color="auto" w:fill="FFFFFF"/>
                    </w:rPr>
                    <w:t>epurare</w:t>
                  </w:r>
                </w:p>
              </w:tc>
              <w:tc>
                <w:tcPr>
                  <w:tcW w:w="1293" w:type="dxa"/>
                  <w:shd w:val="clear" w:color="auto" w:fill="FFFFFF"/>
                </w:tcPr>
                <w:p w:rsidR="009A6D48" w:rsidRPr="009A6D48" w:rsidRDefault="009A6D48" w:rsidP="00C636D3">
                  <w:pPr>
                    <w:pStyle w:val="Frspaiere"/>
                    <w:rPr>
                      <w:rStyle w:val="Bodytext115pt"/>
                      <w:rFonts w:eastAsia="Calibri"/>
                      <w:color w:val="auto"/>
                      <w:sz w:val="24"/>
                      <w:szCs w:val="24"/>
                    </w:rPr>
                  </w:pPr>
                  <w:r w:rsidRPr="009A6D48">
                    <w:rPr>
                      <w:rStyle w:val="Bodytext115pt"/>
                      <w:rFonts w:eastAsia="Calibri"/>
                      <w:color w:val="auto"/>
                      <w:sz w:val="24"/>
                      <w:szCs w:val="24"/>
                    </w:rPr>
                    <w:t>Recipient adecvat in spatiu amenajat</w:t>
                  </w:r>
                </w:p>
              </w:tc>
            </w:tr>
            <w:tr w:rsidR="009A6D48" w:rsidRPr="0051441E" w:rsidTr="00A87F5F">
              <w:trPr>
                <w:trHeight w:val="872"/>
              </w:trPr>
              <w:tc>
                <w:tcPr>
                  <w:tcW w:w="1690" w:type="dxa"/>
                  <w:shd w:val="clear" w:color="auto" w:fill="FFFFFF"/>
                </w:tcPr>
                <w:p w:rsidR="009A6D48" w:rsidRPr="009A6D48" w:rsidRDefault="009A6D48" w:rsidP="009A6D48">
                  <w:pPr>
                    <w:pStyle w:val="Frspaiere"/>
                    <w:rPr>
                      <w:rStyle w:val="Bodytext115pt"/>
                      <w:rFonts w:eastAsia="Calibri"/>
                      <w:color w:val="auto"/>
                      <w:sz w:val="24"/>
                      <w:szCs w:val="24"/>
                    </w:rPr>
                  </w:pPr>
                  <w:r w:rsidRPr="009A6D48">
                    <w:rPr>
                      <w:rStyle w:val="Bodytext115pt"/>
                      <w:rFonts w:eastAsia="Calibri"/>
                      <w:color w:val="auto"/>
                      <w:sz w:val="24"/>
                      <w:szCs w:val="24"/>
                    </w:rPr>
                    <w:t>Agenti antiscalanti</w:t>
                  </w:r>
                </w:p>
              </w:tc>
              <w:tc>
                <w:tcPr>
                  <w:tcW w:w="1651" w:type="dxa"/>
                  <w:shd w:val="clear" w:color="auto" w:fill="FFFFFF"/>
                </w:tcPr>
                <w:p w:rsidR="009A6D48" w:rsidRPr="009A6D48" w:rsidRDefault="009A6D48" w:rsidP="009A6D48">
                  <w:pPr>
                    <w:pStyle w:val="Frspaiere"/>
                    <w:rPr>
                      <w:rStyle w:val="Bodytext115pt"/>
                      <w:rFonts w:eastAsia="Calibri"/>
                      <w:color w:val="auto"/>
                      <w:sz w:val="24"/>
                      <w:szCs w:val="24"/>
                    </w:rPr>
                  </w:pPr>
                  <w:r w:rsidRPr="009A6D48">
                    <w:rPr>
                      <w:rFonts w:ascii="Times New Roman" w:hAnsi="Times New Roman"/>
                      <w:sz w:val="24"/>
                      <w:szCs w:val="24"/>
                    </w:rPr>
                    <w:t>Statie epurare ape uzate</w:t>
                  </w:r>
                </w:p>
              </w:tc>
              <w:tc>
                <w:tcPr>
                  <w:tcW w:w="1569" w:type="dxa"/>
                  <w:shd w:val="clear" w:color="auto" w:fill="FFFFFF"/>
                </w:tcPr>
                <w:p w:rsidR="009A6D48" w:rsidRPr="009A6D48" w:rsidRDefault="009A6D48" w:rsidP="009A6D48">
                  <w:pPr>
                    <w:pStyle w:val="Frspaiere"/>
                    <w:rPr>
                      <w:rStyle w:val="Bodytext115pt"/>
                      <w:rFonts w:eastAsia="Calibri"/>
                      <w:color w:val="auto"/>
                      <w:sz w:val="24"/>
                      <w:szCs w:val="24"/>
                    </w:rPr>
                  </w:pPr>
                  <w:r w:rsidRPr="009A6D48">
                    <w:rPr>
                      <w:rStyle w:val="Bodytext115pt"/>
                      <w:rFonts w:eastAsia="Calibri"/>
                      <w:color w:val="auto"/>
                      <w:sz w:val="24"/>
                      <w:szCs w:val="24"/>
                    </w:rPr>
                    <w:t>-</w:t>
                  </w:r>
                </w:p>
              </w:tc>
              <w:tc>
                <w:tcPr>
                  <w:tcW w:w="1055" w:type="dxa"/>
                  <w:shd w:val="clear" w:color="auto" w:fill="FFFFFF"/>
                </w:tcPr>
                <w:p w:rsidR="009A6D48" w:rsidRPr="009A6D48" w:rsidRDefault="000448E4" w:rsidP="009A6D48">
                  <w:pPr>
                    <w:pStyle w:val="Frspaiere"/>
                    <w:rPr>
                      <w:rStyle w:val="Bodytext115pt"/>
                      <w:rFonts w:eastAsia="Calibri"/>
                      <w:color w:val="auto"/>
                      <w:sz w:val="24"/>
                      <w:szCs w:val="24"/>
                    </w:rPr>
                  </w:pPr>
                  <w:r>
                    <w:rPr>
                      <w:rStyle w:val="Bodytext115pt"/>
                      <w:rFonts w:eastAsia="Calibri"/>
                      <w:color w:val="auto"/>
                      <w:sz w:val="24"/>
                      <w:szCs w:val="24"/>
                    </w:rPr>
                    <w:t xml:space="preserve">6 </w:t>
                  </w:r>
                  <w:r w:rsidR="009A6D48" w:rsidRPr="009A6D48">
                    <w:rPr>
                      <w:rStyle w:val="Bodytext115pt"/>
                      <w:rFonts w:eastAsia="Calibri"/>
                      <w:color w:val="auto"/>
                      <w:sz w:val="24"/>
                      <w:szCs w:val="24"/>
                    </w:rPr>
                    <w:t>t/an</w:t>
                  </w:r>
                </w:p>
              </w:tc>
              <w:tc>
                <w:tcPr>
                  <w:tcW w:w="2108" w:type="dxa"/>
                  <w:shd w:val="clear" w:color="auto" w:fill="FFFFFF"/>
                </w:tcPr>
                <w:p w:rsidR="009A6D48" w:rsidRPr="009A6D48" w:rsidRDefault="009A6D48" w:rsidP="009A6D48">
                  <w:pPr>
                    <w:pStyle w:val="Frspaiere"/>
                    <w:rPr>
                      <w:rStyle w:val="Bodytext115pt"/>
                      <w:rFonts w:eastAsia="Calibri"/>
                      <w:color w:val="auto"/>
                      <w:sz w:val="24"/>
                      <w:szCs w:val="24"/>
                    </w:rPr>
                  </w:pPr>
                  <w:r w:rsidRPr="009A6D48">
                    <w:rPr>
                      <w:rStyle w:val="Bodytext115pt"/>
                      <w:rFonts w:eastAsia="Calibri"/>
                      <w:color w:val="auto"/>
                      <w:sz w:val="24"/>
                      <w:szCs w:val="24"/>
                    </w:rPr>
                    <w:t>epurare</w:t>
                  </w:r>
                </w:p>
              </w:tc>
              <w:tc>
                <w:tcPr>
                  <w:tcW w:w="1293" w:type="dxa"/>
                  <w:shd w:val="clear" w:color="auto" w:fill="FFFFFF"/>
                </w:tcPr>
                <w:p w:rsidR="009A6D48" w:rsidRPr="009A6D48" w:rsidRDefault="009A6D48" w:rsidP="00C636D3">
                  <w:pPr>
                    <w:pStyle w:val="Frspaiere"/>
                    <w:rPr>
                      <w:rStyle w:val="Bodytext115pt"/>
                      <w:rFonts w:eastAsia="Calibri"/>
                      <w:color w:val="auto"/>
                      <w:sz w:val="24"/>
                      <w:szCs w:val="24"/>
                    </w:rPr>
                  </w:pPr>
                  <w:r w:rsidRPr="009A6D48">
                    <w:rPr>
                      <w:rStyle w:val="Bodytext115pt"/>
                      <w:rFonts w:eastAsia="Calibri"/>
                      <w:color w:val="auto"/>
                      <w:sz w:val="24"/>
                      <w:szCs w:val="24"/>
                    </w:rPr>
                    <w:t>Rezervor special</w:t>
                  </w:r>
                </w:p>
              </w:tc>
            </w:tr>
            <w:tr w:rsidR="009A6D48" w:rsidRPr="0051441E" w:rsidTr="00A87F5F">
              <w:trPr>
                <w:trHeight w:val="872"/>
              </w:trPr>
              <w:tc>
                <w:tcPr>
                  <w:tcW w:w="1690" w:type="dxa"/>
                  <w:shd w:val="clear" w:color="auto" w:fill="FFFFFF"/>
                </w:tcPr>
                <w:p w:rsidR="009A6D48" w:rsidRPr="009A6D48" w:rsidRDefault="009A6D48" w:rsidP="00C636D3">
                  <w:pPr>
                    <w:pStyle w:val="Frspaiere"/>
                    <w:rPr>
                      <w:rStyle w:val="Bodytext115pt"/>
                      <w:rFonts w:eastAsia="Calibri"/>
                      <w:color w:val="auto"/>
                      <w:sz w:val="24"/>
                      <w:szCs w:val="24"/>
                    </w:rPr>
                  </w:pPr>
                  <w:r w:rsidRPr="009A6D48">
                    <w:rPr>
                      <w:rStyle w:val="Bodytext115pt"/>
                      <w:rFonts w:eastAsia="Calibri"/>
                      <w:color w:val="auto"/>
                      <w:sz w:val="24"/>
                      <w:szCs w:val="24"/>
                    </w:rPr>
                    <w:lastRenderedPageBreak/>
                    <w:t xml:space="preserve">Apa </w:t>
                  </w:r>
                </w:p>
              </w:tc>
              <w:tc>
                <w:tcPr>
                  <w:tcW w:w="1651" w:type="dxa"/>
                  <w:shd w:val="clear" w:color="auto" w:fill="FFFFFF"/>
                </w:tcPr>
                <w:p w:rsidR="009A6D48" w:rsidRPr="009A6D48" w:rsidRDefault="009A6D48" w:rsidP="00C636D3">
                  <w:pPr>
                    <w:pStyle w:val="Frspaiere"/>
                    <w:rPr>
                      <w:rStyle w:val="Bodytext115pt"/>
                      <w:rFonts w:eastAsia="Calibri"/>
                      <w:color w:val="auto"/>
                      <w:sz w:val="24"/>
                      <w:szCs w:val="24"/>
                    </w:rPr>
                  </w:pPr>
                  <w:r w:rsidRPr="009A6D48">
                    <w:rPr>
                      <w:rStyle w:val="Bodytext115pt"/>
                      <w:rFonts w:eastAsia="Calibri"/>
                      <w:color w:val="auto"/>
                      <w:sz w:val="24"/>
                      <w:szCs w:val="24"/>
                    </w:rPr>
                    <w:t>Consum igienico-sanitar, tehnologic si rezerva de incendiu</w:t>
                  </w:r>
                </w:p>
              </w:tc>
              <w:tc>
                <w:tcPr>
                  <w:tcW w:w="1569" w:type="dxa"/>
                  <w:shd w:val="clear" w:color="auto" w:fill="FFFFFF"/>
                </w:tcPr>
                <w:p w:rsidR="009A6D48" w:rsidRPr="009A6D48" w:rsidRDefault="009A6D48" w:rsidP="00C636D3">
                  <w:pPr>
                    <w:pStyle w:val="Frspaiere"/>
                    <w:rPr>
                      <w:rFonts w:ascii="Times New Roman" w:hAnsi="Times New Roman"/>
                      <w:sz w:val="24"/>
                      <w:szCs w:val="24"/>
                      <w:lang w:val="en-US"/>
                    </w:rPr>
                  </w:pPr>
                  <w:r w:rsidRPr="009A6D48">
                    <w:rPr>
                      <w:rFonts w:ascii="Times New Roman" w:hAnsi="Times New Roman"/>
                      <w:sz w:val="24"/>
                      <w:szCs w:val="24"/>
                      <w:lang w:val="en-US"/>
                    </w:rPr>
                    <w:t>-</w:t>
                  </w:r>
                </w:p>
              </w:tc>
              <w:tc>
                <w:tcPr>
                  <w:tcW w:w="1055" w:type="dxa"/>
                  <w:shd w:val="clear" w:color="auto" w:fill="FFFFFF"/>
                </w:tcPr>
                <w:p w:rsidR="009A6D48" w:rsidRPr="009A6D48" w:rsidRDefault="009A6D48" w:rsidP="00C636D3">
                  <w:pPr>
                    <w:pStyle w:val="Frspaiere"/>
                    <w:rPr>
                      <w:rStyle w:val="Bodytext115pt"/>
                      <w:rFonts w:eastAsia="Calibri"/>
                      <w:color w:val="auto"/>
                      <w:sz w:val="24"/>
                      <w:szCs w:val="24"/>
                    </w:rPr>
                  </w:pPr>
                  <w:r w:rsidRPr="009A6D48">
                    <w:rPr>
                      <w:rStyle w:val="Bodytext115pt"/>
                      <w:rFonts w:eastAsia="Calibri"/>
                      <w:color w:val="auto"/>
                      <w:sz w:val="24"/>
                      <w:szCs w:val="24"/>
                    </w:rPr>
                    <w:t>3277 mc/an</w:t>
                  </w:r>
                </w:p>
              </w:tc>
              <w:tc>
                <w:tcPr>
                  <w:tcW w:w="2108" w:type="dxa"/>
                  <w:shd w:val="clear" w:color="auto" w:fill="FFFFFF"/>
                </w:tcPr>
                <w:p w:rsidR="009A6D48" w:rsidRPr="009A6D48" w:rsidRDefault="009A6D48" w:rsidP="00C636D3">
                  <w:pPr>
                    <w:pStyle w:val="Frspaiere"/>
                    <w:rPr>
                      <w:rFonts w:ascii="Times New Roman" w:hAnsi="Times New Roman"/>
                      <w:sz w:val="24"/>
                      <w:szCs w:val="24"/>
                      <w:shd w:val="clear" w:color="auto" w:fill="FFFFFF"/>
                    </w:rPr>
                  </w:pPr>
                  <w:r w:rsidRPr="009A6D48">
                    <w:rPr>
                      <w:rFonts w:ascii="Times New Roman" w:hAnsi="Times New Roman"/>
                      <w:sz w:val="24"/>
                      <w:szCs w:val="24"/>
                      <w:lang w:val="pt-BR"/>
                    </w:rPr>
                    <w:t>100% evacuat/rezerva de incendiu</w:t>
                  </w:r>
                </w:p>
              </w:tc>
              <w:tc>
                <w:tcPr>
                  <w:tcW w:w="1293" w:type="dxa"/>
                  <w:shd w:val="clear" w:color="auto" w:fill="FFFFFF"/>
                </w:tcPr>
                <w:p w:rsidR="009A6D48" w:rsidRPr="009A6D48" w:rsidRDefault="009A6D48" w:rsidP="00C636D3">
                  <w:pPr>
                    <w:pStyle w:val="Frspaiere"/>
                    <w:rPr>
                      <w:rStyle w:val="Bodytext115pt"/>
                      <w:rFonts w:eastAsia="Calibri"/>
                      <w:color w:val="auto"/>
                      <w:sz w:val="24"/>
                      <w:szCs w:val="24"/>
                    </w:rPr>
                  </w:pPr>
                  <w:r w:rsidRPr="009A6D48">
                    <w:rPr>
                      <w:rFonts w:ascii="Times New Roman" w:hAnsi="Times New Roman"/>
                      <w:sz w:val="24"/>
                      <w:szCs w:val="24"/>
                      <w:lang w:val="pt-BR"/>
                    </w:rPr>
                    <w:t>Sursa subterana</w:t>
                  </w:r>
                  <w:r w:rsidRPr="009A6D48">
                    <w:rPr>
                      <w:rFonts w:ascii="Times New Roman" w:hAnsi="Times New Roman"/>
                      <w:sz w:val="24"/>
                      <w:szCs w:val="24"/>
                    </w:rPr>
                    <w:t>, hidr</w:t>
                  </w:r>
                  <w:r w:rsidRPr="009A6D48">
                    <w:rPr>
                      <w:rFonts w:ascii="Times New Roman" w:hAnsi="Times New Roman"/>
                      <w:sz w:val="24"/>
                      <w:szCs w:val="24"/>
                      <w:lang w:val="it-IT"/>
                    </w:rPr>
                    <w:t>anti ext.</w:t>
                  </w:r>
                </w:p>
              </w:tc>
            </w:tr>
            <w:tr w:rsidR="009A6D48" w:rsidRPr="0051441E" w:rsidTr="00A87F5F">
              <w:trPr>
                <w:trHeight w:val="872"/>
              </w:trPr>
              <w:tc>
                <w:tcPr>
                  <w:tcW w:w="1690" w:type="dxa"/>
                  <w:shd w:val="clear" w:color="auto" w:fill="FFFFFF"/>
                </w:tcPr>
                <w:p w:rsidR="009A6D48" w:rsidRPr="009A6D48" w:rsidRDefault="009A6D48" w:rsidP="00C636D3">
                  <w:pPr>
                    <w:pStyle w:val="Frspaiere"/>
                    <w:rPr>
                      <w:rStyle w:val="Bodytext115pt"/>
                      <w:rFonts w:eastAsia="Calibri"/>
                      <w:color w:val="auto"/>
                      <w:sz w:val="24"/>
                      <w:szCs w:val="24"/>
                    </w:rPr>
                  </w:pPr>
                  <w:r w:rsidRPr="009A6D48">
                    <w:rPr>
                      <w:rStyle w:val="Bodytext115pt"/>
                      <w:rFonts w:eastAsia="Calibri"/>
                      <w:color w:val="auto"/>
                      <w:sz w:val="24"/>
                      <w:szCs w:val="24"/>
                    </w:rPr>
                    <w:t>Sol/materiale inerte</w:t>
                  </w:r>
                </w:p>
              </w:tc>
              <w:tc>
                <w:tcPr>
                  <w:tcW w:w="1651" w:type="dxa"/>
                  <w:shd w:val="clear" w:color="auto" w:fill="FFFFFF"/>
                </w:tcPr>
                <w:p w:rsidR="009A6D48" w:rsidRPr="009A6D48" w:rsidRDefault="009A6D48" w:rsidP="00C636D3">
                  <w:pPr>
                    <w:pStyle w:val="Frspaiere"/>
                    <w:rPr>
                      <w:rFonts w:ascii="Times New Roman" w:hAnsi="Times New Roman"/>
                      <w:sz w:val="24"/>
                      <w:szCs w:val="24"/>
                    </w:rPr>
                  </w:pPr>
                  <w:r w:rsidRPr="009A6D48">
                    <w:rPr>
                      <w:rFonts w:ascii="Times New Roman" w:hAnsi="Times New Roman"/>
                      <w:sz w:val="24"/>
                      <w:szCs w:val="24"/>
                    </w:rPr>
                    <w:t xml:space="preserve">Acoperirea deseurilor depuse </w:t>
                  </w:r>
                </w:p>
              </w:tc>
              <w:tc>
                <w:tcPr>
                  <w:tcW w:w="1569" w:type="dxa"/>
                  <w:shd w:val="clear" w:color="auto" w:fill="FFFFFF"/>
                </w:tcPr>
                <w:p w:rsidR="009A6D48" w:rsidRPr="009A6D48" w:rsidRDefault="009A6D48" w:rsidP="00C636D3">
                  <w:pPr>
                    <w:pStyle w:val="Frspaiere"/>
                    <w:rPr>
                      <w:rFonts w:ascii="Times New Roman" w:hAnsi="Times New Roman"/>
                      <w:sz w:val="24"/>
                      <w:szCs w:val="24"/>
                    </w:rPr>
                  </w:pPr>
                  <w:r w:rsidRPr="009A6D48">
                    <w:rPr>
                      <w:rFonts w:ascii="Times New Roman" w:hAnsi="Times New Roman"/>
                      <w:sz w:val="24"/>
                      <w:szCs w:val="24"/>
                    </w:rPr>
                    <w:t>Material inert</w:t>
                  </w:r>
                </w:p>
                <w:p w:rsidR="009A6D48" w:rsidRPr="009A6D48" w:rsidRDefault="009A6D48" w:rsidP="00C636D3">
                  <w:pPr>
                    <w:pStyle w:val="Frspaiere"/>
                    <w:rPr>
                      <w:rFonts w:ascii="Times New Roman" w:hAnsi="Times New Roman"/>
                      <w:sz w:val="24"/>
                      <w:szCs w:val="24"/>
                    </w:rPr>
                  </w:pPr>
                </w:p>
              </w:tc>
              <w:tc>
                <w:tcPr>
                  <w:tcW w:w="1055" w:type="dxa"/>
                  <w:shd w:val="clear" w:color="auto" w:fill="FFFFFF"/>
                </w:tcPr>
                <w:p w:rsidR="009A6D48" w:rsidRPr="009A6D48" w:rsidRDefault="009A6D48" w:rsidP="00C636D3">
                  <w:pPr>
                    <w:pStyle w:val="Frspaiere"/>
                    <w:rPr>
                      <w:rStyle w:val="Bodytext115pt"/>
                      <w:rFonts w:eastAsia="Calibri"/>
                      <w:color w:val="auto"/>
                      <w:sz w:val="24"/>
                      <w:szCs w:val="24"/>
                    </w:rPr>
                  </w:pPr>
                  <w:r w:rsidRPr="009A6D48">
                    <w:rPr>
                      <w:rStyle w:val="Bodytext115pt"/>
                      <w:rFonts w:eastAsia="Calibri"/>
                      <w:color w:val="auto"/>
                      <w:sz w:val="24"/>
                      <w:szCs w:val="24"/>
                    </w:rPr>
                    <w:t>-</w:t>
                  </w:r>
                </w:p>
              </w:tc>
              <w:tc>
                <w:tcPr>
                  <w:tcW w:w="2108" w:type="dxa"/>
                  <w:shd w:val="clear" w:color="auto" w:fill="FFFFFF"/>
                </w:tcPr>
                <w:p w:rsidR="009A6D48" w:rsidRPr="009A6D48" w:rsidRDefault="009A6D48" w:rsidP="00C636D3">
                  <w:pPr>
                    <w:pStyle w:val="Frspaiere"/>
                    <w:rPr>
                      <w:rFonts w:ascii="Times New Roman" w:hAnsi="Times New Roman"/>
                      <w:sz w:val="24"/>
                      <w:szCs w:val="24"/>
                    </w:rPr>
                  </w:pPr>
                  <w:r w:rsidRPr="009A6D48">
                    <w:rPr>
                      <w:rFonts w:ascii="Times New Roman" w:hAnsi="Times New Roman"/>
                      <w:sz w:val="24"/>
                      <w:szCs w:val="24"/>
                    </w:rPr>
                    <w:t>100% inglobat in depozit</w:t>
                  </w:r>
                </w:p>
              </w:tc>
              <w:tc>
                <w:tcPr>
                  <w:tcW w:w="1293" w:type="dxa"/>
                  <w:shd w:val="clear" w:color="auto" w:fill="FFFFFF"/>
                </w:tcPr>
                <w:p w:rsidR="009A6D48" w:rsidRPr="009A6D48" w:rsidRDefault="009A6D48" w:rsidP="00C636D3">
                  <w:pPr>
                    <w:pStyle w:val="Frspaiere"/>
                    <w:rPr>
                      <w:rFonts w:ascii="Times New Roman" w:hAnsi="Times New Roman"/>
                      <w:sz w:val="24"/>
                      <w:szCs w:val="24"/>
                    </w:rPr>
                  </w:pPr>
                  <w:r w:rsidRPr="009A6D48">
                    <w:rPr>
                      <w:rFonts w:ascii="Times New Roman" w:hAnsi="Times New Roman"/>
                      <w:sz w:val="24"/>
                      <w:szCs w:val="24"/>
                    </w:rPr>
                    <w:t>Pe amplasament</w:t>
                  </w:r>
                </w:p>
              </w:tc>
            </w:tr>
            <w:tr w:rsidR="009A6D48" w:rsidRPr="0051441E" w:rsidTr="00A87F5F">
              <w:trPr>
                <w:trHeight w:val="872"/>
              </w:trPr>
              <w:tc>
                <w:tcPr>
                  <w:tcW w:w="1690" w:type="dxa"/>
                  <w:shd w:val="clear" w:color="auto" w:fill="FFFFFF"/>
                </w:tcPr>
                <w:p w:rsidR="009A6D48" w:rsidRPr="009A6D48" w:rsidRDefault="009A6D48" w:rsidP="00C636D3">
                  <w:pPr>
                    <w:pStyle w:val="Frspaiere"/>
                    <w:rPr>
                      <w:rStyle w:val="Bodytext115pt"/>
                      <w:rFonts w:eastAsia="Calibri"/>
                      <w:color w:val="auto"/>
                      <w:sz w:val="24"/>
                      <w:szCs w:val="24"/>
                    </w:rPr>
                  </w:pPr>
                  <w:r w:rsidRPr="009A6D48">
                    <w:rPr>
                      <w:rStyle w:val="Bodytext115pt"/>
                      <w:rFonts w:eastAsia="Calibri"/>
                      <w:color w:val="auto"/>
                      <w:sz w:val="24"/>
                      <w:szCs w:val="24"/>
                    </w:rPr>
                    <w:t>Lubrifianti/uleiuri</w:t>
                  </w:r>
                </w:p>
              </w:tc>
              <w:tc>
                <w:tcPr>
                  <w:tcW w:w="1651" w:type="dxa"/>
                  <w:shd w:val="clear" w:color="auto" w:fill="FFFFFF"/>
                </w:tcPr>
                <w:p w:rsidR="009A6D48" w:rsidRPr="009A6D48" w:rsidRDefault="009A6D48" w:rsidP="00C636D3">
                  <w:pPr>
                    <w:pStyle w:val="Frspaiere"/>
                    <w:rPr>
                      <w:rStyle w:val="Bodytext115pt"/>
                      <w:rFonts w:eastAsia="Calibri"/>
                      <w:color w:val="auto"/>
                      <w:sz w:val="24"/>
                      <w:szCs w:val="24"/>
                    </w:rPr>
                  </w:pPr>
                  <w:r w:rsidRPr="009A6D48">
                    <w:rPr>
                      <w:rStyle w:val="Bodytext115pt"/>
                      <w:rFonts w:eastAsia="Calibri"/>
                      <w:color w:val="auto"/>
                      <w:sz w:val="24"/>
                      <w:szCs w:val="24"/>
                    </w:rPr>
                    <w:t>Functionare utilaje</w:t>
                  </w:r>
                </w:p>
              </w:tc>
              <w:tc>
                <w:tcPr>
                  <w:tcW w:w="1569" w:type="dxa"/>
                  <w:shd w:val="clear" w:color="auto" w:fill="FFFFFF"/>
                </w:tcPr>
                <w:p w:rsidR="009A6D48" w:rsidRPr="009A6D48" w:rsidRDefault="009A6D48" w:rsidP="00C636D3">
                  <w:pPr>
                    <w:pStyle w:val="Frspaiere"/>
                    <w:rPr>
                      <w:rFonts w:ascii="Times New Roman" w:hAnsi="Times New Roman"/>
                      <w:sz w:val="24"/>
                      <w:szCs w:val="24"/>
                    </w:rPr>
                  </w:pPr>
                  <w:r w:rsidRPr="009A6D48">
                    <w:rPr>
                      <w:rFonts w:ascii="Times New Roman" w:hAnsi="Times New Roman"/>
                      <w:sz w:val="24"/>
                      <w:szCs w:val="24"/>
                    </w:rPr>
                    <w:t>(T)</w:t>
                  </w:r>
                </w:p>
                <w:p w:rsidR="009A6D48" w:rsidRPr="009A6D48" w:rsidRDefault="009A6D48" w:rsidP="00C636D3">
                  <w:pPr>
                    <w:pStyle w:val="Frspaiere"/>
                    <w:rPr>
                      <w:rFonts w:ascii="Times New Roman" w:hAnsi="Times New Roman"/>
                      <w:sz w:val="24"/>
                      <w:szCs w:val="24"/>
                      <w:lang w:val="en-US"/>
                    </w:rPr>
                  </w:pPr>
                  <w:r w:rsidRPr="009A6D48">
                    <w:rPr>
                      <w:rFonts w:ascii="Times New Roman" w:hAnsi="Times New Roman"/>
                      <w:sz w:val="24"/>
                      <w:szCs w:val="24"/>
                    </w:rPr>
                    <w:t>R45</w:t>
                  </w:r>
                </w:p>
              </w:tc>
              <w:tc>
                <w:tcPr>
                  <w:tcW w:w="1055" w:type="dxa"/>
                  <w:shd w:val="clear" w:color="auto" w:fill="FFFFFF"/>
                </w:tcPr>
                <w:p w:rsidR="009A6D48" w:rsidRPr="009A6D48" w:rsidRDefault="009A6D48" w:rsidP="00C636D3">
                  <w:pPr>
                    <w:pStyle w:val="Frspaiere"/>
                    <w:rPr>
                      <w:rStyle w:val="Bodytext115pt"/>
                      <w:rFonts w:eastAsia="Calibri"/>
                      <w:color w:val="auto"/>
                      <w:sz w:val="24"/>
                      <w:szCs w:val="24"/>
                    </w:rPr>
                  </w:pPr>
                  <w:r w:rsidRPr="009A6D48">
                    <w:rPr>
                      <w:rStyle w:val="Bodytext115pt"/>
                      <w:rFonts w:eastAsia="Calibri"/>
                      <w:color w:val="auto"/>
                      <w:sz w:val="24"/>
                      <w:szCs w:val="24"/>
                    </w:rPr>
                    <w:t>-</w:t>
                  </w:r>
                </w:p>
              </w:tc>
              <w:tc>
                <w:tcPr>
                  <w:tcW w:w="2108" w:type="dxa"/>
                  <w:shd w:val="clear" w:color="auto" w:fill="FFFFFF"/>
                </w:tcPr>
                <w:p w:rsidR="009A6D48" w:rsidRPr="009A6D48" w:rsidRDefault="009A6D48" w:rsidP="00C636D3">
                  <w:pPr>
                    <w:pStyle w:val="Frspaiere"/>
                    <w:rPr>
                      <w:rFonts w:ascii="Times New Roman" w:hAnsi="Times New Roman"/>
                      <w:sz w:val="24"/>
                      <w:szCs w:val="24"/>
                      <w:lang w:val="pt-BR"/>
                    </w:rPr>
                  </w:pPr>
                  <w:r w:rsidRPr="009A6D48">
                    <w:rPr>
                      <w:rFonts w:ascii="Times New Roman" w:hAnsi="Times New Roman"/>
                      <w:sz w:val="24"/>
                      <w:szCs w:val="24"/>
                      <w:lang w:val="pt-BR"/>
                    </w:rPr>
                    <w:t>predare catre operatori economici autoprizati</w:t>
                  </w:r>
                </w:p>
              </w:tc>
              <w:tc>
                <w:tcPr>
                  <w:tcW w:w="1293" w:type="dxa"/>
                  <w:shd w:val="clear" w:color="auto" w:fill="FFFFFF"/>
                </w:tcPr>
                <w:p w:rsidR="009A6D48" w:rsidRPr="009A6D48" w:rsidRDefault="009A6D48" w:rsidP="00C636D3">
                  <w:pPr>
                    <w:pStyle w:val="Frspaiere"/>
                    <w:rPr>
                      <w:rFonts w:ascii="Times New Roman" w:hAnsi="Times New Roman"/>
                      <w:sz w:val="24"/>
                      <w:szCs w:val="24"/>
                      <w:lang w:val="pt-BR"/>
                    </w:rPr>
                  </w:pPr>
                  <w:r w:rsidRPr="009A6D48">
                    <w:rPr>
                      <w:rFonts w:ascii="Times New Roman" w:hAnsi="Times New Roman"/>
                      <w:spacing w:val="2"/>
                      <w:sz w:val="24"/>
                      <w:szCs w:val="24"/>
                    </w:rPr>
                    <w:t>Recipiente adecvate conform prevederilor legale în vigoare</w:t>
                  </w:r>
                </w:p>
              </w:tc>
            </w:tr>
          </w:tbl>
          <w:p w:rsidR="00FB5D22" w:rsidRDefault="00FB5D22" w:rsidP="001E6C00">
            <w:pPr>
              <w:autoSpaceDE w:val="0"/>
              <w:autoSpaceDN w:val="0"/>
              <w:adjustRightInd w:val="0"/>
              <w:spacing w:after="0"/>
              <w:rPr>
                <w:sz w:val="24"/>
                <w:szCs w:val="24"/>
              </w:rPr>
            </w:pPr>
          </w:p>
          <w:p w:rsidR="00FB5D22" w:rsidRPr="00521BB0" w:rsidRDefault="00FB5D22" w:rsidP="001E6C00">
            <w:pPr>
              <w:autoSpaceDE w:val="0"/>
              <w:autoSpaceDN w:val="0"/>
              <w:adjustRightInd w:val="0"/>
              <w:spacing w:after="0"/>
              <w:rPr>
                <w:sz w:val="24"/>
                <w:szCs w:val="24"/>
              </w:rPr>
            </w:pPr>
          </w:p>
        </w:tc>
      </w:tr>
    </w:tbl>
    <w:p w:rsidR="00FB5D22" w:rsidRDefault="00FB5D22" w:rsidP="00FB5D22">
      <w:pPr>
        <w:tabs>
          <w:tab w:val="left" w:pos="3225"/>
        </w:tabs>
        <w:rPr>
          <w:sz w:val="24"/>
          <w:szCs w:val="24"/>
        </w:rPr>
      </w:pPr>
      <w:r>
        <w:rPr>
          <w:sz w:val="24"/>
          <w:szCs w:val="24"/>
        </w:rPr>
        <w:lastRenderedPageBreak/>
        <w:tab/>
      </w:r>
    </w:p>
    <w:p w:rsidR="00FB5D22" w:rsidRPr="00C636D3" w:rsidRDefault="00FB5D22" w:rsidP="00C636D3">
      <w:pPr>
        <w:ind w:firstLine="436"/>
        <w:jc w:val="both"/>
        <w:rPr>
          <w:rFonts w:ascii="Times New Roman" w:hAnsi="Times New Roman" w:cs="Times New Roman"/>
          <w:b/>
          <w:sz w:val="24"/>
          <w:szCs w:val="24"/>
        </w:rPr>
      </w:pPr>
      <w:r w:rsidRPr="00C636D3">
        <w:rPr>
          <w:rFonts w:ascii="Times New Roman" w:hAnsi="Times New Roman" w:cs="Times New Roman"/>
          <w:b/>
          <w:sz w:val="24"/>
          <w:szCs w:val="24"/>
        </w:rPr>
        <w:t xml:space="preserve">3.2.Cerintele BAT </w:t>
      </w:r>
      <w:hyperlink r:id="rId43" w:history="1"/>
    </w:p>
    <w:tbl>
      <w:tblPr>
        <w:tblpPr w:leftFromText="180" w:rightFromText="180" w:vertAnchor="text" w:horzAnchor="margin" w:tblpXSpec="right" w:tblpY="85"/>
        <w:tblW w:w="978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85"/>
      </w:tblGrid>
      <w:tr w:rsidR="00FB5D22" w:rsidRPr="00C636D3" w:rsidTr="001E6C00">
        <w:trPr>
          <w:trHeight w:val="1342"/>
          <w:tblCellSpacing w:w="0" w:type="dxa"/>
        </w:trPr>
        <w:tc>
          <w:tcPr>
            <w:tcW w:w="9785" w:type="dxa"/>
            <w:tcBorders>
              <w:top w:val="outset" w:sz="6" w:space="0" w:color="auto"/>
              <w:left w:val="outset" w:sz="6" w:space="0" w:color="auto"/>
              <w:bottom w:val="outset" w:sz="6" w:space="0" w:color="auto"/>
              <w:right w:val="outset" w:sz="6" w:space="0" w:color="auto"/>
            </w:tcBorders>
          </w:tcPr>
          <w:p w:rsidR="00FB5D22" w:rsidRPr="00C636D3" w:rsidRDefault="00FB5D22" w:rsidP="00C636D3">
            <w:pPr>
              <w:pStyle w:val="NoSpacing"/>
              <w:spacing w:line="276" w:lineRule="auto"/>
              <w:rPr>
                <w:rFonts w:eastAsiaTheme="minorHAnsi"/>
                <w:sz w:val="24"/>
                <w:szCs w:val="24"/>
                <w:lang w:val="en-US"/>
              </w:rPr>
            </w:pPr>
            <w:r w:rsidRPr="00C636D3">
              <w:t xml:space="preserve">      </w:t>
            </w:r>
            <w:r w:rsidRPr="00C636D3">
              <w:rPr>
                <w:sz w:val="24"/>
                <w:szCs w:val="24"/>
              </w:rPr>
              <w:t xml:space="preserve">Activitatile derulate in cadrul amplasamentului  se desfasoara in conformitate </w:t>
            </w:r>
            <w:r w:rsidRPr="00C636D3">
              <w:rPr>
                <w:rFonts w:eastAsiaTheme="minorHAnsi"/>
                <w:sz w:val="24"/>
                <w:szCs w:val="24"/>
                <w:lang w:val="en-US"/>
              </w:rPr>
              <w:t xml:space="preserve"> cu cele mai</w:t>
            </w:r>
          </w:p>
          <w:p w:rsidR="00FB5D22" w:rsidRPr="00C636D3" w:rsidRDefault="00FB5D22" w:rsidP="00C636D3">
            <w:pPr>
              <w:pStyle w:val="NoSpacing"/>
              <w:spacing w:line="276" w:lineRule="auto"/>
              <w:ind w:left="0"/>
              <w:rPr>
                <w:rFonts w:eastAsiaTheme="minorHAnsi"/>
                <w:sz w:val="24"/>
                <w:szCs w:val="24"/>
                <w:lang w:val="en-US"/>
              </w:rPr>
            </w:pPr>
            <w:r w:rsidRPr="00C636D3">
              <w:rPr>
                <w:rFonts w:eastAsiaTheme="minorHAnsi"/>
                <w:sz w:val="24"/>
                <w:szCs w:val="24"/>
                <w:lang w:val="en-US"/>
              </w:rPr>
              <w:t xml:space="preserve">bune practici atat in ceea ce priveste cantitatile de materii prime cat si in ceea ce priveste depozitarea acestora. </w:t>
            </w:r>
          </w:p>
          <w:p w:rsidR="00FB5D22" w:rsidRPr="00C636D3" w:rsidRDefault="00FB5D22" w:rsidP="00C636D3">
            <w:pPr>
              <w:pStyle w:val="NoSpacing"/>
              <w:spacing w:line="276" w:lineRule="auto"/>
              <w:ind w:left="0"/>
            </w:pPr>
            <w:r w:rsidRPr="00C636D3">
              <w:rPr>
                <w:rFonts w:eastAsiaTheme="minorHAnsi"/>
                <w:sz w:val="24"/>
                <w:szCs w:val="24"/>
                <w:lang w:val="en-US"/>
              </w:rPr>
              <w:t xml:space="preserve">Datorita  specificului activitatii, cantitatile de materiale folosite sunt mici. </w:t>
            </w:r>
          </w:p>
        </w:tc>
      </w:tr>
    </w:tbl>
    <w:p w:rsidR="00FB5D22" w:rsidRDefault="00FB5D22" w:rsidP="00FB5D22">
      <w:pPr>
        <w:rPr>
          <w:b/>
          <w:sz w:val="24"/>
          <w:szCs w:val="24"/>
        </w:rPr>
      </w:pPr>
    </w:p>
    <w:p w:rsidR="00FB5D22" w:rsidRPr="00C636D3" w:rsidRDefault="00FB5D22" w:rsidP="00FB5D22">
      <w:pPr>
        <w:ind w:left="720"/>
        <w:rPr>
          <w:rFonts w:ascii="Times New Roman" w:hAnsi="Times New Roman" w:cs="Times New Roman"/>
          <w:b/>
          <w:sz w:val="24"/>
          <w:szCs w:val="24"/>
        </w:rPr>
      </w:pPr>
      <w:r w:rsidRPr="00C636D3">
        <w:rPr>
          <w:rFonts w:ascii="Times New Roman" w:hAnsi="Times New Roman" w:cs="Times New Roman"/>
          <w:b/>
          <w:sz w:val="24"/>
          <w:szCs w:val="24"/>
        </w:rPr>
        <w:t>3.3.Auditul privind minimizarea deseurilor (minimizarea utilizarii materiilor prime)</w:t>
      </w:r>
    </w:p>
    <w:tbl>
      <w:tblPr>
        <w:tblW w:w="10350" w:type="dxa"/>
        <w:tblCellSpacing w:w="0" w:type="dxa"/>
        <w:tblInd w:w="3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350"/>
      </w:tblGrid>
      <w:tr w:rsidR="00FB5D22" w:rsidRPr="00521BB0" w:rsidTr="00D864C4">
        <w:trPr>
          <w:trHeight w:val="1390"/>
          <w:tblCellSpacing w:w="0" w:type="dxa"/>
        </w:trPr>
        <w:tc>
          <w:tcPr>
            <w:tcW w:w="10350" w:type="dxa"/>
            <w:tcBorders>
              <w:top w:val="outset" w:sz="6" w:space="0" w:color="auto"/>
              <w:left w:val="outset" w:sz="6" w:space="0" w:color="auto"/>
              <w:bottom w:val="outset" w:sz="6" w:space="0" w:color="auto"/>
              <w:right w:val="outset" w:sz="6" w:space="0" w:color="auto"/>
            </w:tcBorders>
          </w:tcPr>
          <w:p w:rsidR="00FB5D22" w:rsidRPr="00A87F5F" w:rsidRDefault="00FB5D22" w:rsidP="00A87F5F">
            <w:pPr>
              <w:pStyle w:val="NoSpacing"/>
              <w:spacing w:line="276" w:lineRule="auto"/>
              <w:rPr>
                <w:sz w:val="24"/>
                <w:szCs w:val="24"/>
              </w:rPr>
            </w:pPr>
            <w:r w:rsidRPr="00A87F5F">
              <w:rPr>
                <w:sz w:val="24"/>
                <w:szCs w:val="24"/>
              </w:rPr>
              <w:t>Gestionarea deseurilor rezultate din activitatile desfa</w:t>
            </w:r>
            <w:r w:rsidRPr="00A87F5F">
              <w:rPr>
                <w:rFonts w:eastAsiaTheme="minorHAnsi"/>
                <w:sz w:val="24"/>
                <w:szCs w:val="24"/>
                <w:lang w:val="en-US"/>
              </w:rPr>
              <w:t>s</w:t>
            </w:r>
            <w:r w:rsidRPr="00A87F5F">
              <w:rPr>
                <w:sz w:val="24"/>
                <w:szCs w:val="24"/>
              </w:rPr>
              <w:t>urate in cadrul  amplasamentului  este</w:t>
            </w:r>
          </w:p>
          <w:p w:rsidR="00C636D3" w:rsidRPr="00A87F5F" w:rsidRDefault="00FB5D22" w:rsidP="00A87F5F">
            <w:pPr>
              <w:pStyle w:val="NoSpacing"/>
              <w:spacing w:line="276" w:lineRule="auto"/>
              <w:ind w:hanging="283"/>
              <w:rPr>
                <w:sz w:val="24"/>
                <w:szCs w:val="24"/>
              </w:rPr>
            </w:pPr>
            <w:r w:rsidRPr="00A87F5F">
              <w:rPr>
                <w:sz w:val="24"/>
                <w:szCs w:val="24"/>
              </w:rPr>
              <w:t>realizata  conform prevederilor legale specifice in vigoare.</w:t>
            </w:r>
          </w:p>
          <w:p w:rsidR="00C636D3" w:rsidRPr="0093760A" w:rsidRDefault="00C636D3" w:rsidP="0093760A">
            <w:pPr>
              <w:pStyle w:val="NoSpacing"/>
              <w:spacing w:line="276" w:lineRule="auto"/>
              <w:ind w:hanging="283"/>
              <w:rPr>
                <w:sz w:val="24"/>
                <w:szCs w:val="24"/>
              </w:rPr>
            </w:pPr>
          </w:p>
          <w:p w:rsidR="0093760A" w:rsidRPr="0093760A" w:rsidRDefault="00C636D3" w:rsidP="0093760A">
            <w:pPr>
              <w:jc w:val="both"/>
              <w:rPr>
                <w:rFonts w:ascii="Times New Roman" w:hAnsi="Times New Roman" w:cs="Times New Roman"/>
                <w:sz w:val="24"/>
                <w:szCs w:val="24"/>
              </w:rPr>
            </w:pPr>
            <w:r w:rsidRPr="0093760A">
              <w:rPr>
                <w:rFonts w:ascii="Times New Roman" w:hAnsi="Times New Roman" w:cs="Times New Roman"/>
                <w:sz w:val="24"/>
                <w:szCs w:val="24"/>
              </w:rPr>
              <w:t>Cantitatile de deseuri rezultate ca urmare a desfasurarii activitatii sunt mici.</w:t>
            </w:r>
          </w:p>
          <w:p w:rsidR="0093760A" w:rsidRPr="0093760A" w:rsidRDefault="0093760A" w:rsidP="0093760A">
            <w:pPr>
              <w:jc w:val="both"/>
              <w:rPr>
                <w:rFonts w:ascii="Times New Roman" w:hAnsi="Times New Roman" w:cs="Times New Roman"/>
                <w:sz w:val="24"/>
                <w:szCs w:val="24"/>
              </w:rPr>
            </w:pPr>
            <w:r w:rsidRPr="0093760A">
              <w:rPr>
                <w:rFonts w:ascii="Times New Roman" w:hAnsi="Times New Roman" w:cs="Times New Roman"/>
                <w:sz w:val="24"/>
                <w:szCs w:val="24"/>
              </w:rPr>
              <w:t xml:space="preserve">Tratarea deseurilor receptionate prin statiile de tratare SS si TMB are drept scop minimizarea deseurilor depozitate, materialele reciclabile rezultate livrandu-se catre procesatori autorizati. </w:t>
            </w:r>
          </w:p>
          <w:p w:rsidR="0093760A" w:rsidRPr="0093760A" w:rsidRDefault="0093760A" w:rsidP="0093760A">
            <w:pPr>
              <w:pStyle w:val="NoSpacing"/>
              <w:spacing w:line="276" w:lineRule="auto"/>
              <w:ind w:hanging="283"/>
              <w:rPr>
                <w:sz w:val="24"/>
                <w:szCs w:val="24"/>
              </w:rPr>
            </w:pPr>
            <w:r w:rsidRPr="0093760A">
              <w:rPr>
                <w:sz w:val="24"/>
                <w:szCs w:val="24"/>
              </w:rPr>
              <w:t>Principalul avantaj se constituie din reducerea cantitatilor de deseuri care necesita depozitare finala si</w:t>
            </w:r>
          </w:p>
          <w:p w:rsidR="0093760A" w:rsidRPr="0093760A" w:rsidRDefault="0093760A" w:rsidP="0093760A">
            <w:pPr>
              <w:pStyle w:val="NoSpacing"/>
              <w:spacing w:line="276" w:lineRule="auto"/>
              <w:ind w:hanging="283"/>
              <w:rPr>
                <w:sz w:val="24"/>
                <w:szCs w:val="24"/>
              </w:rPr>
            </w:pPr>
            <w:r w:rsidRPr="0093760A">
              <w:rPr>
                <w:sz w:val="24"/>
                <w:szCs w:val="24"/>
              </w:rPr>
              <w:t>maximizarea duratei de functionare a depozitului, precum si obtinerea unor materiale valoroase care</w:t>
            </w:r>
          </w:p>
          <w:p w:rsidR="00FB5D22" w:rsidRDefault="0093760A" w:rsidP="0093760A">
            <w:pPr>
              <w:pStyle w:val="NoSpacing"/>
              <w:spacing w:line="276" w:lineRule="auto"/>
              <w:ind w:hanging="283"/>
              <w:rPr>
                <w:sz w:val="24"/>
                <w:szCs w:val="24"/>
              </w:rPr>
            </w:pPr>
            <w:r w:rsidRPr="0093760A">
              <w:rPr>
                <w:sz w:val="24"/>
                <w:szCs w:val="24"/>
              </w:rPr>
              <w:t>reprezinta o sursa de materii prime secundare pe lantul de valorificare.</w:t>
            </w:r>
          </w:p>
          <w:p w:rsidR="00C636D3" w:rsidRPr="00C636D3" w:rsidRDefault="00C636D3" w:rsidP="00C636D3">
            <w:pPr>
              <w:pStyle w:val="NoSpacing"/>
              <w:spacing w:line="276" w:lineRule="auto"/>
              <w:ind w:hanging="283"/>
              <w:rPr>
                <w:sz w:val="24"/>
                <w:szCs w:val="24"/>
              </w:rPr>
            </w:pPr>
          </w:p>
          <w:p w:rsidR="00FB5D22" w:rsidRPr="00C636D3" w:rsidRDefault="00FB5D22" w:rsidP="00C636D3">
            <w:pPr>
              <w:autoSpaceDE w:val="0"/>
              <w:autoSpaceDN w:val="0"/>
              <w:adjustRightInd w:val="0"/>
              <w:spacing w:after="0"/>
              <w:rPr>
                <w:rFonts w:ascii="Times New Roman" w:hAnsi="Times New Roman" w:cs="Times New Roman"/>
                <w:b/>
                <w:sz w:val="24"/>
                <w:szCs w:val="24"/>
              </w:rPr>
            </w:pPr>
            <w:r w:rsidRPr="00C636D3">
              <w:rPr>
                <w:rFonts w:ascii="Times New Roman" w:hAnsi="Times New Roman" w:cs="Times New Roman"/>
                <w:b/>
              </w:rPr>
              <w:t xml:space="preserve">1.  </w:t>
            </w:r>
            <w:r w:rsidRPr="00C636D3">
              <w:rPr>
                <w:rFonts w:ascii="Times New Roman" w:hAnsi="Times New Roman" w:cs="Times New Roman"/>
                <w:b/>
                <w:sz w:val="24"/>
                <w:szCs w:val="24"/>
              </w:rPr>
              <w:t>Deseurile proprii provin din urmatoarele  surse:</w:t>
            </w:r>
          </w:p>
          <w:p w:rsidR="00FB5D22" w:rsidRDefault="00FB5D22" w:rsidP="001E6C00">
            <w:pPr>
              <w:autoSpaceDE w:val="0"/>
              <w:autoSpaceDN w:val="0"/>
              <w:adjustRightInd w:val="0"/>
              <w:spacing w:after="0"/>
              <w:rPr>
                <w:color w:val="FF0000"/>
                <w:sz w:val="24"/>
                <w:szCs w:val="24"/>
              </w:rPr>
            </w:pPr>
          </w:p>
          <w:p w:rsidR="00FB5D22" w:rsidRPr="00C636D3" w:rsidRDefault="00FB5D22" w:rsidP="001E6C00">
            <w:pPr>
              <w:spacing w:line="230" w:lineRule="exact"/>
              <w:rPr>
                <w:rStyle w:val="Tablecaption4"/>
                <w:rFonts w:eastAsia="Calibri"/>
                <w:sz w:val="24"/>
                <w:szCs w:val="24"/>
              </w:rPr>
            </w:pPr>
            <w:r w:rsidRPr="00C636D3">
              <w:rPr>
                <w:rStyle w:val="Tablecaption4"/>
                <w:rFonts w:eastAsia="Calibri"/>
                <w:sz w:val="24"/>
                <w:szCs w:val="24"/>
              </w:rPr>
              <w:t>Deseuri nepericuloase</w:t>
            </w:r>
          </w:p>
          <w:p w:rsidR="00FB5D22" w:rsidRPr="00C636D3" w:rsidRDefault="00FB5D22" w:rsidP="001E6C00">
            <w:pPr>
              <w:spacing w:line="230" w:lineRule="exact"/>
              <w:rPr>
                <w:rStyle w:val="Tablecaption4"/>
                <w:rFonts w:eastAsia="Calibri"/>
                <w:sz w:val="24"/>
                <w:szCs w:val="24"/>
              </w:rPr>
            </w:pPr>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624"/>
              <w:gridCol w:w="39"/>
              <w:gridCol w:w="1755"/>
              <w:gridCol w:w="1268"/>
              <w:gridCol w:w="1811"/>
              <w:gridCol w:w="1345"/>
              <w:gridCol w:w="2001"/>
            </w:tblGrid>
            <w:tr w:rsidR="00FB5D22" w:rsidRPr="00C636D3" w:rsidTr="0093760A">
              <w:tc>
                <w:tcPr>
                  <w:tcW w:w="624" w:type="dxa"/>
                  <w:vAlign w:val="center"/>
                </w:tcPr>
                <w:p w:rsidR="00FB5D22" w:rsidRPr="00C636D3" w:rsidRDefault="00FB5D22" w:rsidP="001E6C00">
                  <w:pP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lastRenderedPageBreak/>
                    <w:t>Ref. deseu</w:t>
                  </w:r>
                </w:p>
              </w:tc>
              <w:tc>
                <w:tcPr>
                  <w:tcW w:w="1794" w:type="dxa"/>
                  <w:gridSpan w:val="2"/>
                  <w:vAlign w:val="center"/>
                </w:tcPr>
                <w:p w:rsidR="00FB5D22" w:rsidRPr="00C636D3" w:rsidRDefault="00FB5D22" w:rsidP="001E6C00">
                  <w:pPr>
                    <w:jc w:val="cente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Sursele de deseuri (punctele din cadrul procesului)</w:t>
                  </w:r>
                </w:p>
              </w:tc>
              <w:tc>
                <w:tcPr>
                  <w:tcW w:w="1268" w:type="dxa"/>
                  <w:vAlign w:val="center"/>
                </w:tcPr>
                <w:p w:rsidR="00FB5D22" w:rsidRPr="00C636D3" w:rsidRDefault="00FB5D22" w:rsidP="001E6C00">
                  <w:pPr>
                    <w:jc w:val="cente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Codurile deseurilor conform Codului European al Deseurilor</w:t>
                  </w:r>
                </w:p>
              </w:tc>
              <w:tc>
                <w:tcPr>
                  <w:tcW w:w="1811" w:type="dxa"/>
                  <w:vAlign w:val="center"/>
                </w:tcPr>
                <w:p w:rsidR="00FB5D22" w:rsidRPr="00C636D3" w:rsidRDefault="00FB5D22" w:rsidP="001E6C00">
                  <w:pPr>
                    <w:jc w:val="cente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Tipul deseului</w:t>
                  </w:r>
                </w:p>
              </w:tc>
              <w:tc>
                <w:tcPr>
                  <w:tcW w:w="1345" w:type="dxa"/>
                  <w:vAlign w:val="center"/>
                </w:tcPr>
                <w:p w:rsidR="00FB5D22" w:rsidRPr="00C636D3" w:rsidRDefault="00FB5D22" w:rsidP="001E6C00">
                  <w:pPr>
                    <w:jc w:val="cente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Cantitati</w:t>
                  </w:r>
                </w:p>
              </w:tc>
              <w:tc>
                <w:tcPr>
                  <w:tcW w:w="2001" w:type="dxa"/>
                  <w:vAlign w:val="center"/>
                </w:tcPr>
                <w:p w:rsidR="00FB5D22" w:rsidRPr="00C636D3" w:rsidRDefault="00FB5D22" w:rsidP="001E6C00">
                  <w:pPr>
                    <w:jc w:val="cente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Mod de gestionare</w:t>
                  </w:r>
                </w:p>
              </w:tc>
            </w:tr>
            <w:tr w:rsidR="00FB5D22" w:rsidRPr="00C636D3" w:rsidTr="0093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847"/>
              </w:trPr>
              <w:tc>
                <w:tcPr>
                  <w:tcW w:w="663" w:type="dxa"/>
                  <w:gridSpan w:val="2"/>
                  <w:tcBorders>
                    <w:top w:val="single" w:sz="4" w:space="0" w:color="auto"/>
                    <w:left w:val="single" w:sz="4" w:space="0" w:color="auto"/>
                  </w:tcBorders>
                  <w:shd w:val="clear" w:color="auto" w:fill="FFFFFF"/>
                </w:tcPr>
                <w:p w:rsidR="00FB5D22" w:rsidRPr="00C636D3" w:rsidRDefault="00FB5D22" w:rsidP="001E6C00">
                  <w:pPr>
                    <w:pStyle w:val="BodyText1"/>
                    <w:shd w:val="clear" w:color="auto" w:fill="auto"/>
                    <w:spacing w:line="230" w:lineRule="exact"/>
                    <w:ind w:left="240" w:firstLine="0"/>
                    <w:rPr>
                      <w:sz w:val="24"/>
                      <w:szCs w:val="24"/>
                    </w:rPr>
                  </w:pPr>
                  <w:r w:rsidRPr="00C636D3">
                    <w:rPr>
                      <w:rStyle w:val="Bodytext115pt"/>
                      <w:sz w:val="24"/>
                      <w:szCs w:val="24"/>
                    </w:rPr>
                    <w:t>1.</w:t>
                  </w:r>
                </w:p>
              </w:tc>
              <w:tc>
                <w:tcPr>
                  <w:tcW w:w="1755" w:type="dxa"/>
                  <w:tcBorders>
                    <w:top w:val="single" w:sz="4" w:space="0" w:color="auto"/>
                    <w:left w:val="single" w:sz="4" w:space="0" w:color="auto"/>
                    <w:right w:val="single" w:sz="4" w:space="0" w:color="auto"/>
                  </w:tcBorders>
                  <w:shd w:val="clear" w:color="auto" w:fill="FFFFFF"/>
                </w:tcPr>
                <w:p w:rsidR="00FB5D22" w:rsidRPr="00C636D3" w:rsidRDefault="00FB5D22" w:rsidP="001E6C00">
                  <w:pPr>
                    <w:pStyle w:val="BodyText1"/>
                    <w:shd w:val="clear" w:color="auto" w:fill="auto"/>
                    <w:spacing w:line="230" w:lineRule="exact"/>
                    <w:ind w:firstLine="0"/>
                    <w:jc w:val="both"/>
                    <w:rPr>
                      <w:rStyle w:val="Bodytext115pt"/>
                      <w:sz w:val="24"/>
                      <w:szCs w:val="24"/>
                    </w:rPr>
                  </w:pPr>
                  <w:r w:rsidRPr="00C636D3">
                    <w:rPr>
                      <w:sz w:val="24"/>
                      <w:szCs w:val="24"/>
                    </w:rPr>
                    <w:t>Activitatea personalului</w:t>
                  </w:r>
                </w:p>
              </w:tc>
              <w:tc>
                <w:tcPr>
                  <w:tcW w:w="1268" w:type="dxa"/>
                  <w:tcBorders>
                    <w:top w:val="single" w:sz="4" w:space="0" w:color="auto"/>
                    <w:left w:val="single" w:sz="4" w:space="0" w:color="auto"/>
                  </w:tcBorders>
                  <w:shd w:val="clear" w:color="auto" w:fill="FFFFFF"/>
                </w:tcPr>
                <w:p w:rsidR="00FB5D22" w:rsidRPr="00C636D3" w:rsidRDefault="00FB5D22" w:rsidP="001E6C00">
                  <w:pPr>
                    <w:pStyle w:val="BodyText1"/>
                    <w:shd w:val="clear" w:color="auto" w:fill="auto"/>
                    <w:spacing w:line="230" w:lineRule="exact"/>
                    <w:ind w:firstLine="0"/>
                    <w:jc w:val="both"/>
                    <w:rPr>
                      <w:sz w:val="24"/>
                      <w:szCs w:val="24"/>
                    </w:rPr>
                  </w:pPr>
                  <w:r w:rsidRPr="00C636D3">
                    <w:rPr>
                      <w:rStyle w:val="Bodytext115pt"/>
                      <w:sz w:val="24"/>
                      <w:szCs w:val="24"/>
                    </w:rPr>
                    <w:t>20 03 01</w:t>
                  </w:r>
                </w:p>
              </w:tc>
              <w:tc>
                <w:tcPr>
                  <w:tcW w:w="1811" w:type="dxa"/>
                  <w:tcBorders>
                    <w:top w:val="single" w:sz="4" w:space="0" w:color="auto"/>
                    <w:left w:val="single" w:sz="4" w:space="0" w:color="auto"/>
                  </w:tcBorders>
                  <w:shd w:val="clear" w:color="auto" w:fill="FFFFFF"/>
                </w:tcPr>
                <w:p w:rsidR="00FB5D22" w:rsidRPr="00C636D3" w:rsidRDefault="00FB5D22" w:rsidP="00C636D3">
                  <w:pPr>
                    <w:pStyle w:val="BodyText1"/>
                    <w:shd w:val="clear" w:color="auto" w:fill="auto"/>
                    <w:spacing w:line="230" w:lineRule="exact"/>
                    <w:ind w:firstLine="0"/>
                    <w:rPr>
                      <w:sz w:val="24"/>
                      <w:szCs w:val="24"/>
                    </w:rPr>
                  </w:pPr>
                  <w:r w:rsidRPr="00C636D3">
                    <w:rPr>
                      <w:rStyle w:val="Bodytext115pt"/>
                      <w:sz w:val="24"/>
                      <w:szCs w:val="24"/>
                    </w:rPr>
                    <w:t>Deseuri menajere</w:t>
                  </w:r>
                </w:p>
              </w:tc>
              <w:tc>
                <w:tcPr>
                  <w:tcW w:w="1345" w:type="dxa"/>
                  <w:tcBorders>
                    <w:top w:val="single" w:sz="4" w:space="0" w:color="auto"/>
                    <w:left w:val="single" w:sz="4" w:space="0" w:color="auto"/>
                    <w:right w:val="single" w:sz="4" w:space="0" w:color="auto"/>
                  </w:tcBorders>
                  <w:shd w:val="clear" w:color="auto" w:fill="FFFFFF"/>
                </w:tcPr>
                <w:p w:rsidR="00FB5D22" w:rsidRPr="00C636D3" w:rsidRDefault="00FB5D22" w:rsidP="001E6C00">
                  <w:pPr>
                    <w:pStyle w:val="BodyText1"/>
                    <w:shd w:val="clear" w:color="auto" w:fill="auto"/>
                    <w:spacing w:line="277" w:lineRule="exact"/>
                    <w:ind w:firstLine="0"/>
                    <w:jc w:val="center"/>
                    <w:rPr>
                      <w:sz w:val="24"/>
                      <w:szCs w:val="24"/>
                    </w:rPr>
                  </w:pPr>
                  <w:r w:rsidRPr="00C636D3">
                    <w:rPr>
                      <w:rStyle w:val="Bodytext115pt"/>
                      <w:sz w:val="24"/>
                      <w:szCs w:val="24"/>
                    </w:rPr>
                    <w:t>Cca. 1 t</w:t>
                  </w:r>
                </w:p>
              </w:tc>
              <w:tc>
                <w:tcPr>
                  <w:tcW w:w="2001" w:type="dxa"/>
                  <w:tcBorders>
                    <w:top w:val="single" w:sz="4" w:space="0" w:color="auto"/>
                    <w:left w:val="single" w:sz="4" w:space="0" w:color="auto"/>
                    <w:right w:val="single" w:sz="4" w:space="0" w:color="auto"/>
                  </w:tcBorders>
                  <w:shd w:val="clear" w:color="auto" w:fill="FFFFFF"/>
                </w:tcPr>
                <w:p w:rsidR="00FB5D22" w:rsidRPr="00C636D3" w:rsidRDefault="00FB5D22" w:rsidP="001E6C00">
                  <w:pPr>
                    <w:rPr>
                      <w:rFonts w:ascii="Times New Roman" w:hAnsi="Times New Roman" w:cs="Times New Roman"/>
                      <w:sz w:val="24"/>
                      <w:szCs w:val="24"/>
                    </w:rPr>
                  </w:pPr>
                  <w:r w:rsidRPr="00C636D3">
                    <w:rPr>
                      <w:rFonts w:ascii="Times New Roman" w:hAnsi="Times New Roman" w:cs="Times New Roman"/>
                      <w:sz w:val="24"/>
                      <w:szCs w:val="24"/>
                    </w:rPr>
                    <w:t>Eliminare finala (D5)</w:t>
                  </w:r>
                </w:p>
              </w:tc>
            </w:tr>
            <w:tr w:rsidR="00FB5D22" w:rsidRPr="00C636D3" w:rsidTr="0093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1090"/>
              </w:trPr>
              <w:tc>
                <w:tcPr>
                  <w:tcW w:w="663" w:type="dxa"/>
                  <w:gridSpan w:val="2"/>
                  <w:tcBorders>
                    <w:top w:val="single" w:sz="4" w:space="0" w:color="auto"/>
                    <w:left w:val="single" w:sz="4" w:space="0" w:color="auto"/>
                    <w:bottom w:val="single" w:sz="4" w:space="0" w:color="auto"/>
                  </w:tcBorders>
                  <w:shd w:val="clear" w:color="auto" w:fill="FFFFFF"/>
                </w:tcPr>
                <w:p w:rsidR="00FB5D22" w:rsidRPr="00C636D3" w:rsidRDefault="00AA40ED" w:rsidP="001E6C00">
                  <w:pPr>
                    <w:pStyle w:val="BodyText1"/>
                    <w:shd w:val="clear" w:color="auto" w:fill="auto"/>
                    <w:spacing w:line="230" w:lineRule="exact"/>
                    <w:ind w:left="240" w:firstLine="0"/>
                    <w:rPr>
                      <w:sz w:val="24"/>
                      <w:szCs w:val="24"/>
                    </w:rPr>
                  </w:pPr>
                  <w:r>
                    <w:rPr>
                      <w:rStyle w:val="Bodytext115pt"/>
                      <w:sz w:val="24"/>
                      <w:szCs w:val="24"/>
                    </w:rPr>
                    <w:t>2</w:t>
                  </w:r>
                  <w:r w:rsidR="00FB5D22" w:rsidRPr="00C636D3">
                    <w:rPr>
                      <w:rStyle w:val="Bodytext115pt"/>
                      <w:sz w:val="24"/>
                      <w:szCs w:val="24"/>
                    </w:rPr>
                    <w:t>.</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FB5D22" w:rsidRPr="00C636D3" w:rsidRDefault="00FB5D22" w:rsidP="001E6C00">
                  <w:pPr>
                    <w:pStyle w:val="Style27"/>
                    <w:widowControl/>
                    <w:spacing w:line="240" w:lineRule="auto"/>
                    <w:rPr>
                      <w:rStyle w:val="FontStyle80"/>
                      <w:rFonts w:ascii="Times New Roman" w:hAnsi="Times New Roman" w:cs="Times New Roman"/>
                      <w:sz w:val="24"/>
                      <w:szCs w:val="24"/>
                      <w:lang w:val="de-LU" w:eastAsia="de-LU"/>
                    </w:rPr>
                  </w:pPr>
                  <w:r w:rsidRPr="00C636D3">
                    <w:rPr>
                      <w:rFonts w:ascii="Times New Roman" w:hAnsi="Times New Roman"/>
                    </w:rPr>
                    <w:t>Activitatea personalului</w:t>
                  </w:r>
                </w:p>
              </w:tc>
              <w:tc>
                <w:tcPr>
                  <w:tcW w:w="1268" w:type="dxa"/>
                  <w:tcBorders>
                    <w:top w:val="single" w:sz="4" w:space="0" w:color="auto"/>
                    <w:left w:val="single" w:sz="4" w:space="0" w:color="auto"/>
                    <w:bottom w:val="single" w:sz="4" w:space="0" w:color="auto"/>
                  </w:tcBorders>
                  <w:shd w:val="clear" w:color="auto" w:fill="FFFFFF"/>
                </w:tcPr>
                <w:p w:rsidR="00FB5D22" w:rsidRPr="00C636D3" w:rsidRDefault="00FB5D22" w:rsidP="001E6C00">
                  <w:pPr>
                    <w:pStyle w:val="Style27"/>
                    <w:widowControl/>
                    <w:spacing w:line="240" w:lineRule="auto"/>
                    <w:rPr>
                      <w:rStyle w:val="FontStyle80"/>
                      <w:rFonts w:ascii="Times New Roman" w:hAnsi="Times New Roman" w:cs="Times New Roman"/>
                      <w:sz w:val="24"/>
                      <w:szCs w:val="24"/>
                      <w:lang w:val="de-LU" w:eastAsia="de-LU"/>
                    </w:rPr>
                  </w:pPr>
                  <w:r w:rsidRPr="00C636D3">
                    <w:rPr>
                      <w:rStyle w:val="FontStyle80"/>
                      <w:rFonts w:ascii="Times New Roman" w:hAnsi="Times New Roman" w:cs="Times New Roman"/>
                      <w:sz w:val="24"/>
                      <w:szCs w:val="24"/>
                      <w:lang w:val="de-LU" w:eastAsia="de-LU"/>
                    </w:rPr>
                    <w:t>15 01 02</w:t>
                  </w:r>
                </w:p>
              </w:tc>
              <w:tc>
                <w:tcPr>
                  <w:tcW w:w="1811" w:type="dxa"/>
                  <w:tcBorders>
                    <w:top w:val="single" w:sz="4" w:space="0" w:color="auto"/>
                    <w:left w:val="single" w:sz="4" w:space="0" w:color="auto"/>
                    <w:bottom w:val="single" w:sz="4" w:space="0" w:color="auto"/>
                  </w:tcBorders>
                  <w:shd w:val="clear" w:color="auto" w:fill="FFFFFF"/>
                </w:tcPr>
                <w:p w:rsidR="00FB5D22" w:rsidRPr="00C636D3" w:rsidRDefault="00FB5D22" w:rsidP="001E6C00">
                  <w:pPr>
                    <w:pStyle w:val="Style27"/>
                    <w:widowControl/>
                    <w:spacing w:line="238" w:lineRule="exact"/>
                    <w:rPr>
                      <w:rStyle w:val="FontStyle80"/>
                      <w:rFonts w:ascii="Times New Roman" w:hAnsi="Times New Roman" w:cs="Times New Roman"/>
                      <w:sz w:val="24"/>
                      <w:szCs w:val="24"/>
                      <w:lang w:eastAsia="ro-RO"/>
                    </w:rPr>
                  </w:pPr>
                  <w:r w:rsidRPr="00C636D3">
                    <w:rPr>
                      <w:rStyle w:val="FontStyle80"/>
                      <w:rFonts w:ascii="Times New Roman" w:hAnsi="Times New Roman" w:cs="Times New Roman"/>
                      <w:sz w:val="24"/>
                      <w:szCs w:val="24"/>
                      <w:lang w:eastAsia="ro-RO"/>
                    </w:rPr>
                    <w:t>PET-uri si</w:t>
                  </w:r>
                </w:p>
                <w:p w:rsidR="00FB5D22" w:rsidRPr="00C636D3" w:rsidRDefault="00FB5D22" w:rsidP="001E6C00">
                  <w:pPr>
                    <w:pStyle w:val="Style27"/>
                    <w:widowControl/>
                    <w:spacing w:line="238" w:lineRule="exact"/>
                    <w:rPr>
                      <w:rStyle w:val="FontStyle80"/>
                      <w:rFonts w:ascii="Times New Roman" w:hAnsi="Times New Roman" w:cs="Times New Roman"/>
                      <w:sz w:val="24"/>
                      <w:szCs w:val="24"/>
                      <w:lang w:eastAsia="ro-RO"/>
                    </w:rPr>
                  </w:pPr>
                  <w:r w:rsidRPr="00C636D3">
                    <w:rPr>
                      <w:rStyle w:val="FontStyle80"/>
                      <w:rFonts w:ascii="Times New Roman" w:hAnsi="Times New Roman" w:cs="Times New Roman"/>
                      <w:sz w:val="24"/>
                      <w:szCs w:val="24"/>
                      <w:lang w:eastAsia="ro-RO"/>
                    </w:rPr>
                    <w:t>materiale</w:t>
                  </w:r>
                </w:p>
                <w:p w:rsidR="00FB5D22" w:rsidRPr="00C636D3" w:rsidRDefault="00FB5D22" w:rsidP="001E6C00">
                  <w:pPr>
                    <w:pStyle w:val="Style27"/>
                    <w:widowControl/>
                    <w:spacing w:line="238" w:lineRule="exact"/>
                    <w:rPr>
                      <w:rStyle w:val="FontStyle80"/>
                      <w:rFonts w:ascii="Times New Roman" w:hAnsi="Times New Roman" w:cs="Times New Roman"/>
                      <w:sz w:val="24"/>
                      <w:szCs w:val="24"/>
                      <w:lang w:eastAsia="ro-RO"/>
                    </w:rPr>
                  </w:pPr>
                  <w:r w:rsidRPr="00C636D3">
                    <w:rPr>
                      <w:rStyle w:val="FontStyle80"/>
                      <w:rFonts w:ascii="Times New Roman" w:hAnsi="Times New Roman" w:cs="Times New Roman"/>
                      <w:sz w:val="24"/>
                      <w:szCs w:val="24"/>
                      <w:lang w:eastAsia="ro-RO"/>
                    </w:rPr>
                    <w:t>plastice</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FB5D22" w:rsidRPr="00C636D3" w:rsidRDefault="00FB5D22" w:rsidP="0093760A">
                  <w:pPr>
                    <w:pStyle w:val="BodyText1"/>
                    <w:shd w:val="clear" w:color="auto" w:fill="auto"/>
                    <w:spacing w:line="230" w:lineRule="exact"/>
                    <w:ind w:firstLine="0"/>
                    <w:jc w:val="center"/>
                    <w:rPr>
                      <w:sz w:val="24"/>
                      <w:szCs w:val="24"/>
                    </w:rPr>
                  </w:pPr>
                  <w:r w:rsidRPr="00C636D3">
                    <w:rPr>
                      <w:rStyle w:val="Bodytext115pt"/>
                      <w:sz w:val="24"/>
                      <w:szCs w:val="24"/>
                    </w:rPr>
                    <w:t>Cca. 0,08 tone</w:t>
                  </w: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FB5D22" w:rsidRPr="00C636D3" w:rsidRDefault="00FB5D22" w:rsidP="001E6C00">
                  <w:pPr>
                    <w:rPr>
                      <w:rFonts w:ascii="Times New Roman" w:hAnsi="Times New Roman" w:cs="Times New Roman"/>
                      <w:sz w:val="24"/>
                      <w:szCs w:val="24"/>
                    </w:rPr>
                  </w:pPr>
                  <w:r w:rsidRPr="00C636D3">
                    <w:rPr>
                      <w:rFonts w:ascii="Times New Roman" w:hAnsi="Times New Roman" w:cs="Times New Roman"/>
                      <w:sz w:val="24"/>
                      <w:szCs w:val="24"/>
                    </w:rPr>
                    <w:t>Reciclare(R12)</w:t>
                  </w:r>
                </w:p>
              </w:tc>
            </w:tr>
            <w:tr w:rsidR="00FB5D22" w:rsidRPr="00C636D3" w:rsidTr="0093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613"/>
              </w:trPr>
              <w:tc>
                <w:tcPr>
                  <w:tcW w:w="663" w:type="dxa"/>
                  <w:gridSpan w:val="2"/>
                  <w:tcBorders>
                    <w:top w:val="single" w:sz="4" w:space="0" w:color="auto"/>
                    <w:left w:val="single" w:sz="4" w:space="0" w:color="auto"/>
                    <w:bottom w:val="single" w:sz="4" w:space="0" w:color="auto"/>
                  </w:tcBorders>
                  <w:shd w:val="clear" w:color="auto" w:fill="FFFFFF"/>
                </w:tcPr>
                <w:p w:rsidR="00FB5D22" w:rsidRPr="00C636D3" w:rsidRDefault="00AA40ED" w:rsidP="001E6C00">
                  <w:pPr>
                    <w:pStyle w:val="BodyText1"/>
                    <w:shd w:val="clear" w:color="auto" w:fill="auto"/>
                    <w:spacing w:line="230" w:lineRule="exact"/>
                    <w:ind w:left="240" w:firstLine="0"/>
                    <w:rPr>
                      <w:rStyle w:val="Bodytext115pt"/>
                      <w:sz w:val="24"/>
                      <w:szCs w:val="24"/>
                    </w:rPr>
                  </w:pPr>
                  <w:r>
                    <w:rPr>
                      <w:rStyle w:val="Bodytext115pt"/>
                      <w:sz w:val="24"/>
                      <w:szCs w:val="24"/>
                    </w:rPr>
                    <w:t>3</w:t>
                  </w:r>
                  <w:r w:rsidR="00FB5D22" w:rsidRPr="00C636D3">
                    <w:rPr>
                      <w:rStyle w:val="Bodytext115pt"/>
                      <w:sz w:val="24"/>
                      <w:szCs w:val="24"/>
                    </w:rPr>
                    <w:t xml:space="preserve">. </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FB5D22" w:rsidRPr="00C636D3" w:rsidRDefault="00FB5D22" w:rsidP="001E6C00">
                  <w:pPr>
                    <w:pStyle w:val="Style27"/>
                    <w:widowControl/>
                    <w:spacing w:line="240" w:lineRule="auto"/>
                    <w:rPr>
                      <w:rStyle w:val="FontStyle80"/>
                      <w:rFonts w:ascii="Times New Roman" w:hAnsi="Times New Roman" w:cs="Times New Roman"/>
                      <w:sz w:val="24"/>
                      <w:szCs w:val="24"/>
                      <w:lang w:val="de-LU" w:eastAsia="de-LU"/>
                    </w:rPr>
                  </w:pPr>
                  <w:r w:rsidRPr="00C636D3">
                    <w:rPr>
                      <w:rFonts w:ascii="Times New Roman" w:hAnsi="Times New Roman"/>
                    </w:rPr>
                    <w:t>Activitatea personalului</w:t>
                  </w:r>
                </w:p>
              </w:tc>
              <w:tc>
                <w:tcPr>
                  <w:tcW w:w="1268" w:type="dxa"/>
                  <w:tcBorders>
                    <w:top w:val="single" w:sz="4" w:space="0" w:color="auto"/>
                    <w:left w:val="single" w:sz="4" w:space="0" w:color="auto"/>
                    <w:bottom w:val="single" w:sz="4" w:space="0" w:color="auto"/>
                  </w:tcBorders>
                  <w:shd w:val="clear" w:color="auto" w:fill="FFFFFF"/>
                </w:tcPr>
                <w:p w:rsidR="00FB5D22" w:rsidRPr="00C636D3" w:rsidRDefault="00FB5D22" w:rsidP="001E6C00">
                  <w:pPr>
                    <w:pStyle w:val="Style27"/>
                    <w:widowControl/>
                    <w:spacing w:line="240" w:lineRule="auto"/>
                    <w:rPr>
                      <w:rStyle w:val="FontStyle80"/>
                      <w:rFonts w:ascii="Times New Roman" w:hAnsi="Times New Roman" w:cs="Times New Roman"/>
                      <w:sz w:val="24"/>
                      <w:szCs w:val="24"/>
                      <w:lang w:val="de-LU" w:eastAsia="de-LU"/>
                    </w:rPr>
                  </w:pPr>
                  <w:r w:rsidRPr="00C636D3">
                    <w:rPr>
                      <w:rStyle w:val="FontStyle80"/>
                      <w:rFonts w:ascii="Times New Roman" w:hAnsi="Times New Roman" w:cs="Times New Roman"/>
                      <w:sz w:val="24"/>
                      <w:szCs w:val="24"/>
                      <w:lang w:val="de-LU" w:eastAsia="de-LU"/>
                    </w:rPr>
                    <w:t>15 01 01</w:t>
                  </w:r>
                </w:p>
              </w:tc>
              <w:tc>
                <w:tcPr>
                  <w:tcW w:w="1811" w:type="dxa"/>
                  <w:tcBorders>
                    <w:top w:val="single" w:sz="4" w:space="0" w:color="auto"/>
                    <w:left w:val="single" w:sz="4" w:space="0" w:color="auto"/>
                    <w:bottom w:val="single" w:sz="4" w:space="0" w:color="auto"/>
                  </w:tcBorders>
                  <w:shd w:val="clear" w:color="auto" w:fill="FFFFFF"/>
                </w:tcPr>
                <w:p w:rsidR="00FB5D22" w:rsidRPr="00C636D3" w:rsidRDefault="00FB5D22" w:rsidP="001E6C00">
                  <w:pPr>
                    <w:pStyle w:val="Style27"/>
                    <w:widowControl/>
                    <w:spacing w:line="238" w:lineRule="exact"/>
                    <w:rPr>
                      <w:rStyle w:val="FontStyle80"/>
                      <w:rFonts w:ascii="Times New Roman" w:hAnsi="Times New Roman" w:cs="Times New Roman"/>
                      <w:sz w:val="24"/>
                      <w:szCs w:val="24"/>
                      <w:lang w:eastAsia="ro-RO"/>
                    </w:rPr>
                  </w:pPr>
                  <w:r w:rsidRPr="00C636D3">
                    <w:rPr>
                      <w:rStyle w:val="FontStyle80"/>
                      <w:rFonts w:ascii="Times New Roman" w:hAnsi="Times New Roman" w:cs="Times New Roman"/>
                      <w:sz w:val="24"/>
                      <w:szCs w:val="24"/>
                      <w:lang w:eastAsia="ro-RO"/>
                    </w:rPr>
                    <w:t>Ambalaje de hartie si carton</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FB5D22" w:rsidRPr="00C636D3" w:rsidRDefault="00FB5D22" w:rsidP="001E6C00">
                  <w:pPr>
                    <w:pStyle w:val="BodyText1"/>
                    <w:shd w:val="clear" w:color="auto" w:fill="auto"/>
                    <w:spacing w:line="230" w:lineRule="exact"/>
                    <w:ind w:firstLine="0"/>
                    <w:jc w:val="center"/>
                    <w:rPr>
                      <w:rStyle w:val="Bodytext115pt"/>
                      <w:sz w:val="24"/>
                      <w:szCs w:val="24"/>
                    </w:rPr>
                  </w:pPr>
                  <w:r w:rsidRPr="00C636D3">
                    <w:rPr>
                      <w:rStyle w:val="Bodytext115pt"/>
                      <w:sz w:val="24"/>
                      <w:szCs w:val="24"/>
                    </w:rPr>
                    <w:t>Cca. 0,1 tone</w:t>
                  </w:r>
                </w:p>
                <w:p w:rsidR="00FB5D22" w:rsidRPr="00C636D3" w:rsidRDefault="00FB5D22" w:rsidP="001E6C00">
                  <w:pPr>
                    <w:pStyle w:val="BodyText1"/>
                    <w:shd w:val="clear" w:color="auto" w:fill="auto"/>
                    <w:spacing w:line="324" w:lineRule="exact"/>
                    <w:ind w:firstLine="0"/>
                    <w:jc w:val="center"/>
                    <w:rPr>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FB5D22" w:rsidRPr="00C636D3" w:rsidRDefault="00FB5D22" w:rsidP="001E6C00">
                  <w:pPr>
                    <w:rPr>
                      <w:rFonts w:ascii="Times New Roman" w:hAnsi="Times New Roman" w:cs="Times New Roman"/>
                      <w:sz w:val="24"/>
                      <w:szCs w:val="24"/>
                    </w:rPr>
                  </w:pPr>
                  <w:r w:rsidRPr="00C636D3">
                    <w:rPr>
                      <w:rFonts w:ascii="Times New Roman" w:hAnsi="Times New Roman" w:cs="Times New Roman"/>
                      <w:sz w:val="24"/>
                      <w:szCs w:val="24"/>
                    </w:rPr>
                    <w:t>Reciclare(R12)</w:t>
                  </w:r>
                </w:p>
              </w:tc>
            </w:tr>
            <w:tr w:rsidR="00FB5D22" w:rsidRPr="00C636D3" w:rsidTr="0093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622"/>
              </w:trPr>
              <w:tc>
                <w:tcPr>
                  <w:tcW w:w="663" w:type="dxa"/>
                  <w:gridSpan w:val="2"/>
                  <w:tcBorders>
                    <w:top w:val="single" w:sz="4" w:space="0" w:color="auto"/>
                    <w:left w:val="single" w:sz="4" w:space="0" w:color="auto"/>
                    <w:bottom w:val="single" w:sz="4" w:space="0" w:color="auto"/>
                    <w:right w:val="single" w:sz="4" w:space="0" w:color="auto"/>
                  </w:tcBorders>
                  <w:shd w:val="clear" w:color="auto" w:fill="FFFFFF"/>
                </w:tcPr>
                <w:p w:rsidR="00FB5D22" w:rsidRPr="00C636D3" w:rsidRDefault="00AA40ED" w:rsidP="001E6C00">
                  <w:pPr>
                    <w:pStyle w:val="BodyText1"/>
                    <w:shd w:val="clear" w:color="auto" w:fill="auto"/>
                    <w:spacing w:line="230" w:lineRule="exact"/>
                    <w:ind w:left="240" w:firstLine="0"/>
                    <w:rPr>
                      <w:rStyle w:val="Bodytext115pt"/>
                      <w:sz w:val="24"/>
                      <w:szCs w:val="24"/>
                    </w:rPr>
                  </w:pPr>
                  <w:r>
                    <w:rPr>
                      <w:rStyle w:val="Bodytext115pt"/>
                      <w:sz w:val="24"/>
                      <w:szCs w:val="24"/>
                    </w:rPr>
                    <w:t>4</w:t>
                  </w:r>
                  <w:r w:rsidR="00FB5D22" w:rsidRPr="00C636D3">
                    <w:rPr>
                      <w:rStyle w:val="Bodytext115pt"/>
                      <w:sz w:val="24"/>
                      <w:szCs w:val="24"/>
                    </w:rPr>
                    <w:t>.</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FB5D22" w:rsidRPr="00C636D3" w:rsidRDefault="00FB5D22" w:rsidP="001E6C00">
                  <w:pPr>
                    <w:pStyle w:val="Frspaiere"/>
                    <w:rPr>
                      <w:rFonts w:ascii="Times New Roman" w:hAnsi="Times New Roman"/>
                      <w:sz w:val="24"/>
                      <w:szCs w:val="24"/>
                    </w:rPr>
                  </w:pPr>
                  <w:r w:rsidRPr="00C636D3">
                    <w:rPr>
                      <w:rFonts w:ascii="Times New Roman" w:hAnsi="Times New Roman"/>
                      <w:sz w:val="24"/>
                      <w:szCs w:val="24"/>
                    </w:rPr>
                    <w:t>Activitatea personalului</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rsidR="00FB5D22" w:rsidRPr="00C636D3" w:rsidRDefault="00FB5D22" w:rsidP="001E6C00">
                  <w:pPr>
                    <w:pStyle w:val="Frspaiere"/>
                    <w:rPr>
                      <w:rFonts w:ascii="Times New Roman" w:hAnsi="Times New Roman"/>
                      <w:sz w:val="24"/>
                      <w:szCs w:val="24"/>
                    </w:rPr>
                  </w:pPr>
                  <w:r w:rsidRPr="00C636D3">
                    <w:rPr>
                      <w:rFonts w:ascii="Times New Roman" w:hAnsi="Times New Roman"/>
                      <w:sz w:val="24"/>
                      <w:szCs w:val="24"/>
                    </w:rPr>
                    <w:t>20.01.01</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FB5D22" w:rsidRPr="00C636D3" w:rsidRDefault="00FB5D22" w:rsidP="001E6C00">
                  <w:pPr>
                    <w:pStyle w:val="Frspaiere"/>
                    <w:rPr>
                      <w:rFonts w:ascii="Times New Roman" w:hAnsi="Times New Roman"/>
                      <w:sz w:val="24"/>
                      <w:szCs w:val="24"/>
                    </w:rPr>
                  </w:pPr>
                  <w:r w:rsidRPr="00C636D3">
                    <w:rPr>
                      <w:rFonts w:ascii="Times New Roman" w:hAnsi="Times New Roman"/>
                      <w:sz w:val="24"/>
                      <w:szCs w:val="24"/>
                    </w:rPr>
                    <w:t>Hartie carton</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FB5D22" w:rsidRPr="00C636D3" w:rsidRDefault="00FB5D22" w:rsidP="001E6C00">
                  <w:pPr>
                    <w:pStyle w:val="BodyText1"/>
                    <w:shd w:val="clear" w:color="auto" w:fill="auto"/>
                    <w:spacing w:line="230" w:lineRule="exact"/>
                    <w:ind w:firstLine="0"/>
                    <w:rPr>
                      <w:sz w:val="24"/>
                      <w:szCs w:val="24"/>
                    </w:rPr>
                  </w:pPr>
                  <w:r w:rsidRPr="00C636D3">
                    <w:rPr>
                      <w:rStyle w:val="Bodytext115pt"/>
                      <w:sz w:val="24"/>
                      <w:szCs w:val="24"/>
                    </w:rPr>
                    <w:t>Cca. 0.05 tone</w:t>
                  </w:r>
                </w:p>
                <w:p w:rsidR="00FB5D22" w:rsidRPr="00C636D3" w:rsidRDefault="00FB5D22" w:rsidP="001E6C00">
                  <w:pPr>
                    <w:pStyle w:val="BodyText1"/>
                    <w:shd w:val="clear" w:color="auto" w:fill="auto"/>
                    <w:spacing w:line="324" w:lineRule="exact"/>
                    <w:ind w:firstLine="0"/>
                    <w:jc w:val="center"/>
                    <w:rPr>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FB5D22" w:rsidRPr="00C636D3" w:rsidRDefault="00FB5D22" w:rsidP="001E6C00">
                  <w:pPr>
                    <w:autoSpaceDE w:val="0"/>
                    <w:autoSpaceDN w:val="0"/>
                    <w:adjustRightInd w:val="0"/>
                    <w:spacing w:after="0"/>
                    <w:rPr>
                      <w:rFonts w:ascii="Times New Roman" w:hAnsi="Times New Roman" w:cs="Times New Roman"/>
                      <w:bCs/>
                      <w:sz w:val="24"/>
                      <w:szCs w:val="24"/>
                    </w:rPr>
                  </w:pPr>
                  <w:r w:rsidRPr="00C636D3">
                    <w:rPr>
                      <w:rFonts w:ascii="Times New Roman" w:hAnsi="Times New Roman" w:cs="Times New Roman"/>
                      <w:bCs/>
                      <w:sz w:val="24"/>
                      <w:szCs w:val="24"/>
                    </w:rPr>
                    <w:t>Reciclare (R12)</w:t>
                  </w:r>
                </w:p>
              </w:tc>
            </w:tr>
            <w:tr w:rsidR="00AA40ED" w:rsidRPr="00C636D3" w:rsidTr="00AA4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873"/>
              </w:trPr>
              <w:tc>
                <w:tcPr>
                  <w:tcW w:w="663" w:type="dxa"/>
                  <w:gridSpan w:val="2"/>
                  <w:tcBorders>
                    <w:top w:val="single" w:sz="4" w:space="0" w:color="auto"/>
                    <w:left w:val="single" w:sz="4" w:space="0" w:color="auto"/>
                  </w:tcBorders>
                  <w:shd w:val="clear" w:color="auto" w:fill="FFFFFF"/>
                </w:tcPr>
                <w:p w:rsidR="00AA40ED" w:rsidRPr="00C636D3" w:rsidRDefault="00AA40ED" w:rsidP="00AA40ED">
                  <w:pPr>
                    <w:pStyle w:val="BodyText1"/>
                    <w:shd w:val="clear" w:color="auto" w:fill="auto"/>
                    <w:spacing w:line="230" w:lineRule="exact"/>
                    <w:ind w:left="240" w:firstLine="0"/>
                    <w:rPr>
                      <w:sz w:val="24"/>
                      <w:szCs w:val="24"/>
                    </w:rPr>
                  </w:pPr>
                  <w:r>
                    <w:rPr>
                      <w:rStyle w:val="Bodytext115pt"/>
                      <w:sz w:val="24"/>
                      <w:szCs w:val="24"/>
                    </w:rPr>
                    <w:t>5</w:t>
                  </w:r>
                  <w:r w:rsidRPr="00C636D3">
                    <w:rPr>
                      <w:rStyle w:val="Bodytext115pt"/>
                      <w:sz w:val="24"/>
                      <w:szCs w:val="24"/>
                    </w:rPr>
                    <w:t>.</w:t>
                  </w:r>
                </w:p>
              </w:tc>
              <w:tc>
                <w:tcPr>
                  <w:tcW w:w="1755" w:type="dxa"/>
                  <w:tcBorders>
                    <w:top w:val="single" w:sz="4" w:space="0" w:color="auto"/>
                    <w:left w:val="single" w:sz="4" w:space="0" w:color="auto"/>
                    <w:right w:val="single" w:sz="4" w:space="0" w:color="auto"/>
                  </w:tcBorders>
                  <w:shd w:val="clear" w:color="auto" w:fill="FFFFFF"/>
                </w:tcPr>
                <w:p w:rsidR="00AA40ED" w:rsidRPr="00C636D3" w:rsidRDefault="00AA40ED" w:rsidP="00AA40ED">
                  <w:pPr>
                    <w:pStyle w:val="Frspaiere"/>
                    <w:rPr>
                      <w:rFonts w:ascii="Times New Roman" w:hAnsi="Times New Roman"/>
                      <w:sz w:val="24"/>
                      <w:szCs w:val="24"/>
                    </w:rPr>
                  </w:pPr>
                  <w:r w:rsidRPr="00C636D3">
                    <w:rPr>
                      <w:rFonts w:ascii="Times New Roman" w:hAnsi="Times New Roman"/>
                      <w:sz w:val="24"/>
                      <w:szCs w:val="24"/>
                    </w:rPr>
                    <w:t>Activitatea de intretinere a utilajelor</w:t>
                  </w:r>
                </w:p>
              </w:tc>
              <w:tc>
                <w:tcPr>
                  <w:tcW w:w="1268" w:type="dxa"/>
                  <w:tcBorders>
                    <w:top w:val="single" w:sz="4" w:space="0" w:color="auto"/>
                    <w:left w:val="single" w:sz="4" w:space="0" w:color="auto"/>
                  </w:tcBorders>
                  <w:shd w:val="clear" w:color="auto" w:fill="FFFFFF"/>
                </w:tcPr>
                <w:p w:rsidR="00AA40ED" w:rsidRPr="00C636D3" w:rsidRDefault="00AA40ED" w:rsidP="00AA40ED">
                  <w:pPr>
                    <w:pStyle w:val="Frspaiere"/>
                    <w:rPr>
                      <w:rFonts w:ascii="Times New Roman" w:hAnsi="Times New Roman"/>
                      <w:sz w:val="24"/>
                      <w:szCs w:val="24"/>
                      <w:highlight w:val="yellow"/>
                    </w:rPr>
                  </w:pPr>
                  <w:r w:rsidRPr="00C636D3">
                    <w:rPr>
                      <w:rFonts w:ascii="Times New Roman" w:hAnsi="Times New Roman"/>
                      <w:sz w:val="24"/>
                      <w:szCs w:val="24"/>
                    </w:rPr>
                    <w:t>16.01.03</w:t>
                  </w:r>
                </w:p>
              </w:tc>
              <w:tc>
                <w:tcPr>
                  <w:tcW w:w="1811" w:type="dxa"/>
                  <w:tcBorders>
                    <w:top w:val="single" w:sz="4" w:space="0" w:color="auto"/>
                    <w:left w:val="single" w:sz="4" w:space="0" w:color="auto"/>
                  </w:tcBorders>
                  <w:shd w:val="clear" w:color="auto" w:fill="FFFFFF"/>
                </w:tcPr>
                <w:p w:rsidR="00AA40ED" w:rsidRPr="00C636D3" w:rsidRDefault="00AA40ED" w:rsidP="00AA40ED">
                  <w:pPr>
                    <w:pStyle w:val="Frspaiere"/>
                    <w:rPr>
                      <w:rFonts w:ascii="Times New Roman" w:hAnsi="Times New Roman"/>
                      <w:sz w:val="24"/>
                      <w:szCs w:val="24"/>
                    </w:rPr>
                  </w:pPr>
                  <w:r w:rsidRPr="00C636D3">
                    <w:rPr>
                      <w:rFonts w:ascii="Times New Roman" w:hAnsi="Times New Roman"/>
                      <w:sz w:val="24"/>
                      <w:szCs w:val="24"/>
                    </w:rPr>
                    <w:t>Anvelope uzate</w:t>
                  </w:r>
                </w:p>
              </w:tc>
              <w:tc>
                <w:tcPr>
                  <w:tcW w:w="1345" w:type="dxa"/>
                  <w:tcBorders>
                    <w:top w:val="single" w:sz="4" w:space="0" w:color="auto"/>
                    <w:left w:val="single" w:sz="4" w:space="0" w:color="auto"/>
                    <w:right w:val="single" w:sz="4" w:space="0" w:color="auto"/>
                  </w:tcBorders>
                  <w:shd w:val="clear" w:color="auto" w:fill="FFFFFF"/>
                </w:tcPr>
                <w:p w:rsidR="00AA40ED" w:rsidRPr="00C636D3" w:rsidRDefault="00AA40ED" w:rsidP="00AA40ED">
                  <w:pPr>
                    <w:pStyle w:val="BodyText1"/>
                    <w:shd w:val="clear" w:color="auto" w:fill="auto"/>
                    <w:spacing w:line="230" w:lineRule="exact"/>
                    <w:ind w:firstLine="0"/>
                    <w:rPr>
                      <w:sz w:val="24"/>
                      <w:szCs w:val="24"/>
                    </w:rPr>
                  </w:pPr>
                  <w:r w:rsidRPr="00C636D3">
                    <w:rPr>
                      <w:rStyle w:val="Bodytext115pt"/>
                      <w:sz w:val="24"/>
                      <w:szCs w:val="24"/>
                    </w:rPr>
                    <w:t>Cca. 10 buc</w:t>
                  </w:r>
                </w:p>
                <w:p w:rsidR="00AA40ED" w:rsidRPr="00C636D3" w:rsidRDefault="00AA40ED" w:rsidP="00AA40ED">
                  <w:pPr>
                    <w:pStyle w:val="BodyText1"/>
                    <w:shd w:val="clear" w:color="auto" w:fill="auto"/>
                    <w:spacing w:line="277" w:lineRule="exact"/>
                    <w:ind w:firstLine="0"/>
                    <w:jc w:val="center"/>
                    <w:rPr>
                      <w:sz w:val="24"/>
                      <w:szCs w:val="24"/>
                    </w:rPr>
                  </w:pPr>
                </w:p>
              </w:tc>
              <w:tc>
                <w:tcPr>
                  <w:tcW w:w="2001" w:type="dxa"/>
                  <w:tcBorders>
                    <w:top w:val="single" w:sz="4" w:space="0" w:color="auto"/>
                    <w:left w:val="single" w:sz="4" w:space="0" w:color="auto"/>
                    <w:right w:val="single" w:sz="4" w:space="0" w:color="auto"/>
                  </w:tcBorders>
                  <w:shd w:val="clear" w:color="auto" w:fill="FFFFFF"/>
                </w:tcPr>
                <w:p w:rsidR="00AA40ED" w:rsidRPr="00C636D3" w:rsidRDefault="00AA40ED" w:rsidP="00AA40ED">
                  <w:pPr>
                    <w:autoSpaceDE w:val="0"/>
                    <w:autoSpaceDN w:val="0"/>
                    <w:adjustRightInd w:val="0"/>
                    <w:spacing w:after="0"/>
                    <w:rPr>
                      <w:rFonts w:ascii="Times New Roman" w:hAnsi="Times New Roman" w:cs="Times New Roman"/>
                      <w:bCs/>
                      <w:sz w:val="24"/>
                      <w:szCs w:val="24"/>
                    </w:rPr>
                  </w:pPr>
                  <w:r w:rsidRPr="00C636D3">
                    <w:rPr>
                      <w:rFonts w:ascii="Times New Roman" w:hAnsi="Times New Roman" w:cs="Times New Roman"/>
                      <w:sz w:val="24"/>
                      <w:szCs w:val="24"/>
                    </w:rPr>
                    <w:t>Valorificare (R12)</w:t>
                  </w:r>
                </w:p>
              </w:tc>
            </w:tr>
            <w:tr w:rsidR="00AA40ED" w:rsidRPr="00C636D3" w:rsidTr="0093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080"/>
              </w:trPr>
              <w:tc>
                <w:tcPr>
                  <w:tcW w:w="663" w:type="dxa"/>
                  <w:gridSpan w:val="2"/>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pStyle w:val="BodyText1"/>
                    <w:shd w:val="clear" w:color="auto" w:fill="auto"/>
                    <w:spacing w:line="230" w:lineRule="exact"/>
                    <w:ind w:left="240" w:firstLine="0"/>
                    <w:rPr>
                      <w:rStyle w:val="Bodytext115pt"/>
                      <w:sz w:val="24"/>
                      <w:szCs w:val="24"/>
                    </w:rPr>
                  </w:pPr>
                  <w:r w:rsidRPr="00C636D3">
                    <w:rPr>
                      <w:rStyle w:val="Bodytext115pt"/>
                      <w:sz w:val="24"/>
                      <w:szCs w:val="24"/>
                    </w:rPr>
                    <w:t>6.</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pStyle w:val="Frspaiere"/>
                    <w:rPr>
                      <w:rFonts w:ascii="Times New Roman" w:hAnsi="Times New Roman"/>
                      <w:sz w:val="24"/>
                      <w:szCs w:val="24"/>
                    </w:rPr>
                  </w:pPr>
                  <w:r w:rsidRPr="00C636D3">
                    <w:rPr>
                      <w:rFonts w:ascii="Times New Roman" w:hAnsi="Times New Roman"/>
                      <w:sz w:val="24"/>
                      <w:szCs w:val="24"/>
                    </w:rPr>
                    <w:t>Colectare levigat</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pStyle w:val="Frspaiere"/>
                    <w:rPr>
                      <w:rFonts w:ascii="Times New Roman" w:hAnsi="Times New Roman"/>
                      <w:sz w:val="24"/>
                      <w:szCs w:val="24"/>
                    </w:rPr>
                  </w:pPr>
                  <w:r w:rsidRPr="00C636D3">
                    <w:rPr>
                      <w:rFonts w:ascii="Times New Roman" w:hAnsi="Times New Roman"/>
                      <w:sz w:val="24"/>
                      <w:szCs w:val="24"/>
                    </w:rPr>
                    <w:t>19 02 06</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pStyle w:val="Frspaiere"/>
                    <w:rPr>
                      <w:rFonts w:ascii="Times New Roman" w:hAnsi="Times New Roman"/>
                      <w:sz w:val="24"/>
                      <w:szCs w:val="24"/>
                      <w:highlight w:val="red"/>
                    </w:rPr>
                  </w:pPr>
                  <w:r w:rsidRPr="00C636D3">
                    <w:rPr>
                      <w:rFonts w:ascii="Times New Roman" w:hAnsi="Times New Roman"/>
                      <w:sz w:val="24"/>
                      <w:szCs w:val="24"/>
                    </w:rPr>
                    <w:t>Namol provenit de la curatarea periodica a bazinului de colectare a levigatului</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pStyle w:val="BodyText1"/>
                    <w:shd w:val="clear" w:color="auto" w:fill="auto"/>
                    <w:spacing w:line="230" w:lineRule="exact"/>
                    <w:ind w:firstLine="0"/>
                    <w:jc w:val="center"/>
                    <w:rPr>
                      <w:sz w:val="24"/>
                      <w:szCs w:val="24"/>
                      <w:shd w:val="clear" w:color="auto" w:fill="FFFFFF"/>
                      <w:lang w:val="ro-RO"/>
                    </w:rPr>
                  </w:pPr>
                  <w:r w:rsidRPr="00C636D3">
                    <w:rPr>
                      <w:rStyle w:val="Bodytext115pt"/>
                      <w:sz w:val="24"/>
                      <w:szCs w:val="24"/>
                    </w:rPr>
                    <w:t>Cca. 80 mc</w:t>
                  </w:r>
                </w:p>
                <w:p w:rsidR="00AA40ED" w:rsidRPr="00C636D3" w:rsidRDefault="00AA40ED" w:rsidP="00AA40ED">
                  <w:pPr>
                    <w:pStyle w:val="BodyText1"/>
                    <w:shd w:val="clear" w:color="auto" w:fill="auto"/>
                    <w:spacing w:line="324" w:lineRule="exact"/>
                    <w:ind w:firstLine="0"/>
                    <w:jc w:val="center"/>
                    <w:rPr>
                      <w:sz w:val="24"/>
                      <w:szCs w:val="24"/>
                      <w:shd w:val="clear" w:color="auto" w:fill="FFFFFF"/>
                      <w:lang w:val="ro-RO"/>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rPr>
                      <w:rFonts w:ascii="Times New Roman" w:hAnsi="Times New Roman" w:cs="Times New Roman"/>
                      <w:sz w:val="24"/>
                      <w:szCs w:val="24"/>
                    </w:rPr>
                  </w:pPr>
                  <w:r w:rsidRPr="00C636D3">
                    <w:rPr>
                      <w:rFonts w:ascii="Times New Roman" w:hAnsi="Times New Roman" w:cs="Times New Roman"/>
                      <w:sz w:val="24"/>
                      <w:szCs w:val="24"/>
                    </w:rPr>
                    <w:t>Depozitare direct in depozit dupa aplicarea unei metode de tratare in vederea reducerii umiditatii (D5)</w:t>
                  </w:r>
                </w:p>
              </w:tc>
            </w:tr>
            <w:tr w:rsidR="00AA40ED" w:rsidRPr="00C636D3" w:rsidTr="0093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793"/>
              </w:trPr>
              <w:tc>
                <w:tcPr>
                  <w:tcW w:w="663" w:type="dxa"/>
                  <w:gridSpan w:val="2"/>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pStyle w:val="BodyText1"/>
                    <w:shd w:val="clear" w:color="auto" w:fill="auto"/>
                    <w:spacing w:line="230" w:lineRule="exact"/>
                    <w:ind w:left="240" w:firstLine="0"/>
                    <w:rPr>
                      <w:rStyle w:val="Bodytext115pt"/>
                      <w:sz w:val="24"/>
                      <w:szCs w:val="24"/>
                    </w:rPr>
                  </w:pPr>
                  <w:r w:rsidRPr="00C636D3">
                    <w:rPr>
                      <w:rStyle w:val="Bodytext115pt"/>
                      <w:sz w:val="24"/>
                      <w:szCs w:val="24"/>
                    </w:rPr>
                    <w:t>7.</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pStyle w:val="Frspaiere"/>
                    <w:rPr>
                      <w:rFonts w:ascii="Times New Roman" w:hAnsi="Times New Roman"/>
                      <w:sz w:val="24"/>
                      <w:szCs w:val="24"/>
                    </w:rPr>
                  </w:pPr>
                  <w:r>
                    <w:rPr>
                      <w:rFonts w:ascii="Times New Roman" w:hAnsi="Times New Roman"/>
                      <w:sz w:val="24"/>
                      <w:szCs w:val="24"/>
                    </w:rPr>
                    <w:t>Statie epurare</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pStyle w:val="Frspaiere"/>
                    <w:rPr>
                      <w:rFonts w:ascii="Times New Roman" w:hAnsi="Times New Roman"/>
                      <w:sz w:val="24"/>
                      <w:szCs w:val="24"/>
                    </w:rPr>
                  </w:pPr>
                  <w:r w:rsidRPr="00C636D3">
                    <w:rPr>
                      <w:rFonts w:ascii="Times New Roman" w:hAnsi="Times New Roman"/>
                      <w:sz w:val="24"/>
                      <w:szCs w:val="24"/>
                    </w:rPr>
                    <w:t>19 02 99</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pStyle w:val="Frspaiere"/>
                    <w:rPr>
                      <w:rFonts w:ascii="Times New Roman" w:hAnsi="Times New Roman"/>
                      <w:sz w:val="24"/>
                      <w:szCs w:val="24"/>
                    </w:rPr>
                  </w:pPr>
                  <w:r w:rsidRPr="00C636D3">
                    <w:rPr>
                      <w:rFonts w:ascii="Times New Roman" w:hAnsi="Times New Roman"/>
                      <w:sz w:val="24"/>
                      <w:szCs w:val="24"/>
                    </w:rPr>
                    <w:t>Cartuse filtrante</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pStyle w:val="BodyText1"/>
                    <w:shd w:val="clear" w:color="auto" w:fill="auto"/>
                    <w:spacing w:line="230" w:lineRule="exact"/>
                    <w:ind w:firstLine="0"/>
                    <w:jc w:val="center"/>
                    <w:rPr>
                      <w:sz w:val="24"/>
                      <w:szCs w:val="24"/>
                      <w:shd w:val="clear" w:color="auto" w:fill="FFFFFF"/>
                      <w:lang w:val="ro-RO"/>
                    </w:rPr>
                  </w:pPr>
                  <w:r w:rsidRPr="00C636D3">
                    <w:rPr>
                      <w:rStyle w:val="Bodytext115pt"/>
                      <w:sz w:val="24"/>
                      <w:szCs w:val="24"/>
                    </w:rPr>
                    <w:t>-</w:t>
                  </w:r>
                </w:p>
                <w:p w:rsidR="00AA40ED" w:rsidRPr="00C636D3" w:rsidRDefault="00AA40ED" w:rsidP="00AA40ED">
                  <w:pPr>
                    <w:pStyle w:val="BodyText1"/>
                    <w:shd w:val="clear" w:color="auto" w:fill="auto"/>
                    <w:spacing w:line="324" w:lineRule="exact"/>
                    <w:ind w:firstLine="0"/>
                    <w:jc w:val="center"/>
                    <w:rPr>
                      <w:sz w:val="24"/>
                      <w:szCs w:val="24"/>
                      <w:shd w:val="clear" w:color="auto" w:fill="FFFFFF"/>
                      <w:lang w:val="ro-RO"/>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rPr>
                      <w:rFonts w:ascii="Times New Roman" w:hAnsi="Times New Roman" w:cs="Times New Roman"/>
                      <w:sz w:val="24"/>
                      <w:szCs w:val="24"/>
                    </w:rPr>
                  </w:pPr>
                  <w:r w:rsidRPr="00C636D3">
                    <w:rPr>
                      <w:rFonts w:ascii="Times New Roman" w:hAnsi="Times New Roman" w:cs="Times New Roman"/>
                      <w:sz w:val="24"/>
                      <w:szCs w:val="24"/>
                    </w:rPr>
                    <w:t>Eliminare finala (D5)</w:t>
                  </w:r>
                </w:p>
              </w:tc>
            </w:tr>
            <w:tr w:rsidR="00AA40ED" w:rsidRPr="00C636D3" w:rsidTr="0093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080"/>
              </w:trPr>
              <w:tc>
                <w:tcPr>
                  <w:tcW w:w="663" w:type="dxa"/>
                  <w:gridSpan w:val="2"/>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pStyle w:val="BodyText1"/>
                    <w:shd w:val="clear" w:color="auto" w:fill="auto"/>
                    <w:spacing w:line="230" w:lineRule="exact"/>
                    <w:ind w:left="240" w:firstLine="0"/>
                    <w:rPr>
                      <w:rStyle w:val="Bodytext115pt"/>
                      <w:sz w:val="24"/>
                      <w:szCs w:val="24"/>
                    </w:rPr>
                  </w:pPr>
                  <w:r w:rsidRPr="00C636D3">
                    <w:rPr>
                      <w:rStyle w:val="Bodytext115pt"/>
                      <w:sz w:val="24"/>
                      <w:szCs w:val="24"/>
                    </w:rPr>
                    <w:t>8.</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pStyle w:val="Frspaiere"/>
                    <w:rPr>
                      <w:rFonts w:ascii="Times New Roman" w:hAnsi="Times New Roman"/>
                      <w:sz w:val="24"/>
                      <w:szCs w:val="24"/>
                    </w:rPr>
                  </w:pPr>
                  <w:r>
                    <w:rPr>
                      <w:rFonts w:ascii="Times New Roman" w:hAnsi="Times New Roman"/>
                      <w:sz w:val="24"/>
                      <w:szCs w:val="24"/>
                    </w:rPr>
                    <w:t>Statie epurare</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pStyle w:val="Frspaiere"/>
                    <w:rPr>
                      <w:rFonts w:ascii="Times New Roman" w:hAnsi="Times New Roman"/>
                      <w:sz w:val="24"/>
                      <w:szCs w:val="24"/>
                    </w:rPr>
                  </w:pPr>
                  <w:r w:rsidRPr="00C636D3">
                    <w:rPr>
                      <w:rFonts w:ascii="Times New Roman" w:hAnsi="Times New Roman"/>
                      <w:sz w:val="24"/>
                      <w:szCs w:val="24"/>
                    </w:rPr>
                    <w:t>19 02 99</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pStyle w:val="Frspaiere"/>
                    <w:rPr>
                      <w:rFonts w:ascii="Times New Roman" w:hAnsi="Times New Roman"/>
                      <w:sz w:val="24"/>
                      <w:szCs w:val="24"/>
                    </w:rPr>
                  </w:pPr>
                  <w:r w:rsidRPr="00C636D3">
                    <w:rPr>
                      <w:rFonts w:ascii="Times New Roman" w:hAnsi="Times New Roman"/>
                      <w:sz w:val="24"/>
                      <w:szCs w:val="24"/>
                    </w:rPr>
                    <w:t>Concentrat statie epurare</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pStyle w:val="BodyText1"/>
                    <w:shd w:val="clear" w:color="auto" w:fill="auto"/>
                    <w:spacing w:line="230" w:lineRule="exact"/>
                    <w:ind w:firstLine="0"/>
                    <w:jc w:val="center"/>
                    <w:rPr>
                      <w:sz w:val="24"/>
                      <w:szCs w:val="24"/>
                      <w:shd w:val="clear" w:color="auto" w:fill="FFFFFF"/>
                      <w:lang w:val="ro-RO"/>
                    </w:rPr>
                  </w:pPr>
                  <w:r w:rsidRPr="00C636D3">
                    <w:rPr>
                      <w:rStyle w:val="Bodytext115pt"/>
                      <w:sz w:val="24"/>
                      <w:szCs w:val="24"/>
                    </w:rPr>
                    <w:t>-</w:t>
                  </w:r>
                </w:p>
                <w:p w:rsidR="00AA40ED" w:rsidRPr="00C636D3" w:rsidRDefault="00AA40ED" w:rsidP="00AA40ED">
                  <w:pPr>
                    <w:pStyle w:val="BodyText1"/>
                    <w:shd w:val="clear" w:color="auto" w:fill="auto"/>
                    <w:spacing w:line="324" w:lineRule="exact"/>
                    <w:ind w:firstLine="0"/>
                    <w:jc w:val="center"/>
                    <w:rPr>
                      <w:sz w:val="24"/>
                      <w:szCs w:val="24"/>
                      <w:shd w:val="clear" w:color="auto" w:fill="FFFFFF"/>
                      <w:lang w:val="ro-RO"/>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AA40ED" w:rsidRPr="00C636D3" w:rsidRDefault="00AA40ED" w:rsidP="00AA40ED">
                  <w:pPr>
                    <w:rPr>
                      <w:rFonts w:ascii="Times New Roman" w:hAnsi="Times New Roman" w:cs="Times New Roman"/>
                      <w:sz w:val="24"/>
                      <w:szCs w:val="24"/>
                    </w:rPr>
                  </w:pPr>
                  <w:r w:rsidRPr="00C636D3">
                    <w:rPr>
                      <w:rFonts w:ascii="Times New Roman" w:hAnsi="Times New Roman" w:cs="Times New Roman"/>
                      <w:sz w:val="24"/>
                      <w:szCs w:val="24"/>
                    </w:rPr>
                    <w:t>Depozitare direct in depozit dupa aplicarea unei metode de tratare in vederea reducerii umiditatii (D5)</w:t>
                  </w:r>
                </w:p>
              </w:tc>
            </w:tr>
          </w:tbl>
          <w:p w:rsidR="00FB5D22" w:rsidRDefault="00FB5D22" w:rsidP="001E6C00">
            <w:pPr>
              <w:spacing w:line="230" w:lineRule="exact"/>
              <w:rPr>
                <w:rStyle w:val="Tablecaption4"/>
                <w:rFonts w:eastAsia="Calibri"/>
                <w:sz w:val="24"/>
                <w:szCs w:val="24"/>
              </w:rPr>
            </w:pPr>
          </w:p>
          <w:p w:rsidR="00FB5D22" w:rsidRPr="00C636D3" w:rsidRDefault="00FB5D22" w:rsidP="00C636D3">
            <w:pPr>
              <w:spacing w:line="230" w:lineRule="exact"/>
              <w:rPr>
                <w:rStyle w:val="Tablecaption4"/>
                <w:rFonts w:eastAsia="Calibri"/>
                <w:sz w:val="24"/>
                <w:szCs w:val="24"/>
              </w:rPr>
            </w:pPr>
            <w:r w:rsidRPr="00C636D3">
              <w:rPr>
                <w:rStyle w:val="Tablecaption4"/>
                <w:rFonts w:eastAsia="Calibri"/>
                <w:sz w:val="24"/>
                <w:szCs w:val="24"/>
              </w:rPr>
              <w:t>Deseuri periculoase</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580"/>
              <w:gridCol w:w="24"/>
              <w:gridCol w:w="2091"/>
              <w:gridCol w:w="1261"/>
              <w:gridCol w:w="1841"/>
              <w:gridCol w:w="53"/>
              <w:gridCol w:w="1454"/>
              <w:gridCol w:w="2261"/>
              <w:gridCol w:w="61"/>
            </w:tblGrid>
            <w:tr w:rsidR="00FB5D22" w:rsidRPr="00C636D3" w:rsidTr="001E6C00">
              <w:tc>
                <w:tcPr>
                  <w:tcW w:w="604" w:type="dxa"/>
                  <w:gridSpan w:val="2"/>
                  <w:vAlign w:val="center"/>
                </w:tcPr>
                <w:p w:rsidR="00FB5D22" w:rsidRPr="00C636D3" w:rsidRDefault="00FB5D22" w:rsidP="00C636D3">
                  <w:pP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Ref. deseu</w:t>
                  </w:r>
                </w:p>
              </w:tc>
              <w:tc>
                <w:tcPr>
                  <w:tcW w:w="2091" w:type="dxa"/>
                  <w:vAlign w:val="center"/>
                </w:tcPr>
                <w:p w:rsidR="00FB5D22" w:rsidRPr="00C636D3" w:rsidRDefault="00FB5D22" w:rsidP="00C636D3">
                  <w:pP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Sursele de deseuri (punctele din cadrul procesului)</w:t>
                  </w:r>
                </w:p>
              </w:tc>
              <w:tc>
                <w:tcPr>
                  <w:tcW w:w="1261" w:type="dxa"/>
                  <w:vAlign w:val="center"/>
                </w:tcPr>
                <w:p w:rsidR="00FB5D22" w:rsidRPr="00C636D3" w:rsidRDefault="00FB5D22" w:rsidP="00C636D3">
                  <w:pP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 xml:space="preserve">Codurile deseurilor conform Codului </w:t>
                  </w:r>
                  <w:r w:rsidRPr="00C636D3">
                    <w:rPr>
                      <w:rFonts w:ascii="Times New Roman" w:hAnsi="Times New Roman" w:cs="Times New Roman"/>
                      <w:b/>
                      <w:color w:val="000000"/>
                      <w:sz w:val="24"/>
                      <w:szCs w:val="24"/>
                    </w:rPr>
                    <w:lastRenderedPageBreak/>
                    <w:t>European al Deseurilor</w:t>
                  </w:r>
                </w:p>
              </w:tc>
              <w:tc>
                <w:tcPr>
                  <w:tcW w:w="1894" w:type="dxa"/>
                  <w:gridSpan w:val="2"/>
                  <w:vAlign w:val="center"/>
                </w:tcPr>
                <w:p w:rsidR="00FB5D22" w:rsidRPr="00C636D3" w:rsidRDefault="00FB5D22" w:rsidP="00C636D3">
                  <w:pP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lastRenderedPageBreak/>
                    <w:t>Tipul deseului</w:t>
                  </w:r>
                </w:p>
              </w:tc>
              <w:tc>
                <w:tcPr>
                  <w:tcW w:w="1454" w:type="dxa"/>
                  <w:vAlign w:val="center"/>
                </w:tcPr>
                <w:p w:rsidR="00FB5D22" w:rsidRPr="00C636D3" w:rsidRDefault="00FB5D22" w:rsidP="00C636D3">
                  <w:pP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Cantitati</w:t>
                  </w:r>
                </w:p>
              </w:tc>
              <w:tc>
                <w:tcPr>
                  <w:tcW w:w="2322" w:type="dxa"/>
                  <w:gridSpan w:val="2"/>
                  <w:vAlign w:val="center"/>
                </w:tcPr>
                <w:p w:rsidR="00FB5D22" w:rsidRPr="00C636D3" w:rsidRDefault="00FB5D22" w:rsidP="00C636D3">
                  <w:pP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Mod de gestionare</w:t>
                  </w:r>
                </w:p>
              </w:tc>
            </w:tr>
            <w:tr w:rsidR="00FB5D22" w:rsidRPr="00C636D3" w:rsidTr="00A87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1" w:type="dxa"/>
                <w:trHeight w:hRule="exact" w:val="982"/>
              </w:trPr>
              <w:tc>
                <w:tcPr>
                  <w:tcW w:w="580" w:type="dxa"/>
                  <w:tcBorders>
                    <w:top w:val="single" w:sz="4" w:space="0" w:color="auto"/>
                    <w:left w:val="single" w:sz="4" w:space="0" w:color="auto"/>
                  </w:tcBorders>
                  <w:shd w:val="clear" w:color="auto" w:fill="FFFFFF"/>
                </w:tcPr>
                <w:p w:rsidR="00FB5D22" w:rsidRPr="00C636D3" w:rsidRDefault="00FB5D22" w:rsidP="00C636D3">
                  <w:pPr>
                    <w:pStyle w:val="BodyText1"/>
                    <w:shd w:val="clear" w:color="auto" w:fill="auto"/>
                    <w:spacing w:line="230" w:lineRule="exact"/>
                    <w:ind w:left="240" w:firstLine="0"/>
                    <w:rPr>
                      <w:sz w:val="24"/>
                      <w:szCs w:val="24"/>
                    </w:rPr>
                  </w:pPr>
                  <w:r w:rsidRPr="00C636D3">
                    <w:rPr>
                      <w:rStyle w:val="Bodytext115pt"/>
                      <w:sz w:val="24"/>
                      <w:szCs w:val="24"/>
                    </w:rPr>
                    <w:t>1.</w:t>
                  </w:r>
                </w:p>
              </w:tc>
              <w:tc>
                <w:tcPr>
                  <w:tcW w:w="2115" w:type="dxa"/>
                  <w:gridSpan w:val="2"/>
                  <w:tcBorders>
                    <w:top w:val="single" w:sz="4" w:space="0" w:color="auto"/>
                    <w:left w:val="single" w:sz="4" w:space="0" w:color="auto"/>
                    <w:bottom w:val="single" w:sz="4" w:space="0" w:color="auto"/>
                  </w:tcBorders>
                  <w:shd w:val="clear" w:color="auto" w:fill="FFFFFF"/>
                </w:tcPr>
                <w:p w:rsidR="00FB5D22" w:rsidRPr="00A87F5F" w:rsidRDefault="00FB5D22" w:rsidP="00C636D3">
                  <w:pPr>
                    <w:pStyle w:val="Frspaiere"/>
                    <w:rPr>
                      <w:rFonts w:ascii="Times New Roman" w:hAnsi="Times New Roman"/>
                      <w:sz w:val="24"/>
                      <w:szCs w:val="24"/>
                      <w:highlight w:val="red"/>
                    </w:rPr>
                  </w:pPr>
                  <w:r w:rsidRPr="00A87F5F">
                    <w:rPr>
                      <w:rFonts w:ascii="Times New Roman" w:hAnsi="Times New Roman"/>
                      <w:sz w:val="24"/>
                      <w:szCs w:val="24"/>
                    </w:rPr>
                    <w:t>Activitatea de intretinere a utilajelor</w:t>
                  </w:r>
                </w:p>
              </w:tc>
              <w:tc>
                <w:tcPr>
                  <w:tcW w:w="1261" w:type="dxa"/>
                  <w:tcBorders>
                    <w:top w:val="single" w:sz="4" w:space="0" w:color="auto"/>
                    <w:left w:val="single" w:sz="4" w:space="0" w:color="auto"/>
                    <w:bottom w:val="single" w:sz="4" w:space="0" w:color="auto"/>
                  </w:tcBorders>
                  <w:shd w:val="clear" w:color="auto" w:fill="FFFFFF"/>
                </w:tcPr>
                <w:p w:rsidR="00FB5D22" w:rsidRPr="00A87F5F" w:rsidRDefault="00FB5D22" w:rsidP="00C636D3">
                  <w:pPr>
                    <w:pStyle w:val="Frspaiere"/>
                    <w:rPr>
                      <w:rFonts w:ascii="Times New Roman" w:hAnsi="Times New Roman"/>
                      <w:sz w:val="24"/>
                      <w:szCs w:val="24"/>
                    </w:rPr>
                  </w:pPr>
                  <w:r w:rsidRPr="00A87F5F">
                    <w:rPr>
                      <w:rFonts w:ascii="Times New Roman" w:hAnsi="Times New Roman"/>
                      <w:sz w:val="24"/>
                      <w:szCs w:val="24"/>
                    </w:rPr>
                    <w:t>13.02.06*</w:t>
                  </w:r>
                </w:p>
                <w:p w:rsidR="00FB5D22" w:rsidRPr="00A87F5F" w:rsidRDefault="00FB5D22" w:rsidP="00C636D3">
                  <w:pPr>
                    <w:pStyle w:val="Frspaiere"/>
                    <w:rPr>
                      <w:rFonts w:ascii="Times New Roman" w:hAnsi="Times New Roman"/>
                      <w:sz w:val="24"/>
                      <w:szCs w:val="24"/>
                      <w:highlight w:val="red"/>
                    </w:rPr>
                  </w:pPr>
                </w:p>
              </w:tc>
              <w:tc>
                <w:tcPr>
                  <w:tcW w:w="1841" w:type="dxa"/>
                  <w:tcBorders>
                    <w:top w:val="single" w:sz="4" w:space="0" w:color="auto"/>
                    <w:left w:val="single" w:sz="4" w:space="0" w:color="auto"/>
                    <w:bottom w:val="single" w:sz="4" w:space="0" w:color="auto"/>
                  </w:tcBorders>
                  <w:shd w:val="clear" w:color="auto" w:fill="FFFFFF"/>
                </w:tcPr>
                <w:p w:rsidR="00FB5D22" w:rsidRPr="00A87F5F" w:rsidRDefault="00FB5D22" w:rsidP="00C636D3">
                  <w:pPr>
                    <w:pStyle w:val="Frspaiere"/>
                    <w:rPr>
                      <w:rFonts w:ascii="Times New Roman" w:hAnsi="Times New Roman"/>
                      <w:sz w:val="24"/>
                      <w:szCs w:val="24"/>
                    </w:rPr>
                  </w:pPr>
                  <w:r w:rsidRPr="00A87F5F">
                    <w:rPr>
                      <w:rFonts w:ascii="Times New Roman" w:hAnsi="Times New Roman"/>
                      <w:sz w:val="24"/>
                      <w:szCs w:val="24"/>
                    </w:rPr>
                    <w:t>Ulei uzat</w:t>
                  </w:r>
                </w:p>
                <w:p w:rsidR="00FB5D22" w:rsidRPr="00A87F5F" w:rsidRDefault="00FB5D22" w:rsidP="00C636D3">
                  <w:pPr>
                    <w:pStyle w:val="Frspaiere"/>
                    <w:rPr>
                      <w:rFonts w:ascii="Times New Roman" w:hAnsi="Times New Roman"/>
                      <w:sz w:val="24"/>
                      <w:szCs w:val="24"/>
                    </w:rPr>
                  </w:pPr>
                </w:p>
                <w:p w:rsidR="00FB5D22" w:rsidRPr="00A87F5F" w:rsidRDefault="00FB5D22" w:rsidP="00C636D3">
                  <w:pPr>
                    <w:pStyle w:val="Frspaiere"/>
                    <w:rPr>
                      <w:rFonts w:ascii="Times New Roman" w:hAnsi="Times New Roman"/>
                      <w:sz w:val="24"/>
                      <w:szCs w:val="24"/>
                      <w:highlight w:val="red"/>
                    </w:rPr>
                  </w:pPr>
                </w:p>
              </w:tc>
              <w:tc>
                <w:tcPr>
                  <w:tcW w:w="1507" w:type="dxa"/>
                  <w:gridSpan w:val="2"/>
                  <w:tcBorders>
                    <w:top w:val="single" w:sz="4" w:space="0" w:color="auto"/>
                    <w:left w:val="single" w:sz="4" w:space="0" w:color="auto"/>
                    <w:bottom w:val="single" w:sz="4" w:space="0" w:color="auto"/>
                  </w:tcBorders>
                  <w:shd w:val="clear" w:color="auto" w:fill="FFFFFF"/>
                </w:tcPr>
                <w:p w:rsidR="00FB5D22" w:rsidRPr="00A87F5F" w:rsidRDefault="00FB5D22" w:rsidP="00C636D3">
                  <w:pPr>
                    <w:pStyle w:val="BodyText1"/>
                    <w:shd w:val="clear" w:color="auto" w:fill="auto"/>
                    <w:spacing w:line="230" w:lineRule="exact"/>
                    <w:ind w:right="440" w:firstLine="0"/>
                    <w:rPr>
                      <w:rStyle w:val="Bodytext115pt"/>
                      <w:color w:val="auto"/>
                      <w:sz w:val="24"/>
                      <w:szCs w:val="24"/>
                    </w:rPr>
                  </w:pPr>
                  <w:r w:rsidRPr="00A87F5F">
                    <w:rPr>
                      <w:rStyle w:val="Bodytext115pt"/>
                      <w:color w:val="auto"/>
                      <w:sz w:val="24"/>
                      <w:szCs w:val="24"/>
                    </w:rPr>
                    <w:t>Cca.0,1 tone</w:t>
                  </w:r>
                </w:p>
                <w:p w:rsidR="00FB5D22" w:rsidRPr="00A87F5F" w:rsidRDefault="00FB5D22" w:rsidP="00C636D3">
                  <w:pPr>
                    <w:pStyle w:val="BodyText1"/>
                    <w:shd w:val="clear" w:color="auto" w:fill="auto"/>
                    <w:spacing w:line="230" w:lineRule="exact"/>
                    <w:ind w:right="440" w:firstLine="0"/>
                    <w:rPr>
                      <w:sz w:val="24"/>
                      <w:szCs w:val="24"/>
                    </w:rPr>
                  </w:pPr>
                </w:p>
              </w:tc>
              <w:tc>
                <w:tcPr>
                  <w:tcW w:w="2261" w:type="dxa"/>
                  <w:tcBorders>
                    <w:top w:val="single" w:sz="4" w:space="0" w:color="auto"/>
                    <w:left w:val="single" w:sz="4" w:space="0" w:color="auto"/>
                    <w:right w:val="single" w:sz="4" w:space="0" w:color="auto"/>
                  </w:tcBorders>
                  <w:shd w:val="clear" w:color="auto" w:fill="FFFFFF"/>
                </w:tcPr>
                <w:p w:rsidR="00FB5D22" w:rsidRPr="00C636D3" w:rsidRDefault="00FB5D22" w:rsidP="00C636D3">
                  <w:pPr>
                    <w:pStyle w:val="Frspaiere"/>
                    <w:rPr>
                      <w:rFonts w:ascii="Times New Roman" w:hAnsi="Times New Roman"/>
                      <w:sz w:val="24"/>
                      <w:szCs w:val="24"/>
                    </w:rPr>
                  </w:pPr>
                </w:p>
                <w:p w:rsidR="00FB5D22" w:rsidRPr="00C636D3" w:rsidRDefault="00FB5D22" w:rsidP="00C636D3">
                  <w:pPr>
                    <w:pStyle w:val="Frspaiere"/>
                    <w:rPr>
                      <w:rFonts w:ascii="Times New Roman" w:hAnsi="Times New Roman"/>
                      <w:sz w:val="24"/>
                      <w:szCs w:val="24"/>
                      <w:highlight w:val="red"/>
                    </w:rPr>
                  </w:pPr>
                  <w:r w:rsidRPr="00C636D3">
                    <w:rPr>
                      <w:rFonts w:ascii="Times New Roman" w:hAnsi="Times New Roman"/>
                      <w:sz w:val="24"/>
                      <w:szCs w:val="24"/>
                    </w:rPr>
                    <w:t>Valorificare/eliminare prin agenti economici</w:t>
                  </w:r>
                </w:p>
              </w:tc>
            </w:tr>
            <w:tr w:rsidR="00FB5D22" w:rsidRPr="00C636D3" w:rsidTr="00A87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1" w:type="dxa"/>
                <w:trHeight w:hRule="exact" w:val="703"/>
              </w:trPr>
              <w:tc>
                <w:tcPr>
                  <w:tcW w:w="580" w:type="dxa"/>
                  <w:tcBorders>
                    <w:top w:val="single" w:sz="4" w:space="0" w:color="auto"/>
                    <w:left w:val="single" w:sz="4" w:space="0" w:color="auto"/>
                  </w:tcBorders>
                  <w:shd w:val="clear" w:color="auto" w:fill="FFFFFF"/>
                </w:tcPr>
                <w:p w:rsidR="00FB5D22" w:rsidRPr="00C636D3" w:rsidRDefault="00FB5D22" w:rsidP="00C636D3">
                  <w:pPr>
                    <w:pStyle w:val="BodyText1"/>
                    <w:shd w:val="clear" w:color="auto" w:fill="auto"/>
                    <w:spacing w:line="230" w:lineRule="exact"/>
                    <w:ind w:left="240" w:firstLine="0"/>
                    <w:rPr>
                      <w:rStyle w:val="Bodytext115pt"/>
                      <w:sz w:val="24"/>
                      <w:szCs w:val="24"/>
                    </w:rPr>
                  </w:pPr>
                  <w:r w:rsidRPr="00C636D3">
                    <w:rPr>
                      <w:rStyle w:val="Bodytext115pt"/>
                      <w:sz w:val="24"/>
                      <w:szCs w:val="24"/>
                    </w:rPr>
                    <w:t xml:space="preserve">2. </w:t>
                  </w:r>
                </w:p>
              </w:tc>
              <w:tc>
                <w:tcPr>
                  <w:tcW w:w="2115" w:type="dxa"/>
                  <w:gridSpan w:val="2"/>
                  <w:tcBorders>
                    <w:top w:val="single" w:sz="4" w:space="0" w:color="auto"/>
                    <w:left w:val="single" w:sz="4" w:space="0" w:color="auto"/>
                    <w:bottom w:val="single" w:sz="4" w:space="0" w:color="auto"/>
                  </w:tcBorders>
                  <w:shd w:val="clear" w:color="auto" w:fill="FFFFFF"/>
                </w:tcPr>
                <w:p w:rsidR="00FB5D22" w:rsidRPr="00A87F5F" w:rsidRDefault="00FB5D22" w:rsidP="00C636D3">
                  <w:pPr>
                    <w:pStyle w:val="Frspaiere"/>
                    <w:rPr>
                      <w:rFonts w:ascii="Times New Roman" w:hAnsi="Times New Roman"/>
                      <w:sz w:val="24"/>
                      <w:szCs w:val="24"/>
                    </w:rPr>
                  </w:pPr>
                  <w:r w:rsidRPr="00A87F5F">
                    <w:rPr>
                      <w:rFonts w:ascii="Times New Roman" w:hAnsi="Times New Roman"/>
                      <w:sz w:val="24"/>
                      <w:szCs w:val="24"/>
                    </w:rPr>
                    <w:t>Activitatea de intretinere a utilajelor</w:t>
                  </w:r>
                </w:p>
              </w:tc>
              <w:tc>
                <w:tcPr>
                  <w:tcW w:w="1261" w:type="dxa"/>
                  <w:tcBorders>
                    <w:top w:val="single" w:sz="4" w:space="0" w:color="auto"/>
                    <w:left w:val="single" w:sz="4" w:space="0" w:color="auto"/>
                    <w:bottom w:val="single" w:sz="4" w:space="0" w:color="auto"/>
                  </w:tcBorders>
                  <w:shd w:val="clear" w:color="auto" w:fill="FFFFFF"/>
                </w:tcPr>
                <w:p w:rsidR="00FB5D22" w:rsidRPr="00A87F5F" w:rsidRDefault="00FB5D22" w:rsidP="00C636D3">
                  <w:pPr>
                    <w:pStyle w:val="Frspaiere"/>
                    <w:rPr>
                      <w:rFonts w:ascii="Times New Roman" w:hAnsi="Times New Roman"/>
                      <w:sz w:val="24"/>
                      <w:szCs w:val="24"/>
                    </w:rPr>
                  </w:pPr>
                  <w:r w:rsidRPr="00A87F5F">
                    <w:rPr>
                      <w:rFonts w:ascii="Times New Roman" w:hAnsi="Times New Roman"/>
                      <w:spacing w:val="7"/>
                      <w:sz w:val="24"/>
                      <w:szCs w:val="24"/>
                    </w:rPr>
                    <w:t>16.01.07*</w:t>
                  </w:r>
                </w:p>
              </w:tc>
              <w:tc>
                <w:tcPr>
                  <w:tcW w:w="1841" w:type="dxa"/>
                  <w:tcBorders>
                    <w:top w:val="single" w:sz="4" w:space="0" w:color="auto"/>
                    <w:left w:val="single" w:sz="4" w:space="0" w:color="auto"/>
                    <w:bottom w:val="single" w:sz="4" w:space="0" w:color="auto"/>
                  </w:tcBorders>
                  <w:shd w:val="clear" w:color="auto" w:fill="FFFFFF"/>
                </w:tcPr>
                <w:p w:rsidR="00FB5D22" w:rsidRPr="00A87F5F" w:rsidRDefault="00FB5D22" w:rsidP="00C636D3">
                  <w:pPr>
                    <w:pStyle w:val="Frspaiere"/>
                    <w:rPr>
                      <w:rFonts w:ascii="Times New Roman" w:hAnsi="Times New Roman"/>
                      <w:sz w:val="24"/>
                      <w:szCs w:val="24"/>
                    </w:rPr>
                  </w:pPr>
                  <w:r w:rsidRPr="00A87F5F">
                    <w:rPr>
                      <w:rFonts w:ascii="Times New Roman" w:hAnsi="Times New Roman"/>
                      <w:sz w:val="24"/>
                      <w:szCs w:val="24"/>
                    </w:rPr>
                    <w:t>Filtre de ulei</w:t>
                  </w:r>
                </w:p>
              </w:tc>
              <w:tc>
                <w:tcPr>
                  <w:tcW w:w="1507" w:type="dxa"/>
                  <w:gridSpan w:val="2"/>
                  <w:tcBorders>
                    <w:top w:val="single" w:sz="4" w:space="0" w:color="auto"/>
                    <w:left w:val="single" w:sz="4" w:space="0" w:color="auto"/>
                    <w:bottom w:val="single" w:sz="4" w:space="0" w:color="auto"/>
                  </w:tcBorders>
                  <w:shd w:val="clear" w:color="auto" w:fill="FFFFFF"/>
                </w:tcPr>
                <w:p w:rsidR="00FB5D22" w:rsidRPr="00A87F5F" w:rsidRDefault="00FB5D22" w:rsidP="00736717">
                  <w:pPr>
                    <w:pStyle w:val="BodyText1"/>
                    <w:shd w:val="clear" w:color="auto" w:fill="auto"/>
                    <w:spacing w:line="230" w:lineRule="exact"/>
                    <w:ind w:right="440" w:firstLine="0"/>
                    <w:rPr>
                      <w:rStyle w:val="Bodytext115pt"/>
                      <w:color w:val="auto"/>
                      <w:sz w:val="24"/>
                      <w:szCs w:val="24"/>
                    </w:rPr>
                  </w:pPr>
                  <w:r w:rsidRPr="00A87F5F">
                    <w:rPr>
                      <w:rStyle w:val="Bodytext115pt"/>
                      <w:color w:val="auto"/>
                      <w:sz w:val="24"/>
                      <w:szCs w:val="24"/>
                    </w:rPr>
                    <w:t xml:space="preserve">Cca. </w:t>
                  </w:r>
                  <w:r w:rsidR="00736717" w:rsidRPr="00A87F5F">
                    <w:rPr>
                      <w:rStyle w:val="Bodytext115pt"/>
                      <w:color w:val="auto"/>
                      <w:sz w:val="24"/>
                      <w:szCs w:val="24"/>
                    </w:rPr>
                    <w:t>10</w:t>
                  </w:r>
                  <w:r w:rsidRPr="00A87F5F">
                    <w:rPr>
                      <w:rStyle w:val="Bodytext115pt"/>
                      <w:color w:val="auto"/>
                      <w:sz w:val="24"/>
                      <w:szCs w:val="24"/>
                    </w:rPr>
                    <w:t xml:space="preserve"> buc</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FB5D22" w:rsidRPr="00C636D3" w:rsidRDefault="00736717" w:rsidP="00C636D3">
                  <w:pPr>
                    <w:pStyle w:val="Frspaiere"/>
                    <w:rPr>
                      <w:rFonts w:ascii="Times New Roman" w:hAnsi="Times New Roman"/>
                      <w:sz w:val="24"/>
                      <w:szCs w:val="24"/>
                    </w:rPr>
                  </w:pPr>
                  <w:r w:rsidRPr="00C636D3">
                    <w:rPr>
                      <w:rFonts w:ascii="Times New Roman" w:hAnsi="Times New Roman"/>
                      <w:sz w:val="24"/>
                      <w:szCs w:val="24"/>
                    </w:rPr>
                    <w:t>Valorificare/eliminare prin agenti economici</w:t>
                  </w:r>
                </w:p>
              </w:tc>
            </w:tr>
            <w:tr w:rsidR="00FB5D22" w:rsidRPr="00C636D3" w:rsidTr="00A87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1" w:type="dxa"/>
                <w:trHeight w:hRule="exact" w:val="703"/>
              </w:trPr>
              <w:tc>
                <w:tcPr>
                  <w:tcW w:w="580" w:type="dxa"/>
                  <w:tcBorders>
                    <w:top w:val="single" w:sz="4" w:space="0" w:color="auto"/>
                    <w:left w:val="single" w:sz="4" w:space="0" w:color="auto"/>
                  </w:tcBorders>
                  <w:shd w:val="clear" w:color="auto" w:fill="FFFFFF"/>
                </w:tcPr>
                <w:p w:rsidR="00FB5D22" w:rsidRPr="00C636D3" w:rsidRDefault="00FB5D22" w:rsidP="00C636D3">
                  <w:pPr>
                    <w:pStyle w:val="BodyText1"/>
                    <w:shd w:val="clear" w:color="auto" w:fill="auto"/>
                    <w:spacing w:line="230" w:lineRule="exact"/>
                    <w:ind w:left="240" w:firstLine="0"/>
                    <w:rPr>
                      <w:sz w:val="24"/>
                      <w:szCs w:val="24"/>
                    </w:rPr>
                  </w:pPr>
                  <w:r w:rsidRPr="00C636D3">
                    <w:rPr>
                      <w:rStyle w:val="Bodytext115pt"/>
                      <w:sz w:val="24"/>
                      <w:szCs w:val="24"/>
                    </w:rPr>
                    <w:t>3.</w:t>
                  </w:r>
                </w:p>
              </w:tc>
              <w:tc>
                <w:tcPr>
                  <w:tcW w:w="2115" w:type="dxa"/>
                  <w:gridSpan w:val="2"/>
                  <w:tcBorders>
                    <w:top w:val="single" w:sz="4" w:space="0" w:color="auto"/>
                    <w:left w:val="single" w:sz="4" w:space="0" w:color="auto"/>
                    <w:bottom w:val="single" w:sz="4" w:space="0" w:color="auto"/>
                  </w:tcBorders>
                  <w:shd w:val="clear" w:color="auto" w:fill="FFFFFF"/>
                </w:tcPr>
                <w:p w:rsidR="00FB5D22" w:rsidRPr="00A87F5F" w:rsidRDefault="00FB5D22" w:rsidP="00C636D3">
                  <w:pPr>
                    <w:pStyle w:val="Frspaiere"/>
                    <w:rPr>
                      <w:rFonts w:ascii="Times New Roman" w:hAnsi="Times New Roman"/>
                      <w:sz w:val="24"/>
                      <w:szCs w:val="24"/>
                    </w:rPr>
                  </w:pPr>
                  <w:r w:rsidRPr="00A87F5F">
                    <w:rPr>
                      <w:rFonts w:ascii="Times New Roman" w:hAnsi="Times New Roman"/>
                      <w:sz w:val="24"/>
                      <w:szCs w:val="24"/>
                    </w:rPr>
                    <w:t>Activitatea de intretinere a utilajelor</w:t>
                  </w:r>
                </w:p>
              </w:tc>
              <w:tc>
                <w:tcPr>
                  <w:tcW w:w="1261" w:type="dxa"/>
                  <w:tcBorders>
                    <w:top w:val="single" w:sz="4" w:space="0" w:color="auto"/>
                    <w:left w:val="single" w:sz="4" w:space="0" w:color="auto"/>
                    <w:bottom w:val="single" w:sz="4" w:space="0" w:color="auto"/>
                  </w:tcBorders>
                  <w:shd w:val="clear" w:color="auto" w:fill="FFFFFF"/>
                </w:tcPr>
                <w:p w:rsidR="00FB5D22" w:rsidRPr="00A87F5F" w:rsidRDefault="00FB5D22" w:rsidP="00C636D3">
                  <w:pPr>
                    <w:pStyle w:val="Frspaiere"/>
                    <w:rPr>
                      <w:rFonts w:ascii="Times New Roman" w:hAnsi="Times New Roman"/>
                      <w:sz w:val="24"/>
                      <w:szCs w:val="24"/>
                    </w:rPr>
                  </w:pPr>
                  <w:r w:rsidRPr="00A87F5F">
                    <w:rPr>
                      <w:rFonts w:ascii="Times New Roman" w:hAnsi="Times New Roman"/>
                      <w:sz w:val="24"/>
                      <w:szCs w:val="24"/>
                    </w:rPr>
                    <w:t>16.06.01*</w:t>
                  </w:r>
                </w:p>
              </w:tc>
              <w:tc>
                <w:tcPr>
                  <w:tcW w:w="1841" w:type="dxa"/>
                  <w:tcBorders>
                    <w:top w:val="single" w:sz="4" w:space="0" w:color="auto"/>
                    <w:left w:val="single" w:sz="4" w:space="0" w:color="auto"/>
                    <w:bottom w:val="single" w:sz="4" w:space="0" w:color="auto"/>
                  </w:tcBorders>
                  <w:shd w:val="clear" w:color="auto" w:fill="FFFFFF"/>
                </w:tcPr>
                <w:p w:rsidR="00FB5D22" w:rsidRPr="00A87F5F" w:rsidRDefault="00FB5D22" w:rsidP="00C636D3">
                  <w:pPr>
                    <w:pStyle w:val="Frspaiere"/>
                    <w:rPr>
                      <w:rFonts w:ascii="Times New Roman" w:hAnsi="Times New Roman"/>
                      <w:sz w:val="24"/>
                      <w:szCs w:val="24"/>
                    </w:rPr>
                  </w:pPr>
                  <w:r w:rsidRPr="00A87F5F">
                    <w:rPr>
                      <w:rFonts w:ascii="Times New Roman" w:hAnsi="Times New Roman"/>
                      <w:sz w:val="24"/>
                      <w:szCs w:val="24"/>
                    </w:rPr>
                    <w:t>Baterii de acumulatori</w:t>
                  </w:r>
                </w:p>
              </w:tc>
              <w:tc>
                <w:tcPr>
                  <w:tcW w:w="1507" w:type="dxa"/>
                  <w:gridSpan w:val="2"/>
                  <w:tcBorders>
                    <w:top w:val="single" w:sz="4" w:space="0" w:color="auto"/>
                    <w:left w:val="single" w:sz="4" w:space="0" w:color="auto"/>
                    <w:bottom w:val="single" w:sz="4" w:space="0" w:color="auto"/>
                  </w:tcBorders>
                  <w:shd w:val="clear" w:color="auto" w:fill="FFFFFF"/>
                </w:tcPr>
                <w:p w:rsidR="00FB5D22" w:rsidRPr="00A87F5F" w:rsidRDefault="00FB5D22" w:rsidP="00C636D3">
                  <w:pPr>
                    <w:pStyle w:val="BodyText1"/>
                    <w:shd w:val="clear" w:color="auto" w:fill="auto"/>
                    <w:spacing w:line="230" w:lineRule="exact"/>
                    <w:ind w:right="440" w:firstLine="0"/>
                    <w:rPr>
                      <w:rStyle w:val="Bodytext115pt"/>
                      <w:color w:val="auto"/>
                      <w:sz w:val="24"/>
                      <w:szCs w:val="24"/>
                    </w:rPr>
                  </w:pPr>
                  <w:r w:rsidRPr="00A87F5F">
                    <w:rPr>
                      <w:rStyle w:val="Bodytext115pt"/>
                      <w:color w:val="auto"/>
                      <w:sz w:val="24"/>
                      <w:szCs w:val="24"/>
                    </w:rPr>
                    <w:t>Cca. 5 buc</w:t>
                  </w:r>
                </w:p>
                <w:p w:rsidR="00FB5D22" w:rsidRPr="00A87F5F" w:rsidRDefault="00FB5D22" w:rsidP="00C636D3">
                  <w:pPr>
                    <w:pStyle w:val="BodyText1"/>
                    <w:shd w:val="clear" w:color="auto" w:fill="auto"/>
                    <w:spacing w:line="230" w:lineRule="exact"/>
                    <w:ind w:right="440" w:firstLine="0"/>
                    <w:rPr>
                      <w:sz w:val="24"/>
                      <w:szCs w:val="24"/>
                    </w:rPr>
                  </w:pP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FB5D22" w:rsidRPr="00C636D3" w:rsidRDefault="00FB5D22" w:rsidP="00C636D3">
                  <w:pPr>
                    <w:pStyle w:val="Frspaiere"/>
                    <w:rPr>
                      <w:rFonts w:ascii="Times New Roman" w:hAnsi="Times New Roman"/>
                      <w:sz w:val="24"/>
                      <w:szCs w:val="24"/>
                    </w:rPr>
                  </w:pPr>
                  <w:r w:rsidRPr="00C636D3">
                    <w:rPr>
                      <w:rFonts w:ascii="Times New Roman" w:hAnsi="Times New Roman"/>
                      <w:sz w:val="24"/>
                      <w:szCs w:val="24"/>
                    </w:rPr>
                    <w:t>Predate in sistem de depozit</w:t>
                  </w:r>
                </w:p>
              </w:tc>
            </w:tr>
          </w:tbl>
          <w:p w:rsidR="00FB5D22" w:rsidRDefault="00FB5D22" w:rsidP="001E6C00">
            <w:pPr>
              <w:spacing w:line="230" w:lineRule="exact"/>
              <w:rPr>
                <w:rFonts w:ascii="Arial" w:hAnsi="Arial" w:cs="Arial"/>
              </w:rPr>
            </w:pPr>
          </w:p>
          <w:p w:rsidR="00D01B19" w:rsidRPr="00BB2841" w:rsidRDefault="00D01B19" w:rsidP="001E6C00">
            <w:pPr>
              <w:spacing w:line="230" w:lineRule="exact"/>
              <w:rPr>
                <w:rFonts w:ascii="Arial" w:hAnsi="Arial" w:cs="Arial"/>
              </w:rPr>
            </w:pPr>
          </w:p>
          <w:p w:rsidR="00FB5D22" w:rsidRPr="00C636D3" w:rsidRDefault="00FB5D22" w:rsidP="00C636D3">
            <w:pPr>
              <w:jc w:val="both"/>
              <w:rPr>
                <w:rFonts w:ascii="Times New Roman" w:hAnsi="Times New Roman" w:cs="Times New Roman"/>
                <w:sz w:val="24"/>
                <w:szCs w:val="24"/>
              </w:rPr>
            </w:pPr>
            <w:r w:rsidRPr="0093760A">
              <w:rPr>
                <w:rFonts w:ascii="Times New Roman" w:hAnsi="Times New Roman" w:cs="Times New Roman"/>
                <w:b/>
                <w:sz w:val="24"/>
                <w:szCs w:val="24"/>
              </w:rPr>
              <w:t>2.  Deseurile care sunt acceptate la depozitare prin contract de la beneficiari</w:t>
            </w:r>
            <w:r w:rsidRPr="00C636D3">
              <w:rPr>
                <w:rFonts w:ascii="Times New Roman" w:hAnsi="Times New Roman" w:cs="Times New Roman"/>
                <w:sz w:val="24"/>
                <w:szCs w:val="24"/>
              </w:rPr>
              <w:t>.</w:t>
            </w:r>
          </w:p>
          <w:p w:rsidR="00FB5D22" w:rsidRPr="00C636D3" w:rsidRDefault="00FB5D22" w:rsidP="00C636D3">
            <w:pPr>
              <w:jc w:val="both"/>
              <w:rPr>
                <w:rFonts w:ascii="Times New Roman" w:hAnsi="Times New Roman" w:cs="Times New Roman"/>
                <w:sz w:val="24"/>
                <w:szCs w:val="24"/>
              </w:rPr>
            </w:pPr>
            <w:r w:rsidRPr="00C636D3">
              <w:rPr>
                <w:rFonts w:ascii="Times New Roman" w:hAnsi="Times New Roman" w:cs="Times New Roman"/>
                <w:sz w:val="24"/>
                <w:szCs w:val="24"/>
              </w:rPr>
              <w:t>- deseuri municipale;</w:t>
            </w:r>
          </w:p>
          <w:p w:rsidR="00FB5D22" w:rsidRDefault="00FB5D22" w:rsidP="00C636D3">
            <w:pPr>
              <w:jc w:val="both"/>
              <w:rPr>
                <w:rFonts w:ascii="Times New Roman" w:hAnsi="Times New Roman" w:cs="Times New Roman"/>
                <w:sz w:val="24"/>
                <w:szCs w:val="24"/>
              </w:rPr>
            </w:pPr>
            <w:r w:rsidRPr="00C636D3">
              <w:rPr>
                <w:rFonts w:ascii="Times New Roman" w:hAnsi="Times New Roman" w:cs="Times New Roman"/>
                <w:sz w:val="24"/>
                <w:szCs w:val="24"/>
              </w:rPr>
              <w:t>- deseuri nepericuloase de orice alta origine, care satisfac criteriile de acceptare a deseurilor la depozitulpentru deseuri nepericuloase stabilite in conformitate cu anexa nr. 3 din HG 349/2005 privind depozitareadeseurilor, cu modificarile ulterioare si conform prevederilor Ordinului MMGA 95/2005</w:t>
            </w:r>
            <w:r w:rsidR="00736717">
              <w:rPr>
                <w:rFonts w:ascii="Times New Roman" w:hAnsi="Times New Roman" w:cs="Times New Roman"/>
                <w:sz w:val="24"/>
                <w:szCs w:val="24"/>
              </w:rPr>
              <w:t>.</w:t>
            </w:r>
          </w:p>
          <w:p w:rsidR="00736717" w:rsidRPr="005F7AC9" w:rsidRDefault="00736717" w:rsidP="00736717">
            <w:pPr>
              <w:pStyle w:val="NoSpacing"/>
              <w:spacing w:line="276" w:lineRule="auto"/>
              <w:rPr>
                <w:rFonts w:ascii="Arial" w:hAnsi="Arial" w:cs="Arial"/>
                <w:b/>
                <w:i/>
                <w:sz w:val="24"/>
                <w:szCs w:val="24"/>
              </w:rPr>
            </w:pPr>
            <w:r w:rsidRPr="005F7AC9">
              <w:rPr>
                <w:rFonts w:ascii="Arial" w:hAnsi="Arial" w:cs="Arial"/>
                <w:b/>
                <w:i/>
                <w:sz w:val="24"/>
                <w:szCs w:val="24"/>
              </w:rPr>
              <w:t>Lista  deseurilor acceptate la depozitare:</w:t>
            </w:r>
          </w:p>
          <w:p w:rsidR="00736717" w:rsidRPr="005F7AC9" w:rsidRDefault="00736717" w:rsidP="00736717">
            <w:pPr>
              <w:pStyle w:val="NoSpacing"/>
              <w:spacing w:line="276" w:lineRule="auto"/>
              <w:rPr>
                <w:rFonts w:ascii="Arial" w:hAnsi="Arial" w:cs="Arial"/>
                <w:b/>
                <w:i/>
                <w:sz w:val="24"/>
                <w:szCs w:val="24"/>
              </w:rPr>
            </w:pPr>
          </w:p>
          <w:tbl>
            <w:tblPr>
              <w:tblW w:w="9525" w:type="dxa"/>
              <w:tblBorders>
                <w:top w:val="thickThinLargeGap" w:sz="6" w:space="0" w:color="000000"/>
                <w:left w:val="thickThinLargeGap" w:sz="6" w:space="0" w:color="000000"/>
                <w:bottom w:val="thickThinLargeGap" w:sz="6" w:space="0" w:color="000000"/>
                <w:right w:val="thickThinLargeGap" w:sz="6" w:space="0" w:color="000000"/>
                <w:insideH w:val="thickThinLargeGap" w:sz="6" w:space="0" w:color="000000"/>
                <w:insideV w:val="thickThinLargeGap" w:sz="6" w:space="0" w:color="000000"/>
              </w:tblBorders>
              <w:tblCellMar>
                <w:left w:w="30" w:type="dxa"/>
                <w:right w:w="30" w:type="dxa"/>
              </w:tblCellMar>
              <w:tblLook w:val="0000" w:firstRow="0" w:lastRow="0" w:firstColumn="0" w:lastColumn="0" w:noHBand="0" w:noVBand="0"/>
            </w:tblPr>
            <w:tblGrid>
              <w:gridCol w:w="1209"/>
              <w:gridCol w:w="8316"/>
            </w:tblGrid>
            <w:tr w:rsidR="00736717" w:rsidRPr="005F7AC9" w:rsidTr="007C59AF">
              <w:tc>
                <w:tcPr>
                  <w:tcW w:w="1209" w:type="dxa"/>
                </w:tcPr>
                <w:p w:rsidR="00736717" w:rsidRPr="005F7AC9" w:rsidRDefault="00736717" w:rsidP="007C59AF">
                  <w:pPr>
                    <w:rPr>
                      <w:rFonts w:ascii="Arial" w:hAnsi="Arial" w:cs="Arial"/>
                      <w:b/>
                    </w:rPr>
                  </w:pPr>
                  <w:r w:rsidRPr="005F7AC9">
                    <w:rPr>
                      <w:rFonts w:ascii="Arial" w:hAnsi="Arial" w:cs="Arial"/>
                      <w:b/>
                    </w:rPr>
                    <w:t>Cod de</w:t>
                  </w:r>
                  <w:r>
                    <w:rPr>
                      <w:rFonts w:ascii="Arial" w:hAnsi="Arial" w:cs="Arial"/>
                      <w:b/>
                    </w:rPr>
                    <w:t>s</w:t>
                  </w:r>
                  <w:r w:rsidRPr="005F7AC9">
                    <w:rPr>
                      <w:rFonts w:ascii="Arial" w:hAnsi="Arial" w:cs="Arial"/>
                      <w:b/>
                    </w:rPr>
                    <w:t>eu</w:t>
                  </w:r>
                </w:p>
              </w:tc>
              <w:tc>
                <w:tcPr>
                  <w:tcW w:w="8316" w:type="dxa"/>
                </w:tcPr>
                <w:p w:rsidR="00736717" w:rsidRPr="005F7AC9" w:rsidRDefault="00736717" w:rsidP="007C59AF">
                  <w:pPr>
                    <w:rPr>
                      <w:rFonts w:ascii="Arial" w:hAnsi="Arial" w:cs="Arial"/>
                      <w:b/>
                    </w:rPr>
                  </w:pPr>
                  <w:r w:rsidRPr="005F7AC9">
                    <w:rPr>
                      <w:rFonts w:ascii="Arial" w:hAnsi="Arial" w:cs="Arial"/>
                      <w:b/>
                    </w:rPr>
                    <w:t>Denumire de</w:t>
                  </w:r>
                  <w:r>
                    <w:rPr>
                      <w:rFonts w:ascii="Arial" w:hAnsi="Arial" w:cs="Arial"/>
                      <w:b/>
                    </w:rPr>
                    <w:t>s</w:t>
                  </w:r>
                  <w:r w:rsidRPr="005F7AC9">
                    <w:rPr>
                      <w:rFonts w:ascii="Arial" w:hAnsi="Arial" w:cs="Arial"/>
                      <w:b/>
                    </w:rPr>
                    <w:t>eu</w:t>
                  </w:r>
                </w:p>
              </w:tc>
            </w:tr>
            <w:tr w:rsidR="00736717" w:rsidRPr="005F7AC9" w:rsidTr="007C59AF">
              <w:tc>
                <w:tcPr>
                  <w:tcW w:w="1209" w:type="dxa"/>
                </w:tcPr>
                <w:p w:rsidR="00736717" w:rsidRPr="005F7AC9" w:rsidRDefault="00736717" w:rsidP="007C59AF">
                  <w:pPr>
                    <w:rPr>
                      <w:rFonts w:ascii="Arial" w:hAnsi="Arial" w:cs="Arial"/>
                      <w:lang w:val="it-IT"/>
                    </w:rPr>
                  </w:pPr>
                  <w:r w:rsidRPr="005F7AC9">
                    <w:rPr>
                      <w:rFonts w:ascii="Arial" w:hAnsi="Arial" w:cs="Arial"/>
                      <w:lang w:val="it-IT"/>
                    </w:rPr>
                    <w:t> </w:t>
                  </w:r>
                </w:p>
              </w:tc>
              <w:tc>
                <w:tcPr>
                  <w:tcW w:w="8316" w:type="dxa"/>
                </w:tcPr>
                <w:p w:rsidR="00736717" w:rsidRPr="005F7AC9" w:rsidRDefault="00736717" w:rsidP="007C59AF">
                  <w:pPr>
                    <w:rPr>
                      <w:rFonts w:ascii="Arial" w:hAnsi="Arial" w:cs="Arial"/>
                      <w:b/>
                      <w:i/>
                      <w:lang w:val="it-IT"/>
                    </w:rPr>
                  </w:pPr>
                  <w:r w:rsidRPr="005F7AC9">
                    <w:rPr>
                      <w:rFonts w:ascii="Arial" w:hAnsi="Arial" w:cs="Arial"/>
                      <w:b/>
                      <w:i/>
                      <w:lang w:val="it-IT"/>
                    </w:rPr>
                    <w:t>De</w:t>
                  </w:r>
                  <w:r>
                    <w:rPr>
                      <w:rFonts w:ascii="Arial" w:hAnsi="Arial" w:cs="Arial"/>
                      <w:b/>
                      <w:i/>
                      <w:lang w:val="it-IT"/>
                    </w:rPr>
                    <w:t>s</w:t>
                  </w:r>
                  <w:r w:rsidRPr="005F7AC9">
                    <w:rPr>
                      <w:rFonts w:ascii="Arial" w:hAnsi="Arial" w:cs="Arial"/>
                      <w:b/>
                      <w:i/>
                      <w:lang w:val="it-IT"/>
                    </w:rPr>
                    <w:t xml:space="preserve">euri municipale </w:t>
                  </w:r>
                  <w:r>
                    <w:rPr>
                      <w:rFonts w:ascii="Arial" w:hAnsi="Arial" w:cs="Arial"/>
                      <w:b/>
                      <w:i/>
                      <w:lang w:val="it-IT"/>
                    </w:rPr>
                    <w:t>s</w:t>
                  </w:r>
                  <w:r w:rsidRPr="005F7AC9">
                    <w:rPr>
                      <w:rFonts w:ascii="Arial" w:hAnsi="Arial" w:cs="Arial"/>
                      <w:b/>
                      <w:i/>
                      <w:lang w:val="it-IT"/>
                    </w:rPr>
                    <w:t>i asimilabile din comer</w:t>
                  </w:r>
                  <w:r>
                    <w:rPr>
                      <w:rFonts w:ascii="Arial" w:hAnsi="Arial" w:cs="Arial"/>
                      <w:b/>
                      <w:i/>
                      <w:lang w:val="it-IT"/>
                    </w:rPr>
                    <w:t>t</w:t>
                  </w:r>
                  <w:r w:rsidRPr="005F7AC9">
                    <w:rPr>
                      <w:rFonts w:ascii="Arial" w:hAnsi="Arial" w:cs="Arial"/>
                      <w:b/>
                      <w:i/>
                      <w:lang w:val="it-IT"/>
                    </w:rPr>
                    <w:t>, industrie, institu</w:t>
                  </w:r>
                  <w:r>
                    <w:rPr>
                      <w:rFonts w:ascii="Arial" w:hAnsi="Arial" w:cs="Arial"/>
                      <w:b/>
                      <w:i/>
                      <w:lang w:val="it-IT"/>
                    </w:rPr>
                    <w:t>t</w:t>
                  </w:r>
                  <w:r w:rsidRPr="005F7AC9">
                    <w:rPr>
                      <w:rFonts w:ascii="Arial" w:hAnsi="Arial" w:cs="Arial"/>
                      <w:b/>
                      <w:i/>
                      <w:lang w:val="it-IT"/>
                    </w:rPr>
                    <w:t>ii, inclusiv frac</w:t>
                  </w:r>
                  <w:r>
                    <w:rPr>
                      <w:rFonts w:ascii="Arial" w:hAnsi="Arial" w:cs="Arial"/>
                      <w:b/>
                      <w:i/>
                      <w:lang w:val="it-IT"/>
                    </w:rPr>
                    <w:t>t</w:t>
                  </w:r>
                  <w:r w:rsidRPr="005F7AC9">
                    <w:rPr>
                      <w:rFonts w:ascii="Arial" w:hAnsi="Arial" w:cs="Arial"/>
                      <w:b/>
                      <w:i/>
                      <w:lang w:val="it-IT"/>
                    </w:rPr>
                    <w:t>iuni colectate separat</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 xml:space="preserve">20 01 </w:t>
                  </w:r>
                </w:p>
              </w:tc>
              <w:tc>
                <w:tcPr>
                  <w:tcW w:w="8316" w:type="dxa"/>
                </w:tcPr>
                <w:p w:rsidR="00736717" w:rsidRPr="005F7AC9" w:rsidRDefault="00736717" w:rsidP="007C59AF">
                  <w:pPr>
                    <w:rPr>
                      <w:rFonts w:ascii="Arial" w:hAnsi="Arial" w:cs="Arial"/>
                    </w:rPr>
                  </w:pPr>
                  <w:r w:rsidRPr="005F7AC9">
                    <w:rPr>
                      <w:rFonts w:ascii="Arial" w:hAnsi="Arial" w:cs="Arial"/>
                    </w:rPr>
                    <w:t>frac</w:t>
                  </w:r>
                  <w:r>
                    <w:rPr>
                      <w:rFonts w:ascii="Arial" w:hAnsi="Arial" w:cs="Arial"/>
                    </w:rPr>
                    <w:t>t</w:t>
                  </w:r>
                  <w:r w:rsidRPr="005F7AC9">
                    <w:rPr>
                      <w:rFonts w:ascii="Arial" w:hAnsi="Arial" w:cs="Arial"/>
                    </w:rPr>
                    <w:t>iuni colectate separat (cu excep</w:t>
                  </w:r>
                  <w:r>
                    <w:rPr>
                      <w:rFonts w:ascii="Arial" w:hAnsi="Arial" w:cs="Arial"/>
                    </w:rPr>
                    <w:t>t</w:t>
                  </w:r>
                  <w:r w:rsidRPr="005F7AC9">
                    <w:rPr>
                      <w:rFonts w:ascii="Arial" w:hAnsi="Arial" w:cs="Arial"/>
                    </w:rPr>
                    <w:t>ia 1501)</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20 01 10</w:t>
                  </w:r>
                </w:p>
              </w:tc>
              <w:tc>
                <w:tcPr>
                  <w:tcW w:w="8316" w:type="dxa"/>
                </w:tcPr>
                <w:p w:rsidR="00736717" w:rsidRPr="005F7AC9" w:rsidRDefault="00736717" w:rsidP="007C59AF">
                  <w:pPr>
                    <w:rPr>
                      <w:rFonts w:ascii="Arial" w:hAnsi="Arial" w:cs="Arial"/>
                    </w:rPr>
                  </w:pPr>
                  <w:r>
                    <w:rPr>
                      <w:rFonts w:ascii="Arial" w:hAnsi="Arial" w:cs="Arial"/>
                    </w:rPr>
                    <w:t>i</w:t>
                  </w:r>
                  <w:r w:rsidRPr="005F7AC9">
                    <w:rPr>
                      <w:rFonts w:ascii="Arial" w:hAnsi="Arial" w:cs="Arial"/>
                    </w:rPr>
                    <w:t>mbr</w:t>
                  </w:r>
                  <w:r>
                    <w:rPr>
                      <w:rFonts w:ascii="Arial" w:hAnsi="Arial" w:cs="Arial"/>
                    </w:rPr>
                    <w:t>a</w:t>
                  </w:r>
                  <w:r w:rsidRPr="005F7AC9">
                    <w:rPr>
                      <w:rFonts w:ascii="Arial" w:hAnsi="Arial" w:cs="Arial"/>
                    </w:rPr>
                    <w:t>c</w:t>
                  </w:r>
                  <w:r>
                    <w:rPr>
                      <w:rFonts w:ascii="Arial" w:hAnsi="Arial" w:cs="Arial"/>
                    </w:rPr>
                    <w:t>a</w:t>
                  </w:r>
                  <w:r w:rsidRPr="005F7AC9">
                    <w:rPr>
                      <w:rFonts w:ascii="Arial" w:hAnsi="Arial" w:cs="Arial"/>
                    </w:rPr>
                    <w:t>minte</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20 01 11</w:t>
                  </w:r>
                </w:p>
              </w:tc>
              <w:tc>
                <w:tcPr>
                  <w:tcW w:w="8316" w:type="dxa"/>
                </w:tcPr>
                <w:p w:rsidR="00736717" w:rsidRPr="005F7AC9" w:rsidRDefault="00736717" w:rsidP="007C59AF">
                  <w:pPr>
                    <w:rPr>
                      <w:rFonts w:ascii="Arial" w:hAnsi="Arial" w:cs="Arial"/>
                    </w:rPr>
                  </w:pPr>
                  <w:r w:rsidRPr="005F7AC9">
                    <w:rPr>
                      <w:rFonts w:ascii="Arial" w:hAnsi="Arial" w:cs="Arial"/>
                    </w:rPr>
                    <w:t>textile</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20 01 08</w:t>
                  </w:r>
                </w:p>
              </w:tc>
              <w:tc>
                <w:tcPr>
                  <w:tcW w:w="8316" w:type="dxa"/>
                </w:tcPr>
                <w:p w:rsidR="00736717" w:rsidRPr="005F7AC9" w:rsidRDefault="00736717" w:rsidP="007C59AF">
                  <w:pPr>
                    <w:rPr>
                      <w:rFonts w:ascii="Arial" w:hAnsi="Arial" w:cs="Arial"/>
                    </w:rPr>
                  </w:pPr>
                  <w:r w:rsidRPr="005F7AC9">
                    <w:rPr>
                      <w:rFonts w:ascii="Arial" w:hAnsi="Arial" w:cs="Arial"/>
                    </w:rPr>
                    <w:t>de</w:t>
                  </w:r>
                  <w:r>
                    <w:rPr>
                      <w:rFonts w:ascii="Arial" w:hAnsi="Arial" w:cs="Arial"/>
                    </w:rPr>
                    <w:t>s</w:t>
                  </w:r>
                  <w:r w:rsidRPr="005F7AC9">
                    <w:rPr>
                      <w:rFonts w:ascii="Arial" w:hAnsi="Arial" w:cs="Arial"/>
                    </w:rPr>
                    <w:t>euri biodegradabile de la buc</w:t>
                  </w:r>
                  <w:r>
                    <w:rPr>
                      <w:rFonts w:ascii="Arial" w:hAnsi="Arial" w:cs="Arial"/>
                    </w:rPr>
                    <w:t>a</w:t>
                  </w:r>
                  <w:r w:rsidRPr="005F7AC9">
                    <w:rPr>
                      <w:rFonts w:ascii="Arial" w:hAnsi="Arial" w:cs="Arial"/>
                    </w:rPr>
                    <w:t>tarii si cantine</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20 01 25</w:t>
                  </w:r>
                </w:p>
              </w:tc>
              <w:tc>
                <w:tcPr>
                  <w:tcW w:w="8316" w:type="dxa"/>
                </w:tcPr>
                <w:p w:rsidR="00736717" w:rsidRPr="005F7AC9" w:rsidRDefault="00736717" w:rsidP="007C59AF">
                  <w:pPr>
                    <w:rPr>
                      <w:rFonts w:ascii="Arial" w:hAnsi="Arial" w:cs="Arial"/>
                    </w:rPr>
                  </w:pPr>
                  <w:r w:rsidRPr="005F7AC9">
                    <w:rPr>
                      <w:rFonts w:ascii="Arial" w:hAnsi="Arial" w:cs="Arial"/>
                    </w:rPr>
                    <w:t>uleiuri si gr</w:t>
                  </w:r>
                  <w:r>
                    <w:rPr>
                      <w:rFonts w:ascii="Arial" w:hAnsi="Arial" w:cs="Arial"/>
                    </w:rPr>
                    <w:t>a</w:t>
                  </w:r>
                  <w:r w:rsidRPr="005F7AC9">
                    <w:rPr>
                      <w:rFonts w:ascii="Arial" w:hAnsi="Arial" w:cs="Arial"/>
                    </w:rPr>
                    <w:t>simi comestibile</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20 01 28</w:t>
                  </w:r>
                </w:p>
              </w:tc>
              <w:tc>
                <w:tcPr>
                  <w:tcW w:w="8316" w:type="dxa"/>
                </w:tcPr>
                <w:p w:rsidR="00736717" w:rsidRPr="005F7AC9" w:rsidRDefault="00736717" w:rsidP="007C59AF">
                  <w:pPr>
                    <w:rPr>
                      <w:rFonts w:ascii="Arial" w:hAnsi="Arial" w:cs="Arial"/>
                      <w:lang w:val="it-IT"/>
                    </w:rPr>
                  </w:pPr>
                  <w:r w:rsidRPr="005F7AC9">
                    <w:rPr>
                      <w:rFonts w:ascii="Arial" w:hAnsi="Arial" w:cs="Arial"/>
                      <w:lang w:val="it-IT"/>
                    </w:rPr>
                    <w:t xml:space="preserve">vopsele, cerneluri, adezivi </w:t>
                  </w:r>
                  <w:r>
                    <w:rPr>
                      <w:rFonts w:ascii="Arial" w:hAnsi="Arial" w:cs="Arial"/>
                      <w:lang w:val="it-IT"/>
                    </w:rPr>
                    <w:t>s</w:t>
                  </w:r>
                  <w:r w:rsidRPr="005F7AC9">
                    <w:rPr>
                      <w:rFonts w:ascii="Arial" w:hAnsi="Arial" w:cs="Arial"/>
                      <w:lang w:val="it-IT"/>
                    </w:rPr>
                    <w:t>i r</w:t>
                  </w:r>
                  <w:r>
                    <w:rPr>
                      <w:rFonts w:ascii="Arial" w:hAnsi="Arial" w:cs="Arial"/>
                      <w:lang w:val="it-IT"/>
                    </w:rPr>
                    <w:t>as</w:t>
                  </w:r>
                  <w:r w:rsidRPr="005F7AC9">
                    <w:rPr>
                      <w:rFonts w:ascii="Arial" w:hAnsi="Arial" w:cs="Arial"/>
                      <w:lang w:val="it-IT"/>
                    </w:rPr>
                    <w:t>ini, altele dec</w:t>
                  </w:r>
                  <w:r>
                    <w:rPr>
                      <w:rFonts w:ascii="Arial" w:hAnsi="Arial" w:cs="Arial"/>
                      <w:lang w:val="it-IT"/>
                    </w:rPr>
                    <w:t>a</w:t>
                  </w:r>
                  <w:r w:rsidRPr="005F7AC9">
                    <w:rPr>
                      <w:rFonts w:ascii="Arial" w:hAnsi="Arial" w:cs="Arial"/>
                      <w:lang w:val="it-IT"/>
                    </w:rPr>
                    <w:t>t cele specificate la 20 01 27</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20 01 30</w:t>
                  </w:r>
                </w:p>
              </w:tc>
              <w:tc>
                <w:tcPr>
                  <w:tcW w:w="8316" w:type="dxa"/>
                </w:tcPr>
                <w:p w:rsidR="00736717" w:rsidRPr="005F7AC9" w:rsidRDefault="00736717" w:rsidP="007C59AF">
                  <w:pPr>
                    <w:rPr>
                      <w:rFonts w:ascii="Arial" w:hAnsi="Arial" w:cs="Arial"/>
                      <w:lang w:val="it-IT"/>
                    </w:rPr>
                  </w:pPr>
                  <w:r w:rsidRPr="005F7AC9">
                    <w:rPr>
                      <w:rFonts w:ascii="Arial" w:hAnsi="Arial" w:cs="Arial"/>
                      <w:lang w:val="it-IT"/>
                    </w:rPr>
                    <w:t>detergen</w:t>
                  </w:r>
                  <w:r>
                    <w:rPr>
                      <w:rFonts w:ascii="Arial" w:hAnsi="Arial" w:cs="Arial"/>
                      <w:lang w:val="it-IT"/>
                    </w:rPr>
                    <w:t>t</w:t>
                  </w:r>
                  <w:r w:rsidRPr="005F7AC9">
                    <w:rPr>
                      <w:rFonts w:ascii="Arial" w:hAnsi="Arial" w:cs="Arial"/>
                      <w:lang w:val="it-IT"/>
                    </w:rPr>
                    <w:t>i, al</w:t>
                  </w:r>
                  <w:r>
                    <w:rPr>
                      <w:rFonts w:ascii="Arial" w:hAnsi="Arial" w:cs="Arial"/>
                      <w:lang w:val="it-IT"/>
                    </w:rPr>
                    <w:t>t</w:t>
                  </w:r>
                  <w:r w:rsidRPr="005F7AC9">
                    <w:rPr>
                      <w:rFonts w:ascii="Arial" w:hAnsi="Arial" w:cs="Arial"/>
                      <w:lang w:val="it-IT"/>
                    </w:rPr>
                    <w:t>ii dec</w:t>
                  </w:r>
                  <w:r>
                    <w:rPr>
                      <w:rFonts w:ascii="Arial" w:hAnsi="Arial" w:cs="Arial"/>
                      <w:lang w:val="it-IT"/>
                    </w:rPr>
                    <w:t>a</w:t>
                  </w:r>
                  <w:r w:rsidRPr="005F7AC9">
                    <w:rPr>
                      <w:rFonts w:ascii="Arial" w:hAnsi="Arial" w:cs="Arial"/>
                      <w:lang w:val="it-IT"/>
                    </w:rPr>
                    <w:t>t cei specifica</w:t>
                  </w:r>
                  <w:r>
                    <w:rPr>
                      <w:rFonts w:ascii="Arial" w:hAnsi="Arial" w:cs="Arial"/>
                      <w:lang w:val="it-IT"/>
                    </w:rPr>
                    <w:t>t</w:t>
                  </w:r>
                  <w:r w:rsidRPr="005F7AC9">
                    <w:rPr>
                      <w:rFonts w:ascii="Arial" w:hAnsi="Arial" w:cs="Arial"/>
                      <w:lang w:val="it-IT"/>
                    </w:rPr>
                    <w:t>i la 20 01 29</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20 01 32</w:t>
                  </w:r>
                </w:p>
              </w:tc>
              <w:tc>
                <w:tcPr>
                  <w:tcW w:w="8316" w:type="dxa"/>
                </w:tcPr>
                <w:p w:rsidR="00736717" w:rsidRPr="005F7AC9" w:rsidRDefault="00736717" w:rsidP="007C59AF">
                  <w:pPr>
                    <w:rPr>
                      <w:rFonts w:ascii="Arial" w:hAnsi="Arial" w:cs="Arial"/>
                      <w:lang w:val="it-IT"/>
                    </w:rPr>
                  </w:pPr>
                  <w:r w:rsidRPr="005F7AC9">
                    <w:rPr>
                      <w:rFonts w:ascii="Arial" w:hAnsi="Arial" w:cs="Arial"/>
                      <w:lang w:val="it-IT"/>
                    </w:rPr>
                    <w:t>medicamente, altele dec</w:t>
                  </w:r>
                  <w:r>
                    <w:rPr>
                      <w:rFonts w:ascii="Arial" w:hAnsi="Arial" w:cs="Arial"/>
                      <w:lang w:val="it-IT"/>
                    </w:rPr>
                    <w:t>a</w:t>
                  </w:r>
                  <w:r w:rsidRPr="005F7AC9">
                    <w:rPr>
                      <w:rFonts w:ascii="Arial" w:hAnsi="Arial" w:cs="Arial"/>
                      <w:lang w:val="it-IT"/>
                    </w:rPr>
                    <w:t>t cele men</w:t>
                  </w:r>
                  <w:r>
                    <w:rPr>
                      <w:rFonts w:ascii="Arial" w:hAnsi="Arial" w:cs="Arial"/>
                      <w:lang w:val="it-IT"/>
                    </w:rPr>
                    <w:t>t</w:t>
                  </w:r>
                  <w:r w:rsidRPr="005F7AC9">
                    <w:rPr>
                      <w:rFonts w:ascii="Arial" w:hAnsi="Arial" w:cs="Arial"/>
                      <w:lang w:val="it-IT"/>
                    </w:rPr>
                    <w:t>ionate la 20 01 31</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lastRenderedPageBreak/>
                    <w:t>20 01 38</w:t>
                  </w:r>
                </w:p>
              </w:tc>
              <w:tc>
                <w:tcPr>
                  <w:tcW w:w="8316" w:type="dxa"/>
                </w:tcPr>
                <w:p w:rsidR="00736717" w:rsidRPr="005F7AC9" w:rsidRDefault="00736717" w:rsidP="007C59AF">
                  <w:pPr>
                    <w:rPr>
                      <w:rFonts w:ascii="Arial" w:hAnsi="Arial" w:cs="Arial"/>
                    </w:rPr>
                  </w:pPr>
                  <w:r w:rsidRPr="005F7AC9">
                    <w:rPr>
                      <w:rFonts w:ascii="Arial" w:hAnsi="Arial" w:cs="Arial"/>
                    </w:rPr>
                    <w:t>lemn, altul dec</w:t>
                  </w:r>
                  <w:r>
                    <w:rPr>
                      <w:rFonts w:ascii="Arial" w:hAnsi="Arial" w:cs="Arial"/>
                    </w:rPr>
                    <w:t>a</w:t>
                  </w:r>
                  <w:r w:rsidRPr="005F7AC9">
                    <w:rPr>
                      <w:rFonts w:ascii="Arial" w:hAnsi="Arial" w:cs="Arial"/>
                    </w:rPr>
                    <w:t>t cel specificat la 20 01 37</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20 01 41</w:t>
                  </w:r>
                </w:p>
              </w:tc>
              <w:tc>
                <w:tcPr>
                  <w:tcW w:w="8316" w:type="dxa"/>
                </w:tcPr>
                <w:p w:rsidR="00736717" w:rsidRPr="005F7AC9" w:rsidRDefault="00736717" w:rsidP="007C59AF">
                  <w:pPr>
                    <w:rPr>
                      <w:rFonts w:ascii="Arial" w:hAnsi="Arial" w:cs="Arial"/>
                    </w:rPr>
                  </w:pPr>
                  <w:r w:rsidRPr="005F7AC9">
                    <w:rPr>
                      <w:rFonts w:ascii="Arial" w:hAnsi="Arial" w:cs="Arial"/>
                    </w:rPr>
                    <w:t>de</w:t>
                  </w:r>
                  <w:r>
                    <w:rPr>
                      <w:rFonts w:ascii="Arial" w:hAnsi="Arial" w:cs="Arial"/>
                    </w:rPr>
                    <w:t>s</w:t>
                  </w:r>
                  <w:r w:rsidRPr="005F7AC9">
                    <w:rPr>
                      <w:rFonts w:ascii="Arial" w:hAnsi="Arial" w:cs="Arial"/>
                    </w:rPr>
                    <w:t>euri de la curatatul co</w:t>
                  </w:r>
                  <w:r>
                    <w:rPr>
                      <w:rFonts w:ascii="Arial" w:hAnsi="Arial" w:cs="Arial"/>
                    </w:rPr>
                    <w:t>s</w:t>
                  </w:r>
                  <w:r w:rsidRPr="005F7AC9">
                    <w:rPr>
                      <w:rFonts w:ascii="Arial" w:hAnsi="Arial" w:cs="Arial"/>
                    </w:rPr>
                    <w:t>urilor</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20 02</w:t>
                  </w:r>
                </w:p>
              </w:tc>
              <w:tc>
                <w:tcPr>
                  <w:tcW w:w="8316" w:type="dxa"/>
                </w:tcPr>
                <w:p w:rsidR="00736717" w:rsidRPr="005F7AC9" w:rsidRDefault="00736717" w:rsidP="007C59AF">
                  <w:pPr>
                    <w:rPr>
                      <w:rFonts w:ascii="Arial" w:hAnsi="Arial" w:cs="Arial"/>
                    </w:rPr>
                  </w:pPr>
                  <w:r w:rsidRPr="005F7AC9">
                    <w:rPr>
                      <w:rFonts w:ascii="Arial" w:hAnsi="Arial" w:cs="Arial"/>
                    </w:rPr>
                    <w:t>de</w:t>
                  </w:r>
                  <w:r>
                    <w:rPr>
                      <w:rFonts w:ascii="Arial" w:hAnsi="Arial" w:cs="Arial"/>
                    </w:rPr>
                    <w:t>s</w:t>
                  </w:r>
                  <w:r w:rsidRPr="005F7AC9">
                    <w:rPr>
                      <w:rFonts w:ascii="Arial" w:hAnsi="Arial" w:cs="Arial"/>
                    </w:rPr>
                    <w:t>euri din gr</w:t>
                  </w:r>
                  <w:r>
                    <w:rPr>
                      <w:rFonts w:ascii="Arial" w:hAnsi="Arial" w:cs="Arial"/>
                    </w:rPr>
                    <w:t>a</w:t>
                  </w:r>
                  <w:r w:rsidRPr="005F7AC9">
                    <w:rPr>
                      <w:rFonts w:ascii="Arial" w:hAnsi="Arial" w:cs="Arial"/>
                    </w:rPr>
                    <w:t>dini si parcuri (incluz</w:t>
                  </w:r>
                  <w:r>
                    <w:rPr>
                      <w:rFonts w:ascii="Arial" w:hAnsi="Arial" w:cs="Arial"/>
                    </w:rPr>
                    <w:t>a</w:t>
                  </w:r>
                  <w:r w:rsidRPr="005F7AC9">
                    <w:rPr>
                      <w:rFonts w:ascii="Arial" w:hAnsi="Arial" w:cs="Arial"/>
                    </w:rPr>
                    <w:t>nd de</w:t>
                  </w:r>
                  <w:r>
                    <w:rPr>
                      <w:rFonts w:ascii="Arial" w:hAnsi="Arial" w:cs="Arial"/>
                    </w:rPr>
                    <w:t>s</w:t>
                  </w:r>
                  <w:r w:rsidRPr="005F7AC9">
                    <w:rPr>
                      <w:rFonts w:ascii="Arial" w:hAnsi="Arial" w:cs="Arial"/>
                    </w:rPr>
                    <w:t>euri din cimitire)</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20 02 01</w:t>
                  </w:r>
                </w:p>
              </w:tc>
              <w:tc>
                <w:tcPr>
                  <w:tcW w:w="8316" w:type="dxa"/>
                </w:tcPr>
                <w:p w:rsidR="00736717" w:rsidRPr="005F7AC9" w:rsidRDefault="00736717" w:rsidP="007C59AF">
                  <w:pPr>
                    <w:rPr>
                      <w:rFonts w:ascii="Arial" w:hAnsi="Arial" w:cs="Arial"/>
                    </w:rPr>
                  </w:pPr>
                  <w:r w:rsidRPr="005F7AC9">
                    <w:rPr>
                      <w:rFonts w:ascii="Arial" w:hAnsi="Arial" w:cs="Arial"/>
                    </w:rPr>
                    <w:t>de</w:t>
                  </w:r>
                  <w:r>
                    <w:rPr>
                      <w:rFonts w:ascii="Arial" w:hAnsi="Arial" w:cs="Arial"/>
                    </w:rPr>
                    <w:t>s</w:t>
                  </w:r>
                  <w:r w:rsidRPr="005F7AC9">
                    <w:rPr>
                      <w:rFonts w:ascii="Arial" w:hAnsi="Arial" w:cs="Arial"/>
                    </w:rPr>
                    <w:t>euri biodegradabile</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20 02 03</w:t>
                  </w:r>
                </w:p>
              </w:tc>
              <w:tc>
                <w:tcPr>
                  <w:tcW w:w="8316" w:type="dxa"/>
                </w:tcPr>
                <w:p w:rsidR="00736717" w:rsidRPr="005F7AC9" w:rsidRDefault="00736717" w:rsidP="007C59AF">
                  <w:pPr>
                    <w:rPr>
                      <w:rFonts w:ascii="Arial" w:hAnsi="Arial" w:cs="Arial"/>
                    </w:rPr>
                  </w:pPr>
                  <w:r w:rsidRPr="005F7AC9">
                    <w:rPr>
                      <w:rFonts w:ascii="Arial" w:hAnsi="Arial" w:cs="Arial"/>
                    </w:rPr>
                    <w:t>alte de</w:t>
                  </w:r>
                  <w:r>
                    <w:rPr>
                      <w:rFonts w:ascii="Arial" w:hAnsi="Arial" w:cs="Arial"/>
                    </w:rPr>
                    <w:t>s</w:t>
                  </w:r>
                  <w:r w:rsidRPr="005F7AC9">
                    <w:rPr>
                      <w:rFonts w:ascii="Arial" w:hAnsi="Arial" w:cs="Arial"/>
                    </w:rPr>
                    <w:t xml:space="preserve">euri nebiodegradabile care nu se </w:t>
                  </w:r>
                  <w:r>
                    <w:rPr>
                      <w:rFonts w:ascii="Arial" w:hAnsi="Arial" w:cs="Arial"/>
                    </w:rPr>
                    <w:t>i</w:t>
                  </w:r>
                  <w:r w:rsidRPr="005F7AC9">
                    <w:rPr>
                      <w:rFonts w:ascii="Arial" w:hAnsi="Arial" w:cs="Arial"/>
                    </w:rPr>
                    <w:t>ncadreaz</w:t>
                  </w:r>
                  <w:r>
                    <w:rPr>
                      <w:rFonts w:ascii="Arial" w:hAnsi="Arial" w:cs="Arial"/>
                    </w:rPr>
                    <w:t>a</w:t>
                  </w:r>
                  <w:r w:rsidRPr="005F7AC9">
                    <w:rPr>
                      <w:rFonts w:ascii="Arial" w:hAnsi="Arial" w:cs="Arial"/>
                    </w:rPr>
                    <w:t xml:space="preserve"> in lista de</w:t>
                  </w:r>
                  <w:r>
                    <w:rPr>
                      <w:rFonts w:ascii="Arial" w:hAnsi="Arial" w:cs="Arial"/>
                    </w:rPr>
                    <w:t>s</w:t>
                  </w:r>
                  <w:r w:rsidRPr="005F7AC9">
                    <w:rPr>
                      <w:rFonts w:ascii="Arial" w:hAnsi="Arial" w:cs="Arial"/>
                    </w:rPr>
                    <w:t>eurilor periculoase</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20 03</w:t>
                  </w:r>
                </w:p>
              </w:tc>
              <w:tc>
                <w:tcPr>
                  <w:tcW w:w="8316" w:type="dxa"/>
                </w:tcPr>
                <w:p w:rsidR="00736717" w:rsidRPr="005F7AC9" w:rsidRDefault="00736717" w:rsidP="007C59AF">
                  <w:pPr>
                    <w:rPr>
                      <w:rFonts w:ascii="Arial" w:hAnsi="Arial" w:cs="Arial"/>
                    </w:rPr>
                  </w:pPr>
                  <w:r w:rsidRPr="005F7AC9">
                    <w:rPr>
                      <w:rFonts w:ascii="Arial" w:hAnsi="Arial" w:cs="Arial"/>
                    </w:rPr>
                    <w:t>alte de</w:t>
                  </w:r>
                  <w:r>
                    <w:rPr>
                      <w:rFonts w:ascii="Arial" w:hAnsi="Arial" w:cs="Arial"/>
                    </w:rPr>
                    <w:t>s</w:t>
                  </w:r>
                  <w:r w:rsidRPr="005F7AC9">
                    <w:rPr>
                      <w:rFonts w:ascii="Arial" w:hAnsi="Arial" w:cs="Arial"/>
                    </w:rPr>
                    <w:t>euri municipale</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20 03 01</w:t>
                  </w:r>
                </w:p>
              </w:tc>
              <w:tc>
                <w:tcPr>
                  <w:tcW w:w="8316" w:type="dxa"/>
                </w:tcPr>
                <w:p w:rsidR="00736717" w:rsidRPr="005F7AC9" w:rsidRDefault="00736717" w:rsidP="007C59AF">
                  <w:pPr>
                    <w:rPr>
                      <w:rFonts w:ascii="Arial" w:hAnsi="Arial" w:cs="Arial"/>
                    </w:rPr>
                  </w:pPr>
                  <w:r w:rsidRPr="005F7AC9">
                    <w:rPr>
                      <w:rFonts w:ascii="Arial" w:hAnsi="Arial" w:cs="Arial"/>
                    </w:rPr>
                    <w:t>de</w:t>
                  </w:r>
                  <w:r>
                    <w:rPr>
                      <w:rFonts w:ascii="Arial" w:hAnsi="Arial" w:cs="Arial"/>
                    </w:rPr>
                    <w:t>s</w:t>
                  </w:r>
                  <w:r w:rsidRPr="005F7AC9">
                    <w:rPr>
                      <w:rFonts w:ascii="Arial" w:hAnsi="Arial" w:cs="Arial"/>
                    </w:rPr>
                    <w:t>euri municipale amestecate</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20 03 02</w:t>
                  </w:r>
                </w:p>
              </w:tc>
              <w:tc>
                <w:tcPr>
                  <w:tcW w:w="8316" w:type="dxa"/>
                </w:tcPr>
                <w:p w:rsidR="00736717" w:rsidRPr="005F7AC9" w:rsidRDefault="00736717" w:rsidP="007C59AF">
                  <w:pPr>
                    <w:rPr>
                      <w:rFonts w:ascii="Arial" w:hAnsi="Arial" w:cs="Arial"/>
                    </w:rPr>
                  </w:pPr>
                  <w:r w:rsidRPr="005F7AC9">
                    <w:rPr>
                      <w:rFonts w:ascii="Arial" w:hAnsi="Arial" w:cs="Arial"/>
                    </w:rPr>
                    <w:t>de</w:t>
                  </w:r>
                  <w:r>
                    <w:rPr>
                      <w:rFonts w:ascii="Arial" w:hAnsi="Arial" w:cs="Arial"/>
                    </w:rPr>
                    <w:t>s</w:t>
                  </w:r>
                  <w:r w:rsidRPr="005F7AC9">
                    <w:rPr>
                      <w:rFonts w:ascii="Arial" w:hAnsi="Arial" w:cs="Arial"/>
                    </w:rPr>
                    <w:t>euri din pie</w:t>
                  </w:r>
                  <w:r>
                    <w:rPr>
                      <w:rFonts w:ascii="Arial" w:hAnsi="Arial" w:cs="Arial"/>
                    </w:rPr>
                    <w:t>t</w:t>
                  </w:r>
                  <w:r w:rsidRPr="005F7AC9">
                    <w:rPr>
                      <w:rFonts w:ascii="Arial" w:hAnsi="Arial" w:cs="Arial"/>
                    </w:rPr>
                    <w:t>e</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20 03 03</w:t>
                  </w:r>
                </w:p>
              </w:tc>
              <w:tc>
                <w:tcPr>
                  <w:tcW w:w="8316" w:type="dxa"/>
                </w:tcPr>
                <w:p w:rsidR="00736717" w:rsidRPr="005F7AC9" w:rsidRDefault="00736717" w:rsidP="007C59AF">
                  <w:pPr>
                    <w:rPr>
                      <w:rFonts w:ascii="Arial" w:hAnsi="Arial" w:cs="Arial"/>
                    </w:rPr>
                  </w:pPr>
                  <w:r w:rsidRPr="005F7AC9">
                    <w:rPr>
                      <w:rFonts w:ascii="Arial" w:hAnsi="Arial" w:cs="Arial"/>
                    </w:rPr>
                    <w:t>de</w:t>
                  </w:r>
                  <w:r>
                    <w:rPr>
                      <w:rFonts w:ascii="Arial" w:hAnsi="Arial" w:cs="Arial"/>
                    </w:rPr>
                    <w:t>s</w:t>
                  </w:r>
                  <w:r w:rsidRPr="005F7AC9">
                    <w:rPr>
                      <w:rFonts w:ascii="Arial" w:hAnsi="Arial" w:cs="Arial"/>
                    </w:rPr>
                    <w:t>euri stradale</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20 03 04</w:t>
                  </w:r>
                </w:p>
              </w:tc>
              <w:tc>
                <w:tcPr>
                  <w:tcW w:w="8316" w:type="dxa"/>
                </w:tcPr>
                <w:p w:rsidR="00736717" w:rsidRPr="005F7AC9" w:rsidRDefault="00736717" w:rsidP="007C59AF">
                  <w:pPr>
                    <w:rPr>
                      <w:rFonts w:ascii="Arial" w:hAnsi="Arial" w:cs="Arial"/>
                    </w:rPr>
                  </w:pPr>
                  <w:r w:rsidRPr="005F7AC9">
                    <w:rPr>
                      <w:rFonts w:ascii="Arial" w:hAnsi="Arial" w:cs="Arial"/>
                    </w:rPr>
                    <w:t>n</w:t>
                  </w:r>
                  <w:r>
                    <w:rPr>
                      <w:rFonts w:ascii="Arial" w:hAnsi="Arial" w:cs="Arial"/>
                    </w:rPr>
                    <w:t>a</w:t>
                  </w:r>
                  <w:r w:rsidRPr="005F7AC9">
                    <w:rPr>
                      <w:rFonts w:ascii="Arial" w:hAnsi="Arial" w:cs="Arial"/>
                    </w:rPr>
                    <w:t>moluri din fosele septice</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20 03 06</w:t>
                  </w:r>
                </w:p>
              </w:tc>
              <w:tc>
                <w:tcPr>
                  <w:tcW w:w="8316" w:type="dxa"/>
                </w:tcPr>
                <w:p w:rsidR="00736717" w:rsidRPr="005F7AC9" w:rsidRDefault="00736717" w:rsidP="007C59AF">
                  <w:pPr>
                    <w:rPr>
                      <w:rFonts w:ascii="Arial" w:hAnsi="Arial" w:cs="Arial"/>
                      <w:lang w:val="it-IT"/>
                    </w:rPr>
                  </w:pPr>
                  <w:r w:rsidRPr="005F7AC9">
                    <w:rPr>
                      <w:rFonts w:ascii="Arial" w:hAnsi="Arial" w:cs="Arial"/>
                      <w:lang w:val="it-IT"/>
                    </w:rPr>
                    <w:t>de</w:t>
                  </w:r>
                  <w:r>
                    <w:rPr>
                      <w:rFonts w:ascii="Arial" w:hAnsi="Arial" w:cs="Arial"/>
                      <w:lang w:val="it-IT"/>
                    </w:rPr>
                    <w:t>s</w:t>
                  </w:r>
                  <w:r w:rsidRPr="005F7AC9">
                    <w:rPr>
                      <w:rFonts w:ascii="Arial" w:hAnsi="Arial" w:cs="Arial"/>
                      <w:lang w:val="it-IT"/>
                    </w:rPr>
                    <w:t>euri de la cur</w:t>
                  </w:r>
                  <w:r>
                    <w:rPr>
                      <w:rFonts w:ascii="Arial" w:hAnsi="Arial" w:cs="Arial"/>
                      <w:lang w:val="it-IT"/>
                    </w:rPr>
                    <w:t>at</w:t>
                  </w:r>
                  <w:r w:rsidRPr="005F7AC9">
                    <w:rPr>
                      <w:rFonts w:ascii="Arial" w:hAnsi="Arial" w:cs="Arial"/>
                      <w:lang w:val="it-IT"/>
                    </w:rPr>
                    <w:t>area canaliz</w:t>
                  </w:r>
                  <w:r>
                    <w:rPr>
                      <w:rFonts w:ascii="Arial" w:hAnsi="Arial" w:cs="Arial"/>
                      <w:lang w:val="it-IT"/>
                    </w:rPr>
                    <w:t>a</w:t>
                  </w:r>
                  <w:r w:rsidRPr="005F7AC9">
                    <w:rPr>
                      <w:rFonts w:ascii="Arial" w:hAnsi="Arial" w:cs="Arial"/>
                      <w:lang w:val="it-IT"/>
                    </w:rPr>
                    <w:t>rii</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20 03 07</w:t>
                  </w:r>
                </w:p>
              </w:tc>
              <w:tc>
                <w:tcPr>
                  <w:tcW w:w="8316" w:type="dxa"/>
                </w:tcPr>
                <w:p w:rsidR="00736717" w:rsidRPr="005F7AC9" w:rsidRDefault="00736717" w:rsidP="007C59AF">
                  <w:pPr>
                    <w:rPr>
                      <w:rFonts w:ascii="Arial" w:hAnsi="Arial" w:cs="Arial"/>
                    </w:rPr>
                  </w:pPr>
                  <w:r w:rsidRPr="005F7AC9">
                    <w:rPr>
                      <w:rFonts w:ascii="Arial" w:hAnsi="Arial" w:cs="Arial"/>
                    </w:rPr>
                    <w:t>de</w:t>
                  </w:r>
                  <w:r>
                    <w:rPr>
                      <w:rFonts w:ascii="Arial" w:hAnsi="Arial" w:cs="Arial"/>
                    </w:rPr>
                    <w:t>s</w:t>
                  </w:r>
                  <w:r w:rsidRPr="005F7AC9">
                    <w:rPr>
                      <w:rFonts w:ascii="Arial" w:hAnsi="Arial" w:cs="Arial"/>
                    </w:rPr>
                    <w:t>euri voluminoase</w:t>
                  </w:r>
                </w:p>
              </w:tc>
            </w:tr>
            <w:tr w:rsidR="00736717" w:rsidRPr="005F7AC9" w:rsidTr="007C59AF">
              <w:tc>
                <w:tcPr>
                  <w:tcW w:w="1209" w:type="dxa"/>
                </w:tcPr>
                <w:p w:rsidR="00736717" w:rsidRPr="005F7AC9" w:rsidRDefault="00736717" w:rsidP="007C59AF">
                  <w:pPr>
                    <w:rPr>
                      <w:rFonts w:ascii="Arial" w:hAnsi="Arial" w:cs="Arial"/>
                    </w:rPr>
                  </w:pPr>
                  <w:r w:rsidRPr="005F7AC9">
                    <w:rPr>
                      <w:rFonts w:ascii="Arial" w:hAnsi="Arial" w:cs="Arial"/>
                    </w:rPr>
                    <w:t>20 03 99</w:t>
                  </w:r>
                </w:p>
              </w:tc>
              <w:tc>
                <w:tcPr>
                  <w:tcW w:w="8316" w:type="dxa"/>
                </w:tcPr>
                <w:p w:rsidR="00736717" w:rsidRPr="005F7AC9" w:rsidRDefault="00736717" w:rsidP="007C59AF">
                  <w:pPr>
                    <w:rPr>
                      <w:rFonts w:ascii="Arial" w:hAnsi="Arial" w:cs="Arial"/>
                    </w:rPr>
                  </w:pPr>
                  <w:r w:rsidRPr="005F7AC9">
                    <w:rPr>
                      <w:rFonts w:ascii="Arial" w:hAnsi="Arial" w:cs="Arial"/>
                    </w:rPr>
                    <w:t>de</w:t>
                  </w:r>
                  <w:r>
                    <w:rPr>
                      <w:rFonts w:ascii="Arial" w:hAnsi="Arial" w:cs="Arial"/>
                    </w:rPr>
                    <w:t>s</w:t>
                  </w:r>
                  <w:r w:rsidRPr="005F7AC9">
                    <w:rPr>
                      <w:rFonts w:ascii="Arial" w:hAnsi="Arial" w:cs="Arial"/>
                    </w:rPr>
                    <w:t>euri municipale, f</w:t>
                  </w:r>
                  <w:r>
                    <w:rPr>
                      <w:rFonts w:ascii="Arial" w:hAnsi="Arial" w:cs="Arial"/>
                    </w:rPr>
                    <w:t>a</w:t>
                  </w:r>
                  <w:r w:rsidRPr="005F7AC9">
                    <w:rPr>
                      <w:rFonts w:ascii="Arial" w:hAnsi="Arial" w:cs="Arial"/>
                    </w:rPr>
                    <w:t>r</w:t>
                  </w:r>
                  <w:r>
                    <w:rPr>
                      <w:rFonts w:ascii="Arial" w:hAnsi="Arial" w:cs="Arial"/>
                    </w:rPr>
                    <w:t>a</w:t>
                  </w:r>
                  <w:r w:rsidRPr="005F7AC9">
                    <w:rPr>
                      <w:rFonts w:ascii="Arial" w:hAnsi="Arial" w:cs="Arial"/>
                    </w:rPr>
                    <w:t xml:space="preserve"> alta specifica</w:t>
                  </w:r>
                  <w:r>
                    <w:rPr>
                      <w:rFonts w:ascii="Arial" w:hAnsi="Arial" w:cs="Arial"/>
                    </w:rPr>
                    <w:t>t</w:t>
                  </w:r>
                  <w:r w:rsidRPr="005F7AC9">
                    <w:rPr>
                      <w:rFonts w:ascii="Arial" w:hAnsi="Arial" w:cs="Arial"/>
                    </w:rPr>
                    <w:t>ie</w:t>
                  </w:r>
                </w:p>
              </w:tc>
            </w:tr>
          </w:tbl>
          <w:p w:rsidR="00736717" w:rsidRPr="00D03A9D" w:rsidRDefault="00736717" w:rsidP="00736717">
            <w:pPr>
              <w:pStyle w:val="BodyTextIndent"/>
              <w:rPr>
                <w:rFonts w:asciiTheme="minorHAnsi" w:hAnsiTheme="minorHAnsi" w:cstheme="minorHAnsi"/>
              </w:rPr>
            </w:pPr>
          </w:p>
          <w:p w:rsidR="00736717" w:rsidRDefault="00736717" w:rsidP="00736717">
            <w:pPr>
              <w:widowControl w:val="0"/>
              <w:jc w:val="both"/>
              <w:rPr>
                <w:rFonts w:ascii="Arial" w:hAnsi="Arial" w:cs="Arial"/>
              </w:rPr>
            </w:pPr>
            <w:r w:rsidRPr="00DB2853">
              <w:rPr>
                <w:rFonts w:ascii="Arial" w:hAnsi="Arial" w:cs="Arial"/>
              </w:rPr>
              <w:t xml:space="preserve">Se vor accepta la depozitare </w:t>
            </w:r>
            <w:r>
              <w:rPr>
                <w:rFonts w:ascii="Arial" w:hAnsi="Arial" w:cs="Arial"/>
              </w:rPr>
              <w:t>s</w:t>
            </w:r>
            <w:r w:rsidRPr="00DB2853">
              <w:rPr>
                <w:rFonts w:ascii="Arial" w:hAnsi="Arial" w:cs="Arial"/>
              </w:rPr>
              <w:t>i alte de</w:t>
            </w:r>
            <w:r>
              <w:rPr>
                <w:rFonts w:ascii="Arial" w:hAnsi="Arial" w:cs="Arial"/>
              </w:rPr>
              <w:t>s</w:t>
            </w:r>
            <w:r w:rsidRPr="00DB2853">
              <w:rPr>
                <w:rFonts w:ascii="Arial" w:hAnsi="Arial" w:cs="Arial"/>
              </w:rPr>
              <w:t>euri nepericuloase provenite din domenii industriale sau de la popula</w:t>
            </w:r>
            <w:r>
              <w:rPr>
                <w:rFonts w:ascii="Arial" w:hAnsi="Arial" w:cs="Arial"/>
              </w:rPr>
              <w:t>t</w:t>
            </w:r>
            <w:r w:rsidRPr="00DB2853">
              <w:rPr>
                <w:rFonts w:ascii="Arial" w:hAnsi="Arial" w:cs="Arial"/>
              </w:rPr>
              <w:t>ie, precum si deseuri periculoase stabile nereactive, care satisfac criteriile de acceptare a de</w:t>
            </w:r>
            <w:r>
              <w:rPr>
                <w:rFonts w:ascii="Arial" w:hAnsi="Arial" w:cs="Arial"/>
              </w:rPr>
              <w:t>s</w:t>
            </w:r>
            <w:r w:rsidRPr="00DB2853">
              <w:rPr>
                <w:rFonts w:ascii="Arial" w:hAnsi="Arial" w:cs="Arial"/>
              </w:rPr>
              <w:t>eurilor la depozitul pentru de</w:t>
            </w:r>
            <w:r>
              <w:rPr>
                <w:rFonts w:ascii="Arial" w:hAnsi="Arial" w:cs="Arial"/>
              </w:rPr>
              <w:t>s</w:t>
            </w:r>
            <w:r w:rsidRPr="00DB2853">
              <w:rPr>
                <w:rFonts w:ascii="Arial" w:hAnsi="Arial" w:cs="Arial"/>
              </w:rPr>
              <w:t xml:space="preserve">euri nepericuloase, stabilite </w:t>
            </w:r>
            <w:r>
              <w:rPr>
                <w:rFonts w:ascii="Arial" w:hAnsi="Arial" w:cs="Arial"/>
              </w:rPr>
              <w:t>i</w:t>
            </w:r>
            <w:r w:rsidRPr="00DB2853">
              <w:rPr>
                <w:rFonts w:ascii="Arial" w:hAnsi="Arial" w:cs="Arial"/>
              </w:rPr>
              <w:t>n conformitate cu anexa nr. 3 din HG 349/2005 privind depozitarea de</w:t>
            </w:r>
            <w:r>
              <w:rPr>
                <w:rFonts w:ascii="Arial" w:hAnsi="Arial" w:cs="Arial"/>
              </w:rPr>
              <w:t>s</w:t>
            </w:r>
            <w:r w:rsidRPr="00DB2853">
              <w:rPr>
                <w:rFonts w:ascii="Arial" w:hAnsi="Arial" w:cs="Arial"/>
              </w:rPr>
              <w:t>eurilor, cu acceptul autorit</w:t>
            </w:r>
            <w:r>
              <w:rPr>
                <w:rFonts w:ascii="Arial" w:hAnsi="Arial" w:cs="Arial"/>
              </w:rPr>
              <w:t>at</w:t>
            </w:r>
            <w:r w:rsidRPr="00DB2853">
              <w:rPr>
                <w:rFonts w:ascii="Arial" w:hAnsi="Arial" w:cs="Arial"/>
              </w:rPr>
              <w:t>ii competente pentru protec</w:t>
            </w:r>
            <w:r>
              <w:rPr>
                <w:rFonts w:ascii="Arial" w:hAnsi="Arial" w:cs="Arial"/>
              </w:rPr>
              <w:t>t</w:t>
            </w:r>
            <w:r w:rsidRPr="00DB2853">
              <w:rPr>
                <w:rFonts w:ascii="Arial" w:hAnsi="Arial" w:cs="Arial"/>
              </w:rPr>
              <w:t xml:space="preserve">ia mediului </w:t>
            </w:r>
            <w:r>
              <w:rPr>
                <w:rFonts w:ascii="Arial" w:hAnsi="Arial" w:cs="Arial"/>
              </w:rPr>
              <w:t>s</w:t>
            </w:r>
            <w:r w:rsidRPr="00DB2853">
              <w:rPr>
                <w:rFonts w:ascii="Arial" w:hAnsi="Arial" w:cs="Arial"/>
              </w:rPr>
              <w:t xml:space="preserve">i al operatorului </w:t>
            </w:r>
            <w:r>
              <w:rPr>
                <w:rFonts w:ascii="Arial" w:hAnsi="Arial" w:cs="Arial"/>
              </w:rPr>
              <w:t>s</w:t>
            </w:r>
            <w:r w:rsidRPr="00DB2853">
              <w:rPr>
                <w:rFonts w:ascii="Arial" w:hAnsi="Arial" w:cs="Arial"/>
              </w:rPr>
              <w:t>i conform Ordinului MMGA 95/2005 pentru stabilirea criteriilor de acceptare si procedurilor preliminare de acceptare a de</w:t>
            </w:r>
            <w:r>
              <w:rPr>
                <w:rFonts w:ascii="Arial" w:hAnsi="Arial" w:cs="Arial"/>
              </w:rPr>
              <w:t>s</w:t>
            </w:r>
            <w:r w:rsidRPr="00DB2853">
              <w:rPr>
                <w:rFonts w:ascii="Arial" w:hAnsi="Arial" w:cs="Arial"/>
              </w:rPr>
              <w:t>eurilor la depozitare si lista na</w:t>
            </w:r>
            <w:r>
              <w:rPr>
                <w:rFonts w:ascii="Arial" w:hAnsi="Arial" w:cs="Arial"/>
              </w:rPr>
              <w:t>t</w:t>
            </w:r>
            <w:r w:rsidRPr="00DB2853">
              <w:rPr>
                <w:rFonts w:ascii="Arial" w:hAnsi="Arial" w:cs="Arial"/>
              </w:rPr>
              <w:t>ional</w:t>
            </w:r>
            <w:r>
              <w:rPr>
                <w:rFonts w:ascii="Arial" w:hAnsi="Arial" w:cs="Arial"/>
              </w:rPr>
              <w:t>a</w:t>
            </w:r>
            <w:r w:rsidRPr="00DB2853">
              <w:rPr>
                <w:rFonts w:ascii="Arial" w:hAnsi="Arial" w:cs="Arial"/>
              </w:rPr>
              <w:t xml:space="preserve"> de de</w:t>
            </w:r>
            <w:r>
              <w:rPr>
                <w:rFonts w:ascii="Arial" w:hAnsi="Arial" w:cs="Arial"/>
              </w:rPr>
              <w:t>s</w:t>
            </w:r>
            <w:r w:rsidRPr="00DB2853">
              <w:rPr>
                <w:rFonts w:ascii="Arial" w:hAnsi="Arial" w:cs="Arial"/>
              </w:rPr>
              <w:t>euri acceptate in fiecare clasa de depozit de de</w:t>
            </w:r>
            <w:r>
              <w:rPr>
                <w:rFonts w:ascii="Arial" w:hAnsi="Arial" w:cs="Arial"/>
              </w:rPr>
              <w:t>s</w:t>
            </w:r>
            <w:r w:rsidRPr="00DB2853">
              <w:rPr>
                <w:rFonts w:ascii="Arial" w:hAnsi="Arial" w:cs="Arial"/>
              </w:rPr>
              <w:t xml:space="preserve">euri. </w:t>
            </w:r>
          </w:p>
          <w:p w:rsidR="00736717" w:rsidRPr="00E624CB" w:rsidRDefault="00736717" w:rsidP="00736717">
            <w:pPr>
              <w:autoSpaceDE w:val="0"/>
              <w:autoSpaceDN w:val="0"/>
              <w:adjustRightInd w:val="0"/>
              <w:spacing w:after="0"/>
              <w:jc w:val="both"/>
              <w:rPr>
                <w:rFonts w:ascii="Arial" w:hAnsi="Arial" w:cs="Arial"/>
                <w:b/>
                <w:i/>
              </w:rPr>
            </w:pPr>
            <w:r w:rsidRPr="00E624CB">
              <w:rPr>
                <w:rFonts w:ascii="Arial" w:hAnsi="Arial" w:cs="Arial"/>
                <w:b/>
                <w:i/>
              </w:rPr>
              <w:t>Conform Normativului de depozitare,  drept material pentru acoperire se pot utiliza de</w:t>
            </w:r>
            <w:r w:rsidRPr="00E624CB">
              <w:rPr>
                <w:rFonts w:ascii="Arial" w:eastAsia="TimesNewRoman" w:hAnsi="Arial" w:cs="Arial"/>
                <w:b/>
                <w:i/>
              </w:rPr>
              <w:t>s</w:t>
            </w:r>
            <w:r w:rsidRPr="00E624CB">
              <w:rPr>
                <w:rFonts w:ascii="Arial" w:hAnsi="Arial" w:cs="Arial"/>
                <w:b/>
                <w:i/>
              </w:rPr>
              <w:t>euri solide minerale, cum ar fi sol, de</w:t>
            </w:r>
            <w:r w:rsidRPr="00E624CB">
              <w:rPr>
                <w:rFonts w:ascii="Arial" w:eastAsia="TimesNewRoman" w:hAnsi="Arial" w:cs="Arial"/>
                <w:b/>
                <w:i/>
              </w:rPr>
              <w:t>s</w:t>
            </w:r>
            <w:r w:rsidRPr="00E624CB">
              <w:rPr>
                <w:rFonts w:ascii="Arial" w:hAnsi="Arial" w:cs="Arial"/>
                <w:b/>
                <w:i/>
              </w:rPr>
              <w:t>euri din construc</w:t>
            </w:r>
            <w:r>
              <w:rPr>
                <w:rFonts w:ascii="Arial" w:eastAsia="TimesNewRoman" w:hAnsi="Arial" w:cs="Arial"/>
                <w:b/>
                <w:i/>
              </w:rPr>
              <w:t>t</w:t>
            </w:r>
            <w:r w:rsidRPr="00E624CB">
              <w:rPr>
                <w:rFonts w:ascii="Arial" w:hAnsi="Arial" w:cs="Arial"/>
                <w:b/>
                <w:i/>
              </w:rPr>
              <w:t xml:space="preserve">ii </w:t>
            </w:r>
            <w:r w:rsidRPr="00E624CB">
              <w:rPr>
                <w:rFonts w:ascii="Arial" w:eastAsia="TimesNewRoman" w:hAnsi="Arial" w:cs="Arial"/>
                <w:b/>
                <w:i/>
              </w:rPr>
              <w:t>s</w:t>
            </w:r>
            <w:r w:rsidRPr="00E624CB">
              <w:rPr>
                <w:rFonts w:ascii="Arial" w:hAnsi="Arial" w:cs="Arial"/>
                <w:b/>
                <w:i/>
              </w:rPr>
              <w:t xml:space="preserve">i demolãri, cenusa, compost. De asemenea, se pot utilize in acest scop si alte  tipuri de materiale de acoperire, cum ar fi foliile plastice </w:t>
            </w:r>
            <w:r w:rsidRPr="00E624CB">
              <w:rPr>
                <w:rFonts w:ascii="Arial" w:eastAsia="TimesNewRoman" w:hAnsi="Arial" w:cs="Arial"/>
                <w:b/>
                <w:i/>
              </w:rPr>
              <w:t>s</w:t>
            </w:r>
            <w:r w:rsidRPr="00E624CB">
              <w:rPr>
                <w:rFonts w:ascii="Arial" w:hAnsi="Arial" w:cs="Arial"/>
                <w:b/>
                <w:i/>
              </w:rPr>
              <w:t>i tesaturile fibroase, cu aprobarea  autoritatii competente pentru protec</w:t>
            </w:r>
            <w:r>
              <w:rPr>
                <w:rFonts w:ascii="Arial" w:eastAsia="TimesNewRoman" w:hAnsi="Arial" w:cs="Arial"/>
                <w:b/>
                <w:i/>
              </w:rPr>
              <w:t>t</w:t>
            </w:r>
            <w:r w:rsidRPr="00E624CB">
              <w:rPr>
                <w:rFonts w:ascii="Arial" w:hAnsi="Arial" w:cs="Arial"/>
                <w:b/>
                <w:i/>
              </w:rPr>
              <w:t xml:space="preserve">ia mediului. Aceste tipuri de acoperiri se indeparteaza </w:t>
            </w:r>
            <w:r>
              <w:rPr>
                <w:rFonts w:ascii="Arial" w:hAnsi="Arial" w:cs="Arial"/>
                <w:b/>
                <w:i/>
              </w:rPr>
              <w:t>i</w:t>
            </w:r>
            <w:r w:rsidRPr="00E624CB">
              <w:rPr>
                <w:rFonts w:ascii="Arial" w:hAnsi="Arial" w:cs="Arial"/>
                <w:b/>
                <w:i/>
              </w:rPr>
              <w:t>nainte de continuarea depozitarii, ele putand fi reutilizate.</w:t>
            </w:r>
          </w:p>
          <w:p w:rsidR="00736717" w:rsidRDefault="00736717" w:rsidP="00C636D3">
            <w:pPr>
              <w:jc w:val="both"/>
              <w:rPr>
                <w:rFonts w:ascii="Times New Roman" w:hAnsi="Times New Roman" w:cs="Times New Roman"/>
                <w:sz w:val="24"/>
                <w:szCs w:val="24"/>
              </w:rPr>
            </w:pPr>
          </w:p>
          <w:p w:rsidR="00AA40ED" w:rsidRPr="00C636D3" w:rsidRDefault="00AA40ED" w:rsidP="00C636D3">
            <w:pPr>
              <w:jc w:val="both"/>
              <w:rPr>
                <w:rFonts w:ascii="Times New Roman" w:hAnsi="Times New Roman" w:cs="Times New Roman"/>
                <w:sz w:val="24"/>
                <w:szCs w:val="24"/>
              </w:rPr>
            </w:pPr>
          </w:p>
          <w:p w:rsidR="00FB5D22" w:rsidRPr="0093760A" w:rsidRDefault="00FB5D22" w:rsidP="001E6C00">
            <w:pPr>
              <w:autoSpaceDE w:val="0"/>
              <w:autoSpaceDN w:val="0"/>
              <w:adjustRightInd w:val="0"/>
              <w:spacing w:after="0"/>
              <w:rPr>
                <w:rFonts w:ascii="Times New Roman" w:hAnsi="Times New Roman" w:cs="Times New Roman"/>
                <w:b/>
                <w:sz w:val="24"/>
                <w:szCs w:val="24"/>
              </w:rPr>
            </w:pPr>
            <w:r w:rsidRPr="0093760A">
              <w:rPr>
                <w:rFonts w:ascii="Times New Roman" w:hAnsi="Times New Roman" w:cs="Times New Roman"/>
                <w:b/>
                <w:sz w:val="24"/>
                <w:szCs w:val="24"/>
              </w:rPr>
              <w:t>3. Deseurile care sunt acceptate la STATIA DE TRATARE MECANICA SI SORTARE (SS):</w:t>
            </w:r>
          </w:p>
          <w:p w:rsidR="00FB5D22" w:rsidRPr="0093760A" w:rsidRDefault="00FB5D22" w:rsidP="001E6C00">
            <w:pPr>
              <w:pStyle w:val="NoSpacing"/>
              <w:spacing w:line="276" w:lineRule="auto"/>
              <w:ind w:left="0"/>
              <w:rPr>
                <w:sz w:val="24"/>
                <w:szCs w:val="24"/>
                <w:lang w:val="ro-RO"/>
              </w:rPr>
            </w:pPr>
          </w:p>
          <w:p w:rsidR="00FB5D22" w:rsidRPr="0093760A" w:rsidRDefault="00FB5D22" w:rsidP="001E6C00">
            <w:pPr>
              <w:autoSpaceDE w:val="0"/>
              <w:autoSpaceDN w:val="0"/>
              <w:adjustRightInd w:val="0"/>
              <w:spacing w:after="0"/>
              <w:rPr>
                <w:rFonts w:ascii="Times New Roman" w:hAnsi="Times New Roman" w:cs="Times New Roman"/>
                <w:sz w:val="24"/>
                <w:szCs w:val="24"/>
              </w:rPr>
            </w:pPr>
            <w:r w:rsidRPr="0093760A">
              <w:rPr>
                <w:rFonts w:ascii="Times New Roman" w:hAnsi="Times New Roman" w:cs="Times New Roman"/>
                <w:sz w:val="24"/>
                <w:szCs w:val="24"/>
              </w:rPr>
              <w:t>15 01 01 ambalaje de  hartie si carton</w:t>
            </w:r>
          </w:p>
          <w:p w:rsidR="00FB5D22" w:rsidRPr="0093760A" w:rsidRDefault="00FB5D22" w:rsidP="001E6C00">
            <w:pPr>
              <w:autoSpaceDE w:val="0"/>
              <w:autoSpaceDN w:val="0"/>
              <w:adjustRightInd w:val="0"/>
              <w:spacing w:after="0"/>
              <w:rPr>
                <w:rFonts w:ascii="Times New Roman" w:hAnsi="Times New Roman" w:cs="Times New Roman"/>
                <w:sz w:val="24"/>
                <w:szCs w:val="24"/>
              </w:rPr>
            </w:pPr>
            <w:r w:rsidRPr="0093760A">
              <w:rPr>
                <w:rFonts w:ascii="Times New Roman" w:hAnsi="Times New Roman" w:cs="Times New Roman"/>
                <w:sz w:val="24"/>
                <w:szCs w:val="24"/>
              </w:rPr>
              <w:t>15 01 02 ambalaje de materiale plastice</w:t>
            </w:r>
          </w:p>
          <w:p w:rsidR="00FB5D22" w:rsidRPr="0093760A" w:rsidRDefault="00FB5D22" w:rsidP="001E6C00">
            <w:pPr>
              <w:autoSpaceDE w:val="0"/>
              <w:autoSpaceDN w:val="0"/>
              <w:adjustRightInd w:val="0"/>
              <w:spacing w:after="0"/>
              <w:rPr>
                <w:rFonts w:ascii="Times New Roman" w:hAnsi="Times New Roman" w:cs="Times New Roman"/>
                <w:sz w:val="24"/>
                <w:szCs w:val="24"/>
              </w:rPr>
            </w:pPr>
            <w:r w:rsidRPr="0093760A">
              <w:rPr>
                <w:rFonts w:ascii="Times New Roman" w:hAnsi="Times New Roman" w:cs="Times New Roman"/>
                <w:sz w:val="24"/>
                <w:szCs w:val="24"/>
              </w:rPr>
              <w:lastRenderedPageBreak/>
              <w:t>15 01 03 ambalaje de lemn</w:t>
            </w:r>
          </w:p>
          <w:p w:rsidR="00FB5D22" w:rsidRPr="0093760A" w:rsidRDefault="00FB5D22" w:rsidP="001E6C00">
            <w:pPr>
              <w:autoSpaceDE w:val="0"/>
              <w:autoSpaceDN w:val="0"/>
              <w:adjustRightInd w:val="0"/>
              <w:spacing w:after="0"/>
              <w:rPr>
                <w:rFonts w:ascii="Times New Roman" w:hAnsi="Times New Roman" w:cs="Times New Roman"/>
                <w:sz w:val="24"/>
                <w:szCs w:val="24"/>
              </w:rPr>
            </w:pPr>
            <w:r w:rsidRPr="0093760A">
              <w:rPr>
                <w:rFonts w:ascii="Times New Roman" w:hAnsi="Times New Roman" w:cs="Times New Roman"/>
                <w:sz w:val="24"/>
                <w:szCs w:val="24"/>
              </w:rPr>
              <w:t>15 01 04 ambalaje metalice</w:t>
            </w:r>
          </w:p>
          <w:p w:rsidR="00FB5D22" w:rsidRPr="0093760A" w:rsidRDefault="00FB5D22" w:rsidP="001E6C00">
            <w:pPr>
              <w:pStyle w:val="NoSpacing"/>
              <w:spacing w:line="276" w:lineRule="auto"/>
              <w:ind w:left="0"/>
              <w:rPr>
                <w:sz w:val="24"/>
                <w:szCs w:val="24"/>
                <w:lang w:val="ro-RO"/>
              </w:rPr>
            </w:pPr>
            <w:r w:rsidRPr="0093760A">
              <w:rPr>
                <w:sz w:val="24"/>
                <w:szCs w:val="24"/>
                <w:lang w:val="ro-RO"/>
              </w:rPr>
              <w:t>15 01 06 ambalaje amestecate</w:t>
            </w:r>
          </w:p>
          <w:p w:rsidR="00FB5D22" w:rsidRPr="0093760A" w:rsidRDefault="00FB5D22" w:rsidP="001E6C00">
            <w:pPr>
              <w:autoSpaceDE w:val="0"/>
              <w:autoSpaceDN w:val="0"/>
              <w:adjustRightInd w:val="0"/>
              <w:spacing w:after="0"/>
              <w:rPr>
                <w:rFonts w:ascii="Times New Roman" w:hAnsi="Times New Roman" w:cs="Times New Roman"/>
                <w:sz w:val="24"/>
                <w:szCs w:val="24"/>
              </w:rPr>
            </w:pPr>
            <w:r w:rsidRPr="0093760A">
              <w:rPr>
                <w:rFonts w:ascii="Times New Roman" w:hAnsi="Times New Roman" w:cs="Times New Roman"/>
                <w:sz w:val="24"/>
                <w:szCs w:val="24"/>
              </w:rPr>
              <w:t>15 01 07 ambalaje de sticla</w:t>
            </w:r>
          </w:p>
          <w:p w:rsidR="00FB5D22" w:rsidRPr="0093760A" w:rsidRDefault="00FB5D22" w:rsidP="001E6C00">
            <w:pPr>
              <w:pStyle w:val="NoSpacing"/>
              <w:spacing w:line="276" w:lineRule="auto"/>
              <w:ind w:left="0"/>
              <w:rPr>
                <w:sz w:val="24"/>
                <w:szCs w:val="24"/>
                <w:lang w:val="ro-RO"/>
              </w:rPr>
            </w:pPr>
            <w:r w:rsidRPr="0093760A">
              <w:rPr>
                <w:sz w:val="24"/>
                <w:szCs w:val="24"/>
              </w:rPr>
              <w:t>15 01 09 ambalaje din materiale textile</w:t>
            </w:r>
          </w:p>
          <w:p w:rsidR="00FB5D22" w:rsidRPr="0093760A" w:rsidRDefault="00FB5D22" w:rsidP="001E6C00">
            <w:pPr>
              <w:autoSpaceDE w:val="0"/>
              <w:autoSpaceDN w:val="0"/>
              <w:adjustRightInd w:val="0"/>
              <w:spacing w:after="0"/>
              <w:rPr>
                <w:rFonts w:ascii="Times New Roman" w:hAnsi="Times New Roman" w:cs="Times New Roman"/>
                <w:sz w:val="24"/>
                <w:szCs w:val="24"/>
              </w:rPr>
            </w:pPr>
            <w:r w:rsidRPr="0093760A">
              <w:rPr>
                <w:rFonts w:ascii="Times New Roman" w:hAnsi="Times New Roman" w:cs="Times New Roman"/>
                <w:sz w:val="24"/>
                <w:szCs w:val="24"/>
              </w:rPr>
              <w:t>20 01 fractiuni colectate separat (cu exceptia 15 01)</w:t>
            </w:r>
          </w:p>
          <w:p w:rsidR="00FB5D22" w:rsidRPr="0093760A" w:rsidRDefault="00FB5D22" w:rsidP="001E6C00">
            <w:pPr>
              <w:autoSpaceDE w:val="0"/>
              <w:autoSpaceDN w:val="0"/>
              <w:adjustRightInd w:val="0"/>
              <w:spacing w:after="0"/>
              <w:rPr>
                <w:rFonts w:ascii="Times New Roman" w:hAnsi="Times New Roman" w:cs="Times New Roman"/>
                <w:sz w:val="24"/>
                <w:szCs w:val="24"/>
              </w:rPr>
            </w:pPr>
            <w:r w:rsidRPr="0093760A">
              <w:rPr>
                <w:rFonts w:ascii="Times New Roman" w:hAnsi="Times New Roman" w:cs="Times New Roman"/>
                <w:sz w:val="24"/>
                <w:szCs w:val="24"/>
              </w:rPr>
              <w:t>20 01 01 hartie si carton</w:t>
            </w:r>
          </w:p>
          <w:p w:rsidR="00FB5D22" w:rsidRPr="0093760A" w:rsidRDefault="00FB5D22" w:rsidP="001E6C00">
            <w:pPr>
              <w:autoSpaceDE w:val="0"/>
              <w:autoSpaceDN w:val="0"/>
              <w:adjustRightInd w:val="0"/>
              <w:spacing w:after="0"/>
              <w:rPr>
                <w:rFonts w:ascii="Times New Roman" w:hAnsi="Times New Roman" w:cs="Times New Roman"/>
                <w:sz w:val="24"/>
                <w:szCs w:val="24"/>
              </w:rPr>
            </w:pPr>
            <w:r w:rsidRPr="0093760A">
              <w:rPr>
                <w:rFonts w:ascii="Times New Roman" w:hAnsi="Times New Roman" w:cs="Times New Roman"/>
                <w:sz w:val="24"/>
                <w:szCs w:val="24"/>
              </w:rPr>
              <w:t>20 01 02 sticla</w:t>
            </w:r>
          </w:p>
          <w:p w:rsidR="00FB5D22" w:rsidRPr="0093760A" w:rsidRDefault="00FB5D22" w:rsidP="001E6C00">
            <w:pPr>
              <w:autoSpaceDE w:val="0"/>
              <w:autoSpaceDN w:val="0"/>
              <w:adjustRightInd w:val="0"/>
              <w:spacing w:after="0"/>
              <w:rPr>
                <w:rFonts w:ascii="Times New Roman" w:hAnsi="Times New Roman" w:cs="Times New Roman"/>
                <w:sz w:val="24"/>
                <w:szCs w:val="24"/>
              </w:rPr>
            </w:pPr>
            <w:r w:rsidRPr="0093760A">
              <w:rPr>
                <w:rFonts w:ascii="Times New Roman" w:hAnsi="Times New Roman" w:cs="Times New Roman"/>
                <w:sz w:val="24"/>
                <w:szCs w:val="24"/>
              </w:rPr>
              <w:t>20 01 11 textile</w:t>
            </w:r>
          </w:p>
          <w:p w:rsidR="00FB5D22" w:rsidRPr="0093760A" w:rsidRDefault="00FB5D22" w:rsidP="001E6C00">
            <w:pPr>
              <w:autoSpaceDE w:val="0"/>
              <w:autoSpaceDN w:val="0"/>
              <w:adjustRightInd w:val="0"/>
              <w:spacing w:after="0"/>
              <w:rPr>
                <w:rFonts w:ascii="Times New Roman" w:hAnsi="Times New Roman" w:cs="Times New Roman"/>
                <w:sz w:val="24"/>
                <w:szCs w:val="24"/>
              </w:rPr>
            </w:pPr>
            <w:r w:rsidRPr="0093760A">
              <w:rPr>
                <w:rFonts w:ascii="Times New Roman" w:hAnsi="Times New Roman" w:cs="Times New Roman"/>
                <w:sz w:val="24"/>
                <w:szCs w:val="24"/>
              </w:rPr>
              <w:t>20 01 39 materiale plastice</w:t>
            </w:r>
          </w:p>
          <w:p w:rsidR="00FB5D22" w:rsidRPr="0093760A" w:rsidRDefault="00FB5D22" w:rsidP="001E6C00">
            <w:pPr>
              <w:autoSpaceDE w:val="0"/>
              <w:autoSpaceDN w:val="0"/>
              <w:adjustRightInd w:val="0"/>
              <w:spacing w:after="0"/>
              <w:rPr>
                <w:rFonts w:ascii="Times New Roman" w:hAnsi="Times New Roman" w:cs="Times New Roman"/>
                <w:sz w:val="24"/>
                <w:szCs w:val="24"/>
              </w:rPr>
            </w:pPr>
            <w:r w:rsidRPr="0093760A">
              <w:rPr>
                <w:rFonts w:ascii="Times New Roman" w:hAnsi="Times New Roman" w:cs="Times New Roman"/>
                <w:sz w:val="24"/>
                <w:szCs w:val="24"/>
              </w:rPr>
              <w:t>20 01 40 metale</w:t>
            </w:r>
          </w:p>
          <w:p w:rsidR="00FB5D22" w:rsidRDefault="00FB5D22" w:rsidP="001E6C00">
            <w:pPr>
              <w:autoSpaceDE w:val="0"/>
              <w:autoSpaceDN w:val="0"/>
              <w:adjustRightInd w:val="0"/>
              <w:spacing w:after="0"/>
              <w:rPr>
                <w:sz w:val="24"/>
                <w:szCs w:val="24"/>
              </w:rPr>
            </w:pPr>
          </w:p>
          <w:p w:rsidR="00FB5D22" w:rsidRPr="0093760A" w:rsidRDefault="00FB5D22" w:rsidP="001E6C00">
            <w:pPr>
              <w:autoSpaceDE w:val="0"/>
              <w:autoSpaceDN w:val="0"/>
              <w:adjustRightInd w:val="0"/>
              <w:spacing w:after="0"/>
              <w:rPr>
                <w:rFonts w:ascii="Times New Roman" w:eastAsia="Arial-BoldMT" w:hAnsi="Times New Roman" w:cs="Times New Roman"/>
                <w:b/>
                <w:bCs/>
                <w:sz w:val="24"/>
                <w:szCs w:val="24"/>
              </w:rPr>
            </w:pPr>
            <w:r w:rsidRPr="0093760A">
              <w:rPr>
                <w:rFonts w:ascii="Times New Roman" w:hAnsi="Times New Roman" w:cs="Times New Roman"/>
                <w:b/>
                <w:sz w:val="24"/>
                <w:szCs w:val="24"/>
              </w:rPr>
              <w:t>4.  Deseurile care sunt acceptate la</w:t>
            </w:r>
            <w:r w:rsidRPr="0093760A">
              <w:rPr>
                <w:rFonts w:ascii="Times New Roman" w:eastAsia="Arial-BoldMT" w:hAnsi="Times New Roman" w:cs="Times New Roman"/>
                <w:b/>
                <w:bCs/>
                <w:sz w:val="24"/>
                <w:szCs w:val="24"/>
              </w:rPr>
              <w:t xml:space="preserve">STATIA DE TRATARE MECANO-BIOLOGICA </w:t>
            </w:r>
            <w:r w:rsidRPr="0093760A">
              <w:rPr>
                <w:rFonts w:ascii="Times New Roman" w:hAnsi="Times New Roman" w:cs="Times New Roman"/>
                <w:b/>
                <w:sz w:val="24"/>
                <w:szCs w:val="24"/>
              </w:rPr>
              <w:t>(TMB)</w:t>
            </w:r>
          </w:p>
          <w:p w:rsidR="00FB5D22" w:rsidRPr="0093760A" w:rsidRDefault="00FB5D22" w:rsidP="001E6C00">
            <w:pPr>
              <w:autoSpaceDE w:val="0"/>
              <w:autoSpaceDN w:val="0"/>
              <w:adjustRightInd w:val="0"/>
              <w:spacing w:after="0"/>
              <w:rPr>
                <w:rFonts w:ascii="Times New Roman" w:eastAsia="Arial-BoldMT" w:hAnsi="Times New Roman" w:cs="Times New Roman"/>
                <w:b/>
                <w:bCs/>
                <w:sz w:val="24"/>
                <w:szCs w:val="24"/>
              </w:rPr>
            </w:pPr>
          </w:p>
          <w:p w:rsidR="00FB5D22" w:rsidRPr="0093760A" w:rsidRDefault="00FB5D22" w:rsidP="001E6C00">
            <w:pPr>
              <w:autoSpaceDE w:val="0"/>
              <w:autoSpaceDN w:val="0"/>
              <w:adjustRightInd w:val="0"/>
              <w:spacing w:after="0"/>
              <w:rPr>
                <w:rFonts w:ascii="Times New Roman" w:eastAsia="ArialMT" w:hAnsi="Times New Roman" w:cs="Times New Roman"/>
                <w:sz w:val="24"/>
                <w:szCs w:val="24"/>
              </w:rPr>
            </w:pPr>
            <w:r w:rsidRPr="0093760A">
              <w:rPr>
                <w:rFonts w:ascii="Times New Roman" w:eastAsia="ArialMT" w:hAnsi="Times New Roman" w:cs="Times New Roman"/>
                <w:sz w:val="24"/>
                <w:szCs w:val="24"/>
              </w:rPr>
              <w:t>02 01 03</w:t>
            </w:r>
            <w:r w:rsidRPr="0093760A">
              <w:rPr>
                <w:rFonts w:ascii="Times New Roman" w:hAnsi="Times New Roman" w:cs="Times New Roman"/>
                <w:sz w:val="24"/>
                <w:szCs w:val="24"/>
              </w:rPr>
              <w:t xml:space="preserve"> deseuri de tesuturi vegetale</w:t>
            </w:r>
          </w:p>
          <w:p w:rsidR="00FB5D22" w:rsidRPr="0093760A" w:rsidRDefault="00FB5D22" w:rsidP="001E6C00">
            <w:pPr>
              <w:autoSpaceDE w:val="0"/>
              <w:autoSpaceDN w:val="0"/>
              <w:adjustRightInd w:val="0"/>
              <w:spacing w:after="0"/>
              <w:rPr>
                <w:rFonts w:ascii="Times New Roman" w:hAnsi="Times New Roman" w:cs="Times New Roman"/>
                <w:sz w:val="24"/>
                <w:szCs w:val="24"/>
              </w:rPr>
            </w:pPr>
            <w:r w:rsidRPr="0093760A">
              <w:rPr>
                <w:rFonts w:ascii="Times New Roman" w:eastAsia="ArialMT" w:hAnsi="Times New Roman" w:cs="Times New Roman"/>
                <w:sz w:val="24"/>
                <w:szCs w:val="24"/>
              </w:rPr>
              <w:t>02 01 07</w:t>
            </w:r>
            <w:r w:rsidRPr="0093760A">
              <w:rPr>
                <w:rFonts w:ascii="Times New Roman" w:hAnsi="Times New Roman" w:cs="Times New Roman"/>
                <w:sz w:val="24"/>
                <w:szCs w:val="24"/>
              </w:rPr>
              <w:t xml:space="preserve"> deseuri din exploatarea forestiera</w:t>
            </w:r>
          </w:p>
          <w:p w:rsidR="00FB5D22" w:rsidRPr="0093760A" w:rsidRDefault="00FB5D22" w:rsidP="001E6C00">
            <w:pPr>
              <w:autoSpaceDE w:val="0"/>
              <w:autoSpaceDN w:val="0"/>
              <w:adjustRightInd w:val="0"/>
              <w:spacing w:after="0"/>
              <w:rPr>
                <w:rFonts w:ascii="Times New Roman" w:eastAsia="ArialMT" w:hAnsi="Times New Roman" w:cs="Times New Roman"/>
                <w:color w:val="FF0000"/>
                <w:sz w:val="24"/>
                <w:szCs w:val="24"/>
              </w:rPr>
            </w:pPr>
            <w:r w:rsidRPr="0093760A">
              <w:rPr>
                <w:rFonts w:ascii="Times New Roman" w:eastAsia="ArialMT" w:hAnsi="Times New Roman" w:cs="Times New Roman"/>
                <w:sz w:val="24"/>
                <w:szCs w:val="24"/>
              </w:rPr>
              <w:t>02 03 04</w:t>
            </w:r>
            <w:r w:rsidRPr="0093760A">
              <w:rPr>
                <w:rFonts w:ascii="Times New Roman" w:hAnsi="Times New Roman" w:cs="Times New Roman"/>
                <w:sz w:val="24"/>
                <w:szCs w:val="24"/>
              </w:rPr>
              <w:t xml:space="preserve"> materii care nu se preteaza consumului sau procesarii</w:t>
            </w:r>
          </w:p>
          <w:p w:rsidR="00FB5D22" w:rsidRPr="0093760A" w:rsidRDefault="00FB5D22" w:rsidP="001E6C00">
            <w:pPr>
              <w:autoSpaceDE w:val="0"/>
              <w:autoSpaceDN w:val="0"/>
              <w:adjustRightInd w:val="0"/>
              <w:spacing w:after="0"/>
              <w:rPr>
                <w:rFonts w:ascii="Times New Roman" w:eastAsia="ArialMT" w:hAnsi="Times New Roman" w:cs="Times New Roman"/>
                <w:sz w:val="24"/>
                <w:szCs w:val="24"/>
              </w:rPr>
            </w:pPr>
            <w:r w:rsidRPr="0093760A">
              <w:rPr>
                <w:rFonts w:ascii="Times New Roman" w:eastAsia="ArialMT" w:hAnsi="Times New Roman" w:cs="Times New Roman"/>
                <w:sz w:val="24"/>
                <w:szCs w:val="24"/>
              </w:rPr>
              <w:t>20 01 fractiuni colectate separat (cu exceptia 15 01)</w:t>
            </w:r>
          </w:p>
          <w:p w:rsidR="00FB5D22" w:rsidRPr="0093760A" w:rsidRDefault="00FB5D22" w:rsidP="001E6C00">
            <w:pPr>
              <w:autoSpaceDE w:val="0"/>
              <w:autoSpaceDN w:val="0"/>
              <w:adjustRightInd w:val="0"/>
              <w:spacing w:after="0"/>
              <w:rPr>
                <w:rFonts w:ascii="Times New Roman" w:eastAsia="Arial-BoldMT" w:hAnsi="Times New Roman" w:cs="Times New Roman"/>
                <w:sz w:val="24"/>
                <w:szCs w:val="24"/>
              </w:rPr>
            </w:pPr>
            <w:r w:rsidRPr="0093760A">
              <w:rPr>
                <w:rFonts w:ascii="Times New Roman" w:eastAsia="Arial-BoldMT" w:hAnsi="Times New Roman" w:cs="Times New Roman"/>
                <w:sz w:val="24"/>
                <w:szCs w:val="24"/>
              </w:rPr>
              <w:t xml:space="preserve">20 01 01 </w:t>
            </w:r>
            <w:r w:rsidRPr="0093760A">
              <w:rPr>
                <w:rFonts w:ascii="Times New Roman" w:eastAsia="ArialMT" w:hAnsi="Times New Roman" w:cs="Times New Roman"/>
                <w:sz w:val="24"/>
                <w:szCs w:val="24"/>
              </w:rPr>
              <w:t>hartie si carton(reviste</w:t>
            </w:r>
            <w:r w:rsidRPr="0093760A">
              <w:rPr>
                <w:rFonts w:ascii="Times New Roman" w:eastAsia="Arial-BoldMT" w:hAnsi="Times New Roman" w:cs="Times New Roman"/>
                <w:sz w:val="24"/>
                <w:szCs w:val="24"/>
              </w:rPr>
              <w:t>, ziare)</w:t>
            </w:r>
          </w:p>
          <w:p w:rsidR="00FB5D22" w:rsidRPr="0093760A" w:rsidRDefault="00FB5D22" w:rsidP="001E6C00">
            <w:pPr>
              <w:autoSpaceDE w:val="0"/>
              <w:autoSpaceDN w:val="0"/>
              <w:adjustRightInd w:val="0"/>
              <w:spacing w:after="0"/>
              <w:rPr>
                <w:rFonts w:ascii="Times New Roman" w:eastAsia="ArialMT" w:hAnsi="Times New Roman" w:cs="Times New Roman"/>
                <w:sz w:val="24"/>
                <w:szCs w:val="24"/>
              </w:rPr>
            </w:pPr>
            <w:r w:rsidRPr="0093760A">
              <w:rPr>
                <w:rFonts w:ascii="Times New Roman" w:eastAsia="Arial-BoldMT" w:hAnsi="Times New Roman" w:cs="Times New Roman"/>
                <w:sz w:val="24"/>
                <w:szCs w:val="24"/>
              </w:rPr>
              <w:t xml:space="preserve">20 01 08 </w:t>
            </w:r>
            <w:r w:rsidRPr="0093760A">
              <w:rPr>
                <w:rFonts w:ascii="Times New Roman" w:eastAsia="ArialMT" w:hAnsi="Times New Roman" w:cs="Times New Roman"/>
                <w:sz w:val="24"/>
                <w:szCs w:val="24"/>
              </w:rPr>
              <w:t>deseuri biodegradabile de la bucǎtǎrii si cantine</w:t>
            </w:r>
          </w:p>
          <w:p w:rsidR="00FB5D22" w:rsidRPr="0093760A" w:rsidRDefault="00FB5D22" w:rsidP="001E6C00">
            <w:pPr>
              <w:autoSpaceDE w:val="0"/>
              <w:autoSpaceDN w:val="0"/>
              <w:adjustRightInd w:val="0"/>
              <w:spacing w:after="0"/>
              <w:rPr>
                <w:rFonts w:ascii="Times New Roman" w:eastAsia="Arial-BoldMT" w:hAnsi="Times New Roman" w:cs="Times New Roman"/>
                <w:sz w:val="24"/>
                <w:szCs w:val="24"/>
              </w:rPr>
            </w:pPr>
            <w:r w:rsidRPr="0093760A">
              <w:rPr>
                <w:rFonts w:ascii="Times New Roman" w:eastAsia="Arial-BoldMT" w:hAnsi="Times New Roman" w:cs="Times New Roman"/>
                <w:sz w:val="24"/>
                <w:szCs w:val="24"/>
              </w:rPr>
              <w:t>20 01 38 lemn altul decat cel specificat la 20 01 37</w:t>
            </w:r>
          </w:p>
          <w:p w:rsidR="00FB5D22" w:rsidRPr="0093760A" w:rsidRDefault="00FB5D22" w:rsidP="001E6C00">
            <w:pPr>
              <w:autoSpaceDE w:val="0"/>
              <w:autoSpaceDN w:val="0"/>
              <w:adjustRightInd w:val="0"/>
              <w:spacing w:after="0"/>
              <w:rPr>
                <w:rFonts w:ascii="Times New Roman" w:eastAsia="ArialMT" w:hAnsi="Times New Roman" w:cs="Times New Roman"/>
                <w:sz w:val="24"/>
                <w:szCs w:val="24"/>
              </w:rPr>
            </w:pPr>
            <w:r w:rsidRPr="0093760A">
              <w:rPr>
                <w:rFonts w:ascii="Times New Roman" w:eastAsia="Arial-BoldMT" w:hAnsi="Times New Roman" w:cs="Times New Roman"/>
                <w:sz w:val="24"/>
                <w:szCs w:val="24"/>
              </w:rPr>
              <w:t xml:space="preserve">20 02 </w:t>
            </w:r>
            <w:r w:rsidRPr="0093760A">
              <w:rPr>
                <w:rFonts w:ascii="Times New Roman" w:eastAsia="ArialMT" w:hAnsi="Times New Roman" w:cs="Times New Roman"/>
                <w:sz w:val="24"/>
                <w:szCs w:val="24"/>
              </w:rPr>
              <w:t>deseuri din gradini si parcuri (incluzind deseuri din cimitire)</w:t>
            </w:r>
          </w:p>
          <w:p w:rsidR="00FB5D22" w:rsidRPr="0093760A" w:rsidRDefault="00FB5D22" w:rsidP="001E6C00">
            <w:pPr>
              <w:autoSpaceDE w:val="0"/>
              <w:autoSpaceDN w:val="0"/>
              <w:adjustRightInd w:val="0"/>
              <w:spacing w:after="0"/>
              <w:rPr>
                <w:rFonts w:ascii="Times New Roman" w:eastAsia="Arial-BoldMT" w:hAnsi="Times New Roman" w:cs="Times New Roman"/>
                <w:sz w:val="24"/>
                <w:szCs w:val="24"/>
              </w:rPr>
            </w:pPr>
            <w:r w:rsidRPr="0093760A">
              <w:rPr>
                <w:rFonts w:ascii="Times New Roman" w:eastAsia="Arial-BoldMT" w:hAnsi="Times New Roman" w:cs="Times New Roman"/>
                <w:sz w:val="24"/>
                <w:szCs w:val="24"/>
              </w:rPr>
              <w:t xml:space="preserve">20 02 01 </w:t>
            </w:r>
            <w:r w:rsidRPr="0093760A">
              <w:rPr>
                <w:rFonts w:ascii="Times New Roman" w:eastAsia="ArialMT" w:hAnsi="Times New Roman" w:cs="Times New Roman"/>
                <w:sz w:val="24"/>
                <w:szCs w:val="24"/>
              </w:rPr>
              <w:t>deseuri biodegrada</w:t>
            </w:r>
            <w:r w:rsidRPr="0093760A">
              <w:rPr>
                <w:rFonts w:ascii="Times New Roman" w:eastAsia="Arial-BoldMT" w:hAnsi="Times New Roman" w:cs="Times New Roman"/>
                <w:sz w:val="24"/>
                <w:szCs w:val="24"/>
              </w:rPr>
              <w:t>bile</w:t>
            </w:r>
          </w:p>
          <w:p w:rsidR="00FB5D22" w:rsidRPr="0093760A" w:rsidRDefault="00FB5D22" w:rsidP="001E6C00">
            <w:pPr>
              <w:autoSpaceDE w:val="0"/>
              <w:autoSpaceDN w:val="0"/>
              <w:adjustRightInd w:val="0"/>
              <w:spacing w:after="0"/>
              <w:rPr>
                <w:rFonts w:ascii="Times New Roman" w:eastAsia="ArialMT" w:hAnsi="Times New Roman" w:cs="Times New Roman"/>
                <w:sz w:val="24"/>
                <w:szCs w:val="24"/>
              </w:rPr>
            </w:pPr>
            <w:r w:rsidRPr="0093760A">
              <w:rPr>
                <w:rFonts w:ascii="Times New Roman" w:eastAsia="Arial-BoldMT" w:hAnsi="Times New Roman" w:cs="Times New Roman"/>
                <w:sz w:val="24"/>
                <w:szCs w:val="24"/>
              </w:rPr>
              <w:t xml:space="preserve">20 03 </w:t>
            </w:r>
            <w:r w:rsidRPr="0093760A">
              <w:rPr>
                <w:rFonts w:ascii="Times New Roman" w:eastAsia="ArialMT" w:hAnsi="Times New Roman" w:cs="Times New Roman"/>
                <w:sz w:val="24"/>
                <w:szCs w:val="24"/>
              </w:rPr>
              <w:t>alte deseuri municipale</w:t>
            </w:r>
          </w:p>
          <w:p w:rsidR="00FB5D22" w:rsidRPr="0093760A" w:rsidRDefault="00FB5D22" w:rsidP="001E6C00">
            <w:pPr>
              <w:spacing w:after="0"/>
              <w:rPr>
                <w:rFonts w:ascii="Times New Roman" w:hAnsi="Times New Roman" w:cs="Times New Roman"/>
                <w:sz w:val="24"/>
                <w:szCs w:val="24"/>
              </w:rPr>
            </w:pPr>
            <w:r w:rsidRPr="0093760A">
              <w:rPr>
                <w:rFonts w:ascii="Times New Roman" w:hAnsi="Times New Roman" w:cs="Times New Roman"/>
                <w:sz w:val="24"/>
                <w:szCs w:val="24"/>
              </w:rPr>
              <w:t>20 03 01 deseuri municipale amestecate</w:t>
            </w:r>
          </w:p>
          <w:p w:rsidR="00FB5D22" w:rsidRDefault="00FB5D22" w:rsidP="0093760A">
            <w:pPr>
              <w:autoSpaceDE w:val="0"/>
              <w:autoSpaceDN w:val="0"/>
              <w:adjustRightInd w:val="0"/>
              <w:spacing w:after="0"/>
              <w:rPr>
                <w:rFonts w:ascii="Times New Roman" w:eastAsia="ArialMT" w:hAnsi="Times New Roman" w:cs="Times New Roman"/>
                <w:sz w:val="24"/>
                <w:szCs w:val="24"/>
              </w:rPr>
            </w:pPr>
            <w:r w:rsidRPr="0093760A">
              <w:rPr>
                <w:rFonts w:ascii="Times New Roman" w:eastAsia="ArialMT" w:hAnsi="Times New Roman" w:cs="Times New Roman"/>
                <w:sz w:val="24"/>
                <w:szCs w:val="24"/>
              </w:rPr>
              <w:t>20 03 02 deseuri din piete</w:t>
            </w:r>
          </w:p>
          <w:p w:rsidR="00A87F5F" w:rsidRDefault="00A87F5F" w:rsidP="0093760A">
            <w:pPr>
              <w:autoSpaceDE w:val="0"/>
              <w:autoSpaceDN w:val="0"/>
              <w:adjustRightInd w:val="0"/>
              <w:spacing w:after="0"/>
              <w:rPr>
                <w:rFonts w:ascii="Times New Roman" w:eastAsia="ArialMT" w:hAnsi="Times New Roman" w:cs="Times New Roman"/>
                <w:sz w:val="24"/>
                <w:szCs w:val="24"/>
              </w:rPr>
            </w:pPr>
          </w:p>
          <w:p w:rsidR="00A87F5F" w:rsidRPr="00A053F6" w:rsidRDefault="00A87F5F" w:rsidP="00A87F5F">
            <w:pPr>
              <w:autoSpaceDE w:val="0"/>
              <w:autoSpaceDN w:val="0"/>
              <w:adjustRightInd w:val="0"/>
              <w:spacing w:after="0"/>
              <w:jc w:val="both"/>
              <w:rPr>
                <w:rFonts w:ascii="Arial" w:eastAsia="Times New Roman" w:hAnsi="Arial" w:cs="Arial"/>
                <w:b/>
                <w:lang w:val="en-GB"/>
              </w:rPr>
            </w:pPr>
            <w:r w:rsidRPr="00A053F6">
              <w:rPr>
                <w:rFonts w:ascii="Arial" w:eastAsia="Times New Roman" w:hAnsi="Arial" w:cs="Arial"/>
                <w:b/>
                <w:lang w:val="en-GB"/>
              </w:rPr>
              <w:t>LISTA DESEURILOR ACCEPTATE LA</w:t>
            </w:r>
            <w:r>
              <w:rPr>
                <w:rFonts w:ascii="Arial" w:eastAsia="Times New Roman" w:hAnsi="Arial" w:cs="Arial"/>
                <w:b/>
                <w:lang w:val="en-GB"/>
              </w:rPr>
              <w:t xml:space="preserve"> CONCASARE</w:t>
            </w:r>
            <w:r w:rsidRPr="00A053F6">
              <w:rPr>
                <w:rFonts w:ascii="Arial" w:eastAsia="Times New Roman" w:hAnsi="Arial" w:cs="Arial"/>
                <w:b/>
                <w:lang w:val="en-GB"/>
              </w:rPr>
              <w:t>:</w:t>
            </w:r>
          </w:p>
          <w:p w:rsidR="00A87F5F" w:rsidRPr="00A053F6" w:rsidRDefault="00A87F5F" w:rsidP="00A87F5F">
            <w:pPr>
              <w:pStyle w:val="NoSpacing"/>
              <w:spacing w:line="276" w:lineRule="auto"/>
              <w:ind w:left="0"/>
              <w:rPr>
                <w:rFonts w:ascii="Arial" w:hAnsi="Arial" w:cs="Arial"/>
                <w:sz w:val="24"/>
                <w:szCs w:val="24"/>
                <w:lang w:val="ro-RO"/>
              </w:rPr>
            </w:pP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01 beton, caramizi, tigle si materiale ceramice</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01 01 beton</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01 02 caramizi</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01 03 tigle si materiale ceramice</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 xml:space="preserve">17 01 07 amestecuri de beton, caramizi, tigle si materiale ceramice, altele decat cele specificate la 17 01 06 </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02 lemn, sticla si materiale plastice</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02 01 lemn</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02 02 sticla</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02 03 materiale plastice</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03 amestecuri bituminoase, gudron de huila si produse gudronate</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03 02 asfalturi, altele decat cele specificate la 17 03 01</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04 metale (inclusiv aliajele lor)</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04  01 cupru, bronz, alama</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 7 04 02 aluminiu</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lastRenderedPageBreak/>
              <w:t>17 04 03 plumb</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04 04 zinc</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04 05 fier si otel</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04 06 staniu</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04 07 amestecuri metalice</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04 11 cabluri, altele decat cele specificate la 17 04 10</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05 pamant (inclusiv excavat din amplasamente contaminate), pietre si deseuri de la dragare</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05 04 pamant si pietre, altele decat cele specificate la 17 05 03</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05 06 deseuri de la dragare, altele decat cele specificate la 17 05 05</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05 08 resturi de balast, altele decat cele specificate la 17 05 07</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06 materiale izolante si materiale de constructie cu continut de azbest</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06 04 materiale izolante, altele decat cele specificate la 17 06 01 si 17 06 03</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08 materiale de constructie pe baza de gips</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08 02 materiale de constructie pe baza de gips, altele decat cele specificate la 17 08 01</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09 alte deseuri de la constructii si demolari</w:t>
            </w:r>
          </w:p>
          <w:p w:rsidR="00A87F5F" w:rsidRPr="002C32E8" w:rsidRDefault="00A87F5F" w:rsidP="00A87F5F">
            <w:pPr>
              <w:autoSpaceDE w:val="0"/>
              <w:autoSpaceDN w:val="0"/>
              <w:adjustRightInd w:val="0"/>
              <w:spacing w:after="0"/>
              <w:jc w:val="both"/>
              <w:rPr>
                <w:rFonts w:ascii="Arial" w:hAnsi="Arial" w:cs="Arial"/>
              </w:rPr>
            </w:pPr>
            <w:r w:rsidRPr="002C32E8">
              <w:rPr>
                <w:rFonts w:ascii="Arial" w:hAnsi="Arial" w:cs="Arial"/>
              </w:rPr>
              <w:t>17 09 04amestecuri de deseuri de la constructii si demolari, altele decat cele specificate la 17 09 01, 17 09 02 si 17 09 03</w:t>
            </w:r>
          </w:p>
          <w:p w:rsidR="00A87F5F" w:rsidRPr="00FD4951" w:rsidRDefault="00A87F5F" w:rsidP="00A87F5F">
            <w:pPr>
              <w:pStyle w:val="NoSpacing"/>
              <w:rPr>
                <w:rFonts w:asciiTheme="minorHAnsi" w:hAnsiTheme="minorHAnsi" w:cstheme="minorHAnsi"/>
                <w:b/>
                <w:sz w:val="24"/>
                <w:szCs w:val="24"/>
                <w:lang w:val="ro-RO"/>
              </w:rPr>
            </w:pPr>
          </w:p>
          <w:p w:rsidR="00A87F5F" w:rsidRPr="009D1AED" w:rsidRDefault="00A87F5F" w:rsidP="00A87F5F">
            <w:pPr>
              <w:pStyle w:val="NoSpacing"/>
              <w:spacing w:line="276" w:lineRule="auto"/>
              <w:rPr>
                <w:rFonts w:ascii="Arial" w:hAnsi="Arial" w:cs="Arial"/>
                <w:b/>
                <w:sz w:val="24"/>
                <w:szCs w:val="24"/>
                <w:lang w:val="ro-RO"/>
              </w:rPr>
            </w:pPr>
            <w:r w:rsidRPr="009D1AED">
              <w:rPr>
                <w:rFonts w:ascii="Arial" w:hAnsi="Arial" w:cs="Arial"/>
                <w:b/>
                <w:sz w:val="24"/>
                <w:szCs w:val="24"/>
                <w:lang w:val="ro-RO"/>
              </w:rPr>
              <w:t xml:space="preserve">LISTA  DESEURILOR  REZULTATE  DIN  CONCASARE: </w:t>
            </w:r>
          </w:p>
          <w:p w:rsidR="00A87F5F" w:rsidRPr="00A053F6" w:rsidRDefault="00A87F5F" w:rsidP="00A87F5F">
            <w:pPr>
              <w:pStyle w:val="NoSpacing"/>
              <w:spacing w:line="276" w:lineRule="auto"/>
              <w:rPr>
                <w:rFonts w:ascii="Arial" w:hAnsi="Arial" w:cs="Arial"/>
                <w:sz w:val="24"/>
                <w:szCs w:val="24"/>
                <w:lang w:val="ro-RO"/>
              </w:rPr>
            </w:pPr>
          </w:p>
          <w:p w:rsidR="00A87F5F" w:rsidRPr="004B3AF4" w:rsidRDefault="00A87F5F" w:rsidP="00A87F5F">
            <w:pPr>
              <w:autoSpaceDE w:val="0"/>
              <w:autoSpaceDN w:val="0"/>
              <w:adjustRightInd w:val="0"/>
              <w:spacing w:after="0"/>
              <w:rPr>
                <w:rFonts w:ascii="Arial" w:hAnsi="Arial" w:cs="Arial"/>
              </w:rPr>
            </w:pPr>
            <w:r w:rsidRPr="004B3AF4">
              <w:rPr>
                <w:rFonts w:ascii="Arial" w:hAnsi="Arial" w:cs="Arial"/>
              </w:rPr>
              <w:t>19 12 02 metale feroase</w:t>
            </w:r>
          </w:p>
          <w:p w:rsidR="00A87F5F" w:rsidRPr="004B3AF4" w:rsidRDefault="00A87F5F" w:rsidP="00A87F5F">
            <w:pPr>
              <w:autoSpaceDE w:val="0"/>
              <w:autoSpaceDN w:val="0"/>
              <w:adjustRightInd w:val="0"/>
              <w:spacing w:after="0"/>
              <w:rPr>
                <w:rFonts w:ascii="Arial" w:hAnsi="Arial" w:cs="Arial"/>
              </w:rPr>
            </w:pPr>
            <w:r w:rsidRPr="004B3AF4">
              <w:rPr>
                <w:rFonts w:ascii="Arial" w:hAnsi="Arial" w:cs="Arial"/>
              </w:rPr>
              <w:t>19 12 09 minerale (de ex.: nisip, pietre)</w:t>
            </w:r>
          </w:p>
          <w:p w:rsidR="00A87F5F" w:rsidRPr="00521BB0" w:rsidRDefault="00A87F5F" w:rsidP="00A87F5F">
            <w:pPr>
              <w:autoSpaceDE w:val="0"/>
              <w:autoSpaceDN w:val="0"/>
              <w:adjustRightInd w:val="0"/>
              <w:spacing w:after="0"/>
              <w:rPr>
                <w:sz w:val="24"/>
                <w:szCs w:val="24"/>
              </w:rPr>
            </w:pPr>
            <w:r w:rsidRPr="004B3AF4">
              <w:rPr>
                <w:rFonts w:ascii="Arial" w:hAnsi="Arial" w:cs="Arial"/>
              </w:rPr>
              <w:t>19 12 12 alte deseuri (inclusiv amestecuri de materiale) de la tratarea me</w:t>
            </w:r>
            <w:r>
              <w:rPr>
                <w:rFonts w:ascii="Arial" w:hAnsi="Arial" w:cs="Arial"/>
              </w:rPr>
              <w:t>canica a deseurilor, altele deca</w:t>
            </w:r>
            <w:r w:rsidRPr="004B3AF4">
              <w:rPr>
                <w:rFonts w:ascii="Arial" w:hAnsi="Arial" w:cs="Arial"/>
              </w:rPr>
              <w:t>tcele specificate la 19 12 11</w:t>
            </w:r>
          </w:p>
        </w:tc>
      </w:tr>
    </w:tbl>
    <w:p w:rsidR="00FB5D22" w:rsidRDefault="00FB5D22" w:rsidP="00FB5D22">
      <w:pPr>
        <w:rPr>
          <w:sz w:val="24"/>
          <w:szCs w:val="24"/>
        </w:rPr>
      </w:pPr>
    </w:p>
    <w:p w:rsidR="00FB5D22" w:rsidRPr="00721F78" w:rsidRDefault="00FB5D22" w:rsidP="00FB5D22">
      <w:pPr>
        <w:ind w:firstLine="436"/>
        <w:rPr>
          <w:rFonts w:ascii="Times New Roman" w:hAnsi="Times New Roman" w:cs="Times New Roman"/>
          <w:b/>
          <w:sz w:val="24"/>
          <w:szCs w:val="24"/>
        </w:rPr>
      </w:pPr>
      <w:r w:rsidRPr="00721F78">
        <w:rPr>
          <w:rFonts w:ascii="Times New Roman" w:hAnsi="Times New Roman" w:cs="Times New Roman"/>
          <w:b/>
          <w:sz w:val="24"/>
          <w:szCs w:val="24"/>
        </w:rPr>
        <w:t xml:space="preserve">  3.4.Utilizarea apei</w:t>
      </w:r>
    </w:p>
    <w:tbl>
      <w:tblPr>
        <w:tblpPr w:leftFromText="180" w:rightFromText="180" w:vertAnchor="text" w:horzAnchor="margin" w:tblpXSpec="right" w:tblpY="401"/>
        <w:tblW w:w="978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83"/>
      </w:tblGrid>
      <w:tr w:rsidR="00FB5D22" w:rsidRPr="00521BB0" w:rsidTr="001E6C00">
        <w:trPr>
          <w:trHeight w:val="3313"/>
          <w:tblCellSpacing w:w="0" w:type="dxa"/>
        </w:trPr>
        <w:tc>
          <w:tcPr>
            <w:tcW w:w="9783" w:type="dxa"/>
            <w:tcBorders>
              <w:top w:val="outset" w:sz="6" w:space="0" w:color="auto"/>
              <w:left w:val="outset" w:sz="6" w:space="0" w:color="auto"/>
              <w:bottom w:val="outset" w:sz="6" w:space="0" w:color="auto"/>
              <w:right w:val="outset" w:sz="6" w:space="0" w:color="auto"/>
            </w:tcBorders>
          </w:tcPr>
          <w:p w:rsidR="00FB5D22" w:rsidRPr="00721F78" w:rsidRDefault="00FB5D22" w:rsidP="00AA40ED">
            <w:pPr>
              <w:pStyle w:val="ListParagraph"/>
              <w:numPr>
                <w:ilvl w:val="0"/>
                <w:numId w:val="21"/>
              </w:numPr>
              <w:shd w:val="clear" w:color="auto" w:fill="FFFFFF"/>
              <w:spacing w:after="0" w:line="276" w:lineRule="auto"/>
              <w:ind w:left="144"/>
              <w:rPr>
                <w:sz w:val="24"/>
                <w:szCs w:val="24"/>
              </w:rPr>
            </w:pPr>
            <w:r w:rsidRPr="00521BB0">
              <w:rPr>
                <w:sz w:val="24"/>
                <w:szCs w:val="24"/>
              </w:rPr>
              <w:t xml:space="preserve">  </w:t>
            </w:r>
            <w:r w:rsidRPr="00721F78">
              <w:rPr>
                <w:b/>
                <w:sz w:val="24"/>
                <w:szCs w:val="24"/>
              </w:rPr>
              <w:t xml:space="preserve">Alimentarea cu apa </w:t>
            </w:r>
            <w:r w:rsidRPr="00721F78">
              <w:rPr>
                <w:sz w:val="24"/>
                <w:szCs w:val="24"/>
              </w:rPr>
              <w:t>in scop igienico-sanitar, pentru udat spatiile verzi si pentru spalarea rotilor autovehiculelor se face din sursa subterana, prin intermediul unui put forat, amplasat in incinta depozitului in partea de NE a acestuia. Forajul are adancimea de 45 m si a fost executat in sistem semimecanic uscat pana la adancimea de 22,5 m. Acesta este dotat cu o electropompa tip Grundfoss, avand urmatoarele caracteristici:</w:t>
            </w:r>
          </w:p>
          <w:p w:rsidR="00FB5D22" w:rsidRPr="00721F78" w:rsidRDefault="00FB5D22" w:rsidP="00AA40ED">
            <w:pPr>
              <w:pStyle w:val="ListParagraph"/>
              <w:numPr>
                <w:ilvl w:val="0"/>
                <w:numId w:val="22"/>
              </w:numPr>
              <w:shd w:val="clear" w:color="auto" w:fill="FFFFFF"/>
              <w:spacing w:after="0" w:line="276" w:lineRule="auto"/>
              <w:ind w:left="504"/>
              <w:rPr>
                <w:sz w:val="24"/>
                <w:szCs w:val="24"/>
              </w:rPr>
            </w:pPr>
            <w:r w:rsidRPr="00721F78">
              <w:rPr>
                <w:sz w:val="24"/>
                <w:szCs w:val="24"/>
              </w:rPr>
              <w:t>Q = 1,5 l / s;</w:t>
            </w:r>
          </w:p>
          <w:p w:rsidR="00FB5D22" w:rsidRPr="00721F78" w:rsidRDefault="00FB5D22" w:rsidP="00AA40ED">
            <w:pPr>
              <w:pStyle w:val="ListParagraph"/>
              <w:numPr>
                <w:ilvl w:val="0"/>
                <w:numId w:val="22"/>
              </w:numPr>
              <w:shd w:val="clear" w:color="auto" w:fill="FFFFFF"/>
              <w:spacing w:after="0" w:line="276" w:lineRule="auto"/>
              <w:ind w:left="504"/>
              <w:rPr>
                <w:sz w:val="24"/>
                <w:szCs w:val="24"/>
              </w:rPr>
            </w:pPr>
            <w:r w:rsidRPr="00721F78">
              <w:rPr>
                <w:sz w:val="24"/>
                <w:szCs w:val="24"/>
              </w:rPr>
              <w:t>H = 55 mCA;</w:t>
            </w:r>
          </w:p>
          <w:p w:rsidR="00FB5D22" w:rsidRPr="00721F78" w:rsidRDefault="00FB5D22" w:rsidP="00AA40ED">
            <w:pPr>
              <w:pStyle w:val="ListParagraph"/>
              <w:numPr>
                <w:ilvl w:val="0"/>
                <w:numId w:val="22"/>
              </w:numPr>
              <w:shd w:val="clear" w:color="auto" w:fill="FFFFFF"/>
              <w:spacing w:after="0" w:line="276" w:lineRule="auto"/>
              <w:ind w:left="504"/>
              <w:rPr>
                <w:sz w:val="24"/>
                <w:szCs w:val="24"/>
              </w:rPr>
            </w:pPr>
            <w:r w:rsidRPr="00721F78">
              <w:rPr>
                <w:sz w:val="24"/>
                <w:szCs w:val="24"/>
              </w:rPr>
              <w:t>P=2,2,KW.</w:t>
            </w:r>
          </w:p>
          <w:p w:rsidR="00FB5D22" w:rsidRPr="00721F78" w:rsidRDefault="00FB5D22" w:rsidP="00721F78">
            <w:pPr>
              <w:shd w:val="clear" w:color="auto" w:fill="FFFFFF"/>
              <w:spacing w:after="0"/>
              <w:rPr>
                <w:rFonts w:ascii="Times New Roman" w:hAnsi="Times New Roman" w:cs="Times New Roman"/>
                <w:sz w:val="24"/>
                <w:szCs w:val="24"/>
              </w:rPr>
            </w:pPr>
          </w:p>
          <w:p w:rsidR="00AA40ED" w:rsidRDefault="00AA40ED" w:rsidP="00721F78">
            <w:pPr>
              <w:autoSpaceDE w:val="0"/>
              <w:autoSpaceDN w:val="0"/>
              <w:adjustRightInd w:val="0"/>
              <w:spacing w:after="0"/>
              <w:rPr>
                <w:rFonts w:ascii="Times New Roman" w:hAnsi="Times New Roman" w:cs="Times New Roman"/>
                <w:b/>
                <w:sz w:val="24"/>
                <w:szCs w:val="24"/>
              </w:rPr>
            </w:pPr>
          </w:p>
          <w:p w:rsidR="00AA40ED" w:rsidRDefault="00AA40ED" w:rsidP="00721F78">
            <w:pPr>
              <w:autoSpaceDE w:val="0"/>
              <w:autoSpaceDN w:val="0"/>
              <w:adjustRightInd w:val="0"/>
              <w:spacing w:after="0"/>
              <w:rPr>
                <w:rFonts w:ascii="Times New Roman" w:hAnsi="Times New Roman" w:cs="Times New Roman"/>
                <w:b/>
                <w:sz w:val="24"/>
                <w:szCs w:val="24"/>
              </w:rPr>
            </w:pPr>
          </w:p>
          <w:p w:rsidR="00AA40ED" w:rsidRDefault="00AA40ED" w:rsidP="00721F78">
            <w:pPr>
              <w:autoSpaceDE w:val="0"/>
              <w:autoSpaceDN w:val="0"/>
              <w:adjustRightInd w:val="0"/>
              <w:spacing w:after="0"/>
              <w:rPr>
                <w:rFonts w:ascii="Times New Roman" w:hAnsi="Times New Roman" w:cs="Times New Roman"/>
                <w:b/>
                <w:sz w:val="24"/>
                <w:szCs w:val="24"/>
              </w:rPr>
            </w:pPr>
          </w:p>
          <w:p w:rsidR="00FB5D22" w:rsidRPr="00721F78" w:rsidRDefault="00FB5D22" w:rsidP="00721F78">
            <w:pPr>
              <w:autoSpaceDE w:val="0"/>
              <w:autoSpaceDN w:val="0"/>
              <w:adjustRightInd w:val="0"/>
              <w:spacing w:after="0"/>
              <w:rPr>
                <w:rFonts w:ascii="Times New Roman" w:hAnsi="Times New Roman" w:cs="Times New Roman"/>
                <w:sz w:val="24"/>
                <w:szCs w:val="24"/>
              </w:rPr>
            </w:pPr>
            <w:r w:rsidRPr="00721F78">
              <w:rPr>
                <w:rFonts w:ascii="Times New Roman" w:hAnsi="Times New Roman" w:cs="Times New Roman"/>
                <w:b/>
                <w:sz w:val="24"/>
                <w:szCs w:val="24"/>
              </w:rPr>
              <w:t>COORDONATELE   STEREO  70 PENTRU  FORAJUL  DE  ALIMENTARE APA SUNT</w:t>
            </w:r>
            <w:r w:rsidRPr="00721F78">
              <w:rPr>
                <w:rFonts w:ascii="Times New Roman" w:hAnsi="Times New Roman" w:cs="Times New Roman"/>
                <w:sz w:val="24"/>
                <w:szCs w:val="24"/>
              </w:rPr>
              <w:t>:</w:t>
            </w:r>
          </w:p>
          <w:p w:rsidR="00FB5D22" w:rsidRPr="00721F78" w:rsidRDefault="00FB5D22" w:rsidP="00721F78">
            <w:pPr>
              <w:autoSpaceDE w:val="0"/>
              <w:autoSpaceDN w:val="0"/>
              <w:adjustRightInd w:val="0"/>
              <w:spacing w:after="0"/>
              <w:rPr>
                <w:rFonts w:ascii="Times New Roman" w:hAnsi="Times New Roman" w:cs="Times New Roman"/>
                <w:sz w:val="24"/>
                <w:szCs w:val="24"/>
              </w:rPr>
            </w:pPr>
          </w:p>
          <w:p w:rsidR="00FB5D22" w:rsidRPr="00721F78" w:rsidRDefault="00FB5D22" w:rsidP="00721F78">
            <w:pPr>
              <w:spacing w:after="0"/>
              <w:rPr>
                <w:rFonts w:ascii="Times New Roman" w:hAnsi="Times New Roman" w:cs="Times New Roman"/>
                <w:sz w:val="24"/>
                <w:szCs w:val="24"/>
              </w:rPr>
            </w:pPr>
            <w:r w:rsidRPr="00721F78">
              <w:rPr>
                <w:rFonts w:ascii="Times New Roman" w:hAnsi="Times New Roman" w:cs="Times New Roman"/>
                <w:b/>
                <w:sz w:val="24"/>
                <w:szCs w:val="24"/>
              </w:rPr>
              <w:t>F1</w:t>
            </w:r>
            <w:r w:rsidRPr="00721F78">
              <w:rPr>
                <w:rFonts w:ascii="Times New Roman" w:hAnsi="Times New Roman" w:cs="Times New Roman"/>
                <w:sz w:val="24"/>
                <w:szCs w:val="24"/>
              </w:rPr>
              <w:t>: x (N) =  275037.080m;</w:t>
            </w:r>
          </w:p>
          <w:p w:rsidR="00FB5D22" w:rsidRPr="00721F78" w:rsidRDefault="00FB5D22" w:rsidP="00721F78">
            <w:pPr>
              <w:spacing w:after="0"/>
              <w:rPr>
                <w:rFonts w:ascii="Times New Roman" w:hAnsi="Times New Roman" w:cs="Times New Roman"/>
                <w:sz w:val="24"/>
                <w:szCs w:val="24"/>
              </w:rPr>
            </w:pPr>
            <w:r w:rsidRPr="00721F78">
              <w:rPr>
                <w:rFonts w:ascii="Times New Roman" w:hAnsi="Times New Roman" w:cs="Times New Roman"/>
                <w:sz w:val="24"/>
                <w:szCs w:val="24"/>
              </w:rPr>
              <w:lastRenderedPageBreak/>
              <w:t>y (E) =  790583.436 m;</w:t>
            </w:r>
          </w:p>
          <w:p w:rsidR="00FB5D22" w:rsidRPr="00721F78" w:rsidRDefault="00FB5D22" w:rsidP="00721F78">
            <w:pPr>
              <w:spacing w:after="0"/>
              <w:rPr>
                <w:rFonts w:ascii="Times New Roman" w:hAnsi="Times New Roman" w:cs="Times New Roman"/>
                <w:sz w:val="24"/>
                <w:szCs w:val="24"/>
              </w:rPr>
            </w:pPr>
            <w:r w:rsidRPr="00721F78">
              <w:rPr>
                <w:rFonts w:ascii="Times New Roman" w:hAnsi="Times New Roman" w:cs="Times New Roman"/>
                <w:sz w:val="24"/>
                <w:szCs w:val="24"/>
              </w:rPr>
              <w:t>h       = 13m.</w:t>
            </w:r>
          </w:p>
          <w:p w:rsidR="00FB5D22" w:rsidRPr="00721F78" w:rsidRDefault="00FB5D22" w:rsidP="00721F78">
            <w:pPr>
              <w:shd w:val="clear" w:color="auto" w:fill="FFFFFF"/>
              <w:spacing w:after="0"/>
              <w:rPr>
                <w:rFonts w:ascii="Times New Roman" w:hAnsi="Times New Roman" w:cs="Times New Roman"/>
                <w:sz w:val="24"/>
                <w:szCs w:val="24"/>
              </w:rPr>
            </w:pPr>
          </w:p>
          <w:p w:rsidR="00FB5D22" w:rsidRPr="00721F78" w:rsidRDefault="00FB5D22" w:rsidP="00721F78">
            <w:pPr>
              <w:pStyle w:val="ListParagraph"/>
              <w:shd w:val="clear" w:color="auto" w:fill="FFFFFF"/>
              <w:spacing w:after="0" w:line="276" w:lineRule="auto"/>
              <w:ind w:left="144"/>
              <w:rPr>
                <w:sz w:val="24"/>
                <w:szCs w:val="24"/>
              </w:rPr>
            </w:pPr>
            <w:r w:rsidRPr="00721F78">
              <w:rPr>
                <w:sz w:val="24"/>
                <w:szCs w:val="24"/>
              </w:rPr>
              <w:t xml:space="preserve">         In jurul forajului a fost asigurat un perimetru de protectie sanitara cu raza de 5 m.</w:t>
            </w:r>
          </w:p>
          <w:p w:rsidR="00FB5D22" w:rsidRPr="00721F78" w:rsidRDefault="00FB5D22" w:rsidP="00721F78">
            <w:pPr>
              <w:pStyle w:val="ListParagraph"/>
              <w:shd w:val="clear" w:color="auto" w:fill="FFFFFF"/>
              <w:spacing w:after="0" w:line="276" w:lineRule="auto"/>
              <w:ind w:left="144"/>
              <w:rPr>
                <w:sz w:val="24"/>
                <w:szCs w:val="24"/>
              </w:rPr>
            </w:pPr>
            <w:r w:rsidRPr="00721F78">
              <w:rPr>
                <w:sz w:val="24"/>
                <w:szCs w:val="24"/>
              </w:rPr>
              <w:t>Apa necesara pentru stingerea unor eventuale incendii este asigurata din sursa subterana prin intermediul celor doi hidranti din incinta si din bazinul de incendiu.</w:t>
            </w:r>
          </w:p>
          <w:p w:rsidR="00FB5D22" w:rsidRPr="00721F78" w:rsidRDefault="00FB5D22" w:rsidP="00721F78">
            <w:pPr>
              <w:pStyle w:val="ListParagraph"/>
              <w:shd w:val="clear" w:color="auto" w:fill="FFFFFF"/>
              <w:spacing w:after="0" w:line="276" w:lineRule="auto"/>
              <w:ind w:left="144"/>
              <w:rPr>
                <w:sz w:val="24"/>
                <w:szCs w:val="24"/>
              </w:rPr>
            </w:pPr>
            <w:r w:rsidRPr="00721F78">
              <w:rPr>
                <w:sz w:val="24"/>
                <w:szCs w:val="24"/>
              </w:rPr>
              <w:t>Volumul de apa extras din subteran este contorizat.</w:t>
            </w:r>
          </w:p>
          <w:p w:rsidR="00FB5D22" w:rsidRPr="00721F78" w:rsidRDefault="00FB5D22" w:rsidP="00721F78">
            <w:pPr>
              <w:pStyle w:val="ListParagraph"/>
              <w:shd w:val="clear" w:color="auto" w:fill="FFFFFF"/>
              <w:spacing w:after="0" w:line="276" w:lineRule="auto"/>
              <w:ind w:left="144"/>
              <w:rPr>
                <w:sz w:val="24"/>
                <w:szCs w:val="24"/>
              </w:rPr>
            </w:pPr>
            <w:r w:rsidRPr="00721F78">
              <w:rPr>
                <w:sz w:val="24"/>
                <w:szCs w:val="24"/>
              </w:rPr>
              <w:t>Qzi med= 6,55 mc/zi</w:t>
            </w:r>
          </w:p>
          <w:p w:rsidR="00FB5D22" w:rsidRPr="00721F78" w:rsidRDefault="00FB5D22" w:rsidP="00721F78">
            <w:pPr>
              <w:pStyle w:val="ListParagraph"/>
              <w:shd w:val="clear" w:color="auto" w:fill="FFFFFF"/>
              <w:spacing w:after="0" w:line="276" w:lineRule="auto"/>
              <w:ind w:left="144"/>
              <w:rPr>
                <w:sz w:val="24"/>
                <w:szCs w:val="24"/>
              </w:rPr>
            </w:pPr>
            <w:r w:rsidRPr="00721F78">
              <w:rPr>
                <w:sz w:val="24"/>
                <w:szCs w:val="24"/>
              </w:rPr>
              <w:t>Qzi max.= 8,84 mc;</w:t>
            </w:r>
          </w:p>
          <w:p w:rsidR="00FB5D22" w:rsidRPr="00721F78" w:rsidRDefault="00FB5D22" w:rsidP="00721F78">
            <w:pPr>
              <w:pStyle w:val="ListParagraph"/>
              <w:shd w:val="clear" w:color="auto" w:fill="FFFFFF"/>
              <w:spacing w:after="0" w:line="276" w:lineRule="auto"/>
              <w:ind w:left="144"/>
              <w:rPr>
                <w:sz w:val="24"/>
                <w:szCs w:val="24"/>
              </w:rPr>
            </w:pPr>
            <w:r w:rsidRPr="00721F78">
              <w:rPr>
                <w:sz w:val="24"/>
                <w:szCs w:val="24"/>
              </w:rPr>
              <w:t>Vanual mediu=-2390mc/an;</w:t>
            </w:r>
          </w:p>
          <w:p w:rsidR="00FB5D22" w:rsidRPr="00521BB0" w:rsidRDefault="00FB5D22" w:rsidP="00721F78">
            <w:pPr>
              <w:pStyle w:val="ListParagraph"/>
              <w:shd w:val="clear" w:color="auto" w:fill="FFFFFF"/>
              <w:spacing w:after="0" w:line="276" w:lineRule="auto"/>
              <w:ind w:left="144"/>
              <w:rPr>
                <w:sz w:val="24"/>
                <w:szCs w:val="24"/>
              </w:rPr>
            </w:pPr>
            <w:r w:rsidRPr="00721F78">
              <w:rPr>
                <w:sz w:val="24"/>
                <w:szCs w:val="24"/>
              </w:rPr>
              <w:t>Vanual maxim= 3277 mc/an.</w:t>
            </w:r>
          </w:p>
        </w:tc>
      </w:tr>
    </w:tbl>
    <w:p w:rsidR="00FB5D22" w:rsidRDefault="00FB5D22" w:rsidP="00FB5D22">
      <w:pPr>
        <w:spacing w:after="0"/>
        <w:rPr>
          <w:b/>
          <w:sz w:val="24"/>
          <w:szCs w:val="24"/>
        </w:rPr>
      </w:pPr>
    </w:p>
    <w:p w:rsidR="00D01B19" w:rsidRDefault="00D01B19" w:rsidP="00FB5D22">
      <w:pPr>
        <w:spacing w:after="0"/>
        <w:ind w:firstLine="644"/>
        <w:rPr>
          <w:b/>
          <w:sz w:val="24"/>
          <w:szCs w:val="24"/>
        </w:rPr>
      </w:pPr>
    </w:p>
    <w:p w:rsidR="00FB5D22" w:rsidRPr="00721F78" w:rsidRDefault="00FB5D22" w:rsidP="00721F78">
      <w:pPr>
        <w:spacing w:after="0"/>
        <w:ind w:firstLine="644"/>
        <w:jc w:val="both"/>
        <w:rPr>
          <w:rFonts w:ascii="Times New Roman" w:hAnsi="Times New Roman" w:cs="Times New Roman"/>
          <w:b/>
          <w:sz w:val="24"/>
          <w:szCs w:val="24"/>
        </w:rPr>
      </w:pPr>
      <w:r w:rsidRPr="00721F78">
        <w:rPr>
          <w:rFonts w:ascii="Times New Roman" w:hAnsi="Times New Roman" w:cs="Times New Roman"/>
          <w:b/>
          <w:sz w:val="24"/>
          <w:szCs w:val="24"/>
        </w:rPr>
        <w:t>4. PRINCIPALELE ACTIVITATI</w:t>
      </w:r>
      <w:r w:rsidRPr="00721F78">
        <w:rPr>
          <w:rFonts w:ascii="Times New Roman" w:hAnsi="Times New Roman" w:cs="Times New Roman"/>
          <w:b/>
          <w:sz w:val="24"/>
          <w:szCs w:val="24"/>
        </w:rPr>
        <w:tab/>
      </w:r>
      <w:r w:rsidRPr="00721F78">
        <w:rPr>
          <w:rFonts w:ascii="Times New Roman" w:hAnsi="Times New Roman" w:cs="Times New Roman"/>
          <w:b/>
          <w:sz w:val="24"/>
          <w:szCs w:val="24"/>
        </w:rPr>
        <w:tab/>
      </w:r>
    </w:p>
    <w:p w:rsidR="00FB5D22" w:rsidRPr="00721F78" w:rsidRDefault="00FB5D22" w:rsidP="00721F78">
      <w:pPr>
        <w:spacing w:after="0"/>
        <w:jc w:val="both"/>
        <w:rPr>
          <w:rFonts w:ascii="Times New Roman" w:hAnsi="Times New Roman" w:cs="Times New Roman"/>
          <w:sz w:val="24"/>
          <w:szCs w:val="24"/>
        </w:rPr>
      </w:pPr>
      <w:r w:rsidRPr="00721F78">
        <w:rPr>
          <w:rFonts w:ascii="Times New Roman" w:hAnsi="Times New Roman" w:cs="Times New Roman"/>
          <w:sz w:val="24"/>
          <w:szCs w:val="24"/>
        </w:rPr>
        <w:tab/>
      </w:r>
    </w:p>
    <w:p w:rsidR="00FB5D22" w:rsidRPr="00721F78" w:rsidRDefault="00FB5D22" w:rsidP="00721F78">
      <w:pPr>
        <w:autoSpaceDE w:val="0"/>
        <w:autoSpaceDN w:val="0"/>
        <w:adjustRightInd w:val="0"/>
        <w:spacing w:after="0"/>
        <w:ind w:firstLine="720"/>
        <w:jc w:val="both"/>
        <w:rPr>
          <w:rFonts w:ascii="Times New Roman" w:hAnsi="Times New Roman" w:cs="Times New Roman"/>
          <w:sz w:val="24"/>
          <w:szCs w:val="24"/>
        </w:rPr>
      </w:pPr>
    </w:p>
    <w:p w:rsidR="00FB5D22" w:rsidRPr="00721F78" w:rsidRDefault="00FB5D22" w:rsidP="00721F78">
      <w:pPr>
        <w:pStyle w:val="BodyText1"/>
        <w:shd w:val="clear" w:color="auto" w:fill="auto"/>
        <w:spacing w:line="276" w:lineRule="auto"/>
        <w:ind w:left="20" w:right="860" w:firstLine="0"/>
        <w:jc w:val="both"/>
        <w:rPr>
          <w:sz w:val="24"/>
          <w:szCs w:val="24"/>
        </w:rPr>
      </w:pPr>
      <w:r w:rsidRPr="00721F78">
        <w:rPr>
          <w:b/>
          <w:sz w:val="24"/>
          <w:szCs w:val="24"/>
        </w:rPr>
        <w:t>1.1.Activitatea de tratare  deseuri care este desfasurata prin</w:t>
      </w:r>
      <w:r w:rsidRPr="00721F78">
        <w:rPr>
          <w:sz w:val="24"/>
          <w:szCs w:val="24"/>
        </w:rPr>
        <w:t>:</w:t>
      </w:r>
    </w:p>
    <w:p w:rsidR="00FB5D22" w:rsidRPr="00721F78" w:rsidRDefault="00FB5D22" w:rsidP="00721F78">
      <w:pPr>
        <w:pStyle w:val="BodyText1"/>
        <w:shd w:val="clear" w:color="auto" w:fill="auto"/>
        <w:spacing w:line="276" w:lineRule="auto"/>
        <w:ind w:left="20" w:right="860" w:firstLine="0"/>
        <w:jc w:val="both"/>
        <w:rPr>
          <w:sz w:val="24"/>
          <w:szCs w:val="24"/>
        </w:rPr>
      </w:pPr>
    </w:p>
    <w:p w:rsidR="00FB5D22" w:rsidRPr="00721F78" w:rsidRDefault="00FB5D22" w:rsidP="00AA40ED">
      <w:pPr>
        <w:pStyle w:val="BodyText1"/>
        <w:numPr>
          <w:ilvl w:val="0"/>
          <w:numId w:val="25"/>
        </w:numPr>
        <w:shd w:val="clear" w:color="auto" w:fill="auto"/>
        <w:spacing w:line="276" w:lineRule="auto"/>
        <w:jc w:val="both"/>
        <w:rPr>
          <w:sz w:val="24"/>
          <w:szCs w:val="24"/>
        </w:rPr>
      </w:pPr>
      <w:r w:rsidRPr="00721F78">
        <w:rPr>
          <w:b/>
          <w:sz w:val="24"/>
          <w:szCs w:val="24"/>
          <w:lang w:val="pt-PT"/>
        </w:rPr>
        <w:t>Statia de tratare mecanica si sortare a deseurilor reciclabile uscate (SS)</w:t>
      </w:r>
    </w:p>
    <w:p w:rsidR="00FB5D22" w:rsidRPr="00721F78" w:rsidRDefault="00FB5D22" w:rsidP="00721F78">
      <w:pPr>
        <w:pStyle w:val="BodyText1"/>
        <w:shd w:val="clear" w:color="auto" w:fill="auto"/>
        <w:spacing w:line="276" w:lineRule="auto"/>
        <w:ind w:firstLine="0"/>
        <w:jc w:val="both"/>
        <w:rPr>
          <w:b/>
          <w:sz w:val="24"/>
          <w:szCs w:val="24"/>
          <w:lang w:val="pt-PT"/>
        </w:rPr>
      </w:pPr>
    </w:p>
    <w:p w:rsidR="00FB5D22" w:rsidRPr="00721F78" w:rsidRDefault="00FB5D22" w:rsidP="00721F78">
      <w:pPr>
        <w:spacing w:after="0"/>
        <w:jc w:val="both"/>
        <w:rPr>
          <w:rFonts w:ascii="Times New Roman" w:hAnsi="Times New Roman" w:cs="Times New Roman"/>
          <w:sz w:val="24"/>
          <w:szCs w:val="24"/>
          <w:lang w:val="es-ES"/>
        </w:rPr>
      </w:pPr>
      <w:r w:rsidRPr="00721F78">
        <w:rPr>
          <w:rFonts w:ascii="Times New Roman" w:hAnsi="Times New Roman" w:cs="Times New Roman"/>
          <w:b/>
          <w:i/>
          <w:sz w:val="24"/>
          <w:szCs w:val="24"/>
          <w:lang w:val="pt-PT"/>
        </w:rPr>
        <w:t>Statia de tratare mecanica si sortare a fractiei uscate din deseurilor deseurile municipale</w:t>
      </w:r>
      <w:r w:rsidRPr="00721F78">
        <w:rPr>
          <w:rFonts w:ascii="Times New Roman" w:hAnsi="Times New Roman" w:cs="Times New Roman"/>
          <w:sz w:val="24"/>
          <w:szCs w:val="24"/>
          <w:lang w:val="es-ES"/>
        </w:rPr>
        <w:t xml:space="preserve"> are ocapacitate de 50.000t/an, realizeaza sortarea deseurilor nepericuloase, avand ca scop recuperarea materialelor valorificabile si diminuarea cantitatii finale de deseuri depozitate, iar materialele reciclabile rezultate sunt livrate catre procesatori autorizati. </w:t>
      </w:r>
    </w:p>
    <w:p w:rsidR="00FB5D22" w:rsidRPr="00FD4951" w:rsidRDefault="00FB5D22" w:rsidP="00FB5D22">
      <w:pPr>
        <w:pStyle w:val="BodyText1"/>
        <w:shd w:val="clear" w:color="auto" w:fill="auto"/>
        <w:spacing w:line="276" w:lineRule="auto"/>
        <w:ind w:firstLine="0"/>
        <w:jc w:val="both"/>
        <w:rPr>
          <w:rFonts w:asciiTheme="minorHAnsi" w:hAnsiTheme="minorHAnsi" w:cstheme="minorHAnsi"/>
          <w:b/>
          <w:sz w:val="24"/>
          <w:szCs w:val="24"/>
          <w:lang w:val="pt-PT"/>
        </w:rPr>
      </w:pPr>
    </w:p>
    <w:p w:rsidR="00FB5D22" w:rsidRDefault="00FB5D22" w:rsidP="00FB5D22">
      <w:pPr>
        <w:pStyle w:val="BodyText1"/>
        <w:shd w:val="clear" w:color="auto" w:fill="auto"/>
        <w:spacing w:line="276" w:lineRule="auto"/>
        <w:ind w:firstLine="0"/>
        <w:jc w:val="both"/>
        <w:rPr>
          <w:rFonts w:asciiTheme="minorHAnsi" w:hAnsiTheme="minorHAnsi" w:cstheme="minorHAnsi"/>
          <w:b/>
          <w:sz w:val="24"/>
          <w:szCs w:val="24"/>
          <w:lang w:val="pt-PT"/>
        </w:rPr>
      </w:pPr>
    </w:p>
    <w:p w:rsidR="00FB5D22" w:rsidRPr="00721F78" w:rsidRDefault="00FB5D22" w:rsidP="00721F78">
      <w:pPr>
        <w:pStyle w:val="NoSpacing"/>
        <w:spacing w:line="276" w:lineRule="auto"/>
        <w:rPr>
          <w:sz w:val="24"/>
          <w:szCs w:val="24"/>
        </w:rPr>
      </w:pPr>
      <w:r w:rsidRPr="00721F78">
        <w:rPr>
          <w:sz w:val="24"/>
          <w:szCs w:val="24"/>
        </w:rPr>
        <w:t>Aceasta instalatie are drept scop tratarea si sortarea mecanica deseurilor reciclabile uscate colectate amestecat si asigura urmatoarele facilitati:</w:t>
      </w:r>
    </w:p>
    <w:p w:rsidR="00FB5D22" w:rsidRPr="00721F78" w:rsidRDefault="00FB5D22" w:rsidP="00721F78">
      <w:pPr>
        <w:pStyle w:val="NoSpacing"/>
        <w:spacing w:line="276" w:lineRule="auto"/>
        <w:rPr>
          <w:sz w:val="24"/>
          <w:szCs w:val="24"/>
        </w:rPr>
      </w:pPr>
    </w:p>
    <w:p w:rsidR="00FB5D22" w:rsidRPr="00721F78" w:rsidRDefault="00FB5D22" w:rsidP="004E153B">
      <w:pPr>
        <w:pStyle w:val="NoSpacing"/>
        <w:spacing w:line="276" w:lineRule="auto"/>
        <w:ind w:left="0"/>
        <w:rPr>
          <w:b/>
          <w:sz w:val="24"/>
          <w:szCs w:val="24"/>
        </w:rPr>
      </w:pPr>
      <w:r w:rsidRPr="00721F78">
        <w:rPr>
          <w:b/>
          <w:sz w:val="24"/>
          <w:szCs w:val="24"/>
        </w:rPr>
        <w:t xml:space="preserve">a. Descarcarea deseurilor si alimentarea statiei: </w:t>
      </w:r>
    </w:p>
    <w:p w:rsidR="00FB5D22" w:rsidRPr="00721F78" w:rsidRDefault="00FB5D22" w:rsidP="00721F78">
      <w:pPr>
        <w:pStyle w:val="NoSpacing"/>
        <w:spacing w:line="276" w:lineRule="auto"/>
        <w:rPr>
          <w:b/>
          <w:sz w:val="24"/>
          <w:szCs w:val="24"/>
        </w:rPr>
      </w:pPr>
    </w:p>
    <w:p w:rsidR="00FB5D22" w:rsidRPr="00721F78" w:rsidRDefault="00FB5D22" w:rsidP="00721F78">
      <w:pPr>
        <w:pStyle w:val="NoSpacing"/>
        <w:spacing w:line="276" w:lineRule="auto"/>
        <w:rPr>
          <w:sz w:val="24"/>
          <w:szCs w:val="24"/>
        </w:rPr>
      </w:pPr>
      <w:r w:rsidRPr="00721F78">
        <w:rPr>
          <w:sz w:val="24"/>
          <w:szCs w:val="24"/>
        </w:rPr>
        <w:t xml:space="preserve">     -buncar subteran de descarcare a deseurilor cu o capacitate de 150mc, </w:t>
      </w:r>
    </w:p>
    <w:p w:rsidR="00FB5D22" w:rsidRPr="00721F78" w:rsidRDefault="00FB5D22" w:rsidP="00721F78">
      <w:pPr>
        <w:pStyle w:val="NoSpacing"/>
        <w:spacing w:line="276" w:lineRule="auto"/>
        <w:rPr>
          <w:sz w:val="24"/>
          <w:szCs w:val="24"/>
        </w:rPr>
      </w:pPr>
      <w:r w:rsidRPr="00721F78">
        <w:rPr>
          <w:sz w:val="24"/>
          <w:szCs w:val="24"/>
        </w:rPr>
        <w:t xml:space="preserve">     -graifer de 1,6mc pe pod rulant pentru incarcarea statiei cu deseuri.</w:t>
      </w:r>
    </w:p>
    <w:p w:rsidR="00FB5D22" w:rsidRPr="00721F78" w:rsidRDefault="00FB5D22" w:rsidP="00721F78">
      <w:pPr>
        <w:pStyle w:val="NoSpacing"/>
        <w:spacing w:line="276" w:lineRule="auto"/>
        <w:rPr>
          <w:sz w:val="24"/>
          <w:szCs w:val="24"/>
        </w:rPr>
      </w:pPr>
    </w:p>
    <w:p w:rsidR="00FB5D22" w:rsidRPr="00721F78" w:rsidRDefault="00FB5D22" w:rsidP="00721F78">
      <w:pPr>
        <w:pStyle w:val="Frspaiere"/>
        <w:spacing w:line="276" w:lineRule="auto"/>
        <w:jc w:val="both"/>
        <w:rPr>
          <w:rFonts w:ascii="Times New Roman" w:hAnsi="Times New Roman"/>
          <w:b/>
          <w:sz w:val="24"/>
          <w:szCs w:val="24"/>
        </w:rPr>
      </w:pPr>
      <w:r w:rsidRPr="00721F78">
        <w:rPr>
          <w:rFonts w:ascii="Times New Roman" w:hAnsi="Times New Roman"/>
          <w:b/>
          <w:sz w:val="24"/>
          <w:szCs w:val="24"/>
        </w:rPr>
        <w:t xml:space="preserve">b. Tratarea mecanica: </w:t>
      </w:r>
    </w:p>
    <w:p w:rsidR="00FB5D22" w:rsidRPr="00721F78" w:rsidRDefault="00FB5D22" w:rsidP="00721F78">
      <w:pPr>
        <w:pStyle w:val="Frspaiere"/>
        <w:spacing w:line="276" w:lineRule="auto"/>
        <w:jc w:val="both"/>
        <w:rPr>
          <w:rFonts w:ascii="Times New Roman" w:hAnsi="Times New Roman"/>
          <w:b/>
          <w:sz w:val="24"/>
          <w:szCs w:val="24"/>
        </w:rPr>
      </w:pPr>
    </w:p>
    <w:p w:rsidR="00FB5D22" w:rsidRPr="00721F78" w:rsidRDefault="00FB5D22" w:rsidP="00736717">
      <w:pPr>
        <w:pStyle w:val="Frspaiere"/>
        <w:spacing w:line="276" w:lineRule="auto"/>
        <w:jc w:val="both"/>
        <w:rPr>
          <w:rFonts w:ascii="Times New Roman" w:hAnsi="Times New Roman"/>
          <w:sz w:val="24"/>
          <w:szCs w:val="24"/>
        </w:rPr>
      </w:pPr>
      <w:r w:rsidRPr="00721F78">
        <w:rPr>
          <w:rFonts w:ascii="Times New Roman" w:hAnsi="Times New Roman"/>
          <w:sz w:val="24"/>
          <w:szCs w:val="24"/>
        </w:rPr>
        <w:t xml:space="preserve">-buncar de alimentare cu banda transportoare pentru descarcarea deseurilor din graifer, </w:t>
      </w:r>
    </w:p>
    <w:p w:rsidR="00FB5D22" w:rsidRPr="00721F78" w:rsidRDefault="00FB5D22" w:rsidP="00721F78">
      <w:pPr>
        <w:pStyle w:val="Frspaiere"/>
        <w:spacing w:line="276" w:lineRule="auto"/>
        <w:jc w:val="both"/>
        <w:rPr>
          <w:rFonts w:ascii="Times New Roman" w:hAnsi="Times New Roman"/>
          <w:sz w:val="24"/>
          <w:szCs w:val="24"/>
        </w:rPr>
      </w:pPr>
      <w:r w:rsidRPr="00721F78">
        <w:rPr>
          <w:rFonts w:ascii="Times New Roman" w:hAnsi="Times New Roman"/>
          <w:sz w:val="24"/>
          <w:szCs w:val="24"/>
        </w:rPr>
        <w:t xml:space="preserve">        - spargator de saci cu functie de maruntire,</w:t>
      </w:r>
    </w:p>
    <w:p w:rsidR="00FB5D22" w:rsidRPr="00721F78" w:rsidRDefault="00FB5D22" w:rsidP="00721F78">
      <w:pPr>
        <w:pStyle w:val="Frspaiere"/>
        <w:spacing w:line="276" w:lineRule="auto"/>
        <w:jc w:val="both"/>
        <w:rPr>
          <w:rFonts w:ascii="Times New Roman" w:hAnsi="Times New Roman"/>
          <w:sz w:val="24"/>
          <w:szCs w:val="24"/>
        </w:rPr>
      </w:pPr>
      <w:r w:rsidRPr="00721F78">
        <w:rPr>
          <w:rFonts w:ascii="Times New Roman" w:hAnsi="Times New Roman"/>
          <w:sz w:val="24"/>
          <w:szCs w:val="24"/>
        </w:rPr>
        <w:t xml:space="preserve">        - banda transportoare inclinata cu racleti pentru alimentare ciur rotativ, </w:t>
      </w:r>
    </w:p>
    <w:p w:rsidR="00FB5D22" w:rsidRPr="00721F78" w:rsidRDefault="00FB5D22" w:rsidP="00721F78">
      <w:pPr>
        <w:pStyle w:val="Frspaiere"/>
        <w:spacing w:line="276" w:lineRule="auto"/>
        <w:jc w:val="both"/>
        <w:rPr>
          <w:rFonts w:ascii="Times New Roman" w:hAnsi="Times New Roman"/>
          <w:sz w:val="24"/>
          <w:szCs w:val="24"/>
        </w:rPr>
      </w:pPr>
      <w:r w:rsidRPr="00721F78">
        <w:rPr>
          <w:rFonts w:ascii="Times New Roman" w:hAnsi="Times New Roman"/>
          <w:sz w:val="24"/>
          <w:szCs w:val="24"/>
        </w:rPr>
        <w:t xml:space="preserve">        - ciur rotativ cu rol de separare a deseurilor functie de dimensiuni dotat cu benzi transportoare cu racleti pentru fiecare sort, </w:t>
      </w:r>
    </w:p>
    <w:p w:rsidR="00FB5D22" w:rsidRPr="00721F78" w:rsidRDefault="00FB5D22" w:rsidP="00721F78">
      <w:pPr>
        <w:pStyle w:val="Frspaiere"/>
        <w:spacing w:line="276" w:lineRule="auto"/>
        <w:jc w:val="both"/>
        <w:rPr>
          <w:rFonts w:ascii="Times New Roman" w:hAnsi="Times New Roman"/>
          <w:sz w:val="24"/>
          <w:szCs w:val="24"/>
        </w:rPr>
      </w:pPr>
      <w:r w:rsidRPr="00721F78">
        <w:rPr>
          <w:rFonts w:ascii="Times New Roman" w:hAnsi="Times New Roman"/>
          <w:sz w:val="24"/>
          <w:szCs w:val="24"/>
        </w:rPr>
        <w:t xml:space="preserve">        -palnie pantalon cu 2 containere de 32 mc pentru preluarea sortului &lt; 80 mm.</w:t>
      </w:r>
    </w:p>
    <w:p w:rsidR="00FB5D22" w:rsidRPr="00721F78" w:rsidRDefault="00FB5D22" w:rsidP="00721F78">
      <w:pPr>
        <w:pStyle w:val="NoSpacing"/>
        <w:spacing w:line="276" w:lineRule="auto"/>
        <w:rPr>
          <w:sz w:val="24"/>
          <w:szCs w:val="24"/>
        </w:rPr>
      </w:pPr>
    </w:p>
    <w:p w:rsidR="00FB5D22" w:rsidRPr="00721F78" w:rsidRDefault="00FB5D22" w:rsidP="004E153B">
      <w:pPr>
        <w:pStyle w:val="NoSpacing"/>
        <w:spacing w:line="276" w:lineRule="auto"/>
        <w:ind w:left="0"/>
        <w:rPr>
          <w:b/>
          <w:sz w:val="24"/>
          <w:szCs w:val="24"/>
        </w:rPr>
      </w:pPr>
      <w:r w:rsidRPr="00721F78">
        <w:rPr>
          <w:b/>
          <w:sz w:val="24"/>
          <w:szCs w:val="24"/>
        </w:rPr>
        <w:t xml:space="preserve">c. Sortarea deseurilor: </w:t>
      </w:r>
    </w:p>
    <w:p w:rsidR="00FB5D22" w:rsidRPr="00721F78" w:rsidRDefault="00FB5D22" w:rsidP="00721F78">
      <w:pPr>
        <w:pStyle w:val="NoSpacing"/>
        <w:spacing w:line="276" w:lineRule="auto"/>
        <w:rPr>
          <w:b/>
          <w:sz w:val="24"/>
          <w:szCs w:val="24"/>
        </w:rPr>
      </w:pPr>
    </w:p>
    <w:p w:rsidR="00FB5D22" w:rsidRPr="00721F78" w:rsidRDefault="00FB5D22" w:rsidP="00721F78">
      <w:pPr>
        <w:pStyle w:val="NoSpacing"/>
        <w:spacing w:line="276" w:lineRule="auto"/>
        <w:jc w:val="left"/>
        <w:rPr>
          <w:sz w:val="24"/>
          <w:szCs w:val="24"/>
        </w:rPr>
      </w:pPr>
      <w:r w:rsidRPr="00721F78">
        <w:rPr>
          <w:sz w:val="24"/>
          <w:szCs w:val="24"/>
        </w:rPr>
        <w:t xml:space="preserve"> - banda si cabina de sortare climatizata 12 posturi de sortare pentru sortul 80-350 mm,</w:t>
      </w:r>
    </w:p>
    <w:p w:rsidR="00FB5D22" w:rsidRPr="00721F78" w:rsidRDefault="00FB5D22" w:rsidP="00721F78">
      <w:pPr>
        <w:pStyle w:val="NoSpacing"/>
        <w:spacing w:line="276" w:lineRule="auto"/>
        <w:jc w:val="left"/>
        <w:rPr>
          <w:sz w:val="24"/>
          <w:szCs w:val="24"/>
        </w:rPr>
      </w:pPr>
      <w:r w:rsidRPr="00721F78">
        <w:rPr>
          <w:sz w:val="24"/>
          <w:szCs w:val="24"/>
        </w:rPr>
        <w:t xml:space="preserve">- buncare de stocare deseuri pentru sortul 80-350 mm, </w:t>
      </w:r>
    </w:p>
    <w:p w:rsidR="00FB5D22" w:rsidRPr="00721F78" w:rsidRDefault="00FB5D22" w:rsidP="00721F78">
      <w:pPr>
        <w:pStyle w:val="NoSpacing"/>
        <w:spacing w:line="276" w:lineRule="auto"/>
        <w:jc w:val="left"/>
        <w:rPr>
          <w:sz w:val="24"/>
          <w:szCs w:val="24"/>
        </w:rPr>
      </w:pPr>
      <w:r w:rsidRPr="00721F78">
        <w:rPr>
          <w:sz w:val="24"/>
          <w:szCs w:val="24"/>
        </w:rPr>
        <w:t xml:space="preserve">- separator magnetic pentru sortul 80-350 mm, </w:t>
      </w:r>
    </w:p>
    <w:p w:rsidR="00FB5D22" w:rsidRPr="00721F78" w:rsidRDefault="00FB5D22" w:rsidP="00721F78">
      <w:pPr>
        <w:pStyle w:val="NoSpacing"/>
        <w:spacing w:line="276" w:lineRule="auto"/>
        <w:jc w:val="left"/>
        <w:rPr>
          <w:sz w:val="24"/>
          <w:szCs w:val="24"/>
        </w:rPr>
      </w:pPr>
      <w:r w:rsidRPr="00721F78">
        <w:rPr>
          <w:sz w:val="24"/>
          <w:szCs w:val="24"/>
        </w:rPr>
        <w:t xml:space="preserve">- presa de deseuri pentru sortul 80-350 mm cu prescontainer de 32 mc, </w:t>
      </w:r>
    </w:p>
    <w:p w:rsidR="00FB5D22" w:rsidRPr="00721F78" w:rsidRDefault="00FB5D22" w:rsidP="00721F78">
      <w:pPr>
        <w:pStyle w:val="NoSpacing"/>
        <w:spacing w:line="276" w:lineRule="auto"/>
        <w:jc w:val="left"/>
        <w:rPr>
          <w:sz w:val="24"/>
          <w:szCs w:val="24"/>
        </w:rPr>
      </w:pPr>
      <w:r w:rsidRPr="00721F78">
        <w:rPr>
          <w:sz w:val="24"/>
          <w:szCs w:val="24"/>
        </w:rPr>
        <w:t xml:space="preserve">- banda cu 4 posturi de sortare pentru sortul &gt; 350 mm, </w:t>
      </w:r>
    </w:p>
    <w:p w:rsidR="00FB5D22" w:rsidRPr="00721F78" w:rsidRDefault="00FB5D22" w:rsidP="00721F78">
      <w:pPr>
        <w:pStyle w:val="NoSpacing"/>
        <w:spacing w:line="276" w:lineRule="auto"/>
        <w:jc w:val="left"/>
        <w:rPr>
          <w:sz w:val="24"/>
          <w:szCs w:val="24"/>
        </w:rPr>
      </w:pPr>
      <w:r w:rsidRPr="00721F78">
        <w:rPr>
          <w:sz w:val="24"/>
          <w:szCs w:val="24"/>
        </w:rPr>
        <w:t xml:space="preserve">- presa de deseuri pentru sortul &gt;  350 mm cu prescontainer, </w:t>
      </w:r>
    </w:p>
    <w:p w:rsidR="00FB5D22" w:rsidRPr="00721F78" w:rsidRDefault="00FB5D22" w:rsidP="00721F78">
      <w:pPr>
        <w:pStyle w:val="NoSpacing"/>
        <w:spacing w:line="276" w:lineRule="auto"/>
        <w:jc w:val="left"/>
        <w:rPr>
          <w:sz w:val="24"/>
          <w:szCs w:val="24"/>
        </w:rPr>
      </w:pPr>
      <w:r w:rsidRPr="00721F78">
        <w:rPr>
          <w:sz w:val="24"/>
          <w:szCs w:val="24"/>
        </w:rPr>
        <w:t xml:space="preserve">-  banda transportoare de canal pentru preluarea deseurilor reciclabile din buncarele de stocare, </w:t>
      </w:r>
    </w:p>
    <w:p w:rsidR="00FB5D22" w:rsidRPr="00721F78" w:rsidRDefault="00FB5D22" w:rsidP="00721F78">
      <w:pPr>
        <w:pStyle w:val="NoSpacing"/>
        <w:spacing w:line="276" w:lineRule="auto"/>
        <w:jc w:val="left"/>
        <w:rPr>
          <w:sz w:val="24"/>
          <w:szCs w:val="24"/>
        </w:rPr>
      </w:pPr>
      <w:r w:rsidRPr="00721F78">
        <w:rPr>
          <w:sz w:val="24"/>
          <w:szCs w:val="24"/>
        </w:rPr>
        <w:t xml:space="preserve">- banda transportoare inclinata cu racleti pentru alimentarea cu deseuri reciclabile a presei de balotat, </w:t>
      </w:r>
    </w:p>
    <w:p w:rsidR="00FB5D22" w:rsidRPr="00721F78" w:rsidRDefault="00FB5D22" w:rsidP="00721F78">
      <w:pPr>
        <w:pStyle w:val="NoSpacing"/>
        <w:spacing w:line="276" w:lineRule="auto"/>
        <w:jc w:val="left"/>
        <w:rPr>
          <w:sz w:val="24"/>
          <w:szCs w:val="24"/>
        </w:rPr>
      </w:pPr>
      <w:r w:rsidRPr="00721F78">
        <w:rPr>
          <w:sz w:val="24"/>
          <w:szCs w:val="24"/>
        </w:rPr>
        <w:t>- presa de balotat deseuri reciclabile.</w:t>
      </w:r>
    </w:p>
    <w:p w:rsidR="00FB5D22" w:rsidRPr="00721F78" w:rsidRDefault="00FB5D22" w:rsidP="00721F78">
      <w:pPr>
        <w:spacing w:after="0"/>
        <w:rPr>
          <w:rFonts w:ascii="Times New Roman" w:hAnsi="Times New Roman" w:cs="Times New Roman"/>
          <w:b/>
          <w:i/>
          <w:sz w:val="24"/>
          <w:szCs w:val="24"/>
          <w:lang w:val="pt-PT"/>
        </w:rPr>
      </w:pPr>
    </w:p>
    <w:p w:rsidR="00AF3739" w:rsidRPr="004E153B" w:rsidRDefault="00AF3739" w:rsidP="00AF3739">
      <w:pPr>
        <w:ind w:left="540"/>
        <w:jc w:val="both"/>
        <w:rPr>
          <w:rFonts w:ascii="Times New Roman" w:hAnsi="Times New Roman" w:cs="Times New Roman"/>
          <w:b/>
          <w:i/>
          <w:sz w:val="24"/>
          <w:szCs w:val="24"/>
          <w:u w:val="single"/>
          <w:lang w:val="pt-PT"/>
        </w:rPr>
      </w:pPr>
      <w:r w:rsidRPr="004E153B">
        <w:rPr>
          <w:rFonts w:ascii="Times New Roman" w:hAnsi="Times New Roman" w:cs="Times New Roman"/>
          <w:b/>
          <w:i/>
          <w:sz w:val="24"/>
          <w:szCs w:val="24"/>
          <w:u w:val="single"/>
          <w:lang w:val="pt-PT"/>
        </w:rPr>
        <w:t xml:space="preserve">Descriere flux tehnologic </w:t>
      </w:r>
    </w:p>
    <w:p w:rsidR="00AF3739" w:rsidRPr="004E153B" w:rsidRDefault="00AF3739" w:rsidP="00AA40ED">
      <w:pPr>
        <w:pStyle w:val="NoSpacing"/>
        <w:numPr>
          <w:ilvl w:val="0"/>
          <w:numId w:val="26"/>
        </w:numPr>
        <w:spacing w:line="276" w:lineRule="auto"/>
        <w:rPr>
          <w:b/>
          <w:sz w:val="24"/>
          <w:szCs w:val="24"/>
        </w:rPr>
      </w:pPr>
      <w:r w:rsidRPr="004E153B">
        <w:rPr>
          <w:b/>
          <w:i/>
          <w:sz w:val="24"/>
          <w:szCs w:val="24"/>
        </w:rPr>
        <w:t>Receptia calitativa si cantitativa  a deseurilor</w:t>
      </w:r>
    </w:p>
    <w:p w:rsidR="00AF3739" w:rsidRPr="004E153B" w:rsidRDefault="00AF3739" w:rsidP="00AF3739">
      <w:pPr>
        <w:pStyle w:val="NoSpacing"/>
        <w:spacing w:line="276" w:lineRule="auto"/>
        <w:rPr>
          <w:rFonts w:eastAsia="Calibri"/>
          <w:sz w:val="24"/>
          <w:szCs w:val="24"/>
        </w:rPr>
      </w:pPr>
    </w:p>
    <w:p w:rsidR="00AF3739" w:rsidRPr="004E153B" w:rsidRDefault="00AF3739" w:rsidP="00AF3739">
      <w:pPr>
        <w:pStyle w:val="NoSpacing"/>
        <w:spacing w:line="276" w:lineRule="auto"/>
        <w:rPr>
          <w:sz w:val="24"/>
          <w:szCs w:val="24"/>
        </w:rPr>
      </w:pPr>
      <w:r w:rsidRPr="004E153B">
        <w:rPr>
          <w:rFonts w:eastAsia="Calibri"/>
          <w:sz w:val="24"/>
          <w:szCs w:val="24"/>
        </w:rPr>
        <w:t xml:space="preserve">In cadrul acestei etape are loc </w:t>
      </w:r>
      <w:r w:rsidRPr="004E153B">
        <w:rPr>
          <w:sz w:val="24"/>
          <w:szCs w:val="24"/>
          <w:lang w:val="ro-RO" w:eastAsia="ro-RO"/>
        </w:rPr>
        <w:t>verificarea corespunzatoare privind cantitatile si caracteristicile deseurilor, toate livrarile de deseuri fiind verificate vizual de catre personalul CMID Costinesti, pe</w:t>
      </w:r>
      <w:r w:rsidRPr="004E153B">
        <w:rPr>
          <w:sz w:val="24"/>
          <w:szCs w:val="24"/>
        </w:rPr>
        <w:t xml:space="preserve">rsonal calificat si instruit corespunzator, dotat cu echipamente individuale de protectie conform conditiilor de lucru. Dupa verificare, mijloacele de transport trec peste cantar in vederea cantaririi. </w:t>
      </w:r>
    </w:p>
    <w:p w:rsidR="00AF3739" w:rsidRPr="004E153B" w:rsidRDefault="00AF3739" w:rsidP="00AF3739">
      <w:pPr>
        <w:ind w:left="540"/>
        <w:jc w:val="both"/>
        <w:rPr>
          <w:rFonts w:ascii="Times New Roman" w:hAnsi="Times New Roman" w:cs="Times New Roman"/>
          <w:color w:val="FF0000"/>
          <w:sz w:val="24"/>
          <w:szCs w:val="24"/>
          <w:lang w:val="pt-PT"/>
        </w:rPr>
      </w:pPr>
    </w:p>
    <w:p w:rsidR="00AF3739" w:rsidRPr="004E153B" w:rsidRDefault="00AF3739" w:rsidP="00AA40ED">
      <w:pPr>
        <w:pStyle w:val="ListParagraph"/>
        <w:numPr>
          <w:ilvl w:val="0"/>
          <w:numId w:val="26"/>
        </w:numPr>
        <w:spacing w:after="200" w:line="276" w:lineRule="auto"/>
        <w:rPr>
          <w:b/>
          <w:i/>
          <w:sz w:val="24"/>
          <w:szCs w:val="24"/>
          <w:lang w:val="pt-PT"/>
        </w:rPr>
      </w:pPr>
      <w:r w:rsidRPr="004E153B">
        <w:rPr>
          <w:b/>
          <w:i/>
          <w:sz w:val="24"/>
          <w:szCs w:val="24"/>
          <w:lang w:val="pt-PT"/>
        </w:rPr>
        <w:t>Tratarea mecanica:</w:t>
      </w:r>
    </w:p>
    <w:p w:rsidR="00AF3739" w:rsidRPr="004E153B" w:rsidRDefault="00AF3739" w:rsidP="00AF3739">
      <w:pPr>
        <w:ind w:left="360"/>
        <w:jc w:val="both"/>
        <w:rPr>
          <w:rFonts w:ascii="Times New Roman" w:hAnsi="Times New Roman" w:cs="Times New Roman"/>
          <w:sz w:val="24"/>
          <w:szCs w:val="24"/>
          <w:lang w:val="pt-PT"/>
        </w:rPr>
      </w:pPr>
      <w:r w:rsidRPr="004E153B">
        <w:rPr>
          <w:rFonts w:ascii="Times New Roman" w:hAnsi="Times New Roman" w:cs="Times New Roman"/>
          <w:sz w:val="24"/>
          <w:szCs w:val="24"/>
          <w:lang w:val="pt-PT"/>
        </w:rPr>
        <w:t xml:space="preserve">Fractia uscata din deseurile municipale preponderent preluate din colectarea selectiva (deseuri reciclabile) impreuna cu sortul &gt;80 mm care se intoarce din treapta TMB vor fi preluate cu graiferul si se va alimenta spargatorul de saci. Acesta are rolul de a desface sacii menajeri si de maruntire. </w:t>
      </w:r>
    </w:p>
    <w:p w:rsidR="00AF3739" w:rsidRPr="004E153B" w:rsidRDefault="00AF3739" w:rsidP="00AF3739">
      <w:pPr>
        <w:ind w:left="315"/>
        <w:jc w:val="both"/>
        <w:rPr>
          <w:rFonts w:ascii="Times New Roman" w:hAnsi="Times New Roman" w:cs="Times New Roman"/>
          <w:sz w:val="24"/>
          <w:szCs w:val="24"/>
          <w:lang w:val="pt-PT"/>
        </w:rPr>
      </w:pPr>
      <w:r w:rsidRPr="004E153B">
        <w:rPr>
          <w:rFonts w:ascii="Times New Roman" w:hAnsi="Times New Roman" w:cs="Times New Roman"/>
          <w:sz w:val="24"/>
          <w:szCs w:val="24"/>
          <w:lang w:val="pt-PT"/>
        </w:rPr>
        <w:t xml:space="preserve">Prin intermediul benzii transportoare, deseurile sunt descarcate in ciurul rotativ dotat cu trei site de dimensiuni diferite. </w:t>
      </w:r>
    </w:p>
    <w:p w:rsidR="00AF3739" w:rsidRPr="004E153B" w:rsidRDefault="00AF3739" w:rsidP="00AF3739">
      <w:pPr>
        <w:ind w:left="315"/>
        <w:jc w:val="both"/>
        <w:rPr>
          <w:rFonts w:ascii="Times New Roman" w:hAnsi="Times New Roman" w:cs="Times New Roman"/>
          <w:sz w:val="24"/>
          <w:szCs w:val="24"/>
          <w:lang w:val="pt-PT"/>
        </w:rPr>
      </w:pPr>
      <w:r w:rsidRPr="004E153B">
        <w:rPr>
          <w:rFonts w:ascii="Times New Roman" w:hAnsi="Times New Roman" w:cs="Times New Roman"/>
          <w:sz w:val="24"/>
          <w:szCs w:val="24"/>
          <w:lang w:val="pt-PT"/>
        </w:rPr>
        <w:t xml:space="preserve">Sortul 0-80 mm preponderent biodegradabil descarcat in alte  doua containere de 32 mc, va urma traseul deseurilor biodegradabile pentru biostabilizare/compostare.  </w:t>
      </w:r>
    </w:p>
    <w:p w:rsidR="00AF3739" w:rsidRPr="004E153B" w:rsidRDefault="00AF3739" w:rsidP="00AF3739">
      <w:pPr>
        <w:ind w:left="315"/>
        <w:jc w:val="both"/>
        <w:rPr>
          <w:rFonts w:ascii="Times New Roman" w:hAnsi="Times New Roman" w:cs="Times New Roman"/>
          <w:sz w:val="24"/>
          <w:szCs w:val="24"/>
          <w:lang w:val="pt-PT"/>
        </w:rPr>
      </w:pPr>
    </w:p>
    <w:p w:rsidR="00AF3739" w:rsidRPr="004E153B" w:rsidRDefault="00AF3739" w:rsidP="00AA40ED">
      <w:pPr>
        <w:pStyle w:val="NoSpacing"/>
        <w:numPr>
          <w:ilvl w:val="0"/>
          <w:numId w:val="26"/>
        </w:numPr>
        <w:spacing w:line="276" w:lineRule="auto"/>
        <w:rPr>
          <w:i/>
          <w:sz w:val="24"/>
          <w:szCs w:val="24"/>
          <w:lang w:val="pt-PT"/>
        </w:rPr>
      </w:pPr>
      <w:r w:rsidRPr="004E153B">
        <w:rPr>
          <w:b/>
          <w:i/>
          <w:sz w:val="24"/>
          <w:szCs w:val="24"/>
          <w:lang w:val="pt-PT"/>
        </w:rPr>
        <w:t>Sortarea deseurilor:</w:t>
      </w:r>
    </w:p>
    <w:p w:rsidR="00AF3739" w:rsidRPr="004E153B" w:rsidRDefault="00AF3739" w:rsidP="00AF3739">
      <w:pPr>
        <w:ind w:left="540"/>
        <w:jc w:val="both"/>
        <w:rPr>
          <w:rFonts w:ascii="Times New Roman" w:hAnsi="Times New Roman" w:cs="Times New Roman"/>
          <w:sz w:val="24"/>
          <w:szCs w:val="24"/>
          <w:lang w:val="pt-PT"/>
        </w:rPr>
      </w:pPr>
    </w:p>
    <w:p w:rsidR="00AF3739" w:rsidRPr="004E153B" w:rsidRDefault="00AF3739" w:rsidP="00AF3739">
      <w:pPr>
        <w:ind w:left="540"/>
        <w:jc w:val="both"/>
        <w:rPr>
          <w:rFonts w:ascii="Times New Roman" w:hAnsi="Times New Roman" w:cs="Times New Roman"/>
          <w:sz w:val="24"/>
          <w:szCs w:val="24"/>
          <w:lang w:val="pt-PT"/>
        </w:rPr>
      </w:pPr>
      <w:r w:rsidRPr="004E153B">
        <w:rPr>
          <w:rFonts w:ascii="Times New Roman" w:hAnsi="Times New Roman" w:cs="Times New Roman"/>
          <w:sz w:val="24"/>
          <w:szCs w:val="24"/>
          <w:lang w:val="pt-PT"/>
        </w:rPr>
        <w:t xml:space="preserve">Sortul &gt;350 mm va urmari un traseu de sortare manuala, dotat cu 4 posturi de unde se sorteaza deseurile reciclabile de mari dimensiuni - laditele de HDPE, foliile LDPE de mari dimensiuni, cartoane etc. In capatul  acestei linii de sortare se afla un prescontainer.  </w:t>
      </w:r>
      <w:r w:rsidRPr="004E153B">
        <w:rPr>
          <w:rFonts w:ascii="Times New Roman" w:hAnsi="Times New Roman" w:cs="Times New Roman"/>
          <w:sz w:val="24"/>
          <w:szCs w:val="24"/>
        </w:rPr>
        <w:t xml:space="preserve">Refuzul de sortare al fractiei &gt; 350 mm este compactat in containere de 32 mc dupa care este  trimis  spre valorificare/eliminare. </w:t>
      </w:r>
    </w:p>
    <w:p w:rsidR="00AF3739" w:rsidRPr="004E153B" w:rsidRDefault="00AF3739" w:rsidP="00AF3739">
      <w:pPr>
        <w:ind w:left="540"/>
        <w:jc w:val="both"/>
        <w:rPr>
          <w:rFonts w:ascii="Times New Roman" w:hAnsi="Times New Roman" w:cs="Times New Roman"/>
          <w:sz w:val="24"/>
          <w:szCs w:val="24"/>
          <w:lang w:val="pt-PT"/>
        </w:rPr>
      </w:pPr>
      <w:r w:rsidRPr="004E153B">
        <w:rPr>
          <w:rFonts w:ascii="Times New Roman" w:hAnsi="Times New Roman" w:cs="Times New Roman"/>
          <w:sz w:val="24"/>
          <w:szCs w:val="24"/>
          <w:lang w:val="pt-PT"/>
        </w:rPr>
        <w:lastRenderedPageBreak/>
        <w:t>Sortul intermediar 80-350 mm este preluat de o alta banda transportoare si directionat catre cabina inchisa de sortare unde se afla 12 posturi de sortare manuala. Acestia separa folia-LDPE, PET, ambalaje de HDPE/PP –urile pe diverse sortimente/culori, deseurile nemetalice – doze de AL, hartie/carton, sticla. La iesirea din cabina de sortare este amplasat un magnet pentru preluarea deseurilor de ambalaje metalice.</w:t>
      </w:r>
    </w:p>
    <w:p w:rsidR="00AF3739" w:rsidRPr="004E153B" w:rsidRDefault="00AF3739" w:rsidP="00AF3739">
      <w:pPr>
        <w:ind w:left="540"/>
        <w:jc w:val="both"/>
        <w:rPr>
          <w:rFonts w:ascii="Times New Roman" w:hAnsi="Times New Roman" w:cs="Times New Roman"/>
          <w:sz w:val="24"/>
          <w:szCs w:val="24"/>
        </w:rPr>
      </w:pPr>
      <w:r w:rsidRPr="004E153B">
        <w:rPr>
          <w:rFonts w:ascii="Times New Roman" w:hAnsi="Times New Roman" w:cs="Times New Roman"/>
          <w:sz w:val="24"/>
          <w:szCs w:val="24"/>
        </w:rPr>
        <w:t xml:space="preserve">Refuzul de sortare al fractiei &gt; 80 mm este compactat cu un prescontainer de 32 mc dupa care este  trimis  spre valorificare/eliminare. </w:t>
      </w:r>
    </w:p>
    <w:p w:rsidR="00AF3739" w:rsidRPr="004E153B" w:rsidRDefault="00AF3739" w:rsidP="00AF3739">
      <w:pPr>
        <w:ind w:left="540"/>
        <w:jc w:val="both"/>
        <w:rPr>
          <w:rFonts w:ascii="Times New Roman" w:hAnsi="Times New Roman" w:cs="Times New Roman"/>
          <w:sz w:val="24"/>
          <w:szCs w:val="24"/>
          <w:lang w:val="pt-PT"/>
        </w:rPr>
      </w:pPr>
    </w:p>
    <w:p w:rsidR="00AF3739" w:rsidRPr="004E153B" w:rsidRDefault="00AF3739" w:rsidP="00AA40ED">
      <w:pPr>
        <w:pStyle w:val="NoSpacing"/>
        <w:numPr>
          <w:ilvl w:val="0"/>
          <w:numId w:val="26"/>
        </w:numPr>
        <w:spacing w:line="276" w:lineRule="auto"/>
        <w:rPr>
          <w:i/>
          <w:sz w:val="24"/>
          <w:szCs w:val="24"/>
          <w:lang w:val="pt-PT"/>
        </w:rPr>
      </w:pPr>
      <w:r w:rsidRPr="004E153B">
        <w:rPr>
          <w:b/>
          <w:i/>
          <w:sz w:val="24"/>
          <w:szCs w:val="24"/>
          <w:lang w:val="pt-PT"/>
        </w:rPr>
        <w:t>Gestionarea  deseurilor  rezultate:</w:t>
      </w:r>
    </w:p>
    <w:p w:rsidR="00AF3739" w:rsidRPr="004E153B" w:rsidRDefault="00AF3739" w:rsidP="00AF3739">
      <w:pPr>
        <w:pStyle w:val="ListParagraph"/>
        <w:rPr>
          <w:sz w:val="24"/>
          <w:szCs w:val="24"/>
        </w:rPr>
      </w:pPr>
    </w:p>
    <w:p w:rsidR="00AF3739" w:rsidRPr="004E153B" w:rsidRDefault="00AF3739" w:rsidP="00AF3739">
      <w:pPr>
        <w:ind w:left="540"/>
        <w:jc w:val="both"/>
        <w:rPr>
          <w:rFonts w:ascii="Times New Roman" w:hAnsi="Times New Roman" w:cs="Times New Roman"/>
          <w:sz w:val="24"/>
          <w:szCs w:val="24"/>
          <w:lang w:val="pt-PT"/>
        </w:rPr>
      </w:pPr>
      <w:r w:rsidRPr="004E153B">
        <w:rPr>
          <w:rFonts w:ascii="Times New Roman" w:hAnsi="Times New Roman" w:cs="Times New Roman"/>
          <w:sz w:val="24"/>
          <w:szCs w:val="24"/>
          <w:lang w:val="pt-PT"/>
        </w:rPr>
        <w:t xml:space="preserve">Deseurile sortate sunt depozitate sub linia de sortare in spatii delimitate pentru fiecare sort. La umplerea spatiului acestea sunt directionate catre presa de deseuri reciclabile printr-un canal colector si o banda transportoare. Dupa balotare acestea sunt depozitate pe platforma pana la preluarea de catre societatile de valorificare/reciclare. </w:t>
      </w:r>
    </w:p>
    <w:p w:rsidR="00AF3739" w:rsidRPr="004E153B" w:rsidRDefault="00AF3739" w:rsidP="00AF3739">
      <w:pPr>
        <w:pStyle w:val="NoSpacing"/>
        <w:spacing w:line="276" w:lineRule="auto"/>
        <w:ind w:left="540"/>
        <w:rPr>
          <w:sz w:val="24"/>
          <w:szCs w:val="24"/>
        </w:rPr>
      </w:pPr>
      <w:r w:rsidRPr="004E153B">
        <w:rPr>
          <w:sz w:val="24"/>
          <w:szCs w:val="24"/>
          <w:lang w:val="ro-RO"/>
        </w:rPr>
        <w:t>Deseurile rezultate din sortare vor fi valorificate/eliminate prin operatori economici autorizati.</w:t>
      </w:r>
    </w:p>
    <w:p w:rsidR="00FB5D22" w:rsidRPr="004E153B" w:rsidRDefault="00FB5D22" w:rsidP="00721F78">
      <w:pPr>
        <w:autoSpaceDE w:val="0"/>
        <w:autoSpaceDN w:val="0"/>
        <w:adjustRightInd w:val="0"/>
        <w:spacing w:after="0"/>
        <w:rPr>
          <w:rFonts w:ascii="Times New Roman" w:hAnsi="Times New Roman" w:cs="Times New Roman"/>
          <w:color w:val="C00000"/>
          <w:sz w:val="24"/>
          <w:szCs w:val="24"/>
        </w:rPr>
      </w:pPr>
    </w:p>
    <w:p w:rsidR="00FB5D22" w:rsidRPr="004E153B" w:rsidRDefault="00FB5D22" w:rsidP="00721F78">
      <w:pPr>
        <w:autoSpaceDE w:val="0"/>
        <w:autoSpaceDN w:val="0"/>
        <w:adjustRightInd w:val="0"/>
        <w:spacing w:after="0"/>
        <w:rPr>
          <w:rFonts w:ascii="Times New Roman" w:hAnsi="Times New Roman" w:cs="Times New Roman"/>
          <w:b/>
          <w:sz w:val="24"/>
          <w:szCs w:val="24"/>
        </w:rPr>
      </w:pPr>
    </w:p>
    <w:p w:rsidR="00FB5D22" w:rsidRPr="004E153B" w:rsidRDefault="00FB5D22" w:rsidP="00721F78">
      <w:pPr>
        <w:autoSpaceDE w:val="0"/>
        <w:autoSpaceDN w:val="0"/>
        <w:adjustRightInd w:val="0"/>
        <w:spacing w:after="0"/>
        <w:rPr>
          <w:rFonts w:ascii="Times New Roman" w:hAnsi="Times New Roman" w:cs="Times New Roman"/>
          <w:b/>
          <w:sz w:val="24"/>
          <w:szCs w:val="24"/>
        </w:rPr>
      </w:pPr>
      <w:r w:rsidRPr="004E153B">
        <w:rPr>
          <w:rFonts w:ascii="Times New Roman" w:hAnsi="Times New Roman" w:cs="Times New Roman"/>
          <w:b/>
          <w:sz w:val="24"/>
          <w:szCs w:val="24"/>
        </w:rPr>
        <w:t>LISTA DESEURILOR ACCEPTATE LA STATIA DE TRATARE MECANICA SI SORTARE (SS):</w:t>
      </w:r>
    </w:p>
    <w:p w:rsidR="00FB5D22" w:rsidRPr="004E153B" w:rsidRDefault="00FB5D22" w:rsidP="00721F78">
      <w:pPr>
        <w:pStyle w:val="NoSpacing"/>
        <w:spacing w:line="276" w:lineRule="auto"/>
        <w:ind w:left="0"/>
        <w:rPr>
          <w:sz w:val="24"/>
          <w:szCs w:val="24"/>
          <w:lang w:val="ro-RO"/>
        </w:rPr>
      </w:pPr>
    </w:p>
    <w:p w:rsidR="00FB5D22" w:rsidRPr="004E153B" w:rsidRDefault="00FB5D22" w:rsidP="00721F78">
      <w:pPr>
        <w:autoSpaceDE w:val="0"/>
        <w:autoSpaceDN w:val="0"/>
        <w:adjustRightInd w:val="0"/>
        <w:spacing w:after="0"/>
        <w:rPr>
          <w:rFonts w:ascii="Times New Roman" w:hAnsi="Times New Roman" w:cs="Times New Roman"/>
          <w:sz w:val="24"/>
          <w:szCs w:val="24"/>
        </w:rPr>
      </w:pPr>
      <w:r w:rsidRPr="004E153B">
        <w:rPr>
          <w:rFonts w:ascii="Times New Roman" w:hAnsi="Times New Roman" w:cs="Times New Roman"/>
          <w:sz w:val="24"/>
          <w:szCs w:val="24"/>
        </w:rPr>
        <w:t>15 01 01 ambalaje de  hartie si carton</w:t>
      </w:r>
    </w:p>
    <w:p w:rsidR="00FB5D22" w:rsidRPr="004E153B" w:rsidRDefault="00FB5D22" w:rsidP="00721F78">
      <w:pPr>
        <w:autoSpaceDE w:val="0"/>
        <w:autoSpaceDN w:val="0"/>
        <w:adjustRightInd w:val="0"/>
        <w:spacing w:after="0"/>
        <w:rPr>
          <w:rFonts w:ascii="Times New Roman" w:hAnsi="Times New Roman" w:cs="Times New Roman"/>
          <w:sz w:val="24"/>
          <w:szCs w:val="24"/>
        </w:rPr>
      </w:pPr>
      <w:r w:rsidRPr="004E153B">
        <w:rPr>
          <w:rFonts w:ascii="Times New Roman" w:hAnsi="Times New Roman" w:cs="Times New Roman"/>
          <w:sz w:val="24"/>
          <w:szCs w:val="24"/>
        </w:rPr>
        <w:t>15 01 02 ambalaje de materiale plastice</w:t>
      </w:r>
    </w:p>
    <w:p w:rsidR="00FB5D22" w:rsidRPr="004E153B" w:rsidRDefault="00FB5D22" w:rsidP="00721F78">
      <w:pPr>
        <w:autoSpaceDE w:val="0"/>
        <w:autoSpaceDN w:val="0"/>
        <w:adjustRightInd w:val="0"/>
        <w:spacing w:after="0"/>
        <w:rPr>
          <w:rFonts w:ascii="Times New Roman" w:hAnsi="Times New Roman" w:cs="Times New Roman"/>
          <w:sz w:val="24"/>
          <w:szCs w:val="24"/>
        </w:rPr>
      </w:pPr>
      <w:r w:rsidRPr="004E153B">
        <w:rPr>
          <w:rFonts w:ascii="Times New Roman" w:hAnsi="Times New Roman" w:cs="Times New Roman"/>
          <w:sz w:val="24"/>
          <w:szCs w:val="24"/>
        </w:rPr>
        <w:t>15 01 03 ambalaje de lemn</w:t>
      </w:r>
    </w:p>
    <w:p w:rsidR="00FB5D22" w:rsidRPr="004E153B" w:rsidRDefault="00FB5D22" w:rsidP="00721F78">
      <w:pPr>
        <w:autoSpaceDE w:val="0"/>
        <w:autoSpaceDN w:val="0"/>
        <w:adjustRightInd w:val="0"/>
        <w:spacing w:after="0"/>
        <w:rPr>
          <w:rFonts w:ascii="Times New Roman" w:hAnsi="Times New Roman" w:cs="Times New Roman"/>
          <w:sz w:val="24"/>
          <w:szCs w:val="24"/>
        </w:rPr>
      </w:pPr>
      <w:r w:rsidRPr="004E153B">
        <w:rPr>
          <w:rFonts w:ascii="Times New Roman" w:hAnsi="Times New Roman" w:cs="Times New Roman"/>
          <w:sz w:val="24"/>
          <w:szCs w:val="24"/>
        </w:rPr>
        <w:t>15 01 04 ambalaje metalice</w:t>
      </w:r>
    </w:p>
    <w:p w:rsidR="00FB5D22" w:rsidRPr="004E153B" w:rsidRDefault="00FB5D22" w:rsidP="00721F78">
      <w:pPr>
        <w:pStyle w:val="NoSpacing"/>
        <w:spacing w:line="276" w:lineRule="auto"/>
        <w:ind w:left="0"/>
        <w:rPr>
          <w:sz w:val="24"/>
          <w:szCs w:val="24"/>
          <w:lang w:val="ro-RO"/>
        </w:rPr>
      </w:pPr>
      <w:r w:rsidRPr="004E153B">
        <w:rPr>
          <w:sz w:val="24"/>
          <w:szCs w:val="24"/>
          <w:lang w:val="ro-RO"/>
        </w:rPr>
        <w:t>15 01 06 ambalaje amestecate</w:t>
      </w:r>
    </w:p>
    <w:p w:rsidR="00FB5D22" w:rsidRPr="004E153B" w:rsidRDefault="00FB5D22" w:rsidP="00721F78">
      <w:pPr>
        <w:autoSpaceDE w:val="0"/>
        <w:autoSpaceDN w:val="0"/>
        <w:adjustRightInd w:val="0"/>
        <w:spacing w:after="0"/>
        <w:rPr>
          <w:rFonts w:ascii="Times New Roman" w:hAnsi="Times New Roman" w:cs="Times New Roman"/>
          <w:sz w:val="24"/>
          <w:szCs w:val="24"/>
        </w:rPr>
      </w:pPr>
      <w:r w:rsidRPr="004E153B">
        <w:rPr>
          <w:rFonts w:ascii="Times New Roman" w:hAnsi="Times New Roman" w:cs="Times New Roman"/>
          <w:sz w:val="24"/>
          <w:szCs w:val="24"/>
        </w:rPr>
        <w:t>15 01 07 ambalaje de sticla</w:t>
      </w:r>
    </w:p>
    <w:p w:rsidR="00FB5D22" w:rsidRPr="004E153B" w:rsidRDefault="00FB5D22" w:rsidP="00721F78">
      <w:pPr>
        <w:pStyle w:val="NoSpacing"/>
        <w:spacing w:line="276" w:lineRule="auto"/>
        <w:ind w:left="0"/>
        <w:rPr>
          <w:sz w:val="24"/>
          <w:szCs w:val="24"/>
          <w:lang w:val="ro-RO"/>
        </w:rPr>
      </w:pPr>
      <w:r w:rsidRPr="004E153B">
        <w:rPr>
          <w:sz w:val="24"/>
          <w:szCs w:val="24"/>
        </w:rPr>
        <w:t>15 01 09 ambalaje din materiale textile</w:t>
      </w:r>
    </w:p>
    <w:p w:rsidR="00FB5D22" w:rsidRPr="004E153B" w:rsidRDefault="00FB5D22" w:rsidP="00721F78">
      <w:pPr>
        <w:autoSpaceDE w:val="0"/>
        <w:autoSpaceDN w:val="0"/>
        <w:adjustRightInd w:val="0"/>
        <w:spacing w:after="0"/>
        <w:rPr>
          <w:rFonts w:ascii="Times New Roman" w:hAnsi="Times New Roman" w:cs="Times New Roman"/>
          <w:sz w:val="24"/>
          <w:szCs w:val="24"/>
        </w:rPr>
      </w:pPr>
      <w:r w:rsidRPr="004E153B">
        <w:rPr>
          <w:rFonts w:ascii="Times New Roman" w:hAnsi="Times New Roman" w:cs="Times New Roman"/>
          <w:sz w:val="24"/>
          <w:szCs w:val="24"/>
        </w:rPr>
        <w:t>20 01 fractiuni colectate separat (cu exceptia 15 01)</w:t>
      </w:r>
    </w:p>
    <w:p w:rsidR="00FB5D22" w:rsidRPr="004E153B" w:rsidRDefault="00FB5D22" w:rsidP="00721F78">
      <w:pPr>
        <w:autoSpaceDE w:val="0"/>
        <w:autoSpaceDN w:val="0"/>
        <w:adjustRightInd w:val="0"/>
        <w:spacing w:after="0"/>
        <w:rPr>
          <w:rFonts w:ascii="Times New Roman" w:hAnsi="Times New Roman" w:cs="Times New Roman"/>
          <w:sz w:val="24"/>
          <w:szCs w:val="24"/>
        </w:rPr>
      </w:pPr>
      <w:r w:rsidRPr="004E153B">
        <w:rPr>
          <w:rFonts w:ascii="Times New Roman" w:hAnsi="Times New Roman" w:cs="Times New Roman"/>
          <w:sz w:val="24"/>
          <w:szCs w:val="24"/>
        </w:rPr>
        <w:t>20 01 01 hartie si carton</w:t>
      </w:r>
    </w:p>
    <w:p w:rsidR="00FB5D22" w:rsidRPr="004E153B" w:rsidRDefault="00FB5D22" w:rsidP="00721F78">
      <w:pPr>
        <w:autoSpaceDE w:val="0"/>
        <w:autoSpaceDN w:val="0"/>
        <w:adjustRightInd w:val="0"/>
        <w:spacing w:after="0"/>
        <w:rPr>
          <w:rFonts w:ascii="Times New Roman" w:hAnsi="Times New Roman" w:cs="Times New Roman"/>
          <w:sz w:val="24"/>
          <w:szCs w:val="24"/>
        </w:rPr>
      </w:pPr>
      <w:r w:rsidRPr="004E153B">
        <w:rPr>
          <w:rFonts w:ascii="Times New Roman" w:hAnsi="Times New Roman" w:cs="Times New Roman"/>
          <w:sz w:val="24"/>
          <w:szCs w:val="24"/>
        </w:rPr>
        <w:t>20 01 02 sticla</w:t>
      </w:r>
    </w:p>
    <w:p w:rsidR="00FB5D22" w:rsidRPr="004E153B" w:rsidRDefault="00FB5D22" w:rsidP="00721F78">
      <w:pPr>
        <w:autoSpaceDE w:val="0"/>
        <w:autoSpaceDN w:val="0"/>
        <w:adjustRightInd w:val="0"/>
        <w:spacing w:after="0"/>
        <w:rPr>
          <w:rFonts w:ascii="Times New Roman" w:hAnsi="Times New Roman" w:cs="Times New Roman"/>
          <w:sz w:val="24"/>
          <w:szCs w:val="24"/>
        </w:rPr>
      </w:pPr>
      <w:r w:rsidRPr="004E153B">
        <w:rPr>
          <w:rFonts w:ascii="Times New Roman" w:hAnsi="Times New Roman" w:cs="Times New Roman"/>
          <w:sz w:val="24"/>
          <w:szCs w:val="24"/>
        </w:rPr>
        <w:t>20 01 11 textile</w:t>
      </w:r>
    </w:p>
    <w:p w:rsidR="00FB5D22" w:rsidRPr="004E153B" w:rsidRDefault="00FB5D22" w:rsidP="00721F78">
      <w:pPr>
        <w:autoSpaceDE w:val="0"/>
        <w:autoSpaceDN w:val="0"/>
        <w:adjustRightInd w:val="0"/>
        <w:spacing w:after="0"/>
        <w:rPr>
          <w:rFonts w:ascii="Times New Roman" w:hAnsi="Times New Roman" w:cs="Times New Roman"/>
          <w:sz w:val="24"/>
          <w:szCs w:val="24"/>
        </w:rPr>
      </w:pPr>
      <w:r w:rsidRPr="004E153B">
        <w:rPr>
          <w:rFonts w:ascii="Times New Roman" w:hAnsi="Times New Roman" w:cs="Times New Roman"/>
          <w:sz w:val="24"/>
          <w:szCs w:val="24"/>
        </w:rPr>
        <w:t>20 01 39 materiale plastice</w:t>
      </w:r>
    </w:p>
    <w:p w:rsidR="00FB5D22" w:rsidRPr="004E153B" w:rsidRDefault="00FB5D22" w:rsidP="00721F78">
      <w:pPr>
        <w:autoSpaceDE w:val="0"/>
        <w:autoSpaceDN w:val="0"/>
        <w:adjustRightInd w:val="0"/>
        <w:spacing w:after="0"/>
        <w:rPr>
          <w:rFonts w:ascii="Times New Roman" w:hAnsi="Times New Roman" w:cs="Times New Roman"/>
          <w:sz w:val="24"/>
          <w:szCs w:val="24"/>
        </w:rPr>
      </w:pPr>
      <w:r w:rsidRPr="004E153B">
        <w:rPr>
          <w:rFonts w:ascii="Times New Roman" w:hAnsi="Times New Roman" w:cs="Times New Roman"/>
          <w:sz w:val="24"/>
          <w:szCs w:val="24"/>
        </w:rPr>
        <w:t>20 01 40 metale</w:t>
      </w:r>
    </w:p>
    <w:p w:rsidR="00FB5D22" w:rsidRPr="004E153B" w:rsidRDefault="00FB5D22" w:rsidP="00721F78">
      <w:pPr>
        <w:pStyle w:val="NoSpacing"/>
        <w:spacing w:line="276" w:lineRule="auto"/>
        <w:rPr>
          <w:b/>
          <w:sz w:val="24"/>
          <w:szCs w:val="24"/>
          <w:lang w:val="ro-RO"/>
        </w:rPr>
      </w:pPr>
    </w:p>
    <w:p w:rsidR="00FB5D22" w:rsidRPr="004E153B" w:rsidRDefault="00FB5D22" w:rsidP="00721F78">
      <w:pPr>
        <w:pStyle w:val="NoSpacing"/>
        <w:spacing w:line="276" w:lineRule="auto"/>
        <w:rPr>
          <w:b/>
          <w:sz w:val="24"/>
          <w:szCs w:val="24"/>
          <w:lang w:val="ro-RO"/>
        </w:rPr>
      </w:pPr>
      <w:r w:rsidRPr="004E153B">
        <w:rPr>
          <w:b/>
          <w:sz w:val="24"/>
          <w:szCs w:val="24"/>
          <w:lang w:val="ro-RO"/>
        </w:rPr>
        <w:t xml:space="preserve">LISTA  DESEURILOR  REZULTATE  DIN  SORTARE: </w:t>
      </w:r>
    </w:p>
    <w:p w:rsidR="00FB5D22" w:rsidRPr="004E153B" w:rsidRDefault="00FB5D22" w:rsidP="00721F78">
      <w:pPr>
        <w:pStyle w:val="NoSpacing"/>
        <w:spacing w:line="276" w:lineRule="auto"/>
        <w:rPr>
          <w:sz w:val="24"/>
          <w:szCs w:val="24"/>
          <w:lang w:val="ro-RO"/>
        </w:rPr>
      </w:pPr>
    </w:p>
    <w:p w:rsidR="00FB5D22" w:rsidRPr="004E153B" w:rsidRDefault="00FB5D22" w:rsidP="00721F78">
      <w:pPr>
        <w:autoSpaceDE w:val="0"/>
        <w:autoSpaceDN w:val="0"/>
        <w:adjustRightInd w:val="0"/>
        <w:spacing w:after="0"/>
        <w:rPr>
          <w:rFonts w:ascii="Times New Roman" w:hAnsi="Times New Roman" w:cs="Times New Roman"/>
          <w:sz w:val="24"/>
          <w:szCs w:val="24"/>
        </w:rPr>
      </w:pPr>
      <w:r w:rsidRPr="004E153B">
        <w:rPr>
          <w:rFonts w:ascii="Times New Roman" w:hAnsi="Times New Roman" w:cs="Times New Roman"/>
          <w:sz w:val="24"/>
          <w:szCs w:val="24"/>
        </w:rPr>
        <w:t>15 01 01 ambalaje de  hartie si carton</w:t>
      </w:r>
    </w:p>
    <w:p w:rsidR="00FB5D22" w:rsidRPr="004E153B" w:rsidRDefault="00FB5D22" w:rsidP="00721F78">
      <w:pPr>
        <w:autoSpaceDE w:val="0"/>
        <w:autoSpaceDN w:val="0"/>
        <w:adjustRightInd w:val="0"/>
        <w:spacing w:after="0"/>
        <w:rPr>
          <w:rFonts w:ascii="Times New Roman" w:hAnsi="Times New Roman" w:cs="Times New Roman"/>
          <w:sz w:val="24"/>
          <w:szCs w:val="24"/>
        </w:rPr>
      </w:pPr>
      <w:r w:rsidRPr="004E153B">
        <w:rPr>
          <w:rFonts w:ascii="Times New Roman" w:hAnsi="Times New Roman" w:cs="Times New Roman"/>
          <w:sz w:val="24"/>
          <w:szCs w:val="24"/>
        </w:rPr>
        <w:t>15 01 02 ambalaje de materiale plastice</w:t>
      </w:r>
    </w:p>
    <w:p w:rsidR="00FB5D22" w:rsidRPr="004E153B" w:rsidRDefault="00FB5D22" w:rsidP="00721F78">
      <w:pPr>
        <w:autoSpaceDE w:val="0"/>
        <w:autoSpaceDN w:val="0"/>
        <w:adjustRightInd w:val="0"/>
        <w:spacing w:after="0"/>
        <w:rPr>
          <w:rFonts w:ascii="Times New Roman" w:hAnsi="Times New Roman" w:cs="Times New Roman"/>
          <w:sz w:val="24"/>
          <w:szCs w:val="24"/>
        </w:rPr>
      </w:pPr>
      <w:r w:rsidRPr="004E153B">
        <w:rPr>
          <w:rFonts w:ascii="Times New Roman" w:hAnsi="Times New Roman" w:cs="Times New Roman"/>
          <w:sz w:val="24"/>
          <w:szCs w:val="24"/>
        </w:rPr>
        <w:t>15 01 03 ambalaje de lemn</w:t>
      </w:r>
    </w:p>
    <w:p w:rsidR="00FB5D22" w:rsidRPr="004E153B" w:rsidRDefault="00FB5D22" w:rsidP="00721F78">
      <w:pPr>
        <w:autoSpaceDE w:val="0"/>
        <w:autoSpaceDN w:val="0"/>
        <w:adjustRightInd w:val="0"/>
        <w:spacing w:after="0"/>
        <w:rPr>
          <w:rFonts w:ascii="Times New Roman" w:hAnsi="Times New Roman" w:cs="Times New Roman"/>
          <w:sz w:val="24"/>
          <w:szCs w:val="24"/>
        </w:rPr>
      </w:pPr>
      <w:r w:rsidRPr="004E153B">
        <w:rPr>
          <w:rFonts w:ascii="Times New Roman" w:hAnsi="Times New Roman" w:cs="Times New Roman"/>
          <w:sz w:val="24"/>
          <w:szCs w:val="24"/>
        </w:rPr>
        <w:t>15 01 04 ambalaje metalice</w:t>
      </w:r>
    </w:p>
    <w:p w:rsidR="00FB5D22" w:rsidRPr="004E153B" w:rsidRDefault="00FB5D22" w:rsidP="00721F78">
      <w:pPr>
        <w:pStyle w:val="NoSpacing"/>
        <w:spacing w:line="276" w:lineRule="auto"/>
        <w:ind w:left="0"/>
        <w:rPr>
          <w:sz w:val="24"/>
          <w:szCs w:val="24"/>
          <w:lang w:val="ro-RO"/>
        </w:rPr>
      </w:pPr>
      <w:r w:rsidRPr="004E153B">
        <w:rPr>
          <w:sz w:val="24"/>
          <w:szCs w:val="24"/>
          <w:lang w:val="ro-RO"/>
        </w:rPr>
        <w:lastRenderedPageBreak/>
        <w:t>15 01 06 ambalaje amestecate</w:t>
      </w:r>
    </w:p>
    <w:p w:rsidR="00FB5D22" w:rsidRPr="004E153B" w:rsidRDefault="00FB5D22" w:rsidP="00721F78">
      <w:pPr>
        <w:autoSpaceDE w:val="0"/>
        <w:autoSpaceDN w:val="0"/>
        <w:adjustRightInd w:val="0"/>
        <w:spacing w:after="0"/>
        <w:rPr>
          <w:rFonts w:ascii="Times New Roman" w:hAnsi="Times New Roman" w:cs="Times New Roman"/>
          <w:sz w:val="24"/>
          <w:szCs w:val="24"/>
        </w:rPr>
      </w:pPr>
      <w:r w:rsidRPr="004E153B">
        <w:rPr>
          <w:rFonts w:ascii="Times New Roman" w:hAnsi="Times New Roman" w:cs="Times New Roman"/>
          <w:sz w:val="24"/>
          <w:szCs w:val="24"/>
        </w:rPr>
        <w:t>15 01 07 ambalaje de sticla</w:t>
      </w:r>
    </w:p>
    <w:p w:rsidR="00FB5D22" w:rsidRPr="004E153B" w:rsidRDefault="00FB5D22" w:rsidP="00721F78">
      <w:pPr>
        <w:pStyle w:val="NoSpacing"/>
        <w:spacing w:line="276" w:lineRule="auto"/>
        <w:ind w:left="0"/>
        <w:rPr>
          <w:sz w:val="24"/>
          <w:szCs w:val="24"/>
          <w:lang w:val="ro-RO"/>
        </w:rPr>
      </w:pPr>
      <w:r w:rsidRPr="004E153B">
        <w:rPr>
          <w:sz w:val="24"/>
          <w:szCs w:val="24"/>
        </w:rPr>
        <w:t>15 01 09 ambalaje din materiale textile</w:t>
      </w:r>
    </w:p>
    <w:p w:rsidR="00FB5D22" w:rsidRPr="004E153B" w:rsidRDefault="00FB5D22" w:rsidP="00721F78">
      <w:pPr>
        <w:pStyle w:val="NoSpacing"/>
        <w:spacing w:line="276" w:lineRule="auto"/>
        <w:ind w:left="0"/>
        <w:rPr>
          <w:sz w:val="24"/>
          <w:szCs w:val="24"/>
        </w:rPr>
      </w:pPr>
      <w:r w:rsidRPr="004E153B">
        <w:rPr>
          <w:sz w:val="24"/>
          <w:szCs w:val="24"/>
          <w:lang w:val="ro-RO"/>
        </w:rPr>
        <w:t>19 12 01 hartie si carton</w:t>
      </w:r>
    </w:p>
    <w:p w:rsidR="00FB5D22" w:rsidRPr="004E153B" w:rsidRDefault="00FB5D22" w:rsidP="00721F78">
      <w:pPr>
        <w:pStyle w:val="NoSpacing"/>
        <w:spacing w:line="276" w:lineRule="auto"/>
        <w:ind w:left="0"/>
        <w:rPr>
          <w:sz w:val="24"/>
          <w:szCs w:val="24"/>
        </w:rPr>
      </w:pPr>
      <w:r w:rsidRPr="004E153B">
        <w:rPr>
          <w:sz w:val="24"/>
          <w:szCs w:val="24"/>
          <w:lang w:val="ro-RO"/>
        </w:rPr>
        <w:t>19 12 02 metale feroase</w:t>
      </w:r>
    </w:p>
    <w:p w:rsidR="00FB5D22" w:rsidRPr="004E153B" w:rsidRDefault="00FB5D22" w:rsidP="00721F78">
      <w:pPr>
        <w:pStyle w:val="NoSpacing"/>
        <w:spacing w:line="276" w:lineRule="auto"/>
        <w:ind w:left="0"/>
        <w:rPr>
          <w:sz w:val="24"/>
          <w:szCs w:val="24"/>
        </w:rPr>
      </w:pPr>
      <w:r w:rsidRPr="004E153B">
        <w:rPr>
          <w:sz w:val="24"/>
          <w:szCs w:val="24"/>
          <w:lang w:val="ro-RO"/>
        </w:rPr>
        <w:t>19 12 03 metale neferoase</w:t>
      </w:r>
    </w:p>
    <w:p w:rsidR="00FB5D22" w:rsidRPr="004E153B" w:rsidRDefault="00FB5D22" w:rsidP="00721F78">
      <w:pPr>
        <w:pStyle w:val="NoSpacing"/>
        <w:spacing w:line="276" w:lineRule="auto"/>
        <w:ind w:left="0"/>
        <w:rPr>
          <w:sz w:val="24"/>
          <w:szCs w:val="24"/>
        </w:rPr>
      </w:pPr>
      <w:r w:rsidRPr="004E153B">
        <w:rPr>
          <w:sz w:val="24"/>
          <w:szCs w:val="24"/>
          <w:lang w:val="ro-RO"/>
        </w:rPr>
        <w:t>19 12 04 materiale plastice si de cauciuc</w:t>
      </w:r>
    </w:p>
    <w:p w:rsidR="00FB5D22" w:rsidRPr="004E153B" w:rsidRDefault="00FB5D22" w:rsidP="00721F78">
      <w:pPr>
        <w:pStyle w:val="NoSpacing"/>
        <w:spacing w:line="276" w:lineRule="auto"/>
        <w:ind w:left="0"/>
        <w:rPr>
          <w:sz w:val="24"/>
          <w:szCs w:val="24"/>
        </w:rPr>
      </w:pPr>
      <w:r w:rsidRPr="004E153B">
        <w:rPr>
          <w:sz w:val="24"/>
          <w:szCs w:val="24"/>
          <w:lang w:val="ro-RO"/>
        </w:rPr>
        <w:t xml:space="preserve">19 </w:t>
      </w:r>
      <w:r w:rsidRPr="004E153B">
        <w:rPr>
          <w:sz w:val="24"/>
          <w:szCs w:val="24"/>
        </w:rPr>
        <w:t xml:space="preserve">12 10 </w:t>
      </w:r>
      <w:r w:rsidRPr="004E153B">
        <w:rPr>
          <w:sz w:val="24"/>
          <w:szCs w:val="24"/>
          <w:lang w:val="ro-RO"/>
        </w:rPr>
        <w:t>deseuri combustibile</w:t>
      </w:r>
    </w:p>
    <w:p w:rsidR="00FB5D22" w:rsidRPr="004E153B" w:rsidRDefault="00FB5D22" w:rsidP="00721F78">
      <w:pPr>
        <w:pStyle w:val="NoSpacing"/>
        <w:spacing w:line="276" w:lineRule="auto"/>
        <w:ind w:left="0"/>
        <w:rPr>
          <w:sz w:val="24"/>
          <w:szCs w:val="24"/>
        </w:rPr>
      </w:pPr>
      <w:r w:rsidRPr="004E153B">
        <w:rPr>
          <w:sz w:val="24"/>
          <w:szCs w:val="24"/>
          <w:lang w:val="ro-RO"/>
        </w:rPr>
        <w:t>19 12 12 alte deseuri (inclusiv amestecuri de materiale) .</w:t>
      </w:r>
    </w:p>
    <w:p w:rsidR="00FB5D22" w:rsidRPr="004E153B" w:rsidRDefault="00FB5D22" w:rsidP="00721F78">
      <w:pPr>
        <w:pStyle w:val="NoSpacing"/>
        <w:spacing w:line="276" w:lineRule="auto"/>
        <w:rPr>
          <w:sz w:val="24"/>
          <w:szCs w:val="24"/>
          <w:lang w:val="ro-RO"/>
        </w:rPr>
      </w:pPr>
    </w:p>
    <w:p w:rsidR="00FB5D22" w:rsidRPr="004E153B" w:rsidRDefault="00FB5D22" w:rsidP="00721F78">
      <w:pPr>
        <w:autoSpaceDE w:val="0"/>
        <w:autoSpaceDN w:val="0"/>
        <w:adjustRightInd w:val="0"/>
        <w:spacing w:after="0"/>
        <w:rPr>
          <w:rFonts w:ascii="Times New Roman" w:hAnsi="Times New Roman" w:cs="Times New Roman"/>
          <w:color w:val="C00000"/>
          <w:sz w:val="24"/>
          <w:szCs w:val="24"/>
        </w:rPr>
      </w:pPr>
    </w:p>
    <w:p w:rsidR="00FB5D22" w:rsidRPr="004E153B" w:rsidRDefault="00FB5D22" w:rsidP="00721F78">
      <w:pPr>
        <w:autoSpaceDE w:val="0"/>
        <w:autoSpaceDN w:val="0"/>
        <w:adjustRightInd w:val="0"/>
        <w:spacing w:after="0"/>
        <w:ind w:firstLine="720"/>
        <w:rPr>
          <w:rFonts w:ascii="Times New Roman" w:hAnsi="Times New Roman" w:cs="Times New Roman"/>
          <w:sz w:val="24"/>
          <w:szCs w:val="24"/>
        </w:rPr>
      </w:pPr>
      <w:r w:rsidRPr="004E153B">
        <w:rPr>
          <w:rFonts w:ascii="Times New Roman" w:hAnsi="Times New Roman" w:cs="Times New Roman"/>
          <w:sz w:val="24"/>
          <w:szCs w:val="24"/>
        </w:rPr>
        <w:t xml:space="preserve">Functionarea </w:t>
      </w:r>
      <w:r w:rsidRPr="004E153B">
        <w:rPr>
          <w:rFonts w:ascii="Times New Roman" w:hAnsi="Times New Roman" w:cs="Times New Roman"/>
          <w:sz w:val="24"/>
          <w:szCs w:val="24"/>
          <w:lang w:val="pt-PT"/>
        </w:rPr>
        <w:t>Statiei de tratare mecanica si sortare a fractiei uscate din deseurile municipale</w:t>
      </w:r>
      <w:r w:rsidRPr="004E153B">
        <w:rPr>
          <w:rFonts w:ascii="Times New Roman" w:hAnsi="Times New Roman" w:cs="Times New Roman"/>
          <w:sz w:val="24"/>
          <w:szCs w:val="24"/>
        </w:rPr>
        <w:t xml:space="preserve"> se va realiza dupa programul de functionare al CMID IRIDEX COSTINESTI.</w:t>
      </w:r>
    </w:p>
    <w:p w:rsidR="00FB5D22" w:rsidRPr="004E153B" w:rsidRDefault="00FB5D22" w:rsidP="00FB5D22">
      <w:pPr>
        <w:pStyle w:val="BodyText1"/>
        <w:shd w:val="clear" w:color="auto" w:fill="auto"/>
        <w:spacing w:line="276" w:lineRule="auto"/>
        <w:ind w:firstLine="0"/>
        <w:jc w:val="both"/>
        <w:rPr>
          <w:b/>
          <w:sz w:val="24"/>
          <w:szCs w:val="24"/>
          <w:lang w:val="pt-PT"/>
        </w:rPr>
      </w:pPr>
    </w:p>
    <w:p w:rsidR="00FB5D22" w:rsidRPr="004E153B" w:rsidRDefault="00FB5D22" w:rsidP="00FB5D22">
      <w:pPr>
        <w:pStyle w:val="BodyText1"/>
        <w:shd w:val="clear" w:color="auto" w:fill="auto"/>
        <w:spacing w:line="276" w:lineRule="auto"/>
        <w:ind w:firstLine="0"/>
        <w:jc w:val="both"/>
        <w:rPr>
          <w:b/>
          <w:sz w:val="24"/>
          <w:szCs w:val="24"/>
          <w:lang w:val="pt-PT"/>
        </w:rPr>
      </w:pPr>
    </w:p>
    <w:p w:rsidR="00FB5D22" w:rsidRPr="004E153B" w:rsidRDefault="00FB5D22" w:rsidP="00AA40ED">
      <w:pPr>
        <w:pStyle w:val="ListParagraph"/>
        <w:numPr>
          <w:ilvl w:val="0"/>
          <w:numId w:val="25"/>
        </w:numPr>
        <w:tabs>
          <w:tab w:val="left" w:pos="180"/>
        </w:tabs>
        <w:spacing w:after="200" w:line="276" w:lineRule="auto"/>
        <w:rPr>
          <w:sz w:val="24"/>
          <w:szCs w:val="24"/>
          <w:lang w:val="pt-PT"/>
        </w:rPr>
      </w:pPr>
      <w:r w:rsidRPr="004E153B">
        <w:rPr>
          <w:b/>
          <w:sz w:val="24"/>
          <w:szCs w:val="24"/>
          <w:lang w:val="pt-PT"/>
        </w:rPr>
        <w:t>Statia de tratare mecano - biologica a deseurilor reziduale umede(TMB)</w:t>
      </w:r>
    </w:p>
    <w:p w:rsidR="00FB5D22" w:rsidRPr="004E153B" w:rsidRDefault="00FB5D22" w:rsidP="00FB5D22">
      <w:pPr>
        <w:pStyle w:val="ListParagraph"/>
        <w:ind w:left="740"/>
        <w:rPr>
          <w:sz w:val="24"/>
          <w:szCs w:val="24"/>
          <w:lang w:val="pt-PT"/>
        </w:rPr>
      </w:pPr>
    </w:p>
    <w:p w:rsidR="00FB5D22" w:rsidRPr="004E153B" w:rsidRDefault="00FB5D22" w:rsidP="00FB5D22">
      <w:pPr>
        <w:rPr>
          <w:rFonts w:ascii="Times New Roman" w:hAnsi="Times New Roman" w:cs="Times New Roman"/>
          <w:sz w:val="24"/>
          <w:szCs w:val="24"/>
          <w:lang w:val="pt-PT"/>
        </w:rPr>
      </w:pPr>
      <w:r w:rsidRPr="004E153B">
        <w:rPr>
          <w:rFonts w:ascii="Times New Roman" w:hAnsi="Times New Roman" w:cs="Times New Roman"/>
          <w:b/>
          <w:sz w:val="24"/>
          <w:szCs w:val="24"/>
          <w:lang w:bidi="en-US"/>
        </w:rPr>
        <w:t>Statia de</w:t>
      </w:r>
      <w:r w:rsidRPr="004E153B">
        <w:rPr>
          <w:rFonts w:ascii="Times New Roman" w:hAnsi="Times New Roman" w:cs="Times New Roman"/>
          <w:b/>
          <w:sz w:val="24"/>
          <w:szCs w:val="24"/>
          <w:lang w:val="pt-PT"/>
        </w:rPr>
        <w:t xml:space="preserve"> tratare mecano - biologica</w:t>
      </w:r>
      <w:r w:rsidRPr="004E153B">
        <w:rPr>
          <w:rFonts w:ascii="Times New Roman" w:hAnsi="Times New Roman" w:cs="Times New Roman"/>
          <w:sz w:val="24"/>
          <w:szCs w:val="24"/>
          <w:lang w:bidi="en-US"/>
        </w:rPr>
        <w:t xml:space="preserve"> s-a dimensionat pentru o capacitate estimata la cca.70 000 tone de deseuri anual.Tratarea deseurilor reziduale-umede receptionate in cadrul CMID Costinesti se bazeaza pe descompunerea aeroba a substantelor organice, in urma procesului de tratare obtinandu-se deseu biostabilizat  care va fi ulterior folosit ca</w:t>
      </w:r>
      <w:r w:rsidRPr="004E153B">
        <w:rPr>
          <w:rFonts w:ascii="Times New Roman" w:hAnsi="Times New Roman" w:cs="Times New Roman"/>
          <w:sz w:val="24"/>
          <w:szCs w:val="24"/>
          <w:lang w:val="pt-PT"/>
        </w:rPr>
        <w:t xml:space="preserve">material inert de acoperire pe suprafata de lucru a zonei de depozitare deseuri. </w:t>
      </w:r>
    </w:p>
    <w:p w:rsidR="00FB5D22" w:rsidRPr="004E153B" w:rsidRDefault="00FB5D22" w:rsidP="00FB5D22">
      <w:pPr>
        <w:tabs>
          <w:tab w:val="left" w:pos="180"/>
        </w:tabs>
        <w:rPr>
          <w:rFonts w:ascii="Times New Roman" w:hAnsi="Times New Roman" w:cs="Times New Roman"/>
          <w:sz w:val="24"/>
          <w:szCs w:val="24"/>
          <w:lang w:val="pt-PT"/>
        </w:rPr>
      </w:pPr>
      <w:r w:rsidRPr="004E153B">
        <w:rPr>
          <w:rFonts w:ascii="Times New Roman" w:hAnsi="Times New Roman" w:cs="Times New Roman"/>
          <w:sz w:val="24"/>
          <w:szCs w:val="24"/>
          <w:lang w:val="pt-PT"/>
        </w:rPr>
        <w:t>Instalatia are drept scop  tratarea mecanica a deseurilor reziduale umede, preponderent biodegradabile si transferul lor pentru tratare biologica spre cele cinci celule de compostare/ biostabilizare, prin urmatoarele facilitati:</w:t>
      </w:r>
    </w:p>
    <w:p w:rsidR="00FB5D22" w:rsidRPr="004E153B" w:rsidRDefault="00FB5D22" w:rsidP="00FB5D22">
      <w:pPr>
        <w:pStyle w:val="NoSpacing"/>
        <w:spacing w:line="276" w:lineRule="auto"/>
        <w:rPr>
          <w:i/>
          <w:sz w:val="24"/>
          <w:szCs w:val="24"/>
          <w:lang w:val="pt-PT"/>
        </w:rPr>
      </w:pPr>
      <w:r w:rsidRPr="004E153B">
        <w:rPr>
          <w:sz w:val="24"/>
          <w:szCs w:val="24"/>
          <w:lang w:val="pt-PT"/>
        </w:rPr>
        <w:tab/>
      </w:r>
      <w:r w:rsidRPr="004E153B">
        <w:rPr>
          <w:b/>
          <w:i/>
          <w:sz w:val="24"/>
          <w:szCs w:val="24"/>
          <w:lang w:val="pt-PT"/>
        </w:rPr>
        <w:t>a.Descarcarea deseurilor si alimentarea statiei:</w:t>
      </w:r>
    </w:p>
    <w:p w:rsidR="00FB5D22" w:rsidRPr="004E153B" w:rsidRDefault="00FB5D22" w:rsidP="00FB5D22">
      <w:pPr>
        <w:pStyle w:val="NoSpacing"/>
        <w:spacing w:line="276" w:lineRule="auto"/>
        <w:rPr>
          <w:sz w:val="24"/>
          <w:szCs w:val="24"/>
          <w:lang w:val="pt-PT"/>
        </w:rPr>
      </w:pPr>
      <w:r w:rsidRPr="004E153B">
        <w:rPr>
          <w:sz w:val="24"/>
          <w:szCs w:val="24"/>
          <w:lang w:val="pt-PT"/>
        </w:rPr>
        <w:t xml:space="preserve">             - buncar subteran de descarcare a deseurilor cu o capacitate de 240 mc, </w:t>
      </w:r>
    </w:p>
    <w:p w:rsidR="00FB5D22" w:rsidRPr="004E153B" w:rsidRDefault="00FB5D22" w:rsidP="00FB5D22">
      <w:pPr>
        <w:pStyle w:val="NoSpacing"/>
        <w:spacing w:line="276" w:lineRule="auto"/>
        <w:rPr>
          <w:sz w:val="24"/>
          <w:szCs w:val="24"/>
          <w:lang w:val="pt-PT"/>
        </w:rPr>
      </w:pPr>
      <w:r w:rsidRPr="004E153B">
        <w:rPr>
          <w:sz w:val="24"/>
          <w:szCs w:val="24"/>
          <w:lang w:val="pt-PT"/>
        </w:rPr>
        <w:t xml:space="preserve">             - graifer de 1.6 mc pe pod rulant pentru incarcarea statiei cu deseuri.</w:t>
      </w:r>
    </w:p>
    <w:p w:rsidR="00FB5D22" w:rsidRPr="004E153B" w:rsidRDefault="00FB5D22" w:rsidP="00FB5D22">
      <w:pPr>
        <w:pStyle w:val="NoSpacing"/>
        <w:spacing w:line="276" w:lineRule="auto"/>
        <w:rPr>
          <w:sz w:val="24"/>
          <w:szCs w:val="24"/>
          <w:lang w:val="pt-PT"/>
        </w:rPr>
      </w:pPr>
      <w:r w:rsidRPr="004E153B">
        <w:rPr>
          <w:sz w:val="24"/>
          <w:szCs w:val="24"/>
          <w:lang w:val="pt-PT"/>
        </w:rPr>
        <w:tab/>
      </w:r>
    </w:p>
    <w:p w:rsidR="00FB5D22" w:rsidRPr="004E153B" w:rsidRDefault="00FB5D22" w:rsidP="00FB5D22">
      <w:pPr>
        <w:pStyle w:val="NoSpacing"/>
        <w:spacing w:line="276" w:lineRule="auto"/>
        <w:rPr>
          <w:i/>
          <w:sz w:val="24"/>
          <w:szCs w:val="24"/>
          <w:lang w:val="pt-PT"/>
        </w:rPr>
      </w:pPr>
      <w:r w:rsidRPr="004E153B">
        <w:rPr>
          <w:b/>
          <w:i/>
          <w:sz w:val="24"/>
          <w:szCs w:val="24"/>
          <w:lang w:val="pt-PT"/>
        </w:rPr>
        <w:t>b.Tratarea mecanica:</w:t>
      </w:r>
    </w:p>
    <w:p w:rsidR="00FB5D22" w:rsidRPr="004E153B" w:rsidRDefault="00FB5D22" w:rsidP="00FB5D22">
      <w:pPr>
        <w:pStyle w:val="NoSpacing"/>
        <w:spacing w:line="276" w:lineRule="auto"/>
        <w:rPr>
          <w:sz w:val="24"/>
          <w:szCs w:val="24"/>
          <w:lang w:val="pt-PT"/>
        </w:rPr>
      </w:pPr>
      <w:r w:rsidRPr="004E153B">
        <w:rPr>
          <w:sz w:val="24"/>
          <w:szCs w:val="24"/>
          <w:lang w:val="pt-PT"/>
        </w:rPr>
        <w:t xml:space="preserve">          - banda transportoare inclinata cu racleti pentru alimentare ciur rotativ, </w:t>
      </w:r>
    </w:p>
    <w:p w:rsidR="00FB5D22" w:rsidRPr="004E153B" w:rsidRDefault="00FB5D22" w:rsidP="00FB5D22">
      <w:pPr>
        <w:pStyle w:val="NoSpacing"/>
        <w:spacing w:line="276" w:lineRule="auto"/>
        <w:rPr>
          <w:sz w:val="24"/>
          <w:szCs w:val="24"/>
          <w:lang w:val="pt-PT"/>
        </w:rPr>
      </w:pPr>
      <w:r w:rsidRPr="004E153B">
        <w:rPr>
          <w:sz w:val="24"/>
          <w:szCs w:val="24"/>
          <w:lang w:val="pt-PT"/>
        </w:rPr>
        <w:t xml:space="preserve">          - ciur rotativ cu rol de separare a deseurilor functie de dimensiuni dotat cu benzi transportoare cu racleti pentru fiecare sort, </w:t>
      </w:r>
    </w:p>
    <w:p w:rsidR="00FB5D22" w:rsidRPr="004E153B" w:rsidRDefault="00FB5D22" w:rsidP="00FB5D22">
      <w:pPr>
        <w:pStyle w:val="NoSpacing"/>
        <w:spacing w:line="276" w:lineRule="auto"/>
        <w:rPr>
          <w:sz w:val="24"/>
          <w:szCs w:val="24"/>
          <w:lang w:val="pt-PT"/>
        </w:rPr>
      </w:pPr>
      <w:r w:rsidRPr="004E153B">
        <w:rPr>
          <w:sz w:val="24"/>
          <w:szCs w:val="24"/>
          <w:lang w:val="pt-PT"/>
        </w:rPr>
        <w:t xml:space="preserve">          - palnie pantalon cu 2 containere de 32 mc pentru preluarea sortului &lt; 80 mm.</w:t>
      </w:r>
    </w:p>
    <w:p w:rsidR="00FB5D22" w:rsidRPr="004E153B" w:rsidRDefault="00FB5D22" w:rsidP="00FB5D22">
      <w:pPr>
        <w:pStyle w:val="NoSpacing"/>
        <w:spacing w:line="276" w:lineRule="auto"/>
        <w:rPr>
          <w:sz w:val="24"/>
          <w:szCs w:val="24"/>
          <w:lang w:val="pt-PT"/>
        </w:rPr>
      </w:pPr>
    </w:p>
    <w:p w:rsidR="00FB5D22" w:rsidRPr="004E153B" w:rsidRDefault="00FB5D22" w:rsidP="00FB5D22">
      <w:pPr>
        <w:pStyle w:val="NoSpacing"/>
        <w:spacing w:line="276" w:lineRule="auto"/>
        <w:rPr>
          <w:b/>
          <w:i/>
          <w:sz w:val="24"/>
          <w:szCs w:val="24"/>
          <w:lang w:val="pt-PT"/>
        </w:rPr>
      </w:pPr>
      <w:r w:rsidRPr="004E153B">
        <w:rPr>
          <w:b/>
          <w:i/>
          <w:sz w:val="24"/>
          <w:szCs w:val="24"/>
          <w:lang w:val="pt-PT"/>
        </w:rPr>
        <w:t xml:space="preserve">c. Tratarea biologica </w:t>
      </w:r>
    </w:p>
    <w:p w:rsidR="00FB5D22" w:rsidRPr="004E153B" w:rsidRDefault="00FB5D22" w:rsidP="00FB5D22">
      <w:pPr>
        <w:pStyle w:val="NoSpacing"/>
        <w:spacing w:line="276" w:lineRule="auto"/>
        <w:rPr>
          <w:sz w:val="24"/>
          <w:szCs w:val="24"/>
          <w:lang w:val="pt-PT"/>
        </w:rPr>
      </w:pPr>
      <w:r w:rsidRPr="004E153B">
        <w:rPr>
          <w:sz w:val="24"/>
          <w:szCs w:val="24"/>
          <w:lang w:val="pt-PT"/>
        </w:rPr>
        <w:t xml:space="preserve">           - 5 celule cu pereti din beton armat cu inaltimea de 1.5 m amplasate pe platforma betonata,</w:t>
      </w:r>
    </w:p>
    <w:p w:rsidR="00FB5D22" w:rsidRPr="004E153B" w:rsidRDefault="00FB5D22" w:rsidP="00FB5D22">
      <w:pPr>
        <w:pStyle w:val="NoSpacing"/>
        <w:spacing w:line="276" w:lineRule="auto"/>
        <w:rPr>
          <w:sz w:val="24"/>
          <w:szCs w:val="24"/>
          <w:lang w:val="pt-PT"/>
        </w:rPr>
      </w:pPr>
      <w:r w:rsidRPr="004E153B">
        <w:rPr>
          <w:sz w:val="24"/>
          <w:szCs w:val="24"/>
          <w:lang w:val="pt-PT"/>
        </w:rPr>
        <w:t xml:space="preserve">           -   membrana semipermeabila, </w:t>
      </w:r>
    </w:p>
    <w:p w:rsidR="00FB5D22" w:rsidRPr="004E153B" w:rsidRDefault="00FB5D22" w:rsidP="00FB5D22">
      <w:pPr>
        <w:pStyle w:val="NoSpacing"/>
        <w:spacing w:line="276" w:lineRule="auto"/>
        <w:rPr>
          <w:sz w:val="24"/>
          <w:szCs w:val="24"/>
          <w:lang w:val="pt-PT"/>
        </w:rPr>
      </w:pPr>
      <w:r w:rsidRPr="004E153B">
        <w:rPr>
          <w:sz w:val="24"/>
          <w:szCs w:val="24"/>
          <w:lang w:val="pt-PT"/>
        </w:rPr>
        <w:t xml:space="preserve">            -  sistem ventilator si aerare, </w:t>
      </w:r>
    </w:p>
    <w:p w:rsidR="00FB5D22" w:rsidRPr="004E153B" w:rsidRDefault="00FB5D22" w:rsidP="00FB5D22">
      <w:pPr>
        <w:pStyle w:val="NoSpacing"/>
        <w:spacing w:line="276" w:lineRule="auto"/>
        <w:rPr>
          <w:sz w:val="24"/>
          <w:szCs w:val="24"/>
          <w:lang w:val="pt-PT"/>
        </w:rPr>
      </w:pPr>
      <w:r w:rsidRPr="004E153B">
        <w:rPr>
          <w:sz w:val="24"/>
          <w:szCs w:val="24"/>
          <w:lang w:val="pt-PT"/>
        </w:rPr>
        <w:t xml:space="preserve">            -  sistem manevrare si prindere membrana, </w:t>
      </w:r>
    </w:p>
    <w:p w:rsidR="00FB5D22" w:rsidRPr="004E153B" w:rsidRDefault="00FB5D22" w:rsidP="00FB5D22">
      <w:pPr>
        <w:pStyle w:val="NoSpacing"/>
        <w:spacing w:line="276" w:lineRule="auto"/>
        <w:rPr>
          <w:sz w:val="24"/>
          <w:szCs w:val="24"/>
          <w:lang w:val="pt-PT"/>
        </w:rPr>
      </w:pPr>
      <w:r w:rsidRPr="004E153B">
        <w:rPr>
          <w:sz w:val="24"/>
          <w:szCs w:val="24"/>
          <w:lang w:val="pt-PT"/>
        </w:rPr>
        <w:t xml:space="preserve">            -  sonda senzor temperatura, </w:t>
      </w:r>
    </w:p>
    <w:p w:rsidR="00FB5D22" w:rsidRPr="004E153B" w:rsidRDefault="00FB5D22" w:rsidP="00FB5D22">
      <w:pPr>
        <w:pStyle w:val="NoSpacing"/>
        <w:spacing w:line="276" w:lineRule="auto"/>
        <w:rPr>
          <w:sz w:val="24"/>
          <w:szCs w:val="24"/>
          <w:lang w:val="pt-PT"/>
        </w:rPr>
      </w:pPr>
      <w:r w:rsidRPr="004E153B">
        <w:rPr>
          <w:sz w:val="24"/>
          <w:szCs w:val="24"/>
          <w:lang w:val="pt-PT"/>
        </w:rPr>
        <w:lastRenderedPageBreak/>
        <w:t xml:space="preserve">            -  sonda senzor oxigen, </w:t>
      </w:r>
    </w:p>
    <w:p w:rsidR="00FB5D22" w:rsidRPr="004E153B" w:rsidRDefault="00FB5D22" w:rsidP="00FB5D22">
      <w:pPr>
        <w:pStyle w:val="NoSpacing"/>
        <w:spacing w:line="276" w:lineRule="auto"/>
        <w:rPr>
          <w:sz w:val="24"/>
          <w:szCs w:val="24"/>
          <w:lang w:val="pt-PT"/>
        </w:rPr>
      </w:pPr>
      <w:r w:rsidRPr="004E153B">
        <w:rPr>
          <w:sz w:val="24"/>
          <w:szCs w:val="24"/>
          <w:lang w:val="pt-PT"/>
        </w:rPr>
        <w:t xml:space="preserve">            -  sistem de scurgere, </w:t>
      </w:r>
    </w:p>
    <w:p w:rsidR="00FB5D22" w:rsidRPr="004E153B" w:rsidRDefault="00FB5D22" w:rsidP="00FB5D22">
      <w:pPr>
        <w:pStyle w:val="NoSpacing"/>
        <w:spacing w:line="276" w:lineRule="auto"/>
        <w:rPr>
          <w:sz w:val="24"/>
          <w:szCs w:val="24"/>
          <w:lang w:val="pt-PT"/>
        </w:rPr>
      </w:pPr>
      <w:r w:rsidRPr="004E153B">
        <w:rPr>
          <w:sz w:val="24"/>
          <w:szCs w:val="24"/>
          <w:lang w:val="pt-PT"/>
        </w:rPr>
        <w:t xml:space="preserve">            -  ciur rotativ deseu biostabilizat;</w:t>
      </w:r>
    </w:p>
    <w:p w:rsidR="00FB5D22" w:rsidRPr="004E153B" w:rsidRDefault="00FB5D22" w:rsidP="00FB5D22">
      <w:pPr>
        <w:pStyle w:val="NoSpacing"/>
        <w:spacing w:line="276" w:lineRule="auto"/>
        <w:rPr>
          <w:sz w:val="24"/>
          <w:szCs w:val="24"/>
          <w:lang w:val="pt-PT"/>
        </w:rPr>
      </w:pPr>
      <w:r w:rsidRPr="004E153B">
        <w:rPr>
          <w:sz w:val="24"/>
          <w:szCs w:val="24"/>
          <w:lang w:val="pt-PT"/>
        </w:rPr>
        <w:t xml:space="preserve">            -  suprafata de lucru si pregatire deseuri avand suprafata de 200 mp;</w:t>
      </w:r>
    </w:p>
    <w:p w:rsidR="00FB5D22" w:rsidRPr="004E153B" w:rsidRDefault="00FB5D22" w:rsidP="00FB5D22">
      <w:pPr>
        <w:pStyle w:val="NoSpacing"/>
        <w:spacing w:line="276" w:lineRule="auto"/>
        <w:rPr>
          <w:sz w:val="24"/>
          <w:szCs w:val="24"/>
          <w:lang w:val="pt-PT"/>
        </w:rPr>
      </w:pPr>
      <w:r w:rsidRPr="004E153B">
        <w:rPr>
          <w:sz w:val="24"/>
          <w:szCs w:val="24"/>
          <w:lang w:val="pt-PT"/>
        </w:rPr>
        <w:t xml:space="preserve">            - suprafata de depozitare temporara deseuri biodegradabile stabilizate avand suprafata de 200 mp.</w:t>
      </w:r>
    </w:p>
    <w:p w:rsidR="00FB5D22" w:rsidRDefault="00FB5D22" w:rsidP="00FB5D22">
      <w:pPr>
        <w:rPr>
          <w:rFonts w:ascii="Times New Roman" w:hAnsi="Times New Roman" w:cs="Times New Roman"/>
          <w:b/>
          <w:sz w:val="24"/>
          <w:szCs w:val="24"/>
          <w:lang w:bidi="en-US"/>
        </w:rPr>
      </w:pPr>
    </w:p>
    <w:p w:rsidR="00AF3739" w:rsidRPr="004E153B" w:rsidRDefault="00AF3739" w:rsidP="00AF3739">
      <w:pPr>
        <w:ind w:left="180"/>
        <w:jc w:val="both"/>
        <w:rPr>
          <w:rFonts w:ascii="Times New Roman" w:hAnsi="Times New Roman" w:cs="Times New Roman"/>
          <w:b/>
          <w:i/>
          <w:sz w:val="24"/>
          <w:szCs w:val="24"/>
          <w:u w:val="single"/>
          <w:lang w:val="pt-PT"/>
        </w:rPr>
      </w:pPr>
      <w:r w:rsidRPr="004E153B">
        <w:rPr>
          <w:rFonts w:ascii="Times New Roman" w:hAnsi="Times New Roman" w:cs="Times New Roman"/>
          <w:b/>
          <w:i/>
          <w:sz w:val="24"/>
          <w:szCs w:val="24"/>
          <w:u w:val="single"/>
          <w:lang w:val="pt-PT"/>
        </w:rPr>
        <w:t xml:space="preserve">Descriere flux tehnologic </w:t>
      </w:r>
    </w:p>
    <w:p w:rsidR="00AF3739" w:rsidRPr="004E153B" w:rsidRDefault="00AF3739" w:rsidP="00AF3739">
      <w:pPr>
        <w:autoSpaceDE w:val="0"/>
        <w:autoSpaceDN w:val="0"/>
        <w:adjustRightInd w:val="0"/>
        <w:spacing w:after="0"/>
        <w:jc w:val="both"/>
        <w:rPr>
          <w:rFonts w:ascii="Times New Roman" w:hAnsi="Times New Roman" w:cs="Times New Roman"/>
          <w:b/>
          <w:sz w:val="24"/>
          <w:szCs w:val="24"/>
        </w:rPr>
      </w:pPr>
      <w:r w:rsidRPr="004E153B">
        <w:rPr>
          <w:rFonts w:ascii="Times New Roman" w:hAnsi="Times New Roman" w:cs="Times New Roman"/>
          <w:b/>
          <w:sz w:val="24"/>
          <w:szCs w:val="24"/>
        </w:rPr>
        <w:t xml:space="preserve">In cadrul statiei </w:t>
      </w:r>
      <w:r w:rsidRPr="004E153B">
        <w:rPr>
          <w:rFonts w:ascii="Times New Roman" w:eastAsia="Times New Roman" w:hAnsi="Times New Roman" w:cs="Times New Roman"/>
          <w:b/>
          <w:sz w:val="24"/>
          <w:szCs w:val="24"/>
          <w:lang w:bidi="en-US"/>
        </w:rPr>
        <w:t>de</w:t>
      </w:r>
      <w:r w:rsidRPr="004E153B">
        <w:rPr>
          <w:rFonts w:ascii="Times New Roman" w:hAnsi="Times New Roman" w:cs="Times New Roman"/>
          <w:b/>
          <w:sz w:val="24"/>
          <w:szCs w:val="24"/>
          <w:lang w:val="pt-PT"/>
        </w:rPr>
        <w:t xml:space="preserve"> tratare mecano - biologica</w:t>
      </w:r>
      <w:r w:rsidRPr="004E153B">
        <w:rPr>
          <w:rFonts w:ascii="Times New Roman" w:hAnsi="Times New Roman" w:cs="Times New Roman"/>
          <w:b/>
          <w:sz w:val="24"/>
          <w:szCs w:val="24"/>
        </w:rPr>
        <w:t>se desfasoara urmatoarele procese:</w:t>
      </w:r>
    </w:p>
    <w:p w:rsidR="00AF3739" w:rsidRPr="004E153B" w:rsidRDefault="00AF3739" w:rsidP="00AF3739">
      <w:pPr>
        <w:autoSpaceDE w:val="0"/>
        <w:autoSpaceDN w:val="0"/>
        <w:adjustRightInd w:val="0"/>
        <w:spacing w:after="0"/>
        <w:jc w:val="both"/>
        <w:rPr>
          <w:rFonts w:ascii="Times New Roman" w:hAnsi="Times New Roman" w:cs="Times New Roman"/>
          <w:b/>
          <w:sz w:val="24"/>
          <w:szCs w:val="24"/>
        </w:rPr>
      </w:pPr>
    </w:p>
    <w:p w:rsidR="00AF3739" w:rsidRPr="004E153B" w:rsidRDefault="00AF3739" w:rsidP="00AA40ED">
      <w:pPr>
        <w:pStyle w:val="NoSpacing"/>
        <w:numPr>
          <w:ilvl w:val="0"/>
          <w:numId w:val="26"/>
        </w:numPr>
        <w:spacing w:line="276" w:lineRule="auto"/>
        <w:rPr>
          <w:b/>
          <w:sz w:val="24"/>
          <w:szCs w:val="24"/>
        </w:rPr>
      </w:pPr>
      <w:r w:rsidRPr="004E153B">
        <w:rPr>
          <w:b/>
          <w:i/>
          <w:sz w:val="24"/>
          <w:szCs w:val="24"/>
        </w:rPr>
        <w:t>Receptia calitativa si cantitativa  a deseurilor</w:t>
      </w:r>
    </w:p>
    <w:p w:rsidR="00AF3739" w:rsidRPr="004E153B" w:rsidRDefault="00AF3739" w:rsidP="00AF3739">
      <w:pPr>
        <w:pStyle w:val="NoSpacing"/>
        <w:spacing w:line="276" w:lineRule="auto"/>
        <w:ind w:left="0"/>
        <w:rPr>
          <w:rFonts w:eastAsia="Calibri"/>
          <w:sz w:val="24"/>
          <w:szCs w:val="24"/>
        </w:rPr>
      </w:pPr>
    </w:p>
    <w:p w:rsidR="00AF3739" w:rsidRPr="004E153B" w:rsidRDefault="00AF3739" w:rsidP="00AF3739">
      <w:pPr>
        <w:pStyle w:val="NoSpacing"/>
        <w:spacing w:line="276" w:lineRule="auto"/>
        <w:ind w:left="0"/>
        <w:rPr>
          <w:sz w:val="24"/>
          <w:szCs w:val="24"/>
        </w:rPr>
      </w:pPr>
      <w:r w:rsidRPr="004E153B">
        <w:rPr>
          <w:rFonts w:eastAsia="Calibri"/>
          <w:sz w:val="24"/>
          <w:szCs w:val="24"/>
        </w:rPr>
        <w:t xml:space="preserve">In cadrul acestei etape are loc </w:t>
      </w:r>
      <w:r w:rsidRPr="004E153B">
        <w:rPr>
          <w:sz w:val="24"/>
          <w:szCs w:val="24"/>
          <w:lang w:val="ro-RO" w:eastAsia="ro-RO"/>
        </w:rPr>
        <w:t>verificarea corespunzatoare privind cantitatile si caracteristicile deseurilor, toate livrarile de deseuri fiind verificate vizual de catre personalul depozitului, pe</w:t>
      </w:r>
      <w:r w:rsidRPr="004E153B">
        <w:rPr>
          <w:sz w:val="24"/>
          <w:szCs w:val="24"/>
        </w:rPr>
        <w:t xml:space="preserve">rsonal calificat si instruit corespunzator, dotat cu echipamente individuale de protectie conform conditiilor de lucru. Dupa verificare, mijloacele de transport trec peste cantar in vederea cantaririi. </w:t>
      </w:r>
    </w:p>
    <w:p w:rsidR="00AF3739" w:rsidRPr="004E153B" w:rsidRDefault="00AF3739" w:rsidP="00AF3739">
      <w:pPr>
        <w:jc w:val="both"/>
        <w:rPr>
          <w:rFonts w:ascii="Times New Roman" w:hAnsi="Times New Roman" w:cs="Times New Roman"/>
          <w:sz w:val="24"/>
          <w:szCs w:val="24"/>
        </w:rPr>
      </w:pPr>
    </w:p>
    <w:p w:rsidR="00AF3739" w:rsidRPr="004E153B" w:rsidRDefault="00AF3739" w:rsidP="00AA40ED">
      <w:pPr>
        <w:pStyle w:val="ListParagraph"/>
        <w:numPr>
          <w:ilvl w:val="0"/>
          <w:numId w:val="8"/>
        </w:numPr>
        <w:spacing w:after="200" w:line="276" w:lineRule="auto"/>
        <w:rPr>
          <w:sz w:val="24"/>
          <w:szCs w:val="24"/>
          <w:lang w:val="pt-PT"/>
        </w:rPr>
      </w:pPr>
      <w:r w:rsidRPr="004E153B">
        <w:rPr>
          <w:b/>
          <w:i/>
          <w:sz w:val="24"/>
          <w:szCs w:val="24"/>
        </w:rPr>
        <w:t>Tratarea mecanica</w:t>
      </w:r>
    </w:p>
    <w:p w:rsidR="00AF3739" w:rsidRPr="004E153B" w:rsidRDefault="00AF3739" w:rsidP="00AF3739">
      <w:pPr>
        <w:jc w:val="both"/>
        <w:rPr>
          <w:rFonts w:ascii="Times New Roman" w:hAnsi="Times New Roman" w:cs="Times New Roman"/>
          <w:sz w:val="24"/>
          <w:szCs w:val="24"/>
          <w:lang w:val="pt-PT"/>
        </w:rPr>
      </w:pPr>
      <w:r w:rsidRPr="004E153B">
        <w:rPr>
          <w:rFonts w:ascii="Times New Roman" w:hAnsi="Times New Roman" w:cs="Times New Roman"/>
          <w:sz w:val="24"/>
          <w:szCs w:val="24"/>
          <w:lang w:val="pt-PT"/>
        </w:rPr>
        <w:t>Deseurile municipale colectate in amestec sau fractia umeda din deseurile municipale se descarca din gunoiere in buncarul subteran, in compartimentul de 240 mc. De aici acestea sunt preluate cu graiferul in buncarul de alimentare dotat cu banda transportoare, inclinata, avand o lungime de aprox. 5 m.  Din banda transportoare deseurile cad gravitational intr-un ciur rotativ care separa aceste deseuri in doua sorturi – sortul de 0-80 mm – deseu preponderent biodegradabil si sortul &gt; 80 mm – deseu preponderent uscat.</w:t>
      </w:r>
    </w:p>
    <w:p w:rsidR="00AF3739" w:rsidRPr="004E153B" w:rsidRDefault="00AF3739" w:rsidP="00AF3739">
      <w:pPr>
        <w:jc w:val="both"/>
        <w:rPr>
          <w:rFonts w:ascii="Times New Roman" w:hAnsi="Times New Roman" w:cs="Times New Roman"/>
          <w:b/>
          <w:sz w:val="24"/>
          <w:szCs w:val="24"/>
        </w:rPr>
      </w:pPr>
      <w:r w:rsidRPr="004E153B">
        <w:rPr>
          <w:rFonts w:ascii="Times New Roman" w:hAnsi="Times New Roman" w:cs="Times New Roman"/>
          <w:sz w:val="24"/>
          <w:szCs w:val="24"/>
          <w:lang w:val="pt-PT"/>
        </w:rPr>
        <w:t xml:space="preserve">In aceasta faza se efectueaza o prima sortare a deseurilor municipale, asigurand fazelor urmatoare o materie prima calitativa, uscata. Sortul mai mare de 80 mm se descarca pe o banda transportoare care le transporta inapoi in buncarul subteran, de data aceasta in compartimentul de 120 mc (unde se descarca fractia uscata din deseurile municipale). Sortul de 0-80 mm se descarca in 2 containere de 32 mc. Acest sort reprezinta deseul preponderent biodegradabil care se va stabiliza in cele 5 celule de biostabilizare/compostare de beton. </w:t>
      </w:r>
    </w:p>
    <w:p w:rsidR="00AF3739" w:rsidRPr="004E153B" w:rsidRDefault="00AF3739" w:rsidP="00AF3739">
      <w:pPr>
        <w:autoSpaceDE w:val="0"/>
        <w:autoSpaceDN w:val="0"/>
        <w:adjustRightInd w:val="0"/>
        <w:spacing w:after="0"/>
        <w:rPr>
          <w:rFonts w:ascii="Times New Roman" w:hAnsi="Times New Roman" w:cs="Times New Roman"/>
          <w:sz w:val="24"/>
          <w:szCs w:val="24"/>
        </w:rPr>
      </w:pPr>
    </w:p>
    <w:p w:rsidR="00AF3739" w:rsidRPr="004E153B" w:rsidRDefault="00AF3739" w:rsidP="00AA40ED">
      <w:pPr>
        <w:pStyle w:val="ListParagraph"/>
        <w:numPr>
          <w:ilvl w:val="0"/>
          <w:numId w:val="8"/>
        </w:numPr>
        <w:spacing w:after="200" w:line="276" w:lineRule="auto"/>
        <w:rPr>
          <w:b/>
          <w:i/>
          <w:sz w:val="24"/>
          <w:szCs w:val="24"/>
        </w:rPr>
      </w:pPr>
      <w:r w:rsidRPr="004E153B">
        <w:rPr>
          <w:b/>
          <w:i/>
          <w:sz w:val="24"/>
          <w:szCs w:val="24"/>
        </w:rPr>
        <w:t xml:space="preserve">Pregatirea deseurilor biodegradabile </w:t>
      </w:r>
    </w:p>
    <w:p w:rsidR="00AF3739" w:rsidRPr="004E153B" w:rsidRDefault="00AF3739" w:rsidP="00AF3739">
      <w:pPr>
        <w:autoSpaceDE w:val="0"/>
        <w:autoSpaceDN w:val="0"/>
        <w:adjustRightInd w:val="0"/>
        <w:spacing w:after="0"/>
        <w:ind w:firstLine="360"/>
        <w:jc w:val="both"/>
        <w:rPr>
          <w:rFonts w:ascii="Times New Roman" w:hAnsi="Times New Roman" w:cs="Times New Roman"/>
          <w:sz w:val="24"/>
          <w:szCs w:val="24"/>
        </w:rPr>
      </w:pPr>
      <w:r w:rsidRPr="004E153B">
        <w:rPr>
          <w:rFonts w:ascii="Times New Roman" w:hAnsi="Times New Roman" w:cs="Times New Roman"/>
          <w:sz w:val="24"/>
          <w:szCs w:val="24"/>
          <w:lang w:val="pt-PT"/>
        </w:rPr>
        <w:t xml:space="preserve">Sortul de 0-80 mm se descarca in 2 containere de 32 mc. Acest sort reprezinta deseul biodegradabil care se va stabiliza in cele 5 celule de biostabilizare/compostare de beton. </w:t>
      </w:r>
      <w:r w:rsidRPr="004E153B">
        <w:rPr>
          <w:rFonts w:ascii="Times New Roman" w:hAnsi="Times New Roman" w:cs="Times New Roman"/>
          <w:sz w:val="24"/>
          <w:szCs w:val="24"/>
        </w:rPr>
        <w:t xml:space="preserve">Materialul este asezat pe cele 5 celule  folosind un incarcator frontal. </w:t>
      </w:r>
    </w:p>
    <w:p w:rsidR="00AF3739" w:rsidRPr="004E153B" w:rsidRDefault="00AF3739" w:rsidP="00AF3739">
      <w:pPr>
        <w:pStyle w:val="ListParagraph"/>
        <w:ind w:left="774"/>
        <w:rPr>
          <w:sz w:val="24"/>
          <w:szCs w:val="24"/>
        </w:rPr>
      </w:pPr>
    </w:p>
    <w:p w:rsidR="00AF3739" w:rsidRPr="004E153B" w:rsidRDefault="00AF3739" w:rsidP="00AA40ED">
      <w:pPr>
        <w:pStyle w:val="ListParagraph"/>
        <w:numPr>
          <w:ilvl w:val="0"/>
          <w:numId w:val="8"/>
        </w:numPr>
        <w:spacing w:after="200" w:line="276" w:lineRule="auto"/>
        <w:rPr>
          <w:b/>
          <w:sz w:val="24"/>
          <w:szCs w:val="24"/>
          <w:lang w:eastAsia="ro-RO"/>
        </w:rPr>
      </w:pPr>
      <w:r w:rsidRPr="004E153B">
        <w:rPr>
          <w:b/>
          <w:i/>
          <w:sz w:val="24"/>
          <w:szCs w:val="24"/>
        </w:rPr>
        <w:t>Biostabilizarea propriu-zisa</w:t>
      </w:r>
    </w:p>
    <w:p w:rsidR="00AF3739" w:rsidRPr="004E153B" w:rsidRDefault="00AF3739" w:rsidP="00AF3739">
      <w:pPr>
        <w:autoSpaceDE w:val="0"/>
        <w:autoSpaceDN w:val="0"/>
        <w:adjustRightInd w:val="0"/>
        <w:spacing w:after="0"/>
        <w:ind w:firstLine="360"/>
        <w:jc w:val="both"/>
        <w:rPr>
          <w:rFonts w:ascii="Times New Roman" w:hAnsi="Times New Roman" w:cs="Times New Roman"/>
          <w:sz w:val="24"/>
          <w:szCs w:val="24"/>
        </w:rPr>
      </w:pPr>
      <w:r w:rsidRPr="004E153B">
        <w:rPr>
          <w:rFonts w:ascii="Times New Roman" w:hAnsi="Times New Roman" w:cs="Times New Roman"/>
          <w:sz w:val="24"/>
          <w:szCs w:val="24"/>
        </w:rPr>
        <w:t xml:space="preserve">Dupa asezarea materialului, celulele sunt acoperite cu membrana semipermeabila. Pentru aceasta, membrana este rulata de la baza prin sistemul de manevrare si raspandita peste fiecare gramada in parte. </w:t>
      </w:r>
    </w:p>
    <w:p w:rsidR="00AF3739" w:rsidRPr="004E153B" w:rsidRDefault="00AF3739" w:rsidP="00AF3739">
      <w:pPr>
        <w:autoSpaceDE w:val="0"/>
        <w:autoSpaceDN w:val="0"/>
        <w:adjustRightInd w:val="0"/>
        <w:spacing w:after="0"/>
        <w:ind w:firstLine="360"/>
        <w:jc w:val="both"/>
        <w:rPr>
          <w:rFonts w:ascii="Times New Roman" w:hAnsi="Times New Roman" w:cs="Times New Roman"/>
          <w:sz w:val="24"/>
          <w:szCs w:val="24"/>
        </w:rPr>
      </w:pPr>
      <w:r w:rsidRPr="004E153B">
        <w:rPr>
          <w:rFonts w:ascii="Times New Roman" w:hAnsi="Times New Roman" w:cs="Times New Roman"/>
          <w:sz w:val="24"/>
          <w:szCs w:val="24"/>
        </w:rPr>
        <w:lastRenderedPageBreak/>
        <w:t xml:space="preserve">Odata ce membrana este asezata peste intreaga masa de deseuri, aceasta este fixata   si sunt inserate in zona de lucru sondele necesare pentru controlul factorilor de proces si anume pentru temperatura si nivelul de oxigenare. Dupa aceasta, zona de lucru este supusa procesului de aerare controlat care este monitorizat in permanenta astfel incat sa nu se produca miros sau emisii de germeni. </w:t>
      </w:r>
    </w:p>
    <w:p w:rsidR="00AF3739" w:rsidRPr="004E153B" w:rsidRDefault="00AF3739" w:rsidP="00AF3739">
      <w:pPr>
        <w:spacing w:after="240"/>
        <w:ind w:left="40" w:right="40" w:firstLine="320"/>
        <w:jc w:val="both"/>
        <w:rPr>
          <w:rFonts w:ascii="Times New Roman" w:eastAsia="Times New Roman" w:hAnsi="Times New Roman" w:cs="Times New Roman"/>
          <w:sz w:val="24"/>
          <w:szCs w:val="24"/>
          <w:lang w:eastAsia="ro-RO"/>
        </w:rPr>
      </w:pPr>
      <w:r w:rsidRPr="004E153B">
        <w:rPr>
          <w:rFonts w:ascii="Times New Roman" w:eastAsia="Times New Roman" w:hAnsi="Times New Roman" w:cs="Times New Roman"/>
          <w:sz w:val="24"/>
          <w:szCs w:val="24"/>
          <w:lang w:eastAsia="ro-RO"/>
        </w:rPr>
        <w:t>Ventilatoarele sunt controlate  pentru a optimiza procesul de biostabilizare folosind datele trimise de senzorii de temperatura si oxigen.Membrana impreuna cu sistemul de aerare, optimizeaza procesul de biostabilizare. Controlul umiditatii este realizat prin protectia fata de apa de ploaie si soare, limitand in acelasi timp pierderea de umiditate prin membrana. Sistemul de aerare mentine presiunea sub membrana, asigurand distributie omogena a aerului prin material.</w:t>
      </w:r>
    </w:p>
    <w:p w:rsidR="004E153B" w:rsidRDefault="004E153B" w:rsidP="00AF3739">
      <w:pPr>
        <w:spacing w:after="240"/>
        <w:ind w:left="40" w:right="40" w:firstLine="320"/>
        <w:jc w:val="both"/>
        <w:rPr>
          <w:rFonts w:ascii="Arial" w:hAnsi="Arial" w:cs="Arial"/>
          <w:b/>
          <w:i/>
        </w:rPr>
      </w:pPr>
    </w:p>
    <w:p w:rsidR="00AF3739" w:rsidRPr="004E153B" w:rsidRDefault="00AF3739" w:rsidP="00AF3739">
      <w:pPr>
        <w:spacing w:after="240"/>
        <w:ind w:left="40" w:right="40" w:firstLine="320"/>
        <w:jc w:val="both"/>
        <w:rPr>
          <w:rFonts w:ascii="Times New Roman" w:hAnsi="Times New Roman" w:cs="Times New Roman"/>
          <w:b/>
          <w:i/>
          <w:sz w:val="24"/>
          <w:szCs w:val="24"/>
        </w:rPr>
      </w:pPr>
      <w:r w:rsidRPr="004E153B">
        <w:rPr>
          <w:rFonts w:ascii="Times New Roman" w:hAnsi="Times New Roman" w:cs="Times New Roman"/>
          <w:b/>
          <w:i/>
          <w:sz w:val="24"/>
          <w:szCs w:val="24"/>
        </w:rPr>
        <w:t>Sistemul de control</w:t>
      </w:r>
    </w:p>
    <w:p w:rsidR="00AF3739" w:rsidRPr="004E153B" w:rsidRDefault="00AF3739" w:rsidP="00AF3739">
      <w:pPr>
        <w:pStyle w:val="NoSpacing"/>
        <w:spacing w:line="276" w:lineRule="auto"/>
        <w:ind w:left="0"/>
        <w:rPr>
          <w:sz w:val="24"/>
          <w:szCs w:val="24"/>
        </w:rPr>
      </w:pPr>
      <w:r w:rsidRPr="004E153B">
        <w:rPr>
          <w:sz w:val="24"/>
          <w:szCs w:val="24"/>
        </w:rPr>
        <w:t>Pe perioada biostabilizare, procesul este monitorizat de senzori inserati in gramezile de deseuri care transmit constant informatii despre temperatura si oxigen, asigurandu-se astfel aerarea corespunzatoare in conformitate cu valorile de prag ale oxigenului si temperaturii.</w:t>
      </w:r>
    </w:p>
    <w:p w:rsidR="00AF3739" w:rsidRPr="004E153B" w:rsidRDefault="00AF3739" w:rsidP="00AF3739">
      <w:pPr>
        <w:spacing w:after="240"/>
        <w:ind w:left="40" w:right="40"/>
        <w:jc w:val="both"/>
        <w:rPr>
          <w:rFonts w:ascii="Times New Roman" w:hAnsi="Times New Roman" w:cs="Times New Roman"/>
          <w:sz w:val="24"/>
          <w:szCs w:val="24"/>
        </w:rPr>
      </w:pPr>
      <w:r w:rsidRPr="004E153B">
        <w:rPr>
          <w:rFonts w:ascii="Times New Roman" w:hAnsi="Times New Roman" w:cs="Times New Roman"/>
          <w:sz w:val="24"/>
          <w:szCs w:val="24"/>
        </w:rPr>
        <w:t xml:space="preserve">Biostabilizarea deseurilor va fi considerata finalizata atunci cand </w:t>
      </w:r>
      <w:r w:rsidRPr="004E153B">
        <w:rPr>
          <w:rFonts w:ascii="Times New Roman" w:hAnsi="Times New Roman" w:cs="Times New Roman"/>
          <w:sz w:val="24"/>
          <w:szCs w:val="24"/>
          <w:lang w:val="fr-FR"/>
        </w:rPr>
        <w:t>temperatura medie din interiorul gramezii inregistreaza o reala scadere la valori de circa 40 °C, aceasta ramanand  scazuta chiar daca se continua aerarea.</w:t>
      </w:r>
    </w:p>
    <w:p w:rsidR="00AF3739" w:rsidRPr="004E153B" w:rsidRDefault="00AF3739" w:rsidP="00AF3739">
      <w:pPr>
        <w:spacing w:after="240"/>
        <w:ind w:left="40" w:right="40" w:firstLine="320"/>
        <w:jc w:val="both"/>
        <w:rPr>
          <w:rFonts w:ascii="Times New Roman" w:hAnsi="Times New Roman" w:cs="Times New Roman"/>
          <w:sz w:val="24"/>
          <w:szCs w:val="24"/>
        </w:rPr>
      </w:pPr>
      <w:r w:rsidRPr="004E153B">
        <w:rPr>
          <w:rFonts w:ascii="Times New Roman" w:hAnsi="Times New Roman" w:cs="Times New Roman"/>
          <w:sz w:val="24"/>
          <w:szCs w:val="24"/>
        </w:rPr>
        <w:t>Dupa biostabilizarea deseurilor, membrana este ridicata din zona de lucru, apoi scoase sondele de temperatura si oxigen, membrana fiind rulata  inapoi cu ajutorul sistemului de manevrare.</w:t>
      </w:r>
    </w:p>
    <w:p w:rsidR="00AF3739" w:rsidRPr="004E153B" w:rsidRDefault="00AF3739" w:rsidP="00AA40ED">
      <w:pPr>
        <w:pStyle w:val="ListParagraph"/>
        <w:numPr>
          <w:ilvl w:val="0"/>
          <w:numId w:val="8"/>
        </w:numPr>
        <w:spacing w:after="240" w:line="276" w:lineRule="auto"/>
        <w:ind w:right="40"/>
        <w:rPr>
          <w:b/>
          <w:i/>
          <w:sz w:val="24"/>
          <w:szCs w:val="24"/>
        </w:rPr>
      </w:pPr>
      <w:r w:rsidRPr="004E153B">
        <w:rPr>
          <w:b/>
          <w:i/>
          <w:sz w:val="24"/>
          <w:szCs w:val="24"/>
        </w:rPr>
        <w:t>Sitarea  deseurilor  biostabilizate</w:t>
      </w:r>
    </w:p>
    <w:p w:rsidR="00AF3739" w:rsidRPr="004E153B" w:rsidRDefault="00AF3739" w:rsidP="00AF3739">
      <w:pPr>
        <w:spacing w:after="240"/>
        <w:ind w:right="40"/>
        <w:jc w:val="both"/>
        <w:rPr>
          <w:rFonts w:ascii="Times New Roman" w:hAnsi="Times New Roman" w:cs="Times New Roman"/>
          <w:sz w:val="24"/>
          <w:szCs w:val="24"/>
        </w:rPr>
      </w:pPr>
      <w:r w:rsidRPr="004E153B">
        <w:rPr>
          <w:rFonts w:ascii="Times New Roman" w:hAnsi="Times New Roman" w:cs="Times New Roman"/>
          <w:sz w:val="24"/>
          <w:szCs w:val="24"/>
        </w:rPr>
        <w:t>Dupa finalizarea perioadei de biostabilizare, deseurile rezultate sunt trecute prin ciurul rotativ existent pe amplasament.</w:t>
      </w:r>
    </w:p>
    <w:p w:rsidR="00AF3739" w:rsidRPr="004E153B" w:rsidRDefault="00AF3739" w:rsidP="00AA40ED">
      <w:pPr>
        <w:pStyle w:val="ListParagraph"/>
        <w:numPr>
          <w:ilvl w:val="0"/>
          <w:numId w:val="8"/>
        </w:numPr>
        <w:autoSpaceDE w:val="0"/>
        <w:autoSpaceDN w:val="0"/>
        <w:adjustRightInd w:val="0"/>
        <w:spacing w:after="0" w:line="276" w:lineRule="auto"/>
        <w:rPr>
          <w:b/>
          <w:i/>
          <w:sz w:val="24"/>
          <w:szCs w:val="24"/>
        </w:rPr>
      </w:pPr>
      <w:r w:rsidRPr="004E153B">
        <w:rPr>
          <w:b/>
          <w:i/>
          <w:sz w:val="24"/>
          <w:szCs w:val="24"/>
        </w:rPr>
        <w:t xml:space="preserve">Valorificarea materialului biostabilizat/compostului. </w:t>
      </w:r>
    </w:p>
    <w:p w:rsidR="00AF3739" w:rsidRPr="004E153B" w:rsidRDefault="00AF3739" w:rsidP="00AF3739">
      <w:pPr>
        <w:pStyle w:val="NoSpacing"/>
        <w:spacing w:line="276" w:lineRule="auto"/>
        <w:rPr>
          <w:sz w:val="24"/>
          <w:szCs w:val="24"/>
          <w:lang w:val="pt-PT"/>
        </w:rPr>
      </w:pPr>
    </w:p>
    <w:p w:rsidR="00AF3739" w:rsidRPr="004E153B" w:rsidRDefault="00AF3739" w:rsidP="00AF3739">
      <w:pPr>
        <w:pStyle w:val="NoSpacing"/>
        <w:spacing w:line="276" w:lineRule="auto"/>
        <w:ind w:left="0"/>
        <w:rPr>
          <w:sz w:val="24"/>
          <w:szCs w:val="24"/>
          <w:lang w:val="pt-PT"/>
        </w:rPr>
      </w:pPr>
      <w:r w:rsidRPr="004E153B">
        <w:rPr>
          <w:sz w:val="24"/>
          <w:szCs w:val="24"/>
          <w:lang w:val="pt-PT"/>
        </w:rPr>
        <w:t xml:space="preserve">Produsul rezultat dupa procesul de biostabilizare/compostare aeroba va fi valorificat ca material compostat sau se va folosi ca material inert de acoperire pe suprafata de lucru a depozitului de deseuri. </w:t>
      </w:r>
    </w:p>
    <w:p w:rsidR="00AF3739" w:rsidRPr="004E153B" w:rsidRDefault="00AF3739" w:rsidP="00AF3739">
      <w:pPr>
        <w:pStyle w:val="NoSpacing"/>
        <w:spacing w:line="276" w:lineRule="auto"/>
        <w:ind w:left="0"/>
        <w:rPr>
          <w:sz w:val="24"/>
          <w:szCs w:val="24"/>
          <w:lang w:val="pt-PT"/>
        </w:rPr>
      </w:pPr>
      <w:r w:rsidRPr="004E153B">
        <w:rPr>
          <w:sz w:val="24"/>
          <w:szCs w:val="24"/>
          <w:lang w:val="pt-PT"/>
        </w:rPr>
        <w:t>Refuzul(fractia necompostata) va fi depozitat in depozit.</w:t>
      </w:r>
    </w:p>
    <w:p w:rsidR="00FB5D22" w:rsidRPr="004E153B" w:rsidRDefault="00FB5D22" w:rsidP="00FB5D22">
      <w:pPr>
        <w:pStyle w:val="NoSpacing"/>
        <w:spacing w:line="276" w:lineRule="auto"/>
        <w:ind w:left="0"/>
        <w:rPr>
          <w:color w:val="FF0000"/>
          <w:sz w:val="24"/>
          <w:szCs w:val="24"/>
        </w:rPr>
      </w:pPr>
    </w:p>
    <w:p w:rsidR="00FB5D22" w:rsidRPr="004E153B" w:rsidRDefault="00FB5D22" w:rsidP="00FB5D22">
      <w:pPr>
        <w:autoSpaceDE w:val="0"/>
        <w:autoSpaceDN w:val="0"/>
        <w:adjustRightInd w:val="0"/>
        <w:spacing w:after="0"/>
        <w:rPr>
          <w:rFonts w:ascii="Times New Roman" w:eastAsia="Arial-BoldMT" w:hAnsi="Times New Roman" w:cs="Times New Roman"/>
          <w:b/>
          <w:bCs/>
          <w:sz w:val="24"/>
          <w:szCs w:val="24"/>
        </w:rPr>
      </w:pPr>
      <w:r w:rsidRPr="004E153B">
        <w:rPr>
          <w:rFonts w:ascii="Times New Roman" w:eastAsia="Arial-BoldMT" w:hAnsi="Times New Roman" w:cs="Times New Roman"/>
          <w:b/>
          <w:bCs/>
          <w:sz w:val="24"/>
          <w:szCs w:val="24"/>
        </w:rPr>
        <w:t xml:space="preserve">LISTA DESEURILOR ACCEPTATE LA STATIA DE TRATARE MECANO-BIOLOGICA </w:t>
      </w:r>
      <w:r w:rsidRPr="004E153B">
        <w:rPr>
          <w:rFonts w:ascii="Times New Roman" w:hAnsi="Times New Roman" w:cs="Times New Roman"/>
          <w:b/>
          <w:sz w:val="24"/>
          <w:szCs w:val="24"/>
        </w:rPr>
        <w:t>(TMB)</w:t>
      </w:r>
    </w:p>
    <w:p w:rsidR="00FB5D22" w:rsidRPr="004E153B" w:rsidRDefault="00FB5D22" w:rsidP="00FB5D22">
      <w:pPr>
        <w:autoSpaceDE w:val="0"/>
        <w:autoSpaceDN w:val="0"/>
        <w:adjustRightInd w:val="0"/>
        <w:spacing w:after="0"/>
        <w:rPr>
          <w:rFonts w:ascii="Times New Roman" w:eastAsia="Arial-BoldMT" w:hAnsi="Times New Roman" w:cs="Times New Roman"/>
          <w:b/>
          <w:bCs/>
          <w:sz w:val="24"/>
          <w:szCs w:val="24"/>
        </w:rPr>
      </w:pPr>
    </w:p>
    <w:p w:rsidR="00FB5D22" w:rsidRPr="004E153B" w:rsidRDefault="00FB5D22" w:rsidP="00FB5D22">
      <w:pPr>
        <w:autoSpaceDE w:val="0"/>
        <w:autoSpaceDN w:val="0"/>
        <w:adjustRightInd w:val="0"/>
        <w:spacing w:after="0"/>
        <w:rPr>
          <w:rFonts w:ascii="Times New Roman" w:eastAsia="ArialMT" w:hAnsi="Times New Roman" w:cs="Times New Roman"/>
          <w:sz w:val="24"/>
          <w:szCs w:val="24"/>
        </w:rPr>
      </w:pPr>
      <w:r w:rsidRPr="004E153B">
        <w:rPr>
          <w:rFonts w:ascii="Times New Roman" w:eastAsia="ArialMT" w:hAnsi="Times New Roman" w:cs="Times New Roman"/>
          <w:sz w:val="24"/>
          <w:szCs w:val="24"/>
        </w:rPr>
        <w:t>02 01 03</w:t>
      </w:r>
      <w:r w:rsidRPr="004E153B">
        <w:rPr>
          <w:rFonts w:ascii="Times New Roman" w:hAnsi="Times New Roman" w:cs="Times New Roman"/>
          <w:sz w:val="24"/>
          <w:szCs w:val="24"/>
        </w:rPr>
        <w:t xml:space="preserve"> deseuri de tesuturi vegetale</w:t>
      </w:r>
    </w:p>
    <w:p w:rsidR="00FB5D22" w:rsidRPr="004E153B" w:rsidRDefault="00FB5D22" w:rsidP="00FB5D22">
      <w:pPr>
        <w:autoSpaceDE w:val="0"/>
        <w:autoSpaceDN w:val="0"/>
        <w:adjustRightInd w:val="0"/>
        <w:spacing w:after="0"/>
        <w:rPr>
          <w:rFonts w:ascii="Times New Roman" w:hAnsi="Times New Roman" w:cs="Times New Roman"/>
          <w:sz w:val="24"/>
          <w:szCs w:val="24"/>
        </w:rPr>
      </w:pPr>
      <w:r w:rsidRPr="004E153B">
        <w:rPr>
          <w:rFonts w:ascii="Times New Roman" w:eastAsia="ArialMT" w:hAnsi="Times New Roman" w:cs="Times New Roman"/>
          <w:sz w:val="24"/>
          <w:szCs w:val="24"/>
        </w:rPr>
        <w:t>02 01 07</w:t>
      </w:r>
      <w:r w:rsidRPr="004E153B">
        <w:rPr>
          <w:rFonts w:ascii="Times New Roman" w:hAnsi="Times New Roman" w:cs="Times New Roman"/>
          <w:sz w:val="24"/>
          <w:szCs w:val="24"/>
        </w:rPr>
        <w:t xml:space="preserve"> deseuri din exploatarea forestiera</w:t>
      </w:r>
    </w:p>
    <w:p w:rsidR="00FB5D22" w:rsidRPr="004E153B" w:rsidRDefault="00FB5D22" w:rsidP="00FB5D22">
      <w:pPr>
        <w:autoSpaceDE w:val="0"/>
        <w:autoSpaceDN w:val="0"/>
        <w:adjustRightInd w:val="0"/>
        <w:spacing w:after="0"/>
        <w:rPr>
          <w:rFonts w:ascii="Times New Roman" w:eastAsia="ArialMT" w:hAnsi="Times New Roman" w:cs="Times New Roman"/>
          <w:color w:val="FF0000"/>
          <w:sz w:val="24"/>
          <w:szCs w:val="24"/>
        </w:rPr>
      </w:pPr>
      <w:r w:rsidRPr="004E153B">
        <w:rPr>
          <w:rFonts w:ascii="Times New Roman" w:eastAsia="ArialMT" w:hAnsi="Times New Roman" w:cs="Times New Roman"/>
          <w:sz w:val="24"/>
          <w:szCs w:val="24"/>
        </w:rPr>
        <w:t>02 03 04</w:t>
      </w:r>
      <w:r w:rsidRPr="004E153B">
        <w:rPr>
          <w:rFonts w:ascii="Times New Roman" w:hAnsi="Times New Roman" w:cs="Times New Roman"/>
          <w:sz w:val="24"/>
          <w:szCs w:val="24"/>
        </w:rPr>
        <w:t xml:space="preserve"> materii care nu se preteaza consumului sau procesarii</w:t>
      </w:r>
    </w:p>
    <w:p w:rsidR="00FB5D22" w:rsidRPr="004E153B" w:rsidRDefault="00FB5D22" w:rsidP="00FB5D22">
      <w:pPr>
        <w:autoSpaceDE w:val="0"/>
        <w:autoSpaceDN w:val="0"/>
        <w:adjustRightInd w:val="0"/>
        <w:spacing w:after="0"/>
        <w:rPr>
          <w:rFonts w:ascii="Times New Roman" w:eastAsia="ArialMT" w:hAnsi="Times New Roman" w:cs="Times New Roman"/>
          <w:sz w:val="24"/>
          <w:szCs w:val="24"/>
        </w:rPr>
      </w:pPr>
      <w:r w:rsidRPr="004E153B">
        <w:rPr>
          <w:rFonts w:ascii="Times New Roman" w:eastAsia="ArialMT" w:hAnsi="Times New Roman" w:cs="Times New Roman"/>
          <w:sz w:val="24"/>
          <w:szCs w:val="24"/>
        </w:rPr>
        <w:t>20 01 fractiuni colectate separat (cu exceptia 15 01)</w:t>
      </w:r>
    </w:p>
    <w:p w:rsidR="00FB5D22" w:rsidRPr="004E153B" w:rsidRDefault="00FB5D22" w:rsidP="00FB5D22">
      <w:pPr>
        <w:autoSpaceDE w:val="0"/>
        <w:autoSpaceDN w:val="0"/>
        <w:adjustRightInd w:val="0"/>
        <w:spacing w:after="0"/>
        <w:rPr>
          <w:rFonts w:ascii="Times New Roman" w:eastAsia="Arial-BoldMT" w:hAnsi="Times New Roman" w:cs="Times New Roman"/>
          <w:sz w:val="24"/>
          <w:szCs w:val="24"/>
        </w:rPr>
      </w:pPr>
      <w:r w:rsidRPr="004E153B">
        <w:rPr>
          <w:rFonts w:ascii="Times New Roman" w:eastAsia="Arial-BoldMT" w:hAnsi="Times New Roman" w:cs="Times New Roman"/>
          <w:sz w:val="24"/>
          <w:szCs w:val="24"/>
        </w:rPr>
        <w:t xml:space="preserve">20 01 01 </w:t>
      </w:r>
      <w:r w:rsidRPr="004E153B">
        <w:rPr>
          <w:rFonts w:ascii="Times New Roman" w:eastAsia="ArialMT" w:hAnsi="Times New Roman" w:cs="Times New Roman"/>
          <w:sz w:val="24"/>
          <w:szCs w:val="24"/>
        </w:rPr>
        <w:t>hartie si carton(reviste</w:t>
      </w:r>
      <w:r w:rsidRPr="004E153B">
        <w:rPr>
          <w:rFonts w:ascii="Times New Roman" w:eastAsia="Arial-BoldMT" w:hAnsi="Times New Roman" w:cs="Times New Roman"/>
          <w:sz w:val="24"/>
          <w:szCs w:val="24"/>
        </w:rPr>
        <w:t>, ziare)</w:t>
      </w:r>
    </w:p>
    <w:p w:rsidR="00FB5D22" w:rsidRPr="004E153B" w:rsidRDefault="00FB5D22" w:rsidP="00FB5D22">
      <w:pPr>
        <w:autoSpaceDE w:val="0"/>
        <w:autoSpaceDN w:val="0"/>
        <w:adjustRightInd w:val="0"/>
        <w:spacing w:after="0"/>
        <w:rPr>
          <w:rFonts w:ascii="Times New Roman" w:eastAsia="ArialMT" w:hAnsi="Times New Roman" w:cs="Times New Roman"/>
          <w:sz w:val="24"/>
          <w:szCs w:val="24"/>
        </w:rPr>
      </w:pPr>
      <w:r w:rsidRPr="004E153B">
        <w:rPr>
          <w:rFonts w:ascii="Times New Roman" w:eastAsia="Arial-BoldMT" w:hAnsi="Times New Roman" w:cs="Times New Roman"/>
          <w:sz w:val="24"/>
          <w:szCs w:val="24"/>
        </w:rPr>
        <w:t xml:space="preserve">20 01 08 </w:t>
      </w:r>
      <w:r w:rsidRPr="004E153B">
        <w:rPr>
          <w:rFonts w:ascii="Times New Roman" w:eastAsia="ArialMT" w:hAnsi="Times New Roman" w:cs="Times New Roman"/>
          <w:sz w:val="24"/>
          <w:szCs w:val="24"/>
        </w:rPr>
        <w:t>deseuri biodegradabile de la bucǎtǎrii si cantine</w:t>
      </w:r>
    </w:p>
    <w:p w:rsidR="00FB5D22" w:rsidRPr="004E153B" w:rsidRDefault="00FB5D22" w:rsidP="00FB5D22">
      <w:pPr>
        <w:autoSpaceDE w:val="0"/>
        <w:autoSpaceDN w:val="0"/>
        <w:adjustRightInd w:val="0"/>
        <w:spacing w:after="0"/>
        <w:rPr>
          <w:rFonts w:ascii="Times New Roman" w:eastAsia="Arial-BoldMT" w:hAnsi="Times New Roman" w:cs="Times New Roman"/>
          <w:sz w:val="24"/>
          <w:szCs w:val="24"/>
        </w:rPr>
      </w:pPr>
      <w:r w:rsidRPr="004E153B">
        <w:rPr>
          <w:rFonts w:ascii="Times New Roman" w:eastAsia="Arial-BoldMT" w:hAnsi="Times New Roman" w:cs="Times New Roman"/>
          <w:sz w:val="24"/>
          <w:szCs w:val="24"/>
        </w:rPr>
        <w:t>20 01 38 lemn altul decat cel specificat la 20 01 37</w:t>
      </w:r>
    </w:p>
    <w:p w:rsidR="00FB5D22" w:rsidRPr="004E153B" w:rsidRDefault="00FB5D22" w:rsidP="00FB5D22">
      <w:pPr>
        <w:autoSpaceDE w:val="0"/>
        <w:autoSpaceDN w:val="0"/>
        <w:adjustRightInd w:val="0"/>
        <w:spacing w:after="0"/>
        <w:rPr>
          <w:rFonts w:ascii="Times New Roman" w:eastAsia="ArialMT" w:hAnsi="Times New Roman" w:cs="Times New Roman"/>
          <w:sz w:val="24"/>
          <w:szCs w:val="24"/>
        </w:rPr>
      </w:pPr>
      <w:r w:rsidRPr="004E153B">
        <w:rPr>
          <w:rFonts w:ascii="Times New Roman" w:eastAsia="Arial-BoldMT" w:hAnsi="Times New Roman" w:cs="Times New Roman"/>
          <w:sz w:val="24"/>
          <w:szCs w:val="24"/>
        </w:rPr>
        <w:lastRenderedPageBreak/>
        <w:t xml:space="preserve">20 02 </w:t>
      </w:r>
      <w:r w:rsidRPr="004E153B">
        <w:rPr>
          <w:rFonts w:ascii="Times New Roman" w:eastAsia="ArialMT" w:hAnsi="Times New Roman" w:cs="Times New Roman"/>
          <w:sz w:val="24"/>
          <w:szCs w:val="24"/>
        </w:rPr>
        <w:t>deseuri din gradini si parcuri (incluzind deseuri din cimitire)</w:t>
      </w:r>
    </w:p>
    <w:p w:rsidR="00FB5D22" w:rsidRPr="004E153B" w:rsidRDefault="00FB5D22" w:rsidP="00FB5D22">
      <w:pPr>
        <w:autoSpaceDE w:val="0"/>
        <w:autoSpaceDN w:val="0"/>
        <w:adjustRightInd w:val="0"/>
        <w:spacing w:after="0"/>
        <w:rPr>
          <w:rFonts w:ascii="Times New Roman" w:eastAsia="Arial-BoldMT" w:hAnsi="Times New Roman" w:cs="Times New Roman"/>
          <w:sz w:val="24"/>
          <w:szCs w:val="24"/>
        </w:rPr>
      </w:pPr>
      <w:r w:rsidRPr="004E153B">
        <w:rPr>
          <w:rFonts w:ascii="Times New Roman" w:eastAsia="Arial-BoldMT" w:hAnsi="Times New Roman" w:cs="Times New Roman"/>
          <w:sz w:val="24"/>
          <w:szCs w:val="24"/>
        </w:rPr>
        <w:t xml:space="preserve">20 02 01 </w:t>
      </w:r>
      <w:r w:rsidRPr="004E153B">
        <w:rPr>
          <w:rFonts w:ascii="Times New Roman" w:eastAsia="ArialMT" w:hAnsi="Times New Roman" w:cs="Times New Roman"/>
          <w:sz w:val="24"/>
          <w:szCs w:val="24"/>
        </w:rPr>
        <w:t>deseuri biodegrada</w:t>
      </w:r>
      <w:r w:rsidRPr="004E153B">
        <w:rPr>
          <w:rFonts w:ascii="Times New Roman" w:eastAsia="Arial-BoldMT" w:hAnsi="Times New Roman" w:cs="Times New Roman"/>
          <w:sz w:val="24"/>
          <w:szCs w:val="24"/>
        </w:rPr>
        <w:t>bile</w:t>
      </w:r>
    </w:p>
    <w:p w:rsidR="00FB5D22" w:rsidRPr="004E153B" w:rsidRDefault="00FB5D22" w:rsidP="00FB5D22">
      <w:pPr>
        <w:autoSpaceDE w:val="0"/>
        <w:autoSpaceDN w:val="0"/>
        <w:adjustRightInd w:val="0"/>
        <w:spacing w:after="0"/>
        <w:rPr>
          <w:rFonts w:ascii="Times New Roman" w:eastAsia="ArialMT" w:hAnsi="Times New Roman" w:cs="Times New Roman"/>
          <w:sz w:val="24"/>
          <w:szCs w:val="24"/>
        </w:rPr>
      </w:pPr>
      <w:r w:rsidRPr="004E153B">
        <w:rPr>
          <w:rFonts w:ascii="Times New Roman" w:eastAsia="Arial-BoldMT" w:hAnsi="Times New Roman" w:cs="Times New Roman"/>
          <w:sz w:val="24"/>
          <w:szCs w:val="24"/>
        </w:rPr>
        <w:t xml:space="preserve">20 03 </w:t>
      </w:r>
      <w:r w:rsidRPr="004E153B">
        <w:rPr>
          <w:rFonts w:ascii="Times New Roman" w:eastAsia="ArialMT" w:hAnsi="Times New Roman" w:cs="Times New Roman"/>
          <w:sz w:val="24"/>
          <w:szCs w:val="24"/>
        </w:rPr>
        <w:t>alte deseuri municipale</w:t>
      </w:r>
    </w:p>
    <w:p w:rsidR="00FB5D22" w:rsidRPr="004E153B" w:rsidRDefault="00FB5D22" w:rsidP="00FB5D22">
      <w:pPr>
        <w:spacing w:after="0"/>
        <w:rPr>
          <w:rFonts w:ascii="Times New Roman" w:hAnsi="Times New Roman" w:cs="Times New Roman"/>
          <w:sz w:val="24"/>
          <w:szCs w:val="24"/>
        </w:rPr>
      </w:pPr>
      <w:r w:rsidRPr="004E153B">
        <w:rPr>
          <w:rFonts w:ascii="Times New Roman" w:hAnsi="Times New Roman" w:cs="Times New Roman"/>
          <w:sz w:val="24"/>
          <w:szCs w:val="24"/>
        </w:rPr>
        <w:t>20 03 01 deseuri municipale amestecate</w:t>
      </w:r>
    </w:p>
    <w:p w:rsidR="00FB5D22" w:rsidRPr="004E153B" w:rsidRDefault="00FB5D22" w:rsidP="00FB5D22">
      <w:pPr>
        <w:autoSpaceDE w:val="0"/>
        <w:autoSpaceDN w:val="0"/>
        <w:adjustRightInd w:val="0"/>
        <w:spacing w:after="0"/>
        <w:rPr>
          <w:rFonts w:ascii="Times New Roman" w:hAnsi="Times New Roman" w:cs="Times New Roman"/>
          <w:sz w:val="24"/>
          <w:szCs w:val="24"/>
        </w:rPr>
      </w:pPr>
      <w:r w:rsidRPr="004E153B">
        <w:rPr>
          <w:rFonts w:ascii="Times New Roman" w:eastAsia="ArialMT" w:hAnsi="Times New Roman" w:cs="Times New Roman"/>
          <w:sz w:val="24"/>
          <w:szCs w:val="24"/>
        </w:rPr>
        <w:t>20 03 02 deseuri din piete</w:t>
      </w:r>
    </w:p>
    <w:p w:rsidR="00FB5D22" w:rsidRPr="004E153B" w:rsidRDefault="00FB5D22" w:rsidP="00FB5D22">
      <w:pPr>
        <w:pStyle w:val="Bodytext30"/>
        <w:shd w:val="clear" w:color="auto" w:fill="auto"/>
        <w:spacing w:before="0" w:line="270" w:lineRule="exact"/>
        <w:ind w:left="20" w:right="1120" w:firstLine="0"/>
        <w:jc w:val="left"/>
        <w:rPr>
          <w:color w:val="000000"/>
          <w:sz w:val="24"/>
          <w:szCs w:val="24"/>
          <w:lang w:val="ro-RO"/>
        </w:rPr>
      </w:pPr>
    </w:p>
    <w:p w:rsidR="00FB5D22" w:rsidRPr="004E153B" w:rsidRDefault="00FB5D22" w:rsidP="00721F78">
      <w:pPr>
        <w:pStyle w:val="NoSpacing"/>
        <w:spacing w:line="276" w:lineRule="auto"/>
        <w:ind w:left="0"/>
        <w:rPr>
          <w:b/>
          <w:sz w:val="24"/>
          <w:szCs w:val="24"/>
          <w:lang w:val="ro-RO"/>
        </w:rPr>
      </w:pPr>
      <w:r w:rsidRPr="004E153B">
        <w:rPr>
          <w:b/>
          <w:sz w:val="24"/>
          <w:szCs w:val="24"/>
          <w:lang w:val="ro-RO"/>
        </w:rPr>
        <w:t>LISTA DESEURILOR REZULTATE DUPA BIOSTABILIZARE:</w:t>
      </w:r>
    </w:p>
    <w:p w:rsidR="00FB5D22" w:rsidRPr="004E153B" w:rsidRDefault="00FB5D22" w:rsidP="00FB5D22">
      <w:pPr>
        <w:pStyle w:val="NoSpacing"/>
        <w:spacing w:line="276" w:lineRule="auto"/>
        <w:rPr>
          <w:sz w:val="24"/>
          <w:szCs w:val="24"/>
          <w:lang w:val="ro-RO"/>
        </w:rPr>
      </w:pPr>
    </w:p>
    <w:p w:rsidR="00FB5D22" w:rsidRPr="004E153B" w:rsidRDefault="00FB5D22" w:rsidP="00721F78">
      <w:pPr>
        <w:pStyle w:val="NoSpacing"/>
        <w:spacing w:line="276" w:lineRule="auto"/>
        <w:ind w:left="0"/>
        <w:rPr>
          <w:sz w:val="24"/>
          <w:szCs w:val="24"/>
          <w:lang w:val="ro-RO"/>
        </w:rPr>
      </w:pPr>
      <w:r w:rsidRPr="004E153B">
        <w:rPr>
          <w:sz w:val="24"/>
          <w:szCs w:val="24"/>
          <w:lang w:val="ro-RO"/>
        </w:rPr>
        <w:t xml:space="preserve">19 05 01 fractie necompostata din deseuri municipale si asimilabile </w:t>
      </w:r>
    </w:p>
    <w:p w:rsidR="00FB5D22" w:rsidRPr="004E153B" w:rsidRDefault="00FB5D22" w:rsidP="00721F78">
      <w:pPr>
        <w:pStyle w:val="NoSpacing"/>
        <w:spacing w:line="276" w:lineRule="auto"/>
        <w:ind w:left="0"/>
        <w:rPr>
          <w:sz w:val="24"/>
          <w:szCs w:val="24"/>
          <w:lang w:val="ro-RO"/>
        </w:rPr>
      </w:pPr>
      <w:r w:rsidRPr="004E153B">
        <w:rPr>
          <w:sz w:val="24"/>
          <w:szCs w:val="24"/>
          <w:lang w:val="ro-RO"/>
        </w:rPr>
        <w:t xml:space="preserve">19 05 02 fractie necompostata din deseuri vegetale </w:t>
      </w:r>
    </w:p>
    <w:p w:rsidR="00FB5D22" w:rsidRPr="004E153B" w:rsidRDefault="00FB5D22" w:rsidP="00721F78">
      <w:pPr>
        <w:pStyle w:val="NoSpacing"/>
        <w:spacing w:line="276" w:lineRule="auto"/>
        <w:ind w:left="0"/>
        <w:rPr>
          <w:sz w:val="24"/>
          <w:szCs w:val="24"/>
        </w:rPr>
      </w:pPr>
      <w:r w:rsidRPr="004E153B">
        <w:rPr>
          <w:sz w:val="24"/>
          <w:szCs w:val="24"/>
          <w:lang w:val="ro-RO"/>
        </w:rPr>
        <w:t>19 05 03 compost de calitate inferioara</w:t>
      </w:r>
    </w:p>
    <w:p w:rsidR="00FB5D22" w:rsidRDefault="00FB5D22" w:rsidP="00FB5D22">
      <w:pPr>
        <w:pStyle w:val="NoSpacing"/>
        <w:rPr>
          <w:rFonts w:eastAsia="Calibri"/>
          <w:b/>
        </w:rPr>
      </w:pPr>
    </w:p>
    <w:p w:rsidR="00FB5D22" w:rsidRPr="00721F78" w:rsidRDefault="00FB5D22" w:rsidP="00FB5D22">
      <w:pPr>
        <w:autoSpaceDE w:val="0"/>
        <w:autoSpaceDN w:val="0"/>
        <w:adjustRightInd w:val="0"/>
        <w:ind w:firstLine="720"/>
        <w:rPr>
          <w:rFonts w:ascii="Times New Roman" w:hAnsi="Times New Roman" w:cs="Times New Roman"/>
          <w:b/>
          <w:sz w:val="24"/>
          <w:szCs w:val="24"/>
        </w:rPr>
      </w:pPr>
      <w:r w:rsidRPr="00721F78">
        <w:rPr>
          <w:rFonts w:ascii="Times New Roman" w:hAnsi="Times New Roman" w:cs="Times New Roman"/>
          <w:b/>
          <w:sz w:val="24"/>
          <w:szCs w:val="24"/>
        </w:rPr>
        <w:t>Fluxul de deseuri ce vor fi procesate in cadrul TMB: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217"/>
        <w:gridCol w:w="3096"/>
      </w:tblGrid>
      <w:tr w:rsidR="00FB5D22" w:rsidRPr="00721F78" w:rsidTr="001E6C00">
        <w:tc>
          <w:tcPr>
            <w:tcW w:w="3978"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p>
        </w:tc>
        <w:tc>
          <w:tcPr>
            <w:tcW w:w="2217"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 xml:space="preserve">UM </w:t>
            </w:r>
          </w:p>
        </w:tc>
        <w:tc>
          <w:tcPr>
            <w:tcW w:w="3096"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Parametrii tehnici</w:t>
            </w:r>
            <w:r w:rsidR="00AF3739">
              <w:rPr>
                <w:rFonts w:ascii="Times New Roman" w:hAnsi="Times New Roman" w:cs="Times New Roman"/>
                <w:sz w:val="24"/>
                <w:szCs w:val="24"/>
              </w:rPr>
              <w:t xml:space="preserve"> aproximativi</w:t>
            </w:r>
          </w:p>
        </w:tc>
      </w:tr>
      <w:tr w:rsidR="00FB5D22" w:rsidRPr="00721F78" w:rsidTr="001E6C00">
        <w:tc>
          <w:tcPr>
            <w:tcW w:w="3978"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Input pentru tratarea mecanica</w:t>
            </w:r>
          </w:p>
        </w:tc>
        <w:tc>
          <w:tcPr>
            <w:tcW w:w="2217"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Tone/an</w:t>
            </w:r>
          </w:p>
        </w:tc>
        <w:tc>
          <w:tcPr>
            <w:tcW w:w="3096"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70 000</w:t>
            </w:r>
          </w:p>
        </w:tc>
      </w:tr>
      <w:tr w:rsidR="00FB5D22" w:rsidRPr="00721F78" w:rsidTr="001E6C00">
        <w:tc>
          <w:tcPr>
            <w:tcW w:w="3978"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Refuz la sortare %</w:t>
            </w:r>
          </w:p>
        </w:tc>
        <w:tc>
          <w:tcPr>
            <w:tcW w:w="2217"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50%</w:t>
            </w:r>
          </w:p>
        </w:tc>
        <w:tc>
          <w:tcPr>
            <w:tcW w:w="3096"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35000</w:t>
            </w:r>
          </w:p>
        </w:tc>
      </w:tr>
      <w:tr w:rsidR="00FB5D22" w:rsidRPr="00721F78" w:rsidTr="001E6C00">
        <w:tc>
          <w:tcPr>
            <w:tcW w:w="3978"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Input pentru stabilizare</w:t>
            </w:r>
          </w:p>
        </w:tc>
        <w:tc>
          <w:tcPr>
            <w:tcW w:w="2217"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Tone/an</w:t>
            </w:r>
          </w:p>
        </w:tc>
        <w:tc>
          <w:tcPr>
            <w:tcW w:w="3096"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35000</w:t>
            </w:r>
          </w:p>
        </w:tc>
      </w:tr>
      <w:tr w:rsidR="00FB5D22" w:rsidRPr="00721F78" w:rsidTr="001E6C00">
        <w:tc>
          <w:tcPr>
            <w:tcW w:w="3978"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Reducere de masa%</w:t>
            </w:r>
          </w:p>
        </w:tc>
        <w:tc>
          <w:tcPr>
            <w:tcW w:w="2217"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30%</w:t>
            </w:r>
          </w:p>
        </w:tc>
        <w:tc>
          <w:tcPr>
            <w:tcW w:w="3096"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10500</w:t>
            </w:r>
          </w:p>
        </w:tc>
      </w:tr>
      <w:tr w:rsidR="00FB5D22" w:rsidRPr="00721F78" w:rsidTr="001E6C00">
        <w:tc>
          <w:tcPr>
            <w:tcW w:w="3978"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Input pentru sitare/cernere</w:t>
            </w:r>
          </w:p>
        </w:tc>
        <w:tc>
          <w:tcPr>
            <w:tcW w:w="2217"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Tone/an</w:t>
            </w:r>
          </w:p>
        </w:tc>
        <w:tc>
          <w:tcPr>
            <w:tcW w:w="3096"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24500</w:t>
            </w:r>
          </w:p>
        </w:tc>
      </w:tr>
      <w:tr w:rsidR="00FB5D22" w:rsidRPr="00721F78" w:rsidTr="001E6C00">
        <w:tc>
          <w:tcPr>
            <w:tcW w:w="3978"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 xml:space="preserve">Reducere prin cernere </w:t>
            </w:r>
          </w:p>
        </w:tc>
        <w:tc>
          <w:tcPr>
            <w:tcW w:w="2217"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25%</w:t>
            </w:r>
          </w:p>
        </w:tc>
        <w:tc>
          <w:tcPr>
            <w:tcW w:w="3096"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6125</w:t>
            </w:r>
          </w:p>
        </w:tc>
      </w:tr>
      <w:tr w:rsidR="00FB5D22" w:rsidRPr="00721F78" w:rsidTr="001E6C00">
        <w:tc>
          <w:tcPr>
            <w:tcW w:w="3978"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 xml:space="preserve">Input pentru maturare </w:t>
            </w:r>
          </w:p>
        </w:tc>
        <w:tc>
          <w:tcPr>
            <w:tcW w:w="2217"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Tone/an</w:t>
            </w:r>
          </w:p>
        </w:tc>
        <w:tc>
          <w:tcPr>
            <w:tcW w:w="3096"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18375</w:t>
            </w:r>
          </w:p>
        </w:tc>
      </w:tr>
      <w:tr w:rsidR="00FB5D22" w:rsidRPr="00721F78" w:rsidTr="001E6C00">
        <w:tc>
          <w:tcPr>
            <w:tcW w:w="3978"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Reducere prin maturare</w:t>
            </w:r>
          </w:p>
        </w:tc>
        <w:tc>
          <w:tcPr>
            <w:tcW w:w="2217"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5 %</w:t>
            </w:r>
          </w:p>
        </w:tc>
        <w:tc>
          <w:tcPr>
            <w:tcW w:w="3096"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918</w:t>
            </w:r>
          </w:p>
        </w:tc>
      </w:tr>
      <w:tr w:rsidR="00FB5D22" w:rsidRPr="00721F78" w:rsidTr="001E6C00">
        <w:tc>
          <w:tcPr>
            <w:tcW w:w="3978"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Cantitate  deseu biostabilizat</w:t>
            </w:r>
          </w:p>
        </w:tc>
        <w:tc>
          <w:tcPr>
            <w:tcW w:w="2217"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Tone/an</w:t>
            </w:r>
          </w:p>
        </w:tc>
        <w:tc>
          <w:tcPr>
            <w:tcW w:w="3096" w:type="dxa"/>
            <w:shd w:val="clear" w:color="auto" w:fill="auto"/>
          </w:tcPr>
          <w:p w:rsidR="00FB5D22" w:rsidRPr="00721F78" w:rsidRDefault="00FB5D22" w:rsidP="001E6C00">
            <w:pPr>
              <w:autoSpaceDE w:val="0"/>
              <w:autoSpaceDN w:val="0"/>
              <w:adjustRightInd w:val="0"/>
              <w:rPr>
                <w:rFonts w:ascii="Times New Roman" w:hAnsi="Times New Roman" w:cs="Times New Roman"/>
                <w:sz w:val="24"/>
                <w:szCs w:val="24"/>
              </w:rPr>
            </w:pPr>
            <w:r w:rsidRPr="00721F78">
              <w:rPr>
                <w:rFonts w:ascii="Times New Roman" w:hAnsi="Times New Roman" w:cs="Times New Roman"/>
                <w:sz w:val="24"/>
                <w:szCs w:val="24"/>
              </w:rPr>
              <w:t>17457</w:t>
            </w:r>
          </w:p>
        </w:tc>
      </w:tr>
    </w:tbl>
    <w:p w:rsidR="00FB5D22" w:rsidRPr="00721F78" w:rsidRDefault="00FB5D22" w:rsidP="00FB5D22">
      <w:pPr>
        <w:pStyle w:val="BodyText1"/>
        <w:shd w:val="clear" w:color="auto" w:fill="auto"/>
        <w:spacing w:line="276" w:lineRule="auto"/>
        <w:ind w:firstLine="0"/>
        <w:jc w:val="both"/>
        <w:rPr>
          <w:sz w:val="24"/>
          <w:szCs w:val="24"/>
        </w:rPr>
      </w:pPr>
    </w:p>
    <w:p w:rsidR="00FB5D22" w:rsidRDefault="00FB5D22" w:rsidP="00FB5D22">
      <w:pPr>
        <w:pStyle w:val="BodyText1"/>
        <w:shd w:val="clear" w:color="auto" w:fill="auto"/>
        <w:spacing w:line="276" w:lineRule="auto"/>
        <w:ind w:firstLine="0"/>
        <w:jc w:val="both"/>
        <w:rPr>
          <w:sz w:val="24"/>
          <w:szCs w:val="24"/>
        </w:rPr>
      </w:pPr>
      <w:r w:rsidRPr="00721F78">
        <w:rPr>
          <w:sz w:val="24"/>
          <w:szCs w:val="24"/>
        </w:rPr>
        <w:t>Functionarea statiei TMB  se va realiza dupa programul de functionare al CMID IRIDEX COSTINESTI.</w:t>
      </w:r>
    </w:p>
    <w:p w:rsidR="00AF3739" w:rsidRDefault="00AF3739" w:rsidP="00FB5D22">
      <w:pPr>
        <w:pStyle w:val="BodyText1"/>
        <w:shd w:val="clear" w:color="auto" w:fill="auto"/>
        <w:spacing w:line="276" w:lineRule="auto"/>
        <w:ind w:firstLine="0"/>
        <w:jc w:val="both"/>
        <w:rPr>
          <w:sz w:val="24"/>
          <w:szCs w:val="24"/>
        </w:rPr>
      </w:pPr>
    </w:p>
    <w:p w:rsidR="00AF3739" w:rsidRDefault="00AF3739" w:rsidP="00FB5D22">
      <w:pPr>
        <w:pStyle w:val="BodyText1"/>
        <w:shd w:val="clear" w:color="auto" w:fill="auto"/>
        <w:spacing w:line="276" w:lineRule="auto"/>
        <w:ind w:firstLine="0"/>
        <w:jc w:val="both"/>
        <w:rPr>
          <w:sz w:val="24"/>
          <w:szCs w:val="24"/>
        </w:rPr>
      </w:pPr>
    </w:p>
    <w:p w:rsidR="00AF3739" w:rsidRDefault="00AF3739" w:rsidP="00FB5D22">
      <w:pPr>
        <w:pStyle w:val="BodyText1"/>
        <w:shd w:val="clear" w:color="auto" w:fill="auto"/>
        <w:spacing w:line="276" w:lineRule="auto"/>
        <w:ind w:firstLine="0"/>
        <w:jc w:val="both"/>
        <w:rPr>
          <w:sz w:val="24"/>
          <w:szCs w:val="24"/>
        </w:rPr>
      </w:pPr>
    </w:p>
    <w:p w:rsidR="00AF3739" w:rsidRDefault="00AF3739" w:rsidP="00FB5D22">
      <w:pPr>
        <w:pStyle w:val="BodyText1"/>
        <w:shd w:val="clear" w:color="auto" w:fill="auto"/>
        <w:spacing w:line="276" w:lineRule="auto"/>
        <w:ind w:firstLine="0"/>
        <w:jc w:val="both"/>
        <w:rPr>
          <w:sz w:val="24"/>
          <w:szCs w:val="24"/>
        </w:rPr>
      </w:pPr>
    </w:p>
    <w:p w:rsidR="00AF3739" w:rsidRDefault="00AF3739" w:rsidP="00FB5D22">
      <w:pPr>
        <w:pStyle w:val="BodyText1"/>
        <w:shd w:val="clear" w:color="auto" w:fill="auto"/>
        <w:spacing w:line="276" w:lineRule="auto"/>
        <w:ind w:firstLine="0"/>
        <w:jc w:val="both"/>
        <w:rPr>
          <w:sz w:val="24"/>
          <w:szCs w:val="24"/>
        </w:rPr>
      </w:pPr>
    </w:p>
    <w:p w:rsidR="00AF3739" w:rsidRDefault="00AF3739" w:rsidP="00FB5D22">
      <w:pPr>
        <w:pStyle w:val="BodyText1"/>
        <w:shd w:val="clear" w:color="auto" w:fill="auto"/>
        <w:spacing w:line="276" w:lineRule="auto"/>
        <w:ind w:firstLine="0"/>
        <w:jc w:val="both"/>
        <w:rPr>
          <w:sz w:val="24"/>
          <w:szCs w:val="24"/>
        </w:rPr>
      </w:pPr>
    </w:p>
    <w:p w:rsidR="00AF3739" w:rsidRPr="00721F78" w:rsidRDefault="00AF3739" w:rsidP="00FB5D22">
      <w:pPr>
        <w:pStyle w:val="BodyText1"/>
        <w:shd w:val="clear" w:color="auto" w:fill="auto"/>
        <w:spacing w:line="276" w:lineRule="auto"/>
        <w:ind w:firstLine="0"/>
        <w:jc w:val="both"/>
        <w:rPr>
          <w:b/>
          <w:sz w:val="24"/>
          <w:szCs w:val="24"/>
          <w:lang w:val="pt-PT"/>
        </w:rPr>
      </w:pPr>
    </w:p>
    <w:p w:rsidR="00AF3739" w:rsidRPr="00AF3739" w:rsidRDefault="00AF3739" w:rsidP="00AA40ED">
      <w:pPr>
        <w:pStyle w:val="BodyText1"/>
        <w:numPr>
          <w:ilvl w:val="0"/>
          <w:numId w:val="25"/>
        </w:numPr>
        <w:shd w:val="clear" w:color="auto" w:fill="auto"/>
        <w:spacing w:line="276" w:lineRule="auto"/>
        <w:jc w:val="both"/>
        <w:rPr>
          <w:sz w:val="24"/>
          <w:szCs w:val="24"/>
        </w:rPr>
      </w:pPr>
      <w:r w:rsidRPr="00AF3739">
        <w:rPr>
          <w:b/>
          <w:sz w:val="24"/>
          <w:szCs w:val="24"/>
          <w:lang w:val="pt-PT"/>
        </w:rPr>
        <w:t>Instalatia mobila de concasare</w:t>
      </w:r>
    </w:p>
    <w:p w:rsidR="00AF3739" w:rsidRPr="00AF3739" w:rsidRDefault="00AF3739" w:rsidP="00AF3739">
      <w:pPr>
        <w:pStyle w:val="BodyText1"/>
        <w:shd w:val="clear" w:color="auto" w:fill="auto"/>
        <w:spacing w:line="276" w:lineRule="auto"/>
        <w:ind w:firstLine="0"/>
        <w:jc w:val="both"/>
        <w:rPr>
          <w:b/>
          <w:sz w:val="24"/>
          <w:szCs w:val="24"/>
          <w:lang w:val="pt-PT"/>
        </w:rPr>
      </w:pPr>
    </w:p>
    <w:p w:rsidR="00AF3739" w:rsidRPr="00AF3739" w:rsidRDefault="00AF3739" w:rsidP="00AF3739">
      <w:pPr>
        <w:spacing w:after="0"/>
        <w:jc w:val="both"/>
        <w:rPr>
          <w:rFonts w:ascii="Times New Roman" w:hAnsi="Times New Roman" w:cs="Times New Roman"/>
          <w:b/>
          <w:sz w:val="24"/>
          <w:szCs w:val="24"/>
        </w:rPr>
      </w:pPr>
      <w:r w:rsidRPr="00AF3739">
        <w:rPr>
          <w:rFonts w:ascii="Times New Roman" w:hAnsi="Times New Roman" w:cs="Times New Roman"/>
          <w:sz w:val="24"/>
          <w:szCs w:val="24"/>
          <w:lang w:val="pt-PT"/>
        </w:rPr>
        <w:lastRenderedPageBreak/>
        <w:t>Instalatia mobila de concasare proceseaza deseurile din constructii si demolari</w:t>
      </w:r>
      <w:r w:rsidRPr="00AF3739">
        <w:rPr>
          <w:rFonts w:ascii="Times New Roman" w:hAnsi="Times New Roman" w:cs="Times New Roman"/>
          <w:sz w:val="24"/>
          <w:szCs w:val="24"/>
        </w:rPr>
        <w:t>prin selectarea materialelor  feroase, concasarea betoanelor si producerea agregatelor. Materialul rezultat in urma concasarii poate fi utilizat fie ca material de acoperire zilnica pentru depozitul de deseuri din cadrul CMID Costinesti, fie valorificat ca materie prima pentru fundatii de drumuri, straturi drenante, etc. .</w:t>
      </w:r>
    </w:p>
    <w:p w:rsidR="00AF3739" w:rsidRPr="00AF3739" w:rsidRDefault="00AF3739" w:rsidP="00AF3739">
      <w:pPr>
        <w:jc w:val="both"/>
        <w:rPr>
          <w:rFonts w:ascii="Times New Roman" w:hAnsi="Times New Roman" w:cs="Times New Roman"/>
          <w:b/>
          <w:sz w:val="24"/>
          <w:szCs w:val="24"/>
        </w:rPr>
      </w:pPr>
      <w:r w:rsidRPr="00AF3739">
        <w:rPr>
          <w:rFonts w:ascii="Times New Roman" w:hAnsi="Times New Roman" w:cs="Times New Roman"/>
          <w:sz w:val="24"/>
          <w:szCs w:val="24"/>
        </w:rPr>
        <w:t>Instalatia este compusa dintr-un concasor mobil, cu falci, avand buncarul de alimentare de capacitate de 3 mc. Acesta este folosit pentru sfaramarea deseurilor din constructii si demolari receptionate in cadrul CMID Costinesti, in scopul obtinerii de materiale de umplutura si de acoperire, cu o granulatie corespunzatoare.</w:t>
      </w:r>
    </w:p>
    <w:p w:rsidR="00AF3739" w:rsidRPr="00AF3739" w:rsidRDefault="00AF3739" w:rsidP="00AF3739">
      <w:pPr>
        <w:ind w:left="540"/>
        <w:jc w:val="both"/>
        <w:rPr>
          <w:rFonts w:ascii="Times New Roman" w:hAnsi="Times New Roman" w:cs="Times New Roman"/>
          <w:b/>
          <w:i/>
          <w:sz w:val="24"/>
          <w:szCs w:val="24"/>
          <w:lang w:val="pt-PT"/>
        </w:rPr>
      </w:pPr>
    </w:p>
    <w:p w:rsidR="00AF3739" w:rsidRPr="00AF3739" w:rsidRDefault="00AF3739" w:rsidP="00AF3739">
      <w:pPr>
        <w:ind w:left="540"/>
        <w:jc w:val="both"/>
        <w:rPr>
          <w:rFonts w:ascii="Times New Roman" w:hAnsi="Times New Roman" w:cs="Times New Roman"/>
          <w:b/>
          <w:i/>
          <w:sz w:val="24"/>
          <w:szCs w:val="24"/>
          <w:u w:val="single"/>
          <w:lang w:val="pt-PT"/>
        </w:rPr>
      </w:pPr>
      <w:r w:rsidRPr="00AF3739">
        <w:rPr>
          <w:rFonts w:ascii="Times New Roman" w:hAnsi="Times New Roman" w:cs="Times New Roman"/>
          <w:b/>
          <w:i/>
          <w:sz w:val="24"/>
          <w:szCs w:val="24"/>
          <w:u w:val="single"/>
          <w:lang w:val="pt-PT"/>
        </w:rPr>
        <w:t xml:space="preserve">Descriere flux tehnologic </w:t>
      </w:r>
    </w:p>
    <w:p w:rsidR="00AF3739" w:rsidRPr="00AF3739" w:rsidRDefault="00AF3739" w:rsidP="00AA40ED">
      <w:pPr>
        <w:pStyle w:val="NoSpacing"/>
        <w:numPr>
          <w:ilvl w:val="0"/>
          <w:numId w:val="26"/>
        </w:numPr>
        <w:spacing w:line="276" w:lineRule="auto"/>
        <w:rPr>
          <w:b/>
          <w:sz w:val="24"/>
          <w:szCs w:val="24"/>
        </w:rPr>
      </w:pPr>
      <w:r w:rsidRPr="00AF3739">
        <w:rPr>
          <w:b/>
          <w:i/>
          <w:sz w:val="24"/>
          <w:szCs w:val="24"/>
        </w:rPr>
        <w:t>Receptia calitativa si cantitativa  a deseurilor</w:t>
      </w:r>
    </w:p>
    <w:p w:rsidR="00AF3739" w:rsidRPr="00AF3739" w:rsidRDefault="00AF3739" w:rsidP="00AF3739">
      <w:pPr>
        <w:pStyle w:val="NoSpacing"/>
        <w:spacing w:line="276" w:lineRule="auto"/>
        <w:rPr>
          <w:rFonts w:eastAsia="Calibri"/>
          <w:sz w:val="24"/>
          <w:szCs w:val="24"/>
        </w:rPr>
      </w:pPr>
    </w:p>
    <w:p w:rsidR="00AF3739" w:rsidRPr="00AF3739" w:rsidRDefault="00AF3739" w:rsidP="00AF3739">
      <w:pPr>
        <w:pStyle w:val="NoSpacing"/>
        <w:spacing w:line="276" w:lineRule="auto"/>
        <w:rPr>
          <w:sz w:val="24"/>
          <w:szCs w:val="24"/>
        </w:rPr>
      </w:pPr>
      <w:r w:rsidRPr="00AF3739">
        <w:rPr>
          <w:rFonts w:eastAsia="Calibri"/>
          <w:sz w:val="24"/>
          <w:szCs w:val="24"/>
        </w:rPr>
        <w:t xml:space="preserve">In cadrul acestei etape are loc </w:t>
      </w:r>
      <w:r w:rsidRPr="00AF3739">
        <w:rPr>
          <w:sz w:val="24"/>
          <w:szCs w:val="24"/>
          <w:lang w:val="ro-RO" w:eastAsia="ro-RO"/>
        </w:rPr>
        <w:t>verificarea corespunzatoare privind cantitatile si caracteristicile deseurilor, toate livrarile de deseuri fiind verificate vizual de catre personalul CMID Costinesti, pe</w:t>
      </w:r>
      <w:r w:rsidRPr="00AF3739">
        <w:rPr>
          <w:sz w:val="24"/>
          <w:szCs w:val="24"/>
        </w:rPr>
        <w:t xml:space="preserve">rsonal calificat si instruit corespunzator, dotat cu echipamente individuale de protectie conform conditiilor de lucru. Dupa verificare, mijloacele de transport trec peste cantar in vederea cantaririi. </w:t>
      </w:r>
    </w:p>
    <w:p w:rsidR="00AF3739" w:rsidRPr="00AF3739" w:rsidRDefault="00AF3739" w:rsidP="00AF3739">
      <w:pPr>
        <w:ind w:left="540"/>
        <w:jc w:val="both"/>
        <w:rPr>
          <w:rFonts w:ascii="Times New Roman" w:hAnsi="Times New Roman" w:cs="Times New Roman"/>
          <w:color w:val="FF0000"/>
          <w:sz w:val="24"/>
          <w:szCs w:val="24"/>
          <w:lang w:val="pt-PT"/>
        </w:rPr>
      </w:pPr>
    </w:p>
    <w:p w:rsidR="00AF3739" w:rsidRPr="00AF3739" w:rsidRDefault="00AF3739" w:rsidP="00AA40ED">
      <w:pPr>
        <w:pStyle w:val="ListParagraph"/>
        <w:numPr>
          <w:ilvl w:val="0"/>
          <w:numId w:val="26"/>
        </w:numPr>
        <w:spacing w:after="200" w:line="276" w:lineRule="auto"/>
        <w:rPr>
          <w:b/>
          <w:i/>
          <w:sz w:val="24"/>
          <w:szCs w:val="24"/>
          <w:lang w:val="pt-PT"/>
        </w:rPr>
      </w:pPr>
      <w:r w:rsidRPr="00AF3739">
        <w:rPr>
          <w:b/>
          <w:i/>
          <w:sz w:val="24"/>
          <w:szCs w:val="24"/>
          <w:lang w:val="pt-PT"/>
        </w:rPr>
        <w:t>Concasarea:</w:t>
      </w:r>
    </w:p>
    <w:p w:rsidR="00AF3739" w:rsidRPr="00AF3739" w:rsidRDefault="00AF3739" w:rsidP="00AF3739">
      <w:pPr>
        <w:ind w:left="360"/>
        <w:jc w:val="both"/>
        <w:rPr>
          <w:rFonts w:ascii="Times New Roman" w:hAnsi="Times New Roman" w:cs="Times New Roman"/>
          <w:sz w:val="24"/>
          <w:szCs w:val="24"/>
          <w:lang w:val="pt-PT"/>
        </w:rPr>
      </w:pPr>
      <w:r w:rsidRPr="00AF3739">
        <w:rPr>
          <w:rFonts w:ascii="Times New Roman" w:hAnsi="Times New Roman" w:cs="Times New Roman"/>
          <w:sz w:val="24"/>
          <w:szCs w:val="24"/>
        </w:rPr>
        <w:t>In aceasta etapa are loc selectarea materialelor feroase din deseurile receptionate cu ajutorul separatorului magnetic si concasarea deseurilor ramase.</w:t>
      </w:r>
    </w:p>
    <w:p w:rsidR="00AF3739" w:rsidRPr="00AF3739" w:rsidRDefault="00AF3739" w:rsidP="00AF3739">
      <w:pPr>
        <w:ind w:left="360"/>
        <w:jc w:val="both"/>
        <w:rPr>
          <w:rFonts w:ascii="Times New Roman" w:hAnsi="Times New Roman" w:cs="Times New Roman"/>
          <w:sz w:val="24"/>
          <w:szCs w:val="24"/>
          <w:lang w:val="pt-PT"/>
        </w:rPr>
      </w:pPr>
    </w:p>
    <w:p w:rsidR="00AF3739" w:rsidRPr="00AF3739" w:rsidRDefault="00AF3739" w:rsidP="00AA40ED">
      <w:pPr>
        <w:pStyle w:val="NoSpacing"/>
        <w:numPr>
          <w:ilvl w:val="0"/>
          <w:numId w:val="26"/>
        </w:numPr>
        <w:spacing w:line="276" w:lineRule="auto"/>
        <w:rPr>
          <w:i/>
          <w:sz w:val="24"/>
          <w:szCs w:val="24"/>
          <w:lang w:val="pt-PT"/>
        </w:rPr>
      </w:pPr>
      <w:r w:rsidRPr="00AF3739">
        <w:rPr>
          <w:b/>
          <w:i/>
          <w:sz w:val="24"/>
          <w:szCs w:val="24"/>
          <w:lang w:val="pt-PT"/>
        </w:rPr>
        <w:t>Gestionarea  deseurilor  rezultate:</w:t>
      </w:r>
    </w:p>
    <w:p w:rsidR="00AF3739" w:rsidRPr="00AF3739" w:rsidRDefault="00AF3739" w:rsidP="00AF3739">
      <w:pPr>
        <w:ind w:left="360"/>
        <w:jc w:val="both"/>
        <w:rPr>
          <w:rFonts w:ascii="Times New Roman" w:hAnsi="Times New Roman" w:cs="Times New Roman"/>
          <w:sz w:val="24"/>
          <w:szCs w:val="24"/>
        </w:rPr>
      </w:pPr>
      <w:r w:rsidRPr="00AF3739">
        <w:rPr>
          <w:rFonts w:ascii="Times New Roman" w:hAnsi="Times New Roman" w:cs="Times New Roman"/>
          <w:sz w:val="24"/>
          <w:szCs w:val="24"/>
        </w:rPr>
        <w:t>Materialele feroase selectate sunt valorificate prin operatori economici autorizati.</w:t>
      </w:r>
    </w:p>
    <w:p w:rsidR="00AF3739" w:rsidRPr="00AF3739" w:rsidRDefault="00AF3739" w:rsidP="00AF3739">
      <w:pPr>
        <w:ind w:left="360"/>
        <w:jc w:val="both"/>
        <w:rPr>
          <w:rFonts w:ascii="Times New Roman" w:hAnsi="Times New Roman" w:cs="Times New Roman"/>
          <w:color w:val="C00000"/>
          <w:sz w:val="24"/>
          <w:szCs w:val="24"/>
        </w:rPr>
      </w:pPr>
      <w:r w:rsidRPr="00AF3739">
        <w:rPr>
          <w:rFonts w:ascii="Times New Roman" w:hAnsi="Times New Roman" w:cs="Times New Roman"/>
          <w:sz w:val="24"/>
          <w:szCs w:val="24"/>
        </w:rPr>
        <w:t>Materialul rezultat in urma concasarii poate fi utilizat fie ca material de acoperire zilnicapentru depozitul de deseuri din cadrul CMID Costinesti, fie valorificat prin operatori economici autorizati ca materie prima pentru fundatii de drumuri, straturi drenante, etc.</w:t>
      </w:r>
    </w:p>
    <w:p w:rsidR="00AF3739" w:rsidRPr="00AF3739" w:rsidRDefault="00AF3739" w:rsidP="00AF3739">
      <w:pPr>
        <w:autoSpaceDE w:val="0"/>
        <w:autoSpaceDN w:val="0"/>
        <w:adjustRightInd w:val="0"/>
        <w:spacing w:after="0"/>
        <w:jc w:val="both"/>
        <w:rPr>
          <w:rFonts w:ascii="Times New Roman" w:eastAsia="Times New Roman" w:hAnsi="Times New Roman" w:cs="Times New Roman"/>
          <w:b/>
          <w:sz w:val="24"/>
          <w:szCs w:val="24"/>
          <w:lang w:val="en-GB"/>
        </w:rPr>
      </w:pPr>
    </w:p>
    <w:p w:rsidR="00AF3739" w:rsidRPr="00AF3739" w:rsidRDefault="00AF3739" w:rsidP="00AF3739">
      <w:pPr>
        <w:autoSpaceDE w:val="0"/>
        <w:autoSpaceDN w:val="0"/>
        <w:adjustRightInd w:val="0"/>
        <w:spacing w:after="0"/>
        <w:jc w:val="both"/>
        <w:rPr>
          <w:rFonts w:ascii="Times New Roman" w:eastAsia="Times New Roman" w:hAnsi="Times New Roman" w:cs="Times New Roman"/>
          <w:b/>
          <w:sz w:val="24"/>
          <w:szCs w:val="24"/>
          <w:lang w:val="en-GB"/>
        </w:rPr>
      </w:pPr>
      <w:r w:rsidRPr="00AF3739">
        <w:rPr>
          <w:rFonts w:ascii="Times New Roman" w:eastAsia="Times New Roman" w:hAnsi="Times New Roman" w:cs="Times New Roman"/>
          <w:b/>
          <w:sz w:val="24"/>
          <w:szCs w:val="24"/>
          <w:lang w:val="en-GB"/>
        </w:rPr>
        <w:t>LISTA DESEURILOR ACCEPTATE LA CONCASARE:</w:t>
      </w:r>
    </w:p>
    <w:p w:rsidR="00AF3739" w:rsidRPr="00AF3739" w:rsidRDefault="00AF3739" w:rsidP="00AF3739">
      <w:pPr>
        <w:pStyle w:val="NoSpacing"/>
        <w:spacing w:line="276" w:lineRule="auto"/>
        <w:ind w:left="0"/>
        <w:rPr>
          <w:sz w:val="24"/>
          <w:szCs w:val="24"/>
          <w:lang w:val="ro-RO"/>
        </w:rPr>
      </w:pP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01 beton, caramizi, tigle si materiale ceramice</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01 01 beton</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01 02 caramizi</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01 03 tigle si materiale ceramice</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 xml:space="preserve">17 01 07 amestecuri de beton, caramizi, tigle si materiale ceramice, altele decat cele specificate la 17 01 06 </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02 lemn, sticla si materiale plastice</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02 01 lemn</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lastRenderedPageBreak/>
        <w:t>17 02 02 sticla</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02 03 materiale plastice</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03 amestecuri bituminoase, gudron de huila si produse gudronate</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03 02 asfalturi, altele decat cele specificate la 17 03 01</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04 metale (inclusiv aliajele lor)</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04  01 cupru, bronz, alama</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 7 04 02 aluminiu</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04 03 plumb</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04 04 zinc</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04 05 fier si otel</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04 06 staniu</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04 07 amestecuri metalice</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04 11 cabluri, altele decat cele specificate la 17 04 10</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05 pamant (inclusiv excavat din amplasamente contaminate), pietre si deseuri de la dragare</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05 04 pamant si pietre, altele decat cele specificate la 17 05 03</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05 06 deseuri de la dragare, altele decat cele specificate la 17 05 05</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05 08 resturi de balast, altele decat cele specificate la 17 05 07</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06 materiale izolante si materiale de constructie cu continut de azbest</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06 04 materiale izolante, altele decat cele specificate la 17 06 01 si 17 06 03</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08 materiale de constructie pe baza de gips</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08 02 materiale de constructie pe baza de gips, altele decat cele specificate la 17 08 01</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09 alte deseuri de la constructii si demolari</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17 09 04amestecuri de deseuri de la constructii si demolari, altele decat cele specificate la 17 09 01, 17 09 02 si 17 09 03</w:t>
      </w:r>
    </w:p>
    <w:p w:rsidR="00AF3739" w:rsidRPr="00AF3739" w:rsidRDefault="00AF3739" w:rsidP="00AF3739">
      <w:pPr>
        <w:pStyle w:val="NoSpacing"/>
        <w:rPr>
          <w:b/>
          <w:sz w:val="24"/>
          <w:szCs w:val="24"/>
          <w:lang w:val="ro-RO"/>
        </w:rPr>
      </w:pPr>
    </w:p>
    <w:p w:rsidR="00AF3739" w:rsidRPr="00AF3739" w:rsidRDefault="00AF3739" w:rsidP="00AF3739">
      <w:pPr>
        <w:pStyle w:val="NoSpacing"/>
        <w:spacing w:line="276" w:lineRule="auto"/>
        <w:rPr>
          <w:b/>
          <w:sz w:val="24"/>
          <w:szCs w:val="24"/>
          <w:lang w:val="ro-RO"/>
        </w:rPr>
      </w:pPr>
      <w:r w:rsidRPr="00AF3739">
        <w:rPr>
          <w:b/>
          <w:sz w:val="24"/>
          <w:szCs w:val="24"/>
          <w:lang w:val="ro-RO"/>
        </w:rPr>
        <w:t xml:space="preserve">LISTA  DESEURILOR  REZULTATE  DIN  CONCASARE: </w:t>
      </w:r>
    </w:p>
    <w:p w:rsidR="00AF3739" w:rsidRPr="00AF3739" w:rsidRDefault="00AF3739" w:rsidP="00AF3739">
      <w:pPr>
        <w:pStyle w:val="NoSpacing"/>
        <w:spacing w:line="276" w:lineRule="auto"/>
        <w:rPr>
          <w:sz w:val="24"/>
          <w:szCs w:val="24"/>
          <w:lang w:val="ro-RO"/>
        </w:rPr>
      </w:pPr>
    </w:p>
    <w:p w:rsidR="00AF3739" w:rsidRPr="00AF3739" w:rsidRDefault="00AF3739" w:rsidP="00AF3739">
      <w:pPr>
        <w:autoSpaceDE w:val="0"/>
        <w:autoSpaceDN w:val="0"/>
        <w:adjustRightInd w:val="0"/>
        <w:spacing w:after="0"/>
        <w:rPr>
          <w:rFonts w:ascii="Times New Roman" w:hAnsi="Times New Roman" w:cs="Times New Roman"/>
          <w:sz w:val="24"/>
          <w:szCs w:val="24"/>
        </w:rPr>
      </w:pPr>
      <w:r w:rsidRPr="00AF3739">
        <w:rPr>
          <w:rFonts w:ascii="Times New Roman" w:hAnsi="Times New Roman" w:cs="Times New Roman"/>
          <w:sz w:val="24"/>
          <w:szCs w:val="24"/>
        </w:rPr>
        <w:t>19 12 02 metale feroase</w:t>
      </w:r>
    </w:p>
    <w:p w:rsidR="00AF3739" w:rsidRPr="00AF3739" w:rsidRDefault="00AF3739" w:rsidP="00AF3739">
      <w:pPr>
        <w:autoSpaceDE w:val="0"/>
        <w:autoSpaceDN w:val="0"/>
        <w:adjustRightInd w:val="0"/>
        <w:spacing w:after="0"/>
        <w:rPr>
          <w:rFonts w:ascii="Times New Roman" w:hAnsi="Times New Roman" w:cs="Times New Roman"/>
          <w:sz w:val="24"/>
          <w:szCs w:val="24"/>
        </w:rPr>
      </w:pPr>
      <w:r w:rsidRPr="00AF3739">
        <w:rPr>
          <w:rFonts w:ascii="Times New Roman" w:hAnsi="Times New Roman" w:cs="Times New Roman"/>
          <w:sz w:val="24"/>
          <w:szCs w:val="24"/>
        </w:rPr>
        <w:t>19 12 09 minerale (de ex.: nisip, pietre)</w:t>
      </w:r>
    </w:p>
    <w:p w:rsidR="00AF3739" w:rsidRPr="00AF3739" w:rsidRDefault="00AF3739" w:rsidP="00AF3739">
      <w:pPr>
        <w:autoSpaceDE w:val="0"/>
        <w:autoSpaceDN w:val="0"/>
        <w:adjustRightInd w:val="0"/>
        <w:spacing w:after="0"/>
        <w:rPr>
          <w:rFonts w:ascii="Times New Roman" w:hAnsi="Times New Roman" w:cs="Times New Roman"/>
          <w:sz w:val="24"/>
          <w:szCs w:val="24"/>
        </w:rPr>
      </w:pPr>
      <w:r w:rsidRPr="00AF3739">
        <w:rPr>
          <w:rFonts w:ascii="Times New Roman" w:hAnsi="Times New Roman" w:cs="Times New Roman"/>
          <w:sz w:val="24"/>
          <w:szCs w:val="24"/>
        </w:rPr>
        <w:t>19 12 12 alte deseuri (inclusiv amestecuri de materiale) de la tratarea mecanica a deseurilor, altele decat cele specificate la 19 12 11</w:t>
      </w:r>
    </w:p>
    <w:p w:rsidR="00FB5D22" w:rsidRDefault="00FB5D22" w:rsidP="00FB5D22">
      <w:pPr>
        <w:pStyle w:val="BodyText1"/>
        <w:shd w:val="clear" w:color="auto" w:fill="auto"/>
        <w:spacing w:line="276" w:lineRule="auto"/>
        <w:ind w:firstLine="0"/>
        <w:jc w:val="both"/>
        <w:rPr>
          <w:b/>
          <w:sz w:val="24"/>
          <w:szCs w:val="24"/>
          <w:lang w:val="pt-PT"/>
        </w:rPr>
      </w:pPr>
    </w:p>
    <w:p w:rsidR="00FB5D22" w:rsidRDefault="00FB5D22" w:rsidP="00FB5D22">
      <w:pPr>
        <w:pStyle w:val="BodyText1"/>
        <w:shd w:val="clear" w:color="auto" w:fill="auto"/>
        <w:spacing w:line="276" w:lineRule="auto"/>
        <w:ind w:firstLine="0"/>
        <w:jc w:val="both"/>
        <w:rPr>
          <w:rFonts w:asciiTheme="minorHAnsi" w:hAnsiTheme="minorHAnsi" w:cstheme="minorHAnsi"/>
          <w:sz w:val="24"/>
          <w:szCs w:val="24"/>
        </w:rPr>
      </w:pPr>
    </w:p>
    <w:p w:rsidR="00AF3739" w:rsidRDefault="00AF3739" w:rsidP="00FB5D22">
      <w:pPr>
        <w:pStyle w:val="BodyText1"/>
        <w:shd w:val="clear" w:color="auto" w:fill="auto"/>
        <w:spacing w:line="276" w:lineRule="auto"/>
        <w:ind w:firstLine="0"/>
        <w:jc w:val="both"/>
        <w:rPr>
          <w:rFonts w:asciiTheme="minorHAnsi" w:hAnsiTheme="minorHAnsi" w:cstheme="minorHAnsi"/>
          <w:sz w:val="24"/>
          <w:szCs w:val="24"/>
        </w:rPr>
      </w:pPr>
    </w:p>
    <w:p w:rsidR="00AF3739" w:rsidRDefault="00AF3739" w:rsidP="00FB5D22">
      <w:pPr>
        <w:pStyle w:val="BodyText1"/>
        <w:shd w:val="clear" w:color="auto" w:fill="auto"/>
        <w:spacing w:line="276" w:lineRule="auto"/>
        <w:ind w:firstLine="0"/>
        <w:jc w:val="both"/>
        <w:rPr>
          <w:rFonts w:asciiTheme="minorHAnsi" w:hAnsiTheme="minorHAnsi" w:cstheme="minorHAnsi"/>
          <w:sz w:val="24"/>
          <w:szCs w:val="24"/>
        </w:rPr>
      </w:pPr>
    </w:p>
    <w:p w:rsidR="00AF3739" w:rsidRDefault="00AF3739" w:rsidP="00FB5D22">
      <w:pPr>
        <w:pStyle w:val="BodyText1"/>
        <w:shd w:val="clear" w:color="auto" w:fill="auto"/>
        <w:spacing w:line="276" w:lineRule="auto"/>
        <w:ind w:firstLine="0"/>
        <w:jc w:val="both"/>
        <w:rPr>
          <w:rFonts w:asciiTheme="minorHAnsi" w:hAnsiTheme="minorHAnsi" w:cstheme="minorHAnsi"/>
          <w:sz w:val="24"/>
          <w:szCs w:val="24"/>
        </w:rPr>
      </w:pPr>
    </w:p>
    <w:p w:rsidR="00AF3739" w:rsidRDefault="00AF3739" w:rsidP="00FB5D22">
      <w:pPr>
        <w:pStyle w:val="BodyText1"/>
        <w:shd w:val="clear" w:color="auto" w:fill="auto"/>
        <w:spacing w:line="276" w:lineRule="auto"/>
        <w:ind w:firstLine="0"/>
        <w:jc w:val="both"/>
        <w:rPr>
          <w:rFonts w:asciiTheme="minorHAnsi" w:hAnsiTheme="minorHAnsi" w:cstheme="minorHAnsi"/>
          <w:sz w:val="24"/>
          <w:szCs w:val="24"/>
        </w:rPr>
      </w:pPr>
    </w:p>
    <w:p w:rsidR="00AF3739" w:rsidRDefault="00AF3739" w:rsidP="00FB5D22">
      <w:pPr>
        <w:pStyle w:val="BodyText1"/>
        <w:shd w:val="clear" w:color="auto" w:fill="auto"/>
        <w:spacing w:line="276" w:lineRule="auto"/>
        <w:ind w:firstLine="0"/>
        <w:jc w:val="both"/>
        <w:rPr>
          <w:rFonts w:asciiTheme="minorHAnsi" w:hAnsiTheme="minorHAnsi" w:cstheme="minorHAnsi"/>
          <w:sz w:val="24"/>
          <w:szCs w:val="24"/>
        </w:rPr>
      </w:pPr>
    </w:p>
    <w:p w:rsidR="00AF3739" w:rsidRPr="0003461E" w:rsidRDefault="00AF3739" w:rsidP="00FB5D22">
      <w:pPr>
        <w:pStyle w:val="BodyText1"/>
        <w:shd w:val="clear" w:color="auto" w:fill="auto"/>
        <w:spacing w:line="276" w:lineRule="auto"/>
        <w:ind w:firstLine="0"/>
        <w:jc w:val="both"/>
        <w:rPr>
          <w:rFonts w:asciiTheme="minorHAnsi" w:hAnsiTheme="minorHAnsi" w:cstheme="minorHAnsi"/>
          <w:sz w:val="24"/>
          <w:szCs w:val="24"/>
        </w:rPr>
      </w:pPr>
    </w:p>
    <w:p w:rsidR="00FB5D22" w:rsidRPr="00721F78" w:rsidRDefault="00FB5D22" w:rsidP="00721F78">
      <w:pPr>
        <w:pStyle w:val="Heading31"/>
        <w:keepNext/>
        <w:keepLines/>
        <w:shd w:val="clear" w:color="auto" w:fill="auto"/>
        <w:tabs>
          <w:tab w:val="left" w:pos="827"/>
        </w:tabs>
        <w:spacing w:after="253" w:line="276" w:lineRule="auto"/>
        <w:ind w:firstLine="0"/>
        <w:jc w:val="both"/>
        <w:rPr>
          <w:sz w:val="24"/>
          <w:szCs w:val="24"/>
          <w:lang w:val="ro-RO"/>
        </w:rPr>
      </w:pPr>
      <w:r w:rsidRPr="00721F78">
        <w:rPr>
          <w:sz w:val="24"/>
          <w:szCs w:val="24"/>
          <w:lang w:val="ro-RO"/>
        </w:rPr>
        <w:t>1.2</w:t>
      </w:r>
      <w:r w:rsidRPr="00721F78">
        <w:rPr>
          <w:bCs w:val="0"/>
          <w:sz w:val="24"/>
          <w:szCs w:val="24"/>
        </w:rPr>
        <w:t xml:space="preserve">. </w:t>
      </w:r>
      <w:r w:rsidRPr="00721F78">
        <w:rPr>
          <w:sz w:val="24"/>
          <w:szCs w:val="24"/>
          <w:lang w:val="ro-RO"/>
        </w:rPr>
        <w:t xml:space="preserve"> Activitatea de depozitare deseuri </w:t>
      </w:r>
    </w:p>
    <w:p w:rsidR="00AF3739" w:rsidRPr="00AF3739" w:rsidRDefault="00AF3739" w:rsidP="00AF3739">
      <w:pPr>
        <w:pStyle w:val="Bodytext60"/>
        <w:shd w:val="clear" w:color="auto" w:fill="auto"/>
        <w:spacing w:after="256" w:line="276" w:lineRule="auto"/>
        <w:ind w:left="20" w:firstLine="340"/>
        <w:rPr>
          <w:rFonts w:ascii="Times New Roman" w:hAnsi="Times New Roman" w:cs="Times New Roman"/>
          <w:sz w:val="24"/>
          <w:szCs w:val="24"/>
        </w:rPr>
      </w:pPr>
      <w:r w:rsidRPr="00AF3739">
        <w:rPr>
          <w:rFonts w:ascii="Times New Roman" w:hAnsi="Times New Roman" w:cs="Times New Roman"/>
          <w:b/>
          <w:bCs/>
          <w:sz w:val="24"/>
          <w:szCs w:val="24"/>
        </w:rPr>
        <w:t xml:space="preserve">Zona de depozitare </w:t>
      </w:r>
      <w:r w:rsidRPr="00AF3739">
        <w:rPr>
          <w:rStyle w:val="Bodytext6NotBold"/>
          <w:rFonts w:ascii="Times New Roman" w:hAnsi="Times New Roman" w:cs="Times New Roman"/>
          <w:sz w:val="24"/>
          <w:szCs w:val="24"/>
        </w:rPr>
        <w:t>cuprinde:</w:t>
      </w:r>
    </w:p>
    <w:p w:rsidR="00AF3739" w:rsidRPr="00AF3739" w:rsidRDefault="00AF3739" w:rsidP="00AF3739">
      <w:pPr>
        <w:autoSpaceDE w:val="0"/>
        <w:autoSpaceDN w:val="0"/>
        <w:adjustRightInd w:val="0"/>
        <w:spacing w:after="0"/>
        <w:ind w:firstLine="644"/>
        <w:jc w:val="both"/>
        <w:rPr>
          <w:rFonts w:ascii="Times New Roman" w:hAnsi="Times New Roman" w:cs="Times New Roman"/>
          <w:sz w:val="24"/>
          <w:szCs w:val="24"/>
        </w:rPr>
      </w:pPr>
      <w:r w:rsidRPr="00AF3739">
        <w:rPr>
          <w:rFonts w:ascii="Times New Roman" w:hAnsi="Times New Roman" w:cs="Times New Roman"/>
          <w:sz w:val="24"/>
          <w:szCs w:val="24"/>
        </w:rPr>
        <w:lastRenderedPageBreak/>
        <w:t xml:space="preserve">Incinta de depozitare este compusa din Celula I si Compartimentul II (format din Celula II + Celula III) </w:t>
      </w:r>
      <w:r w:rsidRPr="00AF3739">
        <w:rPr>
          <w:rFonts w:ascii="Times New Roman" w:hAnsi="Times New Roman" w:cs="Times New Roman"/>
          <w:color w:val="000000"/>
          <w:sz w:val="24"/>
          <w:szCs w:val="24"/>
        </w:rPr>
        <w:t xml:space="preserve">care  </w:t>
      </w:r>
      <w:r w:rsidRPr="00AF3739">
        <w:rPr>
          <w:rFonts w:ascii="Times New Roman" w:hAnsi="Times New Roman" w:cs="Times New Roman"/>
          <w:sz w:val="24"/>
          <w:szCs w:val="24"/>
        </w:rPr>
        <w:t>au  urmatoarele suprafete :</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 celula I: suprafata indiguita S= 1,45 ha;</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 compartimentul  II (Celula II + Celula III): suprafata indiguita S= 6 ha .</w:t>
      </w:r>
    </w:p>
    <w:p w:rsidR="00AF3739" w:rsidRPr="00AF3739" w:rsidRDefault="00AF3739" w:rsidP="00AF3739">
      <w:pPr>
        <w:pStyle w:val="NoSpacing"/>
        <w:spacing w:line="276" w:lineRule="auto"/>
        <w:ind w:left="0" w:firstLine="720"/>
        <w:rPr>
          <w:sz w:val="24"/>
          <w:szCs w:val="24"/>
          <w:lang w:val="en-US"/>
        </w:rPr>
      </w:pPr>
      <w:r w:rsidRPr="00AF3739">
        <w:rPr>
          <w:sz w:val="24"/>
          <w:szCs w:val="24"/>
          <w:lang w:val="en-US"/>
        </w:rPr>
        <w:t>Amenajarea Depozitului de deseuri Costinesti s-a efectuat respectandu-se in totalitate conditiile de reglementare ale proiectului care a stat la baza obtinerii urmatoarelor acte de reglementare: Autorizatia de construire nr. 83/12.05.2004 pentru Rampa ecologica de depozitare deseuri Costinesti, eliberata de Primaria comunei Costinesti, judetul Constanta, Acordul Integrat de Mediu nr. 6/24.06.2004 emis de Ministerul Mediului si Gospodaririi Apelor- Directia Evaluare Impact, Controlul Poluarii si Managementul Riscului- si respectiv, Autorizatia Integrata de Mediu nr. 25/02.11.2006 emisa de Agentia Regionala pentru Protectia Mediului Galati.</w:t>
      </w:r>
    </w:p>
    <w:p w:rsidR="00AF3739" w:rsidRPr="00AF3739" w:rsidRDefault="00AF3739" w:rsidP="00AF3739">
      <w:pPr>
        <w:pStyle w:val="NoSpacing"/>
        <w:spacing w:line="276" w:lineRule="auto"/>
        <w:ind w:left="0" w:firstLine="720"/>
        <w:rPr>
          <w:sz w:val="24"/>
          <w:szCs w:val="24"/>
          <w:lang w:val="en-US"/>
        </w:rPr>
      </w:pPr>
      <w:r w:rsidRPr="00AF3739">
        <w:rPr>
          <w:sz w:val="24"/>
          <w:szCs w:val="24"/>
          <w:lang w:val="en-US"/>
        </w:rPr>
        <w:t>In urma finalizarii lucrarilor de executie, Celula I a fost pusa  in exploatare incepand cu anul 2005.</w:t>
      </w:r>
    </w:p>
    <w:p w:rsidR="00AF3739" w:rsidRPr="00AF3739" w:rsidRDefault="00AF3739" w:rsidP="00AF3739">
      <w:pPr>
        <w:pStyle w:val="NoSpacing"/>
        <w:spacing w:line="276" w:lineRule="auto"/>
        <w:ind w:left="0" w:firstLine="720"/>
        <w:rPr>
          <w:sz w:val="24"/>
          <w:szCs w:val="24"/>
          <w:lang w:val="en-US"/>
        </w:rPr>
      </w:pPr>
      <w:r w:rsidRPr="00AF3739">
        <w:rPr>
          <w:sz w:val="24"/>
          <w:szCs w:val="24"/>
          <w:lang w:val="en-US"/>
        </w:rPr>
        <w:t>In perioada urmatoare, Compartimentul II (format din Celula II+ Celula III) a fost executat in baza aceluiasi proiect initial, in conformitate cu conditiile de reglementare prevazute in Autorizatia Integrata de Mediu nr. 25/02.11.2006.</w:t>
      </w:r>
    </w:p>
    <w:p w:rsidR="00AF3739" w:rsidRPr="00AF3739" w:rsidRDefault="00AF3739" w:rsidP="00AF3739">
      <w:pPr>
        <w:pStyle w:val="NoSpacing"/>
        <w:spacing w:line="276" w:lineRule="auto"/>
        <w:ind w:left="0" w:firstLine="720"/>
        <w:rPr>
          <w:sz w:val="24"/>
          <w:szCs w:val="24"/>
          <w:lang w:val="en-US"/>
        </w:rPr>
      </w:pPr>
      <w:r w:rsidRPr="00AF3739">
        <w:rPr>
          <w:sz w:val="24"/>
          <w:szCs w:val="24"/>
          <w:lang w:val="en-US"/>
        </w:rPr>
        <w:t>Ca urmare a finalizarii lucrarilor de executie care au respectat in totalitate parametrii initiali declarati la promovarea proiectului, pastrandu-se conditiile de reglementare a activitatii autorizate din cadrul obiectivului, Compartimentul II (Celula II+ Celula III ) a fost pus in functiune la data de  01.05.2011.</w:t>
      </w:r>
    </w:p>
    <w:p w:rsidR="00AF3739" w:rsidRPr="00AF3739" w:rsidRDefault="00AF3739" w:rsidP="00AF3739">
      <w:pPr>
        <w:jc w:val="both"/>
        <w:rPr>
          <w:rFonts w:ascii="Times New Roman" w:hAnsi="Times New Roman" w:cs="Times New Roman"/>
          <w:b/>
          <w:sz w:val="24"/>
          <w:szCs w:val="24"/>
        </w:rPr>
      </w:pPr>
    </w:p>
    <w:p w:rsidR="00AF3739" w:rsidRPr="00AF3739" w:rsidRDefault="00AF3739" w:rsidP="00AF3739">
      <w:pPr>
        <w:jc w:val="both"/>
        <w:rPr>
          <w:rFonts w:ascii="Times New Roman" w:hAnsi="Times New Roman" w:cs="Times New Roman"/>
          <w:sz w:val="24"/>
          <w:szCs w:val="24"/>
        </w:rPr>
      </w:pPr>
      <w:r w:rsidRPr="00AF3739">
        <w:rPr>
          <w:rFonts w:ascii="Times New Roman" w:hAnsi="Times New Roman" w:cs="Times New Roman"/>
          <w:b/>
          <w:sz w:val="24"/>
          <w:szCs w:val="24"/>
        </w:rPr>
        <w:t>Caracteristici generale</w:t>
      </w:r>
      <w:r w:rsidRPr="00AF3739">
        <w:rPr>
          <w:rFonts w:ascii="Times New Roman" w:hAnsi="Times New Roman" w:cs="Times New Roman"/>
          <w:sz w:val="24"/>
          <w:szCs w:val="24"/>
        </w:rPr>
        <w:t>:</w:t>
      </w:r>
    </w:p>
    <w:p w:rsidR="00AF3739" w:rsidRPr="00AF3739" w:rsidRDefault="00AF3739" w:rsidP="00AF3739">
      <w:pPr>
        <w:jc w:val="both"/>
        <w:rPr>
          <w:rFonts w:ascii="Times New Roman" w:hAnsi="Times New Roman" w:cs="Times New Roman"/>
          <w:sz w:val="24"/>
          <w:szCs w:val="24"/>
        </w:rPr>
      </w:pPr>
      <w:r w:rsidRPr="00AF3739">
        <w:rPr>
          <w:rFonts w:ascii="Times New Roman" w:hAnsi="Times New Roman" w:cs="Times New Roman"/>
          <w:sz w:val="24"/>
          <w:szCs w:val="24"/>
        </w:rPr>
        <w:t>- volumul util total este de cca.: 1.200.000 mc;</w:t>
      </w:r>
    </w:p>
    <w:p w:rsidR="00AF3739" w:rsidRPr="00AF3739" w:rsidRDefault="00AF3739" w:rsidP="00AF3739">
      <w:pPr>
        <w:jc w:val="both"/>
        <w:rPr>
          <w:rFonts w:ascii="Times New Roman" w:hAnsi="Times New Roman" w:cs="Times New Roman"/>
          <w:sz w:val="24"/>
          <w:szCs w:val="24"/>
        </w:rPr>
      </w:pPr>
      <w:r w:rsidRPr="00AF3739">
        <w:rPr>
          <w:rFonts w:ascii="Times New Roman" w:hAnsi="Times New Roman" w:cs="Times New Roman"/>
          <w:sz w:val="24"/>
          <w:szCs w:val="24"/>
        </w:rPr>
        <w:t xml:space="preserve">- suprafata celulelor de depozitare este compusa din: </w:t>
      </w:r>
    </w:p>
    <w:p w:rsidR="00AF3739" w:rsidRPr="00AF3739" w:rsidRDefault="00AF3739" w:rsidP="00AF3739">
      <w:pPr>
        <w:jc w:val="both"/>
        <w:rPr>
          <w:rFonts w:ascii="Times New Roman" w:hAnsi="Times New Roman" w:cs="Times New Roman"/>
          <w:sz w:val="24"/>
          <w:szCs w:val="24"/>
        </w:rPr>
      </w:pPr>
      <w:r w:rsidRPr="00AF3739">
        <w:rPr>
          <w:rFonts w:ascii="Times New Roman" w:hAnsi="Times New Roman" w:cs="Times New Roman"/>
          <w:sz w:val="24"/>
          <w:szCs w:val="24"/>
        </w:rPr>
        <w:t xml:space="preserve">             C1= 1,45 ha ; Compartimentul II (Celula 2 + Celula 3) = 6 ha.</w:t>
      </w:r>
    </w:p>
    <w:p w:rsidR="00AF3739" w:rsidRPr="00AF3739" w:rsidRDefault="00AF3739" w:rsidP="00AF3739">
      <w:pPr>
        <w:pStyle w:val="NoSpacing"/>
        <w:spacing w:line="276" w:lineRule="auto"/>
        <w:ind w:left="0"/>
        <w:rPr>
          <w:sz w:val="24"/>
          <w:szCs w:val="24"/>
        </w:rPr>
      </w:pPr>
      <w:r w:rsidRPr="00AF3739">
        <w:rPr>
          <w:sz w:val="24"/>
          <w:szCs w:val="24"/>
        </w:rPr>
        <w:t>- inaltimea finala la cota de inchidere : 18 m de la cota maxima a digului perimetral</w:t>
      </w:r>
    </w:p>
    <w:p w:rsidR="00AF3739" w:rsidRPr="00AF3739" w:rsidRDefault="00AF3739" w:rsidP="00AF3739">
      <w:pPr>
        <w:pStyle w:val="NoSpacing"/>
        <w:spacing w:line="276" w:lineRule="auto"/>
        <w:ind w:left="0"/>
        <w:rPr>
          <w:sz w:val="24"/>
          <w:szCs w:val="24"/>
        </w:rPr>
      </w:pPr>
      <w:r w:rsidRPr="00AF3739">
        <w:rPr>
          <w:sz w:val="24"/>
          <w:szCs w:val="24"/>
        </w:rPr>
        <w:t>- durata totala de functionare anticipata este de aprox. 30 ani ;</w:t>
      </w:r>
    </w:p>
    <w:p w:rsidR="00AF3739" w:rsidRPr="00AF3739" w:rsidRDefault="00AF3739" w:rsidP="00AF3739">
      <w:pPr>
        <w:pStyle w:val="NoSpacing"/>
        <w:spacing w:line="276" w:lineRule="auto"/>
        <w:ind w:left="0"/>
        <w:rPr>
          <w:sz w:val="24"/>
          <w:szCs w:val="24"/>
        </w:rPr>
      </w:pPr>
      <w:r w:rsidRPr="00AF3739">
        <w:rPr>
          <w:sz w:val="24"/>
          <w:szCs w:val="24"/>
        </w:rPr>
        <w:t>- durata perioadei de monitorizare postinchidere : in functie de stabilitatea depozitului dar nu mai putin de 30 de ani ;</w:t>
      </w:r>
    </w:p>
    <w:p w:rsidR="00AF3739" w:rsidRPr="00AF3739" w:rsidRDefault="00AF3739" w:rsidP="00AF3739">
      <w:pPr>
        <w:pStyle w:val="NoSpacing"/>
        <w:spacing w:line="276" w:lineRule="auto"/>
        <w:ind w:left="0" w:firstLine="720"/>
        <w:rPr>
          <w:sz w:val="24"/>
          <w:szCs w:val="24"/>
        </w:rPr>
      </w:pPr>
    </w:p>
    <w:p w:rsidR="00AF3739" w:rsidRPr="00AF3739" w:rsidRDefault="00AF3739" w:rsidP="00AF3739">
      <w:pPr>
        <w:pStyle w:val="NoSpacing"/>
        <w:spacing w:line="276" w:lineRule="auto"/>
        <w:ind w:left="0"/>
        <w:rPr>
          <w:sz w:val="24"/>
          <w:szCs w:val="24"/>
        </w:rPr>
      </w:pPr>
      <w:r w:rsidRPr="00AF3739">
        <w:rPr>
          <w:sz w:val="24"/>
          <w:szCs w:val="24"/>
        </w:rPr>
        <w:t>Digul perimetral al depozitului are lungimea de 1448 m, inaltimea medie de 3 m,pantele taluzurilor fiind cuprinse intre 1:1,5 (taluz exterior) si 1:3 (taluz interior).</w:t>
      </w:r>
    </w:p>
    <w:p w:rsidR="00AF3739" w:rsidRPr="00AF3739" w:rsidRDefault="00AF3739" w:rsidP="00AF3739">
      <w:pPr>
        <w:pStyle w:val="NoSpacing"/>
        <w:spacing w:line="276" w:lineRule="auto"/>
        <w:ind w:left="0"/>
        <w:rPr>
          <w:sz w:val="24"/>
          <w:szCs w:val="24"/>
        </w:rPr>
      </w:pPr>
    </w:p>
    <w:p w:rsidR="00AF3739" w:rsidRPr="00AF3739" w:rsidRDefault="00AF3739" w:rsidP="00AF3739">
      <w:pPr>
        <w:pStyle w:val="NoSpacing"/>
        <w:spacing w:line="276" w:lineRule="auto"/>
        <w:ind w:left="0"/>
        <w:rPr>
          <w:b/>
          <w:sz w:val="24"/>
          <w:szCs w:val="24"/>
          <w:lang w:val="pt-PT"/>
        </w:rPr>
      </w:pPr>
      <w:r w:rsidRPr="00AF3739">
        <w:rPr>
          <w:b/>
          <w:sz w:val="24"/>
          <w:szCs w:val="24"/>
        </w:rPr>
        <w:t xml:space="preserve">Numarul </w:t>
      </w:r>
      <w:r w:rsidRPr="00AF3739">
        <w:rPr>
          <w:b/>
          <w:sz w:val="24"/>
          <w:szCs w:val="24"/>
          <w:lang w:val="ro-RO"/>
        </w:rPr>
        <w:t xml:space="preserve">de locuitori beneficiari si localitatile arondate apartin judetului Constanta, la care se adauga sezonier </w:t>
      </w:r>
      <w:r w:rsidRPr="00AF3739">
        <w:rPr>
          <w:rStyle w:val="Bodytext610pt"/>
          <w:rFonts w:eastAsia="Arial"/>
          <w:b/>
          <w:sz w:val="24"/>
          <w:szCs w:val="24"/>
        </w:rPr>
        <w:t>70.000 - 100.000</w:t>
      </w:r>
      <w:r w:rsidRPr="00AF3739">
        <w:rPr>
          <w:b/>
          <w:sz w:val="24"/>
          <w:szCs w:val="24"/>
          <w:lang w:val="ro-RO"/>
        </w:rPr>
        <w:t xml:space="preserve">turisti </w:t>
      </w:r>
      <w:r w:rsidRPr="00AF3739">
        <w:rPr>
          <w:rStyle w:val="Bodytext610pt"/>
          <w:rFonts w:eastAsia="Arial"/>
          <w:b/>
          <w:sz w:val="24"/>
          <w:szCs w:val="24"/>
        </w:rPr>
        <w:t xml:space="preserve">/ </w:t>
      </w:r>
      <w:r w:rsidRPr="00AF3739">
        <w:rPr>
          <w:b/>
          <w:sz w:val="24"/>
          <w:szCs w:val="24"/>
          <w:lang w:val="ro-RO"/>
        </w:rPr>
        <w:t>an.</w:t>
      </w:r>
    </w:p>
    <w:p w:rsidR="00AF3739" w:rsidRPr="00AF3739" w:rsidRDefault="00AF3739" w:rsidP="00AF3739">
      <w:pPr>
        <w:autoSpaceDE w:val="0"/>
        <w:autoSpaceDN w:val="0"/>
        <w:adjustRightInd w:val="0"/>
        <w:spacing w:after="0" w:line="360" w:lineRule="auto"/>
        <w:ind w:firstLine="720"/>
        <w:jc w:val="both"/>
        <w:rPr>
          <w:rFonts w:ascii="Times New Roman" w:hAnsi="Times New Roman" w:cs="Times New Roman"/>
          <w:sz w:val="24"/>
          <w:szCs w:val="24"/>
        </w:rPr>
      </w:pPr>
    </w:p>
    <w:p w:rsidR="00AF3739" w:rsidRPr="00AF3739" w:rsidRDefault="00AF3739" w:rsidP="00AF3739">
      <w:pPr>
        <w:pStyle w:val="NoSpacing"/>
        <w:spacing w:line="276" w:lineRule="auto"/>
        <w:ind w:left="0" w:firstLine="720"/>
        <w:rPr>
          <w:b/>
          <w:i/>
          <w:sz w:val="24"/>
          <w:szCs w:val="24"/>
        </w:rPr>
      </w:pPr>
      <w:r w:rsidRPr="00AF3739">
        <w:rPr>
          <w:b/>
          <w:i/>
          <w:sz w:val="24"/>
          <w:szCs w:val="24"/>
        </w:rPr>
        <w:t xml:space="preserve">Pana in prezent, pe depozit  au fost depuse cca. 438 000 mc  deseuri, capacitatea disponibila </w:t>
      </w:r>
      <w:r w:rsidR="007A39F4">
        <w:rPr>
          <w:b/>
          <w:i/>
          <w:sz w:val="24"/>
          <w:szCs w:val="24"/>
        </w:rPr>
        <w:t>fiind</w:t>
      </w:r>
      <w:r w:rsidRPr="00AF3739">
        <w:rPr>
          <w:b/>
          <w:i/>
          <w:sz w:val="24"/>
          <w:szCs w:val="24"/>
        </w:rPr>
        <w:t xml:space="preserve">  de cca.  762 000 mc</w:t>
      </w:r>
      <w:r w:rsidR="007A39F4">
        <w:rPr>
          <w:b/>
          <w:i/>
          <w:sz w:val="24"/>
          <w:szCs w:val="24"/>
        </w:rPr>
        <w:t xml:space="preserve"> din cei 1 200 000 mc</w:t>
      </w:r>
      <w:r w:rsidRPr="00AF3739">
        <w:rPr>
          <w:b/>
          <w:i/>
          <w:sz w:val="24"/>
          <w:szCs w:val="24"/>
        </w:rPr>
        <w:t xml:space="preserve">. </w:t>
      </w:r>
    </w:p>
    <w:p w:rsidR="00AF3739" w:rsidRPr="00AF3739" w:rsidRDefault="00AF3739" w:rsidP="00AF3739">
      <w:pPr>
        <w:pStyle w:val="NoSpacing"/>
        <w:spacing w:line="276" w:lineRule="auto"/>
        <w:ind w:firstLine="720"/>
        <w:rPr>
          <w:color w:val="FF0000"/>
          <w:sz w:val="24"/>
          <w:szCs w:val="24"/>
          <w:lang w:val="en-US"/>
        </w:rPr>
      </w:pPr>
    </w:p>
    <w:p w:rsidR="00AF3739" w:rsidRPr="00AF3739" w:rsidRDefault="00AF3739" w:rsidP="00AF3739">
      <w:pPr>
        <w:pStyle w:val="NoSpacing"/>
        <w:spacing w:line="276" w:lineRule="auto"/>
        <w:ind w:left="0" w:firstLine="644"/>
        <w:rPr>
          <w:color w:val="FF0000"/>
          <w:sz w:val="24"/>
          <w:szCs w:val="24"/>
          <w:lang w:val="en-US"/>
        </w:rPr>
      </w:pPr>
      <w:r w:rsidRPr="00AF3739">
        <w:rPr>
          <w:color w:val="000000"/>
          <w:sz w:val="24"/>
          <w:szCs w:val="24"/>
          <w:lang w:val="en-US"/>
        </w:rPr>
        <w:lastRenderedPageBreak/>
        <w:t>Incinta cuprinde toate amenajarile necesare bunei functionari, respectiv digurile de contur, diguri de compartimentare, sistem de impermeabilizare a bazei si taluzurilor depozitului, sistem de drenaj si de evacuare ale levigatului, puturi pentru extractia gazului de depozit, etc. .</w:t>
      </w:r>
    </w:p>
    <w:p w:rsidR="00FB5D22" w:rsidRPr="00AF3739" w:rsidRDefault="00FB5D22" w:rsidP="00721F78">
      <w:pPr>
        <w:pStyle w:val="NoSpacing"/>
        <w:spacing w:line="276" w:lineRule="auto"/>
        <w:ind w:firstLine="720"/>
        <w:rPr>
          <w:color w:val="FF0000"/>
          <w:sz w:val="24"/>
          <w:szCs w:val="24"/>
          <w:lang w:val="en-US"/>
        </w:rPr>
      </w:pPr>
    </w:p>
    <w:p w:rsidR="00FB5D22" w:rsidRPr="00AF3739" w:rsidRDefault="00FB5D22" w:rsidP="00721F78">
      <w:pPr>
        <w:autoSpaceDE w:val="0"/>
        <w:autoSpaceDN w:val="0"/>
        <w:adjustRightInd w:val="0"/>
        <w:spacing w:after="0"/>
        <w:jc w:val="both"/>
        <w:rPr>
          <w:rFonts w:ascii="Times New Roman" w:hAnsi="Times New Roman" w:cs="Times New Roman"/>
          <w:color w:val="000000"/>
          <w:sz w:val="24"/>
          <w:szCs w:val="24"/>
        </w:rPr>
      </w:pPr>
    </w:p>
    <w:p w:rsidR="00AF3739" w:rsidRPr="00AF3739" w:rsidRDefault="00AF3739" w:rsidP="00AF3739">
      <w:pPr>
        <w:autoSpaceDE w:val="0"/>
        <w:autoSpaceDN w:val="0"/>
        <w:adjustRightInd w:val="0"/>
        <w:spacing w:after="0"/>
        <w:jc w:val="both"/>
        <w:rPr>
          <w:rFonts w:ascii="Times New Roman" w:hAnsi="Times New Roman" w:cs="Times New Roman"/>
          <w:b/>
          <w:i/>
          <w:sz w:val="24"/>
          <w:szCs w:val="24"/>
        </w:rPr>
      </w:pPr>
      <w:r w:rsidRPr="00AF3739">
        <w:rPr>
          <w:rFonts w:ascii="Times New Roman" w:hAnsi="Times New Roman" w:cs="Times New Roman"/>
          <w:b/>
          <w:i/>
          <w:sz w:val="24"/>
          <w:szCs w:val="24"/>
        </w:rPr>
        <w:t>Lucrari de protectia mediului si instalatii de monitorizare</w:t>
      </w:r>
    </w:p>
    <w:p w:rsidR="00AF3739" w:rsidRPr="00AF3739" w:rsidRDefault="00AF3739" w:rsidP="00AF3739">
      <w:pPr>
        <w:autoSpaceDE w:val="0"/>
        <w:autoSpaceDN w:val="0"/>
        <w:adjustRightInd w:val="0"/>
        <w:spacing w:after="0"/>
        <w:ind w:firstLine="360"/>
        <w:jc w:val="both"/>
        <w:rPr>
          <w:rFonts w:ascii="Times New Roman" w:hAnsi="Times New Roman" w:cs="Times New Roman"/>
          <w:color w:val="000000"/>
          <w:sz w:val="24"/>
          <w:szCs w:val="24"/>
        </w:rPr>
      </w:pPr>
    </w:p>
    <w:p w:rsidR="00AF3739" w:rsidRPr="00AF3739" w:rsidRDefault="00AF3739" w:rsidP="00AF3739">
      <w:pPr>
        <w:autoSpaceDE w:val="0"/>
        <w:autoSpaceDN w:val="0"/>
        <w:adjustRightInd w:val="0"/>
        <w:spacing w:after="0"/>
        <w:ind w:firstLine="360"/>
        <w:jc w:val="both"/>
        <w:rPr>
          <w:rFonts w:ascii="Times New Roman" w:hAnsi="Times New Roman" w:cs="Times New Roman"/>
          <w:color w:val="000000"/>
          <w:sz w:val="24"/>
          <w:szCs w:val="24"/>
        </w:rPr>
      </w:pPr>
      <w:r w:rsidRPr="00AF3739">
        <w:rPr>
          <w:rFonts w:ascii="Times New Roman" w:hAnsi="Times New Roman" w:cs="Times New Roman"/>
          <w:color w:val="000000"/>
          <w:sz w:val="24"/>
          <w:szCs w:val="24"/>
        </w:rPr>
        <w:t>Lucrarile de protectie a mediului constau in principal in:</w:t>
      </w:r>
    </w:p>
    <w:p w:rsidR="00AF3739" w:rsidRPr="00AF3739" w:rsidRDefault="00AF3739" w:rsidP="00AF3739">
      <w:pPr>
        <w:autoSpaceDE w:val="0"/>
        <w:autoSpaceDN w:val="0"/>
        <w:adjustRightInd w:val="0"/>
        <w:spacing w:after="0"/>
        <w:ind w:firstLine="720"/>
        <w:jc w:val="both"/>
        <w:rPr>
          <w:rFonts w:ascii="Times New Roman" w:hAnsi="Times New Roman" w:cs="Times New Roman"/>
          <w:b/>
          <w:bCs/>
          <w:i/>
          <w:iCs/>
          <w:color w:val="000000"/>
          <w:sz w:val="24"/>
          <w:szCs w:val="24"/>
        </w:rPr>
      </w:pPr>
    </w:p>
    <w:p w:rsidR="00AF3739" w:rsidRPr="00AF3739" w:rsidRDefault="00AF3739" w:rsidP="00AA40ED">
      <w:pPr>
        <w:pStyle w:val="ListParagraph"/>
        <w:numPr>
          <w:ilvl w:val="0"/>
          <w:numId w:val="9"/>
        </w:numPr>
        <w:autoSpaceDE w:val="0"/>
        <w:autoSpaceDN w:val="0"/>
        <w:adjustRightInd w:val="0"/>
        <w:spacing w:after="0" w:line="276" w:lineRule="auto"/>
        <w:ind w:left="360"/>
        <w:rPr>
          <w:b/>
          <w:bCs/>
          <w:i/>
          <w:iCs/>
          <w:color w:val="000000"/>
          <w:sz w:val="24"/>
          <w:szCs w:val="24"/>
          <w:lang w:val="en-US"/>
        </w:rPr>
      </w:pPr>
      <w:r w:rsidRPr="00AF3739">
        <w:rPr>
          <w:b/>
          <w:bCs/>
          <w:i/>
          <w:iCs/>
          <w:color w:val="000000"/>
          <w:sz w:val="24"/>
          <w:szCs w:val="24"/>
          <w:lang w:val="en-US"/>
        </w:rPr>
        <w:t>Sistem de etansare</w:t>
      </w:r>
    </w:p>
    <w:p w:rsidR="00AF3739" w:rsidRPr="005064F4" w:rsidRDefault="00AF3739" w:rsidP="005064F4">
      <w:pPr>
        <w:autoSpaceDE w:val="0"/>
        <w:autoSpaceDN w:val="0"/>
        <w:adjustRightInd w:val="0"/>
        <w:spacing w:after="0"/>
        <w:jc w:val="both"/>
        <w:rPr>
          <w:rFonts w:ascii="Times New Roman" w:hAnsi="Times New Roman" w:cs="Times New Roman"/>
          <w:sz w:val="24"/>
          <w:szCs w:val="24"/>
        </w:rPr>
      </w:pPr>
      <w:r w:rsidRPr="00AF3739">
        <w:rPr>
          <w:rFonts w:ascii="Times New Roman" w:hAnsi="Times New Roman" w:cs="Times New Roman"/>
          <w:sz w:val="24"/>
          <w:szCs w:val="24"/>
        </w:rPr>
        <w:t xml:space="preserve">       </w:t>
      </w:r>
      <w:r w:rsidRPr="005064F4">
        <w:rPr>
          <w:rFonts w:ascii="Times New Roman" w:hAnsi="Times New Roman" w:cs="Times New Roman"/>
          <w:sz w:val="24"/>
          <w:szCs w:val="24"/>
        </w:rPr>
        <w:t>Sistemul de etansare este alcatuit dintr-o bariera biologica naturala din argila, fundul cunetei si peretii laterali ai depozitului avand montate straturi de impermeabilizare formate din</w:t>
      </w:r>
      <w:r w:rsidR="005064F4" w:rsidRPr="005064F4">
        <w:rPr>
          <w:rFonts w:ascii="Times New Roman" w:hAnsi="Times New Roman" w:cs="Times New Roman"/>
          <w:sz w:val="24"/>
          <w:szCs w:val="24"/>
        </w:rPr>
        <w:t xml:space="preserve"> </w:t>
      </w:r>
      <w:r w:rsidRPr="005064F4">
        <w:rPr>
          <w:rFonts w:ascii="Times New Roman" w:hAnsi="Times New Roman" w:cs="Times New Roman"/>
          <w:sz w:val="24"/>
          <w:szCs w:val="24"/>
        </w:rPr>
        <w:t>geomembrana din PEHD cu grosimea de 2 mm</w:t>
      </w:r>
      <w:r w:rsidR="005064F4" w:rsidRPr="005064F4">
        <w:rPr>
          <w:rFonts w:ascii="Times New Roman" w:hAnsi="Times New Roman" w:cs="Times New Roman"/>
          <w:sz w:val="24"/>
          <w:szCs w:val="24"/>
        </w:rPr>
        <w:t xml:space="preserve"> si  </w:t>
      </w:r>
      <w:r w:rsidRPr="005064F4">
        <w:rPr>
          <w:rFonts w:ascii="Times New Roman" w:hAnsi="Times New Roman" w:cs="Times New Roman"/>
          <w:sz w:val="24"/>
          <w:szCs w:val="24"/>
        </w:rPr>
        <w:t xml:space="preserve">geotextil de </w:t>
      </w:r>
      <w:r w:rsidR="005064F4" w:rsidRPr="005064F4">
        <w:rPr>
          <w:rFonts w:ascii="Times New Roman" w:hAnsi="Times New Roman" w:cs="Times New Roman"/>
          <w:sz w:val="24"/>
          <w:szCs w:val="24"/>
        </w:rPr>
        <w:t>protectie.</w:t>
      </w:r>
    </w:p>
    <w:p w:rsidR="00AF3739" w:rsidRPr="00AF3739" w:rsidRDefault="00AF3739" w:rsidP="00AF3739">
      <w:pPr>
        <w:autoSpaceDE w:val="0"/>
        <w:autoSpaceDN w:val="0"/>
        <w:adjustRightInd w:val="0"/>
        <w:spacing w:after="0"/>
        <w:jc w:val="both"/>
        <w:rPr>
          <w:rFonts w:ascii="Times New Roman" w:hAnsi="Times New Roman" w:cs="Times New Roman"/>
          <w:b/>
          <w:bCs/>
          <w:i/>
          <w:iCs/>
          <w:color w:val="000000"/>
          <w:sz w:val="24"/>
          <w:szCs w:val="24"/>
        </w:rPr>
      </w:pPr>
    </w:p>
    <w:p w:rsidR="00AF3739" w:rsidRPr="00AF3739" w:rsidRDefault="00AF3739" w:rsidP="00AA40ED">
      <w:pPr>
        <w:pStyle w:val="ListParagraph"/>
        <w:numPr>
          <w:ilvl w:val="0"/>
          <w:numId w:val="9"/>
        </w:numPr>
        <w:autoSpaceDE w:val="0"/>
        <w:autoSpaceDN w:val="0"/>
        <w:adjustRightInd w:val="0"/>
        <w:spacing w:after="0" w:line="276" w:lineRule="auto"/>
        <w:ind w:left="360"/>
        <w:rPr>
          <w:sz w:val="24"/>
          <w:szCs w:val="24"/>
          <w:lang w:val="en-US"/>
        </w:rPr>
      </w:pPr>
      <w:r w:rsidRPr="00AF3739">
        <w:rPr>
          <w:b/>
          <w:bCs/>
          <w:i/>
          <w:iCs/>
          <w:sz w:val="24"/>
          <w:szCs w:val="24"/>
          <w:lang w:val="en-US"/>
        </w:rPr>
        <w:t xml:space="preserve">Sistem de drenare a levigatului  </w:t>
      </w:r>
      <w:r w:rsidRPr="00AF3739">
        <w:rPr>
          <w:sz w:val="24"/>
          <w:szCs w:val="24"/>
          <w:lang w:val="en-US"/>
        </w:rPr>
        <w:t xml:space="preserve">colectat la baza depozitului  care este format din: </w:t>
      </w:r>
    </w:p>
    <w:p w:rsidR="00AF3739" w:rsidRPr="00AF3739" w:rsidRDefault="00AF3739" w:rsidP="007B6717">
      <w:pPr>
        <w:pStyle w:val="ListParagraph"/>
        <w:numPr>
          <w:ilvl w:val="0"/>
          <w:numId w:val="4"/>
        </w:numPr>
        <w:tabs>
          <w:tab w:val="left" w:pos="720"/>
        </w:tabs>
        <w:autoSpaceDE w:val="0"/>
        <w:autoSpaceDN w:val="0"/>
        <w:adjustRightInd w:val="0"/>
        <w:spacing w:after="0" w:line="276" w:lineRule="auto"/>
        <w:ind w:hanging="180"/>
        <w:rPr>
          <w:sz w:val="24"/>
          <w:szCs w:val="24"/>
          <w:lang w:val="en-US"/>
        </w:rPr>
      </w:pPr>
      <w:r w:rsidRPr="00AF3739">
        <w:rPr>
          <w:sz w:val="24"/>
          <w:szCs w:val="24"/>
          <w:lang w:val="en-US"/>
        </w:rPr>
        <w:t>strat mineral filtrant de min. 40 cm, alcatuit din pietris si balast cu dimensiuni de 16 – 32 mm ;</w:t>
      </w:r>
    </w:p>
    <w:p w:rsidR="00AF3739" w:rsidRPr="00AF3739" w:rsidRDefault="00AF3739" w:rsidP="007B6717">
      <w:pPr>
        <w:pStyle w:val="ListParagraph"/>
        <w:numPr>
          <w:ilvl w:val="0"/>
          <w:numId w:val="4"/>
        </w:numPr>
        <w:autoSpaceDE w:val="0"/>
        <w:autoSpaceDN w:val="0"/>
        <w:adjustRightInd w:val="0"/>
        <w:spacing w:after="0" w:line="276" w:lineRule="auto"/>
        <w:ind w:hanging="294"/>
        <w:rPr>
          <w:sz w:val="24"/>
          <w:szCs w:val="24"/>
          <w:lang w:val="en-US"/>
        </w:rPr>
      </w:pPr>
      <w:r w:rsidRPr="00AF3739">
        <w:rPr>
          <w:sz w:val="24"/>
          <w:szCs w:val="24"/>
          <w:lang w:val="en-US"/>
        </w:rPr>
        <w:t xml:space="preserve">sistem de drenuri absorbante din PEID, prevazute cu fante, cu diametrul de min. 250 mm si un dren colector din PEID cu diametrul minim 300 mm. </w:t>
      </w:r>
    </w:p>
    <w:p w:rsidR="00AF3739" w:rsidRPr="00AF3739" w:rsidRDefault="00AF3739" w:rsidP="00AF3739">
      <w:pPr>
        <w:autoSpaceDE w:val="0"/>
        <w:autoSpaceDN w:val="0"/>
        <w:adjustRightInd w:val="0"/>
        <w:spacing w:after="0"/>
        <w:jc w:val="both"/>
        <w:rPr>
          <w:rFonts w:ascii="Times New Roman" w:hAnsi="Times New Roman" w:cs="Times New Roman"/>
          <w:sz w:val="24"/>
          <w:szCs w:val="24"/>
        </w:rPr>
      </w:pPr>
    </w:p>
    <w:p w:rsidR="00AF3739" w:rsidRPr="00AF3739" w:rsidRDefault="00AF3739" w:rsidP="00AA40ED">
      <w:pPr>
        <w:pStyle w:val="ListParagraph"/>
        <w:numPr>
          <w:ilvl w:val="0"/>
          <w:numId w:val="9"/>
        </w:numPr>
        <w:autoSpaceDE w:val="0"/>
        <w:autoSpaceDN w:val="0"/>
        <w:adjustRightInd w:val="0"/>
        <w:spacing w:after="0" w:line="276" w:lineRule="auto"/>
        <w:ind w:left="360"/>
        <w:rPr>
          <w:b/>
          <w:bCs/>
          <w:i/>
          <w:iCs/>
          <w:sz w:val="24"/>
          <w:szCs w:val="24"/>
          <w:lang w:val="en-US"/>
        </w:rPr>
      </w:pPr>
      <w:r w:rsidRPr="00AF3739">
        <w:rPr>
          <w:b/>
          <w:bCs/>
          <w:i/>
          <w:sz w:val="24"/>
          <w:szCs w:val="24"/>
          <w:lang w:val="en-US"/>
        </w:rPr>
        <w:t>Imprejmuirea depozitului</w:t>
      </w:r>
      <w:r w:rsidRPr="00AF3739">
        <w:rPr>
          <w:b/>
          <w:bCs/>
          <w:sz w:val="24"/>
          <w:szCs w:val="24"/>
          <w:lang w:val="en-US"/>
        </w:rPr>
        <w:t xml:space="preserve">: </w:t>
      </w:r>
      <w:r w:rsidRPr="00AF3739">
        <w:rPr>
          <w:bCs/>
          <w:sz w:val="24"/>
          <w:szCs w:val="24"/>
          <w:lang w:val="en-US"/>
        </w:rPr>
        <w:t>in scopul</w:t>
      </w:r>
      <w:r w:rsidRPr="00AF3739">
        <w:rPr>
          <w:sz w:val="24"/>
          <w:szCs w:val="24"/>
          <w:lang w:val="en-US"/>
        </w:rPr>
        <w:t>prevenirii accesului persoanelor neautorizate si a animalelor in depozit, precum si pentru retinerea deseurilor usoare imprastiate de vant,  incinta depozitului s-a imprejmuit cu un gard din plasa de sarma si stalpi din beton, cu inaltimea de 2,5 m, prevazut cu 2 porti de acces si perdea vegetala.</w:t>
      </w:r>
    </w:p>
    <w:p w:rsidR="00AF3739" w:rsidRPr="00AF3739" w:rsidRDefault="00AF3739" w:rsidP="00AF3739">
      <w:pPr>
        <w:pStyle w:val="ListParagraph"/>
        <w:autoSpaceDE w:val="0"/>
        <w:autoSpaceDN w:val="0"/>
        <w:adjustRightInd w:val="0"/>
        <w:spacing w:after="0"/>
        <w:rPr>
          <w:b/>
          <w:bCs/>
          <w:i/>
          <w:iCs/>
          <w:color w:val="000000"/>
          <w:sz w:val="24"/>
          <w:szCs w:val="24"/>
          <w:lang w:val="en-US"/>
        </w:rPr>
      </w:pPr>
    </w:p>
    <w:p w:rsidR="00AF3739" w:rsidRPr="00AF3739" w:rsidRDefault="00AF3739" w:rsidP="00AA40ED">
      <w:pPr>
        <w:pStyle w:val="Style10"/>
        <w:widowControl/>
        <w:numPr>
          <w:ilvl w:val="0"/>
          <w:numId w:val="9"/>
        </w:numPr>
        <w:spacing w:line="276" w:lineRule="auto"/>
        <w:ind w:left="360"/>
        <w:jc w:val="both"/>
        <w:rPr>
          <w:rStyle w:val="FontStyle88"/>
          <w:rFonts w:ascii="Times New Roman" w:hAnsi="Times New Roman" w:cs="Times New Roman"/>
          <w:sz w:val="24"/>
          <w:szCs w:val="24"/>
        </w:rPr>
      </w:pPr>
      <w:r w:rsidRPr="00AF3739">
        <w:rPr>
          <w:rFonts w:ascii="Times New Roman" w:hAnsi="Times New Roman"/>
          <w:b/>
          <w:i/>
          <w:color w:val="000000"/>
          <w:lang w:val="en-US"/>
        </w:rPr>
        <w:t>Forajele de observatie</w:t>
      </w:r>
      <w:r w:rsidRPr="00AF3739">
        <w:rPr>
          <w:rFonts w:ascii="Times New Roman" w:hAnsi="Times New Roman"/>
          <w:color w:val="000000"/>
          <w:lang w:val="en-US"/>
        </w:rPr>
        <w:t xml:space="preserve"> pentru monitorizarea calitatii apei subterane, in numar de trei, fiind distribuite </w:t>
      </w:r>
      <w:r w:rsidRPr="00AF3739">
        <w:rPr>
          <w:rFonts w:ascii="Times New Roman" w:eastAsiaTheme="minorHAnsi" w:hAnsi="Times New Roman"/>
          <w:lang w:val="en-US"/>
        </w:rPr>
        <w:t>1 in amonte (</w:t>
      </w:r>
      <w:r w:rsidR="005064F4">
        <w:rPr>
          <w:rFonts w:ascii="Times New Roman" w:eastAsiaTheme="minorHAnsi" w:hAnsi="Times New Roman"/>
          <w:lang w:val="en-US"/>
        </w:rPr>
        <w:t>V</w:t>
      </w:r>
      <w:r w:rsidRPr="00AF3739">
        <w:rPr>
          <w:rFonts w:ascii="Times New Roman" w:eastAsiaTheme="minorHAnsi" w:hAnsi="Times New Roman"/>
          <w:lang w:val="en-US"/>
        </w:rPr>
        <w:t>), 2 in aval (E)</w:t>
      </w:r>
      <w:r w:rsidRPr="00AF3739">
        <w:rPr>
          <w:rFonts w:ascii="Times New Roman" w:hAnsi="Times New Roman"/>
          <w:lang w:val="en-US"/>
        </w:rPr>
        <w:t xml:space="preserve"> .</w:t>
      </w:r>
      <w:r w:rsidRPr="00AF3739">
        <w:rPr>
          <w:rStyle w:val="FontStyle88"/>
          <w:rFonts w:ascii="Times New Roman" w:hAnsi="Times New Roman" w:cs="Times New Roman"/>
          <w:sz w:val="24"/>
          <w:szCs w:val="24"/>
        </w:rPr>
        <w:t xml:space="preserve">Ele au fost astfel amplasate incat sa se obtina o situatie a caracteristicilor apei subterane in amonte si aval. </w:t>
      </w:r>
    </w:p>
    <w:p w:rsidR="00AF3739" w:rsidRPr="00AF3739" w:rsidRDefault="00AF3739" w:rsidP="00AF3739">
      <w:pPr>
        <w:pStyle w:val="ListParagraph"/>
        <w:rPr>
          <w:rStyle w:val="FontStyle88"/>
          <w:rFonts w:ascii="Times New Roman" w:hAnsi="Times New Roman" w:cs="Times New Roman"/>
          <w:sz w:val="24"/>
          <w:szCs w:val="24"/>
        </w:rPr>
      </w:pPr>
    </w:p>
    <w:p w:rsidR="00AF3739" w:rsidRPr="00AF3739" w:rsidRDefault="00AF3739" w:rsidP="00AA40ED">
      <w:pPr>
        <w:pStyle w:val="ListParagraph"/>
        <w:numPr>
          <w:ilvl w:val="0"/>
          <w:numId w:val="9"/>
        </w:numPr>
        <w:autoSpaceDE w:val="0"/>
        <w:autoSpaceDN w:val="0"/>
        <w:adjustRightInd w:val="0"/>
        <w:spacing w:after="0" w:line="276" w:lineRule="auto"/>
        <w:ind w:left="360"/>
        <w:rPr>
          <w:color w:val="FF0000"/>
          <w:sz w:val="24"/>
          <w:szCs w:val="24"/>
          <w:lang w:val="en-US"/>
        </w:rPr>
      </w:pPr>
      <w:r w:rsidRPr="00AF3739">
        <w:rPr>
          <w:b/>
          <w:sz w:val="24"/>
          <w:szCs w:val="24"/>
          <w:lang w:val="pt-PT"/>
        </w:rPr>
        <w:t>Instalatia corespunzatoare extractiei, colectarii si tratarii gazului</w:t>
      </w:r>
      <w:r w:rsidRPr="00AF3739">
        <w:rPr>
          <w:sz w:val="24"/>
          <w:szCs w:val="24"/>
          <w:lang w:val="pt-PT"/>
        </w:rPr>
        <w:t>realizata in conformitate cu prevederile Normativului tehnic privind depozitarea deseurilor, este formata din:</w:t>
      </w:r>
    </w:p>
    <w:p w:rsidR="00AF3739" w:rsidRPr="00AF3739" w:rsidRDefault="00AF3739" w:rsidP="00AA40ED">
      <w:pPr>
        <w:pStyle w:val="ListParagraph"/>
        <w:numPr>
          <w:ilvl w:val="0"/>
          <w:numId w:val="34"/>
        </w:numPr>
        <w:tabs>
          <w:tab w:val="left" w:pos="540"/>
        </w:tabs>
        <w:suppressAutoHyphens/>
        <w:spacing w:after="0" w:line="276" w:lineRule="auto"/>
        <w:rPr>
          <w:sz w:val="24"/>
          <w:szCs w:val="24"/>
          <w:lang w:val="pt-PT"/>
        </w:rPr>
      </w:pPr>
      <w:r w:rsidRPr="00AF3739">
        <w:rPr>
          <w:sz w:val="24"/>
          <w:szCs w:val="24"/>
          <w:lang w:val="pt-PT"/>
        </w:rPr>
        <w:t>puturi de extractie a gazului;</w:t>
      </w:r>
    </w:p>
    <w:p w:rsidR="00AF3739" w:rsidRPr="00AF3739" w:rsidRDefault="00AF3739" w:rsidP="00AA40ED">
      <w:pPr>
        <w:pStyle w:val="ListParagraph"/>
        <w:numPr>
          <w:ilvl w:val="0"/>
          <w:numId w:val="34"/>
        </w:numPr>
        <w:tabs>
          <w:tab w:val="left" w:pos="540"/>
        </w:tabs>
        <w:suppressAutoHyphens/>
        <w:spacing w:after="0" w:line="276" w:lineRule="auto"/>
        <w:rPr>
          <w:sz w:val="24"/>
          <w:szCs w:val="24"/>
          <w:lang w:val="pt-PT"/>
        </w:rPr>
      </w:pPr>
      <w:r w:rsidRPr="00AF3739">
        <w:rPr>
          <w:sz w:val="24"/>
          <w:szCs w:val="24"/>
          <w:lang w:val="pt-PT"/>
        </w:rPr>
        <w:t>conducte de captare/colectare a gazului;</w:t>
      </w:r>
    </w:p>
    <w:p w:rsidR="00AF3739" w:rsidRPr="00AF3739" w:rsidRDefault="00AF3739" w:rsidP="00AA40ED">
      <w:pPr>
        <w:pStyle w:val="ListParagraph"/>
        <w:numPr>
          <w:ilvl w:val="0"/>
          <w:numId w:val="34"/>
        </w:numPr>
        <w:tabs>
          <w:tab w:val="left" w:pos="540"/>
        </w:tabs>
        <w:suppressAutoHyphens/>
        <w:spacing w:after="0" w:line="276" w:lineRule="auto"/>
        <w:rPr>
          <w:sz w:val="24"/>
          <w:szCs w:val="24"/>
          <w:lang w:val="pt-PT"/>
        </w:rPr>
      </w:pPr>
      <w:r w:rsidRPr="00AF3739">
        <w:rPr>
          <w:sz w:val="24"/>
          <w:szCs w:val="24"/>
          <w:lang w:val="pt-PT"/>
        </w:rPr>
        <w:t>statii de colectare a gazului;</w:t>
      </w:r>
    </w:p>
    <w:p w:rsidR="00AF3739" w:rsidRPr="00AF3739" w:rsidRDefault="00AF3739" w:rsidP="00AA40ED">
      <w:pPr>
        <w:pStyle w:val="ListParagraph"/>
        <w:numPr>
          <w:ilvl w:val="0"/>
          <w:numId w:val="34"/>
        </w:numPr>
        <w:tabs>
          <w:tab w:val="left" w:pos="540"/>
        </w:tabs>
        <w:suppressAutoHyphens/>
        <w:spacing w:after="0" w:line="276" w:lineRule="auto"/>
        <w:rPr>
          <w:sz w:val="24"/>
          <w:szCs w:val="24"/>
          <w:lang w:val="pt-PT"/>
        </w:rPr>
      </w:pPr>
      <w:r w:rsidRPr="00AF3739">
        <w:rPr>
          <w:sz w:val="24"/>
          <w:szCs w:val="24"/>
          <w:lang w:val="pt-PT"/>
        </w:rPr>
        <w:t>conducta principala de colectare a gazului</w:t>
      </w:r>
      <w:r w:rsidR="005064F4">
        <w:rPr>
          <w:sz w:val="24"/>
          <w:szCs w:val="24"/>
          <w:lang w:val="pt-PT"/>
        </w:rPr>
        <w:t>;</w:t>
      </w:r>
    </w:p>
    <w:p w:rsidR="00AF3739" w:rsidRPr="00AF3739" w:rsidRDefault="00AF3739" w:rsidP="00AA40ED">
      <w:pPr>
        <w:pStyle w:val="ListParagraph"/>
        <w:numPr>
          <w:ilvl w:val="0"/>
          <w:numId w:val="34"/>
        </w:numPr>
        <w:tabs>
          <w:tab w:val="left" w:pos="540"/>
        </w:tabs>
        <w:suppressAutoHyphens/>
        <w:spacing w:after="0" w:line="276" w:lineRule="auto"/>
        <w:rPr>
          <w:sz w:val="24"/>
          <w:szCs w:val="24"/>
          <w:lang w:val="pt-PT"/>
        </w:rPr>
      </w:pPr>
      <w:r w:rsidRPr="00AF3739">
        <w:rPr>
          <w:sz w:val="24"/>
          <w:szCs w:val="24"/>
          <w:lang w:val="pt-PT"/>
        </w:rPr>
        <w:t>separatoare de condens;</w:t>
      </w:r>
    </w:p>
    <w:p w:rsidR="00AF3739" w:rsidRPr="00AF3739" w:rsidRDefault="00AF3739" w:rsidP="00AA40ED">
      <w:pPr>
        <w:pStyle w:val="ListParagraph"/>
        <w:numPr>
          <w:ilvl w:val="0"/>
          <w:numId w:val="34"/>
        </w:numPr>
        <w:tabs>
          <w:tab w:val="left" w:pos="540"/>
        </w:tabs>
        <w:suppressAutoHyphens/>
        <w:spacing w:after="0" w:line="276" w:lineRule="auto"/>
        <w:rPr>
          <w:sz w:val="24"/>
          <w:szCs w:val="24"/>
          <w:lang w:val="pt-PT"/>
        </w:rPr>
      </w:pPr>
      <w:r w:rsidRPr="00AF3739">
        <w:rPr>
          <w:sz w:val="24"/>
          <w:szCs w:val="24"/>
          <w:lang w:val="pt-PT"/>
        </w:rPr>
        <w:t>statia de aspiratie a gazului;</w:t>
      </w:r>
    </w:p>
    <w:p w:rsidR="00AF3739" w:rsidRPr="00AF3739" w:rsidRDefault="00AF3739" w:rsidP="00AA40ED">
      <w:pPr>
        <w:pStyle w:val="ListParagraph"/>
        <w:numPr>
          <w:ilvl w:val="0"/>
          <w:numId w:val="34"/>
        </w:numPr>
        <w:tabs>
          <w:tab w:val="left" w:pos="540"/>
        </w:tabs>
        <w:suppressAutoHyphens/>
        <w:spacing w:after="0" w:line="276" w:lineRule="auto"/>
        <w:rPr>
          <w:sz w:val="24"/>
          <w:szCs w:val="24"/>
          <w:lang w:val="pt-PT"/>
        </w:rPr>
      </w:pPr>
      <w:r w:rsidRPr="00AF3739">
        <w:rPr>
          <w:sz w:val="24"/>
          <w:szCs w:val="24"/>
          <w:lang w:val="pt-PT"/>
        </w:rPr>
        <w:t>instalatie</w:t>
      </w:r>
      <w:r w:rsidR="005064F4">
        <w:rPr>
          <w:sz w:val="24"/>
          <w:szCs w:val="24"/>
          <w:lang w:val="pt-PT"/>
        </w:rPr>
        <w:t xml:space="preserve"> de ardere controlata a gazului.</w:t>
      </w:r>
    </w:p>
    <w:p w:rsidR="00AF3739" w:rsidRPr="00AF3739" w:rsidRDefault="00AF3739" w:rsidP="00AF3739">
      <w:pPr>
        <w:pStyle w:val="ListParagraph"/>
        <w:autoSpaceDE w:val="0"/>
        <w:autoSpaceDN w:val="0"/>
        <w:adjustRightInd w:val="0"/>
        <w:spacing w:after="0"/>
        <w:ind w:left="810"/>
        <w:rPr>
          <w:color w:val="FF0000"/>
          <w:sz w:val="24"/>
          <w:szCs w:val="24"/>
          <w:lang w:val="en-US"/>
        </w:rPr>
      </w:pPr>
    </w:p>
    <w:p w:rsidR="00AF3739" w:rsidRPr="00AF3739" w:rsidRDefault="00AF3739" w:rsidP="00AA40ED">
      <w:pPr>
        <w:pStyle w:val="ListParagraph"/>
        <w:numPr>
          <w:ilvl w:val="0"/>
          <w:numId w:val="25"/>
        </w:numPr>
        <w:tabs>
          <w:tab w:val="left" w:pos="360"/>
        </w:tabs>
        <w:spacing w:after="200" w:line="276" w:lineRule="auto"/>
        <w:rPr>
          <w:sz w:val="24"/>
          <w:szCs w:val="24"/>
          <w:lang w:val="pt-PT"/>
        </w:rPr>
      </w:pPr>
      <w:r w:rsidRPr="00AF3739">
        <w:rPr>
          <w:b/>
          <w:sz w:val="24"/>
          <w:szCs w:val="24"/>
          <w:lang w:val="pt-PT"/>
        </w:rPr>
        <w:t>INSTALATIE EPURARE APE UZATE.</w:t>
      </w:r>
    </w:p>
    <w:p w:rsidR="005064F4" w:rsidRPr="005064F4" w:rsidRDefault="00AF3739" w:rsidP="005064F4">
      <w:pPr>
        <w:ind w:firstLine="720"/>
        <w:jc w:val="both"/>
        <w:rPr>
          <w:rFonts w:ascii="Times New Roman" w:eastAsia="Calibri" w:hAnsi="Times New Roman" w:cs="Times New Roman"/>
          <w:noProof/>
          <w:sz w:val="24"/>
          <w:szCs w:val="24"/>
          <w:lang w:val="ro-RO"/>
        </w:rPr>
      </w:pPr>
      <w:r w:rsidRPr="005064F4">
        <w:rPr>
          <w:rFonts w:ascii="Times New Roman" w:hAnsi="Times New Roman" w:cs="Times New Roman"/>
          <w:color w:val="000000"/>
          <w:sz w:val="24"/>
          <w:szCs w:val="24"/>
          <w:lang w:val="pt-PT"/>
        </w:rPr>
        <w:t>Instalatia de epurare trateaza apele preluate de pe platformele instalatiilor de tratare a deseurilor si levigatul produs in depozit – captate in prealabil in bazinul de stocare. Dupa epurare permeatul va indeplini conditiile de deversare in sistemul de canalizare local</w:t>
      </w:r>
      <w:r w:rsidR="005064F4" w:rsidRPr="005064F4">
        <w:rPr>
          <w:rFonts w:ascii="Times New Roman" w:hAnsi="Times New Roman" w:cs="Times New Roman"/>
          <w:color w:val="000000"/>
          <w:sz w:val="24"/>
          <w:szCs w:val="24"/>
          <w:lang w:val="pt-PT"/>
        </w:rPr>
        <w:t xml:space="preserve">. </w:t>
      </w:r>
      <w:r w:rsidR="005064F4" w:rsidRPr="005064F4">
        <w:rPr>
          <w:rFonts w:ascii="Times New Roman" w:eastAsia="Calibri" w:hAnsi="Times New Roman" w:cs="Times New Roman"/>
          <w:noProof/>
          <w:sz w:val="24"/>
          <w:szCs w:val="24"/>
          <w:lang w:val="ro-RO"/>
        </w:rPr>
        <w:t xml:space="preserve">Concentratul rezultat in urma procesului de epurare </w:t>
      </w:r>
      <w:r w:rsidR="005064F4" w:rsidRPr="005064F4">
        <w:rPr>
          <w:rFonts w:ascii="Times New Roman" w:eastAsia="Calibri" w:hAnsi="Times New Roman" w:cs="Times New Roman"/>
          <w:noProof/>
          <w:sz w:val="24"/>
          <w:szCs w:val="24"/>
          <w:lang w:val="ro-RO"/>
        </w:rPr>
        <w:lastRenderedPageBreak/>
        <w:t>a levigatului este colectat in bazinul de stocare concentrat de unde este transportat in compartimentele de depozitare deseuri.</w:t>
      </w:r>
    </w:p>
    <w:p w:rsidR="00AF3739" w:rsidRPr="00AF3739" w:rsidRDefault="00AF3739" w:rsidP="00AF3739">
      <w:pPr>
        <w:tabs>
          <w:tab w:val="num" w:pos="360"/>
        </w:tabs>
        <w:jc w:val="both"/>
        <w:rPr>
          <w:rFonts w:ascii="Times New Roman" w:hAnsi="Times New Roman" w:cs="Times New Roman"/>
          <w:color w:val="000000"/>
          <w:sz w:val="24"/>
          <w:szCs w:val="24"/>
          <w:lang w:val="pt-PT"/>
        </w:rPr>
      </w:pPr>
      <w:r w:rsidRPr="00AF3739">
        <w:rPr>
          <w:rFonts w:ascii="Times New Roman" w:hAnsi="Times New Roman" w:cs="Times New Roman"/>
          <w:color w:val="000000"/>
          <w:sz w:val="24"/>
          <w:szCs w:val="24"/>
          <w:lang w:val="pt-PT"/>
        </w:rPr>
        <w:tab/>
      </w:r>
      <w:r w:rsidRPr="00AF3739">
        <w:rPr>
          <w:rFonts w:ascii="Times New Roman" w:hAnsi="Times New Roman" w:cs="Times New Roman"/>
          <w:color w:val="000000"/>
          <w:sz w:val="24"/>
          <w:szCs w:val="24"/>
          <w:lang w:val="pt-PT"/>
        </w:rPr>
        <w:tab/>
        <w:t>Dupa epurare apele indeplinesc conditiile NTPA 002 de eliminare in retelele de apa orasenesti.</w:t>
      </w:r>
    </w:p>
    <w:p w:rsidR="00FB5D22" w:rsidRPr="00721F78" w:rsidRDefault="00FB5D22" w:rsidP="00721F78">
      <w:pPr>
        <w:pStyle w:val="NoSpacing"/>
        <w:spacing w:line="276" w:lineRule="auto"/>
        <w:ind w:left="0"/>
        <w:rPr>
          <w:sz w:val="24"/>
          <w:szCs w:val="24"/>
        </w:rPr>
      </w:pPr>
    </w:p>
    <w:p w:rsidR="00FB5D22" w:rsidRPr="00721F78" w:rsidRDefault="00FB5D22" w:rsidP="00721F78">
      <w:pPr>
        <w:pStyle w:val="NoSpacing"/>
        <w:spacing w:line="276" w:lineRule="auto"/>
        <w:rPr>
          <w:b/>
          <w:i/>
          <w:sz w:val="24"/>
          <w:szCs w:val="24"/>
        </w:rPr>
      </w:pPr>
      <w:r w:rsidRPr="00721F78">
        <w:rPr>
          <w:b/>
          <w:i/>
          <w:sz w:val="24"/>
          <w:szCs w:val="24"/>
        </w:rPr>
        <w:t>Lista  deseurilor acceptate la depozitare:</w:t>
      </w:r>
    </w:p>
    <w:p w:rsidR="00FB5D22" w:rsidRPr="00721F78" w:rsidRDefault="00FB5D22" w:rsidP="00721F78">
      <w:pPr>
        <w:pStyle w:val="NoSpacing"/>
        <w:spacing w:line="276" w:lineRule="auto"/>
        <w:rPr>
          <w:b/>
          <w:i/>
          <w:sz w:val="24"/>
          <w:szCs w:val="24"/>
        </w:rPr>
      </w:pPr>
    </w:p>
    <w:tbl>
      <w:tblPr>
        <w:tblW w:w="8535" w:type="dxa"/>
        <w:tblInd w:w="-45" w:type="dxa"/>
        <w:tblBorders>
          <w:top w:val="thickThinLargeGap" w:sz="6" w:space="0" w:color="000000"/>
          <w:left w:val="thickThinLargeGap" w:sz="6" w:space="0" w:color="000000"/>
          <w:bottom w:val="thickThinLargeGap" w:sz="6" w:space="0" w:color="000000"/>
          <w:right w:val="thickThinLargeGap" w:sz="6" w:space="0" w:color="000000"/>
          <w:insideH w:val="thickThinLargeGap" w:sz="6" w:space="0" w:color="000000"/>
          <w:insideV w:val="thickThinLargeGap" w:sz="6" w:space="0" w:color="000000"/>
        </w:tblBorders>
        <w:tblLayout w:type="fixed"/>
        <w:tblCellMar>
          <w:left w:w="30" w:type="dxa"/>
          <w:right w:w="30" w:type="dxa"/>
        </w:tblCellMar>
        <w:tblLook w:val="0000" w:firstRow="0" w:lastRow="0" w:firstColumn="0" w:lastColumn="0" w:noHBand="0" w:noVBand="0"/>
      </w:tblPr>
      <w:tblGrid>
        <w:gridCol w:w="1209"/>
        <w:gridCol w:w="7326"/>
      </w:tblGrid>
      <w:tr w:rsidR="00FB5D22" w:rsidRPr="00721F78" w:rsidTr="001E6C00">
        <w:tc>
          <w:tcPr>
            <w:tcW w:w="1209" w:type="dxa"/>
          </w:tcPr>
          <w:p w:rsidR="00FB5D22" w:rsidRPr="00721F78" w:rsidRDefault="00FB5D22" w:rsidP="00721F78">
            <w:pPr>
              <w:jc w:val="both"/>
              <w:rPr>
                <w:rFonts w:ascii="Times New Roman" w:hAnsi="Times New Roman" w:cs="Times New Roman"/>
                <w:b/>
                <w:sz w:val="24"/>
                <w:szCs w:val="24"/>
              </w:rPr>
            </w:pPr>
            <w:r w:rsidRPr="00721F78">
              <w:rPr>
                <w:rFonts w:ascii="Times New Roman" w:hAnsi="Times New Roman" w:cs="Times New Roman"/>
                <w:b/>
                <w:sz w:val="24"/>
                <w:szCs w:val="24"/>
              </w:rPr>
              <w:t>Cod deseu</w:t>
            </w:r>
          </w:p>
        </w:tc>
        <w:tc>
          <w:tcPr>
            <w:tcW w:w="7326" w:type="dxa"/>
          </w:tcPr>
          <w:p w:rsidR="00FB5D22" w:rsidRPr="00721F78" w:rsidRDefault="00FB5D22" w:rsidP="00721F78">
            <w:pPr>
              <w:jc w:val="both"/>
              <w:rPr>
                <w:rFonts w:ascii="Times New Roman" w:hAnsi="Times New Roman" w:cs="Times New Roman"/>
                <w:b/>
                <w:sz w:val="24"/>
                <w:szCs w:val="24"/>
              </w:rPr>
            </w:pPr>
            <w:r w:rsidRPr="00721F78">
              <w:rPr>
                <w:rFonts w:ascii="Times New Roman" w:hAnsi="Times New Roman" w:cs="Times New Roman"/>
                <w:b/>
                <w:sz w:val="24"/>
                <w:szCs w:val="24"/>
              </w:rPr>
              <w:t>Denumire deseu</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lang w:val="it-IT"/>
              </w:rPr>
            </w:pPr>
            <w:r w:rsidRPr="00721F78">
              <w:rPr>
                <w:rFonts w:ascii="Times New Roman" w:hAnsi="Times New Roman" w:cs="Times New Roman"/>
                <w:sz w:val="24"/>
                <w:szCs w:val="24"/>
                <w:lang w:val="it-IT"/>
              </w:rPr>
              <w:t> </w:t>
            </w:r>
          </w:p>
        </w:tc>
        <w:tc>
          <w:tcPr>
            <w:tcW w:w="7326" w:type="dxa"/>
          </w:tcPr>
          <w:p w:rsidR="00FB5D22" w:rsidRPr="00721F78" w:rsidRDefault="00FB5D22" w:rsidP="00721F78">
            <w:pPr>
              <w:jc w:val="both"/>
              <w:rPr>
                <w:rFonts w:ascii="Times New Roman" w:hAnsi="Times New Roman" w:cs="Times New Roman"/>
                <w:b/>
                <w:i/>
                <w:sz w:val="24"/>
                <w:szCs w:val="24"/>
                <w:lang w:val="it-IT"/>
              </w:rPr>
            </w:pPr>
            <w:r w:rsidRPr="00721F78">
              <w:rPr>
                <w:rFonts w:ascii="Times New Roman" w:hAnsi="Times New Roman" w:cs="Times New Roman"/>
                <w:b/>
                <w:i/>
                <w:sz w:val="24"/>
                <w:szCs w:val="24"/>
                <w:lang w:val="it-IT"/>
              </w:rPr>
              <w:t>Deseuri municipale si asimilabile din comert, industrie, institutii, inclusiv fractiuni colectate separat</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 xml:space="preserve">20 01 </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fractiuni colectate separat (cu exceptia 1501)</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20 01 10</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îmbracaminte</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20 01 11</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textile</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20 01 08</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deseuri biodegradabile de la bucatarii si cantine</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20 01 25</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uleiuri si grasimi comestibile</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20 01 28</w:t>
            </w:r>
          </w:p>
        </w:tc>
        <w:tc>
          <w:tcPr>
            <w:tcW w:w="7326" w:type="dxa"/>
          </w:tcPr>
          <w:p w:rsidR="00FB5D22" w:rsidRPr="00721F78" w:rsidRDefault="00FB5D22" w:rsidP="00721F78">
            <w:pPr>
              <w:jc w:val="both"/>
              <w:rPr>
                <w:rFonts w:ascii="Times New Roman" w:hAnsi="Times New Roman" w:cs="Times New Roman"/>
                <w:sz w:val="24"/>
                <w:szCs w:val="24"/>
                <w:lang w:val="it-IT"/>
              </w:rPr>
            </w:pPr>
            <w:r w:rsidRPr="00721F78">
              <w:rPr>
                <w:rFonts w:ascii="Times New Roman" w:hAnsi="Times New Roman" w:cs="Times New Roman"/>
                <w:sz w:val="24"/>
                <w:szCs w:val="24"/>
                <w:lang w:val="it-IT"/>
              </w:rPr>
              <w:t>vopsele, cerneluri, adezivi si rasini, altele decat cele specificate la 20 01 27</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20 01 30</w:t>
            </w:r>
          </w:p>
        </w:tc>
        <w:tc>
          <w:tcPr>
            <w:tcW w:w="7326" w:type="dxa"/>
          </w:tcPr>
          <w:p w:rsidR="00FB5D22" w:rsidRPr="00721F78" w:rsidRDefault="00FB5D22" w:rsidP="00721F78">
            <w:pPr>
              <w:jc w:val="both"/>
              <w:rPr>
                <w:rFonts w:ascii="Times New Roman" w:hAnsi="Times New Roman" w:cs="Times New Roman"/>
                <w:sz w:val="24"/>
                <w:szCs w:val="24"/>
                <w:lang w:val="it-IT"/>
              </w:rPr>
            </w:pPr>
            <w:r w:rsidRPr="00721F78">
              <w:rPr>
                <w:rFonts w:ascii="Times New Roman" w:hAnsi="Times New Roman" w:cs="Times New Roman"/>
                <w:sz w:val="24"/>
                <w:szCs w:val="24"/>
                <w:lang w:val="it-IT"/>
              </w:rPr>
              <w:t>detergenti, altii decat cei specificati la 20 01 29</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20 01 32</w:t>
            </w:r>
          </w:p>
        </w:tc>
        <w:tc>
          <w:tcPr>
            <w:tcW w:w="7326" w:type="dxa"/>
          </w:tcPr>
          <w:p w:rsidR="00FB5D22" w:rsidRPr="00721F78" w:rsidRDefault="00FB5D22" w:rsidP="00721F78">
            <w:pPr>
              <w:jc w:val="both"/>
              <w:rPr>
                <w:rFonts w:ascii="Times New Roman" w:hAnsi="Times New Roman" w:cs="Times New Roman"/>
                <w:sz w:val="24"/>
                <w:szCs w:val="24"/>
                <w:lang w:val="it-IT"/>
              </w:rPr>
            </w:pPr>
            <w:r w:rsidRPr="00721F78">
              <w:rPr>
                <w:rFonts w:ascii="Times New Roman" w:hAnsi="Times New Roman" w:cs="Times New Roman"/>
                <w:sz w:val="24"/>
                <w:szCs w:val="24"/>
                <w:lang w:val="it-IT"/>
              </w:rPr>
              <w:t>medicamente, altele decat cele mentionate la 20 01 31</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20 01 38</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lemn, altul decat cel specificat la 20 01 37</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20 01 41</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deseuri de la curatatul cosurilor</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20 02</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deseuri din gradini si parcuri (incluzand deseuri din cimitire)</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20 02 01</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deseuri biodegradabile</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20 02 03</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alte deseuri nebiodegradabile care nu se încadreaza in lista deseurilor periculoase</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20 03</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alte deseuri municipale</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20 03 01</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deseuri municipale amestecate</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20 03 02</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deseuri din piete</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lastRenderedPageBreak/>
              <w:t>20 03 03</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deseuri stradale</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20 03 04</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namoluri din fosele septice</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20 03 06</w:t>
            </w:r>
          </w:p>
        </w:tc>
        <w:tc>
          <w:tcPr>
            <w:tcW w:w="7326" w:type="dxa"/>
          </w:tcPr>
          <w:p w:rsidR="00FB5D22" w:rsidRPr="00721F78" w:rsidRDefault="00FB5D22" w:rsidP="00721F78">
            <w:pPr>
              <w:jc w:val="both"/>
              <w:rPr>
                <w:rFonts w:ascii="Times New Roman" w:hAnsi="Times New Roman" w:cs="Times New Roman"/>
                <w:sz w:val="24"/>
                <w:szCs w:val="24"/>
                <w:lang w:val="it-IT"/>
              </w:rPr>
            </w:pPr>
            <w:r w:rsidRPr="00721F78">
              <w:rPr>
                <w:rFonts w:ascii="Times New Roman" w:hAnsi="Times New Roman" w:cs="Times New Roman"/>
                <w:sz w:val="24"/>
                <w:szCs w:val="24"/>
                <w:lang w:val="it-IT"/>
              </w:rPr>
              <w:t>deseuri de la curatarea canalizarii</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20 03 07</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deseuri voluminoase</w:t>
            </w:r>
          </w:p>
        </w:tc>
      </w:tr>
      <w:tr w:rsidR="00FB5D22" w:rsidRPr="00721F78" w:rsidTr="001E6C00">
        <w:tc>
          <w:tcPr>
            <w:tcW w:w="1209"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20 03 99</w:t>
            </w:r>
          </w:p>
        </w:tc>
        <w:tc>
          <w:tcPr>
            <w:tcW w:w="7326" w:type="dxa"/>
          </w:tcPr>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deseuri municipale, fara alta specificatie</w:t>
            </w:r>
          </w:p>
        </w:tc>
      </w:tr>
    </w:tbl>
    <w:p w:rsidR="00FB5D22" w:rsidRPr="00721F78" w:rsidRDefault="00FB5D22" w:rsidP="00721F78">
      <w:pPr>
        <w:pStyle w:val="BodyTextIndent"/>
        <w:spacing w:line="276" w:lineRule="auto"/>
        <w:jc w:val="both"/>
        <w:rPr>
          <w:sz w:val="24"/>
          <w:szCs w:val="24"/>
        </w:rPr>
      </w:pPr>
    </w:p>
    <w:p w:rsidR="007A39F4" w:rsidRDefault="007A39F4" w:rsidP="007A39F4">
      <w:pPr>
        <w:widowControl w:val="0"/>
        <w:jc w:val="both"/>
        <w:rPr>
          <w:rFonts w:ascii="Arial" w:hAnsi="Arial" w:cs="Arial"/>
        </w:rPr>
      </w:pPr>
      <w:r w:rsidRPr="00DB2853">
        <w:rPr>
          <w:rFonts w:ascii="Arial" w:hAnsi="Arial" w:cs="Arial"/>
        </w:rPr>
        <w:t xml:space="preserve">Se vor accepta la depozitare </w:t>
      </w:r>
      <w:r>
        <w:rPr>
          <w:rFonts w:ascii="Arial" w:hAnsi="Arial" w:cs="Arial"/>
        </w:rPr>
        <w:t>s</w:t>
      </w:r>
      <w:r w:rsidRPr="00DB2853">
        <w:rPr>
          <w:rFonts w:ascii="Arial" w:hAnsi="Arial" w:cs="Arial"/>
        </w:rPr>
        <w:t>i alte de</w:t>
      </w:r>
      <w:r>
        <w:rPr>
          <w:rFonts w:ascii="Arial" w:hAnsi="Arial" w:cs="Arial"/>
        </w:rPr>
        <w:t>s</w:t>
      </w:r>
      <w:r w:rsidRPr="00DB2853">
        <w:rPr>
          <w:rFonts w:ascii="Arial" w:hAnsi="Arial" w:cs="Arial"/>
        </w:rPr>
        <w:t>euri nepericuloase provenite din domenii industriale sau de la popula</w:t>
      </w:r>
      <w:r>
        <w:rPr>
          <w:rFonts w:ascii="Arial" w:hAnsi="Arial" w:cs="Arial"/>
        </w:rPr>
        <w:t>t</w:t>
      </w:r>
      <w:r w:rsidRPr="00DB2853">
        <w:rPr>
          <w:rFonts w:ascii="Arial" w:hAnsi="Arial" w:cs="Arial"/>
        </w:rPr>
        <w:t>ie, precum si deseuri periculoase stabile nereactive, care satisfac criteriile de acceptare a de</w:t>
      </w:r>
      <w:r>
        <w:rPr>
          <w:rFonts w:ascii="Arial" w:hAnsi="Arial" w:cs="Arial"/>
        </w:rPr>
        <w:t>s</w:t>
      </w:r>
      <w:r w:rsidRPr="00DB2853">
        <w:rPr>
          <w:rFonts w:ascii="Arial" w:hAnsi="Arial" w:cs="Arial"/>
        </w:rPr>
        <w:t>eurilor la depozitul pentru de</w:t>
      </w:r>
      <w:r>
        <w:rPr>
          <w:rFonts w:ascii="Arial" w:hAnsi="Arial" w:cs="Arial"/>
        </w:rPr>
        <w:t>s</w:t>
      </w:r>
      <w:r w:rsidRPr="00DB2853">
        <w:rPr>
          <w:rFonts w:ascii="Arial" w:hAnsi="Arial" w:cs="Arial"/>
        </w:rPr>
        <w:t xml:space="preserve">euri nepericuloase, stabilite </w:t>
      </w:r>
      <w:r>
        <w:rPr>
          <w:rFonts w:ascii="Arial" w:hAnsi="Arial" w:cs="Arial"/>
        </w:rPr>
        <w:t>i</w:t>
      </w:r>
      <w:r w:rsidRPr="00DB2853">
        <w:rPr>
          <w:rFonts w:ascii="Arial" w:hAnsi="Arial" w:cs="Arial"/>
        </w:rPr>
        <w:t>n conformitate cu anexa nr. 3 din HG 349/2005 privind depozitarea de</w:t>
      </w:r>
      <w:r>
        <w:rPr>
          <w:rFonts w:ascii="Arial" w:hAnsi="Arial" w:cs="Arial"/>
        </w:rPr>
        <w:t>s</w:t>
      </w:r>
      <w:r w:rsidRPr="00DB2853">
        <w:rPr>
          <w:rFonts w:ascii="Arial" w:hAnsi="Arial" w:cs="Arial"/>
        </w:rPr>
        <w:t>eurilor, cu acceptul autorit</w:t>
      </w:r>
      <w:r>
        <w:rPr>
          <w:rFonts w:ascii="Arial" w:hAnsi="Arial" w:cs="Arial"/>
        </w:rPr>
        <w:t>at</w:t>
      </w:r>
      <w:r w:rsidRPr="00DB2853">
        <w:rPr>
          <w:rFonts w:ascii="Arial" w:hAnsi="Arial" w:cs="Arial"/>
        </w:rPr>
        <w:t>ii competente pentru protec</w:t>
      </w:r>
      <w:r>
        <w:rPr>
          <w:rFonts w:ascii="Arial" w:hAnsi="Arial" w:cs="Arial"/>
        </w:rPr>
        <w:t>t</w:t>
      </w:r>
      <w:r w:rsidRPr="00DB2853">
        <w:rPr>
          <w:rFonts w:ascii="Arial" w:hAnsi="Arial" w:cs="Arial"/>
        </w:rPr>
        <w:t xml:space="preserve">ia mediului </w:t>
      </w:r>
      <w:r>
        <w:rPr>
          <w:rFonts w:ascii="Arial" w:hAnsi="Arial" w:cs="Arial"/>
        </w:rPr>
        <w:t>s</w:t>
      </w:r>
      <w:r w:rsidRPr="00DB2853">
        <w:rPr>
          <w:rFonts w:ascii="Arial" w:hAnsi="Arial" w:cs="Arial"/>
        </w:rPr>
        <w:t xml:space="preserve">i al operatorului </w:t>
      </w:r>
      <w:r>
        <w:rPr>
          <w:rFonts w:ascii="Arial" w:hAnsi="Arial" w:cs="Arial"/>
        </w:rPr>
        <w:t>s</w:t>
      </w:r>
      <w:r w:rsidRPr="00DB2853">
        <w:rPr>
          <w:rFonts w:ascii="Arial" w:hAnsi="Arial" w:cs="Arial"/>
        </w:rPr>
        <w:t>i conform Ordinului MMGA 95/2005 pentru stabilirea criteriilor de acceptare si procedurilor preliminare de acceptare a de</w:t>
      </w:r>
      <w:r>
        <w:rPr>
          <w:rFonts w:ascii="Arial" w:hAnsi="Arial" w:cs="Arial"/>
        </w:rPr>
        <w:t>s</w:t>
      </w:r>
      <w:r w:rsidRPr="00DB2853">
        <w:rPr>
          <w:rFonts w:ascii="Arial" w:hAnsi="Arial" w:cs="Arial"/>
        </w:rPr>
        <w:t>eurilor la depozitare si lista na</w:t>
      </w:r>
      <w:r>
        <w:rPr>
          <w:rFonts w:ascii="Arial" w:hAnsi="Arial" w:cs="Arial"/>
        </w:rPr>
        <w:t>t</w:t>
      </w:r>
      <w:r w:rsidRPr="00DB2853">
        <w:rPr>
          <w:rFonts w:ascii="Arial" w:hAnsi="Arial" w:cs="Arial"/>
        </w:rPr>
        <w:t>ional</w:t>
      </w:r>
      <w:r>
        <w:rPr>
          <w:rFonts w:ascii="Arial" w:hAnsi="Arial" w:cs="Arial"/>
        </w:rPr>
        <w:t>a</w:t>
      </w:r>
      <w:r w:rsidRPr="00DB2853">
        <w:rPr>
          <w:rFonts w:ascii="Arial" w:hAnsi="Arial" w:cs="Arial"/>
        </w:rPr>
        <w:t xml:space="preserve"> de de</w:t>
      </w:r>
      <w:r>
        <w:rPr>
          <w:rFonts w:ascii="Arial" w:hAnsi="Arial" w:cs="Arial"/>
        </w:rPr>
        <w:t>s</w:t>
      </w:r>
      <w:r w:rsidRPr="00DB2853">
        <w:rPr>
          <w:rFonts w:ascii="Arial" w:hAnsi="Arial" w:cs="Arial"/>
        </w:rPr>
        <w:t>euri acceptate in fiecare clasa de depozit de de</w:t>
      </w:r>
      <w:r>
        <w:rPr>
          <w:rFonts w:ascii="Arial" w:hAnsi="Arial" w:cs="Arial"/>
        </w:rPr>
        <w:t>s</w:t>
      </w:r>
      <w:r w:rsidRPr="00DB2853">
        <w:rPr>
          <w:rFonts w:ascii="Arial" w:hAnsi="Arial" w:cs="Arial"/>
        </w:rPr>
        <w:t xml:space="preserve">euri. </w:t>
      </w:r>
    </w:p>
    <w:p w:rsidR="007A39F4" w:rsidRPr="00E624CB" w:rsidRDefault="007A39F4" w:rsidP="007A39F4">
      <w:pPr>
        <w:autoSpaceDE w:val="0"/>
        <w:autoSpaceDN w:val="0"/>
        <w:adjustRightInd w:val="0"/>
        <w:spacing w:after="0"/>
        <w:jc w:val="both"/>
        <w:rPr>
          <w:rFonts w:ascii="Arial" w:hAnsi="Arial" w:cs="Arial"/>
          <w:b/>
          <w:i/>
        </w:rPr>
      </w:pPr>
      <w:r w:rsidRPr="00E624CB">
        <w:rPr>
          <w:rFonts w:ascii="Arial" w:hAnsi="Arial" w:cs="Arial"/>
          <w:b/>
          <w:i/>
        </w:rPr>
        <w:t xml:space="preserve">Conform Normativului de depozitare,  </w:t>
      </w:r>
      <w:r>
        <w:rPr>
          <w:rFonts w:ascii="Arial" w:hAnsi="Arial" w:cs="Arial"/>
          <w:b/>
          <w:i/>
        </w:rPr>
        <w:t xml:space="preserve">daca este cazul, </w:t>
      </w:r>
      <w:r w:rsidRPr="00E624CB">
        <w:rPr>
          <w:rFonts w:ascii="Arial" w:hAnsi="Arial" w:cs="Arial"/>
          <w:b/>
          <w:i/>
        </w:rPr>
        <w:t xml:space="preserve">drept material pentru acoperire </w:t>
      </w:r>
      <w:r>
        <w:rPr>
          <w:rFonts w:ascii="Arial" w:hAnsi="Arial" w:cs="Arial"/>
          <w:b/>
          <w:i/>
        </w:rPr>
        <w:t xml:space="preserve">temporara </w:t>
      </w:r>
      <w:r w:rsidRPr="00E624CB">
        <w:rPr>
          <w:rFonts w:ascii="Arial" w:hAnsi="Arial" w:cs="Arial"/>
          <w:b/>
          <w:i/>
        </w:rPr>
        <w:t>se pot utiliza de</w:t>
      </w:r>
      <w:r w:rsidRPr="00E624CB">
        <w:rPr>
          <w:rFonts w:ascii="Arial" w:eastAsia="TimesNewRoman" w:hAnsi="Arial" w:cs="Arial"/>
          <w:b/>
          <w:i/>
        </w:rPr>
        <w:t>s</w:t>
      </w:r>
      <w:r w:rsidRPr="00E624CB">
        <w:rPr>
          <w:rFonts w:ascii="Arial" w:hAnsi="Arial" w:cs="Arial"/>
          <w:b/>
          <w:i/>
        </w:rPr>
        <w:t>euri solide minerale, cum ar fi sol, de</w:t>
      </w:r>
      <w:r w:rsidRPr="00E624CB">
        <w:rPr>
          <w:rFonts w:ascii="Arial" w:eastAsia="TimesNewRoman" w:hAnsi="Arial" w:cs="Arial"/>
          <w:b/>
          <w:i/>
        </w:rPr>
        <w:t>s</w:t>
      </w:r>
      <w:r w:rsidRPr="00E624CB">
        <w:rPr>
          <w:rFonts w:ascii="Arial" w:hAnsi="Arial" w:cs="Arial"/>
          <w:b/>
          <w:i/>
        </w:rPr>
        <w:t>euri din construc</w:t>
      </w:r>
      <w:r>
        <w:rPr>
          <w:rFonts w:ascii="Arial" w:eastAsia="TimesNewRoman" w:hAnsi="Arial" w:cs="Arial"/>
          <w:b/>
          <w:i/>
        </w:rPr>
        <w:t>t</w:t>
      </w:r>
      <w:r w:rsidRPr="00E624CB">
        <w:rPr>
          <w:rFonts w:ascii="Arial" w:hAnsi="Arial" w:cs="Arial"/>
          <w:b/>
          <w:i/>
        </w:rPr>
        <w:t xml:space="preserve">ii </w:t>
      </w:r>
      <w:r w:rsidRPr="00E624CB">
        <w:rPr>
          <w:rFonts w:ascii="Arial" w:eastAsia="TimesNewRoman" w:hAnsi="Arial" w:cs="Arial"/>
          <w:b/>
          <w:i/>
        </w:rPr>
        <w:t>s</w:t>
      </w:r>
      <w:r w:rsidRPr="00E624CB">
        <w:rPr>
          <w:rFonts w:ascii="Arial" w:hAnsi="Arial" w:cs="Arial"/>
          <w:b/>
          <w:i/>
        </w:rPr>
        <w:t>i demolãri, cenusa, compost. De asemenea, se pot utiliz</w:t>
      </w:r>
      <w:r>
        <w:rPr>
          <w:rFonts w:ascii="Arial" w:hAnsi="Arial" w:cs="Arial"/>
          <w:b/>
          <w:i/>
        </w:rPr>
        <w:t>a</w:t>
      </w:r>
      <w:r w:rsidRPr="00E624CB">
        <w:rPr>
          <w:rFonts w:ascii="Arial" w:hAnsi="Arial" w:cs="Arial"/>
          <w:b/>
          <w:i/>
        </w:rPr>
        <w:t xml:space="preserve"> in acest scop si alte  tipuri de materiale de acoperire, cum ar fi foliile plastice </w:t>
      </w:r>
      <w:r w:rsidRPr="00E624CB">
        <w:rPr>
          <w:rFonts w:ascii="Arial" w:eastAsia="TimesNewRoman" w:hAnsi="Arial" w:cs="Arial"/>
          <w:b/>
          <w:i/>
        </w:rPr>
        <w:t>s</w:t>
      </w:r>
      <w:r w:rsidRPr="00E624CB">
        <w:rPr>
          <w:rFonts w:ascii="Arial" w:hAnsi="Arial" w:cs="Arial"/>
          <w:b/>
          <w:i/>
        </w:rPr>
        <w:t>i tesaturile fibroase, cu aprobarea  autoritatii competente pentru protec</w:t>
      </w:r>
      <w:r>
        <w:rPr>
          <w:rFonts w:ascii="Arial" w:eastAsia="TimesNewRoman" w:hAnsi="Arial" w:cs="Arial"/>
          <w:b/>
          <w:i/>
        </w:rPr>
        <w:t>t</w:t>
      </w:r>
      <w:r w:rsidRPr="00E624CB">
        <w:rPr>
          <w:rFonts w:ascii="Arial" w:hAnsi="Arial" w:cs="Arial"/>
          <w:b/>
          <w:i/>
        </w:rPr>
        <w:t xml:space="preserve">ia mediului. Aceste tipuri de acoperiri se indeparteaza </w:t>
      </w:r>
      <w:r>
        <w:rPr>
          <w:rFonts w:ascii="Arial" w:hAnsi="Arial" w:cs="Arial"/>
          <w:b/>
          <w:i/>
        </w:rPr>
        <w:t>i</w:t>
      </w:r>
      <w:r w:rsidRPr="00E624CB">
        <w:rPr>
          <w:rFonts w:ascii="Arial" w:hAnsi="Arial" w:cs="Arial"/>
          <w:b/>
          <w:i/>
        </w:rPr>
        <w:t>nainte de continuarea depozitarii, ele putand fi reutilizate.</w:t>
      </w:r>
    </w:p>
    <w:p w:rsidR="00FB5D22" w:rsidRPr="00721F78" w:rsidRDefault="00FB5D22" w:rsidP="00721F78">
      <w:pPr>
        <w:widowControl w:val="0"/>
        <w:jc w:val="both"/>
        <w:rPr>
          <w:rFonts w:ascii="Times New Roman" w:hAnsi="Times New Roman" w:cs="Times New Roman"/>
          <w:sz w:val="24"/>
          <w:szCs w:val="24"/>
        </w:rPr>
      </w:pPr>
    </w:p>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 xml:space="preserve"> Deseurile acceptate trebuie sa îndeplineasca urmatoarele criterii:</w:t>
      </w:r>
    </w:p>
    <w:p w:rsidR="00FB5D22" w:rsidRPr="00721F78" w:rsidRDefault="00FB5D22" w:rsidP="00AA40ED">
      <w:pPr>
        <w:numPr>
          <w:ilvl w:val="0"/>
          <w:numId w:val="7"/>
        </w:numPr>
        <w:spacing w:after="0"/>
        <w:jc w:val="both"/>
        <w:rPr>
          <w:rFonts w:ascii="Times New Roman" w:hAnsi="Times New Roman" w:cs="Times New Roman"/>
          <w:sz w:val="24"/>
          <w:szCs w:val="24"/>
        </w:rPr>
      </w:pPr>
      <w:r w:rsidRPr="00721F78">
        <w:rPr>
          <w:rFonts w:ascii="Times New Roman" w:hAnsi="Times New Roman" w:cs="Times New Roman"/>
          <w:sz w:val="24"/>
          <w:szCs w:val="24"/>
        </w:rPr>
        <w:t>sa se regaseasca în lista deseurilor acceptate pe depozit, precizate în prezenta autorizatie de mediu</w:t>
      </w:r>
    </w:p>
    <w:p w:rsidR="00FB5D22" w:rsidRPr="00721F78" w:rsidRDefault="00FB5D22" w:rsidP="00AA40ED">
      <w:pPr>
        <w:numPr>
          <w:ilvl w:val="0"/>
          <w:numId w:val="7"/>
        </w:numPr>
        <w:spacing w:after="0"/>
        <w:jc w:val="both"/>
        <w:rPr>
          <w:rFonts w:ascii="Times New Roman" w:hAnsi="Times New Roman" w:cs="Times New Roman"/>
          <w:sz w:val="24"/>
          <w:szCs w:val="24"/>
        </w:rPr>
      </w:pPr>
      <w:r w:rsidRPr="00721F78">
        <w:rPr>
          <w:rFonts w:ascii="Times New Roman" w:hAnsi="Times New Roman" w:cs="Times New Roman"/>
          <w:sz w:val="24"/>
          <w:szCs w:val="24"/>
        </w:rPr>
        <w:t>sa fie livrate de transportatori autorizati;</w:t>
      </w:r>
    </w:p>
    <w:p w:rsidR="00FB5D22" w:rsidRPr="00721F78" w:rsidRDefault="00FB5D22" w:rsidP="00AA40ED">
      <w:pPr>
        <w:numPr>
          <w:ilvl w:val="0"/>
          <w:numId w:val="7"/>
        </w:numPr>
        <w:spacing w:after="0"/>
        <w:jc w:val="both"/>
        <w:rPr>
          <w:rFonts w:ascii="Times New Roman" w:hAnsi="Times New Roman" w:cs="Times New Roman"/>
          <w:sz w:val="24"/>
          <w:szCs w:val="24"/>
        </w:rPr>
      </w:pPr>
      <w:r w:rsidRPr="00721F78">
        <w:rPr>
          <w:rFonts w:ascii="Times New Roman" w:hAnsi="Times New Roman" w:cs="Times New Roman"/>
          <w:sz w:val="24"/>
          <w:szCs w:val="24"/>
        </w:rPr>
        <w:t>sa fie însotite de documentele necesare in conformitate cu prevederile legale sau cu criteriile de receptie impuse de operatorul  depozitului;</w:t>
      </w:r>
    </w:p>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Depozitarea deseurilor este permisa numai daca deseurile au fost supuse în prealabil unor operatii de tratare si care contribuie la îndeplinirea obiectivelor de reducere a cantitatii de deseuri biodegradabile municipale depozitate, conform HG 349/2005 privind depozitarea deseurilor, cu modificarile ulterioare.</w:t>
      </w:r>
    </w:p>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Operatorul depozitului trebuie sa se asigure ca deseurile pe care le primeste la depozitare se încadreaza în conditiile impuse de autorizatia de mediu si respecta cerintele legate de protectia mediului si a sanatatii umane.</w:t>
      </w:r>
    </w:p>
    <w:p w:rsidR="00D62E27" w:rsidRDefault="00D62E27" w:rsidP="00721F78">
      <w:pPr>
        <w:jc w:val="both"/>
        <w:rPr>
          <w:rFonts w:ascii="Times New Roman" w:hAnsi="Times New Roman" w:cs="Times New Roman"/>
          <w:b/>
          <w:sz w:val="24"/>
          <w:szCs w:val="24"/>
        </w:rPr>
      </w:pPr>
    </w:p>
    <w:p w:rsidR="00D62E27" w:rsidRDefault="00D62E27" w:rsidP="00721F78">
      <w:pPr>
        <w:jc w:val="both"/>
        <w:rPr>
          <w:rFonts w:ascii="Times New Roman" w:hAnsi="Times New Roman" w:cs="Times New Roman"/>
          <w:b/>
          <w:sz w:val="24"/>
          <w:szCs w:val="24"/>
        </w:rPr>
      </w:pPr>
    </w:p>
    <w:p w:rsidR="00FB5D22" w:rsidRPr="00721F78" w:rsidRDefault="00FB5D22" w:rsidP="00721F78">
      <w:pPr>
        <w:jc w:val="both"/>
        <w:rPr>
          <w:rFonts w:ascii="Times New Roman" w:hAnsi="Times New Roman" w:cs="Times New Roman"/>
          <w:b/>
          <w:sz w:val="24"/>
          <w:szCs w:val="24"/>
        </w:rPr>
      </w:pPr>
      <w:r w:rsidRPr="00721F78">
        <w:rPr>
          <w:rFonts w:ascii="Times New Roman" w:hAnsi="Times New Roman" w:cs="Times New Roman"/>
          <w:b/>
          <w:sz w:val="24"/>
          <w:szCs w:val="24"/>
        </w:rPr>
        <w:t>Operatiile de depozitare</w:t>
      </w:r>
    </w:p>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lastRenderedPageBreak/>
        <w:t>Operatorul depozitului are obligatia sa respecte, la primirea deseurilor în depozit, urmatoarele proceduri de receptie în conformitate cu cerintele BAT:</w:t>
      </w:r>
    </w:p>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a) verificarea documentatiei privind cantitatile si caracteristicile deseurilor, originea si natura lor, inclusiv buletine de analiza pentru deseurile industriale, iar pentru deseurile municipale, cand exista suspiciuni, precum si date privind identitatea producatorului sau a destinatarului deseurilor;</w:t>
      </w:r>
      <w:r w:rsidRPr="00721F78">
        <w:rPr>
          <w:rFonts w:ascii="Times New Roman" w:hAnsi="Times New Roman" w:cs="Times New Roman"/>
          <w:sz w:val="24"/>
          <w:szCs w:val="24"/>
        </w:rPr>
        <w:br/>
        <w:t>b) inspectia vizuala a deseurilor la intrare si la punctul de depozitare si, dupa caz, verificarea conformitatii cu descrierea prezentata în documentatia înaintata de destinator, conform procedurii stabilite la pct. 3.1 nivelul 3 din anexa 3 la HG 349/2005 privind depozitarea deseurilor cu modificarile ulterioare; .</w:t>
      </w:r>
      <w:r w:rsidRPr="00721F78">
        <w:rPr>
          <w:rFonts w:ascii="Times New Roman" w:hAnsi="Times New Roman" w:cs="Times New Roman"/>
          <w:sz w:val="24"/>
          <w:szCs w:val="24"/>
        </w:rPr>
        <w:br/>
        <w:t xml:space="preserve">c) cantarirea deseurilor </w:t>
      </w:r>
    </w:p>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d) pastrarea, cel putin o luna, a probelor reprezentative prelevate pentru verificarile impuse conform prevederilor cuprinse la pct. 3.1 nivelul 1 sau nivelul 2 din anexa 3 la HG 349/2005 privind depozitarea deseurilor, cu modificarile ulterioare, precum si înregistrarea rezultatelor determinarilor;</w:t>
      </w:r>
      <w:r w:rsidRPr="00721F78">
        <w:rPr>
          <w:rFonts w:ascii="Times New Roman" w:hAnsi="Times New Roman" w:cs="Times New Roman"/>
          <w:sz w:val="24"/>
          <w:szCs w:val="24"/>
        </w:rPr>
        <w:br/>
        <w:t xml:space="preserve">e) pastrarea unui registru cu înregistrarile privind cantitatile, caracteristicile deseurilor depozitate, originea si natura, data livrarii, identitatea producatorului, a detinatorului sau, dupa caz, a colectorului. </w:t>
      </w:r>
      <w:r w:rsidRPr="00721F78">
        <w:rPr>
          <w:rFonts w:ascii="Times New Roman" w:hAnsi="Times New Roman" w:cs="Times New Roman"/>
          <w:sz w:val="24"/>
          <w:szCs w:val="24"/>
        </w:rPr>
        <w:br/>
        <w:t xml:space="preserve">Deseurile nepericuloase (cu exceptia deseurilor municipale) se controleazǎ pe baza formularului de încǎrcare – descǎrcare deseuri nepericuloase tipizat, cu regim special, al cǎrui model este prevǎzut  în anexa </w:t>
      </w:r>
      <w:smartTag w:uri="urn:schemas-microsoft-com:office:smarttags" w:element="metricconverter">
        <w:smartTagPr>
          <w:attr w:name="ProductID" w:val="3 a"/>
        </w:smartTagPr>
        <w:r w:rsidRPr="00721F78">
          <w:rPr>
            <w:rFonts w:ascii="Times New Roman" w:hAnsi="Times New Roman" w:cs="Times New Roman"/>
            <w:sz w:val="24"/>
            <w:szCs w:val="24"/>
          </w:rPr>
          <w:t>3 a</w:t>
        </w:r>
      </w:smartTag>
      <w:r w:rsidRPr="00721F78">
        <w:rPr>
          <w:rFonts w:ascii="Times New Roman" w:hAnsi="Times New Roman" w:cs="Times New Roman"/>
          <w:sz w:val="24"/>
          <w:szCs w:val="24"/>
        </w:rPr>
        <w:t xml:space="preserve"> HG 1061/2008 privind transportul deseurilor periculoase si nepericuloase pe teritoriul Romaniei. Dupǎ semnarea si stampilarea formularului de cǎtre operatorul depozitului, acesta îl transmite expeditorului deseurilor pe fax sau prin postǎ, cu confirmare de primire. Formularul de încǎrcare – descǎrcare deseuri nepericuloase este înregistrat într-un registru securizat, înseriat si numerotat pe fiecare paginǎ.</w:t>
      </w:r>
    </w:p>
    <w:p w:rsidR="00FB5D22" w:rsidRPr="00721F78" w:rsidRDefault="00FB5D22" w:rsidP="00721F78">
      <w:pPr>
        <w:jc w:val="both"/>
        <w:rPr>
          <w:rFonts w:ascii="Times New Roman" w:hAnsi="Times New Roman" w:cs="Times New Roman"/>
          <w:b/>
          <w:sz w:val="24"/>
          <w:szCs w:val="24"/>
        </w:rPr>
      </w:pPr>
      <w:r w:rsidRPr="00721F78">
        <w:rPr>
          <w:rFonts w:ascii="Times New Roman" w:hAnsi="Times New Roman" w:cs="Times New Roman"/>
          <w:b/>
          <w:sz w:val="24"/>
          <w:szCs w:val="24"/>
        </w:rPr>
        <w:t>Criterii de acceptare a deseurilor</w:t>
      </w:r>
    </w:p>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 xml:space="preserve">Pot fi acceptate fara a fi supuse unei testari, deseurile municipale care indeplinesc criteriile definite conform HG 349/2005, care se regasesc in Categoria </w:t>
      </w:r>
      <w:smartTag w:uri="urn:schemas-microsoft-com:office:smarttags" w:element="metricconverter">
        <w:smartTagPr>
          <w:attr w:name="ProductID" w:val="20 a"/>
        </w:smartTagPr>
        <w:r w:rsidRPr="00721F78">
          <w:rPr>
            <w:rFonts w:ascii="Times New Roman" w:hAnsi="Times New Roman" w:cs="Times New Roman"/>
            <w:sz w:val="24"/>
            <w:szCs w:val="24"/>
          </w:rPr>
          <w:t>20 a</w:t>
        </w:r>
      </w:smartTag>
      <w:r w:rsidRPr="00721F78">
        <w:rPr>
          <w:rFonts w:ascii="Times New Roman" w:hAnsi="Times New Roman" w:cs="Times New Roman"/>
          <w:sz w:val="24"/>
          <w:szCs w:val="24"/>
        </w:rPr>
        <w:t xml:space="preserve"> Listei Europene a Deseurilor "Deseuri municipale si asimilabile din comert, industrie, institutii, inclusiv fractiuni colectate separat" precum si alte deseuri similare acestora din alte surse. </w:t>
      </w:r>
    </w:p>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Aceste tipuri de deseuri nu sunt admise la depozitare daca sunt contaminate la un nivel suficient de ridicat incat sa determine aparitia de riscuri asociate si deci sa justifice eliminarea lor in alt mod.</w:t>
      </w:r>
    </w:p>
    <w:p w:rsidR="00FB5D22" w:rsidRPr="00721F78" w:rsidRDefault="00FB5D22" w:rsidP="00721F78">
      <w:pPr>
        <w:widowControl w:val="0"/>
        <w:jc w:val="both"/>
        <w:rPr>
          <w:rFonts w:ascii="Times New Roman" w:hAnsi="Times New Roman" w:cs="Times New Roman"/>
          <w:sz w:val="24"/>
          <w:szCs w:val="24"/>
        </w:rPr>
      </w:pPr>
      <w:r w:rsidRPr="00721F78">
        <w:rPr>
          <w:rFonts w:ascii="Times New Roman" w:hAnsi="Times New Roman" w:cs="Times New Roman"/>
          <w:sz w:val="24"/>
          <w:szCs w:val="24"/>
        </w:rPr>
        <w:t xml:space="preserve">Se vor primi la depozitare si alte deseuri nepericuloase provenite din domenii industriale, care satisfac criteriile de acceptare a deseurilor la depozitul pentru deseuri nepericuloase, cu acceptul autoritatii competente pentru protectia mediului si al operatorului conform Ordinului MMGA 95/2005 pentru stabilirea criteriilor de acceptare si procedurilor preliminare de acceptare a deseurilor la depozitare si lista nationala de deseuri acceptate in fiecare clasa de depozit de deseuri. </w:t>
      </w:r>
    </w:p>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Operatorul de la receptia deseurilor trebuie sa fie instruit astfel încat sa aiba competenta necesara pentru verificarea transporturilor de deseuri si a documentelor însotitoare si pentru a sesiza neconformarile, de exemplu:</w:t>
      </w:r>
    </w:p>
    <w:p w:rsidR="00FB5D22" w:rsidRPr="00721F78" w:rsidRDefault="00FB5D22" w:rsidP="00AA40ED">
      <w:pPr>
        <w:numPr>
          <w:ilvl w:val="0"/>
          <w:numId w:val="31"/>
        </w:numPr>
        <w:spacing w:after="0"/>
        <w:jc w:val="both"/>
        <w:rPr>
          <w:rFonts w:ascii="Times New Roman" w:hAnsi="Times New Roman" w:cs="Times New Roman"/>
          <w:sz w:val="24"/>
          <w:szCs w:val="24"/>
        </w:rPr>
      </w:pPr>
      <w:r w:rsidRPr="00721F78">
        <w:rPr>
          <w:rFonts w:ascii="Times New Roman" w:hAnsi="Times New Roman" w:cs="Times New Roman"/>
          <w:sz w:val="24"/>
          <w:szCs w:val="24"/>
        </w:rPr>
        <w:t>documentele însotitoare sunt incorecte, insuficiente sau necorespunzatoare;</w:t>
      </w:r>
    </w:p>
    <w:p w:rsidR="00FB5D22" w:rsidRPr="00721F78" w:rsidRDefault="00FB5D22" w:rsidP="00AA40ED">
      <w:pPr>
        <w:numPr>
          <w:ilvl w:val="0"/>
          <w:numId w:val="31"/>
        </w:numPr>
        <w:spacing w:after="0"/>
        <w:jc w:val="both"/>
        <w:rPr>
          <w:rFonts w:ascii="Times New Roman" w:hAnsi="Times New Roman" w:cs="Times New Roman"/>
          <w:sz w:val="24"/>
          <w:szCs w:val="24"/>
        </w:rPr>
      </w:pPr>
      <w:r w:rsidRPr="00721F78">
        <w:rPr>
          <w:rFonts w:ascii="Times New Roman" w:hAnsi="Times New Roman" w:cs="Times New Roman"/>
          <w:sz w:val="24"/>
          <w:szCs w:val="24"/>
        </w:rPr>
        <w:lastRenderedPageBreak/>
        <w:t>deseurile transportate nu corespund cu cele descrise in documentele însotitoare, sau nu se încadreaza in conditiile impuse de autorizatia de mediu sau de normele legislative in vigoare.</w:t>
      </w:r>
    </w:p>
    <w:p w:rsidR="00FB5D22" w:rsidRPr="00721F78" w:rsidRDefault="00FB5D22" w:rsidP="00721F78">
      <w:pPr>
        <w:pStyle w:val="BodyText"/>
        <w:spacing w:line="276" w:lineRule="auto"/>
        <w:rPr>
          <w:sz w:val="24"/>
          <w:szCs w:val="24"/>
        </w:rPr>
      </w:pPr>
      <w:r w:rsidRPr="00721F78">
        <w:rPr>
          <w:sz w:val="24"/>
          <w:szCs w:val="24"/>
        </w:rPr>
        <w:t>In caz de neconformare, operatorul trebuie sa aplice procedurile stabilite, vehiculul de transport fiind directionat catre  o zona special amenajata, unde va ramane pana ce autoritatea competenta de control a depozitului ia o decizie in ce priveste deseurile  transportate. In cazul in care deseurile au fost deja descarcate, acestea vor fi izolate pe cat posibil, iar vehiculul de transport va ramane in depozit pana la luarea unei decizii.</w:t>
      </w:r>
    </w:p>
    <w:p w:rsidR="007A39F4" w:rsidRDefault="007A39F4" w:rsidP="00721F78">
      <w:pPr>
        <w:widowControl w:val="0"/>
        <w:jc w:val="both"/>
        <w:rPr>
          <w:rFonts w:ascii="Times New Roman" w:hAnsi="Times New Roman" w:cs="Times New Roman"/>
          <w:spacing w:val="3"/>
          <w:sz w:val="24"/>
          <w:szCs w:val="24"/>
        </w:rPr>
      </w:pPr>
    </w:p>
    <w:p w:rsidR="00FB5D22" w:rsidRPr="00721F78" w:rsidRDefault="00FB5D22" w:rsidP="00721F78">
      <w:pPr>
        <w:widowControl w:val="0"/>
        <w:jc w:val="both"/>
        <w:rPr>
          <w:rFonts w:ascii="Times New Roman" w:hAnsi="Times New Roman" w:cs="Times New Roman"/>
          <w:spacing w:val="3"/>
          <w:sz w:val="24"/>
          <w:szCs w:val="24"/>
        </w:rPr>
      </w:pPr>
      <w:r w:rsidRPr="00721F78">
        <w:rPr>
          <w:rFonts w:ascii="Times New Roman" w:hAnsi="Times New Roman" w:cs="Times New Roman"/>
          <w:spacing w:val="3"/>
          <w:sz w:val="24"/>
          <w:szCs w:val="24"/>
        </w:rPr>
        <w:t xml:space="preserve">La receptia deseurilor pentru depozitare  se vor respecta prevederile </w:t>
      </w:r>
      <w:r w:rsidRPr="00721F78">
        <w:rPr>
          <w:rFonts w:ascii="Times New Roman" w:hAnsi="Times New Roman" w:cs="Times New Roman"/>
          <w:sz w:val="24"/>
          <w:szCs w:val="24"/>
        </w:rPr>
        <w:t>Legii nr. 211/25.10.2011 privind regimul deseurilor,</w:t>
      </w:r>
      <w:r w:rsidRPr="00721F78">
        <w:rPr>
          <w:rFonts w:ascii="Times New Roman" w:hAnsi="Times New Roman" w:cs="Times New Roman"/>
          <w:spacing w:val="3"/>
          <w:sz w:val="24"/>
          <w:szCs w:val="24"/>
        </w:rPr>
        <w:t xml:space="preserve"> precum si prevederile planului national si regional de gestionare a deseurilor. </w:t>
      </w:r>
    </w:p>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Procedura de acceptare a deseurilor la depozitare</w:t>
      </w:r>
    </w:p>
    <w:p w:rsidR="00FB5D22" w:rsidRPr="00721F78" w:rsidRDefault="00FB5D22" w:rsidP="00AA40ED">
      <w:pPr>
        <w:numPr>
          <w:ilvl w:val="0"/>
          <w:numId w:val="33"/>
        </w:numPr>
        <w:spacing w:after="0"/>
        <w:jc w:val="both"/>
        <w:rPr>
          <w:rFonts w:ascii="Times New Roman" w:hAnsi="Times New Roman" w:cs="Times New Roman"/>
          <w:sz w:val="24"/>
          <w:szCs w:val="24"/>
        </w:rPr>
      </w:pPr>
      <w:r w:rsidRPr="00721F78">
        <w:rPr>
          <w:rFonts w:ascii="Times New Roman" w:hAnsi="Times New Roman" w:cs="Times New Roman"/>
          <w:sz w:val="24"/>
          <w:szCs w:val="24"/>
        </w:rPr>
        <w:t>Teste pentru verificarea conformǎrii</w:t>
      </w:r>
      <w:r w:rsidRPr="00721F78">
        <w:rPr>
          <w:rFonts w:ascii="Times New Roman" w:hAnsi="Times New Roman" w:cs="Times New Roman"/>
          <w:sz w:val="24"/>
          <w:szCs w:val="24"/>
        </w:rPr>
        <w:br/>
        <w:t>in vederea verificarii periodice a fluxurilor de deseuri care vin la depozitare, în cazul in care, pe baza informatiilor de caracterizare generala, rezulta ca un deseu nu indeplineste criteriile de  acceptare în depozit, se va proceda la teste ulterioare pentru verificarea conformarii - pentru a  se stabili daca deseul respectiv este conform cu datele de caracterizare generala si cu criteriile de acceptare din Ordinul MMGA 95/2005, Sectiunea 2.</w:t>
      </w:r>
    </w:p>
    <w:p w:rsidR="00FB5D22" w:rsidRPr="00721F78" w:rsidRDefault="00FB5D22" w:rsidP="00721F78">
      <w:pPr>
        <w:ind w:left="720"/>
        <w:jc w:val="both"/>
        <w:rPr>
          <w:rFonts w:ascii="Times New Roman" w:hAnsi="Times New Roman" w:cs="Times New Roman"/>
          <w:sz w:val="24"/>
          <w:szCs w:val="24"/>
        </w:rPr>
      </w:pPr>
      <w:r w:rsidRPr="00721F78">
        <w:rPr>
          <w:rFonts w:ascii="Times New Roman" w:hAnsi="Times New Roman" w:cs="Times New Roman"/>
          <w:sz w:val="24"/>
          <w:szCs w:val="24"/>
        </w:rPr>
        <w:t xml:space="preserve">Deseurile pentru care nu sunt necesare analize de caracterizare generala, conform Ordinului MMGA 95/2005 sunt exceptate si de la efectuarea testelor de conformare. </w:t>
      </w:r>
    </w:p>
    <w:p w:rsidR="00FB5D22" w:rsidRPr="00721F78" w:rsidRDefault="00FB5D22" w:rsidP="00721F78">
      <w:pPr>
        <w:ind w:left="720"/>
        <w:jc w:val="both"/>
        <w:rPr>
          <w:rFonts w:ascii="Times New Roman" w:hAnsi="Times New Roman" w:cs="Times New Roman"/>
          <w:sz w:val="24"/>
          <w:szCs w:val="24"/>
        </w:rPr>
      </w:pPr>
      <w:r w:rsidRPr="00721F78">
        <w:rPr>
          <w:rFonts w:ascii="Times New Roman" w:hAnsi="Times New Roman" w:cs="Times New Roman"/>
          <w:sz w:val="24"/>
          <w:szCs w:val="24"/>
        </w:rPr>
        <w:t>Pentru alte deseuri nepericuloase provenite din domenii industriale:</w:t>
      </w:r>
    </w:p>
    <w:p w:rsidR="00FB5D22" w:rsidRPr="00721F78" w:rsidRDefault="00FB5D22" w:rsidP="00721F78">
      <w:pPr>
        <w:ind w:left="720"/>
        <w:jc w:val="both"/>
        <w:rPr>
          <w:rFonts w:ascii="Times New Roman" w:hAnsi="Times New Roman" w:cs="Times New Roman"/>
          <w:sz w:val="24"/>
          <w:szCs w:val="24"/>
          <w:lang w:val="it-IT"/>
        </w:rPr>
      </w:pPr>
      <w:r w:rsidRPr="00721F78">
        <w:rPr>
          <w:rFonts w:ascii="Times New Roman" w:hAnsi="Times New Roman" w:cs="Times New Roman"/>
          <w:sz w:val="24"/>
          <w:szCs w:val="24"/>
        </w:rPr>
        <w:t>-</w:t>
      </w:r>
      <w:r w:rsidRPr="00721F78">
        <w:rPr>
          <w:rFonts w:ascii="Times New Roman" w:hAnsi="Times New Roman" w:cs="Times New Roman"/>
          <w:sz w:val="24"/>
          <w:szCs w:val="24"/>
          <w:lang w:val="it-IT"/>
        </w:rPr>
        <w:t>Indicatorii relevanti, specifici, care trebuie analizati sunt stabiliti in cadrul caracterizarii generale si ei difera in functie de natura deseului. Verificarea trebuie sa arate ca deseurile se incadreaza in valorile limita stabilite pentru indicatorii critici.</w:t>
      </w:r>
    </w:p>
    <w:p w:rsidR="00FB5D22" w:rsidRPr="00721F78" w:rsidRDefault="00FB5D22" w:rsidP="00721F78">
      <w:pPr>
        <w:ind w:left="720"/>
        <w:jc w:val="both"/>
        <w:rPr>
          <w:rFonts w:ascii="Times New Roman" w:hAnsi="Times New Roman" w:cs="Times New Roman"/>
          <w:sz w:val="24"/>
          <w:szCs w:val="24"/>
          <w:lang w:val="it-IT"/>
        </w:rPr>
      </w:pPr>
      <w:r w:rsidRPr="00721F78">
        <w:rPr>
          <w:rFonts w:ascii="Times New Roman" w:hAnsi="Times New Roman" w:cs="Times New Roman"/>
          <w:sz w:val="24"/>
          <w:szCs w:val="24"/>
          <w:lang w:val="it-IT"/>
        </w:rPr>
        <w:t>-Testele si analizele pentru verificarea conformarii se realizeaza prin aceleasi metode utilizate in cadrul caracterizarii generale si ele cuprind cel putin un test de levigare discontinua. Pentru acest scop se folosesc metodele listate in Ordinul MMGA  95/2005 Sectiunea 3 sau orice alte metode care asigura o calitate stiintifica unitara.</w:t>
      </w:r>
    </w:p>
    <w:p w:rsidR="00FB5D22" w:rsidRPr="00721F78" w:rsidRDefault="00FB5D22" w:rsidP="00721F78">
      <w:pPr>
        <w:ind w:left="720"/>
        <w:jc w:val="both"/>
        <w:rPr>
          <w:rFonts w:ascii="Times New Roman" w:hAnsi="Times New Roman" w:cs="Times New Roman"/>
          <w:sz w:val="24"/>
          <w:szCs w:val="24"/>
          <w:lang w:val="it-IT"/>
        </w:rPr>
      </w:pPr>
      <w:r w:rsidRPr="00721F78">
        <w:rPr>
          <w:rFonts w:ascii="Times New Roman" w:hAnsi="Times New Roman" w:cs="Times New Roman"/>
          <w:sz w:val="24"/>
          <w:szCs w:val="24"/>
          <w:lang w:val="it-IT"/>
        </w:rPr>
        <w:t>-Testele de verificare a conformarii deseului se realizeaza cel putin anual si, in orice situatie, operatorul trebuie sa se asigure ca efectuarea testelor de conformare se desfasoara in conformitate cu scopul si frecventa stabilite in cadrul caracterizarii generale.</w:t>
      </w:r>
    </w:p>
    <w:p w:rsidR="00FB5D22" w:rsidRDefault="00FB5D22" w:rsidP="00721F78">
      <w:pPr>
        <w:ind w:left="360" w:firstLine="360"/>
        <w:jc w:val="both"/>
        <w:rPr>
          <w:rFonts w:ascii="Times New Roman" w:hAnsi="Times New Roman" w:cs="Times New Roman"/>
          <w:sz w:val="24"/>
          <w:szCs w:val="24"/>
          <w:lang w:val="it-IT"/>
        </w:rPr>
      </w:pPr>
      <w:r w:rsidRPr="00721F78">
        <w:rPr>
          <w:rFonts w:ascii="Times New Roman" w:hAnsi="Times New Roman" w:cs="Times New Roman"/>
          <w:sz w:val="24"/>
          <w:szCs w:val="24"/>
          <w:lang w:val="it-IT"/>
        </w:rPr>
        <w:t>-Inregistrarile rezultatelor sunt pastrate pentru o perioada de 1 an.</w:t>
      </w:r>
    </w:p>
    <w:p w:rsidR="007A39F4" w:rsidRDefault="007A39F4" w:rsidP="00721F78">
      <w:pPr>
        <w:ind w:left="360" w:firstLine="360"/>
        <w:jc w:val="both"/>
        <w:rPr>
          <w:rFonts w:ascii="Times New Roman" w:hAnsi="Times New Roman" w:cs="Times New Roman"/>
          <w:sz w:val="24"/>
          <w:szCs w:val="24"/>
          <w:lang w:val="it-IT"/>
        </w:rPr>
      </w:pPr>
    </w:p>
    <w:p w:rsidR="007A39F4" w:rsidRPr="00721F78" w:rsidRDefault="007A39F4" w:rsidP="00721F78">
      <w:pPr>
        <w:ind w:left="360" w:firstLine="360"/>
        <w:jc w:val="both"/>
        <w:rPr>
          <w:rFonts w:ascii="Times New Roman" w:hAnsi="Times New Roman" w:cs="Times New Roman"/>
          <w:sz w:val="24"/>
          <w:szCs w:val="24"/>
          <w:lang w:val="it-IT"/>
        </w:rPr>
      </w:pPr>
    </w:p>
    <w:p w:rsidR="00FB5D22" w:rsidRPr="00721F78" w:rsidRDefault="00FB5D22" w:rsidP="00721F78">
      <w:pPr>
        <w:jc w:val="both"/>
        <w:rPr>
          <w:rFonts w:ascii="Times New Roman" w:hAnsi="Times New Roman" w:cs="Times New Roman"/>
          <w:sz w:val="24"/>
          <w:szCs w:val="24"/>
          <w:lang w:val="it-IT"/>
        </w:rPr>
      </w:pPr>
      <w:r w:rsidRPr="00721F78">
        <w:rPr>
          <w:rFonts w:ascii="Times New Roman" w:hAnsi="Times New Roman" w:cs="Times New Roman"/>
          <w:sz w:val="24"/>
          <w:szCs w:val="24"/>
          <w:lang w:val="it-IT"/>
        </w:rPr>
        <w:t>2. Verificarea la locul de depozitare</w:t>
      </w:r>
    </w:p>
    <w:p w:rsidR="00FB5D22" w:rsidRPr="00721F78" w:rsidRDefault="00FB5D22" w:rsidP="00AA40ED">
      <w:pPr>
        <w:numPr>
          <w:ilvl w:val="0"/>
          <w:numId w:val="32"/>
        </w:numPr>
        <w:spacing w:after="0"/>
        <w:jc w:val="both"/>
        <w:rPr>
          <w:rFonts w:ascii="Times New Roman" w:hAnsi="Times New Roman" w:cs="Times New Roman"/>
          <w:sz w:val="24"/>
          <w:szCs w:val="24"/>
          <w:lang w:val="it-IT"/>
        </w:rPr>
      </w:pPr>
      <w:r w:rsidRPr="00721F78">
        <w:rPr>
          <w:rFonts w:ascii="Times New Roman" w:hAnsi="Times New Roman" w:cs="Times New Roman"/>
          <w:sz w:val="24"/>
          <w:szCs w:val="24"/>
          <w:lang w:val="it-IT"/>
        </w:rPr>
        <w:lastRenderedPageBreak/>
        <w:t>Fiecare transport de deseuri adus la un depozit se inspecteaza vizual inainte si dupa descarcare.</w:t>
      </w:r>
      <w:r w:rsidRPr="00721F78">
        <w:rPr>
          <w:rFonts w:ascii="Times New Roman" w:hAnsi="Times New Roman" w:cs="Times New Roman"/>
          <w:sz w:val="24"/>
          <w:szCs w:val="24"/>
          <w:lang w:val="it-IT"/>
        </w:rPr>
        <w:br/>
        <w:t>Se verifica documentatia insotitoare.</w:t>
      </w:r>
    </w:p>
    <w:p w:rsidR="00FB5D22" w:rsidRPr="00721F78" w:rsidRDefault="00FB5D22" w:rsidP="00AA40ED">
      <w:pPr>
        <w:numPr>
          <w:ilvl w:val="0"/>
          <w:numId w:val="32"/>
        </w:numPr>
        <w:spacing w:after="0"/>
        <w:jc w:val="both"/>
        <w:rPr>
          <w:rFonts w:ascii="Times New Roman" w:hAnsi="Times New Roman" w:cs="Times New Roman"/>
          <w:sz w:val="24"/>
          <w:szCs w:val="24"/>
          <w:lang w:val="it-IT"/>
        </w:rPr>
      </w:pPr>
      <w:r w:rsidRPr="00721F78">
        <w:rPr>
          <w:rFonts w:ascii="Times New Roman" w:hAnsi="Times New Roman" w:cs="Times New Roman"/>
          <w:sz w:val="24"/>
          <w:szCs w:val="24"/>
          <w:lang w:val="it-IT"/>
        </w:rPr>
        <w:t>Deseul se accepta la depozitare numai daca este conform cu cel descris in cadrul caracterizarii generale si testarii de conformare, respectiv cu cel pentru care sunt prezentate documente insotitoare. Daca nu sunt indeplinite aceste conditii, deseul nu este acceptat in depozit.</w:t>
      </w:r>
    </w:p>
    <w:p w:rsidR="00FB5D22" w:rsidRPr="00721F78" w:rsidRDefault="00FB5D22" w:rsidP="00AA40ED">
      <w:pPr>
        <w:numPr>
          <w:ilvl w:val="0"/>
          <w:numId w:val="32"/>
        </w:numPr>
        <w:spacing w:after="0"/>
        <w:jc w:val="both"/>
        <w:rPr>
          <w:rFonts w:ascii="Times New Roman" w:hAnsi="Times New Roman" w:cs="Times New Roman"/>
          <w:sz w:val="24"/>
          <w:szCs w:val="24"/>
          <w:lang w:val="it-IT"/>
        </w:rPr>
      </w:pPr>
      <w:r w:rsidRPr="00721F78">
        <w:rPr>
          <w:rFonts w:ascii="Times New Roman" w:hAnsi="Times New Roman" w:cs="Times New Roman"/>
          <w:sz w:val="24"/>
          <w:szCs w:val="24"/>
          <w:lang w:val="it-IT"/>
        </w:rPr>
        <w:t>Daca în urma caracterizarii generale a deseului rezulta ca acesta îndeplineste criteriile stabilite pentru clasa de depozit de deseuri nepericuloase se considera ca deseul poate fi depozitat.</w:t>
      </w:r>
    </w:p>
    <w:p w:rsidR="00FB5D22" w:rsidRPr="00721F78" w:rsidRDefault="00FB5D22" w:rsidP="00AA40ED">
      <w:pPr>
        <w:numPr>
          <w:ilvl w:val="0"/>
          <w:numId w:val="32"/>
        </w:numPr>
        <w:spacing w:after="0"/>
        <w:jc w:val="both"/>
        <w:rPr>
          <w:rFonts w:ascii="Times New Roman" w:hAnsi="Times New Roman" w:cs="Times New Roman"/>
          <w:sz w:val="24"/>
          <w:szCs w:val="24"/>
          <w:lang w:val="it-IT"/>
        </w:rPr>
      </w:pPr>
      <w:r w:rsidRPr="00721F78">
        <w:rPr>
          <w:rFonts w:ascii="Times New Roman" w:hAnsi="Times New Roman" w:cs="Times New Roman"/>
          <w:sz w:val="24"/>
          <w:szCs w:val="24"/>
          <w:lang w:val="it-IT"/>
        </w:rPr>
        <w:t>Este necesara testarea aleatoare a deseului inainte ca acesta sa fie depozitat. In acest scop, se utilizeaza metode corespunzatoare de testare rapida.</w:t>
      </w:r>
    </w:p>
    <w:p w:rsidR="00FB5D22" w:rsidRPr="00721F78" w:rsidRDefault="00FB5D22" w:rsidP="00AA40ED">
      <w:pPr>
        <w:numPr>
          <w:ilvl w:val="0"/>
          <w:numId w:val="32"/>
        </w:numPr>
        <w:spacing w:after="0"/>
        <w:jc w:val="both"/>
        <w:rPr>
          <w:rFonts w:ascii="Times New Roman" w:hAnsi="Times New Roman" w:cs="Times New Roman"/>
          <w:sz w:val="24"/>
          <w:szCs w:val="24"/>
          <w:lang w:val="it-IT"/>
        </w:rPr>
      </w:pPr>
      <w:r w:rsidRPr="00721F78">
        <w:rPr>
          <w:rFonts w:ascii="Times New Roman" w:hAnsi="Times New Roman" w:cs="Times New Roman"/>
          <w:sz w:val="24"/>
          <w:szCs w:val="24"/>
          <w:lang w:val="it-IT"/>
        </w:rPr>
        <w:t>Dupa depozitarea deseului, probele se preleveaza periodic. Probele prelevate se pastreaza dupa acceptarea deseului, timp de 1 luna.</w:t>
      </w:r>
    </w:p>
    <w:p w:rsidR="00FB5D22" w:rsidRPr="00721F78" w:rsidRDefault="00FB5D22" w:rsidP="00AA40ED">
      <w:pPr>
        <w:numPr>
          <w:ilvl w:val="0"/>
          <w:numId w:val="32"/>
        </w:numPr>
        <w:spacing w:after="0"/>
        <w:jc w:val="both"/>
        <w:rPr>
          <w:rFonts w:ascii="Times New Roman" w:hAnsi="Times New Roman" w:cs="Times New Roman"/>
          <w:sz w:val="24"/>
          <w:szCs w:val="24"/>
        </w:rPr>
      </w:pPr>
      <w:r w:rsidRPr="00721F78">
        <w:rPr>
          <w:rFonts w:ascii="Times New Roman" w:hAnsi="Times New Roman" w:cs="Times New Roman"/>
          <w:sz w:val="24"/>
          <w:szCs w:val="24"/>
        </w:rPr>
        <w:t>La controlul efectuat de autoritatea competenta pentru protectia mediului, operatorul depozitului este obligat sa demonstreze cu documente ca deseurile au fost acceptate in conformitate cu conditiile din autorizatie si ca îndeplinesc criteriile pentru clasa de depozit.</w:t>
      </w:r>
    </w:p>
    <w:p w:rsidR="00FB5D22" w:rsidRPr="00721F78" w:rsidRDefault="00FB5D22" w:rsidP="00AA40ED">
      <w:pPr>
        <w:numPr>
          <w:ilvl w:val="0"/>
          <w:numId w:val="32"/>
        </w:numPr>
        <w:spacing w:after="0"/>
        <w:jc w:val="both"/>
        <w:rPr>
          <w:rFonts w:ascii="Times New Roman" w:hAnsi="Times New Roman" w:cs="Times New Roman"/>
          <w:sz w:val="24"/>
          <w:szCs w:val="24"/>
        </w:rPr>
      </w:pPr>
      <w:r w:rsidRPr="00721F78">
        <w:rPr>
          <w:rFonts w:ascii="Times New Roman" w:hAnsi="Times New Roman" w:cs="Times New Roman"/>
          <w:sz w:val="24"/>
          <w:szCs w:val="24"/>
        </w:rPr>
        <w:t>In cazul in care deseurile nu sunt acceptate in depozit, operatorul are obligatia de a informa imediat generatorul si autoritatea competenta pentru protectia mediului cu privire la refuzul de a accepta deseurile, aceasta din urma stabilind masurile ce trebuie luate. Pana la aplicarea masurilor decise, deseurile raman în zona de securitate.</w:t>
      </w:r>
    </w:p>
    <w:p w:rsidR="00FB5D22" w:rsidRPr="00721F78" w:rsidRDefault="00FB5D22" w:rsidP="00AA40ED">
      <w:pPr>
        <w:numPr>
          <w:ilvl w:val="0"/>
          <w:numId w:val="32"/>
        </w:numPr>
        <w:spacing w:after="0"/>
        <w:jc w:val="both"/>
        <w:rPr>
          <w:rFonts w:ascii="Times New Roman" w:hAnsi="Times New Roman" w:cs="Times New Roman"/>
          <w:sz w:val="24"/>
          <w:szCs w:val="24"/>
        </w:rPr>
      </w:pPr>
      <w:r w:rsidRPr="00721F78">
        <w:rPr>
          <w:rFonts w:ascii="Times New Roman" w:hAnsi="Times New Roman" w:cs="Times New Roman"/>
          <w:sz w:val="24"/>
          <w:szCs w:val="24"/>
        </w:rPr>
        <w:t>Se interzice amestecarea deseurilor in scopul de a satisface criteriile de acceptare la o anumita clasa de depozite.</w:t>
      </w:r>
    </w:p>
    <w:p w:rsidR="00FB5D22" w:rsidRPr="00721F78" w:rsidRDefault="00FB5D22" w:rsidP="00AA40ED">
      <w:pPr>
        <w:numPr>
          <w:ilvl w:val="0"/>
          <w:numId w:val="32"/>
        </w:numPr>
        <w:spacing w:after="0"/>
        <w:jc w:val="both"/>
        <w:rPr>
          <w:rFonts w:ascii="Times New Roman" w:hAnsi="Times New Roman" w:cs="Times New Roman"/>
          <w:sz w:val="24"/>
          <w:szCs w:val="24"/>
        </w:rPr>
      </w:pPr>
      <w:r w:rsidRPr="00721F78">
        <w:rPr>
          <w:rFonts w:ascii="Times New Roman" w:hAnsi="Times New Roman" w:cs="Times New Roman"/>
          <w:sz w:val="24"/>
          <w:szCs w:val="24"/>
        </w:rPr>
        <w:t>Este interzisa recircularea levigatului in corpul depozitului.</w:t>
      </w:r>
    </w:p>
    <w:p w:rsidR="00FB5D22" w:rsidRPr="00721F78" w:rsidRDefault="00FB5D22" w:rsidP="00721F78">
      <w:pPr>
        <w:jc w:val="both"/>
        <w:rPr>
          <w:rFonts w:ascii="Times New Roman" w:hAnsi="Times New Roman" w:cs="Times New Roman"/>
          <w:sz w:val="24"/>
          <w:szCs w:val="24"/>
        </w:rPr>
      </w:pPr>
      <w:r w:rsidRPr="00721F78">
        <w:rPr>
          <w:rFonts w:ascii="Times New Roman" w:hAnsi="Times New Roman" w:cs="Times New Roman"/>
          <w:sz w:val="24"/>
          <w:szCs w:val="24"/>
        </w:rPr>
        <w:t>3. Operatorul depozitului pastreaza inregistrarile cu privire la fiecare tip de deseu, o perioada de 1 an.</w:t>
      </w:r>
    </w:p>
    <w:p w:rsidR="00D864C4" w:rsidRDefault="00D864C4" w:rsidP="00721F78">
      <w:pPr>
        <w:jc w:val="both"/>
        <w:rPr>
          <w:rFonts w:ascii="Times New Roman" w:hAnsi="Times New Roman" w:cs="Times New Roman"/>
          <w:b/>
          <w:sz w:val="24"/>
          <w:szCs w:val="24"/>
        </w:rPr>
      </w:pPr>
    </w:p>
    <w:p w:rsidR="00FB5D22" w:rsidRPr="00721F78" w:rsidRDefault="00FB5D22" w:rsidP="00721F78">
      <w:pPr>
        <w:jc w:val="both"/>
        <w:rPr>
          <w:rFonts w:ascii="Times New Roman" w:hAnsi="Times New Roman" w:cs="Times New Roman"/>
          <w:b/>
          <w:sz w:val="24"/>
          <w:szCs w:val="24"/>
        </w:rPr>
      </w:pPr>
      <w:r w:rsidRPr="00721F78">
        <w:rPr>
          <w:rFonts w:ascii="Times New Roman" w:hAnsi="Times New Roman" w:cs="Times New Roman"/>
          <w:b/>
          <w:sz w:val="24"/>
          <w:szCs w:val="24"/>
        </w:rPr>
        <w:t>Functionarea în conditii diferite decat conditiile normale</w:t>
      </w:r>
    </w:p>
    <w:p w:rsidR="00FB5D22" w:rsidRPr="00721F78" w:rsidRDefault="00FB5D22" w:rsidP="00721F78">
      <w:pPr>
        <w:autoSpaceDE w:val="0"/>
        <w:autoSpaceDN w:val="0"/>
        <w:adjustRightInd w:val="0"/>
        <w:jc w:val="both"/>
        <w:rPr>
          <w:rFonts w:ascii="Times New Roman" w:hAnsi="Times New Roman" w:cs="Times New Roman"/>
          <w:sz w:val="24"/>
          <w:szCs w:val="24"/>
        </w:rPr>
      </w:pPr>
      <w:r w:rsidRPr="00721F78">
        <w:rPr>
          <w:rFonts w:ascii="Times New Roman" w:hAnsi="Times New Roman" w:cs="Times New Roman"/>
          <w:sz w:val="24"/>
          <w:szCs w:val="24"/>
        </w:rPr>
        <w:t>Titularul activitatii va stabili proceduri referitoare la informarea persoanelor responsabile cu parametrii de performanta ai instalatiei, incluzand alarmarea rapida si eficienta a operatorilor instalatiei privind abaterile de la functionarea normala a instalatiei.</w:t>
      </w:r>
    </w:p>
    <w:p w:rsidR="00FB5D22" w:rsidRDefault="00FB5D22" w:rsidP="00721F78">
      <w:pPr>
        <w:autoSpaceDE w:val="0"/>
        <w:autoSpaceDN w:val="0"/>
        <w:adjustRightInd w:val="0"/>
        <w:jc w:val="both"/>
        <w:rPr>
          <w:rFonts w:ascii="Times New Roman" w:hAnsi="Times New Roman" w:cs="Times New Roman"/>
          <w:sz w:val="24"/>
          <w:szCs w:val="24"/>
        </w:rPr>
      </w:pPr>
      <w:r w:rsidRPr="00721F78">
        <w:rPr>
          <w:rFonts w:ascii="Times New Roman" w:hAnsi="Times New Roman" w:cs="Times New Roman"/>
          <w:sz w:val="24"/>
          <w:szCs w:val="24"/>
        </w:rPr>
        <w:t>În caz de producere a unei poluari accidentale sau a unui eveniment care poate conduce la o poluare iminenta se vor anunta persoanele cu atributii prestabilite pentru combaterea avariilor, în vederea trecerii imediate la masurile si actiunile necesare eliminarii cauzelor si reducerii ariei de raspandire a substantelor poluante, îndepartarea prin mijloace adecvate a substantelor poluante, colectarea, transportul si depozitarea intermediara în conditii de securitate corespunzatoare pentru mediu, în vederea recuperarii, neutralizarii sau distrugerii substantelor poluante. Se vor anunta imediat autoritatile competente pentru protectia mediului si sistemul de gospodarire a apelor asupra desfasurarii operatiunilor de sistare a poluarii accidentale.</w:t>
      </w:r>
    </w:p>
    <w:p w:rsidR="007A39F4" w:rsidRDefault="007A39F4" w:rsidP="00721F78">
      <w:pPr>
        <w:autoSpaceDE w:val="0"/>
        <w:autoSpaceDN w:val="0"/>
        <w:adjustRightInd w:val="0"/>
        <w:jc w:val="both"/>
        <w:rPr>
          <w:rFonts w:ascii="Times New Roman" w:hAnsi="Times New Roman" w:cs="Times New Roman"/>
          <w:sz w:val="24"/>
          <w:szCs w:val="24"/>
        </w:rPr>
      </w:pPr>
    </w:p>
    <w:p w:rsidR="007A39F4" w:rsidRPr="00721F78" w:rsidRDefault="007A39F4" w:rsidP="00721F78">
      <w:pPr>
        <w:autoSpaceDE w:val="0"/>
        <w:autoSpaceDN w:val="0"/>
        <w:adjustRightInd w:val="0"/>
        <w:jc w:val="both"/>
        <w:rPr>
          <w:rFonts w:ascii="Times New Roman" w:hAnsi="Times New Roman" w:cs="Times New Roman"/>
          <w:b/>
          <w:sz w:val="24"/>
          <w:szCs w:val="24"/>
        </w:rPr>
      </w:pPr>
    </w:p>
    <w:p w:rsidR="00FB5D22" w:rsidRPr="000C30C2" w:rsidRDefault="00FB5D22" w:rsidP="000C30C2">
      <w:pPr>
        <w:pStyle w:val="ListParagraph"/>
        <w:numPr>
          <w:ilvl w:val="0"/>
          <w:numId w:val="45"/>
        </w:numPr>
        <w:spacing w:after="0"/>
        <w:rPr>
          <w:b/>
          <w:sz w:val="24"/>
          <w:szCs w:val="24"/>
        </w:rPr>
      </w:pPr>
      <w:r w:rsidRPr="000C30C2">
        <w:rPr>
          <w:b/>
          <w:sz w:val="24"/>
          <w:szCs w:val="24"/>
        </w:rPr>
        <w:t xml:space="preserve">EMISII </w:t>
      </w:r>
      <w:r w:rsidR="000C30C2">
        <w:rPr>
          <w:b/>
          <w:sz w:val="24"/>
          <w:szCs w:val="24"/>
        </w:rPr>
        <w:t xml:space="preserve"> </w:t>
      </w:r>
      <w:r w:rsidRPr="000C30C2">
        <w:rPr>
          <w:b/>
          <w:sz w:val="24"/>
          <w:szCs w:val="24"/>
        </w:rPr>
        <w:t xml:space="preserve">SI </w:t>
      </w:r>
      <w:r w:rsidR="000C30C2">
        <w:rPr>
          <w:b/>
          <w:sz w:val="24"/>
          <w:szCs w:val="24"/>
        </w:rPr>
        <w:t xml:space="preserve"> </w:t>
      </w:r>
      <w:r w:rsidRPr="000C30C2">
        <w:rPr>
          <w:b/>
          <w:sz w:val="24"/>
          <w:szCs w:val="24"/>
        </w:rPr>
        <w:t>REDUCEREA POLUARII</w:t>
      </w:r>
    </w:p>
    <w:tbl>
      <w:tblPr>
        <w:tblpPr w:leftFromText="180" w:rightFromText="180" w:vertAnchor="text" w:horzAnchor="page" w:tblpX="1726" w:tblpY="425"/>
        <w:tblW w:w="996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9960"/>
      </w:tblGrid>
      <w:tr w:rsidR="00FB5D22" w:rsidRPr="00721F78" w:rsidTr="001E6C00">
        <w:trPr>
          <w:tblCellSpacing w:w="0" w:type="dxa"/>
        </w:trPr>
        <w:tc>
          <w:tcPr>
            <w:tcW w:w="9960" w:type="dxa"/>
            <w:tcBorders>
              <w:top w:val="outset" w:sz="6" w:space="0" w:color="auto"/>
              <w:left w:val="outset" w:sz="6" w:space="0" w:color="auto"/>
              <w:bottom w:val="outset" w:sz="6" w:space="0" w:color="auto"/>
              <w:right w:val="outset" w:sz="6" w:space="0" w:color="auto"/>
            </w:tcBorders>
          </w:tcPr>
          <w:p w:rsidR="00FB5D22" w:rsidRPr="00721F78" w:rsidRDefault="00FB5D22" w:rsidP="001E6C00">
            <w:pPr>
              <w:rPr>
                <w:rFonts w:ascii="Times New Roman" w:hAnsi="Times New Roman" w:cs="Times New Roman"/>
                <w:b/>
                <w:sz w:val="24"/>
                <w:szCs w:val="24"/>
              </w:rPr>
            </w:pPr>
            <w:r w:rsidRPr="00721F78">
              <w:rPr>
                <w:rFonts w:ascii="Times New Roman" w:hAnsi="Times New Roman" w:cs="Times New Roman"/>
                <w:sz w:val="24"/>
                <w:szCs w:val="24"/>
              </w:rPr>
              <w:lastRenderedPageBreak/>
              <w:t> </w:t>
            </w:r>
            <w:r w:rsidRPr="00721F78">
              <w:rPr>
                <w:rFonts w:ascii="Times New Roman" w:hAnsi="Times New Roman" w:cs="Times New Roman"/>
                <w:b/>
                <w:sz w:val="24"/>
                <w:szCs w:val="24"/>
              </w:rPr>
              <w:t>Emisiile rezultate din activitatile desfasurate in cadrul CMID COSTINESTI  sunt:</w:t>
            </w:r>
          </w:p>
          <w:p w:rsidR="00FB5D22" w:rsidRPr="00721F78" w:rsidRDefault="00FB5D22" w:rsidP="001E6C00">
            <w:pPr>
              <w:rPr>
                <w:rFonts w:ascii="Times New Roman" w:hAnsi="Times New Roman" w:cs="Times New Roman"/>
                <w:b/>
                <w:sz w:val="24"/>
                <w:szCs w:val="24"/>
              </w:rPr>
            </w:pPr>
            <w:r w:rsidRPr="00721F78">
              <w:rPr>
                <w:rFonts w:ascii="Times New Roman" w:hAnsi="Times New Roman" w:cs="Times New Roman"/>
                <w:b/>
                <w:sz w:val="24"/>
                <w:szCs w:val="24"/>
              </w:rPr>
              <w:t>1.Emisii</w:t>
            </w:r>
            <w:r w:rsidR="00F43F20">
              <w:rPr>
                <w:rFonts w:ascii="Times New Roman" w:hAnsi="Times New Roman" w:cs="Times New Roman"/>
                <w:b/>
                <w:sz w:val="24"/>
                <w:szCs w:val="24"/>
              </w:rPr>
              <w:t xml:space="preserve"> </w:t>
            </w:r>
            <w:r w:rsidRPr="00721F78">
              <w:rPr>
                <w:rFonts w:ascii="Times New Roman" w:hAnsi="Times New Roman" w:cs="Times New Roman"/>
                <w:b/>
                <w:sz w:val="24"/>
                <w:szCs w:val="24"/>
              </w:rPr>
              <w:t>in ape, in sol si subsol</w:t>
            </w:r>
          </w:p>
          <w:p w:rsidR="00FB5D22" w:rsidRPr="00721F78" w:rsidRDefault="00FB5D22" w:rsidP="001E6C00">
            <w:pPr>
              <w:autoSpaceDE w:val="0"/>
              <w:autoSpaceDN w:val="0"/>
              <w:adjustRightInd w:val="0"/>
              <w:spacing w:after="0"/>
              <w:rPr>
                <w:rFonts w:ascii="Times New Roman" w:hAnsi="Times New Roman" w:cs="Times New Roman"/>
                <w:b/>
                <w:sz w:val="24"/>
                <w:szCs w:val="24"/>
              </w:rPr>
            </w:pPr>
          </w:p>
          <w:p w:rsidR="00FB5D22" w:rsidRPr="00721F78" w:rsidRDefault="00FB5D22" w:rsidP="001E6C00">
            <w:pPr>
              <w:autoSpaceDE w:val="0"/>
              <w:autoSpaceDN w:val="0"/>
              <w:adjustRightInd w:val="0"/>
              <w:spacing w:after="0"/>
              <w:rPr>
                <w:rFonts w:ascii="Times New Roman" w:hAnsi="Times New Roman" w:cs="Times New Roman"/>
                <w:b/>
                <w:sz w:val="24"/>
                <w:szCs w:val="24"/>
              </w:rPr>
            </w:pPr>
            <w:r w:rsidRPr="00721F78">
              <w:rPr>
                <w:rFonts w:ascii="Times New Roman" w:hAnsi="Times New Roman" w:cs="Times New Roman"/>
                <w:b/>
                <w:sz w:val="24"/>
                <w:szCs w:val="24"/>
              </w:rPr>
              <w:t xml:space="preserve">     1.1. Evacuari punctiforme</w:t>
            </w:r>
          </w:p>
          <w:p w:rsidR="00FB5D22" w:rsidRPr="00721F78" w:rsidRDefault="00FB5D22" w:rsidP="001E6C00">
            <w:pPr>
              <w:autoSpaceDE w:val="0"/>
              <w:autoSpaceDN w:val="0"/>
              <w:adjustRightInd w:val="0"/>
              <w:spacing w:after="0"/>
              <w:rPr>
                <w:rFonts w:ascii="Times New Roman" w:hAnsi="Times New Roman" w:cs="Times New Roman"/>
                <w:sz w:val="24"/>
                <w:szCs w:val="24"/>
              </w:rPr>
            </w:pPr>
          </w:p>
          <w:p w:rsidR="00FB5D22" w:rsidRPr="00721F78" w:rsidRDefault="00FB5D22" w:rsidP="001E6C00">
            <w:pPr>
              <w:autoSpaceDE w:val="0"/>
              <w:autoSpaceDN w:val="0"/>
              <w:adjustRightInd w:val="0"/>
              <w:spacing w:after="0"/>
              <w:rPr>
                <w:rFonts w:ascii="Times New Roman" w:hAnsi="Times New Roman" w:cs="Times New Roman"/>
                <w:sz w:val="24"/>
                <w:szCs w:val="24"/>
              </w:rPr>
            </w:pPr>
            <w:r w:rsidRPr="00721F78">
              <w:rPr>
                <w:rFonts w:ascii="Times New Roman" w:hAnsi="Times New Roman" w:cs="Times New Roman"/>
                <w:sz w:val="24"/>
                <w:szCs w:val="24"/>
              </w:rPr>
              <w:t>Reteaua de canalizare menajera din incinta administrativa se descarca intr-un colector menajer stradal cu Dn = 160 mm, din PEHD, racordat  la colectorul administrat de RAJA Constanta, existent in zona.</w:t>
            </w:r>
          </w:p>
          <w:p w:rsidR="00FB5D22" w:rsidRPr="00721F78" w:rsidRDefault="00FB5D22" w:rsidP="001E6C00">
            <w:pPr>
              <w:autoSpaceDE w:val="0"/>
              <w:autoSpaceDN w:val="0"/>
              <w:adjustRightInd w:val="0"/>
              <w:spacing w:after="0"/>
              <w:rPr>
                <w:rFonts w:ascii="Times New Roman" w:hAnsi="Times New Roman" w:cs="Times New Roman"/>
                <w:sz w:val="24"/>
                <w:szCs w:val="24"/>
              </w:rPr>
            </w:pPr>
            <w:r w:rsidRPr="00721F78">
              <w:rPr>
                <w:rFonts w:ascii="Times New Roman" w:hAnsi="Times New Roman" w:cs="Times New Roman"/>
                <w:sz w:val="24"/>
                <w:szCs w:val="24"/>
              </w:rPr>
              <w:t xml:space="preserve">Preluarea apelor uzate in colectorul principal, administrat de RAJA Constanta se face pe baza de contract. </w:t>
            </w:r>
          </w:p>
          <w:p w:rsidR="00FB5D22" w:rsidRPr="00721F78" w:rsidRDefault="00FB5D22" w:rsidP="001E6C00">
            <w:pPr>
              <w:pStyle w:val="BodyText1"/>
              <w:shd w:val="clear" w:color="auto" w:fill="auto"/>
              <w:spacing w:line="276" w:lineRule="auto"/>
              <w:ind w:left="20" w:firstLine="300"/>
              <w:rPr>
                <w:sz w:val="24"/>
                <w:szCs w:val="24"/>
              </w:rPr>
            </w:pPr>
            <w:r w:rsidRPr="00721F78">
              <w:rPr>
                <w:sz w:val="24"/>
                <w:szCs w:val="24"/>
              </w:rPr>
              <w:t>Volume de ape uzate menajere evacuate:</w:t>
            </w:r>
          </w:p>
          <w:p w:rsidR="00FB5D22" w:rsidRPr="00721F78" w:rsidRDefault="00FB5D22" w:rsidP="00AA40ED">
            <w:pPr>
              <w:pStyle w:val="BodyText1"/>
              <w:numPr>
                <w:ilvl w:val="0"/>
                <w:numId w:val="23"/>
              </w:numPr>
              <w:shd w:val="clear" w:color="auto" w:fill="auto"/>
              <w:tabs>
                <w:tab w:val="left" w:pos="475"/>
              </w:tabs>
              <w:spacing w:line="276" w:lineRule="auto"/>
              <w:ind w:left="1050" w:hanging="360"/>
              <w:jc w:val="both"/>
              <w:rPr>
                <w:sz w:val="24"/>
                <w:szCs w:val="24"/>
              </w:rPr>
            </w:pPr>
            <w:r w:rsidRPr="00721F78">
              <w:rPr>
                <w:color w:val="000000"/>
                <w:sz w:val="24"/>
                <w:szCs w:val="24"/>
                <w:lang w:val="ro-RO"/>
              </w:rPr>
              <w:t>Q zilnic mediu = 5,24 mc/zi</w:t>
            </w:r>
          </w:p>
          <w:p w:rsidR="00FB5D22" w:rsidRPr="00721F78" w:rsidRDefault="00FB5D22" w:rsidP="00AA40ED">
            <w:pPr>
              <w:pStyle w:val="BodyText1"/>
              <w:numPr>
                <w:ilvl w:val="0"/>
                <w:numId w:val="23"/>
              </w:numPr>
              <w:shd w:val="clear" w:color="auto" w:fill="auto"/>
              <w:tabs>
                <w:tab w:val="left" w:pos="475"/>
              </w:tabs>
              <w:spacing w:line="276" w:lineRule="auto"/>
              <w:ind w:left="1050" w:hanging="360"/>
              <w:jc w:val="both"/>
              <w:rPr>
                <w:sz w:val="24"/>
                <w:szCs w:val="24"/>
              </w:rPr>
            </w:pPr>
            <w:r w:rsidRPr="00721F78">
              <w:rPr>
                <w:color w:val="000000"/>
                <w:sz w:val="24"/>
                <w:szCs w:val="24"/>
                <w:lang w:val="ro-RO"/>
              </w:rPr>
              <w:t>Q zilnic maxim = 7,07 mc/zi</w:t>
            </w:r>
          </w:p>
          <w:p w:rsidR="00FB5D22" w:rsidRPr="00721F78" w:rsidRDefault="00FB5D22" w:rsidP="00AA40ED">
            <w:pPr>
              <w:pStyle w:val="BodyText1"/>
              <w:numPr>
                <w:ilvl w:val="0"/>
                <w:numId w:val="23"/>
              </w:numPr>
              <w:shd w:val="clear" w:color="auto" w:fill="auto"/>
              <w:tabs>
                <w:tab w:val="left" w:pos="468"/>
              </w:tabs>
              <w:spacing w:line="276" w:lineRule="auto"/>
              <w:ind w:left="1050" w:hanging="360"/>
              <w:jc w:val="both"/>
              <w:rPr>
                <w:sz w:val="24"/>
                <w:szCs w:val="24"/>
              </w:rPr>
            </w:pPr>
            <w:r w:rsidRPr="00721F78">
              <w:rPr>
                <w:color w:val="000000"/>
                <w:sz w:val="24"/>
                <w:szCs w:val="24"/>
                <w:lang w:val="ro-RO"/>
              </w:rPr>
              <w:t>V anual mediu= 1.911,8 mc/an</w:t>
            </w:r>
          </w:p>
          <w:p w:rsidR="00FB5D22" w:rsidRPr="00721F78" w:rsidRDefault="00FB5D22" w:rsidP="001E6C00">
            <w:pPr>
              <w:autoSpaceDE w:val="0"/>
              <w:autoSpaceDN w:val="0"/>
              <w:adjustRightInd w:val="0"/>
              <w:spacing w:after="0"/>
              <w:rPr>
                <w:rFonts w:ascii="Times New Roman" w:hAnsi="Times New Roman" w:cs="Times New Roman"/>
                <w:sz w:val="24"/>
                <w:szCs w:val="24"/>
              </w:rPr>
            </w:pPr>
          </w:p>
          <w:p w:rsidR="00FB5D22" w:rsidRPr="00721F78" w:rsidRDefault="00FB5D22" w:rsidP="001E6C00">
            <w:pPr>
              <w:pStyle w:val="Bodytext170"/>
              <w:shd w:val="clear" w:color="auto" w:fill="auto"/>
              <w:tabs>
                <w:tab w:val="left" w:pos="252"/>
              </w:tabs>
              <w:spacing w:line="276" w:lineRule="auto"/>
              <w:ind w:left="40"/>
              <w:rPr>
                <w:b w:val="0"/>
                <w:sz w:val="24"/>
                <w:szCs w:val="24"/>
              </w:rPr>
            </w:pPr>
            <w:r w:rsidRPr="00721F78">
              <w:rPr>
                <w:sz w:val="24"/>
                <w:szCs w:val="24"/>
              </w:rPr>
              <w:t>Evacuarea levigatului</w:t>
            </w:r>
          </w:p>
          <w:p w:rsidR="00FB5D22" w:rsidRPr="00721F78" w:rsidRDefault="00FB5D22" w:rsidP="001E6C00">
            <w:pPr>
              <w:tabs>
                <w:tab w:val="left" w:pos="567"/>
              </w:tabs>
              <w:rPr>
                <w:rFonts w:ascii="Times New Roman" w:hAnsi="Times New Roman" w:cs="Times New Roman"/>
                <w:sz w:val="24"/>
                <w:szCs w:val="24"/>
              </w:rPr>
            </w:pPr>
            <w:r w:rsidRPr="00721F78">
              <w:rPr>
                <w:rFonts w:ascii="Times New Roman" w:hAnsi="Times New Roman" w:cs="Times New Roman"/>
                <w:sz w:val="24"/>
                <w:szCs w:val="24"/>
              </w:rPr>
              <w:t>Levigatul si apele pluviale care cad pe suprafata activa a depozitului sunt colectate in bazinul de levigat  si epurate prin intermed</w:t>
            </w:r>
            <w:r w:rsidR="00677F91">
              <w:rPr>
                <w:rFonts w:ascii="Times New Roman" w:hAnsi="Times New Roman" w:cs="Times New Roman"/>
                <w:sz w:val="24"/>
                <w:szCs w:val="24"/>
              </w:rPr>
              <w:t>iul statiei de epurare tip PALL</w:t>
            </w:r>
            <w:r w:rsidRPr="00721F78">
              <w:rPr>
                <w:rFonts w:ascii="Times New Roman" w:hAnsi="Times New Roman" w:cs="Times New Roman"/>
                <w:sz w:val="24"/>
                <w:szCs w:val="24"/>
              </w:rPr>
              <w:t xml:space="preserve">, permeatul astfel rezultat fiind eliminat in canalizarea de apa menajera administrat de RAJA Constanta. </w:t>
            </w:r>
          </w:p>
          <w:p w:rsidR="00FB5D22" w:rsidRPr="00721F78" w:rsidRDefault="00FB5D22" w:rsidP="001E6C00">
            <w:pPr>
              <w:rPr>
                <w:rFonts w:ascii="Times New Roman" w:eastAsia="DejaVu Sans" w:hAnsi="Times New Roman" w:cs="Times New Roman"/>
                <w:sz w:val="24"/>
                <w:szCs w:val="24"/>
                <w:lang w:val="fr-FR"/>
              </w:rPr>
            </w:pPr>
            <w:r w:rsidRPr="00721F78">
              <w:rPr>
                <w:rStyle w:val="Bodytext6Italic"/>
                <w:rFonts w:eastAsiaTheme="minorHAnsi"/>
                <w:b/>
                <w:sz w:val="24"/>
                <w:szCs w:val="24"/>
              </w:rPr>
              <w:t>Apele reziduale provenite de la statia TMB si SS</w:t>
            </w:r>
            <w:r w:rsidR="00C24ABC">
              <w:rPr>
                <w:rStyle w:val="Bodytext6Italic"/>
                <w:rFonts w:eastAsiaTheme="minorHAnsi"/>
                <w:b/>
                <w:sz w:val="24"/>
                <w:szCs w:val="24"/>
              </w:rPr>
              <w:t xml:space="preserve"> </w:t>
            </w:r>
            <w:r w:rsidRPr="00721F78">
              <w:rPr>
                <w:rFonts w:ascii="Times New Roman" w:eastAsia="DejaVu Sans" w:hAnsi="Times New Roman" w:cs="Times New Roman"/>
                <w:sz w:val="24"/>
                <w:szCs w:val="24"/>
                <w:lang w:val="fr-FR"/>
              </w:rPr>
              <w:t>sunt captate prin sistemul de canalizare cu guri de scurgere din interiorul instalatiilor si directionate prin pompare in bazinul de levigat si de aici catre statia de epurare</w:t>
            </w:r>
            <w:r w:rsidRPr="00721F78">
              <w:rPr>
                <w:rFonts w:ascii="Times New Roman" w:hAnsi="Times New Roman" w:cs="Times New Roman"/>
                <w:sz w:val="24"/>
                <w:szCs w:val="24"/>
              </w:rPr>
              <w:t>, permeatul astfel rezultat fiind eliminat in canalizarea de apa menajera administrat de RAJA Constanta.</w:t>
            </w:r>
          </w:p>
          <w:p w:rsidR="00FB5D22" w:rsidRPr="00721F78" w:rsidRDefault="00FB5D22" w:rsidP="001E6C00">
            <w:pPr>
              <w:pStyle w:val="BodyText1"/>
              <w:shd w:val="clear" w:color="auto" w:fill="auto"/>
              <w:spacing w:line="276" w:lineRule="auto"/>
              <w:ind w:left="20" w:firstLine="300"/>
              <w:rPr>
                <w:sz w:val="24"/>
                <w:szCs w:val="24"/>
              </w:rPr>
            </w:pPr>
            <w:r w:rsidRPr="00721F78">
              <w:rPr>
                <w:sz w:val="24"/>
                <w:szCs w:val="24"/>
              </w:rPr>
              <w:t>Volume de ape tehnologice (levigatul):</w:t>
            </w:r>
          </w:p>
          <w:p w:rsidR="00FB5D22" w:rsidRPr="00721F78" w:rsidRDefault="00FB5D22" w:rsidP="00AA40ED">
            <w:pPr>
              <w:pStyle w:val="BodyText1"/>
              <w:numPr>
                <w:ilvl w:val="0"/>
                <w:numId w:val="23"/>
              </w:numPr>
              <w:shd w:val="clear" w:color="auto" w:fill="auto"/>
              <w:tabs>
                <w:tab w:val="left" w:pos="475"/>
              </w:tabs>
              <w:spacing w:line="276" w:lineRule="auto"/>
              <w:ind w:left="1050" w:hanging="360"/>
              <w:jc w:val="both"/>
              <w:rPr>
                <w:sz w:val="24"/>
                <w:szCs w:val="24"/>
              </w:rPr>
            </w:pPr>
            <w:r w:rsidRPr="00721F78">
              <w:rPr>
                <w:color w:val="000000"/>
                <w:sz w:val="24"/>
                <w:szCs w:val="24"/>
                <w:lang w:val="ro-RO"/>
              </w:rPr>
              <w:t>Q zilnic mediu = 2,6 mc/zi</w:t>
            </w:r>
          </w:p>
          <w:p w:rsidR="00FB5D22" w:rsidRPr="00721F78" w:rsidRDefault="00FB5D22" w:rsidP="00AA40ED">
            <w:pPr>
              <w:pStyle w:val="BodyText1"/>
              <w:numPr>
                <w:ilvl w:val="0"/>
                <w:numId w:val="23"/>
              </w:numPr>
              <w:shd w:val="clear" w:color="auto" w:fill="auto"/>
              <w:tabs>
                <w:tab w:val="left" w:pos="471"/>
              </w:tabs>
              <w:spacing w:line="276" w:lineRule="auto"/>
              <w:ind w:left="1050" w:hanging="360"/>
              <w:jc w:val="both"/>
              <w:rPr>
                <w:sz w:val="24"/>
                <w:szCs w:val="24"/>
              </w:rPr>
            </w:pPr>
            <w:r w:rsidRPr="00721F78">
              <w:rPr>
                <w:color w:val="000000"/>
                <w:sz w:val="24"/>
                <w:szCs w:val="24"/>
                <w:lang w:val="ro-RO"/>
              </w:rPr>
              <w:t>Q zilnic maxim = 3,45 mc/zi</w:t>
            </w:r>
          </w:p>
          <w:p w:rsidR="00FB5D22" w:rsidRPr="00721F78" w:rsidRDefault="00FB5D22" w:rsidP="00AA40ED">
            <w:pPr>
              <w:pStyle w:val="BodyText1"/>
              <w:numPr>
                <w:ilvl w:val="0"/>
                <w:numId w:val="23"/>
              </w:numPr>
              <w:shd w:val="clear" w:color="auto" w:fill="auto"/>
              <w:tabs>
                <w:tab w:val="left" w:pos="471"/>
              </w:tabs>
              <w:spacing w:line="276" w:lineRule="auto"/>
              <w:ind w:left="1050" w:hanging="360"/>
              <w:jc w:val="both"/>
              <w:rPr>
                <w:sz w:val="24"/>
                <w:szCs w:val="24"/>
              </w:rPr>
            </w:pPr>
            <w:r w:rsidRPr="00721F78">
              <w:rPr>
                <w:color w:val="000000"/>
                <w:sz w:val="24"/>
                <w:szCs w:val="24"/>
                <w:lang w:val="ro-RO"/>
              </w:rPr>
              <w:t>V anual mediu= 949 mc/an</w:t>
            </w:r>
          </w:p>
          <w:p w:rsidR="00FB5D22" w:rsidRPr="00721F78" w:rsidRDefault="00FB5D22" w:rsidP="001E6C00">
            <w:pPr>
              <w:pStyle w:val="Bodytext170"/>
              <w:shd w:val="clear" w:color="auto" w:fill="auto"/>
              <w:tabs>
                <w:tab w:val="left" w:pos="245"/>
              </w:tabs>
              <w:spacing w:line="276" w:lineRule="auto"/>
              <w:ind w:left="40"/>
              <w:rPr>
                <w:sz w:val="24"/>
                <w:szCs w:val="24"/>
              </w:rPr>
            </w:pPr>
          </w:p>
          <w:p w:rsidR="00FB5D22" w:rsidRPr="00721F78" w:rsidRDefault="00FB5D22" w:rsidP="001E6C00">
            <w:pPr>
              <w:pStyle w:val="Bodytext170"/>
              <w:shd w:val="clear" w:color="auto" w:fill="auto"/>
              <w:tabs>
                <w:tab w:val="left" w:pos="245"/>
              </w:tabs>
              <w:spacing w:line="276" w:lineRule="auto"/>
              <w:ind w:left="40"/>
              <w:rPr>
                <w:sz w:val="24"/>
                <w:szCs w:val="24"/>
              </w:rPr>
            </w:pPr>
          </w:p>
          <w:p w:rsidR="00FB5D22" w:rsidRPr="00721F78" w:rsidRDefault="00FB5D22" w:rsidP="001E6C00">
            <w:pPr>
              <w:pStyle w:val="Bodytext170"/>
              <w:shd w:val="clear" w:color="auto" w:fill="auto"/>
              <w:tabs>
                <w:tab w:val="left" w:pos="245"/>
              </w:tabs>
              <w:spacing w:line="276" w:lineRule="auto"/>
              <w:ind w:left="40"/>
              <w:rPr>
                <w:b w:val="0"/>
                <w:sz w:val="24"/>
                <w:szCs w:val="24"/>
              </w:rPr>
            </w:pPr>
            <w:r w:rsidRPr="00721F78">
              <w:rPr>
                <w:sz w:val="24"/>
                <w:szCs w:val="24"/>
              </w:rPr>
              <w:t>Evacuarea apelor pluviale</w:t>
            </w:r>
          </w:p>
          <w:p w:rsidR="00FB5D22" w:rsidRPr="00721F78" w:rsidRDefault="00FB5D22" w:rsidP="001E6C00">
            <w:pPr>
              <w:pStyle w:val="ListParagraph"/>
              <w:shd w:val="clear" w:color="auto" w:fill="FFFFFF"/>
              <w:spacing w:after="0"/>
              <w:ind w:left="0" w:firstLine="720"/>
              <w:rPr>
                <w:sz w:val="24"/>
                <w:szCs w:val="24"/>
              </w:rPr>
            </w:pPr>
            <w:r w:rsidRPr="00721F78">
              <w:rPr>
                <w:sz w:val="24"/>
                <w:szCs w:val="24"/>
              </w:rPr>
              <w:t xml:space="preserve">Apele pluviale de pe platformele betonate din incinta si cele provenite din scurgerile de pe acoperisurile cladirilor sunt colectate prin rigole si evacuate in reteaua de canalizare. </w:t>
            </w:r>
          </w:p>
          <w:p w:rsidR="00FB5D22" w:rsidRPr="00721F78" w:rsidRDefault="00FB5D22" w:rsidP="001E6C00">
            <w:pPr>
              <w:shd w:val="clear" w:color="auto" w:fill="FFFFFF"/>
              <w:spacing w:after="0"/>
              <w:rPr>
                <w:rFonts w:ascii="Times New Roman" w:hAnsi="Times New Roman" w:cs="Times New Roman"/>
                <w:b/>
                <w:bCs/>
                <w:sz w:val="24"/>
                <w:szCs w:val="24"/>
              </w:rPr>
            </w:pPr>
          </w:p>
          <w:p w:rsidR="00FB5D22" w:rsidRPr="00721F78" w:rsidRDefault="00FB5D22" w:rsidP="001E6C00">
            <w:pPr>
              <w:pStyle w:val="BodyText1"/>
              <w:shd w:val="clear" w:color="auto" w:fill="auto"/>
              <w:spacing w:line="276" w:lineRule="auto"/>
              <w:ind w:left="20" w:firstLine="300"/>
              <w:rPr>
                <w:sz w:val="24"/>
                <w:szCs w:val="24"/>
              </w:rPr>
            </w:pPr>
            <w:r w:rsidRPr="00721F78">
              <w:rPr>
                <w:sz w:val="24"/>
                <w:szCs w:val="24"/>
              </w:rPr>
              <w:t>Debite de ape provenite din precipitatii:</w:t>
            </w:r>
          </w:p>
          <w:p w:rsidR="00FB5D22" w:rsidRPr="00721F78" w:rsidRDefault="00FB5D22" w:rsidP="00AA40ED">
            <w:pPr>
              <w:pStyle w:val="BodyText1"/>
              <w:numPr>
                <w:ilvl w:val="0"/>
                <w:numId w:val="23"/>
              </w:numPr>
              <w:shd w:val="clear" w:color="auto" w:fill="auto"/>
              <w:tabs>
                <w:tab w:val="left" w:pos="475"/>
              </w:tabs>
              <w:spacing w:line="276" w:lineRule="auto"/>
              <w:ind w:left="1050" w:hanging="360"/>
              <w:jc w:val="both"/>
              <w:rPr>
                <w:sz w:val="24"/>
                <w:szCs w:val="24"/>
              </w:rPr>
            </w:pPr>
            <w:r w:rsidRPr="00721F78">
              <w:rPr>
                <w:color w:val="000000"/>
                <w:sz w:val="24"/>
                <w:szCs w:val="24"/>
                <w:lang w:val="ro-RO"/>
              </w:rPr>
              <w:t>Q zilnic mediu = 35,42 mc/zi</w:t>
            </w:r>
          </w:p>
          <w:p w:rsidR="00FB5D22" w:rsidRPr="00F43F20" w:rsidRDefault="00FB5D22" w:rsidP="00AA40ED">
            <w:pPr>
              <w:pStyle w:val="BodyText1"/>
              <w:numPr>
                <w:ilvl w:val="0"/>
                <w:numId w:val="23"/>
              </w:numPr>
              <w:shd w:val="clear" w:color="auto" w:fill="auto"/>
              <w:tabs>
                <w:tab w:val="left" w:pos="475"/>
              </w:tabs>
              <w:spacing w:line="276" w:lineRule="auto"/>
              <w:ind w:left="1050" w:hanging="360"/>
              <w:jc w:val="both"/>
              <w:rPr>
                <w:sz w:val="24"/>
                <w:szCs w:val="24"/>
              </w:rPr>
            </w:pPr>
            <w:r w:rsidRPr="00721F78">
              <w:rPr>
                <w:color w:val="000000"/>
                <w:sz w:val="24"/>
                <w:szCs w:val="24"/>
                <w:lang w:val="ro-RO"/>
              </w:rPr>
              <w:t>Q zilnic maxim = 1.700,352 mc/zi</w:t>
            </w:r>
          </w:p>
          <w:p w:rsidR="00F43F20" w:rsidRPr="00721F78" w:rsidRDefault="00F43F20" w:rsidP="00AA40ED">
            <w:pPr>
              <w:pStyle w:val="BodyText1"/>
              <w:numPr>
                <w:ilvl w:val="0"/>
                <w:numId w:val="23"/>
              </w:numPr>
              <w:shd w:val="clear" w:color="auto" w:fill="auto"/>
              <w:tabs>
                <w:tab w:val="left" w:pos="475"/>
              </w:tabs>
              <w:spacing w:line="276" w:lineRule="auto"/>
              <w:ind w:left="1050" w:hanging="360"/>
              <w:jc w:val="both"/>
              <w:rPr>
                <w:sz w:val="24"/>
                <w:szCs w:val="24"/>
              </w:rPr>
            </w:pPr>
          </w:p>
          <w:p w:rsidR="00FB5D22" w:rsidRPr="00721F78" w:rsidRDefault="00FB5D22" w:rsidP="001E6C00">
            <w:pPr>
              <w:autoSpaceDE w:val="0"/>
              <w:autoSpaceDN w:val="0"/>
              <w:adjustRightInd w:val="0"/>
              <w:spacing w:after="0"/>
              <w:rPr>
                <w:rFonts w:ascii="Times New Roman" w:hAnsi="Times New Roman" w:cs="Times New Roman"/>
                <w:b/>
                <w:bCs/>
                <w:sz w:val="24"/>
                <w:szCs w:val="24"/>
              </w:rPr>
            </w:pPr>
          </w:p>
          <w:p w:rsidR="00FB5D22" w:rsidRPr="00721F78" w:rsidRDefault="00FB5D22" w:rsidP="001E6C00">
            <w:pPr>
              <w:autoSpaceDE w:val="0"/>
              <w:autoSpaceDN w:val="0"/>
              <w:adjustRightInd w:val="0"/>
              <w:spacing w:after="0"/>
              <w:rPr>
                <w:rFonts w:ascii="Times New Roman" w:hAnsi="Times New Roman" w:cs="Times New Roman"/>
                <w:b/>
                <w:bCs/>
                <w:sz w:val="24"/>
                <w:szCs w:val="24"/>
              </w:rPr>
            </w:pPr>
            <w:r w:rsidRPr="00721F78">
              <w:rPr>
                <w:rFonts w:ascii="Times New Roman" w:hAnsi="Times New Roman" w:cs="Times New Roman"/>
                <w:b/>
                <w:bCs/>
                <w:sz w:val="24"/>
                <w:szCs w:val="24"/>
              </w:rPr>
              <w:t>Evacuari punctiforme in ape de suprafata si canalizari</w:t>
            </w:r>
          </w:p>
          <w:p w:rsidR="00FB5D22" w:rsidRPr="00721F78" w:rsidRDefault="00FB5D22" w:rsidP="001E6C00">
            <w:pPr>
              <w:autoSpaceDE w:val="0"/>
              <w:autoSpaceDN w:val="0"/>
              <w:adjustRightInd w:val="0"/>
              <w:spacing w:after="0"/>
              <w:rPr>
                <w:rFonts w:ascii="Times New Roman" w:hAnsi="Times New Roman" w:cs="Times New Roman"/>
                <w:b/>
                <w:bCs/>
                <w:sz w:val="24"/>
                <w:szCs w:val="24"/>
              </w:rPr>
            </w:pPr>
          </w:p>
          <w:tbl>
            <w:tblPr>
              <w:tblStyle w:val="TableGrid"/>
              <w:tblW w:w="8994" w:type="dxa"/>
              <w:tblInd w:w="895" w:type="dxa"/>
              <w:tblLayout w:type="fixed"/>
              <w:tblLook w:val="04A0" w:firstRow="1" w:lastRow="0" w:firstColumn="1" w:lastColumn="0" w:noHBand="0" w:noVBand="1"/>
            </w:tblPr>
            <w:tblGrid>
              <w:gridCol w:w="636"/>
              <w:gridCol w:w="1704"/>
              <w:gridCol w:w="1530"/>
              <w:gridCol w:w="1350"/>
              <w:gridCol w:w="1260"/>
              <w:gridCol w:w="2514"/>
            </w:tblGrid>
            <w:tr w:rsidR="00FB5D22" w:rsidRPr="00721F78" w:rsidTr="00721F78">
              <w:trPr>
                <w:trHeight w:val="820"/>
              </w:trPr>
              <w:tc>
                <w:tcPr>
                  <w:tcW w:w="636"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r w:rsidRPr="00721F78">
                    <w:rPr>
                      <w:rFonts w:eastAsiaTheme="minorHAnsi"/>
                      <w:b/>
                      <w:bCs/>
                      <w:sz w:val="24"/>
                      <w:szCs w:val="24"/>
                    </w:rPr>
                    <w:lastRenderedPageBreak/>
                    <w:t>Nr. Crt.</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p>
              </w:tc>
              <w:tc>
                <w:tcPr>
                  <w:tcW w:w="1704"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r w:rsidRPr="00721F78">
                    <w:rPr>
                      <w:rFonts w:eastAsiaTheme="minorHAnsi"/>
                      <w:b/>
                      <w:bCs/>
                      <w:sz w:val="24"/>
                      <w:szCs w:val="24"/>
                    </w:rPr>
                    <w:t>Sursa de ape uzate</w:t>
                  </w:r>
                </w:p>
              </w:tc>
              <w:tc>
                <w:tcPr>
                  <w:tcW w:w="153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r w:rsidRPr="00721F78">
                    <w:rPr>
                      <w:rFonts w:eastAsiaTheme="minorHAnsi"/>
                      <w:b/>
                      <w:bCs/>
                      <w:sz w:val="24"/>
                      <w:szCs w:val="24"/>
                    </w:rPr>
                    <w:t>Mod de tratare</w:t>
                  </w:r>
                </w:p>
              </w:tc>
              <w:tc>
                <w:tcPr>
                  <w:tcW w:w="135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r w:rsidRPr="00721F78">
                    <w:rPr>
                      <w:rFonts w:eastAsiaTheme="minorHAnsi"/>
                      <w:b/>
                      <w:bCs/>
                      <w:sz w:val="24"/>
                      <w:szCs w:val="24"/>
                    </w:rPr>
                    <w:t>Natura</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r w:rsidRPr="00721F78">
                    <w:rPr>
                      <w:rFonts w:eastAsiaTheme="minorHAnsi"/>
                      <w:b/>
                      <w:bCs/>
                      <w:sz w:val="24"/>
                      <w:szCs w:val="24"/>
                    </w:rPr>
                    <w:t>efluentului</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p>
              </w:tc>
              <w:tc>
                <w:tcPr>
                  <w:tcW w:w="126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r w:rsidRPr="00721F78">
                    <w:rPr>
                      <w:rFonts w:eastAsiaTheme="minorHAnsi"/>
                      <w:b/>
                      <w:bCs/>
                      <w:sz w:val="24"/>
                      <w:szCs w:val="24"/>
                    </w:rPr>
                    <w:t>Cantitate</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r w:rsidRPr="00721F78">
                    <w:rPr>
                      <w:rFonts w:eastAsiaTheme="minorHAnsi"/>
                      <w:b/>
                      <w:bCs/>
                      <w:sz w:val="24"/>
                      <w:szCs w:val="24"/>
                    </w:rPr>
                    <w:t>(mc/zi)</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p>
              </w:tc>
              <w:tc>
                <w:tcPr>
                  <w:tcW w:w="2514"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r w:rsidRPr="00721F78">
                    <w:rPr>
                      <w:rFonts w:eastAsiaTheme="minorHAnsi"/>
                      <w:b/>
                      <w:bCs/>
                      <w:sz w:val="24"/>
                      <w:szCs w:val="24"/>
                    </w:rPr>
                    <w:t>Mod de evacuare</w:t>
                  </w:r>
                </w:p>
              </w:tc>
            </w:tr>
            <w:tr w:rsidR="00FB5D22" w:rsidRPr="00721F78" w:rsidTr="00721F78">
              <w:trPr>
                <w:trHeight w:val="1640"/>
              </w:trPr>
              <w:tc>
                <w:tcPr>
                  <w:tcW w:w="636"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b/>
                      <w:bCs/>
                      <w:sz w:val="24"/>
                      <w:szCs w:val="24"/>
                    </w:rPr>
                    <w:t>1</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p>
              </w:tc>
              <w:tc>
                <w:tcPr>
                  <w:tcW w:w="1704"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Ape uzate menajere</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r w:rsidRPr="00721F78">
                    <w:rPr>
                      <w:rFonts w:eastAsiaTheme="minorHAnsi"/>
                      <w:sz w:val="24"/>
                      <w:szCs w:val="24"/>
                    </w:rPr>
                    <w:t>evacuate</w:t>
                  </w:r>
                </w:p>
              </w:tc>
              <w:tc>
                <w:tcPr>
                  <w:tcW w:w="153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r w:rsidRPr="00721F78">
                    <w:rPr>
                      <w:rFonts w:eastAsiaTheme="minorHAnsi"/>
                      <w:sz w:val="24"/>
                      <w:szCs w:val="24"/>
                    </w:rPr>
                    <w:t>-</w:t>
                  </w:r>
                </w:p>
              </w:tc>
              <w:tc>
                <w:tcPr>
                  <w:tcW w:w="135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r w:rsidRPr="00721F78">
                    <w:rPr>
                      <w:rFonts w:eastAsiaTheme="minorHAnsi"/>
                      <w:sz w:val="24"/>
                      <w:szCs w:val="24"/>
                    </w:rPr>
                    <w:t>Ape uzate menajere</w:t>
                  </w:r>
                </w:p>
              </w:tc>
              <w:tc>
                <w:tcPr>
                  <w:tcW w:w="126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7,07 mc/zi</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p>
              </w:tc>
              <w:tc>
                <w:tcPr>
                  <w:tcW w:w="2514"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r w:rsidRPr="00721F78">
                    <w:rPr>
                      <w:rFonts w:eastAsiaTheme="minorHAnsi"/>
                      <w:sz w:val="24"/>
                      <w:szCs w:val="24"/>
                    </w:rPr>
                    <w:t>Colector RAJA Constanta care deverseaza in Statia de epurare Constanta Sud</w:t>
                  </w:r>
                </w:p>
              </w:tc>
            </w:tr>
            <w:tr w:rsidR="00FB5D22" w:rsidRPr="00721F78" w:rsidTr="00721F78">
              <w:trPr>
                <w:trHeight w:val="1400"/>
              </w:trPr>
              <w:tc>
                <w:tcPr>
                  <w:tcW w:w="636"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b/>
                      <w:bCs/>
                      <w:sz w:val="24"/>
                      <w:szCs w:val="24"/>
                    </w:rPr>
                    <w:t>2</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p>
              </w:tc>
              <w:tc>
                <w:tcPr>
                  <w:tcW w:w="1704"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 xml:space="preserve">Ape reziduale instalatii tratare deseuri </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r w:rsidRPr="00721F78">
                    <w:rPr>
                      <w:rFonts w:eastAsiaTheme="minorHAnsi"/>
                      <w:sz w:val="24"/>
                      <w:szCs w:val="24"/>
                    </w:rPr>
                    <w:t>Levigat evacuat</w:t>
                  </w:r>
                </w:p>
              </w:tc>
              <w:tc>
                <w:tcPr>
                  <w:tcW w:w="153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epurare</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p>
              </w:tc>
              <w:tc>
                <w:tcPr>
                  <w:tcW w:w="135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r w:rsidRPr="00721F78">
                    <w:rPr>
                      <w:rFonts w:eastAsiaTheme="minorHAnsi"/>
                      <w:sz w:val="24"/>
                      <w:szCs w:val="24"/>
                    </w:rPr>
                    <w:t>Ape uzate</w:t>
                  </w:r>
                </w:p>
              </w:tc>
              <w:tc>
                <w:tcPr>
                  <w:tcW w:w="126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Cca. 3,45 mc/zi</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(Vmediu)</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Cs/>
                      <w:sz w:val="24"/>
                      <w:szCs w:val="24"/>
                    </w:rPr>
                  </w:pPr>
                </w:p>
              </w:tc>
              <w:tc>
                <w:tcPr>
                  <w:tcW w:w="2514"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r w:rsidRPr="00721F78">
                    <w:rPr>
                      <w:sz w:val="24"/>
                      <w:szCs w:val="24"/>
                    </w:rPr>
                    <w:t>epurare prin intermediul statiei de epurare tip PALL , permeatul  fiind eliminat  in canalizarea administrate de RAJA Constanta</w:t>
                  </w:r>
                </w:p>
              </w:tc>
            </w:tr>
          </w:tbl>
          <w:p w:rsidR="00FB5D22" w:rsidRPr="00721F78" w:rsidRDefault="00FB5D22" w:rsidP="001E6C00">
            <w:pPr>
              <w:autoSpaceDE w:val="0"/>
              <w:autoSpaceDN w:val="0"/>
              <w:adjustRightInd w:val="0"/>
              <w:spacing w:after="0"/>
              <w:rPr>
                <w:rFonts w:ascii="Times New Roman" w:hAnsi="Times New Roman" w:cs="Times New Roman"/>
                <w:b/>
                <w:bCs/>
                <w:sz w:val="24"/>
                <w:szCs w:val="24"/>
              </w:rPr>
            </w:pPr>
          </w:p>
          <w:p w:rsidR="00FB5D22" w:rsidRPr="00721F78" w:rsidRDefault="00FB5D22" w:rsidP="001E6C00">
            <w:pPr>
              <w:autoSpaceDE w:val="0"/>
              <w:autoSpaceDN w:val="0"/>
              <w:adjustRightInd w:val="0"/>
              <w:spacing w:after="0"/>
              <w:rPr>
                <w:rFonts w:ascii="Times New Roman" w:hAnsi="Times New Roman" w:cs="Times New Roman"/>
                <w:b/>
                <w:sz w:val="24"/>
                <w:szCs w:val="24"/>
              </w:rPr>
            </w:pPr>
            <w:r w:rsidRPr="00721F78">
              <w:rPr>
                <w:rFonts w:ascii="Times New Roman" w:hAnsi="Times New Roman" w:cs="Times New Roman"/>
                <w:b/>
                <w:bCs/>
                <w:sz w:val="24"/>
                <w:szCs w:val="24"/>
              </w:rPr>
              <w:t xml:space="preserve">1.2. </w:t>
            </w:r>
            <w:r w:rsidRPr="00721F78">
              <w:rPr>
                <w:rFonts w:ascii="Times New Roman" w:hAnsi="Times New Roman" w:cs="Times New Roman"/>
                <w:b/>
                <w:sz w:val="24"/>
                <w:szCs w:val="24"/>
              </w:rPr>
              <w:t xml:space="preserve"> Emisii fugitive/scapari in apele de suprafata, subterane si pe sol</w:t>
            </w:r>
          </w:p>
          <w:p w:rsidR="00FB5D22" w:rsidRPr="00721F78" w:rsidRDefault="00FB5D22" w:rsidP="001E6C00">
            <w:pPr>
              <w:autoSpaceDE w:val="0"/>
              <w:autoSpaceDN w:val="0"/>
              <w:adjustRightInd w:val="0"/>
              <w:spacing w:after="0"/>
              <w:rPr>
                <w:rFonts w:ascii="Times New Roman" w:hAnsi="Times New Roman" w:cs="Times New Roman"/>
                <w:sz w:val="24"/>
                <w:szCs w:val="24"/>
              </w:rPr>
            </w:pPr>
          </w:p>
          <w:p w:rsidR="00FB5D22" w:rsidRPr="00721F78" w:rsidRDefault="00FB5D22" w:rsidP="00721F78">
            <w:pPr>
              <w:autoSpaceDE w:val="0"/>
              <w:autoSpaceDN w:val="0"/>
              <w:adjustRightInd w:val="0"/>
              <w:spacing w:after="0"/>
              <w:jc w:val="both"/>
              <w:rPr>
                <w:rFonts w:ascii="Times New Roman" w:hAnsi="Times New Roman" w:cs="Times New Roman"/>
                <w:sz w:val="24"/>
                <w:szCs w:val="24"/>
              </w:rPr>
            </w:pPr>
            <w:r w:rsidRPr="00721F78">
              <w:rPr>
                <w:rFonts w:ascii="Times New Roman" w:hAnsi="Times New Roman" w:cs="Times New Roman"/>
                <w:sz w:val="24"/>
                <w:szCs w:val="24"/>
              </w:rPr>
              <w:t>Nu exista posibilitatea unor emisii fugitive in apele de suprafata.</w:t>
            </w:r>
          </w:p>
          <w:p w:rsidR="00FB5D22" w:rsidRPr="00721F78" w:rsidRDefault="00FB5D22" w:rsidP="00721F78">
            <w:pPr>
              <w:autoSpaceDE w:val="0"/>
              <w:autoSpaceDN w:val="0"/>
              <w:adjustRightInd w:val="0"/>
              <w:spacing w:after="0"/>
              <w:jc w:val="both"/>
              <w:rPr>
                <w:rFonts w:ascii="Times New Roman" w:hAnsi="Times New Roman" w:cs="Times New Roman"/>
                <w:sz w:val="24"/>
                <w:szCs w:val="24"/>
              </w:rPr>
            </w:pPr>
            <w:r w:rsidRPr="00721F78">
              <w:rPr>
                <w:rFonts w:ascii="Times New Roman" w:hAnsi="Times New Roman" w:cs="Times New Roman"/>
                <w:sz w:val="24"/>
                <w:szCs w:val="24"/>
              </w:rPr>
              <w:t>Pot sa apara astfel de emisii in subteran si pe sol datorita exfiltratiilor de ape uzate menajere din reteaua de canalizare si din bazinul colector de levigat precum si datorita scurgerii apelor meteorice, eventual poluate. Prin exploatarea corecta a instalatiilor detinute, aceasta posibilitate este foarte redusa.</w:t>
            </w:r>
          </w:p>
          <w:p w:rsidR="00FB5D22" w:rsidRDefault="00FB5D22" w:rsidP="001E6C00">
            <w:pPr>
              <w:autoSpaceDE w:val="0"/>
              <w:autoSpaceDN w:val="0"/>
              <w:adjustRightInd w:val="0"/>
              <w:spacing w:after="0"/>
              <w:rPr>
                <w:rFonts w:ascii="Times New Roman" w:hAnsi="Times New Roman" w:cs="Times New Roman"/>
                <w:sz w:val="24"/>
                <w:szCs w:val="24"/>
              </w:rPr>
            </w:pPr>
          </w:p>
          <w:p w:rsidR="00FB5D22" w:rsidRPr="00721F78" w:rsidRDefault="00FB5D22" w:rsidP="001E6C00">
            <w:pPr>
              <w:autoSpaceDE w:val="0"/>
              <w:autoSpaceDN w:val="0"/>
              <w:adjustRightInd w:val="0"/>
              <w:spacing w:after="0"/>
              <w:rPr>
                <w:rFonts w:ascii="Times New Roman" w:hAnsi="Times New Roman" w:cs="Times New Roman"/>
                <w:b/>
                <w:bCs/>
                <w:sz w:val="24"/>
                <w:szCs w:val="24"/>
              </w:rPr>
            </w:pPr>
            <w:r w:rsidRPr="00721F78">
              <w:rPr>
                <w:rFonts w:ascii="Times New Roman" w:hAnsi="Times New Roman" w:cs="Times New Roman"/>
                <w:b/>
                <w:bCs/>
                <w:sz w:val="24"/>
                <w:szCs w:val="24"/>
              </w:rPr>
              <w:t xml:space="preserve">Emisii fugitive/scapari in apele de suprafata, subterane </w:t>
            </w:r>
          </w:p>
          <w:p w:rsidR="00FB5D22" w:rsidRPr="00721F78" w:rsidRDefault="00FB5D22" w:rsidP="001E6C00">
            <w:pPr>
              <w:autoSpaceDE w:val="0"/>
              <w:autoSpaceDN w:val="0"/>
              <w:adjustRightInd w:val="0"/>
              <w:spacing w:after="0"/>
              <w:rPr>
                <w:rFonts w:ascii="Times New Roman" w:hAnsi="Times New Roman" w:cs="Times New Roman"/>
                <w:b/>
                <w:bCs/>
                <w:sz w:val="24"/>
                <w:szCs w:val="24"/>
              </w:rPr>
            </w:pPr>
          </w:p>
          <w:tbl>
            <w:tblPr>
              <w:tblStyle w:val="TableGrid"/>
              <w:tblW w:w="9805" w:type="dxa"/>
              <w:tblLayout w:type="fixed"/>
              <w:tblLook w:val="04A0" w:firstRow="1" w:lastRow="0" w:firstColumn="1" w:lastColumn="0" w:noHBand="0" w:noVBand="1"/>
            </w:tblPr>
            <w:tblGrid>
              <w:gridCol w:w="801"/>
              <w:gridCol w:w="1336"/>
              <w:gridCol w:w="1472"/>
              <w:gridCol w:w="1773"/>
              <w:gridCol w:w="4423"/>
            </w:tblGrid>
            <w:tr w:rsidR="00FB5D22" w:rsidRPr="00721F78" w:rsidTr="00F43F20">
              <w:tc>
                <w:tcPr>
                  <w:tcW w:w="801" w:type="dxa"/>
                </w:tcPr>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b/>
                      <w:bCs/>
                      <w:sz w:val="24"/>
                      <w:szCs w:val="24"/>
                    </w:rPr>
                  </w:pPr>
                  <w:r w:rsidRPr="00721F78">
                    <w:rPr>
                      <w:rFonts w:eastAsiaTheme="minorHAnsi"/>
                      <w:b/>
                      <w:bCs/>
                      <w:sz w:val="24"/>
                      <w:szCs w:val="24"/>
                    </w:rPr>
                    <w:t>Nr. Crt.</w:t>
                  </w:r>
                </w:p>
              </w:tc>
              <w:tc>
                <w:tcPr>
                  <w:tcW w:w="1336" w:type="dxa"/>
                </w:tcPr>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b/>
                      <w:bCs/>
                      <w:sz w:val="24"/>
                      <w:szCs w:val="24"/>
                    </w:rPr>
                  </w:pPr>
                  <w:r w:rsidRPr="00721F78">
                    <w:rPr>
                      <w:rFonts w:eastAsiaTheme="minorHAnsi"/>
                      <w:b/>
                      <w:bCs/>
                      <w:sz w:val="24"/>
                      <w:szCs w:val="24"/>
                    </w:rPr>
                    <w:t>Sursa</w:t>
                  </w:r>
                </w:p>
              </w:tc>
              <w:tc>
                <w:tcPr>
                  <w:tcW w:w="1472" w:type="dxa"/>
                </w:tcPr>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b/>
                      <w:bCs/>
                      <w:sz w:val="24"/>
                      <w:szCs w:val="24"/>
                    </w:rPr>
                  </w:pPr>
                  <w:r w:rsidRPr="00721F78">
                    <w:rPr>
                      <w:rFonts w:eastAsiaTheme="minorHAnsi"/>
                      <w:b/>
                      <w:bCs/>
                      <w:sz w:val="24"/>
                      <w:szCs w:val="24"/>
                    </w:rPr>
                    <w:t>Natura</w:t>
                  </w:r>
                </w:p>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b/>
                      <w:bCs/>
                      <w:sz w:val="24"/>
                      <w:szCs w:val="24"/>
                    </w:rPr>
                  </w:pPr>
                  <w:r w:rsidRPr="00721F78">
                    <w:rPr>
                      <w:rFonts w:eastAsiaTheme="minorHAnsi"/>
                      <w:b/>
                      <w:bCs/>
                      <w:sz w:val="24"/>
                      <w:szCs w:val="24"/>
                    </w:rPr>
                    <w:t>emisiei</w:t>
                  </w:r>
                </w:p>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b/>
                      <w:bCs/>
                      <w:sz w:val="24"/>
                      <w:szCs w:val="24"/>
                    </w:rPr>
                  </w:pPr>
                </w:p>
              </w:tc>
              <w:tc>
                <w:tcPr>
                  <w:tcW w:w="1773" w:type="dxa"/>
                </w:tcPr>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b/>
                      <w:bCs/>
                      <w:sz w:val="24"/>
                      <w:szCs w:val="24"/>
                    </w:rPr>
                  </w:pPr>
                  <w:r w:rsidRPr="00721F78">
                    <w:rPr>
                      <w:rFonts w:eastAsiaTheme="minorHAnsi"/>
                      <w:b/>
                      <w:bCs/>
                      <w:sz w:val="24"/>
                      <w:szCs w:val="24"/>
                    </w:rPr>
                    <w:t>Cantitate</w:t>
                  </w:r>
                </w:p>
              </w:tc>
              <w:tc>
                <w:tcPr>
                  <w:tcW w:w="4423" w:type="dxa"/>
                </w:tcPr>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b/>
                      <w:bCs/>
                      <w:sz w:val="24"/>
                      <w:szCs w:val="24"/>
                    </w:rPr>
                  </w:pPr>
                  <w:r w:rsidRPr="00721F78">
                    <w:rPr>
                      <w:rFonts w:eastAsiaTheme="minorHAnsi"/>
                      <w:b/>
                      <w:bCs/>
                      <w:sz w:val="24"/>
                      <w:szCs w:val="24"/>
                    </w:rPr>
                    <w:t>Echipament de control si mod de evacuare</w:t>
                  </w:r>
                </w:p>
              </w:tc>
            </w:tr>
            <w:tr w:rsidR="00FB5D22" w:rsidRPr="00721F78" w:rsidTr="00F43F20">
              <w:tc>
                <w:tcPr>
                  <w:tcW w:w="801" w:type="dxa"/>
                </w:tcPr>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sz w:val="24"/>
                      <w:szCs w:val="24"/>
                    </w:rPr>
                  </w:pPr>
                  <w:r w:rsidRPr="00721F78">
                    <w:rPr>
                      <w:rFonts w:eastAsiaTheme="minorHAnsi"/>
                      <w:b/>
                      <w:bCs/>
                      <w:sz w:val="24"/>
                      <w:szCs w:val="24"/>
                    </w:rPr>
                    <w:t>1 .</w:t>
                  </w:r>
                </w:p>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b/>
                      <w:bCs/>
                      <w:sz w:val="24"/>
                      <w:szCs w:val="24"/>
                    </w:rPr>
                  </w:pPr>
                </w:p>
              </w:tc>
              <w:tc>
                <w:tcPr>
                  <w:tcW w:w="1336"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Exfiltratii din</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reteaua de</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canalizare</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p>
              </w:tc>
              <w:tc>
                <w:tcPr>
                  <w:tcW w:w="1472"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Apa uzata</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menajera</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p>
              </w:tc>
              <w:tc>
                <w:tcPr>
                  <w:tcW w:w="1773"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Val. estimata a exfiltratiilor = 0</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p>
              </w:tc>
              <w:tc>
                <w:tcPr>
                  <w:tcW w:w="4423"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b/>
                      <w:bCs/>
                      <w:sz w:val="24"/>
                      <w:szCs w:val="24"/>
                    </w:rPr>
                  </w:pPr>
                  <w:r w:rsidRPr="00721F78">
                    <w:rPr>
                      <w:rFonts w:eastAsiaTheme="minorHAnsi"/>
                      <w:sz w:val="24"/>
                      <w:szCs w:val="24"/>
                    </w:rPr>
                    <w:t>S-au folosit materiale de constructie teoretic impermeabile. Conductele au fost pozate sub adancimea de inghet, pe pat de nisip. Masuri de prevenire: control periodic vizual pentru depistarea eventualelor deteriorari ale peretilor si fundului caminelor</w:t>
                  </w:r>
                </w:p>
              </w:tc>
            </w:tr>
            <w:tr w:rsidR="00FB5D22" w:rsidRPr="00721F78" w:rsidTr="00F43F20">
              <w:trPr>
                <w:trHeight w:val="1747"/>
              </w:trPr>
              <w:tc>
                <w:tcPr>
                  <w:tcW w:w="801" w:type="dxa"/>
                </w:tcPr>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b/>
                      <w:bCs/>
                      <w:sz w:val="24"/>
                      <w:szCs w:val="24"/>
                    </w:rPr>
                  </w:pPr>
                  <w:r w:rsidRPr="00721F78">
                    <w:rPr>
                      <w:rFonts w:eastAsiaTheme="minorHAnsi"/>
                      <w:b/>
                      <w:bCs/>
                      <w:sz w:val="24"/>
                      <w:szCs w:val="24"/>
                    </w:rPr>
                    <w:t>2.</w:t>
                  </w:r>
                </w:p>
              </w:tc>
              <w:tc>
                <w:tcPr>
                  <w:tcW w:w="1336"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Exfiltratii din bazinele</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colectoare</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(bazinul de</w:t>
                  </w:r>
                </w:p>
                <w:p w:rsidR="00FB5D22"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levigat)</w:t>
                  </w:r>
                </w:p>
                <w:p w:rsidR="00F43F20" w:rsidRDefault="00F43F20" w:rsidP="00B846DB">
                  <w:pPr>
                    <w:framePr w:hSpace="180" w:wrap="around" w:vAnchor="text" w:hAnchor="page" w:x="1726" w:y="425"/>
                    <w:autoSpaceDE w:val="0"/>
                    <w:autoSpaceDN w:val="0"/>
                    <w:adjustRightInd w:val="0"/>
                    <w:spacing w:after="0"/>
                    <w:ind w:left="0"/>
                    <w:jc w:val="center"/>
                    <w:rPr>
                      <w:rFonts w:eastAsiaTheme="minorHAnsi"/>
                      <w:sz w:val="24"/>
                      <w:szCs w:val="24"/>
                    </w:rPr>
                  </w:pPr>
                </w:p>
                <w:p w:rsidR="00F43F20" w:rsidRPr="00721F78" w:rsidRDefault="00F43F20" w:rsidP="00B846DB">
                  <w:pPr>
                    <w:framePr w:hSpace="180" w:wrap="around" w:vAnchor="text" w:hAnchor="page" w:x="1726" w:y="425"/>
                    <w:autoSpaceDE w:val="0"/>
                    <w:autoSpaceDN w:val="0"/>
                    <w:adjustRightInd w:val="0"/>
                    <w:spacing w:after="0"/>
                    <w:ind w:left="0"/>
                    <w:jc w:val="center"/>
                    <w:rPr>
                      <w:rFonts w:eastAsiaTheme="minorHAnsi"/>
                      <w:b/>
                      <w:bCs/>
                      <w:sz w:val="24"/>
                      <w:szCs w:val="24"/>
                    </w:rPr>
                  </w:pPr>
                </w:p>
              </w:tc>
              <w:tc>
                <w:tcPr>
                  <w:tcW w:w="1472"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Faza lichida</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din levigat</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p>
              </w:tc>
              <w:tc>
                <w:tcPr>
                  <w:tcW w:w="1773"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Val. estimata a</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exfiltratiilor</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 0</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p>
              </w:tc>
              <w:tc>
                <w:tcPr>
                  <w:tcW w:w="4423"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b/>
                      <w:bCs/>
                      <w:sz w:val="24"/>
                      <w:szCs w:val="24"/>
                    </w:rPr>
                  </w:pPr>
                  <w:r w:rsidRPr="00721F78">
                    <w:rPr>
                      <w:rFonts w:eastAsiaTheme="minorHAnsi"/>
                      <w:sz w:val="24"/>
                      <w:szCs w:val="24"/>
                    </w:rPr>
                    <w:t xml:space="preserve">Bazinul de levigat este  </w:t>
                  </w:r>
                  <w:r w:rsidR="00911D2A">
                    <w:rPr>
                      <w:rFonts w:eastAsiaTheme="minorHAnsi"/>
                      <w:sz w:val="24"/>
                      <w:szCs w:val="24"/>
                    </w:rPr>
                    <w:t>impermeabilizat</w:t>
                  </w:r>
                  <w:r w:rsidRPr="00721F78">
                    <w:rPr>
                      <w:rFonts w:eastAsiaTheme="minorHAnsi"/>
                      <w:sz w:val="24"/>
                      <w:szCs w:val="24"/>
                    </w:rPr>
                    <w:t>.</w:t>
                  </w:r>
                </w:p>
              </w:tc>
            </w:tr>
            <w:tr w:rsidR="00FB5D22" w:rsidRPr="00721F78" w:rsidTr="00F43F20">
              <w:tc>
                <w:tcPr>
                  <w:tcW w:w="801" w:type="dxa"/>
                </w:tcPr>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b/>
                      <w:bCs/>
                      <w:sz w:val="24"/>
                      <w:szCs w:val="24"/>
                    </w:rPr>
                  </w:pPr>
                  <w:r w:rsidRPr="00721F78">
                    <w:rPr>
                      <w:rFonts w:eastAsiaTheme="minorHAnsi"/>
                      <w:b/>
                      <w:bCs/>
                      <w:sz w:val="24"/>
                      <w:szCs w:val="24"/>
                    </w:rPr>
                    <w:t>3.</w:t>
                  </w:r>
                </w:p>
              </w:tc>
              <w:tc>
                <w:tcPr>
                  <w:tcW w:w="1336"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Ape meteorice</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p>
              </w:tc>
              <w:tc>
                <w:tcPr>
                  <w:tcW w:w="1472"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Apa</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conventional</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r w:rsidRPr="00721F78">
                    <w:rPr>
                      <w:rFonts w:eastAsiaTheme="minorHAnsi"/>
                      <w:sz w:val="24"/>
                      <w:szCs w:val="24"/>
                    </w:rPr>
                    <w:t>curata</w:t>
                  </w:r>
                </w:p>
              </w:tc>
              <w:tc>
                <w:tcPr>
                  <w:tcW w:w="1773"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In functie de</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cantitatea de</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precipitatii</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b/>
                      <w:bCs/>
                      <w:sz w:val="24"/>
                      <w:szCs w:val="24"/>
                    </w:rPr>
                  </w:pPr>
                </w:p>
              </w:tc>
              <w:tc>
                <w:tcPr>
                  <w:tcW w:w="4423"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b/>
                      <w:bCs/>
                      <w:sz w:val="24"/>
                      <w:szCs w:val="24"/>
                    </w:rPr>
                  </w:pPr>
                  <w:r w:rsidRPr="00721F78">
                    <w:rPr>
                      <w:rFonts w:eastAsiaTheme="minorHAnsi"/>
                      <w:sz w:val="24"/>
                      <w:szCs w:val="24"/>
                    </w:rPr>
                    <w:t>Suprafata platformei este betonata; apa se colecteaza prin rigole si se evacueaza in canalul perimetral de unde ajung in rigolele drumului.</w:t>
                  </w:r>
                </w:p>
              </w:tc>
            </w:tr>
          </w:tbl>
          <w:p w:rsidR="00FB5D22" w:rsidRPr="00721F78" w:rsidRDefault="00FB5D22" w:rsidP="001E6C00">
            <w:pPr>
              <w:autoSpaceDE w:val="0"/>
              <w:autoSpaceDN w:val="0"/>
              <w:adjustRightInd w:val="0"/>
              <w:spacing w:after="0"/>
              <w:rPr>
                <w:rFonts w:ascii="Times New Roman" w:hAnsi="Times New Roman" w:cs="Times New Roman"/>
                <w:sz w:val="24"/>
                <w:szCs w:val="24"/>
              </w:rPr>
            </w:pPr>
          </w:p>
          <w:p w:rsidR="00FB5D22" w:rsidRPr="00721F78" w:rsidRDefault="00FB5D22" w:rsidP="001E6C00">
            <w:pPr>
              <w:rPr>
                <w:rFonts w:ascii="Times New Roman" w:hAnsi="Times New Roman" w:cs="Times New Roman"/>
                <w:b/>
                <w:sz w:val="24"/>
                <w:szCs w:val="24"/>
              </w:rPr>
            </w:pPr>
            <w:r w:rsidRPr="00721F78">
              <w:rPr>
                <w:rFonts w:ascii="Times New Roman" w:hAnsi="Times New Roman" w:cs="Times New Roman"/>
                <w:b/>
                <w:sz w:val="24"/>
                <w:szCs w:val="24"/>
              </w:rPr>
              <w:t>2. Emisii in aer</w:t>
            </w:r>
          </w:p>
          <w:p w:rsidR="00FB5D22" w:rsidRPr="00721F78" w:rsidRDefault="00FB5D22" w:rsidP="001E6C00">
            <w:pPr>
              <w:autoSpaceDE w:val="0"/>
              <w:autoSpaceDN w:val="0"/>
              <w:adjustRightInd w:val="0"/>
              <w:spacing w:after="0"/>
              <w:rPr>
                <w:rFonts w:ascii="Times New Roman" w:hAnsi="Times New Roman" w:cs="Times New Roman"/>
                <w:b/>
                <w:sz w:val="24"/>
                <w:szCs w:val="24"/>
              </w:rPr>
            </w:pPr>
            <w:r w:rsidRPr="00721F78">
              <w:rPr>
                <w:rFonts w:ascii="Times New Roman" w:hAnsi="Times New Roman" w:cs="Times New Roman"/>
                <w:b/>
                <w:sz w:val="24"/>
                <w:szCs w:val="24"/>
              </w:rPr>
              <w:t>2.1. Emisiile dirijate</w:t>
            </w:r>
          </w:p>
          <w:p w:rsidR="00FB5D22" w:rsidRPr="00721F78" w:rsidRDefault="00FB5D22" w:rsidP="001E6C00">
            <w:pPr>
              <w:autoSpaceDE w:val="0"/>
              <w:autoSpaceDN w:val="0"/>
              <w:adjustRightInd w:val="0"/>
              <w:spacing w:after="0"/>
              <w:rPr>
                <w:rFonts w:ascii="Times New Roman" w:hAnsi="Times New Roman" w:cs="Times New Roman"/>
                <w:sz w:val="24"/>
                <w:szCs w:val="24"/>
              </w:rPr>
            </w:pPr>
          </w:p>
          <w:p w:rsidR="00FB5D22" w:rsidRPr="00721F78" w:rsidRDefault="00FB5D22" w:rsidP="00721F78">
            <w:pPr>
              <w:autoSpaceDE w:val="0"/>
              <w:autoSpaceDN w:val="0"/>
              <w:adjustRightInd w:val="0"/>
              <w:spacing w:after="0"/>
              <w:jc w:val="both"/>
              <w:rPr>
                <w:rFonts w:ascii="Times New Roman" w:hAnsi="Times New Roman" w:cs="Times New Roman"/>
                <w:sz w:val="24"/>
                <w:szCs w:val="24"/>
              </w:rPr>
            </w:pPr>
            <w:r w:rsidRPr="00721F78">
              <w:rPr>
                <w:rFonts w:ascii="Times New Roman" w:hAnsi="Times New Roman" w:cs="Times New Roman"/>
                <w:sz w:val="24"/>
                <w:szCs w:val="24"/>
              </w:rPr>
              <w:t xml:space="preserve">Deoarece emisiile de la centrala termica sunt extrem de mici, singura sursa semnificativa de emisii in aer o constituie masa de deseuri depozitate in care se produce fenomenul de descompunere. </w:t>
            </w:r>
          </w:p>
          <w:p w:rsidR="00FB5D22" w:rsidRPr="00721F78" w:rsidRDefault="00FB5D22" w:rsidP="00721F78">
            <w:pPr>
              <w:autoSpaceDE w:val="0"/>
              <w:autoSpaceDN w:val="0"/>
              <w:adjustRightInd w:val="0"/>
              <w:spacing w:after="0"/>
              <w:jc w:val="both"/>
              <w:rPr>
                <w:rFonts w:ascii="Times New Roman" w:hAnsi="Times New Roman" w:cs="Times New Roman"/>
                <w:sz w:val="24"/>
                <w:szCs w:val="24"/>
              </w:rPr>
            </w:pPr>
            <w:r w:rsidRPr="00721F78">
              <w:rPr>
                <w:rFonts w:ascii="Times New Roman" w:hAnsi="Times New Roman" w:cs="Times New Roman"/>
                <w:sz w:val="24"/>
                <w:szCs w:val="24"/>
              </w:rPr>
              <w:t>Datorita instalatiei de captare si tratare a biogazului prin puturile de colectare aferente fiecarei celule, emisia de biogaz se evacueaza in atmosfera in totalitate dirijat.</w:t>
            </w:r>
          </w:p>
          <w:p w:rsidR="00FB5D22" w:rsidRDefault="00FB5D22" w:rsidP="00721F78">
            <w:pPr>
              <w:autoSpaceDE w:val="0"/>
              <w:autoSpaceDN w:val="0"/>
              <w:adjustRightInd w:val="0"/>
              <w:spacing w:after="0"/>
              <w:jc w:val="both"/>
              <w:rPr>
                <w:rFonts w:ascii="Times New Roman" w:hAnsi="Times New Roman" w:cs="Times New Roman"/>
                <w:sz w:val="24"/>
                <w:szCs w:val="24"/>
              </w:rPr>
            </w:pPr>
            <w:r w:rsidRPr="00721F78">
              <w:rPr>
                <w:rFonts w:ascii="Times New Roman" w:hAnsi="Times New Roman" w:cs="Times New Roman"/>
                <w:sz w:val="24"/>
                <w:szCs w:val="24"/>
              </w:rPr>
              <w:t xml:space="preserve">In conformitate cu prevederile Autorizatiei Integrate de Mediu nr. 25/02.11.2006  titularul de activitate are obligatia de a monitoriza emisiile in aer semestrial pentru emisiile de gaze : </w:t>
            </w:r>
            <w:r w:rsidR="00721F78">
              <w:rPr>
                <w:rFonts w:ascii="Times New Roman" w:hAnsi="Times New Roman" w:cs="Times New Roman"/>
                <w:sz w:val="24"/>
                <w:szCs w:val="24"/>
              </w:rPr>
              <w:t>d</w:t>
            </w:r>
            <w:r w:rsidRPr="00721F78">
              <w:rPr>
                <w:rFonts w:ascii="Times New Roman" w:hAnsi="Times New Roman" w:cs="Times New Roman"/>
                <w:sz w:val="24"/>
                <w:szCs w:val="24"/>
              </w:rPr>
              <w:t>ioxid de carbon (CO2), metan (CH4), H</w:t>
            </w:r>
            <w:r w:rsidRPr="00721F78">
              <w:rPr>
                <w:rFonts w:ascii="Times New Roman" w:hAnsi="Times New Roman" w:cs="Times New Roman"/>
                <w:sz w:val="24"/>
                <w:szCs w:val="24"/>
                <w:vertAlign w:val="subscript"/>
              </w:rPr>
              <w:t>2</w:t>
            </w:r>
            <w:r w:rsidRPr="00721F78">
              <w:rPr>
                <w:rFonts w:ascii="Times New Roman" w:hAnsi="Times New Roman" w:cs="Times New Roman"/>
                <w:sz w:val="24"/>
                <w:szCs w:val="24"/>
              </w:rPr>
              <w:t>S si compusi organici volatili nonmetanici (NMVOC) si de a le raporta la APM Constanta.</w:t>
            </w:r>
          </w:p>
          <w:p w:rsidR="00911D2A" w:rsidRPr="00721F78" w:rsidRDefault="00911D2A" w:rsidP="00721F78">
            <w:pPr>
              <w:autoSpaceDE w:val="0"/>
              <w:autoSpaceDN w:val="0"/>
              <w:adjustRightInd w:val="0"/>
              <w:spacing w:after="0"/>
              <w:jc w:val="both"/>
              <w:rPr>
                <w:rFonts w:ascii="Times New Roman" w:hAnsi="Times New Roman" w:cs="Times New Roman"/>
                <w:sz w:val="24"/>
                <w:szCs w:val="24"/>
              </w:rPr>
            </w:pPr>
          </w:p>
          <w:p w:rsidR="00FB5D22" w:rsidRPr="00721F78" w:rsidRDefault="00FB5D22" w:rsidP="001E6C00">
            <w:pPr>
              <w:autoSpaceDE w:val="0"/>
              <w:autoSpaceDN w:val="0"/>
              <w:adjustRightInd w:val="0"/>
              <w:spacing w:after="0"/>
              <w:rPr>
                <w:rFonts w:ascii="Times New Roman" w:hAnsi="Times New Roman" w:cs="Times New Roman"/>
                <w:b/>
                <w:sz w:val="24"/>
                <w:szCs w:val="24"/>
              </w:rPr>
            </w:pPr>
            <w:r w:rsidRPr="00721F78">
              <w:rPr>
                <w:rFonts w:ascii="Times New Roman" w:hAnsi="Times New Roman" w:cs="Times New Roman"/>
                <w:b/>
                <w:sz w:val="24"/>
                <w:szCs w:val="24"/>
              </w:rPr>
              <w:t>2.2.Emisii fugitive</w:t>
            </w:r>
          </w:p>
          <w:p w:rsidR="00FB5D22" w:rsidRPr="00721F78" w:rsidRDefault="00FB5D22" w:rsidP="001E6C00">
            <w:pPr>
              <w:autoSpaceDE w:val="0"/>
              <w:autoSpaceDN w:val="0"/>
              <w:adjustRightInd w:val="0"/>
              <w:spacing w:after="0"/>
              <w:rPr>
                <w:rFonts w:ascii="Times New Roman" w:hAnsi="Times New Roman" w:cs="Times New Roman"/>
                <w:sz w:val="24"/>
                <w:szCs w:val="24"/>
              </w:rPr>
            </w:pPr>
          </w:p>
          <w:p w:rsidR="00FB5D22" w:rsidRPr="00721F78" w:rsidRDefault="00FB5D22" w:rsidP="001E6C00">
            <w:pPr>
              <w:pStyle w:val="NoSpacing"/>
              <w:spacing w:line="276" w:lineRule="auto"/>
              <w:rPr>
                <w:rFonts w:eastAsiaTheme="minorHAnsi"/>
                <w:sz w:val="24"/>
                <w:szCs w:val="24"/>
                <w:lang w:val="en-US"/>
              </w:rPr>
            </w:pPr>
            <w:r w:rsidRPr="00721F78">
              <w:rPr>
                <w:rFonts w:eastAsiaTheme="minorHAnsi"/>
                <w:sz w:val="24"/>
                <w:szCs w:val="24"/>
                <w:lang w:val="en-US"/>
              </w:rPr>
              <w:t>Emisiile fugitive sunt in cantitati nesemnificative.</w:t>
            </w:r>
          </w:p>
          <w:p w:rsidR="00FB5D22" w:rsidRDefault="00FB5D22" w:rsidP="001E6C00">
            <w:pPr>
              <w:autoSpaceDE w:val="0"/>
              <w:autoSpaceDN w:val="0"/>
              <w:adjustRightInd w:val="0"/>
              <w:spacing w:after="0"/>
              <w:rPr>
                <w:rFonts w:ascii="Times New Roman" w:hAnsi="Times New Roman" w:cs="Times New Roman"/>
                <w:sz w:val="24"/>
                <w:szCs w:val="24"/>
              </w:rPr>
            </w:pPr>
            <w:r w:rsidRPr="00721F78">
              <w:rPr>
                <w:rFonts w:ascii="Times New Roman" w:hAnsi="Times New Roman" w:cs="Times New Roman"/>
                <w:sz w:val="24"/>
                <w:szCs w:val="24"/>
              </w:rPr>
              <w:t>Acestea  pot proveni de la:  scapari de biogaz necaptat prin camine, bazinul de levigat si respectiv, traficul autovehiculelor si functionarea utilajelor.</w:t>
            </w:r>
          </w:p>
          <w:p w:rsidR="00736717" w:rsidRPr="00721F78" w:rsidRDefault="00736717" w:rsidP="001E6C00">
            <w:pPr>
              <w:autoSpaceDE w:val="0"/>
              <w:autoSpaceDN w:val="0"/>
              <w:adjustRightInd w:val="0"/>
              <w:spacing w:after="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075"/>
              <w:gridCol w:w="3240"/>
              <w:gridCol w:w="2880"/>
              <w:gridCol w:w="2139"/>
            </w:tblGrid>
            <w:tr w:rsidR="00FB5D22" w:rsidRPr="00721F78" w:rsidTr="001E6C00">
              <w:tc>
                <w:tcPr>
                  <w:tcW w:w="1075"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21F78">
                    <w:rPr>
                      <w:rFonts w:eastAsiaTheme="minorHAnsi"/>
                      <w:sz w:val="24"/>
                      <w:szCs w:val="24"/>
                    </w:rPr>
                    <w:t>Nr.crt.</w:t>
                  </w:r>
                </w:p>
              </w:tc>
              <w:tc>
                <w:tcPr>
                  <w:tcW w:w="3240" w:type="dxa"/>
                </w:tcPr>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sz w:val="24"/>
                      <w:szCs w:val="24"/>
                    </w:rPr>
                  </w:pPr>
                  <w:r w:rsidRPr="00721F78">
                    <w:rPr>
                      <w:rFonts w:eastAsiaTheme="minorHAnsi"/>
                      <w:b/>
                      <w:bCs/>
                      <w:sz w:val="24"/>
                      <w:szCs w:val="24"/>
                    </w:rPr>
                    <w:t xml:space="preserve">Sursa de Emisii </w:t>
                  </w:r>
                </w:p>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p>
              </w:tc>
              <w:tc>
                <w:tcPr>
                  <w:tcW w:w="2880"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21F78">
                    <w:rPr>
                      <w:rFonts w:eastAsiaTheme="minorHAnsi"/>
                      <w:b/>
                      <w:bCs/>
                      <w:sz w:val="24"/>
                      <w:szCs w:val="24"/>
                    </w:rPr>
                    <w:t>Cantitati</w:t>
                  </w:r>
                </w:p>
              </w:tc>
              <w:tc>
                <w:tcPr>
                  <w:tcW w:w="2139" w:type="dxa"/>
                </w:tcPr>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sz w:val="24"/>
                      <w:szCs w:val="24"/>
                    </w:rPr>
                  </w:pPr>
                  <w:r w:rsidRPr="00721F78">
                    <w:rPr>
                      <w:rFonts w:eastAsiaTheme="minorHAnsi"/>
                      <w:b/>
                      <w:bCs/>
                      <w:sz w:val="24"/>
                      <w:szCs w:val="24"/>
                    </w:rPr>
                    <w:t>Echipament pentru reducerea emisiilor</w:t>
                  </w:r>
                </w:p>
              </w:tc>
            </w:tr>
            <w:tr w:rsidR="00FB5D22" w:rsidRPr="00721F78" w:rsidTr="001E6C00">
              <w:tc>
                <w:tcPr>
                  <w:tcW w:w="1075"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21F78">
                    <w:rPr>
                      <w:rFonts w:eastAsiaTheme="minorHAnsi"/>
                      <w:sz w:val="24"/>
                      <w:szCs w:val="24"/>
                    </w:rPr>
                    <w:t>1</w:t>
                  </w:r>
                </w:p>
              </w:tc>
              <w:tc>
                <w:tcPr>
                  <w:tcW w:w="3240" w:type="dxa"/>
                </w:tcPr>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sz w:val="24"/>
                      <w:szCs w:val="24"/>
                    </w:rPr>
                  </w:pPr>
                  <w:r w:rsidRPr="00721F78">
                    <w:rPr>
                      <w:rFonts w:eastAsiaTheme="minorHAnsi"/>
                      <w:sz w:val="24"/>
                      <w:szCs w:val="24"/>
                    </w:rPr>
                    <w:t>Scapari de biogaz necaptat prin</w:t>
                  </w:r>
                </w:p>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sz w:val="24"/>
                      <w:szCs w:val="24"/>
                    </w:rPr>
                  </w:pPr>
                  <w:r w:rsidRPr="00721F78">
                    <w:rPr>
                      <w:rFonts w:eastAsiaTheme="minorHAnsi"/>
                      <w:sz w:val="24"/>
                      <w:szCs w:val="24"/>
                    </w:rPr>
                    <w:t>camine</w:t>
                  </w:r>
                </w:p>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p>
              </w:tc>
              <w:tc>
                <w:tcPr>
                  <w:tcW w:w="2880" w:type="dxa"/>
                </w:tcPr>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sz w:val="24"/>
                      <w:szCs w:val="24"/>
                    </w:rPr>
                  </w:pPr>
                  <w:r w:rsidRPr="00721F78">
                    <w:rPr>
                      <w:rFonts w:eastAsiaTheme="minorHAnsi"/>
                      <w:sz w:val="24"/>
                      <w:szCs w:val="24"/>
                    </w:rPr>
                    <w:t xml:space="preserve">Cantitati nesemnificative; </w:t>
                  </w:r>
                </w:p>
              </w:tc>
              <w:tc>
                <w:tcPr>
                  <w:tcW w:w="2139"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21F78">
                    <w:rPr>
                      <w:rFonts w:eastAsiaTheme="minorHAnsi"/>
                      <w:sz w:val="24"/>
                      <w:szCs w:val="24"/>
                    </w:rPr>
                    <w:t>Instalatie de captare, colectare si tratare biogaz</w:t>
                  </w:r>
                </w:p>
              </w:tc>
            </w:tr>
            <w:tr w:rsidR="00FB5D22" w:rsidRPr="00721F78" w:rsidTr="001E6C00">
              <w:tc>
                <w:tcPr>
                  <w:tcW w:w="1075"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21F78">
                    <w:rPr>
                      <w:rFonts w:eastAsiaTheme="minorHAnsi"/>
                      <w:b/>
                      <w:bCs/>
                      <w:sz w:val="24"/>
                      <w:szCs w:val="24"/>
                    </w:rPr>
                    <w:t xml:space="preserve">2. </w:t>
                  </w:r>
                </w:p>
              </w:tc>
              <w:tc>
                <w:tcPr>
                  <w:tcW w:w="3240"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21F78">
                    <w:rPr>
                      <w:rFonts w:eastAsiaTheme="minorHAnsi"/>
                      <w:sz w:val="24"/>
                      <w:szCs w:val="24"/>
                    </w:rPr>
                    <w:t>Bazinul de levigat</w:t>
                  </w:r>
                </w:p>
              </w:tc>
              <w:tc>
                <w:tcPr>
                  <w:tcW w:w="2880"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21F78">
                    <w:rPr>
                      <w:rFonts w:eastAsiaTheme="minorHAnsi"/>
                      <w:sz w:val="24"/>
                      <w:szCs w:val="24"/>
                    </w:rPr>
                    <w:t>cantitati ce depind de cantitatea de levigat colectata</w:t>
                  </w:r>
                </w:p>
              </w:tc>
              <w:tc>
                <w:tcPr>
                  <w:tcW w:w="2139"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21F78">
                    <w:rPr>
                      <w:rFonts w:eastAsiaTheme="minorHAnsi"/>
                      <w:sz w:val="24"/>
                      <w:szCs w:val="24"/>
                    </w:rPr>
                    <w:t>Statie epurare</w:t>
                  </w:r>
                </w:p>
              </w:tc>
            </w:tr>
            <w:tr w:rsidR="00FB5D22" w:rsidRPr="00721F78" w:rsidTr="001E6C00">
              <w:tc>
                <w:tcPr>
                  <w:tcW w:w="1075" w:type="dxa"/>
                </w:tcPr>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sz w:val="24"/>
                      <w:szCs w:val="24"/>
                    </w:rPr>
                  </w:pPr>
                  <w:r w:rsidRPr="00721F78">
                    <w:rPr>
                      <w:rFonts w:eastAsiaTheme="minorHAnsi"/>
                      <w:b/>
                      <w:bCs/>
                      <w:sz w:val="24"/>
                      <w:szCs w:val="24"/>
                    </w:rPr>
                    <w:t>3 .</w:t>
                  </w:r>
                </w:p>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sz w:val="24"/>
                      <w:szCs w:val="24"/>
                    </w:rPr>
                  </w:pPr>
                </w:p>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p>
              </w:tc>
              <w:tc>
                <w:tcPr>
                  <w:tcW w:w="3240" w:type="dxa"/>
                </w:tcPr>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sz w:val="24"/>
                      <w:szCs w:val="24"/>
                    </w:rPr>
                  </w:pPr>
                  <w:r w:rsidRPr="00721F78">
                    <w:rPr>
                      <w:rFonts w:eastAsiaTheme="minorHAnsi"/>
                      <w:sz w:val="24"/>
                      <w:szCs w:val="24"/>
                    </w:rPr>
                    <w:t>Traficul autovehiculelor si</w:t>
                  </w:r>
                </w:p>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21F78">
                    <w:rPr>
                      <w:rFonts w:eastAsiaTheme="minorHAnsi"/>
                      <w:sz w:val="24"/>
                      <w:szCs w:val="24"/>
                    </w:rPr>
                    <w:t>functionarea utilajelor</w:t>
                  </w:r>
                </w:p>
              </w:tc>
              <w:tc>
                <w:tcPr>
                  <w:tcW w:w="2880"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21F78">
                    <w:rPr>
                      <w:rFonts w:eastAsiaTheme="minorHAnsi"/>
                      <w:sz w:val="24"/>
                      <w:szCs w:val="24"/>
                    </w:rPr>
                    <w:t>cantitati mici datorita  nr. redus de utilaje</w:t>
                  </w:r>
                </w:p>
              </w:tc>
              <w:tc>
                <w:tcPr>
                  <w:tcW w:w="2139" w:type="dxa"/>
                </w:tcPr>
                <w:p w:rsidR="00FB5D22" w:rsidRPr="00736717" w:rsidRDefault="00FB5D22" w:rsidP="00B846DB">
                  <w:pPr>
                    <w:framePr w:hSpace="180" w:wrap="around" w:vAnchor="text" w:hAnchor="page" w:x="1726" w:y="425"/>
                    <w:autoSpaceDE w:val="0"/>
                    <w:autoSpaceDN w:val="0"/>
                    <w:adjustRightInd w:val="0"/>
                    <w:spacing w:after="0"/>
                    <w:ind w:left="0"/>
                    <w:jc w:val="left"/>
                    <w:rPr>
                      <w:rFonts w:eastAsiaTheme="minorHAnsi"/>
                      <w:sz w:val="24"/>
                      <w:szCs w:val="24"/>
                    </w:rPr>
                  </w:pPr>
                  <w:r w:rsidRPr="00736717">
                    <w:rPr>
                      <w:rFonts w:eastAsiaTheme="minorHAnsi"/>
                      <w:sz w:val="24"/>
                      <w:szCs w:val="24"/>
                    </w:rPr>
                    <w:t>Conformare cu prevederile</w:t>
                  </w:r>
                </w:p>
                <w:p w:rsidR="00FB5D22" w:rsidRPr="00721F78" w:rsidRDefault="00FB5D22" w:rsidP="00B846DB">
                  <w:pPr>
                    <w:framePr w:hSpace="180" w:wrap="around" w:vAnchor="text" w:hAnchor="page" w:x="1726" w:y="425"/>
                    <w:autoSpaceDE w:val="0"/>
                    <w:autoSpaceDN w:val="0"/>
                    <w:adjustRightInd w:val="0"/>
                    <w:spacing w:after="0"/>
                    <w:ind w:left="0"/>
                    <w:rPr>
                      <w:rFonts w:eastAsiaTheme="minorHAnsi"/>
                      <w:color w:val="FF0000"/>
                      <w:sz w:val="24"/>
                      <w:szCs w:val="24"/>
                    </w:rPr>
                  </w:pPr>
                  <w:r w:rsidRPr="00736717">
                    <w:rPr>
                      <w:rFonts w:eastAsiaTheme="minorHAnsi"/>
                      <w:sz w:val="24"/>
                      <w:szCs w:val="24"/>
                    </w:rPr>
                    <w:t>HG 1209/2004</w:t>
                  </w:r>
                </w:p>
              </w:tc>
            </w:tr>
          </w:tbl>
          <w:p w:rsidR="00FB5D22" w:rsidRPr="00721F78" w:rsidRDefault="00FB5D22" w:rsidP="001E6C00">
            <w:pPr>
              <w:autoSpaceDE w:val="0"/>
              <w:autoSpaceDN w:val="0"/>
              <w:adjustRightInd w:val="0"/>
              <w:spacing w:after="0"/>
              <w:rPr>
                <w:rFonts w:ascii="Times New Roman" w:hAnsi="Times New Roman" w:cs="Times New Roman"/>
                <w:sz w:val="24"/>
                <w:szCs w:val="24"/>
              </w:rPr>
            </w:pPr>
          </w:p>
          <w:p w:rsidR="00FB5D22" w:rsidRPr="00721F78" w:rsidRDefault="00FB5D22" w:rsidP="00721F78">
            <w:pPr>
              <w:autoSpaceDE w:val="0"/>
              <w:autoSpaceDN w:val="0"/>
              <w:adjustRightInd w:val="0"/>
              <w:spacing w:after="0"/>
              <w:rPr>
                <w:rFonts w:ascii="Times New Roman" w:hAnsi="Times New Roman" w:cs="Times New Roman"/>
                <w:b/>
                <w:sz w:val="24"/>
                <w:szCs w:val="24"/>
              </w:rPr>
            </w:pPr>
            <w:r w:rsidRPr="00721F78">
              <w:rPr>
                <w:rFonts w:ascii="Times New Roman" w:hAnsi="Times New Roman" w:cs="Times New Roman"/>
                <w:b/>
                <w:sz w:val="24"/>
                <w:szCs w:val="24"/>
              </w:rPr>
              <w:t xml:space="preserve">3. Mirosurile </w:t>
            </w:r>
          </w:p>
          <w:p w:rsidR="00FB5D22" w:rsidRPr="00721F78" w:rsidRDefault="00FB5D22" w:rsidP="00721F78">
            <w:pPr>
              <w:autoSpaceDE w:val="0"/>
              <w:autoSpaceDN w:val="0"/>
              <w:adjustRightInd w:val="0"/>
              <w:spacing w:after="0"/>
              <w:rPr>
                <w:rFonts w:ascii="Times New Roman" w:hAnsi="Times New Roman" w:cs="Times New Roman"/>
                <w:sz w:val="24"/>
                <w:szCs w:val="24"/>
              </w:rPr>
            </w:pPr>
          </w:p>
          <w:p w:rsidR="00FB5D22" w:rsidRPr="00721F78" w:rsidRDefault="00FB5D22" w:rsidP="00721F78">
            <w:pPr>
              <w:autoSpaceDE w:val="0"/>
              <w:autoSpaceDN w:val="0"/>
              <w:adjustRightInd w:val="0"/>
              <w:spacing w:after="0"/>
              <w:rPr>
                <w:rFonts w:ascii="Times New Roman" w:hAnsi="Times New Roman" w:cs="Times New Roman"/>
                <w:sz w:val="24"/>
                <w:szCs w:val="24"/>
              </w:rPr>
            </w:pPr>
            <w:r w:rsidRPr="00721F78">
              <w:rPr>
                <w:rFonts w:ascii="Times New Roman" w:hAnsi="Times New Roman" w:cs="Times New Roman"/>
                <w:sz w:val="24"/>
                <w:szCs w:val="24"/>
              </w:rPr>
              <w:t>Mirosurile sunt din categoria celor care se simt numai in interiorul depozitului.</w:t>
            </w:r>
          </w:p>
          <w:p w:rsidR="00FB5D22" w:rsidRPr="00721F78" w:rsidRDefault="00FB5D22" w:rsidP="00721F78">
            <w:pPr>
              <w:autoSpaceDE w:val="0"/>
              <w:autoSpaceDN w:val="0"/>
              <w:adjustRightInd w:val="0"/>
              <w:spacing w:after="0"/>
              <w:rPr>
                <w:rFonts w:ascii="Times New Roman" w:hAnsi="Times New Roman" w:cs="Times New Roman"/>
                <w:sz w:val="24"/>
                <w:szCs w:val="24"/>
              </w:rPr>
            </w:pPr>
          </w:p>
          <w:p w:rsidR="00FB5D22" w:rsidRPr="00721F78" w:rsidRDefault="00FB5D22" w:rsidP="00721F78">
            <w:pPr>
              <w:pStyle w:val="NoSpacing"/>
              <w:spacing w:line="276" w:lineRule="auto"/>
              <w:rPr>
                <w:sz w:val="24"/>
                <w:szCs w:val="24"/>
              </w:rPr>
            </w:pPr>
            <w:r w:rsidRPr="00721F78">
              <w:rPr>
                <w:sz w:val="24"/>
                <w:szCs w:val="24"/>
              </w:rPr>
              <w:t>Surse potentiale de mirosuri si masuri pentru diminuarea acestora sunt:</w:t>
            </w:r>
          </w:p>
          <w:p w:rsidR="00FB5D22" w:rsidRPr="00721F78" w:rsidRDefault="00FB5D22" w:rsidP="00721F78">
            <w:pPr>
              <w:pStyle w:val="NoSpacing"/>
              <w:spacing w:line="276" w:lineRule="auto"/>
              <w:rPr>
                <w:sz w:val="24"/>
                <w:szCs w:val="24"/>
              </w:rPr>
            </w:pPr>
          </w:p>
          <w:p w:rsidR="00FB5D22" w:rsidRPr="00721F78" w:rsidRDefault="00FB5D22" w:rsidP="00AA40ED">
            <w:pPr>
              <w:pStyle w:val="NoSpacing"/>
              <w:numPr>
                <w:ilvl w:val="0"/>
                <w:numId w:val="35"/>
              </w:numPr>
              <w:spacing w:line="276" w:lineRule="auto"/>
              <w:rPr>
                <w:sz w:val="24"/>
                <w:szCs w:val="24"/>
              </w:rPr>
            </w:pPr>
            <w:r w:rsidRPr="00721F78">
              <w:rPr>
                <w:sz w:val="24"/>
                <w:szCs w:val="24"/>
              </w:rPr>
              <w:t>Emisia de biogaz- se vor lua masuri de control a emisiilor de gaz de depozit;</w:t>
            </w:r>
          </w:p>
          <w:p w:rsidR="00FB5D22" w:rsidRPr="00721F78" w:rsidRDefault="00FB5D22" w:rsidP="00AA40ED">
            <w:pPr>
              <w:pStyle w:val="NoSpacing"/>
              <w:numPr>
                <w:ilvl w:val="0"/>
                <w:numId w:val="35"/>
              </w:numPr>
              <w:spacing w:line="276" w:lineRule="auto"/>
              <w:rPr>
                <w:sz w:val="24"/>
                <w:szCs w:val="24"/>
              </w:rPr>
            </w:pPr>
            <w:r w:rsidRPr="00721F78">
              <w:rPr>
                <w:sz w:val="24"/>
                <w:szCs w:val="24"/>
              </w:rPr>
              <w:t>Statia de epurare – respectarea tehnologiei de operare a statiei de epurare;</w:t>
            </w:r>
          </w:p>
          <w:p w:rsidR="00FB5D22" w:rsidRPr="00721F78" w:rsidRDefault="00FB5D22" w:rsidP="00AA40ED">
            <w:pPr>
              <w:pStyle w:val="NoSpacing"/>
              <w:numPr>
                <w:ilvl w:val="0"/>
                <w:numId w:val="35"/>
              </w:numPr>
              <w:spacing w:line="276" w:lineRule="auto"/>
              <w:rPr>
                <w:sz w:val="24"/>
                <w:szCs w:val="24"/>
              </w:rPr>
            </w:pPr>
            <w:r w:rsidRPr="00721F78">
              <w:rPr>
                <w:sz w:val="24"/>
                <w:szCs w:val="24"/>
              </w:rPr>
              <w:t>Bazine  colectoare– aerarea zone</w:t>
            </w:r>
            <w:r w:rsidR="00736717">
              <w:rPr>
                <w:sz w:val="24"/>
                <w:szCs w:val="24"/>
              </w:rPr>
              <w:t>i</w:t>
            </w:r>
            <w:r w:rsidRPr="00721F78">
              <w:rPr>
                <w:sz w:val="24"/>
                <w:szCs w:val="24"/>
              </w:rPr>
              <w:t xml:space="preserve"> de stocare a levigatului. In plus, ca masura suplimentara, bazinul de levigat </w:t>
            </w:r>
            <w:r w:rsidR="00736717">
              <w:rPr>
                <w:sz w:val="24"/>
                <w:szCs w:val="24"/>
              </w:rPr>
              <w:t>poate</w:t>
            </w:r>
            <w:r w:rsidRPr="00721F78">
              <w:rPr>
                <w:sz w:val="24"/>
                <w:szCs w:val="24"/>
              </w:rPr>
              <w:t xml:space="preserve"> fi acoperit cu un sistem de acoperire plutitor (sistem Hexa-Cover) format dintr-o </w:t>
            </w:r>
            <w:r w:rsidRPr="00721F78">
              <w:rPr>
                <w:sz w:val="24"/>
                <w:szCs w:val="24"/>
              </w:rPr>
              <w:lastRenderedPageBreak/>
              <w:t>pelicula de elemente ecologice hexagonale plutitoare care se distribuie automat pe intreaga suprafata eliminand astfel emisiile si mirosurile;</w:t>
            </w:r>
          </w:p>
          <w:p w:rsidR="00FB5D22" w:rsidRPr="00721F78" w:rsidRDefault="00FB5D22" w:rsidP="00AA40ED">
            <w:pPr>
              <w:pStyle w:val="NoSpacing"/>
              <w:numPr>
                <w:ilvl w:val="0"/>
                <w:numId w:val="35"/>
              </w:numPr>
              <w:spacing w:line="276" w:lineRule="auto"/>
              <w:rPr>
                <w:sz w:val="24"/>
                <w:szCs w:val="24"/>
              </w:rPr>
            </w:pPr>
            <w:r w:rsidRPr="00721F78">
              <w:rPr>
                <w:sz w:val="24"/>
                <w:szCs w:val="24"/>
              </w:rPr>
              <w:t xml:space="preserve">Zona de operare depozitare- – se </w:t>
            </w:r>
            <w:r w:rsidR="00736717">
              <w:rPr>
                <w:sz w:val="24"/>
                <w:szCs w:val="24"/>
              </w:rPr>
              <w:t>pot</w:t>
            </w:r>
            <w:r w:rsidRPr="00721F78">
              <w:rPr>
                <w:sz w:val="24"/>
                <w:szCs w:val="24"/>
              </w:rPr>
              <w:t xml:space="preserve"> aplica masuri de control al mirosurilor prin implementarea unor sisteme de pulverizare solutie neutralizare miros (odorizant) sub forma de duze atasate pe cablu, sustinute de stalpi mobili cu baza de beton ce permit sa fie mutate de la o zona de lucru la alta, in functie de situatie. </w:t>
            </w:r>
          </w:p>
          <w:p w:rsidR="00FB5D22" w:rsidRPr="00721F78" w:rsidRDefault="00FB5D22" w:rsidP="00AA40ED">
            <w:pPr>
              <w:pStyle w:val="NoSpacing"/>
              <w:numPr>
                <w:ilvl w:val="0"/>
                <w:numId w:val="35"/>
              </w:numPr>
              <w:spacing w:line="276" w:lineRule="auto"/>
              <w:rPr>
                <w:sz w:val="24"/>
                <w:szCs w:val="24"/>
              </w:rPr>
            </w:pPr>
            <w:r w:rsidRPr="00721F78">
              <w:rPr>
                <w:sz w:val="24"/>
                <w:szCs w:val="24"/>
              </w:rPr>
              <w:t xml:space="preserve">Zona de operare receptie deseuri in cadrul </w:t>
            </w:r>
            <w:r w:rsidRPr="00721F78">
              <w:rPr>
                <w:sz w:val="24"/>
                <w:szCs w:val="24"/>
                <w:lang w:val="pt-PT"/>
              </w:rPr>
              <w:t>Instalatiilor de tratare a deseurilor</w:t>
            </w:r>
            <w:r w:rsidRPr="00721F78">
              <w:rPr>
                <w:b/>
                <w:sz w:val="24"/>
                <w:szCs w:val="24"/>
                <w:lang w:val="pt-PT"/>
              </w:rPr>
              <w:t xml:space="preserve"> (</w:t>
            </w:r>
            <w:r w:rsidRPr="00721F78">
              <w:rPr>
                <w:sz w:val="24"/>
                <w:szCs w:val="24"/>
              </w:rPr>
              <w:t xml:space="preserve">Statia de tratare mecano-biologica (TMB), Statia de tratare mecanica si sortare (SS) ) – se </w:t>
            </w:r>
            <w:r w:rsidR="00736717">
              <w:rPr>
                <w:sz w:val="24"/>
                <w:szCs w:val="24"/>
              </w:rPr>
              <w:t>pot</w:t>
            </w:r>
            <w:r w:rsidRPr="00721F78">
              <w:rPr>
                <w:sz w:val="24"/>
                <w:szCs w:val="24"/>
              </w:rPr>
              <w:t xml:space="preserve"> aplica masuri de control al mirosurilor prin implementarea unor sisteme de pulverizare solutie neutralizare miros (odorizant) sub forma de vapori prin intermediul unor unitati ce vor fi instalate in zona de receptie,  particulele de vapori fiind extreme de fine, cu o dispersie optima in aer (astfel incat acestea nu vor produce umezeala). </w:t>
            </w:r>
          </w:p>
          <w:p w:rsidR="00FB5D22" w:rsidRPr="00721F78" w:rsidRDefault="00FB5D22" w:rsidP="00AA40ED">
            <w:pPr>
              <w:pStyle w:val="NoSpacing"/>
              <w:numPr>
                <w:ilvl w:val="0"/>
                <w:numId w:val="35"/>
              </w:numPr>
              <w:spacing w:line="276" w:lineRule="auto"/>
              <w:rPr>
                <w:sz w:val="24"/>
                <w:szCs w:val="24"/>
              </w:rPr>
            </w:pPr>
            <w:r w:rsidRPr="00721F78">
              <w:rPr>
                <w:sz w:val="24"/>
                <w:szCs w:val="24"/>
                <w:lang w:val="pt-PT"/>
              </w:rPr>
              <w:t>Instalatii de tratare a deseurilor</w:t>
            </w:r>
            <w:r w:rsidRPr="00721F78">
              <w:rPr>
                <w:b/>
                <w:sz w:val="24"/>
                <w:szCs w:val="24"/>
                <w:lang w:val="pt-PT"/>
              </w:rPr>
              <w:t xml:space="preserve"> (</w:t>
            </w:r>
            <w:r w:rsidRPr="00721F78">
              <w:rPr>
                <w:sz w:val="24"/>
                <w:szCs w:val="24"/>
              </w:rPr>
              <w:t xml:space="preserve">Statia de tratare mecano-biologica (TMB), Statia de tratare mecanica si sortare (SS) ) – se </w:t>
            </w:r>
            <w:r w:rsidR="00736717">
              <w:rPr>
                <w:sz w:val="24"/>
                <w:szCs w:val="24"/>
              </w:rPr>
              <w:t>pot</w:t>
            </w:r>
            <w:r w:rsidRPr="00721F78">
              <w:rPr>
                <w:sz w:val="24"/>
                <w:szCs w:val="24"/>
              </w:rPr>
              <w:t xml:space="preserve"> aplica masuri de control al mirosurilor prin implementarea unor sisteme de pulverizare solutie neutralizare miros (odorizant) sub forma de vapori (abur uscat) cu o dispersie optima in aer si cu efect de neutralizare in mediu uscat  (astfel incat acestea nu vor produce umezeala). </w:t>
            </w:r>
          </w:p>
          <w:p w:rsidR="00FB5D22" w:rsidRPr="00721F78" w:rsidRDefault="00FB5D22" w:rsidP="00AA40ED">
            <w:pPr>
              <w:pStyle w:val="NoSpacing"/>
              <w:numPr>
                <w:ilvl w:val="0"/>
                <w:numId w:val="35"/>
              </w:numPr>
              <w:spacing w:line="276" w:lineRule="auto"/>
              <w:rPr>
                <w:sz w:val="24"/>
                <w:szCs w:val="24"/>
              </w:rPr>
            </w:pPr>
            <w:r w:rsidRPr="00721F78">
              <w:rPr>
                <w:sz w:val="24"/>
                <w:szCs w:val="24"/>
              </w:rPr>
              <w:t>Deseurile descarcate si depozitate, pana la acoperirea periodica cu strat de pamant–</w:t>
            </w:r>
          </w:p>
          <w:p w:rsidR="00736717" w:rsidRDefault="00FB5D22" w:rsidP="00721F78">
            <w:pPr>
              <w:pStyle w:val="NoSpacing"/>
              <w:spacing w:line="276" w:lineRule="auto"/>
              <w:ind w:left="360"/>
              <w:rPr>
                <w:sz w:val="24"/>
                <w:szCs w:val="24"/>
              </w:rPr>
            </w:pPr>
            <w:r w:rsidRPr="00721F78">
              <w:rPr>
                <w:sz w:val="24"/>
                <w:szCs w:val="24"/>
              </w:rPr>
              <w:t xml:space="preserve">acoperirea acestora fie cu un strat de material inert (sol rezultat din sapaturi, deseuri   din constructii si demolari, zguri, deseu biostabilizat), fie cu o membrana speciala de acoperire care impiedica raspandirea excesiva a mirosurilor si patrunderea apei din precipitatii. </w:t>
            </w:r>
          </w:p>
          <w:p w:rsidR="00736717" w:rsidRDefault="00736717" w:rsidP="00721F78">
            <w:pPr>
              <w:pStyle w:val="NoSpacing"/>
              <w:spacing w:line="276" w:lineRule="auto"/>
              <w:ind w:left="360"/>
              <w:rPr>
                <w:sz w:val="24"/>
                <w:szCs w:val="24"/>
              </w:rPr>
            </w:pPr>
          </w:p>
          <w:p w:rsidR="00FB5D22" w:rsidRPr="00721F78" w:rsidRDefault="00FB5D22" w:rsidP="00721F78">
            <w:pPr>
              <w:pStyle w:val="NoSpacing"/>
              <w:spacing w:line="276" w:lineRule="auto"/>
              <w:ind w:left="360"/>
              <w:rPr>
                <w:b/>
                <w:sz w:val="24"/>
                <w:szCs w:val="24"/>
              </w:rPr>
            </w:pPr>
            <w:r w:rsidRPr="00721F78">
              <w:rPr>
                <w:b/>
                <w:sz w:val="24"/>
                <w:szCs w:val="24"/>
              </w:rPr>
              <w:t xml:space="preserve">Periodicitatea acoperirii se va face in functie de starea deseurilor (miros, granulometrie) si a conditiilor atmosferice. </w:t>
            </w:r>
          </w:p>
          <w:p w:rsidR="00FB5D22" w:rsidRPr="00721F78" w:rsidRDefault="00FB5D22" w:rsidP="001E6C00">
            <w:pPr>
              <w:autoSpaceDE w:val="0"/>
              <w:autoSpaceDN w:val="0"/>
              <w:adjustRightInd w:val="0"/>
              <w:spacing w:after="0"/>
              <w:rPr>
                <w:rFonts w:ascii="Times New Roman" w:hAnsi="Times New Roman" w:cs="Times New Roman"/>
                <w:sz w:val="24"/>
                <w:szCs w:val="24"/>
              </w:rPr>
            </w:pPr>
          </w:p>
          <w:p w:rsidR="00FB5D22" w:rsidRPr="00721F78" w:rsidRDefault="00FB5D22" w:rsidP="00721F78">
            <w:pPr>
              <w:autoSpaceDE w:val="0"/>
              <w:autoSpaceDN w:val="0"/>
              <w:adjustRightInd w:val="0"/>
              <w:spacing w:after="0"/>
              <w:jc w:val="both"/>
              <w:rPr>
                <w:rFonts w:ascii="Times New Roman" w:hAnsi="Times New Roman" w:cs="Times New Roman"/>
                <w:sz w:val="24"/>
                <w:szCs w:val="24"/>
              </w:rPr>
            </w:pPr>
            <w:r w:rsidRPr="00721F78">
              <w:rPr>
                <w:rFonts w:ascii="Times New Roman" w:hAnsi="Times New Roman" w:cs="Times New Roman"/>
                <w:sz w:val="24"/>
                <w:szCs w:val="24"/>
              </w:rPr>
              <w:t>Pentru reducerea mirosurilor s-au efectuat de asemenea si plantari de copaci, arbusti si flori pentru realizarea perdelei vegetale de protectie.</w:t>
            </w:r>
          </w:p>
          <w:p w:rsidR="00FB5D22" w:rsidRPr="00721F78" w:rsidRDefault="00FB5D22" w:rsidP="001E6C00">
            <w:pPr>
              <w:autoSpaceDE w:val="0"/>
              <w:autoSpaceDN w:val="0"/>
              <w:adjustRightInd w:val="0"/>
              <w:spacing w:after="0"/>
              <w:rPr>
                <w:rFonts w:ascii="Times New Roman" w:hAnsi="Times New Roman" w:cs="Times New Roman"/>
                <w:sz w:val="24"/>
                <w:szCs w:val="24"/>
              </w:rPr>
            </w:pPr>
          </w:p>
          <w:p w:rsidR="00FB5D22" w:rsidRPr="00721F78" w:rsidRDefault="00FB5D22" w:rsidP="001E6C00">
            <w:pPr>
              <w:autoSpaceDE w:val="0"/>
              <w:autoSpaceDN w:val="0"/>
              <w:adjustRightInd w:val="0"/>
              <w:spacing w:after="0"/>
              <w:rPr>
                <w:rFonts w:ascii="Times New Roman" w:hAnsi="Times New Roman" w:cs="Times New Roman"/>
                <w:sz w:val="24"/>
                <w:szCs w:val="24"/>
              </w:rPr>
            </w:pPr>
            <w:r w:rsidRPr="00721F78">
              <w:rPr>
                <w:rFonts w:ascii="Times New Roman" w:hAnsi="Times New Roman" w:cs="Times New Roman"/>
                <w:sz w:val="24"/>
                <w:szCs w:val="24"/>
              </w:rPr>
              <w:t>Surse, categorii, masuri de control si prevenire a mirosurilor:</w:t>
            </w:r>
          </w:p>
          <w:p w:rsidR="00FB5D22" w:rsidRPr="00721F78" w:rsidRDefault="00FB5D22" w:rsidP="001E6C00">
            <w:pPr>
              <w:autoSpaceDE w:val="0"/>
              <w:autoSpaceDN w:val="0"/>
              <w:adjustRightInd w:val="0"/>
              <w:spacing w:after="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15"/>
              <w:gridCol w:w="3240"/>
              <w:gridCol w:w="2610"/>
              <w:gridCol w:w="3240"/>
            </w:tblGrid>
            <w:tr w:rsidR="00FB5D22" w:rsidRPr="00721F78" w:rsidTr="001E6C00">
              <w:tc>
                <w:tcPr>
                  <w:tcW w:w="715"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21F78">
                    <w:rPr>
                      <w:rFonts w:eastAsiaTheme="minorHAnsi"/>
                      <w:b/>
                      <w:bCs/>
                      <w:sz w:val="24"/>
                      <w:szCs w:val="24"/>
                    </w:rPr>
                    <w:t>Nr. Crt.</w:t>
                  </w:r>
                </w:p>
              </w:tc>
              <w:tc>
                <w:tcPr>
                  <w:tcW w:w="3240"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21F78">
                    <w:rPr>
                      <w:rFonts w:eastAsiaTheme="minorHAnsi"/>
                      <w:b/>
                      <w:bCs/>
                      <w:sz w:val="24"/>
                      <w:szCs w:val="24"/>
                    </w:rPr>
                    <w:t>Sursa</w:t>
                  </w:r>
                </w:p>
              </w:tc>
              <w:tc>
                <w:tcPr>
                  <w:tcW w:w="2610"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21F78">
                    <w:rPr>
                      <w:rFonts w:eastAsiaTheme="minorHAnsi"/>
                      <w:b/>
                      <w:bCs/>
                      <w:sz w:val="24"/>
                      <w:szCs w:val="24"/>
                    </w:rPr>
                    <w:t>Intensitatea mirosului</w:t>
                  </w:r>
                </w:p>
              </w:tc>
              <w:tc>
                <w:tcPr>
                  <w:tcW w:w="3240"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21F78">
                    <w:rPr>
                      <w:rFonts w:eastAsiaTheme="minorHAnsi"/>
                      <w:b/>
                      <w:bCs/>
                      <w:sz w:val="24"/>
                      <w:szCs w:val="24"/>
                    </w:rPr>
                    <w:t>Masuri de control</w:t>
                  </w:r>
                </w:p>
              </w:tc>
            </w:tr>
            <w:tr w:rsidR="00FB5D22" w:rsidRPr="00721F78" w:rsidTr="001E6C00">
              <w:tc>
                <w:tcPr>
                  <w:tcW w:w="715" w:type="dxa"/>
                </w:tcPr>
                <w:p w:rsidR="00FB5D22" w:rsidRPr="00721F78" w:rsidRDefault="00FB5D22" w:rsidP="00B846DB">
                  <w:pPr>
                    <w:framePr w:hSpace="180" w:wrap="around" w:vAnchor="text" w:hAnchor="page" w:x="1726" w:y="425"/>
                    <w:autoSpaceDE w:val="0"/>
                    <w:autoSpaceDN w:val="0"/>
                    <w:adjustRightInd w:val="0"/>
                    <w:spacing w:after="0"/>
                    <w:ind w:left="0"/>
                    <w:jc w:val="left"/>
                    <w:rPr>
                      <w:rFonts w:eastAsiaTheme="minorHAnsi"/>
                      <w:sz w:val="24"/>
                      <w:szCs w:val="24"/>
                    </w:rPr>
                  </w:pPr>
                  <w:r w:rsidRPr="00721F78">
                    <w:rPr>
                      <w:rFonts w:eastAsiaTheme="minorHAnsi"/>
                      <w:b/>
                      <w:bCs/>
                      <w:sz w:val="24"/>
                      <w:szCs w:val="24"/>
                    </w:rPr>
                    <w:t>1.</w:t>
                  </w:r>
                </w:p>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p>
              </w:tc>
              <w:tc>
                <w:tcPr>
                  <w:tcW w:w="324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Deseurile descarcate si depozitate in cursul zilei, pana  la acoperirea periodica cu strat de pamant</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p>
              </w:tc>
              <w:tc>
                <w:tcPr>
                  <w:tcW w:w="261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Miros puternic in</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zona platformei de descarcare</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p>
              </w:tc>
              <w:tc>
                <w:tcPr>
                  <w:tcW w:w="324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Acoperirea periodica</w:t>
                  </w:r>
                </w:p>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a straturilor de deseuri depozitate cu material inert sau membrana</w:t>
                  </w:r>
                </w:p>
              </w:tc>
            </w:tr>
            <w:tr w:rsidR="00FB5D22" w:rsidRPr="00721F78" w:rsidTr="001E6C00">
              <w:trPr>
                <w:trHeight w:val="737"/>
              </w:trPr>
              <w:tc>
                <w:tcPr>
                  <w:tcW w:w="715" w:type="dxa"/>
                </w:tcPr>
                <w:p w:rsidR="00FB5D22" w:rsidRPr="00721F78"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21F78">
                    <w:rPr>
                      <w:rFonts w:eastAsiaTheme="minorHAnsi"/>
                      <w:sz w:val="24"/>
                      <w:szCs w:val="24"/>
                    </w:rPr>
                    <w:t>2.</w:t>
                  </w:r>
                </w:p>
              </w:tc>
              <w:tc>
                <w:tcPr>
                  <w:tcW w:w="324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camine de vizitare ale sistemului de canalizare ape uzate menajere</w:t>
                  </w:r>
                </w:p>
              </w:tc>
              <w:tc>
                <w:tcPr>
                  <w:tcW w:w="261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Practic insesizabil</w:t>
                  </w:r>
                </w:p>
              </w:tc>
              <w:tc>
                <w:tcPr>
                  <w:tcW w:w="324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Acoperirea cu capace etanse</w:t>
                  </w:r>
                </w:p>
              </w:tc>
            </w:tr>
            <w:tr w:rsidR="00FB5D22" w:rsidRPr="00721F78" w:rsidTr="001E6C00">
              <w:tc>
                <w:tcPr>
                  <w:tcW w:w="715" w:type="dxa"/>
                </w:tcPr>
                <w:p w:rsidR="00FB5D22" w:rsidRPr="00736717"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36717">
                    <w:rPr>
                      <w:rFonts w:eastAsiaTheme="minorHAnsi"/>
                      <w:bCs/>
                      <w:sz w:val="24"/>
                      <w:szCs w:val="24"/>
                    </w:rPr>
                    <w:t xml:space="preserve">3. </w:t>
                  </w:r>
                </w:p>
              </w:tc>
              <w:tc>
                <w:tcPr>
                  <w:tcW w:w="324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Bazin levigat</w:t>
                  </w:r>
                </w:p>
              </w:tc>
              <w:tc>
                <w:tcPr>
                  <w:tcW w:w="261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Practic insesizabil</w:t>
                  </w:r>
                </w:p>
              </w:tc>
              <w:tc>
                <w:tcPr>
                  <w:tcW w:w="324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sz w:val="24"/>
                      <w:szCs w:val="24"/>
                    </w:rPr>
                    <w:t xml:space="preserve">sistem de acoperire plutitor (sistem Hexa-Cover) format dintr-o pelicula de elemente ecologice hexagonale </w:t>
                  </w:r>
                  <w:r w:rsidRPr="00721F78">
                    <w:rPr>
                      <w:sz w:val="24"/>
                      <w:szCs w:val="24"/>
                    </w:rPr>
                    <w:lastRenderedPageBreak/>
                    <w:t>plutitoare care se distribuie automat pe intreaga suprafata eliminand astfel emisiile si mirosurile</w:t>
                  </w:r>
                </w:p>
              </w:tc>
            </w:tr>
            <w:tr w:rsidR="00FB5D22" w:rsidRPr="00721F78" w:rsidTr="001E6C00">
              <w:tc>
                <w:tcPr>
                  <w:tcW w:w="715" w:type="dxa"/>
                </w:tcPr>
                <w:p w:rsidR="00FB5D22" w:rsidRPr="00736717" w:rsidRDefault="00FB5D22" w:rsidP="00B846DB">
                  <w:pPr>
                    <w:framePr w:hSpace="180" w:wrap="around" w:vAnchor="text" w:hAnchor="page" w:x="1726" w:y="425"/>
                    <w:autoSpaceDE w:val="0"/>
                    <w:autoSpaceDN w:val="0"/>
                    <w:adjustRightInd w:val="0"/>
                    <w:spacing w:after="0"/>
                    <w:ind w:left="0"/>
                    <w:rPr>
                      <w:rFonts w:eastAsiaTheme="minorHAnsi"/>
                      <w:sz w:val="24"/>
                      <w:szCs w:val="24"/>
                    </w:rPr>
                  </w:pPr>
                  <w:r w:rsidRPr="00736717">
                    <w:rPr>
                      <w:rFonts w:eastAsiaTheme="minorHAnsi"/>
                      <w:bCs/>
                      <w:sz w:val="24"/>
                      <w:szCs w:val="24"/>
                    </w:rPr>
                    <w:lastRenderedPageBreak/>
                    <w:t xml:space="preserve">4. </w:t>
                  </w:r>
                </w:p>
              </w:tc>
              <w:tc>
                <w:tcPr>
                  <w:tcW w:w="324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Instalatii tratare deseuri</w:t>
                  </w:r>
                </w:p>
              </w:tc>
              <w:tc>
                <w:tcPr>
                  <w:tcW w:w="2610" w:type="dxa"/>
                </w:tcPr>
                <w:p w:rsidR="00FB5D22" w:rsidRPr="00721F78" w:rsidRDefault="00FB5D22" w:rsidP="00B846DB">
                  <w:pPr>
                    <w:framePr w:hSpace="180" w:wrap="around" w:vAnchor="text" w:hAnchor="page" w:x="1726" w:y="425"/>
                    <w:autoSpaceDE w:val="0"/>
                    <w:autoSpaceDN w:val="0"/>
                    <w:adjustRightInd w:val="0"/>
                    <w:spacing w:after="0"/>
                    <w:ind w:left="0"/>
                    <w:jc w:val="center"/>
                    <w:rPr>
                      <w:rFonts w:eastAsiaTheme="minorHAnsi"/>
                      <w:sz w:val="24"/>
                      <w:szCs w:val="24"/>
                    </w:rPr>
                  </w:pPr>
                  <w:r w:rsidRPr="00721F78">
                    <w:rPr>
                      <w:rFonts w:eastAsiaTheme="minorHAnsi"/>
                      <w:sz w:val="24"/>
                      <w:szCs w:val="24"/>
                    </w:rPr>
                    <w:t>Practic insesizabil</w:t>
                  </w:r>
                </w:p>
              </w:tc>
              <w:tc>
                <w:tcPr>
                  <w:tcW w:w="3240" w:type="dxa"/>
                </w:tcPr>
                <w:p w:rsidR="00FB5D22" w:rsidRPr="00721F78" w:rsidRDefault="00FB5D22" w:rsidP="00B846DB">
                  <w:pPr>
                    <w:pStyle w:val="NoSpacing"/>
                    <w:framePr w:hSpace="180" w:wrap="around" w:vAnchor="text" w:hAnchor="page" w:x="1726" w:y="425"/>
                    <w:spacing w:line="276" w:lineRule="auto"/>
                    <w:ind w:left="0"/>
                    <w:rPr>
                      <w:rFonts w:eastAsiaTheme="minorHAnsi"/>
                      <w:sz w:val="24"/>
                      <w:szCs w:val="24"/>
                    </w:rPr>
                  </w:pPr>
                  <w:r w:rsidRPr="00721F78">
                    <w:rPr>
                      <w:sz w:val="24"/>
                      <w:szCs w:val="24"/>
                    </w:rPr>
                    <w:t xml:space="preserve">sisteme de pulverizare solutie neutralizare miros (odorizant) sub forma de vapori (abur uscat) cu o dispersie optima in aer si cu efect de neutralizare in mediu uscat  (astfel incat acestea nu vor produce umezeala). </w:t>
                  </w:r>
                </w:p>
              </w:tc>
            </w:tr>
          </w:tbl>
          <w:p w:rsidR="00FB5D22" w:rsidRPr="00721F78" w:rsidRDefault="00FB5D22" w:rsidP="001E6C00">
            <w:pPr>
              <w:rPr>
                <w:rFonts w:ascii="Times New Roman" w:hAnsi="Times New Roman" w:cs="Times New Roman"/>
                <w:sz w:val="24"/>
                <w:szCs w:val="24"/>
              </w:rPr>
            </w:pPr>
          </w:p>
        </w:tc>
      </w:tr>
    </w:tbl>
    <w:p w:rsidR="00FB5D22" w:rsidRDefault="00FB5D22" w:rsidP="00FB5D22">
      <w:pPr>
        <w:spacing w:after="0"/>
      </w:pPr>
    </w:p>
    <w:p w:rsidR="00D864C4" w:rsidRDefault="00D864C4" w:rsidP="00FB5D22">
      <w:pPr>
        <w:spacing w:after="0"/>
      </w:pPr>
    </w:p>
    <w:p w:rsidR="00FB5D22" w:rsidRPr="00721F78" w:rsidRDefault="00FB5D22" w:rsidP="00AA40ED">
      <w:pPr>
        <w:pStyle w:val="ListParagraph"/>
        <w:numPr>
          <w:ilvl w:val="0"/>
          <w:numId w:val="10"/>
        </w:numPr>
        <w:spacing w:after="0"/>
        <w:rPr>
          <w:b/>
          <w:sz w:val="24"/>
          <w:szCs w:val="24"/>
          <w:lang w:val="en-US"/>
        </w:rPr>
      </w:pPr>
      <w:r w:rsidRPr="00721F78">
        <w:rPr>
          <w:b/>
          <w:sz w:val="24"/>
          <w:szCs w:val="24"/>
          <w:lang w:val="en-US"/>
        </w:rPr>
        <w:t>MINIMIZAREA SI RECUPERAREA DESEURILOR</w:t>
      </w:r>
    </w:p>
    <w:p w:rsidR="00F43F20" w:rsidRDefault="00F43F20" w:rsidP="00721F78">
      <w:pPr>
        <w:spacing w:after="0"/>
        <w:ind w:left="360" w:hanging="360"/>
        <w:jc w:val="both"/>
      </w:pPr>
    </w:p>
    <w:p w:rsidR="00FB5D22" w:rsidRPr="00721F78" w:rsidRDefault="00B846DB" w:rsidP="00721F78">
      <w:pPr>
        <w:spacing w:after="0"/>
        <w:ind w:left="360" w:hanging="360"/>
        <w:jc w:val="both"/>
        <w:rPr>
          <w:rFonts w:ascii="Times New Roman" w:hAnsi="Times New Roman" w:cs="Times New Roman"/>
          <w:sz w:val="24"/>
          <w:szCs w:val="24"/>
        </w:rPr>
      </w:pPr>
      <w:hyperlink r:id="rId44" w:history="1"/>
    </w:p>
    <w:tbl>
      <w:tblPr>
        <w:tblW w:w="10200" w:type="dxa"/>
        <w:tblCellSpacing w:w="0" w:type="dxa"/>
        <w:tblInd w:w="4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200"/>
      </w:tblGrid>
      <w:tr w:rsidR="00FB5D22" w:rsidRPr="00721F78" w:rsidTr="001E6C00">
        <w:trPr>
          <w:trHeight w:val="1125"/>
          <w:tblCellSpacing w:w="0" w:type="dxa"/>
        </w:trPr>
        <w:tc>
          <w:tcPr>
            <w:tcW w:w="10200" w:type="dxa"/>
            <w:tcBorders>
              <w:top w:val="outset" w:sz="6" w:space="0" w:color="auto"/>
              <w:left w:val="outset" w:sz="6" w:space="0" w:color="auto"/>
              <w:bottom w:val="outset" w:sz="6" w:space="0" w:color="auto"/>
              <w:right w:val="outset" w:sz="6" w:space="0" w:color="auto"/>
            </w:tcBorders>
          </w:tcPr>
          <w:p w:rsidR="00FB5D22" w:rsidRPr="00721F78" w:rsidRDefault="00FB5D22" w:rsidP="00721F78">
            <w:pPr>
              <w:ind w:firstLine="284"/>
              <w:jc w:val="both"/>
              <w:rPr>
                <w:rFonts w:ascii="Times New Roman" w:hAnsi="Times New Roman" w:cs="Times New Roman"/>
                <w:sz w:val="24"/>
                <w:szCs w:val="24"/>
              </w:rPr>
            </w:pPr>
            <w:r w:rsidRPr="00721F78">
              <w:rPr>
                <w:rFonts w:ascii="Times New Roman" w:hAnsi="Times New Roman" w:cs="Times New Roman"/>
                <w:sz w:val="24"/>
                <w:szCs w:val="24"/>
              </w:rPr>
              <w:t>Gestionarea deseurilor rezultate din activitatile desfasurate in cadrul  amplasamentului este realizata conform prevederilor legale specifice in vigoare.</w:t>
            </w:r>
          </w:p>
          <w:p w:rsidR="00FB5D22" w:rsidRPr="00721F78" w:rsidRDefault="00FB5D22" w:rsidP="00721F78">
            <w:pPr>
              <w:autoSpaceDE w:val="0"/>
              <w:autoSpaceDN w:val="0"/>
              <w:adjustRightInd w:val="0"/>
              <w:spacing w:after="0"/>
              <w:jc w:val="both"/>
              <w:rPr>
                <w:rFonts w:ascii="Times New Roman" w:hAnsi="Times New Roman" w:cs="Times New Roman"/>
                <w:sz w:val="24"/>
                <w:szCs w:val="24"/>
              </w:rPr>
            </w:pPr>
            <w:r w:rsidRPr="00721F78">
              <w:rPr>
                <w:rFonts w:ascii="Times New Roman" w:hAnsi="Times New Roman" w:cs="Times New Roman"/>
                <w:sz w:val="24"/>
                <w:szCs w:val="24"/>
              </w:rPr>
              <w:t>Deseurile generate de activitatea personalului de pe amplasament sunt in cantitati reduse.</w:t>
            </w:r>
          </w:p>
          <w:p w:rsidR="00FB5D22" w:rsidRPr="00721F78" w:rsidRDefault="00FB5D22" w:rsidP="00721F78">
            <w:pPr>
              <w:autoSpaceDE w:val="0"/>
              <w:autoSpaceDN w:val="0"/>
              <w:adjustRightInd w:val="0"/>
              <w:spacing w:after="0"/>
              <w:jc w:val="both"/>
              <w:rPr>
                <w:rFonts w:ascii="Times New Roman" w:hAnsi="Times New Roman" w:cs="Times New Roman"/>
                <w:sz w:val="24"/>
                <w:szCs w:val="24"/>
              </w:rPr>
            </w:pPr>
            <w:r w:rsidRPr="00721F78">
              <w:rPr>
                <w:rFonts w:ascii="Times New Roman" w:hAnsi="Times New Roman" w:cs="Times New Roman"/>
                <w:sz w:val="24"/>
                <w:szCs w:val="24"/>
              </w:rPr>
              <w:t>Minimizarea deseurilor proprii – Nu este cazul.</w:t>
            </w:r>
          </w:p>
        </w:tc>
      </w:tr>
    </w:tbl>
    <w:p w:rsidR="00FB5D22" w:rsidRDefault="00FB5D22" w:rsidP="00FB5D22">
      <w:pPr>
        <w:spacing w:after="0"/>
        <w:rPr>
          <w:b/>
          <w:sz w:val="24"/>
          <w:szCs w:val="24"/>
        </w:rPr>
      </w:pPr>
    </w:p>
    <w:p w:rsidR="00FB5D22" w:rsidRPr="00721F78" w:rsidRDefault="00FB5D22" w:rsidP="00AA40ED">
      <w:pPr>
        <w:pStyle w:val="ListParagraph"/>
        <w:numPr>
          <w:ilvl w:val="0"/>
          <w:numId w:val="10"/>
        </w:numPr>
        <w:spacing w:after="0"/>
        <w:jc w:val="left"/>
        <w:rPr>
          <w:b/>
          <w:sz w:val="24"/>
          <w:szCs w:val="24"/>
          <w:lang w:val="en-US"/>
        </w:rPr>
      </w:pPr>
      <w:r w:rsidRPr="00721F78">
        <w:rPr>
          <w:b/>
          <w:sz w:val="24"/>
          <w:szCs w:val="24"/>
          <w:lang w:val="en-US"/>
        </w:rPr>
        <w:t>ENERGIE</w:t>
      </w:r>
    </w:p>
    <w:tbl>
      <w:tblPr>
        <w:tblpPr w:leftFromText="180" w:rightFromText="180" w:vertAnchor="text" w:horzAnchor="margin" w:tblpXSpec="right" w:tblpY="329"/>
        <w:tblW w:w="959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94"/>
      </w:tblGrid>
      <w:tr w:rsidR="00FB5D22" w:rsidRPr="00721F78" w:rsidTr="001E6C00">
        <w:trPr>
          <w:trHeight w:val="495"/>
          <w:tblCellSpacing w:w="0" w:type="dxa"/>
        </w:trPr>
        <w:tc>
          <w:tcPr>
            <w:tcW w:w="9594" w:type="dxa"/>
            <w:tcBorders>
              <w:top w:val="outset" w:sz="6" w:space="0" w:color="auto"/>
              <w:left w:val="outset" w:sz="6" w:space="0" w:color="auto"/>
              <w:bottom w:val="outset" w:sz="6" w:space="0" w:color="auto"/>
              <w:right w:val="outset" w:sz="6" w:space="0" w:color="auto"/>
            </w:tcBorders>
          </w:tcPr>
          <w:p w:rsidR="00FB5D22" w:rsidRPr="00B74CFD" w:rsidRDefault="00FB5D22" w:rsidP="00B74CFD">
            <w:pPr>
              <w:rPr>
                <w:rFonts w:ascii="Times New Roman" w:hAnsi="Times New Roman" w:cs="Times New Roman"/>
                <w:sz w:val="24"/>
                <w:szCs w:val="24"/>
              </w:rPr>
            </w:pPr>
            <w:r w:rsidRPr="00B74CFD">
              <w:rPr>
                <w:rFonts w:ascii="Times New Roman" w:hAnsi="Times New Roman" w:cs="Times New Roman"/>
                <w:sz w:val="24"/>
                <w:szCs w:val="24"/>
              </w:rPr>
              <w:t xml:space="preserve">Consumul de energie electrica estimata este de </w:t>
            </w:r>
            <w:r w:rsidR="00B74CFD" w:rsidRPr="00B74CFD">
              <w:rPr>
                <w:rFonts w:ascii="Times New Roman" w:hAnsi="Times New Roman" w:cs="Times New Roman"/>
                <w:sz w:val="24"/>
                <w:szCs w:val="24"/>
              </w:rPr>
              <w:t>211000</w:t>
            </w:r>
            <w:r w:rsidRPr="00B74CFD">
              <w:rPr>
                <w:rFonts w:ascii="Times New Roman" w:hAnsi="Times New Roman" w:cs="Times New Roman"/>
                <w:sz w:val="24"/>
                <w:szCs w:val="24"/>
              </w:rPr>
              <w:t xml:space="preserve"> KW</w:t>
            </w:r>
            <w:r w:rsidR="00B74CFD" w:rsidRPr="00B74CFD">
              <w:rPr>
                <w:rFonts w:ascii="Times New Roman" w:hAnsi="Times New Roman" w:cs="Times New Roman"/>
                <w:sz w:val="24"/>
                <w:szCs w:val="24"/>
              </w:rPr>
              <w:t>h</w:t>
            </w:r>
            <w:r w:rsidRPr="00B74CFD">
              <w:rPr>
                <w:rFonts w:ascii="Times New Roman" w:hAnsi="Times New Roman" w:cs="Times New Roman"/>
                <w:sz w:val="24"/>
                <w:szCs w:val="24"/>
              </w:rPr>
              <w:t>.</w:t>
            </w:r>
          </w:p>
        </w:tc>
      </w:tr>
    </w:tbl>
    <w:p w:rsidR="00FB5D22" w:rsidRDefault="00FB5D22" w:rsidP="00FB5D22">
      <w:pPr>
        <w:spacing w:after="0"/>
        <w:rPr>
          <w:sz w:val="24"/>
          <w:szCs w:val="24"/>
        </w:rPr>
      </w:pPr>
    </w:p>
    <w:p w:rsidR="00FB5D22" w:rsidRPr="00721F78" w:rsidRDefault="00FB5D22" w:rsidP="00AA40ED">
      <w:pPr>
        <w:pStyle w:val="ListParagraph"/>
        <w:numPr>
          <w:ilvl w:val="0"/>
          <w:numId w:val="10"/>
        </w:numPr>
        <w:spacing w:after="0"/>
        <w:jc w:val="left"/>
        <w:rPr>
          <w:b/>
          <w:sz w:val="24"/>
          <w:szCs w:val="24"/>
          <w:lang w:val="en-US"/>
        </w:rPr>
      </w:pPr>
      <w:r w:rsidRPr="00721F78">
        <w:rPr>
          <w:b/>
          <w:sz w:val="24"/>
          <w:szCs w:val="24"/>
          <w:lang w:val="en-US"/>
        </w:rPr>
        <w:t>ACCIDENTELE  SI  CONSECINTELE  LOR</w:t>
      </w:r>
    </w:p>
    <w:p w:rsidR="00FB5D22" w:rsidRPr="00721F78" w:rsidRDefault="00B846DB" w:rsidP="00FB5D22">
      <w:pPr>
        <w:spacing w:after="0"/>
        <w:rPr>
          <w:rFonts w:ascii="Times New Roman" w:hAnsi="Times New Roman" w:cs="Times New Roman"/>
          <w:sz w:val="24"/>
          <w:szCs w:val="24"/>
        </w:rPr>
      </w:pPr>
      <w:hyperlink r:id="rId45" w:history="1"/>
    </w:p>
    <w:tbl>
      <w:tblPr>
        <w:tblW w:w="9784" w:type="dxa"/>
        <w:tblInd w:w="317" w:type="dxa"/>
        <w:tblLayout w:type="fixed"/>
        <w:tblCellMar>
          <w:left w:w="0" w:type="dxa"/>
          <w:right w:w="0" w:type="dxa"/>
        </w:tblCellMar>
        <w:tblLook w:val="0000" w:firstRow="0" w:lastRow="0" w:firstColumn="0" w:lastColumn="0" w:noHBand="0" w:noVBand="0"/>
      </w:tblPr>
      <w:tblGrid>
        <w:gridCol w:w="9784"/>
      </w:tblGrid>
      <w:tr w:rsidR="00D864C4" w:rsidRPr="00721F78" w:rsidTr="0078333F">
        <w:trPr>
          <w:trHeight w:val="972"/>
        </w:trPr>
        <w:tc>
          <w:tcPr>
            <w:tcW w:w="9784" w:type="dxa"/>
          </w:tcPr>
          <w:p w:rsidR="00D864C4" w:rsidRPr="00721F78" w:rsidRDefault="00D864C4" w:rsidP="001E6C00">
            <w:pPr>
              <w:spacing w:after="0"/>
              <w:rPr>
                <w:rFonts w:ascii="Times New Roman" w:hAnsi="Times New Roman" w:cs="Times New Roman"/>
                <w:sz w:val="24"/>
                <w:szCs w:val="24"/>
              </w:rPr>
            </w:pPr>
            <w:r w:rsidRPr="00721F78">
              <w:rPr>
                <w:rFonts w:ascii="Times New Roman" w:hAnsi="Times New Roman" w:cs="Times New Roman"/>
                <w:sz w:val="24"/>
                <w:szCs w:val="24"/>
              </w:rPr>
              <w:t> </w:t>
            </w:r>
          </w:p>
          <w:p w:rsidR="00D864C4" w:rsidRPr="00721F78" w:rsidRDefault="00D864C4" w:rsidP="00721F78">
            <w:pPr>
              <w:spacing w:after="0"/>
              <w:rPr>
                <w:rFonts w:ascii="Times New Roman" w:hAnsi="Times New Roman" w:cs="Times New Roman"/>
                <w:sz w:val="24"/>
                <w:szCs w:val="24"/>
              </w:rPr>
            </w:pPr>
            <w:r w:rsidRPr="00721F78">
              <w:rPr>
                <w:rFonts w:ascii="Times New Roman" w:hAnsi="Times New Roman" w:cs="Times New Roman"/>
                <w:sz w:val="24"/>
                <w:szCs w:val="24"/>
              </w:rPr>
              <w:t xml:space="preserve">       Pana in prezent nu au fost inregistrate incidente cu efecte de poluare a mediului.</w:t>
            </w:r>
          </w:p>
        </w:tc>
      </w:tr>
    </w:tbl>
    <w:p w:rsidR="00F43F20" w:rsidRDefault="00F43F20" w:rsidP="00FB5D22">
      <w:pPr>
        <w:spacing w:after="0"/>
      </w:pPr>
    </w:p>
    <w:p w:rsidR="00F43F20" w:rsidRDefault="00F43F20" w:rsidP="00FB5D22">
      <w:pPr>
        <w:spacing w:after="0"/>
      </w:pPr>
    </w:p>
    <w:p w:rsidR="00F43F20" w:rsidRDefault="00F43F20" w:rsidP="00FB5D22">
      <w:pPr>
        <w:spacing w:after="0"/>
      </w:pPr>
    </w:p>
    <w:p w:rsidR="00F43F20" w:rsidRDefault="00F43F20" w:rsidP="00FB5D22">
      <w:pPr>
        <w:spacing w:after="0"/>
      </w:pPr>
    </w:p>
    <w:p w:rsidR="00F43F20" w:rsidRDefault="00F43F20" w:rsidP="00FB5D22">
      <w:pPr>
        <w:spacing w:after="0"/>
      </w:pPr>
    </w:p>
    <w:p w:rsidR="00F43F20" w:rsidRDefault="00F43F20" w:rsidP="00FB5D22">
      <w:pPr>
        <w:spacing w:after="0"/>
      </w:pPr>
    </w:p>
    <w:p w:rsidR="00F43F20" w:rsidRDefault="00F43F20" w:rsidP="00FB5D22">
      <w:pPr>
        <w:spacing w:after="0"/>
      </w:pPr>
    </w:p>
    <w:p w:rsidR="00F43F20" w:rsidRDefault="00F43F20" w:rsidP="00FB5D22">
      <w:pPr>
        <w:spacing w:after="0"/>
      </w:pPr>
    </w:p>
    <w:p w:rsidR="00F43F20" w:rsidRDefault="00F43F20" w:rsidP="00FB5D22">
      <w:pPr>
        <w:spacing w:after="0"/>
      </w:pPr>
    </w:p>
    <w:p w:rsidR="00F43F20" w:rsidRDefault="00F43F20" w:rsidP="00FB5D22">
      <w:pPr>
        <w:spacing w:after="0"/>
      </w:pPr>
    </w:p>
    <w:p w:rsidR="00FB5D22" w:rsidRDefault="00B846DB" w:rsidP="00FB5D22">
      <w:pPr>
        <w:spacing w:after="0"/>
        <w:rPr>
          <w:sz w:val="24"/>
          <w:szCs w:val="24"/>
        </w:rPr>
      </w:pPr>
      <w:hyperlink r:id="rId46" w:history="1"/>
    </w:p>
    <w:p w:rsidR="00FB5D22" w:rsidRPr="000C30C2" w:rsidRDefault="00FB5D22" w:rsidP="000C30C2">
      <w:pPr>
        <w:pStyle w:val="ListParagraph"/>
        <w:numPr>
          <w:ilvl w:val="0"/>
          <w:numId w:val="46"/>
        </w:numPr>
        <w:rPr>
          <w:b/>
          <w:sz w:val="24"/>
          <w:szCs w:val="24"/>
        </w:rPr>
      </w:pPr>
      <w:r w:rsidRPr="000C30C2">
        <w:rPr>
          <w:b/>
          <w:sz w:val="24"/>
          <w:szCs w:val="24"/>
        </w:rPr>
        <w:t>ZGOMOT SI VIBRATII</w:t>
      </w:r>
    </w:p>
    <w:p w:rsidR="00FB5D22" w:rsidRPr="00DF6544" w:rsidRDefault="00B846DB" w:rsidP="00FB5D22">
      <w:pPr>
        <w:rPr>
          <w:sz w:val="24"/>
          <w:szCs w:val="24"/>
        </w:rPr>
      </w:pPr>
      <w:hyperlink r:id="rId47" w:history="1"/>
    </w:p>
    <w:tbl>
      <w:tblPr>
        <w:tblW w:w="9553" w:type="dxa"/>
        <w:tblCellSpacing w:w="0" w:type="dxa"/>
        <w:tblInd w:w="3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53"/>
      </w:tblGrid>
      <w:tr w:rsidR="00FB5D22" w:rsidRPr="00653354" w:rsidTr="00D864C4">
        <w:trPr>
          <w:trHeight w:val="2142"/>
          <w:tblCellSpacing w:w="0" w:type="dxa"/>
        </w:trPr>
        <w:tc>
          <w:tcPr>
            <w:tcW w:w="9553" w:type="dxa"/>
            <w:tcBorders>
              <w:top w:val="outset" w:sz="6" w:space="0" w:color="auto"/>
              <w:left w:val="outset" w:sz="6" w:space="0" w:color="auto"/>
              <w:bottom w:val="outset" w:sz="6" w:space="0" w:color="auto"/>
              <w:right w:val="outset" w:sz="6" w:space="0" w:color="auto"/>
            </w:tcBorders>
          </w:tcPr>
          <w:p w:rsidR="00FB5D22" w:rsidRPr="00721F78" w:rsidRDefault="00FB5D22" w:rsidP="00721F78">
            <w:pPr>
              <w:pStyle w:val="NoSpacing"/>
              <w:spacing w:line="276" w:lineRule="auto"/>
              <w:ind w:left="-14" w:firstLine="298"/>
              <w:rPr>
                <w:rFonts w:eastAsiaTheme="minorHAnsi"/>
                <w:sz w:val="24"/>
                <w:szCs w:val="24"/>
                <w:lang w:val="en-US"/>
              </w:rPr>
            </w:pPr>
            <w:r w:rsidRPr="00721F78">
              <w:rPr>
                <w:rFonts w:eastAsiaTheme="minorHAnsi"/>
                <w:sz w:val="24"/>
                <w:szCs w:val="24"/>
                <w:lang w:val="en-US"/>
              </w:rPr>
              <w:t>Zgomotul generat de sursele prezentate mai jos se manifesta continuu  pe durata activitatii. Datorita masurilor de control intreprinse si amplasarii obiectivului  la o distant</w:t>
            </w:r>
            <w:r w:rsidR="00A45DDD">
              <w:rPr>
                <w:rFonts w:eastAsiaTheme="minorHAnsi"/>
                <w:sz w:val="24"/>
                <w:szCs w:val="24"/>
                <w:lang w:val="en-US"/>
              </w:rPr>
              <w:t>a</w:t>
            </w:r>
            <w:r w:rsidRPr="00721F78">
              <w:rPr>
                <w:rFonts w:eastAsiaTheme="minorHAnsi"/>
                <w:sz w:val="24"/>
                <w:szCs w:val="24"/>
                <w:lang w:val="en-US"/>
              </w:rPr>
              <w:t xml:space="preserve"> mare fata de receptorii umani, contributia la zgomotul ambiental este nesemnificativa.</w:t>
            </w:r>
          </w:p>
          <w:p w:rsidR="00FB5D22" w:rsidRPr="00721F78" w:rsidRDefault="00FB5D22" w:rsidP="00721F78">
            <w:pPr>
              <w:autoSpaceDE w:val="0"/>
              <w:autoSpaceDN w:val="0"/>
              <w:adjustRightInd w:val="0"/>
              <w:spacing w:after="0"/>
              <w:jc w:val="both"/>
              <w:rPr>
                <w:rFonts w:ascii="Times New Roman" w:hAnsi="Times New Roman" w:cs="Times New Roman"/>
                <w:b/>
                <w:bCs/>
                <w:sz w:val="24"/>
                <w:szCs w:val="24"/>
              </w:rPr>
            </w:pPr>
          </w:p>
          <w:p w:rsidR="00FB5D22" w:rsidRPr="00721F78" w:rsidRDefault="00FB5D22" w:rsidP="00721F78">
            <w:pPr>
              <w:autoSpaceDE w:val="0"/>
              <w:autoSpaceDN w:val="0"/>
              <w:adjustRightInd w:val="0"/>
              <w:spacing w:after="0"/>
              <w:jc w:val="both"/>
              <w:rPr>
                <w:rFonts w:ascii="Times New Roman" w:hAnsi="Times New Roman" w:cs="Times New Roman"/>
                <w:b/>
                <w:bCs/>
                <w:sz w:val="24"/>
                <w:szCs w:val="24"/>
              </w:rPr>
            </w:pPr>
            <w:r w:rsidRPr="00721F78">
              <w:rPr>
                <w:rFonts w:ascii="Times New Roman" w:hAnsi="Times New Roman" w:cs="Times New Roman"/>
                <w:b/>
                <w:bCs/>
                <w:sz w:val="24"/>
                <w:szCs w:val="24"/>
              </w:rPr>
              <w:t>Surse de zgomot:</w:t>
            </w:r>
          </w:p>
          <w:p w:rsidR="00FB5D22" w:rsidRPr="00721F78" w:rsidRDefault="00FB5D22" w:rsidP="007B6717">
            <w:pPr>
              <w:pStyle w:val="ListParagraph"/>
              <w:numPr>
                <w:ilvl w:val="0"/>
                <w:numId w:val="5"/>
              </w:numPr>
              <w:autoSpaceDE w:val="0"/>
              <w:autoSpaceDN w:val="0"/>
              <w:adjustRightInd w:val="0"/>
              <w:spacing w:after="0" w:line="276" w:lineRule="auto"/>
              <w:rPr>
                <w:rFonts w:eastAsiaTheme="minorHAnsi"/>
                <w:sz w:val="24"/>
                <w:szCs w:val="24"/>
                <w:lang w:val="en-US"/>
              </w:rPr>
            </w:pPr>
            <w:r w:rsidRPr="00721F78">
              <w:rPr>
                <w:rFonts w:eastAsiaTheme="minorHAnsi"/>
                <w:sz w:val="24"/>
                <w:szCs w:val="24"/>
                <w:lang w:val="en-US"/>
              </w:rPr>
              <w:t>Transportul deseurilor pe traseul poarta de acces – locatii instalatii; descarcarea deseurilor</w:t>
            </w:r>
          </w:p>
          <w:p w:rsidR="00FB5D22" w:rsidRPr="00721F78" w:rsidRDefault="00FB5D22" w:rsidP="007B6717">
            <w:pPr>
              <w:pStyle w:val="ListParagraph"/>
              <w:numPr>
                <w:ilvl w:val="0"/>
                <w:numId w:val="5"/>
              </w:numPr>
              <w:autoSpaceDE w:val="0"/>
              <w:autoSpaceDN w:val="0"/>
              <w:adjustRightInd w:val="0"/>
              <w:spacing w:after="0" w:line="276" w:lineRule="auto"/>
              <w:rPr>
                <w:rFonts w:eastAsiaTheme="minorHAnsi"/>
                <w:sz w:val="24"/>
                <w:szCs w:val="24"/>
                <w:lang w:val="en-US"/>
              </w:rPr>
            </w:pPr>
            <w:r w:rsidRPr="00721F78">
              <w:rPr>
                <w:rFonts w:eastAsiaTheme="minorHAnsi"/>
                <w:sz w:val="24"/>
                <w:szCs w:val="24"/>
                <w:lang w:val="en-US"/>
              </w:rPr>
              <w:t>Functionarea utilajelor care lucreaza pe amplasament</w:t>
            </w:r>
          </w:p>
          <w:p w:rsidR="00FB5D22" w:rsidRPr="00721F78" w:rsidRDefault="00FB5D22" w:rsidP="007B6717">
            <w:pPr>
              <w:pStyle w:val="ListParagraph"/>
              <w:numPr>
                <w:ilvl w:val="0"/>
                <w:numId w:val="5"/>
              </w:numPr>
              <w:autoSpaceDE w:val="0"/>
              <w:autoSpaceDN w:val="0"/>
              <w:adjustRightInd w:val="0"/>
              <w:spacing w:after="0" w:line="276" w:lineRule="auto"/>
              <w:rPr>
                <w:rFonts w:eastAsiaTheme="minorHAnsi"/>
                <w:sz w:val="24"/>
                <w:szCs w:val="24"/>
                <w:lang w:val="en-US"/>
              </w:rPr>
            </w:pPr>
            <w:r w:rsidRPr="00721F78">
              <w:rPr>
                <w:rFonts w:eastAsiaTheme="minorHAnsi"/>
                <w:sz w:val="24"/>
                <w:szCs w:val="24"/>
                <w:lang w:val="en-US"/>
              </w:rPr>
              <w:t>Functionarea electropompei  pentru pompare levigat</w:t>
            </w:r>
          </w:p>
          <w:p w:rsidR="00FB5D22" w:rsidRPr="00721F78" w:rsidRDefault="00FB5D22" w:rsidP="007B6717">
            <w:pPr>
              <w:pStyle w:val="ListParagraph"/>
              <w:numPr>
                <w:ilvl w:val="0"/>
                <w:numId w:val="5"/>
              </w:numPr>
              <w:autoSpaceDE w:val="0"/>
              <w:autoSpaceDN w:val="0"/>
              <w:adjustRightInd w:val="0"/>
              <w:spacing w:after="0" w:line="276" w:lineRule="auto"/>
              <w:rPr>
                <w:rFonts w:eastAsiaTheme="minorHAnsi"/>
                <w:sz w:val="24"/>
                <w:szCs w:val="24"/>
                <w:lang w:val="en-US"/>
              </w:rPr>
            </w:pPr>
            <w:r w:rsidRPr="00721F78">
              <w:rPr>
                <w:rFonts w:eastAsiaTheme="minorHAnsi"/>
                <w:sz w:val="24"/>
                <w:szCs w:val="24"/>
                <w:lang w:val="en-US"/>
              </w:rPr>
              <w:t>Functionarea instalatiilor de tratare deseuri.</w:t>
            </w:r>
          </w:p>
          <w:p w:rsidR="00FB5D22" w:rsidRPr="00721F78" w:rsidRDefault="00FB5D22" w:rsidP="00721F78">
            <w:pPr>
              <w:pStyle w:val="ListParagraph"/>
              <w:autoSpaceDE w:val="0"/>
              <w:autoSpaceDN w:val="0"/>
              <w:adjustRightInd w:val="0"/>
              <w:spacing w:after="0" w:line="276" w:lineRule="auto"/>
              <w:rPr>
                <w:rFonts w:eastAsiaTheme="minorHAnsi"/>
                <w:sz w:val="24"/>
                <w:szCs w:val="24"/>
                <w:lang w:val="en-US"/>
              </w:rPr>
            </w:pPr>
          </w:p>
          <w:p w:rsidR="00FB5D22" w:rsidRPr="00653354" w:rsidRDefault="00FB5D22" w:rsidP="00911D2A">
            <w:pPr>
              <w:autoSpaceDE w:val="0"/>
              <w:autoSpaceDN w:val="0"/>
              <w:adjustRightInd w:val="0"/>
              <w:spacing w:after="0"/>
              <w:jc w:val="both"/>
              <w:rPr>
                <w:sz w:val="24"/>
                <w:szCs w:val="24"/>
              </w:rPr>
            </w:pPr>
            <w:r w:rsidRPr="00721F78">
              <w:rPr>
                <w:rFonts w:ascii="Times New Roman" w:hAnsi="Times New Roman" w:cs="Times New Roman"/>
                <w:sz w:val="24"/>
                <w:szCs w:val="24"/>
              </w:rPr>
              <w:t>Masuratorile efectuate anual confirm</w:t>
            </w:r>
            <w:r w:rsidR="00911D2A">
              <w:rPr>
                <w:rFonts w:ascii="Times New Roman" w:hAnsi="Times New Roman" w:cs="Times New Roman"/>
                <w:sz w:val="24"/>
                <w:szCs w:val="24"/>
              </w:rPr>
              <w:t>a</w:t>
            </w:r>
            <w:r w:rsidRPr="00721F78">
              <w:rPr>
                <w:rFonts w:ascii="Times New Roman" w:hAnsi="Times New Roman" w:cs="Times New Roman"/>
                <w:sz w:val="24"/>
                <w:szCs w:val="24"/>
              </w:rPr>
              <w:t xml:space="preserve"> faptul ca activitatile de pe amplasament respecta limitele nivelului de zgomot pentru incinte industriale conform STAS 10009/88: in timpul zilei - 65 dB(A) curba de zgomot Cz60.</w:t>
            </w:r>
          </w:p>
        </w:tc>
      </w:tr>
    </w:tbl>
    <w:p w:rsidR="00FB5D22" w:rsidRDefault="00FB5D22" w:rsidP="00FB5D22">
      <w:pPr>
        <w:pStyle w:val="Heading1"/>
        <w:numPr>
          <w:ilvl w:val="0"/>
          <w:numId w:val="0"/>
        </w:numPr>
        <w:spacing w:line="276" w:lineRule="auto"/>
        <w:rPr>
          <w:rFonts w:ascii="Arial" w:hAnsi="Arial" w:cs="Arial"/>
          <w:sz w:val="24"/>
          <w:szCs w:val="24"/>
        </w:rPr>
      </w:pPr>
    </w:p>
    <w:p w:rsidR="00D864C4" w:rsidRPr="00D864C4" w:rsidRDefault="00D864C4" w:rsidP="00D864C4">
      <w:pPr>
        <w:rPr>
          <w:lang w:val="en-GB"/>
        </w:rPr>
      </w:pPr>
    </w:p>
    <w:p w:rsidR="00FB5D22" w:rsidRPr="00721F78" w:rsidRDefault="00FB5D22" w:rsidP="000C30C2">
      <w:pPr>
        <w:pStyle w:val="ListParagraph"/>
        <w:numPr>
          <w:ilvl w:val="0"/>
          <w:numId w:val="46"/>
        </w:numPr>
        <w:spacing w:after="0" w:line="276" w:lineRule="auto"/>
        <w:rPr>
          <w:b/>
          <w:sz w:val="24"/>
          <w:szCs w:val="24"/>
          <w:lang w:val="en-US"/>
        </w:rPr>
      </w:pPr>
      <w:r w:rsidRPr="00721F78">
        <w:rPr>
          <w:b/>
          <w:sz w:val="24"/>
          <w:szCs w:val="24"/>
          <w:lang w:val="en-US"/>
        </w:rPr>
        <w:t>MONITORIZARE</w:t>
      </w:r>
    </w:p>
    <w:p w:rsidR="00FB5D22" w:rsidRPr="00721F78" w:rsidRDefault="00FB5D22" w:rsidP="00721F78">
      <w:pPr>
        <w:spacing w:after="0"/>
        <w:jc w:val="both"/>
        <w:rPr>
          <w:rFonts w:ascii="Times New Roman" w:hAnsi="Times New Roman" w:cs="Times New Roman"/>
          <w:b/>
          <w:sz w:val="24"/>
          <w:szCs w:val="24"/>
        </w:rPr>
      </w:pPr>
    </w:p>
    <w:p w:rsidR="00FB5D22" w:rsidRPr="00721F78" w:rsidRDefault="00FB5D22" w:rsidP="00721F78">
      <w:pPr>
        <w:widowControl w:val="0"/>
        <w:adjustRightInd w:val="0"/>
        <w:jc w:val="both"/>
        <w:textAlignment w:val="baseline"/>
        <w:rPr>
          <w:rFonts w:ascii="Times New Roman" w:eastAsia="Calibri" w:hAnsi="Times New Roman" w:cs="Times New Roman"/>
          <w:noProof/>
          <w:sz w:val="24"/>
          <w:szCs w:val="24"/>
          <w:lang w:val="ro-RO"/>
        </w:rPr>
      </w:pPr>
      <w:r w:rsidRPr="00721F78">
        <w:rPr>
          <w:rFonts w:ascii="Times New Roman" w:eastAsia="Calibri" w:hAnsi="Times New Roman" w:cs="Times New Roman"/>
          <w:noProof/>
          <w:sz w:val="24"/>
          <w:szCs w:val="24"/>
          <w:lang w:val="ro-RO"/>
        </w:rPr>
        <w:t>Monitorizarea se efectueaza prin doua tipuri de actiuni:</w:t>
      </w:r>
    </w:p>
    <w:p w:rsidR="00FB5D22" w:rsidRPr="00721F78" w:rsidRDefault="00FB5D22" w:rsidP="00AA40ED">
      <w:pPr>
        <w:numPr>
          <w:ilvl w:val="0"/>
          <w:numId w:val="12"/>
        </w:numPr>
        <w:tabs>
          <w:tab w:val="num" w:pos="1440"/>
        </w:tabs>
        <w:spacing w:after="0"/>
        <w:jc w:val="both"/>
        <w:rPr>
          <w:rFonts w:ascii="Times New Roman" w:eastAsia="Calibri" w:hAnsi="Times New Roman" w:cs="Times New Roman"/>
          <w:noProof/>
          <w:sz w:val="24"/>
          <w:szCs w:val="24"/>
          <w:lang w:val="ro-RO"/>
        </w:rPr>
      </w:pPr>
      <w:r w:rsidRPr="00721F78">
        <w:rPr>
          <w:rFonts w:ascii="Times New Roman" w:eastAsia="Calibri" w:hAnsi="Times New Roman" w:cs="Times New Roman"/>
          <w:noProof/>
          <w:sz w:val="24"/>
          <w:szCs w:val="24"/>
          <w:lang w:val="ro-RO"/>
        </w:rPr>
        <w:t>supraveghere din partea organelor abilitate si cu atributii de control;</w:t>
      </w:r>
    </w:p>
    <w:p w:rsidR="00FB5D22" w:rsidRPr="00721F78" w:rsidRDefault="00FB5D22" w:rsidP="00AA40ED">
      <w:pPr>
        <w:numPr>
          <w:ilvl w:val="0"/>
          <w:numId w:val="12"/>
        </w:numPr>
        <w:tabs>
          <w:tab w:val="num" w:pos="1440"/>
        </w:tabs>
        <w:spacing w:after="0"/>
        <w:jc w:val="both"/>
        <w:rPr>
          <w:rFonts w:ascii="Times New Roman" w:eastAsia="Calibri" w:hAnsi="Times New Roman" w:cs="Times New Roman"/>
          <w:noProof/>
          <w:sz w:val="24"/>
          <w:szCs w:val="24"/>
          <w:lang w:val="ro-RO"/>
        </w:rPr>
      </w:pPr>
      <w:r w:rsidRPr="00721F78">
        <w:rPr>
          <w:rFonts w:ascii="Times New Roman" w:eastAsia="Calibri" w:hAnsi="Times New Roman" w:cs="Times New Roman"/>
          <w:noProof/>
          <w:sz w:val="24"/>
          <w:szCs w:val="24"/>
          <w:lang w:val="ro-RO"/>
        </w:rPr>
        <w:t>automonitorizarea</w:t>
      </w:r>
    </w:p>
    <w:p w:rsidR="00FB5D22" w:rsidRPr="00721F78" w:rsidRDefault="00FB5D22" w:rsidP="00721F78">
      <w:pPr>
        <w:widowControl w:val="0"/>
        <w:tabs>
          <w:tab w:val="num" w:pos="1440"/>
        </w:tabs>
        <w:adjustRightInd w:val="0"/>
        <w:jc w:val="both"/>
        <w:textAlignment w:val="baseline"/>
        <w:rPr>
          <w:rFonts w:ascii="Times New Roman" w:eastAsia="Calibri" w:hAnsi="Times New Roman" w:cs="Times New Roman"/>
          <w:noProof/>
          <w:sz w:val="24"/>
          <w:szCs w:val="24"/>
          <w:lang w:val="ro-RO"/>
        </w:rPr>
      </w:pPr>
    </w:p>
    <w:p w:rsidR="00FB5D22" w:rsidRPr="00721F78" w:rsidRDefault="00FB5D22" w:rsidP="00721F78">
      <w:pPr>
        <w:widowControl w:val="0"/>
        <w:tabs>
          <w:tab w:val="num" w:pos="1440"/>
        </w:tabs>
        <w:adjustRightInd w:val="0"/>
        <w:jc w:val="both"/>
        <w:textAlignment w:val="baseline"/>
        <w:rPr>
          <w:rFonts w:ascii="Times New Roman" w:eastAsia="Calibri" w:hAnsi="Times New Roman" w:cs="Times New Roman"/>
          <w:noProof/>
          <w:sz w:val="24"/>
          <w:szCs w:val="24"/>
          <w:lang w:val="ro-RO"/>
        </w:rPr>
      </w:pPr>
      <w:r w:rsidRPr="00721F78">
        <w:rPr>
          <w:rFonts w:ascii="Times New Roman" w:eastAsia="Calibri" w:hAnsi="Times New Roman" w:cs="Times New Roman"/>
          <w:noProof/>
          <w:sz w:val="24"/>
          <w:szCs w:val="24"/>
          <w:lang w:val="ro-RO"/>
        </w:rPr>
        <w:t>Procedurile de control si monitorizare in faza de exploatare a unui depozit de deseuri cuprind:</w:t>
      </w:r>
    </w:p>
    <w:p w:rsidR="00FB5D22" w:rsidRPr="00721F78" w:rsidRDefault="00FB5D22" w:rsidP="00721F78">
      <w:pPr>
        <w:widowControl w:val="0"/>
        <w:tabs>
          <w:tab w:val="num" w:pos="1440"/>
        </w:tabs>
        <w:adjustRightInd w:val="0"/>
        <w:jc w:val="both"/>
        <w:textAlignment w:val="baseline"/>
        <w:rPr>
          <w:rFonts w:ascii="Times New Roman" w:eastAsia="Calibri" w:hAnsi="Times New Roman" w:cs="Times New Roman"/>
          <w:noProof/>
          <w:sz w:val="24"/>
          <w:szCs w:val="24"/>
          <w:lang w:val="ro-RO"/>
        </w:rPr>
      </w:pPr>
      <w:r w:rsidRPr="00721F78">
        <w:rPr>
          <w:rFonts w:ascii="Times New Roman" w:eastAsia="Calibri" w:hAnsi="Times New Roman" w:cs="Times New Roman"/>
          <w:noProof/>
          <w:sz w:val="24"/>
          <w:szCs w:val="24"/>
          <w:lang w:val="ro-RO"/>
        </w:rPr>
        <w:t>a) automonitorizarea tehnologica;</w:t>
      </w:r>
    </w:p>
    <w:p w:rsidR="00FB5D22" w:rsidRDefault="00FB5D22" w:rsidP="00721F78">
      <w:pPr>
        <w:widowControl w:val="0"/>
        <w:tabs>
          <w:tab w:val="num" w:pos="1440"/>
        </w:tabs>
        <w:adjustRightInd w:val="0"/>
        <w:jc w:val="both"/>
        <w:textAlignment w:val="baseline"/>
        <w:rPr>
          <w:rFonts w:ascii="Times New Roman" w:eastAsia="Calibri" w:hAnsi="Times New Roman" w:cs="Times New Roman"/>
          <w:noProof/>
          <w:sz w:val="24"/>
          <w:szCs w:val="24"/>
          <w:lang w:val="ro-RO"/>
        </w:rPr>
      </w:pPr>
      <w:r w:rsidRPr="00721F78">
        <w:rPr>
          <w:rFonts w:ascii="Times New Roman" w:eastAsia="Calibri" w:hAnsi="Times New Roman" w:cs="Times New Roman"/>
          <w:noProof/>
          <w:sz w:val="24"/>
          <w:szCs w:val="24"/>
          <w:lang w:val="ro-RO"/>
        </w:rPr>
        <w:t>b) automonitorizarea calitatii factorilor de mediu.</w:t>
      </w:r>
    </w:p>
    <w:p w:rsidR="00F43F20" w:rsidRDefault="00F43F20" w:rsidP="00721F78">
      <w:pPr>
        <w:widowControl w:val="0"/>
        <w:tabs>
          <w:tab w:val="num" w:pos="1440"/>
        </w:tabs>
        <w:adjustRightInd w:val="0"/>
        <w:jc w:val="both"/>
        <w:textAlignment w:val="baseline"/>
        <w:rPr>
          <w:rFonts w:ascii="Times New Roman" w:eastAsia="Calibri" w:hAnsi="Times New Roman" w:cs="Times New Roman"/>
          <w:noProof/>
          <w:sz w:val="24"/>
          <w:szCs w:val="24"/>
          <w:lang w:val="ro-RO"/>
        </w:rPr>
      </w:pPr>
    </w:p>
    <w:p w:rsidR="00FB5D22" w:rsidRPr="00721F78" w:rsidRDefault="00FB5D22" w:rsidP="00721F78">
      <w:pPr>
        <w:keepNext/>
        <w:keepLines/>
        <w:spacing w:before="200" w:after="0"/>
        <w:jc w:val="both"/>
        <w:outlineLvl w:val="2"/>
        <w:rPr>
          <w:rFonts w:ascii="Times New Roman" w:hAnsi="Times New Roman" w:cs="Times New Roman"/>
          <w:b/>
          <w:bCs/>
          <w:noProof/>
          <w:sz w:val="24"/>
          <w:szCs w:val="24"/>
          <w:lang w:val="ro-RO"/>
        </w:rPr>
      </w:pPr>
      <w:r w:rsidRPr="00721F78">
        <w:rPr>
          <w:rFonts w:ascii="Times New Roman" w:hAnsi="Times New Roman" w:cs="Times New Roman"/>
          <w:b/>
          <w:bCs/>
          <w:noProof/>
          <w:sz w:val="24"/>
          <w:szCs w:val="24"/>
          <w:lang w:val="ro-RO"/>
        </w:rPr>
        <w:t>a) Automonitorizarea tehnologica</w:t>
      </w:r>
    </w:p>
    <w:p w:rsidR="00FB5D22" w:rsidRPr="00721F78" w:rsidRDefault="00FB5D22" w:rsidP="00721F78">
      <w:pPr>
        <w:jc w:val="both"/>
        <w:rPr>
          <w:rFonts w:ascii="Times New Roman" w:eastAsia="Calibri" w:hAnsi="Times New Roman" w:cs="Times New Roman"/>
          <w:noProof/>
          <w:sz w:val="24"/>
          <w:szCs w:val="24"/>
          <w:lang w:val="ro-RO"/>
        </w:rPr>
      </w:pPr>
      <w:r w:rsidRPr="00721F78">
        <w:rPr>
          <w:rFonts w:ascii="Times New Roman" w:eastAsia="Calibri" w:hAnsi="Times New Roman" w:cs="Times New Roman"/>
          <w:noProof/>
          <w:sz w:val="24"/>
          <w:szCs w:val="24"/>
          <w:lang w:val="ro-RO"/>
        </w:rPr>
        <w:t>Automonitorizarea tehnologica are ca scop reducerea riscurilor de accidente prin incendii si explozii, distrugerea stratului de impermeabilizare, colmatarea sistemelor de drenaj si tasari inegale ale deseurilor in corpul depozitului, fenomene de saraturare prin stagnarea apei din precipitatii in zonele mai puternic tasate.</w:t>
      </w:r>
    </w:p>
    <w:p w:rsidR="00FB5D22" w:rsidRPr="00721F78" w:rsidRDefault="00FB5D22" w:rsidP="00721F78">
      <w:pPr>
        <w:tabs>
          <w:tab w:val="left" w:pos="360"/>
        </w:tabs>
        <w:jc w:val="both"/>
        <w:rPr>
          <w:rFonts w:ascii="Times New Roman" w:eastAsia="Calibri" w:hAnsi="Times New Roman" w:cs="Times New Roman"/>
          <w:noProof/>
          <w:sz w:val="24"/>
          <w:szCs w:val="24"/>
          <w:lang w:val="ro-RO"/>
        </w:rPr>
      </w:pPr>
      <w:r w:rsidRPr="00721F78">
        <w:rPr>
          <w:rFonts w:ascii="Times New Roman" w:eastAsia="Calibri" w:hAnsi="Times New Roman" w:cs="Times New Roman"/>
          <w:noProof/>
          <w:sz w:val="24"/>
          <w:szCs w:val="24"/>
          <w:lang w:val="ro-RO"/>
        </w:rPr>
        <w:t>Automonitorizarea tehnologica consta in verificarea permanenta a starii si functionarii urmatoarelor amenajari si dotari posibile:</w:t>
      </w:r>
    </w:p>
    <w:p w:rsidR="00FB5D22" w:rsidRPr="00721F78" w:rsidRDefault="00FB5D22" w:rsidP="00A45DDD">
      <w:pPr>
        <w:tabs>
          <w:tab w:val="left" w:pos="360"/>
        </w:tabs>
        <w:rPr>
          <w:rFonts w:ascii="Times New Roman" w:eastAsia="Calibri" w:hAnsi="Times New Roman" w:cs="Times New Roman"/>
          <w:noProof/>
          <w:sz w:val="24"/>
          <w:szCs w:val="24"/>
          <w:lang w:val="ro-RO"/>
        </w:rPr>
      </w:pPr>
      <w:r w:rsidRPr="00721F78">
        <w:rPr>
          <w:rFonts w:ascii="Times New Roman" w:eastAsia="Calibri" w:hAnsi="Times New Roman" w:cs="Times New Roman"/>
          <w:noProof/>
          <w:sz w:val="24"/>
          <w:szCs w:val="24"/>
          <w:lang w:val="ro-RO"/>
        </w:rPr>
        <w:t>a) starea drumului de acces si a drumurilor din incinta;</w:t>
      </w:r>
      <w:r w:rsidRPr="00721F78">
        <w:rPr>
          <w:rFonts w:ascii="Times New Roman" w:eastAsia="Calibri" w:hAnsi="Times New Roman" w:cs="Times New Roman"/>
          <w:noProof/>
          <w:sz w:val="24"/>
          <w:szCs w:val="24"/>
          <w:lang w:val="ro-RO"/>
        </w:rPr>
        <w:br/>
        <w:t>b) starea impermeabilizarii depozitului;</w:t>
      </w:r>
      <w:r w:rsidRPr="00721F78">
        <w:rPr>
          <w:rFonts w:ascii="Times New Roman" w:eastAsia="Calibri" w:hAnsi="Times New Roman" w:cs="Times New Roman"/>
          <w:noProof/>
          <w:sz w:val="24"/>
          <w:szCs w:val="24"/>
          <w:lang w:val="ro-RO"/>
        </w:rPr>
        <w:br/>
        <w:t>c) functionarea sistemelor de drenaj;</w:t>
      </w:r>
      <w:r w:rsidRPr="00721F78">
        <w:rPr>
          <w:rFonts w:ascii="Times New Roman" w:eastAsia="Calibri" w:hAnsi="Times New Roman" w:cs="Times New Roman"/>
          <w:noProof/>
          <w:sz w:val="24"/>
          <w:szCs w:val="24"/>
          <w:lang w:val="ro-RO"/>
        </w:rPr>
        <w:br/>
      </w:r>
      <w:r w:rsidRPr="00721F78">
        <w:rPr>
          <w:rFonts w:ascii="Times New Roman" w:eastAsia="Calibri" w:hAnsi="Times New Roman" w:cs="Times New Roman"/>
          <w:noProof/>
          <w:sz w:val="24"/>
          <w:szCs w:val="24"/>
          <w:lang w:val="ro-RO"/>
        </w:rPr>
        <w:lastRenderedPageBreak/>
        <w:t>d) comportarea taluzurilor si a digurilor;</w:t>
      </w:r>
      <w:r w:rsidRPr="00721F78">
        <w:rPr>
          <w:rFonts w:ascii="Times New Roman" w:eastAsia="Calibri" w:hAnsi="Times New Roman" w:cs="Times New Roman"/>
          <w:noProof/>
          <w:sz w:val="24"/>
          <w:szCs w:val="24"/>
          <w:lang w:val="ro-RO"/>
        </w:rPr>
        <w:br/>
        <w:t>e) urmarirea anuala a gradului de tasare a zonelor deja acoperite;</w:t>
      </w:r>
      <w:r w:rsidRPr="00721F78">
        <w:rPr>
          <w:rFonts w:ascii="Times New Roman" w:eastAsia="Calibri" w:hAnsi="Times New Roman" w:cs="Times New Roman"/>
          <w:noProof/>
          <w:sz w:val="24"/>
          <w:szCs w:val="24"/>
          <w:lang w:val="ro-RO"/>
        </w:rPr>
        <w:br/>
        <w:t>f) functionarea instalatiilor de epurare a apelor uzate;</w:t>
      </w:r>
      <w:r w:rsidRPr="00721F78">
        <w:rPr>
          <w:rFonts w:ascii="Times New Roman" w:eastAsia="Calibri" w:hAnsi="Times New Roman" w:cs="Times New Roman"/>
          <w:noProof/>
          <w:sz w:val="24"/>
          <w:szCs w:val="24"/>
          <w:lang w:val="ro-RO"/>
        </w:rPr>
        <w:br/>
        <w:t>g) functionarea instalatiilor de captare si tratare a gazelor de depozit;</w:t>
      </w:r>
      <w:r w:rsidRPr="00721F78">
        <w:rPr>
          <w:rFonts w:ascii="Times New Roman" w:eastAsia="Calibri" w:hAnsi="Times New Roman" w:cs="Times New Roman"/>
          <w:noProof/>
          <w:sz w:val="24"/>
          <w:szCs w:val="24"/>
          <w:lang w:val="ro-RO"/>
        </w:rPr>
        <w:br/>
        <w:t>h) functionarea instalatiilor de evacuare a apelor pluviale;</w:t>
      </w:r>
      <w:r w:rsidRPr="00721F78">
        <w:rPr>
          <w:rFonts w:ascii="Times New Roman" w:eastAsia="Calibri" w:hAnsi="Times New Roman" w:cs="Times New Roman"/>
          <w:noProof/>
          <w:sz w:val="24"/>
          <w:szCs w:val="24"/>
          <w:lang w:val="ro-RO"/>
        </w:rPr>
        <w:br/>
        <w:t>i) starea altor utilaje si instalatii existente in cadrul depozitului.</w:t>
      </w:r>
      <w:r w:rsidRPr="00721F78">
        <w:rPr>
          <w:rFonts w:ascii="Times New Roman" w:eastAsia="Calibri" w:hAnsi="Times New Roman" w:cs="Times New Roman"/>
          <w:noProof/>
          <w:sz w:val="24"/>
          <w:szCs w:val="24"/>
          <w:lang w:val="ro-RO"/>
        </w:rPr>
        <w:br/>
      </w:r>
    </w:p>
    <w:p w:rsidR="00FB5D22" w:rsidRPr="00721F78" w:rsidRDefault="00FB5D22" w:rsidP="00721F78">
      <w:pPr>
        <w:widowControl w:val="0"/>
        <w:spacing w:after="0"/>
        <w:jc w:val="both"/>
        <w:rPr>
          <w:rFonts w:ascii="Times New Roman" w:hAnsi="Times New Roman" w:cs="Times New Roman"/>
          <w:sz w:val="24"/>
          <w:szCs w:val="24"/>
          <w:lang w:val="ro-RO" w:eastAsia="ro-RO"/>
        </w:rPr>
      </w:pPr>
      <w:r w:rsidRPr="00721F78">
        <w:rPr>
          <w:rFonts w:ascii="Times New Roman" w:hAnsi="Times New Roman" w:cs="Times New Roman"/>
          <w:sz w:val="24"/>
          <w:szCs w:val="24"/>
          <w:lang w:val="ro-RO" w:eastAsia="ro-RO"/>
        </w:rPr>
        <w:t xml:space="preserve">Urmarirea gradului de tasare si stabilitatii depozitului implica: </w:t>
      </w:r>
    </w:p>
    <w:p w:rsidR="00FB5D22" w:rsidRPr="00721F78" w:rsidRDefault="00FB5D22" w:rsidP="00AA40ED">
      <w:pPr>
        <w:widowControl w:val="0"/>
        <w:numPr>
          <w:ilvl w:val="0"/>
          <w:numId w:val="11"/>
        </w:numPr>
        <w:spacing w:after="0"/>
        <w:jc w:val="both"/>
        <w:rPr>
          <w:rFonts w:ascii="Times New Roman" w:hAnsi="Times New Roman" w:cs="Times New Roman"/>
          <w:sz w:val="24"/>
          <w:szCs w:val="24"/>
          <w:lang w:val="ro-RO" w:eastAsia="ro-RO"/>
        </w:rPr>
      </w:pPr>
      <w:r w:rsidRPr="00721F78">
        <w:rPr>
          <w:rFonts w:ascii="Times New Roman" w:hAnsi="Times New Roman" w:cs="Times New Roman"/>
          <w:sz w:val="24"/>
          <w:szCs w:val="24"/>
          <w:lang w:val="ro-RO" w:eastAsia="ro-RO"/>
        </w:rPr>
        <w:t>comportarea taluzurilor si digurilor;</w:t>
      </w:r>
    </w:p>
    <w:p w:rsidR="00FB5D22" w:rsidRPr="00721F78" w:rsidRDefault="00FB5D22" w:rsidP="00AA40ED">
      <w:pPr>
        <w:widowControl w:val="0"/>
        <w:numPr>
          <w:ilvl w:val="0"/>
          <w:numId w:val="11"/>
        </w:numPr>
        <w:spacing w:after="0"/>
        <w:jc w:val="both"/>
        <w:rPr>
          <w:rFonts w:ascii="Times New Roman" w:hAnsi="Times New Roman" w:cs="Times New Roman"/>
          <w:sz w:val="24"/>
          <w:szCs w:val="24"/>
          <w:lang w:val="ro-RO" w:eastAsia="ro-RO"/>
        </w:rPr>
      </w:pPr>
      <w:r w:rsidRPr="00721F78">
        <w:rPr>
          <w:rFonts w:ascii="Times New Roman" w:hAnsi="Times New Roman" w:cs="Times New Roman"/>
          <w:sz w:val="24"/>
          <w:szCs w:val="24"/>
          <w:lang w:val="ro-RO" w:eastAsia="ro-RO"/>
        </w:rPr>
        <w:t>aparitia unor tasari diferentiate si stabilirea masurilor de prevenire a lor;</w:t>
      </w:r>
    </w:p>
    <w:p w:rsidR="00FB5D22" w:rsidRPr="00721F78" w:rsidRDefault="00FB5D22" w:rsidP="00AA40ED">
      <w:pPr>
        <w:widowControl w:val="0"/>
        <w:numPr>
          <w:ilvl w:val="0"/>
          <w:numId w:val="11"/>
        </w:numPr>
        <w:spacing w:after="0"/>
        <w:jc w:val="both"/>
        <w:rPr>
          <w:rFonts w:ascii="Times New Roman" w:hAnsi="Times New Roman" w:cs="Times New Roman"/>
          <w:sz w:val="24"/>
          <w:szCs w:val="24"/>
          <w:lang w:val="ro-RO" w:eastAsia="ro-RO"/>
        </w:rPr>
      </w:pPr>
      <w:r w:rsidRPr="00721F78">
        <w:rPr>
          <w:rFonts w:ascii="Times New Roman" w:hAnsi="Times New Roman" w:cs="Times New Roman"/>
          <w:sz w:val="24"/>
          <w:szCs w:val="24"/>
          <w:lang w:val="ro-RO" w:eastAsia="ro-RO"/>
        </w:rPr>
        <w:t>aplicarea masurilor de prevenire a pierderii stabilitatii – modul corect de depunere a straturilor de deseuri;</w:t>
      </w:r>
    </w:p>
    <w:p w:rsidR="00FB5D22" w:rsidRPr="00A45DDD" w:rsidRDefault="00FB5D22" w:rsidP="00721F78">
      <w:pPr>
        <w:widowControl w:val="0"/>
        <w:spacing w:after="0"/>
        <w:jc w:val="both"/>
        <w:rPr>
          <w:rFonts w:ascii="Times New Roman" w:hAnsi="Times New Roman" w:cs="Times New Roman"/>
          <w:sz w:val="24"/>
          <w:szCs w:val="24"/>
          <w:lang w:val="ro-RO" w:eastAsia="ro-RO"/>
        </w:rPr>
      </w:pPr>
      <w:r w:rsidRPr="00A45DDD">
        <w:rPr>
          <w:rFonts w:ascii="Times New Roman" w:hAnsi="Times New Roman" w:cs="Times New Roman"/>
          <w:sz w:val="24"/>
          <w:szCs w:val="24"/>
          <w:lang w:val="ro-RO" w:eastAsia="ro-RO"/>
        </w:rPr>
        <w:t>Gradul de tasare se va monitoriza cu ajutorul bornelor de pe acoperisul si taluzurile depozitului, una la fiecare 5000 mp.</w:t>
      </w:r>
    </w:p>
    <w:p w:rsidR="00FB5D22" w:rsidRPr="00721F78" w:rsidRDefault="00FB5D22" w:rsidP="00721F78">
      <w:pPr>
        <w:jc w:val="both"/>
        <w:rPr>
          <w:rFonts w:ascii="Times New Roman" w:eastAsia="Calibri" w:hAnsi="Times New Roman" w:cs="Times New Roman"/>
          <w:noProof/>
          <w:sz w:val="24"/>
          <w:szCs w:val="24"/>
          <w:lang w:val="ro-RO"/>
        </w:rPr>
      </w:pPr>
    </w:p>
    <w:p w:rsidR="00FB5D22" w:rsidRPr="00721F78" w:rsidRDefault="00FB5D22" w:rsidP="00721F78">
      <w:pPr>
        <w:jc w:val="both"/>
        <w:rPr>
          <w:rFonts w:ascii="Times New Roman" w:eastAsia="Calibri" w:hAnsi="Times New Roman" w:cs="Times New Roman"/>
          <w:noProof/>
          <w:sz w:val="24"/>
          <w:szCs w:val="24"/>
          <w:lang w:val="ro-RO"/>
        </w:rPr>
      </w:pPr>
      <w:r w:rsidRPr="00721F78">
        <w:rPr>
          <w:rFonts w:ascii="Times New Roman" w:eastAsia="Calibri" w:hAnsi="Times New Roman" w:cs="Times New Roman"/>
          <w:noProof/>
          <w:sz w:val="24"/>
          <w:szCs w:val="24"/>
          <w:lang w:val="ro-RO"/>
        </w:rPr>
        <w:t>Controlul capacitatii de functionare a sistemelor de etansare a depozitului de deseuri se realizeaza prin:</w:t>
      </w:r>
    </w:p>
    <w:p w:rsidR="00FB5D22" w:rsidRPr="00721F78" w:rsidRDefault="00FB5D22" w:rsidP="00AA40ED">
      <w:pPr>
        <w:numPr>
          <w:ilvl w:val="0"/>
          <w:numId w:val="14"/>
        </w:numPr>
        <w:spacing w:after="0"/>
        <w:jc w:val="both"/>
        <w:rPr>
          <w:rFonts w:ascii="Times New Roman" w:eastAsia="Calibri" w:hAnsi="Times New Roman" w:cs="Times New Roman"/>
          <w:noProof/>
          <w:sz w:val="24"/>
          <w:szCs w:val="24"/>
          <w:lang w:val="ro-RO"/>
        </w:rPr>
      </w:pPr>
      <w:r w:rsidRPr="00721F78">
        <w:rPr>
          <w:rFonts w:ascii="Times New Roman" w:eastAsia="Calibri" w:hAnsi="Times New Roman" w:cs="Times New Roman"/>
          <w:noProof/>
          <w:sz w:val="24"/>
          <w:szCs w:val="24"/>
          <w:lang w:val="ro-RO"/>
        </w:rPr>
        <w:t>masuratori anuale ale inaltimii si pozitionarii conductelor de levigat din sistemul de drenare. Deformarile masurate se compara cu rezultatele calculelor tasarilor si deformarilor.</w:t>
      </w:r>
    </w:p>
    <w:p w:rsidR="00FB5D22" w:rsidRPr="00721F78" w:rsidRDefault="00FB5D22" w:rsidP="00AA40ED">
      <w:pPr>
        <w:numPr>
          <w:ilvl w:val="0"/>
          <w:numId w:val="13"/>
        </w:numPr>
        <w:spacing w:after="0"/>
        <w:jc w:val="both"/>
        <w:rPr>
          <w:rFonts w:ascii="Times New Roman" w:eastAsia="Calibri" w:hAnsi="Times New Roman" w:cs="Times New Roman"/>
          <w:noProof/>
          <w:sz w:val="24"/>
          <w:szCs w:val="24"/>
          <w:lang w:val="ro-RO"/>
        </w:rPr>
      </w:pPr>
      <w:r w:rsidRPr="00721F78">
        <w:rPr>
          <w:rFonts w:ascii="Times New Roman" w:eastAsia="Calibri" w:hAnsi="Times New Roman" w:cs="Times New Roman"/>
          <w:noProof/>
          <w:sz w:val="24"/>
          <w:szCs w:val="24"/>
          <w:lang w:val="ro-RO"/>
        </w:rPr>
        <w:t>control anual al capacitatii de functionare a conductelor de levigat.</w:t>
      </w:r>
      <w:r w:rsidRPr="00721F78">
        <w:rPr>
          <w:rFonts w:ascii="Times New Roman" w:eastAsia="Calibri" w:hAnsi="Times New Roman" w:cs="Times New Roman"/>
          <w:noProof/>
          <w:sz w:val="24"/>
          <w:szCs w:val="24"/>
          <w:lang w:val="ro-RO"/>
        </w:rPr>
        <w:br/>
        <w:t xml:space="preserve">Operatorul depozitului are obligatia sa informeze imediat autoritatea competenta asupra deficientelor de functionare a sistemului de colectare a levigatului. </w:t>
      </w:r>
    </w:p>
    <w:p w:rsidR="00FB5D22" w:rsidRPr="00721F78" w:rsidRDefault="00FB5D22" w:rsidP="00AA40ED">
      <w:pPr>
        <w:numPr>
          <w:ilvl w:val="0"/>
          <w:numId w:val="13"/>
        </w:numPr>
        <w:spacing w:after="0"/>
        <w:jc w:val="both"/>
        <w:rPr>
          <w:rFonts w:ascii="Times New Roman" w:eastAsia="Calibri" w:hAnsi="Times New Roman" w:cs="Times New Roman"/>
          <w:noProof/>
          <w:sz w:val="24"/>
          <w:szCs w:val="24"/>
          <w:lang w:val="it-IT"/>
        </w:rPr>
      </w:pPr>
      <w:r w:rsidRPr="00721F78">
        <w:rPr>
          <w:rFonts w:ascii="Times New Roman" w:eastAsia="Calibri" w:hAnsi="Times New Roman" w:cs="Times New Roman"/>
          <w:noProof/>
          <w:sz w:val="24"/>
          <w:szCs w:val="24"/>
          <w:lang w:val="it-IT"/>
        </w:rPr>
        <w:t xml:space="preserve">inregistrarea anuala a temperaturii in conductele de drenaj pentru levigat </w:t>
      </w:r>
      <w:r w:rsidRPr="00721F78">
        <w:rPr>
          <w:rFonts w:ascii="Times New Roman" w:eastAsia="Calibri" w:hAnsi="Times New Roman" w:cs="Times New Roman"/>
          <w:noProof/>
          <w:sz w:val="24"/>
          <w:szCs w:val="24"/>
          <w:lang w:val="it-IT"/>
        </w:rPr>
        <w:br/>
      </w:r>
    </w:p>
    <w:p w:rsidR="00FB5D22" w:rsidRPr="00A45DDD" w:rsidRDefault="00FB5D22" w:rsidP="00FB5D22">
      <w:pPr>
        <w:keepNext/>
        <w:keepLines/>
        <w:spacing w:before="200" w:after="0"/>
        <w:outlineLvl w:val="2"/>
        <w:rPr>
          <w:rFonts w:ascii="Times New Roman" w:eastAsia="Times New Roman" w:hAnsi="Times New Roman" w:cs="Times New Roman"/>
          <w:b/>
          <w:bCs/>
          <w:noProof/>
          <w:sz w:val="24"/>
          <w:szCs w:val="24"/>
          <w:lang w:val="ro-RO"/>
        </w:rPr>
      </w:pPr>
      <w:r w:rsidRPr="00A45DDD">
        <w:rPr>
          <w:rFonts w:ascii="Times New Roman" w:eastAsia="Times New Roman" w:hAnsi="Times New Roman" w:cs="Times New Roman"/>
          <w:b/>
          <w:bCs/>
          <w:noProof/>
          <w:sz w:val="24"/>
          <w:szCs w:val="24"/>
          <w:lang w:val="ro-RO"/>
        </w:rPr>
        <w:t>b)  Automonitorizarea calitatii factorilor de mediu</w:t>
      </w:r>
    </w:p>
    <w:p w:rsidR="00CA0095" w:rsidRPr="00A45DDD" w:rsidRDefault="00CA0095" w:rsidP="00CA0095">
      <w:pPr>
        <w:widowControl w:val="0"/>
        <w:autoSpaceDE w:val="0"/>
        <w:autoSpaceDN w:val="0"/>
        <w:adjustRightInd w:val="0"/>
        <w:spacing w:after="0" w:line="240" w:lineRule="auto"/>
        <w:ind w:left="9"/>
        <w:rPr>
          <w:rFonts w:ascii="Times New Roman" w:hAnsi="Times New Roman" w:cs="Times New Roman"/>
          <w:sz w:val="24"/>
          <w:szCs w:val="24"/>
        </w:rPr>
      </w:pPr>
      <w:r w:rsidRPr="00A45DDD">
        <w:rPr>
          <w:rFonts w:ascii="Times New Roman" w:hAnsi="Times New Roman" w:cs="Times New Roman"/>
          <w:sz w:val="24"/>
          <w:szCs w:val="24"/>
          <w:u w:val="single"/>
        </w:rPr>
        <w:t>Pe perioada functionarii depozitului</w:t>
      </w:r>
    </w:p>
    <w:p w:rsidR="00CA0095" w:rsidRPr="00A45DDD" w:rsidRDefault="00CA0095" w:rsidP="00CA0095">
      <w:pPr>
        <w:widowControl w:val="0"/>
        <w:autoSpaceDE w:val="0"/>
        <w:autoSpaceDN w:val="0"/>
        <w:adjustRightInd w:val="0"/>
        <w:spacing w:after="0" w:line="245" w:lineRule="exact"/>
        <w:rPr>
          <w:rFonts w:ascii="Times New Roman" w:hAnsi="Times New Roman" w:cs="Times New Roman"/>
          <w:sz w:val="24"/>
          <w:szCs w:val="24"/>
        </w:rPr>
      </w:pPr>
    </w:p>
    <w:p w:rsidR="00CA0095" w:rsidRPr="00A45DDD" w:rsidRDefault="00CA0095" w:rsidP="00CA0095">
      <w:pPr>
        <w:widowControl w:val="0"/>
        <w:autoSpaceDE w:val="0"/>
        <w:autoSpaceDN w:val="0"/>
        <w:adjustRightInd w:val="0"/>
        <w:spacing w:after="0" w:line="240" w:lineRule="auto"/>
        <w:ind w:left="9"/>
        <w:rPr>
          <w:rFonts w:ascii="Times New Roman" w:hAnsi="Times New Roman" w:cs="Times New Roman"/>
          <w:sz w:val="24"/>
          <w:szCs w:val="24"/>
        </w:rPr>
      </w:pPr>
      <w:r w:rsidRPr="00A45DDD">
        <w:rPr>
          <w:rFonts w:ascii="Times New Roman" w:hAnsi="Times New Roman" w:cs="Times New Roman"/>
          <w:b/>
          <w:bCs/>
          <w:i/>
          <w:iCs/>
          <w:sz w:val="24"/>
          <w:szCs w:val="24"/>
        </w:rPr>
        <w:t>Puncte monitorizare emisii poluanti in apa uzata</w:t>
      </w:r>
      <w:r w:rsidRPr="00A45DDD">
        <w:rPr>
          <w:rFonts w:ascii="Times New Roman" w:hAnsi="Times New Roman" w:cs="Times New Roman"/>
          <w:b/>
          <w:bCs/>
          <w:sz w:val="24"/>
          <w:szCs w:val="24"/>
        </w:rPr>
        <w:t>:</w:t>
      </w:r>
    </w:p>
    <w:p w:rsidR="00CA0095" w:rsidRPr="00A45DDD" w:rsidRDefault="00CA0095" w:rsidP="00CA0095">
      <w:pPr>
        <w:widowControl w:val="0"/>
        <w:autoSpaceDE w:val="0"/>
        <w:autoSpaceDN w:val="0"/>
        <w:adjustRightInd w:val="0"/>
        <w:spacing w:after="0" w:line="239" w:lineRule="exact"/>
        <w:rPr>
          <w:rFonts w:ascii="Times New Roman" w:hAnsi="Times New Roman" w:cs="Times New Roman"/>
          <w:sz w:val="24"/>
          <w:szCs w:val="24"/>
        </w:rPr>
      </w:pPr>
    </w:p>
    <w:p w:rsidR="00911D2A" w:rsidRPr="00F43F20" w:rsidRDefault="00F43F20" w:rsidP="00F43F20">
      <w:pPr>
        <w:rPr>
          <w:rStyle w:val="NoSpacingChar"/>
          <w:rFonts w:eastAsiaTheme="minorHAnsi"/>
          <w:sz w:val="24"/>
          <w:szCs w:val="24"/>
        </w:rPr>
      </w:pPr>
      <w:r w:rsidRPr="00F43F20">
        <w:rPr>
          <w:rFonts w:ascii="Times New Roman" w:hAnsi="Times New Roman" w:cs="Times New Roman"/>
          <w:sz w:val="24"/>
          <w:szCs w:val="24"/>
        </w:rPr>
        <w:t xml:space="preserve">Ape uzate </w:t>
      </w:r>
      <w:r w:rsidR="00911D2A" w:rsidRPr="00F43F20">
        <w:rPr>
          <w:rStyle w:val="NoSpacingChar"/>
          <w:rFonts w:eastAsiaTheme="minorHAnsi"/>
          <w:sz w:val="24"/>
          <w:szCs w:val="24"/>
        </w:rPr>
        <w:t>(levigat)</w:t>
      </w:r>
      <w:r w:rsidR="00CA0095" w:rsidRPr="00F43F20">
        <w:rPr>
          <w:rStyle w:val="NoSpacingChar"/>
          <w:rFonts w:eastAsiaTheme="minorHAnsi"/>
          <w:sz w:val="24"/>
          <w:szCs w:val="24"/>
        </w:rPr>
        <w:t xml:space="preserve"> </w:t>
      </w:r>
      <w:r w:rsidR="00A45DDD" w:rsidRPr="00F43F20">
        <w:rPr>
          <w:rStyle w:val="NoSpacingChar"/>
          <w:rFonts w:eastAsiaTheme="minorHAnsi"/>
          <w:sz w:val="24"/>
          <w:szCs w:val="24"/>
        </w:rPr>
        <w:t>–</w:t>
      </w:r>
      <w:r w:rsidR="00CA0095" w:rsidRPr="00F43F20">
        <w:rPr>
          <w:rStyle w:val="NoSpacingChar"/>
          <w:rFonts w:eastAsiaTheme="minorHAnsi"/>
          <w:sz w:val="24"/>
          <w:szCs w:val="24"/>
        </w:rPr>
        <w:t xml:space="preserve"> </w:t>
      </w:r>
      <w:r>
        <w:rPr>
          <w:rStyle w:val="NoSpacingChar"/>
          <w:rFonts w:eastAsiaTheme="minorHAnsi"/>
          <w:sz w:val="24"/>
          <w:szCs w:val="24"/>
        </w:rPr>
        <w:t>trimestrial;</w:t>
      </w:r>
    </w:p>
    <w:p w:rsidR="00CA0095" w:rsidRPr="00A45DDD" w:rsidRDefault="00CA0095" w:rsidP="00CA0095">
      <w:pPr>
        <w:widowControl w:val="0"/>
        <w:autoSpaceDE w:val="0"/>
        <w:autoSpaceDN w:val="0"/>
        <w:adjustRightInd w:val="0"/>
        <w:spacing w:after="0" w:line="3" w:lineRule="exact"/>
        <w:rPr>
          <w:rFonts w:ascii="Times New Roman" w:hAnsi="Times New Roman" w:cs="Times New Roman"/>
          <w:sz w:val="24"/>
          <w:szCs w:val="24"/>
        </w:rPr>
      </w:pPr>
    </w:p>
    <w:p w:rsidR="00CA0095" w:rsidRPr="00A45DDD" w:rsidRDefault="00CA0095" w:rsidP="00CA0095">
      <w:pPr>
        <w:widowControl w:val="0"/>
        <w:overflowPunct w:val="0"/>
        <w:autoSpaceDE w:val="0"/>
        <w:autoSpaceDN w:val="0"/>
        <w:adjustRightInd w:val="0"/>
        <w:spacing w:after="0" w:line="264" w:lineRule="auto"/>
        <w:ind w:left="9" w:right="40"/>
        <w:jc w:val="both"/>
        <w:rPr>
          <w:rFonts w:ascii="Times New Roman" w:hAnsi="Times New Roman" w:cs="Times New Roman"/>
          <w:sz w:val="24"/>
          <w:szCs w:val="24"/>
        </w:rPr>
      </w:pPr>
      <w:r w:rsidRPr="00A45DDD">
        <w:rPr>
          <w:rFonts w:ascii="Times New Roman" w:hAnsi="Times New Roman" w:cs="Times New Roman"/>
          <w:b/>
          <w:bCs/>
          <w:i/>
          <w:iCs/>
          <w:sz w:val="24"/>
          <w:szCs w:val="24"/>
        </w:rPr>
        <w:t>Puncte monitorizare a emisiilor in aer</w:t>
      </w:r>
      <w:r w:rsidRPr="00A45DDD">
        <w:rPr>
          <w:rFonts w:ascii="Times New Roman" w:hAnsi="Times New Roman" w:cs="Times New Roman"/>
          <w:i/>
          <w:iCs/>
          <w:sz w:val="24"/>
          <w:szCs w:val="24"/>
        </w:rPr>
        <w:t>:</w:t>
      </w:r>
      <w:r w:rsidR="00911D2A">
        <w:rPr>
          <w:rFonts w:ascii="Times New Roman" w:hAnsi="Times New Roman" w:cs="Times New Roman"/>
          <w:i/>
          <w:iCs/>
          <w:sz w:val="24"/>
          <w:szCs w:val="24"/>
        </w:rPr>
        <w:t xml:space="preserve"> </w:t>
      </w:r>
      <w:r w:rsidRPr="00A45DDD">
        <w:rPr>
          <w:rFonts w:ascii="Times New Roman" w:hAnsi="Times New Roman" w:cs="Times New Roman"/>
          <w:sz w:val="24"/>
          <w:szCs w:val="24"/>
        </w:rPr>
        <w:t xml:space="preserve">sectiuni reprezentative ale sistemelor de evacuare agazelor de depozit ale celulelor </w:t>
      </w:r>
    </w:p>
    <w:p w:rsidR="00CA0095" w:rsidRPr="00A45DDD" w:rsidRDefault="00CA0095" w:rsidP="00CA0095">
      <w:pPr>
        <w:widowControl w:val="0"/>
        <w:autoSpaceDE w:val="0"/>
        <w:autoSpaceDN w:val="0"/>
        <w:adjustRightInd w:val="0"/>
        <w:spacing w:after="0" w:line="53" w:lineRule="exact"/>
        <w:rPr>
          <w:rFonts w:ascii="Times New Roman" w:hAnsi="Times New Roman" w:cs="Times New Roman"/>
          <w:sz w:val="24"/>
          <w:szCs w:val="24"/>
        </w:rPr>
      </w:pPr>
    </w:p>
    <w:p w:rsidR="00CA0095" w:rsidRPr="00A45DDD" w:rsidRDefault="00CA0095" w:rsidP="00CA0095">
      <w:pPr>
        <w:widowControl w:val="0"/>
        <w:overflowPunct w:val="0"/>
        <w:autoSpaceDE w:val="0"/>
        <w:autoSpaceDN w:val="0"/>
        <w:adjustRightInd w:val="0"/>
        <w:spacing w:after="0" w:line="267" w:lineRule="auto"/>
        <w:ind w:left="9"/>
        <w:jc w:val="both"/>
        <w:rPr>
          <w:rFonts w:ascii="Times New Roman" w:hAnsi="Times New Roman" w:cs="Times New Roman"/>
          <w:sz w:val="24"/>
          <w:szCs w:val="24"/>
        </w:rPr>
      </w:pPr>
      <w:r w:rsidRPr="00A45DDD">
        <w:rPr>
          <w:rFonts w:ascii="Times New Roman" w:hAnsi="Times New Roman" w:cs="Times New Roman"/>
          <w:b/>
          <w:bCs/>
          <w:i/>
          <w:iCs/>
          <w:sz w:val="24"/>
          <w:szCs w:val="24"/>
        </w:rPr>
        <w:t>Puncte monitorizare emisii poluanti apa freatica</w:t>
      </w:r>
      <w:r w:rsidRPr="00A45DDD">
        <w:rPr>
          <w:rFonts w:ascii="Times New Roman" w:hAnsi="Times New Roman" w:cs="Times New Roman"/>
          <w:sz w:val="24"/>
          <w:szCs w:val="24"/>
        </w:rPr>
        <w:t>: 3 foraje de observatie: 1 amonte (F1) si 2</w:t>
      </w:r>
      <w:r w:rsidR="00911D2A">
        <w:rPr>
          <w:rFonts w:ascii="Times New Roman" w:hAnsi="Times New Roman" w:cs="Times New Roman"/>
          <w:sz w:val="24"/>
          <w:szCs w:val="24"/>
        </w:rPr>
        <w:t xml:space="preserve"> </w:t>
      </w:r>
      <w:r w:rsidRPr="00A45DDD">
        <w:rPr>
          <w:rFonts w:ascii="Times New Roman" w:hAnsi="Times New Roman" w:cs="Times New Roman"/>
          <w:sz w:val="24"/>
          <w:szCs w:val="24"/>
        </w:rPr>
        <w:t xml:space="preserve">aval pe directia predominanta de curgere a apei subterane (F2 si F3). </w:t>
      </w:r>
    </w:p>
    <w:p w:rsidR="00CA0095" w:rsidRPr="00A45DDD" w:rsidRDefault="00CA0095" w:rsidP="00CA0095">
      <w:pPr>
        <w:widowControl w:val="0"/>
        <w:autoSpaceDE w:val="0"/>
        <w:autoSpaceDN w:val="0"/>
        <w:adjustRightInd w:val="0"/>
        <w:spacing w:after="0" w:line="209" w:lineRule="exact"/>
        <w:rPr>
          <w:rFonts w:ascii="Times New Roman" w:hAnsi="Times New Roman" w:cs="Times New Roman"/>
          <w:sz w:val="24"/>
          <w:szCs w:val="24"/>
        </w:rPr>
      </w:pPr>
    </w:p>
    <w:p w:rsidR="00CA0095" w:rsidRPr="00A45DDD" w:rsidRDefault="00CA0095" w:rsidP="00CA0095">
      <w:pPr>
        <w:widowControl w:val="0"/>
        <w:autoSpaceDE w:val="0"/>
        <w:autoSpaceDN w:val="0"/>
        <w:adjustRightInd w:val="0"/>
        <w:spacing w:after="0" w:line="240" w:lineRule="auto"/>
        <w:ind w:left="9"/>
        <w:rPr>
          <w:rFonts w:ascii="Times New Roman" w:hAnsi="Times New Roman" w:cs="Times New Roman"/>
          <w:sz w:val="24"/>
          <w:szCs w:val="24"/>
        </w:rPr>
      </w:pPr>
      <w:r w:rsidRPr="00A45DDD">
        <w:rPr>
          <w:rFonts w:ascii="Times New Roman" w:hAnsi="Times New Roman" w:cs="Times New Roman"/>
          <w:b/>
          <w:bCs/>
          <w:i/>
          <w:iCs/>
          <w:sz w:val="24"/>
          <w:szCs w:val="24"/>
        </w:rPr>
        <w:t>Puncte monitorizare nivel zgomot</w:t>
      </w:r>
      <w:r w:rsidRPr="00A45DDD">
        <w:rPr>
          <w:rFonts w:ascii="Times New Roman" w:hAnsi="Times New Roman" w:cs="Times New Roman"/>
          <w:sz w:val="24"/>
          <w:szCs w:val="24"/>
        </w:rPr>
        <w:t>: limita incintei</w:t>
      </w:r>
    </w:p>
    <w:p w:rsidR="00CA0095" w:rsidRDefault="00CA0095" w:rsidP="00CA0095">
      <w:pPr>
        <w:widowControl w:val="0"/>
        <w:autoSpaceDE w:val="0"/>
        <w:autoSpaceDN w:val="0"/>
        <w:adjustRightInd w:val="0"/>
        <w:spacing w:after="0" w:line="255" w:lineRule="exact"/>
        <w:rPr>
          <w:rFonts w:ascii="Times New Roman" w:hAnsi="Times New Roman" w:cs="Times New Roman"/>
          <w:sz w:val="24"/>
          <w:szCs w:val="24"/>
        </w:rPr>
      </w:pPr>
    </w:p>
    <w:p w:rsidR="00CA0095" w:rsidRDefault="00CA0095" w:rsidP="00CA0095">
      <w:pPr>
        <w:widowControl w:val="0"/>
        <w:overflowPunct w:val="0"/>
        <w:autoSpaceDE w:val="0"/>
        <w:autoSpaceDN w:val="0"/>
        <w:adjustRightInd w:val="0"/>
        <w:spacing w:after="0" w:line="264" w:lineRule="auto"/>
        <w:ind w:left="9" w:right="240"/>
        <w:rPr>
          <w:rFonts w:ascii="Times New Roman" w:hAnsi="Times New Roman" w:cs="Times New Roman"/>
          <w:sz w:val="24"/>
          <w:szCs w:val="24"/>
        </w:rPr>
      </w:pPr>
      <w:r>
        <w:rPr>
          <w:rFonts w:ascii="Times New Roman" w:hAnsi="Times New Roman" w:cs="Times New Roman"/>
          <w:b/>
          <w:bCs/>
          <w:i/>
          <w:iCs/>
          <w:sz w:val="24"/>
          <w:szCs w:val="24"/>
        </w:rPr>
        <w:t>Puncte monitorizare sol</w:t>
      </w:r>
      <w:r>
        <w:rPr>
          <w:rFonts w:ascii="Times New Roman" w:hAnsi="Times New Roman" w:cs="Times New Roman"/>
          <w:b/>
          <w:bCs/>
          <w:sz w:val="24"/>
          <w:szCs w:val="24"/>
        </w:rPr>
        <w:t>:</w:t>
      </w:r>
      <w:r w:rsidR="00911D2A">
        <w:rPr>
          <w:rFonts w:ascii="Times New Roman" w:hAnsi="Times New Roman" w:cs="Times New Roman"/>
          <w:b/>
          <w:bCs/>
          <w:sz w:val="24"/>
          <w:szCs w:val="24"/>
        </w:rPr>
        <w:t xml:space="preserve"> </w:t>
      </w:r>
      <w:r>
        <w:rPr>
          <w:rFonts w:ascii="Times New Roman" w:hAnsi="Times New Roman" w:cs="Times New Roman"/>
          <w:sz w:val="24"/>
          <w:szCs w:val="24"/>
        </w:rPr>
        <w:t>2 puncte dispuse de-a lungul directiei dominante a vantului la circa 50 m de</w:t>
      </w:r>
      <w:r w:rsidR="00F43F20">
        <w:rPr>
          <w:rFonts w:ascii="Times New Roman" w:hAnsi="Times New Roman" w:cs="Times New Roman"/>
          <w:sz w:val="24"/>
          <w:szCs w:val="24"/>
        </w:rPr>
        <w:t xml:space="preserve"> </w:t>
      </w:r>
      <w:r>
        <w:rPr>
          <w:rFonts w:ascii="Times New Roman" w:hAnsi="Times New Roman" w:cs="Times New Roman"/>
          <w:sz w:val="24"/>
          <w:szCs w:val="24"/>
        </w:rPr>
        <w:t xml:space="preserve">limita </w:t>
      </w:r>
      <w:r w:rsidR="00A45DDD">
        <w:rPr>
          <w:rFonts w:ascii="Times New Roman" w:hAnsi="Times New Roman" w:cs="Times New Roman"/>
          <w:sz w:val="24"/>
          <w:szCs w:val="24"/>
        </w:rPr>
        <w:t>celulelor de depozitare.</w:t>
      </w:r>
    </w:p>
    <w:p w:rsidR="00CA0095" w:rsidRDefault="00CA0095" w:rsidP="00CA0095">
      <w:pPr>
        <w:widowControl w:val="0"/>
        <w:autoSpaceDE w:val="0"/>
        <w:autoSpaceDN w:val="0"/>
        <w:adjustRightInd w:val="0"/>
        <w:spacing w:after="0" w:line="216" w:lineRule="exact"/>
        <w:rPr>
          <w:rFonts w:ascii="Times New Roman" w:hAnsi="Times New Roman" w:cs="Times New Roman"/>
          <w:sz w:val="24"/>
          <w:szCs w:val="24"/>
        </w:rPr>
      </w:pPr>
    </w:p>
    <w:p w:rsidR="00CA0095" w:rsidRDefault="00CA0095" w:rsidP="00CA0095">
      <w:pPr>
        <w:widowControl w:val="0"/>
        <w:autoSpaceDE w:val="0"/>
        <w:autoSpaceDN w:val="0"/>
        <w:adjustRightInd w:val="0"/>
        <w:spacing w:after="0" w:line="240" w:lineRule="auto"/>
        <w:ind w:left="9"/>
        <w:rPr>
          <w:rFonts w:ascii="Times New Roman" w:hAnsi="Times New Roman" w:cs="Times New Roman"/>
          <w:sz w:val="24"/>
          <w:szCs w:val="24"/>
        </w:rPr>
      </w:pPr>
      <w:r>
        <w:rPr>
          <w:rFonts w:ascii="Times New Roman" w:hAnsi="Times New Roman" w:cs="Times New Roman"/>
          <w:b/>
          <w:bCs/>
          <w:i/>
          <w:iCs/>
          <w:sz w:val="24"/>
          <w:szCs w:val="24"/>
        </w:rPr>
        <w:t xml:space="preserve">Puncte monitorizare tasare </w:t>
      </w:r>
      <w:r>
        <w:rPr>
          <w:rFonts w:ascii="Times New Roman" w:hAnsi="Times New Roman" w:cs="Times New Roman"/>
          <w:i/>
          <w:iCs/>
          <w:sz w:val="24"/>
          <w:szCs w:val="24"/>
        </w:rPr>
        <w:t>:</w:t>
      </w:r>
      <w:r>
        <w:rPr>
          <w:rFonts w:ascii="Times New Roman" w:hAnsi="Times New Roman" w:cs="Times New Roman"/>
          <w:sz w:val="24"/>
          <w:szCs w:val="24"/>
        </w:rPr>
        <w:t>bornele de pe acoperisul si taluzele depozitului</w:t>
      </w:r>
    </w:p>
    <w:p w:rsidR="00911D2A" w:rsidRDefault="00911D2A" w:rsidP="00FB5D22">
      <w:pPr>
        <w:tabs>
          <w:tab w:val="left" w:pos="1080"/>
        </w:tabs>
        <w:jc w:val="both"/>
        <w:rPr>
          <w:rFonts w:ascii="Times New Roman" w:eastAsia="Calibri" w:hAnsi="Times New Roman" w:cs="Times New Roman"/>
          <w:b/>
          <w:noProof/>
          <w:sz w:val="24"/>
          <w:szCs w:val="24"/>
          <w:lang w:val="ro-RO"/>
        </w:rPr>
      </w:pPr>
    </w:p>
    <w:p w:rsidR="00FB5D22" w:rsidRPr="00721F78" w:rsidRDefault="00FB5D22" w:rsidP="00FB5D22">
      <w:pPr>
        <w:tabs>
          <w:tab w:val="left" w:pos="1080"/>
        </w:tabs>
        <w:jc w:val="both"/>
        <w:rPr>
          <w:rFonts w:ascii="Times New Roman" w:eastAsia="Calibri" w:hAnsi="Times New Roman" w:cs="Times New Roman"/>
          <w:b/>
          <w:noProof/>
          <w:sz w:val="24"/>
          <w:szCs w:val="24"/>
          <w:lang w:val="ro-RO"/>
        </w:rPr>
      </w:pPr>
      <w:r w:rsidRPr="00721F78">
        <w:rPr>
          <w:rFonts w:ascii="Times New Roman" w:eastAsia="Calibri" w:hAnsi="Times New Roman" w:cs="Times New Roman"/>
          <w:b/>
          <w:noProof/>
          <w:sz w:val="24"/>
          <w:szCs w:val="24"/>
          <w:lang w:val="ro-RO"/>
        </w:rPr>
        <w:lastRenderedPageBreak/>
        <w:t>Sistemul de control si urmarire a calitatii factorilor de mediu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9"/>
        <w:gridCol w:w="4879"/>
        <w:gridCol w:w="3740"/>
      </w:tblGrid>
      <w:tr w:rsidR="00FB5D22" w:rsidRPr="00721F78" w:rsidTr="001E6C00">
        <w:trPr>
          <w:jc w:val="center"/>
        </w:trPr>
        <w:tc>
          <w:tcPr>
            <w:tcW w:w="53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Nr. crt.</w:t>
            </w:r>
          </w:p>
        </w:tc>
        <w:tc>
          <w:tcPr>
            <w:tcW w:w="487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Parametru</w:t>
            </w:r>
          </w:p>
        </w:tc>
        <w:tc>
          <w:tcPr>
            <w:tcW w:w="3740"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Frecventa de monitorizare</w:t>
            </w:r>
          </w:p>
        </w:tc>
      </w:tr>
      <w:tr w:rsidR="00FB5D22" w:rsidRPr="00721F78" w:rsidTr="001E6C00">
        <w:trPr>
          <w:jc w:val="center"/>
        </w:trPr>
        <w:tc>
          <w:tcPr>
            <w:tcW w:w="53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1.</w:t>
            </w:r>
          </w:p>
        </w:tc>
        <w:tc>
          <w:tcPr>
            <w:tcW w:w="4879" w:type="dxa"/>
          </w:tcPr>
          <w:p w:rsidR="00FB5D22" w:rsidRPr="00D17351" w:rsidRDefault="00FB5D22" w:rsidP="00D17351">
            <w:pPr>
              <w:pStyle w:val="Frspaiere"/>
              <w:rPr>
                <w:rFonts w:ascii="Times New Roman" w:hAnsi="Times New Roman"/>
                <w:i/>
                <w:sz w:val="24"/>
                <w:szCs w:val="24"/>
              </w:rPr>
            </w:pPr>
            <w:r w:rsidRPr="00D17351">
              <w:rPr>
                <w:rFonts w:ascii="Times New Roman" w:hAnsi="Times New Roman"/>
                <w:i/>
                <w:sz w:val="24"/>
                <w:szCs w:val="24"/>
              </w:rPr>
              <w:t>Date meteorologice</w:t>
            </w:r>
          </w:p>
        </w:tc>
        <w:tc>
          <w:tcPr>
            <w:tcW w:w="3740"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 </w:t>
            </w:r>
          </w:p>
        </w:tc>
      </w:tr>
      <w:tr w:rsidR="00FB5D22" w:rsidRPr="00721F78" w:rsidTr="001E6C00">
        <w:trPr>
          <w:jc w:val="center"/>
        </w:trPr>
        <w:tc>
          <w:tcPr>
            <w:tcW w:w="53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1.1.</w:t>
            </w:r>
          </w:p>
        </w:tc>
        <w:tc>
          <w:tcPr>
            <w:tcW w:w="487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Cantitatea de precipitatii</w:t>
            </w:r>
          </w:p>
        </w:tc>
        <w:tc>
          <w:tcPr>
            <w:tcW w:w="3740"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zilnic, suma zilnica</w:t>
            </w:r>
          </w:p>
        </w:tc>
      </w:tr>
      <w:tr w:rsidR="00FB5D22" w:rsidRPr="00721F78" w:rsidTr="001E6C00">
        <w:trPr>
          <w:jc w:val="center"/>
        </w:trPr>
        <w:tc>
          <w:tcPr>
            <w:tcW w:w="53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1.2.</w:t>
            </w:r>
          </w:p>
        </w:tc>
        <w:tc>
          <w:tcPr>
            <w:tcW w:w="4879" w:type="dxa"/>
          </w:tcPr>
          <w:p w:rsidR="00FB5D22" w:rsidRPr="00D17351" w:rsidRDefault="00FB5D22" w:rsidP="00D17351">
            <w:pPr>
              <w:pStyle w:val="Frspaiere"/>
              <w:rPr>
                <w:rFonts w:ascii="Times New Roman" w:hAnsi="Times New Roman"/>
                <w:sz w:val="24"/>
                <w:szCs w:val="24"/>
                <w:lang w:val="it-IT"/>
              </w:rPr>
            </w:pPr>
            <w:r w:rsidRPr="00D17351">
              <w:rPr>
                <w:rFonts w:ascii="Times New Roman" w:hAnsi="Times New Roman"/>
                <w:sz w:val="24"/>
                <w:szCs w:val="24"/>
                <w:lang w:val="it-IT"/>
              </w:rPr>
              <w:t>Temperatura (Min., Max., la ora 15:00)</w:t>
            </w:r>
          </w:p>
        </w:tc>
        <w:tc>
          <w:tcPr>
            <w:tcW w:w="3740"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zilnic</w:t>
            </w:r>
          </w:p>
        </w:tc>
      </w:tr>
      <w:tr w:rsidR="00FB5D22" w:rsidRPr="00721F78" w:rsidTr="001E6C00">
        <w:trPr>
          <w:jc w:val="center"/>
        </w:trPr>
        <w:tc>
          <w:tcPr>
            <w:tcW w:w="53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1.3.</w:t>
            </w:r>
          </w:p>
        </w:tc>
        <w:tc>
          <w:tcPr>
            <w:tcW w:w="4879" w:type="dxa"/>
          </w:tcPr>
          <w:p w:rsidR="00FB5D22" w:rsidRPr="00D17351" w:rsidRDefault="00FB5D22" w:rsidP="00D17351">
            <w:pPr>
              <w:pStyle w:val="Frspaiere"/>
              <w:rPr>
                <w:rFonts w:ascii="Times New Roman" w:hAnsi="Times New Roman"/>
                <w:sz w:val="24"/>
                <w:szCs w:val="24"/>
                <w:lang w:val="it-IT"/>
              </w:rPr>
            </w:pPr>
            <w:r w:rsidRPr="00D17351">
              <w:rPr>
                <w:rFonts w:ascii="Times New Roman" w:hAnsi="Times New Roman"/>
                <w:sz w:val="24"/>
                <w:szCs w:val="24"/>
                <w:lang w:val="it-IT"/>
              </w:rPr>
              <w:t>Directia si viteza vantului dominant</w:t>
            </w:r>
          </w:p>
        </w:tc>
        <w:tc>
          <w:tcPr>
            <w:tcW w:w="3740"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zilnic</w:t>
            </w:r>
          </w:p>
        </w:tc>
      </w:tr>
      <w:tr w:rsidR="00FB5D22" w:rsidRPr="00721F78" w:rsidTr="001E6C00">
        <w:trPr>
          <w:trHeight w:val="863"/>
          <w:jc w:val="center"/>
        </w:trPr>
        <w:tc>
          <w:tcPr>
            <w:tcW w:w="53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1.4.</w:t>
            </w:r>
          </w:p>
        </w:tc>
        <w:tc>
          <w:tcPr>
            <w:tcW w:w="4879" w:type="dxa"/>
          </w:tcPr>
          <w:p w:rsidR="00FB5D22" w:rsidRPr="00D17351" w:rsidRDefault="00FB5D22" w:rsidP="00D17351">
            <w:pPr>
              <w:pStyle w:val="Frspaiere"/>
              <w:rPr>
                <w:rFonts w:ascii="Times New Roman" w:hAnsi="Times New Roman"/>
                <w:sz w:val="24"/>
                <w:szCs w:val="24"/>
                <w:lang w:val="it-IT"/>
              </w:rPr>
            </w:pPr>
            <w:r w:rsidRPr="00D17351">
              <w:rPr>
                <w:rFonts w:ascii="Times New Roman" w:hAnsi="Times New Roman"/>
                <w:sz w:val="24"/>
                <w:szCs w:val="24"/>
                <w:lang w:val="it-IT"/>
              </w:rPr>
              <w:t>Evaporare direct cu lisimetrul sau prin stabilirea umiditatii aerului (la ora 15:00) si determinarea prin calcul a evaporarii dupa Haude</w:t>
            </w:r>
          </w:p>
        </w:tc>
        <w:tc>
          <w:tcPr>
            <w:tcW w:w="3740"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zilnic</w:t>
            </w:r>
          </w:p>
        </w:tc>
      </w:tr>
      <w:tr w:rsidR="00FB5D22" w:rsidRPr="00721F78" w:rsidTr="001E6C00">
        <w:trPr>
          <w:jc w:val="center"/>
        </w:trPr>
        <w:tc>
          <w:tcPr>
            <w:tcW w:w="53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1.5.</w:t>
            </w:r>
          </w:p>
        </w:tc>
        <w:tc>
          <w:tcPr>
            <w:tcW w:w="487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Umiditatea aerului (ora 15:00)</w:t>
            </w:r>
          </w:p>
        </w:tc>
        <w:tc>
          <w:tcPr>
            <w:tcW w:w="3740"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zilnic</w:t>
            </w:r>
          </w:p>
        </w:tc>
      </w:tr>
      <w:tr w:rsidR="00FB5D22" w:rsidRPr="00721F78" w:rsidTr="001E6C00">
        <w:trPr>
          <w:jc w:val="center"/>
        </w:trPr>
        <w:tc>
          <w:tcPr>
            <w:tcW w:w="53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2.</w:t>
            </w:r>
          </w:p>
        </w:tc>
        <w:tc>
          <w:tcPr>
            <w:tcW w:w="4879" w:type="dxa"/>
          </w:tcPr>
          <w:p w:rsidR="00FB5D22" w:rsidRPr="00D17351" w:rsidRDefault="00FB5D22" w:rsidP="00D17351">
            <w:pPr>
              <w:pStyle w:val="Frspaiere"/>
              <w:rPr>
                <w:rFonts w:ascii="Times New Roman" w:hAnsi="Times New Roman"/>
                <w:i/>
                <w:sz w:val="24"/>
                <w:szCs w:val="24"/>
              </w:rPr>
            </w:pPr>
            <w:r w:rsidRPr="00D17351">
              <w:rPr>
                <w:rFonts w:ascii="Times New Roman" w:hAnsi="Times New Roman"/>
                <w:i/>
                <w:sz w:val="24"/>
                <w:szCs w:val="24"/>
              </w:rPr>
              <w:t>Date despre emisii</w:t>
            </w:r>
          </w:p>
        </w:tc>
        <w:tc>
          <w:tcPr>
            <w:tcW w:w="3740" w:type="dxa"/>
          </w:tcPr>
          <w:p w:rsidR="00FB5D22" w:rsidRPr="00D17351" w:rsidRDefault="00FB5D22" w:rsidP="00D17351">
            <w:pPr>
              <w:pStyle w:val="Frspaiere"/>
              <w:rPr>
                <w:rFonts w:ascii="Times New Roman" w:hAnsi="Times New Roman"/>
                <w:sz w:val="24"/>
                <w:szCs w:val="24"/>
              </w:rPr>
            </w:pPr>
          </w:p>
        </w:tc>
      </w:tr>
      <w:tr w:rsidR="00FB5D22" w:rsidRPr="00721F78" w:rsidTr="001E6C00">
        <w:trPr>
          <w:jc w:val="center"/>
        </w:trPr>
        <w:tc>
          <w:tcPr>
            <w:tcW w:w="53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2.1.</w:t>
            </w:r>
          </w:p>
        </w:tc>
        <w:tc>
          <w:tcPr>
            <w:tcW w:w="487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Volum levigat</w:t>
            </w:r>
          </w:p>
        </w:tc>
        <w:tc>
          <w:tcPr>
            <w:tcW w:w="3740"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lunar</w:t>
            </w:r>
          </w:p>
        </w:tc>
      </w:tr>
      <w:tr w:rsidR="00FB5D22" w:rsidRPr="00721F78" w:rsidTr="001E6C00">
        <w:trPr>
          <w:trHeight w:val="483"/>
          <w:jc w:val="center"/>
        </w:trPr>
        <w:tc>
          <w:tcPr>
            <w:tcW w:w="53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2.2.</w:t>
            </w:r>
          </w:p>
        </w:tc>
        <w:tc>
          <w:tcPr>
            <w:tcW w:w="487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lang w:val="fr-FR"/>
              </w:rPr>
              <w:t xml:space="preserve">Compozitia levigatului </w:t>
            </w:r>
          </w:p>
        </w:tc>
        <w:tc>
          <w:tcPr>
            <w:tcW w:w="3740" w:type="dxa"/>
          </w:tcPr>
          <w:p w:rsidR="00FB5D22" w:rsidRPr="00D17351" w:rsidRDefault="00FB5D22" w:rsidP="00D17351">
            <w:pPr>
              <w:pStyle w:val="Frspaiere"/>
              <w:rPr>
                <w:rFonts w:ascii="Times New Roman" w:hAnsi="Times New Roman"/>
                <w:sz w:val="24"/>
                <w:szCs w:val="24"/>
                <w:lang w:val="es-ES"/>
              </w:rPr>
            </w:pPr>
            <w:r w:rsidRPr="00D17351">
              <w:rPr>
                <w:rFonts w:ascii="Times New Roman" w:hAnsi="Times New Roman"/>
                <w:sz w:val="24"/>
                <w:szCs w:val="24"/>
                <w:lang w:val="es-ES"/>
              </w:rPr>
              <w:t xml:space="preserve">Trimestrial si la fiecare vidanjare a bazinului </w:t>
            </w:r>
          </w:p>
          <w:p w:rsidR="00FB5D22" w:rsidRPr="00D17351" w:rsidRDefault="00FB5D22" w:rsidP="00D17351">
            <w:pPr>
              <w:pStyle w:val="Frspaiere"/>
              <w:rPr>
                <w:rFonts w:ascii="Times New Roman" w:hAnsi="Times New Roman"/>
                <w:bCs/>
                <w:sz w:val="24"/>
                <w:szCs w:val="24"/>
              </w:rPr>
            </w:pPr>
            <w:r w:rsidRPr="00D17351">
              <w:rPr>
                <w:rFonts w:ascii="Times New Roman" w:hAnsi="Times New Roman"/>
                <w:bCs/>
                <w:sz w:val="24"/>
                <w:szCs w:val="24"/>
              </w:rPr>
              <w:t>(conductivitatea levigatului  anual)</w:t>
            </w:r>
          </w:p>
        </w:tc>
      </w:tr>
      <w:tr w:rsidR="00FB5D22" w:rsidRPr="00721F78" w:rsidTr="001E6C00">
        <w:trPr>
          <w:jc w:val="center"/>
        </w:trPr>
        <w:tc>
          <w:tcPr>
            <w:tcW w:w="53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2.3.</w:t>
            </w:r>
          </w:p>
        </w:tc>
        <w:tc>
          <w:tcPr>
            <w:tcW w:w="4879" w:type="dxa"/>
          </w:tcPr>
          <w:p w:rsidR="00FB5D22" w:rsidRPr="00D17351" w:rsidRDefault="00FB5D22" w:rsidP="00D17351">
            <w:pPr>
              <w:pStyle w:val="Frspaiere"/>
              <w:rPr>
                <w:rFonts w:ascii="Times New Roman" w:hAnsi="Times New Roman"/>
                <w:sz w:val="24"/>
                <w:szCs w:val="24"/>
                <w:lang w:val="it-IT"/>
              </w:rPr>
            </w:pPr>
            <w:r w:rsidRPr="00D17351">
              <w:rPr>
                <w:rFonts w:ascii="Times New Roman" w:hAnsi="Times New Roman"/>
                <w:sz w:val="24"/>
                <w:szCs w:val="24"/>
                <w:lang w:val="it-IT"/>
              </w:rPr>
              <w:t>Nivelul levigatului in corpul depozitului</w:t>
            </w:r>
          </w:p>
        </w:tc>
        <w:tc>
          <w:tcPr>
            <w:tcW w:w="3740"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zilnic</w:t>
            </w:r>
          </w:p>
        </w:tc>
      </w:tr>
      <w:tr w:rsidR="00FB5D22" w:rsidRPr="00721F78" w:rsidTr="001E6C00">
        <w:trPr>
          <w:jc w:val="center"/>
        </w:trPr>
        <w:tc>
          <w:tcPr>
            <w:tcW w:w="53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2.6.</w:t>
            </w:r>
          </w:p>
        </w:tc>
        <w:tc>
          <w:tcPr>
            <w:tcW w:w="4879" w:type="dxa"/>
          </w:tcPr>
          <w:p w:rsidR="00FB5D22" w:rsidRPr="00D17351" w:rsidRDefault="00FB5D22" w:rsidP="00D17351">
            <w:pPr>
              <w:pStyle w:val="Frspaiere"/>
              <w:rPr>
                <w:rFonts w:ascii="Times New Roman" w:hAnsi="Times New Roman"/>
                <w:sz w:val="24"/>
                <w:szCs w:val="24"/>
                <w:lang w:val="pt-BR"/>
              </w:rPr>
            </w:pPr>
            <w:r w:rsidRPr="00D17351">
              <w:rPr>
                <w:rFonts w:ascii="Times New Roman" w:hAnsi="Times New Roman"/>
                <w:sz w:val="24"/>
                <w:szCs w:val="24"/>
                <w:lang w:val="pt-BR"/>
              </w:rPr>
              <w:t xml:space="preserve">Posibile emisii de gaz si presiunea atmosferica </w:t>
            </w:r>
          </w:p>
          <w:p w:rsidR="00FB5D22" w:rsidRPr="00D17351" w:rsidRDefault="00FB5D22" w:rsidP="00D17351">
            <w:pPr>
              <w:pStyle w:val="Frspaiere"/>
              <w:rPr>
                <w:rFonts w:ascii="Times New Roman" w:hAnsi="Times New Roman"/>
                <w:sz w:val="24"/>
                <w:szCs w:val="24"/>
                <w:lang w:val="pt-BR"/>
              </w:rPr>
            </w:pPr>
            <w:r w:rsidRPr="00D17351">
              <w:rPr>
                <w:rFonts w:ascii="Times New Roman" w:hAnsi="Times New Roman"/>
                <w:sz w:val="24"/>
                <w:szCs w:val="24"/>
                <w:lang w:val="pt-BR"/>
              </w:rPr>
              <w:t>CH</w:t>
            </w:r>
            <w:r w:rsidRPr="00D17351">
              <w:rPr>
                <w:rFonts w:ascii="Times New Roman" w:hAnsi="Times New Roman"/>
                <w:sz w:val="24"/>
                <w:szCs w:val="24"/>
                <w:vertAlign w:val="subscript"/>
                <w:lang w:val="pt-BR"/>
              </w:rPr>
              <w:t>4</w:t>
            </w:r>
            <w:r w:rsidRPr="00D17351">
              <w:rPr>
                <w:rFonts w:ascii="Times New Roman" w:hAnsi="Times New Roman"/>
                <w:sz w:val="24"/>
                <w:szCs w:val="24"/>
                <w:lang w:val="pt-BR"/>
              </w:rPr>
              <w:t>, CO</w:t>
            </w:r>
            <w:r w:rsidRPr="00D17351">
              <w:rPr>
                <w:rFonts w:ascii="Times New Roman" w:hAnsi="Times New Roman"/>
                <w:sz w:val="24"/>
                <w:szCs w:val="24"/>
                <w:vertAlign w:val="subscript"/>
                <w:lang w:val="pt-BR"/>
              </w:rPr>
              <w:t>2</w:t>
            </w:r>
            <w:r w:rsidRPr="00D17351">
              <w:rPr>
                <w:rFonts w:ascii="Times New Roman" w:hAnsi="Times New Roman"/>
                <w:sz w:val="24"/>
                <w:szCs w:val="24"/>
                <w:lang w:val="pt-BR"/>
              </w:rPr>
              <w:t>, H</w:t>
            </w:r>
            <w:r w:rsidRPr="00D17351">
              <w:rPr>
                <w:rFonts w:ascii="Times New Roman" w:hAnsi="Times New Roman"/>
                <w:sz w:val="24"/>
                <w:szCs w:val="24"/>
                <w:vertAlign w:val="subscript"/>
                <w:lang w:val="pt-BR"/>
              </w:rPr>
              <w:t>2</w:t>
            </w:r>
            <w:r w:rsidRPr="00D17351">
              <w:rPr>
                <w:rFonts w:ascii="Times New Roman" w:hAnsi="Times New Roman"/>
                <w:sz w:val="24"/>
                <w:szCs w:val="24"/>
                <w:lang w:val="pt-BR"/>
              </w:rPr>
              <w:t>S, COV</w:t>
            </w:r>
          </w:p>
        </w:tc>
        <w:tc>
          <w:tcPr>
            <w:tcW w:w="3740" w:type="dxa"/>
          </w:tcPr>
          <w:p w:rsidR="00FB5D22" w:rsidRPr="00D17351" w:rsidRDefault="00FB5D22" w:rsidP="00D17351">
            <w:pPr>
              <w:pStyle w:val="Frspaiere"/>
              <w:rPr>
                <w:rFonts w:ascii="Times New Roman" w:hAnsi="Times New Roman"/>
                <w:sz w:val="24"/>
                <w:szCs w:val="24"/>
                <w:lang w:val="pt-BR"/>
              </w:rPr>
            </w:pPr>
            <w:r w:rsidRPr="00D17351">
              <w:rPr>
                <w:rFonts w:ascii="Times New Roman" w:hAnsi="Times New Roman"/>
                <w:sz w:val="24"/>
                <w:szCs w:val="24"/>
                <w:lang w:val="pt-BR"/>
              </w:rPr>
              <w:t xml:space="preserve">semestrial </w:t>
            </w:r>
          </w:p>
        </w:tc>
      </w:tr>
      <w:tr w:rsidR="00FB5D22" w:rsidRPr="00721F78" w:rsidTr="001E6C00">
        <w:trPr>
          <w:jc w:val="center"/>
        </w:trPr>
        <w:tc>
          <w:tcPr>
            <w:tcW w:w="53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3.</w:t>
            </w:r>
          </w:p>
        </w:tc>
        <w:tc>
          <w:tcPr>
            <w:tcW w:w="4879" w:type="dxa"/>
          </w:tcPr>
          <w:p w:rsidR="00FB5D22" w:rsidRPr="00D17351" w:rsidRDefault="00FB5D22" w:rsidP="00D17351">
            <w:pPr>
              <w:pStyle w:val="Frspaiere"/>
              <w:rPr>
                <w:rFonts w:ascii="Times New Roman" w:hAnsi="Times New Roman"/>
                <w:i/>
                <w:sz w:val="24"/>
                <w:szCs w:val="24"/>
              </w:rPr>
            </w:pPr>
            <w:r w:rsidRPr="00D17351">
              <w:rPr>
                <w:rFonts w:ascii="Times New Roman" w:hAnsi="Times New Roman"/>
                <w:i/>
                <w:sz w:val="24"/>
                <w:szCs w:val="24"/>
              </w:rPr>
              <w:t>Date despre apa subterana</w:t>
            </w:r>
          </w:p>
        </w:tc>
        <w:tc>
          <w:tcPr>
            <w:tcW w:w="3740" w:type="dxa"/>
          </w:tcPr>
          <w:p w:rsidR="00FB5D22" w:rsidRPr="00D17351" w:rsidRDefault="00FB5D22" w:rsidP="00D17351">
            <w:pPr>
              <w:pStyle w:val="Frspaiere"/>
              <w:rPr>
                <w:rFonts w:ascii="Times New Roman" w:hAnsi="Times New Roman"/>
                <w:sz w:val="24"/>
                <w:szCs w:val="24"/>
              </w:rPr>
            </w:pPr>
          </w:p>
        </w:tc>
      </w:tr>
      <w:tr w:rsidR="00FB5D22" w:rsidRPr="00721F78" w:rsidTr="001E6C00">
        <w:trPr>
          <w:jc w:val="center"/>
        </w:trPr>
        <w:tc>
          <w:tcPr>
            <w:tcW w:w="53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3.1.</w:t>
            </w:r>
          </w:p>
        </w:tc>
        <w:tc>
          <w:tcPr>
            <w:tcW w:w="487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Nivelul apei subterane</w:t>
            </w:r>
          </w:p>
        </w:tc>
        <w:tc>
          <w:tcPr>
            <w:tcW w:w="3740"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semestrial</w:t>
            </w:r>
          </w:p>
        </w:tc>
      </w:tr>
      <w:tr w:rsidR="00FB5D22" w:rsidRPr="00721F78" w:rsidTr="001E6C00">
        <w:trPr>
          <w:jc w:val="center"/>
        </w:trPr>
        <w:tc>
          <w:tcPr>
            <w:tcW w:w="53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3.2.</w:t>
            </w:r>
          </w:p>
        </w:tc>
        <w:tc>
          <w:tcPr>
            <w:tcW w:w="487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Compozitia apei subterane</w:t>
            </w:r>
          </w:p>
        </w:tc>
        <w:tc>
          <w:tcPr>
            <w:tcW w:w="3740" w:type="dxa"/>
          </w:tcPr>
          <w:p w:rsidR="00FB5D22" w:rsidRPr="00D17351" w:rsidRDefault="00FB5D22" w:rsidP="00D17351">
            <w:pPr>
              <w:pStyle w:val="Frspaiere"/>
              <w:rPr>
                <w:rFonts w:ascii="Times New Roman" w:hAnsi="Times New Roman"/>
                <w:sz w:val="24"/>
                <w:szCs w:val="24"/>
                <w:lang w:val="fr-FR"/>
              </w:rPr>
            </w:pPr>
            <w:r w:rsidRPr="00D17351">
              <w:rPr>
                <w:rFonts w:ascii="Times New Roman" w:hAnsi="Times New Roman"/>
                <w:sz w:val="24"/>
                <w:szCs w:val="24"/>
                <w:lang w:val="fr-FR"/>
              </w:rPr>
              <w:t>trimestrial</w:t>
            </w:r>
          </w:p>
        </w:tc>
      </w:tr>
      <w:tr w:rsidR="00FB5D22" w:rsidRPr="00721F78" w:rsidTr="001E6C00">
        <w:trPr>
          <w:jc w:val="center"/>
        </w:trPr>
        <w:tc>
          <w:tcPr>
            <w:tcW w:w="539" w:type="dxa"/>
          </w:tcPr>
          <w:p w:rsidR="00FB5D22" w:rsidRPr="00D17351" w:rsidRDefault="00FB5D22" w:rsidP="00D17351">
            <w:pPr>
              <w:pStyle w:val="Frspaiere"/>
              <w:rPr>
                <w:rFonts w:ascii="Times New Roman" w:hAnsi="Times New Roman"/>
                <w:sz w:val="24"/>
                <w:szCs w:val="24"/>
                <w:lang w:val="fr-FR"/>
              </w:rPr>
            </w:pPr>
            <w:r w:rsidRPr="00D17351">
              <w:rPr>
                <w:rFonts w:ascii="Times New Roman" w:hAnsi="Times New Roman"/>
                <w:sz w:val="24"/>
                <w:szCs w:val="24"/>
                <w:lang w:val="fr-FR"/>
              </w:rPr>
              <w:t>4.</w:t>
            </w:r>
          </w:p>
        </w:tc>
        <w:tc>
          <w:tcPr>
            <w:tcW w:w="4879" w:type="dxa"/>
          </w:tcPr>
          <w:p w:rsidR="00FB5D22" w:rsidRPr="00D17351" w:rsidRDefault="00FB5D22" w:rsidP="00D17351">
            <w:pPr>
              <w:pStyle w:val="Frspaiere"/>
              <w:rPr>
                <w:rFonts w:ascii="Times New Roman" w:hAnsi="Times New Roman"/>
                <w:i/>
                <w:sz w:val="24"/>
                <w:szCs w:val="24"/>
                <w:lang w:val="fr-FR"/>
              </w:rPr>
            </w:pPr>
            <w:r w:rsidRPr="00D17351">
              <w:rPr>
                <w:rFonts w:ascii="Times New Roman" w:hAnsi="Times New Roman"/>
                <w:i/>
                <w:sz w:val="24"/>
                <w:szCs w:val="24"/>
                <w:lang w:val="fr-FR"/>
              </w:rPr>
              <w:t>Date despre corpul depozitului</w:t>
            </w:r>
          </w:p>
        </w:tc>
        <w:tc>
          <w:tcPr>
            <w:tcW w:w="3740" w:type="dxa"/>
          </w:tcPr>
          <w:p w:rsidR="00FB5D22" w:rsidRPr="00D17351" w:rsidRDefault="00FB5D22" w:rsidP="00D17351">
            <w:pPr>
              <w:pStyle w:val="Frspaiere"/>
              <w:rPr>
                <w:rFonts w:ascii="Times New Roman" w:hAnsi="Times New Roman"/>
                <w:sz w:val="24"/>
                <w:szCs w:val="24"/>
                <w:lang w:val="fr-FR"/>
              </w:rPr>
            </w:pPr>
          </w:p>
        </w:tc>
      </w:tr>
      <w:tr w:rsidR="00FB5D22" w:rsidRPr="00721F78" w:rsidTr="001E6C00">
        <w:trPr>
          <w:jc w:val="center"/>
        </w:trPr>
        <w:tc>
          <w:tcPr>
            <w:tcW w:w="539" w:type="dxa"/>
          </w:tcPr>
          <w:p w:rsidR="00FB5D22" w:rsidRPr="00D17351" w:rsidRDefault="00FB5D22" w:rsidP="00D17351">
            <w:pPr>
              <w:pStyle w:val="Frspaiere"/>
              <w:rPr>
                <w:rFonts w:ascii="Times New Roman" w:hAnsi="Times New Roman"/>
                <w:sz w:val="24"/>
                <w:szCs w:val="24"/>
                <w:lang w:val="fr-FR"/>
              </w:rPr>
            </w:pPr>
            <w:r w:rsidRPr="00D17351">
              <w:rPr>
                <w:rFonts w:ascii="Times New Roman" w:hAnsi="Times New Roman"/>
                <w:sz w:val="24"/>
                <w:szCs w:val="24"/>
                <w:lang w:val="fr-FR"/>
              </w:rPr>
              <w:t>4.1.</w:t>
            </w:r>
          </w:p>
        </w:tc>
        <w:tc>
          <w:tcPr>
            <w:tcW w:w="4879" w:type="dxa"/>
          </w:tcPr>
          <w:p w:rsidR="00FB5D22" w:rsidRPr="00D17351" w:rsidRDefault="00FB5D22" w:rsidP="00D17351">
            <w:pPr>
              <w:pStyle w:val="Frspaiere"/>
              <w:rPr>
                <w:rFonts w:ascii="Times New Roman" w:hAnsi="Times New Roman"/>
                <w:sz w:val="24"/>
                <w:szCs w:val="24"/>
                <w:lang w:val="fr-FR"/>
              </w:rPr>
            </w:pPr>
            <w:r w:rsidRPr="00D17351">
              <w:rPr>
                <w:rFonts w:ascii="Times New Roman" w:hAnsi="Times New Roman"/>
                <w:sz w:val="24"/>
                <w:szCs w:val="24"/>
                <w:lang w:val="fr-FR"/>
              </w:rPr>
              <w:t>Constructia si compozitia corpului depozitului*</w:t>
            </w:r>
          </w:p>
        </w:tc>
        <w:tc>
          <w:tcPr>
            <w:tcW w:w="3740" w:type="dxa"/>
          </w:tcPr>
          <w:p w:rsidR="00FB5D22" w:rsidRPr="00D17351" w:rsidRDefault="00FB5D22" w:rsidP="00D17351">
            <w:pPr>
              <w:pStyle w:val="Frspaiere"/>
              <w:rPr>
                <w:rFonts w:ascii="Times New Roman" w:hAnsi="Times New Roman"/>
                <w:sz w:val="24"/>
                <w:szCs w:val="24"/>
                <w:lang w:val="fr-FR"/>
              </w:rPr>
            </w:pPr>
            <w:r w:rsidRPr="00D17351">
              <w:rPr>
                <w:rFonts w:ascii="Times New Roman" w:hAnsi="Times New Roman"/>
                <w:sz w:val="24"/>
                <w:szCs w:val="24"/>
                <w:lang w:val="fr-FR"/>
              </w:rPr>
              <w:t>anual</w:t>
            </w:r>
          </w:p>
        </w:tc>
      </w:tr>
      <w:tr w:rsidR="00FB5D22" w:rsidRPr="00721F78" w:rsidTr="001E6C00">
        <w:trPr>
          <w:jc w:val="center"/>
        </w:trPr>
        <w:tc>
          <w:tcPr>
            <w:tcW w:w="539" w:type="dxa"/>
          </w:tcPr>
          <w:p w:rsidR="00FB5D22" w:rsidRPr="00D17351" w:rsidRDefault="00FB5D22" w:rsidP="00D17351">
            <w:pPr>
              <w:pStyle w:val="Frspaiere"/>
              <w:rPr>
                <w:rFonts w:ascii="Times New Roman" w:hAnsi="Times New Roman"/>
                <w:sz w:val="24"/>
                <w:szCs w:val="24"/>
                <w:lang w:val="fr-FR"/>
              </w:rPr>
            </w:pPr>
            <w:r w:rsidRPr="00D17351">
              <w:rPr>
                <w:rFonts w:ascii="Times New Roman" w:hAnsi="Times New Roman"/>
                <w:sz w:val="24"/>
                <w:szCs w:val="24"/>
                <w:lang w:val="fr-FR"/>
              </w:rPr>
              <w:t>4.2.</w:t>
            </w:r>
          </w:p>
        </w:tc>
        <w:tc>
          <w:tcPr>
            <w:tcW w:w="4879"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lang w:val="fr-FR"/>
              </w:rPr>
              <w:t>Tasarea corpului depozit</w:t>
            </w:r>
            <w:r w:rsidRPr="00D17351">
              <w:rPr>
                <w:rFonts w:ascii="Times New Roman" w:hAnsi="Times New Roman"/>
                <w:sz w:val="24"/>
                <w:szCs w:val="24"/>
              </w:rPr>
              <w:t>ului</w:t>
            </w:r>
          </w:p>
        </w:tc>
        <w:tc>
          <w:tcPr>
            <w:tcW w:w="3740" w:type="dxa"/>
          </w:tcPr>
          <w:p w:rsidR="00FB5D22" w:rsidRPr="00D17351" w:rsidRDefault="00FB5D22" w:rsidP="00D17351">
            <w:pPr>
              <w:pStyle w:val="Frspaiere"/>
              <w:rPr>
                <w:rFonts w:ascii="Times New Roman" w:hAnsi="Times New Roman"/>
                <w:sz w:val="24"/>
                <w:szCs w:val="24"/>
              </w:rPr>
            </w:pPr>
            <w:r w:rsidRPr="00D17351">
              <w:rPr>
                <w:rFonts w:ascii="Times New Roman" w:hAnsi="Times New Roman"/>
                <w:sz w:val="24"/>
                <w:szCs w:val="24"/>
              </w:rPr>
              <w:t>anual</w:t>
            </w:r>
          </w:p>
        </w:tc>
      </w:tr>
    </w:tbl>
    <w:p w:rsidR="00D17351" w:rsidRDefault="00D17351" w:rsidP="00FB5D22">
      <w:pPr>
        <w:tabs>
          <w:tab w:val="left" w:pos="1080"/>
        </w:tabs>
        <w:jc w:val="both"/>
        <w:rPr>
          <w:rFonts w:ascii="Times New Roman" w:eastAsia="Calibri" w:hAnsi="Times New Roman" w:cs="Times New Roman"/>
          <w:noProof/>
          <w:sz w:val="24"/>
          <w:szCs w:val="24"/>
          <w:lang w:val="pt-BR"/>
        </w:rPr>
      </w:pPr>
    </w:p>
    <w:p w:rsidR="00FB5D22" w:rsidRDefault="00FB5D22" w:rsidP="00FB5D22">
      <w:pPr>
        <w:tabs>
          <w:tab w:val="left" w:pos="1080"/>
        </w:tabs>
        <w:jc w:val="both"/>
        <w:rPr>
          <w:rFonts w:ascii="Times New Roman" w:eastAsia="Calibri" w:hAnsi="Times New Roman" w:cs="Times New Roman"/>
          <w:noProof/>
          <w:sz w:val="24"/>
          <w:szCs w:val="24"/>
          <w:lang w:val="pt-BR"/>
        </w:rPr>
      </w:pPr>
      <w:r w:rsidRPr="00721F78">
        <w:rPr>
          <w:rFonts w:ascii="Times New Roman" w:eastAsia="Calibri" w:hAnsi="Times New Roman" w:cs="Times New Roman"/>
          <w:noProof/>
          <w:sz w:val="24"/>
          <w:szCs w:val="24"/>
          <w:lang w:val="pt-BR"/>
        </w:rPr>
        <w:t>*Date pentru planul de situatie al depozitului: suprafata ocupata de deseuri, volumul si compozitia deseurilor, metodele de depozitare, momentul si durata depozitarii, calculul capacitatii libere de depozitare.</w:t>
      </w: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721F78">
      <w:pPr>
        <w:spacing w:after="0"/>
        <w:jc w:val="both"/>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11. DEZAFECTARE</w:t>
      </w:r>
    </w:p>
    <w:p w:rsidR="00FB5D22" w:rsidRPr="00062EB5" w:rsidRDefault="00FB5D22" w:rsidP="00721F78">
      <w:pPr>
        <w:autoSpaceDE w:val="0"/>
        <w:autoSpaceDN w:val="0"/>
        <w:adjustRightInd w:val="0"/>
        <w:spacing w:after="0"/>
        <w:jc w:val="both"/>
        <w:rPr>
          <w:rFonts w:ascii="Times New Roman" w:eastAsia="Times New Roman" w:hAnsi="Times New Roman" w:cs="Times New Roman"/>
          <w:sz w:val="24"/>
          <w:szCs w:val="24"/>
        </w:rPr>
      </w:pPr>
    </w:p>
    <w:p w:rsidR="00FB5D22" w:rsidRDefault="00FB5D22" w:rsidP="00721F78">
      <w:pPr>
        <w:spacing w:after="0"/>
        <w:ind w:firstLine="720"/>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Inchiderea depozitelor, respectiv a celulelor de depozitare a deseurilor, se va realiza conform prevederilor HG 349/2005 privind depozitarea deseurilor, cu modificarile ulterioare si ale Ordin MMGA 757/2004 pentru aprobarea Normativului tehnic privind depozitarea deseurilor, cu modificarile ulterioare. </w:t>
      </w:r>
    </w:p>
    <w:p w:rsidR="00FB5D22" w:rsidRDefault="00FB5D22" w:rsidP="00FB5D22">
      <w:pPr>
        <w:spacing w:after="0" w:line="240" w:lineRule="auto"/>
        <w:ind w:firstLine="720"/>
        <w:jc w:val="both"/>
        <w:rPr>
          <w:rFonts w:ascii="Times New Roman" w:eastAsia="Times New Roman" w:hAnsi="Times New Roman" w:cs="Times New Roman"/>
          <w:sz w:val="24"/>
          <w:szCs w:val="24"/>
        </w:rPr>
      </w:pPr>
    </w:p>
    <w:p w:rsidR="00D864C4" w:rsidRDefault="00D864C4" w:rsidP="00FB5D22">
      <w:pPr>
        <w:spacing w:after="0" w:line="240" w:lineRule="auto"/>
        <w:ind w:firstLine="720"/>
        <w:jc w:val="both"/>
        <w:rPr>
          <w:rFonts w:ascii="Times New Roman" w:eastAsia="Times New Roman" w:hAnsi="Times New Roman" w:cs="Times New Roman"/>
          <w:sz w:val="24"/>
          <w:szCs w:val="24"/>
        </w:rPr>
      </w:pPr>
    </w:p>
    <w:p w:rsidR="00D17351" w:rsidRDefault="00D17351" w:rsidP="00FB5D22">
      <w:pPr>
        <w:spacing w:after="0" w:line="240" w:lineRule="auto"/>
        <w:ind w:firstLine="720"/>
        <w:jc w:val="both"/>
        <w:rPr>
          <w:rFonts w:ascii="Times New Roman" w:eastAsia="Times New Roman" w:hAnsi="Times New Roman" w:cs="Times New Roman"/>
          <w:sz w:val="24"/>
          <w:szCs w:val="24"/>
        </w:rPr>
      </w:pPr>
    </w:p>
    <w:p w:rsidR="00D17351" w:rsidRDefault="00D17351" w:rsidP="00FB5D22">
      <w:pPr>
        <w:spacing w:after="0" w:line="240" w:lineRule="auto"/>
        <w:ind w:firstLine="720"/>
        <w:jc w:val="both"/>
        <w:rPr>
          <w:rFonts w:ascii="Times New Roman" w:eastAsia="Times New Roman" w:hAnsi="Times New Roman" w:cs="Times New Roman"/>
          <w:sz w:val="24"/>
          <w:szCs w:val="24"/>
        </w:rPr>
      </w:pPr>
    </w:p>
    <w:p w:rsidR="00D17351" w:rsidRDefault="00D17351" w:rsidP="00FB5D22">
      <w:pPr>
        <w:spacing w:after="0" w:line="240" w:lineRule="auto"/>
        <w:ind w:firstLine="720"/>
        <w:jc w:val="both"/>
        <w:rPr>
          <w:rFonts w:ascii="Times New Roman" w:eastAsia="Times New Roman" w:hAnsi="Times New Roman" w:cs="Times New Roman"/>
          <w:sz w:val="24"/>
          <w:szCs w:val="24"/>
        </w:rPr>
      </w:pPr>
    </w:p>
    <w:p w:rsidR="00D17351" w:rsidRDefault="00D17351" w:rsidP="00FB5D22">
      <w:pPr>
        <w:spacing w:after="0" w:line="240" w:lineRule="auto"/>
        <w:ind w:firstLine="720"/>
        <w:jc w:val="both"/>
        <w:rPr>
          <w:rFonts w:ascii="Times New Roman" w:eastAsia="Times New Roman" w:hAnsi="Times New Roman" w:cs="Times New Roman"/>
          <w:sz w:val="24"/>
          <w:szCs w:val="24"/>
        </w:rPr>
      </w:pPr>
    </w:p>
    <w:p w:rsidR="00D17351" w:rsidRDefault="00D17351" w:rsidP="00FB5D22">
      <w:pPr>
        <w:spacing w:after="0" w:line="240" w:lineRule="auto"/>
        <w:ind w:firstLine="720"/>
        <w:jc w:val="both"/>
        <w:rPr>
          <w:rFonts w:ascii="Times New Roman" w:eastAsia="Times New Roman" w:hAnsi="Times New Roman" w:cs="Times New Roman"/>
          <w:sz w:val="24"/>
          <w:szCs w:val="24"/>
        </w:rPr>
      </w:pPr>
    </w:p>
    <w:p w:rsidR="00FB5D22" w:rsidRPr="00CA0095" w:rsidRDefault="00FB5D22" w:rsidP="00FB5D22">
      <w:pPr>
        <w:spacing w:after="0" w:line="240" w:lineRule="auto"/>
        <w:rPr>
          <w:rFonts w:ascii="Times New Roman" w:eastAsia="Times New Roman" w:hAnsi="Times New Roman" w:cs="Times New Roman"/>
          <w:b/>
          <w:sz w:val="24"/>
          <w:szCs w:val="24"/>
        </w:rPr>
      </w:pPr>
      <w:r w:rsidRPr="00CA0095">
        <w:rPr>
          <w:rFonts w:ascii="Times New Roman" w:eastAsia="Times New Roman" w:hAnsi="Times New Roman" w:cs="Times New Roman"/>
          <w:b/>
          <w:sz w:val="24"/>
          <w:szCs w:val="24"/>
        </w:rPr>
        <w:t>12.ASPECTE  LEGATE  DE  AMPLASAMENTUL   PE   CARE   SE   AFLA  INSTALATIA</w:t>
      </w:r>
    </w:p>
    <w:p w:rsidR="00FB5D22" w:rsidRPr="00062EB5" w:rsidRDefault="00FB5D22" w:rsidP="00FB5D22">
      <w:pPr>
        <w:spacing w:after="0" w:line="240" w:lineRule="auto"/>
        <w:rPr>
          <w:rFonts w:ascii="Times New Roman" w:eastAsia="Times New Roman" w:hAnsi="Times New Roman" w:cs="Times New Roman"/>
          <w:b/>
          <w:sz w:val="24"/>
          <w:szCs w:val="24"/>
        </w:rPr>
      </w:pPr>
    </w:p>
    <w:tbl>
      <w:tblPr>
        <w:tblW w:w="9915"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15"/>
      </w:tblGrid>
      <w:tr w:rsidR="00FB5D22" w:rsidRPr="00062EB5" w:rsidTr="00A45DDD">
        <w:trPr>
          <w:trHeight w:val="2664"/>
          <w:tblCellSpacing w:w="0" w:type="dxa"/>
        </w:trPr>
        <w:tc>
          <w:tcPr>
            <w:tcW w:w="9915" w:type="dxa"/>
            <w:tcBorders>
              <w:top w:val="outset" w:sz="6" w:space="0" w:color="auto"/>
              <w:left w:val="outset" w:sz="6" w:space="0" w:color="auto"/>
              <w:bottom w:val="outset" w:sz="6" w:space="0" w:color="auto"/>
              <w:right w:val="outset" w:sz="6" w:space="0" w:color="auto"/>
            </w:tcBorders>
          </w:tcPr>
          <w:p w:rsidR="00CA0095" w:rsidRPr="00911D2A" w:rsidRDefault="00B846DB" w:rsidP="00911D2A">
            <w:pPr>
              <w:widowControl w:val="0"/>
              <w:autoSpaceDE w:val="0"/>
              <w:autoSpaceDN w:val="0"/>
              <w:adjustRightInd w:val="0"/>
              <w:spacing w:after="0" w:line="240" w:lineRule="auto"/>
              <w:ind w:left="40"/>
              <w:jc w:val="both"/>
              <w:rPr>
                <w:rFonts w:ascii="Times New Roman" w:hAnsi="Times New Roman" w:cs="Times New Roman"/>
                <w:sz w:val="24"/>
                <w:szCs w:val="24"/>
              </w:rPr>
            </w:pPr>
            <w:hyperlink r:id="rId48" w:history="1"/>
            <w:r w:rsidR="00FB5D22" w:rsidRPr="00CA0095">
              <w:rPr>
                <w:rFonts w:ascii="Times New Roman" w:eastAsia="Times New Roman" w:hAnsi="Times New Roman" w:cs="Times New Roman"/>
                <w:sz w:val="24"/>
                <w:szCs w:val="24"/>
              </w:rPr>
              <w:t> </w:t>
            </w:r>
            <w:r w:rsidR="00CA0095" w:rsidRPr="00911D2A">
              <w:rPr>
                <w:rFonts w:ascii="Times New Roman" w:hAnsi="Times New Roman" w:cs="Times New Roman"/>
                <w:color w:val="000000"/>
                <w:sz w:val="24"/>
                <w:szCs w:val="24"/>
              </w:rPr>
              <w:t>Din punct de vedere teritorial si administrativ, terenul amplasamentului CMID COSTINESTI este</w:t>
            </w:r>
          </w:p>
          <w:p w:rsidR="00CA0095" w:rsidRPr="00911D2A" w:rsidRDefault="00CA0095" w:rsidP="00911D2A">
            <w:pPr>
              <w:widowControl w:val="0"/>
              <w:autoSpaceDE w:val="0"/>
              <w:autoSpaceDN w:val="0"/>
              <w:adjustRightInd w:val="0"/>
              <w:spacing w:after="0" w:line="48" w:lineRule="exact"/>
              <w:jc w:val="both"/>
              <w:rPr>
                <w:rFonts w:ascii="Times New Roman" w:hAnsi="Times New Roman" w:cs="Times New Roman"/>
                <w:sz w:val="24"/>
                <w:szCs w:val="24"/>
              </w:rPr>
            </w:pPr>
          </w:p>
          <w:p w:rsidR="00911D2A" w:rsidRPr="00911D2A" w:rsidRDefault="00CA0095" w:rsidP="00911D2A">
            <w:pPr>
              <w:autoSpaceDE w:val="0"/>
              <w:autoSpaceDN w:val="0"/>
              <w:adjustRightInd w:val="0"/>
              <w:spacing w:after="0"/>
              <w:jc w:val="both"/>
              <w:rPr>
                <w:rFonts w:ascii="Times New Roman" w:hAnsi="Times New Roman" w:cs="Times New Roman"/>
                <w:sz w:val="24"/>
                <w:szCs w:val="24"/>
              </w:rPr>
            </w:pPr>
            <w:r w:rsidRPr="00911D2A">
              <w:rPr>
                <w:rFonts w:ascii="Times New Roman" w:hAnsi="Times New Roman" w:cs="Times New Roman"/>
                <w:color w:val="000000"/>
                <w:sz w:val="24"/>
                <w:szCs w:val="24"/>
              </w:rPr>
              <w:t>ituat in extravilanul satului Schitu, parcela A453/15. Terenul este in proprietatea S.C. IRIDEX GROUP</w:t>
            </w:r>
            <w:r w:rsidR="00911D2A" w:rsidRPr="00911D2A">
              <w:rPr>
                <w:rFonts w:ascii="Times New Roman" w:hAnsi="Times New Roman" w:cs="Times New Roman"/>
                <w:color w:val="000000"/>
                <w:sz w:val="24"/>
                <w:szCs w:val="24"/>
              </w:rPr>
              <w:t xml:space="preserve"> </w:t>
            </w:r>
            <w:r w:rsidRPr="00911D2A">
              <w:rPr>
                <w:rFonts w:ascii="Times New Roman" w:hAnsi="Times New Roman" w:cs="Times New Roman"/>
                <w:color w:val="000000"/>
                <w:sz w:val="24"/>
                <w:szCs w:val="24"/>
              </w:rPr>
              <w:t xml:space="preserve">SALUBRIZARE S.R.L. in baza </w:t>
            </w:r>
            <w:r w:rsidR="00911D2A" w:rsidRPr="00911D2A">
              <w:rPr>
                <w:rFonts w:ascii="Times New Roman" w:hAnsi="Times New Roman" w:cs="Times New Roman"/>
                <w:sz w:val="24"/>
                <w:szCs w:val="24"/>
              </w:rPr>
              <w:t xml:space="preserve">aportului de capital detinut de societate. </w:t>
            </w:r>
          </w:p>
          <w:p w:rsidR="00CA0095" w:rsidRPr="00CA0095" w:rsidRDefault="00CA0095" w:rsidP="00911D2A">
            <w:pPr>
              <w:widowControl w:val="0"/>
              <w:autoSpaceDE w:val="0"/>
              <w:autoSpaceDN w:val="0"/>
              <w:adjustRightInd w:val="0"/>
              <w:spacing w:after="0" w:line="239" w:lineRule="auto"/>
              <w:jc w:val="both"/>
              <w:rPr>
                <w:rFonts w:ascii="Times New Roman" w:hAnsi="Times New Roman" w:cs="Times New Roman"/>
                <w:sz w:val="24"/>
                <w:szCs w:val="24"/>
              </w:rPr>
            </w:pPr>
            <w:r w:rsidRPr="00911D2A">
              <w:rPr>
                <w:rFonts w:ascii="Times New Roman" w:hAnsi="Times New Roman" w:cs="Times New Roman"/>
                <w:color w:val="000000"/>
                <w:sz w:val="24"/>
                <w:szCs w:val="24"/>
              </w:rPr>
              <w:t>Pe acest teren nu s-au desfasurat alte tipuri de activitati industriale</w:t>
            </w:r>
            <w:r w:rsidRPr="00CA0095">
              <w:rPr>
                <w:rFonts w:ascii="Times New Roman" w:hAnsi="Times New Roman" w:cs="Times New Roman"/>
                <w:color w:val="000000"/>
                <w:sz w:val="24"/>
                <w:szCs w:val="24"/>
              </w:rPr>
              <w:t>.</w:t>
            </w:r>
          </w:p>
          <w:p w:rsidR="00CA0095" w:rsidRDefault="00CA0095" w:rsidP="00CA0095">
            <w:pPr>
              <w:widowControl w:val="0"/>
              <w:autoSpaceDE w:val="0"/>
              <w:autoSpaceDN w:val="0"/>
              <w:adjustRightInd w:val="0"/>
              <w:spacing w:after="0" w:line="367" w:lineRule="exact"/>
              <w:rPr>
                <w:rFonts w:ascii="Times New Roman" w:hAnsi="Times New Roman" w:cs="Times New Roman"/>
                <w:sz w:val="24"/>
                <w:szCs w:val="24"/>
              </w:rPr>
            </w:pPr>
          </w:p>
          <w:p w:rsidR="00CA0095" w:rsidRPr="00CA0095" w:rsidRDefault="00CA0095" w:rsidP="00CA0095">
            <w:pPr>
              <w:widowControl w:val="0"/>
              <w:autoSpaceDE w:val="0"/>
              <w:autoSpaceDN w:val="0"/>
              <w:adjustRightInd w:val="0"/>
              <w:spacing w:after="0"/>
              <w:ind w:left="1000"/>
              <w:rPr>
                <w:rFonts w:ascii="Times New Roman" w:hAnsi="Times New Roman" w:cs="Times New Roman"/>
                <w:sz w:val="24"/>
                <w:szCs w:val="24"/>
              </w:rPr>
            </w:pPr>
            <w:r w:rsidRPr="00CA0095">
              <w:rPr>
                <w:rFonts w:ascii="Times New Roman" w:hAnsi="Times New Roman" w:cs="Times New Roman"/>
                <w:b/>
                <w:bCs/>
                <w:color w:val="000000"/>
                <w:sz w:val="24"/>
                <w:szCs w:val="24"/>
              </w:rPr>
              <w:t>Vecinatati:</w:t>
            </w:r>
          </w:p>
          <w:p w:rsidR="00CA0095" w:rsidRDefault="00CA0095" w:rsidP="00CA0095">
            <w:pPr>
              <w:widowControl w:val="0"/>
              <w:overflowPunct w:val="0"/>
              <w:autoSpaceDE w:val="0"/>
              <w:autoSpaceDN w:val="0"/>
              <w:adjustRightInd w:val="0"/>
              <w:spacing w:after="0"/>
              <w:ind w:right="1420"/>
              <w:rPr>
                <w:rFonts w:ascii="Times New Roman" w:hAnsi="Times New Roman" w:cs="Times New Roman"/>
                <w:color w:val="000000"/>
                <w:sz w:val="24"/>
                <w:szCs w:val="24"/>
              </w:rPr>
            </w:pPr>
            <w:r w:rsidRPr="00CA0095">
              <w:rPr>
                <w:rFonts w:ascii="Times New Roman" w:hAnsi="Times New Roman" w:cs="Times New Roman"/>
                <w:color w:val="000000"/>
                <w:sz w:val="24"/>
                <w:szCs w:val="24"/>
              </w:rPr>
              <w:t xml:space="preserve">Nord - teren agricol, si localitatea Schitu, comuna Costinesti la circa 1,2 km ; </w:t>
            </w:r>
          </w:p>
          <w:p w:rsidR="00CA0095" w:rsidRDefault="00CA0095" w:rsidP="00CA0095">
            <w:pPr>
              <w:widowControl w:val="0"/>
              <w:overflowPunct w:val="0"/>
              <w:autoSpaceDE w:val="0"/>
              <w:autoSpaceDN w:val="0"/>
              <w:adjustRightInd w:val="0"/>
              <w:spacing w:after="0"/>
              <w:ind w:right="1420"/>
              <w:rPr>
                <w:rFonts w:ascii="Times New Roman" w:hAnsi="Times New Roman" w:cs="Times New Roman"/>
                <w:color w:val="000000"/>
                <w:sz w:val="24"/>
                <w:szCs w:val="24"/>
              </w:rPr>
            </w:pPr>
            <w:r w:rsidRPr="00CA0095">
              <w:rPr>
                <w:rFonts w:ascii="Times New Roman" w:hAnsi="Times New Roman" w:cs="Times New Roman"/>
                <w:color w:val="000000"/>
                <w:sz w:val="24"/>
                <w:szCs w:val="24"/>
              </w:rPr>
              <w:t>Sud - drum exploatare si teren agricol, localitatea 23 August la circa 2 km</w:t>
            </w:r>
            <w:r>
              <w:rPr>
                <w:rFonts w:ascii="Times New Roman" w:hAnsi="Times New Roman" w:cs="Times New Roman"/>
                <w:color w:val="000000"/>
                <w:sz w:val="24"/>
                <w:szCs w:val="24"/>
              </w:rPr>
              <w:t>;</w:t>
            </w:r>
          </w:p>
          <w:p w:rsidR="00CA0095" w:rsidRPr="00CA0095" w:rsidRDefault="00CA0095" w:rsidP="00CA0095">
            <w:pPr>
              <w:widowControl w:val="0"/>
              <w:overflowPunct w:val="0"/>
              <w:autoSpaceDE w:val="0"/>
              <w:autoSpaceDN w:val="0"/>
              <w:adjustRightInd w:val="0"/>
              <w:spacing w:after="0"/>
              <w:ind w:right="1420"/>
              <w:rPr>
                <w:rFonts w:ascii="Times New Roman" w:hAnsi="Times New Roman" w:cs="Times New Roman"/>
                <w:color w:val="000000"/>
                <w:sz w:val="24"/>
                <w:szCs w:val="24"/>
              </w:rPr>
            </w:pPr>
            <w:r w:rsidRPr="00CA0095">
              <w:rPr>
                <w:rFonts w:ascii="Times New Roman" w:hAnsi="Times New Roman" w:cs="Times New Roman"/>
                <w:color w:val="000000"/>
                <w:sz w:val="24"/>
                <w:szCs w:val="24"/>
              </w:rPr>
              <w:t xml:space="preserve"> Est - teren agricol si faleza M. Negre la circa 1,6 km</w:t>
            </w:r>
            <w:r>
              <w:rPr>
                <w:rFonts w:ascii="Times New Roman" w:hAnsi="Times New Roman" w:cs="Times New Roman"/>
                <w:color w:val="000000"/>
                <w:sz w:val="24"/>
                <w:szCs w:val="24"/>
              </w:rPr>
              <w:t>;</w:t>
            </w:r>
          </w:p>
          <w:p w:rsidR="00CA0095" w:rsidRPr="00CA0095" w:rsidRDefault="00CA0095" w:rsidP="00CA0095">
            <w:pPr>
              <w:widowControl w:val="0"/>
              <w:autoSpaceDE w:val="0"/>
              <w:autoSpaceDN w:val="0"/>
              <w:adjustRightInd w:val="0"/>
              <w:spacing w:after="0"/>
              <w:rPr>
                <w:rFonts w:ascii="Times New Roman" w:hAnsi="Times New Roman" w:cs="Times New Roman"/>
                <w:sz w:val="24"/>
                <w:szCs w:val="24"/>
              </w:rPr>
            </w:pPr>
            <w:r w:rsidRPr="00CA0095">
              <w:rPr>
                <w:rFonts w:ascii="Times New Roman" w:hAnsi="Times New Roman" w:cs="Times New Roman"/>
                <w:color w:val="000000"/>
                <w:sz w:val="24"/>
                <w:szCs w:val="24"/>
              </w:rPr>
              <w:t>Vest – teren agricol si DN38 Constanta - Mangalia la circa 1,4 km</w:t>
            </w:r>
            <w:r>
              <w:rPr>
                <w:rFonts w:ascii="Times New Roman" w:hAnsi="Times New Roman" w:cs="Times New Roman"/>
                <w:color w:val="000000"/>
                <w:sz w:val="24"/>
                <w:szCs w:val="24"/>
              </w:rPr>
              <w:t>.</w:t>
            </w:r>
          </w:p>
          <w:p w:rsidR="00CA0095" w:rsidRDefault="00CA0095" w:rsidP="00CA0095">
            <w:pPr>
              <w:widowControl w:val="0"/>
              <w:autoSpaceDE w:val="0"/>
              <w:autoSpaceDN w:val="0"/>
              <w:adjustRightInd w:val="0"/>
              <w:spacing w:after="0" w:line="391" w:lineRule="exact"/>
              <w:rPr>
                <w:rFonts w:ascii="Times New Roman" w:hAnsi="Times New Roman" w:cs="Times New Roman"/>
                <w:sz w:val="24"/>
                <w:szCs w:val="24"/>
              </w:rPr>
            </w:pPr>
          </w:p>
          <w:p w:rsidR="00CA0095" w:rsidRPr="00CA0095" w:rsidRDefault="00CA0095" w:rsidP="00CA0095">
            <w:pPr>
              <w:widowControl w:val="0"/>
              <w:autoSpaceDE w:val="0"/>
              <w:autoSpaceDN w:val="0"/>
              <w:adjustRightInd w:val="0"/>
              <w:spacing w:after="0" w:line="239" w:lineRule="auto"/>
              <w:ind w:left="280"/>
              <w:rPr>
                <w:rFonts w:ascii="Times New Roman" w:hAnsi="Times New Roman" w:cs="Times New Roman"/>
                <w:sz w:val="24"/>
                <w:szCs w:val="24"/>
              </w:rPr>
            </w:pPr>
            <w:r w:rsidRPr="00CA0095">
              <w:rPr>
                <w:rFonts w:ascii="Times New Roman" w:hAnsi="Times New Roman" w:cs="Times New Roman"/>
                <w:color w:val="000000"/>
                <w:sz w:val="24"/>
                <w:szCs w:val="24"/>
              </w:rPr>
              <w:t>Accesul auto se realizeaza din:</w:t>
            </w:r>
          </w:p>
          <w:p w:rsidR="00CA0095" w:rsidRPr="00CA0095" w:rsidRDefault="00CA0095" w:rsidP="00CA0095">
            <w:pPr>
              <w:widowControl w:val="0"/>
              <w:autoSpaceDE w:val="0"/>
              <w:autoSpaceDN w:val="0"/>
              <w:adjustRightInd w:val="0"/>
              <w:spacing w:after="0" w:line="127" w:lineRule="exact"/>
              <w:rPr>
                <w:rFonts w:ascii="Times New Roman" w:hAnsi="Times New Roman" w:cs="Times New Roman"/>
                <w:sz w:val="24"/>
                <w:szCs w:val="24"/>
              </w:rPr>
            </w:pPr>
          </w:p>
          <w:p w:rsidR="00CA0095" w:rsidRPr="00CA0095" w:rsidRDefault="00CA0095" w:rsidP="00AA40ED">
            <w:pPr>
              <w:widowControl w:val="0"/>
              <w:numPr>
                <w:ilvl w:val="0"/>
                <w:numId w:val="36"/>
              </w:numPr>
              <w:tabs>
                <w:tab w:val="clear" w:pos="720"/>
              </w:tabs>
              <w:overflowPunct w:val="0"/>
              <w:autoSpaceDE w:val="0"/>
              <w:autoSpaceDN w:val="0"/>
              <w:adjustRightInd w:val="0"/>
              <w:spacing w:after="0" w:line="236" w:lineRule="auto"/>
              <w:ind w:left="280" w:right="20" w:firstLine="2"/>
              <w:jc w:val="both"/>
              <w:rPr>
                <w:rFonts w:ascii="Times New Roman" w:hAnsi="Times New Roman" w:cs="Times New Roman"/>
                <w:color w:val="000000"/>
                <w:sz w:val="24"/>
                <w:szCs w:val="24"/>
              </w:rPr>
            </w:pPr>
            <w:r w:rsidRPr="00CA0095">
              <w:rPr>
                <w:rFonts w:ascii="Times New Roman" w:hAnsi="Times New Roman" w:cs="Times New Roman"/>
                <w:color w:val="000000"/>
                <w:sz w:val="24"/>
                <w:szCs w:val="24"/>
              </w:rPr>
              <w:t xml:space="preserve">str. Radarului - DC446, printr-o poarta culisanta de aproximativ 5,0m deschidere, zona partial ingradita pe o distanta de 90m cu gard metalic; </w:t>
            </w:r>
          </w:p>
          <w:p w:rsidR="00CA0095" w:rsidRPr="00CA0095" w:rsidRDefault="00CA0095" w:rsidP="00CA0095">
            <w:pPr>
              <w:widowControl w:val="0"/>
              <w:autoSpaceDE w:val="0"/>
              <w:autoSpaceDN w:val="0"/>
              <w:adjustRightInd w:val="0"/>
              <w:spacing w:after="0" w:line="120" w:lineRule="exact"/>
              <w:rPr>
                <w:rFonts w:ascii="Times New Roman" w:hAnsi="Times New Roman" w:cs="Times New Roman"/>
                <w:color w:val="000000"/>
                <w:sz w:val="24"/>
                <w:szCs w:val="24"/>
              </w:rPr>
            </w:pPr>
          </w:p>
          <w:p w:rsidR="00CA0095" w:rsidRPr="00CA0095" w:rsidRDefault="00CA0095" w:rsidP="00AA40ED">
            <w:pPr>
              <w:widowControl w:val="0"/>
              <w:numPr>
                <w:ilvl w:val="0"/>
                <w:numId w:val="36"/>
              </w:numPr>
              <w:tabs>
                <w:tab w:val="clear" w:pos="720"/>
              </w:tabs>
              <w:overflowPunct w:val="0"/>
              <w:autoSpaceDE w:val="0"/>
              <w:autoSpaceDN w:val="0"/>
              <w:adjustRightInd w:val="0"/>
              <w:spacing w:after="0" w:line="239" w:lineRule="auto"/>
              <w:ind w:left="460" w:hanging="178"/>
              <w:jc w:val="both"/>
              <w:rPr>
                <w:rFonts w:ascii="Times New Roman" w:hAnsi="Times New Roman" w:cs="Times New Roman"/>
                <w:color w:val="000000"/>
                <w:sz w:val="24"/>
                <w:szCs w:val="24"/>
              </w:rPr>
            </w:pPr>
            <w:r w:rsidRPr="00CA0095">
              <w:rPr>
                <w:rFonts w:ascii="Times New Roman" w:hAnsi="Times New Roman" w:cs="Times New Roman"/>
                <w:color w:val="000000"/>
                <w:sz w:val="24"/>
                <w:szCs w:val="24"/>
              </w:rPr>
              <w:t xml:space="preserve">drum DE382 situat pe teritoriul comunei 23 August, din calea de acces DN39. </w:t>
            </w:r>
          </w:p>
          <w:p w:rsidR="00CA0095" w:rsidRPr="00CA0095" w:rsidRDefault="00CA0095" w:rsidP="00CA0095">
            <w:pPr>
              <w:widowControl w:val="0"/>
              <w:autoSpaceDE w:val="0"/>
              <w:autoSpaceDN w:val="0"/>
              <w:adjustRightInd w:val="0"/>
              <w:spacing w:after="0" w:line="200" w:lineRule="exact"/>
              <w:rPr>
                <w:rFonts w:ascii="Times New Roman" w:hAnsi="Times New Roman" w:cs="Times New Roman"/>
                <w:sz w:val="24"/>
                <w:szCs w:val="24"/>
              </w:rPr>
            </w:pPr>
          </w:p>
          <w:p w:rsidR="00CA0095" w:rsidRPr="00CA0095" w:rsidRDefault="00CA0095" w:rsidP="00CA0095">
            <w:pPr>
              <w:widowControl w:val="0"/>
              <w:autoSpaceDE w:val="0"/>
              <w:autoSpaceDN w:val="0"/>
              <w:adjustRightInd w:val="0"/>
              <w:spacing w:after="0" w:line="239" w:lineRule="exact"/>
              <w:rPr>
                <w:rFonts w:ascii="Times New Roman" w:hAnsi="Times New Roman" w:cs="Times New Roman"/>
                <w:sz w:val="24"/>
                <w:szCs w:val="24"/>
              </w:rPr>
            </w:pPr>
          </w:p>
          <w:p w:rsidR="00911D2A" w:rsidRPr="00911D2A" w:rsidRDefault="00911D2A" w:rsidP="00911D2A">
            <w:pPr>
              <w:pStyle w:val="NoSpacing"/>
              <w:spacing w:line="276" w:lineRule="auto"/>
              <w:ind w:firstLine="720"/>
              <w:rPr>
                <w:sz w:val="24"/>
                <w:szCs w:val="24"/>
              </w:rPr>
            </w:pPr>
            <w:r w:rsidRPr="00911D2A">
              <w:rPr>
                <w:sz w:val="24"/>
                <w:szCs w:val="24"/>
              </w:rPr>
              <w:t>Suprafa</w:t>
            </w:r>
            <w:r w:rsidRPr="00911D2A">
              <w:rPr>
                <w:sz w:val="24"/>
                <w:szCs w:val="24"/>
                <w:lang w:val="en-US"/>
              </w:rPr>
              <w:t>t</w:t>
            </w:r>
            <w:r w:rsidRPr="00911D2A">
              <w:rPr>
                <w:sz w:val="24"/>
                <w:szCs w:val="24"/>
              </w:rPr>
              <w:t>a total</w:t>
            </w:r>
            <w:r w:rsidRPr="00911D2A">
              <w:rPr>
                <w:sz w:val="24"/>
                <w:szCs w:val="24"/>
                <w:lang w:val="en-US"/>
              </w:rPr>
              <w:t>a</w:t>
            </w:r>
            <w:r w:rsidRPr="00911D2A">
              <w:rPr>
                <w:sz w:val="24"/>
                <w:szCs w:val="24"/>
              </w:rPr>
              <w:t xml:space="preserve"> a CMID Costinesti  este de 10 ha din care 7,5 ha reprezinta suprafa</w:t>
            </w:r>
            <w:r w:rsidRPr="00911D2A">
              <w:rPr>
                <w:sz w:val="24"/>
                <w:szCs w:val="24"/>
                <w:lang w:val="en-US"/>
              </w:rPr>
              <w:t>t</w:t>
            </w:r>
            <w:r w:rsidRPr="00911D2A">
              <w:rPr>
                <w:sz w:val="24"/>
                <w:szCs w:val="24"/>
              </w:rPr>
              <w:t>a ocupat</w:t>
            </w:r>
            <w:r w:rsidRPr="00911D2A">
              <w:rPr>
                <w:sz w:val="24"/>
                <w:szCs w:val="24"/>
                <w:lang w:val="en-US"/>
              </w:rPr>
              <w:t xml:space="preserve">a </w:t>
            </w:r>
            <w:r w:rsidRPr="00911D2A">
              <w:rPr>
                <w:sz w:val="24"/>
                <w:szCs w:val="24"/>
              </w:rPr>
              <w:t>de celulele de depozitare a de</w:t>
            </w:r>
            <w:r w:rsidRPr="00911D2A">
              <w:rPr>
                <w:sz w:val="24"/>
                <w:szCs w:val="24"/>
                <w:lang w:val="en-US"/>
              </w:rPr>
              <w:t>s</w:t>
            </w:r>
            <w:r w:rsidRPr="00911D2A">
              <w:rPr>
                <w:sz w:val="24"/>
                <w:szCs w:val="24"/>
              </w:rPr>
              <w:t>eurilor iar diferen</w:t>
            </w:r>
            <w:r w:rsidRPr="00911D2A">
              <w:rPr>
                <w:sz w:val="24"/>
                <w:szCs w:val="24"/>
                <w:lang w:val="en-US"/>
              </w:rPr>
              <w:t>t</w:t>
            </w:r>
            <w:r w:rsidRPr="00911D2A">
              <w:rPr>
                <w:sz w:val="24"/>
                <w:szCs w:val="24"/>
              </w:rPr>
              <w:t>a de 2,5 ha este ocupat</w:t>
            </w:r>
            <w:r w:rsidRPr="00911D2A">
              <w:rPr>
                <w:sz w:val="24"/>
                <w:szCs w:val="24"/>
                <w:lang w:val="en-US"/>
              </w:rPr>
              <w:t>a</w:t>
            </w:r>
            <w:r w:rsidRPr="00911D2A">
              <w:rPr>
                <w:sz w:val="24"/>
                <w:szCs w:val="24"/>
              </w:rPr>
              <w:t xml:space="preserve"> de: diguri perimetrale </w:t>
            </w:r>
            <w:r w:rsidRPr="00911D2A">
              <w:rPr>
                <w:sz w:val="24"/>
                <w:szCs w:val="24"/>
                <w:lang w:val="en-US"/>
              </w:rPr>
              <w:t>s</w:t>
            </w:r>
            <w:r w:rsidRPr="00911D2A">
              <w:rPr>
                <w:sz w:val="24"/>
                <w:szCs w:val="24"/>
              </w:rPr>
              <w:t>i de compartimentare, taluze teras</w:t>
            </w:r>
            <w:r w:rsidRPr="00911D2A">
              <w:rPr>
                <w:sz w:val="24"/>
                <w:szCs w:val="24"/>
                <w:lang w:val="en-US"/>
              </w:rPr>
              <w:t>a</w:t>
            </w:r>
            <w:r w:rsidRPr="00911D2A">
              <w:rPr>
                <w:sz w:val="24"/>
                <w:szCs w:val="24"/>
              </w:rPr>
              <w:t xml:space="preserve">, drumuri de acces </w:t>
            </w:r>
            <w:r w:rsidRPr="00911D2A">
              <w:rPr>
                <w:sz w:val="24"/>
                <w:szCs w:val="24"/>
                <w:lang w:val="en-US"/>
              </w:rPr>
              <w:t>s</w:t>
            </w:r>
            <w:r w:rsidRPr="00911D2A">
              <w:rPr>
                <w:sz w:val="24"/>
                <w:szCs w:val="24"/>
              </w:rPr>
              <w:t>i platforme tehnologice, cl</w:t>
            </w:r>
            <w:r w:rsidRPr="00911D2A">
              <w:rPr>
                <w:sz w:val="24"/>
                <w:szCs w:val="24"/>
                <w:lang w:val="en-US"/>
              </w:rPr>
              <w:t>a</w:t>
            </w:r>
            <w:r w:rsidRPr="00911D2A">
              <w:rPr>
                <w:sz w:val="24"/>
                <w:szCs w:val="24"/>
              </w:rPr>
              <w:t xml:space="preserve">diri tehnologice </w:t>
            </w:r>
            <w:r w:rsidRPr="00911D2A">
              <w:rPr>
                <w:sz w:val="24"/>
                <w:szCs w:val="24"/>
                <w:lang w:val="en-US"/>
              </w:rPr>
              <w:t>s</w:t>
            </w:r>
            <w:r w:rsidRPr="00911D2A">
              <w:rPr>
                <w:sz w:val="24"/>
                <w:szCs w:val="24"/>
              </w:rPr>
              <w:t>i administrative, lucr</w:t>
            </w:r>
            <w:r w:rsidRPr="00911D2A">
              <w:rPr>
                <w:sz w:val="24"/>
                <w:szCs w:val="24"/>
                <w:lang w:val="en-US"/>
              </w:rPr>
              <w:t>a</w:t>
            </w:r>
            <w:r w:rsidRPr="00911D2A">
              <w:rPr>
                <w:sz w:val="24"/>
                <w:szCs w:val="24"/>
              </w:rPr>
              <w:t>ri de utilit</w:t>
            </w:r>
            <w:r w:rsidRPr="00911D2A">
              <w:rPr>
                <w:sz w:val="24"/>
                <w:szCs w:val="24"/>
                <w:lang w:val="en-US"/>
              </w:rPr>
              <w:t>at</w:t>
            </w:r>
            <w:r w:rsidRPr="00911D2A">
              <w:rPr>
                <w:sz w:val="24"/>
                <w:szCs w:val="24"/>
              </w:rPr>
              <w:t>i.</w:t>
            </w:r>
          </w:p>
          <w:p w:rsidR="00FB5D22" w:rsidRPr="00062EB5" w:rsidRDefault="00FB5D22" w:rsidP="00CA0095">
            <w:pPr>
              <w:spacing w:after="0"/>
              <w:jc w:val="both"/>
              <w:rPr>
                <w:rFonts w:ascii="Times New Roman" w:eastAsia="Times New Roman" w:hAnsi="Times New Roman" w:cs="Times New Roman"/>
                <w:sz w:val="24"/>
                <w:szCs w:val="24"/>
              </w:rPr>
            </w:pP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CA0095" w:rsidRDefault="00FB5D22" w:rsidP="00FB5D22">
      <w:pPr>
        <w:spacing w:after="0" w:line="240" w:lineRule="auto"/>
        <w:rPr>
          <w:rFonts w:ascii="Times New Roman" w:eastAsia="Times New Roman" w:hAnsi="Times New Roman" w:cs="Times New Roman"/>
          <w:b/>
          <w:sz w:val="24"/>
          <w:szCs w:val="24"/>
        </w:rPr>
      </w:pPr>
      <w:r w:rsidRPr="00CA0095">
        <w:rPr>
          <w:rFonts w:ascii="Times New Roman" w:eastAsia="Times New Roman" w:hAnsi="Times New Roman" w:cs="Times New Roman"/>
          <w:b/>
          <w:sz w:val="24"/>
          <w:szCs w:val="24"/>
        </w:rPr>
        <w:t>13. LIMITELE  DE  EMISIE</w:t>
      </w:r>
    </w:p>
    <w:p w:rsidR="00FB5D22" w:rsidRPr="00CA0095" w:rsidRDefault="00B846DB" w:rsidP="00FB5D22">
      <w:pPr>
        <w:spacing w:after="0" w:line="240" w:lineRule="auto"/>
        <w:rPr>
          <w:rFonts w:ascii="Times New Roman" w:eastAsia="Times New Roman" w:hAnsi="Times New Roman" w:cs="Times New Roman"/>
          <w:sz w:val="24"/>
          <w:szCs w:val="24"/>
        </w:rPr>
      </w:pPr>
      <w:hyperlink r:id="rId49" w:history="1"/>
    </w:p>
    <w:tbl>
      <w:tblPr>
        <w:tblW w:w="9915"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15"/>
      </w:tblGrid>
      <w:tr w:rsidR="00FB5D22" w:rsidRPr="00CA0095" w:rsidTr="001E6C00">
        <w:trPr>
          <w:trHeight w:val="540"/>
          <w:tblCellSpacing w:w="0" w:type="dxa"/>
        </w:trPr>
        <w:tc>
          <w:tcPr>
            <w:tcW w:w="9915" w:type="dxa"/>
            <w:tcBorders>
              <w:top w:val="outset" w:sz="6" w:space="0" w:color="auto"/>
              <w:left w:val="outset" w:sz="6" w:space="0" w:color="auto"/>
              <w:bottom w:val="outset" w:sz="6" w:space="0" w:color="auto"/>
              <w:right w:val="outset" w:sz="6" w:space="0" w:color="auto"/>
            </w:tcBorders>
          </w:tcPr>
          <w:p w:rsidR="00FB5D22" w:rsidRPr="00CA0095" w:rsidRDefault="00FB5D22" w:rsidP="001E6C00">
            <w:pPr>
              <w:spacing w:after="0" w:line="240" w:lineRule="auto"/>
              <w:rPr>
                <w:rFonts w:ascii="Times New Roman" w:eastAsia="Times New Roman" w:hAnsi="Times New Roman" w:cs="Times New Roman"/>
                <w:sz w:val="24"/>
                <w:szCs w:val="24"/>
              </w:rPr>
            </w:pPr>
            <w:r w:rsidRPr="00CA0095">
              <w:rPr>
                <w:rFonts w:ascii="Times New Roman" w:eastAsia="Times New Roman" w:hAnsi="Times New Roman" w:cs="Times New Roman"/>
                <w:sz w:val="24"/>
                <w:szCs w:val="24"/>
              </w:rPr>
              <w:t> Monitorizarea emisiilor de  poluanti au indicat respectarea valorilor limita prevazute de legislatia in vigoare precum si actele de reglementare.</w:t>
            </w:r>
          </w:p>
          <w:p w:rsidR="00FB5D22" w:rsidRPr="00CA0095" w:rsidRDefault="00FB5D22" w:rsidP="001E6C00">
            <w:pPr>
              <w:spacing w:after="0" w:line="240" w:lineRule="auto"/>
              <w:rPr>
                <w:rFonts w:ascii="Times New Roman" w:eastAsia="Times New Roman" w:hAnsi="Times New Roman" w:cs="Times New Roman"/>
                <w:sz w:val="24"/>
                <w:szCs w:val="24"/>
              </w:rPr>
            </w:pP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14. IMPACT</w:t>
      </w:r>
    </w:p>
    <w:p w:rsidR="00FB5D22" w:rsidRPr="00062EB5" w:rsidRDefault="00B846DB" w:rsidP="00FB5D22">
      <w:pPr>
        <w:spacing w:after="0" w:line="240" w:lineRule="auto"/>
        <w:rPr>
          <w:rFonts w:ascii="Times New Roman" w:eastAsia="Times New Roman" w:hAnsi="Times New Roman" w:cs="Times New Roman"/>
          <w:sz w:val="24"/>
          <w:szCs w:val="24"/>
        </w:rPr>
      </w:pPr>
      <w:hyperlink r:id="rId50" w:history="1"/>
    </w:p>
    <w:tbl>
      <w:tblPr>
        <w:tblW w:w="9915"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15"/>
      </w:tblGrid>
      <w:tr w:rsidR="00FB5D22" w:rsidRPr="00062EB5" w:rsidTr="001E6C00">
        <w:trPr>
          <w:trHeight w:val="513"/>
          <w:tblCellSpacing w:w="0" w:type="dxa"/>
        </w:trPr>
        <w:tc>
          <w:tcPr>
            <w:tcW w:w="9915"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Monitorizarea adecvata privind calitatea factorilor de mediu au evidentiat incadrarea valorilor obtinute in valorile admise de legislatia in vigoare.</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15. PLANUL  DE  MASURI  OBLIGATORII  SI  PROGRAMELE  DE  MODERNIZARE</w:t>
      </w:r>
    </w:p>
    <w:bookmarkStart w:id="4" w:name="do|ax1|si1|al1|pt15|pa1"/>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4"/>
    </w:p>
    <w:tbl>
      <w:tblPr>
        <w:tblW w:w="9915"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15"/>
      </w:tblGrid>
      <w:tr w:rsidR="00FB5D22" w:rsidRPr="00062EB5" w:rsidTr="00A45DDD">
        <w:trPr>
          <w:tblCellSpacing w:w="0" w:type="dxa"/>
        </w:trPr>
        <w:tc>
          <w:tcPr>
            <w:tcW w:w="9915" w:type="dxa"/>
            <w:tcBorders>
              <w:top w:val="outset" w:sz="6" w:space="0" w:color="auto"/>
              <w:left w:val="outset" w:sz="6" w:space="0" w:color="auto"/>
              <w:bottom w:val="outset" w:sz="6" w:space="0" w:color="auto"/>
              <w:right w:val="outset" w:sz="6" w:space="0" w:color="auto"/>
            </w:tcBorders>
          </w:tcPr>
          <w:p w:rsidR="00CA0095" w:rsidRPr="00CA0095" w:rsidRDefault="00CA0095" w:rsidP="00A45DDD">
            <w:pPr>
              <w:shd w:val="clear" w:color="auto" w:fill="FFFFFF"/>
              <w:spacing w:after="0"/>
              <w:contextualSpacing/>
              <w:jc w:val="both"/>
              <w:rPr>
                <w:rFonts w:ascii="Times New Roman" w:hAnsi="Times New Roman" w:cs="Times New Roman"/>
                <w:sz w:val="24"/>
                <w:szCs w:val="24"/>
              </w:rPr>
            </w:pPr>
            <w:r w:rsidRPr="00CA0095">
              <w:rPr>
                <w:rFonts w:ascii="Times New Roman" w:hAnsi="Times New Roman" w:cs="Times New Roman"/>
                <w:sz w:val="24"/>
                <w:szCs w:val="24"/>
              </w:rPr>
              <w:t>Activitatea din cadrul amplasamentului a fost modernizata prin amenajarea urmatoarelor facilitati:</w:t>
            </w:r>
          </w:p>
          <w:p w:rsidR="00CA0095" w:rsidRPr="00CA0095" w:rsidRDefault="00CA0095" w:rsidP="00CA0095">
            <w:pPr>
              <w:shd w:val="clear" w:color="auto" w:fill="FFFFFF"/>
              <w:spacing w:after="0"/>
              <w:contextualSpacing/>
              <w:jc w:val="both"/>
              <w:rPr>
                <w:rFonts w:ascii="Times New Roman" w:eastAsia="Times New Roman" w:hAnsi="Times New Roman" w:cs="Times New Roman"/>
                <w:sz w:val="24"/>
                <w:szCs w:val="24"/>
              </w:rPr>
            </w:pPr>
          </w:p>
          <w:p w:rsidR="00CA0095" w:rsidRPr="00CA0095" w:rsidRDefault="00CA0095" w:rsidP="00AA40ED">
            <w:pPr>
              <w:widowControl w:val="0"/>
              <w:numPr>
                <w:ilvl w:val="0"/>
                <w:numId w:val="37"/>
              </w:numPr>
              <w:overflowPunct w:val="0"/>
              <w:autoSpaceDE w:val="0"/>
              <w:autoSpaceDN w:val="0"/>
              <w:adjustRightInd w:val="0"/>
              <w:spacing w:after="0"/>
              <w:ind w:hanging="362"/>
              <w:jc w:val="both"/>
              <w:rPr>
                <w:rFonts w:ascii="Wingdings" w:hAnsi="Wingdings" w:cs="Wingdings"/>
                <w:sz w:val="24"/>
                <w:szCs w:val="24"/>
              </w:rPr>
            </w:pPr>
            <w:r w:rsidRPr="00CA0095">
              <w:rPr>
                <w:rFonts w:ascii="Times New Roman" w:hAnsi="Times New Roman" w:cs="Times New Roman"/>
                <w:sz w:val="24"/>
                <w:szCs w:val="24"/>
              </w:rPr>
              <w:t xml:space="preserve">Facilitate pentru </w:t>
            </w:r>
            <w:r w:rsidRPr="00CA0095">
              <w:rPr>
                <w:rFonts w:ascii="Times New Roman" w:hAnsi="Times New Roman" w:cs="Times New Roman"/>
                <w:b/>
                <w:bCs/>
                <w:sz w:val="24"/>
                <w:szCs w:val="24"/>
              </w:rPr>
              <w:t>tratarea</w:t>
            </w:r>
            <w:r w:rsidRPr="00CA0095">
              <w:rPr>
                <w:rFonts w:ascii="Times New Roman" w:hAnsi="Times New Roman" w:cs="Times New Roman"/>
                <w:sz w:val="24"/>
                <w:szCs w:val="24"/>
              </w:rPr>
              <w:t xml:space="preserve"> deseurilor receptionate: </w:t>
            </w:r>
          </w:p>
          <w:p w:rsidR="00CA0095" w:rsidRPr="00CA0095" w:rsidRDefault="00CA0095" w:rsidP="00CA0095">
            <w:pPr>
              <w:widowControl w:val="0"/>
              <w:autoSpaceDE w:val="0"/>
              <w:autoSpaceDN w:val="0"/>
              <w:adjustRightInd w:val="0"/>
              <w:spacing w:after="0"/>
              <w:rPr>
                <w:rFonts w:ascii="Wingdings" w:hAnsi="Wingdings" w:cs="Wingdings"/>
                <w:sz w:val="24"/>
                <w:szCs w:val="24"/>
              </w:rPr>
            </w:pPr>
          </w:p>
          <w:p w:rsidR="00CA0095" w:rsidRDefault="00CA0095" w:rsidP="00A45DDD">
            <w:pPr>
              <w:widowControl w:val="0"/>
              <w:overflowPunct w:val="0"/>
              <w:autoSpaceDE w:val="0"/>
              <w:autoSpaceDN w:val="0"/>
              <w:adjustRightInd w:val="0"/>
              <w:spacing w:after="0"/>
              <w:ind w:right="440"/>
              <w:jc w:val="both"/>
              <w:rPr>
                <w:rFonts w:ascii="Times New Roman" w:hAnsi="Times New Roman" w:cs="Times New Roman"/>
                <w:sz w:val="24"/>
                <w:szCs w:val="24"/>
              </w:rPr>
            </w:pPr>
            <w:r w:rsidRPr="00CA0095">
              <w:rPr>
                <w:rFonts w:ascii="Times New Roman" w:hAnsi="Times New Roman" w:cs="Times New Roman"/>
                <w:sz w:val="24"/>
                <w:szCs w:val="24"/>
              </w:rPr>
              <w:t xml:space="preserve">Statia de tratare mecano-biologica (TMB), prin retehnologizarea statiei de compost existente; Statia </w:t>
            </w:r>
            <w:r w:rsidRPr="00CA0095">
              <w:rPr>
                <w:rFonts w:ascii="Times New Roman" w:hAnsi="Times New Roman" w:cs="Times New Roman"/>
                <w:sz w:val="24"/>
                <w:szCs w:val="24"/>
              </w:rPr>
              <w:lastRenderedPageBreak/>
              <w:t xml:space="preserve">de tratare mecanica si sortare (SS), prin retehnologizarea statiei de sortare existente; </w:t>
            </w:r>
          </w:p>
          <w:p w:rsidR="00911D2A" w:rsidRPr="00CA0095" w:rsidRDefault="00911D2A" w:rsidP="00A45DDD">
            <w:pPr>
              <w:widowControl w:val="0"/>
              <w:overflowPunct w:val="0"/>
              <w:autoSpaceDE w:val="0"/>
              <w:autoSpaceDN w:val="0"/>
              <w:adjustRightInd w:val="0"/>
              <w:spacing w:after="0"/>
              <w:ind w:right="440"/>
              <w:jc w:val="both"/>
              <w:rPr>
                <w:rFonts w:ascii="Wingdings" w:hAnsi="Wingdings" w:cs="Wingdings"/>
                <w:sz w:val="24"/>
                <w:szCs w:val="24"/>
              </w:rPr>
            </w:pPr>
            <w:r>
              <w:rPr>
                <w:rFonts w:ascii="Times New Roman" w:hAnsi="Times New Roman" w:cs="Times New Roman"/>
                <w:sz w:val="24"/>
                <w:szCs w:val="24"/>
              </w:rPr>
              <w:t>Instalatia mobil</w:t>
            </w:r>
            <w:r w:rsidR="00DC45A4">
              <w:rPr>
                <w:rFonts w:ascii="Times New Roman" w:hAnsi="Times New Roman" w:cs="Times New Roman"/>
                <w:sz w:val="24"/>
                <w:szCs w:val="24"/>
              </w:rPr>
              <w:t>a</w:t>
            </w:r>
            <w:r>
              <w:rPr>
                <w:rFonts w:ascii="Times New Roman" w:hAnsi="Times New Roman" w:cs="Times New Roman"/>
                <w:sz w:val="24"/>
                <w:szCs w:val="24"/>
              </w:rPr>
              <w:t xml:space="preserve"> de concasare deseuri </w:t>
            </w:r>
            <w:r w:rsidR="00DC45A4">
              <w:rPr>
                <w:rFonts w:ascii="Times New Roman" w:hAnsi="Times New Roman" w:cs="Times New Roman"/>
                <w:sz w:val="24"/>
                <w:szCs w:val="24"/>
              </w:rPr>
              <w:t xml:space="preserve">receptionate </w:t>
            </w:r>
            <w:r>
              <w:rPr>
                <w:rFonts w:ascii="Times New Roman" w:hAnsi="Times New Roman" w:cs="Times New Roman"/>
                <w:sz w:val="24"/>
                <w:szCs w:val="24"/>
              </w:rPr>
              <w:t>din constructii si demolari.</w:t>
            </w:r>
          </w:p>
          <w:p w:rsidR="00CA0095" w:rsidRPr="00CA0095" w:rsidRDefault="00CA0095" w:rsidP="00CA0095">
            <w:pPr>
              <w:widowControl w:val="0"/>
              <w:autoSpaceDE w:val="0"/>
              <w:autoSpaceDN w:val="0"/>
              <w:adjustRightInd w:val="0"/>
              <w:spacing w:after="0"/>
              <w:rPr>
                <w:rFonts w:ascii="Wingdings" w:hAnsi="Wingdings" w:cs="Wingdings"/>
                <w:sz w:val="24"/>
                <w:szCs w:val="24"/>
              </w:rPr>
            </w:pPr>
          </w:p>
          <w:p w:rsidR="00CA0095" w:rsidRPr="00CA0095" w:rsidRDefault="00CA0095" w:rsidP="00AA40ED">
            <w:pPr>
              <w:widowControl w:val="0"/>
              <w:numPr>
                <w:ilvl w:val="0"/>
                <w:numId w:val="37"/>
              </w:numPr>
              <w:overflowPunct w:val="0"/>
              <w:autoSpaceDE w:val="0"/>
              <w:autoSpaceDN w:val="0"/>
              <w:adjustRightInd w:val="0"/>
              <w:spacing w:after="0"/>
              <w:ind w:hanging="362"/>
              <w:jc w:val="both"/>
              <w:rPr>
                <w:rFonts w:ascii="Wingdings" w:hAnsi="Wingdings" w:cs="Wingdings"/>
                <w:sz w:val="24"/>
                <w:szCs w:val="24"/>
              </w:rPr>
            </w:pPr>
            <w:r w:rsidRPr="00CA0095">
              <w:rPr>
                <w:rFonts w:ascii="Times New Roman" w:hAnsi="Times New Roman" w:cs="Times New Roman"/>
                <w:sz w:val="24"/>
                <w:szCs w:val="24"/>
              </w:rPr>
              <w:t xml:space="preserve">Facilitate pentru </w:t>
            </w:r>
            <w:r w:rsidRPr="00CA0095">
              <w:rPr>
                <w:rFonts w:ascii="Times New Roman" w:hAnsi="Times New Roman" w:cs="Times New Roman"/>
                <w:b/>
                <w:bCs/>
                <w:sz w:val="24"/>
                <w:szCs w:val="24"/>
              </w:rPr>
              <w:t>tratarea reziduurilor</w:t>
            </w:r>
            <w:r w:rsidRPr="00CA0095">
              <w:rPr>
                <w:rFonts w:ascii="Times New Roman" w:hAnsi="Times New Roman" w:cs="Times New Roman"/>
                <w:sz w:val="24"/>
                <w:szCs w:val="24"/>
              </w:rPr>
              <w:t xml:space="preserve"> rezultate din gestionarea deseurilor </w:t>
            </w:r>
          </w:p>
          <w:p w:rsidR="00CA0095" w:rsidRPr="00CA0095" w:rsidRDefault="00CA0095" w:rsidP="00CA0095">
            <w:pPr>
              <w:widowControl w:val="0"/>
              <w:autoSpaceDE w:val="0"/>
              <w:autoSpaceDN w:val="0"/>
              <w:adjustRightInd w:val="0"/>
              <w:spacing w:after="0"/>
              <w:rPr>
                <w:rFonts w:ascii="Wingdings" w:hAnsi="Wingdings" w:cs="Wingdings"/>
                <w:sz w:val="24"/>
                <w:szCs w:val="24"/>
              </w:rPr>
            </w:pPr>
          </w:p>
          <w:p w:rsidR="00A45DDD" w:rsidRDefault="00CA0095" w:rsidP="00A45DDD">
            <w:pPr>
              <w:widowControl w:val="0"/>
              <w:overflowPunct w:val="0"/>
              <w:autoSpaceDE w:val="0"/>
              <w:autoSpaceDN w:val="0"/>
              <w:adjustRightInd w:val="0"/>
              <w:spacing w:after="0"/>
              <w:ind w:right="3360"/>
              <w:jc w:val="both"/>
              <w:rPr>
                <w:rFonts w:ascii="Times New Roman" w:hAnsi="Times New Roman" w:cs="Times New Roman"/>
                <w:sz w:val="24"/>
                <w:szCs w:val="24"/>
              </w:rPr>
            </w:pPr>
            <w:r w:rsidRPr="00CA0095">
              <w:rPr>
                <w:rFonts w:ascii="Times New Roman" w:hAnsi="Times New Roman" w:cs="Times New Roman"/>
                <w:sz w:val="24"/>
                <w:szCs w:val="24"/>
              </w:rPr>
              <w:t>Statia de captare, colectare si tratare a gazelor de</w:t>
            </w:r>
            <w:r w:rsidR="00DC45A4">
              <w:rPr>
                <w:rFonts w:ascii="Times New Roman" w:hAnsi="Times New Roman" w:cs="Times New Roman"/>
                <w:sz w:val="24"/>
                <w:szCs w:val="24"/>
              </w:rPr>
              <w:t xml:space="preserve"> </w:t>
            </w:r>
            <w:r w:rsidRPr="00CA0095">
              <w:rPr>
                <w:rFonts w:ascii="Times New Roman" w:hAnsi="Times New Roman" w:cs="Times New Roman"/>
                <w:sz w:val="24"/>
                <w:szCs w:val="24"/>
              </w:rPr>
              <w:t xml:space="preserve">depozit </w:t>
            </w:r>
          </w:p>
          <w:p w:rsidR="00CA0095" w:rsidRPr="00CA0095" w:rsidRDefault="00CA0095" w:rsidP="00A45DDD">
            <w:pPr>
              <w:widowControl w:val="0"/>
              <w:overflowPunct w:val="0"/>
              <w:autoSpaceDE w:val="0"/>
              <w:autoSpaceDN w:val="0"/>
              <w:adjustRightInd w:val="0"/>
              <w:spacing w:after="0"/>
              <w:ind w:right="3360"/>
              <w:jc w:val="both"/>
              <w:rPr>
                <w:rFonts w:ascii="Wingdings" w:hAnsi="Wingdings" w:cs="Wingdings"/>
                <w:sz w:val="24"/>
                <w:szCs w:val="24"/>
              </w:rPr>
            </w:pPr>
            <w:r w:rsidRPr="00CA0095">
              <w:rPr>
                <w:rFonts w:ascii="Times New Roman" w:hAnsi="Times New Roman" w:cs="Times New Roman"/>
                <w:sz w:val="24"/>
                <w:szCs w:val="24"/>
              </w:rPr>
              <w:t xml:space="preserve">Statia de epurare a </w:t>
            </w:r>
            <w:r w:rsidR="00911D2A">
              <w:rPr>
                <w:rFonts w:ascii="Times New Roman" w:hAnsi="Times New Roman" w:cs="Times New Roman"/>
                <w:sz w:val="24"/>
                <w:szCs w:val="24"/>
              </w:rPr>
              <w:t>apelor uzate tehnologice (</w:t>
            </w:r>
            <w:r w:rsidRPr="00CA0095">
              <w:rPr>
                <w:rFonts w:ascii="Times New Roman" w:hAnsi="Times New Roman" w:cs="Times New Roman"/>
                <w:sz w:val="24"/>
                <w:szCs w:val="24"/>
              </w:rPr>
              <w:t>levigatului</w:t>
            </w:r>
            <w:r w:rsidR="00911D2A">
              <w:rPr>
                <w:rFonts w:ascii="Times New Roman" w:hAnsi="Times New Roman" w:cs="Times New Roman"/>
                <w:sz w:val="24"/>
                <w:szCs w:val="24"/>
              </w:rPr>
              <w:t>).</w:t>
            </w:r>
            <w:r w:rsidRPr="00CA0095">
              <w:rPr>
                <w:rFonts w:ascii="Times New Roman" w:hAnsi="Times New Roman" w:cs="Times New Roman"/>
                <w:sz w:val="24"/>
                <w:szCs w:val="24"/>
              </w:rPr>
              <w:t xml:space="preserve"> </w:t>
            </w:r>
          </w:p>
          <w:p w:rsidR="00CA0095" w:rsidRPr="00CA0095" w:rsidRDefault="00CA0095" w:rsidP="00CA0095">
            <w:pPr>
              <w:widowControl w:val="0"/>
              <w:autoSpaceDE w:val="0"/>
              <w:autoSpaceDN w:val="0"/>
              <w:adjustRightInd w:val="0"/>
              <w:spacing w:after="0"/>
              <w:rPr>
                <w:rFonts w:ascii="Wingdings" w:hAnsi="Wingdings" w:cs="Wingdings"/>
                <w:sz w:val="24"/>
                <w:szCs w:val="24"/>
              </w:rPr>
            </w:pPr>
          </w:p>
          <w:p w:rsidR="00CA0095" w:rsidRPr="00CA0095" w:rsidRDefault="00CA0095" w:rsidP="00AA40ED">
            <w:pPr>
              <w:widowControl w:val="0"/>
              <w:numPr>
                <w:ilvl w:val="0"/>
                <w:numId w:val="37"/>
              </w:numPr>
              <w:overflowPunct w:val="0"/>
              <w:autoSpaceDE w:val="0"/>
              <w:autoSpaceDN w:val="0"/>
              <w:adjustRightInd w:val="0"/>
              <w:spacing w:after="0"/>
              <w:ind w:hanging="362"/>
              <w:jc w:val="both"/>
              <w:rPr>
                <w:rFonts w:ascii="Wingdings" w:hAnsi="Wingdings" w:cs="Wingdings"/>
                <w:sz w:val="24"/>
                <w:szCs w:val="24"/>
              </w:rPr>
            </w:pPr>
            <w:r w:rsidRPr="00CA0095">
              <w:rPr>
                <w:rFonts w:ascii="Times New Roman" w:hAnsi="Times New Roman" w:cs="Times New Roman"/>
                <w:sz w:val="24"/>
                <w:szCs w:val="24"/>
              </w:rPr>
              <w:t xml:space="preserve">Spatii administrative, spatii auxiliare, platforme depozitare, parcari, etc. </w:t>
            </w:r>
          </w:p>
          <w:p w:rsidR="00CA0095" w:rsidRPr="00CA0095" w:rsidRDefault="00CA0095" w:rsidP="00CA0095">
            <w:pPr>
              <w:widowControl w:val="0"/>
              <w:autoSpaceDE w:val="0"/>
              <w:autoSpaceDN w:val="0"/>
              <w:adjustRightInd w:val="0"/>
              <w:spacing w:after="0"/>
              <w:rPr>
                <w:rFonts w:ascii="Times New Roman" w:hAnsi="Times New Roman" w:cs="Times New Roman"/>
                <w:sz w:val="24"/>
                <w:szCs w:val="24"/>
              </w:rPr>
            </w:pPr>
          </w:p>
          <w:p w:rsidR="00CA0095" w:rsidRPr="00CA0095" w:rsidRDefault="00CA0095" w:rsidP="00CA0095">
            <w:pPr>
              <w:widowControl w:val="0"/>
              <w:autoSpaceDE w:val="0"/>
              <w:autoSpaceDN w:val="0"/>
              <w:adjustRightInd w:val="0"/>
              <w:spacing w:after="0"/>
              <w:rPr>
                <w:rFonts w:ascii="Times New Roman" w:hAnsi="Times New Roman" w:cs="Times New Roman"/>
                <w:sz w:val="24"/>
                <w:szCs w:val="24"/>
              </w:rPr>
            </w:pPr>
            <w:r w:rsidRPr="00CA0095">
              <w:rPr>
                <w:rFonts w:ascii="Times New Roman" w:hAnsi="Times New Roman" w:cs="Times New Roman"/>
                <w:b/>
                <w:bCs/>
                <w:sz w:val="24"/>
                <w:szCs w:val="24"/>
              </w:rPr>
              <w:t>Statia de tratare mecanica si sortare a deseurilor reciclabile uscate (SS)</w:t>
            </w:r>
          </w:p>
          <w:p w:rsidR="00CA0095" w:rsidRPr="00CA0095" w:rsidRDefault="00CA0095" w:rsidP="00CA0095">
            <w:pPr>
              <w:widowControl w:val="0"/>
              <w:autoSpaceDE w:val="0"/>
              <w:autoSpaceDN w:val="0"/>
              <w:adjustRightInd w:val="0"/>
              <w:spacing w:after="0"/>
              <w:rPr>
                <w:rFonts w:ascii="Times New Roman" w:hAnsi="Times New Roman" w:cs="Times New Roman"/>
                <w:sz w:val="24"/>
                <w:szCs w:val="24"/>
              </w:rPr>
            </w:pPr>
          </w:p>
          <w:p w:rsidR="00CA0095" w:rsidRPr="00CA0095" w:rsidRDefault="00CA0095" w:rsidP="00CA0095">
            <w:pPr>
              <w:widowControl w:val="0"/>
              <w:overflowPunct w:val="0"/>
              <w:autoSpaceDE w:val="0"/>
              <w:autoSpaceDN w:val="0"/>
              <w:adjustRightInd w:val="0"/>
              <w:spacing w:after="0"/>
              <w:jc w:val="both"/>
              <w:rPr>
                <w:rFonts w:ascii="Times New Roman" w:hAnsi="Times New Roman" w:cs="Times New Roman"/>
                <w:sz w:val="24"/>
                <w:szCs w:val="24"/>
              </w:rPr>
            </w:pPr>
            <w:r w:rsidRPr="00A45DDD">
              <w:rPr>
                <w:rFonts w:ascii="Times New Roman" w:hAnsi="Times New Roman" w:cs="Times New Roman"/>
                <w:iCs/>
                <w:sz w:val="24"/>
                <w:szCs w:val="24"/>
              </w:rPr>
              <w:t xml:space="preserve">Statia de tratare mecanica si sortare a fractiei uscate din deseurilor deseurile </w:t>
            </w:r>
            <w:r w:rsidR="00DC45A4">
              <w:rPr>
                <w:rFonts w:ascii="Times New Roman" w:hAnsi="Times New Roman" w:cs="Times New Roman"/>
                <w:iCs/>
                <w:sz w:val="24"/>
                <w:szCs w:val="24"/>
              </w:rPr>
              <w:t xml:space="preserve">municipal </w:t>
            </w:r>
            <w:r w:rsidRPr="00CA0095">
              <w:rPr>
                <w:rFonts w:ascii="Times New Roman" w:hAnsi="Times New Roman" w:cs="Times New Roman"/>
                <w:sz w:val="24"/>
                <w:szCs w:val="24"/>
              </w:rPr>
              <w:t>are ocapacitate de 50.000t/an si realizeaza sortarea deseurilor nepericuloase, avand ca scop recuperarea materialelor valorificabile si diminuarea cantitatii finale de deseuri depozitate, materialele reciclabile rezultate livrandu-se catre procesatori autorizati.</w:t>
            </w:r>
          </w:p>
          <w:p w:rsidR="00CA0095" w:rsidRPr="00CA0095" w:rsidRDefault="00CA0095" w:rsidP="00CA0095">
            <w:pPr>
              <w:widowControl w:val="0"/>
              <w:autoSpaceDE w:val="0"/>
              <w:autoSpaceDN w:val="0"/>
              <w:adjustRightInd w:val="0"/>
              <w:spacing w:after="0"/>
              <w:rPr>
                <w:rFonts w:ascii="Times New Roman" w:hAnsi="Times New Roman" w:cs="Times New Roman"/>
                <w:sz w:val="24"/>
                <w:szCs w:val="24"/>
              </w:rPr>
            </w:pPr>
          </w:p>
          <w:p w:rsidR="00CA0095" w:rsidRPr="00CA0095" w:rsidRDefault="00CA0095" w:rsidP="00CA0095">
            <w:pPr>
              <w:widowControl w:val="0"/>
              <w:autoSpaceDE w:val="0"/>
              <w:autoSpaceDN w:val="0"/>
              <w:adjustRightInd w:val="0"/>
              <w:spacing w:after="0"/>
              <w:rPr>
                <w:rFonts w:ascii="Times New Roman" w:hAnsi="Times New Roman" w:cs="Times New Roman"/>
                <w:sz w:val="24"/>
                <w:szCs w:val="24"/>
              </w:rPr>
            </w:pPr>
            <w:r w:rsidRPr="00CA0095">
              <w:rPr>
                <w:rFonts w:ascii="Times New Roman" w:hAnsi="Times New Roman" w:cs="Times New Roman"/>
                <w:b/>
                <w:bCs/>
                <w:sz w:val="24"/>
                <w:szCs w:val="24"/>
              </w:rPr>
              <w:t>Statia de tratare mecano - biologica a deseurilor reziduale umede (TMB)</w:t>
            </w:r>
          </w:p>
          <w:p w:rsidR="00CA0095" w:rsidRPr="00CA0095" w:rsidRDefault="00CA0095" w:rsidP="00CA0095">
            <w:pPr>
              <w:widowControl w:val="0"/>
              <w:autoSpaceDE w:val="0"/>
              <w:autoSpaceDN w:val="0"/>
              <w:adjustRightInd w:val="0"/>
              <w:spacing w:after="0"/>
              <w:rPr>
                <w:rFonts w:ascii="Times New Roman" w:hAnsi="Times New Roman" w:cs="Times New Roman"/>
                <w:sz w:val="24"/>
                <w:szCs w:val="24"/>
              </w:rPr>
            </w:pPr>
          </w:p>
          <w:p w:rsidR="00CA0095" w:rsidRPr="00CA0095" w:rsidRDefault="00CA0095" w:rsidP="00CA0095">
            <w:pPr>
              <w:widowControl w:val="0"/>
              <w:overflowPunct w:val="0"/>
              <w:autoSpaceDE w:val="0"/>
              <w:autoSpaceDN w:val="0"/>
              <w:adjustRightInd w:val="0"/>
              <w:spacing w:after="0"/>
              <w:jc w:val="both"/>
              <w:rPr>
                <w:rFonts w:ascii="Times New Roman" w:hAnsi="Times New Roman" w:cs="Times New Roman"/>
                <w:sz w:val="24"/>
                <w:szCs w:val="24"/>
              </w:rPr>
            </w:pPr>
            <w:r w:rsidRPr="00CA0095">
              <w:rPr>
                <w:rFonts w:ascii="Times New Roman" w:hAnsi="Times New Roman" w:cs="Times New Roman"/>
                <w:sz w:val="24"/>
                <w:szCs w:val="24"/>
              </w:rPr>
              <w:t>Statia de tratare mecano - biologica are o capacitate estimata la cca. 70 000 tone de deseuri anual si realizeaza tratarea deseurilor reziduale-umede receptionate in cadrul CMID prin descompunerea aeroba a substantelor organice. Aceasta statie cuprinde si cinci celule de compostare amplasate in vecinatatea halei de tratare deseuri, in urma procesului de tratare obtinandu-se deseu biostabilizat care va fi ulterior folosit ca material inert de acoperire pe suprafata de lucru a depozitului de deseuri.</w:t>
            </w:r>
          </w:p>
          <w:p w:rsidR="00CA0095" w:rsidRPr="00CA0095" w:rsidRDefault="00CA0095" w:rsidP="00CA0095">
            <w:pPr>
              <w:widowControl w:val="0"/>
              <w:autoSpaceDE w:val="0"/>
              <w:autoSpaceDN w:val="0"/>
              <w:adjustRightInd w:val="0"/>
              <w:spacing w:after="0"/>
              <w:rPr>
                <w:rFonts w:ascii="Times New Roman" w:hAnsi="Times New Roman" w:cs="Times New Roman"/>
                <w:sz w:val="24"/>
                <w:szCs w:val="24"/>
              </w:rPr>
            </w:pPr>
          </w:p>
          <w:p w:rsidR="0004787E" w:rsidRPr="00C24ABC" w:rsidRDefault="0004787E" w:rsidP="0004787E">
            <w:pPr>
              <w:spacing w:after="0"/>
              <w:jc w:val="both"/>
              <w:rPr>
                <w:rFonts w:ascii="Times New Roman" w:hAnsi="Times New Roman" w:cs="Times New Roman"/>
                <w:lang w:val="pt-PT"/>
              </w:rPr>
            </w:pPr>
            <w:r w:rsidRPr="00C24ABC">
              <w:rPr>
                <w:rFonts w:ascii="Times New Roman" w:hAnsi="Times New Roman" w:cs="Times New Roman"/>
                <w:b/>
                <w:lang w:val="pt-PT"/>
              </w:rPr>
              <w:t>Instalatia mobila de concasare</w:t>
            </w:r>
            <w:r w:rsidRPr="00C24ABC">
              <w:rPr>
                <w:rFonts w:ascii="Times New Roman" w:hAnsi="Times New Roman" w:cs="Times New Roman"/>
                <w:lang w:val="pt-PT"/>
              </w:rPr>
              <w:t xml:space="preserve"> </w:t>
            </w:r>
          </w:p>
          <w:p w:rsidR="0004787E" w:rsidRPr="00C24ABC" w:rsidRDefault="0004787E" w:rsidP="0004787E">
            <w:pPr>
              <w:spacing w:after="0"/>
              <w:jc w:val="both"/>
              <w:rPr>
                <w:rFonts w:ascii="Times New Roman" w:hAnsi="Times New Roman" w:cs="Times New Roman"/>
                <w:b/>
              </w:rPr>
            </w:pPr>
            <w:r w:rsidRPr="00C24ABC">
              <w:rPr>
                <w:rFonts w:ascii="Times New Roman" w:hAnsi="Times New Roman" w:cs="Times New Roman"/>
                <w:lang w:val="pt-PT"/>
              </w:rPr>
              <w:t>Instalatia mobila de concasare proceseaza deseurile din constructii si demolari</w:t>
            </w:r>
            <w:r w:rsidRPr="00C24ABC">
              <w:rPr>
                <w:rFonts w:ascii="Times New Roman" w:hAnsi="Times New Roman" w:cs="Times New Roman"/>
              </w:rPr>
              <w:t>prin selectarea materialelor  feroase, concasarea betoanelor si producerea agregatelor. Materialul rezultat in urma concasarii poate fi utilizat fie ca material de acoperire zilnica pentru depozitul de deseuri din cadrul CMID Costinesti, fie valorificat ca materie prima pentru fundatii de drumuri, straturi drenante, etc. .</w:t>
            </w:r>
          </w:p>
          <w:p w:rsidR="0004787E" w:rsidRDefault="0004787E" w:rsidP="00CA0095">
            <w:pPr>
              <w:widowControl w:val="0"/>
              <w:autoSpaceDE w:val="0"/>
              <w:autoSpaceDN w:val="0"/>
              <w:adjustRightInd w:val="0"/>
              <w:spacing w:after="0"/>
              <w:rPr>
                <w:rFonts w:ascii="Times New Roman" w:hAnsi="Times New Roman" w:cs="Times New Roman"/>
                <w:sz w:val="24"/>
                <w:szCs w:val="24"/>
              </w:rPr>
            </w:pPr>
          </w:p>
          <w:p w:rsidR="00CA0095" w:rsidRPr="00CA0095" w:rsidRDefault="00CA0095" w:rsidP="00CA0095">
            <w:pPr>
              <w:widowControl w:val="0"/>
              <w:overflowPunct w:val="0"/>
              <w:autoSpaceDE w:val="0"/>
              <w:autoSpaceDN w:val="0"/>
              <w:adjustRightInd w:val="0"/>
              <w:spacing w:after="0"/>
              <w:jc w:val="both"/>
              <w:rPr>
                <w:rFonts w:ascii="Times New Roman" w:hAnsi="Times New Roman" w:cs="Times New Roman"/>
                <w:sz w:val="24"/>
                <w:szCs w:val="24"/>
              </w:rPr>
            </w:pPr>
            <w:r w:rsidRPr="00CA0095">
              <w:rPr>
                <w:rFonts w:ascii="Times New Roman" w:hAnsi="Times New Roman" w:cs="Times New Roman"/>
                <w:b/>
                <w:bCs/>
                <w:sz w:val="24"/>
                <w:szCs w:val="24"/>
              </w:rPr>
              <w:t xml:space="preserve">Instalatia corespunzatoare extractiei, colectarii si tratarii gazului </w:t>
            </w:r>
            <w:r w:rsidRPr="00CA0095">
              <w:rPr>
                <w:rFonts w:ascii="Times New Roman" w:hAnsi="Times New Roman" w:cs="Times New Roman"/>
                <w:sz w:val="24"/>
                <w:szCs w:val="24"/>
              </w:rPr>
              <w:t>realizata inconformitate cu prevederile Normativului tehnic privind depozitarea deseurilor, este formata din:</w:t>
            </w:r>
          </w:p>
          <w:p w:rsidR="00CA0095" w:rsidRPr="00CA0095" w:rsidRDefault="00CA0095" w:rsidP="00AA40ED">
            <w:pPr>
              <w:pStyle w:val="ListParagraph"/>
              <w:widowControl w:val="0"/>
              <w:numPr>
                <w:ilvl w:val="0"/>
                <w:numId w:val="36"/>
              </w:numPr>
              <w:overflowPunct w:val="0"/>
              <w:autoSpaceDE w:val="0"/>
              <w:autoSpaceDN w:val="0"/>
              <w:adjustRightInd w:val="0"/>
              <w:spacing w:after="0" w:line="276" w:lineRule="auto"/>
              <w:rPr>
                <w:sz w:val="24"/>
                <w:szCs w:val="24"/>
              </w:rPr>
            </w:pPr>
            <w:r w:rsidRPr="00CA0095">
              <w:rPr>
                <w:sz w:val="24"/>
                <w:szCs w:val="24"/>
              </w:rPr>
              <w:t xml:space="preserve">puturi de extractie a gazului; </w:t>
            </w:r>
          </w:p>
          <w:p w:rsidR="00CA0095" w:rsidRPr="00CA0095" w:rsidRDefault="00CA0095" w:rsidP="00AA40ED">
            <w:pPr>
              <w:pStyle w:val="ListParagraph"/>
              <w:widowControl w:val="0"/>
              <w:numPr>
                <w:ilvl w:val="0"/>
                <w:numId w:val="36"/>
              </w:numPr>
              <w:overflowPunct w:val="0"/>
              <w:autoSpaceDE w:val="0"/>
              <w:autoSpaceDN w:val="0"/>
              <w:adjustRightInd w:val="0"/>
              <w:spacing w:after="0" w:line="276" w:lineRule="auto"/>
              <w:ind w:right="3500"/>
              <w:rPr>
                <w:sz w:val="24"/>
                <w:szCs w:val="24"/>
              </w:rPr>
            </w:pPr>
            <w:r w:rsidRPr="00CA0095">
              <w:rPr>
                <w:sz w:val="24"/>
                <w:szCs w:val="24"/>
              </w:rPr>
              <w:t xml:space="preserve">conducte de captare/colectare a gazului; </w:t>
            </w:r>
          </w:p>
          <w:p w:rsidR="00CA0095" w:rsidRPr="00CA0095" w:rsidRDefault="00CA0095" w:rsidP="00AA40ED">
            <w:pPr>
              <w:pStyle w:val="ListParagraph"/>
              <w:widowControl w:val="0"/>
              <w:numPr>
                <w:ilvl w:val="0"/>
                <w:numId w:val="36"/>
              </w:numPr>
              <w:overflowPunct w:val="0"/>
              <w:autoSpaceDE w:val="0"/>
              <w:autoSpaceDN w:val="0"/>
              <w:adjustRightInd w:val="0"/>
              <w:spacing w:after="0" w:line="276" w:lineRule="auto"/>
              <w:ind w:right="3500"/>
              <w:rPr>
                <w:sz w:val="24"/>
                <w:szCs w:val="24"/>
              </w:rPr>
            </w:pPr>
            <w:r w:rsidRPr="00CA0095">
              <w:rPr>
                <w:sz w:val="24"/>
                <w:szCs w:val="24"/>
              </w:rPr>
              <w:t xml:space="preserve">statii de colectare a gazului; </w:t>
            </w:r>
          </w:p>
          <w:p w:rsidR="00CA0095" w:rsidRPr="00CA0095" w:rsidRDefault="00CA0095" w:rsidP="00AA40ED">
            <w:pPr>
              <w:pStyle w:val="ListParagraph"/>
              <w:numPr>
                <w:ilvl w:val="0"/>
                <w:numId w:val="36"/>
              </w:numPr>
              <w:rPr>
                <w:sz w:val="24"/>
                <w:szCs w:val="24"/>
              </w:rPr>
            </w:pPr>
            <w:r w:rsidRPr="00CA0095">
              <w:rPr>
                <w:sz w:val="24"/>
                <w:szCs w:val="24"/>
              </w:rPr>
              <w:t>conducta principala de colectare a gazului</w:t>
            </w:r>
            <w:r w:rsidR="00DC45A4">
              <w:rPr>
                <w:sz w:val="24"/>
                <w:szCs w:val="24"/>
              </w:rPr>
              <w:t>;</w:t>
            </w:r>
            <w:r w:rsidRPr="00CA0095">
              <w:rPr>
                <w:sz w:val="24"/>
                <w:szCs w:val="24"/>
              </w:rPr>
              <w:t xml:space="preserve"> </w:t>
            </w:r>
          </w:p>
          <w:p w:rsidR="00CA0095" w:rsidRPr="00CA0095" w:rsidRDefault="00CA0095" w:rsidP="00AA40ED">
            <w:pPr>
              <w:pStyle w:val="ListParagraph"/>
              <w:widowControl w:val="0"/>
              <w:numPr>
                <w:ilvl w:val="0"/>
                <w:numId w:val="36"/>
              </w:numPr>
              <w:overflowPunct w:val="0"/>
              <w:autoSpaceDE w:val="0"/>
              <w:autoSpaceDN w:val="0"/>
              <w:adjustRightInd w:val="0"/>
              <w:spacing w:after="0" w:line="276" w:lineRule="auto"/>
              <w:rPr>
                <w:sz w:val="24"/>
                <w:szCs w:val="24"/>
              </w:rPr>
            </w:pPr>
            <w:r w:rsidRPr="00CA0095">
              <w:rPr>
                <w:sz w:val="24"/>
                <w:szCs w:val="24"/>
              </w:rPr>
              <w:t xml:space="preserve">separatoare de condens; </w:t>
            </w:r>
          </w:p>
          <w:p w:rsidR="00CA0095" w:rsidRPr="00CA0095" w:rsidRDefault="00CA0095" w:rsidP="00AA40ED">
            <w:pPr>
              <w:pStyle w:val="ListParagraph"/>
              <w:widowControl w:val="0"/>
              <w:numPr>
                <w:ilvl w:val="0"/>
                <w:numId w:val="36"/>
              </w:numPr>
              <w:overflowPunct w:val="0"/>
              <w:autoSpaceDE w:val="0"/>
              <w:autoSpaceDN w:val="0"/>
              <w:adjustRightInd w:val="0"/>
              <w:spacing w:after="0" w:line="276" w:lineRule="auto"/>
              <w:rPr>
                <w:sz w:val="24"/>
                <w:szCs w:val="24"/>
              </w:rPr>
            </w:pPr>
            <w:r w:rsidRPr="00CA0095">
              <w:rPr>
                <w:sz w:val="24"/>
                <w:szCs w:val="24"/>
              </w:rPr>
              <w:t xml:space="preserve">statia de aspiratie a gazului; </w:t>
            </w:r>
          </w:p>
          <w:p w:rsidR="00CA0095" w:rsidRPr="00CA0095" w:rsidRDefault="00CA0095" w:rsidP="00AA40ED">
            <w:pPr>
              <w:pStyle w:val="ListParagraph"/>
              <w:widowControl w:val="0"/>
              <w:numPr>
                <w:ilvl w:val="0"/>
                <w:numId w:val="36"/>
              </w:numPr>
              <w:overflowPunct w:val="0"/>
              <w:autoSpaceDE w:val="0"/>
              <w:autoSpaceDN w:val="0"/>
              <w:adjustRightInd w:val="0"/>
              <w:spacing w:after="0" w:line="276" w:lineRule="auto"/>
              <w:rPr>
                <w:sz w:val="24"/>
                <w:szCs w:val="24"/>
              </w:rPr>
            </w:pPr>
            <w:r w:rsidRPr="00CA0095">
              <w:rPr>
                <w:sz w:val="24"/>
                <w:szCs w:val="24"/>
              </w:rPr>
              <w:t>instalatie de ardere controlata a gazului</w:t>
            </w:r>
            <w:r w:rsidR="00DC45A4">
              <w:rPr>
                <w:sz w:val="24"/>
                <w:szCs w:val="24"/>
              </w:rPr>
              <w:t>.</w:t>
            </w:r>
            <w:r w:rsidRPr="00CA0095">
              <w:rPr>
                <w:sz w:val="24"/>
                <w:szCs w:val="24"/>
              </w:rPr>
              <w:t xml:space="preserve"> </w:t>
            </w:r>
          </w:p>
          <w:p w:rsidR="00CA0095" w:rsidRDefault="00CA0095" w:rsidP="00CA0095">
            <w:pPr>
              <w:widowControl w:val="0"/>
              <w:autoSpaceDE w:val="0"/>
              <w:autoSpaceDN w:val="0"/>
              <w:adjustRightInd w:val="0"/>
              <w:spacing w:after="0" w:line="348" w:lineRule="exact"/>
              <w:rPr>
                <w:rFonts w:ascii="Times New Roman" w:hAnsi="Times New Roman" w:cs="Times New Roman"/>
                <w:sz w:val="24"/>
                <w:szCs w:val="24"/>
              </w:rPr>
            </w:pPr>
          </w:p>
          <w:p w:rsidR="00CA0095" w:rsidRPr="00CA0095" w:rsidRDefault="00CA0095" w:rsidP="00CA0095">
            <w:pPr>
              <w:jc w:val="both"/>
              <w:rPr>
                <w:rFonts w:ascii="Times New Roman" w:hAnsi="Times New Roman" w:cs="Times New Roman"/>
                <w:sz w:val="24"/>
                <w:szCs w:val="24"/>
              </w:rPr>
            </w:pPr>
            <w:r w:rsidRPr="00CA0095">
              <w:rPr>
                <w:rFonts w:ascii="Times New Roman" w:hAnsi="Times New Roman" w:cs="Times New Roman"/>
                <w:b/>
                <w:bCs/>
                <w:sz w:val="24"/>
                <w:szCs w:val="24"/>
              </w:rPr>
              <w:t xml:space="preserve">Instalatia de epurare </w:t>
            </w:r>
            <w:r w:rsidRPr="00CA0095">
              <w:rPr>
                <w:rFonts w:ascii="Times New Roman" w:hAnsi="Times New Roman" w:cs="Times New Roman"/>
                <w:sz w:val="24"/>
                <w:szCs w:val="24"/>
              </w:rPr>
              <w:t xml:space="preserve">trateaza apele preluate de pe platformele instalatiilor de tratare a deseurilor silevigatul produs in depozit – captate in prealabil in bazinul de stocare. Dupa epurare permeatul va </w:t>
            </w:r>
            <w:r w:rsidRPr="00CA0095">
              <w:rPr>
                <w:rFonts w:ascii="Times New Roman" w:hAnsi="Times New Roman" w:cs="Times New Roman"/>
                <w:sz w:val="24"/>
                <w:szCs w:val="24"/>
              </w:rPr>
              <w:lastRenderedPageBreak/>
              <w:t>indeplini conditiile de deversare in sistemul de canalizare local iar concentratul va fi pompat in masa depozitului de deseuri.</w:t>
            </w:r>
          </w:p>
          <w:p w:rsidR="00CA0095" w:rsidRPr="00062EB5" w:rsidRDefault="00CA0095" w:rsidP="00D864C4">
            <w:pPr>
              <w:jc w:val="both"/>
              <w:rPr>
                <w:rFonts w:ascii="Times New Roman" w:eastAsia="Times New Roman" w:hAnsi="Times New Roman" w:cs="Times New Roman"/>
                <w:color w:val="FF0000"/>
                <w:sz w:val="24"/>
                <w:szCs w:val="24"/>
              </w:rPr>
            </w:pPr>
            <w:r w:rsidRPr="00CA0095">
              <w:rPr>
                <w:rFonts w:ascii="Times New Roman" w:hAnsi="Times New Roman" w:cs="Times New Roman"/>
                <w:sz w:val="24"/>
                <w:szCs w:val="24"/>
              </w:rPr>
              <w:t>Dupa epurare apele indeplinesc conditiile NTPA 002 de eliminare in retelele de apa orasenesti.</w:t>
            </w:r>
          </w:p>
        </w:tc>
      </w:tr>
    </w:tbl>
    <w:p w:rsidR="00FB5D22" w:rsidRPr="00062EB5" w:rsidRDefault="00FB5D22" w:rsidP="00FB5D22">
      <w:pPr>
        <w:spacing w:after="120" w:line="240" w:lineRule="auto"/>
        <w:ind w:left="284"/>
        <w:jc w:val="both"/>
        <w:rPr>
          <w:rFonts w:ascii="Times New Roman" w:eastAsia="Times New Roman" w:hAnsi="Times New Roman" w:cs="Times New Roman"/>
          <w:color w:val="FF0000"/>
          <w:sz w:val="20"/>
          <w:szCs w:val="20"/>
          <w:lang w:val="en-GB"/>
        </w:rPr>
      </w:pPr>
    </w:p>
    <w:p w:rsidR="00FB5D22" w:rsidRPr="00062EB5" w:rsidRDefault="00FB5D22" w:rsidP="00FB5D22">
      <w:pPr>
        <w:spacing w:after="0" w:line="240" w:lineRule="auto"/>
        <w:rPr>
          <w:rFonts w:ascii="Times New Roman" w:eastAsia="Times New Roman" w:hAnsi="Times New Roman" w:cs="Times New Roman"/>
          <w:b/>
          <w:color w:val="C00000"/>
          <w:sz w:val="24"/>
          <w:szCs w:val="24"/>
        </w:rPr>
      </w:pPr>
      <w:r w:rsidRPr="00062EB5">
        <w:rPr>
          <w:rFonts w:ascii="Times New Roman" w:eastAsia="Times New Roman" w:hAnsi="Times New Roman" w:cs="Times New Roman"/>
          <w:b/>
          <w:sz w:val="24"/>
          <w:szCs w:val="24"/>
        </w:rPr>
        <w:t>SECTIUNEA 2: Tehnici de Management</w:t>
      </w:r>
    </w:p>
    <w:p w:rsidR="00FB5D22" w:rsidRPr="00062EB5" w:rsidRDefault="00FB5D22" w:rsidP="00FB5D22">
      <w:pPr>
        <w:spacing w:after="0" w:line="240" w:lineRule="auto"/>
        <w:rPr>
          <w:rFonts w:ascii="Times New Roman" w:eastAsia="Times New Roman" w:hAnsi="Times New Roman" w:cs="Times New Roman"/>
          <w:b/>
          <w:color w:val="C00000"/>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2.1.Sistemul de management</w:t>
      </w:r>
    </w:p>
    <w:tbl>
      <w:tblPr>
        <w:tblpPr w:leftFromText="180" w:rightFromText="180" w:vertAnchor="text" w:horzAnchor="margin" w:tblpXSpec="center" w:tblpY="138"/>
        <w:tblW w:w="994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239"/>
        <w:gridCol w:w="3706"/>
      </w:tblGrid>
      <w:tr w:rsidR="00FB5D22" w:rsidRPr="00062EB5" w:rsidTr="00D864C4">
        <w:trPr>
          <w:trHeight w:val="789"/>
          <w:tblCellSpacing w:w="0" w:type="dxa"/>
        </w:trPr>
        <w:tc>
          <w:tcPr>
            <w:tcW w:w="313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both"/>
              <w:rPr>
                <w:rFonts w:ascii="Times New Roman" w:eastAsia="Times New Roman" w:hAnsi="Times New Roman" w:cs="Times New Roman"/>
                <w:sz w:val="24"/>
                <w:szCs w:val="24"/>
              </w:rPr>
            </w:pPr>
            <w:bookmarkStart w:id="5" w:name="do|ax1|si2|pt2|sp2.1.|pa1"/>
            <w:r w:rsidRPr="00062EB5">
              <w:rPr>
                <w:rFonts w:ascii="Times New Roman" w:eastAsia="Times New Roman" w:hAnsi="Times New Roman" w:cs="Times New Roman"/>
                <w:sz w:val="24"/>
                <w:szCs w:val="24"/>
              </w:rPr>
              <w:t>Sunteti certificati conform ISO 140001 sau inregistrati conform EMAS (sau ambele) - daca da indicati aici numerele de certificare/inregistrare</w:t>
            </w:r>
          </w:p>
        </w:tc>
        <w:tc>
          <w:tcPr>
            <w:tcW w:w="1863" w:type="pct"/>
            <w:tcBorders>
              <w:top w:val="outset" w:sz="6" w:space="0" w:color="auto"/>
              <w:left w:val="outset" w:sz="6" w:space="0" w:color="auto"/>
              <w:bottom w:val="outset" w:sz="6" w:space="0" w:color="auto"/>
              <w:right w:val="outset" w:sz="6" w:space="0" w:color="auto"/>
            </w:tcBorders>
          </w:tcPr>
          <w:p w:rsidR="00D44247" w:rsidRDefault="00FB5D22" w:rsidP="00D44247">
            <w:pPr>
              <w:widowControl w:val="0"/>
              <w:autoSpaceDE w:val="0"/>
              <w:autoSpaceDN w:val="0"/>
              <w:adjustRightInd w:val="0"/>
              <w:spacing w:after="0" w:line="240" w:lineRule="auto"/>
              <w:rPr>
                <w:rFonts w:ascii="Times New Roman" w:hAnsi="Times New Roman" w:cs="Times New Roman"/>
                <w:sz w:val="24"/>
                <w:szCs w:val="24"/>
              </w:rPr>
            </w:pPr>
            <w:r w:rsidRPr="00062EB5">
              <w:rPr>
                <w:rFonts w:ascii="Times New Roman" w:eastAsia="Times New Roman" w:hAnsi="Times New Roman" w:cs="Times New Roman"/>
                <w:sz w:val="24"/>
                <w:szCs w:val="24"/>
              </w:rPr>
              <w:t> </w:t>
            </w:r>
            <w:r w:rsidR="00D44247">
              <w:rPr>
                <w:rFonts w:ascii="Times New Roman" w:hAnsi="Times New Roman" w:cs="Times New Roman"/>
                <w:sz w:val="24"/>
                <w:szCs w:val="24"/>
              </w:rPr>
              <w:t xml:space="preserve"> Da- Certificat SRAC Nr. 2442 ISO</w:t>
            </w:r>
          </w:p>
          <w:p w:rsidR="00FB5D22" w:rsidRPr="00062EB5" w:rsidRDefault="00D44247" w:rsidP="00D4424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14001</w:t>
            </w:r>
          </w:p>
          <w:p w:rsidR="00FB5D22" w:rsidRPr="00062EB5" w:rsidRDefault="00FB5D22" w:rsidP="001E6C00">
            <w:pPr>
              <w:spacing w:after="0" w:line="240" w:lineRule="auto"/>
              <w:rPr>
                <w:rFonts w:ascii="Times New Roman" w:eastAsia="Times New Roman" w:hAnsi="Times New Roman" w:cs="Times New Roman"/>
                <w:sz w:val="24"/>
                <w:szCs w:val="24"/>
              </w:rPr>
            </w:pPr>
          </w:p>
          <w:p w:rsidR="00FB5D22" w:rsidRPr="00062EB5" w:rsidRDefault="00FB5D22" w:rsidP="001E6C00">
            <w:pPr>
              <w:spacing w:after="0" w:line="240" w:lineRule="auto"/>
              <w:rPr>
                <w:rFonts w:ascii="Times New Roman" w:eastAsia="Times New Roman" w:hAnsi="Times New Roman" w:cs="Times New Roman"/>
                <w:color w:val="FF0000"/>
                <w:sz w:val="24"/>
                <w:szCs w:val="24"/>
              </w:rPr>
            </w:pPr>
          </w:p>
        </w:tc>
      </w:tr>
      <w:tr w:rsidR="00FB5D22" w:rsidRPr="00062EB5" w:rsidTr="00D864C4">
        <w:trPr>
          <w:trHeight w:val="1062"/>
          <w:tblCellSpacing w:w="0" w:type="dxa"/>
        </w:trPr>
        <w:tc>
          <w:tcPr>
            <w:tcW w:w="313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Furnizati o organigrama de management in documentatia dumneavoastra de solicitare a autorizatiei integrate de mediu (indicati posturi si nu nume). Faceti aici referire la documentul pe care il veti atasa.</w:t>
            </w:r>
          </w:p>
        </w:tc>
        <w:tc>
          <w:tcPr>
            <w:tcW w:w="18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51" w:history="1"/>
      <w:bookmarkEnd w:id="5"/>
    </w:p>
    <w:bookmarkStart w:id="6" w:name="do|ax1|si2|pt2|sp2.1.|pa2"/>
    <w:p w:rsidR="00FB5D22" w:rsidRPr="00062EB5" w:rsidRDefault="009300F5" w:rsidP="00FB5D22">
      <w:pPr>
        <w:spacing w:after="0"/>
        <w:jc w:val="both"/>
        <w:rPr>
          <w:rFonts w:ascii="Times New Roman" w:eastAsia="Times New Roman" w:hAnsi="Times New Roman" w:cs="Times New Roman"/>
          <w:sz w:val="24"/>
          <w:szCs w:val="24"/>
        </w:rPr>
      </w:pPr>
      <w:r w:rsidRPr="00062EB5">
        <w:rPr>
          <w:rFonts w:ascii="Times New Roman" w:eastAsia="Times New Roman" w:hAnsi="Times New Roman" w:cs="Times New Roman"/>
          <w:sz w:val="20"/>
          <w:szCs w:val="20"/>
          <w:lang w:val="en-GB"/>
        </w:rPr>
        <w:fldChar w:fldCharType="begin"/>
      </w:r>
      <w:r w:rsidR="00FB5D22" w:rsidRPr="00062EB5">
        <w:rPr>
          <w:rFonts w:ascii="Times New Roman" w:eastAsia="Times New Roman" w:hAnsi="Times New Roman" w:cs="Times New Roman"/>
          <w:sz w:val="20"/>
          <w:szCs w:val="20"/>
          <w:lang w:val="en-GB"/>
        </w:rPr>
        <w:instrText>HYPERLINK "http://freelex.wolterskluwer.ro/DocumentView.aspx?DocumentId=87960"</w:instrText>
      </w:r>
      <w:r w:rsidRPr="00062EB5">
        <w:rPr>
          <w:rFonts w:ascii="Times New Roman" w:eastAsia="Times New Roman" w:hAnsi="Times New Roman" w:cs="Times New Roman"/>
          <w:sz w:val="20"/>
          <w:szCs w:val="20"/>
          <w:lang w:val="en-GB"/>
        </w:rPr>
        <w:fldChar w:fldCharType="end"/>
      </w:r>
      <w:bookmarkEnd w:id="6"/>
      <w:r w:rsidR="00FB5D22" w:rsidRPr="00062EB5">
        <w:rPr>
          <w:rFonts w:ascii="Times New Roman" w:eastAsia="Times New Roman" w:hAnsi="Times New Roman" w:cs="Times New Roman"/>
          <w:sz w:val="24"/>
          <w:szCs w:val="24"/>
        </w:rPr>
        <w:t>Daca sunteti sau nu certificat sau inregistrat asa cum a fost prezentat mai sus, trebuie sa completati casutele goale de mai jos. In general exista 2 optiuni pentru modul in care puteti raspunde la fiecare punct:</w:t>
      </w:r>
    </w:p>
    <w:bookmarkStart w:id="7" w:name="do|ax1|si2|pt2|sp2.1.|pa3"/>
    <w:p w:rsidR="00FB5D22" w:rsidRPr="00062EB5" w:rsidRDefault="009300F5" w:rsidP="00FB5D22">
      <w:pPr>
        <w:spacing w:after="0"/>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7"/>
      <w:r w:rsidR="00FB5D22" w:rsidRPr="00062EB5">
        <w:rPr>
          <w:rFonts w:ascii="Times New Roman" w:eastAsia="Times New Roman" w:hAnsi="Times New Roman" w:cs="Times New Roman"/>
          <w:sz w:val="24"/>
          <w:szCs w:val="24"/>
        </w:rPr>
        <w:t>- Fie sa confirmati ca aveti in functiune un sistem de management atestat printr-un document si faceti referire la documentatia respectiva, astfel incat sa poata fi ulterior inspectata/auditata pe amplasament;</w:t>
      </w:r>
    </w:p>
    <w:bookmarkStart w:id="8" w:name="do|ax1|si2|pt2|sp2.1.|pa4"/>
    <w:p w:rsidR="00FB5D22" w:rsidRPr="00062EB5" w:rsidRDefault="009300F5" w:rsidP="00FB5D22">
      <w:pPr>
        <w:spacing w:after="0"/>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8"/>
      <w:r w:rsidR="00FB5D22" w:rsidRPr="00062EB5">
        <w:rPr>
          <w:rFonts w:ascii="Times New Roman" w:eastAsia="Times New Roman" w:hAnsi="Times New Roman" w:cs="Times New Roman"/>
          <w:sz w:val="24"/>
          <w:szCs w:val="24"/>
        </w:rPr>
        <w:t>- Sau, daca nu aveti un sistem de management atestat printr-un document, descrieti modul in care gestionati acest aspect. Introduceti "a se vedea informatii suplimentare" in coloana 4 si faceti descrierea intr-o casuta sub tabel.</w:t>
      </w:r>
    </w:p>
    <w:bookmarkStart w:id="9" w:name="do|ax1|si2|pt2|sp2.1.|pa5"/>
    <w:p w:rsidR="00FB5D22" w:rsidRDefault="009300F5" w:rsidP="00FB5D22">
      <w:pPr>
        <w:spacing w:after="0"/>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9"/>
      <w:r w:rsidR="00FB5D22" w:rsidRPr="00062EB5">
        <w:rPr>
          <w:rFonts w:ascii="Times New Roman" w:eastAsia="Times New Roman" w:hAnsi="Times New Roman" w:cs="Times New Roman"/>
          <w:sz w:val="24"/>
          <w:szCs w:val="24"/>
        </w:rPr>
        <w:t>Daca intentionatisa dobanditi un sistem atestat printr-un document, indicati in Coloana 3 data de la care acesta va fi valabil.</w:t>
      </w:r>
    </w:p>
    <w:p w:rsidR="00D864C4" w:rsidRDefault="00D864C4" w:rsidP="00FB5D22">
      <w:pPr>
        <w:spacing w:after="0"/>
        <w:jc w:val="both"/>
        <w:rPr>
          <w:rFonts w:ascii="Times New Roman" w:eastAsia="Times New Roman" w:hAnsi="Times New Roman" w:cs="Times New Roman"/>
          <w:sz w:val="24"/>
          <w:szCs w:val="24"/>
        </w:rPr>
      </w:pPr>
    </w:p>
    <w:tbl>
      <w:tblPr>
        <w:tblW w:w="10620" w:type="dxa"/>
        <w:tblCellSpacing w:w="0" w:type="dxa"/>
        <w:tblInd w:w="1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32"/>
        <w:gridCol w:w="4138"/>
        <w:gridCol w:w="720"/>
        <w:gridCol w:w="2430"/>
        <w:gridCol w:w="2700"/>
      </w:tblGrid>
      <w:tr w:rsidR="00FB5D22" w:rsidRPr="00062EB5" w:rsidTr="001E6C00">
        <w:trPr>
          <w:trHeight w:val="833"/>
          <w:tblCellSpacing w:w="0" w:type="dxa"/>
        </w:trPr>
        <w:tc>
          <w:tcPr>
            <w:tcW w:w="29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94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Cerinta caracteristica a BAT</w:t>
            </w:r>
          </w:p>
        </w:tc>
        <w:tc>
          <w:tcPr>
            <w:tcW w:w="339"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 sau Nu</w:t>
            </w:r>
          </w:p>
        </w:tc>
        <w:tc>
          <w:tcPr>
            <w:tcW w:w="1144"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Documentul de referinta sau data pana la care sistemele vor fi aplicate (valabile)</w:t>
            </w:r>
          </w:p>
        </w:tc>
        <w:tc>
          <w:tcPr>
            <w:tcW w:w="1271"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Responsabilitati</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Prezentati ce post sau departament este responsabil pentru fiecare cerinta</w:t>
            </w:r>
          </w:p>
        </w:tc>
      </w:tr>
      <w:tr w:rsidR="00FB5D22" w:rsidRPr="00062EB5" w:rsidTr="001E6C00">
        <w:trPr>
          <w:trHeight w:val="135"/>
          <w:tblCellSpacing w:w="0" w:type="dxa"/>
        </w:trPr>
        <w:tc>
          <w:tcPr>
            <w:tcW w:w="29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0</w:t>
            </w:r>
          </w:p>
        </w:tc>
        <w:tc>
          <w:tcPr>
            <w:tcW w:w="194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1</w:t>
            </w:r>
          </w:p>
        </w:tc>
        <w:tc>
          <w:tcPr>
            <w:tcW w:w="339"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2</w:t>
            </w:r>
          </w:p>
        </w:tc>
        <w:tc>
          <w:tcPr>
            <w:tcW w:w="1144"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3</w:t>
            </w:r>
          </w:p>
        </w:tc>
        <w:tc>
          <w:tcPr>
            <w:tcW w:w="1271"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4</w:t>
            </w:r>
          </w:p>
        </w:tc>
      </w:tr>
      <w:tr w:rsidR="00FB5D22" w:rsidRPr="00062EB5" w:rsidTr="001E6C00">
        <w:trPr>
          <w:trHeight w:val="528"/>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1</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Aveti o politica de mediu recunoscuta oficial?</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D44247" w:rsidP="00D44247">
            <w:pPr>
              <w:widowControl w:val="0"/>
              <w:autoSpaceDE w:val="0"/>
              <w:autoSpaceDN w:val="0"/>
              <w:adjustRightInd w:val="0"/>
              <w:spacing w:after="0" w:line="240" w:lineRule="auto"/>
              <w:rPr>
                <w:rFonts w:ascii="Times New Roman" w:eastAsia="Times New Roman" w:hAnsi="Times New Roman" w:cs="Times New Roman"/>
                <w:color w:val="C00000"/>
                <w:sz w:val="24"/>
                <w:szCs w:val="24"/>
              </w:rPr>
            </w:pPr>
            <w:r>
              <w:rPr>
                <w:rFonts w:ascii="Times New Roman" w:hAnsi="Times New Roman" w:cs="Times New Roman"/>
                <w:sz w:val="24"/>
                <w:szCs w:val="24"/>
              </w:rPr>
              <w:t>Da- Certificat SRAC Nr. 2442 ISO14001</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Departament Protectia Mediului</w:t>
            </w:r>
          </w:p>
        </w:tc>
      </w:tr>
      <w:tr w:rsidR="00FB5D22" w:rsidRPr="00062EB5" w:rsidTr="001E6C00">
        <w:trPr>
          <w:trHeight w:val="278"/>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2</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Aveti programe preventive de intretinere pentru instalatiile si echipamentele relevante?</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Programul anual de intretinere/revizii/</w:t>
            </w: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Reparatii</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D44247">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Director General </w:t>
            </w:r>
          </w:p>
        </w:tc>
      </w:tr>
      <w:tr w:rsidR="00FB5D22" w:rsidRPr="00062EB5" w:rsidTr="001E6C00">
        <w:trPr>
          <w:trHeight w:val="270"/>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3</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Aveti o metoda de inregistrare a necesitatilor de intretinere si revizie?</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Fisa de evidenta echipamente</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D44247">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Director General </w:t>
            </w:r>
          </w:p>
        </w:tc>
      </w:tr>
      <w:tr w:rsidR="00FB5D22" w:rsidRPr="00062EB5" w:rsidTr="001E6C00">
        <w:trPr>
          <w:trHeight w:val="420"/>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4</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Performanta/acuratetea de monitorizare si masurare</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Prelevari de probe si analize efectuate de laboratoare autorizate</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r w:rsidR="00FB5D22" w:rsidRPr="00062EB5" w:rsidTr="001E6C00">
        <w:trPr>
          <w:trHeight w:val="270"/>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5</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Aveti un sistem prin care identificati principalii Indicatori de performanta in domeniul mediului?</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Raportari APM</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r w:rsidR="00FB5D22" w:rsidRPr="00062EB5" w:rsidTr="001E6C00">
        <w:trPr>
          <w:trHeight w:val="555"/>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6</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Aveti un sistem prin care stabiliti si mentineti un program de masurare si monitorizare aindicatorilor care sa permita revizuirea si imbunatatirea performantei?</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Program de monitorizare</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r w:rsidR="00FB5D22" w:rsidRPr="00062EB5" w:rsidTr="001E6C00">
        <w:trPr>
          <w:trHeight w:val="413"/>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7</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Aveti un plan de prevenire si combatere a poluarilor accidentale?</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D44247">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Planul de prevenire si combatere a poluarii accidentale 201</w:t>
            </w:r>
            <w:r w:rsidR="00D44247">
              <w:rPr>
                <w:rFonts w:ascii="Times New Roman" w:eastAsia="Times New Roman" w:hAnsi="Times New Roman" w:cs="Times New Roman"/>
                <w:sz w:val="24"/>
                <w:szCs w:val="24"/>
              </w:rPr>
              <w:t>6</w:t>
            </w:r>
            <w:r w:rsidRPr="00062EB5">
              <w:rPr>
                <w:rFonts w:ascii="Times New Roman" w:eastAsia="Times New Roman" w:hAnsi="Times New Roman" w:cs="Times New Roman"/>
                <w:sz w:val="24"/>
                <w:szCs w:val="24"/>
              </w:rPr>
              <w:t>.</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r w:rsidR="00FB5D22" w:rsidRPr="00062EB5" w:rsidTr="001E6C00">
        <w:trPr>
          <w:trHeight w:val="278"/>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8</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Daca raspunsul de mai sus este DA listati indicatorii principali folositi</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Indicatori de calitate – ape subterane, ape uzate, emisii aer, emisii sol</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r w:rsidR="00FB5D22" w:rsidRPr="00062EB5" w:rsidTr="001E6C00">
        <w:trPr>
          <w:trHeight w:val="2910"/>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9</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Instruire</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Confirmati ca sistemele de instruire sunt aplicate (sau vor fi aplicate si vor incepe in Intervalul de 2 luni de la emiterea autorizatiei integrate de mediu) pentru intreg personalul relevant, inclusiv contractantii si cei care achizitioneaza echipament si materiale; si care cuprinde urmatoarele elemente:</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constientizarea implicatiilor reglementarii data de Autorizatia integrata de mediu pentru activitatea companiei si pentru sarcinile de lucru;</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constientizarea tuturor efectelor potentiale asupra mediului rezultate din functionarea in conditii normale si conditii anormale;</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constientizarea necesitatii de a raporta abaterea de la conditiile de autorizare integrata de mediu;</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 prevenirea emisiilor accidentale si luarea de masuri atunci cand apar emisii accidentale;</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constientizarea necesitatii de implementare si mentinere a evidentelor de instruire.</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Instruire conform Procedurilor operationale</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Conducerea societatii</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r w:rsidR="00FB5D22" w:rsidRPr="00062EB5" w:rsidTr="001E6C00">
        <w:trPr>
          <w:trHeight w:val="278"/>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10</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Exista o declaratie clara a calificarilor si competentelor necesare pentru posturile cheie?</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Fisele de post</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D44247">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Director General </w:t>
            </w:r>
          </w:p>
        </w:tc>
      </w:tr>
      <w:tr w:rsidR="00FB5D22" w:rsidRPr="00062EB5" w:rsidTr="001E6C00">
        <w:trPr>
          <w:trHeight w:val="1628"/>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11</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Care sunt standardele de instruire pentru acest sector industrial (daca exista) si in ce masura va conformati lor?</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jc w:val="center"/>
              <w:rPr>
                <w:rFonts w:ascii="Times New Roman" w:eastAsia="Times New Roman" w:hAnsi="Times New Roman" w:cs="Times New Roman"/>
                <w:sz w:val="24"/>
                <w:szCs w:val="24"/>
              </w:rPr>
            </w:pPr>
            <w:r w:rsidRPr="00062EB5">
              <w:rPr>
                <w:rFonts w:ascii="Times New Roman" w:hAnsi="Times New Roman" w:cs="Times New Roman"/>
                <w:sz w:val="24"/>
                <w:szCs w:val="24"/>
              </w:rPr>
              <w:t>Cerintele tehnice BAT pentru depozitele de deseuri sunt cele din</w:t>
            </w:r>
            <w:r w:rsidRPr="00062EB5">
              <w:rPr>
                <w:rFonts w:ascii="Times New Roman" w:hAnsi="Times New Roman" w:cs="Times New Roman"/>
                <w:iCs/>
                <w:sz w:val="24"/>
                <w:szCs w:val="24"/>
              </w:rPr>
              <w:t xml:space="preserve">HG 349/2005 </w:t>
            </w:r>
            <w:r w:rsidRPr="00062EB5">
              <w:rPr>
                <w:rFonts w:ascii="Times New Roman" w:hAnsi="Times New Roman" w:cs="Times New Roman"/>
                <w:sz w:val="24"/>
                <w:szCs w:val="24"/>
              </w:rPr>
              <w:t>privind depozitarea deseurilor si respectiv prin</w:t>
            </w:r>
            <w:r w:rsidRPr="00062EB5">
              <w:rPr>
                <w:rFonts w:ascii="Times New Roman" w:hAnsi="Times New Roman" w:cs="Times New Roman"/>
                <w:iCs/>
                <w:sz w:val="24"/>
                <w:szCs w:val="24"/>
              </w:rPr>
              <w:t xml:space="preserve">Ordinul MMGA 757/2004 pentru aprobarea Normativului tehnic privind depozitarea deseurilor(modificat prinOrdinul 1230/2005) </w:t>
            </w:r>
            <w:r w:rsidRPr="00062EB5">
              <w:rPr>
                <w:rFonts w:ascii="Times New Roman" w:hAnsi="Times New Roman" w:cs="Times New Roman"/>
                <w:sz w:val="24"/>
                <w:szCs w:val="24"/>
              </w:rPr>
              <w:t>si acopera intreg ciclul de viata a unui depozit(proiectare, construire, exploatare, inchidere si post-inchidere).</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Director General </w:t>
            </w:r>
          </w:p>
          <w:p w:rsidR="00D44247" w:rsidRDefault="00D44247" w:rsidP="001E6C00">
            <w:pPr>
              <w:spacing w:after="0" w:line="240" w:lineRule="auto"/>
              <w:jc w:val="center"/>
              <w:rPr>
                <w:rFonts w:ascii="Times New Roman" w:eastAsia="Times New Roman" w:hAnsi="Times New Roman" w:cs="Times New Roman"/>
                <w:sz w:val="24"/>
                <w:szCs w:val="24"/>
              </w:rPr>
            </w:pPr>
          </w:p>
          <w:p w:rsidR="00D44247" w:rsidRPr="00062EB5" w:rsidRDefault="00D44247"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rHeight w:val="1523"/>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12</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Aveti o procedura scrisa pentru rezolvare, investigare, comunicare si raportare a incidentelor de neconformare actuala sau potentiala, incluzand luarea de masuri pentru reducerea oricarui impact produs si pentru initierea si aplicarea de masuri preventive si corective?</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Proceduri de sistem</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Director General </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D44247"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Responsabilul managementului pentru calitate, mediu, siguranta si securitatea in munca </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rHeight w:val="1515"/>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13</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Aveti o procedura scrisa pentru evidenta, investigarea, comunicarea si raportarea sesizarilor privind protectia mediului incluzand luarea de masuri corective si de prevenire a repetarii?</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Procedura de comunicare</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Director General </w:t>
            </w:r>
          </w:p>
          <w:p w:rsidR="00D44247" w:rsidRDefault="00D44247"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r w:rsidR="00FB5D22" w:rsidRPr="00062EB5" w:rsidTr="001E6C00">
        <w:trPr>
          <w:trHeight w:val="1392"/>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14</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Aveti in mod regulat audituri independente (preferabil) pentru a verifica daca toate activitatile sunt realizate in conformitate cu cerintele de mai sus? (Denumiti organismul de auditare)</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Procedura generala de sistem audit intern</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r w:rsidR="00FB5D22" w:rsidRPr="00062EB5" w:rsidTr="001E6C00">
        <w:trPr>
          <w:trHeight w:val="72"/>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15</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Frecventa acestora este de cel putin o data pe an?</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Program de audit intern</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r w:rsidR="00FB5D22" w:rsidRPr="00062EB5" w:rsidTr="001E6C00">
        <w:trPr>
          <w:trHeight w:val="72"/>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16</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Revizuirea si raportarea performantelor de mediu</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Este demonstrat in mod clar, printr-un document, faptul ca managementul de varf al companiei analizeaza performanta de mediu si asigura luarea masurilor corespunzatoare atunci cand este necesar sa se garanteze ca sunt indeplinite angajamentele asumate prin politica de mediu si ca politica ramane relevanta?</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Denumiti postul cel mai important care are in sarcina analiza performantei de mediu</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Program de management de mediu</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Director General </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Default="00FB5D22" w:rsidP="001E6C00">
            <w:pPr>
              <w:spacing w:after="0" w:line="240" w:lineRule="auto"/>
              <w:jc w:val="center"/>
              <w:rPr>
                <w:rFonts w:ascii="Times New Roman" w:eastAsia="Times New Roman" w:hAnsi="Times New Roman" w:cs="Times New Roman"/>
                <w:sz w:val="24"/>
                <w:szCs w:val="24"/>
              </w:rPr>
            </w:pPr>
          </w:p>
          <w:p w:rsidR="00D44247" w:rsidRPr="00062EB5" w:rsidRDefault="00D44247"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Responsabilul managementului pentru calitate, mediu, siguranta si securitatea in munca </w:t>
            </w:r>
          </w:p>
        </w:tc>
      </w:tr>
      <w:tr w:rsidR="00FB5D22" w:rsidRPr="00062EB5" w:rsidTr="001E6C00">
        <w:trPr>
          <w:trHeight w:val="1635"/>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17</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Este demonstrat in mod clar, printr-un document, faptul ca managementul de varf al companiei analizeaza progresul programelor de imbunatatire a calitatii mediului cel putin o data pe an?</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Raportul analizei sistemului de management integrat calitate mediu</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Director General </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r w:rsidR="00FB5D22" w:rsidRPr="00062EB5" w:rsidTr="001E6C00">
        <w:trPr>
          <w:trHeight w:val="72"/>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18</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Exista o evidenta demonstrabila (de ex. proceduri scrise) ca aspectele de mediu sunt incluse in urmatoarele domenii asa cum sunt cerute de IPPC:</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controlul modificarii procesului in instalatie;</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proiectarea si retrospectiva instalatiile noi, tehnologiei sau altor proiecte importante;</w:t>
            </w:r>
          </w:p>
          <w:p w:rsidR="00FB5D22" w:rsidRPr="00062EB5" w:rsidRDefault="00FB5D22" w:rsidP="001E6C00">
            <w:pPr>
              <w:spacing w:before="100" w:beforeAutospacing="1" w:after="100" w:afterAutospacing="1" w:line="240" w:lineRule="auto"/>
              <w:ind w:left="123" w:hanging="123"/>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aprobarea de capital;</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alocarea de resurse;</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 planificarea si programarea;</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includerea aspectelor de mediu in procedurile normale de functionare;</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politica de achizitii;</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evidente contabile pentru costurile de mediu comparativ cu procesele implicate si nu cu cheltuielile (de regie).</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Da</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Proiectare si dezvoltare</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Managementul resurselor</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Asigurarea resurselor</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Planificare</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Identificarea aspectelor de mediu</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Aprocizionare</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Inregistrari contabile </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Conducerea unitatii</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D44247">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Director General </w:t>
            </w:r>
          </w:p>
        </w:tc>
      </w:tr>
      <w:tr w:rsidR="00FB5D22" w:rsidRPr="00062EB5" w:rsidTr="001E6C00">
        <w:trPr>
          <w:trHeight w:val="72"/>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19</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Face compania rapoarte privind performantele de mediu, bazate pe rezultatele analizelor de management (anuale sau legate de ciclul de audit), pentru:</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informatii solicitate de Autoritatea de Reglementare; si</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eficienta sistemului de management fata de obiectivele si scopurile companiei si imbunatatirile viitoare planificate.</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Raport analiza sistem de management</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Raportari la APM</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Rapoarte de analiza</w:t>
            </w: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Director General </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rHeight w:val="72"/>
          <w:tblCellSpacing w:w="0" w:type="dxa"/>
        </w:trPr>
        <w:tc>
          <w:tcPr>
            <w:tcW w:w="29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20</w:t>
            </w:r>
          </w:p>
        </w:tc>
        <w:tc>
          <w:tcPr>
            <w:tcW w:w="194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Se fac raportari externe, preferabil prin declaratii publice privind mediul?</w:t>
            </w:r>
          </w:p>
        </w:tc>
        <w:tc>
          <w:tcPr>
            <w:tcW w:w="3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14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c>
          <w:tcPr>
            <w:tcW w:w="12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bl>
    <w:p w:rsidR="00FB5D22" w:rsidRPr="00062EB5" w:rsidRDefault="00FB5D22" w:rsidP="00FB5D22">
      <w:pPr>
        <w:spacing w:after="0" w:line="240" w:lineRule="auto"/>
        <w:rPr>
          <w:rFonts w:ascii="Times New Roman" w:eastAsia="Times New Roman" w:hAnsi="Times New Roman" w:cs="Times New Roman"/>
          <w:sz w:val="20"/>
          <w:szCs w:val="20"/>
          <w:lang w:val="en-GB"/>
        </w:rPr>
      </w:pPr>
      <w:bookmarkStart w:id="10" w:name="do|ax1|si2|pt2|sp2.1.|pa9"/>
    </w:p>
    <w:p w:rsidR="00836DDE" w:rsidRPr="00062EB5" w:rsidRDefault="00836DDE" w:rsidP="00FB5D22">
      <w:pPr>
        <w:spacing w:after="0" w:line="240" w:lineRule="auto"/>
        <w:rPr>
          <w:rFonts w:ascii="Times New Roman" w:eastAsia="Times New Roman" w:hAnsi="Times New Roman" w:cs="Times New Roman"/>
          <w:sz w:val="20"/>
          <w:szCs w:val="20"/>
          <w:lang w:val="en-GB"/>
        </w:rPr>
      </w:pPr>
    </w:p>
    <w:p w:rsidR="00FB5D22" w:rsidRPr="00062EB5" w:rsidRDefault="00FB5D22" w:rsidP="00FB5D22">
      <w:pPr>
        <w:spacing w:after="0" w:line="240" w:lineRule="auto"/>
        <w:rPr>
          <w:rFonts w:ascii="Times New Roman" w:eastAsia="Times New Roman" w:hAnsi="Times New Roman" w:cs="Times New Roman"/>
          <w:sz w:val="20"/>
          <w:szCs w:val="20"/>
          <w:lang w:val="en-GB"/>
        </w:rPr>
      </w:pPr>
    </w:p>
    <w:tbl>
      <w:tblPr>
        <w:tblW w:w="10545"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45"/>
        <w:gridCol w:w="1548"/>
        <w:gridCol w:w="2071"/>
        <w:gridCol w:w="2881"/>
      </w:tblGrid>
      <w:tr w:rsidR="00FB5D22" w:rsidRPr="00062EB5" w:rsidTr="001E6C00">
        <w:trPr>
          <w:trHeight w:val="673"/>
          <w:tblCellSpacing w:w="0" w:type="dxa"/>
        </w:trPr>
        <w:tc>
          <w:tcPr>
            <w:tcW w:w="1918" w:type="pct"/>
            <w:tcBorders>
              <w:top w:val="outset" w:sz="6" w:space="0" w:color="auto"/>
              <w:left w:val="outset" w:sz="6" w:space="0" w:color="auto"/>
              <w:bottom w:val="outset" w:sz="6" w:space="0" w:color="auto"/>
              <w:right w:val="outset" w:sz="6" w:space="0" w:color="auto"/>
            </w:tcBorders>
            <w:vAlign w:val="center"/>
          </w:tcPr>
          <w:bookmarkEnd w:id="10"/>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Cerinta caracteristica a BAT</w:t>
            </w:r>
          </w:p>
        </w:tc>
        <w:tc>
          <w:tcPr>
            <w:tcW w:w="734"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Unde este pastrata</w:t>
            </w:r>
          </w:p>
        </w:tc>
        <w:tc>
          <w:tcPr>
            <w:tcW w:w="982"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Cum se identifica</w:t>
            </w:r>
          </w:p>
        </w:tc>
        <w:tc>
          <w:tcPr>
            <w:tcW w:w="1366"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Cine este responsabil</w:t>
            </w:r>
          </w:p>
        </w:tc>
      </w:tr>
      <w:tr w:rsidR="00FB5D22" w:rsidRPr="00062EB5" w:rsidTr="001E6C00">
        <w:trPr>
          <w:trHeight w:val="1673"/>
          <w:tblCellSpacing w:w="0" w:type="dxa"/>
        </w:trPr>
        <w:tc>
          <w:tcPr>
            <w:tcW w:w="191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Managementul documentatiei si registrelor</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Pentru fiecare dintre urmatoarele elemente ale sistemului dumneavoastra de management dati informatiile solicitate.</w:t>
            </w:r>
          </w:p>
        </w:tc>
        <w:tc>
          <w:tcPr>
            <w:tcW w:w="7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c>
          <w:tcPr>
            <w:tcW w:w="98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c>
          <w:tcPr>
            <w:tcW w:w="136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rHeight w:val="673"/>
          <w:tblCellSpacing w:w="0" w:type="dxa"/>
        </w:trPr>
        <w:tc>
          <w:tcPr>
            <w:tcW w:w="191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Politici</w:t>
            </w:r>
          </w:p>
        </w:tc>
        <w:tc>
          <w:tcPr>
            <w:tcW w:w="7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Sediu</w:t>
            </w:r>
          </w:p>
        </w:tc>
        <w:tc>
          <w:tcPr>
            <w:tcW w:w="98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Arhivarea documentelor sistemului de management integrat</w:t>
            </w:r>
          </w:p>
        </w:tc>
        <w:tc>
          <w:tcPr>
            <w:tcW w:w="1366" w:type="pct"/>
            <w:tcBorders>
              <w:top w:val="outset" w:sz="6" w:space="0" w:color="auto"/>
              <w:left w:val="outset" w:sz="6" w:space="0" w:color="auto"/>
              <w:bottom w:val="outset" w:sz="6" w:space="0" w:color="auto"/>
              <w:right w:val="outset" w:sz="6" w:space="0" w:color="auto"/>
            </w:tcBorders>
          </w:tcPr>
          <w:p w:rsidR="00FB5D22" w:rsidRDefault="00FB5D22" w:rsidP="00D44247">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Director General </w:t>
            </w:r>
          </w:p>
          <w:p w:rsidR="00D44247" w:rsidRDefault="00D44247" w:rsidP="00D44247">
            <w:pPr>
              <w:spacing w:after="0" w:line="240" w:lineRule="auto"/>
              <w:jc w:val="center"/>
              <w:rPr>
                <w:rFonts w:ascii="Times New Roman" w:eastAsia="Times New Roman" w:hAnsi="Times New Roman" w:cs="Times New Roman"/>
                <w:sz w:val="24"/>
                <w:szCs w:val="24"/>
              </w:rPr>
            </w:pPr>
          </w:p>
          <w:p w:rsidR="00D44247" w:rsidRPr="00062EB5" w:rsidRDefault="00D44247" w:rsidP="00D44247">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r w:rsidR="00FB5D22" w:rsidRPr="00062EB5" w:rsidTr="001E6C00">
        <w:trPr>
          <w:trHeight w:val="175"/>
          <w:tblCellSpacing w:w="0" w:type="dxa"/>
        </w:trPr>
        <w:tc>
          <w:tcPr>
            <w:tcW w:w="191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Responsabilitati</w:t>
            </w:r>
          </w:p>
        </w:tc>
        <w:tc>
          <w:tcPr>
            <w:tcW w:w="7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Sediu</w:t>
            </w:r>
          </w:p>
        </w:tc>
        <w:tc>
          <w:tcPr>
            <w:tcW w:w="98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Fise de post</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Proceduri</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tc>
        <w:tc>
          <w:tcPr>
            <w:tcW w:w="136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 xml:space="preserve">Responsabilul managementului pentru </w:t>
            </w:r>
            <w:r w:rsidRPr="00062EB5">
              <w:rPr>
                <w:rFonts w:ascii="Times New Roman" w:eastAsia="Times New Roman" w:hAnsi="Times New Roman" w:cs="Times New Roman"/>
                <w:sz w:val="24"/>
                <w:szCs w:val="24"/>
              </w:rPr>
              <w:lastRenderedPageBreak/>
              <w:t>calitate, mediu, siguranta si securitatea in munca</w:t>
            </w:r>
          </w:p>
        </w:tc>
      </w:tr>
      <w:tr w:rsidR="00FB5D22" w:rsidRPr="00062EB5" w:rsidTr="001E6C00">
        <w:trPr>
          <w:trHeight w:val="175"/>
          <w:tblCellSpacing w:w="0" w:type="dxa"/>
        </w:trPr>
        <w:tc>
          <w:tcPr>
            <w:tcW w:w="191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Tinte</w:t>
            </w:r>
          </w:p>
        </w:tc>
        <w:tc>
          <w:tcPr>
            <w:tcW w:w="7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Sediu</w:t>
            </w:r>
          </w:p>
        </w:tc>
        <w:tc>
          <w:tcPr>
            <w:tcW w:w="98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Programul de management de mediu</w:t>
            </w:r>
            <w:r w:rsidRPr="00062EB5">
              <w:rPr>
                <w:rFonts w:ascii="Times New Roman" w:eastAsia="Times New Roman" w:hAnsi="Times New Roman" w:cs="Times New Roman"/>
                <w:sz w:val="24"/>
                <w:szCs w:val="24"/>
              </w:rPr>
              <w:tab/>
            </w:r>
          </w:p>
        </w:tc>
        <w:tc>
          <w:tcPr>
            <w:tcW w:w="136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r w:rsidR="00FB5D22" w:rsidRPr="00062EB5" w:rsidTr="001E6C00">
        <w:trPr>
          <w:trHeight w:val="175"/>
          <w:tblCellSpacing w:w="0" w:type="dxa"/>
        </w:trPr>
        <w:tc>
          <w:tcPr>
            <w:tcW w:w="191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Evidentele de intretinere</w:t>
            </w:r>
          </w:p>
        </w:tc>
        <w:tc>
          <w:tcPr>
            <w:tcW w:w="7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Sediu</w:t>
            </w:r>
          </w:p>
        </w:tc>
        <w:tc>
          <w:tcPr>
            <w:tcW w:w="98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Fise de intretinere</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tc>
        <w:tc>
          <w:tcPr>
            <w:tcW w:w="136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Conducatori departamente</w:t>
            </w:r>
          </w:p>
        </w:tc>
      </w:tr>
      <w:tr w:rsidR="00FB5D22" w:rsidRPr="00062EB5" w:rsidTr="001E6C00">
        <w:trPr>
          <w:trHeight w:val="175"/>
          <w:tblCellSpacing w:w="0" w:type="dxa"/>
        </w:trPr>
        <w:tc>
          <w:tcPr>
            <w:tcW w:w="191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Proceduri</w:t>
            </w:r>
          </w:p>
        </w:tc>
        <w:tc>
          <w:tcPr>
            <w:tcW w:w="7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Sediu</w:t>
            </w:r>
          </w:p>
        </w:tc>
        <w:tc>
          <w:tcPr>
            <w:tcW w:w="98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Proceduri sistem</w:t>
            </w:r>
          </w:p>
        </w:tc>
        <w:tc>
          <w:tcPr>
            <w:tcW w:w="136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r w:rsidR="00FB5D22" w:rsidRPr="00062EB5" w:rsidTr="001E6C00">
        <w:trPr>
          <w:trHeight w:val="175"/>
          <w:tblCellSpacing w:w="0" w:type="dxa"/>
        </w:trPr>
        <w:tc>
          <w:tcPr>
            <w:tcW w:w="191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Registrele de monitorizare</w:t>
            </w:r>
          </w:p>
        </w:tc>
        <w:tc>
          <w:tcPr>
            <w:tcW w:w="7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Sediu</w:t>
            </w:r>
          </w:p>
        </w:tc>
        <w:tc>
          <w:tcPr>
            <w:tcW w:w="98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Centralizator</w:t>
            </w:r>
          </w:p>
        </w:tc>
        <w:tc>
          <w:tcPr>
            <w:tcW w:w="136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Director General </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r w:rsidR="00FB5D22" w:rsidRPr="00062EB5" w:rsidTr="001E6C00">
        <w:trPr>
          <w:trHeight w:val="175"/>
          <w:tblCellSpacing w:w="0" w:type="dxa"/>
        </w:trPr>
        <w:tc>
          <w:tcPr>
            <w:tcW w:w="191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Rezultatele auditurilor</w:t>
            </w:r>
          </w:p>
        </w:tc>
        <w:tc>
          <w:tcPr>
            <w:tcW w:w="7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Sediu</w:t>
            </w:r>
          </w:p>
        </w:tc>
        <w:tc>
          <w:tcPr>
            <w:tcW w:w="98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Arhivarea documentelor</w:t>
            </w:r>
          </w:p>
        </w:tc>
        <w:tc>
          <w:tcPr>
            <w:tcW w:w="136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r w:rsidR="00FB5D22" w:rsidRPr="00062EB5" w:rsidTr="001E6C00">
        <w:trPr>
          <w:trHeight w:val="175"/>
          <w:tblCellSpacing w:w="0" w:type="dxa"/>
        </w:trPr>
        <w:tc>
          <w:tcPr>
            <w:tcW w:w="191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Rezultatele  revizuirilor</w:t>
            </w:r>
          </w:p>
        </w:tc>
        <w:tc>
          <w:tcPr>
            <w:tcW w:w="7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Sediu</w:t>
            </w:r>
          </w:p>
        </w:tc>
        <w:tc>
          <w:tcPr>
            <w:tcW w:w="98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Arhivarea documentelor</w:t>
            </w:r>
          </w:p>
        </w:tc>
        <w:tc>
          <w:tcPr>
            <w:tcW w:w="1366" w:type="pct"/>
            <w:tcBorders>
              <w:top w:val="outset" w:sz="6" w:space="0" w:color="auto"/>
              <w:left w:val="outset" w:sz="6" w:space="0" w:color="auto"/>
              <w:bottom w:val="outset" w:sz="6" w:space="0" w:color="auto"/>
              <w:right w:val="outset" w:sz="6" w:space="0" w:color="auto"/>
            </w:tcBorders>
          </w:tcPr>
          <w:p w:rsidR="00FB5D22"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p w:rsidR="00836DDE" w:rsidRPr="00062EB5" w:rsidRDefault="00836DDE"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rHeight w:val="175"/>
          <w:tblCellSpacing w:w="0" w:type="dxa"/>
        </w:trPr>
        <w:tc>
          <w:tcPr>
            <w:tcW w:w="191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Evidentele privind sesizarile si incidentele</w:t>
            </w:r>
          </w:p>
        </w:tc>
        <w:tc>
          <w:tcPr>
            <w:tcW w:w="7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Sediu</w:t>
            </w:r>
          </w:p>
        </w:tc>
        <w:tc>
          <w:tcPr>
            <w:tcW w:w="98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Registru de sesizari</w:t>
            </w:r>
          </w:p>
        </w:tc>
        <w:tc>
          <w:tcPr>
            <w:tcW w:w="136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Director General </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r w:rsidR="00FB5D22" w:rsidRPr="00062EB5" w:rsidTr="001E6C00">
        <w:trPr>
          <w:trHeight w:val="175"/>
          <w:tblCellSpacing w:w="0" w:type="dxa"/>
        </w:trPr>
        <w:tc>
          <w:tcPr>
            <w:tcW w:w="191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Evidentele privind instruirile</w:t>
            </w:r>
          </w:p>
        </w:tc>
        <w:tc>
          <w:tcPr>
            <w:tcW w:w="7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Sediu</w:t>
            </w:r>
          </w:p>
        </w:tc>
        <w:tc>
          <w:tcPr>
            <w:tcW w:w="98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Dosare personale de instruire</w:t>
            </w:r>
          </w:p>
        </w:tc>
        <w:tc>
          <w:tcPr>
            <w:tcW w:w="1366" w:type="pct"/>
            <w:tcBorders>
              <w:top w:val="outset" w:sz="6" w:space="0" w:color="auto"/>
              <w:left w:val="outset" w:sz="6" w:space="0" w:color="auto"/>
              <w:bottom w:val="outset" w:sz="6" w:space="0" w:color="auto"/>
              <w:right w:val="outset" w:sz="6" w:space="0" w:color="auto"/>
            </w:tcBorders>
          </w:tcPr>
          <w:p w:rsidR="00FB5D22" w:rsidRPr="00062EB5" w:rsidRDefault="00D44247"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Responsabilul managementului pentru calitate, mediu, siguranta si securitatea in munca</w:t>
            </w:r>
          </w:p>
        </w:tc>
      </w:tr>
    </w:tbl>
    <w:p w:rsidR="00FB5D22" w:rsidRPr="00062EB5" w:rsidRDefault="00FB5D22" w:rsidP="00FB5D22">
      <w:pPr>
        <w:spacing w:after="0" w:line="240" w:lineRule="auto"/>
        <w:rPr>
          <w:rFonts w:ascii="Times New Roman" w:eastAsia="Times New Roman" w:hAnsi="Times New Roman" w:cs="Times New Roman"/>
          <w:b/>
          <w:sz w:val="24"/>
          <w:szCs w:val="24"/>
        </w:rPr>
      </w:pPr>
    </w:p>
    <w:p w:rsidR="00D864C4" w:rsidRDefault="00D864C4" w:rsidP="00FB5D22">
      <w:pPr>
        <w:spacing w:after="0" w:line="240" w:lineRule="auto"/>
        <w:rPr>
          <w:rFonts w:ascii="Times New Roman" w:eastAsia="Times New Roman" w:hAnsi="Times New Roman" w:cs="Times New Roman"/>
          <w:b/>
          <w:sz w:val="24"/>
          <w:szCs w:val="24"/>
        </w:rPr>
      </w:pPr>
    </w:p>
    <w:p w:rsidR="000C30C2" w:rsidRDefault="000C30C2" w:rsidP="00FB5D22">
      <w:pPr>
        <w:spacing w:after="0" w:line="240" w:lineRule="auto"/>
        <w:rPr>
          <w:rFonts w:ascii="Times New Roman" w:eastAsia="Times New Roman" w:hAnsi="Times New Roman" w:cs="Times New Roman"/>
          <w:b/>
          <w:sz w:val="24"/>
          <w:szCs w:val="24"/>
        </w:rPr>
      </w:pPr>
    </w:p>
    <w:p w:rsidR="000C30C2" w:rsidRDefault="000C30C2" w:rsidP="00FB5D22">
      <w:pPr>
        <w:spacing w:after="0" w:line="240" w:lineRule="auto"/>
        <w:rPr>
          <w:rFonts w:ascii="Times New Roman" w:eastAsia="Times New Roman" w:hAnsi="Times New Roman" w:cs="Times New Roman"/>
          <w:b/>
          <w:sz w:val="24"/>
          <w:szCs w:val="24"/>
        </w:rPr>
      </w:pPr>
    </w:p>
    <w:p w:rsidR="000C30C2" w:rsidRDefault="000C30C2" w:rsidP="00FB5D22">
      <w:pPr>
        <w:spacing w:after="0" w:line="240" w:lineRule="auto"/>
        <w:rPr>
          <w:rFonts w:ascii="Times New Roman" w:eastAsia="Times New Roman" w:hAnsi="Times New Roman" w:cs="Times New Roman"/>
          <w:b/>
          <w:sz w:val="24"/>
          <w:szCs w:val="24"/>
        </w:rPr>
      </w:pPr>
    </w:p>
    <w:p w:rsidR="000C30C2" w:rsidRDefault="000C30C2" w:rsidP="00FB5D22">
      <w:pPr>
        <w:spacing w:after="0" w:line="240" w:lineRule="auto"/>
        <w:rPr>
          <w:rFonts w:ascii="Times New Roman" w:eastAsia="Times New Roman" w:hAnsi="Times New Roman" w:cs="Times New Roman"/>
          <w:b/>
          <w:sz w:val="24"/>
          <w:szCs w:val="24"/>
        </w:rPr>
      </w:pPr>
    </w:p>
    <w:p w:rsidR="000C30C2" w:rsidRDefault="000C30C2" w:rsidP="00FB5D22">
      <w:pPr>
        <w:spacing w:after="0" w:line="240" w:lineRule="auto"/>
        <w:rPr>
          <w:rFonts w:ascii="Times New Roman" w:eastAsia="Times New Roman" w:hAnsi="Times New Roman" w:cs="Times New Roman"/>
          <w:b/>
          <w:sz w:val="24"/>
          <w:szCs w:val="24"/>
        </w:rPr>
      </w:pPr>
    </w:p>
    <w:p w:rsidR="000C30C2" w:rsidRDefault="000C30C2" w:rsidP="00FB5D22">
      <w:pPr>
        <w:spacing w:after="0" w:line="240" w:lineRule="auto"/>
        <w:rPr>
          <w:rFonts w:ascii="Times New Roman" w:eastAsia="Times New Roman" w:hAnsi="Times New Roman" w:cs="Times New Roman"/>
          <w:b/>
          <w:sz w:val="24"/>
          <w:szCs w:val="24"/>
        </w:rPr>
      </w:pPr>
    </w:p>
    <w:p w:rsidR="000C30C2" w:rsidRDefault="000C30C2" w:rsidP="00FB5D22">
      <w:pPr>
        <w:spacing w:after="0" w:line="240" w:lineRule="auto"/>
        <w:rPr>
          <w:rFonts w:ascii="Times New Roman" w:eastAsia="Times New Roman" w:hAnsi="Times New Roman" w:cs="Times New Roman"/>
          <w:b/>
          <w:sz w:val="24"/>
          <w:szCs w:val="24"/>
        </w:rPr>
      </w:pPr>
    </w:p>
    <w:p w:rsidR="000C30C2" w:rsidRDefault="000C30C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SECTIUNEA 3: Intrari de Materii Prime</w:t>
      </w: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3.1.Selectarea materiilor prime</w:t>
      </w:r>
    </w:p>
    <w:p w:rsidR="00FB5D22" w:rsidRDefault="00FB5D22" w:rsidP="00FB5D22">
      <w:pPr>
        <w:spacing w:after="0" w:line="240" w:lineRule="auto"/>
        <w:rPr>
          <w:rFonts w:ascii="Times New Roman" w:eastAsia="Times New Roman" w:hAnsi="Times New Roman" w:cs="Times New Roman"/>
          <w:b/>
          <w:sz w:val="24"/>
          <w:szCs w:val="24"/>
        </w:rPr>
      </w:pPr>
    </w:p>
    <w:p w:rsidR="00D44247" w:rsidRPr="00062EB5" w:rsidRDefault="00D44247" w:rsidP="00FB5D22">
      <w:pPr>
        <w:spacing w:after="0" w:line="240" w:lineRule="auto"/>
        <w:rPr>
          <w:rFonts w:ascii="Times New Roman" w:eastAsia="Times New Roman" w:hAnsi="Times New Roman" w:cs="Times New Roman"/>
          <w:b/>
          <w:sz w:val="24"/>
          <w:szCs w:val="24"/>
        </w:rPr>
      </w:pPr>
    </w:p>
    <w:tbl>
      <w:tblPr>
        <w:tblW w:w="10710" w:type="dxa"/>
        <w:tblCellSpacing w:w="0" w:type="dxa"/>
        <w:tblInd w:w="-15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260"/>
        <w:gridCol w:w="1170"/>
        <w:gridCol w:w="1170"/>
        <w:gridCol w:w="1620"/>
        <w:gridCol w:w="1710"/>
        <w:gridCol w:w="1800"/>
        <w:gridCol w:w="1980"/>
      </w:tblGrid>
      <w:tr w:rsidR="005E6289" w:rsidRPr="00062EB5" w:rsidTr="007C59AF">
        <w:trPr>
          <w:trHeight w:val="11"/>
          <w:tblCellSpacing w:w="0" w:type="dxa"/>
        </w:trPr>
        <w:tc>
          <w:tcPr>
            <w:tcW w:w="1260" w:type="dxa"/>
            <w:tcBorders>
              <w:top w:val="outset" w:sz="6" w:space="0" w:color="auto"/>
              <w:left w:val="outset" w:sz="6" w:space="0" w:color="auto"/>
              <w:bottom w:val="outset" w:sz="6" w:space="0" w:color="auto"/>
              <w:right w:val="outset" w:sz="6" w:space="0" w:color="auto"/>
            </w:tcBorders>
            <w:vAlign w:val="center"/>
          </w:tcPr>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bookmarkStart w:id="11" w:name="do|ax1|si3|pt3|sp3.1.|pa3"/>
            <w:r w:rsidRPr="006F58EA">
              <w:rPr>
                <w:rFonts w:ascii="Times New Roman" w:eastAsia="Times New Roman" w:hAnsi="Times New Roman" w:cs="Times New Roman"/>
                <w:sz w:val="24"/>
                <w:szCs w:val="24"/>
                <w:lang w:val="en-GB"/>
              </w:rPr>
              <w:t>Principalele materii prime/</w:t>
            </w:r>
          </w:p>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utilizari</w:t>
            </w:r>
          </w:p>
        </w:tc>
        <w:tc>
          <w:tcPr>
            <w:tcW w:w="1170" w:type="dxa"/>
            <w:tcBorders>
              <w:top w:val="outset" w:sz="6" w:space="0" w:color="auto"/>
              <w:left w:val="outset" w:sz="6" w:space="0" w:color="auto"/>
              <w:bottom w:val="outset" w:sz="6" w:space="0" w:color="auto"/>
              <w:right w:val="outset" w:sz="6" w:space="0" w:color="auto"/>
            </w:tcBorders>
            <w:vAlign w:val="center"/>
          </w:tcPr>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 xml:space="preserve">Natura chimica/ </w:t>
            </w:r>
          </w:p>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compozitie(Fraze R)1)</w:t>
            </w:r>
          </w:p>
        </w:tc>
        <w:tc>
          <w:tcPr>
            <w:tcW w:w="1170" w:type="dxa"/>
            <w:tcBorders>
              <w:top w:val="outset" w:sz="6" w:space="0" w:color="auto"/>
              <w:left w:val="outset" w:sz="6" w:space="0" w:color="auto"/>
              <w:bottom w:val="outset" w:sz="6" w:space="0" w:color="auto"/>
              <w:right w:val="outset" w:sz="6" w:space="0" w:color="auto"/>
            </w:tcBorders>
            <w:vAlign w:val="center"/>
          </w:tcPr>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Inventarul complet al materialelor (calitativ si cantitativ)</w:t>
            </w:r>
          </w:p>
        </w:tc>
        <w:tc>
          <w:tcPr>
            <w:tcW w:w="1620" w:type="dxa"/>
            <w:tcBorders>
              <w:top w:val="outset" w:sz="6" w:space="0" w:color="auto"/>
              <w:left w:val="outset" w:sz="6" w:space="0" w:color="auto"/>
              <w:bottom w:val="outset" w:sz="6" w:space="0" w:color="auto"/>
              <w:right w:val="outset" w:sz="6" w:space="0" w:color="auto"/>
            </w:tcBorders>
            <w:vAlign w:val="center"/>
          </w:tcPr>
          <w:p w:rsidR="005E6289" w:rsidRPr="006F58EA" w:rsidRDefault="005E6289" w:rsidP="007C59AF">
            <w:pPr>
              <w:spacing w:after="120" w:line="240" w:lineRule="auto"/>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Ponderea</w:t>
            </w:r>
          </w:p>
          <w:p w:rsidR="005E6289" w:rsidRPr="006F58EA" w:rsidRDefault="005E6289" w:rsidP="007C59AF">
            <w:pPr>
              <w:spacing w:after="120" w:line="240" w:lineRule="auto"/>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 in produs</w:t>
            </w:r>
          </w:p>
          <w:p w:rsidR="005E6289" w:rsidRPr="006F58EA" w:rsidRDefault="005E6289" w:rsidP="007C59AF">
            <w:pPr>
              <w:spacing w:after="120" w:line="240" w:lineRule="auto"/>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 in apa de suprafata</w:t>
            </w:r>
          </w:p>
          <w:p w:rsidR="005E6289" w:rsidRPr="006F58EA" w:rsidRDefault="005E6289" w:rsidP="007C59AF">
            <w:pPr>
              <w:spacing w:after="120" w:line="240" w:lineRule="auto"/>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 in canalizare</w:t>
            </w:r>
          </w:p>
          <w:p w:rsidR="005E6289" w:rsidRPr="006F58EA" w:rsidRDefault="005E6289" w:rsidP="007C59AF">
            <w:pPr>
              <w:spacing w:after="120" w:line="240" w:lineRule="auto"/>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 in deseuri/pe sol</w:t>
            </w:r>
          </w:p>
          <w:p w:rsidR="005E6289" w:rsidRPr="006F58EA" w:rsidRDefault="005E6289" w:rsidP="007C59AF">
            <w:pPr>
              <w:spacing w:after="120" w:line="240" w:lineRule="auto"/>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 in aer</w:t>
            </w:r>
          </w:p>
        </w:tc>
        <w:tc>
          <w:tcPr>
            <w:tcW w:w="1710" w:type="dxa"/>
            <w:tcBorders>
              <w:top w:val="outset" w:sz="6" w:space="0" w:color="auto"/>
              <w:left w:val="outset" w:sz="6" w:space="0" w:color="auto"/>
              <w:bottom w:val="outset" w:sz="6" w:space="0" w:color="auto"/>
              <w:right w:val="outset" w:sz="6" w:space="0" w:color="auto"/>
            </w:tcBorders>
            <w:vAlign w:val="center"/>
          </w:tcPr>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Impactul asupra mediului acolo unde este cunoscut (de exemplu, degradabilitate, bioacumulare potentiala, toxicitate pentru specii relevante)</w:t>
            </w:r>
          </w:p>
        </w:tc>
        <w:tc>
          <w:tcPr>
            <w:tcW w:w="1800" w:type="dxa"/>
            <w:tcBorders>
              <w:top w:val="outset" w:sz="6" w:space="0" w:color="auto"/>
              <w:left w:val="outset" w:sz="6" w:space="0" w:color="auto"/>
              <w:bottom w:val="outset" w:sz="6" w:space="0" w:color="auto"/>
              <w:right w:val="outset" w:sz="6" w:space="0" w:color="auto"/>
            </w:tcBorders>
            <w:vAlign w:val="center"/>
          </w:tcPr>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Exista o alternativa adecvata (pentru cele cu impact potential semnificativ) si va fi aceasta utilizata (daca nu, explicati de ce)?</w:t>
            </w:r>
          </w:p>
        </w:tc>
        <w:tc>
          <w:tcPr>
            <w:tcW w:w="1980" w:type="dxa"/>
            <w:tcBorders>
              <w:top w:val="outset" w:sz="6" w:space="0" w:color="auto"/>
              <w:left w:val="outset" w:sz="6" w:space="0" w:color="auto"/>
              <w:bottom w:val="outset" w:sz="6" w:space="0" w:color="auto"/>
              <w:right w:val="outset" w:sz="6" w:space="0" w:color="auto"/>
            </w:tcBorders>
            <w:vAlign w:val="center"/>
          </w:tcPr>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Cum sunt stocate? (A-D)2)</w:t>
            </w:r>
          </w:p>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Poate constitui materialul un risc semnificativ de accident prin natura sa sau prin cantitatea stocata? A se vedea Sectiunea 8</w:t>
            </w:r>
          </w:p>
        </w:tc>
      </w:tr>
      <w:tr w:rsidR="005E6289" w:rsidRPr="00062EB5" w:rsidTr="007C59AF">
        <w:trPr>
          <w:trHeight w:val="21"/>
          <w:tblCellSpacing w:w="0" w:type="dxa"/>
        </w:trPr>
        <w:tc>
          <w:tcPr>
            <w:tcW w:w="126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hAnsi="Times New Roman" w:cs="Times New Roman"/>
                <w:bCs/>
                <w:sz w:val="24"/>
                <w:szCs w:val="24"/>
              </w:rPr>
              <w:t xml:space="preserve">Deseuri </w:t>
            </w:r>
          </w:p>
        </w:tc>
        <w:tc>
          <w:tcPr>
            <w:tcW w:w="117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Conform clasificarii din HG nr. 856/2002</w:t>
            </w:r>
          </w:p>
        </w:tc>
        <w:tc>
          <w:tcPr>
            <w:tcW w:w="117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hAnsi="Times New Roman" w:cs="Times New Roman"/>
                <w:sz w:val="24"/>
                <w:szCs w:val="24"/>
              </w:rPr>
              <w:t>&gt;10 t/zi</w:t>
            </w:r>
          </w:p>
        </w:tc>
        <w:tc>
          <w:tcPr>
            <w:tcW w:w="162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 xml:space="preserve">Nu este cazul- </w:t>
            </w:r>
          </w:p>
        </w:tc>
        <w:tc>
          <w:tcPr>
            <w:tcW w:w="171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 xml:space="preserve">Nu este cazul- </w:t>
            </w:r>
          </w:p>
        </w:tc>
        <w:tc>
          <w:tcPr>
            <w:tcW w:w="180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w:t>
            </w:r>
          </w:p>
        </w:tc>
        <w:tc>
          <w:tcPr>
            <w:tcW w:w="198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center"/>
              <w:rPr>
                <w:rFonts w:ascii="Times New Roman" w:hAnsi="Times New Roman" w:cs="Times New Roman"/>
                <w:sz w:val="24"/>
                <w:szCs w:val="24"/>
              </w:rPr>
            </w:pPr>
            <w:r w:rsidRPr="006F58EA">
              <w:rPr>
                <w:rFonts w:ascii="Times New Roman" w:eastAsia="Times New Roman" w:hAnsi="Times New Roman" w:cs="Times New Roman"/>
                <w:sz w:val="24"/>
                <w:szCs w:val="24"/>
                <w:lang w:val="en-GB"/>
              </w:rPr>
              <w:t>Aii,B,C,D</w:t>
            </w:r>
          </w:p>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hAnsi="Times New Roman" w:cs="Times New Roman"/>
                <w:sz w:val="24"/>
                <w:szCs w:val="24"/>
              </w:rPr>
              <w:t>inglobat in depozit</w:t>
            </w:r>
          </w:p>
        </w:tc>
      </w:tr>
      <w:tr w:rsidR="005E6289" w:rsidRPr="00062EB5" w:rsidTr="007C59AF">
        <w:trPr>
          <w:trHeight w:val="21"/>
          <w:tblCellSpacing w:w="0" w:type="dxa"/>
        </w:trPr>
        <w:tc>
          <w:tcPr>
            <w:tcW w:w="126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rPr>
                <w:rFonts w:ascii="Times New Roman" w:eastAsia="Times New Roman" w:hAnsi="Times New Roman" w:cs="Times New Roman"/>
                <w:sz w:val="24"/>
                <w:szCs w:val="24"/>
                <w:lang w:val="en-GB"/>
              </w:rPr>
            </w:pPr>
            <w:r w:rsidRPr="006F58EA">
              <w:rPr>
                <w:rFonts w:ascii="Times New Roman" w:hAnsi="Times New Roman" w:cs="Times New Roman"/>
                <w:bCs/>
                <w:sz w:val="24"/>
                <w:szCs w:val="24"/>
              </w:rPr>
              <w:t>Carburant  tip motorina</w:t>
            </w:r>
          </w:p>
        </w:tc>
        <w:tc>
          <w:tcPr>
            <w:tcW w:w="117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Produs petrolier</w:t>
            </w:r>
          </w:p>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 xml:space="preserve">(T) </w:t>
            </w:r>
          </w:p>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R45</w:t>
            </w:r>
          </w:p>
        </w:tc>
        <w:tc>
          <w:tcPr>
            <w:tcW w:w="117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hAnsi="Times New Roman" w:cs="Times New Roman"/>
                <w:sz w:val="24"/>
                <w:szCs w:val="24"/>
              </w:rPr>
              <w:t>60t/an</w:t>
            </w:r>
          </w:p>
        </w:tc>
        <w:tc>
          <w:tcPr>
            <w:tcW w:w="162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autoSpaceDE w:val="0"/>
              <w:autoSpaceDN w:val="0"/>
              <w:adjustRightInd w:val="0"/>
              <w:spacing w:after="0" w:line="240" w:lineRule="auto"/>
              <w:jc w:val="both"/>
              <w:rPr>
                <w:rFonts w:ascii="Times New Roman" w:hAnsi="Times New Roman" w:cs="Times New Roman"/>
                <w:sz w:val="24"/>
                <w:szCs w:val="24"/>
              </w:rPr>
            </w:pPr>
            <w:r w:rsidRPr="006F58EA">
              <w:rPr>
                <w:rFonts w:ascii="Times New Roman" w:eastAsia="Times New Roman" w:hAnsi="Times New Roman" w:cs="Times New Roman"/>
                <w:sz w:val="24"/>
                <w:szCs w:val="24"/>
                <w:lang w:val="en-GB"/>
              </w:rPr>
              <w:t>100% in aer sub forma de gaze arse</w:t>
            </w:r>
            <w:r w:rsidRPr="006F58EA">
              <w:rPr>
                <w:rFonts w:ascii="Times New Roman" w:eastAsia="Times New Roman" w:hAnsi="Times New Roman" w:cs="Times New Roman"/>
                <w:sz w:val="24"/>
                <w:szCs w:val="24"/>
                <w:lang w:val="en-GB"/>
              </w:rPr>
              <w:tab/>
            </w:r>
          </w:p>
        </w:tc>
        <w:tc>
          <w:tcPr>
            <w:tcW w:w="171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 cantitati mici</w:t>
            </w:r>
          </w:p>
        </w:tc>
        <w:tc>
          <w:tcPr>
            <w:tcW w:w="180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 xml:space="preserve">Nu este cazul- </w:t>
            </w:r>
            <w:r w:rsidRPr="006F58EA">
              <w:rPr>
                <w:rFonts w:ascii="Times New Roman" w:hAnsi="Times New Roman" w:cs="Times New Roman"/>
                <w:bCs/>
                <w:sz w:val="24"/>
                <w:szCs w:val="24"/>
              </w:rPr>
              <w:t xml:space="preserve">folosit pentru </w:t>
            </w:r>
            <w:r w:rsidRPr="006F58EA">
              <w:rPr>
                <w:rFonts w:ascii="Times New Roman" w:hAnsi="Times New Roman" w:cs="Times New Roman"/>
                <w:sz w:val="24"/>
                <w:szCs w:val="24"/>
              </w:rPr>
              <w:t>alimentarea utilajelor</w:t>
            </w:r>
          </w:p>
        </w:tc>
        <w:tc>
          <w:tcPr>
            <w:tcW w:w="198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Ai, Aii, D</w:t>
            </w:r>
          </w:p>
          <w:p w:rsidR="005E6289" w:rsidRPr="006F58EA" w:rsidRDefault="005E6289" w:rsidP="00FB1B8E">
            <w:pPr>
              <w:spacing w:after="120" w:line="240" w:lineRule="auto"/>
              <w:jc w:val="center"/>
              <w:rPr>
                <w:rFonts w:ascii="Times New Roman" w:eastAsia="Times New Roman" w:hAnsi="Times New Roman" w:cs="Times New Roman"/>
                <w:sz w:val="24"/>
                <w:szCs w:val="24"/>
                <w:lang w:val="en-GB"/>
              </w:rPr>
            </w:pPr>
            <w:r w:rsidRPr="006F58EA">
              <w:rPr>
                <w:rFonts w:ascii="Times New Roman" w:hAnsi="Times New Roman" w:cs="Times New Roman"/>
                <w:sz w:val="24"/>
                <w:szCs w:val="24"/>
              </w:rPr>
              <w:t xml:space="preserve">depozitat in rezervor metalic suprateran de </w:t>
            </w:r>
            <w:r w:rsidR="00FB1B8E">
              <w:rPr>
                <w:rFonts w:ascii="Times New Roman" w:hAnsi="Times New Roman" w:cs="Times New Roman"/>
                <w:sz w:val="24"/>
                <w:szCs w:val="24"/>
              </w:rPr>
              <w:t>9</w:t>
            </w:r>
            <w:r w:rsidRPr="006F58EA">
              <w:rPr>
                <w:rFonts w:ascii="Times New Roman" w:hAnsi="Times New Roman" w:cs="Times New Roman"/>
                <w:sz w:val="24"/>
                <w:szCs w:val="24"/>
              </w:rPr>
              <w:t xml:space="preserve"> t</w:t>
            </w:r>
          </w:p>
        </w:tc>
      </w:tr>
      <w:tr w:rsidR="005E6289" w:rsidRPr="00062EB5" w:rsidTr="005E6289">
        <w:trPr>
          <w:trHeight w:val="21"/>
          <w:tblCellSpacing w:w="0" w:type="dxa"/>
        </w:trPr>
        <w:tc>
          <w:tcPr>
            <w:tcW w:w="1260" w:type="dxa"/>
            <w:tcBorders>
              <w:top w:val="outset" w:sz="6" w:space="0" w:color="auto"/>
              <w:left w:val="outset" w:sz="6" w:space="0" w:color="auto"/>
              <w:bottom w:val="outset" w:sz="6" w:space="0" w:color="auto"/>
              <w:right w:val="outset" w:sz="6" w:space="0" w:color="auto"/>
            </w:tcBorders>
          </w:tcPr>
          <w:p w:rsidR="005E6289" w:rsidRPr="006F58EA" w:rsidRDefault="005E6289" w:rsidP="005E6289">
            <w:pPr>
              <w:spacing w:after="120" w:line="240" w:lineRule="auto"/>
              <w:rPr>
                <w:rFonts w:ascii="Times New Roman" w:hAnsi="Times New Roman" w:cs="Times New Roman"/>
                <w:bCs/>
                <w:sz w:val="24"/>
                <w:szCs w:val="24"/>
              </w:rPr>
            </w:pPr>
            <w:r w:rsidRPr="006F58EA">
              <w:rPr>
                <w:rFonts w:ascii="Times New Roman" w:hAnsi="Times New Roman" w:cs="Times New Roman"/>
                <w:bCs/>
                <w:sz w:val="24"/>
                <w:szCs w:val="24"/>
              </w:rPr>
              <w:t>Acid sulfuric</w:t>
            </w:r>
          </w:p>
        </w:tc>
        <w:tc>
          <w:tcPr>
            <w:tcW w:w="117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(C)</w:t>
            </w:r>
          </w:p>
          <w:p w:rsidR="005E6289" w:rsidRPr="006F58EA" w:rsidRDefault="005E6289" w:rsidP="005E6289">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R35</w:t>
            </w:r>
          </w:p>
        </w:tc>
        <w:tc>
          <w:tcPr>
            <w:tcW w:w="1170" w:type="dxa"/>
            <w:tcBorders>
              <w:top w:val="outset" w:sz="6" w:space="0" w:color="auto"/>
              <w:left w:val="outset" w:sz="6" w:space="0" w:color="auto"/>
              <w:bottom w:val="outset" w:sz="6" w:space="0" w:color="auto"/>
              <w:right w:val="outset" w:sz="6" w:space="0" w:color="auto"/>
            </w:tcBorders>
          </w:tcPr>
          <w:p w:rsidR="005E6289" w:rsidRPr="006F58EA" w:rsidRDefault="00836DDE" w:rsidP="007C59A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50</w:t>
            </w:r>
            <w:r w:rsidR="005E6289" w:rsidRPr="006F58EA">
              <w:rPr>
                <w:rFonts w:ascii="Times New Roman" w:hAnsi="Times New Roman" w:cs="Times New Roman"/>
                <w:sz w:val="24"/>
                <w:szCs w:val="24"/>
              </w:rPr>
              <w:t xml:space="preserve"> t/an</w:t>
            </w:r>
          </w:p>
        </w:tc>
        <w:tc>
          <w:tcPr>
            <w:tcW w:w="1620" w:type="dxa"/>
            <w:tcBorders>
              <w:top w:val="outset" w:sz="6" w:space="0" w:color="auto"/>
              <w:left w:val="outset" w:sz="6" w:space="0" w:color="auto"/>
              <w:bottom w:val="outset" w:sz="6" w:space="0" w:color="auto"/>
              <w:right w:val="outset" w:sz="6" w:space="0" w:color="auto"/>
            </w:tcBorders>
          </w:tcPr>
          <w:p w:rsidR="005E6289" w:rsidRPr="006F58EA" w:rsidRDefault="005E6289" w:rsidP="005E6289">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 folosit in statia de epurare ape uzate</w:t>
            </w:r>
          </w:p>
        </w:tc>
        <w:tc>
          <w:tcPr>
            <w:tcW w:w="1710" w:type="dxa"/>
            <w:tcBorders>
              <w:top w:val="outset" w:sz="6" w:space="0" w:color="auto"/>
              <w:left w:val="outset" w:sz="6" w:space="0" w:color="auto"/>
              <w:bottom w:val="outset" w:sz="6" w:space="0" w:color="auto"/>
              <w:right w:val="outset" w:sz="6" w:space="0" w:color="auto"/>
            </w:tcBorders>
          </w:tcPr>
          <w:p w:rsidR="005E6289" w:rsidRPr="006F58EA" w:rsidRDefault="005E6289" w:rsidP="005E6289">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w:t>
            </w:r>
          </w:p>
        </w:tc>
        <w:tc>
          <w:tcPr>
            <w:tcW w:w="180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 folosit la epurarea apelor uzate</w:t>
            </w:r>
          </w:p>
        </w:tc>
        <w:tc>
          <w:tcPr>
            <w:tcW w:w="1980" w:type="dxa"/>
            <w:tcBorders>
              <w:top w:val="outset" w:sz="6" w:space="0" w:color="auto"/>
              <w:left w:val="outset" w:sz="6" w:space="0" w:color="auto"/>
              <w:bottom w:val="outset" w:sz="6" w:space="0" w:color="auto"/>
              <w:right w:val="outset" w:sz="6" w:space="0" w:color="auto"/>
            </w:tcBorders>
          </w:tcPr>
          <w:p w:rsidR="005E6289" w:rsidRPr="006F58EA" w:rsidRDefault="005E6289" w:rsidP="005E6289">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Ai, Aii, D</w:t>
            </w:r>
          </w:p>
          <w:p w:rsidR="005E6289" w:rsidRPr="006F58EA" w:rsidRDefault="005E6289" w:rsidP="005E6289">
            <w:pPr>
              <w:spacing w:after="120" w:line="240" w:lineRule="auto"/>
              <w:jc w:val="center"/>
              <w:rPr>
                <w:rFonts w:ascii="Times New Roman" w:eastAsia="Times New Roman" w:hAnsi="Times New Roman" w:cs="Times New Roman"/>
                <w:sz w:val="24"/>
                <w:szCs w:val="24"/>
                <w:lang w:val="en-GB"/>
              </w:rPr>
            </w:pPr>
            <w:r w:rsidRPr="006F58EA">
              <w:rPr>
                <w:rFonts w:ascii="Times New Roman" w:hAnsi="Times New Roman" w:cs="Times New Roman"/>
                <w:sz w:val="24"/>
                <w:szCs w:val="24"/>
              </w:rPr>
              <w:t>depozitat in rezervor special</w:t>
            </w:r>
          </w:p>
        </w:tc>
      </w:tr>
      <w:tr w:rsidR="005E6289" w:rsidRPr="00062EB5" w:rsidTr="005E6289">
        <w:trPr>
          <w:trHeight w:val="21"/>
          <w:tblCellSpacing w:w="0" w:type="dxa"/>
        </w:trPr>
        <w:tc>
          <w:tcPr>
            <w:tcW w:w="126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pStyle w:val="Frspaiere"/>
              <w:rPr>
                <w:rStyle w:val="Bodytext115pt"/>
                <w:rFonts w:eastAsia="Calibri"/>
                <w:color w:val="auto"/>
                <w:sz w:val="24"/>
                <w:szCs w:val="24"/>
              </w:rPr>
            </w:pPr>
            <w:r w:rsidRPr="006F58EA">
              <w:rPr>
                <w:rStyle w:val="Bodytext115pt"/>
                <w:rFonts w:eastAsia="Calibri"/>
                <w:color w:val="auto"/>
                <w:sz w:val="24"/>
                <w:szCs w:val="24"/>
              </w:rPr>
              <w:t>Substante curatare membrane statie epurare (Cleaner Eco)</w:t>
            </w:r>
          </w:p>
        </w:tc>
        <w:tc>
          <w:tcPr>
            <w:tcW w:w="117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pStyle w:val="Frspaiere"/>
              <w:rPr>
                <w:rStyle w:val="Bodytext115pt"/>
                <w:rFonts w:eastAsia="Calibri"/>
                <w:color w:val="auto"/>
                <w:sz w:val="24"/>
                <w:szCs w:val="24"/>
              </w:rPr>
            </w:pPr>
            <w:r w:rsidRPr="006F58EA">
              <w:rPr>
                <w:rStyle w:val="Bodytext115pt"/>
                <w:rFonts w:eastAsia="Calibri"/>
                <w:color w:val="auto"/>
                <w:sz w:val="24"/>
                <w:szCs w:val="24"/>
              </w:rPr>
              <w:t>-</w:t>
            </w:r>
          </w:p>
        </w:tc>
        <w:tc>
          <w:tcPr>
            <w:tcW w:w="1170" w:type="dxa"/>
            <w:tcBorders>
              <w:top w:val="outset" w:sz="6" w:space="0" w:color="auto"/>
              <w:left w:val="outset" w:sz="6" w:space="0" w:color="auto"/>
              <w:bottom w:val="outset" w:sz="6" w:space="0" w:color="auto"/>
              <w:right w:val="outset" w:sz="6" w:space="0" w:color="auto"/>
            </w:tcBorders>
          </w:tcPr>
          <w:p w:rsidR="005E6289" w:rsidRPr="006F58EA" w:rsidRDefault="00FB1B8E" w:rsidP="007C59AF">
            <w:pPr>
              <w:pStyle w:val="Frspaiere"/>
              <w:rPr>
                <w:rStyle w:val="Bodytext115pt"/>
                <w:rFonts w:eastAsia="Calibri"/>
                <w:color w:val="auto"/>
                <w:sz w:val="24"/>
                <w:szCs w:val="24"/>
              </w:rPr>
            </w:pPr>
            <w:r>
              <w:rPr>
                <w:rStyle w:val="Bodytext115pt"/>
                <w:rFonts w:eastAsia="Calibri"/>
                <w:color w:val="auto"/>
                <w:sz w:val="24"/>
                <w:szCs w:val="24"/>
              </w:rPr>
              <w:t>8</w:t>
            </w:r>
            <w:r w:rsidR="005E6289" w:rsidRPr="006F58EA">
              <w:rPr>
                <w:rStyle w:val="Bodytext115pt"/>
                <w:rFonts w:eastAsia="Calibri"/>
                <w:color w:val="auto"/>
                <w:sz w:val="24"/>
                <w:szCs w:val="24"/>
              </w:rPr>
              <w:t xml:space="preserve"> t/an</w:t>
            </w:r>
          </w:p>
        </w:tc>
        <w:tc>
          <w:tcPr>
            <w:tcW w:w="162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 folosit in statia de epurare ape uzate</w:t>
            </w:r>
          </w:p>
        </w:tc>
        <w:tc>
          <w:tcPr>
            <w:tcW w:w="171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w:t>
            </w:r>
          </w:p>
        </w:tc>
        <w:tc>
          <w:tcPr>
            <w:tcW w:w="180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 folosit la epurarea apelor uzate</w:t>
            </w:r>
          </w:p>
        </w:tc>
        <w:tc>
          <w:tcPr>
            <w:tcW w:w="198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Ai, Aii, D</w:t>
            </w:r>
          </w:p>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depozitat in rezervor special</w:t>
            </w:r>
          </w:p>
        </w:tc>
      </w:tr>
      <w:tr w:rsidR="005E6289" w:rsidRPr="00062EB5" w:rsidTr="005E6289">
        <w:trPr>
          <w:trHeight w:val="21"/>
          <w:tblCellSpacing w:w="0" w:type="dxa"/>
        </w:trPr>
        <w:tc>
          <w:tcPr>
            <w:tcW w:w="126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pStyle w:val="Frspaiere"/>
              <w:rPr>
                <w:rStyle w:val="Bodytext115pt"/>
                <w:rFonts w:eastAsia="Calibri"/>
                <w:color w:val="auto"/>
                <w:sz w:val="24"/>
                <w:szCs w:val="24"/>
              </w:rPr>
            </w:pPr>
            <w:r w:rsidRPr="006F58EA">
              <w:rPr>
                <w:rStyle w:val="Bodytext115pt"/>
                <w:rFonts w:eastAsia="Calibri"/>
                <w:color w:val="auto"/>
                <w:sz w:val="24"/>
                <w:szCs w:val="24"/>
              </w:rPr>
              <w:t>Cartuse filtrante</w:t>
            </w:r>
          </w:p>
        </w:tc>
        <w:tc>
          <w:tcPr>
            <w:tcW w:w="117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pStyle w:val="Frspaiere"/>
              <w:rPr>
                <w:rStyle w:val="Bodytext115pt"/>
                <w:rFonts w:eastAsia="Calibri"/>
                <w:color w:val="auto"/>
                <w:sz w:val="24"/>
                <w:szCs w:val="24"/>
              </w:rPr>
            </w:pPr>
            <w:r w:rsidRPr="006F58EA">
              <w:rPr>
                <w:rStyle w:val="Bodytext115pt"/>
                <w:rFonts w:eastAsia="Calibri"/>
                <w:color w:val="auto"/>
                <w:sz w:val="24"/>
                <w:szCs w:val="24"/>
              </w:rPr>
              <w:t>-</w:t>
            </w:r>
          </w:p>
        </w:tc>
        <w:tc>
          <w:tcPr>
            <w:tcW w:w="1170" w:type="dxa"/>
            <w:tcBorders>
              <w:top w:val="outset" w:sz="6" w:space="0" w:color="auto"/>
              <w:left w:val="outset" w:sz="6" w:space="0" w:color="auto"/>
              <w:bottom w:val="outset" w:sz="6" w:space="0" w:color="auto"/>
              <w:right w:val="outset" w:sz="6" w:space="0" w:color="auto"/>
            </w:tcBorders>
          </w:tcPr>
          <w:p w:rsidR="005E6289" w:rsidRPr="006F58EA" w:rsidRDefault="00FB1B8E" w:rsidP="00FB1B8E">
            <w:pPr>
              <w:pStyle w:val="Frspaiere"/>
              <w:rPr>
                <w:rStyle w:val="Bodytext115pt"/>
                <w:rFonts w:eastAsia="Calibri"/>
                <w:color w:val="auto"/>
                <w:sz w:val="24"/>
                <w:szCs w:val="24"/>
              </w:rPr>
            </w:pPr>
            <w:r>
              <w:rPr>
                <w:rStyle w:val="Bodytext115pt"/>
                <w:rFonts w:eastAsia="Calibri"/>
                <w:color w:val="auto"/>
                <w:sz w:val="24"/>
                <w:szCs w:val="24"/>
              </w:rPr>
              <w:t>500 buc</w:t>
            </w:r>
            <w:r w:rsidR="005E6289" w:rsidRPr="006F58EA">
              <w:rPr>
                <w:rStyle w:val="Bodytext115pt"/>
                <w:rFonts w:eastAsia="Calibri"/>
                <w:color w:val="auto"/>
                <w:sz w:val="24"/>
                <w:szCs w:val="24"/>
              </w:rPr>
              <w:t>/an</w:t>
            </w:r>
          </w:p>
        </w:tc>
        <w:tc>
          <w:tcPr>
            <w:tcW w:w="162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 folosit in statia de epurare ape uzate</w:t>
            </w:r>
          </w:p>
        </w:tc>
        <w:tc>
          <w:tcPr>
            <w:tcW w:w="171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w:t>
            </w:r>
          </w:p>
        </w:tc>
        <w:tc>
          <w:tcPr>
            <w:tcW w:w="180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 folosit la epurarea apelor uzate</w:t>
            </w:r>
          </w:p>
        </w:tc>
        <w:tc>
          <w:tcPr>
            <w:tcW w:w="198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Ai, Aii, D</w:t>
            </w:r>
          </w:p>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depozitat in rezervor special</w:t>
            </w:r>
          </w:p>
        </w:tc>
      </w:tr>
      <w:tr w:rsidR="00FB1B8E" w:rsidRPr="00062EB5" w:rsidTr="005E6289">
        <w:trPr>
          <w:trHeight w:val="21"/>
          <w:tblCellSpacing w:w="0" w:type="dxa"/>
        </w:trPr>
        <w:tc>
          <w:tcPr>
            <w:tcW w:w="1260" w:type="dxa"/>
            <w:tcBorders>
              <w:top w:val="outset" w:sz="6" w:space="0" w:color="auto"/>
              <w:left w:val="outset" w:sz="6" w:space="0" w:color="auto"/>
              <w:bottom w:val="outset" w:sz="6" w:space="0" w:color="auto"/>
              <w:right w:val="outset" w:sz="6" w:space="0" w:color="auto"/>
            </w:tcBorders>
          </w:tcPr>
          <w:p w:rsidR="00FB1B8E" w:rsidRPr="006F58EA" w:rsidRDefault="00FB1B8E" w:rsidP="007C59AF">
            <w:pPr>
              <w:pStyle w:val="Frspaiere"/>
              <w:rPr>
                <w:rStyle w:val="Bodytext115pt"/>
                <w:rFonts w:eastAsia="Calibri"/>
                <w:color w:val="auto"/>
                <w:sz w:val="24"/>
                <w:szCs w:val="24"/>
              </w:rPr>
            </w:pPr>
            <w:r>
              <w:rPr>
                <w:rStyle w:val="Bodytext115pt"/>
                <w:rFonts w:eastAsia="Calibri"/>
                <w:color w:val="auto"/>
                <w:sz w:val="24"/>
                <w:szCs w:val="24"/>
              </w:rPr>
              <w:t>Agenti antiscalanti</w:t>
            </w:r>
          </w:p>
        </w:tc>
        <w:tc>
          <w:tcPr>
            <w:tcW w:w="1170" w:type="dxa"/>
            <w:tcBorders>
              <w:top w:val="outset" w:sz="6" w:space="0" w:color="auto"/>
              <w:left w:val="outset" w:sz="6" w:space="0" w:color="auto"/>
              <w:bottom w:val="outset" w:sz="6" w:space="0" w:color="auto"/>
              <w:right w:val="outset" w:sz="6" w:space="0" w:color="auto"/>
            </w:tcBorders>
          </w:tcPr>
          <w:p w:rsidR="00FB1B8E" w:rsidRPr="006F58EA" w:rsidRDefault="00FB1B8E" w:rsidP="007C59AF">
            <w:pPr>
              <w:pStyle w:val="Frspaiere"/>
              <w:rPr>
                <w:rStyle w:val="Bodytext115pt"/>
                <w:rFonts w:eastAsia="Calibri"/>
                <w:color w:val="auto"/>
                <w:sz w:val="24"/>
                <w:szCs w:val="24"/>
              </w:rPr>
            </w:pPr>
            <w:r>
              <w:rPr>
                <w:rStyle w:val="Bodytext115pt"/>
                <w:rFonts w:eastAsia="Calibri"/>
                <w:color w:val="auto"/>
                <w:sz w:val="24"/>
                <w:szCs w:val="24"/>
              </w:rPr>
              <w:t>-</w:t>
            </w:r>
          </w:p>
        </w:tc>
        <w:tc>
          <w:tcPr>
            <w:tcW w:w="1170" w:type="dxa"/>
            <w:tcBorders>
              <w:top w:val="outset" w:sz="6" w:space="0" w:color="auto"/>
              <w:left w:val="outset" w:sz="6" w:space="0" w:color="auto"/>
              <w:bottom w:val="outset" w:sz="6" w:space="0" w:color="auto"/>
              <w:right w:val="outset" w:sz="6" w:space="0" w:color="auto"/>
            </w:tcBorders>
          </w:tcPr>
          <w:p w:rsidR="00FB1B8E" w:rsidRPr="006F58EA" w:rsidRDefault="00FB1B8E" w:rsidP="007C59AF">
            <w:pPr>
              <w:pStyle w:val="Frspaiere"/>
              <w:rPr>
                <w:rStyle w:val="Bodytext115pt"/>
                <w:rFonts w:eastAsia="Calibri"/>
                <w:color w:val="auto"/>
                <w:sz w:val="24"/>
                <w:szCs w:val="24"/>
              </w:rPr>
            </w:pPr>
            <w:r>
              <w:rPr>
                <w:rStyle w:val="Bodytext115pt"/>
                <w:rFonts w:eastAsia="Calibri"/>
                <w:color w:val="auto"/>
                <w:sz w:val="24"/>
                <w:szCs w:val="24"/>
              </w:rPr>
              <w:t>6 t/an</w:t>
            </w:r>
          </w:p>
        </w:tc>
        <w:tc>
          <w:tcPr>
            <w:tcW w:w="1620" w:type="dxa"/>
            <w:tcBorders>
              <w:top w:val="outset" w:sz="6" w:space="0" w:color="auto"/>
              <w:left w:val="outset" w:sz="6" w:space="0" w:color="auto"/>
              <w:bottom w:val="outset" w:sz="6" w:space="0" w:color="auto"/>
              <w:right w:val="outset" w:sz="6" w:space="0" w:color="auto"/>
            </w:tcBorders>
          </w:tcPr>
          <w:p w:rsidR="00FB1B8E" w:rsidRPr="006F58EA" w:rsidRDefault="00FB1B8E" w:rsidP="005927A8">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 folosit in statia de epurare ape uzate</w:t>
            </w:r>
          </w:p>
        </w:tc>
        <w:tc>
          <w:tcPr>
            <w:tcW w:w="1710" w:type="dxa"/>
            <w:tcBorders>
              <w:top w:val="outset" w:sz="6" w:space="0" w:color="auto"/>
              <w:left w:val="outset" w:sz="6" w:space="0" w:color="auto"/>
              <w:bottom w:val="outset" w:sz="6" w:space="0" w:color="auto"/>
              <w:right w:val="outset" w:sz="6" w:space="0" w:color="auto"/>
            </w:tcBorders>
          </w:tcPr>
          <w:p w:rsidR="00FB1B8E" w:rsidRPr="006F58EA" w:rsidRDefault="00FB1B8E" w:rsidP="005927A8">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w:t>
            </w:r>
          </w:p>
        </w:tc>
        <w:tc>
          <w:tcPr>
            <w:tcW w:w="1800" w:type="dxa"/>
            <w:tcBorders>
              <w:top w:val="outset" w:sz="6" w:space="0" w:color="auto"/>
              <w:left w:val="outset" w:sz="6" w:space="0" w:color="auto"/>
              <w:bottom w:val="outset" w:sz="6" w:space="0" w:color="auto"/>
              <w:right w:val="outset" w:sz="6" w:space="0" w:color="auto"/>
            </w:tcBorders>
          </w:tcPr>
          <w:p w:rsidR="00FB1B8E" w:rsidRPr="006F58EA" w:rsidRDefault="00FB1B8E" w:rsidP="005927A8">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 folosit la epurarea apelor uzate</w:t>
            </w:r>
          </w:p>
        </w:tc>
        <w:tc>
          <w:tcPr>
            <w:tcW w:w="1980" w:type="dxa"/>
            <w:tcBorders>
              <w:top w:val="outset" w:sz="6" w:space="0" w:color="auto"/>
              <w:left w:val="outset" w:sz="6" w:space="0" w:color="auto"/>
              <w:bottom w:val="outset" w:sz="6" w:space="0" w:color="auto"/>
              <w:right w:val="outset" w:sz="6" w:space="0" w:color="auto"/>
            </w:tcBorders>
          </w:tcPr>
          <w:p w:rsidR="00FB1B8E" w:rsidRPr="006F58EA" w:rsidRDefault="00FB1B8E" w:rsidP="005927A8">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Ai, Aii, D</w:t>
            </w:r>
          </w:p>
          <w:p w:rsidR="00FB1B8E" w:rsidRPr="006F58EA" w:rsidRDefault="00FB1B8E" w:rsidP="005927A8">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depozitat in rezervor special</w:t>
            </w:r>
          </w:p>
        </w:tc>
      </w:tr>
      <w:tr w:rsidR="005E6289" w:rsidRPr="00062EB5" w:rsidTr="005E6289">
        <w:trPr>
          <w:trHeight w:val="21"/>
          <w:tblCellSpacing w:w="0" w:type="dxa"/>
        </w:trPr>
        <w:tc>
          <w:tcPr>
            <w:tcW w:w="126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pStyle w:val="Frspaiere"/>
              <w:rPr>
                <w:rStyle w:val="Bodytext115pt"/>
                <w:rFonts w:eastAsia="Calibri"/>
                <w:color w:val="auto"/>
                <w:sz w:val="24"/>
                <w:szCs w:val="24"/>
              </w:rPr>
            </w:pPr>
            <w:r w:rsidRPr="006F58EA">
              <w:rPr>
                <w:rStyle w:val="Bodytext115pt"/>
                <w:rFonts w:eastAsia="Calibri"/>
                <w:color w:val="auto"/>
                <w:sz w:val="24"/>
                <w:szCs w:val="24"/>
              </w:rPr>
              <w:lastRenderedPageBreak/>
              <w:t>Apa</w:t>
            </w:r>
          </w:p>
        </w:tc>
        <w:tc>
          <w:tcPr>
            <w:tcW w:w="117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pStyle w:val="Frspaiere"/>
              <w:rPr>
                <w:rStyle w:val="Bodytext115pt"/>
                <w:rFonts w:eastAsia="Calibri"/>
                <w:color w:val="auto"/>
                <w:sz w:val="24"/>
                <w:szCs w:val="24"/>
              </w:rPr>
            </w:pPr>
            <w:r w:rsidRPr="006F58EA">
              <w:rPr>
                <w:rStyle w:val="Bodytext115pt"/>
                <w:rFonts w:eastAsia="Calibri"/>
                <w:color w:val="auto"/>
                <w:sz w:val="24"/>
                <w:szCs w:val="24"/>
              </w:rPr>
              <w:t>-</w:t>
            </w:r>
          </w:p>
        </w:tc>
        <w:tc>
          <w:tcPr>
            <w:tcW w:w="117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pStyle w:val="Frspaiere"/>
              <w:rPr>
                <w:rStyle w:val="Bodytext115pt"/>
                <w:rFonts w:eastAsia="Calibri"/>
                <w:color w:val="auto"/>
                <w:sz w:val="24"/>
                <w:szCs w:val="24"/>
              </w:rPr>
            </w:pPr>
            <w:r w:rsidRPr="006F58EA">
              <w:rPr>
                <w:rStyle w:val="Bodytext115pt"/>
                <w:rFonts w:eastAsia="Calibri"/>
                <w:color w:val="auto"/>
                <w:sz w:val="24"/>
                <w:szCs w:val="24"/>
              </w:rPr>
              <w:t>V anual= 3277 mc</w:t>
            </w:r>
          </w:p>
        </w:tc>
        <w:tc>
          <w:tcPr>
            <w:tcW w:w="1620" w:type="dxa"/>
            <w:tcBorders>
              <w:top w:val="outset" w:sz="6" w:space="0" w:color="auto"/>
              <w:left w:val="outset" w:sz="6" w:space="0" w:color="auto"/>
              <w:bottom w:val="outset" w:sz="6" w:space="0" w:color="auto"/>
              <w:right w:val="outset" w:sz="6" w:space="0" w:color="auto"/>
            </w:tcBorders>
          </w:tcPr>
          <w:p w:rsidR="005E6289" w:rsidRPr="006F58EA" w:rsidRDefault="005E6289" w:rsidP="005E6289">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 cantitati mici</w:t>
            </w:r>
          </w:p>
        </w:tc>
        <w:tc>
          <w:tcPr>
            <w:tcW w:w="171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w:t>
            </w:r>
          </w:p>
        </w:tc>
        <w:tc>
          <w:tcPr>
            <w:tcW w:w="1800" w:type="dxa"/>
            <w:tcBorders>
              <w:top w:val="outset" w:sz="6" w:space="0" w:color="auto"/>
              <w:left w:val="outset" w:sz="6" w:space="0" w:color="auto"/>
              <w:bottom w:val="outset" w:sz="6" w:space="0" w:color="auto"/>
              <w:right w:val="outset" w:sz="6" w:space="0" w:color="auto"/>
            </w:tcBorders>
          </w:tcPr>
          <w:p w:rsidR="005E6289" w:rsidRPr="006F58EA" w:rsidRDefault="005E6289" w:rsidP="005E6289">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 cantitati mici</w:t>
            </w:r>
          </w:p>
        </w:tc>
        <w:tc>
          <w:tcPr>
            <w:tcW w:w="198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Sursa suberana</w:t>
            </w:r>
          </w:p>
        </w:tc>
      </w:tr>
      <w:tr w:rsidR="005E6289" w:rsidRPr="00062EB5" w:rsidTr="005E6289">
        <w:trPr>
          <w:trHeight w:val="21"/>
          <w:tblCellSpacing w:w="0" w:type="dxa"/>
        </w:trPr>
        <w:tc>
          <w:tcPr>
            <w:tcW w:w="1260" w:type="dxa"/>
            <w:tcBorders>
              <w:top w:val="outset" w:sz="6" w:space="0" w:color="auto"/>
              <w:left w:val="outset" w:sz="6" w:space="0" w:color="auto"/>
              <w:bottom w:val="outset" w:sz="6" w:space="0" w:color="auto"/>
              <w:right w:val="outset" w:sz="6" w:space="0" w:color="auto"/>
            </w:tcBorders>
          </w:tcPr>
          <w:p w:rsidR="005E6289" w:rsidRPr="006F58EA" w:rsidRDefault="00836DDE" w:rsidP="007C59AF">
            <w:pPr>
              <w:pStyle w:val="Frspaiere"/>
              <w:rPr>
                <w:rStyle w:val="Bodytext115pt"/>
                <w:rFonts w:eastAsia="Calibri"/>
                <w:color w:val="auto"/>
                <w:sz w:val="24"/>
                <w:szCs w:val="24"/>
              </w:rPr>
            </w:pPr>
            <w:r>
              <w:rPr>
                <w:rStyle w:val="Bodytext115pt"/>
                <w:rFonts w:eastAsia="Calibri"/>
                <w:color w:val="auto"/>
                <w:sz w:val="24"/>
                <w:szCs w:val="24"/>
              </w:rPr>
              <w:t>Sol/materialinert</w:t>
            </w:r>
          </w:p>
        </w:tc>
        <w:tc>
          <w:tcPr>
            <w:tcW w:w="117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pStyle w:val="Frspaiere"/>
              <w:rPr>
                <w:rStyle w:val="Bodytext115pt"/>
                <w:rFonts w:eastAsia="Calibri"/>
                <w:color w:val="auto"/>
                <w:sz w:val="24"/>
                <w:szCs w:val="24"/>
              </w:rPr>
            </w:pPr>
            <w:r w:rsidRPr="006F58EA">
              <w:rPr>
                <w:rStyle w:val="Bodytext115pt"/>
                <w:rFonts w:eastAsia="Calibri"/>
                <w:color w:val="auto"/>
                <w:sz w:val="24"/>
                <w:szCs w:val="24"/>
              </w:rPr>
              <w:t>-</w:t>
            </w:r>
          </w:p>
        </w:tc>
        <w:tc>
          <w:tcPr>
            <w:tcW w:w="1170" w:type="dxa"/>
            <w:tcBorders>
              <w:top w:val="outset" w:sz="6" w:space="0" w:color="auto"/>
              <w:left w:val="outset" w:sz="6" w:space="0" w:color="auto"/>
              <w:bottom w:val="outset" w:sz="6" w:space="0" w:color="auto"/>
              <w:right w:val="outset" w:sz="6" w:space="0" w:color="auto"/>
            </w:tcBorders>
          </w:tcPr>
          <w:p w:rsidR="005E6289" w:rsidRPr="006F58EA" w:rsidRDefault="005A2A65" w:rsidP="007C59AF">
            <w:pPr>
              <w:pStyle w:val="Frspaiere"/>
              <w:rPr>
                <w:rStyle w:val="Bodytext115pt"/>
                <w:rFonts w:eastAsia="Calibri"/>
                <w:color w:val="auto"/>
                <w:sz w:val="24"/>
                <w:szCs w:val="24"/>
              </w:rPr>
            </w:pPr>
            <w:r w:rsidRPr="006F58EA">
              <w:rPr>
                <w:rStyle w:val="Bodytext115pt"/>
                <w:rFonts w:eastAsia="Calibri"/>
                <w:color w:val="auto"/>
                <w:sz w:val="24"/>
                <w:szCs w:val="24"/>
              </w:rPr>
              <w:t>-</w:t>
            </w:r>
          </w:p>
        </w:tc>
        <w:tc>
          <w:tcPr>
            <w:tcW w:w="1620" w:type="dxa"/>
            <w:tcBorders>
              <w:top w:val="outset" w:sz="6" w:space="0" w:color="auto"/>
              <w:left w:val="outset" w:sz="6" w:space="0" w:color="auto"/>
              <w:bottom w:val="outset" w:sz="6" w:space="0" w:color="auto"/>
              <w:right w:val="outset" w:sz="6" w:space="0" w:color="auto"/>
            </w:tcBorders>
          </w:tcPr>
          <w:p w:rsidR="005E6289" w:rsidRPr="006F58EA" w:rsidRDefault="005A2A65" w:rsidP="007C59AF">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100% in depozit</w:t>
            </w:r>
          </w:p>
        </w:tc>
        <w:tc>
          <w:tcPr>
            <w:tcW w:w="171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w:t>
            </w:r>
          </w:p>
        </w:tc>
        <w:tc>
          <w:tcPr>
            <w:tcW w:w="1800" w:type="dxa"/>
            <w:tcBorders>
              <w:top w:val="outset" w:sz="6" w:space="0" w:color="auto"/>
              <w:left w:val="outset" w:sz="6" w:space="0" w:color="auto"/>
              <w:bottom w:val="outset" w:sz="6" w:space="0" w:color="auto"/>
              <w:right w:val="outset" w:sz="6" w:space="0" w:color="auto"/>
            </w:tcBorders>
          </w:tcPr>
          <w:p w:rsidR="005E6289" w:rsidRPr="006F58EA" w:rsidRDefault="005E6289" w:rsidP="005A2A65">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 xml:space="preserve">Nu este cazul- </w:t>
            </w:r>
            <w:r w:rsidR="005A2A65" w:rsidRPr="006F58EA">
              <w:rPr>
                <w:rFonts w:ascii="Times New Roman" w:eastAsia="Times New Roman" w:hAnsi="Times New Roman" w:cs="Times New Roman"/>
                <w:sz w:val="24"/>
                <w:szCs w:val="24"/>
                <w:lang w:val="en-GB"/>
              </w:rPr>
              <w:t>inglobat in depozit</w:t>
            </w:r>
          </w:p>
        </w:tc>
        <w:tc>
          <w:tcPr>
            <w:tcW w:w="1980" w:type="dxa"/>
            <w:tcBorders>
              <w:top w:val="outset" w:sz="6" w:space="0" w:color="auto"/>
              <w:left w:val="outset" w:sz="6" w:space="0" w:color="auto"/>
              <w:bottom w:val="outset" w:sz="6" w:space="0" w:color="auto"/>
              <w:right w:val="outset" w:sz="6" w:space="0" w:color="auto"/>
            </w:tcBorders>
          </w:tcPr>
          <w:p w:rsidR="005E6289" w:rsidRPr="006F58EA" w:rsidRDefault="005E6289"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Aii,</w:t>
            </w:r>
            <w:r w:rsidR="005A2A65" w:rsidRPr="006F58EA">
              <w:rPr>
                <w:rFonts w:ascii="Times New Roman" w:eastAsia="Times New Roman" w:hAnsi="Times New Roman" w:cs="Times New Roman"/>
                <w:sz w:val="24"/>
                <w:szCs w:val="24"/>
                <w:lang w:val="en-GB"/>
              </w:rPr>
              <w:t>B,C,</w:t>
            </w:r>
            <w:r w:rsidRPr="006F58EA">
              <w:rPr>
                <w:rFonts w:ascii="Times New Roman" w:eastAsia="Times New Roman" w:hAnsi="Times New Roman" w:cs="Times New Roman"/>
                <w:sz w:val="24"/>
                <w:szCs w:val="24"/>
                <w:lang w:val="en-GB"/>
              </w:rPr>
              <w:t xml:space="preserve"> D</w:t>
            </w:r>
          </w:p>
          <w:p w:rsidR="005E6289" w:rsidRPr="006F58EA" w:rsidRDefault="005A2A65" w:rsidP="007C59AF">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Inglobat in depozit</w:t>
            </w:r>
          </w:p>
        </w:tc>
      </w:tr>
      <w:tr w:rsidR="006F58EA" w:rsidRPr="00062EB5" w:rsidTr="006F58EA">
        <w:trPr>
          <w:trHeight w:val="21"/>
          <w:tblCellSpacing w:w="0" w:type="dxa"/>
        </w:trPr>
        <w:tc>
          <w:tcPr>
            <w:tcW w:w="1260" w:type="dxa"/>
            <w:tcBorders>
              <w:top w:val="outset" w:sz="6" w:space="0" w:color="auto"/>
              <w:left w:val="outset" w:sz="6" w:space="0" w:color="auto"/>
              <w:bottom w:val="outset" w:sz="6" w:space="0" w:color="auto"/>
              <w:right w:val="outset" w:sz="6" w:space="0" w:color="auto"/>
            </w:tcBorders>
          </w:tcPr>
          <w:p w:rsidR="006F58EA" w:rsidRPr="006F58EA" w:rsidRDefault="006F58EA" w:rsidP="007C59AF">
            <w:pPr>
              <w:pStyle w:val="Frspaiere"/>
              <w:rPr>
                <w:rStyle w:val="Bodytext115pt"/>
                <w:rFonts w:eastAsia="Calibri"/>
                <w:color w:val="auto"/>
                <w:sz w:val="24"/>
                <w:szCs w:val="24"/>
              </w:rPr>
            </w:pPr>
            <w:r w:rsidRPr="006F58EA">
              <w:rPr>
                <w:rStyle w:val="Bodytext115pt"/>
                <w:rFonts w:eastAsia="Calibri"/>
                <w:color w:val="auto"/>
                <w:sz w:val="24"/>
                <w:szCs w:val="24"/>
              </w:rPr>
              <w:t>Lubrifianti/uleiuri</w:t>
            </w:r>
          </w:p>
        </w:tc>
        <w:tc>
          <w:tcPr>
            <w:tcW w:w="1170" w:type="dxa"/>
            <w:tcBorders>
              <w:top w:val="outset" w:sz="6" w:space="0" w:color="auto"/>
              <w:left w:val="outset" w:sz="6" w:space="0" w:color="auto"/>
              <w:bottom w:val="outset" w:sz="6" w:space="0" w:color="auto"/>
              <w:right w:val="outset" w:sz="6" w:space="0" w:color="auto"/>
            </w:tcBorders>
          </w:tcPr>
          <w:p w:rsidR="006F58EA" w:rsidRPr="006F58EA" w:rsidRDefault="006F58EA" w:rsidP="006F58EA">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 xml:space="preserve">(T) </w:t>
            </w:r>
          </w:p>
          <w:p w:rsidR="006F58EA" w:rsidRPr="006F58EA" w:rsidRDefault="006F58EA" w:rsidP="006F58EA">
            <w:pPr>
              <w:pStyle w:val="Frspaiere"/>
              <w:rPr>
                <w:rStyle w:val="Bodytext115pt"/>
                <w:rFonts w:eastAsia="Calibri"/>
                <w:color w:val="auto"/>
                <w:sz w:val="24"/>
                <w:szCs w:val="24"/>
              </w:rPr>
            </w:pPr>
            <w:r w:rsidRPr="006F58EA">
              <w:rPr>
                <w:rFonts w:ascii="Times New Roman" w:eastAsia="Times New Roman" w:hAnsi="Times New Roman"/>
                <w:sz w:val="24"/>
                <w:szCs w:val="24"/>
                <w:lang w:val="en-GB"/>
              </w:rPr>
              <w:t>R45</w:t>
            </w:r>
          </w:p>
        </w:tc>
        <w:tc>
          <w:tcPr>
            <w:tcW w:w="1170" w:type="dxa"/>
            <w:tcBorders>
              <w:top w:val="outset" w:sz="6" w:space="0" w:color="auto"/>
              <w:left w:val="outset" w:sz="6" w:space="0" w:color="auto"/>
              <w:bottom w:val="outset" w:sz="6" w:space="0" w:color="auto"/>
              <w:right w:val="outset" w:sz="6" w:space="0" w:color="auto"/>
            </w:tcBorders>
          </w:tcPr>
          <w:p w:rsidR="006F58EA" w:rsidRPr="006F58EA" w:rsidRDefault="006F58EA" w:rsidP="007C59AF">
            <w:pPr>
              <w:pStyle w:val="Frspaiere"/>
              <w:rPr>
                <w:rStyle w:val="Bodytext115pt"/>
                <w:rFonts w:eastAsia="Calibri"/>
                <w:color w:val="auto"/>
                <w:sz w:val="24"/>
                <w:szCs w:val="24"/>
              </w:rPr>
            </w:pPr>
            <w:r w:rsidRPr="006F58EA">
              <w:rPr>
                <w:rStyle w:val="Bodytext115pt"/>
                <w:rFonts w:eastAsia="Calibri"/>
                <w:color w:val="auto"/>
                <w:sz w:val="24"/>
                <w:szCs w:val="24"/>
              </w:rPr>
              <w:t>-</w:t>
            </w:r>
          </w:p>
        </w:tc>
        <w:tc>
          <w:tcPr>
            <w:tcW w:w="1620" w:type="dxa"/>
            <w:tcBorders>
              <w:top w:val="outset" w:sz="6" w:space="0" w:color="auto"/>
              <w:left w:val="outset" w:sz="6" w:space="0" w:color="auto"/>
              <w:bottom w:val="outset" w:sz="6" w:space="0" w:color="auto"/>
              <w:right w:val="outset" w:sz="6" w:space="0" w:color="auto"/>
            </w:tcBorders>
          </w:tcPr>
          <w:p w:rsidR="006F58EA" w:rsidRPr="006F58EA" w:rsidRDefault="006F58EA" w:rsidP="007C59AF">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w:t>
            </w:r>
          </w:p>
        </w:tc>
        <w:tc>
          <w:tcPr>
            <w:tcW w:w="1710" w:type="dxa"/>
            <w:tcBorders>
              <w:top w:val="outset" w:sz="6" w:space="0" w:color="auto"/>
              <w:left w:val="outset" w:sz="6" w:space="0" w:color="auto"/>
              <w:bottom w:val="outset" w:sz="6" w:space="0" w:color="auto"/>
              <w:right w:val="outset" w:sz="6" w:space="0" w:color="auto"/>
            </w:tcBorders>
          </w:tcPr>
          <w:p w:rsidR="006F58EA" w:rsidRPr="006F58EA" w:rsidRDefault="006F58EA" w:rsidP="007C59AF">
            <w:pPr>
              <w:spacing w:after="120" w:line="240" w:lineRule="auto"/>
              <w:jc w:val="both"/>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w:t>
            </w:r>
          </w:p>
        </w:tc>
        <w:tc>
          <w:tcPr>
            <w:tcW w:w="1800" w:type="dxa"/>
            <w:tcBorders>
              <w:top w:val="outset" w:sz="6" w:space="0" w:color="auto"/>
              <w:left w:val="outset" w:sz="6" w:space="0" w:color="auto"/>
              <w:bottom w:val="outset" w:sz="6" w:space="0" w:color="auto"/>
              <w:right w:val="outset" w:sz="6" w:space="0" w:color="auto"/>
            </w:tcBorders>
          </w:tcPr>
          <w:p w:rsidR="006F58EA" w:rsidRPr="006F58EA" w:rsidRDefault="006F58EA" w:rsidP="006F58EA">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Nu este cazul- folosit pentru intretinerea utilajelor</w:t>
            </w:r>
          </w:p>
        </w:tc>
        <w:tc>
          <w:tcPr>
            <w:tcW w:w="1980" w:type="dxa"/>
            <w:tcBorders>
              <w:top w:val="outset" w:sz="6" w:space="0" w:color="auto"/>
              <w:left w:val="outset" w:sz="6" w:space="0" w:color="auto"/>
              <w:bottom w:val="outset" w:sz="6" w:space="0" w:color="auto"/>
              <w:right w:val="outset" w:sz="6" w:space="0" w:color="auto"/>
            </w:tcBorders>
          </w:tcPr>
          <w:p w:rsidR="006F58EA" w:rsidRPr="006F58EA" w:rsidRDefault="006F58EA" w:rsidP="006F58EA">
            <w:pPr>
              <w:spacing w:after="120" w:line="240" w:lineRule="auto"/>
              <w:jc w:val="center"/>
              <w:rPr>
                <w:rFonts w:ascii="Times New Roman" w:eastAsia="Times New Roman" w:hAnsi="Times New Roman" w:cs="Times New Roman"/>
                <w:sz w:val="24"/>
                <w:szCs w:val="24"/>
                <w:lang w:val="en-GB"/>
              </w:rPr>
            </w:pPr>
            <w:r w:rsidRPr="006F58EA">
              <w:rPr>
                <w:rFonts w:ascii="Times New Roman" w:eastAsia="Times New Roman" w:hAnsi="Times New Roman" w:cs="Times New Roman"/>
                <w:sz w:val="24"/>
                <w:szCs w:val="24"/>
                <w:lang w:val="en-GB"/>
              </w:rPr>
              <w:t>Ai, Aii, D</w:t>
            </w:r>
          </w:p>
          <w:p w:rsidR="006F58EA" w:rsidRPr="006F58EA" w:rsidRDefault="006F58EA" w:rsidP="006F58EA">
            <w:pPr>
              <w:spacing w:after="120" w:line="240" w:lineRule="auto"/>
              <w:jc w:val="center"/>
              <w:rPr>
                <w:rFonts w:ascii="Times New Roman" w:eastAsia="Times New Roman" w:hAnsi="Times New Roman" w:cs="Times New Roman"/>
                <w:sz w:val="24"/>
                <w:szCs w:val="24"/>
                <w:lang w:val="en-GB"/>
              </w:rPr>
            </w:pPr>
            <w:r w:rsidRPr="006F58EA">
              <w:rPr>
                <w:rFonts w:ascii="Times New Roman" w:hAnsi="Times New Roman" w:cs="Times New Roman"/>
                <w:sz w:val="24"/>
                <w:szCs w:val="24"/>
              </w:rPr>
              <w:t>depozitat in recipient  adecvate</w:t>
            </w:r>
          </w:p>
        </w:tc>
      </w:tr>
    </w:tbl>
    <w:p w:rsidR="005E6289" w:rsidRPr="00062EB5" w:rsidRDefault="00B846DB" w:rsidP="005E6289">
      <w:pPr>
        <w:spacing w:after="0" w:line="240" w:lineRule="auto"/>
        <w:rPr>
          <w:rFonts w:ascii="Times New Roman" w:eastAsia="Times New Roman" w:hAnsi="Times New Roman" w:cs="Times New Roman"/>
          <w:sz w:val="24"/>
          <w:szCs w:val="24"/>
        </w:rPr>
      </w:pPr>
      <w:hyperlink r:id="rId52" w:history="1"/>
      <w:r w:rsidR="005E6289" w:rsidRPr="00062EB5">
        <w:rPr>
          <w:rFonts w:ascii="Times New Roman" w:eastAsia="Times New Roman" w:hAnsi="Times New Roman" w:cs="Times New Roman"/>
          <w:sz w:val="24"/>
          <w:szCs w:val="24"/>
          <w:vertAlign w:val="superscript"/>
        </w:rPr>
        <w:t>1)</w:t>
      </w:r>
      <w:r w:rsidR="005E6289" w:rsidRPr="00062EB5">
        <w:rPr>
          <w:rFonts w:ascii="Times New Roman" w:eastAsia="Times New Roman" w:hAnsi="Times New Roman" w:cs="Times New Roman"/>
          <w:sz w:val="24"/>
          <w:szCs w:val="24"/>
        </w:rPr>
        <w:t xml:space="preserve"> Legea 451/2001 care implementeaza Directiva 67/548/EC privind clasificarea si etichetarea substantelor periculoase</w:t>
      </w:r>
    </w:p>
    <w:bookmarkStart w:id="12" w:name="do|ax1|si3|pt3|sp3.1.|pa4"/>
    <w:p w:rsidR="005E6289" w:rsidRPr="00062EB5" w:rsidRDefault="009300F5" w:rsidP="005E6289">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5E6289"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12"/>
      <w:r w:rsidR="005E6289" w:rsidRPr="00062EB5">
        <w:rPr>
          <w:rFonts w:ascii="Times New Roman" w:eastAsia="Times New Roman" w:hAnsi="Times New Roman" w:cs="Times New Roman"/>
          <w:sz w:val="24"/>
          <w:szCs w:val="24"/>
          <w:vertAlign w:val="superscript"/>
        </w:rPr>
        <w:t>2)</w:t>
      </w:r>
      <w:r w:rsidR="005E6289" w:rsidRPr="00062EB5">
        <w:rPr>
          <w:rFonts w:ascii="Times New Roman" w:eastAsia="Times New Roman" w:hAnsi="Times New Roman" w:cs="Times New Roman"/>
          <w:sz w:val="24"/>
          <w:szCs w:val="24"/>
        </w:rPr>
        <w:t xml:space="preserve"> A - Exista o zona de depozitare acoperita (i) sau complet ingradita (ii); B - Exista un sistem de evacuare a aerului; C - Sunt incluse sisteme de drenare si tratare a lichidelor inainte de evacuare; D - Exista protectie impotriva inundatiilor sau de patrundere a apei de la stingerea incendiilor.</w:t>
      </w:r>
    </w:p>
    <w:p w:rsidR="00D44247" w:rsidRDefault="00D44247" w:rsidP="00FB5D22">
      <w:pPr>
        <w:spacing w:after="120" w:line="240" w:lineRule="auto"/>
        <w:ind w:left="284"/>
        <w:jc w:val="both"/>
        <w:rPr>
          <w:rFonts w:ascii="Times New Roman" w:eastAsia="Times New Roman" w:hAnsi="Times New Roman" w:cs="Times New Roman"/>
          <w:b/>
          <w:sz w:val="24"/>
          <w:szCs w:val="24"/>
          <w:lang w:val="en-GB"/>
        </w:rPr>
      </w:pPr>
    </w:p>
    <w:p w:rsidR="00FB5D22" w:rsidRPr="00062EB5" w:rsidRDefault="00FB5D22" w:rsidP="00FB5D22">
      <w:pPr>
        <w:spacing w:after="120" w:line="240" w:lineRule="auto"/>
        <w:ind w:left="284"/>
        <w:jc w:val="both"/>
        <w:rPr>
          <w:rFonts w:ascii="Times New Roman" w:eastAsia="Times New Roman" w:hAnsi="Times New Roman" w:cs="Times New Roman"/>
          <w:b/>
          <w:sz w:val="24"/>
          <w:szCs w:val="24"/>
          <w:lang w:val="en-GB"/>
        </w:rPr>
      </w:pPr>
      <w:r w:rsidRPr="00062EB5">
        <w:rPr>
          <w:rFonts w:ascii="Times New Roman" w:eastAsia="Times New Roman" w:hAnsi="Times New Roman" w:cs="Times New Roman"/>
          <w:b/>
          <w:sz w:val="24"/>
          <w:szCs w:val="24"/>
          <w:lang w:val="en-GB"/>
        </w:rPr>
        <w:t>3.2.Cerintele</w:t>
      </w:r>
      <w:r w:rsidR="000C30C2">
        <w:rPr>
          <w:rFonts w:ascii="Times New Roman" w:eastAsia="Times New Roman" w:hAnsi="Times New Roman" w:cs="Times New Roman"/>
          <w:b/>
          <w:sz w:val="24"/>
          <w:szCs w:val="24"/>
          <w:lang w:val="en-GB"/>
        </w:rPr>
        <w:t xml:space="preserve"> </w:t>
      </w:r>
      <w:r w:rsidRPr="00062EB5">
        <w:rPr>
          <w:rFonts w:ascii="Times New Roman" w:eastAsia="Times New Roman" w:hAnsi="Times New Roman" w:cs="Times New Roman"/>
          <w:b/>
          <w:sz w:val="24"/>
          <w:szCs w:val="24"/>
          <w:lang w:val="en-GB"/>
        </w:rPr>
        <w:t>BAT</w:t>
      </w:r>
    </w:p>
    <w:p w:rsidR="00FB5D22" w:rsidRPr="00062EB5" w:rsidRDefault="00FB5D22" w:rsidP="00FB5D22">
      <w:pPr>
        <w:spacing w:after="120" w:line="240" w:lineRule="auto"/>
        <w:ind w:left="284"/>
        <w:jc w:val="both"/>
        <w:rPr>
          <w:rFonts w:ascii="Times New Roman" w:eastAsia="Times New Roman" w:hAnsi="Times New Roman" w:cs="Times New Roman"/>
          <w:b/>
          <w:sz w:val="24"/>
          <w:szCs w:val="24"/>
          <w:lang w:val="en-GB"/>
        </w:rPr>
      </w:pPr>
    </w:p>
    <w:bookmarkStart w:id="13" w:name="do|ax1|si5|sp3.2.|pa1"/>
    <w:bookmarkEnd w:id="11"/>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0"/>
          <w:szCs w:val="20"/>
          <w:lang w:val="en-GB"/>
        </w:rPr>
        <w:fldChar w:fldCharType="begin"/>
      </w:r>
      <w:r w:rsidR="00FB5D22" w:rsidRPr="00062EB5">
        <w:rPr>
          <w:rFonts w:ascii="Times New Roman" w:eastAsia="Times New Roman" w:hAnsi="Times New Roman" w:cs="Times New Roman"/>
          <w:sz w:val="20"/>
          <w:szCs w:val="20"/>
          <w:lang w:val="en-GB"/>
        </w:rPr>
        <w:instrText xml:space="preserve"> HYPERLINK "http://freelex.wolterskluwer.ro/DocumentView.aspx?DocumentId=87960" </w:instrText>
      </w:r>
      <w:r w:rsidRPr="00062EB5">
        <w:rPr>
          <w:rFonts w:ascii="Times New Roman" w:eastAsia="Times New Roman" w:hAnsi="Times New Roman" w:cs="Times New Roman"/>
          <w:sz w:val="20"/>
          <w:szCs w:val="20"/>
          <w:lang w:val="en-GB"/>
        </w:rPr>
        <w:fldChar w:fldCharType="end"/>
      </w:r>
      <w:bookmarkEnd w:id="13"/>
      <w:r w:rsidR="00FB5D22" w:rsidRPr="00062EB5">
        <w:rPr>
          <w:rFonts w:ascii="Times New Roman" w:eastAsia="Times New Roman" w:hAnsi="Times New Roman" w:cs="Times New Roman"/>
          <w:sz w:val="24"/>
          <w:szCs w:val="24"/>
        </w:rPr>
        <w:t>Utilizati tabelul urmator pentru a raspunde altor cerinte caracteristice BAT, care nu au fost analizate</w:t>
      </w:r>
    </w:p>
    <w:bookmarkStart w:id="14" w:name="do|ax1|si5|sp3.2.|pa2"/>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14"/>
    </w:p>
    <w:tbl>
      <w:tblPr>
        <w:tblW w:w="10725"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705"/>
        <w:gridCol w:w="4770"/>
        <w:gridCol w:w="2250"/>
      </w:tblGrid>
      <w:tr w:rsidR="00FB5D22" w:rsidRPr="00062EB5" w:rsidTr="00D44247">
        <w:trPr>
          <w:trHeight w:val="1908"/>
          <w:tblCellSpacing w:w="0" w:type="dxa"/>
        </w:trPr>
        <w:tc>
          <w:tcPr>
            <w:tcW w:w="172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Cerinta caracteristica a BAT</w:t>
            </w:r>
          </w:p>
        </w:tc>
        <w:tc>
          <w:tcPr>
            <w:tcW w:w="2224"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Raspuns</w:t>
            </w:r>
          </w:p>
        </w:tc>
        <w:tc>
          <w:tcPr>
            <w:tcW w:w="1049"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120" w:line="240" w:lineRule="auto"/>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Responsabilitate</w:t>
            </w:r>
          </w:p>
          <w:p w:rsidR="00FB5D22" w:rsidRPr="00062EB5" w:rsidRDefault="00FB5D22" w:rsidP="001E6C00">
            <w:pPr>
              <w:spacing w:after="120" w:line="240" w:lineRule="auto"/>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Indicati persoana sau grupul de persoane responsabil pentru fiecare cerinta</w:t>
            </w:r>
          </w:p>
        </w:tc>
      </w:tr>
      <w:tr w:rsidR="00FB5D22" w:rsidRPr="00062EB5" w:rsidTr="00D44247">
        <w:trPr>
          <w:trHeight w:val="1662"/>
          <w:tblCellSpacing w:w="0" w:type="dxa"/>
        </w:trPr>
        <w:tc>
          <w:tcPr>
            <w:tcW w:w="172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Exista studii pe termen lung care sunt necesar a fi realizate pentru a stabili emisiile in mediu si impactul materiilor prime si materiilor utilizate? Daca da, faceti o lista a acestora si indicati in cadrul programului de modernizare data la care acestea vor fi finalizate.</w:t>
            </w:r>
          </w:p>
        </w:tc>
        <w:tc>
          <w:tcPr>
            <w:tcW w:w="222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Nu este cazul- in urma monitorizarii rezulta ca nu sunt dep</w:t>
            </w:r>
            <w:r w:rsidRPr="00062EB5">
              <w:rPr>
                <w:rFonts w:ascii="Times New Roman" w:hAnsi="Times New Roman" w:cs="Times New Roman"/>
                <w:bCs/>
                <w:sz w:val="24"/>
                <w:szCs w:val="24"/>
              </w:rPr>
              <w:t>a</w:t>
            </w:r>
            <w:r w:rsidRPr="00062EB5">
              <w:rPr>
                <w:rFonts w:ascii="Times New Roman" w:eastAsia="Times New Roman" w:hAnsi="Times New Roman" w:cs="Times New Roman"/>
                <w:sz w:val="24"/>
                <w:szCs w:val="24"/>
                <w:lang w:val="en-GB"/>
              </w:rPr>
              <w:t>site limitele admise pentru fiecare factor de mediu</w:t>
            </w:r>
          </w:p>
          <w:p w:rsidR="00FB5D22" w:rsidRPr="00062EB5" w:rsidRDefault="00FB5D22" w:rsidP="001E6C00">
            <w:pPr>
              <w:spacing w:after="120" w:line="240" w:lineRule="auto"/>
              <w:ind w:left="284"/>
              <w:jc w:val="center"/>
              <w:rPr>
                <w:rFonts w:ascii="Times New Roman" w:eastAsia="Times New Roman" w:hAnsi="Times New Roman" w:cs="Times New Roman"/>
                <w:sz w:val="24"/>
                <w:szCs w:val="24"/>
                <w:lang w:val="en-GB"/>
              </w:rPr>
            </w:pPr>
          </w:p>
        </w:tc>
        <w:tc>
          <w:tcPr>
            <w:tcW w:w="1049" w:type="pct"/>
            <w:tcBorders>
              <w:top w:val="outset" w:sz="6" w:space="0" w:color="auto"/>
              <w:left w:val="outset" w:sz="6" w:space="0" w:color="auto"/>
              <w:bottom w:val="outset" w:sz="6" w:space="0" w:color="auto"/>
              <w:right w:val="outset" w:sz="6" w:space="0" w:color="auto"/>
            </w:tcBorders>
          </w:tcPr>
          <w:p w:rsidR="00D44247" w:rsidRDefault="00D44247" w:rsidP="00D44247">
            <w:pPr>
              <w:widowControl w:val="0"/>
              <w:overflowPunct w:val="0"/>
              <w:autoSpaceDE w:val="0"/>
              <w:autoSpaceDN w:val="0"/>
              <w:adjustRightInd w:val="0"/>
              <w:spacing w:after="0" w:line="250" w:lineRule="auto"/>
              <w:ind w:right="60"/>
              <w:jc w:val="both"/>
              <w:rPr>
                <w:rFonts w:ascii="Times New Roman" w:hAnsi="Times New Roman" w:cs="Times New Roman"/>
                <w:sz w:val="24"/>
                <w:szCs w:val="24"/>
              </w:rPr>
            </w:pPr>
            <w:r>
              <w:rPr>
                <w:rFonts w:ascii="Times New Roman" w:hAnsi="Times New Roman" w:cs="Times New Roman"/>
                <w:sz w:val="23"/>
                <w:szCs w:val="23"/>
              </w:rPr>
              <w:t xml:space="preserve">Responsabilul managementului pentru calitate, mediu, siguranta si securitatea in </w:t>
            </w:r>
            <w:r>
              <w:rPr>
                <w:rFonts w:ascii="Times New Roman" w:hAnsi="Times New Roman" w:cs="Times New Roman"/>
                <w:sz w:val="24"/>
                <w:szCs w:val="24"/>
              </w:rPr>
              <w:t>munca</w:t>
            </w:r>
          </w:p>
          <w:p w:rsidR="00FB5D22" w:rsidRPr="00062EB5" w:rsidRDefault="00FB5D22" w:rsidP="00D44247">
            <w:pPr>
              <w:spacing w:after="120" w:line="240" w:lineRule="auto"/>
              <w:ind w:left="284"/>
              <w:jc w:val="center"/>
              <w:rPr>
                <w:rFonts w:ascii="Times New Roman" w:eastAsia="Times New Roman" w:hAnsi="Times New Roman" w:cs="Times New Roman"/>
                <w:sz w:val="24"/>
                <w:szCs w:val="24"/>
                <w:lang w:val="en-GB"/>
              </w:rPr>
            </w:pPr>
          </w:p>
        </w:tc>
      </w:tr>
      <w:tr w:rsidR="00FB5D22" w:rsidRPr="00062EB5" w:rsidTr="00D44247">
        <w:trPr>
          <w:trHeight w:val="1608"/>
          <w:tblCellSpacing w:w="0" w:type="dxa"/>
        </w:trPr>
        <w:tc>
          <w:tcPr>
            <w:tcW w:w="172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Listati orice substitutii identificate si indicati data la care acestea vor fi finalizate in cadrul programului de modernizare.</w:t>
            </w:r>
          </w:p>
        </w:tc>
        <w:tc>
          <w:tcPr>
            <w:tcW w:w="2224" w:type="pct"/>
            <w:tcBorders>
              <w:top w:val="outset" w:sz="6" w:space="0" w:color="auto"/>
              <w:left w:val="outset" w:sz="6" w:space="0" w:color="auto"/>
              <w:bottom w:val="outset" w:sz="6" w:space="0" w:color="auto"/>
              <w:right w:val="outset" w:sz="6" w:space="0" w:color="auto"/>
            </w:tcBorders>
          </w:tcPr>
          <w:p w:rsidR="00FB5D22" w:rsidRPr="00062EB5" w:rsidRDefault="00FB5D22" w:rsidP="00D44247">
            <w:pPr>
              <w:spacing w:after="120" w:line="240" w:lineRule="auto"/>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xml:space="preserve">Da, ne conformam pe deplin- au fost montate: </w:t>
            </w:r>
            <w:r w:rsidR="00D44247">
              <w:rPr>
                <w:rFonts w:ascii="Times New Roman" w:eastAsia="Times New Roman" w:hAnsi="Times New Roman" w:cs="Times New Roman"/>
                <w:sz w:val="24"/>
                <w:szCs w:val="24"/>
                <w:lang w:val="en-GB"/>
              </w:rPr>
              <w:t xml:space="preserve">statiile de tratare deseuri SS si TMB </w:t>
            </w:r>
            <w:r w:rsidRPr="00062EB5">
              <w:rPr>
                <w:rFonts w:ascii="Times New Roman" w:eastAsia="Times New Roman" w:hAnsi="Times New Roman" w:cs="Times New Roman"/>
                <w:sz w:val="24"/>
                <w:szCs w:val="24"/>
                <w:lang w:val="en-GB"/>
              </w:rPr>
              <w:t xml:space="preserve"> in vederea reducerii cantitatilor de deseuri care necesita depozitare finala si maximizarea duratei de functionare a depozitului.</w:t>
            </w:r>
          </w:p>
        </w:tc>
        <w:tc>
          <w:tcPr>
            <w:tcW w:w="104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w:t>
            </w:r>
          </w:p>
        </w:tc>
      </w:tr>
      <w:tr w:rsidR="00FB5D22" w:rsidRPr="00062EB5" w:rsidTr="00D44247">
        <w:trPr>
          <w:trHeight w:val="852"/>
          <w:tblCellSpacing w:w="0" w:type="dxa"/>
        </w:trPr>
        <w:tc>
          <w:tcPr>
            <w:tcW w:w="172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Confirmati faptul ca veti mentine un inventar detaliat al materiilor prime utilizate pe amplasament?</w:t>
            </w:r>
          </w:p>
        </w:tc>
        <w:tc>
          <w:tcPr>
            <w:tcW w:w="222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Da, ne conformam pe deplin-evidenta consumului materiilor prime</w:t>
            </w:r>
          </w:p>
        </w:tc>
        <w:tc>
          <w:tcPr>
            <w:tcW w:w="1049" w:type="pct"/>
            <w:tcBorders>
              <w:top w:val="outset" w:sz="6" w:space="0" w:color="auto"/>
              <w:left w:val="outset" w:sz="6" w:space="0" w:color="auto"/>
              <w:bottom w:val="outset" w:sz="6" w:space="0" w:color="auto"/>
              <w:right w:val="outset" w:sz="6" w:space="0" w:color="auto"/>
            </w:tcBorders>
          </w:tcPr>
          <w:p w:rsidR="00D44247" w:rsidRDefault="00D44247" w:rsidP="00D44247">
            <w:pPr>
              <w:widowControl w:val="0"/>
              <w:overflowPunct w:val="0"/>
              <w:autoSpaceDE w:val="0"/>
              <w:autoSpaceDN w:val="0"/>
              <w:adjustRightInd w:val="0"/>
              <w:spacing w:after="0" w:line="250" w:lineRule="auto"/>
              <w:ind w:right="60"/>
              <w:jc w:val="both"/>
              <w:rPr>
                <w:rFonts w:ascii="Times New Roman" w:hAnsi="Times New Roman" w:cs="Times New Roman"/>
                <w:sz w:val="24"/>
                <w:szCs w:val="24"/>
              </w:rPr>
            </w:pPr>
            <w:r>
              <w:rPr>
                <w:rFonts w:ascii="Times New Roman" w:hAnsi="Times New Roman" w:cs="Times New Roman"/>
                <w:sz w:val="23"/>
                <w:szCs w:val="23"/>
              </w:rPr>
              <w:t xml:space="preserve">Responsabilul managementului pentru calitate, mediu, siguranta si securitatea in </w:t>
            </w:r>
            <w:r>
              <w:rPr>
                <w:rFonts w:ascii="Times New Roman" w:hAnsi="Times New Roman" w:cs="Times New Roman"/>
                <w:sz w:val="24"/>
                <w:szCs w:val="24"/>
              </w:rPr>
              <w:t>munca</w:t>
            </w:r>
          </w:p>
          <w:p w:rsidR="00FB5D22" w:rsidRPr="00062EB5" w:rsidRDefault="00FB5D22" w:rsidP="001E6C00">
            <w:pPr>
              <w:spacing w:after="120" w:line="240" w:lineRule="auto"/>
              <w:ind w:left="284"/>
              <w:jc w:val="center"/>
              <w:rPr>
                <w:rFonts w:ascii="Times New Roman" w:eastAsia="Times New Roman" w:hAnsi="Times New Roman" w:cs="Times New Roman"/>
                <w:sz w:val="20"/>
                <w:szCs w:val="20"/>
                <w:lang w:val="en-GB"/>
              </w:rPr>
            </w:pPr>
          </w:p>
        </w:tc>
      </w:tr>
      <w:tr w:rsidR="00FB5D22" w:rsidRPr="00062EB5" w:rsidTr="00D44247">
        <w:trPr>
          <w:trHeight w:val="1698"/>
          <w:tblCellSpacing w:w="0" w:type="dxa"/>
        </w:trPr>
        <w:tc>
          <w:tcPr>
            <w:tcW w:w="172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lastRenderedPageBreak/>
              <w:t>Confirmati faptul ca veti mentine proceduri pentru revizuirea sistematica in concordanta cu noile progrese referitoare la materiile prime si utilizarea unora mai adecvate, cu impact mai redus asupra mediului?</w:t>
            </w:r>
          </w:p>
        </w:tc>
        <w:tc>
          <w:tcPr>
            <w:tcW w:w="222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hAnsi="Times New Roman" w:cs="Times New Roman"/>
                <w:sz w:val="24"/>
                <w:szCs w:val="24"/>
              </w:rPr>
            </w:pPr>
            <w:r w:rsidRPr="00062EB5">
              <w:rPr>
                <w:rFonts w:ascii="Times New Roman" w:eastAsia="Times New Roman" w:hAnsi="Times New Roman" w:cs="Times New Roman"/>
                <w:sz w:val="24"/>
                <w:szCs w:val="24"/>
                <w:lang w:val="en-GB"/>
              </w:rPr>
              <w:t>Da, ne conformam pe deplin-</w:t>
            </w:r>
          </w:p>
          <w:p w:rsidR="00FB5D22" w:rsidRPr="00062EB5" w:rsidRDefault="00FB5D22" w:rsidP="001E6C00">
            <w:pPr>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Proceduri pentru primirea deseurilor</w:t>
            </w:r>
          </w:p>
          <w:p w:rsidR="00FB5D22" w:rsidRPr="00062EB5" w:rsidRDefault="00FB5D22" w:rsidP="001E6C00">
            <w:pPr>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Procedura de circulatie a autovehiculelor  ininteriorul depozitului</w:t>
            </w:r>
          </w:p>
          <w:p w:rsidR="00FB5D22" w:rsidRPr="00062EB5" w:rsidRDefault="00FB5D22" w:rsidP="001E6C00">
            <w:pPr>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Procedura pentru descarcarea deseurilor</w:t>
            </w:r>
          </w:p>
          <w:p w:rsidR="00FB5D22" w:rsidRPr="00062EB5" w:rsidRDefault="00FB5D22" w:rsidP="001E6C00">
            <w:pPr>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Procedura pentru</w:t>
            </w:r>
          </w:p>
          <w:p w:rsidR="00FB5D22" w:rsidRPr="00062EB5" w:rsidRDefault="00FB5D22" w:rsidP="001E6C00">
            <w:pPr>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depozitarea deseurilor</w:t>
            </w:r>
          </w:p>
          <w:p w:rsidR="00FB5D22" w:rsidRPr="00062EB5" w:rsidRDefault="00FB5D22" w:rsidP="001E6C00">
            <w:pPr>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Procedura de monitorizare</w:t>
            </w:r>
          </w:p>
          <w:p w:rsidR="00FB5D22" w:rsidRPr="00062EB5" w:rsidRDefault="00FB5D22" w:rsidP="001E6C00">
            <w:pPr>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si control in timpul exploatarii si dupa</w:t>
            </w:r>
          </w:p>
          <w:p w:rsidR="00FB5D22" w:rsidRPr="00062EB5" w:rsidRDefault="00FB5D22" w:rsidP="001E6C00">
            <w:pPr>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capsularea depozitului</w:t>
            </w:r>
          </w:p>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Procedura de raportare a</w:t>
            </w:r>
          </w:p>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informatiilor care descriu</w:t>
            </w:r>
          </w:p>
          <w:p w:rsidR="00FB5D22" w:rsidRPr="00062EB5" w:rsidRDefault="00FB5D22" w:rsidP="001E6C00">
            <w:pPr>
              <w:spacing w:after="0" w:line="240" w:lineRule="auto"/>
              <w:jc w:val="center"/>
              <w:rPr>
                <w:rFonts w:ascii="Times New Roman" w:eastAsia="Times New Roman" w:hAnsi="Times New Roman" w:cs="Times New Roman"/>
                <w:sz w:val="20"/>
                <w:szCs w:val="20"/>
                <w:lang w:val="en-GB"/>
              </w:rPr>
            </w:pPr>
            <w:r w:rsidRPr="00062EB5">
              <w:rPr>
                <w:rFonts w:ascii="Times New Roman" w:hAnsi="Times New Roman" w:cs="Times New Roman"/>
                <w:sz w:val="24"/>
                <w:szCs w:val="24"/>
              </w:rPr>
              <w:t>performanta de mediu</w:t>
            </w:r>
          </w:p>
        </w:tc>
        <w:tc>
          <w:tcPr>
            <w:tcW w:w="1049" w:type="pct"/>
            <w:tcBorders>
              <w:top w:val="outset" w:sz="6" w:space="0" w:color="auto"/>
              <w:left w:val="outset" w:sz="6" w:space="0" w:color="auto"/>
              <w:bottom w:val="outset" w:sz="6" w:space="0" w:color="auto"/>
              <w:right w:val="outset" w:sz="6" w:space="0" w:color="auto"/>
            </w:tcBorders>
          </w:tcPr>
          <w:p w:rsidR="00D44247" w:rsidRDefault="00D44247" w:rsidP="00D44247">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Director General</w:t>
            </w:r>
          </w:p>
          <w:p w:rsidR="00D44247" w:rsidRDefault="00D44247" w:rsidP="00D44247">
            <w:pPr>
              <w:widowControl w:val="0"/>
              <w:overflowPunct w:val="0"/>
              <w:autoSpaceDE w:val="0"/>
              <w:autoSpaceDN w:val="0"/>
              <w:adjustRightInd w:val="0"/>
              <w:spacing w:after="0" w:line="250" w:lineRule="auto"/>
              <w:ind w:right="60"/>
              <w:jc w:val="both"/>
              <w:rPr>
                <w:rFonts w:ascii="Times New Roman" w:hAnsi="Times New Roman" w:cs="Times New Roman"/>
                <w:sz w:val="23"/>
                <w:szCs w:val="23"/>
              </w:rPr>
            </w:pPr>
          </w:p>
          <w:p w:rsidR="00D44247" w:rsidRDefault="00D44247" w:rsidP="00D44247">
            <w:pPr>
              <w:widowControl w:val="0"/>
              <w:overflowPunct w:val="0"/>
              <w:autoSpaceDE w:val="0"/>
              <w:autoSpaceDN w:val="0"/>
              <w:adjustRightInd w:val="0"/>
              <w:spacing w:after="0" w:line="250" w:lineRule="auto"/>
              <w:ind w:right="60"/>
              <w:jc w:val="both"/>
              <w:rPr>
                <w:rFonts w:ascii="Times New Roman" w:hAnsi="Times New Roman" w:cs="Times New Roman"/>
                <w:sz w:val="23"/>
                <w:szCs w:val="23"/>
              </w:rPr>
            </w:pPr>
          </w:p>
          <w:p w:rsidR="00D44247" w:rsidRDefault="00D44247" w:rsidP="00D44247">
            <w:pPr>
              <w:widowControl w:val="0"/>
              <w:overflowPunct w:val="0"/>
              <w:autoSpaceDE w:val="0"/>
              <w:autoSpaceDN w:val="0"/>
              <w:adjustRightInd w:val="0"/>
              <w:spacing w:after="0" w:line="250" w:lineRule="auto"/>
              <w:ind w:right="60"/>
              <w:jc w:val="both"/>
              <w:rPr>
                <w:rFonts w:ascii="Times New Roman" w:hAnsi="Times New Roman" w:cs="Times New Roman"/>
                <w:sz w:val="23"/>
                <w:szCs w:val="23"/>
              </w:rPr>
            </w:pPr>
          </w:p>
          <w:p w:rsidR="00D44247" w:rsidRDefault="00D44247" w:rsidP="00D44247">
            <w:pPr>
              <w:widowControl w:val="0"/>
              <w:overflowPunct w:val="0"/>
              <w:autoSpaceDE w:val="0"/>
              <w:autoSpaceDN w:val="0"/>
              <w:adjustRightInd w:val="0"/>
              <w:spacing w:after="0" w:line="250" w:lineRule="auto"/>
              <w:ind w:right="60"/>
              <w:jc w:val="both"/>
              <w:rPr>
                <w:rFonts w:ascii="Times New Roman" w:hAnsi="Times New Roman" w:cs="Times New Roman"/>
                <w:sz w:val="24"/>
                <w:szCs w:val="24"/>
              </w:rPr>
            </w:pPr>
            <w:r>
              <w:rPr>
                <w:rFonts w:ascii="Times New Roman" w:hAnsi="Times New Roman" w:cs="Times New Roman"/>
                <w:sz w:val="23"/>
                <w:szCs w:val="23"/>
              </w:rPr>
              <w:t xml:space="preserve">Responsabilul managementului pentru calitate, mediu, siguranta si securitatea in </w:t>
            </w:r>
            <w:r>
              <w:rPr>
                <w:rFonts w:ascii="Times New Roman" w:hAnsi="Times New Roman" w:cs="Times New Roman"/>
                <w:sz w:val="24"/>
                <w:szCs w:val="24"/>
              </w:rPr>
              <w:t>munca</w:t>
            </w:r>
          </w:p>
          <w:p w:rsidR="00FB5D22" w:rsidRPr="00062EB5" w:rsidRDefault="00FB5D22" w:rsidP="001E6C00">
            <w:pPr>
              <w:spacing w:after="120" w:line="240" w:lineRule="auto"/>
              <w:ind w:left="284"/>
              <w:jc w:val="center"/>
              <w:rPr>
                <w:rFonts w:ascii="Times New Roman" w:eastAsia="Times New Roman" w:hAnsi="Times New Roman" w:cs="Times New Roman"/>
                <w:sz w:val="20"/>
                <w:szCs w:val="20"/>
                <w:lang w:val="en-GB"/>
              </w:rPr>
            </w:pPr>
          </w:p>
        </w:tc>
      </w:tr>
      <w:tr w:rsidR="00FB5D22" w:rsidRPr="00062EB5" w:rsidTr="00D44247">
        <w:trPr>
          <w:trHeight w:val="2122"/>
          <w:tblCellSpacing w:w="0" w:type="dxa"/>
        </w:trPr>
        <w:tc>
          <w:tcPr>
            <w:tcW w:w="172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Confirmati faptul ca aveti proceduri de asigurare a calitatii pentru controlul materiilor prime?</w:t>
            </w:r>
          </w:p>
          <w:p w:rsidR="00FB5D22" w:rsidRPr="00062EB5" w:rsidRDefault="00FB5D22" w:rsidP="001E6C00">
            <w:pPr>
              <w:spacing w:after="120" w:line="240" w:lineRule="auto"/>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Aceste proceduri includ specificatii pentru evaluarea oricaror modificari referitoare la impactul asupra mediului cauzat de impuritatile continute de materiile prime si care modifica structura si nivelul emisiilor.</w:t>
            </w:r>
          </w:p>
        </w:tc>
        <w:tc>
          <w:tcPr>
            <w:tcW w:w="222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eastAsia="Times New Roman" w:hAnsi="Times New Roman" w:cs="Times New Roman"/>
                <w:sz w:val="24"/>
                <w:szCs w:val="24"/>
                <w:lang w:val="en-GB"/>
              </w:rPr>
              <w:t>Da, ne conformam pe deplin-</w:t>
            </w:r>
          </w:p>
          <w:p w:rsidR="00FB5D22" w:rsidRPr="00062EB5" w:rsidRDefault="00FB5D22" w:rsidP="001E6C00">
            <w:pPr>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Proceduri pentru primirea deseurilor</w:t>
            </w:r>
          </w:p>
          <w:p w:rsidR="00FB5D22" w:rsidRPr="00062EB5" w:rsidRDefault="00FB5D22" w:rsidP="001E6C00">
            <w:pPr>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Procedura de circulatie a autovehiculelor  ininteriorul depozitului</w:t>
            </w:r>
          </w:p>
          <w:p w:rsidR="00FB5D22" w:rsidRPr="00062EB5" w:rsidRDefault="00FB5D22" w:rsidP="001E6C00">
            <w:pPr>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Procedura pentru descarcarea deseurilor</w:t>
            </w:r>
          </w:p>
          <w:p w:rsidR="00FB5D22" w:rsidRPr="00062EB5" w:rsidRDefault="00FB5D22" w:rsidP="001E6C00">
            <w:pPr>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Procedura pentru</w:t>
            </w:r>
          </w:p>
          <w:p w:rsidR="00FB5D22" w:rsidRPr="00062EB5" w:rsidRDefault="00FB5D22" w:rsidP="001E6C00">
            <w:pPr>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depozitarea deseurilor</w:t>
            </w:r>
          </w:p>
          <w:p w:rsidR="00FB5D22" w:rsidRPr="00062EB5" w:rsidRDefault="00FB5D22" w:rsidP="001E6C00">
            <w:pPr>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Procedura de monitorizare</w:t>
            </w:r>
          </w:p>
          <w:p w:rsidR="00FB5D22" w:rsidRPr="00062EB5" w:rsidRDefault="00FB5D22" w:rsidP="001E6C00">
            <w:pPr>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si control in timpul exploatarii si dupa capsularea depozitului</w:t>
            </w:r>
          </w:p>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Procedura de raportare a</w:t>
            </w:r>
          </w:p>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informatiilor care descriu</w:t>
            </w:r>
          </w:p>
          <w:p w:rsidR="00FB5D22" w:rsidRPr="00062EB5" w:rsidRDefault="00FB5D22" w:rsidP="001E6C00">
            <w:pPr>
              <w:autoSpaceDE w:val="0"/>
              <w:autoSpaceDN w:val="0"/>
              <w:adjustRightInd w:val="0"/>
              <w:spacing w:after="0" w:line="240" w:lineRule="auto"/>
              <w:jc w:val="center"/>
              <w:rPr>
                <w:rFonts w:ascii="Times New Roman" w:eastAsia="Times New Roman" w:hAnsi="Times New Roman" w:cs="Times New Roman"/>
                <w:sz w:val="24"/>
                <w:szCs w:val="24"/>
                <w:lang w:val="en-GB"/>
              </w:rPr>
            </w:pPr>
            <w:r w:rsidRPr="00062EB5">
              <w:rPr>
                <w:rFonts w:ascii="Times New Roman" w:hAnsi="Times New Roman" w:cs="Times New Roman"/>
                <w:sz w:val="24"/>
                <w:szCs w:val="24"/>
              </w:rPr>
              <w:t>performanta de mediu</w:t>
            </w:r>
          </w:p>
        </w:tc>
        <w:tc>
          <w:tcPr>
            <w:tcW w:w="1049" w:type="pct"/>
            <w:tcBorders>
              <w:top w:val="outset" w:sz="6" w:space="0" w:color="auto"/>
              <w:left w:val="outset" w:sz="6" w:space="0" w:color="auto"/>
              <w:bottom w:val="outset" w:sz="6" w:space="0" w:color="auto"/>
              <w:right w:val="outset" w:sz="6" w:space="0" w:color="auto"/>
            </w:tcBorders>
          </w:tcPr>
          <w:p w:rsidR="00D44247" w:rsidRDefault="00D44247" w:rsidP="00D44247">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Director General</w:t>
            </w:r>
          </w:p>
          <w:p w:rsidR="00D44247" w:rsidRDefault="00D44247" w:rsidP="00D44247">
            <w:pPr>
              <w:widowControl w:val="0"/>
              <w:overflowPunct w:val="0"/>
              <w:autoSpaceDE w:val="0"/>
              <w:autoSpaceDN w:val="0"/>
              <w:adjustRightInd w:val="0"/>
              <w:spacing w:after="0" w:line="250" w:lineRule="auto"/>
              <w:ind w:right="60"/>
              <w:jc w:val="both"/>
              <w:rPr>
                <w:rFonts w:ascii="Times New Roman" w:hAnsi="Times New Roman" w:cs="Times New Roman"/>
                <w:sz w:val="23"/>
                <w:szCs w:val="23"/>
              </w:rPr>
            </w:pPr>
          </w:p>
          <w:p w:rsidR="00D44247" w:rsidRDefault="00D44247" w:rsidP="00D44247">
            <w:pPr>
              <w:widowControl w:val="0"/>
              <w:overflowPunct w:val="0"/>
              <w:autoSpaceDE w:val="0"/>
              <w:autoSpaceDN w:val="0"/>
              <w:adjustRightInd w:val="0"/>
              <w:spacing w:after="0" w:line="250" w:lineRule="auto"/>
              <w:ind w:right="60"/>
              <w:jc w:val="both"/>
              <w:rPr>
                <w:rFonts w:ascii="Times New Roman" w:hAnsi="Times New Roman" w:cs="Times New Roman"/>
                <w:sz w:val="23"/>
                <w:szCs w:val="23"/>
              </w:rPr>
            </w:pPr>
          </w:p>
          <w:p w:rsidR="00D44247" w:rsidRDefault="00D44247" w:rsidP="00D44247">
            <w:pPr>
              <w:widowControl w:val="0"/>
              <w:overflowPunct w:val="0"/>
              <w:autoSpaceDE w:val="0"/>
              <w:autoSpaceDN w:val="0"/>
              <w:adjustRightInd w:val="0"/>
              <w:spacing w:after="0" w:line="250" w:lineRule="auto"/>
              <w:ind w:right="60"/>
              <w:jc w:val="both"/>
              <w:rPr>
                <w:rFonts w:ascii="Times New Roman" w:hAnsi="Times New Roman" w:cs="Times New Roman"/>
                <w:sz w:val="23"/>
                <w:szCs w:val="23"/>
              </w:rPr>
            </w:pPr>
          </w:p>
          <w:p w:rsidR="00D44247" w:rsidRDefault="00D44247" w:rsidP="00D44247">
            <w:pPr>
              <w:widowControl w:val="0"/>
              <w:overflowPunct w:val="0"/>
              <w:autoSpaceDE w:val="0"/>
              <w:autoSpaceDN w:val="0"/>
              <w:adjustRightInd w:val="0"/>
              <w:spacing w:after="0" w:line="250" w:lineRule="auto"/>
              <w:ind w:right="60"/>
              <w:jc w:val="both"/>
              <w:rPr>
                <w:rFonts w:ascii="Times New Roman" w:hAnsi="Times New Roman" w:cs="Times New Roman"/>
                <w:sz w:val="24"/>
                <w:szCs w:val="24"/>
              </w:rPr>
            </w:pPr>
            <w:r>
              <w:rPr>
                <w:rFonts w:ascii="Times New Roman" w:hAnsi="Times New Roman" w:cs="Times New Roman"/>
                <w:sz w:val="23"/>
                <w:szCs w:val="23"/>
              </w:rPr>
              <w:t xml:space="preserve">Responsabilul managementului pentru calitate, mediu, siguranta si securitatea in </w:t>
            </w:r>
            <w:r>
              <w:rPr>
                <w:rFonts w:ascii="Times New Roman" w:hAnsi="Times New Roman" w:cs="Times New Roman"/>
                <w:sz w:val="24"/>
                <w:szCs w:val="24"/>
              </w:rPr>
              <w:t>munca</w:t>
            </w:r>
          </w:p>
          <w:p w:rsidR="00FB5D22" w:rsidRPr="00062EB5" w:rsidRDefault="00FB5D22" w:rsidP="001E6C00">
            <w:pPr>
              <w:spacing w:after="120" w:line="240" w:lineRule="auto"/>
              <w:jc w:val="center"/>
              <w:rPr>
                <w:rFonts w:ascii="Times New Roman" w:eastAsia="Times New Roman" w:hAnsi="Times New Roman" w:cs="Times New Roman"/>
                <w:sz w:val="24"/>
                <w:szCs w:val="24"/>
                <w:lang w:val="en-GB"/>
              </w:rPr>
            </w:pPr>
          </w:p>
        </w:tc>
      </w:tr>
    </w:tbl>
    <w:bookmarkStart w:id="15" w:name="do|ax1|si5|sp3.2.|pa3"/>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0"/>
          <w:szCs w:val="20"/>
          <w:lang w:val="en-GB"/>
        </w:rPr>
        <w:fldChar w:fldCharType="begin"/>
      </w:r>
      <w:r w:rsidR="00FB5D22" w:rsidRPr="00062EB5">
        <w:rPr>
          <w:rFonts w:ascii="Times New Roman" w:eastAsia="Times New Roman" w:hAnsi="Times New Roman" w:cs="Times New Roman"/>
          <w:sz w:val="20"/>
          <w:szCs w:val="20"/>
          <w:lang w:val="en-GB"/>
        </w:rPr>
        <w:instrText>HYPERLINK "http://freelex.wolterskluwer.ro/DocumentView.aspx?DocumentId=87960"</w:instrText>
      </w:r>
      <w:r w:rsidRPr="00062EB5">
        <w:rPr>
          <w:rFonts w:ascii="Times New Roman" w:eastAsia="Times New Roman" w:hAnsi="Times New Roman" w:cs="Times New Roman"/>
          <w:sz w:val="20"/>
          <w:szCs w:val="20"/>
          <w:lang w:val="en-GB"/>
        </w:rPr>
        <w:fldChar w:fldCharType="end"/>
      </w:r>
      <w:bookmarkEnd w:id="15"/>
      <w:r w:rsidR="00FB5D22" w:rsidRPr="00062EB5">
        <w:rPr>
          <w:rFonts w:ascii="Times New Roman" w:eastAsia="Times New Roman" w:hAnsi="Times New Roman" w:cs="Times New Roman"/>
          <w:sz w:val="24"/>
          <w:szCs w:val="24"/>
          <w:vertAlign w:val="superscript"/>
        </w:rPr>
        <w:t>3)</w:t>
      </w:r>
      <w:r w:rsidR="00FB5D22" w:rsidRPr="00062EB5">
        <w:rPr>
          <w:rFonts w:ascii="Times New Roman" w:eastAsia="Times New Roman" w:hAnsi="Times New Roman" w:cs="Times New Roman"/>
          <w:sz w:val="24"/>
          <w:szCs w:val="24"/>
        </w:rPr>
        <w:t xml:space="preserve"> Pentru intrebarile de mai jos:</w:t>
      </w:r>
    </w:p>
    <w:bookmarkStart w:id="16" w:name="do|ax1|si5|sp3.2.|pa4"/>
    <w:p w:rsidR="00FB5D22" w:rsidRPr="00062EB5" w:rsidRDefault="009300F5" w:rsidP="00FB5D22">
      <w:pPr>
        <w:spacing w:after="0" w:line="240" w:lineRule="auto"/>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16"/>
      <w:r w:rsidR="00FB5D22" w:rsidRPr="00062EB5">
        <w:rPr>
          <w:rFonts w:ascii="Times New Roman" w:eastAsia="Times New Roman" w:hAnsi="Times New Roman" w:cs="Times New Roman"/>
          <w:sz w:val="24"/>
          <w:szCs w:val="24"/>
        </w:rPr>
        <w:t>Daca "Da, ne conformam pe deplin" - faceti referinte la documentatia care poate fi verificata pe amplasament.</w:t>
      </w:r>
    </w:p>
    <w:bookmarkStart w:id="17" w:name="do|ax1|si5|sp3.2.|pa5"/>
    <w:p w:rsidR="00FB5D22" w:rsidRPr="00062EB5" w:rsidRDefault="009300F5" w:rsidP="00FB5D22">
      <w:pPr>
        <w:spacing w:after="0" w:line="240" w:lineRule="auto"/>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17"/>
      <w:r w:rsidR="00FB5D22" w:rsidRPr="00062EB5">
        <w:rPr>
          <w:rFonts w:ascii="Times New Roman" w:eastAsia="Times New Roman" w:hAnsi="Times New Roman" w:cs="Times New Roman"/>
          <w:sz w:val="24"/>
          <w:szCs w:val="24"/>
        </w:rPr>
        <w:t>Daca "Nu, nu ne conformam (sau doar in parte)" - indicati data la care va fi realizata pe deplin conformarea.</w:t>
      </w:r>
    </w:p>
    <w:p w:rsidR="00FB5D22" w:rsidRDefault="00FB5D22" w:rsidP="00FB5D22">
      <w:pPr>
        <w:spacing w:after="0" w:line="240" w:lineRule="auto"/>
        <w:rPr>
          <w:rFonts w:ascii="Times New Roman" w:eastAsia="Times New Roman" w:hAnsi="Times New Roman" w:cs="Times New Roman"/>
          <w:sz w:val="20"/>
          <w:szCs w:val="20"/>
          <w:lang w:val="en-GB"/>
        </w:rPr>
      </w:pPr>
      <w:bookmarkStart w:id="18" w:name="do|ax1|si5|sp3.3."/>
    </w:p>
    <w:p w:rsidR="00FB5D22" w:rsidRDefault="00FB5D22" w:rsidP="00FB5D22">
      <w:pPr>
        <w:spacing w:after="0" w:line="240" w:lineRule="auto"/>
        <w:rPr>
          <w:rFonts w:ascii="Times New Roman" w:eastAsia="Times New Roman" w:hAnsi="Times New Roman" w:cs="Times New Roman"/>
          <w:sz w:val="20"/>
          <w:szCs w:val="20"/>
          <w:lang w:val="en-GB"/>
        </w:rPr>
      </w:pPr>
    </w:p>
    <w:bookmarkEnd w:id="18"/>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3.3.Auditul privind minimizarea deseurilor (minimizarea utilizarii materiilor prime)</w:t>
      </w:r>
    </w:p>
    <w:p w:rsidR="00FB5D22" w:rsidRPr="00062EB5" w:rsidRDefault="00FB5D22" w:rsidP="00FB5D22">
      <w:pPr>
        <w:spacing w:after="0" w:line="240" w:lineRule="auto"/>
        <w:rPr>
          <w:rFonts w:ascii="Times New Roman" w:eastAsia="Times New Roman" w:hAnsi="Times New Roman" w:cs="Times New Roman"/>
          <w:sz w:val="24"/>
          <w:szCs w:val="24"/>
        </w:rPr>
      </w:pPr>
      <w:bookmarkStart w:id="19" w:name="do|ax1|si5|sp3.3.|pa1"/>
    </w:p>
    <w:p w:rsidR="00FB5D22" w:rsidRPr="00062EB5" w:rsidRDefault="00B846DB" w:rsidP="00FB5D22">
      <w:pPr>
        <w:spacing w:after="0" w:line="240" w:lineRule="auto"/>
        <w:rPr>
          <w:rFonts w:ascii="Times New Roman" w:eastAsia="Times New Roman" w:hAnsi="Times New Roman" w:cs="Times New Roman"/>
          <w:sz w:val="24"/>
          <w:szCs w:val="24"/>
        </w:rPr>
      </w:pPr>
      <w:hyperlink r:id="rId53" w:history="1"/>
      <w:bookmarkEnd w:id="19"/>
      <w:r w:rsidR="00FB5D22" w:rsidRPr="00062EB5">
        <w:rPr>
          <w:rFonts w:ascii="Times New Roman" w:eastAsia="Times New Roman" w:hAnsi="Times New Roman" w:cs="Times New Roman"/>
          <w:sz w:val="24"/>
          <w:szCs w:val="24"/>
        </w:rPr>
        <w:t>Utilizati tabelul urmator pentru a raspunde altor cerinte caracteristice BAT, care nu au fost analizate.</w:t>
      </w:r>
    </w:p>
    <w:p w:rsidR="00FB5D22" w:rsidRPr="00062EB5" w:rsidRDefault="00FB5D22" w:rsidP="00FB5D22">
      <w:pPr>
        <w:spacing w:after="0" w:line="240" w:lineRule="auto"/>
        <w:rPr>
          <w:rFonts w:ascii="Times New Roman" w:eastAsia="Times New Roman" w:hAnsi="Times New Roman" w:cs="Times New Roman"/>
          <w:sz w:val="24"/>
          <w:szCs w:val="24"/>
        </w:rPr>
      </w:pPr>
    </w:p>
    <w:tbl>
      <w:tblPr>
        <w:tblW w:w="1065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0"/>
        <w:gridCol w:w="4533"/>
        <w:gridCol w:w="3785"/>
        <w:gridCol w:w="1972"/>
      </w:tblGrid>
      <w:tr w:rsidR="00FB5D22" w:rsidRPr="00062EB5" w:rsidTr="001A1A52">
        <w:trPr>
          <w:tblCellSpacing w:w="0" w:type="dxa"/>
        </w:trPr>
        <w:tc>
          <w:tcPr>
            <w:tcW w:w="169" w:type="pct"/>
            <w:tcBorders>
              <w:top w:val="outset" w:sz="6" w:space="0" w:color="auto"/>
              <w:left w:val="outset" w:sz="6" w:space="0" w:color="auto"/>
              <w:bottom w:val="outset" w:sz="6" w:space="0" w:color="auto"/>
              <w:right w:val="outset" w:sz="6" w:space="0" w:color="auto"/>
            </w:tcBorders>
            <w:vAlign w:val="center"/>
          </w:tcPr>
          <w:bookmarkStart w:id="20" w:name="do|ax1|si5|sp3.3.|pa2"/>
          <w:p w:rsidR="00FB5D22" w:rsidRPr="00062EB5" w:rsidRDefault="009300F5"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20"/>
            <w:r w:rsidR="00FB5D22" w:rsidRPr="00062EB5">
              <w:rPr>
                <w:rFonts w:ascii="Times New Roman" w:eastAsia="Times New Roman" w:hAnsi="Times New Roman" w:cs="Times New Roman"/>
                <w:sz w:val="24"/>
                <w:szCs w:val="24"/>
              </w:rPr>
              <w:t> </w:t>
            </w:r>
          </w:p>
        </w:tc>
        <w:tc>
          <w:tcPr>
            <w:tcW w:w="212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Cerinta caracteristica a BAT</w:t>
            </w:r>
          </w:p>
        </w:tc>
        <w:tc>
          <w:tcPr>
            <w:tcW w:w="177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Raspuns</w:t>
            </w:r>
          </w:p>
        </w:tc>
        <w:tc>
          <w:tcPr>
            <w:tcW w:w="926"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Responsabilitate</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Indicati persoana sau grupul de persoane responsabil pentru fiecare cerinta</w:t>
            </w:r>
          </w:p>
        </w:tc>
      </w:tr>
      <w:tr w:rsidR="00FB5D22" w:rsidRPr="00062EB5" w:rsidTr="001A1A52">
        <w:trPr>
          <w:tblCellSpacing w:w="0" w:type="dxa"/>
        </w:trPr>
        <w:tc>
          <w:tcPr>
            <w:tcW w:w="16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1</w:t>
            </w:r>
          </w:p>
        </w:tc>
        <w:tc>
          <w:tcPr>
            <w:tcW w:w="212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 fost realizat un audit al minimizarii deseurilor? Indicati data si numarul de inregistrare al documentului.</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Nota: Referire la H.G. nr. 856/2005</w:t>
            </w:r>
          </w:p>
        </w:tc>
        <w:tc>
          <w:tcPr>
            <w:tcW w:w="177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tc>
        <w:tc>
          <w:tcPr>
            <w:tcW w:w="92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A1A52">
        <w:trPr>
          <w:tblCellSpacing w:w="0" w:type="dxa"/>
        </w:trPr>
        <w:tc>
          <w:tcPr>
            <w:tcW w:w="16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2</w:t>
            </w:r>
          </w:p>
        </w:tc>
        <w:tc>
          <w:tcPr>
            <w:tcW w:w="212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Listati principalele recomandari ale auditului si data pana la care ele vor fi implementate.Anexati planul de actiune cu masurile necesare pentru corectarea neconformitatilor inregistrate in raportul de audit.</w:t>
            </w:r>
          </w:p>
        </w:tc>
        <w:tc>
          <w:tcPr>
            <w:tcW w:w="177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w:t>
            </w:r>
          </w:p>
        </w:tc>
        <w:tc>
          <w:tcPr>
            <w:tcW w:w="92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A1A52">
        <w:trPr>
          <w:tblCellSpacing w:w="0" w:type="dxa"/>
        </w:trPr>
        <w:tc>
          <w:tcPr>
            <w:tcW w:w="16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3</w:t>
            </w:r>
          </w:p>
        </w:tc>
        <w:tc>
          <w:tcPr>
            <w:tcW w:w="212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Acolo unde un astfel de audit nu a fost realizat, identificati principalele oportunitati de minimizare a deseurilor si data pana la care ele vor fi implementate.</w:t>
            </w:r>
          </w:p>
        </w:tc>
        <w:tc>
          <w:tcPr>
            <w:tcW w:w="1777" w:type="pct"/>
            <w:tcBorders>
              <w:top w:val="outset" w:sz="6" w:space="0" w:color="auto"/>
              <w:left w:val="outset" w:sz="6" w:space="0" w:color="auto"/>
              <w:bottom w:val="outset" w:sz="6" w:space="0" w:color="auto"/>
              <w:right w:val="outset" w:sz="6" w:space="0" w:color="auto"/>
            </w:tcBorders>
          </w:tcPr>
          <w:p w:rsidR="00FB5D22" w:rsidRPr="00062EB5" w:rsidRDefault="00442CF4" w:rsidP="001E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r w:rsidRPr="00062EB5">
              <w:rPr>
                <w:rFonts w:ascii="Times New Roman" w:eastAsia="Times New Roman" w:hAnsi="Times New Roman" w:cs="Times New Roman"/>
                <w:sz w:val="24"/>
                <w:szCs w:val="24"/>
                <w:lang w:val="en-GB"/>
              </w:rPr>
              <w:t xml:space="preserve">u fost montate: </w:t>
            </w:r>
            <w:r>
              <w:rPr>
                <w:rFonts w:ascii="Times New Roman" w:eastAsia="Times New Roman" w:hAnsi="Times New Roman" w:cs="Times New Roman"/>
                <w:sz w:val="24"/>
                <w:szCs w:val="24"/>
                <w:lang w:val="en-GB"/>
              </w:rPr>
              <w:t xml:space="preserve">statiile de tratare deseuri SS si TMB </w:t>
            </w:r>
            <w:r w:rsidRPr="00062EB5">
              <w:rPr>
                <w:rFonts w:ascii="Times New Roman" w:eastAsia="Times New Roman" w:hAnsi="Times New Roman" w:cs="Times New Roman"/>
                <w:sz w:val="24"/>
                <w:szCs w:val="24"/>
                <w:lang w:val="en-GB"/>
              </w:rPr>
              <w:t xml:space="preserve"> in vederea reducerii cantitatilor de deseuri care necesita depozitare finala si maximizarea duratei de functionare a depozitului.</w:t>
            </w:r>
          </w:p>
        </w:tc>
        <w:tc>
          <w:tcPr>
            <w:tcW w:w="92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A1A52">
        <w:trPr>
          <w:tblCellSpacing w:w="0" w:type="dxa"/>
        </w:trPr>
        <w:tc>
          <w:tcPr>
            <w:tcW w:w="16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4</w:t>
            </w:r>
          </w:p>
        </w:tc>
        <w:tc>
          <w:tcPr>
            <w:tcW w:w="212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Indicati data programata pentru realizarea viitorului audit.</w:t>
            </w:r>
          </w:p>
        </w:tc>
        <w:tc>
          <w:tcPr>
            <w:tcW w:w="177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Conform sistemului integrat</w:t>
            </w:r>
          </w:p>
        </w:tc>
        <w:tc>
          <w:tcPr>
            <w:tcW w:w="92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A1A52">
        <w:trPr>
          <w:tblCellSpacing w:w="0" w:type="dxa"/>
        </w:trPr>
        <w:tc>
          <w:tcPr>
            <w:tcW w:w="16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5</w:t>
            </w:r>
          </w:p>
        </w:tc>
        <w:tc>
          <w:tcPr>
            <w:tcW w:w="212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Confirmati faptul ca veti realiza un audit privind minimizarea deseurilor cel putin o data la doi ani.</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Prezentati procedura de audit si rezultatele/recomandarile auditului precum si modul de punere in practica a acestora in termen de 2 luni de la incheierea lui.</w:t>
            </w:r>
          </w:p>
        </w:tc>
        <w:tc>
          <w:tcPr>
            <w:tcW w:w="177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926" w:type="pct"/>
            <w:tcBorders>
              <w:top w:val="outset" w:sz="6" w:space="0" w:color="auto"/>
              <w:left w:val="outset" w:sz="6" w:space="0" w:color="auto"/>
              <w:bottom w:val="outset" w:sz="6" w:space="0" w:color="auto"/>
              <w:right w:val="outset" w:sz="6" w:space="0" w:color="auto"/>
            </w:tcBorders>
          </w:tcPr>
          <w:p w:rsidR="00442CF4" w:rsidRDefault="00FB5D22" w:rsidP="001A1A5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Director General</w:t>
            </w:r>
          </w:p>
          <w:p w:rsidR="00442CF4" w:rsidRDefault="00442CF4" w:rsidP="00442CF4">
            <w:pPr>
              <w:spacing w:after="0" w:line="240" w:lineRule="auto"/>
              <w:jc w:val="center"/>
              <w:rPr>
                <w:rFonts w:ascii="Times New Roman" w:eastAsia="Times New Roman" w:hAnsi="Times New Roman" w:cs="Times New Roman"/>
                <w:sz w:val="24"/>
                <w:szCs w:val="24"/>
              </w:rPr>
            </w:pPr>
          </w:p>
          <w:p w:rsidR="00442CF4" w:rsidRDefault="00442CF4" w:rsidP="00442CF4">
            <w:pPr>
              <w:widowControl w:val="0"/>
              <w:overflowPunct w:val="0"/>
              <w:autoSpaceDE w:val="0"/>
              <w:autoSpaceDN w:val="0"/>
              <w:adjustRightInd w:val="0"/>
              <w:spacing w:after="0" w:line="250" w:lineRule="auto"/>
              <w:ind w:right="60"/>
              <w:jc w:val="both"/>
              <w:rPr>
                <w:rFonts w:ascii="Times New Roman" w:hAnsi="Times New Roman" w:cs="Times New Roman"/>
                <w:sz w:val="24"/>
                <w:szCs w:val="24"/>
              </w:rPr>
            </w:pPr>
            <w:r>
              <w:rPr>
                <w:rFonts w:ascii="Times New Roman" w:hAnsi="Times New Roman" w:cs="Times New Roman"/>
                <w:sz w:val="23"/>
                <w:szCs w:val="23"/>
              </w:rPr>
              <w:t xml:space="preserve">Responsabilul managementului pentru calitate, mediu, siguranta si securitatea in </w:t>
            </w:r>
            <w:r>
              <w:rPr>
                <w:rFonts w:ascii="Times New Roman" w:hAnsi="Times New Roman" w:cs="Times New Roman"/>
                <w:sz w:val="24"/>
                <w:szCs w:val="24"/>
              </w:rPr>
              <w:t>munca</w:t>
            </w:r>
          </w:p>
          <w:p w:rsidR="00FB5D22" w:rsidRPr="00062EB5" w:rsidRDefault="00FB5D22" w:rsidP="00442CF4">
            <w:pPr>
              <w:spacing w:after="0" w:line="240" w:lineRule="auto"/>
              <w:jc w:val="center"/>
              <w:rPr>
                <w:rFonts w:ascii="Times New Roman" w:eastAsia="Times New Roman" w:hAnsi="Times New Roman" w:cs="Times New Roman"/>
                <w:sz w:val="24"/>
                <w:szCs w:val="24"/>
              </w:rPr>
            </w:pPr>
          </w:p>
        </w:tc>
      </w:tr>
    </w:tbl>
    <w:p w:rsidR="00FB5D22" w:rsidRDefault="00FB5D22" w:rsidP="00FB5D22">
      <w:pPr>
        <w:spacing w:after="0" w:line="240" w:lineRule="auto"/>
        <w:rPr>
          <w:rFonts w:ascii="Times New Roman" w:eastAsia="Times New Roman" w:hAnsi="Times New Roman" w:cs="Times New Roman"/>
          <w:sz w:val="24"/>
          <w:szCs w:val="24"/>
        </w:rPr>
      </w:pPr>
      <w:bookmarkStart w:id="21" w:name="do|ax1|si5|sp3.4."/>
    </w:p>
    <w:p w:rsidR="00FB5D22" w:rsidRDefault="00FB5D22" w:rsidP="00FB5D22">
      <w:pPr>
        <w:spacing w:after="0" w:line="240" w:lineRule="auto"/>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54" w:history="1"/>
      <w:bookmarkEnd w:id="21"/>
      <w:r w:rsidR="00FB5D22" w:rsidRPr="00062EB5">
        <w:rPr>
          <w:rFonts w:ascii="Times New Roman" w:eastAsia="Times New Roman" w:hAnsi="Times New Roman" w:cs="Times New Roman"/>
          <w:b/>
          <w:sz w:val="24"/>
          <w:szCs w:val="24"/>
        </w:rPr>
        <w:t>3.4.Utilizarea apei</w:t>
      </w: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3.4.1.Consumul de apa</w:t>
      </w:r>
    </w:p>
    <w:bookmarkStart w:id="22" w:name="do|ax1|si5|sp3.4.1.|pa1"/>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22"/>
    </w:p>
    <w:tbl>
      <w:tblPr>
        <w:tblW w:w="1037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21"/>
        <w:gridCol w:w="1980"/>
        <w:gridCol w:w="2698"/>
        <w:gridCol w:w="1443"/>
        <w:gridCol w:w="1436"/>
      </w:tblGrid>
      <w:tr w:rsidR="00FB5D22" w:rsidRPr="00062EB5" w:rsidTr="00B504A7">
        <w:trPr>
          <w:tblCellSpacing w:w="0" w:type="dxa"/>
        </w:trPr>
        <w:tc>
          <w:tcPr>
            <w:tcW w:w="1359"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Sursa de alimentare cu apa</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(de ex. rau, ape, subterane, retea urbana)</w:t>
            </w:r>
          </w:p>
        </w:tc>
        <w:tc>
          <w:tcPr>
            <w:tcW w:w="954"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Volum de apa captat</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w:t>
            </w:r>
            <w:r w:rsidRPr="00062EB5">
              <w:rPr>
                <w:rFonts w:ascii="Times New Roman" w:eastAsia="Times New Roman" w:hAnsi="Times New Roman" w:cs="Times New Roman"/>
                <w:sz w:val="24"/>
                <w:szCs w:val="24"/>
                <w:vertAlign w:val="superscript"/>
              </w:rPr>
              <w:t>3</w:t>
            </w:r>
            <w:r w:rsidRPr="00062EB5">
              <w:rPr>
                <w:rFonts w:ascii="Times New Roman" w:eastAsia="Times New Roman" w:hAnsi="Times New Roman" w:cs="Times New Roman"/>
                <w:sz w:val="24"/>
                <w:szCs w:val="24"/>
              </w:rPr>
              <w:t>/an)</w:t>
            </w:r>
          </w:p>
        </w:tc>
        <w:tc>
          <w:tcPr>
            <w:tcW w:w="130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Utilizari pe faze ale procesului</w:t>
            </w:r>
          </w:p>
        </w:tc>
        <w:tc>
          <w:tcPr>
            <w:tcW w:w="695"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de recircularea apei pe faze ale procesului</w:t>
            </w:r>
          </w:p>
        </w:tc>
        <w:tc>
          <w:tcPr>
            <w:tcW w:w="692"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apa reintrodusa de la statia de epurare in proces pentru faza respectiva</w:t>
            </w:r>
          </w:p>
        </w:tc>
      </w:tr>
      <w:tr w:rsidR="00FB5D22" w:rsidRPr="00062EB5" w:rsidTr="00B504A7">
        <w:trPr>
          <w:tblCellSpacing w:w="0" w:type="dxa"/>
        </w:trPr>
        <w:tc>
          <w:tcPr>
            <w:tcW w:w="135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jc w:val="center"/>
              <w:rPr>
                <w:rFonts w:ascii="Times New Roman" w:eastAsia="Times New Roman" w:hAnsi="Times New Roman" w:cs="Times New Roman"/>
                <w:sz w:val="24"/>
                <w:szCs w:val="24"/>
              </w:rPr>
            </w:pPr>
            <w:r w:rsidRPr="00062EB5">
              <w:rPr>
                <w:rFonts w:ascii="Times New Roman" w:hAnsi="Times New Roman" w:cs="Times New Roman"/>
                <w:sz w:val="24"/>
                <w:szCs w:val="24"/>
              </w:rPr>
              <w:t>-se face din sursa subterana prin intermediul unui put forat echipat cu o electropompa tip Grundfoss, amplasat in incinta depozitului in partea de NE a acestuia</w:t>
            </w:r>
          </w:p>
        </w:tc>
        <w:tc>
          <w:tcPr>
            <w:tcW w:w="954" w:type="pct"/>
            <w:tcBorders>
              <w:top w:val="outset" w:sz="6" w:space="0" w:color="auto"/>
              <w:left w:val="outset" w:sz="6" w:space="0" w:color="auto"/>
              <w:bottom w:val="outset" w:sz="6" w:space="0" w:color="auto"/>
              <w:right w:val="outset" w:sz="6" w:space="0" w:color="auto"/>
            </w:tcBorders>
          </w:tcPr>
          <w:p w:rsidR="00FB5D22" w:rsidRPr="00062EB5" w:rsidRDefault="00FB5D22" w:rsidP="00442CF4">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V</w:t>
            </w:r>
            <w:r w:rsidR="00442CF4">
              <w:rPr>
                <w:rFonts w:ascii="Times New Roman" w:eastAsia="Times New Roman" w:hAnsi="Times New Roman" w:cs="Times New Roman"/>
                <w:sz w:val="24"/>
                <w:szCs w:val="24"/>
              </w:rPr>
              <w:t xml:space="preserve"> max/</w:t>
            </w:r>
            <w:r w:rsidRPr="00062EB5">
              <w:rPr>
                <w:rFonts w:ascii="Times New Roman" w:eastAsia="Times New Roman" w:hAnsi="Times New Roman" w:cs="Times New Roman"/>
                <w:sz w:val="24"/>
                <w:szCs w:val="24"/>
              </w:rPr>
              <w:t xml:space="preserve"> anl =</w:t>
            </w:r>
            <w:r w:rsidR="00442CF4">
              <w:rPr>
                <w:rFonts w:ascii="Times New Roman" w:eastAsia="Times New Roman" w:hAnsi="Times New Roman" w:cs="Times New Roman"/>
                <w:sz w:val="24"/>
                <w:szCs w:val="24"/>
              </w:rPr>
              <w:t>3277</w:t>
            </w:r>
            <w:r w:rsidRPr="00062EB5">
              <w:rPr>
                <w:rFonts w:ascii="Times New Roman" w:eastAsia="Times New Roman" w:hAnsi="Times New Roman" w:cs="Times New Roman"/>
                <w:sz w:val="24"/>
                <w:szCs w:val="24"/>
              </w:rPr>
              <w:t>mc</w:t>
            </w:r>
          </w:p>
        </w:tc>
        <w:tc>
          <w:tcPr>
            <w:tcW w:w="1300" w:type="pct"/>
            <w:tcBorders>
              <w:top w:val="outset" w:sz="6" w:space="0" w:color="auto"/>
              <w:left w:val="outset" w:sz="6" w:space="0" w:color="auto"/>
              <w:bottom w:val="outset" w:sz="6" w:space="0" w:color="auto"/>
              <w:right w:val="outset" w:sz="6" w:space="0" w:color="auto"/>
            </w:tcBorders>
          </w:tcPr>
          <w:p w:rsidR="00FB5D22" w:rsidRPr="00062EB5" w:rsidRDefault="00FB5D22" w:rsidP="00442CF4">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lang w:val="en-GB"/>
              </w:rPr>
              <w:t xml:space="preserve">In scop igienico-sanitar, </w:t>
            </w:r>
            <w:r w:rsidR="00442CF4">
              <w:rPr>
                <w:rFonts w:ascii="Times New Roman" w:hAnsi="Times New Roman" w:cs="Times New Roman"/>
                <w:sz w:val="24"/>
                <w:szCs w:val="24"/>
              </w:rPr>
              <w:t>tehnologic, rezerva de incendiu</w:t>
            </w:r>
          </w:p>
        </w:tc>
        <w:tc>
          <w:tcPr>
            <w:tcW w:w="69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 Consum mic</w:t>
            </w:r>
          </w:p>
        </w:tc>
        <w:tc>
          <w:tcPr>
            <w:tcW w:w="69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w:t>
            </w:r>
          </w:p>
        </w:tc>
      </w:tr>
      <w:tr w:rsidR="00FB5D22" w:rsidRPr="00062EB5" w:rsidTr="00B504A7">
        <w:trPr>
          <w:tblCellSpacing w:w="0" w:type="dxa"/>
        </w:trPr>
        <w:tc>
          <w:tcPr>
            <w:tcW w:w="135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jc w:val="center"/>
              <w:rPr>
                <w:rFonts w:ascii="Times New Roman" w:eastAsia="Times New Roman" w:hAnsi="Times New Roman" w:cs="Times New Roman"/>
                <w:sz w:val="24"/>
                <w:szCs w:val="24"/>
              </w:rPr>
            </w:pPr>
            <w:r w:rsidRPr="00062EB5">
              <w:rPr>
                <w:rFonts w:ascii="Times New Roman" w:hAnsi="Times New Roman" w:cs="Times New Roman"/>
                <w:sz w:val="24"/>
                <w:szCs w:val="24"/>
              </w:rPr>
              <w:lastRenderedPageBreak/>
              <w:t>se face din sursa subterana prin intermediul celor doi hidranti din incinta</w:t>
            </w:r>
          </w:p>
        </w:tc>
        <w:tc>
          <w:tcPr>
            <w:tcW w:w="954" w:type="pct"/>
            <w:tcBorders>
              <w:top w:val="outset" w:sz="6" w:space="0" w:color="auto"/>
              <w:left w:val="outset" w:sz="6" w:space="0" w:color="auto"/>
              <w:bottom w:val="outset" w:sz="6" w:space="0" w:color="auto"/>
              <w:right w:val="outset" w:sz="6" w:space="0" w:color="auto"/>
            </w:tcBorders>
          </w:tcPr>
          <w:p w:rsidR="00FB5D22" w:rsidRPr="00062EB5" w:rsidRDefault="00442CF4" w:rsidP="001E6C0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3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hAnsi="Times New Roman" w:cs="Times New Roman"/>
                <w:sz w:val="24"/>
                <w:szCs w:val="24"/>
              </w:rPr>
              <w:t>in scopul stingerii incendiilor(rezerva in caz de incendii).</w:t>
            </w:r>
          </w:p>
        </w:tc>
        <w:tc>
          <w:tcPr>
            <w:tcW w:w="69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rPr>
              <w:t>Nu este cazul Consum mic</w:t>
            </w:r>
          </w:p>
        </w:tc>
        <w:tc>
          <w:tcPr>
            <w:tcW w:w="69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w:t>
            </w:r>
          </w:p>
        </w:tc>
      </w:tr>
    </w:tbl>
    <w:p w:rsidR="00FB5D22" w:rsidRPr="00062EB5" w:rsidRDefault="00FB5D22" w:rsidP="00FB5D22">
      <w:pPr>
        <w:spacing w:after="0" w:line="240" w:lineRule="auto"/>
        <w:rPr>
          <w:rFonts w:ascii="Times New Roman" w:eastAsia="Times New Roman" w:hAnsi="Times New Roman" w:cs="Times New Roman"/>
          <w:sz w:val="24"/>
          <w:szCs w:val="24"/>
        </w:rPr>
      </w:pPr>
      <w:bookmarkStart w:id="23" w:name="do|ax1|si5|sp3.4.2."/>
    </w:p>
    <w:bookmarkEnd w:id="23"/>
    <w:p w:rsidR="00836DDE" w:rsidRDefault="00836DDE" w:rsidP="00FB5D22">
      <w:pPr>
        <w:spacing w:after="0" w:line="240" w:lineRule="auto"/>
        <w:rPr>
          <w:rFonts w:ascii="Times New Roman" w:eastAsia="Times New Roman" w:hAnsi="Times New Roman" w:cs="Times New Roman"/>
          <w:b/>
          <w:sz w:val="24"/>
          <w:szCs w:val="24"/>
        </w:rPr>
      </w:pPr>
    </w:p>
    <w:p w:rsidR="00836DDE" w:rsidRDefault="00836DDE"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3.4.2.Compararea cu limitele existente</w:t>
      </w:r>
    </w:p>
    <w:p w:rsidR="00FB5D22" w:rsidRPr="00062EB5" w:rsidRDefault="00FB5D22" w:rsidP="00FB5D22">
      <w:pPr>
        <w:spacing w:after="0" w:line="240" w:lineRule="auto"/>
        <w:rPr>
          <w:rFonts w:ascii="Times New Roman" w:eastAsia="Times New Roman" w:hAnsi="Times New Roman" w:cs="Times New Roman"/>
          <w:sz w:val="24"/>
          <w:szCs w:val="24"/>
        </w:rPr>
      </w:pPr>
      <w:bookmarkStart w:id="24" w:name="do|ax1|si5|sp3.4.2.|pa1"/>
    </w:p>
    <w:p w:rsidR="00836DDE" w:rsidRDefault="00FB5D22" w:rsidP="00FB5D22">
      <w:pPr>
        <w:spacing w:after="0"/>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        </w:t>
      </w:r>
    </w:p>
    <w:p w:rsidR="00FB5D22" w:rsidRPr="00062EB5" w:rsidRDefault="00FB5D22" w:rsidP="00FB5D22">
      <w:pPr>
        <w:spacing w:after="0"/>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 Nu este cazul- consumul de ap</w:t>
      </w:r>
      <w:r w:rsidRPr="00062EB5">
        <w:rPr>
          <w:rFonts w:ascii="Times New Roman" w:hAnsi="Times New Roman" w:cs="Times New Roman"/>
          <w:sz w:val="24"/>
          <w:szCs w:val="24"/>
        </w:rPr>
        <w:t>a</w:t>
      </w:r>
      <w:r w:rsidRPr="00062EB5">
        <w:rPr>
          <w:rFonts w:ascii="Times New Roman" w:eastAsia="Times New Roman" w:hAnsi="Times New Roman" w:cs="Times New Roman"/>
          <w:sz w:val="24"/>
          <w:szCs w:val="24"/>
        </w:rPr>
        <w:t>necesar  proceselor desfasurate in amplasament se incadreaz</w:t>
      </w:r>
      <w:r w:rsidRPr="00062EB5">
        <w:rPr>
          <w:rFonts w:ascii="Times New Roman" w:hAnsi="Times New Roman" w:cs="Times New Roman"/>
          <w:sz w:val="24"/>
          <w:szCs w:val="24"/>
        </w:rPr>
        <w:t>a</w:t>
      </w:r>
      <w:r w:rsidRPr="00062EB5">
        <w:rPr>
          <w:rFonts w:ascii="Times New Roman" w:eastAsia="Times New Roman" w:hAnsi="Times New Roman" w:cs="Times New Roman"/>
          <w:sz w:val="24"/>
          <w:szCs w:val="24"/>
        </w:rPr>
        <w:t xml:space="preserve"> in limitele autorizate prevazute in Autorizatia de gospodarire a apelor nr. </w:t>
      </w:r>
      <w:r w:rsidR="00442CF4">
        <w:rPr>
          <w:rFonts w:ascii="Times New Roman" w:hAnsi="Times New Roman" w:cs="Times New Roman"/>
          <w:sz w:val="24"/>
          <w:szCs w:val="24"/>
        </w:rPr>
        <w:t>198/04/08/2016</w:t>
      </w:r>
      <w:r w:rsidRPr="00062EB5">
        <w:rPr>
          <w:rFonts w:ascii="Times New Roman" w:eastAsia="Times New Roman" w:hAnsi="Times New Roman" w:cs="Times New Roman"/>
          <w:sz w:val="24"/>
          <w:szCs w:val="24"/>
        </w:rPr>
        <w:t>.</w:t>
      </w:r>
      <w:hyperlink r:id="rId55" w:history="1"/>
      <w:bookmarkStart w:id="25" w:name="do|ax1|si5|sp3.4.2.|pa2"/>
      <w:bookmarkEnd w:id="24"/>
      <w:r w:rsidR="009300F5" w:rsidRPr="00062EB5">
        <w:rPr>
          <w:rFonts w:ascii="Times New Roman" w:eastAsia="Times New Roman" w:hAnsi="Times New Roman" w:cs="Times New Roman"/>
          <w:sz w:val="24"/>
          <w:szCs w:val="24"/>
        </w:rPr>
        <w:fldChar w:fldCharType="begin"/>
      </w:r>
      <w:r w:rsidRPr="00062EB5">
        <w:rPr>
          <w:rFonts w:ascii="Times New Roman" w:eastAsia="Times New Roman" w:hAnsi="Times New Roman" w:cs="Times New Roman"/>
          <w:sz w:val="24"/>
          <w:szCs w:val="24"/>
        </w:rPr>
        <w:instrText xml:space="preserve"> HYPERLINK "http://freelex.wolterskluwer.ro/DocumentView.aspx?DocumentId=87960" </w:instrText>
      </w:r>
      <w:r w:rsidR="009300F5" w:rsidRPr="00062EB5">
        <w:rPr>
          <w:rFonts w:ascii="Times New Roman" w:eastAsia="Times New Roman" w:hAnsi="Times New Roman" w:cs="Times New Roman"/>
          <w:sz w:val="24"/>
          <w:szCs w:val="24"/>
        </w:rPr>
        <w:fldChar w:fldCharType="end"/>
      </w:r>
      <w:bookmarkEnd w:id="25"/>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3.4.3.Cerintele BAT pentru utilizarea apei</w:t>
      </w:r>
    </w:p>
    <w:p w:rsidR="00FB5D22" w:rsidRPr="00062EB5" w:rsidRDefault="00FB5D22" w:rsidP="00FB5D22">
      <w:pPr>
        <w:spacing w:after="0" w:line="240" w:lineRule="auto"/>
        <w:rPr>
          <w:rFonts w:ascii="Times New Roman" w:eastAsia="Times New Roman" w:hAnsi="Times New Roman" w:cs="Times New Roman"/>
          <w:sz w:val="24"/>
          <w:szCs w:val="24"/>
        </w:rPr>
      </w:pPr>
      <w:bookmarkStart w:id="26" w:name="do|ax1|si5|sp3.4.3.|pa1"/>
    </w:p>
    <w:p w:rsidR="00FB5D22" w:rsidRPr="00062EB5" w:rsidRDefault="00B846DB" w:rsidP="00FB5D22">
      <w:pPr>
        <w:spacing w:after="0" w:line="240" w:lineRule="auto"/>
        <w:rPr>
          <w:rFonts w:ascii="Times New Roman" w:eastAsia="Times New Roman" w:hAnsi="Times New Roman" w:cs="Times New Roman"/>
          <w:sz w:val="24"/>
          <w:szCs w:val="24"/>
        </w:rPr>
      </w:pPr>
      <w:hyperlink r:id="rId56" w:history="1"/>
      <w:bookmarkEnd w:id="26"/>
      <w:r w:rsidR="00FB5D22" w:rsidRPr="00062EB5">
        <w:rPr>
          <w:rFonts w:ascii="Times New Roman" w:eastAsia="Times New Roman" w:hAnsi="Times New Roman" w:cs="Times New Roman"/>
          <w:sz w:val="24"/>
          <w:szCs w:val="24"/>
        </w:rPr>
        <w:t>Utilizati tabelul urmator pentru a raspunde altor cerinte caracteristice BAT, care nu au fost analizate.</w:t>
      </w:r>
    </w:p>
    <w:p w:rsidR="00FB5D22" w:rsidRDefault="00FB5D22" w:rsidP="00FB5D22">
      <w:pPr>
        <w:spacing w:after="0" w:line="240" w:lineRule="auto"/>
        <w:rPr>
          <w:rFonts w:ascii="Times New Roman" w:eastAsia="Times New Roman" w:hAnsi="Times New Roman" w:cs="Times New Roman"/>
          <w:sz w:val="24"/>
          <w:szCs w:val="24"/>
        </w:rPr>
      </w:pPr>
      <w:bookmarkStart w:id="27" w:name="do|ax1|si5|sp3.4.3.|pa2"/>
      <w:r w:rsidRPr="00062EB5">
        <w:rPr>
          <w:rFonts w:ascii="Times New Roman" w:eastAsia="Times New Roman" w:hAnsi="Times New Roman" w:cs="Times New Roman"/>
          <w:sz w:val="24"/>
          <w:szCs w:val="24"/>
        </w:rPr>
        <w:t>Nu este cazul. Volumul de apa utilizat se incadreaza in limitele autorizate conform legislatiei in vigoare.</w:t>
      </w:r>
    </w:p>
    <w:p w:rsidR="00836DDE" w:rsidRDefault="00836DDE"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57" w:history="1"/>
      <w:bookmarkEnd w:id="27"/>
    </w:p>
    <w:tbl>
      <w:tblPr>
        <w:tblW w:w="1029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970"/>
        <w:gridCol w:w="2404"/>
        <w:gridCol w:w="1916"/>
      </w:tblGrid>
      <w:tr w:rsidR="00FB5D22" w:rsidRPr="00062EB5" w:rsidTr="001E6C00">
        <w:trPr>
          <w:tblCellSpacing w:w="0" w:type="dxa"/>
        </w:trPr>
        <w:tc>
          <w:tcPr>
            <w:tcW w:w="2901"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Cerinta caracteristica a BAT</w:t>
            </w:r>
          </w:p>
        </w:tc>
        <w:tc>
          <w:tcPr>
            <w:tcW w:w="116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Raspuns</w:t>
            </w:r>
          </w:p>
        </w:tc>
        <w:tc>
          <w:tcPr>
            <w:tcW w:w="931"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Responsabilitate</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Indicati persoana sau grupul de persoane responsabil pentru fiecare cerinta</w:t>
            </w:r>
          </w:p>
        </w:tc>
      </w:tr>
      <w:tr w:rsidR="00FB5D22" w:rsidRPr="00062EB5" w:rsidTr="001E6C00">
        <w:trPr>
          <w:tblCellSpacing w:w="0" w:type="dxa"/>
        </w:trPr>
        <w:tc>
          <w:tcPr>
            <w:tcW w:w="2901" w:type="pct"/>
            <w:tcBorders>
              <w:top w:val="outset" w:sz="6" w:space="0" w:color="auto"/>
              <w:left w:val="outset" w:sz="6" w:space="0" w:color="auto"/>
              <w:bottom w:val="outset" w:sz="6" w:space="0" w:color="auto"/>
              <w:right w:val="outset" w:sz="6" w:space="0" w:color="auto"/>
            </w:tcBorders>
          </w:tcPr>
          <w:p w:rsidR="00B504A7" w:rsidRPr="00062EB5" w:rsidRDefault="00FB5D22" w:rsidP="00B504A7">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 fost realizat un studiu privind utilizarea eficienta a apei? Indicati data si numarul documentului respectiv.</w:t>
            </w:r>
          </w:p>
        </w:tc>
        <w:tc>
          <w:tcPr>
            <w:tcW w:w="1168" w:type="pct"/>
            <w:tcBorders>
              <w:top w:val="outset" w:sz="6" w:space="0" w:color="auto"/>
              <w:left w:val="outset" w:sz="6" w:space="0" w:color="auto"/>
              <w:bottom w:val="outset" w:sz="6" w:space="0" w:color="auto"/>
              <w:right w:val="outset" w:sz="6" w:space="0" w:color="auto"/>
            </w:tcBorders>
          </w:tcPr>
          <w:p w:rsidR="00FB5D22"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 Volumul de apa utilizat se incadreaza in limitele autorizate conform legislatiei in vigoare</w:t>
            </w:r>
          </w:p>
          <w:p w:rsidR="002B0617" w:rsidRPr="00062EB5" w:rsidRDefault="002B0617" w:rsidP="001E6C00">
            <w:pPr>
              <w:spacing w:after="0" w:line="240" w:lineRule="auto"/>
              <w:jc w:val="center"/>
              <w:rPr>
                <w:rFonts w:ascii="Times New Roman" w:eastAsia="Times New Roman" w:hAnsi="Times New Roman" w:cs="Times New Roman"/>
                <w:sz w:val="24"/>
                <w:szCs w:val="24"/>
              </w:rPr>
            </w:pPr>
          </w:p>
        </w:tc>
        <w:tc>
          <w:tcPr>
            <w:tcW w:w="93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w:t>
            </w:r>
          </w:p>
        </w:tc>
      </w:tr>
      <w:tr w:rsidR="00FB5D22" w:rsidRPr="00062EB5" w:rsidTr="001E6C00">
        <w:trPr>
          <w:tblCellSpacing w:w="0" w:type="dxa"/>
        </w:trPr>
        <w:tc>
          <w:tcPr>
            <w:tcW w:w="2901" w:type="pct"/>
            <w:tcBorders>
              <w:top w:val="outset" w:sz="6" w:space="0" w:color="auto"/>
              <w:left w:val="outset" w:sz="6" w:space="0" w:color="auto"/>
              <w:bottom w:val="outset" w:sz="6" w:space="0" w:color="auto"/>
              <w:right w:val="outset" w:sz="6" w:space="0" w:color="auto"/>
            </w:tcBorders>
          </w:tcPr>
          <w:p w:rsidR="00FB5D22" w:rsidRPr="00062EB5" w:rsidRDefault="00B53165" w:rsidP="001E6C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anchor distT="0" distB="0" distL="114300" distR="114300" simplePos="0" relativeHeight="251687936" behindDoc="1" locked="0" layoutInCell="0" allowOverlap="1">
                      <wp:simplePos x="0" y="0"/>
                      <wp:positionH relativeFrom="page">
                        <wp:posOffset>844550</wp:posOffset>
                      </wp:positionH>
                      <wp:positionV relativeFrom="page">
                        <wp:posOffset>1135380</wp:posOffset>
                      </wp:positionV>
                      <wp:extent cx="0" cy="8825230"/>
                      <wp:effectExtent l="6350" t="11430" r="12700" b="12065"/>
                      <wp:wrapNone/>
                      <wp:docPr id="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5230"/>
                              </a:xfrm>
                              <a:prstGeom prst="line">
                                <a:avLst/>
                              </a:prstGeom>
                              <a:noFill/>
                              <a:ln w="914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5A2B8" id="Line 5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5pt,89.4pt" to="66.5pt,7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" o:allowincell="f" strokecolor="gray" strokeweight=".25397mm">
                      <w10:wrap anchorx="page" anchory="page"/>
                    </v:line>
                  </w:pict>
                </mc:Fallback>
              </mc:AlternateContent>
            </w:r>
            <w:r w:rsidR="00FB5D22" w:rsidRPr="00062EB5">
              <w:rPr>
                <w:rFonts w:ascii="Times New Roman" w:eastAsia="Times New Roman" w:hAnsi="Times New Roman" w:cs="Times New Roman"/>
                <w:sz w:val="24"/>
                <w:szCs w:val="24"/>
              </w:rPr>
              <w:t>Listati principalele recomandari ale acelui studiu si data pana la care recomandarile vor fi implementate.</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Daca un Plan de actiune este disponibil, este mai convenabil ca acesta sa fie anexat aici.</w:t>
            </w:r>
          </w:p>
        </w:tc>
        <w:tc>
          <w:tcPr>
            <w:tcW w:w="116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w:t>
            </w:r>
          </w:p>
        </w:tc>
        <w:tc>
          <w:tcPr>
            <w:tcW w:w="93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blCellSpacing w:w="0" w:type="dxa"/>
        </w:trPr>
        <w:tc>
          <w:tcPr>
            <w:tcW w:w="2901" w:type="pct"/>
            <w:tcBorders>
              <w:top w:val="outset" w:sz="6" w:space="0" w:color="auto"/>
              <w:left w:val="outset" w:sz="6" w:space="0" w:color="auto"/>
              <w:bottom w:val="outset" w:sz="6" w:space="0" w:color="auto"/>
              <w:right w:val="outset" w:sz="6" w:space="0" w:color="auto"/>
            </w:tcBorders>
          </w:tcPr>
          <w:p w:rsidR="00FB5D22" w:rsidRPr="00062EB5" w:rsidRDefault="00B53165" w:rsidP="001E6C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anchor distT="0" distB="0" distL="114300" distR="114300" simplePos="0" relativeHeight="251685888" behindDoc="1" locked="0" layoutInCell="0" allowOverlap="1">
                      <wp:simplePos x="0" y="0"/>
                      <wp:positionH relativeFrom="page">
                        <wp:posOffset>7379335</wp:posOffset>
                      </wp:positionH>
                      <wp:positionV relativeFrom="page">
                        <wp:posOffset>543560</wp:posOffset>
                      </wp:positionV>
                      <wp:extent cx="0" cy="8825230"/>
                      <wp:effectExtent l="6985" t="10160" r="12065" b="13335"/>
                      <wp:wrapNone/>
                      <wp:docPr id="2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5230"/>
                              </a:xfrm>
                              <a:prstGeom prst="line">
                                <a:avLst/>
                              </a:prstGeom>
                              <a:noFill/>
                              <a:ln w="9144">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6E08D" id="Line 4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05pt,42.8pt" to="581.05pt,7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" o:allowincell="f" strokecolor="#d4d0c8" strokeweight=".72pt">
                      <w10:wrap anchorx="page" anchory="page"/>
                    </v:line>
                  </w:pict>
                </mc:Fallback>
              </mc:AlternateContent>
            </w:r>
            <w:r w:rsidR="00FB5D22" w:rsidRPr="00062EB5">
              <w:rPr>
                <w:rFonts w:ascii="Times New Roman" w:eastAsia="Times New Roman" w:hAnsi="Times New Roman" w:cs="Times New Roman"/>
                <w:sz w:val="24"/>
                <w:szCs w:val="24"/>
              </w:rPr>
              <w:t>Au fost utilizate tehnici de reducere a consumului de apa? Daca DA, descrieti succint mai jos principalele rezultate.</w:t>
            </w:r>
          </w:p>
        </w:tc>
        <w:tc>
          <w:tcPr>
            <w:tcW w:w="116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cazul-cantitatile de apa sunt mici</w:t>
            </w:r>
          </w:p>
        </w:tc>
        <w:tc>
          <w:tcPr>
            <w:tcW w:w="93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w:t>
            </w:r>
          </w:p>
        </w:tc>
      </w:tr>
      <w:tr w:rsidR="00FB5D22" w:rsidRPr="00062EB5" w:rsidTr="001E6C00">
        <w:trPr>
          <w:tblCellSpacing w:w="0" w:type="dxa"/>
        </w:trPr>
        <w:tc>
          <w:tcPr>
            <w:tcW w:w="290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Acolo unde un astfel de studiu nu a fost realizat identificati principalele oportunitati de imbunatatire a utilizarii eficiente a apei si data pana la care acestea vor fi (sau au fost) realizate.</w:t>
            </w:r>
          </w:p>
        </w:tc>
        <w:tc>
          <w:tcPr>
            <w:tcW w:w="116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cazul-cantitatile de apa sunt mici</w:t>
            </w:r>
          </w:p>
        </w:tc>
        <w:tc>
          <w:tcPr>
            <w:tcW w:w="93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w:t>
            </w:r>
          </w:p>
        </w:tc>
      </w:tr>
      <w:tr w:rsidR="00FB5D22" w:rsidRPr="00062EB5" w:rsidTr="001E6C00">
        <w:trPr>
          <w:tblCellSpacing w:w="0" w:type="dxa"/>
        </w:trPr>
        <w:tc>
          <w:tcPr>
            <w:tcW w:w="290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Indicati data pana la care va fi realizat urmatorul studiu.</w:t>
            </w:r>
          </w:p>
        </w:tc>
        <w:tc>
          <w:tcPr>
            <w:tcW w:w="116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w:t>
            </w:r>
          </w:p>
        </w:tc>
        <w:tc>
          <w:tcPr>
            <w:tcW w:w="93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blCellSpacing w:w="0" w:type="dxa"/>
        </w:trPr>
        <w:tc>
          <w:tcPr>
            <w:tcW w:w="290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Confirmati faptul ca veti realiza un studiu privind utilizarea apei cel putin la fel de frecvent ca si perioada de revizuire a autorizatiei integrate de mediu si ca veti prezenta </w:t>
            </w:r>
            <w:r w:rsidRPr="00062EB5">
              <w:rPr>
                <w:rFonts w:ascii="Times New Roman" w:eastAsia="Times New Roman" w:hAnsi="Times New Roman" w:cs="Times New Roman"/>
                <w:sz w:val="24"/>
                <w:szCs w:val="24"/>
              </w:rPr>
              <w:lastRenderedPageBreak/>
              <w:t>metodologia utilizata si ca si rezultatele recomandarilor auditului intr-un interval de 2 luni de la incheierea acestuia.</w:t>
            </w:r>
          </w:p>
        </w:tc>
        <w:tc>
          <w:tcPr>
            <w:tcW w:w="116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Da</w:t>
            </w:r>
          </w:p>
        </w:tc>
        <w:tc>
          <w:tcPr>
            <w:tcW w:w="93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Responsabilul managementului pentru calitate, </w:t>
            </w:r>
            <w:r w:rsidRPr="00062EB5">
              <w:rPr>
                <w:rFonts w:ascii="Times New Roman" w:eastAsia="Times New Roman" w:hAnsi="Times New Roman" w:cs="Times New Roman"/>
                <w:sz w:val="24"/>
                <w:szCs w:val="24"/>
              </w:rPr>
              <w:lastRenderedPageBreak/>
              <w:t xml:space="preserve">mediu, siguranta si securitatea in munca </w:t>
            </w:r>
          </w:p>
        </w:tc>
      </w:tr>
    </w:tbl>
    <w:p w:rsidR="00FB5D22" w:rsidRPr="00062EB5" w:rsidRDefault="00FB5D22" w:rsidP="00FB5D22">
      <w:pPr>
        <w:spacing w:after="0" w:line="240" w:lineRule="auto"/>
        <w:jc w:val="center"/>
        <w:rPr>
          <w:rFonts w:ascii="Times New Roman" w:eastAsia="Times New Roman" w:hAnsi="Times New Roman" w:cs="Times New Roman"/>
          <w:sz w:val="24"/>
          <w:szCs w:val="24"/>
        </w:rPr>
      </w:pPr>
      <w:bookmarkStart w:id="28" w:name="do|ax1|si5|sp3.4.3.|pa3"/>
    </w:p>
    <w:p w:rsidR="00FB5D22" w:rsidRPr="00062EB5" w:rsidRDefault="00FB5D22" w:rsidP="00FB5D22">
      <w:pPr>
        <w:spacing w:after="0" w:line="240" w:lineRule="auto"/>
        <w:jc w:val="center"/>
        <w:rPr>
          <w:rFonts w:ascii="Times New Roman" w:eastAsia="Times New Roman" w:hAnsi="Times New Roman" w:cs="Times New Roman"/>
          <w:sz w:val="24"/>
          <w:szCs w:val="24"/>
        </w:rPr>
      </w:pPr>
    </w:p>
    <w:bookmarkEnd w:id="28"/>
    <w:p w:rsidR="001A1A52" w:rsidRDefault="001A1A5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3.4.3.1.Sistemele de canalizare</w:t>
      </w:r>
    </w:p>
    <w:p w:rsidR="00FB5D22" w:rsidRPr="00062EB5" w:rsidRDefault="00FB5D22" w:rsidP="00FB5D22">
      <w:pPr>
        <w:spacing w:after="0" w:line="240" w:lineRule="auto"/>
        <w:rPr>
          <w:rFonts w:ascii="Times New Roman" w:eastAsia="Times New Roman" w:hAnsi="Times New Roman" w:cs="Times New Roman"/>
          <w:sz w:val="24"/>
          <w:szCs w:val="24"/>
        </w:rPr>
      </w:pPr>
      <w:bookmarkStart w:id="29" w:name="do|ax1|si5|sp3.4.3.1.|pa1"/>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836DDE" w:rsidRDefault="00B846DB" w:rsidP="00836DDE">
      <w:pPr>
        <w:autoSpaceDE w:val="0"/>
        <w:autoSpaceDN w:val="0"/>
        <w:adjustRightInd w:val="0"/>
        <w:spacing w:after="0"/>
        <w:jc w:val="both"/>
        <w:rPr>
          <w:rFonts w:ascii="Times New Roman" w:eastAsia="Times New Roman" w:hAnsi="Times New Roman" w:cs="Times New Roman"/>
          <w:sz w:val="24"/>
          <w:szCs w:val="24"/>
        </w:rPr>
      </w:pPr>
      <w:hyperlink r:id="rId58" w:history="1"/>
      <w:bookmarkEnd w:id="29"/>
      <w:r w:rsidR="00FB5D22" w:rsidRPr="00062EB5">
        <w:rPr>
          <w:rFonts w:ascii="Times New Roman" w:eastAsia="Times New Roman" w:hAnsi="Times New Roman" w:cs="Times New Roman"/>
          <w:sz w:val="24"/>
          <w:szCs w:val="24"/>
        </w:rPr>
        <w:t>Sistemele de canalizare trebuie proiectate astfel incat sa se evite poluarea apei meteorica. Acolo unde este posibil aceasta trebuie retinuta pentru utilizare. Ceea ce nu poate fi utilizat, trebuie evacuat separat. Care este practica pe amplasament?</w:t>
      </w:r>
      <w:bookmarkStart w:id="30" w:name="do|ax1|si5|sp3.4.3.1.|pa2"/>
      <w:r w:rsidR="00836DDE" w:rsidRPr="00836DDE">
        <w:rPr>
          <w:rFonts w:ascii="Times New Roman" w:eastAsia="Times New Roman" w:hAnsi="Times New Roman" w:cs="Times New Roman"/>
          <w:sz w:val="24"/>
          <w:szCs w:val="24"/>
        </w:rPr>
        <w:t xml:space="preserve"> </w:t>
      </w:r>
    </w:p>
    <w:p w:rsidR="00836DDE" w:rsidRDefault="00836DDE" w:rsidP="00836DDE">
      <w:pPr>
        <w:autoSpaceDE w:val="0"/>
        <w:autoSpaceDN w:val="0"/>
        <w:adjustRightInd w:val="0"/>
        <w:spacing w:after="0"/>
        <w:jc w:val="both"/>
        <w:rPr>
          <w:rFonts w:ascii="Times New Roman" w:eastAsia="Times New Roman" w:hAnsi="Times New Roman" w:cs="Times New Roman"/>
          <w:sz w:val="24"/>
          <w:szCs w:val="24"/>
        </w:rPr>
      </w:pPr>
    </w:p>
    <w:p w:rsidR="00836DDE" w:rsidRPr="00442CF4" w:rsidRDefault="00836DDE" w:rsidP="00836DDE">
      <w:pPr>
        <w:autoSpaceDE w:val="0"/>
        <w:autoSpaceDN w:val="0"/>
        <w:adjustRightInd w:val="0"/>
        <w:spacing w:after="0"/>
        <w:jc w:val="both"/>
        <w:rPr>
          <w:rFonts w:ascii="Times New Roman" w:hAnsi="Times New Roman" w:cs="Times New Roman"/>
          <w:sz w:val="24"/>
          <w:szCs w:val="24"/>
        </w:rPr>
      </w:pPr>
      <w:hyperlink r:id="rId59" w:history="1"/>
      <w:bookmarkEnd w:id="30"/>
      <w:r w:rsidR="00B53165">
        <w:rPr>
          <w:rFonts w:ascii="Times New Roman" w:hAnsi="Times New Roman" w:cs="Times New Roman"/>
          <w:noProof/>
          <w:sz w:val="24"/>
          <w:szCs w:val="24"/>
          <w:lang w:val="ro-RO" w:eastAsia="ro-RO"/>
        </w:rPr>
        <mc:AlternateContent>
          <mc:Choice Requires="wps">
            <w:drawing>
              <wp:anchor distT="0" distB="0" distL="114300" distR="114300" simplePos="0" relativeHeight="251743232" behindDoc="1" locked="0" layoutInCell="0" allowOverlap="1">
                <wp:simplePos x="0" y="0"/>
                <wp:positionH relativeFrom="page">
                  <wp:posOffset>831215</wp:posOffset>
                </wp:positionH>
                <wp:positionV relativeFrom="page">
                  <wp:posOffset>514985</wp:posOffset>
                </wp:positionV>
                <wp:extent cx="13335" cy="28575"/>
                <wp:effectExtent l="2540" t="635" r="3175" b="0"/>
                <wp:wrapNone/>
                <wp:docPr id="2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B7379" id="Rectangle 103" o:spid="_x0000_s1026" style="position:absolute;margin-left:65.45pt;margin-top:40.55pt;width:1.05pt;height:2.2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" o:allowincell="f" fillcolor="#d4d0c8" stroked="f">
                <w10:wrap anchorx="page" anchory="page"/>
              </v:rect>
            </w:pict>
          </mc:Fallback>
        </mc:AlternateContent>
      </w:r>
      <w:r w:rsidR="00B53165">
        <w:rPr>
          <w:rFonts w:ascii="Times New Roman" w:hAnsi="Times New Roman" w:cs="Times New Roman"/>
          <w:noProof/>
          <w:sz w:val="24"/>
          <w:szCs w:val="24"/>
          <w:lang w:val="ro-RO" w:eastAsia="ro-RO"/>
        </w:rPr>
        <mc:AlternateContent>
          <mc:Choice Requires="wps">
            <w:drawing>
              <wp:anchor distT="0" distB="0" distL="114300" distR="114300" simplePos="0" relativeHeight="251744256" behindDoc="1" locked="0" layoutInCell="0" allowOverlap="1">
                <wp:simplePos x="0" y="0"/>
                <wp:positionH relativeFrom="page">
                  <wp:posOffset>7040245</wp:posOffset>
                </wp:positionH>
                <wp:positionV relativeFrom="page">
                  <wp:posOffset>514985</wp:posOffset>
                </wp:positionV>
                <wp:extent cx="12700" cy="28575"/>
                <wp:effectExtent l="1270" t="635" r="0" b="0"/>
                <wp:wrapNone/>
                <wp:docPr id="2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CDABC" id="Rectangle 104" o:spid="_x0000_s1026" style="position:absolute;margin-left:554.35pt;margin-top:40.55pt;width:1pt;height:2.2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" o:allowincell="f" fillcolor="gray" stroked="f">
                <w10:wrap anchorx="page" anchory="page"/>
              </v:rect>
            </w:pict>
          </mc:Fallback>
        </mc:AlternateContent>
      </w:r>
      <w:r w:rsidRPr="00442CF4">
        <w:rPr>
          <w:rFonts w:ascii="Times New Roman" w:hAnsi="Times New Roman" w:cs="Times New Roman"/>
          <w:b/>
          <w:bCs/>
          <w:sz w:val="24"/>
          <w:szCs w:val="24"/>
        </w:rPr>
        <w:t>Evacuarea apelor uzate se realizeaza in sistem separativ astfel:</w:t>
      </w:r>
    </w:p>
    <w:p w:rsidR="00FB5D22" w:rsidRPr="00062EB5" w:rsidRDefault="00FB5D22" w:rsidP="00FB5D22">
      <w:pPr>
        <w:spacing w:after="0"/>
        <w:rPr>
          <w:rFonts w:ascii="Times New Roman" w:eastAsia="Times New Roman" w:hAnsi="Times New Roman" w:cs="Times New Roman"/>
          <w:sz w:val="24"/>
          <w:szCs w:val="24"/>
        </w:rPr>
      </w:pPr>
    </w:p>
    <w:tbl>
      <w:tblPr>
        <w:tblW w:w="1029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290"/>
      </w:tblGrid>
      <w:tr w:rsidR="00FB5D22" w:rsidRPr="00062EB5" w:rsidTr="000C30C2">
        <w:trPr>
          <w:trHeight w:val="2059"/>
          <w:tblCellSpacing w:w="0" w:type="dxa"/>
        </w:trPr>
        <w:tc>
          <w:tcPr>
            <w:tcW w:w="10290" w:type="dxa"/>
            <w:tcBorders>
              <w:top w:val="outset" w:sz="6" w:space="0" w:color="auto"/>
              <w:left w:val="outset" w:sz="6" w:space="0" w:color="auto"/>
              <w:bottom w:val="outset" w:sz="6" w:space="0" w:color="auto"/>
              <w:right w:val="outset" w:sz="6" w:space="0" w:color="auto"/>
            </w:tcBorders>
          </w:tcPr>
          <w:p w:rsidR="00442CF4" w:rsidRPr="00442CF4" w:rsidRDefault="00442CF4" w:rsidP="00442CF4">
            <w:pPr>
              <w:widowControl w:val="0"/>
              <w:overflowPunct w:val="0"/>
              <w:autoSpaceDE w:val="0"/>
              <w:autoSpaceDN w:val="0"/>
              <w:adjustRightInd w:val="0"/>
              <w:spacing w:after="0"/>
              <w:ind w:left="40" w:right="20"/>
              <w:jc w:val="both"/>
              <w:rPr>
                <w:rFonts w:ascii="Times New Roman" w:hAnsi="Times New Roman" w:cs="Times New Roman"/>
                <w:i/>
                <w:iCs/>
                <w:sz w:val="24"/>
                <w:szCs w:val="24"/>
              </w:rPr>
            </w:pPr>
            <w:r w:rsidRPr="00442CF4">
              <w:rPr>
                <w:rFonts w:ascii="Times New Roman" w:hAnsi="Times New Roman" w:cs="Times New Roman"/>
                <w:b/>
                <w:bCs/>
                <w:sz w:val="24"/>
                <w:szCs w:val="24"/>
              </w:rPr>
              <w:t>Evacuarea apelor uzate menajere</w:t>
            </w:r>
            <w:r w:rsidRPr="00442CF4">
              <w:rPr>
                <w:rFonts w:ascii="Times New Roman" w:hAnsi="Times New Roman" w:cs="Times New Roman"/>
                <w:sz w:val="24"/>
                <w:szCs w:val="24"/>
              </w:rPr>
              <w:t>,</w:t>
            </w:r>
            <w:r w:rsidRPr="00FB1B8E">
              <w:rPr>
                <w:rFonts w:ascii="Times New Roman" w:hAnsi="Times New Roman" w:cs="Times New Roman"/>
                <w:iCs/>
                <w:sz w:val="24"/>
                <w:szCs w:val="24"/>
              </w:rPr>
              <w:t>se realizeaza prin intermediul retelei de canalizare dinincinta administrativa executata din PEHD, cu Dn= 160 mm, care se descarca intr-un colector menajer stradal administrat de RAJA Constanta, existent in zona. Preluarea apelor uzate in colectorul principal, administrat de RAJA Constanta, se face in baza unui contract incheiat cu aceasta.</w:t>
            </w:r>
          </w:p>
          <w:p w:rsidR="00442CF4" w:rsidRPr="00442CF4" w:rsidRDefault="00442CF4" w:rsidP="00442CF4">
            <w:pPr>
              <w:widowControl w:val="0"/>
              <w:overflowPunct w:val="0"/>
              <w:autoSpaceDE w:val="0"/>
              <w:autoSpaceDN w:val="0"/>
              <w:adjustRightInd w:val="0"/>
              <w:spacing w:after="0"/>
              <w:ind w:left="40" w:right="20"/>
              <w:jc w:val="both"/>
              <w:rPr>
                <w:rFonts w:ascii="Times New Roman" w:hAnsi="Times New Roman" w:cs="Times New Roman"/>
                <w:sz w:val="24"/>
                <w:szCs w:val="24"/>
              </w:rPr>
            </w:pPr>
          </w:p>
          <w:p w:rsidR="00442CF4" w:rsidRPr="00442CF4" w:rsidRDefault="00442CF4" w:rsidP="00442CF4">
            <w:pPr>
              <w:widowControl w:val="0"/>
              <w:autoSpaceDE w:val="0"/>
              <w:autoSpaceDN w:val="0"/>
              <w:adjustRightInd w:val="0"/>
              <w:spacing w:after="0"/>
              <w:ind w:left="40"/>
              <w:rPr>
                <w:rFonts w:ascii="Times New Roman" w:hAnsi="Times New Roman" w:cs="Times New Roman"/>
                <w:sz w:val="24"/>
                <w:szCs w:val="24"/>
              </w:rPr>
            </w:pPr>
            <w:r w:rsidRPr="00442CF4">
              <w:rPr>
                <w:rFonts w:ascii="Times New Roman" w:hAnsi="Times New Roman" w:cs="Times New Roman"/>
                <w:b/>
                <w:bCs/>
                <w:i/>
                <w:iCs/>
                <w:sz w:val="24"/>
                <w:szCs w:val="24"/>
              </w:rPr>
              <w:t>Evacuarea levigatului</w:t>
            </w:r>
          </w:p>
          <w:p w:rsidR="00442CF4" w:rsidRPr="00FB1B8E" w:rsidRDefault="00442CF4" w:rsidP="00442CF4">
            <w:pPr>
              <w:widowControl w:val="0"/>
              <w:overflowPunct w:val="0"/>
              <w:autoSpaceDE w:val="0"/>
              <w:autoSpaceDN w:val="0"/>
              <w:adjustRightInd w:val="0"/>
              <w:spacing w:after="0"/>
              <w:jc w:val="both"/>
              <w:rPr>
                <w:rFonts w:ascii="Times New Roman" w:hAnsi="Times New Roman" w:cs="Times New Roman"/>
                <w:sz w:val="24"/>
                <w:szCs w:val="24"/>
              </w:rPr>
            </w:pPr>
            <w:r w:rsidRPr="00FB1B8E">
              <w:rPr>
                <w:rFonts w:ascii="Times New Roman" w:hAnsi="Times New Roman" w:cs="Times New Roman"/>
                <w:sz w:val="24"/>
                <w:szCs w:val="24"/>
              </w:rPr>
              <w:t>Levigatul si apele pluviale care cad pe suprafata activa a depozitului sunt colectate in bazinul de levigat si epurate prin interme</w:t>
            </w:r>
            <w:r w:rsidR="00FB1B8E" w:rsidRPr="00FB1B8E">
              <w:rPr>
                <w:rFonts w:ascii="Times New Roman" w:hAnsi="Times New Roman" w:cs="Times New Roman"/>
                <w:sz w:val="24"/>
                <w:szCs w:val="24"/>
              </w:rPr>
              <w:t>diul statiei de epurare prin osmoza inversa tip PALL, existenta pe amplasament, permeatul astfel rezultat fiind eliminat in canalizarea de apa menajera administrata de RAJA Constanta.</w:t>
            </w:r>
          </w:p>
          <w:p w:rsidR="00442CF4" w:rsidRPr="00442CF4" w:rsidRDefault="00442CF4" w:rsidP="00442CF4">
            <w:pPr>
              <w:widowControl w:val="0"/>
              <w:autoSpaceDE w:val="0"/>
              <w:autoSpaceDN w:val="0"/>
              <w:adjustRightInd w:val="0"/>
              <w:spacing w:after="0"/>
              <w:rPr>
                <w:rFonts w:ascii="Times New Roman" w:hAnsi="Times New Roman" w:cs="Times New Roman"/>
                <w:sz w:val="24"/>
                <w:szCs w:val="24"/>
              </w:rPr>
            </w:pPr>
          </w:p>
          <w:p w:rsidR="00442CF4" w:rsidRPr="00442CF4" w:rsidRDefault="00442CF4" w:rsidP="00442CF4">
            <w:pPr>
              <w:widowControl w:val="0"/>
              <w:autoSpaceDE w:val="0"/>
              <w:autoSpaceDN w:val="0"/>
              <w:adjustRightInd w:val="0"/>
              <w:spacing w:after="0"/>
              <w:rPr>
                <w:rFonts w:ascii="Times New Roman" w:hAnsi="Times New Roman" w:cs="Times New Roman"/>
                <w:sz w:val="24"/>
                <w:szCs w:val="24"/>
              </w:rPr>
            </w:pPr>
            <w:r w:rsidRPr="00442CF4">
              <w:rPr>
                <w:rFonts w:ascii="Times New Roman" w:hAnsi="Times New Roman" w:cs="Times New Roman"/>
                <w:b/>
                <w:bCs/>
                <w:i/>
                <w:iCs/>
                <w:sz w:val="24"/>
                <w:szCs w:val="24"/>
              </w:rPr>
              <w:t xml:space="preserve">Apele reziduale provenite de la statia TMB si SS </w:t>
            </w:r>
            <w:r w:rsidRPr="00442CF4">
              <w:rPr>
                <w:rFonts w:ascii="Times New Roman" w:hAnsi="Times New Roman" w:cs="Times New Roman"/>
                <w:sz w:val="24"/>
                <w:szCs w:val="24"/>
              </w:rPr>
              <w:t>sunt captate prin sistemul de canalizare cuguri de scurgere din interiorul instalatiilor si directionate prin pompare in bazinul de levigat si de aici catre statia de epurare, permeatul astfel rezultat fiind eliminat in canalizarea de apa menajera administrata de RAJA Constanta.</w:t>
            </w:r>
          </w:p>
          <w:p w:rsidR="00442CF4" w:rsidRPr="00442CF4" w:rsidRDefault="00442CF4" w:rsidP="00442CF4">
            <w:pPr>
              <w:widowControl w:val="0"/>
              <w:autoSpaceDE w:val="0"/>
              <w:autoSpaceDN w:val="0"/>
              <w:adjustRightInd w:val="0"/>
              <w:spacing w:after="0"/>
              <w:rPr>
                <w:rFonts w:ascii="Times New Roman" w:hAnsi="Times New Roman" w:cs="Times New Roman"/>
                <w:sz w:val="24"/>
                <w:szCs w:val="24"/>
              </w:rPr>
            </w:pPr>
          </w:p>
          <w:p w:rsidR="00442CF4" w:rsidRPr="00442CF4" w:rsidRDefault="00442CF4" w:rsidP="00442CF4">
            <w:pPr>
              <w:widowControl w:val="0"/>
              <w:autoSpaceDE w:val="0"/>
              <w:autoSpaceDN w:val="0"/>
              <w:adjustRightInd w:val="0"/>
              <w:spacing w:after="0"/>
              <w:ind w:left="40"/>
              <w:rPr>
                <w:rFonts w:ascii="Times New Roman" w:hAnsi="Times New Roman" w:cs="Times New Roman"/>
                <w:sz w:val="24"/>
                <w:szCs w:val="24"/>
              </w:rPr>
            </w:pPr>
            <w:r w:rsidRPr="00442CF4">
              <w:rPr>
                <w:rFonts w:ascii="Times New Roman" w:hAnsi="Times New Roman" w:cs="Times New Roman"/>
                <w:b/>
                <w:bCs/>
                <w:i/>
                <w:iCs/>
                <w:sz w:val="24"/>
                <w:szCs w:val="24"/>
              </w:rPr>
              <w:t>Evacuarea apelor pluviale</w:t>
            </w:r>
          </w:p>
          <w:p w:rsidR="00442CF4" w:rsidRPr="00442CF4" w:rsidRDefault="00442CF4" w:rsidP="00442CF4">
            <w:pPr>
              <w:widowControl w:val="0"/>
              <w:autoSpaceDE w:val="0"/>
              <w:autoSpaceDN w:val="0"/>
              <w:adjustRightInd w:val="0"/>
              <w:spacing w:after="0"/>
              <w:rPr>
                <w:rFonts w:ascii="Times New Roman" w:hAnsi="Times New Roman" w:cs="Times New Roman"/>
                <w:sz w:val="24"/>
                <w:szCs w:val="24"/>
              </w:rPr>
            </w:pPr>
          </w:p>
          <w:p w:rsidR="00442CF4" w:rsidRPr="00442CF4" w:rsidRDefault="00442CF4" w:rsidP="00442CF4">
            <w:pPr>
              <w:widowControl w:val="0"/>
              <w:overflowPunct w:val="0"/>
              <w:autoSpaceDE w:val="0"/>
              <w:autoSpaceDN w:val="0"/>
              <w:adjustRightInd w:val="0"/>
              <w:spacing w:after="0"/>
              <w:ind w:firstLine="720"/>
              <w:jc w:val="both"/>
              <w:rPr>
                <w:rFonts w:ascii="Times New Roman" w:hAnsi="Times New Roman" w:cs="Times New Roman"/>
                <w:sz w:val="24"/>
                <w:szCs w:val="24"/>
              </w:rPr>
            </w:pPr>
            <w:r w:rsidRPr="00442CF4">
              <w:rPr>
                <w:rFonts w:ascii="Times New Roman" w:hAnsi="Times New Roman" w:cs="Times New Roman"/>
                <w:sz w:val="24"/>
                <w:szCs w:val="24"/>
              </w:rPr>
              <w:t>Apele pluviale de pe platformele betonate din incinta si cele provenite din scurgerile de pe acoperisurile cladirilor sunt colectate prin rigole si evacuate in reteaua de canalizare. Au fost respectate in totalitate conditiile de monitorizare cuprinse in actele de reglementare.</w:t>
            </w:r>
          </w:p>
          <w:p w:rsidR="00442CF4" w:rsidRPr="00442CF4" w:rsidRDefault="00442CF4" w:rsidP="00442CF4">
            <w:pPr>
              <w:widowControl w:val="0"/>
              <w:autoSpaceDE w:val="0"/>
              <w:autoSpaceDN w:val="0"/>
              <w:adjustRightInd w:val="0"/>
              <w:spacing w:after="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940"/>
              <w:gridCol w:w="1940"/>
              <w:gridCol w:w="1940"/>
              <w:gridCol w:w="1940"/>
              <w:gridCol w:w="1941"/>
            </w:tblGrid>
            <w:tr w:rsidR="00FB5D22" w:rsidRPr="00062EB5" w:rsidTr="001E6C00">
              <w:trPr>
                <w:trHeight w:val="405"/>
                <w:jc w:val="center"/>
              </w:trPr>
              <w:tc>
                <w:tcPr>
                  <w:tcW w:w="1940" w:type="dxa"/>
                  <w:vMerge w:val="restart"/>
                </w:tcPr>
                <w:p w:rsidR="00FB5D22" w:rsidRPr="00062EB5" w:rsidRDefault="00FB5D22" w:rsidP="0050500A">
                  <w:pPr>
                    <w:autoSpaceDE w:val="0"/>
                    <w:autoSpaceDN w:val="0"/>
                    <w:adjustRightInd w:val="0"/>
                    <w:spacing w:after="0"/>
                    <w:ind w:left="0"/>
                    <w:rPr>
                      <w:rFonts w:ascii="TimesNewRomanPS-BoldMT" w:eastAsiaTheme="minorHAnsi" w:hAnsi="TimesNewRomanPS-BoldMT" w:cs="TimesNewRomanPS-BoldMT"/>
                      <w:b/>
                      <w:bCs/>
                      <w:sz w:val="24"/>
                      <w:szCs w:val="24"/>
                    </w:rPr>
                  </w:pPr>
                  <w:r w:rsidRPr="00062EB5">
                    <w:rPr>
                      <w:rFonts w:ascii="TimesNewRomanPS-BoldMT" w:eastAsiaTheme="minorHAnsi" w:hAnsi="TimesNewRomanPS-BoldMT" w:cs="TimesNewRomanPS-BoldMT"/>
                      <w:b/>
                      <w:bCs/>
                      <w:sz w:val="24"/>
                      <w:szCs w:val="24"/>
                    </w:rPr>
                    <w:t xml:space="preserve">Categoria apelor </w:t>
                  </w:r>
                </w:p>
                <w:p w:rsidR="00FB5D22" w:rsidRPr="00062EB5" w:rsidRDefault="00FB5D22" w:rsidP="0050500A">
                  <w:pPr>
                    <w:autoSpaceDE w:val="0"/>
                    <w:autoSpaceDN w:val="0"/>
                    <w:adjustRightInd w:val="0"/>
                    <w:spacing w:after="0"/>
                    <w:ind w:left="0"/>
                    <w:rPr>
                      <w:rFonts w:ascii="TimesNewRomanPS-BoldMT" w:eastAsiaTheme="minorHAnsi" w:hAnsi="TimesNewRomanPS-BoldMT" w:cs="TimesNewRomanPS-BoldMT"/>
                      <w:b/>
                      <w:bCs/>
                      <w:sz w:val="24"/>
                      <w:szCs w:val="24"/>
                    </w:rPr>
                  </w:pPr>
                  <w:r w:rsidRPr="00062EB5">
                    <w:rPr>
                      <w:rFonts w:ascii="TimesNewRomanPS-BoldMT" w:eastAsiaTheme="minorHAnsi" w:hAnsi="TimesNewRomanPS-BoldMT" w:cs="TimesNewRomanPS-BoldMT"/>
                      <w:b/>
                      <w:bCs/>
                      <w:sz w:val="24"/>
                      <w:szCs w:val="24"/>
                    </w:rPr>
                    <w:t>uzate</w:t>
                  </w:r>
                </w:p>
                <w:p w:rsidR="00FB5D22" w:rsidRPr="00062EB5" w:rsidRDefault="00FB5D22" w:rsidP="001E6C00">
                  <w:pPr>
                    <w:autoSpaceDE w:val="0"/>
                    <w:autoSpaceDN w:val="0"/>
                    <w:adjustRightInd w:val="0"/>
                    <w:spacing w:after="0"/>
                    <w:rPr>
                      <w:sz w:val="24"/>
                      <w:szCs w:val="24"/>
                    </w:rPr>
                  </w:pPr>
                </w:p>
              </w:tc>
              <w:tc>
                <w:tcPr>
                  <w:tcW w:w="1940" w:type="dxa"/>
                  <w:vMerge w:val="restart"/>
                </w:tcPr>
                <w:p w:rsidR="00FB5D22" w:rsidRPr="00062EB5" w:rsidRDefault="00FB5D22" w:rsidP="001E6C00">
                  <w:pPr>
                    <w:autoSpaceDE w:val="0"/>
                    <w:autoSpaceDN w:val="0"/>
                    <w:adjustRightInd w:val="0"/>
                    <w:spacing w:after="0"/>
                    <w:rPr>
                      <w:rFonts w:ascii="TimesNewRomanPS-BoldMT" w:eastAsiaTheme="minorHAnsi" w:hAnsi="TimesNewRomanPS-BoldMT" w:cs="TimesNewRomanPS-BoldMT"/>
                      <w:b/>
                      <w:bCs/>
                      <w:sz w:val="24"/>
                      <w:szCs w:val="24"/>
                    </w:rPr>
                  </w:pPr>
                  <w:r w:rsidRPr="00062EB5">
                    <w:rPr>
                      <w:rFonts w:ascii="TimesNewRomanPS-BoldMT" w:eastAsiaTheme="minorHAnsi" w:hAnsi="TimesNewRomanPS-BoldMT" w:cs="TimesNewRomanPS-BoldMT"/>
                      <w:b/>
                      <w:bCs/>
                      <w:sz w:val="24"/>
                      <w:szCs w:val="24"/>
                    </w:rPr>
                    <w:t>Receptori</w:t>
                  </w:r>
                </w:p>
                <w:p w:rsidR="00FB5D22" w:rsidRPr="00062EB5" w:rsidRDefault="00FB5D22" w:rsidP="001E6C00">
                  <w:pPr>
                    <w:autoSpaceDE w:val="0"/>
                    <w:autoSpaceDN w:val="0"/>
                    <w:adjustRightInd w:val="0"/>
                    <w:spacing w:after="0"/>
                    <w:rPr>
                      <w:sz w:val="24"/>
                      <w:szCs w:val="24"/>
                    </w:rPr>
                  </w:pPr>
                  <w:r w:rsidRPr="00062EB5">
                    <w:rPr>
                      <w:rFonts w:ascii="TimesNewRomanPS-BoldMT" w:eastAsiaTheme="minorHAnsi" w:hAnsi="TimesNewRomanPS-BoldMT" w:cs="TimesNewRomanPS-BoldMT"/>
                      <w:b/>
                      <w:bCs/>
                      <w:sz w:val="24"/>
                      <w:szCs w:val="24"/>
                    </w:rPr>
                    <w:t>autorizati</w:t>
                  </w:r>
                </w:p>
              </w:tc>
              <w:tc>
                <w:tcPr>
                  <w:tcW w:w="5821" w:type="dxa"/>
                  <w:gridSpan w:val="3"/>
                </w:tcPr>
                <w:p w:rsidR="00FB5D22" w:rsidRPr="00062EB5" w:rsidRDefault="00FB5D22" w:rsidP="001E6C00">
                  <w:pPr>
                    <w:autoSpaceDE w:val="0"/>
                    <w:autoSpaceDN w:val="0"/>
                    <w:adjustRightInd w:val="0"/>
                    <w:spacing w:after="0"/>
                    <w:jc w:val="center"/>
                    <w:rPr>
                      <w:sz w:val="24"/>
                      <w:szCs w:val="24"/>
                    </w:rPr>
                  </w:pPr>
                  <w:r w:rsidRPr="00062EB5">
                    <w:rPr>
                      <w:rFonts w:ascii="TimesNewRomanPS-BoldMT" w:eastAsiaTheme="minorHAnsi" w:hAnsi="TimesNewRomanPS-BoldMT" w:cs="TimesNewRomanPS-BoldMT"/>
                      <w:b/>
                      <w:bCs/>
                      <w:sz w:val="24"/>
                      <w:szCs w:val="24"/>
                    </w:rPr>
                    <w:t>Volum total evacuat</w:t>
                  </w:r>
                </w:p>
              </w:tc>
            </w:tr>
            <w:tr w:rsidR="00FB5D22" w:rsidRPr="00062EB5" w:rsidTr="001E6C00">
              <w:trPr>
                <w:trHeight w:val="773"/>
                <w:jc w:val="center"/>
              </w:trPr>
              <w:tc>
                <w:tcPr>
                  <w:tcW w:w="1940" w:type="dxa"/>
                  <w:vMerge/>
                </w:tcPr>
                <w:p w:rsidR="00FB5D22" w:rsidRPr="00062EB5" w:rsidRDefault="00FB5D22" w:rsidP="001E6C00">
                  <w:pPr>
                    <w:autoSpaceDE w:val="0"/>
                    <w:autoSpaceDN w:val="0"/>
                    <w:adjustRightInd w:val="0"/>
                    <w:spacing w:after="0"/>
                    <w:rPr>
                      <w:rFonts w:ascii="TimesNewRomanPS-BoldMT" w:eastAsiaTheme="minorHAnsi" w:hAnsi="TimesNewRomanPS-BoldMT" w:cs="TimesNewRomanPS-BoldMT"/>
                      <w:b/>
                      <w:bCs/>
                      <w:sz w:val="24"/>
                      <w:szCs w:val="24"/>
                    </w:rPr>
                  </w:pPr>
                </w:p>
              </w:tc>
              <w:tc>
                <w:tcPr>
                  <w:tcW w:w="1940" w:type="dxa"/>
                  <w:vMerge/>
                </w:tcPr>
                <w:p w:rsidR="00FB5D22" w:rsidRPr="00062EB5" w:rsidRDefault="00FB5D22" w:rsidP="001E6C00">
                  <w:pPr>
                    <w:autoSpaceDE w:val="0"/>
                    <w:autoSpaceDN w:val="0"/>
                    <w:adjustRightInd w:val="0"/>
                    <w:spacing w:after="0"/>
                    <w:rPr>
                      <w:rFonts w:ascii="TimesNewRomanPS-BoldMT" w:eastAsiaTheme="minorHAnsi" w:hAnsi="TimesNewRomanPS-BoldMT" w:cs="TimesNewRomanPS-BoldMT"/>
                      <w:b/>
                      <w:bCs/>
                      <w:sz w:val="24"/>
                      <w:szCs w:val="24"/>
                    </w:rPr>
                  </w:pPr>
                </w:p>
              </w:tc>
              <w:tc>
                <w:tcPr>
                  <w:tcW w:w="1940" w:type="dxa"/>
                </w:tcPr>
                <w:p w:rsidR="00FB5D22" w:rsidRPr="00062EB5" w:rsidRDefault="00FB5D22" w:rsidP="001E6C00">
                  <w:pPr>
                    <w:autoSpaceDE w:val="0"/>
                    <w:autoSpaceDN w:val="0"/>
                    <w:adjustRightInd w:val="0"/>
                    <w:spacing w:after="0"/>
                    <w:rPr>
                      <w:rFonts w:ascii="TimesNewRomanPS-BoldMT" w:eastAsiaTheme="minorHAnsi" w:hAnsi="TimesNewRomanPS-BoldMT" w:cs="TimesNewRomanPS-BoldMT"/>
                      <w:b/>
                      <w:bCs/>
                      <w:sz w:val="24"/>
                      <w:szCs w:val="24"/>
                    </w:rPr>
                  </w:pPr>
                  <w:r w:rsidRPr="00062EB5">
                    <w:rPr>
                      <w:rFonts w:ascii="TimesNewRomanPS-BoldMT" w:eastAsiaTheme="minorHAnsi" w:hAnsi="TimesNewRomanPS-BoldMT" w:cs="TimesNewRomanPS-BoldMT"/>
                      <w:b/>
                      <w:bCs/>
                      <w:sz w:val="24"/>
                      <w:szCs w:val="24"/>
                    </w:rPr>
                    <w:t>Zilnic maxim</w:t>
                  </w:r>
                </w:p>
                <w:p w:rsidR="00FB5D22" w:rsidRPr="00062EB5" w:rsidRDefault="00FB5D22" w:rsidP="001E6C00">
                  <w:pPr>
                    <w:autoSpaceDE w:val="0"/>
                    <w:autoSpaceDN w:val="0"/>
                    <w:adjustRightInd w:val="0"/>
                    <w:spacing w:after="0"/>
                    <w:rPr>
                      <w:rFonts w:ascii="TimesNewRomanPS-BoldMT" w:eastAsiaTheme="minorHAnsi" w:hAnsi="TimesNewRomanPS-BoldMT" w:cs="TimesNewRomanPS-BoldMT"/>
                      <w:b/>
                      <w:bCs/>
                      <w:sz w:val="24"/>
                      <w:szCs w:val="24"/>
                    </w:rPr>
                  </w:pPr>
                  <w:r w:rsidRPr="00062EB5">
                    <w:rPr>
                      <w:rFonts w:ascii="TimesNewRomanPS-BoldMT" w:eastAsiaTheme="minorHAnsi" w:hAnsi="TimesNewRomanPS-BoldMT" w:cs="TimesNewRomanPS-BoldMT"/>
                      <w:b/>
                      <w:bCs/>
                      <w:sz w:val="24"/>
                      <w:szCs w:val="24"/>
                    </w:rPr>
                    <w:t>(mc)</w:t>
                  </w:r>
                </w:p>
                <w:p w:rsidR="00FB5D22" w:rsidRPr="00062EB5" w:rsidRDefault="00FB5D22" w:rsidP="001E6C00">
                  <w:pPr>
                    <w:autoSpaceDE w:val="0"/>
                    <w:autoSpaceDN w:val="0"/>
                    <w:adjustRightInd w:val="0"/>
                    <w:spacing w:after="0"/>
                    <w:rPr>
                      <w:sz w:val="24"/>
                      <w:szCs w:val="24"/>
                    </w:rPr>
                  </w:pPr>
                </w:p>
              </w:tc>
              <w:tc>
                <w:tcPr>
                  <w:tcW w:w="1940" w:type="dxa"/>
                </w:tcPr>
                <w:p w:rsidR="00FB5D22" w:rsidRPr="00062EB5" w:rsidRDefault="00FB5D22" w:rsidP="001E6C00">
                  <w:pPr>
                    <w:autoSpaceDE w:val="0"/>
                    <w:autoSpaceDN w:val="0"/>
                    <w:adjustRightInd w:val="0"/>
                    <w:spacing w:after="0"/>
                    <w:rPr>
                      <w:rFonts w:ascii="TimesNewRomanPS-BoldMT" w:eastAsiaTheme="minorHAnsi" w:hAnsi="TimesNewRomanPS-BoldMT" w:cs="TimesNewRomanPS-BoldMT"/>
                      <w:b/>
                      <w:bCs/>
                      <w:sz w:val="24"/>
                      <w:szCs w:val="24"/>
                    </w:rPr>
                  </w:pPr>
                  <w:r w:rsidRPr="00062EB5">
                    <w:rPr>
                      <w:rFonts w:ascii="TimesNewRomanPS-BoldMT" w:eastAsiaTheme="minorHAnsi" w:hAnsi="TimesNewRomanPS-BoldMT" w:cs="TimesNewRomanPS-BoldMT"/>
                      <w:b/>
                      <w:bCs/>
                      <w:sz w:val="24"/>
                      <w:szCs w:val="24"/>
                    </w:rPr>
                    <w:t>Zilnic mediu</w:t>
                  </w:r>
                </w:p>
                <w:p w:rsidR="00FB5D22" w:rsidRPr="00062EB5" w:rsidRDefault="00FB5D22" w:rsidP="001E6C00">
                  <w:pPr>
                    <w:autoSpaceDE w:val="0"/>
                    <w:autoSpaceDN w:val="0"/>
                    <w:adjustRightInd w:val="0"/>
                    <w:spacing w:after="0"/>
                    <w:rPr>
                      <w:rFonts w:ascii="TimesNewRomanPS-BoldMT" w:eastAsiaTheme="minorHAnsi" w:hAnsi="TimesNewRomanPS-BoldMT" w:cs="TimesNewRomanPS-BoldMT"/>
                      <w:b/>
                      <w:bCs/>
                      <w:sz w:val="24"/>
                      <w:szCs w:val="24"/>
                    </w:rPr>
                  </w:pPr>
                  <w:r w:rsidRPr="00062EB5">
                    <w:rPr>
                      <w:rFonts w:ascii="TimesNewRomanPS-BoldMT" w:eastAsiaTheme="minorHAnsi" w:hAnsi="TimesNewRomanPS-BoldMT" w:cs="TimesNewRomanPS-BoldMT"/>
                      <w:b/>
                      <w:bCs/>
                      <w:sz w:val="24"/>
                      <w:szCs w:val="24"/>
                    </w:rPr>
                    <w:t>(mc)</w:t>
                  </w:r>
                </w:p>
                <w:p w:rsidR="00FB5D22" w:rsidRPr="00062EB5" w:rsidRDefault="00FB5D22" w:rsidP="001E6C00">
                  <w:pPr>
                    <w:autoSpaceDE w:val="0"/>
                    <w:autoSpaceDN w:val="0"/>
                    <w:adjustRightInd w:val="0"/>
                    <w:spacing w:after="0"/>
                    <w:rPr>
                      <w:sz w:val="24"/>
                      <w:szCs w:val="24"/>
                    </w:rPr>
                  </w:pPr>
                </w:p>
              </w:tc>
              <w:tc>
                <w:tcPr>
                  <w:tcW w:w="1941" w:type="dxa"/>
                </w:tcPr>
                <w:p w:rsidR="00FB5D22" w:rsidRPr="00062EB5" w:rsidRDefault="00FB5D22" w:rsidP="001E6C00">
                  <w:pPr>
                    <w:autoSpaceDE w:val="0"/>
                    <w:autoSpaceDN w:val="0"/>
                    <w:adjustRightInd w:val="0"/>
                    <w:spacing w:after="0"/>
                    <w:rPr>
                      <w:rFonts w:ascii="TimesNewRomanPS-BoldMT" w:eastAsiaTheme="minorHAnsi" w:hAnsi="TimesNewRomanPS-BoldMT" w:cs="TimesNewRomanPS-BoldMT"/>
                      <w:b/>
                      <w:bCs/>
                      <w:sz w:val="24"/>
                      <w:szCs w:val="24"/>
                    </w:rPr>
                  </w:pPr>
                  <w:r w:rsidRPr="00062EB5">
                    <w:rPr>
                      <w:rFonts w:ascii="TimesNewRomanPS-BoldMT" w:eastAsiaTheme="minorHAnsi" w:hAnsi="TimesNewRomanPS-BoldMT" w:cs="TimesNewRomanPS-BoldMT"/>
                      <w:b/>
                      <w:bCs/>
                      <w:sz w:val="24"/>
                      <w:szCs w:val="24"/>
                    </w:rPr>
                    <w:t>Anual maxim</w:t>
                  </w:r>
                </w:p>
                <w:p w:rsidR="00FB5D22" w:rsidRPr="00062EB5" w:rsidRDefault="00FB5D22" w:rsidP="001E6C00">
                  <w:pPr>
                    <w:autoSpaceDE w:val="0"/>
                    <w:autoSpaceDN w:val="0"/>
                    <w:adjustRightInd w:val="0"/>
                    <w:spacing w:after="0"/>
                    <w:rPr>
                      <w:sz w:val="24"/>
                      <w:szCs w:val="24"/>
                    </w:rPr>
                  </w:pPr>
                  <w:r w:rsidRPr="00062EB5">
                    <w:rPr>
                      <w:rFonts w:ascii="TimesNewRomanPS-BoldMT" w:eastAsiaTheme="minorHAnsi" w:hAnsi="TimesNewRomanPS-BoldMT" w:cs="TimesNewRomanPS-BoldMT"/>
                      <w:b/>
                      <w:bCs/>
                      <w:sz w:val="24"/>
                      <w:szCs w:val="24"/>
                    </w:rPr>
                    <w:t>(mii mc)</w:t>
                  </w:r>
                </w:p>
              </w:tc>
            </w:tr>
            <w:tr w:rsidR="00FB5D22" w:rsidRPr="00062EB5" w:rsidTr="001E6C00">
              <w:trPr>
                <w:trHeight w:val="737"/>
                <w:jc w:val="center"/>
              </w:trPr>
              <w:tc>
                <w:tcPr>
                  <w:tcW w:w="1940" w:type="dxa"/>
                </w:tcPr>
                <w:p w:rsidR="00FB5D22" w:rsidRPr="00062EB5" w:rsidRDefault="00FB5D22" w:rsidP="001E6C00">
                  <w:pPr>
                    <w:autoSpaceDE w:val="0"/>
                    <w:autoSpaceDN w:val="0"/>
                    <w:adjustRightInd w:val="0"/>
                    <w:spacing w:after="0"/>
                    <w:jc w:val="center"/>
                    <w:rPr>
                      <w:rFonts w:eastAsiaTheme="minorHAnsi"/>
                      <w:sz w:val="24"/>
                      <w:szCs w:val="24"/>
                    </w:rPr>
                  </w:pPr>
                  <w:r w:rsidRPr="00062EB5">
                    <w:rPr>
                      <w:rFonts w:eastAsiaTheme="minorHAnsi"/>
                      <w:sz w:val="24"/>
                      <w:szCs w:val="24"/>
                    </w:rPr>
                    <w:t>Ape uzate</w:t>
                  </w:r>
                </w:p>
                <w:p w:rsidR="00FB5D22" w:rsidRPr="00062EB5" w:rsidRDefault="00FB5D22" w:rsidP="001E6C00">
                  <w:pPr>
                    <w:autoSpaceDE w:val="0"/>
                    <w:autoSpaceDN w:val="0"/>
                    <w:adjustRightInd w:val="0"/>
                    <w:spacing w:after="0"/>
                    <w:jc w:val="center"/>
                    <w:rPr>
                      <w:rFonts w:eastAsiaTheme="minorHAnsi"/>
                      <w:sz w:val="24"/>
                      <w:szCs w:val="24"/>
                    </w:rPr>
                  </w:pPr>
                  <w:r w:rsidRPr="00062EB5">
                    <w:rPr>
                      <w:rFonts w:eastAsiaTheme="minorHAnsi"/>
                      <w:sz w:val="24"/>
                      <w:szCs w:val="24"/>
                    </w:rPr>
                    <w:t>menajere</w:t>
                  </w:r>
                </w:p>
                <w:p w:rsidR="00FB5D22" w:rsidRPr="00062EB5" w:rsidRDefault="00FB5D22" w:rsidP="001E6C00">
                  <w:pPr>
                    <w:autoSpaceDE w:val="0"/>
                    <w:autoSpaceDN w:val="0"/>
                    <w:adjustRightInd w:val="0"/>
                    <w:spacing w:after="0"/>
                    <w:jc w:val="center"/>
                    <w:rPr>
                      <w:sz w:val="24"/>
                      <w:szCs w:val="24"/>
                    </w:rPr>
                  </w:pPr>
                </w:p>
              </w:tc>
              <w:tc>
                <w:tcPr>
                  <w:tcW w:w="1940" w:type="dxa"/>
                </w:tcPr>
                <w:p w:rsidR="00FB5D22" w:rsidRPr="00062EB5" w:rsidRDefault="00D766ED" w:rsidP="001E6C00">
                  <w:pPr>
                    <w:autoSpaceDE w:val="0"/>
                    <w:autoSpaceDN w:val="0"/>
                    <w:adjustRightInd w:val="0"/>
                    <w:spacing w:after="0"/>
                    <w:jc w:val="center"/>
                    <w:rPr>
                      <w:sz w:val="24"/>
                      <w:szCs w:val="24"/>
                    </w:rPr>
                  </w:pPr>
                  <w:r>
                    <w:rPr>
                      <w:rFonts w:eastAsiaTheme="minorHAnsi"/>
                      <w:sz w:val="24"/>
                      <w:szCs w:val="24"/>
                    </w:rPr>
                    <w:t>Reteaua de canalizare</w:t>
                  </w:r>
                </w:p>
              </w:tc>
              <w:tc>
                <w:tcPr>
                  <w:tcW w:w="1940" w:type="dxa"/>
                </w:tcPr>
                <w:p w:rsidR="00FB5D22" w:rsidRPr="00062EB5" w:rsidRDefault="00442CF4" w:rsidP="001E6C00">
                  <w:pPr>
                    <w:autoSpaceDE w:val="0"/>
                    <w:autoSpaceDN w:val="0"/>
                    <w:adjustRightInd w:val="0"/>
                    <w:spacing w:after="0"/>
                    <w:jc w:val="center"/>
                    <w:rPr>
                      <w:sz w:val="24"/>
                      <w:szCs w:val="24"/>
                    </w:rPr>
                  </w:pPr>
                  <w:r>
                    <w:rPr>
                      <w:rFonts w:eastAsiaTheme="minorHAnsi"/>
                      <w:sz w:val="24"/>
                      <w:szCs w:val="24"/>
                    </w:rPr>
                    <w:t>7,07</w:t>
                  </w:r>
                </w:p>
              </w:tc>
              <w:tc>
                <w:tcPr>
                  <w:tcW w:w="1940" w:type="dxa"/>
                </w:tcPr>
                <w:p w:rsidR="00FB5D22" w:rsidRPr="00062EB5" w:rsidRDefault="00442CF4" w:rsidP="001E6C00">
                  <w:pPr>
                    <w:autoSpaceDE w:val="0"/>
                    <w:autoSpaceDN w:val="0"/>
                    <w:adjustRightInd w:val="0"/>
                    <w:spacing w:after="0"/>
                    <w:jc w:val="center"/>
                    <w:rPr>
                      <w:sz w:val="24"/>
                      <w:szCs w:val="24"/>
                    </w:rPr>
                  </w:pPr>
                  <w:r>
                    <w:rPr>
                      <w:rFonts w:eastAsiaTheme="minorHAnsi"/>
                      <w:sz w:val="24"/>
                      <w:szCs w:val="24"/>
                    </w:rPr>
                    <w:t>5,24</w:t>
                  </w:r>
                </w:p>
              </w:tc>
              <w:tc>
                <w:tcPr>
                  <w:tcW w:w="1941" w:type="dxa"/>
                </w:tcPr>
                <w:p w:rsidR="00FB5D22" w:rsidRPr="00062EB5" w:rsidRDefault="00FB5D22" w:rsidP="00442CF4">
                  <w:pPr>
                    <w:autoSpaceDE w:val="0"/>
                    <w:autoSpaceDN w:val="0"/>
                    <w:adjustRightInd w:val="0"/>
                    <w:spacing w:after="0"/>
                    <w:jc w:val="center"/>
                    <w:rPr>
                      <w:sz w:val="24"/>
                      <w:szCs w:val="24"/>
                    </w:rPr>
                  </w:pPr>
                  <w:r w:rsidRPr="00062EB5">
                    <w:rPr>
                      <w:rFonts w:eastAsiaTheme="minorHAnsi"/>
                      <w:sz w:val="24"/>
                      <w:szCs w:val="24"/>
                    </w:rPr>
                    <w:t>1,</w:t>
                  </w:r>
                  <w:r w:rsidR="00442CF4">
                    <w:rPr>
                      <w:rFonts w:eastAsiaTheme="minorHAnsi"/>
                      <w:sz w:val="24"/>
                      <w:szCs w:val="24"/>
                    </w:rPr>
                    <w:t>9</w:t>
                  </w:r>
                </w:p>
              </w:tc>
            </w:tr>
            <w:tr w:rsidR="00FB5D22" w:rsidRPr="00062EB5" w:rsidTr="001E6C00">
              <w:trPr>
                <w:trHeight w:val="683"/>
                <w:jc w:val="center"/>
              </w:trPr>
              <w:tc>
                <w:tcPr>
                  <w:tcW w:w="1940" w:type="dxa"/>
                </w:tcPr>
                <w:p w:rsidR="00FB5D22" w:rsidRPr="00062EB5" w:rsidRDefault="00FB5D22" w:rsidP="001E6C00">
                  <w:pPr>
                    <w:autoSpaceDE w:val="0"/>
                    <w:autoSpaceDN w:val="0"/>
                    <w:adjustRightInd w:val="0"/>
                    <w:spacing w:after="0"/>
                    <w:jc w:val="center"/>
                    <w:rPr>
                      <w:rFonts w:eastAsiaTheme="minorHAnsi"/>
                      <w:sz w:val="24"/>
                      <w:szCs w:val="24"/>
                    </w:rPr>
                  </w:pPr>
                  <w:r w:rsidRPr="00062EB5">
                    <w:rPr>
                      <w:rFonts w:eastAsiaTheme="minorHAnsi"/>
                      <w:sz w:val="24"/>
                      <w:szCs w:val="24"/>
                    </w:rPr>
                    <w:lastRenderedPageBreak/>
                    <w:t>Ape uzate tehnologice</w:t>
                  </w:r>
                </w:p>
                <w:p w:rsidR="00FB5D22" w:rsidRPr="00062EB5" w:rsidRDefault="00FB5D22" w:rsidP="001E6C00">
                  <w:pPr>
                    <w:autoSpaceDE w:val="0"/>
                    <w:autoSpaceDN w:val="0"/>
                    <w:adjustRightInd w:val="0"/>
                    <w:spacing w:after="0"/>
                    <w:jc w:val="center"/>
                    <w:rPr>
                      <w:rFonts w:eastAsiaTheme="minorHAnsi"/>
                      <w:sz w:val="24"/>
                      <w:szCs w:val="24"/>
                    </w:rPr>
                  </w:pPr>
                  <w:r w:rsidRPr="00062EB5">
                    <w:rPr>
                      <w:rFonts w:eastAsiaTheme="minorHAnsi"/>
                      <w:sz w:val="24"/>
                      <w:szCs w:val="24"/>
                    </w:rPr>
                    <w:t>(levigatul)</w:t>
                  </w:r>
                </w:p>
                <w:p w:rsidR="00FB5D22" w:rsidRPr="00062EB5" w:rsidRDefault="00FB5D22" w:rsidP="001E6C00">
                  <w:pPr>
                    <w:autoSpaceDE w:val="0"/>
                    <w:autoSpaceDN w:val="0"/>
                    <w:adjustRightInd w:val="0"/>
                    <w:spacing w:after="0"/>
                    <w:jc w:val="center"/>
                    <w:rPr>
                      <w:sz w:val="24"/>
                      <w:szCs w:val="24"/>
                    </w:rPr>
                  </w:pPr>
                </w:p>
              </w:tc>
              <w:tc>
                <w:tcPr>
                  <w:tcW w:w="1940" w:type="dxa"/>
                </w:tcPr>
                <w:p w:rsidR="00FB5D22" w:rsidRPr="00062EB5" w:rsidRDefault="00FB5D22" w:rsidP="001E6C00">
                  <w:pPr>
                    <w:autoSpaceDE w:val="0"/>
                    <w:autoSpaceDN w:val="0"/>
                    <w:adjustRightInd w:val="0"/>
                    <w:spacing w:after="0"/>
                    <w:jc w:val="center"/>
                    <w:rPr>
                      <w:rFonts w:eastAsiaTheme="minorHAnsi"/>
                      <w:sz w:val="24"/>
                      <w:szCs w:val="24"/>
                    </w:rPr>
                  </w:pPr>
                  <w:r w:rsidRPr="00062EB5">
                    <w:rPr>
                      <w:rFonts w:eastAsiaTheme="minorHAnsi"/>
                      <w:sz w:val="24"/>
                      <w:szCs w:val="24"/>
                    </w:rPr>
                    <w:t>Statia de epurare</w:t>
                  </w:r>
                </w:p>
                <w:p w:rsidR="00FB5D22" w:rsidRPr="00062EB5" w:rsidRDefault="00442CF4" w:rsidP="001E6C00">
                  <w:pPr>
                    <w:autoSpaceDE w:val="0"/>
                    <w:autoSpaceDN w:val="0"/>
                    <w:adjustRightInd w:val="0"/>
                    <w:spacing w:after="0"/>
                    <w:jc w:val="center"/>
                    <w:rPr>
                      <w:sz w:val="24"/>
                      <w:szCs w:val="24"/>
                    </w:rPr>
                  </w:pPr>
                  <w:r>
                    <w:rPr>
                      <w:rFonts w:eastAsiaTheme="minorHAnsi"/>
                      <w:sz w:val="24"/>
                      <w:szCs w:val="24"/>
                    </w:rPr>
                    <w:t>CMID COSTINESTI</w:t>
                  </w:r>
                </w:p>
              </w:tc>
              <w:tc>
                <w:tcPr>
                  <w:tcW w:w="1940" w:type="dxa"/>
                </w:tcPr>
                <w:p w:rsidR="00FB5D22" w:rsidRPr="00062EB5" w:rsidRDefault="00442CF4" w:rsidP="001E6C00">
                  <w:pPr>
                    <w:autoSpaceDE w:val="0"/>
                    <w:autoSpaceDN w:val="0"/>
                    <w:adjustRightInd w:val="0"/>
                    <w:spacing w:after="0"/>
                    <w:jc w:val="center"/>
                    <w:rPr>
                      <w:sz w:val="24"/>
                      <w:szCs w:val="24"/>
                    </w:rPr>
                  </w:pPr>
                  <w:r>
                    <w:rPr>
                      <w:rFonts w:eastAsiaTheme="minorHAnsi"/>
                      <w:sz w:val="24"/>
                      <w:szCs w:val="24"/>
                    </w:rPr>
                    <w:t>3,45</w:t>
                  </w:r>
                </w:p>
              </w:tc>
              <w:tc>
                <w:tcPr>
                  <w:tcW w:w="1940" w:type="dxa"/>
                </w:tcPr>
                <w:p w:rsidR="00FB5D22" w:rsidRPr="00062EB5" w:rsidRDefault="00442CF4" w:rsidP="001E6C00">
                  <w:pPr>
                    <w:autoSpaceDE w:val="0"/>
                    <w:autoSpaceDN w:val="0"/>
                    <w:adjustRightInd w:val="0"/>
                    <w:spacing w:after="0"/>
                    <w:jc w:val="center"/>
                    <w:rPr>
                      <w:sz w:val="24"/>
                      <w:szCs w:val="24"/>
                    </w:rPr>
                  </w:pPr>
                  <w:r>
                    <w:rPr>
                      <w:rFonts w:eastAsiaTheme="minorHAnsi"/>
                      <w:sz w:val="24"/>
                      <w:szCs w:val="24"/>
                    </w:rPr>
                    <w:t>2,6</w:t>
                  </w:r>
                </w:p>
              </w:tc>
              <w:tc>
                <w:tcPr>
                  <w:tcW w:w="1941" w:type="dxa"/>
                </w:tcPr>
                <w:p w:rsidR="00FB5D22" w:rsidRPr="00062EB5" w:rsidRDefault="00FB5D22" w:rsidP="00442CF4">
                  <w:pPr>
                    <w:autoSpaceDE w:val="0"/>
                    <w:autoSpaceDN w:val="0"/>
                    <w:adjustRightInd w:val="0"/>
                    <w:spacing w:after="0"/>
                    <w:jc w:val="center"/>
                    <w:rPr>
                      <w:sz w:val="24"/>
                      <w:szCs w:val="24"/>
                    </w:rPr>
                  </w:pPr>
                  <w:r w:rsidRPr="00062EB5">
                    <w:rPr>
                      <w:rFonts w:eastAsiaTheme="minorHAnsi"/>
                      <w:sz w:val="24"/>
                      <w:szCs w:val="24"/>
                    </w:rPr>
                    <w:t>0,</w:t>
                  </w:r>
                  <w:r w:rsidR="00442CF4">
                    <w:rPr>
                      <w:rFonts w:eastAsiaTheme="minorHAnsi"/>
                      <w:sz w:val="24"/>
                      <w:szCs w:val="24"/>
                    </w:rPr>
                    <w:t>95</w:t>
                  </w:r>
                </w:p>
              </w:tc>
            </w:tr>
            <w:tr w:rsidR="00FB5D22" w:rsidRPr="00062EB5" w:rsidTr="001E6C00">
              <w:trPr>
                <w:jc w:val="center"/>
              </w:trPr>
              <w:tc>
                <w:tcPr>
                  <w:tcW w:w="1940" w:type="dxa"/>
                </w:tcPr>
                <w:p w:rsidR="00FB5D22" w:rsidRPr="00062EB5" w:rsidRDefault="00FB5D22" w:rsidP="001E6C00">
                  <w:pPr>
                    <w:autoSpaceDE w:val="0"/>
                    <w:autoSpaceDN w:val="0"/>
                    <w:adjustRightInd w:val="0"/>
                    <w:spacing w:after="0"/>
                    <w:jc w:val="center"/>
                    <w:rPr>
                      <w:rFonts w:eastAsiaTheme="minorHAnsi"/>
                      <w:sz w:val="24"/>
                      <w:szCs w:val="24"/>
                    </w:rPr>
                  </w:pPr>
                  <w:r w:rsidRPr="00062EB5">
                    <w:rPr>
                      <w:rFonts w:eastAsiaTheme="minorHAnsi"/>
                      <w:sz w:val="24"/>
                      <w:szCs w:val="24"/>
                    </w:rPr>
                    <w:t>Apele pluviale</w:t>
                  </w:r>
                </w:p>
                <w:p w:rsidR="00FB5D22" w:rsidRPr="00062EB5" w:rsidRDefault="00FB5D22" w:rsidP="001E6C00">
                  <w:pPr>
                    <w:autoSpaceDE w:val="0"/>
                    <w:autoSpaceDN w:val="0"/>
                    <w:adjustRightInd w:val="0"/>
                    <w:spacing w:after="0"/>
                    <w:jc w:val="center"/>
                    <w:rPr>
                      <w:sz w:val="24"/>
                      <w:szCs w:val="24"/>
                    </w:rPr>
                  </w:pPr>
                </w:p>
              </w:tc>
              <w:tc>
                <w:tcPr>
                  <w:tcW w:w="1940" w:type="dxa"/>
                </w:tcPr>
                <w:p w:rsidR="00FB5D22" w:rsidRPr="00062EB5" w:rsidRDefault="00D766ED" w:rsidP="0050500A">
                  <w:pPr>
                    <w:autoSpaceDE w:val="0"/>
                    <w:autoSpaceDN w:val="0"/>
                    <w:adjustRightInd w:val="0"/>
                    <w:spacing w:after="0"/>
                    <w:jc w:val="center"/>
                    <w:rPr>
                      <w:sz w:val="24"/>
                      <w:szCs w:val="24"/>
                    </w:rPr>
                  </w:pPr>
                  <w:r>
                    <w:rPr>
                      <w:rFonts w:eastAsiaTheme="minorHAnsi"/>
                      <w:sz w:val="24"/>
                      <w:szCs w:val="24"/>
                    </w:rPr>
                    <w:t>Reteaua de canalizare</w:t>
                  </w:r>
                </w:p>
              </w:tc>
              <w:tc>
                <w:tcPr>
                  <w:tcW w:w="1940" w:type="dxa"/>
                </w:tcPr>
                <w:p w:rsidR="00FB5D22" w:rsidRPr="00062EB5" w:rsidRDefault="00442CF4" w:rsidP="001E6C00">
                  <w:pPr>
                    <w:autoSpaceDE w:val="0"/>
                    <w:autoSpaceDN w:val="0"/>
                    <w:adjustRightInd w:val="0"/>
                    <w:spacing w:after="0"/>
                    <w:jc w:val="center"/>
                    <w:rPr>
                      <w:sz w:val="24"/>
                      <w:szCs w:val="24"/>
                    </w:rPr>
                  </w:pPr>
                  <w:r>
                    <w:rPr>
                      <w:sz w:val="24"/>
                      <w:szCs w:val="24"/>
                    </w:rPr>
                    <w:t>1700,35</w:t>
                  </w:r>
                </w:p>
              </w:tc>
              <w:tc>
                <w:tcPr>
                  <w:tcW w:w="1940" w:type="dxa"/>
                </w:tcPr>
                <w:p w:rsidR="00FB5D22" w:rsidRPr="00062EB5" w:rsidRDefault="00442CF4" w:rsidP="001E6C00">
                  <w:pPr>
                    <w:autoSpaceDE w:val="0"/>
                    <w:autoSpaceDN w:val="0"/>
                    <w:adjustRightInd w:val="0"/>
                    <w:spacing w:after="0"/>
                    <w:jc w:val="center"/>
                    <w:rPr>
                      <w:sz w:val="24"/>
                      <w:szCs w:val="24"/>
                    </w:rPr>
                  </w:pPr>
                  <w:r>
                    <w:rPr>
                      <w:rFonts w:eastAsiaTheme="minorHAnsi"/>
                      <w:sz w:val="24"/>
                      <w:szCs w:val="24"/>
                    </w:rPr>
                    <w:t>35,42</w:t>
                  </w:r>
                </w:p>
              </w:tc>
              <w:tc>
                <w:tcPr>
                  <w:tcW w:w="1941" w:type="dxa"/>
                </w:tcPr>
                <w:p w:rsidR="00FB5D22" w:rsidRPr="00062EB5" w:rsidRDefault="00FB5D22" w:rsidP="001E6C00">
                  <w:pPr>
                    <w:autoSpaceDE w:val="0"/>
                    <w:autoSpaceDN w:val="0"/>
                    <w:adjustRightInd w:val="0"/>
                    <w:spacing w:after="0"/>
                    <w:jc w:val="center"/>
                    <w:rPr>
                      <w:sz w:val="24"/>
                      <w:szCs w:val="24"/>
                    </w:rPr>
                  </w:pPr>
                  <w:r w:rsidRPr="00062EB5">
                    <w:rPr>
                      <w:rFonts w:eastAsiaTheme="minorHAnsi"/>
                      <w:sz w:val="24"/>
                      <w:szCs w:val="24"/>
                    </w:rPr>
                    <w:t>-</w:t>
                  </w:r>
                </w:p>
              </w:tc>
            </w:tr>
          </w:tbl>
          <w:p w:rsidR="00FB5D22" w:rsidRPr="00062EB5" w:rsidRDefault="00FB5D22" w:rsidP="001E6C00">
            <w:pPr>
              <w:spacing w:after="0"/>
              <w:jc w:val="both"/>
              <w:rPr>
                <w:rFonts w:ascii="Times New Roman" w:eastAsia="Times New Roman" w:hAnsi="Times New Roman" w:cs="Times New Roman"/>
                <w:sz w:val="24"/>
                <w:szCs w:val="24"/>
              </w:rPr>
            </w:pPr>
          </w:p>
        </w:tc>
      </w:tr>
    </w:tbl>
    <w:p w:rsidR="00836DDE" w:rsidRDefault="00836DDE" w:rsidP="00FB5D22">
      <w:pPr>
        <w:spacing w:after="0" w:line="240" w:lineRule="auto"/>
        <w:rPr>
          <w:rFonts w:ascii="Times New Roman" w:eastAsia="Times New Roman" w:hAnsi="Times New Roman" w:cs="Times New Roman"/>
          <w:b/>
          <w:sz w:val="24"/>
          <w:szCs w:val="24"/>
        </w:rPr>
      </w:pPr>
    </w:p>
    <w:p w:rsidR="001A1A52" w:rsidRDefault="001A1A52" w:rsidP="00FB5D22">
      <w:pPr>
        <w:spacing w:after="0" w:line="240" w:lineRule="auto"/>
        <w:rPr>
          <w:rFonts w:ascii="Times New Roman" w:eastAsia="Times New Roman" w:hAnsi="Times New Roman" w:cs="Times New Roman"/>
          <w:b/>
          <w:sz w:val="24"/>
          <w:szCs w:val="24"/>
        </w:rPr>
      </w:pPr>
    </w:p>
    <w:p w:rsidR="001A1A52" w:rsidRDefault="001A1A52" w:rsidP="00FB5D22">
      <w:pPr>
        <w:spacing w:after="0" w:line="240" w:lineRule="auto"/>
        <w:rPr>
          <w:rFonts w:ascii="Times New Roman" w:eastAsia="Times New Roman" w:hAnsi="Times New Roman" w:cs="Times New Roman"/>
          <w:b/>
          <w:sz w:val="24"/>
          <w:szCs w:val="24"/>
        </w:rPr>
      </w:pPr>
    </w:p>
    <w:p w:rsidR="00FB5D22" w:rsidRPr="00B302AD" w:rsidRDefault="00FB5D22" w:rsidP="00FB5D22">
      <w:pPr>
        <w:spacing w:after="0" w:line="240" w:lineRule="auto"/>
        <w:rPr>
          <w:rFonts w:ascii="Times New Roman" w:eastAsia="Times New Roman" w:hAnsi="Times New Roman" w:cs="Times New Roman"/>
          <w:b/>
          <w:sz w:val="24"/>
          <w:szCs w:val="24"/>
        </w:rPr>
      </w:pPr>
      <w:r w:rsidRPr="00B302AD">
        <w:rPr>
          <w:rFonts w:ascii="Times New Roman" w:eastAsia="Times New Roman" w:hAnsi="Times New Roman" w:cs="Times New Roman"/>
          <w:b/>
          <w:sz w:val="24"/>
          <w:szCs w:val="24"/>
        </w:rPr>
        <w:t>3.4.3.2.</w:t>
      </w:r>
      <w:r w:rsidR="00C24ABC">
        <w:rPr>
          <w:rFonts w:ascii="Times New Roman" w:eastAsia="Times New Roman" w:hAnsi="Times New Roman" w:cs="Times New Roman"/>
          <w:b/>
          <w:sz w:val="24"/>
          <w:szCs w:val="24"/>
        </w:rPr>
        <w:t xml:space="preserve"> </w:t>
      </w:r>
      <w:r w:rsidRPr="00B302AD">
        <w:rPr>
          <w:rFonts w:ascii="Times New Roman" w:eastAsia="Times New Roman" w:hAnsi="Times New Roman" w:cs="Times New Roman"/>
          <w:b/>
          <w:sz w:val="24"/>
          <w:szCs w:val="24"/>
        </w:rPr>
        <w:t>Recircularea apei</w:t>
      </w:r>
    </w:p>
    <w:p w:rsidR="00FB5D22" w:rsidRPr="00B302AD" w:rsidRDefault="00FB5D22" w:rsidP="00FB5D22">
      <w:pPr>
        <w:spacing w:after="0" w:line="240" w:lineRule="auto"/>
        <w:rPr>
          <w:rFonts w:ascii="Times New Roman" w:eastAsia="Times New Roman" w:hAnsi="Times New Roman" w:cs="Times New Roman"/>
          <w:b/>
          <w:sz w:val="24"/>
          <w:szCs w:val="24"/>
        </w:rPr>
      </w:pPr>
    </w:p>
    <w:tbl>
      <w:tblPr>
        <w:tblW w:w="1037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378"/>
      </w:tblGrid>
      <w:tr w:rsidR="00FB5D22" w:rsidRPr="00B302AD" w:rsidTr="00836DDE">
        <w:trPr>
          <w:trHeight w:val="331"/>
          <w:tblCellSpacing w:w="0" w:type="dxa"/>
        </w:trPr>
        <w:tc>
          <w:tcPr>
            <w:tcW w:w="10378" w:type="dxa"/>
            <w:tcBorders>
              <w:top w:val="outset" w:sz="6" w:space="0" w:color="auto"/>
              <w:left w:val="outset" w:sz="6" w:space="0" w:color="auto"/>
              <w:bottom w:val="outset" w:sz="6" w:space="0" w:color="auto"/>
              <w:right w:val="outset" w:sz="6" w:space="0" w:color="auto"/>
            </w:tcBorders>
          </w:tcPr>
          <w:bookmarkStart w:id="31" w:name="do|ax1|si5|sp3.4.3.2.|pa2"/>
          <w:p w:rsidR="00FB5D22" w:rsidRPr="00B302AD" w:rsidRDefault="009300F5" w:rsidP="001E6C00">
            <w:pPr>
              <w:spacing w:after="0" w:line="240" w:lineRule="auto"/>
              <w:rPr>
                <w:rFonts w:ascii="Times New Roman" w:eastAsia="Times New Roman" w:hAnsi="Times New Roman" w:cs="Times New Roman"/>
                <w:sz w:val="24"/>
                <w:szCs w:val="24"/>
              </w:rPr>
            </w:pPr>
            <w:r w:rsidRPr="00B302AD">
              <w:rPr>
                <w:rFonts w:ascii="Times New Roman" w:eastAsia="Times New Roman" w:hAnsi="Times New Roman" w:cs="Times New Roman"/>
                <w:sz w:val="24"/>
                <w:szCs w:val="24"/>
                <w:lang w:val="en-GB"/>
              </w:rPr>
              <w:fldChar w:fldCharType="begin"/>
            </w:r>
            <w:r w:rsidR="00FB5D22" w:rsidRPr="00B302AD">
              <w:rPr>
                <w:rFonts w:ascii="Times New Roman" w:eastAsia="Times New Roman" w:hAnsi="Times New Roman" w:cs="Times New Roman"/>
                <w:sz w:val="24"/>
                <w:szCs w:val="24"/>
                <w:lang w:val="en-GB"/>
              </w:rPr>
              <w:instrText>HYPERLINK "http://freelex.wolterskluwer.ro/DocumentView.aspx?DocumentId=87960"</w:instrText>
            </w:r>
            <w:r w:rsidRPr="00B302AD">
              <w:rPr>
                <w:rFonts w:ascii="Times New Roman" w:eastAsia="Times New Roman" w:hAnsi="Times New Roman" w:cs="Times New Roman"/>
                <w:sz w:val="24"/>
                <w:szCs w:val="24"/>
                <w:lang w:val="en-GB"/>
              </w:rPr>
              <w:fldChar w:fldCharType="end"/>
            </w:r>
            <w:bookmarkEnd w:id="31"/>
            <w:r w:rsidR="00FB5D22" w:rsidRPr="00B302AD">
              <w:rPr>
                <w:rFonts w:ascii="Times New Roman" w:eastAsia="Times New Roman" w:hAnsi="Times New Roman" w:cs="Times New Roman"/>
                <w:sz w:val="24"/>
                <w:szCs w:val="24"/>
              </w:rPr>
              <w:t>           Cantitatile de ape uzate rezultate sunt in cantitati relativ mici, astfel inc</w:t>
            </w:r>
            <w:r w:rsidR="00FB5D22" w:rsidRPr="00B302AD">
              <w:rPr>
                <w:rFonts w:ascii="Times New Roman" w:hAnsi="Times New Roman" w:cs="Times New Roman"/>
                <w:sz w:val="24"/>
                <w:szCs w:val="24"/>
              </w:rPr>
              <w:t>a</w:t>
            </w:r>
            <w:r w:rsidR="00FB5D22" w:rsidRPr="00B302AD">
              <w:rPr>
                <w:rFonts w:ascii="Times New Roman" w:eastAsia="Times New Roman" w:hAnsi="Times New Roman" w:cs="Times New Roman"/>
                <w:sz w:val="24"/>
                <w:szCs w:val="24"/>
              </w:rPr>
              <w:t>t nu se justific</w:t>
            </w:r>
            <w:r w:rsidR="00FB5D22" w:rsidRPr="00B302AD">
              <w:rPr>
                <w:rFonts w:ascii="Times New Roman" w:hAnsi="Times New Roman" w:cs="Times New Roman"/>
                <w:sz w:val="24"/>
                <w:szCs w:val="24"/>
              </w:rPr>
              <w:t>a</w:t>
            </w:r>
            <w:r w:rsidR="00FB5D22" w:rsidRPr="00B302AD">
              <w:rPr>
                <w:rFonts w:ascii="Times New Roman" w:eastAsia="Times New Roman" w:hAnsi="Times New Roman" w:cs="Times New Roman"/>
                <w:sz w:val="24"/>
                <w:szCs w:val="24"/>
              </w:rPr>
              <w:t xml:space="preserve"> din punct de vedere economic recircularea acestora.</w:t>
            </w:r>
          </w:p>
        </w:tc>
      </w:tr>
    </w:tbl>
    <w:p w:rsidR="00FB5D22" w:rsidRPr="00B302AD" w:rsidRDefault="00FB5D22" w:rsidP="00FB5D22">
      <w:pPr>
        <w:spacing w:after="0" w:line="240" w:lineRule="auto"/>
        <w:rPr>
          <w:rFonts w:ascii="Times New Roman" w:eastAsia="Times New Roman" w:hAnsi="Times New Roman" w:cs="Times New Roman"/>
          <w:b/>
          <w:sz w:val="24"/>
          <w:szCs w:val="24"/>
        </w:rPr>
      </w:pPr>
    </w:p>
    <w:p w:rsidR="00FB5D22" w:rsidRPr="00B302AD" w:rsidRDefault="00FB5D22" w:rsidP="00FB5D22">
      <w:pPr>
        <w:spacing w:after="0" w:line="240" w:lineRule="auto"/>
        <w:rPr>
          <w:rFonts w:ascii="Times New Roman" w:eastAsia="Times New Roman" w:hAnsi="Times New Roman" w:cs="Times New Roman"/>
          <w:b/>
          <w:sz w:val="24"/>
          <w:szCs w:val="24"/>
        </w:rPr>
      </w:pPr>
    </w:p>
    <w:p w:rsidR="00FB5D22" w:rsidRPr="00B302AD" w:rsidRDefault="00FB5D22" w:rsidP="00FB5D22">
      <w:pPr>
        <w:spacing w:after="0" w:line="240" w:lineRule="auto"/>
        <w:rPr>
          <w:rFonts w:ascii="Times New Roman" w:eastAsia="Times New Roman" w:hAnsi="Times New Roman" w:cs="Times New Roman"/>
          <w:b/>
          <w:sz w:val="24"/>
          <w:szCs w:val="24"/>
        </w:rPr>
      </w:pPr>
      <w:r w:rsidRPr="00B302AD">
        <w:rPr>
          <w:rFonts w:ascii="Times New Roman" w:eastAsia="Times New Roman" w:hAnsi="Times New Roman" w:cs="Times New Roman"/>
          <w:b/>
          <w:sz w:val="24"/>
          <w:szCs w:val="24"/>
        </w:rPr>
        <w:t>3.4.3.3.</w:t>
      </w:r>
      <w:r w:rsidR="00C24ABC">
        <w:rPr>
          <w:rFonts w:ascii="Times New Roman" w:eastAsia="Times New Roman" w:hAnsi="Times New Roman" w:cs="Times New Roman"/>
          <w:b/>
          <w:sz w:val="24"/>
          <w:szCs w:val="24"/>
        </w:rPr>
        <w:t xml:space="preserve"> </w:t>
      </w:r>
      <w:r w:rsidRPr="00B302AD">
        <w:rPr>
          <w:rFonts w:ascii="Times New Roman" w:eastAsia="Times New Roman" w:hAnsi="Times New Roman" w:cs="Times New Roman"/>
          <w:b/>
          <w:sz w:val="24"/>
          <w:szCs w:val="24"/>
        </w:rPr>
        <w:t>Alte tehnici de minimizare</w:t>
      </w:r>
    </w:p>
    <w:p w:rsidR="00FB5D22" w:rsidRPr="00B302AD" w:rsidRDefault="00FB5D22" w:rsidP="00FB5D22">
      <w:pPr>
        <w:spacing w:after="0" w:line="240" w:lineRule="auto"/>
        <w:rPr>
          <w:rFonts w:ascii="Times New Roman" w:eastAsia="Times New Roman" w:hAnsi="Times New Roman" w:cs="Times New Roman"/>
          <w:sz w:val="24"/>
          <w:szCs w:val="24"/>
        </w:rPr>
      </w:pPr>
      <w:r w:rsidRPr="00B302AD">
        <w:rPr>
          <w:rFonts w:ascii="Times New Roman" w:eastAsia="Times New Roman" w:hAnsi="Times New Roman" w:cs="Times New Roman"/>
          <w:sz w:val="24"/>
          <w:szCs w:val="24"/>
        </w:rPr>
        <w:t>Nu este cazul</w:t>
      </w:r>
    </w:p>
    <w:p w:rsidR="00FB5D22" w:rsidRPr="00B302AD" w:rsidRDefault="00FB5D22" w:rsidP="00FB5D22">
      <w:pPr>
        <w:spacing w:after="0" w:line="240" w:lineRule="auto"/>
        <w:rPr>
          <w:rFonts w:ascii="Times New Roman" w:eastAsia="Times New Roman" w:hAnsi="Times New Roman" w:cs="Times New Roman"/>
          <w:b/>
          <w:sz w:val="24"/>
          <w:szCs w:val="24"/>
        </w:rPr>
      </w:pPr>
    </w:p>
    <w:p w:rsidR="00FB5D22" w:rsidRPr="00B302AD" w:rsidRDefault="00FB5D22" w:rsidP="00FB5D22">
      <w:pPr>
        <w:spacing w:after="0" w:line="240" w:lineRule="auto"/>
        <w:rPr>
          <w:rFonts w:ascii="Times New Roman" w:eastAsia="Times New Roman" w:hAnsi="Times New Roman" w:cs="Times New Roman"/>
          <w:b/>
          <w:sz w:val="24"/>
          <w:szCs w:val="24"/>
        </w:rPr>
      </w:pPr>
      <w:r w:rsidRPr="00B302AD">
        <w:rPr>
          <w:rFonts w:ascii="Times New Roman" w:eastAsia="Times New Roman" w:hAnsi="Times New Roman" w:cs="Times New Roman"/>
          <w:b/>
          <w:sz w:val="24"/>
          <w:szCs w:val="24"/>
        </w:rPr>
        <w:t>3.4.3.4.Apa utilizata la spalare</w:t>
      </w:r>
    </w:p>
    <w:p w:rsidR="00FB5D22" w:rsidRPr="00B302AD" w:rsidRDefault="00FB5D22" w:rsidP="00FB5D22">
      <w:pPr>
        <w:spacing w:after="0" w:line="240" w:lineRule="auto"/>
        <w:rPr>
          <w:rFonts w:ascii="Times New Roman" w:eastAsia="Times New Roman" w:hAnsi="Times New Roman" w:cs="Times New Roman"/>
          <w:sz w:val="24"/>
          <w:szCs w:val="24"/>
        </w:rPr>
      </w:pPr>
      <w:bookmarkStart w:id="32" w:name="do|ax1|si5|sp3.4.3.4.|pa1"/>
    </w:p>
    <w:p w:rsidR="00FB5D22" w:rsidRPr="00B302AD" w:rsidRDefault="00B846DB" w:rsidP="00FB5D22">
      <w:pPr>
        <w:spacing w:after="0" w:line="240" w:lineRule="auto"/>
        <w:rPr>
          <w:rFonts w:ascii="Times New Roman" w:eastAsia="Times New Roman" w:hAnsi="Times New Roman" w:cs="Times New Roman"/>
          <w:sz w:val="24"/>
          <w:szCs w:val="24"/>
        </w:rPr>
      </w:pPr>
      <w:hyperlink r:id="rId60" w:history="1"/>
      <w:bookmarkEnd w:id="32"/>
      <w:r w:rsidR="00FB5D22" w:rsidRPr="00B302AD">
        <w:rPr>
          <w:rFonts w:ascii="Times New Roman" w:eastAsia="Times New Roman" w:hAnsi="Times New Roman" w:cs="Times New Roman"/>
          <w:sz w:val="24"/>
          <w:szCs w:val="24"/>
        </w:rPr>
        <w:t>Acolo unde apa este folosita pentru curatire si spalare, cantitatea utilizata trebuie minimizata prin:</w:t>
      </w:r>
    </w:p>
    <w:p w:rsidR="00FB5D22" w:rsidRPr="00B302AD" w:rsidRDefault="00FB5D22" w:rsidP="00FB5D22">
      <w:pPr>
        <w:spacing w:after="0" w:line="240" w:lineRule="auto"/>
        <w:rPr>
          <w:rFonts w:ascii="Times New Roman" w:eastAsia="Times New Roman" w:hAnsi="Times New Roman" w:cs="Times New Roman"/>
          <w:sz w:val="24"/>
          <w:szCs w:val="24"/>
        </w:rPr>
      </w:pPr>
    </w:p>
    <w:bookmarkStart w:id="33" w:name="do|ax1|si5|sp3.4.3.4.|pa2"/>
    <w:p w:rsidR="00FB5D22" w:rsidRPr="00B302AD" w:rsidRDefault="009300F5" w:rsidP="00FB5D22">
      <w:pPr>
        <w:spacing w:after="0" w:line="240" w:lineRule="auto"/>
        <w:rPr>
          <w:rFonts w:ascii="Times New Roman" w:eastAsia="Times New Roman" w:hAnsi="Times New Roman" w:cs="Times New Roman"/>
          <w:sz w:val="24"/>
          <w:szCs w:val="24"/>
        </w:rPr>
      </w:pPr>
      <w:r w:rsidRPr="00B302AD">
        <w:rPr>
          <w:rFonts w:ascii="Times New Roman" w:eastAsia="Times New Roman" w:hAnsi="Times New Roman" w:cs="Times New Roman"/>
          <w:sz w:val="24"/>
          <w:szCs w:val="24"/>
        </w:rPr>
        <w:fldChar w:fldCharType="begin"/>
      </w:r>
      <w:r w:rsidR="00FB5D22" w:rsidRPr="00B302AD">
        <w:rPr>
          <w:rFonts w:ascii="Times New Roman" w:eastAsia="Times New Roman" w:hAnsi="Times New Roman" w:cs="Times New Roman"/>
          <w:sz w:val="24"/>
          <w:szCs w:val="24"/>
        </w:rPr>
        <w:instrText xml:space="preserve"> HYPERLINK "http://freelex.wolterskluwer.ro/DocumentView.aspx?DocumentId=87960" </w:instrText>
      </w:r>
      <w:r w:rsidRPr="00B302AD">
        <w:rPr>
          <w:rFonts w:ascii="Times New Roman" w:eastAsia="Times New Roman" w:hAnsi="Times New Roman" w:cs="Times New Roman"/>
          <w:sz w:val="24"/>
          <w:szCs w:val="24"/>
        </w:rPr>
        <w:fldChar w:fldCharType="end"/>
      </w:r>
      <w:bookmarkEnd w:id="33"/>
      <w:r w:rsidR="00FB5D22" w:rsidRPr="00B302AD">
        <w:rPr>
          <w:rFonts w:ascii="Times New Roman" w:eastAsia="Times New Roman" w:hAnsi="Times New Roman" w:cs="Times New Roman"/>
          <w:sz w:val="24"/>
          <w:szCs w:val="24"/>
        </w:rPr>
        <w:t>- aspirare, frecare sau stergere mai degraba decat prin spalare cu furtunul;</w:t>
      </w:r>
    </w:p>
    <w:bookmarkStart w:id="34" w:name="do|ax1|si5|sp3.4.3.4.|pa3"/>
    <w:p w:rsidR="00FB5D22" w:rsidRPr="00B302AD" w:rsidRDefault="009300F5" w:rsidP="00FB5D22">
      <w:pPr>
        <w:spacing w:after="0" w:line="240" w:lineRule="auto"/>
        <w:rPr>
          <w:rFonts w:ascii="Times New Roman" w:eastAsia="Times New Roman" w:hAnsi="Times New Roman" w:cs="Times New Roman"/>
          <w:sz w:val="24"/>
          <w:szCs w:val="24"/>
        </w:rPr>
      </w:pPr>
      <w:r w:rsidRPr="00B302AD">
        <w:rPr>
          <w:rFonts w:ascii="Times New Roman" w:eastAsia="Times New Roman" w:hAnsi="Times New Roman" w:cs="Times New Roman"/>
          <w:sz w:val="24"/>
          <w:szCs w:val="24"/>
        </w:rPr>
        <w:fldChar w:fldCharType="begin"/>
      </w:r>
      <w:r w:rsidR="00FB5D22" w:rsidRPr="00B302AD">
        <w:rPr>
          <w:rFonts w:ascii="Times New Roman" w:eastAsia="Times New Roman" w:hAnsi="Times New Roman" w:cs="Times New Roman"/>
          <w:sz w:val="24"/>
          <w:szCs w:val="24"/>
        </w:rPr>
        <w:instrText xml:space="preserve"> HYPERLINK "http://freelex.wolterskluwer.ro/DocumentView.aspx?DocumentId=87960" </w:instrText>
      </w:r>
      <w:r w:rsidRPr="00B302AD">
        <w:rPr>
          <w:rFonts w:ascii="Times New Roman" w:eastAsia="Times New Roman" w:hAnsi="Times New Roman" w:cs="Times New Roman"/>
          <w:sz w:val="24"/>
          <w:szCs w:val="24"/>
        </w:rPr>
        <w:fldChar w:fldCharType="end"/>
      </w:r>
      <w:bookmarkEnd w:id="34"/>
    </w:p>
    <w:tbl>
      <w:tblPr>
        <w:tblW w:w="966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669"/>
      </w:tblGrid>
      <w:tr w:rsidR="00FB5D22" w:rsidRPr="00B302AD" w:rsidTr="000C30C2">
        <w:trPr>
          <w:trHeight w:val="165"/>
          <w:tblCellSpacing w:w="0" w:type="dxa"/>
        </w:trPr>
        <w:tc>
          <w:tcPr>
            <w:tcW w:w="9669" w:type="dxa"/>
            <w:tcBorders>
              <w:top w:val="outset" w:sz="6" w:space="0" w:color="auto"/>
              <w:left w:val="outset" w:sz="6" w:space="0" w:color="auto"/>
              <w:bottom w:val="outset" w:sz="6" w:space="0" w:color="auto"/>
              <w:right w:val="outset" w:sz="6" w:space="0" w:color="auto"/>
            </w:tcBorders>
          </w:tcPr>
          <w:p w:rsidR="00FB5D22" w:rsidRPr="00B302AD" w:rsidRDefault="00FB5D22" w:rsidP="001E6C00">
            <w:pPr>
              <w:spacing w:after="0" w:line="240" w:lineRule="auto"/>
              <w:rPr>
                <w:rFonts w:ascii="Times New Roman" w:eastAsia="Times New Roman" w:hAnsi="Times New Roman" w:cs="Times New Roman"/>
                <w:sz w:val="24"/>
                <w:szCs w:val="24"/>
              </w:rPr>
            </w:pPr>
            <w:r w:rsidRPr="00B302AD">
              <w:rPr>
                <w:rFonts w:ascii="Times New Roman" w:eastAsia="Times New Roman" w:hAnsi="Times New Roman" w:cs="Times New Roman"/>
                <w:sz w:val="24"/>
                <w:szCs w:val="24"/>
              </w:rPr>
              <w:t> Da</w:t>
            </w:r>
          </w:p>
        </w:tc>
      </w:tr>
      <w:tr w:rsidR="00836DDE" w:rsidRPr="00B302AD" w:rsidTr="000C30C2">
        <w:trPr>
          <w:trHeight w:val="165"/>
          <w:tblCellSpacing w:w="0" w:type="dxa"/>
        </w:trPr>
        <w:tc>
          <w:tcPr>
            <w:tcW w:w="9669" w:type="dxa"/>
            <w:tcBorders>
              <w:top w:val="outset" w:sz="6" w:space="0" w:color="auto"/>
              <w:left w:val="outset" w:sz="6" w:space="0" w:color="auto"/>
              <w:bottom w:val="outset" w:sz="6" w:space="0" w:color="auto"/>
              <w:right w:val="outset" w:sz="6" w:space="0" w:color="auto"/>
            </w:tcBorders>
          </w:tcPr>
          <w:p w:rsidR="00836DDE" w:rsidRPr="00B302AD" w:rsidRDefault="00836DDE" w:rsidP="001E6C00">
            <w:pPr>
              <w:spacing w:after="0" w:line="240" w:lineRule="auto"/>
              <w:rPr>
                <w:rFonts w:ascii="Times New Roman" w:eastAsia="Times New Roman" w:hAnsi="Times New Roman" w:cs="Times New Roman"/>
                <w:sz w:val="24"/>
                <w:szCs w:val="24"/>
              </w:rPr>
            </w:pPr>
          </w:p>
        </w:tc>
      </w:tr>
    </w:tbl>
    <w:bookmarkStart w:id="35" w:name="do|ax1|si5|sp3.4.3.4.|pa4"/>
    <w:p w:rsidR="00FB5D22" w:rsidRPr="00B302AD" w:rsidRDefault="00B846DB" w:rsidP="00FB5D22">
      <w:pPr>
        <w:spacing w:after="0" w:line="240" w:lineRule="auto"/>
        <w:rPr>
          <w:rFonts w:ascii="Times New Roman" w:eastAsia="Times New Roman" w:hAnsi="Times New Roman" w:cs="Times New Roman"/>
          <w:sz w:val="24"/>
          <w:szCs w:val="24"/>
        </w:rPr>
      </w:pPr>
      <w:r>
        <w:fldChar w:fldCharType="begin"/>
      </w:r>
      <w:r>
        <w:instrText xml:space="preserve"> HYPERLINK "http://freelex.wolterskluwer.ro/DocumentView.aspx?DocumentId=87960" </w:instrText>
      </w:r>
      <w:r>
        <w:fldChar w:fldCharType="separate"/>
      </w:r>
      <w:r>
        <w:fldChar w:fldCharType="end"/>
      </w:r>
      <w:bookmarkEnd w:id="35"/>
      <w:r w:rsidR="00FB5D22" w:rsidRPr="00B302AD">
        <w:rPr>
          <w:rFonts w:ascii="Times New Roman" w:eastAsia="Times New Roman" w:hAnsi="Times New Roman" w:cs="Times New Roman"/>
          <w:sz w:val="24"/>
          <w:szCs w:val="24"/>
        </w:rPr>
        <w:t>- evaluarea scopului reutilizarii apei de spalare:</w:t>
      </w:r>
    </w:p>
    <w:tbl>
      <w:tblPr>
        <w:tblpPr w:leftFromText="180" w:rightFromText="180" w:vertAnchor="text" w:horzAnchor="margin" w:tblpY="171"/>
        <w:tblW w:w="941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415"/>
      </w:tblGrid>
      <w:tr w:rsidR="00FB5D22" w:rsidRPr="00B302AD" w:rsidTr="001E6C00">
        <w:trPr>
          <w:trHeight w:val="159"/>
          <w:tblCellSpacing w:w="0" w:type="dxa"/>
        </w:trPr>
        <w:tc>
          <w:tcPr>
            <w:tcW w:w="9415" w:type="dxa"/>
            <w:tcBorders>
              <w:top w:val="outset" w:sz="6" w:space="0" w:color="auto"/>
              <w:left w:val="outset" w:sz="6" w:space="0" w:color="auto"/>
              <w:bottom w:val="outset" w:sz="6" w:space="0" w:color="auto"/>
              <w:right w:val="outset" w:sz="6" w:space="0" w:color="auto"/>
            </w:tcBorders>
          </w:tcPr>
          <w:p w:rsidR="00FB5D22" w:rsidRPr="00B302AD" w:rsidRDefault="00FB5D22" w:rsidP="001E6C00">
            <w:pPr>
              <w:spacing w:after="0" w:line="240" w:lineRule="auto"/>
              <w:rPr>
                <w:rFonts w:ascii="Times New Roman" w:eastAsia="Times New Roman" w:hAnsi="Times New Roman" w:cs="Times New Roman"/>
                <w:sz w:val="24"/>
                <w:szCs w:val="24"/>
              </w:rPr>
            </w:pPr>
            <w:bookmarkStart w:id="36" w:name="do|ax1|si5|sp3.4.3.4.|pa5"/>
            <w:r w:rsidRPr="00B302AD">
              <w:rPr>
                <w:rFonts w:ascii="Times New Roman" w:eastAsia="Times New Roman" w:hAnsi="Times New Roman" w:cs="Times New Roman"/>
                <w:sz w:val="24"/>
                <w:szCs w:val="24"/>
              </w:rPr>
              <w:t> Apele de spalare sunt in cantitate redusa si nu se justific</w:t>
            </w:r>
            <w:r w:rsidRPr="00B302AD">
              <w:rPr>
                <w:rFonts w:ascii="Times New Roman" w:hAnsi="Times New Roman" w:cs="Times New Roman"/>
                <w:sz w:val="24"/>
                <w:szCs w:val="24"/>
              </w:rPr>
              <w:t>a</w:t>
            </w:r>
            <w:r w:rsidRPr="00B302AD">
              <w:rPr>
                <w:rFonts w:ascii="Times New Roman" w:eastAsia="Times New Roman" w:hAnsi="Times New Roman" w:cs="Times New Roman"/>
                <w:sz w:val="24"/>
                <w:szCs w:val="24"/>
              </w:rPr>
              <w:t xml:space="preserve"> recuperarea acestora</w:t>
            </w:r>
          </w:p>
        </w:tc>
      </w:tr>
    </w:tbl>
    <w:p w:rsidR="00FB5D22" w:rsidRPr="00B302AD" w:rsidRDefault="00B846DB" w:rsidP="00FB5D22">
      <w:pPr>
        <w:spacing w:after="0" w:line="240" w:lineRule="auto"/>
        <w:rPr>
          <w:rFonts w:ascii="Times New Roman" w:eastAsia="Times New Roman" w:hAnsi="Times New Roman" w:cs="Times New Roman"/>
          <w:sz w:val="24"/>
          <w:szCs w:val="24"/>
        </w:rPr>
      </w:pPr>
      <w:hyperlink r:id="rId61" w:history="1"/>
      <w:bookmarkEnd w:id="36"/>
    </w:p>
    <w:bookmarkStart w:id="37" w:name="do|ax1|si5|sp3.4.3.4.|pa6"/>
    <w:p w:rsidR="00FB5D22" w:rsidRPr="00B302AD" w:rsidRDefault="009300F5" w:rsidP="00FB5D22">
      <w:pPr>
        <w:spacing w:after="0" w:line="240" w:lineRule="auto"/>
        <w:rPr>
          <w:rFonts w:ascii="Times New Roman" w:eastAsia="Times New Roman" w:hAnsi="Times New Roman" w:cs="Times New Roman"/>
          <w:sz w:val="24"/>
          <w:szCs w:val="24"/>
        </w:rPr>
      </w:pPr>
      <w:r w:rsidRPr="00B302AD">
        <w:rPr>
          <w:rFonts w:ascii="Times New Roman" w:eastAsia="Times New Roman" w:hAnsi="Times New Roman" w:cs="Times New Roman"/>
          <w:sz w:val="24"/>
          <w:szCs w:val="24"/>
        </w:rPr>
        <w:fldChar w:fldCharType="begin"/>
      </w:r>
      <w:r w:rsidR="00FB5D22" w:rsidRPr="00B302AD">
        <w:rPr>
          <w:rFonts w:ascii="Times New Roman" w:eastAsia="Times New Roman" w:hAnsi="Times New Roman" w:cs="Times New Roman"/>
          <w:sz w:val="24"/>
          <w:szCs w:val="24"/>
        </w:rPr>
        <w:instrText xml:space="preserve"> HYPERLINK "http://freelex.wolterskluwer.ro/DocumentView.aspx?DocumentId=87960" </w:instrText>
      </w:r>
      <w:r w:rsidRPr="00B302AD">
        <w:rPr>
          <w:rFonts w:ascii="Times New Roman" w:eastAsia="Times New Roman" w:hAnsi="Times New Roman" w:cs="Times New Roman"/>
          <w:sz w:val="24"/>
          <w:szCs w:val="24"/>
        </w:rPr>
        <w:fldChar w:fldCharType="end"/>
      </w:r>
      <w:bookmarkEnd w:id="37"/>
      <w:r w:rsidR="00FB5D22" w:rsidRPr="00B302AD">
        <w:rPr>
          <w:rFonts w:ascii="Times New Roman" w:eastAsia="Times New Roman" w:hAnsi="Times New Roman" w:cs="Times New Roman"/>
          <w:sz w:val="24"/>
          <w:szCs w:val="24"/>
        </w:rPr>
        <w:t>- controale stricte ale tuturor furtunelor si echipamentelor de spalare.</w:t>
      </w:r>
    </w:p>
    <w:bookmarkStart w:id="38" w:name="do|ax1|si5|sp3.4.3.4.|pa7"/>
    <w:p w:rsidR="00FB5D22" w:rsidRPr="00B302AD" w:rsidRDefault="009300F5" w:rsidP="00FB5D22">
      <w:pPr>
        <w:spacing w:after="0" w:line="240" w:lineRule="auto"/>
        <w:rPr>
          <w:rFonts w:ascii="Times New Roman" w:eastAsia="Times New Roman" w:hAnsi="Times New Roman" w:cs="Times New Roman"/>
          <w:sz w:val="24"/>
          <w:szCs w:val="24"/>
        </w:rPr>
      </w:pPr>
      <w:r w:rsidRPr="00B302AD">
        <w:rPr>
          <w:rFonts w:ascii="Times New Roman" w:eastAsia="Times New Roman" w:hAnsi="Times New Roman" w:cs="Times New Roman"/>
          <w:sz w:val="24"/>
          <w:szCs w:val="24"/>
        </w:rPr>
        <w:fldChar w:fldCharType="begin"/>
      </w:r>
      <w:r w:rsidR="00FB5D22" w:rsidRPr="00B302AD">
        <w:rPr>
          <w:rFonts w:ascii="Times New Roman" w:eastAsia="Times New Roman" w:hAnsi="Times New Roman" w:cs="Times New Roman"/>
          <w:sz w:val="24"/>
          <w:szCs w:val="24"/>
        </w:rPr>
        <w:instrText xml:space="preserve"> HYPERLINK "http://freelex.wolterskluwer.ro/DocumentView.aspx?DocumentId=87960" </w:instrText>
      </w:r>
      <w:r w:rsidRPr="00B302AD">
        <w:rPr>
          <w:rFonts w:ascii="Times New Roman" w:eastAsia="Times New Roman" w:hAnsi="Times New Roman" w:cs="Times New Roman"/>
          <w:sz w:val="24"/>
          <w:szCs w:val="24"/>
        </w:rPr>
        <w:fldChar w:fldCharType="end"/>
      </w:r>
      <w:bookmarkEnd w:id="38"/>
    </w:p>
    <w:tbl>
      <w:tblPr>
        <w:tblW w:w="959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96"/>
      </w:tblGrid>
      <w:tr w:rsidR="00FB5D22" w:rsidRPr="00B302AD" w:rsidTr="001E6C00">
        <w:trPr>
          <w:trHeight w:val="270"/>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B302AD" w:rsidRDefault="00FB5D22" w:rsidP="001E6C00">
            <w:pPr>
              <w:spacing w:after="0" w:line="240" w:lineRule="auto"/>
              <w:rPr>
                <w:rFonts w:ascii="Times New Roman" w:eastAsia="Times New Roman" w:hAnsi="Times New Roman" w:cs="Times New Roman"/>
                <w:sz w:val="24"/>
                <w:szCs w:val="24"/>
              </w:rPr>
            </w:pPr>
            <w:r w:rsidRPr="00B302AD">
              <w:rPr>
                <w:rFonts w:ascii="Times New Roman" w:eastAsia="Times New Roman" w:hAnsi="Times New Roman" w:cs="Times New Roman"/>
                <w:sz w:val="24"/>
                <w:szCs w:val="24"/>
              </w:rPr>
              <w:t> Da, se aplic</w:t>
            </w:r>
            <w:r w:rsidRPr="00B302AD">
              <w:rPr>
                <w:rFonts w:ascii="Times New Roman" w:hAnsi="Times New Roman" w:cs="Times New Roman"/>
                <w:sz w:val="24"/>
                <w:szCs w:val="24"/>
              </w:rPr>
              <w:t>a</w:t>
            </w:r>
            <w:r w:rsidRPr="00B302AD">
              <w:rPr>
                <w:rFonts w:ascii="Times New Roman" w:eastAsia="Times New Roman" w:hAnsi="Times New Roman" w:cs="Times New Roman"/>
                <w:sz w:val="24"/>
                <w:szCs w:val="24"/>
              </w:rPr>
              <w:t xml:space="preserve"> acest control, conform prevederilor din instructiunile de lucru.</w:t>
            </w:r>
          </w:p>
        </w:tc>
      </w:tr>
    </w:tbl>
    <w:p w:rsidR="00FB5D22" w:rsidRPr="00B302AD" w:rsidRDefault="00FB5D22" w:rsidP="00FB5D22">
      <w:pPr>
        <w:spacing w:after="0" w:line="240" w:lineRule="auto"/>
        <w:rPr>
          <w:rFonts w:ascii="Times New Roman" w:eastAsia="Times New Roman" w:hAnsi="Times New Roman" w:cs="Times New Roman"/>
          <w:sz w:val="24"/>
          <w:szCs w:val="24"/>
        </w:rPr>
      </w:pPr>
      <w:bookmarkStart w:id="39" w:name="do|ax1|si5|sp3.4.3.4.|pa8"/>
    </w:p>
    <w:p w:rsidR="00FB5D22" w:rsidRPr="00B302AD" w:rsidRDefault="00B846DB" w:rsidP="00FB5D22">
      <w:pPr>
        <w:spacing w:after="0" w:line="240" w:lineRule="auto"/>
        <w:rPr>
          <w:rFonts w:ascii="Times New Roman" w:eastAsia="Times New Roman" w:hAnsi="Times New Roman" w:cs="Times New Roman"/>
          <w:sz w:val="24"/>
          <w:szCs w:val="24"/>
        </w:rPr>
      </w:pPr>
      <w:hyperlink r:id="rId62" w:history="1"/>
      <w:bookmarkEnd w:id="39"/>
      <w:r w:rsidR="00FB5D22" w:rsidRPr="00B302AD">
        <w:rPr>
          <w:rFonts w:ascii="Times New Roman" w:eastAsia="Times New Roman" w:hAnsi="Times New Roman" w:cs="Times New Roman"/>
          <w:sz w:val="24"/>
          <w:szCs w:val="24"/>
        </w:rPr>
        <w:t>Exista alte tehnici adecvate pentru instalatie?</w:t>
      </w:r>
    </w:p>
    <w:bookmarkStart w:id="40" w:name="do|ax1|si5|sp3.4.3.4.|pa9"/>
    <w:p w:rsidR="00FB5D22" w:rsidRPr="00B302AD" w:rsidRDefault="009300F5" w:rsidP="00FB5D22">
      <w:pPr>
        <w:spacing w:after="0" w:line="240" w:lineRule="auto"/>
        <w:rPr>
          <w:rFonts w:ascii="Times New Roman" w:eastAsia="Times New Roman" w:hAnsi="Times New Roman" w:cs="Times New Roman"/>
          <w:sz w:val="24"/>
          <w:szCs w:val="24"/>
        </w:rPr>
      </w:pPr>
      <w:r w:rsidRPr="00B302AD">
        <w:rPr>
          <w:rFonts w:ascii="Times New Roman" w:eastAsia="Times New Roman" w:hAnsi="Times New Roman" w:cs="Times New Roman"/>
          <w:sz w:val="24"/>
          <w:szCs w:val="24"/>
        </w:rPr>
        <w:fldChar w:fldCharType="begin"/>
      </w:r>
      <w:r w:rsidR="00FB5D22" w:rsidRPr="00B302AD">
        <w:rPr>
          <w:rFonts w:ascii="Times New Roman" w:eastAsia="Times New Roman" w:hAnsi="Times New Roman" w:cs="Times New Roman"/>
          <w:sz w:val="24"/>
          <w:szCs w:val="24"/>
        </w:rPr>
        <w:instrText xml:space="preserve"> HYPERLINK "http://freelex.wolterskluwer.ro/DocumentView.aspx?DocumentId=87960" </w:instrText>
      </w:r>
      <w:r w:rsidRPr="00B302AD">
        <w:rPr>
          <w:rFonts w:ascii="Times New Roman" w:eastAsia="Times New Roman" w:hAnsi="Times New Roman" w:cs="Times New Roman"/>
          <w:sz w:val="24"/>
          <w:szCs w:val="24"/>
        </w:rPr>
        <w:fldChar w:fldCharType="end"/>
      </w:r>
      <w:bookmarkEnd w:id="40"/>
    </w:p>
    <w:tbl>
      <w:tblPr>
        <w:tblW w:w="959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96"/>
      </w:tblGrid>
      <w:tr w:rsidR="00FB5D22" w:rsidRPr="00B302AD" w:rsidTr="001E6C00">
        <w:trPr>
          <w:trHeight w:val="226"/>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B302AD" w:rsidRDefault="00FB5D22" w:rsidP="001E6C00">
            <w:pPr>
              <w:spacing w:after="0" w:line="240" w:lineRule="auto"/>
              <w:rPr>
                <w:rFonts w:ascii="Times New Roman" w:eastAsia="Times New Roman" w:hAnsi="Times New Roman" w:cs="Times New Roman"/>
                <w:sz w:val="24"/>
                <w:szCs w:val="24"/>
              </w:rPr>
            </w:pPr>
            <w:r w:rsidRPr="00B302AD">
              <w:rPr>
                <w:rFonts w:ascii="Times New Roman" w:eastAsia="Times New Roman" w:hAnsi="Times New Roman" w:cs="Times New Roman"/>
                <w:sz w:val="24"/>
                <w:szCs w:val="24"/>
              </w:rPr>
              <w:t> Nu este cazul</w:t>
            </w:r>
          </w:p>
        </w:tc>
      </w:tr>
    </w:tbl>
    <w:p w:rsidR="00FB5D22" w:rsidRPr="00062EB5" w:rsidRDefault="00FB5D22" w:rsidP="00FB5D22">
      <w:pPr>
        <w:spacing w:after="0" w:line="240" w:lineRule="auto"/>
        <w:rPr>
          <w:rFonts w:ascii="Times New Roman" w:eastAsia="Times New Roman" w:hAnsi="Times New Roman" w:cs="Times New Roman"/>
          <w:sz w:val="24"/>
          <w:szCs w:val="24"/>
        </w:rPr>
      </w:pPr>
      <w:bookmarkStart w:id="41" w:name="do|ax1|si5|sp3.4.3.4.|pt4"/>
    </w:p>
    <w:p w:rsidR="00FB5D22" w:rsidRPr="00062EB5" w:rsidRDefault="00FB5D22" w:rsidP="00FB5D22">
      <w:pPr>
        <w:framePr w:w="9517" w:wrap="auto" w:hAnchor="text"/>
        <w:spacing w:after="0" w:line="240" w:lineRule="auto"/>
        <w:rPr>
          <w:rFonts w:ascii="Times New Roman" w:eastAsia="Times New Roman" w:hAnsi="Times New Roman" w:cs="Times New Roman"/>
          <w:b/>
          <w:sz w:val="24"/>
          <w:szCs w:val="24"/>
        </w:rPr>
        <w:sectPr w:rsidR="00FB5D22" w:rsidRPr="00062EB5" w:rsidSect="001E6C00">
          <w:headerReference w:type="default" r:id="rId63"/>
          <w:footerReference w:type="even" r:id="rId64"/>
          <w:footerReference w:type="default" r:id="rId65"/>
          <w:pgSz w:w="12240" w:h="15840"/>
          <w:pgMar w:top="810" w:right="810" w:bottom="360" w:left="1350" w:header="720" w:footer="720" w:gutter="0"/>
          <w:cols w:space="720"/>
          <w:docGrid w:linePitch="360"/>
        </w:sectPr>
      </w:pPr>
    </w:p>
    <w:p w:rsidR="002B0617" w:rsidRDefault="002B0617" w:rsidP="00FB5D22">
      <w:pPr>
        <w:spacing w:after="0" w:line="240" w:lineRule="auto"/>
        <w:rPr>
          <w:rFonts w:ascii="Times New Roman" w:eastAsia="Times New Roman" w:hAnsi="Times New Roman" w:cs="Times New Roman"/>
          <w:b/>
          <w:sz w:val="24"/>
          <w:szCs w:val="24"/>
        </w:rPr>
      </w:pPr>
    </w:p>
    <w:p w:rsidR="002B0617" w:rsidRDefault="002B0617"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Sectiunea 4.</w:t>
      </w:r>
      <w:r w:rsidR="00836DDE">
        <w:rPr>
          <w:rFonts w:ascii="Times New Roman" w:eastAsia="Times New Roman" w:hAnsi="Times New Roman" w:cs="Times New Roman"/>
          <w:b/>
          <w:sz w:val="24"/>
          <w:szCs w:val="24"/>
        </w:rPr>
        <w:t xml:space="preserve"> </w:t>
      </w:r>
      <w:r w:rsidRPr="00062EB5">
        <w:rPr>
          <w:rFonts w:ascii="Times New Roman" w:eastAsia="Times New Roman" w:hAnsi="Times New Roman" w:cs="Times New Roman"/>
          <w:b/>
          <w:sz w:val="24"/>
          <w:szCs w:val="24"/>
        </w:rPr>
        <w:t>Principalele Activitati</w:t>
      </w: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tabs>
          <w:tab w:val="center" w:pos="720"/>
        </w:tabs>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4.1.Inventarul proceselor</w:t>
      </w:r>
    </w:p>
    <w:p w:rsidR="00FB5D22" w:rsidRDefault="00FB5D22" w:rsidP="00FB5D22">
      <w:pPr>
        <w:spacing w:after="0" w:line="240" w:lineRule="auto"/>
        <w:rPr>
          <w:rFonts w:ascii="Times New Roman" w:eastAsia="Times New Roman" w:hAnsi="Times New Roman" w:cs="Times New Roman"/>
          <w:b/>
          <w:color w:val="FF0000"/>
          <w:sz w:val="24"/>
          <w:szCs w:val="24"/>
        </w:rPr>
      </w:pPr>
    </w:p>
    <w:p w:rsidR="0050500A" w:rsidRDefault="0050500A" w:rsidP="00FB5D22">
      <w:pPr>
        <w:spacing w:after="0" w:line="240" w:lineRule="auto"/>
        <w:rPr>
          <w:rFonts w:ascii="Times New Roman" w:eastAsia="Times New Roman" w:hAnsi="Times New Roman" w:cs="Times New Roman"/>
          <w:b/>
          <w:color w:val="FF0000"/>
          <w:sz w:val="24"/>
          <w:szCs w:val="24"/>
        </w:rPr>
      </w:pPr>
    </w:p>
    <w:tbl>
      <w:tblPr>
        <w:tblStyle w:val="TableGrid"/>
        <w:tblW w:w="10011" w:type="dxa"/>
        <w:tblInd w:w="378" w:type="dxa"/>
        <w:tblLayout w:type="fixed"/>
        <w:tblLook w:val="04A0" w:firstRow="1" w:lastRow="0" w:firstColumn="1" w:lastColumn="0" w:noHBand="0" w:noVBand="1"/>
      </w:tblPr>
      <w:tblGrid>
        <w:gridCol w:w="800"/>
        <w:gridCol w:w="1624"/>
        <w:gridCol w:w="4536"/>
        <w:gridCol w:w="1288"/>
        <w:gridCol w:w="1763"/>
      </w:tblGrid>
      <w:tr w:rsidR="007C59AF" w:rsidRPr="00A8338D" w:rsidTr="001A1A52">
        <w:trPr>
          <w:trHeight w:val="1312"/>
        </w:trPr>
        <w:tc>
          <w:tcPr>
            <w:tcW w:w="800" w:type="dxa"/>
          </w:tcPr>
          <w:p w:rsidR="0050500A" w:rsidRPr="001A1A52" w:rsidRDefault="0050500A" w:rsidP="001A1A52">
            <w:pPr>
              <w:pStyle w:val="Frspaiere"/>
              <w:ind w:left="0"/>
              <w:rPr>
                <w:rFonts w:ascii="Times New Roman" w:hAnsi="Times New Roman"/>
                <w:sz w:val="24"/>
                <w:szCs w:val="24"/>
              </w:rPr>
            </w:pPr>
            <w:r w:rsidRPr="001A1A52">
              <w:rPr>
                <w:rFonts w:ascii="Times New Roman" w:hAnsi="Times New Roman"/>
                <w:sz w:val="24"/>
                <w:szCs w:val="24"/>
              </w:rPr>
              <w:t>Nr. Crt.</w:t>
            </w:r>
          </w:p>
        </w:tc>
        <w:tc>
          <w:tcPr>
            <w:tcW w:w="1624" w:type="dxa"/>
          </w:tcPr>
          <w:p w:rsidR="0050500A" w:rsidRPr="001A1A52" w:rsidRDefault="0050500A" w:rsidP="001A1A52">
            <w:pPr>
              <w:pStyle w:val="Frspaiere"/>
              <w:ind w:left="0"/>
              <w:rPr>
                <w:rFonts w:ascii="Times New Roman" w:hAnsi="Times New Roman"/>
                <w:sz w:val="24"/>
                <w:szCs w:val="24"/>
              </w:rPr>
            </w:pPr>
            <w:r w:rsidRPr="001A1A52">
              <w:rPr>
                <w:rFonts w:ascii="Times New Roman" w:hAnsi="Times New Roman"/>
                <w:sz w:val="24"/>
                <w:szCs w:val="24"/>
              </w:rPr>
              <w:t>Denumirea procesului/</w:t>
            </w:r>
            <w:r w:rsidR="00836DDE" w:rsidRPr="001A1A52">
              <w:rPr>
                <w:rFonts w:ascii="Times New Roman" w:hAnsi="Times New Roman"/>
                <w:sz w:val="24"/>
                <w:szCs w:val="24"/>
              </w:rPr>
              <w:t xml:space="preserve">   </w:t>
            </w:r>
            <w:r w:rsidRPr="001A1A52">
              <w:rPr>
                <w:rFonts w:ascii="Times New Roman" w:hAnsi="Times New Roman"/>
                <w:sz w:val="24"/>
                <w:szCs w:val="24"/>
              </w:rPr>
              <w:t>Frecven</w:t>
            </w:r>
            <w:r w:rsidR="00836DDE" w:rsidRPr="001A1A52">
              <w:rPr>
                <w:rFonts w:ascii="Times New Roman" w:hAnsi="Times New Roman"/>
                <w:sz w:val="24"/>
                <w:szCs w:val="24"/>
              </w:rPr>
              <w:t>ta</w:t>
            </w:r>
            <w:r w:rsidRPr="001A1A52">
              <w:rPr>
                <w:rFonts w:ascii="Times New Roman" w:hAnsi="Times New Roman"/>
                <w:sz w:val="24"/>
                <w:szCs w:val="24"/>
              </w:rPr>
              <w:t xml:space="preserve"> procesului</w:t>
            </w:r>
          </w:p>
        </w:tc>
        <w:tc>
          <w:tcPr>
            <w:tcW w:w="4536" w:type="dxa"/>
          </w:tcPr>
          <w:p w:rsidR="0050500A" w:rsidRPr="001A1A52" w:rsidRDefault="0050500A" w:rsidP="001A1A52">
            <w:pPr>
              <w:pStyle w:val="Frspaiere"/>
              <w:ind w:left="0"/>
              <w:rPr>
                <w:rFonts w:ascii="Times New Roman" w:hAnsi="Times New Roman"/>
                <w:sz w:val="24"/>
                <w:szCs w:val="24"/>
              </w:rPr>
            </w:pPr>
            <w:r w:rsidRPr="001A1A52">
              <w:rPr>
                <w:rFonts w:ascii="Times New Roman" w:hAnsi="Times New Roman"/>
                <w:sz w:val="24"/>
                <w:szCs w:val="24"/>
              </w:rPr>
              <w:t>Descrieirea procesului şi subproceselor</w:t>
            </w:r>
          </w:p>
        </w:tc>
        <w:tc>
          <w:tcPr>
            <w:tcW w:w="1288" w:type="dxa"/>
          </w:tcPr>
          <w:p w:rsidR="0050500A" w:rsidRPr="001A1A52" w:rsidRDefault="0050500A" w:rsidP="001A1A52">
            <w:pPr>
              <w:pStyle w:val="Frspaiere"/>
              <w:rPr>
                <w:rFonts w:ascii="Times New Roman" w:hAnsi="Times New Roman"/>
                <w:sz w:val="24"/>
                <w:szCs w:val="24"/>
              </w:rPr>
            </w:pPr>
            <w:r w:rsidRPr="001A1A52">
              <w:rPr>
                <w:rFonts w:ascii="Times New Roman" w:hAnsi="Times New Roman"/>
                <w:sz w:val="24"/>
                <w:szCs w:val="24"/>
              </w:rPr>
              <w:t>Parametri</w:t>
            </w:r>
          </w:p>
        </w:tc>
        <w:tc>
          <w:tcPr>
            <w:tcW w:w="1763" w:type="dxa"/>
          </w:tcPr>
          <w:p w:rsidR="0050500A" w:rsidRPr="001A1A52" w:rsidRDefault="0050500A" w:rsidP="001A1A52">
            <w:pPr>
              <w:pStyle w:val="Frspaiere"/>
              <w:rPr>
                <w:rFonts w:ascii="Times New Roman" w:hAnsi="Times New Roman"/>
                <w:sz w:val="24"/>
                <w:szCs w:val="24"/>
              </w:rPr>
            </w:pPr>
            <w:r w:rsidRPr="001A1A52">
              <w:rPr>
                <w:rFonts w:ascii="Times New Roman" w:hAnsi="Times New Roman"/>
                <w:sz w:val="24"/>
                <w:szCs w:val="24"/>
              </w:rPr>
              <w:t>Emisii/</w:t>
            </w:r>
            <w:r w:rsidR="001A1A52" w:rsidRPr="001A1A52">
              <w:rPr>
                <w:rFonts w:ascii="Times New Roman" w:hAnsi="Times New Roman"/>
                <w:sz w:val="24"/>
                <w:szCs w:val="24"/>
              </w:rPr>
              <w:t>e</w:t>
            </w:r>
            <w:r w:rsidRPr="001A1A52">
              <w:rPr>
                <w:rFonts w:ascii="Times New Roman" w:hAnsi="Times New Roman"/>
                <w:sz w:val="24"/>
                <w:szCs w:val="24"/>
              </w:rPr>
              <w:t>vacuari</w:t>
            </w:r>
          </w:p>
        </w:tc>
      </w:tr>
      <w:tr w:rsidR="007C59AF" w:rsidRPr="00A8338D" w:rsidTr="001A1A52">
        <w:trPr>
          <w:trHeight w:val="146"/>
        </w:trPr>
        <w:tc>
          <w:tcPr>
            <w:tcW w:w="800" w:type="dxa"/>
          </w:tcPr>
          <w:p w:rsidR="0050500A" w:rsidRPr="00836DDE" w:rsidRDefault="00836DDE" w:rsidP="00D434E8">
            <w:pPr>
              <w:pStyle w:val="ListParagraph"/>
              <w:numPr>
                <w:ilvl w:val="0"/>
                <w:numId w:val="44"/>
              </w:numPr>
              <w:rPr>
                <w:sz w:val="24"/>
                <w:szCs w:val="24"/>
              </w:rPr>
            </w:pPr>
            <w:r w:rsidRPr="00836DDE">
              <w:rPr>
                <w:sz w:val="24"/>
                <w:szCs w:val="24"/>
              </w:rPr>
              <w:t xml:space="preserve">1. </w:t>
            </w:r>
          </w:p>
        </w:tc>
        <w:tc>
          <w:tcPr>
            <w:tcW w:w="1624" w:type="dxa"/>
          </w:tcPr>
          <w:p w:rsidR="0050500A" w:rsidRPr="00836DDE" w:rsidRDefault="00836DDE" w:rsidP="007C59AF">
            <w:pPr>
              <w:ind w:left="0"/>
              <w:jc w:val="left"/>
              <w:rPr>
                <w:sz w:val="24"/>
                <w:szCs w:val="24"/>
              </w:rPr>
            </w:pPr>
            <w:r>
              <w:rPr>
                <w:sz w:val="24"/>
                <w:szCs w:val="24"/>
              </w:rPr>
              <w:t>c</w:t>
            </w:r>
            <w:r w:rsidR="0050500A" w:rsidRPr="00836DDE">
              <w:rPr>
                <w:sz w:val="24"/>
                <w:szCs w:val="24"/>
              </w:rPr>
              <w:t>ontrolul intr</w:t>
            </w:r>
            <w:r>
              <w:rPr>
                <w:sz w:val="24"/>
                <w:szCs w:val="24"/>
              </w:rPr>
              <w:t>a</w:t>
            </w:r>
            <w:r w:rsidR="0050500A" w:rsidRPr="00836DDE">
              <w:rPr>
                <w:sz w:val="24"/>
                <w:szCs w:val="24"/>
              </w:rPr>
              <w:t>rii deşeurilor/</w:t>
            </w:r>
            <w:r w:rsidR="000C30C2">
              <w:rPr>
                <w:sz w:val="24"/>
                <w:szCs w:val="24"/>
              </w:rPr>
              <w:t xml:space="preserve"> </w:t>
            </w:r>
            <w:r w:rsidR="0050500A" w:rsidRPr="00836DDE">
              <w:rPr>
                <w:b/>
                <w:i/>
                <w:sz w:val="24"/>
                <w:szCs w:val="24"/>
              </w:rPr>
              <w:t>zilnic</w:t>
            </w:r>
          </w:p>
        </w:tc>
        <w:tc>
          <w:tcPr>
            <w:tcW w:w="4536" w:type="dxa"/>
          </w:tcPr>
          <w:p w:rsidR="0050500A" w:rsidRPr="00836DDE" w:rsidRDefault="00C24ABC" w:rsidP="00C24ABC">
            <w:pPr>
              <w:ind w:left="0"/>
              <w:jc w:val="left"/>
              <w:rPr>
                <w:sz w:val="24"/>
                <w:szCs w:val="24"/>
              </w:rPr>
            </w:pPr>
            <w:r w:rsidRPr="00836DDE">
              <w:rPr>
                <w:sz w:val="24"/>
                <w:szCs w:val="24"/>
              </w:rPr>
              <w:t>Primirea si receptia deseurilor</w:t>
            </w:r>
          </w:p>
        </w:tc>
        <w:tc>
          <w:tcPr>
            <w:tcW w:w="1288" w:type="dxa"/>
          </w:tcPr>
          <w:p w:rsidR="0050500A" w:rsidRPr="00836DDE" w:rsidRDefault="0050500A" w:rsidP="007C59AF">
            <w:pPr>
              <w:ind w:left="0"/>
              <w:jc w:val="left"/>
              <w:rPr>
                <w:sz w:val="24"/>
                <w:szCs w:val="24"/>
              </w:rPr>
            </w:pPr>
            <w:r w:rsidRPr="00836DDE">
              <w:rPr>
                <w:sz w:val="24"/>
                <w:szCs w:val="24"/>
              </w:rPr>
              <w:t>&gt;10t/zi</w:t>
            </w:r>
          </w:p>
        </w:tc>
        <w:tc>
          <w:tcPr>
            <w:tcW w:w="1763" w:type="dxa"/>
          </w:tcPr>
          <w:p w:rsidR="0050500A" w:rsidRPr="00836DDE" w:rsidRDefault="0050500A" w:rsidP="007C59AF">
            <w:pPr>
              <w:ind w:left="0"/>
              <w:jc w:val="left"/>
              <w:rPr>
                <w:sz w:val="24"/>
                <w:szCs w:val="24"/>
              </w:rPr>
            </w:pPr>
            <w:r w:rsidRPr="00836DDE">
              <w:rPr>
                <w:sz w:val="24"/>
                <w:szCs w:val="24"/>
              </w:rPr>
              <w:t>-</w:t>
            </w:r>
          </w:p>
        </w:tc>
      </w:tr>
      <w:tr w:rsidR="00B20B2F" w:rsidRPr="00A8338D" w:rsidTr="001A1A52">
        <w:trPr>
          <w:trHeight w:val="1811"/>
        </w:trPr>
        <w:tc>
          <w:tcPr>
            <w:tcW w:w="800" w:type="dxa"/>
          </w:tcPr>
          <w:p w:rsidR="0050500A" w:rsidRPr="00C24ABC" w:rsidRDefault="0050500A" w:rsidP="00D434E8">
            <w:pPr>
              <w:pStyle w:val="ListParagraph"/>
              <w:numPr>
                <w:ilvl w:val="0"/>
                <w:numId w:val="44"/>
              </w:numPr>
              <w:rPr>
                <w:sz w:val="24"/>
                <w:szCs w:val="24"/>
              </w:rPr>
            </w:pPr>
          </w:p>
        </w:tc>
        <w:tc>
          <w:tcPr>
            <w:tcW w:w="1624" w:type="dxa"/>
          </w:tcPr>
          <w:p w:rsidR="00C24ABC" w:rsidRDefault="00C24ABC" w:rsidP="0050500A">
            <w:pPr>
              <w:widowControl w:val="0"/>
              <w:autoSpaceDE w:val="0"/>
              <w:autoSpaceDN w:val="0"/>
              <w:adjustRightInd w:val="0"/>
              <w:spacing w:after="0" w:line="255" w:lineRule="exact"/>
              <w:ind w:left="0"/>
              <w:rPr>
                <w:sz w:val="24"/>
                <w:szCs w:val="24"/>
              </w:rPr>
            </w:pPr>
            <w:r w:rsidRPr="00C24ABC">
              <w:rPr>
                <w:sz w:val="24"/>
                <w:szCs w:val="24"/>
              </w:rPr>
              <w:t>cantarire pe platforma electronica de cantarire a autovehiculelor incarcate cu deseuri</w:t>
            </w:r>
            <w:r>
              <w:rPr>
                <w:sz w:val="24"/>
                <w:szCs w:val="24"/>
              </w:rPr>
              <w:t>/</w:t>
            </w:r>
            <w:r w:rsidRPr="00C24ABC">
              <w:rPr>
                <w:b/>
                <w:i/>
                <w:sz w:val="24"/>
                <w:szCs w:val="24"/>
              </w:rPr>
              <w:t>zilnic</w:t>
            </w:r>
          </w:p>
          <w:p w:rsidR="0050500A" w:rsidRPr="0050500A" w:rsidRDefault="0050500A" w:rsidP="0050500A">
            <w:pPr>
              <w:ind w:left="0"/>
              <w:jc w:val="left"/>
              <w:rPr>
                <w:sz w:val="24"/>
                <w:szCs w:val="24"/>
              </w:rPr>
            </w:pPr>
          </w:p>
        </w:tc>
        <w:tc>
          <w:tcPr>
            <w:tcW w:w="4536" w:type="dxa"/>
            <w:vAlign w:val="bottom"/>
          </w:tcPr>
          <w:p w:rsidR="0050500A" w:rsidRPr="0050500A" w:rsidRDefault="0050500A" w:rsidP="0050500A">
            <w:pPr>
              <w:widowControl w:val="0"/>
              <w:autoSpaceDE w:val="0"/>
              <w:autoSpaceDN w:val="0"/>
              <w:adjustRightInd w:val="0"/>
              <w:spacing w:after="0"/>
              <w:ind w:left="100"/>
              <w:rPr>
                <w:sz w:val="24"/>
                <w:szCs w:val="24"/>
              </w:rPr>
            </w:pPr>
          </w:p>
        </w:tc>
        <w:tc>
          <w:tcPr>
            <w:tcW w:w="1288" w:type="dxa"/>
          </w:tcPr>
          <w:p w:rsidR="0050500A" w:rsidRPr="002A49D4" w:rsidRDefault="0050500A" w:rsidP="007C59AF">
            <w:pPr>
              <w:ind w:left="0"/>
              <w:jc w:val="left"/>
              <w:rPr>
                <w:sz w:val="24"/>
                <w:szCs w:val="24"/>
              </w:rPr>
            </w:pPr>
            <w:r w:rsidRPr="002A49D4">
              <w:rPr>
                <w:sz w:val="24"/>
                <w:szCs w:val="24"/>
              </w:rPr>
              <w:t>&gt;10t/zi</w:t>
            </w:r>
          </w:p>
        </w:tc>
        <w:tc>
          <w:tcPr>
            <w:tcW w:w="1763" w:type="dxa"/>
          </w:tcPr>
          <w:p w:rsidR="0050500A" w:rsidRPr="0050500A" w:rsidRDefault="0050500A" w:rsidP="007C59AF">
            <w:pPr>
              <w:autoSpaceDE w:val="0"/>
              <w:autoSpaceDN w:val="0"/>
              <w:adjustRightInd w:val="0"/>
              <w:spacing w:after="0"/>
              <w:ind w:left="0"/>
              <w:jc w:val="left"/>
              <w:rPr>
                <w:rFonts w:eastAsiaTheme="minorHAnsi"/>
                <w:sz w:val="24"/>
                <w:szCs w:val="24"/>
              </w:rPr>
            </w:pPr>
            <w:r w:rsidRPr="0050500A">
              <w:rPr>
                <w:rFonts w:eastAsiaTheme="minorHAnsi"/>
                <w:sz w:val="24"/>
                <w:szCs w:val="24"/>
              </w:rPr>
              <w:t>Particule de praf;</w:t>
            </w:r>
          </w:p>
          <w:p w:rsidR="0050500A" w:rsidRPr="0050500A" w:rsidRDefault="0050500A" w:rsidP="007C59AF">
            <w:pPr>
              <w:autoSpaceDE w:val="0"/>
              <w:autoSpaceDN w:val="0"/>
              <w:adjustRightInd w:val="0"/>
              <w:spacing w:after="0"/>
              <w:ind w:left="0"/>
              <w:jc w:val="left"/>
              <w:rPr>
                <w:rFonts w:eastAsiaTheme="minorHAnsi"/>
                <w:sz w:val="24"/>
                <w:szCs w:val="24"/>
              </w:rPr>
            </w:pPr>
            <w:r w:rsidRPr="0050500A">
              <w:rPr>
                <w:rFonts w:eastAsiaTheme="minorHAnsi"/>
                <w:sz w:val="24"/>
                <w:szCs w:val="24"/>
              </w:rPr>
              <w:t>Gaze de eşapament de la mijloacele de</w:t>
            </w:r>
          </w:p>
          <w:p w:rsidR="0050500A" w:rsidRPr="0050500A" w:rsidRDefault="0050500A" w:rsidP="007C59AF">
            <w:pPr>
              <w:ind w:left="0"/>
              <w:jc w:val="left"/>
              <w:rPr>
                <w:sz w:val="24"/>
                <w:szCs w:val="24"/>
              </w:rPr>
            </w:pPr>
            <w:r w:rsidRPr="0050500A">
              <w:rPr>
                <w:rFonts w:eastAsiaTheme="minorHAnsi"/>
                <w:sz w:val="24"/>
                <w:szCs w:val="24"/>
              </w:rPr>
              <w:t>transport deşeuri</w:t>
            </w:r>
          </w:p>
        </w:tc>
      </w:tr>
      <w:tr w:rsidR="00C24ABC" w:rsidRPr="00A8338D" w:rsidTr="001A1A52">
        <w:trPr>
          <w:trHeight w:val="146"/>
        </w:trPr>
        <w:tc>
          <w:tcPr>
            <w:tcW w:w="800" w:type="dxa"/>
          </w:tcPr>
          <w:p w:rsidR="00C24ABC" w:rsidRPr="00C24ABC" w:rsidRDefault="00C24ABC" w:rsidP="00D434E8">
            <w:pPr>
              <w:pStyle w:val="ListParagraph"/>
              <w:numPr>
                <w:ilvl w:val="0"/>
                <w:numId w:val="44"/>
              </w:numPr>
              <w:rPr>
                <w:sz w:val="24"/>
                <w:szCs w:val="24"/>
              </w:rPr>
            </w:pPr>
          </w:p>
        </w:tc>
        <w:tc>
          <w:tcPr>
            <w:tcW w:w="1624" w:type="dxa"/>
          </w:tcPr>
          <w:p w:rsidR="00C24ABC" w:rsidRPr="0050500A" w:rsidRDefault="00C24ABC" w:rsidP="00C24ABC">
            <w:pPr>
              <w:widowControl w:val="0"/>
              <w:autoSpaceDE w:val="0"/>
              <w:autoSpaceDN w:val="0"/>
              <w:adjustRightInd w:val="0"/>
              <w:spacing w:after="0" w:line="255" w:lineRule="exact"/>
              <w:ind w:left="0"/>
              <w:rPr>
                <w:sz w:val="24"/>
                <w:szCs w:val="24"/>
              </w:rPr>
            </w:pPr>
            <w:r w:rsidRPr="0050500A">
              <w:rPr>
                <w:sz w:val="24"/>
                <w:szCs w:val="24"/>
              </w:rPr>
              <w:t>transport deseuri</w:t>
            </w:r>
          </w:p>
          <w:p w:rsidR="00C24ABC" w:rsidRPr="0050500A" w:rsidRDefault="00C24ABC" w:rsidP="00C24ABC">
            <w:pPr>
              <w:widowControl w:val="0"/>
              <w:autoSpaceDE w:val="0"/>
              <w:autoSpaceDN w:val="0"/>
              <w:adjustRightInd w:val="0"/>
              <w:spacing w:after="0"/>
              <w:ind w:left="0"/>
              <w:rPr>
                <w:sz w:val="24"/>
                <w:szCs w:val="24"/>
              </w:rPr>
            </w:pPr>
            <w:r w:rsidRPr="0050500A">
              <w:rPr>
                <w:sz w:val="24"/>
                <w:szCs w:val="24"/>
              </w:rPr>
              <w:t>catre facilitatile existente</w:t>
            </w:r>
          </w:p>
          <w:p w:rsidR="00C24ABC" w:rsidRPr="00C24ABC" w:rsidRDefault="00C24ABC" w:rsidP="00836DDE">
            <w:pPr>
              <w:widowControl w:val="0"/>
              <w:autoSpaceDE w:val="0"/>
              <w:autoSpaceDN w:val="0"/>
              <w:adjustRightInd w:val="0"/>
              <w:spacing w:after="0" w:line="255" w:lineRule="exact"/>
              <w:ind w:left="0"/>
              <w:rPr>
                <w:sz w:val="24"/>
                <w:szCs w:val="24"/>
              </w:rPr>
            </w:pPr>
            <w:r w:rsidRPr="0050500A">
              <w:rPr>
                <w:sz w:val="24"/>
                <w:szCs w:val="24"/>
              </w:rPr>
              <w:t>/</w:t>
            </w:r>
            <w:r w:rsidRPr="0050500A">
              <w:rPr>
                <w:b/>
                <w:bCs/>
                <w:sz w:val="24"/>
                <w:szCs w:val="24"/>
              </w:rPr>
              <w:t>z</w:t>
            </w:r>
            <w:r w:rsidRPr="0050500A">
              <w:rPr>
                <w:b/>
                <w:bCs/>
                <w:i/>
                <w:iCs/>
                <w:sz w:val="24"/>
                <w:szCs w:val="24"/>
              </w:rPr>
              <w:t>ilnic</w:t>
            </w:r>
          </w:p>
        </w:tc>
        <w:tc>
          <w:tcPr>
            <w:tcW w:w="4536" w:type="dxa"/>
            <w:vAlign w:val="bottom"/>
          </w:tcPr>
          <w:p w:rsidR="00C24ABC" w:rsidRDefault="00C24ABC" w:rsidP="00836DDE">
            <w:pPr>
              <w:spacing w:after="0" w:line="276" w:lineRule="auto"/>
              <w:ind w:left="0"/>
              <w:rPr>
                <w:sz w:val="24"/>
                <w:szCs w:val="24"/>
              </w:rPr>
            </w:pPr>
            <w:r w:rsidRPr="00C24ABC">
              <w:rPr>
                <w:sz w:val="24"/>
                <w:szCs w:val="24"/>
              </w:rPr>
              <w:t>transportul deseurilor catre facilitatile existente, in functie de tipul deseurilor receptionate, fie catre instalatiile de tratare deseuri (statia SS si TMB, instalatia mobila de concasare</w:t>
            </w:r>
            <w:r w:rsidR="00836DDE">
              <w:rPr>
                <w:sz w:val="24"/>
                <w:szCs w:val="24"/>
              </w:rPr>
              <w:t>), fie catre zona de depozitare.</w:t>
            </w:r>
          </w:p>
          <w:p w:rsidR="00836DDE" w:rsidRPr="0050500A" w:rsidRDefault="00836DDE" w:rsidP="00836DDE">
            <w:pPr>
              <w:spacing w:after="0" w:line="276" w:lineRule="auto"/>
              <w:ind w:left="0"/>
              <w:rPr>
                <w:sz w:val="24"/>
                <w:szCs w:val="24"/>
              </w:rPr>
            </w:pPr>
          </w:p>
        </w:tc>
        <w:tc>
          <w:tcPr>
            <w:tcW w:w="1288" w:type="dxa"/>
          </w:tcPr>
          <w:p w:rsidR="00C24ABC" w:rsidRPr="002A49D4" w:rsidRDefault="00C24ABC" w:rsidP="007C59AF">
            <w:pPr>
              <w:rPr>
                <w:sz w:val="24"/>
                <w:szCs w:val="24"/>
              </w:rPr>
            </w:pPr>
          </w:p>
        </w:tc>
        <w:tc>
          <w:tcPr>
            <w:tcW w:w="1763" w:type="dxa"/>
          </w:tcPr>
          <w:p w:rsidR="00C24ABC" w:rsidRPr="0050500A" w:rsidRDefault="00C24ABC" w:rsidP="00C24ABC">
            <w:pPr>
              <w:autoSpaceDE w:val="0"/>
              <w:autoSpaceDN w:val="0"/>
              <w:adjustRightInd w:val="0"/>
              <w:spacing w:after="0"/>
              <w:ind w:left="0"/>
              <w:jc w:val="left"/>
              <w:rPr>
                <w:rFonts w:eastAsiaTheme="minorHAnsi"/>
                <w:sz w:val="24"/>
                <w:szCs w:val="24"/>
              </w:rPr>
            </w:pPr>
            <w:r w:rsidRPr="0050500A">
              <w:rPr>
                <w:rFonts w:eastAsiaTheme="minorHAnsi"/>
                <w:sz w:val="24"/>
                <w:szCs w:val="24"/>
              </w:rPr>
              <w:t>Particule de praf;</w:t>
            </w:r>
          </w:p>
          <w:p w:rsidR="00C24ABC" w:rsidRPr="0050500A" w:rsidRDefault="00C24ABC" w:rsidP="00C24ABC">
            <w:pPr>
              <w:autoSpaceDE w:val="0"/>
              <w:autoSpaceDN w:val="0"/>
              <w:adjustRightInd w:val="0"/>
              <w:spacing w:after="0"/>
              <w:ind w:left="0"/>
              <w:jc w:val="left"/>
              <w:rPr>
                <w:rFonts w:eastAsiaTheme="minorHAnsi"/>
                <w:sz w:val="24"/>
                <w:szCs w:val="24"/>
              </w:rPr>
            </w:pPr>
            <w:r w:rsidRPr="0050500A">
              <w:rPr>
                <w:rFonts w:eastAsiaTheme="minorHAnsi"/>
                <w:sz w:val="24"/>
                <w:szCs w:val="24"/>
              </w:rPr>
              <w:t>Gaze de eşapament de la mijloacele de</w:t>
            </w:r>
          </w:p>
          <w:p w:rsidR="00C24ABC" w:rsidRPr="0050500A" w:rsidRDefault="00C24ABC" w:rsidP="00836DDE">
            <w:pPr>
              <w:autoSpaceDE w:val="0"/>
              <w:autoSpaceDN w:val="0"/>
              <w:adjustRightInd w:val="0"/>
              <w:spacing w:after="0"/>
              <w:ind w:left="0"/>
              <w:rPr>
                <w:sz w:val="24"/>
                <w:szCs w:val="24"/>
              </w:rPr>
            </w:pPr>
            <w:r w:rsidRPr="0050500A">
              <w:rPr>
                <w:rFonts w:eastAsiaTheme="minorHAnsi"/>
                <w:sz w:val="24"/>
                <w:szCs w:val="24"/>
              </w:rPr>
              <w:t>transport deşeuri</w:t>
            </w:r>
          </w:p>
        </w:tc>
      </w:tr>
      <w:tr w:rsidR="0050500A" w:rsidRPr="00A8338D" w:rsidTr="001A1A52">
        <w:trPr>
          <w:trHeight w:val="1197"/>
        </w:trPr>
        <w:tc>
          <w:tcPr>
            <w:tcW w:w="800" w:type="dxa"/>
          </w:tcPr>
          <w:p w:rsidR="0050500A" w:rsidRPr="00C24ABC" w:rsidRDefault="0050500A" w:rsidP="00D434E8">
            <w:pPr>
              <w:pStyle w:val="ListParagraph"/>
              <w:numPr>
                <w:ilvl w:val="0"/>
                <w:numId w:val="44"/>
              </w:numPr>
              <w:rPr>
                <w:sz w:val="24"/>
                <w:szCs w:val="24"/>
              </w:rPr>
            </w:pPr>
          </w:p>
        </w:tc>
        <w:tc>
          <w:tcPr>
            <w:tcW w:w="1624" w:type="dxa"/>
            <w:vAlign w:val="bottom"/>
          </w:tcPr>
          <w:p w:rsidR="0050500A" w:rsidRPr="00304244" w:rsidRDefault="0050500A" w:rsidP="007C59AF">
            <w:pPr>
              <w:widowControl w:val="0"/>
              <w:autoSpaceDE w:val="0"/>
              <w:autoSpaceDN w:val="0"/>
              <w:adjustRightInd w:val="0"/>
              <w:spacing w:after="0" w:line="264" w:lineRule="exact"/>
              <w:ind w:left="100"/>
              <w:rPr>
                <w:sz w:val="24"/>
                <w:szCs w:val="24"/>
              </w:rPr>
            </w:pPr>
            <w:r w:rsidRPr="00304244">
              <w:rPr>
                <w:sz w:val="24"/>
                <w:szCs w:val="24"/>
              </w:rPr>
              <w:t>Tratarea</w:t>
            </w:r>
          </w:p>
          <w:p w:rsidR="0050500A" w:rsidRPr="00304244" w:rsidRDefault="0050500A" w:rsidP="0050500A">
            <w:pPr>
              <w:widowControl w:val="0"/>
              <w:autoSpaceDE w:val="0"/>
              <w:autoSpaceDN w:val="0"/>
              <w:adjustRightInd w:val="0"/>
              <w:spacing w:after="0" w:line="264" w:lineRule="exact"/>
              <w:ind w:left="0"/>
              <w:rPr>
                <w:sz w:val="24"/>
                <w:szCs w:val="24"/>
              </w:rPr>
            </w:pPr>
            <w:r w:rsidRPr="00304244">
              <w:rPr>
                <w:sz w:val="24"/>
                <w:szCs w:val="24"/>
              </w:rPr>
              <w:t>deseurilor</w:t>
            </w:r>
          </w:p>
          <w:p w:rsidR="0050500A" w:rsidRPr="00304244" w:rsidRDefault="0050500A" w:rsidP="0050500A">
            <w:pPr>
              <w:widowControl w:val="0"/>
              <w:autoSpaceDE w:val="0"/>
              <w:autoSpaceDN w:val="0"/>
              <w:adjustRightInd w:val="0"/>
              <w:spacing w:after="0"/>
              <w:ind w:left="0"/>
              <w:rPr>
                <w:sz w:val="24"/>
                <w:szCs w:val="24"/>
              </w:rPr>
            </w:pPr>
            <w:r w:rsidRPr="00304244">
              <w:rPr>
                <w:sz w:val="24"/>
                <w:szCs w:val="24"/>
              </w:rPr>
              <w:t>receptionate</w:t>
            </w:r>
          </w:p>
          <w:p w:rsidR="0050500A" w:rsidRDefault="0050500A" w:rsidP="0050500A">
            <w:pPr>
              <w:widowControl w:val="0"/>
              <w:autoSpaceDE w:val="0"/>
              <w:autoSpaceDN w:val="0"/>
              <w:adjustRightInd w:val="0"/>
              <w:spacing w:after="0"/>
              <w:ind w:left="0"/>
              <w:rPr>
                <w:sz w:val="24"/>
                <w:szCs w:val="24"/>
              </w:rPr>
            </w:pPr>
            <w:r w:rsidRPr="00304244">
              <w:rPr>
                <w:sz w:val="24"/>
                <w:szCs w:val="24"/>
              </w:rPr>
              <w:t>in instalatia  de</w:t>
            </w:r>
          </w:p>
          <w:p w:rsidR="0050500A" w:rsidRDefault="0050500A" w:rsidP="0050500A">
            <w:pPr>
              <w:widowControl w:val="0"/>
              <w:autoSpaceDE w:val="0"/>
              <w:autoSpaceDN w:val="0"/>
              <w:adjustRightInd w:val="0"/>
              <w:spacing w:after="0"/>
              <w:ind w:left="0"/>
              <w:rPr>
                <w:b/>
                <w:i/>
                <w:sz w:val="24"/>
                <w:szCs w:val="24"/>
              </w:rPr>
            </w:pPr>
            <w:r w:rsidRPr="00304244">
              <w:rPr>
                <w:sz w:val="24"/>
                <w:szCs w:val="24"/>
              </w:rPr>
              <w:t>tratare deseuri SS</w:t>
            </w:r>
            <w:r w:rsidR="000D35BA">
              <w:rPr>
                <w:sz w:val="24"/>
                <w:szCs w:val="24"/>
              </w:rPr>
              <w:t>/</w:t>
            </w:r>
            <w:r w:rsidR="000D35BA" w:rsidRPr="000D35BA">
              <w:rPr>
                <w:b/>
                <w:i/>
                <w:sz w:val="24"/>
                <w:szCs w:val="24"/>
              </w:rPr>
              <w:t>periodic</w:t>
            </w:r>
          </w:p>
          <w:p w:rsidR="00836DDE" w:rsidRDefault="00836DDE" w:rsidP="0050500A">
            <w:pPr>
              <w:widowControl w:val="0"/>
              <w:autoSpaceDE w:val="0"/>
              <w:autoSpaceDN w:val="0"/>
              <w:adjustRightInd w:val="0"/>
              <w:spacing w:after="0"/>
              <w:ind w:left="0"/>
              <w:rPr>
                <w:b/>
                <w:i/>
                <w:sz w:val="24"/>
                <w:szCs w:val="24"/>
              </w:rPr>
            </w:pPr>
          </w:p>
          <w:p w:rsidR="00836DDE" w:rsidRDefault="00836DDE" w:rsidP="0050500A">
            <w:pPr>
              <w:widowControl w:val="0"/>
              <w:autoSpaceDE w:val="0"/>
              <w:autoSpaceDN w:val="0"/>
              <w:adjustRightInd w:val="0"/>
              <w:spacing w:after="0"/>
              <w:ind w:left="0"/>
              <w:rPr>
                <w:b/>
                <w:i/>
                <w:sz w:val="24"/>
                <w:szCs w:val="24"/>
              </w:rPr>
            </w:pPr>
          </w:p>
          <w:p w:rsidR="00836DDE" w:rsidRDefault="00836DDE" w:rsidP="0050500A">
            <w:pPr>
              <w:widowControl w:val="0"/>
              <w:autoSpaceDE w:val="0"/>
              <w:autoSpaceDN w:val="0"/>
              <w:adjustRightInd w:val="0"/>
              <w:spacing w:after="0"/>
              <w:ind w:left="0"/>
              <w:rPr>
                <w:b/>
                <w:i/>
                <w:sz w:val="24"/>
                <w:szCs w:val="24"/>
              </w:rPr>
            </w:pPr>
          </w:p>
          <w:p w:rsidR="00836DDE" w:rsidRDefault="00836DDE" w:rsidP="0050500A">
            <w:pPr>
              <w:widowControl w:val="0"/>
              <w:autoSpaceDE w:val="0"/>
              <w:autoSpaceDN w:val="0"/>
              <w:adjustRightInd w:val="0"/>
              <w:spacing w:after="0"/>
              <w:ind w:left="0"/>
              <w:rPr>
                <w:sz w:val="24"/>
                <w:szCs w:val="24"/>
              </w:rPr>
            </w:pPr>
          </w:p>
          <w:p w:rsidR="002B0617" w:rsidRDefault="002B0617" w:rsidP="0050500A">
            <w:pPr>
              <w:widowControl w:val="0"/>
              <w:autoSpaceDE w:val="0"/>
              <w:autoSpaceDN w:val="0"/>
              <w:adjustRightInd w:val="0"/>
              <w:spacing w:after="0"/>
              <w:ind w:left="0"/>
              <w:rPr>
                <w:sz w:val="24"/>
                <w:szCs w:val="24"/>
              </w:rPr>
            </w:pPr>
          </w:p>
          <w:p w:rsidR="002B0617" w:rsidRDefault="002B0617" w:rsidP="0050500A">
            <w:pPr>
              <w:widowControl w:val="0"/>
              <w:autoSpaceDE w:val="0"/>
              <w:autoSpaceDN w:val="0"/>
              <w:adjustRightInd w:val="0"/>
              <w:spacing w:after="0"/>
              <w:ind w:left="0"/>
              <w:rPr>
                <w:sz w:val="24"/>
                <w:szCs w:val="24"/>
              </w:rPr>
            </w:pPr>
          </w:p>
          <w:p w:rsidR="002B0617" w:rsidRDefault="002B0617" w:rsidP="0050500A">
            <w:pPr>
              <w:widowControl w:val="0"/>
              <w:autoSpaceDE w:val="0"/>
              <w:autoSpaceDN w:val="0"/>
              <w:adjustRightInd w:val="0"/>
              <w:spacing w:after="0"/>
              <w:ind w:left="0"/>
              <w:rPr>
                <w:sz w:val="24"/>
                <w:szCs w:val="24"/>
              </w:rPr>
            </w:pPr>
          </w:p>
          <w:p w:rsidR="002B0617" w:rsidRDefault="002B0617" w:rsidP="0050500A">
            <w:pPr>
              <w:widowControl w:val="0"/>
              <w:autoSpaceDE w:val="0"/>
              <w:autoSpaceDN w:val="0"/>
              <w:adjustRightInd w:val="0"/>
              <w:spacing w:after="0"/>
              <w:ind w:left="0"/>
              <w:rPr>
                <w:sz w:val="24"/>
                <w:szCs w:val="24"/>
              </w:rPr>
            </w:pPr>
          </w:p>
          <w:p w:rsidR="002B0617" w:rsidRDefault="002B0617" w:rsidP="0050500A">
            <w:pPr>
              <w:widowControl w:val="0"/>
              <w:autoSpaceDE w:val="0"/>
              <w:autoSpaceDN w:val="0"/>
              <w:adjustRightInd w:val="0"/>
              <w:spacing w:after="0"/>
              <w:ind w:left="0"/>
              <w:rPr>
                <w:sz w:val="24"/>
                <w:szCs w:val="24"/>
              </w:rPr>
            </w:pPr>
          </w:p>
          <w:p w:rsidR="002B0617" w:rsidRDefault="002B0617" w:rsidP="0050500A">
            <w:pPr>
              <w:widowControl w:val="0"/>
              <w:autoSpaceDE w:val="0"/>
              <w:autoSpaceDN w:val="0"/>
              <w:adjustRightInd w:val="0"/>
              <w:spacing w:after="0"/>
              <w:ind w:left="0"/>
              <w:rPr>
                <w:sz w:val="24"/>
                <w:szCs w:val="24"/>
              </w:rPr>
            </w:pPr>
          </w:p>
          <w:p w:rsidR="002B0617" w:rsidRDefault="002B0617" w:rsidP="0050500A">
            <w:pPr>
              <w:widowControl w:val="0"/>
              <w:autoSpaceDE w:val="0"/>
              <w:autoSpaceDN w:val="0"/>
              <w:adjustRightInd w:val="0"/>
              <w:spacing w:after="0"/>
              <w:ind w:left="0"/>
              <w:rPr>
                <w:sz w:val="24"/>
                <w:szCs w:val="24"/>
              </w:rPr>
            </w:pPr>
          </w:p>
          <w:p w:rsidR="002B0617" w:rsidRDefault="002B0617" w:rsidP="0050500A">
            <w:pPr>
              <w:widowControl w:val="0"/>
              <w:autoSpaceDE w:val="0"/>
              <w:autoSpaceDN w:val="0"/>
              <w:adjustRightInd w:val="0"/>
              <w:spacing w:after="0"/>
              <w:ind w:left="0"/>
              <w:rPr>
                <w:sz w:val="24"/>
                <w:szCs w:val="24"/>
              </w:rPr>
            </w:pPr>
          </w:p>
          <w:p w:rsidR="002B0617" w:rsidRDefault="002B0617" w:rsidP="0050500A">
            <w:pPr>
              <w:widowControl w:val="0"/>
              <w:autoSpaceDE w:val="0"/>
              <w:autoSpaceDN w:val="0"/>
              <w:adjustRightInd w:val="0"/>
              <w:spacing w:after="0"/>
              <w:ind w:left="0"/>
              <w:rPr>
                <w:sz w:val="24"/>
                <w:szCs w:val="24"/>
              </w:rPr>
            </w:pPr>
          </w:p>
          <w:p w:rsidR="002B0617" w:rsidRDefault="002B0617" w:rsidP="0050500A">
            <w:pPr>
              <w:widowControl w:val="0"/>
              <w:autoSpaceDE w:val="0"/>
              <w:autoSpaceDN w:val="0"/>
              <w:adjustRightInd w:val="0"/>
              <w:spacing w:after="0"/>
              <w:ind w:left="0"/>
              <w:rPr>
                <w:sz w:val="24"/>
                <w:szCs w:val="24"/>
              </w:rPr>
            </w:pPr>
          </w:p>
          <w:p w:rsidR="002B0617" w:rsidRDefault="002B0617" w:rsidP="0050500A">
            <w:pPr>
              <w:widowControl w:val="0"/>
              <w:autoSpaceDE w:val="0"/>
              <w:autoSpaceDN w:val="0"/>
              <w:adjustRightInd w:val="0"/>
              <w:spacing w:after="0"/>
              <w:ind w:left="0"/>
              <w:rPr>
                <w:sz w:val="24"/>
                <w:szCs w:val="24"/>
              </w:rPr>
            </w:pPr>
          </w:p>
          <w:p w:rsidR="002B0617" w:rsidRDefault="002B0617" w:rsidP="0050500A">
            <w:pPr>
              <w:widowControl w:val="0"/>
              <w:autoSpaceDE w:val="0"/>
              <w:autoSpaceDN w:val="0"/>
              <w:adjustRightInd w:val="0"/>
              <w:spacing w:after="0"/>
              <w:ind w:left="0"/>
              <w:rPr>
                <w:sz w:val="24"/>
                <w:szCs w:val="24"/>
              </w:rPr>
            </w:pPr>
          </w:p>
          <w:p w:rsidR="002B0617" w:rsidRDefault="002B0617" w:rsidP="0050500A">
            <w:pPr>
              <w:widowControl w:val="0"/>
              <w:autoSpaceDE w:val="0"/>
              <w:autoSpaceDN w:val="0"/>
              <w:adjustRightInd w:val="0"/>
              <w:spacing w:after="0"/>
              <w:ind w:left="0"/>
              <w:rPr>
                <w:sz w:val="24"/>
                <w:szCs w:val="24"/>
              </w:rPr>
            </w:pPr>
          </w:p>
          <w:p w:rsidR="002B0617" w:rsidRDefault="002B0617" w:rsidP="0050500A">
            <w:pPr>
              <w:widowControl w:val="0"/>
              <w:autoSpaceDE w:val="0"/>
              <w:autoSpaceDN w:val="0"/>
              <w:adjustRightInd w:val="0"/>
              <w:spacing w:after="0"/>
              <w:ind w:left="0"/>
              <w:rPr>
                <w:sz w:val="24"/>
                <w:szCs w:val="24"/>
              </w:rPr>
            </w:pPr>
          </w:p>
          <w:p w:rsidR="002B0617" w:rsidRDefault="002B0617" w:rsidP="0050500A">
            <w:pPr>
              <w:widowControl w:val="0"/>
              <w:autoSpaceDE w:val="0"/>
              <w:autoSpaceDN w:val="0"/>
              <w:adjustRightInd w:val="0"/>
              <w:spacing w:after="0"/>
              <w:ind w:left="0"/>
              <w:rPr>
                <w:sz w:val="24"/>
                <w:szCs w:val="24"/>
              </w:rPr>
            </w:pPr>
          </w:p>
          <w:p w:rsidR="002B0617" w:rsidRDefault="002B0617" w:rsidP="0050500A">
            <w:pPr>
              <w:widowControl w:val="0"/>
              <w:autoSpaceDE w:val="0"/>
              <w:autoSpaceDN w:val="0"/>
              <w:adjustRightInd w:val="0"/>
              <w:spacing w:after="0"/>
              <w:ind w:left="0"/>
              <w:rPr>
                <w:sz w:val="24"/>
                <w:szCs w:val="24"/>
              </w:rPr>
            </w:pPr>
          </w:p>
          <w:p w:rsidR="0050500A" w:rsidRDefault="0050500A" w:rsidP="007C59AF">
            <w:pPr>
              <w:widowControl w:val="0"/>
              <w:autoSpaceDE w:val="0"/>
              <w:autoSpaceDN w:val="0"/>
              <w:adjustRightInd w:val="0"/>
              <w:spacing w:after="0" w:line="267" w:lineRule="exact"/>
              <w:ind w:left="100"/>
              <w:rPr>
                <w:sz w:val="24"/>
                <w:szCs w:val="24"/>
              </w:rPr>
            </w:pPr>
          </w:p>
          <w:p w:rsidR="0050500A" w:rsidRDefault="0050500A" w:rsidP="007C59AF">
            <w:pPr>
              <w:widowControl w:val="0"/>
              <w:autoSpaceDE w:val="0"/>
              <w:autoSpaceDN w:val="0"/>
              <w:adjustRightInd w:val="0"/>
              <w:spacing w:after="0" w:line="267" w:lineRule="exact"/>
              <w:ind w:left="100"/>
              <w:rPr>
                <w:sz w:val="24"/>
                <w:szCs w:val="24"/>
              </w:rPr>
            </w:pPr>
          </w:p>
          <w:p w:rsidR="0050500A" w:rsidRDefault="0050500A" w:rsidP="007C59AF">
            <w:pPr>
              <w:widowControl w:val="0"/>
              <w:autoSpaceDE w:val="0"/>
              <w:autoSpaceDN w:val="0"/>
              <w:adjustRightInd w:val="0"/>
              <w:spacing w:after="0" w:line="267" w:lineRule="exact"/>
              <w:ind w:left="100"/>
              <w:rPr>
                <w:sz w:val="24"/>
                <w:szCs w:val="24"/>
              </w:rPr>
            </w:pPr>
          </w:p>
          <w:p w:rsidR="0050500A" w:rsidRDefault="0050500A" w:rsidP="007C59AF">
            <w:pPr>
              <w:widowControl w:val="0"/>
              <w:autoSpaceDE w:val="0"/>
              <w:autoSpaceDN w:val="0"/>
              <w:adjustRightInd w:val="0"/>
              <w:spacing w:after="0" w:line="267" w:lineRule="exact"/>
              <w:ind w:left="100"/>
              <w:rPr>
                <w:sz w:val="24"/>
                <w:szCs w:val="24"/>
              </w:rPr>
            </w:pPr>
          </w:p>
          <w:p w:rsidR="0050500A" w:rsidRDefault="0050500A" w:rsidP="007C59AF">
            <w:pPr>
              <w:widowControl w:val="0"/>
              <w:autoSpaceDE w:val="0"/>
              <w:autoSpaceDN w:val="0"/>
              <w:adjustRightInd w:val="0"/>
              <w:spacing w:after="0" w:line="267" w:lineRule="exact"/>
              <w:ind w:left="100"/>
              <w:rPr>
                <w:sz w:val="24"/>
                <w:szCs w:val="24"/>
              </w:rPr>
            </w:pPr>
          </w:p>
          <w:p w:rsidR="0050500A" w:rsidRDefault="0050500A" w:rsidP="007C59AF">
            <w:pPr>
              <w:widowControl w:val="0"/>
              <w:autoSpaceDE w:val="0"/>
              <w:autoSpaceDN w:val="0"/>
              <w:adjustRightInd w:val="0"/>
              <w:spacing w:after="0" w:line="267" w:lineRule="exact"/>
              <w:ind w:left="100"/>
              <w:rPr>
                <w:sz w:val="24"/>
                <w:szCs w:val="24"/>
              </w:rPr>
            </w:pPr>
          </w:p>
          <w:p w:rsidR="0050500A" w:rsidRDefault="0050500A" w:rsidP="007C59AF">
            <w:pPr>
              <w:widowControl w:val="0"/>
              <w:autoSpaceDE w:val="0"/>
              <w:autoSpaceDN w:val="0"/>
              <w:adjustRightInd w:val="0"/>
              <w:spacing w:after="0" w:line="267" w:lineRule="exact"/>
              <w:ind w:left="100"/>
              <w:rPr>
                <w:sz w:val="24"/>
                <w:szCs w:val="24"/>
              </w:rPr>
            </w:pPr>
          </w:p>
          <w:p w:rsidR="0050500A" w:rsidRPr="00304244" w:rsidRDefault="0050500A" w:rsidP="007C59AF">
            <w:pPr>
              <w:widowControl w:val="0"/>
              <w:autoSpaceDE w:val="0"/>
              <w:autoSpaceDN w:val="0"/>
              <w:adjustRightInd w:val="0"/>
              <w:spacing w:after="0" w:line="267" w:lineRule="exact"/>
              <w:ind w:left="100"/>
              <w:rPr>
                <w:sz w:val="24"/>
                <w:szCs w:val="24"/>
              </w:rPr>
            </w:pPr>
          </w:p>
        </w:tc>
        <w:tc>
          <w:tcPr>
            <w:tcW w:w="4536" w:type="dxa"/>
          </w:tcPr>
          <w:p w:rsidR="0050500A" w:rsidRPr="00304244" w:rsidRDefault="0050500A" w:rsidP="0050500A">
            <w:pPr>
              <w:pStyle w:val="Frspaiere"/>
              <w:spacing w:line="276" w:lineRule="auto"/>
              <w:ind w:left="0"/>
              <w:rPr>
                <w:rFonts w:ascii="Times New Roman" w:hAnsi="Times New Roman"/>
                <w:b/>
                <w:sz w:val="24"/>
                <w:szCs w:val="24"/>
              </w:rPr>
            </w:pPr>
            <w:r w:rsidRPr="00304244">
              <w:rPr>
                <w:rFonts w:ascii="Times New Roman" w:hAnsi="Times New Roman"/>
                <w:b/>
                <w:sz w:val="24"/>
                <w:szCs w:val="24"/>
              </w:rPr>
              <w:lastRenderedPageBreak/>
              <w:t>Receptia calitativa si cantitativa  a deseurilor</w:t>
            </w:r>
          </w:p>
          <w:p w:rsidR="0050500A" w:rsidRPr="00304244" w:rsidRDefault="0050500A" w:rsidP="0050500A">
            <w:pPr>
              <w:pStyle w:val="Frspaiere"/>
              <w:spacing w:line="276" w:lineRule="auto"/>
              <w:ind w:left="0"/>
              <w:rPr>
                <w:rFonts w:ascii="Times New Roman" w:hAnsi="Times New Roman"/>
                <w:sz w:val="24"/>
                <w:szCs w:val="24"/>
              </w:rPr>
            </w:pPr>
            <w:r w:rsidRPr="00304244">
              <w:rPr>
                <w:rFonts w:ascii="Times New Roman" w:hAnsi="Times New Roman"/>
                <w:sz w:val="24"/>
                <w:szCs w:val="24"/>
              </w:rPr>
              <w:t xml:space="preserve">In cadrul acestei etape are loc </w:t>
            </w:r>
            <w:r w:rsidRPr="00304244">
              <w:rPr>
                <w:rFonts w:ascii="Times New Roman" w:hAnsi="Times New Roman"/>
                <w:sz w:val="24"/>
                <w:szCs w:val="24"/>
                <w:lang w:eastAsia="ro-RO"/>
              </w:rPr>
              <w:t>verificarea corespunzatoare privind cantitatile si caracteristicile deseurilor, toate livrarile de deseuri fiind verificate vizual de catre personalul CMID Costinesti, pe</w:t>
            </w:r>
            <w:r w:rsidRPr="00304244">
              <w:rPr>
                <w:rFonts w:ascii="Times New Roman" w:hAnsi="Times New Roman"/>
                <w:sz w:val="24"/>
                <w:szCs w:val="24"/>
              </w:rPr>
              <w:t xml:space="preserve">rsonal calificat si instruit corespunzator, dotat cu echipamente individuale de protectie conform conditiilor de lucru. Dupa verificare, mijloacele de transport  trec peste cantar in vederea cantaririi. </w:t>
            </w:r>
          </w:p>
          <w:p w:rsidR="0050500A" w:rsidRPr="00304244" w:rsidRDefault="0050500A" w:rsidP="0050500A">
            <w:pPr>
              <w:pStyle w:val="Frspaiere"/>
              <w:spacing w:line="276" w:lineRule="auto"/>
              <w:ind w:left="0"/>
              <w:rPr>
                <w:rFonts w:ascii="Times New Roman" w:hAnsi="Times New Roman"/>
                <w:b/>
                <w:sz w:val="24"/>
                <w:szCs w:val="24"/>
                <w:lang w:val="pt-PT"/>
              </w:rPr>
            </w:pPr>
            <w:r w:rsidRPr="00304244">
              <w:rPr>
                <w:rFonts w:ascii="Times New Roman" w:hAnsi="Times New Roman"/>
                <w:b/>
                <w:sz w:val="24"/>
                <w:szCs w:val="24"/>
                <w:lang w:val="pt-PT"/>
              </w:rPr>
              <w:t>Tratarea mecanica:</w:t>
            </w:r>
          </w:p>
          <w:p w:rsidR="0050500A" w:rsidRPr="00304244" w:rsidRDefault="0050500A" w:rsidP="0050500A">
            <w:pPr>
              <w:pStyle w:val="Frspaiere"/>
              <w:spacing w:line="276" w:lineRule="auto"/>
              <w:ind w:left="0"/>
              <w:rPr>
                <w:rFonts w:ascii="Times New Roman" w:hAnsi="Times New Roman"/>
                <w:sz w:val="24"/>
                <w:szCs w:val="24"/>
                <w:lang w:val="pt-PT"/>
              </w:rPr>
            </w:pPr>
            <w:r w:rsidRPr="00304244">
              <w:rPr>
                <w:rFonts w:ascii="Times New Roman" w:hAnsi="Times New Roman"/>
                <w:sz w:val="24"/>
                <w:szCs w:val="24"/>
                <w:lang w:val="pt-PT"/>
              </w:rPr>
              <w:t xml:space="preserve">Fractia uscata din deseurile municipale preponderent preluate din colectarea selectiva (deseuri reciclabile) impreuna cu </w:t>
            </w:r>
            <w:r w:rsidRPr="00304244">
              <w:rPr>
                <w:rFonts w:ascii="Times New Roman" w:hAnsi="Times New Roman"/>
                <w:sz w:val="24"/>
                <w:szCs w:val="24"/>
                <w:lang w:val="pt-PT"/>
              </w:rPr>
              <w:lastRenderedPageBreak/>
              <w:t xml:space="preserve">sortul &gt;80 mm care se intoarce din treapta TMB vor fi preluate cu graiferul si se va alimenta spargatorul de saci. Acesta are rolul de a desface sacii menajeri si de maruntire. </w:t>
            </w:r>
          </w:p>
          <w:p w:rsidR="0050500A" w:rsidRPr="00304244" w:rsidRDefault="0050500A" w:rsidP="0050500A">
            <w:pPr>
              <w:pStyle w:val="NoSpacing"/>
              <w:spacing w:line="276" w:lineRule="auto"/>
              <w:ind w:left="0"/>
              <w:rPr>
                <w:i/>
                <w:sz w:val="24"/>
                <w:szCs w:val="24"/>
                <w:lang w:val="pt-PT"/>
              </w:rPr>
            </w:pPr>
            <w:r w:rsidRPr="00304244">
              <w:rPr>
                <w:b/>
                <w:sz w:val="24"/>
                <w:szCs w:val="24"/>
                <w:lang w:val="pt-PT"/>
              </w:rPr>
              <w:t>Sortarea deseurilor:</w:t>
            </w:r>
          </w:p>
          <w:p w:rsidR="002B0617" w:rsidRDefault="0050500A" w:rsidP="0050500A">
            <w:pPr>
              <w:ind w:left="0"/>
              <w:rPr>
                <w:sz w:val="24"/>
                <w:szCs w:val="24"/>
                <w:lang w:val="pt-PT"/>
              </w:rPr>
            </w:pPr>
            <w:r>
              <w:rPr>
                <w:sz w:val="24"/>
                <w:szCs w:val="24"/>
                <w:lang w:val="pt-PT"/>
              </w:rPr>
              <w:t xml:space="preserve">Prin intermediul benzii </w:t>
            </w:r>
            <w:r w:rsidRPr="00304244">
              <w:rPr>
                <w:sz w:val="24"/>
                <w:szCs w:val="24"/>
                <w:lang w:val="pt-PT"/>
              </w:rPr>
              <w:t xml:space="preserve">transportoare, deseurile sunt descarcate in ciurul rotativ dotat cu trei site de dimensiuni diferite. </w:t>
            </w:r>
          </w:p>
          <w:p w:rsidR="0050500A" w:rsidRPr="00304244" w:rsidRDefault="0050500A" w:rsidP="0050500A">
            <w:pPr>
              <w:ind w:left="0"/>
              <w:rPr>
                <w:sz w:val="24"/>
                <w:szCs w:val="24"/>
                <w:lang w:val="pt-PT"/>
              </w:rPr>
            </w:pPr>
            <w:r w:rsidRPr="00304244">
              <w:rPr>
                <w:sz w:val="24"/>
                <w:szCs w:val="24"/>
                <w:lang w:val="pt-PT"/>
              </w:rPr>
              <w:t>Sortul 0-80 mm preponderent biodegradabil descarcat in alte  doua containere de 32 mc, v</w:t>
            </w:r>
            <w:r w:rsidR="00B20B2F">
              <w:rPr>
                <w:sz w:val="24"/>
                <w:szCs w:val="24"/>
                <w:lang w:val="pt-PT"/>
              </w:rPr>
              <w:t>a</w:t>
            </w:r>
            <w:r w:rsidRPr="00304244">
              <w:rPr>
                <w:sz w:val="24"/>
                <w:szCs w:val="24"/>
                <w:lang w:val="pt-PT"/>
              </w:rPr>
              <w:t xml:space="preserve"> urma traseul deseurilor biodegradabile pentru biostabilizare/compostare.  </w:t>
            </w:r>
          </w:p>
          <w:p w:rsidR="0050500A" w:rsidRPr="00304244" w:rsidRDefault="0050500A" w:rsidP="0050500A">
            <w:pPr>
              <w:ind w:left="0"/>
              <w:rPr>
                <w:sz w:val="24"/>
                <w:szCs w:val="24"/>
                <w:lang w:val="pt-PT"/>
              </w:rPr>
            </w:pPr>
            <w:r w:rsidRPr="00304244">
              <w:rPr>
                <w:sz w:val="24"/>
                <w:szCs w:val="24"/>
                <w:lang w:val="pt-PT"/>
              </w:rPr>
              <w:t xml:space="preserve">Sortul &gt;350 mm va urmari un traseu de sortare manuala, dotat cu 4 posturi de unde se sorteaza deseurile reciclabile de mari dimensiuni - laditele de HDPE, foliile LDPE de mari dimensiuni, cartoane etc. In capatul  acestei linii de sortare se afla un prescontainer.  </w:t>
            </w:r>
            <w:r w:rsidRPr="00304244">
              <w:rPr>
                <w:sz w:val="24"/>
                <w:szCs w:val="24"/>
              </w:rPr>
              <w:t xml:space="preserve">Refuzul de sortare al fractiei &gt; 350 mm este compactat in containere de 32 mc dupa care este  trimis  spre valorificare/eliminare. </w:t>
            </w:r>
          </w:p>
          <w:p w:rsidR="0050500A" w:rsidRPr="00304244" w:rsidRDefault="0050500A" w:rsidP="00B20B2F">
            <w:pPr>
              <w:ind w:left="0"/>
              <w:rPr>
                <w:sz w:val="24"/>
                <w:szCs w:val="24"/>
                <w:lang w:val="pt-PT"/>
              </w:rPr>
            </w:pPr>
            <w:r w:rsidRPr="00304244">
              <w:rPr>
                <w:sz w:val="24"/>
                <w:szCs w:val="24"/>
                <w:lang w:val="pt-PT"/>
              </w:rPr>
              <w:t xml:space="preserve">Sortul intermediar 80-350 mm este preluat de o alta banda transportoare si directionat catre cabina inchisa de sortare unde se afla 12 posturi de sortare manuala. Acestia separa folia-LDPE, PET, ambalaje de HDPE/PP –urile pe diverse sortimente/culori, deseurile nemetalice – doze de AL, hartie/carton, sticla. La iesirea din cabina de sortare este amplasat un magnet pentru preluarea deseurilor de ambalaje metalice. </w:t>
            </w:r>
          </w:p>
          <w:p w:rsidR="0050500A" w:rsidRPr="00304244" w:rsidRDefault="0050500A" w:rsidP="0050500A">
            <w:pPr>
              <w:pStyle w:val="NoSpacing"/>
              <w:spacing w:line="276" w:lineRule="auto"/>
              <w:ind w:left="0"/>
              <w:rPr>
                <w:sz w:val="24"/>
                <w:szCs w:val="24"/>
                <w:lang w:val="pt-PT"/>
              </w:rPr>
            </w:pPr>
            <w:r w:rsidRPr="00304244">
              <w:rPr>
                <w:b/>
                <w:sz w:val="24"/>
                <w:szCs w:val="24"/>
                <w:lang w:val="pt-PT"/>
              </w:rPr>
              <w:t>Gestionarea  deseurilor  rezultate:</w:t>
            </w:r>
          </w:p>
          <w:p w:rsidR="0050500A" w:rsidRPr="00304244" w:rsidRDefault="0050500A" w:rsidP="00B20B2F">
            <w:pPr>
              <w:ind w:left="0"/>
              <w:rPr>
                <w:sz w:val="24"/>
                <w:szCs w:val="24"/>
                <w:lang w:val="pt-PT"/>
              </w:rPr>
            </w:pPr>
            <w:r w:rsidRPr="00304244">
              <w:rPr>
                <w:sz w:val="24"/>
                <w:szCs w:val="24"/>
              </w:rPr>
              <w:t xml:space="preserve">Refuzul de sortare al fractiei &gt; 80 mm este compactat cu un prescontainer de 32 mc dupa care este  trimis  spre valorificare/eliminare. </w:t>
            </w:r>
          </w:p>
          <w:p w:rsidR="0050500A" w:rsidRPr="00304244" w:rsidRDefault="0050500A" w:rsidP="00B20B2F">
            <w:pPr>
              <w:ind w:left="0"/>
              <w:rPr>
                <w:sz w:val="24"/>
                <w:szCs w:val="24"/>
                <w:lang w:val="pt-PT"/>
              </w:rPr>
            </w:pPr>
            <w:r w:rsidRPr="00304244">
              <w:rPr>
                <w:sz w:val="24"/>
                <w:szCs w:val="24"/>
                <w:lang w:val="pt-PT"/>
              </w:rPr>
              <w:t xml:space="preserve">Deseurile sortate sunt depozitate sub linia de sortare in spatii delimitate pentru fiecare sort. La umplerea spatiului acestea sunt directionate catre presa de deseuri reciclabile printr-un canal colector si o banda transportoare. Dupa balotare acestea sunt depozitate pe platforma pana la preluarea de catre societatile de valorificare/reciclare. </w:t>
            </w:r>
          </w:p>
          <w:p w:rsidR="0050500A" w:rsidRPr="0050500A" w:rsidRDefault="0050500A" w:rsidP="002B0617">
            <w:pPr>
              <w:pStyle w:val="NoSpacing"/>
              <w:spacing w:line="276" w:lineRule="auto"/>
              <w:ind w:left="0"/>
              <w:rPr>
                <w:sz w:val="24"/>
                <w:szCs w:val="24"/>
              </w:rPr>
            </w:pPr>
            <w:r w:rsidRPr="00304244">
              <w:rPr>
                <w:sz w:val="24"/>
                <w:szCs w:val="24"/>
                <w:lang w:val="ro-RO"/>
              </w:rPr>
              <w:lastRenderedPageBreak/>
              <w:t>Deseurile rezultate din sortare vor fi valorificate/eliminate prin operatori economici autorizati.</w:t>
            </w:r>
          </w:p>
        </w:tc>
        <w:tc>
          <w:tcPr>
            <w:tcW w:w="1288" w:type="dxa"/>
          </w:tcPr>
          <w:p w:rsidR="0050500A" w:rsidRPr="0050500A" w:rsidRDefault="0050500A" w:rsidP="007C59AF">
            <w:pPr>
              <w:ind w:left="0"/>
              <w:jc w:val="left"/>
              <w:rPr>
                <w:sz w:val="24"/>
                <w:szCs w:val="24"/>
              </w:rPr>
            </w:pPr>
          </w:p>
        </w:tc>
        <w:tc>
          <w:tcPr>
            <w:tcW w:w="1763" w:type="dxa"/>
          </w:tcPr>
          <w:p w:rsidR="0050500A" w:rsidRPr="0050500A" w:rsidRDefault="0050500A" w:rsidP="007C59AF">
            <w:pPr>
              <w:autoSpaceDE w:val="0"/>
              <w:autoSpaceDN w:val="0"/>
              <w:adjustRightInd w:val="0"/>
              <w:spacing w:after="0"/>
              <w:ind w:left="0"/>
              <w:jc w:val="left"/>
              <w:rPr>
                <w:rFonts w:eastAsiaTheme="minorHAnsi"/>
                <w:sz w:val="24"/>
                <w:szCs w:val="24"/>
              </w:rPr>
            </w:pPr>
            <w:r w:rsidRPr="0050500A">
              <w:rPr>
                <w:rFonts w:eastAsiaTheme="minorHAnsi"/>
                <w:sz w:val="24"/>
                <w:szCs w:val="24"/>
              </w:rPr>
              <w:t>Particule de praf;</w:t>
            </w:r>
          </w:p>
          <w:p w:rsidR="0050500A" w:rsidRPr="0050500A" w:rsidRDefault="0050500A" w:rsidP="007C59AF">
            <w:pPr>
              <w:ind w:left="0"/>
              <w:jc w:val="left"/>
              <w:rPr>
                <w:sz w:val="24"/>
                <w:szCs w:val="24"/>
              </w:rPr>
            </w:pPr>
            <w:r w:rsidRPr="0050500A">
              <w:rPr>
                <w:rFonts w:eastAsiaTheme="minorHAnsi"/>
                <w:sz w:val="24"/>
                <w:szCs w:val="24"/>
              </w:rPr>
              <w:t>Gaze de eşapament de la utilaje</w:t>
            </w:r>
          </w:p>
        </w:tc>
      </w:tr>
      <w:tr w:rsidR="00B20B2F" w:rsidRPr="00A8338D" w:rsidTr="001A1A52">
        <w:trPr>
          <w:trHeight w:val="1197"/>
        </w:trPr>
        <w:tc>
          <w:tcPr>
            <w:tcW w:w="800" w:type="dxa"/>
          </w:tcPr>
          <w:p w:rsidR="00B20B2F" w:rsidRPr="00C24ABC" w:rsidRDefault="00B20B2F" w:rsidP="00D434E8">
            <w:pPr>
              <w:pStyle w:val="ListParagraph"/>
              <w:numPr>
                <w:ilvl w:val="0"/>
                <w:numId w:val="44"/>
              </w:numPr>
              <w:rPr>
                <w:sz w:val="24"/>
                <w:szCs w:val="24"/>
              </w:rPr>
            </w:pPr>
            <w:r w:rsidRPr="00C24ABC">
              <w:rPr>
                <w:sz w:val="24"/>
                <w:szCs w:val="24"/>
              </w:rPr>
              <w:lastRenderedPageBreak/>
              <w:t xml:space="preserve"> </w:t>
            </w:r>
            <w:r w:rsidR="00C24ABC" w:rsidRPr="00C24ABC">
              <w:rPr>
                <w:sz w:val="24"/>
                <w:szCs w:val="24"/>
              </w:rPr>
              <w:t xml:space="preserve"> </w:t>
            </w:r>
          </w:p>
        </w:tc>
        <w:tc>
          <w:tcPr>
            <w:tcW w:w="1624" w:type="dxa"/>
            <w:vAlign w:val="bottom"/>
          </w:tcPr>
          <w:p w:rsidR="00B20B2F" w:rsidRPr="00304244" w:rsidRDefault="00B20B2F" w:rsidP="00B20B2F">
            <w:pPr>
              <w:widowControl w:val="0"/>
              <w:autoSpaceDE w:val="0"/>
              <w:autoSpaceDN w:val="0"/>
              <w:adjustRightInd w:val="0"/>
              <w:spacing w:after="0" w:line="264" w:lineRule="exact"/>
              <w:ind w:left="100"/>
              <w:rPr>
                <w:sz w:val="24"/>
                <w:szCs w:val="24"/>
              </w:rPr>
            </w:pPr>
            <w:r w:rsidRPr="00304244">
              <w:rPr>
                <w:sz w:val="24"/>
                <w:szCs w:val="24"/>
              </w:rPr>
              <w:t>Tratarea</w:t>
            </w:r>
          </w:p>
          <w:p w:rsidR="00B20B2F" w:rsidRPr="00304244" w:rsidRDefault="00B20B2F" w:rsidP="00B20B2F">
            <w:pPr>
              <w:widowControl w:val="0"/>
              <w:autoSpaceDE w:val="0"/>
              <w:autoSpaceDN w:val="0"/>
              <w:adjustRightInd w:val="0"/>
              <w:spacing w:after="0" w:line="264" w:lineRule="exact"/>
              <w:ind w:left="0"/>
              <w:rPr>
                <w:sz w:val="24"/>
                <w:szCs w:val="24"/>
              </w:rPr>
            </w:pPr>
            <w:r w:rsidRPr="00304244">
              <w:rPr>
                <w:sz w:val="24"/>
                <w:szCs w:val="24"/>
              </w:rPr>
              <w:t>deseurilor</w:t>
            </w:r>
          </w:p>
          <w:p w:rsidR="00B20B2F" w:rsidRPr="00304244" w:rsidRDefault="00B20B2F" w:rsidP="00B20B2F">
            <w:pPr>
              <w:widowControl w:val="0"/>
              <w:autoSpaceDE w:val="0"/>
              <w:autoSpaceDN w:val="0"/>
              <w:adjustRightInd w:val="0"/>
              <w:spacing w:after="0"/>
              <w:ind w:left="0"/>
              <w:rPr>
                <w:sz w:val="24"/>
                <w:szCs w:val="24"/>
              </w:rPr>
            </w:pPr>
            <w:r w:rsidRPr="00304244">
              <w:rPr>
                <w:sz w:val="24"/>
                <w:szCs w:val="24"/>
              </w:rPr>
              <w:t>receptionate</w:t>
            </w:r>
          </w:p>
          <w:p w:rsidR="00B20B2F" w:rsidRDefault="00B20B2F" w:rsidP="00B20B2F">
            <w:pPr>
              <w:widowControl w:val="0"/>
              <w:autoSpaceDE w:val="0"/>
              <w:autoSpaceDN w:val="0"/>
              <w:adjustRightInd w:val="0"/>
              <w:spacing w:after="0"/>
              <w:ind w:left="0"/>
              <w:rPr>
                <w:sz w:val="24"/>
                <w:szCs w:val="24"/>
              </w:rPr>
            </w:pPr>
            <w:r w:rsidRPr="00304244">
              <w:rPr>
                <w:sz w:val="24"/>
                <w:szCs w:val="24"/>
              </w:rPr>
              <w:t>in instalatia  de</w:t>
            </w:r>
          </w:p>
          <w:p w:rsidR="00B20B2F" w:rsidRDefault="00B20B2F" w:rsidP="00B20B2F">
            <w:pPr>
              <w:widowControl w:val="0"/>
              <w:autoSpaceDE w:val="0"/>
              <w:autoSpaceDN w:val="0"/>
              <w:adjustRightInd w:val="0"/>
              <w:spacing w:after="0"/>
              <w:ind w:left="0"/>
              <w:rPr>
                <w:b/>
                <w:i/>
                <w:sz w:val="24"/>
                <w:szCs w:val="24"/>
              </w:rPr>
            </w:pPr>
            <w:r w:rsidRPr="00304244">
              <w:rPr>
                <w:sz w:val="24"/>
                <w:szCs w:val="24"/>
              </w:rPr>
              <w:t xml:space="preserve">tratare deseuri </w:t>
            </w:r>
            <w:r>
              <w:rPr>
                <w:sz w:val="24"/>
                <w:szCs w:val="24"/>
              </w:rPr>
              <w:t>TMB</w:t>
            </w:r>
            <w:r w:rsidR="000D35BA">
              <w:rPr>
                <w:sz w:val="24"/>
                <w:szCs w:val="24"/>
              </w:rPr>
              <w:t>/</w:t>
            </w:r>
            <w:r w:rsidR="000D35BA" w:rsidRPr="000D35BA">
              <w:rPr>
                <w:b/>
                <w:i/>
                <w:sz w:val="24"/>
                <w:szCs w:val="24"/>
              </w:rPr>
              <w:t>periodic</w:t>
            </w:r>
          </w:p>
          <w:p w:rsidR="001A1A52" w:rsidRPr="000D35BA" w:rsidRDefault="001A1A52" w:rsidP="00B20B2F">
            <w:pPr>
              <w:widowControl w:val="0"/>
              <w:autoSpaceDE w:val="0"/>
              <w:autoSpaceDN w:val="0"/>
              <w:adjustRightInd w:val="0"/>
              <w:spacing w:after="0"/>
              <w:ind w:left="0"/>
              <w:rPr>
                <w:b/>
                <w:i/>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2B0617" w:rsidRDefault="002B0617" w:rsidP="00B20B2F">
            <w:pPr>
              <w:widowControl w:val="0"/>
              <w:autoSpaceDE w:val="0"/>
              <w:autoSpaceDN w:val="0"/>
              <w:adjustRightInd w:val="0"/>
              <w:spacing w:after="0"/>
              <w:ind w:left="0"/>
              <w:rPr>
                <w:sz w:val="24"/>
                <w:szCs w:val="24"/>
              </w:rPr>
            </w:pPr>
          </w:p>
          <w:p w:rsidR="00B20B2F" w:rsidRDefault="00B20B2F" w:rsidP="00B20B2F">
            <w:pPr>
              <w:widowControl w:val="0"/>
              <w:autoSpaceDE w:val="0"/>
              <w:autoSpaceDN w:val="0"/>
              <w:adjustRightInd w:val="0"/>
              <w:spacing w:after="0"/>
              <w:ind w:left="0"/>
              <w:rPr>
                <w:sz w:val="24"/>
                <w:szCs w:val="24"/>
              </w:rPr>
            </w:pPr>
          </w:p>
          <w:p w:rsidR="00B20B2F" w:rsidRDefault="00B20B2F" w:rsidP="00B20B2F">
            <w:pPr>
              <w:widowControl w:val="0"/>
              <w:autoSpaceDE w:val="0"/>
              <w:autoSpaceDN w:val="0"/>
              <w:adjustRightInd w:val="0"/>
              <w:spacing w:after="0"/>
              <w:ind w:left="0"/>
              <w:rPr>
                <w:sz w:val="24"/>
                <w:szCs w:val="24"/>
              </w:rPr>
            </w:pPr>
          </w:p>
          <w:p w:rsidR="00B20B2F" w:rsidRPr="00304244" w:rsidRDefault="00B20B2F" w:rsidP="007C59AF">
            <w:pPr>
              <w:widowControl w:val="0"/>
              <w:autoSpaceDE w:val="0"/>
              <w:autoSpaceDN w:val="0"/>
              <w:adjustRightInd w:val="0"/>
              <w:spacing w:after="0" w:line="264" w:lineRule="exact"/>
              <w:ind w:left="100"/>
              <w:rPr>
                <w:sz w:val="24"/>
                <w:szCs w:val="24"/>
              </w:rPr>
            </w:pPr>
          </w:p>
        </w:tc>
        <w:tc>
          <w:tcPr>
            <w:tcW w:w="4536" w:type="dxa"/>
          </w:tcPr>
          <w:p w:rsidR="00B20B2F" w:rsidRPr="00304244" w:rsidRDefault="00B20B2F" w:rsidP="00B20B2F">
            <w:pPr>
              <w:pStyle w:val="Frspaiere"/>
              <w:spacing w:line="276" w:lineRule="auto"/>
              <w:ind w:left="0"/>
              <w:rPr>
                <w:rFonts w:ascii="Times New Roman" w:hAnsi="Times New Roman"/>
                <w:b/>
                <w:sz w:val="24"/>
                <w:szCs w:val="24"/>
              </w:rPr>
            </w:pPr>
            <w:r w:rsidRPr="00304244">
              <w:rPr>
                <w:rFonts w:ascii="Times New Roman" w:hAnsi="Times New Roman"/>
                <w:b/>
                <w:sz w:val="24"/>
                <w:szCs w:val="24"/>
              </w:rPr>
              <w:lastRenderedPageBreak/>
              <w:t>Receptia calitativa si cantitativa  a deseurilor</w:t>
            </w:r>
          </w:p>
          <w:p w:rsidR="00B20B2F" w:rsidRPr="00304244" w:rsidRDefault="00B20B2F" w:rsidP="00B20B2F">
            <w:pPr>
              <w:pStyle w:val="Frspaiere"/>
              <w:spacing w:line="276" w:lineRule="auto"/>
              <w:ind w:left="0"/>
              <w:rPr>
                <w:rFonts w:ascii="Times New Roman" w:hAnsi="Times New Roman"/>
                <w:sz w:val="24"/>
                <w:szCs w:val="24"/>
              </w:rPr>
            </w:pPr>
            <w:r w:rsidRPr="00304244">
              <w:rPr>
                <w:rFonts w:ascii="Times New Roman" w:hAnsi="Times New Roman"/>
                <w:sz w:val="24"/>
                <w:szCs w:val="24"/>
              </w:rPr>
              <w:t xml:space="preserve">In cadrul acestei etape are loc </w:t>
            </w:r>
            <w:r w:rsidRPr="00304244">
              <w:rPr>
                <w:rFonts w:ascii="Times New Roman" w:hAnsi="Times New Roman"/>
                <w:sz w:val="24"/>
                <w:szCs w:val="24"/>
                <w:lang w:eastAsia="ro-RO"/>
              </w:rPr>
              <w:t>verificarea corespunzatoare privind cantitatile si caracteristicile deseurilor, toate livrarile de deseuri fiind verificate vizual de catre personalul depozitului, pe</w:t>
            </w:r>
            <w:r w:rsidRPr="00304244">
              <w:rPr>
                <w:rFonts w:ascii="Times New Roman" w:hAnsi="Times New Roman"/>
                <w:sz w:val="24"/>
                <w:szCs w:val="24"/>
              </w:rPr>
              <w:t xml:space="preserve">rsonal calificat si instruit corespunzator, dotat cu echipamente individuale de protectie conform conditiilor de lucru. Dupa verificare, mijloacele de transport trec peste cantar in vederea cantaririi. </w:t>
            </w:r>
          </w:p>
          <w:p w:rsidR="00B20B2F" w:rsidRPr="00304244" w:rsidRDefault="00B20B2F" w:rsidP="00B20B2F">
            <w:pPr>
              <w:pStyle w:val="Frspaiere"/>
              <w:spacing w:line="276" w:lineRule="auto"/>
              <w:ind w:left="0"/>
              <w:rPr>
                <w:rFonts w:ascii="Times New Roman" w:hAnsi="Times New Roman"/>
                <w:b/>
                <w:sz w:val="24"/>
                <w:szCs w:val="24"/>
                <w:lang w:val="pt-PT"/>
              </w:rPr>
            </w:pPr>
            <w:r w:rsidRPr="00304244">
              <w:rPr>
                <w:rFonts w:ascii="Times New Roman" w:hAnsi="Times New Roman"/>
                <w:b/>
                <w:sz w:val="24"/>
                <w:szCs w:val="24"/>
              </w:rPr>
              <w:t>Tratarea mecanica</w:t>
            </w:r>
          </w:p>
          <w:p w:rsidR="00B20B2F" w:rsidRPr="00304244" w:rsidRDefault="00B20B2F" w:rsidP="00B20B2F">
            <w:pPr>
              <w:pStyle w:val="Frspaiere"/>
              <w:spacing w:line="276" w:lineRule="auto"/>
              <w:ind w:left="0"/>
              <w:rPr>
                <w:rFonts w:ascii="Times New Roman" w:hAnsi="Times New Roman"/>
                <w:sz w:val="24"/>
                <w:szCs w:val="24"/>
                <w:lang w:val="pt-PT"/>
              </w:rPr>
            </w:pPr>
            <w:r w:rsidRPr="00304244">
              <w:rPr>
                <w:rFonts w:ascii="Times New Roman" w:hAnsi="Times New Roman"/>
                <w:sz w:val="24"/>
                <w:szCs w:val="24"/>
                <w:lang w:val="pt-PT"/>
              </w:rPr>
              <w:t>Deseurile municipale colectate in amestec sau fractia umeda din deseurile municipale se descarca din gunoiere in buncarul subteran, in compartimentul de 240 mc. De aici acestea sunt preluate cu graiferul in buncarul de alimentare dotat cu banda transportoare, inclinata, avand o lungime de aprox. 5 m.  Din banda transportoare deseurile cad gravitational intr-un ciur rotativ care separa aceste deseuri in doua sorturi – sortul de 0-80 mm – deseu preponderent biodegradabil si sortul &gt; 80 mm – deseu preponderent uscat.</w:t>
            </w:r>
          </w:p>
          <w:p w:rsidR="00B20B2F" w:rsidRPr="00304244" w:rsidRDefault="00B20B2F" w:rsidP="00B20B2F">
            <w:pPr>
              <w:pStyle w:val="Frspaiere"/>
              <w:spacing w:line="276" w:lineRule="auto"/>
              <w:ind w:left="0"/>
              <w:rPr>
                <w:rFonts w:ascii="Times New Roman" w:hAnsi="Times New Roman"/>
                <w:sz w:val="24"/>
                <w:szCs w:val="24"/>
              </w:rPr>
            </w:pPr>
            <w:r w:rsidRPr="00304244">
              <w:rPr>
                <w:rFonts w:ascii="Times New Roman" w:hAnsi="Times New Roman"/>
                <w:sz w:val="24"/>
                <w:szCs w:val="24"/>
                <w:lang w:val="pt-PT"/>
              </w:rPr>
              <w:t xml:space="preserve">In aceasta faza se efectueaza o prima sortare a deseurilor municipale, asigurand fazelor urmatoare o materie prima calitativa, uscata. Sortul mai mare de 80 mm se descarca pe o banda transportoare care le transporta inapoi in buncarul subteran, de data aceasta in compartimentul de 120 mc (unde se descarca fractia uscata din deseurile municipale). Sortul de 0-80 mm se descarca in 2 containere de 32 mc. Acest sort reprezinta deseul preponderent biodegradabil care se va stabiliza in cele 5 celule de biostabilizare/compostare de beton. </w:t>
            </w:r>
          </w:p>
          <w:p w:rsidR="00B20B2F" w:rsidRPr="00304244" w:rsidRDefault="00B20B2F" w:rsidP="00B20B2F">
            <w:pPr>
              <w:pStyle w:val="Frspaiere"/>
              <w:spacing w:line="276" w:lineRule="auto"/>
              <w:ind w:left="0"/>
              <w:rPr>
                <w:rFonts w:ascii="Times New Roman" w:hAnsi="Times New Roman"/>
                <w:b/>
                <w:sz w:val="24"/>
                <w:szCs w:val="24"/>
              </w:rPr>
            </w:pPr>
            <w:r w:rsidRPr="00304244">
              <w:rPr>
                <w:rFonts w:ascii="Times New Roman" w:hAnsi="Times New Roman"/>
                <w:b/>
                <w:sz w:val="24"/>
                <w:szCs w:val="24"/>
              </w:rPr>
              <w:t xml:space="preserve">Pregatirea deseurilor biodegradabile </w:t>
            </w:r>
          </w:p>
          <w:p w:rsidR="00B20B2F" w:rsidRPr="00304244" w:rsidRDefault="00B20B2F" w:rsidP="00B20B2F">
            <w:pPr>
              <w:pStyle w:val="Frspaiere"/>
              <w:spacing w:line="276" w:lineRule="auto"/>
              <w:ind w:left="0"/>
              <w:rPr>
                <w:rFonts w:ascii="Times New Roman" w:hAnsi="Times New Roman"/>
                <w:sz w:val="24"/>
                <w:szCs w:val="24"/>
              </w:rPr>
            </w:pPr>
            <w:r w:rsidRPr="00304244">
              <w:rPr>
                <w:rFonts w:ascii="Times New Roman" w:hAnsi="Times New Roman"/>
                <w:sz w:val="24"/>
                <w:szCs w:val="24"/>
                <w:lang w:val="pt-PT"/>
              </w:rPr>
              <w:lastRenderedPageBreak/>
              <w:t xml:space="preserve">Sortul de 0-80 mm se descarca in 2 containere de 32 mc. Acest sort reprezinta deseul biodegradabil care se va stabiliza in cele 5 celule de biostabilizare/compostare de beton. </w:t>
            </w:r>
            <w:r w:rsidRPr="00304244">
              <w:rPr>
                <w:rFonts w:ascii="Times New Roman" w:hAnsi="Times New Roman"/>
                <w:sz w:val="24"/>
                <w:szCs w:val="24"/>
              </w:rPr>
              <w:t xml:space="preserve">Materialul este asezat pe cele 5 celule  folosind un incarcator frontal. </w:t>
            </w:r>
          </w:p>
          <w:p w:rsidR="00B20B2F" w:rsidRPr="00304244" w:rsidRDefault="00B20B2F" w:rsidP="00B20B2F">
            <w:pPr>
              <w:pStyle w:val="Frspaiere"/>
              <w:spacing w:line="276" w:lineRule="auto"/>
              <w:ind w:left="0"/>
              <w:rPr>
                <w:rFonts w:ascii="Times New Roman" w:eastAsia="Times New Roman" w:hAnsi="Times New Roman"/>
                <w:b/>
                <w:sz w:val="24"/>
                <w:szCs w:val="24"/>
                <w:lang w:eastAsia="ro-RO"/>
              </w:rPr>
            </w:pPr>
            <w:r w:rsidRPr="00304244">
              <w:rPr>
                <w:rFonts w:ascii="Times New Roman" w:hAnsi="Times New Roman"/>
                <w:b/>
                <w:sz w:val="24"/>
                <w:szCs w:val="24"/>
              </w:rPr>
              <w:t>Biostabilizarea propriu-zisa</w:t>
            </w:r>
          </w:p>
          <w:p w:rsidR="00B20B2F" w:rsidRPr="00304244" w:rsidRDefault="00B20B2F" w:rsidP="00B20B2F">
            <w:pPr>
              <w:pStyle w:val="Frspaiere"/>
              <w:spacing w:line="276" w:lineRule="auto"/>
              <w:ind w:left="0"/>
              <w:rPr>
                <w:rFonts w:ascii="Times New Roman" w:hAnsi="Times New Roman"/>
                <w:sz w:val="24"/>
                <w:szCs w:val="24"/>
              </w:rPr>
            </w:pPr>
            <w:r w:rsidRPr="00304244">
              <w:rPr>
                <w:rFonts w:ascii="Times New Roman" w:hAnsi="Times New Roman"/>
                <w:sz w:val="24"/>
                <w:szCs w:val="24"/>
              </w:rPr>
              <w:t xml:space="preserve">Dupa asezarea materialului, celulele sunt acoperite cu membrana semipermeabila. Pentru aceasta, membrana este rulata de la baza prin sistemul de manevrare si raspandita peste fiecare gramada in parte. </w:t>
            </w:r>
          </w:p>
          <w:p w:rsidR="00B20B2F" w:rsidRPr="00304244" w:rsidRDefault="00B20B2F" w:rsidP="00B20B2F">
            <w:pPr>
              <w:pStyle w:val="Frspaiere"/>
              <w:spacing w:line="276" w:lineRule="auto"/>
              <w:ind w:left="0"/>
              <w:rPr>
                <w:rFonts w:ascii="Times New Roman" w:hAnsi="Times New Roman"/>
                <w:sz w:val="24"/>
                <w:szCs w:val="24"/>
              </w:rPr>
            </w:pPr>
            <w:r w:rsidRPr="00304244">
              <w:rPr>
                <w:rFonts w:ascii="Times New Roman" w:hAnsi="Times New Roman"/>
                <w:sz w:val="24"/>
                <w:szCs w:val="24"/>
              </w:rPr>
              <w:t xml:space="preserve">Odata ce membrana este asezata peste intreaga masa de deseuri, aceasta este fixata   si sunt inserate in zona de lucru sondele necesare pentru controlul factorilor de proces si anume pentru temperatura si nivelul de oxigenare. Dupa aceasta, zona de lucru este supusa procesului de aerare controlat care este monitorizat in permanenta astfel incat sa nu se produca miros sau emisii de germeni. </w:t>
            </w:r>
          </w:p>
          <w:p w:rsidR="00B20B2F" w:rsidRPr="00304244" w:rsidRDefault="00B20B2F" w:rsidP="00B20B2F">
            <w:pPr>
              <w:pStyle w:val="Frspaiere"/>
              <w:spacing w:line="276" w:lineRule="auto"/>
              <w:ind w:left="0"/>
              <w:rPr>
                <w:rFonts w:ascii="Times New Roman" w:eastAsia="Times New Roman" w:hAnsi="Times New Roman"/>
                <w:sz w:val="24"/>
                <w:szCs w:val="24"/>
                <w:lang w:eastAsia="ro-RO"/>
              </w:rPr>
            </w:pPr>
            <w:r w:rsidRPr="00304244">
              <w:rPr>
                <w:rFonts w:ascii="Times New Roman" w:eastAsia="Times New Roman" w:hAnsi="Times New Roman"/>
                <w:sz w:val="24"/>
                <w:szCs w:val="24"/>
                <w:lang w:eastAsia="ro-RO"/>
              </w:rPr>
              <w:t>Ventilatoarele sunt controlate  pentru a optimiza procesul de biostabilizare folosind datele trimise de senzorii de temperatura si oxigen.Membrana impreuna cu sistemul de aerare, optimizeaza procesul de biostabilizare. Controlul umiditatii este realizat prin protectia fata de apa de ploaie si soare, limitand in acelasi timp pierderea de umiditate prin membrana. Sistemul de aerare mentine presiunea sub membrana, asigurand distributie omogena a aerului prin material.</w:t>
            </w:r>
          </w:p>
          <w:p w:rsidR="00B20B2F" w:rsidRPr="00304244" w:rsidRDefault="00B20B2F" w:rsidP="00B20B2F">
            <w:pPr>
              <w:pStyle w:val="Frspaiere"/>
              <w:spacing w:line="276" w:lineRule="auto"/>
              <w:ind w:left="0"/>
              <w:rPr>
                <w:rFonts w:ascii="Times New Roman" w:hAnsi="Times New Roman"/>
                <w:sz w:val="24"/>
                <w:szCs w:val="24"/>
              </w:rPr>
            </w:pPr>
            <w:r w:rsidRPr="00304244">
              <w:rPr>
                <w:rFonts w:ascii="Times New Roman" w:hAnsi="Times New Roman"/>
                <w:sz w:val="24"/>
                <w:szCs w:val="24"/>
              </w:rPr>
              <w:t>Sistemul de control</w:t>
            </w:r>
          </w:p>
          <w:p w:rsidR="00B20B2F" w:rsidRPr="00304244" w:rsidRDefault="00B20B2F" w:rsidP="00B20B2F">
            <w:pPr>
              <w:pStyle w:val="Frspaiere"/>
              <w:spacing w:line="276" w:lineRule="auto"/>
              <w:ind w:left="0"/>
              <w:rPr>
                <w:rFonts w:ascii="Times New Roman" w:hAnsi="Times New Roman"/>
                <w:sz w:val="24"/>
                <w:szCs w:val="24"/>
              </w:rPr>
            </w:pPr>
            <w:r w:rsidRPr="00304244">
              <w:rPr>
                <w:rFonts w:ascii="Times New Roman" w:hAnsi="Times New Roman"/>
                <w:sz w:val="24"/>
                <w:szCs w:val="24"/>
              </w:rPr>
              <w:t>Pe perioada biostabilizare, procesul este monitorizat de senzori inserati in gramezile de deseuri care transmit constant informatii despre temperatura si oxigen, asigurandu-se astfel aerarea corespunzatoare in conformitate cu valorile de prag ale oxigenului si temperaturii.</w:t>
            </w:r>
          </w:p>
          <w:p w:rsidR="00B20B2F" w:rsidRPr="00304244" w:rsidRDefault="00B20B2F" w:rsidP="00B20B2F">
            <w:pPr>
              <w:pStyle w:val="Frspaiere"/>
              <w:spacing w:line="276" w:lineRule="auto"/>
              <w:ind w:left="0"/>
              <w:rPr>
                <w:rFonts w:ascii="Times New Roman" w:hAnsi="Times New Roman"/>
                <w:sz w:val="24"/>
                <w:szCs w:val="24"/>
              </w:rPr>
            </w:pPr>
            <w:r w:rsidRPr="00304244">
              <w:rPr>
                <w:rFonts w:ascii="Times New Roman" w:hAnsi="Times New Roman"/>
                <w:sz w:val="24"/>
                <w:szCs w:val="24"/>
              </w:rPr>
              <w:t xml:space="preserve">Biostabilizarea deseurilor va fi considerata finalizata atunci cand </w:t>
            </w:r>
            <w:r w:rsidRPr="00304244">
              <w:rPr>
                <w:rFonts w:ascii="Times New Roman" w:hAnsi="Times New Roman"/>
                <w:sz w:val="24"/>
                <w:szCs w:val="24"/>
                <w:lang w:val="fr-FR"/>
              </w:rPr>
              <w:t xml:space="preserve">temperatura medie din interiorul gramezii inregistreaza o reala </w:t>
            </w:r>
            <w:r w:rsidRPr="00304244">
              <w:rPr>
                <w:rFonts w:ascii="Times New Roman" w:hAnsi="Times New Roman"/>
                <w:sz w:val="24"/>
                <w:szCs w:val="24"/>
                <w:lang w:val="fr-FR"/>
              </w:rPr>
              <w:lastRenderedPageBreak/>
              <w:t>scadere la valori de circa 40 °C, aceasta ramanand  scazuta chiar daca se continua aerarea.</w:t>
            </w:r>
          </w:p>
          <w:p w:rsidR="00B20B2F" w:rsidRPr="00304244" w:rsidRDefault="00B20B2F" w:rsidP="002B0617">
            <w:pPr>
              <w:pStyle w:val="Frspaiere"/>
              <w:spacing w:line="276" w:lineRule="auto"/>
              <w:ind w:left="0"/>
              <w:rPr>
                <w:rFonts w:ascii="Times New Roman" w:hAnsi="Times New Roman"/>
                <w:b/>
                <w:sz w:val="24"/>
                <w:szCs w:val="24"/>
              </w:rPr>
            </w:pPr>
            <w:r w:rsidRPr="00304244">
              <w:rPr>
                <w:rFonts w:ascii="Times New Roman" w:hAnsi="Times New Roman"/>
                <w:sz w:val="24"/>
                <w:szCs w:val="24"/>
              </w:rPr>
              <w:t>Dupa biostabilizarea deseurilor, membrana este ridicata din zona de lucru, apoi scoase sondele de temperatura si oxigen, membrana fiind rulata  inapoi cu ajutorul sistemului de manevrare.</w:t>
            </w:r>
          </w:p>
        </w:tc>
        <w:tc>
          <w:tcPr>
            <w:tcW w:w="1288" w:type="dxa"/>
          </w:tcPr>
          <w:p w:rsidR="00B20B2F" w:rsidRPr="0050500A" w:rsidRDefault="00B20B2F" w:rsidP="007C59AF">
            <w:pPr>
              <w:rPr>
                <w:sz w:val="24"/>
                <w:szCs w:val="24"/>
              </w:rPr>
            </w:pPr>
          </w:p>
        </w:tc>
        <w:tc>
          <w:tcPr>
            <w:tcW w:w="1763" w:type="dxa"/>
          </w:tcPr>
          <w:p w:rsidR="00B20B2F" w:rsidRPr="0050500A" w:rsidRDefault="00B20B2F" w:rsidP="00B20B2F">
            <w:pPr>
              <w:autoSpaceDE w:val="0"/>
              <w:autoSpaceDN w:val="0"/>
              <w:adjustRightInd w:val="0"/>
              <w:spacing w:after="0"/>
              <w:ind w:left="0"/>
              <w:jc w:val="left"/>
              <w:rPr>
                <w:rFonts w:eastAsiaTheme="minorHAnsi"/>
                <w:sz w:val="24"/>
                <w:szCs w:val="24"/>
              </w:rPr>
            </w:pPr>
            <w:r w:rsidRPr="0050500A">
              <w:rPr>
                <w:rFonts w:eastAsiaTheme="minorHAnsi"/>
                <w:sz w:val="24"/>
                <w:szCs w:val="24"/>
              </w:rPr>
              <w:t>Particule de praf;</w:t>
            </w:r>
          </w:p>
          <w:p w:rsidR="00B20B2F" w:rsidRPr="0050500A" w:rsidRDefault="00B20B2F" w:rsidP="00B20B2F">
            <w:pPr>
              <w:autoSpaceDE w:val="0"/>
              <w:autoSpaceDN w:val="0"/>
              <w:adjustRightInd w:val="0"/>
              <w:spacing w:after="0"/>
              <w:ind w:left="0"/>
              <w:rPr>
                <w:sz w:val="24"/>
                <w:szCs w:val="24"/>
              </w:rPr>
            </w:pPr>
            <w:r w:rsidRPr="0050500A">
              <w:rPr>
                <w:rFonts w:eastAsiaTheme="minorHAnsi"/>
                <w:sz w:val="24"/>
                <w:szCs w:val="24"/>
              </w:rPr>
              <w:t>Gaze de eşapament de la utilaje</w:t>
            </w:r>
          </w:p>
        </w:tc>
      </w:tr>
      <w:tr w:rsidR="00C24ABC" w:rsidRPr="000D35BA" w:rsidTr="001A1A52">
        <w:trPr>
          <w:trHeight w:val="1197"/>
        </w:trPr>
        <w:tc>
          <w:tcPr>
            <w:tcW w:w="800" w:type="dxa"/>
          </w:tcPr>
          <w:p w:rsidR="00C24ABC" w:rsidRPr="000D35BA" w:rsidRDefault="00C24ABC" w:rsidP="00D434E8">
            <w:pPr>
              <w:pStyle w:val="ListParagraph"/>
              <w:numPr>
                <w:ilvl w:val="0"/>
                <w:numId w:val="44"/>
              </w:numPr>
              <w:rPr>
                <w:sz w:val="24"/>
                <w:szCs w:val="24"/>
              </w:rPr>
            </w:pPr>
          </w:p>
        </w:tc>
        <w:tc>
          <w:tcPr>
            <w:tcW w:w="1624" w:type="dxa"/>
            <w:vAlign w:val="bottom"/>
          </w:tcPr>
          <w:p w:rsidR="00836DDE" w:rsidRDefault="00C24ABC" w:rsidP="000D35BA">
            <w:pPr>
              <w:widowControl w:val="0"/>
              <w:autoSpaceDE w:val="0"/>
              <w:autoSpaceDN w:val="0"/>
              <w:adjustRightInd w:val="0"/>
              <w:spacing w:after="0" w:line="264" w:lineRule="exact"/>
              <w:ind w:left="0"/>
              <w:rPr>
                <w:sz w:val="24"/>
                <w:szCs w:val="24"/>
              </w:rPr>
            </w:pPr>
            <w:r w:rsidRPr="000D35BA">
              <w:rPr>
                <w:sz w:val="24"/>
                <w:szCs w:val="24"/>
              </w:rPr>
              <w:t>Tratarea deseurilor in instalatia mobile de concasare</w:t>
            </w:r>
            <w:r w:rsidR="000D35BA">
              <w:rPr>
                <w:sz w:val="24"/>
                <w:szCs w:val="24"/>
              </w:rPr>
              <w:t>/</w:t>
            </w:r>
          </w:p>
          <w:p w:rsidR="00C24ABC" w:rsidRDefault="000D35BA" w:rsidP="000D35BA">
            <w:pPr>
              <w:widowControl w:val="0"/>
              <w:autoSpaceDE w:val="0"/>
              <w:autoSpaceDN w:val="0"/>
              <w:adjustRightInd w:val="0"/>
              <w:spacing w:after="0" w:line="264" w:lineRule="exact"/>
              <w:ind w:left="0"/>
              <w:rPr>
                <w:b/>
                <w:i/>
                <w:sz w:val="24"/>
                <w:szCs w:val="24"/>
              </w:rPr>
            </w:pPr>
            <w:r w:rsidRPr="000D35BA">
              <w:rPr>
                <w:b/>
                <w:i/>
                <w:sz w:val="24"/>
                <w:szCs w:val="24"/>
              </w:rPr>
              <w:t>periodic</w:t>
            </w:r>
          </w:p>
          <w:p w:rsidR="00836DDE" w:rsidRDefault="00836DDE" w:rsidP="000D35BA">
            <w:pPr>
              <w:widowControl w:val="0"/>
              <w:autoSpaceDE w:val="0"/>
              <w:autoSpaceDN w:val="0"/>
              <w:adjustRightInd w:val="0"/>
              <w:spacing w:after="0" w:line="264" w:lineRule="exact"/>
              <w:ind w:left="0"/>
              <w:rPr>
                <w:b/>
                <w:i/>
                <w:sz w:val="24"/>
                <w:szCs w:val="24"/>
              </w:rPr>
            </w:pPr>
          </w:p>
          <w:p w:rsidR="00836DDE" w:rsidRPr="000D35BA" w:rsidRDefault="00836DDE" w:rsidP="000D35BA">
            <w:pPr>
              <w:widowControl w:val="0"/>
              <w:autoSpaceDE w:val="0"/>
              <w:autoSpaceDN w:val="0"/>
              <w:adjustRightInd w:val="0"/>
              <w:spacing w:after="0" w:line="264" w:lineRule="exact"/>
              <w:ind w:left="0"/>
              <w:rPr>
                <w:b/>
                <w:i/>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p w:rsidR="000D35BA" w:rsidRPr="000D35BA" w:rsidRDefault="000D35BA" w:rsidP="00B20B2F">
            <w:pPr>
              <w:widowControl w:val="0"/>
              <w:autoSpaceDE w:val="0"/>
              <w:autoSpaceDN w:val="0"/>
              <w:adjustRightInd w:val="0"/>
              <w:spacing w:after="0" w:line="264" w:lineRule="exact"/>
              <w:ind w:left="100"/>
              <w:rPr>
                <w:sz w:val="24"/>
                <w:szCs w:val="24"/>
              </w:rPr>
            </w:pPr>
          </w:p>
        </w:tc>
        <w:tc>
          <w:tcPr>
            <w:tcW w:w="4536" w:type="dxa"/>
          </w:tcPr>
          <w:p w:rsidR="000D35BA" w:rsidRPr="000D35BA" w:rsidRDefault="000D35BA" w:rsidP="000D35BA">
            <w:pPr>
              <w:pStyle w:val="Frspaiere"/>
              <w:ind w:left="0"/>
              <w:rPr>
                <w:rFonts w:ascii="Times New Roman" w:hAnsi="Times New Roman"/>
                <w:b/>
                <w:sz w:val="24"/>
                <w:szCs w:val="24"/>
              </w:rPr>
            </w:pPr>
            <w:r w:rsidRPr="000D35BA">
              <w:rPr>
                <w:rFonts w:ascii="Times New Roman" w:hAnsi="Times New Roman"/>
                <w:b/>
                <w:sz w:val="24"/>
                <w:szCs w:val="24"/>
              </w:rPr>
              <w:t>Receptia calitativa si cantitativa  a deseurilor</w:t>
            </w:r>
          </w:p>
          <w:p w:rsidR="000D35BA" w:rsidRPr="000D35BA" w:rsidRDefault="000D35BA" w:rsidP="000D35BA">
            <w:pPr>
              <w:pStyle w:val="Frspaiere"/>
              <w:ind w:left="0"/>
              <w:rPr>
                <w:rFonts w:ascii="Times New Roman" w:hAnsi="Times New Roman"/>
                <w:sz w:val="24"/>
                <w:szCs w:val="24"/>
              </w:rPr>
            </w:pPr>
            <w:r w:rsidRPr="000D35BA">
              <w:rPr>
                <w:rFonts w:ascii="Times New Roman" w:hAnsi="Times New Roman"/>
                <w:sz w:val="24"/>
                <w:szCs w:val="24"/>
              </w:rPr>
              <w:t xml:space="preserve">In cadrul acestei etape are loc </w:t>
            </w:r>
            <w:r w:rsidRPr="000D35BA">
              <w:rPr>
                <w:rFonts w:ascii="Times New Roman" w:hAnsi="Times New Roman"/>
                <w:sz w:val="24"/>
                <w:szCs w:val="24"/>
                <w:lang w:eastAsia="ro-RO"/>
              </w:rPr>
              <w:t>verificarea corespunzatoare privind cantitatile si caracteristicile deseurilor, toate livrarile de deseuri fiind verificate vizual de catre personalul CMID Costinesti, pe</w:t>
            </w:r>
            <w:r w:rsidRPr="000D35BA">
              <w:rPr>
                <w:rFonts w:ascii="Times New Roman" w:hAnsi="Times New Roman"/>
                <w:sz w:val="24"/>
                <w:szCs w:val="24"/>
              </w:rPr>
              <w:t xml:space="preserve">rsonal calificat si instruit corespunzator, dotat cu echipamente individuale de protectie conform conditiilor de lucru. Dupa verificare, mijloacele de transport trec peste cantar in vederea cantaririi. </w:t>
            </w:r>
          </w:p>
          <w:p w:rsidR="000D35BA" w:rsidRPr="000D35BA" w:rsidRDefault="000D35BA" w:rsidP="000D35BA">
            <w:pPr>
              <w:pStyle w:val="Frspaiere"/>
              <w:ind w:left="0"/>
              <w:rPr>
                <w:rFonts w:ascii="Times New Roman" w:hAnsi="Times New Roman"/>
                <w:b/>
                <w:sz w:val="24"/>
                <w:szCs w:val="24"/>
                <w:lang w:val="pt-PT"/>
              </w:rPr>
            </w:pPr>
            <w:r w:rsidRPr="000D35BA">
              <w:rPr>
                <w:rFonts w:ascii="Times New Roman" w:hAnsi="Times New Roman"/>
                <w:b/>
                <w:sz w:val="24"/>
                <w:szCs w:val="24"/>
                <w:lang w:val="pt-PT"/>
              </w:rPr>
              <w:t>Concasarea:</w:t>
            </w:r>
          </w:p>
          <w:p w:rsidR="000D35BA" w:rsidRPr="000D35BA" w:rsidRDefault="000D35BA" w:rsidP="000D35BA">
            <w:pPr>
              <w:pStyle w:val="Frspaiere"/>
              <w:ind w:left="0"/>
              <w:rPr>
                <w:rFonts w:ascii="Times New Roman" w:hAnsi="Times New Roman"/>
                <w:sz w:val="24"/>
                <w:szCs w:val="24"/>
                <w:lang w:val="pt-PT"/>
              </w:rPr>
            </w:pPr>
            <w:r w:rsidRPr="000D35BA">
              <w:rPr>
                <w:rFonts w:ascii="Times New Roman" w:hAnsi="Times New Roman"/>
                <w:sz w:val="24"/>
                <w:szCs w:val="24"/>
              </w:rPr>
              <w:t>In aceasta etapa are loc selectarea materialelor feroase din deseurile receptionate cu ajutorul separatorului magnetic si concasarea deseurilor ramase.</w:t>
            </w:r>
          </w:p>
          <w:p w:rsidR="000D35BA" w:rsidRPr="000D35BA" w:rsidRDefault="000D35BA" w:rsidP="000D35BA">
            <w:pPr>
              <w:pStyle w:val="Frspaiere"/>
              <w:ind w:left="0"/>
              <w:rPr>
                <w:rFonts w:ascii="Times New Roman" w:hAnsi="Times New Roman"/>
                <w:b/>
                <w:sz w:val="24"/>
                <w:szCs w:val="24"/>
                <w:lang w:val="pt-PT"/>
              </w:rPr>
            </w:pPr>
            <w:r w:rsidRPr="000D35BA">
              <w:rPr>
                <w:rFonts w:ascii="Times New Roman" w:hAnsi="Times New Roman"/>
                <w:b/>
                <w:sz w:val="24"/>
                <w:szCs w:val="24"/>
                <w:lang w:val="pt-PT"/>
              </w:rPr>
              <w:t>Gestionarea  deseurilor  rezultate:</w:t>
            </w:r>
          </w:p>
          <w:p w:rsidR="000D35BA" w:rsidRPr="000D35BA" w:rsidRDefault="000D35BA" w:rsidP="000D35BA">
            <w:pPr>
              <w:pStyle w:val="Frspaiere"/>
              <w:ind w:left="0"/>
              <w:rPr>
                <w:rFonts w:ascii="Times New Roman" w:hAnsi="Times New Roman"/>
                <w:sz w:val="24"/>
                <w:szCs w:val="24"/>
              </w:rPr>
            </w:pPr>
            <w:r w:rsidRPr="000D35BA">
              <w:rPr>
                <w:rFonts w:ascii="Times New Roman" w:hAnsi="Times New Roman"/>
                <w:sz w:val="24"/>
                <w:szCs w:val="24"/>
              </w:rPr>
              <w:t>Materialele feroase selectate sunt valorificate prin operatori economici autorizati.</w:t>
            </w:r>
          </w:p>
          <w:p w:rsidR="00C24ABC" w:rsidRPr="000D35BA" w:rsidRDefault="000D35BA" w:rsidP="000D35BA">
            <w:pPr>
              <w:pStyle w:val="Frspaiere"/>
              <w:ind w:left="0"/>
              <w:rPr>
                <w:rFonts w:ascii="Times New Roman" w:hAnsi="Times New Roman"/>
                <w:b/>
                <w:sz w:val="24"/>
                <w:szCs w:val="24"/>
              </w:rPr>
            </w:pPr>
            <w:r w:rsidRPr="000D35BA">
              <w:rPr>
                <w:rFonts w:ascii="Times New Roman" w:hAnsi="Times New Roman"/>
                <w:sz w:val="24"/>
                <w:szCs w:val="24"/>
              </w:rPr>
              <w:t>Materialul rezultat in urma concasarii poate fi utilizat fie ca material de acoperire zilnicapentru depozitul de deseuri din cadrul CMID Costinesti, fie valorificat prin operatori economici autorizati ca materie prima pentru fundatii de drumuri, straturi drenante, etc.</w:t>
            </w:r>
          </w:p>
        </w:tc>
        <w:tc>
          <w:tcPr>
            <w:tcW w:w="1288" w:type="dxa"/>
          </w:tcPr>
          <w:p w:rsidR="00C24ABC" w:rsidRPr="000D35BA" w:rsidRDefault="00C24ABC" w:rsidP="007C59AF">
            <w:pPr>
              <w:rPr>
                <w:sz w:val="24"/>
                <w:szCs w:val="24"/>
              </w:rPr>
            </w:pPr>
          </w:p>
        </w:tc>
        <w:tc>
          <w:tcPr>
            <w:tcW w:w="1763" w:type="dxa"/>
          </w:tcPr>
          <w:p w:rsidR="00C24ABC" w:rsidRPr="000D35BA" w:rsidRDefault="00C24ABC" w:rsidP="00C24ABC">
            <w:pPr>
              <w:autoSpaceDE w:val="0"/>
              <w:autoSpaceDN w:val="0"/>
              <w:adjustRightInd w:val="0"/>
              <w:spacing w:after="0"/>
              <w:ind w:left="0"/>
              <w:jc w:val="left"/>
              <w:rPr>
                <w:rFonts w:eastAsiaTheme="minorHAnsi"/>
                <w:sz w:val="24"/>
                <w:szCs w:val="24"/>
              </w:rPr>
            </w:pPr>
            <w:r w:rsidRPr="000D35BA">
              <w:rPr>
                <w:rFonts w:eastAsiaTheme="minorHAnsi"/>
                <w:sz w:val="24"/>
                <w:szCs w:val="24"/>
              </w:rPr>
              <w:t>Particule de praf;</w:t>
            </w:r>
          </w:p>
          <w:p w:rsidR="00C24ABC" w:rsidRPr="000D35BA" w:rsidRDefault="00C24ABC" w:rsidP="00B20B2F">
            <w:pPr>
              <w:autoSpaceDE w:val="0"/>
              <w:autoSpaceDN w:val="0"/>
              <w:adjustRightInd w:val="0"/>
              <w:spacing w:after="0"/>
              <w:rPr>
                <w:sz w:val="24"/>
                <w:szCs w:val="24"/>
              </w:rPr>
            </w:pPr>
          </w:p>
        </w:tc>
      </w:tr>
      <w:tr w:rsidR="00C24ABC" w:rsidRPr="00A8338D" w:rsidTr="001A1A52">
        <w:trPr>
          <w:trHeight w:val="1197"/>
        </w:trPr>
        <w:tc>
          <w:tcPr>
            <w:tcW w:w="800" w:type="dxa"/>
          </w:tcPr>
          <w:p w:rsidR="00C24ABC" w:rsidRPr="00C24ABC" w:rsidRDefault="00C24ABC" w:rsidP="00D434E8">
            <w:pPr>
              <w:pStyle w:val="ListParagraph"/>
              <w:numPr>
                <w:ilvl w:val="0"/>
                <w:numId w:val="44"/>
              </w:numPr>
              <w:rPr>
                <w:sz w:val="24"/>
                <w:szCs w:val="24"/>
              </w:rPr>
            </w:pPr>
          </w:p>
        </w:tc>
        <w:tc>
          <w:tcPr>
            <w:tcW w:w="1624" w:type="dxa"/>
          </w:tcPr>
          <w:p w:rsidR="00C24ABC" w:rsidRPr="0050500A" w:rsidRDefault="00C24ABC" w:rsidP="005927A8">
            <w:pPr>
              <w:autoSpaceDE w:val="0"/>
              <w:autoSpaceDN w:val="0"/>
              <w:adjustRightInd w:val="0"/>
              <w:spacing w:after="0"/>
              <w:ind w:left="0"/>
              <w:jc w:val="left"/>
              <w:rPr>
                <w:rFonts w:eastAsiaTheme="minorHAnsi"/>
                <w:sz w:val="24"/>
                <w:szCs w:val="24"/>
              </w:rPr>
            </w:pPr>
            <w:r>
              <w:rPr>
                <w:rFonts w:eastAsiaTheme="minorHAnsi"/>
                <w:sz w:val="24"/>
                <w:szCs w:val="24"/>
              </w:rPr>
              <w:t>Curatarea</w:t>
            </w:r>
            <w:r w:rsidRPr="0050500A">
              <w:rPr>
                <w:rFonts w:eastAsiaTheme="minorHAnsi"/>
                <w:sz w:val="24"/>
                <w:szCs w:val="24"/>
              </w:rPr>
              <w:t xml:space="preserve"> ro</w:t>
            </w:r>
            <w:r w:rsidR="00836DDE">
              <w:rPr>
                <w:rFonts w:eastAsiaTheme="minorHAnsi"/>
                <w:sz w:val="24"/>
                <w:szCs w:val="24"/>
              </w:rPr>
              <w:t>t</w:t>
            </w:r>
            <w:r w:rsidRPr="0050500A">
              <w:rPr>
                <w:rFonts w:eastAsiaTheme="minorHAnsi"/>
                <w:sz w:val="24"/>
                <w:szCs w:val="24"/>
              </w:rPr>
              <w:t>ilor mijloacelor de</w:t>
            </w:r>
          </w:p>
          <w:p w:rsidR="00C24ABC" w:rsidRPr="0050500A" w:rsidRDefault="00C24ABC" w:rsidP="005927A8">
            <w:pPr>
              <w:autoSpaceDE w:val="0"/>
              <w:autoSpaceDN w:val="0"/>
              <w:adjustRightInd w:val="0"/>
              <w:spacing w:after="0"/>
              <w:ind w:left="0"/>
              <w:jc w:val="left"/>
              <w:rPr>
                <w:rFonts w:eastAsiaTheme="minorHAnsi"/>
                <w:sz w:val="24"/>
                <w:szCs w:val="24"/>
              </w:rPr>
            </w:pPr>
            <w:r w:rsidRPr="0050500A">
              <w:rPr>
                <w:rFonts w:eastAsiaTheme="minorHAnsi"/>
                <w:sz w:val="24"/>
                <w:szCs w:val="24"/>
              </w:rPr>
              <w:t>transport deşeuri care p</w:t>
            </w:r>
            <w:r w:rsidR="00836DDE">
              <w:rPr>
                <w:rFonts w:eastAsiaTheme="minorHAnsi"/>
                <w:sz w:val="24"/>
                <w:szCs w:val="24"/>
              </w:rPr>
              <w:t>a</w:t>
            </w:r>
            <w:r w:rsidRPr="0050500A">
              <w:rPr>
                <w:rFonts w:eastAsiaTheme="minorHAnsi"/>
                <w:sz w:val="24"/>
                <w:szCs w:val="24"/>
              </w:rPr>
              <w:t>r</w:t>
            </w:r>
            <w:r w:rsidR="00836DDE">
              <w:rPr>
                <w:rFonts w:eastAsiaTheme="minorHAnsi"/>
                <w:sz w:val="24"/>
                <w:szCs w:val="24"/>
              </w:rPr>
              <w:t>a</w:t>
            </w:r>
            <w:r w:rsidRPr="0050500A">
              <w:rPr>
                <w:rFonts w:eastAsiaTheme="minorHAnsi"/>
                <w:sz w:val="24"/>
                <w:szCs w:val="24"/>
              </w:rPr>
              <w:t>sesc incint</w:t>
            </w:r>
            <w:r w:rsidR="00836DDE">
              <w:rPr>
                <w:rFonts w:eastAsiaTheme="minorHAnsi"/>
                <w:sz w:val="24"/>
                <w:szCs w:val="24"/>
              </w:rPr>
              <w:t>a</w:t>
            </w:r>
          </w:p>
          <w:p w:rsidR="00C24ABC" w:rsidRPr="0050500A" w:rsidRDefault="00C24ABC" w:rsidP="005927A8">
            <w:pPr>
              <w:ind w:left="0"/>
              <w:jc w:val="left"/>
              <w:rPr>
                <w:sz w:val="24"/>
                <w:szCs w:val="24"/>
              </w:rPr>
            </w:pPr>
            <w:r w:rsidRPr="0050500A">
              <w:rPr>
                <w:rFonts w:eastAsiaTheme="minorHAnsi"/>
                <w:sz w:val="24"/>
                <w:szCs w:val="24"/>
              </w:rPr>
              <w:t xml:space="preserve">depozitului / </w:t>
            </w:r>
            <w:r w:rsidRPr="0050500A">
              <w:rPr>
                <w:rFonts w:eastAsiaTheme="minorHAnsi"/>
                <w:b/>
                <w:bCs/>
                <w:i/>
                <w:iCs/>
                <w:sz w:val="24"/>
                <w:szCs w:val="24"/>
              </w:rPr>
              <w:t>zilnic</w:t>
            </w:r>
          </w:p>
        </w:tc>
        <w:tc>
          <w:tcPr>
            <w:tcW w:w="4536" w:type="dxa"/>
          </w:tcPr>
          <w:p w:rsidR="00C24ABC" w:rsidRPr="0050500A" w:rsidRDefault="001A1A52" w:rsidP="00C24ABC">
            <w:pPr>
              <w:autoSpaceDE w:val="0"/>
              <w:autoSpaceDN w:val="0"/>
              <w:adjustRightInd w:val="0"/>
              <w:spacing w:after="0"/>
              <w:ind w:left="0"/>
              <w:jc w:val="left"/>
              <w:rPr>
                <w:sz w:val="24"/>
                <w:szCs w:val="24"/>
              </w:rPr>
            </w:pPr>
            <w:r>
              <w:rPr>
                <w:rFonts w:eastAsiaTheme="minorHAnsi"/>
                <w:sz w:val="24"/>
                <w:szCs w:val="24"/>
              </w:rPr>
              <w:t>I</w:t>
            </w:r>
            <w:r w:rsidR="00C24ABC" w:rsidRPr="0050500A">
              <w:rPr>
                <w:rFonts w:eastAsiaTheme="minorHAnsi"/>
                <w:sz w:val="24"/>
                <w:szCs w:val="24"/>
              </w:rPr>
              <w:t>nainte de p</w:t>
            </w:r>
            <w:r w:rsidR="00836DDE">
              <w:rPr>
                <w:rFonts w:eastAsiaTheme="minorHAnsi"/>
                <w:sz w:val="24"/>
                <w:szCs w:val="24"/>
              </w:rPr>
              <w:t>a</w:t>
            </w:r>
            <w:r w:rsidR="00C24ABC" w:rsidRPr="0050500A">
              <w:rPr>
                <w:rFonts w:eastAsiaTheme="minorHAnsi"/>
                <w:sz w:val="24"/>
                <w:szCs w:val="24"/>
              </w:rPr>
              <w:t>r</w:t>
            </w:r>
            <w:r w:rsidR="00836DDE">
              <w:rPr>
                <w:rFonts w:eastAsiaTheme="minorHAnsi"/>
                <w:sz w:val="24"/>
                <w:szCs w:val="24"/>
              </w:rPr>
              <w:t>a</w:t>
            </w:r>
            <w:r w:rsidR="00C24ABC" w:rsidRPr="0050500A">
              <w:rPr>
                <w:rFonts w:eastAsiaTheme="minorHAnsi"/>
                <w:sz w:val="24"/>
                <w:szCs w:val="24"/>
              </w:rPr>
              <w:t>sirea incintei, mijloacele de transport</w:t>
            </w:r>
            <w:r w:rsidR="00C24ABC">
              <w:rPr>
                <w:rFonts w:eastAsiaTheme="minorHAnsi"/>
                <w:sz w:val="24"/>
                <w:szCs w:val="24"/>
              </w:rPr>
              <w:t xml:space="preserve"> </w:t>
            </w:r>
            <w:r w:rsidR="00C24ABC" w:rsidRPr="0050500A">
              <w:rPr>
                <w:rFonts w:eastAsiaTheme="minorHAnsi"/>
                <w:sz w:val="24"/>
                <w:szCs w:val="24"/>
              </w:rPr>
              <w:t xml:space="preserve">deşeuri trec prin </w:t>
            </w:r>
            <w:r w:rsidR="00C24ABC">
              <w:rPr>
                <w:rFonts w:eastAsiaTheme="minorHAnsi"/>
                <w:sz w:val="24"/>
                <w:szCs w:val="24"/>
              </w:rPr>
              <w:t>zona amenajata de curatare roti autovehicule</w:t>
            </w:r>
          </w:p>
        </w:tc>
        <w:tc>
          <w:tcPr>
            <w:tcW w:w="1288" w:type="dxa"/>
          </w:tcPr>
          <w:p w:rsidR="00C24ABC" w:rsidRPr="0050500A" w:rsidRDefault="00C24ABC" w:rsidP="005927A8">
            <w:pPr>
              <w:ind w:left="0"/>
              <w:jc w:val="left"/>
              <w:rPr>
                <w:sz w:val="24"/>
                <w:szCs w:val="24"/>
              </w:rPr>
            </w:pPr>
          </w:p>
        </w:tc>
        <w:tc>
          <w:tcPr>
            <w:tcW w:w="1763" w:type="dxa"/>
          </w:tcPr>
          <w:p w:rsidR="00C24ABC" w:rsidRPr="0050500A" w:rsidRDefault="00C24ABC" w:rsidP="005927A8">
            <w:pPr>
              <w:autoSpaceDE w:val="0"/>
              <w:autoSpaceDN w:val="0"/>
              <w:adjustRightInd w:val="0"/>
              <w:spacing w:after="0"/>
              <w:ind w:left="0"/>
              <w:jc w:val="left"/>
              <w:rPr>
                <w:rFonts w:eastAsiaTheme="minorHAnsi"/>
                <w:sz w:val="24"/>
                <w:szCs w:val="24"/>
              </w:rPr>
            </w:pPr>
            <w:r w:rsidRPr="0050500A">
              <w:rPr>
                <w:rFonts w:eastAsiaTheme="minorHAnsi"/>
                <w:sz w:val="24"/>
                <w:szCs w:val="24"/>
              </w:rPr>
              <w:t>Particule de praf;</w:t>
            </w:r>
          </w:p>
          <w:p w:rsidR="00C24ABC" w:rsidRPr="0050500A" w:rsidRDefault="00C24ABC" w:rsidP="005927A8">
            <w:pPr>
              <w:ind w:left="0"/>
              <w:jc w:val="left"/>
              <w:rPr>
                <w:sz w:val="24"/>
                <w:szCs w:val="24"/>
              </w:rPr>
            </w:pPr>
            <w:r w:rsidRPr="0050500A">
              <w:rPr>
                <w:rFonts w:eastAsiaTheme="minorHAnsi"/>
                <w:sz w:val="24"/>
                <w:szCs w:val="24"/>
              </w:rPr>
              <w:t>Gaze de eşapament de la utilaje</w:t>
            </w:r>
          </w:p>
        </w:tc>
      </w:tr>
      <w:tr w:rsidR="00C24ABC" w:rsidRPr="00A8338D" w:rsidTr="001A1A52">
        <w:trPr>
          <w:trHeight w:val="1197"/>
        </w:trPr>
        <w:tc>
          <w:tcPr>
            <w:tcW w:w="800" w:type="dxa"/>
          </w:tcPr>
          <w:p w:rsidR="00C24ABC" w:rsidRPr="00C24ABC" w:rsidRDefault="00C24ABC" w:rsidP="00D434E8">
            <w:pPr>
              <w:pStyle w:val="ListParagraph"/>
              <w:numPr>
                <w:ilvl w:val="0"/>
                <w:numId w:val="44"/>
              </w:numPr>
              <w:rPr>
                <w:sz w:val="24"/>
                <w:szCs w:val="24"/>
              </w:rPr>
            </w:pPr>
          </w:p>
        </w:tc>
        <w:tc>
          <w:tcPr>
            <w:tcW w:w="1624" w:type="dxa"/>
            <w:vAlign w:val="bottom"/>
          </w:tcPr>
          <w:p w:rsidR="00836DDE" w:rsidRDefault="00C24ABC" w:rsidP="00836DDE">
            <w:pPr>
              <w:widowControl w:val="0"/>
              <w:autoSpaceDE w:val="0"/>
              <w:autoSpaceDN w:val="0"/>
              <w:adjustRightInd w:val="0"/>
              <w:spacing w:after="0"/>
              <w:ind w:left="0"/>
              <w:rPr>
                <w:sz w:val="24"/>
                <w:szCs w:val="24"/>
              </w:rPr>
            </w:pPr>
            <w:r w:rsidRPr="00C24ABC">
              <w:rPr>
                <w:sz w:val="24"/>
                <w:szCs w:val="24"/>
              </w:rPr>
              <w:t>cantarirea auto fara incarcatura</w:t>
            </w:r>
          </w:p>
          <w:p w:rsidR="00C24ABC" w:rsidRPr="000D35BA" w:rsidRDefault="000D35BA" w:rsidP="00836DDE">
            <w:pPr>
              <w:widowControl w:val="0"/>
              <w:autoSpaceDE w:val="0"/>
              <w:autoSpaceDN w:val="0"/>
              <w:adjustRightInd w:val="0"/>
              <w:spacing w:after="0"/>
              <w:ind w:left="0"/>
              <w:rPr>
                <w:b/>
                <w:i/>
                <w:sz w:val="24"/>
                <w:szCs w:val="24"/>
              </w:rPr>
            </w:pPr>
            <w:r>
              <w:rPr>
                <w:sz w:val="24"/>
                <w:szCs w:val="24"/>
              </w:rPr>
              <w:t>/</w:t>
            </w:r>
            <w:r w:rsidRPr="000D35BA">
              <w:rPr>
                <w:b/>
                <w:i/>
                <w:sz w:val="24"/>
                <w:szCs w:val="24"/>
              </w:rPr>
              <w:t>zilnic</w:t>
            </w:r>
          </w:p>
          <w:p w:rsidR="00C24ABC" w:rsidRPr="00C24ABC" w:rsidRDefault="00C24ABC" w:rsidP="00B20B2F">
            <w:pPr>
              <w:widowControl w:val="0"/>
              <w:autoSpaceDE w:val="0"/>
              <w:autoSpaceDN w:val="0"/>
              <w:adjustRightInd w:val="0"/>
              <w:spacing w:after="0" w:line="264" w:lineRule="exact"/>
              <w:ind w:left="100"/>
              <w:rPr>
                <w:sz w:val="24"/>
                <w:szCs w:val="24"/>
              </w:rPr>
            </w:pPr>
          </w:p>
        </w:tc>
        <w:tc>
          <w:tcPr>
            <w:tcW w:w="4536" w:type="dxa"/>
          </w:tcPr>
          <w:p w:rsidR="00C24ABC" w:rsidRPr="00C24ABC" w:rsidRDefault="00C24ABC" w:rsidP="00C24ABC">
            <w:pPr>
              <w:spacing w:after="0" w:line="276" w:lineRule="auto"/>
              <w:ind w:left="0"/>
              <w:rPr>
                <w:sz w:val="24"/>
                <w:szCs w:val="24"/>
              </w:rPr>
            </w:pPr>
            <w:r w:rsidRPr="00C24ABC">
              <w:rPr>
                <w:sz w:val="24"/>
                <w:szCs w:val="24"/>
              </w:rPr>
              <w:t>cantarirea la iesire a autovehiculului de transport fara incarcatura;</w:t>
            </w:r>
          </w:p>
          <w:p w:rsidR="00C24ABC" w:rsidRPr="00C24ABC" w:rsidRDefault="00C24ABC" w:rsidP="00B20B2F">
            <w:pPr>
              <w:pStyle w:val="Frspaiere"/>
              <w:spacing w:line="276" w:lineRule="auto"/>
              <w:ind w:left="0"/>
              <w:rPr>
                <w:rFonts w:ascii="Times New Roman" w:hAnsi="Times New Roman"/>
                <w:sz w:val="24"/>
                <w:szCs w:val="24"/>
              </w:rPr>
            </w:pPr>
          </w:p>
        </w:tc>
        <w:tc>
          <w:tcPr>
            <w:tcW w:w="1288" w:type="dxa"/>
          </w:tcPr>
          <w:p w:rsidR="00C24ABC" w:rsidRPr="00C24ABC" w:rsidRDefault="00C24ABC" w:rsidP="007C59AF">
            <w:pPr>
              <w:rPr>
                <w:sz w:val="24"/>
                <w:szCs w:val="24"/>
              </w:rPr>
            </w:pPr>
          </w:p>
        </w:tc>
        <w:tc>
          <w:tcPr>
            <w:tcW w:w="1763" w:type="dxa"/>
          </w:tcPr>
          <w:p w:rsidR="00C24ABC" w:rsidRPr="00C24ABC" w:rsidRDefault="00C24ABC" w:rsidP="00836DDE">
            <w:pPr>
              <w:autoSpaceDE w:val="0"/>
              <w:autoSpaceDN w:val="0"/>
              <w:adjustRightInd w:val="0"/>
              <w:spacing w:after="0"/>
              <w:ind w:left="0"/>
              <w:rPr>
                <w:sz w:val="24"/>
                <w:szCs w:val="24"/>
              </w:rPr>
            </w:pPr>
            <w:r w:rsidRPr="00C24ABC">
              <w:rPr>
                <w:rFonts w:eastAsiaTheme="minorHAnsi"/>
                <w:sz w:val="24"/>
                <w:szCs w:val="24"/>
              </w:rPr>
              <w:t>Gaze de eşapament de la utilaje</w:t>
            </w:r>
            <w:r w:rsidRPr="00C24ABC">
              <w:rPr>
                <w:sz w:val="24"/>
                <w:szCs w:val="24"/>
              </w:rPr>
              <w:t xml:space="preserve"> </w:t>
            </w:r>
          </w:p>
        </w:tc>
      </w:tr>
      <w:tr w:rsidR="00C24ABC" w:rsidRPr="00A8338D" w:rsidTr="001A1A52">
        <w:trPr>
          <w:trHeight w:val="2323"/>
        </w:trPr>
        <w:tc>
          <w:tcPr>
            <w:tcW w:w="800" w:type="dxa"/>
          </w:tcPr>
          <w:p w:rsidR="00C24ABC" w:rsidRPr="00D434E8" w:rsidRDefault="00D434E8" w:rsidP="00D434E8">
            <w:pPr>
              <w:pStyle w:val="ListParagraph"/>
              <w:numPr>
                <w:ilvl w:val="0"/>
                <w:numId w:val="44"/>
              </w:numPr>
              <w:rPr>
                <w:sz w:val="24"/>
                <w:szCs w:val="24"/>
              </w:rPr>
            </w:pPr>
            <w:r w:rsidRPr="00D434E8">
              <w:rPr>
                <w:sz w:val="24"/>
                <w:szCs w:val="24"/>
              </w:rPr>
              <w:t>9</w:t>
            </w:r>
            <w:r w:rsidR="00C24ABC" w:rsidRPr="00D434E8">
              <w:rPr>
                <w:sz w:val="24"/>
                <w:szCs w:val="24"/>
              </w:rPr>
              <w:t xml:space="preserve">. </w:t>
            </w:r>
          </w:p>
        </w:tc>
        <w:tc>
          <w:tcPr>
            <w:tcW w:w="1624" w:type="dxa"/>
            <w:vAlign w:val="bottom"/>
          </w:tcPr>
          <w:p w:rsidR="00836DDE" w:rsidRPr="007B6717" w:rsidRDefault="00C24ABC" w:rsidP="00836DDE">
            <w:pPr>
              <w:spacing w:after="0" w:line="276" w:lineRule="auto"/>
              <w:ind w:left="0"/>
            </w:pPr>
            <w:r w:rsidRPr="007B6717">
              <w:rPr>
                <w:sz w:val="24"/>
                <w:szCs w:val="24"/>
              </w:rPr>
              <w:t>valorificarea prin firme autorizate a deseurilor rezultate din instalatiile de tratare deseuri</w:t>
            </w:r>
            <w:r w:rsidR="000D35BA">
              <w:rPr>
                <w:sz w:val="24"/>
                <w:szCs w:val="24"/>
              </w:rPr>
              <w:t>/</w:t>
            </w:r>
            <w:r w:rsidR="000D35BA" w:rsidRPr="000D35BA">
              <w:rPr>
                <w:b/>
                <w:i/>
                <w:sz w:val="24"/>
                <w:szCs w:val="24"/>
              </w:rPr>
              <w:t>periodic</w:t>
            </w:r>
          </w:p>
        </w:tc>
        <w:tc>
          <w:tcPr>
            <w:tcW w:w="4536" w:type="dxa"/>
          </w:tcPr>
          <w:p w:rsidR="00836DDE" w:rsidRDefault="00836DDE" w:rsidP="007B6717">
            <w:pPr>
              <w:spacing w:after="0" w:line="276" w:lineRule="auto"/>
              <w:ind w:left="0"/>
              <w:rPr>
                <w:sz w:val="24"/>
                <w:szCs w:val="24"/>
              </w:rPr>
            </w:pPr>
            <w:r>
              <w:rPr>
                <w:sz w:val="24"/>
                <w:szCs w:val="24"/>
              </w:rPr>
              <w:t xml:space="preserve">Reutilizare, Reciclare, </w:t>
            </w:r>
            <w:r w:rsidR="007B6717" w:rsidRPr="007B6717">
              <w:rPr>
                <w:sz w:val="24"/>
                <w:szCs w:val="24"/>
              </w:rPr>
              <w:t>valorificarea prin firme autorizate a deseurilor rezultate din instalatiile de tratare deseuri (SS, TMB si Instalatia mobila de concasare)</w:t>
            </w:r>
          </w:p>
          <w:p w:rsidR="00C24ABC" w:rsidRDefault="00C24ABC" w:rsidP="007B6717">
            <w:pPr>
              <w:spacing w:after="0" w:line="276" w:lineRule="auto"/>
              <w:ind w:left="0"/>
              <w:rPr>
                <w:sz w:val="24"/>
                <w:szCs w:val="24"/>
              </w:rPr>
            </w:pPr>
          </w:p>
          <w:p w:rsidR="00836DDE" w:rsidRPr="007B6717" w:rsidRDefault="00836DDE" w:rsidP="007B6717">
            <w:pPr>
              <w:spacing w:after="0" w:line="276" w:lineRule="auto"/>
              <w:ind w:left="0"/>
              <w:rPr>
                <w:b/>
                <w:color w:val="FF0000"/>
                <w:sz w:val="24"/>
                <w:szCs w:val="24"/>
              </w:rPr>
            </w:pPr>
          </w:p>
        </w:tc>
        <w:tc>
          <w:tcPr>
            <w:tcW w:w="1288" w:type="dxa"/>
          </w:tcPr>
          <w:p w:rsidR="00C24ABC" w:rsidRPr="0050500A" w:rsidRDefault="00C24ABC" w:rsidP="007C59AF">
            <w:pPr>
              <w:rPr>
                <w:sz w:val="24"/>
                <w:szCs w:val="24"/>
              </w:rPr>
            </w:pPr>
          </w:p>
        </w:tc>
        <w:tc>
          <w:tcPr>
            <w:tcW w:w="1763" w:type="dxa"/>
          </w:tcPr>
          <w:p w:rsidR="00C24ABC" w:rsidRPr="0050500A" w:rsidRDefault="00C24ABC" w:rsidP="00B20B2F">
            <w:pPr>
              <w:autoSpaceDE w:val="0"/>
              <w:autoSpaceDN w:val="0"/>
              <w:adjustRightInd w:val="0"/>
              <w:spacing w:after="0"/>
              <w:ind w:left="0"/>
              <w:jc w:val="left"/>
              <w:rPr>
                <w:rFonts w:eastAsiaTheme="minorHAnsi"/>
                <w:sz w:val="24"/>
                <w:szCs w:val="24"/>
              </w:rPr>
            </w:pPr>
            <w:r w:rsidRPr="0050500A">
              <w:rPr>
                <w:rFonts w:eastAsiaTheme="minorHAnsi"/>
                <w:sz w:val="24"/>
                <w:szCs w:val="24"/>
              </w:rPr>
              <w:t>Particule de praf;</w:t>
            </w:r>
          </w:p>
          <w:p w:rsidR="00C24ABC" w:rsidRPr="0050500A" w:rsidRDefault="00C24ABC" w:rsidP="00B20B2F">
            <w:pPr>
              <w:autoSpaceDE w:val="0"/>
              <w:autoSpaceDN w:val="0"/>
              <w:adjustRightInd w:val="0"/>
              <w:spacing w:after="0"/>
              <w:ind w:left="0"/>
              <w:rPr>
                <w:sz w:val="24"/>
                <w:szCs w:val="24"/>
              </w:rPr>
            </w:pPr>
            <w:r w:rsidRPr="0050500A">
              <w:rPr>
                <w:rFonts w:eastAsiaTheme="minorHAnsi"/>
                <w:sz w:val="24"/>
                <w:szCs w:val="24"/>
              </w:rPr>
              <w:t>Gaze de eşapament de la utilaje</w:t>
            </w:r>
          </w:p>
        </w:tc>
      </w:tr>
      <w:tr w:rsidR="00C24ABC" w:rsidRPr="00A8338D" w:rsidTr="001A1A52">
        <w:trPr>
          <w:trHeight w:val="1756"/>
        </w:trPr>
        <w:tc>
          <w:tcPr>
            <w:tcW w:w="800" w:type="dxa"/>
          </w:tcPr>
          <w:p w:rsidR="00C24ABC" w:rsidRPr="00D434E8" w:rsidRDefault="00D434E8" w:rsidP="00D434E8">
            <w:pPr>
              <w:pStyle w:val="ListParagraph"/>
              <w:numPr>
                <w:ilvl w:val="0"/>
                <w:numId w:val="44"/>
              </w:numPr>
              <w:rPr>
                <w:sz w:val="24"/>
                <w:szCs w:val="24"/>
              </w:rPr>
            </w:pPr>
            <w:r w:rsidRPr="00D434E8">
              <w:rPr>
                <w:sz w:val="24"/>
                <w:szCs w:val="24"/>
              </w:rPr>
              <w:t>10</w:t>
            </w:r>
            <w:r w:rsidR="00C24ABC" w:rsidRPr="00D434E8">
              <w:rPr>
                <w:sz w:val="24"/>
                <w:szCs w:val="24"/>
              </w:rPr>
              <w:t xml:space="preserve">. </w:t>
            </w:r>
          </w:p>
        </w:tc>
        <w:tc>
          <w:tcPr>
            <w:tcW w:w="1624" w:type="dxa"/>
            <w:vAlign w:val="bottom"/>
          </w:tcPr>
          <w:p w:rsidR="00C24ABC" w:rsidRDefault="00C24ABC" w:rsidP="007B6717">
            <w:pPr>
              <w:spacing w:after="0"/>
              <w:ind w:left="0"/>
              <w:rPr>
                <w:sz w:val="24"/>
                <w:szCs w:val="24"/>
              </w:rPr>
            </w:pPr>
            <w:r w:rsidRPr="00B20B2F">
              <w:rPr>
                <w:sz w:val="24"/>
                <w:szCs w:val="24"/>
              </w:rPr>
              <w:t>eliminarea refuzului rezultat din instalatiile de tratare deseuri</w:t>
            </w:r>
            <w:r w:rsidR="000D35BA">
              <w:rPr>
                <w:sz w:val="24"/>
                <w:szCs w:val="24"/>
              </w:rPr>
              <w:t>/</w:t>
            </w:r>
            <w:r w:rsidRPr="00B20B2F">
              <w:rPr>
                <w:sz w:val="24"/>
                <w:szCs w:val="24"/>
              </w:rPr>
              <w:t xml:space="preserve"> </w:t>
            </w:r>
            <w:r w:rsidR="000D35BA" w:rsidRPr="000D35BA">
              <w:rPr>
                <w:b/>
                <w:i/>
                <w:sz w:val="24"/>
                <w:szCs w:val="24"/>
              </w:rPr>
              <w:t>periodic</w:t>
            </w:r>
          </w:p>
          <w:p w:rsidR="007B6717" w:rsidRPr="00B20B2F" w:rsidRDefault="007B6717" w:rsidP="007B6717">
            <w:pPr>
              <w:spacing w:after="0"/>
              <w:ind w:left="0"/>
              <w:rPr>
                <w:sz w:val="24"/>
                <w:szCs w:val="24"/>
              </w:rPr>
            </w:pPr>
          </w:p>
        </w:tc>
        <w:tc>
          <w:tcPr>
            <w:tcW w:w="4536" w:type="dxa"/>
          </w:tcPr>
          <w:p w:rsidR="007B6717" w:rsidRPr="007B6717" w:rsidRDefault="00C24ABC" w:rsidP="007B6717">
            <w:pPr>
              <w:spacing w:after="0" w:line="276" w:lineRule="auto"/>
              <w:ind w:left="0"/>
              <w:rPr>
                <w:sz w:val="24"/>
                <w:szCs w:val="24"/>
              </w:rPr>
            </w:pPr>
            <w:r w:rsidRPr="007B6717">
              <w:rPr>
                <w:sz w:val="24"/>
                <w:szCs w:val="24"/>
              </w:rPr>
              <w:t xml:space="preserve">Fractia nevalorificabila (refuzul) rezultata din instalatiile </w:t>
            </w:r>
            <w:r w:rsidR="007B6717" w:rsidRPr="007B6717">
              <w:rPr>
                <w:sz w:val="24"/>
                <w:szCs w:val="24"/>
              </w:rPr>
              <w:t>de tratare deseuri (SS, TMB si Instalatia mobila de concasare);</w:t>
            </w:r>
          </w:p>
          <w:p w:rsidR="00C24ABC" w:rsidRDefault="00C24ABC" w:rsidP="00B20B2F">
            <w:pPr>
              <w:spacing w:after="0"/>
              <w:ind w:left="0"/>
              <w:rPr>
                <w:sz w:val="24"/>
                <w:szCs w:val="24"/>
              </w:rPr>
            </w:pPr>
            <w:r w:rsidRPr="007B6717">
              <w:rPr>
                <w:sz w:val="24"/>
                <w:szCs w:val="24"/>
              </w:rPr>
              <w:t>este depozitata in depozit</w:t>
            </w:r>
          </w:p>
        </w:tc>
        <w:tc>
          <w:tcPr>
            <w:tcW w:w="1288" w:type="dxa"/>
          </w:tcPr>
          <w:p w:rsidR="00C24ABC" w:rsidRPr="0050500A" w:rsidRDefault="00C24ABC" w:rsidP="007C59AF">
            <w:pPr>
              <w:rPr>
                <w:sz w:val="24"/>
                <w:szCs w:val="24"/>
              </w:rPr>
            </w:pPr>
          </w:p>
        </w:tc>
        <w:tc>
          <w:tcPr>
            <w:tcW w:w="1763" w:type="dxa"/>
          </w:tcPr>
          <w:p w:rsidR="00C24ABC" w:rsidRPr="0050500A" w:rsidRDefault="00C24ABC" w:rsidP="00B20B2F">
            <w:pPr>
              <w:autoSpaceDE w:val="0"/>
              <w:autoSpaceDN w:val="0"/>
              <w:adjustRightInd w:val="0"/>
              <w:spacing w:after="0"/>
              <w:ind w:left="0"/>
              <w:jc w:val="left"/>
              <w:rPr>
                <w:rFonts w:eastAsiaTheme="minorHAnsi"/>
                <w:sz w:val="24"/>
                <w:szCs w:val="24"/>
              </w:rPr>
            </w:pPr>
            <w:r w:rsidRPr="0050500A">
              <w:rPr>
                <w:rFonts w:eastAsiaTheme="minorHAnsi"/>
                <w:sz w:val="24"/>
                <w:szCs w:val="24"/>
              </w:rPr>
              <w:t>Particule de praf;</w:t>
            </w:r>
          </w:p>
          <w:p w:rsidR="00C24ABC" w:rsidRPr="0050500A" w:rsidRDefault="00C24ABC" w:rsidP="00B20B2F">
            <w:pPr>
              <w:autoSpaceDE w:val="0"/>
              <w:autoSpaceDN w:val="0"/>
              <w:adjustRightInd w:val="0"/>
              <w:spacing w:after="0"/>
              <w:rPr>
                <w:sz w:val="24"/>
                <w:szCs w:val="24"/>
              </w:rPr>
            </w:pPr>
          </w:p>
        </w:tc>
      </w:tr>
      <w:tr w:rsidR="00C24ABC" w:rsidRPr="00A8338D" w:rsidTr="001A1A52">
        <w:trPr>
          <w:trHeight w:val="146"/>
        </w:trPr>
        <w:tc>
          <w:tcPr>
            <w:tcW w:w="800" w:type="dxa"/>
          </w:tcPr>
          <w:p w:rsidR="00C24ABC" w:rsidRPr="00D434E8" w:rsidRDefault="00D434E8" w:rsidP="00D434E8">
            <w:pPr>
              <w:pStyle w:val="ListParagraph"/>
              <w:numPr>
                <w:ilvl w:val="0"/>
                <w:numId w:val="44"/>
              </w:numPr>
              <w:rPr>
                <w:sz w:val="24"/>
                <w:szCs w:val="24"/>
              </w:rPr>
            </w:pPr>
            <w:r w:rsidRPr="00D434E8">
              <w:rPr>
                <w:sz w:val="24"/>
                <w:szCs w:val="24"/>
              </w:rPr>
              <w:t>11</w:t>
            </w:r>
            <w:r w:rsidR="00C24ABC" w:rsidRPr="00D434E8">
              <w:rPr>
                <w:sz w:val="24"/>
                <w:szCs w:val="24"/>
              </w:rPr>
              <w:t>.</w:t>
            </w:r>
          </w:p>
        </w:tc>
        <w:tc>
          <w:tcPr>
            <w:tcW w:w="1624" w:type="dxa"/>
          </w:tcPr>
          <w:p w:rsidR="00C24ABC" w:rsidRPr="0050500A" w:rsidRDefault="00C24ABC" w:rsidP="007C59AF">
            <w:pPr>
              <w:autoSpaceDE w:val="0"/>
              <w:autoSpaceDN w:val="0"/>
              <w:adjustRightInd w:val="0"/>
              <w:spacing w:after="0"/>
              <w:ind w:left="0"/>
              <w:jc w:val="left"/>
              <w:rPr>
                <w:rFonts w:eastAsiaTheme="minorHAnsi"/>
                <w:sz w:val="24"/>
                <w:szCs w:val="24"/>
              </w:rPr>
            </w:pPr>
            <w:r w:rsidRPr="0050500A">
              <w:rPr>
                <w:rFonts w:eastAsiaTheme="minorHAnsi"/>
                <w:sz w:val="24"/>
                <w:szCs w:val="24"/>
              </w:rPr>
              <w:t>Descompunerea anaerob</w:t>
            </w:r>
            <w:r w:rsidR="00836DDE">
              <w:rPr>
                <w:rFonts w:eastAsiaTheme="minorHAnsi"/>
                <w:sz w:val="24"/>
                <w:szCs w:val="24"/>
              </w:rPr>
              <w:t>a</w:t>
            </w:r>
            <w:r w:rsidRPr="0050500A">
              <w:rPr>
                <w:rFonts w:eastAsiaTheme="minorHAnsi"/>
                <w:sz w:val="24"/>
                <w:szCs w:val="24"/>
              </w:rPr>
              <w:t xml:space="preserve"> a deşeurilor</w:t>
            </w:r>
            <w:r w:rsidR="007B6717">
              <w:rPr>
                <w:rFonts w:eastAsiaTheme="minorHAnsi"/>
                <w:sz w:val="24"/>
                <w:szCs w:val="24"/>
              </w:rPr>
              <w:t xml:space="preserve"> in depozitul de deseuri</w:t>
            </w:r>
            <w:r w:rsidRPr="0050500A">
              <w:rPr>
                <w:rFonts w:eastAsiaTheme="minorHAnsi"/>
                <w:sz w:val="24"/>
                <w:szCs w:val="24"/>
              </w:rPr>
              <w:t xml:space="preserve"> /</w:t>
            </w:r>
          </w:p>
          <w:p w:rsidR="00C24ABC" w:rsidRPr="0050500A" w:rsidRDefault="00C24ABC" w:rsidP="007C59AF">
            <w:pPr>
              <w:ind w:left="0"/>
              <w:jc w:val="left"/>
              <w:rPr>
                <w:sz w:val="24"/>
                <w:szCs w:val="24"/>
              </w:rPr>
            </w:pPr>
            <w:r w:rsidRPr="0050500A">
              <w:rPr>
                <w:rFonts w:eastAsiaTheme="minorHAnsi"/>
                <w:b/>
                <w:bCs/>
                <w:i/>
                <w:iCs/>
                <w:sz w:val="24"/>
                <w:szCs w:val="24"/>
              </w:rPr>
              <w:t>permanent</w:t>
            </w:r>
          </w:p>
        </w:tc>
        <w:tc>
          <w:tcPr>
            <w:tcW w:w="4536" w:type="dxa"/>
          </w:tcPr>
          <w:p w:rsidR="00C24ABC" w:rsidRPr="0050500A" w:rsidRDefault="00C24ABC" w:rsidP="007C59AF">
            <w:pPr>
              <w:ind w:left="0"/>
              <w:jc w:val="left"/>
              <w:rPr>
                <w:sz w:val="24"/>
                <w:szCs w:val="24"/>
              </w:rPr>
            </w:pPr>
            <w:r w:rsidRPr="0050500A">
              <w:rPr>
                <w:rFonts w:eastAsiaTheme="minorHAnsi"/>
                <w:sz w:val="24"/>
                <w:szCs w:val="24"/>
              </w:rPr>
              <w:t>Proces natural</w:t>
            </w:r>
          </w:p>
        </w:tc>
        <w:tc>
          <w:tcPr>
            <w:tcW w:w="1288" w:type="dxa"/>
          </w:tcPr>
          <w:p w:rsidR="00C24ABC" w:rsidRPr="0050500A" w:rsidRDefault="00C24ABC" w:rsidP="007C59AF">
            <w:pPr>
              <w:ind w:left="0"/>
              <w:jc w:val="left"/>
              <w:rPr>
                <w:sz w:val="24"/>
                <w:szCs w:val="24"/>
              </w:rPr>
            </w:pPr>
          </w:p>
        </w:tc>
        <w:tc>
          <w:tcPr>
            <w:tcW w:w="1763" w:type="dxa"/>
          </w:tcPr>
          <w:p w:rsidR="00C24ABC" w:rsidRPr="0050500A" w:rsidRDefault="00C24ABC" w:rsidP="007C59AF">
            <w:pPr>
              <w:autoSpaceDE w:val="0"/>
              <w:autoSpaceDN w:val="0"/>
              <w:adjustRightInd w:val="0"/>
              <w:spacing w:after="0"/>
              <w:ind w:left="0"/>
              <w:jc w:val="left"/>
              <w:rPr>
                <w:rFonts w:eastAsiaTheme="minorHAnsi"/>
                <w:sz w:val="24"/>
                <w:szCs w:val="24"/>
              </w:rPr>
            </w:pPr>
            <w:r w:rsidRPr="0050500A">
              <w:rPr>
                <w:rFonts w:eastAsiaTheme="minorHAnsi"/>
                <w:sz w:val="24"/>
                <w:szCs w:val="24"/>
              </w:rPr>
              <w:t>Levigat;</w:t>
            </w:r>
          </w:p>
          <w:p w:rsidR="00C24ABC" w:rsidRPr="0050500A" w:rsidRDefault="00C24ABC" w:rsidP="007C59AF">
            <w:pPr>
              <w:ind w:left="0"/>
              <w:jc w:val="left"/>
              <w:rPr>
                <w:sz w:val="24"/>
                <w:szCs w:val="24"/>
              </w:rPr>
            </w:pPr>
            <w:r w:rsidRPr="0050500A">
              <w:rPr>
                <w:rFonts w:eastAsiaTheme="minorHAnsi"/>
                <w:sz w:val="24"/>
                <w:szCs w:val="24"/>
              </w:rPr>
              <w:t>Biogaz</w:t>
            </w:r>
          </w:p>
        </w:tc>
      </w:tr>
      <w:tr w:rsidR="00C24ABC" w:rsidRPr="00A8338D" w:rsidTr="001A1A52">
        <w:trPr>
          <w:trHeight w:val="780"/>
        </w:trPr>
        <w:tc>
          <w:tcPr>
            <w:tcW w:w="800" w:type="dxa"/>
          </w:tcPr>
          <w:p w:rsidR="00C24ABC" w:rsidRPr="00D434E8" w:rsidRDefault="00C24ABC" w:rsidP="00D434E8">
            <w:pPr>
              <w:pStyle w:val="ListParagraph"/>
              <w:numPr>
                <w:ilvl w:val="0"/>
                <w:numId w:val="44"/>
              </w:numPr>
              <w:rPr>
                <w:sz w:val="24"/>
                <w:szCs w:val="24"/>
              </w:rPr>
            </w:pPr>
            <w:r w:rsidRPr="00D434E8">
              <w:rPr>
                <w:sz w:val="24"/>
                <w:szCs w:val="24"/>
              </w:rPr>
              <w:t xml:space="preserve"> </w:t>
            </w:r>
          </w:p>
        </w:tc>
        <w:tc>
          <w:tcPr>
            <w:tcW w:w="1624" w:type="dxa"/>
          </w:tcPr>
          <w:p w:rsidR="00C24ABC" w:rsidRPr="0050500A" w:rsidRDefault="00C24ABC" w:rsidP="007C59AF">
            <w:pPr>
              <w:autoSpaceDE w:val="0"/>
              <w:autoSpaceDN w:val="0"/>
              <w:adjustRightInd w:val="0"/>
              <w:spacing w:after="0"/>
              <w:ind w:left="0"/>
              <w:jc w:val="left"/>
              <w:rPr>
                <w:rFonts w:eastAsiaTheme="minorHAnsi"/>
                <w:sz w:val="24"/>
                <w:szCs w:val="24"/>
              </w:rPr>
            </w:pPr>
            <w:r w:rsidRPr="0050500A">
              <w:rPr>
                <w:rFonts w:eastAsiaTheme="minorHAnsi"/>
                <w:sz w:val="24"/>
                <w:szCs w:val="24"/>
              </w:rPr>
              <w:t>Producerea agentului termic pentru</w:t>
            </w:r>
          </w:p>
          <w:p w:rsidR="00C24ABC" w:rsidRPr="0050500A" w:rsidRDefault="00C24ABC" w:rsidP="007C59AF">
            <w:pPr>
              <w:autoSpaceDE w:val="0"/>
              <w:autoSpaceDN w:val="0"/>
              <w:adjustRightInd w:val="0"/>
              <w:spacing w:after="0"/>
              <w:ind w:left="0"/>
              <w:jc w:val="left"/>
              <w:rPr>
                <w:rFonts w:eastAsiaTheme="minorHAnsi"/>
                <w:sz w:val="24"/>
                <w:szCs w:val="24"/>
              </w:rPr>
            </w:pPr>
            <w:r w:rsidRPr="0050500A">
              <w:rPr>
                <w:rFonts w:eastAsiaTheme="minorHAnsi"/>
                <w:sz w:val="24"/>
                <w:szCs w:val="24"/>
              </w:rPr>
              <w:t>înc</w:t>
            </w:r>
            <w:r w:rsidR="00836DDE">
              <w:rPr>
                <w:rFonts w:eastAsiaTheme="minorHAnsi"/>
                <w:sz w:val="24"/>
                <w:szCs w:val="24"/>
              </w:rPr>
              <w:t>a</w:t>
            </w:r>
            <w:r w:rsidRPr="0050500A">
              <w:rPr>
                <w:rFonts w:eastAsiaTheme="minorHAnsi"/>
                <w:sz w:val="24"/>
                <w:szCs w:val="24"/>
              </w:rPr>
              <w:t>lzirea pavilionului administrativ /</w:t>
            </w:r>
          </w:p>
          <w:p w:rsidR="00C24ABC" w:rsidRPr="0050500A" w:rsidRDefault="00C24ABC" w:rsidP="007C59AF">
            <w:pPr>
              <w:ind w:left="0"/>
              <w:jc w:val="left"/>
              <w:rPr>
                <w:sz w:val="24"/>
                <w:szCs w:val="24"/>
              </w:rPr>
            </w:pPr>
            <w:r w:rsidRPr="0050500A">
              <w:rPr>
                <w:rFonts w:eastAsiaTheme="minorHAnsi"/>
                <w:b/>
                <w:bCs/>
                <w:i/>
                <w:iCs/>
                <w:sz w:val="24"/>
                <w:szCs w:val="24"/>
              </w:rPr>
              <w:t xml:space="preserve">iarna </w:t>
            </w:r>
            <w:r w:rsidRPr="0050500A">
              <w:rPr>
                <w:rFonts w:eastAsiaTheme="minorHAnsi"/>
                <w:sz w:val="24"/>
                <w:szCs w:val="24"/>
              </w:rPr>
              <w:t xml:space="preserve">şi a apei calde menajere / </w:t>
            </w:r>
            <w:r w:rsidRPr="0050500A">
              <w:rPr>
                <w:rFonts w:eastAsiaTheme="minorHAnsi"/>
                <w:b/>
                <w:bCs/>
                <w:i/>
                <w:iCs/>
                <w:sz w:val="24"/>
                <w:szCs w:val="24"/>
              </w:rPr>
              <w:t>în tot timpul anului</w:t>
            </w:r>
          </w:p>
        </w:tc>
        <w:tc>
          <w:tcPr>
            <w:tcW w:w="4536" w:type="dxa"/>
          </w:tcPr>
          <w:p w:rsidR="00C24ABC" w:rsidRPr="00B20B2F" w:rsidRDefault="00C24ABC" w:rsidP="00B20B2F">
            <w:pPr>
              <w:ind w:left="0"/>
              <w:rPr>
                <w:sz w:val="24"/>
                <w:szCs w:val="24"/>
              </w:rPr>
            </w:pPr>
            <w:r w:rsidRPr="00B20B2F">
              <w:rPr>
                <w:rFonts w:eastAsiaTheme="minorHAnsi"/>
                <w:sz w:val="24"/>
                <w:szCs w:val="24"/>
              </w:rPr>
              <w:t>Microcentrala termic</w:t>
            </w:r>
            <w:r w:rsidR="00836DDE">
              <w:rPr>
                <w:rFonts w:eastAsiaTheme="minorHAnsi"/>
                <w:sz w:val="24"/>
                <w:szCs w:val="24"/>
              </w:rPr>
              <w:t>a</w:t>
            </w:r>
            <w:r w:rsidRPr="00B20B2F">
              <w:rPr>
                <w:rFonts w:eastAsiaTheme="minorHAnsi"/>
                <w:sz w:val="24"/>
                <w:szCs w:val="24"/>
              </w:rPr>
              <w:t xml:space="preserve"> electric</w:t>
            </w:r>
            <w:r w:rsidR="00836DDE">
              <w:rPr>
                <w:rFonts w:eastAsiaTheme="minorHAnsi"/>
                <w:sz w:val="24"/>
                <w:szCs w:val="24"/>
              </w:rPr>
              <w:t>a</w:t>
            </w:r>
            <w:r w:rsidRPr="00B20B2F">
              <w:rPr>
                <w:rFonts w:eastAsiaTheme="minorHAnsi"/>
                <w:sz w:val="24"/>
                <w:szCs w:val="24"/>
              </w:rPr>
              <w:t xml:space="preserve"> 28 kw .</w:t>
            </w:r>
            <w:r w:rsidRPr="00B20B2F">
              <w:rPr>
                <w:sz w:val="24"/>
                <w:szCs w:val="24"/>
              </w:rPr>
              <w:t xml:space="preserve"> Spatiile tehnologice, halele de sortare si depozitare sunt incalzite cu ajutorul aparatelor de aer conditionat si convectoare electrice.</w:t>
            </w:r>
          </w:p>
          <w:p w:rsidR="00C24ABC" w:rsidRPr="0050500A" w:rsidRDefault="00C24ABC" w:rsidP="00B20B2F">
            <w:pPr>
              <w:ind w:left="0"/>
              <w:rPr>
                <w:sz w:val="24"/>
                <w:szCs w:val="24"/>
              </w:rPr>
            </w:pPr>
          </w:p>
          <w:p w:rsidR="00C24ABC" w:rsidRPr="0050500A" w:rsidRDefault="00C24ABC" w:rsidP="007C59AF">
            <w:pPr>
              <w:ind w:left="0"/>
              <w:jc w:val="left"/>
              <w:rPr>
                <w:sz w:val="24"/>
                <w:szCs w:val="24"/>
              </w:rPr>
            </w:pPr>
          </w:p>
        </w:tc>
        <w:tc>
          <w:tcPr>
            <w:tcW w:w="1288" w:type="dxa"/>
          </w:tcPr>
          <w:p w:rsidR="00C24ABC" w:rsidRPr="0050500A" w:rsidRDefault="00C24ABC" w:rsidP="007C59AF">
            <w:pPr>
              <w:ind w:left="0"/>
              <w:jc w:val="left"/>
              <w:rPr>
                <w:sz w:val="24"/>
                <w:szCs w:val="24"/>
              </w:rPr>
            </w:pPr>
          </w:p>
        </w:tc>
        <w:tc>
          <w:tcPr>
            <w:tcW w:w="1763" w:type="dxa"/>
          </w:tcPr>
          <w:p w:rsidR="00C24ABC" w:rsidRPr="0050500A" w:rsidRDefault="00C24ABC" w:rsidP="007C59AF">
            <w:pPr>
              <w:ind w:left="0"/>
              <w:jc w:val="left"/>
              <w:rPr>
                <w:sz w:val="24"/>
                <w:szCs w:val="24"/>
              </w:rPr>
            </w:pPr>
          </w:p>
        </w:tc>
      </w:tr>
      <w:tr w:rsidR="00C24ABC" w:rsidRPr="00A8338D" w:rsidTr="001A1A52">
        <w:trPr>
          <w:trHeight w:val="866"/>
        </w:trPr>
        <w:tc>
          <w:tcPr>
            <w:tcW w:w="800" w:type="dxa"/>
          </w:tcPr>
          <w:p w:rsidR="00C24ABC" w:rsidRPr="007B6717" w:rsidRDefault="00C24ABC" w:rsidP="00D434E8">
            <w:pPr>
              <w:pStyle w:val="ListParagraph"/>
              <w:numPr>
                <w:ilvl w:val="0"/>
                <w:numId w:val="44"/>
              </w:numPr>
              <w:rPr>
                <w:sz w:val="24"/>
                <w:szCs w:val="24"/>
              </w:rPr>
            </w:pPr>
            <w:r w:rsidRPr="007B6717">
              <w:rPr>
                <w:sz w:val="24"/>
                <w:szCs w:val="24"/>
              </w:rPr>
              <w:t>.</w:t>
            </w:r>
          </w:p>
        </w:tc>
        <w:tc>
          <w:tcPr>
            <w:tcW w:w="1624" w:type="dxa"/>
          </w:tcPr>
          <w:p w:rsidR="00C24ABC" w:rsidRPr="0050500A" w:rsidRDefault="00C24ABC" w:rsidP="007C59AF">
            <w:pPr>
              <w:ind w:left="0"/>
              <w:jc w:val="left"/>
              <w:rPr>
                <w:sz w:val="24"/>
                <w:szCs w:val="24"/>
              </w:rPr>
            </w:pPr>
            <w:r w:rsidRPr="0050500A">
              <w:rPr>
                <w:rFonts w:eastAsiaTheme="minorHAnsi"/>
                <w:sz w:val="24"/>
                <w:szCs w:val="24"/>
              </w:rPr>
              <w:t>Colectarea apelor uzate menajere/</w:t>
            </w:r>
            <w:r w:rsidRPr="0050500A">
              <w:rPr>
                <w:rFonts w:eastAsiaTheme="minorHAnsi"/>
                <w:b/>
                <w:bCs/>
                <w:i/>
                <w:iCs/>
                <w:sz w:val="24"/>
                <w:szCs w:val="24"/>
              </w:rPr>
              <w:t xml:space="preserve"> permanent</w:t>
            </w:r>
          </w:p>
        </w:tc>
        <w:tc>
          <w:tcPr>
            <w:tcW w:w="4536" w:type="dxa"/>
          </w:tcPr>
          <w:p w:rsidR="00C24ABC" w:rsidRPr="0050500A" w:rsidRDefault="00C24ABC" w:rsidP="002B0617">
            <w:pPr>
              <w:pStyle w:val="Bodytext60"/>
              <w:shd w:val="clear" w:color="auto" w:fill="auto"/>
              <w:tabs>
                <w:tab w:val="left" w:pos="1257"/>
              </w:tabs>
              <w:spacing w:after="277" w:line="276" w:lineRule="auto"/>
              <w:ind w:left="40" w:right="20"/>
              <w:rPr>
                <w:sz w:val="24"/>
                <w:szCs w:val="24"/>
              </w:rPr>
            </w:pPr>
            <w:r>
              <w:rPr>
                <w:rFonts w:ascii="Times New Roman" w:hAnsi="Times New Roman" w:cs="Times New Roman"/>
                <w:i w:val="0"/>
                <w:sz w:val="24"/>
                <w:szCs w:val="24"/>
              </w:rPr>
              <w:t>P</w:t>
            </w:r>
            <w:r w:rsidRPr="007C59AF">
              <w:rPr>
                <w:rFonts w:ascii="Times New Roman" w:hAnsi="Times New Roman" w:cs="Times New Roman"/>
                <w:i w:val="0"/>
                <w:sz w:val="24"/>
                <w:szCs w:val="24"/>
              </w:rPr>
              <w:t xml:space="preserve">rin intermediul retelei de canalizare din incinta administrativa executata din PEHD, cu Dn= 160 mm, care se descarca intr-un colector menajer stradal administrat de RAJA Constanta, existent in zona. Preluarea apelor uzate in colectorul principal, administrat de RAJA Constanta, se face in </w:t>
            </w:r>
            <w:r w:rsidRPr="007C59AF">
              <w:rPr>
                <w:rFonts w:ascii="Times New Roman" w:hAnsi="Times New Roman" w:cs="Times New Roman"/>
                <w:i w:val="0"/>
                <w:sz w:val="24"/>
                <w:szCs w:val="24"/>
              </w:rPr>
              <w:lastRenderedPageBreak/>
              <w:t>baza unui contract incheiat cu aceasta.</w:t>
            </w:r>
          </w:p>
        </w:tc>
        <w:tc>
          <w:tcPr>
            <w:tcW w:w="1288" w:type="dxa"/>
          </w:tcPr>
          <w:p w:rsidR="00C24ABC" w:rsidRPr="002A49D4" w:rsidRDefault="00C24ABC" w:rsidP="007C59AF">
            <w:pPr>
              <w:pStyle w:val="BodyText1"/>
              <w:shd w:val="clear" w:color="auto" w:fill="auto"/>
              <w:tabs>
                <w:tab w:val="left" w:pos="475"/>
              </w:tabs>
              <w:spacing w:line="276" w:lineRule="auto"/>
              <w:ind w:left="0" w:firstLine="0"/>
              <w:rPr>
                <w:sz w:val="24"/>
                <w:szCs w:val="24"/>
              </w:rPr>
            </w:pPr>
            <w:r w:rsidRPr="002A49D4">
              <w:rPr>
                <w:color w:val="000000"/>
                <w:sz w:val="24"/>
                <w:szCs w:val="24"/>
                <w:lang w:val="ro-RO"/>
              </w:rPr>
              <w:lastRenderedPageBreak/>
              <w:t>Q zilnic maxim = 7,07 mc/zi</w:t>
            </w:r>
          </w:p>
          <w:p w:rsidR="00C24ABC" w:rsidRPr="0050500A" w:rsidRDefault="00C24ABC" w:rsidP="007C59AF">
            <w:pPr>
              <w:ind w:left="0"/>
              <w:jc w:val="left"/>
              <w:rPr>
                <w:sz w:val="24"/>
                <w:szCs w:val="24"/>
              </w:rPr>
            </w:pPr>
          </w:p>
        </w:tc>
        <w:tc>
          <w:tcPr>
            <w:tcW w:w="1763" w:type="dxa"/>
          </w:tcPr>
          <w:p w:rsidR="00C24ABC" w:rsidRPr="0050500A" w:rsidRDefault="00C24ABC" w:rsidP="007C59AF">
            <w:pPr>
              <w:autoSpaceDE w:val="0"/>
              <w:autoSpaceDN w:val="0"/>
              <w:adjustRightInd w:val="0"/>
              <w:spacing w:after="0"/>
              <w:ind w:left="0"/>
              <w:jc w:val="left"/>
              <w:rPr>
                <w:rFonts w:eastAsiaTheme="minorHAnsi"/>
                <w:sz w:val="24"/>
                <w:szCs w:val="24"/>
              </w:rPr>
            </w:pPr>
            <w:r w:rsidRPr="0050500A">
              <w:rPr>
                <w:rFonts w:eastAsiaTheme="minorHAnsi"/>
                <w:sz w:val="24"/>
                <w:szCs w:val="24"/>
              </w:rPr>
              <w:t>Ape uzate, desc</w:t>
            </w:r>
            <w:r w:rsidR="00836DDE">
              <w:rPr>
                <w:rFonts w:eastAsiaTheme="minorHAnsi"/>
                <w:sz w:val="24"/>
                <w:szCs w:val="24"/>
              </w:rPr>
              <w:t>a</w:t>
            </w:r>
            <w:r w:rsidRPr="0050500A">
              <w:rPr>
                <w:rFonts w:eastAsiaTheme="minorHAnsi"/>
                <w:sz w:val="24"/>
                <w:szCs w:val="24"/>
              </w:rPr>
              <w:t>rcate în colectorul RAJA</w:t>
            </w:r>
          </w:p>
          <w:p w:rsidR="00C24ABC" w:rsidRPr="0050500A" w:rsidRDefault="00C24ABC" w:rsidP="002A49D4">
            <w:pPr>
              <w:ind w:left="0"/>
              <w:jc w:val="left"/>
              <w:rPr>
                <w:sz w:val="24"/>
                <w:szCs w:val="24"/>
              </w:rPr>
            </w:pPr>
            <w:r w:rsidRPr="0050500A">
              <w:rPr>
                <w:rFonts w:eastAsiaTheme="minorHAnsi"/>
                <w:sz w:val="24"/>
                <w:szCs w:val="24"/>
              </w:rPr>
              <w:t>Constan</w:t>
            </w:r>
            <w:r w:rsidR="00836DDE">
              <w:rPr>
                <w:rFonts w:eastAsiaTheme="minorHAnsi"/>
                <w:sz w:val="24"/>
                <w:szCs w:val="24"/>
              </w:rPr>
              <w:t>t</w:t>
            </w:r>
            <w:r w:rsidRPr="0050500A">
              <w:rPr>
                <w:rFonts w:eastAsiaTheme="minorHAnsi"/>
                <w:sz w:val="24"/>
                <w:szCs w:val="24"/>
              </w:rPr>
              <w:t xml:space="preserve">a, pe baza de Contract </w:t>
            </w:r>
          </w:p>
        </w:tc>
      </w:tr>
      <w:tr w:rsidR="00C24ABC" w:rsidRPr="00A8338D" w:rsidTr="001A1A52">
        <w:trPr>
          <w:trHeight w:val="866"/>
        </w:trPr>
        <w:tc>
          <w:tcPr>
            <w:tcW w:w="800" w:type="dxa"/>
          </w:tcPr>
          <w:p w:rsidR="00C24ABC" w:rsidRPr="007B6717" w:rsidRDefault="00C24ABC" w:rsidP="00D434E8">
            <w:pPr>
              <w:pStyle w:val="ListParagraph"/>
              <w:numPr>
                <w:ilvl w:val="0"/>
                <w:numId w:val="44"/>
              </w:numPr>
              <w:rPr>
                <w:sz w:val="24"/>
                <w:szCs w:val="24"/>
              </w:rPr>
            </w:pPr>
            <w:r w:rsidRPr="007B6717">
              <w:rPr>
                <w:sz w:val="24"/>
                <w:szCs w:val="24"/>
              </w:rPr>
              <w:lastRenderedPageBreak/>
              <w:t xml:space="preserve"> </w:t>
            </w:r>
          </w:p>
        </w:tc>
        <w:tc>
          <w:tcPr>
            <w:tcW w:w="1624" w:type="dxa"/>
          </w:tcPr>
          <w:p w:rsidR="00C24ABC" w:rsidRPr="0050500A" w:rsidRDefault="00C24ABC" w:rsidP="00B352DF">
            <w:pPr>
              <w:autoSpaceDE w:val="0"/>
              <w:autoSpaceDN w:val="0"/>
              <w:adjustRightInd w:val="0"/>
              <w:spacing w:after="0"/>
              <w:ind w:left="0"/>
              <w:jc w:val="left"/>
              <w:rPr>
                <w:rFonts w:eastAsiaTheme="minorHAnsi"/>
                <w:sz w:val="24"/>
                <w:szCs w:val="24"/>
              </w:rPr>
            </w:pPr>
            <w:r w:rsidRPr="0050500A">
              <w:rPr>
                <w:rFonts w:eastAsiaTheme="minorHAnsi"/>
                <w:sz w:val="24"/>
                <w:szCs w:val="24"/>
              </w:rPr>
              <w:t>Colectarea levigatului prin sistemul de</w:t>
            </w:r>
          </w:p>
          <w:p w:rsidR="00C24ABC" w:rsidRPr="0050500A" w:rsidRDefault="00C24ABC" w:rsidP="00B352DF">
            <w:pPr>
              <w:autoSpaceDE w:val="0"/>
              <w:autoSpaceDN w:val="0"/>
              <w:adjustRightInd w:val="0"/>
              <w:spacing w:after="0"/>
              <w:ind w:left="0"/>
              <w:jc w:val="left"/>
              <w:rPr>
                <w:rFonts w:eastAsiaTheme="minorHAnsi"/>
                <w:sz w:val="24"/>
                <w:szCs w:val="24"/>
              </w:rPr>
            </w:pPr>
            <w:r w:rsidRPr="0050500A">
              <w:rPr>
                <w:rFonts w:eastAsiaTheme="minorHAnsi"/>
                <w:sz w:val="24"/>
                <w:szCs w:val="24"/>
              </w:rPr>
              <w:t>drenaj şi pomparea acestuia în bazinul de</w:t>
            </w:r>
          </w:p>
          <w:p w:rsidR="001A1A52" w:rsidRDefault="00C24ABC" w:rsidP="001A1A52">
            <w:pPr>
              <w:ind w:left="0"/>
              <w:jc w:val="left"/>
              <w:rPr>
                <w:rFonts w:eastAsiaTheme="minorHAnsi"/>
                <w:sz w:val="24"/>
                <w:szCs w:val="24"/>
              </w:rPr>
            </w:pPr>
            <w:r w:rsidRPr="0050500A">
              <w:rPr>
                <w:rFonts w:eastAsiaTheme="minorHAnsi"/>
                <w:sz w:val="24"/>
                <w:szCs w:val="24"/>
              </w:rPr>
              <w:t>levigat</w:t>
            </w:r>
          </w:p>
          <w:p w:rsidR="00C24ABC" w:rsidRPr="0050500A" w:rsidRDefault="00C24ABC" w:rsidP="001A1A52">
            <w:pPr>
              <w:ind w:left="0"/>
              <w:jc w:val="left"/>
              <w:rPr>
                <w:sz w:val="24"/>
                <w:szCs w:val="24"/>
              </w:rPr>
            </w:pPr>
            <w:r w:rsidRPr="0050500A">
              <w:rPr>
                <w:rFonts w:eastAsiaTheme="minorHAnsi"/>
                <w:sz w:val="24"/>
                <w:szCs w:val="24"/>
              </w:rPr>
              <w:t>/</w:t>
            </w:r>
            <w:r w:rsidRPr="0050500A">
              <w:rPr>
                <w:rFonts w:eastAsiaTheme="minorHAnsi"/>
                <w:b/>
                <w:bCs/>
                <w:i/>
                <w:iCs/>
                <w:sz w:val="24"/>
                <w:szCs w:val="24"/>
              </w:rPr>
              <w:t>periodic</w:t>
            </w:r>
          </w:p>
        </w:tc>
        <w:tc>
          <w:tcPr>
            <w:tcW w:w="4536" w:type="dxa"/>
          </w:tcPr>
          <w:p w:rsidR="00C24ABC" w:rsidRPr="0050500A" w:rsidRDefault="00C24ABC" w:rsidP="001A1A52">
            <w:pPr>
              <w:autoSpaceDE w:val="0"/>
              <w:autoSpaceDN w:val="0"/>
              <w:adjustRightInd w:val="0"/>
              <w:spacing w:after="0"/>
              <w:ind w:left="0"/>
              <w:rPr>
                <w:rFonts w:eastAsiaTheme="minorHAnsi"/>
                <w:sz w:val="24"/>
                <w:szCs w:val="24"/>
              </w:rPr>
            </w:pPr>
            <w:r w:rsidRPr="0050500A">
              <w:rPr>
                <w:rFonts w:eastAsiaTheme="minorHAnsi"/>
                <w:sz w:val="24"/>
                <w:szCs w:val="24"/>
              </w:rPr>
              <w:t>Sistem de drenaj propriu fiec</w:t>
            </w:r>
            <w:r w:rsidR="00836DDE">
              <w:rPr>
                <w:rFonts w:eastAsiaTheme="minorHAnsi"/>
                <w:sz w:val="24"/>
                <w:szCs w:val="24"/>
              </w:rPr>
              <w:t>a</w:t>
            </w:r>
            <w:r w:rsidRPr="0050500A">
              <w:rPr>
                <w:rFonts w:eastAsiaTheme="minorHAnsi"/>
                <w:sz w:val="24"/>
                <w:szCs w:val="24"/>
              </w:rPr>
              <w:t>rei celule:</w:t>
            </w:r>
          </w:p>
          <w:p w:rsidR="00C24ABC" w:rsidRPr="0050500A" w:rsidRDefault="00C24ABC" w:rsidP="001A1A52">
            <w:pPr>
              <w:autoSpaceDE w:val="0"/>
              <w:autoSpaceDN w:val="0"/>
              <w:adjustRightInd w:val="0"/>
              <w:spacing w:after="0"/>
              <w:ind w:left="0"/>
              <w:rPr>
                <w:rFonts w:eastAsiaTheme="minorHAnsi"/>
                <w:sz w:val="24"/>
                <w:szCs w:val="24"/>
              </w:rPr>
            </w:pPr>
            <w:r w:rsidRPr="0050500A">
              <w:rPr>
                <w:rFonts w:eastAsiaTheme="minorHAnsi"/>
                <w:sz w:val="24"/>
                <w:szCs w:val="24"/>
              </w:rPr>
              <w:t>• Pozat la baza depozitului în stratul drenant de 40 cm</w:t>
            </w:r>
          </w:p>
          <w:p w:rsidR="00C24ABC" w:rsidRPr="0050500A" w:rsidRDefault="00C24ABC" w:rsidP="001A1A52">
            <w:pPr>
              <w:autoSpaceDE w:val="0"/>
              <w:autoSpaceDN w:val="0"/>
              <w:adjustRightInd w:val="0"/>
              <w:spacing w:after="0"/>
              <w:ind w:left="0"/>
              <w:rPr>
                <w:rFonts w:eastAsiaTheme="minorHAnsi"/>
                <w:sz w:val="24"/>
                <w:szCs w:val="24"/>
              </w:rPr>
            </w:pPr>
            <w:r w:rsidRPr="0050500A">
              <w:rPr>
                <w:rFonts w:eastAsiaTheme="minorHAnsi"/>
                <w:sz w:val="24"/>
                <w:szCs w:val="24"/>
              </w:rPr>
              <w:t>grosime format din pietriş sp</w:t>
            </w:r>
            <w:r w:rsidR="00836DDE">
              <w:rPr>
                <w:rFonts w:eastAsiaTheme="minorHAnsi"/>
                <w:sz w:val="24"/>
                <w:szCs w:val="24"/>
              </w:rPr>
              <w:t>a</w:t>
            </w:r>
            <w:r w:rsidRPr="0050500A">
              <w:rPr>
                <w:rFonts w:eastAsiaTheme="minorHAnsi"/>
                <w:sz w:val="24"/>
                <w:szCs w:val="24"/>
              </w:rPr>
              <w:t>lat sort 16 – 32 mm aşternut peste stratul de geotextil;</w:t>
            </w:r>
          </w:p>
          <w:p w:rsidR="00C24ABC" w:rsidRPr="0050500A" w:rsidRDefault="00C24ABC" w:rsidP="001A1A52">
            <w:pPr>
              <w:autoSpaceDE w:val="0"/>
              <w:autoSpaceDN w:val="0"/>
              <w:adjustRightInd w:val="0"/>
              <w:spacing w:after="0"/>
              <w:ind w:left="0"/>
              <w:rPr>
                <w:rFonts w:eastAsiaTheme="minorHAnsi"/>
                <w:sz w:val="24"/>
                <w:szCs w:val="24"/>
              </w:rPr>
            </w:pPr>
            <w:r w:rsidRPr="0050500A">
              <w:rPr>
                <w:rFonts w:eastAsiaTheme="minorHAnsi"/>
                <w:sz w:val="24"/>
                <w:szCs w:val="24"/>
              </w:rPr>
              <w:t>• Format dintr-o re</w:t>
            </w:r>
            <w:r w:rsidR="00836DDE">
              <w:rPr>
                <w:rFonts w:eastAsiaTheme="minorHAnsi"/>
                <w:sz w:val="24"/>
                <w:szCs w:val="24"/>
              </w:rPr>
              <w:t>t</w:t>
            </w:r>
            <w:r w:rsidRPr="0050500A">
              <w:rPr>
                <w:rFonts w:eastAsiaTheme="minorHAnsi"/>
                <w:sz w:val="24"/>
                <w:szCs w:val="24"/>
              </w:rPr>
              <w:t>ea de tuburi PEHD cu diametrul de</w:t>
            </w:r>
          </w:p>
          <w:p w:rsidR="00C24ABC" w:rsidRPr="0050500A" w:rsidRDefault="00C24ABC" w:rsidP="001A1A52">
            <w:pPr>
              <w:autoSpaceDE w:val="0"/>
              <w:autoSpaceDN w:val="0"/>
              <w:adjustRightInd w:val="0"/>
              <w:spacing w:after="0"/>
              <w:ind w:left="0"/>
              <w:rPr>
                <w:rFonts w:eastAsiaTheme="minorHAnsi"/>
                <w:sz w:val="24"/>
                <w:szCs w:val="24"/>
              </w:rPr>
            </w:pPr>
            <w:r w:rsidRPr="0050500A">
              <w:rPr>
                <w:rFonts w:eastAsiaTheme="minorHAnsi"/>
                <w:sz w:val="24"/>
                <w:szCs w:val="24"/>
              </w:rPr>
              <w:t>250-300 mm, perforate, în lungime total</w:t>
            </w:r>
            <w:r w:rsidR="00836DDE">
              <w:rPr>
                <w:rFonts w:eastAsiaTheme="minorHAnsi"/>
                <w:sz w:val="24"/>
                <w:szCs w:val="24"/>
              </w:rPr>
              <w:t>a</w:t>
            </w:r>
            <w:r w:rsidRPr="0050500A">
              <w:rPr>
                <w:rFonts w:eastAsiaTheme="minorHAnsi"/>
                <w:sz w:val="24"/>
                <w:szCs w:val="24"/>
              </w:rPr>
              <w:t xml:space="preserve"> de 500-850 m (în func</w:t>
            </w:r>
            <w:r w:rsidR="00836DDE">
              <w:rPr>
                <w:rFonts w:eastAsiaTheme="minorHAnsi"/>
                <w:sz w:val="24"/>
                <w:szCs w:val="24"/>
              </w:rPr>
              <w:t>t</w:t>
            </w:r>
            <w:r w:rsidRPr="0050500A">
              <w:rPr>
                <w:rFonts w:eastAsiaTheme="minorHAnsi"/>
                <w:sz w:val="24"/>
                <w:szCs w:val="24"/>
              </w:rPr>
              <w:t>ie de suprafa</w:t>
            </w:r>
            <w:r w:rsidR="00836DDE">
              <w:rPr>
                <w:rFonts w:eastAsiaTheme="minorHAnsi"/>
                <w:sz w:val="24"/>
                <w:szCs w:val="24"/>
              </w:rPr>
              <w:t>t</w:t>
            </w:r>
            <w:r w:rsidRPr="0050500A">
              <w:rPr>
                <w:rFonts w:eastAsiaTheme="minorHAnsi"/>
                <w:sz w:val="24"/>
                <w:szCs w:val="24"/>
              </w:rPr>
              <w:t>a fiec</w:t>
            </w:r>
            <w:r w:rsidR="00836DDE">
              <w:rPr>
                <w:rFonts w:eastAsiaTheme="minorHAnsi"/>
                <w:sz w:val="24"/>
                <w:szCs w:val="24"/>
              </w:rPr>
              <w:t>a</w:t>
            </w:r>
            <w:r w:rsidRPr="0050500A">
              <w:rPr>
                <w:rFonts w:eastAsiaTheme="minorHAnsi"/>
                <w:sz w:val="24"/>
                <w:szCs w:val="24"/>
              </w:rPr>
              <w:t>rei celule), interconectate la c</w:t>
            </w:r>
            <w:r w:rsidR="00836DDE">
              <w:rPr>
                <w:rFonts w:eastAsiaTheme="minorHAnsi"/>
                <w:sz w:val="24"/>
                <w:szCs w:val="24"/>
              </w:rPr>
              <w:t>a</w:t>
            </w:r>
            <w:r w:rsidRPr="0050500A">
              <w:rPr>
                <w:rFonts w:eastAsiaTheme="minorHAnsi"/>
                <w:sz w:val="24"/>
                <w:szCs w:val="24"/>
              </w:rPr>
              <w:t>min</w:t>
            </w:r>
            <w:r w:rsidR="007B6717">
              <w:rPr>
                <w:rFonts w:eastAsiaTheme="minorHAnsi"/>
                <w:sz w:val="24"/>
                <w:szCs w:val="24"/>
              </w:rPr>
              <w:t>ul</w:t>
            </w:r>
            <w:r w:rsidRPr="0050500A">
              <w:rPr>
                <w:rFonts w:eastAsiaTheme="minorHAnsi"/>
                <w:sz w:val="24"/>
                <w:szCs w:val="24"/>
              </w:rPr>
              <w:t xml:space="preserve"> de colectare levigat</w:t>
            </w:r>
          </w:p>
          <w:p w:rsidR="00C24ABC" w:rsidRPr="0050500A" w:rsidRDefault="00C24ABC" w:rsidP="001A1A52">
            <w:pPr>
              <w:autoSpaceDE w:val="0"/>
              <w:autoSpaceDN w:val="0"/>
              <w:adjustRightInd w:val="0"/>
              <w:spacing w:after="0"/>
              <w:ind w:left="0"/>
              <w:rPr>
                <w:rFonts w:eastAsiaTheme="minorHAnsi"/>
                <w:sz w:val="24"/>
                <w:szCs w:val="24"/>
              </w:rPr>
            </w:pPr>
            <w:r w:rsidRPr="0050500A">
              <w:rPr>
                <w:rFonts w:eastAsiaTheme="minorHAnsi"/>
                <w:sz w:val="24"/>
                <w:szCs w:val="24"/>
              </w:rPr>
              <w:t>• Re</w:t>
            </w:r>
            <w:r w:rsidR="00836DDE">
              <w:rPr>
                <w:rFonts w:eastAsiaTheme="minorHAnsi"/>
                <w:sz w:val="24"/>
                <w:szCs w:val="24"/>
              </w:rPr>
              <w:t>t</w:t>
            </w:r>
            <w:r w:rsidRPr="0050500A">
              <w:rPr>
                <w:rFonts w:eastAsiaTheme="minorHAnsi"/>
                <w:sz w:val="24"/>
                <w:szCs w:val="24"/>
              </w:rPr>
              <w:t>eaua de drenaj urmeaz</w:t>
            </w:r>
            <w:r w:rsidR="00836DDE">
              <w:rPr>
                <w:rFonts w:eastAsiaTheme="minorHAnsi"/>
                <w:sz w:val="24"/>
                <w:szCs w:val="24"/>
              </w:rPr>
              <w:t>a</w:t>
            </w:r>
            <w:r w:rsidRPr="0050500A">
              <w:rPr>
                <w:rFonts w:eastAsiaTheme="minorHAnsi"/>
                <w:sz w:val="24"/>
                <w:szCs w:val="24"/>
              </w:rPr>
              <w:t xml:space="preserve"> pantele fundului celulei</w:t>
            </w:r>
            <w:r w:rsidR="007B6717">
              <w:rPr>
                <w:rFonts w:eastAsiaTheme="minorHAnsi"/>
                <w:sz w:val="24"/>
                <w:szCs w:val="24"/>
              </w:rPr>
              <w:t xml:space="preserve"> </w:t>
            </w:r>
            <w:r w:rsidRPr="0050500A">
              <w:rPr>
                <w:rFonts w:eastAsiaTheme="minorHAnsi"/>
                <w:sz w:val="24"/>
                <w:szCs w:val="24"/>
              </w:rPr>
              <w:t>(1% panta longitudinala şi 3% panta transversala) iar</w:t>
            </w:r>
            <w:r w:rsidR="007B6717">
              <w:rPr>
                <w:rFonts w:eastAsiaTheme="minorHAnsi"/>
                <w:sz w:val="24"/>
                <w:szCs w:val="24"/>
              </w:rPr>
              <w:t xml:space="preserve"> </w:t>
            </w:r>
            <w:r w:rsidRPr="0050500A">
              <w:rPr>
                <w:rFonts w:eastAsiaTheme="minorHAnsi"/>
                <w:sz w:val="24"/>
                <w:szCs w:val="24"/>
              </w:rPr>
              <w:t>levigatul colectat în re</w:t>
            </w:r>
            <w:r w:rsidR="00836DDE">
              <w:rPr>
                <w:rFonts w:eastAsiaTheme="minorHAnsi"/>
                <w:sz w:val="24"/>
                <w:szCs w:val="24"/>
              </w:rPr>
              <w:t>t</w:t>
            </w:r>
            <w:r w:rsidRPr="0050500A">
              <w:rPr>
                <w:rFonts w:eastAsiaTheme="minorHAnsi"/>
                <w:sz w:val="24"/>
                <w:szCs w:val="24"/>
              </w:rPr>
              <w:t>ea se scurge gravita</w:t>
            </w:r>
            <w:r w:rsidR="00836DDE">
              <w:rPr>
                <w:rFonts w:eastAsiaTheme="minorHAnsi"/>
                <w:sz w:val="24"/>
                <w:szCs w:val="24"/>
              </w:rPr>
              <w:t>t</w:t>
            </w:r>
            <w:r w:rsidRPr="0050500A">
              <w:rPr>
                <w:rFonts w:eastAsiaTheme="minorHAnsi"/>
                <w:sz w:val="24"/>
                <w:szCs w:val="24"/>
              </w:rPr>
              <w:t>ional în</w:t>
            </w:r>
            <w:r w:rsidR="007B6717">
              <w:rPr>
                <w:rFonts w:eastAsiaTheme="minorHAnsi"/>
                <w:sz w:val="24"/>
                <w:szCs w:val="24"/>
              </w:rPr>
              <w:t xml:space="preserve"> </w:t>
            </w:r>
            <w:r w:rsidRPr="0050500A">
              <w:rPr>
                <w:rFonts w:eastAsiaTheme="minorHAnsi"/>
                <w:sz w:val="24"/>
                <w:szCs w:val="24"/>
              </w:rPr>
              <w:t>pu</w:t>
            </w:r>
            <w:r w:rsidR="00836DDE">
              <w:rPr>
                <w:rFonts w:eastAsiaTheme="minorHAnsi"/>
                <w:sz w:val="24"/>
                <w:szCs w:val="24"/>
              </w:rPr>
              <w:t>t</w:t>
            </w:r>
            <w:r w:rsidRPr="0050500A">
              <w:rPr>
                <w:rFonts w:eastAsiaTheme="minorHAnsi"/>
                <w:sz w:val="24"/>
                <w:szCs w:val="24"/>
              </w:rPr>
              <w:t>u</w:t>
            </w:r>
            <w:r w:rsidR="007B6717">
              <w:rPr>
                <w:rFonts w:eastAsiaTheme="minorHAnsi"/>
                <w:sz w:val="24"/>
                <w:szCs w:val="24"/>
              </w:rPr>
              <w:t>l</w:t>
            </w:r>
            <w:r w:rsidRPr="0050500A">
              <w:rPr>
                <w:rFonts w:eastAsiaTheme="minorHAnsi"/>
                <w:sz w:val="24"/>
                <w:szCs w:val="24"/>
              </w:rPr>
              <w:t xml:space="preserve"> colector.</w:t>
            </w:r>
          </w:p>
          <w:p w:rsidR="00C24ABC" w:rsidRPr="0050500A" w:rsidRDefault="00C24ABC" w:rsidP="001A1A52">
            <w:pPr>
              <w:autoSpaceDE w:val="0"/>
              <w:autoSpaceDN w:val="0"/>
              <w:adjustRightInd w:val="0"/>
              <w:spacing w:after="0"/>
              <w:ind w:left="0"/>
              <w:rPr>
                <w:sz w:val="24"/>
                <w:szCs w:val="24"/>
              </w:rPr>
            </w:pPr>
            <w:r w:rsidRPr="0050500A">
              <w:rPr>
                <w:rFonts w:eastAsiaTheme="minorHAnsi"/>
                <w:sz w:val="24"/>
                <w:szCs w:val="24"/>
              </w:rPr>
              <w:t>• Din pu</w:t>
            </w:r>
            <w:r w:rsidR="00836DDE">
              <w:rPr>
                <w:rFonts w:eastAsiaTheme="minorHAnsi"/>
                <w:sz w:val="24"/>
                <w:szCs w:val="24"/>
              </w:rPr>
              <w:t>t</w:t>
            </w:r>
            <w:r w:rsidRPr="0050500A">
              <w:rPr>
                <w:rFonts w:eastAsiaTheme="minorHAnsi"/>
                <w:sz w:val="24"/>
                <w:szCs w:val="24"/>
              </w:rPr>
              <w:t xml:space="preserve">ul colector </w:t>
            </w:r>
            <w:r w:rsidR="007B6717">
              <w:rPr>
                <w:rFonts w:eastAsiaTheme="minorHAnsi"/>
                <w:sz w:val="24"/>
                <w:szCs w:val="24"/>
              </w:rPr>
              <w:t xml:space="preserve"> </w:t>
            </w:r>
            <w:r w:rsidRPr="0050500A">
              <w:rPr>
                <w:rFonts w:eastAsiaTheme="minorHAnsi"/>
                <w:sz w:val="24"/>
                <w:szCs w:val="24"/>
              </w:rPr>
              <w:t xml:space="preserve">levigatul este pompat în bazinul de </w:t>
            </w:r>
            <w:r w:rsidR="007B6717">
              <w:rPr>
                <w:rFonts w:eastAsiaTheme="minorHAnsi"/>
                <w:sz w:val="24"/>
                <w:szCs w:val="24"/>
              </w:rPr>
              <w:t>retentie</w:t>
            </w:r>
            <w:r w:rsidRPr="0050500A">
              <w:rPr>
                <w:rFonts w:eastAsiaTheme="minorHAnsi"/>
                <w:sz w:val="24"/>
                <w:szCs w:val="24"/>
              </w:rPr>
              <w:t xml:space="preserve"> levigat unde are loc o decantare a particulelor grosiere</w:t>
            </w:r>
            <w:r>
              <w:rPr>
                <w:rFonts w:eastAsiaTheme="minorHAnsi"/>
                <w:sz w:val="24"/>
                <w:szCs w:val="24"/>
              </w:rPr>
              <w:t>.</w:t>
            </w:r>
          </w:p>
        </w:tc>
        <w:tc>
          <w:tcPr>
            <w:tcW w:w="1288" w:type="dxa"/>
          </w:tcPr>
          <w:p w:rsidR="00C24ABC" w:rsidRPr="0050500A" w:rsidRDefault="00C24ABC" w:rsidP="00B352DF">
            <w:pPr>
              <w:ind w:left="0"/>
              <w:jc w:val="left"/>
              <w:rPr>
                <w:sz w:val="24"/>
                <w:szCs w:val="24"/>
              </w:rPr>
            </w:pPr>
          </w:p>
        </w:tc>
        <w:tc>
          <w:tcPr>
            <w:tcW w:w="1763" w:type="dxa"/>
          </w:tcPr>
          <w:p w:rsidR="00C24ABC" w:rsidRPr="0050500A" w:rsidRDefault="00C24ABC" w:rsidP="00B352DF">
            <w:pPr>
              <w:ind w:left="0"/>
              <w:jc w:val="left"/>
              <w:rPr>
                <w:sz w:val="24"/>
                <w:szCs w:val="24"/>
              </w:rPr>
            </w:pPr>
            <w:r w:rsidRPr="0050500A">
              <w:rPr>
                <w:rFonts w:eastAsiaTheme="minorHAnsi"/>
                <w:sz w:val="24"/>
                <w:szCs w:val="24"/>
              </w:rPr>
              <w:t>Levigat; Emisii fugitive de gaz de depozit în aer</w:t>
            </w:r>
          </w:p>
        </w:tc>
      </w:tr>
      <w:tr w:rsidR="00C24ABC" w:rsidRPr="00A8338D" w:rsidTr="001A1A52">
        <w:trPr>
          <w:trHeight w:val="866"/>
        </w:trPr>
        <w:tc>
          <w:tcPr>
            <w:tcW w:w="800" w:type="dxa"/>
          </w:tcPr>
          <w:p w:rsidR="00C24ABC" w:rsidRPr="007B6717" w:rsidRDefault="00C24ABC" w:rsidP="00D434E8">
            <w:pPr>
              <w:pStyle w:val="ListParagraph"/>
              <w:numPr>
                <w:ilvl w:val="0"/>
                <w:numId w:val="44"/>
              </w:numPr>
              <w:rPr>
                <w:sz w:val="24"/>
                <w:szCs w:val="24"/>
              </w:rPr>
            </w:pPr>
            <w:r w:rsidRPr="007B6717">
              <w:rPr>
                <w:sz w:val="24"/>
                <w:szCs w:val="24"/>
              </w:rPr>
              <w:t xml:space="preserve"> </w:t>
            </w:r>
          </w:p>
        </w:tc>
        <w:tc>
          <w:tcPr>
            <w:tcW w:w="1624" w:type="dxa"/>
          </w:tcPr>
          <w:p w:rsidR="001A1A52" w:rsidRDefault="00C24ABC" w:rsidP="002A49D4">
            <w:pPr>
              <w:pStyle w:val="Bodytext170"/>
              <w:shd w:val="clear" w:color="auto" w:fill="auto"/>
              <w:tabs>
                <w:tab w:val="left" w:pos="252"/>
              </w:tabs>
              <w:spacing w:line="276" w:lineRule="auto"/>
              <w:ind w:left="40"/>
              <w:rPr>
                <w:b w:val="0"/>
                <w:i w:val="0"/>
                <w:sz w:val="24"/>
                <w:szCs w:val="24"/>
              </w:rPr>
            </w:pPr>
            <w:r w:rsidRPr="002A49D4">
              <w:rPr>
                <w:b w:val="0"/>
                <w:i w:val="0"/>
                <w:sz w:val="24"/>
                <w:szCs w:val="24"/>
              </w:rPr>
              <w:t>Epurarea levigatului</w:t>
            </w:r>
            <w:r w:rsidR="000D35BA">
              <w:rPr>
                <w:b w:val="0"/>
                <w:i w:val="0"/>
                <w:sz w:val="24"/>
                <w:szCs w:val="24"/>
              </w:rPr>
              <w:t>/</w:t>
            </w:r>
          </w:p>
          <w:p w:rsidR="00C24ABC" w:rsidRPr="002A49D4" w:rsidRDefault="000D35BA" w:rsidP="002A49D4">
            <w:pPr>
              <w:pStyle w:val="Bodytext170"/>
              <w:shd w:val="clear" w:color="auto" w:fill="auto"/>
              <w:tabs>
                <w:tab w:val="left" w:pos="252"/>
              </w:tabs>
              <w:spacing w:line="276" w:lineRule="auto"/>
              <w:ind w:left="40"/>
              <w:rPr>
                <w:b w:val="0"/>
                <w:i w:val="0"/>
                <w:sz w:val="24"/>
                <w:szCs w:val="24"/>
              </w:rPr>
            </w:pPr>
            <w:r w:rsidRPr="000D35BA">
              <w:rPr>
                <w:sz w:val="24"/>
                <w:szCs w:val="24"/>
              </w:rPr>
              <w:t>permanent</w:t>
            </w:r>
          </w:p>
          <w:p w:rsidR="00C24ABC" w:rsidRPr="002A49D4" w:rsidRDefault="00C24ABC" w:rsidP="002A49D4">
            <w:pPr>
              <w:tabs>
                <w:tab w:val="left" w:pos="567"/>
              </w:tabs>
              <w:rPr>
                <w:sz w:val="24"/>
                <w:szCs w:val="24"/>
              </w:rPr>
            </w:pPr>
          </w:p>
          <w:p w:rsidR="00C24ABC" w:rsidRPr="002A49D4" w:rsidRDefault="00C24ABC" w:rsidP="007C59AF">
            <w:pPr>
              <w:ind w:left="0"/>
              <w:jc w:val="left"/>
              <w:rPr>
                <w:sz w:val="24"/>
                <w:szCs w:val="24"/>
              </w:rPr>
            </w:pPr>
          </w:p>
        </w:tc>
        <w:tc>
          <w:tcPr>
            <w:tcW w:w="4536" w:type="dxa"/>
          </w:tcPr>
          <w:p w:rsidR="00C24ABC" w:rsidRPr="002A49D4" w:rsidRDefault="00C24ABC" w:rsidP="001A1A52">
            <w:pPr>
              <w:autoSpaceDE w:val="0"/>
              <w:autoSpaceDN w:val="0"/>
              <w:adjustRightInd w:val="0"/>
              <w:spacing w:after="0"/>
              <w:ind w:left="0"/>
              <w:rPr>
                <w:sz w:val="24"/>
                <w:szCs w:val="24"/>
              </w:rPr>
            </w:pPr>
            <w:r w:rsidRPr="002A49D4">
              <w:rPr>
                <w:sz w:val="24"/>
                <w:szCs w:val="24"/>
              </w:rPr>
              <w:t>Levigatul si apele pluviale care cad pe suprafata activa a depozitului sunt colectate in bazinul de levigat si epurate prin intermediul statiei de epurare tip</w:t>
            </w:r>
            <w:r w:rsidR="007B6717">
              <w:rPr>
                <w:sz w:val="24"/>
                <w:szCs w:val="24"/>
              </w:rPr>
              <w:t xml:space="preserve"> PALL de pe amplasament</w:t>
            </w:r>
            <w:r w:rsidRPr="002A49D4">
              <w:rPr>
                <w:sz w:val="24"/>
                <w:szCs w:val="24"/>
              </w:rPr>
              <w:t>, permeatul astfel rezultat fiind eliminat in canalizarea de apa menajera administrata de RAJA Constanta</w:t>
            </w:r>
          </w:p>
        </w:tc>
        <w:tc>
          <w:tcPr>
            <w:tcW w:w="1288" w:type="dxa"/>
          </w:tcPr>
          <w:p w:rsidR="00C24ABC" w:rsidRPr="002A49D4" w:rsidRDefault="00C24ABC" w:rsidP="002A49D4">
            <w:pPr>
              <w:pStyle w:val="BodyText1"/>
              <w:shd w:val="clear" w:color="auto" w:fill="auto"/>
              <w:tabs>
                <w:tab w:val="left" w:pos="471"/>
              </w:tabs>
              <w:spacing w:line="276" w:lineRule="auto"/>
              <w:ind w:left="0" w:firstLine="0"/>
              <w:rPr>
                <w:sz w:val="24"/>
                <w:szCs w:val="24"/>
              </w:rPr>
            </w:pPr>
            <w:r w:rsidRPr="002A49D4">
              <w:rPr>
                <w:color w:val="000000"/>
                <w:sz w:val="24"/>
                <w:szCs w:val="24"/>
                <w:lang w:val="ro-RO"/>
              </w:rPr>
              <w:t>Q zilnic maxim = 3,45 mc/zi</w:t>
            </w:r>
          </w:p>
          <w:p w:rsidR="00C24ABC" w:rsidRPr="002A49D4" w:rsidRDefault="00C24ABC" w:rsidP="007C59AF">
            <w:pPr>
              <w:ind w:left="0"/>
              <w:jc w:val="left"/>
              <w:rPr>
                <w:sz w:val="24"/>
                <w:szCs w:val="24"/>
              </w:rPr>
            </w:pPr>
          </w:p>
        </w:tc>
        <w:tc>
          <w:tcPr>
            <w:tcW w:w="1763" w:type="dxa"/>
          </w:tcPr>
          <w:p w:rsidR="00C24ABC" w:rsidRDefault="00C24ABC" w:rsidP="002A49D4">
            <w:pPr>
              <w:ind w:left="0"/>
              <w:jc w:val="left"/>
              <w:rPr>
                <w:rFonts w:eastAsiaTheme="minorHAnsi"/>
                <w:sz w:val="24"/>
                <w:szCs w:val="24"/>
              </w:rPr>
            </w:pPr>
            <w:r w:rsidRPr="002A49D4">
              <w:rPr>
                <w:rFonts w:eastAsiaTheme="minorHAnsi"/>
                <w:sz w:val="24"/>
                <w:szCs w:val="24"/>
              </w:rPr>
              <w:t>Ape uzate</w:t>
            </w:r>
            <w:r>
              <w:rPr>
                <w:rFonts w:eastAsiaTheme="minorHAnsi"/>
                <w:sz w:val="24"/>
                <w:szCs w:val="24"/>
              </w:rPr>
              <w:t xml:space="preserve"> epurate</w:t>
            </w:r>
          </w:p>
          <w:p w:rsidR="00C24ABC" w:rsidRPr="002A49D4" w:rsidRDefault="00C24ABC" w:rsidP="002A49D4">
            <w:pPr>
              <w:ind w:left="0"/>
              <w:jc w:val="left"/>
              <w:rPr>
                <w:sz w:val="24"/>
                <w:szCs w:val="24"/>
              </w:rPr>
            </w:pPr>
          </w:p>
        </w:tc>
      </w:tr>
      <w:tr w:rsidR="00C24ABC" w:rsidRPr="00A8338D" w:rsidTr="001A1A52">
        <w:trPr>
          <w:trHeight w:val="866"/>
        </w:trPr>
        <w:tc>
          <w:tcPr>
            <w:tcW w:w="800" w:type="dxa"/>
          </w:tcPr>
          <w:p w:rsidR="00C24ABC" w:rsidRPr="007B6717" w:rsidRDefault="00C24ABC" w:rsidP="00D434E8">
            <w:pPr>
              <w:pStyle w:val="ListParagraph"/>
              <w:numPr>
                <w:ilvl w:val="0"/>
                <w:numId w:val="44"/>
              </w:numPr>
              <w:rPr>
                <w:sz w:val="24"/>
                <w:szCs w:val="24"/>
              </w:rPr>
            </w:pPr>
            <w:r w:rsidRPr="007B6717">
              <w:rPr>
                <w:sz w:val="24"/>
                <w:szCs w:val="24"/>
              </w:rPr>
              <w:t xml:space="preserve"> </w:t>
            </w:r>
          </w:p>
        </w:tc>
        <w:tc>
          <w:tcPr>
            <w:tcW w:w="1624" w:type="dxa"/>
          </w:tcPr>
          <w:p w:rsidR="000D35BA" w:rsidRPr="002A49D4" w:rsidRDefault="00C24ABC" w:rsidP="000D35BA">
            <w:pPr>
              <w:pStyle w:val="Bodytext170"/>
              <w:shd w:val="clear" w:color="auto" w:fill="auto"/>
              <w:tabs>
                <w:tab w:val="left" w:pos="252"/>
              </w:tabs>
              <w:spacing w:line="276" w:lineRule="auto"/>
              <w:ind w:left="40"/>
              <w:rPr>
                <w:b w:val="0"/>
                <w:i w:val="0"/>
                <w:sz w:val="24"/>
                <w:szCs w:val="24"/>
              </w:rPr>
            </w:pPr>
            <w:r>
              <w:rPr>
                <w:b w:val="0"/>
                <w:i w:val="0"/>
                <w:sz w:val="24"/>
                <w:szCs w:val="24"/>
              </w:rPr>
              <w:t>Epurarea apelor uzate tehnologice</w:t>
            </w:r>
            <w:r w:rsidR="000D35BA">
              <w:rPr>
                <w:b w:val="0"/>
                <w:i w:val="0"/>
                <w:sz w:val="24"/>
                <w:szCs w:val="24"/>
              </w:rPr>
              <w:t>/</w:t>
            </w:r>
            <w:r w:rsidR="000D35BA" w:rsidRPr="000D35BA">
              <w:rPr>
                <w:sz w:val="24"/>
                <w:szCs w:val="24"/>
              </w:rPr>
              <w:t>permanent</w:t>
            </w:r>
          </w:p>
          <w:p w:rsidR="00C24ABC" w:rsidRPr="002A49D4" w:rsidRDefault="00C24ABC" w:rsidP="002A49D4">
            <w:pPr>
              <w:pStyle w:val="Bodytext170"/>
              <w:shd w:val="clear" w:color="auto" w:fill="auto"/>
              <w:tabs>
                <w:tab w:val="left" w:pos="252"/>
              </w:tabs>
              <w:spacing w:line="276" w:lineRule="auto"/>
              <w:ind w:left="40"/>
              <w:rPr>
                <w:b w:val="0"/>
                <w:i w:val="0"/>
                <w:sz w:val="24"/>
                <w:szCs w:val="24"/>
              </w:rPr>
            </w:pPr>
          </w:p>
        </w:tc>
        <w:tc>
          <w:tcPr>
            <w:tcW w:w="4536" w:type="dxa"/>
          </w:tcPr>
          <w:p w:rsidR="00C24ABC" w:rsidRPr="002A49D4" w:rsidRDefault="00C24ABC" w:rsidP="002A49D4">
            <w:pPr>
              <w:ind w:left="0"/>
              <w:rPr>
                <w:sz w:val="24"/>
                <w:szCs w:val="24"/>
              </w:rPr>
            </w:pPr>
            <w:r w:rsidRPr="002A49D4">
              <w:rPr>
                <w:rStyle w:val="Bodytext6Italic"/>
                <w:rFonts w:eastAsiaTheme="minorHAnsi"/>
                <w:i w:val="0"/>
                <w:sz w:val="24"/>
                <w:szCs w:val="24"/>
              </w:rPr>
              <w:t>Apele reziduale provenite de la statia TMB si SS</w:t>
            </w:r>
            <w:r w:rsidRPr="002A49D4">
              <w:rPr>
                <w:rFonts w:eastAsia="DejaVu Sans"/>
                <w:sz w:val="24"/>
                <w:szCs w:val="24"/>
                <w:lang w:val="fr-FR"/>
              </w:rPr>
              <w:t>sunt captate prin sistemul de canalizare cu guri de scurgere din interiorul instalatiilor si directionate prin pompare in bazinul de levigat si de aici catre statia de epurare</w:t>
            </w:r>
            <w:r w:rsidRPr="002A49D4">
              <w:rPr>
                <w:sz w:val="24"/>
                <w:szCs w:val="24"/>
              </w:rPr>
              <w:t>, permeatul astfel rezultat fiind eliminat in canalizarea de apa menajera administrata de RAJA Constanta.</w:t>
            </w:r>
          </w:p>
        </w:tc>
        <w:tc>
          <w:tcPr>
            <w:tcW w:w="1288" w:type="dxa"/>
          </w:tcPr>
          <w:p w:rsidR="00C24ABC" w:rsidRPr="002A49D4" w:rsidRDefault="00C24ABC" w:rsidP="002A49D4">
            <w:pPr>
              <w:pStyle w:val="BodyText1"/>
              <w:shd w:val="clear" w:color="auto" w:fill="auto"/>
              <w:tabs>
                <w:tab w:val="left" w:pos="471"/>
              </w:tabs>
              <w:spacing w:line="276" w:lineRule="auto"/>
              <w:ind w:firstLine="0"/>
              <w:rPr>
                <w:color w:val="000000"/>
                <w:sz w:val="24"/>
                <w:szCs w:val="24"/>
                <w:lang w:val="ro-RO"/>
              </w:rPr>
            </w:pPr>
          </w:p>
        </w:tc>
        <w:tc>
          <w:tcPr>
            <w:tcW w:w="1763" w:type="dxa"/>
          </w:tcPr>
          <w:p w:rsidR="00C24ABC" w:rsidRDefault="00C24ABC" w:rsidP="002A49D4">
            <w:pPr>
              <w:ind w:left="0"/>
              <w:jc w:val="left"/>
              <w:rPr>
                <w:rFonts w:eastAsiaTheme="minorHAnsi"/>
                <w:sz w:val="24"/>
                <w:szCs w:val="24"/>
              </w:rPr>
            </w:pPr>
            <w:r w:rsidRPr="002A49D4">
              <w:rPr>
                <w:rFonts w:eastAsiaTheme="minorHAnsi"/>
                <w:sz w:val="24"/>
                <w:szCs w:val="24"/>
              </w:rPr>
              <w:t>Ape uzate</w:t>
            </w:r>
            <w:r>
              <w:rPr>
                <w:rFonts w:eastAsiaTheme="minorHAnsi"/>
                <w:sz w:val="24"/>
                <w:szCs w:val="24"/>
              </w:rPr>
              <w:t xml:space="preserve"> epurate</w:t>
            </w:r>
          </w:p>
          <w:p w:rsidR="00C24ABC" w:rsidRPr="002A49D4" w:rsidRDefault="00C24ABC" w:rsidP="002A49D4">
            <w:pPr>
              <w:rPr>
                <w:sz w:val="24"/>
                <w:szCs w:val="24"/>
              </w:rPr>
            </w:pPr>
          </w:p>
        </w:tc>
      </w:tr>
      <w:tr w:rsidR="00C24ABC" w:rsidRPr="00A8338D" w:rsidTr="001A1A52">
        <w:trPr>
          <w:trHeight w:val="475"/>
        </w:trPr>
        <w:tc>
          <w:tcPr>
            <w:tcW w:w="800" w:type="dxa"/>
          </w:tcPr>
          <w:p w:rsidR="00C24ABC" w:rsidRPr="007B6717" w:rsidRDefault="00C24ABC" w:rsidP="00D434E8">
            <w:pPr>
              <w:pStyle w:val="ListParagraph"/>
              <w:numPr>
                <w:ilvl w:val="0"/>
                <w:numId w:val="44"/>
              </w:numPr>
              <w:rPr>
                <w:sz w:val="24"/>
                <w:szCs w:val="24"/>
              </w:rPr>
            </w:pPr>
          </w:p>
        </w:tc>
        <w:tc>
          <w:tcPr>
            <w:tcW w:w="1624" w:type="dxa"/>
          </w:tcPr>
          <w:p w:rsidR="00C24ABC" w:rsidRPr="0050500A" w:rsidRDefault="00C24ABC" w:rsidP="007C59AF">
            <w:pPr>
              <w:ind w:left="0"/>
              <w:jc w:val="left"/>
              <w:rPr>
                <w:sz w:val="24"/>
                <w:szCs w:val="24"/>
              </w:rPr>
            </w:pPr>
            <w:r w:rsidRPr="0050500A">
              <w:rPr>
                <w:rFonts w:eastAsiaTheme="minorHAnsi"/>
                <w:sz w:val="24"/>
                <w:szCs w:val="24"/>
              </w:rPr>
              <w:t>Colectarea n</w:t>
            </w:r>
            <w:r w:rsidR="00836DDE">
              <w:rPr>
                <w:rFonts w:eastAsiaTheme="minorHAnsi"/>
                <w:sz w:val="24"/>
                <w:szCs w:val="24"/>
              </w:rPr>
              <w:t>a</w:t>
            </w:r>
            <w:r w:rsidRPr="0050500A">
              <w:rPr>
                <w:rFonts w:eastAsiaTheme="minorHAnsi"/>
                <w:sz w:val="24"/>
                <w:szCs w:val="24"/>
              </w:rPr>
              <w:t xml:space="preserve">molului din bazinul de colectare levigat / </w:t>
            </w:r>
            <w:r w:rsidRPr="0050500A">
              <w:rPr>
                <w:rFonts w:eastAsiaTheme="minorHAnsi"/>
                <w:b/>
                <w:bCs/>
                <w:i/>
                <w:iCs/>
                <w:sz w:val="24"/>
                <w:szCs w:val="24"/>
              </w:rPr>
              <w:t>periodic</w:t>
            </w:r>
          </w:p>
        </w:tc>
        <w:tc>
          <w:tcPr>
            <w:tcW w:w="4536" w:type="dxa"/>
          </w:tcPr>
          <w:p w:rsidR="00C24ABC" w:rsidRPr="0050500A" w:rsidRDefault="00C24ABC" w:rsidP="001A1A52">
            <w:pPr>
              <w:ind w:left="0"/>
              <w:jc w:val="left"/>
              <w:rPr>
                <w:sz w:val="24"/>
                <w:szCs w:val="24"/>
              </w:rPr>
            </w:pPr>
            <w:r w:rsidRPr="0050500A">
              <w:rPr>
                <w:rFonts w:eastAsiaTheme="minorHAnsi"/>
                <w:sz w:val="24"/>
                <w:szCs w:val="24"/>
              </w:rPr>
              <w:t>Colectare manual</w:t>
            </w:r>
            <w:r w:rsidR="00836DDE">
              <w:rPr>
                <w:rFonts w:eastAsiaTheme="minorHAnsi"/>
                <w:sz w:val="24"/>
                <w:szCs w:val="24"/>
              </w:rPr>
              <w:t>a</w:t>
            </w:r>
            <w:r w:rsidR="001A1A52">
              <w:rPr>
                <w:rFonts w:eastAsiaTheme="minorHAnsi"/>
                <w:sz w:val="24"/>
                <w:szCs w:val="24"/>
              </w:rPr>
              <w:t>, i</w:t>
            </w:r>
            <w:r w:rsidRPr="0050500A">
              <w:rPr>
                <w:rFonts w:eastAsiaTheme="minorHAnsi"/>
                <w:sz w:val="24"/>
                <w:szCs w:val="24"/>
              </w:rPr>
              <w:t>nc</w:t>
            </w:r>
            <w:r w:rsidR="00836DDE">
              <w:rPr>
                <w:rFonts w:eastAsiaTheme="minorHAnsi"/>
                <w:sz w:val="24"/>
                <w:szCs w:val="24"/>
              </w:rPr>
              <w:t>a</w:t>
            </w:r>
            <w:r w:rsidRPr="0050500A">
              <w:rPr>
                <w:rFonts w:eastAsiaTheme="minorHAnsi"/>
                <w:sz w:val="24"/>
                <w:szCs w:val="24"/>
              </w:rPr>
              <w:t xml:space="preserve">rcare </w:t>
            </w:r>
            <w:r w:rsidR="001A1A52">
              <w:rPr>
                <w:rFonts w:eastAsiaTheme="minorHAnsi"/>
                <w:sz w:val="24"/>
                <w:szCs w:val="24"/>
              </w:rPr>
              <w:t>i</w:t>
            </w:r>
            <w:r w:rsidRPr="0050500A">
              <w:rPr>
                <w:rFonts w:eastAsiaTheme="minorHAnsi"/>
                <w:sz w:val="24"/>
                <w:szCs w:val="24"/>
              </w:rPr>
              <w:t xml:space="preserve">n auto </w:t>
            </w:r>
            <w:r w:rsidR="001A1A52">
              <w:rPr>
                <w:rFonts w:eastAsiaTheme="minorHAnsi"/>
                <w:sz w:val="24"/>
                <w:szCs w:val="24"/>
              </w:rPr>
              <w:t>s</w:t>
            </w:r>
            <w:r w:rsidRPr="0050500A">
              <w:rPr>
                <w:rFonts w:eastAsiaTheme="minorHAnsi"/>
                <w:sz w:val="24"/>
                <w:szCs w:val="24"/>
              </w:rPr>
              <w:t>i transport pe depozit</w:t>
            </w:r>
          </w:p>
        </w:tc>
        <w:tc>
          <w:tcPr>
            <w:tcW w:w="1288" w:type="dxa"/>
          </w:tcPr>
          <w:p w:rsidR="00C24ABC" w:rsidRPr="0050500A" w:rsidRDefault="00C24ABC" w:rsidP="007C59AF">
            <w:pPr>
              <w:ind w:left="0"/>
              <w:jc w:val="left"/>
              <w:rPr>
                <w:sz w:val="24"/>
                <w:szCs w:val="24"/>
              </w:rPr>
            </w:pPr>
            <w:r w:rsidRPr="0050500A">
              <w:rPr>
                <w:sz w:val="24"/>
                <w:szCs w:val="24"/>
              </w:rPr>
              <w:t>-</w:t>
            </w:r>
          </w:p>
        </w:tc>
        <w:tc>
          <w:tcPr>
            <w:tcW w:w="1763" w:type="dxa"/>
          </w:tcPr>
          <w:p w:rsidR="00C24ABC" w:rsidRPr="0050500A" w:rsidRDefault="00C24ABC" w:rsidP="007C59AF">
            <w:pPr>
              <w:ind w:left="0"/>
              <w:jc w:val="left"/>
              <w:rPr>
                <w:sz w:val="24"/>
                <w:szCs w:val="24"/>
              </w:rPr>
            </w:pPr>
            <w:r w:rsidRPr="0050500A">
              <w:rPr>
                <w:rFonts w:eastAsiaTheme="minorHAnsi"/>
                <w:sz w:val="24"/>
                <w:szCs w:val="24"/>
              </w:rPr>
              <w:t>N</w:t>
            </w:r>
            <w:r w:rsidR="00836DDE">
              <w:rPr>
                <w:rFonts w:eastAsiaTheme="minorHAnsi"/>
                <w:sz w:val="24"/>
                <w:szCs w:val="24"/>
              </w:rPr>
              <w:t>a</w:t>
            </w:r>
            <w:r w:rsidRPr="0050500A">
              <w:rPr>
                <w:rFonts w:eastAsiaTheme="minorHAnsi"/>
                <w:sz w:val="24"/>
                <w:szCs w:val="24"/>
              </w:rPr>
              <w:t>mol care se readuce pe celula de depozitare.</w:t>
            </w:r>
          </w:p>
        </w:tc>
      </w:tr>
      <w:tr w:rsidR="00C24ABC" w:rsidRPr="00A8338D" w:rsidTr="001A1A52">
        <w:trPr>
          <w:trHeight w:val="373"/>
        </w:trPr>
        <w:tc>
          <w:tcPr>
            <w:tcW w:w="800" w:type="dxa"/>
          </w:tcPr>
          <w:p w:rsidR="00C24ABC" w:rsidRPr="007B6717" w:rsidRDefault="00C24ABC" w:rsidP="00D434E8">
            <w:pPr>
              <w:pStyle w:val="ListParagraph"/>
              <w:numPr>
                <w:ilvl w:val="0"/>
                <w:numId w:val="44"/>
              </w:numPr>
              <w:rPr>
                <w:sz w:val="24"/>
                <w:szCs w:val="24"/>
              </w:rPr>
            </w:pPr>
          </w:p>
        </w:tc>
        <w:tc>
          <w:tcPr>
            <w:tcW w:w="1624" w:type="dxa"/>
          </w:tcPr>
          <w:p w:rsidR="001A1A52" w:rsidRDefault="00C24ABC" w:rsidP="002A49D4">
            <w:pPr>
              <w:tabs>
                <w:tab w:val="left" w:pos="540"/>
              </w:tabs>
              <w:suppressAutoHyphens/>
              <w:spacing w:after="0"/>
              <w:ind w:left="0"/>
              <w:rPr>
                <w:b/>
                <w:sz w:val="24"/>
                <w:szCs w:val="24"/>
              </w:rPr>
            </w:pPr>
            <w:r w:rsidRPr="002A49D4">
              <w:rPr>
                <w:sz w:val="24"/>
                <w:szCs w:val="24"/>
              </w:rPr>
              <w:t xml:space="preserve">Extractia, colectarea si tratarea gazului de </w:t>
            </w:r>
            <w:r w:rsidR="000D35BA">
              <w:rPr>
                <w:sz w:val="24"/>
                <w:szCs w:val="24"/>
              </w:rPr>
              <w:t>deposit</w:t>
            </w:r>
            <w:r w:rsidR="000D35BA" w:rsidRPr="000D35BA">
              <w:rPr>
                <w:b/>
                <w:sz w:val="24"/>
                <w:szCs w:val="24"/>
              </w:rPr>
              <w:t>/</w:t>
            </w:r>
          </w:p>
          <w:p w:rsidR="00C24ABC" w:rsidRPr="002A49D4" w:rsidRDefault="000D35BA" w:rsidP="002A49D4">
            <w:pPr>
              <w:tabs>
                <w:tab w:val="left" w:pos="540"/>
              </w:tabs>
              <w:suppressAutoHyphens/>
              <w:spacing w:after="0"/>
              <w:ind w:left="0"/>
              <w:rPr>
                <w:sz w:val="24"/>
                <w:szCs w:val="24"/>
              </w:rPr>
            </w:pPr>
            <w:r w:rsidRPr="000D35BA">
              <w:rPr>
                <w:b/>
                <w:sz w:val="24"/>
                <w:szCs w:val="24"/>
              </w:rPr>
              <w:t>permanent</w:t>
            </w:r>
          </w:p>
        </w:tc>
        <w:tc>
          <w:tcPr>
            <w:tcW w:w="4536" w:type="dxa"/>
          </w:tcPr>
          <w:p w:rsidR="00C24ABC" w:rsidRPr="002A49D4" w:rsidRDefault="00C24ABC" w:rsidP="002A49D4">
            <w:pPr>
              <w:tabs>
                <w:tab w:val="left" w:pos="540"/>
              </w:tabs>
              <w:ind w:left="0"/>
              <w:rPr>
                <w:sz w:val="24"/>
                <w:szCs w:val="24"/>
                <w:lang w:val="pt-PT"/>
              </w:rPr>
            </w:pPr>
            <w:r w:rsidRPr="002A49D4">
              <w:rPr>
                <w:sz w:val="24"/>
                <w:szCs w:val="24"/>
                <w:lang w:val="pt-PT"/>
              </w:rPr>
              <w:t>Instalatia corespunzatoare extractiei, colectarii si tratarii gazului, a fost realizata in conformitate cu prevederile Normativului tehnic privind depozitarea deseurilor, facand parte din activitatea de depozitare si monitorizare a depozitului, si consta din:</w:t>
            </w:r>
          </w:p>
          <w:p w:rsidR="00C24ABC" w:rsidRPr="002A49D4" w:rsidRDefault="00C24ABC" w:rsidP="002A49D4">
            <w:pPr>
              <w:tabs>
                <w:tab w:val="left" w:pos="540"/>
              </w:tabs>
              <w:suppressAutoHyphens/>
              <w:spacing w:after="0"/>
              <w:ind w:left="0"/>
              <w:rPr>
                <w:sz w:val="24"/>
                <w:szCs w:val="24"/>
                <w:lang w:val="pt-PT"/>
              </w:rPr>
            </w:pPr>
            <w:r w:rsidRPr="002A49D4">
              <w:rPr>
                <w:sz w:val="24"/>
                <w:szCs w:val="24"/>
                <w:lang w:val="pt-PT"/>
              </w:rPr>
              <w:lastRenderedPageBreak/>
              <w:t>- puturi de extractie a gazului;</w:t>
            </w:r>
          </w:p>
          <w:p w:rsidR="00C24ABC" w:rsidRPr="002A49D4" w:rsidRDefault="00C24ABC" w:rsidP="002A49D4">
            <w:pPr>
              <w:tabs>
                <w:tab w:val="left" w:pos="540"/>
              </w:tabs>
              <w:suppressAutoHyphens/>
              <w:spacing w:after="0"/>
              <w:ind w:left="0"/>
              <w:rPr>
                <w:sz w:val="24"/>
                <w:szCs w:val="24"/>
                <w:lang w:val="pt-PT"/>
              </w:rPr>
            </w:pPr>
            <w:r w:rsidRPr="002A49D4">
              <w:rPr>
                <w:sz w:val="24"/>
                <w:szCs w:val="24"/>
                <w:lang w:val="pt-PT"/>
              </w:rPr>
              <w:t>- conducte de captare/colectare a gazului;</w:t>
            </w:r>
          </w:p>
          <w:p w:rsidR="00C24ABC" w:rsidRPr="002A49D4" w:rsidRDefault="00C24ABC" w:rsidP="002A49D4">
            <w:pPr>
              <w:tabs>
                <w:tab w:val="left" w:pos="540"/>
              </w:tabs>
              <w:suppressAutoHyphens/>
              <w:spacing w:after="0"/>
              <w:ind w:left="0"/>
              <w:rPr>
                <w:sz w:val="24"/>
                <w:szCs w:val="24"/>
                <w:lang w:val="pt-PT"/>
              </w:rPr>
            </w:pPr>
            <w:r w:rsidRPr="002A49D4">
              <w:rPr>
                <w:sz w:val="24"/>
                <w:szCs w:val="24"/>
                <w:lang w:val="pt-PT"/>
              </w:rPr>
              <w:t>- statii de colectare a gazului;</w:t>
            </w:r>
          </w:p>
          <w:p w:rsidR="00C24ABC" w:rsidRPr="002A49D4" w:rsidRDefault="00C24ABC" w:rsidP="002A49D4">
            <w:pPr>
              <w:tabs>
                <w:tab w:val="left" w:pos="540"/>
              </w:tabs>
              <w:suppressAutoHyphens/>
              <w:spacing w:after="0"/>
              <w:ind w:left="0"/>
              <w:rPr>
                <w:sz w:val="24"/>
                <w:szCs w:val="24"/>
                <w:lang w:val="pt-PT"/>
              </w:rPr>
            </w:pPr>
            <w:r w:rsidRPr="002A49D4">
              <w:rPr>
                <w:sz w:val="24"/>
                <w:szCs w:val="24"/>
                <w:lang w:val="pt-PT"/>
              </w:rPr>
              <w:t>- conducta principala de colectare a gazului;</w:t>
            </w:r>
          </w:p>
          <w:p w:rsidR="00C24ABC" w:rsidRPr="002A49D4" w:rsidRDefault="00C24ABC" w:rsidP="002A49D4">
            <w:pPr>
              <w:tabs>
                <w:tab w:val="left" w:pos="540"/>
              </w:tabs>
              <w:suppressAutoHyphens/>
              <w:spacing w:after="0"/>
              <w:ind w:left="0"/>
              <w:rPr>
                <w:sz w:val="24"/>
                <w:szCs w:val="24"/>
                <w:lang w:val="pt-PT"/>
              </w:rPr>
            </w:pPr>
            <w:r w:rsidRPr="002A49D4">
              <w:rPr>
                <w:sz w:val="24"/>
                <w:szCs w:val="24"/>
                <w:lang w:val="pt-PT"/>
              </w:rPr>
              <w:t>- separatoare de condens;</w:t>
            </w:r>
          </w:p>
          <w:p w:rsidR="00C24ABC" w:rsidRPr="002A49D4" w:rsidRDefault="00C24ABC" w:rsidP="002A49D4">
            <w:pPr>
              <w:tabs>
                <w:tab w:val="left" w:pos="540"/>
              </w:tabs>
              <w:suppressAutoHyphens/>
              <w:spacing w:after="0"/>
              <w:ind w:left="0"/>
              <w:rPr>
                <w:sz w:val="24"/>
                <w:szCs w:val="24"/>
                <w:lang w:val="pt-PT"/>
              </w:rPr>
            </w:pPr>
            <w:r w:rsidRPr="002A49D4">
              <w:rPr>
                <w:sz w:val="24"/>
                <w:szCs w:val="24"/>
                <w:lang w:val="pt-PT"/>
              </w:rPr>
              <w:t>- statia de aspiratie a gazului;</w:t>
            </w:r>
          </w:p>
          <w:p w:rsidR="00C24ABC" w:rsidRPr="002A49D4" w:rsidRDefault="00C24ABC" w:rsidP="002A49D4">
            <w:pPr>
              <w:tabs>
                <w:tab w:val="left" w:pos="540"/>
              </w:tabs>
              <w:suppressAutoHyphens/>
              <w:spacing w:after="0"/>
              <w:ind w:left="0"/>
              <w:rPr>
                <w:sz w:val="24"/>
                <w:szCs w:val="24"/>
                <w:lang w:val="pt-PT"/>
              </w:rPr>
            </w:pPr>
            <w:r>
              <w:rPr>
                <w:sz w:val="24"/>
                <w:szCs w:val="24"/>
                <w:lang w:val="pt-PT"/>
              </w:rPr>
              <w:t>-</w:t>
            </w:r>
            <w:r w:rsidRPr="002A49D4">
              <w:rPr>
                <w:sz w:val="24"/>
                <w:szCs w:val="24"/>
                <w:lang w:val="pt-PT"/>
              </w:rPr>
              <w:t>instalatie</w:t>
            </w:r>
            <w:r w:rsidR="001A1A52">
              <w:rPr>
                <w:sz w:val="24"/>
                <w:szCs w:val="24"/>
                <w:lang w:val="pt-PT"/>
              </w:rPr>
              <w:t xml:space="preserve"> de ardere controlata a gazului.</w:t>
            </w:r>
          </w:p>
          <w:p w:rsidR="00C24ABC" w:rsidRPr="002A49D4" w:rsidRDefault="00C24ABC" w:rsidP="007C59AF">
            <w:pPr>
              <w:autoSpaceDE w:val="0"/>
              <w:autoSpaceDN w:val="0"/>
              <w:adjustRightInd w:val="0"/>
              <w:spacing w:after="0"/>
              <w:ind w:left="0"/>
              <w:jc w:val="left"/>
              <w:rPr>
                <w:sz w:val="24"/>
                <w:szCs w:val="24"/>
              </w:rPr>
            </w:pPr>
          </w:p>
        </w:tc>
        <w:tc>
          <w:tcPr>
            <w:tcW w:w="1288" w:type="dxa"/>
          </w:tcPr>
          <w:p w:rsidR="00C24ABC" w:rsidRPr="002A49D4" w:rsidRDefault="00C24ABC" w:rsidP="007C59AF">
            <w:pPr>
              <w:ind w:left="0"/>
              <w:jc w:val="left"/>
              <w:rPr>
                <w:sz w:val="24"/>
                <w:szCs w:val="24"/>
              </w:rPr>
            </w:pPr>
            <w:r w:rsidRPr="002A49D4">
              <w:rPr>
                <w:sz w:val="24"/>
                <w:szCs w:val="24"/>
              </w:rPr>
              <w:lastRenderedPageBreak/>
              <w:t>-</w:t>
            </w:r>
          </w:p>
        </w:tc>
        <w:tc>
          <w:tcPr>
            <w:tcW w:w="1763" w:type="dxa"/>
          </w:tcPr>
          <w:p w:rsidR="00C24ABC" w:rsidRPr="002A49D4" w:rsidRDefault="00C24ABC" w:rsidP="007C59AF">
            <w:pPr>
              <w:ind w:left="0"/>
              <w:jc w:val="left"/>
              <w:rPr>
                <w:sz w:val="24"/>
                <w:szCs w:val="24"/>
              </w:rPr>
            </w:pPr>
            <w:r>
              <w:rPr>
                <w:sz w:val="24"/>
                <w:szCs w:val="24"/>
              </w:rPr>
              <w:t>Biogaz</w:t>
            </w:r>
          </w:p>
        </w:tc>
      </w:tr>
      <w:tr w:rsidR="00C24ABC" w:rsidRPr="00A8338D" w:rsidTr="001A1A52">
        <w:trPr>
          <w:trHeight w:val="811"/>
        </w:trPr>
        <w:tc>
          <w:tcPr>
            <w:tcW w:w="800" w:type="dxa"/>
          </w:tcPr>
          <w:p w:rsidR="00C24ABC" w:rsidRPr="007B6717" w:rsidRDefault="00C24ABC" w:rsidP="00D434E8">
            <w:pPr>
              <w:pStyle w:val="ListParagraph"/>
              <w:numPr>
                <w:ilvl w:val="0"/>
                <w:numId w:val="44"/>
              </w:numPr>
              <w:rPr>
                <w:sz w:val="24"/>
                <w:szCs w:val="24"/>
              </w:rPr>
            </w:pPr>
          </w:p>
        </w:tc>
        <w:tc>
          <w:tcPr>
            <w:tcW w:w="1624" w:type="dxa"/>
          </w:tcPr>
          <w:p w:rsidR="00C24ABC" w:rsidRPr="0050500A" w:rsidRDefault="00C24ABC" w:rsidP="007C59AF">
            <w:pPr>
              <w:ind w:left="0"/>
              <w:jc w:val="left"/>
              <w:rPr>
                <w:sz w:val="24"/>
                <w:szCs w:val="24"/>
              </w:rPr>
            </w:pPr>
            <w:r w:rsidRPr="0050500A">
              <w:rPr>
                <w:rFonts w:eastAsiaTheme="minorHAnsi"/>
                <w:sz w:val="24"/>
                <w:szCs w:val="24"/>
              </w:rPr>
              <w:t xml:space="preserve">Alimentarea cu apa / </w:t>
            </w:r>
            <w:r w:rsidRPr="0050500A">
              <w:rPr>
                <w:rFonts w:eastAsiaTheme="minorHAnsi"/>
                <w:b/>
                <w:bCs/>
                <w:i/>
                <w:iCs/>
                <w:sz w:val="24"/>
                <w:szCs w:val="24"/>
              </w:rPr>
              <w:t>permanent</w:t>
            </w:r>
          </w:p>
        </w:tc>
        <w:tc>
          <w:tcPr>
            <w:tcW w:w="4536" w:type="dxa"/>
          </w:tcPr>
          <w:p w:rsidR="00C24ABC" w:rsidRPr="0050500A" w:rsidRDefault="00C24ABC" w:rsidP="007C59AF">
            <w:pPr>
              <w:autoSpaceDE w:val="0"/>
              <w:autoSpaceDN w:val="0"/>
              <w:adjustRightInd w:val="0"/>
              <w:spacing w:after="0"/>
              <w:ind w:left="0"/>
              <w:jc w:val="left"/>
              <w:rPr>
                <w:rFonts w:eastAsiaTheme="minorHAnsi"/>
                <w:sz w:val="24"/>
                <w:szCs w:val="24"/>
              </w:rPr>
            </w:pPr>
            <w:r w:rsidRPr="0050500A">
              <w:rPr>
                <w:rFonts w:eastAsiaTheme="minorHAnsi"/>
                <w:sz w:val="24"/>
                <w:szCs w:val="24"/>
              </w:rPr>
              <w:t>Alimentarea cu apa potabila se realizeaz</w:t>
            </w:r>
            <w:r w:rsidR="00836DDE">
              <w:rPr>
                <w:rFonts w:eastAsiaTheme="minorHAnsi"/>
                <w:sz w:val="24"/>
                <w:szCs w:val="24"/>
              </w:rPr>
              <w:t>a</w:t>
            </w:r>
            <w:r w:rsidRPr="0050500A">
              <w:rPr>
                <w:rFonts w:eastAsiaTheme="minorHAnsi"/>
                <w:sz w:val="24"/>
                <w:szCs w:val="24"/>
              </w:rPr>
              <w:t xml:space="preserve"> din surs</w:t>
            </w:r>
            <w:r w:rsidR="00836DDE">
              <w:rPr>
                <w:rFonts w:eastAsiaTheme="minorHAnsi"/>
                <w:sz w:val="24"/>
                <w:szCs w:val="24"/>
              </w:rPr>
              <w:t>a</w:t>
            </w:r>
            <w:r w:rsidRPr="0050500A">
              <w:rPr>
                <w:rFonts w:eastAsiaTheme="minorHAnsi"/>
                <w:sz w:val="24"/>
                <w:szCs w:val="24"/>
              </w:rPr>
              <w:t xml:space="preserve"> de apa subteran</w:t>
            </w:r>
            <w:r w:rsidR="00836DDE">
              <w:rPr>
                <w:rFonts w:eastAsiaTheme="minorHAnsi"/>
                <w:sz w:val="24"/>
                <w:szCs w:val="24"/>
              </w:rPr>
              <w:t>a</w:t>
            </w:r>
            <w:r w:rsidRPr="0050500A">
              <w:rPr>
                <w:rFonts w:eastAsiaTheme="minorHAnsi"/>
                <w:sz w:val="24"/>
                <w:szCs w:val="24"/>
              </w:rPr>
              <w:t>, prev</w:t>
            </w:r>
            <w:r w:rsidR="00836DDE">
              <w:rPr>
                <w:rFonts w:eastAsiaTheme="minorHAnsi"/>
                <w:sz w:val="24"/>
                <w:szCs w:val="24"/>
              </w:rPr>
              <w:t>a</w:t>
            </w:r>
            <w:r w:rsidRPr="0050500A">
              <w:rPr>
                <w:rFonts w:eastAsiaTheme="minorHAnsi"/>
                <w:sz w:val="24"/>
                <w:szCs w:val="24"/>
              </w:rPr>
              <w:t>zut</w:t>
            </w:r>
            <w:r w:rsidR="00836DDE">
              <w:rPr>
                <w:rFonts w:eastAsiaTheme="minorHAnsi"/>
                <w:sz w:val="24"/>
                <w:szCs w:val="24"/>
              </w:rPr>
              <w:t>a</w:t>
            </w:r>
            <w:r w:rsidR="007B6717">
              <w:rPr>
                <w:rFonts w:eastAsiaTheme="minorHAnsi"/>
                <w:sz w:val="24"/>
                <w:szCs w:val="24"/>
              </w:rPr>
              <w:t xml:space="preserve"> </w:t>
            </w:r>
            <w:r w:rsidRPr="0050500A">
              <w:rPr>
                <w:rFonts w:eastAsiaTheme="minorHAnsi"/>
                <w:sz w:val="24"/>
                <w:szCs w:val="24"/>
              </w:rPr>
              <w:t>cu apometru şi sta</w:t>
            </w:r>
            <w:r w:rsidR="00836DDE">
              <w:rPr>
                <w:rFonts w:eastAsiaTheme="minorHAnsi"/>
                <w:sz w:val="24"/>
                <w:szCs w:val="24"/>
              </w:rPr>
              <w:t>t</w:t>
            </w:r>
            <w:r w:rsidRPr="0050500A">
              <w:rPr>
                <w:rFonts w:eastAsiaTheme="minorHAnsi"/>
                <w:sz w:val="24"/>
                <w:szCs w:val="24"/>
              </w:rPr>
              <w:t>ie hidrofor.</w:t>
            </w:r>
          </w:p>
          <w:p w:rsidR="00C24ABC" w:rsidRPr="0050500A" w:rsidRDefault="00C24ABC" w:rsidP="002A49D4">
            <w:pPr>
              <w:autoSpaceDE w:val="0"/>
              <w:autoSpaceDN w:val="0"/>
              <w:adjustRightInd w:val="0"/>
              <w:spacing w:after="0"/>
              <w:ind w:left="0"/>
              <w:jc w:val="left"/>
              <w:rPr>
                <w:sz w:val="24"/>
                <w:szCs w:val="24"/>
              </w:rPr>
            </w:pPr>
            <w:r w:rsidRPr="0050500A">
              <w:rPr>
                <w:rFonts w:eastAsiaTheme="minorHAnsi"/>
                <w:sz w:val="24"/>
                <w:szCs w:val="24"/>
              </w:rPr>
              <w:t>Prin racord se asigur</w:t>
            </w:r>
            <w:r w:rsidR="00836DDE">
              <w:rPr>
                <w:rFonts w:eastAsiaTheme="minorHAnsi"/>
                <w:sz w:val="24"/>
                <w:szCs w:val="24"/>
              </w:rPr>
              <w:t>a</w:t>
            </w:r>
            <w:r w:rsidRPr="0050500A">
              <w:rPr>
                <w:rFonts w:eastAsiaTheme="minorHAnsi"/>
                <w:sz w:val="24"/>
                <w:szCs w:val="24"/>
              </w:rPr>
              <w:t xml:space="preserve"> apa necesar</w:t>
            </w:r>
            <w:r w:rsidR="00836DDE">
              <w:rPr>
                <w:rFonts w:eastAsiaTheme="minorHAnsi"/>
                <w:sz w:val="24"/>
                <w:szCs w:val="24"/>
              </w:rPr>
              <w:t>a</w:t>
            </w:r>
            <w:r w:rsidRPr="0050500A">
              <w:rPr>
                <w:rFonts w:eastAsiaTheme="minorHAnsi"/>
                <w:sz w:val="24"/>
                <w:szCs w:val="24"/>
              </w:rPr>
              <w:t xml:space="preserve"> consumului </w:t>
            </w:r>
            <w:r>
              <w:rPr>
                <w:rFonts w:eastAsiaTheme="minorHAnsi"/>
                <w:sz w:val="24"/>
                <w:szCs w:val="24"/>
              </w:rPr>
              <w:t>igienico-sanitar</w:t>
            </w:r>
            <w:r w:rsidRPr="0050500A">
              <w:rPr>
                <w:rFonts w:eastAsiaTheme="minorHAnsi"/>
                <w:sz w:val="24"/>
                <w:szCs w:val="24"/>
              </w:rPr>
              <w:t>, consumului tehnologic şi acumularea pentru incendiu.</w:t>
            </w:r>
          </w:p>
        </w:tc>
        <w:tc>
          <w:tcPr>
            <w:tcW w:w="1288" w:type="dxa"/>
          </w:tcPr>
          <w:p w:rsidR="00C24ABC" w:rsidRPr="002A49D4" w:rsidRDefault="00C24ABC" w:rsidP="002A49D4">
            <w:pPr>
              <w:shd w:val="clear" w:color="auto" w:fill="FFFFFF"/>
              <w:spacing w:after="0"/>
              <w:ind w:left="0"/>
              <w:rPr>
                <w:sz w:val="24"/>
                <w:szCs w:val="24"/>
              </w:rPr>
            </w:pPr>
            <w:r w:rsidRPr="002A49D4">
              <w:rPr>
                <w:sz w:val="24"/>
                <w:szCs w:val="24"/>
              </w:rPr>
              <w:t>Qzi max.= 8,84 mc;</w:t>
            </w:r>
          </w:p>
          <w:p w:rsidR="00C24ABC" w:rsidRPr="002A49D4" w:rsidRDefault="00C24ABC" w:rsidP="007C59AF">
            <w:pPr>
              <w:ind w:left="0"/>
              <w:jc w:val="left"/>
              <w:rPr>
                <w:sz w:val="24"/>
                <w:szCs w:val="24"/>
              </w:rPr>
            </w:pPr>
          </w:p>
        </w:tc>
        <w:tc>
          <w:tcPr>
            <w:tcW w:w="1763" w:type="dxa"/>
          </w:tcPr>
          <w:p w:rsidR="00C24ABC" w:rsidRPr="0050500A" w:rsidRDefault="00C24ABC" w:rsidP="007C59AF">
            <w:pPr>
              <w:ind w:left="0"/>
              <w:jc w:val="left"/>
              <w:rPr>
                <w:sz w:val="24"/>
                <w:szCs w:val="24"/>
              </w:rPr>
            </w:pPr>
            <w:r>
              <w:rPr>
                <w:sz w:val="24"/>
                <w:szCs w:val="24"/>
              </w:rPr>
              <w:t>-</w:t>
            </w:r>
          </w:p>
        </w:tc>
      </w:tr>
      <w:tr w:rsidR="00C24ABC" w:rsidRPr="00A8338D" w:rsidTr="001A1A52">
        <w:trPr>
          <w:trHeight w:val="1246"/>
        </w:trPr>
        <w:tc>
          <w:tcPr>
            <w:tcW w:w="800" w:type="dxa"/>
          </w:tcPr>
          <w:p w:rsidR="00C24ABC" w:rsidRPr="007B6717" w:rsidRDefault="00C24ABC" w:rsidP="00D434E8">
            <w:pPr>
              <w:pStyle w:val="ListParagraph"/>
              <w:numPr>
                <w:ilvl w:val="0"/>
                <w:numId w:val="44"/>
              </w:numPr>
              <w:rPr>
                <w:sz w:val="24"/>
                <w:szCs w:val="24"/>
              </w:rPr>
            </w:pPr>
          </w:p>
        </w:tc>
        <w:tc>
          <w:tcPr>
            <w:tcW w:w="1624" w:type="dxa"/>
          </w:tcPr>
          <w:p w:rsidR="00836DDE" w:rsidRDefault="00C24ABC" w:rsidP="007C59AF">
            <w:pPr>
              <w:autoSpaceDE w:val="0"/>
              <w:autoSpaceDN w:val="0"/>
              <w:adjustRightInd w:val="0"/>
              <w:spacing w:after="0"/>
              <w:ind w:left="0"/>
              <w:jc w:val="left"/>
              <w:rPr>
                <w:rFonts w:eastAsiaTheme="minorHAnsi"/>
                <w:sz w:val="24"/>
                <w:szCs w:val="24"/>
              </w:rPr>
            </w:pPr>
            <w:r w:rsidRPr="0050500A">
              <w:rPr>
                <w:rFonts w:eastAsiaTheme="minorHAnsi"/>
                <w:sz w:val="24"/>
                <w:szCs w:val="24"/>
              </w:rPr>
              <w:t>Evacuarea apelor meteorice /</w:t>
            </w:r>
          </w:p>
          <w:p w:rsidR="00C24ABC" w:rsidRPr="0050500A" w:rsidRDefault="00C24ABC" w:rsidP="007C59AF">
            <w:pPr>
              <w:autoSpaceDE w:val="0"/>
              <w:autoSpaceDN w:val="0"/>
              <w:adjustRightInd w:val="0"/>
              <w:spacing w:after="0"/>
              <w:ind w:left="0"/>
              <w:jc w:val="left"/>
              <w:rPr>
                <w:rFonts w:eastAsiaTheme="minorHAnsi"/>
                <w:b/>
                <w:bCs/>
                <w:i/>
                <w:iCs/>
                <w:sz w:val="24"/>
                <w:szCs w:val="24"/>
              </w:rPr>
            </w:pPr>
            <w:r w:rsidRPr="0050500A">
              <w:rPr>
                <w:rFonts w:eastAsiaTheme="minorHAnsi"/>
                <w:sz w:val="24"/>
                <w:szCs w:val="24"/>
              </w:rPr>
              <w:t xml:space="preserve"> </w:t>
            </w:r>
            <w:r w:rsidRPr="0050500A">
              <w:rPr>
                <w:rFonts w:eastAsiaTheme="minorHAnsi"/>
                <w:b/>
                <w:bCs/>
                <w:i/>
                <w:iCs/>
                <w:sz w:val="24"/>
                <w:szCs w:val="24"/>
              </w:rPr>
              <w:t>c</w:t>
            </w:r>
            <w:r w:rsidR="00836DDE">
              <w:rPr>
                <w:rFonts w:eastAsiaTheme="minorHAnsi"/>
                <w:b/>
                <w:bCs/>
                <w:i/>
                <w:iCs/>
                <w:sz w:val="24"/>
                <w:szCs w:val="24"/>
              </w:rPr>
              <w:t>a</w:t>
            </w:r>
            <w:r w:rsidRPr="0050500A">
              <w:rPr>
                <w:rFonts w:eastAsiaTheme="minorHAnsi"/>
                <w:b/>
                <w:bCs/>
                <w:i/>
                <w:iCs/>
                <w:sz w:val="24"/>
                <w:szCs w:val="24"/>
              </w:rPr>
              <w:t>nd e</w:t>
            </w:r>
          </w:p>
          <w:p w:rsidR="00C24ABC" w:rsidRPr="0050500A" w:rsidRDefault="00C24ABC" w:rsidP="007C59AF">
            <w:pPr>
              <w:ind w:left="0"/>
              <w:jc w:val="left"/>
              <w:rPr>
                <w:sz w:val="24"/>
                <w:szCs w:val="24"/>
              </w:rPr>
            </w:pPr>
            <w:r w:rsidRPr="0050500A">
              <w:rPr>
                <w:rFonts w:eastAsiaTheme="minorHAnsi"/>
                <w:b/>
                <w:bCs/>
                <w:i/>
                <w:iCs/>
                <w:sz w:val="24"/>
                <w:szCs w:val="24"/>
              </w:rPr>
              <w:t>cazul</w:t>
            </w:r>
          </w:p>
        </w:tc>
        <w:tc>
          <w:tcPr>
            <w:tcW w:w="4536" w:type="dxa"/>
          </w:tcPr>
          <w:p w:rsidR="00C24ABC" w:rsidRPr="002A49D4" w:rsidRDefault="00C24ABC" w:rsidP="002A49D4">
            <w:pPr>
              <w:pStyle w:val="ListParagraph"/>
              <w:shd w:val="clear" w:color="auto" w:fill="FFFFFF"/>
              <w:spacing w:after="0"/>
              <w:ind w:left="0"/>
              <w:rPr>
                <w:sz w:val="24"/>
                <w:szCs w:val="24"/>
              </w:rPr>
            </w:pPr>
            <w:r w:rsidRPr="002A49D4">
              <w:rPr>
                <w:sz w:val="24"/>
                <w:szCs w:val="24"/>
              </w:rPr>
              <w:t xml:space="preserve">Apele pluviale de pe platformele betonate din incinta si cele provenite din scurgerile de pe acoperisurile cladirilor sunt colectate prin rigole si evacuate in reteaua de canalizare. </w:t>
            </w:r>
          </w:p>
          <w:p w:rsidR="00C24ABC" w:rsidRPr="002A49D4" w:rsidRDefault="00C24ABC" w:rsidP="002A49D4">
            <w:pPr>
              <w:pStyle w:val="BodyText1"/>
              <w:shd w:val="clear" w:color="auto" w:fill="auto"/>
              <w:tabs>
                <w:tab w:val="left" w:pos="475"/>
              </w:tabs>
              <w:spacing w:line="276" w:lineRule="auto"/>
              <w:ind w:left="0" w:firstLine="0"/>
              <w:rPr>
                <w:sz w:val="24"/>
                <w:szCs w:val="24"/>
              </w:rPr>
            </w:pPr>
          </w:p>
        </w:tc>
        <w:tc>
          <w:tcPr>
            <w:tcW w:w="1288" w:type="dxa"/>
          </w:tcPr>
          <w:p w:rsidR="00C24ABC" w:rsidRPr="002A49D4" w:rsidRDefault="00C24ABC" w:rsidP="007C59AF">
            <w:pPr>
              <w:ind w:left="0"/>
              <w:jc w:val="left"/>
              <w:rPr>
                <w:sz w:val="24"/>
                <w:szCs w:val="24"/>
              </w:rPr>
            </w:pPr>
            <w:r w:rsidRPr="002A49D4">
              <w:rPr>
                <w:color w:val="000000"/>
                <w:sz w:val="24"/>
                <w:szCs w:val="24"/>
                <w:lang w:val="ro-RO"/>
              </w:rPr>
              <w:t>Q zilnic mediu = 35,42 mc/zi</w:t>
            </w:r>
          </w:p>
        </w:tc>
        <w:tc>
          <w:tcPr>
            <w:tcW w:w="1763" w:type="dxa"/>
          </w:tcPr>
          <w:p w:rsidR="00C24ABC" w:rsidRPr="002A49D4" w:rsidRDefault="00C24ABC" w:rsidP="007C59AF">
            <w:pPr>
              <w:ind w:left="0"/>
              <w:jc w:val="left"/>
              <w:rPr>
                <w:sz w:val="24"/>
                <w:szCs w:val="24"/>
              </w:rPr>
            </w:pPr>
            <w:r w:rsidRPr="002A49D4">
              <w:rPr>
                <w:rFonts w:eastAsiaTheme="minorHAnsi"/>
                <w:sz w:val="24"/>
                <w:szCs w:val="24"/>
              </w:rPr>
              <w:t>Ape conven</w:t>
            </w:r>
            <w:r w:rsidR="00836DDE">
              <w:rPr>
                <w:rFonts w:eastAsiaTheme="minorHAnsi"/>
                <w:sz w:val="24"/>
                <w:szCs w:val="24"/>
              </w:rPr>
              <w:t>t</w:t>
            </w:r>
            <w:r w:rsidRPr="002A49D4">
              <w:rPr>
                <w:rFonts w:eastAsiaTheme="minorHAnsi"/>
                <w:sz w:val="24"/>
                <w:szCs w:val="24"/>
              </w:rPr>
              <w:t>ional curate</w:t>
            </w:r>
          </w:p>
        </w:tc>
      </w:tr>
    </w:tbl>
    <w:p w:rsidR="0050500A" w:rsidRDefault="0050500A" w:rsidP="00FB5D22">
      <w:pPr>
        <w:spacing w:after="0" w:line="240" w:lineRule="auto"/>
        <w:rPr>
          <w:rFonts w:ascii="Times New Roman" w:eastAsia="Times New Roman" w:hAnsi="Times New Roman" w:cs="Times New Roman"/>
          <w:b/>
          <w:color w:val="FF0000"/>
          <w:sz w:val="24"/>
          <w:szCs w:val="24"/>
        </w:rPr>
      </w:pPr>
    </w:p>
    <w:p w:rsidR="002B0617" w:rsidRDefault="002B0617" w:rsidP="00FB5D22">
      <w:pPr>
        <w:spacing w:after="0" w:line="240" w:lineRule="auto"/>
        <w:rPr>
          <w:rFonts w:ascii="Times New Roman" w:hAnsi="Times New Roman" w:cs="Times New Roman"/>
          <w:b/>
          <w:sz w:val="24"/>
          <w:szCs w:val="24"/>
          <w:lang w:val="ro-RO"/>
        </w:rPr>
      </w:pPr>
    </w:p>
    <w:p w:rsidR="002B0617" w:rsidRDefault="002B0617" w:rsidP="00FB5D22">
      <w:pPr>
        <w:spacing w:after="0" w:line="240" w:lineRule="auto"/>
        <w:rPr>
          <w:rFonts w:ascii="Times New Roman" w:hAnsi="Times New Roman" w:cs="Times New Roman"/>
          <w:b/>
          <w:sz w:val="24"/>
          <w:szCs w:val="24"/>
          <w:lang w:val="ro-RO"/>
        </w:rPr>
      </w:pPr>
    </w:p>
    <w:p w:rsidR="002B0617" w:rsidRDefault="002B0617" w:rsidP="00FB5D22">
      <w:pPr>
        <w:spacing w:after="0" w:line="240" w:lineRule="auto"/>
        <w:rPr>
          <w:rFonts w:ascii="Times New Roman" w:hAnsi="Times New Roman" w:cs="Times New Roman"/>
          <w:b/>
          <w:sz w:val="24"/>
          <w:szCs w:val="24"/>
          <w:lang w:val="ro-RO"/>
        </w:rPr>
      </w:pPr>
    </w:p>
    <w:p w:rsidR="002B0617" w:rsidRDefault="002B0617" w:rsidP="00FB5D22">
      <w:pPr>
        <w:spacing w:after="0" w:line="240" w:lineRule="auto"/>
        <w:rPr>
          <w:rFonts w:ascii="Times New Roman" w:hAnsi="Times New Roman" w:cs="Times New Roman"/>
          <w:b/>
          <w:sz w:val="24"/>
          <w:szCs w:val="24"/>
          <w:lang w:val="ro-RO"/>
        </w:rPr>
      </w:pPr>
    </w:p>
    <w:p w:rsidR="002B0617" w:rsidRDefault="002B0617" w:rsidP="00FB5D22">
      <w:pPr>
        <w:spacing w:after="0" w:line="240" w:lineRule="auto"/>
        <w:rPr>
          <w:rFonts w:ascii="Times New Roman" w:hAnsi="Times New Roman" w:cs="Times New Roman"/>
          <w:b/>
          <w:sz w:val="24"/>
          <w:szCs w:val="24"/>
          <w:lang w:val="ro-RO"/>
        </w:rPr>
      </w:pPr>
    </w:p>
    <w:p w:rsidR="002B0617" w:rsidRDefault="002B0617" w:rsidP="00FB5D22">
      <w:pPr>
        <w:spacing w:after="0" w:line="240" w:lineRule="auto"/>
        <w:rPr>
          <w:rFonts w:ascii="Times New Roman" w:hAnsi="Times New Roman" w:cs="Times New Roman"/>
          <w:b/>
          <w:sz w:val="24"/>
          <w:szCs w:val="24"/>
          <w:lang w:val="ro-RO"/>
        </w:rPr>
      </w:pPr>
    </w:p>
    <w:p w:rsidR="002B0617" w:rsidRDefault="002B0617" w:rsidP="00FB5D22">
      <w:pPr>
        <w:spacing w:after="0" w:line="240" w:lineRule="auto"/>
        <w:rPr>
          <w:rFonts w:ascii="Times New Roman" w:hAnsi="Times New Roman" w:cs="Times New Roman"/>
          <w:b/>
          <w:sz w:val="24"/>
          <w:szCs w:val="24"/>
          <w:lang w:val="ro-RO"/>
        </w:rPr>
      </w:pPr>
    </w:p>
    <w:p w:rsidR="002B0617" w:rsidRDefault="002B0617" w:rsidP="00FB5D22">
      <w:pPr>
        <w:spacing w:after="0" w:line="240" w:lineRule="auto"/>
        <w:rPr>
          <w:rFonts w:ascii="Times New Roman" w:hAnsi="Times New Roman" w:cs="Times New Roman"/>
          <w:b/>
          <w:sz w:val="24"/>
          <w:szCs w:val="24"/>
          <w:lang w:val="ro-RO"/>
        </w:rPr>
      </w:pPr>
    </w:p>
    <w:p w:rsidR="002B0617" w:rsidRDefault="002B0617"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0D35BA" w:rsidRDefault="000D35BA" w:rsidP="00FB5D22">
      <w:pPr>
        <w:spacing w:after="0" w:line="240" w:lineRule="auto"/>
        <w:rPr>
          <w:rFonts w:ascii="Times New Roman" w:hAnsi="Times New Roman" w:cs="Times New Roman"/>
          <w:b/>
          <w:sz w:val="24"/>
          <w:szCs w:val="24"/>
          <w:lang w:val="ro-RO"/>
        </w:rPr>
      </w:pPr>
    </w:p>
    <w:p w:rsidR="00FB5D22" w:rsidRPr="003274A9" w:rsidRDefault="003274A9" w:rsidP="00FB5D22">
      <w:pPr>
        <w:spacing w:after="0" w:line="240" w:lineRule="auto"/>
        <w:rPr>
          <w:rFonts w:ascii="Times New Roman" w:eastAsia="Times New Roman" w:hAnsi="Times New Roman" w:cs="Times New Roman"/>
          <w:b/>
          <w:sz w:val="24"/>
          <w:szCs w:val="24"/>
        </w:rPr>
      </w:pPr>
      <w:r w:rsidRPr="003274A9">
        <w:rPr>
          <w:rFonts w:ascii="Times New Roman" w:hAnsi="Times New Roman" w:cs="Times New Roman"/>
          <w:b/>
          <w:sz w:val="24"/>
          <w:szCs w:val="24"/>
          <w:lang w:val="ro-RO"/>
        </w:rPr>
        <w:t xml:space="preserve">4.2. </w:t>
      </w:r>
      <w:r w:rsidR="00077DAE" w:rsidRPr="003274A9">
        <w:rPr>
          <w:rFonts w:ascii="Times New Roman" w:hAnsi="Times New Roman" w:cs="Times New Roman"/>
          <w:b/>
          <w:sz w:val="24"/>
          <w:szCs w:val="24"/>
          <w:lang w:val="ro-RO"/>
        </w:rPr>
        <w:t>Diagrama activit</w:t>
      </w:r>
      <w:r w:rsidR="00836DDE">
        <w:rPr>
          <w:rFonts w:ascii="Times New Roman" w:hAnsi="Times New Roman" w:cs="Times New Roman"/>
          <w:b/>
          <w:sz w:val="24"/>
          <w:szCs w:val="24"/>
          <w:lang w:val="ro-RO"/>
        </w:rPr>
        <w:t>at</w:t>
      </w:r>
      <w:r w:rsidR="00077DAE" w:rsidRPr="003274A9">
        <w:rPr>
          <w:rFonts w:ascii="Times New Roman" w:hAnsi="Times New Roman" w:cs="Times New Roman"/>
          <w:b/>
          <w:sz w:val="24"/>
          <w:szCs w:val="24"/>
          <w:lang w:val="ro-RO"/>
        </w:rPr>
        <w:t>ilor şi proceselor desf</w:t>
      </w:r>
      <w:r>
        <w:rPr>
          <w:rFonts w:ascii="Times New Roman" w:hAnsi="Times New Roman" w:cs="Times New Roman"/>
          <w:b/>
          <w:sz w:val="24"/>
          <w:szCs w:val="24"/>
          <w:lang w:val="ro-RO"/>
        </w:rPr>
        <w:t>as</w:t>
      </w:r>
      <w:r w:rsidR="00077DAE" w:rsidRPr="003274A9">
        <w:rPr>
          <w:rFonts w:ascii="Times New Roman" w:hAnsi="Times New Roman" w:cs="Times New Roman"/>
          <w:b/>
          <w:sz w:val="24"/>
          <w:szCs w:val="24"/>
          <w:lang w:val="ro-RO"/>
        </w:rPr>
        <w:t xml:space="preserve">urate </w:t>
      </w:r>
      <w:r>
        <w:rPr>
          <w:rFonts w:ascii="Times New Roman" w:hAnsi="Times New Roman" w:cs="Times New Roman"/>
          <w:b/>
          <w:sz w:val="24"/>
          <w:szCs w:val="24"/>
          <w:lang w:val="ro-RO"/>
        </w:rPr>
        <w:t>in CMID COSTINESTI</w:t>
      </w: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p>
    <w:p w:rsidR="007B6717" w:rsidRPr="00096BE7" w:rsidRDefault="007B6717" w:rsidP="007B6717">
      <w:pPr>
        <w:autoSpaceDE w:val="0"/>
        <w:autoSpaceDN w:val="0"/>
        <w:adjustRightInd w:val="0"/>
        <w:spacing w:after="0"/>
        <w:jc w:val="center"/>
        <w:rPr>
          <w:rFonts w:ascii="Arial" w:hAnsi="Arial" w:cs="Arial"/>
          <w:b/>
          <w:sz w:val="28"/>
          <w:szCs w:val="28"/>
          <w:u w:val="single"/>
        </w:rPr>
      </w:pPr>
      <w:r w:rsidRPr="00096BE7">
        <w:rPr>
          <w:rFonts w:ascii="Arial" w:hAnsi="Arial" w:cs="Arial"/>
          <w:b/>
          <w:sz w:val="28"/>
          <w:szCs w:val="28"/>
          <w:u w:val="single"/>
        </w:rPr>
        <w:lastRenderedPageBreak/>
        <w:t>SCHEMA</w:t>
      </w:r>
      <w:r>
        <w:rPr>
          <w:rFonts w:ascii="Arial" w:hAnsi="Arial" w:cs="Arial"/>
          <w:b/>
          <w:sz w:val="28"/>
          <w:szCs w:val="28"/>
          <w:u w:val="single"/>
        </w:rPr>
        <w:t xml:space="preserve">  </w:t>
      </w:r>
      <w:r w:rsidRPr="00096BE7">
        <w:rPr>
          <w:rFonts w:ascii="Arial" w:hAnsi="Arial" w:cs="Arial"/>
          <w:b/>
          <w:sz w:val="28"/>
          <w:szCs w:val="28"/>
          <w:u w:val="single"/>
        </w:rPr>
        <w:t xml:space="preserve">TRATARE </w:t>
      </w:r>
      <w:r>
        <w:rPr>
          <w:rFonts w:ascii="Arial" w:hAnsi="Arial" w:cs="Arial"/>
          <w:b/>
          <w:sz w:val="28"/>
          <w:szCs w:val="28"/>
          <w:u w:val="single"/>
        </w:rPr>
        <w:t xml:space="preserve">  </w:t>
      </w:r>
      <w:r w:rsidRPr="00096BE7">
        <w:rPr>
          <w:rFonts w:ascii="Arial" w:hAnsi="Arial" w:cs="Arial"/>
          <w:b/>
          <w:sz w:val="28"/>
          <w:szCs w:val="28"/>
          <w:u w:val="single"/>
        </w:rPr>
        <w:t xml:space="preserve">DESEURI </w:t>
      </w:r>
      <w:r>
        <w:rPr>
          <w:rFonts w:ascii="Arial" w:hAnsi="Arial" w:cs="Arial"/>
          <w:b/>
          <w:sz w:val="28"/>
          <w:szCs w:val="28"/>
          <w:u w:val="single"/>
        </w:rPr>
        <w:t xml:space="preserve">  </w:t>
      </w:r>
      <w:r w:rsidRPr="00096BE7">
        <w:rPr>
          <w:rFonts w:ascii="Arial" w:hAnsi="Arial" w:cs="Arial"/>
          <w:b/>
          <w:sz w:val="28"/>
          <w:szCs w:val="28"/>
          <w:u w:val="single"/>
        </w:rPr>
        <w:t>CMID</w:t>
      </w:r>
      <w:r>
        <w:rPr>
          <w:rFonts w:ascii="Arial" w:hAnsi="Arial" w:cs="Arial"/>
          <w:b/>
          <w:sz w:val="28"/>
          <w:szCs w:val="28"/>
          <w:u w:val="single"/>
        </w:rPr>
        <w:t xml:space="preserve">  COSTINESTI</w:t>
      </w:r>
    </w:p>
    <w:p w:rsidR="007B6717" w:rsidRDefault="007B6717" w:rsidP="007B6717">
      <w:pPr>
        <w:autoSpaceDE w:val="0"/>
        <w:autoSpaceDN w:val="0"/>
        <w:adjustRightInd w:val="0"/>
        <w:spacing w:after="0"/>
        <w:jc w:val="center"/>
        <w:rPr>
          <w:b/>
          <w:sz w:val="28"/>
          <w:szCs w:val="28"/>
          <w:u w:val="single"/>
        </w:rPr>
      </w:pPr>
    </w:p>
    <w:p w:rsidR="007B6717" w:rsidRDefault="007B6717" w:rsidP="007B6717">
      <w:pPr>
        <w:autoSpaceDE w:val="0"/>
        <w:autoSpaceDN w:val="0"/>
        <w:adjustRightInd w:val="0"/>
        <w:spacing w:after="0"/>
        <w:jc w:val="center"/>
        <w:rPr>
          <w:b/>
          <w:sz w:val="28"/>
          <w:szCs w:val="28"/>
          <w:u w:val="single"/>
        </w:rPr>
      </w:pPr>
    </w:p>
    <w:p w:rsidR="007B6717" w:rsidRPr="003E2031" w:rsidRDefault="007B6717" w:rsidP="007B6717">
      <w:pPr>
        <w:ind w:right="27"/>
        <w:rPr>
          <w:b/>
          <w:i/>
          <w:sz w:val="36"/>
          <w:szCs w:val="36"/>
        </w:rPr>
      </w:pPr>
      <w:r w:rsidRPr="003E2031">
        <w:rPr>
          <w:b/>
          <w:i/>
          <w:sz w:val="36"/>
          <w:szCs w:val="36"/>
        </w:rPr>
        <w:t>RECEPTIE DESEURI</w:t>
      </w:r>
    </w:p>
    <w:p w:rsidR="007B6717" w:rsidRPr="0095606C" w:rsidRDefault="00B53165" w:rsidP="007B6717">
      <w:pPr>
        <w:ind w:right="27"/>
        <w:rPr>
          <w:b/>
          <w:i/>
          <w:color w:val="00B050"/>
        </w:rPr>
      </w:pPr>
      <w:r>
        <w:rPr>
          <w:b/>
          <w:i/>
          <w:noProof/>
          <w:lang w:val="ro-RO" w:eastAsia="ro-RO"/>
        </w:rPr>
        <mc:AlternateContent>
          <mc:Choice Requires="wps">
            <w:drawing>
              <wp:anchor distT="0" distB="0" distL="114300" distR="114300" simplePos="0" relativeHeight="251731968" behindDoc="0" locked="0" layoutInCell="1" allowOverlap="1">
                <wp:simplePos x="0" y="0"/>
                <wp:positionH relativeFrom="column">
                  <wp:posOffset>1397635</wp:posOffset>
                </wp:positionH>
                <wp:positionV relativeFrom="paragraph">
                  <wp:posOffset>50800</wp:posOffset>
                </wp:positionV>
                <wp:extent cx="1483360" cy="497205"/>
                <wp:effectExtent l="6985" t="8255" r="33655" b="56515"/>
                <wp:wrapNone/>
                <wp:docPr id="2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360" cy="497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969F1" id="Line 9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4pt" to="226.8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fvLgIAAFE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">
                <v:stroke endarrow="block"/>
              </v:line>
            </w:pict>
          </mc:Fallback>
        </mc:AlternateContent>
      </w:r>
      <w:r>
        <w:rPr>
          <w:b/>
          <w:i/>
          <w:noProof/>
          <w:lang w:val="ro-RO" w:eastAsia="ro-RO"/>
        </w:rPr>
        <mc:AlternateContent>
          <mc:Choice Requires="wps">
            <w:drawing>
              <wp:anchor distT="0" distB="0" distL="114300" distR="114300" simplePos="0" relativeHeight="251721728" behindDoc="0" locked="0" layoutInCell="1" allowOverlap="1">
                <wp:simplePos x="0" y="0"/>
                <wp:positionH relativeFrom="column">
                  <wp:posOffset>189230</wp:posOffset>
                </wp:positionH>
                <wp:positionV relativeFrom="paragraph">
                  <wp:posOffset>50800</wp:posOffset>
                </wp:positionV>
                <wp:extent cx="1071880" cy="379095"/>
                <wp:effectExtent l="36830" t="8255" r="5715" b="60325"/>
                <wp:wrapNone/>
                <wp:docPr id="1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880" cy="379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1252F" id="Line 83"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4pt" to="99.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">
                <v:stroke endarrow="block"/>
              </v:line>
            </w:pict>
          </mc:Fallback>
        </mc:AlternateContent>
      </w:r>
    </w:p>
    <w:tbl>
      <w:tblPr>
        <w:tblpPr w:leftFromText="180" w:rightFromText="180" w:vertAnchor="text" w:horzAnchor="page" w:tblpX="931" w:tblpY="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7B6717" w:rsidRPr="008A0964" w:rsidTr="005927A8">
        <w:trPr>
          <w:trHeight w:val="270"/>
        </w:trPr>
        <w:tc>
          <w:tcPr>
            <w:tcW w:w="1467" w:type="dxa"/>
          </w:tcPr>
          <w:p w:rsidR="007B6717" w:rsidRPr="0095606C" w:rsidRDefault="007B6717" w:rsidP="005927A8">
            <w:pPr>
              <w:ind w:right="27"/>
              <w:rPr>
                <w:b/>
                <w:i/>
                <w:color w:val="948A54" w:themeColor="background2" w:themeShade="80"/>
              </w:rPr>
            </w:pPr>
            <w:r w:rsidRPr="0095606C">
              <w:rPr>
                <w:b/>
                <w:i/>
                <w:color w:val="948A54" w:themeColor="background2" w:themeShade="80"/>
              </w:rPr>
              <w:t xml:space="preserve">CANTAR                    </w:t>
            </w:r>
          </w:p>
        </w:tc>
      </w:tr>
    </w:tbl>
    <w:p w:rsidR="007B6717" w:rsidRPr="0095606C" w:rsidRDefault="007B6717" w:rsidP="007B6717">
      <w:pPr>
        <w:ind w:right="27"/>
        <w:rPr>
          <w:b/>
          <w:i/>
          <w:color w:val="00B0F0"/>
        </w:rPr>
      </w:pPr>
    </w:p>
    <w:tbl>
      <w:tblPr>
        <w:tblpPr w:leftFromText="180" w:rightFromText="180" w:vertAnchor="text" w:horzAnchor="page" w:tblpX="541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tblGrid>
      <w:tr w:rsidR="007B6717" w:rsidRPr="008A0964" w:rsidTr="005927A8">
        <w:trPr>
          <w:trHeight w:val="270"/>
        </w:trPr>
        <w:tc>
          <w:tcPr>
            <w:tcW w:w="2538" w:type="dxa"/>
          </w:tcPr>
          <w:p w:rsidR="007B6717" w:rsidRPr="0095606C" w:rsidRDefault="007B6717" w:rsidP="005927A8">
            <w:pPr>
              <w:ind w:right="27"/>
              <w:rPr>
                <w:b/>
                <w:i/>
                <w:color w:val="FF0000"/>
              </w:rPr>
            </w:pPr>
            <w:r w:rsidRPr="0095606C">
              <w:rPr>
                <w:b/>
                <w:i/>
                <w:color w:val="FF0000"/>
              </w:rPr>
              <w:t xml:space="preserve">CANTAR                    </w:t>
            </w:r>
          </w:p>
        </w:tc>
      </w:tr>
    </w:tbl>
    <w:p w:rsidR="007B6717" w:rsidRPr="008A0964" w:rsidRDefault="007B6717" w:rsidP="007B6717">
      <w:pPr>
        <w:ind w:right="27"/>
        <w:rPr>
          <w:b/>
          <w:i/>
        </w:rPr>
      </w:pPr>
    </w:p>
    <w:p w:rsidR="007B6717" w:rsidRPr="008A0964" w:rsidRDefault="00B53165" w:rsidP="007B6717">
      <w:pPr>
        <w:ind w:right="27"/>
        <w:rPr>
          <w:b/>
          <w:i/>
        </w:rPr>
      </w:pPr>
      <w:r>
        <w:rPr>
          <w:b/>
          <w:i/>
          <w:noProof/>
          <w:color w:val="948A54" w:themeColor="background2" w:themeShade="80"/>
          <w:lang w:val="ro-RO" w:eastAsia="ro-RO"/>
        </w:rPr>
        <mc:AlternateContent>
          <mc:Choice Requires="wps">
            <w:drawing>
              <wp:anchor distT="0" distB="0" distL="114300" distR="114300" simplePos="0" relativeHeight="251722752" behindDoc="0" locked="0" layoutInCell="1" allowOverlap="1">
                <wp:simplePos x="0" y="0"/>
                <wp:positionH relativeFrom="column">
                  <wp:posOffset>-257175</wp:posOffset>
                </wp:positionH>
                <wp:positionV relativeFrom="paragraph">
                  <wp:posOffset>27305</wp:posOffset>
                </wp:positionV>
                <wp:extent cx="0" cy="286385"/>
                <wp:effectExtent l="52705" t="11430" r="61595" b="16510"/>
                <wp:wrapNone/>
                <wp:docPr id="1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A311E" id="Line 84"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15pt" to="-20.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">
                <v:stroke endarrow="block"/>
              </v:line>
            </w:pict>
          </mc:Fallback>
        </mc:AlternateContent>
      </w:r>
      <w:r>
        <w:rPr>
          <w:b/>
          <w:i/>
          <w:noProof/>
          <w:lang w:val="ro-RO" w:eastAsia="ro-RO"/>
        </w:rPr>
        <mc:AlternateContent>
          <mc:Choice Requires="wps">
            <w:drawing>
              <wp:anchor distT="0" distB="0" distL="114300" distR="114300" simplePos="0" relativeHeight="251732992" behindDoc="0" locked="0" layoutInCell="1" allowOverlap="1">
                <wp:simplePos x="0" y="0"/>
                <wp:positionH relativeFrom="column">
                  <wp:posOffset>3134360</wp:posOffset>
                </wp:positionH>
                <wp:positionV relativeFrom="paragraph">
                  <wp:posOffset>36830</wp:posOffset>
                </wp:positionV>
                <wp:extent cx="0" cy="180975"/>
                <wp:effectExtent l="53340" t="11430" r="60960" b="17145"/>
                <wp:wrapNone/>
                <wp:docPr id="1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E2FAC" id="Line 9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2.9pt" to="246.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0Jw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">
                <v:stroke endarrow="block"/>
              </v:line>
            </w:pict>
          </mc:Fallback>
        </mc:AlternateContent>
      </w:r>
    </w:p>
    <w:tbl>
      <w:tblPr>
        <w:tblpPr w:leftFromText="180" w:rightFromText="180" w:vertAnchor="page" w:horzAnchor="page" w:tblpX="562" w:tblpY="6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tblGrid>
      <w:tr w:rsidR="007B6717" w:rsidRPr="008A0964" w:rsidTr="005927A8">
        <w:trPr>
          <w:trHeight w:val="540"/>
        </w:trPr>
        <w:tc>
          <w:tcPr>
            <w:tcW w:w="1350" w:type="dxa"/>
          </w:tcPr>
          <w:p w:rsidR="007B6717" w:rsidRPr="0095606C" w:rsidRDefault="007B6717" w:rsidP="005927A8">
            <w:pPr>
              <w:ind w:right="27"/>
              <w:rPr>
                <w:b/>
                <w:i/>
                <w:color w:val="948A54" w:themeColor="background2" w:themeShade="80"/>
              </w:rPr>
            </w:pPr>
            <w:r w:rsidRPr="0095606C">
              <w:rPr>
                <w:b/>
                <w:i/>
                <w:color w:val="948A54" w:themeColor="background2" w:themeShade="80"/>
              </w:rPr>
              <w:t>Depozitare directa in depozit</w:t>
            </w:r>
          </w:p>
        </w:tc>
      </w:tr>
    </w:tbl>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tblGrid>
      <w:tr w:rsidR="007B6717" w:rsidRPr="008A0964" w:rsidTr="005927A8">
        <w:trPr>
          <w:trHeight w:val="61"/>
        </w:trPr>
        <w:tc>
          <w:tcPr>
            <w:tcW w:w="1758" w:type="dxa"/>
          </w:tcPr>
          <w:p w:rsidR="007B6717" w:rsidRPr="0095606C" w:rsidRDefault="007B6717" w:rsidP="005927A8">
            <w:pPr>
              <w:ind w:right="27"/>
              <w:rPr>
                <w:b/>
                <w:i/>
                <w:color w:val="FF0000"/>
              </w:rPr>
            </w:pPr>
            <w:r w:rsidRPr="0095606C">
              <w:rPr>
                <w:b/>
                <w:i/>
                <w:color w:val="FF0000"/>
              </w:rPr>
              <w:t>Instalatii de tratare</w:t>
            </w:r>
          </w:p>
        </w:tc>
      </w:tr>
    </w:tbl>
    <w:p w:rsidR="007B6717" w:rsidRPr="0095606C" w:rsidRDefault="007B6717" w:rsidP="007B6717">
      <w:pPr>
        <w:ind w:right="27"/>
        <w:rPr>
          <w:b/>
          <w:i/>
          <w:color w:val="FFC000"/>
        </w:rPr>
      </w:pPr>
    </w:p>
    <w:p w:rsidR="007B6717" w:rsidRPr="008A0964" w:rsidRDefault="007B6717" w:rsidP="007B6717">
      <w:pPr>
        <w:ind w:right="27"/>
        <w:rPr>
          <w:b/>
          <w:i/>
        </w:rPr>
      </w:pPr>
    </w:p>
    <w:p w:rsidR="007B6717" w:rsidRPr="008A0964" w:rsidRDefault="00B53165" w:rsidP="007B6717">
      <w:pPr>
        <w:ind w:right="27"/>
        <w:rPr>
          <w:b/>
          <w:i/>
        </w:rPr>
      </w:pPr>
      <w:r>
        <w:rPr>
          <w:b/>
          <w:i/>
          <w:noProof/>
          <w:lang w:val="ro-RO" w:eastAsia="ro-RO"/>
        </w:rPr>
        <mc:AlternateContent>
          <mc:Choice Requires="wps">
            <w:drawing>
              <wp:anchor distT="0" distB="0" distL="114300" distR="114300" simplePos="0" relativeHeight="251734016" behindDoc="0" locked="0" layoutInCell="1" allowOverlap="1">
                <wp:simplePos x="0" y="0"/>
                <wp:positionH relativeFrom="column">
                  <wp:posOffset>3298825</wp:posOffset>
                </wp:positionH>
                <wp:positionV relativeFrom="paragraph">
                  <wp:posOffset>170180</wp:posOffset>
                </wp:positionV>
                <wp:extent cx="1127125" cy="528955"/>
                <wp:effectExtent l="12700" t="7620" r="41275" b="53975"/>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528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9893B" id="Line 9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5pt,13.4pt" to="348.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rLgIAAFEEAAAOAAAAZHJzL2Uyb0RvYy54bWysVNuO2yAQfa/Uf0C8J77UyS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">
                <v:stroke endarrow="block"/>
              </v:line>
            </w:pict>
          </mc:Fallback>
        </mc:AlternateContent>
      </w:r>
      <w:r>
        <w:rPr>
          <w:b/>
          <w:i/>
          <w:noProof/>
          <w:lang w:val="ro-RO" w:eastAsia="ro-RO"/>
        </w:rPr>
        <mc:AlternateContent>
          <mc:Choice Requires="wps">
            <w:drawing>
              <wp:anchor distT="0" distB="0" distL="114300" distR="114300" simplePos="0" relativeHeight="251724800" behindDoc="0" locked="0" layoutInCell="1" allowOverlap="1">
                <wp:simplePos x="0" y="0"/>
                <wp:positionH relativeFrom="column">
                  <wp:posOffset>1528445</wp:posOffset>
                </wp:positionH>
                <wp:positionV relativeFrom="paragraph">
                  <wp:posOffset>170180</wp:posOffset>
                </wp:positionV>
                <wp:extent cx="748665" cy="348615"/>
                <wp:effectExtent l="42545" t="7620" r="8890" b="53340"/>
                <wp:wrapNone/>
                <wp:docPr id="1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8665" cy="348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21C99" id="Line 86"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5pt,13.4pt" to="179.3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X0MwIAAFo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">
                <v:stroke endarrow="block"/>
              </v:line>
            </w:pict>
          </mc:Fallback>
        </mc:AlternateContent>
      </w:r>
      <w:r>
        <w:rPr>
          <w:b/>
          <w:i/>
          <w:noProof/>
          <w:lang w:val="ro-RO" w:eastAsia="ro-RO"/>
        </w:rPr>
        <mc:AlternateContent>
          <mc:Choice Requires="wps">
            <w:drawing>
              <wp:anchor distT="0" distB="0" distL="114300" distR="114300" simplePos="0" relativeHeight="251723776" behindDoc="0" locked="0" layoutInCell="1" allowOverlap="1">
                <wp:simplePos x="0" y="0"/>
                <wp:positionH relativeFrom="column">
                  <wp:posOffset>2715895</wp:posOffset>
                </wp:positionH>
                <wp:positionV relativeFrom="paragraph">
                  <wp:posOffset>170180</wp:posOffset>
                </wp:positionV>
                <wp:extent cx="0" cy="454025"/>
                <wp:effectExtent l="58420" t="7620" r="55880" b="14605"/>
                <wp:wrapNone/>
                <wp:docPr id="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5A624" id="Line 8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13.4pt" to="213.8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fpJgIAAEsEAAAOAAAAZHJzL2Uyb0RvYy54bWysVMGO2jAQvVfqP1i+QxIaKE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">
                <v:stroke endarrow="block"/>
              </v:line>
            </w:pict>
          </mc:Fallback>
        </mc:AlternateContent>
      </w:r>
    </w:p>
    <w:p w:rsidR="007B6717" w:rsidRPr="008A0964" w:rsidRDefault="007B6717" w:rsidP="007B6717">
      <w:pPr>
        <w:ind w:right="27"/>
        <w:rPr>
          <w:b/>
          <w:i/>
        </w:rPr>
      </w:pPr>
    </w:p>
    <w:tbl>
      <w:tblPr>
        <w:tblpPr w:leftFromText="180" w:rightFromText="180" w:vertAnchor="text" w:horzAnchor="page" w:tblpX="217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7"/>
      </w:tblGrid>
      <w:tr w:rsidR="007B6717" w:rsidRPr="0095606C" w:rsidTr="005927A8">
        <w:trPr>
          <w:trHeight w:val="597"/>
        </w:trPr>
        <w:tc>
          <w:tcPr>
            <w:tcW w:w="1997" w:type="dxa"/>
          </w:tcPr>
          <w:p w:rsidR="007B6717" w:rsidRPr="008A0964" w:rsidRDefault="007B6717" w:rsidP="005927A8">
            <w:pPr>
              <w:ind w:right="27"/>
              <w:rPr>
                <w:b/>
                <w:i/>
              </w:rPr>
            </w:pPr>
          </w:p>
          <w:p w:rsidR="007B6717" w:rsidRPr="0095606C" w:rsidRDefault="007B6717" w:rsidP="005927A8">
            <w:pPr>
              <w:ind w:right="27"/>
              <w:rPr>
                <w:b/>
                <w:i/>
                <w:color w:val="7030A0"/>
              </w:rPr>
            </w:pPr>
            <w:r w:rsidRPr="0095606C">
              <w:rPr>
                <w:b/>
                <w:i/>
                <w:color w:val="7030A0"/>
              </w:rPr>
              <w:t xml:space="preserve">STATIE  SS                    </w:t>
            </w:r>
          </w:p>
        </w:tc>
      </w:tr>
    </w:tbl>
    <w:p w:rsidR="007B6717" w:rsidRPr="008A0964" w:rsidRDefault="007B6717" w:rsidP="007B6717">
      <w:pPr>
        <w:pStyle w:val="NoSpacing"/>
        <w:jc w:val="center"/>
        <w:rPr>
          <w:i/>
          <w:sz w:val="24"/>
          <w:szCs w:val="24"/>
        </w:rPr>
      </w:pPr>
    </w:p>
    <w:tbl>
      <w:tblPr>
        <w:tblpPr w:leftFromText="180" w:rightFromText="180"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tblGrid>
      <w:tr w:rsidR="007B6717" w:rsidRPr="008A0964" w:rsidTr="005927A8">
        <w:trPr>
          <w:trHeight w:val="597"/>
        </w:trPr>
        <w:tc>
          <w:tcPr>
            <w:tcW w:w="2358" w:type="dxa"/>
          </w:tcPr>
          <w:p w:rsidR="007B6717" w:rsidRPr="00502BF9" w:rsidRDefault="007B6717" w:rsidP="005927A8">
            <w:pPr>
              <w:ind w:right="27"/>
              <w:rPr>
                <w:b/>
                <w:i/>
                <w:color w:val="00B050"/>
              </w:rPr>
            </w:pPr>
            <w:r>
              <w:rPr>
                <w:b/>
                <w:i/>
                <w:color w:val="00B050"/>
              </w:rPr>
              <w:t>INSTALATIE MOBILA CONCASARE</w:t>
            </w:r>
          </w:p>
        </w:tc>
      </w:tr>
    </w:tbl>
    <w:tbl>
      <w:tblPr>
        <w:tblpPr w:leftFromText="180" w:rightFromText="180" w:vertAnchor="text" w:horzAnchor="page" w:tblpX="5670"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tblGrid>
      <w:tr w:rsidR="007B6717" w:rsidRPr="008A0964" w:rsidTr="005927A8">
        <w:trPr>
          <w:trHeight w:val="553"/>
        </w:trPr>
        <w:tc>
          <w:tcPr>
            <w:tcW w:w="1705" w:type="dxa"/>
          </w:tcPr>
          <w:p w:rsidR="007B6717" w:rsidRPr="0095606C" w:rsidRDefault="007B6717" w:rsidP="005927A8">
            <w:pPr>
              <w:ind w:right="27"/>
              <w:rPr>
                <w:b/>
                <w:i/>
                <w:color w:val="00B0F0"/>
              </w:rPr>
            </w:pPr>
          </w:p>
          <w:p w:rsidR="007B6717" w:rsidRPr="0095606C" w:rsidRDefault="007B6717" w:rsidP="005927A8">
            <w:pPr>
              <w:ind w:right="27"/>
              <w:rPr>
                <w:b/>
                <w:i/>
                <w:color w:val="00B0F0"/>
              </w:rPr>
            </w:pPr>
            <w:r w:rsidRPr="0095606C">
              <w:rPr>
                <w:b/>
                <w:i/>
                <w:color w:val="00B0F0"/>
              </w:rPr>
              <w:t xml:space="preserve">STATIE TMB                    </w:t>
            </w:r>
          </w:p>
        </w:tc>
      </w:tr>
    </w:tbl>
    <w:p w:rsidR="007B6717" w:rsidRPr="008A0964" w:rsidRDefault="007B6717" w:rsidP="007B6717">
      <w:pPr>
        <w:ind w:right="27"/>
        <w:rPr>
          <w:b/>
          <w:i/>
        </w:rPr>
      </w:pPr>
    </w:p>
    <w:p w:rsidR="007B6717" w:rsidRPr="008A0964" w:rsidRDefault="007B6717" w:rsidP="007B6717">
      <w:pPr>
        <w:ind w:right="27"/>
        <w:rPr>
          <w:b/>
          <w:i/>
        </w:rPr>
      </w:pPr>
    </w:p>
    <w:p w:rsidR="007B6717" w:rsidRPr="008A0964" w:rsidRDefault="00B53165" w:rsidP="007B6717">
      <w:pPr>
        <w:pStyle w:val="NoSpacing"/>
        <w:ind w:left="7200"/>
        <w:rPr>
          <w:i/>
          <w:sz w:val="24"/>
          <w:szCs w:val="24"/>
        </w:rPr>
      </w:pPr>
      <w:r>
        <w:rPr>
          <w:b/>
          <w:i/>
          <w:noProof/>
          <w:sz w:val="24"/>
          <w:szCs w:val="24"/>
          <w:lang w:val="ro-RO" w:eastAsia="ro-RO"/>
        </w:rPr>
        <mc:AlternateContent>
          <mc:Choice Requires="wps">
            <w:drawing>
              <wp:anchor distT="0" distB="0" distL="114300" distR="114300" simplePos="0" relativeHeight="251730944" behindDoc="0" locked="0" layoutInCell="1" allowOverlap="1">
                <wp:simplePos x="0" y="0"/>
                <wp:positionH relativeFrom="column">
                  <wp:posOffset>2956560</wp:posOffset>
                </wp:positionH>
                <wp:positionV relativeFrom="paragraph">
                  <wp:posOffset>151130</wp:posOffset>
                </wp:positionV>
                <wp:extent cx="507365" cy="309880"/>
                <wp:effectExtent l="13335" t="8255" r="41275" b="53340"/>
                <wp:wrapNone/>
                <wp:docPr id="1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E60D1" id="Line 9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11.9pt" to="272.7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jyLw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">
                <v:stroke endarrow="block"/>
              </v:line>
            </w:pict>
          </mc:Fallback>
        </mc:AlternateContent>
      </w:r>
      <w:r>
        <w:rPr>
          <w:b/>
          <w:i/>
          <w:noProof/>
          <w:sz w:val="24"/>
          <w:szCs w:val="24"/>
          <w:lang w:val="ro-RO" w:eastAsia="ro-RO"/>
        </w:rPr>
        <mc:AlternateContent>
          <mc:Choice Requires="wps">
            <w:drawing>
              <wp:anchor distT="0" distB="0" distL="114300" distR="114300" simplePos="0" relativeHeight="251735040" behindDoc="0" locked="0" layoutInCell="1" allowOverlap="1">
                <wp:simplePos x="0" y="0"/>
                <wp:positionH relativeFrom="column">
                  <wp:posOffset>2572385</wp:posOffset>
                </wp:positionH>
                <wp:positionV relativeFrom="paragraph">
                  <wp:posOffset>177800</wp:posOffset>
                </wp:positionV>
                <wp:extent cx="308610" cy="309880"/>
                <wp:effectExtent l="48260" t="6350" r="5080" b="45720"/>
                <wp:wrapNone/>
                <wp:docPr id="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C6A8C" id="Line 96"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14pt" to="226.8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">
                <v:stroke endarrow="block"/>
              </v:line>
            </w:pict>
          </mc:Fallback>
        </mc:AlternateContent>
      </w:r>
      <w:r>
        <w:rPr>
          <w:i/>
          <w:noProof/>
          <w:sz w:val="24"/>
          <w:szCs w:val="24"/>
          <w:lang w:val="ro-RO" w:eastAsia="ro-RO"/>
        </w:rPr>
        <mc:AlternateContent>
          <mc:Choice Requires="wps">
            <w:drawing>
              <wp:anchor distT="0" distB="0" distL="114300" distR="114300" simplePos="0" relativeHeight="251729920" behindDoc="0" locked="0" layoutInCell="1" allowOverlap="1">
                <wp:simplePos x="0" y="0"/>
                <wp:positionH relativeFrom="column">
                  <wp:posOffset>829310</wp:posOffset>
                </wp:positionH>
                <wp:positionV relativeFrom="paragraph">
                  <wp:posOffset>25400</wp:posOffset>
                </wp:positionV>
                <wp:extent cx="295910" cy="234315"/>
                <wp:effectExtent l="10160" t="6350" r="46355" b="54610"/>
                <wp:wrapNone/>
                <wp:docPr id="1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8E1B4" id="Line 9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2pt" to="88.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">
                <v:stroke endarrow="block"/>
              </v:line>
            </w:pict>
          </mc:Fallback>
        </mc:AlternateContent>
      </w:r>
      <w:r>
        <w:rPr>
          <w:b/>
          <w:i/>
          <w:noProof/>
          <w:sz w:val="24"/>
          <w:szCs w:val="24"/>
          <w:lang w:val="ro-RO" w:eastAsia="ro-RO"/>
        </w:rPr>
        <mc:AlternateContent>
          <mc:Choice Requires="wps">
            <w:drawing>
              <wp:anchor distT="0" distB="0" distL="114300" distR="114300" simplePos="0" relativeHeight="251725824" behindDoc="0" locked="0" layoutInCell="1" allowOverlap="1">
                <wp:simplePos x="0" y="0"/>
                <wp:positionH relativeFrom="column">
                  <wp:posOffset>105410</wp:posOffset>
                </wp:positionH>
                <wp:positionV relativeFrom="paragraph">
                  <wp:posOffset>25400</wp:posOffset>
                </wp:positionV>
                <wp:extent cx="363220" cy="234315"/>
                <wp:effectExtent l="38735" t="6350" r="7620" b="54610"/>
                <wp:wrapNone/>
                <wp:docPr id="1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22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04EFF" id="Line 87"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2pt" to="36.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">
                <v:stroke endarrow="block"/>
              </v:line>
            </w:pict>
          </mc:Fallback>
        </mc:AlternateContent>
      </w:r>
    </w:p>
    <w:tbl>
      <w:tblPr>
        <w:tblpPr w:leftFromText="180" w:rightFromText="180" w:vertAnchor="text" w:horzAnchor="page" w:tblpX="2740"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7B6717" w:rsidRPr="0095606C" w:rsidTr="005927A8">
        <w:trPr>
          <w:trHeight w:val="270"/>
        </w:trPr>
        <w:tc>
          <w:tcPr>
            <w:tcW w:w="1467" w:type="dxa"/>
          </w:tcPr>
          <w:p w:rsidR="007B6717" w:rsidRPr="0095606C" w:rsidRDefault="007B6717" w:rsidP="005927A8">
            <w:pPr>
              <w:ind w:right="27"/>
              <w:rPr>
                <w:b/>
                <w:i/>
                <w:color w:val="948A54" w:themeColor="background2" w:themeShade="80"/>
              </w:rPr>
            </w:pPr>
            <w:r w:rsidRPr="0095606C">
              <w:rPr>
                <w:b/>
                <w:i/>
                <w:color w:val="948A54" w:themeColor="background2" w:themeShade="80"/>
              </w:rPr>
              <w:t xml:space="preserve">CANTAR                    </w:t>
            </w:r>
          </w:p>
        </w:tc>
      </w:tr>
    </w:tbl>
    <w:p w:rsidR="007B6717" w:rsidRPr="008A0964" w:rsidRDefault="007B6717" w:rsidP="007B6717">
      <w:pPr>
        <w:pStyle w:val="NoSpacing"/>
        <w:ind w:left="7200"/>
        <w:rPr>
          <w:i/>
          <w:sz w:val="24"/>
          <w:szCs w:val="24"/>
        </w:rPr>
      </w:pPr>
    </w:p>
    <w:tbl>
      <w:tblPr>
        <w:tblpPr w:leftFromText="180" w:rightFromText="180" w:vertAnchor="text" w:horzAnchor="page" w:tblpX="831"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7B6717" w:rsidRPr="0095606C" w:rsidTr="005927A8">
        <w:trPr>
          <w:trHeight w:val="270"/>
        </w:trPr>
        <w:tc>
          <w:tcPr>
            <w:tcW w:w="1467" w:type="dxa"/>
          </w:tcPr>
          <w:p w:rsidR="007B6717" w:rsidRPr="00096BE7" w:rsidRDefault="007B6717" w:rsidP="005927A8">
            <w:pPr>
              <w:ind w:right="27"/>
              <w:rPr>
                <w:b/>
                <w:i/>
                <w:color w:val="7030A0"/>
              </w:rPr>
            </w:pPr>
            <w:r w:rsidRPr="00096BE7">
              <w:rPr>
                <w:b/>
                <w:i/>
                <w:color w:val="7030A0"/>
              </w:rPr>
              <w:t xml:space="preserve">CANTAR                    </w:t>
            </w:r>
          </w:p>
        </w:tc>
      </w:tr>
    </w:tbl>
    <w:p w:rsidR="007B6717" w:rsidRPr="008A0964" w:rsidRDefault="00B53165" w:rsidP="007B6717">
      <w:pPr>
        <w:pStyle w:val="NoSpacing"/>
        <w:ind w:left="1440"/>
        <w:rPr>
          <w:i/>
          <w:sz w:val="24"/>
          <w:szCs w:val="24"/>
        </w:rPr>
      </w:pPr>
      <w:r>
        <w:rPr>
          <w:i/>
          <w:noProof/>
          <w:lang w:val="ro-RO" w:eastAsia="ro-RO"/>
        </w:rPr>
        <mc:AlternateContent>
          <mc:Choice Requires="wps">
            <w:drawing>
              <wp:anchor distT="0" distB="0" distL="114300" distR="114300" simplePos="0" relativeHeight="251736064" behindDoc="0" locked="0" layoutInCell="1" allowOverlap="1">
                <wp:simplePos x="0" y="0"/>
                <wp:positionH relativeFrom="column">
                  <wp:posOffset>3954145</wp:posOffset>
                </wp:positionH>
                <wp:positionV relativeFrom="paragraph">
                  <wp:posOffset>28575</wp:posOffset>
                </wp:positionV>
                <wp:extent cx="283210" cy="157480"/>
                <wp:effectExtent l="6350" t="7620" r="43815" b="53975"/>
                <wp:wrapNone/>
                <wp:docPr id="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EB10D" id="Line 9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5pt,2.25pt" to="33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KBLg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">
                <v:stroke endarrow="block"/>
              </v:line>
            </w:pict>
          </mc:Fallback>
        </mc:AlternateContent>
      </w:r>
      <w:r>
        <w:rPr>
          <w:i/>
          <w:noProof/>
          <w:lang w:val="ro-RO" w:eastAsia="ro-RO"/>
        </w:rPr>
        <mc:AlternateContent>
          <mc:Choice Requires="wps">
            <w:drawing>
              <wp:anchor distT="0" distB="0" distL="114300" distR="114300" simplePos="0" relativeHeight="251739136" behindDoc="0" locked="0" layoutInCell="1" allowOverlap="1">
                <wp:simplePos x="0" y="0"/>
                <wp:positionH relativeFrom="column">
                  <wp:posOffset>3280410</wp:posOffset>
                </wp:positionH>
                <wp:positionV relativeFrom="paragraph">
                  <wp:posOffset>13970</wp:posOffset>
                </wp:positionV>
                <wp:extent cx="308610" cy="309880"/>
                <wp:effectExtent l="46990" t="12065" r="6350" b="49530"/>
                <wp:wrapNone/>
                <wp:docPr id="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BB7B1" id="Line 100"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3pt,1.1pt" to="282.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">
                <v:stroke endarrow="block"/>
              </v:line>
            </w:pict>
          </mc:Fallback>
        </mc:AlternateContent>
      </w:r>
      <w:r>
        <w:rPr>
          <w:b/>
          <w:i/>
          <w:noProof/>
          <w:sz w:val="24"/>
          <w:szCs w:val="24"/>
          <w:lang w:val="ro-RO" w:eastAsia="ro-RO"/>
        </w:rPr>
        <mc:AlternateContent>
          <mc:Choice Requires="wps">
            <w:drawing>
              <wp:anchor distT="0" distB="0" distL="114300" distR="114300" simplePos="0" relativeHeight="251726848" behindDoc="0" locked="0" layoutInCell="1" allowOverlap="1">
                <wp:simplePos x="0" y="0"/>
                <wp:positionH relativeFrom="column">
                  <wp:posOffset>5069205</wp:posOffset>
                </wp:positionH>
                <wp:positionV relativeFrom="paragraph">
                  <wp:posOffset>120650</wp:posOffset>
                </wp:positionV>
                <wp:extent cx="308610" cy="309880"/>
                <wp:effectExtent l="54610" t="13970" r="8255" b="47625"/>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AC29F" id="Line 88"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15pt,9.5pt" to="423.4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">
                <v:stroke endarrow="block"/>
              </v:line>
            </w:pict>
          </mc:Fallback>
        </mc:AlternateContent>
      </w:r>
    </w:p>
    <w:tbl>
      <w:tblPr>
        <w:tblpPr w:leftFromText="180" w:rightFromText="180" w:vertAnchor="text" w:horzAnchor="page" w:tblpX="6959"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7B6717" w:rsidRPr="0095606C" w:rsidTr="005927A8">
        <w:trPr>
          <w:trHeight w:val="270"/>
        </w:trPr>
        <w:tc>
          <w:tcPr>
            <w:tcW w:w="1467" w:type="dxa"/>
          </w:tcPr>
          <w:p w:rsidR="007B6717" w:rsidRPr="0095606C" w:rsidRDefault="00B53165" w:rsidP="005927A8">
            <w:pPr>
              <w:ind w:right="27"/>
              <w:rPr>
                <w:b/>
                <w:i/>
                <w:color w:val="948A54" w:themeColor="background2" w:themeShade="80"/>
              </w:rPr>
            </w:pPr>
            <w:r>
              <w:rPr>
                <w:b/>
                <w:i/>
                <w:noProof/>
                <w:color w:val="948A54" w:themeColor="background2" w:themeShade="80"/>
                <w:lang w:val="ro-RO" w:eastAsia="ro-RO"/>
              </w:rPr>
              <mc:AlternateContent>
                <mc:Choice Requires="wps">
                  <w:drawing>
                    <wp:anchor distT="0" distB="0" distL="114300" distR="114300" simplePos="0" relativeHeight="251738112" behindDoc="0" locked="0" layoutInCell="1" allowOverlap="1">
                      <wp:simplePos x="0" y="0"/>
                      <wp:positionH relativeFrom="column">
                        <wp:posOffset>302895</wp:posOffset>
                      </wp:positionH>
                      <wp:positionV relativeFrom="paragraph">
                        <wp:posOffset>313690</wp:posOffset>
                      </wp:positionV>
                      <wp:extent cx="0" cy="286385"/>
                      <wp:effectExtent l="53975" t="6350" r="60325" b="21590"/>
                      <wp:wrapNone/>
                      <wp:docPr id="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E5E4C" id="Line 9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4.7pt" to="23.8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Z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">
                      <v:stroke endarrow="block"/>
                    </v:line>
                  </w:pict>
                </mc:Fallback>
              </mc:AlternateContent>
            </w:r>
            <w:r w:rsidR="007B6717" w:rsidRPr="0095606C">
              <w:rPr>
                <w:b/>
                <w:i/>
                <w:color w:val="948A54" w:themeColor="background2" w:themeShade="80"/>
              </w:rPr>
              <w:t xml:space="preserve">CANTAR                    </w:t>
            </w:r>
          </w:p>
        </w:tc>
      </w:tr>
    </w:tbl>
    <w:tbl>
      <w:tblPr>
        <w:tblpPr w:leftFromText="180" w:rightFromText="180" w:vertAnchor="text" w:horzAnchor="page" w:tblpX="8734"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7B6717" w:rsidRPr="00096BE7" w:rsidTr="005927A8">
        <w:trPr>
          <w:trHeight w:val="270"/>
        </w:trPr>
        <w:tc>
          <w:tcPr>
            <w:tcW w:w="1467" w:type="dxa"/>
          </w:tcPr>
          <w:p w:rsidR="007B6717" w:rsidRPr="000A7134" w:rsidRDefault="00B53165" w:rsidP="005927A8">
            <w:pPr>
              <w:ind w:right="27"/>
              <w:rPr>
                <w:b/>
                <w:i/>
                <w:color w:val="00B050"/>
              </w:rPr>
            </w:pPr>
            <w:r>
              <w:rPr>
                <w:b/>
                <w:i/>
                <w:noProof/>
                <w:color w:val="00B050"/>
                <w:lang w:val="ro-RO" w:eastAsia="ro-RO"/>
              </w:rPr>
              <mc:AlternateContent>
                <mc:Choice Requires="wps">
                  <w:drawing>
                    <wp:anchor distT="0" distB="0" distL="114300" distR="114300" simplePos="0" relativeHeight="251740160" behindDoc="0" locked="0" layoutInCell="1" allowOverlap="1">
                      <wp:simplePos x="0" y="0"/>
                      <wp:positionH relativeFrom="column">
                        <wp:posOffset>440690</wp:posOffset>
                      </wp:positionH>
                      <wp:positionV relativeFrom="paragraph">
                        <wp:posOffset>312420</wp:posOffset>
                      </wp:positionV>
                      <wp:extent cx="0" cy="286385"/>
                      <wp:effectExtent l="61595" t="6985" r="52705" b="20955"/>
                      <wp:wrapNone/>
                      <wp:docPr id="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F24E9" id="Line 10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24.6pt" to="34.7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20JgIAAEs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">
                      <v:stroke endarrow="block"/>
                    </v:line>
                  </w:pict>
                </mc:Fallback>
              </mc:AlternateContent>
            </w:r>
            <w:r w:rsidR="007B6717" w:rsidRPr="000A7134">
              <w:rPr>
                <w:b/>
                <w:i/>
                <w:color w:val="00B050"/>
              </w:rPr>
              <w:t xml:space="preserve">CANTAR                    </w:t>
            </w:r>
          </w:p>
        </w:tc>
      </w:tr>
    </w:tbl>
    <w:tbl>
      <w:tblPr>
        <w:tblpPr w:leftFromText="180" w:rightFromText="180" w:vertAnchor="text" w:horzAnchor="page" w:tblpX="10492"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7B6717" w:rsidRPr="0095606C" w:rsidTr="005927A8">
        <w:trPr>
          <w:trHeight w:val="270"/>
        </w:trPr>
        <w:tc>
          <w:tcPr>
            <w:tcW w:w="1467" w:type="dxa"/>
          </w:tcPr>
          <w:p w:rsidR="007B6717" w:rsidRPr="0095606C" w:rsidRDefault="00B53165" w:rsidP="005927A8">
            <w:pPr>
              <w:ind w:right="27"/>
              <w:rPr>
                <w:b/>
                <w:i/>
                <w:color w:val="948A54" w:themeColor="background2" w:themeShade="80"/>
              </w:rPr>
            </w:pPr>
            <w:r>
              <w:rPr>
                <w:b/>
                <w:i/>
                <w:noProof/>
                <w:color w:val="948A54" w:themeColor="background2" w:themeShade="80"/>
                <w:lang w:val="ro-RO" w:eastAsia="ro-RO"/>
              </w:rPr>
              <mc:AlternateContent>
                <mc:Choice Requires="wps">
                  <w:drawing>
                    <wp:anchor distT="0" distB="0" distL="114300" distR="114300" simplePos="0" relativeHeight="251727872" behindDoc="0" locked="0" layoutInCell="1" allowOverlap="1">
                      <wp:simplePos x="0" y="0"/>
                      <wp:positionH relativeFrom="column">
                        <wp:posOffset>302895</wp:posOffset>
                      </wp:positionH>
                      <wp:positionV relativeFrom="paragraph">
                        <wp:posOffset>313690</wp:posOffset>
                      </wp:positionV>
                      <wp:extent cx="0" cy="286385"/>
                      <wp:effectExtent l="59055" t="11430" r="55245" b="16510"/>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7A6BC" id="Line 8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4.7pt" to="23.8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">
                      <v:stroke endarrow="block"/>
                    </v:line>
                  </w:pict>
                </mc:Fallback>
              </mc:AlternateContent>
            </w:r>
            <w:r w:rsidR="007B6717" w:rsidRPr="0095606C">
              <w:rPr>
                <w:b/>
                <w:i/>
                <w:color w:val="948A54" w:themeColor="background2" w:themeShade="80"/>
              </w:rPr>
              <w:t xml:space="preserve">CANTAR                    </w:t>
            </w:r>
          </w:p>
        </w:tc>
      </w:tr>
    </w:tbl>
    <w:p w:rsidR="007B6717" w:rsidRPr="008A0964" w:rsidRDefault="00B53165" w:rsidP="007B6717">
      <w:pPr>
        <w:pStyle w:val="NoSpacing"/>
        <w:rPr>
          <w:b/>
          <w:i/>
          <w:sz w:val="24"/>
          <w:szCs w:val="24"/>
        </w:rPr>
      </w:pPr>
      <w:r>
        <w:rPr>
          <w:b/>
          <w:i/>
          <w:noProof/>
          <w:color w:val="7030A0"/>
          <w:lang w:val="ro-RO" w:eastAsia="ro-RO"/>
        </w:rPr>
        <mc:AlternateContent>
          <mc:Choice Requires="wps">
            <w:drawing>
              <wp:anchor distT="0" distB="0" distL="114300" distR="114300" simplePos="0" relativeHeight="251728896" behindDoc="0" locked="0" layoutInCell="1" allowOverlap="1">
                <wp:simplePos x="0" y="0"/>
                <wp:positionH relativeFrom="column">
                  <wp:posOffset>-3229610</wp:posOffset>
                </wp:positionH>
                <wp:positionV relativeFrom="paragraph">
                  <wp:posOffset>182245</wp:posOffset>
                </wp:positionV>
                <wp:extent cx="0" cy="286385"/>
                <wp:effectExtent l="59055" t="12700" r="55245" b="15240"/>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03F43" id="Line 9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14.35pt" to="-254.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xHJwIAAEo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">
                <v:stroke endarrow="block"/>
              </v:line>
            </w:pict>
          </mc:Fallback>
        </mc:AlternateContent>
      </w:r>
    </w:p>
    <w:tbl>
      <w:tblPr>
        <w:tblpPr w:leftFromText="180" w:rightFromText="180" w:vertAnchor="text" w:horzAnchor="page" w:tblpX="4866"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7B6717" w:rsidRPr="0095606C" w:rsidTr="005927A8">
        <w:trPr>
          <w:trHeight w:val="270"/>
        </w:trPr>
        <w:tc>
          <w:tcPr>
            <w:tcW w:w="1467" w:type="dxa"/>
          </w:tcPr>
          <w:p w:rsidR="007B6717" w:rsidRPr="00096BE7" w:rsidRDefault="00B53165" w:rsidP="005927A8">
            <w:pPr>
              <w:ind w:right="27"/>
              <w:rPr>
                <w:b/>
                <w:i/>
                <w:color w:val="548DD4" w:themeColor="text2" w:themeTint="99"/>
              </w:rPr>
            </w:pPr>
            <w:r>
              <w:rPr>
                <w:b/>
                <w:i/>
                <w:noProof/>
                <w:color w:val="548DD4" w:themeColor="text2" w:themeTint="99"/>
                <w:lang w:val="ro-RO" w:eastAsia="ro-RO"/>
              </w:rPr>
              <mc:AlternateContent>
                <mc:Choice Requires="wps">
                  <w:drawing>
                    <wp:anchor distT="0" distB="0" distL="114300" distR="114300" simplePos="0" relativeHeight="251737088" behindDoc="0" locked="0" layoutInCell="1" allowOverlap="1">
                      <wp:simplePos x="0" y="0"/>
                      <wp:positionH relativeFrom="column">
                        <wp:posOffset>440690</wp:posOffset>
                      </wp:positionH>
                      <wp:positionV relativeFrom="paragraph">
                        <wp:posOffset>312420</wp:posOffset>
                      </wp:positionV>
                      <wp:extent cx="0" cy="286385"/>
                      <wp:effectExtent l="53340" t="13335" r="60960" b="1460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F3138" id="Line 9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24.6pt" to="34.7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MTJwIAAEo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">
                      <v:stroke endarrow="block"/>
                    </v:line>
                  </w:pict>
                </mc:Fallback>
              </mc:AlternateContent>
            </w:r>
            <w:r w:rsidR="007B6717" w:rsidRPr="00096BE7">
              <w:rPr>
                <w:b/>
                <w:i/>
                <w:color w:val="548DD4" w:themeColor="text2" w:themeTint="99"/>
              </w:rPr>
              <w:t xml:space="preserve">CANTAR                    </w:t>
            </w:r>
          </w:p>
        </w:tc>
      </w:tr>
    </w:tbl>
    <w:p w:rsidR="007B6717" w:rsidRPr="008A0964" w:rsidRDefault="00B53165" w:rsidP="007B6717">
      <w:pPr>
        <w:pStyle w:val="NoSpacing"/>
        <w:rPr>
          <w:b/>
          <w:i/>
          <w:sz w:val="24"/>
          <w:szCs w:val="24"/>
        </w:rPr>
      </w:pPr>
      <w:r>
        <w:rPr>
          <w:b/>
          <w:i/>
          <w:noProof/>
          <w:sz w:val="24"/>
          <w:szCs w:val="24"/>
          <w:lang w:val="ro-RO" w:eastAsia="ro-RO"/>
        </w:rPr>
        <mc:AlternateContent>
          <mc:Choice Requires="wps">
            <w:drawing>
              <wp:anchor distT="0" distB="0" distL="114300" distR="114300" simplePos="0" relativeHeight="251741184" behindDoc="0" locked="0" layoutInCell="1" allowOverlap="1">
                <wp:simplePos x="0" y="0"/>
                <wp:positionH relativeFrom="column">
                  <wp:posOffset>1029335</wp:posOffset>
                </wp:positionH>
                <wp:positionV relativeFrom="paragraph">
                  <wp:posOffset>124460</wp:posOffset>
                </wp:positionV>
                <wp:extent cx="0" cy="286385"/>
                <wp:effectExtent l="57785" t="6350" r="56515" b="21590"/>
                <wp:wrapNone/>
                <wp:docPr id="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6D01" id="Line 10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9.8pt" to="81.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y7JwIAAEsEAAAOAAAAZHJzL2Uyb0RvYy54bWysVMGO2jAQvVfqP1i+QxI2U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">
                <v:stroke endarrow="block"/>
              </v:line>
            </w:pict>
          </mc:Fallback>
        </mc:AlternateContent>
      </w:r>
    </w:p>
    <w:p w:rsidR="007B6717" w:rsidRPr="008A0964" w:rsidRDefault="007B6717" w:rsidP="007B6717">
      <w:pPr>
        <w:pStyle w:val="NoSpacing"/>
        <w:rPr>
          <w:b/>
          <w:i/>
          <w:sz w:val="24"/>
          <w:szCs w:val="24"/>
        </w:rPr>
      </w:pPr>
    </w:p>
    <w:tbl>
      <w:tblPr>
        <w:tblpPr w:leftFromText="180" w:rightFromText="180" w:vertAnchor="text" w:horzAnchor="page" w:tblpX="496"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tblGrid>
      <w:tr w:rsidR="007B6717" w:rsidRPr="008A0964" w:rsidTr="005927A8">
        <w:trPr>
          <w:trHeight w:val="498"/>
        </w:trPr>
        <w:tc>
          <w:tcPr>
            <w:tcW w:w="1757" w:type="dxa"/>
          </w:tcPr>
          <w:p w:rsidR="007B6717" w:rsidRPr="0095606C" w:rsidRDefault="007B6717" w:rsidP="005927A8">
            <w:pPr>
              <w:ind w:right="27"/>
              <w:rPr>
                <w:b/>
                <w:i/>
                <w:color w:val="7030A0"/>
              </w:rPr>
            </w:pPr>
            <w:r w:rsidRPr="0095606C">
              <w:rPr>
                <w:b/>
                <w:i/>
                <w:color w:val="7030A0"/>
              </w:rPr>
              <w:t xml:space="preserve">Valorificare </w:t>
            </w:r>
          </w:p>
        </w:tc>
      </w:tr>
    </w:tbl>
    <w:tbl>
      <w:tblPr>
        <w:tblpPr w:leftFromText="180" w:rightFromText="180" w:vertAnchor="text" w:horzAnchor="page" w:tblpX="300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tblGrid>
      <w:tr w:rsidR="007B6717" w:rsidRPr="008A0964" w:rsidTr="005927A8">
        <w:trPr>
          <w:trHeight w:val="498"/>
        </w:trPr>
        <w:tc>
          <w:tcPr>
            <w:tcW w:w="1757" w:type="dxa"/>
          </w:tcPr>
          <w:p w:rsidR="007B6717" w:rsidRPr="0095606C" w:rsidRDefault="007B6717" w:rsidP="005927A8">
            <w:pPr>
              <w:ind w:right="27"/>
              <w:rPr>
                <w:b/>
                <w:i/>
                <w:color w:val="948A54" w:themeColor="background2" w:themeShade="80"/>
              </w:rPr>
            </w:pPr>
            <w:r w:rsidRPr="0095606C">
              <w:rPr>
                <w:b/>
                <w:i/>
                <w:color w:val="948A54" w:themeColor="background2" w:themeShade="80"/>
              </w:rPr>
              <w:t xml:space="preserve">Refuz eliminat  in depozit </w:t>
            </w:r>
          </w:p>
        </w:tc>
      </w:tr>
    </w:tbl>
    <w:tbl>
      <w:tblPr>
        <w:tblpPr w:leftFromText="180" w:rightFromText="180" w:vertAnchor="text" w:horzAnchor="page" w:tblpX="4866"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tblGrid>
      <w:tr w:rsidR="007B6717" w:rsidRPr="008A0964" w:rsidTr="005927A8">
        <w:trPr>
          <w:trHeight w:val="498"/>
        </w:trPr>
        <w:tc>
          <w:tcPr>
            <w:tcW w:w="1443" w:type="dxa"/>
          </w:tcPr>
          <w:p w:rsidR="007B6717" w:rsidRPr="0095606C" w:rsidRDefault="007B6717" w:rsidP="005927A8">
            <w:pPr>
              <w:ind w:right="27"/>
              <w:rPr>
                <w:b/>
                <w:i/>
                <w:color w:val="00B0F0"/>
              </w:rPr>
            </w:pPr>
            <w:r w:rsidRPr="0095606C">
              <w:rPr>
                <w:b/>
                <w:i/>
                <w:color w:val="00B0F0"/>
              </w:rPr>
              <w:t xml:space="preserve">Valorificare                 </w:t>
            </w:r>
          </w:p>
        </w:tc>
      </w:tr>
    </w:tbl>
    <w:tbl>
      <w:tblPr>
        <w:tblpPr w:leftFromText="180" w:rightFromText="180" w:vertAnchor="text" w:horzAnchor="page" w:tblpX="8834" w:tblpY="9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tblGrid>
      <w:tr w:rsidR="007B6717" w:rsidRPr="0095606C" w:rsidTr="005927A8">
        <w:trPr>
          <w:trHeight w:val="498"/>
        </w:trPr>
        <w:tc>
          <w:tcPr>
            <w:tcW w:w="1443" w:type="dxa"/>
          </w:tcPr>
          <w:p w:rsidR="007B6717" w:rsidRPr="000A7134" w:rsidRDefault="007B6717" w:rsidP="005927A8">
            <w:pPr>
              <w:ind w:right="27"/>
              <w:rPr>
                <w:b/>
                <w:i/>
                <w:color w:val="00B050"/>
              </w:rPr>
            </w:pPr>
            <w:r w:rsidRPr="000A7134">
              <w:rPr>
                <w:b/>
                <w:i/>
                <w:color w:val="00B050"/>
              </w:rPr>
              <w:t xml:space="preserve">Valorificare                 </w:t>
            </w:r>
          </w:p>
        </w:tc>
      </w:tr>
    </w:tbl>
    <w:tbl>
      <w:tblPr>
        <w:tblpPr w:leftFromText="180" w:rightFromText="180" w:vertAnchor="text" w:horzAnchor="page" w:tblpX="6625" w:tblpY="4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tblGrid>
      <w:tr w:rsidR="007B6717" w:rsidRPr="008A0964" w:rsidTr="005927A8">
        <w:trPr>
          <w:trHeight w:val="498"/>
        </w:trPr>
        <w:tc>
          <w:tcPr>
            <w:tcW w:w="1757" w:type="dxa"/>
          </w:tcPr>
          <w:p w:rsidR="007B6717" w:rsidRPr="0095606C" w:rsidRDefault="007B6717" w:rsidP="005927A8">
            <w:pPr>
              <w:ind w:right="27"/>
              <w:rPr>
                <w:b/>
                <w:i/>
                <w:color w:val="948A54" w:themeColor="background2" w:themeShade="80"/>
              </w:rPr>
            </w:pPr>
            <w:r w:rsidRPr="0095606C">
              <w:rPr>
                <w:b/>
                <w:i/>
                <w:color w:val="948A54" w:themeColor="background2" w:themeShade="80"/>
              </w:rPr>
              <w:t>Refuz eliminat in depozit</w:t>
            </w:r>
          </w:p>
        </w:tc>
      </w:tr>
    </w:tbl>
    <w:p w:rsidR="007B6717" w:rsidRDefault="007B6717" w:rsidP="007B6717">
      <w:pPr>
        <w:rPr>
          <w:i/>
        </w:rPr>
      </w:pPr>
    </w:p>
    <w:tbl>
      <w:tblPr>
        <w:tblpPr w:leftFromText="180" w:rightFromText="180" w:vertAnchor="text" w:horzAnchor="page" w:tblpX="10325"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tblGrid>
      <w:tr w:rsidR="007B6717" w:rsidRPr="0095606C" w:rsidTr="005927A8">
        <w:trPr>
          <w:trHeight w:val="498"/>
        </w:trPr>
        <w:tc>
          <w:tcPr>
            <w:tcW w:w="1757" w:type="dxa"/>
          </w:tcPr>
          <w:p w:rsidR="007B6717" w:rsidRPr="0095606C" w:rsidRDefault="007B6717" w:rsidP="005927A8">
            <w:pPr>
              <w:ind w:right="27"/>
              <w:rPr>
                <w:b/>
                <w:i/>
                <w:color w:val="948A54" w:themeColor="background2" w:themeShade="80"/>
              </w:rPr>
            </w:pPr>
            <w:r w:rsidRPr="0095606C">
              <w:rPr>
                <w:b/>
                <w:i/>
                <w:color w:val="948A54" w:themeColor="background2" w:themeShade="80"/>
              </w:rPr>
              <w:t>Refuz eliminat in depozit</w:t>
            </w:r>
            <w:r>
              <w:rPr>
                <w:b/>
                <w:i/>
                <w:color w:val="948A54" w:themeColor="background2" w:themeShade="80"/>
              </w:rPr>
              <w:t xml:space="preserve"> ca material de acoperire</w:t>
            </w:r>
          </w:p>
        </w:tc>
      </w:tr>
    </w:tbl>
    <w:p w:rsidR="007B6717" w:rsidRDefault="007B6717" w:rsidP="00077DAE">
      <w:pPr>
        <w:ind w:right="27"/>
        <w:jc w:val="center"/>
        <w:rPr>
          <w:b/>
          <w:i/>
          <w:sz w:val="36"/>
          <w:szCs w:val="36"/>
        </w:rPr>
      </w:pPr>
    </w:p>
    <w:p w:rsidR="007B6717" w:rsidRDefault="007B6717" w:rsidP="00077DAE">
      <w:pPr>
        <w:ind w:right="27"/>
        <w:jc w:val="center"/>
        <w:rPr>
          <w:b/>
          <w:i/>
          <w:sz w:val="36"/>
          <w:szCs w:val="36"/>
        </w:rPr>
      </w:pPr>
    </w:p>
    <w:p w:rsidR="007B6717" w:rsidRDefault="007B6717" w:rsidP="00077DAE">
      <w:pPr>
        <w:ind w:right="27"/>
        <w:jc w:val="center"/>
        <w:rPr>
          <w:b/>
          <w:i/>
          <w:sz w:val="36"/>
          <w:szCs w:val="36"/>
        </w:rPr>
      </w:pPr>
    </w:p>
    <w:bookmarkEnd w:id="41"/>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4.3. Inventarul iesirilor (produselor)</w:t>
      </w:r>
    </w:p>
    <w:p w:rsidR="00FB5D22" w:rsidRPr="00062EB5" w:rsidRDefault="00FB5D22" w:rsidP="00FB5D22">
      <w:pPr>
        <w:spacing w:after="0" w:line="240" w:lineRule="auto"/>
        <w:rPr>
          <w:rFonts w:ascii="Times New Roman" w:eastAsia="Times New Roman" w:hAnsi="Times New Roman" w:cs="Times New Roman"/>
          <w:b/>
          <w:sz w:val="24"/>
          <w:szCs w:val="24"/>
        </w:rPr>
      </w:pPr>
    </w:p>
    <w:tbl>
      <w:tblPr>
        <w:tblStyle w:val="TableGrid1"/>
        <w:tblW w:w="0" w:type="auto"/>
        <w:tblLook w:val="04A0" w:firstRow="1" w:lastRow="0" w:firstColumn="1" w:lastColumn="0" w:noHBand="0" w:noVBand="1"/>
      </w:tblPr>
      <w:tblGrid>
        <w:gridCol w:w="2358"/>
        <w:gridCol w:w="2393"/>
        <w:gridCol w:w="2733"/>
        <w:gridCol w:w="2316"/>
      </w:tblGrid>
      <w:tr w:rsidR="002B0617" w:rsidRPr="00062EB5" w:rsidTr="00CA709E">
        <w:tc>
          <w:tcPr>
            <w:tcW w:w="2407" w:type="dxa"/>
          </w:tcPr>
          <w:p w:rsidR="00FB5D22" w:rsidRPr="00062EB5" w:rsidRDefault="00FB5D22" w:rsidP="001A1A52">
            <w:pPr>
              <w:ind w:left="0" w:right="27"/>
              <w:rPr>
                <w:sz w:val="24"/>
                <w:szCs w:val="24"/>
                <w:lang w:val="en-GB"/>
              </w:rPr>
            </w:pPr>
            <w:r w:rsidRPr="00062EB5">
              <w:rPr>
                <w:sz w:val="24"/>
                <w:szCs w:val="24"/>
                <w:lang w:val="en-GB"/>
              </w:rPr>
              <w:t>Denumirea procesului</w:t>
            </w:r>
          </w:p>
        </w:tc>
        <w:tc>
          <w:tcPr>
            <w:tcW w:w="2427" w:type="dxa"/>
          </w:tcPr>
          <w:p w:rsidR="00FB5D22" w:rsidRPr="00062EB5" w:rsidRDefault="00FB5D22" w:rsidP="001A1A52">
            <w:pPr>
              <w:ind w:left="0" w:right="27"/>
              <w:rPr>
                <w:sz w:val="24"/>
                <w:szCs w:val="24"/>
                <w:lang w:val="en-GB"/>
              </w:rPr>
            </w:pPr>
            <w:r w:rsidRPr="00062EB5">
              <w:rPr>
                <w:sz w:val="24"/>
                <w:szCs w:val="24"/>
                <w:lang w:val="en-GB"/>
              </w:rPr>
              <w:t>Denumirea produsului</w:t>
            </w:r>
          </w:p>
        </w:tc>
        <w:tc>
          <w:tcPr>
            <w:tcW w:w="2806" w:type="dxa"/>
          </w:tcPr>
          <w:p w:rsidR="00FB5D22" w:rsidRPr="00062EB5" w:rsidRDefault="00FB5D22" w:rsidP="001A1A52">
            <w:pPr>
              <w:ind w:left="0" w:right="27"/>
              <w:rPr>
                <w:sz w:val="24"/>
                <w:szCs w:val="24"/>
                <w:lang w:val="en-GB"/>
              </w:rPr>
            </w:pPr>
            <w:r w:rsidRPr="00062EB5">
              <w:rPr>
                <w:sz w:val="24"/>
                <w:szCs w:val="24"/>
                <w:lang w:val="en-GB"/>
              </w:rPr>
              <w:t>Utilizarea produsului</w:t>
            </w:r>
          </w:p>
        </w:tc>
        <w:tc>
          <w:tcPr>
            <w:tcW w:w="2386" w:type="dxa"/>
          </w:tcPr>
          <w:p w:rsidR="00FB5D22" w:rsidRPr="00062EB5" w:rsidRDefault="00FB5D22" w:rsidP="001A1A52">
            <w:pPr>
              <w:ind w:left="0" w:right="27"/>
              <w:rPr>
                <w:sz w:val="24"/>
                <w:szCs w:val="24"/>
                <w:lang w:val="en-GB"/>
              </w:rPr>
            </w:pPr>
            <w:r w:rsidRPr="00062EB5">
              <w:rPr>
                <w:sz w:val="24"/>
                <w:szCs w:val="24"/>
                <w:lang w:val="en-GB"/>
              </w:rPr>
              <w:t>Cantitatea de produs</w:t>
            </w:r>
          </w:p>
        </w:tc>
      </w:tr>
      <w:tr w:rsidR="002B0617" w:rsidRPr="00062EB5" w:rsidTr="00CA709E">
        <w:trPr>
          <w:trHeight w:val="285"/>
        </w:trPr>
        <w:tc>
          <w:tcPr>
            <w:tcW w:w="2407" w:type="dxa"/>
            <w:vMerge w:val="restart"/>
          </w:tcPr>
          <w:p w:rsidR="00FB5D22" w:rsidRPr="00062EB5" w:rsidRDefault="00FB5D22" w:rsidP="001E6C00">
            <w:pPr>
              <w:ind w:right="27"/>
              <w:rPr>
                <w:sz w:val="24"/>
                <w:szCs w:val="24"/>
                <w:lang w:val="en-GB"/>
              </w:rPr>
            </w:pPr>
            <w:r w:rsidRPr="00062EB5">
              <w:rPr>
                <w:sz w:val="24"/>
                <w:szCs w:val="24"/>
                <w:lang w:val="en-GB"/>
              </w:rPr>
              <w:t>Receptie deseuri</w:t>
            </w:r>
          </w:p>
        </w:tc>
        <w:tc>
          <w:tcPr>
            <w:tcW w:w="2427" w:type="dxa"/>
          </w:tcPr>
          <w:p w:rsidR="00FB5D22" w:rsidRPr="00062EB5" w:rsidRDefault="00FB5D22" w:rsidP="001A1A52">
            <w:pPr>
              <w:ind w:left="0" w:right="27"/>
              <w:rPr>
                <w:sz w:val="24"/>
                <w:szCs w:val="24"/>
                <w:lang w:val="en-GB"/>
              </w:rPr>
            </w:pPr>
            <w:r w:rsidRPr="00062EB5">
              <w:rPr>
                <w:sz w:val="24"/>
                <w:szCs w:val="24"/>
                <w:lang w:val="en-GB"/>
              </w:rPr>
              <w:t>Deseuri nepericuloase</w:t>
            </w:r>
          </w:p>
        </w:tc>
        <w:tc>
          <w:tcPr>
            <w:tcW w:w="2806" w:type="dxa"/>
          </w:tcPr>
          <w:p w:rsidR="00FB5D22" w:rsidRPr="00062EB5" w:rsidRDefault="00FB5D22" w:rsidP="001A1A52">
            <w:pPr>
              <w:ind w:left="0" w:right="27"/>
              <w:rPr>
                <w:sz w:val="24"/>
                <w:szCs w:val="24"/>
                <w:lang w:val="en-GB"/>
              </w:rPr>
            </w:pPr>
            <w:r w:rsidRPr="00062EB5">
              <w:rPr>
                <w:sz w:val="24"/>
                <w:szCs w:val="24"/>
                <w:lang w:val="en-GB"/>
              </w:rPr>
              <w:t xml:space="preserve">Depozitare </w:t>
            </w:r>
            <w:r w:rsidR="00CA709E">
              <w:rPr>
                <w:sz w:val="24"/>
                <w:szCs w:val="24"/>
                <w:lang w:val="en-GB"/>
              </w:rPr>
              <w:t>in depozit</w:t>
            </w:r>
          </w:p>
        </w:tc>
        <w:tc>
          <w:tcPr>
            <w:tcW w:w="2386" w:type="dxa"/>
            <w:vMerge w:val="restart"/>
          </w:tcPr>
          <w:p w:rsidR="00FB5D22" w:rsidRPr="00062EB5" w:rsidRDefault="00CA709E" w:rsidP="001E6C00">
            <w:pPr>
              <w:ind w:right="27"/>
              <w:rPr>
                <w:sz w:val="24"/>
                <w:szCs w:val="24"/>
                <w:lang w:val="en-GB"/>
              </w:rPr>
            </w:pPr>
            <w:r>
              <w:rPr>
                <w:sz w:val="24"/>
                <w:szCs w:val="24"/>
                <w:lang w:val="en-GB"/>
              </w:rPr>
              <w:t>&gt;10t/zi</w:t>
            </w:r>
          </w:p>
          <w:p w:rsidR="00FB5D22" w:rsidRPr="00062EB5" w:rsidRDefault="00FB5D22" w:rsidP="001E6C00">
            <w:pPr>
              <w:ind w:right="27"/>
              <w:rPr>
                <w:sz w:val="24"/>
                <w:szCs w:val="24"/>
                <w:lang w:val="en-GB"/>
              </w:rPr>
            </w:pPr>
          </w:p>
        </w:tc>
      </w:tr>
      <w:tr w:rsidR="002B0617" w:rsidRPr="00062EB5" w:rsidTr="00CA709E">
        <w:trPr>
          <w:trHeight w:val="105"/>
        </w:trPr>
        <w:tc>
          <w:tcPr>
            <w:tcW w:w="2407" w:type="dxa"/>
            <w:vMerge/>
          </w:tcPr>
          <w:p w:rsidR="00FB5D22" w:rsidRPr="00062EB5" w:rsidRDefault="00FB5D22" w:rsidP="001E6C00">
            <w:pPr>
              <w:ind w:right="27"/>
              <w:rPr>
                <w:sz w:val="24"/>
                <w:szCs w:val="24"/>
                <w:lang w:val="en-GB"/>
              </w:rPr>
            </w:pPr>
          </w:p>
        </w:tc>
        <w:tc>
          <w:tcPr>
            <w:tcW w:w="2427" w:type="dxa"/>
          </w:tcPr>
          <w:p w:rsidR="00FB5D22" w:rsidRPr="00062EB5" w:rsidRDefault="00FB5D22" w:rsidP="001A1A52">
            <w:pPr>
              <w:ind w:left="0" w:right="27"/>
              <w:rPr>
                <w:sz w:val="24"/>
                <w:szCs w:val="24"/>
                <w:lang w:val="en-GB"/>
              </w:rPr>
            </w:pPr>
            <w:r w:rsidRPr="00062EB5">
              <w:rPr>
                <w:sz w:val="24"/>
                <w:szCs w:val="24"/>
                <w:lang w:val="en-GB"/>
              </w:rPr>
              <w:t>Deseuri periculoase</w:t>
            </w:r>
          </w:p>
        </w:tc>
        <w:tc>
          <w:tcPr>
            <w:tcW w:w="2806" w:type="dxa"/>
          </w:tcPr>
          <w:p w:rsidR="00FB5D22" w:rsidRPr="00062EB5" w:rsidRDefault="00FB5D22" w:rsidP="001A1A52">
            <w:pPr>
              <w:ind w:left="0" w:right="27"/>
              <w:rPr>
                <w:sz w:val="24"/>
                <w:szCs w:val="24"/>
                <w:lang w:val="en-GB"/>
              </w:rPr>
            </w:pPr>
            <w:r w:rsidRPr="00062EB5">
              <w:rPr>
                <w:sz w:val="24"/>
                <w:szCs w:val="24"/>
                <w:lang w:val="en-GB"/>
              </w:rPr>
              <w:t>Depozitare temporara si predare catre valorificatori autorizati</w:t>
            </w:r>
          </w:p>
        </w:tc>
        <w:tc>
          <w:tcPr>
            <w:tcW w:w="2386" w:type="dxa"/>
            <w:vMerge/>
          </w:tcPr>
          <w:p w:rsidR="00FB5D22" w:rsidRPr="00062EB5" w:rsidRDefault="00FB5D22" w:rsidP="001E6C00">
            <w:pPr>
              <w:ind w:right="27"/>
              <w:rPr>
                <w:sz w:val="24"/>
                <w:szCs w:val="24"/>
                <w:lang w:val="en-GB"/>
              </w:rPr>
            </w:pPr>
          </w:p>
        </w:tc>
      </w:tr>
      <w:tr w:rsidR="002B0617" w:rsidRPr="00062EB5" w:rsidTr="00CA709E">
        <w:trPr>
          <w:trHeight w:val="105"/>
        </w:trPr>
        <w:tc>
          <w:tcPr>
            <w:tcW w:w="2407" w:type="dxa"/>
            <w:vMerge w:val="restart"/>
          </w:tcPr>
          <w:p w:rsidR="00CA709E" w:rsidRPr="00062EB5" w:rsidRDefault="00CA709E" w:rsidP="00CA709E">
            <w:pPr>
              <w:ind w:right="27"/>
              <w:rPr>
                <w:sz w:val="24"/>
                <w:szCs w:val="24"/>
                <w:lang w:val="en-GB"/>
              </w:rPr>
            </w:pPr>
            <w:r>
              <w:rPr>
                <w:sz w:val="24"/>
                <w:szCs w:val="24"/>
                <w:lang w:val="en-GB"/>
              </w:rPr>
              <w:t>Tratare</w:t>
            </w:r>
            <w:r w:rsidRPr="00062EB5">
              <w:rPr>
                <w:sz w:val="24"/>
                <w:szCs w:val="24"/>
                <w:lang w:val="en-GB"/>
              </w:rPr>
              <w:t xml:space="preserve"> deseuri</w:t>
            </w:r>
            <w:r>
              <w:rPr>
                <w:sz w:val="24"/>
                <w:szCs w:val="24"/>
                <w:lang w:val="en-GB"/>
              </w:rPr>
              <w:t xml:space="preserve"> in instalatia SS </w:t>
            </w:r>
          </w:p>
        </w:tc>
        <w:tc>
          <w:tcPr>
            <w:tcW w:w="2427" w:type="dxa"/>
          </w:tcPr>
          <w:p w:rsidR="00CA709E" w:rsidRPr="00062EB5" w:rsidRDefault="00CA709E" w:rsidP="001A1A52">
            <w:pPr>
              <w:ind w:left="0" w:right="27"/>
              <w:rPr>
                <w:sz w:val="24"/>
                <w:szCs w:val="24"/>
                <w:lang w:val="en-GB"/>
              </w:rPr>
            </w:pPr>
            <w:r w:rsidRPr="00062EB5">
              <w:rPr>
                <w:sz w:val="24"/>
                <w:szCs w:val="24"/>
                <w:lang w:val="en-GB"/>
              </w:rPr>
              <w:t>Deseuri valorificabile</w:t>
            </w:r>
          </w:p>
        </w:tc>
        <w:tc>
          <w:tcPr>
            <w:tcW w:w="2806" w:type="dxa"/>
          </w:tcPr>
          <w:p w:rsidR="00CA709E" w:rsidRPr="00062EB5" w:rsidRDefault="00CA709E" w:rsidP="001A1A52">
            <w:pPr>
              <w:ind w:left="0" w:right="27"/>
              <w:rPr>
                <w:sz w:val="24"/>
                <w:szCs w:val="24"/>
                <w:lang w:val="en-GB"/>
              </w:rPr>
            </w:pPr>
            <w:r w:rsidRPr="00062EB5">
              <w:rPr>
                <w:sz w:val="24"/>
                <w:szCs w:val="24"/>
                <w:lang w:val="en-GB"/>
              </w:rPr>
              <w:t>Predare catre valorificatori autorizati</w:t>
            </w:r>
          </w:p>
        </w:tc>
        <w:tc>
          <w:tcPr>
            <w:tcW w:w="2386" w:type="dxa"/>
          </w:tcPr>
          <w:p w:rsidR="00CA709E" w:rsidRPr="00062EB5" w:rsidRDefault="00CA709E" w:rsidP="001E6C00">
            <w:pPr>
              <w:ind w:right="27"/>
              <w:rPr>
                <w:sz w:val="24"/>
                <w:szCs w:val="24"/>
                <w:lang w:val="en-GB"/>
              </w:rPr>
            </w:pPr>
          </w:p>
        </w:tc>
      </w:tr>
      <w:tr w:rsidR="002B0617" w:rsidRPr="00062EB5" w:rsidTr="00CA709E">
        <w:trPr>
          <w:trHeight w:val="105"/>
        </w:trPr>
        <w:tc>
          <w:tcPr>
            <w:tcW w:w="2407" w:type="dxa"/>
            <w:vMerge/>
          </w:tcPr>
          <w:p w:rsidR="00CA709E" w:rsidRDefault="00CA709E" w:rsidP="001E6C00">
            <w:pPr>
              <w:ind w:right="27"/>
              <w:rPr>
                <w:sz w:val="24"/>
                <w:szCs w:val="24"/>
                <w:lang w:val="en-GB"/>
              </w:rPr>
            </w:pPr>
          </w:p>
        </w:tc>
        <w:tc>
          <w:tcPr>
            <w:tcW w:w="2427" w:type="dxa"/>
          </w:tcPr>
          <w:p w:rsidR="00CA709E" w:rsidRPr="00062EB5" w:rsidRDefault="00CA709E" w:rsidP="001A1A52">
            <w:pPr>
              <w:ind w:left="0" w:right="27"/>
              <w:rPr>
                <w:sz w:val="24"/>
                <w:szCs w:val="24"/>
                <w:lang w:val="en-GB"/>
              </w:rPr>
            </w:pPr>
            <w:r>
              <w:rPr>
                <w:sz w:val="24"/>
                <w:szCs w:val="24"/>
                <w:lang w:val="en-GB"/>
              </w:rPr>
              <w:t xml:space="preserve">Refuz </w:t>
            </w:r>
          </w:p>
        </w:tc>
        <w:tc>
          <w:tcPr>
            <w:tcW w:w="2806" w:type="dxa"/>
          </w:tcPr>
          <w:p w:rsidR="00CA709E" w:rsidRPr="00062EB5" w:rsidRDefault="00CA709E" w:rsidP="001A1A52">
            <w:pPr>
              <w:ind w:left="0" w:right="27"/>
              <w:rPr>
                <w:sz w:val="24"/>
                <w:szCs w:val="24"/>
                <w:lang w:val="en-GB"/>
              </w:rPr>
            </w:pPr>
            <w:r w:rsidRPr="00062EB5">
              <w:rPr>
                <w:sz w:val="24"/>
                <w:szCs w:val="24"/>
                <w:lang w:val="en-GB"/>
              </w:rPr>
              <w:t>Depozitare</w:t>
            </w:r>
            <w:r>
              <w:rPr>
                <w:sz w:val="24"/>
                <w:szCs w:val="24"/>
                <w:lang w:val="en-GB"/>
              </w:rPr>
              <w:t xml:space="preserve"> in depozit</w:t>
            </w:r>
          </w:p>
        </w:tc>
        <w:tc>
          <w:tcPr>
            <w:tcW w:w="2386" w:type="dxa"/>
          </w:tcPr>
          <w:p w:rsidR="00CA709E" w:rsidRPr="00062EB5" w:rsidRDefault="00CA709E" w:rsidP="001E6C00">
            <w:pPr>
              <w:ind w:right="27"/>
              <w:rPr>
                <w:sz w:val="24"/>
                <w:szCs w:val="24"/>
                <w:lang w:val="en-GB"/>
              </w:rPr>
            </w:pPr>
          </w:p>
        </w:tc>
      </w:tr>
      <w:tr w:rsidR="002B0617" w:rsidRPr="00062EB5" w:rsidTr="00CA709E">
        <w:trPr>
          <w:trHeight w:val="105"/>
        </w:trPr>
        <w:tc>
          <w:tcPr>
            <w:tcW w:w="2407" w:type="dxa"/>
            <w:vMerge w:val="restart"/>
          </w:tcPr>
          <w:p w:rsidR="00CA709E" w:rsidRDefault="00CA709E" w:rsidP="00CA709E">
            <w:pPr>
              <w:ind w:right="27"/>
              <w:rPr>
                <w:sz w:val="24"/>
                <w:szCs w:val="24"/>
                <w:lang w:val="en-GB"/>
              </w:rPr>
            </w:pPr>
            <w:r>
              <w:rPr>
                <w:sz w:val="24"/>
                <w:szCs w:val="24"/>
                <w:lang w:val="en-GB"/>
              </w:rPr>
              <w:t>Tratare</w:t>
            </w:r>
            <w:r w:rsidRPr="00062EB5">
              <w:rPr>
                <w:sz w:val="24"/>
                <w:szCs w:val="24"/>
                <w:lang w:val="en-GB"/>
              </w:rPr>
              <w:t xml:space="preserve"> deseuri</w:t>
            </w:r>
            <w:r>
              <w:rPr>
                <w:sz w:val="24"/>
                <w:szCs w:val="24"/>
                <w:lang w:val="en-GB"/>
              </w:rPr>
              <w:t xml:space="preserve"> in instalatia TMB</w:t>
            </w:r>
          </w:p>
        </w:tc>
        <w:tc>
          <w:tcPr>
            <w:tcW w:w="2427" w:type="dxa"/>
          </w:tcPr>
          <w:p w:rsidR="00CA709E" w:rsidRDefault="00CA709E" w:rsidP="00CA709E">
            <w:pPr>
              <w:ind w:left="0" w:right="27"/>
              <w:rPr>
                <w:sz w:val="24"/>
                <w:szCs w:val="24"/>
                <w:lang w:val="en-GB"/>
              </w:rPr>
            </w:pPr>
            <w:r>
              <w:rPr>
                <w:sz w:val="24"/>
                <w:szCs w:val="24"/>
                <w:lang w:val="en-GB"/>
              </w:rPr>
              <w:t>Material biostabilizat</w:t>
            </w:r>
          </w:p>
        </w:tc>
        <w:tc>
          <w:tcPr>
            <w:tcW w:w="2806" w:type="dxa"/>
          </w:tcPr>
          <w:p w:rsidR="00CA709E" w:rsidRPr="00062EB5" w:rsidRDefault="00CA709E" w:rsidP="001A1A52">
            <w:pPr>
              <w:ind w:left="0" w:right="27"/>
              <w:rPr>
                <w:sz w:val="24"/>
                <w:szCs w:val="24"/>
                <w:lang w:val="en-GB"/>
              </w:rPr>
            </w:pPr>
            <w:r>
              <w:rPr>
                <w:sz w:val="24"/>
                <w:szCs w:val="24"/>
                <w:lang w:val="en-GB"/>
              </w:rPr>
              <w:t>Acoperire depozit</w:t>
            </w:r>
          </w:p>
        </w:tc>
        <w:tc>
          <w:tcPr>
            <w:tcW w:w="2386" w:type="dxa"/>
          </w:tcPr>
          <w:p w:rsidR="00CA709E" w:rsidRPr="00062EB5" w:rsidRDefault="00CA709E" w:rsidP="001E6C00">
            <w:pPr>
              <w:ind w:right="27"/>
              <w:rPr>
                <w:sz w:val="24"/>
                <w:szCs w:val="24"/>
                <w:lang w:val="en-GB"/>
              </w:rPr>
            </w:pPr>
          </w:p>
        </w:tc>
      </w:tr>
      <w:tr w:rsidR="002B0617" w:rsidRPr="00062EB5" w:rsidTr="00CA709E">
        <w:trPr>
          <w:trHeight w:val="105"/>
        </w:trPr>
        <w:tc>
          <w:tcPr>
            <w:tcW w:w="2407" w:type="dxa"/>
            <w:vMerge/>
          </w:tcPr>
          <w:p w:rsidR="00CA709E" w:rsidRDefault="00CA709E" w:rsidP="001E6C00">
            <w:pPr>
              <w:ind w:right="27"/>
              <w:rPr>
                <w:sz w:val="24"/>
                <w:szCs w:val="24"/>
                <w:lang w:val="en-GB"/>
              </w:rPr>
            </w:pPr>
          </w:p>
        </w:tc>
        <w:tc>
          <w:tcPr>
            <w:tcW w:w="2427" w:type="dxa"/>
          </w:tcPr>
          <w:p w:rsidR="00CA709E" w:rsidRDefault="00CA709E" w:rsidP="001A1A52">
            <w:pPr>
              <w:ind w:left="0" w:right="27"/>
              <w:rPr>
                <w:sz w:val="24"/>
                <w:szCs w:val="24"/>
                <w:lang w:val="en-GB"/>
              </w:rPr>
            </w:pPr>
            <w:r>
              <w:rPr>
                <w:sz w:val="24"/>
                <w:szCs w:val="24"/>
                <w:lang w:val="en-GB"/>
              </w:rPr>
              <w:t>Refuz</w:t>
            </w:r>
          </w:p>
        </w:tc>
        <w:tc>
          <w:tcPr>
            <w:tcW w:w="2806" w:type="dxa"/>
          </w:tcPr>
          <w:p w:rsidR="00CA709E" w:rsidRPr="00062EB5" w:rsidRDefault="00CA709E" w:rsidP="001A1A52">
            <w:pPr>
              <w:ind w:left="0" w:right="27"/>
              <w:rPr>
                <w:sz w:val="24"/>
                <w:szCs w:val="24"/>
                <w:lang w:val="en-GB"/>
              </w:rPr>
            </w:pPr>
            <w:r w:rsidRPr="00062EB5">
              <w:rPr>
                <w:sz w:val="24"/>
                <w:szCs w:val="24"/>
                <w:lang w:val="en-GB"/>
              </w:rPr>
              <w:t>Depozitare</w:t>
            </w:r>
            <w:r>
              <w:rPr>
                <w:sz w:val="24"/>
                <w:szCs w:val="24"/>
                <w:lang w:val="en-GB"/>
              </w:rPr>
              <w:t xml:space="preserve"> in depozit</w:t>
            </w:r>
          </w:p>
        </w:tc>
        <w:tc>
          <w:tcPr>
            <w:tcW w:w="2386" w:type="dxa"/>
          </w:tcPr>
          <w:p w:rsidR="00CA709E" w:rsidRPr="00062EB5" w:rsidRDefault="00CA709E" w:rsidP="001E6C00">
            <w:pPr>
              <w:ind w:right="27"/>
              <w:rPr>
                <w:sz w:val="24"/>
                <w:szCs w:val="24"/>
                <w:lang w:val="en-GB"/>
              </w:rPr>
            </w:pPr>
          </w:p>
        </w:tc>
      </w:tr>
      <w:tr w:rsidR="007B6717" w:rsidRPr="00062EB5" w:rsidTr="00CA709E">
        <w:trPr>
          <w:trHeight w:val="105"/>
        </w:trPr>
        <w:tc>
          <w:tcPr>
            <w:tcW w:w="2407" w:type="dxa"/>
            <w:vMerge w:val="restart"/>
          </w:tcPr>
          <w:p w:rsidR="007B6717" w:rsidRDefault="007B6717" w:rsidP="001E6C00">
            <w:pPr>
              <w:ind w:right="27"/>
              <w:rPr>
                <w:sz w:val="24"/>
                <w:szCs w:val="24"/>
                <w:lang w:val="en-GB"/>
              </w:rPr>
            </w:pPr>
            <w:r>
              <w:rPr>
                <w:sz w:val="24"/>
                <w:szCs w:val="24"/>
                <w:lang w:val="en-GB"/>
              </w:rPr>
              <w:t>Instalatie mobile concasare</w:t>
            </w:r>
          </w:p>
        </w:tc>
        <w:tc>
          <w:tcPr>
            <w:tcW w:w="2427" w:type="dxa"/>
          </w:tcPr>
          <w:p w:rsidR="007B6717" w:rsidRDefault="007B6717" w:rsidP="001A1A52">
            <w:pPr>
              <w:ind w:left="0"/>
              <w:rPr>
                <w:sz w:val="24"/>
                <w:szCs w:val="24"/>
                <w:lang w:val="en-GB"/>
              </w:rPr>
            </w:pPr>
            <w:r w:rsidRPr="007B6717">
              <w:rPr>
                <w:sz w:val="24"/>
                <w:szCs w:val="24"/>
              </w:rPr>
              <w:t>Materialele feroase selectate sunt valorificate prin operatori economici autorizati.</w:t>
            </w:r>
          </w:p>
        </w:tc>
        <w:tc>
          <w:tcPr>
            <w:tcW w:w="2806" w:type="dxa"/>
          </w:tcPr>
          <w:p w:rsidR="007B6717" w:rsidRPr="00062EB5" w:rsidRDefault="007B6717" w:rsidP="001A1A52">
            <w:pPr>
              <w:ind w:left="0" w:right="27"/>
              <w:rPr>
                <w:sz w:val="24"/>
                <w:szCs w:val="24"/>
                <w:lang w:val="en-GB"/>
              </w:rPr>
            </w:pPr>
            <w:r>
              <w:rPr>
                <w:sz w:val="24"/>
                <w:szCs w:val="24"/>
                <w:lang w:val="en-GB"/>
              </w:rPr>
              <w:t>Acoperire depozit</w:t>
            </w:r>
          </w:p>
        </w:tc>
        <w:tc>
          <w:tcPr>
            <w:tcW w:w="2386" w:type="dxa"/>
          </w:tcPr>
          <w:p w:rsidR="007B6717" w:rsidRPr="00062EB5" w:rsidRDefault="007B6717" w:rsidP="001E6C00">
            <w:pPr>
              <w:ind w:right="27"/>
              <w:rPr>
                <w:sz w:val="24"/>
                <w:szCs w:val="24"/>
                <w:lang w:val="en-GB"/>
              </w:rPr>
            </w:pPr>
          </w:p>
        </w:tc>
      </w:tr>
      <w:tr w:rsidR="007B6717" w:rsidRPr="00062EB5" w:rsidTr="00CA709E">
        <w:trPr>
          <w:trHeight w:val="105"/>
        </w:trPr>
        <w:tc>
          <w:tcPr>
            <w:tcW w:w="2407" w:type="dxa"/>
            <w:vMerge/>
          </w:tcPr>
          <w:p w:rsidR="007B6717" w:rsidRDefault="007B6717" w:rsidP="001E6C00">
            <w:pPr>
              <w:ind w:right="27"/>
              <w:rPr>
                <w:sz w:val="24"/>
                <w:szCs w:val="24"/>
                <w:lang w:val="en-GB"/>
              </w:rPr>
            </w:pPr>
          </w:p>
        </w:tc>
        <w:tc>
          <w:tcPr>
            <w:tcW w:w="2427" w:type="dxa"/>
          </w:tcPr>
          <w:p w:rsidR="007B6717" w:rsidRDefault="007B6717" w:rsidP="007B6717">
            <w:pPr>
              <w:ind w:left="0"/>
              <w:rPr>
                <w:sz w:val="24"/>
                <w:szCs w:val="24"/>
                <w:lang w:val="en-GB"/>
              </w:rPr>
            </w:pPr>
            <w:r w:rsidRPr="007B6717">
              <w:rPr>
                <w:sz w:val="24"/>
                <w:szCs w:val="24"/>
              </w:rPr>
              <w:t xml:space="preserve">Materialul rezultat in urma concasarii </w:t>
            </w:r>
          </w:p>
        </w:tc>
        <w:tc>
          <w:tcPr>
            <w:tcW w:w="2806" w:type="dxa"/>
          </w:tcPr>
          <w:p w:rsidR="007B6717" w:rsidRPr="00062EB5" w:rsidRDefault="007B6717" w:rsidP="007B6717">
            <w:pPr>
              <w:ind w:left="0"/>
              <w:rPr>
                <w:sz w:val="24"/>
                <w:szCs w:val="24"/>
                <w:lang w:val="en-GB"/>
              </w:rPr>
            </w:pPr>
            <w:r>
              <w:rPr>
                <w:sz w:val="24"/>
                <w:szCs w:val="24"/>
              </w:rPr>
              <w:t>Utilizare</w:t>
            </w:r>
            <w:r w:rsidRPr="007B6717">
              <w:rPr>
                <w:sz w:val="24"/>
                <w:szCs w:val="24"/>
              </w:rPr>
              <w:t xml:space="preserve"> fie ca material de acoperire zilnica</w:t>
            </w:r>
            <w:r>
              <w:rPr>
                <w:sz w:val="24"/>
                <w:szCs w:val="24"/>
              </w:rPr>
              <w:t xml:space="preserve"> </w:t>
            </w:r>
            <w:r w:rsidRPr="007B6717">
              <w:rPr>
                <w:sz w:val="24"/>
                <w:szCs w:val="24"/>
              </w:rPr>
              <w:t>pentru depozitul de deseuri din cadrul CMID Costinesti, fie valorificat prin operatori economici autorizati ca materie prima pentru fundatii de drumuri, straturi drenante, etc.</w:t>
            </w:r>
          </w:p>
        </w:tc>
        <w:tc>
          <w:tcPr>
            <w:tcW w:w="2386" w:type="dxa"/>
          </w:tcPr>
          <w:p w:rsidR="007B6717" w:rsidRPr="00062EB5" w:rsidRDefault="007B6717" w:rsidP="001E6C00">
            <w:pPr>
              <w:ind w:right="27"/>
              <w:rPr>
                <w:sz w:val="24"/>
                <w:szCs w:val="24"/>
                <w:lang w:val="en-GB"/>
              </w:rPr>
            </w:pPr>
          </w:p>
        </w:tc>
      </w:tr>
      <w:tr w:rsidR="007B6717" w:rsidRPr="00062EB5" w:rsidTr="00CA709E">
        <w:tc>
          <w:tcPr>
            <w:tcW w:w="2407" w:type="dxa"/>
          </w:tcPr>
          <w:p w:rsidR="007B6717" w:rsidRPr="00062EB5" w:rsidRDefault="007B6717" w:rsidP="001E6C00">
            <w:pPr>
              <w:ind w:right="27"/>
              <w:rPr>
                <w:sz w:val="24"/>
                <w:szCs w:val="24"/>
                <w:lang w:val="en-GB"/>
              </w:rPr>
            </w:pPr>
            <w:r w:rsidRPr="00062EB5">
              <w:rPr>
                <w:sz w:val="24"/>
                <w:szCs w:val="24"/>
                <w:lang w:val="en-GB"/>
              </w:rPr>
              <w:t>Depozitare deseuri</w:t>
            </w:r>
          </w:p>
        </w:tc>
        <w:tc>
          <w:tcPr>
            <w:tcW w:w="2427" w:type="dxa"/>
          </w:tcPr>
          <w:p w:rsidR="007B6717" w:rsidRPr="00062EB5" w:rsidRDefault="007B6717" w:rsidP="001E6C00">
            <w:pPr>
              <w:ind w:right="27"/>
              <w:rPr>
                <w:sz w:val="24"/>
                <w:szCs w:val="24"/>
                <w:lang w:val="en-GB"/>
              </w:rPr>
            </w:pPr>
            <w:r w:rsidRPr="00062EB5">
              <w:rPr>
                <w:sz w:val="24"/>
                <w:szCs w:val="24"/>
                <w:lang w:val="en-GB"/>
              </w:rPr>
              <w:t>Deseuri nepericuloase</w:t>
            </w:r>
          </w:p>
        </w:tc>
        <w:tc>
          <w:tcPr>
            <w:tcW w:w="2806" w:type="dxa"/>
          </w:tcPr>
          <w:p w:rsidR="007B6717" w:rsidRPr="00062EB5" w:rsidRDefault="007B6717" w:rsidP="001E6C00">
            <w:pPr>
              <w:ind w:right="27"/>
              <w:rPr>
                <w:sz w:val="24"/>
                <w:szCs w:val="24"/>
                <w:lang w:val="en-GB"/>
              </w:rPr>
            </w:pPr>
            <w:r w:rsidRPr="00062EB5">
              <w:rPr>
                <w:sz w:val="24"/>
                <w:szCs w:val="24"/>
                <w:lang w:val="en-GB"/>
              </w:rPr>
              <w:t>Depozitare</w:t>
            </w:r>
            <w:r>
              <w:rPr>
                <w:sz w:val="24"/>
                <w:szCs w:val="24"/>
                <w:lang w:val="en-GB"/>
              </w:rPr>
              <w:t xml:space="preserve"> in depozit</w:t>
            </w:r>
          </w:p>
        </w:tc>
        <w:tc>
          <w:tcPr>
            <w:tcW w:w="2386" w:type="dxa"/>
          </w:tcPr>
          <w:p w:rsidR="007B6717" w:rsidRPr="00062EB5" w:rsidRDefault="007B6717" w:rsidP="001E6C00">
            <w:pPr>
              <w:ind w:right="27"/>
              <w:rPr>
                <w:color w:val="FF0000"/>
                <w:sz w:val="24"/>
                <w:szCs w:val="24"/>
                <w:lang w:val="en-GB"/>
              </w:rPr>
            </w:pPr>
          </w:p>
        </w:tc>
      </w:tr>
    </w:tbl>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4.4.Inventarul iesirilor (deseurilor)</w:t>
      </w:r>
    </w:p>
    <w:p w:rsidR="00FB5D22" w:rsidRPr="00062EB5" w:rsidRDefault="00FB5D22" w:rsidP="00FB5D22">
      <w:pPr>
        <w:spacing w:after="0" w:line="240" w:lineRule="auto"/>
        <w:rPr>
          <w:rFonts w:ascii="Times New Roman" w:eastAsia="Times New Roman" w:hAnsi="Times New Roman" w:cs="Times New Roman"/>
          <w:b/>
          <w:sz w:val="24"/>
          <w:szCs w:val="24"/>
        </w:rPr>
      </w:pPr>
    </w:p>
    <w:tbl>
      <w:tblPr>
        <w:tblStyle w:val="TableGrid11"/>
        <w:tblW w:w="0" w:type="auto"/>
        <w:tblLook w:val="04A0" w:firstRow="1" w:lastRow="0" w:firstColumn="1" w:lastColumn="0" w:noHBand="0" w:noVBand="1"/>
      </w:tblPr>
      <w:tblGrid>
        <w:gridCol w:w="2354"/>
        <w:gridCol w:w="2390"/>
        <w:gridCol w:w="2727"/>
        <w:gridCol w:w="2329"/>
      </w:tblGrid>
      <w:tr w:rsidR="00CA709E" w:rsidRPr="00062EB5" w:rsidTr="00CA709E">
        <w:tc>
          <w:tcPr>
            <w:tcW w:w="2407" w:type="dxa"/>
          </w:tcPr>
          <w:p w:rsidR="00CA709E" w:rsidRPr="00062EB5" w:rsidRDefault="00CA709E" w:rsidP="009E039C">
            <w:pPr>
              <w:ind w:right="27"/>
              <w:rPr>
                <w:sz w:val="24"/>
                <w:szCs w:val="24"/>
                <w:lang w:val="en-GB"/>
              </w:rPr>
            </w:pPr>
            <w:r w:rsidRPr="00062EB5">
              <w:rPr>
                <w:sz w:val="24"/>
                <w:szCs w:val="24"/>
                <w:lang w:val="en-GB"/>
              </w:rPr>
              <w:t>Denumirea procesului</w:t>
            </w:r>
          </w:p>
        </w:tc>
        <w:tc>
          <w:tcPr>
            <w:tcW w:w="2427" w:type="dxa"/>
          </w:tcPr>
          <w:p w:rsidR="00CA709E" w:rsidRPr="00062EB5" w:rsidRDefault="00CA709E" w:rsidP="009E039C">
            <w:pPr>
              <w:ind w:right="27"/>
              <w:rPr>
                <w:sz w:val="24"/>
                <w:szCs w:val="24"/>
                <w:lang w:val="en-GB"/>
              </w:rPr>
            </w:pPr>
            <w:r w:rsidRPr="00062EB5">
              <w:rPr>
                <w:sz w:val="24"/>
                <w:szCs w:val="24"/>
                <w:lang w:val="en-GB"/>
              </w:rPr>
              <w:t>Denumirea produsului</w:t>
            </w:r>
          </w:p>
        </w:tc>
        <w:tc>
          <w:tcPr>
            <w:tcW w:w="2806" w:type="dxa"/>
          </w:tcPr>
          <w:p w:rsidR="00CA709E" w:rsidRPr="00062EB5" w:rsidRDefault="00CA709E" w:rsidP="009E039C">
            <w:pPr>
              <w:ind w:right="27"/>
              <w:rPr>
                <w:sz w:val="24"/>
                <w:szCs w:val="24"/>
                <w:lang w:val="en-GB"/>
              </w:rPr>
            </w:pPr>
            <w:r w:rsidRPr="00062EB5">
              <w:rPr>
                <w:sz w:val="24"/>
                <w:szCs w:val="24"/>
                <w:lang w:val="en-GB"/>
              </w:rPr>
              <w:t>Utilizarea produsului</w:t>
            </w:r>
          </w:p>
        </w:tc>
        <w:tc>
          <w:tcPr>
            <w:tcW w:w="2386" w:type="dxa"/>
          </w:tcPr>
          <w:p w:rsidR="00CA709E" w:rsidRPr="00062EB5" w:rsidRDefault="00CA709E" w:rsidP="009E039C">
            <w:pPr>
              <w:ind w:right="27"/>
              <w:rPr>
                <w:sz w:val="24"/>
                <w:szCs w:val="24"/>
                <w:lang w:val="en-GB"/>
              </w:rPr>
            </w:pPr>
            <w:r w:rsidRPr="00062EB5">
              <w:rPr>
                <w:sz w:val="24"/>
                <w:szCs w:val="24"/>
                <w:lang w:val="en-GB"/>
              </w:rPr>
              <w:t>Cantitatea de produs</w:t>
            </w:r>
          </w:p>
        </w:tc>
      </w:tr>
      <w:tr w:rsidR="00CA709E" w:rsidRPr="00062EB5" w:rsidTr="00CA709E">
        <w:trPr>
          <w:trHeight w:val="285"/>
        </w:trPr>
        <w:tc>
          <w:tcPr>
            <w:tcW w:w="2407" w:type="dxa"/>
            <w:vMerge w:val="restart"/>
          </w:tcPr>
          <w:p w:rsidR="00CA709E" w:rsidRPr="00062EB5" w:rsidRDefault="00CA709E" w:rsidP="009E039C">
            <w:pPr>
              <w:ind w:right="27"/>
              <w:rPr>
                <w:sz w:val="24"/>
                <w:szCs w:val="24"/>
                <w:lang w:val="en-GB"/>
              </w:rPr>
            </w:pPr>
            <w:r w:rsidRPr="00062EB5">
              <w:rPr>
                <w:sz w:val="24"/>
                <w:szCs w:val="24"/>
                <w:lang w:val="en-GB"/>
              </w:rPr>
              <w:t>Receptie deseuri</w:t>
            </w:r>
          </w:p>
        </w:tc>
        <w:tc>
          <w:tcPr>
            <w:tcW w:w="2427" w:type="dxa"/>
          </w:tcPr>
          <w:p w:rsidR="00CA709E" w:rsidRPr="00062EB5" w:rsidRDefault="00CA709E" w:rsidP="009E039C">
            <w:pPr>
              <w:ind w:right="27"/>
              <w:rPr>
                <w:sz w:val="24"/>
                <w:szCs w:val="24"/>
                <w:lang w:val="en-GB"/>
              </w:rPr>
            </w:pPr>
            <w:r w:rsidRPr="00062EB5">
              <w:rPr>
                <w:sz w:val="24"/>
                <w:szCs w:val="24"/>
                <w:lang w:val="en-GB"/>
              </w:rPr>
              <w:t>Deseuri nepericuloase</w:t>
            </w:r>
          </w:p>
        </w:tc>
        <w:tc>
          <w:tcPr>
            <w:tcW w:w="2806" w:type="dxa"/>
          </w:tcPr>
          <w:p w:rsidR="00CA709E" w:rsidRPr="00062EB5" w:rsidRDefault="00CA709E" w:rsidP="009E039C">
            <w:pPr>
              <w:ind w:right="27"/>
              <w:rPr>
                <w:sz w:val="24"/>
                <w:szCs w:val="24"/>
                <w:lang w:val="en-GB"/>
              </w:rPr>
            </w:pPr>
            <w:r w:rsidRPr="00062EB5">
              <w:rPr>
                <w:sz w:val="24"/>
                <w:szCs w:val="24"/>
                <w:lang w:val="en-GB"/>
              </w:rPr>
              <w:t xml:space="preserve">Depozitare </w:t>
            </w:r>
            <w:r>
              <w:rPr>
                <w:sz w:val="24"/>
                <w:szCs w:val="24"/>
                <w:lang w:val="en-GB"/>
              </w:rPr>
              <w:t>in depozit</w:t>
            </w:r>
          </w:p>
        </w:tc>
        <w:tc>
          <w:tcPr>
            <w:tcW w:w="2386" w:type="dxa"/>
            <w:vMerge w:val="restart"/>
          </w:tcPr>
          <w:p w:rsidR="00CA709E" w:rsidRPr="00062EB5" w:rsidRDefault="00CA709E" w:rsidP="009E039C">
            <w:pPr>
              <w:ind w:right="27"/>
              <w:rPr>
                <w:sz w:val="24"/>
                <w:szCs w:val="24"/>
                <w:lang w:val="en-GB"/>
              </w:rPr>
            </w:pPr>
            <w:r>
              <w:rPr>
                <w:sz w:val="24"/>
                <w:szCs w:val="24"/>
                <w:lang w:val="en-GB"/>
              </w:rPr>
              <w:t>&gt;10t/zi</w:t>
            </w:r>
          </w:p>
          <w:p w:rsidR="00CA709E" w:rsidRPr="00062EB5" w:rsidRDefault="00CA709E" w:rsidP="009E039C">
            <w:pPr>
              <w:ind w:right="27"/>
              <w:rPr>
                <w:sz w:val="24"/>
                <w:szCs w:val="24"/>
                <w:lang w:val="en-GB"/>
              </w:rPr>
            </w:pPr>
          </w:p>
        </w:tc>
      </w:tr>
      <w:tr w:rsidR="00CA709E" w:rsidRPr="00062EB5" w:rsidTr="00CA709E">
        <w:trPr>
          <w:trHeight w:val="105"/>
        </w:trPr>
        <w:tc>
          <w:tcPr>
            <w:tcW w:w="2407" w:type="dxa"/>
            <w:vMerge/>
          </w:tcPr>
          <w:p w:rsidR="00CA709E" w:rsidRPr="00062EB5" w:rsidRDefault="00CA709E" w:rsidP="001E6C00">
            <w:pPr>
              <w:ind w:right="27"/>
              <w:rPr>
                <w:sz w:val="24"/>
                <w:szCs w:val="24"/>
                <w:lang w:val="en-GB"/>
              </w:rPr>
            </w:pPr>
          </w:p>
        </w:tc>
        <w:tc>
          <w:tcPr>
            <w:tcW w:w="2427" w:type="dxa"/>
          </w:tcPr>
          <w:p w:rsidR="00CA709E" w:rsidRPr="00062EB5" w:rsidRDefault="00CA709E" w:rsidP="001E6C00">
            <w:pPr>
              <w:ind w:right="27"/>
              <w:rPr>
                <w:sz w:val="24"/>
                <w:szCs w:val="24"/>
                <w:lang w:val="en-GB"/>
              </w:rPr>
            </w:pPr>
            <w:r w:rsidRPr="00062EB5">
              <w:rPr>
                <w:sz w:val="24"/>
                <w:szCs w:val="24"/>
                <w:lang w:val="en-GB"/>
              </w:rPr>
              <w:t>Deseuri periculoase</w:t>
            </w:r>
          </w:p>
        </w:tc>
        <w:tc>
          <w:tcPr>
            <w:tcW w:w="2806" w:type="dxa"/>
          </w:tcPr>
          <w:p w:rsidR="00CA709E" w:rsidRPr="00062EB5" w:rsidRDefault="00CA709E" w:rsidP="00836DDE">
            <w:pPr>
              <w:ind w:left="0" w:right="27"/>
              <w:rPr>
                <w:sz w:val="24"/>
                <w:szCs w:val="24"/>
                <w:lang w:val="en-GB"/>
              </w:rPr>
            </w:pPr>
            <w:r w:rsidRPr="00062EB5">
              <w:rPr>
                <w:sz w:val="24"/>
                <w:szCs w:val="24"/>
                <w:lang w:val="en-GB"/>
              </w:rPr>
              <w:t>Depozitare temporara si predare catre valorificatori autorizati</w:t>
            </w:r>
          </w:p>
        </w:tc>
        <w:tc>
          <w:tcPr>
            <w:tcW w:w="2386" w:type="dxa"/>
            <w:vMerge/>
          </w:tcPr>
          <w:p w:rsidR="00CA709E" w:rsidRPr="00062EB5" w:rsidRDefault="00CA709E" w:rsidP="001E6C00">
            <w:pPr>
              <w:ind w:right="27"/>
              <w:rPr>
                <w:sz w:val="24"/>
                <w:szCs w:val="24"/>
                <w:lang w:val="en-GB"/>
              </w:rPr>
            </w:pPr>
          </w:p>
        </w:tc>
      </w:tr>
      <w:tr w:rsidR="003274A9" w:rsidRPr="00062EB5" w:rsidTr="00CA709E">
        <w:trPr>
          <w:trHeight w:val="105"/>
        </w:trPr>
        <w:tc>
          <w:tcPr>
            <w:tcW w:w="2407" w:type="dxa"/>
            <w:vMerge w:val="restart"/>
          </w:tcPr>
          <w:p w:rsidR="003274A9" w:rsidRPr="00062EB5" w:rsidRDefault="003274A9" w:rsidP="00836DDE">
            <w:pPr>
              <w:ind w:left="0" w:right="27"/>
              <w:rPr>
                <w:sz w:val="24"/>
                <w:szCs w:val="24"/>
                <w:lang w:val="en-GB"/>
              </w:rPr>
            </w:pPr>
            <w:r>
              <w:rPr>
                <w:sz w:val="24"/>
                <w:szCs w:val="24"/>
                <w:lang w:val="en-GB"/>
              </w:rPr>
              <w:t>Tratare</w:t>
            </w:r>
            <w:r w:rsidRPr="00062EB5">
              <w:rPr>
                <w:sz w:val="24"/>
                <w:szCs w:val="24"/>
                <w:lang w:val="en-GB"/>
              </w:rPr>
              <w:t xml:space="preserve"> deseuri</w:t>
            </w:r>
            <w:r>
              <w:rPr>
                <w:sz w:val="24"/>
                <w:szCs w:val="24"/>
                <w:lang w:val="en-GB"/>
              </w:rPr>
              <w:t xml:space="preserve"> in instalatia SS </w:t>
            </w:r>
          </w:p>
        </w:tc>
        <w:tc>
          <w:tcPr>
            <w:tcW w:w="2427" w:type="dxa"/>
          </w:tcPr>
          <w:p w:rsidR="003274A9" w:rsidRPr="00062EB5" w:rsidRDefault="003274A9" w:rsidP="009E039C">
            <w:pPr>
              <w:ind w:right="27"/>
              <w:rPr>
                <w:sz w:val="24"/>
                <w:szCs w:val="24"/>
                <w:lang w:val="en-GB"/>
              </w:rPr>
            </w:pPr>
            <w:r w:rsidRPr="00062EB5">
              <w:rPr>
                <w:sz w:val="24"/>
                <w:szCs w:val="24"/>
                <w:lang w:val="en-GB"/>
              </w:rPr>
              <w:t>Deseuri valorificabile</w:t>
            </w:r>
          </w:p>
        </w:tc>
        <w:tc>
          <w:tcPr>
            <w:tcW w:w="2806" w:type="dxa"/>
          </w:tcPr>
          <w:p w:rsidR="003274A9" w:rsidRPr="00062EB5" w:rsidRDefault="003274A9" w:rsidP="00836DDE">
            <w:pPr>
              <w:ind w:left="0" w:right="27"/>
              <w:rPr>
                <w:sz w:val="24"/>
                <w:szCs w:val="24"/>
                <w:lang w:val="en-GB"/>
              </w:rPr>
            </w:pPr>
            <w:r w:rsidRPr="00062EB5">
              <w:rPr>
                <w:sz w:val="24"/>
                <w:szCs w:val="24"/>
                <w:lang w:val="en-GB"/>
              </w:rPr>
              <w:t>Predare catre valorificatori autorizati</w:t>
            </w:r>
          </w:p>
        </w:tc>
        <w:tc>
          <w:tcPr>
            <w:tcW w:w="2386" w:type="dxa"/>
          </w:tcPr>
          <w:p w:rsidR="003274A9" w:rsidRPr="00062EB5" w:rsidRDefault="003274A9" w:rsidP="009E039C">
            <w:pPr>
              <w:ind w:right="27"/>
              <w:rPr>
                <w:sz w:val="24"/>
                <w:szCs w:val="24"/>
                <w:lang w:val="en-GB"/>
              </w:rPr>
            </w:pPr>
          </w:p>
        </w:tc>
      </w:tr>
      <w:tr w:rsidR="003274A9" w:rsidRPr="00062EB5" w:rsidTr="00CA709E">
        <w:tc>
          <w:tcPr>
            <w:tcW w:w="2407" w:type="dxa"/>
            <w:vMerge/>
          </w:tcPr>
          <w:p w:rsidR="003274A9" w:rsidRDefault="003274A9" w:rsidP="009E039C">
            <w:pPr>
              <w:ind w:right="27"/>
              <w:rPr>
                <w:sz w:val="24"/>
                <w:szCs w:val="24"/>
                <w:lang w:val="en-GB"/>
              </w:rPr>
            </w:pPr>
          </w:p>
        </w:tc>
        <w:tc>
          <w:tcPr>
            <w:tcW w:w="2427" w:type="dxa"/>
          </w:tcPr>
          <w:p w:rsidR="003274A9" w:rsidRPr="00062EB5" w:rsidRDefault="003274A9" w:rsidP="009E039C">
            <w:pPr>
              <w:ind w:right="27"/>
              <w:rPr>
                <w:sz w:val="24"/>
                <w:szCs w:val="24"/>
                <w:lang w:val="en-GB"/>
              </w:rPr>
            </w:pPr>
            <w:r>
              <w:rPr>
                <w:sz w:val="24"/>
                <w:szCs w:val="24"/>
                <w:lang w:val="en-GB"/>
              </w:rPr>
              <w:t xml:space="preserve">Refuz </w:t>
            </w:r>
          </w:p>
        </w:tc>
        <w:tc>
          <w:tcPr>
            <w:tcW w:w="2806" w:type="dxa"/>
          </w:tcPr>
          <w:p w:rsidR="003274A9" w:rsidRPr="00062EB5" w:rsidRDefault="003274A9" w:rsidP="00836DDE">
            <w:pPr>
              <w:ind w:left="0" w:right="27"/>
              <w:rPr>
                <w:sz w:val="24"/>
                <w:szCs w:val="24"/>
                <w:lang w:val="en-GB"/>
              </w:rPr>
            </w:pPr>
            <w:r w:rsidRPr="00062EB5">
              <w:rPr>
                <w:sz w:val="24"/>
                <w:szCs w:val="24"/>
                <w:lang w:val="en-GB"/>
              </w:rPr>
              <w:t>Depozitare</w:t>
            </w:r>
            <w:r>
              <w:rPr>
                <w:sz w:val="24"/>
                <w:szCs w:val="24"/>
                <w:lang w:val="en-GB"/>
              </w:rPr>
              <w:t xml:space="preserve"> in depozit</w:t>
            </w:r>
          </w:p>
        </w:tc>
        <w:tc>
          <w:tcPr>
            <w:tcW w:w="2386" w:type="dxa"/>
          </w:tcPr>
          <w:p w:rsidR="003274A9" w:rsidRPr="00062EB5" w:rsidRDefault="003274A9" w:rsidP="009E039C">
            <w:pPr>
              <w:ind w:right="27"/>
              <w:rPr>
                <w:sz w:val="24"/>
                <w:szCs w:val="24"/>
                <w:lang w:val="en-GB"/>
              </w:rPr>
            </w:pPr>
          </w:p>
        </w:tc>
      </w:tr>
      <w:tr w:rsidR="00836DDE" w:rsidRPr="00062EB5" w:rsidTr="00836DDE">
        <w:trPr>
          <w:trHeight w:val="330"/>
        </w:trPr>
        <w:tc>
          <w:tcPr>
            <w:tcW w:w="2407" w:type="dxa"/>
            <w:vMerge w:val="restart"/>
          </w:tcPr>
          <w:p w:rsidR="00836DDE" w:rsidRDefault="00836DDE" w:rsidP="00836DDE">
            <w:pPr>
              <w:ind w:left="0" w:right="27"/>
              <w:rPr>
                <w:sz w:val="24"/>
                <w:szCs w:val="24"/>
                <w:lang w:val="en-GB"/>
              </w:rPr>
            </w:pPr>
            <w:r>
              <w:rPr>
                <w:sz w:val="24"/>
                <w:szCs w:val="24"/>
                <w:lang w:val="en-GB"/>
              </w:rPr>
              <w:t>Tratare</w:t>
            </w:r>
            <w:r w:rsidRPr="00062EB5">
              <w:rPr>
                <w:sz w:val="24"/>
                <w:szCs w:val="24"/>
                <w:lang w:val="en-GB"/>
              </w:rPr>
              <w:t xml:space="preserve"> deseuri</w:t>
            </w:r>
            <w:r>
              <w:rPr>
                <w:sz w:val="24"/>
                <w:szCs w:val="24"/>
                <w:lang w:val="en-GB"/>
              </w:rPr>
              <w:t xml:space="preserve"> in instalatia TMB</w:t>
            </w:r>
          </w:p>
        </w:tc>
        <w:tc>
          <w:tcPr>
            <w:tcW w:w="2427" w:type="dxa"/>
            <w:vMerge w:val="restart"/>
          </w:tcPr>
          <w:p w:rsidR="00836DDE" w:rsidRDefault="00836DDE" w:rsidP="009E039C">
            <w:pPr>
              <w:ind w:left="0" w:right="27"/>
              <w:rPr>
                <w:sz w:val="24"/>
                <w:szCs w:val="24"/>
                <w:lang w:val="en-GB"/>
              </w:rPr>
            </w:pPr>
            <w:r>
              <w:rPr>
                <w:sz w:val="24"/>
                <w:szCs w:val="24"/>
                <w:lang w:val="en-GB"/>
              </w:rPr>
              <w:t>Material biostabilizat</w:t>
            </w:r>
          </w:p>
        </w:tc>
        <w:tc>
          <w:tcPr>
            <w:tcW w:w="2806" w:type="dxa"/>
          </w:tcPr>
          <w:p w:rsidR="00836DDE" w:rsidRPr="00062EB5" w:rsidRDefault="00836DDE" w:rsidP="00836DDE">
            <w:pPr>
              <w:ind w:left="0" w:right="27"/>
              <w:rPr>
                <w:sz w:val="24"/>
                <w:szCs w:val="24"/>
                <w:lang w:val="en-GB"/>
              </w:rPr>
            </w:pPr>
            <w:r w:rsidRPr="00062EB5">
              <w:rPr>
                <w:sz w:val="24"/>
                <w:szCs w:val="24"/>
                <w:lang w:val="en-GB"/>
              </w:rPr>
              <w:t>Predare catre valorificatori autorizati</w:t>
            </w:r>
            <w:r>
              <w:rPr>
                <w:sz w:val="24"/>
                <w:szCs w:val="24"/>
                <w:lang w:val="en-GB"/>
              </w:rPr>
              <w:t xml:space="preserve"> </w:t>
            </w:r>
          </w:p>
        </w:tc>
        <w:tc>
          <w:tcPr>
            <w:tcW w:w="2386" w:type="dxa"/>
            <w:vMerge w:val="restart"/>
          </w:tcPr>
          <w:p w:rsidR="00836DDE" w:rsidRPr="00062EB5" w:rsidRDefault="00836DDE" w:rsidP="009E039C">
            <w:pPr>
              <w:ind w:right="27"/>
              <w:rPr>
                <w:sz w:val="24"/>
                <w:szCs w:val="24"/>
                <w:lang w:val="en-GB"/>
              </w:rPr>
            </w:pPr>
          </w:p>
        </w:tc>
      </w:tr>
      <w:tr w:rsidR="00836DDE" w:rsidRPr="00062EB5" w:rsidTr="00CA709E">
        <w:trPr>
          <w:trHeight w:val="345"/>
        </w:trPr>
        <w:tc>
          <w:tcPr>
            <w:tcW w:w="2407" w:type="dxa"/>
            <w:vMerge/>
          </w:tcPr>
          <w:p w:rsidR="00836DDE" w:rsidRDefault="00836DDE" w:rsidP="009E039C">
            <w:pPr>
              <w:ind w:right="27"/>
              <w:rPr>
                <w:sz w:val="24"/>
                <w:szCs w:val="24"/>
                <w:lang w:val="en-GB"/>
              </w:rPr>
            </w:pPr>
          </w:p>
        </w:tc>
        <w:tc>
          <w:tcPr>
            <w:tcW w:w="2427" w:type="dxa"/>
            <w:vMerge/>
          </w:tcPr>
          <w:p w:rsidR="00836DDE" w:rsidRDefault="00836DDE" w:rsidP="009E039C">
            <w:pPr>
              <w:ind w:right="27"/>
              <w:rPr>
                <w:sz w:val="24"/>
                <w:szCs w:val="24"/>
                <w:lang w:val="en-GB"/>
              </w:rPr>
            </w:pPr>
          </w:p>
        </w:tc>
        <w:tc>
          <w:tcPr>
            <w:tcW w:w="2806" w:type="dxa"/>
          </w:tcPr>
          <w:p w:rsidR="00836DDE" w:rsidRDefault="00836DDE" w:rsidP="00836DDE">
            <w:pPr>
              <w:ind w:left="0" w:right="27"/>
              <w:rPr>
                <w:sz w:val="24"/>
                <w:szCs w:val="24"/>
                <w:lang w:val="en-GB"/>
              </w:rPr>
            </w:pPr>
            <w:r>
              <w:rPr>
                <w:sz w:val="24"/>
                <w:szCs w:val="24"/>
                <w:lang w:val="en-GB"/>
              </w:rPr>
              <w:t>Acoperire depozit</w:t>
            </w:r>
          </w:p>
        </w:tc>
        <w:tc>
          <w:tcPr>
            <w:tcW w:w="2386" w:type="dxa"/>
            <w:vMerge/>
          </w:tcPr>
          <w:p w:rsidR="00836DDE" w:rsidRPr="00062EB5" w:rsidRDefault="00836DDE" w:rsidP="009E039C">
            <w:pPr>
              <w:ind w:right="27"/>
              <w:rPr>
                <w:sz w:val="24"/>
                <w:szCs w:val="24"/>
                <w:lang w:val="en-GB"/>
              </w:rPr>
            </w:pPr>
          </w:p>
        </w:tc>
      </w:tr>
      <w:tr w:rsidR="00836DDE" w:rsidRPr="00062EB5" w:rsidTr="00836DDE">
        <w:trPr>
          <w:trHeight w:val="805"/>
        </w:trPr>
        <w:tc>
          <w:tcPr>
            <w:tcW w:w="2407" w:type="dxa"/>
            <w:vMerge w:val="restart"/>
          </w:tcPr>
          <w:p w:rsidR="00836DDE" w:rsidRPr="00836DDE" w:rsidRDefault="00836DDE" w:rsidP="00836DDE">
            <w:pPr>
              <w:ind w:left="0" w:right="27"/>
              <w:rPr>
                <w:sz w:val="24"/>
                <w:szCs w:val="24"/>
                <w:lang w:val="en-GB"/>
              </w:rPr>
            </w:pPr>
            <w:r w:rsidRPr="00836DDE">
              <w:rPr>
                <w:sz w:val="24"/>
                <w:szCs w:val="24"/>
                <w:lang w:val="en-GB"/>
              </w:rPr>
              <w:lastRenderedPageBreak/>
              <w:t>Tratare deseuri in instalatia mobile de concasare</w:t>
            </w:r>
          </w:p>
        </w:tc>
        <w:tc>
          <w:tcPr>
            <w:tcW w:w="2427" w:type="dxa"/>
          </w:tcPr>
          <w:p w:rsidR="00836DDE" w:rsidRPr="00836DDE" w:rsidRDefault="00836DDE" w:rsidP="00836DDE">
            <w:pPr>
              <w:ind w:left="0"/>
              <w:rPr>
                <w:sz w:val="24"/>
                <w:szCs w:val="24"/>
                <w:lang w:val="en-GB"/>
              </w:rPr>
            </w:pPr>
            <w:r w:rsidRPr="00836DDE">
              <w:rPr>
                <w:rFonts w:eastAsia="Calibri"/>
                <w:noProof/>
                <w:sz w:val="24"/>
                <w:szCs w:val="24"/>
                <w:lang w:val="ro-RO"/>
              </w:rPr>
              <w:t xml:space="preserve">Materialele feroase </w:t>
            </w:r>
          </w:p>
        </w:tc>
        <w:tc>
          <w:tcPr>
            <w:tcW w:w="2806" w:type="dxa"/>
          </w:tcPr>
          <w:p w:rsidR="00836DDE" w:rsidRPr="00836DDE" w:rsidRDefault="00836DDE" w:rsidP="006A078F">
            <w:pPr>
              <w:ind w:left="0" w:right="27"/>
              <w:rPr>
                <w:sz w:val="24"/>
                <w:szCs w:val="24"/>
                <w:lang w:val="en-GB"/>
              </w:rPr>
            </w:pPr>
            <w:r w:rsidRPr="00836DDE">
              <w:rPr>
                <w:sz w:val="24"/>
                <w:szCs w:val="24"/>
                <w:lang w:val="en-GB"/>
              </w:rPr>
              <w:t xml:space="preserve">Predare catre valorificatori autorizati </w:t>
            </w:r>
          </w:p>
        </w:tc>
        <w:tc>
          <w:tcPr>
            <w:tcW w:w="2386" w:type="dxa"/>
            <w:vMerge w:val="restart"/>
          </w:tcPr>
          <w:p w:rsidR="00836DDE" w:rsidRPr="00062EB5" w:rsidRDefault="00836DDE" w:rsidP="006A078F">
            <w:pPr>
              <w:ind w:right="27"/>
              <w:rPr>
                <w:sz w:val="24"/>
                <w:szCs w:val="24"/>
                <w:lang w:val="en-GB"/>
              </w:rPr>
            </w:pPr>
          </w:p>
        </w:tc>
      </w:tr>
      <w:tr w:rsidR="00836DDE" w:rsidRPr="00062EB5" w:rsidTr="006A078F">
        <w:trPr>
          <w:trHeight w:val="696"/>
        </w:trPr>
        <w:tc>
          <w:tcPr>
            <w:tcW w:w="2407" w:type="dxa"/>
            <w:vMerge/>
          </w:tcPr>
          <w:p w:rsidR="00836DDE" w:rsidRPr="00836DDE" w:rsidRDefault="00836DDE" w:rsidP="00836DDE">
            <w:pPr>
              <w:ind w:right="27"/>
              <w:rPr>
                <w:sz w:val="24"/>
                <w:szCs w:val="24"/>
                <w:lang w:val="en-GB"/>
              </w:rPr>
            </w:pPr>
          </w:p>
        </w:tc>
        <w:tc>
          <w:tcPr>
            <w:tcW w:w="2427" w:type="dxa"/>
          </w:tcPr>
          <w:p w:rsidR="00836DDE" w:rsidRPr="00836DDE" w:rsidRDefault="00836DDE" w:rsidP="00836DDE">
            <w:pPr>
              <w:ind w:left="0" w:right="27"/>
              <w:rPr>
                <w:rFonts w:eastAsia="Calibri"/>
                <w:noProof/>
                <w:sz w:val="24"/>
                <w:szCs w:val="24"/>
                <w:lang w:val="ro-RO"/>
              </w:rPr>
            </w:pPr>
            <w:r w:rsidRPr="00836DDE">
              <w:rPr>
                <w:rFonts w:eastAsia="Calibri"/>
                <w:noProof/>
                <w:sz w:val="24"/>
                <w:szCs w:val="24"/>
                <w:lang w:val="ro-RO"/>
              </w:rPr>
              <w:t>Materialul concasat</w:t>
            </w:r>
          </w:p>
        </w:tc>
        <w:tc>
          <w:tcPr>
            <w:tcW w:w="2806" w:type="dxa"/>
          </w:tcPr>
          <w:p w:rsidR="00836DDE" w:rsidRPr="00836DDE" w:rsidRDefault="00836DDE" w:rsidP="00836DDE">
            <w:pPr>
              <w:ind w:left="0" w:right="27"/>
              <w:rPr>
                <w:sz w:val="24"/>
                <w:szCs w:val="24"/>
                <w:lang w:val="en-GB"/>
              </w:rPr>
            </w:pPr>
            <w:r>
              <w:rPr>
                <w:rFonts w:eastAsia="Calibri"/>
                <w:noProof/>
                <w:sz w:val="24"/>
                <w:szCs w:val="24"/>
                <w:lang w:val="ro-RO"/>
              </w:rPr>
              <w:t>Utilizare ca m</w:t>
            </w:r>
            <w:r w:rsidRPr="00836DDE">
              <w:rPr>
                <w:rFonts w:eastAsia="Calibri"/>
                <w:noProof/>
                <w:sz w:val="24"/>
                <w:szCs w:val="24"/>
                <w:lang w:val="ro-RO"/>
              </w:rPr>
              <w:t>aterial de acoperire zilnica pentru depozitul de deseuri din cadrul CMID Costinesti, fie valorificat prin operatori economici autorizati ca materie prima pentru fundatii de drumuri, straturi drenante,</w:t>
            </w:r>
            <w:r>
              <w:rPr>
                <w:rFonts w:eastAsia="Calibri"/>
                <w:noProof/>
                <w:sz w:val="24"/>
                <w:szCs w:val="24"/>
                <w:lang w:val="ro-RO"/>
              </w:rPr>
              <w:t>etc. .</w:t>
            </w:r>
          </w:p>
        </w:tc>
        <w:tc>
          <w:tcPr>
            <w:tcW w:w="2386" w:type="dxa"/>
            <w:vMerge/>
          </w:tcPr>
          <w:p w:rsidR="00836DDE" w:rsidRPr="00062EB5" w:rsidRDefault="00836DDE" w:rsidP="006A078F">
            <w:pPr>
              <w:ind w:right="27"/>
              <w:rPr>
                <w:sz w:val="24"/>
                <w:szCs w:val="24"/>
                <w:lang w:val="en-GB"/>
              </w:rPr>
            </w:pPr>
          </w:p>
        </w:tc>
      </w:tr>
    </w:tbl>
    <w:p w:rsidR="00FB5D22" w:rsidRPr="00062EB5" w:rsidRDefault="00FB5D22" w:rsidP="00FB5D22">
      <w:pPr>
        <w:spacing w:after="0" w:line="240" w:lineRule="auto"/>
        <w:rPr>
          <w:rFonts w:ascii="Times New Roman" w:eastAsia="Times New Roman" w:hAnsi="Times New Roman" w:cs="Times New Roman"/>
          <w:b/>
          <w:sz w:val="24"/>
          <w:szCs w:val="24"/>
        </w:rPr>
      </w:pPr>
    </w:p>
    <w:p w:rsidR="00CA709E" w:rsidRDefault="00CA709E" w:rsidP="00FB5D22">
      <w:pPr>
        <w:spacing w:after="0" w:line="240" w:lineRule="auto"/>
        <w:rPr>
          <w:rFonts w:ascii="Times New Roman" w:eastAsia="Times New Roman" w:hAnsi="Times New Roman" w:cs="Times New Roman"/>
          <w:sz w:val="24"/>
          <w:szCs w:val="24"/>
        </w:rPr>
      </w:pPr>
      <w:bookmarkStart w:id="42" w:name="do|ax1|si5|sp4.5."/>
    </w:p>
    <w:p w:rsidR="00CA709E" w:rsidRDefault="00CA709E" w:rsidP="00FB5D22">
      <w:pPr>
        <w:spacing w:after="0" w:line="240" w:lineRule="auto"/>
        <w:rPr>
          <w:rFonts w:ascii="Times New Roman" w:eastAsia="Times New Roman" w:hAnsi="Times New Roman" w:cs="Times New Roman"/>
          <w:sz w:val="24"/>
          <w:szCs w:val="24"/>
        </w:rPr>
      </w:pPr>
    </w:p>
    <w:p w:rsidR="00CA709E" w:rsidRPr="00A053F6" w:rsidRDefault="00CA709E" w:rsidP="00CA709E">
      <w:pPr>
        <w:pStyle w:val="NoSpacing"/>
        <w:spacing w:line="276" w:lineRule="auto"/>
        <w:rPr>
          <w:rFonts w:ascii="Arial" w:hAnsi="Arial" w:cs="Arial"/>
          <w:b/>
          <w:sz w:val="24"/>
          <w:szCs w:val="24"/>
          <w:lang w:val="ro-RO"/>
        </w:rPr>
      </w:pPr>
      <w:r w:rsidRPr="00A053F6">
        <w:rPr>
          <w:rFonts w:ascii="Arial" w:hAnsi="Arial" w:cs="Arial"/>
          <w:b/>
          <w:sz w:val="24"/>
          <w:szCs w:val="24"/>
          <w:lang w:val="ro-RO"/>
        </w:rPr>
        <w:t xml:space="preserve">LISTA  DESEURILOR  REZULTATE  DIN  SORTARE: </w:t>
      </w:r>
    </w:p>
    <w:p w:rsidR="00CA709E" w:rsidRPr="00A053F6" w:rsidRDefault="00CA709E" w:rsidP="00CA709E">
      <w:pPr>
        <w:pStyle w:val="NoSpacing"/>
        <w:spacing w:line="276" w:lineRule="auto"/>
        <w:rPr>
          <w:rFonts w:ascii="Arial" w:hAnsi="Arial" w:cs="Arial"/>
          <w:sz w:val="24"/>
          <w:szCs w:val="24"/>
          <w:lang w:val="ro-RO"/>
        </w:rPr>
      </w:pPr>
    </w:p>
    <w:p w:rsidR="00CA709E" w:rsidRPr="00A053F6" w:rsidRDefault="00CA709E" w:rsidP="00CA709E">
      <w:pPr>
        <w:autoSpaceDE w:val="0"/>
        <w:autoSpaceDN w:val="0"/>
        <w:adjustRightInd w:val="0"/>
        <w:spacing w:after="0"/>
        <w:jc w:val="both"/>
        <w:rPr>
          <w:rFonts w:ascii="Arial" w:hAnsi="Arial" w:cs="Arial"/>
        </w:rPr>
      </w:pPr>
      <w:r w:rsidRPr="00A053F6">
        <w:rPr>
          <w:rFonts w:ascii="Arial" w:hAnsi="Arial" w:cs="Arial"/>
        </w:rPr>
        <w:t>15 01 01 ambalaje de  hartie si carton</w:t>
      </w:r>
    </w:p>
    <w:p w:rsidR="00CA709E" w:rsidRPr="00A053F6" w:rsidRDefault="00CA709E" w:rsidP="00CA709E">
      <w:pPr>
        <w:autoSpaceDE w:val="0"/>
        <w:autoSpaceDN w:val="0"/>
        <w:adjustRightInd w:val="0"/>
        <w:spacing w:after="0"/>
        <w:jc w:val="both"/>
        <w:rPr>
          <w:rFonts w:ascii="Arial" w:hAnsi="Arial" w:cs="Arial"/>
        </w:rPr>
      </w:pPr>
      <w:r w:rsidRPr="00A053F6">
        <w:rPr>
          <w:rFonts w:ascii="Arial" w:hAnsi="Arial" w:cs="Arial"/>
        </w:rPr>
        <w:t>15 01 02 ambalaje de materiale plastice</w:t>
      </w:r>
    </w:p>
    <w:p w:rsidR="00CA709E" w:rsidRPr="00A053F6" w:rsidRDefault="00CA709E" w:rsidP="00CA709E">
      <w:pPr>
        <w:autoSpaceDE w:val="0"/>
        <w:autoSpaceDN w:val="0"/>
        <w:adjustRightInd w:val="0"/>
        <w:spacing w:after="0"/>
        <w:jc w:val="both"/>
        <w:rPr>
          <w:rFonts w:ascii="Arial" w:hAnsi="Arial" w:cs="Arial"/>
        </w:rPr>
      </w:pPr>
      <w:r w:rsidRPr="00A053F6">
        <w:rPr>
          <w:rFonts w:ascii="Arial" w:hAnsi="Arial" w:cs="Arial"/>
        </w:rPr>
        <w:t>15 01 03 ambalaje de lemn</w:t>
      </w:r>
    </w:p>
    <w:p w:rsidR="00CA709E" w:rsidRPr="00A053F6" w:rsidRDefault="00CA709E" w:rsidP="00CA709E">
      <w:pPr>
        <w:autoSpaceDE w:val="0"/>
        <w:autoSpaceDN w:val="0"/>
        <w:adjustRightInd w:val="0"/>
        <w:spacing w:after="0"/>
        <w:jc w:val="both"/>
        <w:rPr>
          <w:rFonts w:ascii="Arial" w:hAnsi="Arial" w:cs="Arial"/>
        </w:rPr>
      </w:pPr>
      <w:r w:rsidRPr="00A053F6">
        <w:rPr>
          <w:rFonts w:ascii="Arial" w:hAnsi="Arial" w:cs="Arial"/>
        </w:rPr>
        <w:t>15 01 04 ambalaje metalice</w:t>
      </w:r>
    </w:p>
    <w:p w:rsidR="00CA709E" w:rsidRPr="00A053F6" w:rsidRDefault="00CA709E" w:rsidP="00CA709E">
      <w:pPr>
        <w:pStyle w:val="NoSpacing"/>
        <w:spacing w:line="276" w:lineRule="auto"/>
        <w:ind w:left="0"/>
        <w:rPr>
          <w:rFonts w:ascii="Arial" w:hAnsi="Arial" w:cs="Arial"/>
          <w:sz w:val="24"/>
          <w:szCs w:val="24"/>
          <w:lang w:val="ro-RO"/>
        </w:rPr>
      </w:pPr>
      <w:r w:rsidRPr="00A053F6">
        <w:rPr>
          <w:rFonts w:ascii="Arial" w:hAnsi="Arial" w:cs="Arial"/>
          <w:sz w:val="24"/>
          <w:szCs w:val="24"/>
          <w:lang w:val="ro-RO"/>
        </w:rPr>
        <w:t>15 01 06 ambalaje amestecate</w:t>
      </w:r>
    </w:p>
    <w:p w:rsidR="00CA709E" w:rsidRPr="00A053F6" w:rsidRDefault="00CA709E" w:rsidP="00CA709E">
      <w:pPr>
        <w:autoSpaceDE w:val="0"/>
        <w:autoSpaceDN w:val="0"/>
        <w:adjustRightInd w:val="0"/>
        <w:spacing w:after="0"/>
        <w:jc w:val="both"/>
        <w:rPr>
          <w:rFonts w:ascii="Arial" w:hAnsi="Arial" w:cs="Arial"/>
        </w:rPr>
      </w:pPr>
      <w:r w:rsidRPr="00A053F6">
        <w:rPr>
          <w:rFonts w:ascii="Arial" w:hAnsi="Arial" w:cs="Arial"/>
        </w:rPr>
        <w:t>15 01 07 ambalaje de sticla</w:t>
      </w:r>
    </w:p>
    <w:p w:rsidR="00CA709E" w:rsidRPr="00A053F6" w:rsidRDefault="00CA709E" w:rsidP="00CA709E">
      <w:pPr>
        <w:pStyle w:val="NoSpacing"/>
        <w:spacing w:line="276" w:lineRule="auto"/>
        <w:ind w:left="0"/>
        <w:rPr>
          <w:rFonts w:ascii="Arial" w:hAnsi="Arial" w:cs="Arial"/>
          <w:sz w:val="24"/>
          <w:szCs w:val="24"/>
          <w:lang w:val="ro-RO"/>
        </w:rPr>
      </w:pPr>
      <w:r w:rsidRPr="00A053F6">
        <w:rPr>
          <w:rFonts w:ascii="Arial" w:hAnsi="Arial" w:cs="Arial"/>
          <w:sz w:val="24"/>
          <w:szCs w:val="24"/>
        </w:rPr>
        <w:t>15 01 09 ambalaje din materiale textile</w:t>
      </w:r>
    </w:p>
    <w:p w:rsidR="00CA709E" w:rsidRPr="00A053F6" w:rsidRDefault="00CA709E" w:rsidP="00CA709E">
      <w:pPr>
        <w:pStyle w:val="NoSpacing"/>
        <w:spacing w:line="276" w:lineRule="auto"/>
        <w:ind w:left="0"/>
        <w:rPr>
          <w:rFonts w:ascii="Arial" w:hAnsi="Arial" w:cs="Arial"/>
          <w:sz w:val="24"/>
          <w:szCs w:val="24"/>
        </w:rPr>
      </w:pPr>
      <w:r w:rsidRPr="00A053F6">
        <w:rPr>
          <w:rFonts w:ascii="Arial" w:hAnsi="Arial" w:cs="Arial"/>
          <w:sz w:val="24"/>
          <w:szCs w:val="24"/>
          <w:lang w:val="ro-RO"/>
        </w:rPr>
        <w:t>19 12 01 hartie si carton</w:t>
      </w:r>
    </w:p>
    <w:p w:rsidR="00CA709E" w:rsidRPr="00A053F6" w:rsidRDefault="00CA709E" w:rsidP="00CA709E">
      <w:pPr>
        <w:pStyle w:val="NoSpacing"/>
        <w:spacing w:line="276" w:lineRule="auto"/>
        <w:ind w:left="0"/>
        <w:rPr>
          <w:rFonts w:ascii="Arial" w:hAnsi="Arial" w:cs="Arial"/>
          <w:sz w:val="24"/>
          <w:szCs w:val="24"/>
        </w:rPr>
      </w:pPr>
      <w:r w:rsidRPr="00A053F6">
        <w:rPr>
          <w:rFonts w:ascii="Arial" w:hAnsi="Arial" w:cs="Arial"/>
          <w:sz w:val="24"/>
          <w:szCs w:val="24"/>
          <w:lang w:val="ro-RO"/>
        </w:rPr>
        <w:t>19 12 02 metale feroase</w:t>
      </w:r>
    </w:p>
    <w:p w:rsidR="00CA709E" w:rsidRPr="00A053F6" w:rsidRDefault="00CA709E" w:rsidP="00CA709E">
      <w:pPr>
        <w:pStyle w:val="NoSpacing"/>
        <w:spacing w:line="276" w:lineRule="auto"/>
        <w:ind w:left="0"/>
        <w:rPr>
          <w:rFonts w:ascii="Arial" w:hAnsi="Arial" w:cs="Arial"/>
          <w:sz w:val="24"/>
          <w:szCs w:val="24"/>
        </w:rPr>
      </w:pPr>
      <w:r w:rsidRPr="00A053F6">
        <w:rPr>
          <w:rFonts w:ascii="Arial" w:hAnsi="Arial" w:cs="Arial"/>
          <w:sz w:val="24"/>
          <w:szCs w:val="24"/>
          <w:lang w:val="ro-RO"/>
        </w:rPr>
        <w:t>19 12 03 metale neferoase</w:t>
      </w:r>
    </w:p>
    <w:p w:rsidR="00CA709E" w:rsidRPr="00A053F6" w:rsidRDefault="00CA709E" w:rsidP="00CA709E">
      <w:pPr>
        <w:pStyle w:val="NoSpacing"/>
        <w:spacing w:line="276" w:lineRule="auto"/>
        <w:ind w:left="0"/>
        <w:rPr>
          <w:rFonts w:ascii="Arial" w:hAnsi="Arial" w:cs="Arial"/>
          <w:sz w:val="24"/>
          <w:szCs w:val="24"/>
        </w:rPr>
      </w:pPr>
      <w:r w:rsidRPr="00A053F6">
        <w:rPr>
          <w:rFonts w:ascii="Arial" w:hAnsi="Arial" w:cs="Arial"/>
          <w:sz w:val="24"/>
          <w:szCs w:val="24"/>
          <w:lang w:val="ro-RO"/>
        </w:rPr>
        <w:t>19 12 04 materiale plastice si de cauciuc</w:t>
      </w:r>
    </w:p>
    <w:p w:rsidR="00CA709E" w:rsidRPr="00A053F6" w:rsidRDefault="00CA709E" w:rsidP="00CA709E">
      <w:pPr>
        <w:pStyle w:val="NoSpacing"/>
        <w:spacing w:line="276" w:lineRule="auto"/>
        <w:ind w:left="0"/>
        <w:rPr>
          <w:rFonts w:ascii="Arial" w:hAnsi="Arial" w:cs="Arial"/>
          <w:sz w:val="24"/>
          <w:szCs w:val="24"/>
        </w:rPr>
      </w:pPr>
      <w:r w:rsidRPr="00A053F6">
        <w:rPr>
          <w:rFonts w:ascii="Arial" w:hAnsi="Arial" w:cs="Arial"/>
          <w:sz w:val="24"/>
          <w:szCs w:val="24"/>
          <w:lang w:val="ro-RO"/>
        </w:rPr>
        <w:t xml:space="preserve">19 </w:t>
      </w:r>
      <w:r w:rsidRPr="00A053F6">
        <w:rPr>
          <w:rFonts w:ascii="Arial" w:hAnsi="Arial" w:cs="Arial"/>
          <w:sz w:val="24"/>
          <w:szCs w:val="24"/>
        </w:rPr>
        <w:t xml:space="preserve">12 10 </w:t>
      </w:r>
      <w:r w:rsidRPr="00A053F6">
        <w:rPr>
          <w:rFonts w:ascii="Arial" w:hAnsi="Arial" w:cs="Arial"/>
          <w:sz w:val="24"/>
          <w:szCs w:val="24"/>
          <w:lang w:val="ro-RO"/>
        </w:rPr>
        <w:t>deseuri combustibile</w:t>
      </w:r>
    </w:p>
    <w:p w:rsidR="00CA709E" w:rsidRDefault="00CA709E" w:rsidP="00CA709E">
      <w:pPr>
        <w:spacing w:after="0" w:line="240" w:lineRule="auto"/>
        <w:rPr>
          <w:rFonts w:ascii="Times New Roman" w:eastAsia="Times New Roman" w:hAnsi="Times New Roman" w:cs="Times New Roman"/>
          <w:sz w:val="24"/>
          <w:szCs w:val="24"/>
        </w:rPr>
      </w:pPr>
      <w:r w:rsidRPr="00A053F6">
        <w:rPr>
          <w:rFonts w:ascii="Arial" w:hAnsi="Arial" w:cs="Arial"/>
          <w:sz w:val="24"/>
          <w:szCs w:val="24"/>
          <w:lang w:val="ro-RO"/>
        </w:rPr>
        <w:t>19 12 12 alte deseuri (inclusiv amestecuri de materiale) .</w:t>
      </w:r>
    </w:p>
    <w:p w:rsidR="00CA709E" w:rsidRDefault="00CA709E" w:rsidP="00FB5D22">
      <w:pPr>
        <w:spacing w:after="0" w:line="240" w:lineRule="auto"/>
        <w:rPr>
          <w:rFonts w:ascii="Times New Roman" w:eastAsia="Times New Roman" w:hAnsi="Times New Roman" w:cs="Times New Roman"/>
          <w:sz w:val="24"/>
          <w:szCs w:val="24"/>
        </w:rPr>
      </w:pPr>
    </w:p>
    <w:p w:rsidR="00CA709E" w:rsidRDefault="00CA709E" w:rsidP="00FB5D22">
      <w:pPr>
        <w:spacing w:after="0" w:line="240" w:lineRule="auto"/>
        <w:rPr>
          <w:rFonts w:ascii="Times New Roman" w:eastAsia="Times New Roman" w:hAnsi="Times New Roman" w:cs="Times New Roman"/>
          <w:sz w:val="24"/>
          <w:szCs w:val="24"/>
        </w:rPr>
      </w:pPr>
    </w:p>
    <w:p w:rsidR="00836DDE" w:rsidRDefault="00836DDE" w:rsidP="00FB5D22">
      <w:pPr>
        <w:spacing w:after="0" w:line="240" w:lineRule="auto"/>
        <w:rPr>
          <w:rFonts w:ascii="Times New Roman" w:eastAsia="Times New Roman" w:hAnsi="Times New Roman" w:cs="Times New Roman"/>
          <w:sz w:val="24"/>
          <w:szCs w:val="24"/>
        </w:rPr>
      </w:pPr>
    </w:p>
    <w:p w:rsidR="00836DDE" w:rsidRDefault="00836DDE" w:rsidP="00FB5D22">
      <w:pPr>
        <w:spacing w:after="0" w:line="240" w:lineRule="auto"/>
        <w:rPr>
          <w:rFonts w:ascii="Times New Roman" w:eastAsia="Times New Roman" w:hAnsi="Times New Roman" w:cs="Times New Roman"/>
          <w:sz w:val="24"/>
          <w:szCs w:val="24"/>
        </w:rPr>
      </w:pPr>
    </w:p>
    <w:p w:rsidR="00836DDE" w:rsidRDefault="00836DDE" w:rsidP="00FB5D22">
      <w:pPr>
        <w:spacing w:after="0" w:line="240" w:lineRule="auto"/>
        <w:rPr>
          <w:rFonts w:ascii="Times New Roman" w:eastAsia="Times New Roman" w:hAnsi="Times New Roman" w:cs="Times New Roman"/>
          <w:sz w:val="24"/>
          <w:szCs w:val="24"/>
        </w:rPr>
      </w:pPr>
    </w:p>
    <w:p w:rsidR="001A1A52" w:rsidRDefault="001A1A52" w:rsidP="00FB5D22">
      <w:pPr>
        <w:spacing w:after="0" w:line="240" w:lineRule="auto"/>
        <w:rPr>
          <w:rFonts w:ascii="Times New Roman" w:eastAsia="Times New Roman" w:hAnsi="Times New Roman" w:cs="Times New Roman"/>
          <w:sz w:val="24"/>
          <w:szCs w:val="24"/>
        </w:rPr>
      </w:pPr>
    </w:p>
    <w:p w:rsidR="001A1A52" w:rsidRDefault="001A1A52" w:rsidP="00FB5D22">
      <w:pPr>
        <w:spacing w:after="0" w:line="240" w:lineRule="auto"/>
        <w:rPr>
          <w:rFonts w:ascii="Times New Roman" w:eastAsia="Times New Roman" w:hAnsi="Times New Roman" w:cs="Times New Roman"/>
          <w:sz w:val="24"/>
          <w:szCs w:val="24"/>
        </w:rPr>
      </w:pPr>
    </w:p>
    <w:p w:rsidR="001A1A52" w:rsidRDefault="001A1A52" w:rsidP="00FB5D22">
      <w:pPr>
        <w:spacing w:after="0" w:line="240" w:lineRule="auto"/>
        <w:rPr>
          <w:rFonts w:ascii="Times New Roman" w:eastAsia="Times New Roman" w:hAnsi="Times New Roman" w:cs="Times New Roman"/>
          <w:sz w:val="24"/>
          <w:szCs w:val="24"/>
        </w:rPr>
      </w:pPr>
    </w:p>
    <w:p w:rsidR="001A1A52" w:rsidRDefault="001A1A52" w:rsidP="00FB5D22">
      <w:pPr>
        <w:spacing w:after="0" w:line="240" w:lineRule="auto"/>
        <w:rPr>
          <w:rFonts w:ascii="Times New Roman" w:eastAsia="Times New Roman" w:hAnsi="Times New Roman" w:cs="Times New Roman"/>
          <w:sz w:val="24"/>
          <w:szCs w:val="24"/>
        </w:rPr>
      </w:pPr>
    </w:p>
    <w:p w:rsidR="00836DDE" w:rsidRDefault="00836DDE" w:rsidP="00FB5D22">
      <w:pPr>
        <w:spacing w:after="0" w:line="240" w:lineRule="auto"/>
        <w:rPr>
          <w:rFonts w:ascii="Times New Roman" w:eastAsia="Times New Roman" w:hAnsi="Times New Roman" w:cs="Times New Roman"/>
          <w:sz w:val="24"/>
          <w:szCs w:val="24"/>
        </w:rPr>
      </w:pPr>
    </w:p>
    <w:p w:rsidR="00CA709E" w:rsidRPr="001A1A52" w:rsidRDefault="00CA709E" w:rsidP="00CA709E">
      <w:pPr>
        <w:pStyle w:val="NoSpacing"/>
        <w:spacing w:line="276" w:lineRule="auto"/>
        <w:rPr>
          <w:b/>
          <w:sz w:val="24"/>
          <w:szCs w:val="24"/>
          <w:lang w:val="ro-RO"/>
        </w:rPr>
      </w:pPr>
      <w:r w:rsidRPr="001A1A52">
        <w:rPr>
          <w:b/>
          <w:sz w:val="24"/>
          <w:szCs w:val="24"/>
          <w:lang w:val="ro-RO"/>
        </w:rPr>
        <w:t xml:space="preserve">LISTA </w:t>
      </w:r>
      <w:r w:rsidR="001A1A52" w:rsidRPr="001A1A52">
        <w:rPr>
          <w:b/>
          <w:sz w:val="24"/>
          <w:szCs w:val="24"/>
          <w:lang w:val="ro-RO"/>
        </w:rPr>
        <w:t xml:space="preserve"> </w:t>
      </w:r>
      <w:r w:rsidRPr="001A1A52">
        <w:rPr>
          <w:b/>
          <w:sz w:val="24"/>
          <w:szCs w:val="24"/>
          <w:lang w:val="ro-RO"/>
        </w:rPr>
        <w:t xml:space="preserve">DESEURILOR </w:t>
      </w:r>
      <w:r w:rsidR="001A1A52" w:rsidRPr="001A1A52">
        <w:rPr>
          <w:b/>
          <w:sz w:val="24"/>
          <w:szCs w:val="24"/>
          <w:lang w:val="ro-RO"/>
        </w:rPr>
        <w:t xml:space="preserve"> </w:t>
      </w:r>
      <w:r w:rsidRPr="001A1A52">
        <w:rPr>
          <w:b/>
          <w:sz w:val="24"/>
          <w:szCs w:val="24"/>
          <w:lang w:val="ro-RO"/>
        </w:rPr>
        <w:t>REZULTATE</w:t>
      </w:r>
      <w:r w:rsidR="001A1A52" w:rsidRPr="001A1A52">
        <w:rPr>
          <w:b/>
          <w:sz w:val="24"/>
          <w:szCs w:val="24"/>
          <w:lang w:val="ro-RO"/>
        </w:rPr>
        <w:t xml:space="preserve"> </w:t>
      </w:r>
      <w:r w:rsidRPr="001A1A52">
        <w:rPr>
          <w:b/>
          <w:sz w:val="24"/>
          <w:szCs w:val="24"/>
          <w:lang w:val="ro-RO"/>
        </w:rPr>
        <w:t xml:space="preserve"> DUPA</w:t>
      </w:r>
      <w:r w:rsidR="001A1A52" w:rsidRPr="001A1A52">
        <w:rPr>
          <w:b/>
          <w:sz w:val="24"/>
          <w:szCs w:val="24"/>
          <w:lang w:val="ro-RO"/>
        </w:rPr>
        <w:t xml:space="preserve"> </w:t>
      </w:r>
      <w:r w:rsidRPr="001A1A52">
        <w:rPr>
          <w:b/>
          <w:sz w:val="24"/>
          <w:szCs w:val="24"/>
          <w:lang w:val="ro-RO"/>
        </w:rPr>
        <w:t xml:space="preserve"> BIOSTABILIZARE:</w:t>
      </w:r>
    </w:p>
    <w:p w:rsidR="00CA709E" w:rsidRPr="001A1A52" w:rsidRDefault="00CA709E" w:rsidP="00CA709E">
      <w:pPr>
        <w:pStyle w:val="NoSpacing"/>
        <w:spacing w:line="276" w:lineRule="auto"/>
        <w:rPr>
          <w:sz w:val="24"/>
          <w:szCs w:val="24"/>
          <w:lang w:val="ro-RO"/>
        </w:rPr>
      </w:pPr>
    </w:p>
    <w:p w:rsidR="00CA709E" w:rsidRPr="001A1A52" w:rsidRDefault="00CA709E" w:rsidP="00CA709E">
      <w:pPr>
        <w:pStyle w:val="NoSpacing"/>
        <w:spacing w:line="276" w:lineRule="auto"/>
        <w:rPr>
          <w:sz w:val="24"/>
          <w:szCs w:val="24"/>
          <w:lang w:val="ro-RO"/>
        </w:rPr>
      </w:pPr>
      <w:r w:rsidRPr="001A1A52">
        <w:rPr>
          <w:sz w:val="24"/>
          <w:szCs w:val="24"/>
          <w:lang w:val="ro-RO"/>
        </w:rPr>
        <w:t xml:space="preserve">19 05 01 fractie necompostata din deseuri municipale si asimilabile </w:t>
      </w:r>
    </w:p>
    <w:p w:rsidR="00CA709E" w:rsidRPr="001A1A52" w:rsidRDefault="00CA709E" w:rsidP="00CA709E">
      <w:pPr>
        <w:pStyle w:val="NoSpacing"/>
        <w:spacing w:line="276" w:lineRule="auto"/>
        <w:rPr>
          <w:sz w:val="24"/>
          <w:szCs w:val="24"/>
          <w:lang w:val="ro-RO"/>
        </w:rPr>
      </w:pPr>
      <w:r w:rsidRPr="001A1A52">
        <w:rPr>
          <w:sz w:val="24"/>
          <w:szCs w:val="24"/>
          <w:lang w:val="ro-RO"/>
        </w:rPr>
        <w:t xml:space="preserve">19 05 02 fractie necompostata din deseuri vegetale </w:t>
      </w:r>
    </w:p>
    <w:p w:rsidR="00CA709E" w:rsidRPr="001A1A52" w:rsidRDefault="00CA709E" w:rsidP="00CA709E">
      <w:pPr>
        <w:pStyle w:val="NoSpacing"/>
        <w:spacing w:line="276" w:lineRule="auto"/>
        <w:rPr>
          <w:sz w:val="24"/>
          <w:szCs w:val="24"/>
        </w:rPr>
      </w:pPr>
      <w:r w:rsidRPr="001A1A52">
        <w:rPr>
          <w:sz w:val="24"/>
          <w:szCs w:val="24"/>
          <w:lang w:val="ro-RO"/>
        </w:rPr>
        <w:t>19 05 03 compost de calitate inferioara</w:t>
      </w:r>
    </w:p>
    <w:p w:rsidR="00CA709E" w:rsidRPr="001A1A52" w:rsidRDefault="00CA709E" w:rsidP="00FB5D22">
      <w:pPr>
        <w:spacing w:after="0" w:line="240" w:lineRule="auto"/>
        <w:rPr>
          <w:rFonts w:ascii="Times New Roman" w:eastAsia="Times New Roman" w:hAnsi="Times New Roman" w:cs="Times New Roman"/>
          <w:sz w:val="24"/>
          <w:szCs w:val="24"/>
        </w:rPr>
      </w:pPr>
    </w:p>
    <w:bookmarkEnd w:id="42"/>
    <w:p w:rsidR="00FB5D22" w:rsidRPr="001A1A52" w:rsidRDefault="00FB5D22" w:rsidP="00FB5D22">
      <w:pPr>
        <w:spacing w:after="0" w:line="240" w:lineRule="auto"/>
        <w:rPr>
          <w:rFonts w:ascii="Times New Roman" w:eastAsia="Times New Roman" w:hAnsi="Times New Roman" w:cs="Times New Roman"/>
          <w:sz w:val="24"/>
          <w:szCs w:val="24"/>
        </w:rPr>
      </w:pPr>
    </w:p>
    <w:p w:rsidR="000D35BA" w:rsidRPr="001A1A52" w:rsidRDefault="000D35BA" w:rsidP="000D35BA">
      <w:pPr>
        <w:pStyle w:val="NoSpacing"/>
        <w:spacing w:line="276" w:lineRule="auto"/>
        <w:rPr>
          <w:b/>
          <w:sz w:val="24"/>
          <w:szCs w:val="24"/>
          <w:lang w:val="ro-RO"/>
        </w:rPr>
      </w:pPr>
      <w:r w:rsidRPr="001A1A52">
        <w:rPr>
          <w:b/>
          <w:sz w:val="24"/>
          <w:szCs w:val="24"/>
          <w:lang w:val="ro-RO"/>
        </w:rPr>
        <w:t xml:space="preserve">LISTA  DESEURILOR  REZULTATE  DIN  CONCASARE: </w:t>
      </w:r>
    </w:p>
    <w:p w:rsidR="000D35BA" w:rsidRPr="001A1A52" w:rsidRDefault="000D35BA" w:rsidP="000D35BA">
      <w:pPr>
        <w:pStyle w:val="NoSpacing"/>
        <w:spacing w:line="276" w:lineRule="auto"/>
        <w:rPr>
          <w:sz w:val="24"/>
          <w:szCs w:val="24"/>
          <w:lang w:val="ro-RO"/>
        </w:rPr>
      </w:pPr>
    </w:p>
    <w:p w:rsidR="000D35BA" w:rsidRPr="001A1A52" w:rsidRDefault="000D35BA" w:rsidP="000D35BA">
      <w:pPr>
        <w:autoSpaceDE w:val="0"/>
        <w:autoSpaceDN w:val="0"/>
        <w:adjustRightInd w:val="0"/>
        <w:spacing w:after="0"/>
        <w:ind w:firstLine="284"/>
        <w:rPr>
          <w:rFonts w:ascii="Times New Roman" w:hAnsi="Times New Roman" w:cs="Times New Roman"/>
          <w:sz w:val="24"/>
          <w:szCs w:val="24"/>
        </w:rPr>
      </w:pPr>
      <w:r w:rsidRPr="001A1A52">
        <w:rPr>
          <w:rFonts w:ascii="Times New Roman" w:hAnsi="Times New Roman" w:cs="Times New Roman"/>
          <w:sz w:val="24"/>
          <w:szCs w:val="24"/>
        </w:rPr>
        <w:t>19 12 02 metale feroase</w:t>
      </w:r>
    </w:p>
    <w:p w:rsidR="000D35BA" w:rsidRPr="001A1A52" w:rsidRDefault="000D35BA" w:rsidP="000D35BA">
      <w:pPr>
        <w:autoSpaceDE w:val="0"/>
        <w:autoSpaceDN w:val="0"/>
        <w:adjustRightInd w:val="0"/>
        <w:spacing w:after="0"/>
        <w:ind w:firstLine="284"/>
        <w:rPr>
          <w:rFonts w:ascii="Times New Roman" w:hAnsi="Times New Roman" w:cs="Times New Roman"/>
          <w:sz w:val="24"/>
          <w:szCs w:val="24"/>
        </w:rPr>
      </w:pPr>
      <w:r w:rsidRPr="001A1A52">
        <w:rPr>
          <w:rFonts w:ascii="Times New Roman" w:hAnsi="Times New Roman" w:cs="Times New Roman"/>
          <w:sz w:val="24"/>
          <w:szCs w:val="24"/>
        </w:rPr>
        <w:t>19 12 09 minerale (de ex.: nisip, pietre)</w:t>
      </w:r>
    </w:p>
    <w:p w:rsidR="000D35BA" w:rsidRPr="001A1A52" w:rsidRDefault="000D35BA" w:rsidP="000D35BA">
      <w:pPr>
        <w:autoSpaceDE w:val="0"/>
        <w:autoSpaceDN w:val="0"/>
        <w:adjustRightInd w:val="0"/>
        <w:spacing w:after="0"/>
        <w:ind w:left="284"/>
        <w:rPr>
          <w:rFonts w:ascii="Times New Roman" w:hAnsi="Times New Roman" w:cs="Times New Roman"/>
          <w:sz w:val="24"/>
          <w:szCs w:val="24"/>
        </w:rPr>
      </w:pPr>
      <w:r w:rsidRPr="001A1A52">
        <w:rPr>
          <w:rFonts w:ascii="Times New Roman" w:hAnsi="Times New Roman" w:cs="Times New Roman"/>
          <w:sz w:val="24"/>
          <w:szCs w:val="24"/>
        </w:rPr>
        <w:t>19 12 12 alte deseuri (inclusiv amestecuri de materiale) de la tratarea mecanica a deseurilor, altele decat cele specificate la 19 12 11</w:t>
      </w:r>
    </w:p>
    <w:p w:rsidR="000D35BA" w:rsidRDefault="000D35BA" w:rsidP="00FB5D22">
      <w:pPr>
        <w:spacing w:after="0" w:line="240" w:lineRule="auto"/>
        <w:rPr>
          <w:rFonts w:ascii="Times New Roman" w:eastAsia="Times New Roman" w:hAnsi="Times New Roman" w:cs="Times New Roman"/>
          <w:sz w:val="24"/>
          <w:szCs w:val="24"/>
        </w:rPr>
      </w:pPr>
    </w:p>
    <w:p w:rsidR="000D35BA" w:rsidRDefault="000D35BA" w:rsidP="00FB5D22">
      <w:pPr>
        <w:spacing w:after="0" w:line="240" w:lineRule="auto"/>
        <w:rPr>
          <w:rFonts w:ascii="Times New Roman" w:eastAsia="Times New Roman" w:hAnsi="Times New Roman" w:cs="Times New Roman"/>
          <w:sz w:val="24"/>
          <w:szCs w:val="24"/>
        </w:rPr>
      </w:pPr>
    </w:p>
    <w:p w:rsidR="00FB5D22" w:rsidRPr="00062EB5" w:rsidRDefault="00FB5D22" w:rsidP="00AA40ED">
      <w:pPr>
        <w:numPr>
          <w:ilvl w:val="1"/>
          <w:numId w:val="15"/>
        </w:numPr>
        <w:spacing w:after="0" w:line="240" w:lineRule="auto"/>
        <w:contextualSpacing/>
        <w:jc w:val="both"/>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Diagramele elementelor principale ale instalatiei</w:t>
      </w:r>
    </w:p>
    <w:p w:rsidR="00FB5D22" w:rsidRPr="00062EB5" w:rsidRDefault="00FB5D22" w:rsidP="00FB5D22">
      <w:pPr>
        <w:spacing w:after="0" w:line="240" w:lineRule="auto"/>
        <w:rPr>
          <w:rFonts w:ascii="Times New Roman" w:eastAsia="Times New Roman" w:hAnsi="Times New Roman" w:cs="Times New Roman"/>
          <w:sz w:val="24"/>
          <w:szCs w:val="24"/>
        </w:rPr>
      </w:pPr>
      <w:bookmarkStart w:id="43" w:name="do|ax1|si5|sp4.5.|pa1"/>
    </w:p>
    <w:p w:rsidR="00FB5D22" w:rsidRPr="00062EB5" w:rsidRDefault="00FB5D22" w:rsidP="00FB5D22">
      <w:pPr>
        <w:spacing w:after="0" w:line="240" w:lineRule="auto"/>
        <w:rPr>
          <w:rFonts w:ascii="Times New Roman" w:eastAsia="Times New Roman" w:hAnsi="Times New Roman" w:cs="Times New Roman"/>
          <w:sz w:val="24"/>
          <w:szCs w:val="24"/>
        </w:rPr>
      </w:pPr>
    </w:p>
    <w:bookmarkEnd w:id="43"/>
    <w:p w:rsidR="00FB5D22" w:rsidRPr="00062EB5" w:rsidRDefault="00FB5D22" w:rsidP="000C1E70">
      <w:pPr>
        <w:autoSpaceDE w:val="0"/>
        <w:autoSpaceDN w:val="0"/>
        <w:adjustRightInd w:val="0"/>
        <w:spacing w:after="0"/>
        <w:ind w:firstLine="720"/>
        <w:jc w:val="both"/>
        <w:rPr>
          <w:rFonts w:ascii="Times New Roman" w:hAnsi="Times New Roman" w:cs="Times New Roman"/>
          <w:sz w:val="24"/>
          <w:szCs w:val="24"/>
        </w:rPr>
      </w:pPr>
      <w:r w:rsidRPr="00062EB5">
        <w:rPr>
          <w:rFonts w:ascii="Times New Roman" w:hAnsi="Times New Roman" w:cs="Times New Roman"/>
          <w:sz w:val="24"/>
          <w:szCs w:val="24"/>
        </w:rPr>
        <w:t xml:space="preserve">In unele cazuri, printre care si cel al depozitelor de deseuri, valorile limita de emisie pot fi inlocuite cu parametri sau masuri tehnice echivalente care trebuie sa fie de asemenea conforme cu BAT. Cerintele tehnice BAT pentru depozitele de deseuri sunt cele din </w:t>
      </w:r>
      <w:r w:rsidRPr="00062EB5">
        <w:rPr>
          <w:rFonts w:ascii="Times New Roman" w:hAnsi="Times New Roman" w:cs="Times New Roman"/>
          <w:iCs/>
          <w:sz w:val="24"/>
          <w:szCs w:val="24"/>
        </w:rPr>
        <w:t xml:space="preserve">HG 349/2005 </w:t>
      </w:r>
      <w:r w:rsidRPr="00062EB5">
        <w:rPr>
          <w:rFonts w:ascii="Times New Roman" w:hAnsi="Times New Roman" w:cs="Times New Roman"/>
          <w:sz w:val="24"/>
          <w:szCs w:val="24"/>
        </w:rPr>
        <w:t>privind depozitarea deseurilor si respectiv prin</w:t>
      </w:r>
      <w:r w:rsidR="000D35BA">
        <w:rPr>
          <w:rFonts w:ascii="Times New Roman" w:hAnsi="Times New Roman" w:cs="Times New Roman"/>
          <w:sz w:val="24"/>
          <w:szCs w:val="24"/>
        </w:rPr>
        <w:t xml:space="preserve"> </w:t>
      </w:r>
      <w:r w:rsidRPr="00062EB5">
        <w:rPr>
          <w:rFonts w:ascii="Times New Roman" w:hAnsi="Times New Roman" w:cs="Times New Roman"/>
          <w:iCs/>
          <w:sz w:val="24"/>
          <w:szCs w:val="24"/>
        </w:rPr>
        <w:t>Ordinul MMGA 757/2004 pentru aprobarea Normativului tehnic privind depozitarea deseurilor( modificat prin Ordinul 1230/2005)</w:t>
      </w:r>
      <w:r w:rsidR="000D35BA">
        <w:rPr>
          <w:rFonts w:ascii="Times New Roman" w:hAnsi="Times New Roman" w:cs="Times New Roman"/>
          <w:iCs/>
          <w:sz w:val="24"/>
          <w:szCs w:val="24"/>
        </w:rPr>
        <w:t xml:space="preserve"> </w:t>
      </w:r>
      <w:r w:rsidRPr="00062EB5">
        <w:rPr>
          <w:rFonts w:ascii="Times New Roman" w:hAnsi="Times New Roman" w:cs="Times New Roman"/>
          <w:sz w:val="24"/>
          <w:szCs w:val="24"/>
        </w:rPr>
        <w:t>si acopera intreg ciclul de viataa unui depozit (proiectare, construire, exploatare, inchidere si postinchidere).</w:t>
      </w:r>
    </w:p>
    <w:p w:rsidR="00FB5D22" w:rsidRPr="00062EB5" w:rsidRDefault="00FB5D22" w:rsidP="000C1E70">
      <w:pPr>
        <w:autoSpaceDE w:val="0"/>
        <w:autoSpaceDN w:val="0"/>
        <w:adjustRightInd w:val="0"/>
        <w:spacing w:after="0"/>
        <w:jc w:val="both"/>
        <w:rPr>
          <w:rFonts w:ascii="Times New Roman" w:hAnsi="Times New Roman" w:cs="Times New Roman"/>
          <w:sz w:val="24"/>
          <w:szCs w:val="24"/>
        </w:rPr>
      </w:pPr>
    </w:p>
    <w:p w:rsidR="00FB5D22" w:rsidRPr="00062EB5" w:rsidRDefault="00FB5D22" w:rsidP="000C1E70">
      <w:pPr>
        <w:autoSpaceDE w:val="0"/>
        <w:autoSpaceDN w:val="0"/>
        <w:adjustRightInd w:val="0"/>
        <w:spacing w:after="0"/>
        <w:ind w:firstLine="720"/>
        <w:jc w:val="both"/>
        <w:rPr>
          <w:rFonts w:ascii="Times New Roman" w:hAnsi="Times New Roman" w:cs="Times New Roman"/>
          <w:sz w:val="24"/>
          <w:szCs w:val="24"/>
        </w:rPr>
      </w:pPr>
      <w:r w:rsidRPr="00062EB5">
        <w:rPr>
          <w:rFonts w:ascii="Times New Roman" w:hAnsi="Times New Roman" w:cs="Times New Roman"/>
          <w:sz w:val="24"/>
          <w:szCs w:val="24"/>
        </w:rPr>
        <w:t>Contaminarea actuala este posibila doar in cazul nerespectarii tehnologiei de depozitare sau in caz de accidente si anume:</w:t>
      </w:r>
    </w:p>
    <w:p w:rsidR="00FB5D22" w:rsidRPr="00062EB5" w:rsidRDefault="00FB5D22" w:rsidP="000C1E70">
      <w:pPr>
        <w:autoSpaceDE w:val="0"/>
        <w:autoSpaceDN w:val="0"/>
        <w:adjustRightInd w:val="0"/>
        <w:spacing w:after="0"/>
        <w:jc w:val="both"/>
        <w:rPr>
          <w:rFonts w:ascii="Times New Roman" w:hAnsi="Times New Roman" w:cs="Times New Roman"/>
          <w:sz w:val="24"/>
          <w:szCs w:val="24"/>
        </w:rPr>
      </w:pPr>
      <w:r w:rsidRPr="00062EB5">
        <w:rPr>
          <w:rFonts w:ascii="Times New Roman" w:hAnsi="Times New Roman" w:cs="Times New Roman"/>
          <w:sz w:val="24"/>
          <w:szCs w:val="24"/>
        </w:rPr>
        <w:t>- infiltrarea levigatului in sol siin panza freatica in cazul unei neetanseitati a impermeabilizarii sau a defectiunii drenurilor;</w:t>
      </w:r>
    </w:p>
    <w:p w:rsidR="00FB5D22" w:rsidRPr="00062EB5" w:rsidRDefault="00FB5D22" w:rsidP="000C1E70">
      <w:pPr>
        <w:spacing w:after="0"/>
        <w:jc w:val="both"/>
        <w:rPr>
          <w:rFonts w:ascii="Times New Roman" w:eastAsia="Times New Roman" w:hAnsi="Times New Roman" w:cs="Times New Roman"/>
          <w:sz w:val="24"/>
          <w:szCs w:val="24"/>
        </w:rPr>
      </w:pPr>
      <w:r w:rsidRPr="00062EB5">
        <w:rPr>
          <w:rFonts w:ascii="Times New Roman" w:hAnsi="Times New Roman" w:cs="Times New Roman"/>
          <w:sz w:val="24"/>
          <w:szCs w:val="24"/>
        </w:rPr>
        <w:t>- producerea de explozii sau de arderi necontrolate ale deseurilor in cazul nefunctionarii corespunzatoare a sistemului de colectare a gazelor de depozit;</w:t>
      </w:r>
    </w:p>
    <w:p w:rsidR="00FB5D22" w:rsidRDefault="00FB5D22" w:rsidP="00FB5D22">
      <w:pPr>
        <w:spacing w:after="0" w:line="240" w:lineRule="auto"/>
        <w:jc w:val="both"/>
        <w:rPr>
          <w:rFonts w:ascii="Times New Roman" w:eastAsia="Times New Roman" w:hAnsi="Times New Roman" w:cs="Times New Roman"/>
          <w:sz w:val="24"/>
          <w:szCs w:val="24"/>
        </w:rPr>
      </w:pPr>
    </w:p>
    <w:p w:rsidR="00FB5D22" w:rsidRPr="00062EB5" w:rsidRDefault="00FB5D22" w:rsidP="00FB5D22">
      <w:pPr>
        <w:spacing w:after="0" w:line="240" w:lineRule="auto"/>
        <w:jc w:val="both"/>
        <w:rPr>
          <w:rFonts w:ascii="TimesNewRomanPS-BoldMT" w:hAnsi="TimesNewRomanPS-BoldMT" w:cs="TimesNewRomanPS-BoldMT"/>
          <w:b/>
          <w:bCs/>
          <w:sz w:val="24"/>
          <w:szCs w:val="24"/>
        </w:rPr>
      </w:pPr>
      <w:r w:rsidRPr="00062EB5">
        <w:rPr>
          <w:rFonts w:ascii="TimesNewRomanPS-BoldMT" w:hAnsi="TimesNewRomanPS-BoldMT" w:cs="TimesNewRomanPS-BoldMT"/>
          <w:b/>
          <w:bCs/>
          <w:sz w:val="24"/>
          <w:szCs w:val="24"/>
        </w:rPr>
        <w:t>Evaluarea conformarii cu cerintele BAT</w:t>
      </w:r>
    </w:p>
    <w:tbl>
      <w:tblPr>
        <w:tblStyle w:val="TableGrid"/>
        <w:tblW w:w="10671" w:type="dxa"/>
        <w:tblLayout w:type="fixed"/>
        <w:tblLook w:val="04A0" w:firstRow="1" w:lastRow="0" w:firstColumn="1" w:lastColumn="0" w:noHBand="0" w:noVBand="1"/>
      </w:tblPr>
      <w:tblGrid>
        <w:gridCol w:w="378"/>
        <w:gridCol w:w="3997"/>
        <w:gridCol w:w="4238"/>
        <w:gridCol w:w="2058"/>
      </w:tblGrid>
      <w:tr w:rsidR="00FB5D22" w:rsidRPr="00062EB5" w:rsidTr="001E6C00">
        <w:tc>
          <w:tcPr>
            <w:tcW w:w="378" w:type="dxa"/>
          </w:tcPr>
          <w:p w:rsidR="00FB5D22" w:rsidRPr="00062EB5" w:rsidRDefault="00FB5D22" w:rsidP="001E6C00">
            <w:pPr>
              <w:rPr>
                <w:lang w:val="en-GB"/>
              </w:rPr>
            </w:pPr>
            <w:r w:rsidRPr="00062EB5">
              <w:rPr>
                <w:rFonts w:ascii="TimesNewRomanPS-BoldMT" w:eastAsiaTheme="minorHAnsi" w:hAnsi="TimesNewRomanPS-BoldMT" w:cs="TimesNewRomanPS-BoldMT"/>
                <w:b/>
                <w:bCs/>
              </w:rPr>
              <w:t xml:space="preserve">Nr. </w:t>
            </w:r>
          </w:p>
        </w:tc>
        <w:tc>
          <w:tcPr>
            <w:tcW w:w="3997" w:type="dxa"/>
          </w:tcPr>
          <w:p w:rsidR="00FB5D22" w:rsidRPr="003274A9" w:rsidRDefault="00FB5D22" w:rsidP="001E6C00">
            <w:pPr>
              <w:rPr>
                <w:sz w:val="24"/>
                <w:szCs w:val="24"/>
                <w:lang w:val="en-GB"/>
              </w:rPr>
            </w:pPr>
            <w:r w:rsidRPr="003274A9">
              <w:rPr>
                <w:rFonts w:eastAsiaTheme="minorHAnsi"/>
                <w:b/>
                <w:bCs/>
                <w:sz w:val="24"/>
                <w:szCs w:val="24"/>
              </w:rPr>
              <w:t xml:space="preserve">Prescriptii din normativ / </w:t>
            </w:r>
            <w:r w:rsidRPr="003274A9">
              <w:rPr>
                <w:rFonts w:eastAsiaTheme="minorHAnsi"/>
                <w:b/>
                <w:bCs/>
                <w:i/>
                <w:iCs/>
                <w:sz w:val="24"/>
                <w:szCs w:val="24"/>
              </w:rPr>
              <w:t>ce se controleaza</w:t>
            </w:r>
          </w:p>
        </w:tc>
        <w:tc>
          <w:tcPr>
            <w:tcW w:w="4238" w:type="dxa"/>
          </w:tcPr>
          <w:p w:rsidR="00FB5D22" w:rsidRPr="003274A9" w:rsidRDefault="00FB5D22" w:rsidP="001E6C00">
            <w:pPr>
              <w:rPr>
                <w:sz w:val="24"/>
                <w:szCs w:val="24"/>
                <w:lang w:val="en-GB"/>
              </w:rPr>
            </w:pPr>
            <w:r w:rsidRPr="003274A9">
              <w:rPr>
                <w:rFonts w:eastAsiaTheme="minorHAnsi"/>
                <w:b/>
                <w:bCs/>
                <w:sz w:val="24"/>
                <w:szCs w:val="24"/>
              </w:rPr>
              <w:t xml:space="preserve">Modul de conformare </w:t>
            </w:r>
          </w:p>
        </w:tc>
        <w:tc>
          <w:tcPr>
            <w:tcW w:w="2058" w:type="dxa"/>
          </w:tcPr>
          <w:p w:rsidR="00FB5D22" w:rsidRPr="003274A9" w:rsidRDefault="00FB5D22" w:rsidP="001E6C00">
            <w:pPr>
              <w:rPr>
                <w:sz w:val="24"/>
                <w:szCs w:val="24"/>
                <w:lang w:val="en-GB"/>
              </w:rPr>
            </w:pPr>
            <w:r w:rsidRPr="003274A9">
              <w:rPr>
                <w:rFonts w:eastAsiaTheme="minorHAnsi"/>
                <w:b/>
                <w:bCs/>
                <w:sz w:val="24"/>
                <w:szCs w:val="24"/>
              </w:rPr>
              <w:t>Observatii</w:t>
            </w:r>
          </w:p>
        </w:tc>
      </w:tr>
      <w:tr w:rsidR="00FB5D22" w:rsidRPr="00062EB5" w:rsidTr="001E6C00">
        <w:tc>
          <w:tcPr>
            <w:tcW w:w="378" w:type="dxa"/>
          </w:tcPr>
          <w:p w:rsidR="00FB5D22" w:rsidRPr="00062EB5" w:rsidRDefault="00FB5D22" w:rsidP="001E6C00">
            <w:pPr>
              <w:spacing w:after="0"/>
              <w:rPr>
                <w:sz w:val="24"/>
                <w:szCs w:val="24"/>
              </w:rPr>
            </w:pPr>
            <w:r w:rsidRPr="00062EB5">
              <w:rPr>
                <w:rFonts w:ascii="TimesNewRomanPS-BoldMT" w:eastAsiaTheme="minorHAnsi" w:hAnsi="TimesNewRomanPS-BoldMT" w:cs="TimesNewRomanPS-BoldMT"/>
                <w:b/>
                <w:bCs/>
              </w:rPr>
              <w:t xml:space="preserve">1 </w:t>
            </w:r>
          </w:p>
        </w:tc>
        <w:tc>
          <w:tcPr>
            <w:tcW w:w="10293" w:type="dxa"/>
            <w:gridSpan w:val="3"/>
          </w:tcPr>
          <w:p w:rsidR="00FB5D22" w:rsidRPr="003274A9" w:rsidRDefault="00FB5D22" w:rsidP="001E6C00">
            <w:pPr>
              <w:spacing w:after="0"/>
              <w:rPr>
                <w:sz w:val="24"/>
                <w:szCs w:val="24"/>
              </w:rPr>
            </w:pPr>
            <w:r w:rsidRPr="003274A9">
              <w:rPr>
                <w:rFonts w:eastAsiaTheme="minorHAnsi"/>
                <w:b/>
                <w:bCs/>
                <w:sz w:val="24"/>
                <w:szCs w:val="24"/>
              </w:rPr>
              <w:t>Natura si provenienta deseurilor ce urmeaza a fi depozitate</w:t>
            </w:r>
          </w:p>
        </w:tc>
      </w:tr>
      <w:tr w:rsidR="00FB5D22" w:rsidRPr="00062EB5" w:rsidTr="001E6C00">
        <w:tc>
          <w:tcPr>
            <w:tcW w:w="378" w:type="dxa"/>
          </w:tcPr>
          <w:p w:rsidR="00FB5D22" w:rsidRPr="00062EB5" w:rsidRDefault="00FB5D22" w:rsidP="001E6C00">
            <w:pPr>
              <w:spacing w:after="0"/>
              <w:rPr>
                <w:sz w:val="24"/>
                <w:szCs w:val="24"/>
              </w:rPr>
            </w:pPr>
          </w:p>
        </w:tc>
        <w:tc>
          <w:tcPr>
            <w:tcW w:w="3997" w:type="dxa"/>
          </w:tcPr>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In depozit pot fi acceptate:</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a) deseuri municipale</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b) deseuri nepericuloase de orice alta origine care indeplinesc criteriile de acceptare in depozite de deseuri nepericuloase stabilite in Anexa 3 din HG349/2005 sau tipurile de deseuri prezentate detaliat in lista cuprinsa in HG 856/2002</w:t>
            </w:r>
          </w:p>
          <w:p w:rsidR="00FB5D22" w:rsidRPr="003274A9" w:rsidRDefault="00FB5D22" w:rsidP="001E6C00">
            <w:pPr>
              <w:autoSpaceDE w:val="0"/>
              <w:autoSpaceDN w:val="0"/>
              <w:adjustRightInd w:val="0"/>
              <w:spacing w:after="0"/>
              <w:rPr>
                <w:sz w:val="24"/>
                <w:szCs w:val="24"/>
              </w:rPr>
            </w:pPr>
          </w:p>
        </w:tc>
        <w:tc>
          <w:tcPr>
            <w:tcW w:w="4238" w:type="dxa"/>
          </w:tcPr>
          <w:p w:rsidR="00FB5D22" w:rsidRPr="003274A9" w:rsidRDefault="00FB5D22" w:rsidP="001E6C00">
            <w:pPr>
              <w:spacing w:after="0"/>
              <w:rPr>
                <w:sz w:val="24"/>
                <w:szCs w:val="24"/>
              </w:rPr>
            </w:pPr>
            <w:r w:rsidRPr="003274A9">
              <w:rPr>
                <w:rFonts w:eastAsiaTheme="minorHAnsi"/>
                <w:sz w:val="24"/>
                <w:szCs w:val="24"/>
              </w:rPr>
              <w:t>Exista procedura de control vizual al deseurilor aduse.</w:t>
            </w:r>
          </w:p>
        </w:tc>
        <w:tc>
          <w:tcPr>
            <w:tcW w:w="2058" w:type="dxa"/>
          </w:tcPr>
          <w:p w:rsidR="00FB5D22" w:rsidRPr="003274A9" w:rsidRDefault="00FB5D22" w:rsidP="001E6C00">
            <w:pPr>
              <w:spacing w:after="0"/>
              <w:jc w:val="center"/>
              <w:rPr>
                <w:sz w:val="24"/>
                <w:szCs w:val="24"/>
              </w:rPr>
            </w:pPr>
            <w:r w:rsidRPr="003274A9">
              <w:rPr>
                <w:rFonts w:eastAsiaTheme="minorHAnsi"/>
                <w:sz w:val="24"/>
                <w:szCs w:val="24"/>
              </w:rPr>
              <w:t>Conformare cu cerintele BAT</w:t>
            </w:r>
          </w:p>
        </w:tc>
      </w:tr>
      <w:tr w:rsidR="00FB5D22" w:rsidRPr="00062EB5" w:rsidTr="001E6C00">
        <w:tc>
          <w:tcPr>
            <w:tcW w:w="378" w:type="dxa"/>
          </w:tcPr>
          <w:p w:rsidR="00FB5D22" w:rsidRPr="00062EB5" w:rsidRDefault="00FB5D22" w:rsidP="001E6C00">
            <w:pPr>
              <w:spacing w:after="0"/>
              <w:rPr>
                <w:sz w:val="24"/>
                <w:szCs w:val="24"/>
              </w:rPr>
            </w:pPr>
            <w:r w:rsidRPr="00062EB5">
              <w:rPr>
                <w:sz w:val="24"/>
                <w:szCs w:val="24"/>
              </w:rPr>
              <w:t>2.</w:t>
            </w:r>
          </w:p>
        </w:tc>
        <w:tc>
          <w:tcPr>
            <w:tcW w:w="10293" w:type="dxa"/>
            <w:gridSpan w:val="3"/>
          </w:tcPr>
          <w:p w:rsidR="00FB5D22" w:rsidRPr="003274A9" w:rsidRDefault="00FB5D22" w:rsidP="001E6C00">
            <w:pPr>
              <w:spacing w:after="0"/>
              <w:rPr>
                <w:sz w:val="24"/>
                <w:szCs w:val="24"/>
              </w:rPr>
            </w:pPr>
            <w:r w:rsidRPr="003274A9">
              <w:rPr>
                <w:rFonts w:eastAsiaTheme="minorHAnsi"/>
                <w:b/>
                <w:bCs/>
                <w:sz w:val="24"/>
                <w:szCs w:val="24"/>
              </w:rPr>
              <w:t>Prescriptii generale referitoare la instalatiile si echipamentele fixe principale din componenta depozitului si la amplasarea acestora</w:t>
            </w:r>
          </w:p>
        </w:tc>
      </w:tr>
      <w:tr w:rsidR="00FB5D22" w:rsidRPr="00062EB5" w:rsidTr="001E6C00">
        <w:tc>
          <w:tcPr>
            <w:tcW w:w="378" w:type="dxa"/>
          </w:tcPr>
          <w:p w:rsidR="00FB5D22" w:rsidRPr="00062EB5" w:rsidRDefault="00FB5D22" w:rsidP="001E6C00">
            <w:pPr>
              <w:spacing w:after="0"/>
              <w:rPr>
                <w:sz w:val="24"/>
                <w:szCs w:val="24"/>
              </w:rPr>
            </w:pPr>
          </w:p>
        </w:tc>
        <w:tc>
          <w:tcPr>
            <w:tcW w:w="3997" w:type="dxa"/>
          </w:tcPr>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Un depozit trebuie sa aiba in componenta urmatoarele instalatii si echipamente fixe principale:</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Poarta de acces si sistem de paza si supraveghere;</w:t>
            </w:r>
          </w:p>
          <w:p w:rsidR="00FB5D22" w:rsidRPr="003274A9" w:rsidRDefault="00FB5D22" w:rsidP="001E6C00">
            <w:pPr>
              <w:autoSpaceDE w:val="0"/>
              <w:autoSpaceDN w:val="0"/>
              <w:adjustRightInd w:val="0"/>
              <w:spacing w:after="0"/>
              <w:rPr>
                <w:sz w:val="24"/>
                <w:szCs w:val="24"/>
              </w:rPr>
            </w:pPr>
            <w:r w:rsidRPr="003274A9">
              <w:rPr>
                <w:rFonts w:eastAsiaTheme="minorHAnsi"/>
                <w:sz w:val="24"/>
                <w:szCs w:val="24"/>
              </w:rPr>
              <w:t>echipament de cantarire si echipament de receptie pentru cantitati mici de deseuri; facilitati pentru verificarea deseurilor si laborator; drumuri interioare; zone pentru depozitarea deseurilor; instalatii pentru tratarea levigatului, respectiv pentru colectarea si evacuarea gazului de depozit; garaje, ateliere si spatii de parcare pentru utilaje; echipament pentru curatarea rotilor vehiculelor; birouri administrative si constructii sociale.</w:t>
            </w:r>
          </w:p>
        </w:tc>
        <w:tc>
          <w:tcPr>
            <w:tcW w:w="4238" w:type="dxa"/>
          </w:tcPr>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Depozitul Costinesti are urmatoarele parti componente:</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pavilionul administrativ;</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depozitul propriu-zis (cu celulele de depozitare)</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xml:space="preserve">− </w:t>
            </w:r>
            <w:r w:rsidR="000C1E70" w:rsidRPr="003274A9">
              <w:rPr>
                <w:rFonts w:eastAsiaTheme="minorHAnsi"/>
                <w:sz w:val="24"/>
                <w:szCs w:val="24"/>
              </w:rPr>
              <w:t xml:space="preserve">zona curatare roti </w:t>
            </w:r>
            <w:r w:rsidRPr="003274A9">
              <w:rPr>
                <w:rFonts w:eastAsiaTheme="minorHAnsi"/>
                <w:sz w:val="24"/>
                <w:szCs w:val="24"/>
              </w:rPr>
              <w:t>autovehicule care parasesc</w:t>
            </w:r>
            <w:r w:rsidR="00AF05AB">
              <w:rPr>
                <w:rFonts w:eastAsiaTheme="minorHAnsi"/>
                <w:sz w:val="24"/>
                <w:szCs w:val="24"/>
              </w:rPr>
              <w:t xml:space="preserve"> </w:t>
            </w:r>
            <w:r w:rsidRPr="003274A9">
              <w:rPr>
                <w:rFonts w:eastAsiaTheme="minorHAnsi"/>
                <w:sz w:val="24"/>
                <w:szCs w:val="24"/>
              </w:rPr>
              <w:t>incinta depozitului;</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imprejmuire + porti de acces;</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echipament electronic de cantarire</w:t>
            </w:r>
          </w:p>
          <w:p w:rsidR="00FB5D22" w:rsidRPr="003274A9" w:rsidRDefault="00FB5D22" w:rsidP="001E6C00">
            <w:pPr>
              <w:spacing w:after="0"/>
              <w:rPr>
                <w:rFonts w:eastAsiaTheme="minorHAnsi"/>
                <w:sz w:val="24"/>
                <w:szCs w:val="24"/>
              </w:rPr>
            </w:pPr>
            <w:r w:rsidRPr="003274A9">
              <w:rPr>
                <w:rFonts w:eastAsiaTheme="minorHAnsi"/>
                <w:sz w:val="24"/>
                <w:szCs w:val="24"/>
              </w:rPr>
              <w:t>− drumuri + platforme betonate</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sistem de paza</w:t>
            </w:r>
            <w:r w:rsidR="00AF05AB">
              <w:rPr>
                <w:rFonts w:eastAsiaTheme="minorHAnsi"/>
                <w:sz w:val="24"/>
                <w:szCs w:val="24"/>
              </w:rPr>
              <w:t xml:space="preserve"> </w:t>
            </w:r>
            <w:r w:rsidRPr="003274A9">
              <w:rPr>
                <w:rFonts w:eastAsiaTheme="minorHAnsi"/>
                <w:sz w:val="24"/>
                <w:szCs w:val="24"/>
              </w:rPr>
              <w:t>si supraveghere</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reteaua de colectare si evacuare levigat</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reteaua de colectare si evacuare biogaz</w:t>
            </w:r>
          </w:p>
          <w:p w:rsidR="00FB5D22" w:rsidRPr="003274A9" w:rsidRDefault="00FB5D22" w:rsidP="001E6C00">
            <w:pPr>
              <w:spacing w:after="0"/>
              <w:rPr>
                <w:sz w:val="24"/>
                <w:szCs w:val="24"/>
              </w:rPr>
            </w:pPr>
            <w:r w:rsidRPr="003274A9">
              <w:rPr>
                <w:rFonts w:eastAsiaTheme="minorHAnsi"/>
                <w:sz w:val="24"/>
                <w:szCs w:val="24"/>
              </w:rPr>
              <w:t>− Perdea vegetala de protectie (copaci + arbusti</w:t>
            </w:r>
          </w:p>
        </w:tc>
        <w:tc>
          <w:tcPr>
            <w:tcW w:w="2058" w:type="dxa"/>
          </w:tcPr>
          <w:p w:rsidR="00FB5D22" w:rsidRPr="003274A9" w:rsidRDefault="00FB5D22" w:rsidP="001E6C00">
            <w:pPr>
              <w:spacing w:after="0"/>
              <w:jc w:val="center"/>
              <w:rPr>
                <w:sz w:val="24"/>
                <w:szCs w:val="24"/>
              </w:rPr>
            </w:pPr>
            <w:r w:rsidRPr="003274A9">
              <w:rPr>
                <w:rFonts w:eastAsiaTheme="minorHAnsi"/>
                <w:sz w:val="24"/>
                <w:szCs w:val="24"/>
              </w:rPr>
              <w:t>Conformare cu cerintele BAT</w:t>
            </w:r>
          </w:p>
        </w:tc>
      </w:tr>
      <w:tr w:rsidR="00FB5D22" w:rsidRPr="00062EB5" w:rsidTr="001E6C00">
        <w:tc>
          <w:tcPr>
            <w:tcW w:w="378" w:type="dxa"/>
          </w:tcPr>
          <w:p w:rsidR="00FB5D22" w:rsidRPr="00062EB5" w:rsidRDefault="00FB5D22" w:rsidP="001E6C00">
            <w:pPr>
              <w:spacing w:after="0"/>
              <w:rPr>
                <w:sz w:val="24"/>
                <w:szCs w:val="24"/>
              </w:rPr>
            </w:pPr>
            <w:r w:rsidRPr="00062EB5">
              <w:rPr>
                <w:rFonts w:ascii="TimesNewRomanPS-BoldMT" w:eastAsiaTheme="minorHAnsi" w:hAnsi="TimesNewRomanPS-BoldMT" w:cs="TimesNewRomanPS-BoldMT"/>
                <w:b/>
                <w:bCs/>
              </w:rPr>
              <w:t xml:space="preserve">3 </w:t>
            </w:r>
          </w:p>
        </w:tc>
        <w:tc>
          <w:tcPr>
            <w:tcW w:w="10293" w:type="dxa"/>
            <w:gridSpan w:val="3"/>
          </w:tcPr>
          <w:p w:rsidR="00FB5D22" w:rsidRPr="003274A9" w:rsidRDefault="00FB5D22" w:rsidP="001E6C00">
            <w:pPr>
              <w:spacing w:after="0"/>
              <w:rPr>
                <w:sz w:val="24"/>
                <w:szCs w:val="24"/>
              </w:rPr>
            </w:pPr>
            <w:r w:rsidRPr="003274A9">
              <w:rPr>
                <w:rFonts w:eastAsiaTheme="minorHAnsi"/>
                <w:b/>
                <w:bCs/>
                <w:sz w:val="24"/>
                <w:szCs w:val="24"/>
              </w:rPr>
              <w:t xml:space="preserve">Impermeabilizarea depozitului de deseuri / </w:t>
            </w:r>
            <w:r w:rsidRPr="003274A9">
              <w:rPr>
                <w:rFonts w:eastAsiaTheme="minorHAnsi"/>
                <w:b/>
                <w:bCs/>
                <w:i/>
                <w:iCs/>
                <w:sz w:val="24"/>
                <w:szCs w:val="24"/>
              </w:rPr>
              <w:t>poluarea apei subterane, a solului si subsolului</w:t>
            </w:r>
          </w:p>
        </w:tc>
      </w:tr>
      <w:tr w:rsidR="00FB5D22" w:rsidRPr="00062EB5" w:rsidTr="001E6C00">
        <w:tc>
          <w:tcPr>
            <w:tcW w:w="378" w:type="dxa"/>
          </w:tcPr>
          <w:p w:rsidR="00FB5D22" w:rsidRPr="00062EB5" w:rsidRDefault="00FB5D22" w:rsidP="001E6C00">
            <w:pPr>
              <w:spacing w:after="0"/>
              <w:rPr>
                <w:sz w:val="24"/>
                <w:szCs w:val="24"/>
              </w:rPr>
            </w:pPr>
          </w:p>
        </w:tc>
        <w:tc>
          <w:tcPr>
            <w:tcW w:w="3997" w:type="dxa"/>
          </w:tcPr>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1. Caracteristicile barierei geologice pentru depozitele dedeseuri nepericuloase:</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grosime ≥ 1 m</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k ≤ 10-9 m/s</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2. Cand aceste conditii nu sunt indeplinite in mod natural,bariera geologica va fi completata cu un strat de argilasau alt material natural cu proprietati echivalente.</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3. Stratul natural de impermeabilizare va fi completat cu un strat sintetic format din</w:t>
            </w:r>
          </w:p>
          <w:p w:rsidR="00FB5D22" w:rsidRPr="003274A9" w:rsidRDefault="00FB5D22" w:rsidP="001E6C00">
            <w:pPr>
              <w:spacing w:after="0"/>
              <w:rPr>
                <w:rFonts w:eastAsiaTheme="minorHAnsi"/>
                <w:sz w:val="24"/>
                <w:szCs w:val="24"/>
              </w:rPr>
            </w:pPr>
            <w:r w:rsidRPr="003274A9">
              <w:rPr>
                <w:rFonts w:eastAsiaTheme="minorHAnsi"/>
                <w:sz w:val="24"/>
                <w:szCs w:val="24"/>
              </w:rPr>
              <w:t xml:space="preserve"> a) geomembrana, </w:t>
            </w:r>
          </w:p>
          <w:p w:rsidR="00FB5D22" w:rsidRPr="003274A9" w:rsidRDefault="00FB5D22" w:rsidP="001E6C00">
            <w:pPr>
              <w:spacing w:after="0"/>
              <w:rPr>
                <w:sz w:val="24"/>
                <w:szCs w:val="24"/>
              </w:rPr>
            </w:pPr>
            <w:r w:rsidRPr="003274A9">
              <w:rPr>
                <w:rFonts w:eastAsiaTheme="minorHAnsi"/>
                <w:sz w:val="24"/>
                <w:szCs w:val="24"/>
              </w:rPr>
              <w:t>b) geotextil si cu un strat de drenare</w:t>
            </w:r>
          </w:p>
        </w:tc>
        <w:tc>
          <w:tcPr>
            <w:tcW w:w="4238" w:type="dxa"/>
          </w:tcPr>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sistemul de etansare al depozitului este alcatuit dintr-obariera biologica naturala din argila, fundul cunetei si</w:t>
            </w:r>
            <w:r w:rsidR="00AF05AB">
              <w:rPr>
                <w:rFonts w:eastAsiaTheme="minorHAnsi"/>
                <w:sz w:val="24"/>
                <w:szCs w:val="24"/>
              </w:rPr>
              <w:t xml:space="preserve"> </w:t>
            </w:r>
            <w:r w:rsidRPr="003274A9">
              <w:rPr>
                <w:rFonts w:eastAsiaTheme="minorHAnsi"/>
                <w:sz w:val="24"/>
                <w:szCs w:val="24"/>
              </w:rPr>
              <w:t>peretii laterali ai depozitului avand montate straturi de</w:t>
            </w:r>
            <w:r w:rsidR="00AF05AB">
              <w:rPr>
                <w:rFonts w:eastAsiaTheme="minorHAnsi"/>
                <w:sz w:val="24"/>
                <w:szCs w:val="24"/>
              </w:rPr>
              <w:t xml:space="preserve"> </w:t>
            </w:r>
            <w:r w:rsidRPr="003274A9">
              <w:rPr>
                <w:rFonts w:eastAsiaTheme="minorHAnsi"/>
                <w:sz w:val="24"/>
                <w:szCs w:val="24"/>
              </w:rPr>
              <w:t>impermeabilizare formate din geomembrana din PEHD cu grosimea de 2 mm</w:t>
            </w:r>
            <w:r w:rsidR="00AF05AB">
              <w:rPr>
                <w:rFonts w:eastAsiaTheme="minorHAnsi"/>
                <w:sz w:val="24"/>
                <w:szCs w:val="24"/>
              </w:rPr>
              <w:t xml:space="preserve"> si </w:t>
            </w:r>
            <w:r w:rsidRPr="003274A9">
              <w:rPr>
                <w:rFonts w:eastAsiaTheme="minorHAnsi"/>
                <w:sz w:val="24"/>
                <w:szCs w:val="24"/>
              </w:rPr>
              <w:t xml:space="preserve">geotextil de </w:t>
            </w:r>
            <w:r w:rsidR="00AF05AB">
              <w:rPr>
                <w:rFonts w:eastAsiaTheme="minorHAnsi"/>
                <w:sz w:val="24"/>
                <w:szCs w:val="24"/>
              </w:rPr>
              <w:t>protectie.</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sistemul de drenaj al levigatului colectat la baza</w:t>
            </w:r>
            <w:r w:rsidR="000D35BA">
              <w:rPr>
                <w:rFonts w:eastAsiaTheme="minorHAnsi"/>
                <w:sz w:val="24"/>
                <w:szCs w:val="24"/>
              </w:rPr>
              <w:t xml:space="preserve"> </w:t>
            </w:r>
            <w:r w:rsidRPr="003274A9">
              <w:rPr>
                <w:rFonts w:eastAsiaTheme="minorHAnsi"/>
                <w:sz w:val="24"/>
                <w:szCs w:val="24"/>
              </w:rPr>
              <w:t>depozitului este format din :</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strat mineral filtrant de min. 40 cm, alcatuit din</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pietris si balast cu dimensiuni de 16 – 32 mm ;</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sistem de drenuri absorbante din PEHD, prevazute</w:t>
            </w:r>
            <w:r w:rsidR="000D35BA">
              <w:rPr>
                <w:rFonts w:eastAsiaTheme="minorHAnsi"/>
                <w:sz w:val="24"/>
                <w:szCs w:val="24"/>
              </w:rPr>
              <w:t xml:space="preserve"> </w:t>
            </w:r>
            <w:r w:rsidRPr="003274A9">
              <w:rPr>
                <w:rFonts w:eastAsiaTheme="minorHAnsi"/>
                <w:sz w:val="24"/>
                <w:szCs w:val="24"/>
              </w:rPr>
              <w:t>cu fante, cu diametrul de min. 250 mm si un dren colector din PEhD cu diametrul minim 300 mm ;</w:t>
            </w:r>
          </w:p>
          <w:p w:rsidR="000C1E70" w:rsidRPr="003274A9" w:rsidRDefault="000C1E70" w:rsidP="001E6C00">
            <w:pPr>
              <w:autoSpaceDE w:val="0"/>
              <w:autoSpaceDN w:val="0"/>
              <w:adjustRightInd w:val="0"/>
              <w:spacing w:after="0"/>
              <w:rPr>
                <w:sz w:val="24"/>
                <w:szCs w:val="24"/>
              </w:rPr>
            </w:pPr>
          </w:p>
        </w:tc>
        <w:tc>
          <w:tcPr>
            <w:tcW w:w="2058" w:type="dxa"/>
          </w:tcPr>
          <w:p w:rsidR="00FB5D22" w:rsidRPr="003274A9" w:rsidRDefault="000C1E70" w:rsidP="000C1E70">
            <w:pPr>
              <w:spacing w:after="0"/>
              <w:ind w:left="0"/>
              <w:rPr>
                <w:sz w:val="24"/>
                <w:szCs w:val="24"/>
              </w:rPr>
            </w:pPr>
            <w:r w:rsidRPr="003274A9">
              <w:rPr>
                <w:rFonts w:eastAsiaTheme="minorHAnsi"/>
                <w:sz w:val="24"/>
                <w:szCs w:val="24"/>
              </w:rPr>
              <w:t>Conformare cu cerintele BAT</w:t>
            </w:r>
          </w:p>
        </w:tc>
      </w:tr>
      <w:tr w:rsidR="00FB5D22" w:rsidRPr="00062EB5" w:rsidTr="001E6C00">
        <w:tc>
          <w:tcPr>
            <w:tcW w:w="378" w:type="dxa"/>
          </w:tcPr>
          <w:p w:rsidR="00FB5D22" w:rsidRPr="00062EB5" w:rsidRDefault="00FB5D22" w:rsidP="001E6C00">
            <w:pPr>
              <w:spacing w:after="0"/>
              <w:rPr>
                <w:sz w:val="24"/>
                <w:szCs w:val="24"/>
              </w:rPr>
            </w:pPr>
            <w:r w:rsidRPr="00062EB5">
              <w:rPr>
                <w:rFonts w:ascii="TimesNewRomanPSMT" w:eastAsiaTheme="minorHAnsi" w:hAnsi="TimesNewRomanPSMT" w:cs="TimesNewRomanPSMT"/>
              </w:rPr>
              <w:t xml:space="preserve">4 </w:t>
            </w:r>
          </w:p>
        </w:tc>
        <w:tc>
          <w:tcPr>
            <w:tcW w:w="10293" w:type="dxa"/>
            <w:gridSpan w:val="3"/>
          </w:tcPr>
          <w:p w:rsidR="00FB5D22" w:rsidRPr="003274A9" w:rsidRDefault="00FB5D22" w:rsidP="001E6C00">
            <w:pPr>
              <w:spacing w:after="0"/>
              <w:rPr>
                <w:sz w:val="24"/>
                <w:szCs w:val="24"/>
              </w:rPr>
            </w:pPr>
            <w:r w:rsidRPr="003274A9">
              <w:rPr>
                <w:rFonts w:eastAsiaTheme="minorHAnsi"/>
                <w:b/>
                <w:bCs/>
                <w:sz w:val="24"/>
                <w:szCs w:val="24"/>
              </w:rPr>
              <w:t>Realizarea sistemului de drenare si evacuare a levigatului /</w:t>
            </w:r>
            <w:r w:rsidRPr="003274A9">
              <w:rPr>
                <w:rFonts w:eastAsiaTheme="minorHAnsi"/>
                <w:b/>
                <w:bCs/>
                <w:i/>
                <w:iCs/>
                <w:sz w:val="24"/>
                <w:szCs w:val="24"/>
              </w:rPr>
              <w:t>poluarea apei subterane, a solului si subsolului, a apelor de suprafata</w:t>
            </w:r>
          </w:p>
        </w:tc>
      </w:tr>
      <w:tr w:rsidR="00FB5D22" w:rsidRPr="00062EB5" w:rsidTr="001E6C00">
        <w:tc>
          <w:tcPr>
            <w:tcW w:w="378" w:type="dxa"/>
          </w:tcPr>
          <w:p w:rsidR="00FB5D22" w:rsidRPr="00062EB5" w:rsidRDefault="00FB5D22" w:rsidP="001E6C00">
            <w:pPr>
              <w:spacing w:after="0"/>
              <w:rPr>
                <w:sz w:val="24"/>
                <w:szCs w:val="24"/>
              </w:rPr>
            </w:pPr>
          </w:p>
        </w:tc>
        <w:tc>
          <w:tcPr>
            <w:tcW w:w="3997" w:type="dxa"/>
          </w:tcPr>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Sistemul de drenare si evacuare a levigatului trebuie sa fie format din:</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strat de pietris Φ = 16–32 mm, cu grosime minima de</w:t>
            </w:r>
            <w:r w:rsidR="000D35BA">
              <w:rPr>
                <w:rFonts w:eastAsiaTheme="minorHAnsi"/>
                <w:sz w:val="24"/>
                <w:szCs w:val="24"/>
              </w:rPr>
              <w:t xml:space="preserve"> </w:t>
            </w:r>
            <w:r w:rsidRPr="003274A9">
              <w:rPr>
                <w:rFonts w:eastAsiaTheme="minorHAnsi"/>
                <w:sz w:val="24"/>
                <w:szCs w:val="24"/>
              </w:rPr>
              <w:t>0,5 m; dimensionarea stratului drenant se face pe</w:t>
            </w:r>
            <w:r w:rsidR="000D35BA">
              <w:rPr>
                <w:rFonts w:eastAsiaTheme="minorHAnsi"/>
                <w:sz w:val="24"/>
                <w:szCs w:val="24"/>
              </w:rPr>
              <w:t xml:space="preserve"> </w:t>
            </w:r>
            <w:r w:rsidRPr="003274A9">
              <w:rPr>
                <w:rFonts w:eastAsiaTheme="minorHAnsi"/>
                <w:sz w:val="24"/>
                <w:szCs w:val="24"/>
              </w:rPr>
              <w:t>baza unui calcul hidraulic riguros care tine cont de</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lastRenderedPageBreak/>
              <w:t>curba granulometrica a stratului mineral, debitul ce urmeaza a fi drenat si coeficientul de permeabilitate</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care trebuie asigurat (k &gt; 10-2 m/s);</w:t>
            </w:r>
          </w:p>
          <w:p w:rsidR="00FB5D22" w:rsidRPr="003274A9" w:rsidRDefault="00FB5D22" w:rsidP="001E6C00">
            <w:pPr>
              <w:autoSpaceDE w:val="0"/>
              <w:autoSpaceDN w:val="0"/>
              <w:adjustRightInd w:val="0"/>
              <w:spacing w:after="0"/>
              <w:rPr>
                <w:sz w:val="24"/>
                <w:szCs w:val="24"/>
              </w:rPr>
            </w:pPr>
            <w:r w:rsidRPr="003274A9">
              <w:rPr>
                <w:rFonts w:eastAsiaTheme="minorHAnsi"/>
                <w:sz w:val="24"/>
                <w:szCs w:val="24"/>
              </w:rPr>
              <w:t>- sistem de drenuri absorbante si colectoare: drenurile absorbante sunt confectionate din tuburi PEHD prevazute cu fante si rezistente la o presiune nominal de 10 bar, cu Φ recomandat 110–180 mm, iardrenurile colectoare sunt confectionate din tuburi PEHD fara fante, Φ = 300–500 mm, rezistente la o presiune nominala de 10 bar.</w:t>
            </w:r>
          </w:p>
        </w:tc>
        <w:tc>
          <w:tcPr>
            <w:tcW w:w="4238" w:type="dxa"/>
          </w:tcPr>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lastRenderedPageBreak/>
              <w:t>Sistemul de drenaj al levigatului colectat la baza depozitului este format din :</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strat mineral filtrant de min. 40 cm, alcatuit din pietris si balast cu dimensiuni de 16 – 32 mm, asternut peste stratul de geotextil;</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lastRenderedPageBreak/>
              <w:t>- sistem de drenuri absorbante din PEHD, prevazute cu fante,cu diametrul de min. 250 mm si un dren colector din PEHD cu diametrul minim 300 mm ;</w:t>
            </w:r>
          </w:p>
          <w:p w:rsidR="00FB5D22" w:rsidRPr="003274A9" w:rsidRDefault="00FB5D22" w:rsidP="001E6C00">
            <w:pPr>
              <w:autoSpaceDE w:val="0"/>
              <w:autoSpaceDN w:val="0"/>
              <w:adjustRightInd w:val="0"/>
              <w:spacing w:after="0"/>
              <w:rPr>
                <w:sz w:val="24"/>
                <w:szCs w:val="24"/>
              </w:rPr>
            </w:pPr>
          </w:p>
        </w:tc>
        <w:tc>
          <w:tcPr>
            <w:tcW w:w="2058" w:type="dxa"/>
          </w:tcPr>
          <w:p w:rsidR="00FB5D22" w:rsidRPr="003274A9" w:rsidRDefault="00FB5D22" w:rsidP="001E6C00">
            <w:pPr>
              <w:spacing w:after="0"/>
              <w:rPr>
                <w:sz w:val="24"/>
                <w:szCs w:val="24"/>
              </w:rPr>
            </w:pPr>
            <w:r w:rsidRPr="003274A9">
              <w:rPr>
                <w:rFonts w:eastAsiaTheme="minorHAnsi"/>
                <w:sz w:val="24"/>
                <w:szCs w:val="24"/>
              </w:rPr>
              <w:lastRenderedPageBreak/>
              <w:t>Conformare cu cerintele BAT</w:t>
            </w:r>
          </w:p>
        </w:tc>
      </w:tr>
      <w:tr w:rsidR="00FB5D22" w:rsidRPr="00062EB5" w:rsidTr="001E6C00">
        <w:tc>
          <w:tcPr>
            <w:tcW w:w="378" w:type="dxa"/>
          </w:tcPr>
          <w:p w:rsidR="00FB5D22" w:rsidRPr="00062EB5" w:rsidRDefault="00FB5D22" w:rsidP="001E6C00">
            <w:pPr>
              <w:spacing w:after="0"/>
              <w:rPr>
                <w:sz w:val="24"/>
                <w:szCs w:val="24"/>
              </w:rPr>
            </w:pPr>
            <w:r w:rsidRPr="00062EB5">
              <w:rPr>
                <w:rFonts w:ascii="TimesNewRomanPS-BoldMT" w:eastAsiaTheme="minorHAnsi" w:hAnsi="TimesNewRomanPS-BoldMT" w:cs="TimesNewRomanPS-BoldMT"/>
                <w:b/>
                <w:bCs/>
              </w:rPr>
              <w:t xml:space="preserve">5 </w:t>
            </w:r>
          </w:p>
        </w:tc>
        <w:tc>
          <w:tcPr>
            <w:tcW w:w="10293" w:type="dxa"/>
            <w:gridSpan w:val="3"/>
          </w:tcPr>
          <w:p w:rsidR="00FB5D22" w:rsidRPr="003274A9" w:rsidRDefault="00FB5D22" w:rsidP="001E6C00">
            <w:pPr>
              <w:spacing w:after="0"/>
              <w:rPr>
                <w:sz w:val="24"/>
                <w:szCs w:val="24"/>
              </w:rPr>
            </w:pPr>
            <w:r w:rsidRPr="003274A9">
              <w:rPr>
                <w:rFonts w:eastAsiaTheme="minorHAnsi"/>
                <w:b/>
                <w:bCs/>
                <w:sz w:val="24"/>
                <w:szCs w:val="24"/>
              </w:rPr>
              <w:t xml:space="preserve">Evacuarea controlata a gazului de depozit rezultat din descompunerea anaeroba a deseurilor / </w:t>
            </w:r>
            <w:r w:rsidRPr="003274A9">
              <w:rPr>
                <w:rFonts w:eastAsiaTheme="minorHAnsi"/>
                <w:b/>
                <w:bCs/>
                <w:i/>
                <w:iCs/>
                <w:sz w:val="24"/>
                <w:szCs w:val="24"/>
              </w:rPr>
              <w:t>poluarea aerului</w:t>
            </w:r>
          </w:p>
        </w:tc>
      </w:tr>
      <w:tr w:rsidR="00FB5D22" w:rsidRPr="00062EB5" w:rsidTr="001E6C00">
        <w:tc>
          <w:tcPr>
            <w:tcW w:w="378" w:type="dxa"/>
          </w:tcPr>
          <w:p w:rsidR="00FB5D22" w:rsidRPr="00062EB5" w:rsidRDefault="00FB5D22" w:rsidP="001E6C00">
            <w:pPr>
              <w:spacing w:after="0"/>
              <w:rPr>
                <w:sz w:val="24"/>
                <w:szCs w:val="24"/>
              </w:rPr>
            </w:pPr>
          </w:p>
        </w:tc>
        <w:tc>
          <w:tcPr>
            <w:tcW w:w="3997" w:type="dxa"/>
          </w:tcPr>
          <w:p w:rsidR="00FB5D22" w:rsidRPr="003274A9" w:rsidRDefault="003274A9" w:rsidP="003274A9">
            <w:pPr>
              <w:autoSpaceDE w:val="0"/>
              <w:autoSpaceDN w:val="0"/>
              <w:adjustRightInd w:val="0"/>
              <w:spacing w:after="0"/>
              <w:ind w:left="0"/>
              <w:rPr>
                <w:sz w:val="24"/>
                <w:szCs w:val="24"/>
              </w:rPr>
            </w:pPr>
            <w:r w:rsidRPr="003274A9">
              <w:rPr>
                <w:rFonts w:eastAsiaTheme="minorHAnsi"/>
                <w:sz w:val="24"/>
                <w:szCs w:val="24"/>
              </w:rPr>
              <w:t>Extractia, colectarea si</w:t>
            </w:r>
            <w:r w:rsidR="00FB5D22" w:rsidRPr="003274A9">
              <w:rPr>
                <w:rFonts w:eastAsiaTheme="minorHAnsi"/>
                <w:sz w:val="24"/>
                <w:szCs w:val="24"/>
              </w:rPr>
              <w:t xml:space="preserve"> tratare</w:t>
            </w:r>
            <w:r w:rsidRPr="003274A9">
              <w:rPr>
                <w:rFonts w:eastAsiaTheme="minorHAnsi"/>
                <w:sz w:val="24"/>
                <w:szCs w:val="24"/>
              </w:rPr>
              <w:t>a gazului de depozit</w:t>
            </w:r>
          </w:p>
        </w:tc>
        <w:tc>
          <w:tcPr>
            <w:tcW w:w="4238" w:type="dxa"/>
          </w:tcPr>
          <w:p w:rsidR="00FB5D22" w:rsidRPr="003274A9" w:rsidRDefault="003274A9" w:rsidP="003274A9">
            <w:pPr>
              <w:autoSpaceDE w:val="0"/>
              <w:autoSpaceDN w:val="0"/>
              <w:adjustRightInd w:val="0"/>
              <w:spacing w:after="0"/>
              <w:ind w:left="0"/>
              <w:rPr>
                <w:sz w:val="24"/>
                <w:szCs w:val="24"/>
              </w:rPr>
            </w:pPr>
            <w:r w:rsidRPr="003274A9">
              <w:rPr>
                <w:sz w:val="24"/>
                <w:szCs w:val="24"/>
                <w:lang w:val="pt-PT"/>
              </w:rPr>
              <w:t>Instalatia corespunzatoare extractiei, colectarii si tratarii gazului, a fost realizata in conformitate cu prevederile Normativului tehnic privind depozitarea deseurilor, facand parte din activitatea de depozitare si monitorizare a depozitului</w:t>
            </w:r>
          </w:p>
        </w:tc>
        <w:tc>
          <w:tcPr>
            <w:tcW w:w="2058" w:type="dxa"/>
          </w:tcPr>
          <w:p w:rsidR="00FB5D22" w:rsidRPr="003274A9" w:rsidRDefault="00FB5D22" w:rsidP="001E6C00">
            <w:pPr>
              <w:spacing w:after="0"/>
              <w:jc w:val="center"/>
              <w:rPr>
                <w:sz w:val="24"/>
                <w:szCs w:val="24"/>
              </w:rPr>
            </w:pPr>
            <w:r w:rsidRPr="003274A9">
              <w:rPr>
                <w:rFonts w:eastAsiaTheme="minorHAnsi"/>
                <w:sz w:val="24"/>
                <w:szCs w:val="24"/>
              </w:rPr>
              <w:t>Conformare cu cerintele BAT</w:t>
            </w:r>
          </w:p>
        </w:tc>
      </w:tr>
      <w:tr w:rsidR="00FB5D22" w:rsidRPr="00062EB5" w:rsidTr="001E6C00">
        <w:tc>
          <w:tcPr>
            <w:tcW w:w="378" w:type="dxa"/>
          </w:tcPr>
          <w:p w:rsidR="00FB5D22" w:rsidRPr="00062EB5" w:rsidRDefault="00FB5D22" w:rsidP="001E6C00">
            <w:pPr>
              <w:spacing w:after="0"/>
              <w:rPr>
                <w:sz w:val="24"/>
                <w:szCs w:val="24"/>
              </w:rPr>
            </w:pPr>
            <w:r w:rsidRPr="00062EB5">
              <w:rPr>
                <w:rFonts w:ascii="TimesNewRomanPS-BoldMT" w:eastAsiaTheme="minorHAnsi" w:hAnsi="TimesNewRomanPS-BoldMT" w:cs="TimesNewRomanPS-BoldMT"/>
                <w:b/>
                <w:bCs/>
              </w:rPr>
              <w:t xml:space="preserve">6 </w:t>
            </w:r>
          </w:p>
        </w:tc>
        <w:tc>
          <w:tcPr>
            <w:tcW w:w="10293" w:type="dxa"/>
            <w:gridSpan w:val="3"/>
          </w:tcPr>
          <w:p w:rsidR="00FB5D22" w:rsidRPr="003274A9" w:rsidRDefault="00FB5D22" w:rsidP="001E6C00">
            <w:pPr>
              <w:spacing w:after="0"/>
              <w:rPr>
                <w:sz w:val="24"/>
                <w:szCs w:val="24"/>
              </w:rPr>
            </w:pPr>
            <w:r w:rsidRPr="003274A9">
              <w:rPr>
                <w:rFonts w:eastAsiaTheme="minorHAnsi"/>
                <w:b/>
                <w:bCs/>
                <w:sz w:val="24"/>
                <w:szCs w:val="24"/>
              </w:rPr>
              <w:t>Procedura de acceptare a deseurilor la depozitare</w:t>
            </w:r>
          </w:p>
        </w:tc>
      </w:tr>
      <w:tr w:rsidR="00FB5D22" w:rsidRPr="00062EB5" w:rsidTr="001E6C00">
        <w:tc>
          <w:tcPr>
            <w:tcW w:w="378" w:type="dxa"/>
          </w:tcPr>
          <w:p w:rsidR="00FB5D22" w:rsidRPr="00062EB5" w:rsidRDefault="00FB5D22" w:rsidP="001E6C00">
            <w:pPr>
              <w:spacing w:after="0"/>
              <w:rPr>
                <w:sz w:val="24"/>
                <w:szCs w:val="24"/>
              </w:rPr>
            </w:pPr>
          </w:p>
        </w:tc>
        <w:tc>
          <w:tcPr>
            <w:tcW w:w="3997" w:type="dxa"/>
          </w:tcPr>
          <w:p w:rsidR="00FB5D22" w:rsidRPr="003274A9" w:rsidRDefault="00FB5D22" w:rsidP="001E6C00">
            <w:pPr>
              <w:autoSpaceDE w:val="0"/>
              <w:autoSpaceDN w:val="0"/>
              <w:adjustRightInd w:val="0"/>
              <w:spacing w:after="0"/>
              <w:rPr>
                <w:sz w:val="24"/>
                <w:szCs w:val="24"/>
              </w:rPr>
            </w:pPr>
            <w:r w:rsidRPr="003274A9">
              <w:rPr>
                <w:rFonts w:eastAsiaTheme="minorHAnsi"/>
                <w:sz w:val="24"/>
                <w:szCs w:val="24"/>
              </w:rPr>
              <w:t>Etapele procedurii de acceptare a deseurilor la depozitare sunt reglementate prin Ordinul Nr.95 / 2005 privindcriteriile de acceptare a deseurilor</w:t>
            </w:r>
          </w:p>
        </w:tc>
        <w:tc>
          <w:tcPr>
            <w:tcW w:w="4238" w:type="dxa"/>
          </w:tcPr>
          <w:p w:rsidR="00FB5D22" w:rsidRPr="003274A9" w:rsidRDefault="00FB5D22" w:rsidP="001E6C00">
            <w:pPr>
              <w:spacing w:after="0"/>
              <w:rPr>
                <w:sz w:val="24"/>
                <w:szCs w:val="24"/>
              </w:rPr>
            </w:pPr>
            <w:r w:rsidRPr="003274A9">
              <w:rPr>
                <w:rFonts w:eastAsiaTheme="minorHAnsi"/>
                <w:sz w:val="24"/>
                <w:szCs w:val="24"/>
              </w:rPr>
              <w:t>Exista procedura de acceptare a deseurilor ca parte a SMM</w:t>
            </w:r>
          </w:p>
        </w:tc>
        <w:tc>
          <w:tcPr>
            <w:tcW w:w="2058" w:type="dxa"/>
          </w:tcPr>
          <w:p w:rsidR="00FB5D22" w:rsidRPr="003274A9" w:rsidRDefault="00FB5D22" w:rsidP="001E6C00">
            <w:pPr>
              <w:spacing w:after="0"/>
              <w:jc w:val="center"/>
              <w:rPr>
                <w:sz w:val="24"/>
                <w:szCs w:val="24"/>
              </w:rPr>
            </w:pPr>
            <w:r w:rsidRPr="003274A9">
              <w:rPr>
                <w:rFonts w:eastAsiaTheme="minorHAnsi"/>
                <w:sz w:val="24"/>
                <w:szCs w:val="24"/>
              </w:rPr>
              <w:t>Conformare cu cerintele BAT</w:t>
            </w:r>
          </w:p>
        </w:tc>
      </w:tr>
      <w:tr w:rsidR="00FB5D22" w:rsidRPr="00062EB5" w:rsidTr="001E6C00">
        <w:tc>
          <w:tcPr>
            <w:tcW w:w="378" w:type="dxa"/>
          </w:tcPr>
          <w:p w:rsidR="00FB5D22" w:rsidRPr="00062EB5" w:rsidRDefault="00FB5D22" w:rsidP="001E6C00">
            <w:pPr>
              <w:spacing w:after="0"/>
              <w:rPr>
                <w:sz w:val="24"/>
                <w:szCs w:val="24"/>
              </w:rPr>
            </w:pPr>
            <w:r w:rsidRPr="00062EB5">
              <w:rPr>
                <w:rFonts w:ascii="TimesNewRomanPS-BoldMT" w:eastAsiaTheme="minorHAnsi" w:hAnsi="TimesNewRomanPS-BoldMT" w:cs="TimesNewRomanPS-BoldMT"/>
                <w:b/>
                <w:bCs/>
              </w:rPr>
              <w:t xml:space="preserve">7 </w:t>
            </w:r>
          </w:p>
        </w:tc>
        <w:tc>
          <w:tcPr>
            <w:tcW w:w="10293" w:type="dxa"/>
            <w:gridSpan w:val="3"/>
          </w:tcPr>
          <w:p w:rsidR="00FB5D22" w:rsidRPr="003274A9" w:rsidRDefault="00FB5D22" w:rsidP="001E6C00">
            <w:pPr>
              <w:spacing w:after="0"/>
              <w:rPr>
                <w:sz w:val="24"/>
                <w:szCs w:val="24"/>
              </w:rPr>
            </w:pPr>
            <w:r w:rsidRPr="003274A9">
              <w:rPr>
                <w:rFonts w:eastAsiaTheme="minorHAnsi"/>
                <w:b/>
                <w:bCs/>
                <w:sz w:val="24"/>
                <w:szCs w:val="24"/>
              </w:rPr>
              <w:t>Descarcarea si depozitarea deseurilor</w:t>
            </w:r>
          </w:p>
        </w:tc>
      </w:tr>
      <w:tr w:rsidR="00FB5D22" w:rsidRPr="00062EB5" w:rsidTr="001E6C00">
        <w:tc>
          <w:tcPr>
            <w:tcW w:w="378" w:type="dxa"/>
          </w:tcPr>
          <w:p w:rsidR="00FB5D22" w:rsidRPr="00062EB5" w:rsidRDefault="00FB5D22" w:rsidP="001E6C00">
            <w:pPr>
              <w:spacing w:after="0"/>
              <w:rPr>
                <w:sz w:val="24"/>
                <w:szCs w:val="24"/>
              </w:rPr>
            </w:pPr>
          </w:p>
        </w:tc>
        <w:tc>
          <w:tcPr>
            <w:tcW w:w="3997" w:type="dxa"/>
          </w:tcPr>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Descarcarea:</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Existenta unui supraveghetor</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Respectarea de catre toti cei implicati a unor reguli stricte de descarcare</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Depozitarea:</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Depozitarea pe suprafata sau prin inaintarea frontului de lucru</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Delimitarea frontului de lucru prin celule zilnice sau marcaje temporare</w:t>
            </w:r>
          </w:p>
          <w:p w:rsidR="00FB5D22" w:rsidRPr="003274A9" w:rsidRDefault="00FB5D22" w:rsidP="001E6C00">
            <w:pPr>
              <w:autoSpaceDE w:val="0"/>
              <w:autoSpaceDN w:val="0"/>
              <w:adjustRightInd w:val="0"/>
              <w:spacing w:after="0"/>
              <w:rPr>
                <w:sz w:val="24"/>
                <w:szCs w:val="24"/>
              </w:rPr>
            </w:pPr>
            <w:r w:rsidRPr="003274A9">
              <w:rPr>
                <w:rFonts w:eastAsiaTheme="minorHAnsi"/>
                <w:sz w:val="24"/>
                <w:szCs w:val="24"/>
              </w:rPr>
              <w:t>- Nivelare si compactare cu  mijloace mecanice - Acoperirea zilnica cu sol obisnuit, materiale inerte de la demolari, sau alte materiale (folii groase de plastic, filme de plastic nerecuperabile, tesaturi din fibre,geotextile, spume, pasta de hartie, deseuri de gradina maruntite)</w:t>
            </w:r>
          </w:p>
        </w:tc>
        <w:tc>
          <w:tcPr>
            <w:tcW w:w="4238" w:type="dxa"/>
          </w:tcPr>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xml:space="preserve">Exista procedura de descarcare ca parte a SMM </w:t>
            </w:r>
          </w:p>
          <w:p w:rsidR="00FB5D22" w:rsidRPr="003274A9" w:rsidRDefault="00FB5D22" w:rsidP="001E6C00">
            <w:pPr>
              <w:autoSpaceDE w:val="0"/>
              <w:autoSpaceDN w:val="0"/>
              <w:adjustRightInd w:val="0"/>
              <w:spacing w:after="0"/>
              <w:rPr>
                <w:rFonts w:eastAsiaTheme="minorHAnsi"/>
                <w:sz w:val="24"/>
                <w:szCs w:val="24"/>
              </w:rPr>
            </w:pPr>
          </w:p>
          <w:p w:rsidR="00FB5D22" w:rsidRPr="003274A9" w:rsidRDefault="00FB5D22" w:rsidP="001E6C00">
            <w:pPr>
              <w:autoSpaceDE w:val="0"/>
              <w:autoSpaceDN w:val="0"/>
              <w:adjustRightInd w:val="0"/>
              <w:spacing w:after="0"/>
              <w:rPr>
                <w:rFonts w:eastAsiaTheme="minorHAnsi"/>
                <w:sz w:val="24"/>
                <w:szCs w:val="24"/>
              </w:rPr>
            </w:pPr>
          </w:p>
          <w:p w:rsidR="00FB5D22" w:rsidRDefault="00FB5D22" w:rsidP="001E6C00">
            <w:pPr>
              <w:autoSpaceDE w:val="0"/>
              <w:autoSpaceDN w:val="0"/>
              <w:adjustRightInd w:val="0"/>
              <w:spacing w:after="0"/>
              <w:rPr>
                <w:rFonts w:eastAsiaTheme="minorHAnsi"/>
                <w:sz w:val="24"/>
                <w:szCs w:val="24"/>
              </w:rPr>
            </w:pPr>
          </w:p>
          <w:p w:rsidR="006A078F" w:rsidRPr="003274A9" w:rsidRDefault="006A078F" w:rsidP="001E6C00">
            <w:pPr>
              <w:autoSpaceDE w:val="0"/>
              <w:autoSpaceDN w:val="0"/>
              <w:adjustRightInd w:val="0"/>
              <w:spacing w:after="0"/>
              <w:rPr>
                <w:rFonts w:eastAsiaTheme="minorHAnsi"/>
                <w:sz w:val="24"/>
                <w:szCs w:val="24"/>
              </w:rPr>
            </w:pP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Depozitarea deseuri</w:t>
            </w:r>
            <w:r w:rsidR="000C1E70" w:rsidRPr="003274A9">
              <w:rPr>
                <w:rFonts w:eastAsiaTheme="minorHAnsi"/>
                <w:sz w:val="24"/>
                <w:szCs w:val="24"/>
              </w:rPr>
              <w:t>lor</w:t>
            </w:r>
            <w:r w:rsidRPr="003274A9">
              <w:rPr>
                <w:rFonts w:eastAsiaTheme="minorHAnsi"/>
                <w:sz w:val="24"/>
                <w:szCs w:val="24"/>
              </w:rPr>
              <w:t xml:space="preserve"> se face cu ingrijire, prininaintarea frontului de lucru.</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Delimitarea frontului de lucru se face prin marcaje temporare.</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Se utilizeaza  mijloace  mecanice: incarcator frontal  tip IFRON.</w:t>
            </w:r>
          </w:p>
          <w:p w:rsidR="00FB5D22" w:rsidRPr="003274A9" w:rsidRDefault="00FB5D22" w:rsidP="000C1E70">
            <w:pPr>
              <w:autoSpaceDE w:val="0"/>
              <w:autoSpaceDN w:val="0"/>
              <w:adjustRightInd w:val="0"/>
              <w:spacing w:after="0"/>
              <w:rPr>
                <w:sz w:val="24"/>
                <w:szCs w:val="24"/>
              </w:rPr>
            </w:pPr>
            <w:r w:rsidRPr="003274A9">
              <w:rPr>
                <w:rFonts w:eastAsiaTheme="minorHAnsi"/>
                <w:sz w:val="24"/>
                <w:szCs w:val="24"/>
              </w:rPr>
              <w:t>Acoperirea cu material de acoperire</w:t>
            </w:r>
            <w:r w:rsidR="000C1E70" w:rsidRPr="003274A9">
              <w:rPr>
                <w:rFonts w:eastAsiaTheme="minorHAnsi"/>
                <w:sz w:val="24"/>
                <w:szCs w:val="24"/>
              </w:rPr>
              <w:t xml:space="preserve"> inert si alte materiale.</w:t>
            </w:r>
          </w:p>
        </w:tc>
        <w:tc>
          <w:tcPr>
            <w:tcW w:w="2058" w:type="dxa"/>
          </w:tcPr>
          <w:p w:rsidR="00FB5D22" w:rsidRPr="003274A9" w:rsidRDefault="00FB5D22" w:rsidP="001E6C00">
            <w:pPr>
              <w:spacing w:after="0"/>
              <w:jc w:val="center"/>
              <w:rPr>
                <w:sz w:val="24"/>
                <w:szCs w:val="24"/>
              </w:rPr>
            </w:pPr>
            <w:r w:rsidRPr="003274A9">
              <w:rPr>
                <w:rFonts w:eastAsiaTheme="minorHAnsi"/>
                <w:sz w:val="24"/>
                <w:szCs w:val="24"/>
              </w:rPr>
              <w:t>Conformare cu cerintele BAT</w:t>
            </w:r>
          </w:p>
        </w:tc>
      </w:tr>
      <w:tr w:rsidR="00FB5D22" w:rsidRPr="00062EB5" w:rsidTr="001E6C00">
        <w:tc>
          <w:tcPr>
            <w:tcW w:w="378" w:type="dxa"/>
          </w:tcPr>
          <w:p w:rsidR="00FB5D22" w:rsidRPr="00062EB5" w:rsidRDefault="00FB5D22" w:rsidP="001E6C00">
            <w:pPr>
              <w:spacing w:after="0"/>
              <w:rPr>
                <w:sz w:val="24"/>
                <w:szCs w:val="24"/>
              </w:rPr>
            </w:pPr>
            <w:r w:rsidRPr="00062EB5">
              <w:rPr>
                <w:rFonts w:ascii="TimesNewRomanPS-BoldMT" w:eastAsiaTheme="minorHAnsi" w:hAnsi="TimesNewRomanPS-BoldMT" w:cs="TimesNewRomanPS-BoldMT"/>
                <w:b/>
                <w:bCs/>
              </w:rPr>
              <w:t>8</w:t>
            </w:r>
          </w:p>
        </w:tc>
        <w:tc>
          <w:tcPr>
            <w:tcW w:w="10293" w:type="dxa"/>
            <w:gridSpan w:val="3"/>
          </w:tcPr>
          <w:p w:rsidR="00FB5D22" w:rsidRPr="003274A9" w:rsidRDefault="00FB5D22" w:rsidP="001E6C00">
            <w:pPr>
              <w:spacing w:after="0"/>
              <w:rPr>
                <w:sz w:val="24"/>
                <w:szCs w:val="24"/>
              </w:rPr>
            </w:pPr>
            <w:r w:rsidRPr="003274A9">
              <w:rPr>
                <w:rFonts w:eastAsiaTheme="minorHAnsi"/>
                <w:b/>
                <w:bCs/>
                <w:sz w:val="24"/>
                <w:szCs w:val="24"/>
              </w:rPr>
              <w:t>Monitorizarea</w:t>
            </w:r>
          </w:p>
        </w:tc>
      </w:tr>
      <w:tr w:rsidR="00FB5D22" w:rsidRPr="00062EB5" w:rsidTr="001E6C00">
        <w:tc>
          <w:tcPr>
            <w:tcW w:w="378" w:type="dxa"/>
          </w:tcPr>
          <w:p w:rsidR="00FB5D22" w:rsidRPr="00062EB5" w:rsidRDefault="00FB5D22" w:rsidP="001E6C00">
            <w:pPr>
              <w:spacing w:after="0"/>
              <w:rPr>
                <w:sz w:val="24"/>
                <w:szCs w:val="24"/>
              </w:rPr>
            </w:pPr>
          </w:p>
        </w:tc>
        <w:tc>
          <w:tcPr>
            <w:tcW w:w="3997" w:type="dxa"/>
          </w:tcPr>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xml:space="preserve">Automonitorizarea tehnologica </w:t>
            </w:r>
          </w:p>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 xml:space="preserve">Automonitorizarea emisiilor </w:t>
            </w:r>
          </w:p>
          <w:p w:rsidR="00FB5D22" w:rsidRPr="003274A9" w:rsidRDefault="00FB5D22" w:rsidP="001E6C00">
            <w:pPr>
              <w:autoSpaceDE w:val="0"/>
              <w:autoSpaceDN w:val="0"/>
              <w:adjustRightInd w:val="0"/>
              <w:spacing w:after="0"/>
              <w:rPr>
                <w:sz w:val="24"/>
                <w:szCs w:val="24"/>
              </w:rPr>
            </w:pPr>
            <w:r w:rsidRPr="003274A9">
              <w:rPr>
                <w:rFonts w:eastAsiaTheme="minorHAnsi"/>
                <w:sz w:val="24"/>
                <w:szCs w:val="24"/>
              </w:rPr>
              <w:t>Automonitorizarea calitatii factorilor de mediu in zonade influenta</w:t>
            </w:r>
          </w:p>
        </w:tc>
        <w:tc>
          <w:tcPr>
            <w:tcW w:w="4238" w:type="dxa"/>
          </w:tcPr>
          <w:p w:rsidR="00FB5D22" w:rsidRPr="003274A9" w:rsidRDefault="00FB5D22" w:rsidP="001E6C00">
            <w:pPr>
              <w:autoSpaceDE w:val="0"/>
              <w:autoSpaceDN w:val="0"/>
              <w:adjustRightInd w:val="0"/>
              <w:spacing w:after="0"/>
              <w:rPr>
                <w:rFonts w:eastAsiaTheme="minorHAnsi"/>
                <w:sz w:val="24"/>
                <w:szCs w:val="24"/>
              </w:rPr>
            </w:pPr>
            <w:r w:rsidRPr="003274A9">
              <w:rPr>
                <w:rFonts w:eastAsiaTheme="minorHAnsi"/>
                <w:sz w:val="24"/>
                <w:szCs w:val="24"/>
              </w:rPr>
              <w:t>Monitorizarea se executa in conformitate cu actele de reglementare</w:t>
            </w:r>
          </w:p>
          <w:p w:rsidR="00FB5D22" w:rsidRPr="003274A9" w:rsidRDefault="00FB5D22" w:rsidP="001E6C00">
            <w:pPr>
              <w:spacing w:after="0"/>
              <w:rPr>
                <w:sz w:val="24"/>
                <w:szCs w:val="24"/>
              </w:rPr>
            </w:pPr>
          </w:p>
        </w:tc>
        <w:tc>
          <w:tcPr>
            <w:tcW w:w="2058" w:type="dxa"/>
          </w:tcPr>
          <w:p w:rsidR="00FB5D22" w:rsidRPr="003274A9" w:rsidRDefault="00FB5D22" w:rsidP="001E6C00">
            <w:pPr>
              <w:spacing w:after="0"/>
              <w:rPr>
                <w:sz w:val="24"/>
                <w:szCs w:val="24"/>
              </w:rPr>
            </w:pPr>
            <w:r w:rsidRPr="003274A9">
              <w:rPr>
                <w:rFonts w:eastAsiaTheme="minorHAnsi"/>
                <w:sz w:val="24"/>
                <w:szCs w:val="24"/>
              </w:rPr>
              <w:t>Conformare cu cerintele BAT</w:t>
            </w:r>
          </w:p>
        </w:tc>
      </w:tr>
      <w:tr w:rsidR="00FB5D22" w:rsidRPr="00062EB5" w:rsidTr="001E6C00">
        <w:tc>
          <w:tcPr>
            <w:tcW w:w="378" w:type="dxa"/>
          </w:tcPr>
          <w:p w:rsidR="00FB5D22" w:rsidRPr="00062EB5" w:rsidRDefault="00FB5D22" w:rsidP="001E6C00">
            <w:pPr>
              <w:spacing w:after="0"/>
              <w:rPr>
                <w:sz w:val="24"/>
                <w:szCs w:val="24"/>
              </w:rPr>
            </w:pPr>
            <w:r w:rsidRPr="00062EB5">
              <w:rPr>
                <w:rFonts w:ascii="TimesNewRomanPS-BoldMT" w:eastAsiaTheme="minorHAnsi" w:hAnsi="TimesNewRomanPS-BoldMT" w:cs="TimesNewRomanPS-BoldMT"/>
                <w:b/>
                <w:bCs/>
                <w:sz w:val="24"/>
                <w:szCs w:val="24"/>
              </w:rPr>
              <w:t xml:space="preserve">9 </w:t>
            </w:r>
          </w:p>
        </w:tc>
        <w:tc>
          <w:tcPr>
            <w:tcW w:w="10293" w:type="dxa"/>
            <w:gridSpan w:val="3"/>
          </w:tcPr>
          <w:p w:rsidR="00FB5D22" w:rsidRPr="003274A9" w:rsidRDefault="00FB5D22" w:rsidP="001E6C00">
            <w:pPr>
              <w:spacing w:after="0"/>
              <w:rPr>
                <w:sz w:val="24"/>
                <w:szCs w:val="24"/>
              </w:rPr>
            </w:pPr>
            <w:r w:rsidRPr="003274A9">
              <w:rPr>
                <w:rFonts w:eastAsiaTheme="minorHAnsi"/>
                <w:b/>
                <w:bCs/>
                <w:sz w:val="24"/>
                <w:szCs w:val="24"/>
              </w:rPr>
              <w:t xml:space="preserve">Componentele si caracteristicile sistemului de acoperire a depozitului in faza de inchidere / </w:t>
            </w:r>
            <w:r w:rsidRPr="003274A9">
              <w:rPr>
                <w:rFonts w:eastAsiaTheme="minorHAnsi"/>
                <w:b/>
                <w:bCs/>
                <w:i/>
                <w:iCs/>
                <w:sz w:val="24"/>
                <w:szCs w:val="24"/>
              </w:rPr>
              <w:t>poluarea apei subterane, a solului si subsolului, a apelor de suprafata, a aerului, impactul vizual, emisiile de mirosuri</w:t>
            </w:r>
          </w:p>
        </w:tc>
      </w:tr>
      <w:tr w:rsidR="00FB5D22" w:rsidRPr="00062EB5" w:rsidTr="001E6C00">
        <w:tc>
          <w:tcPr>
            <w:tcW w:w="378" w:type="dxa"/>
          </w:tcPr>
          <w:p w:rsidR="00FB5D22" w:rsidRPr="00062EB5" w:rsidRDefault="00FB5D22" w:rsidP="001E6C00">
            <w:pPr>
              <w:spacing w:after="0"/>
              <w:rPr>
                <w:sz w:val="24"/>
                <w:szCs w:val="24"/>
              </w:rPr>
            </w:pPr>
          </w:p>
        </w:tc>
        <w:tc>
          <w:tcPr>
            <w:tcW w:w="3997" w:type="dxa"/>
          </w:tcPr>
          <w:p w:rsidR="00FB5D22" w:rsidRPr="002C2D4F" w:rsidRDefault="00FB5D22" w:rsidP="001E6C00">
            <w:pPr>
              <w:autoSpaceDE w:val="0"/>
              <w:autoSpaceDN w:val="0"/>
              <w:adjustRightInd w:val="0"/>
              <w:spacing w:after="0"/>
              <w:rPr>
                <w:rFonts w:eastAsiaTheme="minorHAnsi"/>
                <w:b/>
                <w:bCs/>
                <w:sz w:val="24"/>
                <w:szCs w:val="24"/>
              </w:rPr>
            </w:pPr>
            <w:r w:rsidRPr="002C2D4F">
              <w:rPr>
                <w:rFonts w:eastAsiaTheme="minorHAnsi"/>
                <w:b/>
                <w:bCs/>
                <w:sz w:val="24"/>
                <w:szCs w:val="24"/>
              </w:rPr>
              <w:t>Factori care influenteaza componenta:</w:t>
            </w:r>
          </w:p>
          <w:p w:rsidR="00FB5D22" w:rsidRPr="002C2D4F" w:rsidRDefault="00FB5D22" w:rsidP="001E6C00">
            <w:pPr>
              <w:autoSpaceDE w:val="0"/>
              <w:autoSpaceDN w:val="0"/>
              <w:adjustRightInd w:val="0"/>
              <w:spacing w:after="0"/>
              <w:rPr>
                <w:rFonts w:eastAsiaTheme="minorHAnsi"/>
                <w:sz w:val="24"/>
                <w:szCs w:val="24"/>
              </w:rPr>
            </w:pPr>
            <w:r w:rsidRPr="002C2D4F">
              <w:rPr>
                <w:rFonts w:eastAsiaTheme="minorHAnsi"/>
                <w:sz w:val="24"/>
                <w:szCs w:val="24"/>
              </w:rPr>
              <w:t>- Disponibilitatea materialelor necesare;</w:t>
            </w:r>
          </w:p>
          <w:p w:rsidR="00FB5D22" w:rsidRPr="002C2D4F" w:rsidRDefault="00FB5D22" w:rsidP="001E6C00">
            <w:pPr>
              <w:autoSpaceDE w:val="0"/>
              <w:autoSpaceDN w:val="0"/>
              <w:adjustRightInd w:val="0"/>
              <w:spacing w:after="0"/>
              <w:rPr>
                <w:rFonts w:eastAsiaTheme="minorHAnsi"/>
                <w:sz w:val="24"/>
                <w:szCs w:val="24"/>
              </w:rPr>
            </w:pPr>
            <w:r w:rsidRPr="002C2D4F">
              <w:rPr>
                <w:rFonts w:eastAsiaTheme="minorHAnsi"/>
                <w:sz w:val="24"/>
                <w:szCs w:val="24"/>
              </w:rPr>
              <w:t>- Caracteristicile materialelor (permeabilitatea fata deapa si gaze, rezistenta mecanica si fata de conditiile meteo);</w:t>
            </w:r>
          </w:p>
          <w:p w:rsidR="00FB5D22" w:rsidRPr="002C2D4F" w:rsidRDefault="00FB5D22" w:rsidP="001E6C00">
            <w:pPr>
              <w:autoSpaceDE w:val="0"/>
              <w:autoSpaceDN w:val="0"/>
              <w:adjustRightInd w:val="0"/>
              <w:spacing w:after="0"/>
              <w:rPr>
                <w:rFonts w:eastAsiaTheme="minorHAnsi"/>
                <w:sz w:val="24"/>
                <w:szCs w:val="24"/>
              </w:rPr>
            </w:pPr>
            <w:r w:rsidRPr="002C2D4F">
              <w:rPr>
                <w:rFonts w:eastAsiaTheme="minorHAnsi"/>
                <w:sz w:val="24"/>
                <w:szCs w:val="24"/>
              </w:rPr>
              <w:t>- Modul de amplasare a conductelor de evacuare agazului de fermentare, respectiv a celor de colectare a levigatului;</w:t>
            </w:r>
          </w:p>
          <w:p w:rsidR="00FB5D22" w:rsidRPr="002C2D4F" w:rsidRDefault="00FB5D22" w:rsidP="001E6C00">
            <w:pPr>
              <w:autoSpaceDE w:val="0"/>
              <w:autoSpaceDN w:val="0"/>
              <w:adjustRightInd w:val="0"/>
              <w:spacing w:after="0"/>
              <w:rPr>
                <w:rFonts w:eastAsiaTheme="minorHAnsi"/>
                <w:sz w:val="24"/>
                <w:szCs w:val="24"/>
              </w:rPr>
            </w:pPr>
            <w:r w:rsidRPr="002C2D4F">
              <w:rPr>
                <w:rFonts w:eastAsiaTheme="minorHAnsi"/>
                <w:sz w:val="24"/>
                <w:szCs w:val="24"/>
              </w:rPr>
              <w:t>- Asigurarea stabilitatii, in corelatie si cu necesitatile de incadrare in peisaj si de utilizare ulterioara a terenului.</w:t>
            </w:r>
          </w:p>
          <w:p w:rsidR="00FB5D22" w:rsidRPr="002C2D4F" w:rsidRDefault="00FB5D22" w:rsidP="001E6C00">
            <w:pPr>
              <w:autoSpaceDE w:val="0"/>
              <w:autoSpaceDN w:val="0"/>
              <w:adjustRightInd w:val="0"/>
              <w:spacing w:after="0"/>
              <w:rPr>
                <w:rFonts w:eastAsiaTheme="minorHAnsi"/>
                <w:b/>
                <w:bCs/>
                <w:sz w:val="24"/>
                <w:szCs w:val="24"/>
              </w:rPr>
            </w:pPr>
            <w:r w:rsidRPr="002C2D4F">
              <w:rPr>
                <w:rFonts w:eastAsiaTheme="minorHAnsi"/>
                <w:b/>
                <w:bCs/>
                <w:sz w:val="24"/>
                <w:szCs w:val="24"/>
              </w:rPr>
              <w:t>Componenta recomandata:</w:t>
            </w:r>
          </w:p>
          <w:p w:rsidR="00FB5D22" w:rsidRPr="002C2D4F" w:rsidRDefault="00FB5D22" w:rsidP="001E6C00">
            <w:pPr>
              <w:autoSpaceDE w:val="0"/>
              <w:autoSpaceDN w:val="0"/>
              <w:adjustRightInd w:val="0"/>
              <w:spacing w:after="0"/>
              <w:rPr>
                <w:rFonts w:eastAsiaTheme="minorHAnsi"/>
                <w:sz w:val="24"/>
                <w:szCs w:val="24"/>
              </w:rPr>
            </w:pPr>
            <w:r w:rsidRPr="002C2D4F">
              <w:rPr>
                <w:rFonts w:eastAsiaTheme="minorHAnsi"/>
                <w:sz w:val="24"/>
                <w:szCs w:val="24"/>
              </w:rPr>
              <w:t>- Strat de sustinere (pentru acoperireadeseurilor)</w:t>
            </w:r>
          </w:p>
          <w:p w:rsidR="00FB5D22" w:rsidRPr="002C2D4F" w:rsidRDefault="00FB5D22" w:rsidP="001E6C00">
            <w:pPr>
              <w:autoSpaceDE w:val="0"/>
              <w:autoSpaceDN w:val="0"/>
              <w:adjustRightInd w:val="0"/>
              <w:spacing w:after="0"/>
              <w:rPr>
                <w:rFonts w:eastAsiaTheme="minorHAnsi"/>
                <w:sz w:val="24"/>
                <w:szCs w:val="24"/>
              </w:rPr>
            </w:pPr>
            <w:r w:rsidRPr="002C2D4F">
              <w:rPr>
                <w:rFonts w:eastAsiaTheme="minorHAnsi"/>
                <w:sz w:val="24"/>
                <w:szCs w:val="24"/>
              </w:rPr>
              <w:t>- Strat pentru colectarea si evacuarea gazului de depozit;</w:t>
            </w:r>
          </w:p>
          <w:p w:rsidR="00FB5D22" w:rsidRPr="002C2D4F" w:rsidRDefault="00FB5D22" w:rsidP="001E6C00">
            <w:pPr>
              <w:autoSpaceDE w:val="0"/>
              <w:autoSpaceDN w:val="0"/>
              <w:adjustRightInd w:val="0"/>
              <w:spacing w:after="0"/>
              <w:rPr>
                <w:rFonts w:eastAsiaTheme="minorHAnsi"/>
                <w:sz w:val="24"/>
                <w:szCs w:val="24"/>
              </w:rPr>
            </w:pPr>
            <w:r w:rsidRPr="002C2D4F">
              <w:rPr>
                <w:rFonts w:eastAsiaTheme="minorHAnsi"/>
                <w:sz w:val="24"/>
                <w:szCs w:val="24"/>
              </w:rPr>
              <w:t>- Strat de impermeabilizare (argila);</w:t>
            </w:r>
          </w:p>
          <w:p w:rsidR="00FB5D22" w:rsidRPr="002C2D4F" w:rsidRDefault="00FB5D22" w:rsidP="001E6C00">
            <w:pPr>
              <w:autoSpaceDE w:val="0"/>
              <w:autoSpaceDN w:val="0"/>
              <w:adjustRightInd w:val="0"/>
              <w:spacing w:after="0"/>
              <w:rPr>
                <w:rFonts w:eastAsiaTheme="minorHAnsi"/>
                <w:sz w:val="24"/>
                <w:szCs w:val="24"/>
              </w:rPr>
            </w:pPr>
            <w:r w:rsidRPr="002C2D4F">
              <w:rPr>
                <w:rFonts w:eastAsiaTheme="minorHAnsi"/>
                <w:sz w:val="24"/>
                <w:szCs w:val="24"/>
              </w:rPr>
              <w:t>- Strat pentru colectarea si evacuarea apelor pluviale;</w:t>
            </w:r>
          </w:p>
          <w:p w:rsidR="00FB5D22" w:rsidRPr="002C2D4F" w:rsidRDefault="00FB5D22" w:rsidP="001E6C00">
            <w:pPr>
              <w:autoSpaceDE w:val="0"/>
              <w:autoSpaceDN w:val="0"/>
              <w:adjustRightInd w:val="0"/>
              <w:spacing w:after="0"/>
              <w:rPr>
                <w:rFonts w:eastAsiaTheme="minorHAnsi"/>
                <w:sz w:val="24"/>
                <w:szCs w:val="24"/>
              </w:rPr>
            </w:pPr>
            <w:r w:rsidRPr="002C2D4F">
              <w:rPr>
                <w:rFonts w:eastAsiaTheme="minorHAnsi"/>
                <w:sz w:val="24"/>
                <w:szCs w:val="24"/>
              </w:rPr>
              <w:t>- Strat geotextil;</w:t>
            </w:r>
          </w:p>
          <w:p w:rsidR="00FB5D22" w:rsidRPr="002C2D4F" w:rsidRDefault="00FB5D22" w:rsidP="001E6C00">
            <w:pPr>
              <w:spacing w:after="0"/>
              <w:rPr>
                <w:sz w:val="24"/>
                <w:szCs w:val="24"/>
              </w:rPr>
            </w:pPr>
            <w:r w:rsidRPr="002C2D4F">
              <w:rPr>
                <w:rFonts w:eastAsiaTheme="minorHAnsi"/>
                <w:sz w:val="24"/>
                <w:szCs w:val="24"/>
              </w:rPr>
              <w:t>- Strat de recultivare (min. 1m)</w:t>
            </w:r>
          </w:p>
        </w:tc>
        <w:tc>
          <w:tcPr>
            <w:tcW w:w="4238" w:type="dxa"/>
          </w:tcPr>
          <w:p w:rsidR="002C2D4F" w:rsidRPr="002C2D4F" w:rsidRDefault="002C2D4F" w:rsidP="001E6C00">
            <w:pPr>
              <w:autoSpaceDE w:val="0"/>
              <w:autoSpaceDN w:val="0"/>
              <w:adjustRightInd w:val="0"/>
              <w:spacing w:after="0"/>
              <w:rPr>
                <w:rFonts w:eastAsiaTheme="minorHAnsi"/>
                <w:sz w:val="24"/>
                <w:szCs w:val="24"/>
              </w:rPr>
            </w:pPr>
            <w:r w:rsidRPr="002C2D4F">
              <w:rPr>
                <w:rFonts w:eastAsiaTheme="minorHAnsi"/>
                <w:sz w:val="24"/>
                <w:szCs w:val="24"/>
              </w:rPr>
              <w:t>Nu este cazul</w:t>
            </w:r>
          </w:p>
          <w:p w:rsidR="00FB5D22" w:rsidRPr="002C2D4F" w:rsidRDefault="002C2D4F" w:rsidP="001E6C00">
            <w:pPr>
              <w:autoSpaceDE w:val="0"/>
              <w:autoSpaceDN w:val="0"/>
              <w:adjustRightInd w:val="0"/>
              <w:spacing w:after="0"/>
              <w:rPr>
                <w:rFonts w:eastAsiaTheme="minorHAnsi"/>
                <w:sz w:val="24"/>
                <w:szCs w:val="24"/>
              </w:rPr>
            </w:pPr>
            <w:r w:rsidRPr="002C2D4F">
              <w:rPr>
                <w:rFonts w:eastAsiaTheme="minorHAnsi"/>
                <w:sz w:val="24"/>
                <w:szCs w:val="24"/>
              </w:rPr>
              <w:t>In faza de inchidere a</w:t>
            </w:r>
            <w:r w:rsidR="00FB5D22" w:rsidRPr="002C2D4F">
              <w:rPr>
                <w:rFonts w:eastAsiaTheme="minorHAnsi"/>
                <w:sz w:val="24"/>
                <w:szCs w:val="24"/>
              </w:rPr>
              <w:t xml:space="preserve">coperirea fiecarei celule se </w:t>
            </w:r>
            <w:r w:rsidRPr="002C2D4F">
              <w:rPr>
                <w:rFonts w:eastAsiaTheme="minorHAnsi"/>
                <w:sz w:val="24"/>
                <w:szCs w:val="24"/>
              </w:rPr>
              <w:t xml:space="preserve">va </w:t>
            </w:r>
            <w:r w:rsidR="00FB5D22" w:rsidRPr="002C2D4F">
              <w:rPr>
                <w:rFonts w:eastAsiaTheme="minorHAnsi"/>
                <w:sz w:val="24"/>
                <w:szCs w:val="24"/>
              </w:rPr>
              <w:t xml:space="preserve"> realiz</w:t>
            </w:r>
            <w:r w:rsidRPr="002C2D4F">
              <w:rPr>
                <w:rFonts w:eastAsiaTheme="minorHAnsi"/>
                <w:sz w:val="24"/>
                <w:szCs w:val="24"/>
              </w:rPr>
              <w:t>a</w:t>
            </w:r>
            <w:r w:rsidR="00FB5D22" w:rsidRPr="002C2D4F">
              <w:rPr>
                <w:rFonts w:eastAsiaTheme="minorHAnsi"/>
                <w:sz w:val="24"/>
                <w:szCs w:val="24"/>
              </w:rPr>
              <w:t xml:space="preserve"> prin:</w:t>
            </w:r>
          </w:p>
          <w:p w:rsidR="00FB5D22" w:rsidRPr="002C2D4F" w:rsidRDefault="00FB5D22" w:rsidP="001E6C00">
            <w:pPr>
              <w:autoSpaceDE w:val="0"/>
              <w:autoSpaceDN w:val="0"/>
              <w:adjustRightInd w:val="0"/>
              <w:spacing w:after="0"/>
              <w:rPr>
                <w:rFonts w:eastAsiaTheme="minorHAnsi"/>
                <w:sz w:val="24"/>
                <w:szCs w:val="24"/>
              </w:rPr>
            </w:pPr>
            <w:r w:rsidRPr="002C2D4F">
              <w:rPr>
                <w:rFonts w:eastAsiaTheme="minorHAnsi"/>
                <w:sz w:val="24"/>
                <w:szCs w:val="24"/>
              </w:rPr>
              <w:t>- Strat de argila de 0,5 m grosime pentru a se asigura impermeabilizarea</w:t>
            </w:r>
          </w:p>
          <w:p w:rsidR="00FB5D22" w:rsidRPr="002C2D4F" w:rsidRDefault="00FB5D22" w:rsidP="001E6C00">
            <w:pPr>
              <w:autoSpaceDE w:val="0"/>
              <w:autoSpaceDN w:val="0"/>
              <w:adjustRightInd w:val="0"/>
              <w:spacing w:after="0"/>
              <w:rPr>
                <w:sz w:val="24"/>
                <w:szCs w:val="24"/>
              </w:rPr>
            </w:pPr>
            <w:r w:rsidRPr="002C2D4F">
              <w:rPr>
                <w:rFonts w:eastAsiaTheme="minorHAnsi"/>
                <w:sz w:val="24"/>
                <w:szCs w:val="24"/>
              </w:rPr>
              <w:t>- Strat de pamant vegetal de 0,1 – 0,15 m pentru inierbare si plantatii  reprezentative ale florei locale</w:t>
            </w:r>
          </w:p>
        </w:tc>
        <w:tc>
          <w:tcPr>
            <w:tcW w:w="2058" w:type="dxa"/>
          </w:tcPr>
          <w:p w:rsidR="00FB5D22" w:rsidRPr="002C2D4F" w:rsidRDefault="00FB5D22" w:rsidP="001E6C00">
            <w:pPr>
              <w:spacing w:after="0"/>
              <w:rPr>
                <w:sz w:val="24"/>
                <w:szCs w:val="24"/>
              </w:rPr>
            </w:pPr>
            <w:r w:rsidRPr="002C2D4F">
              <w:rPr>
                <w:rFonts w:eastAsiaTheme="minorHAnsi"/>
                <w:sz w:val="24"/>
                <w:szCs w:val="24"/>
              </w:rPr>
              <w:t>Conformare cu cerintele BAT</w:t>
            </w:r>
          </w:p>
        </w:tc>
      </w:tr>
    </w:tbl>
    <w:p w:rsidR="00FB5D22" w:rsidRPr="00062EB5" w:rsidRDefault="00FB5D22" w:rsidP="00FB5D22">
      <w:pPr>
        <w:spacing w:after="0" w:line="240" w:lineRule="auto"/>
        <w:rPr>
          <w:rFonts w:ascii="Times New Roman" w:eastAsia="Times New Roman" w:hAnsi="Times New Roman" w:cs="Times New Roman"/>
          <w:sz w:val="20"/>
          <w:szCs w:val="20"/>
        </w:rPr>
      </w:pPr>
    </w:p>
    <w:p w:rsidR="00FB5D22" w:rsidRPr="00062EB5" w:rsidRDefault="00FB5D22" w:rsidP="00FB5D22">
      <w:pPr>
        <w:spacing w:after="0" w:line="240" w:lineRule="auto"/>
        <w:rPr>
          <w:rFonts w:ascii="Times New Roman" w:eastAsia="Times New Roman" w:hAnsi="Times New Roman" w:cs="Times New Roman"/>
          <w:sz w:val="20"/>
          <w:szCs w:val="20"/>
        </w:rPr>
      </w:pPr>
    </w:p>
    <w:p w:rsidR="00FB5D22" w:rsidRPr="00062EB5" w:rsidRDefault="00FB5D22" w:rsidP="00FB5D22">
      <w:pPr>
        <w:spacing w:after="120" w:line="240" w:lineRule="auto"/>
        <w:ind w:left="284"/>
        <w:jc w:val="both"/>
        <w:rPr>
          <w:rFonts w:ascii="Times New Roman" w:eastAsia="Times New Roman" w:hAnsi="Times New Roman" w:cs="Times New Roman"/>
          <w:b/>
          <w:sz w:val="24"/>
          <w:szCs w:val="24"/>
          <w:lang w:val="en-GB"/>
        </w:rPr>
      </w:pPr>
      <w:r w:rsidRPr="00062EB5">
        <w:rPr>
          <w:rFonts w:ascii="Times New Roman" w:eastAsia="Times New Roman" w:hAnsi="Times New Roman" w:cs="Times New Roman"/>
          <w:bCs/>
          <w:sz w:val="24"/>
          <w:szCs w:val="24"/>
          <w:lang w:val="en-GB"/>
        </w:rPr>
        <w:t>4.6.</w:t>
      </w:r>
      <w:r w:rsidRPr="00062EB5">
        <w:rPr>
          <w:rFonts w:ascii="Times New Roman" w:eastAsia="Times New Roman" w:hAnsi="Times New Roman" w:cs="Times New Roman"/>
          <w:b/>
          <w:sz w:val="24"/>
          <w:szCs w:val="24"/>
          <w:lang w:val="en-GB"/>
        </w:rPr>
        <w:t>Sistemul de exploatare</w:t>
      </w:r>
    </w:p>
    <w:p w:rsidR="00FB5D22" w:rsidRPr="00062EB5" w:rsidRDefault="00FB5D22" w:rsidP="00FB5D22">
      <w:pPr>
        <w:spacing w:after="120"/>
        <w:ind w:left="284" w:firstLine="436"/>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Tinand cont de informatiile de exploatare relevante din punct de vedere al mediului date in diagramele de mai sus, in sectiunile referitoare la reducere si in diagramele conductelor si instrumentelor, furnizati orice alte descrieri sau diagrame necesare pentru a explica modul in care sistemul de exploatare include informatiile de monitorizare a mediului.</w:t>
      </w:r>
    </w:p>
    <w:tbl>
      <w:tblPr>
        <w:tblW w:w="8931" w:type="dxa"/>
        <w:tblCellSpacing w:w="0" w:type="dxa"/>
        <w:tblInd w:w="59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137"/>
        <w:gridCol w:w="1157"/>
        <w:gridCol w:w="1224"/>
        <w:gridCol w:w="2995"/>
        <w:gridCol w:w="1418"/>
      </w:tblGrid>
      <w:tr w:rsidR="00FB5D22" w:rsidRPr="00062EB5" w:rsidTr="001E6C00">
        <w:trPr>
          <w:tblCellSpacing w:w="0" w:type="dxa"/>
        </w:trPr>
        <w:tc>
          <w:tcPr>
            <w:tcW w:w="119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tcPr>
          <w:p w:rsidR="00FB5D22" w:rsidRPr="00062EB5" w:rsidRDefault="00FB5D22" w:rsidP="001E6C00">
            <w:pPr>
              <w:spacing w:after="120" w:line="240" w:lineRule="auto"/>
              <w:ind w:left="284"/>
              <w:jc w:val="center"/>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Parametrul de exploatare</w:t>
            </w:r>
          </w:p>
        </w:tc>
        <w:tc>
          <w:tcPr>
            <w:tcW w:w="648"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tcPr>
          <w:p w:rsidR="00FB5D22" w:rsidRPr="00062EB5" w:rsidRDefault="00FB5D22" w:rsidP="001E6C00">
            <w:pPr>
              <w:spacing w:after="120" w:line="240" w:lineRule="auto"/>
              <w:jc w:val="both"/>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Inregistrat</w:t>
            </w:r>
          </w:p>
          <w:p w:rsidR="00FB5D22" w:rsidRPr="00062EB5" w:rsidRDefault="00FB5D22" w:rsidP="001E6C00">
            <w:pPr>
              <w:spacing w:after="120" w:line="240" w:lineRule="auto"/>
              <w:ind w:left="284"/>
              <w:jc w:val="center"/>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Da/Nu</w:t>
            </w:r>
          </w:p>
        </w:tc>
        <w:tc>
          <w:tcPr>
            <w:tcW w:w="68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tcPr>
          <w:p w:rsidR="00FB5D22" w:rsidRPr="00062EB5" w:rsidRDefault="00FB5D22" w:rsidP="001E6C00">
            <w:pPr>
              <w:spacing w:after="120" w:line="240" w:lineRule="auto"/>
              <w:ind w:left="284"/>
              <w:jc w:val="center"/>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Alarma</w:t>
            </w:r>
          </w:p>
          <w:p w:rsidR="00FB5D22" w:rsidRPr="00062EB5" w:rsidRDefault="00FB5D22" w:rsidP="001E6C00">
            <w:pPr>
              <w:spacing w:after="120" w:line="240" w:lineRule="auto"/>
              <w:ind w:left="284"/>
              <w:jc w:val="center"/>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(N/L/R)</w:t>
            </w:r>
            <w:r w:rsidRPr="00062EB5">
              <w:rPr>
                <w:rFonts w:ascii="Times New Roman" w:eastAsia="Times New Roman" w:hAnsi="Times New Roman" w:cs="Times New Roman"/>
                <w:color w:val="000000"/>
                <w:sz w:val="24"/>
                <w:szCs w:val="24"/>
                <w:vertAlign w:val="superscript"/>
                <w:lang w:val="en-GB"/>
              </w:rPr>
              <w:t>4</w:t>
            </w:r>
          </w:p>
        </w:tc>
        <w:tc>
          <w:tcPr>
            <w:tcW w:w="167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tcPr>
          <w:p w:rsidR="00FB5D22" w:rsidRPr="00062EB5" w:rsidRDefault="00FB5D22" w:rsidP="001E6C00">
            <w:pPr>
              <w:spacing w:after="120" w:line="240" w:lineRule="auto"/>
              <w:ind w:left="284"/>
              <w:jc w:val="center"/>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Ce actiune a procesului rezulta din feedback-ul acestui parametru?</w:t>
            </w:r>
          </w:p>
        </w:tc>
        <w:tc>
          <w:tcPr>
            <w:tcW w:w="794"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tcPr>
          <w:p w:rsidR="00FB5D22" w:rsidRPr="00062EB5" w:rsidRDefault="00FB5D22" w:rsidP="001E6C00">
            <w:pPr>
              <w:spacing w:after="120" w:line="240" w:lineRule="auto"/>
              <w:jc w:val="both"/>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Care este timpul de raspuns?</w:t>
            </w:r>
          </w:p>
          <w:p w:rsidR="00FB5D22" w:rsidRPr="00062EB5" w:rsidRDefault="00FB5D22" w:rsidP="001E6C00">
            <w:pPr>
              <w:spacing w:after="120" w:line="240" w:lineRule="auto"/>
              <w:jc w:val="both"/>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 xml:space="preserve">(secunde/minute/ore daca nu este </w:t>
            </w:r>
            <w:r w:rsidRPr="00062EB5">
              <w:rPr>
                <w:rFonts w:ascii="Times New Roman" w:eastAsia="Times New Roman" w:hAnsi="Times New Roman" w:cs="Times New Roman"/>
                <w:color w:val="000000"/>
                <w:sz w:val="24"/>
                <w:szCs w:val="24"/>
                <w:lang w:val="en-GB"/>
              </w:rPr>
              <w:lastRenderedPageBreak/>
              <w:t>cunoscut cu precizie)</w:t>
            </w:r>
          </w:p>
        </w:tc>
      </w:tr>
      <w:tr w:rsidR="00FB5D22" w:rsidRPr="00062EB5" w:rsidTr="001E6C00">
        <w:trPr>
          <w:tblCellSpacing w:w="0" w:type="dxa"/>
        </w:trPr>
        <w:tc>
          <w:tcPr>
            <w:tcW w:w="119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rPr>
                <w:rFonts w:ascii="Times New Roman" w:eastAsia="Times New Roman" w:hAnsi="Times New Roman" w:cs="Times New Roman"/>
                <w:sz w:val="24"/>
                <w:szCs w:val="24"/>
                <w:lang w:val="en-GB"/>
              </w:rPr>
            </w:pPr>
            <w:r w:rsidRPr="00062EB5">
              <w:rPr>
                <w:rFonts w:ascii="Times New Roman" w:hAnsi="Times New Roman" w:cs="Times New Roman"/>
                <w:sz w:val="24"/>
                <w:szCs w:val="24"/>
              </w:rPr>
              <w:lastRenderedPageBreak/>
              <w:t>controlul levigatului si al apelor uzate</w:t>
            </w:r>
          </w:p>
        </w:tc>
        <w:tc>
          <w:tcPr>
            <w:tcW w:w="648"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Da</w:t>
            </w:r>
          </w:p>
        </w:tc>
        <w:tc>
          <w:tcPr>
            <w:tcW w:w="68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L</w:t>
            </w:r>
          </w:p>
        </w:tc>
        <w:tc>
          <w:tcPr>
            <w:tcW w:w="167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rPr>
              <w:t>protectia  si prevenirea propagarii poluarii factorilor de mediu</w:t>
            </w:r>
          </w:p>
        </w:tc>
        <w:tc>
          <w:tcPr>
            <w:tcW w:w="794"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1 ora</w:t>
            </w:r>
          </w:p>
        </w:tc>
      </w:tr>
      <w:tr w:rsidR="00FB5D22" w:rsidRPr="00062EB5" w:rsidTr="001E6C00">
        <w:trPr>
          <w:tblCellSpacing w:w="0" w:type="dxa"/>
        </w:trPr>
        <w:tc>
          <w:tcPr>
            <w:tcW w:w="119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controlul apei subterane</w:t>
            </w:r>
          </w:p>
        </w:tc>
        <w:tc>
          <w:tcPr>
            <w:tcW w:w="648"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Da</w:t>
            </w:r>
          </w:p>
        </w:tc>
        <w:tc>
          <w:tcPr>
            <w:tcW w:w="68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L</w:t>
            </w:r>
          </w:p>
        </w:tc>
        <w:tc>
          <w:tcPr>
            <w:tcW w:w="167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center"/>
              <w:rPr>
                <w:rFonts w:ascii="Times New Roman" w:eastAsia="Times New Roman" w:hAnsi="Times New Roman" w:cs="Times New Roman"/>
                <w:sz w:val="20"/>
                <w:szCs w:val="20"/>
                <w:lang w:val="en-GB"/>
              </w:rPr>
            </w:pPr>
            <w:r w:rsidRPr="00062EB5">
              <w:rPr>
                <w:rFonts w:ascii="Times New Roman" w:eastAsia="Times New Roman" w:hAnsi="Times New Roman" w:cs="Times New Roman"/>
                <w:sz w:val="24"/>
                <w:szCs w:val="24"/>
              </w:rPr>
              <w:t>protectia  si prevenirea propagarii poluarii factorilor de mediu</w:t>
            </w:r>
          </w:p>
        </w:tc>
        <w:tc>
          <w:tcPr>
            <w:tcW w:w="794"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1 ora</w:t>
            </w:r>
          </w:p>
        </w:tc>
      </w:tr>
      <w:tr w:rsidR="00FB5D22" w:rsidRPr="00062EB5" w:rsidTr="001E6C00">
        <w:trPr>
          <w:tblCellSpacing w:w="0" w:type="dxa"/>
        </w:trPr>
        <w:tc>
          <w:tcPr>
            <w:tcW w:w="119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rPr>
                <w:rFonts w:ascii="Times New Roman" w:eastAsia="Times New Roman" w:hAnsi="Times New Roman" w:cs="Times New Roman"/>
                <w:sz w:val="24"/>
                <w:szCs w:val="24"/>
                <w:lang w:val="en-GB"/>
              </w:rPr>
            </w:pPr>
            <w:r w:rsidRPr="00062EB5">
              <w:rPr>
                <w:rFonts w:ascii="Times New Roman" w:hAnsi="Times New Roman" w:cs="Times New Roman"/>
                <w:sz w:val="24"/>
                <w:szCs w:val="24"/>
              </w:rPr>
              <w:t>monitorizarea gazului de depozit</w:t>
            </w:r>
          </w:p>
        </w:tc>
        <w:tc>
          <w:tcPr>
            <w:tcW w:w="648"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Da</w:t>
            </w:r>
          </w:p>
        </w:tc>
        <w:tc>
          <w:tcPr>
            <w:tcW w:w="68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L </w:t>
            </w:r>
          </w:p>
        </w:tc>
        <w:tc>
          <w:tcPr>
            <w:tcW w:w="167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center"/>
              <w:rPr>
                <w:rFonts w:ascii="Times New Roman" w:eastAsia="Times New Roman" w:hAnsi="Times New Roman" w:cs="Times New Roman"/>
                <w:sz w:val="20"/>
                <w:szCs w:val="20"/>
                <w:lang w:val="en-GB"/>
              </w:rPr>
            </w:pPr>
            <w:r w:rsidRPr="00062EB5">
              <w:rPr>
                <w:rFonts w:ascii="Times New Roman" w:eastAsia="Times New Roman" w:hAnsi="Times New Roman" w:cs="Times New Roman"/>
                <w:sz w:val="24"/>
                <w:szCs w:val="24"/>
              </w:rPr>
              <w:t>protectia  si prevenirea propagarii poluarii factorilor de mediu</w:t>
            </w:r>
          </w:p>
        </w:tc>
        <w:tc>
          <w:tcPr>
            <w:tcW w:w="794"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1 ora</w:t>
            </w:r>
          </w:p>
        </w:tc>
      </w:tr>
      <w:tr w:rsidR="00FB5D22" w:rsidRPr="00062EB5" w:rsidTr="001E6C00">
        <w:trPr>
          <w:tblCellSpacing w:w="0" w:type="dxa"/>
        </w:trPr>
        <w:tc>
          <w:tcPr>
            <w:tcW w:w="119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control depozitare deseuri</w:t>
            </w:r>
          </w:p>
        </w:tc>
        <w:tc>
          <w:tcPr>
            <w:tcW w:w="648"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Da</w:t>
            </w:r>
          </w:p>
        </w:tc>
        <w:tc>
          <w:tcPr>
            <w:tcW w:w="68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L </w:t>
            </w:r>
          </w:p>
        </w:tc>
        <w:tc>
          <w:tcPr>
            <w:tcW w:w="167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center"/>
              <w:rPr>
                <w:rFonts w:ascii="Times New Roman" w:eastAsia="Times New Roman" w:hAnsi="Times New Roman" w:cs="Times New Roman"/>
                <w:sz w:val="20"/>
                <w:szCs w:val="20"/>
                <w:lang w:val="en-GB"/>
              </w:rPr>
            </w:pPr>
            <w:r w:rsidRPr="00062EB5">
              <w:rPr>
                <w:rFonts w:ascii="Times New Roman" w:eastAsia="Times New Roman" w:hAnsi="Times New Roman" w:cs="Times New Roman"/>
                <w:sz w:val="24"/>
                <w:szCs w:val="24"/>
              </w:rPr>
              <w:t>protectia  si prevenirea propagarii poluarii factorilor de mediu</w:t>
            </w:r>
          </w:p>
        </w:tc>
        <w:tc>
          <w:tcPr>
            <w:tcW w:w="794"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1 ora</w:t>
            </w:r>
          </w:p>
        </w:tc>
      </w:tr>
    </w:tbl>
    <w:p w:rsidR="00FB5D22" w:rsidRPr="00062EB5" w:rsidRDefault="00FB5D22" w:rsidP="00FB5D22">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N - Fara alarma; L = Alarma la nivel local; R = Alarma dirijata de la distanta   (camera de control).</w:t>
      </w:r>
    </w:p>
    <w:p w:rsidR="00FB5D22" w:rsidRDefault="00FB5D22" w:rsidP="00FB5D22">
      <w:pPr>
        <w:autoSpaceDE w:val="0"/>
        <w:autoSpaceDN w:val="0"/>
        <w:adjustRightInd w:val="0"/>
        <w:spacing w:after="0" w:line="240" w:lineRule="auto"/>
        <w:rPr>
          <w:rFonts w:ascii="Times New Roman" w:eastAsia="Times New Roman" w:hAnsi="Times New Roman" w:cs="Times New Roman"/>
          <w:sz w:val="20"/>
          <w:szCs w:val="20"/>
          <w:lang w:val="en-GB"/>
        </w:rPr>
      </w:pPr>
      <w:bookmarkStart w:id="44" w:name="do|ax1|si5|sp4.6.|pa4"/>
    </w:p>
    <w:p w:rsidR="002C2D4F" w:rsidRDefault="002C2D4F" w:rsidP="00FB5D22">
      <w:pPr>
        <w:autoSpaceDE w:val="0"/>
        <w:autoSpaceDN w:val="0"/>
        <w:adjustRightInd w:val="0"/>
        <w:spacing w:after="0" w:line="240" w:lineRule="auto"/>
        <w:rPr>
          <w:rFonts w:ascii="Times New Roman" w:eastAsia="Times New Roman" w:hAnsi="Times New Roman" w:cs="Times New Roman"/>
          <w:sz w:val="20"/>
          <w:szCs w:val="20"/>
          <w:lang w:val="en-GB"/>
        </w:rPr>
      </w:pPr>
    </w:p>
    <w:p w:rsidR="002C2D4F" w:rsidRDefault="002C2D4F" w:rsidP="00FB5D22">
      <w:pPr>
        <w:autoSpaceDE w:val="0"/>
        <w:autoSpaceDN w:val="0"/>
        <w:adjustRightInd w:val="0"/>
        <w:spacing w:after="0" w:line="240" w:lineRule="auto"/>
        <w:rPr>
          <w:rFonts w:ascii="Times New Roman" w:eastAsia="Times New Roman" w:hAnsi="Times New Roman" w:cs="Times New Roman"/>
          <w:sz w:val="20"/>
          <w:szCs w:val="20"/>
          <w:lang w:val="en-GB"/>
        </w:rPr>
      </w:pPr>
    </w:p>
    <w:bookmarkEnd w:id="44"/>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4.6.1.Conditii anormale</w:t>
      </w:r>
    </w:p>
    <w:p w:rsidR="00FB5D22" w:rsidRPr="00062EB5" w:rsidRDefault="00FB5D22" w:rsidP="00FB5D22">
      <w:pPr>
        <w:spacing w:after="0" w:line="240" w:lineRule="auto"/>
        <w:rPr>
          <w:rFonts w:ascii="Times New Roman" w:eastAsia="Times New Roman" w:hAnsi="Times New Roman" w:cs="Times New Roman"/>
          <w:sz w:val="24"/>
          <w:szCs w:val="24"/>
        </w:rPr>
      </w:pPr>
      <w:bookmarkStart w:id="45" w:name="do|ax1|si5|sp4.6.1.|pa1"/>
    </w:p>
    <w:p w:rsidR="00FB5D22" w:rsidRPr="00062EB5" w:rsidRDefault="00B846DB" w:rsidP="00FB5D22">
      <w:pPr>
        <w:spacing w:after="0" w:line="240" w:lineRule="auto"/>
        <w:rPr>
          <w:rFonts w:ascii="Times New Roman" w:eastAsia="Times New Roman" w:hAnsi="Times New Roman" w:cs="Times New Roman"/>
          <w:sz w:val="24"/>
          <w:szCs w:val="24"/>
        </w:rPr>
      </w:pPr>
      <w:hyperlink r:id="rId66" w:history="1"/>
      <w:bookmarkEnd w:id="45"/>
      <w:r w:rsidR="00FB5D22" w:rsidRPr="00062EB5">
        <w:rPr>
          <w:rFonts w:ascii="Times New Roman" w:eastAsia="Times New Roman" w:hAnsi="Times New Roman" w:cs="Times New Roman"/>
          <w:sz w:val="24"/>
          <w:szCs w:val="24"/>
        </w:rPr>
        <w:t>Protectia in timpul conditiilor anormale de functionare, cum ar fi: pornirile, opririle si intreruperile momentane</w:t>
      </w:r>
    </w:p>
    <w:p w:rsidR="00FB5D22" w:rsidRPr="00062EB5" w:rsidRDefault="00FB5D22" w:rsidP="00FB5D22">
      <w:pPr>
        <w:spacing w:after="0" w:line="240" w:lineRule="auto"/>
        <w:rPr>
          <w:rFonts w:ascii="Times New Roman" w:eastAsia="Times New Roman" w:hAnsi="Times New Roman" w:cs="Times New Roman"/>
          <w:sz w:val="24"/>
          <w:szCs w:val="24"/>
        </w:rPr>
      </w:pPr>
    </w:p>
    <w:tbl>
      <w:tblPr>
        <w:tblW w:w="9347"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347"/>
      </w:tblGrid>
      <w:tr w:rsidR="00FB5D22" w:rsidRPr="00062EB5" w:rsidTr="001E6C00">
        <w:trPr>
          <w:trHeight w:val="1252"/>
          <w:tblCellSpacing w:w="0" w:type="dxa"/>
        </w:trPr>
        <w:tc>
          <w:tcPr>
            <w:tcW w:w="9347"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Pentru activitatile derulate sunt elaborate instructiuni de lucru specifice pentru conditii anormale prin care sunt prevazute operatiunile si modul de desfasurare a acestora astfel incat sa se asigure protectia oamenilor, a mediului si a echipamentelor. (Plan de prevenire si combatere a poluarilor accidentale).</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Default="00FB5D22" w:rsidP="00FB5D22">
      <w:pPr>
        <w:spacing w:after="0" w:line="240" w:lineRule="auto"/>
        <w:rPr>
          <w:rFonts w:ascii="Times New Roman" w:eastAsia="Times New Roman" w:hAnsi="Times New Roman" w:cs="Times New Roman"/>
          <w:sz w:val="24"/>
          <w:szCs w:val="24"/>
        </w:rPr>
      </w:pPr>
    </w:p>
    <w:p w:rsidR="006A078F" w:rsidRDefault="006A078F" w:rsidP="00FB5D22">
      <w:pPr>
        <w:spacing w:after="0" w:line="240" w:lineRule="auto"/>
        <w:rPr>
          <w:rFonts w:ascii="Times New Roman" w:eastAsia="Times New Roman" w:hAnsi="Times New Roman" w:cs="Times New Roman"/>
          <w:sz w:val="24"/>
          <w:szCs w:val="24"/>
        </w:rPr>
      </w:pPr>
    </w:p>
    <w:p w:rsidR="006A078F" w:rsidRDefault="006A078F" w:rsidP="00FB5D22">
      <w:pPr>
        <w:spacing w:after="0" w:line="240" w:lineRule="auto"/>
        <w:rPr>
          <w:rFonts w:ascii="Times New Roman" w:eastAsia="Times New Roman" w:hAnsi="Times New Roman" w:cs="Times New Roman"/>
          <w:sz w:val="24"/>
          <w:szCs w:val="24"/>
        </w:rPr>
      </w:pPr>
    </w:p>
    <w:p w:rsidR="006A078F" w:rsidRPr="00062EB5" w:rsidRDefault="006A078F" w:rsidP="00FB5D22">
      <w:pPr>
        <w:spacing w:after="0" w:line="240" w:lineRule="auto"/>
        <w:rPr>
          <w:rFonts w:ascii="Times New Roman" w:eastAsia="Times New Roman" w:hAnsi="Times New Roman" w:cs="Times New Roman"/>
          <w:sz w:val="24"/>
          <w:szCs w:val="24"/>
        </w:rPr>
      </w:pPr>
    </w:p>
    <w:p w:rsidR="000C30C2" w:rsidRDefault="000C30C2" w:rsidP="00FB5D22">
      <w:pPr>
        <w:spacing w:after="0" w:line="240" w:lineRule="auto"/>
        <w:rPr>
          <w:rFonts w:ascii="Times New Roman" w:eastAsia="Times New Roman" w:hAnsi="Times New Roman" w:cs="Times New Roman"/>
          <w:b/>
          <w:sz w:val="24"/>
          <w:szCs w:val="24"/>
        </w:rPr>
      </w:pPr>
    </w:p>
    <w:p w:rsidR="000C30C2" w:rsidRDefault="000C30C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4.7.Studii pe termen mai lung considerate a fi necesare</w:t>
      </w:r>
    </w:p>
    <w:bookmarkStart w:id="46" w:name="do|ax1|si5|sp4.7.|pa1"/>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0"/>
          <w:szCs w:val="20"/>
          <w:lang w:val="en-GB"/>
        </w:rPr>
        <w:fldChar w:fldCharType="begin"/>
      </w:r>
      <w:r w:rsidR="00FB5D22" w:rsidRPr="00062EB5">
        <w:rPr>
          <w:rFonts w:ascii="Times New Roman" w:eastAsia="Times New Roman" w:hAnsi="Times New Roman" w:cs="Times New Roman"/>
          <w:sz w:val="20"/>
          <w:szCs w:val="20"/>
          <w:lang w:val="en-GB"/>
        </w:rPr>
        <w:instrText>HYPERLINK "http://freelex.wolterskluwer.ro/DocumentView.aspx?DocumentId=87960"</w:instrText>
      </w:r>
      <w:r w:rsidRPr="00062EB5">
        <w:rPr>
          <w:rFonts w:ascii="Times New Roman" w:eastAsia="Times New Roman" w:hAnsi="Times New Roman" w:cs="Times New Roman"/>
          <w:sz w:val="20"/>
          <w:szCs w:val="20"/>
          <w:lang w:val="en-GB"/>
        </w:rPr>
        <w:fldChar w:fldCharType="end"/>
      </w:r>
      <w:bookmarkEnd w:id="46"/>
      <w:r w:rsidR="00FB5D22" w:rsidRPr="00062EB5">
        <w:rPr>
          <w:rFonts w:ascii="Times New Roman" w:eastAsia="Times New Roman" w:hAnsi="Times New Roman" w:cs="Times New Roman"/>
          <w:sz w:val="24"/>
          <w:szCs w:val="24"/>
        </w:rPr>
        <w:t>Identificati omisiunile in informatiile de mai sus, pentru care operatorul/titularul activitatii crede ca este nevoie de studii pe termen mai lung pentru a le furniza. Includeti-le si in Sectiunea 15.</w:t>
      </w:r>
    </w:p>
    <w:bookmarkStart w:id="47" w:name="do|ax1|si5|sp4.7.|pa2"/>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47"/>
    </w:p>
    <w:tbl>
      <w:tblPr>
        <w:tblW w:w="977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888"/>
        <w:gridCol w:w="4888"/>
      </w:tblGrid>
      <w:tr w:rsidR="00FB5D22" w:rsidRPr="00062EB5" w:rsidTr="001E6C00">
        <w:trPr>
          <w:trHeight w:val="249"/>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36"/>
          <w:tblCellSpacing w:w="0" w:type="dxa"/>
        </w:trPr>
        <w:tc>
          <w:tcPr>
            <w:tcW w:w="25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Proiecte curente in derulare</w:t>
            </w:r>
          </w:p>
        </w:tc>
        <w:tc>
          <w:tcPr>
            <w:tcW w:w="25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Rezumatul planului studiului</w:t>
            </w:r>
          </w:p>
        </w:tc>
      </w:tr>
      <w:tr w:rsidR="00FB5D22" w:rsidRPr="00062EB5" w:rsidTr="001E6C00">
        <w:trPr>
          <w:trHeight w:val="249"/>
          <w:tblCellSpacing w:w="0" w:type="dxa"/>
        </w:trPr>
        <w:tc>
          <w:tcPr>
            <w:tcW w:w="25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25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36"/>
          <w:tblCellSpacing w:w="0" w:type="dxa"/>
        </w:trPr>
        <w:tc>
          <w:tcPr>
            <w:tcW w:w="25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25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36"/>
          <w:tblCellSpacing w:w="0" w:type="dxa"/>
        </w:trPr>
        <w:tc>
          <w:tcPr>
            <w:tcW w:w="25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Studii propuse</w:t>
            </w:r>
          </w:p>
        </w:tc>
        <w:tc>
          <w:tcPr>
            <w:tcW w:w="25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49"/>
          <w:tblCellSpacing w:w="0" w:type="dxa"/>
        </w:trPr>
        <w:tc>
          <w:tcPr>
            <w:tcW w:w="25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25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4.8.Cerinte caracteristice BAT</w:t>
      </w:r>
    </w:p>
    <w:p w:rsidR="00FB5D22" w:rsidRPr="00062EB5" w:rsidRDefault="00FB5D22" w:rsidP="00FB5D22">
      <w:pPr>
        <w:spacing w:after="0" w:line="240" w:lineRule="auto"/>
        <w:rPr>
          <w:rFonts w:ascii="Times New Roman" w:eastAsia="Times New Roman" w:hAnsi="Times New Roman" w:cs="Times New Roman"/>
          <w:sz w:val="24"/>
          <w:szCs w:val="24"/>
        </w:rPr>
      </w:pPr>
      <w:bookmarkStart w:id="48" w:name="do|ax1|si5|sp4.8.|pa1"/>
    </w:p>
    <w:p w:rsidR="00FB5D22" w:rsidRPr="00062EB5" w:rsidRDefault="00B846DB" w:rsidP="000C1E70">
      <w:pPr>
        <w:spacing w:after="0"/>
        <w:jc w:val="both"/>
        <w:rPr>
          <w:rFonts w:ascii="Times New Roman" w:eastAsia="Times New Roman" w:hAnsi="Times New Roman" w:cs="Times New Roman"/>
          <w:sz w:val="24"/>
          <w:szCs w:val="24"/>
        </w:rPr>
      </w:pPr>
      <w:hyperlink r:id="rId67" w:history="1"/>
      <w:bookmarkEnd w:id="48"/>
      <w:r w:rsidR="00FB5D22" w:rsidRPr="00062EB5">
        <w:rPr>
          <w:rFonts w:ascii="Times New Roman" w:eastAsia="Times New Roman" w:hAnsi="Times New Roman" w:cs="Times New Roman"/>
          <w:sz w:val="24"/>
          <w:szCs w:val="24"/>
        </w:rPr>
        <w:t>Descrieti pozitia actuala sau propusa cu privire la urmatoarele cerinte caracteristice BAT, demonstrand ca propunerile sunt BAT fie prin confirmarea conformarii, fie prin justificarea abaterilor sau a utilizarii masurilor alternative;</w:t>
      </w:r>
    </w:p>
    <w:bookmarkStart w:id="49" w:name="do|ax1|si5|sp4.8.|pa2"/>
    <w:p w:rsidR="00FB5D22" w:rsidRPr="00062EB5" w:rsidRDefault="009300F5" w:rsidP="000C1E70">
      <w:pPr>
        <w:spacing w:after="0"/>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49"/>
      <w:r w:rsidR="00FB5D22" w:rsidRPr="00062EB5">
        <w:rPr>
          <w:rFonts w:ascii="Times New Roman" w:eastAsia="Times New Roman" w:hAnsi="Times New Roman" w:cs="Times New Roman"/>
          <w:sz w:val="24"/>
          <w:szCs w:val="24"/>
        </w:rPr>
        <w:t>Urmatoarele tehnici trebuie aplicate, acolo unde este cazul, tuturor instalatiilor. In paragrafele specifice procesului, prezentate mai jos, sunt identificate cerinte suplimentare sau sunt accentuate cerinte specifice.</w:t>
      </w:r>
    </w:p>
    <w:bookmarkStart w:id="50" w:name="do|ax1|si5|sp4.8.|pa3"/>
    <w:p w:rsidR="00FB5D22" w:rsidRDefault="009300F5" w:rsidP="000C1E70">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50"/>
      <w:r w:rsidR="00FB5D22" w:rsidRPr="00062EB5">
        <w:rPr>
          <w:rFonts w:ascii="Times New Roman" w:eastAsia="Times New Roman" w:hAnsi="Times New Roman" w:cs="Times New Roman"/>
          <w:sz w:val="24"/>
          <w:szCs w:val="24"/>
        </w:rPr>
        <w:t>Asigurarea functionarii corespunzatoare prin:</w:t>
      </w:r>
    </w:p>
    <w:p w:rsidR="00FB5D22" w:rsidRDefault="00FB5D22" w:rsidP="00FB5D22">
      <w:pPr>
        <w:spacing w:after="0"/>
        <w:rPr>
          <w:rFonts w:ascii="Times New Roman" w:eastAsia="Times New Roman" w:hAnsi="Times New Roman" w:cs="Times New Roman"/>
          <w:sz w:val="24"/>
          <w:szCs w:val="24"/>
        </w:rPr>
      </w:pPr>
    </w:p>
    <w:p w:rsidR="00FB5D22" w:rsidRPr="00062EB5" w:rsidRDefault="00FB5D22" w:rsidP="00FB5D22">
      <w:pPr>
        <w:spacing w:after="0"/>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4.8.1.Implementarea unui sistem eficient de management al mediului;</w:t>
      </w:r>
    </w:p>
    <w:bookmarkStart w:id="51" w:name="do|ax1|si5|sp4.8.1.|pa1"/>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51"/>
    </w:p>
    <w:tbl>
      <w:tblPr>
        <w:tblW w:w="1001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16"/>
      </w:tblGrid>
      <w:tr w:rsidR="00FB5D22" w:rsidRPr="00062EB5" w:rsidTr="001E6C00">
        <w:trPr>
          <w:trHeight w:val="358"/>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 ne conformam pe deplin</w:t>
            </w:r>
            <w:r>
              <w:rPr>
                <w:rFonts w:ascii="Times New Roman" w:eastAsia="Times New Roman" w:hAnsi="Times New Roman" w:cs="Times New Roman"/>
                <w:sz w:val="24"/>
                <w:szCs w:val="24"/>
              </w:rPr>
              <w:t>.</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5410BE" w:rsidRDefault="005410BE"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4.8.2.Minimizarea impactului produs de accidente si de avarii printr-un plan de prevenire si management al situatiilor de urgenta</w:t>
      </w:r>
      <w:bookmarkStart w:id="52" w:name="do|ax1|si5|sp4.8.2.|pa1"/>
      <w:r w:rsidRPr="00062EB5">
        <w:rPr>
          <w:rFonts w:ascii="Times New Roman" w:eastAsia="Times New Roman" w:hAnsi="Times New Roman" w:cs="Times New Roman"/>
          <w:b/>
          <w:sz w:val="24"/>
          <w:szCs w:val="24"/>
        </w:rPr>
        <w:t>:</w:t>
      </w:r>
      <w:hyperlink r:id="rId68" w:history="1"/>
      <w:bookmarkEnd w:id="52"/>
    </w:p>
    <w:p w:rsidR="00FB5D22" w:rsidRPr="00062EB5" w:rsidRDefault="00FB5D22" w:rsidP="000C1E70">
      <w:pPr>
        <w:spacing w:before="100" w:beforeAutospacing="1" w:after="100" w:afterAutospacing="1"/>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 ne conformam – Manualul de management calitate, mediu, sanatate si securitate in munca – Pregatirea pentru situatii de urgenta si capacitate raspuns.</w:t>
      </w:r>
    </w:p>
    <w:p w:rsidR="00FB5D22" w:rsidRPr="00062EB5" w:rsidRDefault="00FB5D22" w:rsidP="000C1E70">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Planul de prevenire si stingerea incendiilor care prevede masuri corespunzatoare fiecareia dintre situatiile de urgenta, responsabilii de punerea in practica a acestor masuri sunt instruiti si se fac simulari si exercitii periodice.</w:t>
      </w:r>
    </w:p>
    <w:p w:rsidR="00FB5D22" w:rsidRDefault="00FB5D22" w:rsidP="00FB5D22">
      <w:pPr>
        <w:spacing w:after="0" w:line="240" w:lineRule="auto"/>
        <w:rPr>
          <w:rFonts w:ascii="Times New Roman" w:eastAsia="Times New Roman" w:hAnsi="Times New Roman" w:cs="Times New Roman"/>
          <w:sz w:val="24"/>
          <w:szCs w:val="24"/>
        </w:rPr>
      </w:pPr>
    </w:p>
    <w:p w:rsidR="000C30C2" w:rsidRDefault="000C30C2" w:rsidP="00FB5D22">
      <w:pPr>
        <w:spacing w:after="0" w:line="240" w:lineRule="auto"/>
        <w:rPr>
          <w:rFonts w:ascii="Times New Roman" w:eastAsia="Times New Roman" w:hAnsi="Times New Roman" w:cs="Times New Roman"/>
          <w:sz w:val="24"/>
          <w:szCs w:val="24"/>
        </w:rPr>
      </w:pPr>
    </w:p>
    <w:p w:rsidR="000C30C2" w:rsidRDefault="000C30C2" w:rsidP="00FB5D22">
      <w:pPr>
        <w:spacing w:after="0" w:line="240" w:lineRule="auto"/>
        <w:rPr>
          <w:rFonts w:ascii="Times New Roman" w:eastAsia="Times New Roman" w:hAnsi="Times New Roman" w:cs="Times New Roman"/>
          <w:sz w:val="24"/>
          <w:szCs w:val="24"/>
        </w:rPr>
      </w:pPr>
    </w:p>
    <w:p w:rsidR="000C30C2" w:rsidRDefault="000C30C2" w:rsidP="00FB5D22">
      <w:pPr>
        <w:spacing w:after="0" w:line="240" w:lineRule="auto"/>
        <w:rPr>
          <w:rFonts w:ascii="Times New Roman" w:eastAsia="Times New Roman" w:hAnsi="Times New Roman" w:cs="Times New Roman"/>
          <w:sz w:val="24"/>
          <w:szCs w:val="24"/>
        </w:rPr>
      </w:pPr>
    </w:p>
    <w:p w:rsidR="000C30C2" w:rsidRDefault="000C30C2" w:rsidP="00FB5D22">
      <w:pPr>
        <w:spacing w:after="0" w:line="240" w:lineRule="auto"/>
        <w:rPr>
          <w:rFonts w:ascii="Times New Roman" w:eastAsia="Times New Roman" w:hAnsi="Times New Roman" w:cs="Times New Roman"/>
          <w:sz w:val="24"/>
          <w:szCs w:val="24"/>
        </w:rPr>
      </w:pPr>
    </w:p>
    <w:p w:rsidR="000C30C2" w:rsidRDefault="000C30C2" w:rsidP="00FB5D22">
      <w:pPr>
        <w:spacing w:after="0" w:line="240" w:lineRule="auto"/>
        <w:rPr>
          <w:rFonts w:ascii="Times New Roman" w:eastAsia="Times New Roman" w:hAnsi="Times New Roman" w:cs="Times New Roman"/>
          <w:sz w:val="24"/>
          <w:szCs w:val="24"/>
        </w:rPr>
      </w:pPr>
    </w:p>
    <w:p w:rsidR="000C30C2" w:rsidRDefault="000C30C2" w:rsidP="00FB5D22">
      <w:pPr>
        <w:spacing w:after="0" w:line="240" w:lineRule="auto"/>
        <w:rPr>
          <w:rFonts w:ascii="Times New Roman" w:eastAsia="Times New Roman" w:hAnsi="Times New Roman" w:cs="Times New Roman"/>
          <w:sz w:val="24"/>
          <w:szCs w:val="24"/>
        </w:rPr>
      </w:pPr>
    </w:p>
    <w:p w:rsidR="000C30C2" w:rsidRPr="00062EB5" w:rsidRDefault="000C30C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4.8.3.Cerinte relevante suplimentare pentru activitatile specifice sunt identificate mai jos:</w:t>
      </w:r>
    </w:p>
    <w:p w:rsidR="00FB5D22" w:rsidRPr="00062EB5" w:rsidRDefault="00FB5D22" w:rsidP="00FB5D22">
      <w:pPr>
        <w:spacing w:after="0" w:line="240" w:lineRule="auto"/>
        <w:rPr>
          <w:rFonts w:ascii="Times New Roman" w:eastAsia="Times New Roman" w:hAnsi="Times New Roman" w:cs="Times New Roman"/>
          <w:sz w:val="24"/>
          <w:szCs w:val="24"/>
        </w:rPr>
      </w:pPr>
      <w:bookmarkStart w:id="53" w:name="do|ax1|si5|sp4.8.3.|pa1"/>
    </w:p>
    <w:p w:rsidR="00FB5D22" w:rsidRPr="00062EB5" w:rsidRDefault="00B846DB" w:rsidP="00FB5D22">
      <w:pPr>
        <w:spacing w:after="0" w:line="240" w:lineRule="auto"/>
        <w:rPr>
          <w:rFonts w:ascii="Times New Roman" w:eastAsia="Times New Roman" w:hAnsi="Times New Roman" w:cs="Times New Roman"/>
          <w:sz w:val="24"/>
          <w:szCs w:val="24"/>
        </w:rPr>
      </w:pPr>
      <w:hyperlink r:id="rId69" w:history="1"/>
      <w:bookmarkEnd w:id="53"/>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56"/>
      </w:tblGrid>
      <w:tr w:rsidR="00FB5D22" w:rsidRPr="00062EB5" w:rsidTr="001E6C00">
        <w:trPr>
          <w:trHeight w:val="648"/>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0C1E70">
            <w:pPr>
              <w:spacing w:after="0"/>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 Activitatile derulate pe amplasament respecta reglementarile  </w:t>
            </w:r>
            <w:r w:rsidRPr="00062EB5">
              <w:rPr>
                <w:rFonts w:ascii="Times New Roman" w:eastAsia="Times New Roman" w:hAnsi="Times New Roman" w:cs="Times New Roman"/>
                <w:sz w:val="24"/>
                <w:szCs w:val="24"/>
                <w:lang w:val="en-GB"/>
              </w:rPr>
              <w:t>Sistemului de Management Integrat al Calit</w:t>
            </w:r>
            <w:r w:rsidRPr="00062EB5">
              <w:rPr>
                <w:rFonts w:ascii="Times New Roman" w:eastAsia="Times New Roman" w:hAnsi="Times New Roman" w:cs="Times New Roman"/>
                <w:sz w:val="24"/>
                <w:szCs w:val="24"/>
              </w:rPr>
              <w:t>at</w:t>
            </w:r>
            <w:r w:rsidRPr="00062EB5">
              <w:rPr>
                <w:rFonts w:ascii="Times New Roman" w:eastAsia="Times New Roman" w:hAnsi="Times New Roman" w:cs="Times New Roman"/>
                <w:sz w:val="24"/>
                <w:szCs w:val="24"/>
                <w:lang w:val="en-GB"/>
              </w:rPr>
              <w:t>ii Mediului, S</w:t>
            </w:r>
            <w:r w:rsidRPr="00062EB5">
              <w:rPr>
                <w:rFonts w:ascii="Times New Roman" w:eastAsia="Times New Roman" w:hAnsi="Times New Roman" w:cs="Times New Roman"/>
                <w:sz w:val="24"/>
                <w:szCs w:val="24"/>
              </w:rPr>
              <w:t>a</w:t>
            </w:r>
            <w:r w:rsidRPr="00062EB5">
              <w:rPr>
                <w:rFonts w:ascii="Times New Roman" w:eastAsia="Times New Roman" w:hAnsi="Times New Roman" w:cs="Times New Roman"/>
                <w:sz w:val="24"/>
                <w:szCs w:val="24"/>
                <w:lang w:val="en-GB"/>
              </w:rPr>
              <w:t>n</w:t>
            </w:r>
            <w:r w:rsidRPr="00062EB5">
              <w:rPr>
                <w:rFonts w:ascii="Times New Roman" w:eastAsia="Times New Roman" w:hAnsi="Times New Roman" w:cs="Times New Roman"/>
                <w:sz w:val="24"/>
                <w:szCs w:val="24"/>
              </w:rPr>
              <w:t>a</w:t>
            </w:r>
            <w:r w:rsidRPr="00062EB5">
              <w:rPr>
                <w:rFonts w:ascii="Times New Roman" w:eastAsia="Times New Roman" w:hAnsi="Times New Roman" w:cs="Times New Roman"/>
                <w:sz w:val="24"/>
                <w:szCs w:val="24"/>
                <w:lang w:val="en-GB"/>
              </w:rPr>
              <w:t>t</w:t>
            </w:r>
            <w:r w:rsidRPr="00062EB5">
              <w:rPr>
                <w:rFonts w:ascii="Times New Roman" w:eastAsia="Times New Roman" w:hAnsi="Times New Roman" w:cs="Times New Roman"/>
                <w:sz w:val="24"/>
                <w:szCs w:val="24"/>
              </w:rPr>
              <w:t>ati</w:t>
            </w:r>
            <w:r w:rsidRPr="00062EB5">
              <w:rPr>
                <w:rFonts w:ascii="Times New Roman" w:eastAsia="Times New Roman" w:hAnsi="Times New Roman" w:cs="Times New Roman"/>
                <w:sz w:val="24"/>
                <w:szCs w:val="24"/>
                <w:lang w:val="en-GB"/>
              </w:rPr>
              <w:t xml:space="preserve">ii </w:t>
            </w:r>
            <w:r w:rsidRPr="00062EB5">
              <w:rPr>
                <w:rFonts w:ascii="Times New Roman" w:eastAsia="Times New Roman" w:hAnsi="Times New Roman" w:cs="Times New Roman"/>
                <w:sz w:val="24"/>
                <w:szCs w:val="24"/>
              </w:rPr>
              <w:t>si</w:t>
            </w:r>
            <w:r w:rsidRPr="00062EB5">
              <w:rPr>
                <w:rFonts w:ascii="Times New Roman" w:eastAsia="Times New Roman" w:hAnsi="Times New Roman" w:cs="Times New Roman"/>
                <w:sz w:val="24"/>
                <w:szCs w:val="24"/>
                <w:lang w:val="en-GB"/>
              </w:rPr>
              <w:t xml:space="preserve"> Securit</w:t>
            </w:r>
            <w:r w:rsidRPr="00062EB5">
              <w:rPr>
                <w:rFonts w:ascii="Times New Roman" w:eastAsia="Times New Roman" w:hAnsi="Times New Roman" w:cs="Times New Roman"/>
                <w:sz w:val="24"/>
                <w:szCs w:val="24"/>
              </w:rPr>
              <w:t>ati</w:t>
            </w:r>
            <w:r w:rsidRPr="00062EB5">
              <w:rPr>
                <w:rFonts w:ascii="Times New Roman" w:eastAsia="Times New Roman" w:hAnsi="Times New Roman" w:cs="Times New Roman"/>
                <w:sz w:val="24"/>
                <w:szCs w:val="24"/>
                <w:lang w:val="en-GB"/>
              </w:rPr>
              <w:t>i in Munca, ISO 9001; ISO 14001, OHSAS 18001.</w:t>
            </w:r>
          </w:p>
        </w:tc>
      </w:tr>
    </w:tbl>
    <w:p w:rsidR="00FB5D22" w:rsidRPr="00062EB5" w:rsidRDefault="00FB5D22" w:rsidP="00FB5D22">
      <w:pPr>
        <w:spacing w:after="0" w:line="240" w:lineRule="auto"/>
        <w:rPr>
          <w:rFonts w:ascii="Times New Roman" w:eastAsia="Times New Roman" w:hAnsi="Times New Roman" w:cs="Times New Roman"/>
          <w:sz w:val="24"/>
          <w:szCs w:val="24"/>
        </w:rPr>
      </w:pPr>
      <w:bookmarkStart w:id="54" w:name="do|ax1|si5|sp4.8.3.|pa2"/>
    </w:p>
    <w:p w:rsidR="00FB5D22" w:rsidRPr="00062EB5" w:rsidRDefault="00FB5D22" w:rsidP="00FB5D22">
      <w:pPr>
        <w:spacing w:after="0" w:line="240" w:lineRule="auto"/>
        <w:rPr>
          <w:rFonts w:ascii="Times New Roman" w:eastAsia="Times New Roman" w:hAnsi="Times New Roman" w:cs="Times New Roman"/>
          <w:b/>
          <w:sz w:val="28"/>
          <w:szCs w:val="28"/>
        </w:rPr>
      </w:pPr>
    </w:p>
    <w:p w:rsidR="00FB5D22" w:rsidRPr="00062EB5" w:rsidRDefault="00FB5D22" w:rsidP="00FB5D22">
      <w:pPr>
        <w:spacing w:after="0" w:line="240" w:lineRule="auto"/>
        <w:rPr>
          <w:rFonts w:ascii="Times New Roman" w:eastAsia="Times New Roman" w:hAnsi="Times New Roman" w:cs="Times New Roman"/>
          <w:b/>
          <w:sz w:val="28"/>
          <w:szCs w:val="28"/>
        </w:rPr>
      </w:pPr>
      <w:r w:rsidRPr="00062EB5">
        <w:rPr>
          <w:rFonts w:ascii="Times New Roman" w:eastAsia="Times New Roman" w:hAnsi="Times New Roman" w:cs="Times New Roman"/>
          <w:b/>
          <w:sz w:val="28"/>
          <w:szCs w:val="28"/>
        </w:rPr>
        <w:t xml:space="preserve">Sectiunea 5 - </w:t>
      </w:r>
      <w:hyperlink r:id="rId70" w:history="1"/>
      <w:bookmarkEnd w:id="54"/>
      <w:r w:rsidRPr="00062EB5">
        <w:rPr>
          <w:rFonts w:ascii="Times New Roman" w:eastAsia="Times New Roman" w:hAnsi="Times New Roman" w:cs="Times New Roman"/>
          <w:b/>
          <w:sz w:val="28"/>
          <w:szCs w:val="28"/>
        </w:rPr>
        <w:t xml:space="preserve">Emisii si </w:t>
      </w:r>
      <w:r w:rsidR="000C1E70">
        <w:rPr>
          <w:rFonts w:ascii="Times New Roman" w:eastAsia="Times New Roman" w:hAnsi="Times New Roman" w:cs="Times New Roman"/>
          <w:b/>
          <w:sz w:val="28"/>
          <w:szCs w:val="28"/>
        </w:rPr>
        <w:t>r</w:t>
      </w:r>
      <w:r w:rsidRPr="00062EB5">
        <w:rPr>
          <w:rFonts w:ascii="Times New Roman" w:eastAsia="Times New Roman" w:hAnsi="Times New Roman" w:cs="Times New Roman"/>
          <w:b/>
          <w:sz w:val="28"/>
          <w:szCs w:val="28"/>
        </w:rPr>
        <w:t xml:space="preserve">educerea </w:t>
      </w:r>
      <w:r w:rsidR="000C1E70">
        <w:rPr>
          <w:rFonts w:ascii="Times New Roman" w:eastAsia="Times New Roman" w:hAnsi="Times New Roman" w:cs="Times New Roman"/>
          <w:b/>
          <w:sz w:val="28"/>
          <w:szCs w:val="28"/>
        </w:rPr>
        <w:t>p</w:t>
      </w:r>
      <w:r w:rsidRPr="00062EB5">
        <w:rPr>
          <w:rFonts w:ascii="Times New Roman" w:eastAsia="Times New Roman" w:hAnsi="Times New Roman" w:cs="Times New Roman"/>
          <w:b/>
          <w:sz w:val="28"/>
          <w:szCs w:val="28"/>
        </w:rPr>
        <w:t>oluarii</w:t>
      </w:r>
    </w:p>
    <w:p w:rsidR="00FB5D22" w:rsidRPr="00062EB5" w:rsidRDefault="00FB5D22" w:rsidP="00FB5D22">
      <w:pPr>
        <w:spacing w:after="0" w:line="240" w:lineRule="auto"/>
        <w:rPr>
          <w:rFonts w:ascii="Times New Roman" w:eastAsia="Times New Roman" w:hAnsi="Times New Roman" w:cs="Times New Roman"/>
          <w:b/>
          <w:sz w:val="28"/>
          <w:szCs w:val="28"/>
        </w:rPr>
      </w:pPr>
    </w:p>
    <w:p w:rsidR="00FB5D22" w:rsidRPr="00062EB5" w:rsidRDefault="00FB5D22" w:rsidP="00FB5D22">
      <w:pPr>
        <w:autoSpaceDE w:val="0"/>
        <w:autoSpaceDN w:val="0"/>
        <w:adjustRightInd w:val="0"/>
        <w:spacing w:after="0" w:line="240" w:lineRule="auto"/>
        <w:jc w:val="both"/>
        <w:rPr>
          <w:rFonts w:ascii="Times New Roman" w:hAnsi="Times New Roman" w:cs="Times New Roman"/>
          <w:sz w:val="24"/>
          <w:szCs w:val="24"/>
        </w:rPr>
      </w:pPr>
    </w:p>
    <w:p w:rsidR="00FB5D22" w:rsidRPr="00062EB5" w:rsidRDefault="00FB5D22" w:rsidP="00FB5D22">
      <w:pPr>
        <w:autoSpaceDE w:val="0"/>
        <w:autoSpaceDN w:val="0"/>
        <w:adjustRightInd w:val="0"/>
        <w:spacing w:after="0" w:line="240" w:lineRule="auto"/>
        <w:jc w:val="both"/>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lastRenderedPageBreak/>
        <w:t xml:space="preserve">5.1.Reducerea </w:t>
      </w:r>
      <w:r w:rsidR="000C1E70">
        <w:rPr>
          <w:rFonts w:ascii="Times New Roman" w:eastAsia="Times New Roman" w:hAnsi="Times New Roman" w:cs="Times New Roman"/>
          <w:b/>
          <w:sz w:val="24"/>
          <w:szCs w:val="24"/>
        </w:rPr>
        <w:t>e</w:t>
      </w:r>
      <w:r w:rsidRPr="00062EB5">
        <w:rPr>
          <w:rFonts w:ascii="Times New Roman" w:eastAsia="Times New Roman" w:hAnsi="Times New Roman" w:cs="Times New Roman"/>
          <w:b/>
          <w:sz w:val="24"/>
          <w:szCs w:val="24"/>
        </w:rPr>
        <w:t>misiilor din surse punctiforme in aer</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5.1.1.Emisii si reducerea poluarii</w:t>
      </w: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0C1E70">
      <w:pPr>
        <w:autoSpaceDE w:val="0"/>
        <w:autoSpaceDN w:val="0"/>
        <w:adjustRightInd w:val="0"/>
        <w:spacing w:after="0"/>
        <w:jc w:val="both"/>
        <w:rPr>
          <w:rFonts w:ascii="Times New Roman" w:hAnsi="Times New Roman" w:cs="Times New Roman"/>
          <w:sz w:val="24"/>
          <w:szCs w:val="24"/>
        </w:rPr>
      </w:pPr>
      <w:bookmarkStart w:id="55" w:name="do|ax1|si5|sp4.9.1.|pa1"/>
      <w:r w:rsidRPr="00062EB5">
        <w:rPr>
          <w:rFonts w:ascii="Times New Roman" w:hAnsi="Times New Roman" w:cs="Times New Roman"/>
          <w:sz w:val="24"/>
          <w:szCs w:val="24"/>
        </w:rPr>
        <w:t xml:space="preserve">        Singura sursa semnificativa de emisii in aer o constituie masa de deseuri depozitate in care se produce fenomenul de descompunere. Datorita sistemului de colectare a biogazului prin puturile de colectare aferente fiecarei celule, emisia de biogaz se evacueaza in atmosfera dirijat.</w:t>
      </w:r>
    </w:p>
    <w:p w:rsidR="00FB5D22" w:rsidRPr="00062EB5" w:rsidRDefault="00B846DB" w:rsidP="00FB5D22">
      <w:pPr>
        <w:spacing w:after="0" w:line="240" w:lineRule="auto"/>
        <w:rPr>
          <w:rFonts w:ascii="Times New Roman" w:eastAsia="Times New Roman" w:hAnsi="Times New Roman" w:cs="Times New Roman"/>
          <w:sz w:val="24"/>
          <w:szCs w:val="24"/>
        </w:rPr>
      </w:pPr>
      <w:hyperlink r:id="rId71" w:history="1"/>
      <w:bookmarkEnd w:id="55"/>
    </w:p>
    <w:tbl>
      <w:tblPr>
        <w:tblW w:w="10497"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02"/>
        <w:gridCol w:w="1606"/>
        <w:gridCol w:w="2259"/>
        <w:gridCol w:w="2973"/>
        <w:gridCol w:w="1757"/>
      </w:tblGrid>
      <w:tr w:rsidR="00FB5D22" w:rsidRPr="00062EB5" w:rsidTr="001E6C00">
        <w:trPr>
          <w:trHeight w:val="522"/>
          <w:tblCellSpacing w:w="0" w:type="dxa"/>
        </w:trPr>
        <w:tc>
          <w:tcPr>
            <w:tcW w:w="906"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Proces</w:t>
            </w:r>
          </w:p>
        </w:tc>
        <w:tc>
          <w:tcPr>
            <w:tcW w:w="765"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Intrari</w:t>
            </w:r>
          </w:p>
        </w:tc>
        <w:tc>
          <w:tcPr>
            <w:tcW w:w="1076"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Iesiri</w:t>
            </w:r>
          </w:p>
        </w:tc>
        <w:tc>
          <w:tcPr>
            <w:tcW w:w="1416"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Monitorizare/ reducerea poluarii</w:t>
            </w:r>
          </w:p>
        </w:tc>
        <w:tc>
          <w:tcPr>
            <w:tcW w:w="83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Punctul de emisie</w:t>
            </w:r>
          </w:p>
        </w:tc>
      </w:tr>
      <w:tr w:rsidR="00FB5D22" w:rsidRPr="00062EB5" w:rsidTr="001E6C00">
        <w:trPr>
          <w:trHeight w:val="778"/>
          <w:tblCellSpacing w:w="0" w:type="dxa"/>
        </w:trPr>
        <w:tc>
          <w:tcPr>
            <w:tcW w:w="90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alimentarea utilajelor</w:t>
            </w:r>
          </w:p>
          <w:p w:rsidR="00FB5D22" w:rsidRPr="00062EB5" w:rsidRDefault="00FB5D22" w:rsidP="001E6C0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6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hAnsi="Times New Roman" w:cs="Times New Roman"/>
                <w:bCs/>
                <w:sz w:val="24"/>
                <w:szCs w:val="24"/>
              </w:rPr>
              <w:t>motorina</w:t>
            </w:r>
          </w:p>
        </w:tc>
        <w:tc>
          <w:tcPr>
            <w:tcW w:w="107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100% in aer</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sub forma de</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gaze arse</w:t>
            </w: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141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Zil</w:t>
            </w:r>
            <w:r>
              <w:rPr>
                <w:rFonts w:ascii="Times New Roman" w:hAnsi="Times New Roman" w:cs="Times New Roman"/>
                <w:sz w:val="24"/>
                <w:szCs w:val="24"/>
              </w:rPr>
              <w:t>nic/depozitare in rezervor meta</w:t>
            </w:r>
            <w:r w:rsidRPr="00062EB5">
              <w:rPr>
                <w:rFonts w:ascii="Times New Roman" w:hAnsi="Times New Roman" w:cs="Times New Roman"/>
                <w:sz w:val="24"/>
                <w:szCs w:val="24"/>
              </w:rPr>
              <w:t xml:space="preserve">lic de </w:t>
            </w:r>
            <w:r w:rsidR="000D35BA">
              <w:rPr>
                <w:rFonts w:ascii="Times New Roman" w:hAnsi="Times New Roman" w:cs="Times New Roman"/>
                <w:sz w:val="24"/>
                <w:szCs w:val="24"/>
              </w:rPr>
              <w:t>9</w:t>
            </w:r>
            <w:r w:rsidRPr="00062EB5">
              <w:rPr>
                <w:rFonts w:ascii="Times New Roman" w:hAnsi="Times New Roman" w:cs="Times New Roman"/>
                <w:sz w:val="24"/>
                <w:szCs w:val="24"/>
              </w:rPr>
              <w:t xml:space="preserve"> tone</w:t>
            </w: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83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w:t>
            </w:r>
          </w:p>
          <w:p w:rsidR="00FB5D22" w:rsidRPr="00062EB5" w:rsidRDefault="00FB5D22" w:rsidP="001E6C00">
            <w:pPr>
              <w:spacing w:after="0" w:line="240" w:lineRule="auto"/>
              <w:rPr>
                <w:rFonts w:ascii="Times New Roman" w:eastAsia="Times New Roman" w:hAnsi="Times New Roman" w:cs="Times New Roman"/>
                <w:sz w:val="24"/>
                <w:szCs w:val="24"/>
              </w:rPr>
            </w:pPr>
          </w:p>
        </w:tc>
      </w:tr>
      <w:tr w:rsidR="00FB5D22" w:rsidRPr="00062EB5" w:rsidTr="001E6C00">
        <w:trPr>
          <w:trHeight w:val="855"/>
          <w:tblCellSpacing w:w="0" w:type="dxa"/>
        </w:trPr>
        <w:tc>
          <w:tcPr>
            <w:tcW w:w="90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bookmarkStart w:id="56" w:name="do|ax1|si5|sp4.9.2."/>
            <w:r w:rsidRPr="00062EB5">
              <w:rPr>
                <w:rFonts w:ascii="Times New Roman" w:hAnsi="Times New Roman" w:cs="Times New Roman"/>
                <w:sz w:val="24"/>
                <w:szCs w:val="24"/>
              </w:rPr>
              <w:t xml:space="preserve">Descompunerea anaeroba a deseurilor </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p>
        </w:tc>
        <w:tc>
          <w:tcPr>
            <w:tcW w:w="76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deseuri</w:t>
            </w:r>
          </w:p>
        </w:tc>
        <w:tc>
          <w:tcPr>
            <w:tcW w:w="107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iCs/>
                <w:sz w:val="24"/>
                <w:szCs w:val="24"/>
              </w:rPr>
              <w:t>gaz de depozit</w:t>
            </w:r>
          </w:p>
        </w:tc>
        <w:tc>
          <w:tcPr>
            <w:tcW w:w="1416" w:type="pct"/>
            <w:tcBorders>
              <w:top w:val="outset" w:sz="6" w:space="0" w:color="auto"/>
              <w:left w:val="outset" w:sz="6" w:space="0" w:color="auto"/>
              <w:bottom w:val="outset" w:sz="6" w:space="0" w:color="auto"/>
              <w:right w:val="outset" w:sz="6" w:space="0" w:color="auto"/>
            </w:tcBorders>
          </w:tcPr>
          <w:p w:rsidR="00FB5D22" w:rsidRPr="00062EB5" w:rsidRDefault="00FB5D22" w:rsidP="000C1E7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000C1E70">
              <w:rPr>
                <w:rFonts w:ascii="Times New Roman" w:hAnsi="Times New Roman" w:cs="Times New Roman"/>
                <w:sz w:val="24"/>
                <w:szCs w:val="24"/>
              </w:rPr>
              <w:t>semestrial</w:t>
            </w:r>
            <w:r w:rsidRPr="00062EB5">
              <w:rPr>
                <w:rFonts w:ascii="Times New Roman" w:hAnsi="Times New Roman" w:cs="Times New Roman"/>
                <w:sz w:val="24"/>
                <w:szCs w:val="24"/>
              </w:rPr>
              <w:t xml:space="preserve"> / mai frecvent in caz de accidente</w:t>
            </w:r>
          </w:p>
        </w:tc>
        <w:tc>
          <w:tcPr>
            <w:tcW w:w="83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sectiuni reprezentative ale depozitului</w:t>
            </w:r>
          </w:p>
        </w:tc>
      </w:tr>
    </w:tbl>
    <w:p w:rsidR="00FB5D22" w:rsidRPr="00062EB5" w:rsidRDefault="00FB5D22" w:rsidP="00FB5D22">
      <w:pPr>
        <w:spacing w:after="0" w:line="240" w:lineRule="auto"/>
        <w:rPr>
          <w:rFonts w:ascii="Times New Roman" w:eastAsia="Times New Roman" w:hAnsi="Times New Roman" w:cs="Times New Roman"/>
          <w:sz w:val="24"/>
          <w:szCs w:val="24"/>
        </w:rPr>
      </w:pPr>
    </w:p>
    <w:bookmarkEnd w:id="56"/>
    <w:p w:rsidR="00FB5D22" w:rsidRPr="00062EB5" w:rsidRDefault="00FB5D22" w:rsidP="00FB5D22">
      <w:pPr>
        <w:autoSpaceDE w:val="0"/>
        <w:autoSpaceDN w:val="0"/>
        <w:adjustRightInd w:val="0"/>
        <w:spacing w:after="0" w:line="240" w:lineRule="auto"/>
        <w:rPr>
          <w:rFonts w:ascii="TimesNewRomanPS-ItalicMT" w:hAnsi="TimesNewRomanPS-ItalicMT" w:cs="TimesNewRomanPS-ItalicMT"/>
          <w:b/>
          <w:iCs/>
          <w:sz w:val="24"/>
          <w:szCs w:val="24"/>
        </w:rPr>
      </w:pPr>
      <w:r w:rsidRPr="00062EB5">
        <w:rPr>
          <w:rFonts w:ascii="TimesNewRomanPS-ItalicMT" w:hAnsi="TimesNewRomanPS-ItalicMT" w:cs="TimesNewRomanPS-ItalicMT"/>
          <w:b/>
          <w:iCs/>
          <w:sz w:val="24"/>
          <w:szCs w:val="24"/>
        </w:rPr>
        <w:t>Emisiile de gaz de depozit</w:t>
      </w:r>
    </w:p>
    <w:p w:rsidR="00FB5D22" w:rsidRPr="00062EB5" w:rsidRDefault="00FB5D22" w:rsidP="00FB5D22">
      <w:pPr>
        <w:autoSpaceDE w:val="0"/>
        <w:autoSpaceDN w:val="0"/>
        <w:adjustRightInd w:val="0"/>
        <w:spacing w:after="0" w:line="240" w:lineRule="auto"/>
        <w:rPr>
          <w:rFonts w:ascii="TimesNewRomanPS-ItalicMT" w:hAnsi="TimesNewRomanPS-ItalicMT" w:cs="TimesNewRomanPS-ItalicMT"/>
          <w:b/>
          <w:iCs/>
          <w:sz w:val="24"/>
          <w:szCs w:val="24"/>
        </w:rPr>
      </w:pPr>
    </w:p>
    <w:p w:rsidR="00FB5D22" w:rsidRPr="00062EB5" w:rsidRDefault="00FB5D22" w:rsidP="000C1E70">
      <w:pPr>
        <w:autoSpaceDE w:val="0"/>
        <w:autoSpaceDN w:val="0"/>
        <w:adjustRightInd w:val="0"/>
        <w:spacing w:after="0"/>
        <w:jc w:val="both"/>
        <w:rPr>
          <w:rFonts w:ascii="Times New Roman" w:hAnsi="Times New Roman" w:cs="Times New Roman"/>
          <w:sz w:val="24"/>
          <w:szCs w:val="24"/>
        </w:rPr>
      </w:pPr>
      <w:r w:rsidRPr="00062EB5">
        <w:rPr>
          <w:rFonts w:ascii="Times New Roman" w:hAnsi="Times New Roman" w:cs="Times New Roman"/>
          <w:sz w:val="24"/>
          <w:szCs w:val="24"/>
        </w:rPr>
        <w:t xml:space="preserve">             Indicatorii urmariti si frecventa de analiza pentru urmarirea cantitatii si calitatii gazului de</w:t>
      </w:r>
    </w:p>
    <w:p w:rsidR="00FB5D22" w:rsidRPr="00062EB5" w:rsidRDefault="00FB5D22" w:rsidP="000C1E70">
      <w:pPr>
        <w:tabs>
          <w:tab w:val="left" w:pos="1080"/>
        </w:tabs>
        <w:spacing w:after="120"/>
        <w:jc w:val="both"/>
        <w:rPr>
          <w:rFonts w:ascii="Times New Roman" w:hAnsi="Times New Roman" w:cs="Times New Roman"/>
          <w:sz w:val="24"/>
          <w:szCs w:val="24"/>
        </w:rPr>
      </w:pPr>
      <w:r w:rsidRPr="00062EB5">
        <w:rPr>
          <w:rFonts w:ascii="Times New Roman" w:hAnsi="Times New Roman" w:cs="Times New Roman"/>
          <w:sz w:val="24"/>
          <w:szCs w:val="24"/>
        </w:rPr>
        <w:t>depozit sunt prezentati in tabelul de mai jos</w:t>
      </w:r>
    </w:p>
    <w:tbl>
      <w:tblPr>
        <w:tblStyle w:val="TableGrid"/>
        <w:tblW w:w="7541" w:type="dxa"/>
        <w:tblInd w:w="284" w:type="dxa"/>
        <w:tblLayout w:type="fixed"/>
        <w:tblLook w:val="04A0" w:firstRow="1" w:lastRow="0" w:firstColumn="1" w:lastColumn="0" w:noHBand="0" w:noVBand="1"/>
      </w:tblPr>
      <w:tblGrid>
        <w:gridCol w:w="2591"/>
        <w:gridCol w:w="4950"/>
      </w:tblGrid>
      <w:tr w:rsidR="00FB5D22" w:rsidRPr="00062EB5" w:rsidTr="001E6C00">
        <w:tc>
          <w:tcPr>
            <w:tcW w:w="2591" w:type="dxa"/>
          </w:tcPr>
          <w:p w:rsidR="00FB5D22" w:rsidRPr="00062EB5" w:rsidRDefault="00FB5D22" w:rsidP="000C1E70">
            <w:pPr>
              <w:autoSpaceDE w:val="0"/>
              <w:autoSpaceDN w:val="0"/>
              <w:adjustRightInd w:val="0"/>
              <w:spacing w:after="0" w:line="276" w:lineRule="auto"/>
              <w:rPr>
                <w:rFonts w:eastAsiaTheme="minorHAnsi"/>
                <w:b/>
                <w:bCs/>
                <w:sz w:val="24"/>
                <w:szCs w:val="24"/>
              </w:rPr>
            </w:pPr>
            <w:r w:rsidRPr="00062EB5">
              <w:rPr>
                <w:rFonts w:eastAsiaTheme="minorHAnsi"/>
                <w:b/>
                <w:bCs/>
                <w:sz w:val="24"/>
                <w:szCs w:val="24"/>
              </w:rPr>
              <w:t>Indicatori urmariti</w:t>
            </w:r>
          </w:p>
          <w:p w:rsidR="00FB5D22" w:rsidRPr="00062EB5" w:rsidRDefault="00FB5D22" w:rsidP="000C1E70">
            <w:pPr>
              <w:spacing w:line="276" w:lineRule="auto"/>
              <w:rPr>
                <w:sz w:val="24"/>
                <w:szCs w:val="24"/>
                <w:lang w:val="it-IT"/>
              </w:rPr>
            </w:pPr>
          </w:p>
        </w:tc>
        <w:tc>
          <w:tcPr>
            <w:tcW w:w="4950" w:type="dxa"/>
          </w:tcPr>
          <w:p w:rsidR="00FB5D22" w:rsidRPr="00062EB5" w:rsidRDefault="00FB5D22" w:rsidP="000C1E70">
            <w:pPr>
              <w:spacing w:line="276" w:lineRule="auto"/>
              <w:rPr>
                <w:sz w:val="24"/>
                <w:szCs w:val="24"/>
                <w:lang w:val="it-IT"/>
              </w:rPr>
            </w:pPr>
            <w:r w:rsidRPr="00062EB5">
              <w:rPr>
                <w:rFonts w:eastAsiaTheme="minorHAnsi"/>
                <w:b/>
                <w:bCs/>
                <w:sz w:val="24"/>
                <w:szCs w:val="24"/>
              </w:rPr>
              <w:t>Frecventa de analiza</w:t>
            </w:r>
          </w:p>
        </w:tc>
      </w:tr>
      <w:tr w:rsidR="00FB5D22" w:rsidRPr="00062EB5" w:rsidTr="001E6C00">
        <w:tc>
          <w:tcPr>
            <w:tcW w:w="2591" w:type="dxa"/>
          </w:tcPr>
          <w:p w:rsidR="00FB5D22" w:rsidRPr="00062EB5" w:rsidRDefault="00FB5D22" w:rsidP="000C1E70">
            <w:pPr>
              <w:spacing w:line="276" w:lineRule="auto"/>
              <w:rPr>
                <w:sz w:val="24"/>
                <w:szCs w:val="24"/>
                <w:lang w:val="it-IT"/>
              </w:rPr>
            </w:pPr>
            <w:r w:rsidRPr="00062EB5">
              <w:rPr>
                <w:rFonts w:eastAsiaTheme="minorHAnsi"/>
                <w:sz w:val="24"/>
                <w:szCs w:val="24"/>
              </w:rPr>
              <w:t>CH</w:t>
            </w:r>
            <w:r w:rsidRPr="00D27803">
              <w:rPr>
                <w:rFonts w:eastAsiaTheme="minorHAnsi"/>
                <w:sz w:val="24"/>
                <w:szCs w:val="24"/>
                <w:vertAlign w:val="subscript"/>
              </w:rPr>
              <w:t>4</w:t>
            </w:r>
            <w:r w:rsidRPr="00062EB5">
              <w:rPr>
                <w:rFonts w:eastAsiaTheme="minorHAnsi"/>
                <w:sz w:val="24"/>
                <w:szCs w:val="24"/>
              </w:rPr>
              <w:t xml:space="preserve"> (mg/m</w:t>
            </w:r>
            <w:r>
              <w:rPr>
                <w:rFonts w:eastAsiaTheme="minorHAnsi"/>
                <w:sz w:val="24"/>
                <w:szCs w:val="24"/>
              </w:rPr>
              <w:t>c</w:t>
            </w:r>
            <w:r w:rsidRPr="00062EB5">
              <w:rPr>
                <w:rFonts w:eastAsiaTheme="minorHAnsi"/>
                <w:sz w:val="24"/>
                <w:szCs w:val="24"/>
              </w:rPr>
              <w:t xml:space="preserve">) </w:t>
            </w:r>
          </w:p>
        </w:tc>
        <w:tc>
          <w:tcPr>
            <w:tcW w:w="4950" w:type="dxa"/>
          </w:tcPr>
          <w:p w:rsidR="00FB5D22" w:rsidRPr="00062EB5" w:rsidRDefault="00FB5D22" w:rsidP="000C1E70">
            <w:pPr>
              <w:spacing w:line="276" w:lineRule="auto"/>
              <w:ind w:left="0"/>
              <w:rPr>
                <w:sz w:val="24"/>
                <w:szCs w:val="24"/>
                <w:lang w:val="it-IT"/>
              </w:rPr>
            </w:pPr>
            <w:r w:rsidRPr="00062EB5">
              <w:rPr>
                <w:rFonts w:eastAsiaTheme="minorHAnsi"/>
                <w:sz w:val="24"/>
                <w:szCs w:val="24"/>
              </w:rPr>
              <w:t>Semestrial functie de aparitia gazului de depozit</w:t>
            </w:r>
          </w:p>
        </w:tc>
      </w:tr>
      <w:tr w:rsidR="00FB5D22" w:rsidRPr="00062EB5" w:rsidTr="001E6C00">
        <w:tc>
          <w:tcPr>
            <w:tcW w:w="2591" w:type="dxa"/>
          </w:tcPr>
          <w:p w:rsidR="00FB5D22" w:rsidRPr="00062EB5" w:rsidRDefault="00FB5D22" w:rsidP="000C1E70">
            <w:pPr>
              <w:autoSpaceDE w:val="0"/>
              <w:autoSpaceDN w:val="0"/>
              <w:adjustRightInd w:val="0"/>
              <w:spacing w:after="0" w:line="276" w:lineRule="auto"/>
              <w:rPr>
                <w:sz w:val="24"/>
                <w:szCs w:val="24"/>
                <w:lang w:val="it-IT"/>
              </w:rPr>
            </w:pPr>
            <w:r w:rsidRPr="00062EB5">
              <w:rPr>
                <w:rFonts w:eastAsiaTheme="minorHAnsi"/>
                <w:sz w:val="24"/>
                <w:szCs w:val="24"/>
              </w:rPr>
              <w:t>CO</w:t>
            </w:r>
            <w:r w:rsidRPr="00D27803">
              <w:rPr>
                <w:rFonts w:eastAsiaTheme="minorHAnsi"/>
                <w:sz w:val="24"/>
                <w:szCs w:val="24"/>
                <w:vertAlign w:val="subscript"/>
              </w:rPr>
              <w:t>2</w:t>
            </w:r>
            <w:r w:rsidRPr="00062EB5">
              <w:rPr>
                <w:rFonts w:eastAsiaTheme="minorHAnsi"/>
                <w:sz w:val="24"/>
                <w:szCs w:val="24"/>
              </w:rPr>
              <w:t xml:space="preserve"> (mg/m</w:t>
            </w:r>
            <w:r>
              <w:rPr>
                <w:rFonts w:eastAsiaTheme="minorHAnsi"/>
                <w:sz w:val="24"/>
                <w:szCs w:val="24"/>
              </w:rPr>
              <w:t>c</w:t>
            </w:r>
            <w:r w:rsidRPr="00062EB5">
              <w:rPr>
                <w:rFonts w:eastAsiaTheme="minorHAnsi"/>
                <w:sz w:val="24"/>
                <w:szCs w:val="24"/>
              </w:rPr>
              <w:t xml:space="preserve">) </w:t>
            </w:r>
          </w:p>
        </w:tc>
        <w:tc>
          <w:tcPr>
            <w:tcW w:w="4950" w:type="dxa"/>
          </w:tcPr>
          <w:p w:rsidR="00FB5D22" w:rsidRPr="00062EB5" w:rsidRDefault="00FB5D22" w:rsidP="000C1E70">
            <w:pPr>
              <w:spacing w:line="276" w:lineRule="auto"/>
              <w:ind w:left="0"/>
              <w:rPr>
                <w:sz w:val="24"/>
                <w:szCs w:val="24"/>
                <w:lang w:val="it-IT"/>
              </w:rPr>
            </w:pPr>
            <w:r w:rsidRPr="00062EB5">
              <w:rPr>
                <w:rFonts w:eastAsiaTheme="minorHAnsi"/>
                <w:sz w:val="24"/>
                <w:szCs w:val="24"/>
              </w:rPr>
              <w:t>Semestrial functie de aparitia gazului de depozit</w:t>
            </w:r>
          </w:p>
        </w:tc>
      </w:tr>
      <w:tr w:rsidR="00FB5D22" w:rsidRPr="00062EB5" w:rsidTr="001E6C00">
        <w:tc>
          <w:tcPr>
            <w:tcW w:w="2591" w:type="dxa"/>
          </w:tcPr>
          <w:p w:rsidR="00FB5D22" w:rsidRPr="00062EB5" w:rsidRDefault="00FB5D22" w:rsidP="000C1E70">
            <w:pPr>
              <w:spacing w:line="276" w:lineRule="auto"/>
              <w:rPr>
                <w:sz w:val="24"/>
                <w:szCs w:val="24"/>
                <w:lang w:val="it-IT"/>
              </w:rPr>
            </w:pPr>
            <w:r w:rsidRPr="00062EB5">
              <w:rPr>
                <w:rFonts w:eastAsiaTheme="minorHAnsi"/>
                <w:sz w:val="24"/>
                <w:szCs w:val="24"/>
              </w:rPr>
              <w:t>H</w:t>
            </w:r>
            <w:r w:rsidRPr="00D27803">
              <w:rPr>
                <w:rFonts w:eastAsiaTheme="minorHAnsi"/>
                <w:sz w:val="24"/>
                <w:szCs w:val="24"/>
                <w:vertAlign w:val="subscript"/>
              </w:rPr>
              <w:t>2</w:t>
            </w:r>
            <w:r w:rsidRPr="00062EB5">
              <w:rPr>
                <w:rFonts w:eastAsiaTheme="minorHAnsi"/>
                <w:sz w:val="24"/>
                <w:szCs w:val="24"/>
              </w:rPr>
              <w:t>S (mg/m</w:t>
            </w:r>
            <w:r>
              <w:rPr>
                <w:rFonts w:eastAsiaTheme="minorHAnsi"/>
                <w:sz w:val="24"/>
                <w:szCs w:val="24"/>
              </w:rPr>
              <w:t>c</w:t>
            </w:r>
            <w:r w:rsidRPr="00062EB5">
              <w:rPr>
                <w:rFonts w:eastAsiaTheme="minorHAnsi"/>
                <w:sz w:val="24"/>
                <w:szCs w:val="24"/>
              </w:rPr>
              <w:t>)</w:t>
            </w:r>
          </w:p>
        </w:tc>
        <w:tc>
          <w:tcPr>
            <w:tcW w:w="4950" w:type="dxa"/>
          </w:tcPr>
          <w:p w:rsidR="00FB5D22" w:rsidRPr="00062EB5" w:rsidRDefault="00FB5D22" w:rsidP="000C1E70">
            <w:pPr>
              <w:spacing w:line="276" w:lineRule="auto"/>
              <w:ind w:left="0"/>
              <w:rPr>
                <w:sz w:val="24"/>
                <w:szCs w:val="24"/>
                <w:lang w:val="it-IT"/>
              </w:rPr>
            </w:pPr>
            <w:r w:rsidRPr="00062EB5">
              <w:rPr>
                <w:rFonts w:eastAsiaTheme="minorHAnsi"/>
                <w:sz w:val="24"/>
                <w:szCs w:val="24"/>
              </w:rPr>
              <w:t>Semestrial functie de aparitia gazului de depozit</w:t>
            </w:r>
          </w:p>
        </w:tc>
      </w:tr>
      <w:tr w:rsidR="00FB5D22" w:rsidRPr="00062EB5" w:rsidTr="001E6C00">
        <w:tc>
          <w:tcPr>
            <w:tcW w:w="2591" w:type="dxa"/>
          </w:tcPr>
          <w:p w:rsidR="00FB5D22" w:rsidRPr="00062EB5" w:rsidRDefault="00FB5D22" w:rsidP="000C1E70">
            <w:pPr>
              <w:spacing w:line="276" w:lineRule="auto"/>
              <w:rPr>
                <w:sz w:val="24"/>
                <w:szCs w:val="24"/>
                <w:lang w:val="it-IT"/>
              </w:rPr>
            </w:pPr>
            <w:r w:rsidRPr="00062EB5">
              <w:rPr>
                <w:rFonts w:eastAsiaTheme="minorHAnsi"/>
                <w:sz w:val="24"/>
                <w:szCs w:val="24"/>
              </w:rPr>
              <w:t>Compusi organici volatili (mg/m</w:t>
            </w:r>
            <w:r>
              <w:rPr>
                <w:rFonts w:eastAsiaTheme="minorHAnsi"/>
                <w:sz w:val="24"/>
                <w:szCs w:val="24"/>
              </w:rPr>
              <w:t>c</w:t>
            </w:r>
            <w:r w:rsidRPr="00062EB5">
              <w:rPr>
                <w:rFonts w:eastAsiaTheme="minorHAnsi"/>
                <w:sz w:val="24"/>
                <w:szCs w:val="24"/>
              </w:rPr>
              <w:t>)</w:t>
            </w:r>
          </w:p>
        </w:tc>
        <w:tc>
          <w:tcPr>
            <w:tcW w:w="4950" w:type="dxa"/>
          </w:tcPr>
          <w:p w:rsidR="00FB5D22" w:rsidRPr="00062EB5" w:rsidRDefault="00FB5D22" w:rsidP="000C1E70">
            <w:pPr>
              <w:spacing w:line="276" w:lineRule="auto"/>
              <w:ind w:left="0"/>
              <w:rPr>
                <w:sz w:val="24"/>
                <w:szCs w:val="24"/>
                <w:lang w:val="it-IT"/>
              </w:rPr>
            </w:pPr>
            <w:r w:rsidRPr="00062EB5">
              <w:rPr>
                <w:rFonts w:eastAsiaTheme="minorHAnsi"/>
                <w:sz w:val="24"/>
                <w:szCs w:val="24"/>
              </w:rPr>
              <w:t>Semestrial functie de aparitia gazului de depozit</w:t>
            </w:r>
          </w:p>
        </w:tc>
      </w:tr>
    </w:tbl>
    <w:p w:rsidR="00FB5D22" w:rsidRPr="00062EB5" w:rsidRDefault="00FB5D22" w:rsidP="00FB5D22">
      <w:pPr>
        <w:autoSpaceDE w:val="0"/>
        <w:autoSpaceDN w:val="0"/>
        <w:adjustRightInd w:val="0"/>
        <w:spacing w:after="0" w:line="240" w:lineRule="auto"/>
        <w:rPr>
          <w:rFonts w:ascii="Times New Roman" w:hAnsi="Times New Roman" w:cs="Times New Roman"/>
          <w:sz w:val="24"/>
          <w:szCs w:val="24"/>
        </w:rPr>
      </w:pPr>
    </w:p>
    <w:p w:rsidR="00FB5D22" w:rsidRPr="000C1E70" w:rsidRDefault="00FB5D22" w:rsidP="000C1E70">
      <w:pPr>
        <w:autoSpaceDE w:val="0"/>
        <w:autoSpaceDN w:val="0"/>
        <w:adjustRightInd w:val="0"/>
        <w:spacing w:after="0"/>
        <w:jc w:val="both"/>
        <w:rPr>
          <w:rFonts w:ascii="Times New Roman" w:eastAsia="Times New Roman" w:hAnsi="Times New Roman" w:cs="Times New Roman"/>
          <w:sz w:val="24"/>
          <w:szCs w:val="24"/>
        </w:rPr>
      </w:pPr>
      <w:r w:rsidRPr="000C1E70">
        <w:rPr>
          <w:rFonts w:ascii="Times New Roman" w:hAnsi="Times New Roman" w:cs="Times New Roman"/>
          <w:sz w:val="24"/>
          <w:szCs w:val="24"/>
        </w:rPr>
        <w:t>Urmarirea cantitatii si calitatii gazului de depozit se efectueaza pe sectiuni reprezentative ale depozitului.</w:t>
      </w:r>
    </w:p>
    <w:p w:rsidR="00FB5D22" w:rsidRDefault="00FB5D22" w:rsidP="000C1E70">
      <w:pPr>
        <w:autoSpaceDE w:val="0"/>
        <w:autoSpaceDN w:val="0"/>
        <w:adjustRightInd w:val="0"/>
        <w:spacing w:after="0"/>
        <w:jc w:val="both"/>
        <w:rPr>
          <w:rFonts w:ascii="Times New Roman" w:hAnsi="Times New Roman" w:cs="Times New Roman"/>
          <w:sz w:val="24"/>
          <w:szCs w:val="24"/>
        </w:rPr>
      </w:pPr>
    </w:p>
    <w:p w:rsidR="006A078F" w:rsidRDefault="006A078F" w:rsidP="000C1E70">
      <w:pPr>
        <w:autoSpaceDE w:val="0"/>
        <w:autoSpaceDN w:val="0"/>
        <w:adjustRightInd w:val="0"/>
        <w:spacing w:after="0"/>
        <w:jc w:val="both"/>
        <w:rPr>
          <w:rFonts w:ascii="Times New Roman" w:hAnsi="Times New Roman" w:cs="Times New Roman"/>
          <w:sz w:val="24"/>
          <w:szCs w:val="24"/>
        </w:rPr>
      </w:pPr>
    </w:p>
    <w:p w:rsidR="00FB5D22" w:rsidRPr="000C1E70" w:rsidRDefault="00F015BD" w:rsidP="000C1E7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r w:rsidR="00FB5D22" w:rsidRPr="000C1E70">
        <w:rPr>
          <w:rFonts w:ascii="Times New Roman" w:eastAsia="Times New Roman" w:hAnsi="Times New Roman" w:cs="Times New Roman"/>
          <w:b/>
          <w:sz w:val="24"/>
          <w:szCs w:val="24"/>
        </w:rPr>
        <w:t>.2.Protectia muncii si sanatatea publica</w:t>
      </w:r>
    </w:p>
    <w:p w:rsidR="00FB5D22" w:rsidRPr="000C1E70" w:rsidRDefault="00FB5D22" w:rsidP="000C1E70">
      <w:pPr>
        <w:spacing w:after="0"/>
        <w:rPr>
          <w:rFonts w:ascii="Times New Roman" w:eastAsia="Times New Roman" w:hAnsi="Times New Roman" w:cs="Times New Roman"/>
          <w:sz w:val="24"/>
          <w:szCs w:val="24"/>
        </w:rPr>
      </w:pPr>
      <w:bookmarkStart w:id="57" w:name="do|ax1|si5|sp4.9.2.|pa1"/>
    </w:p>
    <w:p w:rsidR="00FB5D22" w:rsidRPr="000C1E70" w:rsidRDefault="00B846DB" w:rsidP="000C1E70">
      <w:pPr>
        <w:spacing w:after="0"/>
        <w:jc w:val="both"/>
        <w:rPr>
          <w:rFonts w:ascii="Times New Roman" w:eastAsia="Times New Roman" w:hAnsi="Times New Roman" w:cs="Times New Roman"/>
          <w:sz w:val="24"/>
          <w:szCs w:val="24"/>
        </w:rPr>
      </w:pPr>
      <w:hyperlink r:id="rId72" w:history="1"/>
      <w:bookmarkEnd w:id="57"/>
      <w:r w:rsidR="00FB5D22" w:rsidRPr="000C1E70">
        <w:rPr>
          <w:rFonts w:ascii="Times New Roman" w:eastAsia="Times New Roman" w:hAnsi="Times New Roman" w:cs="Times New Roman"/>
          <w:sz w:val="24"/>
          <w:szCs w:val="24"/>
        </w:rPr>
        <w:t>Este necesara monitorizarea profesionala/ocupationala (cu Tuburi Drager)?sau monitorizarea ambientala (cu tehnici automate/continue sau neautomate sau periodice)?</w:t>
      </w:r>
    </w:p>
    <w:bookmarkStart w:id="58" w:name="do|ax1|si5|sp4.9.2.|pa2"/>
    <w:p w:rsidR="00FB5D22" w:rsidRPr="000C1E70" w:rsidRDefault="009300F5" w:rsidP="000C1E70">
      <w:pPr>
        <w:spacing w:after="0"/>
        <w:jc w:val="both"/>
        <w:rPr>
          <w:rFonts w:ascii="Times New Roman" w:eastAsia="Times New Roman" w:hAnsi="Times New Roman" w:cs="Times New Roman"/>
          <w:sz w:val="24"/>
          <w:szCs w:val="24"/>
        </w:rPr>
      </w:pPr>
      <w:r w:rsidRPr="000C1E70">
        <w:rPr>
          <w:rFonts w:ascii="Times New Roman" w:eastAsia="Times New Roman" w:hAnsi="Times New Roman" w:cs="Times New Roman"/>
          <w:sz w:val="24"/>
          <w:szCs w:val="24"/>
        </w:rPr>
        <w:fldChar w:fldCharType="begin"/>
      </w:r>
      <w:r w:rsidR="00FB5D22" w:rsidRPr="000C1E70">
        <w:rPr>
          <w:rFonts w:ascii="Times New Roman" w:eastAsia="Times New Roman" w:hAnsi="Times New Roman" w:cs="Times New Roman"/>
          <w:sz w:val="24"/>
          <w:szCs w:val="24"/>
        </w:rPr>
        <w:instrText xml:space="preserve"> HYPERLINK "http://freelex.wolterskluwer.ro/DocumentView.aspx?DocumentId=87960" </w:instrText>
      </w:r>
      <w:r w:rsidRPr="000C1E70">
        <w:rPr>
          <w:rFonts w:ascii="Times New Roman" w:eastAsia="Times New Roman" w:hAnsi="Times New Roman" w:cs="Times New Roman"/>
          <w:sz w:val="24"/>
          <w:szCs w:val="24"/>
        </w:rPr>
        <w:fldChar w:fldCharType="end"/>
      </w:r>
      <w:bookmarkEnd w:id="58"/>
      <w:r w:rsidR="00FB5D22" w:rsidRPr="000C1E70">
        <w:rPr>
          <w:rFonts w:ascii="Times New Roman" w:eastAsia="Times New Roman" w:hAnsi="Times New Roman" w:cs="Times New Roman"/>
          <w:sz w:val="24"/>
          <w:szCs w:val="24"/>
        </w:rPr>
        <w:t>Descrieti gradul de protectie al echipamentelor care trebuie purtate in diferite zone ale amplasamentului.</w:t>
      </w:r>
    </w:p>
    <w:tbl>
      <w:tblPr>
        <w:tblpPr w:leftFromText="180" w:rightFromText="180" w:vertAnchor="text" w:horzAnchor="margin" w:tblpY="149"/>
        <w:tblW w:w="1074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740"/>
      </w:tblGrid>
      <w:tr w:rsidR="00FB5D22" w:rsidRPr="000C1E70" w:rsidTr="001E6C00">
        <w:trPr>
          <w:trHeight w:val="1346"/>
          <w:tblCellSpacing w:w="0" w:type="dxa"/>
        </w:trPr>
        <w:tc>
          <w:tcPr>
            <w:tcW w:w="10740" w:type="dxa"/>
            <w:tcBorders>
              <w:top w:val="outset" w:sz="6" w:space="0" w:color="auto"/>
              <w:left w:val="outset" w:sz="6" w:space="0" w:color="auto"/>
              <w:bottom w:val="outset" w:sz="6" w:space="0" w:color="auto"/>
              <w:right w:val="outset" w:sz="6" w:space="0" w:color="auto"/>
            </w:tcBorders>
          </w:tcPr>
          <w:p w:rsidR="00FB5D22" w:rsidRPr="000C1E70" w:rsidRDefault="00FB5D22" w:rsidP="000C1E70">
            <w:pPr>
              <w:spacing w:after="120"/>
              <w:ind w:right="-180"/>
              <w:rPr>
                <w:rFonts w:ascii="Times New Roman" w:eastAsia="Times New Roman" w:hAnsi="Times New Roman" w:cs="Times New Roman"/>
                <w:sz w:val="24"/>
                <w:szCs w:val="24"/>
              </w:rPr>
            </w:pPr>
            <w:bookmarkStart w:id="59" w:name="do|ax1|si5|sp4.9.2.|pa3"/>
            <w:r w:rsidRPr="000C1E70">
              <w:rPr>
                <w:rFonts w:ascii="Times New Roman" w:eastAsia="Times New Roman" w:hAnsi="Times New Roman" w:cs="Times New Roman"/>
                <w:sz w:val="24"/>
                <w:szCs w:val="24"/>
              </w:rPr>
              <w:lastRenderedPageBreak/>
              <w:t xml:space="preserve">Echipamentele de protectie sunt conform normelor </w:t>
            </w:r>
            <w:r w:rsidRPr="000C1E70">
              <w:rPr>
                <w:rFonts w:ascii="Times New Roman" w:eastAsia="Times New Roman" w:hAnsi="Times New Roman" w:cs="Times New Roman"/>
                <w:sz w:val="24"/>
                <w:szCs w:val="24"/>
                <w:lang w:val="it-IT"/>
              </w:rPr>
              <w:t>legislatiei privind protectia mediului si a a  sanatatii  populatiei.</w:t>
            </w:r>
            <w:r w:rsidRPr="000C1E70">
              <w:rPr>
                <w:rFonts w:ascii="Times New Roman" w:eastAsia="Times New Roman" w:hAnsi="Times New Roman" w:cs="Times New Roman"/>
                <w:sz w:val="24"/>
                <w:szCs w:val="24"/>
              </w:rPr>
              <w:t xml:space="preserve"> De asemenea, personalul este instruit conform normelor de protectia muncii in vigoare si este dotat cu echipament de protectie: </w:t>
            </w:r>
            <w:r w:rsidRPr="000C1E70">
              <w:rPr>
                <w:rFonts w:ascii="Times New Roman" w:eastAsia="Times New Roman" w:hAnsi="Times New Roman" w:cs="Times New Roman"/>
                <w:sz w:val="24"/>
                <w:szCs w:val="24"/>
                <w:lang w:val="it-IT"/>
              </w:rPr>
              <w:t xml:space="preserve"> salopeta impermeabila, manusi, cizme de cauciuc, ochelari de protectie si masca   de protectie, pentru cazuri speciale.</w:t>
            </w:r>
          </w:p>
        </w:tc>
      </w:tr>
    </w:tbl>
    <w:p w:rsidR="00FB5D22" w:rsidRPr="00062EB5" w:rsidRDefault="00FB5D22" w:rsidP="00FB5D22">
      <w:pPr>
        <w:spacing w:after="0" w:line="240" w:lineRule="auto"/>
        <w:rPr>
          <w:rFonts w:ascii="Times New Roman" w:eastAsia="Times New Roman" w:hAnsi="Times New Roman" w:cs="Times New Roman"/>
          <w:sz w:val="20"/>
          <w:szCs w:val="20"/>
          <w:lang w:val="en-GB"/>
        </w:rPr>
      </w:pPr>
    </w:p>
    <w:bookmarkEnd w:id="59"/>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b/>
          <w:sz w:val="24"/>
          <w:szCs w:val="24"/>
        </w:rPr>
        <w:t>5.1.3.Echipamente de depoluare</w:t>
      </w:r>
    </w:p>
    <w:p w:rsidR="00FB5D22" w:rsidRPr="00062EB5" w:rsidRDefault="00FB5D22" w:rsidP="00FB5D22">
      <w:pPr>
        <w:spacing w:after="0" w:line="240" w:lineRule="auto"/>
        <w:rPr>
          <w:rFonts w:ascii="TimesNewRomanPS-BoldMT" w:hAnsi="TimesNewRomanPS-BoldMT" w:cs="TimesNewRomanPS-BoldMT"/>
          <w:b/>
          <w:bCs/>
          <w:sz w:val="20"/>
          <w:szCs w:val="20"/>
        </w:rPr>
      </w:pPr>
    </w:p>
    <w:p w:rsidR="00FB5D22" w:rsidRPr="00062EB5" w:rsidRDefault="00FB5D22" w:rsidP="00FB5D22">
      <w:pPr>
        <w:spacing w:after="0" w:line="240" w:lineRule="auto"/>
        <w:rPr>
          <w:rFonts w:ascii="TimesNewRomanPS-BoldMT" w:hAnsi="TimesNewRomanPS-BoldMT" w:cs="TimesNewRomanPS-BoldMT"/>
          <w:b/>
          <w:bCs/>
          <w:sz w:val="20"/>
          <w:szCs w:val="20"/>
        </w:rPr>
      </w:pPr>
    </w:p>
    <w:p w:rsidR="00FB5D22" w:rsidRPr="002C2D4F" w:rsidRDefault="00FB5D22" w:rsidP="00FB5D22">
      <w:pPr>
        <w:spacing w:after="0"/>
        <w:rPr>
          <w:rFonts w:ascii="Times New Roman" w:hAnsi="Times New Roman" w:cs="Times New Roman"/>
          <w:b/>
          <w:bCs/>
          <w:iCs/>
          <w:sz w:val="24"/>
          <w:szCs w:val="24"/>
        </w:rPr>
      </w:pPr>
      <w:r w:rsidRPr="002C2D4F">
        <w:rPr>
          <w:rFonts w:ascii="Times New Roman" w:hAnsi="Times New Roman" w:cs="Times New Roman"/>
          <w:b/>
          <w:bCs/>
          <w:sz w:val="24"/>
          <w:szCs w:val="24"/>
        </w:rPr>
        <w:t xml:space="preserve">Evacuarea controlata a gazului de depozit rezultat din descompunerea anaeroba a deseurilor / </w:t>
      </w:r>
      <w:r w:rsidRPr="002C2D4F">
        <w:rPr>
          <w:rFonts w:ascii="Times New Roman" w:hAnsi="Times New Roman" w:cs="Times New Roman"/>
          <w:b/>
          <w:bCs/>
          <w:iCs/>
          <w:sz w:val="24"/>
          <w:szCs w:val="24"/>
        </w:rPr>
        <w:t>poluarea aerului</w:t>
      </w:r>
    </w:p>
    <w:p w:rsidR="00FB5D22" w:rsidRPr="002C2D4F" w:rsidRDefault="00FB5D22" w:rsidP="00FB5D22">
      <w:pPr>
        <w:spacing w:after="0"/>
        <w:rPr>
          <w:rFonts w:ascii="Times New Roman" w:hAnsi="Times New Roman" w:cs="Times New Roman"/>
          <w:b/>
          <w:bCs/>
          <w:i/>
          <w:iCs/>
          <w:sz w:val="24"/>
          <w:szCs w:val="24"/>
        </w:rPr>
      </w:pPr>
    </w:p>
    <w:p w:rsidR="002C2D4F" w:rsidRPr="002C2D4F" w:rsidRDefault="002C2D4F" w:rsidP="002C2D4F">
      <w:pPr>
        <w:tabs>
          <w:tab w:val="left" w:pos="540"/>
        </w:tabs>
        <w:jc w:val="both"/>
        <w:rPr>
          <w:rFonts w:ascii="Times New Roman" w:hAnsi="Times New Roman" w:cs="Times New Roman"/>
          <w:sz w:val="24"/>
          <w:szCs w:val="24"/>
          <w:lang w:val="pt-PT"/>
        </w:rPr>
      </w:pPr>
      <w:r w:rsidRPr="002C2D4F">
        <w:rPr>
          <w:rFonts w:ascii="Times New Roman" w:hAnsi="Times New Roman" w:cs="Times New Roman"/>
          <w:sz w:val="24"/>
          <w:szCs w:val="24"/>
          <w:lang w:val="pt-PT"/>
        </w:rPr>
        <w:t>Instalatia corespunzatoare extractiei, colectarii si tratarii gazului a fost realizata in conformitate cu prevederile Normativului tehnic privind depozitarea deseurilor</w:t>
      </w:r>
      <w:r w:rsidRPr="002C2D4F">
        <w:rPr>
          <w:rFonts w:ascii="Times New Roman" w:hAnsi="Times New Roman" w:cs="Times New Roman"/>
          <w:b/>
          <w:sz w:val="24"/>
          <w:szCs w:val="24"/>
          <w:lang w:val="pt-PT"/>
        </w:rPr>
        <w:t xml:space="preserve">, </w:t>
      </w:r>
      <w:r w:rsidRPr="002C2D4F">
        <w:rPr>
          <w:rFonts w:ascii="Times New Roman" w:hAnsi="Times New Roman" w:cs="Times New Roman"/>
          <w:sz w:val="24"/>
          <w:szCs w:val="24"/>
          <w:lang w:val="pt-PT"/>
        </w:rPr>
        <w:t>facand parte din activitatea de depozitare si monitorizare a depozitului, si consta din:</w:t>
      </w:r>
    </w:p>
    <w:p w:rsidR="002C2D4F" w:rsidRPr="002C2D4F" w:rsidRDefault="002C2D4F" w:rsidP="00AA40ED">
      <w:pPr>
        <w:numPr>
          <w:ilvl w:val="0"/>
          <w:numId w:val="24"/>
        </w:numPr>
        <w:tabs>
          <w:tab w:val="left" w:pos="540"/>
        </w:tabs>
        <w:suppressAutoHyphens/>
        <w:spacing w:after="0"/>
        <w:jc w:val="both"/>
        <w:rPr>
          <w:rFonts w:ascii="Times New Roman" w:hAnsi="Times New Roman" w:cs="Times New Roman"/>
          <w:sz w:val="24"/>
          <w:szCs w:val="24"/>
          <w:lang w:val="pt-PT"/>
        </w:rPr>
      </w:pPr>
      <w:r w:rsidRPr="002C2D4F">
        <w:rPr>
          <w:rFonts w:ascii="Times New Roman" w:hAnsi="Times New Roman" w:cs="Times New Roman"/>
          <w:sz w:val="24"/>
          <w:szCs w:val="24"/>
          <w:lang w:val="pt-PT"/>
        </w:rPr>
        <w:t>puturi de extractie a gazului;</w:t>
      </w:r>
    </w:p>
    <w:p w:rsidR="002C2D4F" w:rsidRPr="002C2D4F" w:rsidRDefault="002C2D4F" w:rsidP="00AA40ED">
      <w:pPr>
        <w:numPr>
          <w:ilvl w:val="0"/>
          <w:numId w:val="24"/>
        </w:numPr>
        <w:tabs>
          <w:tab w:val="left" w:pos="540"/>
        </w:tabs>
        <w:suppressAutoHyphens/>
        <w:spacing w:after="0"/>
        <w:jc w:val="both"/>
        <w:rPr>
          <w:rFonts w:ascii="Times New Roman" w:hAnsi="Times New Roman" w:cs="Times New Roman"/>
          <w:sz w:val="24"/>
          <w:szCs w:val="24"/>
          <w:lang w:val="pt-PT"/>
        </w:rPr>
      </w:pPr>
      <w:r w:rsidRPr="002C2D4F">
        <w:rPr>
          <w:rFonts w:ascii="Times New Roman" w:hAnsi="Times New Roman" w:cs="Times New Roman"/>
          <w:sz w:val="24"/>
          <w:szCs w:val="24"/>
          <w:lang w:val="pt-PT"/>
        </w:rPr>
        <w:t>conducte de captare/colectare a gazului;</w:t>
      </w:r>
    </w:p>
    <w:p w:rsidR="002C2D4F" w:rsidRPr="002C2D4F" w:rsidRDefault="002C2D4F" w:rsidP="00AA40ED">
      <w:pPr>
        <w:numPr>
          <w:ilvl w:val="0"/>
          <w:numId w:val="24"/>
        </w:numPr>
        <w:tabs>
          <w:tab w:val="left" w:pos="540"/>
        </w:tabs>
        <w:suppressAutoHyphens/>
        <w:spacing w:after="0"/>
        <w:jc w:val="both"/>
        <w:rPr>
          <w:rFonts w:ascii="Times New Roman" w:hAnsi="Times New Roman" w:cs="Times New Roman"/>
          <w:sz w:val="24"/>
          <w:szCs w:val="24"/>
          <w:lang w:val="pt-PT"/>
        </w:rPr>
      </w:pPr>
      <w:r w:rsidRPr="002C2D4F">
        <w:rPr>
          <w:rFonts w:ascii="Times New Roman" w:hAnsi="Times New Roman" w:cs="Times New Roman"/>
          <w:sz w:val="24"/>
          <w:szCs w:val="24"/>
          <w:lang w:val="pt-PT"/>
        </w:rPr>
        <w:t>statii de colectare a gazului;</w:t>
      </w:r>
    </w:p>
    <w:p w:rsidR="002C2D4F" w:rsidRPr="002C2D4F" w:rsidRDefault="002C2D4F" w:rsidP="00AA40ED">
      <w:pPr>
        <w:numPr>
          <w:ilvl w:val="0"/>
          <w:numId w:val="24"/>
        </w:numPr>
        <w:tabs>
          <w:tab w:val="left" w:pos="540"/>
        </w:tabs>
        <w:suppressAutoHyphens/>
        <w:spacing w:after="0"/>
        <w:jc w:val="both"/>
        <w:rPr>
          <w:rFonts w:ascii="Times New Roman" w:hAnsi="Times New Roman" w:cs="Times New Roman"/>
          <w:sz w:val="24"/>
          <w:szCs w:val="24"/>
          <w:lang w:val="pt-PT"/>
        </w:rPr>
      </w:pPr>
      <w:r w:rsidRPr="002C2D4F">
        <w:rPr>
          <w:rFonts w:ascii="Times New Roman" w:hAnsi="Times New Roman" w:cs="Times New Roman"/>
          <w:sz w:val="24"/>
          <w:szCs w:val="24"/>
          <w:lang w:val="pt-PT"/>
        </w:rPr>
        <w:t>conducta principala de colectare a gazului;</w:t>
      </w:r>
    </w:p>
    <w:p w:rsidR="002C2D4F" w:rsidRPr="002C2D4F" w:rsidRDefault="002C2D4F" w:rsidP="00AA40ED">
      <w:pPr>
        <w:numPr>
          <w:ilvl w:val="0"/>
          <w:numId w:val="24"/>
        </w:numPr>
        <w:tabs>
          <w:tab w:val="left" w:pos="540"/>
        </w:tabs>
        <w:suppressAutoHyphens/>
        <w:spacing w:after="0"/>
        <w:jc w:val="both"/>
        <w:rPr>
          <w:rFonts w:ascii="Times New Roman" w:hAnsi="Times New Roman" w:cs="Times New Roman"/>
          <w:sz w:val="24"/>
          <w:szCs w:val="24"/>
          <w:lang w:val="pt-PT"/>
        </w:rPr>
      </w:pPr>
      <w:r w:rsidRPr="002C2D4F">
        <w:rPr>
          <w:rFonts w:ascii="Times New Roman" w:hAnsi="Times New Roman" w:cs="Times New Roman"/>
          <w:sz w:val="24"/>
          <w:szCs w:val="24"/>
          <w:lang w:val="pt-PT"/>
        </w:rPr>
        <w:t>separatoare de condens;</w:t>
      </w:r>
    </w:p>
    <w:p w:rsidR="002C2D4F" w:rsidRPr="002C2D4F" w:rsidRDefault="002C2D4F" w:rsidP="00AA40ED">
      <w:pPr>
        <w:numPr>
          <w:ilvl w:val="0"/>
          <w:numId w:val="24"/>
        </w:numPr>
        <w:tabs>
          <w:tab w:val="left" w:pos="540"/>
        </w:tabs>
        <w:suppressAutoHyphens/>
        <w:spacing w:after="0"/>
        <w:jc w:val="both"/>
        <w:rPr>
          <w:rFonts w:ascii="Times New Roman" w:hAnsi="Times New Roman" w:cs="Times New Roman"/>
          <w:sz w:val="24"/>
          <w:szCs w:val="24"/>
          <w:lang w:val="pt-PT"/>
        </w:rPr>
      </w:pPr>
      <w:r w:rsidRPr="002C2D4F">
        <w:rPr>
          <w:rFonts w:ascii="Times New Roman" w:hAnsi="Times New Roman" w:cs="Times New Roman"/>
          <w:sz w:val="24"/>
          <w:szCs w:val="24"/>
          <w:lang w:val="pt-PT"/>
        </w:rPr>
        <w:t>statia de aspiratie a gazului;</w:t>
      </w:r>
    </w:p>
    <w:p w:rsidR="002C2D4F" w:rsidRPr="002C2D4F" w:rsidRDefault="002C2D4F" w:rsidP="00AA40ED">
      <w:pPr>
        <w:numPr>
          <w:ilvl w:val="0"/>
          <w:numId w:val="24"/>
        </w:numPr>
        <w:tabs>
          <w:tab w:val="left" w:pos="540"/>
        </w:tabs>
        <w:suppressAutoHyphens/>
        <w:spacing w:after="0"/>
        <w:jc w:val="both"/>
        <w:rPr>
          <w:rFonts w:ascii="Times New Roman" w:hAnsi="Times New Roman" w:cs="Times New Roman"/>
          <w:sz w:val="24"/>
          <w:szCs w:val="24"/>
          <w:lang w:val="pt-PT"/>
        </w:rPr>
      </w:pPr>
      <w:r w:rsidRPr="002C2D4F">
        <w:rPr>
          <w:rFonts w:ascii="Times New Roman" w:hAnsi="Times New Roman" w:cs="Times New Roman"/>
          <w:sz w:val="24"/>
          <w:szCs w:val="24"/>
          <w:lang w:val="pt-PT"/>
        </w:rPr>
        <w:t>instalatie</w:t>
      </w:r>
      <w:r>
        <w:rPr>
          <w:rFonts w:ascii="Times New Roman" w:hAnsi="Times New Roman" w:cs="Times New Roman"/>
          <w:sz w:val="24"/>
          <w:szCs w:val="24"/>
          <w:lang w:val="pt-PT"/>
        </w:rPr>
        <w:t xml:space="preserve"> de ardere controlata a gazului.</w:t>
      </w:r>
    </w:p>
    <w:p w:rsidR="00FB5D22" w:rsidRPr="00062EB5" w:rsidRDefault="00FB5D22" w:rsidP="00FB5D22">
      <w:pPr>
        <w:spacing w:after="0"/>
        <w:rPr>
          <w:rFonts w:ascii="TimesNewRomanPS-BoldItalicMT" w:hAnsi="TimesNewRomanPS-BoldItalicMT" w:cs="TimesNewRomanPS-BoldItalicMT"/>
          <w:b/>
          <w:bCs/>
          <w:i/>
          <w:iCs/>
          <w:sz w:val="20"/>
          <w:szCs w:val="20"/>
        </w:rPr>
      </w:pPr>
    </w:p>
    <w:p w:rsidR="00FB5D22" w:rsidRPr="00062EB5" w:rsidRDefault="00FB5D22" w:rsidP="00FB5D22">
      <w:pPr>
        <w:spacing w:after="0"/>
        <w:rPr>
          <w:rFonts w:ascii="TimesNewRomanPS-BoldItalicMT" w:hAnsi="TimesNewRomanPS-BoldItalicMT" w:cs="TimesNewRomanPS-BoldItalicMT"/>
          <w:b/>
          <w:bCs/>
          <w:i/>
          <w:iCs/>
          <w:sz w:val="20"/>
          <w:szCs w:val="20"/>
        </w:rPr>
      </w:pPr>
    </w:p>
    <w:p w:rsidR="00FB5D22" w:rsidRPr="00062EB5" w:rsidRDefault="00FB5D22" w:rsidP="000C1E70">
      <w:pPr>
        <w:autoSpaceDE w:val="0"/>
        <w:autoSpaceDN w:val="0"/>
        <w:adjustRightInd w:val="0"/>
        <w:spacing w:after="0"/>
        <w:jc w:val="both"/>
        <w:rPr>
          <w:rFonts w:ascii="Times New Roman" w:hAnsi="Times New Roman" w:cs="Times New Roman"/>
          <w:b/>
          <w:bCs/>
          <w:iCs/>
          <w:sz w:val="24"/>
          <w:szCs w:val="24"/>
        </w:rPr>
      </w:pPr>
      <w:r w:rsidRPr="00062EB5">
        <w:rPr>
          <w:rFonts w:ascii="Times New Roman" w:hAnsi="Times New Roman" w:cs="Times New Roman"/>
          <w:b/>
          <w:bCs/>
          <w:sz w:val="24"/>
          <w:szCs w:val="24"/>
        </w:rPr>
        <w:t xml:space="preserve">Componentele si caracteristicile sistemului de acoperire a depozitului in faza de inchidere / </w:t>
      </w:r>
      <w:r w:rsidRPr="00062EB5">
        <w:rPr>
          <w:rFonts w:ascii="Times New Roman" w:hAnsi="Times New Roman" w:cs="Times New Roman"/>
          <w:b/>
          <w:bCs/>
          <w:iCs/>
          <w:sz w:val="24"/>
          <w:szCs w:val="24"/>
        </w:rPr>
        <w:t>poluarea apei subterane, a solului si subsolului, a apelor de suprafata, a aerului,</w:t>
      </w:r>
      <w:r w:rsidR="000D35BA">
        <w:rPr>
          <w:rFonts w:ascii="Times New Roman" w:hAnsi="Times New Roman" w:cs="Times New Roman"/>
          <w:b/>
          <w:bCs/>
          <w:iCs/>
          <w:sz w:val="24"/>
          <w:szCs w:val="24"/>
        </w:rPr>
        <w:t xml:space="preserve"> </w:t>
      </w:r>
      <w:r w:rsidRPr="00062EB5">
        <w:rPr>
          <w:rFonts w:ascii="Times New Roman" w:hAnsi="Times New Roman" w:cs="Times New Roman"/>
          <w:b/>
          <w:bCs/>
          <w:iCs/>
          <w:sz w:val="24"/>
          <w:szCs w:val="24"/>
        </w:rPr>
        <w:t>impactul vizual, emisiile de mirosuri.</w:t>
      </w:r>
    </w:p>
    <w:p w:rsidR="00FB5D22" w:rsidRPr="00062EB5" w:rsidRDefault="00FB5D22" w:rsidP="000C1E70">
      <w:pPr>
        <w:autoSpaceDE w:val="0"/>
        <w:autoSpaceDN w:val="0"/>
        <w:adjustRightInd w:val="0"/>
        <w:spacing w:after="0"/>
        <w:jc w:val="both"/>
        <w:rPr>
          <w:rFonts w:ascii="Times New Roman" w:hAnsi="Times New Roman" w:cs="Times New Roman"/>
          <w:color w:val="FF0000"/>
          <w:sz w:val="24"/>
          <w:szCs w:val="24"/>
        </w:rPr>
      </w:pPr>
    </w:p>
    <w:p w:rsidR="00FB5D22" w:rsidRPr="00062EB5" w:rsidRDefault="00FB5D22" w:rsidP="000C1E70">
      <w:pPr>
        <w:autoSpaceDE w:val="0"/>
        <w:autoSpaceDN w:val="0"/>
        <w:adjustRightInd w:val="0"/>
        <w:spacing w:after="0"/>
        <w:jc w:val="both"/>
        <w:rPr>
          <w:rFonts w:ascii="Times New Roman" w:hAnsi="Times New Roman" w:cs="Times New Roman"/>
          <w:sz w:val="24"/>
          <w:szCs w:val="24"/>
        </w:rPr>
      </w:pPr>
      <w:r w:rsidRPr="00062EB5">
        <w:rPr>
          <w:rFonts w:ascii="Times New Roman" w:hAnsi="Times New Roman" w:cs="Times New Roman"/>
          <w:sz w:val="24"/>
          <w:szCs w:val="24"/>
        </w:rPr>
        <w:t>Acoperirea fiecarei celule se</w:t>
      </w:r>
      <w:r w:rsidR="002C2D4F">
        <w:rPr>
          <w:rFonts w:ascii="Times New Roman" w:hAnsi="Times New Roman" w:cs="Times New Roman"/>
          <w:sz w:val="24"/>
          <w:szCs w:val="24"/>
        </w:rPr>
        <w:t xml:space="preserve"> va</w:t>
      </w:r>
      <w:r w:rsidRPr="00062EB5">
        <w:rPr>
          <w:rFonts w:ascii="Times New Roman" w:hAnsi="Times New Roman" w:cs="Times New Roman"/>
          <w:sz w:val="24"/>
          <w:szCs w:val="24"/>
        </w:rPr>
        <w:t xml:space="preserve"> realiz</w:t>
      </w:r>
      <w:r w:rsidR="002C2D4F">
        <w:rPr>
          <w:rFonts w:ascii="Times New Roman" w:hAnsi="Times New Roman" w:cs="Times New Roman"/>
          <w:sz w:val="24"/>
          <w:szCs w:val="24"/>
        </w:rPr>
        <w:t>a</w:t>
      </w:r>
      <w:r w:rsidRPr="00062EB5">
        <w:rPr>
          <w:rFonts w:ascii="Times New Roman" w:hAnsi="Times New Roman" w:cs="Times New Roman"/>
          <w:sz w:val="24"/>
          <w:szCs w:val="24"/>
        </w:rPr>
        <w:t xml:space="preserve"> prin:</w:t>
      </w:r>
    </w:p>
    <w:p w:rsidR="00FB5D22" w:rsidRPr="00062EB5" w:rsidRDefault="00FB5D22" w:rsidP="000C1E70">
      <w:pPr>
        <w:autoSpaceDE w:val="0"/>
        <w:autoSpaceDN w:val="0"/>
        <w:adjustRightInd w:val="0"/>
        <w:spacing w:after="0"/>
        <w:jc w:val="both"/>
        <w:rPr>
          <w:rFonts w:ascii="Times New Roman" w:hAnsi="Times New Roman" w:cs="Times New Roman"/>
          <w:sz w:val="24"/>
          <w:szCs w:val="24"/>
        </w:rPr>
      </w:pPr>
      <w:r w:rsidRPr="00062EB5">
        <w:rPr>
          <w:rFonts w:ascii="Times New Roman" w:hAnsi="Times New Roman" w:cs="Times New Roman"/>
          <w:sz w:val="24"/>
          <w:szCs w:val="24"/>
        </w:rPr>
        <w:t>- Strat de argila de 0,5 m grosime pentru a se asigura impermeabilizarea</w:t>
      </w:r>
    </w:p>
    <w:p w:rsidR="00FB5D22" w:rsidRPr="00062EB5" w:rsidRDefault="00FB5D22" w:rsidP="000C1E70">
      <w:pPr>
        <w:autoSpaceDE w:val="0"/>
        <w:autoSpaceDN w:val="0"/>
        <w:adjustRightInd w:val="0"/>
        <w:spacing w:after="0"/>
        <w:jc w:val="both"/>
        <w:rPr>
          <w:rFonts w:ascii="Times New Roman" w:hAnsi="Times New Roman" w:cs="Times New Roman"/>
          <w:b/>
          <w:bCs/>
          <w:i/>
          <w:iCs/>
          <w:sz w:val="24"/>
          <w:szCs w:val="24"/>
        </w:rPr>
      </w:pPr>
      <w:r w:rsidRPr="00062EB5">
        <w:rPr>
          <w:rFonts w:ascii="Times New Roman" w:hAnsi="Times New Roman" w:cs="Times New Roman"/>
          <w:sz w:val="24"/>
          <w:szCs w:val="24"/>
        </w:rPr>
        <w:t>- Strat de pamant vegetal de 0,1 – 0,15 m pentru inierbare si plantatii reprezentative ale florei locale</w:t>
      </w:r>
      <w:r w:rsidR="000C1E70">
        <w:rPr>
          <w:rFonts w:ascii="Times New Roman" w:hAnsi="Times New Roman" w:cs="Times New Roman"/>
          <w:sz w:val="24"/>
          <w:szCs w:val="24"/>
        </w:rPr>
        <w:t>.</w:t>
      </w:r>
    </w:p>
    <w:p w:rsidR="00FB5D22" w:rsidRPr="00062EB5" w:rsidRDefault="00FB5D22" w:rsidP="00FB5D22">
      <w:pPr>
        <w:spacing w:after="0" w:line="240" w:lineRule="auto"/>
        <w:jc w:val="both"/>
        <w:rPr>
          <w:rFonts w:ascii="Times New Roman" w:hAnsi="Times New Roman" w:cs="Times New Roman"/>
          <w:b/>
          <w:bCs/>
          <w:i/>
          <w:iCs/>
          <w:sz w:val="20"/>
          <w:szCs w:val="20"/>
        </w:rPr>
      </w:pPr>
    </w:p>
    <w:p w:rsidR="006A078F" w:rsidRDefault="006A078F"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5.1.4.Studii de referinta</w:t>
      </w:r>
    </w:p>
    <w:bookmarkStart w:id="60" w:name="do|ax1|si5|sp4.9.5."/>
    <w:bookmarkStart w:id="61" w:name="do|ax1|si5|sp4.9.4.|pa1"/>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60"/>
    </w:p>
    <w:p w:rsidR="00FB5D22" w:rsidRPr="00062EB5" w:rsidRDefault="00B846DB" w:rsidP="00FB5D22">
      <w:pPr>
        <w:spacing w:after="0" w:line="240" w:lineRule="auto"/>
        <w:rPr>
          <w:rFonts w:ascii="Times New Roman" w:eastAsia="Times New Roman" w:hAnsi="Times New Roman" w:cs="Times New Roman"/>
          <w:sz w:val="24"/>
          <w:szCs w:val="24"/>
        </w:rPr>
      </w:pPr>
      <w:hyperlink r:id="rId73" w:history="1"/>
      <w:bookmarkEnd w:id="6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64"/>
        <w:gridCol w:w="1892"/>
      </w:tblGrid>
      <w:tr w:rsidR="00FB5D22" w:rsidRPr="00062EB5" w:rsidTr="001E6C00">
        <w:trPr>
          <w:trHeight w:val="519"/>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Exista studii care necesita a fi efectuate pentru a stabili cea mai adecvata metoda de incadrare in limitele de emisie stabilite in Sectiunea 13 a acestui formular? Daca da, enumerati-le si indicati data pana la care vor fi finalizate.</w:t>
            </w:r>
          </w:p>
        </w:tc>
      </w:tr>
      <w:tr w:rsidR="00FB5D22" w:rsidRPr="00062EB5" w:rsidTr="001E6C00">
        <w:trPr>
          <w:trHeight w:val="253"/>
          <w:tblCellSpacing w:w="0" w:type="dxa"/>
        </w:trPr>
        <w:tc>
          <w:tcPr>
            <w:tcW w:w="40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Studiu</w:t>
            </w:r>
          </w:p>
        </w:tc>
        <w:tc>
          <w:tcPr>
            <w:tcW w:w="9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Data</w:t>
            </w:r>
          </w:p>
        </w:tc>
      </w:tr>
      <w:tr w:rsidR="00FB5D22" w:rsidRPr="00062EB5" w:rsidTr="001E6C00">
        <w:trPr>
          <w:trHeight w:val="267"/>
          <w:tblCellSpacing w:w="0" w:type="dxa"/>
        </w:trPr>
        <w:tc>
          <w:tcPr>
            <w:tcW w:w="40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 este cazul. Din monitorizarea factorilor de mediu rezulta respectarea si incadrarea in limitele de emisie impuse prin actele de reglementare</w:t>
            </w:r>
          </w:p>
        </w:tc>
        <w:tc>
          <w:tcPr>
            <w:tcW w:w="9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Monitorizare adecvata</w:t>
            </w:r>
          </w:p>
          <w:p w:rsidR="00FB5D22" w:rsidRPr="00062EB5" w:rsidRDefault="00FB5D22" w:rsidP="001E6C00">
            <w:pPr>
              <w:spacing w:after="0" w:line="240" w:lineRule="auto"/>
              <w:rPr>
                <w:rFonts w:ascii="Times New Roman" w:eastAsia="Times New Roman" w:hAnsi="Times New Roman" w:cs="Times New Roman"/>
                <w:sz w:val="24"/>
                <w:szCs w:val="24"/>
              </w:rPr>
            </w:pPr>
          </w:p>
        </w:tc>
      </w:tr>
      <w:tr w:rsidR="00FB5D22" w:rsidRPr="00062EB5" w:rsidTr="001E6C00">
        <w:trPr>
          <w:trHeight w:val="253"/>
          <w:tblCellSpacing w:w="0" w:type="dxa"/>
        </w:trPr>
        <w:tc>
          <w:tcPr>
            <w:tcW w:w="40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p>
        </w:tc>
      </w:tr>
    </w:tbl>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r w:rsidRPr="00062EB5">
        <w:rPr>
          <w:rFonts w:ascii="Times New Roman" w:eastAsia="Times New Roman" w:hAnsi="Times New Roman" w:cs="Times New Roman"/>
          <w:b/>
          <w:sz w:val="24"/>
          <w:szCs w:val="24"/>
        </w:rPr>
        <w:t>.5.COV</w:t>
      </w:r>
    </w:p>
    <w:p w:rsidR="00FB5D22" w:rsidRPr="00062EB5" w:rsidRDefault="00FB5D22" w:rsidP="00FB5D22">
      <w:pPr>
        <w:spacing w:after="0" w:line="240" w:lineRule="auto"/>
        <w:rPr>
          <w:rFonts w:ascii="Times New Roman" w:eastAsia="Times New Roman" w:hAnsi="Times New Roman" w:cs="Times New Roman"/>
          <w:sz w:val="24"/>
          <w:szCs w:val="24"/>
        </w:rPr>
      </w:pPr>
      <w:bookmarkStart w:id="62" w:name="do|ax1|si5|sp4.9.5.|pa1"/>
    </w:p>
    <w:p w:rsidR="00FB5D22" w:rsidRPr="00062EB5" w:rsidRDefault="00B846DB" w:rsidP="00FB5D22">
      <w:pPr>
        <w:spacing w:after="0" w:line="240" w:lineRule="auto"/>
        <w:rPr>
          <w:rFonts w:ascii="Times New Roman" w:eastAsia="Times New Roman" w:hAnsi="Times New Roman" w:cs="Times New Roman"/>
          <w:sz w:val="24"/>
          <w:szCs w:val="24"/>
        </w:rPr>
      </w:pPr>
      <w:hyperlink r:id="rId74" w:history="1"/>
      <w:bookmarkEnd w:id="62"/>
      <w:r w:rsidR="00FB5D22" w:rsidRPr="00062EB5">
        <w:rPr>
          <w:rFonts w:ascii="Times New Roman" w:eastAsia="Times New Roman" w:hAnsi="Times New Roman" w:cs="Times New Roman"/>
          <w:sz w:val="24"/>
          <w:szCs w:val="24"/>
        </w:rPr>
        <w:t>Acolo unde exista emisii de COV,  identificati principalii constituenti chimici ai emisiilor si evaluati ce se intampla cu aceste substante chimice in mediu.</w:t>
      </w:r>
    </w:p>
    <w:p w:rsidR="00FB5D22" w:rsidRPr="00062EB5" w:rsidRDefault="00FB5D22" w:rsidP="00FB5D22">
      <w:pPr>
        <w:spacing w:after="0"/>
        <w:rPr>
          <w:rFonts w:ascii="Times New Roman" w:eastAsia="Times New Roman" w:hAnsi="Times New Roman" w:cs="Times New Roman"/>
          <w:sz w:val="24"/>
          <w:szCs w:val="24"/>
        </w:rPr>
      </w:pPr>
    </w:p>
    <w:p w:rsidR="00FB5D22" w:rsidRPr="00062EB5" w:rsidRDefault="00FB5D22" w:rsidP="000C1E70">
      <w:pPr>
        <w:autoSpaceDE w:val="0"/>
        <w:autoSpaceDN w:val="0"/>
        <w:adjustRightInd w:val="0"/>
        <w:spacing w:after="0"/>
        <w:jc w:val="both"/>
        <w:rPr>
          <w:rFonts w:ascii="Times New Roman" w:hAnsi="Times New Roman" w:cs="Times New Roman"/>
          <w:sz w:val="24"/>
          <w:szCs w:val="24"/>
        </w:rPr>
      </w:pPr>
      <w:bookmarkStart w:id="63" w:name="do|ax1|si5|sp4.9.5.|pa3"/>
      <w:r w:rsidRPr="00062EB5">
        <w:rPr>
          <w:rFonts w:ascii="Times New Roman" w:hAnsi="Times New Roman" w:cs="Times New Roman"/>
          <w:sz w:val="24"/>
          <w:szCs w:val="24"/>
        </w:rPr>
        <w:t xml:space="preserve">           Instalatia este monitorizata corespunzator, in conformitate cu prevederile legislatiei in vigoare.</w:t>
      </w:r>
    </w:p>
    <w:p w:rsidR="00FB5D22" w:rsidRPr="00062EB5" w:rsidRDefault="00FB5D22" w:rsidP="000C1E70">
      <w:pPr>
        <w:autoSpaceDE w:val="0"/>
        <w:autoSpaceDN w:val="0"/>
        <w:adjustRightInd w:val="0"/>
        <w:spacing w:after="0"/>
        <w:jc w:val="both"/>
        <w:rPr>
          <w:rFonts w:ascii="Times New Roman" w:hAnsi="Times New Roman" w:cs="Times New Roman"/>
          <w:sz w:val="24"/>
          <w:szCs w:val="24"/>
        </w:rPr>
      </w:pPr>
      <w:r w:rsidRPr="00062EB5">
        <w:rPr>
          <w:rFonts w:ascii="Times New Roman" w:hAnsi="Times New Roman" w:cs="Times New Roman"/>
          <w:sz w:val="24"/>
          <w:szCs w:val="24"/>
        </w:rPr>
        <w:t>Printre indicatorii urmariti pentru determinarea calitatii gazului de depozit sunt si compusi organici volatili (mg/m3).A</w:t>
      </w:r>
      <w:r w:rsidRPr="00062EB5">
        <w:rPr>
          <w:rFonts w:ascii="Times New Roman" w:hAnsi="Times New Roman" w:cs="Times New Roman"/>
          <w:bCs/>
          <w:sz w:val="24"/>
          <w:szCs w:val="24"/>
        </w:rPr>
        <w:t>naliza se efectueaz</w:t>
      </w:r>
      <w:r w:rsidRPr="00062EB5">
        <w:rPr>
          <w:rFonts w:ascii="Times New Roman" w:hAnsi="Times New Roman" w:cs="Times New Roman"/>
          <w:sz w:val="24"/>
          <w:szCs w:val="24"/>
        </w:rPr>
        <w:t>a semestrial functie de aparitia gazului de depozit.</w:t>
      </w:r>
    </w:p>
    <w:p w:rsidR="00FB5D22" w:rsidRPr="00062EB5" w:rsidRDefault="00FB5D22" w:rsidP="000C1E70">
      <w:pPr>
        <w:autoSpaceDE w:val="0"/>
        <w:autoSpaceDN w:val="0"/>
        <w:adjustRightInd w:val="0"/>
        <w:spacing w:after="0"/>
        <w:jc w:val="both"/>
        <w:rPr>
          <w:rFonts w:ascii="Times New Roman" w:eastAsia="Times New Roman" w:hAnsi="Times New Roman" w:cs="Times New Roman"/>
          <w:sz w:val="24"/>
          <w:szCs w:val="24"/>
        </w:rPr>
      </w:pPr>
      <w:r w:rsidRPr="00062EB5">
        <w:rPr>
          <w:rFonts w:ascii="Times New Roman" w:hAnsi="Times New Roman" w:cs="Times New Roman"/>
          <w:sz w:val="24"/>
          <w:szCs w:val="24"/>
        </w:rPr>
        <w:tab/>
        <w:t>Urmarirea cantitatii si calitatii gazului de depozit se efectueaza pe sectiuni reprezentative ale depozitului.</w:t>
      </w:r>
    </w:p>
    <w:p w:rsidR="00FB5D22" w:rsidRDefault="00FB5D22" w:rsidP="00FB5D22">
      <w:pPr>
        <w:spacing w:after="0" w:line="360" w:lineRule="auto"/>
      </w:pPr>
    </w:p>
    <w:bookmarkEnd w:id="63"/>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5.1.6.</w:t>
      </w:r>
      <w:r w:rsidR="000D35BA">
        <w:rPr>
          <w:rFonts w:ascii="Times New Roman" w:eastAsia="Times New Roman" w:hAnsi="Times New Roman" w:cs="Times New Roman"/>
          <w:b/>
          <w:sz w:val="24"/>
          <w:szCs w:val="24"/>
        </w:rPr>
        <w:t xml:space="preserve"> </w:t>
      </w:r>
      <w:r w:rsidRPr="00062EB5">
        <w:rPr>
          <w:rFonts w:ascii="Times New Roman" w:eastAsia="Times New Roman" w:hAnsi="Times New Roman" w:cs="Times New Roman"/>
          <w:b/>
          <w:sz w:val="24"/>
          <w:szCs w:val="24"/>
        </w:rPr>
        <w:t>Studii privind efectul (impactul) emisiilor de COV</w:t>
      </w:r>
    </w:p>
    <w:tbl>
      <w:tblPr>
        <w:tblpPr w:leftFromText="180" w:rightFromText="180" w:vertAnchor="text" w:horzAnchor="margin" w:tblpY="158"/>
        <w:tblW w:w="978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85"/>
        <w:gridCol w:w="604"/>
      </w:tblGrid>
      <w:tr w:rsidR="00FB5D22" w:rsidRPr="00062EB5" w:rsidTr="001E6C00">
        <w:trPr>
          <w:tblCellSpacing w:w="0" w:type="dxa"/>
        </w:trPr>
        <w:tc>
          <w:tcPr>
            <w:tcW w:w="9789" w:type="dxa"/>
            <w:gridSpan w:val="2"/>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rPr>
                <w:rFonts w:ascii="Times New Roman" w:eastAsia="Times New Roman" w:hAnsi="Times New Roman" w:cs="Times New Roman"/>
                <w:sz w:val="24"/>
                <w:szCs w:val="24"/>
              </w:rPr>
            </w:pPr>
            <w:bookmarkStart w:id="64" w:name="do|ax1|si5|sp4.9.6.|pa1"/>
            <w:r w:rsidRPr="00062EB5">
              <w:rPr>
                <w:rFonts w:ascii="Times New Roman" w:eastAsia="Times New Roman" w:hAnsi="Times New Roman" w:cs="Times New Roman"/>
                <w:sz w:val="24"/>
                <w:szCs w:val="24"/>
              </w:rPr>
              <w:t>Exista studii pe termen mai lung care necesita a fi efectuate pentru a stabili ce se intampla in mediu si care este impactul materiilor prime utilizate? Daca da, enumerati-le si indicati data pana la care vor fi finalizate.</w:t>
            </w:r>
          </w:p>
        </w:tc>
      </w:tr>
      <w:tr w:rsidR="00FB5D22" w:rsidRPr="00062EB5" w:rsidTr="001E6C00">
        <w:trPr>
          <w:tblCellSpacing w:w="0" w:type="dxa"/>
        </w:trPr>
        <w:tc>
          <w:tcPr>
            <w:tcW w:w="9185"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Studiu</w:t>
            </w:r>
          </w:p>
        </w:tc>
        <w:tc>
          <w:tcPr>
            <w:tcW w:w="604"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Data</w:t>
            </w:r>
          </w:p>
        </w:tc>
      </w:tr>
      <w:tr w:rsidR="00FB5D22" w:rsidRPr="00062EB5" w:rsidTr="001E6C00">
        <w:trPr>
          <w:tblCellSpacing w:w="0" w:type="dxa"/>
        </w:trPr>
        <w:tc>
          <w:tcPr>
            <w:tcW w:w="9185"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 este cazul. Se efectueaza monitorizarea emisiilor conform actelor de reglementare.</w:t>
            </w:r>
          </w:p>
        </w:tc>
        <w:tc>
          <w:tcPr>
            <w:tcW w:w="604"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75" w:history="1"/>
      <w:bookmarkEnd w:id="64"/>
    </w:p>
    <w:p w:rsidR="00FB5D22"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5.1.7.</w:t>
      </w:r>
      <w:r w:rsidR="000D35BA">
        <w:rPr>
          <w:rFonts w:ascii="Times New Roman" w:eastAsia="Times New Roman" w:hAnsi="Times New Roman" w:cs="Times New Roman"/>
          <w:b/>
          <w:sz w:val="24"/>
          <w:szCs w:val="24"/>
        </w:rPr>
        <w:t xml:space="preserve"> </w:t>
      </w:r>
      <w:r w:rsidRPr="00062EB5">
        <w:rPr>
          <w:rFonts w:ascii="Times New Roman" w:eastAsia="Times New Roman" w:hAnsi="Times New Roman" w:cs="Times New Roman"/>
          <w:b/>
          <w:sz w:val="24"/>
          <w:szCs w:val="24"/>
        </w:rPr>
        <w:t>Eliminarea penei de abur</w:t>
      </w:r>
    </w:p>
    <w:p w:rsidR="00FB5D22" w:rsidRPr="00062EB5" w:rsidRDefault="00FB5D22" w:rsidP="00FB5D22">
      <w:pPr>
        <w:spacing w:after="0"/>
        <w:rPr>
          <w:rFonts w:ascii="Times New Roman" w:eastAsia="Times New Roman" w:hAnsi="Times New Roman" w:cs="Times New Roman"/>
          <w:sz w:val="24"/>
          <w:szCs w:val="24"/>
        </w:rPr>
      </w:pPr>
      <w:bookmarkStart w:id="65" w:name="do|ax1|si5|sp4.9.7.|pa1"/>
    </w:p>
    <w:p w:rsidR="00FB5D22" w:rsidRPr="00062EB5" w:rsidRDefault="00B846DB" w:rsidP="00FB5D22">
      <w:pPr>
        <w:spacing w:after="0"/>
        <w:rPr>
          <w:rFonts w:ascii="Times New Roman" w:eastAsia="Times New Roman" w:hAnsi="Times New Roman" w:cs="Times New Roman"/>
          <w:sz w:val="24"/>
          <w:szCs w:val="24"/>
        </w:rPr>
      </w:pPr>
      <w:hyperlink r:id="rId76" w:history="1"/>
      <w:bookmarkEnd w:id="65"/>
      <w:r w:rsidR="00FB5D22" w:rsidRPr="00062EB5">
        <w:rPr>
          <w:rFonts w:ascii="Times New Roman" w:eastAsia="Times New Roman" w:hAnsi="Times New Roman" w:cs="Times New Roman"/>
          <w:sz w:val="24"/>
          <w:szCs w:val="24"/>
        </w:rPr>
        <w:t>Prezentati emisiile vizibile si fie justificati ca fiecare emisie este in conformitate cu cerintele BAT sau explicati masurile de conformare pe care intentionati sa le aplicati pentru a reduce pana  vizibila.</w:t>
      </w:r>
    </w:p>
    <w:bookmarkStart w:id="66" w:name="do|ax1|si5|sp4.9.7.|pa2"/>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66"/>
    </w:p>
    <w:tbl>
      <w:tblPr>
        <w:tblW w:w="977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79"/>
      </w:tblGrid>
      <w:tr w:rsidR="00FB5D22" w:rsidRPr="00062EB5" w:rsidTr="001E6C00">
        <w:trPr>
          <w:trHeight w:val="329"/>
          <w:tblCellSpacing w:w="0" w:type="dxa"/>
        </w:trPr>
        <w:tc>
          <w:tcPr>
            <w:tcW w:w="9779"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 este cazul</w:t>
            </w:r>
          </w:p>
        </w:tc>
      </w:tr>
    </w:tbl>
    <w:bookmarkStart w:id="67" w:name="do|ax1|si5|sp4.10."/>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67"/>
    </w:p>
    <w:p w:rsidR="00FB5D22" w:rsidRDefault="00FB5D22" w:rsidP="00FB5D22">
      <w:pPr>
        <w:spacing w:after="0" w:line="240" w:lineRule="auto"/>
        <w:rPr>
          <w:rFonts w:ascii="Times New Roman" w:eastAsia="Times New Roman" w:hAnsi="Times New Roman" w:cs="Times New Roman"/>
          <w:b/>
          <w:sz w:val="24"/>
          <w:szCs w:val="24"/>
        </w:rPr>
      </w:pPr>
    </w:p>
    <w:p w:rsidR="006A078F" w:rsidRDefault="006A078F" w:rsidP="00FB5D22">
      <w:pPr>
        <w:spacing w:after="0" w:line="240" w:lineRule="auto"/>
        <w:rPr>
          <w:rFonts w:ascii="Times New Roman" w:eastAsia="Times New Roman" w:hAnsi="Times New Roman" w:cs="Times New Roman"/>
          <w:b/>
          <w:sz w:val="24"/>
          <w:szCs w:val="24"/>
        </w:rPr>
      </w:pPr>
    </w:p>
    <w:p w:rsidR="006A078F" w:rsidRDefault="006A078F" w:rsidP="00FB5D22">
      <w:pPr>
        <w:spacing w:after="0" w:line="240" w:lineRule="auto"/>
        <w:rPr>
          <w:rFonts w:ascii="Times New Roman" w:eastAsia="Times New Roman" w:hAnsi="Times New Roman" w:cs="Times New Roman"/>
          <w:b/>
          <w:sz w:val="24"/>
          <w:szCs w:val="24"/>
        </w:rPr>
      </w:pPr>
    </w:p>
    <w:p w:rsidR="006A078F" w:rsidRPr="00062EB5" w:rsidRDefault="006A078F" w:rsidP="00FB5D22">
      <w:pPr>
        <w:spacing w:after="0" w:line="240" w:lineRule="auto"/>
        <w:rPr>
          <w:rFonts w:ascii="Times New Roman" w:eastAsia="Times New Roman" w:hAnsi="Times New Roman" w:cs="Times New Roman"/>
          <w:b/>
          <w:sz w:val="24"/>
          <w:szCs w:val="24"/>
        </w:rPr>
      </w:pPr>
    </w:p>
    <w:p w:rsidR="003C25BD" w:rsidRDefault="003C25BD" w:rsidP="00FB5D22">
      <w:pPr>
        <w:spacing w:after="0" w:line="240" w:lineRule="auto"/>
        <w:rPr>
          <w:rFonts w:ascii="Times New Roman" w:eastAsia="Times New Roman" w:hAnsi="Times New Roman" w:cs="Times New Roman"/>
          <w:b/>
          <w:sz w:val="24"/>
          <w:szCs w:val="24"/>
        </w:rPr>
      </w:pPr>
    </w:p>
    <w:p w:rsidR="003C25BD" w:rsidRDefault="003C25BD"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5.2.Minimizarea emisiilor fugitive in aer</w:t>
      </w:r>
    </w:p>
    <w:p w:rsidR="00FB5D22" w:rsidRPr="00062EB5" w:rsidRDefault="00FB5D22" w:rsidP="00FB5D22">
      <w:pPr>
        <w:spacing w:after="0" w:line="240" w:lineRule="auto"/>
        <w:rPr>
          <w:rFonts w:ascii="Times New Roman" w:eastAsia="Times New Roman" w:hAnsi="Times New Roman" w:cs="Times New Roman"/>
          <w:sz w:val="24"/>
          <w:szCs w:val="24"/>
        </w:rPr>
      </w:pPr>
      <w:bookmarkStart w:id="68" w:name="do|ax1|si5|sp4.10.|pa1"/>
    </w:p>
    <w:p w:rsidR="00FB5D22" w:rsidRPr="00062EB5" w:rsidRDefault="00B846DB" w:rsidP="00FB5D22">
      <w:pPr>
        <w:spacing w:after="0" w:line="240" w:lineRule="auto"/>
        <w:rPr>
          <w:rFonts w:ascii="Times New Roman" w:eastAsia="Times New Roman" w:hAnsi="Times New Roman" w:cs="Times New Roman"/>
          <w:sz w:val="24"/>
          <w:szCs w:val="24"/>
        </w:rPr>
      </w:pPr>
      <w:hyperlink r:id="rId77" w:history="1"/>
      <w:bookmarkEnd w:id="68"/>
      <w:r w:rsidR="00FB5D22" w:rsidRPr="00062EB5">
        <w:rPr>
          <w:rFonts w:ascii="Times New Roman" w:eastAsia="Times New Roman" w:hAnsi="Times New Roman" w:cs="Times New Roman"/>
          <w:sz w:val="24"/>
          <w:szCs w:val="24"/>
        </w:rPr>
        <w:t>Oferiti informatii privind emisiile fugitive dupa cum urmeaza:</w:t>
      </w:r>
    </w:p>
    <w:p w:rsidR="00FB5D22" w:rsidRPr="00062EB5" w:rsidRDefault="00FB5D22" w:rsidP="00FB5D22">
      <w:pPr>
        <w:autoSpaceDE w:val="0"/>
        <w:autoSpaceDN w:val="0"/>
        <w:adjustRightInd w:val="0"/>
        <w:spacing w:after="0" w:line="240" w:lineRule="auto"/>
        <w:jc w:val="both"/>
        <w:rPr>
          <w:rFonts w:ascii="Times New Roman" w:hAnsi="Times New Roman" w:cs="Times New Roman"/>
          <w:sz w:val="24"/>
          <w:szCs w:val="24"/>
        </w:rPr>
      </w:pPr>
      <w:bookmarkStart w:id="69" w:name="do|ax1|si5|sp4.10.|pa2"/>
    </w:p>
    <w:p w:rsidR="00FB5D22" w:rsidRPr="00062EB5" w:rsidRDefault="00FB5D22" w:rsidP="000C1E70">
      <w:pPr>
        <w:spacing w:after="0"/>
        <w:ind w:left="284"/>
        <w:jc w:val="both"/>
        <w:rPr>
          <w:rFonts w:ascii="Times New Roman" w:hAnsi="Times New Roman" w:cs="Times New Roman"/>
          <w:sz w:val="24"/>
          <w:szCs w:val="24"/>
        </w:rPr>
      </w:pPr>
      <w:r w:rsidRPr="00062EB5">
        <w:rPr>
          <w:rFonts w:ascii="Times New Roman" w:hAnsi="Times New Roman" w:cs="Times New Roman"/>
          <w:sz w:val="24"/>
          <w:szCs w:val="24"/>
        </w:rPr>
        <w:t>Emisiile fugitive sunt in cantitati nesemnificative.</w:t>
      </w:r>
    </w:p>
    <w:p w:rsidR="00FB5D22" w:rsidRPr="00062EB5" w:rsidRDefault="00FB5D22" w:rsidP="000C1E70">
      <w:pPr>
        <w:spacing w:after="0"/>
        <w:jc w:val="both"/>
        <w:rPr>
          <w:rFonts w:ascii="Times New Roman" w:hAnsi="Times New Roman" w:cs="Times New Roman"/>
          <w:sz w:val="24"/>
          <w:szCs w:val="24"/>
        </w:rPr>
      </w:pPr>
      <w:r w:rsidRPr="00062EB5">
        <w:rPr>
          <w:rFonts w:ascii="Times New Roman" w:hAnsi="Times New Roman" w:cs="Times New Roman"/>
          <w:sz w:val="24"/>
          <w:szCs w:val="24"/>
        </w:rPr>
        <w:t xml:space="preserve">Informatiile privind emisiile fugitive in aer sunt prezentate in tabelul urmator. </w:t>
      </w:r>
    </w:p>
    <w:tbl>
      <w:tblPr>
        <w:tblW w:w="10275"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695"/>
        <w:gridCol w:w="2690"/>
        <w:gridCol w:w="1704"/>
        <w:gridCol w:w="1186"/>
      </w:tblGrid>
      <w:tr w:rsidR="00FB5D22" w:rsidRPr="00062EB5" w:rsidTr="00310D1D">
        <w:trPr>
          <w:trHeight w:val="1325"/>
          <w:tblCellSpacing w:w="0" w:type="dxa"/>
        </w:trPr>
        <w:tc>
          <w:tcPr>
            <w:tcW w:w="2285" w:type="pct"/>
            <w:tcBorders>
              <w:top w:val="outset" w:sz="6" w:space="0" w:color="auto"/>
              <w:left w:val="outset" w:sz="6" w:space="0" w:color="auto"/>
              <w:bottom w:val="outset" w:sz="6" w:space="0" w:color="auto"/>
              <w:right w:val="outset" w:sz="6" w:space="0" w:color="auto"/>
            </w:tcBorders>
            <w:vAlign w:val="center"/>
          </w:tcPr>
          <w:bookmarkEnd w:id="69"/>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Sursa</w:t>
            </w:r>
          </w:p>
        </w:tc>
        <w:tc>
          <w:tcPr>
            <w:tcW w:w="1309"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Poluanti</w:t>
            </w:r>
          </w:p>
        </w:tc>
        <w:tc>
          <w:tcPr>
            <w:tcW w:w="829"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Masa/unitatea de timp unde este cunoscuta</w:t>
            </w:r>
          </w:p>
        </w:tc>
        <w:tc>
          <w:tcPr>
            <w:tcW w:w="57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estimat din evacuarile totale ale poluantului respectiv din instalatie</w:t>
            </w:r>
          </w:p>
        </w:tc>
      </w:tr>
      <w:tr w:rsidR="00FB5D22" w:rsidRPr="00062EB5" w:rsidTr="00310D1D">
        <w:trPr>
          <w:trHeight w:val="533"/>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Rezervoare deschise (de ex. statia de epurare a apelor uzate, instalatie de tratare/acoperire a suprafetelor);</w:t>
            </w:r>
          </w:p>
        </w:tc>
        <w:tc>
          <w:tcPr>
            <w:tcW w:w="130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Bazinul de levigat –poluantii depind  de cantitatea de levigat colectata</w:t>
            </w:r>
          </w:p>
        </w:tc>
        <w:tc>
          <w:tcPr>
            <w:tcW w:w="8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Nu este cazul</w:t>
            </w:r>
          </w:p>
        </w:tc>
        <w:tc>
          <w:tcPr>
            <w:tcW w:w="57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hAnsi="Times New Roman" w:cs="Times New Roman"/>
                <w:sz w:val="24"/>
                <w:szCs w:val="24"/>
              </w:rPr>
              <w:t>Nu este cazul</w:t>
            </w:r>
          </w:p>
        </w:tc>
      </w:tr>
      <w:tr w:rsidR="00FB5D22" w:rsidRPr="00062EB5" w:rsidTr="00310D1D">
        <w:trPr>
          <w:trHeight w:val="259"/>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Zone de depozitare (de ex. containere, halda, lagune etc.);</w:t>
            </w:r>
          </w:p>
        </w:tc>
        <w:tc>
          <w:tcPr>
            <w:tcW w:w="130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Scapari de biogaz necaptat prin</w:t>
            </w:r>
            <w:r w:rsidR="006A078F">
              <w:rPr>
                <w:rFonts w:ascii="Times New Roman" w:hAnsi="Times New Roman" w:cs="Times New Roman"/>
                <w:sz w:val="24"/>
                <w:szCs w:val="24"/>
              </w:rPr>
              <w:t xml:space="preserve"> </w:t>
            </w:r>
            <w:r w:rsidRPr="00062EB5">
              <w:rPr>
                <w:rFonts w:ascii="Times New Roman" w:hAnsi="Times New Roman" w:cs="Times New Roman"/>
                <w:sz w:val="24"/>
                <w:szCs w:val="24"/>
              </w:rPr>
              <w:t>camine</w:t>
            </w:r>
          </w:p>
          <w:p w:rsidR="00FB5D22" w:rsidRPr="00062EB5" w:rsidRDefault="00FB5D22" w:rsidP="001E6C00">
            <w:pPr>
              <w:autoSpaceDE w:val="0"/>
              <w:autoSpaceDN w:val="0"/>
              <w:adjustRightInd w:val="0"/>
              <w:spacing w:after="0" w:line="240" w:lineRule="auto"/>
              <w:rPr>
                <w:rFonts w:ascii="Times New Roman" w:eastAsia="Times New Roman" w:hAnsi="Times New Roman" w:cs="Times New Roman"/>
                <w:sz w:val="24"/>
                <w:szCs w:val="24"/>
              </w:rPr>
            </w:pPr>
          </w:p>
        </w:tc>
        <w:tc>
          <w:tcPr>
            <w:tcW w:w="8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cantitati nesemnificative;</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nu se pot nici</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controla nici estima;</w:t>
            </w: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57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Nu este cazul</w:t>
            </w:r>
          </w:p>
          <w:p w:rsidR="00FB5D22" w:rsidRPr="00062EB5" w:rsidRDefault="00FB5D22" w:rsidP="001E6C00">
            <w:pPr>
              <w:spacing w:after="0" w:line="240" w:lineRule="auto"/>
              <w:rPr>
                <w:rFonts w:ascii="Times New Roman" w:eastAsia="Times New Roman" w:hAnsi="Times New Roman" w:cs="Times New Roman"/>
                <w:sz w:val="24"/>
                <w:szCs w:val="24"/>
              </w:rPr>
            </w:pPr>
          </w:p>
        </w:tc>
      </w:tr>
      <w:tr w:rsidR="00FB5D22" w:rsidRPr="00062EB5" w:rsidTr="00310D1D">
        <w:trPr>
          <w:trHeight w:val="274"/>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Incarcarea si descarcarea containerelor de transport</w:t>
            </w:r>
          </w:p>
        </w:tc>
        <w:tc>
          <w:tcPr>
            <w:tcW w:w="130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Traficul autovehiculelor si functionarea utilajelor</w:t>
            </w:r>
            <w:hyperlink r:id="rId78" w:history="1"/>
          </w:p>
        </w:tc>
        <w:tc>
          <w:tcPr>
            <w:tcW w:w="8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hAnsi="Times New Roman" w:cs="Times New Roman"/>
                <w:sz w:val="24"/>
                <w:szCs w:val="24"/>
              </w:rPr>
              <w:t>cantitati  mici datorita  nr. redus de utilaje</w:t>
            </w:r>
          </w:p>
        </w:tc>
        <w:tc>
          <w:tcPr>
            <w:tcW w:w="57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Nu este cazul</w:t>
            </w:r>
          </w:p>
        </w:tc>
      </w:tr>
      <w:tr w:rsidR="00FB5D22" w:rsidRPr="00062EB5" w:rsidTr="00310D1D">
        <w:trPr>
          <w:trHeight w:val="519"/>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Transferarea materialelor dintr-un recipient in altul (de ex. reactoare, silozuri; cisterne)</w:t>
            </w:r>
          </w:p>
        </w:tc>
        <w:tc>
          <w:tcPr>
            <w:tcW w:w="130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8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57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310D1D">
        <w:trPr>
          <w:trHeight w:val="274"/>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Sisteme de transport; de ex. benzi transportoare</w:t>
            </w:r>
          </w:p>
        </w:tc>
        <w:tc>
          <w:tcPr>
            <w:tcW w:w="130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8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57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310D1D">
        <w:trPr>
          <w:trHeight w:val="533"/>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Sisteme de conducte si canale (de ex. pompe, valve, flanse, bazine de decantare, drenuri, guri de vizitare etc.)</w:t>
            </w:r>
          </w:p>
        </w:tc>
        <w:tc>
          <w:tcPr>
            <w:tcW w:w="130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8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57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310D1D">
        <w:trPr>
          <w:trHeight w:val="259"/>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Deficiente de etansare/etansare slaba</w:t>
            </w:r>
          </w:p>
        </w:tc>
        <w:tc>
          <w:tcPr>
            <w:tcW w:w="130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gaz depozit</w:t>
            </w: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8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cantitati presupuse mici dar neestimate</w:t>
            </w:r>
          </w:p>
        </w:tc>
        <w:tc>
          <w:tcPr>
            <w:tcW w:w="57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 este cazul</w:t>
            </w:r>
          </w:p>
        </w:tc>
      </w:tr>
      <w:tr w:rsidR="00FB5D22" w:rsidRPr="00062EB5" w:rsidTr="00310D1D">
        <w:trPr>
          <w:trHeight w:val="1066"/>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Posibiltatea de by-pass-are a echipamentului de depoluare (in aer sau in apa); Posibilitatea ca Emisiile sa evite echipamentul de depoluare a aerului sau a statiei de epurare a apelor</w:t>
            </w:r>
          </w:p>
        </w:tc>
        <w:tc>
          <w:tcPr>
            <w:tcW w:w="130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8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57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310D1D">
        <w:trPr>
          <w:trHeight w:val="519"/>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Pierderi accidentale ale continutuluiinstalatiilor sau echipamentelor in caz de avarie</w:t>
            </w:r>
          </w:p>
        </w:tc>
        <w:tc>
          <w:tcPr>
            <w:tcW w:w="130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8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57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FB5D22" w:rsidP="00FB5D22">
      <w:pPr>
        <w:spacing w:after="0" w:line="240" w:lineRule="auto"/>
        <w:rPr>
          <w:rFonts w:ascii="Times New Roman" w:eastAsia="Times New Roman" w:hAnsi="Times New Roman" w:cs="Times New Roman"/>
          <w:sz w:val="24"/>
          <w:szCs w:val="24"/>
        </w:rPr>
      </w:pPr>
      <w:bookmarkStart w:id="70" w:name="do|ax1|si5|sp4.10.|pa3"/>
    </w:p>
    <w:p w:rsidR="00FB5D22" w:rsidRDefault="00FB5D22" w:rsidP="00FB5D22">
      <w:pPr>
        <w:spacing w:after="0" w:line="240" w:lineRule="auto"/>
        <w:rPr>
          <w:rFonts w:ascii="Times New Roman" w:eastAsia="Times New Roman" w:hAnsi="Times New Roman" w:cs="Times New Roman"/>
          <w:sz w:val="20"/>
          <w:szCs w:val="20"/>
          <w:lang w:val="en-GB"/>
        </w:rPr>
      </w:pPr>
    </w:p>
    <w:p w:rsidR="00310D1D" w:rsidRDefault="00310D1D" w:rsidP="00FB5D22">
      <w:pPr>
        <w:spacing w:after="0" w:line="240" w:lineRule="auto"/>
        <w:rPr>
          <w:rFonts w:ascii="Times New Roman" w:eastAsia="Times New Roman" w:hAnsi="Times New Roman" w:cs="Times New Roman"/>
          <w:sz w:val="20"/>
          <w:szCs w:val="20"/>
          <w:lang w:val="en-GB"/>
        </w:rPr>
      </w:pPr>
    </w:p>
    <w:p w:rsidR="00310D1D" w:rsidRDefault="00310D1D" w:rsidP="00FB5D22">
      <w:pPr>
        <w:spacing w:after="0" w:line="240" w:lineRule="auto"/>
        <w:rPr>
          <w:rFonts w:ascii="Times New Roman" w:eastAsia="Times New Roman" w:hAnsi="Times New Roman" w:cs="Times New Roman"/>
          <w:sz w:val="20"/>
          <w:szCs w:val="20"/>
          <w:lang w:val="en-GB"/>
        </w:rPr>
      </w:pPr>
    </w:p>
    <w:p w:rsidR="00310D1D" w:rsidRPr="00062EB5" w:rsidRDefault="00310D1D" w:rsidP="00FB5D22">
      <w:pPr>
        <w:spacing w:after="0" w:line="240" w:lineRule="auto"/>
        <w:rPr>
          <w:rFonts w:ascii="Times New Roman" w:eastAsia="Times New Roman" w:hAnsi="Times New Roman" w:cs="Times New Roman"/>
          <w:sz w:val="20"/>
          <w:szCs w:val="20"/>
          <w:lang w:val="en-GB"/>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79" w:history="1"/>
      <w:bookmarkEnd w:id="70"/>
      <w:r w:rsidR="00FB5D22" w:rsidRPr="00062EB5">
        <w:rPr>
          <w:rFonts w:ascii="Times New Roman" w:eastAsia="Times New Roman" w:hAnsi="Times New Roman" w:cs="Times New Roman"/>
          <w:b/>
          <w:sz w:val="24"/>
          <w:szCs w:val="24"/>
        </w:rPr>
        <w:t>5.2.1. Studii</w:t>
      </w:r>
    </w:p>
    <w:bookmarkStart w:id="71" w:name="do|ax1|si5|sp4.10.|pa4"/>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7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64"/>
        <w:gridCol w:w="1892"/>
      </w:tblGrid>
      <w:tr w:rsidR="00FB5D22" w:rsidRPr="00062EB5" w:rsidTr="001E6C00">
        <w:trPr>
          <w:trHeight w:val="459"/>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Sunt necesare studii suplimentare pentru stabilirea celei mai adecvate  metode de reducere a emisiilor fugitive? Daca da, enumerati-le si indicati data pana la care vor fi finalizate pe durata acoperita de planul de masuri obligatorii.</w:t>
            </w:r>
          </w:p>
        </w:tc>
      </w:tr>
      <w:tr w:rsidR="00FB5D22" w:rsidRPr="00062EB5" w:rsidTr="001E6C00">
        <w:trPr>
          <w:trHeight w:val="236"/>
          <w:tblCellSpacing w:w="0" w:type="dxa"/>
        </w:trPr>
        <w:tc>
          <w:tcPr>
            <w:tcW w:w="40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Studiu</w:t>
            </w:r>
          </w:p>
        </w:tc>
        <w:tc>
          <w:tcPr>
            <w:tcW w:w="9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Data</w:t>
            </w:r>
          </w:p>
        </w:tc>
      </w:tr>
      <w:tr w:rsidR="00FB5D22" w:rsidRPr="00062EB5" w:rsidTr="001E6C00">
        <w:trPr>
          <w:trHeight w:val="223"/>
          <w:tblCellSpacing w:w="0" w:type="dxa"/>
        </w:trPr>
        <w:tc>
          <w:tcPr>
            <w:tcW w:w="40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 Nu este cazul</w:t>
            </w:r>
          </w:p>
        </w:tc>
        <w:tc>
          <w:tcPr>
            <w:tcW w:w="9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FB5D22" w:rsidP="00FB5D22">
      <w:pPr>
        <w:spacing w:after="0" w:line="240" w:lineRule="auto"/>
        <w:rPr>
          <w:rFonts w:ascii="Times New Roman" w:eastAsia="Times New Roman" w:hAnsi="Times New Roman" w:cs="Times New Roman"/>
          <w:sz w:val="24"/>
          <w:szCs w:val="24"/>
        </w:rPr>
      </w:pPr>
      <w:bookmarkStart w:id="72" w:name="do|ax1|si5|sp4.10.|pa5"/>
    </w:p>
    <w:p w:rsidR="00FB5D22" w:rsidRPr="00062EB5" w:rsidRDefault="00B846DB" w:rsidP="00FB5D22">
      <w:pPr>
        <w:spacing w:after="0" w:line="240" w:lineRule="auto"/>
        <w:rPr>
          <w:rFonts w:ascii="Times New Roman" w:eastAsia="Times New Roman" w:hAnsi="Times New Roman" w:cs="Times New Roman"/>
          <w:b/>
          <w:sz w:val="24"/>
          <w:szCs w:val="24"/>
        </w:rPr>
      </w:pPr>
      <w:hyperlink r:id="rId80" w:history="1"/>
      <w:bookmarkEnd w:id="72"/>
      <w:r w:rsidR="00F015BD">
        <w:rPr>
          <w:rFonts w:ascii="Times New Roman" w:eastAsia="Times New Roman" w:hAnsi="Times New Roman" w:cs="Times New Roman"/>
          <w:b/>
          <w:sz w:val="24"/>
          <w:szCs w:val="24"/>
        </w:rPr>
        <w:t>5.2</w:t>
      </w:r>
      <w:r w:rsidR="00FB5D22" w:rsidRPr="00062EB5">
        <w:rPr>
          <w:rFonts w:ascii="Times New Roman" w:eastAsia="Times New Roman" w:hAnsi="Times New Roman" w:cs="Times New Roman"/>
          <w:b/>
          <w:sz w:val="24"/>
          <w:szCs w:val="24"/>
        </w:rPr>
        <w:t>.2. Pulberi si fum</w:t>
      </w:r>
    </w:p>
    <w:p w:rsidR="00FB5D22" w:rsidRPr="00062EB5" w:rsidRDefault="00FB5D22" w:rsidP="00FB5D22">
      <w:pPr>
        <w:spacing w:after="0" w:line="240" w:lineRule="auto"/>
        <w:rPr>
          <w:rFonts w:ascii="Times New Roman" w:eastAsia="Times New Roman" w:hAnsi="Times New Roman" w:cs="Times New Roman"/>
          <w:sz w:val="24"/>
          <w:szCs w:val="24"/>
        </w:rPr>
      </w:pPr>
    </w:p>
    <w:bookmarkStart w:id="73" w:name="do|ax1|si5|sp4.10.|pa8"/>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73"/>
      <w:r w:rsidR="00FB5D22" w:rsidRPr="00062EB5">
        <w:rPr>
          <w:rFonts w:ascii="Times New Roman" w:eastAsia="Times New Roman" w:hAnsi="Times New Roman" w:cs="Times New Roman"/>
          <w:sz w:val="24"/>
          <w:szCs w:val="24"/>
        </w:rPr>
        <w:t>- Retinerea pulberilor de la operatiile de lustruire. Posibilitatea de recirculare a pulberilor trebuie analizata;</w:t>
      </w:r>
    </w:p>
    <w:tbl>
      <w:tblPr>
        <w:tblpPr w:leftFromText="180" w:rightFromText="180" w:vertAnchor="text" w:horzAnchor="margin" w:tblpY="134"/>
        <w:tblW w:w="941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415"/>
      </w:tblGrid>
      <w:tr w:rsidR="00FB5D22" w:rsidRPr="00062EB5" w:rsidTr="001E6C00">
        <w:trPr>
          <w:trHeight w:val="285"/>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bookmarkStart w:id="74" w:name="do|ax1|si5|sp4.10.|pa9"/>
            <w:r w:rsidRPr="00062EB5">
              <w:rPr>
                <w:rFonts w:ascii="Times New Roman" w:eastAsia="Times New Roman" w:hAnsi="Times New Roman" w:cs="Times New Roman"/>
                <w:sz w:val="24"/>
                <w:szCs w:val="24"/>
              </w:rPr>
              <w:t> Nu este cazul</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81" w:history="1"/>
      <w:bookmarkEnd w:id="74"/>
    </w:p>
    <w:bookmarkStart w:id="75" w:name="do|ax1|si5|sp4.10.|pa10"/>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75"/>
      <w:r w:rsidR="00FB5D22" w:rsidRPr="00062EB5">
        <w:rPr>
          <w:rFonts w:ascii="Times New Roman" w:eastAsia="Times New Roman" w:hAnsi="Times New Roman" w:cs="Times New Roman"/>
          <w:sz w:val="24"/>
          <w:szCs w:val="24"/>
        </w:rPr>
        <w:t>- Acoperirea rezervoarelor si vagonetilor;</w:t>
      </w:r>
    </w:p>
    <w:bookmarkStart w:id="76" w:name="do|ax1|si5|sp4.10.|pa11"/>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76"/>
    </w:p>
    <w:tbl>
      <w:tblPr>
        <w:tblW w:w="939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390"/>
      </w:tblGrid>
      <w:tr w:rsidR="00FB5D22" w:rsidRPr="00062EB5" w:rsidTr="001E6C00">
        <w:trPr>
          <w:tblCellSpacing w:w="0" w:type="dxa"/>
        </w:trPr>
        <w:tc>
          <w:tcPr>
            <w:tcW w:w="9390"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bl>
    <w:bookmarkStart w:id="77" w:name="do|ax1|si5|sp4.10.|pa12"/>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77"/>
      <w:r w:rsidR="00FB5D22" w:rsidRPr="00062EB5">
        <w:rPr>
          <w:rFonts w:ascii="Times New Roman" w:eastAsia="Times New Roman" w:hAnsi="Times New Roman" w:cs="Times New Roman"/>
          <w:sz w:val="24"/>
          <w:szCs w:val="24"/>
        </w:rPr>
        <w:t>- Evitarea depozitarii exterioare sau neacoperite;</w:t>
      </w:r>
    </w:p>
    <w:bookmarkStart w:id="78" w:name="do|ax1|si5|sp4.10.|pa13"/>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78"/>
    </w:p>
    <w:tbl>
      <w:tblPr>
        <w:tblW w:w="959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98"/>
      </w:tblGrid>
      <w:tr w:rsidR="00FB5D22" w:rsidRPr="00062EB5" w:rsidTr="001E6C00">
        <w:trPr>
          <w:trHeight w:val="238"/>
          <w:tblCellSpacing w:w="0" w:type="dxa"/>
        </w:trPr>
        <w:tc>
          <w:tcPr>
            <w:tcW w:w="9598"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r>
    </w:tbl>
    <w:bookmarkStart w:id="79" w:name="do|ax1|si5|sp4.10.|pa14"/>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79"/>
      <w:r w:rsidR="00FB5D22" w:rsidRPr="00062EB5">
        <w:rPr>
          <w:rFonts w:ascii="Times New Roman" w:eastAsia="Times New Roman" w:hAnsi="Times New Roman" w:cs="Times New Roman"/>
          <w:sz w:val="24"/>
          <w:szCs w:val="24"/>
        </w:rPr>
        <w:t>- Acolo unde depozitarea exterioara este inevitabila, utilizati stropirea cu apa, materiale de fixare, tehnici de management al depozitarii, paravanturi etc.;</w:t>
      </w:r>
    </w:p>
    <w:bookmarkStart w:id="80" w:name="do|ax1|si5|sp4.10.|pa15"/>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80"/>
    </w:p>
    <w:tbl>
      <w:tblPr>
        <w:tblW w:w="959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96"/>
      </w:tblGrid>
      <w:tr w:rsidR="00FB5D22" w:rsidRPr="00062EB5" w:rsidTr="001E6C00">
        <w:trPr>
          <w:trHeight w:val="226"/>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r>
    </w:tbl>
    <w:bookmarkStart w:id="81" w:name="do|ax1|si5|sp4.10.|pa16"/>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81"/>
      <w:r w:rsidR="00FB5D22" w:rsidRPr="00062EB5">
        <w:rPr>
          <w:rFonts w:ascii="Times New Roman" w:eastAsia="Times New Roman" w:hAnsi="Times New Roman" w:cs="Times New Roman"/>
          <w:sz w:val="24"/>
          <w:szCs w:val="24"/>
        </w:rPr>
        <w:t>- Curatarea rotilor autovehicolelor si curatarea drumurilor (evita transferul poluarii in apa si imprastierea de catre vant);</w:t>
      </w:r>
    </w:p>
    <w:p w:rsidR="000D35BA" w:rsidRDefault="000D35BA" w:rsidP="00FB5D22">
      <w:pPr>
        <w:spacing w:after="0" w:line="240" w:lineRule="auto"/>
        <w:rPr>
          <w:rFonts w:ascii="Times New Roman" w:eastAsia="Times New Roman" w:hAnsi="Times New Roman" w:cs="Times New Roman"/>
          <w:sz w:val="20"/>
          <w:szCs w:val="20"/>
          <w:lang w:val="en-GB"/>
        </w:rPr>
      </w:pPr>
      <w:bookmarkStart w:id="82" w:name="do|ax1|si5|sp4.10.|pa17"/>
    </w:p>
    <w:p w:rsidR="00FB5D22" w:rsidRPr="00062EB5" w:rsidRDefault="00B846DB" w:rsidP="00FB5D22">
      <w:pPr>
        <w:spacing w:after="0" w:line="240" w:lineRule="auto"/>
        <w:rPr>
          <w:rFonts w:ascii="Times New Roman" w:eastAsia="Times New Roman" w:hAnsi="Times New Roman" w:cs="Times New Roman"/>
          <w:sz w:val="24"/>
          <w:szCs w:val="24"/>
        </w:rPr>
      </w:pPr>
      <w:hyperlink r:id="rId82" w:history="1"/>
      <w:bookmarkEnd w:id="82"/>
    </w:p>
    <w:tbl>
      <w:tblPr>
        <w:tblW w:w="996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63"/>
      </w:tblGrid>
      <w:tr w:rsidR="00FB5D22" w:rsidRPr="00062EB5" w:rsidTr="001E6C00">
        <w:trPr>
          <w:trHeight w:val="270"/>
          <w:tblCellSpacing w:w="0" w:type="dxa"/>
        </w:trPr>
        <w:tc>
          <w:tcPr>
            <w:tcW w:w="9963"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r>
    </w:tbl>
    <w:bookmarkStart w:id="83" w:name="do|ax1|si5|sp4.10.|pa18"/>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83"/>
      <w:r w:rsidR="00FB5D22" w:rsidRPr="00062EB5">
        <w:rPr>
          <w:rFonts w:ascii="Times New Roman" w:eastAsia="Times New Roman" w:hAnsi="Times New Roman" w:cs="Times New Roman"/>
          <w:sz w:val="24"/>
          <w:szCs w:val="24"/>
        </w:rPr>
        <w:t>- Benzi transportoare inchise, transport pneumatic (notati necesitatile energetice mai mari), minimizarea pierderilor;</w:t>
      </w:r>
    </w:p>
    <w:bookmarkStart w:id="84" w:name="do|ax1|si5|sp4.10.|pa19"/>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84"/>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56"/>
      </w:tblGrid>
      <w:tr w:rsidR="00FB5D22" w:rsidRPr="00062EB5" w:rsidTr="001E6C00">
        <w:trPr>
          <w:trHeight w:val="290"/>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r>
    </w:tbl>
    <w:bookmarkStart w:id="85" w:name="do|ax1|si5|sp4.10.|pa20"/>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85"/>
      <w:r w:rsidR="00FB5D22" w:rsidRPr="00062EB5">
        <w:rPr>
          <w:rFonts w:ascii="Times New Roman" w:eastAsia="Times New Roman" w:hAnsi="Times New Roman" w:cs="Times New Roman"/>
          <w:sz w:val="24"/>
          <w:szCs w:val="24"/>
        </w:rPr>
        <w:t>- Curatenie sistematica;</w:t>
      </w:r>
    </w:p>
    <w:bookmarkStart w:id="86" w:name="do|ax1|si5|sp4.10.|pa21"/>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86"/>
    </w:p>
    <w:tbl>
      <w:tblPr>
        <w:tblW w:w="977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76"/>
      </w:tblGrid>
      <w:tr w:rsidR="00FB5D22" w:rsidRPr="00062EB5" w:rsidTr="001E6C00">
        <w:trPr>
          <w:trHeight w:val="321"/>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r>
    </w:tbl>
    <w:bookmarkStart w:id="87" w:name="do|ax1|si5|sp4.10.|pa22"/>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87"/>
      <w:r w:rsidR="00FB5D22" w:rsidRPr="00062EB5">
        <w:rPr>
          <w:rFonts w:ascii="Times New Roman" w:eastAsia="Times New Roman" w:hAnsi="Times New Roman" w:cs="Times New Roman"/>
          <w:sz w:val="24"/>
          <w:szCs w:val="24"/>
        </w:rPr>
        <w:t>- Captarea adecvata a gazelor rezultate din proces.</w:t>
      </w:r>
    </w:p>
    <w:bookmarkStart w:id="88" w:name="do|ax1|si5|sp4.10.|pa23"/>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88"/>
    </w:p>
    <w:tbl>
      <w:tblPr>
        <w:tblW w:w="977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76"/>
      </w:tblGrid>
      <w:tr w:rsidR="00FB5D22" w:rsidRPr="00062EB5" w:rsidTr="001E6C00">
        <w:trPr>
          <w:trHeight w:val="247"/>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r>
    </w:tbl>
    <w:p w:rsidR="00FB5D22" w:rsidRPr="00062EB5" w:rsidRDefault="00FB5D22" w:rsidP="00FB5D22">
      <w:pPr>
        <w:spacing w:after="0" w:line="240" w:lineRule="auto"/>
        <w:rPr>
          <w:rFonts w:ascii="Times New Roman" w:eastAsia="Times New Roman" w:hAnsi="Times New Roman" w:cs="Times New Roman"/>
          <w:sz w:val="24"/>
          <w:szCs w:val="24"/>
        </w:rPr>
      </w:pPr>
      <w:bookmarkStart w:id="89" w:name="do|ax1|si5|sp4.10.|pa24"/>
    </w:p>
    <w:p w:rsidR="00FB5D22" w:rsidRDefault="00FB5D22" w:rsidP="00FB5D22">
      <w:pPr>
        <w:spacing w:after="0" w:line="240" w:lineRule="auto"/>
        <w:rPr>
          <w:rFonts w:ascii="Times New Roman" w:eastAsia="Times New Roman" w:hAnsi="Times New Roman" w:cs="Times New Roman"/>
          <w:sz w:val="20"/>
          <w:szCs w:val="20"/>
          <w:lang w:val="en-GB"/>
        </w:rPr>
      </w:pPr>
    </w:p>
    <w:p w:rsidR="00310D1D" w:rsidRDefault="00310D1D" w:rsidP="00FB5D22">
      <w:pPr>
        <w:spacing w:after="0" w:line="240" w:lineRule="auto"/>
        <w:rPr>
          <w:rFonts w:ascii="Times New Roman" w:eastAsia="Times New Roman" w:hAnsi="Times New Roman" w:cs="Times New Roman"/>
          <w:sz w:val="20"/>
          <w:szCs w:val="20"/>
          <w:lang w:val="en-GB"/>
        </w:rPr>
      </w:pPr>
    </w:p>
    <w:p w:rsidR="00310D1D" w:rsidRDefault="00310D1D" w:rsidP="00FB5D22">
      <w:pPr>
        <w:spacing w:after="0" w:line="240" w:lineRule="auto"/>
        <w:rPr>
          <w:rFonts w:ascii="Times New Roman" w:eastAsia="Times New Roman" w:hAnsi="Times New Roman" w:cs="Times New Roman"/>
          <w:sz w:val="20"/>
          <w:szCs w:val="20"/>
          <w:lang w:val="en-GB"/>
        </w:rPr>
      </w:pPr>
    </w:p>
    <w:p w:rsidR="00310D1D" w:rsidRDefault="00310D1D" w:rsidP="00FB5D22">
      <w:pPr>
        <w:spacing w:after="0" w:line="240" w:lineRule="auto"/>
        <w:rPr>
          <w:rFonts w:ascii="Times New Roman" w:eastAsia="Times New Roman" w:hAnsi="Times New Roman" w:cs="Times New Roman"/>
          <w:sz w:val="20"/>
          <w:szCs w:val="20"/>
          <w:lang w:val="en-GB"/>
        </w:rPr>
      </w:pPr>
    </w:p>
    <w:p w:rsidR="00310D1D" w:rsidRDefault="00310D1D" w:rsidP="00FB5D22">
      <w:pPr>
        <w:spacing w:after="0" w:line="240" w:lineRule="auto"/>
        <w:rPr>
          <w:rFonts w:ascii="Times New Roman" w:eastAsia="Times New Roman" w:hAnsi="Times New Roman" w:cs="Times New Roman"/>
          <w:sz w:val="20"/>
          <w:szCs w:val="20"/>
          <w:lang w:val="en-GB"/>
        </w:rPr>
      </w:pPr>
    </w:p>
    <w:p w:rsidR="00310D1D" w:rsidRPr="00062EB5" w:rsidRDefault="00310D1D" w:rsidP="00FB5D22">
      <w:pPr>
        <w:spacing w:after="0" w:line="240" w:lineRule="auto"/>
        <w:rPr>
          <w:rFonts w:ascii="Times New Roman" w:eastAsia="Times New Roman" w:hAnsi="Times New Roman" w:cs="Times New Roman"/>
          <w:sz w:val="20"/>
          <w:szCs w:val="20"/>
          <w:lang w:val="en-GB"/>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83" w:history="1"/>
      <w:bookmarkEnd w:id="89"/>
      <w:r w:rsidR="00FB5D22" w:rsidRPr="00062EB5">
        <w:rPr>
          <w:rFonts w:ascii="Times New Roman" w:eastAsia="Times New Roman" w:hAnsi="Times New Roman" w:cs="Times New Roman"/>
          <w:b/>
          <w:sz w:val="24"/>
          <w:szCs w:val="24"/>
        </w:rPr>
        <w:t>5.2.3. COV</w:t>
      </w:r>
    </w:p>
    <w:bookmarkStart w:id="90" w:name="do|ax1|si5|sp4.10.|pa25"/>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90"/>
      <w:r w:rsidR="00FB5D22" w:rsidRPr="00062EB5">
        <w:rPr>
          <w:rFonts w:ascii="Times New Roman" w:eastAsia="Times New Roman" w:hAnsi="Times New Roman" w:cs="Times New Roman"/>
          <w:sz w:val="24"/>
          <w:szCs w:val="24"/>
        </w:rPr>
        <w:t>Oferiti informatiiprivind transferul COV dupa cum urmeaza</w:t>
      </w:r>
    </w:p>
    <w:p w:rsidR="00FB5D22" w:rsidRPr="00062EB5" w:rsidRDefault="00FB5D22" w:rsidP="00FB5D22">
      <w:pPr>
        <w:spacing w:after="0" w:line="240" w:lineRule="auto"/>
        <w:rPr>
          <w:rFonts w:ascii="Times New Roman" w:eastAsia="Times New Roman" w:hAnsi="Times New Roman" w:cs="Times New Roman"/>
          <w:sz w:val="24"/>
          <w:szCs w:val="24"/>
        </w:rPr>
      </w:pPr>
      <w:bookmarkStart w:id="91" w:name="do|ax1|si5|sp4.10.|pa26"/>
    </w:p>
    <w:p w:rsidR="00FB5D22" w:rsidRPr="00062EB5" w:rsidRDefault="00B846DB" w:rsidP="00FB5D22">
      <w:pPr>
        <w:spacing w:after="0" w:line="240" w:lineRule="auto"/>
        <w:rPr>
          <w:rFonts w:ascii="Times New Roman" w:eastAsia="Times New Roman" w:hAnsi="Times New Roman" w:cs="Times New Roman"/>
          <w:sz w:val="24"/>
          <w:szCs w:val="24"/>
        </w:rPr>
      </w:pPr>
      <w:hyperlink r:id="rId84" w:history="1"/>
      <w:bookmarkEnd w:id="91"/>
    </w:p>
    <w:tbl>
      <w:tblPr>
        <w:tblW w:w="995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0"/>
        <w:gridCol w:w="1892"/>
        <w:gridCol w:w="2191"/>
        <w:gridCol w:w="3684"/>
      </w:tblGrid>
      <w:tr w:rsidR="00FB5D22" w:rsidRPr="00062EB5" w:rsidTr="001E6C00">
        <w:trPr>
          <w:trHeight w:val="555"/>
          <w:tblCellSpacing w:w="0" w:type="dxa"/>
        </w:trPr>
        <w:tc>
          <w:tcPr>
            <w:tcW w:w="110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0C1E70">
            <w:pPr>
              <w:spacing w:before="100" w:beforeAutospacing="1" w:after="100" w:afterAutospacing="1"/>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De la</w:t>
            </w:r>
          </w:p>
        </w:tc>
        <w:tc>
          <w:tcPr>
            <w:tcW w:w="95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0C1E70">
            <w:pPr>
              <w:spacing w:before="100" w:beforeAutospacing="1" w:after="100" w:afterAutospacing="1"/>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Catre</w:t>
            </w:r>
          </w:p>
        </w:tc>
        <w:tc>
          <w:tcPr>
            <w:tcW w:w="110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0C1E70">
            <w:pPr>
              <w:spacing w:before="100" w:beforeAutospacing="1" w:after="100" w:afterAutospacing="1"/>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Substante</w:t>
            </w:r>
          </w:p>
        </w:tc>
        <w:tc>
          <w:tcPr>
            <w:tcW w:w="185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0C1E70">
            <w:pPr>
              <w:spacing w:before="100" w:beforeAutospacing="1" w:after="100" w:afterAutospacing="1"/>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Tehnici utilizate pentru minimizarea emisiilor</w:t>
            </w:r>
          </w:p>
        </w:tc>
      </w:tr>
      <w:tr w:rsidR="00FB5D22" w:rsidRPr="00062EB5" w:rsidTr="001E6C00">
        <w:trPr>
          <w:trHeight w:val="270"/>
          <w:tblCellSpacing w:w="0" w:type="dxa"/>
        </w:trPr>
        <w:tc>
          <w:tcPr>
            <w:tcW w:w="1100" w:type="pct"/>
            <w:tcBorders>
              <w:top w:val="outset" w:sz="6" w:space="0" w:color="auto"/>
              <w:left w:val="outset" w:sz="6" w:space="0" w:color="auto"/>
              <w:bottom w:val="outset" w:sz="6" w:space="0" w:color="auto"/>
              <w:right w:val="outset" w:sz="6" w:space="0" w:color="auto"/>
            </w:tcBorders>
          </w:tcPr>
          <w:p w:rsidR="00FB5D22" w:rsidRPr="00062EB5" w:rsidRDefault="00FB5D22" w:rsidP="000C1E70">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Gaze de depozit</w:t>
            </w:r>
          </w:p>
        </w:tc>
        <w:tc>
          <w:tcPr>
            <w:tcW w:w="950" w:type="pct"/>
            <w:tcBorders>
              <w:top w:val="outset" w:sz="6" w:space="0" w:color="auto"/>
              <w:left w:val="outset" w:sz="6" w:space="0" w:color="auto"/>
              <w:bottom w:val="outset" w:sz="6" w:space="0" w:color="auto"/>
              <w:right w:val="outset" w:sz="6" w:space="0" w:color="auto"/>
            </w:tcBorders>
          </w:tcPr>
          <w:p w:rsidR="00FB5D22" w:rsidRPr="00062EB5" w:rsidRDefault="00FB5D22" w:rsidP="000C1E70">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aer</w:t>
            </w:r>
          </w:p>
        </w:tc>
        <w:tc>
          <w:tcPr>
            <w:tcW w:w="1100" w:type="pct"/>
            <w:tcBorders>
              <w:top w:val="outset" w:sz="6" w:space="0" w:color="auto"/>
              <w:left w:val="outset" w:sz="6" w:space="0" w:color="auto"/>
              <w:bottom w:val="outset" w:sz="6" w:space="0" w:color="auto"/>
              <w:right w:val="outset" w:sz="6" w:space="0" w:color="auto"/>
            </w:tcBorders>
          </w:tcPr>
          <w:p w:rsidR="00FB5D22" w:rsidRPr="00062EB5" w:rsidRDefault="00FB5D22" w:rsidP="000C1E70">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COV</w:t>
            </w:r>
            <w:r w:rsidRPr="00062EB5">
              <w:rPr>
                <w:rFonts w:ascii="Times New Roman" w:eastAsia="Times New Roman" w:hAnsi="Times New Roman" w:cs="Times New Roman"/>
                <w:sz w:val="24"/>
                <w:szCs w:val="24"/>
                <w:lang w:val="en-GB"/>
              </w:rPr>
              <w:t>(CONM)</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0C1E70">
            <w:pPr>
              <w:spacing w:after="120"/>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w:t>
            </w:r>
            <w:r w:rsidRPr="00062EB5">
              <w:rPr>
                <w:rFonts w:ascii="Times New Roman" w:eastAsia="Times New Roman" w:hAnsi="Times New Roman" w:cs="Times New Roman"/>
                <w:sz w:val="24"/>
                <w:szCs w:val="24"/>
                <w:lang w:val="en-GB"/>
              </w:rPr>
              <w:t xml:space="preserve"> scopul reducerii cantit</w:t>
            </w:r>
            <w:r w:rsidRPr="00062EB5">
              <w:rPr>
                <w:rFonts w:ascii="Times New Roman" w:eastAsia="Times New Roman" w:hAnsi="Times New Roman" w:cs="Times New Roman"/>
                <w:sz w:val="24"/>
                <w:szCs w:val="24"/>
              </w:rPr>
              <w:t>at</w:t>
            </w:r>
            <w:r w:rsidRPr="00062EB5">
              <w:rPr>
                <w:rFonts w:ascii="Times New Roman" w:eastAsia="Times New Roman" w:hAnsi="Times New Roman" w:cs="Times New Roman"/>
                <w:sz w:val="24"/>
                <w:szCs w:val="24"/>
                <w:lang w:val="en-GB"/>
              </w:rPr>
              <w:t>ilor de deseuri care necesit</w:t>
            </w:r>
            <w:r w:rsidRPr="00062EB5">
              <w:rPr>
                <w:rFonts w:ascii="Times New Roman" w:eastAsia="Times New Roman" w:hAnsi="Times New Roman" w:cs="Times New Roman"/>
                <w:sz w:val="24"/>
                <w:szCs w:val="24"/>
              </w:rPr>
              <w:t>a</w:t>
            </w:r>
            <w:r w:rsidRPr="00062EB5">
              <w:rPr>
                <w:rFonts w:ascii="Times New Roman" w:eastAsia="Times New Roman" w:hAnsi="Times New Roman" w:cs="Times New Roman"/>
                <w:sz w:val="24"/>
                <w:szCs w:val="24"/>
                <w:lang w:val="en-GB"/>
              </w:rPr>
              <w:t xml:space="preserve"> depozitare final</w:t>
            </w:r>
            <w:r w:rsidRPr="00062EB5">
              <w:rPr>
                <w:rFonts w:ascii="Times New Roman" w:eastAsia="Times New Roman" w:hAnsi="Times New Roman" w:cs="Times New Roman"/>
                <w:sz w:val="24"/>
                <w:szCs w:val="24"/>
              </w:rPr>
              <w:t xml:space="preserve">a </w:t>
            </w:r>
            <w:r w:rsidRPr="00062EB5">
              <w:rPr>
                <w:rFonts w:ascii="Times New Roman" w:eastAsia="Times New Roman" w:hAnsi="Times New Roman" w:cs="Times New Roman"/>
                <w:sz w:val="24"/>
                <w:szCs w:val="24"/>
                <w:lang w:val="en-GB"/>
              </w:rPr>
              <w:t>se procedeaz</w:t>
            </w:r>
            <w:r w:rsidRPr="00062EB5">
              <w:rPr>
                <w:rFonts w:ascii="Times New Roman" w:eastAsia="Times New Roman" w:hAnsi="Times New Roman" w:cs="Times New Roman"/>
                <w:sz w:val="24"/>
                <w:szCs w:val="24"/>
              </w:rPr>
              <w:t xml:space="preserve">a la </w:t>
            </w:r>
            <w:r w:rsidRPr="00062EB5">
              <w:rPr>
                <w:rFonts w:ascii="Times New Roman" w:eastAsia="Times New Roman" w:hAnsi="Times New Roman" w:cs="Times New Roman"/>
                <w:sz w:val="24"/>
                <w:szCs w:val="24"/>
                <w:lang w:val="en-GB"/>
              </w:rPr>
              <w:t>scoaterea din fluxul de de</w:t>
            </w:r>
            <w:r w:rsidRPr="00062EB5">
              <w:rPr>
                <w:rFonts w:ascii="Times New Roman" w:hAnsi="Times New Roman" w:cs="Times New Roman"/>
                <w:sz w:val="24"/>
                <w:szCs w:val="24"/>
              </w:rPr>
              <w:t>s</w:t>
            </w:r>
            <w:r w:rsidRPr="00062EB5">
              <w:rPr>
                <w:rFonts w:ascii="Times New Roman" w:eastAsia="Times New Roman" w:hAnsi="Times New Roman" w:cs="Times New Roman"/>
                <w:sz w:val="24"/>
                <w:szCs w:val="24"/>
                <w:lang w:val="en-GB"/>
              </w:rPr>
              <w:t xml:space="preserve">euri prin </w:t>
            </w:r>
            <w:r w:rsidR="000C1E70">
              <w:rPr>
                <w:rFonts w:ascii="Times New Roman" w:eastAsia="Times New Roman" w:hAnsi="Times New Roman" w:cs="Times New Roman"/>
                <w:sz w:val="24"/>
                <w:szCs w:val="24"/>
                <w:lang w:val="en-GB"/>
              </w:rPr>
              <w:t>instalatiile de tratare deseuri SS si TMB</w:t>
            </w:r>
            <w:r w:rsidRPr="00062EB5">
              <w:rPr>
                <w:rFonts w:ascii="Times New Roman" w:eastAsia="Times New Roman" w:hAnsi="Times New Roman" w:cs="Times New Roman"/>
                <w:sz w:val="24"/>
                <w:szCs w:val="24"/>
                <w:lang w:val="en-GB"/>
              </w:rPr>
              <w:t xml:space="preserve"> a unor cantit</w:t>
            </w:r>
            <w:r w:rsidRPr="00062EB5">
              <w:rPr>
                <w:rFonts w:ascii="Times New Roman" w:eastAsia="Times New Roman" w:hAnsi="Times New Roman" w:cs="Times New Roman"/>
                <w:sz w:val="24"/>
                <w:szCs w:val="24"/>
              </w:rPr>
              <w:t>at</w:t>
            </w:r>
            <w:r w:rsidRPr="00062EB5">
              <w:rPr>
                <w:rFonts w:ascii="Times New Roman" w:eastAsia="Times New Roman" w:hAnsi="Times New Roman" w:cs="Times New Roman"/>
                <w:sz w:val="24"/>
                <w:szCs w:val="24"/>
                <w:lang w:val="en-GB"/>
              </w:rPr>
              <w:t>i importante de de</w:t>
            </w:r>
            <w:r w:rsidRPr="00062EB5">
              <w:rPr>
                <w:rFonts w:ascii="Times New Roman" w:hAnsi="Times New Roman" w:cs="Times New Roman"/>
                <w:sz w:val="24"/>
                <w:szCs w:val="24"/>
              </w:rPr>
              <w:t>s</w:t>
            </w:r>
            <w:r w:rsidRPr="00062EB5">
              <w:rPr>
                <w:rFonts w:ascii="Times New Roman" w:eastAsia="Times New Roman" w:hAnsi="Times New Roman" w:cs="Times New Roman"/>
                <w:sz w:val="24"/>
                <w:szCs w:val="24"/>
                <w:lang w:val="en-GB"/>
              </w:rPr>
              <w:t>euri reciclabile</w:t>
            </w:r>
            <w:r w:rsidR="000C1E70">
              <w:rPr>
                <w:rFonts w:ascii="Times New Roman" w:eastAsia="Times New Roman" w:hAnsi="Times New Roman" w:cs="Times New Roman"/>
                <w:sz w:val="24"/>
                <w:szCs w:val="24"/>
                <w:lang w:val="en-GB"/>
              </w:rPr>
              <w:t xml:space="preserve">. </w:t>
            </w:r>
          </w:p>
        </w:tc>
      </w:tr>
    </w:tbl>
    <w:p w:rsidR="000D35BA" w:rsidRDefault="000D35BA" w:rsidP="00FB5D22">
      <w:pPr>
        <w:spacing w:after="0" w:line="240" w:lineRule="auto"/>
      </w:pPr>
      <w:bookmarkStart w:id="92" w:name="do|ax1|si5|sp4.10.|pa27"/>
    </w:p>
    <w:p w:rsidR="00FB5D22" w:rsidRPr="00062EB5" w:rsidRDefault="00B846DB" w:rsidP="00FB5D22">
      <w:pPr>
        <w:spacing w:after="0" w:line="240" w:lineRule="auto"/>
        <w:rPr>
          <w:rFonts w:ascii="Times New Roman" w:eastAsia="Times New Roman" w:hAnsi="Times New Roman" w:cs="Times New Roman"/>
          <w:b/>
          <w:sz w:val="24"/>
          <w:szCs w:val="24"/>
        </w:rPr>
      </w:pPr>
      <w:hyperlink r:id="rId85" w:history="1"/>
      <w:bookmarkEnd w:id="92"/>
      <w:r w:rsidR="00FB5D22" w:rsidRPr="00062EB5">
        <w:rPr>
          <w:rFonts w:ascii="Times New Roman" w:eastAsia="Times New Roman" w:hAnsi="Times New Roman" w:cs="Times New Roman"/>
          <w:b/>
          <w:sz w:val="24"/>
          <w:szCs w:val="24"/>
        </w:rPr>
        <w:t>5.2.4. Sisteme de ventilare</w:t>
      </w:r>
    </w:p>
    <w:tbl>
      <w:tblPr>
        <w:tblpPr w:leftFromText="180" w:rightFromText="180" w:vertAnchor="text" w:horzAnchor="margin" w:tblpXSpec="right" w:tblpY="614"/>
        <w:tblW w:w="1009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64"/>
        <w:gridCol w:w="4731"/>
      </w:tblGrid>
      <w:tr w:rsidR="00FB5D22" w:rsidRPr="00062EB5" w:rsidTr="001E6C00">
        <w:trPr>
          <w:trHeight w:val="421"/>
          <w:tblCellSpacing w:w="0" w:type="dxa"/>
        </w:trPr>
        <w:tc>
          <w:tcPr>
            <w:tcW w:w="265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bookmarkStart w:id="93" w:name="do|ax1|si5|sp4.10.|pa28"/>
            <w:r w:rsidRPr="00062EB5">
              <w:rPr>
                <w:rFonts w:ascii="Times New Roman" w:eastAsia="Times New Roman" w:hAnsi="Times New Roman" w:cs="Times New Roman"/>
                <w:sz w:val="24"/>
                <w:szCs w:val="24"/>
                <w:lang w:val="en-GB"/>
              </w:rPr>
              <w:t> Identificati fiecare sistem de ventilare</w:t>
            </w:r>
          </w:p>
        </w:tc>
        <w:tc>
          <w:tcPr>
            <w:tcW w:w="234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Tehnici utilizate pentru minimizarea emisiilor</w:t>
            </w:r>
          </w:p>
        </w:tc>
      </w:tr>
      <w:tr w:rsidR="00FB5D22" w:rsidRPr="00062EB5" w:rsidTr="001E6C00">
        <w:trPr>
          <w:trHeight w:val="4109"/>
          <w:tblCellSpacing w:w="0" w:type="dxa"/>
        </w:trPr>
        <w:tc>
          <w:tcPr>
            <w:tcW w:w="2657" w:type="pct"/>
            <w:tcBorders>
              <w:top w:val="outset" w:sz="6" w:space="0" w:color="auto"/>
              <w:left w:val="outset" w:sz="6" w:space="0" w:color="auto"/>
              <w:bottom w:val="outset" w:sz="6" w:space="0" w:color="auto"/>
              <w:right w:val="outset" w:sz="6" w:space="0" w:color="auto"/>
            </w:tcBorders>
          </w:tcPr>
          <w:p w:rsidR="00FB5D22" w:rsidRPr="005410BE" w:rsidRDefault="002C2D4F" w:rsidP="001E6C00">
            <w:pPr>
              <w:autoSpaceDE w:val="0"/>
              <w:autoSpaceDN w:val="0"/>
              <w:adjustRightInd w:val="0"/>
              <w:spacing w:after="0" w:line="240" w:lineRule="auto"/>
              <w:rPr>
                <w:rFonts w:ascii="Times New Roman" w:hAnsi="Times New Roman" w:cs="Times New Roman"/>
                <w:bCs/>
                <w:sz w:val="24"/>
                <w:szCs w:val="24"/>
              </w:rPr>
            </w:pPr>
            <w:r w:rsidRPr="005410BE">
              <w:rPr>
                <w:rFonts w:ascii="Times New Roman" w:hAnsi="Times New Roman" w:cs="Times New Roman"/>
                <w:bCs/>
                <w:sz w:val="24"/>
                <w:szCs w:val="24"/>
              </w:rPr>
              <w:t xml:space="preserve">Instalatie de extractie, colectare si tratare </w:t>
            </w:r>
            <w:r w:rsidR="00FB5D22" w:rsidRPr="005410BE">
              <w:rPr>
                <w:rFonts w:ascii="Times New Roman" w:hAnsi="Times New Roman" w:cs="Times New Roman"/>
                <w:bCs/>
                <w:sz w:val="24"/>
                <w:szCs w:val="24"/>
              </w:rPr>
              <w:t xml:space="preserve"> gaz de depozit</w:t>
            </w:r>
          </w:p>
          <w:p w:rsidR="00FB5D22" w:rsidRPr="002744CE" w:rsidRDefault="00FB5D22" w:rsidP="001E6C00">
            <w:pPr>
              <w:spacing w:after="120" w:line="240" w:lineRule="auto"/>
              <w:ind w:left="284"/>
              <w:jc w:val="both"/>
              <w:rPr>
                <w:rFonts w:ascii="Times New Roman" w:eastAsia="Times New Roman" w:hAnsi="Times New Roman" w:cs="Times New Roman"/>
                <w:color w:val="FF0000"/>
                <w:sz w:val="24"/>
                <w:szCs w:val="24"/>
                <w:lang w:val="en-GB"/>
              </w:rPr>
            </w:pPr>
          </w:p>
          <w:p w:rsidR="00FB5D22" w:rsidRPr="002744CE" w:rsidRDefault="00FB5D22" w:rsidP="001E6C00">
            <w:pPr>
              <w:spacing w:after="120" w:line="240" w:lineRule="auto"/>
              <w:ind w:left="284"/>
              <w:jc w:val="both"/>
              <w:rPr>
                <w:rFonts w:ascii="Times New Roman" w:eastAsia="Times New Roman" w:hAnsi="Times New Roman" w:cs="Times New Roman"/>
                <w:color w:val="FF0000"/>
                <w:sz w:val="24"/>
                <w:szCs w:val="24"/>
                <w:lang w:val="en-GB"/>
              </w:rPr>
            </w:pPr>
          </w:p>
          <w:p w:rsidR="00FB5D22" w:rsidRPr="002744CE" w:rsidRDefault="00FB5D22" w:rsidP="001E6C00">
            <w:pPr>
              <w:spacing w:after="120" w:line="240" w:lineRule="auto"/>
              <w:ind w:left="284"/>
              <w:jc w:val="both"/>
              <w:rPr>
                <w:rFonts w:ascii="Times New Roman" w:eastAsia="Times New Roman" w:hAnsi="Times New Roman" w:cs="Times New Roman"/>
                <w:color w:val="FF0000"/>
                <w:sz w:val="24"/>
                <w:szCs w:val="24"/>
                <w:lang w:val="en-GB"/>
              </w:rPr>
            </w:pPr>
          </w:p>
          <w:p w:rsidR="00FB5D22" w:rsidRPr="002744CE" w:rsidRDefault="00FB5D22" w:rsidP="001E6C00">
            <w:pPr>
              <w:spacing w:after="120" w:line="240" w:lineRule="auto"/>
              <w:ind w:left="284"/>
              <w:jc w:val="both"/>
              <w:rPr>
                <w:rFonts w:ascii="Times New Roman" w:eastAsia="Times New Roman" w:hAnsi="Times New Roman" w:cs="Times New Roman"/>
                <w:color w:val="FF0000"/>
                <w:sz w:val="24"/>
                <w:szCs w:val="24"/>
                <w:lang w:val="en-GB"/>
              </w:rPr>
            </w:pPr>
          </w:p>
        </w:tc>
        <w:tc>
          <w:tcPr>
            <w:tcW w:w="2343" w:type="pct"/>
            <w:tcBorders>
              <w:top w:val="outset" w:sz="6" w:space="0" w:color="auto"/>
              <w:left w:val="outset" w:sz="6" w:space="0" w:color="auto"/>
              <w:bottom w:val="outset" w:sz="6" w:space="0" w:color="auto"/>
              <w:right w:val="outset" w:sz="6" w:space="0" w:color="auto"/>
            </w:tcBorders>
          </w:tcPr>
          <w:p w:rsidR="002C2D4F" w:rsidRPr="002C2D4F" w:rsidRDefault="002C2D4F" w:rsidP="002C2D4F">
            <w:pPr>
              <w:tabs>
                <w:tab w:val="left" w:pos="540"/>
              </w:tabs>
              <w:jc w:val="both"/>
              <w:rPr>
                <w:rFonts w:ascii="Times New Roman" w:hAnsi="Times New Roman" w:cs="Times New Roman"/>
                <w:sz w:val="24"/>
                <w:szCs w:val="24"/>
                <w:lang w:val="pt-PT"/>
              </w:rPr>
            </w:pPr>
            <w:r w:rsidRPr="002C2D4F">
              <w:rPr>
                <w:rFonts w:ascii="Times New Roman" w:hAnsi="Times New Roman" w:cs="Times New Roman"/>
                <w:b/>
                <w:sz w:val="24"/>
                <w:szCs w:val="24"/>
                <w:lang w:val="pt-PT"/>
              </w:rPr>
              <w:t>Instalatia corespunzatoare extractiei, colectarii si tratarii gazului</w:t>
            </w:r>
            <w:r w:rsidRPr="002C2D4F">
              <w:rPr>
                <w:rFonts w:ascii="Times New Roman" w:hAnsi="Times New Roman" w:cs="Times New Roman"/>
                <w:sz w:val="24"/>
                <w:szCs w:val="24"/>
                <w:lang w:val="pt-PT"/>
              </w:rPr>
              <w:t xml:space="preserve"> a fost realizata in conformitate cu prevederile Normativului tehnic privind depozitarea deseurilor</w:t>
            </w:r>
            <w:r w:rsidRPr="002C2D4F">
              <w:rPr>
                <w:rFonts w:ascii="Times New Roman" w:hAnsi="Times New Roman" w:cs="Times New Roman"/>
                <w:b/>
                <w:sz w:val="24"/>
                <w:szCs w:val="24"/>
                <w:lang w:val="pt-PT"/>
              </w:rPr>
              <w:t xml:space="preserve">, </w:t>
            </w:r>
            <w:r w:rsidRPr="002C2D4F">
              <w:rPr>
                <w:rFonts w:ascii="Times New Roman" w:hAnsi="Times New Roman" w:cs="Times New Roman"/>
                <w:sz w:val="24"/>
                <w:szCs w:val="24"/>
                <w:lang w:val="pt-PT"/>
              </w:rPr>
              <w:t>facand parte din activitatea de depozitare si monitorizare a depozitului, si consta din:</w:t>
            </w:r>
          </w:p>
          <w:p w:rsidR="002C2D4F" w:rsidRPr="002C2D4F" w:rsidRDefault="002C2D4F" w:rsidP="00AA40ED">
            <w:pPr>
              <w:pStyle w:val="ListParagraph"/>
              <w:numPr>
                <w:ilvl w:val="0"/>
                <w:numId w:val="38"/>
              </w:numPr>
              <w:tabs>
                <w:tab w:val="left" w:pos="540"/>
              </w:tabs>
              <w:suppressAutoHyphens/>
              <w:spacing w:after="0"/>
              <w:rPr>
                <w:sz w:val="24"/>
                <w:szCs w:val="24"/>
                <w:lang w:val="pt-PT"/>
              </w:rPr>
            </w:pPr>
            <w:r w:rsidRPr="002C2D4F">
              <w:rPr>
                <w:sz w:val="24"/>
                <w:szCs w:val="24"/>
                <w:lang w:val="pt-PT"/>
              </w:rPr>
              <w:t>puturi de extractie a gazului;</w:t>
            </w:r>
          </w:p>
          <w:p w:rsidR="002C2D4F" w:rsidRPr="002C2D4F" w:rsidRDefault="002C2D4F" w:rsidP="00AA40ED">
            <w:pPr>
              <w:pStyle w:val="ListParagraph"/>
              <w:numPr>
                <w:ilvl w:val="0"/>
                <w:numId w:val="38"/>
              </w:numPr>
              <w:tabs>
                <w:tab w:val="left" w:pos="540"/>
              </w:tabs>
              <w:suppressAutoHyphens/>
              <w:spacing w:after="0"/>
              <w:rPr>
                <w:sz w:val="24"/>
                <w:szCs w:val="24"/>
                <w:lang w:val="pt-PT"/>
              </w:rPr>
            </w:pPr>
            <w:r w:rsidRPr="002C2D4F">
              <w:rPr>
                <w:sz w:val="24"/>
                <w:szCs w:val="24"/>
                <w:lang w:val="pt-PT"/>
              </w:rPr>
              <w:t>conducte de captare/colectare a gazului;</w:t>
            </w:r>
          </w:p>
          <w:p w:rsidR="002C2D4F" w:rsidRPr="002C2D4F" w:rsidRDefault="002C2D4F" w:rsidP="00AA40ED">
            <w:pPr>
              <w:pStyle w:val="ListParagraph"/>
              <w:numPr>
                <w:ilvl w:val="0"/>
                <w:numId w:val="38"/>
              </w:numPr>
              <w:tabs>
                <w:tab w:val="left" w:pos="540"/>
              </w:tabs>
              <w:suppressAutoHyphens/>
              <w:spacing w:after="0"/>
              <w:rPr>
                <w:sz w:val="24"/>
                <w:szCs w:val="24"/>
                <w:lang w:val="pt-PT"/>
              </w:rPr>
            </w:pPr>
            <w:r w:rsidRPr="002C2D4F">
              <w:rPr>
                <w:sz w:val="24"/>
                <w:szCs w:val="24"/>
                <w:lang w:val="pt-PT"/>
              </w:rPr>
              <w:t>statii de colectare a gazului;</w:t>
            </w:r>
          </w:p>
          <w:p w:rsidR="002C2D4F" w:rsidRPr="002C2D4F" w:rsidRDefault="002C2D4F" w:rsidP="00AA40ED">
            <w:pPr>
              <w:pStyle w:val="ListParagraph"/>
              <w:numPr>
                <w:ilvl w:val="0"/>
                <w:numId w:val="38"/>
              </w:numPr>
              <w:tabs>
                <w:tab w:val="left" w:pos="540"/>
              </w:tabs>
              <w:suppressAutoHyphens/>
              <w:spacing w:after="0"/>
              <w:rPr>
                <w:sz w:val="24"/>
                <w:szCs w:val="24"/>
                <w:lang w:val="pt-PT"/>
              </w:rPr>
            </w:pPr>
            <w:r w:rsidRPr="002C2D4F">
              <w:rPr>
                <w:sz w:val="24"/>
                <w:szCs w:val="24"/>
                <w:lang w:val="pt-PT"/>
              </w:rPr>
              <w:t>conducta principala de colectare a gazului</w:t>
            </w:r>
            <w:r w:rsidR="00310D1D">
              <w:rPr>
                <w:sz w:val="24"/>
                <w:szCs w:val="24"/>
                <w:lang w:val="pt-PT"/>
              </w:rPr>
              <w:t>;</w:t>
            </w:r>
          </w:p>
          <w:p w:rsidR="002C2D4F" w:rsidRPr="002C2D4F" w:rsidRDefault="002C2D4F" w:rsidP="00AA40ED">
            <w:pPr>
              <w:pStyle w:val="ListParagraph"/>
              <w:numPr>
                <w:ilvl w:val="0"/>
                <w:numId w:val="39"/>
              </w:numPr>
              <w:tabs>
                <w:tab w:val="left" w:pos="540"/>
              </w:tabs>
              <w:suppressAutoHyphens/>
              <w:spacing w:after="0"/>
              <w:rPr>
                <w:sz w:val="24"/>
                <w:szCs w:val="24"/>
                <w:lang w:val="pt-PT"/>
              </w:rPr>
            </w:pPr>
            <w:r w:rsidRPr="002C2D4F">
              <w:rPr>
                <w:sz w:val="24"/>
                <w:szCs w:val="24"/>
                <w:lang w:val="pt-PT"/>
              </w:rPr>
              <w:t>separatoare de condens;</w:t>
            </w:r>
          </w:p>
          <w:p w:rsidR="002C2D4F" w:rsidRPr="002C2D4F" w:rsidRDefault="002C2D4F" w:rsidP="00AA40ED">
            <w:pPr>
              <w:pStyle w:val="ListParagraph"/>
              <w:numPr>
                <w:ilvl w:val="0"/>
                <w:numId w:val="39"/>
              </w:numPr>
              <w:tabs>
                <w:tab w:val="left" w:pos="540"/>
              </w:tabs>
              <w:suppressAutoHyphens/>
              <w:spacing w:after="0"/>
              <w:rPr>
                <w:sz w:val="24"/>
                <w:szCs w:val="24"/>
                <w:lang w:val="pt-PT"/>
              </w:rPr>
            </w:pPr>
            <w:r w:rsidRPr="002C2D4F">
              <w:rPr>
                <w:sz w:val="24"/>
                <w:szCs w:val="24"/>
                <w:lang w:val="pt-PT"/>
              </w:rPr>
              <w:t>statia de aspiratie a gazului;</w:t>
            </w:r>
          </w:p>
          <w:p w:rsidR="002C2D4F" w:rsidRPr="002C2D4F" w:rsidRDefault="002C2D4F" w:rsidP="00AA40ED">
            <w:pPr>
              <w:pStyle w:val="ListParagraph"/>
              <w:numPr>
                <w:ilvl w:val="0"/>
                <w:numId w:val="39"/>
              </w:numPr>
              <w:tabs>
                <w:tab w:val="left" w:pos="540"/>
              </w:tabs>
              <w:suppressAutoHyphens/>
              <w:spacing w:after="0"/>
              <w:rPr>
                <w:sz w:val="24"/>
                <w:szCs w:val="24"/>
                <w:lang w:val="pt-PT"/>
              </w:rPr>
            </w:pPr>
            <w:r w:rsidRPr="002C2D4F">
              <w:rPr>
                <w:sz w:val="24"/>
                <w:szCs w:val="24"/>
                <w:lang w:val="pt-PT"/>
              </w:rPr>
              <w:t>instalatie</w:t>
            </w:r>
            <w:r>
              <w:rPr>
                <w:sz w:val="24"/>
                <w:szCs w:val="24"/>
                <w:lang w:val="pt-PT"/>
              </w:rPr>
              <w:t xml:space="preserve"> de ardere controlata a gazului.</w:t>
            </w:r>
          </w:p>
          <w:p w:rsidR="00FB5D22" w:rsidRPr="002744CE" w:rsidRDefault="00FB5D22" w:rsidP="001E6C00">
            <w:pPr>
              <w:autoSpaceDE w:val="0"/>
              <w:autoSpaceDN w:val="0"/>
              <w:adjustRightInd w:val="0"/>
              <w:spacing w:after="0" w:line="240" w:lineRule="auto"/>
              <w:jc w:val="both"/>
              <w:rPr>
                <w:rFonts w:ascii="Times New Roman" w:eastAsia="Times New Roman" w:hAnsi="Times New Roman" w:cs="Times New Roman"/>
                <w:color w:val="FF0000"/>
                <w:sz w:val="24"/>
                <w:szCs w:val="24"/>
                <w:lang w:val="en-GB"/>
              </w:rPr>
            </w:pP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86" w:history="1"/>
      <w:bookmarkEnd w:id="93"/>
      <w:r w:rsidR="00FB5D22" w:rsidRPr="00062EB5">
        <w:rPr>
          <w:rFonts w:ascii="Times New Roman" w:eastAsia="Times New Roman" w:hAnsi="Times New Roman" w:cs="Times New Roman"/>
          <w:sz w:val="24"/>
          <w:szCs w:val="24"/>
        </w:rPr>
        <w:t>Oferiti</w:t>
      </w:r>
      <w:r w:rsidR="000D35BA">
        <w:rPr>
          <w:rFonts w:ascii="Times New Roman" w:eastAsia="Times New Roman" w:hAnsi="Times New Roman" w:cs="Times New Roman"/>
          <w:sz w:val="24"/>
          <w:szCs w:val="24"/>
        </w:rPr>
        <w:t xml:space="preserve"> </w:t>
      </w:r>
      <w:r w:rsidR="00FB5D22" w:rsidRPr="00062EB5">
        <w:rPr>
          <w:rFonts w:ascii="Times New Roman" w:eastAsia="Times New Roman" w:hAnsi="Times New Roman" w:cs="Times New Roman"/>
          <w:sz w:val="24"/>
          <w:szCs w:val="24"/>
        </w:rPr>
        <w:t xml:space="preserve"> informatii despre sistemele de ventilare dupa cum urmeaza</w:t>
      </w:r>
    </w:p>
    <w:bookmarkStart w:id="94" w:name="do|ax1|si5|sp4.10.|pa29"/>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94"/>
    </w:p>
    <w:p w:rsidR="00FB5D22" w:rsidRPr="00062EB5" w:rsidRDefault="00FB5D22" w:rsidP="00FB5D22">
      <w:pPr>
        <w:spacing w:after="0" w:line="240" w:lineRule="auto"/>
        <w:rPr>
          <w:rFonts w:ascii="Times New Roman" w:eastAsia="Times New Roman" w:hAnsi="Times New Roman" w:cs="Times New Roman"/>
          <w:b/>
          <w:sz w:val="24"/>
          <w:szCs w:val="24"/>
        </w:rPr>
      </w:pPr>
      <w:bookmarkStart w:id="95" w:name="do|ax1|si5|sp4.11.|pa4"/>
      <w:r w:rsidRPr="00062EB5">
        <w:rPr>
          <w:rFonts w:ascii="Times New Roman" w:eastAsia="Times New Roman" w:hAnsi="Times New Roman" w:cs="Times New Roman"/>
          <w:b/>
          <w:sz w:val="24"/>
          <w:szCs w:val="24"/>
        </w:rPr>
        <w:t>5.3. Reducerea emisiilor din surse punctiforme in apa de suparafata si canalizare</w:t>
      </w: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5.3.1. Sursele de emisie</w:t>
      </w:r>
    </w:p>
    <w:p w:rsidR="00FB5D22" w:rsidRPr="00062EB5" w:rsidRDefault="00FB5D22" w:rsidP="00FB5D22">
      <w:pPr>
        <w:spacing w:after="0" w:line="240" w:lineRule="auto"/>
        <w:rPr>
          <w:rFonts w:ascii="Times New Roman" w:eastAsia="Times New Roman" w:hAnsi="Times New Roman" w:cs="Times New Roman"/>
          <w:b/>
          <w:sz w:val="24"/>
          <w:szCs w:val="24"/>
        </w:rPr>
      </w:pPr>
    </w:p>
    <w:tbl>
      <w:tblPr>
        <w:tblStyle w:val="TableGrid"/>
        <w:tblW w:w="10728" w:type="dxa"/>
        <w:tblLayout w:type="fixed"/>
        <w:tblLook w:val="01E0" w:firstRow="1" w:lastRow="1" w:firstColumn="1" w:lastColumn="1" w:noHBand="0" w:noVBand="0"/>
      </w:tblPr>
      <w:tblGrid>
        <w:gridCol w:w="1809"/>
        <w:gridCol w:w="2721"/>
        <w:gridCol w:w="3800"/>
        <w:gridCol w:w="2398"/>
      </w:tblGrid>
      <w:tr w:rsidR="00FB5D22" w:rsidRPr="00062EB5" w:rsidTr="001E6C00">
        <w:tc>
          <w:tcPr>
            <w:tcW w:w="1809" w:type="dxa"/>
          </w:tcPr>
          <w:p w:rsidR="00FB5D22" w:rsidRPr="002C2D4F" w:rsidRDefault="00FB5D22" w:rsidP="002744CE">
            <w:pPr>
              <w:spacing w:after="0"/>
              <w:ind w:left="0"/>
              <w:rPr>
                <w:sz w:val="24"/>
                <w:szCs w:val="24"/>
              </w:rPr>
            </w:pPr>
            <w:r w:rsidRPr="002C2D4F">
              <w:rPr>
                <w:sz w:val="24"/>
                <w:szCs w:val="24"/>
              </w:rPr>
              <w:t>Sursa de apa uzata</w:t>
            </w:r>
          </w:p>
        </w:tc>
        <w:tc>
          <w:tcPr>
            <w:tcW w:w="2721" w:type="dxa"/>
          </w:tcPr>
          <w:p w:rsidR="00FB5D22" w:rsidRPr="002C2D4F" w:rsidRDefault="00FB5D22" w:rsidP="002744CE">
            <w:pPr>
              <w:spacing w:after="0"/>
              <w:ind w:left="0"/>
              <w:rPr>
                <w:sz w:val="24"/>
                <w:szCs w:val="24"/>
              </w:rPr>
            </w:pPr>
            <w:r w:rsidRPr="002C2D4F">
              <w:rPr>
                <w:sz w:val="24"/>
                <w:szCs w:val="24"/>
              </w:rPr>
              <w:t>Metoda de minimizare a cantitatii de apa consumata</w:t>
            </w:r>
          </w:p>
        </w:tc>
        <w:tc>
          <w:tcPr>
            <w:tcW w:w="3800" w:type="dxa"/>
          </w:tcPr>
          <w:p w:rsidR="00FB5D22" w:rsidRPr="002C2D4F" w:rsidRDefault="00FB5D22" w:rsidP="001E6C00">
            <w:pPr>
              <w:spacing w:after="0"/>
              <w:rPr>
                <w:sz w:val="24"/>
                <w:szCs w:val="24"/>
              </w:rPr>
            </w:pPr>
            <w:r w:rsidRPr="002C2D4F">
              <w:rPr>
                <w:sz w:val="24"/>
                <w:szCs w:val="24"/>
              </w:rPr>
              <w:t xml:space="preserve">Metode de epurare </w:t>
            </w:r>
          </w:p>
        </w:tc>
        <w:tc>
          <w:tcPr>
            <w:tcW w:w="2398" w:type="dxa"/>
          </w:tcPr>
          <w:p w:rsidR="00FB5D22" w:rsidRPr="002C2D4F" w:rsidRDefault="00FB5D22" w:rsidP="002C2D4F">
            <w:pPr>
              <w:spacing w:after="0"/>
              <w:ind w:left="0"/>
              <w:rPr>
                <w:sz w:val="24"/>
                <w:szCs w:val="24"/>
              </w:rPr>
            </w:pPr>
            <w:r w:rsidRPr="002C2D4F">
              <w:rPr>
                <w:sz w:val="24"/>
                <w:szCs w:val="24"/>
              </w:rPr>
              <w:t>Punctul de evacuare</w:t>
            </w:r>
          </w:p>
        </w:tc>
      </w:tr>
      <w:tr w:rsidR="00FB5D22" w:rsidRPr="00062EB5" w:rsidTr="001E6C00">
        <w:tc>
          <w:tcPr>
            <w:tcW w:w="1809" w:type="dxa"/>
          </w:tcPr>
          <w:p w:rsidR="00FB5D22" w:rsidRPr="002C2D4F" w:rsidRDefault="00FB5D22" w:rsidP="002744CE">
            <w:pPr>
              <w:autoSpaceDE w:val="0"/>
              <w:autoSpaceDN w:val="0"/>
              <w:adjustRightInd w:val="0"/>
              <w:spacing w:after="0"/>
              <w:ind w:left="0"/>
              <w:rPr>
                <w:rFonts w:eastAsiaTheme="minorHAnsi"/>
                <w:sz w:val="24"/>
                <w:szCs w:val="24"/>
              </w:rPr>
            </w:pPr>
            <w:r w:rsidRPr="002C2D4F">
              <w:rPr>
                <w:rFonts w:eastAsiaTheme="minorHAnsi"/>
                <w:bCs/>
                <w:sz w:val="24"/>
                <w:szCs w:val="24"/>
              </w:rPr>
              <w:t>Apele uzate menajere</w:t>
            </w:r>
          </w:p>
          <w:p w:rsidR="00FB5D22" w:rsidRPr="002C2D4F" w:rsidRDefault="00FB5D22" w:rsidP="001E6C00">
            <w:pPr>
              <w:spacing w:line="0" w:lineRule="atLeast"/>
              <w:rPr>
                <w:sz w:val="24"/>
                <w:szCs w:val="24"/>
                <w:lang w:val="it-IT"/>
              </w:rPr>
            </w:pPr>
          </w:p>
        </w:tc>
        <w:tc>
          <w:tcPr>
            <w:tcW w:w="2721" w:type="dxa"/>
          </w:tcPr>
          <w:p w:rsidR="00FB5D22" w:rsidRPr="002C2D4F" w:rsidRDefault="00FB5D22" w:rsidP="002744CE">
            <w:pPr>
              <w:spacing w:after="0"/>
              <w:ind w:left="0"/>
              <w:rPr>
                <w:sz w:val="24"/>
                <w:szCs w:val="24"/>
              </w:rPr>
            </w:pPr>
            <w:r w:rsidRPr="002C2D4F">
              <w:rPr>
                <w:sz w:val="24"/>
                <w:szCs w:val="24"/>
              </w:rPr>
              <w:t>Nu este cazul-cantitati mici in conformitate cu actele de reglementare</w:t>
            </w:r>
          </w:p>
        </w:tc>
        <w:tc>
          <w:tcPr>
            <w:tcW w:w="3800" w:type="dxa"/>
          </w:tcPr>
          <w:p w:rsidR="00FB5D22" w:rsidRPr="002C2D4F" w:rsidRDefault="002C2D4F" w:rsidP="002744CE">
            <w:pPr>
              <w:autoSpaceDE w:val="0"/>
              <w:autoSpaceDN w:val="0"/>
              <w:adjustRightInd w:val="0"/>
              <w:spacing w:after="0"/>
              <w:ind w:left="0"/>
              <w:rPr>
                <w:sz w:val="24"/>
                <w:szCs w:val="24"/>
              </w:rPr>
            </w:pPr>
            <w:r w:rsidRPr="002C2D4F">
              <w:rPr>
                <w:rStyle w:val="Bodytext6Italic"/>
                <w:rFonts w:eastAsia="Bookman Old Style"/>
                <w:i w:val="0"/>
                <w:color w:val="auto"/>
                <w:sz w:val="24"/>
                <w:szCs w:val="24"/>
              </w:rPr>
              <w:t>Evacuarea</w:t>
            </w:r>
            <w:r w:rsidRPr="002C2D4F">
              <w:rPr>
                <w:rStyle w:val="Bodytext6Italic"/>
                <w:rFonts w:eastAsia="Bookman Old Style"/>
                <w:i w:val="0"/>
                <w:color w:val="auto"/>
                <w:sz w:val="24"/>
                <w:szCs w:val="24"/>
              </w:rPr>
              <w:tab/>
              <w:t>apelor uzate menajere</w:t>
            </w:r>
            <w:r w:rsidRPr="002C2D4F">
              <w:rPr>
                <w:sz w:val="24"/>
                <w:szCs w:val="24"/>
              </w:rPr>
              <w:t xml:space="preserve"> se realizeaza prin intermediul retelei de canalizare din incinta administrativa executata din PEHD, cu Dn= 160 mm, care se descarca intr-un colector menajer stradal administrat de RAJA Constanta, existent in zona. Preluarea apelor uzate in colectorul principal, administrat de RAJA Constanta, se face in baza unui contract incheiat cu aceasta</w:t>
            </w:r>
          </w:p>
        </w:tc>
        <w:tc>
          <w:tcPr>
            <w:tcW w:w="2398" w:type="dxa"/>
          </w:tcPr>
          <w:p w:rsidR="00FB5D22" w:rsidRPr="002C2D4F" w:rsidRDefault="00FB5D22" w:rsidP="001E6C00">
            <w:pPr>
              <w:autoSpaceDE w:val="0"/>
              <w:autoSpaceDN w:val="0"/>
              <w:adjustRightInd w:val="0"/>
              <w:spacing w:after="0"/>
              <w:ind w:left="0" w:right="-90"/>
              <w:rPr>
                <w:rFonts w:eastAsiaTheme="minorHAnsi"/>
                <w:sz w:val="24"/>
                <w:szCs w:val="24"/>
              </w:rPr>
            </w:pPr>
            <w:r w:rsidRPr="002C2D4F">
              <w:rPr>
                <w:rFonts w:eastAsiaTheme="minorHAnsi"/>
                <w:sz w:val="24"/>
                <w:szCs w:val="24"/>
              </w:rPr>
              <w:t>canalizare RAJA</w:t>
            </w:r>
          </w:p>
          <w:p w:rsidR="00FB5D22" w:rsidRPr="002C2D4F" w:rsidRDefault="00FB5D22" w:rsidP="002C2D4F">
            <w:pPr>
              <w:autoSpaceDE w:val="0"/>
              <w:autoSpaceDN w:val="0"/>
              <w:adjustRightInd w:val="0"/>
              <w:spacing w:after="0"/>
              <w:ind w:left="0"/>
              <w:rPr>
                <w:sz w:val="24"/>
                <w:szCs w:val="24"/>
              </w:rPr>
            </w:pPr>
            <w:r w:rsidRPr="002C2D4F">
              <w:rPr>
                <w:rFonts w:eastAsiaTheme="minorHAnsi"/>
                <w:sz w:val="24"/>
                <w:szCs w:val="24"/>
              </w:rPr>
              <w:t xml:space="preserve">Constanta </w:t>
            </w:r>
          </w:p>
        </w:tc>
      </w:tr>
      <w:tr w:rsidR="00FB5D22" w:rsidRPr="00062EB5" w:rsidTr="001E6C00">
        <w:tc>
          <w:tcPr>
            <w:tcW w:w="1809" w:type="dxa"/>
          </w:tcPr>
          <w:p w:rsidR="00FB5D22" w:rsidRPr="002C2D4F" w:rsidRDefault="00FB5D22" w:rsidP="002744CE">
            <w:pPr>
              <w:autoSpaceDE w:val="0"/>
              <w:autoSpaceDN w:val="0"/>
              <w:adjustRightInd w:val="0"/>
              <w:spacing w:after="0"/>
              <w:ind w:left="0"/>
              <w:rPr>
                <w:rFonts w:eastAsiaTheme="minorHAnsi"/>
                <w:sz w:val="24"/>
                <w:szCs w:val="24"/>
              </w:rPr>
            </w:pPr>
            <w:r w:rsidRPr="002C2D4F">
              <w:rPr>
                <w:rFonts w:eastAsiaTheme="minorHAnsi"/>
                <w:sz w:val="24"/>
                <w:szCs w:val="24"/>
              </w:rPr>
              <w:lastRenderedPageBreak/>
              <w:t>Ape uzate tehnologice</w:t>
            </w:r>
          </w:p>
          <w:p w:rsidR="00FB5D22" w:rsidRPr="002C2D4F" w:rsidRDefault="00FB5D22" w:rsidP="001E6C00">
            <w:pPr>
              <w:spacing w:line="0" w:lineRule="atLeast"/>
              <w:rPr>
                <w:sz w:val="24"/>
                <w:szCs w:val="24"/>
                <w:lang w:val="en-GB"/>
              </w:rPr>
            </w:pPr>
          </w:p>
        </w:tc>
        <w:tc>
          <w:tcPr>
            <w:tcW w:w="2721" w:type="dxa"/>
          </w:tcPr>
          <w:p w:rsidR="00FB5D22" w:rsidRPr="002C2D4F" w:rsidRDefault="00FB5D22" w:rsidP="000D35BA">
            <w:pPr>
              <w:autoSpaceDE w:val="0"/>
              <w:autoSpaceDN w:val="0"/>
              <w:adjustRightInd w:val="0"/>
              <w:spacing w:after="0"/>
              <w:ind w:left="0"/>
              <w:rPr>
                <w:rFonts w:eastAsiaTheme="minorHAnsi"/>
                <w:sz w:val="24"/>
                <w:szCs w:val="24"/>
              </w:rPr>
            </w:pPr>
            <w:r w:rsidRPr="002C2D4F">
              <w:rPr>
                <w:sz w:val="24"/>
                <w:szCs w:val="24"/>
              </w:rPr>
              <w:t>Nu este cazul-cantitati mici in conformitate cu actele de reglementare</w:t>
            </w:r>
          </w:p>
          <w:p w:rsidR="00FB5D22" w:rsidRPr="002C2D4F" w:rsidRDefault="00FB5D22" w:rsidP="001E6C00">
            <w:pPr>
              <w:spacing w:after="0"/>
              <w:rPr>
                <w:sz w:val="24"/>
                <w:szCs w:val="24"/>
              </w:rPr>
            </w:pPr>
          </w:p>
        </w:tc>
        <w:tc>
          <w:tcPr>
            <w:tcW w:w="3800" w:type="dxa"/>
          </w:tcPr>
          <w:p w:rsidR="002C2D4F" w:rsidRPr="002C2D4F" w:rsidRDefault="002C2D4F" w:rsidP="002C2D4F">
            <w:pPr>
              <w:tabs>
                <w:tab w:val="left" w:pos="567"/>
              </w:tabs>
              <w:ind w:left="0"/>
              <w:rPr>
                <w:sz w:val="24"/>
                <w:szCs w:val="24"/>
              </w:rPr>
            </w:pPr>
            <w:r w:rsidRPr="002C2D4F">
              <w:rPr>
                <w:sz w:val="24"/>
                <w:szCs w:val="24"/>
              </w:rPr>
              <w:t>Levigatul si apele pluviale care cad pe suprafata activa a depozitului sunt colectate in bazinul de levigat si epurate prin intermed</w:t>
            </w:r>
            <w:r w:rsidR="00FB1B8E">
              <w:rPr>
                <w:sz w:val="24"/>
                <w:szCs w:val="24"/>
              </w:rPr>
              <w:t>iul statiei de epurare tip PALL</w:t>
            </w:r>
            <w:r w:rsidRPr="002C2D4F">
              <w:rPr>
                <w:sz w:val="24"/>
                <w:szCs w:val="24"/>
              </w:rPr>
              <w:t xml:space="preserve">, permeatul astfel rezultat fiind eliminat in canalizarea de apa menajera administrata de RAJA Constanta. </w:t>
            </w:r>
          </w:p>
          <w:p w:rsidR="00FB5D22" w:rsidRPr="002C2D4F" w:rsidRDefault="002C2D4F" w:rsidP="005410BE">
            <w:pPr>
              <w:ind w:left="0"/>
              <w:rPr>
                <w:sz w:val="24"/>
                <w:szCs w:val="24"/>
              </w:rPr>
            </w:pPr>
            <w:r w:rsidRPr="002C2D4F">
              <w:rPr>
                <w:rStyle w:val="Bodytext6Italic"/>
                <w:rFonts w:eastAsiaTheme="minorHAnsi"/>
                <w:i w:val="0"/>
                <w:color w:val="auto"/>
                <w:sz w:val="24"/>
                <w:szCs w:val="24"/>
              </w:rPr>
              <w:t xml:space="preserve">Apele reziduale provenite de la statia TMB si SS </w:t>
            </w:r>
            <w:r w:rsidRPr="002C2D4F">
              <w:rPr>
                <w:rFonts w:eastAsia="DejaVu Sans"/>
                <w:sz w:val="24"/>
                <w:szCs w:val="24"/>
                <w:lang w:val="fr-FR"/>
              </w:rPr>
              <w:t>sunt captate prin sistemul de canalizare cu guri de scurgere din interiorul instalatiilor si directionate prin pompare in bazinul de levigat si de aici catre statia de epurare</w:t>
            </w:r>
            <w:r w:rsidRPr="002C2D4F">
              <w:rPr>
                <w:sz w:val="24"/>
                <w:szCs w:val="24"/>
              </w:rPr>
              <w:t>, permeatul astfel rezultat fiind eliminat in canalizarea de apa menajera administrata de RAJA Constanta.</w:t>
            </w:r>
          </w:p>
        </w:tc>
        <w:tc>
          <w:tcPr>
            <w:tcW w:w="2398" w:type="dxa"/>
          </w:tcPr>
          <w:p w:rsidR="00FB5D22" w:rsidRPr="002C2D4F" w:rsidRDefault="00FB5D22" w:rsidP="002C2D4F">
            <w:pPr>
              <w:autoSpaceDE w:val="0"/>
              <w:autoSpaceDN w:val="0"/>
              <w:adjustRightInd w:val="0"/>
              <w:spacing w:after="0"/>
              <w:ind w:left="0"/>
              <w:rPr>
                <w:sz w:val="24"/>
                <w:szCs w:val="24"/>
              </w:rPr>
            </w:pPr>
            <w:r w:rsidRPr="002C2D4F">
              <w:rPr>
                <w:rFonts w:eastAsiaTheme="minorHAnsi"/>
                <w:sz w:val="24"/>
                <w:szCs w:val="24"/>
              </w:rPr>
              <w:t xml:space="preserve">Statia de epurare </w:t>
            </w:r>
            <w:r w:rsidR="002C2D4F" w:rsidRPr="002C2D4F">
              <w:rPr>
                <w:rFonts w:eastAsiaTheme="minorHAnsi"/>
                <w:sz w:val="24"/>
                <w:szCs w:val="24"/>
              </w:rPr>
              <w:t>CMID COSTINESTI</w:t>
            </w:r>
          </w:p>
        </w:tc>
      </w:tr>
      <w:tr w:rsidR="00FB5D22" w:rsidRPr="00062EB5" w:rsidTr="001E6C00">
        <w:tblPrEx>
          <w:tblLook w:val="04A0" w:firstRow="1" w:lastRow="0" w:firstColumn="1" w:lastColumn="0" w:noHBand="0" w:noVBand="1"/>
        </w:tblPrEx>
        <w:tc>
          <w:tcPr>
            <w:tcW w:w="1809" w:type="dxa"/>
          </w:tcPr>
          <w:p w:rsidR="00FB5D22" w:rsidRPr="002C2D4F" w:rsidRDefault="002C2D4F" w:rsidP="002C2D4F">
            <w:pPr>
              <w:pStyle w:val="ListParagraph"/>
              <w:shd w:val="clear" w:color="auto" w:fill="FFFFFF"/>
              <w:spacing w:after="0"/>
              <w:ind w:left="0"/>
              <w:jc w:val="left"/>
              <w:rPr>
                <w:sz w:val="24"/>
                <w:szCs w:val="24"/>
              </w:rPr>
            </w:pPr>
            <w:r w:rsidRPr="002C2D4F">
              <w:rPr>
                <w:sz w:val="24"/>
                <w:szCs w:val="24"/>
              </w:rPr>
              <w:t xml:space="preserve">Apele pluviale de pe platformele betonate din incinta si cele provenite din scurgerile de pe acoperisurile cladirilor </w:t>
            </w:r>
          </w:p>
        </w:tc>
        <w:tc>
          <w:tcPr>
            <w:tcW w:w="2721" w:type="dxa"/>
          </w:tcPr>
          <w:p w:rsidR="00FB5D22" w:rsidRPr="002C2D4F" w:rsidRDefault="00FB5D22" w:rsidP="002C2D4F">
            <w:pPr>
              <w:spacing w:after="0"/>
              <w:ind w:left="0"/>
              <w:rPr>
                <w:sz w:val="24"/>
                <w:szCs w:val="24"/>
              </w:rPr>
            </w:pPr>
            <w:r w:rsidRPr="002C2D4F">
              <w:rPr>
                <w:sz w:val="24"/>
                <w:szCs w:val="24"/>
              </w:rPr>
              <w:t xml:space="preserve">Nu este cazul-cantitati mici in conformitate cu actele de reglementare </w:t>
            </w:r>
          </w:p>
        </w:tc>
        <w:tc>
          <w:tcPr>
            <w:tcW w:w="3800" w:type="dxa"/>
          </w:tcPr>
          <w:p w:rsidR="00FB5D22" w:rsidRPr="002C2D4F" w:rsidRDefault="00FB5D22" w:rsidP="001E6C00">
            <w:pPr>
              <w:autoSpaceDE w:val="0"/>
              <w:autoSpaceDN w:val="0"/>
              <w:adjustRightInd w:val="0"/>
              <w:spacing w:after="0"/>
              <w:rPr>
                <w:sz w:val="24"/>
                <w:szCs w:val="24"/>
              </w:rPr>
            </w:pPr>
            <w:r w:rsidRPr="002C2D4F">
              <w:rPr>
                <w:sz w:val="24"/>
                <w:szCs w:val="24"/>
              </w:rPr>
              <w:t> Ape conventional curate</w:t>
            </w:r>
          </w:p>
          <w:p w:rsidR="00FB5D22" w:rsidRPr="002C2D4F" w:rsidRDefault="00FB5D22" w:rsidP="001E6C00">
            <w:pPr>
              <w:autoSpaceDE w:val="0"/>
              <w:autoSpaceDN w:val="0"/>
              <w:adjustRightInd w:val="0"/>
              <w:spacing w:after="0"/>
              <w:rPr>
                <w:sz w:val="24"/>
                <w:szCs w:val="24"/>
              </w:rPr>
            </w:pPr>
          </w:p>
        </w:tc>
        <w:tc>
          <w:tcPr>
            <w:tcW w:w="2398" w:type="dxa"/>
          </w:tcPr>
          <w:p w:rsidR="00FB5D22" w:rsidRPr="002C2D4F" w:rsidRDefault="002C2D4F" w:rsidP="002C2D4F">
            <w:pPr>
              <w:autoSpaceDE w:val="0"/>
              <w:autoSpaceDN w:val="0"/>
              <w:adjustRightInd w:val="0"/>
              <w:spacing w:after="0"/>
              <w:ind w:left="0" w:right="-90"/>
              <w:rPr>
                <w:sz w:val="24"/>
                <w:szCs w:val="24"/>
              </w:rPr>
            </w:pPr>
            <w:r w:rsidRPr="002C2D4F">
              <w:rPr>
                <w:sz w:val="24"/>
                <w:szCs w:val="24"/>
              </w:rPr>
              <w:t>colectate prin rigole si ev</w:t>
            </w:r>
            <w:r>
              <w:rPr>
                <w:sz w:val="24"/>
                <w:szCs w:val="24"/>
              </w:rPr>
              <w:t>acuate in reteaua de canalizare</w:t>
            </w:r>
          </w:p>
        </w:tc>
      </w:tr>
    </w:tbl>
    <w:p w:rsidR="00FB5D22" w:rsidRPr="00062EB5" w:rsidRDefault="00FB5D22" w:rsidP="00FB5D22">
      <w:pPr>
        <w:spacing w:after="0" w:line="240" w:lineRule="auto"/>
        <w:rPr>
          <w:rFonts w:ascii="Times New Roman" w:hAnsi="Times New Roman" w:cs="Times New Roman"/>
          <w:b/>
          <w:bCs/>
          <w:sz w:val="24"/>
          <w:szCs w:val="24"/>
        </w:rPr>
      </w:pPr>
    </w:p>
    <w:p w:rsidR="00FB5D22" w:rsidRPr="00062EB5" w:rsidRDefault="00FB5D22" w:rsidP="00FB5D22">
      <w:pPr>
        <w:spacing w:after="0" w:line="240" w:lineRule="auto"/>
        <w:rPr>
          <w:rFonts w:ascii="Times New Roman" w:hAnsi="Times New Roman" w:cs="Times New Roman"/>
          <w:b/>
          <w:bCs/>
          <w:sz w:val="24"/>
          <w:szCs w:val="24"/>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87" w:history="1"/>
      <w:bookmarkEnd w:id="95"/>
      <w:r w:rsidR="00FB5D22" w:rsidRPr="00062EB5">
        <w:rPr>
          <w:rFonts w:ascii="Times New Roman" w:eastAsia="Times New Roman" w:hAnsi="Times New Roman" w:cs="Times New Roman"/>
          <w:b/>
          <w:sz w:val="24"/>
          <w:szCs w:val="24"/>
        </w:rPr>
        <w:t>5.3.2. Minimizare</w:t>
      </w:r>
    </w:p>
    <w:p w:rsidR="00FB5D22" w:rsidRPr="00062EB5" w:rsidRDefault="00FB5D22" w:rsidP="00FB5D22">
      <w:pPr>
        <w:spacing w:after="0" w:line="240" w:lineRule="auto"/>
        <w:rPr>
          <w:rFonts w:ascii="Times New Roman" w:eastAsia="Times New Roman" w:hAnsi="Times New Roman" w:cs="Times New Roman"/>
          <w:sz w:val="24"/>
          <w:szCs w:val="24"/>
        </w:rPr>
      </w:pPr>
      <w:bookmarkStart w:id="96" w:name="do|ax1|si5|sp4.11.|pa5"/>
    </w:p>
    <w:p w:rsidR="00FB5D22" w:rsidRPr="00062EB5" w:rsidRDefault="00B846DB" w:rsidP="00FB5D22">
      <w:pPr>
        <w:spacing w:after="0" w:line="240" w:lineRule="auto"/>
        <w:rPr>
          <w:rFonts w:ascii="Times New Roman" w:eastAsia="Times New Roman" w:hAnsi="Times New Roman" w:cs="Times New Roman"/>
          <w:sz w:val="24"/>
          <w:szCs w:val="24"/>
        </w:rPr>
      </w:pPr>
      <w:hyperlink r:id="rId88" w:history="1"/>
      <w:bookmarkEnd w:id="96"/>
      <w:r w:rsidR="00FB5D22" w:rsidRPr="00062EB5">
        <w:rPr>
          <w:rFonts w:ascii="Times New Roman" w:eastAsia="Times New Roman" w:hAnsi="Times New Roman" w:cs="Times New Roman"/>
          <w:sz w:val="24"/>
          <w:szCs w:val="24"/>
        </w:rPr>
        <w:t>Justificati cazurile in care consumul apei nu esteminimizat sau apa uzata nu este reutilizata sau recirculata</w:t>
      </w:r>
    </w:p>
    <w:bookmarkStart w:id="97" w:name="do|ax1|si5|sp4.11.|pa6"/>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97"/>
    </w:p>
    <w:tbl>
      <w:tblPr>
        <w:tblW w:w="9581"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81"/>
      </w:tblGrid>
      <w:tr w:rsidR="00FB5D22" w:rsidRPr="00062EB5" w:rsidTr="001E6C00">
        <w:trPr>
          <w:trHeight w:val="387"/>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 este cazul-cantitati mici in conformitate cu actele de reglementare</w:t>
            </w:r>
          </w:p>
        </w:tc>
      </w:tr>
    </w:tbl>
    <w:p w:rsidR="00FB5D22" w:rsidRPr="00062EB5" w:rsidRDefault="00FB5D22" w:rsidP="00FB5D22">
      <w:pPr>
        <w:spacing w:after="0" w:line="240" w:lineRule="auto"/>
        <w:jc w:val="both"/>
        <w:rPr>
          <w:rFonts w:ascii="Times New Roman" w:eastAsia="Times New Roman" w:hAnsi="Times New Roman" w:cs="Times New Roman"/>
          <w:sz w:val="24"/>
          <w:szCs w:val="24"/>
        </w:rPr>
      </w:pPr>
      <w:bookmarkStart w:id="98" w:name="do|ax1|si5|sp4.11.|pa7"/>
    </w:p>
    <w:p w:rsidR="00FB5D22" w:rsidRPr="00062EB5" w:rsidRDefault="00B846DB" w:rsidP="00FB5D22">
      <w:pPr>
        <w:spacing w:after="0" w:line="240" w:lineRule="auto"/>
        <w:rPr>
          <w:rFonts w:ascii="Times New Roman" w:eastAsia="Times New Roman" w:hAnsi="Times New Roman" w:cs="Times New Roman"/>
          <w:b/>
          <w:sz w:val="24"/>
          <w:szCs w:val="24"/>
        </w:rPr>
      </w:pPr>
      <w:hyperlink r:id="rId89" w:history="1"/>
      <w:bookmarkEnd w:id="98"/>
      <w:r w:rsidR="00FB5D22" w:rsidRPr="00062EB5">
        <w:rPr>
          <w:rFonts w:ascii="Times New Roman" w:eastAsia="Times New Roman" w:hAnsi="Times New Roman" w:cs="Times New Roman"/>
          <w:b/>
          <w:sz w:val="24"/>
          <w:szCs w:val="24"/>
        </w:rPr>
        <w:t>5.3.3. Separarea apei meteorice</w:t>
      </w:r>
    </w:p>
    <w:bookmarkStart w:id="99" w:name="do|ax1|si5|sp4.11.|pa8"/>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99"/>
      <w:r w:rsidR="00FB5D22" w:rsidRPr="00062EB5">
        <w:rPr>
          <w:rFonts w:ascii="Times New Roman" w:eastAsia="Times New Roman" w:hAnsi="Times New Roman" w:cs="Times New Roman"/>
          <w:sz w:val="24"/>
          <w:szCs w:val="24"/>
        </w:rPr>
        <w:t>Confirmati ca apele meteorice sunt colectate separat de apele uzate industriale si identificati orice zona in care exista un risc de contaminare a apelor de suprafata</w:t>
      </w:r>
    </w:p>
    <w:tbl>
      <w:tblPr>
        <w:tblpPr w:leftFromText="180" w:rightFromText="180" w:vertAnchor="text" w:horzAnchor="margin" w:tblpY="188"/>
        <w:tblW w:w="985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51"/>
      </w:tblGrid>
      <w:tr w:rsidR="00FB5D22" w:rsidRPr="00062EB5" w:rsidTr="001E6C00">
        <w:trPr>
          <w:trHeight w:val="312"/>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jc w:val="both"/>
              <w:rPr>
                <w:rFonts w:ascii="Times New Roman" w:eastAsia="Times New Roman" w:hAnsi="Times New Roman" w:cs="Times New Roman"/>
                <w:sz w:val="24"/>
                <w:szCs w:val="24"/>
              </w:rPr>
            </w:pPr>
            <w:bookmarkStart w:id="100" w:name="do|ax1|si5|sp4.11.|pa9"/>
            <w:r w:rsidRPr="00062EB5">
              <w:rPr>
                <w:rFonts w:ascii="Times New Roman" w:eastAsia="Times New Roman" w:hAnsi="Times New Roman" w:cs="Times New Roman"/>
                <w:sz w:val="24"/>
                <w:szCs w:val="24"/>
              </w:rPr>
              <w:t> </w:t>
            </w:r>
            <w:r w:rsidRPr="00062EB5">
              <w:rPr>
                <w:rFonts w:ascii="Times New Roman" w:hAnsi="Times New Roman" w:cs="Times New Roman"/>
                <w:bCs/>
                <w:sz w:val="24"/>
                <w:szCs w:val="24"/>
              </w:rPr>
              <w:t>Apa pluviala este colectata separat.</w:t>
            </w:r>
          </w:p>
        </w:tc>
      </w:tr>
    </w:tbl>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FB5D22" w:rsidP="00FB5D22">
      <w:pPr>
        <w:spacing w:after="0" w:line="240" w:lineRule="auto"/>
        <w:rPr>
          <w:rFonts w:ascii="Times New Roman" w:eastAsia="Times New Roman" w:hAnsi="Times New Roman" w:cs="Times New Roman"/>
          <w:sz w:val="20"/>
          <w:szCs w:val="20"/>
          <w:lang w:val="en-GB"/>
        </w:rPr>
      </w:pPr>
    </w:p>
    <w:bookmarkStart w:id="101" w:name="do|ax1|si5|sp4.11.|pa10"/>
    <w:bookmarkEnd w:id="100"/>
    <w:p w:rsidR="00FB5D22" w:rsidRPr="00062EB5" w:rsidRDefault="009300F5"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fldChar w:fldCharType="begin"/>
      </w:r>
      <w:r w:rsidR="00FB5D22" w:rsidRPr="00062EB5">
        <w:rPr>
          <w:rFonts w:ascii="Times New Roman" w:eastAsia="Times New Roman" w:hAnsi="Times New Roman" w:cs="Times New Roman"/>
          <w:b/>
          <w:sz w:val="24"/>
          <w:szCs w:val="24"/>
        </w:rPr>
        <w:instrText xml:space="preserve"> HYPERLINK "http://freelex.wolterskluwer.ro/DocumentView.aspx?DocumentId=87960" </w:instrText>
      </w:r>
      <w:r w:rsidRPr="00062EB5">
        <w:rPr>
          <w:rFonts w:ascii="Times New Roman" w:eastAsia="Times New Roman" w:hAnsi="Times New Roman" w:cs="Times New Roman"/>
          <w:b/>
          <w:sz w:val="24"/>
          <w:szCs w:val="24"/>
        </w:rPr>
        <w:fldChar w:fldCharType="end"/>
      </w:r>
      <w:bookmarkEnd w:id="101"/>
      <w:r w:rsidR="00FB5D22" w:rsidRPr="00062EB5">
        <w:rPr>
          <w:rFonts w:ascii="Times New Roman" w:eastAsia="Times New Roman" w:hAnsi="Times New Roman" w:cs="Times New Roman"/>
          <w:b/>
          <w:sz w:val="24"/>
          <w:szCs w:val="24"/>
        </w:rPr>
        <w:t>5.3.4. Justificare</w:t>
      </w:r>
    </w:p>
    <w:bookmarkStart w:id="102" w:name="do|ax1|si5|sp4.11.|pa11"/>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102"/>
      <w:r w:rsidR="00FB5D22" w:rsidRPr="00062EB5">
        <w:rPr>
          <w:rFonts w:ascii="Times New Roman" w:eastAsia="Times New Roman" w:hAnsi="Times New Roman" w:cs="Times New Roman"/>
          <w:sz w:val="24"/>
          <w:szCs w:val="24"/>
        </w:rPr>
        <w:t>Acolo unde efluentul este evacuat neepurat prezentati o justificare pentru faptul ca efluentul nu este epurat la un nivel la care acesta poate fi reutilizat (de ex. prin ultrafiltrare acolo unde este adecvat);</w:t>
      </w:r>
    </w:p>
    <w:bookmarkStart w:id="103" w:name="do|ax1|si5|sp4.11.|pa12"/>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103"/>
    </w:p>
    <w:tbl>
      <w:tblPr>
        <w:tblW w:w="1029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290"/>
      </w:tblGrid>
      <w:tr w:rsidR="00FB5D22" w:rsidRPr="00062EB5" w:rsidTr="001E6C00">
        <w:trPr>
          <w:trHeight w:val="249"/>
          <w:tblCellSpacing w:w="0" w:type="dxa"/>
        </w:trPr>
        <w:tc>
          <w:tcPr>
            <w:tcW w:w="10290"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 Nu este cazul.</w:t>
            </w:r>
          </w:p>
          <w:p w:rsidR="00FB5D22" w:rsidRPr="00062EB5" w:rsidRDefault="00FB5D22" w:rsidP="002744CE">
            <w:pPr>
              <w:autoSpaceDE w:val="0"/>
              <w:autoSpaceDN w:val="0"/>
              <w:adjustRightInd w:val="0"/>
              <w:spacing w:after="0" w:line="240" w:lineRule="auto"/>
              <w:jc w:val="both"/>
              <w:rPr>
                <w:rFonts w:ascii="Times New Roman" w:eastAsia="Times New Roman" w:hAnsi="Times New Roman" w:cs="Times New Roman"/>
                <w:sz w:val="24"/>
                <w:szCs w:val="24"/>
              </w:rPr>
            </w:pPr>
            <w:r w:rsidRPr="00062EB5">
              <w:rPr>
                <w:rFonts w:ascii="Times New Roman" w:hAnsi="Times New Roman" w:cs="Times New Roman"/>
                <w:sz w:val="24"/>
                <w:szCs w:val="24"/>
              </w:rPr>
              <w:t xml:space="preserve">Asigurarea calitatii apelor uzate rezultate din incinta </w:t>
            </w:r>
            <w:r w:rsidR="002744CE">
              <w:rPr>
                <w:rFonts w:ascii="Times New Roman" w:hAnsi="Times New Roman" w:cs="Times New Roman"/>
                <w:sz w:val="24"/>
                <w:szCs w:val="24"/>
              </w:rPr>
              <w:t xml:space="preserve">CMID COSTINESTI </w:t>
            </w:r>
            <w:r w:rsidRPr="00062EB5">
              <w:rPr>
                <w:rFonts w:ascii="Times New Roman" w:hAnsi="Times New Roman" w:cs="Times New Roman"/>
                <w:sz w:val="24"/>
                <w:szCs w:val="24"/>
              </w:rPr>
              <w:t xml:space="preserve">se realizeaza cu ajutorul </w:t>
            </w:r>
            <w:r w:rsidR="002744CE">
              <w:rPr>
                <w:rFonts w:ascii="Times New Roman" w:hAnsi="Times New Roman" w:cs="Times New Roman"/>
                <w:sz w:val="24"/>
                <w:szCs w:val="24"/>
              </w:rPr>
              <w:t xml:space="preserve">statiei de epurare PALL </w:t>
            </w:r>
            <w:r w:rsidR="000D35BA">
              <w:rPr>
                <w:rFonts w:ascii="Times New Roman" w:hAnsi="Times New Roman" w:cs="Times New Roman"/>
                <w:sz w:val="24"/>
                <w:szCs w:val="24"/>
              </w:rPr>
              <w:t xml:space="preserve">existent </w:t>
            </w:r>
            <w:r w:rsidR="002744CE">
              <w:rPr>
                <w:rFonts w:ascii="Times New Roman" w:hAnsi="Times New Roman" w:cs="Times New Roman"/>
                <w:sz w:val="24"/>
                <w:szCs w:val="24"/>
              </w:rPr>
              <w:t xml:space="preserve"> pe amplasament.</w:t>
            </w:r>
          </w:p>
        </w:tc>
      </w:tr>
    </w:tbl>
    <w:p w:rsidR="00FB5D22" w:rsidRPr="00062EB5" w:rsidRDefault="00FB5D22" w:rsidP="00FB5D22">
      <w:pPr>
        <w:spacing w:after="0" w:line="240" w:lineRule="auto"/>
        <w:rPr>
          <w:rFonts w:ascii="Times New Roman" w:eastAsia="Times New Roman" w:hAnsi="Times New Roman" w:cs="Times New Roman"/>
          <w:sz w:val="20"/>
          <w:szCs w:val="20"/>
          <w:lang w:val="en-GB"/>
        </w:rPr>
      </w:pPr>
      <w:bookmarkStart w:id="104" w:name="do|ax1|si5|sp4.11.|pa13"/>
    </w:p>
    <w:p w:rsidR="00FB5D22" w:rsidRDefault="00FB5D22" w:rsidP="00FB5D22">
      <w:pPr>
        <w:spacing w:after="0" w:line="240" w:lineRule="auto"/>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90" w:history="1"/>
      <w:bookmarkEnd w:id="104"/>
      <w:r w:rsidR="00FB5D22" w:rsidRPr="00062EB5">
        <w:rPr>
          <w:rFonts w:ascii="Times New Roman" w:eastAsia="Times New Roman" w:hAnsi="Times New Roman" w:cs="Times New Roman"/>
          <w:b/>
          <w:sz w:val="24"/>
          <w:szCs w:val="24"/>
        </w:rPr>
        <w:t>5.3.4.1. Studii</w:t>
      </w:r>
    </w:p>
    <w:p w:rsidR="00FB5D22" w:rsidRPr="00062EB5" w:rsidRDefault="00FB5D22" w:rsidP="00FB5D22">
      <w:pPr>
        <w:spacing w:after="0" w:line="240" w:lineRule="auto"/>
        <w:rPr>
          <w:rFonts w:ascii="Times New Roman" w:eastAsia="Times New Roman" w:hAnsi="Times New Roman" w:cs="Times New Roman"/>
          <w:b/>
          <w:sz w:val="24"/>
          <w:szCs w:val="24"/>
        </w:rPr>
      </w:pPr>
    </w:p>
    <w:tbl>
      <w:tblPr>
        <w:tblW w:w="982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969"/>
        <w:gridCol w:w="1857"/>
      </w:tblGrid>
      <w:tr w:rsidR="00FB5D22" w:rsidRPr="00062EB5" w:rsidTr="001E6C00">
        <w:trPr>
          <w:trHeight w:val="476"/>
          <w:tblCellSpacing w:w="0" w:type="dxa"/>
        </w:trPr>
        <w:tc>
          <w:tcPr>
            <w:tcW w:w="9826" w:type="dxa"/>
            <w:gridSpan w:val="2"/>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Este necesar sa se efectueze studii pentru stabilirea celei mai adecvate metode in vederea incadrarii in valorile limita de emisie din Sectiunea 13? Daca da, enumerati-le si indicati data pana la care vor fi finalizate.</w:t>
            </w:r>
          </w:p>
        </w:tc>
      </w:tr>
      <w:tr w:rsidR="00FB5D22" w:rsidRPr="00062EB5" w:rsidTr="001E6C00">
        <w:trPr>
          <w:trHeight w:val="232"/>
          <w:tblCellSpacing w:w="0" w:type="dxa"/>
        </w:trPr>
        <w:tc>
          <w:tcPr>
            <w:tcW w:w="7969"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Studiu</w:t>
            </w:r>
          </w:p>
        </w:tc>
        <w:tc>
          <w:tcPr>
            <w:tcW w:w="1857"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Data</w:t>
            </w:r>
          </w:p>
        </w:tc>
      </w:tr>
      <w:tr w:rsidR="00FB5D22" w:rsidRPr="00062EB5" w:rsidTr="001E6C00">
        <w:trPr>
          <w:trHeight w:val="476"/>
          <w:tblCellSpacing w:w="0" w:type="dxa"/>
        </w:trPr>
        <w:tc>
          <w:tcPr>
            <w:tcW w:w="7969"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 este cazul.</w:t>
            </w:r>
          </w:p>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 Monitorizarea indicatorilor de calitate ai apei uzate si levigatului s-a efectuat conform actelor de reglementare iar valorile indicatorilor analizati s-au incadrat in limitele admise.</w:t>
            </w:r>
          </w:p>
        </w:tc>
        <w:tc>
          <w:tcPr>
            <w:tcW w:w="1857"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FB5D22" w:rsidP="00FB5D22">
      <w:pPr>
        <w:spacing w:after="120" w:line="240" w:lineRule="auto"/>
        <w:ind w:left="284"/>
        <w:jc w:val="both"/>
        <w:rPr>
          <w:rFonts w:ascii="Times New Roman" w:eastAsia="Times New Roman" w:hAnsi="Times New Roman" w:cs="Times New Roman"/>
          <w:sz w:val="24"/>
          <w:szCs w:val="24"/>
        </w:rPr>
      </w:pPr>
      <w:bookmarkStart w:id="105" w:name="do|ax1|si5|sp4.11.|pa15"/>
      <w:r w:rsidRPr="00062EB5">
        <w:rPr>
          <w:rFonts w:ascii="Times New Roman" w:eastAsia="Times New Roman" w:hAnsi="Times New Roman" w:cs="Times New Roman"/>
          <w:sz w:val="24"/>
          <w:szCs w:val="24"/>
        </w:rPr>
        <w:tab/>
      </w:r>
    </w:p>
    <w:p w:rsidR="00FB5D22" w:rsidRPr="00062EB5" w:rsidRDefault="00B846DB" w:rsidP="00FB5D22">
      <w:pPr>
        <w:spacing w:after="120" w:line="360" w:lineRule="auto"/>
        <w:ind w:left="284"/>
        <w:jc w:val="both"/>
        <w:rPr>
          <w:rFonts w:ascii="Times New Roman" w:eastAsia="Times New Roman" w:hAnsi="Times New Roman" w:cs="Times New Roman"/>
          <w:b/>
          <w:sz w:val="24"/>
          <w:szCs w:val="24"/>
          <w:lang w:val="en-GB"/>
        </w:rPr>
      </w:pPr>
      <w:hyperlink r:id="rId91" w:history="1"/>
      <w:bookmarkEnd w:id="105"/>
      <w:r w:rsidR="00FB5D22" w:rsidRPr="00062EB5">
        <w:rPr>
          <w:rFonts w:ascii="Times New Roman" w:eastAsia="Times New Roman" w:hAnsi="Times New Roman" w:cs="Times New Roman"/>
          <w:b/>
          <w:sz w:val="24"/>
          <w:szCs w:val="24"/>
          <w:lang w:val="en-GB"/>
        </w:rPr>
        <w:t>5.3.5. Compozitia efluentului</w:t>
      </w:r>
    </w:p>
    <w:bookmarkStart w:id="106" w:name="do|ax1|si5|sp4.11.|pa16"/>
    <w:p w:rsidR="00FB5D22" w:rsidRPr="00062EB5" w:rsidRDefault="009300F5" w:rsidP="003C25BD">
      <w:pPr>
        <w:spacing w:after="120" w:line="240" w:lineRule="auto"/>
        <w:jc w:val="both"/>
        <w:rPr>
          <w:rFonts w:ascii="Times New Roman" w:eastAsia="Times New Roman" w:hAnsi="Times New Roman" w:cs="Times New Roman"/>
          <w:sz w:val="24"/>
          <w:szCs w:val="24"/>
          <w:lang w:val="en-GB"/>
        </w:rPr>
      </w:pPr>
      <w:r>
        <w:fldChar w:fldCharType="begin"/>
      </w:r>
      <w:r>
        <w:instrText>HYPERLINK "http://freelex.wolterskluwer.ro/DocumentView.aspx?DocumentId=87960"</w:instrText>
      </w:r>
      <w:r>
        <w:fldChar w:fldCharType="end"/>
      </w:r>
      <w:bookmarkEnd w:id="106"/>
      <w:r w:rsidR="00FB5D22" w:rsidRPr="00062EB5">
        <w:rPr>
          <w:rFonts w:ascii="Times New Roman" w:eastAsia="Times New Roman" w:hAnsi="Times New Roman" w:cs="Times New Roman"/>
          <w:sz w:val="24"/>
          <w:szCs w:val="24"/>
          <w:lang w:val="en-GB"/>
        </w:rPr>
        <w:t>Identificati principalii compusi chimici ai efluentului epurat (inclusiv sub forma de CCO) si ce se intampla cu ei in mediu.</w:t>
      </w:r>
    </w:p>
    <w:p w:rsidR="00FB5D22" w:rsidRPr="00062EB5" w:rsidRDefault="00FB5D22" w:rsidP="00FB5D22">
      <w:pPr>
        <w:spacing w:after="120" w:line="240" w:lineRule="auto"/>
        <w:ind w:left="284"/>
        <w:jc w:val="both"/>
        <w:rPr>
          <w:rFonts w:ascii="Times New Roman" w:eastAsia="Times New Roman" w:hAnsi="Times New Roman" w:cs="Times New Roman"/>
          <w:sz w:val="24"/>
          <w:szCs w:val="24"/>
          <w:lang w:val="en-GB"/>
        </w:rPr>
      </w:pPr>
      <w:bookmarkStart w:id="107" w:name="do|ax1|si5|sp4.11.|pa17"/>
    </w:p>
    <w:p w:rsidR="00FB5D22" w:rsidRPr="00310D1D"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sz w:val="24"/>
          <w:szCs w:val="24"/>
          <w:lang w:val="en-GB"/>
        </w:rPr>
        <w:tab/>
      </w:r>
      <w:r w:rsidRPr="00310D1D">
        <w:rPr>
          <w:rFonts w:ascii="Times New Roman" w:hAnsi="Times New Roman" w:cs="Times New Roman"/>
          <w:b/>
          <w:iCs/>
          <w:sz w:val="24"/>
          <w:szCs w:val="24"/>
        </w:rPr>
        <w:t xml:space="preserve">Emisiile de efluent din bazinele de levigat si apele uzate </w:t>
      </w:r>
      <w:r w:rsidR="00AF1F69" w:rsidRPr="00310D1D">
        <w:rPr>
          <w:rFonts w:ascii="Times New Roman" w:hAnsi="Times New Roman" w:cs="Times New Roman"/>
          <w:b/>
          <w:iCs/>
          <w:sz w:val="24"/>
          <w:szCs w:val="24"/>
        </w:rPr>
        <w:t>tehnologice</w:t>
      </w:r>
    </w:p>
    <w:p w:rsidR="00FB5D22" w:rsidRPr="002744CE" w:rsidRDefault="00FB5D22" w:rsidP="00FB5D22">
      <w:pPr>
        <w:autoSpaceDE w:val="0"/>
        <w:autoSpaceDN w:val="0"/>
        <w:adjustRightInd w:val="0"/>
        <w:spacing w:after="0" w:line="240" w:lineRule="auto"/>
        <w:rPr>
          <w:rFonts w:ascii="Times New Roman" w:eastAsia="Times New Roman" w:hAnsi="Times New Roman" w:cs="Times New Roman"/>
          <w:b/>
          <w:color w:val="FF0000"/>
          <w:sz w:val="24"/>
          <w:szCs w:val="24"/>
          <w:lang w:val="en-GB"/>
        </w:rPr>
      </w:pPr>
    </w:p>
    <w:p w:rsidR="00FB5D22" w:rsidRPr="002744CE" w:rsidRDefault="00FB5D22" w:rsidP="00FB5D22">
      <w:pPr>
        <w:spacing w:after="0"/>
        <w:jc w:val="both"/>
        <w:rPr>
          <w:rFonts w:ascii="Times New Roman" w:eastAsia="Times New Roman" w:hAnsi="Times New Roman" w:cs="Times New Roman"/>
          <w:color w:val="FF0000"/>
          <w:sz w:val="24"/>
          <w:szCs w:val="24"/>
        </w:rPr>
      </w:pPr>
    </w:p>
    <w:tbl>
      <w:tblPr>
        <w:tblW w:w="10350" w:type="dxa"/>
        <w:tblCellSpacing w:w="0" w:type="dxa"/>
        <w:tblInd w:w="21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530"/>
        <w:gridCol w:w="1801"/>
        <w:gridCol w:w="5941"/>
        <w:gridCol w:w="1078"/>
      </w:tblGrid>
      <w:tr w:rsidR="00FB5D22" w:rsidRPr="002744CE" w:rsidTr="00AF1F69">
        <w:trPr>
          <w:trHeight w:val="551"/>
          <w:tblCellSpacing w:w="0" w:type="dxa"/>
        </w:trPr>
        <w:tc>
          <w:tcPr>
            <w:tcW w:w="739" w:type="pct"/>
            <w:tcBorders>
              <w:top w:val="outset" w:sz="6" w:space="0" w:color="auto"/>
              <w:left w:val="outset" w:sz="6" w:space="0" w:color="auto"/>
              <w:bottom w:val="outset" w:sz="6" w:space="0" w:color="auto"/>
              <w:right w:val="outset" w:sz="6" w:space="0" w:color="auto"/>
            </w:tcBorders>
            <w:vAlign w:val="center"/>
          </w:tcPr>
          <w:bookmarkEnd w:id="107"/>
          <w:p w:rsidR="00FB5D22" w:rsidRPr="00AF1F69" w:rsidRDefault="00FB5D22" w:rsidP="00AF1F69">
            <w:pPr>
              <w:pStyle w:val="NoSpacing"/>
              <w:ind w:left="0"/>
              <w:rPr>
                <w:sz w:val="24"/>
                <w:szCs w:val="24"/>
              </w:rPr>
            </w:pPr>
            <w:r w:rsidRPr="00AF1F69">
              <w:rPr>
                <w:sz w:val="24"/>
                <w:szCs w:val="24"/>
              </w:rPr>
              <w:t>Component (in special sub forma CCO)</w:t>
            </w:r>
          </w:p>
        </w:tc>
        <w:tc>
          <w:tcPr>
            <w:tcW w:w="870" w:type="pct"/>
            <w:tcBorders>
              <w:top w:val="outset" w:sz="6" w:space="0" w:color="auto"/>
              <w:left w:val="outset" w:sz="6" w:space="0" w:color="auto"/>
              <w:bottom w:val="outset" w:sz="6" w:space="0" w:color="auto"/>
              <w:right w:val="outset" w:sz="6" w:space="0" w:color="auto"/>
            </w:tcBorders>
            <w:vAlign w:val="center"/>
          </w:tcPr>
          <w:p w:rsidR="00FB5D22" w:rsidRPr="00AF1F69" w:rsidRDefault="00FB5D22" w:rsidP="00AF1F69">
            <w:pPr>
              <w:pStyle w:val="NoSpacing"/>
              <w:ind w:left="0"/>
              <w:rPr>
                <w:sz w:val="24"/>
                <w:szCs w:val="24"/>
              </w:rPr>
            </w:pPr>
            <w:r w:rsidRPr="00AF1F69">
              <w:rPr>
                <w:sz w:val="24"/>
                <w:szCs w:val="24"/>
              </w:rPr>
              <w:t>Punctul de evacuare</w:t>
            </w:r>
          </w:p>
        </w:tc>
        <w:tc>
          <w:tcPr>
            <w:tcW w:w="2870" w:type="pct"/>
            <w:tcBorders>
              <w:top w:val="outset" w:sz="6" w:space="0" w:color="auto"/>
              <w:left w:val="outset" w:sz="6" w:space="0" w:color="auto"/>
              <w:bottom w:val="outset" w:sz="6" w:space="0" w:color="auto"/>
              <w:right w:val="outset" w:sz="6" w:space="0" w:color="auto"/>
            </w:tcBorders>
            <w:vAlign w:val="center"/>
          </w:tcPr>
          <w:p w:rsidR="00FB5D22" w:rsidRPr="00AF1F69" w:rsidRDefault="00FB5D22" w:rsidP="00AF1F69">
            <w:pPr>
              <w:pStyle w:val="NoSpacing"/>
              <w:ind w:left="0"/>
              <w:rPr>
                <w:sz w:val="24"/>
                <w:szCs w:val="24"/>
              </w:rPr>
            </w:pPr>
            <w:r w:rsidRPr="00AF1F69">
              <w:rPr>
                <w:sz w:val="24"/>
                <w:szCs w:val="24"/>
              </w:rPr>
              <w:t>Destinatie (ce se intampla cu ea in mediu)</w:t>
            </w:r>
          </w:p>
        </w:tc>
        <w:tc>
          <w:tcPr>
            <w:tcW w:w="521" w:type="pct"/>
            <w:tcBorders>
              <w:top w:val="outset" w:sz="6" w:space="0" w:color="auto"/>
              <w:left w:val="outset" w:sz="6" w:space="0" w:color="auto"/>
              <w:bottom w:val="outset" w:sz="6" w:space="0" w:color="auto"/>
              <w:right w:val="outset" w:sz="6" w:space="0" w:color="auto"/>
            </w:tcBorders>
            <w:vAlign w:val="center"/>
          </w:tcPr>
          <w:p w:rsidR="00FB5D22" w:rsidRPr="00AF1F69" w:rsidRDefault="00FB5D22" w:rsidP="00AF1F69">
            <w:pPr>
              <w:pStyle w:val="NoSpacing"/>
              <w:ind w:left="0"/>
              <w:rPr>
                <w:sz w:val="24"/>
                <w:szCs w:val="24"/>
              </w:rPr>
            </w:pPr>
            <w:r w:rsidRPr="00AF1F69">
              <w:rPr>
                <w:sz w:val="24"/>
                <w:szCs w:val="24"/>
              </w:rPr>
              <w:t>mg/l(val. de referinta)</w:t>
            </w:r>
          </w:p>
        </w:tc>
      </w:tr>
      <w:tr w:rsidR="00FB5D22" w:rsidRPr="002744CE" w:rsidTr="00AF1F69">
        <w:trPr>
          <w:trHeight w:val="915"/>
          <w:tblCellSpacing w:w="0" w:type="dxa"/>
        </w:trPr>
        <w:tc>
          <w:tcPr>
            <w:tcW w:w="739" w:type="pct"/>
            <w:tcBorders>
              <w:top w:val="outset" w:sz="6" w:space="0" w:color="auto"/>
              <w:left w:val="outset" w:sz="6" w:space="0" w:color="auto"/>
              <w:bottom w:val="outset" w:sz="6" w:space="0" w:color="auto"/>
              <w:right w:val="outset" w:sz="6" w:space="0" w:color="auto"/>
            </w:tcBorders>
          </w:tcPr>
          <w:p w:rsidR="00FB5D22" w:rsidRPr="00AF1F69" w:rsidRDefault="00FB5D22" w:rsidP="00AF1F69">
            <w:pPr>
              <w:pStyle w:val="NoSpacing"/>
              <w:rPr>
                <w:sz w:val="24"/>
                <w:szCs w:val="24"/>
              </w:rPr>
            </w:pPr>
            <w:r w:rsidRPr="00AF1F69">
              <w:rPr>
                <w:sz w:val="24"/>
                <w:szCs w:val="24"/>
              </w:rPr>
              <w:t xml:space="preserve">pH </w:t>
            </w:r>
          </w:p>
        </w:tc>
        <w:tc>
          <w:tcPr>
            <w:tcW w:w="870" w:type="pct"/>
            <w:tcBorders>
              <w:top w:val="outset" w:sz="6" w:space="0" w:color="auto"/>
              <w:left w:val="outset" w:sz="6" w:space="0" w:color="auto"/>
              <w:bottom w:val="outset" w:sz="6" w:space="0" w:color="auto"/>
              <w:right w:val="outset" w:sz="6" w:space="0" w:color="auto"/>
            </w:tcBorders>
          </w:tcPr>
          <w:p w:rsidR="00FB5D22" w:rsidRPr="00AF1F69" w:rsidRDefault="00FB5D22" w:rsidP="00AF1F69">
            <w:pPr>
              <w:pStyle w:val="NoSpacing"/>
              <w:ind w:left="0"/>
              <w:rPr>
                <w:sz w:val="24"/>
                <w:szCs w:val="24"/>
              </w:rPr>
            </w:pPr>
            <w:r w:rsidRPr="00AF1F69">
              <w:rPr>
                <w:sz w:val="24"/>
                <w:szCs w:val="24"/>
              </w:rPr>
              <w:t xml:space="preserve">Statia de epurare </w:t>
            </w:r>
            <w:r w:rsidR="00AF1F69" w:rsidRPr="00AF1F69">
              <w:rPr>
                <w:sz w:val="24"/>
                <w:szCs w:val="24"/>
              </w:rPr>
              <w:t>CMID Costinesti</w:t>
            </w:r>
          </w:p>
        </w:tc>
        <w:tc>
          <w:tcPr>
            <w:tcW w:w="2870" w:type="pct"/>
            <w:tcBorders>
              <w:top w:val="outset" w:sz="6" w:space="0" w:color="auto"/>
              <w:left w:val="outset" w:sz="6" w:space="0" w:color="auto"/>
              <w:bottom w:val="outset" w:sz="6" w:space="0" w:color="auto"/>
              <w:right w:val="outset" w:sz="6" w:space="0" w:color="auto"/>
            </w:tcBorders>
          </w:tcPr>
          <w:p w:rsidR="00FB5D22" w:rsidRPr="00AF1F69" w:rsidRDefault="00FB5D22" w:rsidP="00AF1F69">
            <w:pPr>
              <w:pStyle w:val="NoSpacing"/>
              <w:ind w:left="0"/>
              <w:rPr>
                <w:sz w:val="24"/>
                <w:szCs w:val="24"/>
              </w:rPr>
            </w:pPr>
            <w:r w:rsidRPr="00AF1F69">
              <w:rPr>
                <w:sz w:val="24"/>
                <w:szCs w:val="24"/>
              </w:rPr>
              <w:t xml:space="preserve">Ape reziduale </w:t>
            </w:r>
            <w:r w:rsidR="00AF1F69" w:rsidRPr="00AF1F69">
              <w:rPr>
                <w:sz w:val="24"/>
                <w:szCs w:val="24"/>
              </w:rPr>
              <w:t>epurate in statia de epurare existent</w:t>
            </w:r>
            <w:r w:rsidR="00310D1D">
              <w:rPr>
                <w:sz w:val="24"/>
                <w:szCs w:val="24"/>
              </w:rPr>
              <w:t>a</w:t>
            </w:r>
            <w:r w:rsidR="00AF1F69" w:rsidRPr="00AF1F69">
              <w:rPr>
                <w:sz w:val="24"/>
                <w:szCs w:val="24"/>
              </w:rPr>
              <w:t xml:space="preserve"> pe amplasament si </w:t>
            </w:r>
            <w:r w:rsidRPr="00AF1F69">
              <w:rPr>
                <w:sz w:val="24"/>
                <w:szCs w:val="24"/>
              </w:rPr>
              <w:t xml:space="preserve">deversate </w:t>
            </w:r>
            <w:r w:rsidR="00AF1F69" w:rsidRPr="00AF1F69">
              <w:rPr>
                <w:sz w:val="24"/>
                <w:szCs w:val="24"/>
              </w:rPr>
              <w:t xml:space="preserve">intr-un colector menajer stradal administrat de RAJA Constanta, existent in zona. </w:t>
            </w:r>
          </w:p>
        </w:tc>
        <w:tc>
          <w:tcPr>
            <w:tcW w:w="521" w:type="pct"/>
            <w:tcBorders>
              <w:top w:val="outset" w:sz="6" w:space="0" w:color="auto"/>
              <w:left w:val="outset" w:sz="6" w:space="0" w:color="auto"/>
              <w:bottom w:val="outset" w:sz="6" w:space="0" w:color="auto"/>
              <w:right w:val="outset" w:sz="6" w:space="0" w:color="auto"/>
            </w:tcBorders>
          </w:tcPr>
          <w:p w:rsidR="00FB5D22" w:rsidRPr="00AF1F69" w:rsidRDefault="00FB5D22" w:rsidP="00AF1F69">
            <w:pPr>
              <w:pStyle w:val="NoSpacing"/>
              <w:ind w:left="0"/>
              <w:rPr>
                <w:sz w:val="24"/>
                <w:szCs w:val="24"/>
              </w:rPr>
            </w:pPr>
            <w:r w:rsidRPr="00AF1F69">
              <w:rPr>
                <w:sz w:val="24"/>
                <w:szCs w:val="24"/>
              </w:rPr>
              <w:t xml:space="preserve">  6,5 – 8,5</w:t>
            </w:r>
          </w:p>
          <w:p w:rsidR="00FB5D22" w:rsidRPr="00AF1F69" w:rsidRDefault="00FB5D22" w:rsidP="00AF1F69">
            <w:pPr>
              <w:pStyle w:val="NoSpacing"/>
              <w:rPr>
                <w:sz w:val="24"/>
                <w:szCs w:val="24"/>
              </w:rPr>
            </w:pPr>
          </w:p>
        </w:tc>
      </w:tr>
      <w:tr w:rsidR="00FB5D22" w:rsidRPr="002744CE" w:rsidTr="00AF1F69">
        <w:trPr>
          <w:trHeight w:val="905"/>
          <w:tblCellSpacing w:w="0" w:type="dxa"/>
        </w:trPr>
        <w:tc>
          <w:tcPr>
            <w:tcW w:w="739" w:type="pct"/>
            <w:tcBorders>
              <w:top w:val="outset" w:sz="6" w:space="0" w:color="auto"/>
              <w:left w:val="outset" w:sz="6" w:space="0" w:color="auto"/>
              <w:bottom w:val="outset" w:sz="6" w:space="0" w:color="auto"/>
              <w:right w:val="outset" w:sz="6" w:space="0" w:color="auto"/>
            </w:tcBorders>
          </w:tcPr>
          <w:p w:rsidR="00FB5D22" w:rsidRPr="00AF1F69" w:rsidRDefault="00FB5D22" w:rsidP="00AF1F69">
            <w:pPr>
              <w:pStyle w:val="NoSpacing"/>
              <w:rPr>
                <w:spacing w:val="-4"/>
                <w:sz w:val="24"/>
                <w:szCs w:val="24"/>
              </w:rPr>
            </w:pPr>
            <w:r w:rsidRPr="00AF1F69">
              <w:rPr>
                <w:sz w:val="24"/>
                <w:szCs w:val="24"/>
              </w:rPr>
              <w:t>MTS</w:t>
            </w:r>
          </w:p>
        </w:tc>
        <w:tc>
          <w:tcPr>
            <w:tcW w:w="870" w:type="pct"/>
            <w:tcBorders>
              <w:top w:val="outset" w:sz="6" w:space="0" w:color="auto"/>
              <w:left w:val="outset" w:sz="6" w:space="0" w:color="auto"/>
              <w:bottom w:val="outset" w:sz="6" w:space="0" w:color="auto"/>
              <w:right w:val="outset" w:sz="6" w:space="0" w:color="auto"/>
            </w:tcBorders>
          </w:tcPr>
          <w:p w:rsidR="00FB5D22" w:rsidRPr="00AF1F69" w:rsidRDefault="00AF1F69" w:rsidP="00AF1F69">
            <w:pPr>
              <w:pStyle w:val="NoSpacing"/>
              <w:ind w:left="0"/>
              <w:rPr>
                <w:sz w:val="24"/>
                <w:szCs w:val="24"/>
              </w:rPr>
            </w:pPr>
            <w:r w:rsidRPr="00AF1F69">
              <w:rPr>
                <w:sz w:val="24"/>
                <w:szCs w:val="24"/>
              </w:rPr>
              <w:t>Statia de epurare CMID Costinesti</w:t>
            </w:r>
          </w:p>
        </w:tc>
        <w:tc>
          <w:tcPr>
            <w:tcW w:w="2870" w:type="pct"/>
            <w:tcBorders>
              <w:top w:val="outset" w:sz="6" w:space="0" w:color="auto"/>
              <w:left w:val="outset" w:sz="6" w:space="0" w:color="auto"/>
              <w:bottom w:val="outset" w:sz="6" w:space="0" w:color="auto"/>
              <w:right w:val="outset" w:sz="6" w:space="0" w:color="auto"/>
            </w:tcBorders>
          </w:tcPr>
          <w:p w:rsidR="00FB5D22" w:rsidRPr="00AF1F69" w:rsidRDefault="00310D1D" w:rsidP="00AF1F69">
            <w:pPr>
              <w:pStyle w:val="NoSpacing"/>
              <w:ind w:left="0"/>
              <w:rPr>
                <w:sz w:val="24"/>
                <w:szCs w:val="24"/>
              </w:rPr>
            </w:pPr>
            <w:r w:rsidRPr="00AF1F69">
              <w:rPr>
                <w:sz w:val="24"/>
                <w:szCs w:val="24"/>
              </w:rPr>
              <w:t>Ape reziduale epurate in statia de epurare existent</w:t>
            </w:r>
            <w:r>
              <w:rPr>
                <w:sz w:val="24"/>
                <w:szCs w:val="24"/>
              </w:rPr>
              <w:t>a</w:t>
            </w:r>
            <w:r w:rsidRPr="00AF1F69">
              <w:rPr>
                <w:sz w:val="24"/>
                <w:szCs w:val="24"/>
              </w:rPr>
              <w:t xml:space="preserve"> pe amplasament si deversate intr-un colector menajer stradal administrat de RAJA Constanta, existent in zona.</w:t>
            </w:r>
          </w:p>
        </w:tc>
        <w:tc>
          <w:tcPr>
            <w:tcW w:w="521" w:type="pct"/>
            <w:tcBorders>
              <w:top w:val="outset" w:sz="6" w:space="0" w:color="auto"/>
              <w:left w:val="outset" w:sz="6" w:space="0" w:color="auto"/>
              <w:bottom w:val="outset" w:sz="6" w:space="0" w:color="auto"/>
              <w:right w:val="outset" w:sz="6" w:space="0" w:color="auto"/>
            </w:tcBorders>
          </w:tcPr>
          <w:p w:rsidR="00FB5D22" w:rsidRPr="00AF1F69" w:rsidRDefault="00FB5D22" w:rsidP="00AF1F69">
            <w:pPr>
              <w:pStyle w:val="NoSpacing"/>
              <w:ind w:left="0"/>
              <w:rPr>
                <w:sz w:val="24"/>
                <w:szCs w:val="24"/>
              </w:rPr>
            </w:pPr>
            <w:r w:rsidRPr="00AF1F69">
              <w:rPr>
                <w:sz w:val="24"/>
                <w:szCs w:val="24"/>
              </w:rPr>
              <w:t>350 mg/l</w:t>
            </w:r>
          </w:p>
          <w:p w:rsidR="00FB5D22" w:rsidRPr="00AF1F69" w:rsidRDefault="00FB5D22" w:rsidP="00AF1F69">
            <w:pPr>
              <w:pStyle w:val="NoSpacing"/>
              <w:rPr>
                <w:sz w:val="24"/>
                <w:szCs w:val="24"/>
              </w:rPr>
            </w:pPr>
          </w:p>
        </w:tc>
      </w:tr>
      <w:tr w:rsidR="00AF1F69" w:rsidRPr="002744CE" w:rsidTr="00AF1F69">
        <w:trPr>
          <w:trHeight w:val="1122"/>
          <w:tblCellSpacing w:w="0" w:type="dxa"/>
        </w:trPr>
        <w:tc>
          <w:tcPr>
            <w:tcW w:w="739" w:type="pct"/>
            <w:tcBorders>
              <w:top w:val="outset" w:sz="6" w:space="0" w:color="auto"/>
              <w:left w:val="outset" w:sz="6" w:space="0" w:color="auto"/>
              <w:bottom w:val="outset" w:sz="6" w:space="0" w:color="auto"/>
              <w:right w:val="outset" w:sz="6" w:space="0" w:color="auto"/>
            </w:tcBorders>
          </w:tcPr>
          <w:p w:rsidR="00AF1F69" w:rsidRPr="00AF1F69" w:rsidRDefault="00AF1F69" w:rsidP="001A1A52">
            <w:pPr>
              <w:pStyle w:val="NoSpacing"/>
              <w:rPr>
                <w:spacing w:val="-4"/>
                <w:sz w:val="24"/>
                <w:szCs w:val="24"/>
              </w:rPr>
            </w:pPr>
            <w:r w:rsidRPr="00AF1F69">
              <w:rPr>
                <w:sz w:val="24"/>
                <w:szCs w:val="24"/>
              </w:rPr>
              <w:t xml:space="preserve">CBO5 </w:t>
            </w:r>
          </w:p>
        </w:tc>
        <w:tc>
          <w:tcPr>
            <w:tcW w:w="870" w:type="pct"/>
            <w:tcBorders>
              <w:top w:val="outset" w:sz="6" w:space="0" w:color="auto"/>
              <w:left w:val="outset" w:sz="6" w:space="0" w:color="auto"/>
              <w:bottom w:val="outset" w:sz="6" w:space="0" w:color="auto"/>
              <w:right w:val="outset" w:sz="6" w:space="0" w:color="auto"/>
            </w:tcBorders>
          </w:tcPr>
          <w:p w:rsidR="00AF1F69" w:rsidRPr="00AF1F69" w:rsidRDefault="00AF1F69" w:rsidP="00AF1F69">
            <w:pPr>
              <w:pStyle w:val="NoSpacing"/>
              <w:ind w:left="0"/>
              <w:rPr>
                <w:sz w:val="24"/>
                <w:szCs w:val="24"/>
              </w:rPr>
            </w:pPr>
            <w:r w:rsidRPr="00AF1F69">
              <w:rPr>
                <w:sz w:val="24"/>
                <w:szCs w:val="24"/>
              </w:rPr>
              <w:t>Statia de epurare CMID Costinesti</w:t>
            </w:r>
          </w:p>
        </w:tc>
        <w:tc>
          <w:tcPr>
            <w:tcW w:w="2870" w:type="pct"/>
            <w:tcBorders>
              <w:top w:val="outset" w:sz="6" w:space="0" w:color="auto"/>
              <w:left w:val="outset" w:sz="6" w:space="0" w:color="auto"/>
              <w:bottom w:val="outset" w:sz="6" w:space="0" w:color="auto"/>
              <w:right w:val="outset" w:sz="6" w:space="0" w:color="auto"/>
            </w:tcBorders>
          </w:tcPr>
          <w:p w:rsidR="00AF1F69" w:rsidRPr="00AF1F69" w:rsidRDefault="00310D1D" w:rsidP="00AF1F69">
            <w:pPr>
              <w:pStyle w:val="NoSpacing"/>
              <w:ind w:left="0"/>
              <w:rPr>
                <w:sz w:val="24"/>
                <w:szCs w:val="24"/>
              </w:rPr>
            </w:pPr>
            <w:r w:rsidRPr="00AF1F69">
              <w:rPr>
                <w:sz w:val="24"/>
                <w:szCs w:val="24"/>
              </w:rPr>
              <w:t>Ape reziduale epurate in statia de epurare existent</w:t>
            </w:r>
            <w:r>
              <w:rPr>
                <w:sz w:val="24"/>
                <w:szCs w:val="24"/>
              </w:rPr>
              <w:t>a</w:t>
            </w:r>
            <w:r w:rsidRPr="00AF1F69">
              <w:rPr>
                <w:sz w:val="24"/>
                <w:szCs w:val="24"/>
              </w:rPr>
              <w:t xml:space="preserve"> pe amplasament si deversate intr-un colector menajer stradal administrat de RAJA Constanta, existent in zona.</w:t>
            </w:r>
          </w:p>
        </w:tc>
        <w:tc>
          <w:tcPr>
            <w:tcW w:w="521" w:type="pct"/>
            <w:tcBorders>
              <w:top w:val="outset" w:sz="6" w:space="0" w:color="auto"/>
              <w:left w:val="outset" w:sz="6" w:space="0" w:color="auto"/>
              <w:bottom w:val="outset" w:sz="6" w:space="0" w:color="auto"/>
              <w:right w:val="outset" w:sz="6" w:space="0" w:color="auto"/>
            </w:tcBorders>
          </w:tcPr>
          <w:p w:rsidR="00AF1F69" w:rsidRPr="00AF1F69" w:rsidRDefault="00AF1F69" w:rsidP="00AF1F69">
            <w:pPr>
              <w:pStyle w:val="NoSpacing"/>
              <w:ind w:left="0"/>
              <w:rPr>
                <w:sz w:val="24"/>
                <w:szCs w:val="24"/>
              </w:rPr>
            </w:pPr>
            <w:r w:rsidRPr="00AF1F69">
              <w:rPr>
                <w:sz w:val="24"/>
                <w:szCs w:val="24"/>
              </w:rPr>
              <w:t>300 mg/l</w:t>
            </w:r>
          </w:p>
          <w:p w:rsidR="00AF1F69" w:rsidRPr="00AF1F69" w:rsidRDefault="00AF1F69" w:rsidP="00AF1F69">
            <w:pPr>
              <w:pStyle w:val="NoSpacing"/>
              <w:rPr>
                <w:sz w:val="24"/>
                <w:szCs w:val="24"/>
              </w:rPr>
            </w:pPr>
          </w:p>
        </w:tc>
      </w:tr>
      <w:tr w:rsidR="00310D1D" w:rsidRPr="002744CE" w:rsidTr="00AF1F69">
        <w:trPr>
          <w:trHeight w:val="933"/>
          <w:tblCellSpacing w:w="0" w:type="dxa"/>
        </w:trPr>
        <w:tc>
          <w:tcPr>
            <w:tcW w:w="739" w:type="pct"/>
            <w:tcBorders>
              <w:top w:val="outset" w:sz="6" w:space="0" w:color="auto"/>
              <w:left w:val="outset" w:sz="6" w:space="0" w:color="auto"/>
              <w:bottom w:val="outset" w:sz="6" w:space="0" w:color="auto"/>
              <w:right w:val="outset" w:sz="6" w:space="0" w:color="auto"/>
            </w:tcBorders>
          </w:tcPr>
          <w:p w:rsidR="00310D1D" w:rsidRPr="00AF1F69" w:rsidRDefault="00310D1D" w:rsidP="001A1A52">
            <w:pPr>
              <w:pStyle w:val="NoSpacing"/>
              <w:rPr>
                <w:sz w:val="24"/>
                <w:szCs w:val="24"/>
              </w:rPr>
            </w:pPr>
            <w:r w:rsidRPr="00AF1F69">
              <w:rPr>
                <w:sz w:val="24"/>
                <w:szCs w:val="24"/>
              </w:rPr>
              <w:t xml:space="preserve">CCO-Cr </w:t>
            </w:r>
          </w:p>
        </w:tc>
        <w:tc>
          <w:tcPr>
            <w:tcW w:w="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Statia de epurare CMID Costinesti</w:t>
            </w:r>
          </w:p>
        </w:tc>
        <w:tc>
          <w:tcPr>
            <w:tcW w:w="2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Ape reziduale epurate in statia de epurare existent</w:t>
            </w:r>
            <w:r>
              <w:rPr>
                <w:sz w:val="24"/>
                <w:szCs w:val="24"/>
              </w:rPr>
              <w:t>a</w:t>
            </w:r>
            <w:r w:rsidRPr="00AF1F69">
              <w:rPr>
                <w:sz w:val="24"/>
                <w:szCs w:val="24"/>
              </w:rPr>
              <w:t xml:space="preserve"> pe amplasament si deversate intr-un colector menajer stradal administrat de RAJA Constanta, existent in zona. </w:t>
            </w:r>
          </w:p>
        </w:tc>
        <w:tc>
          <w:tcPr>
            <w:tcW w:w="521"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500 mg/l</w:t>
            </w:r>
          </w:p>
          <w:p w:rsidR="00310D1D" w:rsidRPr="00AF1F69" w:rsidRDefault="00310D1D" w:rsidP="00310D1D">
            <w:pPr>
              <w:pStyle w:val="NoSpacing"/>
              <w:rPr>
                <w:sz w:val="24"/>
                <w:szCs w:val="24"/>
              </w:rPr>
            </w:pPr>
          </w:p>
        </w:tc>
      </w:tr>
      <w:tr w:rsidR="00310D1D" w:rsidRPr="002744CE" w:rsidTr="00AF1F69">
        <w:trPr>
          <w:trHeight w:val="1101"/>
          <w:tblCellSpacing w:w="0" w:type="dxa"/>
        </w:trPr>
        <w:tc>
          <w:tcPr>
            <w:tcW w:w="739" w:type="pct"/>
            <w:tcBorders>
              <w:top w:val="outset" w:sz="6" w:space="0" w:color="auto"/>
              <w:left w:val="outset" w:sz="6" w:space="0" w:color="auto"/>
              <w:bottom w:val="outset" w:sz="6" w:space="0" w:color="auto"/>
              <w:right w:val="outset" w:sz="6" w:space="0" w:color="auto"/>
            </w:tcBorders>
          </w:tcPr>
          <w:p w:rsidR="00310D1D" w:rsidRPr="00AF1F69" w:rsidRDefault="00310D1D" w:rsidP="003C25BD">
            <w:pPr>
              <w:pStyle w:val="NoSpacing"/>
              <w:ind w:left="0"/>
              <w:rPr>
                <w:spacing w:val="-4"/>
                <w:sz w:val="24"/>
                <w:szCs w:val="24"/>
              </w:rPr>
            </w:pPr>
            <w:r w:rsidRPr="00AF1F69">
              <w:rPr>
                <w:sz w:val="24"/>
                <w:szCs w:val="24"/>
              </w:rPr>
              <w:t xml:space="preserve">Azot amoniacal </w:t>
            </w:r>
          </w:p>
        </w:tc>
        <w:tc>
          <w:tcPr>
            <w:tcW w:w="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Statia de epurare CMID Costinesti</w:t>
            </w:r>
          </w:p>
        </w:tc>
        <w:tc>
          <w:tcPr>
            <w:tcW w:w="2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Ape reziduale epurate in statia de epurare existent</w:t>
            </w:r>
            <w:r>
              <w:rPr>
                <w:sz w:val="24"/>
                <w:szCs w:val="24"/>
              </w:rPr>
              <w:t>a</w:t>
            </w:r>
            <w:r w:rsidRPr="00AF1F69">
              <w:rPr>
                <w:sz w:val="24"/>
                <w:szCs w:val="24"/>
              </w:rPr>
              <w:t xml:space="preserve"> pe amplasament si deversate intr-un colector menajer stradal administrat de RAJA Constanta, existent in zona.</w:t>
            </w:r>
          </w:p>
        </w:tc>
        <w:tc>
          <w:tcPr>
            <w:tcW w:w="521"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30 mg/l</w:t>
            </w:r>
          </w:p>
          <w:p w:rsidR="00310D1D" w:rsidRPr="00AF1F69" w:rsidRDefault="00310D1D" w:rsidP="00310D1D">
            <w:pPr>
              <w:pStyle w:val="NoSpacing"/>
              <w:rPr>
                <w:sz w:val="24"/>
                <w:szCs w:val="24"/>
              </w:rPr>
            </w:pPr>
          </w:p>
        </w:tc>
      </w:tr>
      <w:tr w:rsidR="00310D1D" w:rsidRPr="002744CE" w:rsidTr="00AF1F69">
        <w:trPr>
          <w:trHeight w:val="1101"/>
          <w:tblCellSpacing w:w="0" w:type="dxa"/>
        </w:trPr>
        <w:tc>
          <w:tcPr>
            <w:tcW w:w="739" w:type="pct"/>
            <w:tcBorders>
              <w:top w:val="outset" w:sz="6" w:space="0" w:color="auto"/>
              <w:left w:val="outset" w:sz="6" w:space="0" w:color="auto"/>
              <w:bottom w:val="outset" w:sz="6" w:space="0" w:color="auto"/>
              <w:right w:val="outset" w:sz="6" w:space="0" w:color="auto"/>
            </w:tcBorders>
          </w:tcPr>
          <w:p w:rsidR="00310D1D" w:rsidRPr="00AF1F69" w:rsidRDefault="00310D1D" w:rsidP="003C25BD">
            <w:pPr>
              <w:pStyle w:val="NoSpacing"/>
              <w:ind w:left="0"/>
              <w:rPr>
                <w:sz w:val="24"/>
                <w:szCs w:val="24"/>
              </w:rPr>
            </w:pPr>
            <w:r w:rsidRPr="00AF1F69">
              <w:rPr>
                <w:sz w:val="24"/>
                <w:szCs w:val="24"/>
              </w:rPr>
              <w:lastRenderedPageBreak/>
              <w:t>Fosfor total</w:t>
            </w:r>
          </w:p>
        </w:tc>
        <w:tc>
          <w:tcPr>
            <w:tcW w:w="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Statia de epurare CMID Costinesti</w:t>
            </w:r>
          </w:p>
        </w:tc>
        <w:tc>
          <w:tcPr>
            <w:tcW w:w="2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Ape reziduale epurate in statia de epurare existent</w:t>
            </w:r>
            <w:r>
              <w:rPr>
                <w:sz w:val="24"/>
                <w:szCs w:val="24"/>
              </w:rPr>
              <w:t>a</w:t>
            </w:r>
            <w:r w:rsidRPr="00AF1F69">
              <w:rPr>
                <w:sz w:val="24"/>
                <w:szCs w:val="24"/>
              </w:rPr>
              <w:t xml:space="preserve"> pe amplasament si deversate intr-un colector menajer stradal administrat de RAJA Constanta, existent in zona. </w:t>
            </w:r>
          </w:p>
        </w:tc>
        <w:tc>
          <w:tcPr>
            <w:tcW w:w="521"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5 mg/l</w:t>
            </w:r>
          </w:p>
        </w:tc>
      </w:tr>
      <w:tr w:rsidR="00310D1D" w:rsidRPr="002744CE" w:rsidTr="00AF1F69">
        <w:trPr>
          <w:trHeight w:val="447"/>
          <w:tblCellSpacing w:w="0" w:type="dxa"/>
        </w:trPr>
        <w:tc>
          <w:tcPr>
            <w:tcW w:w="739" w:type="pct"/>
            <w:tcBorders>
              <w:top w:val="outset" w:sz="6" w:space="0" w:color="auto"/>
              <w:left w:val="outset" w:sz="6" w:space="0" w:color="auto"/>
              <w:bottom w:val="outset" w:sz="6" w:space="0" w:color="auto"/>
              <w:right w:val="outset" w:sz="6" w:space="0" w:color="auto"/>
            </w:tcBorders>
          </w:tcPr>
          <w:p w:rsidR="00310D1D" w:rsidRPr="00AF1F69" w:rsidRDefault="00310D1D" w:rsidP="003C25BD">
            <w:pPr>
              <w:pStyle w:val="NoSpacing"/>
              <w:ind w:left="0"/>
              <w:rPr>
                <w:spacing w:val="-4"/>
                <w:sz w:val="24"/>
                <w:szCs w:val="24"/>
              </w:rPr>
            </w:pPr>
            <w:r w:rsidRPr="00AF1F69">
              <w:rPr>
                <w:sz w:val="24"/>
                <w:szCs w:val="24"/>
              </w:rPr>
              <w:t>Cianuri</w:t>
            </w:r>
          </w:p>
        </w:tc>
        <w:tc>
          <w:tcPr>
            <w:tcW w:w="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Statia de epurare CMID Costinesti</w:t>
            </w:r>
          </w:p>
        </w:tc>
        <w:tc>
          <w:tcPr>
            <w:tcW w:w="2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Ape reziduale epurate in statia de epurare existent</w:t>
            </w:r>
            <w:r>
              <w:rPr>
                <w:sz w:val="24"/>
                <w:szCs w:val="24"/>
              </w:rPr>
              <w:t>a</w:t>
            </w:r>
            <w:r w:rsidRPr="00AF1F69">
              <w:rPr>
                <w:sz w:val="24"/>
                <w:szCs w:val="24"/>
              </w:rPr>
              <w:t xml:space="preserve"> pe amplasament si deversate intr-un colector menajer stradal administrat de RAJA Constanta, existent in zona.</w:t>
            </w:r>
          </w:p>
        </w:tc>
        <w:tc>
          <w:tcPr>
            <w:tcW w:w="521"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1,0 mg/l</w:t>
            </w:r>
          </w:p>
          <w:p w:rsidR="00310D1D" w:rsidRPr="00AF1F69" w:rsidRDefault="00310D1D" w:rsidP="00310D1D">
            <w:pPr>
              <w:pStyle w:val="NoSpacing"/>
              <w:rPr>
                <w:sz w:val="24"/>
                <w:szCs w:val="24"/>
              </w:rPr>
            </w:pPr>
          </w:p>
        </w:tc>
      </w:tr>
      <w:tr w:rsidR="00310D1D" w:rsidRPr="002744CE" w:rsidTr="00AF1F69">
        <w:trPr>
          <w:trHeight w:val="438"/>
          <w:tblCellSpacing w:w="0" w:type="dxa"/>
        </w:trPr>
        <w:tc>
          <w:tcPr>
            <w:tcW w:w="739" w:type="pct"/>
            <w:tcBorders>
              <w:top w:val="outset" w:sz="6" w:space="0" w:color="auto"/>
              <w:left w:val="outset" w:sz="6" w:space="0" w:color="auto"/>
              <w:bottom w:val="outset" w:sz="6" w:space="0" w:color="auto"/>
              <w:right w:val="outset" w:sz="6" w:space="0" w:color="auto"/>
            </w:tcBorders>
          </w:tcPr>
          <w:p w:rsidR="00310D1D" w:rsidRPr="00AF1F69" w:rsidRDefault="00310D1D" w:rsidP="003C25BD">
            <w:pPr>
              <w:pStyle w:val="NoSpacing"/>
              <w:ind w:left="0"/>
              <w:rPr>
                <w:spacing w:val="-4"/>
                <w:sz w:val="24"/>
                <w:szCs w:val="24"/>
              </w:rPr>
            </w:pPr>
            <w:r w:rsidRPr="00AF1F69">
              <w:rPr>
                <w:sz w:val="24"/>
                <w:szCs w:val="24"/>
              </w:rPr>
              <w:t>Sulfuri si hidrogen sulfurat</w:t>
            </w:r>
          </w:p>
        </w:tc>
        <w:tc>
          <w:tcPr>
            <w:tcW w:w="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Statia de epurare CMID Costinesti</w:t>
            </w:r>
          </w:p>
        </w:tc>
        <w:tc>
          <w:tcPr>
            <w:tcW w:w="2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Ape reziduale epurate in statia de epurare existent</w:t>
            </w:r>
            <w:r>
              <w:rPr>
                <w:sz w:val="24"/>
                <w:szCs w:val="24"/>
              </w:rPr>
              <w:t>a</w:t>
            </w:r>
            <w:r w:rsidRPr="00AF1F69">
              <w:rPr>
                <w:sz w:val="24"/>
                <w:szCs w:val="24"/>
              </w:rPr>
              <w:t xml:space="preserve"> pe amplasament si deversate intr-un colector menajer stradal administrat de RAJA Constanta, existent in zona. </w:t>
            </w:r>
          </w:p>
        </w:tc>
        <w:tc>
          <w:tcPr>
            <w:tcW w:w="521"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1 mg/l.</w:t>
            </w:r>
          </w:p>
        </w:tc>
      </w:tr>
      <w:tr w:rsidR="00310D1D" w:rsidRPr="002744CE" w:rsidTr="00AF1F69">
        <w:trPr>
          <w:trHeight w:val="670"/>
          <w:tblCellSpacing w:w="0" w:type="dxa"/>
        </w:trPr>
        <w:tc>
          <w:tcPr>
            <w:tcW w:w="739" w:type="pct"/>
            <w:tcBorders>
              <w:top w:val="outset" w:sz="6" w:space="0" w:color="auto"/>
              <w:left w:val="outset" w:sz="6" w:space="0" w:color="auto"/>
              <w:bottom w:val="outset" w:sz="6" w:space="0" w:color="auto"/>
              <w:right w:val="outset" w:sz="6" w:space="0" w:color="auto"/>
            </w:tcBorders>
          </w:tcPr>
          <w:p w:rsidR="00310D1D" w:rsidRPr="00AF1F69" w:rsidRDefault="00310D1D" w:rsidP="003C25BD">
            <w:pPr>
              <w:pStyle w:val="NoSpacing"/>
              <w:ind w:left="0"/>
              <w:rPr>
                <w:spacing w:val="-4"/>
                <w:sz w:val="24"/>
                <w:szCs w:val="24"/>
              </w:rPr>
            </w:pPr>
            <w:r w:rsidRPr="00AF1F69">
              <w:rPr>
                <w:sz w:val="24"/>
                <w:szCs w:val="24"/>
              </w:rPr>
              <w:t>Sulfiti</w:t>
            </w:r>
          </w:p>
        </w:tc>
        <w:tc>
          <w:tcPr>
            <w:tcW w:w="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Statia de epurare CMID Costinesti</w:t>
            </w:r>
          </w:p>
        </w:tc>
        <w:tc>
          <w:tcPr>
            <w:tcW w:w="2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Ape reziduale epurate in statia de epurare existent</w:t>
            </w:r>
            <w:r>
              <w:rPr>
                <w:sz w:val="24"/>
                <w:szCs w:val="24"/>
              </w:rPr>
              <w:t>a</w:t>
            </w:r>
            <w:r w:rsidRPr="00AF1F69">
              <w:rPr>
                <w:sz w:val="24"/>
                <w:szCs w:val="24"/>
              </w:rPr>
              <w:t xml:space="preserve"> pe amplasament si deversate intr-un colector menajer stradal administrat de RAJA Constanta, existent in zona.</w:t>
            </w:r>
          </w:p>
        </w:tc>
        <w:tc>
          <w:tcPr>
            <w:tcW w:w="521"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2,0 mg/l</w:t>
            </w:r>
          </w:p>
          <w:p w:rsidR="00310D1D" w:rsidRPr="00AF1F69" w:rsidRDefault="00310D1D" w:rsidP="00310D1D">
            <w:pPr>
              <w:pStyle w:val="NoSpacing"/>
              <w:rPr>
                <w:sz w:val="24"/>
                <w:szCs w:val="24"/>
              </w:rPr>
            </w:pPr>
          </w:p>
        </w:tc>
      </w:tr>
      <w:tr w:rsidR="00310D1D" w:rsidRPr="002744CE" w:rsidTr="00AF1F69">
        <w:trPr>
          <w:trHeight w:val="670"/>
          <w:tblCellSpacing w:w="0" w:type="dxa"/>
        </w:trPr>
        <w:tc>
          <w:tcPr>
            <w:tcW w:w="739" w:type="pct"/>
            <w:tcBorders>
              <w:top w:val="outset" w:sz="6" w:space="0" w:color="auto"/>
              <w:left w:val="outset" w:sz="6" w:space="0" w:color="auto"/>
              <w:bottom w:val="outset" w:sz="6" w:space="0" w:color="auto"/>
              <w:right w:val="outset" w:sz="6" w:space="0" w:color="auto"/>
            </w:tcBorders>
          </w:tcPr>
          <w:p w:rsidR="00310D1D" w:rsidRPr="00AF1F69" w:rsidRDefault="00310D1D" w:rsidP="003C25BD">
            <w:pPr>
              <w:pStyle w:val="NoSpacing"/>
              <w:ind w:left="0"/>
              <w:rPr>
                <w:sz w:val="24"/>
                <w:szCs w:val="24"/>
              </w:rPr>
            </w:pPr>
            <w:r w:rsidRPr="00AF1F69">
              <w:rPr>
                <w:sz w:val="24"/>
                <w:szCs w:val="24"/>
              </w:rPr>
              <w:t>Sulfati</w:t>
            </w:r>
          </w:p>
        </w:tc>
        <w:tc>
          <w:tcPr>
            <w:tcW w:w="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Statia de epurare CMID Costinesti</w:t>
            </w:r>
          </w:p>
        </w:tc>
        <w:tc>
          <w:tcPr>
            <w:tcW w:w="2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Ape reziduale epurate in statia de epurare existent</w:t>
            </w:r>
            <w:r>
              <w:rPr>
                <w:sz w:val="24"/>
                <w:szCs w:val="24"/>
              </w:rPr>
              <w:t>a</w:t>
            </w:r>
            <w:r w:rsidRPr="00AF1F69">
              <w:rPr>
                <w:sz w:val="24"/>
                <w:szCs w:val="24"/>
              </w:rPr>
              <w:t xml:space="preserve"> pe amplasament si deversate intr-un colector menajer stradal administrat de RAJA Constanta, existent in zona. </w:t>
            </w:r>
          </w:p>
        </w:tc>
        <w:tc>
          <w:tcPr>
            <w:tcW w:w="521"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600 mg/l</w:t>
            </w:r>
          </w:p>
          <w:p w:rsidR="00310D1D" w:rsidRPr="00AF1F69" w:rsidRDefault="00310D1D" w:rsidP="00310D1D">
            <w:pPr>
              <w:pStyle w:val="NoSpacing"/>
              <w:rPr>
                <w:sz w:val="24"/>
                <w:szCs w:val="24"/>
              </w:rPr>
            </w:pPr>
          </w:p>
        </w:tc>
      </w:tr>
      <w:tr w:rsidR="00310D1D" w:rsidRPr="002744CE" w:rsidTr="00AF1F69">
        <w:trPr>
          <w:trHeight w:val="670"/>
          <w:tblCellSpacing w:w="0" w:type="dxa"/>
        </w:trPr>
        <w:tc>
          <w:tcPr>
            <w:tcW w:w="739" w:type="pct"/>
            <w:tcBorders>
              <w:top w:val="outset" w:sz="6" w:space="0" w:color="auto"/>
              <w:left w:val="outset" w:sz="6" w:space="0" w:color="auto"/>
              <w:bottom w:val="outset" w:sz="6" w:space="0" w:color="auto"/>
              <w:right w:val="outset" w:sz="6" w:space="0" w:color="auto"/>
            </w:tcBorders>
          </w:tcPr>
          <w:p w:rsidR="00310D1D" w:rsidRPr="00AF1F69" w:rsidRDefault="00310D1D" w:rsidP="001A1A52">
            <w:pPr>
              <w:pStyle w:val="NoSpacing"/>
              <w:ind w:left="0"/>
              <w:rPr>
                <w:spacing w:val="-4"/>
                <w:sz w:val="24"/>
                <w:szCs w:val="24"/>
              </w:rPr>
            </w:pPr>
            <w:r w:rsidRPr="00AF1F69">
              <w:rPr>
                <w:sz w:val="24"/>
                <w:szCs w:val="24"/>
              </w:rPr>
              <w:t xml:space="preserve">Fenoli </w:t>
            </w:r>
          </w:p>
        </w:tc>
        <w:tc>
          <w:tcPr>
            <w:tcW w:w="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Statia de epurare CMID Costinesti</w:t>
            </w:r>
          </w:p>
        </w:tc>
        <w:tc>
          <w:tcPr>
            <w:tcW w:w="2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Ape reziduale epurate in statia de epurare existent</w:t>
            </w:r>
            <w:r>
              <w:rPr>
                <w:sz w:val="24"/>
                <w:szCs w:val="24"/>
              </w:rPr>
              <w:t>a</w:t>
            </w:r>
            <w:r w:rsidRPr="00AF1F69">
              <w:rPr>
                <w:sz w:val="24"/>
                <w:szCs w:val="24"/>
              </w:rPr>
              <w:t xml:space="preserve"> pe amplasament si deversate intr-un colector menajer stradal administrat de RAJA Constanta, existent in zona.</w:t>
            </w:r>
          </w:p>
        </w:tc>
        <w:tc>
          <w:tcPr>
            <w:tcW w:w="521"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30 mg/l</w:t>
            </w:r>
          </w:p>
          <w:p w:rsidR="00310D1D" w:rsidRPr="00AF1F69" w:rsidRDefault="00310D1D" w:rsidP="00310D1D">
            <w:pPr>
              <w:pStyle w:val="NoSpacing"/>
              <w:rPr>
                <w:sz w:val="24"/>
                <w:szCs w:val="24"/>
              </w:rPr>
            </w:pPr>
          </w:p>
        </w:tc>
      </w:tr>
      <w:tr w:rsidR="00310D1D" w:rsidRPr="002744CE" w:rsidTr="00AF1F69">
        <w:trPr>
          <w:trHeight w:val="670"/>
          <w:tblCellSpacing w:w="0" w:type="dxa"/>
        </w:trPr>
        <w:tc>
          <w:tcPr>
            <w:tcW w:w="739" w:type="pct"/>
            <w:tcBorders>
              <w:top w:val="outset" w:sz="6" w:space="0" w:color="auto"/>
              <w:left w:val="outset" w:sz="6" w:space="0" w:color="auto"/>
              <w:bottom w:val="outset" w:sz="6" w:space="0" w:color="auto"/>
              <w:right w:val="outset" w:sz="6" w:space="0" w:color="auto"/>
            </w:tcBorders>
          </w:tcPr>
          <w:p w:rsidR="00310D1D" w:rsidRPr="00AF1F69" w:rsidRDefault="00310D1D" w:rsidP="001A1A52">
            <w:pPr>
              <w:pStyle w:val="NoSpacing"/>
              <w:ind w:left="0"/>
              <w:rPr>
                <w:spacing w:val="-4"/>
                <w:sz w:val="24"/>
                <w:szCs w:val="24"/>
              </w:rPr>
            </w:pPr>
            <w:r w:rsidRPr="00AF1F69">
              <w:rPr>
                <w:sz w:val="24"/>
                <w:szCs w:val="24"/>
              </w:rPr>
              <w:t xml:space="preserve">Subst. extractibile cu solvent organici </w:t>
            </w:r>
          </w:p>
        </w:tc>
        <w:tc>
          <w:tcPr>
            <w:tcW w:w="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Statia de epurare CMID Costinesti</w:t>
            </w:r>
          </w:p>
        </w:tc>
        <w:tc>
          <w:tcPr>
            <w:tcW w:w="2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Ape reziduale epurate in statia de epurare existent</w:t>
            </w:r>
            <w:r>
              <w:rPr>
                <w:sz w:val="24"/>
                <w:szCs w:val="24"/>
              </w:rPr>
              <w:t>a</w:t>
            </w:r>
            <w:r w:rsidRPr="00AF1F69">
              <w:rPr>
                <w:sz w:val="24"/>
                <w:szCs w:val="24"/>
              </w:rPr>
              <w:t xml:space="preserve"> pe amplasament si deversate intr-un colector menajer stradal administrat de RAJA Constanta, existent in zona. </w:t>
            </w:r>
          </w:p>
        </w:tc>
        <w:tc>
          <w:tcPr>
            <w:tcW w:w="521"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30 mg/l</w:t>
            </w:r>
          </w:p>
          <w:p w:rsidR="00310D1D" w:rsidRPr="00AF1F69" w:rsidRDefault="00310D1D" w:rsidP="00310D1D">
            <w:pPr>
              <w:pStyle w:val="NoSpacing"/>
              <w:rPr>
                <w:sz w:val="24"/>
                <w:szCs w:val="24"/>
              </w:rPr>
            </w:pPr>
          </w:p>
        </w:tc>
      </w:tr>
      <w:tr w:rsidR="00310D1D" w:rsidRPr="002744CE" w:rsidTr="00AF1F69">
        <w:trPr>
          <w:trHeight w:val="670"/>
          <w:tblCellSpacing w:w="0" w:type="dxa"/>
        </w:trPr>
        <w:tc>
          <w:tcPr>
            <w:tcW w:w="739" w:type="pct"/>
            <w:tcBorders>
              <w:top w:val="outset" w:sz="6" w:space="0" w:color="auto"/>
              <w:left w:val="outset" w:sz="6" w:space="0" w:color="auto"/>
              <w:bottom w:val="outset" w:sz="6" w:space="0" w:color="auto"/>
              <w:right w:val="outset" w:sz="6" w:space="0" w:color="auto"/>
            </w:tcBorders>
          </w:tcPr>
          <w:p w:rsidR="00310D1D" w:rsidRPr="00AF1F69" w:rsidRDefault="00310D1D" w:rsidP="001A1A52">
            <w:pPr>
              <w:pStyle w:val="NoSpacing"/>
              <w:ind w:left="0"/>
              <w:rPr>
                <w:spacing w:val="-4"/>
                <w:sz w:val="24"/>
                <w:szCs w:val="24"/>
              </w:rPr>
            </w:pPr>
            <w:r w:rsidRPr="00AF1F69">
              <w:rPr>
                <w:sz w:val="24"/>
                <w:szCs w:val="24"/>
              </w:rPr>
              <w:t xml:space="preserve">Ioni metale grele </w:t>
            </w:r>
          </w:p>
        </w:tc>
        <w:tc>
          <w:tcPr>
            <w:tcW w:w="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Statia de epurare CMID Costinesti</w:t>
            </w:r>
          </w:p>
        </w:tc>
        <w:tc>
          <w:tcPr>
            <w:tcW w:w="2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Ape reziduale epurate in statia de epurare existent</w:t>
            </w:r>
            <w:r>
              <w:rPr>
                <w:sz w:val="24"/>
                <w:szCs w:val="24"/>
              </w:rPr>
              <w:t>a</w:t>
            </w:r>
            <w:r w:rsidRPr="00AF1F69">
              <w:rPr>
                <w:sz w:val="24"/>
                <w:szCs w:val="24"/>
              </w:rPr>
              <w:t xml:space="preserve"> pe amplasament si deversate intr-un colector menajer stradal administrat de RAJA Constanta, existent in zona.</w:t>
            </w:r>
          </w:p>
        </w:tc>
        <w:tc>
          <w:tcPr>
            <w:tcW w:w="521"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Suma concentratiilor</w:t>
            </w:r>
          </w:p>
          <w:p w:rsidR="00310D1D" w:rsidRPr="00AF1F69" w:rsidRDefault="00310D1D" w:rsidP="00310D1D">
            <w:pPr>
              <w:pStyle w:val="NoSpacing"/>
              <w:ind w:left="0"/>
              <w:rPr>
                <w:sz w:val="24"/>
                <w:szCs w:val="24"/>
              </w:rPr>
            </w:pPr>
            <w:r w:rsidRPr="00AF1F69">
              <w:rPr>
                <w:sz w:val="24"/>
                <w:szCs w:val="24"/>
              </w:rPr>
              <w:t>&lt;5,0 mg/l</w:t>
            </w:r>
          </w:p>
        </w:tc>
      </w:tr>
      <w:tr w:rsidR="00310D1D" w:rsidRPr="002744CE" w:rsidTr="00AF1F69">
        <w:trPr>
          <w:trHeight w:val="670"/>
          <w:tblCellSpacing w:w="0" w:type="dxa"/>
        </w:trPr>
        <w:tc>
          <w:tcPr>
            <w:tcW w:w="739"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pacing w:val="-4"/>
                <w:sz w:val="24"/>
                <w:szCs w:val="24"/>
              </w:rPr>
            </w:pPr>
            <w:r w:rsidRPr="00AF1F69">
              <w:rPr>
                <w:sz w:val="24"/>
                <w:szCs w:val="24"/>
              </w:rPr>
              <w:t>Detergenti</w:t>
            </w:r>
          </w:p>
        </w:tc>
        <w:tc>
          <w:tcPr>
            <w:tcW w:w="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Statia de epurare CMID Costinesti</w:t>
            </w:r>
          </w:p>
        </w:tc>
        <w:tc>
          <w:tcPr>
            <w:tcW w:w="2870"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Ape reziduale epurate in statia de epurare existent</w:t>
            </w:r>
            <w:r>
              <w:rPr>
                <w:sz w:val="24"/>
                <w:szCs w:val="24"/>
              </w:rPr>
              <w:t>a</w:t>
            </w:r>
            <w:r w:rsidRPr="00AF1F69">
              <w:rPr>
                <w:sz w:val="24"/>
                <w:szCs w:val="24"/>
              </w:rPr>
              <w:t xml:space="preserve"> pe amplasament si deversate intr-un colector menajer stradal administrat de RAJA Constanta, existent in zona. </w:t>
            </w:r>
          </w:p>
        </w:tc>
        <w:tc>
          <w:tcPr>
            <w:tcW w:w="521" w:type="pct"/>
            <w:tcBorders>
              <w:top w:val="outset" w:sz="6" w:space="0" w:color="auto"/>
              <w:left w:val="outset" w:sz="6" w:space="0" w:color="auto"/>
              <w:bottom w:val="outset" w:sz="6" w:space="0" w:color="auto"/>
              <w:right w:val="outset" w:sz="6" w:space="0" w:color="auto"/>
            </w:tcBorders>
          </w:tcPr>
          <w:p w:rsidR="00310D1D" w:rsidRPr="00AF1F69" w:rsidRDefault="00310D1D" w:rsidP="00310D1D">
            <w:pPr>
              <w:pStyle w:val="NoSpacing"/>
              <w:ind w:left="0"/>
              <w:rPr>
                <w:sz w:val="24"/>
                <w:szCs w:val="24"/>
              </w:rPr>
            </w:pPr>
            <w:r w:rsidRPr="00AF1F69">
              <w:rPr>
                <w:sz w:val="24"/>
                <w:szCs w:val="24"/>
              </w:rPr>
              <w:t>25 mg/lml</w:t>
            </w:r>
          </w:p>
        </w:tc>
      </w:tr>
    </w:tbl>
    <w:p w:rsidR="00FB5D22" w:rsidRPr="002744CE" w:rsidRDefault="00FB5D22" w:rsidP="00FB5D22">
      <w:pPr>
        <w:spacing w:after="0" w:line="240" w:lineRule="auto"/>
        <w:rPr>
          <w:rFonts w:ascii="Times New Roman" w:eastAsia="Times New Roman" w:hAnsi="Times New Roman" w:cs="Times New Roman"/>
          <w:color w:val="FF0000"/>
          <w:sz w:val="20"/>
          <w:szCs w:val="20"/>
          <w:lang w:val="en-GB"/>
        </w:rPr>
      </w:pPr>
    </w:p>
    <w:p w:rsidR="002744CE" w:rsidRDefault="002744CE" w:rsidP="00FB5D22">
      <w:pPr>
        <w:spacing w:after="0" w:line="240" w:lineRule="auto"/>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92" w:history="1"/>
      <w:r w:rsidR="00FB5D22" w:rsidRPr="00062EB5">
        <w:rPr>
          <w:rFonts w:ascii="Times New Roman" w:eastAsia="Times New Roman" w:hAnsi="Times New Roman" w:cs="Times New Roman"/>
          <w:b/>
          <w:sz w:val="24"/>
          <w:szCs w:val="24"/>
        </w:rPr>
        <w:t>5.3.6. Studii</w:t>
      </w:r>
    </w:p>
    <w:bookmarkStart w:id="108" w:name="do|ax1|si5|sp4.11.|pa19"/>
    <w:p w:rsidR="00FB5D22" w:rsidRPr="00062EB5" w:rsidRDefault="009300F5"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108"/>
    </w:p>
    <w:tbl>
      <w:tblPr>
        <w:tblW w:w="975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50"/>
      </w:tblGrid>
      <w:tr w:rsidR="00FB5D22" w:rsidRPr="00062EB5" w:rsidTr="001E6C00">
        <w:trPr>
          <w:trHeight w:val="35"/>
          <w:tblCellSpacing w:w="0" w:type="dxa"/>
        </w:trPr>
        <w:tc>
          <w:tcPr>
            <w:tcW w:w="9750"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Sunt necesare studii pe termen mai lung pentru a stabili destinatia in mediu si impactul acestor evacuari? Daca da, enumerati-le si indicati data pana la care vor fi finalizate.</w:t>
            </w:r>
          </w:p>
        </w:tc>
      </w:tr>
      <w:tr w:rsidR="00FB5D22" w:rsidRPr="00062EB5" w:rsidTr="001E6C00">
        <w:trPr>
          <w:tblCellSpacing w:w="0" w:type="dxa"/>
        </w:trPr>
        <w:tc>
          <w:tcPr>
            <w:tcW w:w="9750"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Studiu</w:t>
            </w:r>
          </w:p>
        </w:tc>
      </w:tr>
      <w:tr w:rsidR="00FB5D22" w:rsidRPr="00062EB5" w:rsidTr="001E6C00">
        <w:trPr>
          <w:tblCellSpacing w:w="0" w:type="dxa"/>
        </w:trPr>
        <w:tc>
          <w:tcPr>
            <w:tcW w:w="9750"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 este cazul. Se realizeaza monitorizare adecvata. Nu s-au inregistrat depasiri</w:t>
            </w:r>
          </w:p>
        </w:tc>
      </w:tr>
      <w:tr w:rsidR="00FB5D22" w:rsidRPr="00062EB5" w:rsidTr="001E6C00">
        <w:trPr>
          <w:tblCellSpacing w:w="0" w:type="dxa"/>
        </w:trPr>
        <w:tc>
          <w:tcPr>
            <w:tcW w:w="9750"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FB5D22" w:rsidP="00FB5D22">
      <w:pPr>
        <w:spacing w:after="0" w:line="240" w:lineRule="auto"/>
        <w:rPr>
          <w:rFonts w:ascii="Times New Roman" w:eastAsia="Times New Roman" w:hAnsi="Times New Roman" w:cs="Times New Roman"/>
          <w:b/>
          <w:sz w:val="24"/>
          <w:szCs w:val="24"/>
        </w:rPr>
      </w:pPr>
      <w:bookmarkStart w:id="109" w:name="do|ax1|si5|sp4.11.|pa20"/>
    </w:p>
    <w:p w:rsidR="00FB5D22" w:rsidRDefault="00FB5D22" w:rsidP="00FB5D22">
      <w:pPr>
        <w:spacing w:after="0" w:line="240" w:lineRule="auto"/>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93" w:history="1"/>
      <w:bookmarkEnd w:id="109"/>
      <w:r w:rsidR="00FB5D22" w:rsidRPr="00062EB5">
        <w:rPr>
          <w:rFonts w:ascii="Times New Roman" w:eastAsia="Times New Roman" w:hAnsi="Times New Roman" w:cs="Times New Roman"/>
          <w:b/>
          <w:sz w:val="24"/>
          <w:szCs w:val="24"/>
        </w:rPr>
        <w:t>5.3.7. Toxicitate</w:t>
      </w:r>
    </w:p>
    <w:bookmarkStart w:id="110" w:name="do|ax1|si5|sp4.11.|pa21"/>
    <w:p w:rsidR="00FB5D22" w:rsidRPr="00062EB5" w:rsidRDefault="009300F5" w:rsidP="00FB5D22">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110"/>
      <w:r w:rsidR="00FB5D22" w:rsidRPr="00062EB5">
        <w:rPr>
          <w:rFonts w:ascii="Times New Roman" w:eastAsia="Times New Roman" w:hAnsi="Times New Roman" w:cs="Times New Roman"/>
          <w:sz w:val="24"/>
          <w:szCs w:val="24"/>
        </w:rPr>
        <w:t>Prezentati lista poluantilor cu risc de toxicitate din efluentul epurat - Prezentati pe scurt rezultatele oricarei evaluari de toxicitate sau propunerea de evaluare/diminuare a toxicitatii efluentului.</w:t>
      </w:r>
    </w:p>
    <w:bookmarkStart w:id="111" w:name="do|ax1|si5|sp4.11.|pa22"/>
    <w:p w:rsidR="00FB5D22" w:rsidRPr="00062EB5" w:rsidRDefault="009300F5" w:rsidP="00FB5D22">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111"/>
    </w:p>
    <w:tbl>
      <w:tblPr>
        <w:tblW w:w="95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70"/>
      </w:tblGrid>
      <w:tr w:rsidR="00FB5D22" w:rsidRPr="00062EB5" w:rsidTr="001E6C00">
        <w:trPr>
          <w:tblCellSpacing w:w="0" w:type="dxa"/>
        </w:trPr>
        <w:tc>
          <w:tcPr>
            <w:tcW w:w="9570"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 este cazul. Se realizeaza monitorizare adecvata. Nu s-au inregistrat depasiri.</w:t>
            </w:r>
          </w:p>
        </w:tc>
      </w:tr>
    </w:tbl>
    <w:bookmarkStart w:id="112" w:name="do|ax1|si5|sp4.11.|pa23"/>
    <w:p w:rsidR="00FB5D22" w:rsidRPr="00062EB5" w:rsidRDefault="009300F5" w:rsidP="00FB5D22">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112"/>
      <w:r w:rsidR="00FB5D22" w:rsidRPr="00062EB5">
        <w:rPr>
          <w:rFonts w:ascii="Times New Roman" w:eastAsia="Times New Roman" w:hAnsi="Times New Roman" w:cs="Times New Roman"/>
          <w:sz w:val="24"/>
          <w:szCs w:val="24"/>
        </w:rPr>
        <w:t>Acolo unde exista studii care au identificat substante periculoase sau niveluri de toxicitate reziduala, rezumati orice informatii disponibile referitoare la cauzele toxicitatii si orice tehnici propuse pentru reducerea impactului potential;</w:t>
      </w:r>
    </w:p>
    <w:bookmarkStart w:id="113" w:name="do|ax1|si5|sp4.11.|pa24"/>
    <w:p w:rsidR="00FB5D22" w:rsidRPr="00062EB5" w:rsidRDefault="009300F5" w:rsidP="00FB5D22">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113"/>
    </w:p>
    <w:tbl>
      <w:tblPr>
        <w:tblW w:w="959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96"/>
      </w:tblGrid>
      <w:tr w:rsidR="00FB5D22" w:rsidRPr="00062EB5" w:rsidTr="001E6C00">
        <w:trPr>
          <w:trHeight w:val="273"/>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 este cazul. Se realizeaza monitorizare adecvata.Nu s-au inregistrat depasiri.</w:t>
            </w:r>
          </w:p>
        </w:tc>
      </w:tr>
    </w:tbl>
    <w:p w:rsidR="00FB5D22" w:rsidRPr="00062EB5" w:rsidRDefault="00FB5D22" w:rsidP="00FB5D22">
      <w:pPr>
        <w:spacing w:after="0"/>
        <w:rPr>
          <w:rFonts w:ascii="Times New Roman" w:eastAsia="Times New Roman" w:hAnsi="Times New Roman" w:cs="Times New Roman"/>
          <w:sz w:val="24"/>
          <w:szCs w:val="24"/>
        </w:rPr>
      </w:pPr>
      <w:bookmarkStart w:id="114" w:name="do|ax1|si5|sp4.11.|pa25"/>
    </w:p>
    <w:p w:rsidR="005410BE" w:rsidRDefault="005410BE" w:rsidP="00FB5D22">
      <w:pPr>
        <w:spacing w:after="0"/>
        <w:rPr>
          <w:rFonts w:ascii="Times New Roman" w:eastAsia="Times New Roman" w:hAnsi="Times New Roman" w:cs="Times New Roman"/>
          <w:sz w:val="24"/>
          <w:szCs w:val="24"/>
        </w:rPr>
      </w:pPr>
    </w:p>
    <w:p w:rsidR="00FB5D22" w:rsidRPr="00062EB5" w:rsidRDefault="00B846DB" w:rsidP="00FB5D22">
      <w:pPr>
        <w:spacing w:after="0"/>
        <w:rPr>
          <w:rFonts w:ascii="Times New Roman" w:eastAsia="Times New Roman" w:hAnsi="Times New Roman" w:cs="Times New Roman"/>
          <w:b/>
          <w:sz w:val="24"/>
          <w:szCs w:val="24"/>
        </w:rPr>
      </w:pPr>
      <w:hyperlink r:id="rId94" w:history="1"/>
      <w:bookmarkEnd w:id="114"/>
      <w:r w:rsidR="00FB5D22" w:rsidRPr="00062EB5">
        <w:rPr>
          <w:rFonts w:ascii="Times New Roman" w:eastAsia="Times New Roman" w:hAnsi="Times New Roman" w:cs="Times New Roman"/>
          <w:b/>
          <w:sz w:val="24"/>
          <w:szCs w:val="24"/>
        </w:rPr>
        <w:t>5.3.8. Reducerea CBO</w:t>
      </w:r>
    </w:p>
    <w:p w:rsidR="00FB5D22" w:rsidRPr="00062EB5" w:rsidRDefault="00FB5D22" w:rsidP="00FB5D22">
      <w:pPr>
        <w:spacing w:after="0"/>
        <w:rPr>
          <w:rFonts w:ascii="Times New Roman" w:eastAsia="Times New Roman" w:hAnsi="Times New Roman" w:cs="Times New Roman"/>
          <w:sz w:val="24"/>
          <w:szCs w:val="24"/>
        </w:rPr>
      </w:pPr>
      <w:bookmarkStart w:id="115" w:name="do|ax1|si5|sp4.11.|pa26"/>
    </w:p>
    <w:p w:rsidR="00FB5D22" w:rsidRPr="00062EB5" w:rsidRDefault="00B846DB" w:rsidP="00FB5D22">
      <w:pPr>
        <w:spacing w:after="0"/>
        <w:jc w:val="both"/>
        <w:rPr>
          <w:rFonts w:ascii="Times New Roman" w:eastAsia="Times New Roman" w:hAnsi="Times New Roman" w:cs="Times New Roman"/>
          <w:sz w:val="24"/>
          <w:szCs w:val="24"/>
        </w:rPr>
      </w:pPr>
      <w:hyperlink r:id="rId95" w:history="1"/>
      <w:bookmarkEnd w:id="115"/>
      <w:r w:rsidR="00FB5D22" w:rsidRPr="00062EB5">
        <w:rPr>
          <w:rFonts w:ascii="Times New Roman" w:eastAsia="Times New Roman" w:hAnsi="Times New Roman" w:cs="Times New Roman"/>
          <w:sz w:val="24"/>
          <w:szCs w:val="24"/>
        </w:rPr>
        <w:t>In ceea ce priveste CBO, trebuie luata in considerare natura receptorului. Acolo unde evacuarea se realizeaza direct in ape de suprafata care sunt cele mai rentabile masuri din punct de vedere al costului care pot fi luate pentru reducerea CBO.</w:t>
      </w:r>
    </w:p>
    <w:bookmarkStart w:id="116" w:name="do|ax1|si5|sp4.11.|pa27"/>
    <w:p w:rsidR="00FB5D22" w:rsidRPr="00062EB5" w:rsidRDefault="009300F5" w:rsidP="00FB5D22">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116"/>
      <w:r w:rsidR="00FB5D22" w:rsidRPr="00062EB5">
        <w:rPr>
          <w:rFonts w:ascii="Times New Roman" w:eastAsia="Times New Roman" w:hAnsi="Times New Roman" w:cs="Times New Roman"/>
          <w:sz w:val="24"/>
          <w:szCs w:val="24"/>
        </w:rPr>
        <w:t>Daca nu va propuneti sa aplicati aceste masuri, justificati.</w:t>
      </w:r>
    </w:p>
    <w:bookmarkStart w:id="117" w:name="do|ax1|si5|sp4.11.|pa28"/>
    <w:p w:rsidR="00FB5D22" w:rsidRPr="00062EB5" w:rsidRDefault="009300F5" w:rsidP="00FB5D22">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fldChar w:fldCharType="begin"/>
      </w:r>
      <w:r w:rsidR="00FB5D22" w:rsidRPr="00062EB5">
        <w:rPr>
          <w:rFonts w:ascii="Times New Roman" w:eastAsia="Times New Roman" w:hAnsi="Times New Roman" w:cs="Times New Roman"/>
          <w:sz w:val="24"/>
          <w:szCs w:val="24"/>
        </w:rPr>
        <w:instrText xml:space="preserve"> HYPERLINK "http://freelex.wolterskluwer.ro/DocumentView.aspx?DocumentId=87960" </w:instrText>
      </w:r>
      <w:r w:rsidRPr="00062EB5">
        <w:rPr>
          <w:rFonts w:ascii="Times New Roman" w:eastAsia="Times New Roman" w:hAnsi="Times New Roman" w:cs="Times New Roman"/>
          <w:sz w:val="24"/>
          <w:szCs w:val="24"/>
        </w:rPr>
        <w:fldChar w:fldCharType="end"/>
      </w:r>
      <w:bookmarkEnd w:id="117"/>
    </w:p>
    <w:tbl>
      <w:tblPr>
        <w:tblW w:w="977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76"/>
      </w:tblGrid>
      <w:tr w:rsidR="00FB5D22" w:rsidRPr="00062EB5" w:rsidTr="001E6C00">
        <w:trPr>
          <w:trHeight w:val="211"/>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AF1F69">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 Nu este cazul. </w:t>
            </w:r>
            <w:r w:rsidR="00AF1F69">
              <w:rPr>
                <w:rFonts w:ascii="Times New Roman" w:eastAsia="Times New Roman" w:hAnsi="Times New Roman" w:cs="Times New Roman"/>
                <w:sz w:val="24"/>
                <w:szCs w:val="24"/>
              </w:rPr>
              <w:t xml:space="preserve">Evacuarea nu se realizeaza direct in ape de suprafata. </w:t>
            </w:r>
          </w:p>
        </w:tc>
      </w:tr>
    </w:tbl>
    <w:p w:rsidR="00FB5D22" w:rsidRPr="00062EB5" w:rsidRDefault="00FB5D22" w:rsidP="00FB5D22">
      <w:pPr>
        <w:spacing w:after="0" w:line="240" w:lineRule="auto"/>
        <w:rPr>
          <w:rFonts w:ascii="Times New Roman" w:eastAsia="Times New Roman" w:hAnsi="Times New Roman" w:cs="Times New Roman"/>
          <w:sz w:val="24"/>
          <w:szCs w:val="24"/>
        </w:rPr>
      </w:pPr>
      <w:bookmarkStart w:id="118" w:name="do|ax1|si5|sp4.11.|pa29"/>
    </w:p>
    <w:p w:rsidR="00FB5D22" w:rsidRPr="00062EB5" w:rsidRDefault="00FB5D22" w:rsidP="00FB5D22">
      <w:pPr>
        <w:spacing w:after="0" w:line="240" w:lineRule="auto"/>
        <w:rPr>
          <w:rFonts w:ascii="Times New Roman" w:eastAsia="Times New Roman" w:hAnsi="Times New Roman" w:cs="Times New Roman"/>
          <w:b/>
          <w:color w:val="FF0000"/>
          <w:sz w:val="24"/>
          <w:szCs w:val="24"/>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96" w:history="1"/>
      <w:bookmarkEnd w:id="118"/>
      <w:r w:rsidR="00FB5D22" w:rsidRPr="00062EB5">
        <w:rPr>
          <w:rFonts w:ascii="Times New Roman" w:eastAsia="Times New Roman" w:hAnsi="Times New Roman" w:cs="Times New Roman"/>
          <w:b/>
          <w:sz w:val="24"/>
          <w:szCs w:val="24"/>
        </w:rPr>
        <w:t>5.3.9. Eficienta statiei de epurare orasenesti</w:t>
      </w:r>
    </w:p>
    <w:bookmarkStart w:id="119" w:name="do|ax1|si5|sp4.11.|pa30"/>
    <w:p w:rsidR="00FB5D22" w:rsidRPr="00062EB5" w:rsidRDefault="009300F5" w:rsidP="00FB5D22">
      <w:pPr>
        <w:spacing w:after="0"/>
        <w:jc w:val="both"/>
        <w:rPr>
          <w:rFonts w:ascii="Times New Roman" w:eastAsia="Times New Roman" w:hAnsi="Times New Roman" w:cs="Times New Roman"/>
          <w:sz w:val="24"/>
          <w:szCs w:val="24"/>
        </w:rPr>
      </w:pPr>
      <w:r w:rsidRPr="00062EB5">
        <w:rPr>
          <w:rFonts w:ascii="Times New Roman" w:eastAsia="Times New Roman" w:hAnsi="Times New Roman" w:cs="Times New Roman"/>
          <w:sz w:val="20"/>
          <w:szCs w:val="20"/>
          <w:lang w:val="en-GB"/>
        </w:rPr>
        <w:fldChar w:fldCharType="begin"/>
      </w:r>
      <w:r w:rsidR="00FB5D22" w:rsidRPr="00062EB5">
        <w:rPr>
          <w:rFonts w:ascii="Times New Roman" w:eastAsia="Times New Roman" w:hAnsi="Times New Roman" w:cs="Times New Roman"/>
          <w:sz w:val="20"/>
          <w:szCs w:val="20"/>
          <w:lang w:val="en-GB"/>
        </w:rPr>
        <w:instrText>HYPERLINK "http://freelex.wolterskluwer.ro/DocumentView.aspx?DocumentId=87960"</w:instrText>
      </w:r>
      <w:r w:rsidRPr="00062EB5">
        <w:rPr>
          <w:rFonts w:ascii="Times New Roman" w:eastAsia="Times New Roman" w:hAnsi="Times New Roman" w:cs="Times New Roman"/>
          <w:sz w:val="20"/>
          <w:szCs w:val="20"/>
          <w:lang w:val="en-GB"/>
        </w:rPr>
        <w:fldChar w:fldCharType="end"/>
      </w:r>
      <w:bookmarkEnd w:id="119"/>
      <w:r w:rsidR="00FB5D22" w:rsidRPr="00062EB5">
        <w:rPr>
          <w:rFonts w:ascii="Times New Roman" w:eastAsia="Times New Roman" w:hAnsi="Times New Roman" w:cs="Times New Roman"/>
          <w:sz w:val="24"/>
          <w:szCs w:val="24"/>
        </w:rPr>
        <w:t>Daca apele uzate sunt epurate in afara amplasamentului, intr-o statie de epurare a apelor uzate orasenesti, demonstrati ca: epurarea realizata in aceasta statie este la fel de eficienta ca si cea care ar fi fost realizata daca apele uzate ar fi fost epurate pe amplasament, bazata pe reducerea incarcarii (si nu concentratiei) fiecarui poluant in apa epurata evacuata.</w:t>
      </w:r>
    </w:p>
    <w:p w:rsidR="00D63848" w:rsidRDefault="00D63848" w:rsidP="00FB5D22">
      <w:pPr>
        <w:spacing w:after="0"/>
        <w:jc w:val="both"/>
        <w:rPr>
          <w:rFonts w:ascii="Times New Roman" w:eastAsia="Times New Roman" w:hAnsi="Times New Roman" w:cs="Times New Roman"/>
          <w:sz w:val="24"/>
          <w:szCs w:val="24"/>
        </w:rPr>
      </w:pPr>
    </w:p>
    <w:p w:rsidR="00FB5D22" w:rsidRPr="00D63848" w:rsidRDefault="00D63848" w:rsidP="00FB5D22">
      <w:pPr>
        <w:spacing w:after="0"/>
        <w:jc w:val="both"/>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Nu este cazul. Amplasamentul dispune de o statie de epurare prin osmoza inversa.</w:t>
      </w:r>
    </w:p>
    <w:p w:rsidR="00FB5D22" w:rsidRPr="00062EB5" w:rsidRDefault="00FB5D22" w:rsidP="00FB5D22">
      <w:pPr>
        <w:spacing w:after="0"/>
        <w:jc w:val="both"/>
        <w:rPr>
          <w:rFonts w:ascii="Times New Roman" w:eastAsia="Times New Roman" w:hAnsi="Times New Roman" w:cs="Times New Roman"/>
          <w:b/>
          <w:sz w:val="24"/>
          <w:szCs w:val="24"/>
        </w:rPr>
      </w:pPr>
    </w:p>
    <w:p w:rsidR="00FB5D22" w:rsidRPr="00062EB5" w:rsidRDefault="00B846DB" w:rsidP="00FB5D22">
      <w:pPr>
        <w:spacing w:after="0"/>
        <w:rPr>
          <w:rFonts w:ascii="Times New Roman" w:eastAsia="Times New Roman" w:hAnsi="Times New Roman" w:cs="Times New Roman"/>
          <w:b/>
          <w:sz w:val="24"/>
          <w:szCs w:val="24"/>
        </w:rPr>
      </w:pPr>
      <w:hyperlink r:id="rId97" w:history="1"/>
      <w:r w:rsidR="00FB5D22" w:rsidRPr="00062EB5">
        <w:rPr>
          <w:rFonts w:ascii="Times New Roman" w:eastAsia="Times New Roman" w:hAnsi="Times New Roman" w:cs="Times New Roman"/>
          <w:b/>
          <w:sz w:val="24"/>
          <w:szCs w:val="24"/>
        </w:rPr>
        <w:t>5.3.10. By-pass-area si protectia statiei de epurare a apelor uzate orasenesti</w:t>
      </w:r>
    </w:p>
    <w:p w:rsidR="00FB5D22" w:rsidRPr="00062EB5" w:rsidRDefault="00B846DB" w:rsidP="00FB5D22">
      <w:pPr>
        <w:spacing w:after="0"/>
        <w:jc w:val="both"/>
        <w:rPr>
          <w:rFonts w:ascii="Times New Roman" w:eastAsia="Times New Roman" w:hAnsi="Times New Roman" w:cs="Times New Roman"/>
          <w:sz w:val="24"/>
          <w:szCs w:val="24"/>
        </w:rPr>
      </w:pPr>
      <w:hyperlink r:id="rId98" w:history="1"/>
      <w:r w:rsidR="00FB5D22" w:rsidRPr="00062EB5">
        <w:rPr>
          <w:rFonts w:ascii="Times New Roman" w:eastAsia="Times New Roman" w:hAnsi="Times New Roman" w:cs="Times New Roman"/>
          <w:sz w:val="24"/>
          <w:szCs w:val="24"/>
        </w:rPr>
        <w:t>Demonstrati ca probabilitatea ocolirii statiei de epurare a apelor uzate (in situatii de viituri provocate de furtuna sau alte situatii de urgenta) sau a statiilor intermediare de pompare din reteaua de canalizare este acceptabil de redusa (poate ca ar trebui sa discutati acest aspect cu operatorul sistemului de canalizare).</w:t>
      </w:r>
    </w:p>
    <w:p w:rsidR="00FB5D22" w:rsidRPr="00062EB5" w:rsidRDefault="00FB5D22" w:rsidP="00FB5D22">
      <w:pPr>
        <w:autoSpaceDE w:val="0"/>
        <w:autoSpaceDN w:val="0"/>
        <w:adjustRightInd w:val="0"/>
        <w:spacing w:after="0"/>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eastAsia="Times New Roman" w:hAnsi="Times New Roman" w:cs="Times New Roman"/>
          <w:sz w:val="24"/>
          <w:szCs w:val="24"/>
        </w:rPr>
        <w:tab/>
        <w:t>Nu este cazul.</w:t>
      </w:r>
      <w:hyperlink r:id="rId99" w:history="1"/>
    </w:p>
    <w:p w:rsidR="00FB5D22" w:rsidRDefault="00FB5D22" w:rsidP="00FB5D22">
      <w:pPr>
        <w:spacing w:after="0"/>
        <w:rPr>
          <w:rFonts w:ascii="Times New Roman" w:eastAsia="Times New Roman" w:hAnsi="Times New Roman" w:cs="Times New Roman"/>
          <w:sz w:val="24"/>
          <w:szCs w:val="24"/>
        </w:rPr>
      </w:pPr>
    </w:p>
    <w:p w:rsidR="00D40B24" w:rsidRDefault="00D40B24" w:rsidP="00FB5D22">
      <w:pPr>
        <w:spacing w:after="0"/>
        <w:rPr>
          <w:rFonts w:ascii="Times New Roman" w:eastAsia="Times New Roman" w:hAnsi="Times New Roman" w:cs="Times New Roman"/>
          <w:sz w:val="24"/>
          <w:szCs w:val="24"/>
        </w:rPr>
      </w:pPr>
    </w:p>
    <w:p w:rsidR="00D40B24" w:rsidRDefault="00D40B24" w:rsidP="00FB5D22">
      <w:pPr>
        <w:spacing w:after="0"/>
        <w:rPr>
          <w:rFonts w:ascii="Times New Roman" w:eastAsia="Times New Roman" w:hAnsi="Times New Roman" w:cs="Times New Roman"/>
          <w:sz w:val="24"/>
          <w:szCs w:val="24"/>
        </w:rPr>
      </w:pPr>
    </w:p>
    <w:p w:rsidR="00D40B24" w:rsidRDefault="00D40B24" w:rsidP="00FB5D22">
      <w:pPr>
        <w:spacing w:after="0"/>
        <w:rPr>
          <w:rFonts w:ascii="Times New Roman" w:eastAsia="Times New Roman" w:hAnsi="Times New Roman" w:cs="Times New Roman"/>
          <w:sz w:val="24"/>
          <w:szCs w:val="24"/>
        </w:rPr>
      </w:pPr>
    </w:p>
    <w:p w:rsidR="00D40B24" w:rsidRDefault="00D40B24" w:rsidP="00FB5D22">
      <w:pPr>
        <w:spacing w:after="0"/>
        <w:rPr>
          <w:rFonts w:ascii="Times New Roman" w:eastAsia="Times New Roman" w:hAnsi="Times New Roman" w:cs="Times New Roman"/>
          <w:sz w:val="24"/>
          <w:szCs w:val="24"/>
        </w:rPr>
      </w:pPr>
    </w:p>
    <w:p w:rsidR="00D40B24" w:rsidRDefault="00D40B24" w:rsidP="00FB5D22">
      <w:pPr>
        <w:spacing w:after="0"/>
        <w:rPr>
          <w:rFonts w:ascii="Times New Roman" w:eastAsia="Times New Roman" w:hAnsi="Times New Roman" w:cs="Times New Roman"/>
          <w:sz w:val="24"/>
          <w:szCs w:val="24"/>
        </w:rPr>
      </w:pPr>
    </w:p>
    <w:p w:rsidR="00D40B24" w:rsidRPr="00062EB5" w:rsidRDefault="00D40B24" w:rsidP="00FB5D22">
      <w:pPr>
        <w:spacing w:after="0"/>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100" w:history="1"/>
      <w:r w:rsidR="00FB5D22" w:rsidRPr="00062EB5">
        <w:rPr>
          <w:rFonts w:ascii="Times New Roman" w:eastAsia="Times New Roman" w:hAnsi="Times New Roman" w:cs="Times New Roman"/>
          <w:b/>
          <w:sz w:val="24"/>
          <w:szCs w:val="24"/>
        </w:rPr>
        <w:t>5.3.10.1. Rezervoare tampon</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101" w:history="1"/>
      <w:r w:rsidR="00FB5D22" w:rsidRPr="00062EB5">
        <w:rPr>
          <w:rFonts w:ascii="Times New Roman" w:eastAsia="Times New Roman" w:hAnsi="Times New Roman" w:cs="Times New Roman"/>
          <w:sz w:val="24"/>
          <w:szCs w:val="24"/>
        </w:rPr>
        <w:t>Demonstrati ca este asigurata o capacitate de stocare tampon sau aratati modul in care sunt rezolvate incarcarile maxime fara a supraincarca capacitatea statiei de epurare.</w:t>
      </w:r>
    </w:p>
    <w:p w:rsidR="00FB5D22" w:rsidRPr="00062EB5" w:rsidRDefault="00FB5D22" w:rsidP="00FB5D22">
      <w:pPr>
        <w:spacing w:after="0" w:line="240" w:lineRule="auto"/>
        <w:rPr>
          <w:rFonts w:ascii="Times New Roman" w:eastAsia="Times New Roman" w:hAnsi="Times New Roman" w:cs="Times New Roman"/>
          <w:sz w:val="24"/>
          <w:szCs w:val="24"/>
        </w:rPr>
      </w:pPr>
    </w:p>
    <w:tbl>
      <w:tblPr>
        <w:tblW w:w="941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415"/>
      </w:tblGrid>
      <w:tr w:rsidR="00FB5D22" w:rsidRPr="00062EB5" w:rsidTr="001E6C00">
        <w:trPr>
          <w:trHeight w:val="365"/>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ind w:firstLine="284"/>
              <w:jc w:val="both"/>
              <w:rPr>
                <w:rFonts w:ascii="Times New Roman" w:eastAsia="Times New Roman" w:hAnsi="Times New Roman" w:cs="Times New Roman"/>
                <w:sz w:val="24"/>
                <w:szCs w:val="24"/>
              </w:rPr>
            </w:pPr>
            <w:r w:rsidRPr="00062EB5">
              <w:rPr>
                <w:rFonts w:ascii="Times New Roman" w:hAnsi="Times New Roman" w:cs="Times New Roman"/>
                <w:bCs/>
                <w:sz w:val="24"/>
                <w:szCs w:val="24"/>
              </w:rPr>
              <w:lastRenderedPageBreak/>
              <w:t>Nu este cazul.</w:t>
            </w:r>
          </w:p>
        </w:tc>
      </w:tr>
    </w:tbl>
    <w:p w:rsidR="00FB5D22" w:rsidRPr="00062EB5" w:rsidRDefault="00FB5D22" w:rsidP="00FB5D22">
      <w:pPr>
        <w:spacing w:after="0" w:line="240" w:lineRule="auto"/>
        <w:rPr>
          <w:rFonts w:ascii="Times New Roman" w:eastAsia="Times New Roman" w:hAnsi="Times New Roman" w:cs="Times New Roman"/>
          <w:b/>
          <w:color w:val="FF0000"/>
          <w:sz w:val="24"/>
          <w:szCs w:val="24"/>
        </w:rPr>
      </w:pPr>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102" w:history="1"/>
      <w:r w:rsidR="00FB5D22" w:rsidRPr="00062EB5">
        <w:rPr>
          <w:rFonts w:ascii="Times New Roman" w:eastAsia="Times New Roman" w:hAnsi="Times New Roman" w:cs="Times New Roman"/>
          <w:b/>
          <w:sz w:val="24"/>
          <w:szCs w:val="24"/>
        </w:rPr>
        <w:t>5.3.11. Epurarea pe amplasament</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jc w:val="both"/>
        <w:rPr>
          <w:rFonts w:ascii="Times New Roman" w:eastAsia="Times New Roman" w:hAnsi="Times New Roman" w:cs="Times New Roman"/>
          <w:sz w:val="24"/>
          <w:szCs w:val="24"/>
        </w:rPr>
      </w:pPr>
      <w:hyperlink r:id="rId103" w:history="1"/>
      <w:r w:rsidR="00FB5D22" w:rsidRPr="00062EB5">
        <w:rPr>
          <w:rFonts w:ascii="Times New Roman" w:eastAsia="Times New Roman" w:hAnsi="Times New Roman" w:cs="Times New Roman"/>
          <w:sz w:val="24"/>
          <w:szCs w:val="24"/>
        </w:rPr>
        <w:t>Daca efluentul este epurat pe amplasament, justificati alegerea si performanta statiilor de epurare pe trepte, primara, secundara si tertiara (acolo unde este cazul). Completati tabelul de mai jos:</w:t>
      </w:r>
    </w:p>
    <w:p w:rsidR="00FB5D22" w:rsidRPr="00062EB5" w:rsidRDefault="00FB5D22" w:rsidP="00FB5D22">
      <w:pPr>
        <w:spacing w:after="0"/>
        <w:jc w:val="both"/>
        <w:rPr>
          <w:rFonts w:ascii="Times New Roman" w:eastAsia="Times New Roman" w:hAnsi="Times New Roman" w:cs="Times New Roman"/>
          <w:sz w:val="20"/>
          <w:szCs w:val="20"/>
          <w:lang w:val="en-GB"/>
        </w:rPr>
      </w:pPr>
    </w:p>
    <w:p w:rsidR="00D63848" w:rsidRDefault="00FB5D22" w:rsidP="00FB5D22">
      <w:pPr>
        <w:autoSpaceDE w:val="0"/>
        <w:autoSpaceDN w:val="0"/>
        <w:adjustRightInd w:val="0"/>
        <w:spacing w:after="0"/>
        <w:ind w:firstLine="720"/>
        <w:jc w:val="both"/>
        <w:rPr>
          <w:rFonts w:ascii="Times New Roman" w:hAnsi="Times New Roman" w:cs="Times New Roman"/>
          <w:sz w:val="24"/>
          <w:szCs w:val="24"/>
        </w:rPr>
      </w:pPr>
      <w:r w:rsidRPr="00062EB5">
        <w:rPr>
          <w:rFonts w:ascii="Times New Roman" w:hAnsi="Times New Roman" w:cs="Times New Roman"/>
          <w:sz w:val="24"/>
          <w:szCs w:val="24"/>
        </w:rPr>
        <w:t xml:space="preserve">Asigurarea calitatii apelor uzate rezultate din incinta </w:t>
      </w:r>
      <w:r w:rsidR="00D40B24">
        <w:rPr>
          <w:rFonts w:ascii="Times New Roman" w:hAnsi="Times New Roman" w:cs="Times New Roman"/>
          <w:sz w:val="24"/>
          <w:szCs w:val="24"/>
        </w:rPr>
        <w:t xml:space="preserve">CMID COSTINESTI </w:t>
      </w:r>
      <w:r w:rsidRPr="00062EB5">
        <w:rPr>
          <w:rFonts w:ascii="Times New Roman" w:hAnsi="Times New Roman" w:cs="Times New Roman"/>
          <w:sz w:val="24"/>
          <w:szCs w:val="24"/>
        </w:rPr>
        <w:t xml:space="preserve">inclusiv a levigatului se realizeaza cu ajutorul instalatiei de epurare </w:t>
      </w:r>
      <w:r w:rsidR="00D63848">
        <w:rPr>
          <w:rFonts w:ascii="Times New Roman" w:hAnsi="Times New Roman" w:cs="Times New Roman"/>
          <w:sz w:val="24"/>
          <w:szCs w:val="24"/>
        </w:rPr>
        <w:t xml:space="preserve">prin osmoza inversa. </w:t>
      </w:r>
    </w:p>
    <w:p w:rsidR="00FB5D22" w:rsidRPr="00D63848" w:rsidRDefault="00FB5D22" w:rsidP="00FB5D22">
      <w:pPr>
        <w:autoSpaceDE w:val="0"/>
        <w:autoSpaceDN w:val="0"/>
        <w:adjustRightInd w:val="0"/>
        <w:spacing w:after="0"/>
        <w:ind w:firstLine="720"/>
        <w:jc w:val="both"/>
        <w:rPr>
          <w:rFonts w:ascii="Times New Roman" w:hAnsi="Times New Roman" w:cs="Times New Roman"/>
          <w:sz w:val="24"/>
          <w:szCs w:val="24"/>
        </w:rPr>
      </w:pPr>
      <w:r w:rsidRPr="00062EB5">
        <w:rPr>
          <w:rFonts w:ascii="Times New Roman" w:hAnsi="Times New Roman" w:cs="Times New Roman"/>
          <w:sz w:val="24"/>
          <w:szCs w:val="24"/>
        </w:rPr>
        <w:t>Se asigura astfel parametrii calitativi corespunzatori cerintelor impus</w:t>
      </w:r>
      <w:r w:rsidR="00D63848">
        <w:rPr>
          <w:rFonts w:ascii="Times New Roman" w:hAnsi="Times New Roman" w:cs="Times New Roman"/>
          <w:sz w:val="24"/>
          <w:szCs w:val="24"/>
        </w:rPr>
        <w:t>i</w:t>
      </w:r>
      <w:r w:rsidRPr="00062EB5">
        <w:rPr>
          <w:rFonts w:ascii="Times New Roman" w:hAnsi="Times New Roman" w:cs="Times New Roman"/>
          <w:sz w:val="24"/>
          <w:szCs w:val="24"/>
        </w:rPr>
        <w:t xml:space="preserve"> de Autorizatia de gospodarire a apelor nr. </w:t>
      </w:r>
      <w:r w:rsidR="00D63848" w:rsidRPr="00D63848">
        <w:rPr>
          <w:rFonts w:ascii="Times New Roman" w:hAnsi="Times New Roman" w:cs="Times New Roman"/>
          <w:sz w:val="24"/>
          <w:szCs w:val="24"/>
        </w:rPr>
        <w:t>198</w:t>
      </w:r>
      <w:r w:rsidR="00D63848" w:rsidRPr="00D63848">
        <w:rPr>
          <w:rFonts w:ascii="Times New Roman" w:hAnsi="Times New Roman" w:cs="Times New Roman"/>
          <w:iCs/>
          <w:sz w:val="24"/>
          <w:szCs w:val="24"/>
        </w:rPr>
        <w:t>/ din 04.08.2016</w:t>
      </w:r>
      <w:r w:rsidRPr="00D63848">
        <w:rPr>
          <w:rFonts w:ascii="Times New Roman" w:hAnsi="Times New Roman" w:cs="Times New Roman"/>
          <w:sz w:val="24"/>
          <w:szCs w:val="24"/>
        </w:rPr>
        <w:t>.</w:t>
      </w:r>
    </w:p>
    <w:p w:rsidR="00FB5D22" w:rsidRDefault="00FB5D22" w:rsidP="00FB5D22">
      <w:pPr>
        <w:autoSpaceDE w:val="0"/>
        <w:autoSpaceDN w:val="0"/>
        <w:adjustRightInd w:val="0"/>
        <w:spacing w:after="0" w:line="240" w:lineRule="auto"/>
        <w:ind w:firstLine="720"/>
        <w:jc w:val="both"/>
        <w:rPr>
          <w:rFonts w:ascii="Times New Roman" w:hAnsi="Times New Roman" w:cs="Times New Roman"/>
          <w:sz w:val="24"/>
          <w:szCs w:val="24"/>
        </w:rPr>
      </w:pPr>
    </w:p>
    <w:p w:rsidR="00D63848" w:rsidRDefault="00D63848" w:rsidP="00FB5D22">
      <w:pPr>
        <w:spacing w:after="0" w:line="240" w:lineRule="auto"/>
        <w:rPr>
          <w:rFonts w:ascii="Times New Roman" w:eastAsia="Times New Roman" w:hAnsi="Times New Roman" w:cs="Times New Roman"/>
          <w:b/>
          <w:sz w:val="24"/>
          <w:szCs w:val="24"/>
        </w:rPr>
      </w:pPr>
    </w:p>
    <w:p w:rsidR="00FB5D22" w:rsidRPr="00D40B24" w:rsidRDefault="00FB5D22" w:rsidP="00D63848">
      <w:pPr>
        <w:spacing w:after="0"/>
        <w:rPr>
          <w:rFonts w:ascii="Times New Roman" w:eastAsia="Times New Roman" w:hAnsi="Times New Roman" w:cs="Times New Roman"/>
          <w:b/>
          <w:sz w:val="24"/>
          <w:szCs w:val="24"/>
        </w:rPr>
      </w:pPr>
      <w:r w:rsidRPr="00D40B24">
        <w:rPr>
          <w:rFonts w:ascii="Times New Roman" w:eastAsia="Times New Roman" w:hAnsi="Times New Roman" w:cs="Times New Roman"/>
          <w:b/>
          <w:sz w:val="24"/>
          <w:szCs w:val="24"/>
        </w:rPr>
        <w:t>5.4.Pierderi si scurgeri in apa de suprafata, canalizare si apa subterana</w:t>
      </w:r>
    </w:p>
    <w:p w:rsidR="00FB5D22" w:rsidRPr="001F6FA9" w:rsidRDefault="00FB5D22" w:rsidP="00D63848">
      <w:pPr>
        <w:spacing w:after="0"/>
        <w:rPr>
          <w:rFonts w:ascii="Times New Roman" w:eastAsia="Times New Roman" w:hAnsi="Times New Roman" w:cs="Times New Roman"/>
          <w:sz w:val="24"/>
          <w:szCs w:val="24"/>
          <w:u w:val="single"/>
        </w:rPr>
      </w:pPr>
    </w:p>
    <w:p w:rsidR="00FB5D22" w:rsidRPr="001714F9" w:rsidRDefault="00FB5D22" w:rsidP="00D63848">
      <w:pPr>
        <w:spacing w:after="0"/>
        <w:jc w:val="both"/>
        <w:rPr>
          <w:rFonts w:ascii="Times New Roman" w:eastAsia="Times New Roman" w:hAnsi="Times New Roman" w:cs="Times New Roman"/>
          <w:sz w:val="24"/>
          <w:szCs w:val="24"/>
        </w:rPr>
      </w:pPr>
      <w:r w:rsidRPr="001714F9">
        <w:rPr>
          <w:rFonts w:ascii="Times New Roman" w:eastAsia="Times New Roman" w:hAnsi="Times New Roman" w:cs="Times New Roman"/>
          <w:sz w:val="24"/>
          <w:szCs w:val="24"/>
        </w:rPr>
        <w:t xml:space="preserve">     Nu este cazul - cea mai mare parte a incintei  este formata din platforme betonate si cai de acces betonate, in stare bun</w:t>
      </w:r>
      <w:r w:rsidRPr="001714F9">
        <w:rPr>
          <w:rFonts w:ascii="Times New Roman" w:hAnsi="Times New Roman" w:cs="Times New Roman"/>
          <w:sz w:val="24"/>
          <w:szCs w:val="24"/>
        </w:rPr>
        <w:t>a</w:t>
      </w:r>
      <w:r w:rsidRPr="001714F9">
        <w:rPr>
          <w:rFonts w:ascii="Times New Roman" w:eastAsia="Times New Roman" w:hAnsi="Times New Roman" w:cs="Times New Roman"/>
          <w:sz w:val="24"/>
          <w:szCs w:val="24"/>
        </w:rPr>
        <w:t>, fara urme de poluare.</w:t>
      </w:r>
    </w:p>
    <w:p w:rsidR="00FB5D22" w:rsidRPr="001714F9" w:rsidRDefault="00FB5D22" w:rsidP="00D63848">
      <w:pPr>
        <w:spacing w:after="0"/>
        <w:jc w:val="both"/>
        <w:rPr>
          <w:rFonts w:ascii="Times New Roman" w:eastAsia="Times New Roman" w:hAnsi="Times New Roman" w:cs="Times New Roman"/>
          <w:sz w:val="24"/>
          <w:szCs w:val="24"/>
        </w:rPr>
      </w:pPr>
      <w:r w:rsidRPr="001714F9">
        <w:rPr>
          <w:rFonts w:ascii="Times New Roman" w:eastAsia="Times New Roman" w:hAnsi="Times New Roman" w:cs="Times New Roman"/>
          <w:sz w:val="24"/>
          <w:szCs w:val="24"/>
        </w:rPr>
        <w:t>Periodic, se efectueaza verificarea tronsoanelor de canalizare.</w:t>
      </w:r>
    </w:p>
    <w:p w:rsidR="00FB5D22" w:rsidRPr="001F6FA9" w:rsidRDefault="00FB5D22" w:rsidP="00FB5D22">
      <w:pPr>
        <w:spacing w:after="0" w:line="240" w:lineRule="auto"/>
        <w:rPr>
          <w:rFonts w:ascii="Times New Roman" w:eastAsia="Times New Roman" w:hAnsi="Times New Roman" w:cs="Times New Roman"/>
          <w:b/>
          <w:sz w:val="24"/>
          <w:szCs w:val="24"/>
          <w:u w:val="single"/>
        </w:rPr>
      </w:pP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104" w:history="1"/>
      <w:r w:rsidR="00FB5D22" w:rsidRPr="00062EB5">
        <w:rPr>
          <w:rFonts w:ascii="Times New Roman" w:eastAsia="Times New Roman" w:hAnsi="Times New Roman" w:cs="Times New Roman"/>
          <w:b/>
          <w:sz w:val="24"/>
          <w:szCs w:val="24"/>
        </w:rPr>
        <w:t>5.4.1. Oferiti informatii despre pierderi si scurgeri dupa cum urmeaza</w:t>
      </w: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p w:rsidR="00FB5D22" w:rsidRPr="00062EB5" w:rsidRDefault="00FB5D22" w:rsidP="00FB5D22">
      <w:pPr>
        <w:spacing w:after="0" w:line="240" w:lineRule="auto"/>
        <w:rPr>
          <w:rFonts w:ascii="Times New Roman" w:eastAsia="Times New Roman" w:hAnsi="Times New Roman" w:cs="Times New Roman"/>
          <w:sz w:val="24"/>
          <w:szCs w:val="24"/>
        </w:rPr>
      </w:pPr>
    </w:p>
    <w:tbl>
      <w:tblPr>
        <w:tblW w:w="1065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72"/>
        <w:gridCol w:w="1350"/>
        <w:gridCol w:w="1619"/>
        <w:gridCol w:w="1529"/>
        <w:gridCol w:w="4680"/>
      </w:tblGrid>
      <w:tr w:rsidR="00FB5D22" w:rsidRPr="00062EB5" w:rsidTr="001E6C00">
        <w:trPr>
          <w:trHeight w:val="474"/>
          <w:tblCellSpacing w:w="0" w:type="dxa"/>
        </w:trPr>
        <w:tc>
          <w:tcPr>
            <w:tcW w:w="691"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Sursa</w:t>
            </w:r>
          </w:p>
        </w:tc>
        <w:tc>
          <w:tcPr>
            <w:tcW w:w="634"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Poluanti</w:t>
            </w:r>
          </w:p>
        </w:tc>
        <w:tc>
          <w:tcPr>
            <w:tcW w:w="76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Masa/unitatea de timp unde este cunoscuta</w:t>
            </w:r>
          </w:p>
        </w:tc>
        <w:tc>
          <w:tcPr>
            <w:tcW w:w="71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estimat din evacuarile totale ale poluantului respectiv dininstalatie</w:t>
            </w:r>
          </w:p>
        </w:tc>
        <w:tc>
          <w:tcPr>
            <w:tcW w:w="219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NewRomanPS-BoldMT" w:hAnsi="TimesNewRomanPS-BoldMT" w:cs="TimesNewRomanPS-BoldMT"/>
                <w:b/>
                <w:bCs/>
              </w:rPr>
              <w:t>Echipament de control/ mod de evacuare</w:t>
            </w:r>
          </w:p>
        </w:tc>
      </w:tr>
      <w:tr w:rsidR="00FB5D22" w:rsidRPr="00062EB5" w:rsidTr="001E6C00">
        <w:trPr>
          <w:trHeight w:val="230"/>
          <w:tblCellSpacing w:w="0" w:type="dxa"/>
        </w:trPr>
        <w:tc>
          <w:tcPr>
            <w:tcW w:w="69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Exfiltratii din reteaua de canalizare</w:t>
            </w: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6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Apa uzata</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menajera</w:t>
            </w: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76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Val. estimata a</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exfiltratiilor = 0</w:t>
            </w: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71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Val. estimata a</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exfiltratiilor = 0</w:t>
            </w: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2197" w:type="pct"/>
            <w:tcBorders>
              <w:top w:val="outset" w:sz="6" w:space="0" w:color="auto"/>
              <w:left w:val="outset" w:sz="6" w:space="0" w:color="auto"/>
              <w:bottom w:val="outset" w:sz="6" w:space="0" w:color="auto"/>
              <w:right w:val="outset" w:sz="6" w:space="0" w:color="auto"/>
            </w:tcBorders>
          </w:tcPr>
          <w:p w:rsidR="00FB5D22" w:rsidRPr="00062EB5" w:rsidRDefault="00FB5D22" w:rsidP="00D40B24">
            <w:pPr>
              <w:autoSpaceDE w:val="0"/>
              <w:autoSpaceDN w:val="0"/>
              <w:adjustRightInd w:val="0"/>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 xml:space="preserve">S-au folosit materiale de  constructie noi si teoretic impermeabile. Conductele au fost pozate sub adancimea de inghet, pe pat de nisip. S-a efectuat proba de presiune si etanseitate. Masuri de prevenire: control periodic vizual pentru depistarea eventualelor deteriorari </w:t>
            </w:r>
            <w:r w:rsidR="00D40B24">
              <w:rPr>
                <w:rFonts w:ascii="Times New Roman" w:hAnsi="Times New Roman" w:cs="Times New Roman"/>
                <w:sz w:val="24"/>
                <w:szCs w:val="24"/>
              </w:rPr>
              <w:t>ale retelei.</w:t>
            </w:r>
          </w:p>
        </w:tc>
      </w:tr>
      <w:tr w:rsidR="00FB5D22" w:rsidRPr="00062EB5" w:rsidTr="001E6C00">
        <w:trPr>
          <w:trHeight w:val="243"/>
          <w:tblCellSpacing w:w="0" w:type="dxa"/>
        </w:trPr>
        <w:tc>
          <w:tcPr>
            <w:tcW w:w="69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Exfiltratii din bazinele colectoare</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(bazinul de</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levigat)</w:t>
            </w: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6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Faza lichida</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din levigat</w:t>
            </w: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76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Val. estimata a</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exfiltratiilor= 0</w:t>
            </w: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71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Val. estimata a</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exfiltratiilor= 0</w:t>
            </w: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2197" w:type="pct"/>
            <w:tcBorders>
              <w:top w:val="outset" w:sz="6" w:space="0" w:color="auto"/>
              <w:left w:val="outset" w:sz="6" w:space="0" w:color="auto"/>
              <w:bottom w:val="outset" w:sz="6" w:space="0" w:color="auto"/>
              <w:right w:val="outset" w:sz="6" w:space="0" w:color="auto"/>
            </w:tcBorders>
          </w:tcPr>
          <w:p w:rsidR="00D63848" w:rsidRPr="00062EB5" w:rsidRDefault="00FB5D22" w:rsidP="00D63848">
            <w:pPr>
              <w:autoSpaceDE w:val="0"/>
              <w:autoSpaceDN w:val="0"/>
              <w:adjustRightInd w:val="0"/>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Bazinul de levigat</w:t>
            </w:r>
            <w:r w:rsidR="00D63848">
              <w:rPr>
                <w:rFonts w:ascii="Times New Roman" w:hAnsi="Times New Roman" w:cs="Times New Roman"/>
                <w:sz w:val="24"/>
                <w:szCs w:val="24"/>
              </w:rPr>
              <w:t xml:space="preserve"> este o </w:t>
            </w:r>
            <w:r w:rsidRPr="00062EB5">
              <w:rPr>
                <w:rFonts w:ascii="Times New Roman" w:hAnsi="Times New Roman" w:cs="Times New Roman"/>
                <w:sz w:val="24"/>
                <w:szCs w:val="24"/>
              </w:rPr>
              <w:t xml:space="preserve"> constructi</w:t>
            </w:r>
            <w:r w:rsidR="00D63848">
              <w:rPr>
                <w:rFonts w:ascii="Times New Roman" w:hAnsi="Times New Roman" w:cs="Times New Roman"/>
                <w:sz w:val="24"/>
                <w:szCs w:val="24"/>
              </w:rPr>
              <w:t>e</w:t>
            </w:r>
            <w:r w:rsidRPr="00062EB5">
              <w:rPr>
                <w:rFonts w:ascii="Times New Roman" w:hAnsi="Times New Roman" w:cs="Times New Roman"/>
                <w:sz w:val="24"/>
                <w:szCs w:val="24"/>
              </w:rPr>
              <w:t xml:space="preserve"> impermeabil</w:t>
            </w:r>
            <w:r w:rsidR="00D63848">
              <w:rPr>
                <w:rFonts w:ascii="Times New Roman" w:hAnsi="Times New Roman" w:cs="Times New Roman"/>
                <w:sz w:val="24"/>
                <w:szCs w:val="24"/>
              </w:rPr>
              <w:t>a</w:t>
            </w:r>
            <w:r w:rsidRPr="00062EB5">
              <w:rPr>
                <w:rFonts w:ascii="Times New Roman" w:hAnsi="Times New Roman" w:cs="Times New Roman"/>
                <w:sz w:val="24"/>
                <w:szCs w:val="24"/>
              </w:rPr>
              <w:t>, etansa</w:t>
            </w:r>
            <w:r w:rsidR="00D63848">
              <w:rPr>
                <w:rFonts w:ascii="Times New Roman" w:hAnsi="Times New Roman" w:cs="Times New Roman"/>
                <w:sz w:val="24"/>
                <w:szCs w:val="24"/>
              </w:rPr>
              <w:t xml:space="preserve">. </w:t>
            </w:r>
          </w:p>
          <w:p w:rsidR="00FB5D22" w:rsidRPr="00062EB5" w:rsidRDefault="00FB5D22" w:rsidP="001E6C00">
            <w:pPr>
              <w:autoSpaceDE w:val="0"/>
              <w:autoSpaceDN w:val="0"/>
              <w:adjustRightInd w:val="0"/>
              <w:spacing w:after="0" w:line="240" w:lineRule="auto"/>
              <w:rPr>
                <w:rFonts w:ascii="Times New Roman" w:eastAsia="Times New Roman" w:hAnsi="Times New Roman" w:cs="Times New Roman"/>
                <w:sz w:val="24"/>
                <w:szCs w:val="24"/>
              </w:rPr>
            </w:pPr>
          </w:p>
        </w:tc>
      </w:tr>
      <w:tr w:rsidR="00FB5D22" w:rsidRPr="00062EB5" w:rsidTr="001E6C00">
        <w:trPr>
          <w:trHeight w:val="230"/>
          <w:tblCellSpacing w:w="0" w:type="dxa"/>
        </w:trPr>
        <w:tc>
          <w:tcPr>
            <w:tcW w:w="69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 xml:space="preserve">Ape meteorice </w:t>
            </w:r>
            <w:r w:rsidRPr="00062EB5">
              <w:rPr>
                <w:rFonts w:ascii="Times New Roman" w:hAnsi="Times New Roman" w:cs="Times New Roman"/>
                <w:sz w:val="24"/>
                <w:szCs w:val="24"/>
              </w:rPr>
              <w:lastRenderedPageBreak/>
              <w:t>colectate de pe</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suprafata</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platformei</w:t>
            </w:r>
          </w:p>
          <w:p w:rsidR="00FB5D22" w:rsidRPr="00062EB5" w:rsidRDefault="00FB5D22" w:rsidP="001E6C00">
            <w:pPr>
              <w:autoSpaceDE w:val="0"/>
              <w:autoSpaceDN w:val="0"/>
              <w:adjustRightInd w:val="0"/>
              <w:spacing w:after="0" w:line="240" w:lineRule="auto"/>
              <w:rPr>
                <w:rFonts w:ascii="Times New Roman" w:eastAsia="Times New Roman" w:hAnsi="Times New Roman" w:cs="Times New Roman"/>
                <w:sz w:val="24"/>
                <w:szCs w:val="24"/>
              </w:rPr>
            </w:pPr>
            <w:r w:rsidRPr="00062EB5">
              <w:rPr>
                <w:rFonts w:ascii="Times New Roman" w:hAnsi="Times New Roman" w:cs="Times New Roman"/>
                <w:sz w:val="24"/>
                <w:szCs w:val="24"/>
              </w:rPr>
              <w:t>tehnologice</w:t>
            </w:r>
          </w:p>
        </w:tc>
        <w:tc>
          <w:tcPr>
            <w:tcW w:w="6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eastAsia="Times New Roman" w:hAnsi="Times New Roman" w:cs="Times New Roman"/>
                <w:sz w:val="24"/>
                <w:szCs w:val="24"/>
              </w:rPr>
              <w:lastRenderedPageBreak/>
              <w:t> </w:t>
            </w:r>
            <w:r w:rsidRPr="00062EB5">
              <w:rPr>
                <w:rFonts w:ascii="Times New Roman" w:hAnsi="Times New Roman" w:cs="Times New Roman"/>
                <w:sz w:val="24"/>
                <w:szCs w:val="24"/>
              </w:rPr>
              <w:t>Apa</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conventional</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curata</w:t>
            </w: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76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eastAsia="Times New Roman" w:hAnsi="Times New Roman" w:cs="Times New Roman"/>
                <w:sz w:val="24"/>
                <w:szCs w:val="24"/>
              </w:rPr>
              <w:lastRenderedPageBreak/>
              <w:t> </w:t>
            </w:r>
            <w:r w:rsidRPr="00062EB5">
              <w:rPr>
                <w:rFonts w:ascii="Times New Roman" w:hAnsi="Times New Roman" w:cs="Times New Roman"/>
                <w:sz w:val="24"/>
                <w:szCs w:val="24"/>
              </w:rPr>
              <w:t>In functie de</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cantitatea de</w:t>
            </w:r>
          </w:p>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hAnsi="Times New Roman" w:cs="Times New Roman"/>
                <w:sz w:val="24"/>
                <w:szCs w:val="24"/>
              </w:rPr>
              <w:t>precipitatii</w:t>
            </w:r>
          </w:p>
        </w:tc>
        <w:tc>
          <w:tcPr>
            <w:tcW w:w="71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In functie de</w:t>
            </w:r>
          </w:p>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hAnsi="Times New Roman" w:cs="Times New Roman"/>
                <w:sz w:val="24"/>
                <w:szCs w:val="24"/>
              </w:rPr>
              <w:t>cantitatea de</w:t>
            </w:r>
          </w:p>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hAnsi="Times New Roman" w:cs="Times New Roman"/>
                <w:sz w:val="24"/>
                <w:szCs w:val="24"/>
              </w:rPr>
              <w:t>precipitatii</w:t>
            </w:r>
          </w:p>
        </w:tc>
        <w:tc>
          <w:tcPr>
            <w:tcW w:w="2197" w:type="pct"/>
            <w:tcBorders>
              <w:top w:val="outset" w:sz="6" w:space="0" w:color="auto"/>
              <w:left w:val="outset" w:sz="6" w:space="0" w:color="auto"/>
              <w:bottom w:val="outset" w:sz="6" w:space="0" w:color="auto"/>
              <w:right w:val="outset" w:sz="6" w:space="0" w:color="auto"/>
            </w:tcBorders>
          </w:tcPr>
          <w:p w:rsidR="00FB5D22" w:rsidRPr="001714F9" w:rsidRDefault="00FB5D22" w:rsidP="001714F9">
            <w:pPr>
              <w:autoSpaceDE w:val="0"/>
              <w:autoSpaceDN w:val="0"/>
              <w:adjustRightInd w:val="0"/>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1714F9">
              <w:rPr>
                <w:rFonts w:ascii="Times New Roman" w:hAnsi="Times New Roman" w:cs="Times New Roman"/>
                <w:sz w:val="24"/>
                <w:szCs w:val="24"/>
              </w:rPr>
              <w:t>Suprafata platformei este betonata; apa se colecteaza prin rigole si se evacueaza in canalul perimetral.</w:t>
            </w:r>
          </w:p>
        </w:tc>
      </w:tr>
    </w:tbl>
    <w:p w:rsidR="00FB5D22"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jc w:val="both"/>
        <w:rPr>
          <w:rFonts w:ascii="Times New Roman" w:eastAsia="Times New Roman" w:hAnsi="Times New Roman" w:cs="Times New Roman"/>
          <w:sz w:val="20"/>
          <w:szCs w:val="20"/>
          <w:lang w:val="en-GB"/>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105" w:history="1"/>
      <w:r w:rsidR="00FB5D22" w:rsidRPr="00062EB5">
        <w:rPr>
          <w:rFonts w:ascii="Times New Roman" w:eastAsia="Times New Roman" w:hAnsi="Times New Roman" w:cs="Times New Roman"/>
          <w:b/>
          <w:sz w:val="24"/>
          <w:szCs w:val="24"/>
        </w:rPr>
        <w:t>5.4.2. Structuri subterane:</w:t>
      </w:r>
    </w:p>
    <w:tbl>
      <w:tblPr>
        <w:tblpPr w:leftFromText="180" w:rightFromText="180" w:vertAnchor="text" w:horzAnchor="margin" w:tblpXSpec="center" w:tblpY="164"/>
        <w:tblW w:w="940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43"/>
        <w:gridCol w:w="1954"/>
        <w:gridCol w:w="1672"/>
        <w:gridCol w:w="1236"/>
      </w:tblGrid>
      <w:tr w:rsidR="00FB5D22" w:rsidRPr="00062EB5" w:rsidTr="001E6C00">
        <w:trPr>
          <w:tblCellSpacing w:w="0" w:type="dxa"/>
        </w:trPr>
        <w:tc>
          <w:tcPr>
            <w:tcW w:w="2415"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Cerinta caracteristica a BAT</w:t>
            </w:r>
          </w:p>
        </w:tc>
        <w:tc>
          <w:tcPr>
            <w:tcW w:w="1039"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Conformare cu BAT</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Da/Nu</w:t>
            </w:r>
          </w:p>
        </w:tc>
        <w:tc>
          <w:tcPr>
            <w:tcW w:w="889"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Document de referinta</w:t>
            </w:r>
          </w:p>
        </w:tc>
        <w:tc>
          <w:tcPr>
            <w:tcW w:w="65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Daca nu va conformati acum, data pana la care va veti conforma</w:t>
            </w:r>
          </w:p>
        </w:tc>
      </w:tr>
      <w:tr w:rsidR="00FB5D22" w:rsidRPr="00062EB5" w:rsidTr="00D63848">
        <w:trPr>
          <w:trHeight w:val="2550"/>
          <w:tblCellSpacing w:w="0" w:type="dxa"/>
        </w:trPr>
        <w:tc>
          <w:tcPr>
            <w:tcW w:w="2415" w:type="pct"/>
            <w:tcBorders>
              <w:top w:val="outset" w:sz="6" w:space="0" w:color="auto"/>
              <w:left w:val="outset" w:sz="6" w:space="0" w:color="auto"/>
              <w:bottom w:val="outset" w:sz="6" w:space="0" w:color="auto"/>
              <w:right w:val="outset" w:sz="6" w:space="0" w:color="auto"/>
            </w:tcBorders>
          </w:tcPr>
          <w:p w:rsidR="00FB5D22" w:rsidRPr="00062EB5" w:rsidRDefault="00FB5D22" w:rsidP="00D63848">
            <w:pPr>
              <w:spacing w:before="100" w:beforeAutospacing="1" w:after="100" w:afterAutospacing="1"/>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Furnizati planul (planurile) de amplasament, care identifica traseul tuturor drenurilor, conductelor si canalelor si al rezervoarelor de depozitare subterane dininstalatie. (Daca acestea sunt deja identificate in planul de inchidere a amplasamentului sau in planul raportului de amplasament, faceti o simpla referire la acestea).</w:t>
            </w:r>
          </w:p>
        </w:tc>
        <w:tc>
          <w:tcPr>
            <w:tcW w:w="1039" w:type="pct"/>
            <w:tcBorders>
              <w:top w:val="outset" w:sz="6" w:space="0" w:color="auto"/>
              <w:left w:val="outset" w:sz="6" w:space="0" w:color="auto"/>
              <w:bottom w:val="outset" w:sz="6" w:space="0" w:color="auto"/>
              <w:right w:val="outset" w:sz="6" w:space="0" w:color="auto"/>
            </w:tcBorders>
          </w:tcPr>
          <w:p w:rsidR="00FB5D22" w:rsidRPr="00062EB5" w:rsidRDefault="00FB5D22" w:rsidP="00D63848">
            <w:pPr>
              <w:spacing w:after="0"/>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tc>
        <w:tc>
          <w:tcPr>
            <w:tcW w:w="889" w:type="pct"/>
            <w:tcBorders>
              <w:top w:val="outset" w:sz="6" w:space="0" w:color="auto"/>
              <w:left w:val="outset" w:sz="6" w:space="0" w:color="auto"/>
              <w:bottom w:val="outset" w:sz="6" w:space="0" w:color="auto"/>
              <w:right w:val="outset" w:sz="6" w:space="0" w:color="auto"/>
            </w:tcBorders>
          </w:tcPr>
          <w:p w:rsidR="00D63848" w:rsidRDefault="00D63848" w:rsidP="00D638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de amplasament </w:t>
            </w:r>
          </w:p>
          <w:p w:rsidR="00D63848" w:rsidRDefault="00D63848"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tc>
        <w:tc>
          <w:tcPr>
            <w:tcW w:w="657" w:type="pct"/>
            <w:tcBorders>
              <w:top w:val="outset" w:sz="6" w:space="0" w:color="auto"/>
              <w:left w:val="outset" w:sz="6" w:space="0" w:color="auto"/>
              <w:bottom w:val="outset" w:sz="6" w:space="0" w:color="auto"/>
              <w:right w:val="outset" w:sz="6" w:space="0" w:color="auto"/>
            </w:tcBorders>
          </w:tcPr>
          <w:p w:rsidR="00FB5D22" w:rsidRPr="00062EB5" w:rsidRDefault="00FB5D22" w:rsidP="00D63848">
            <w:pPr>
              <w:spacing w:after="0"/>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w:t>
            </w:r>
          </w:p>
        </w:tc>
      </w:tr>
      <w:tr w:rsidR="00FB5D22" w:rsidRPr="00062EB5" w:rsidTr="001E6C00">
        <w:trPr>
          <w:tblCellSpacing w:w="0" w:type="dxa"/>
        </w:trPr>
        <w:tc>
          <w:tcPr>
            <w:tcW w:w="2415" w:type="pct"/>
            <w:tcBorders>
              <w:top w:val="outset" w:sz="6" w:space="0" w:color="auto"/>
              <w:left w:val="outset" w:sz="6" w:space="0" w:color="auto"/>
              <w:bottom w:val="outset" w:sz="6" w:space="0" w:color="auto"/>
              <w:right w:val="outset" w:sz="6" w:space="0" w:color="auto"/>
            </w:tcBorders>
          </w:tcPr>
          <w:p w:rsidR="00FB5D22" w:rsidRPr="00062EB5" w:rsidRDefault="00FB5D22" w:rsidP="00D63848">
            <w:pPr>
              <w:spacing w:before="100" w:beforeAutospacing="1" w:after="100" w:afterAutospacing="1"/>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Pentru toate conductele, canalele si rezervoarele de depozitare subterane confirmati ca una din urmatoarele optiuni este implementata:</w:t>
            </w:r>
          </w:p>
          <w:p w:rsidR="00FB5D22" w:rsidRPr="00062EB5" w:rsidRDefault="00FB5D22" w:rsidP="00D63848">
            <w:pPr>
              <w:spacing w:before="100" w:beforeAutospacing="1" w:after="100" w:afterAutospacing="1"/>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izolatie de siguranta</w:t>
            </w:r>
          </w:p>
          <w:p w:rsidR="00FB5D22" w:rsidRPr="00062EB5" w:rsidRDefault="00FB5D22" w:rsidP="00D63848">
            <w:pPr>
              <w:spacing w:before="100" w:beforeAutospacing="1" w:after="100" w:afterAutospacing="1"/>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detectare continua a scurgerilor</w:t>
            </w:r>
          </w:p>
          <w:p w:rsidR="00FB5D22" w:rsidRPr="00062EB5" w:rsidRDefault="00FB5D22" w:rsidP="00D63848">
            <w:pPr>
              <w:spacing w:before="100" w:beforeAutospacing="1" w:after="100" w:afterAutospacing="1"/>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un program de inspectie si intretinere, (de ex. teste de presiune, teste de scurgeri, verificari ale grosimii materialului sau verificare folosind camera cu cablu TV-CCTV, care sunt realizate pentru toate echipamentele de acest fel (de ex. in ultimii 3 ani si sunt repetate cel putin la fiecare 3 ani).</w:t>
            </w:r>
          </w:p>
        </w:tc>
        <w:tc>
          <w:tcPr>
            <w:tcW w:w="1039" w:type="pct"/>
            <w:tcBorders>
              <w:top w:val="outset" w:sz="6" w:space="0" w:color="auto"/>
              <w:left w:val="outset" w:sz="6" w:space="0" w:color="auto"/>
              <w:bottom w:val="outset" w:sz="6" w:space="0" w:color="auto"/>
              <w:right w:val="outset" w:sz="6" w:space="0" w:color="auto"/>
            </w:tcBorders>
          </w:tcPr>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889" w:type="pct"/>
            <w:tcBorders>
              <w:top w:val="outset" w:sz="6" w:space="0" w:color="auto"/>
              <w:left w:val="outset" w:sz="6" w:space="0" w:color="auto"/>
              <w:bottom w:val="outset" w:sz="6" w:space="0" w:color="auto"/>
              <w:right w:val="outset" w:sz="6" w:space="0" w:color="auto"/>
            </w:tcBorders>
          </w:tcPr>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p>
          <w:p w:rsidR="00FB5D22" w:rsidRPr="00062EB5" w:rsidRDefault="00FB5D22" w:rsidP="00D63848">
            <w:pPr>
              <w:spacing w:after="0"/>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Regulament de exploatare si intretinere</w:t>
            </w:r>
          </w:p>
        </w:tc>
        <w:tc>
          <w:tcPr>
            <w:tcW w:w="657" w:type="pct"/>
            <w:tcBorders>
              <w:top w:val="outset" w:sz="6" w:space="0" w:color="auto"/>
              <w:left w:val="outset" w:sz="6" w:space="0" w:color="auto"/>
              <w:bottom w:val="outset" w:sz="6" w:space="0" w:color="auto"/>
              <w:right w:val="outset" w:sz="6" w:space="0" w:color="auto"/>
            </w:tcBorders>
          </w:tcPr>
          <w:p w:rsidR="00FB5D22" w:rsidRPr="00062EB5" w:rsidRDefault="00FB5D22" w:rsidP="00D63848">
            <w:pPr>
              <w:spacing w:after="0"/>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w:t>
            </w:r>
          </w:p>
        </w:tc>
      </w:tr>
    </w:tbl>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106" w:history="1"/>
    </w:p>
    <w:tbl>
      <w:tblPr>
        <w:tblW w:w="9386" w:type="dxa"/>
        <w:tblCellSpacing w:w="0" w:type="dxa"/>
        <w:tblInd w:w="2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386"/>
      </w:tblGrid>
      <w:tr w:rsidR="00FB5D22" w:rsidRPr="00062EB5" w:rsidTr="005410BE">
        <w:trPr>
          <w:trHeight w:val="486"/>
          <w:tblCellSpacing w:w="0" w:type="dxa"/>
        </w:trPr>
        <w:tc>
          <w:tcPr>
            <w:tcW w:w="9386"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Daca exista motive speciale pentru care considerati ca riscul este suficient de scazut si nu necesita masurile de mai sus, acestea trebuie explicate aici.</w:t>
            </w:r>
          </w:p>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Default="00FB5D22" w:rsidP="00FB5D22">
      <w:pPr>
        <w:spacing w:after="0" w:line="240" w:lineRule="auto"/>
        <w:rPr>
          <w:rFonts w:ascii="Times New Roman" w:eastAsia="Times New Roman" w:hAnsi="Times New Roman" w:cs="Times New Roman"/>
          <w:sz w:val="24"/>
          <w:szCs w:val="24"/>
        </w:rPr>
      </w:pPr>
    </w:p>
    <w:p w:rsidR="00FB5D22" w:rsidRPr="00062EB5" w:rsidRDefault="001A1A52" w:rsidP="00FB5D22">
      <w:pPr>
        <w:spacing w:after="0" w:line="240" w:lineRule="auto"/>
        <w:rPr>
          <w:rFonts w:ascii="Times New Roman" w:eastAsia="Times New Roman" w:hAnsi="Times New Roman" w:cs="Times New Roman"/>
          <w:b/>
          <w:sz w:val="24"/>
          <w:szCs w:val="24"/>
        </w:rPr>
      </w:pPr>
      <w:r>
        <w:t xml:space="preserve">   </w:t>
      </w:r>
      <w:hyperlink r:id="rId107" w:history="1"/>
      <w:r w:rsidR="00FB5D22" w:rsidRPr="00062EB5">
        <w:rPr>
          <w:rFonts w:ascii="Times New Roman" w:eastAsia="Times New Roman" w:hAnsi="Times New Roman" w:cs="Times New Roman"/>
          <w:b/>
          <w:sz w:val="24"/>
          <w:szCs w:val="24"/>
        </w:rPr>
        <w:t>5.4.3. Acoperiri izolante</w:t>
      </w:r>
    </w:p>
    <w:tbl>
      <w:tblPr>
        <w:tblpPr w:leftFromText="180" w:rightFromText="180" w:vertAnchor="text" w:horzAnchor="margin" w:tblpXSpec="center" w:tblpY="194"/>
        <w:tblW w:w="95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42"/>
        <w:gridCol w:w="993"/>
        <w:gridCol w:w="2735"/>
      </w:tblGrid>
      <w:tr w:rsidR="00FB5D22" w:rsidRPr="00062EB5" w:rsidTr="001E6C00">
        <w:trPr>
          <w:trHeight w:val="263"/>
          <w:tblCellSpacing w:w="0" w:type="dxa"/>
        </w:trPr>
        <w:tc>
          <w:tcPr>
            <w:tcW w:w="305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Cerinta</w:t>
            </w:r>
          </w:p>
        </w:tc>
        <w:tc>
          <w:tcPr>
            <w:tcW w:w="51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Da/Nu</w:t>
            </w:r>
          </w:p>
        </w:tc>
        <w:tc>
          <w:tcPr>
            <w:tcW w:w="14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Daca nu, data pana la care va fi</w:t>
            </w:r>
          </w:p>
        </w:tc>
      </w:tr>
      <w:tr w:rsidR="00FB5D22" w:rsidRPr="00062EB5" w:rsidTr="001E6C00">
        <w:trPr>
          <w:trHeight w:val="4101"/>
          <w:tblCellSpacing w:w="0" w:type="dxa"/>
        </w:trPr>
        <w:tc>
          <w:tcPr>
            <w:tcW w:w="3052" w:type="pct"/>
            <w:tcBorders>
              <w:top w:val="outset" w:sz="6" w:space="0" w:color="auto"/>
              <w:left w:val="outset" w:sz="6" w:space="0" w:color="auto"/>
              <w:bottom w:val="outset" w:sz="6" w:space="0" w:color="auto"/>
              <w:right w:val="outset" w:sz="6" w:space="0" w:color="auto"/>
            </w:tcBorders>
          </w:tcPr>
          <w:p w:rsidR="00FB5D22" w:rsidRPr="00062EB5" w:rsidRDefault="00FB5D22" w:rsidP="00D63848">
            <w:pPr>
              <w:spacing w:before="100" w:beforeAutospacing="1" w:after="100" w:afterAutospacing="1"/>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Exista un proiect de program pentru asigurarea calitatii, pentru inspectie si intretinere a suprafetelor impermeabile si a bordurilor de protectie care ia in considerare:</w:t>
            </w:r>
          </w:p>
          <w:p w:rsidR="00FB5D22" w:rsidRPr="00062EB5" w:rsidRDefault="00FB5D22" w:rsidP="00D63848">
            <w:pPr>
              <w:spacing w:before="100" w:beforeAutospacing="1" w:after="100" w:afterAutospacing="1"/>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capacitati;</w:t>
            </w:r>
          </w:p>
          <w:p w:rsidR="00FB5D22" w:rsidRPr="00062EB5" w:rsidRDefault="00FB5D22" w:rsidP="00D63848">
            <w:pPr>
              <w:spacing w:before="100" w:beforeAutospacing="1" w:after="100" w:afterAutospacing="1"/>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grosime;</w:t>
            </w:r>
          </w:p>
          <w:p w:rsidR="00FB5D22" w:rsidRPr="00062EB5" w:rsidRDefault="00FB5D22" w:rsidP="00D63848">
            <w:pPr>
              <w:spacing w:before="100" w:beforeAutospacing="1" w:after="100" w:afterAutospacing="1"/>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material;</w:t>
            </w:r>
          </w:p>
          <w:p w:rsidR="00FB5D22" w:rsidRPr="00062EB5" w:rsidRDefault="00FB5D22" w:rsidP="00D63848">
            <w:pPr>
              <w:spacing w:before="100" w:beforeAutospacing="1" w:after="100" w:afterAutospacing="1"/>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permeabilitate;</w:t>
            </w:r>
          </w:p>
          <w:p w:rsidR="00FB5D22" w:rsidRPr="00062EB5" w:rsidRDefault="00FB5D22" w:rsidP="00D63848">
            <w:pPr>
              <w:spacing w:before="100" w:beforeAutospacing="1" w:after="100" w:afterAutospacing="1"/>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stabilitate/consolidare;</w:t>
            </w:r>
          </w:p>
          <w:p w:rsidR="00FB5D22" w:rsidRPr="00062EB5" w:rsidRDefault="00FB5D22" w:rsidP="00D63848">
            <w:pPr>
              <w:spacing w:before="100" w:beforeAutospacing="1" w:after="100" w:afterAutospacing="1"/>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rezistenta la atac chimic;</w:t>
            </w:r>
          </w:p>
          <w:p w:rsidR="00FB5D22" w:rsidRPr="00062EB5" w:rsidRDefault="00FB5D22" w:rsidP="00D63848">
            <w:pPr>
              <w:spacing w:before="100" w:beforeAutospacing="1" w:after="100" w:afterAutospacing="1"/>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proceduri de inspectie si intretinere; si asigurarea calitatii constructiei</w:t>
            </w:r>
          </w:p>
        </w:tc>
        <w:tc>
          <w:tcPr>
            <w:tcW w:w="519" w:type="pct"/>
            <w:tcBorders>
              <w:top w:val="outset" w:sz="6" w:space="0" w:color="auto"/>
              <w:left w:val="outset" w:sz="6" w:space="0" w:color="auto"/>
              <w:bottom w:val="outset" w:sz="6" w:space="0" w:color="auto"/>
              <w:right w:val="outset" w:sz="6" w:space="0" w:color="auto"/>
            </w:tcBorders>
          </w:tcPr>
          <w:p w:rsidR="00FB5D22" w:rsidRPr="00062EB5" w:rsidRDefault="00FB5D22" w:rsidP="00D63848">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c>
          <w:tcPr>
            <w:tcW w:w="1429" w:type="pct"/>
            <w:tcBorders>
              <w:top w:val="outset" w:sz="6" w:space="0" w:color="auto"/>
              <w:left w:val="outset" w:sz="6" w:space="0" w:color="auto"/>
              <w:bottom w:val="outset" w:sz="6" w:space="0" w:color="auto"/>
              <w:right w:val="outset" w:sz="6" w:space="0" w:color="auto"/>
            </w:tcBorders>
          </w:tcPr>
          <w:p w:rsidR="00FB5D22" w:rsidRPr="00062EB5" w:rsidRDefault="00FB5D22" w:rsidP="00D63848">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50"/>
          <w:tblCellSpacing w:w="0" w:type="dxa"/>
        </w:trPr>
        <w:tc>
          <w:tcPr>
            <w:tcW w:w="3052" w:type="pct"/>
            <w:tcBorders>
              <w:top w:val="outset" w:sz="6" w:space="0" w:color="auto"/>
              <w:left w:val="outset" w:sz="6" w:space="0" w:color="auto"/>
              <w:bottom w:val="outset" w:sz="6" w:space="0" w:color="auto"/>
              <w:right w:val="outset" w:sz="6" w:space="0" w:color="auto"/>
            </w:tcBorders>
          </w:tcPr>
          <w:p w:rsidR="00FB5D22" w:rsidRPr="00062EB5" w:rsidRDefault="00FB5D22" w:rsidP="00D63848">
            <w:pPr>
              <w:spacing w:before="100" w:beforeAutospacing="1" w:after="100" w:afterAutospacing="1"/>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Au fost cele de mai sus aplicate in toate zonele de acest fel?</w:t>
            </w:r>
          </w:p>
        </w:tc>
        <w:tc>
          <w:tcPr>
            <w:tcW w:w="519" w:type="pct"/>
            <w:tcBorders>
              <w:top w:val="outset" w:sz="6" w:space="0" w:color="auto"/>
              <w:left w:val="outset" w:sz="6" w:space="0" w:color="auto"/>
              <w:bottom w:val="outset" w:sz="6" w:space="0" w:color="auto"/>
              <w:right w:val="outset" w:sz="6" w:space="0" w:color="auto"/>
            </w:tcBorders>
          </w:tcPr>
          <w:p w:rsidR="00FB5D22" w:rsidRPr="00062EB5" w:rsidRDefault="00FB5D22" w:rsidP="00D63848">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c>
          <w:tcPr>
            <w:tcW w:w="1429" w:type="pct"/>
            <w:tcBorders>
              <w:top w:val="outset" w:sz="6" w:space="0" w:color="auto"/>
              <w:left w:val="outset" w:sz="6" w:space="0" w:color="auto"/>
              <w:bottom w:val="outset" w:sz="6" w:space="0" w:color="auto"/>
              <w:right w:val="outset" w:sz="6" w:space="0" w:color="auto"/>
            </w:tcBorders>
          </w:tcPr>
          <w:p w:rsidR="00FB5D22" w:rsidRPr="00062EB5" w:rsidRDefault="00FB5D22" w:rsidP="00D63848">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5410BE" w:rsidRDefault="005410BE" w:rsidP="00FB5D22">
      <w:pPr>
        <w:spacing w:after="0" w:line="240" w:lineRule="auto"/>
      </w:pPr>
    </w:p>
    <w:p w:rsidR="005410BE" w:rsidRDefault="005410BE" w:rsidP="00FB5D22">
      <w:pPr>
        <w:spacing w:after="0" w:line="240" w:lineRule="auto"/>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108" w:history="1"/>
      <w:r w:rsidR="00FB5D22" w:rsidRPr="00062EB5">
        <w:rPr>
          <w:rFonts w:ascii="Times New Roman" w:eastAsia="Times New Roman" w:hAnsi="Times New Roman" w:cs="Times New Roman"/>
          <w:b/>
          <w:sz w:val="24"/>
          <w:szCs w:val="24"/>
        </w:rPr>
        <w:t>5.4.4. Zone de poluare potentiala</w:t>
      </w:r>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D63848" w:rsidRDefault="00B846DB" w:rsidP="00D63848">
      <w:pPr>
        <w:spacing w:after="0"/>
        <w:jc w:val="both"/>
        <w:rPr>
          <w:rFonts w:ascii="Times New Roman" w:eastAsia="Times New Roman" w:hAnsi="Times New Roman" w:cs="Times New Roman"/>
          <w:sz w:val="24"/>
          <w:szCs w:val="24"/>
        </w:rPr>
      </w:pPr>
      <w:hyperlink r:id="rId109" w:history="1"/>
      <w:r w:rsidR="00FB5D22" w:rsidRPr="00D63848">
        <w:rPr>
          <w:rFonts w:ascii="Times New Roman" w:eastAsia="Times New Roman" w:hAnsi="Times New Roman" w:cs="Times New Roman"/>
          <w:sz w:val="24"/>
          <w:szCs w:val="24"/>
        </w:rPr>
        <w:t>Pentru fiecare zona in care exista posibilitatea ca activitatile sa polueze apa subterana, confirmati ca structurile instalatiei (drenuri, conducte, canale, rezervoare, batale) sunt impermeabilizate si ca straturile izolatoare corespund fiecareia dintrecerintele din tabelul de mai jos.</w:t>
      </w:r>
    </w:p>
    <w:p w:rsidR="00D766E5" w:rsidRDefault="00B846DB" w:rsidP="00D63848">
      <w:pPr>
        <w:spacing w:after="0"/>
        <w:jc w:val="both"/>
        <w:rPr>
          <w:rFonts w:ascii="Times New Roman" w:eastAsia="Times New Roman" w:hAnsi="Times New Roman" w:cs="Times New Roman"/>
          <w:sz w:val="24"/>
          <w:szCs w:val="24"/>
        </w:rPr>
      </w:pPr>
      <w:hyperlink r:id="rId110" w:history="1"/>
      <w:r w:rsidR="00FB5D22" w:rsidRPr="00D63848">
        <w:rPr>
          <w:rFonts w:ascii="Times New Roman" w:eastAsia="Times New Roman" w:hAnsi="Times New Roman" w:cs="Times New Roman"/>
          <w:sz w:val="24"/>
          <w:szCs w:val="24"/>
        </w:rPr>
        <w:t>Acolo unde nu se conformeaza, indicati data pana la care se vor conforma.</w:t>
      </w:r>
    </w:p>
    <w:p w:rsidR="00FB5D22" w:rsidRPr="00D63848" w:rsidRDefault="00FB5D22" w:rsidP="00D63848">
      <w:pPr>
        <w:spacing w:after="0"/>
        <w:jc w:val="both"/>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Introduceti referintele corespunzatoare instalatiei dumneavoastra si extindeti tabelul daca este necesar.</w:t>
      </w:r>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D40B24" w:rsidRDefault="00D40B24" w:rsidP="00D63848">
      <w:pPr>
        <w:spacing w:after="0"/>
      </w:pPr>
    </w:p>
    <w:p w:rsidR="00D40B24" w:rsidRDefault="00D40B24" w:rsidP="00D63848">
      <w:pPr>
        <w:spacing w:after="0"/>
      </w:pPr>
    </w:p>
    <w:p w:rsidR="00D40B24" w:rsidRDefault="00D40B24" w:rsidP="00D63848">
      <w:pPr>
        <w:spacing w:after="0"/>
      </w:pPr>
    </w:p>
    <w:p w:rsidR="00FB5D22" w:rsidRPr="00D63848" w:rsidRDefault="00B846DB" w:rsidP="00D63848">
      <w:pPr>
        <w:spacing w:after="0"/>
        <w:rPr>
          <w:rFonts w:ascii="Times New Roman" w:eastAsia="Times New Roman" w:hAnsi="Times New Roman" w:cs="Times New Roman"/>
          <w:sz w:val="24"/>
          <w:szCs w:val="24"/>
        </w:rPr>
      </w:pPr>
      <w:hyperlink r:id="rId111" w:history="1"/>
      <w:r w:rsidR="00FB5D22" w:rsidRPr="00D63848">
        <w:rPr>
          <w:rFonts w:ascii="Times New Roman" w:eastAsia="Times New Roman" w:hAnsi="Times New Roman" w:cs="Times New Roman"/>
          <w:sz w:val="24"/>
          <w:szCs w:val="24"/>
        </w:rPr>
        <w:t>Zone potentiale de poluare</w:t>
      </w:r>
    </w:p>
    <w:tbl>
      <w:tblPr>
        <w:tblW w:w="9415"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999"/>
        <w:gridCol w:w="1418"/>
        <w:gridCol w:w="1134"/>
        <w:gridCol w:w="1457"/>
        <w:gridCol w:w="1407"/>
      </w:tblGrid>
      <w:tr w:rsidR="00FB5D22" w:rsidRPr="00D63848" w:rsidTr="00D766E5">
        <w:trPr>
          <w:trHeight w:val="766"/>
          <w:tblCellSpacing w:w="0" w:type="dxa"/>
        </w:trPr>
        <w:tc>
          <w:tcPr>
            <w:tcW w:w="2124" w:type="pct"/>
            <w:tcBorders>
              <w:top w:val="outset" w:sz="6" w:space="0" w:color="auto"/>
              <w:left w:val="outset" w:sz="6" w:space="0" w:color="auto"/>
              <w:bottom w:val="outset" w:sz="6" w:space="0" w:color="auto"/>
              <w:right w:val="outset" w:sz="6" w:space="0" w:color="auto"/>
            </w:tcBorders>
            <w:vAlign w:val="center"/>
          </w:tcPr>
          <w:p w:rsidR="00FB5D22" w:rsidRPr="00D63848" w:rsidRDefault="00B846DB" w:rsidP="00D63848">
            <w:pPr>
              <w:spacing w:before="100" w:beforeAutospacing="1" w:after="100" w:afterAutospacing="1"/>
              <w:jc w:val="center"/>
              <w:rPr>
                <w:rFonts w:ascii="Times New Roman" w:eastAsia="Times New Roman" w:hAnsi="Times New Roman" w:cs="Times New Roman"/>
                <w:sz w:val="24"/>
                <w:szCs w:val="24"/>
              </w:rPr>
            </w:pPr>
            <w:hyperlink r:id="rId112" w:history="1"/>
            <w:r w:rsidR="00FB5D22" w:rsidRPr="00D63848">
              <w:rPr>
                <w:rFonts w:ascii="Times New Roman" w:eastAsia="Times New Roman" w:hAnsi="Times New Roman" w:cs="Times New Roman"/>
                <w:sz w:val="24"/>
                <w:szCs w:val="24"/>
              </w:rPr>
              <w:t>Cerinta</w:t>
            </w:r>
          </w:p>
        </w:tc>
        <w:tc>
          <w:tcPr>
            <w:tcW w:w="753" w:type="pct"/>
            <w:tcBorders>
              <w:top w:val="outset" w:sz="6" w:space="0" w:color="auto"/>
              <w:left w:val="outset" w:sz="6" w:space="0" w:color="auto"/>
              <w:bottom w:val="outset" w:sz="6" w:space="0" w:color="auto"/>
              <w:right w:val="outset" w:sz="6" w:space="0" w:color="auto"/>
            </w:tcBorders>
            <w:vAlign w:val="center"/>
          </w:tcPr>
          <w:p w:rsidR="00FB5D22" w:rsidRPr="00D63848" w:rsidRDefault="00FB5D22" w:rsidP="00D63848">
            <w:pPr>
              <w:spacing w:before="100" w:beforeAutospacing="1" w:after="100" w:afterAutospacing="1"/>
              <w:jc w:val="center"/>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de ex. zona de descarcare a rezervoarelor</w:t>
            </w:r>
          </w:p>
        </w:tc>
        <w:tc>
          <w:tcPr>
            <w:tcW w:w="602" w:type="pct"/>
            <w:tcBorders>
              <w:top w:val="outset" w:sz="6" w:space="0" w:color="auto"/>
              <w:left w:val="outset" w:sz="6" w:space="0" w:color="auto"/>
              <w:bottom w:val="outset" w:sz="6" w:space="0" w:color="auto"/>
              <w:right w:val="outset" w:sz="6" w:space="0" w:color="auto"/>
            </w:tcBorders>
            <w:vAlign w:val="center"/>
          </w:tcPr>
          <w:p w:rsidR="00FB5D22" w:rsidRPr="00D63848" w:rsidRDefault="00FB5D22" w:rsidP="00D63848">
            <w:pPr>
              <w:spacing w:before="100" w:beforeAutospacing="1" w:after="100" w:afterAutospacing="1"/>
              <w:jc w:val="center"/>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de ex. Depozit de materii prime</w:t>
            </w:r>
          </w:p>
        </w:tc>
        <w:tc>
          <w:tcPr>
            <w:tcW w:w="774" w:type="pct"/>
            <w:tcBorders>
              <w:top w:val="outset" w:sz="6" w:space="0" w:color="auto"/>
              <w:left w:val="outset" w:sz="6" w:space="0" w:color="auto"/>
              <w:bottom w:val="outset" w:sz="6" w:space="0" w:color="auto"/>
              <w:right w:val="outset" w:sz="6" w:space="0" w:color="auto"/>
            </w:tcBorders>
            <w:vAlign w:val="center"/>
          </w:tcPr>
          <w:p w:rsidR="00FB5D22" w:rsidRPr="00D63848" w:rsidRDefault="00FB5D22" w:rsidP="00D63848">
            <w:pPr>
              <w:spacing w:before="100" w:beforeAutospacing="1" w:after="100" w:afterAutospacing="1"/>
              <w:jc w:val="center"/>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de ex. Depozit de produse</w:t>
            </w:r>
          </w:p>
        </w:tc>
        <w:tc>
          <w:tcPr>
            <w:tcW w:w="747" w:type="pct"/>
            <w:tcBorders>
              <w:top w:val="outset" w:sz="6" w:space="0" w:color="auto"/>
              <w:left w:val="outset" w:sz="6" w:space="0" w:color="auto"/>
              <w:bottom w:val="outset" w:sz="6" w:space="0" w:color="auto"/>
              <w:right w:val="outset" w:sz="6" w:space="0" w:color="auto"/>
            </w:tcBorders>
            <w:vAlign w:val="center"/>
          </w:tcPr>
          <w:p w:rsidR="00FB5D22" w:rsidRPr="00D63848" w:rsidRDefault="00FB5D22" w:rsidP="00D63848">
            <w:pPr>
              <w:spacing w:before="100" w:beforeAutospacing="1" w:after="100" w:afterAutospacing="1"/>
              <w:jc w:val="center"/>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de ex. Depozit de deseuri</w:t>
            </w:r>
          </w:p>
        </w:tc>
      </w:tr>
      <w:tr w:rsidR="00FB5D22" w:rsidRPr="00D63848" w:rsidTr="00D766E5">
        <w:trPr>
          <w:trHeight w:val="515"/>
          <w:tblCellSpacing w:w="0" w:type="dxa"/>
        </w:trPr>
        <w:tc>
          <w:tcPr>
            <w:tcW w:w="2124"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before="100" w:beforeAutospacing="1" w:after="100" w:afterAutospacing="1"/>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lastRenderedPageBreak/>
              <w:t>Confirmati conformarea sau o data pentru conformarea cu prevederile pentru:</w:t>
            </w:r>
          </w:p>
        </w:tc>
        <w:tc>
          <w:tcPr>
            <w:tcW w:w="753"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w:t>
            </w:r>
          </w:p>
        </w:tc>
        <w:tc>
          <w:tcPr>
            <w:tcW w:w="602"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w:t>
            </w:r>
          </w:p>
        </w:tc>
        <w:tc>
          <w:tcPr>
            <w:tcW w:w="774"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w:t>
            </w:r>
          </w:p>
        </w:tc>
        <w:tc>
          <w:tcPr>
            <w:tcW w:w="747"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w:t>
            </w:r>
          </w:p>
        </w:tc>
      </w:tr>
      <w:tr w:rsidR="00FB5D22" w:rsidRPr="00D63848" w:rsidTr="00D766E5">
        <w:trPr>
          <w:trHeight w:val="501"/>
          <w:tblCellSpacing w:w="0" w:type="dxa"/>
        </w:trPr>
        <w:tc>
          <w:tcPr>
            <w:tcW w:w="2124"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before="100" w:beforeAutospacing="1" w:after="100" w:afterAutospacing="1"/>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suprafata de contact cu solul sau subsolul este impermeabila</w:t>
            </w:r>
          </w:p>
        </w:tc>
        <w:tc>
          <w:tcPr>
            <w:tcW w:w="753"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Da</w:t>
            </w:r>
          </w:p>
        </w:tc>
        <w:tc>
          <w:tcPr>
            <w:tcW w:w="602"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Da</w:t>
            </w:r>
          </w:p>
        </w:tc>
        <w:tc>
          <w:tcPr>
            <w:tcW w:w="774"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w:t>
            </w:r>
          </w:p>
        </w:tc>
        <w:tc>
          <w:tcPr>
            <w:tcW w:w="747"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Da</w:t>
            </w:r>
          </w:p>
        </w:tc>
      </w:tr>
      <w:tr w:rsidR="00FB5D22" w:rsidRPr="00D63848" w:rsidTr="00D766E5">
        <w:trPr>
          <w:trHeight w:val="265"/>
          <w:tblCellSpacing w:w="0" w:type="dxa"/>
        </w:trPr>
        <w:tc>
          <w:tcPr>
            <w:tcW w:w="2124"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before="100" w:beforeAutospacing="1" w:after="100" w:afterAutospacing="1"/>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cuve etanse de retinere a deversarilor</w:t>
            </w:r>
          </w:p>
        </w:tc>
        <w:tc>
          <w:tcPr>
            <w:tcW w:w="753"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Da</w:t>
            </w:r>
          </w:p>
        </w:tc>
        <w:tc>
          <w:tcPr>
            <w:tcW w:w="602"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w:t>
            </w:r>
          </w:p>
        </w:tc>
        <w:tc>
          <w:tcPr>
            <w:tcW w:w="774"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w:t>
            </w:r>
          </w:p>
        </w:tc>
        <w:tc>
          <w:tcPr>
            <w:tcW w:w="747"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Da</w:t>
            </w:r>
          </w:p>
        </w:tc>
      </w:tr>
      <w:tr w:rsidR="00FB5D22" w:rsidRPr="00D63848" w:rsidTr="00D766E5">
        <w:trPr>
          <w:trHeight w:val="251"/>
          <w:tblCellSpacing w:w="0" w:type="dxa"/>
        </w:trPr>
        <w:tc>
          <w:tcPr>
            <w:tcW w:w="2124"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before="100" w:beforeAutospacing="1" w:after="100" w:afterAutospacing="1"/>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imbinari etanse ale constructiei</w:t>
            </w:r>
          </w:p>
        </w:tc>
        <w:tc>
          <w:tcPr>
            <w:tcW w:w="753"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Da</w:t>
            </w:r>
          </w:p>
        </w:tc>
        <w:tc>
          <w:tcPr>
            <w:tcW w:w="602"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Da</w:t>
            </w:r>
          </w:p>
        </w:tc>
        <w:tc>
          <w:tcPr>
            <w:tcW w:w="774"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w:t>
            </w:r>
          </w:p>
        </w:tc>
        <w:tc>
          <w:tcPr>
            <w:tcW w:w="747"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Da</w:t>
            </w:r>
          </w:p>
        </w:tc>
      </w:tr>
      <w:tr w:rsidR="00FB5D22" w:rsidRPr="00D63848" w:rsidTr="00D766E5">
        <w:trPr>
          <w:trHeight w:val="265"/>
          <w:tblCellSpacing w:w="0" w:type="dxa"/>
        </w:trPr>
        <w:tc>
          <w:tcPr>
            <w:tcW w:w="2124"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before="100" w:beforeAutospacing="1" w:after="100" w:afterAutospacing="1"/>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conectarea la un sistem etans de drenaj</w:t>
            </w:r>
          </w:p>
        </w:tc>
        <w:tc>
          <w:tcPr>
            <w:tcW w:w="753"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Da</w:t>
            </w:r>
          </w:p>
        </w:tc>
        <w:tc>
          <w:tcPr>
            <w:tcW w:w="602"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w:t>
            </w:r>
          </w:p>
        </w:tc>
        <w:tc>
          <w:tcPr>
            <w:tcW w:w="774"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w:t>
            </w:r>
          </w:p>
        </w:tc>
        <w:tc>
          <w:tcPr>
            <w:tcW w:w="747" w:type="pct"/>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after="0"/>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Da</w:t>
            </w:r>
          </w:p>
        </w:tc>
      </w:tr>
    </w:tbl>
    <w:p w:rsidR="00FB5D22" w:rsidRPr="00D63848" w:rsidRDefault="00B846DB" w:rsidP="00D63848">
      <w:pPr>
        <w:spacing w:after="0"/>
        <w:rPr>
          <w:rFonts w:ascii="Times New Roman" w:eastAsia="Times New Roman" w:hAnsi="Times New Roman" w:cs="Times New Roman"/>
          <w:sz w:val="24"/>
          <w:szCs w:val="24"/>
        </w:rPr>
      </w:pPr>
      <w:hyperlink r:id="rId113" w:history="1"/>
    </w:p>
    <w:tbl>
      <w:tblPr>
        <w:tblW w:w="93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375"/>
      </w:tblGrid>
      <w:tr w:rsidR="00FB5D22" w:rsidRPr="00D63848" w:rsidTr="001E6C00">
        <w:trPr>
          <w:trHeight w:val="713"/>
          <w:tblCellSpacing w:w="0" w:type="dxa"/>
        </w:trPr>
        <w:tc>
          <w:tcPr>
            <w:tcW w:w="9375" w:type="dxa"/>
            <w:tcBorders>
              <w:top w:val="outset" w:sz="6" w:space="0" w:color="auto"/>
              <w:left w:val="outset" w:sz="6" w:space="0" w:color="auto"/>
              <w:bottom w:val="outset" w:sz="6" w:space="0" w:color="auto"/>
              <w:right w:val="outset" w:sz="6" w:space="0" w:color="auto"/>
            </w:tcBorders>
          </w:tcPr>
          <w:p w:rsidR="00FB5D22" w:rsidRPr="00D63848" w:rsidRDefault="00FB5D22" w:rsidP="00D63848">
            <w:pPr>
              <w:spacing w:before="100" w:beforeAutospacing="1" w:after="100" w:afterAutospacing="1"/>
              <w:jc w:val="both"/>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Daca exista motive speciale pentru care considerati ca riscul este suficient de scazut si nu impune masurile de mai sus, acestea trebuie explicate aici.</w:t>
            </w:r>
          </w:p>
          <w:p w:rsidR="00FB5D22" w:rsidRPr="00D63848" w:rsidRDefault="00FB5D22" w:rsidP="00D63848">
            <w:pPr>
              <w:spacing w:before="100" w:beforeAutospacing="1" w:after="100" w:afterAutospacing="1"/>
              <w:jc w:val="both"/>
              <w:rPr>
                <w:rFonts w:ascii="Times New Roman" w:eastAsia="Times New Roman" w:hAnsi="Times New Roman" w:cs="Times New Roman"/>
                <w:sz w:val="24"/>
                <w:szCs w:val="24"/>
              </w:rPr>
            </w:pPr>
            <w:r w:rsidRPr="00D63848">
              <w:rPr>
                <w:rFonts w:ascii="Times New Roman" w:eastAsia="Times New Roman" w:hAnsi="Times New Roman" w:cs="Times New Roman"/>
                <w:sz w:val="24"/>
                <w:szCs w:val="24"/>
              </w:rPr>
              <w:t xml:space="preserve">            Nu este cazul</w:t>
            </w:r>
          </w:p>
        </w:tc>
      </w:tr>
    </w:tbl>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114" w:history="1"/>
      <w:r w:rsidR="00FB5D22" w:rsidRPr="00062EB5">
        <w:rPr>
          <w:rFonts w:ascii="Times New Roman" w:eastAsia="Times New Roman" w:hAnsi="Times New Roman" w:cs="Times New Roman"/>
          <w:b/>
          <w:sz w:val="24"/>
          <w:szCs w:val="24"/>
        </w:rPr>
        <w:t>5.4.5. Cuve de retentie</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jc w:val="both"/>
        <w:rPr>
          <w:rFonts w:ascii="Times New Roman" w:eastAsia="Times New Roman" w:hAnsi="Times New Roman" w:cs="Times New Roman"/>
          <w:sz w:val="24"/>
          <w:szCs w:val="24"/>
        </w:rPr>
      </w:pPr>
      <w:hyperlink r:id="rId115" w:history="1"/>
      <w:r w:rsidR="00FB5D22" w:rsidRPr="00062EB5">
        <w:rPr>
          <w:rFonts w:ascii="Times New Roman" w:eastAsia="Times New Roman" w:hAnsi="Times New Roman" w:cs="Times New Roman"/>
          <w:sz w:val="24"/>
          <w:szCs w:val="24"/>
        </w:rPr>
        <w:t>Pentru fiecare rezervor care contine lichide ale caror pierderi prin scurgere pot fi periculoase pentru mediu, confirmati faptul ca exista cuve de retentie si ca acestea respecta fiecare dintre cerintele prezentate in tabelul de mai jos. Daca nu se conformeaza, indicati data pana la care se va conforma. Introduceti datele corespunzatoare instalatiei analizate si repetati tabelul daca este necesar.</w:t>
      </w:r>
    </w:p>
    <w:p w:rsidR="00FB5D22" w:rsidRPr="00062EB5" w:rsidRDefault="00FB5D22" w:rsidP="00FB5D22">
      <w:pPr>
        <w:autoSpaceDE w:val="0"/>
        <w:autoSpaceDN w:val="0"/>
        <w:adjustRightInd w:val="0"/>
        <w:spacing w:after="0"/>
        <w:ind w:firstLine="720"/>
        <w:jc w:val="both"/>
        <w:rPr>
          <w:rFonts w:ascii="Times New Roman" w:hAnsi="Times New Roman" w:cs="Times New Roman"/>
          <w:sz w:val="24"/>
          <w:szCs w:val="24"/>
        </w:rPr>
      </w:pPr>
      <w:r w:rsidRPr="00062EB5">
        <w:rPr>
          <w:rFonts w:ascii="Times New Roman" w:hAnsi="Times New Roman" w:cs="Times New Roman"/>
          <w:sz w:val="24"/>
          <w:szCs w:val="24"/>
        </w:rPr>
        <w:t xml:space="preserve">Stocarea carburantului (motorina) utilizat pentru functionarea utilajelor si mijloacelor auto se face intr-un rezervor metalic suprateran, prevazut cu o cuva de retentie care permite preluarea  carburantului deversat in caz de avarie la rezervor sau de manipulare gresita. </w:t>
      </w:r>
    </w:p>
    <w:p w:rsidR="00FB5D22" w:rsidRPr="00062EB5" w:rsidRDefault="00FB5D22" w:rsidP="00FB5D22">
      <w:pPr>
        <w:autoSpaceDE w:val="0"/>
        <w:autoSpaceDN w:val="0"/>
        <w:adjustRightInd w:val="0"/>
        <w:spacing w:after="0"/>
        <w:ind w:firstLine="720"/>
        <w:jc w:val="both"/>
        <w:rPr>
          <w:rFonts w:ascii="Times New Roman" w:hAnsi="Times New Roman" w:cs="Times New Roman"/>
          <w:sz w:val="24"/>
          <w:szCs w:val="24"/>
        </w:rPr>
      </w:pPr>
      <w:r w:rsidRPr="00062EB5">
        <w:rPr>
          <w:rFonts w:ascii="Times New Roman" w:hAnsi="Times New Roman" w:cs="Times New Roman"/>
          <w:sz w:val="24"/>
          <w:szCs w:val="24"/>
        </w:rPr>
        <w:t>Este supravegheat continuu  traseul de acces la depozit, pentru a se evita riscul de descarcare necontrolata a deseurilor in alte zone decat cele amenajate.</w:t>
      </w:r>
    </w:p>
    <w:p w:rsidR="00FB5D22" w:rsidRDefault="00FB5D22" w:rsidP="00FB5D22">
      <w:pPr>
        <w:spacing w:after="0"/>
        <w:ind w:firstLine="720"/>
        <w:jc w:val="both"/>
        <w:rPr>
          <w:rFonts w:ascii="Times New Roman" w:hAnsi="Times New Roman" w:cs="Times New Roman"/>
          <w:sz w:val="24"/>
          <w:szCs w:val="24"/>
        </w:rPr>
      </w:pPr>
      <w:r w:rsidRPr="00062EB5">
        <w:rPr>
          <w:rFonts w:ascii="Times New Roman" w:hAnsi="Times New Roman" w:cs="Times New Roman"/>
          <w:sz w:val="24"/>
          <w:szCs w:val="24"/>
        </w:rPr>
        <w:t>Spatiile de acces betonate, santurile perimetrale de garda de la baza taluzelor, platformele betonate pentru depozitarea deseurilor recuperate precum si bazin betonat pentru preluarea levigatului</w:t>
      </w:r>
      <w:r w:rsidR="00D63848">
        <w:rPr>
          <w:rFonts w:ascii="Times New Roman" w:hAnsi="Times New Roman" w:cs="Times New Roman"/>
          <w:sz w:val="24"/>
          <w:szCs w:val="24"/>
        </w:rPr>
        <w:t xml:space="preserve">. </w:t>
      </w:r>
      <w:r w:rsidRPr="00062EB5">
        <w:rPr>
          <w:rFonts w:ascii="Times New Roman" w:hAnsi="Times New Roman" w:cs="Times New Roman"/>
          <w:sz w:val="24"/>
          <w:szCs w:val="24"/>
        </w:rPr>
        <w:t xml:space="preserve"> Bazinele si cuvele de retentie ale rezervoarelor asigura protectia solului.</w:t>
      </w:r>
    </w:p>
    <w:p w:rsidR="00D40B24" w:rsidRDefault="00D40B24" w:rsidP="00FB5D22">
      <w:pPr>
        <w:spacing w:after="0"/>
        <w:ind w:firstLine="720"/>
        <w:jc w:val="both"/>
        <w:rPr>
          <w:rFonts w:ascii="Times New Roman" w:hAnsi="Times New Roman" w:cs="Times New Roman"/>
          <w:sz w:val="24"/>
          <w:szCs w:val="24"/>
        </w:rPr>
      </w:pPr>
    </w:p>
    <w:p w:rsidR="00D40B24" w:rsidRDefault="00D40B24" w:rsidP="00FB5D22">
      <w:pPr>
        <w:spacing w:after="0"/>
        <w:ind w:firstLine="720"/>
        <w:jc w:val="both"/>
        <w:rPr>
          <w:rFonts w:ascii="Times New Roman" w:hAnsi="Times New Roman" w:cs="Times New Roman"/>
          <w:sz w:val="24"/>
          <w:szCs w:val="24"/>
        </w:rPr>
      </w:pPr>
    </w:p>
    <w:p w:rsidR="00D40B24" w:rsidRDefault="00D40B24" w:rsidP="00FB5D22">
      <w:pPr>
        <w:spacing w:after="0"/>
        <w:ind w:firstLine="720"/>
        <w:jc w:val="both"/>
        <w:rPr>
          <w:rFonts w:ascii="Times New Roman" w:hAnsi="Times New Roman" w:cs="Times New Roman"/>
          <w:sz w:val="24"/>
          <w:szCs w:val="24"/>
        </w:rPr>
      </w:pPr>
    </w:p>
    <w:p w:rsidR="00D766E5" w:rsidRDefault="00D766E5" w:rsidP="00FB5D22">
      <w:pPr>
        <w:spacing w:after="0"/>
        <w:ind w:firstLine="720"/>
        <w:jc w:val="both"/>
        <w:rPr>
          <w:rFonts w:ascii="Times New Roman" w:hAnsi="Times New Roman" w:cs="Times New Roman"/>
          <w:sz w:val="24"/>
          <w:szCs w:val="24"/>
        </w:rPr>
      </w:pPr>
    </w:p>
    <w:p w:rsidR="00D766E5" w:rsidRDefault="00D766E5" w:rsidP="00FB5D22">
      <w:pPr>
        <w:spacing w:after="0"/>
        <w:ind w:firstLine="720"/>
        <w:jc w:val="both"/>
        <w:rPr>
          <w:rFonts w:ascii="Times New Roman" w:hAnsi="Times New Roman" w:cs="Times New Roman"/>
          <w:sz w:val="24"/>
          <w:szCs w:val="24"/>
        </w:rPr>
      </w:pPr>
    </w:p>
    <w:p w:rsidR="00D766E5" w:rsidRDefault="00D766E5" w:rsidP="00FB5D22">
      <w:pPr>
        <w:spacing w:after="0"/>
        <w:ind w:firstLine="720"/>
        <w:jc w:val="both"/>
        <w:rPr>
          <w:rFonts w:ascii="Times New Roman" w:hAnsi="Times New Roman" w:cs="Times New Roman"/>
          <w:sz w:val="24"/>
          <w:szCs w:val="24"/>
        </w:rPr>
      </w:pPr>
    </w:p>
    <w:p w:rsidR="00D766E5" w:rsidRDefault="00D766E5" w:rsidP="00FB5D22">
      <w:pPr>
        <w:spacing w:after="0"/>
        <w:ind w:firstLine="720"/>
        <w:jc w:val="both"/>
        <w:rPr>
          <w:rFonts w:ascii="Times New Roman" w:hAnsi="Times New Roman" w:cs="Times New Roman"/>
          <w:sz w:val="24"/>
          <w:szCs w:val="24"/>
        </w:rPr>
      </w:pPr>
    </w:p>
    <w:p w:rsidR="00D40B24" w:rsidRPr="00062EB5" w:rsidRDefault="00D40B24" w:rsidP="00FB5D22">
      <w:pPr>
        <w:spacing w:after="0"/>
        <w:ind w:firstLine="720"/>
        <w:jc w:val="both"/>
        <w:rPr>
          <w:rFonts w:ascii="Times New Roman" w:eastAsia="Times New Roman" w:hAnsi="Times New Roman" w:cs="Times New Roman"/>
          <w:sz w:val="24"/>
          <w:szCs w:val="24"/>
        </w:rPr>
      </w:pPr>
    </w:p>
    <w:p w:rsidR="00FB5D22" w:rsidRPr="00062EB5" w:rsidRDefault="00FB5D22" w:rsidP="00FB5D22">
      <w:pPr>
        <w:spacing w:after="0" w:line="240" w:lineRule="auto"/>
        <w:jc w:val="both"/>
        <w:rPr>
          <w:rFonts w:ascii="Times New Roman" w:eastAsia="Times New Roman" w:hAnsi="Times New Roman" w:cs="Times New Roman"/>
          <w:sz w:val="24"/>
          <w:szCs w:val="24"/>
        </w:rPr>
      </w:pPr>
    </w:p>
    <w:tbl>
      <w:tblPr>
        <w:tblW w:w="9815"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105"/>
        <w:gridCol w:w="1710"/>
      </w:tblGrid>
      <w:tr w:rsidR="00FB5D22" w:rsidRPr="00062EB5" w:rsidTr="005410BE">
        <w:trPr>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tcPr>
          <w:p w:rsidR="00FB5D22" w:rsidRPr="00062EB5" w:rsidRDefault="00FB5D22" w:rsidP="001E6C00">
            <w:pPr>
              <w:spacing w:after="120" w:line="240" w:lineRule="auto"/>
              <w:ind w:left="284"/>
              <w:jc w:val="center"/>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Cerin</w:t>
            </w:r>
            <w:r w:rsidRPr="00062EB5">
              <w:rPr>
                <w:rFonts w:ascii="Times New Roman" w:hAnsi="Times New Roman" w:cs="Times New Roman"/>
                <w:sz w:val="24"/>
                <w:szCs w:val="24"/>
              </w:rPr>
              <w:t>t</w:t>
            </w:r>
            <w:r w:rsidRPr="00062EB5">
              <w:rPr>
                <w:rFonts w:ascii="Times New Roman" w:eastAsia="Times New Roman" w:hAnsi="Times New Roman" w:cs="Times New Roman"/>
                <w:color w:val="000000"/>
                <w:sz w:val="24"/>
                <w:szCs w:val="24"/>
                <w:lang w:val="en-GB"/>
              </w:rPr>
              <w:t>a</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tcPr>
          <w:p w:rsidR="00FB5D22" w:rsidRPr="00062EB5" w:rsidRDefault="00FB5D22" w:rsidP="005410BE">
            <w:pPr>
              <w:spacing w:after="120" w:line="240" w:lineRule="auto"/>
              <w:ind w:left="284"/>
              <w:rPr>
                <w:rFonts w:ascii="Times New Roman" w:eastAsia="Times New Roman" w:hAnsi="Times New Roman" w:cs="Times New Roman"/>
                <w:color w:val="000000"/>
                <w:sz w:val="24"/>
                <w:szCs w:val="24"/>
                <w:lang w:val="en-GB"/>
              </w:rPr>
            </w:pPr>
            <w:r w:rsidRPr="00062EB5">
              <w:rPr>
                <w:rFonts w:ascii="Times New Roman" w:hAnsi="Times New Roman" w:cs="Times New Roman"/>
                <w:sz w:val="24"/>
                <w:szCs w:val="24"/>
              </w:rPr>
              <w:t>Rezervor metalic carburanti</w:t>
            </w:r>
          </w:p>
        </w:tc>
      </w:tr>
      <w:tr w:rsidR="00FB5D22" w:rsidRPr="00062EB5" w:rsidTr="005410BE">
        <w:trPr>
          <w:trHeight w:val="1126"/>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lastRenderedPageBreak/>
              <w:t>S</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fie impermeabile si rezistente la materialele depozitate.</w:t>
            </w:r>
          </w:p>
          <w:p w:rsidR="00FB5D22" w:rsidRPr="00062EB5" w:rsidRDefault="00FB5D22" w:rsidP="001E6C00">
            <w:pPr>
              <w:spacing w:after="120" w:line="240" w:lineRule="auto"/>
              <w:ind w:left="284"/>
              <w:jc w:val="both"/>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S</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nu aib</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orificii de iesire (adica drenuri sau racorduri) si s</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se scurg</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/colecteze catre un punct de colectare un punct de colectare dininteriorul cuvei de reten</w:t>
            </w:r>
            <w:r w:rsidRPr="00062EB5">
              <w:rPr>
                <w:rFonts w:ascii="Times New Roman" w:eastAsia="Times New Roman" w:hAnsi="Times New Roman" w:cs="Times New Roman"/>
                <w:sz w:val="24"/>
                <w:szCs w:val="24"/>
              </w:rPr>
              <w:t>t</w:t>
            </w:r>
            <w:r w:rsidRPr="00062EB5">
              <w:rPr>
                <w:rFonts w:ascii="Times New Roman" w:eastAsia="Times New Roman" w:hAnsi="Times New Roman" w:cs="Times New Roman"/>
                <w:color w:val="000000"/>
                <w:sz w:val="24"/>
                <w:szCs w:val="24"/>
                <w:lang w:val="en-GB"/>
              </w:rPr>
              <w:t>ie</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Da</w:t>
            </w:r>
          </w:p>
        </w:tc>
      </w:tr>
      <w:tr w:rsidR="00FB5D22" w:rsidRPr="00062EB5" w:rsidTr="005410BE">
        <w:trPr>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Sa aib</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traseele de conducte in interiorul cuvei de reten</w:t>
            </w:r>
            <w:r w:rsidRPr="00062EB5">
              <w:rPr>
                <w:rFonts w:ascii="Times New Roman" w:eastAsia="Times New Roman" w:hAnsi="Times New Roman" w:cs="Times New Roman"/>
                <w:sz w:val="24"/>
                <w:szCs w:val="24"/>
              </w:rPr>
              <w:t>t</w:t>
            </w:r>
            <w:r w:rsidRPr="00062EB5">
              <w:rPr>
                <w:rFonts w:ascii="Times New Roman" w:eastAsia="Times New Roman" w:hAnsi="Times New Roman" w:cs="Times New Roman"/>
                <w:color w:val="000000"/>
                <w:sz w:val="24"/>
                <w:szCs w:val="24"/>
                <w:lang w:val="en-GB"/>
              </w:rPr>
              <w:t>ie si s</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nu patrund</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in suprafetele de sigurant</w:t>
            </w:r>
            <w:r w:rsidRPr="00062EB5">
              <w:rPr>
                <w:rFonts w:ascii="Times New Roman" w:eastAsia="Times New Roman" w:hAnsi="Times New Roman" w:cs="Times New Roman"/>
                <w:sz w:val="24"/>
                <w:szCs w:val="24"/>
              </w:rPr>
              <w:t>a</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Da</w:t>
            </w:r>
          </w:p>
        </w:tc>
      </w:tr>
      <w:tr w:rsidR="00FB5D22" w:rsidRPr="00062EB5" w:rsidTr="005410BE">
        <w:trPr>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S</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fie proiectat pentru captarea scurgerilor de la rezervoare sau robinete</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Da</w:t>
            </w:r>
          </w:p>
        </w:tc>
      </w:tr>
      <w:tr w:rsidR="00FB5D22" w:rsidRPr="00062EB5" w:rsidTr="005410BE">
        <w:trPr>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S</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aib</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o capacitate care s</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fie cu 110% mai mare decat cel mai mare rezervor sau cu 25% din capacitatea totala a rezervoarelor</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w:t>
            </w:r>
          </w:p>
        </w:tc>
      </w:tr>
      <w:tr w:rsidR="00FB5D22" w:rsidRPr="00062EB5" w:rsidTr="005410BE">
        <w:trPr>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S</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fac</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obiectul inspectiei vizuale regulate si orice con</w:t>
            </w:r>
            <w:r w:rsidRPr="00062EB5">
              <w:rPr>
                <w:rFonts w:ascii="Times New Roman" w:eastAsia="Times New Roman" w:hAnsi="Times New Roman" w:cs="Times New Roman"/>
                <w:sz w:val="24"/>
                <w:szCs w:val="24"/>
              </w:rPr>
              <w:t>t</w:t>
            </w:r>
            <w:r w:rsidRPr="00062EB5">
              <w:rPr>
                <w:rFonts w:ascii="Times New Roman" w:eastAsia="Times New Roman" w:hAnsi="Times New Roman" w:cs="Times New Roman"/>
                <w:color w:val="000000"/>
                <w:sz w:val="24"/>
                <w:szCs w:val="24"/>
                <w:lang w:val="en-GB"/>
              </w:rPr>
              <w:t>inuturi s</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fie pompate in afara sau indepartate in alt mod, sub control manual, in caz de contaminare</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Da</w:t>
            </w:r>
          </w:p>
        </w:tc>
      </w:tr>
      <w:tr w:rsidR="00FB5D22" w:rsidRPr="00062EB5" w:rsidTr="005410BE">
        <w:trPr>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Atunci cand nu este inspectat in mod frecvent, s</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fie prevazut  cu un senzor de ridicare a nivelului si cu o alarm</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adecvat</w:t>
            </w:r>
            <w:r w:rsidRPr="00062EB5">
              <w:rPr>
                <w:rFonts w:ascii="Times New Roman" w:hAnsi="Times New Roman" w:cs="Times New Roman"/>
                <w:sz w:val="24"/>
                <w:szCs w:val="24"/>
              </w:rPr>
              <w:t>a</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w:t>
            </w:r>
          </w:p>
        </w:tc>
      </w:tr>
      <w:tr w:rsidR="00FB5D22" w:rsidRPr="00062EB5" w:rsidTr="005410BE">
        <w:trPr>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S</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aib</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puncte de umplere in interiorul cuvei de reten</w:t>
            </w:r>
            <w:r w:rsidRPr="00062EB5">
              <w:rPr>
                <w:rFonts w:ascii="Times New Roman" w:eastAsia="Times New Roman" w:hAnsi="Times New Roman" w:cs="Times New Roman"/>
                <w:sz w:val="24"/>
                <w:szCs w:val="24"/>
              </w:rPr>
              <w:t>t</w:t>
            </w:r>
            <w:r w:rsidRPr="00062EB5">
              <w:rPr>
                <w:rFonts w:ascii="Times New Roman" w:eastAsia="Times New Roman" w:hAnsi="Times New Roman" w:cs="Times New Roman"/>
                <w:color w:val="000000"/>
                <w:sz w:val="24"/>
                <w:szCs w:val="24"/>
                <w:lang w:val="en-GB"/>
              </w:rPr>
              <w:t>ie, unde este posibil sau s</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aib</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izola</w:t>
            </w:r>
            <w:r w:rsidRPr="00062EB5">
              <w:rPr>
                <w:rFonts w:ascii="Times New Roman" w:eastAsia="Times New Roman" w:hAnsi="Times New Roman" w:cs="Times New Roman"/>
                <w:sz w:val="24"/>
                <w:szCs w:val="24"/>
              </w:rPr>
              <w:t>t</w:t>
            </w:r>
            <w:r w:rsidRPr="00062EB5">
              <w:rPr>
                <w:rFonts w:ascii="Times New Roman" w:eastAsia="Times New Roman" w:hAnsi="Times New Roman" w:cs="Times New Roman"/>
                <w:color w:val="000000"/>
                <w:sz w:val="24"/>
                <w:szCs w:val="24"/>
                <w:lang w:val="en-GB"/>
              </w:rPr>
              <w:t>ie adecvat</w:t>
            </w:r>
            <w:r w:rsidRPr="00062EB5">
              <w:rPr>
                <w:rFonts w:ascii="Times New Roman" w:hAnsi="Times New Roman" w:cs="Times New Roman"/>
                <w:sz w:val="24"/>
                <w:szCs w:val="24"/>
              </w:rPr>
              <w:t>a</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Da</w:t>
            </w:r>
          </w:p>
        </w:tc>
      </w:tr>
      <w:tr w:rsidR="00FB5D22" w:rsidRPr="00062EB5" w:rsidTr="005410BE">
        <w:trPr>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color w:val="000000"/>
                <w:sz w:val="24"/>
                <w:szCs w:val="24"/>
                <w:lang w:val="en-GB"/>
              </w:rPr>
            </w:pPr>
            <w:r w:rsidRPr="00062EB5">
              <w:rPr>
                <w:rFonts w:ascii="Times New Roman" w:eastAsia="Times New Roman" w:hAnsi="Times New Roman" w:cs="Times New Roman"/>
                <w:color w:val="000000"/>
                <w:sz w:val="24"/>
                <w:szCs w:val="24"/>
                <w:lang w:val="en-GB"/>
              </w:rPr>
              <w:t>S</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aib</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un program sistematic de inspectie a cuvelor de reten</w:t>
            </w:r>
            <w:r w:rsidRPr="00062EB5">
              <w:rPr>
                <w:rFonts w:ascii="Times New Roman" w:hAnsi="Times New Roman" w:cs="Times New Roman"/>
                <w:sz w:val="24"/>
                <w:szCs w:val="24"/>
              </w:rPr>
              <w:t>ti</w:t>
            </w:r>
            <w:r w:rsidRPr="00062EB5">
              <w:rPr>
                <w:rFonts w:ascii="Times New Roman" w:eastAsia="Times New Roman" w:hAnsi="Times New Roman" w:cs="Times New Roman"/>
                <w:color w:val="000000"/>
                <w:sz w:val="24"/>
                <w:szCs w:val="24"/>
                <w:lang w:val="en-GB"/>
              </w:rPr>
              <w:t>e, (in mod normal vizual, dar care poate fi extins la teste cu ap</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acolo unde integritatea structural</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 xml:space="preserve"> este incert</w:t>
            </w:r>
            <w:r w:rsidRPr="00062EB5">
              <w:rPr>
                <w:rFonts w:ascii="Times New Roman" w:hAnsi="Times New Roman" w:cs="Times New Roman"/>
                <w:sz w:val="24"/>
                <w:szCs w:val="24"/>
              </w:rPr>
              <w:t>a</w:t>
            </w:r>
            <w:r w:rsidRPr="00062EB5">
              <w:rPr>
                <w:rFonts w:ascii="Times New Roman" w:eastAsia="Times New Roman" w:hAnsi="Times New Roman" w:cs="Times New Roman"/>
                <w:color w:val="000000"/>
                <w:sz w:val="24"/>
                <w:szCs w:val="24"/>
                <w:lang w:val="en-GB"/>
              </w:rPr>
              <w:t>)</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Da</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116" w:history="1"/>
    </w:p>
    <w:tbl>
      <w:tblPr>
        <w:tblW w:w="984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40"/>
      </w:tblGrid>
      <w:tr w:rsidR="00FB5D22" w:rsidRPr="00062EB5" w:rsidTr="005410BE">
        <w:trPr>
          <w:trHeight w:val="501"/>
          <w:tblCellSpacing w:w="0" w:type="dxa"/>
        </w:trPr>
        <w:tc>
          <w:tcPr>
            <w:tcW w:w="9840"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Daca exista motive speciale pentru care considerati ca riscul este suficient de scazut si nu impune masurile de mai sus, acestea trebuie explicate aici.</w:t>
            </w:r>
          </w:p>
        </w:tc>
      </w:tr>
      <w:tr w:rsidR="00FB5D22" w:rsidRPr="00062EB5" w:rsidTr="005410BE">
        <w:trPr>
          <w:trHeight w:val="252"/>
          <w:tblCellSpacing w:w="0" w:type="dxa"/>
        </w:trPr>
        <w:tc>
          <w:tcPr>
            <w:tcW w:w="9840"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jc w:val="both"/>
              <w:rPr>
                <w:rFonts w:ascii="Times New Roman" w:eastAsia="Times New Roman" w:hAnsi="Times New Roman" w:cs="Times New Roman"/>
                <w:sz w:val="24"/>
                <w:szCs w:val="24"/>
              </w:rPr>
            </w:pPr>
            <w:r w:rsidRPr="00062EB5">
              <w:rPr>
                <w:rFonts w:ascii="Times New Roman" w:hAnsi="Times New Roman" w:cs="Times New Roman"/>
                <w:sz w:val="24"/>
                <w:szCs w:val="24"/>
              </w:rPr>
              <w:t>Nu este cazul.</w:t>
            </w:r>
          </w:p>
        </w:tc>
      </w:tr>
    </w:tbl>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117" w:history="1"/>
      <w:r w:rsidR="00FB5D22" w:rsidRPr="00062EB5">
        <w:rPr>
          <w:rFonts w:ascii="Times New Roman" w:eastAsia="Times New Roman" w:hAnsi="Times New Roman" w:cs="Times New Roman"/>
          <w:b/>
          <w:sz w:val="24"/>
          <w:szCs w:val="24"/>
        </w:rPr>
        <w:t>5.4.6. Alte riscuri asupra solului</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118" w:history="1"/>
      <w:r w:rsidR="00FB5D22" w:rsidRPr="00062EB5">
        <w:rPr>
          <w:rFonts w:ascii="Times New Roman" w:eastAsia="Times New Roman" w:hAnsi="Times New Roman" w:cs="Times New Roman"/>
          <w:sz w:val="24"/>
          <w:szCs w:val="24"/>
        </w:rPr>
        <w:t>Alte elemente care ar putea conduce la emisii necontrolate in apa sau sol</w:t>
      </w:r>
    </w:p>
    <w:p w:rsidR="00FB5D22" w:rsidRPr="00062EB5" w:rsidRDefault="00B846DB" w:rsidP="00FB5D22">
      <w:pPr>
        <w:spacing w:after="0" w:line="240" w:lineRule="auto"/>
        <w:rPr>
          <w:rFonts w:ascii="Times New Roman" w:eastAsia="Times New Roman" w:hAnsi="Times New Roman" w:cs="Times New Roman"/>
          <w:sz w:val="24"/>
          <w:szCs w:val="24"/>
        </w:rPr>
      </w:pPr>
      <w:hyperlink r:id="rId119" w:history="1"/>
    </w:p>
    <w:tbl>
      <w:tblPr>
        <w:tblW w:w="984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71"/>
        <w:gridCol w:w="6569"/>
      </w:tblGrid>
      <w:tr w:rsidR="00FB5D22" w:rsidRPr="00062EB5" w:rsidTr="005410BE">
        <w:trPr>
          <w:trHeight w:val="1371"/>
          <w:tblCellSpacing w:w="0" w:type="dxa"/>
        </w:trPr>
        <w:tc>
          <w:tcPr>
            <w:tcW w:w="166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Identificati orice alte structuri, activitati, instalatii, conducte etc. care, datorita scurgerilor, pierderilor, avariilor ar putea duce la poluarea solului, a apelor subterane sau a cursurilor de apa</w:t>
            </w:r>
          </w:p>
        </w:tc>
        <w:tc>
          <w:tcPr>
            <w:tcW w:w="333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Tehnici implementate sau propuse pentru prevenirea unei astfel de poluari</w:t>
            </w:r>
          </w:p>
        </w:tc>
      </w:tr>
      <w:tr w:rsidR="00FB5D22" w:rsidRPr="00062EB5" w:rsidTr="005410BE">
        <w:trPr>
          <w:trHeight w:val="552"/>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 este cazul-suprafetele sunt betonate, in stare buna.</w:t>
            </w:r>
          </w:p>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Default="00FB5D22" w:rsidP="00FB5D22">
      <w:pPr>
        <w:spacing w:after="0" w:line="240" w:lineRule="auto"/>
        <w:rPr>
          <w:rFonts w:ascii="Times New Roman" w:eastAsia="Times New Roman" w:hAnsi="Times New Roman" w:cs="Times New Roman"/>
          <w:sz w:val="24"/>
          <w:szCs w:val="24"/>
        </w:rPr>
      </w:pPr>
    </w:p>
    <w:p w:rsidR="00D766E5" w:rsidRDefault="00D766E5" w:rsidP="00FB5D22">
      <w:pPr>
        <w:spacing w:after="0" w:line="240" w:lineRule="auto"/>
        <w:rPr>
          <w:rFonts w:ascii="Times New Roman" w:eastAsia="Times New Roman" w:hAnsi="Times New Roman" w:cs="Times New Roman"/>
          <w:sz w:val="24"/>
          <w:szCs w:val="24"/>
        </w:rPr>
      </w:pPr>
    </w:p>
    <w:p w:rsidR="00D766E5" w:rsidRDefault="00D766E5" w:rsidP="00FB5D22">
      <w:pPr>
        <w:spacing w:after="0" w:line="240" w:lineRule="auto"/>
        <w:rPr>
          <w:rFonts w:ascii="Times New Roman" w:eastAsia="Times New Roman" w:hAnsi="Times New Roman" w:cs="Times New Roman"/>
          <w:sz w:val="24"/>
          <w:szCs w:val="24"/>
        </w:rPr>
      </w:pPr>
    </w:p>
    <w:p w:rsidR="00D766E5" w:rsidRDefault="00D766E5" w:rsidP="00FB5D22">
      <w:pPr>
        <w:spacing w:after="0" w:line="240" w:lineRule="auto"/>
        <w:rPr>
          <w:rFonts w:ascii="Times New Roman" w:eastAsia="Times New Roman" w:hAnsi="Times New Roman" w:cs="Times New Roman"/>
          <w:sz w:val="24"/>
          <w:szCs w:val="24"/>
        </w:rPr>
      </w:pPr>
    </w:p>
    <w:p w:rsidR="00D766E5" w:rsidRPr="00062EB5" w:rsidRDefault="00D766E5"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5.5.Emisii in ape subterane</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Nu este cazul-Sunt efectuate analize trimestriale pentru apa subterana. </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120" w:history="1"/>
      <w:r w:rsidR="00FB5D22" w:rsidRPr="00062EB5">
        <w:rPr>
          <w:rFonts w:ascii="Times New Roman" w:eastAsia="Times New Roman" w:hAnsi="Times New Roman" w:cs="Times New Roman"/>
          <w:b/>
          <w:sz w:val="24"/>
          <w:szCs w:val="24"/>
        </w:rPr>
        <w:t>5.5.1.. Exista emisii directe sau indirecte de substante din Anexele 5 si 6 ale Legii 310/2004, rezultate dininstalatie, in apa subterana?</w:t>
      </w:r>
    </w:p>
    <w:p w:rsidR="00FB5D22" w:rsidRPr="00062EB5" w:rsidRDefault="00B846DB" w:rsidP="00FB5D22">
      <w:pPr>
        <w:spacing w:after="0" w:line="240" w:lineRule="auto"/>
        <w:rPr>
          <w:rFonts w:ascii="Times New Roman" w:eastAsia="Times New Roman" w:hAnsi="Times New Roman" w:cs="Times New Roman"/>
          <w:sz w:val="24"/>
          <w:szCs w:val="24"/>
        </w:rPr>
      </w:pPr>
      <w:hyperlink r:id="rId121" w:history="1"/>
    </w:p>
    <w:tbl>
      <w:tblPr>
        <w:tblW w:w="9205" w:type="dxa"/>
        <w:tblCellSpacing w:w="0" w:type="dxa"/>
        <w:tblInd w:w="3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19"/>
        <w:gridCol w:w="2905"/>
        <w:gridCol w:w="2112"/>
        <w:gridCol w:w="2077"/>
        <w:gridCol w:w="1392"/>
      </w:tblGrid>
      <w:tr w:rsidR="00FB5D22" w:rsidRPr="00062EB5" w:rsidTr="001E6C00">
        <w:trPr>
          <w:trHeight w:val="791"/>
          <w:tblCellSpacing w:w="0" w:type="dxa"/>
        </w:trPr>
        <w:tc>
          <w:tcPr>
            <w:tcW w:w="39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4609" w:type="pct"/>
            <w:gridSpan w:val="4"/>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Supraveghere - aceasta va varia de asemenea de la caz la caz, dar este obligatorie efectuarea unui studiu hidrogeologic care sa contina monitorizarea calitatii apei subterane si asigurarea luarii masurilor de precautie necesare prevenirii poluarii apei subterane.</w:t>
            </w:r>
          </w:p>
        </w:tc>
      </w:tr>
      <w:tr w:rsidR="00FB5D22" w:rsidRPr="00062EB5" w:rsidTr="001E6C00">
        <w:trPr>
          <w:trHeight w:val="1324"/>
          <w:tblCellSpacing w:w="0" w:type="dxa"/>
        </w:trPr>
        <w:tc>
          <w:tcPr>
            <w:tcW w:w="39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1.</w:t>
            </w:r>
          </w:p>
        </w:tc>
        <w:tc>
          <w:tcPr>
            <w:tcW w:w="157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Ce monitorizare a calitatii apei subterane este/va fi realizata?</w:t>
            </w:r>
          </w:p>
        </w:tc>
        <w:tc>
          <w:tcPr>
            <w:tcW w:w="114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Substantele monitorizate</w:t>
            </w:r>
          </w:p>
        </w:tc>
        <w:tc>
          <w:tcPr>
            <w:tcW w:w="112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Amplasamentul punctelor de monitorizare si caracteristicile tehnice ale lucrarilor de monitorizare</w:t>
            </w:r>
          </w:p>
        </w:tc>
        <w:tc>
          <w:tcPr>
            <w:tcW w:w="75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Frecventa (de ex. zilnica, lunara)</w:t>
            </w:r>
          </w:p>
        </w:tc>
      </w:tr>
      <w:tr w:rsidR="00FB5D22" w:rsidRPr="00062EB5" w:rsidTr="001E6C00">
        <w:trPr>
          <w:trHeight w:val="259"/>
          <w:tblCellSpacing w:w="0" w:type="dxa"/>
        </w:trPr>
        <w:tc>
          <w:tcPr>
            <w:tcW w:w="39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ind w:left="405"/>
              <w:contextualSpacing/>
              <w:rPr>
                <w:rFonts w:ascii="Times New Roman" w:eastAsia="Times New Roman" w:hAnsi="Times New Roman" w:cs="Times New Roman"/>
                <w:sz w:val="24"/>
                <w:szCs w:val="24"/>
              </w:rPr>
            </w:pPr>
          </w:p>
        </w:tc>
        <w:tc>
          <w:tcPr>
            <w:tcW w:w="157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both"/>
              <w:rPr>
                <w:rFonts w:ascii="Times New Roman" w:eastAsia="Times New Roman" w:hAnsi="Times New Roman" w:cs="Times New Roman"/>
                <w:sz w:val="24"/>
                <w:szCs w:val="24"/>
                <w:lang w:val="en-GB"/>
              </w:rPr>
            </w:pPr>
            <w:r w:rsidRPr="00062EB5">
              <w:rPr>
                <w:rFonts w:ascii="Times New Roman" w:hAnsi="Times New Roman" w:cs="Times New Roman"/>
                <w:sz w:val="24"/>
                <w:szCs w:val="24"/>
              </w:rPr>
              <w:t>Controlul calitatii apei subterane</w:t>
            </w:r>
            <w:r w:rsidRPr="00062EB5">
              <w:rPr>
                <w:rFonts w:ascii="Times New Roman" w:eastAsia="Times New Roman" w:hAnsi="Times New Roman" w:cs="Times New Roman"/>
                <w:sz w:val="24"/>
                <w:szCs w:val="24"/>
                <w:lang w:val="en-GB"/>
              </w:rPr>
              <w:t> </w:t>
            </w:r>
            <w:r w:rsidRPr="00062EB5">
              <w:rPr>
                <w:rFonts w:ascii="Times New Roman" w:hAnsi="Times New Roman" w:cs="Times New Roman"/>
                <w:sz w:val="24"/>
                <w:szCs w:val="24"/>
              </w:rPr>
              <w:t>pentru determinarea influentei depozitului asupra stratului freatic</w:t>
            </w:r>
          </w:p>
        </w:tc>
        <w:tc>
          <w:tcPr>
            <w:tcW w:w="114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pH, CBO5,CCO-Cr, azot amoniacal, reziduu filtrat la 105</w:t>
            </w:r>
            <w:r w:rsidRPr="00062EB5">
              <w:rPr>
                <w:rFonts w:ascii="Times New Roman" w:eastAsia="Times New Roman" w:hAnsi="Times New Roman" w:cs="Times New Roman"/>
                <w:sz w:val="24"/>
                <w:szCs w:val="24"/>
                <w:vertAlign w:val="superscript"/>
                <w:lang w:val="en-GB"/>
              </w:rPr>
              <w:t>◦</w:t>
            </w:r>
            <w:r w:rsidRPr="00062EB5">
              <w:rPr>
                <w:rFonts w:ascii="Times New Roman" w:eastAsia="Times New Roman" w:hAnsi="Times New Roman" w:cs="Times New Roman"/>
                <w:sz w:val="24"/>
                <w:szCs w:val="24"/>
                <w:lang w:val="en-GB"/>
              </w:rPr>
              <w:t>C, metale grele</w:t>
            </w:r>
          </w:p>
        </w:tc>
        <w:tc>
          <w:tcPr>
            <w:tcW w:w="1128" w:type="pct"/>
            <w:tcBorders>
              <w:top w:val="outset" w:sz="6" w:space="0" w:color="auto"/>
              <w:left w:val="outset" w:sz="6" w:space="0" w:color="auto"/>
              <w:bottom w:val="outset" w:sz="6" w:space="0" w:color="auto"/>
              <w:right w:val="outset" w:sz="6" w:space="0" w:color="auto"/>
            </w:tcBorders>
          </w:tcPr>
          <w:p w:rsidR="00FB5D22" w:rsidRPr="00062EB5" w:rsidRDefault="00FB5D22" w:rsidP="001714F9">
            <w:pPr>
              <w:spacing w:after="120" w:line="240" w:lineRule="auto"/>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w:t>
            </w:r>
            <w:r w:rsidRPr="00062EB5">
              <w:rPr>
                <w:rFonts w:ascii="Times New Roman" w:hAnsi="Times New Roman" w:cs="Times New Roman"/>
                <w:sz w:val="24"/>
                <w:szCs w:val="24"/>
              </w:rPr>
              <w:t>3 foraje de observatie special amenajate: 1 in amonte, 2 in aval</w:t>
            </w:r>
          </w:p>
        </w:tc>
        <w:tc>
          <w:tcPr>
            <w:tcW w:w="75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 trimestrial</w:t>
            </w:r>
          </w:p>
        </w:tc>
      </w:tr>
      <w:tr w:rsidR="00FB5D22" w:rsidRPr="00062EB5" w:rsidTr="001E6C00">
        <w:trPr>
          <w:trHeight w:val="1367"/>
          <w:tblCellSpacing w:w="0" w:type="dxa"/>
        </w:trPr>
        <w:tc>
          <w:tcPr>
            <w:tcW w:w="39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2.</w:t>
            </w:r>
          </w:p>
        </w:tc>
        <w:tc>
          <w:tcPr>
            <w:tcW w:w="157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Ce masuri de precautie sunt luate pentru prevenirea poluarii apei subterane?</w:t>
            </w:r>
          </w:p>
        </w:tc>
        <w:tc>
          <w:tcPr>
            <w:tcW w:w="3031" w:type="pct"/>
            <w:gridSpan w:val="3"/>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jc w:val="both"/>
              <w:rPr>
                <w:rFonts w:ascii="Times New Roman" w:hAnsi="Times New Roman" w:cs="Times New Roman"/>
                <w:sz w:val="24"/>
                <w:szCs w:val="24"/>
              </w:rPr>
            </w:pPr>
            <w:r w:rsidRPr="00062EB5">
              <w:rPr>
                <w:rFonts w:ascii="Times New Roman" w:hAnsi="Times New Roman" w:cs="Times New Roman"/>
                <w:sz w:val="24"/>
                <w:szCs w:val="24"/>
              </w:rPr>
              <w:t>Conductele au fost pozate sub adancimea de inghet, pe pat de nisip. S-a efectuat proba de presiune si etanseitate. Masuri de prevenire: control periodic vizual pentru depistarea eventualelor deteriorari ale peretilor si fundului caminelor.</w:t>
            </w:r>
          </w:p>
          <w:p w:rsidR="00FB5D22" w:rsidRPr="00062EB5" w:rsidRDefault="00FB5D22" w:rsidP="00080259">
            <w:pPr>
              <w:spacing w:before="100" w:beforeAutospacing="1" w:after="100" w:afterAutospacing="1" w:line="240" w:lineRule="auto"/>
              <w:jc w:val="both"/>
              <w:rPr>
                <w:rFonts w:ascii="Times New Roman" w:eastAsia="Times New Roman" w:hAnsi="Times New Roman" w:cs="Times New Roman"/>
                <w:sz w:val="24"/>
                <w:szCs w:val="24"/>
              </w:rPr>
            </w:pPr>
            <w:r w:rsidRPr="00062EB5">
              <w:rPr>
                <w:rFonts w:ascii="Times New Roman" w:hAnsi="Times New Roman" w:cs="Times New Roman"/>
                <w:sz w:val="24"/>
                <w:szCs w:val="24"/>
              </w:rPr>
              <w:t>Celulele depozitului sunt impermeabilizate cu straturi succesive de argila,geomembrana si geotextil, bazin</w:t>
            </w:r>
            <w:r w:rsidR="00080259">
              <w:rPr>
                <w:rFonts w:ascii="Times New Roman" w:hAnsi="Times New Roman" w:cs="Times New Roman"/>
                <w:sz w:val="24"/>
                <w:szCs w:val="24"/>
              </w:rPr>
              <w:t>ul</w:t>
            </w:r>
            <w:r w:rsidRPr="00062EB5">
              <w:rPr>
                <w:rFonts w:ascii="Times New Roman" w:hAnsi="Times New Roman" w:cs="Times New Roman"/>
                <w:sz w:val="24"/>
                <w:szCs w:val="24"/>
              </w:rPr>
              <w:t xml:space="preserve"> de  levigat </w:t>
            </w:r>
            <w:r w:rsidR="00080259">
              <w:rPr>
                <w:rFonts w:ascii="Times New Roman" w:hAnsi="Times New Roman" w:cs="Times New Roman"/>
                <w:sz w:val="24"/>
                <w:szCs w:val="24"/>
              </w:rPr>
              <w:t>este</w:t>
            </w:r>
            <w:r w:rsidRPr="00062EB5">
              <w:rPr>
                <w:rFonts w:ascii="Times New Roman" w:hAnsi="Times New Roman" w:cs="Times New Roman"/>
                <w:sz w:val="24"/>
                <w:szCs w:val="24"/>
              </w:rPr>
              <w:t xml:space="preserve"> betonat ca si canalele perimetrale, construite pentru preluarea oricaror scurgeri accidentale de apa uzata sau de produs petrolier iar platformele si zonele de acces auto si pietonal sunt betonate.</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jc w:val="both"/>
        <w:rPr>
          <w:rFonts w:ascii="Times New Roman" w:eastAsia="Times New Roman" w:hAnsi="Times New Roman" w:cs="Times New Roman"/>
          <w:sz w:val="20"/>
          <w:szCs w:val="20"/>
          <w:lang w:val="en-GB"/>
        </w:rPr>
      </w:pPr>
    </w:p>
    <w:p w:rsidR="00FB5D22" w:rsidRPr="00080259" w:rsidRDefault="00B846DB" w:rsidP="00080259">
      <w:pPr>
        <w:spacing w:after="0"/>
        <w:jc w:val="both"/>
        <w:rPr>
          <w:rFonts w:ascii="Times New Roman" w:eastAsia="Times New Roman" w:hAnsi="Times New Roman" w:cs="Times New Roman"/>
          <w:b/>
          <w:sz w:val="24"/>
          <w:szCs w:val="24"/>
        </w:rPr>
      </w:pPr>
      <w:hyperlink r:id="rId122" w:history="1"/>
      <w:r w:rsidR="00FB5D22" w:rsidRPr="00080259">
        <w:rPr>
          <w:rFonts w:ascii="Times New Roman" w:eastAsia="Times New Roman" w:hAnsi="Times New Roman" w:cs="Times New Roman"/>
          <w:b/>
          <w:sz w:val="24"/>
          <w:szCs w:val="24"/>
        </w:rPr>
        <w:t>5.5.2. Masuri de control intern si de service al conductelor de alimentare cu apa si de canalizare, precum si al conductelor, recipientilor si rezervoarelor prin care tranziteaza, respectiv sunt depozitate substantele periculoase. Este necesar sa specificati:</w:t>
      </w:r>
    </w:p>
    <w:p w:rsidR="00FB5D22" w:rsidRPr="00080259" w:rsidRDefault="00FB5D22" w:rsidP="00080259">
      <w:pPr>
        <w:autoSpaceDE w:val="0"/>
        <w:autoSpaceDN w:val="0"/>
        <w:adjustRightInd w:val="0"/>
        <w:spacing w:after="0"/>
        <w:rPr>
          <w:rFonts w:ascii="Times New Roman" w:eastAsia="Times New Roman" w:hAnsi="Times New Roman" w:cs="Times New Roman"/>
          <w:sz w:val="24"/>
          <w:szCs w:val="24"/>
        </w:rPr>
      </w:pPr>
    </w:p>
    <w:p w:rsidR="00FB5D22" w:rsidRPr="00080259" w:rsidRDefault="00FB5D22" w:rsidP="00080259">
      <w:pPr>
        <w:autoSpaceDE w:val="0"/>
        <w:autoSpaceDN w:val="0"/>
        <w:adjustRightInd w:val="0"/>
        <w:spacing w:after="0"/>
        <w:rPr>
          <w:rFonts w:ascii="Times New Roman" w:hAnsi="Times New Roman" w:cs="Times New Roman"/>
          <w:sz w:val="24"/>
          <w:szCs w:val="24"/>
        </w:rPr>
      </w:pPr>
      <w:r w:rsidRPr="00080259">
        <w:rPr>
          <w:rFonts w:ascii="Times New Roman" w:eastAsia="Times New Roman" w:hAnsi="Times New Roman" w:cs="Times New Roman"/>
          <w:sz w:val="24"/>
          <w:szCs w:val="24"/>
        </w:rPr>
        <w:t xml:space="preserve">           In cadrul amplasamentului se intreprind periodic </w:t>
      </w:r>
      <w:r w:rsidRPr="00080259">
        <w:rPr>
          <w:rFonts w:ascii="Times New Roman" w:hAnsi="Times New Roman" w:cs="Times New Roman"/>
          <w:sz w:val="24"/>
          <w:szCs w:val="24"/>
        </w:rPr>
        <w:t>masuri de control intern asupra conductelor,  recipientilor si rezervoarelor existente pe amplasament.</w:t>
      </w:r>
    </w:p>
    <w:p w:rsidR="00FB5D22" w:rsidRPr="00062EB5" w:rsidRDefault="00FB5D22" w:rsidP="00FB5D22">
      <w:pPr>
        <w:spacing w:after="0" w:line="240" w:lineRule="auto"/>
        <w:jc w:val="both"/>
        <w:rPr>
          <w:rFonts w:ascii="Times New Roman" w:eastAsia="Times New Roman" w:hAnsi="Times New Roman" w:cs="Times New Roman"/>
          <w:sz w:val="24"/>
          <w:szCs w:val="24"/>
        </w:rPr>
      </w:pPr>
    </w:p>
    <w:p w:rsidR="005410BE" w:rsidRDefault="005410BE" w:rsidP="00FB5D22">
      <w:pPr>
        <w:spacing w:after="0" w:line="240" w:lineRule="auto"/>
        <w:jc w:val="both"/>
        <w:rPr>
          <w:rFonts w:ascii="Times New Roman" w:eastAsia="Times New Roman" w:hAnsi="Times New Roman" w:cs="Times New Roman"/>
          <w:b/>
          <w:sz w:val="24"/>
          <w:szCs w:val="24"/>
        </w:rPr>
      </w:pPr>
    </w:p>
    <w:p w:rsidR="00D766E5" w:rsidRDefault="00D766E5" w:rsidP="00FB5D22">
      <w:pPr>
        <w:spacing w:after="0" w:line="240" w:lineRule="auto"/>
        <w:jc w:val="both"/>
        <w:rPr>
          <w:rFonts w:ascii="Times New Roman" w:eastAsia="Times New Roman" w:hAnsi="Times New Roman" w:cs="Times New Roman"/>
          <w:b/>
          <w:sz w:val="24"/>
          <w:szCs w:val="24"/>
        </w:rPr>
      </w:pPr>
    </w:p>
    <w:p w:rsidR="00D766E5" w:rsidRDefault="00D766E5" w:rsidP="00FB5D22">
      <w:pPr>
        <w:spacing w:after="0" w:line="240" w:lineRule="auto"/>
        <w:jc w:val="both"/>
        <w:rPr>
          <w:rFonts w:ascii="Times New Roman" w:eastAsia="Times New Roman" w:hAnsi="Times New Roman" w:cs="Times New Roman"/>
          <w:b/>
          <w:sz w:val="24"/>
          <w:szCs w:val="24"/>
        </w:rPr>
      </w:pPr>
    </w:p>
    <w:p w:rsidR="00FB5D22" w:rsidRPr="00062EB5" w:rsidRDefault="00FB5D22" w:rsidP="00FB5D22">
      <w:pPr>
        <w:spacing w:after="0" w:line="240" w:lineRule="auto"/>
        <w:jc w:val="both"/>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5.6.Miros</w:t>
      </w:r>
    </w:p>
    <w:p w:rsidR="00FB5D22" w:rsidRPr="00062EB5" w:rsidRDefault="00FB5D22" w:rsidP="00FB5D22">
      <w:pPr>
        <w:spacing w:after="0" w:line="240" w:lineRule="auto"/>
        <w:jc w:val="both"/>
        <w:rPr>
          <w:rFonts w:ascii="Times New Roman" w:eastAsia="Times New Roman" w:hAnsi="Times New Roman" w:cs="Times New Roman"/>
          <w:b/>
          <w:sz w:val="24"/>
          <w:szCs w:val="24"/>
        </w:rPr>
      </w:pPr>
    </w:p>
    <w:p w:rsidR="00FB5D22" w:rsidRPr="00062EB5" w:rsidRDefault="00B846DB" w:rsidP="00FB5D22">
      <w:pPr>
        <w:spacing w:after="0" w:line="240" w:lineRule="auto"/>
        <w:jc w:val="both"/>
        <w:rPr>
          <w:rFonts w:ascii="Times New Roman" w:eastAsia="Times New Roman" w:hAnsi="Times New Roman" w:cs="Times New Roman"/>
          <w:b/>
          <w:sz w:val="24"/>
          <w:szCs w:val="24"/>
        </w:rPr>
      </w:pPr>
      <w:hyperlink r:id="rId123" w:history="1"/>
      <w:r w:rsidR="00FB5D22" w:rsidRPr="00062EB5">
        <w:rPr>
          <w:rFonts w:ascii="Times New Roman" w:eastAsia="Times New Roman" w:hAnsi="Times New Roman" w:cs="Times New Roman"/>
          <w:b/>
          <w:sz w:val="24"/>
          <w:szCs w:val="24"/>
        </w:rPr>
        <w:t>5.6.1. Separarea instalatiilor care nu genereaza miros</w:t>
      </w:r>
    </w:p>
    <w:p w:rsidR="00FB5D22" w:rsidRPr="00062EB5" w:rsidRDefault="00FB5D22" w:rsidP="00FB5D22">
      <w:pPr>
        <w:spacing w:after="0" w:line="240" w:lineRule="auto"/>
        <w:jc w:val="both"/>
        <w:rPr>
          <w:rFonts w:ascii="Times New Roman" w:eastAsia="Times New Roman" w:hAnsi="Times New Roman" w:cs="Times New Roman"/>
          <w:sz w:val="24"/>
          <w:szCs w:val="24"/>
        </w:rPr>
      </w:pPr>
    </w:p>
    <w:p w:rsidR="00FB5D22" w:rsidRPr="00080259" w:rsidRDefault="00B846DB" w:rsidP="00080259">
      <w:pPr>
        <w:spacing w:after="0"/>
        <w:jc w:val="both"/>
        <w:rPr>
          <w:rFonts w:ascii="Times New Roman" w:eastAsia="Times New Roman" w:hAnsi="Times New Roman" w:cs="Times New Roman"/>
          <w:sz w:val="24"/>
          <w:szCs w:val="24"/>
        </w:rPr>
      </w:pPr>
      <w:hyperlink r:id="rId124" w:history="1"/>
      <w:r w:rsidR="00FB5D22" w:rsidRPr="00080259">
        <w:rPr>
          <w:rFonts w:ascii="Times New Roman" w:eastAsia="Times New Roman" w:hAnsi="Times New Roman" w:cs="Times New Roman"/>
          <w:sz w:val="24"/>
          <w:szCs w:val="24"/>
        </w:rPr>
        <w:t>Activitatile care nu utilizeaza sau nu genereaza substante urat mirositoare trebuie mentionate aici. Trebuie furnizate suficiente explicatii in sprijinul acestei optiuni pentru a permite Operatorului/titularului activitatii sa nu mai dea informatii suplimentare. In cazul in care sunt utilizate sau generate substante urat mirositoare, dar acestea sunt izolate si controlate, nu trebuie completat acest tabel, ci trebuie in schimb descrise in Tabelul 5.6.3.</w:t>
      </w:r>
    </w:p>
    <w:p w:rsidR="00FB5D22" w:rsidRPr="00062EB5" w:rsidRDefault="00B846DB" w:rsidP="00FB5D22">
      <w:pPr>
        <w:spacing w:after="0"/>
        <w:rPr>
          <w:rFonts w:ascii="Times New Roman" w:eastAsia="Times New Roman" w:hAnsi="Times New Roman" w:cs="Times New Roman"/>
          <w:sz w:val="24"/>
          <w:szCs w:val="24"/>
        </w:rPr>
      </w:pPr>
      <w:hyperlink r:id="rId125" w:history="1"/>
    </w:p>
    <w:tbl>
      <w:tblPr>
        <w:tblW w:w="9360" w:type="dxa"/>
        <w:tblCellSpacing w:w="0" w:type="dxa"/>
        <w:tblInd w:w="2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360"/>
      </w:tblGrid>
      <w:tr w:rsidR="00FB5D22" w:rsidRPr="00062EB5" w:rsidTr="001E6C00">
        <w:trPr>
          <w:tblCellSpacing w:w="0" w:type="dxa"/>
        </w:trPr>
        <w:tc>
          <w:tcPr>
            <w:tcW w:w="9360"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rPr>
                <w:rFonts w:ascii="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Mirosurile sunt din categoria celor care se simt numai in interiorul depozitului.</w:t>
            </w:r>
          </w:p>
          <w:p w:rsidR="00FB5D22" w:rsidRPr="00062EB5" w:rsidRDefault="00FB5D22" w:rsidP="00080259">
            <w:pPr>
              <w:spacing w:after="0"/>
              <w:ind w:firstLine="720"/>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au fost reglementate  conditii sau limite de catre autoritati.</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126" w:history="1"/>
      <w:r w:rsidR="00FB5D22" w:rsidRPr="00062EB5">
        <w:rPr>
          <w:rFonts w:ascii="Times New Roman" w:eastAsia="Times New Roman" w:hAnsi="Times New Roman" w:cs="Times New Roman"/>
          <w:b/>
          <w:sz w:val="24"/>
          <w:szCs w:val="24"/>
        </w:rPr>
        <w:t>5.6.2. Receptori</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ind w:firstLine="72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Nu este cazul. </w:t>
      </w:r>
      <w:r w:rsidRPr="00062EB5">
        <w:rPr>
          <w:rFonts w:ascii="Times New Roman" w:hAnsi="Times New Roman" w:cs="Times New Roman"/>
          <w:sz w:val="24"/>
          <w:szCs w:val="24"/>
        </w:rPr>
        <w:t xml:space="preserve">Mirosurile sunt din categoria celor care se simt numai in interiorul depozitului iar </w:t>
      </w:r>
      <w:r w:rsidRPr="00062EB5">
        <w:rPr>
          <w:rFonts w:ascii="Times New Roman" w:eastAsia="Times New Roman" w:hAnsi="Times New Roman" w:cs="Times New Roman"/>
          <w:sz w:val="24"/>
          <w:szCs w:val="24"/>
          <w:lang w:val="en-GB"/>
        </w:rPr>
        <w:t>receptorii se afl</w:t>
      </w:r>
      <w:r w:rsidRPr="00062EB5">
        <w:rPr>
          <w:rFonts w:ascii="Times New Roman" w:eastAsia="Times New Roman" w:hAnsi="Times New Roman" w:cs="Times New Roman"/>
          <w:sz w:val="24"/>
          <w:szCs w:val="24"/>
        </w:rPr>
        <w:t>a</w:t>
      </w:r>
      <w:r w:rsidRPr="00062EB5">
        <w:rPr>
          <w:rFonts w:ascii="Times New Roman" w:eastAsia="Times New Roman" w:hAnsi="Times New Roman" w:cs="Times New Roman"/>
          <w:sz w:val="24"/>
          <w:szCs w:val="24"/>
          <w:lang w:val="en-GB"/>
        </w:rPr>
        <w:t xml:space="preserve"> la mare distanta .</w:t>
      </w:r>
    </w:p>
    <w:p w:rsidR="00FB5D22" w:rsidRPr="00062EB5" w:rsidRDefault="00FB5D22" w:rsidP="00FB5D22">
      <w:pPr>
        <w:spacing w:after="0"/>
        <w:ind w:firstLine="72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au fost reglementate  conditii sau limite de catre autoritati.</w:t>
      </w:r>
    </w:p>
    <w:p w:rsidR="00FB5D22" w:rsidRPr="00062EB5" w:rsidRDefault="00FB5D22" w:rsidP="00FB5D22">
      <w:pPr>
        <w:autoSpaceDE w:val="0"/>
        <w:autoSpaceDN w:val="0"/>
        <w:adjustRightInd w:val="0"/>
        <w:spacing w:after="0"/>
        <w:ind w:firstLine="720"/>
        <w:jc w:val="both"/>
        <w:rPr>
          <w:rFonts w:ascii="Times New Roman" w:hAnsi="Times New Roman" w:cs="Times New Roman"/>
          <w:sz w:val="24"/>
          <w:szCs w:val="24"/>
        </w:rPr>
      </w:pPr>
      <w:r w:rsidRPr="00062EB5">
        <w:rPr>
          <w:rFonts w:ascii="Times New Roman" w:hAnsi="Times New Roman" w:cs="Times New Roman"/>
          <w:sz w:val="24"/>
          <w:szCs w:val="24"/>
        </w:rPr>
        <w:t>Pentru reducerea mirosurilor s-au plantat copaci, arbusti si flori pentru realizarea perdelei vegetale de protectie care are ca scop si reducerea perceperii mirosurilor.</w:t>
      </w:r>
    </w:p>
    <w:p w:rsidR="00080259" w:rsidRPr="00062EB5" w:rsidRDefault="00080259" w:rsidP="00FB5D22">
      <w:pPr>
        <w:spacing w:after="0" w:line="240" w:lineRule="auto"/>
        <w:rPr>
          <w:rFonts w:ascii="Times New Roman" w:eastAsia="Times New Roman" w:hAnsi="Times New Roman" w:cs="Times New Roman"/>
          <w:sz w:val="24"/>
          <w:szCs w:val="24"/>
        </w:rPr>
      </w:pPr>
    </w:p>
    <w:tbl>
      <w:tblPr>
        <w:tblW w:w="1065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32"/>
        <w:gridCol w:w="1985"/>
        <w:gridCol w:w="1842"/>
        <w:gridCol w:w="1683"/>
        <w:gridCol w:w="1708"/>
      </w:tblGrid>
      <w:tr w:rsidR="00FB5D22" w:rsidRPr="00062EB5" w:rsidTr="00AC3084">
        <w:trPr>
          <w:tblCellSpacing w:w="0" w:type="dxa"/>
        </w:trPr>
        <w:tc>
          <w:tcPr>
            <w:tcW w:w="1611" w:type="pct"/>
            <w:tcBorders>
              <w:top w:val="outset" w:sz="6" w:space="0" w:color="auto"/>
              <w:left w:val="outset" w:sz="6" w:space="0" w:color="auto"/>
              <w:bottom w:val="outset" w:sz="6" w:space="0" w:color="auto"/>
              <w:right w:val="outset" w:sz="6" w:space="0" w:color="auto"/>
            </w:tcBorders>
            <w:vAlign w:val="center"/>
          </w:tcPr>
          <w:p w:rsidR="00FB5D22" w:rsidRPr="005927A8"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5927A8">
              <w:rPr>
                <w:rFonts w:ascii="Times New Roman" w:eastAsia="Times New Roman" w:hAnsi="Times New Roman" w:cs="Times New Roman"/>
                <w:sz w:val="24"/>
                <w:szCs w:val="24"/>
              </w:rPr>
              <w:t>Identificati si descrieti zona afectata de prezenta mirosurilor</w:t>
            </w:r>
          </w:p>
        </w:tc>
        <w:tc>
          <w:tcPr>
            <w:tcW w:w="932" w:type="pct"/>
            <w:tcBorders>
              <w:top w:val="outset" w:sz="6" w:space="0" w:color="auto"/>
              <w:left w:val="outset" w:sz="6" w:space="0" w:color="auto"/>
              <w:bottom w:val="outset" w:sz="6" w:space="0" w:color="auto"/>
              <w:right w:val="outset" w:sz="6" w:space="0" w:color="auto"/>
            </w:tcBorders>
            <w:vAlign w:val="center"/>
          </w:tcPr>
          <w:p w:rsidR="00FB5D22" w:rsidRPr="005927A8"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5927A8">
              <w:rPr>
                <w:rFonts w:ascii="Times New Roman" w:eastAsia="Times New Roman" w:hAnsi="Times New Roman" w:cs="Times New Roman"/>
                <w:sz w:val="24"/>
                <w:szCs w:val="24"/>
              </w:rPr>
              <w:t>Au fost realizate evaluari ale efectelor mirosului asupra mediului?</w:t>
            </w:r>
          </w:p>
        </w:tc>
        <w:tc>
          <w:tcPr>
            <w:tcW w:w="865" w:type="pct"/>
            <w:tcBorders>
              <w:top w:val="outset" w:sz="6" w:space="0" w:color="auto"/>
              <w:left w:val="outset" w:sz="6" w:space="0" w:color="auto"/>
              <w:bottom w:val="outset" w:sz="6" w:space="0" w:color="auto"/>
              <w:right w:val="outset" w:sz="6" w:space="0" w:color="auto"/>
            </w:tcBorders>
            <w:vAlign w:val="center"/>
          </w:tcPr>
          <w:p w:rsidR="00FB5D22" w:rsidRPr="005927A8"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5927A8">
              <w:rPr>
                <w:rFonts w:ascii="Times New Roman" w:eastAsia="Times New Roman" w:hAnsi="Times New Roman" w:cs="Times New Roman"/>
                <w:sz w:val="24"/>
                <w:szCs w:val="24"/>
              </w:rPr>
              <w:t>Se realizeaza o monitorizare de rutina?</w:t>
            </w:r>
          </w:p>
        </w:tc>
        <w:tc>
          <w:tcPr>
            <w:tcW w:w="790" w:type="pct"/>
            <w:tcBorders>
              <w:top w:val="outset" w:sz="6" w:space="0" w:color="auto"/>
              <w:left w:val="outset" w:sz="6" w:space="0" w:color="auto"/>
              <w:bottom w:val="outset" w:sz="6" w:space="0" w:color="auto"/>
              <w:right w:val="outset" w:sz="6" w:space="0" w:color="auto"/>
            </w:tcBorders>
            <w:vAlign w:val="center"/>
          </w:tcPr>
          <w:p w:rsidR="00FB5D22" w:rsidRPr="005927A8"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5927A8">
              <w:rPr>
                <w:rFonts w:ascii="Times New Roman" w:eastAsia="Times New Roman" w:hAnsi="Times New Roman" w:cs="Times New Roman"/>
                <w:sz w:val="24"/>
                <w:szCs w:val="24"/>
              </w:rPr>
              <w:t>Prezentare generala a sesizarilor primite</w:t>
            </w:r>
          </w:p>
        </w:tc>
        <w:tc>
          <w:tcPr>
            <w:tcW w:w="802" w:type="pct"/>
            <w:tcBorders>
              <w:top w:val="outset" w:sz="6" w:space="0" w:color="auto"/>
              <w:left w:val="outset" w:sz="6" w:space="0" w:color="auto"/>
              <w:bottom w:val="outset" w:sz="6" w:space="0" w:color="auto"/>
              <w:right w:val="outset" w:sz="6" w:space="0" w:color="auto"/>
            </w:tcBorders>
            <w:vAlign w:val="center"/>
          </w:tcPr>
          <w:p w:rsidR="00FB5D22" w:rsidRPr="005927A8"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5927A8">
              <w:rPr>
                <w:rFonts w:ascii="Times New Roman" w:eastAsia="Times New Roman" w:hAnsi="Times New Roman" w:cs="Times New Roman"/>
                <w:sz w:val="24"/>
                <w:szCs w:val="24"/>
              </w:rPr>
              <w:t>Au fost aplicate limite sau alte conditii?</w:t>
            </w:r>
          </w:p>
        </w:tc>
      </w:tr>
      <w:tr w:rsidR="00FB5D22" w:rsidRPr="00062EB5" w:rsidTr="00AC3084">
        <w:trPr>
          <w:tblCellSpacing w:w="0" w:type="dxa"/>
        </w:trPr>
        <w:tc>
          <w:tcPr>
            <w:tcW w:w="1611" w:type="pct"/>
            <w:tcBorders>
              <w:top w:val="outset" w:sz="6" w:space="0" w:color="auto"/>
              <w:left w:val="outset" w:sz="6" w:space="0" w:color="auto"/>
              <w:bottom w:val="outset" w:sz="6" w:space="0" w:color="auto"/>
              <w:right w:val="outset" w:sz="6" w:space="0" w:color="auto"/>
            </w:tcBorders>
          </w:tcPr>
          <w:p w:rsidR="00FB5D22" w:rsidRPr="005927A8" w:rsidRDefault="00FB5D22" w:rsidP="001E6C00">
            <w:pPr>
              <w:autoSpaceDE w:val="0"/>
              <w:autoSpaceDN w:val="0"/>
              <w:adjustRightInd w:val="0"/>
              <w:spacing w:after="0" w:line="240" w:lineRule="auto"/>
              <w:rPr>
                <w:rFonts w:ascii="Times New Roman" w:hAnsi="Times New Roman" w:cs="Times New Roman"/>
                <w:sz w:val="24"/>
                <w:szCs w:val="24"/>
              </w:rPr>
            </w:pPr>
            <w:r w:rsidRPr="005927A8">
              <w:rPr>
                <w:rFonts w:ascii="Times New Roman" w:eastAsia="Times New Roman" w:hAnsi="Times New Roman" w:cs="Times New Roman"/>
                <w:sz w:val="24"/>
                <w:szCs w:val="24"/>
              </w:rPr>
              <w:t> Nu este cazul-</w:t>
            </w:r>
          </w:p>
          <w:p w:rsidR="00FB5D22" w:rsidRPr="005927A8" w:rsidRDefault="00FB5D22" w:rsidP="001E6C00">
            <w:pPr>
              <w:autoSpaceDE w:val="0"/>
              <w:autoSpaceDN w:val="0"/>
              <w:adjustRightInd w:val="0"/>
              <w:spacing w:after="0" w:line="240" w:lineRule="auto"/>
              <w:rPr>
                <w:rFonts w:ascii="Times New Roman" w:hAnsi="Times New Roman" w:cs="Times New Roman"/>
                <w:sz w:val="24"/>
                <w:szCs w:val="24"/>
              </w:rPr>
            </w:pPr>
            <w:r w:rsidRPr="005927A8">
              <w:rPr>
                <w:rFonts w:ascii="Times New Roman" w:hAnsi="Times New Roman" w:cs="Times New Roman"/>
                <w:sz w:val="24"/>
                <w:szCs w:val="24"/>
              </w:rPr>
              <w:t>mirosurile sunt din categoria celor care se simt numai in interiorul depozitului. Amplasamentul este situat in extravilanul localitatii Costinesti, sat Schitu parcela A453/15 .</w:t>
            </w:r>
          </w:p>
          <w:p w:rsidR="00FB5D22" w:rsidRDefault="00D30168" w:rsidP="001E6C00">
            <w:pPr>
              <w:autoSpaceDE w:val="0"/>
              <w:autoSpaceDN w:val="0"/>
              <w:adjustRightInd w:val="0"/>
              <w:spacing w:after="0" w:line="240" w:lineRule="auto"/>
              <w:rPr>
                <w:rFonts w:ascii="Times New Roman" w:hAnsi="Times New Roman" w:cs="Times New Roman"/>
                <w:sz w:val="24"/>
                <w:szCs w:val="24"/>
              </w:rPr>
            </w:pPr>
            <w:r w:rsidRPr="00D30168">
              <w:rPr>
                <w:rFonts w:ascii="Times New Roman" w:hAnsi="Times New Roman" w:cs="Times New Roman"/>
                <w:sz w:val="24"/>
                <w:szCs w:val="24"/>
              </w:rPr>
              <w:t>Amplasamentul este situat in extravilanul localitatii Costinesti</w:t>
            </w:r>
          </w:p>
          <w:p w:rsidR="00D30168" w:rsidRPr="005927A8" w:rsidRDefault="00D30168" w:rsidP="001E6C00">
            <w:pPr>
              <w:autoSpaceDE w:val="0"/>
              <w:autoSpaceDN w:val="0"/>
              <w:adjustRightInd w:val="0"/>
              <w:spacing w:after="0" w:line="240" w:lineRule="auto"/>
              <w:rPr>
                <w:rFonts w:ascii="Times New Roman" w:hAnsi="Times New Roman" w:cs="Times New Roman"/>
                <w:sz w:val="24"/>
                <w:szCs w:val="24"/>
              </w:rPr>
            </w:pPr>
          </w:p>
          <w:p w:rsidR="00FB5D22" w:rsidRPr="005927A8" w:rsidRDefault="00FB5D22" w:rsidP="001E6C00">
            <w:pPr>
              <w:autoSpaceDE w:val="0"/>
              <w:autoSpaceDN w:val="0"/>
              <w:adjustRightInd w:val="0"/>
              <w:spacing w:after="0" w:line="240" w:lineRule="auto"/>
              <w:rPr>
                <w:rFonts w:ascii="Times New Roman" w:hAnsi="Times New Roman" w:cs="Times New Roman"/>
                <w:sz w:val="24"/>
                <w:szCs w:val="24"/>
              </w:rPr>
            </w:pPr>
            <w:r w:rsidRPr="005927A8">
              <w:rPr>
                <w:rFonts w:ascii="Times New Roman" w:hAnsi="Times New Roman" w:cs="Times New Roman"/>
                <w:sz w:val="24"/>
                <w:szCs w:val="24"/>
              </w:rPr>
              <w:t>Vecinatati:</w:t>
            </w:r>
          </w:p>
          <w:p w:rsidR="00FB5D22" w:rsidRPr="005927A8" w:rsidRDefault="00FB5D22" w:rsidP="001E6C00">
            <w:pPr>
              <w:autoSpaceDE w:val="0"/>
              <w:autoSpaceDN w:val="0"/>
              <w:adjustRightInd w:val="0"/>
              <w:spacing w:after="0" w:line="240" w:lineRule="auto"/>
              <w:rPr>
                <w:rFonts w:ascii="Times New Roman" w:hAnsi="Times New Roman" w:cs="Times New Roman"/>
                <w:sz w:val="24"/>
                <w:szCs w:val="24"/>
              </w:rPr>
            </w:pPr>
            <w:r w:rsidRPr="005927A8">
              <w:rPr>
                <w:rFonts w:ascii="Times New Roman" w:hAnsi="Times New Roman" w:cs="Times New Roman"/>
                <w:sz w:val="24"/>
                <w:szCs w:val="24"/>
              </w:rPr>
              <w:t>La nord: teren agricol, localitatea Costinesti, la circa 1,2 km</w:t>
            </w:r>
          </w:p>
          <w:p w:rsidR="00FB5D22" w:rsidRPr="005927A8" w:rsidRDefault="00FB5D22" w:rsidP="001E6C00">
            <w:pPr>
              <w:autoSpaceDE w:val="0"/>
              <w:autoSpaceDN w:val="0"/>
              <w:adjustRightInd w:val="0"/>
              <w:spacing w:after="0" w:line="240" w:lineRule="auto"/>
              <w:rPr>
                <w:rFonts w:ascii="Times New Roman" w:hAnsi="Times New Roman" w:cs="Times New Roman"/>
                <w:sz w:val="24"/>
                <w:szCs w:val="24"/>
              </w:rPr>
            </w:pPr>
            <w:r w:rsidRPr="005927A8">
              <w:rPr>
                <w:rFonts w:ascii="Times New Roman" w:hAnsi="Times New Roman" w:cs="Times New Roman"/>
                <w:sz w:val="24"/>
                <w:szCs w:val="24"/>
              </w:rPr>
              <w:t>La est : teren agricol, faleza M.Negre la circa 1,6 Km</w:t>
            </w:r>
          </w:p>
          <w:p w:rsidR="00FB5D22" w:rsidRPr="005927A8" w:rsidRDefault="00FB5D22" w:rsidP="001E6C00">
            <w:pPr>
              <w:autoSpaceDE w:val="0"/>
              <w:autoSpaceDN w:val="0"/>
              <w:adjustRightInd w:val="0"/>
              <w:spacing w:after="0" w:line="240" w:lineRule="auto"/>
              <w:rPr>
                <w:rFonts w:ascii="Times New Roman" w:hAnsi="Times New Roman" w:cs="Times New Roman"/>
                <w:sz w:val="24"/>
                <w:szCs w:val="24"/>
              </w:rPr>
            </w:pPr>
            <w:r w:rsidRPr="005927A8">
              <w:rPr>
                <w:rFonts w:ascii="Times New Roman" w:hAnsi="Times New Roman" w:cs="Times New Roman"/>
                <w:sz w:val="24"/>
                <w:szCs w:val="24"/>
              </w:rPr>
              <w:t>La sud: teren agricol, localitatea 23 August, la circa 2 km</w:t>
            </w:r>
          </w:p>
          <w:p w:rsidR="00FB5D22" w:rsidRPr="005927A8" w:rsidRDefault="00FB5D22" w:rsidP="001E6C00">
            <w:pPr>
              <w:spacing w:after="0" w:line="240" w:lineRule="auto"/>
              <w:rPr>
                <w:rFonts w:ascii="Times New Roman" w:eastAsia="Times New Roman" w:hAnsi="Times New Roman" w:cs="Times New Roman"/>
                <w:sz w:val="24"/>
                <w:szCs w:val="24"/>
              </w:rPr>
            </w:pPr>
            <w:r w:rsidRPr="005927A8">
              <w:rPr>
                <w:rFonts w:ascii="Times New Roman" w:hAnsi="Times New Roman" w:cs="Times New Roman"/>
                <w:sz w:val="24"/>
                <w:szCs w:val="24"/>
              </w:rPr>
              <w:t>La vest: teren agricol, DN39 Constanta – Mangalia, la circa 1,4 km.</w:t>
            </w:r>
          </w:p>
        </w:tc>
        <w:tc>
          <w:tcPr>
            <w:tcW w:w="932" w:type="pct"/>
            <w:tcBorders>
              <w:top w:val="outset" w:sz="6" w:space="0" w:color="auto"/>
              <w:left w:val="outset" w:sz="6" w:space="0" w:color="auto"/>
              <w:bottom w:val="outset" w:sz="6" w:space="0" w:color="auto"/>
              <w:right w:val="outset" w:sz="6" w:space="0" w:color="auto"/>
            </w:tcBorders>
          </w:tcPr>
          <w:p w:rsidR="00D30168" w:rsidRPr="00D30168" w:rsidRDefault="00FB5D22" w:rsidP="00D30168">
            <w:pPr>
              <w:pStyle w:val="Style49"/>
              <w:widowControl/>
              <w:spacing w:line="276" w:lineRule="auto"/>
              <w:jc w:val="both"/>
              <w:rPr>
                <w:rFonts w:ascii="Times New Roman" w:hAnsi="Times New Roman"/>
              </w:rPr>
            </w:pPr>
            <w:r w:rsidRPr="005927A8">
              <w:rPr>
                <w:rFonts w:ascii="Times New Roman" w:hAnsi="Times New Roman"/>
              </w:rPr>
              <w:t> </w:t>
            </w:r>
            <w:r w:rsidR="00D30168" w:rsidRPr="00D30168">
              <w:rPr>
                <w:rFonts w:ascii="Times New Roman" w:hAnsi="Times New Roman"/>
              </w:rPr>
              <w:t>Da.</w:t>
            </w:r>
            <w:r w:rsidRPr="00D30168">
              <w:rPr>
                <w:rFonts w:ascii="Times New Roman" w:hAnsi="Times New Roman"/>
              </w:rPr>
              <w:t xml:space="preserve">  </w:t>
            </w:r>
          </w:p>
          <w:p w:rsidR="00D30168" w:rsidRPr="00D30168" w:rsidRDefault="00D30168" w:rsidP="00D30168">
            <w:pPr>
              <w:pStyle w:val="Style49"/>
              <w:widowControl/>
              <w:spacing w:line="276" w:lineRule="auto"/>
              <w:jc w:val="both"/>
              <w:rPr>
                <w:rStyle w:val="FontStyle88"/>
                <w:rFonts w:ascii="Times New Roman" w:hAnsi="Times New Roman" w:cs="Times New Roman"/>
                <w:sz w:val="24"/>
                <w:szCs w:val="24"/>
              </w:rPr>
            </w:pPr>
            <w:r w:rsidRPr="00D30168">
              <w:rPr>
                <w:rStyle w:val="FontStyle88"/>
                <w:rFonts w:ascii="Times New Roman" w:hAnsi="Times New Roman" w:cs="Times New Roman"/>
                <w:sz w:val="24"/>
                <w:szCs w:val="24"/>
              </w:rPr>
              <w:t>Anual, titularul elaboreaza Planul de management al mirosurilor ca parte a Raportului anual de mediu.</w:t>
            </w:r>
          </w:p>
          <w:p w:rsidR="00FB5D22" w:rsidRPr="005927A8" w:rsidRDefault="00FB5D22" w:rsidP="00D30168">
            <w:pPr>
              <w:spacing w:after="0" w:line="240" w:lineRule="auto"/>
              <w:rPr>
                <w:rFonts w:ascii="Times New Roman" w:eastAsia="Times New Roman" w:hAnsi="Times New Roman" w:cs="Times New Roman"/>
                <w:sz w:val="24"/>
                <w:szCs w:val="24"/>
              </w:rPr>
            </w:pPr>
          </w:p>
        </w:tc>
        <w:tc>
          <w:tcPr>
            <w:tcW w:w="865" w:type="pct"/>
            <w:tcBorders>
              <w:top w:val="outset" w:sz="6" w:space="0" w:color="auto"/>
              <w:left w:val="outset" w:sz="6" w:space="0" w:color="auto"/>
              <w:bottom w:val="outset" w:sz="6" w:space="0" w:color="auto"/>
              <w:right w:val="outset" w:sz="6" w:space="0" w:color="auto"/>
            </w:tcBorders>
          </w:tcPr>
          <w:p w:rsidR="00FB5D22" w:rsidRPr="005927A8" w:rsidRDefault="00FB5D22" w:rsidP="001E6C00">
            <w:pPr>
              <w:spacing w:after="0" w:line="240" w:lineRule="auto"/>
              <w:rPr>
                <w:rFonts w:ascii="Times New Roman" w:eastAsia="Times New Roman" w:hAnsi="Times New Roman" w:cs="Times New Roman"/>
                <w:sz w:val="24"/>
                <w:szCs w:val="24"/>
              </w:rPr>
            </w:pPr>
            <w:r w:rsidRPr="005927A8">
              <w:rPr>
                <w:rFonts w:ascii="Times New Roman" w:eastAsia="Times New Roman" w:hAnsi="Times New Roman" w:cs="Times New Roman"/>
                <w:sz w:val="24"/>
                <w:szCs w:val="24"/>
              </w:rPr>
              <w:t>Nu este cazul -Nu au fost reglementate  conditii sau limite de catre autoritati.</w:t>
            </w:r>
          </w:p>
          <w:p w:rsidR="00FB5D22" w:rsidRPr="005927A8" w:rsidRDefault="00FB5D22" w:rsidP="001E6C00">
            <w:pPr>
              <w:spacing w:after="0" w:line="240" w:lineRule="auto"/>
              <w:rPr>
                <w:rFonts w:ascii="Times New Roman" w:eastAsia="Times New Roman" w:hAnsi="Times New Roman" w:cs="Times New Roman"/>
                <w:sz w:val="24"/>
                <w:szCs w:val="24"/>
              </w:rPr>
            </w:pPr>
          </w:p>
        </w:tc>
        <w:tc>
          <w:tcPr>
            <w:tcW w:w="790" w:type="pct"/>
            <w:tcBorders>
              <w:top w:val="outset" w:sz="6" w:space="0" w:color="auto"/>
              <w:left w:val="outset" w:sz="6" w:space="0" w:color="auto"/>
              <w:bottom w:val="outset" w:sz="6" w:space="0" w:color="auto"/>
              <w:right w:val="outset" w:sz="6" w:space="0" w:color="auto"/>
            </w:tcBorders>
          </w:tcPr>
          <w:p w:rsidR="00FB5D22" w:rsidRPr="005927A8" w:rsidRDefault="00FB5D22" w:rsidP="001E6C00">
            <w:pPr>
              <w:spacing w:after="0" w:line="240" w:lineRule="auto"/>
              <w:rPr>
                <w:rFonts w:ascii="Times New Roman" w:eastAsia="Times New Roman" w:hAnsi="Times New Roman" w:cs="Times New Roman"/>
                <w:sz w:val="24"/>
                <w:szCs w:val="24"/>
              </w:rPr>
            </w:pPr>
            <w:r w:rsidRPr="005927A8">
              <w:rPr>
                <w:rFonts w:ascii="Times New Roman" w:eastAsia="Times New Roman" w:hAnsi="Times New Roman" w:cs="Times New Roman"/>
                <w:sz w:val="24"/>
                <w:szCs w:val="24"/>
              </w:rPr>
              <w:t> Nu este cazul</w:t>
            </w:r>
          </w:p>
        </w:tc>
        <w:tc>
          <w:tcPr>
            <w:tcW w:w="802" w:type="pct"/>
            <w:tcBorders>
              <w:top w:val="outset" w:sz="6" w:space="0" w:color="auto"/>
              <w:left w:val="outset" w:sz="6" w:space="0" w:color="auto"/>
              <w:bottom w:val="outset" w:sz="6" w:space="0" w:color="auto"/>
              <w:right w:val="outset" w:sz="6" w:space="0" w:color="auto"/>
            </w:tcBorders>
          </w:tcPr>
          <w:p w:rsidR="00FB5D22" w:rsidRPr="005927A8" w:rsidRDefault="00FB5D22" w:rsidP="001E6C00">
            <w:pPr>
              <w:spacing w:after="0" w:line="240" w:lineRule="auto"/>
              <w:rPr>
                <w:rFonts w:ascii="Times New Roman" w:eastAsia="Times New Roman" w:hAnsi="Times New Roman" w:cs="Times New Roman"/>
                <w:sz w:val="24"/>
                <w:szCs w:val="24"/>
              </w:rPr>
            </w:pPr>
            <w:r w:rsidRPr="005927A8">
              <w:rPr>
                <w:rFonts w:ascii="Times New Roman" w:eastAsia="Times New Roman" w:hAnsi="Times New Roman" w:cs="Times New Roman"/>
                <w:sz w:val="24"/>
                <w:szCs w:val="24"/>
              </w:rPr>
              <w:t> Nu au fost reglementate  conditii sau limite de catre autoritati</w:t>
            </w:r>
          </w:p>
          <w:p w:rsidR="00FB5D22" w:rsidRPr="005927A8" w:rsidRDefault="00FB5D22" w:rsidP="001E6C00">
            <w:pPr>
              <w:spacing w:after="0" w:line="240" w:lineRule="auto"/>
              <w:rPr>
                <w:rFonts w:ascii="Times New Roman" w:eastAsia="Times New Roman" w:hAnsi="Times New Roman" w:cs="Times New Roman"/>
                <w:sz w:val="24"/>
                <w:szCs w:val="24"/>
              </w:rPr>
            </w:pP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127" w:history="1"/>
      <w:r w:rsidR="00080259">
        <w:rPr>
          <w:rFonts w:ascii="Times New Roman" w:eastAsia="Times New Roman" w:hAnsi="Times New Roman" w:cs="Times New Roman"/>
          <w:b/>
          <w:sz w:val="24"/>
          <w:szCs w:val="24"/>
        </w:rPr>
        <w:t>5.6.3. Surse/e</w:t>
      </w:r>
      <w:r w:rsidR="00FB5D22" w:rsidRPr="00062EB5">
        <w:rPr>
          <w:rFonts w:ascii="Times New Roman" w:eastAsia="Times New Roman" w:hAnsi="Times New Roman" w:cs="Times New Roman"/>
          <w:b/>
          <w:sz w:val="24"/>
          <w:szCs w:val="24"/>
        </w:rPr>
        <w:t xml:space="preserve">misii </w:t>
      </w:r>
      <w:r w:rsidR="00080259">
        <w:rPr>
          <w:rFonts w:ascii="Times New Roman" w:eastAsia="Times New Roman" w:hAnsi="Times New Roman" w:cs="Times New Roman"/>
          <w:b/>
          <w:sz w:val="24"/>
          <w:szCs w:val="24"/>
        </w:rPr>
        <w:t>n</w:t>
      </w:r>
      <w:r w:rsidR="00FB5D22" w:rsidRPr="00062EB5">
        <w:rPr>
          <w:rFonts w:ascii="Times New Roman" w:eastAsia="Times New Roman" w:hAnsi="Times New Roman" w:cs="Times New Roman"/>
          <w:b/>
          <w:sz w:val="24"/>
          <w:szCs w:val="24"/>
        </w:rPr>
        <w:t>esemnificative</w:t>
      </w:r>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80259" w:rsidRDefault="00B846DB" w:rsidP="00080259">
      <w:pPr>
        <w:spacing w:after="0"/>
        <w:rPr>
          <w:rFonts w:ascii="Times New Roman" w:eastAsia="Times New Roman" w:hAnsi="Times New Roman" w:cs="Times New Roman"/>
          <w:sz w:val="24"/>
          <w:szCs w:val="24"/>
        </w:rPr>
      </w:pPr>
      <w:hyperlink r:id="rId128" w:history="1"/>
      <w:r w:rsidR="00FB5D22" w:rsidRPr="00080259">
        <w:rPr>
          <w:rFonts w:ascii="Times New Roman" w:eastAsia="Times New Roman" w:hAnsi="Times New Roman" w:cs="Times New Roman"/>
          <w:sz w:val="24"/>
          <w:szCs w:val="24"/>
        </w:rPr>
        <w:t>Faceti o prezentare generala succinta a surselor cu impact nesemnificativ</w:t>
      </w:r>
    </w:p>
    <w:tbl>
      <w:tblPr>
        <w:tblW w:w="1029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290"/>
      </w:tblGrid>
      <w:tr w:rsidR="00FB5D22" w:rsidRPr="00080259" w:rsidTr="001E6C00">
        <w:trPr>
          <w:trHeight w:val="356"/>
          <w:tblCellSpacing w:w="0" w:type="dxa"/>
        </w:trPr>
        <w:tc>
          <w:tcPr>
            <w:tcW w:w="10290" w:type="dxa"/>
            <w:tcBorders>
              <w:top w:val="outset" w:sz="6" w:space="0" w:color="auto"/>
              <w:left w:val="outset" w:sz="6" w:space="0" w:color="auto"/>
              <w:bottom w:val="outset" w:sz="6" w:space="0" w:color="auto"/>
              <w:right w:val="outset" w:sz="6" w:space="0" w:color="auto"/>
            </w:tcBorders>
          </w:tcPr>
          <w:p w:rsidR="00FB5D22" w:rsidRPr="00AC3084" w:rsidRDefault="00B846DB" w:rsidP="00AC3084">
            <w:pPr>
              <w:spacing w:after="0"/>
              <w:jc w:val="both"/>
              <w:rPr>
                <w:rFonts w:ascii="Times New Roman" w:eastAsia="Times New Roman" w:hAnsi="Times New Roman" w:cs="Times New Roman"/>
                <w:sz w:val="24"/>
                <w:szCs w:val="24"/>
              </w:rPr>
            </w:pPr>
            <w:hyperlink r:id="rId129" w:history="1"/>
            <w:r w:rsidR="00FB5D22" w:rsidRPr="00AC3084">
              <w:rPr>
                <w:rFonts w:ascii="Times New Roman" w:eastAsia="Times New Roman" w:hAnsi="Times New Roman" w:cs="Times New Roman"/>
                <w:sz w:val="24"/>
                <w:szCs w:val="24"/>
              </w:rPr>
              <w:t xml:space="preserve">          Datorita faptului ca </w:t>
            </w:r>
            <w:r w:rsidR="00FB5D22" w:rsidRPr="00AC3084">
              <w:rPr>
                <w:rFonts w:ascii="Times New Roman" w:hAnsi="Times New Roman" w:cs="Times New Roman"/>
                <w:sz w:val="24"/>
                <w:szCs w:val="24"/>
              </w:rPr>
              <w:t xml:space="preserve">mirosurile sunt din categoria celor care se simt numai in interiorul depozitului si avand in vedere ca </w:t>
            </w:r>
            <w:r w:rsidR="00FB5D22" w:rsidRPr="00AC3084">
              <w:rPr>
                <w:rFonts w:ascii="Times New Roman" w:eastAsia="Times New Roman" w:hAnsi="Times New Roman" w:cs="Times New Roman"/>
                <w:sz w:val="24"/>
                <w:szCs w:val="24"/>
              </w:rPr>
              <w:t>nu au fost reglementate  conditii sau limite de catre autoritati se poate considera ca impactul este nesemnificativ.</w:t>
            </w:r>
          </w:p>
        </w:tc>
      </w:tr>
    </w:tbl>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130" w:history="1"/>
      <w:r w:rsidR="00FB5D22" w:rsidRPr="00062EB5">
        <w:rPr>
          <w:rFonts w:ascii="Times New Roman" w:eastAsia="Times New Roman" w:hAnsi="Times New Roman" w:cs="Times New Roman"/>
          <w:b/>
          <w:sz w:val="24"/>
          <w:szCs w:val="24"/>
        </w:rPr>
        <w:t>5.6.3.1. Surse de mirosuri</w:t>
      </w:r>
    </w:p>
    <w:p w:rsidR="00FB5D22" w:rsidRPr="00062EB5" w:rsidRDefault="00FB5D22" w:rsidP="00FB5D22">
      <w:pPr>
        <w:autoSpaceDE w:val="0"/>
        <w:autoSpaceDN w:val="0"/>
        <w:adjustRightInd w:val="0"/>
        <w:spacing w:after="0"/>
        <w:rPr>
          <w:rFonts w:ascii="Times New Roman" w:hAnsi="Times New Roman" w:cs="Times New Roman"/>
          <w:sz w:val="24"/>
          <w:szCs w:val="24"/>
        </w:rPr>
      </w:pPr>
    </w:p>
    <w:p w:rsidR="00FB5D22" w:rsidRPr="00AC3084" w:rsidRDefault="00FB5D22" w:rsidP="00FB5D22">
      <w:pPr>
        <w:autoSpaceDE w:val="0"/>
        <w:autoSpaceDN w:val="0"/>
        <w:adjustRightInd w:val="0"/>
        <w:spacing w:after="0"/>
        <w:rPr>
          <w:rFonts w:ascii="Times New Roman" w:hAnsi="Times New Roman" w:cs="Times New Roman"/>
          <w:sz w:val="24"/>
          <w:szCs w:val="24"/>
        </w:rPr>
      </w:pPr>
      <w:r w:rsidRPr="00AC3084">
        <w:rPr>
          <w:rFonts w:ascii="Times New Roman" w:hAnsi="Times New Roman" w:cs="Times New Roman"/>
          <w:sz w:val="24"/>
          <w:szCs w:val="24"/>
        </w:rPr>
        <w:t>Mirosurile sunt din categoria celor care se simt numai in interiorul depozitului.</w:t>
      </w:r>
    </w:p>
    <w:p w:rsidR="00FB5D22" w:rsidRPr="00AC3084" w:rsidRDefault="00FB5D22" w:rsidP="00FB5D22">
      <w:pPr>
        <w:autoSpaceDE w:val="0"/>
        <w:autoSpaceDN w:val="0"/>
        <w:adjustRightInd w:val="0"/>
        <w:spacing w:after="0"/>
        <w:jc w:val="both"/>
        <w:rPr>
          <w:rFonts w:ascii="Times New Roman" w:hAnsi="Times New Roman" w:cs="Times New Roman"/>
          <w:sz w:val="24"/>
          <w:szCs w:val="24"/>
        </w:rPr>
      </w:pPr>
      <w:r w:rsidRPr="00AC3084">
        <w:rPr>
          <w:rFonts w:ascii="Times New Roman" w:hAnsi="Times New Roman" w:cs="Times New Roman"/>
          <w:sz w:val="24"/>
          <w:szCs w:val="24"/>
        </w:rPr>
        <w:t>Surse, categorii, masuri de control si prevenire a mirosurilor:</w:t>
      </w:r>
    </w:p>
    <w:tbl>
      <w:tblPr>
        <w:tblStyle w:val="TableGrid"/>
        <w:tblW w:w="10173" w:type="dxa"/>
        <w:tblLook w:val="04A0" w:firstRow="1" w:lastRow="0" w:firstColumn="1" w:lastColumn="0" w:noHBand="0" w:noVBand="1"/>
      </w:tblPr>
      <w:tblGrid>
        <w:gridCol w:w="920"/>
        <w:gridCol w:w="3759"/>
        <w:gridCol w:w="2449"/>
        <w:gridCol w:w="3045"/>
      </w:tblGrid>
      <w:tr w:rsidR="00FB5D22" w:rsidRPr="00AC3084" w:rsidTr="005927A8">
        <w:tc>
          <w:tcPr>
            <w:tcW w:w="920" w:type="dxa"/>
          </w:tcPr>
          <w:p w:rsidR="00FB5D22" w:rsidRPr="00AC3084" w:rsidRDefault="00FB5D22" w:rsidP="00AC3084">
            <w:pPr>
              <w:autoSpaceDE w:val="0"/>
              <w:autoSpaceDN w:val="0"/>
              <w:adjustRightInd w:val="0"/>
              <w:spacing w:after="0"/>
              <w:ind w:left="0"/>
              <w:rPr>
                <w:rFonts w:eastAsiaTheme="minorHAnsi"/>
                <w:sz w:val="24"/>
                <w:szCs w:val="24"/>
              </w:rPr>
            </w:pPr>
            <w:r w:rsidRPr="00AC3084">
              <w:rPr>
                <w:rFonts w:eastAsiaTheme="minorHAnsi"/>
                <w:b/>
                <w:bCs/>
                <w:sz w:val="24"/>
                <w:szCs w:val="24"/>
              </w:rPr>
              <w:t>Nr. Crt.</w:t>
            </w:r>
          </w:p>
        </w:tc>
        <w:tc>
          <w:tcPr>
            <w:tcW w:w="3759" w:type="dxa"/>
          </w:tcPr>
          <w:p w:rsidR="00FB5D22" w:rsidRPr="00AC3084" w:rsidRDefault="00FB5D22" w:rsidP="001E6C00">
            <w:pPr>
              <w:autoSpaceDE w:val="0"/>
              <w:autoSpaceDN w:val="0"/>
              <w:adjustRightInd w:val="0"/>
              <w:spacing w:after="0"/>
              <w:rPr>
                <w:rFonts w:eastAsiaTheme="minorHAnsi"/>
                <w:sz w:val="24"/>
                <w:szCs w:val="24"/>
              </w:rPr>
            </w:pPr>
            <w:r w:rsidRPr="00AC3084">
              <w:rPr>
                <w:rFonts w:eastAsiaTheme="minorHAnsi"/>
                <w:b/>
                <w:bCs/>
                <w:sz w:val="24"/>
                <w:szCs w:val="24"/>
              </w:rPr>
              <w:t>Sursa</w:t>
            </w:r>
          </w:p>
        </w:tc>
        <w:tc>
          <w:tcPr>
            <w:tcW w:w="2449" w:type="dxa"/>
          </w:tcPr>
          <w:p w:rsidR="00FB5D22" w:rsidRPr="00AC3084" w:rsidRDefault="00FB5D22" w:rsidP="001E6C00">
            <w:pPr>
              <w:autoSpaceDE w:val="0"/>
              <w:autoSpaceDN w:val="0"/>
              <w:adjustRightInd w:val="0"/>
              <w:spacing w:after="0"/>
              <w:rPr>
                <w:rFonts w:eastAsiaTheme="minorHAnsi"/>
                <w:sz w:val="24"/>
                <w:szCs w:val="24"/>
              </w:rPr>
            </w:pPr>
            <w:r w:rsidRPr="00AC3084">
              <w:rPr>
                <w:rFonts w:eastAsiaTheme="minorHAnsi"/>
                <w:b/>
                <w:bCs/>
                <w:sz w:val="24"/>
                <w:szCs w:val="24"/>
              </w:rPr>
              <w:t>Intensitatea mirosului</w:t>
            </w:r>
          </w:p>
        </w:tc>
        <w:tc>
          <w:tcPr>
            <w:tcW w:w="3045" w:type="dxa"/>
          </w:tcPr>
          <w:p w:rsidR="00FB5D22" w:rsidRPr="00AC3084" w:rsidRDefault="00FB5D22" w:rsidP="001E6C00">
            <w:pPr>
              <w:autoSpaceDE w:val="0"/>
              <w:autoSpaceDN w:val="0"/>
              <w:adjustRightInd w:val="0"/>
              <w:spacing w:after="0"/>
              <w:rPr>
                <w:rFonts w:eastAsiaTheme="minorHAnsi"/>
                <w:sz w:val="24"/>
                <w:szCs w:val="24"/>
              </w:rPr>
            </w:pPr>
            <w:r w:rsidRPr="00AC3084">
              <w:rPr>
                <w:rFonts w:eastAsiaTheme="minorHAnsi"/>
                <w:b/>
                <w:bCs/>
                <w:sz w:val="24"/>
                <w:szCs w:val="24"/>
              </w:rPr>
              <w:t>Masuri de control</w:t>
            </w:r>
          </w:p>
        </w:tc>
      </w:tr>
      <w:tr w:rsidR="00FB5D22" w:rsidRPr="00AC3084" w:rsidTr="005927A8">
        <w:tc>
          <w:tcPr>
            <w:tcW w:w="920" w:type="dxa"/>
          </w:tcPr>
          <w:p w:rsidR="00FB5D22" w:rsidRPr="00AC3084" w:rsidRDefault="00FB5D22" w:rsidP="001E6C00">
            <w:pPr>
              <w:autoSpaceDE w:val="0"/>
              <w:autoSpaceDN w:val="0"/>
              <w:adjustRightInd w:val="0"/>
              <w:spacing w:after="0"/>
              <w:rPr>
                <w:rFonts w:eastAsiaTheme="minorHAnsi"/>
                <w:sz w:val="24"/>
                <w:szCs w:val="24"/>
              </w:rPr>
            </w:pPr>
            <w:r w:rsidRPr="00AC3084">
              <w:rPr>
                <w:rFonts w:eastAsiaTheme="minorHAnsi"/>
                <w:bCs/>
                <w:sz w:val="24"/>
                <w:szCs w:val="24"/>
              </w:rPr>
              <w:t>1.</w:t>
            </w:r>
          </w:p>
          <w:p w:rsidR="00FB5D22" w:rsidRPr="00AC3084" w:rsidRDefault="00FB5D22" w:rsidP="001E6C00">
            <w:pPr>
              <w:autoSpaceDE w:val="0"/>
              <w:autoSpaceDN w:val="0"/>
              <w:adjustRightInd w:val="0"/>
              <w:spacing w:after="0"/>
              <w:rPr>
                <w:rFonts w:eastAsiaTheme="minorHAnsi"/>
                <w:sz w:val="24"/>
                <w:szCs w:val="24"/>
              </w:rPr>
            </w:pPr>
          </w:p>
        </w:tc>
        <w:tc>
          <w:tcPr>
            <w:tcW w:w="3759" w:type="dxa"/>
          </w:tcPr>
          <w:p w:rsidR="00FB5D22" w:rsidRPr="00AC3084" w:rsidRDefault="00FB5D22" w:rsidP="005927A8">
            <w:pPr>
              <w:autoSpaceDE w:val="0"/>
              <w:autoSpaceDN w:val="0"/>
              <w:adjustRightInd w:val="0"/>
              <w:spacing w:after="0"/>
              <w:ind w:left="0"/>
              <w:rPr>
                <w:rFonts w:eastAsiaTheme="minorHAnsi"/>
                <w:sz w:val="24"/>
                <w:szCs w:val="24"/>
              </w:rPr>
            </w:pPr>
            <w:r w:rsidRPr="00AC3084">
              <w:rPr>
                <w:rFonts w:eastAsiaTheme="minorHAnsi"/>
                <w:sz w:val="24"/>
                <w:szCs w:val="24"/>
              </w:rPr>
              <w:t>Deseurile descarcate si depozitate in cursul zilei</w:t>
            </w:r>
          </w:p>
          <w:p w:rsidR="00FB5D22" w:rsidRPr="00AC3084" w:rsidRDefault="00FB5D22" w:rsidP="001E6C00">
            <w:pPr>
              <w:autoSpaceDE w:val="0"/>
              <w:autoSpaceDN w:val="0"/>
              <w:adjustRightInd w:val="0"/>
              <w:spacing w:after="0"/>
              <w:rPr>
                <w:rFonts w:eastAsiaTheme="minorHAnsi"/>
                <w:sz w:val="24"/>
                <w:szCs w:val="24"/>
              </w:rPr>
            </w:pPr>
          </w:p>
        </w:tc>
        <w:tc>
          <w:tcPr>
            <w:tcW w:w="2449" w:type="dxa"/>
          </w:tcPr>
          <w:p w:rsidR="00FB5D22" w:rsidRPr="00AC3084" w:rsidRDefault="00FB5D22" w:rsidP="005927A8">
            <w:pPr>
              <w:autoSpaceDE w:val="0"/>
              <w:autoSpaceDN w:val="0"/>
              <w:adjustRightInd w:val="0"/>
              <w:spacing w:after="0"/>
              <w:ind w:left="0"/>
              <w:rPr>
                <w:rFonts w:eastAsiaTheme="minorHAnsi"/>
                <w:sz w:val="24"/>
                <w:szCs w:val="24"/>
              </w:rPr>
            </w:pPr>
            <w:r w:rsidRPr="00AC3084">
              <w:rPr>
                <w:rFonts w:eastAsiaTheme="minorHAnsi"/>
                <w:sz w:val="24"/>
                <w:szCs w:val="24"/>
              </w:rPr>
              <w:t>Miros puternic in zona platformei de descarcare</w:t>
            </w:r>
          </w:p>
          <w:p w:rsidR="00FB5D22" w:rsidRPr="00AC3084" w:rsidRDefault="00FB5D22" w:rsidP="001E6C00">
            <w:pPr>
              <w:autoSpaceDE w:val="0"/>
              <w:autoSpaceDN w:val="0"/>
              <w:adjustRightInd w:val="0"/>
              <w:spacing w:after="0"/>
              <w:rPr>
                <w:rFonts w:eastAsiaTheme="minorHAnsi"/>
                <w:sz w:val="24"/>
                <w:szCs w:val="24"/>
              </w:rPr>
            </w:pPr>
          </w:p>
        </w:tc>
        <w:tc>
          <w:tcPr>
            <w:tcW w:w="3045" w:type="dxa"/>
          </w:tcPr>
          <w:p w:rsidR="00FB5D22" w:rsidRPr="00AC3084" w:rsidRDefault="00FB5D22" w:rsidP="005927A8">
            <w:pPr>
              <w:autoSpaceDE w:val="0"/>
              <w:autoSpaceDN w:val="0"/>
              <w:adjustRightInd w:val="0"/>
              <w:spacing w:after="0"/>
              <w:ind w:left="0"/>
              <w:rPr>
                <w:rFonts w:eastAsiaTheme="minorHAnsi"/>
                <w:sz w:val="24"/>
                <w:szCs w:val="24"/>
              </w:rPr>
            </w:pPr>
            <w:r w:rsidRPr="00AC3084">
              <w:rPr>
                <w:rFonts w:eastAsiaTheme="minorHAnsi"/>
                <w:sz w:val="24"/>
                <w:szCs w:val="24"/>
              </w:rPr>
              <w:t>Acoperirea periodica a  s</w:t>
            </w:r>
            <w:r w:rsidR="005927A8" w:rsidRPr="00AC3084">
              <w:rPr>
                <w:rFonts w:eastAsiaTheme="minorHAnsi"/>
                <w:sz w:val="24"/>
                <w:szCs w:val="24"/>
              </w:rPr>
              <w:t>traturilor de deseuri depozitate</w:t>
            </w:r>
            <w:r w:rsidRPr="00AC3084">
              <w:rPr>
                <w:rFonts w:eastAsiaTheme="minorHAnsi"/>
                <w:sz w:val="24"/>
                <w:szCs w:val="24"/>
              </w:rPr>
              <w:t>, prin pudrare</w:t>
            </w:r>
          </w:p>
        </w:tc>
      </w:tr>
      <w:tr w:rsidR="00FB5D22" w:rsidRPr="00AC3084" w:rsidTr="005927A8">
        <w:tc>
          <w:tcPr>
            <w:tcW w:w="920" w:type="dxa"/>
          </w:tcPr>
          <w:p w:rsidR="00FB5D22" w:rsidRPr="00AC3084" w:rsidRDefault="00FB5D22" w:rsidP="001E6C00">
            <w:pPr>
              <w:autoSpaceDE w:val="0"/>
              <w:autoSpaceDN w:val="0"/>
              <w:adjustRightInd w:val="0"/>
              <w:spacing w:after="0"/>
              <w:rPr>
                <w:rFonts w:eastAsiaTheme="minorHAnsi"/>
                <w:sz w:val="24"/>
                <w:szCs w:val="24"/>
              </w:rPr>
            </w:pPr>
            <w:r w:rsidRPr="00AC3084">
              <w:rPr>
                <w:rFonts w:eastAsiaTheme="minorHAnsi"/>
                <w:sz w:val="24"/>
                <w:szCs w:val="24"/>
              </w:rPr>
              <w:t>2.</w:t>
            </w:r>
          </w:p>
        </w:tc>
        <w:tc>
          <w:tcPr>
            <w:tcW w:w="3759" w:type="dxa"/>
          </w:tcPr>
          <w:p w:rsidR="00FB5D22" w:rsidRPr="00AC3084" w:rsidRDefault="00FB5D22" w:rsidP="005927A8">
            <w:pPr>
              <w:autoSpaceDE w:val="0"/>
              <w:autoSpaceDN w:val="0"/>
              <w:adjustRightInd w:val="0"/>
              <w:spacing w:after="0"/>
              <w:ind w:left="0"/>
              <w:rPr>
                <w:rFonts w:eastAsiaTheme="minorHAnsi"/>
                <w:sz w:val="24"/>
                <w:szCs w:val="24"/>
              </w:rPr>
            </w:pPr>
            <w:r w:rsidRPr="00AC3084">
              <w:rPr>
                <w:rFonts w:eastAsiaTheme="minorHAnsi"/>
                <w:sz w:val="24"/>
                <w:szCs w:val="24"/>
              </w:rPr>
              <w:t>Bazine betonate, camine de vizitare ale sistemului de canalizare ape uzate menajere</w:t>
            </w:r>
          </w:p>
        </w:tc>
        <w:tc>
          <w:tcPr>
            <w:tcW w:w="2449" w:type="dxa"/>
          </w:tcPr>
          <w:p w:rsidR="00FB5D22" w:rsidRPr="00AC3084" w:rsidRDefault="00FB5D22" w:rsidP="005927A8">
            <w:pPr>
              <w:autoSpaceDE w:val="0"/>
              <w:autoSpaceDN w:val="0"/>
              <w:adjustRightInd w:val="0"/>
              <w:spacing w:after="0"/>
              <w:ind w:left="0"/>
              <w:rPr>
                <w:rFonts w:eastAsiaTheme="minorHAnsi"/>
                <w:sz w:val="24"/>
                <w:szCs w:val="24"/>
              </w:rPr>
            </w:pPr>
            <w:r w:rsidRPr="00AC3084">
              <w:rPr>
                <w:rFonts w:eastAsiaTheme="minorHAnsi"/>
                <w:sz w:val="24"/>
                <w:szCs w:val="24"/>
              </w:rPr>
              <w:t>Practic insesizabil</w:t>
            </w:r>
          </w:p>
        </w:tc>
        <w:tc>
          <w:tcPr>
            <w:tcW w:w="3045" w:type="dxa"/>
          </w:tcPr>
          <w:p w:rsidR="00FB5D22" w:rsidRPr="00AC3084" w:rsidRDefault="00FB5D22" w:rsidP="005927A8">
            <w:pPr>
              <w:autoSpaceDE w:val="0"/>
              <w:autoSpaceDN w:val="0"/>
              <w:adjustRightInd w:val="0"/>
              <w:spacing w:after="0"/>
              <w:ind w:left="0"/>
              <w:rPr>
                <w:rFonts w:eastAsiaTheme="minorHAnsi"/>
                <w:sz w:val="24"/>
                <w:szCs w:val="24"/>
              </w:rPr>
            </w:pPr>
            <w:r w:rsidRPr="00AC3084">
              <w:rPr>
                <w:rFonts w:eastAsiaTheme="minorHAnsi"/>
                <w:sz w:val="24"/>
                <w:szCs w:val="24"/>
              </w:rPr>
              <w:t>Acoperirea cu capace etanse</w:t>
            </w:r>
          </w:p>
        </w:tc>
      </w:tr>
      <w:tr w:rsidR="00AC3084" w:rsidRPr="00AC3084" w:rsidTr="005927A8">
        <w:tc>
          <w:tcPr>
            <w:tcW w:w="920" w:type="dxa"/>
          </w:tcPr>
          <w:p w:rsidR="00FB5D22" w:rsidRPr="00AC3084" w:rsidRDefault="00FB5D22" w:rsidP="001E6C00">
            <w:pPr>
              <w:autoSpaceDE w:val="0"/>
              <w:autoSpaceDN w:val="0"/>
              <w:adjustRightInd w:val="0"/>
              <w:spacing w:after="0"/>
              <w:rPr>
                <w:rFonts w:eastAsiaTheme="minorHAnsi"/>
                <w:sz w:val="24"/>
                <w:szCs w:val="24"/>
              </w:rPr>
            </w:pPr>
            <w:r w:rsidRPr="00AC3084">
              <w:rPr>
                <w:rFonts w:eastAsiaTheme="minorHAnsi"/>
                <w:bCs/>
                <w:sz w:val="24"/>
                <w:szCs w:val="24"/>
              </w:rPr>
              <w:t xml:space="preserve">3. </w:t>
            </w:r>
          </w:p>
        </w:tc>
        <w:tc>
          <w:tcPr>
            <w:tcW w:w="3759" w:type="dxa"/>
          </w:tcPr>
          <w:p w:rsidR="00FB5D22" w:rsidRPr="00AC3084" w:rsidRDefault="00FB5D22" w:rsidP="005927A8">
            <w:pPr>
              <w:autoSpaceDE w:val="0"/>
              <w:autoSpaceDN w:val="0"/>
              <w:adjustRightInd w:val="0"/>
              <w:spacing w:after="0"/>
              <w:rPr>
                <w:rFonts w:eastAsiaTheme="minorHAnsi"/>
                <w:sz w:val="24"/>
                <w:szCs w:val="24"/>
              </w:rPr>
            </w:pPr>
            <w:r w:rsidRPr="00AC3084">
              <w:rPr>
                <w:rFonts w:eastAsiaTheme="minorHAnsi"/>
                <w:sz w:val="24"/>
                <w:szCs w:val="24"/>
              </w:rPr>
              <w:t>Bazin</w:t>
            </w:r>
            <w:r w:rsidR="005927A8" w:rsidRPr="00AC3084">
              <w:rPr>
                <w:rFonts w:eastAsiaTheme="minorHAnsi"/>
                <w:sz w:val="24"/>
                <w:szCs w:val="24"/>
              </w:rPr>
              <w:t xml:space="preserve"> le</w:t>
            </w:r>
            <w:r w:rsidRPr="00AC3084">
              <w:rPr>
                <w:rFonts w:eastAsiaTheme="minorHAnsi"/>
                <w:sz w:val="24"/>
                <w:szCs w:val="24"/>
              </w:rPr>
              <w:t>vigat</w:t>
            </w:r>
          </w:p>
        </w:tc>
        <w:tc>
          <w:tcPr>
            <w:tcW w:w="2449" w:type="dxa"/>
          </w:tcPr>
          <w:p w:rsidR="00FB5D22" w:rsidRPr="00AC3084" w:rsidRDefault="00FB5D22" w:rsidP="001E6C00">
            <w:pPr>
              <w:autoSpaceDE w:val="0"/>
              <w:autoSpaceDN w:val="0"/>
              <w:adjustRightInd w:val="0"/>
              <w:spacing w:after="0"/>
              <w:rPr>
                <w:rFonts w:eastAsiaTheme="minorHAnsi"/>
                <w:sz w:val="24"/>
                <w:szCs w:val="24"/>
              </w:rPr>
            </w:pPr>
            <w:r w:rsidRPr="00AC3084">
              <w:rPr>
                <w:rFonts w:eastAsiaTheme="minorHAnsi"/>
                <w:sz w:val="24"/>
                <w:szCs w:val="24"/>
              </w:rPr>
              <w:t>Practic insesizabil</w:t>
            </w:r>
          </w:p>
        </w:tc>
        <w:tc>
          <w:tcPr>
            <w:tcW w:w="3045" w:type="dxa"/>
          </w:tcPr>
          <w:p w:rsidR="00FB5D22" w:rsidRPr="00AC3084" w:rsidRDefault="00AC3084" w:rsidP="00AC3084">
            <w:pPr>
              <w:autoSpaceDE w:val="0"/>
              <w:autoSpaceDN w:val="0"/>
              <w:adjustRightInd w:val="0"/>
              <w:spacing w:after="0"/>
              <w:ind w:left="0"/>
              <w:rPr>
                <w:rFonts w:eastAsiaTheme="minorHAnsi"/>
                <w:sz w:val="24"/>
                <w:szCs w:val="24"/>
              </w:rPr>
            </w:pPr>
            <w:r w:rsidRPr="00AC3084">
              <w:rPr>
                <w:rFonts w:eastAsiaTheme="minorHAnsi"/>
                <w:sz w:val="24"/>
                <w:szCs w:val="24"/>
              </w:rPr>
              <w:t xml:space="preserve">Aerare si </w:t>
            </w:r>
            <w:r w:rsidRPr="00AC3084">
              <w:rPr>
                <w:sz w:val="24"/>
                <w:szCs w:val="24"/>
              </w:rPr>
              <w:t>sistem de acoperire plutitor (daca este cazul)</w:t>
            </w:r>
            <w:r w:rsidRPr="00AC3084">
              <w:rPr>
                <w:rFonts w:eastAsiaTheme="minorHAnsi"/>
                <w:sz w:val="24"/>
                <w:szCs w:val="24"/>
              </w:rPr>
              <w:t xml:space="preserve"> </w:t>
            </w:r>
          </w:p>
        </w:tc>
      </w:tr>
    </w:tbl>
    <w:p w:rsidR="00FB5D22" w:rsidRDefault="00FB5D22" w:rsidP="00FB5D22">
      <w:pPr>
        <w:spacing w:after="0" w:line="240" w:lineRule="auto"/>
      </w:pPr>
    </w:p>
    <w:p w:rsidR="00FB5D22" w:rsidRDefault="00FB5D22" w:rsidP="00FB5D22">
      <w:pPr>
        <w:spacing w:after="0" w:line="240" w:lineRule="auto"/>
      </w:pPr>
    </w:p>
    <w:p w:rsidR="00AC3084" w:rsidRDefault="00AC3084" w:rsidP="00FB5D22">
      <w:pPr>
        <w:spacing w:after="0" w:line="240" w:lineRule="auto"/>
      </w:pPr>
    </w:p>
    <w:p w:rsidR="00FB5D22" w:rsidRPr="00AC3084" w:rsidRDefault="00B846DB" w:rsidP="00FB5D22">
      <w:pPr>
        <w:spacing w:after="0" w:line="240" w:lineRule="auto"/>
        <w:rPr>
          <w:rFonts w:ascii="Times New Roman" w:eastAsia="Times New Roman" w:hAnsi="Times New Roman" w:cs="Times New Roman"/>
          <w:b/>
          <w:sz w:val="24"/>
          <w:szCs w:val="24"/>
        </w:rPr>
      </w:pPr>
      <w:hyperlink r:id="rId131" w:history="1"/>
      <w:r w:rsidR="00FB5D22" w:rsidRPr="00AC3084">
        <w:rPr>
          <w:rFonts w:ascii="Times New Roman" w:eastAsia="Times New Roman" w:hAnsi="Times New Roman" w:cs="Times New Roman"/>
          <w:b/>
          <w:sz w:val="24"/>
          <w:szCs w:val="24"/>
        </w:rPr>
        <w:t>5.6.4. Declaratie privind managementul mirosurilor</w:t>
      </w:r>
    </w:p>
    <w:p w:rsidR="005410BE" w:rsidRPr="005927A8" w:rsidRDefault="005410BE" w:rsidP="00FB5D22">
      <w:pPr>
        <w:autoSpaceDE w:val="0"/>
        <w:autoSpaceDN w:val="0"/>
        <w:adjustRightInd w:val="0"/>
        <w:spacing w:after="0" w:line="240" w:lineRule="auto"/>
        <w:jc w:val="both"/>
        <w:rPr>
          <w:rFonts w:ascii="Times New Roman" w:hAnsi="Times New Roman" w:cs="Times New Roman"/>
          <w:sz w:val="24"/>
          <w:szCs w:val="24"/>
        </w:rPr>
      </w:pPr>
    </w:p>
    <w:p w:rsidR="00AC3084" w:rsidRDefault="00AC3084" w:rsidP="00FB5D22">
      <w:pPr>
        <w:autoSpaceDE w:val="0"/>
        <w:autoSpaceDN w:val="0"/>
        <w:adjustRightInd w:val="0"/>
        <w:spacing w:after="0" w:line="240" w:lineRule="auto"/>
        <w:jc w:val="both"/>
        <w:rPr>
          <w:rFonts w:ascii="Times New Roman" w:hAnsi="Times New Roman" w:cs="Times New Roman"/>
          <w:sz w:val="24"/>
          <w:szCs w:val="24"/>
        </w:rPr>
      </w:pPr>
    </w:p>
    <w:p w:rsidR="00AC3084" w:rsidRPr="00AC3084" w:rsidRDefault="00AC3084" w:rsidP="00AC3084">
      <w:pPr>
        <w:autoSpaceDE w:val="0"/>
        <w:autoSpaceDN w:val="0"/>
        <w:adjustRightInd w:val="0"/>
        <w:spacing w:after="0"/>
        <w:jc w:val="both"/>
        <w:rPr>
          <w:rFonts w:ascii="Times New Roman" w:eastAsia="Times New Roman" w:hAnsi="Times New Roman" w:cs="Times New Roman"/>
          <w:sz w:val="24"/>
          <w:szCs w:val="24"/>
          <w:lang w:val="ro-RO" w:eastAsia="ro-RO"/>
        </w:rPr>
      </w:pPr>
      <w:r w:rsidRPr="00AC3084">
        <w:rPr>
          <w:rFonts w:ascii="Times New Roman" w:eastAsia="Times New Roman" w:hAnsi="Times New Roman" w:cs="Times New Roman"/>
          <w:sz w:val="24"/>
          <w:szCs w:val="24"/>
          <w:lang w:val="ro-RO" w:eastAsia="ro-RO"/>
        </w:rPr>
        <w:t>Anual, titularul elaboreaza Planul de management al mirosurilor ca parte a Raportului anual de mediu.</w:t>
      </w:r>
    </w:p>
    <w:p w:rsidR="00AC3084" w:rsidRDefault="00AC3084" w:rsidP="00FB5D22">
      <w:pPr>
        <w:autoSpaceDE w:val="0"/>
        <w:autoSpaceDN w:val="0"/>
        <w:adjustRightInd w:val="0"/>
        <w:spacing w:after="0" w:line="240" w:lineRule="auto"/>
        <w:jc w:val="both"/>
        <w:rPr>
          <w:rFonts w:ascii="Times New Roman" w:hAnsi="Times New Roman" w:cs="Times New Roman"/>
          <w:sz w:val="24"/>
          <w:szCs w:val="24"/>
        </w:rPr>
      </w:pPr>
    </w:p>
    <w:p w:rsidR="00AC3084" w:rsidRDefault="00AC3084" w:rsidP="00FB5D22">
      <w:pPr>
        <w:autoSpaceDE w:val="0"/>
        <w:autoSpaceDN w:val="0"/>
        <w:adjustRightInd w:val="0"/>
        <w:spacing w:after="0" w:line="240" w:lineRule="auto"/>
        <w:jc w:val="both"/>
        <w:rPr>
          <w:rFonts w:ascii="Times New Roman" w:hAnsi="Times New Roman" w:cs="Times New Roman"/>
          <w:sz w:val="24"/>
          <w:szCs w:val="24"/>
        </w:rPr>
      </w:pPr>
    </w:p>
    <w:p w:rsidR="00FB5D22" w:rsidRPr="005927A8" w:rsidRDefault="005410BE" w:rsidP="00FB5D22">
      <w:pPr>
        <w:autoSpaceDE w:val="0"/>
        <w:autoSpaceDN w:val="0"/>
        <w:adjustRightInd w:val="0"/>
        <w:spacing w:after="0" w:line="240" w:lineRule="auto"/>
        <w:jc w:val="both"/>
        <w:rPr>
          <w:rFonts w:ascii="Times New Roman" w:hAnsi="Times New Roman" w:cs="Times New Roman"/>
          <w:sz w:val="24"/>
          <w:szCs w:val="24"/>
        </w:rPr>
      </w:pPr>
      <w:r w:rsidRPr="005927A8">
        <w:rPr>
          <w:rFonts w:ascii="Times New Roman" w:hAnsi="Times New Roman" w:cs="Times New Roman"/>
          <w:sz w:val="24"/>
          <w:szCs w:val="24"/>
        </w:rPr>
        <w:t>Tehnicile de reducere a emisiilor de poluanti in mediu sunt conforme BAT.</w:t>
      </w:r>
    </w:p>
    <w:p w:rsidR="00FB5D22" w:rsidRPr="005927A8" w:rsidRDefault="00B846DB" w:rsidP="00FB5D22">
      <w:pPr>
        <w:spacing w:after="0" w:line="240" w:lineRule="auto"/>
        <w:rPr>
          <w:rFonts w:ascii="Times New Roman" w:eastAsia="Times New Roman" w:hAnsi="Times New Roman" w:cs="Times New Roman"/>
          <w:sz w:val="24"/>
          <w:szCs w:val="24"/>
        </w:rPr>
      </w:pPr>
      <w:hyperlink r:id="rId132" w:history="1"/>
    </w:p>
    <w:p w:rsidR="005927A8" w:rsidRPr="005927A8" w:rsidRDefault="005927A8" w:rsidP="005927A8">
      <w:pPr>
        <w:pStyle w:val="NoSpacing"/>
        <w:spacing w:line="276" w:lineRule="auto"/>
        <w:rPr>
          <w:sz w:val="24"/>
          <w:szCs w:val="24"/>
        </w:rPr>
      </w:pPr>
      <w:r w:rsidRPr="005927A8">
        <w:rPr>
          <w:sz w:val="24"/>
          <w:szCs w:val="24"/>
        </w:rPr>
        <w:t>Surse potentiale de mirosuri si masuri pentru diminuarea acestora sunt:</w:t>
      </w:r>
    </w:p>
    <w:p w:rsidR="005927A8" w:rsidRPr="005927A8" w:rsidRDefault="005927A8" w:rsidP="005927A8">
      <w:pPr>
        <w:pStyle w:val="NoSpacing"/>
        <w:spacing w:line="276" w:lineRule="auto"/>
        <w:rPr>
          <w:sz w:val="24"/>
          <w:szCs w:val="24"/>
        </w:rPr>
      </w:pPr>
    </w:p>
    <w:p w:rsidR="005927A8" w:rsidRPr="005927A8" w:rsidRDefault="005927A8" w:rsidP="00AA40ED">
      <w:pPr>
        <w:pStyle w:val="NoSpacing"/>
        <w:numPr>
          <w:ilvl w:val="0"/>
          <w:numId w:val="35"/>
        </w:numPr>
        <w:spacing w:line="276" w:lineRule="auto"/>
        <w:rPr>
          <w:sz w:val="24"/>
          <w:szCs w:val="24"/>
        </w:rPr>
      </w:pPr>
      <w:r w:rsidRPr="005927A8">
        <w:rPr>
          <w:sz w:val="24"/>
          <w:szCs w:val="24"/>
        </w:rPr>
        <w:t>Emisia de biogaz- se vor lua masuri de control a emisiilor de gaz de depozit;</w:t>
      </w:r>
    </w:p>
    <w:p w:rsidR="005927A8" w:rsidRPr="005927A8" w:rsidRDefault="005927A8" w:rsidP="00AA40ED">
      <w:pPr>
        <w:pStyle w:val="NoSpacing"/>
        <w:numPr>
          <w:ilvl w:val="0"/>
          <w:numId w:val="35"/>
        </w:numPr>
        <w:spacing w:line="276" w:lineRule="auto"/>
        <w:rPr>
          <w:sz w:val="24"/>
          <w:szCs w:val="24"/>
        </w:rPr>
      </w:pPr>
      <w:r w:rsidRPr="005927A8">
        <w:rPr>
          <w:sz w:val="24"/>
          <w:szCs w:val="24"/>
        </w:rPr>
        <w:t>Statia de epurare – respectarea tehnologiei de operare a statiei de epurare;</w:t>
      </w:r>
    </w:p>
    <w:p w:rsidR="005927A8" w:rsidRPr="005927A8" w:rsidRDefault="005927A8" w:rsidP="00AA40ED">
      <w:pPr>
        <w:pStyle w:val="NoSpacing"/>
        <w:numPr>
          <w:ilvl w:val="0"/>
          <w:numId w:val="35"/>
        </w:numPr>
        <w:spacing w:line="276" w:lineRule="auto"/>
        <w:rPr>
          <w:sz w:val="24"/>
          <w:szCs w:val="24"/>
        </w:rPr>
      </w:pPr>
      <w:r w:rsidRPr="005927A8">
        <w:rPr>
          <w:sz w:val="24"/>
          <w:szCs w:val="24"/>
        </w:rPr>
        <w:t>Bazin  colector– aerarea zonei de stocare a levigatului. In plus, daca va fi cazul, ca masura suplimentara, bazinul de levigat poate fi acoperit cu un sistem de acoperire plutitor (sistem Hexa-Cover) format dintr-o pelicula de elemente ecologice hexagonale plutitoare care se distribuie automat pe intreaga suprafata eliminand astfel emisiile si mirosurile;</w:t>
      </w:r>
    </w:p>
    <w:p w:rsidR="005927A8" w:rsidRPr="005927A8" w:rsidRDefault="005927A8" w:rsidP="00AA40ED">
      <w:pPr>
        <w:pStyle w:val="NoSpacing"/>
        <w:numPr>
          <w:ilvl w:val="0"/>
          <w:numId w:val="35"/>
        </w:numPr>
        <w:spacing w:line="276" w:lineRule="auto"/>
        <w:rPr>
          <w:sz w:val="24"/>
          <w:szCs w:val="24"/>
        </w:rPr>
      </w:pPr>
      <w:r w:rsidRPr="005927A8">
        <w:rPr>
          <w:sz w:val="24"/>
          <w:szCs w:val="24"/>
        </w:rPr>
        <w:t xml:space="preserve">Zona de operare depozitare- – se pot aplica masuri de control al mirosurilor prin implementarea unor sisteme de pulverizare solutie neutralizare miros (odorizant) sub forma de duze atasate pe cablu, sustinute de stalpi mobili cu baza de beton ce permit sa fie mutate de la o zona de lucru la alta, in functie de situatie. </w:t>
      </w:r>
    </w:p>
    <w:p w:rsidR="005927A8" w:rsidRPr="005927A8" w:rsidRDefault="005927A8" w:rsidP="00AA40ED">
      <w:pPr>
        <w:pStyle w:val="NoSpacing"/>
        <w:numPr>
          <w:ilvl w:val="0"/>
          <w:numId w:val="35"/>
        </w:numPr>
        <w:spacing w:line="276" w:lineRule="auto"/>
        <w:rPr>
          <w:sz w:val="24"/>
          <w:szCs w:val="24"/>
        </w:rPr>
      </w:pPr>
      <w:r w:rsidRPr="005927A8">
        <w:rPr>
          <w:sz w:val="24"/>
          <w:szCs w:val="24"/>
        </w:rPr>
        <w:t xml:space="preserve">Zona de operare receptie deseuri in cadrul </w:t>
      </w:r>
      <w:r w:rsidRPr="005927A8">
        <w:rPr>
          <w:sz w:val="24"/>
          <w:szCs w:val="24"/>
          <w:lang w:val="pt-PT"/>
        </w:rPr>
        <w:t>Instalatiilor de tratare a deseurilor(</w:t>
      </w:r>
      <w:r w:rsidRPr="005927A8">
        <w:rPr>
          <w:sz w:val="24"/>
          <w:szCs w:val="24"/>
        </w:rPr>
        <w:t xml:space="preserve">Statia de tratare mecano-biologica (TMB), Statia de tratare mecanica si sortare (SS) ) – se pot aplica masuri de control al mirosurilor prin implementarea unor sisteme de pulverizare solutie neutralizare miros </w:t>
      </w:r>
      <w:r w:rsidRPr="005927A8">
        <w:rPr>
          <w:sz w:val="24"/>
          <w:szCs w:val="24"/>
        </w:rPr>
        <w:lastRenderedPageBreak/>
        <w:t xml:space="preserve">(odorizant) sub forma de vapori prin intermediul unor unitati ce vor fi instalate in zona de receptie,  particulele de vapori fiind extreme de fine, cu o dispersie optima in aer (astfel incat acestea nu vor produce umezeala). </w:t>
      </w:r>
    </w:p>
    <w:p w:rsidR="005927A8" w:rsidRPr="005927A8" w:rsidRDefault="005927A8" w:rsidP="00AA40ED">
      <w:pPr>
        <w:pStyle w:val="NoSpacing"/>
        <w:numPr>
          <w:ilvl w:val="0"/>
          <w:numId w:val="35"/>
        </w:numPr>
        <w:spacing w:line="276" w:lineRule="auto"/>
        <w:rPr>
          <w:sz w:val="24"/>
          <w:szCs w:val="24"/>
        </w:rPr>
      </w:pPr>
      <w:r w:rsidRPr="005927A8">
        <w:rPr>
          <w:sz w:val="24"/>
          <w:szCs w:val="24"/>
          <w:lang w:val="pt-PT"/>
        </w:rPr>
        <w:t>Instalatii de tratare a deseurilor(</w:t>
      </w:r>
      <w:r w:rsidRPr="005927A8">
        <w:rPr>
          <w:sz w:val="24"/>
          <w:szCs w:val="24"/>
        </w:rPr>
        <w:t xml:space="preserve">Statia de tratare mecano-biologica (TMB), Statia de tratare mecanica si sortare (SS) ) – se pot aplica masuri de control al mirosurilor prin implementarea unor sisteme de pulverizare solutie neutralizare miros (odorizant) sub forma de vapori (abur uscat) cu o dispersie optima in aer si cu efect de neutralizare in mediu uscat  (astfel incat acestea nu vor produce umezeala). </w:t>
      </w:r>
    </w:p>
    <w:p w:rsidR="005927A8" w:rsidRPr="005927A8" w:rsidRDefault="005927A8" w:rsidP="00AA40ED">
      <w:pPr>
        <w:pStyle w:val="NoSpacing"/>
        <w:numPr>
          <w:ilvl w:val="0"/>
          <w:numId w:val="35"/>
        </w:numPr>
        <w:spacing w:line="276" w:lineRule="auto"/>
        <w:rPr>
          <w:b/>
          <w:sz w:val="24"/>
          <w:szCs w:val="24"/>
        </w:rPr>
      </w:pPr>
      <w:r w:rsidRPr="005927A8">
        <w:rPr>
          <w:sz w:val="24"/>
          <w:szCs w:val="24"/>
        </w:rPr>
        <w:t xml:space="preserve">Deseurile descarcate si depozitate, pana la acoperirea periodica cu strat de pamant–acoperirea acestora fie cu un strat de material inert (sol rezultat din sapaturi, deseuri   din constructii si demolari, zguri, deseu biostabilizat), fie cu o membrana speciala de acoperire care impiedica raspandirea excesiva a mirosurilor si patrunderea apei din precipitatii. </w:t>
      </w:r>
    </w:p>
    <w:p w:rsidR="005927A8" w:rsidRPr="005927A8" w:rsidRDefault="005927A8" w:rsidP="005927A8">
      <w:pPr>
        <w:pStyle w:val="NoSpacing"/>
        <w:spacing w:line="276" w:lineRule="auto"/>
        <w:ind w:left="0"/>
        <w:rPr>
          <w:b/>
          <w:sz w:val="24"/>
          <w:szCs w:val="24"/>
        </w:rPr>
      </w:pPr>
    </w:p>
    <w:p w:rsidR="005927A8" w:rsidRPr="005927A8" w:rsidRDefault="005927A8" w:rsidP="005927A8">
      <w:pPr>
        <w:pStyle w:val="NoSpacing"/>
        <w:spacing w:line="276" w:lineRule="auto"/>
        <w:ind w:left="0"/>
        <w:rPr>
          <w:b/>
          <w:sz w:val="24"/>
          <w:szCs w:val="24"/>
        </w:rPr>
      </w:pPr>
      <w:r w:rsidRPr="005927A8">
        <w:rPr>
          <w:b/>
          <w:sz w:val="24"/>
          <w:szCs w:val="24"/>
        </w:rPr>
        <w:t xml:space="preserve">Periodicitatea acoperirii se va face in functie de starea deseurilor (miros, granulometrie) si a conditiilor atmosferice. </w:t>
      </w:r>
    </w:p>
    <w:p w:rsidR="005927A8" w:rsidRDefault="005927A8" w:rsidP="00FB5D22">
      <w:pPr>
        <w:spacing w:after="0" w:line="240" w:lineRule="auto"/>
        <w:rPr>
          <w:rFonts w:ascii="Times New Roman" w:eastAsia="Times New Roman" w:hAnsi="Times New Roman" w:cs="Times New Roman"/>
          <w:sz w:val="24"/>
          <w:szCs w:val="24"/>
        </w:rPr>
      </w:pPr>
    </w:p>
    <w:p w:rsidR="005927A8" w:rsidRDefault="005927A8" w:rsidP="00FB5D22">
      <w:pPr>
        <w:spacing w:after="0" w:line="240" w:lineRule="auto"/>
        <w:rPr>
          <w:rFonts w:ascii="Times New Roman" w:eastAsia="Times New Roman" w:hAnsi="Times New Roman" w:cs="Times New Roman"/>
          <w:sz w:val="24"/>
          <w:szCs w:val="24"/>
        </w:rPr>
      </w:pPr>
    </w:p>
    <w:p w:rsidR="005927A8" w:rsidRDefault="005927A8" w:rsidP="00FB5D22">
      <w:pPr>
        <w:spacing w:after="0" w:line="240" w:lineRule="auto"/>
        <w:rPr>
          <w:rFonts w:ascii="Times New Roman" w:eastAsia="Times New Roman" w:hAnsi="Times New Roman" w:cs="Times New Roman"/>
          <w:sz w:val="24"/>
          <w:szCs w:val="24"/>
        </w:rPr>
      </w:pPr>
    </w:p>
    <w:p w:rsidR="005927A8" w:rsidRDefault="005927A8" w:rsidP="00FB5D22">
      <w:pPr>
        <w:spacing w:after="0" w:line="240" w:lineRule="auto"/>
        <w:rPr>
          <w:rFonts w:ascii="Times New Roman" w:eastAsia="Times New Roman" w:hAnsi="Times New Roman" w:cs="Times New Roman"/>
          <w:sz w:val="24"/>
          <w:szCs w:val="24"/>
        </w:rPr>
      </w:pPr>
    </w:p>
    <w:p w:rsidR="005927A8" w:rsidRDefault="005927A8" w:rsidP="00FB5D22">
      <w:pPr>
        <w:spacing w:after="0" w:line="240" w:lineRule="auto"/>
        <w:rPr>
          <w:rFonts w:ascii="Times New Roman" w:eastAsia="Times New Roman" w:hAnsi="Times New Roman" w:cs="Times New Roman"/>
          <w:sz w:val="24"/>
          <w:szCs w:val="24"/>
        </w:rPr>
      </w:pPr>
    </w:p>
    <w:tbl>
      <w:tblPr>
        <w:tblpPr w:leftFromText="180" w:rightFromText="180" w:vertAnchor="page" w:horzAnchor="margin" w:tblpY="2221"/>
        <w:tblW w:w="1074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379"/>
        <w:gridCol w:w="1351"/>
        <w:gridCol w:w="2249"/>
        <w:gridCol w:w="1622"/>
        <w:gridCol w:w="1622"/>
        <w:gridCol w:w="1441"/>
        <w:gridCol w:w="1076"/>
      </w:tblGrid>
      <w:tr w:rsidR="005927A8" w:rsidRPr="00080259" w:rsidTr="0099707D">
        <w:trPr>
          <w:tblCellSpacing w:w="0" w:type="dxa"/>
        </w:trPr>
        <w:tc>
          <w:tcPr>
            <w:tcW w:w="642" w:type="pct"/>
            <w:tcBorders>
              <w:top w:val="outset" w:sz="6" w:space="0" w:color="auto"/>
              <w:left w:val="outset" w:sz="6" w:space="0" w:color="auto"/>
              <w:bottom w:val="outset" w:sz="6" w:space="0" w:color="auto"/>
              <w:right w:val="outset" w:sz="6" w:space="0" w:color="auto"/>
            </w:tcBorders>
            <w:vAlign w:val="center"/>
          </w:tcPr>
          <w:p w:rsidR="005927A8" w:rsidRPr="0099707D" w:rsidRDefault="005927A8" w:rsidP="005927A8">
            <w:pPr>
              <w:spacing w:before="100" w:beforeAutospacing="1" w:after="100" w:afterAutospacing="1" w:line="240" w:lineRule="auto"/>
              <w:jc w:val="center"/>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lastRenderedPageBreak/>
              <w:t>Sursa/punct de emanare</w:t>
            </w:r>
          </w:p>
        </w:tc>
        <w:tc>
          <w:tcPr>
            <w:tcW w:w="629" w:type="pct"/>
            <w:tcBorders>
              <w:top w:val="outset" w:sz="6" w:space="0" w:color="auto"/>
              <w:left w:val="outset" w:sz="6" w:space="0" w:color="auto"/>
              <w:bottom w:val="outset" w:sz="6" w:space="0" w:color="auto"/>
              <w:right w:val="outset" w:sz="6" w:space="0" w:color="auto"/>
            </w:tcBorders>
            <w:vAlign w:val="center"/>
          </w:tcPr>
          <w:p w:rsidR="005927A8" w:rsidRPr="0099707D" w:rsidRDefault="005927A8" w:rsidP="005927A8">
            <w:pPr>
              <w:spacing w:before="100" w:beforeAutospacing="1" w:after="100" w:afterAutospacing="1" w:line="240" w:lineRule="auto"/>
              <w:jc w:val="center"/>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Natura/cauza avariei</w:t>
            </w:r>
          </w:p>
        </w:tc>
        <w:tc>
          <w:tcPr>
            <w:tcW w:w="1047" w:type="pct"/>
            <w:tcBorders>
              <w:top w:val="outset" w:sz="6" w:space="0" w:color="auto"/>
              <w:left w:val="outset" w:sz="6" w:space="0" w:color="auto"/>
              <w:bottom w:val="outset" w:sz="6" w:space="0" w:color="auto"/>
              <w:right w:val="outset" w:sz="6" w:space="0" w:color="auto"/>
            </w:tcBorders>
            <w:vAlign w:val="center"/>
          </w:tcPr>
          <w:p w:rsidR="005927A8" w:rsidRPr="0099707D" w:rsidRDefault="005927A8" w:rsidP="005927A8">
            <w:pPr>
              <w:spacing w:before="100" w:beforeAutospacing="1" w:after="100" w:afterAutospacing="1" w:line="240" w:lineRule="auto"/>
              <w:jc w:val="center"/>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Ce masuri au fost implementate pentru prevenirea sau reducerea riscului de producere a avariei?</w:t>
            </w:r>
          </w:p>
        </w:tc>
        <w:tc>
          <w:tcPr>
            <w:tcW w:w="755" w:type="pct"/>
            <w:tcBorders>
              <w:top w:val="outset" w:sz="6" w:space="0" w:color="auto"/>
              <w:left w:val="outset" w:sz="6" w:space="0" w:color="auto"/>
              <w:bottom w:val="outset" w:sz="6" w:space="0" w:color="auto"/>
              <w:right w:val="outset" w:sz="6" w:space="0" w:color="auto"/>
            </w:tcBorders>
            <w:vAlign w:val="center"/>
          </w:tcPr>
          <w:p w:rsidR="005927A8" w:rsidRPr="0099707D" w:rsidRDefault="005927A8" w:rsidP="005927A8">
            <w:pPr>
              <w:spacing w:before="100" w:beforeAutospacing="1" w:after="100" w:afterAutospacing="1" w:line="240" w:lineRule="auto"/>
              <w:jc w:val="center"/>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Ce se intampla atunci cand se produce o avarie?</w:t>
            </w:r>
          </w:p>
        </w:tc>
        <w:tc>
          <w:tcPr>
            <w:tcW w:w="755" w:type="pct"/>
            <w:tcBorders>
              <w:top w:val="outset" w:sz="6" w:space="0" w:color="auto"/>
              <w:left w:val="outset" w:sz="6" w:space="0" w:color="auto"/>
              <w:bottom w:val="outset" w:sz="6" w:space="0" w:color="auto"/>
              <w:right w:val="outset" w:sz="6" w:space="0" w:color="auto"/>
            </w:tcBorders>
            <w:vAlign w:val="center"/>
          </w:tcPr>
          <w:p w:rsidR="005927A8" w:rsidRPr="0099707D" w:rsidRDefault="005927A8" w:rsidP="005927A8">
            <w:pPr>
              <w:spacing w:before="100" w:beforeAutospacing="1" w:after="100" w:afterAutospacing="1" w:line="240" w:lineRule="auto"/>
              <w:jc w:val="center"/>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Ce masuri sunt luate atunci cand apare?</w:t>
            </w:r>
          </w:p>
        </w:tc>
        <w:tc>
          <w:tcPr>
            <w:tcW w:w="671" w:type="pct"/>
            <w:tcBorders>
              <w:top w:val="outset" w:sz="6" w:space="0" w:color="auto"/>
              <w:left w:val="outset" w:sz="6" w:space="0" w:color="auto"/>
              <w:bottom w:val="outset" w:sz="6" w:space="0" w:color="auto"/>
              <w:right w:val="outset" w:sz="6" w:space="0" w:color="auto"/>
            </w:tcBorders>
            <w:vAlign w:val="center"/>
          </w:tcPr>
          <w:p w:rsidR="005927A8" w:rsidRPr="0099707D" w:rsidRDefault="005927A8" w:rsidP="005927A8">
            <w:pPr>
              <w:spacing w:before="100" w:beforeAutospacing="1" w:after="100" w:afterAutospacing="1" w:line="240" w:lineRule="auto"/>
              <w:jc w:val="center"/>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Cine este responsabil pentru initierea masurilor?</w:t>
            </w:r>
          </w:p>
        </w:tc>
        <w:tc>
          <w:tcPr>
            <w:tcW w:w="501" w:type="pct"/>
            <w:tcBorders>
              <w:top w:val="outset" w:sz="6" w:space="0" w:color="auto"/>
              <w:left w:val="outset" w:sz="6" w:space="0" w:color="auto"/>
              <w:bottom w:val="outset" w:sz="6" w:space="0" w:color="auto"/>
              <w:right w:val="outset" w:sz="6" w:space="0" w:color="auto"/>
            </w:tcBorders>
            <w:vAlign w:val="center"/>
          </w:tcPr>
          <w:p w:rsidR="005927A8" w:rsidRPr="0099707D" w:rsidRDefault="005927A8" w:rsidP="005927A8">
            <w:pPr>
              <w:spacing w:before="100" w:beforeAutospacing="1" w:after="100" w:afterAutospacing="1" w:line="240" w:lineRule="auto"/>
              <w:jc w:val="center"/>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Exista alte cerinte specifice cerute de autoritatea de reglementare?</w:t>
            </w:r>
          </w:p>
        </w:tc>
      </w:tr>
      <w:tr w:rsidR="005927A8" w:rsidRPr="00080259" w:rsidTr="0099707D">
        <w:trPr>
          <w:tblCellSpacing w:w="0" w:type="dxa"/>
        </w:trPr>
        <w:tc>
          <w:tcPr>
            <w:tcW w:w="642" w:type="pct"/>
            <w:tcBorders>
              <w:top w:val="outset" w:sz="6" w:space="0" w:color="auto"/>
              <w:left w:val="outset" w:sz="6" w:space="0" w:color="auto"/>
              <w:bottom w:val="outset" w:sz="6" w:space="0" w:color="auto"/>
              <w:right w:val="outset" w:sz="6" w:space="0" w:color="auto"/>
            </w:tcBorders>
            <w:vAlign w:val="center"/>
          </w:tcPr>
          <w:p w:rsidR="005927A8" w:rsidRPr="0099707D" w:rsidRDefault="005927A8" w:rsidP="005927A8">
            <w:pPr>
              <w:spacing w:after="0" w:line="240" w:lineRule="auto"/>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 </w:t>
            </w:r>
          </w:p>
        </w:tc>
        <w:tc>
          <w:tcPr>
            <w:tcW w:w="629" w:type="pct"/>
            <w:tcBorders>
              <w:top w:val="outset" w:sz="6" w:space="0" w:color="auto"/>
              <w:left w:val="outset" w:sz="6" w:space="0" w:color="auto"/>
              <w:bottom w:val="outset" w:sz="6" w:space="0" w:color="auto"/>
              <w:right w:val="outset" w:sz="6" w:space="0" w:color="auto"/>
            </w:tcBorders>
            <w:vAlign w:val="center"/>
          </w:tcPr>
          <w:p w:rsidR="005927A8" w:rsidRPr="0099707D" w:rsidRDefault="005927A8" w:rsidP="005927A8">
            <w:pPr>
              <w:spacing w:before="100" w:beforeAutospacing="1" w:after="100" w:afterAutospacing="1" w:line="240" w:lineRule="auto"/>
              <w:jc w:val="center"/>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(i)</w:t>
            </w:r>
          </w:p>
        </w:tc>
        <w:tc>
          <w:tcPr>
            <w:tcW w:w="1047" w:type="pct"/>
            <w:tcBorders>
              <w:top w:val="outset" w:sz="6" w:space="0" w:color="auto"/>
              <w:left w:val="outset" w:sz="6" w:space="0" w:color="auto"/>
              <w:bottom w:val="outset" w:sz="6" w:space="0" w:color="auto"/>
              <w:right w:val="outset" w:sz="6" w:space="0" w:color="auto"/>
            </w:tcBorders>
            <w:vAlign w:val="center"/>
          </w:tcPr>
          <w:p w:rsidR="005927A8" w:rsidRPr="0099707D" w:rsidRDefault="005927A8" w:rsidP="005927A8">
            <w:pPr>
              <w:spacing w:before="100" w:beforeAutospacing="1" w:after="100" w:afterAutospacing="1" w:line="240" w:lineRule="auto"/>
              <w:jc w:val="center"/>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(j)</w:t>
            </w:r>
          </w:p>
        </w:tc>
        <w:tc>
          <w:tcPr>
            <w:tcW w:w="755" w:type="pct"/>
            <w:tcBorders>
              <w:top w:val="outset" w:sz="6" w:space="0" w:color="auto"/>
              <w:left w:val="outset" w:sz="6" w:space="0" w:color="auto"/>
              <w:bottom w:val="outset" w:sz="6" w:space="0" w:color="auto"/>
              <w:right w:val="outset" w:sz="6" w:space="0" w:color="auto"/>
            </w:tcBorders>
            <w:vAlign w:val="center"/>
          </w:tcPr>
          <w:p w:rsidR="005927A8" w:rsidRPr="0099707D" w:rsidRDefault="005927A8" w:rsidP="005927A8">
            <w:pPr>
              <w:spacing w:before="100" w:beforeAutospacing="1" w:after="100" w:afterAutospacing="1" w:line="240" w:lineRule="auto"/>
              <w:jc w:val="center"/>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(k)</w:t>
            </w:r>
          </w:p>
        </w:tc>
        <w:tc>
          <w:tcPr>
            <w:tcW w:w="755" w:type="pct"/>
            <w:tcBorders>
              <w:top w:val="outset" w:sz="6" w:space="0" w:color="auto"/>
              <w:left w:val="outset" w:sz="6" w:space="0" w:color="auto"/>
              <w:bottom w:val="outset" w:sz="6" w:space="0" w:color="auto"/>
              <w:right w:val="outset" w:sz="6" w:space="0" w:color="auto"/>
            </w:tcBorders>
            <w:vAlign w:val="center"/>
          </w:tcPr>
          <w:p w:rsidR="005927A8" w:rsidRPr="0099707D" w:rsidRDefault="005927A8" w:rsidP="005927A8">
            <w:pPr>
              <w:spacing w:before="100" w:beforeAutospacing="1" w:after="100" w:afterAutospacing="1" w:line="240" w:lineRule="auto"/>
              <w:jc w:val="center"/>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(l)</w:t>
            </w:r>
          </w:p>
        </w:tc>
        <w:tc>
          <w:tcPr>
            <w:tcW w:w="671" w:type="pct"/>
            <w:tcBorders>
              <w:top w:val="outset" w:sz="6" w:space="0" w:color="auto"/>
              <w:left w:val="outset" w:sz="6" w:space="0" w:color="auto"/>
              <w:bottom w:val="outset" w:sz="6" w:space="0" w:color="auto"/>
              <w:right w:val="outset" w:sz="6" w:space="0" w:color="auto"/>
            </w:tcBorders>
            <w:vAlign w:val="center"/>
          </w:tcPr>
          <w:p w:rsidR="005927A8" w:rsidRPr="0099707D" w:rsidRDefault="005927A8" w:rsidP="005927A8">
            <w:pPr>
              <w:spacing w:before="100" w:beforeAutospacing="1" w:after="100" w:afterAutospacing="1" w:line="240" w:lineRule="auto"/>
              <w:jc w:val="center"/>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(m)</w:t>
            </w:r>
          </w:p>
        </w:tc>
        <w:tc>
          <w:tcPr>
            <w:tcW w:w="501" w:type="pct"/>
            <w:tcBorders>
              <w:top w:val="outset" w:sz="6" w:space="0" w:color="auto"/>
              <w:left w:val="outset" w:sz="6" w:space="0" w:color="auto"/>
              <w:bottom w:val="outset" w:sz="6" w:space="0" w:color="auto"/>
              <w:right w:val="outset" w:sz="6" w:space="0" w:color="auto"/>
            </w:tcBorders>
            <w:vAlign w:val="center"/>
          </w:tcPr>
          <w:p w:rsidR="005927A8" w:rsidRPr="0099707D" w:rsidRDefault="005927A8" w:rsidP="005927A8">
            <w:pPr>
              <w:spacing w:before="100" w:beforeAutospacing="1" w:after="100" w:afterAutospacing="1" w:line="240" w:lineRule="auto"/>
              <w:jc w:val="center"/>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(n)</w:t>
            </w:r>
          </w:p>
        </w:tc>
      </w:tr>
      <w:tr w:rsidR="005927A8" w:rsidRPr="00080259" w:rsidTr="0099707D">
        <w:trPr>
          <w:tblCellSpacing w:w="0" w:type="dxa"/>
        </w:trPr>
        <w:tc>
          <w:tcPr>
            <w:tcW w:w="642" w:type="pct"/>
            <w:tcBorders>
              <w:top w:val="outset" w:sz="6" w:space="0" w:color="auto"/>
              <w:left w:val="outset" w:sz="6" w:space="0" w:color="auto"/>
              <w:bottom w:val="outset" w:sz="6" w:space="0" w:color="auto"/>
              <w:right w:val="outset" w:sz="6" w:space="0" w:color="auto"/>
            </w:tcBorders>
          </w:tcPr>
          <w:p w:rsidR="005927A8" w:rsidRPr="0099707D" w:rsidRDefault="005927A8" w:rsidP="005927A8">
            <w:pPr>
              <w:autoSpaceDE w:val="0"/>
              <w:autoSpaceDN w:val="0"/>
              <w:adjustRightInd w:val="0"/>
              <w:spacing w:after="0" w:line="240" w:lineRule="auto"/>
              <w:rPr>
                <w:rFonts w:ascii="Times New Roman" w:hAnsi="Times New Roman" w:cs="Times New Roman"/>
                <w:sz w:val="24"/>
                <w:szCs w:val="24"/>
              </w:rPr>
            </w:pPr>
            <w:r w:rsidRPr="0099707D">
              <w:rPr>
                <w:rFonts w:ascii="Times New Roman" w:hAnsi="Times New Roman" w:cs="Times New Roman"/>
                <w:sz w:val="24"/>
                <w:szCs w:val="24"/>
              </w:rPr>
              <w:t>Gestionarea deseurilor</w:t>
            </w:r>
          </w:p>
          <w:p w:rsidR="005927A8" w:rsidRPr="0099707D" w:rsidRDefault="005927A8" w:rsidP="005927A8">
            <w:pPr>
              <w:spacing w:before="100" w:beforeAutospacing="1" w:after="100" w:afterAutospacing="1" w:line="240" w:lineRule="auto"/>
              <w:rPr>
                <w:rFonts w:ascii="Times New Roman" w:eastAsia="Times New Roman" w:hAnsi="Times New Roman" w:cs="Times New Roman"/>
                <w:sz w:val="24"/>
                <w:szCs w:val="24"/>
              </w:rPr>
            </w:pPr>
          </w:p>
          <w:p w:rsidR="005927A8" w:rsidRPr="0099707D" w:rsidRDefault="005927A8" w:rsidP="005927A8">
            <w:pPr>
              <w:spacing w:before="100" w:beforeAutospacing="1" w:after="100" w:afterAutospacing="1" w:line="240" w:lineRule="auto"/>
              <w:rPr>
                <w:rFonts w:ascii="Times New Roman" w:eastAsia="Times New Roman" w:hAnsi="Times New Roman" w:cs="Times New Roman"/>
                <w:sz w:val="24"/>
                <w:szCs w:val="24"/>
              </w:rPr>
            </w:pPr>
          </w:p>
        </w:tc>
        <w:tc>
          <w:tcPr>
            <w:tcW w:w="629" w:type="pct"/>
            <w:tcBorders>
              <w:top w:val="outset" w:sz="6" w:space="0" w:color="auto"/>
              <w:left w:val="outset" w:sz="6" w:space="0" w:color="auto"/>
              <w:bottom w:val="outset" w:sz="6" w:space="0" w:color="auto"/>
              <w:right w:val="outset" w:sz="6" w:space="0" w:color="auto"/>
            </w:tcBorders>
          </w:tcPr>
          <w:p w:rsidR="005927A8" w:rsidRPr="0099707D" w:rsidRDefault="005927A8" w:rsidP="005927A8">
            <w:pPr>
              <w:autoSpaceDE w:val="0"/>
              <w:autoSpaceDN w:val="0"/>
              <w:adjustRightInd w:val="0"/>
              <w:spacing w:after="0" w:line="240" w:lineRule="auto"/>
              <w:rPr>
                <w:rFonts w:ascii="Times New Roman" w:hAnsi="Times New Roman" w:cs="Times New Roman"/>
                <w:sz w:val="24"/>
                <w:szCs w:val="24"/>
              </w:rPr>
            </w:pPr>
            <w:r w:rsidRPr="0099707D">
              <w:rPr>
                <w:rFonts w:ascii="Times New Roman" w:hAnsi="Times New Roman" w:cs="Times New Roman"/>
                <w:sz w:val="24"/>
                <w:szCs w:val="24"/>
              </w:rPr>
              <w:t>Miros puternic in zona platformei de descarcare</w:t>
            </w:r>
          </w:p>
          <w:p w:rsidR="005927A8" w:rsidRPr="0099707D" w:rsidRDefault="005927A8" w:rsidP="005927A8">
            <w:pPr>
              <w:spacing w:before="100" w:beforeAutospacing="1" w:after="100" w:afterAutospacing="1" w:line="240" w:lineRule="auto"/>
              <w:rPr>
                <w:rFonts w:ascii="Times New Roman" w:eastAsia="Times New Roman" w:hAnsi="Times New Roman" w:cs="Times New Roman"/>
                <w:sz w:val="24"/>
                <w:szCs w:val="24"/>
              </w:rPr>
            </w:pPr>
          </w:p>
        </w:tc>
        <w:tc>
          <w:tcPr>
            <w:tcW w:w="1047" w:type="pct"/>
            <w:tcBorders>
              <w:top w:val="outset" w:sz="6" w:space="0" w:color="auto"/>
              <w:left w:val="outset" w:sz="6" w:space="0" w:color="auto"/>
              <w:bottom w:val="outset" w:sz="6" w:space="0" w:color="auto"/>
              <w:right w:val="outset" w:sz="6" w:space="0" w:color="auto"/>
            </w:tcBorders>
          </w:tcPr>
          <w:p w:rsidR="005927A8" w:rsidRPr="0099707D" w:rsidRDefault="005927A8" w:rsidP="0099707D">
            <w:pPr>
              <w:spacing w:before="100" w:beforeAutospacing="1" w:after="100" w:afterAutospacing="1" w:line="240" w:lineRule="auto"/>
              <w:rPr>
                <w:rFonts w:ascii="Times New Roman" w:hAnsi="Times New Roman" w:cs="Times New Roman"/>
                <w:sz w:val="24"/>
                <w:szCs w:val="24"/>
              </w:rPr>
            </w:pPr>
            <w:r w:rsidRPr="0099707D">
              <w:rPr>
                <w:rFonts w:ascii="Times New Roman" w:hAnsi="Times New Roman" w:cs="Times New Roman"/>
                <w:sz w:val="24"/>
                <w:szCs w:val="24"/>
              </w:rPr>
              <w:t>Acoperirea periodica a straturilor de deseuri depozitate cu material inert</w:t>
            </w:r>
          </w:p>
          <w:p w:rsidR="0099707D" w:rsidRPr="0099707D" w:rsidRDefault="0099707D" w:rsidP="0099707D">
            <w:pPr>
              <w:spacing w:before="100" w:beforeAutospacing="1" w:after="100" w:afterAutospacing="1" w:line="240" w:lineRule="auto"/>
              <w:rPr>
                <w:rFonts w:ascii="Times New Roman" w:eastAsia="Times New Roman" w:hAnsi="Times New Roman" w:cs="Times New Roman"/>
                <w:sz w:val="24"/>
                <w:szCs w:val="24"/>
              </w:rPr>
            </w:pPr>
            <w:r w:rsidRPr="0099707D">
              <w:rPr>
                <w:rFonts w:ascii="Times New Roman" w:hAnsi="Times New Roman" w:cs="Times New Roman"/>
                <w:sz w:val="24"/>
                <w:szCs w:val="24"/>
              </w:rPr>
              <w:t>implementarea unor sisteme de pulverizare odorizant</w:t>
            </w:r>
          </w:p>
        </w:tc>
        <w:tc>
          <w:tcPr>
            <w:tcW w:w="755" w:type="pct"/>
            <w:tcBorders>
              <w:top w:val="outset" w:sz="6" w:space="0" w:color="auto"/>
              <w:left w:val="outset" w:sz="6" w:space="0" w:color="auto"/>
              <w:bottom w:val="outset" w:sz="6" w:space="0" w:color="auto"/>
              <w:right w:val="outset" w:sz="6" w:space="0" w:color="auto"/>
            </w:tcBorders>
          </w:tcPr>
          <w:p w:rsidR="005927A8" w:rsidRPr="0099707D" w:rsidRDefault="005927A8" w:rsidP="0099707D">
            <w:pPr>
              <w:spacing w:before="100" w:beforeAutospacing="1" w:after="100" w:afterAutospacing="1" w:line="240" w:lineRule="auto"/>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Mirosul persista putin</w:t>
            </w:r>
          </w:p>
        </w:tc>
        <w:tc>
          <w:tcPr>
            <w:tcW w:w="755" w:type="pct"/>
            <w:tcBorders>
              <w:top w:val="outset" w:sz="6" w:space="0" w:color="auto"/>
              <w:left w:val="outset" w:sz="6" w:space="0" w:color="auto"/>
              <w:bottom w:val="outset" w:sz="6" w:space="0" w:color="auto"/>
              <w:right w:val="outset" w:sz="6" w:space="0" w:color="auto"/>
            </w:tcBorders>
          </w:tcPr>
          <w:p w:rsidR="005927A8" w:rsidRPr="0099707D" w:rsidRDefault="0099707D" w:rsidP="0099707D">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Remediere prin m</w:t>
            </w:r>
            <w:r w:rsidRPr="0099707D">
              <w:rPr>
                <w:rFonts w:ascii="Times New Roman" w:hAnsi="Times New Roman" w:cs="Times New Roman"/>
                <w:sz w:val="24"/>
                <w:szCs w:val="24"/>
              </w:rPr>
              <w:t>asurile implementate</w:t>
            </w:r>
          </w:p>
        </w:tc>
        <w:tc>
          <w:tcPr>
            <w:tcW w:w="671" w:type="pct"/>
            <w:tcBorders>
              <w:top w:val="outset" w:sz="6" w:space="0" w:color="auto"/>
              <w:left w:val="outset" w:sz="6" w:space="0" w:color="auto"/>
              <w:bottom w:val="outset" w:sz="6" w:space="0" w:color="auto"/>
              <w:right w:val="outset" w:sz="6" w:space="0" w:color="auto"/>
            </w:tcBorders>
          </w:tcPr>
          <w:p w:rsidR="005927A8" w:rsidRPr="0099707D" w:rsidRDefault="005927A8" w:rsidP="0099707D">
            <w:pPr>
              <w:spacing w:before="100" w:beforeAutospacing="1" w:after="100" w:afterAutospacing="1" w:line="240" w:lineRule="auto"/>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 xml:space="preserve">Director General </w:t>
            </w:r>
          </w:p>
        </w:tc>
        <w:tc>
          <w:tcPr>
            <w:tcW w:w="501" w:type="pct"/>
            <w:tcBorders>
              <w:top w:val="outset" w:sz="6" w:space="0" w:color="auto"/>
              <w:left w:val="outset" w:sz="6" w:space="0" w:color="auto"/>
              <w:bottom w:val="outset" w:sz="6" w:space="0" w:color="auto"/>
              <w:right w:val="outset" w:sz="6" w:space="0" w:color="auto"/>
            </w:tcBorders>
          </w:tcPr>
          <w:p w:rsidR="005927A8" w:rsidRPr="0099707D" w:rsidRDefault="005927A8" w:rsidP="005927A8">
            <w:pPr>
              <w:spacing w:before="100" w:beforeAutospacing="1" w:after="100" w:afterAutospacing="1" w:line="240" w:lineRule="auto"/>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Nu</w:t>
            </w:r>
          </w:p>
        </w:tc>
      </w:tr>
      <w:tr w:rsidR="005927A8" w:rsidRPr="00080259" w:rsidTr="0099707D">
        <w:trPr>
          <w:tblCellSpacing w:w="0" w:type="dxa"/>
        </w:trPr>
        <w:tc>
          <w:tcPr>
            <w:tcW w:w="642" w:type="pct"/>
            <w:tcBorders>
              <w:top w:val="outset" w:sz="6" w:space="0" w:color="auto"/>
              <w:left w:val="outset" w:sz="6" w:space="0" w:color="auto"/>
              <w:bottom w:val="outset" w:sz="6" w:space="0" w:color="auto"/>
              <w:right w:val="outset" w:sz="6" w:space="0" w:color="auto"/>
            </w:tcBorders>
          </w:tcPr>
          <w:p w:rsidR="005927A8" w:rsidRPr="0099707D" w:rsidRDefault="005927A8" w:rsidP="0099707D">
            <w:pPr>
              <w:spacing w:before="100" w:beforeAutospacing="1" w:after="100" w:afterAutospacing="1" w:line="240" w:lineRule="auto"/>
              <w:rPr>
                <w:rFonts w:ascii="Times New Roman" w:eastAsia="Times New Roman" w:hAnsi="Times New Roman" w:cs="Times New Roman"/>
                <w:sz w:val="24"/>
                <w:szCs w:val="24"/>
              </w:rPr>
            </w:pPr>
            <w:r w:rsidRPr="0099707D">
              <w:rPr>
                <w:rFonts w:ascii="Times New Roman" w:hAnsi="Times New Roman" w:cs="Times New Roman"/>
                <w:sz w:val="24"/>
                <w:szCs w:val="24"/>
              </w:rPr>
              <w:t>Bazine betonate, camine de vizitare ale sistemului de canalizare ape uzate menajere</w:t>
            </w:r>
          </w:p>
        </w:tc>
        <w:tc>
          <w:tcPr>
            <w:tcW w:w="629" w:type="pct"/>
            <w:tcBorders>
              <w:top w:val="outset" w:sz="6" w:space="0" w:color="auto"/>
              <w:left w:val="outset" w:sz="6" w:space="0" w:color="auto"/>
              <w:bottom w:val="outset" w:sz="6" w:space="0" w:color="auto"/>
              <w:right w:val="outset" w:sz="6" w:space="0" w:color="auto"/>
            </w:tcBorders>
          </w:tcPr>
          <w:p w:rsidR="005927A8" w:rsidRPr="0099707D" w:rsidRDefault="005927A8" w:rsidP="0099707D">
            <w:pPr>
              <w:autoSpaceDE w:val="0"/>
              <w:autoSpaceDN w:val="0"/>
              <w:adjustRightInd w:val="0"/>
              <w:spacing w:after="0" w:line="240" w:lineRule="auto"/>
              <w:rPr>
                <w:rFonts w:ascii="Times New Roman" w:hAnsi="Times New Roman" w:cs="Times New Roman"/>
                <w:sz w:val="24"/>
                <w:szCs w:val="24"/>
              </w:rPr>
            </w:pPr>
            <w:r w:rsidRPr="0099707D">
              <w:rPr>
                <w:rFonts w:ascii="Times New Roman" w:hAnsi="Times New Roman" w:cs="Times New Roman"/>
                <w:sz w:val="24"/>
                <w:szCs w:val="24"/>
              </w:rPr>
              <w:t>Practic insesizabil</w:t>
            </w:r>
          </w:p>
        </w:tc>
        <w:tc>
          <w:tcPr>
            <w:tcW w:w="1047" w:type="pct"/>
            <w:tcBorders>
              <w:top w:val="outset" w:sz="6" w:space="0" w:color="auto"/>
              <w:left w:val="outset" w:sz="6" w:space="0" w:color="auto"/>
              <w:bottom w:val="outset" w:sz="6" w:space="0" w:color="auto"/>
              <w:right w:val="outset" w:sz="6" w:space="0" w:color="auto"/>
            </w:tcBorders>
          </w:tcPr>
          <w:p w:rsidR="005927A8" w:rsidRPr="0099707D" w:rsidRDefault="005927A8" w:rsidP="0099707D">
            <w:pPr>
              <w:autoSpaceDE w:val="0"/>
              <w:autoSpaceDN w:val="0"/>
              <w:adjustRightInd w:val="0"/>
              <w:spacing w:after="0" w:line="240" w:lineRule="auto"/>
              <w:rPr>
                <w:rFonts w:ascii="Times New Roman" w:hAnsi="Times New Roman" w:cs="Times New Roman"/>
                <w:sz w:val="24"/>
                <w:szCs w:val="24"/>
              </w:rPr>
            </w:pPr>
            <w:r w:rsidRPr="0099707D">
              <w:rPr>
                <w:rFonts w:ascii="Times New Roman" w:hAnsi="Times New Roman" w:cs="Times New Roman"/>
                <w:sz w:val="24"/>
                <w:szCs w:val="24"/>
              </w:rPr>
              <w:t>Acoperire</w:t>
            </w:r>
            <w:r w:rsidR="0099707D" w:rsidRPr="0099707D">
              <w:rPr>
                <w:rFonts w:ascii="Times New Roman" w:hAnsi="Times New Roman" w:cs="Times New Roman"/>
                <w:sz w:val="24"/>
                <w:szCs w:val="24"/>
              </w:rPr>
              <w:t xml:space="preserve"> </w:t>
            </w:r>
            <w:r w:rsidRPr="0099707D">
              <w:rPr>
                <w:rFonts w:ascii="Times New Roman" w:hAnsi="Times New Roman" w:cs="Times New Roman"/>
                <w:sz w:val="24"/>
                <w:szCs w:val="24"/>
              </w:rPr>
              <w:t xml:space="preserve"> cu capace etanse</w:t>
            </w:r>
          </w:p>
        </w:tc>
        <w:tc>
          <w:tcPr>
            <w:tcW w:w="755" w:type="pct"/>
            <w:tcBorders>
              <w:top w:val="outset" w:sz="6" w:space="0" w:color="auto"/>
              <w:left w:val="outset" w:sz="6" w:space="0" w:color="auto"/>
              <w:bottom w:val="outset" w:sz="6" w:space="0" w:color="auto"/>
              <w:right w:val="outset" w:sz="6" w:space="0" w:color="auto"/>
            </w:tcBorders>
          </w:tcPr>
          <w:p w:rsidR="005927A8" w:rsidRPr="0099707D" w:rsidRDefault="005927A8" w:rsidP="0099707D">
            <w:pPr>
              <w:spacing w:before="100" w:beforeAutospacing="1" w:after="100" w:afterAutospacing="1" w:line="240" w:lineRule="auto"/>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Mirosul este practic insesizabil, se verifica sursa de miros</w:t>
            </w:r>
          </w:p>
        </w:tc>
        <w:tc>
          <w:tcPr>
            <w:tcW w:w="755" w:type="pct"/>
            <w:tcBorders>
              <w:top w:val="outset" w:sz="6" w:space="0" w:color="auto"/>
              <w:left w:val="outset" w:sz="6" w:space="0" w:color="auto"/>
              <w:bottom w:val="outset" w:sz="6" w:space="0" w:color="auto"/>
              <w:right w:val="outset" w:sz="6" w:space="0" w:color="auto"/>
            </w:tcBorders>
          </w:tcPr>
          <w:p w:rsidR="005927A8" w:rsidRPr="0099707D" w:rsidRDefault="005927A8" w:rsidP="0099707D">
            <w:pPr>
              <w:spacing w:before="100" w:beforeAutospacing="1" w:after="100" w:afterAutospacing="1" w:line="240" w:lineRule="auto"/>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Remedierea defectiunii aparute</w:t>
            </w:r>
          </w:p>
        </w:tc>
        <w:tc>
          <w:tcPr>
            <w:tcW w:w="671" w:type="pct"/>
            <w:tcBorders>
              <w:top w:val="outset" w:sz="6" w:space="0" w:color="auto"/>
              <w:left w:val="outset" w:sz="6" w:space="0" w:color="auto"/>
              <w:bottom w:val="outset" w:sz="6" w:space="0" w:color="auto"/>
              <w:right w:val="outset" w:sz="6" w:space="0" w:color="auto"/>
            </w:tcBorders>
          </w:tcPr>
          <w:p w:rsidR="005927A8" w:rsidRPr="0099707D" w:rsidRDefault="005927A8" w:rsidP="00AC3084">
            <w:pPr>
              <w:spacing w:before="100" w:beforeAutospacing="1" w:after="100" w:afterAutospacing="1" w:line="240" w:lineRule="auto"/>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 xml:space="preserve">Director General </w:t>
            </w:r>
          </w:p>
        </w:tc>
        <w:tc>
          <w:tcPr>
            <w:tcW w:w="501" w:type="pct"/>
            <w:tcBorders>
              <w:top w:val="outset" w:sz="6" w:space="0" w:color="auto"/>
              <w:left w:val="outset" w:sz="6" w:space="0" w:color="auto"/>
              <w:bottom w:val="outset" w:sz="6" w:space="0" w:color="auto"/>
              <w:right w:val="outset" w:sz="6" w:space="0" w:color="auto"/>
            </w:tcBorders>
          </w:tcPr>
          <w:p w:rsidR="005927A8" w:rsidRPr="0099707D" w:rsidRDefault="005927A8" w:rsidP="0099707D">
            <w:pPr>
              <w:spacing w:before="100" w:beforeAutospacing="1" w:after="100" w:afterAutospacing="1" w:line="240" w:lineRule="auto"/>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Nu</w:t>
            </w:r>
          </w:p>
        </w:tc>
      </w:tr>
      <w:tr w:rsidR="005927A8" w:rsidRPr="00080259" w:rsidTr="0099707D">
        <w:trPr>
          <w:tblCellSpacing w:w="0" w:type="dxa"/>
        </w:trPr>
        <w:tc>
          <w:tcPr>
            <w:tcW w:w="642" w:type="pct"/>
            <w:tcBorders>
              <w:top w:val="outset" w:sz="6" w:space="0" w:color="auto"/>
              <w:left w:val="outset" w:sz="6" w:space="0" w:color="auto"/>
              <w:bottom w:val="outset" w:sz="6" w:space="0" w:color="auto"/>
              <w:right w:val="outset" w:sz="6" w:space="0" w:color="auto"/>
            </w:tcBorders>
          </w:tcPr>
          <w:p w:rsidR="005927A8" w:rsidRPr="0099707D" w:rsidRDefault="005927A8" w:rsidP="0099707D">
            <w:pPr>
              <w:autoSpaceDE w:val="0"/>
              <w:autoSpaceDN w:val="0"/>
              <w:adjustRightInd w:val="0"/>
              <w:spacing w:after="0" w:line="240" w:lineRule="auto"/>
              <w:rPr>
                <w:rFonts w:ascii="Times New Roman" w:hAnsi="Times New Roman" w:cs="Times New Roman"/>
                <w:sz w:val="24"/>
                <w:szCs w:val="24"/>
              </w:rPr>
            </w:pPr>
            <w:r w:rsidRPr="0099707D">
              <w:rPr>
                <w:rFonts w:ascii="Times New Roman" w:hAnsi="Times New Roman" w:cs="Times New Roman"/>
                <w:sz w:val="24"/>
                <w:szCs w:val="24"/>
              </w:rPr>
              <w:t>Bazin levigat</w:t>
            </w:r>
          </w:p>
        </w:tc>
        <w:tc>
          <w:tcPr>
            <w:tcW w:w="629" w:type="pct"/>
            <w:tcBorders>
              <w:top w:val="outset" w:sz="6" w:space="0" w:color="auto"/>
              <w:left w:val="outset" w:sz="6" w:space="0" w:color="auto"/>
              <w:bottom w:val="outset" w:sz="6" w:space="0" w:color="auto"/>
              <w:right w:val="outset" w:sz="6" w:space="0" w:color="auto"/>
            </w:tcBorders>
          </w:tcPr>
          <w:p w:rsidR="005927A8" w:rsidRPr="0099707D" w:rsidRDefault="005927A8" w:rsidP="0099707D">
            <w:pPr>
              <w:autoSpaceDE w:val="0"/>
              <w:autoSpaceDN w:val="0"/>
              <w:adjustRightInd w:val="0"/>
              <w:spacing w:after="0" w:line="240" w:lineRule="auto"/>
              <w:rPr>
                <w:rFonts w:ascii="Times New Roman" w:hAnsi="Times New Roman" w:cs="Times New Roman"/>
                <w:sz w:val="24"/>
                <w:szCs w:val="24"/>
              </w:rPr>
            </w:pPr>
            <w:r w:rsidRPr="0099707D">
              <w:rPr>
                <w:rFonts w:ascii="Times New Roman" w:hAnsi="Times New Roman" w:cs="Times New Roman"/>
                <w:sz w:val="24"/>
                <w:szCs w:val="24"/>
              </w:rPr>
              <w:t>Practic insesizabil</w:t>
            </w:r>
          </w:p>
        </w:tc>
        <w:tc>
          <w:tcPr>
            <w:tcW w:w="1047" w:type="pct"/>
            <w:tcBorders>
              <w:top w:val="outset" w:sz="6" w:space="0" w:color="auto"/>
              <w:left w:val="outset" w:sz="6" w:space="0" w:color="auto"/>
              <w:bottom w:val="outset" w:sz="6" w:space="0" w:color="auto"/>
              <w:right w:val="outset" w:sz="6" w:space="0" w:color="auto"/>
            </w:tcBorders>
          </w:tcPr>
          <w:p w:rsidR="005927A8" w:rsidRPr="0099707D" w:rsidRDefault="00AC3084" w:rsidP="009970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9707D" w:rsidRPr="0099707D">
              <w:rPr>
                <w:rFonts w:ascii="Times New Roman" w:hAnsi="Times New Roman" w:cs="Times New Roman"/>
                <w:sz w:val="24"/>
                <w:szCs w:val="24"/>
              </w:rPr>
              <w:t>istem de acoperire plutitor (sistem Hexa-Cover) format dintr-o pelicula de elemente ecologice hexagonale plutitoare care se distribuie automat pe intreaga suprafata eliminand astfel emisiile si mirosurile</w:t>
            </w:r>
          </w:p>
        </w:tc>
        <w:tc>
          <w:tcPr>
            <w:tcW w:w="755" w:type="pct"/>
            <w:tcBorders>
              <w:top w:val="outset" w:sz="6" w:space="0" w:color="auto"/>
              <w:left w:val="outset" w:sz="6" w:space="0" w:color="auto"/>
              <w:bottom w:val="outset" w:sz="6" w:space="0" w:color="auto"/>
              <w:right w:val="outset" w:sz="6" w:space="0" w:color="auto"/>
            </w:tcBorders>
          </w:tcPr>
          <w:p w:rsidR="005927A8" w:rsidRPr="0099707D" w:rsidRDefault="005927A8" w:rsidP="0099707D">
            <w:pPr>
              <w:spacing w:before="100" w:beforeAutospacing="1" w:after="100" w:afterAutospacing="1" w:line="240" w:lineRule="auto"/>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Mirosul este practic insesizabil, se verifica sursa de miros</w:t>
            </w:r>
          </w:p>
        </w:tc>
        <w:tc>
          <w:tcPr>
            <w:tcW w:w="755" w:type="pct"/>
            <w:tcBorders>
              <w:top w:val="outset" w:sz="6" w:space="0" w:color="auto"/>
              <w:left w:val="outset" w:sz="6" w:space="0" w:color="auto"/>
              <w:bottom w:val="outset" w:sz="6" w:space="0" w:color="auto"/>
              <w:right w:val="outset" w:sz="6" w:space="0" w:color="auto"/>
            </w:tcBorders>
          </w:tcPr>
          <w:p w:rsidR="005927A8" w:rsidRPr="0099707D" w:rsidRDefault="005927A8" w:rsidP="0099707D">
            <w:pPr>
              <w:spacing w:before="100" w:beforeAutospacing="1" w:after="100" w:afterAutospacing="1" w:line="240" w:lineRule="auto"/>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Remedierea problemei aparute</w:t>
            </w:r>
          </w:p>
        </w:tc>
        <w:tc>
          <w:tcPr>
            <w:tcW w:w="671" w:type="pct"/>
            <w:tcBorders>
              <w:top w:val="outset" w:sz="6" w:space="0" w:color="auto"/>
              <w:left w:val="outset" w:sz="6" w:space="0" w:color="auto"/>
              <w:bottom w:val="outset" w:sz="6" w:space="0" w:color="auto"/>
              <w:right w:val="outset" w:sz="6" w:space="0" w:color="auto"/>
            </w:tcBorders>
          </w:tcPr>
          <w:p w:rsidR="005927A8" w:rsidRPr="0099707D" w:rsidRDefault="0099707D" w:rsidP="0099707D">
            <w:pPr>
              <w:spacing w:after="0" w:line="240" w:lineRule="auto"/>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 xml:space="preserve"> Director General </w:t>
            </w:r>
          </w:p>
        </w:tc>
        <w:tc>
          <w:tcPr>
            <w:tcW w:w="501" w:type="pct"/>
            <w:tcBorders>
              <w:top w:val="outset" w:sz="6" w:space="0" w:color="auto"/>
              <w:left w:val="outset" w:sz="6" w:space="0" w:color="auto"/>
              <w:bottom w:val="outset" w:sz="6" w:space="0" w:color="auto"/>
              <w:right w:val="outset" w:sz="6" w:space="0" w:color="auto"/>
            </w:tcBorders>
          </w:tcPr>
          <w:p w:rsidR="005927A8" w:rsidRPr="0099707D" w:rsidRDefault="005927A8" w:rsidP="0099707D">
            <w:pPr>
              <w:spacing w:after="0" w:line="240" w:lineRule="auto"/>
              <w:ind w:hanging="30"/>
              <w:rPr>
                <w:rFonts w:ascii="Times New Roman" w:eastAsia="Times New Roman" w:hAnsi="Times New Roman" w:cs="Times New Roman"/>
                <w:sz w:val="24"/>
                <w:szCs w:val="24"/>
              </w:rPr>
            </w:pPr>
            <w:r w:rsidRPr="0099707D">
              <w:rPr>
                <w:rFonts w:ascii="Times New Roman" w:eastAsia="Times New Roman" w:hAnsi="Times New Roman" w:cs="Times New Roman"/>
                <w:sz w:val="24"/>
                <w:szCs w:val="24"/>
              </w:rPr>
              <w:t> Nu</w:t>
            </w:r>
          </w:p>
        </w:tc>
      </w:tr>
    </w:tbl>
    <w:p w:rsidR="005927A8" w:rsidRDefault="005927A8" w:rsidP="00FB5D22">
      <w:pPr>
        <w:spacing w:after="0" w:line="240" w:lineRule="auto"/>
        <w:rPr>
          <w:rFonts w:ascii="Times New Roman" w:eastAsia="Times New Roman" w:hAnsi="Times New Roman" w:cs="Times New Roman"/>
          <w:sz w:val="24"/>
          <w:szCs w:val="24"/>
        </w:rPr>
      </w:pPr>
    </w:p>
    <w:p w:rsidR="005927A8" w:rsidRDefault="005927A8" w:rsidP="00FB5D22">
      <w:pPr>
        <w:spacing w:after="0" w:line="240" w:lineRule="auto"/>
        <w:rPr>
          <w:rFonts w:ascii="Times New Roman" w:eastAsia="Times New Roman" w:hAnsi="Times New Roman" w:cs="Times New Roman"/>
          <w:sz w:val="24"/>
          <w:szCs w:val="24"/>
        </w:rPr>
      </w:pPr>
    </w:p>
    <w:p w:rsidR="005927A8" w:rsidRPr="0099707D" w:rsidRDefault="005927A8" w:rsidP="005927A8">
      <w:pPr>
        <w:spacing w:after="0" w:line="240" w:lineRule="auto"/>
        <w:rPr>
          <w:rFonts w:ascii="Times New Roman" w:eastAsia="Times New Roman" w:hAnsi="Times New Roman" w:cs="Times New Roman"/>
          <w:b/>
          <w:sz w:val="24"/>
          <w:szCs w:val="24"/>
        </w:rPr>
      </w:pPr>
      <w:r w:rsidRPr="0099707D">
        <w:rPr>
          <w:rFonts w:ascii="Times New Roman" w:eastAsia="Times New Roman" w:hAnsi="Times New Roman" w:cs="Times New Roman"/>
          <w:b/>
          <w:sz w:val="24"/>
          <w:szCs w:val="24"/>
        </w:rPr>
        <w:t>5.7.</w:t>
      </w:r>
      <w:r w:rsidR="00AC3084">
        <w:rPr>
          <w:rFonts w:ascii="Times New Roman" w:eastAsia="Times New Roman" w:hAnsi="Times New Roman" w:cs="Times New Roman"/>
          <w:b/>
          <w:sz w:val="24"/>
          <w:szCs w:val="24"/>
        </w:rPr>
        <w:t xml:space="preserve"> </w:t>
      </w:r>
      <w:r w:rsidRPr="0099707D">
        <w:rPr>
          <w:rFonts w:ascii="Times New Roman" w:eastAsia="Times New Roman" w:hAnsi="Times New Roman" w:cs="Times New Roman"/>
          <w:b/>
          <w:sz w:val="24"/>
          <w:szCs w:val="24"/>
        </w:rPr>
        <w:t>Tehnologii alternative de reducere a poluarii studiate pe parcursul analizei/evaluarii BAT</w:t>
      </w:r>
    </w:p>
    <w:p w:rsidR="005927A8" w:rsidRPr="0099707D" w:rsidRDefault="005927A8" w:rsidP="005927A8">
      <w:pPr>
        <w:spacing w:after="0" w:line="240" w:lineRule="auto"/>
        <w:rPr>
          <w:rFonts w:ascii="Times New Roman" w:eastAsia="Times New Roman" w:hAnsi="Times New Roman" w:cs="Times New Roman"/>
          <w:sz w:val="24"/>
          <w:szCs w:val="24"/>
        </w:rPr>
      </w:pPr>
    </w:p>
    <w:p w:rsidR="005927A8" w:rsidRPr="0099707D" w:rsidRDefault="00B846DB" w:rsidP="005927A8">
      <w:pPr>
        <w:spacing w:after="0" w:line="240" w:lineRule="auto"/>
        <w:jc w:val="both"/>
        <w:rPr>
          <w:rFonts w:ascii="Times New Roman" w:eastAsia="Times New Roman" w:hAnsi="Times New Roman" w:cs="Times New Roman"/>
          <w:sz w:val="24"/>
          <w:szCs w:val="24"/>
        </w:rPr>
      </w:pPr>
      <w:hyperlink r:id="rId133" w:history="1"/>
      <w:r w:rsidR="005927A8" w:rsidRPr="0099707D">
        <w:rPr>
          <w:rFonts w:ascii="Times New Roman" w:eastAsia="Times New Roman" w:hAnsi="Times New Roman" w:cs="Times New Roman"/>
          <w:sz w:val="24"/>
          <w:szCs w:val="24"/>
        </w:rPr>
        <w:t>Descrieti succinct gama tehnologiilor alternative studiate pentru reducerea emisiilor de poluanti in aer, apa si sol si pentru reducerea zgomotului. Prezentati concluziile acestor studii pentru a sprijini selectarea BAT.</w:t>
      </w:r>
    </w:p>
    <w:p w:rsidR="005927A8" w:rsidRPr="0099707D" w:rsidRDefault="005927A8" w:rsidP="00FB5D22">
      <w:pPr>
        <w:spacing w:after="0" w:line="240" w:lineRule="auto"/>
        <w:rPr>
          <w:rFonts w:ascii="Times New Roman" w:eastAsia="Times New Roman" w:hAnsi="Times New Roman" w:cs="Times New Roman"/>
          <w:sz w:val="24"/>
          <w:szCs w:val="24"/>
        </w:rPr>
      </w:pPr>
    </w:p>
    <w:tbl>
      <w:tblPr>
        <w:tblW w:w="1056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560"/>
      </w:tblGrid>
      <w:tr w:rsidR="0099707D" w:rsidRPr="0099707D" w:rsidTr="00B846DB">
        <w:trPr>
          <w:trHeight w:val="1638"/>
          <w:tblCellSpacing w:w="0" w:type="dxa"/>
        </w:trPr>
        <w:tc>
          <w:tcPr>
            <w:tcW w:w="10560" w:type="dxa"/>
            <w:tcBorders>
              <w:top w:val="outset" w:sz="6" w:space="0" w:color="auto"/>
              <w:left w:val="outset" w:sz="6" w:space="0" w:color="auto"/>
              <w:bottom w:val="outset" w:sz="6" w:space="0" w:color="auto"/>
              <w:right w:val="outset" w:sz="6" w:space="0" w:color="auto"/>
            </w:tcBorders>
          </w:tcPr>
          <w:p w:rsidR="0099707D" w:rsidRPr="0099707D" w:rsidRDefault="0099707D" w:rsidP="00B846DB">
            <w:pPr>
              <w:autoSpaceDE w:val="0"/>
              <w:autoSpaceDN w:val="0"/>
              <w:adjustRightInd w:val="0"/>
              <w:spacing w:after="0"/>
              <w:jc w:val="both"/>
              <w:rPr>
                <w:rFonts w:ascii="Times New Roman" w:hAnsi="Times New Roman" w:cs="Times New Roman"/>
                <w:sz w:val="24"/>
                <w:szCs w:val="24"/>
              </w:rPr>
            </w:pPr>
            <w:r w:rsidRPr="0099707D">
              <w:rPr>
                <w:rFonts w:ascii="Times New Roman" w:eastAsia="Times New Roman" w:hAnsi="Times New Roman" w:cs="Times New Roman"/>
                <w:sz w:val="24"/>
                <w:szCs w:val="24"/>
              </w:rPr>
              <w:lastRenderedPageBreak/>
              <w:t> </w:t>
            </w:r>
            <w:r w:rsidRPr="0099707D">
              <w:rPr>
                <w:rFonts w:ascii="Times New Roman" w:hAnsi="Times New Roman" w:cs="Times New Roman"/>
                <w:sz w:val="24"/>
                <w:szCs w:val="24"/>
              </w:rPr>
              <w:t xml:space="preserve">Cerintele tehnice BAT pentru depozitele de deseuri sunt cele din </w:t>
            </w:r>
            <w:r w:rsidRPr="0099707D">
              <w:rPr>
                <w:rFonts w:ascii="Times New Roman" w:hAnsi="Times New Roman" w:cs="Times New Roman"/>
                <w:iCs/>
                <w:sz w:val="24"/>
                <w:szCs w:val="24"/>
              </w:rPr>
              <w:t xml:space="preserve">HG 349/2005 </w:t>
            </w:r>
            <w:r w:rsidRPr="0099707D">
              <w:rPr>
                <w:rFonts w:ascii="Times New Roman" w:hAnsi="Times New Roman" w:cs="Times New Roman"/>
                <w:sz w:val="24"/>
                <w:szCs w:val="24"/>
              </w:rPr>
              <w:t>privind depozitarea deseurilor si respectiv prin</w:t>
            </w:r>
            <w:r w:rsidRPr="0099707D">
              <w:rPr>
                <w:rFonts w:ascii="Times New Roman" w:hAnsi="Times New Roman" w:cs="Times New Roman"/>
                <w:iCs/>
                <w:sz w:val="24"/>
                <w:szCs w:val="24"/>
              </w:rPr>
              <w:t>Ordinul MMGA 757/2004 pentru aprobarea Normativului tehnic privind depozitarea deseurilor</w:t>
            </w:r>
            <w:r w:rsidR="00AC3084">
              <w:rPr>
                <w:rFonts w:ascii="Times New Roman" w:hAnsi="Times New Roman" w:cs="Times New Roman"/>
                <w:iCs/>
                <w:sz w:val="24"/>
                <w:szCs w:val="24"/>
              </w:rPr>
              <w:t xml:space="preserve"> </w:t>
            </w:r>
            <w:r w:rsidRPr="0099707D">
              <w:rPr>
                <w:rFonts w:ascii="Times New Roman" w:hAnsi="Times New Roman" w:cs="Times New Roman"/>
                <w:iCs/>
                <w:sz w:val="24"/>
                <w:szCs w:val="24"/>
              </w:rPr>
              <w:t xml:space="preserve">(modificat prin Ordinul 1230/2005) </w:t>
            </w:r>
            <w:r w:rsidRPr="0099707D">
              <w:rPr>
                <w:rFonts w:ascii="Times New Roman" w:hAnsi="Times New Roman" w:cs="Times New Roman"/>
                <w:sz w:val="24"/>
                <w:szCs w:val="24"/>
              </w:rPr>
              <w:t>si acopera intreg ciclul de viata al unui depozit(proiectare, construire, exploatare, inchidere si post-inchidere).</w:t>
            </w:r>
          </w:p>
          <w:p w:rsidR="0099707D" w:rsidRPr="0099707D" w:rsidRDefault="0099707D" w:rsidP="00B846DB">
            <w:pPr>
              <w:spacing w:after="0"/>
              <w:jc w:val="both"/>
              <w:rPr>
                <w:rFonts w:ascii="Times New Roman" w:eastAsia="Times New Roman" w:hAnsi="Times New Roman" w:cs="Times New Roman"/>
                <w:sz w:val="24"/>
                <w:szCs w:val="24"/>
              </w:rPr>
            </w:pPr>
            <w:r w:rsidRPr="0099707D">
              <w:rPr>
                <w:rFonts w:ascii="Times New Roman" w:hAnsi="Times New Roman" w:cs="Times New Roman"/>
                <w:sz w:val="24"/>
                <w:szCs w:val="24"/>
              </w:rPr>
              <w:t xml:space="preserve">In urma analizarii </w:t>
            </w:r>
            <w:r w:rsidRPr="0099707D">
              <w:rPr>
                <w:rFonts w:ascii="Times New Roman" w:hAnsi="Times New Roman" w:cs="Times New Roman"/>
                <w:bCs/>
                <w:sz w:val="24"/>
                <w:szCs w:val="24"/>
              </w:rPr>
              <w:t>Prescriptiilor din normativ rezulta ca activitatea desfasurata pe amplasament prezinta c</w:t>
            </w:r>
            <w:r w:rsidRPr="0099707D">
              <w:rPr>
                <w:rFonts w:ascii="Times New Roman" w:hAnsi="Times New Roman" w:cs="Times New Roman"/>
                <w:sz w:val="24"/>
                <w:szCs w:val="24"/>
              </w:rPr>
              <w:t>onformare cu cerintele BAT.</w:t>
            </w:r>
          </w:p>
        </w:tc>
      </w:tr>
    </w:tbl>
    <w:p w:rsidR="0099707D" w:rsidRDefault="0099707D" w:rsidP="0099707D"/>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SECTIUNEA 6: MINIMIZAREA  SI  RECUPERAREA  DESEURILOR</w:t>
      </w: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6.1.Surse de deseuri</w:t>
      </w:r>
    </w:p>
    <w:p w:rsidR="00FB5D22" w:rsidRDefault="00FB5D22" w:rsidP="00FB5D22">
      <w:pPr>
        <w:spacing w:after="120" w:line="360" w:lineRule="auto"/>
        <w:jc w:val="both"/>
        <w:rPr>
          <w:rFonts w:ascii="Times New Roman" w:eastAsia="Times New Roman" w:hAnsi="Times New Roman" w:cs="Times New Roman"/>
          <w:sz w:val="24"/>
          <w:szCs w:val="24"/>
          <w:lang w:val="en-GB"/>
        </w:rPr>
      </w:pPr>
    </w:p>
    <w:p w:rsidR="00FB5D22" w:rsidRPr="00062EB5" w:rsidRDefault="00AC3CD8" w:rsidP="00080259">
      <w:pPr>
        <w:spacing w:after="120"/>
        <w:jc w:val="both"/>
        <w:rPr>
          <w:rFonts w:ascii="Times New Roman" w:hAnsi="Times New Roman" w:cs="Times New Roman"/>
          <w:sz w:val="24"/>
          <w:szCs w:val="24"/>
        </w:rPr>
      </w:pPr>
      <w:r>
        <w:rPr>
          <w:rFonts w:ascii="Times New Roman" w:eastAsia="Times New Roman" w:hAnsi="Times New Roman" w:cs="Times New Roman"/>
          <w:sz w:val="24"/>
          <w:szCs w:val="24"/>
          <w:lang w:val="en-GB"/>
        </w:rPr>
        <w:t xml:space="preserve">Deseurile provin din activitatea personalului de pe amplasament si de la utilajele de pe amplasament. </w:t>
      </w:r>
      <w:r w:rsidR="00FB5D22" w:rsidRPr="00062EB5">
        <w:rPr>
          <w:rFonts w:ascii="Times New Roman" w:eastAsia="Times New Roman" w:hAnsi="Times New Roman" w:cs="Times New Roman"/>
          <w:sz w:val="24"/>
          <w:szCs w:val="24"/>
          <w:lang w:val="en-GB"/>
        </w:rPr>
        <w:t>Gestionarea deseurilor rezultate din</w:t>
      </w:r>
      <w:r w:rsidR="008D33EB">
        <w:rPr>
          <w:rFonts w:ascii="Times New Roman" w:eastAsia="Times New Roman" w:hAnsi="Times New Roman" w:cs="Times New Roman"/>
          <w:sz w:val="24"/>
          <w:szCs w:val="24"/>
          <w:lang w:val="en-GB"/>
        </w:rPr>
        <w:t xml:space="preserve"> </w:t>
      </w:r>
      <w:r w:rsidR="00FB5D22" w:rsidRPr="00062EB5">
        <w:rPr>
          <w:rFonts w:ascii="Times New Roman" w:eastAsia="Times New Roman" w:hAnsi="Times New Roman" w:cs="Times New Roman"/>
          <w:sz w:val="24"/>
          <w:szCs w:val="24"/>
          <w:lang w:val="en-GB"/>
        </w:rPr>
        <w:t>activitatile desfa</w:t>
      </w:r>
      <w:r w:rsidR="00FB5D22" w:rsidRPr="00062EB5">
        <w:rPr>
          <w:rFonts w:ascii="Times New Roman" w:hAnsi="Times New Roman" w:cs="Times New Roman"/>
          <w:sz w:val="24"/>
          <w:szCs w:val="24"/>
        </w:rPr>
        <w:t>s</w:t>
      </w:r>
      <w:r w:rsidR="00FB5D22" w:rsidRPr="00062EB5">
        <w:rPr>
          <w:rFonts w:ascii="Times New Roman" w:eastAsia="Times New Roman" w:hAnsi="Times New Roman" w:cs="Times New Roman"/>
          <w:sz w:val="24"/>
          <w:szCs w:val="24"/>
          <w:lang w:val="en-GB"/>
        </w:rPr>
        <w:t>urate in cadrul  amplasamentului  este realizata  conform prevederilor legale specifice in vigoare.</w:t>
      </w:r>
    </w:p>
    <w:p w:rsidR="003363F8" w:rsidRPr="00062EB5" w:rsidRDefault="003363F8" w:rsidP="003363F8">
      <w:pPr>
        <w:autoSpaceDE w:val="0"/>
        <w:autoSpaceDN w:val="0"/>
        <w:adjustRightInd w:val="0"/>
        <w:spacing w:after="0" w:line="360" w:lineRule="auto"/>
        <w:rPr>
          <w:rFonts w:ascii="Times New Roman" w:hAnsi="Times New Roman" w:cs="Times New Roman"/>
          <w:sz w:val="24"/>
          <w:szCs w:val="24"/>
        </w:rPr>
      </w:pPr>
      <w:r w:rsidRPr="00062EB5">
        <w:rPr>
          <w:rFonts w:ascii="Times New Roman" w:hAnsi="Times New Roman" w:cs="Times New Roman"/>
          <w:sz w:val="24"/>
          <w:szCs w:val="24"/>
        </w:rPr>
        <w:t>Deseurile generate sunt incantitati reduse.</w:t>
      </w:r>
    </w:p>
    <w:p w:rsidR="003363F8" w:rsidRDefault="003363F8" w:rsidP="003363F8">
      <w:pPr>
        <w:autoSpaceDE w:val="0"/>
        <w:autoSpaceDN w:val="0"/>
        <w:adjustRightInd w:val="0"/>
        <w:spacing w:after="0" w:line="360" w:lineRule="auto"/>
        <w:rPr>
          <w:rFonts w:ascii="Times New Roman" w:hAnsi="Times New Roman" w:cs="Times New Roman"/>
          <w:sz w:val="24"/>
          <w:szCs w:val="24"/>
        </w:rPr>
      </w:pPr>
      <w:r w:rsidRPr="003363F8">
        <w:rPr>
          <w:rFonts w:ascii="Times New Roman" w:hAnsi="Times New Roman" w:cs="Times New Roman"/>
          <w:b/>
          <w:sz w:val="24"/>
          <w:szCs w:val="24"/>
        </w:rPr>
        <w:t>Minimizarea deseurilor proprii</w:t>
      </w:r>
      <w:r w:rsidRPr="00062EB5">
        <w:rPr>
          <w:rFonts w:ascii="Times New Roman" w:hAnsi="Times New Roman" w:cs="Times New Roman"/>
          <w:sz w:val="24"/>
          <w:szCs w:val="24"/>
        </w:rPr>
        <w:t xml:space="preserve"> – Nu este cazul</w:t>
      </w:r>
    </w:p>
    <w:p w:rsidR="00AC3CD8" w:rsidRDefault="00AC3CD8" w:rsidP="00AC3CD8">
      <w:pPr>
        <w:spacing w:line="230" w:lineRule="exact"/>
        <w:rPr>
          <w:rStyle w:val="Tablecaption4"/>
          <w:rFonts w:eastAsia="Calibri"/>
          <w:sz w:val="24"/>
          <w:szCs w:val="24"/>
        </w:rPr>
      </w:pPr>
    </w:p>
    <w:p w:rsidR="00AC3CD8" w:rsidRPr="00C636D3" w:rsidRDefault="00AC3CD8" w:rsidP="00AC3CD8">
      <w:pPr>
        <w:spacing w:line="230" w:lineRule="exact"/>
        <w:rPr>
          <w:rStyle w:val="Tablecaption4"/>
          <w:rFonts w:eastAsia="Calibri"/>
          <w:sz w:val="24"/>
          <w:szCs w:val="24"/>
        </w:rPr>
      </w:pPr>
      <w:r w:rsidRPr="00C636D3">
        <w:rPr>
          <w:rStyle w:val="Tablecaption4"/>
          <w:rFonts w:eastAsia="Calibri"/>
          <w:sz w:val="24"/>
          <w:szCs w:val="24"/>
        </w:rPr>
        <w:t>Deseuri periculoase</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624"/>
        <w:gridCol w:w="39"/>
        <w:gridCol w:w="1755"/>
        <w:gridCol w:w="1708"/>
        <w:gridCol w:w="1701"/>
        <w:gridCol w:w="1418"/>
        <w:gridCol w:w="2409"/>
      </w:tblGrid>
      <w:tr w:rsidR="00AC3CD8" w:rsidRPr="00C636D3" w:rsidTr="00AC3CD8">
        <w:tc>
          <w:tcPr>
            <w:tcW w:w="624" w:type="dxa"/>
            <w:vAlign w:val="center"/>
          </w:tcPr>
          <w:p w:rsidR="00AC3CD8" w:rsidRPr="00C636D3" w:rsidRDefault="00AC3CD8" w:rsidP="00087512">
            <w:pP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Ref. deseu</w:t>
            </w:r>
          </w:p>
        </w:tc>
        <w:tc>
          <w:tcPr>
            <w:tcW w:w="1794" w:type="dxa"/>
            <w:gridSpan w:val="2"/>
            <w:vAlign w:val="center"/>
          </w:tcPr>
          <w:p w:rsidR="00AC3CD8" w:rsidRPr="00C636D3" w:rsidRDefault="00AC3CD8" w:rsidP="00087512">
            <w:pPr>
              <w:jc w:val="cente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Sursele de deseuri (punctele din cadrul procesului)</w:t>
            </w:r>
          </w:p>
        </w:tc>
        <w:tc>
          <w:tcPr>
            <w:tcW w:w="1708" w:type="dxa"/>
            <w:vAlign w:val="center"/>
          </w:tcPr>
          <w:p w:rsidR="00AC3CD8" w:rsidRPr="00C636D3" w:rsidRDefault="00AC3CD8" w:rsidP="00087512">
            <w:pPr>
              <w:jc w:val="cente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Codurile deseurilor conform Codului European al Deseurilor</w:t>
            </w:r>
          </w:p>
        </w:tc>
        <w:tc>
          <w:tcPr>
            <w:tcW w:w="1701" w:type="dxa"/>
            <w:vAlign w:val="center"/>
          </w:tcPr>
          <w:p w:rsidR="00AC3CD8" w:rsidRPr="00C636D3" w:rsidRDefault="00AC3CD8" w:rsidP="00087512">
            <w:pPr>
              <w:jc w:val="cente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Tipul deseului</w:t>
            </w:r>
          </w:p>
        </w:tc>
        <w:tc>
          <w:tcPr>
            <w:tcW w:w="1418" w:type="dxa"/>
            <w:vAlign w:val="center"/>
          </w:tcPr>
          <w:p w:rsidR="00AC3CD8" w:rsidRPr="00C636D3" w:rsidRDefault="00AC3CD8" w:rsidP="00087512">
            <w:pPr>
              <w:jc w:val="cente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Cantitati</w:t>
            </w:r>
          </w:p>
        </w:tc>
        <w:tc>
          <w:tcPr>
            <w:tcW w:w="2409" w:type="dxa"/>
            <w:vAlign w:val="center"/>
          </w:tcPr>
          <w:p w:rsidR="00AC3CD8" w:rsidRPr="00C636D3" w:rsidRDefault="00AC3CD8" w:rsidP="00087512">
            <w:pPr>
              <w:jc w:val="cente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Mod de gestionare</w:t>
            </w:r>
          </w:p>
        </w:tc>
      </w:tr>
      <w:tr w:rsidR="00AC3CD8" w:rsidRPr="00C636D3"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621"/>
        </w:trPr>
        <w:tc>
          <w:tcPr>
            <w:tcW w:w="663" w:type="dxa"/>
            <w:gridSpan w:val="2"/>
            <w:tcBorders>
              <w:top w:val="single" w:sz="4" w:space="0" w:color="auto"/>
              <w:left w:val="single" w:sz="4" w:space="0" w:color="auto"/>
            </w:tcBorders>
            <w:shd w:val="clear" w:color="auto" w:fill="FFFFFF"/>
          </w:tcPr>
          <w:p w:rsidR="00AC3CD8" w:rsidRPr="00C636D3" w:rsidRDefault="00AC3CD8" w:rsidP="00087512">
            <w:pPr>
              <w:pStyle w:val="BodyText1"/>
              <w:shd w:val="clear" w:color="auto" w:fill="auto"/>
              <w:spacing w:line="230" w:lineRule="exact"/>
              <w:ind w:left="240" w:firstLine="0"/>
              <w:rPr>
                <w:sz w:val="24"/>
                <w:szCs w:val="24"/>
              </w:rPr>
            </w:pPr>
            <w:r w:rsidRPr="00C636D3">
              <w:rPr>
                <w:rStyle w:val="Bodytext115pt"/>
                <w:sz w:val="24"/>
                <w:szCs w:val="24"/>
              </w:rPr>
              <w:t>1.</w:t>
            </w:r>
          </w:p>
        </w:tc>
        <w:tc>
          <w:tcPr>
            <w:tcW w:w="1755" w:type="dxa"/>
            <w:tcBorders>
              <w:top w:val="single" w:sz="4" w:space="0" w:color="auto"/>
              <w:left w:val="single" w:sz="4" w:space="0" w:color="auto"/>
              <w:right w:val="single" w:sz="4" w:space="0" w:color="auto"/>
            </w:tcBorders>
            <w:shd w:val="clear" w:color="auto" w:fill="FFFFFF"/>
          </w:tcPr>
          <w:p w:rsidR="00AC3CD8" w:rsidRPr="00C636D3" w:rsidRDefault="00AC3CD8" w:rsidP="00087512">
            <w:pPr>
              <w:pStyle w:val="BodyText1"/>
              <w:shd w:val="clear" w:color="auto" w:fill="auto"/>
              <w:spacing w:line="230" w:lineRule="exact"/>
              <w:ind w:firstLine="0"/>
              <w:jc w:val="both"/>
              <w:rPr>
                <w:rStyle w:val="Bodytext115pt"/>
                <w:sz w:val="24"/>
                <w:szCs w:val="24"/>
              </w:rPr>
            </w:pPr>
            <w:r w:rsidRPr="00C636D3">
              <w:rPr>
                <w:sz w:val="24"/>
                <w:szCs w:val="24"/>
              </w:rPr>
              <w:t>Activitatea personalului</w:t>
            </w:r>
          </w:p>
        </w:tc>
        <w:tc>
          <w:tcPr>
            <w:tcW w:w="1708" w:type="dxa"/>
            <w:tcBorders>
              <w:top w:val="single" w:sz="4" w:space="0" w:color="auto"/>
              <w:left w:val="single" w:sz="4" w:space="0" w:color="auto"/>
            </w:tcBorders>
            <w:shd w:val="clear" w:color="auto" w:fill="FFFFFF"/>
          </w:tcPr>
          <w:p w:rsidR="00AC3CD8" w:rsidRPr="00C636D3" w:rsidRDefault="00AC3CD8" w:rsidP="00087512">
            <w:pPr>
              <w:pStyle w:val="BodyText1"/>
              <w:shd w:val="clear" w:color="auto" w:fill="auto"/>
              <w:spacing w:line="230" w:lineRule="exact"/>
              <w:ind w:firstLine="0"/>
              <w:jc w:val="both"/>
              <w:rPr>
                <w:sz w:val="24"/>
                <w:szCs w:val="24"/>
              </w:rPr>
            </w:pPr>
            <w:r w:rsidRPr="00C636D3">
              <w:rPr>
                <w:rStyle w:val="Bodytext115pt"/>
                <w:sz w:val="24"/>
                <w:szCs w:val="24"/>
              </w:rPr>
              <w:t>20 03 01</w:t>
            </w:r>
          </w:p>
        </w:tc>
        <w:tc>
          <w:tcPr>
            <w:tcW w:w="1701" w:type="dxa"/>
            <w:tcBorders>
              <w:top w:val="single" w:sz="4" w:space="0" w:color="auto"/>
              <w:left w:val="single" w:sz="4" w:space="0" w:color="auto"/>
            </w:tcBorders>
            <w:shd w:val="clear" w:color="auto" w:fill="FFFFFF"/>
          </w:tcPr>
          <w:p w:rsidR="00AC3CD8" w:rsidRPr="00C636D3" w:rsidRDefault="00AC3CD8" w:rsidP="00087512">
            <w:pPr>
              <w:pStyle w:val="BodyText1"/>
              <w:shd w:val="clear" w:color="auto" w:fill="auto"/>
              <w:spacing w:line="230" w:lineRule="exact"/>
              <w:ind w:firstLine="0"/>
              <w:rPr>
                <w:sz w:val="24"/>
                <w:szCs w:val="24"/>
              </w:rPr>
            </w:pPr>
            <w:r w:rsidRPr="00C636D3">
              <w:rPr>
                <w:rStyle w:val="Bodytext115pt"/>
                <w:sz w:val="24"/>
                <w:szCs w:val="24"/>
              </w:rPr>
              <w:t>Deseuri menajere</w:t>
            </w:r>
          </w:p>
        </w:tc>
        <w:tc>
          <w:tcPr>
            <w:tcW w:w="1418" w:type="dxa"/>
            <w:tcBorders>
              <w:top w:val="single" w:sz="4" w:space="0" w:color="auto"/>
              <w:left w:val="single" w:sz="4" w:space="0" w:color="auto"/>
              <w:right w:val="single" w:sz="4" w:space="0" w:color="auto"/>
            </w:tcBorders>
            <w:shd w:val="clear" w:color="auto" w:fill="FFFFFF"/>
          </w:tcPr>
          <w:p w:rsidR="00AC3CD8" w:rsidRPr="00C636D3" w:rsidRDefault="00AC3CD8" w:rsidP="00087512">
            <w:pPr>
              <w:pStyle w:val="BodyText1"/>
              <w:shd w:val="clear" w:color="auto" w:fill="auto"/>
              <w:spacing w:line="277" w:lineRule="exact"/>
              <w:ind w:firstLine="0"/>
              <w:jc w:val="center"/>
              <w:rPr>
                <w:sz w:val="24"/>
                <w:szCs w:val="24"/>
              </w:rPr>
            </w:pPr>
            <w:r w:rsidRPr="00C636D3">
              <w:rPr>
                <w:rStyle w:val="Bodytext115pt"/>
                <w:sz w:val="24"/>
                <w:szCs w:val="24"/>
              </w:rPr>
              <w:t>Cca. 1 t</w:t>
            </w:r>
          </w:p>
        </w:tc>
        <w:tc>
          <w:tcPr>
            <w:tcW w:w="2409" w:type="dxa"/>
            <w:tcBorders>
              <w:top w:val="single" w:sz="4" w:space="0" w:color="auto"/>
              <w:left w:val="single" w:sz="4" w:space="0" w:color="auto"/>
              <w:right w:val="single" w:sz="4" w:space="0" w:color="auto"/>
            </w:tcBorders>
            <w:shd w:val="clear" w:color="auto" w:fill="FFFFFF"/>
          </w:tcPr>
          <w:p w:rsidR="00AC3CD8" w:rsidRPr="00C636D3" w:rsidRDefault="00AC3CD8" w:rsidP="00087512">
            <w:pPr>
              <w:rPr>
                <w:rFonts w:ascii="Times New Roman" w:hAnsi="Times New Roman" w:cs="Times New Roman"/>
                <w:sz w:val="24"/>
                <w:szCs w:val="24"/>
              </w:rPr>
            </w:pPr>
            <w:r w:rsidRPr="00C636D3">
              <w:rPr>
                <w:rFonts w:ascii="Times New Roman" w:hAnsi="Times New Roman" w:cs="Times New Roman"/>
                <w:sz w:val="24"/>
                <w:szCs w:val="24"/>
              </w:rPr>
              <w:t>Eliminare finala (D5)</w:t>
            </w:r>
          </w:p>
        </w:tc>
      </w:tr>
      <w:tr w:rsidR="00AC3CD8" w:rsidRPr="00C636D3"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775"/>
        </w:trPr>
        <w:tc>
          <w:tcPr>
            <w:tcW w:w="663" w:type="dxa"/>
            <w:gridSpan w:val="2"/>
            <w:tcBorders>
              <w:top w:val="single" w:sz="4" w:space="0" w:color="auto"/>
              <w:left w:val="single" w:sz="4" w:space="0" w:color="auto"/>
              <w:bottom w:val="single" w:sz="4" w:space="0" w:color="auto"/>
            </w:tcBorders>
            <w:shd w:val="clear" w:color="auto" w:fill="FFFFFF"/>
          </w:tcPr>
          <w:p w:rsidR="00AC3CD8" w:rsidRPr="00C636D3" w:rsidRDefault="00AC3CD8" w:rsidP="00087512">
            <w:pPr>
              <w:pStyle w:val="BodyText1"/>
              <w:shd w:val="clear" w:color="auto" w:fill="auto"/>
              <w:spacing w:line="230" w:lineRule="exact"/>
              <w:ind w:left="240" w:firstLine="0"/>
              <w:rPr>
                <w:sz w:val="24"/>
                <w:szCs w:val="24"/>
              </w:rPr>
            </w:pPr>
            <w:r>
              <w:rPr>
                <w:rStyle w:val="Bodytext115pt"/>
                <w:sz w:val="24"/>
                <w:szCs w:val="24"/>
              </w:rPr>
              <w:t>2</w:t>
            </w:r>
            <w:r w:rsidRPr="00C636D3">
              <w:rPr>
                <w:rStyle w:val="Bodytext115pt"/>
                <w:sz w:val="24"/>
                <w:szCs w:val="24"/>
              </w:rPr>
              <w:t>.</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Style27"/>
              <w:widowControl/>
              <w:spacing w:line="240" w:lineRule="auto"/>
              <w:rPr>
                <w:rStyle w:val="FontStyle80"/>
                <w:rFonts w:ascii="Times New Roman" w:hAnsi="Times New Roman" w:cs="Times New Roman"/>
                <w:sz w:val="24"/>
                <w:szCs w:val="24"/>
                <w:lang w:val="de-LU" w:eastAsia="de-LU"/>
              </w:rPr>
            </w:pPr>
            <w:r w:rsidRPr="00C636D3">
              <w:rPr>
                <w:rFonts w:ascii="Times New Roman" w:hAnsi="Times New Roman"/>
              </w:rPr>
              <w:t>Activitatea personalului</w:t>
            </w:r>
          </w:p>
        </w:tc>
        <w:tc>
          <w:tcPr>
            <w:tcW w:w="1708" w:type="dxa"/>
            <w:tcBorders>
              <w:top w:val="single" w:sz="4" w:space="0" w:color="auto"/>
              <w:left w:val="single" w:sz="4" w:space="0" w:color="auto"/>
              <w:bottom w:val="single" w:sz="4" w:space="0" w:color="auto"/>
            </w:tcBorders>
            <w:shd w:val="clear" w:color="auto" w:fill="FFFFFF"/>
          </w:tcPr>
          <w:p w:rsidR="00AC3CD8" w:rsidRPr="00C636D3" w:rsidRDefault="00AC3CD8" w:rsidP="00087512">
            <w:pPr>
              <w:pStyle w:val="Style27"/>
              <w:widowControl/>
              <w:spacing w:line="240" w:lineRule="auto"/>
              <w:rPr>
                <w:rStyle w:val="FontStyle80"/>
                <w:rFonts w:ascii="Times New Roman" w:hAnsi="Times New Roman" w:cs="Times New Roman"/>
                <w:sz w:val="24"/>
                <w:szCs w:val="24"/>
                <w:lang w:val="de-LU" w:eastAsia="de-LU"/>
              </w:rPr>
            </w:pPr>
            <w:r w:rsidRPr="00C636D3">
              <w:rPr>
                <w:rStyle w:val="FontStyle80"/>
                <w:rFonts w:ascii="Times New Roman" w:hAnsi="Times New Roman" w:cs="Times New Roman"/>
                <w:sz w:val="24"/>
                <w:szCs w:val="24"/>
                <w:lang w:val="de-LU" w:eastAsia="de-LU"/>
              </w:rPr>
              <w:t>15 01 02</w:t>
            </w:r>
          </w:p>
        </w:tc>
        <w:tc>
          <w:tcPr>
            <w:tcW w:w="1701" w:type="dxa"/>
            <w:tcBorders>
              <w:top w:val="single" w:sz="4" w:space="0" w:color="auto"/>
              <w:left w:val="single" w:sz="4" w:space="0" w:color="auto"/>
              <w:bottom w:val="single" w:sz="4" w:space="0" w:color="auto"/>
            </w:tcBorders>
            <w:shd w:val="clear" w:color="auto" w:fill="FFFFFF"/>
          </w:tcPr>
          <w:p w:rsidR="00AC3CD8" w:rsidRPr="00C636D3" w:rsidRDefault="00AC3CD8" w:rsidP="00087512">
            <w:pPr>
              <w:pStyle w:val="Style27"/>
              <w:widowControl/>
              <w:spacing w:line="238" w:lineRule="exact"/>
              <w:rPr>
                <w:rStyle w:val="FontStyle80"/>
                <w:rFonts w:ascii="Times New Roman" w:hAnsi="Times New Roman" w:cs="Times New Roman"/>
                <w:sz w:val="24"/>
                <w:szCs w:val="24"/>
                <w:lang w:eastAsia="ro-RO"/>
              </w:rPr>
            </w:pPr>
            <w:r w:rsidRPr="00C636D3">
              <w:rPr>
                <w:rStyle w:val="FontStyle80"/>
                <w:rFonts w:ascii="Times New Roman" w:hAnsi="Times New Roman" w:cs="Times New Roman"/>
                <w:sz w:val="24"/>
                <w:szCs w:val="24"/>
                <w:lang w:eastAsia="ro-RO"/>
              </w:rPr>
              <w:t>PET-uri si</w:t>
            </w:r>
          </w:p>
          <w:p w:rsidR="00AC3CD8" w:rsidRPr="00C636D3" w:rsidRDefault="00AC3CD8" w:rsidP="00087512">
            <w:pPr>
              <w:pStyle w:val="Style27"/>
              <w:widowControl/>
              <w:spacing w:line="238" w:lineRule="exact"/>
              <w:rPr>
                <w:rStyle w:val="FontStyle80"/>
                <w:rFonts w:ascii="Times New Roman" w:hAnsi="Times New Roman" w:cs="Times New Roman"/>
                <w:sz w:val="24"/>
                <w:szCs w:val="24"/>
                <w:lang w:eastAsia="ro-RO"/>
              </w:rPr>
            </w:pPr>
            <w:r w:rsidRPr="00C636D3">
              <w:rPr>
                <w:rStyle w:val="FontStyle80"/>
                <w:rFonts w:ascii="Times New Roman" w:hAnsi="Times New Roman" w:cs="Times New Roman"/>
                <w:sz w:val="24"/>
                <w:szCs w:val="24"/>
                <w:lang w:eastAsia="ro-RO"/>
              </w:rPr>
              <w:t>materiale</w:t>
            </w:r>
          </w:p>
          <w:p w:rsidR="00AC3CD8" w:rsidRPr="00C636D3" w:rsidRDefault="00AC3CD8" w:rsidP="00087512">
            <w:pPr>
              <w:pStyle w:val="Style27"/>
              <w:widowControl/>
              <w:spacing w:line="238" w:lineRule="exact"/>
              <w:rPr>
                <w:rStyle w:val="FontStyle80"/>
                <w:rFonts w:ascii="Times New Roman" w:hAnsi="Times New Roman" w:cs="Times New Roman"/>
                <w:sz w:val="24"/>
                <w:szCs w:val="24"/>
                <w:lang w:eastAsia="ro-RO"/>
              </w:rPr>
            </w:pPr>
            <w:r w:rsidRPr="00C636D3">
              <w:rPr>
                <w:rStyle w:val="FontStyle80"/>
                <w:rFonts w:ascii="Times New Roman" w:hAnsi="Times New Roman" w:cs="Times New Roman"/>
                <w:sz w:val="24"/>
                <w:szCs w:val="24"/>
                <w:lang w:eastAsia="ro-RO"/>
              </w:rPr>
              <w:t>plastice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AC3CD8">
            <w:pPr>
              <w:pStyle w:val="BodyText1"/>
              <w:shd w:val="clear" w:color="auto" w:fill="auto"/>
              <w:spacing w:line="230" w:lineRule="exact"/>
              <w:ind w:firstLine="0"/>
              <w:rPr>
                <w:sz w:val="24"/>
                <w:szCs w:val="24"/>
              </w:rPr>
            </w:pPr>
            <w:r w:rsidRPr="00C636D3">
              <w:rPr>
                <w:rStyle w:val="Bodytext115pt"/>
                <w:sz w:val="24"/>
                <w:szCs w:val="24"/>
              </w:rPr>
              <w:t>Cca. 0,08 tone</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rPr>
                <w:rFonts w:ascii="Times New Roman" w:hAnsi="Times New Roman" w:cs="Times New Roman"/>
                <w:sz w:val="24"/>
                <w:szCs w:val="24"/>
              </w:rPr>
            </w:pPr>
            <w:r w:rsidRPr="00C636D3">
              <w:rPr>
                <w:rFonts w:ascii="Times New Roman" w:hAnsi="Times New Roman" w:cs="Times New Roman"/>
                <w:sz w:val="24"/>
                <w:szCs w:val="24"/>
              </w:rPr>
              <w:t>Reciclare(R12)</w:t>
            </w:r>
          </w:p>
        </w:tc>
      </w:tr>
      <w:tr w:rsidR="00AC3CD8" w:rsidRPr="00C636D3"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613"/>
        </w:trPr>
        <w:tc>
          <w:tcPr>
            <w:tcW w:w="663" w:type="dxa"/>
            <w:gridSpan w:val="2"/>
            <w:tcBorders>
              <w:top w:val="single" w:sz="4" w:space="0" w:color="auto"/>
              <w:left w:val="single" w:sz="4" w:space="0" w:color="auto"/>
              <w:bottom w:val="single" w:sz="4" w:space="0" w:color="auto"/>
            </w:tcBorders>
            <w:shd w:val="clear" w:color="auto" w:fill="FFFFFF"/>
          </w:tcPr>
          <w:p w:rsidR="00AC3CD8" w:rsidRPr="00C636D3" w:rsidRDefault="00AC3CD8" w:rsidP="00087512">
            <w:pPr>
              <w:pStyle w:val="BodyText1"/>
              <w:shd w:val="clear" w:color="auto" w:fill="auto"/>
              <w:spacing w:line="230" w:lineRule="exact"/>
              <w:ind w:left="240" w:firstLine="0"/>
              <w:rPr>
                <w:rStyle w:val="Bodytext115pt"/>
                <w:sz w:val="24"/>
                <w:szCs w:val="24"/>
              </w:rPr>
            </w:pPr>
            <w:r>
              <w:rPr>
                <w:rStyle w:val="Bodytext115pt"/>
                <w:sz w:val="24"/>
                <w:szCs w:val="24"/>
              </w:rPr>
              <w:t>3</w:t>
            </w:r>
            <w:r w:rsidRPr="00C636D3">
              <w:rPr>
                <w:rStyle w:val="Bodytext115pt"/>
                <w:sz w:val="24"/>
                <w:szCs w:val="24"/>
              </w:rPr>
              <w:t xml:space="preserve">. </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Style27"/>
              <w:widowControl/>
              <w:spacing w:line="240" w:lineRule="auto"/>
              <w:rPr>
                <w:rStyle w:val="FontStyle80"/>
                <w:rFonts w:ascii="Times New Roman" w:hAnsi="Times New Roman" w:cs="Times New Roman"/>
                <w:sz w:val="24"/>
                <w:szCs w:val="24"/>
                <w:lang w:val="de-LU" w:eastAsia="de-LU"/>
              </w:rPr>
            </w:pPr>
            <w:r w:rsidRPr="00C636D3">
              <w:rPr>
                <w:rFonts w:ascii="Times New Roman" w:hAnsi="Times New Roman"/>
              </w:rPr>
              <w:t>Activitatea personalului</w:t>
            </w:r>
          </w:p>
        </w:tc>
        <w:tc>
          <w:tcPr>
            <w:tcW w:w="1708" w:type="dxa"/>
            <w:tcBorders>
              <w:top w:val="single" w:sz="4" w:space="0" w:color="auto"/>
              <w:left w:val="single" w:sz="4" w:space="0" w:color="auto"/>
              <w:bottom w:val="single" w:sz="4" w:space="0" w:color="auto"/>
            </w:tcBorders>
            <w:shd w:val="clear" w:color="auto" w:fill="FFFFFF"/>
          </w:tcPr>
          <w:p w:rsidR="00AC3CD8" w:rsidRPr="00C636D3" w:rsidRDefault="00AC3CD8" w:rsidP="00087512">
            <w:pPr>
              <w:pStyle w:val="Style27"/>
              <w:widowControl/>
              <w:spacing w:line="240" w:lineRule="auto"/>
              <w:rPr>
                <w:rStyle w:val="FontStyle80"/>
                <w:rFonts w:ascii="Times New Roman" w:hAnsi="Times New Roman" w:cs="Times New Roman"/>
                <w:sz w:val="24"/>
                <w:szCs w:val="24"/>
                <w:lang w:val="de-LU" w:eastAsia="de-LU"/>
              </w:rPr>
            </w:pPr>
            <w:r w:rsidRPr="00C636D3">
              <w:rPr>
                <w:rStyle w:val="FontStyle80"/>
                <w:rFonts w:ascii="Times New Roman" w:hAnsi="Times New Roman" w:cs="Times New Roman"/>
                <w:sz w:val="24"/>
                <w:szCs w:val="24"/>
                <w:lang w:val="de-LU" w:eastAsia="de-LU"/>
              </w:rPr>
              <w:t>15 01 01</w:t>
            </w:r>
          </w:p>
        </w:tc>
        <w:tc>
          <w:tcPr>
            <w:tcW w:w="1701" w:type="dxa"/>
            <w:tcBorders>
              <w:top w:val="single" w:sz="4" w:space="0" w:color="auto"/>
              <w:left w:val="single" w:sz="4" w:space="0" w:color="auto"/>
              <w:bottom w:val="single" w:sz="4" w:space="0" w:color="auto"/>
            </w:tcBorders>
            <w:shd w:val="clear" w:color="auto" w:fill="FFFFFF"/>
          </w:tcPr>
          <w:p w:rsidR="00AC3CD8" w:rsidRPr="00C636D3" w:rsidRDefault="00AC3CD8" w:rsidP="00087512">
            <w:pPr>
              <w:pStyle w:val="Style27"/>
              <w:widowControl/>
              <w:spacing w:line="238" w:lineRule="exact"/>
              <w:rPr>
                <w:rStyle w:val="FontStyle80"/>
                <w:rFonts w:ascii="Times New Roman" w:hAnsi="Times New Roman" w:cs="Times New Roman"/>
                <w:sz w:val="24"/>
                <w:szCs w:val="24"/>
                <w:lang w:eastAsia="ro-RO"/>
              </w:rPr>
            </w:pPr>
            <w:r w:rsidRPr="00C636D3">
              <w:rPr>
                <w:rStyle w:val="FontStyle80"/>
                <w:rFonts w:ascii="Times New Roman" w:hAnsi="Times New Roman" w:cs="Times New Roman"/>
                <w:sz w:val="24"/>
                <w:szCs w:val="24"/>
                <w:lang w:eastAsia="ro-RO"/>
              </w:rPr>
              <w:t>Ambalaje de hartie si carton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BodyText1"/>
              <w:shd w:val="clear" w:color="auto" w:fill="auto"/>
              <w:spacing w:line="230" w:lineRule="exact"/>
              <w:ind w:firstLine="0"/>
              <w:jc w:val="center"/>
              <w:rPr>
                <w:rStyle w:val="Bodytext115pt"/>
                <w:sz w:val="24"/>
                <w:szCs w:val="24"/>
              </w:rPr>
            </w:pPr>
            <w:r w:rsidRPr="00C636D3">
              <w:rPr>
                <w:rStyle w:val="Bodytext115pt"/>
                <w:sz w:val="24"/>
                <w:szCs w:val="24"/>
              </w:rPr>
              <w:t>Cca. 0,1 tone</w:t>
            </w:r>
          </w:p>
          <w:p w:rsidR="00AC3CD8" w:rsidRPr="00C636D3" w:rsidRDefault="00AC3CD8" w:rsidP="00087512">
            <w:pPr>
              <w:pStyle w:val="BodyText1"/>
              <w:shd w:val="clear" w:color="auto" w:fill="auto"/>
              <w:spacing w:line="324" w:lineRule="exact"/>
              <w:ind w:firstLine="0"/>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rPr>
                <w:rFonts w:ascii="Times New Roman" w:hAnsi="Times New Roman" w:cs="Times New Roman"/>
                <w:sz w:val="24"/>
                <w:szCs w:val="24"/>
              </w:rPr>
            </w:pPr>
            <w:r w:rsidRPr="00C636D3">
              <w:rPr>
                <w:rFonts w:ascii="Times New Roman" w:hAnsi="Times New Roman" w:cs="Times New Roman"/>
                <w:sz w:val="24"/>
                <w:szCs w:val="24"/>
              </w:rPr>
              <w:t>Reciclare(R12)</w:t>
            </w:r>
          </w:p>
        </w:tc>
      </w:tr>
      <w:tr w:rsidR="00AC3CD8" w:rsidRPr="00C636D3"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622"/>
        </w:trPr>
        <w:tc>
          <w:tcPr>
            <w:tcW w:w="663" w:type="dxa"/>
            <w:gridSpan w:val="2"/>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BodyText1"/>
              <w:shd w:val="clear" w:color="auto" w:fill="auto"/>
              <w:spacing w:line="230" w:lineRule="exact"/>
              <w:ind w:left="240" w:firstLine="0"/>
              <w:rPr>
                <w:rStyle w:val="Bodytext115pt"/>
                <w:sz w:val="24"/>
                <w:szCs w:val="24"/>
              </w:rPr>
            </w:pPr>
            <w:r>
              <w:rPr>
                <w:rStyle w:val="Bodytext115pt"/>
                <w:sz w:val="24"/>
                <w:szCs w:val="24"/>
              </w:rPr>
              <w:t>4</w:t>
            </w:r>
            <w:r w:rsidRPr="00C636D3">
              <w:rPr>
                <w:rStyle w:val="Bodytext115pt"/>
                <w:sz w:val="24"/>
                <w:szCs w:val="24"/>
              </w:rPr>
              <w:t>.</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rPr>
            </w:pPr>
            <w:r w:rsidRPr="00C636D3">
              <w:rPr>
                <w:rFonts w:ascii="Times New Roman" w:hAnsi="Times New Roman"/>
                <w:sz w:val="24"/>
                <w:szCs w:val="24"/>
              </w:rPr>
              <w:t>Activitatea personalului</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rPr>
            </w:pPr>
            <w:r w:rsidRPr="00C636D3">
              <w:rPr>
                <w:rFonts w:ascii="Times New Roman" w:hAnsi="Times New Roman"/>
                <w:sz w:val="24"/>
                <w:szCs w:val="24"/>
              </w:rPr>
              <w:t>20.01.01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rPr>
            </w:pPr>
            <w:r w:rsidRPr="00C636D3">
              <w:rPr>
                <w:rFonts w:ascii="Times New Roman" w:hAnsi="Times New Roman"/>
                <w:sz w:val="24"/>
                <w:szCs w:val="24"/>
              </w:rPr>
              <w:t>Hartie carton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BodyText1"/>
              <w:shd w:val="clear" w:color="auto" w:fill="auto"/>
              <w:spacing w:line="230" w:lineRule="exact"/>
              <w:ind w:firstLine="0"/>
              <w:rPr>
                <w:sz w:val="24"/>
                <w:szCs w:val="24"/>
              </w:rPr>
            </w:pPr>
            <w:r w:rsidRPr="00C636D3">
              <w:rPr>
                <w:rStyle w:val="Bodytext115pt"/>
                <w:sz w:val="24"/>
                <w:szCs w:val="24"/>
              </w:rPr>
              <w:t>Cca. 0.05 tone</w:t>
            </w:r>
          </w:p>
          <w:p w:rsidR="00AC3CD8" w:rsidRPr="00C636D3" w:rsidRDefault="00AC3CD8" w:rsidP="00087512">
            <w:pPr>
              <w:pStyle w:val="BodyText1"/>
              <w:shd w:val="clear" w:color="auto" w:fill="auto"/>
              <w:spacing w:line="324" w:lineRule="exact"/>
              <w:ind w:firstLine="0"/>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autoSpaceDE w:val="0"/>
              <w:autoSpaceDN w:val="0"/>
              <w:adjustRightInd w:val="0"/>
              <w:spacing w:after="0"/>
              <w:rPr>
                <w:rFonts w:ascii="Times New Roman" w:hAnsi="Times New Roman" w:cs="Times New Roman"/>
                <w:bCs/>
                <w:sz w:val="24"/>
                <w:szCs w:val="24"/>
              </w:rPr>
            </w:pPr>
            <w:r w:rsidRPr="00C636D3">
              <w:rPr>
                <w:rFonts w:ascii="Times New Roman" w:hAnsi="Times New Roman" w:cs="Times New Roman"/>
                <w:bCs/>
                <w:sz w:val="24"/>
                <w:szCs w:val="24"/>
              </w:rPr>
              <w:t>Reciclare (R12)</w:t>
            </w:r>
          </w:p>
        </w:tc>
      </w:tr>
      <w:tr w:rsidR="00AC3CD8" w:rsidRPr="00C636D3"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873"/>
        </w:trPr>
        <w:tc>
          <w:tcPr>
            <w:tcW w:w="663" w:type="dxa"/>
            <w:gridSpan w:val="2"/>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BodyText1"/>
              <w:shd w:val="clear" w:color="auto" w:fill="auto"/>
              <w:spacing w:line="230" w:lineRule="exact"/>
              <w:ind w:left="240" w:firstLine="0"/>
              <w:rPr>
                <w:sz w:val="24"/>
                <w:szCs w:val="24"/>
              </w:rPr>
            </w:pPr>
            <w:r>
              <w:rPr>
                <w:rStyle w:val="Bodytext115pt"/>
                <w:sz w:val="24"/>
                <w:szCs w:val="24"/>
              </w:rPr>
              <w:t>5</w:t>
            </w:r>
            <w:r w:rsidRPr="00C636D3">
              <w:rPr>
                <w:rStyle w:val="Bodytext115pt"/>
                <w:sz w:val="24"/>
                <w:szCs w:val="24"/>
              </w:rPr>
              <w:t>.</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rPr>
            </w:pPr>
            <w:r w:rsidRPr="00C636D3">
              <w:rPr>
                <w:rFonts w:ascii="Times New Roman" w:hAnsi="Times New Roman"/>
                <w:sz w:val="24"/>
                <w:szCs w:val="24"/>
              </w:rPr>
              <w:t>Activitatea de intretinere a utilajelor</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highlight w:val="yellow"/>
              </w:rPr>
            </w:pPr>
            <w:r w:rsidRPr="00C636D3">
              <w:rPr>
                <w:rFonts w:ascii="Times New Roman" w:hAnsi="Times New Roman"/>
                <w:sz w:val="24"/>
                <w:szCs w:val="24"/>
              </w:rPr>
              <w:t>16.01.03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rPr>
            </w:pPr>
            <w:r w:rsidRPr="00C636D3">
              <w:rPr>
                <w:rFonts w:ascii="Times New Roman" w:hAnsi="Times New Roman"/>
                <w:sz w:val="24"/>
                <w:szCs w:val="24"/>
              </w:rPr>
              <w:t>Anvelope uzate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BodyText1"/>
              <w:shd w:val="clear" w:color="auto" w:fill="auto"/>
              <w:spacing w:line="230" w:lineRule="exact"/>
              <w:ind w:firstLine="0"/>
              <w:rPr>
                <w:sz w:val="24"/>
                <w:szCs w:val="24"/>
              </w:rPr>
            </w:pPr>
            <w:r w:rsidRPr="00C636D3">
              <w:rPr>
                <w:rStyle w:val="Bodytext115pt"/>
                <w:sz w:val="24"/>
                <w:szCs w:val="24"/>
              </w:rPr>
              <w:t>Cca. 10 buc</w:t>
            </w:r>
          </w:p>
          <w:p w:rsidR="00AC3CD8" w:rsidRPr="00C636D3" w:rsidRDefault="00AC3CD8" w:rsidP="00087512">
            <w:pPr>
              <w:pStyle w:val="BodyText1"/>
              <w:shd w:val="clear" w:color="auto" w:fill="auto"/>
              <w:spacing w:line="277" w:lineRule="exact"/>
              <w:ind w:firstLine="0"/>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autoSpaceDE w:val="0"/>
              <w:autoSpaceDN w:val="0"/>
              <w:adjustRightInd w:val="0"/>
              <w:spacing w:after="0"/>
              <w:rPr>
                <w:rFonts w:ascii="Times New Roman" w:hAnsi="Times New Roman" w:cs="Times New Roman"/>
                <w:bCs/>
                <w:sz w:val="24"/>
                <w:szCs w:val="24"/>
              </w:rPr>
            </w:pPr>
            <w:r w:rsidRPr="00C636D3">
              <w:rPr>
                <w:rFonts w:ascii="Times New Roman" w:hAnsi="Times New Roman" w:cs="Times New Roman"/>
                <w:sz w:val="24"/>
                <w:szCs w:val="24"/>
              </w:rPr>
              <w:t>Valorificare (R12)</w:t>
            </w:r>
          </w:p>
        </w:tc>
      </w:tr>
      <w:tr w:rsidR="00AC3CD8" w:rsidRPr="00C636D3"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1689"/>
        </w:trPr>
        <w:tc>
          <w:tcPr>
            <w:tcW w:w="663" w:type="dxa"/>
            <w:gridSpan w:val="2"/>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BodyText1"/>
              <w:shd w:val="clear" w:color="auto" w:fill="auto"/>
              <w:spacing w:line="230" w:lineRule="exact"/>
              <w:ind w:left="240" w:firstLine="0"/>
              <w:rPr>
                <w:rStyle w:val="Bodytext115pt"/>
                <w:sz w:val="24"/>
                <w:szCs w:val="24"/>
              </w:rPr>
            </w:pPr>
            <w:r w:rsidRPr="00C636D3">
              <w:rPr>
                <w:rStyle w:val="Bodytext115pt"/>
                <w:sz w:val="24"/>
                <w:szCs w:val="24"/>
              </w:rPr>
              <w:lastRenderedPageBreak/>
              <w:t>6.</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C3CD8" w:rsidRDefault="00AC3CD8" w:rsidP="00087512">
            <w:pPr>
              <w:pStyle w:val="Frspaiere"/>
              <w:rPr>
                <w:rFonts w:ascii="Times New Roman" w:hAnsi="Times New Roman"/>
                <w:sz w:val="24"/>
                <w:szCs w:val="24"/>
              </w:rPr>
            </w:pPr>
            <w:r w:rsidRPr="00C636D3">
              <w:rPr>
                <w:rFonts w:ascii="Times New Roman" w:hAnsi="Times New Roman"/>
                <w:sz w:val="24"/>
                <w:szCs w:val="24"/>
              </w:rPr>
              <w:t>Colectare levigat</w:t>
            </w:r>
          </w:p>
          <w:p w:rsidR="00AC3CD8" w:rsidRPr="00C636D3" w:rsidRDefault="00AC3CD8" w:rsidP="00087512">
            <w:pPr>
              <w:pStyle w:val="Frspaiere"/>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rPr>
            </w:pPr>
            <w:r w:rsidRPr="00C636D3">
              <w:rPr>
                <w:rFonts w:ascii="Times New Roman" w:hAnsi="Times New Roman"/>
                <w:sz w:val="24"/>
                <w:szCs w:val="24"/>
              </w:rPr>
              <w:t>19 02 06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highlight w:val="red"/>
              </w:rPr>
            </w:pPr>
            <w:r w:rsidRPr="00C636D3">
              <w:rPr>
                <w:rFonts w:ascii="Times New Roman" w:hAnsi="Times New Roman"/>
                <w:sz w:val="24"/>
                <w:szCs w:val="24"/>
              </w:rPr>
              <w:t>Namol provenit de la curatarea periodica a bazinului de colectare a levigatului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BodyText1"/>
              <w:shd w:val="clear" w:color="auto" w:fill="auto"/>
              <w:spacing w:line="230" w:lineRule="exact"/>
              <w:ind w:firstLine="0"/>
              <w:jc w:val="center"/>
              <w:rPr>
                <w:sz w:val="24"/>
                <w:szCs w:val="24"/>
                <w:shd w:val="clear" w:color="auto" w:fill="FFFFFF"/>
                <w:lang w:val="ro-RO"/>
              </w:rPr>
            </w:pPr>
            <w:r w:rsidRPr="00C636D3">
              <w:rPr>
                <w:rStyle w:val="Bodytext115pt"/>
                <w:sz w:val="24"/>
                <w:szCs w:val="24"/>
              </w:rPr>
              <w:t>Cca. 80 mc</w:t>
            </w:r>
          </w:p>
          <w:p w:rsidR="00AC3CD8" w:rsidRPr="00C636D3" w:rsidRDefault="00AC3CD8" w:rsidP="00087512">
            <w:pPr>
              <w:pStyle w:val="BodyText1"/>
              <w:shd w:val="clear" w:color="auto" w:fill="auto"/>
              <w:spacing w:line="324" w:lineRule="exact"/>
              <w:ind w:firstLine="0"/>
              <w:jc w:val="center"/>
              <w:rPr>
                <w:sz w:val="24"/>
                <w:szCs w:val="24"/>
                <w:shd w:val="clear" w:color="auto" w:fill="FFFFFF"/>
                <w:lang w:val="ro-RO"/>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rPr>
                <w:rFonts w:ascii="Times New Roman" w:hAnsi="Times New Roman" w:cs="Times New Roman"/>
                <w:sz w:val="24"/>
                <w:szCs w:val="24"/>
              </w:rPr>
            </w:pPr>
            <w:r w:rsidRPr="00C636D3">
              <w:rPr>
                <w:rFonts w:ascii="Times New Roman" w:hAnsi="Times New Roman" w:cs="Times New Roman"/>
                <w:sz w:val="24"/>
                <w:szCs w:val="24"/>
              </w:rPr>
              <w:t>Depozitare direct in depozit dupa aplicarea unei metode de tratare in vederea reducerii umiditatii (D5)</w:t>
            </w:r>
          </w:p>
        </w:tc>
      </w:tr>
      <w:tr w:rsidR="00AC3CD8" w:rsidRPr="00C636D3"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64"/>
        </w:trPr>
        <w:tc>
          <w:tcPr>
            <w:tcW w:w="663" w:type="dxa"/>
            <w:gridSpan w:val="2"/>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BodyText1"/>
              <w:shd w:val="clear" w:color="auto" w:fill="auto"/>
              <w:spacing w:line="230" w:lineRule="exact"/>
              <w:ind w:left="240" w:firstLine="0"/>
              <w:rPr>
                <w:rStyle w:val="Bodytext115pt"/>
                <w:sz w:val="24"/>
                <w:szCs w:val="24"/>
              </w:rPr>
            </w:pPr>
            <w:r w:rsidRPr="00C636D3">
              <w:rPr>
                <w:rStyle w:val="Bodytext115pt"/>
                <w:sz w:val="24"/>
                <w:szCs w:val="24"/>
              </w:rPr>
              <w:t>7.</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rPr>
            </w:pPr>
            <w:r>
              <w:rPr>
                <w:rFonts w:ascii="Times New Roman" w:hAnsi="Times New Roman"/>
                <w:sz w:val="24"/>
                <w:szCs w:val="24"/>
              </w:rPr>
              <w:t>Statie epurare</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rPr>
            </w:pPr>
            <w:r w:rsidRPr="00C636D3">
              <w:rPr>
                <w:rFonts w:ascii="Times New Roman" w:hAnsi="Times New Roman"/>
                <w:sz w:val="24"/>
                <w:szCs w:val="24"/>
              </w:rPr>
              <w:t>19 02 99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rPr>
            </w:pPr>
            <w:r w:rsidRPr="00C636D3">
              <w:rPr>
                <w:rFonts w:ascii="Times New Roman" w:hAnsi="Times New Roman"/>
                <w:sz w:val="24"/>
                <w:szCs w:val="24"/>
              </w:rPr>
              <w:t>Cartuse filtrante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BodyText1"/>
              <w:shd w:val="clear" w:color="auto" w:fill="auto"/>
              <w:spacing w:line="230" w:lineRule="exact"/>
              <w:ind w:firstLine="0"/>
              <w:jc w:val="center"/>
              <w:rPr>
                <w:sz w:val="24"/>
                <w:szCs w:val="24"/>
                <w:shd w:val="clear" w:color="auto" w:fill="FFFFFF"/>
                <w:lang w:val="ro-RO"/>
              </w:rPr>
            </w:pPr>
            <w:r w:rsidRPr="00C636D3">
              <w:rPr>
                <w:rStyle w:val="Bodytext115pt"/>
                <w:sz w:val="24"/>
                <w:szCs w:val="24"/>
              </w:rPr>
              <w:t>-</w:t>
            </w:r>
          </w:p>
          <w:p w:rsidR="00AC3CD8" w:rsidRPr="00C636D3" w:rsidRDefault="00AC3CD8" w:rsidP="00087512">
            <w:pPr>
              <w:pStyle w:val="BodyText1"/>
              <w:shd w:val="clear" w:color="auto" w:fill="auto"/>
              <w:spacing w:line="324" w:lineRule="exact"/>
              <w:ind w:firstLine="0"/>
              <w:jc w:val="center"/>
              <w:rPr>
                <w:sz w:val="24"/>
                <w:szCs w:val="24"/>
                <w:shd w:val="clear" w:color="auto" w:fill="FFFFFF"/>
                <w:lang w:val="ro-RO"/>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rPr>
                <w:rFonts w:ascii="Times New Roman" w:hAnsi="Times New Roman" w:cs="Times New Roman"/>
                <w:sz w:val="24"/>
                <w:szCs w:val="24"/>
              </w:rPr>
            </w:pPr>
            <w:r w:rsidRPr="00C636D3">
              <w:rPr>
                <w:rFonts w:ascii="Times New Roman" w:hAnsi="Times New Roman" w:cs="Times New Roman"/>
                <w:sz w:val="24"/>
                <w:szCs w:val="24"/>
              </w:rPr>
              <w:t>Eliminare finala (D5)</w:t>
            </w:r>
          </w:p>
        </w:tc>
      </w:tr>
      <w:tr w:rsidR="00AC3CD8" w:rsidRPr="00C636D3"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1564"/>
        </w:trPr>
        <w:tc>
          <w:tcPr>
            <w:tcW w:w="663" w:type="dxa"/>
            <w:gridSpan w:val="2"/>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BodyText1"/>
              <w:shd w:val="clear" w:color="auto" w:fill="auto"/>
              <w:spacing w:line="230" w:lineRule="exact"/>
              <w:ind w:left="240" w:firstLine="0"/>
              <w:rPr>
                <w:rStyle w:val="Bodytext115pt"/>
                <w:sz w:val="24"/>
                <w:szCs w:val="24"/>
              </w:rPr>
            </w:pPr>
            <w:r w:rsidRPr="00C636D3">
              <w:rPr>
                <w:rStyle w:val="Bodytext115pt"/>
                <w:sz w:val="24"/>
                <w:szCs w:val="24"/>
              </w:rPr>
              <w:t>8.</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rPr>
            </w:pPr>
            <w:r>
              <w:rPr>
                <w:rFonts w:ascii="Times New Roman" w:hAnsi="Times New Roman"/>
                <w:sz w:val="24"/>
                <w:szCs w:val="24"/>
              </w:rPr>
              <w:t>Statie epurare</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rPr>
            </w:pPr>
            <w:r w:rsidRPr="00C636D3">
              <w:rPr>
                <w:rFonts w:ascii="Times New Roman" w:hAnsi="Times New Roman"/>
                <w:sz w:val="24"/>
                <w:szCs w:val="24"/>
              </w:rPr>
              <w:t>19 02 99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rPr>
            </w:pPr>
            <w:r w:rsidRPr="00C636D3">
              <w:rPr>
                <w:rFonts w:ascii="Times New Roman" w:hAnsi="Times New Roman"/>
                <w:sz w:val="24"/>
                <w:szCs w:val="24"/>
              </w:rPr>
              <w:t>Concentrat statie epurare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BodyText1"/>
              <w:shd w:val="clear" w:color="auto" w:fill="auto"/>
              <w:spacing w:line="230" w:lineRule="exact"/>
              <w:ind w:firstLine="0"/>
              <w:jc w:val="center"/>
              <w:rPr>
                <w:sz w:val="24"/>
                <w:szCs w:val="24"/>
                <w:shd w:val="clear" w:color="auto" w:fill="FFFFFF"/>
                <w:lang w:val="ro-RO"/>
              </w:rPr>
            </w:pPr>
            <w:r w:rsidRPr="00C636D3">
              <w:rPr>
                <w:rStyle w:val="Bodytext115pt"/>
                <w:sz w:val="24"/>
                <w:szCs w:val="24"/>
              </w:rPr>
              <w:t>-</w:t>
            </w:r>
          </w:p>
          <w:p w:rsidR="00AC3CD8" w:rsidRPr="00C636D3" w:rsidRDefault="00AC3CD8" w:rsidP="00087512">
            <w:pPr>
              <w:pStyle w:val="BodyText1"/>
              <w:shd w:val="clear" w:color="auto" w:fill="auto"/>
              <w:spacing w:line="324" w:lineRule="exact"/>
              <w:ind w:firstLine="0"/>
              <w:jc w:val="center"/>
              <w:rPr>
                <w:sz w:val="24"/>
                <w:szCs w:val="24"/>
                <w:shd w:val="clear" w:color="auto" w:fill="FFFFFF"/>
                <w:lang w:val="ro-RO"/>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rPr>
                <w:rFonts w:ascii="Times New Roman" w:hAnsi="Times New Roman" w:cs="Times New Roman"/>
                <w:sz w:val="24"/>
                <w:szCs w:val="24"/>
              </w:rPr>
            </w:pPr>
            <w:r w:rsidRPr="00C636D3">
              <w:rPr>
                <w:rFonts w:ascii="Times New Roman" w:hAnsi="Times New Roman" w:cs="Times New Roman"/>
                <w:sz w:val="24"/>
                <w:szCs w:val="24"/>
              </w:rPr>
              <w:t>Depozitare direct in depozit dupa aplicarea unei metode de tratare in vederea reducerii umiditatii (D5)</w:t>
            </w:r>
          </w:p>
        </w:tc>
      </w:tr>
    </w:tbl>
    <w:p w:rsidR="00AC3CD8" w:rsidRDefault="00AC3CD8" w:rsidP="00AC3CD8">
      <w:pPr>
        <w:spacing w:line="230" w:lineRule="exact"/>
        <w:rPr>
          <w:rStyle w:val="Tablecaption4"/>
          <w:rFonts w:eastAsia="Calibri"/>
          <w:sz w:val="24"/>
          <w:szCs w:val="24"/>
        </w:rPr>
      </w:pPr>
    </w:p>
    <w:p w:rsidR="00AC3CD8" w:rsidRPr="00C636D3" w:rsidRDefault="00AC3CD8" w:rsidP="00AC3CD8">
      <w:pPr>
        <w:spacing w:line="230" w:lineRule="exact"/>
        <w:rPr>
          <w:rStyle w:val="Tablecaption4"/>
          <w:rFonts w:eastAsia="Calibri"/>
          <w:sz w:val="24"/>
          <w:szCs w:val="24"/>
        </w:rPr>
      </w:pPr>
      <w:r w:rsidRPr="00C636D3">
        <w:rPr>
          <w:rStyle w:val="Tablecaption4"/>
          <w:rFonts w:eastAsia="Calibri"/>
          <w:sz w:val="24"/>
          <w:szCs w:val="24"/>
        </w:rPr>
        <w:t>Deseuri periculoase</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580"/>
        <w:gridCol w:w="24"/>
        <w:gridCol w:w="2091"/>
        <w:gridCol w:w="1431"/>
        <w:gridCol w:w="1671"/>
        <w:gridCol w:w="53"/>
        <w:gridCol w:w="1454"/>
        <w:gridCol w:w="2261"/>
        <w:gridCol w:w="61"/>
      </w:tblGrid>
      <w:tr w:rsidR="00AC3CD8" w:rsidRPr="00C636D3" w:rsidTr="00AC3CD8">
        <w:tc>
          <w:tcPr>
            <w:tcW w:w="604" w:type="dxa"/>
            <w:gridSpan w:val="2"/>
            <w:vAlign w:val="center"/>
          </w:tcPr>
          <w:p w:rsidR="00AC3CD8" w:rsidRPr="00C636D3" w:rsidRDefault="00AC3CD8" w:rsidP="00087512">
            <w:pP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Ref. deseu</w:t>
            </w:r>
          </w:p>
        </w:tc>
        <w:tc>
          <w:tcPr>
            <w:tcW w:w="2091" w:type="dxa"/>
            <w:vAlign w:val="center"/>
          </w:tcPr>
          <w:p w:rsidR="00AC3CD8" w:rsidRPr="00C636D3" w:rsidRDefault="00AC3CD8" w:rsidP="00087512">
            <w:pP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 xml:space="preserve">Sursele de deseuri (punctele </w:t>
            </w:r>
            <w:r>
              <w:rPr>
                <w:rFonts w:ascii="Times New Roman" w:hAnsi="Times New Roman" w:cs="Times New Roman"/>
                <w:b/>
                <w:color w:val="000000"/>
                <w:sz w:val="24"/>
                <w:szCs w:val="24"/>
              </w:rPr>
              <w:t xml:space="preserve"> </w:t>
            </w:r>
            <w:r w:rsidRPr="00C636D3">
              <w:rPr>
                <w:rFonts w:ascii="Times New Roman" w:hAnsi="Times New Roman" w:cs="Times New Roman"/>
                <w:b/>
                <w:color w:val="000000"/>
                <w:sz w:val="24"/>
                <w:szCs w:val="24"/>
              </w:rPr>
              <w:t>din cadrul procesului)</w:t>
            </w:r>
          </w:p>
        </w:tc>
        <w:tc>
          <w:tcPr>
            <w:tcW w:w="1431" w:type="dxa"/>
            <w:vAlign w:val="center"/>
          </w:tcPr>
          <w:p w:rsidR="00AC3CD8" w:rsidRPr="00C636D3" w:rsidRDefault="00AC3CD8" w:rsidP="00087512">
            <w:pP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Codurile deseurilor conform Codului European al Deseurilor</w:t>
            </w:r>
          </w:p>
        </w:tc>
        <w:tc>
          <w:tcPr>
            <w:tcW w:w="1724" w:type="dxa"/>
            <w:gridSpan w:val="2"/>
            <w:vAlign w:val="center"/>
          </w:tcPr>
          <w:p w:rsidR="00AC3CD8" w:rsidRPr="00C636D3" w:rsidRDefault="00AC3CD8" w:rsidP="00087512">
            <w:pP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Tipul deseului</w:t>
            </w:r>
          </w:p>
        </w:tc>
        <w:tc>
          <w:tcPr>
            <w:tcW w:w="1454" w:type="dxa"/>
            <w:vAlign w:val="center"/>
          </w:tcPr>
          <w:p w:rsidR="00AC3CD8" w:rsidRPr="00C636D3" w:rsidRDefault="00AC3CD8" w:rsidP="00087512">
            <w:pP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Cantitati</w:t>
            </w:r>
          </w:p>
        </w:tc>
        <w:tc>
          <w:tcPr>
            <w:tcW w:w="2322" w:type="dxa"/>
            <w:gridSpan w:val="2"/>
            <w:vAlign w:val="center"/>
          </w:tcPr>
          <w:p w:rsidR="00AC3CD8" w:rsidRPr="00C636D3" w:rsidRDefault="00AC3CD8" w:rsidP="00087512">
            <w:pPr>
              <w:rPr>
                <w:rFonts w:ascii="Times New Roman" w:hAnsi="Times New Roman" w:cs="Times New Roman"/>
                <w:b/>
                <w:color w:val="000000"/>
                <w:sz w:val="24"/>
                <w:szCs w:val="24"/>
              </w:rPr>
            </w:pPr>
            <w:r w:rsidRPr="00C636D3">
              <w:rPr>
                <w:rFonts w:ascii="Times New Roman" w:hAnsi="Times New Roman" w:cs="Times New Roman"/>
                <w:b/>
                <w:color w:val="000000"/>
                <w:sz w:val="24"/>
                <w:szCs w:val="24"/>
              </w:rPr>
              <w:t>Mod de gestionare</w:t>
            </w:r>
          </w:p>
        </w:tc>
      </w:tr>
      <w:tr w:rsidR="00AC3CD8" w:rsidRPr="00C636D3"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1" w:type="dxa"/>
          <w:trHeight w:hRule="exact" w:val="982"/>
        </w:trPr>
        <w:tc>
          <w:tcPr>
            <w:tcW w:w="580" w:type="dxa"/>
            <w:tcBorders>
              <w:top w:val="single" w:sz="4" w:space="0" w:color="auto"/>
              <w:left w:val="single" w:sz="4" w:space="0" w:color="auto"/>
            </w:tcBorders>
            <w:shd w:val="clear" w:color="auto" w:fill="FFFFFF"/>
          </w:tcPr>
          <w:p w:rsidR="00AC3CD8" w:rsidRPr="00C636D3" w:rsidRDefault="00AC3CD8" w:rsidP="00087512">
            <w:pPr>
              <w:pStyle w:val="BodyText1"/>
              <w:shd w:val="clear" w:color="auto" w:fill="auto"/>
              <w:spacing w:line="230" w:lineRule="exact"/>
              <w:ind w:left="240" w:firstLine="0"/>
              <w:rPr>
                <w:sz w:val="24"/>
                <w:szCs w:val="24"/>
              </w:rPr>
            </w:pPr>
            <w:r w:rsidRPr="00C636D3">
              <w:rPr>
                <w:rStyle w:val="Bodytext115pt"/>
                <w:sz w:val="24"/>
                <w:szCs w:val="24"/>
              </w:rPr>
              <w:t>1.</w:t>
            </w:r>
          </w:p>
        </w:tc>
        <w:tc>
          <w:tcPr>
            <w:tcW w:w="2115" w:type="dxa"/>
            <w:gridSpan w:val="2"/>
            <w:tcBorders>
              <w:top w:val="single" w:sz="4" w:space="0" w:color="auto"/>
              <w:left w:val="single" w:sz="4" w:space="0" w:color="auto"/>
              <w:bottom w:val="single" w:sz="4" w:space="0" w:color="auto"/>
            </w:tcBorders>
            <w:shd w:val="clear" w:color="auto" w:fill="FFFFFF"/>
          </w:tcPr>
          <w:p w:rsidR="00AC3CD8" w:rsidRPr="00A87F5F" w:rsidRDefault="00AC3CD8" w:rsidP="00087512">
            <w:pPr>
              <w:pStyle w:val="Frspaiere"/>
              <w:rPr>
                <w:rFonts w:ascii="Times New Roman" w:hAnsi="Times New Roman"/>
                <w:sz w:val="24"/>
                <w:szCs w:val="24"/>
                <w:highlight w:val="red"/>
              </w:rPr>
            </w:pPr>
            <w:r w:rsidRPr="00A87F5F">
              <w:rPr>
                <w:rFonts w:ascii="Times New Roman" w:hAnsi="Times New Roman"/>
                <w:sz w:val="24"/>
                <w:szCs w:val="24"/>
              </w:rPr>
              <w:t>Activitatea de intretinere a utilajelor</w:t>
            </w:r>
          </w:p>
        </w:tc>
        <w:tc>
          <w:tcPr>
            <w:tcW w:w="1431" w:type="dxa"/>
            <w:tcBorders>
              <w:top w:val="single" w:sz="4" w:space="0" w:color="auto"/>
              <w:left w:val="single" w:sz="4" w:space="0" w:color="auto"/>
              <w:bottom w:val="single" w:sz="4" w:space="0" w:color="auto"/>
            </w:tcBorders>
            <w:shd w:val="clear" w:color="auto" w:fill="FFFFFF"/>
          </w:tcPr>
          <w:p w:rsidR="00AC3CD8" w:rsidRPr="00A87F5F" w:rsidRDefault="00AC3CD8" w:rsidP="00087512">
            <w:pPr>
              <w:pStyle w:val="Frspaiere"/>
              <w:rPr>
                <w:rFonts w:ascii="Times New Roman" w:hAnsi="Times New Roman"/>
                <w:sz w:val="24"/>
                <w:szCs w:val="24"/>
              </w:rPr>
            </w:pPr>
            <w:r w:rsidRPr="00A87F5F">
              <w:rPr>
                <w:rFonts w:ascii="Times New Roman" w:hAnsi="Times New Roman"/>
                <w:sz w:val="24"/>
                <w:szCs w:val="24"/>
              </w:rPr>
              <w:t>13.02.06*</w:t>
            </w:r>
          </w:p>
          <w:p w:rsidR="00AC3CD8" w:rsidRPr="00A87F5F" w:rsidRDefault="00AC3CD8" w:rsidP="00087512">
            <w:pPr>
              <w:pStyle w:val="Frspaiere"/>
              <w:rPr>
                <w:rFonts w:ascii="Times New Roman" w:hAnsi="Times New Roman"/>
                <w:sz w:val="24"/>
                <w:szCs w:val="24"/>
                <w:highlight w:val="red"/>
              </w:rPr>
            </w:pPr>
          </w:p>
        </w:tc>
        <w:tc>
          <w:tcPr>
            <w:tcW w:w="1671" w:type="dxa"/>
            <w:tcBorders>
              <w:top w:val="single" w:sz="4" w:space="0" w:color="auto"/>
              <w:left w:val="single" w:sz="4" w:space="0" w:color="auto"/>
              <w:bottom w:val="single" w:sz="4" w:space="0" w:color="auto"/>
            </w:tcBorders>
            <w:shd w:val="clear" w:color="auto" w:fill="FFFFFF"/>
          </w:tcPr>
          <w:p w:rsidR="00AC3CD8" w:rsidRPr="00A87F5F" w:rsidRDefault="00AC3CD8" w:rsidP="00087512">
            <w:pPr>
              <w:pStyle w:val="Frspaiere"/>
              <w:rPr>
                <w:rFonts w:ascii="Times New Roman" w:hAnsi="Times New Roman"/>
                <w:sz w:val="24"/>
                <w:szCs w:val="24"/>
              </w:rPr>
            </w:pPr>
            <w:r w:rsidRPr="00A87F5F">
              <w:rPr>
                <w:rFonts w:ascii="Times New Roman" w:hAnsi="Times New Roman"/>
                <w:sz w:val="24"/>
                <w:szCs w:val="24"/>
              </w:rPr>
              <w:t>Ulei uzat</w:t>
            </w:r>
          </w:p>
          <w:p w:rsidR="00AC3CD8" w:rsidRPr="00A87F5F" w:rsidRDefault="00AC3CD8" w:rsidP="00087512">
            <w:pPr>
              <w:pStyle w:val="Frspaiere"/>
              <w:rPr>
                <w:rFonts w:ascii="Times New Roman" w:hAnsi="Times New Roman"/>
                <w:sz w:val="24"/>
                <w:szCs w:val="24"/>
              </w:rPr>
            </w:pPr>
          </w:p>
          <w:p w:rsidR="00AC3CD8" w:rsidRPr="00A87F5F" w:rsidRDefault="00AC3CD8" w:rsidP="00087512">
            <w:pPr>
              <w:pStyle w:val="Frspaiere"/>
              <w:rPr>
                <w:rFonts w:ascii="Times New Roman" w:hAnsi="Times New Roman"/>
                <w:sz w:val="24"/>
                <w:szCs w:val="24"/>
                <w:highlight w:val="red"/>
              </w:rPr>
            </w:pPr>
          </w:p>
        </w:tc>
        <w:tc>
          <w:tcPr>
            <w:tcW w:w="1507" w:type="dxa"/>
            <w:gridSpan w:val="2"/>
            <w:tcBorders>
              <w:top w:val="single" w:sz="4" w:space="0" w:color="auto"/>
              <w:left w:val="single" w:sz="4" w:space="0" w:color="auto"/>
              <w:bottom w:val="single" w:sz="4" w:space="0" w:color="auto"/>
            </w:tcBorders>
            <w:shd w:val="clear" w:color="auto" w:fill="FFFFFF"/>
          </w:tcPr>
          <w:p w:rsidR="00AC3CD8" w:rsidRPr="00A87F5F" w:rsidRDefault="00AC3CD8" w:rsidP="00087512">
            <w:pPr>
              <w:pStyle w:val="BodyText1"/>
              <w:shd w:val="clear" w:color="auto" w:fill="auto"/>
              <w:spacing w:line="230" w:lineRule="exact"/>
              <w:ind w:right="440" w:firstLine="0"/>
              <w:rPr>
                <w:rStyle w:val="Bodytext115pt"/>
                <w:color w:val="auto"/>
                <w:sz w:val="24"/>
                <w:szCs w:val="24"/>
              </w:rPr>
            </w:pPr>
            <w:r w:rsidRPr="00A87F5F">
              <w:rPr>
                <w:rStyle w:val="Bodytext115pt"/>
                <w:color w:val="auto"/>
                <w:sz w:val="24"/>
                <w:szCs w:val="24"/>
              </w:rPr>
              <w:t>Cca.0,1 tone</w:t>
            </w:r>
          </w:p>
          <w:p w:rsidR="00AC3CD8" w:rsidRPr="00A87F5F" w:rsidRDefault="00AC3CD8" w:rsidP="00087512">
            <w:pPr>
              <w:pStyle w:val="BodyText1"/>
              <w:shd w:val="clear" w:color="auto" w:fill="auto"/>
              <w:spacing w:line="230" w:lineRule="exact"/>
              <w:ind w:right="440" w:firstLine="0"/>
              <w:rPr>
                <w:sz w:val="24"/>
                <w:szCs w:val="24"/>
              </w:rPr>
            </w:pPr>
          </w:p>
        </w:tc>
        <w:tc>
          <w:tcPr>
            <w:tcW w:w="2261" w:type="dxa"/>
            <w:tcBorders>
              <w:top w:val="single" w:sz="4" w:space="0" w:color="auto"/>
              <w:left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rPr>
            </w:pPr>
          </w:p>
          <w:p w:rsidR="00AC3CD8" w:rsidRPr="00C636D3" w:rsidRDefault="00AC3CD8" w:rsidP="00087512">
            <w:pPr>
              <w:pStyle w:val="Frspaiere"/>
              <w:rPr>
                <w:rFonts w:ascii="Times New Roman" w:hAnsi="Times New Roman"/>
                <w:sz w:val="24"/>
                <w:szCs w:val="24"/>
                <w:highlight w:val="red"/>
              </w:rPr>
            </w:pPr>
            <w:r w:rsidRPr="00C636D3">
              <w:rPr>
                <w:rFonts w:ascii="Times New Roman" w:hAnsi="Times New Roman"/>
                <w:sz w:val="24"/>
                <w:szCs w:val="24"/>
              </w:rPr>
              <w:t>Valorificare/eliminare prin agenti economici</w:t>
            </w:r>
          </w:p>
        </w:tc>
      </w:tr>
      <w:tr w:rsidR="00AC3CD8" w:rsidRPr="00C636D3"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1" w:type="dxa"/>
          <w:trHeight w:hRule="exact" w:val="703"/>
        </w:trPr>
        <w:tc>
          <w:tcPr>
            <w:tcW w:w="580" w:type="dxa"/>
            <w:tcBorders>
              <w:top w:val="single" w:sz="4" w:space="0" w:color="auto"/>
              <w:left w:val="single" w:sz="4" w:space="0" w:color="auto"/>
              <w:bottom w:val="single" w:sz="4" w:space="0" w:color="auto"/>
            </w:tcBorders>
            <w:shd w:val="clear" w:color="auto" w:fill="FFFFFF"/>
          </w:tcPr>
          <w:p w:rsidR="00AC3CD8" w:rsidRPr="00C636D3" w:rsidRDefault="00AC3CD8" w:rsidP="00087512">
            <w:pPr>
              <w:pStyle w:val="BodyText1"/>
              <w:shd w:val="clear" w:color="auto" w:fill="auto"/>
              <w:spacing w:line="230" w:lineRule="exact"/>
              <w:ind w:left="240" w:firstLine="0"/>
              <w:rPr>
                <w:rStyle w:val="Bodytext115pt"/>
                <w:sz w:val="24"/>
                <w:szCs w:val="24"/>
              </w:rPr>
            </w:pPr>
            <w:r w:rsidRPr="00C636D3">
              <w:rPr>
                <w:rStyle w:val="Bodytext115pt"/>
                <w:sz w:val="24"/>
                <w:szCs w:val="24"/>
              </w:rPr>
              <w:t xml:space="preserve">2. </w:t>
            </w:r>
          </w:p>
        </w:tc>
        <w:tc>
          <w:tcPr>
            <w:tcW w:w="2115" w:type="dxa"/>
            <w:gridSpan w:val="2"/>
            <w:tcBorders>
              <w:top w:val="single" w:sz="4" w:space="0" w:color="auto"/>
              <w:left w:val="single" w:sz="4" w:space="0" w:color="auto"/>
              <w:bottom w:val="single" w:sz="4" w:space="0" w:color="auto"/>
            </w:tcBorders>
            <w:shd w:val="clear" w:color="auto" w:fill="FFFFFF"/>
          </w:tcPr>
          <w:p w:rsidR="00AC3CD8" w:rsidRPr="00A87F5F" w:rsidRDefault="00AC3CD8" w:rsidP="00087512">
            <w:pPr>
              <w:pStyle w:val="Frspaiere"/>
              <w:rPr>
                <w:rFonts w:ascii="Times New Roman" w:hAnsi="Times New Roman"/>
                <w:sz w:val="24"/>
                <w:szCs w:val="24"/>
              </w:rPr>
            </w:pPr>
            <w:r w:rsidRPr="00A87F5F">
              <w:rPr>
                <w:rFonts w:ascii="Times New Roman" w:hAnsi="Times New Roman"/>
                <w:sz w:val="24"/>
                <w:szCs w:val="24"/>
              </w:rPr>
              <w:t>Activitatea de intretinere a utilajelor</w:t>
            </w:r>
          </w:p>
        </w:tc>
        <w:tc>
          <w:tcPr>
            <w:tcW w:w="1431" w:type="dxa"/>
            <w:tcBorders>
              <w:top w:val="single" w:sz="4" w:space="0" w:color="auto"/>
              <w:left w:val="single" w:sz="4" w:space="0" w:color="auto"/>
              <w:bottom w:val="single" w:sz="4" w:space="0" w:color="auto"/>
            </w:tcBorders>
            <w:shd w:val="clear" w:color="auto" w:fill="FFFFFF"/>
          </w:tcPr>
          <w:p w:rsidR="00AC3CD8" w:rsidRPr="00A87F5F" w:rsidRDefault="00AC3CD8" w:rsidP="00087512">
            <w:pPr>
              <w:pStyle w:val="Frspaiere"/>
              <w:rPr>
                <w:rFonts w:ascii="Times New Roman" w:hAnsi="Times New Roman"/>
                <w:sz w:val="24"/>
                <w:szCs w:val="24"/>
              </w:rPr>
            </w:pPr>
            <w:r w:rsidRPr="00A87F5F">
              <w:rPr>
                <w:rFonts w:ascii="Times New Roman" w:hAnsi="Times New Roman"/>
                <w:spacing w:val="7"/>
                <w:sz w:val="24"/>
                <w:szCs w:val="24"/>
              </w:rPr>
              <w:t>16.01.07*</w:t>
            </w:r>
          </w:p>
        </w:tc>
        <w:tc>
          <w:tcPr>
            <w:tcW w:w="1671" w:type="dxa"/>
            <w:tcBorders>
              <w:top w:val="single" w:sz="4" w:space="0" w:color="auto"/>
              <w:left w:val="single" w:sz="4" w:space="0" w:color="auto"/>
              <w:bottom w:val="single" w:sz="4" w:space="0" w:color="auto"/>
            </w:tcBorders>
            <w:shd w:val="clear" w:color="auto" w:fill="FFFFFF"/>
          </w:tcPr>
          <w:p w:rsidR="00AC3CD8" w:rsidRPr="00A87F5F" w:rsidRDefault="00AC3CD8" w:rsidP="00087512">
            <w:pPr>
              <w:pStyle w:val="Frspaiere"/>
              <w:rPr>
                <w:rFonts w:ascii="Times New Roman" w:hAnsi="Times New Roman"/>
                <w:sz w:val="24"/>
                <w:szCs w:val="24"/>
              </w:rPr>
            </w:pPr>
            <w:r w:rsidRPr="00A87F5F">
              <w:rPr>
                <w:rFonts w:ascii="Times New Roman" w:hAnsi="Times New Roman"/>
                <w:sz w:val="24"/>
                <w:szCs w:val="24"/>
              </w:rPr>
              <w:t>Filtre de ulei</w:t>
            </w:r>
          </w:p>
        </w:tc>
        <w:tc>
          <w:tcPr>
            <w:tcW w:w="1507" w:type="dxa"/>
            <w:gridSpan w:val="2"/>
            <w:tcBorders>
              <w:top w:val="single" w:sz="4" w:space="0" w:color="auto"/>
              <w:left w:val="single" w:sz="4" w:space="0" w:color="auto"/>
              <w:bottom w:val="single" w:sz="4" w:space="0" w:color="auto"/>
            </w:tcBorders>
            <w:shd w:val="clear" w:color="auto" w:fill="FFFFFF"/>
          </w:tcPr>
          <w:p w:rsidR="00AC3CD8" w:rsidRPr="00A87F5F" w:rsidRDefault="00AC3CD8" w:rsidP="00087512">
            <w:pPr>
              <w:pStyle w:val="BodyText1"/>
              <w:shd w:val="clear" w:color="auto" w:fill="auto"/>
              <w:spacing w:line="230" w:lineRule="exact"/>
              <w:ind w:right="440" w:firstLine="0"/>
              <w:rPr>
                <w:rStyle w:val="Bodytext115pt"/>
                <w:color w:val="auto"/>
                <w:sz w:val="24"/>
                <w:szCs w:val="24"/>
              </w:rPr>
            </w:pPr>
            <w:r w:rsidRPr="00A87F5F">
              <w:rPr>
                <w:rStyle w:val="Bodytext115pt"/>
                <w:color w:val="auto"/>
                <w:sz w:val="24"/>
                <w:szCs w:val="24"/>
              </w:rPr>
              <w:t>Cca. 10 buc</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rPr>
            </w:pPr>
            <w:r w:rsidRPr="00C636D3">
              <w:rPr>
                <w:rFonts w:ascii="Times New Roman" w:hAnsi="Times New Roman"/>
                <w:sz w:val="24"/>
                <w:szCs w:val="24"/>
              </w:rPr>
              <w:t>Valorificare/eliminare prin agenti economici</w:t>
            </w:r>
          </w:p>
        </w:tc>
      </w:tr>
      <w:tr w:rsidR="00AC3CD8" w:rsidRPr="00C636D3"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1" w:type="dxa"/>
          <w:trHeight w:hRule="exact" w:val="703"/>
        </w:trPr>
        <w:tc>
          <w:tcPr>
            <w:tcW w:w="580" w:type="dxa"/>
            <w:tcBorders>
              <w:top w:val="single" w:sz="4" w:space="0" w:color="auto"/>
              <w:left w:val="single" w:sz="4" w:space="0" w:color="auto"/>
              <w:bottom w:val="single" w:sz="4" w:space="0" w:color="auto"/>
            </w:tcBorders>
            <w:shd w:val="clear" w:color="auto" w:fill="FFFFFF"/>
          </w:tcPr>
          <w:p w:rsidR="00AC3CD8" w:rsidRPr="00C636D3" w:rsidRDefault="00AC3CD8" w:rsidP="00087512">
            <w:pPr>
              <w:pStyle w:val="BodyText1"/>
              <w:shd w:val="clear" w:color="auto" w:fill="auto"/>
              <w:spacing w:line="230" w:lineRule="exact"/>
              <w:ind w:left="240" w:firstLine="0"/>
              <w:rPr>
                <w:sz w:val="24"/>
                <w:szCs w:val="24"/>
              </w:rPr>
            </w:pPr>
            <w:r w:rsidRPr="00C636D3">
              <w:rPr>
                <w:rStyle w:val="Bodytext115pt"/>
                <w:sz w:val="24"/>
                <w:szCs w:val="24"/>
              </w:rPr>
              <w:t>3.</w:t>
            </w:r>
          </w:p>
        </w:tc>
        <w:tc>
          <w:tcPr>
            <w:tcW w:w="2115" w:type="dxa"/>
            <w:gridSpan w:val="2"/>
            <w:tcBorders>
              <w:top w:val="single" w:sz="4" w:space="0" w:color="auto"/>
              <w:left w:val="single" w:sz="4" w:space="0" w:color="auto"/>
              <w:bottom w:val="single" w:sz="4" w:space="0" w:color="auto"/>
            </w:tcBorders>
            <w:shd w:val="clear" w:color="auto" w:fill="FFFFFF"/>
          </w:tcPr>
          <w:p w:rsidR="00AC3CD8" w:rsidRPr="00A87F5F" w:rsidRDefault="00AC3CD8" w:rsidP="00087512">
            <w:pPr>
              <w:pStyle w:val="Frspaiere"/>
              <w:rPr>
                <w:rFonts w:ascii="Times New Roman" w:hAnsi="Times New Roman"/>
                <w:sz w:val="24"/>
                <w:szCs w:val="24"/>
              </w:rPr>
            </w:pPr>
            <w:r w:rsidRPr="00A87F5F">
              <w:rPr>
                <w:rFonts w:ascii="Times New Roman" w:hAnsi="Times New Roman"/>
                <w:sz w:val="24"/>
                <w:szCs w:val="24"/>
              </w:rPr>
              <w:t>Activitatea de intretinere a utilajelor</w:t>
            </w:r>
          </w:p>
        </w:tc>
        <w:tc>
          <w:tcPr>
            <w:tcW w:w="1431" w:type="dxa"/>
            <w:tcBorders>
              <w:top w:val="single" w:sz="4" w:space="0" w:color="auto"/>
              <w:left w:val="single" w:sz="4" w:space="0" w:color="auto"/>
              <w:bottom w:val="single" w:sz="4" w:space="0" w:color="auto"/>
            </w:tcBorders>
            <w:shd w:val="clear" w:color="auto" w:fill="FFFFFF"/>
          </w:tcPr>
          <w:p w:rsidR="00AC3CD8" w:rsidRPr="00A87F5F" w:rsidRDefault="00AC3CD8" w:rsidP="00087512">
            <w:pPr>
              <w:pStyle w:val="Frspaiere"/>
              <w:rPr>
                <w:rFonts w:ascii="Times New Roman" w:hAnsi="Times New Roman"/>
                <w:sz w:val="24"/>
                <w:szCs w:val="24"/>
              </w:rPr>
            </w:pPr>
            <w:r w:rsidRPr="00A87F5F">
              <w:rPr>
                <w:rFonts w:ascii="Times New Roman" w:hAnsi="Times New Roman"/>
                <w:sz w:val="24"/>
                <w:szCs w:val="24"/>
              </w:rPr>
              <w:t>16.06.01*</w:t>
            </w:r>
          </w:p>
        </w:tc>
        <w:tc>
          <w:tcPr>
            <w:tcW w:w="1671" w:type="dxa"/>
            <w:tcBorders>
              <w:top w:val="single" w:sz="4" w:space="0" w:color="auto"/>
              <w:left w:val="single" w:sz="4" w:space="0" w:color="auto"/>
              <w:bottom w:val="single" w:sz="4" w:space="0" w:color="auto"/>
            </w:tcBorders>
            <w:shd w:val="clear" w:color="auto" w:fill="FFFFFF"/>
          </w:tcPr>
          <w:p w:rsidR="00AC3CD8" w:rsidRPr="00A87F5F" w:rsidRDefault="00AC3CD8" w:rsidP="00087512">
            <w:pPr>
              <w:pStyle w:val="Frspaiere"/>
              <w:rPr>
                <w:rFonts w:ascii="Times New Roman" w:hAnsi="Times New Roman"/>
                <w:sz w:val="24"/>
                <w:szCs w:val="24"/>
              </w:rPr>
            </w:pPr>
            <w:r w:rsidRPr="00A87F5F">
              <w:rPr>
                <w:rFonts w:ascii="Times New Roman" w:hAnsi="Times New Roman"/>
                <w:sz w:val="24"/>
                <w:szCs w:val="24"/>
              </w:rPr>
              <w:t>Baterii de acumulatori</w:t>
            </w:r>
          </w:p>
        </w:tc>
        <w:tc>
          <w:tcPr>
            <w:tcW w:w="1507" w:type="dxa"/>
            <w:gridSpan w:val="2"/>
            <w:tcBorders>
              <w:top w:val="single" w:sz="4" w:space="0" w:color="auto"/>
              <w:left w:val="single" w:sz="4" w:space="0" w:color="auto"/>
              <w:bottom w:val="single" w:sz="4" w:space="0" w:color="auto"/>
            </w:tcBorders>
            <w:shd w:val="clear" w:color="auto" w:fill="FFFFFF"/>
          </w:tcPr>
          <w:p w:rsidR="00AC3CD8" w:rsidRPr="00A87F5F" w:rsidRDefault="00AC3CD8" w:rsidP="00087512">
            <w:pPr>
              <w:pStyle w:val="BodyText1"/>
              <w:shd w:val="clear" w:color="auto" w:fill="auto"/>
              <w:spacing w:line="230" w:lineRule="exact"/>
              <w:ind w:right="440" w:firstLine="0"/>
              <w:rPr>
                <w:rStyle w:val="Bodytext115pt"/>
                <w:color w:val="auto"/>
                <w:sz w:val="24"/>
                <w:szCs w:val="24"/>
              </w:rPr>
            </w:pPr>
            <w:r w:rsidRPr="00A87F5F">
              <w:rPr>
                <w:rStyle w:val="Bodytext115pt"/>
                <w:color w:val="auto"/>
                <w:sz w:val="24"/>
                <w:szCs w:val="24"/>
              </w:rPr>
              <w:t>Cca. 5 buc</w:t>
            </w:r>
          </w:p>
          <w:p w:rsidR="00AC3CD8" w:rsidRPr="00A87F5F" w:rsidRDefault="00AC3CD8" w:rsidP="00087512">
            <w:pPr>
              <w:pStyle w:val="BodyText1"/>
              <w:shd w:val="clear" w:color="auto" w:fill="auto"/>
              <w:spacing w:line="230" w:lineRule="exact"/>
              <w:ind w:right="440" w:firstLine="0"/>
              <w:rPr>
                <w:sz w:val="24"/>
                <w:szCs w:val="24"/>
              </w:rPr>
            </w:pP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AC3CD8" w:rsidRPr="00C636D3" w:rsidRDefault="00AC3CD8" w:rsidP="00087512">
            <w:pPr>
              <w:pStyle w:val="Frspaiere"/>
              <w:rPr>
                <w:rFonts w:ascii="Times New Roman" w:hAnsi="Times New Roman"/>
                <w:sz w:val="24"/>
                <w:szCs w:val="24"/>
              </w:rPr>
            </w:pPr>
            <w:r w:rsidRPr="00C636D3">
              <w:rPr>
                <w:rFonts w:ascii="Times New Roman" w:hAnsi="Times New Roman"/>
                <w:sz w:val="24"/>
                <w:szCs w:val="24"/>
              </w:rPr>
              <w:t>Predate in sistem de depozit</w:t>
            </w:r>
          </w:p>
        </w:tc>
      </w:tr>
    </w:tbl>
    <w:p w:rsidR="009E039C" w:rsidRDefault="009E039C" w:rsidP="00FB5D22">
      <w:pPr>
        <w:autoSpaceDE w:val="0"/>
        <w:autoSpaceDN w:val="0"/>
        <w:adjustRightInd w:val="0"/>
        <w:spacing w:after="0" w:line="360" w:lineRule="auto"/>
        <w:rPr>
          <w:rFonts w:ascii="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6.2.</w:t>
      </w:r>
      <w:r w:rsidR="00AC3CD8">
        <w:rPr>
          <w:rFonts w:ascii="Times New Roman" w:eastAsia="Times New Roman" w:hAnsi="Times New Roman" w:cs="Times New Roman"/>
          <w:b/>
          <w:sz w:val="24"/>
          <w:szCs w:val="24"/>
        </w:rPr>
        <w:t xml:space="preserve"> </w:t>
      </w:r>
      <w:r w:rsidRPr="00062EB5">
        <w:rPr>
          <w:rFonts w:ascii="Times New Roman" w:eastAsia="Times New Roman" w:hAnsi="Times New Roman" w:cs="Times New Roman"/>
          <w:b/>
          <w:sz w:val="24"/>
          <w:szCs w:val="24"/>
        </w:rPr>
        <w:t>Evidenta deseurilor</w:t>
      </w:r>
    </w:p>
    <w:p w:rsidR="00FB5D22" w:rsidRPr="00062EB5" w:rsidRDefault="00B846DB" w:rsidP="00FB5D22">
      <w:pPr>
        <w:spacing w:after="0" w:line="240" w:lineRule="auto"/>
        <w:rPr>
          <w:rFonts w:ascii="Times New Roman" w:eastAsia="Times New Roman" w:hAnsi="Times New Roman" w:cs="Times New Roman"/>
          <w:sz w:val="24"/>
          <w:szCs w:val="24"/>
        </w:rPr>
      </w:pPr>
      <w:hyperlink r:id="rId134" w:history="1"/>
    </w:p>
    <w:tbl>
      <w:tblPr>
        <w:tblW w:w="940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38"/>
        <w:gridCol w:w="767"/>
      </w:tblGrid>
      <w:tr w:rsidR="00FB5D22" w:rsidRPr="00062EB5" w:rsidTr="001E6C00">
        <w:trPr>
          <w:tblCellSpacing w:w="0" w:type="dxa"/>
        </w:trPr>
        <w:tc>
          <w:tcPr>
            <w:tcW w:w="4592"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Lista de verificare pentru cerintele caracteristice BAT</w:t>
            </w:r>
          </w:p>
        </w:tc>
        <w:tc>
          <w:tcPr>
            <w:tcW w:w="40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Da/Nu</w:t>
            </w:r>
          </w:p>
        </w:tc>
      </w:tr>
      <w:tr w:rsidR="00FB5D22" w:rsidRPr="00062EB5" w:rsidTr="001E6C00">
        <w:trPr>
          <w:tblCellSpacing w:w="0" w:type="dxa"/>
        </w:trPr>
        <w:tc>
          <w:tcPr>
            <w:tcW w:w="459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Este implementat un </w:t>
            </w:r>
            <w:r w:rsidR="009E039C">
              <w:rPr>
                <w:rFonts w:ascii="Times New Roman" w:eastAsia="Times New Roman" w:hAnsi="Times New Roman" w:cs="Times New Roman"/>
                <w:sz w:val="24"/>
                <w:szCs w:val="24"/>
              </w:rPr>
              <w:t xml:space="preserve">system </w:t>
            </w:r>
            <w:r w:rsidRPr="00062EB5">
              <w:rPr>
                <w:rFonts w:ascii="Times New Roman" w:eastAsia="Times New Roman" w:hAnsi="Times New Roman" w:cs="Times New Roman"/>
                <w:sz w:val="24"/>
                <w:szCs w:val="24"/>
              </w:rPr>
              <w:t>prin care sunt incluse in documente urmatoarele informatii despre deseurile (eliminate sau recuperate) rezultate dininstalatie</w:t>
            </w:r>
          </w:p>
        </w:tc>
        <w:tc>
          <w:tcPr>
            <w:tcW w:w="40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r>
      <w:tr w:rsidR="00FB5D22" w:rsidRPr="00062EB5" w:rsidTr="001E6C00">
        <w:trPr>
          <w:tblCellSpacing w:w="0" w:type="dxa"/>
        </w:trPr>
        <w:tc>
          <w:tcPr>
            <w:tcW w:w="459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Cantitate</w:t>
            </w:r>
          </w:p>
        </w:tc>
        <w:tc>
          <w:tcPr>
            <w:tcW w:w="40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r>
      <w:tr w:rsidR="00FB5D22" w:rsidRPr="00062EB5" w:rsidTr="001E6C00">
        <w:trPr>
          <w:tblCellSpacing w:w="0" w:type="dxa"/>
        </w:trPr>
        <w:tc>
          <w:tcPr>
            <w:tcW w:w="459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Natura</w:t>
            </w:r>
          </w:p>
        </w:tc>
        <w:tc>
          <w:tcPr>
            <w:tcW w:w="40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r>
      <w:tr w:rsidR="00FB5D22" w:rsidRPr="00062EB5" w:rsidTr="001E6C00">
        <w:trPr>
          <w:tblCellSpacing w:w="0" w:type="dxa"/>
        </w:trPr>
        <w:tc>
          <w:tcPr>
            <w:tcW w:w="459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Origine (acolo unde este relevant)</w:t>
            </w:r>
          </w:p>
        </w:tc>
        <w:tc>
          <w:tcPr>
            <w:tcW w:w="40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r>
      <w:tr w:rsidR="00FB5D22" w:rsidRPr="00062EB5" w:rsidTr="001E6C00">
        <w:trPr>
          <w:tblCellSpacing w:w="0" w:type="dxa"/>
        </w:trPr>
        <w:tc>
          <w:tcPr>
            <w:tcW w:w="459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Destinatie (Obligatia urmaririi - daca sunt trimise in afara amplasamentului)</w:t>
            </w:r>
          </w:p>
        </w:tc>
        <w:tc>
          <w:tcPr>
            <w:tcW w:w="40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r>
      <w:tr w:rsidR="00FB5D22" w:rsidRPr="00062EB5" w:rsidTr="001E6C00">
        <w:trPr>
          <w:tblCellSpacing w:w="0" w:type="dxa"/>
        </w:trPr>
        <w:tc>
          <w:tcPr>
            <w:tcW w:w="459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Frecventa de colectare</w:t>
            </w:r>
          </w:p>
        </w:tc>
        <w:tc>
          <w:tcPr>
            <w:tcW w:w="40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r>
      <w:tr w:rsidR="00FB5D22" w:rsidRPr="00062EB5" w:rsidTr="001E6C00">
        <w:trPr>
          <w:tblCellSpacing w:w="0" w:type="dxa"/>
        </w:trPr>
        <w:tc>
          <w:tcPr>
            <w:tcW w:w="459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Modul de transport</w:t>
            </w:r>
          </w:p>
        </w:tc>
        <w:tc>
          <w:tcPr>
            <w:tcW w:w="40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r>
      <w:tr w:rsidR="00FB5D22" w:rsidRPr="00062EB5" w:rsidTr="001E6C00">
        <w:trPr>
          <w:tblCellSpacing w:w="0" w:type="dxa"/>
        </w:trPr>
        <w:tc>
          <w:tcPr>
            <w:tcW w:w="459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Metoda de tratare</w:t>
            </w:r>
          </w:p>
        </w:tc>
        <w:tc>
          <w:tcPr>
            <w:tcW w:w="40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r>
    </w:tbl>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6.3.</w:t>
      </w:r>
      <w:r w:rsidR="00AC3CD8">
        <w:rPr>
          <w:rFonts w:ascii="Times New Roman" w:eastAsia="Times New Roman" w:hAnsi="Times New Roman" w:cs="Times New Roman"/>
          <w:b/>
          <w:sz w:val="24"/>
          <w:szCs w:val="24"/>
        </w:rPr>
        <w:t xml:space="preserve"> </w:t>
      </w:r>
      <w:r w:rsidRPr="00062EB5">
        <w:rPr>
          <w:rFonts w:ascii="Times New Roman" w:eastAsia="Times New Roman" w:hAnsi="Times New Roman" w:cs="Times New Roman"/>
          <w:b/>
          <w:sz w:val="24"/>
          <w:szCs w:val="24"/>
        </w:rPr>
        <w:t>Zone de depozitare</w:t>
      </w:r>
    </w:p>
    <w:p w:rsidR="00FB5D22" w:rsidRPr="00062EB5" w:rsidRDefault="00B846DB" w:rsidP="00FB5D22">
      <w:pPr>
        <w:spacing w:after="0" w:line="240" w:lineRule="auto"/>
        <w:rPr>
          <w:rFonts w:ascii="Times New Roman" w:eastAsia="Times New Roman" w:hAnsi="Times New Roman" w:cs="Times New Roman"/>
          <w:sz w:val="24"/>
          <w:szCs w:val="24"/>
        </w:rPr>
      </w:pPr>
      <w:hyperlink r:id="rId135" w:history="1"/>
    </w:p>
    <w:tbl>
      <w:tblPr>
        <w:tblW w:w="984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11"/>
        <w:gridCol w:w="2985"/>
        <w:gridCol w:w="1366"/>
        <w:gridCol w:w="2403"/>
        <w:gridCol w:w="1775"/>
      </w:tblGrid>
      <w:tr w:rsidR="00FB5D22" w:rsidRPr="00062EB5" w:rsidTr="001E6C00">
        <w:trPr>
          <w:tblCellSpacing w:w="0" w:type="dxa"/>
        </w:trPr>
        <w:tc>
          <w:tcPr>
            <w:tcW w:w="68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Identificati zona</w:t>
            </w:r>
          </w:p>
        </w:tc>
        <w:tc>
          <w:tcPr>
            <w:tcW w:w="153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Deseurile depozitate</w:t>
            </w:r>
          </w:p>
        </w:tc>
        <w:tc>
          <w:tcPr>
            <w:tcW w:w="64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Sunt ele identificate in mod clar, inclusiv capacitatea maxima de depozitare si perioada maxima de depozitare?*)</w:t>
            </w:r>
          </w:p>
        </w:tc>
        <w:tc>
          <w:tcPr>
            <w:tcW w:w="12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Proximitatea fata de cursuri de ape</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zone de interes public/vulnerabile la vandalism</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alte perimetre sensibile</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(va rugam dati detalii)</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Identificati masurile necesare pentru minimizarea riscurilor</w:t>
            </w:r>
          </w:p>
        </w:tc>
        <w:tc>
          <w:tcPr>
            <w:tcW w:w="91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Amenajarile existente ale zonei de depozitare</w:t>
            </w:r>
          </w:p>
        </w:tc>
      </w:tr>
      <w:tr w:rsidR="00FB5D22" w:rsidRPr="00062EB5" w:rsidTr="001E6C00">
        <w:trPr>
          <w:tblCellSpacing w:w="0" w:type="dxa"/>
        </w:trPr>
        <w:tc>
          <w:tcPr>
            <w:tcW w:w="68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Depozitare direct in depozit</w:t>
            </w:r>
          </w:p>
        </w:tc>
        <w:tc>
          <w:tcPr>
            <w:tcW w:w="153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jc w:val="center"/>
              <w:rPr>
                <w:rFonts w:ascii="Times New Roman" w:hAnsi="Times New Roman" w:cs="Times New Roman"/>
                <w:bCs/>
                <w:iCs/>
                <w:sz w:val="24"/>
                <w:szCs w:val="24"/>
              </w:rPr>
            </w:pPr>
            <w:r w:rsidRPr="00062EB5">
              <w:rPr>
                <w:rFonts w:ascii="Times New Roman" w:hAnsi="Times New Roman" w:cs="Times New Roman"/>
                <w:bCs/>
                <w:iCs/>
                <w:sz w:val="24"/>
                <w:szCs w:val="24"/>
              </w:rPr>
              <w:t>Deseuri municipale si asimilabile din comert, industrie, institutii, inclusiv fractiunicolectate separate; deseuri menajere;</w:t>
            </w:r>
          </w:p>
          <w:p w:rsidR="00FB5D22" w:rsidRPr="00062EB5" w:rsidRDefault="00FB5D22" w:rsidP="001E6C00">
            <w:pPr>
              <w:autoSpaceDE w:val="0"/>
              <w:autoSpaceDN w:val="0"/>
              <w:adjustRightInd w:val="0"/>
              <w:spacing w:after="0" w:line="240" w:lineRule="auto"/>
              <w:jc w:val="center"/>
              <w:rPr>
                <w:rFonts w:ascii="Times New Roman" w:eastAsia="Times New Roman" w:hAnsi="Times New Roman" w:cs="Times New Roman"/>
                <w:sz w:val="24"/>
                <w:szCs w:val="24"/>
              </w:rPr>
            </w:pPr>
            <w:r w:rsidRPr="00062EB5">
              <w:rPr>
                <w:rFonts w:ascii="Times New Roman" w:hAnsi="Times New Roman" w:cs="Times New Roman"/>
                <w:sz w:val="24"/>
                <w:szCs w:val="24"/>
              </w:rPr>
              <w:t>namol rezultat dindecantarea particulelor grosiere</w:t>
            </w:r>
          </w:p>
        </w:tc>
        <w:tc>
          <w:tcPr>
            <w:tcW w:w="64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12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 Depozitul este autorizat conform legii</w:t>
            </w:r>
          </w:p>
        </w:tc>
        <w:tc>
          <w:tcPr>
            <w:tcW w:w="91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Depozitul este autorizat conform legii</w:t>
            </w:r>
          </w:p>
        </w:tc>
      </w:tr>
    </w:tbl>
    <w:p w:rsidR="00FB5D22" w:rsidRPr="00062EB5" w:rsidRDefault="00FB5D22" w:rsidP="00FB5D22">
      <w:pPr>
        <w:spacing w:after="0" w:line="240" w:lineRule="auto"/>
        <w:jc w:val="center"/>
        <w:rPr>
          <w:rFonts w:ascii="Times New Roman" w:eastAsia="Times New Roman" w:hAnsi="Times New Roman" w:cs="Times New Roman"/>
          <w:sz w:val="24"/>
          <w:szCs w:val="24"/>
        </w:rPr>
      </w:pPr>
    </w:p>
    <w:p w:rsidR="00FB5D22" w:rsidRPr="00062EB5" w:rsidRDefault="00B846DB" w:rsidP="00FB5D22">
      <w:pPr>
        <w:spacing w:after="0" w:line="240" w:lineRule="auto"/>
        <w:jc w:val="center"/>
        <w:rPr>
          <w:rFonts w:ascii="Times New Roman" w:eastAsia="Times New Roman" w:hAnsi="Times New Roman" w:cs="Times New Roman"/>
          <w:sz w:val="24"/>
          <w:szCs w:val="24"/>
        </w:rPr>
      </w:pPr>
      <w:hyperlink r:id="rId136" w:history="1"/>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6.4.Cerinte speciale de depozitare</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B846DB" w:rsidP="009E039C">
      <w:pPr>
        <w:spacing w:after="0" w:line="240" w:lineRule="auto"/>
        <w:jc w:val="both"/>
        <w:rPr>
          <w:rFonts w:ascii="Times New Roman" w:eastAsia="Times New Roman" w:hAnsi="Times New Roman" w:cs="Times New Roman"/>
          <w:sz w:val="24"/>
          <w:szCs w:val="24"/>
        </w:rPr>
      </w:pPr>
      <w:hyperlink r:id="rId137" w:history="1"/>
      <w:r w:rsidR="00FB5D22" w:rsidRPr="00062EB5">
        <w:rPr>
          <w:rFonts w:ascii="Times New Roman" w:eastAsia="Times New Roman" w:hAnsi="Times New Roman" w:cs="Times New Roman"/>
          <w:sz w:val="24"/>
          <w:szCs w:val="24"/>
        </w:rPr>
        <w:t>(de ex. pentru deseuri inflamabile, deseuri sensibile la caldura sau la lumina, separarea deseurilor incompatibile, deseuri care se pot dizolva sau pot reactiona cu apa (care trebuie depozitate in spatii acoperite). In acest sector, raspundeti la urmatoarele puncte, mai ales unde este cazul.</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p w:rsidR="00FB5D22" w:rsidRPr="00062EB5" w:rsidRDefault="00B846DB" w:rsidP="00FB5D22">
      <w:pPr>
        <w:spacing w:after="0" w:line="240" w:lineRule="auto"/>
        <w:rPr>
          <w:rFonts w:ascii="Times New Roman" w:eastAsia="Times New Roman" w:hAnsi="Times New Roman" w:cs="Times New Roman"/>
          <w:sz w:val="24"/>
          <w:szCs w:val="24"/>
        </w:rPr>
      </w:pPr>
      <w:hyperlink r:id="rId138" w:history="1"/>
    </w:p>
    <w:tbl>
      <w:tblPr>
        <w:tblW w:w="100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gridCol w:w="1349"/>
        <w:gridCol w:w="1440"/>
        <w:gridCol w:w="1351"/>
        <w:gridCol w:w="1299"/>
        <w:gridCol w:w="1180"/>
      </w:tblGrid>
      <w:tr w:rsidR="00FB5D22" w:rsidRPr="00062EB5" w:rsidTr="001E6C00">
        <w:trPr>
          <w:tblCellSpacing w:w="0" w:type="dxa"/>
        </w:trPr>
        <w:tc>
          <w:tcPr>
            <w:tcW w:w="171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Material</w:t>
            </w:r>
          </w:p>
        </w:tc>
        <w:tc>
          <w:tcPr>
            <w:tcW w:w="67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Categoria de mai jos</w:t>
            </w:r>
          </w:p>
        </w:tc>
        <w:tc>
          <w:tcPr>
            <w:tcW w:w="715"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Este zona de depozitare acoperita</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(D/N)</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sau imprejmuita in intregime</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w:t>
            </w:r>
          </w:p>
        </w:tc>
        <w:tc>
          <w:tcPr>
            <w:tcW w:w="671"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Exista un sistem de evacuare a biogazului</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(D/N)</w:t>
            </w:r>
          </w:p>
        </w:tc>
        <w:tc>
          <w:tcPr>
            <w:tcW w:w="645"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Levigatul este drenat si tratat inainte de evacuare</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(D/N)</w:t>
            </w:r>
          </w:p>
        </w:tc>
        <w:tc>
          <w:tcPr>
            <w:tcW w:w="586"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Exista protectie impotriva inundatiilor sau patrunderii apei de la stingerea incendiilor</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D/N</w:t>
            </w:r>
          </w:p>
        </w:tc>
      </w:tr>
      <w:tr w:rsidR="00FB5D22" w:rsidRPr="00062EB5" w:rsidTr="001E6C00">
        <w:trPr>
          <w:tblCellSpacing w:w="0" w:type="dxa"/>
        </w:trPr>
        <w:tc>
          <w:tcPr>
            <w:tcW w:w="171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bCs/>
                <w:iCs/>
                <w:sz w:val="24"/>
                <w:szCs w:val="24"/>
              </w:rPr>
              <w:t>Deseuri municipale si asimilabile din comert, industrie, institutii, inclusiv fractiuni</w:t>
            </w:r>
            <w:r w:rsidR="00AC3CD8">
              <w:rPr>
                <w:rFonts w:ascii="Times New Roman" w:hAnsi="Times New Roman" w:cs="Times New Roman"/>
                <w:bCs/>
                <w:iCs/>
                <w:sz w:val="24"/>
                <w:szCs w:val="24"/>
              </w:rPr>
              <w:t xml:space="preserve"> </w:t>
            </w:r>
            <w:r w:rsidRPr="00062EB5">
              <w:rPr>
                <w:rFonts w:ascii="Times New Roman" w:hAnsi="Times New Roman" w:cs="Times New Roman"/>
                <w:bCs/>
                <w:iCs/>
                <w:sz w:val="24"/>
                <w:szCs w:val="24"/>
              </w:rPr>
              <w:t>colectate separat</w:t>
            </w:r>
          </w:p>
        </w:tc>
        <w:tc>
          <w:tcPr>
            <w:tcW w:w="67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AAA</w:t>
            </w:r>
          </w:p>
        </w:tc>
        <w:tc>
          <w:tcPr>
            <w:tcW w:w="71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I</w:t>
            </w:r>
          </w:p>
        </w:tc>
        <w:tc>
          <w:tcPr>
            <w:tcW w:w="67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w:t>
            </w:r>
          </w:p>
        </w:tc>
        <w:tc>
          <w:tcPr>
            <w:tcW w:w="6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eastAsia="Times New Roman" w:hAnsi="Times New Roman" w:cs="Times New Roman"/>
                <w:sz w:val="20"/>
                <w:szCs w:val="20"/>
                <w:lang w:val="en-GB"/>
              </w:rPr>
            </w:pPr>
            <w:r w:rsidRPr="00062EB5">
              <w:rPr>
                <w:rFonts w:ascii="Times New Roman" w:eastAsia="Times New Roman" w:hAnsi="Times New Roman" w:cs="Times New Roman"/>
                <w:sz w:val="24"/>
                <w:szCs w:val="24"/>
              </w:rPr>
              <w:t>D</w:t>
            </w:r>
          </w:p>
        </w:tc>
        <w:tc>
          <w:tcPr>
            <w:tcW w:w="58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139" w:history="1"/>
    </w:p>
    <w:tbl>
      <w:tblPr>
        <w:tblW w:w="9748" w:type="dxa"/>
        <w:tblCellSpacing w:w="0" w:type="dxa"/>
        <w:tblCellMar>
          <w:top w:w="15" w:type="dxa"/>
          <w:left w:w="15" w:type="dxa"/>
          <w:bottom w:w="15" w:type="dxa"/>
          <w:right w:w="15" w:type="dxa"/>
        </w:tblCellMar>
        <w:tblLook w:val="0000" w:firstRow="0" w:lastRow="0" w:firstColumn="0" w:lastColumn="0" w:noHBand="0" w:noVBand="0"/>
      </w:tblPr>
      <w:tblGrid>
        <w:gridCol w:w="9748"/>
      </w:tblGrid>
      <w:tr w:rsidR="00FB5D22" w:rsidRPr="00062EB5" w:rsidTr="001E6C00">
        <w:trPr>
          <w:trHeight w:val="256"/>
          <w:tblCellSpacing w:w="0" w:type="dxa"/>
        </w:trPr>
        <w:tc>
          <w:tcPr>
            <w:tcW w:w="0" w:type="auto"/>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 Aceste categorii necesita in mod normal depozitare in spatii acoperite.</w:t>
            </w:r>
          </w:p>
        </w:tc>
      </w:tr>
      <w:tr w:rsidR="00FB5D22" w:rsidRPr="00062EB5" w:rsidTr="001E6C00">
        <w:trPr>
          <w:trHeight w:val="271"/>
          <w:tblCellSpacing w:w="0" w:type="dxa"/>
        </w:trPr>
        <w:tc>
          <w:tcPr>
            <w:tcW w:w="0" w:type="auto"/>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AA Aceste categorii necesita in mod normal depozitare in spatii imprejmuite.</w:t>
            </w:r>
          </w:p>
        </w:tc>
      </w:tr>
      <w:tr w:rsidR="00FB5D22" w:rsidRPr="00062EB5" w:rsidTr="001E6C00">
        <w:trPr>
          <w:trHeight w:val="527"/>
          <w:tblCellSpacing w:w="0" w:type="dxa"/>
        </w:trPr>
        <w:tc>
          <w:tcPr>
            <w:tcW w:w="0" w:type="auto"/>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B Aceste materiale este probabil sa degaje pulberi si sa necesite captarea aerului si directionarea lui catre o instalatie de filtrare.</w:t>
            </w:r>
          </w:p>
        </w:tc>
      </w:tr>
      <w:tr w:rsidR="00FB5D22" w:rsidRPr="00062EB5" w:rsidTr="001E6C00">
        <w:trPr>
          <w:trHeight w:val="256"/>
          <w:tblCellSpacing w:w="0" w:type="dxa"/>
        </w:trPr>
        <w:tc>
          <w:tcPr>
            <w:tcW w:w="0" w:type="auto"/>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 Sunt posibile reactii cu apa. Nu trebuie depozitate in zone inundabile.</w:t>
            </w:r>
          </w:p>
        </w:tc>
      </w:tr>
    </w:tbl>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6.5.Recipienti de depozitare (acolo unde sunt folositi)</w:t>
      </w: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140" w:history="1"/>
    </w:p>
    <w:tbl>
      <w:tblPr>
        <w:tblW w:w="940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878"/>
        <w:gridCol w:w="1527"/>
      </w:tblGrid>
      <w:tr w:rsidR="00FB5D22" w:rsidRPr="00062EB5" w:rsidTr="001E6C00">
        <w:trPr>
          <w:tblCellSpacing w:w="0" w:type="dxa"/>
        </w:trPr>
        <w:tc>
          <w:tcPr>
            <w:tcW w:w="418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Lista de verificare pentru cerintele caracteristice BAT</w:t>
            </w:r>
          </w:p>
        </w:tc>
        <w:tc>
          <w:tcPr>
            <w:tcW w:w="81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Da/Nu</w:t>
            </w:r>
          </w:p>
        </w:tc>
      </w:tr>
      <w:tr w:rsidR="00FB5D22" w:rsidRPr="00062EB5" w:rsidTr="001E6C00">
        <w:trPr>
          <w:tblCellSpacing w:w="0" w:type="dxa"/>
        </w:trPr>
        <w:tc>
          <w:tcPr>
            <w:tcW w:w="418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Sunt recipientii de depozitare:</w:t>
            </w:r>
          </w:p>
        </w:tc>
        <w:tc>
          <w:tcPr>
            <w:tcW w:w="81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blCellSpacing w:w="0" w:type="dxa"/>
        </w:trPr>
        <w:tc>
          <w:tcPr>
            <w:tcW w:w="418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prevazuti cu capace, valve etc. si securizati;</w:t>
            </w:r>
          </w:p>
        </w:tc>
        <w:tc>
          <w:tcPr>
            <w:tcW w:w="81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r w:rsidR="00FB5D22" w:rsidRPr="00062EB5" w:rsidTr="001E6C00">
        <w:trPr>
          <w:tblCellSpacing w:w="0" w:type="dxa"/>
        </w:trPr>
        <w:tc>
          <w:tcPr>
            <w:tcW w:w="418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inspectati in mod regulat si inlocuiti sau reparati cand se deterioreaza (cand sunt folositi, recipientii de depozitare trebuie clar etichetati)</w:t>
            </w:r>
          </w:p>
        </w:tc>
        <w:tc>
          <w:tcPr>
            <w:tcW w:w="81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r w:rsidR="00FB5D22" w:rsidRPr="00062EB5" w:rsidTr="001E6C00">
        <w:trPr>
          <w:tblCellSpacing w:w="0" w:type="dxa"/>
        </w:trPr>
        <w:tc>
          <w:tcPr>
            <w:tcW w:w="418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Este implementata o procedura documentata pentru cazurile recipientilor care s-au deteriorat sau curg?</w:t>
            </w:r>
          </w:p>
        </w:tc>
        <w:tc>
          <w:tcPr>
            <w:tcW w:w="81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p w:rsidR="00FB5D22" w:rsidRPr="00062EB5" w:rsidRDefault="00FB5D22" w:rsidP="001E6C00">
            <w:pPr>
              <w:spacing w:after="120" w:line="240" w:lineRule="auto"/>
              <w:jc w:val="center"/>
              <w:rPr>
                <w:rFonts w:ascii="Times New Roman" w:eastAsia="Times New Roman" w:hAnsi="Times New Roman" w:cs="Times New Roman"/>
                <w:color w:val="FF0000"/>
                <w:sz w:val="24"/>
                <w:szCs w:val="24"/>
              </w:rPr>
            </w:pP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141" w:history="1"/>
      <w:r w:rsidR="00FB5D22" w:rsidRPr="00062EB5">
        <w:rPr>
          <w:rFonts w:ascii="Times New Roman" w:eastAsia="Times New Roman" w:hAnsi="Times New Roman" w:cs="Times New Roman"/>
          <w:sz w:val="24"/>
          <w:szCs w:val="24"/>
        </w:rPr>
        <w:t>Identificati orice masura de prevenire aemisiilor (de ex. lichide, pulberi, COV si mirosuri) rezultate de la depozitarea sau manevrarea deseurilor care nu au fost deja acoperite in raspunsul dumneavoastra la Sectiunile 1.1 si 5.5).</w:t>
      </w:r>
    </w:p>
    <w:p w:rsidR="00FB5D22" w:rsidRPr="00062EB5" w:rsidRDefault="00B846DB" w:rsidP="00FB5D22">
      <w:pPr>
        <w:spacing w:after="0" w:line="240" w:lineRule="auto"/>
        <w:rPr>
          <w:rFonts w:ascii="Times New Roman" w:eastAsia="Times New Roman" w:hAnsi="Times New Roman" w:cs="Times New Roman"/>
          <w:sz w:val="24"/>
          <w:szCs w:val="24"/>
        </w:rPr>
      </w:pPr>
      <w:hyperlink r:id="rId142" w:history="1"/>
    </w:p>
    <w:tbl>
      <w:tblPr>
        <w:tblW w:w="977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79"/>
      </w:tblGrid>
      <w:tr w:rsidR="00FB5D22" w:rsidRPr="00062EB5" w:rsidTr="001E6C00">
        <w:trPr>
          <w:trHeight w:val="258"/>
          <w:tblCellSpacing w:w="0" w:type="dxa"/>
        </w:trPr>
        <w:tc>
          <w:tcPr>
            <w:tcW w:w="9779"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 este cazul</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9E039C" w:rsidRDefault="009E039C"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r w:rsidRPr="00167291">
        <w:rPr>
          <w:rFonts w:ascii="Times New Roman" w:eastAsia="Times New Roman" w:hAnsi="Times New Roman" w:cs="Times New Roman"/>
          <w:b/>
          <w:sz w:val="24"/>
          <w:szCs w:val="24"/>
        </w:rPr>
        <w:t>6</w:t>
      </w:r>
      <w:r w:rsidRPr="00167291">
        <w:rPr>
          <w:rFonts w:ascii="Times New Roman" w:eastAsia="Times New Roman" w:hAnsi="Times New Roman" w:cs="Times New Roman"/>
          <w:b/>
          <w:i/>
          <w:sz w:val="32"/>
          <w:szCs w:val="32"/>
        </w:rPr>
        <w:t>.</w:t>
      </w:r>
      <w:r w:rsidRPr="00167291">
        <w:rPr>
          <w:rFonts w:ascii="Times New Roman" w:eastAsia="Times New Roman" w:hAnsi="Times New Roman" w:cs="Times New Roman"/>
          <w:b/>
          <w:sz w:val="24"/>
          <w:szCs w:val="24"/>
        </w:rPr>
        <w:t>6.</w:t>
      </w:r>
      <w:r w:rsidRPr="00062EB5">
        <w:rPr>
          <w:rFonts w:ascii="Times New Roman" w:eastAsia="Times New Roman" w:hAnsi="Times New Roman" w:cs="Times New Roman"/>
          <w:sz w:val="24"/>
          <w:szCs w:val="24"/>
        </w:rPr>
        <w:t>Recuperarea sau eliminarea deseurilor</w:t>
      </w:r>
    </w:p>
    <w:p w:rsidR="00FB5D22" w:rsidRPr="00062EB5" w:rsidRDefault="00B846DB" w:rsidP="00FB5D22">
      <w:pPr>
        <w:spacing w:after="0" w:line="240" w:lineRule="auto"/>
        <w:rPr>
          <w:rFonts w:ascii="Times New Roman" w:eastAsia="Times New Roman" w:hAnsi="Times New Roman" w:cs="Times New Roman"/>
          <w:sz w:val="24"/>
          <w:szCs w:val="24"/>
        </w:rPr>
      </w:pPr>
      <w:hyperlink r:id="rId143" w:history="1"/>
    </w:p>
    <w:tbl>
      <w:tblPr>
        <w:tblW w:w="10080" w:type="dxa"/>
        <w:tblCellSpacing w:w="0"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070"/>
        <w:gridCol w:w="895"/>
        <w:gridCol w:w="1440"/>
        <w:gridCol w:w="1260"/>
        <w:gridCol w:w="1265"/>
        <w:gridCol w:w="1170"/>
        <w:gridCol w:w="1980"/>
      </w:tblGrid>
      <w:tr w:rsidR="00FB5D22" w:rsidRPr="00062EB5" w:rsidTr="001E6C00">
        <w:trPr>
          <w:trHeight w:val="37"/>
          <w:tblCellSpacing w:w="0" w:type="dxa"/>
        </w:trPr>
        <w:tc>
          <w:tcPr>
            <w:tcW w:w="10080" w:type="dxa"/>
            <w:gridSpan w:val="7"/>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Evaluare pentru identificarea celor mai bune optiuni practice pentru eliminarea deseurilor din punct de vedere al protectiei mediului</w:t>
            </w:r>
          </w:p>
        </w:tc>
      </w:tr>
      <w:tr w:rsidR="00FB5D22" w:rsidRPr="00062EB5" w:rsidTr="001E6C00">
        <w:trPr>
          <w:trHeight w:val="37"/>
          <w:tblCellSpacing w:w="0" w:type="dxa"/>
        </w:trPr>
        <w:tc>
          <w:tcPr>
            <w:tcW w:w="2070" w:type="dxa"/>
            <w:vMerge w:val="restart"/>
            <w:vAlign w:val="center"/>
          </w:tcPr>
          <w:p w:rsidR="00FB5D22" w:rsidRPr="00776B2F"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Sursa deseurilor</w:t>
            </w:r>
          </w:p>
          <w:p w:rsidR="00FB5D22" w:rsidRPr="00776B2F"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p>
          <w:p w:rsidR="00FB5D22" w:rsidRPr="00776B2F"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p>
        </w:tc>
        <w:tc>
          <w:tcPr>
            <w:tcW w:w="895" w:type="dxa"/>
            <w:vMerge w:val="restart"/>
            <w:vAlign w:val="center"/>
          </w:tcPr>
          <w:p w:rsidR="00FB5D22" w:rsidRPr="00776B2F"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Metale asociate/ prezenta PCB sau azbest</w:t>
            </w:r>
          </w:p>
        </w:tc>
        <w:tc>
          <w:tcPr>
            <w:tcW w:w="1440" w:type="dxa"/>
            <w:vMerge w:val="restart"/>
            <w:vAlign w:val="center"/>
          </w:tcPr>
          <w:p w:rsidR="00FB5D22" w:rsidRPr="00776B2F"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Deseu</w:t>
            </w:r>
          </w:p>
        </w:tc>
        <w:tc>
          <w:tcPr>
            <w:tcW w:w="1260" w:type="dxa"/>
            <w:vMerge w:val="restart"/>
            <w:vAlign w:val="center"/>
          </w:tcPr>
          <w:p w:rsidR="00FB5D22" w:rsidRPr="00776B2F"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Optiuni posibile pentru tratarea lor</w:t>
            </w:r>
          </w:p>
        </w:tc>
        <w:tc>
          <w:tcPr>
            <w:tcW w:w="4415" w:type="dxa"/>
            <w:gridSpan w:val="3"/>
            <w:vAlign w:val="center"/>
          </w:tcPr>
          <w:p w:rsidR="00FB5D22" w:rsidRPr="00776B2F"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Detaliati (daca este cazul) optiunile utilizate sau propuse in instalatie</w:t>
            </w:r>
          </w:p>
        </w:tc>
      </w:tr>
      <w:tr w:rsidR="00FB5D22" w:rsidRPr="00062EB5" w:rsidTr="001E6C00">
        <w:trPr>
          <w:trHeight w:val="37"/>
          <w:tblCellSpacing w:w="0" w:type="dxa"/>
        </w:trPr>
        <w:tc>
          <w:tcPr>
            <w:tcW w:w="2070" w:type="dxa"/>
            <w:vMerge/>
            <w:vAlign w:val="center"/>
          </w:tcPr>
          <w:p w:rsidR="00FB5D22" w:rsidRPr="00776B2F" w:rsidRDefault="00FB5D22" w:rsidP="001E6C00">
            <w:pPr>
              <w:spacing w:after="0" w:line="240" w:lineRule="auto"/>
              <w:jc w:val="center"/>
              <w:rPr>
                <w:rFonts w:ascii="Times New Roman" w:eastAsia="Times New Roman" w:hAnsi="Times New Roman" w:cs="Times New Roman"/>
                <w:sz w:val="24"/>
                <w:szCs w:val="24"/>
              </w:rPr>
            </w:pPr>
          </w:p>
        </w:tc>
        <w:tc>
          <w:tcPr>
            <w:tcW w:w="895" w:type="dxa"/>
            <w:vMerge/>
            <w:vAlign w:val="center"/>
          </w:tcPr>
          <w:p w:rsidR="00FB5D22" w:rsidRPr="00776B2F" w:rsidRDefault="00FB5D22" w:rsidP="001E6C00">
            <w:pPr>
              <w:spacing w:after="0" w:line="240" w:lineRule="auto"/>
              <w:jc w:val="center"/>
              <w:rPr>
                <w:rFonts w:ascii="Times New Roman" w:eastAsia="Times New Roman" w:hAnsi="Times New Roman" w:cs="Times New Roman"/>
                <w:sz w:val="24"/>
                <w:szCs w:val="24"/>
              </w:rPr>
            </w:pPr>
          </w:p>
        </w:tc>
        <w:tc>
          <w:tcPr>
            <w:tcW w:w="1440" w:type="dxa"/>
            <w:vMerge/>
            <w:vAlign w:val="center"/>
          </w:tcPr>
          <w:p w:rsidR="00FB5D22" w:rsidRPr="00776B2F" w:rsidRDefault="00FB5D22" w:rsidP="001E6C00">
            <w:pPr>
              <w:spacing w:after="0" w:line="240" w:lineRule="auto"/>
              <w:jc w:val="center"/>
              <w:rPr>
                <w:rFonts w:ascii="Times New Roman" w:eastAsia="Times New Roman" w:hAnsi="Times New Roman" w:cs="Times New Roman"/>
                <w:sz w:val="24"/>
                <w:szCs w:val="24"/>
              </w:rPr>
            </w:pPr>
          </w:p>
        </w:tc>
        <w:tc>
          <w:tcPr>
            <w:tcW w:w="1260" w:type="dxa"/>
            <w:vMerge/>
            <w:vAlign w:val="center"/>
          </w:tcPr>
          <w:p w:rsidR="00FB5D22" w:rsidRPr="00776B2F" w:rsidRDefault="00FB5D22" w:rsidP="001E6C00">
            <w:pPr>
              <w:spacing w:after="0" w:line="240" w:lineRule="auto"/>
              <w:jc w:val="center"/>
              <w:rPr>
                <w:rFonts w:ascii="Times New Roman" w:eastAsia="Times New Roman" w:hAnsi="Times New Roman" w:cs="Times New Roman"/>
                <w:sz w:val="24"/>
                <w:szCs w:val="24"/>
              </w:rPr>
            </w:pPr>
          </w:p>
        </w:tc>
        <w:tc>
          <w:tcPr>
            <w:tcW w:w="1265" w:type="dxa"/>
            <w:vAlign w:val="center"/>
          </w:tcPr>
          <w:p w:rsidR="00FB5D22" w:rsidRPr="00776B2F"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Reciclare</w:t>
            </w:r>
          </w:p>
          <w:p w:rsidR="00FB5D22" w:rsidRPr="00776B2F"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Recuperare</w:t>
            </w:r>
          </w:p>
          <w:p w:rsidR="00FB5D22" w:rsidRPr="00776B2F"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Eliminare</w:t>
            </w:r>
          </w:p>
          <w:p w:rsidR="00FB5D22" w:rsidRPr="00776B2F"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sau se aplica</w:t>
            </w:r>
          </w:p>
        </w:tc>
        <w:tc>
          <w:tcPr>
            <w:tcW w:w="1170" w:type="dxa"/>
            <w:vAlign w:val="center"/>
          </w:tcPr>
          <w:p w:rsidR="00FB5D22" w:rsidRPr="00776B2F"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Specificati optiunea</w:t>
            </w:r>
          </w:p>
        </w:tc>
        <w:tc>
          <w:tcPr>
            <w:tcW w:w="1980" w:type="dxa"/>
            <w:vAlign w:val="center"/>
          </w:tcPr>
          <w:p w:rsidR="00FB5D22" w:rsidRPr="00776B2F"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Daca optiunea actuala este "Eliminare", precizati data pana la care veti implementa reutilizarea sau recuperarea sau justificati de ce acestea sunt imposibil de realizat din punct de vedere tehnic si economic</w:t>
            </w:r>
          </w:p>
        </w:tc>
      </w:tr>
      <w:tr w:rsidR="00FB5D22" w:rsidRPr="00062EB5" w:rsidTr="001E6C00">
        <w:trPr>
          <w:trHeight w:val="2640"/>
          <w:tblCellSpacing w:w="0" w:type="dxa"/>
        </w:trPr>
        <w:tc>
          <w:tcPr>
            <w:tcW w:w="2070" w:type="dxa"/>
            <w:vMerge w:val="restart"/>
          </w:tcPr>
          <w:p w:rsidR="00FB5D22" w:rsidRPr="00776B2F" w:rsidRDefault="00FB5D22" w:rsidP="001E6C00">
            <w:pPr>
              <w:spacing w:after="0" w:line="240" w:lineRule="auto"/>
              <w:jc w:val="center"/>
              <w:rPr>
                <w:rFonts w:ascii="Times New Roman" w:eastAsia="Times New Roman" w:hAnsi="Times New Roman" w:cs="Times New Roman"/>
                <w:sz w:val="24"/>
                <w:szCs w:val="24"/>
              </w:rPr>
            </w:pPr>
            <w:r w:rsidRPr="00776B2F">
              <w:rPr>
                <w:rFonts w:ascii="Times New Roman" w:hAnsi="Times New Roman" w:cs="Times New Roman"/>
                <w:sz w:val="24"/>
                <w:szCs w:val="24"/>
              </w:rPr>
              <w:lastRenderedPageBreak/>
              <w:t>Activitatea de tip domestic a personalului care lucreaza inincinta depozitului</w:t>
            </w:r>
          </w:p>
          <w:p w:rsidR="00FB5D22" w:rsidRPr="00776B2F" w:rsidRDefault="00FB5D22" w:rsidP="001E6C00">
            <w:pPr>
              <w:spacing w:after="0" w:line="240" w:lineRule="auto"/>
              <w:jc w:val="center"/>
              <w:rPr>
                <w:rFonts w:ascii="Times New Roman" w:eastAsia="Times New Roman" w:hAnsi="Times New Roman" w:cs="Times New Roman"/>
                <w:sz w:val="24"/>
                <w:szCs w:val="24"/>
              </w:rPr>
            </w:pPr>
          </w:p>
        </w:tc>
        <w:tc>
          <w:tcPr>
            <w:tcW w:w="895" w:type="dxa"/>
            <w:vMerge w:val="restart"/>
          </w:tcPr>
          <w:p w:rsidR="00FB5D22" w:rsidRPr="00776B2F" w:rsidRDefault="00FB5D22" w:rsidP="001E6C00">
            <w:pPr>
              <w:spacing w:after="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w:t>
            </w:r>
          </w:p>
        </w:tc>
        <w:tc>
          <w:tcPr>
            <w:tcW w:w="1440" w:type="dxa"/>
            <w:tcBorders>
              <w:bottom w:val="single" w:sz="4" w:space="0" w:color="auto"/>
            </w:tcBorders>
          </w:tcPr>
          <w:p w:rsidR="00FB5D22" w:rsidRPr="00776B2F" w:rsidRDefault="00FB5D22" w:rsidP="001E6C00">
            <w:pPr>
              <w:spacing w:after="12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periculoase:</w:t>
            </w:r>
          </w:p>
          <w:p w:rsidR="00FB5D22" w:rsidRPr="00776B2F" w:rsidRDefault="00FB5D22" w:rsidP="001E6C00">
            <w:pPr>
              <w:spacing w:after="12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Ulei uzat</w:t>
            </w:r>
          </w:p>
          <w:p w:rsidR="00FB5D22" w:rsidRPr="00776B2F" w:rsidRDefault="00FB5D22" w:rsidP="001E6C00">
            <w:pPr>
              <w:spacing w:after="12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Filtre de ulei</w:t>
            </w:r>
          </w:p>
          <w:p w:rsidR="00FB5D22" w:rsidRPr="00776B2F" w:rsidRDefault="00FB5D22" w:rsidP="001E6C00">
            <w:pPr>
              <w:spacing w:after="120" w:line="240" w:lineRule="auto"/>
              <w:jc w:val="center"/>
              <w:rPr>
                <w:rFonts w:ascii="Times New Roman" w:eastAsia="Times New Roman" w:hAnsi="Times New Roman" w:cs="Times New Roman"/>
                <w:sz w:val="24"/>
                <w:szCs w:val="24"/>
                <w:lang w:val="ro-RO"/>
              </w:rPr>
            </w:pPr>
            <w:r w:rsidRPr="00776B2F">
              <w:rPr>
                <w:rFonts w:ascii="Times New Roman" w:eastAsia="Times New Roman" w:hAnsi="Times New Roman" w:cs="Times New Roman"/>
                <w:sz w:val="24"/>
                <w:szCs w:val="24"/>
              </w:rPr>
              <w:t>Baterii de acumulatori</w:t>
            </w:r>
          </w:p>
        </w:tc>
        <w:tc>
          <w:tcPr>
            <w:tcW w:w="1260" w:type="dxa"/>
            <w:tcBorders>
              <w:bottom w:val="single" w:sz="4" w:space="0" w:color="auto"/>
            </w:tcBorders>
          </w:tcPr>
          <w:p w:rsidR="00FB5D22" w:rsidRPr="00776B2F" w:rsidRDefault="00FB5D22" w:rsidP="001E6C00">
            <w:pPr>
              <w:spacing w:after="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Valorificare/eliminare prin agenti economici</w:t>
            </w:r>
          </w:p>
          <w:p w:rsidR="00FB5D22" w:rsidRPr="00776B2F" w:rsidRDefault="00FB5D22" w:rsidP="001E6C00">
            <w:pPr>
              <w:spacing w:after="0" w:line="240" w:lineRule="auto"/>
              <w:jc w:val="center"/>
              <w:rPr>
                <w:rFonts w:ascii="Times New Roman" w:eastAsia="Times New Roman" w:hAnsi="Times New Roman" w:cs="Times New Roman"/>
                <w:sz w:val="24"/>
                <w:szCs w:val="24"/>
              </w:rPr>
            </w:pPr>
          </w:p>
          <w:p w:rsidR="00FB5D22" w:rsidRPr="00776B2F" w:rsidRDefault="00FB5D22" w:rsidP="001E6C00">
            <w:pPr>
              <w:spacing w:after="0" w:line="240" w:lineRule="auto"/>
              <w:jc w:val="center"/>
              <w:rPr>
                <w:rFonts w:ascii="Times New Roman" w:eastAsia="Times New Roman" w:hAnsi="Times New Roman" w:cs="Times New Roman"/>
                <w:sz w:val="24"/>
                <w:szCs w:val="24"/>
              </w:rPr>
            </w:pPr>
          </w:p>
          <w:p w:rsidR="00FB5D22" w:rsidRPr="00776B2F" w:rsidRDefault="00FB5D22" w:rsidP="001E6C00">
            <w:pPr>
              <w:spacing w:after="0" w:line="240" w:lineRule="auto"/>
              <w:jc w:val="center"/>
              <w:rPr>
                <w:rFonts w:ascii="Times New Roman" w:eastAsia="Times New Roman" w:hAnsi="Times New Roman" w:cs="Times New Roman"/>
                <w:sz w:val="24"/>
                <w:szCs w:val="24"/>
              </w:rPr>
            </w:pPr>
          </w:p>
          <w:p w:rsidR="00FB5D22" w:rsidRPr="00776B2F" w:rsidRDefault="00FB5D22" w:rsidP="001E6C00">
            <w:pPr>
              <w:spacing w:after="0" w:line="240" w:lineRule="auto"/>
              <w:jc w:val="center"/>
              <w:rPr>
                <w:rFonts w:ascii="Times New Roman" w:eastAsia="Times New Roman" w:hAnsi="Times New Roman" w:cs="Times New Roman"/>
                <w:sz w:val="24"/>
                <w:szCs w:val="24"/>
              </w:rPr>
            </w:pPr>
          </w:p>
          <w:p w:rsidR="00FB5D22" w:rsidRPr="00776B2F" w:rsidRDefault="00FB5D22" w:rsidP="001E6C00">
            <w:pPr>
              <w:spacing w:after="0" w:line="240" w:lineRule="auto"/>
              <w:jc w:val="center"/>
              <w:rPr>
                <w:rFonts w:ascii="Times New Roman" w:eastAsia="Times New Roman" w:hAnsi="Times New Roman" w:cs="Times New Roman"/>
                <w:sz w:val="24"/>
                <w:szCs w:val="24"/>
              </w:rPr>
            </w:pPr>
          </w:p>
          <w:p w:rsidR="00FB5D22" w:rsidRPr="00776B2F" w:rsidRDefault="00FB5D22" w:rsidP="001E6C00">
            <w:pPr>
              <w:spacing w:after="0" w:line="240" w:lineRule="auto"/>
              <w:jc w:val="center"/>
              <w:rPr>
                <w:rFonts w:ascii="Times New Roman" w:eastAsia="Times New Roman" w:hAnsi="Times New Roman" w:cs="Times New Roman"/>
                <w:sz w:val="24"/>
                <w:szCs w:val="24"/>
              </w:rPr>
            </w:pPr>
          </w:p>
        </w:tc>
        <w:tc>
          <w:tcPr>
            <w:tcW w:w="1265" w:type="dxa"/>
            <w:tcBorders>
              <w:bottom w:val="single" w:sz="4" w:space="0" w:color="auto"/>
            </w:tcBorders>
          </w:tcPr>
          <w:p w:rsidR="00FB5D22" w:rsidRPr="00776B2F" w:rsidRDefault="00FB5D22" w:rsidP="001E6C00">
            <w:pPr>
              <w:spacing w:after="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Recuperare</w:t>
            </w:r>
          </w:p>
        </w:tc>
        <w:tc>
          <w:tcPr>
            <w:tcW w:w="3150" w:type="dxa"/>
            <w:gridSpan w:val="2"/>
            <w:vMerge w:val="restart"/>
          </w:tcPr>
          <w:p w:rsidR="00FB5D22" w:rsidRPr="00776B2F"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rHeight w:val="2895"/>
          <w:tblCellSpacing w:w="0" w:type="dxa"/>
        </w:trPr>
        <w:tc>
          <w:tcPr>
            <w:tcW w:w="2070" w:type="dxa"/>
            <w:vMerge/>
          </w:tcPr>
          <w:p w:rsidR="00FB5D22" w:rsidRPr="00776B2F" w:rsidRDefault="00FB5D22" w:rsidP="001E6C00">
            <w:pPr>
              <w:spacing w:after="0" w:line="240" w:lineRule="auto"/>
              <w:jc w:val="center"/>
              <w:rPr>
                <w:rFonts w:ascii="Times New Roman" w:hAnsi="Times New Roman" w:cs="Times New Roman"/>
                <w:sz w:val="24"/>
                <w:szCs w:val="24"/>
              </w:rPr>
            </w:pPr>
          </w:p>
        </w:tc>
        <w:tc>
          <w:tcPr>
            <w:tcW w:w="895" w:type="dxa"/>
            <w:vMerge/>
          </w:tcPr>
          <w:p w:rsidR="00FB5D22" w:rsidRPr="00776B2F" w:rsidRDefault="00FB5D22" w:rsidP="001E6C00">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tcBorders>
          </w:tcPr>
          <w:p w:rsidR="00FB5D22" w:rsidRPr="00776B2F" w:rsidRDefault="00FB5D22" w:rsidP="001E6C00">
            <w:pPr>
              <w:spacing w:after="12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nepericuloase: Anvelope uzate</w:t>
            </w:r>
          </w:p>
          <w:p w:rsidR="00FB5D22" w:rsidRPr="00776B2F" w:rsidRDefault="00FB5D22" w:rsidP="001E6C00">
            <w:pPr>
              <w:spacing w:after="12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nepericuloase: reciclabile</w:t>
            </w:r>
          </w:p>
          <w:p w:rsidR="00FB5D22" w:rsidRPr="00776B2F" w:rsidRDefault="00FB5D22" w:rsidP="001E6C00">
            <w:pPr>
              <w:spacing w:after="120" w:line="240" w:lineRule="auto"/>
              <w:jc w:val="center"/>
              <w:rPr>
                <w:rFonts w:ascii="Times New Roman" w:eastAsia="Times New Roman" w:hAnsi="Times New Roman" w:cs="Times New Roman"/>
                <w:sz w:val="24"/>
                <w:szCs w:val="24"/>
              </w:rPr>
            </w:pPr>
          </w:p>
          <w:p w:rsidR="00FB5D22" w:rsidRPr="00776B2F" w:rsidRDefault="00FB5D22" w:rsidP="001E6C00">
            <w:pPr>
              <w:spacing w:after="12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Deseuri menajere</w:t>
            </w:r>
          </w:p>
        </w:tc>
        <w:tc>
          <w:tcPr>
            <w:tcW w:w="1260" w:type="dxa"/>
            <w:tcBorders>
              <w:top w:val="single" w:sz="4" w:space="0" w:color="auto"/>
            </w:tcBorders>
          </w:tcPr>
          <w:p w:rsidR="00FB5D22" w:rsidRPr="00776B2F" w:rsidRDefault="00FB5D22" w:rsidP="001E6C00">
            <w:pPr>
              <w:spacing w:after="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Valorificare/eliminare prin agenti economici</w:t>
            </w:r>
          </w:p>
          <w:p w:rsidR="00FB5D22" w:rsidRPr="00776B2F" w:rsidRDefault="00FB5D22" w:rsidP="001E6C00">
            <w:pPr>
              <w:spacing w:after="0" w:line="240" w:lineRule="auto"/>
              <w:jc w:val="center"/>
              <w:rPr>
                <w:rFonts w:ascii="Times New Roman" w:eastAsia="Times New Roman" w:hAnsi="Times New Roman" w:cs="Times New Roman"/>
                <w:sz w:val="24"/>
                <w:szCs w:val="24"/>
              </w:rPr>
            </w:pPr>
          </w:p>
          <w:p w:rsidR="00FB5D22" w:rsidRPr="00776B2F" w:rsidRDefault="00FB5D22" w:rsidP="001E6C00">
            <w:pPr>
              <w:spacing w:after="0" w:line="240" w:lineRule="auto"/>
              <w:jc w:val="center"/>
              <w:rPr>
                <w:rFonts w:ascii="Times New Roman" w:eastAsia="Times New Roman" w:hAnsi="Times New Roman" w:cs="Times New Roman"/>
                <w:sz w:val="24"/>
                <w:szCs w:val="24"/>
              </w:rPr>
            </w:pPr>
          </w:p>
          <w:p w:rsidR="00FB5D22" w:rsidRPr="00776B2F" w:rsidRDefault="00FB5D22" w:rsidP="001E6C00">
            <w:pPr>
              <w:spacing w:after="0" w:line="240" w:lineRule="auto"/>
              <w:jc w:val="center"/>
              <w:rPr>
                <w:rFonts w:ascii="Times New Roman" w:eastAsia="Times New Roman" w:hAnsi="Times New Roman" w:cs="Times New Roman"/>
                <w:sz w:val="24"/>
                <w:szCs w:val="24"/>
              </w:rPr>
            </w:pPr>
          </w:p>
          <w:p w:rsidR="00FB5D22" w:rsidRPr="00776B2F" w:rsidRDefault="00FB5D22" w:rsidP="001E6C00">
            <w:pPr>
              <w:spacing w:after="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Sortare si depozitare direct in depozit</w:t>
            </w:r>
          </w:p>
        </w:tc>
        <w:tc>
          <w:tcPr>
            <w:tcW w:w="1265" w:type="dxa"/>
            <w:tcBorders>
              <w:top w:val="single" w:sz="4" w:space="0" w:color="auto"/>
            </w:tcBorders>
          </w:tcPr>
          <w:p w:rsidR="00FB5D22" w:rsidRPr="00776B2F" w:rsidRDefault="00FB5D22" w:rsidP="001E6C00">
            <w:pPr>
              <w:spacing w:after="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 xml:space="preserve">Recuperare </w:t>
            </w:r>
          </w:p>
        </w:tc>
        <w:tc>
          <w:tcPr>
            <w:tcW w:w="3150" w:type="dxa"/>
            <w:gridSpan w:val="2"/>
            <w:vMerge/>
          </w:tcPr>
          <w:p w:rsidR="00FB5D22" w:rsidRPr="00776B2F" w:rsidRDefault="00FB5D22" w:rsidP="001E6C00">
            <w:pPr>
              <w:spacing w:after="0" w:line="240" w:lineRule="auto"/>
              <w:jc w:val="center"/>
              <w:rPr>
                <w:rFonts w:ascii="Times New Roman" w:eastAsia="Times New Roman" w:hAnsi="Times New Roman" w:cs="Times New Roman"/>
                <w:sz w:val="24"/>
                <w:szCs w:val="24"/>
              </w:rPr>
            </w:pPr>
          </w:p>
        </w:tc>
      </w:tr>
      <w:tr w:rsidR="0099707D" w:rsidRPr="00062EB5" w:rsidTr="001E6C00">
        <w:trPr>
          <w:trHeight w:val="2895"/>
          <w:tblCellSpacing w:w="0" w:type="dxa"/>
        </w:trPr>
        <w:tc>
          <w:tcPr>
            <w:tcW w:w="2070" w:type="dxa"/>
          </w:tcPr>
          <w:p w:rsidR="0099707D" w:rsidRPr="00776B2F" w:rsidRDefault="0099707D" w:rsidP="001E6C00">
            <w:pPr>
              <w:spacing w:after="0" w:line="240" w:lineRule="auto"/>
              <w:jc w:val="center"/>
              <w:rPr>
                <w:rFonts w:ascii="Times New Roman" w:hAnsi="Times New Roman" w:cs="Times New Roman"/>
                <w:sz w:val="24"/>
                <w:szCs w:val="24"/>
              </w:rPr>
            </w:pPr>
            <w:r w:rsidRPr="00776B2F">
              <w:rPr>
                <w:rFonts w:ascii="Times New Roman" w:hAnsi="Times New Roman" w:cs="Times New Roman"/>
                <w:sz w:val="24"/>
                <w:szCs w:val="24"/>
              </w:rPr>
              <w:t>Statie epurare</w:t>
            </w:r>
          </w:p>
        </w:tc>
        <w:tc>
          <w:tcPr>
            <w:tcW w:w="895" w:type="dxa"/>
          </w:tcPr>
          <w:p w:rsidR="0099707D" w:rsidRPr="00776B2F" w:rsidRDefault="0099707D" w:rsidP="001E6C00">
            <w:pPr>
              <w:spacing w:after="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w:t>
            </w:r>
          </w:p>
        </w:tc>
        <w:tc>
          <w:tcPr>
            <w:tcW w:w="1440" w:type="dxa"/>
            <w:tcBorders>
              <w:top w:val="single" w:sz="4" w:space="0" w:color="auto"/>
            </w:tcBorders>
          </w:tcPr>
          <w:p w:rsidR="0099707D" w:rsidRPr="00776B2F" w:rsidRDefault="0099707D" w:rsidP="001E6C00">
            <w:pPr>
              <w:spacing w:after="120" w:line="240" w:lineRule="auto"/>
              <w:jc w:val="center"/>
              <w:rPr>
                <w:rFonts w:ascii="Times New Roman" w:hAnsi="Times New Roman" w:cs="Times New Roman"/>
                <w:sz w:val="24"/>
                <w:szCs w:val="24"/>
              </w:rPr>
            </w:pPr>
            <w:r w:rsidRPr="00776B2F">
              <w:rPr>
                <w:rFonts w:ascii="Times New Roman" w:hAnsi="Times New Roman" w:cs="Times New Roman"/>
                <w:sz w:val="24"/>
                <w:szCs w:val="24"/>
              </w:rPr>
              <w:t>Cartuse filtrante uzate</w:t>
            </w:r>
          </w:p>
          <w:p w:rsidR="0099707D" w:rsidRPr="00776B2F" w:rsidRDefault="0099707D" w:rsidP="0099707D">
            <w:pPr>
              <w:spacing w:after="120" w:line="240" w:lineRule="auto"/>
              <w:jc w:val="center"/>
              <w:rPr>
                <w:rFonts w:ascii="Times New Roman" w:hAnsi="Times New Roman" w:cs="Times New Roman"/>
                <w:sz w:val="24"/>
                <w:szCs w:val="24"/>
              </w:rPr>
            </w:pPr>
          </w:p>
          <w:p w:rsidR="0099707D" w:rsidRPr="00776B2F" w:rsidRDefault="0099707D" w:rsidP="0099707D">
            <w:pPr>
              <w:spacing w:after="120" w:line="240" w:lineRule="auto"/>
              <w:jc w:val="center"/>
              <w:rPr>
                <w:rFonts w:ascii="Times New Roman" w:hAnsi="Times New Roman" w:cs="Times New Roman"/>
                <w:sz w:val="24"/>
                <w:szCs w:val="24"/>
              </w:rPr>
            </w:pPr>
          </w:p>
          <w:p w:rsidR="0099707D" w:rsidRPr="00776B2F" w:rsidRDefault="0099707D" w:rsidP="0099707D">
            <w:pPr>
              <w:spacing w:after="120" w:line="240" w:lineRule="auto"/>
              <w:jc w:val="center"/>
              <w:rPr>
                <w:rFonts w:ascii="Times New Roman" w:eastAsia="Times New Roman" w:hAnsi="Times New Roman" w:cs="Times New Roman"/>
                <w:sz w:val="24"/>
                <w:szCs w:val="24"/>
              </w:rPr>
            </w:pPr>
            <w:r w:rsidRPr="00776B2F">
              <w:rPr>
                <w:rFonts w:ascii="Times New Roman" w:hAnsi="Times New Roman" w:cs="Times New Roman"/>
                <w:sz w:val="24"/>
                <w:szCs w:val="24"/>
              </w:rPr>
              <w:t>Concentrat statie epurare</w:t>
            </w:r>
          </w:p>
        </w:tc>
        <w:tc>
          <w:tcPr>
            <w:tcW w:w="1260" w:type="dxa"/>
            <w:tcBorders>
              <w:top w:val="single" w:sz="4" w:space="0" w:color="auto"/>
            </w:tcBorders>
          </w:tcPr>
          <w:p w:rsidR="0099707D" w:rsidRPr="00776B2F" w:rsidRDefault="0099707D" w:rsidP="001E6C00">
            <w:pPr>
              <w:spacing w:after="0" w:line="240" w:lineRule="auto"/>
              <w:jc w:val="center"/>
              <w:rPr>
                <w:rFonts w:ascii="Times New Roman" w:hAnsi="Times New Roman" w:cs="Times New Roman"/>
                <w:sz w:val="24"/>
                <w:szCs w:val="24"/>
              </w:rPr>
            </w:pPr>
            <w:r w:rsidRPr="00776B2F">
              <w:rPr>
                <w:rFonts w:ascii="Times New Roman" w:hAnsi="Times New Roman" w:cs="Times New Roman"/>
                <w:sz w:val="24"/>
                <w:szCs w:val="24"/>
              </w:rPr>
              <w:t xml:space="preserve">Depozitare direct in depozit </w:t>
            </w:r>
          </w:p>
          <w:p w:rsidR="0099707D" w:rsidRPr="00776B2F" w:rsidRDefault="0099707D" w:rsidP="001E6C00">
            <w:pPr>
              <w:spacing w:after="0" w:line="240" w:lineRule="auto"/>
              <w:jc w:val="center"/>
              <w:rPr>
                <w:rFonts w:ascii="Times New Roman" w:hAnsi="Times New Roman" w:cs="Times New Roman"/>
                <w:sz w:val="24"/>
                <w:szCs w:val="24"/>
              </w:rPr>
            </w:pPr>
          </w:p>
          <w:p w:rsidR="0099707D" w:rsidRPr="00776B2F" w:rsidRDefault="0099707D" w:rsidP="001E6C00">
            <w:pPr>
              <w:spacing w:after="0" w:line="240" w:lineRule="auto"/>
              <w:jc w:val="center"/>
              <w:rPr>
                <w:rFonts w:ascii="Times New Roman" w:hAnsi="Times New Roman" w:cs="Times New Roman"/>
                <w:sz w:val="24"/>
                <w:szCs w:val="24"/>
              </w:rPr>
            </w:pPr>
          </w:p>
          <w:p w:rsidR="0099707D" w:rsidRPr="00776B2F" w:rsidRDefault="0099707D" w:rsidP="001E6C00">
            <w:pPr>
              <w:spacing w:after="0" w:line="240" w:lineRule="auto"/>
              <w:jc w:val="center"/>
              <w:rPr>
                <w:rFonts w:ascii="Times New Roman" w:hAnsi="Times New Roman" w:cs="Times New Roman"/>
                <w:sz w:val="24"/>
                <w:szCs w:val="24"/>
              </w:rPr>
            </w:pPr>
          </w:p>
          <w:p w:rsidR="0099707D" w:rsidRPr="00776B2F" w:rsidRDefault="0099707D" w:rsidP="0099707D">
            <w:pPr>
              <w:spacing w:after="0" w:line="240" w:lineRule="auto"/>
              <w:jc w:val="center"/>
              <w:rPr>
                <w:rFonts w:ascii="Times New Roman" w:hAnsi="Times New Roman" w:cs="Times New Roman"/>
                <w:sz w:val="24"/>
                <w:szCs w:val="24"/>
              </w:rPr>
            </w:pPr>
            <w:r w:rsidRPr="00776B2F">
              <w:rPr>
                <w:rFonts w:ascii="Times New Roman" w:hAnsi="Times New Roman" w:cs="Times New Roman"/>
                <w:sz w:val="24"/>
                <w:szCs w:val="24"/>
              </w:rPr>
              <w:t xml:space="preserve">Depozitare direct in depozit </w:t>
            </w:r>
          </w:p>
          <w:p w:rsidR="0099707D" w:rsidRPr="00776B2F" w:rsidRDefault="0099707D" w:rsidP="001E6C00">
            <w:pPr>
              <w:spacing w:after="0" w:line="240" w:lineRule="auto"/>
              <w:jc w:val="center"/>
              <w:rPr>
                <w:rFonts w:ascii="Times New Roman" w:eastAsia="Times New Roman" w:hAnsi="Times New Roman" w:cs="Times New Roman"/>
                <w:sz w:val="24"/>
                <w:szCs w:val="24"/>
              </w:rPr>
            </w:pPr>
            <w:r w:rsidRPr="00776B2F">
              <w:rPr>
                <w:rFonts w:ascii="Times New Roman" w:hAnsi="Times New Roman" w:cs="Times New Roman"/>
                <w:sz w:val="24"/>
                <w:szCs w:val="24"/>
              </w:rPr>
              <w:t>dupa aplicarea unei metode de tratare in vederea reducerii umiditatii (D5)</w:t>
            </w:r>
          </w:p>
        </w:tc>
        <w:tc>
          <w:tcPr>
            <w:tcW w:w="1265" w:type="dxa"/>
            <w:tcBorders>
              <w:top w:val="single" w:sz="4" w:space="0" w:color="auto"/>
            </w:tcBorders>
          </w:tcPr>
          <w:p w:rsidR="0099707D" w:rsidRPr="00776B2F" w:rsidRDefault="0099707D" w:rsidP="001E6C00">
            <w:pPr>
              <w:spacing w:after="0" w:line="240" w:lineRule="auto"/>
              <w:jc w:val="center"/>
              <w:rPr>
                <w:rFonts w:ascii="Times New Roman" w:eastAsia="Times New Roman" w:hAnsi="Times New Roman" w:cs="Times New Roman"/>
                <w:sz w:val="24"/>
                <w:szCs w:val="24"/>
              </w:rPr>
            </w:pPr>
          </w:p>
        </w:tc>
        <w:tc>
          <w:tcPr>
            <w:tcW w:w="3150" w:type="dxa"/>
            <w:gridSpan w:val="2"/>
          </w:tcPr>
          <w:p w:rsidR="0099707D" w:rsidRPr="00776B2F" w:rsidRDefault="0099707D"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rHeight w:val="516"/>
          <w:tblCellSpacing w:w="0" w:type="dxa"/>
        </w:trPr>
        <w:tc>
          <w:tcPr>
            <w:tcW w:w="2070" w:type="dxa"/>
          </w:tcPr>
          <w:p w:rsidR="00FB5D22" w:rsidRPr="00776B2F" w:rsidRDefault="00FB5D22" w:rsidP="001E6C00">
            <w:pPr>
              <w:spacing w:after="0" w:line="240" w:lineRule="auto"/>
              <w:jc w:val="center"/>
              <w:rPr>
                <w:rFonts w:ascii="Times New Roman" w:eastAsia="Times New Roman" w:hAnsi="Times New Roman" w:cs="Times New Roman"/>
                <w:sz w:val="24"/>
                <w:szCs w:val="24"/>
              </w:rPr>
            </w:pPr>
            <w:r w:rsidRPr="00776B2F">
              <w:rPr>
                <w:rFonts w:ascii="Times New Roman" w:hAnsi="Times New Roman" w:cs="Times New Roman"/>
                <w:sz w:val="24"/>
                <w:szCs w:val="24"/>
              </w:rPr>
              <w:t>Curatirea periodica a bazin</w:t>
            </w:r>
            <w:r w:rsidR="001F7536">
              <w:rPr>
                <w:rFonts w:ascii="Times New Roman" w:hAnsi="Times New Roman" w:cs="Times New Roman"/>
                <w:sz w:val="24"/>
                <w:szCs w:val="24"/>
              </w:rPr>
              <w:t>ului</w:t>
            </w:r>
            <w:r w:rsidRPr="00776B2F">
              <w:rPr>
                <w:rFonts w:ascii="Times New Roman" w:hAnsi="Times New Roman" w:cs="Times New Roman"/>
                <w:sz w:val="24"/>
                <w:szCs w:val="24"/>
              </w:rPr>
              <w:t xml:space="preserve"> de levigat</w:t>
            </w:r>
          </w:p>
          <w:p w:rsidR="00FB5D22" w:rsidRPr="00776B2F" w:rsidRDefault="00FB5D22" w:rsidP="001E6C00">
            <w:pPr>
              <w:spacing w:after="0" w:line="240" w:lineRule="auto"/>
              <w:jc w:val="center"/>
              <w:rPr>
                <w:rFonts w:ascii="Times New Roman" w:eastAsia="Times New Roman" w:hAnsi="Times New Roman" w:cs="Times New Roman"/>
                <w:sz w:val="24"/>
                <w:szCs w:val="24"/>
              </w:rPr>
            </w:pPr>
          </w:p>
        </w:tc>
        <w:tc>
          <w:tcPr>
            <w:tcW w:w="895" w:type="dxa"/>
          </w:tcPr>
          <w:p w:rsidR="00FB5D22" w:rsidRPr="00776B2F" w:rsidRDefault="00FB5D22" w:rsidP="001E6C00">
            <w:pPr>
              <w:spacing w:after="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w:t>
            </w:r>
          </w:p>
        </w:tc>
        <w:tc>
          <w:tcPr>
            <w:tcW w:w="1440" w:type="dxa"/>
          </w:tcPr>
          <w:p w:rsidR="00FB5D22" w:rsidRPr="00776B2F" w:rsidRDefault="00FB5D22" w:rsidP="001E6C00">
            <w:pPr>
              <w:spacing w:after="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 namol</w:t>
            </w:r>
          </w:p>
          <w:p w:rsidR="00FB5D22" w:rsidRPr="00776B2F" w:rsidRDefault="00FB5D22" w:rsidP="001E6C00">
            <w:pPr>
              <w:spacing w:after="0" w:line="240" w:lineRule="auto"/>
              <w:jc w:val="center"/>
              <w:rPr>
                <w:rFonts w:ascii="Times New Roman" w:eastAsia="Times New Roman" w:hAnsi="Times New Roman" w:cs="Times New Roman"/>
                <w:sz w:val="24"/>
                <w:szCs w:val="24"/>
              </w:rPr>
            </w:pPr>
          </w:p>
        </w:tc>
        <w:tc>
          <w:tcPr>
            <w:tcW w:w="1260" w:type="dxa"/>
          </w:tcPr>
          <w:p w:rsidR="00FB5D22" w:rsidRPr="00776B2F" w:rsidRDefault="00FB5D22" w:rsidP="001E6C00">
            <w:pPr>
              <w:spacing w:after="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depozitare direct in depozit</w:t>
            </w:r>
          </w:p>
          <w:p w:rsidR="00FB5D22" w:rsidRPr="00776B2F" w:rsidRDefault="00FB5D22" w:rsidP="001E6C00">
            <w:pPr>
              <w:spacing w:after="0" w:line="240" w:lineRule="auto"/>
              <w:jc w:val="center"/>
              <w:rPr>
                <w:rFonts w:ascii="Times New Roman" w:eastAsia="Times New Roman" w:hAnsi="Times New Roman" w:cs="Times New Roman"/>
                <w:sz w:val="24"/>
                <w:szCs w:val="24"/>
              </w:rPr>
            </w:pPr>
          </w:p>
        </w:tc>
        <w:tc>
          <w:tcPr>
            <w:tcW w:w="1265" w:type="dxa"/>
          </w:tcPr>
          <w:p w:rsidR="00FB5D22" w:rsidRPr="00776B2F" w:rsidRDefault="00FB5D22" w:rsidP="001E6C00">
            <w:pPr>
              <w:spacing w:after="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Recuperare</w:t>
            </w:r>
          </w:p>
        </w:tc>
        <w:tc>
          <w:tcPr>
            <w:tcW w:w="3150" w:type="dxa"/>
            <w:gridSpan w:val="2"/>
          </w:tcPr>
          <w:p w:rsidR="00FB5D22" w:rsidRPr="00776B2F"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rHeight w:val="516"/>
          <w:tblCellSpacing w:w="0" w:type="dxa"/>
        </w:trPr>
        <w:tc>
          <w:tcPr>
            <w:tcW w:w="2070" w:type="dxa"/>
          </w:tcPr>
          <w:p w:rsidR="00FB5D22" w:rsidRPr="00776B2F" w:rsidRDefault="00FB5D22" w:rsidP="00776B2F">
            <w:pPr>
              <w:spacing w:after="0" w:line="240" w:lineRule="auto"/>
              <w:jc w:val="center"/>
              <w:rPr>
                <w:rFonts w:ascii="Times New Roman" w:hAnsi="Times New Roman" w:cs="Times New Roman"/>
                <w:sz w:val="24"/>
                <w:szCs w:val="24"/>
              </w:rPr>
            </w:pPr>
            <w:r w:rsidRPr="00776B2F">
              <w:rPr>
                <w:rFonts w:ascii="Times New Roman" w:hAnsi="Times New Roman" w:cs="Times New Roman"/>
                <w:sz w:val="24"/>
                <w:szCs w:val="24"/>
              </w:rPr>
              <w:t xml:space="preserve">Deseuri </w:t>
            </w:r>
            <w:r w:rsidR="00776B2F" w:rsidRPr="00776B2F">
              <w:rPr>
                <w:rFonts w:ascii="Times New Roman" w:hAnsi="Times New Roman" w:cs="Times New Roman"/>
                <w:sz w:val="24"/>
                <w:szCs w:val="24"/>
              </w:rPr>
              <w:t>receptionate</w:t>
            </w:r>
          </w:p>
        </w:tc>
        <w:tc>
          <w:tcPr>
            <w:tcW w:w="895" w:type="dxa"/>
          </w:tcPr>
          <w:p w:rsidR="00FB5D22" w:rsidRPr="00776B2F" w:rsidRDefault="00FB5D22" w:rsidP="001E6C00">
            <w:pPr>
              <w:spacing w:after="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w:t>
            </w:r>
          </w:p>
        </w:tc>
        <w:tc>
          <w:tcPr>
            <w:tcW w:w="1440" w:type="dxa"/>
          </w:tcPr>
          <w:p w:rsidR="00FB5D22" w:rsidRPr="00776B2F" w:rsidRDefault="00776B2F" w:rsidP="001E6C00">
            <w:pPr>
              <w:spacing w:after="0" w:line="240" w:lineRule="auto"/>
              <w:jc w:val="center"/>
              <w:rPr>
                <w:rFonts w:ascii="Times New Roman" w:eastAsia="Times New Roman" w:hAnsi="Times New Roman" w:cs="Times New Roman"/>
                <w:sz w:val="24"/>
                <w:szCs w:val="24"/>
              </w:rPr>
            </w:pPr>
            <w:r w:rsidRPr="00776B2F">
              <w:rPr>
                <w:rFonts w:ascii="Times New Roman" w:hAnsi="Times New Roman" w:cs="Times New Roman"/>
                <w:bCs/>
                <w:iCs/>
                <w:sz w:val="24"/>
                <w:szCs w:val="24"/>
              </w:rPr>
              <w:t>Deseuri nepericuloase</w:t>
            </w:r>
          </w:p>
        </w:tc>
        <w:tc>
          <w:tcPr>
            <w:tcW w:w="1260" w:type="dxa"/>
          </w:tcPr>
          <w:p w:rsidR="00FB5D22" w:rsidRPr="00776B2F" w:rsidRDefault="00776B2F" w:rsidP="001E6C00">
            <w:pPr>
              <w:spacing w:after="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Tratare/</w:t>
            </w:r>
            <w:r w:rsidR="00FB5D22" w:rsidRPr="00776B2F">
              <w:rPr>
                <w:rFonts w:ascii="Times New Roman" w:eastAsia="Times New Roman" w:hAnsi="Times New Roman" w:cs="Times New Roman"/>
                <w:sz w:val="24"/>
                <w:szCs w:val="24"/>
              </w:rPr>
              <w:t xml:space="preserve"> depozitare direct in depozit</w:t>
            </w:r>
          </w:p>
          <w:p w:rsidR="00FB5D22" w:rsidRPr="00776B2F" w:rsidRDefault="00FB5D22" w:rsidP="001E6C00">
            <w:pPr>
              <w:spacing w:after="0" w:line="240" w:lineRule="auto"/>
              <w:jc w:val="center"/>
              <w:rPr>
                <w:rFonts w:ascii="Times New Roman" w:eastAsia="Times New Roman" w:hAnsi="Times New Roman" w:cs="Times New Roman"/>
                <w:sz w:val="24"/>
                <w:szCs w:val="24"/>
              </w:rPr>
            </w:pPr>
          </w:p>
        </w:tc>
        <w:tc>
          <w:tcPr>
            <w:tcW w:w="1265" w:type="dxa"/>
          </w:tcPr>
          <w:p w:rsidR="00FB5D22" w:rsidRPr="00776B2F" w:rsidRDefault="00FB5D22" w:rsidP="001E6C00">
            <w:pPr>
              <w:spacing w:after="0" w:line="240" w:lineRule="auto"/>
              <w:jc w:val="center"/>
              <w:rPr>
                <w:rFonts w:ascii="Times New Roman" w:eastAsia="Times New Roman" w:hAnsi="Times New Roman" w:cs="Times New Roman"/>
                <w:sz w:val="24"/>
                <w:szCs w:val="24"/>
              </w:rPr>
            </w:pPr>
            <w:r w:rsidRPr="00776B2F">
              <w:rPr>
                <w:rFonts w:ascii="Times New Roman" w:eastAsia="Times New Roman" w:hAnsi="Times New Roman" w:cs="Times New Roman"/>
                <w:sz w:val="24"/>
                <w:szCs w:val="24"/>
              </w:rPr>
              <w:t>Recuperare</w:t>
            </w:r>
            <w:r w:rsidR="00776B2F" w:rsidRPr="00776B2F">
              <w:rPr>
                <w:rFonts w:ascii="Times New Roman" w:eastAsia="Times New Roman" w:hAnsi="Times New Roman" w:cs="Times New Roman"/>
                <w:sz w:val="24"/>
                <w:szCs w:val="24"/>
              </w:rPr>
              <w:t>//reutilizare/Valorificare</w:t>
            </w:r>
          </w:p>
          <w:p w:rsidR="00FB5D22" w:rsidRPr="00776B2F" w:rsidRDefault="00FB5D22" w:rsidP="001E6C00">
            <w:pPr>
              <w:spacing w:after="0" w:line="240" w:lineRule="auto"/>
              <w:jc w:val="center"/>
              <w:rPr>
                <w:rFonts w:ascii="Times New Roman" w:eastAsia="Times New Roman" w:hAnsi="Times New Roman" w:cs="Times New Roman"/>
                <w:sz w:val="24"/>
                <w:szCs w:val="24"/>
              </w:rPr>
            </w:pPr>
          </w:p>
        </w:tc>
        <w:tc>
          <w:tcPr>
            <w:tcW w:w="3150" w:type="dxa"/>
            <w:gridSpan w:val="2"/>
          </w:tcPr>
          <w:p w:rsidR="00FB5D22" w:rsidRPr="00776B2F" w:rsidRDefault="00FB5D22" w:rsidP="001E6C00">
            <w:pPr>
              <w:spacing w:after="0" w:line="240" w:lineRule="auto"/>
              <w:jc w:val="center"/>
              <w:rPr>
                <w:rFonts w:ascii="Times New Roman" w:eastAsia="Times New Roman" w:hAnsi="Times New Roman" w:cs="Times New Roman"/>
                <w:sz w:val="24"/>
                <w:szCs w:val="24"/>
              </w:rPr>
            </w:pP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6.7.</w:t>
      </w:r>
      <w:r w:rsidR="00776B2F">
        <w:rPr>
          <w:rFonts w:ascii="Times New Roman" w:eastAsia="Times New Roman" w:hAnsi="Times New Roman" w:cs="Times New Roman"/>
          <w:b/>
          <w:sz w:val="24"/>
          <w:szCs w:val="24"/>
        </w:rPr>
        <w:t xml:space="preserve"> </w:t>
      </w:r>
      <w:r w:rsidRPr="00062EB5">
        <w:rPr>
          <w:rFonts w:ascii="Times New Roman" w:eastAsia="Times New Roman" w:hAnsi="Times New Roman" w:cs="Times New Roman"/>
          <w:b/>
          <w:sz w:val="24"/>
          <w:szCs w:val="24"/>
        </w:rPr>
        <w:t>Deseuri de ambalaje</w:t>
      </w: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9E039C">
      <w:pPr>
        <w:spacing w:after="0"/>
        <w:ind w:firstLine="720"/>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Ambalajele provenite din activitatea de pe amplasament sunt colectate selectiv pe categorii si predate firmelor autorizate contractate in acest sens in vederea valorificarii.</w:t>
      </w:r>
    </w:p>
    <w:p w:rsidR="00FB5D22" w:rsidRPr="00062EB5" w:rsidRDefault="00FB5D22" w:rsidP="009E039C">
      <w:pPr>
        <w:spacing w:after="0"/>
        <w:ind w:firstLine="720"/>
        <w:jc w:val="both"/>
        <w:rPr>
          <w:rFonts w:ascii="Times New Roman" w:eastAsia="Times New Roman" w:hAnsi="Times New Roman" w:cs="Times New Roman"/>
          <w:color w:val="C00000"/>
          <w:sz w:val="24"/>
          <w:szCs w:val="24"/>
        </w:rPr>
      </w:pPr>
      <w:r w:rsidRPr="00062EB5">
        <w:rPr>
          <w:rFonts w:ascii="Times New Roman" w:eastAsia="Times New Roman" w:hAnsi="Times New Roman" w:cs="Times New Roman"/>
          <w:sz w:val="24"/>
          <w:szCs w:val="24"/>
        </w:rPr>
        <w:t>Ambalajele provenite de la beneficiari sunt sortate si predate selectiv pe categorii  agentilor autorizati si contractati in acest sens</w:t>
      </w:r>
      <w:r w:rsidR="00776B2F">
        <w:rPr>
          <w:rFonts w:ascii="Times New Roman" w:eastAsia="Times New Roman" w:hAnsi="Times New Roman" w:cs="Times New Roman"/>
          <w:sz w:val="24"/>
          <w:szCs w:val="24"/>
        </w:rPr>
        <w:t xml:space="preserve"> </w:t>
      </w:r>
      <w:r w:rsidRPr="00062EB5">
        <w:rPr>
          <w:rFonts w:ascii="Times New Roman" w:eastAsia="Times New Roman" w:hAnsi="Times New Roman" w:cs="Times New Roman"/>
          <w:sz w:val="24"/>
          <w:szCs w:val="24"/>
        </w:rPr>
        <w:t>in vederea valorificarii.</w:t>
      </w:r>
    </w:p>
    <w:p w:rsidR="00FB5D22" w:rsidRPr="00062EB5" w:rsidRDefault="00FB5D22" w:rsidP="00FB5D22">
      <w:pPr>
        <w:spacing w:after="0"/>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SECTIUNEA 7: Energie</w:t>
      </w: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7</w:t>
      </w:r>
      <w:hyperlink r:id="rId144" w:history="1"/>
      <w:r w:rsidRPr="00062EB5">
        <w:rPr>
          <w:rFonts w:ascii="Times New Roman" w:eastAsia="Times New Roman" w:hAnsi="Times New Roman" w:cs="Times New Roman"/>
          <w:b/>
          <w:sz w:val="24"/>
          <w:szCs w:val="24"/>
        </w:rPr>
        <w:t>.1.Cerinte energetice de baza</w:t>
      </w: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b/>
          <w:sz w:val="24"/>
          <w:szCs w:val="24"/>
        </w:rPr>
        <w:t>7.1.1.Consumul de energie</w:t>
      </w:r>
    </w:p>
    <w:p w:rsidR="00FB5D22" w:rsidRPr="00062EB5" w:rsidRDefault="00B846DB" w:rsidP="00FB5D22">
      <w:pPr>
        <w:spacing w:after="0" w:line="240" w:lineRule="auto"/>
        <w:rPr>
          <w:rFonts w:ascii="Times New Roman" w:eastAsia="Times New Roman" w:hAnsi="Times New Roman" w:cs="Times New Roman"/>
          <w:sz w:val="24"/>
          <w:szCs w:val="24"/>
        </w:rPr>
      </w:pPr>
      <w:hyperlink r:id="rId145" w:history="1"/>
      <w:r w:rsidR="00FB5D22" w:rsidRPr="00062EB5">
        <w:rPr>
          <w:rFonts w:ascii="Times New Roman" w:eastAsia="Times New Roman" w:hAnsi="Times New Roman" w:cs="Times New Roman"/>
          <w:sz w:val="24"/>
          <w:szCs w:val="24"/>
        </w:rPr>
        <w:t>Consumul anual de energie al activitatilor este prezentat in tabelul urmator, in functie de sursa de energie.</w:t>
      </w:r>
    </w:p>
    <w:p w:rsidR="00FB5D22" w:rsidRPr="00062EB5" w:rsidRDefault="00B846DB" w:rsidP="00FB5D22">
      <w:pPr>
        <w:spacing w:after="0" w:line="240" w:lineRule="auto"/>
        <w:rPr>
          <w:rFonts w:ascii="Times New Roman" w:eastAsia="Times New Roman" w:hAnsi="Times New Roman" w:cs="Times New Roman"/>
          <w:sz w:val="24"/>
          <w:szCs w:val="24"/>
        </w:rPr>
      </w:pPr>
      <w:hyperlink r:id="rId146" w:history="1"/>
    </w:p>
    <w:tbl>
      <w:tblPr>
        <w:tblW w:w="9684"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06"/>
        <w:gridCol w:w="2380"/>
        <w:gridCol w:w="2380"/>
        <w:gridCol w:w="1218"/>
      </w:tblGrid>
      <w:tr w:rsidR="00FB5D22" w:rsidRPr="00062EB5" w:rsidTr="001E6C00">
        <w:trPr>
          <w:trHeight w:val="47"/>
          <w:tblCellSpacing w:w="0" w:type="dxa"/>
        </w:trPr>
        <w:tc>
          <w:tcPr>
            <w:tcW w:w="1913" w:type="pct"/>
            <w:vMerge w:val="restar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Sursa de energie</w:t>
            </w:r>
          </w:p>
        </w:tc>
        <w:tc>
          <w:tcPr>
            <w:tcW w:w="3087" w:type="pct"/>
            <w:gridSpan w:val="3"/>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Consum de energie</w:t>
            </w:r>
          </w:p>
        </w:tc>
      </w:tr>
      <w:tr w:rsidR="00FB5D22" w:rsidRPr="00062EB5" w:rsidTr="001E6C00">
        <w:trPr>
          <w:trHeight w:val="22"/>
          <w:tblCellSpacing w:w="0" w:type="dxa"/>
        </w:trPr>
        <w:tc>
          <w:tcPr>
            <w:tcW w:w="1913" w:type="pct"/>
            <w:vMerge/>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p>
        </w:tc>
        <w:tc>
          <w:tcPr>
            <w:tcW w:w="1229"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Furnizata</w:t>
            </w:r>
          </w:p>
        </w:tc>
        <w:tc>
          <w:tcPr>
            <w:tcW w:w="1229"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Primara</w:t>
            </w:r>
          </w:p>
        </w:tc>
        <w:tc>
          <w:tcPr>
            <w:tcW w:w="629"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din total</w:t>
            </w:r>
          </w:p>
        </w:tc>
      </w:tr>
      <w:tr w:rsidR="00FB5D22" w:rsidRPr="00062EB5" w:rsidTr="001E6C00">
        <w:trPr>
          <w:trHeight w:val="43"/>
          <w:tblCellSpacing w:w="0" w:type="dxa"/>
        </w:trPr>
        <w:tc>
          <w:tcPr>
            <w:tcW w:w="191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Electricitate din reteaua publica</w:t>
            </w:r>
          </w:p>
        </w:tc>
        <w:tc>
          <w:tcPr>
            <w:tcW w:w="1229" w:type="pct"/>
            <w:tcBorders>
              <w:top w:val="outset" w:sz="6" w:space="0" w:color="auto"/>
              <w:left w:val="outset" w:sz="6" w:space="0" w:color="auto"/>
              <w:bottom w:val="outset" w:sz="6" w:space="0" w:color="auto"/>
              <w:right w:val="outset" w:sz="6" w:space="0" w:color="auto"/>
            </w:tcBorders>
          </w:tcPr>
          <w:p w:rsidR="00FB5D22" w:rsidRPr="001F7536" w:rsidRDefault="001F7536" w:rsidP="001F7536">
            <w:pPr>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       </w:t>
            </w:r>
            <w:r w:rsidRPr="001F7536">
              <w:rPr>
                <w:rFonts w:ascii="Times New Roman" w:hAnsi="Times New Roman" w:cs="Times New Roman"/>
                <w:sz w:val="24"/>
                <w:szCs w:val="24"/>
              </w:rPr>
              <w:t>211000 KWh</w:t>
            </w:r>
          </w:p>
        </w:tc>
        <w:tc>
          <w:tcPr>
            <w:tcW w:w="12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w:t>
            </w:r>
          </w:p>
        </w:tc>
        <w:tc>
          <w:tcPr>
            <w:tcW w:w="6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100</w:t>
            </w:r>
          </w:p>
        </w:tc>
      </w:tr>
      <w:tr w:rsidR="00FB5D22" w:rsidRPr="00062EB5" w:rsidTr="001E6C00">
        <w:trPr>
          <w:trHeight w:val="45"/>
          <w:tblCellSpacing w:w="0" w:type="dxa"/>
        </w:trPr>
        <w:tc>
          <w:tcPr>
            <w:tcW w:w="191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Electricitate din alta sursa*)</w:t>
            </w:r>
          </w:p>
        </w:tc>
        <w:tc>
          <w:tcPr>
            <w:tcW w:w="12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w:t>
            </w:r>
          </w:p>
        </w:tc>
        <w:tc>
          <w:tcPr>
            <w:tcW w:w="12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c>
          <w:tcPr>
            <w:tcW w:w="6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rHeight w:val="129"/>
          <w:tblCellSpacing w:w="0" w:type="dxa"/>
        </w:trPr>
        <w:tc>
          <w:tcPr>
            <w:tcW w:w="191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Abur/apa fierbinte achizitionata si nu generata pe amplasament (a)*)</w:t>
            </w:r>
          </w:p>
        </w:tc>
        <w:tc>
          <w:tcPr>
            <w:tcW w:w="12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Microcentrala electrica proprie(incalzire spatii si apa)</w:t>
            </w:r>
          </w:p>
        </w:tc>
        <w:tc>
          <w:tcPr>
            <w:tcW w:w="12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w:t>
            </w:r>
          </w:p>
        </w:tc>
        <w:tc>
          <w:tcPr>
            <w:tcW w:w="6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100</w:t>
            </w:r>
          </w:p>
        </w:tc>
      </w:tr>
      <w:tr w:rsidR="00FB5D22" w:rsidRPr="00062EB5" w:rsidTr="001E6C00">
        <w:trPr>
          <w:trHeight w:val="43"/>
          <w:tblCellSpacing w:w="0" w:type="dxa"/>
        </w:trPr>
        <w:tc>
          <w:tcPr>
            <w:tcW w:w="191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Gaze</w:t>
            </w:r>
          </w:p>
        </w:tc>
        <w:tc>
          <w:tcPr>
            <w:tcW w:w="12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w:t>
            </w:r>
          </w:p>
        </w:tc>
        <w:tc>
          <w:tcPr>
            <w:tcW w:w="12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se aplica</w:t>
            </w:r>
          </w:p>
        </w:tc>
        <w:tc>
          <w:tcPr>
            <w:tcW w:w="6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100</w:t>
            </w:r>
          </w:p>
        </w:tc>
      </w:tr>
      <w:tr w:rsidR="00FB5D22" w:rsidRPr="00062EB5" w:rsidTr="001E6C00">
        <w:trPr>
          <w:trHeight w:val="64"/>
          <w:tblCellSpacing w:w="0" w:type="dxa"/>
        </w:trPr>
        <w:tc>
          <w:tcPr>
            <w:tcW w:w="191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Petrol</w:t>
            </w:r>
          </w:p>
        </w:tc>
        <w:tc>
          <w:tcPr>
            <w:tcW w:w="12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center"/>
              <w:rPr>
                <w:rFonts w:ascii="Times New Roman" w:eastAsia="Times New Roman" w:hAnsi="Times New Roman" w:cs="Times New Roman"/>
                <w:sz w:val="20"/>
                <w:szCs w:val="20"/>
                <w:lang w:val="en-GB"/>
              </w:rPr>
            </w:pPr>
            <w:r w:rsidRPr="00062EB5">
              <w:rPr>
                <w:rFonts w:ascii="Times New Roman" w:eastAsia="Times New Roman" w:hAnsi="Times New Roman" w:cs="Times New Roman"/>
                <w:sz w:val="24"/>
                <w:szCs w:val="24"/>
              </w:rPr>
              <w:t>Nu</w:t>
            </w:r>
          </w:p>
        </w:tc>
        <w:tc>
          <w:tcPr>
            <w:tcW w:w="12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se aplica</w:t>
            </w:r>
          </w:p>
        </w:tc>
        <w:tc>
          <w:tcPr>
            <w:tcW w:w="6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rHeight w:val="61"/>
          <w:tblCellSpacing w:w="0" w:type="dxa"/>
        </w:trPr>
        <w:tc>
          <w:tcPr>
            <w:tcW w:w="191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Carbune</w:t>
            </w:r>
          </w:p>
        </w:tc>
        <w:tc>
          <w:tcPr>
            <w:tcW w:w="1229" w:type="pct"/>
            <w:tcBorders>
              <w:top w:val="outset" w:sz="6" w:space="0" w:color="auto"/>
              <w:left w:val="outset" w:sz="6" w:space="0" w:color="auto"/>
              <w:bottom w:val="outset" w:sz="6" w:space="0" w:color="auto"/>
              <w:right w:val="outset" w:sz="6" w:space="0" w:color="auto"/>
            </w:tcBorders>
          </w:tcPr>
          <w:p w:rsidR="00FB5D22" w:rsidRPr="00062EB5" w:rsidRDefault="001F7536" w:rsidP="001F7536">
            <w:pPr>
              <w:spacing w:after="120" w:line="240" w:lineRule="auto"/>
              <w:ind w:left="284"/>
              <w:rPr>
                <w:rFonts w:ascii="Times New Roman" w:eastAsia="Times New Roman" w:hAnsi="Times New Roman" w:cs="Times New Roman"/>
                <w:sz w:val="20"/>
                <w:szCs w:val="20"/>
                <w:lang w:val="en-GB"/>
              </w:rPr>
            </w:pPr>
            <w:r>
              <w:rPr>
                <w:rFonts w:ascii="Times New Roman" w:eastAsia="Times New Roman" w:hAnsi="Times New Roman" w:cs="Times New Roman"/>
                <w:sz w:val="24"/>
                <w:szCs w:val="24"/>
              </w:rPr>
              <w:t xml:space="preserve">            </w:t>
            </w:r>
            <w:r w:rsidR="00FB5D22" w:rsidRPr="00062EB5">
              <w:rPr>
                <w:rFonts w:ascii="Times New Roman" w:eastAsia="Times New Roman" w:hAnsi="Times New Roman" w:cs="Times New Roman"/>
                <w:sz w:val="24"/>
                <w:szCs w:val="24"/>
              </w:rPr>
              <w:t>Nu</w:t>
            </w:r>
          </w:p>
        </w:tc>
        <w:tc>
          <w:tcPr>
            <w:tcW w:w="12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se aplica</w:t>
            </w:r>
          </w:p>
        </w:tc>
        <w:tc>
          <w:tcPr>
            <w:tcW w:w="6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rHeight w:val="87"/>
          <w:tblCellSpacing w:w="0" w:type="dxa"/>
        </w:trPr>
        <w:tc>
          <w:tcPr>
            <w:tcW w:w="191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Altele (Operatorul/titularul activitatii trebuie sa specifice)</w:t>
            </w:r>
          </w:p>
        </w:tc>
        <w:tc>
          <w:tcPr>
            <w:tcW w:w="12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tc>
        <w:tc>
          <w:tcPr>
            <w:tcW w:w="12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c>
          <w:tcPr>
            <w:tcW w:w="6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100</w:t>
            </w:r>
          </w:p>
        </w:tc>
      </w:tr>
    </w:tbl>
    <w:p w:rsidR="00FB5D22" w:rsidRPr="009E039C" w:rsidRDefault="00B846DB" w:rsidP="00FB5D22">
      <w:pPr>
        <w:spacing w:after="0" w:line="240" w:lineRule="auto"/>
        <w:rPr>
          <w:rFonts w:ascii="Times New Roman" w:eastAsia="Times New Roman" w:hAnsi="Times New Roman" w:cs="Times New Roman"/>
          <w:sz w:val="24"/>
          <w:szCs w:val="24"/>
        </w:rPr>
      </w:pPr>
      <w:hyperlink r:id="rId147" w:history="1"/>
      <w:r w:rsidR="00FB5D22" w:rsidRPr="009E039C">
        <w:rPr>
          <w:rFonts w:ascii="Times New Roman" w:eastAsia="Times New Roman" w:hAnsi="Times New Roman" w:cs="Times New Roman"/>
          <w:sz w:val="24"/>
          <w:szCs w:val="24"/>
        </w:rPr>
        <w:t>* specificati sursa si factorul de conversie de la energia furnizata la cea primara</w:t>
      </w:r>
    </w:p>
    <w:p w:rsidR="00FB5D22" w:rsidRPr="009E039C" w:rsidRDefault="00B846DB" w:rsidP="00FB5D22">
      <w:pPr>
        <w:spacing w:after="0" w:line="240" w:lineRule="auto"/>
        <w:rPr>
          <w:rFonts w:ascii="Times New Roman" w:eastAsia="Times New Roman" w:hAnsi="Times New Roman" w:cs="Times New Roman"/>
          <w:sz w:val="24"/>
          <w:szCs w:val="24"/>
        </w:rPr>
      </w:pPr>
      <w:hyperlink r:id="rId148" w:history="1"/>
      <w:r w:rsidR="00FB5D22" w:rsidRPr="009E039C">
        <w:rPr>
          <w:rFonts w:ascii="Times New Roman" w:eastAsia="Times New Roman" w:hAnsi="Times New Roman" w:cs="Times New Roman"/>
          <w:sz w:val="24"/>
          <w:szCs w:val="24"/>
        </w:rPr>
        <w:t>(Observati ca autorizatia va solicita ca informatiile referitoare la consumul de energie sa fie furnizate anual)</w:t>
      </w:r>
    </w:p>
    <w:p w:rsidR="00FB5D22" w:rsidRPr="009E039C" w:rsidRDefault="00B846DB" w:rsidP="00FB5D22">
      <w:pPr>
        <w:spacing w:after="0" w:line="240" w:lineRule="auto"/>
        <w:jc w:val="both"/>
        <w:rPr>
          <w:rFonts w:ascii="Times New Roman" w:eastAsia="Times New Roman" w:hAnsi="Times New Roman" w:cs="Times New Roman"/>
          <w:sz w:val="24"/>
          <w:szCs w:val="24"/>
        </w:rPr>
      </w:pPr>
      <w:hyperlink r:id="rId149" w:history="1"/>
      <w:r w:rsidR="00FB5D22" w:rsidRPr="009E039C">
        <w:rPr>
          <w:rFonts w:ascii="Times New Roman" w:eastAsia="Times New Roman" w:hAnsi="Times New Roman" w:cs="Times New Roman"/>
          <w:sz w:val="24"/>
          <w:szCs w:val="24"/>
        </w:rPr>
        <w:t>Informatiile suplimentare privind consumul de energie (de ex. balante energetice, diagrame"Sankey") care arata modul in care este consumata energia in activitatile din autorizatie sunt descrise in continuare:</w:t>
      </w:r>
    </w:p>
    <w:p w:rsidR="00FB5D22" w:rsidRPr="009E039C" w:rsidRDefault="00FB5D22" w:rsidP="00FB5D22">
      <w:pPr>
        <w:spacing w:after="0" w:line="240" w:lineRule="auto"/>
        <w:rPr>
          <w:rFonts w:ascii="Times New Roman" w:eastAsia="Times New Roman" w:hAnsi="Times New Roman" w:cs="Times New Roman"/>
          <w:sz w:val="24"/>
          <w:szCs w:val="24"/>
        </w:rPr>
      </w:pPr>
    </w:p>
    <w:p w:rsidR="00FB5D22" w:rsidRPr="009E039C" w:rsidRDefault="00FB5D22" w:rsidP="00FB5D22">
      <w:pPr>
        <w:spacing w:after="0" w:line="240" w:lineRule="auto"/>
        <w:rPr>
          <w:rFonts w:ascii="Times New Roman" w:eastAsia="Times New Roman" w:hAnsi="Times New Roman" w:cs="Times New Roman"/>
          <w:sz w:val="24"/>
          <w:szCs w:val="24"/>
        </w:rPr>
      </w:pPr>
      <w:r w:rsidRPr="009E039C">
        <w:rPr>
          <w:rFonts w:ascii="Times New Roman" w:eastAsia="Times New Roman" w:hAnsi="Times New Roman" w:cs="Times New Roman"/>
          <w:sz w:val="24"/>
          <w:szCs w:val="24"/>
        </w:rPr>
        <w:t>Nu este cazul- proceseledesfasurate sunt de capacitate mica- consumurile specifice energetice nu sunt relevante.</w:t>
      </w:r>
      <w:hyperlink r:id="rId150" w:history="1"/>
    </w:p>
    <w:p w:rsidR="00FB5D22" w:rsidRPr="00062EB5" w:rsidRDefault="00B846DB" w:rsidP="00FB5D22">
      <w:pPr>
        <w:spacing w:after="0" w:line="240" w:lineRule="auto"/>
        <w:rPr>
          <w:rFonts w:ascii="Times New Roman" w:eastAsia="Times New Roman" w:hAnsi="Times New Roman" w:cs="Times New Roman"/>
          <w:sz w:val="24"/>
          <w:szCs w:val="24"/>
        </w:rPr>
      </w:pPr>
      <w:hyperlink r:id="rId151" w:history="1"/>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7.1.2.Energie specifica</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 procesele desfasurate necesita consum energetic mic- consumurile specifice energetice nu sunt relevante.</w:t>
      </w:r>
      <w:hyperlink r:id="rId152" w:history="1"/>
    </w:p>
    <w:p w:rsidR="00FB5D22" w:rsidRPr="00062EB5" w:rsidRDefault="00B846DB" w:rsidP="00FB5D22">
      <w:pPr>
        <w:spacing w:after="0" w:line="240" w:lineRule="auto"/>
        <w:rPr>
          <w:rFonts w:ascii="Times New Roman" w:eastAsia="Times New Roman" w:hAnsi="Times New Roman" w:cs="Times New Roman"/>
          <w:sz w:val="24"/>
          <w:szCs w:val="24"/>
        </w:rPr>
      </w:pPr>
      <w:hyperlink r:id="rId153" w:history="1"/>
    </w:p>
    <w:p w:rsidR="00FB5D22" w:rsidRPr="00062EB5" w:rsidRDefault="00B846DB" w:rsidP="00FB5D22">
      <w:pPr>
        <w:spacing w:after="0" w:line="240" w:lineRule="auto"/>
        <w:rPr>
          <w:rFonts w:ascii="Times New Roman" w:eastAsia="Times New Roman" w:hAnsi="Times New Roman" w:cs="Times New Roman"/>
          <w:sz w:val="24"/>
          <w:szCs w:val="24"/>
        </w:rPr>
      </w:pPr>
      <w:hyperlink r:id="rId154" w:history="1"/>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7.1.3.Intretinere</w:t>
      </w:r>
    </w:p>
    <w:p w:rsidR="00FB5D22" w:rsidRPr="00062EB5" w:rsidRDefault="00B846DB" w:rsidP="00FB5D22">
      <w:pPr>
        <w:spacing w:after="0" w:line="240" w:lineRule="auto"/>
        <w:jc w:val="both"/>
        <w:rPr>
          <w:rFonts w:ascii="Times New Roman" w:eastAsia="Times New Roman" w:hAnsi="Times New Roman" w:cs="Times New Roman"/>
          <w:sz w:val="24"/>
          <w:szCs w:val="24"/>
        </w:rPr>
      </w:pPr>
      <w:hyperlink r:id="rId155" w:history="1"/>
      <w:r w:rsidR="00FB5D22" w:rsidRPr="00062EB5">
        <w:rPr>
          <w:rFonts w:ascii="Times New Roman" w:eastAsia="Times New Roman" w:hAnsi="Times New Roman" w:cs="Times New Roman"/>
          <w:sz w:val="24"/>
          <w:szCs w:val="24"/>
        </w:rPr>
        <w:t>Masurile fundamentale pentru functionarea si intretinerea eficienta din punct de vedere energetic sunt descrise in tabelul de mai jos.</w:t>
      </w:r>
    </w:p>
    <w:p w:rsidR="00FB5D22" w:rsidRPr="00062EB5" w:rsidRDefault="00B846DB" w:rsidP="00FB5D22">
      <w:pPr>
        <w:spacing w:after="0" w:line="240" w:lineRule="auto"/>
        <w:jc w:val="both"/>
        <w:rPr>
          <w:rFonts w:ascii="Times New Roman" w:eastAsia="Times New Roman" w:hAnsi="Times New Roman" w:cs="Times New Roman"/>
          <w:sz w:val="24"/>
          <w:szCs w:val="24"/>
        </w:rPr>
      </w:pPr>
      <w:hyperlink r:id="rId156" w:history="1"/>
      <w:r w:rsidR="00FB5D22" w:rsidRPr="00062EB5">
        <w:rPr>
          <w:rFonts w:ascii="Times New Roman" w:eastAsia="Times New Roman" w:hAnsi="Times New Roman" w:cs="Times New Roman"/>
          <w:sz w:val="24"/>
          <w:szCs w:val="24"/>
        </w:rPr>
        <w:t>Completati tabelul prin:</w:t>
      </w:r>
    </w:p>
    <w:p w:rsidR="00FB5D22" w:rsidRPr="00062EB5" w:rsidRDefault="00B846DB" w:rsidP="00FB5D22">
      <w:pPr>
        <w:spacing w:after="0" w:line="240" w:lineRule="auto"/>
        <w:jc w:val="both"/>
        <w:rPr>
          <w:rFonts w:ascii="Times New Roman" w:eastAsia="Times New Roman" w:hAnsi="Times New Roman" w:cs="Times New Roman"/>
          <w:sz w:val="24"/>
          <w:szCs w:val="24"/>
        </w:rPr>
      </w:pPr>
      <w:hyperlink r:id="rId157" w:history="1"/>
      <w:r w:rsidR="00FB5D22" w:rsidRPr="00062EB5">
        <w:rPr>
          <w:rFonts w:ascii="Times New Roman" w:eastAsia="Times New Roman" w:hAnsi="Times New Roman" w:cs="Times New Roman"/>
          <w:sz w:val="24"/>
          <w:szCs w:val="24"/>
        </w:rPr>
        <w:t>1) Confirmarea faptului ca aveti implementat unsistem documentat si faceti referire la aceadocumentatie, astfel incat el sa poata fi inspectat pe amplasament de catre GNM/alte autoritati competente responsabile conform legislatiei in vigoare; sau</w:t>
      </w:r>
    </w:p>
    <w:p w:rsidR="00FB5D22" w:rsidRPr="00062EB5" w:rsidRDefault="00B846DB" w:rsidP="00FB5D22">
      <w:pPr>
        <w:spacing w:after="0" w:line="240" w:lineRule="auto"/>
        <w:jc w:val="both"/>
        <w:rPr>
          <w:rFonts w:ascii="Times New Roman" w:eastAsia="Times New Roman" w:hAnsi="Times New Roman" w:cs="Times New Roman"/>
          <w:sz w:val="24"/>
          <w:szCs w:val="24"/>
        </w:rPr>
      </w:pPr>
      <w:hyperlink r:id="rId158" w:history="1"/>
      <w:r w:rsidR="00FB5D22" w:rsidRPr="00062EB5">
        <w:rPr>
          <w:rFonts w:ascii="Times New Roman" w:eastAsia="Times New Roman" w:hAnsi="Times New Roman" w:cs="Times New Roman"/>
          <w:sz w:val="24"/>
          <w:szCs w:val="24"/>
        </w:rPr>
        <w:t>2) Declararea intentiei de a implementa un astfel de sistem documentat si indicarea termenului pana la care veti aplica un asemenea program, termen care trebuie sa fie acoperit de perioada prevazuta in Planul de masuri obligatorii; sau</w:t>
      </w:r>
    </w:p>
    <w:p w:rsidR="00FB5D22" w:rsidRPr="00062EB5" w:rsidRDefault="00B846DB" w:rsidP="00FB5D22">
      <w:pPr>
        <w:spacing w:after="0" w:line="240" w:lineRule="auto"/>
        <w:jc w:val="both"/>
        <w:rPr>
          <w:rFonts w:ascii="Times New Roman" w:eastAsia="Times New Roman" w:hAnsi="Times New Roman" w:cs="Times New Roman"/>
          <w:sz w:val="24"/>
          <w:szCs w:val="24"/>
        </w:rPr>
      </w:pPr>
      <w:hyperlink r:id="rId159" w:history="1"/>
      <w:r w:rsidR="00FB5D22" w:rsidRPr="00062EB5">
        <w:rPr>
          <w:rFonts w:ascii="Times New Roman" w:eastAsia="Times New Roman" w:hAnsi="Times New Roman" w:cs="Times New Roman"/>
          <w:sz w:val="24"/>
          <w:szCs w:val="24"/>
        </w:rPr>
        <w:t>3) Expunerea motivului pentru care masura nu este relevanta/aplicabila pentru activitatile desfasurate.</w:t>
      </w:r>
    </w:p>
    <w:p w:rsidR="00FB5D22" w:rsidRPr="00062EB5" w:rsidRDefault="00FB5D22" w:rsidP="00FB5D22">
      <w:pPr>
        <w:spacing w:after="0" w:line="240" w:lineRule="auto"/>
        <w:jc w:val="both"/>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32"/>
        <w:tblW w:w="940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99"/>
        <w:gridCol w:w="1134"/>
        <w:gridCol w:w="860"/>
        <w:gridCol w:w="3412"/>
      </w:tblGrid>
      <w:tr w:rsidR="00FB5D22" w:rsidRPr="00062EB5" w:rsidTr="001E6C00">
        <w:trPr>
          <w:trHeight w:val="92"/>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Exista masuri documentate de functionare, intretinere si gospodarire a energiei pentru urmatoarele componente?</w:t>
            </w:r>
          </w:p>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(acolo unde este relevant):</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Da/Nu</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relevant</w:t>
            </w:r>
          </w:p>
        </w:tc>
        <w:tc>
          <w:tcPr>
            <w:tcW w:w="181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Informatii suplimentare (documentele de referinta, termenele la care masurile vor fi implementate sau motivul pentru care nu sunt relevante/aplicabile)</w:t>
            </w:r>
          </w:p>
        </w:tc>
      </w:tr>
      <w:tr w:rsidR="00FB5D22" w:rsidRPr="00062EB5" w:rsidTr="001E6C00">
        <w:trPr>
          <w:trHeight w:val="92"/>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Aer conditionat, proces de refrigerare si sisteme de racire (scurgeri, etansari, controlul temperaturii, intretinerea</w:t>
            </w:r>
            <w:r w:rsidR="003C25BD">
              <w:rPr>
                <w:rFonts w:ascii="Times New Roman" w:eastAsia="Times New Roman" w:hAnsi="Times New Roman" w:cs="Times New Roman"/>
                <w:sz w:val="24"/>
                <w:szCs w:val="24"/>
              </w:rPr>
              <w:t xml:space="preserve"> </w:t>
            </w:r>
            <w:r w:rsidRPr="00062EB5">
              <w:rPr>
                <w:rFonts w:ascii="Times New Roman" w:eastAsia="Times New Roman" w:hAnsi="Times New Roman" w:cs="Times New Roman"/>
                <w:sz w:val="24"/>
                <w:szCs w:val="24"/>
              </w:rPr>
              <w:t>evaporatorului/condensatorului);</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relevant</w:t>
            </w:r>
          </w:p>
        </w:tc>
        <w:tc>
          <w:tcPr>
            <w:tcW w:w="181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92"/>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Functionarea motoarelor si mecanismelor de antrenare</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81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Conform instructiunilor de lucru si programului de intretinere periodica si reparatii</w:t>
            </w:r>
          </w:p>
        </w:tc>
      </w:tr>
      <w:tr w:rsidR="00FB5D22" w:rsidRPr="00062EB5" w:rsidTr="001E6C00">
        <w:trPr>
          <w:trHeight w:val="92"/>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Sisteme de gaze comprimate (scurgeri, proceduri de utilizare);</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relevant</w:t>
            </w:r>
          </w:p>
        </w:tc>
        <w:tc>
          <w:tcPr>
            <w:tcW w:w="181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Procesele tehnologice aplicate nu utilizeaza gaze comprimate</w:t>
            </w:r>
          </w:p>
        </w:tc>
      </w:tr>
      <w:tr w:rsidR="00FB5D22" w:rsidRPr="00062EB5" w:rsidTr="001E6C00">
        <w:trPr>
          <w:trHeight w:val="92"/>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Sisteme de distributie a aburului (scurgeri, izolatii);</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relevant</w:t>
            </w:r>
          </w:p>
        </w:tc>
        <w:tc>
          <w:tcPr>
            <w:tcW w:w="181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p w:rsidR="00FB5D22" w:rsidRPr="00062EB5" w:rsidRDefault="00FB5D22" w:rsidP="001E6C00">
            <w:pPr>
              <w:spacing w:after="0" w:line="240" w:lineRule="auto"/>
              <w:rPr>
                <w:rFonts w:ascii="Times New Roman" w:eastAsia="Times New Roman" w:hAnsi="Times New Roman" w:cs="Times New Roman"/>
                <w:sz w:val="24"/>
                <w:szCs w:val="24"/>
              </w:rPr>
            </w:pPr>
          </w:p>
        </w:tc>
      </w:tr>
      <w:tr w:rsidR="00FB5D22" w:rsidRPr="00062EB5" w:rsidTr="001E6C00">
        <w:trPr>
          <w:trHeight w:val="714"/>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Sisteme de incalzire a spatiilor si de furnizare a apei calde;</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81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Conform instructiunilor de lucru si programului de intretinere periodica si reparatii</w:t>
            </w:r>
          </w:p>
        </w:tc>
      </w:tr>
      <w:tr w:rsidR="00FB5D22" w:rsidRPr="00062EB5" w:rsidTr="001E6C00">
        <w:trPr>
          <w:trHeight w:val="714"/>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Lubrifiere pentru evitarea pierderilor prin frecare;</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81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Conform instructiunilor de lucru si programului de intretinere periodica si reparatii</w:t>
            </w:r>
          </w:p>
          <w:p w:rsidR="00FB5D22" w:rsidRPr="00062EB5" w:rsidRDefault="00FB5D22" w:rsidP="001E6C00">
            <w:pPr>
              <w:spacing w:after="0" w:line="240" w:lineRule="auto"/>
              <w:rPr>
                <w:rFonts w:ascii="Times New Roman" w:eastAsia="Times New Roman" w:hAnsi="Times New Roman" w:cs="Times New Roman"/>
                <w:sz w:val="24"/>
                <w:szCs w:val="24"/>
              </w:rPr>
            </w:pPr>
          </w:p>
        </w:tc>
      </w:tr>
      <w:tr w:rsidR="00FB5D22" w:rsidRPr="00062EB5" w:rsidTr="001E6C00">
        <w:trPr>
          <w:trHeight w:val="347"/>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Intretinerea boilerelor de ex. optimizarea excesului de aer;</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relevant</w:t>
            </w:r>
          </w:p>
        </w:tc>
        <w:tc>
          <w:tcPr>
            <w:tcW w:w="181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714"/>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Alte forme de intretinere relevante pentru activitatile din</w:t>
            </w:r>
            <w:r w:rsidR="00776B2F">
              <w:rPr>
                <w:rFonts w:ascii="Times New Roman" w:eastAsia="Times New Roman" w:hAnsi="Times New Roman" w:cs="Times New Roman"/>
                <w:sz w:val="24"/>
                <w:szCs w:val="24"/>
              </w:rPr>
              <w:t xml:space="preserve"> </w:t>
            </w:r>
            <w:r w:rsidRPr="00062EB5">
              <w:rPr>
                <w:rFonts w:ascii="Times New Roman" w:eastAsia="Times New Roman" w:hAnsi="Times New Roman" w:cs="Times New Roman"/>
                <w:sz w:val="24"/>
                <w:szCs w:val="24"/>
              </w:rPr>
              <w:t>instalatie.</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81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Conform instructiunilor de lucru si programului de intretinere periodica si reparatii</w:t>
            </w:r>
          </w:p>
          <w:p w:rsidR="00FB5D22" w:rsidRPr="00062EB5" w:rsidRDefault="00FB5D22" w:rsidP="001E6C00">
            <w:pPr>
              <w:spacing w:after="0" w:line="240" w:lineRule="auto"/>
              <w:rPr>
                <w:rFonts w:ascii="Times New Roman" w:eastAsia="Times New Roman" w:hAnsi="Times New Roman" w:cs="Times New Roman"/>
                <w:sz w:val="24"/>
                <w:szCs w:val="24"/>
              </w:rPr>
            </w:pP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160" w:history="1"/>
    </w:p>
    <w:p w:rsidR="00FB5D22" w:rsidRDefault="00FB5D22" w:rsidP="00FB5D22">
      <w:pPr>
        <w:spacing w:after="0" w:line="240" w:lineRule="auto"/>
        <w:rPr>
          <w:rFonts w:ascii="Times New Roman" w:eastAsia="Times New Roman" w:hAnsi="Times New Roman" w:cs="Times New Roman"/>
          <w:b/>
          <w:sz w:val="24"/>
          <w:szCs w:val="24"/>
        </w:rPr>
      </w:pPr>
    </w:p>
    <w:p w:rsidR="003363F8" w:rsidRDefault="003363F8" w:rsidP="00FB5D22">
      <w:pPr>
        <w:spacing w:after="0" w:line="240" w:lineRule="auto"/>
        <w:rPr>
          <w:rFonts w:ascii="Times New Roman" w:eastAsia="Times New Roman" w:hAnsi="Times New Roman" w:cs="Times New Roman"/>
          <w:b/>
          <w:sz w:val="24"/>
          <w:szCs w:val="24"/>
        </w:rPr>
      </w:pPr>
    </w:p>
    <w:p w:rsidR="003363F8" w:rsidRDefault="003363F8" w:rsidP="00FB5D22">
      <w:pPr>
        <w:spacing w:after="0" w:line="240" w:lineRule="auto"/>
        <w:rPr>
          <w:rFonts w:ascii="Times New Roman" w:eastAsia="Times New Roman" w:hAnsi="Times New Roman" w:cs="Times New Roman"/>
          <w:b/>
          <w:sz w:val="24"/>
          <w:szCs w:val="24"/>
        </w:rPr>
      </w:pPr>
    </w:p>
    <w:p w:rsidR="003363F8" w:rsidRPr="00062EB5" w:rsidRDefault="003363F8"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lastRenderedPageBreak/>
        <w:t>7.2.Masuri tehnice</w:t>
      </w:r>
    </w:p>
    <w:p w:rsidR="00FB5D22" w:rsidRPr="00062EB5" w:rsidRDefault="00B846DB" w:rsidP="00FB5D22">
      <w:pPr>
        <w:spacing w:after="0" w:line="240" w:lineRule="auto"/>
        <w:rPr>
          <w:rFonts w:ascii="Times New Roman" w:eastAsia="Times New Roman" w:hAnsi="Times New Roman" w:cs="Times New Roman"/>
          <w:sz w:val="24"/>
          <w:szCs w:val="24"/>
        </w:rPr>
      </w:pPr>
      <w:hyperlink r:id="rId161" w:history="1"/>
      <w:r w:rsidR="00FB5D22" w:rsidRPr="00062EB5">
        <w:rPr>
          <w:rFonts w:ascii="Times New Roman" w:eastAsia="Times New Roman" w:hAnsi="Times New Roman" w:cs="Times New Roman"/>
          <w:sz w:val="24"/>
          <w:szCs w:val="24"/>
        </w:rPr>
        <w:t>Masurile tehnice fundamentale pentru eficienta energetica sunt descrise in tabelul de mai jos</w:t>
      </w:r>
    </w:p>
    <w:p w:rsidR="00FB5D22" w:rsidRPr="00062EB5" w:rsidRDefault="00B846DB" w:rsidP="00FB5D22">
      <w:pPr>
        <w:spacing w:after="0" w:line="240" w:lineRule="auto"/>
        <w:rPr>
          <w:rFonts w:ascii="Times New Roman" w:eastAsia="Times New Roman" w:hAnsi="Times New Roman" w:cs="Times New Roman"/>
          <w:sz w:val="24"/>
          <w:szCs w:val="24"/>
        </w:rPr>
      </w:pPr>
      <w:hyperlink r:id="rId162" w:history="1"/>
      <w:r w:rsidR="00FB5D22" w:rsidRPr="00062EB5">
        <w:rPr>
          <w:rFonts w:ascii="Times New Roman" w:eastAsia="Times New Roman" w:hAnsi="Times New Roman" w:cs="Times New Roman"/>
          <w:sz w:val="24"/>
          <w:szCs w:val="24"/>
        </w:rPr>
        <w:t>Completati tabelul prin:</w:t>
      </w:r>
    </w:p>
    <w:p w:rsidR="00FB5D22" w:rsidRPr="00062EB5" w:rsidRDefault="00B846DB" w:rsidP="00FB5D22">
      <w:pPr>
        <w:spacing w:after="0" w:line="240" w:lineRule="auto"/>
        <w:rPr>
          <w:rFonts w:ascii="Times New Roman" w:eastAsia="Times New Roman" w:hAnsi="Times New Roman" w:cs="Times New Roman"/>
          <w:sz w:val="24"/>
          <w:szCs w:val="24"/>
        </w:rPr>
      </w:pPr>
      <w:hyperlink r:id="rId163" w:history="1"/>
      <w:r w:rsidR="00FB5D22" w:rsidRPr="00062EB5">
        <w:rPr>
          <w:rFonts w:ascii="Times New Roman" w:eastAsia="Times New Roman" w:hAnsi="Times New Roman" w:cs="Times New Roman"/>
          <w:sz w:val="24"/>
          <w:szCs w:val="24"/>
        </w:rPr>
        <w:t>1) Confirmarea faptului ca va conformati cu fiecare cerinta, sau</w:t>
      </w:r>
    </w:p>
    <w:p w:rsidR="00FB5D22" w:rsidRPr="00062EB5" w:rsidRDefault="00B846DB" w:rsidP="00FB5D22">
      <w:pPr>
        <w:spacing w:after="0" w:line="240" w:lineRule="auto"/>
        <w:rPr>
          <w:rFonts w:ascii="Times New Roman" w:eastAsia="Times New Roman" w:hAnsi="Times New Roman" w:cs="Times New Roman"/>
          <w:sz w:val="24"/>
          <w:szCs w:val="24"/>
        </w:rPr>
      </w:pPr>
      <w:hyperlink r:id="rId164" w:history="1"/>
      <w:r w:rsidR="00FB5D22" w:rsidRPr="00062EB5">
        <w:rPr>
          <w:rFonts w:ascii="Times New Roman" w:eastAsia="Times New Roman" w:hAnsi="Times New Roman" w:cs="Times New Roman"/>
          <w:sz w:val="24"/>
          <w:szCs w:val="24"/>
        </w:rPr>
        <w:t>2) Declararea intentiei de conformare si indicarea termenului pana la care o veti face in cadrul Planul de masuri obligatorii a activitatii analizate; sau</w:t>
      </w:r>
    </w:p>
    <w:p w:rsidR="00FB5D22" w:rsidRPr="00062EB5" w:rsidRDefault="00B846DB" w:rsidP="00FB5D22">
      <w:pPr>
        <w:spacing w:after="0" w:line="240" w:lineRule="auto"/>
        <w:rPr>
          <w:rFonts w:ascii="Times New Roman" w:eastAsia="Times New Roman" w:hAnsi="Times New Roman" w:cs="Times New Roman"/>
          <w:sz w:val="24"/>
          <w:szCs w:val="24"/>
        </w:rPr>
      </w:pPr>
      <w:hyperlink r:id="rId165" w:history="1"/>
      <w:r w:rsidR="00FB5D22" w:rsidRPr="00062EB5">
        <w:rPr>
          <w:rFonts w:ascii="Times New Roman" w:eastAsia="Times New Roman" w:hAnsi="Times New Roman" w:cs="Times New Roman"/>
          <w:sz w:val="24"/>
          <w:szCs w:val="24"/>
        </w:rPr>
        <w:t>3) Expunerea motivului pentru care masura nu este relevanta/aplicabila pentru activitatile desfasurate.</w:t>
      </w:r>
    </w:p>
    <w:p w:rsidR="00FB5D22" w:rsidRPr="00062EB5" w:rsidRDefault="00B846DB" w:rsidP="00FB5D22">
      <w:pPr>
        <w:spacing w:after="0" w:line="240" w:lineRule="auto"/>
        <w:rPr>
          <w:rFonts w:ascii="Times New Roman" w:eastAsia="Times New Roman" w:hAnsi="Times New Roman" w:cs="Times New Roman"/>
          <w:sz w:val="24"/>
          <w:szCs w:val="24"/>
        </w:rPr>
      </w:pPr>
      <w:hyperlink r:id="rId166" w:history="1"/>
    </w:p>
    <w:tbl>
      <w:tblPr>
        <w:tblW w:w="9928"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63"/>
        <w:gridCol w:w="1271"/>
        <w:gridCol w:w="1694"/>
        <w:gridCol w:w="3600"/>
      </w:tblGrid>
      <w:tr w:rsidR="00FB5D22" w:rsidRPr="00062EB5" w:rsidTr="003363F8">
        <w:trPr>
          <w:trHeight w:val="1533"/>
          <w:tblCellSpacing w:w="0" w:type="dxa"/>
        </w:trPr>
        <w:tc>
          <w:tcPr>
            <w:tcW w:w="169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Confirmati ca urmatoarele masuri tehnice sunt implementate pentru evitarea incalzirii excesive sau pierderilor din procesul de racire pentru urmatoarele aspecte:</w:t>
            </w:r>
          </w:p>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(acolo unde este relevant):</w:t>
            </w:r>
          </w:p>
        </w:tc>
        <w:tc>
          <w:tcPr>
            <w:tcW w:w="64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Da/Nu</w:t>
            </w:r>
          </w:p>
        </w:tc>
        <w:tc>
          <w:tcPr>
            <w:tcW w:w="85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relevant</w:t>
            </w:r>
          </w:p>
        </w:tc>
        <w:tc>
          <w:tcPr>
            <w:tcW w:w="181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Informatii suplimentare (termenele prevazute pentru aplicarea masurilor sau motivul pentru care nu sunt relevante/aplicabile)</w:t>
            </w:r>
          </w:p>
        </w:tc>
      </w:tr>
      <w:tr w:rsidR="00FB5D22" w:rsidRPr="00062EB5" w:rsidTr="003363F8">
        <w:trPr>
          <w:trHeight w:val="760"/>
          <w:tblCellSpacing w:w="0" w:type="dxa"/>
        </w:trPr>
        <w:tc>
          <w:tcPr>
            <w:tcW w:w="169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Izolarea suficienta a sistemelor de abur, a recipientilor si conductelor incalzite</w:t>
            </w:r>
          </w:p>
        </w:tc>
        <w:tc>
          <w:tcPr>
            <w:tcW w:w="64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c>
          <w:tcPr>
            <w:tcW w:w="85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81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Conform programului de intretinere periodica si reparatii</w:t>
            </w:r>
          </w:p>
          <w:p w:rsidR="00FB5D22" w:rsidRPr="00062EB5" w:rsidRDefault="00FB5D22" w:rsidP="001E6C00">
            <w:pPr>
              <w:spacing w:after="0" w:line="240" w:lineRule="auto"/>
              <w:rPr>
                <w:rFonts w:ascii="Times New Roman" w:eastAsia="Times New Roman" w:hAnsi="Times New Roman" w:cs="Times New Roman"/>
                <w:sz w:val="24"/>
                <w:szCs w:val="24"/>
              </w:rPr>
            </w:pPr>
          </w:p>
        </w:tc>
      </w:tr>
      <w:tr w:rsidR="00FB5D22" w:rsidRPr="00062EB5" w:rsidTr="003363F8">
        <w:trPr>
          <w:trHeight w:val="511"/>
          <w:tblCellSpacing w:w="0" w:type="dxa"/>
        </w:trPr>
        <w:tc>
          <w:tcPr>
            <w:tcW w:w="169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Prevederea de metode de etansare si izolare pentru mentinerea temperaturii</w:t>
            </w:r>
          </w:p>
        </w:tc>
        <w:tc>
          <w:tcPr>
            <w:tcW w:w="64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c>
          <w:tcPr>
            <w:tcW w:w="85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81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Conform programului de intretinere periodica si reparatii</w:t>
            </w:r>
          </w:p>
        </w:tc>
      </w:tr>
      <w:tr w:rsidR="00FB5D22" w:rsidRPr="00062EB5" w:rsidTr="003363F8">
        <w:trPr>
          <w:trHeight w:val="1008"/>
          <w:tblCellSpacing w:w="0" w:type="dxa"/>
        </w:trPr>
        <w:tc>
          <w:tcPr>
            <w:tcW w:w="169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Senzori si intrerupatoare temporizate simple sunt prevazute pentru a preveni evacuarile inutile de lichide si gaze incalzite.</w:t>
            </w:r>
          </w:p>
        </w:tc>
        <w:tc>
          <w:tcPr>
            <w:tcW w:w="64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85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 este relevant</w:t>
            </w:r>
          </w:p>
        </w:tc>
        <w:tc>
          <w:tcPr>
            <w:tcW w:w="181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3363F8">
        <w:trPr>
          <w:trHeight w:val="262"/>
          <w:tblCellSpacing w:w="0" w:type="dxa"/>
        </w:trPr>
        <w:tc>
          <w:tcPr>
            <w:tcW w:w="169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Alte masuri adecvate</w:t>
            </w:r>
          </w:p>
        </w:tc>
        <w:tc>
          <w:tcPr>
            <w:tcW w:w="64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85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81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7.2.1.Masuri de service al cladirilor</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167" w:history="1"/>
      <w:r w:rsidR="00FB5D22" w:rsidRPr="00062EB5">
        <w:rPr>
          <w:rFonts w:ascii="Times New Roman" w:eastAsia="Times New Roman" w:hAnsi="Times New Roman" w:cs="Times New Roman"/>
          <w:sz w:val="24"/>
          <w:szCs w:val="24"/>
        </w:rPr>
        <w:t>Masuri fundamentale pentru eficienta energetica a service-ului cladirilor sunt descrise in tabelul de mai jos:</w:t>
      </w:r>
    </w:p>
    <w:p w:rsidR="00FB5D22" w:rsidRPr="00062EB5" w:rsidRDefault="00B846DB" w:rsidP="00FB5D22">
      <w:pPr>
        <w:spacing w:after="0" w:line="240" w:lineRule="auto"/>
        <w:rPr>
          <w:rFonts w:ascii="Times New Roman" w:eastAsia="Times New Roman" w:hAnsi="Times New Roman" w:cs="Times New Roman"/>
          <w:sz w:val="24"/>
          <w:szCs w:val="24"/>
        </w:rPr>
      </w:pPr>
      <w:hyperlink r:id="rId168" w:history="1"/>
      <w:r w:rsidR="00FB5D22" w:rsidRPr="00062EB5">
        <w:rPr>
          <w:rFonts w:ascii="Times New Roman" w:eastAsia="Times New Roman" w:hAnsi="Times New Roman" w:cs="Times New Roman"/>
          <w:sz w:val="24"/>
          <w:szCs w:val="24"/>
        </w:rPr>
        <w:t>Completati tabelul prin:</w:t>
      </w:r>
    </w:p>
    <w:p w:rsidR="00FB5D22" w:rsidRPr="00062EB5" w:rsidRDefault="00B846DB" w:rsidP="00FB5D22">
      <w:pPr>
        <w:spacing w:after="0" w:line="240" w:lineRule="auto"/>
        <w:rPr>
          <w:rFonts w:ascii="Times New Roman" w:eastAsia="Times New Roman" w:hAnsi="Times New Roman" w:cs="Times New Roman"/>
          <w:sz w:val="24"/>
          <w:szCs w:val="24"/>
        </w:rPr>
      </w:pPr>
      <w:hyperlink r:id="rId169" w:history="1"/>
      <w:r w:rsidR="00FB5D22" w:rsidRPr="00062EB5">
        <w:rPr>
          <w:rFonts w:ascii="Times New Roman" w:eastAsia="Times New Roman" w:hAnsi="Times New Roman" w:cs="Times New Roman"/>
          <w:sz w:val="24"/>
          <w:szCs w:val="24"/>
        </w:rPr>
        <w:t>1) Confirmarea faptului ca va conformati cu fiecare cerinta, sau</w:t>
      </w:r>
    </w:p>
    <w:p w:rsidR="00FB5D22" w:rsidRPr="00062EB5" w:rsidRDefault="00B846DB" w:rsidP="00FB5D22">
      <w:pPr>
        <w:spacing w:after="0" w:line="240" w:lineRule="auto"/>
        <w:rPr>
          <w:rFonts w:ascii="Times New Roman" w:eastAsia="Times New Roman" w:hAnsi="Times New Roman" w:cs="Times New Roman"/>
          <w:sz w:val="24"/>
          <w:szCs w:val="24"/>
        </w:rPr>
      </w:pPr>
      <w:hyperlink r:id="rId170" w:history="1"/>
      <w:r w:rsidR="00FB5D22" w:rsidRPr="00062EB5">
        <w:rPr>
          <w:rFonts w:ascii="Times New Roman" w:eastAsia="Times New Roman" w:hAnsi="Times New Roman" w:cs="Times New Roman"/>
          <w:sz w:val="24"/>
          <w:szCs w:val="24"/>
        </w:rPr>
        <w:t>2) Declararea intentiei de conformare si indicarea datei pana la care o veti face in cadrul programului dumneavoastra de modernizare; sau</w:t>
      </w:r>
    </w:p>
    <w:p w:rsidR="00FB5D22" w:rsidRPr="00062EB5" w:rsidRDefault="00B846DB" w:rsidP="00FB5D22">
      <w:pPr>
        <w:spacing w:after="0" w:line="240" w:lineRule="auto"/>
        <w:rPr>
          <w:rFonts w:ascii="Times New Roman" w:eastAsia="Times New Roman" w:hAnsi="Times New Roman" w:cs="Times New Roman"/>
          <w:sz w:val="24"/>
          <w:szCs w:val="24"/>
        </w:rPr>
      </w:pPr>
      <w:hyperlink r:id="rId171" w:history="1"/>
      <w:r w:rsidR="00FB5D22" w:rsidRPr="00062EB5">
        <w:rPr>
          <w:rFonts w:ascii="Times New Roman" w:eastAsia="Times New Roman" w:hAnsi="Times New Roman" w:cs="Times New Roman"/>
          <w:sz w:val="24"/>
          <w:szCs w:val="24"/>
        </w:rPr>
        <w:t>3) Expunerea motivului pentru care masura nu este relevanta pentru activitatile desfasurate.</w:t>
      </w:r>
    </w:p>
    <w:p w:rsidR="00FB5D22" w:rsidRPr="00062EB5" w:rsidRDefault="00B846DB" w:rsidP="00FB5D22">
      <w:pPr>
        <w:spacing w:after="0" w:line="240" w:lineRule="auto"/>
        <w:rPr>
          <w:rFonts w:ascii="Times New Roman" w:eastAsia="Times New Roman" w:hAnsi="Times New Roman" w:cs="Times New Roman"/>
          <w:sz w:val="24"/>
          <w:szCs w:val="24"/>
        </w:rPr>
      </w:pPr>
      <w:hyperlink r:id="rId172" w:history="1"/>
    </w:p>
    <w:tbl>
      <w:tblPr>
        <w:tblW w:w="9295"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74"/>
        <w:gridCol w:w="1127"/>
        <w:gridCol w:w="1502"/>
        <w:gridCol w:w="3192"/>
      </w:tblGrid>
      <w:tr w:rsidR="00FB5D22" w:rsidRPr="00062EB5" w:rsidTr="001E6C00">
        <w:trPr>
          <w:trHeight w:val="1158"/>
          <w:tblCellSpacing w:w="0" w:type="dxa"/>
        </w:trPr>
        <w:tc>
          <w:tcPr>
            <w:tcW w:w="186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Confirmati ca urmatoarele masuri de service al cladirilor sunt implementate pentru urmatoarele aspecte</w:t>
            </w:r>
          </w:p>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(unde este relevant):</w:t>
            </w:r>
          </w:p>
        </w:tc>
        <w:tc>
          <w:tcPr>
            <w:tcW w:w="606"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Da/Nu</w:t>
            </w:r>
          </w:p>
        </w:tc>
        <w:tc>
          <w:tcPr>
            <w:tcW w:w="80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relevant</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Informatii suplimentare (documentele de referinta, termenul de punere in practica/aplicare a masurilor sau motivul pentru care nu sunt relevante)</w:t>
            </w:r>
          </w:p>
        </w:tc>
      </w:tr>
      <w:tr w:rsidR="00FB5D22" w:rsidRPr="00062EB5" w:rsidTr="001E6C00">
        <w:trPr>
          <w:trHeight w:val="466"/>
          <w:tblCellSpacing w:w="0" w:type="dxa"/>
        </w:trPr>
        <w:tc>
          <w:tcPr>
            <w:tcW w:w="186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Exista o iluminare artificiala adecvata si eficienta din punct de vedere energetic</w:t>
            </w:r>
          </w:p>
        </w:tc>
        <w:tc>
          <w:tcPr>
            <w:tcW w:w="606"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c>
          <w:tcPr>
            <w:tcW w:w="80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Conform programului de intretinere periodica si reparatii</w:t>
            </w:r>
          </w:p>
        </w:tc>
      </w:tr>
      <w:tr w:rsidR="00FB5D22" w:rsidRPr="00062EB5" w:rsidTr="001E6C00">
        <w:trPr>
          <w:trHeight w:val="692"/>
          <w:tblCellSpacing w:w="0" w:type="dxa"/>
        </w:trPr>
        <w:tc>
          <w:tcPr>
            <w:tcW w:w="186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Exista sisteme de control al climatului eficiente din punct de vedere energetic pentru:</w:t>
            </w:r>
          </w:p>
        </w:tc>
        <w:tc>
          <w:tcPr>
            <w:tcW w:w="606"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80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567"/>
          <w:tblCellSpacing w:w="0" w:type="dxa"/>
        </w:trPr>
        <w:tc>
          <w:tcPr>
            <w:tcW w:w="186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Incalzirea spatiilor</w:t>
            </w:r>
          </w:p>
        </w:tc>
        <w:tc>
          <w:tcPr>
            <w:tcW w:w="606"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c>
          <w:tcPr>
            <w:tcW w:w="80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both"/>
              <w:rPr>
                <w:rFonts w:ascii="Times New Roman" w:eastAsia="Times New Roman" w:hAnsi="Times New Roman" w:cs="Times New Roman"/>
                <w:sz w:val="20"/>
                <w:szCs w:val="20"/>
                <w:lang w:val="en-GB"/>
              </w:rPr>
            </w:pPr>
            <w:r w:rsidRPr="00062EB5">
              <w:rPr>
                <w:rFonts w:ascii="Times New Roman" w:eastAsia="Times New Roman" w:hAnsi="Times New Roman" w:cs="Times New Roman"/>
                <w:sz w:val="24"/>
                <w:szCs w:val="24"/>
              </w:rPr>
              <w:t>Conform programului de intretinere periodica si reparatii</w:t>
            </w:r>
          </w:p>
        </w:tc>
      </w:tr>
      <w:tr w:rsidR="00FB5D22" w:rsidRPr="00062EB5" w:rsidTr="001E6C00">
        <w:trPr>
          <w:trHeight w:val="554"/>
          <w:tblCellSpacing w:w="0" w:type="dxa"/>
        </w:trPr>
        <w:tc>
          <w:tcPr>
            <w:tcW w:w="186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Apa calda</w:t>
            </w:r>
          </w:p>
        </w:tc>
        <w:tc>
          <w:tcPr>
            <w:tcW w:w="606"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c>
          <w:tcPr>
            <w:tcW w:w="80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both"/>
              <w:rPr>
                <w:rFonts w:ascii="Times New Roman" w:eastAsia="Times New Roman" w:hAnsi="Times New Roman" w:cs="Times New Roman"/>
                <w:sz w:val="20"/>
                <w:szCs w:val="20"/>
                <w:lang w:val="en-GB"/>
              </w:rPr>
            </w:pPr>
            <w:r w:rsidRPr="00062EB5">
              <w:rPr>
                <w:rFonts w:ascii="Times New Roman" w:eastAsia="Times New Roman" w:hAnsi="Times New Roman" w:cs="Times New Roman"/>
                <w:sz w:val="24"/>
                <w:szCs w:val="24"/>
              </w:rPr>
              <w:t>Conform programului de intretinere periodica si reparatii</w:t>
            </w:r>
          </w:p>
        </w:tc>
      </w:tr>
      <w:tr w:rsidR="00FB5D22" w:rsidRPr="00062EB5" w:rsidTr="001E6C00">
        <w:trPr>
          <w:trHeight w:val="567"/>
          <w:tblCellSpacing w:w="0" w:type="dxa"/>
        </w:trPr>
        <w:tc>
          <w:tcPr>
            <w:tcW w:w="186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Controlul temperaturii</w:t>
            </w:r>
          </w:p>
        </w:tc>
        <w:tc>
          <w:tcPr>
            <w:tcW w:w="606"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c>
          <w:tcPr>
            <w:tcW w:w="80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both"/>
              <w:rPr>
                <w:rFonts w:ascii="Times New Roman" w:eastAsia="Times New Roman" w:hAnsi="Times New Roman" w:cs="Times New Roman"/>
                <w:sz w:val="20"/>
                <w:szCs w:val="20"/>
                <w:lang w:val="en-GB"/>
              </w:rPr>
            </w:pPr>
            <w:r w:rsidRPr="00062EB5">
              <w:rPr>
                <w:rFonts w:ascii="Times New Roman" w:eastAsia="Times New Roman" w:hAnsi="Times New Roman" w:cs="Times New Roman"/>
                <w:sz w:val="24"/>
                <w:szCs w:val="24"/>
              </w:rPr>
              <w:t>Conform programului de intretinere periodica si reparatii</w:t>
            </w:r>
          </w:p>
        </w:tc>
      </w:tr>
      <w:tr w:rsidR="00FB5D22" w:rsidRPr="00062EB5" w:rsidTr="001E6C00">
        <w:trPr>
          <w:trHeight w:val="567"/>
          <w:tblCellSpacing w:w="0" w:type="dxa"/>
        </w:trPr>
        <w:tc>
          <w:tcPr>
            <w:tcW w:w="186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Ventilatie</w:t>
            </w:r>
          </w:p>
        </w:tc>
        <w:tc>
          <w:tcPr>
            <w:tcW w:w="606"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c>
          <w:tcPr>
            <w:tcW w:w="80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both"/>
              <w:rPr>
                <w:rFonts w:ascii="Times New Roman" w:eastAsia="Times New Roman" w:hAnsi="Times New Roman" w:cs="Times New Roman"/>
                <w:sz w:val="20"/>
                <w:szCs w:val="20"/>
                <w:lang w:val="en-GB"/>
              </w:rPr>
            </w:pPr>
            <w:r w:rsidRPr="00062EB5">
              <w:rPr>
                <w:rFonts w:ascii="Times New Roman" w:eastAsia="Times New Roman" w:hAnsi="Times New Roman" w:cs="Times New Roman"/>
                <w:sz w:val="24"/>
                <w:szCs w:val="24"/>
              </w:rPr>
              <w:t>Conform programului de intretinere periodica si reparatii</w:t>
            </w:r>
          </w:p>
        </w:tc>
      </w:tr>
      <w:tr w:rsidR="00FB5D22" w:rsidRPr="00062EB5" w:rsidTr="001E6C00">
        <w:trPr>
          <w:trHeight w:val="567"/>
          <w:tblCellSpacing w:w="0" w:type="dxa"/>
        </w:trPr>
        <w:tc>
          <w:tcPr>
            <w:tcW w:w="186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Controlul umiditatii</w:t>
            </w:r>
          </w:p>
        </w:tc>
        <w:tc>
          <w:tcPr>
            <w:tcW w:w="606"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tc>
        <w:tc>
          <w:tcPr>
            <w:tcW w:w="80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both"/>
              <w:rPr>
                <w:rFonts w:ascii="Times New Roman" w:eastAsia="Times New Roman" w:hAnsi="Times New Roman" w:cs="Times New Roman"/>
                <w:sz w:val="20"/>
                <w:szCs w:val="20"/>
                <w:lang w:val="en-GB"/>
              </w:rPr>
            </w:pPr>
            <w:r w:rsidRPr="00062EB5">
              <w:rPr>
                <w:rFonts w:ascii="Times New Roman" w:eastAsia="Times New Roman" w:hAnsi="Times New Roman" w:cs="Times New Roman"/>
                <w:sz w:val="24"/>
                <w:szCs w:val="24"/>
              </w:rPr>
              <w:t>Conform programului de intretinere periodica si reparatii</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 xml:space="preserve">7.3.Eficienta </w:t>
      </w:r>
      <w:r w:rsidR="009E039C">
        <w:rPr>
          <w:rFonts w:ascii="Times New Roman" w:eastAsia="Times New Roman" w:hAnsi="Times New Roman" w:cs="Times New Roman"/>
          <w:b/>
          <w:sz w:val="24"/>
          <w:szCs w:val="24"/>
        </w:rPr>
        <w:t>e</w:t>
      </w:r>
      <w:r w:rsidRPr="00062EB5">
        <w:rPr>
          <w:rFonts w:ascii="Times New Roman" w:eastAsia="Times New Roman" w:hAnsi="Times New Roman" w:cs="Times New Roman"/>
          <w:b/>
          <w:sz w:val="24"/>
          <w:szCs w:val="24"/>
        </w:rPr>
        <w:t>nergetica</w:t>
      </w:r>
    </w:p>
    <w:p w:rsidR="00FB5D22" w:rsidRPr="00062EB5" w:rsidRDefault="00FB5D22" w:rsidP="00FB5D22">
      <w:pPr>
        <w:spacing w:after="120" w:line="240" w:lineRule="auto"/>
        <w:ind w:firstLine="720"/>
        <w:jc w:val="both"/>
        <w:rPr>
          <w:rFonts w:ascii="Times New Roman" w:eastAsia="Times New Roman" w:hAnsi="Times New Roman" w:cs="Times New Roman"/>
          <w:sz w:val="24"/>
          <w:szCs w:val="24"/>
        </w:rPr>
      </w:pPr>
    </w:p>
    <w:p w:rsidR="009E039C" w:rsidRPr="009E039C" w:rsidRDefault="00FB5D22" w:rsidP="009E039C">
      <w:pPr>
        <w:jc w:val="both"/>
        <w:rPr>
          <w:rFonts w:ascii="Times New Roman" w:hAnsi="Times New Roman" w:cs="Times New Roman"/>
          <w:sz w:val="24"/>
          <w:szCs w:val="24"/>
        </w:rPr>
      </w:pPr>
      <w:r w:rsidRPr="009E039C">
        <w:rPr>
          <w:rFonts w:ascii="Times New Roman" w:eastAsia="Times New Roman" w:hAnsi="Times New Roman" w:cs="Times New Roman"/>
          <w:sz w:val="24"/>
          <w:szCs w:val="24"/>
        </w:rPr>
        <w:t>Centrala termica este electricade 28 kw si asigura apa calda menajera si incalzirea spatiilor.</w:t>
      </w:r>
      <w:r w:rsidR="009E039C" w:rsidRPr="009E039C">
        <w:rPr>
          <w:rFonts w:ascii="Times New Roman" w:hAnsi="Times New Roman" w:cs="Times New Roman"/>
          <w:sz w:val="24"/>
          <w:szCs w:val="24"/>
        </w:rPr>
        <w:t xml:space="preserve"> Spatiile tehnologice, halele sortare si depozitare sunt incalzite cu ajutorul aparatelor de aer conditionat si convectoare electrice.</w:t>
      </w:r>
    </w:p>
    <w:p w:rsidR="001F7536" w:rsidRDefault="00FB5D22" w:rsidP="001F7536">
      <w:r w:rsidRPr="00062EB5">
        <w:rPr>
          <w:rFonts w:ascii="Times New Roman" w:eastAsia="Times New Roman" w:hAnsi="Times New Roman" w:cs="Times New Roman"/>
          <w:b/>
          <w:bCs/>
          <w:sz w:val="24"/>
          <w:szCs w:val="24"/>
        </w:rPr>
        <w:t>Alimentarea cu energie electrica</w:t>
      </w:r>
      <w:r w:rsidRPr="00062EB5">
        <w:rPr>
          <w:rFonts w:ascii="Times New Roman" w:eastAsia="Times New Roman" w:hAnsi="Times New Roman" w:cs="Times New Roman"/>
          <w:sz w:val="24"/>
          <w:szCs w:val="24"/>
        </w:rPr>
        <w:t xml:space="preserve">: alimentarea cu energie electrica se face prin contract, din Sistemul Energetic National, prin intermediul unui transformator instalat in extremitatea nord-estica a depozitului, acesta avand puterea instalata de </w:t>
      </w:r>
      <w:r w:rsidR="00776B2F">
        <w:rPr>
          <w:rFonts w:ascii="Times New Roman" w:eastAsia="Times New Roman" w:hAnsi="Times New Roman" w:cs="Times New Roman"/>
          <w:sz w:val="24"/>
          <w:szCs w:val="24"/>
        </w:rPr>
        <w:t>600</w:t>
      </w:r>
      <w:r w:rsidRPr="00062EB5">
        <w:rPr>
          <w:rFonts w:ascii="Times New Roman" w:eastAsia="Times New Roman" w:hAnsi="Times New Roman" w:cs="Times New Roman"/>
          <w:sz w:val="24"/>
          <w:szCs w:val="24"/>
        </w:rPr>
        <w:t xml:space="preserve"> KVA si deserveste atat iluminatului general al obiectivului cat si functionarii instalatiilor de pe amplasament</w:t>
      </w:r>
      <w:r w:rsidR="00776B2F">
        <w:rPr>
          <w:rFonts w:ascii="Times New Roman" w:eastAsia="Times New Roman" w:hAnsi="Times New Roman" w:cs="Times New Roman"/>
          <w:sz w:val="24"/>
          <w:szCs w:val="24"/>
        </w:rPr>
        <w:t xml:space="preserve"> </w:t>
      </w:r>
      <w:r w:rsidRPr="00062EB5">
        <w:rPr>
          <w:rFonts w:ascii="Times New Roman" w:eastAsia="Times New Roman" w:hAnsi="Times New Roman" w:cs="Times New Roman"/>
          <w:sz w:val="24"/>
          <w:szCs w:val="24"/>
        </w:rPr>
        <w:t xml:space="preserve">(statia </w:t>
      </w:r>
      <w:r w:rsidR="009E039C">
        <w:rPr>
          <w:rFonts w:ascii="Times New Roman" w:eastAsia="Times New Roman" w:hAnsi="Times New Roman" w:cs="Times New Roman"/>
          <w:sz w:val="24"/>
          <w:szCs w:val="24"/>
        </w:rPr>
        <w:t>SS</w:t>
      </w:r>
      <w:r w:rsidRPr="00062EB5">
        <w:rPr>
          <w:rFonts w:ascii="Times New Roman" w:eastAsia="Times New Roman" w:hAnsi="Times New Roman" w:cs="Times New Roman"/>
          <w:sz w:val="24"/>
          <w:szCs w:val="24"/>
        </w:rPr>
        <w:t xml:space="preserve">, statia </w:t>
      </w:r>
      <w:r w:rsidR="009E039C">
        <w:rPr>
          <w:rFonts w:ascii="Times New Roman" w:eastAsia="Times New Roman" w:hAnsi="Times New Roman" w:cs="Times New Roman"/>
          <w:sz w:val="24"/>
          <w:szCs w:val="24"/>
        </w:rPr>
        <w:t>TMB</w:t>
      </w:r>
      <w:r w:rsidRPr="00062EB5">
        <w:rPr>
          <w:rFonts w:ascii="Times New Roman" w:eastAsia="Times New Roman" w:hAnsi="Times New Roman" w:cs="Times New Roman"/>
          <w:sz w:val="24"/>
          <w:szCs w:val="24"/>
        </w:rPr>
        <w:t>, instalati</w:t>
      </w:r>
      <w:r w:rsidR="009E039C">
        <w:rPr>
          <w:rFonts w:ascii="Times New Roman" w:eastAsia="Times New Roman" w:hAnsi="Times New Roman" w:cs="Times New Roman"/>
          <w:sz w:val="24"/>
          <w:szCs w:val="24"/>
        </w:rPr>
        <w:t>i</w:t>
      </w:r>
      <w:r w:rsidRPr="00062EB5">
        <w:rPr>
          <w:rFonts w:ascii="Times New Roman" w:eastAsia="Times New Roman" w:hAnsi="Times New Roman" w:cs="Times New Roman"/>
          <w:sz w:val="24"/>
          <w:szCs w:val="24"/>
        </w:rPr>
        <w:t xml:space="preserve"> aer conditionat, etc.). Consumul de energie este contorizat, acesta fiind de cca.</w:t>
      </w:r>
      <w:r w:rsidR="001F7536">
        <w:rPr>
          <w:rFonts w:ascii="Times New Roman" w:eastAsia="Times New Roman" w:hAnsi="Times New Roman" w:cs="Times New Roman"/>
          <w:sz w:val="24"/>
          <w:szCs w:val="24"/>
        </w:rPr>
        <w:t xml:space="preserve"> </w:t>
      </w:r>
      <w:r w:rsidR="001F7536" w:rsidRPr="00B74CFD">
        <w:rPr>
          <w:rFonts w:ascii="Times New Roman" w:hAnsi="Times New Roman" w:cs="Times New Roman"/>
          <w:sz w:val="24"/>
          <w:szCs w:val="24"/>
        </w:rPr>
        <w:t>211000 KWh</w:t>
      </w:r>
      <w:r w:rsidR="001F7536">
        <w:rPr>
          <w:rFonts w:ascii="Times New Roman" w:hAnsi="Times New Roman" w:cs="Times New Roman"/>
          <w:sz w:val="24"/>
          <w:szCs w:val="24"/>
        </w:rPr>
        <w:t>/an</w:t>
      </w: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7.3.1.Cerinte suplimentare pentru eficienta energetica</w:t>
      </w:r>
    </w:p>
    <w:p w:rsidR="00FB5D22" w:rsidRPr="00062EB5" w:rsidRDefault="00FB5D22" w:rsidP="00FB5D22">
      <w:pPr>
        <w:spacing w:after="120" w:line="240" w:lineRule="auto"/>
        <w:ind w:left="284"/>
        <w:jc w:val="both"/>
        <w:rPr>
          <w:rFonts w:ascii="Times New Roman" w:eastAsia="Times New Roman" w:hAnsi="Times New Roman" w:cs="Times New Roman"/>
          <w:sz w:val="24"/>
          <w:szCs w:val="24"/>
          <w:lang w:val="en-GB"/>
        </w:rPr>
      </w:pPr>
    </w:p>
    <w:p w:rsidR="00FB5D22" w:rsidRPr="00062EB5" w:rsidRDefault="00FB5D22" w:rsidP="00FB5D22">
      <w:pPr>
        <w:spacing w:after="120" w:line="240" w:lineRule="auto"/>
        <w:ind w:left="284"/>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Centrala termica utilizata pe amplasament este de 28 kw, astfel incat nu se asociaza instalatiilor IPPC.</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173" w:history="1"/>
      <w:r w:rsidR="00FB5D22" w:rsidRPr="00062EB5">
        <w:rPr>
          <w:rFonts w:ascii="Times New Roman" w:eastAsia="Times New Roman" w:hAnsi="Times New Roman" w:cs="Times New Roman"/>
          <w:sz w:val="24"/>
          <w:szCs w:val="24"/>
        </w:rPr>
        <w:t>Informatii despre tehnicile de recuperare a energiei sunt date in tabelul de mai jos.</w:t>
      </w:r>
    </w:p>
    <w:p w:rsidR="00FB5D22" w:rsidRPr="00062EB5" w:rsidRDefault="00B846DB" w:rsidP="00FB5D22">
      <w:pPr>
        <w:spacing w:after="0" w:line="240" w:lineRule="auto"/>
        <w:rPr>
          <w:rFonts w:ascii="Times New Roman" w:eastAsia="Times New Roman" w:hAnsi="Times New Roman" w:cs="Times New Roman"/>
          <w:sz w:val="24"/>
          <w:szCs w:val="24"/>
        </w:rPr>
      </w:pPr>
      <w:hyperlink r:id="rId174" w:history="1"/>
      <w:r w:rsidR="00FB5D22" w:rsidRPr="00062EB5">
        <w:rPr>
          <w:rFonts w:ascii="Times New Roman" w:eastAsia="Times New Roman" w:hAnsi="Times New Roman" w:cs="Times New Roman"/>
          <w:sz w:val="24"/>
          <w:szCs w:val="24"/>
        </w:rPr>
        <w:t>Completati tabelul prin:</w:t>
      </w:r>
    </w:p>
    <w:p w:rsidR="00FB5D22" w:rsidRPr="00062EB5" w:rsidRDefault="00B846DB" w:rsidP="00FB5D22">
      <w:pPr>
        <w:spacing w:after="0" w:line="240" w:lineRule="auto"/>
        <w:rPr>
          <w:rFonts w:ascii="Times New Roman" w:eastAsia="Times New Roman" w:hAnsi="Times New Roman" w:cs="Times New Roman"/>
          <w:sz w:val="24"/>
          <w:szCs w:val="24"/>
        </w:rPr>
      </w:pPr>
      <w:hyperlink r:id="rId175" w:history="1"/>
      <w:r w:rsidR="00FB5D22" w:rsidRPr="00062EB5">
        <w:rPr>
          <w:rFonts w:ascii="Times New Roman" w:eastAsia="Times New Roman" w:hAnsi="Times New Roman" w:cs="Times New Roman"/>
          <w:sz w:val="24"/>
          <w:szCs w:val="24"/>
        </w:rPr>
        <w:t>1) Confirmarea faptului ca masura este implementata, sau</w:t>
      </w:r>
    </w:p>
    <w:p w:rsidR="00FB5D22" w:rsidRPr="00062EB5" w:rsidRDefault="00B846DB" w:rsidP="00FB5D22">
      <w:pPr>
        <w:spacing w:after="0" w:line="240" w:lineRule="auto"/>
        <w:rPr>
          <w:rFonts w:ascii="Times New Roman" w:eastAsia="Times New Roman" w:hAnsi="Times New Roman" w:cs="Times New Roman"/>
          <w:sz w:val="24"/>
          <w:szCs w:val="24"/>
        </w:rPr>
      </w:pPr>
      <w:hyperlink r:id="rId176" w:history="1"/>
      <w:r w:rsidR="00FB5D22" w:rsidRPr="00062EB5">
        <w:rPr>
          <w:rFonts w:ascii="Times New Roman" w:eastAsia="Times New Roman" w:hAnsi="Times New Roman" w:cs="Times New Roman"/>
          <w:sz w:val="24"/>
          <w:szCs w:val="24"/>
        </w:rPr>
        <w:t>2) Declararea intentiei de a implementa masura si indicarea termenului de aplicare a acesteia; sau</w:t>
      </w:r>
    </w:p>
    <w:p w:rsidR="00FB5D22" w:rsidRPr="00062EB5" w:rsidRDefault="00B846DB" w:rsidP="00FB5D22">
      <w:pPr>
        <w:spacing w:after="0" w:line="240" w:lineRule="auto"/>
        <w:rPr>
          <w:rFonts w:ascii="Times New Roman" w:eastAsia="Times New Roman" w:hAnsi="Times New Roman" w:cs="Times New Roman"/>
          <w:sz w:val="24"/>
          <w:szCs w:val="24"/>
        </w:rPr>
      </w:pPr>
      <w:hyperlink r:id="rId177" w:history="1"/>
      <w:r w:rsidR="00FB5D22" w:rsidRPr="00062EB5">
        <w:rPr>
          <w:rFonts w:ascii="Times New Roman" w:eastAsia="Times New Roman" w:hAnsi="Times New Roman" w:cs="Times New Roman"/>
          <w:sz w:val="24"/>
          <w:szCs w:val="24"/>
        </w:rPr>
        <w:t>3) Expunerea motivului pentru care masura nu este relevanta/aplicabila pentru activitatile desfasurate</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p>
    <w:tbl>
      <w:tblPr>
        <w:tblpPr w:leftFromText="180" w:rightFromText="180" w:vertAnchor="text" w:horzAnchor="page" w:tblpX="1876" w:tblpY="148"/>
        <w:tblW w:w="1030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970"/>
        <w:gridCol w:w="1793"/>
        <w:gridCol w:w="2541"/>
      </w:tblGrid>
      <w:tr w:rsidR="00FB5D22" w:rsidRPr="00062EB5" w:rsidTr="001E6C00">
        <w:trPr>
          <w:trHeight w:val="1218"/>
          <w:tblCellSpacing w:w="0" w:type="dxa"/>
        </w:trPr>
        <w:tc>
          <w:tcPr>
            <w:tcW w:w="289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Concluzii BAT pentru principiile de recuperare/economisire a energiei</w:t>
            </w:r>
          </w:p>
        </w:tc>
        <w:tc>
          <w:tcPr>
            <w:tcW w:w="87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Este aceasta tehnica utilizata in mod curent in instalatie?</w:t>
            </w:r>
          </w:p>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(D/N)</w:t>
            </w:r>
          </w:p>
        </w:tc>
        <w:tc>
          <w:tcPr>
            <w:tcW w:w="123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Daca NU explicati de ce tehnica nu este adecvata sau indicati termenul de aplicare</w:t>
            </w:r>
          </w:p>
        </w:tc>
      </w:tr>
      <w:tr w:rsidR="00FB5D22" w:rsidRPr="00062EB5" w:rsidTr="001E6C00">
        <w:trPr>
          <w:trHeight w:val="449"/>
          <w:tblCellSpacing w:w="0" w:type="dxa"/>
        </w:trPr>
        <w:tc>
          <w:tcPr>
            <w:tcW w:w="289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Recuperarea caldurii din diferite parti ale proceselor, de ex. din solutiile de vopsire.</w:t>
            </w:r>
          </w:p>
        </w:tc>
        <w:tc>
          <w:tcPr>
            <w:tcW w:w="87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w:t>
            </w:r>
          </w:p>
        </w:tc>
        <w:tc>
          <w:tcPr>
            <w:tcW w:w="123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cazul-aceasta masura nu corespunde specificului activitatii desfasurate pe amplasament</w:t>
            </w:r>
          </w:p>
        </w:tc>
      </w:tr>
      <w:tr w:rsidR="00FB5D22" w:rsidRPr="00062EB5" w:rsidTr="001E6C00">
        <w:trPr>
          <w:trHeight w:val="237"/>
          <w:tblCellSpacing w:w="0" w:type="dxa"/>
        </w:trPr>
        <w:tc>
          <w:tcPr>
            <w:tcW w:w="289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Tehnici de deshidratare de mare eficienta pentru minimizarea energiei necesare uscarii.</w:t>
            </w:r>
          </w:p>
        </w:tc>
        <w:tc>
          <w:tcPr>
            <w:tcW w:w="87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w:t>
            </w:r>
          </w:p>
        </w:tc>
        <w:tc>
          <w:tcPr>
            <w:tcW w:w="123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cazul-aceasta masura nu corespunde specificului activitatii desfasurate pe amplasament</w:t>
            </w:r>
          </w:p>
        </w:tc>
      </w:tr>
      <w:tr w:rsidR="00FB5D22" w:rsidRPr="00062EB5" w:rsidTr="001E6C00">
        <w:trPr>
          <w:trHeight w:val="462"/>
          <w:tblCellSpacing w:w="0" w:type="dxa"/>
        </w:trPr>
        <w:tc>
          <w:tcPr>
            <w:tcW w:w="289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Minimizarea consumului de apa si utilizarea sistemelor inchise de circulatie a apei.</w:t>
            </w:r>
          </w:p>
        </w:tc>
        <w:tc>
          <w:tcPr>
            <w:tcW w:w="87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w:t>
            </w:r>
          </w:p>
        </w:tc>
        <w:tc>
          <w:tcPr>
            <w:tcW w:w="123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cazul-aceasta masura nu corespunde specificului activitatii desfasurate pe amplasament</w:t>
            </w:r>
          </w:p>
        </w:tc>
      </w:tr>
      <w:tr w:rsidR="00FB5D22" w:rsidRPr="00062EB5" w:rsidTr="001E6C00">
        <w:trPr>
          <w:trHeight w:val="237"/>
          <w:tblCellSpacing w:w="0" w:type="dxa"/>
        </w:trPr>
        <w:tc>
          <w:tcPr>
            <w:tcW w:w="289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Izolatie buna (cladiri, conducte, camera de uscare si instalatia).</w:t>
            </w:r>
          </w:p>
        </w:tc>
        <w:tc>
          <w:tcPr>
            <w:tcW w:w="87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w:t>
            </w:r>
          </w:p>
        </w:tc>
        <w:tc>
          <w:tcPr>
            <w:tcW w:w="123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rHeight w:val="449"/>
          <w:tblCellSpacing w:w="0" w:type="dxa"/>
        </w:trPr>
        <w:tc>
          <w:tcPr>
            <w:tcW w:w="289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Amplasamentul instalatiei pentru reducerea distantelor de pompare.</w:t>
            </w:r>
          </w:p>
        </w:tc>
        <w:tc>
          <w:tcPr>
            <w:tcW w:w="87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w:t>
            </w:r>
          </w:p>
        </w:tc>
        <w:tc>
          <w:tcPr>
            <w:tcW w:w="123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rHeight w:val="237"/>
          <w:tblCellSpacing w:w="0" w:type="dxa"/>
        </w:trPr>
        <w:tc>
          <w:tcPr>
            <w:tcW w:w="289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Optimizarea fazelor motoarelor cu comanda electronica.</w:t>
            </w:r>
          </w:p>
        </w:tc>
        <w:tc>
          <w:tcPr>
            <w:tcW w:w="87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w:t>
            </w:r>
          </w:p>
        </w:tc>
        <w:tc>
          <w:tcPr>
            <w:tcW w:w="123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cazul-aceasta masura nu corespunde specificului activitatii desfasurate pe amplasament</w:t>
            </w:r>
          </w:p>
        </w:tc>
      </w:tr>
      <w:tr w:rsidR="00FB5D22" w:rsidRPr="00062EB5" w:rsidTr="001E6C00">
        <w:trPr>
          <w:trHeight w:val="462"/>
          <w:tblCellSpacing w:w="0" w:type="dxa"/>
        </w:trPr>
        <w:tc>
          <w:tcPr>
            <w:tcW w:w="289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Utilizarea apelor de racire reziduale (care au o temperatura ridicata) pentru recuperarea caldurii.</w:t>
            </w:r>
          </w:p>
        </w:tc>
        <w:tc>
          <w:tcPr>
            <w:tcW w:w="87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23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cazul-cantitati mici</w:t>
            </w:r>
          </w:p>
        </w:tc>
      </w:tr>
      <w:tr w:rsidR="00FB5D22" w:rsidRPr="00062EB5" w:rsidTr="001E6C00">
        <w:trPr>
          <w:trHeight w:val="687"/>
          <w:tblCellSpacing w:w="0" w:type="dxa"/>
        </w:trPr>
        <w:tc>
          <w:tcPr>
            <w:tcW w:w="289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Transportor cu benzi transportoare in locul celui pneumatic (desi acesta trebuie protejat impotriva probabilitatii sporite de producere a evacuarilor fugitive)</w:t>
            </w:r>
          </w:p>
        </w:tc>
        <w:tc>
          <w:tcPr>
            <w:tcW w:w="87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w:t>
            </w:r>
          </w:p>
        </w:tc>
        <w:tc>
          <w:tcPr>
            <w:tcW w:w="123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rHeight w:val="462"/>
          <w:tblCellSpacing w:w="0" w:type="dxa"/>
        </w:trPr>
        <w:tc>
          <w:tcPr>
            <w:tcW w:w="289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Masuri optimizate de eficienta pentru instalatiile de ardere, de ex. preincalzirea aerului/combustibilului, excesul de aer etc.</w:t>
            </w:r>
          </w:p>
        </w:tc>
        <w:tc>
          <w:tcPr>
            <w:tcW w:w="87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w:t>
            </w:r>
          </w:p>
        </w:tc>
        <w:tc>
          <w:tcPr>
            <w:tcW w:w="123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cazul-aceasta masura nu corespunde specificului activitatii desfasurate pe amplasament</w:t>
            </w:r>
          </w:p>
        </w:tc>
      </w:tr>
      <w:tr w:rsidR="00FB5D22" w:rsidRPr="00062EB5" w:rsidTr="001E6C00">
        <w:trPr>
          <w:trHeight w:val="449"/>
          <w:tblCellSpacing w:w="0" w:type="dxa"/>
        </w:trPr>
        <w:tc>
          <w:tcPr>
            <w:tcW w:w="289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Procesare continua in loc de procese discontinue</w:t>
            </w:r>
          </w:p>
        </w:tc>
        <w:tc>
          <w:tcPr>
            <w:tcW w:w="87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w:t>
            </w:r>
          </w:p>
        </w:tc>
        <w:tc>
          <w:tcPr>
            <w:tcW w:w="123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rHeight w:val="237"/>
          <w:tblCellSpacing w:w="0" w:type="dxa"/>
        </w:trPr>
        <w:tc>
          <w:tcPr>
            <w:tcW w:w="289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Valve automate</w:t>
            </w:r>
          </w:p>
        </w:tc>
        <w:tc>
          <w:tcPr>
            <w:tcW w:w="87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w:t>
            </w:r>
          </w:p>
        </w:tc>
        <w:tc>
          <w:tcPr>
            <w:tcW w:w="123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Nu este cazul-aceasta masura nu corespunde specificului activitatii </w:t>
            </w:r>
            <w:r w:rsidRPr="00062EB5">
              <w:rPr>
                <w:rFonts w:ascii="Times New Roman" w:eastAsia="Times New Roman" w:hAnsi="Times New Roman" w:cs="Times New Roman"/>
                <w:sz w:val="24"/>
                <w:szCs w:val="24"/>
              </w:rPr>
              <w:lastRenderedPageBreak/>
              <w:t>desfasurate pe amplasament</w:t>
            </w:r>
          </w:p>
        </w:tc>
      </w:tr>
      <w:tr w:rsidR="00FB5D22" w:rsidRPr="00062EB5" w:rsidTr="001E6C00">
        <w:trPr>
          <w:trHeight w:val="225"/>
          <w:tblCellSpacing w:w="0" w:type="dxa"/>
        </w:trPr>
        <w:tc>
          <w:tcPr>
            <w:tcW w:w="289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Valve de returnare a condensului</w:t>
            </w:r>
          </w:p>
        </w:tc>
        <w:tc>
          <w:tcPr>
            <w:tcW w:w="87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23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cazul-aceasta masura nu corespunde specificului activitatii desfasurate pe amplasament</w:t>
            </w:r>
          </w:p>
        </w:tc>
      </w:tr>
      <w:tr w:rsidR="00FB5D22" w:rsidRPr="00062EB5" w:rsidTr="001E6C00">
        <w:trPr>
          <w:trHeight w:val="237"/>
          <w:tblCellSpacing w:w="0" w:type="dxa"/>
        </w:trPr>
        <w:tc>
          <w:tcPr>
            <w:tcW w:w="289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Utilizarea sistemelor naturale de uscare</w:t>
            </w:r>
          </w:p>
        </w:tc>
        <w:tc>
          <w:tcPr>
            <w:tcW w:w="87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w:t>
            </w:r>
          </w:p>
        </w:tc>
        <w:tc>
          <w:tcPr>
            <w:tcW w:w="123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rHeight w:val="225"/>
          <w:tblCellSpacing w:w="0" w:type="dxa"/>
        </w:trPr>
        <w:tc>
          <w:tcPr>
            <w:tcW w:w="289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Altele</w:t>
            </w:r>
          </w:p>
        </w:tc>
        <w:tc>
          <w:tcPr>
            <w:tcW w:w="87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23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7.4.Alternative de furnizare a energiei</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178" w:history="1"/>
      <w:r w:rsidR="00FB5D22" w:rsidRPr="00062EB5">
        <w:rPr>
          <w:rFonts w:ascii="Times New Roman" w:eastAsia="Times New Roman" w:hAnsi="Times New Roman" w:cs="Times New Roman"/>
          <w:sz w:val="24"/>
          <w:szCs w:val="24"/>
        </w:rPr>
        <w:t>Informatii despre tehnicile de furnizare eficienta a energiei sunt date in tabelul de mai jos.</w:t>
      </w:r>
    </w:p>
    <w:p w:rsidR="00FB5D22" w:rsidRPr="00062EB5" w:rsidRDefault="00B846DB" w:rsidP="00FB5D22">
      <w:pPr>
        <w:spacing w:after="0" w:line="240" w:lineRule="auto"/>
        <w:rPr>
          <w:rFonts w:ascii="Times New Roman" w:eastAsia="Times New Roman" w:hAnsi="Times New Roman" w:cs="Times New Roman"/>
          <w:sz w:val="24"/>
          <w:szCs w:val="24"/>
        </w:rPr>
      </w:pPr>
      <w:hyperlink r:id="rId179" w:history="1"/>
      <w:r w:rsidR="00FB5D22" w:rsidRPr="00062EB5">
        <w:rPr>
          <w:rFonts w:ascii="Times New Roman" w:eastAsia="Times New Roman" w:hAnsi="Times New Roman" w:cs="Times New Roman"/>
          <w:sz w:val="24"/>
          <w:szCs w:val="24"/>
        </w:rPr>
        <w:t>Completati tabelul astfel:</w:t>
      </w:r>
    </w:p>
    <w:p w:rsidR="00FB5D22" w:rsidRPr="00062EB5" w:rsidRDefault="00B846DB" w:rsidP="00FB5D22">
      <w:pPr>
        <w:spacing w:after="0" w:line="240" w:lineRule="auto"/>
        <w:rPr>
          <w:rFonts w:ascii="Times New Roman" w:eastAsia="Times New Roman" w:hAnsi="Times New Roman" w:cs="Times New Roman"/>
          <w:sz w:val="24"/>
          <w:szCs w:val="24"/>
        </w:rPr>
      </w:pPr>
      <w:hyperlink r:id="rId180" w:history="1"/>
      <w:r w:rsidR="00FB5D22" w:rsidRPr="00062EB5">
        <w:rPr>
          <w:rFonts w:ascii="Times New Roman" w:eastAsia="Times New Roman" w:hAnsi="Times New Roman" w:cs="Times New Roman"/>
          <w:sz w:val="24"/>
          <w:szCs w:val="24"/>
        </w:rPr>
        <w:t>1.Confirmati faptul ca masura este implementata, sau</w:t>
      </w:r>
    </w:p>
    <w:p w:rsidR="00FB5D22" w:rsidRPr="00062EB5" w:rsidRDefault="00B846DB" w:rsidP="00FB5D22">
      <w:pPr>
        <w:spacing w:after="0" w:line="240" w:lineRule="auto"/>
        <w:rPr>
          <w:rFonts w:ascii="Times New Roman" w:eastAsia="Times New Roman" w:hAnsi="Times New Roman" w:cs="Times New Roman"/>
          <w:sz w:val="24"/>
          <w:szCs w:val="24"/>
        </w:rPr>
      </w:pPr>
      <w:hyperlink r:id="rId181" w:history="1"/>
      <w:r w:rsidR="00FB5D22" w:rsidRPr="00062EB5">
        <w:rPr>
          <w:rFonts w:ascii="Times New Roman" w:eastAsia="Times New Roman" w:hAnsi="Times New Roman" w:cs="Times New Roman"/>
          <w:sz w:val="24"/>
          <w:szCs w:val="24"/>
        </w:rPr>
        <w:t>2.Declaratiintentia de a implementa masura si indicati termenul de punere in practica; sau</w:t>
      </w:r>
    </w:p>
    <w:p w:rsidR="00FB5D22" w:rsidRPr="00062EB5" w:rsidRDefault="00B846DB" w:rsidP="00FB5D22">
      <w:pPr>
        <w:spacing w:after="0" w:line="240" w:lineRule="auto"/>
        <w:rPr>
          <w:rFonts w:ascii="Times New Roman" w:eastAsia="Times New Roman" w:hAnsi="Times New Roman" w:cs="Times New Roman"/>
          <w:sz w:val="24"/>
          <w:szCs w:val="24"/>
        </w:rPr>
      </w:pPr>
      <w:hyperlink r:id="rId182" w:history="1"/>
      <w:r w:rsidR="00FB5D22" w:rsidRPr="00062EB5">
        <w:rPr>
          <w:rFonts w:ascii="Times New Roman" w:eastAsia="Times New Roman" w:hAnsi="Times New Roman" w:cs="Times New Roman"/>
          <w:sz w:val="24"/>
          <w:szCs w:val="24"/>
        </w:rPr>
        <w:t>3.Expuneti motivul pentru care masura nu este relevanta/aplicabila pentru activitatile desfasurate</w:t>
      </w:r>
    </w:p>
    <w:p w:rsidR="00FB5D22" w:rsidRDefault="00FB5D22" w:rsidP="00FB5D22">
      <w:pPr>
        <w:spacing w:after="0" w:line="240" w:lineRule="auto"/>
      </w:pPr>
    </w:p>
    <w:p w:rsidR="00FB5D22" w:rsidRPr="00062EB5" w:rsidRDefault="00B846DB" w:rsidP="00FB5D22">
      <w:pPr>
        <w:spacing w:after="0" w:line="240" w:lineRule="auto"/>
        <w:rPr>
          <w:rFonts w:ascii="Times New Roman" w:eastAsia="Times New Roman" w:hAnsi="Times New Roman" w:cs="Times New Roman"/>
          <w:sz w:val="24"/>
          <w:szCs w:val="24"/>
        </w:rPr>
      </w:pPr>
      <w:hyperlink r:id="rId183" w:history="1"/>
    </w:p>
    <w:tbl>
      <w:tblPr>
        <w:tblW w:w="1003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07"/>
        <w:gridCol w:w="1943"/>
        <w:gridCol w:w="4185"/>
      </w:tblGrid>
      <w:tr w:rsidR="00FB5D22" w:rsidRPr="00062EB5" w:rsidTr="003363F8">
        <w:trPr>
          <w:tblCellSpacing w:w="0" w:type="dxa"/>
        </w:trPr>
        <w:tc>
          <w:tcPr>
            <w:tcW w:w="194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Tehnici de furnizare a energiei</w:t>
            </w:r>
          </w:p>
        </w:tc>
        <w:tc>
          <w:tcPr>
            <w:tcW w:w="96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Este aceasta tehnica utilizata in mod curent in instalatie?</w:t>
            </w:r>
          </w:p>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(D/N)</w:t>
            </w:r>
          </w:p>
        </w:tc>
        <w:tc>
          <w:tcPr>
            <w:tcW w:w="2085"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Daca NU explicati de ce tehnica nu este adecvata sau indicati termenul de aplicare</w:t>
            </w:r>
          </w:p>
        </w:tc>
      </w:tr>
      <w:tr w:rsidR="00FB5D22" w:rsidRPr="00062EB5" w:rsidTr="003363F8">
        <w:trPr>
          <w:tblCellSpacing w:w="0" w:type="dxa"/>
        </w:trPr>
        <w:tc>
          <w:tcPr>
            <w:tcW w:w="194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Utilizarea unitatilor de co-generare;</w:t>
            </w:r>
          </w:p>
        </w:tc>
        <w:tc>
          <w:tcPr>
            <w:tcW w:w="96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208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 este cazul- centrala functioneaza electric iar consumul de energie este mic</w:t>
            </w:r>
          </w:p>
        </w:tc>
      </w:tr>
      <w:tr w:rsidR="00FB5D22" w:rsidRPr="00062EB5" w:rsidTr="003363F8">
        <w:trPr>
          <w:tblCellSpacing w:w="0" w:type="dxa"/>
        </w:trPr>
        <w:tc>
          <w:tcPr>
            <w:tcW w:w="194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Recuperarea energiei din deseuri;</w:t>
            </w:r>
          </w:p>
        </w:tc>
        <w:tc>
          <w:tcPr>
            <w:tcW w:w="96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208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 este cazul- centrala functioneaza electric iar consumul de energie este mic</w:t>
            </w:r>
          </w:p>
        </w:tc>
      </w:tr>
      <w:tr w:rsidR="00FB5D22" w:rsidRPr="00062EB5" w:rsidTr="003363F8">
        <w:trPr>
          <w:tblCellSpacing w:w="0" w:type="dxa"/>
        </w:trPr>
        <w:tc>
          <w:tcPr>
            <w:tcW w:w="194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Utilizarea de combustibili mai putin poluanti.</w:t>
            </w:r>
          </w:p>
        </w:tc>
        <w:tc>
          <w:tcPr>
            <w:tcW w:w="96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208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 este cazul-  centrala functioneaza electric iar consumul de energie este mic</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184" w:history="1"/>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 xml:space="preserve">SECTIUNEA 8: Accidentele si Consecintele lor </w:t>
      </w: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8.1.Controlul activitatilor care prezinta pericole de accidente majore in care sunt implicate substante periculoase - SEVESO</w:t>
      </w:r>
    </w:p>
    <w:p w:rsidR="00FB5D22" w:rsidRPr="00062EB5" w:rsidRDefault="00B846DB" w:rsidP="00FB5D22">
      <w:pPr>
        <w:spacing w:after="0" w:line="240" w:lineRule="auto"/>
        <w:rPr>
          <w:rFonts w:ascii="Times New Roman" w:eastAsia="Times New Roman" w:hAnsi="Times New Roman" w:cs="Times New Roman"/>
          <w:b/>
          <w:sz w:val="24"/>
          <w:szCs w:val="24"/>
        </w:rPr>
      </w:pPr>
      <w:hyperlink r:id="rId185" w:history="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84"/>
        <w:gridCol w:w="1294"/>
        <w:gridCol w:w="3783"/>
        <w:gridCol w:w="1095"/>
      </w:tblGrid>
      <w:tr w:rsidR="00FB5D22" w:rsidRPr="00062EB5" w:rsidTr="001E6C00">
        <w:trPr>
          <w:trHeight w:val="259"/>
          <w:tblCellSpacing w:w="0" w:type="dxa"/>
        </w:trPr>
        <w:tc>
          <w:tcPr>
            <w:tcW w:w="19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Da/Nu</w:t>
            </w:r>
          </w:p>
        </w:tc>
        <w:tc>
          <w:tcPr>
            <w:tcW w:w="19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Da/Nu</w:t>
            </w:r>
          </w:p>
        </w:tc>
      </w:tr>
      <w:tr w:rsidR="00FB5D22" w:rsidRPr="00062EB5" w:rsidTr="001E6C00">
        <w:trPr>
          <w:trHeight w:val="805"/>
          <w:tblCellSpacing w:w="0" w:type="dxa"/>
        </w:trPr>
        <w:tc>
          <w:tcPr>
            <w:tcW w:w="19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Instalatia se incadreaza in categoria de risc major conform prevederilor H.G. nr. 95/2003 ce transpune Directiva SEVESO?</w:t>
            </w:r>
          </w:p>
        </w:tc>
        <w:tc>
          <w:tcPr>
            <w:tcW w:w="6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9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Daca da, ati depus raportul de securitate?</w:t>
            </w:r>
          </w:p>
        </w:tc>
        <w:tc>
          <w:tcPr>
            <w:tcW w:w="5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790"/>
          <w:tblCellSpacing w:w="0" w:type="dxa"/>
        </w:trPr>
        <w:tc>
          <w:tcPr>
            <w:tcW w:w="19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Instalatia se incadreaza in categoria de risc minor conform prevederilor H.G. </w:t>
            </w:r>
            <w:r w:rsidRPr="00062EB5">
              <w:rPr>
                <w:rFonts w:ascii="Times New Roman" w:eastAsia="Times New Roman" w:hAnsi="Times New Roman" w:cs="Times New Roman"/>
                <w:sz w:val="24"/>
                <w:szCs w:val="24"/>
              </w:rPr>
              <w:lastRenderedPageBreak/>
              <w:t>nr. 95/2003 ce transpune Directiva SEVESO?</w:t>
            </w:r>
          </w:p>
        </w:tc>
        <w:tc>
          <w:tcPr>
            <w:tcW w:w="6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 Nu</w:t>
            </w:r>
          </w:p>
        </w:tc>
        <w:tc>
          <w:tcPr>
            <w:tcW w:w="19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Daca da, ati realizat Politica de Prevenire a Accidentelor Majore?</w:t>
            </w:r>
          </w:p>
        </w:tc>
        <w:tc>
          <w:tcPr>
            <w:tcW w:w="5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8.2.Plan de management al accidentelor</w:t>
      </w:r>
    </w:p>
    <w:p w:rsidR="00FB5D22" w:rsidRPr="00062EB5" w:rsidRDefault="00B846DB" w:rsidP="00FB5D22">
      <w:pPr>
        <w:spacing w:after="0" w:line="240" w:lineRule="auto"/>
        <w:rPr>
          <w:rFonts w:ascii="Times New Roman" w:eastAsia="Times New Roman" w:hAnsi="Times New Roman" w:cs="Times New Roman"/>
          <w:sz w:val="24"/>
          <w:szCs w:val="24"/>
        </w:rPr>
      </w:pPr>
      <w:hyperlink r:id="rId186" w:history="1"/>
      <w:r w:rsidR="00FB5D22" w:rsidRPr="00062EB5">
        <w:rPr>
          <w:rFonts w:ascii="Times New Roman" w:eastAsia="Times New Roman" w:hAnsi="Times New Roman" w:cs="Times New Roman"/>
          <w:sz w:val="24"/>
          <w:szCs w:val="24"/>
        </w:rPr>
        <w:t>Utilizand recomandarile prevazute de BAT ca lista de verificare, completati acest tabel pentru orice eveniment care poate avea consecinte semnificative asupra mediului sau atasati planurile de urgenta (interna si externa) existente care saprezinte metodele prin care impactul accidentelor si avariilor sa fie minimizat. In plus, demonstrati implementarea unui sistem eficient de management de mediu.</w:t>
      </w:r>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187" w:history="1"/>
    </w:p>
    <w:tbl>
      <w:tblPr>
        <w:tblW w:w="9424"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944"/>
        <w:gridCol w:w="1235"/>
        <w:gridCol w:w="1459"/>
        <w:gridCol w:w="3393"/>
        <w:gridCol w:w="1393"/>
      </w:tblGrid>
      <w:tr w:rsidR="00FB5D22" w:rsidRPr="00062EB5" w:rsidTr="003363F8">
        <w:trPr>
          <w:tblCellSpacing w:w="0" w:type="dxa"/>
        </w:trPr>
        <w:tc>
          <w:tcPr>
            <w:tcW w:w="1032"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Scenariu de accident sau de evacuare anormala</w:t>
            </w:r>
          </w:p>
        </w:tc>
        <w:tc>
          <w:tcPr>
            <w:tcW w:w="655"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Probabilitatea de producere</w:t>
            </w:r>
          </w:p>
        </w:tc>
        <w:tc>
          <w:tcPr>
            <w:tcW w:w="774"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Consecintele producerii</w:t>
            </w:r>
          </w:p>
        </w:tc>
        <w:tc>
          <w:tcPr>
            <w:tcW w:w="180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Masuri luate sau propuse pentru minimizarea probabilitatii de producere</w:t>
            </w:r>
          </w:p>
        </w:tc>
        <w:tc>
          <w:tcPr>
            <w:tcW w:w="739"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Actiuni planificate in eventualitatea ca un astfel de eveniment se produce</w:t>
            </w:r>
          </w:p>
        </w:tc>
      </w:tr>
      <w:tr w:rsidR="00FB5D22" w:rsidRPr="00062EB5" w:rsidTr="003363F8">
        <w:trPr>
          <w:tblCellSpacing w:w="0" w:type="dxa"/>
        </w:trPr>
        <w:tc>
          <w:tcPr>
            <w:tcW w:w="103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Explozie la rezervorul de motorina</w:t>
            </w:r>
          </w:p>
        </w:tc>
        <w:tc>
          <w:tcPr>
            <w:tcW w:w="6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minima</w:t>
            </w:r>
          </w:p>
        </w:tc>
        <w:tc>
          <w:tcPr>
            <w:tcW w:w="77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Ranire personal</w:t>
            </w:r>
          </w:p>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Pagube materiale</w:t>
            </w:r>
          </w:p>
          <w:p w:rsidR="00FB5D22" w:rsidRPr="00062EB5" w:rsidRDefault="00FB5D22" w:rsidP="001E6C00">
            <w:pPr>
              <w:spacing w:after="0" w:line="240" w:lineRule="auto"/>
              <w:rPr>
                <w:rFonts w:ascii="Times New Roman" w:eastAsia="Times New Roman" w:hAnsi="Times New Roman" w:cs="Times New Roman"/>
                <w:sz w:val="24"/>
                <w:szCs w:val="24"/>
              </w:rPr>
            </w:pPr>
          </w:p>
          <w:p w:rsidR="00FB5D22" w:rsidRPr="00062EB5" w:rsidRDefault="00FB5D22" w:rsidP="001E6C00">
            <w:pPr>
              <w:spacing w:after="0" w:line="240" w:lineRule="auto"/>
              <w:rPr>
                <w:rFonts w:ascii="Times New Roman" w:eastAsia="Times New Roman" w:hAnsi="Times New Roman" w:cs="Times New Roman"/>
                <w:sz w:val="24"/>
                <w:szCs w:val="24"/>
              </w:rPr>
            </w:pP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18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Amplasarea si montarea rezervorului conform prescriptiilor tehnice si</w:t>
            </w:r>
            <w:r w:rsidR="00776B2F">
              <w:rPr>
                <w:rFonts w:ascii="Times New Roman" w:eastAsia="Times New Roman" w:hAnsi="Times New Roman" w:cs="Times New Roman"/>
                <w:sz w:val="24"/>
                <w:szCs w:val="24"/>
              </w:rPr>
              <w:t xml:space="preserve"> </w:t>
            </w:r>
            <w:r w:rsidRPr="00062EB5">
              <w:rPr>
                <w:rFonts w:ascii="Times New Roman" w:eastAsia="Times New Roman" w:hAnsi="Times New Roman" w:cs="Times New Roman"/>
                <w:sz w:val="24"/>
                <w:szCs w:val="24"/>
              </w:rPr>
              <w:t>cerintelor PSI</w:t>
            </w:r>
          </w:p>
        </w:tc>
        <w:tc>
          <w:tcPr>
            <w:tcW w:w="7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Interventii conform normelor PSI</w:t>
            </w:r>
          </w:p>
          <w:p w:rsidR="00FB5D22" w:rsidRPr="00062EB5" w:rsidRDefault="00FB5D22" w:rsidP="001E6C00">
            <w:pPr>
              <w:spacing w:after="0" w:line="240" w:lineRule="auto"/>
              <w:rPr>
                <w:rFonts w:ascii="Times New Roman" w:eastAsia="Times New Roman" w:hAnsi="Times New Roman" w:cs="Times New Roman"/>
                <w:sz w:val="24"/>
                <w:szCs w:val="24"/>
              </w:rPr>
            </w:pPr>
          </w:p>
        </w:tc>
      </w:tr>
      <w:tr w:rsidR="00FB5D22" w:rsidRPr="00062EB5" w:rsidTr="003363F8">
        <w:trPr>
          <w:tblCellSpacing w:w="0" w:type="dxa"/>
        </w:trPr>
        <w:tc>
          <w:tcPr>
            <w:tcW w:w="103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Incendii(defectiuni echipamente electrice)</w:t>
            </w:r>
          </w:p>
          <w:p w:rsidR="00FB5D22" w:rsidRPr="00062EB5" w:rsidRDefault="00FB5D22" w:rsidP="001E6C00">
            <w:pPr>
              <w:spacing w:after="0" w:line="240" w:lineRule="auto"/>
              <w:rPr>
                <w:rFonts w:ascii="Times New Roman" w:eastAsia="Times New Roman" w:hAnsi="Times New Roman" w:cs="Times New Roman"/>
                <w:sz w:val="24"/>
                <w:szCs w:val="24"/>
              </w:rPr>
            </w:pPr>
          </w:p>
          <w:p w:rsidR="00FB5D22" w:rsidRPr="00062EB5" w:rsidRDefault="00FB5D22" w:rsidP="001E6C00">
            <w:pPr>
              <w:spacing w:after="0" w:line="240" w:lineRule="auto"/>
              <w:rPr>
                <w:rFonts w:ascii="Times New Roman" w:eastAsia="Times New Roman" w:hAnsi="Times New Roman" w:cs="Times New Roman"/>
                <w:sz w:val="24"/>
                <w:szCs w:val="24"/>
              </w:rPr>
            </w:pP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6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minima</w:t>
            </w:r>
          </w:p>
        </w:tc>
        <w:tc>
          <w:tcPr>
            <w:tcW w:w="77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Poluare atmosferica</w:t>
            </w:r>
          </w:p>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Pagube materiale</w:t>
            </w:r>
          </w:p>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Impact vizual</w:t>
            </w:r>
          </w:p>
        </w:tc>
        <w:tc>
          <w:tcPr>
            <w:tcW w:w="18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Intretinere corespunzatoare, revizie periodica</w:t>
            </w:r>
          </w:p>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Instruire</w:t>
            </w:r>
          </w:p>
        </w:tc>
        <w:tc>
          <w:tcPr>
            <w:tcW w:w="7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conform normelor PSI</w:t>
            </w:r>
          </w:p>
        </w:tc>
      </w:tr>
      <w:tr w:rsidR="00FB5D22" w:rsidRPr="00062EB5" w:rsidTr="003363F8">
        <w:trPr>
          <w:tblCellSpacing w:w="0" w:type="dxa"/>
        </w:trPr>
        <w:tc>
          <w:tcPr>
            <w:tcW w:w="103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Avarii la instalatii hidro-edilitare</w:t>
            </w:r>
          </w:p>
        </w:tc>
        <w:tc>
          <w:tcPr>
            <w:tcW w:w="6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minima</w:t>
            </w:r>
          </w:p>
        </w:tc>
        <w:tc>
          <w:tcPr>
            <w:tcW w:w="77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Poluarea solului si apei freatice</w:t>
            </w:r>
          </w:p>
        </w:tc>
        <w:tc>
          <w:tcPr>
            <w:tcW w:w="18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Respectarea cerintelor de exploatare</w:t>
            </w:r>
          </w:p>
        </w:tc>
        <w:tc>
          <w:tcPr>
            <w:tcW w:w="7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Instruire conform procedurilor de exploatare</w:t>
            </w:r>
          </w:p>
        </w:tc>
      </w:tr>
      <w:tr w:rsidR="00FB5D22" w:rsidRPr="00062EB5" w:rsidTr="003363F8">
        <w:trPr>
          <w:tblCellSpacing w:w="0" w:type="dxa"/>
        </w:trPr>
        <w:tc>
          <w:tcPr>
            <w:tcW w:w="103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Scurgerea sau deversarea levigatului din bazinul levigat</w:t>
            </w:r>
          </w:p>
        </w:tc>
        <w:tc>
          <w:tcPr>
            <w:tcW w:w="6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minima</w:t>
            </w:r>
          </w:p>
        </w:tc>
        <w:tc>
          <w:tcPr>
            <w:tcW w:w="77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Poluarea solului si apei freatice</w:t>
            </w:r>
          </w:p>
        </w:tc>
        <w:tc>
          <w:tcPr>
            <w:tcW w:w="18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Inspectarea periodica a impermeabilizarii</w:t>
            </w:r>
          </w:p>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Supravegherea nivelului apei in bazinul levigat si vidanjarea periodica</w:t>
            </w:r>
          </w:p>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Respectarea reglementarilor si procedurilor din Planul de prevenire si combatere a poluarilor accidentale</w:t>
            </w:r>
          </w:p>
        </w:tc>
        <w:tc>
          <w:tcPr>
            <w:tcW w:w="7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Instruire conform procedurilor operationale de lucru</w:t>
            </w:r>
          </w:p>
        </w:tc>
      </w:tr>
      <w:tr w:rsidR="00FB5D22" w:rsidRPr="00062EB5" w:rsidTr="003363F8">
        <w:trPr>
          <w:tblCellSpacing w:w="0" w:type="dxa"/>
        </w:trPr>
        <w:tc>
          <w:tcPr>
            <w:tcW w:w="103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Ruperea hidroizolatiei din baza depozitului</w:t>
            </w: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6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minima</w:t>
            </w:r>
          </w:p>
        </w:tc>
        <w:tc>
          <w:tcPr>
            <w:tcW w:w="77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Poluarea apei freatice</w:t>
            </w:r>
          </w:p>
        </w:tc>
        <w:tc>
          <w:tcPr>
            <w:tcW w:w="18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Utilizarea materialelor de calitate.</w:t>
            </w:r>
          </w:p>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Asigurarea montajului corespunzator in conformitate cu cerintele legale</w:t>
            </w:r>
          </w:p>
        </w:tc>
        <w:tc>
          <w:tcPr>
            <w:tcW w:w="7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Instruire conform procedurilor operationale de lucru</w:t>
            </w:r>
          </w:p>
        </w:tc>
      </w:tr>
      <w:tr w:rsidR="00FB5D22" w:rsidRPr="00062EB5" w:rsidTr="003363F8">
        <w:trPr>
          <w:tblCellSpacing w:w="0" w:type="dxa"/>
        </w:trPr>
        <w:tc>
          <w:tcPr>
            <w:tcW w:w="1032" w:type="pct"/>
            <w:tcBorders>
              <w:top w:val="outset" w:sz="6" w:space="0" w:color="auto"/>
              <w:left w:val="outset" w:sz="6" w:space="0" w:color="auto"/>
              <w:bottom w:val="outset" w:sz="6" w:space="0" w:color="auto"/>
              <w:right w:val="outset" w:sz="6" w:space="0" w:color="auto"/>
            </w:tcBorders>
          </w:tcPr>
          <w:p w:rsidR="00FB5D22" w:rsidRPr="00062EB5" w:rsidRDefault="00513C70" w:rsidP="001E6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Dereglare instalatii tratare deseuri</w:t>
            </w: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6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minima</w:t>
            </w:r>
          </w:p>
        </w:tc>
        <w:tc>
          <w:tcPr>
            <w:tcW w:w="77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Poluarea apei freatice</w:t>
            </w:r>
          </w:p>
        </w:tc>
        <w:tc>
          <w:tcPr>
            <w:tcW w:w="18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Operarea instalatiei la parametrii optimi proiectati</w:t>
            </w:r>
          </w:p>
        </w:tc>
        <w:tc>
          <w:tcPr>
            <w:tcW w:w="73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Masuri prevazute prin constructia si dotarea instalatiei</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188" w:history="1"/>
      <w:r w:rsidR="00FB5D22" w:rsidRPr="00062EB5">
        <w:rPr>
          <w:rFonts w:ascii="Times New Roman" w:eastAsia="Times New Roman" w:hAnsi="Times New Roman" w:cs="Times New Roman"/>
          <w:sz w:val="24"/>
          <w:szCs w:val="24"/>
        </w:rPr>
        <w:t>Care dintre cele de mai sus considerati ca provoaca cele mai critice riscuri pentru mediu?</w:t>
      </w: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sz w:val="24"/>
          <w:szCs w:val="24"/>
        </w:rPr>
        <w:t> Scurgerea sau deversarea levigatului dinbazinul levigat si ruperea hidroizolatiei din baza depozitului</w:t>
      </w: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8.3.Tehnici</w:t>
      </w:r>
    </w:p>
    <w:p w:rsidR="00FB5D22" w:rsidRPr="00062EB5" w:rsidRDefault="00B846DB" w:rsidP="00FB5D22">
      <w:pPr>
        <w:spacing w:after="0" w:line="240" w:lineRule="auto"/>
        <w:rPr>
          <w:rFonts w:ascii="Times New Roman" w:eastAsia="Times New Roman" w:hAnsi="Times New Roman" w:cs="Times New Roman"/>
          <w:sz w:val="24"/>
          <w:szCs w:val="24"/>
        </w:rPr>
      </w:pPr>
      <w:hyperlink r:id="rId189" w:history="1"/>
      <w:r w:rsidR="00FB5D22" w:rsidRPr="00062EB5">
        <w:rPr>
          <w:rFonts w:ascii="Times New Roman" w:eastAsia="Times New Roman" w:hAnsi="Times New Roman" w:cs="Times New Roman"/>
          <w:sz w:val="24"/>
          <w:szCs w:val="24"/>
        </w:rPr>
        <w:t>Explicati pe scurt modul in care sunt folosite urmatoarele tehnici, acolo unde este relevant.</w:t>
      </w:r>
    </w:p>
    <w:p w:rsidR="00FB5D22" w:rsidRPr="00062EB5" w:rsidRDefault="00B846DB" w:rsidP="00FB5D22">
      <w:pPr>
        <w:spacing w:after="0" w:line="240" w:lineRule="auto"/>
        <w:rPr>
          <w:rFonts w:ascii="Times New Roman" w:eastAsia="Times New Roman" w:hAnsi="Times New Roman" w:cs="Times New Roman"/>
          <w:sz w:val="24"/>
          <w:szCs w:val="24"/>
        </w:rPr>
      </w:pPr>
      <w:hyperlink r:id="rId190" w:history="1"/>
    </w:p>
    <w:tbl>
      <w:tblPr>
        <w:tblW w:w="975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517"/>
        <w:gridCol w:w="2233"/>
      </w:tblGrid>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Raspuns</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TEHNICI PREVENTIVE</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inventarul substantelor</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trebuie sa existe proceduri pentru verificarea materiilor prime si deseurilor pentru a ne asigura ca ele nu vor interactiona contribuind la aparitia unui incident</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r w:rsidR="00FB5D22" w:rsidRPr="00062EB5" w:rsidTr="001E6C00">
        <w:trPr>
          <w:trHeight w:val="285"/>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depozitare adecvata</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alarme proiectate in proces, mecanisme de decuplare si alte modalitati de control</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bariere si retinerea continutului</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cuve de retentie si bazine de decantare</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izolarea cladirilor</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asigurarea prea plinului rezervoarelor de depozitare (cu lichide sau pulberi), de ex. masurarea nivelului, alarme care sa sesizeze nivelul ridicat, intrerupatoare de nivel ridicat si contorizarea incarcaturilor;</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sisteme de securitate pentru prevenirea accesului neautorizat</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registre pentru evidenta tuturor incidentelor, esecurilor, schimbarilor de procedura, evenimentelor anormale si constatarilor inspectiilor de intretinere</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trebuie stabilite proceduri pentru a identifica, a raspunde si a trage invataminte din aceste incidente;</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rolurile si responsabilitatile personalului implicat in managementul accidentelor</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Conform Planului de prevenire si combatere a poluarilor accidentale</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proceduri pentru evitarea incidentelor ce apar ca rezultat alcomunicarii insuficiente intre angajati in cadrul operatiunilor de schimbare de tura, de intretinere sau in cadrul altor operatiuni tehnice</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compozitia continutului din colectoarele de retentie sau din colectoarele conectate la un sistem de drenare este verificata inainte de epurare sau eliminare</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canalele de drenaj trebuie echipate cu o alarma de nivel ridicat sau cu senzor conectat la o pompa automata pentru depozitare (nu pentru evacuare); trebuie sa fie implementat un sistem pentru a asigura ca nivelurile colectoarelor sunt mereu mentinute la o valoare minima</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alarmele care sesizeaza nivelul ridicat nu trebuie folosite in mod obisnuit ca metoda primara de control al nivelului</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ACTIUNI DE MINIMIZARE A EFECTELOR</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indrumare privind modul in care poate fi gestionat fiecare scenariu de accident</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Conform Planului de prevenire si combatere a poluarilor accidentale</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caile de comunicare trebuie stabilite cu autoritatile de resort si cu serviciile de urgenta</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Conform Planului de prevenire si combatere a poluarilor accidentale</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echipament de retinere a scurgerilor de petrol, izolarea drenurilor, anuntarea autoritatilor de resort si proceduri de evacuare</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Conform Planului de prevenire si combatere a poluarilor accidentale</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izolarea scurgerilor posibile in caz de accident de la anumite componente ale instalatiei si a apei folosite pentru stingerea incendiilor de apa pluviala, prin retele separate de canalizare</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Conform Planului de prevenire si combatere a poluarilor accidentale</w:t>
            </w:r>
          </w:p>
        </w:tc>
      </w:tr>
      <w:tr w:rsidR="00FB5D22" w:rsidRPr="00062EB5"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Alte tehnici specifice pentru sector</w:t>
            </w:r>
          </w:p>
        </w:tc>
        <w:tc>
          <w:tcPr>
            <w:tcW w:w="114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 se vedea Sectiunea 4</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191" w:history="1"/>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Sectiunea 9-Zgomot si vibratii</w:t>
      </w: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b/>
      </w: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9.1.Receptori</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513C70">
      <w:pPr>
        <w:spacing w:after="0"/>
        <w:jc w:val="both"/>
        <w:rPr>
          <w:rFonts w:ascii="Times New Roman" w:eastAsia="Times New Roman" w:hAnsi="Times New Roman" w:cs="Times New Roman"/>
          <w:spacing w:val="-4"/>
          <w:sz w:val="24"/>
          <w:szCs w:val="24"/>
          <w:lang w:val="it-IT"/>
        </w:rPr>
      </w:pPr>
      <w:r w:rsidRPr="00062EB5">
        <w:rPr>
          <w:rFonts w:ascii="Times New Roman" w:eastAsia="Times New Roman" w:hAnsi="Times New Roman" w:cs="Times New Roman"/>
          <w:spacing w:val="-4"/>
          <w:sz w:val="24"/>
          <w:szCs w:val="24"/>
          <w:lang w:val="it-IT"/>
        </w:rPr>
        <w:tab/>
        <w:t>In cadrul masuratorilor efectuate, valorile masurate si interpretate pentru determinarea nivelulului de zgomot la limita incintei au fost mai scazute decat valoarea maxima de 65dB(A), prevazuta in STAS 10009/1988.</w:t>
      </w:r>
    </w:p>
    <w:p w:rsidR="00513C70" w:rsidRDefault="00513C70" w:rsidP="00FB5D22">
      <w:pPr>
        <w:autoSpaceDE w:val="0"/>
        <w:autoSpaceDN w:val="0"/>
        <w:adjustRightInd w:val="0"/>
        <w:spacing w:after="0"/>
        <w:rPr>
          <w:rFonts w:ascii="Times New Roman" w:eastAsia="Times New Roman" w:hAnsi="Times New Roman" w:cs="Times New Roman"/>
          <w:spacing w:val="-4"/>
          <w:sz w:val="24"/>
          <w:szCs w:val="24"/>
          <w:lang w:val="it-IT"/>
        </w:rPr>
      </w:pPr>
    </w:p>
    <w:p w:rsidR="00FB5D22" w:rsidRPr="00062EB5" w:rsidRDefault="00FB5D22" w:rsidP="00513C70">
      <w:pPr>
        <w:autoSpaceDE w:val="0"/>
        <w:autoSpaceDN w:val="0"/>
        <w:adjustRightInd w:val="0"/>
        <w:spacing w:after="0"/>
        <w:rPr>
          <w:rFonts w:ascii="Times New Roman" w:eastAsia="Times New Roman" w:hAnsi="Times New Roman" w:cs="Times New Roman"/>
          <w:spacing w:val="-4"/>
          <w:sz w:val="24"/>
          <w:szCs w:val="24"/>
          <w:lang w:val="it-IT"/>
        </w:rPr>
      </w:pPr>
      <w:r w:rsidRPr="00062EB5">
        <w:rPr>
          <w:rFonts w:ascii="Times New Roman" w:eastAsia="Times New Roman" w:hAnsi="Times New Roman" w:cs="Times New Roman"/>
          <w:spacing w:val="-4"/>
          <w:sz w:val="24"/>
          <w:szCs w:val="24"/>
          <w:lang w:val="it-IT"/>
        </w:rPr>
        <w:t xml:space="preserve">  Receptorii sunt:</w:t>
      </w:r>
    </w:p>
    <w:p w:rsidR="00FB5D22" w:rsidRPr="00062EB5" w:rsidRDefault="00FB5D22" w:rsidP="00513C70">
      <w:pPr>
        <w:autoSpaceDE w:val="0"/>
        <w:autoSpaceDN w:val="0"/>
        <w:adjustRightInd w:val="0"/>
        <w:spacing w:after="0"/>
        <w:rPr>
          <w:rFonts w:ascii="Times New Roman" w:hAnsi="Times New Roman" w:cs="Times New Roman"/>
          <w:sz w:val="24"/>
          <w:szCs w:val="24"/>
        </w:rPr>
      </w:pPr>
      <w:r w:rsidRPr="00062EB5">
        <w:rPr>
          <w:rFonts w:ascii="Times New Roman" w:eastAsia="Times New Roman" w:hAnsi="Times New Roman" w:cs="Times New Roman"/>
          <w:spacing w:val="-4"/>
          <w:sz w:val="24"/>
          <w:szCs w:val="24"/>
          <w:lang w:val="it-IT"/>
        </w:rPr>
        <w:t xml:space="preserve">-  externi </w:t>
      </w:r>
      <w:r w:rsidRPr="00062EB5">
        <w:rPr>
          <w:rFonts w:ascii="Times New Roman" w:hAnsi="Times New Roman" w:cs="Times New Roman"/>
          <w:sz w:val="24"/>
          <w:szCs w:val="24"/>
        </w:rPr>
        <w:t>(localitatile invecinate), depozitul fiind amplasat la dist. min.de 1 km fata de ultima locuinta din Costinesti;</w:t>
      </w:r>
    </w:p>
    <w:p w:rsidR="00FB5D22" w:rsidRPr="00062EB5" w:rsidRDefault="00FB5D22" w:rsidP="00513C70">
      <w:pPr>
        <w:autoSpaceDE w:val="0"/>
        <w:autoSpaceDN w:val="0"/>
        <w:adjustRightInd w:val="0"/>
        <w:spacing w:after="0"/>
        <w:rPr>
          <w:rFonts w:ascii="Times New Roman" w:hAnsi="Times New Roman" w:cs="Times New Roman"/>
          <w:sz w:val="24"/>
          <w:szCs w:val="24"/>
        </w:rPr>
      </w:pPr>
      <w:r w:rsidRPr="00062EB5">
        <w:rPr>
          <w:rFonts w:ascii="Times New Roman" w:hAnsi="Times New Roman" w:cs="Times New Roman"/>
          <w:sz w:val="24"/>
          <w:szCs w:val="24"/>
        </w:rPr>
        <w:t>- interni(personalul din pavilionul administrativ) care se afla la o distanta   considerabila (min. 20 m) de sursele de zgomot.</w:t>
      </w:r>
    </w:p>
    <w:p w:rsidR="00FB5D22" w:rsidRPr="00062EB5" w:rsidRDefault="00FB5D22" w:rsidP="00513C70">
      <w:pPr>
        <w:spacing w:after="0"/>
        <w:ind w:left="284"/>
        <w:jc w:val="both"/>
        <w:rPr>
          <w:rFonts w:ascii="Times New Roman" w:hAnsi="Times New Roman" w:cs="Times New Roman"/>
          <w:sz w:val="24"/>
          <w:szCs w:val="24"/>
        </w:rPr>
      </w:pPr>
      <w:r w:rsidRPr="00062EB5">
        <w:rPr>
          <w:rFonts w:ascii="Times New Roman" w:hAnsi="Times New Roman" w:cs="Times New Roman"/>
          <w:sz w:val="24"/>
          <w:szCs w:val="24"/>
        </w:rPr>
        <w:lastRenderedPageBreak/>
        <w:t xml:space="preserve">       Datorita masurilor de control intreprinse si amplasarii depozitului la o distanta   mare fata de</w:t>
      </w:r>
    </w:p>
    <w:p w:rsidR="00FB5D22" w:rsidRPr="00062EB5" w:rsidRDefault="00FB5D22" w:rsidP="00513C70">
      <w:pPr>
        <w:spacing w:after="0"/>
        <w:jc w:val="both"/>
        <w:rPr>
          <w:rFonts w:ascii="Times New Roman" w:hAnsi="Times New Roman" w:cs="Times New Roman"/>
          <w:sz w:val="24"/>
          <w:szCs w:val="24"/>
        </w:rPr>
      </w:pPr>
      <w:r w:rsidRPr="00062EB5">
        <w:rPr>
          <w:rFonts w:ascii="Times New Roman" w:hAnsi="Times New Roman" w:cs="Times New Roman"/>
          <w:sz w:val="24"/>
          <w:szCs w:val="24"/>
        </w:rPr>
        <w:t>receptorii umani, contributia la zgomotul ambiental este nesemnificativa .</w:t>
      </w:r>
    </w:p>
    <w:p w:rsidR="00FB5D22" w:rsidRDefault="00FB5D22" w:rsidP="00FB5D22">
      <w:pPr>
        <w:spacing w:after="0"/>
        <w:jc w:val="both"/>
        <w:rPr>
          <w:rFonts w:ascii="Times New Roman" w:eastAsia="Times New Roman" w:hAnsi="Times New Roman" w:cs="Times New Roman"/>
          <w:sz w:val="24"/>
          <w:szCs w:val="24"/>
        </w:rPr>
      </w:pPr>
    </w:p>
    <w:p w:rsidR="00381E12" w:rsidRDefault="00381E12" w:rsidP="00FB5D22">
      <w:pPr>
        <w:spacing w:after="0"/>
        <w:jc w:val="both"/>
        <w:rPr>
          <w:rFonts w:ascii="Times New Roman" w:eastAsia="Times New Roman" w:hAnsi="Times New Roman" w:cs="Times New Roman"/>
          <w:sz w:val="24"/>
          <w:szCs w:val="24"/>
        </w:rPr>
      </w:pPr>
    </w:p>
    <w:p w:rsidR="00381E12" w:rsidRDefault="00381E12" w:rsidP="00FB5D22">
      <w:pPr>
        <w:spacing w:after="0"/>
        <w:jc w:val="both"/>
        <w:rPr>
          <w:rFonts w:ascii="Times New Roman" w:eastAsia="Times New Roman" w:hAnsi="Times New Roman" w:cs="Times New Roman"/>
          <w:sz w:val="24"/>
          <w:szCs w:val="24"/>
        </w:rPr>
      </w:pPr>
    </w:p>
    <w:p w:rsidR="00381E12" w:rsidRDefault="00381E12" w:rsidP="00FB5D22">
      <w:pPr>
        <w:spacing w:after="0"/>
        <w:jc w:val="both"/>
        <w:rPr>
          <w:rFonts w:ascii="Times New Roman" w:eastAsia="Times New Roman" w:hAnsi="Times New Roman" w:cs="Times New Roman"/>
          <w:sz w:val="24"/>
          <w:szCs w:val="24"/>
        </w:rPr>
      </w:pPr>
    </w:p>
    <w:p w:rsidR="00381E12" w:rsidRDefault="00381E12" w:rsidP="00FB5D22">
      <w:pPr>
        <w:spacing w:after="0"/>
        <w:jc w:val="both"/>
        <w:rPr>
          <w:rFonts w:ascii="Times New Roman" w:eastAsia="Times New Roman" w:hAnsi="Times New Roman" w:cs="Times New Roman"/>
          <w:sz w:val="24"/>
          <w:szCs w:val="24"/>
        </w:rPr>
      </w:pPr>
    </w:p>
    <w:p w:rsidR="00381E12" w:rsidRDefault="00381E12" w:rsidP="00FB5D22">
      <w:pPr>
        <w:spacing w:after="0"/>
        <w:jc w:val="both"/>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9.2.Surse de zgomot</w:t>
      </w:r>
    </w:p>
    <w:p w:rsidR="00FB5D22" w:rsidRPr="00062EB5" w:rsidRDefault="00B846DB" w:rsidP="00FB5D22">
      <w:pPr>
        <w:spacing w:after="0" w:line="240" w:lineRule="auto"/>
        <w:rPr>
          <w:rFonts w:ascii="Times New Roman" w:eastAsia="Times New Roman" w:hAnsi="Times New Roman" w:cs="Times New Roman"/>
          <w:sz w:val="24"/>
          <w:szCs w:val="24"/>
        </w:rPr>
      </w:pPr>
      <w:hyperlink r:id="rId192" w:history="1"/>
      <w:r w:rsidR="00FB5D22" w:rsidRPr="00062EB5">
        <w:rPr>
          <w:rFonts w:ascii="Times New Roman" w:eastAsia="Times New Roman" w:hAnsi="Times New Roman" w:cs="Times New Roman"/>
          <w:sz w:val="24"/>
          <w:szCs w:val="24"/>
        </w:rPr>
        <w:t>(Informatii referitoare la sursele si emisiile individuale)</w:t>
      </w:r>
    </w:p>
    <w:p w:rsidR="00FB5D22" w:rsidRPr="00062EB5" w:rsidRDefault="00FB5D22" w:rsidP="00FB5D22">
      <w:pPr>
        <w:spacing w:after="120" w:line="0" w:lineRule="atLeast"/>
        <w:ind w:left="284"/>
        <w:jc w:val="both"/>
        <w:rPr>
          <w:rFonts w:ascii="Times New Roman" w:eastAsia="Times New Roman" w:hAnsi="Times New Roman" w:cs="Times New Roman"/>
          <w:spacing w:val="-4"/>
          <w:sz w:val="24"/>
          <w:szCs w:val="24"/>
          <w:lang w:val="it-IT"/>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193" w:history="1"/>
    </w:p>
    <w:tbl>
      <w:tblPr>
        <w:tblW w:w="10080" w:type="dxa"/>
        <w:tblCellSpacing w:w="0" w:type="dxa"/>
        <w:tblInd w:w="39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080"/>
      </w:tblGrid>
      <w:tr w:rsidR="00FB5D22" w:rsidRPr="00062EB5" w:rsidTr="001E6C00">
        <w:trPr>
          <w:trHeight w:val="919"/>
          <w:tblCellSpacing w:w="0" w:type="dxa"/>
        </w:trPr>
        <w:tc>
          <w:tcPr>
            <w:tcW w:w="10080"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ind w:left="284"/>
              <w:jc w:val="both"/>
              <w:rPr>
                <w:rFonts w:ascii="Times New Roman" w:hAnsi="Times New Roman" w:cs="Times New Roman"/>
                <w:sz w:val="24"/>
                <w:szCs w:val="24"/>
              </w:rPr>
            </w:pPr>
          </w:p>
          <w:p w:rsidR="00FB5D22" w:rsidRPr="00062EB5" w:rsidRDefault="00FB5D22" w:rsidP="001E6C00">
            <w:pPr>
              <w:spacing w:after="0"/>
              <w:jc w:val="both"/>
              <w:rPr>
                <w:rFonts w:ascii="Times New Roman" w:hAnsi="Times New Roman" w:cs="Times New Roman"/>
                <w:sz w:val="24"/>
                <w:szCs w:val="24"/>
              </w:rPr>
            </w:pPr>
            <w:r w:rsidRPr="00062EB5">
              <w:rPr>
                <w:rFonts w:ascii="Times New Roman" w:hAnsi="Times New Roman" w:cs="Times New Roman"/>
                <w:sz w:val="24"/>
                <w:szCs w:val="24"/>
              </w:rPr>
              <w:t>Zgomotul generat de sursele prezentate in tabelul urmator se manifesta continuu, pe durata activitatii care, de la caz la caz, are frecventa prezentata in col. 2. Datorita masurilor de control intreprinse si amplasarii depozitului la o distanta mare fata de receptorii umani, contributia la zgomotul ambiental este nesemnificativa .</w:t>
            </w:r>
          </w:p>
          <w:p w:rsidR="00FB5D22" w:rsidRPr="00062EB5" w:rsidRDefault="00FB5D22" w:rsidP="001E6C00">
            <w:pPr>
              <w:tabs>
                <w:tab w:val="left" w:pos="2955"/>
              </w:tabs>
              <w:autoSpaceDE w:val="0"/>
              <w:autoSpaceDN w:val="0"/>
              <w:adjustRightInd w:val="0"/>
              <w:spacing w:after="0"/>
              <w:jc w:val="both"/>
              <w:rPr>
                <w:rFonts w:ascii="Times New Roman" w:eastAsia="Times New Roman" w:hAnsi="Times New Roman" w:cs="Times New Roman"/>
                <w:spacing w:val="-4"/>
                <w:sz w:val="24"/>
                <w:szCs w:val="24"/>
                <w:lang w:val="it-IT"/>
              </w:rPr>
            </w:pPr>
            <w:r w:rsidRPr="00062EB5">
              <w:rPr>
                <w:rFonts w:ascii="Times New Roman" w:hAnsi="Times New Roman" w:cs="Times New Roman"/>
                <w:bCs/>
                <w:sz w:val="24"/>
                <w:szCs w:val="24"/>
              </w:rPr>
              <w:t xml:space="preserve">           In</w:t>
            </w:r>
            <w:r w:rsidRPr="00062EB5">
              <w:rPr>
                <w:rFonts w:ascii="Times New Roman" w:eastAsia="Times New Roman" w:hAnsi="Times New Roman" w:cs="Times New Roman"/>
                <w:spacing w:val="-4"/>
                <w:sz w:val="24"/>
                <w:szCs w:val="24"/>
                <w:lang w:val="it-IT"/>
              </w:rPr>
              <w:t xml:space="preserve"> cadrul masuratorilor efectuate, valorile masurate si interpretate pentru determinarea nivelului de zgomot la limita incintei au fost mai scazute decat valoarea maxima de 65dB(A), prevazuta</w:t>
            </w:r>
            <w:r w:rsidR="00381E12">
              <w:rPr>
                <w:rFonts w:ascii="Times New Roman" w:eastAsia="Times New Roman" w:hAnsi="Times New Roman" w:cs="Times New Roman"/>
                <w:spacing w:val="-4"/>
                <w:sz w:val="24"/>
                <w:szCs w:val="24"/>
                <w:lang w:val="it-IT"/>
              </w:rPr>
              <w:t xml:space="preserve"> </w:t>
            </w:r>
            <w:r w:rsidRPr="00062EB5">
              <w:rPr>
                <w:rFonts w:ascii="Times New Roman" w:eastAsia="Times New Roman" w:hAnsi="Times New Roman" w:cs="Times New Roman"/>
                <w:spacing w:val="-4"/>
                <w:sz w:val="24"/>
                <w:szCs w:val="24"/>
                <w:lang w:val="it-IT"/>
              </w:rPr>
              <w:t>in STAS 10009/1988.</w:t>
            </w:r>
          </w:p>
          <w:p w:rsidR="00FB5D22" w:rsidRPr="00062EB5" w:rsidRDefault="00FB5D22" w:rsidP="001E6C00">
            <w:pPr>
              <w:tabs>
                <w:tab w:val="left" w:pos="2955"/>
              </w:tabs>
              <w:autoSpaceDE w:val="0"/>
              <w:autoSpaceDN w:val="0"/>
              <w:adjustRightInd w:val="0"/>
              <w:spacing w:after="0"/>
              <w:jc w:val="both"/>
              <w:rPr>
                <w:rFonts w:ascii="Times New Roman" w:hAnsi="Times New Roman" w:cs="Times New Roman"/>
                <w:b/>
                <w:bCs/>
                <w:sz w:val="24"/>
                <w:szCs w:val="24"/>
              </w:rPr>
            </w:pPr>
          </w:p>
          <w:tbl>
            <w:tblPr>
              <w:tblW w:w="99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865"/>
              <w:gridCol w:w="1015"/>
              <w:gridCol w:w="1318"/>
              <w:gridCol w:w="1022"/>
              <w:gridCol w:w="1620"/>
              <w:gridCol w:w="1620"/>
              <w:gridCol w:w="1473"/>
            </w:tblGrid>
            <w:tr w:rsidR="00FB5D22" w:rsidRPr="00062EB5" w:rsidTr="003363F8">
              <w:trPr>
                <w:trHeight w:val="1403"/>
                <w:tblCellSpacing w:w="0" w:type="dxa"/>
              </w:trPr>
              <w:tc>
                <w:tcPr>
                  <w:tcW w:w="1865"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Identificati fiecare sursa semnificativa de zgomot si/sau vibratii</w:t>
                  </w:r>
                </w:p>
              </w:tc>
              <w:tc>
                <w:tcPr>
                  <w:tcW w:w="1015"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Numarul de referinta al sursei</w:t>
                  </w:r>
                </w:p>
              </w:tc>
              <w:tc>
                <w:tcPr>
                  <w:tcW w:w="1318"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Descrieti natura zgomotului sau vibratiei</w:t>
                  </w:r>
                </w:p>
              </w:tc>
              <w:tc>
                <w:tcPr>
                  <w:tcW w:w="1022"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Exista un punct de monitorizare specificat?</w:t>
                  </w:r>
                </w:p>
              </w:tc>
              <w:tc>
                <w:tcPr>
                  <w:tcW w:w="1620"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Care este contributia la emisia totala de zgomot?</w:t>
                  </w:r>
                </w:p>
              </w:tc>
              <w:tc>
                <w:tcPr>
                  <w:tcW w:w="1620"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Descrieti actiunile intreprinse pentru prevenirea sau minimizarea emisiilor de zgomot</w:t>
                  </w:r>
                </w:p>
              </w:tc>
              <w:tc>
                <w:tcPr>
                  <w:tcW w:w="1473"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Masuri care trebuie luate pentru respectarea BAT-urilor si a termenelor stabilite in Planul de masuri obligatorii</w:t>
                  </w:r>
                </w:p>
              </w:tc>
            </w:tr>
            <w:tr w:rsidR="00FB5D22" w:rsidRPr="00062EB5" w:rsidTr="003363F8">
              <w:trPr>
                <w:trHeight w:val="1403"/>
                <w:tblCellSpacing w:w="0" w:type="dxa"/>
              </w:trPr>
              <w:tc>
                <w:tcPr>
                  <w:tcW w:w="1865" w:type="dxa"/>
                  <w:vAlign w:val="center"/>
                </w:tcPr>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Transportul</w:t>
                  </w:r>
                </w:p>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deseurilor pe traseul</w:t>
                  </w:r>
                </w:p>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poarta de acces –</w:t>
                  </w:r>
                </w:p>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depozit; descarcarea deseurilor</w:t>
                  </w:r>
                </w:p>
              </w:tc>
              <w:tc>
                <w:tcPr>
                  <w:tcW w:w="1015"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w:t>
                  </w:r>
                </w:p>
              </w:tc>
              <w:tc>
                <w:tcPr>
                  <w:tcW w:w="1318"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In functie de cantitatea de deseuri </w:t>
                  </w:r>
                </w:p>
              </w:tc>
              <w:tc>
                <w:tcPr>
                  <w:tcW w:w="1022"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w:t>
                  </w:r>
                </w:p>
              </w:tc>
              <w:tc>
                <w:tcPr>
                  <w:tcW w:w="1620"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pacing w:val="-4"/>
                      <w:sz w:val="24"/>
                      <w:szCs w:val="24"/>
                      <w:lang w:val="it-IT"/>
                    </w:rPr>
                    <w:t>Nu este cazul-nivelul de zgomotul masurat la limita incintei a fost mai scazut decat valoarea maxima de 65dB(A), prevazuta in STAS 10009/1988.</w:t>
                  </w:r>
                </w:p>
              </w:tc>
              <w:tc>
                <w:tcPr>
                  <w:tcW w:w="1620" w:type="dxa"/>
                  <w:vAlign w:val="center"/>
                </w:tcPr>
                <w:p w:rsidR="00FB5D22" w:rsidRPr="00062EB5" w:rsidRDefault="00FB5D22" w:rsidP="001E6C00">
                  <w:pPr>
                    <w:spacing w:before="100" w:beforeAutospacing="1" w:after="100" w:afterAutospacing="1" w:line="240" w:lineRule="auto"/>
                    <w:jc w:val="center"/>
                    <w:rPr>
                      <w:rFonts w:ascii="Times New Roman" w:hAnsi="Times New Roman" w:cs="Times New Roman"/>
                      <w:sz w:val="24"/>
                      <w:szCs w:val="24"/>
                    </w:rPr>
                  </w:pPr>
                  <w:r w:rsidRPr="00062EB5">
                    <w:rPr>
                      <w:rFonts w:ascii="Times New Roman" w:hAnsi="Times New Roman" w:cs="Times New Roman"/>
                      <w:sz w:val="24"/>
                      <w:szCs w:val="24"/>
                    </w:rPr>
                    <w:t>Interzicerea claxonatului; ambalarea la minim a motoarelor; optimizarea traseelor pt a reduce durata de manifestare a zgomotului</w:t>
                  </w:r>
                </w:p>
              </w:tc>
              <w:tc>
                <w:tcPr>
                  <w:tcW w:w="1473"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tc>
            </w:tr>
            <w:tr w:rsidR="00FB5D22" w:rsidRPr="00062EB5" w:rsidTr="003363F8">
              <w:trPr>
                <w:trHeight w:val="1403"/>
                <w:tblCellSpacing w:w="0" w:type="dxa"/>
              </w:trPr>
              <w:tc>
                <w:tcPr>
                  <w:tcW w:w="1865" w:type="dxa"/>
                  <w:vAlign w:val="center"/>
                </w:tcPr>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lastRenderedPageBreak/>
                    <w:t>Functionarea</w:t>
                  </w:r>
                </w:p>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utilajelor care</w:t>
                  </w:r>
                </w:p>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lucreaza pe amplasament</w:t>
                  </w:r>
                </w:p>
              </w:tc>
              <w:tc>
                <w:tcPr>
                  <w:tcW w:w="1015"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w:t>
                  </w:r>
                </w:p>
              </w:tc>
              <w:tc>
                <w:tcPr>
                  <w:tcW w:w="1318"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In functie de cantitatea de deseuri </w:t>
                  </w:r>
                </w:p>
              </w:tc>
              <w:tc>
                <w:tcPr>
                  <w:tcW w:w="1022"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w:t>
                  </w:r>
                </w:p>
              </w:tc>
              <w:tc>
                <w:tcPr>
                  <w:tcW w:w="1620"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pacing w:val="-4"/>
                      <w:sz w:val="24"/>
                      <w:szCs w:val="24"/>
                      <w:lang w:val="it-IT"/>
                    </w:rPr>
                    <w:t>Nu este cazul-nivelul de zgomotul masurat la limita incintei a fost mai scazut decat valoarea maxima de 65dB(A), prevazuta in STAS 10009/1988.</w:t>
                  </w:r>
                </w:p>
              </w:tc>
              <w:tc>
                <w:tcPr>
                  <w:tcW w:w="1620" w:type="dxa"/>
                  <w:vAlign w:val="center"/>
                </w:tcPr>
                <w:p w:rsidR="00FB5D22" w:rsidRPr="00062EB5" w:rsidRDefault="00FB5D22" w:rsidP="001E6C00">
                  <w:pPr>
                    <w:spacing w:before="100" w:beforeAutospacing="1" w:after="100" w:afterAutospacing="1" w:line="240" w:lineRule="auto"/>
                    <w:jc w:val="center"/>
                    <w:rPr>
                      <w:rFonts w:ascii="Times New Roman" w:hAnsi="Times New Roman" w:cs="Times New Roman"/>
                      <w:sz w:val="24"/>
                      <w:szCs w:val="24"/>
                    </w:rPr>
                  </w:pPr>
                  <w:r w:rsidRPr="00062EB5">
                    <w:rPr>
                      <w:rFonts w:ascii="Times New Roman" w:hAnsi="Times New Roman" w:cs="Times New Roman"/>
                      <w:sz w:val="24"/>
                      <w:szCs w:val="24"/>
                    </w:rPr>
                    <w:t>Nu este cazul</w:t>
                  </w:r>
                </w:p>
              </w:tc>
              <w:tc>
                <w:tcPr>
                  <w:tcW w:w="1473"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tc>
            </w:tr>
            <w:tr w:rsidR="00FB5D22" w:rsidRPr="00062EB5" w:rsidTr="003363F8">
              <w:trPr>
                <w:trHeight w:val="1403"/>
                <w:tblCellSpacing w:w="0" w:type="dxa"/>
              </w:trPr>
              <w:tc>
                <w:tcPr>
                  <w:tcW w:w="1865" w:type="dxa"/>
                  <w:vAlign w:val="center"/>
                </w:tcPr>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Functionarea</w:t>
                  </w:r>
                </w:p>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electropompei</w:t>
                  </w:r>
                </w:p>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pentru pompare</w:t>
                  </w:r>
                </w:p>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hAnsi="Times New Roman" w:cs="Times New Roman"/>
                      <w:sz w:val="24"/>
                      <w:szCs w:val="24"/>
                    </w:rPr>
                    <w:t>levigat</w:t>
                  </w:r>
                  <w:r w:rsidRPr="00062EB5">
                    <w:rPr>
                      <w:rFonts w:ascii="Times New Roman" w:hAnsi="Times New Roman" w:cs="Times New Roman"/>
                      <w:sz w:val="24"/>
                      <w:szCs w:val="24"/>
                    </w:rPr>
                    <w:tab/>
                  </w:r>
                </w:p>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p>
              </w:tc>
              <w:tc>
                <w:tcPr>
                  <w:tcW w:w="1015"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w:t>
                  </w:r>
                </w:p>
              </w:tc>
              <w:tc>
                <w:tcPr>
                  <w:tcW w:w="1318"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Intermitent</w:t>
                  </w:r>
                </w:p>
              </w:tc>
              <w:tc>
                <w:tcPr>
                  <w:tcW w:w="1022"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w:t>
                  </w:r>
                </w:p>
              </w:tc>
              <w:tc>
                <w:tcPr>
                  <w:tcW w:w="1620"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pacing w:val="-4"/>
                      <w:sz w:val="24"/>
                      <w:szCs w:val="24"/>
                      <w:lang w:val="it-IT"/>
                    </w:rPr>
                    <w:t>Nu este cazul-nivelul de zgomotul masurat la limita incintei a fost mai scazut decat valoarea maxima de 65dB(A), prevazuta in STAS 10009/1988.</w:t>
                  </w:r>
                </w:p>
              </w:tc>
              <w:tc>
                <w:tcPr>
                  <w:tcW w:w="1620" w:type="dxa"/>
                  <w:vAlign w:val="center"/>
                </w:tcPr>
                <w:p w:rsidR="00FB5D22" w:rsidRPr="00062EB5" w:rsidRDefault="00FB5D22" w:rsidP="001E6C00">
                  <w:pPr>
                    <w:spacing w:before="100" w:beforeAutospacing="1" w:after="100" w:afterAutospacing="1" w:line="240" w:lineRule="auto"/>
                    <w:jc w:val="center"/>
                    <w:rPr>
                      <w:rFonts w:ascii="Times New Roman" w:hAnsi="Times New Roman" w:cs="Times New Roman"/>
                      <w:sz w:val="24"/>
                      <w:szCs w:val="24"/>
                    </w:rPr>
                  </w:pPr>
                  <w:r w:rsidRPr="00062EB5">
                    <w:rPr>
                      <w:rFonts w:ascii="Times New Roman" w:hAnsi="Times New Roman" w:cs="Times New Roman"/>
                      <w:sz w:val="24"/>
                      <w:szCs w:val="24"/>
                    </w:rPr>
                    <w:t>Electropompa amplasata in caminul de cea mai joasa cota   sI nu produce zgomot</w:t>
                  </w:r>
                </w:p>
              </w:tc>
              <w:tc>
                <w:tcPr>
                  <w:tcW w:w="1473" w:type="dxa"/>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tc>
            </w:tr>
          </w:tbl>
          <w:p w:rsidR="00FB5D22" w:rsidRPr="00062EB5" w:rsidRDefault="00FB5D22" w:rsidP="001E6C00">
            <w:pPr>
              <w:autoSpaceDE w:val="0"/>
              <w:autoSpaceDN w:val="0"/>
              <w:adjustRightInd w:val="0"/>
              <w:spacing w:after="0" w:line="240" w:lineRule="auto"/>
              <w:jc w:val="both"/>
              <w:rPr>
                <w:rFonts w:ascii="Times New Roman" w:hAnsi="Times New Roman" w:cs="Times New Roman"/>
                <w:b/>
                <w:bCs/>
                <w:sz w:val="24"/>
                <w:szCs w:val="24"/>
              </w:rPr>
            </w:pPr>
          </w:p>
          <w:p w:rsidR="00FB5D22" w:rsidRPr="00062EB5" w:rsidRDefault="00FB5D22" w:rsidP="001E6C00">
            <w:pPr>
              <w:autoSpaceDE w:val="0"/>
              <w:autoSpaceDN w:val="0"/>
              <w:adjustRightInd w:val="0"/>
              <w:spacing w:after="0" w:line="240" w:lineRule="auto"/>
              <w:jc w:val="both"/>
              <w:rPr>
                <w:rFonts w:ascii="Times New Roman" w:hAnsi="Times New Roman" w:cs="Times New Roman"/>
                <w:sz w:val="24"/>
                <w:szCs w:val="24"/>
              </w:rPr>
            </w:pPr>
          </w:p>
          <w:p w:rsidR="00FB5D22" w:rsidRPr="00062EB5" w:rsidRDefault="00FB5D22" w:rsidP="001E6C00">
            <w:pPr>
              <w:autoSpaceDE w:val="0"/>
              <w:autoSpaceDN w:val="0"/>
              <w:adjustRightInd w:val="0"/>
              <w:spacing w:after="0" w:line="240" w:lineRule="auto"/>
              <w:rPr>
                <w:rFonts w:ascii="Times New Roman" w:eastAsia="Times New Roman" w:hAnsi="Times New Roman" w:cs="Times New Roman"/>
                <w:sz w:val="24"/>
                <w:szCs w:val="24"/>
              </w:rPr>
            </w:pPr>
            <w:r w:rsidRPr="00062EB5">
              <w:rPr>
                <w:rFonts w:ascii="Times New Roman" w:hAnsi="Times New Roman" w:cs="Times New Roman"/>
                <w:sz w:val="24"/>
                <w:szCs w:val="24"/>
              </w:rPr>
              <w:t>Activitatile de pe amplasament respecta limitele nivelului de zgomot pentru incinte industriale conform STAS 10009/88: in timpul zilei - 65 dB(A) curba de zgomot Cz60.</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9.3.Studii privind masurarea zgomotului in mediu</w:t>
      </w:r>
    </w:p>
    <w:p w:rsidR="00FB5D22" w:rsidRPr="00062EB5" w:rsidRDefault="00B846DB" w:rsidP="00FB5D22">
      <w:pPr>
        <w:spacing w:after="0" w:line="240" w:lineRule="auto"/>
        <w:rPr>
          <w:rFonts w:ascii="Times New Roman" w:eastAsia="Times New Roman" w:hAnsi="Times New Roman" w:cs="Times New Roman"/>
          <w:sz w:val="24"/>
          <w:szCs w:val="24"/>
        </w:rPr>
      </w:pPr>
      <w:hyperlink r:id="rId194" w:history="1"/>
      <w:r w:rsidR="00FB5D22" w:rsidRPr="00062EB5">
        <w:rPr>
          <w:rFonts w:ascii="Times New Roman" w:eastAsia="Times New Roman" w:hAnsi="Times New Roman" w:cs="Times New Roman"/>
          <w:sz w:val="24"/>
          <w:szCs w:val="24"/>
        </w:rPr>
        <w:t>Furnizati detalii privind orice studii care au fost facute.</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513C70" w:rsidP="00FB5D22">
      <w:pPr>
        <w:spacing w:after="0"/>
        <w:jc w:val="both"/>
        <w:rPr>
          <w:rFonts w:ascii="Times New Roman" w:eastAsia="Times New Roman" w:hAnsi="Times New Roman" w:cs="Times New Roman"/>
          <w:spacing w:val="-4"/>
          <w:sz w:val="24"/>
          <w:szCs w:val="24"/>
          <w:lang w:val="it-IT"/>
        </w:rPr>
      </w:pPr>
      <w:r>
        <w:rPr>
          <w:rFonts w:ascii="Times New Roman" w:eastAsia="Times New Roman" w:hAnsi="Times New Roman" w:cs="Times New Roman"/>
          <w:sz w:val="24"/>
          <w:szCs w:val="24"/>
        </w:rPr>
        <w:t>Se fectueaza annual monitorizarea zgomotului. Nu s-au inregistrat depasiri ale</w:t>
      </w:r>
      <w:r w:rsidR="00381E12">
        <w:rPr>
          <w:rFonts w:ascii="Times New Roman" w:eastAsia="Times New Roman" w:hAnsi="Times New Roman" w:cs="Times New Roman"/>
          <w:sz w:val="24"/>
          <w:szCs w:val="24"/>
        </w:rPr>
        <w:t xml:space="preserve"> </w:t>
      </w:r>
      <w:r w:rsidRPr="00062EB5">
        <w:rPr>
          <w:rFonts w:ascii="Times New Roman" w:hAnsi="Times New Roman" w:cs="Times New Roman"/>
          <w:sz w:val="24"/>
          <w:szCs w:val="24"/>
        </w:rPr>
        <w:t>nivelului de zgomot pentru incinte industriale conform STAS 10009/88: in timpul zilei - 65 dB(A) curba de zgomot Cz60.</w:t>
      </w:r>
    </w:p>
    <w:p w:rsidR="00FB5D22" w:rsidRPr="00062EB5" w:rsidRDefault="00FB5D22" w:rsidP="00FB5D22">
      <w:pPr>
        <w:spacing w:after="0" w:line="240" w:lineRule="auto"/>
        <w:rPr>
          <w:rFonts w:ascii="Times New Roman" w:eastAsia="Times New Roman" w:hAnsi="Times New Roman" w:cs="Times New Roman"/>
          <w:spacing w:val="-4"/>
          <w:sz w:val="24"/>
          <w:szCs w:val="24"/>
          <w:lang w:val="it-IT"/>
        </w:rPr>
      </w:pPr>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9.4.Intretinere</w:t>
      </w:r>
    </w:p>
    <w:p w:rsidR="00FB5D22" w:rsidRPr="00062EB5" w:rsidRDefault="00B846DB" w:rsidP="00FB5D22">
      <w:pPr>
        <w:spacing w:after="0" w:line="240" w:lineRule="auto"/>
        <w:rPr>
          <w:rFonts w:ascii="Times New Roman" w:eastAsia="Times New Roman" w:hAnsi="Times New Roman" w:cs="Times New Roman"/>
          <w:sz w:val="24"/>
          <w:szCs w:val="24"/>
        </w:rPr>
      </w:pPr>
      <w:hyperlink r:id="rId195" w:history="1"/>
    </w:p>
    <w:tbl>
      <w:tblPr>
        <w:tblW w:w="975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835"/>
        <w:gridCol w:w="608"/>
        <w:gridCol w:w="1032"/>
        <w:gridCol w:w="1275"/>
      </w:tblGrid>
      <w:tr w:rsidR="00FB5D22" w:rsidRPr="00062EB5" w:rsidTr="001E6C00">
        <w:trPr>
          <w:tblCellSpacing w:w="0" w:type="dxa"/>
        </w:trPr>
        <w:tc>
          <w:tcPr>
            <w:tcW w:w="3505"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312"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c>
          <w:tcPr>
            <w:tcW w:w="529"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w:t>
            </w:r>
          </w:p>
        </w:tc>
        <w:tc>
          <w:tcPr>
            <w:tcW w:w="654"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Daca nu, indicati termenul de aplicare a procedurilor/masurilor</w:t>
            </w:r>
          </w:p>
        </w:tc>
      </w:tr>
      <w:tr w:rsidR="00FB5D22" w:rsidRPr="00062EB5" w:rsidTr="001E6C00">
        <w:trPr>
          <w:tblCellSpacing w:w="0" w:type="dxa"/>
        </w:trPr>
        <w:tc>
          <w:tcPr>
            <w:tcW w:w="350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Procedurile de intretinere identifica in mod precis cazurile in care este necesara intretinerea pentru minimizarea emisiilor de zgomot?</w:t>
            </w:r>
          </w:p>
        </w:tc>
        <w:tc>
          <w:tcPr>
            <w:tcW w:w="31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w:t>
            </w:r>
          </w:p>
        </w:tc>
        <w:tc>
          <w:tcPr>
            <w:tcW w:w="5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65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blCellSpacing w:w="0" w:type="dxa"/>
        </w:trPr>
        <w:tc>
          <w:tcPr>
            <w:tcW w:w="350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Procedurile de exploatare identifica in mod precis actiunile care sunt necesare pentru minimizarea emisiilor de zgomot?</w:t>
            </w:r>
          </w:p>
        </w:tc>
        <w:tc>
          <w:tcPr>
            <w:tcW w:w="31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w:t>
            </w:r>
          </w:p>
        </w:tc>
        <w:tc>
          <w:tcPr>
            <w:tcW w:w="5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65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Default="00FB5D22" w:rsidP="00FB5D22">
      <w:pPr>
        <w:spacing w:after="0" w:line="240" w:lineRule="auto"/>
        <w:rPr>
          <w:rFonts w:ascii="Times New Roman" w:eastAsia="Times New Roman" w:hAnsi="Times New Roman" w:cs="Times New Roman"/>
          <w:b/>
          <w:sz w:val="24"/>
          <w:szCs w:val="24"/>
        </w:rPr>
      </w:pPr>
    </w:p>
    <w:p w:rsidR="003363F8" w:rsidRDefault="003363F8" w:rsidP="00FB5D22">
      <w:pPr>
        <w:spacing w:after="0" w:line="240" w:lineRule="auto"/>
        <w:rPr>
          <w:rFonts w:ascii="Times New Roman" w:eastAsia="Times New Roman" w:hAnsi="Times New Roman" w:cs="Times New Roman"/>
          <w:b/>
          <w:sz w:val="24"/>
          <w:szCs w:val="24"/>
        </w:rPr>
      </w:pPr>
    </w:p>
    <w:p w:rsidR="003363F8" w:rsidRDefault="003363F8" w:rsidP="00FB5D22">
      <w:pPr>
        <w:spacing w:after="0" w:line="240" w:lineRule="auto"/>
        <w:rPr>
          <w:rFonts w:ascii="Times New Roman" w:eastAsia="Times New Roman" w:hAnsi="Times New Roman" w:cs="Times New Roman"/>
          <w:b/>
          <w:sz w:val="24"/>
          <w:szCs w:val="24"/>
        </w:rPr>
      </w:pPr>
    </w:p>
    <w:p w:rsidR="003363F8" w:rsidRPr="00062EB5" w:rsidRDefault="003363F8" w:rsidP="00FB5D22">
      <w:pPr>
        <w:spacing w:after="0" w:line="240" w:lineRule="auto"/>
        <w:rPr>
          <w:rFonts w:ascii="Times New Roman" w:eastAsia="Times New Roman" w:hAnsi="Times New Roman" w:cs="Times New Roman"/>
          <w:b/>
          <w:sz w:val="24"/>
          <w:szCs w:val="24"/>
        </w:rPr>
      </w:pPr>
    </w:p>
    <w:p w:rsidR="00381E12" w:rsidRDefault="00381E12" w:rsidP="00FB5D22">
      <w:pPr>
        <w:spacing w:after="0" w:line="240" w:lineRule="auto"/>
        <w:rPr>
          <w:rFonts w:ascii="Times New Roman" w:eastAsia="Times New Roman" w:hAnsi="Times New Roman" w:cs="Times New Roman"/>
          <w:b/>
          <w:sz w:val="24"/>
          <w:szCs w:val="24"/>
        </w:rPr>
      </w:pPr>
    </w:p>
    <w:p w:rsidR="00381E12" w:rsidRDefault="00381E1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9.5.Limite</w:t>
      </w:r>
    </w:p>
    <w:p w:rsidR="00FB5D22" w:rsidRPr="00062EB5" w:rsidRDefault="00B846DB" w:rsidP="00FB5D22">
      <w:pPr>
        <w:spacing w:after="0" w:line="240" w:lineRule="auto"/>
        <w:rPr>
          <w:rFonts w:ascii="Times New Roman" w:eastAsia="Times New Roman" w:hAnsi="Times New Roman" w:cs="Times New Roman"/>
          <w:sz w:val="24"/>
          <w:szCs w:val="24"/>
        </w:rPr>
      </w:pPr>
      <w:hyperlink r:id="rId196" w:history="1"/>
      <w:r w:rsidR="00FB5D22" w:rsidRPr="00062EB5">
        <w:rPr>
          <w:rFonts w:ascii="Times New Roman" w:eastAsia="Times New Roman" w:hAnsi="Times New Roman" w:cs="Times New Roman"/>
          <w:sz w:val="24"/>
          <w:szCs w:val="24"/>
        </w:rPr>
        <w:t>Din tabelul 9.1 rezumati impactul zgomotului referindu-va la limite recunoscute</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197" w:history="1"/>
    </w:p>
    <w:tbl>
      <w:tblPr>
        <w:tblW w:w="9943"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75"/>
        <w:gridCol w:w="853"/>
        <w:gridCol w:w="1235"/>
        <w:gridCol w:w="1213"/>
        <w:gridCol w:w="1621"/>
        <w:gridCol w:w="3446"/>
      </w:tblGrid>
      <w:tr w:rsidR="00FB5D22" w:rsidRPr="00062EB5" w:rsidTr="001E6C00">
        <w:trPr>
          <w:trHeight w:val="1599"/>
          <w:tblCellSpacing w:w="0" w:type="dxa"/>
        </w:trPr>
        <w:tc>
          <w:tcPr>
            <w:tcW w:w="792"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Receptor sensibil</w:t>
            </w:r>
          </w:p>
        </w:tc>
        <w:tc>
          <w:tcPr>
            <w:tcW w:w="429"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621"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Limite</w:t>
            </w:r>
          </w:p>
        </w:tc>
        <w:tc>
          <w:tcPr>
            <w:tcW w:w="61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815"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Nivelul zgomotului cand instalatia functioneaza</w:t>
            </w:r>
          </w:p>
        </w:tc>
        <w:tc>
          <w:tcPr>
            <w:tcW w:w="173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 cazul in care nivelul zgomotului depaseste limitele fie justificati situatia, fie indicati masurile si intervalele de timp propuse pentru remedierea situatiei (acestea au fost poate identificate in tabelul 9.1).</w:t>
            </w:r>
          </w:p>
        </w:tc>
      </w:tr>
      <w:tr w:rsidR="00FB5D22" w:rsidRPr="00062EB5" w:rsidTr="001E6C00">
        <w:trPr>
          <w:trHeight w:val="1051"/>
          <w:tblCellSpacing w:w="0" w:type="dxa"/>
        </w:trPr>
        <w:tc>
          <w:tcPr>
            <w:tcW w:w="79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Personalul operator care deserveste instalatia</w:t>
            </w:r>
          </w:p>
        </w:tc>
        <w:tc>
          <w:tcPr>
            <w:tcW w:w="42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Zi</w:t>
            </w:r>
          </w:p>
        </w:tc>
        <w:tc>
          <w:tcPr>
            <w:tcW w:w="621"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65 dB(A), conform Ordinului MMGA  nr. 678/2006 </w:t>
            </w:r>
          </w:p>
          <w:p w:rsidR="00FB5D22" w:rsidRPr="00062EB5" w:rsidRDefault="00FB5D22" w:rsidP="001E6C00">
            <w:pPr>
              <w:spacing w:before="100" w:beforeAutospacing="1" w:after="100" w:afterAutospacing="1" w:line="240" w:lineRule="auto"/>
              <w:rPr>
                <w:rFonts w:ascii="Times New Roman" w:eastAsia="Times New Roman" w:hAnsi="Times New Roman" w:cs="Times New Roman"/>
                <w:color w:val="FF0000"/>
                <w:sz w:val="24"/>
                <w:szCs w:val="24"/>
              </w:rPr>
            </w:pPr>
          </w:p>
        </w:tc>
        <w:tc>
          <w:tcPr>
            <w:tcW w:w="61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p>
        </w:tc>
        <w:tc>
          <w:tcPr>
            <w:tcW w:w="81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sub 65 dB</w:t>
            </w:r>
          </w:p>
        </w:tc>
        <w:tc>
          <w:tcPr>
            <w:tcW w:w="173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381E12" w:rsidRDefault="00FB5D22" w:rsidP="00FB5D22">
      <w:pPr>
        <w:spacing w:after="0" w:line="240" w:lineRule="auto"/>
        <w:rPr>
          <w:rFonts w:ascii="Times New Roman" w:eastAsia="Times New Roman" w:hAnsi="Times New Roman" w:cs="Times New Roman"/>
          <w:b/>
          <w:sz w:val="24"/>
          <w:szCs w:val="24"/>
          <w:lang w:val="en-GB"/>
        </w:rPr>
      </w:pPr>
      <w:r w:rsidRPr="00381E12">
        <w:rPr>
          <w:rFonts w:ascii="Times New Roman" w:eastAsia="Times New Roman" w:hAnsi="Times New Roman" w:cs="Times New Roman"/>
          <w:b/>
          <w:sz w:val="24"/>
          <w:szCs w:val="24"/>
          <w:lang w:val="en-GB"/>
        </w:rPr>
        <w:t xml:space="preserve">Sectiunea </w:t>
      </w:r>
      <w:hyperlink r:id="rId198" w:history="1"/>
      <w:r w:rsidRPr="00381E12">
        <w:rPr>
          <w:rFonts w:ascii="Times New Roman" w:eastAsia="Times New Roman" w:hAnsi="Times New Roman" w:cs="Times New Roman"/>
          <w:b/>
          <w:sz w:val="24"/>
          <w:szCs w:val="24"/>
          <w:lang w:val="en-GB"/>
        </w:rPr>
        <w:t xml:space="preserve">10: MONITORIZARE </w:t>
      </w:r>
    </w:p>
    <w:p w:rsidR="00FB5D22" w:rsidRPr="00381E12" w:rsidRDefault="00FB5D22" w:rsidP="00FB5D22">
      <w:pPr>
        <w:spacing w:after="0" w:line="240" w:lineRule="auto"/>
        <w:rPr>
          <w:rFonts w:ascii="Times New Roman" w:eastAsia="Times New Roman" w:hAnsi="Times New Roman" w:cs="Times New Roman"/>
          <w:b/>
          <w:sz w:val="24"/>
          <w:szCs w:val="24"/>
        </w:rPr>
      </w:pPr>
      <w:r w:rsidRPr="00381E12">
        <w:rPr>
          <w:rFonts w:ascii="Times New Roman" w:eastAsia="Times New Roman" w:hAnsi="Times New Roman" w:cs="Times New Roman"/>
          <w:b/>
          <w:sz w:val="24"/>
          <w:szCs w:val="24"/>
        </w:rPr>
        <w:t>10.1.Monitorizarea si raportarea emisiilor in aer</w:t>
      </w:r>
    </w:p>
    <w:p w:rsidR="00FB5D22" w:rsidRPr="00381E12" w:rsidRDefault="00FB5D22" w:rsidP="00FB5D22">
      <w:pPr>
        <w:spacing w:after="0" w:line="240" w:lineRule="auto"/>
        <w:rPr>
          <w:rFonts w:ascii="Times New Roman" w:eastAsia="Times New Roman" w:hAnsi="Times New Roman" w:cs="Times New Roman"/>
          <w:sz w:val="24"/>
          <w:szCs w:val="24"/>
        </w:rPr>
      </w:pPr>
    </w:p>
    <w:p w:rsidR="00FB5D22" w:rsidRPr="00381E12" w:rsidRDefault="00FB5D22" w:rsidP="00513C70">
      <w:pPr>
        <w:spacing w:after="0"/>
        <w:jc w:val="both"/>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Monitorizarea mediului s-a  realizat conform cerintelor din Autorizatia Integrata de Mediu nr. 25/02.11.2006 .</w:t>
      </w:r>
    </w:p>
    <w:p w:rsidR="00FB5D22" w:rsidRPr="00381E12" w:rsidRDefault="00FB5D22" w:rsidP="00513C70">
      <w:pPr>
        <w:spacing w:after="0"/>
        <w:jc w:val="both"/>
        <w:rPr>
          <w:rFonts w:ascii="Times New Roman" w:eastAsia="Times New Roman" w:hAnsi="Times New Roman" w:cs="Times New Roman"/>
          <w:sz w:val="24"/>
          <w:szCs w:val="24"/>
        </w:rPr>
      </w:pPr>
    </w:p>
    <w:p w:rsidR="00FB5D22" w:rsidRPr="00381E12" w:rsidRDefault="00FB5D22" w:rsidP="00513C70">
      <w:pPr>
        <w:autoSpaceDE w:val="0"/>
        <w:autoSpaceDN w:val="0"/>
        <w:adjustRightInd w:val="0"/>
        <w:spacing w:after="0"/>
        <w:jc w:val="both"/>
        <w:rPr>
          <w:rFonts w:ascii="Times New Roman" w:hAnsi="Times New Roman" w:cs="Times New Roman"/>
          <w:sz w:val="24"/>
          <w:szCs w:val="24"/>
        </w:rPr>
      </w:pPr>
      <w:r w:rsidRPr="00381E12">
        <w:rPr>
          <w:rFonts w:ascii="Times New Roman" w:hAnsi="Times New Roman" w:cs="Times New Roman"/>
          <w:sz w:val="24"/>
          <w:szCs w:val="24"/>
        </w:rPr>
        <w:t xml:space="preserve">            Emisiile care sunt  masurate provin de la gazul produs in procesul de fermentare anaeroba a deseurilor. </w:t>
      </w:r>
    </w:p>
    <w:p w:rsidR="00FB5D22" w:rsidRPr="00381E12" w:rsidRDefault="00FB5D22" w:rsidP="00513C70">
      <w:pPr>
        <w:autoSpaceDE w:val="0"/>
        <w:autoSpaceDN w:val="0"/>
        <w:adjustRightInd w:val="0"/>
        <w:spacing w:after="0"/>
        <w:jc w:val="both"/>
        <w:rPr>
          <w:rFonts w:ascii="Times New Roman" w:hAnsi="Times New Roman" w:cs="Times New Roman"/>
          <w:sz w:val="24"/>
          <w:szCs w:val="24"/>
        </w:rPr>
      </w:pPr>
      <w:r w:rsidRPr="00381E12">
        <w:rPr>
          <w:rFonts w:ascii="Times New Roman" w:hAnsi="Times New Roman" w:cs="Times New Roman"/>
          <w:sz w:val="24"/>
          <w:szCs w:val="24"/>
        </w:rPr>
        <w:t xml:space="preserve">           Indicatorii urmariti si frecventa de analiza pentru urmarirea cantitatii si calitatii gazului dedepozit sunt prezentati in tabelul de mai jos</w:t>
      </w:r>
    </w:p>
    <w:p w:rsidR="00FB5D22" w:rsidRPr="00381E12" w:rsidRDefault="00FB5D22" w:rsidP="00FB5D22">
      <w:pPr>
        <w:autoSpaceDE w:val="0"/>
        <w:autoSpaceDN w:val="0"/>
        <w:adjustRightInd w:val="0"/>
        <w:spacing w:after="0" w:line="240" w:lineRule="auto"/>
        <w:jc w:val="both"/>
        <w:rPr>
          <w:rFonts w:ascii="Times New Roman" w:hAnsi="Times New Roman" w:cs="Times New Roman"/>
          <w:sz w:val="24"/>
          <w:szCs w:val="24"/>
        </w:rPr>
      </w:pPr>
    </w:p>
    <w:p w:rsidR="00FB5D22" w:rsidRPr="00381E12" w:rsidRDefault="00FB5D22" w:rsidP="00FB5D22">
      <w:pPr>
        <w:autoSpaceDE w:val="0"/>
        <w:autoSpaceDN w:val="0"/>
        <w:adjustRightInd w:val="0"/>
        <w:spacing w:after="0" w:line="240" w:lineRule="auto"/>
        <w:jc w:val="both"/>
        <w:rPr>
          <w:rFonts w:ascii="Times New Roman" w:eastAsia="Times New Roman" w:hAnsi="Times New Roman" w:cs="Times New Roman"/>
          <w:b/>
          <w:sz w:val="24"/>
          <w:szCs w:val="24"/>
          <w:lang w:val="en-GB"/>
        </w:rPr>
      </w:pPr>
    </w:p>
    <w:tbl>
      <w:tblPr>
        <w:tblStyle w:val="TableGrid"/>
        <w:tblW w:w="7541" w:type="dxa"/>
        <w:tblInd w:w="284" w:type="dxa"/>
        <w:tblLayout w:type="fixed"/>
        <w:tblLook w:val="04A0" w:firstRow="1" w:lastRow="0" w:firstColumn="1" w:lastColumn="0" w:noHBand="0" w:noVBand="1"/>
      </w:tblPr>
      <w:tblGrid>
        <w:gridCol w:w="2591"/>
        <w:gridCol w:w="4950"/>
      </w:tblGrid>
      <w:tr w:rsidR="00FB5D22" w:rsidRPr="00381E12" w:rsidTr="001E6C00">
        <w:tc>
          <w:tcPr>
            <w:tcW w:w="2591" w:type="dxa"/>
          </w:tcPr>
          <w:p w:rsidR="00FB5D22" w:rsidRPr="00381E12" w:rsidRDefault="00FB5D22" w:rsidP="001E6C00">
            <w:pPr>
              <w:autoSpaceDE w:val="0"/>
              <w:autoSpaceDN w:val="0"/>
              <w:adjustRightInd w:val="0"/>
              <w:spacing w:after="0"/>
              <w:rPr>
                <w:rFonts w:eastAsiaTheme="minorHAnsi"/>
                <w:b/>
                <w:bCs/>
                <w:sz w:val="24"/>
                <w:szCs w:val="24"/>
              </w:rPr>
            </w:pPr>
            <w:r w:rsidRPr="00381E12">
              <w:rPr>
                <w:rFonts w:eastAsiaTheme="minorHAnsi"/>
                <w:b/>
                <w:bCs/>
                <w:sz w:val="24"/>
                <w:szCs w:val="24"/>
              </w:rPr>
              <w:t>Indicatori urmariti</w:t>
            </w:r>
          </w:p>
          <w:p w:rsidR="00FB5D22" w:rsidRPr="00381E12" w:rsidRDefault="00FB5D22" w:rsidP="001E6C00">
            <w:pPr>
              <w:spacing w:line="0" w:lineRule="atLeast"/>
              <w:rPr>
                <w:sz w:val="24"/>
                <w:szCs w:val="24"/>
                <w:lang w:val="it-IT"/>
              </w:rPr>
            </w:pPr>
          </w:p>
        </w:tc>
        <w:tc>
          <w:tcPr>
            <w:tcW w:w="4950" w:type="dxa"/>
          </w:tcPr>
          <w:p w:rsidR="00FB5D22" w:rsidRPr="00381E12" w:rsidRDefault="00FB5D22" w:rsidP="001E6C00">
            <w:pPr>
              <w:spacing w:line="0" w:lineRule="atLeast"/>
              <w:rPr>
                <w:sz w:val="24"/>
                <w:szCs w:val="24"/>
                <w:lang w:val="it-IT"/>
              </w:rPr>
            </w:pPr>
            <w:r w:rsidRPr="00381E12">
              <w:rPr>
                <w:rFonts w:eastAsiaTheme="minorHAnsi"/>
                <w:b/>
                <w:bCs/>
                <w:sz w:val="24"/>
                <w:szCs w:val="24"/>
              </w:rPr>
              <w:t>Frecventa de analiza</w:t>
            </w:r>
          </w:p>
        </w:tc>
      </w:tr>
      <w:tr w:rsidR="00FB5D22" w:rsidRPr="00381E12" w:rsidTr="001E6C00">
        <w:tc>
          <w:tcPr>
            <w:tcW w:w="2591" w:type="dxa"/>
          </w:tcPr>
          <w:p w:rsidR="00FB5D22" w:rsidRPr="00381E12" w:rsidRDefault="00FB5D22" w:rsidP="001E6C00">
            <w:pPr>
              <w:spacing w:line="0" w:lineRule="atLeast"/>
              <w:rPr>
                <w:sz w:val="24"/>
                <w:szCs w:val="24"/>
                <w:lang w:val="it-IT"/>
              </w:rPr>
            </w:pPr>
            <w:r w:rsidRPr="00381E12">
              <w:rPr>
                <w:rFonts w:eastAsiaTheme="minorHAnsi"/>
                <w:sz w:val="24"/>
                <w:szCs w:val="24"/>
              </w:rPr>
              <w:t xml:space="preserve">CH4 (mg/m3) </w:t>
            </w:r>
          </w:p>
        </w:tc>
        <w:tc>
          <w:tcPr>
            <w:tcW w:w="4950" w:type="dxa"/>
          </w:tcPr>
          <w:p w:rsidR="00FB5D22" w:rsidRPr="00381E12" w:rsidRDefault="00FB5D22" w:rsidP="00513C70">
            <w:pPr>
              <w:spacing w:line="0" w:lineRule="atLeast"/>
              <w:ind w:left="0"/>
              <w:rPr>
                <w:sz w:val="24"/>
                <w:szCs w:val="24"/>
                <w:lang w:val="it-IT"/>
              </w:rPr>
            </w:pPr>
            <w:r w:rsidRPr="00381E12">
              <w:rPr>
                <w:rFonts w:eastAsiaTheme="minorHAnsi"/>
                <w:sz w:val="24"/>
                <w:szCs w:val="24"/>
              </w:rPr>
              <w:t>Semestrial functie de aparitia gazului de depozit</w:t>
            </w:r>
          </w:p>
        </w:tc>
      </w:tr>
      <w:tr w:rsidR="00FB5D22" w:rsidRPr="00381E12" w:rsidTr="001E6C00">
        <w:tc>
          <w:tcPr>
            <w:tcW w:w="2591" w:type="dxa"/>
          </w:tcPr>
          <w:p w:rsidR="00FB5D22" w:rsidRPr="00381E12" w:rsidRDefault="00FB5D22" w:rsidP="001E6C00">
            <w:pPr>
              <w:autoSpaceDE w:val="0"/>
              <w:autoSpaceDN w:val="0"/>
              <w:adjustRightInd w:val="0"/>
              <w:spacing w:after="0"/>
              <w:rPr>
                <w:sz w:val="24"/>
                <w:szCs w:val="24"/>
                <w:lang w:val="it-IT"/>
              </w:rPr>
            </w:pPr>
            <w:r w:rsidRPr="00381E12">
              <w:rPr>
                <w:rFonts w:eastAsiaTheme="minorHAnsi"/>
                <w:sz w:val="24"/>
                <w:szCs w:val="24"/>
              </w:rPr>
              <w:t xml:space="preserve">CO2 (mg/m3) </w:t>
            </w:r>
          </w:p>
        </w:tc>
        <w:tc>
          <w:tcPr>
            <w:tcW w:w="4950" w:type="dxa"/>
          </w:tcPr>
          <w:p w:rsidR="00FB5D22" w:rsidRPr="00381E12" w:rsidRDefault="00FB5D22" w:rsidP="00513C70">
            <w:pPr>
              <w:spacing w:line="0" w:lineRule="atLeast"/>
              <w:ind w:left="0"/>
              <w:rPr>
                <w:sz w:val="24"/>
                <w:szCs w:val="24"/>
                <w:lang w:val="it-IT"/>
              </w:rPr>
            </w:pPr>
            <w:r w:rsidRPr="00381E12">
              <w:rPr>
                <w:rFonts w:eastAsiaTheme="minorHAnsi"/>
                <w:sz w:val="24"/>
                <w:szCs w:val="24"/>
              </w:rPr>
              <w:t>Semestrial functie de aparitia gazului de depozit</w:t>
            </w:r>
          </w:p>
        </w:tc>
      </w:tr>
      <w:tr w:rsidR="00FB5D22" w:rsidRPr="00381E12" w:rsidTr="001E6C00">
        <w:tc>
          <w:tcPr>
            <w:tcW w:w="2591" w:type="dxa"/>
          </w:tcPr>
          <w:p w:rsidR="00FB5D22" w:rsidRPr="00381E12" w:rsidRDefault="00FB5D22" w:rsidP="001E6C00">
            <w:pPr>
              <w:spacing w:line="0" w:lineRule="atLeast"/>
              <w:rPr>
                <w:sz w:val="24"/>
                <w:szCs w:val="24"/>
                <w:lang w:val="it-IT"/>
              </w:rPr>
            </w:pPr>
            <w:r w:rsidRPr="00381E12">
              <w:rPr>
                <w:rFonts w:eastAsiaTheme="minorHAnsi"/>
                <w:sz w:val="24"/>
                <w:szCs w:val="24"/>
              </w:rPr>
              <w:lastRenderedPageBreak/>
              <w:t>H2S (mg/m3)</w:t>
            </w:r>
          </w:p>
        </w:tc>
        <w:tc>
          <w:tcPr>
            <w:tcW w:w="4950" w:type="dxa"/>
          </w:tcPr>
          <w:p w:rsidR="00FB5D22" w:rsidRPr="00381E12" w:rsidRDefault="00FB5D22" w:rsidP="00513C70">
            <w:pPr>
              <w:spacing w:line="0" w:lineRule="atLeast"/>
              <w:ind w:left="0"/>
              <w:rPr>
                <w:sz w:val="24"/>
                <w:szCs w:val="24"/>
                <w:lang w:val="it-IT"/>
              </w:rPr>
            </w:pPr>
            <w:r w:rsidRPr="00381E12">
              <w:rPr>
                <w:rFonts w:eastAsiaTheme="minorHAnsi"/>
                <w:sz w:val="24"/>
                <w:szCs w:val="24"/>
              </w:rPr>
              <w:t>Semestrial functie de aparitia gazului de depozit</w:t>
            </w:r>
          </w:p>
        </w:tc>
      </w:tr>
      <w:tr w:rsidR="00FB5D22" w:rsidRPr="00381E12" w:rsidTr="001E6C00">
        <w:tc>
          <w:tcPr>
            <w:tcW w:w="2591" w:type="dxa"/>
          </w:tcPr>
          <w:p w:rsidR="00FB5D22" w:rsidRPr="00381E12" w:rsidRDefault="00FB5D22" w:rsidP="001E6C00">
            <w:pPr>
              <w:spacing w:line="0" w:lineRule="atLeast"/>
              <w:rPr>
                <w:sz w:val="24"/>
                <w:szCs w:val="24"/>
                <w:lang w:val="it-IT"/>
              </w:rPr>
            </w:pPr>
            <w:r w:rsidRPr="00381E12">
              <w:rPr>
                <w:rFonts w:eastAsiaTheme="minorHAnsi"/>
                <w:sz w:val="24"/>
                <w:szCs w:val="24"/>
              </w:rPr>
              <w:t>Compusi organici volatili (mg/m3)</w:t>
            </w:r>
          </w:p>
        </w:tc>
        <w:tc>
          <w:tcPr>
            <w:tcW w:w="4950" w:type="dxa"/>
          </w:tcPr>
          <w:p w:rsidR="00FB5D22" w:rsidRPr="00381E12" w:rsidRDefault="00FB5D22" w:rsidP="00513C70">
            <w:pPr>
              <w:spacing w:line="0" w:lineRule="atLeast"/>
              <w:ind w:left="0"/>
              <w:rPr>
                <w:sz w:val="24"/>
                <w:szCs w:val="24"/>
                <w:lang w:val="it-IT"/>
              </w:rPr>
            </w:pPr>
            <w:r w:rsidRPr="00381E12">
              <w:rPr>
                <w:rFonts w:eastAsiaTheme="minorHAnsi"/>
                <w:sz w:val="24"/>
                <w:szCs w:val="24"/>
              </w:rPr>
              <w:t>Semestrial functie de aparitia gazului de depozit</w:t>
            </w:r>
          </w:p>
        </w:tc>
      </w:tr>
    </w:tbl>
    <w:p w:rsidR="00FB5D22" w:rsidRPr="00381E12" w:rsidRDefault="00FB5D22" w:rsidP="00FB5D22">
      <w:pPr>
        <w:autoSpaceDE w:val="0"/>
        <w:autoSpaceDN w:val="0"/>
        <w:adjustRightInd w:val="0"/>
        <w:spacing w:after="0" w:line="240" w:lineRule="auto"/>
        <w:rPr>
          <w:rFonts w:ascii="Times New Roman" w:hAnsi="Times New Roman" w:cs="Times New Roman"/>
          <w:sz w:val="24"/>
          <w:szCs w:val="24"/>
        </w:rPr>
      </w:pPr>
    </w:p>
    <w:p w:rsidR="00513C70" w:rsidRPr="00381E12" w:rsidRDefault="00513C70" w:rsidP="00FB5D22">
      <w:pPr>
        <w:autoSpaceDE w:val="0"/>
        <w:autoSpaceDN w:val="0"/>
        <w:adjustRightInd w:val="0"/>
        <w:spacing w:after="0" w:line="240" w:lineRule="auto"/>
        <w:jc w:val="both"/>
        <w:rPr>
          <w:rFonts w:ascii="Times New Roman" w:hAnsi="Times New Roman" w:cs="Times New Roman"/>
          <w:sz w:val="24"/>
          <w:szCs w:val="24"/>
        </w:rPr>
      </w:pPr>
    </w:p>
    <w:p w:rsidR="00FB5D22" w:rsidRPr="00381E12" w:rsidRDefault="00FB5D22" w:rsidP="00FB5D22">
      <w:pPr>
        <w:autoSpaceDE w:val="0"/>
        <w:autoSpaceDN w:val="0"/>
        <w:adjustRightInd w:val="0"/>
        <w:spacing w:after="0" w:line="240" w:lineRule="auto"/>
        <w:jc w:val="both"/>
        <w:rPr>
          <w:rFonts w:ascii="Times New Roman" w:eastAsia="Times New Roman" w:hAnsi="Times New Roman" w:cs="Times New Roman"/>
          <w:sz w:val="24"/>
          <w:szCs w:val="24"/>
        </w:rPr>
      </w:pPr>
      <w:r w:rsidRPr="00381E12">
        <w:rPr>
          <w:rFonts w:ascii="Times New Roman" w:hAnsi="Times New Roman" w:cs="Times New Roman"/>
          <w:sz w:val="24"/>
          <w:szCs w:val="24"/>
        </w:rPr>
        <w:t>Urmarirea cantitatii si calitatii gazului de depozit se efectueaza pe sectiuni reprezentative ale depozitului.</w:t>
      </w:r>
    </w:p>
    <w:p w:rsidR="00FB5D22" w:rsidRPr="00A47223" w:rsidRDefault="00FB5D22" w:rsidP="00FB5D22">
      <w:pPr>
        <w:spacing w:after="0" w:line="240" w:lineRule="auto"/>
        <w:rPr>
          <w:rFonts w:ascii="Times New Roman" w:eastAsia="Times New Roman" w:hAnsi="Times New Roman" w:cs="Times New Roman"/>
          <w:b/>
          <w:bCs/>
          <w:color w:val="FF0000"/>
          <w:sz w:val="24"/>
          <w:szCs w:val="24"/>
        </w:rPr>
      </w:pPr>
    </w:p>
    <w:p w:rsidR="00FB5D22" w:rsidRPr="00381E12" w:rsidRDefault="00B846DB" w:rsidP="00FB5D22">
      <w:pPr>
        <w:spacing w:after="0" w:line="240" w:lineRule="auto"/>
        <w:rPr>
          <w:rFonts w:ascii="Times New Roman" w:eastAsia="Times New Roman" w:hAnsi="Times New Roman" w:cs="Times New Roman"/>
          <w:sz w:val="24"/>
          <w:szCs w:val="24"/>
        </w:rPr>
      </w:pPr>
      <w:hyperlink r:id="rId199" w:history="1"/>
      <w:r w:rsidR="00FB5D22" w:rsidRPr="00381E12">
        <w:rPr>
          <w:rFonts w:ascii="Times New Roman" w:eastAsia="Times New Roman" w:hAnsi="Times New Roman" w:cs="Times New Roman"/>
          <w:sz w:val="24"/>
          <w:szCs w:val="24"/>
        </w:rPr>
        <w:t>Descrieti orice programe/masuri diferite pentru perioadele de pornire si oprire.</w:t>
      </w:r>
    </w:p>
    <w:p w:rsidR="00FB5D22" w:rsidRPr="00381E12" w:rsidRDefault="00B846DB" w:rsidP="00FB5D22">
      <w:pPr>
        <w:spacing w:after="0" w:line="240" w:lineRule="auto"/>
        <w:rPr>
          <w:rFonts w:ascii="Times New Roman" w:eastAsia="Times New Roman" w:hAnsi="Times New Roman" w:cs="Times New Roman"/>
          <w:sz w:val="24"/>
          <w:szCs w:val="24"/>
        </w:rPr>
      </w:pPr>
      <w:hyperlink r:id="rId200" w:history="1"/>
    </w:p>
    <w:tbl>
      <w:tblPr>
        <w:tblW w:w="959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96"/>
      </w:tblGrid>
      <w:tr w:rsidR="00FB5D22" w:rsidRPr="00381E12" w:rsidTr="001E6C00">
        <w:trPr>
          <w:trHeight w:val="247"/>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line="240" w:lineRule="auto"/>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 Nu este cazul</w:t>
            </w:r>
          </w:p>
        </w:tc>
      </w:tr>
    </w:tbl>
    <w:p w:rsidR="00FB5D22" w:rsidRPr="00381E12" w:rsidRDefault="00B846DB" w:rsidP="00FB5D22">
      <w:pPr>
        <w:spacing w:after="0" w:line="240" w:lineRule="auto"/>
        <w:rPr>
          <w:rFonts w:ascii="Times New Roman" w:eastAsia="Times New Roman" w:hAnsi="Times New Roman" w:cs="Times New Roman"/>
          <w:sz w:val="24"/>
          <w:szCs w:val="24"/>
        </w:rPr>
      </w:pPr>
      <w:hyperlink r:id="rId201" w:history="1"/>
    </w:p>
    <w:tbl>
      <w:tblPr>
        <w:tblW w:w="9927"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239"/>
        <w:gridCol w:w="1688"/>
      </w:tblGrid>
      <w:tr w:rsidR="00FB5D22" w:rsidRPr="00381E12" w:rsidTr="003363F8">
        <w:trPr>
          <w:trHeight w:val="756"/>
          <w:tblCellSpacing w:w="0" w:type="dxa"/>
        </w:trPr>
        <w:tc>
          <w:tcPr>
            <w:tcW w:w="4150"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Numarul documentului respectiv pentru informatii suplimentare privind monitorizarea si raportarea emisiilor in aer</w:t>
            </w:r>
          </w:p>
        </w:tc>
        <w:tc>
          <w:tcPr>
            <w:tcW w:w="850" w:type="pct"/>
            <w:tcBorders>
              <w:top w:val="outset" w:sz="6" w:space="0" w:color="auto"/>
              <w:left w:val="outset" w:sz="6" w:space="0" w:color="auto"/>
              <w:bottom w:val="outset" w:sz="6" w:space="0" w:color="auto"/>
              <w:right w:val="outset" w:sz="6" w:space="0" w:color="auto"/>
            </w:tcBorders>
          </w:tcPr>
          <w:p w:rsidR="00FB5D22" w:rsidRPr="00381E12" w:rsidRDefault="00FB5D22" w:rsidP="00513C70">
            <w:pPr>
              <w:spacing w:after="0" w:line="240" w:lineRule="auto"/>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 Raport anual de mediu 201</w:t>
            </w:r>
            <w:r w:rsidR="00513C70" w:rsidRPr="00381E12">
              <w:rPr>
                <w:rFonts w:ascii="Times New Roman" w:eastAsia="Times New Roman" w:hAnsi="Times New Roman" w:cs="Times New Roman"/>
                <w:sz w:val="24"/>
                <w:szCs w:val="24"/>
              </w:rPr>
              <w:t>5</w:t>
            </w:r>
          </w:p>
        </w:tc>
      </w:tr>
    </w:tbl>
    <w:p w:rsidR="00FB5D22" w:rsidRPr="00381E12" w:rsidRDefault="00FB5D22" w:rsidP="00FB5D22">
      <w:pPr>
        <w:spacing w:after="0" w:line="240" w:lineRule="auto"/>
        <w:rPr>
          <w:rFonts w:ascii="Times New Roman" w:eastAsia="Times New Roman" w:hAnsi="Times New Roman" w:cs="Times New Roman"/>
          <w:sz w:val="24"/>
          <w:szCs w:val="24"/>
        </w:rPr>
      </w:pPr>
    </w:p>
    <w:p w:rsidR="00FB5D22" w:rsidRPr="00381E12" w:rsidRDefault="00FB5D22" w:rsidP="00FB5D22">
      <w:pPr>
        <w:spacing w:after="0" w:line="240" w:lineRule="auto"/>
        <w:rPr>
          <w:rFonts w:ascii="Times New Roman" w:eastAsia="Times New Roman" w:hAnsi="Times New Roman" w:cs="Times New Roman"/>
          <w:sz w:val="24"/>
          <w:szCs w:val="24"/>
        </w:rPr>
      </w:pPr>
    </w:p>
    <w:p w:rsidR="00FB5D22" w:rsidRPr="00381E12" w:rsidRDefault="00FB5D22" w:rsidP="00FB5D22">
      <w:pPr>
        <w:spacing w:after="0" w:line="240" w:lineRule="auto"/>
        <w:rPr>
          <w:rFonts w:ascii="Times New Roman" w:eastAsia="Times New Roman" w:hAnsi="Times New Roman" w:cs="Times New Roman"/>
          <w:sz w:val="24"/>
          <w:szCs w:val="24"/>
        </w:rPr>
      </w:pPr>
    </w:p>
    <w:p w:rsidR="00FB5D22" w:rsidRPr="00381E12" w:rsidRDefault="00FB5D22" w:rsidP="00FB5D22">
      <w:pPr>
        <w:spacing w:after="0" w:line="240" w:lineRule="auto"/>
        <w:rPr>
          <w:rFonts w:ascii="Times New Roman" w:eastAsia="Times New Roman" w:hAnsi="Times New Roman" w:cs="Times New Roman"/>
          <w:b/>
          <w:sz w:val="24"/>
          <w:szCs w:val="24"/>
        </w:rPr>
      </w:pPr>
      <w:r w:rsidRPr="00381E12">
        <w:rPr>
          <w:rFonts w:ascii="Times New Roman" w:eastAsia="Times New Roman" w:hAnsi="Times New Roman" w:cs="Times New Roman"/>
          <w:b/>
          <w:sz w:val="24"/>
          <w:szCs w:val="24"/>
        </w:rPr>
        <w:t xml:space="preserve">10.2.Monitorizarea </w:t>
      </w:r>
      <w:r w:rsidR="003C25BD">
        <w:rPr>
          <w:rFonts w:ascii="Times New Roman" w:eastAsia="Times New Roman" w:hAnsi="Times New Roman" w:cs="Times New Roman"/>
          <w:b/>
          <w:sz w:val="24"/>
          <w:szCs w:val="24"/>
        </w:rPr>
        <w:t xml:space="preserve"> </w:t>
      </w:r>
      <w:r w:rsidRPr="00381E12">
        <w:rPr>
          <w:rFonts w:ascii="Times New Roman" w:eastAsia="Times New Roman" w:hAnsi="Times New Roman" w:cs="Times New Roman"/>
          <w:b/>
          <w:sz w:val="24"/>
          <w:szCs w:val="24"/>
        </w:rPr>
        <w:t>emisiilor in apa</w:t>
      </w:r>
    </w:p>
    <w:p w:rsidR="00FB5D22" w:rsidRPr="00381E12" w:rsidRDefault="00FB5D22" w:rsidP="00FB5D22">
      <w:pPr>
        <w:spacing w:after="0" w:line="240" w:lineRule="auto"/>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Monitorizarea mediului s-a  realizat cerintelor din Autorizatia Integrata de Mediu nr. 25/02.11.2006</w:t>
      </w:r>
      <w:hyperlink r:id="rId202" w:history="1"/>
    </w:p>
    <w:p w:rsidR="00FB5D22" w:rsidRPr="00381E12" w:rsidRDefault="00FB5D22" w:rsidP="00FB5D22">
      <w:pPr>
        <w:spacing w:after="0" w:line="240" w:lineRule="auto"/>
        <w:rPr>
          <w:rFonts w:ascii="Times New Roman" w:eastAsia="Times New Roman" w:hAnsi="Times New Roman" w:cs="Times New Roman"/>
          <w:sz w:val="24"/>
          <w:szCs w:val="24"/>
        </w:rPr>
      </w:pPr>
    </w:p>
    <w:p w:rsidR="00FB5D22" w:rsidRPr="00381E12" w:rsidRDefault="00B846DB" w:rsidP="00FB5D22">
      <w:pPr>
        <w:spacing w:after="0" w:line="240" w:lineRule="auto"/>
        <w:rPr>
          <w:rFonts w:ascii="Times New Roman" w:eastAsia="Times New Roman" w:hAnsi="Times New Roman" w:cs="Times New Roman"/>
          <w:sz w:val="24"/>
          <w:szCs w:val="24"/>
        </w:rPr>
      </w:pPr>
      <w:hyperlink r:id="rId203" w:history="1"/>
    </w:p>
    <w:tbl>
      <w:tblPr>
        <w:tblW w:w="1002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14"/>
        <w:gridCol w:w="2006"/>
      </w:tblGrid>
      <w:tr w:rsidR="00FB5D22" w:rsidRPr="00381E12" w:rsidTr="001E6C00">
        <w:trPr>
          <w:trHeight w:val="826"/>
          <w:tblCellSpacing w:w="0" w:type="dxa"/>
        </w:trPr>
        <w:tc>
          <w:tcPr>
            <w:tcW w:w="3999"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Numarul documentului respectiv pentru informatii suplimentare privind monitorizarea si raportarea emisiilor in apele de suprafata</w:t>
            </w:r>
          </w:p>
        </w:tc>
        <w:tc>
          <w:tcPr>
            <w:tcW w:w="1001" w:type="pct"/>
            <w:tcBorders>
              <w:top w:val="outset" w:sz="6" w:space="0" w:color="auto"/>
              <w:left w:val="outset" w:sz="6" w:space="0" w:color="auto"/>
              <w:bottom w:val="outset" w:sz="6" w:space="0" w:color="auto"/>
              <w:right w:val="outset" w:sz="6" w:space="0" w:color="auto"/>
            </w:tcBorders>
          </w:tcPr>
          <w:p w:rsidR="00FB5D22" w:rsidRPr="00381E12" w:rsidRDefault="00FB5D22" w:rsidP="00513C70">
            <w:pPr>
              <w:spacing w:after="0" w:line="240" w:lineRule="auto"/>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 Raport anual de mediu 201</w:t>
            </w:r>
            <w:r w:rsidR="00513C70" w:rsidRPr="00381E12">
              <w:rPr>
                <w:rFonts w:ascii="Times New Roman" w:eastAsia="Times New Roman" w:hAnsi="Times New Roman" w:cs="Times New Roman"/>
                <w:sz w:val="24"/>
                <w:szCs w:val="24"/>
              </w:rPr>
              <w:t>5</w:t>
            </w:r>
          </w:p>
        </w:tc>
      </w:tr>
    </w:tbl>
    <w:p w:rsidR="00FB5D22" w:rsidRPr="00A47223" w:rsidRDefault="00FB5D22" w:rsidP="00FB5D22">
      <w:pPr>
        <w:spacing w:after="0" w:line="240" w:lineRule="auto"/>
        <w:rPr>
          <w:rFonts w:ascii="Times New Roman" w:eastAsia="Times New Roman" w:hAnsi="Times New Roman" w:cs="Times New Roman"/>
          <w:b/>
          <w:color w:val="FF0000"/>
          <w:sz w:val="24"/>
          <w:szCs w:val="24"/>
        </w:rPr>
      </w:pPr>
    </w:p>
    <w:p w:rsidR="00FB5D22" w:rsidRPr="00381E12" w:rsidRDefault="00FB5D22" w:rsidP="00FB5D22">
      <w:pPr>
        <w:spacing w:after="0" w:line="240" w:lineRule="auto"/>
        <w:rPr>
          <w:rFonts w:ascii="Times New Roman" w:eastAsia="Times New Roman" w:hAnsi="Times New Roman" w:cs="Times New Roman"/>
          <w:b/>
          <w:sz w:val="24"/>
          <w:szCs w:val="24"/>
        </w:rPr>
      </w:pPr>
      <w:r w:rsidRPr="00381E12">
        <w:rPr>
          <w:rFonts w:ascii="Times New Roman" w:eastAsia="Times New Roman" w:hAnsi="Times New Roman" w:cs="Times New Roman"/>
          <w:b/>
          <w:sz w:val="24"/>
          <w:szCs w:val="24"/>
        </w:rPr>
        <w:t>10.2.1.Monitorizarea si raportarea emisiilor in apa</w:t>
      </w:r>
    </w:p>
    <w:p w:rsidR="00FB5D22" w:rsidRPr="00381E12" w:rsidRDefault="00FB5D22" w:rsidP="00FB5D22">
      <w:pPr>
        <w:spacing w:after="0" w:line="240" w:lineRule="auto"/>
        <w:rPr>
          <w:rFonts w:ascii="Times New Roman" w:eastAsia="Times New Roman" w:hAnsi="Times New Roman" w:cs="Times New Roman"/>
          <w:b/>
          <w:sz w:val="24"/>
          <w:szCs w:val="24"/>
        </w:rPr>
      </w:pPr>
    </w:p>
    <w:p w:rsidR="00FB5D22" w:rsidRPr="00381E12" w:rsidRDefault="00FB5D22" w:rsidP="00FB5D22">
      <w:pPr>
        <w:spacing w:after="0" w:line="240" w:lineRule="auto"/>
        <w:rPr>
          <w:rFonts w:ascii="Times New Roman" w:eastAsia="Times New Roman" w:hAnsi="Times New Roman" w:cs="Times New Roman"/>
          <w:sz w:val="24"/>
          <w:szCs w:val="24"/>
          <w:lang w:val="ro-RO"/>
        </w:rPr>
      </w:pPr>
      <w:r w:rsidRPr="00381E12">
        <w:rPr>
          <w:rFonts w:ascii="Times New Roman" w:eastAsia="Times New Roman" w:hAnsi="Times New Roman" w:cs="Times New Roman"/>
          <w:sz w:val="24"/>
          <w:szCs w:val="24"/>
          <w:lang w:val="ro-RO"/>
        </w:rPr>
        <w:t xml:space="preserve">Apa uzata </w:t>
      </w:r>
    </w:p>
    <w:p w:rsidR="00381E12" w:rsidRPr="00381E12" w:rsidRDefault="00381E12" w:rsidP="00FB5D22">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620"/>
        <w:gridCol w:w="1980"/>
        <w:gridCol w:w="2160"/>
        <w:gridCol w:w="2160"/>
      </w:tblGrid>
      <w:tr w:rsidR="00D766E5" w:rsidRPr="00381E12" w:rsidTr="001E6C00">
        <w:trPr>
          <w:jc w:val="center"/>
        </w:trPr>
        <w:tc>
          <w:tcPr>
            <w:tcW w:w="1838"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Sursa generatoare</w:t>
            </w:r>
          </w:p>
        </w:tc>
        <w:tc>
          <w:tcPr>
            <w:tcW w:w="162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Echipament de depoluare</w:t>
            </w:r>
          </w:p>
        </w:tc>
        <w:tc>
          <w:tcPr>
            <w:tcW w:w="1980" w:type="dxa"/>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Frecventa de analiza</w:t>
            </w:r>
          </w:p>
        </w:tc>
        <w:tc>
          <w:tcPr>
            <w:tcW w:w="216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Poluan</w:t>
            </w:r>
            <w:r w:rsidR="00836DDE" w:rsidRPr="00D766E5">
              <w:rPr>
                <w:rFonts w:ascii="Times New Roman" w:hAnsi="Times New Roman"/>
                <w:sz w:val="24"/>
                <w:szCs w:val="24"/>
              </w:rPr>
              <w:t>t</w:t>
            </w:r>
            <w:r w:rsidRPr="00D766E5">
              <w:rPr>
                <w:rFonts w:ascii="Times New Roman" w:hAnsi="Times New Roman"/>
                <w:sz w:val="24"/>
                <w:szCs w:val="24"/>
              </w:rPr>
              <w:t>i emişi</w:t>
            </w:r>
          </w:p>
        </w:tc>
        <w:tc>
          <w:tcPr>
            <w:tcW w:w="2160" w:type="dxa"/>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VLA</w:t>
            </w:r>
          </w:p>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(NTPA 002/2005)</w:t>
            </w:r>
          </w:p>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mg/dmc</w:t>
            </w:r>
          </w:p>
        </w:tc>
      </w:tr>
      <w:tr w:rsidR="00D766E5" w:rsidRPr="00381E12" w:rsidTr="001E6C00">
        <w:trPr>
          <w:cantSplit/>
          <w:trHeight w:val="368"/>
          <w:jc w:val="center"/>
        </w:trPr>
        <w:tc>
          <w:tcPr>
            <w:tcW w:w="1838" w:type="dxa"/>
            <w:vMerge w:val="restart"/>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Apa uzata tehnologic</w:t>
            </w:r>
            <w:r w:rsidR="00836DDE" w:rsidRPr="00D766E5">
              <w:rPr>
                <w:rFonts w:ascii="Times New Roman" w:hAnsi="Times New Roman"/>
                <w:sz w:val="24"/>
                <w:szCs w:val="24"/>
              </w:rPr>
              <w:t>a</w:t>
            </w:r>
            <w:r w:rsidRPr="00D766E5">
              <w:rPr>
                <w:rFonts w:ascii="Times New Roman" w:hAnsi="Times New Roman"/>
                <w:sz w:val="24"/>
                <w:szCs w:val="24"/>
              </w:rPr>
              <w:t>, ap</w:t>
            </w:r>
            <w:r w:rsidR="00836DDE" w:rsidRPr="00D766E5">
              <w:rPr>
                <w:rFonts w:ascii="Times New Roman" w:hAnsi="Times New Roman"/>
                <w:sz w:val="24"/>
                <w:szCs w:val="24"/>
              </w:rPr>
              <w:t>a</w:t>
            </w:r>
            <w:r w:rsidRPr="00D766E5">
              <w:rPr>
                <w:rFonts w:ascii="Times New Roman" w:hAnsi="Times New Roman"/>
                <w:sz w:val="24"/>
                <w:szCs w:val="24"/>
              </w:rPr>
              <w:t xml:space="preserve"> uzat</w:t>
            </w:r>
            <w:r w:rsidR="00836DDE" w:rsidRPr="00D766E5">
              <w:rPr>
                <w:rFonts w:ascii="Times New Roman" w:hAnsi="Times New Roman"/>
                <w:sz w:val="24"/>
                <w:szCs w:val="24"/>
              </w:rPr>
              <w:t>a</w:t>
            </w:r>
            <w:r w:rsidRPr="00D766E5">
              <w:rPr>
                <w:rFonts w:ascii="Times New Roman" w:hAnsi="Times New Roman"/>
                <w:sz w:val="24"/>
                <w:szCs w:val="24"/>
              </w:rPr>
              <w:t xml:space="preserve"> menajer</w:t>
            </w:r>
            <w:r w:rsidR="00836DDE" w:rsidRPr="00D766E5">
              <w:rPr>
                <w:rFonts w:ascii="Times New Roman" w:hAnsi="Times New Roman"/>
                <w:sz w:val="24"/>
                <w:szCs w:val="24"/>
              </w:rPr>
              <w:t>a</w:t>
            </w:r>
            <w:r w:rsidRPr="00D766E5">
              <w:rPr>
                <w:rFonts w:ascii="Times New Roman" w:hAnsi="Times New Roman"/>
                <w:sz w:val="24"/>
                <w:szCs w:val="24"/>
              </w:rPr>
              <w:t>, levigat</w:t>
            </w:r>
          </w:p>
        </w:tc>
        <w:tc>
          <w:tcPr>
            <w:tcW w:w="1620" w:type="dxa"/>
            <w:vMerge w:val="restart"/>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Sta</w:t>
            </w:r>
            <w:r w:rsidR="00836DDE" w:rsidRPr="00D766E5">
              <w:rPr>
                <w:rFonts w:ascii="Times New Roman" w:hAnsi="Times New Roman"/>
                <w:sz w:val="24"/>
                <w:szCs w:val="24"/>
              </w:rPr>
              <w:t>t</w:t>
            </w:r>
            <w:r w:rsidRPr="00D766E5">
              <w:rPr>
                <w:rFonts w:ascii="Times New Roman" w:hAnsi="Times New Roman"/>
                <w:sz w:val="24"/>
                <w:szCs w:val="24"/>
              </w:rPr>
              <w:t>ie de epurare</w:t>
            </w:r>
          </w:p>
        </w:tc>
        <w:tc>
          <w:tcPr>
            <w:tcW w:w="1980" w:type="dxa"/>
            <w:vMerge w:val="restart"/>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Volum levigat-lunar</w:t>
            </w:r>
          </w:p>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 xml:space="preserve">Compozitie- </w:t>
            </w:r>
            <w:r w:rsidR="00A47223" w:rsidRPr="00D766E5">
              <w:rPr>
                <w:rFonts w:ascii="Times New Roman" w:hAnsi="Times New Roman"/>
                <w:sz w:val="24"/>
                <w:szCs w:val="24"/>
              </w:rPr>
              <w:t>trim</w:t>
            </w:r>
            <w:r w:rsidRPr="00D766E5">
              <w:rPr>
                <w:rFonts w:ascii="Times New Roman" w:hAnsi="Times New Roman"/>
                <w:sz w:val="24"/>
                <w:szCs w:val="24"/>
              </w:rPr>
              <w:t>estrial</w:t>
            </w:r>
          </w:p>
        </w:tc>
        <w:tc>
          <w:tcPr>
            <w:tcW w:w="216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pH</w:t>
            </w:r>
          </w:p>
        </w:tc>
        <w:tc>
          <w:tcPr>
            <w:tcW w:w="2160" w:type="dxa"/>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6,5-8,5 unit pH</w:t>
            </w:r>
          </w:p>
        </w:tc>
      </w:tr>
      <w:tr w:rsidR="00D766E5" w:rsidRPr="00381E12" w:rsidTr="001E6C00">
        <w:trPr>
          <w:cantSplit/>
          <w:trHeight w:val="357"/>
          <w:jc w:val="center"/>
        </w:trPr>
        <w:tc>
          <w:tcPr>
            <w:tcW w:w="1838" w:type="dxa"/>
            <w:vMerge/>
          </w:tcPr>
          <w:p w:rsidR="00FB5D22" w:rsidRPr="00D766E5" w:rsidRDefault="00FB5D22" w:rsidP="00D766E5">
            <w:pPr>
              <w:pStyle w:val="Frspaiere"/>
              <w:rPr>
                <w:rFonts w:ascii="Times New Roman" w:hAnsi="Times New Roman"/>
                <w:sz w:val="24"/>
                <w:szCs w:val="24"/>
              </w:rPr>
            </w:pPr>
          </w:p>
        </w:tc>
        <w:tc>
          <w:tcPr>
            <w:tcW w:w="1620" w:type="dxa"/>
            <w:vMerge/>
          </w:tcPr>
          <w:p w:rsidR="00FB5D22" w:rsidRPr="00D766E5" w:rsidRDefault="00FB5D22" w:rsidP="00D766E5">
            <w:pPr>
              <w:pStyle w:val="Frspaiere"/>
              <w:rPr>
                <w:rFonts w:ascii="Times New Roman" w:hAnsi="Times New Roman"/>
                <w:sz w:val="24"/>
                <w:szCs w:val="24"/>
              </w:rPr>
            </w:pPr>
          </w:p>
        </w:tc>
        <w:tc>
          <w:tcPr>
            <w:tcW w:w="1980" w:type="dxa"/>
            <w:vMerge/>
          </w:tcPr>
          <w:p w:rsidR="00FB5D22" w:rsidRPr="00D766E5" w:rsidRDefault="00FB5D22" w:rsidP="00D766E5">
            <w:pPr>
              <w:pStyle w:val="Frspaiere"/>
              <w:rPr>
                <w:rFonts w:ascii="Times New Roman" w:hAnsi="Times New Roman"/>
                <w:sz w:val="24"/>
                <w:szCs w:val="24"/>
              </w:rPr>
            </w:pPr>
          </w:p>
        </w:tc>
        <w:tc>
          <w:tcPr>
            <w:tcW w:w="216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MTS</w:t>
            </w:r>
          </w:p>
        </w:tc>
        <w:tc>
          <w:tcPr>
            <w:tcW w:w="2160" w:type="dxa"/>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350</w:t>
            </w:r>
          </w:p>
        </w:tc>
      </w:tr>
      <w:tr w:rsidR="00D766E5" w:rsidRPr="00381E12" w:rsidTr="001E6C00">
        <w:trPr>
          <w:cantSplit/>
          <w:trHeight w:val="379"/>
          <w:jc w:val="center"/>
        </w:trPr>
        <w:tc>
          <w:tcPr>
            <w:tcW w:w="1838" w:type="dxa"/>
            <w:vMerge/>
          </w:tcPr>
          <w:p w:rsidR="00FB5D22" w:rsidRPr="00D766E5" w:rsidRDefault="00FB5D22" w:rsidP="00D766E5">
            <w:pPr>
              <w:pStyle w:val="Frspaiere"/>
              <w:rPr>
                <w:rFonts w:ascii="Times New Roman" w:hAnsi="Times New Roman"/>
                <w:sz w:val="24"/>
                <w:szCs w:val="24"/>
              </w:rPr>
            </w:pPr>
          </w:p>
        </w:tc>
        <w:tc>
          <w:tcPr>
            <w:tcW w:w="1620" w:type="dxa"/>
            <w:vMerge/>
          </w:tcPr>
          <w:p w:rsidR="00FB5D22" w:rsidRPr="00D766E5" w:rsidRDefault="00FB5D22" w:rsidP="00D766E5">
            <w:pPr>
              <w:pStyle w:val="Frspaiere"/>
              <w:rPr>
                <w:rFonts w:ascii="Times New Roman" w:hAnsi="Times New Roman"/>
                <w:sz w:val="24"/>
                <w:szCs w:val="24"/>
              </w:rPr>
            </w:pPr>
          </w:p>
        </w:tc>
        <w:tc>
          <w:tcPr>
            <w:tcW w:w="1980" w:type="dxa"/>
            <w:vMerge/>
          </w:tcPr>
          <w:p w:rsidR="00FB5D22" w:rsidRPr="00D766E5" w:rsidRDefault="00FB5D22" w:rsidP="00D766E5">
            <w:pPr>
              <w:pStyle w:val="Frspaiere"/>
              <w:rPr>
                <w:rFonts w:ascii="Times New Roman" w:hAnsi="Times New Roman"/>
                <w:sz w:val="24"/>
                <w:szCs w:val="24"/>
              </w:rPr>
            </w:pPr>
          </w:p>
        </w:tc>
        <w:tc>
          <w:tcPr>
            <w:tcW w:w="216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CBO</w:t>
            </w:r>
            <w:r w:rsidRPr="00D766E5">
              <w:rPr>
                <w:rFonts w:ascii="Times New Roman" w:hAnsi="Times New Roman"/>
                <w:sz w:val="24"/>
                <w:szCs w:val="24"/>
                <w:vertAlign w:val="subscript"/>
              </w:rPr>
              <w:t>5</w:t>
            </w:r>
          </w:p>
        </w:tc>
        <w:tc>
          <w:tcPr>
            <w:tcW w:w="2160" w:type="dxa"/>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300</w:t>
            </w:r>
          </w:p>
        </w:tc>
      </w:tr>
      <w:tr w:rsidR="00D766E5" w:rsidRPr="00381E12" w:rsidTr="001E6C00">
        <w:trPr>
          <w:cantSplit/>
          <w:trHeight w:val="120"/>
          <w:jc w:val="center"/>
        </w:trPr>
        <w:tc>
          <w:tcPr>
            <w:tcW w:w="1838" w:type="dxa"/>
            <w:vMerge/>
          </w:tcPr>
          <w:p w:rsidR="00FB5D22" w:rsidRPr="00D766E5" w:rsidRDefault="00FB5D22" w:rsidP="00D766E5">
            <w:pPr>
              <w:pStyle w:val="Frspaiere"/>
              <w:rPr>
                <w:rFonts w:ascii="Times New Roman" w:hAnsi="Times New Roman"/>
                <w:sz w:val="24"/>
                <w:szCs w:val="24"/>
              </w:rPr>
            </w:pPr>
          </w:p>
        </w:tc>
        <w:tc>
          <w:tcPr>
            <w:tcW w:w="1620" w:type="dxa"/>
            <w:vMerge/>
          </w:tcPr>
          <w:p w:rsidR="00FB5D22" w:rsidRPr="00D766E5" w:rsidRDefault="00FB5D22" w:rsidP="00D766E5">
            <w:pPr>
              <w:pStyle w:val="Frspaiere"/>
              <w:rPr>
                <w:rFonts w:ascii="Times New Roman" w:hAnsi="Times New Roman"/>
                <w:sz w:val="24"/>
                <w:szCs w:val="24"/>
              </w:rPr>
            </w:pPr>
          </w:p>
        </w:tc>
        <w:tc>
          <w:tcPr>
            <w:tcW w:w="1980" w:type="dxa"/>
            <w:vMerge/>
          </w:tcPr>
          <w:p w:rsidR="00FB5D22" w:rsidRPr="00D766E5" w:rsidRDefault="00FB5D22" w:rsidP="00D766E5">
            <w:pPr>
              <w:pStyle w:val="Frspaiere"/>
              <w:rPr>
                <w:rFonts w:ascii="Times New Roman" w:hAnsi="Times New Roman"/>
                <w:sz w:val="24"/>
                <w:szCs w:val="24"/>
              </w:rPr>
            </w:pPr>
          </w:p>
        </w:tc>
        <w:tc>
          <w:tcPr>
            <w:tcW w:w="216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 xml:space="preserve">CCOCr </w:t>
            </w:r>
          </w:p>
        </w:tc>
        <w:tc>
          <w:tcPr>
            <w:tcW w:w="2160" w:type="dxa"/>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500</w:t>
            </w:r>
          </w:p>
        </w:tc>
      </w:tr>
      <w:tr w:rsidR="00D766E5" w:rsidRPr="00381E12" w:rsidTr="001E6C00">
        <w:trPr>
          <w:cantSplit/>
          <w:trHeight w:val="320"/>
          <w:jc w:val="center"/>
        </w:trPr>
        <w:tc>
          <w:tcPr>
            <w:tcW w:w="1838" w:type="dxa"/>
            <w:vMerge/>
          </w:tcPr>
          <w:p w:rsidR="00FB5D22" w:rsidRPr="00D766E5" w:rsidRDefault="00FB5D22" w:rsidP="00D766E5">
            <w:pPr>
              <w:pStyle w:val="Frspaiere"/>
              <w:rPr>
                <w:rFonts w:ascii="Times New Roman" w:hAnsi="Times New Roman"/>
                <w:sz w:val="24"/>
                <w:szCs w:val="24"/>
              </w:rPr>
            </w:pPr>
          </w:p>
        </w:tc>
        <w:tc>
          <w:tcPr>
            <w:tcW w:w="1620" w:type="dxa"/>
            <w:vMerge/>
          </w:tcPr>
          <w:p w:rsidR="00FB5D22" w:rsidRPr="00D766E5" w:rsidRDefault="00FB5D22" w:rsidP="00D766E5">
            <w:pPr>
              <w:pStyle w:val="Frspaiere"/>
              <w:rPr>
                <w:rFonts w:ascii="Times New Roman" w:hAnsi="Times New Roman"/>
                <w:sz w:val="24"/>
                <w:szCs w:val="24"/>
              </w:rPr>
            </w:pPr>
          </w:p>
        </w:tc>
        <w:tc>
          <w:tcPr>
            <w:tcW w:w="1980" w:type="dxa"/>
            <w:vMerge/>
          </w:tcPr>
          <w:p w:rsidR="00FB5D22" w:rsidRPr="00D766E5" w:rsidRDefault="00FB5D22" w:rsidP="00D766E5">
            <w:pPr>
              <w:pStyle w:val="Frspaiere"/>
              <w:rPr>
                <w:rFonts w:ascii="Times New Roman" w:hAnsi="Times New Roman"/>
                <w:sz w:val="24"/>
                <w:szCs w:val="24"/>
              </w:rPr>
            </w:pPr>
          </w:p>
        </w:tc>
        <w:tc>
          <w:tcPr>
            <w:tcW w:w="216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Azot amoniacal</w:t>
            </w:r>
          </w:p>
        </w:tc>
        <w:tc>
          <w:tcPr>
            <w:tcW w:w="2160" w:type="dxa"/>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30</w:t>
            </w:r>
          </w:p>
        </w:tc>
      </w:tr>
      <w:tr w:rsidR="00D766E5" w:rsidRPr="00381E12" w:rsidTr="001E6C00">
        <w:trPr>
          <w:cantSplit/>
          <w:trHeight w:val="320"/>
          <w:jc w:val="center"/>
        </w:trPr>
        <w:tc>
          <w:tcPr>
            <w:tcW w:w="1838" w:type="dxa"/>
            <w:vMerge/>
          </w:tcPr>
          <w:p w:rsidR="00FB5D22" w:rsidRPr="00D766E5" w:rsidRDefault="00FB5D22" w:rsidP="00D766E5">
            <w:pPr>
              <w:pStyle w:val="Frspaiere"/>
              <w:rPr>
                <w:rFonts w:ascii="Times New Roman" w:hAnsi="Times New Roman"/>
                <w:sz w:val="24"/>
                <w:szCs w:val="24"/>
              </w:rPr>
            </w:pPr>
          </w:p>
        </w:tc>
        <w:tc>
          <w:tcPr>
            <w:tcW w:w="1620" w:type="dxa"/>
            <w:vMerge/>
          </w:tcPr>
          <w:p w:rsidR="00FB5D22" w:rsidRPr="00D766E5" w:rsidRDefault="00FB5D22" w:rsidP="00D766E5">
            <w:pPr>
              <w:pStyle w:val="Frspaiere"/>
              <w:rPr>
                <w:rFonts w:ascii="Times New Roman" w:hAnsi="Times New Roman"/>
                <w:sz w:val="24"/>
                <w:szCs w:val="24"/>
              </w:rPr>
            </w:pPr>
          </w:p>
        </w:tc>
        <w:tc>
          <w:tcPr>
            <w:tcW w:w="1980" w:type="dxa"/>
            <w:vMerge/>
          </w:tcPr>
          <w:p w:rsidR="00FB5D22" w:rsidRPr="00D766E5" w:rsidRDefault="00FB5D22" w:rsidP="00D766E5">
            <w:pPr>
              <w:pStyle w:val="Frspaiere"/>
              <w:rPr>
                <w:rFonts w:ascii="Times New Roman" w:hAnsi="Times New Roman"/>
                <w:sz w:val="24"/>
                <w:szCs w:val="24"/>
              </w:rPr>
            </w:pPr>
          </w:p>
        </w:tc>
        <w:tc>
          <w:tcPr>
            <w:tcW w:w="216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Fosfor total</w:t>
            </w:r>
          </w:p>
        </w:tc>
        <w:tc>
          <w:tcPr>
            <w:tcW w:w="2160" w:type="dxa"/>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5</w:t>
            </w:r>
          </w:p>
        </w:tc>
      </w:tr>
      <w:tr w:rsidR="00D766E5" w:rsidRPr="00381E12" w:rsidTr="001E6C00">
        <w:trPr>
          <w:cantSplit/>
          <w:trHeight w:val="320"/>
          <w:jc w:val="center"/>
        </w:trPr>
        <w:tc>
          <w:tcPr>
            <w:tcW w:w="1838" w:type="dxa"/>
            <w:vMerge/>
          </w:tcPr>
          <w:p w:rsidR="00FB5D22" w:rsidRPr="00D766E5" w:rsidRDefault="00FB5D22" w:rsidP="00D766E5">
            <w:pPr>
              <w:pStyle w:val="Frspaiere"/>
              <w:rPr>
                <w:rFonts w:ascii="Times New Roman" w:hAnsi="Times New Roman"/>
                <w:sz w:val="24"/>
                <w:szCs w:val="24"/>
              </w:rPr>
            </w:pPr>
          </w:p>
        </w:tc>
        <w:tc>
          <w:tcPr>
            <w:tcW w:w="1620" w:type="dxa"/>
            <w:vMerge/>
          </w:tcPr>
          <w:p w:rsidR="00FB5D22" w:rsidRPr="00D766E5" w:rsidRDefault="00FB5D22" w:rsidP="00D766E5">
            <w:pPr>
              <w:pStyle w:val="Frspaiere"/>
              <w:rPr>
                <w:rFonts w:ascii="Times New Roman" w:hAnsi="Times New Roman"/>
                <w:sz w:val="24"/>
                <w:szCs w:val="24"/>
              </w:rPr>
            </w:pPr>
          </w:p>
        </w:tc>
        <w:tc>
          <w:tcPr>
            <w:tcW w:w="1980" w:type="dxa"/>
            <w:vMerge/>
          </w:tcPr>
          <w:p w:rsidR="00FB5D22" w:rsidRPr="00D766E5" w:rsidRDefault="00FB5D22" w:rsidP="00D766E5">
            <w:pPr>
              <w:pStyle w:val="Frspaiere"/>
              <w:rPr>
                <w:rFonts w:ascii="Times New Roman" w:hAnsi="Times New Roman"/>
                <w:sz w:val="24"/>
                <w:szCs w:val="24"/>
              </w:rPr>
            </w:pPr>
          </w:p>
        </w:tc>
        <w:tc>
          <w:tcPr>
            <w:tcW w:w="216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Cianuri</w:t>
            </w:r>
          </w:p>
        </w:tc>
        <w:tc>
          <w:tcPr>
            <w:tcW w:w="2160" w:type="dxa"/>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1</w:t>
            </w:r>
          </w:p>
        </w:tc>
      </w:tr>
      <w:tr w:rsidR="00D766E5" w:rsidRPr="00381E12" w:rsidTr="001E6C00">
        <w:trPr>
          <w:cantSplit/>
          <w:trHeight w:val="320"/>
          <w:jc w:val="center"/>
        </w:trPr>
        <w:tc>
          <w:tcPr>
            <w:tcW w:w="1838" w:type="dxa"/>
            <w:vMerge/>
          </w:tcPr>
          <w:p w:rsidR="00FB5D22" w:rsidRPr="00D766E5" w:rsidRDefault="00FB5D22" w:rsidP="00D766E5">
            <w:pPr>
              <w:pStyle w:val="Frspaiere"/>
              <w:rPr>
                <w:rFonts w:ascii="Times New Roman" w:hAnsi="Times New Roman"/>
                <w:sz w:val="24"/>
                <w:szCs w:val="24"/>
              </w:rPr>
            </w:pPr>
          </w:p>
        </w:tc>
        <w:tc>
          <w:tcPr>
            <w:tcW w:w="1620" w:type="dxa"/>
            <w:vMerge/>
          </w:tcPr>
          <w:p w:rsidR="00FB5D22" w:rsidRPr="00D766E5" w:rsidRDefault="00FB5D22" w:rsidP="00D766E5">
            <w:pPr>
              <w:pStyle w:val="Frspaiere"/>
              <w:rPr>
                <w:rFonts w:ascii="Times New Roman" w:hAnsi="Times New Roman"/>
                <w:sz w:val="24"/>
                <w:szCs w:val="24"/>
              </w:rPr>
            </w:pPr>
          </w:p>
        </w:tc>
        <w:tc>
          <w:tcPr>
            <w:tcW w:w="1980" w:type="dxa"/>
            <w:vMerge/>
          </w:tcPr>
          <w:p w:rsidR="00FB5D22" w:rsidRPr="00D766E5" w:rsidRDefault="00FB5D22" w:rsidP="00D766E5">
            <w:pPr>
              <w:pStyle w:val="Frspaiere"/>
              <w:rPr>
                <w:rFonts w:ascii="Times New Roman" w:hAnsi="Times New Roman"/>
                <w:sz w:val="24"/>
                <w:szCs w:val="24"/>
              </w:rPr>
            </w:pPr>
          </w:p>
        </w:tc>
        <w:tc>
          <w:tcPr>
            <w:tcW w:w="216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Sulfuri şi hidrogen sulfurat</w:t>
            </w:r>
          </w:p>
        </w:tc>
        <w:tc>
          <w:tcPr>
            <w:tcW w:w="2160" w:type="dxa"/>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1</w:t>
            </w:r>
          </w:p>
        </w:tc>
      </w:tr>
      <w:tr w:rsidR="00D766E5" w:rsidRPr="00381E12" w:rsidTr="001E6C00">
        <w:trPr>
          <w:cantSplit/>
          <w:trHeight w:val="320"/>
          <w:jc w:val="center"/>
        </w:trPr>
        <w:tc>
          <w:tcPr>
            <w:tcW w:w="1838" w:type="dxa"/>
            <w:vMerge/>
          </w:tcPr>
          <w:p w:rsidR="00FB5D22" w:rsidRPr="00D766E5" w:rsidRDefault="00FB5D22" w:rsidP="00D766E5">
            <w:pPr>
              <w:pStyle w:val="Frspaiere"/>
              <w:rPr>
                <w:rFonts w:ascii="Times New Roman" w:hAnsi="Times New Roman"/>
                <w:sz w:val="24"/>
                <w:szCs w:val="24"/>
              </w:rPr>
            </w:pPr>
          </w:p>
        </w:tc>
        <w:tc>
          <w:tcPr>
            <w:tcW w:w="1620" w:type="dxa"/>
            <w:vMerge/>
          </w:tcPr>
          <w:p w:rsidR="00FB5D22" w:rsidRPr="00D766E5" w:rsidRDefault="00FB5D22" w:rsidP="00D766E5">
            <w:pPr>
              <w:pStyle w:val="Frspaiere"/>
              <w:rPr>
                <w:rFonts w:ascii="Times New Roman" w:hAnsi="Times New Roman"/>
                <w:sz w:val="24"/>
                <w:szCs w:val="24"/>
              </w:rPr>
            </w:pPr>
          </w:p>
        </w:tc>
        <w:tc>
          <w:tcPr>
            <w:tcW w:w="1980" w:type="dxa"/>
            <w:vMerge/>
          </w:tcPr>
          <w:p w:rsidR="00FB5D22" w:rsidRPr="00D766E5" w:rsidRDefault="00FB5D22" w:rsidP="00D766E5">
            <w:pPr>
              <w:pStyle w:val="Frspaiere"/>
              <w:rPr>
                <w:rFonts w:ascii="Times New Roman" w:hAnsi="Times New Roman"/>
                <w:sz w:val="24"/>
                <w:szCs w:val="24"/>
              </w:rPr>
            </w:pPr>
          </w:p>
        </w:tc>
        <w:tc>
          <w:tcPr>
            <w:tcW w:w="216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Sulfi</w:t>
            </w:r>
            <w:r w:rsidR="00836DDE" w:rsidRPr="00D766E5">
              <w:rPr>
                <w:rFonts w:ascii="Times New Roman" w:hAnsi="Times New Roman"/>
                <w:sz w:val="24"/>
                <w:szCs w:val="24"/>
              </w:rPr>
              <w:t>t</w:t>
            </w:r>
            <w:r w:rsidRPr="00D766E5">
              <w:rPr>
                <w:rFonts w:ascii="Times New Roman" w:hAnsi="Times New Roman"/>
                <w:sz w:val="24"/>
                <w:szCs w:val="24"/>
              </w:rPr>
              <w:t xml:space="preserve">i </w:t>
            </w:r>
          </w:p>
        </w:tc>
        <w:tc>
          <w:tcPr>
            <w:tcW w:w="2160" w:type="dxa"/>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2</w:t>
            </w:r>
          </w:p>
        </w:tc>
      </w:tr>
      <w:tr w:rsidR="00D766E5" w:rsidRPr="00381E12" w:rsidTr="001E6C00">
        <w:trPr>
          <w:cantSplit/>
          <w:trHeight w:val="320"/>
          <w:jc w:val="center"/>
        </w:trPr>
        <w:tc>
          <w:tcPr>
            <w:tcW w:w="1838" w:type="dxa"/>
            <w:vMerge/>
          </w:tcPr>
          <w:p w:rsidR="00FB5D22" w:rsidRPr="00D766E5" w:rsidRDefault="00FB5D22" w:rsidP="00D766E5">
            <w:pPr>
              <w:pStyle w:val="Frspaiere"/>
              <w:rPr>
                <w:rFonts w:ascii="Times New Roman" w:hAnsi="Times New Roman"/>
                <w:sz w:val="24"/>
                <w:szCs w:val="24"/>
              </w:rPr>
            </w:pPr>
          </w:p>
        </w:tc>
        <w:tc>
          <w:tcPr>
            <w:tcW w:w="1620" w:type="dxa"/>
            <w:vMerge/>
          </w:tcPr>
          <w:p w:rsidR="00FB5D22" w:rsidRPr="00D766E5" w:rsidRDefault="00FB5D22" w:rsidP="00D766E5">
            <w:pPr>
              <w:pStyle w:val="Frspaiere"/>
              <w:rPr>
                <w:rFonts w:ascii="Times New Roman" w:hAnsi="Times New Roman"/>
                <w:sz w:val="24"/>
                <w:szCs w:val="24"/>
              </w:rPr>
            </w:pPr>
          </w:p>
        </w:tc>
        <w:tc>
          <w:tcPr>
            <w:tcW w:w="1980" w:type="dxa"/>
            <w:vMerge/>
          </w:tcPr>
          <w:p w:rsidR="00FB5D22" w:rsidRPr="00D766E5" w:rsidRDefault="00FB5D22" w:rsidP="00D766E5">
            <w:pPr>
              <w:pStyle w:val="Frspaiere"/>
              <w:rPr>
                <w:rFonts w:ascii="Times New Roman" w:hAnsi="Times New Roman"/>
                <w:sz w:val="24"/>
                <w:szCs w:val="24"/>
              </w:rPr>
            </w:pPr>
          </w:p>
        </w:tc>
        <w:tc>
          <w:tcPr>
            <w:tcW w:w="216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Sulfa</w:t>
            </w:r>
            <w:r w:rsidR="00836DDE" w:rsidRPr="00D766E5">
              <w:rPr>
                <w:rFonts w:ascii="Times New Roman" w:hAnsi="Times New Roman"/>
                <w:sz w:val="24"/>
                <w:szCs w:val="24"/>
              </w:rPr>
              <w:t>t</w:t>
            </w:r>
            <w:r w:rsidRPr="00D766E5">
              <w:rPr>
                <w:rFonts w:ascii="Times New Roman" w:hAnsi="Times New Roman"/>
                <w:sz w:val="24"/>
                <w:szCs w:val="24"/>
              </w:rPr>
              <w:t>i</w:t>
            </w:r>
          </w:p>
        </w:tc>
        <w:tc>
          <w:tcPr>
            <w:tcW w:w="2160" w:type="dxa"/>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600</w:t>
            </w:r>
          </w:p>
        </w:tc>
      </w:tr>
      <w:tr w:rsidR="00D766E5" w:rsidRPr="00381E12" w:rsidTr="001E6C00">
        <w:trPr>
          <w:cantSplit/>
          <w:trHeight w:val="320"/>
          <w:jc w:val="center"/>
        </w:trPr>
        <w:tc>
          <w:tcPr>
            <w:tcW w:w="1838" w:type="dxa"/>
            <w:vMerge/>
          </w:tcPr>
          <w:p w:rsidR="00FB5D22" w:rsidRPr="00D766E5" w:rsidRDefault="00FB5D22" w:rsidP="00D766E5">
            <w:pPr>
              <w:pStyle w:val="Frspaiere"/>
              <w:rPr>
                <w:rFonts w:ascii="Times New Roman" w:hAnsi="Times New Roman"/>
                <w:sz w:val="24"/>
                <w:szCs w:val="24"/>
              </w:rPr>
            </w:pPr>
          </w:p>
        </w:tc>
        <w:tc>
          <w:tcPr>
            <w:tcW w:w="1620" w:type="dxa"/>
            <w:vMerge/>
          </w:tcPr>
          <w:p w:rsidR="00FB5D22" w:rsidRPr="00D766E5" w:rsidRDefault="00FB5D22" w:rsidP="00D766E5">
            <w:pPr>
              <w:pStyle w:val="Frspaiere"/>
              <w:rPr>
                <w:rFonts w:ascii="Times New Roman" w:hAnsi="Times New Roman"/>
                <w:sz w:val="24"/>
                <w:szCs w:val="24"/>
              </w:rPr>
            </w:pPr>
          </w:p>
        </w:tc>
        <w:tc>
          <w:tcPr>
            <w:tcW w:w="1980" w:type="dxa"/>
            <w:vMerge/>
          </w:tcPr>
          <w:p w:rsidR="00FB5D22" w:rsidRPr="00D766E5" w:rsidRDefault="00FB5D22" w:rsidP="00D766E5">
            <w:pPr>
              <w:pStyle w:val="Frspaiere"/>
              <w:rPr>
                <w:rFonts w:ascii="Times New Roman" w:hAnsi="Times New Roman"/>
                <w:sz w:val="24"/>
                <w:szCs w:val="24"/>
              </w:rPr>
            </w:pPr>
          </w:p>
        </w:tc>
        <w:tc>
          <w:tcPr>
            <w:tcW w:w="216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Fenoli</w:t>
            </w:r>
          </w:p>
        </w:tc>
        <w:tc>
          <w:tcPr>
            <w:tcW w:w="2160" w:type="dxa"/>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30</w:t>
            </w:r>
          </w:p>
        </w:tc>
      </w:tr>
      <w:tr w:rsidR="00D766E5" w:rsidRPr="00381E12" w:rsidTr="001E6C00">
        <w:trPr>
          <w:cantSplit/>
          <w:trHeight w:val="320"/>
          <w:jc w:val="center"/>
        </w:trPr>
        <w:tc>
          <w:tcPr>
            <w:tcW w:w="1838" w:type="dxa"/>
            <w:vMerge/>
          </w:tcPr>
          <w:p w:rsidR="00FB5D22" w:rsidRPr="00D766E5" w:rsidRDefault="00FB5D22" w:rsidP="00D766E5">
            <w:pPr>
              <w:pStyle w:val="Frspaiere"/>
              <w:rPr>
                <w:rFonts w:ascii="Times New Roman" w:hAnsi="Times New Roman"/>
                <w:sz w:val="24"/>
                <w:szCs w:val="24"/>
              </w:rPr>
            </w:pPr>
          </w:p>
        </w:tc>
        <w:tc>
          <w:tcPr>
            <w:tcW w:w="1620" w:type="dxa"/>
            <w:vMerge/>
          </w:tcPr>
          <w:p w:rsidR="00FB5D22" w:rsidRPr="00D766E5" w:rsidRDefault="00FB5D22" w:rsidP="00D766E5">
            <w:pPr>
              <w:pStyle w:val="Frspaiere"/>
              <w:rPr>
                <w:rFonts w:ascii="Times New Roman" w:hAnsi="Times New Roman"/>
                <w:sz w:val="24"/>
                <w:szCs w:val="24"/>
              </w:rPr>
            </w:pPr>
          </w:p>
        </w:tc>
        <w:tc>
          <w:tcPr>
            <w:tcW w:w="1980" w:type="dxa"/>
            <w:vMerge/>
          </w:tcPr>
          <w:p w:rsidR="00FB5D22" w:rsidRPr="00D766E5" w:rsidRDefault="00FB5D22" w:rsidP="00D766E5">
            <w:pPr>
              <w:pStyle w:val="Frspaiere"/>
              <w:rPr>
                <w:rFonts w:ascii="Times New Roman" w:hAnsi="Times New Roman"/>
                <w:sz w:val="24"/>
                <w:szCs w:val="24"/>
              </w:rPr>
            </w:pPr>
          </w:p>
        </w:tc>
        <w:tc>
          <w:tcPr>
            <w:tcW w:w="216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Substan</w:t>
            </w:r>
            <w:r w:rsidR="00836DDE" w:rsidRPr="00D766E5">
              <w:rPr>
                <w:rFonts w:ascii="Times New Roman" w:hAnsi="Times New Roman"/>
                <w:sz w:val="24"/>
                <w:szCs w:val="24"/>
              </w:rPr>
              <w:t>t</w:t>
            </w:r>
            <w:r w:rsidRPr="00D766E5">
              <w:rPr>
                <w:rFonts w:ascii="Times New Roman" w:hAnsi="Times New Roman"/>
                <w:sz w:val="24"/>
                <w:szCs w:val="24"/>
              </w:rPr>
              <w:t>e extractibile cu solven</w:t>
            </w:r>
            <w:r w:rsidR="00836DDE" w:rsidRPr="00D766E5">
              <w:rPr>
                <w:rFonts w:ascii="Times New Roman" w:hAnsi="Times New Roman"/>
                <w:sz w:val="24"/>
                <w:szCs w:val="24"/>
              </w:rPr>
              <w:t>t</w:t>
            </w:r>
            <w:r w:rsidRPr="00D766E5">
              <w:rPr>
                <w:rFonts w:ascii="Times New Roman" w:hAnsi="Times New Roman"/>
                <w:sz w:val="24"/>
                <w:szCs w:val="24"/>
              </w:rPr>
              <w:t>i organici</w:t>
            </w:r>
          </w:p>
        </w:tc>
        <w:tc>
          <w:tcPr>
            <w:tcW w:w="2160" w:type="dxa"/>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30</w:t>
            </w:r>
          </w:p>
        </w:tc>
      </w:tr>
      <w:tr w:rsidR="00D766E5" w:rsidRPr="00381E12" w:rsidTr="001E6C00">
        <w:trPr>
          <w:cantSplit/>
          <w:trHeight w:val="320"/>
          <w:jc w:val="center"/>
        </w:trPr>
        <w:tc>
          <w:tcPr>
            <w:tcW w:w="1838" w:type="dxa"/>
            <w:vMerge/>
          </w:tcPr>
          <w:p w:rsidR="00FB5D22" w:rsidRPr="00D766E5" w:rsidRDefault="00FB5D22" w:rsidP="00D766E5">
            <w:pPr>
              <w:pStyle w:val="Frspaiere"/>
              <w:rPr>
                <w:rFonts w:ascii="Times New Roman" w:hAnsi="Times New Roman"/>
                <w:sz w:val="24"/>
                <w:szCs w:val="24"/>
              </w:rPr>
            </w:pPr>
          </w:p>
        </w:tc>
        <w:tc>
          <w:tcPr>
            <w:tcW w:w="1620" w:type="dxa"/>
            <w:vMerge/>
          </w:tcPr>
          <w:p w:rsidR="00FB5D22" w:rsidRPr="00D766E5" w:rsidRDefault="00FB5D22" w:rsidP="00D766E5">
            <w:pPr>
              <w:pStyle w:val="Frspaiere"/>
              <w:rPr>
                <w:rFonts w:ascii="Times New Roman" w:hAnsi="Times New Roman"/>
                <w:sz w:val="24"/>
                <w:szCs w:val="24"/>
              </w:rPr>
            </w:pPr>
          </w:p>
        </w:tc>
        <w:tc>
          <w:tcPr>
            <w:tcW w:w="1980" w:type="dxa"/>
            <w:vMerge/>
          </w:tcPr>
          <w:p w:rsidR="00FB5D22" w:rsidRPr="00D766E5" w:rsidRDefault="00FB5D22" w:rsidP="00D766E5">
            <w:pPr>
              <w:pStyle w:val="Frspaiere"/>
              <w:rPr>
                <w:rFonts w:ascii="Times New Roman" w:hAnsi="Times New Roman"/>
                <w:sz w:val="24"/>
                <w:szCs w:val="24"/>
              </w:rPr>
            </w:pPr>
          </w:p>
        </w:tc>
        <w:tc>
          <w:tcPr>
            <w:tcW w:w="216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Ioni metale grele</w:t>
            </w:r>
          </w:p>
        </w:tc>
        <w:tc>
          <w:tcPr>
            <w:tcW w:w="2160" w:type="dxa"/>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Suma concentra</w:t>
            </w:r>
            <w:r w:rsidR="00836DDE" w:rsidRPr="00D766E5">
              <w:rPr>
                <w:rFonts w:ascii="Times New Roman" w:hAnsi="Times New Roman"/>
                <w:sz w:val="24"/>
                <w:szCs w:val="24"/>
              </w:rPr>
              <w:t>t</w:t>
            </w:r>
            <w:r w:rsidRPr="00D766E5">
              <w:rPr>
                <w:rFonts w:ascii="Times New Roman" w:hAnsi="Times New Roman"/>
                <w:sz w:val="24"/>
                <w:szCs w:val="24"/>
              </w:rPr>
              <w:t>iilor &lt;5,0</w:t>
            </w:r>
          </w:p>
        </w:tc>
      </w:tr>
      <w:tr w:rsidR="00D766E5" w:rsidRPr="00381E12" w:rsidTr="001E6C00">
        <w:trPr>
          <w:cantSplit/>
          <w:trHeight w:val="320"/>
          <w:jc w:val="center"/>
        </w:trPr>
        <w:tc>
          <w:tcPr>
            <w:tcW w:w="1838" w:type="dxa"/>
            <w:vMerge/>
          </w:tcPr>
          <w:p w:rsidR="00FB5D22" w:rsidRPr="00D766E5" w:rsidRDefault="00FB5D22" w:rsidP="00D766E5">
            <w:pPr>
              <w:pStyle w:val="Frspaiere"/>
              <w:rPr>
                <w:rFonts w:ascii="Times New Roman" w:hAnsi="Times New Roman"/>
                <w:sz w:val="24"/>
                <w:szCs w:val="24"/>
              </w:rPr>
            </w:pPr>
          </w:p>
        </w:tc>
        <w:tc>
          <w:tcPr>
            <w:tcW w:w="1620" w:type="dxa"/>
            <w:vMerge/>
          </w:tcPr>
          <w:p w:rsidR="00FB5D22" w:rsidRPr="00D766E5" w:rsidRDefault="00FB5D22" w:rsidP="00D766E5">
            <w:pPr>
              <w:pStyle w:val="Frspaiere"/>
              <w:rPr>
                <w:rFonts w:ascii="Times New Roman" w:hAnsi="Times New Roman"/>
                <w:sz w:val="24"/>
                <w:szCs w:val="24"/>
              </w:rPr>
            </w:pPr>
          </w:p>
        </w:tc>
        <w:tc>
          <w:tcPr>
            <w:tcW w:w="1980" w:type="dxa"/>
            <w:vMerge/>
          </w:tcPr>
          <w:p w:rsidR="00FB5D22" w:rsidRPr="00D766E5" w:rsidRDefault="00FB5D22" w:rsidP="00D766E5">
            <w:pPr>
              <w:pStyle w:val="Frspaiere"/>
              <w:rPr>
                <w:rFonts w:ascii="Times New Roman" w:hAnsi="Times New Roman"/>
                <w:sz w:val="24"/>
                <w:szCs w:val="24"/>
              </w:rPr>
            </w:pPr>
          </w:p>
        </w:tc>
        <w:tc>
          <w:tcPr>
            <w:tcW w:w="216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Detergen</w:t>
            </w:r>
            <w:r w:rsidR="00836DDE" w:rsidRPr="00D766E5">
              <w:rPr>
                <w:rFonts w:ascii="Times New Roman" w:hAnsi="Times New Roman"/>
                <w:sz w:val="24"/>
                <w:szCs w:val="24"/>
              </w:rPr>
              <w:t>t</w:t>
            </w:r>
            <w:r w:rsidRPr="00D766E5">
              <w:rPr>
                <w:rFonts w:ascii="Times New Roman" w:hAnsi="Times New Roman"/>
                <w:sz w:val="24"/>
                <w:szCs w:val="24"/>
              </w:rPr>
              <w:t>i sintetici biodegradabili</w:t>
            </w:r>
          </w:p>
        </w:tc>
        <w:tc>
          <w:tcPr>
            <w:tcW w:w="2160" w:type="dxa"/>
            <w:vAlign w:val="center"/>
          </w:tcPr>
          <w:p w:rsidR="00FB5D22" w:rsidRPr="00D766E5" w:rsidRDefault="00FB5D22" w:rsidP="00D766E5">
            <w:pPr>
              <w:pStyle w:val="Frspaiere"/>
              <w:rPr>
                <w:rFonts w:ascii="Times New Roman" w:hAnsi="Times New Roman"/>
                <w:sz w:val="24"/>
                <w:szCs w:val="24"/>
              </w:rPr>
            </w:pPr>
            <w:r w:rsidRPr="00D766E5">
              <w:rPr>
                <w:rFonts w:ascii="Times New Roman" w:hAnsi="Times New Roman"/>
                <w:sz w:val="24"/>
                <w:szCs w:val="24"/>
              </w:rPr>
              <w:t>25</w:t>
            </w:r>
          </w:p>
        </w:tc>
      </w:tr>
    </w:tbl>
    <w:p w:rsidR="00FB5D22" w:rsidRPr="00A47223" w:rsidRDefault="00FB5D22" w:rsidP="00FB5D22">
      <w:pPr>
        <w:spacing w:after="0" w:line="240" w:lineRule="auto"/>
        <w:rPr>
          <w:rFonts w:ascii="Times New Roman" w:eastAsia="Times New Roman" w:hAnsi="Times New Roman" w:cs="Times New Roman"/>
          <w:color w:val="FF0000"/>
          <w:sz w:val="24"/>
          <w:szCs w:val="24"/>
        </w:rPr>
      </w:pPr>
    </w:p>
    <w:p w:rsidR="00FB5D22" w:rsidRPr="00062EB5" w:rsidRDefault="00FB5D22" w:rsidP="00FB5D22">
      <w:pPr>
        <w:spacing w:after="0" w:line="240" w:lineRule="auto"/>
        <w:rPr>
          <w:rFonts w:ascii="Times New Roman" w:eastAsia="Times New Roman" w:hAnsi="Times New Roman" w:cs="Times New Roman"/>
          <w:color w:val="FF0000"/>
          <w:sz w:val="24"/>
          <w:szCs w:val="24"/>
        </w:rPr>
      </w:pPr>
    </w:p>
    <w:p w:rsidR="00D766E5" w:rsidRDefault="00D766E5" w:rsidP="00FB5D22">
      <w:pPr>
        <w:spacing w:after="0" w:line="240" w:lineRule="auto"/>
        <w:rPr>
          <w:rFonts w:ascii="Times New Roman" w:eastAsia="Times New Roman" w:hAnsi="Times New Roman" w:cs="Times New Roman"/>
          <w:b/>
          <w:sz w:val="24"/>
          <w:szCs w:val="24"/>
        </w:rPr>
      </w:pPr>
    </w:p>
    <w:p w:rsidR="00D766E5" w:rsidRDefault="00D766E5"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10.3.Monitorizarea si raportarea emisiilor in apa subterana</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autoSpaceDE w:val="0"/>
        <w:autoSpaceDN w:val="0"/>
        <w:adjustRightInd w:val="0"/>
        <w:spacing w:after="0" w:line="240" w:lineRule="auto"/>
        <w:rPr>
          <w:rFonts w:ascii="Times New Roman" w:hAnsi="Times New Roman" w:cs="Times New Roman"/>
          <w:b/>
          <w:iCs/>
          <w:sz w:val="24"/>
          <w:szCs w:val="24"/>
        </w:rPr>
      </w:pPr>
      <w:r w:rsidRPr="00062EB5">
        <w:rPr>
          <w:rFonts w:ascii="Times New Roman" w:hAnsi="Times New Roman" w:cs="Times New Roman"/>
          <w:b/>
          <w:iCs/>
          <w:sz w:val="24"/>
          <w:szCs w:val="24"/>
        </w:rPr>
        <w:t>Monitorizarea apei subterane</w:t>
      </w:r>
    </w:p>
    <w:p w:rsidR="00FB5D22" w:rsidRPr="00062EB5" w:rsidRDefault="00FB5D22" w:rsidP="00FB5D22">
      <w:pPr>
        <w:autoSpaceDE w:val="0"/>
        <w:autoSpaceDN w:val="0"/>
        <w:adjustRightInd w:val="0"/>
        <w:spacing w:after="0" w:line="240" w:lineRule="auto"/>
        <w:jc w:val="both"/>
        <w:rPr>
          <w:rFonts w:ascii="Times New Roman" w:hAnsi="Times New Roman" w:cs="Times New Roman"/>
          <w:sz w:val="24"/>
          <w:szCs w:val="24"/>
        </w:rPr>
      </w:pPr>
    </w:p>
    <w:p w:rsidR="00FB5D22" w:rsidRPr="00062EB5" w:rsidRDefault="00FB5D22" w:rsidP="00513C70">
      <w:pPr>
        <w:autoSpaceDE w:val="0"/>
        <w:autoSpaceDN w:val="0"/>
        <w:adjustRightInd w:val="0"/>
        <w:spacing w:after="0"/>
        <w:jc w:val="both"/>
        <w:rPr>
          <w:rFonts w:ascii="Times New Roman" w:hAnsi="Times New Roman" w:cs="Times New Roman"/>
          <w:sz w:val="24"/>
          <w:szCs w:val="24"/>
        </w:rPr>
      </w:pPr>
      <w:r w:rsidRPr="00062EB5">
        <w:rPr>
          <w:rFonts w:ascii="Times New Roman" w:hAnsi="Times New Roman" w:cs="Times New Roman"/>
          <w:sz w:val="24"/>
          <w:szCs w:val="24"/>
        </w:rPr>
        <w:t xml:space="preserve">Urmarirea calitatii apei subterane in zonele adiacente depozitului ofera informatii privind contaminarea acesteia datorata depozitarii deseurilor. Controlul calitatii apei subterane se realizeaza prin 3 foraje de observatie special amenajate: 1 in amonte, 2 in aval, in conformitate cu prevederile Autorizatiei de gospodarire a apelor nr. </w:t>
      </w:r>
      <w:r w:rsidR="00513C70" w:rsidRPr="00513C70">
        <w:rPr>
          <w:rFonts w:ascii="Times New Roman" w:hAnsi="Times New Roman" w:cs="Times New Roman"/>
          <w:sz w:val="24"/>
          <w:szCs w:val="24"/>
        </w:rPr>
        <w:t>198</w:t>
      </w:r>
      <w:r w:rsidR="00513C70" w:rsidRPr="00513C70">
        <w:rPr>
          <w:rFonts w:ascii="Times New Roman" w:hAnsi="Times New Roman" w:cs="Times New Roman"/>
          <w:iCs/>
          <w:sz w:val="24"/>
          <w:szCs w:val="24"/>
        </w:rPr>
        <w:t>/ din 04.08.2016</w:t>
      </w:r>
      <w:r w:rsidRPr="00062EB5">
        <w:rPr>
          <w:rFonts w:ascii="Times New Roman" w:hAnsi="Times New Roman" w:cs="Times New Roman"/>
          <w:sz w:val="24"/>
          <w:szCs w:val="24"/>
        </w:rPr>
        <w:t>.</w:t>
      </w:r>
    </w:p>
    <w:p w:rsidR="00FB5D22" w:rsidRDefault="00FB5D22" w:rsidP="00513C70">
      <w:pPr>
        <w:autoSpaceDE w:val="0"/>
        <w:autoSpaceDN w:val="0"/>
        <w:adjustRightInd w:val="0"/>
        <w:spacing w:after="0"/>
        <w:jc w:val="both"/>
        <w:rPr>
          <w:rFonts w:ascii="Times New Roman" w:hAnsi="Times New Roman" w:cs="Times New Roman"/>
          <w:sz w:val="24"/>
          <w:szCs w:val="24"/>
        </w:rPr>
      </w:pPr>
      <w:r w:rsidRPr="00062EB5">
        <w:rPr>
          <w:rFonts w:ascii="Times New Roman" w:hAnsi="Times New Roman" w:cs="Times New Roman"/>
          <w:sz w:val="24"/>
          <w:szCs w:val="24"/>
        </w:rPr>
        <w:t>Pentru determinarea influentei depozitului asupra stratului freatic, se  realizeaza analize trimestrial, pe probe recoltate din cele trei foraje de observatie pentru urmatorii indicatori:</w:t>
      </w:r>
    </w:p>
    <w:p w:rsidR="00FB5D22" w:rsidRPr="00062EB5" w:rsidRDefault="00FB5D22" w:rsidP="00FB5D22">
      <w:pPr>
        <w:autoSpaceDE w:val="0"/>
        <w:autoSpaceDN w:val="0"/>
        <w:adjustRightInd w:val="0"/>
        <w:spacing w:after="0"/>
        <w:jc w:val="both"/>
        <w:rPr>
          <w:rFonts w:ascii="Times New Roman" w:hAnsi="Times New Roman" w:cs="Times New Roman"/>
          <w:sz w:val="24"/>
          <w:szCs w:val="24"/>
        </w:rPr>
      </w:pPr>
    </w:p>
    <w:p w:rsidR="00FB5D22" w:rsidRPr="00062EB5" w:rsidRDefault="00FB5D22" w:rsidP="00FB5D22">
      <w:pPr>
        <w:autoSpaceDE w:val="0"/>
        <w:autoSpaceDN w:val="0"/>
        <w:adjustRightInd w:val="0"/>
        <w:spacing w:after="0" w:line="240" w:lineRule="auto"/>
        <w:jc w:val="both"/>
        <w:rPr>
          <w:rFonts w:ascii="Times New Roman" w:hAnsi="Times New Roman" w:cs="Times New Roman"/>
          <w:sz w:val="24"/>
          <w:szCs w:val="24"/>
        </w:rPr>
      </w:pPr>
    </w:p>
    <w:tbl>
      <w:tblPr>
        <w:tblStyle w:val="TableGrid"/>
        <w:tblW w:w="9544" w:type="dxa"/>
        <w:tblInd w:w="284" w:type="dxa"/>
        <w:tblLayout w:type="fixed"/>
        <w:tblLook w:val="04A0" w:firstRow="1" w:lastRow="0" w:firstColumn="1" w:lastColumn="0" w:noHBand="0" w:noVBand="1"/>
      </w:tblPr>
      <w:tblGrid>
        <w:gridCol w:w="701"/>
        <w:gridCol w:w="4973"/>
        <w:gridCol w:w="3870"/>
      </w:tblGrid>
      <w:tr w:rsidR="00FB5D22" w:rsidRPr="00062EB5" w:rsidTr="003363F8">
        <w:tc>
          <w:tcPr>
            <w:tcW w:w="701" w:type="dxa"/>
          </w:tcPr>
          <w:p w:rsidR="00FB5D22" w:rsidRPr="00062EB5" w:rsidRDefault="00FB5D22" w:rsidP="001E6C00">
            <w:pPr>
              <w:tabs>
                <w:tab w:val="left" w:pos="1080"/>
              </w:tabs>
              <w:ind w:left="0"/>
              <w:jc w:val="left"/>
              <w:rPr>
                <w:b/>
                <w:sz w:val="24"/>
                <w:szCs w:val="24"/>
                <w:lang w:val="en-GB"/>
              </w:rPr>
            </w:pPr>
            <w:r w:rsidRPr="00062EB5">
              <w:rPr>
                <w:rFonts w:eastAsiaTheme="minorHAnsi"/>
                <w:sz w:val="24"/>
                <w:szCs w:val="24"/>
              </w:rPr>
              <w:t>Nr. crt.</w:t>
            </w:r>
          </w:p>
        </w:tc>
        <w:tc>
          <w:tcPr>
            <w:tcW w:w="4973" w:type="dxa"/>
          </w:tcPr>
          <w:p w:rsidR="00FB5D22" w:rsidRPr="00062EB5" w:rsidRDefault="00FB5D22" w:rsidP="001E6C00">
            <w:pPr>
              <w:tabs>
                <w:tab w:val="left" w:pos="1080"/>
              </w:tabs>
              <w:jc w:val="center"/>
              <w:rPr>
                <w:b/>
                <w:sz w:val="24"/>
                <w:szCs w:val="24"/>
                <w:lang w:val="en-GB"/>
              </w:rPr>
            </w:pPr>
            <w:r w:rsidRPr="00062EB5">
              <w:rPr>
                <w:rFonts w:eastAsiaTheme="minorHAnsi"/>
                <w:sz w:val="24"/>
                <w:szCs w:val="24"/>
              </w:rPr>
              <w:t>Parametrii urmariti</w:t>
            </w:r>
          </w:p>
        </w:tc>
        <w:tc>
          <w:tcPr>
            <w:tcW w:w="3870" w:type="dxa"/>
          </w:tcPr>
          <w:p w:rsidR="00FB5D22" w:rsidRPr="00062EB5" w:rsidRDefault="00FB5D22" w:rsidP="001E6C00">
            <w:pPr>
              <w:tabs>
                <w:tab w:val="left" w:pos="1080"/>
              </w:tabs>
              <w:jc w:val="center"/>
              <w:rPr>
                <w:b/>
                <w:sz w:val="24"/>
                <w:szCs w:val="24"/>
                <w:lang w:val="en-GB"/>
              </w:rPr>
            </w:pPr>
            <w:r w:rsidRPr="00062EB5">
              <w:rPr>
                <w:rFonts w:eastAsiaTheme="minorHAnsi"/>
                <w:sz w:val="24"/>
                <w:szCs w:val="24"/>
              </w:rPr>
              <w:t>Frecventa de monitorizare</w:t>
            </w:r>
          </w:p>
        </w:tc>
      </w:tr>
      <w:tr w:rsidR="00FB5D22" w:rsidRPr="00062EB5" w:rsidTr="003363F8">
        <w:tc>
          <w:tcPr>
            <w:tcW w:w="701" w:type="dxa"/>
          </w:tcPr>
          <w:p w:rsidR="00FB5D22" w:rsidRPr="00DE46B1" w:rsidRDefault="00FB5D22" w:rsidP="001E6C00">
            <w:pPr>
              <w:tabs>
                <w:tab w:val="left" w:pos="1080"/>
              </w:tabs>
              <w:jc w:val="center"/>
              <w:rPr>
                <w:sz w:val="24"/>
                <w:szCs w:val="24"/>
                <w:lang w:val="en-GB"/>
              </w:rPr>
            </w:pPr>
            <w:r w:rsidRPr="00DE46B1">
              <w:rPr>
                <w:rFonts w:eastAsiaTheme="minorHAnsi"/>
                <w:sz w:val="24"/>
                <w:szCs w:val="24"/>
              </w:rPr>
              <w:t>1.</w:t>
            </w:r>
          </w:p>
        </w:tc>
        <w:tc>
          <w:tcPr>
            <w:tcW w:w="4973" w:type="dxa"/>
          </w:tcPr>
          <w:p w:rsidR="00FB5D22" w:rsidRPr="00062EB5" w:rsidRDefault="00FB5D22" w:rsidP="001E6C00">
            <w:pPr>
              <w:tabs>
                <w:tab w:val="left" w:pos="1080"/>
              </w:tabs>
              <w:jc w:val="center"/>
              <w:rPr>
                <w:b/>
                <w:sz w:val="24"/>
                <w:szCs w:val="24"/>
                <w:lang w:val="en-GB"/>
              </w:rPr>
            </w:pPr>
            <w:r w:rsidRPr="00062EB5">
              <w:rPr>
                <w:rFonts w:eastAsiaTheme="minorHAnsi"/>
                <w:sz w:val="24"/>
                <w:szCs w:val="24"/>
              </w:rPr>
              <w:t>pH</w:t>
            </w:r>
          </w:p>
        </w:tc>
        <w:tc>
          <w:tcPr>
            <w:tcW w:w="3870" w:type="dxa"/>
          </w:tcPr>
          <w:p w:rsidR="00FB5D22" w:rsidRPr="00062EB5" w:rsidRDefault="00FB5D22" w:rsidP="001E6C00">
            <w:pPr>
              <w:tabs>
                <w:tab w:val="left" w:pos="1080"/>
              </w:tabs>
              <w:jc w:val="center"/>
              <w:rPr>
                <w:b/>
                <w:sz w:val="24"/>
                <w:szCs w:val="24"/>
                <w:lang w:val="en-GB"/>
              </w:rPr>
            </w:pPr>
            <w:r w:rsidRPr="00062EB5">
              <w:rPr>
                <w:rFonts w:eastAsiaTheme="minorHAnsi"/>
                <w:sz w:val="24"/>
                <w:szCs w:val="24"/>
              </w:rPr>
              <w:t>trimestrial</w:t>
            </w:r>
          </w:p>
        </w:tc>
      </w:tr>
      <w:tr w:rsidR="00FB5D22" w:rsidRPr="00062EB5" w:rsidTr="003363F8">
        <w:tc>
          <w:tcPr>
            <w:tcW w:w="701" w:type="dxa"/>
          </w:tcPr>
          <w:p w:rsidR="00FB5D22" w:rsidRPr="00DE46B1" w:rsidRDefault="00FB5D22" w:rsidP="001E6C00">
            <w:pPr>
              <w:tabs>
                <w:tab w:val="left" w:pos="1080"/>
              </w:tabs>
              <w:jc w:val="center"/>
              <w:rPr>
                <w:sz w:val="24"/>
                <w:szCs w:val="24"/>
                <w:lang w:val="en-GB"/>
              </w:rPr>
            </w:pPr>
            <w:r w:rsidRPr="00DE46B1">
              <w:rPr>
                <w:sz w:val="24"/>
                <w:szCs w:val="24"/>
                <w:lang w:val="en-GB"/>
              </w:rPr>
              <w:t>2.</w:t>
            </w:r>
          </w:p>
        </w:tc>
        <w:tc>
          <w:tcPr>
            <w:tcW w:w="4973" w:type="dxa"/>
          </w:tcPr>
          <w:p w:rsidR="00FB5D22" w:rsidRPr="00062EB5" w:rsidRDefault="00FB5D22" w:rsidP="001E6C00">
            <w:pPr>
              <w:tabs>
                <w:tab w:val="left" w:pos="1080"/>
              </w:tabs>
              <w:jc w:val="center"/>
              <w:rPr>
                <w:b/>
                <w:sz w:val="24"/>
                <w:szCs w:val="24"/>
                <w:lang w:val="en-GB"/>
              </w:rPr>
            </w:pPr>
            <w:r w:rsidRPr="00062EB5">
              <w:rPr>
                <w:rFonts w:eastAsiaTheme="minorHAnsi"/>
                <w:sz w:val="24"/>
                <w:szCs w:val="24"/>
              </w:rPr>
              <w:t>CBO</w:t>
            </w:r>
            <w:r w:rsidRPr="00062EB5">
              <w:rPr>
                <w:rFonts w:eastAsiaTheme="minorHAnsi"/>
                <w:sz w:val="16"/>
                <w:szCs w:val="16"/>
              </w:rPr>
              <w:t>5</w:t>
            </w:r>
          </w:p>
        </w:tc>
        <w:tc>
          <w:tcPr>
            <w:tcW w:w="3870" w:type="dxa"/>
          </w:tcPr>
          <w:p w:rsidR="00FB5D22" w:rsidRPr="00062EB5" w:rsidRDefault="00FB5D22" w:rsidP="001E6C00">
            <w:pPr>
              <w:jc w:val="center"/>
              <w:rPr>
                <w:sz w:val="24"/>
                <w:szCs w:val="24"/>
                <w:lang w:val="en-GB"/>
              </w:rPr>
            </w:pPr>
            <w:r w:rsidRPr="00062EB5">
              <w:rPr>
                <w:rFonts w:eastAsiaTheme="minorHAnsi"/>
                <w:sz w:val="24"/>
                <w:szCs w:val="24"/>
              </w:rPr>
              <w:t>trimestrial</w:t>
            </w:r>
          </w:p>
        </w:tc>
      </w:tr>
      <w:tr w:rsidR="00FB5D22" w:rsidRPr="00062EB5" w:rsidTr="003363F8">
        <w:tc>
          <w:tcPr>
            <w:tcW w:w="701" w:type="dxa"/>
          </w:tcPr>
          <w:p w:rsidR="00FB5D22" w:rsidRPr="00DE46B1" w:rsidRDefault="00FB5D22" w:rsidP="001E6C00">
            <w:pPr>
              <w:tabs>
                <w:tab w:val="left" w:pos="1080"/>
              </w:tabs>
              <w:jc w:val="center"/>
              <w:rPr>
                <w:sz w:val="24"/>
                <w:szCs w:val="24"/>
                <w:lang w:val="en-GB"/>
              </w:rPr>
            </w:pPr>
            <w:r w:rsidRPr="00DE46B1">
              <w:rPr>
                <w:rFonts w:eastAsiaTheme="minorHAnsi"/>
                <w:sz w:val="24"/>
                <w:szCs w:val="24"/>
              </w:rPr>
              <w:t>3.</w:t>
            </w:r>
          </w:p>
        </w:tc>
        <w:tc>
          <w:tcPr>
            <w:tcW w:w="4973" w:type="dxa"/>
          </w:tcPr>
          <w:p w:rsidR="00FB5D22" w:rsidRPr="00062EB5" w:rsidRDefault="00FB5D22" w:rsidP="001E6C00">
            <w:pPr>
              <w:tabs>
                <w:tab w:val="left" w:pos="1080"/>
              </w:tabs>
              <w:jc w:val="center"/>
              <w:rPr>
                <w:b/>
                <w:sz w:val="24"/>
                <w:szCs w:val="24"/>
                <w:lang w:val="en-GB"/>
              </w:rPr>
            </w:pPr>
            <w:r w:rsidRPr="00062EB5">
              <w:rPr>
                <w:rFonts w:eastAsiaTheme="minorHAnsi"/>
                <w:sz w:val="24"/>
                <w:szCs w:val="24"/>
              </w:rPr>
              <w:t>CCO-Cr</w:t>
            </w:r>
          </w:p>
        </w:tc>
        <w:tc>
          <w:tcPr>
            <w:tcW w:w="3870" w:type="dxa"/>
          </w:tcPr>
          <w:p w:rsidR="00FB5D22" w:rsidRPr="00062EB5" w:rsidRDefault="00FB5D22" w:rsidP="001E6C00">
            <w:pPr>
              <w:jc w:val="center"/>
              <w:rPr>
                <w:sz w:val="24"/>
                <w:szCs w:val="24"/>
                <w:lang w:val="en-GB"/>
              </w:rPr>
            </w:pPr>
            <w:r w:rsidRPr="00062EB5">
              <w:rPr>
                <w:rFonts w:eastAsiaTheme="minorHAnsi"/>
                <w:sz w:val="24"/>
                <w:szCs w:val="24"/>
              </w:rPr>
              <w:t>trimestrial</w:t>
            </w:r>
          </w:p>
        </w:tc>
      </w:tr>
      <w:tr w:rsidR="00FB5D22" w:rsidRPr="00062EB5" w:rsidTr="003363F8">
        <w:tc>
          <w:tcPr>
            <w:tcW w:w="701" w:type="dxa"/>
          </w:tcPr>
          <w:p w:rsidR="00FB5D22" w:rsidRPr="00DE46B1" w:rsidRDefault="00FB5D22" w:rsidP="001E6C00">
            <w:pPr>
              <w:tabs>
                <w:tab w:val="left" w:pos="1080"/>
              </w:tabs>
              <w:jc w:val="center"/>
              <w:rPr>
                <w:sz w:val="24"/>
                <w:szCs w:val="24"/>
                <w:lang w:val="en-GB"/>
              </w:rPr>
            </w:pPr>
            <w:r w:rsidRPr="00DE46B1">
              <w:rPr>
                <w:sz w:val="24"/>
                <w:szCs w:val="24"/>
                <w:lang w:val="en-GB"/>
              </w:rPr>
              <w:t>4.</w:t>
            </w:r>
          </w:p>
        </w:tc>
        <w:tc>
          <w:tcPr>
            <w:tcW w:w="4973" w:type="dxa"/>
          </w:tcPr>
          <w:p w:rsidR="00FB5D22" w:rsidRPr="00062EB5" w:rsidRDefault="00FB5D22" w:rsidP="001E6C00">
            <w:pPr>
              <w:tabs>
                <w:tab w:val="left" w:pos="1080"/>
              </w:tabs>
              <w:jc w:val="center"/>
              <w:rPr>
                <w:b/>
                <w:sz w:val="24"/>
                <w:szCs w:val="24"/>
                <w:lang w:val="en-GB"/>
              </w:rPr>
            </w:pPr>
            <w:r w:rsidRPr="00062EB5">
              <w:rPr>
                <w:rFonts w:eastAsiaTheme="minorHAnsi"/>
                <w:sz w:val="24"/>
                <w:szCs w:val="24"/>
              </w:rPr>
              <w:t>Azot amoniacal</w:t>
            </w:r>
          </w:p>
        </w:tc>
        <w:tc>
          <w:tcPr>
            <w:tcW w:w="3870" w:type="dxa"/>
          </w:tcPr>
          <w:p w:rsidR="00FB5D22" w:rsidRPr="00062EB5" w:rsidRDefault="00FB5D22" w:rsidP="001E6C00">
            <w:pPr>
              <w:jc w:val="center"/>
              <w:rPr>
                <w:sz w:val="24"/>
                <w:szCs w:val="24"/>
                <w:lang w:val="en-GB"/>
              </w:rPr>
            </w:pPr>
            <w:r w:rsidRPr="00062EB5">
              <w:rPr>
                <w:rFonts w:eastAsiaTheme="minorHAnsi"/>
                <w:sz w:val="24"/>
                <w:szCs w:val="24"/>
              </w:rPr>
              <w:t>trimestrial</w:t>
            </w:r>
          </w:p>
        </w:tc>
      </w:tr>
      <w:tr w:rsidR="00FB5D22" w:rsidRPr="00062EB5" w:rsidTr="003363F8">
        <w:tc>
          <w:tcPr>
            <w:tcW w:w="701" w:type="dxa"/>
          </w:tcPr>
          <w:p w:rsidR="00FB5D22" w:rsidRPr="00DE46B1" w:rsidRDefault="00FB5D22" w:rsidP="001E6C00">
            <w:pPr>
              <w:tabs>
                <w:tab w:val="left" w:pos="1080"/>
              </w:tabs>
              <w:jc w:val="center"/>
              <w:rPr>
                <w:sz w:val="24"/>
                <w:szCs w:val="24"/>
                <w:lang w:val="en-GB"/>
              </w:rPr>
            </w:pPr>
            <w:r w:rsidRPr="00DE46B1">
              <w:rPr>
                <w:rFonts w:eastAsiaTheme="minorHAnsi"/>
                <w:sz w:val="24"/>
                <w:szCs w:val="24"/>
              </w:rPr>
              <w:t>5.</w:t>
            </w:r>
          </w:p>
        </w:tc>
        <w:tc>
          <w:tcPr>
            <w:tcW w:w="4973" w:type="dxa"/>
          </w:tcPr>
          <w:p w:rsidR="00FB5D22" w:rsidRPr="00062EB5" w:rsidRDefault="00FB5D22" w:rsidP="001E6C00">
            <w:pPr>
              <w:tabs>
                <w:tab w:val="left" w:pos="1080"/>
              </w:tabs>
              <w:jc w:val="center"/>
              <w:rPr>
                <w:b/>
                <w:sz w:val="24"/>
                <w:szCs w:val="24"/>
                <w:lang w:val="en-GB"/>
              </w:rPr>
            </w:pPr>
            <w:r w:rsidRPr="00062EB5">
              <w:rPr>
                <w:rFonts w:eastAsiaTheme="minorHAnsi"/>
                <w:sz w:val="24"/>
                <w:szCs w:val="24"/>
              </w:rPr>
              <w:t>Reziduu filtrat la 105 ◦C</w:t>
            </w:r>
          </w:p>
        </w:tc>
        <w:tc>
          <w:tcPr>
            <w:tcW w:w="3870" w:type="dxa"/>
          </w:tcPr>
          <w:p w:rsidR="00FB5D22" w:rsidRPr="00062EB5" w:rsidRDefault="00FB5D22" w:rsidP="001E6C00">
            <w:pPr>
              <w:jc w:val="center"/>
              <w:rPr>
                <w:sz w:val="24"/>
                <w:szCs w:val="24"/>
                <w:lang w:val="en-GB"/>
              </w:rPr>
            </w:pPr>
            <w:r w:rsidRPr="00062EB5">
              <w:rPr>
                <w:rFonts w:eastAsiaTheme="minorHAnsi"/>
                <w:sz w:val="24"/>
                <w:szCs w:val="24"/>
              </w:rPr>
              <w:t>trimestrial</w:t>
            </w:r>
          </w:p>
        </w:tc>
      </w:tr>
      <w:tr w:rsidR="00FB5D22" w:rsidRPr="00062EB5" w:rsidTr="003363F8">
        <w:tc>
          <w:tcPr>
            <w:tcW w:w="701" w:type="dxa"/>
          </w:tcPr>
          <w:p w:rsidR="00FB5D22" w:rsidRPr="00DE46B1" w:rsidRDefault="00FB5D22" w:rsidP="001E6C00">
            <w:pPr>
              <w:tabs>
                <w:tab w:val="left" w:pos="1080"/>
              </w:tabs>
              <w:jc w:val="center"/>
              <w:rPr>
                <w:sz w:val="24"/>
                <w:szCs w:val="24"/>
                <w:lang w:val="en-GB"/>
              </w:rPr>
            </w:pPr>
            <w:r w:rsidRPr="00DE46B1">
              <w:rPr>
                <w:sz w:val="24"/>
                <w:szCs w:val="24"/>
                <w:lang w:val="en-GB"/>
              </w:rPr>
              <w:t>6.</w:t>
            </w:r>
          </w:p>
        </w:tc>
        <w:tc>
          <w:tcPr>
            <w:tcW w:w="4973" w:type="dxa"/>
          </w:tcPr>
          <w:p w:rsidR="00FB5D22" w:rsidRPr="00062EB5" w:rsidRDefault="00FB5D22" w:rsidP="001E6C00">
            <w:pPr>
              <w:tabs>
                <w:tab w:val="left" w:pos="1080"/>
              </w:tabs>
              <w:jc w:val="center"/>
              <w:rPr>
                <w:b/>
                <w:sz w:val="24"/>
                <w:szCs w:val="24"/>
                <w:lang w:val="en-GB"/>
              </w:rPr>
            </w:pPr>
            <w:r w:rsidRPr="00062EB5">
              <w:rPr>
                <w:rFonts w:eastAsiaTheme="minorHAnsi"/>
                <w:sz w:val="24"/>
                <w:szCs w:val="24"/>
              </w:rPr>
              <w:t>Metale grele(cadmiu, crom total, zinc, nichel, plumb)</w:t>
            </w:r>
          </w:p>
        </w:tc>
        <w:tc>
          <w:tcPr>
            <w:tcW w:w="3870" w:type="dxa"/>
          </w:tcPr>
          <w:p w:rsidR="00FB5D22" w:rsidRPr="00062EB5" w:rsidRDefault="00FB5D22" w:rsidP="001E6C00">
            <w:pPr>
              <w:jc w:val="center"/>
              <w:rPr>
                <w:sz w:val="24"/>
                <w:szCs w:val="24"/>
                <w:lang w:val="en-GB"/>
              </w:rPr>
            </w:pPr>
            <w:r w:rsidRPr="00062EB5">
              <w:rPr>
                <w:rFonts w:eastAsiaTheme="minorHAnsi"/>
                <w:sz w:val="24"/>
                <w:szCs w:val="24"/>
              </w:rPr>
              <w:t>trimestrial</w:t>
            </w:r>
          </w:p>
        </w:tc>
      </w:tr>
    </w:tbl>
    <w:p w:rsidR="00FB5D22" w:rsidRPr="00062EB5" w:rsidRDefault="00FB5D22" w:rsidP="00FB5D22">
      <w:pPr>
        <w:spacing w:after="0" w:line="240" w:lineRule="auto"/>
        <w:rPr>
          <w:rFonts w:ascii="Times New Roman" w:eastAsia="Times New Roman" w:hAnsi="Times New Roman" w:cs="Times New Roman"/>
          <w:b/>
          <w:color w:val="FF0000"/>
          <w:sz w:val="24"/>
          <w:szCs w:val="24"/>
        </w:rPr>
      </w:pPr>
    </w:p>
    <w:p w:rsidR="00FB5D22" w:rsidRPr="00062EB5" w:rsidRDefault="00FB5D22" w:rsidP="00FB5D22">
      <w:pPr>
        <w:spacing w:after="0" w:line="240" w:lineRule="auto"/>
        <w:rPr>
          <w:rFonts w:ascii="Times New Roman" w:eastAsia="Times New Roman" w:hAnsi="Times New Roman" w:cs="Times New Roman"/>
          <w:b/>
          <w:color w:val="FF0000"/>
          <w:sz w:val="24"/>
          <w:szCs w:val="24"/>
        </w:rPr>
      </w:pPr>
    </w:p>
    <w:tbl>
      <w:tblPr>
        <w:tblW w:w="9635" w:type="dxa"/>
        <w:tblCellSpacing w:w="0" w:type="dxa"/>
        <w:tblInd w:w="1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7078"/>
        <w:gridCol w:w="2557"/>
      </w:tblGrid>
      <w:tr w:rsidR="00FB5D22" w:rsidRPr="00062EB5" w:rsidTr="001E6C00">
        <w:trPr>
          <w:trHeight w:val="808"/>
          <w:tblCellSpacing w:w="0" w:type="dxa"/>
        </w:trPr>
        <w:tc>
          <w:tcPr>
            <w:tcW w:w="367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Numarul documentului respectiv pentru informatii suplimentare privind monitorizarea si raportarea emisiilor in reteaua de canalizare</w:t>
            </w:r>
          </w:p>
        </w:tc>
        <w:tc>
          <w:tcPr>
            <w:tcW w:w="132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Raport anu</w:t>
            </w:r>
            <w:r>
              <w:rPr>
                <w:rFonts w:ascii="Times New Roman" w:eastAsia="Times New Roman" w:hAnsi="Times New Roman" w:cs="Times New Roman"/>
                <w:sz w:val="24"/>
                <w:szCs w:val="24"/>
              </w:rPr>
              <w:t>al de mediu 201</w:t>
            </w:r>
            <w:r w:rsidR="003363F8">
              <w:rPr>
                <w:rFonts w:ascii="Times New Roman" w:eastAsia="Times New Roman" w:hAnsi="Times New Roman" w:cs="Times New Roman"/>
                <w:sz w:val="24"/>
                <w:szCs w:val="24"/>
              </w:rPr>
              <w:t>5</w:t>
            </w:r>
          </w:p>
        </w:tc>
      </w:tr>
    </w:tbl>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A47223" w:rsidRPr="00062EB5" w:rsidRDefault="00A47223" w:rsidP="00FB5D22">
      <w:pPr>
        <w:spacing w:after="0" w:line="240" w:lineRule="auto"/>
        <w:rPr>
          <w:rFonts w:ascii="Times New Roman" w:eastAsia="Times New Roman" w:hAnsi="Times New Roman" w:cs="Times New Roman"/>
          <w:sz w:val="20"/>
          <w:szCs w:val="20"/>
          <w:lang w:val="en-GB"/>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10.4.Monitorizarea şi raportarea emisiilor în re</w:t>
      </w:r>
      <w:r w:rsidR="00836DDE">
        <w:rPr>
          <w:rFonts w:ascii="Times New Roman" w:eastAsia="Times New Roman" w:hAnsi="Times New Roman" w:cs="Times New Roman"/>
          <w:b/>
          <w:sz w:val="24"/>
          <w:szCs w:val="24"/>
        </w:rPr>
        <w:t>t</w:t>
      </w:r>
      <w:r w:rsidRPr="00062EB5">
        <w:rPr>
          <w:rFonts w:ascii="Times New Roman" w:eastAsia="Times New Roman" w:hAnsi="Times New Roman" w:cs="Times New Roman"/>
          <w:b/>
          <w:sz w:val="24"/>
          <w:szCs w:val="24"/>
        </w:rPr>
        <w:t>eaua de canalizare</w:t>
      </w:r>
    </w:p>
    <w:p w:rsidR="00FB5D22" w:rsidRPr="00062EB5" w:rsidRDefault="00FB5D22" w:rsidP="00FB5D22">
      <w:pPr>
        <w:spacing w:after="0" w:line="240" w:lineRule="auto"/>
        <w:rPr>
          <w:rFonts w:ascii="Times New Roman" w:eastAsia="Times New Roman" w:hAnsi="Times New Roman" w:cs="Times New Roman"/>
          <w:sz w:val="24"/>
          <w:szCs w:val="24"/>
        </w:rPr>
      </w:pPr>
    </w:p>
    <w:tbl>
      <w:tblPr>
        <w:tblStyle w:val="TableGrid"/>
        <w:tblW w:w="9828" w:type="dxa"/>
        <w:tblLayout w:type="fixed"/>
        <w:tblLook w:val="04A0" w:firstRow="1" w:lastRow="0" w:firstColumn="1" w:lastColumn="0" w:noHBand="0" w:noVBand="1"/>
      </w:tblPr>
      <w:tblGrid>
        <w:gridCol w:w="4158"/>
        <w:gridCol w:w="2700"/>
        <w:gridCol w:w="2970"/>
      </w:tblGrid>
      <w:tr w:rsidR="00FB5D22" w:rsidRPr="00062EB5" w:rsidTr="003363F8">
        <w:trPr>
          <w:trHeight w:val="742"/>
        </w:trPr>
        <w:tc>
          <w:tcPr>
            <w:tcW w:w="4158" w:type="dxa"/>
            <w:vAlign w:val="center"/>
          </w:tcPr>
          <w:p w:rsidR="00FB5D22" w:rsidRPr="00513C70" w:rsidRDefault="00FB5D22" w:rsidP="00513C70">
            <w:pPr>
              <w:spacing w:before="100" w:beforeAutospacing="1" w:after="100" w:afterAutospacing="1" w:line="276" w:lineRule="auto"/>
              <w:jc w:val="center"/>
              <w:rPr>
                <w:sz w:val="24"/>
                <w:szCs w:val="24"/>
              </w:rPr>
            </w:pPr>
            <w:r w:rsidRPr="00513C70">
              <w:rPr>
                <w:sz w:val="24"/>
                <w:szCs w:val="24"/>
              </w:rPr>
              <w:t>Parametru</w:t>
            </w:r>
          </w:p>
        </w:tc>
        <w:tc>
          <w:tcPr>
            <w:tcW w:w="2700" w:type="dxa"/>
            <w:vAlign w:val="center"/>
          </w:tcPr>
          <w:p w:rsidR="00FB5D22" w:rsidRPr="00513C70" w:rsidRDefault="00FB5D22" w:rsidP="00513C70">
            <w:pPr>
              <w:spacing w:before="100" w:beforeAutospacing="1" w:after="100" w:afterAutospacing="1" w:line="276" w:lineRule="auto"/>
              <w:jc w:val="center"/>
              <w:rPr>
                <w:sz w:val="24"/>
                <w:szCs w:val="24"/>
              </w:rPr>
            </w:pPr>
            <w:r w:rsidRPr="00513C70">
              <w:rPr>
                <w:sz w:val="24"/>
                <w:szCs w:val="24"/>
              </w:rPr>
              <w:t xml:space="preserve">Valori limita </w:t>
            </w:r>
            <w:r w:rsidRPr="00513C70">
              <w:rPr>
                <w:bCs/>
                <w:sz w:val="24"/>
                <w:szCs w:val="24"/>
                <w:lang w:val="en-GB"/>
              </w:rPr>
              <w:t>mg/l</w:t>
            </w:r>
          </w:p>
          <w:p w:rsidR="00FB5D22" w:rsidRPr="00513C70" w:rsidRDefault="00FB5D22" w:rsidP="00513C70">
            <w:pPr>
              <w:spacing w:before="100" w:beforeAutospacing="1" w:after="100" w:afterAutospacing="1" w:line="276" w:lineRule="auto"/>
              <w:jc w:val="center"/>
              <w:rPr>
                <w:sz w:val="24"/>
                <w:szCs w:val="24"/>
              </w:rPr>
            </w:pPr>
          </w:p>
        </w:tc>
        <w:tc>
          <w:tcPr>
            <w:tcW w:w="2970" w:type="dxa"/>
            <w:vAlign w:val="center"/>
          </w:tcPr>
          <w:p w:rsidR="00FB5D22" w:rsidRPr="00513C70" w:rsidRDefault="00FB5D22" w:rsidP="00513C70">
            <w:pPr>
              <w:spacing w:before="100" w:beforeAutospacing="1" w:after="100" w:afterAutospacing="1" w:line="276" w:lineRule="auto"/>
              <w:jc w:val="center"/>
              <w:rPr>
                <w:sz w:val="24"/>
                <w:szCs w:val="24"/>
              </w:rPr>
            </w:pPr>
            <w:r w:rsidRPr="00513C70">
              <w:rPr>
                <w:sz w:val="24"/>
                <w:szCs w:val="24"/>
              </w:rPr>
              <w:t>Metoda de monitorizare</w:t>
            </w:r>
          </w:p>
        </w:tc>
      </w:tr>
      <w:tr w:rsidR="00FB5D22" w:rsidRPr="00062EB5" w:rsidTr="003363F8">
        <w:trPr>
          <w:trHeight w:val="323"/>
        </w:trPr>
        <w:tc>
          <w:tcPr>
            <w:tcW w:w="4158" w:type="dxa"/>
          </w:tcPr>
          <w:p w:rsidR="00FB5D22" w:rsidRPr="003363F8" w:rsidRDefault="00FB5D22" w:rsidP="003363F8">
            <w:pPr>
              <w:pStyle w:val="Frspaiere"/>
              <w:rPr>
                <w:rFonts w:ascii="Times New Roman" w:hAnsi="Times New Roman"/>
                <w:sz w:val="24"/>
                <w:szCs w:val="24"/>
                <w:lang w:val="en-GB"/>
              </w:rPr>
            </w:pPr>
            <w:r w:rsidRPr="003363F8">
              <w:rPr>
                <w:rFonts w:ascii="Times New Roman" w:hAnsi="Times New Roman"/>
                <w:sz w:val="24"/>
                <w:szCs w:val="24"/>
              </w:rPr>
              <w:lastRenderedPageBreak/>
              <w:t xml:space="preserve">pH </w:t>
            </w:r>
          </w:p>
        </w:tc>
        <w:tc>
          <w:tcPr>
            <w:tcW w:w="2700" w:type="dxa"/>
          </w:tcPr>
          <w:p w:rsidR="00FB5D22" w:rsidRPr="003363F8" w:rsidRDefault="00FB5D22" w:rsidP="003363F8">
            <w:pPr>
              <w:pStyle w:val="Frspaiere"/>
              <w:rPr>
                <w:rFonts w:ascii="Times New Roman" w:hAnsi="Times New Roman"/>
                <w:sz w:val="24"/>
                <w:szCs w:val="24"/>
              </w:rPr>
            </w:pPr>
            <w:r w:rsidRPr="003363F8">
              <w:rPr>
                <w:rFonts w:ascii="Times New Roman" w:hAnsi="Times New Roman"/>
                <w:sz w:val="24"/>
                <w:szCs w:val="24"/>
              </w:rPr>
              <w:t>6,5-8,5</w:t>
            </w:r>
          </w:p>
        </w:tc>
        <w:tc>
          <w:tcPr>
            <w:tcW w:w="2970" w:type="dxa"/>
            <w:vAlign w:val="bottom"/>
          </w:tcPr>
          <w:p w:rsidR="003363F8" w:rsidRPr="003363F8" w:rsidRDefault="00FB5D22" w:rsidP="003363F8">
            <w:pPr>
              <w:pStyle w:val="Frspaiere"/>
              <w:rPr>
                <w:rFonts w:ascii="Times New Roman" w:hAnsi="Times New Roman"/>
                <w:bCs/>
                <w:sz w:val="24"/>
                <w:szCs w:val="24"/>
                <w:lang w:val="en-GB"/>
              </w:rPr>
            </w:pPr>
            <w:r w:rsidRPr="003363F8">
              <w:rPr>
                <w:rFonts w:ascii="Times New Roman" w:hAnsi="Times New Roman"/>
                <w:bCs/>
                <w:sz w:val="24"/>
                <w:szCs w:val="24"/>
                <w:lang w:val="en-GB"/>
              </w:rPr>
              <w:t>SR ISO 10523/1997</w:t>
            </w:r>
          </w:p>
          <w:p w:rsidR="003363F8" w:rsidRPr="003363F8" w:rsidRDefault="003363F8" w:rsidP="003363F8">
            <w:pPr>
              <w:pStyle w:val="Frspaiere"/>
              <w:rPr>
                <w:rFonts w:ascii="Times New Roman" w:hAnsi="Times New Roman"/>
                <w:bCs/>
                <w:sz w:val="24"/>
                <w:szCs w:val="24"/>
                <w:lang w:val="en-GB"/>
              </w:rPr>
            </w:pPr>
          </w:p>
        </w:tc>
      </w:tr>
      <w:tr w:rsidR="00FB5D22" w:rsidRPr="00062EB5" w:rsidTr="00A47223">
        <w:trPr>
          <w:trHeight w:val="530"/>
        </w:trPr>
        <w:tc>
          <w:tcPr>
            <w:tcW w:w="4158" w:type="dxa"/>
          </w:tcPr>
          <w:p w:rsidR="00FB5D22" w:rsidRPr="003363F8" w:rsidRDefault="00FB5D22" w:rsidP="003363F8">
            <w:pPr>
              <w:pStyle w:val="Frspaiere"/>
              <w:rPr>
                <w:rFonts w:ascii="Times New Roman" w:hAnsi="Times New Roman"/>
                <w:bCs/>
                <w:sz w:val="24"/>
                <w:szCs w:val="24"/>
                <w:lang w:val="en-GB"/>
              </w:rPr>
            </w:pPr>
            <w:r w:rsidRPr="003363F8">
              <w:rPr>
                <w:rFonts w:ascii="Times New Roman" w:hAnsi="Times New Roman"/>
                <w:sz w:val="24"/>
                <w:szCs w:val="24"/>
              </w:rPr>
              <w:t>MTS</w:t>
            </w:r>
          </w:p>
        </w:tc>
        <w:tc>
          <w:tcPr>
            <w:tcW w:w="2700" w:type="dxa"/>
          </w:tcPr>
          <w:p w:rsidR="00FB5D22" w:rsidRPr="003363F8" w:rsidRDefault="00FB5D22" w:rsidP="003363F8">
            <w:pPr>
              <w:pStyle w:val="Frspaiere"/>
              <w:rPr>
                <w:rFonts w:ascii="Times New Roman" w:hAnsi="Times New Roman"/>
                <w:sz w:val="24"/>
                <w:szCs w:val="24"/>
              </w:rPr>
            </w:pPr>
            <w:r w:rsidRPr="003363F8">
              <w:rPr>
                <w:rFonts w:ascii="Times New Roman" w:hAnsi="Times New Roman"/>
                <w:sz w:val="24"/>
                <w:szCs w:val="24"/>
                <w:lang w:val="it-IT"/>
              </w:rPr>
              <w:t>350</w:t>
            </w:r>
          </w:p>
        </w:tc>
        <w:tc>
          <w:tcPr>
            <w:tcW w:w="2970" w:type="dxa"/>
            <w:vAlign w:val="bottom"/>
          </w:tcPr>
          <w:p w:rsidR="00FB5D22" w:rsidRPr="003363F8" w:rsidRDefault="00FB5D22" w:rsidP="003363F8">
            <w:pPr>
              <w:pStyle w:val="Frspaiere"/>
              <w:rPr>
                <w:rFonts w:ascii="Times New Roman" w:hAnsi="Times New Roman"/>
                <w:bCs/>
                <w:sz w:val="24"/>
                <w:szCs w:val="24"/>
                <w:lang w:val="en-GB"/>
              </w:rPr>
            </w:pPr>
            <w:r w:rsidRPr="003363F8">
              <w:rPr>
                <w:rFonts w:ascii="Times New Roman" w:hAnsi="Times New Roman"/>
                <w:bCs/>
                <w:sz w:val="24"/>
                <w:szCs w:val="24"/>
                <w:lang w:val="en-GB"/>
              </w:rPr>
              <w:t>STAS 6953-81</w:t>
            </w:r>
          </w:p>
          <w:p w:rsidR="003363F8" w:rsidRPr="003363F8" w:rsidRDefault="003363F8" w:rsidP="003363F8">
            <w:pPr>
              <w:pStyle w:val="Frspaiere"/>
              <w:rPr>
                <w:rFonts w:ascii="Times New Roman" w:hAnsi="Times New Roman"/>
                <w:bCs/>
                <w:sz w:val="24"/>
                <w:szCs w:val="24"/>
                <w:lang w:val="en-GB"/>
              </w:rPr>
            </w:pPr>
          </w:p>
        </w:tc>
      </w:tr>
      <w:tr w:rsidR="00FB5D22" w:rsidRPr="00062EB5" w:rsidTr="00A47223">
        <w:trPr>
          <w:trHeight w:val="215"/>
        </w:trPr>
        <w:tc>
          <w:tcPr>
            <w:tcW w:w="4158" w:type="dxa"/>
          </w:tcPr>
          <w:p w:rsidR="00FB5D22" w:rsidRPr="003363F8" w:rsidRDefault="00FB5D22" w:rsidP="003363F8">
            <w:pPr>
              <w:pStyle w:val="Frspaiere"/>
              <w:rPr>
                <w:rFonts w:ascii="Times New Roman" w:hAnsi="Times New Roman"/>
                <w:spacing w:val="-4"/>
                <w:sz w:val="24"/>
                <w:szCs w:val="24"/>
                <w:lang w:val="en-GB"/>
              </w:rPr>
            </w:pPr>
            <w:r w:rsidRPr="003363F8">
              <w:rPr>
                <w:rFonts w:ascii="Times New Roman" w:hAnsi="Times New Roman"/>
                <w:sz w:val="24"/>
                <w:szCs w:val="24"/>
              </w:rPr>
              <w:t>CBO5</w:t>
            </w:r>
          </w:p>
        </w:tc>
        <w:tc>
          <w:tcPr>
            <w:tcW w:w="2700" w:type="dxa"/>
          </w:tcPr>
          <w:p w:rsidR="00FB5D22" w:rsidRPr="003363F8" w:rsidRDefault="00FB5D22" w:rsidP="003363F8">
            <w:pPr>
              <w:pStyle w:val="Frspaiere"/>
              <w:rPr>
                <w:rFonts w:ascii="Times New Roman" w:hAnsi="Times New Roman"/>
                <w:sz w:val="24"/>
                <w:szCs w:val="24"/>
              </w:rPr>
            </w:pPr>
            <w:r w:rsidRPr="003363F8">
              <w:rPr>
                <w:rFonts w:ascii="Times New Roman" w:hAnsi="Times New Roman"/>
                <w:sz w:val="24"/>
                <w:szCs w:val="24"/>
                <w:lang w:val="it-IT"/>
              </w:rPr>
              <w:t>300</w:t>
            </w:r>
          </w:p>
        </w:tc>
        <w:tc>
          <w:tcPr>
            <w:tcW w:w="2970" w:type="dxa"/>
            <w:vAlign w:val="bottom"/>
          </w:tcPr>
          <w:p w:rsidR="00FB5D22" w:rsidRPr="003363F8" w:rsidRDefault="00FB5D22" w:rsidP="003363F8">
            <w:pPr>
              <w:pStyle w:val="Frspaiere"/>
              <w:rPr>
                <w:rFonts w:ascii="Times New Roman" w:hAnsi="Times New Roman"/>
                <w:bCs/>
                <w:sz w:val="24"/>
                <w:szCs w:val="24"/>
                <w:lang w:val="en-GB"/>
              </w:rPr>
            </w:pPr>
            <w:r w:rsidRPr="003363F8">
              <w:rPr>
                <w:rFonts w:ascii="Times New Roman" w:hAnsi="Times New Roman"/>
                <w:bCs/>
                <w:sz w:val="24"/>
                <w:szCs w:val="24"/>
                <w:lang w:val="en-GB"/>
              </w:rPr>
              <w:t>SR EN 1899 2/2002</w:t>
            </w:r>
          </w:p>
        </w:tc>
      </w:tr>
      <w:tr w:rsidR="00FB5D22" w:rsidRPr="00062EB5" w:rsidTr="003363F8">
        <w:trPr>
          <w:trHeight w:val="309"/>
        </w:trPr>
        <w:tc>
          <w:tcPr>
            <w:tcW w:w="4158" w:type="dxa"/>
          </w:tcPr>
          <w:p w:rsidR="00FB5D22" w:rsidRPr="003363F8" w:rsidRDefault="00FB5D22" w:rsidP="003363F8">
            <w:pPr>
              <w:pStyle w:val="Frspaiere"/>
              <w:rPr>
                <w:rFonts w:ascii="Times New Roman" w:hAnsi="Times New Roman"/>
                <w:sz w:val="24"/>
                <w:szCs w:val="24"/>
                <w:lang w:val="en-GB"/>
              </w:rPr>
            </w:pPr>
            <w:r w:rsidRPr="003363F8">
              <w:rPr>
                <w:rFonts w:ascii="Times New Roman" w:hAnsi="Times New Roman"/>
                <w:sz w:val="24"/>
                <w:szCs w:val="24"/>
              </w:rPr>
              <w:t xml:space="preserve">CCO-Cr </w:t>
            </w:r>
          </w:p>
        </w:tc>
        <w:tc>
          <w:tcPr>
            <w:tcW w:w="2700" w:type="dxa"/>
            <w:vAlign w:val="bottom"/>
          </w:tcPr>
          <w:p w:rsidR="00FB5D22" w:rsidRPr="003363F8" w:rsidRDefault="00FB5D22" w:rsidP="003363F8">
            <w:pPr>
              <w:pStyle w:val="Frspaiere"/>
              <w:rPr>
                <w:rFonts w:ascii="Times New Roman" w:hAnsi="Times New Roman"/>
                <w:sz w:val="24"/>
                <w:szCs w:val="24"/>
              </w:rPr>
            </w:pPr>
            <w:r w:rsidRPr="003363F8">
              <w:rPr>
                <w:rFonts w:ascii="Times New Roman" w:hAnsi="Times New Roman"/>
                <w:sz w:val="24"/>
                <w:szCs w:val="24"/>
                <w:lang w:val="it-IT"/>
              </w:rPr>
              <w:t>500</w:t>
            </w:r>
          </w:p>
        </w:tc>
        <w:tc>
          <w:tcPr>
            <w:tcW w:w="2970" w:type="dxa"/>
            <w:vAlign w:val="bottom"/>
          </w:tcPr>
          <w:p w:rsidR="00FB5D22" w:rsidRPr="003363F8" w:rsidRDefault="00FB5D22" w:rsidP="003363F8">
            <w:pPr>
              <w:pStyle w:val="Frspaiere"/>
              <w:rPr>
                <w:rFonts w:ascii="Times New Roman" w:hAnsi="Times New Roman"/>
                <w:bCs/>
                <w:sz w:val="24"/>
                <w:szCs w:val="24"/>
                <w:lang w:val="en-GB"/>
              </w:rPr>
            </w:pPr>
            <w:r w:rsidRPr="003363F8">
              <w:rPr>
                <w:rFonts w:ascii="Times New Roman" w:hAnsi="Times New Roman"/>
                <w:bCs/>
                <w:sz w:val="24"/>
                <w:szCs w:val="24"/>
                <w:lang w:val="en-GB"/>
              </w:rPr>
              <w:t>SR EN ISO 6060-96</w:t>
            </w:r>
          </w:p>
        </w:tc>
      </w:tr>
      <w:tr w:rsidR="00FB5D22" w:rsidRPr="00062EB5" w:rsidTr="003363F8">
        <w:trPr>
          <w:trHeight w:val="332"/>
        </w:trPr>
        <w:tc>
          <w:tcPr>
            <w:tcW w:w="4158" w:type="dxa"/>
          </w:tcPr>
          <w:p w:rsidR="00FB5D22" w:rsidRPr="003363F8" w:rsidRDefault="00FB5D22" w:rsidP="003363F8">
            <w:pPr>
              <w:pStyle w:val="Frspaiere"/>
              <w:rPr>
                <w:rFonts w:ascii="Times New Roman" w:hAnsi="Times New Roman"/>
                <w:bCs/>
                <w:sz w:val="24"/>
                <w:szCs w:val="24"/>
                <w:lang w:val="en-GB"/>
              </w:rPr>
            </w:pPr>
            <w:r w:rsidRPr="003363F8">
              <w:rPr>
                <w:rFonts w:ascii="Times New Roman" w:hAnsi="Times New Roman"/>
                <w:sz w:val="24"/>
                <w:szCs w:val="24"/>
              </w:rPr>
              <w:t xml:space="preserve">Azot amoniacal </w:t>
            </w:r>
          </w:p>
        </w:tc>
        <w:tc>
          <w:tcPr>
            <w:tcW w:w="2700" w:type="dxa"/>
          </w:tcPr>
          <w:p w:rsidR="00FB5D22" w:rsidRPr="003363F8" w:rsidRDefault="00FB5D22" w:rsidP="003363F8">
            <w:pPr>
              <w:pStyle w:val="Frspaiere"/>
              <w:rPr>
                <w:rFonts w:ascii="Times New Roman" w:hAnsi="Times New Roman"/>
                <w:sz w:val="24"/>
                <w:szCs w:val="24"/>
              </w:rPr>
            </w:pPr>
            <w:r w:rsidRPr="003363F8">
              <w:rPr>
                <w:rFonts w:ascii="Times New Roman" w:hAnsi="Times New Roman"/>
                <w:sz w:val="24"/>
                <w:szCs w:val="24"/>
                <w:lang w:val="it-IT"/>
              </w:rPr>
              <w:t>30</w:t>
            </w:r>
          </w:p>
        </w:tc>
        <w:tc>
          <w:tcPr>
            <w:tcW w:w="2970" w:type="dxa"/>
            <w:vAlign w:val="bottom"/>
          </w:tcPr>
          <w:p w:rsidR="00FB5D22" w:rsidRPr="003363F8" w:rsidRDefault="00FB5D22" w:rsidP="003363F8">
            <w:pPr>
              <w:pStyle w:val="Frspaiere"/>
              <w:rPr>
                <w:rFonts w:ascii="Times New Roman" w:hAnsi="Times New Roman"/>
                <w:bCs/>
                <w:sz w:val="24"/>
                <w:szCs w:val="24"/>
                <w:lang w:val="en-GB"/>
              </w:rPr>
            </w:pPr>
            <w:r w:rsidRPr="003363F8">
              <w:rPr>
                <w:rFonts w:ascii="Times New Roman" w:hAnsi="Times New Roman"/>
                <w:bCs/>
                <w:sz w:val="24"/>
                <w:szCs w:val="24"/>
                <w:lang w:val="en-GB"/>
              </w:rPr>
              <w:t>SR ISO 7150-1/2001</w:t>
            </w:r>
          </w:p>
        </w:tc>
      </w:tr>
      <w:tr w:rsidR="00FB5D22" w:rsidRPr="00062EB5" w:rsidTr="003363F8">
        <w:trPr>
          <w:trHeight w:val="251"/>
        </w:trPr>
        <w:tc>
          <w:tcPr>
            <w:tcW w:w="4158" w:type="dxa"/>
          </w:tcPr>
          <w:p w:rsidR="00FB5D22" w:rsidRPr="003363F8" w:rsidRDefault="00FB5D22" w:rsidP="003363F8">
            <w:pPr>
              <w:pStyle w:val="Frspaiere"/>
              <w:rPr>
                <w:rFonts w:ascii="Times New Roman" w:hAnsi="Times New Roman"/>
                <w:sz w:val="24"/>
                <w:szCs w:val="24"/>
              </w:rPr>
            </w:pPr>
            <w:r w:rsidRPr="003363F8">
              <w:rPr>
                <w:rFonts w:ascii="Times New Roman" w:hAnsi="Times New Roman"/>
                <w:sz w:val="24"/>
                <w:szCs w:val="24"/>
              </w:rPr>
              <w:t>Fosfor total</w:t>
            </w:r>
          </w:p>
        </w:tc>
        <w:tc>
          <w:tcPr>
            <w:tcW w:w="2700" w:type="dxa"/>
          </w:tcPr>
          <w:p w:rsidR="00FB5D22" w:rsidRPr="003363F8" w:rsidRDefault="00FB5D22" w:rsidP="003363F8">
            <w:pPr>
              <w:pStyle w:val="Frspaiere"/>
              <w:rPr>
                <w:rFonts w:ascii="Times New Roman" w:hAnsi="Times New Roman"/>
                <w:sz w:val="24"/>
                <w:szCs w:val="24"/>
                <w:lang w:val="it-IT"/>
              </w:rPr>
            </w:pPr>
            <w:r w:rsidRPr="003363F8">
              <w:rPr>
                <w:rFonts w:ascii="Times New Roman" w:hAnsi="Times New Roman"/>
                <w:sz w:val="24"/>
                <w:szCs w:val="24"/>
                <w:lang w:val="it-IT"/>
              </w:rPr>
              <w:t>5,0</w:t>
            </w:r>
          </w:p>
        </w:tc>
        <w:tc>
          <w:tcPr>
            <w:tcW w:w="2970" w:type="dxa"/>
            <w:vAlign w:val="bottom"/>
          </w:tcPr>
          <w:p w:rsidR="00FB5D22" w:rsidRPr="003363F8" w:rsidRDefault="00FB5D22" w:rsidP="003363F8">
            <w:pPr>
              <w:pStyle w:val="Frspaiere"/>
              <w:rPr>
                <w:rFonts w:ascii="Times New Roman" w:hAnsi="Times New Roman"/>
                <w:bCs/>
                <w:sz w:val="24"/>
                <w:szCs w:val="24"/>
                <w:lang w:val="en-GB"/>
              </w:rPr>
            </w:pPr>
            <w:r w:rsidRPr="003363F8">
              <w:rPr>
                <w:rFonts w:ascii="Times New Roman" w:hAnsi="Times New Roman"/>
                <w:bCs/>
                <w:sz w:val="24"/>
                <w:szCs w:val="24"/>
                <w:lang w:val="en-GB"/>
              </w:rPr>
              <w:t>STAS 10064-75</w:t>
            </w:r>
          </w:p>
        </w:tc>
      </w:tr>
      <w:tr w:rsidR="00FB5D22" w:rsidRPr="00062EB5" w:rsidTr="003363F8">
        <w:trPr>
          <w:trHeight w:val="152"/>
        </w:trPr>
        <w:tc>
          <w:tcPr>
            <w:tcW w:w="4158" w:type="dxa"/>
          </w:tcPr>
          <w:p w:rsidR="00FB5D22" w:rsidRPr="003363F8" w:rsidRDefault="00FB5D22" w:rsidP="003363F8">
            <w:pPr>
              <w:pStyle w:val="Frspaiere"/>
              <w:rPr>
                <w:rFonts w:ascii="Times New Roman" w:hAnsi="Times New Roman"/>
                <w:sz w:val="24"/>
                <w:szCs w:val="24"/>
              </w:rPr>
            </w:pPr>
            <w:r w:rsidRPr="003363F8">
              <w:rPr>
                <w:rFonts w:ascii="Times New Roman" w:hAnsi="Times New Roman"/>
                <w:sz w:val="24"/>
                <w:szCs w:val="24"/>
              </w:rPr>
              <w:t>Cianuri</w:t>
            </w:r>
          </w:p>
        </w:tc>
        <w:tc>
          <w:tcPr>
            <w:tcW w:w="2700" w:type="dxa"/>
          </w:tcPr>
          <w:p w:rsidR="00FB5D22" w:rsidRPr="003363F8" w:rsidRDefault="00FB5D22" w:rsidP="003363F8">
            <w:pPr>
              <w:pStyle w:val="Frspaiere"/>
              <w:rPr>
                <w:rFonts w:ascii="Times New Roman" w:hAnsi="Times New Roman"/>
                <w:sz w:val="24"/>
                <w:szCs w:val="24"/>
                <w:lang w:val="it-IT"/>
              </w:rPr>
            </w:pPr>
            <w:r w:rsidRPr="003363F8">
              <w:rPr>
                <w:rFonts w:ascii="Times New Roman" w:hAnsi="Times New Roman"/>
                <w:sz w:val="24"/>
                <w:szCs w:val="24"/>
                <w:lang w:val="it-IT"/>
              </w:rPr>
              <w:t>1,0</w:t>
            </w:r>
          </w:p>
        </w:tc>
        <w:tc>
          <w:tcPr>
            <w:tcW w:w="2970" w:type="dxa"/>
            <w:vAlign w:val="bottom"/>
          </w:tcPr>
          <w:p w:rsidR="00FB5D22" w:rsidRPr="003363F8" w:rsidRDefault="00FB5D22" w:rsidP="003363F8">
            <w:pPr>
              <w:pStyle w:val="Frspaiere"/>
              <w:rPr>
                <w:rFonts w:ascii="Times New Roman" w:hAnsi="Times New Roman"/>
                <w:bCs/>
                <w:sz w:val="24"/>
                <w:szCs w:val="24"/>
                <w:lang w:val="en-GB"/>
              </w:rPr>
            </w:pPr>
            <w:r w:rsidRPr="003363F8">
              <w:rPr>
                <w:rFonts w:ascii="Times New Roman" w:hAnsi="Times New Roman"/>
                <w:bCs/>
                <w:sz w:val="24"/>
                <w:szCs w:val="24"/>
                <w:lang w:val="en-GB"/>
              </w:rPr>
              <w:t>SR ISO 6703/1-98-2/00</w:t>
            </w:r>
          </w:p>
        </w:tc>
      </w:tr>
      <w:tr w:rsidR="00FB5D22" w:rsidRPr="00062EB5" w:rsidTr="003363F8">
        <w:trPr>
          <w:trHeight w:val="224"/>
        </w:trPr>
        <w:tc>
          <w:tcPr>
            <w:tcW w:w="4158" w:type="dxa"/>
          </w:tcPr>
          <w:p w:rsidR="00FB5D22" w:rsidRPr="003363F8" w:rsidRDefault="00FB5D22" w:rsidP="003363F8">
            <w:pPr>
              <w:pStyle w:val="Frspaiere"/>
              <w:rPr>
                <w:rFonts w:ascii="Times New Roman" w:hAnsi="Times New Roman"/>
                <w:sz w:val="24"/>
                <w:szCs w:val="24"/>
                <w:lang w:val="en-GB"/>
              </w:rPr>
            </w:pPr>
            <w:r w:rsidRPr="003363F8">
              <w:rPr>
                <w:rFonts w:ascii="Times New Roman" w:hAnsi="Times New Roman"/>
                <w:sz w:val="24"/>
                <w:szCs w:val="24"/>
              </w:rPr>
              <w:t>Sulfuri si hidrogen sulfurat</w:t>
            </w:r>
          </w:p>
        </w:tc>
        <w:tc>
          <w:tcPr>
            <w:tcW w:w="2700" w:type="dxa"/>
          </w:tcPr>
          <w:p w:rsidR="00FB5D22" w:rsidRPr="003363F8" w:rsidRDefault="00FB5D22" w:rsidP="003363F8">
            <w:pPr>
              <w:pStyle w:val="Frspaiere"/>
              <w:rPr>
                <w:rFonts w:ascii="Times New Roman" w:hAnsi="Times New Roman"/>
                <w:sz w:val="24"/>
                <w:szCs w:val="24"/>
              </w:rPr>
            </w:pPr>
            <w:r w:rsidRPr="003363F8">
              <w:rPr>
                <w:rFonts w:ascii="Times New Roman" w:hAnsi="Times New Roman"/>
                <w:sz w:val="24"/>
                <w:szCs w:val="24"/>
                <w:lang w:val="it-IT"/>
              </w:rPr>
              <w:t>1</w:t>
            </w:r>
          </w:p>
        </w:tc>
        <w:tc>
          <w:tcPr>
            <w:tcW w:w="2970" w:type="dxa"/>
          </w:tcPr>
          <w:p w:rsidR="00FB5D22" w:rsidRPr="003363F8" w:rsidRDefault="00FB5D22" w:rsidP="003363F8">
            <w:pPr>
              <w:pStyle w:val="Frspaiere"/>
              <w:rPr>
                <w:rFonts w:ascii="Times New Roman" w:hAnsi="Times New Roman"/>
                <w:sz w:val="24"/>
                <w:szCs w:val="24"/>
                <w:lang w:val="en-GB"/>
              </w:rPr>
            </w:pPr>
            <w:r w:rsidRPr="003363F8">
              <w:rPr>
                <w:rFonts w:ascii="Times New Roman" w:hAnsi="Times New Roman"/>
                <w:bCs/>
                <w:sz w:val="24"/>
                <w:szCs w:val="24"/>
                <w:lang w:val="en-GB"/>
              </w:rPr>
              <w:t>SR ISO 10530-97</w:t>
            </w:r>
          </w:p>
        </w:tc>
      </w:tr>
      <w:tr w:rsidR="00FB5D22" w:rsidRPr="00062EB5" w:rsidTr="003363F8">
        <w:trPr>
          <w:trHeight w:val="296"/>
        </w:trPr>
        <w:tc>
          <w:tcPr>
            <w:tcW w:w="4158" w:type="dxa"/>
          </w:tcPr>
          <w:p w:rsidR="00FB5D22" w:rsidRPr="003363F8" w:rsidRDefault="00FB5D22" w:rsidP="003363F8">
            <w:pPr>
              <w:pStyle w:val="Frspaiere"/>
              <w:rPr>
                <w:rFonts w:ascii="Times New Roman" w:hAnsi="Times New Roman"/>
                <w:sz w:val="24"/>
                <w:szCs w:val="24"/>
                <w:lang w:val="en-GB"/>
              </w:rPr>
            </w:pPr>
            <w:r w:rsidRPr="003363F8">
              <w:rPr>
                <w:rFonts w:ascii="Times New Roman" w:hAnsi="Times New Roman"/>
                <w:sz w:val="24"/>
                <w:szCs w:val="24"/>
              </w:rPr>
              <w:t>Sulfiti</w:t>
            </w:r>
          </w:p>
        </w:tc>
        <w:tc>
          <w:tcPr>
            <w:tcW w:w="2700" w:type="dxa"/>
          </w:tcPr>
          <w:p w:rsidR="00FB5D22" w:rsidRPr="003363F8" w:rsidRDefault="00FB5D22" w:rsidP="003363F8">
            <w:pPr>
              <w:pStyle w:val="Frspaiere"/>
              <w:rPr>
                <w:rFonts w:ascii="Times New Roman" w:hAnsi="Times New Roman"/>
                <w:sz w:val="24"/>
                <w:szCs w:val="24"/>
              </w:rPr>
            </w:pPr>
            <w:r w:rsidRPr="003363F8">
              <w:rPr>
                <w:rFonts w:ascii="Times New Roman" w:hAnsi="Times New Roman"/>
                <w:sz w:val="24"/>
                <w:szCs w:val="24"/>
                <w:lang w:val="it-IT"/>
              </w:rPr>
              <w:t>2</w:t>
            </w:r>
          </w:p>
        </w:tc>
        <w:tc>
          <w:tcPr>
            <w:tcW w:w="2970" w:type="dxa"/>
          </w:tcPr>
          <w:p w:rsidR="00FB5D22" w:rsidRPr="003363F8" w:rsidRDefault="00FB5D22" w:rsidP="003363F8">
            <w:pPr>
              <w:pStyle w:val="Frspaiere"/>
              <w:rPr>
                <w:rFonts w:ascii="Times New Roman" w:hAnsi="Times New Roman"/>
                <w:sz w:val="24"/>
                <w:szCs w:val="24"/>
                <w:lang w:val="en-GB"/>
              </w:rPr>
            </w:pPr>
            <w:r w:rsidRPr="003363F8">
              <w:rPr>
                <w:rFonts w:ascii="Times New Roman" w:hAnsi="Times New Roman"/>
                <w:bCs/>
                <w:sz w:val="24"/>
                <w:szCs w:val="24"/>
                <w:lang w:val="en-GB"/>
              </w:rPr>
              <w:t>STAS 7661-89</w:t>
            </w:r>
          </w:p>
        </w:tc>
      </w:tr>
      <w:tr w:rsidR="00FB5D22" w:rsidRPr="00062EB5" w:rsidTr="003363F8">
        <w:trPr>
          <w:trHeight w:val="359"/>
        </w:trPr>
        <w:tc>
          <w:tcPr>
            <w:tcW w:w="4158" w:type="dxa"/>
          </w:tcPr>
          <w:p w:rsidR="00FB5D22" w:rsidRPr="003363F8" w:rsidRDefault="00FB5D22" w:rsidP="003363F8">
            <w:pPr>
              <w:pStyle w:val="Frspaiere"/>
              <w:rPr>
                <w:rFonts w:ascii="Times New Roman" w:hAnsi="Times New Roman"/>
                <w:sz w:val="24"/>
                <w:szCs w:val="24"/>
                <w:lang w:val="en-GB"/>
              </w:rPr>
            </w:pPr>
            <w:r w:rsidRPr="003363F8">
              <w:rPr>
                <w:rFonts w:ascii="Times New Roman" w:hAnsi="Times New Roman"/>
                <w:sz w:val="24"/>
                <w:szCs w:val="24"/>
              </w:rPr>
              <w:t>Sulfati</w:t>
            </w:r>
          </w:p>
        </w:tc>
        <w:tc>
          <w:tcPr>
            <w:tcW w:w="2700" w:type="dxa"/>
          </w:tcPr>
          <w:p w:rsidR="00FB5D22" w:rsidRPr="003363F8" w:rsidRDefault="00FB5D22" w:rsidP="003363F8">
            <w:pPr>
              <w:pStyle w:val="Frspaiere"/>
              <w:rPr>
                <w:rFonts w:ascii="Times New Roman" w:hAnsi="Times New Roman"/>
                <w:sz w:val="24"/>
                <w:szCs w:val="24"/>
              </w:rPr>
            </w:pPr>
            <w:r w:rsidRPr="003363F8">
              <w:rPr>
                <w:rFonts w:ascii="Times New Roman" w:hAnsi="Times New Roman"/>
                <w:sz w:val="24"/>
                <w:szCs w:val="24"/>
                <w:lang w:val="it-IT"/>
              </w:rPr>
              <w:t>600</w:t>
            </w:r>
          </w:p>
        </w:tc>
        <w:tc>
          <w:tcPr>
            <w:tcW w:w="2970" w:type="dxa"/>
          </w:tcPr>
          <w:p w:rsidR="00FB5D22" w:rsidRPr="003363F8" w:rsidRDefault="00FB5D22" w:rsidP="003363F8">
            <w:pPr>
              <w:pStyle w:val="Frspaiere"/>
              <w:rPr>
                <w:rFonts w:ascii="Times New Roman" w:hAnsi="Times New Roman"/>
                <w:sz w:val="24"/>
                <w:szCs w:val="24"/>
              </w:rPr>
            </w:pPr>
            <w:r w:rsidRPr="003363F8">
              <w:rPr>
                <w:rFonts w:ascii="Times New Roman" w:hAnsi="Times New Roman"/>
                <w:bCs/>
                <w:sz w:val="24"/>
                <w:szCs w:val="24"/>
                <w:lang w:val="en-GB"/>
              </w:rPr>
              <w:t>STAS 8601-70</w:t>
            </w:r>
          </w:p>
        </w:tc>
      </w:tr>
      <w:tr w:rsidR="00FB5D22" w:rsidRPr="00062EB5" w:rsidTr="003363F8">
        <w:trPr>
          <w:trHeight w:val="530"/>
        </w:trPr>
        <w:tc>
          <w:tcPr>
            <w:tcW w:w="4158" w:type="dxa"/>
          </w:tcPr>
          <w:p w:rsidR="00FB5D22" w:rsidRPr="003363F8" w:rsidRDefault="00FB5D22" w:rsidP="003363F8">
            <w:pPr>
              <w:pStyle w:val="Frspaiere"/>
              <w:rPr>
                <w:rFonts w:ascii="Times New Roman" w:hAnsi="Times New Roman"/>
                <w:sz w:val="24"/>
                <w:szCs w:val="24"/>
                <w:lang w:val="en-GB"/>
              </w:rPr>
            </w:pPr>
            <w:r w:rsidRPr="003363F8">
              <w:rPr>
                <w:rFonts w:ascii="Times New Roman" w:hAnsi="Times New Roman"/>
                <w:sz w:val="24"/>
                <w:szCs w:val="24"/>
              </w:rPr>
              <w:t xml:space="preserve">Fenoli </w:t>
            </w:r>
          </w:p>
        </w:tc>
        <w:tc>
          <w:tcPr>
            <w:tcW w:w="2700" w:type="dxa"/>
          </w:tcPr>
          <w:p w:rsidR="00FB5D22" w:rsidRPr="003363F8" w:rsidRDefault="00FB5D22" w:rsidP="003363F8">
            <w:pPr>
              <w:pStyle w:val="Frspaiere"/>
              <w:rPr>
                <w:rFonts w:ascii="Times New Roman" w:hAnsi="Times New Roman"/>
                <w:sz w:val="24"/>
                <w:szCs w:val="24"/>
              </w:rPr>
            </w:pPr>
            <w:r w:rsidRPr="003363F8">
              <w:rPr>
                <w:rFonts w:ascii="Times New Roman" w:hAnsi="Times New Roman"/>
                <w:sz w:val="24"/>
                <w:szCs w:val="24"/>
                <w:lang w:val="it-IT"/>
              </w:rPr>
              <w:t xml:space="preserve">30 </w:t>
            </w:r>
          </w:p>
        </w:tc>
        <w:tc>
          <w:tcPr>
            <w:tcW w:w="2970" w:type="dxa"/>
          </w:tcPr>
          <w:p w:rsidR="00FB5D22" w:rsidRPr="003363F8" w:rsidRDefault="00FB5D22" w:rsidP="003363F8">
            <w:pPr>
              <w:pStyle w:val="Frspaiere"/>
              <w:rPr>
                <w:rFonts w:ascii="Times New Roman" w:hAnsi="Times New Roman"/>
                <w:bCs/>
                <w:sz w:val="24"/>
                <w:szCs w:val="24"/>
                <w:lang w:val="en-GB"/>
              </w:rPr>
            </w:pPr>
            <w:r w:rsidRPr="003363F8">
              <w:rPr>
                <w:rFonts w:ascii="Times New Roman" w:hAnsi="Times New Roman"/>
                <w:bCs/>
                <w:sz w:val="24"/>
                <w:szCs w:val="24"/>
                <w:lang w:val="en-GB"/>
              </w:rPr>
              <w:t>SR ISO 6439-01</w:t>
            </w:r>
          </w:p>
          <w:p w:rsidR="00FB5D22" w:rsidRPr="003363F8" w:rsidRDefault="00FB5D22" w:rsidP="003363F8">
            <w:pPr>
              <w:pStyle w:val="Frspaiere"/>
              <w:rPr>
                <w:rFonts w:ascii="Times New Roman" w:hAnsi="Times New Roman"/>
                <w:sz w:val="24"/>
                <w:szCs w:val="24"/>
              </w:rPr>
            </w:pPr>
            <w:r w:rsidRPr="003363F8">
              <w:rPr>
                <w:rFonts w:ascii="Times New Roman" w:hAnsi="Times New Roman"/>
                <w:bCs/>
                <w:sz w:val="24"/>
                <w:szCs w:val="24"/>
                <w:lang w:val="en-GB"/>
              </w:rPr>
              <w:t>SR ISO 8165/1/00</w:t>
            </w:r>
          </w:p>
        </w:tc>
      </w:tr>
      <w:tr w:rsidR="00FB5D22" w:rsidRPr="00062EB5" w:rsidTr="003363F8">
        <w:trPr>
          <w:trHeight w:val="129"/>
        </w:trPr>
        <w:tc>
          <w:tcPr>
            <w:tcW w:w="4158" w:type="dxa"/>
          </w:tcPr>
          <w:p w:rsidR="00FB5D22" w:rsidRPr="003363F8" w:rsidRDefault="00FB5D22" w:rsidP="003363F8">
            <w:pPr>
              <w:pStyle w:val="Frspaiere"/>
              <w:rPr>
                <w:rFonts w:ascii="Times New Roman" w:hAnsi="Times New Roman"/>
                <w:sz w:val="24"/>
                <w:szCs w:val="24"/>
                <w:lang w:val="en-GB"/>
              </w:rPr>
            </w:pPr>
            <w:r w:rsidRPr="003363F8">
              <w:rPr>
                <w:rFonts w:ascii="Times New Roman" w:hAnsi="Times New Roman"/>
                <w:sz w:val="24"/>
                <w:szCs w:val="24"/>
              </w:rPr>
              <w:t>Subst. extractibile cu solventi organici (mg/l)</w:t>
            </w:r>
          </w:p>
        </w:tc>
        <w:tc>
          <w:tcPr>
            <w:tcW w:w="2700" w:type="dxa"/>
          </w:tcPr>
          <w:p w:rsidR="00FB5D22" w:rsidRPr="003363F8" w:rsidRDefault="00FB5D22" w:rsidP="003363F8">
            <w:pPr>
              <w:pStyle w:val="Frspaiere"/>
              <w:rPr>
                <w:rFonts w:ascii="Times New Roman" w:hAnsi="Times New Roman"/>
                <w:sz w:val="24"/>
                <w:szCs w:val="24"/>
              </w:rPr>
            </w:pPr>
            <w:r w:rsidRPr="003363F8">
              <w:rPr>
                <w:rFonts w:ascii="Times New Roman" w:hAnsi="Times New Roman"/>
                <w:sz w:val="24"/>
                <w:szCs w:val="24"/>
              </w:rPr>
              <w:t>30</w:t>
            </w:r>
          </w:p>
        </w:tc>
        <w:tc>
          <w:tcPr>
            <w:tcW w:w="2970" w:type="dxa"/>
          </w:tcPr>
          <w:p w:rsidR="00FB5D22" w:rsidRPr="003363F8" w:rsidRDefault="00FB5D22" w:rsidP="003363F8">
            <w:pPr>
              <w:pStyle w:val="Frspaiere"/>
              <w:rPr>
                <w:rFonts w:ascii="Times New Roman" w:hAnsi="Times New Roman"/>
                <w:sz w:val="24"/>
                <w:szCs w:val="24"/>
              </w:rPr>
            </w:pPr>
            <w:r w:rsidRPr="003363F8">
              <w:rPr>
                <w:rFonts w:ascii="Times New Roman" w:hAnsi="Times New Roman"/>
                <w:bCs/>
                <w:sz w:val="24"/>
                <w:szCs w:val="24"/>
                <w:lang w:val="en-GB"/>
              </w:rPr>
              <w:t>SR 7587-96</w:t>
            </w:r>
          </w:p>
        </w:tc>
      </w:tr>
      <w:tr w:rsidR="00FB5D22" w:rsidRPr="00062EB5" w:rsidTr="003363F8">
        <w:trPr>
          <w:trHeight w:val="129"/>
        </w:trPr>
        <w:tc>
          <w:tcPr>
            <w:tcW w:w="4158" w:type="dxa"/>
          </w:tcPr>
          <w:p w:rsidR="00FB5D22" w:rsidRPr="003363F8" w:rsidRDefault="00FB5D22" w:rsidP="003363F8">
            <w:pPr>
              <w:pStyle w:val="Frspaiere"/>
              <w:rPr>
                <w:rFonts w:ascii="Times New Roman" w:hAnsi="Times New Roman"/>
                <w:sz w:val="24"/>
                <w:szCs w:val="24"/>
                <w:lang w:val="en-GB"/>
              </w:rPr>
            </w:pPr>
            <w:r w:rsidRPr="003363F8">
              <w:rPr>
                <w:rFonts w:ascii="Times New Roman" w:hAnsi="Times New Roman"/>
                <w:sz w:val="24"/>
                <w:szCs w:val="24"/>
              </w:rPr>
              <w:t xml:space="preserve">Ioni metale grele </w:t>
            </w:r>
          </w:p>
        </w:tc>
        <w:tc>
          <w:tcPr>
            <w:tcW w:w="2700" w:type="dxa"/>
          </w:tcPr>
          <w:p w:rsidR="00FB5D22" w:rsidRPr="003363F8" w:rsidRDefault="00FB5D22" w:rsidP="003363F8">
            <w:pPr>
              <w:pStyle w:val="Frspaiere"/>
              <w:rPr>
                <w:rFonts w:ascii="Times New Roman" w:hAnsi="Times New Roman"/>
                <w:sz w:val="24"/>
                <w:szCs w:val="24"/>
                <w:lang w:val="it-IT"/>
              </w:rPr>
            </w:pPr>
            <w:r w:rsidRPr="003363F8">
              <w:rPr>
                <w:rFonts w:ascii="Times New Roman" w:hAnsi="Times New Roman"/>
                <w:sz w:val="24"/>
                <w:szCs w:val="24"/>
                <w:lang w:val="it-IT"/>
              </w:rPr>
              <w:t>Suma concentratiilor &lt;5,0</w:t>
            </w:r>
          </w:p>
        </w:tc>
        <w:tc>
          <w:tcPr>
            <w:tcW w:w="2970" w:type="dxa"/>
          </w:tcPr>
          <w:p w:rsidR="00FB5D22" w:rsidRPr="003363F8" w:rsidRDefault="00FB5D22" w:rsidP="003363F8">
            <w:pPr>
              <w:pStyle w:val="Frspaiere"/>
              <w:rPr>
                <w:rFonts w:ascii="Times New Roman" w:hAnsi="Times New Roman"/>
                <w:sz w:val="24"/>
                <w:szCs w:val="24"/>
              </w:rPr>
            </w:pPr>
            <w:r w:rsidRPr="003363F8">
              <w:rPr>
                <w:rFonts w:ascii="Times New Roman" w:hAnsi="Times New Roman"/>
                <w:bCs/>
                <w:sz w:val="24"/>
                <w:szCs w:val="24"/>
                <w:lang w:val="en-GB"/>
              </w:rPr>
              <w:t>SR ISO 8288-01</w:t>
            </w:r>
          </w:p>
        </w:tc>
      </w:tr>
      <w:tr w:rsidR="00FB5D22" w:rsidRPr="00062EB5" w:rsidTr="003363F8">
        <w:trPr>
          <w:trHeight w:val="129"/>
        </w:trPr>
        <w:tc>
          <w:tcPr>
            <w:tcW w:w="4158" w:type="dxa"/>
          </w:tcPr>
          <w:p w:rsidR="00FB5D22" w:rsidRPr="003363F8" w:rsidRDefault="00FB5D22" w:rsidP="003363F8">
            <w:pPr>
              <w:pStyle w:val="Frspaiere"/>
              <w:rPr>
                <w:rFonts w:ascii="Times New Roman" w:hAnsi="Times New Roman"/>
                <w:sz w:val="24"/>
                <w:szCs w:val="24"/>
                <w:lang w:val="en-GB"/>
              </w:rPr>
            </w:pPr>
            <w:r w:rsidRPr="003363F8">
              <w:rPr>
                <w:rFonts w:ascii="Times New Roman" w:hAnsi="Times New Roman"/>
                <w:sz w:val="24"/>
                <w:szCs w:val="24"/>
                <w:lang w:val="en-GB"/>
              </w:rPr>
              <w:t>Detergenti</w:t>
            </w:r>
          </w:p>
        </w:tc>
        <w:tc>
          <w:tcPr>
            <w:tcW w:w="2700" w:type="dxa"/>
          </w:tcPr>
          <w:p w:rsidR="00FB5D22" w:rsidRPr="003363F8" w:rsidRDefault="00FB5D22" w:rsidP="003363F8">
            <w:pPr>
              <w:pStyle w:val="Frspaiere"/>
              <w:rPr>
                <w:rFonts w:ascii="Times New Roman" w:hAnsi="Times New Roman"/>
                <w:sz w:val="24"/>
                <w:szCs w:val="24"/>
                <w:lang w:val="it-IT"/>
              </w:rPr>
            </w:pPr>
            <w:r w:rsidRPr="003363F8">
              <w:rPr>
                <w:rFonts w:ascii="Times New Roman" w:hAnsi="Times New Roman"/>
                <w:sz w:val="24"/>
                <w:szCs w:val="24"/>
                <w:lang w:val="it-IT"/>
              </w:rPr>
              <w:t>25</w:t>
            </w:r>
          </w:p>
        </w:tc>
        <w:tc>
          <w:tcPr>
            <w:tcW w:w="2970" w:type="dxa"/>
          </w:tcPr>
          <w:p w:rsidR="00FB5D22" w:rsidRPr="003363F8" w:rsidRDefault="00FB5D22" w:rsidP="003363F8">
            <w:pPr>
              <w:pStyle w:val="Frspaiere"/>
              <w:rPr>
                <w:rFonts w:ascii="Times New Roman" w:hAnsi="Times New Roman"/>
                <w:sz w:val="24"/>
                <w:szCs w:val="24"/>
              </w:rPr>
            </w:pPr>
            <w:r w:rsidRPr="003363F8">
              <w:rPr>
                <w:rFonts w:ascii="Times New Roman" w:hAnsi="Times New Roman"/>
                <w:sz w:val="24"/>
                <w:szCs w:val="24"/>
              </w:rPr>
              <w:t>SR ISO 17875:1996</w:t>
            </w:r>
          </w:p>
          <w:p w:rsidR="00FB5D22" w:rsidRPr="003363F8" w:rsidRDefault="00FB5D22" w:rsidP="003363F8">
            <w:pPr>
              <w:pStyle w:val="Frspaiere"/>
              <w:rPr>
                <w:rFonts w:ascii="Times New Roman" w:hAnsi="Times New Roman"/>
                <w:sz w:val="24"/>
                <w:szCs w:val="24"/>
              </w:rPr>
            </w:pPr>
            <w:r w:rsidRPr="003363F8">
              <w:rPr>
                <w:rFonts w:ascii="Times New Roman" w:hAnsi="Times New Roman"/>
                <w:sz w:val="24"/>
                <w:szCs w:val="24"/>
              </w:rPr>
              <w:t>SR EN 903:2003</w:t>
            </w:r>
          </w:p>
        </w:tc>
      </w:tr>
    </w:tbl>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10.5.Monitorizarea si raportarea deseurilor</w:t>
      </w:r>
    </w:p>
    <w:p w:rsidR="00FB5D22" w:rsidRPr="00062EB5" w:rsidRDefault="00FB5D22" w:rsidP="00FB5D22">
      <w:pPr>
        <w:spacing w:after="0" w:line="240" w:lineRule="auto"/>
        <w:rPr>
          <w:rFonts w:ascii="Times New Roman" w:eastAsia="Times New Roman" w:hAnsi="Times New Roman" w:cs="Times New Roman"/>
          <w:b/>
          <w:color w:val="FF0000"/>
          <w:sz w:val="24"/>
          <w:szCs w:val="24"/>
        </w:rPr>
      </w:pPr>
    </w:p>
    <w:p w:rsidR="00FB5D22" w:rsidRPr="00062EB5" w:rsidRDefault="00B846DB" w:rsidP="00FB5D22">
      <w:pPr>
        <w:spacing w:after="0" w:line="240" w:lineRule="auto"/>
        <w:rPr>
          <w:rFonts w:ascii="Times New Roman" w:eastAsia="Times New Roman" w:hAnsi="Times New Roman" w:cs="Times New Roman"/>
          <w:color w:val="FF0000"/>
          <w:sz w:val="24"/>
          <w:szCs w:val="24"/>
        </w:rPr>
      </w:pPr>
      <w:hyperlink r:id="rId204" w:history="1"/>
    </w:p>
    <w:tbl>
      <w:tblPr>
        <w:tblW w:w="962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84"/>
        <w:gridCol w:w="2123"/>
        <w:gridCol w:w="2456"/>
        <w:gridCol w:w="2259"/>
      </w:tblGrid>
      <w:tr w:rsidR="00FB5D22" w:rsidRPr="00062EB5" w:rsidTr="00381E12">
        <w:trPr>
          <w:trHeight w:val="464"/>
          <w:tblCellSpacing w:w="0" w:type="dxa"/>
        </w:trPr>
        <w:tc>
          <w:tcPr>
            <w:tcW w:w="1447" w:type="pct"/>
            <w:tcBorders>
              <w:top w:val="outset" w:sz="6" w:space="0" w:color="auto"/>
              <w:left w:val="outset" w:sz="6" w:space="0" w:color="auto"/>
              <w:bottom w:val="outset" w:sz="6" w:space="0" w:color="auto"/>
              <w:right w:val="outset" w:sz="6" w:space="0" w:color="auto"/>
            </w:tcBorders>
            <w:vAlign w:val="center"/>
          </w:tcPr>
          <w:p w:rsidR="00FB5D22" w:rsidRPr="00381E12"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Parametru</w:t>
            </w:r>
          </w:p>
        </w:tc>
        <w:tc>
          <w:tcPr>
            <w:tcW w:w="1103" w:type="pct"/>
            <w:tcBorders>
              <w:top w:val="outset" w:sz="6" w:space="0" w:color="auto"/>
              <w:left w:val="outset" w:sz="6" w:space="0" w:color="auto"/>
              <w:bottom w:val="outset" w:sz="6" w:space="0" w:color="auto"/>
              <w:right w:val="outset" w:sz="6" w:space="0" w:color="auto"/>
            </w:tcBorders>
            <w:vAlign w:val="center"/>
          </w:tcPr>
          <w:p w:rsidR="00FB5D22" w:rsidRPr="00381E12"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Punct de emisie</w:t>
            </w:r>
          </w:p>
        </w:tc>
        <w:tc>
          <w:tcPr>
            <w:tcW w:w="1276" w:type="pct"/>
            <w:tcBorders>
              <w:top w:val="outset" w:sz="6" w:space="0" w:color="auto"/>
              <w:left w:val="outset" w:sz="6" w:space="0" w:color="auto"/>
              <w:bottom w:val="outset" w:sz="6" w:space="0" w:color="auto"/>
              <w:right w:val="outset" w:sz="6" w:space="0" w:color="auto"/>
            </w:tcBorders>
            <w:vAlign w:val="center"/>
          </w:tcPr>
          <w:p w:rsidR="00FB5D22" w:rsidRPr="00381E12"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Frecventa de monitorizare</w:t>
            </w:r>
          </w:p>
        </w:tc>
        <w:tc>
          <w:tcPr>
            <w:tcW w:w="1174" w:type="pct"/>
            <w:tcBorders>
              <w:top w:val="outset" w:sz="6" w:space="0" w:color="auto"/>
              <w:left w:val="outset" w:sz="6" w:space="0" w:color="auto"/>
              <w:bottom w:val="outset" w:sz="6" w:space="0" w:color="auto"/>
              <w:right w:val="outset" w:sz="6" w:space="0" w:color="auto"/>
            </w:tcBorders>
            <w:vAlign w:val="center"/>
          </w:tcPr>
          <w:p w:rsidR="00FB5D22" w:rsidRPr="00381E12"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Metoda de monitorizare</w:t>
            </w:r>
          </w:p>
        </w:tc>
      </w:tr>
      <w:tr w:rsidR="00FB5D22" w:rsidRPr="00062EB5" w:rsidTr="00381E12">
        <w:trPr>
          <w:trHeight w:val="1154"/>
          <w:tblCellSpacing w:w="0" w:type="dxa"/>
        </w:trPr>
        <w:tc>
          <w:tcPr>
            <w:tcW w:w="1447"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120" w:line="240" w:lineRule="auto"/>
              <w:jc w:val="center"/>
              <w:rPr>
                <w:rFonts w:ascii="Times New Roman" w:eastAsia="Times New Roman" w:hAnsi="Times New Roman" w:cs="Times New Roman"/>
                <w:sz w:val="24"/>
                <w:szCs w:val="24"/>
              </w:rPr>
            </w:pPr>
            <w:r w:rsidRPr="00381E12">
              <w:rPr>
                <w:rFonts w:ascii="Times New Roman" w:hAnsi="Times New Roman" w:cs="Times New Roman"/>
                <w:sz w:val="24"/>
                <w:szCs w:val="24"/>
              </w:rPr>
              <w:t>Deseu menajer/ deseuri reciclabile colectate separat</w:t>
            </w:r>
          </w:p>
        </w:tc>
        <w:tc>
          <w:tcPr>
            <w:tcW w:w="1103"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line="240" w:lineRule="auto"/>
              <w:jc w:val="center"/>
              <w:rPr>
                <w:rFonts w:ascii="Times New Roman" w:eastAsia="Times New Roman" w:hAnsi="Times New Roman" w:cs="Times New Roman"/>
                <w:sz w:val="24"/>
                <w:szCs w:val="24"/>
              </w:rPr>
            </w:pPr>
            <w:r w:rsidRPr="00381E12">
              <w:rPr>
                <w:rFonts w:ascii="Times New Roman" w:hAnsi="Times New Roman" w:cs="Times New Roman"/>
                <w:sz w:val="24"/>
                <w:szCs w:val="24"/>
              </w:rPr>
              <w:t>Activitatea de tip domestic a personalului care lucreaza in incinta depozitului</w:t>
            </w:r>
          </w:p>
        </w:tc>
        <w:tc>
          <w:tcPr>
            <w:tcW w:w="1276"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zilnic</w:t>
            </w:r>
          </w:p>
          <w:p w:rsidR="00FB5D22" w:rsidRPr="00381E12" w:rsidRDefault="00FB5D22" w:rsidP="001E6C00">
            <w:pPr>
              <w:spacing w:after="0" w:line="240" w:lineRule="auto"/>
              <w:jc w:val="center"/>
              <w:rPr>
                <w:rFonts w:ascii="Times New Roman" w:eastAsia="Times New Roman" w:hAnsi="Times New Roman" w:cs="Times New Roman"/>
                <w:sz w:val="24"/>
                <w:szCs w:val="24"/>
              </w:rPr>
            </w:pPr>
          </w:p>
        </w:tc>
        <w:tc>
          <w:tcPr>
            <w:tcW w:w="1174"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cantarire, inregistrare conform procedurilor  operationale</w:t>
            </w:r>
          </w:p>
        </w:tc>
      </w:tr>
      <w:tr w:rsidR="00FB5D22" w:rsidRPr="00062EB5" w:rsidTr="00381E12">
        <w:trPr>
          <w:trHeight w:val="1154"/>
          <w:tblCellSpacing w:w="0" w:type="dxa"/>
        </w:trPr>
        <w:tc>
          <w:tcPr>
            <w:tcW w:w="1447"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12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Deseuri periculoase:</w:t>
            </w:r>
          </w:p>
          <w:p w:rsidR="00FB5D22" w:rsidRPr="00381E12" w:rsidRDefault="00FB5D22" w:rsidP="001E6C00">
            <w:pPr>
              <w:spacing w:after="12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Ulei uzat</w:t>
            </w:r>
          </w:p>
          <w:p w:rsidR="00FB5D22" w:rsidRPr="00381E12" w:rsidRDefault="00FB5D22" w:rsidP="001E6C00">
            <w:pPr>
              <w:spacing w:after="12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Ape uleioase</w:t>
            </w:r>
          </w:p>
          <w:p w:rsidR="00FB5D22" w:rsidRPr="00381E12" w:rsidRDefault="00FB5D22" w:rsidP="001E6C00">
            <w:pPr>
              <w:spacing w:after="12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Filtre de ulei</w:t>
            </w:r>
          </w:p>
          <w:p w:rsidR="00FB5D22" w:rsidRPr="00381E12" w:rsidRDefault="00FB5D22" w:rsidP="001E6C00">
            <w:pPr>
              <w:spacing w:after="12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lang w:val="en-GB"/>
              </w:rPr>
              <w:t>Baterii de acumulatori</w:t>
            </w:r>
          </w:p>
          <w:p w:rsidR="00FB5D22" w:rsidRPr="00381E12" w:rsidRDefault="00FB5D22" w:rsidP="001E6C00">
            <w:pPr>
              <w:spacing w:after="120" w:line="240" w:lineRule="auto"/>
              <w:jc w:val="center"/>
              <w:rPr>
                <w:rFonts w:ascii="Times New Roman" w:hAnsi="Times New Roman" w:cs="Times New Roman"/>
                <w:sz w:val="24"/>
                <w:szCs w:val="24"/>
                <w:lang w:val="ro-RO"/>
              </w:rPr>
            </w:pPr>
            <w:r w:rsidRPr="00381E12">
              <w:rPr>
                <w:rFonts w:ascii="Times New Roman" w:eastAsia="Times New Roman" w:hAnsi="Times New Roman" w:cs="Times New Roman"/>
                <w:sz w:val="24"/>
                <w:szCs w:val="24"/>
                <w:lang w:val="en-GB"/>
              </w:rPr>
              <w:t>nepericuloase: Anvelope uzate</w:t>
            </w:r>
          </w:p>
        </w:tc>
        <w:tc>
          <w:tcPr>
            <w:tcW w:w="1103"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line="240" w:lineRule="auto"/>
              <w:jc w:val="center"/>
              <w:rPr>
                <w:rFonts w:ascii="Times New Roman" w:eastAsia="Times New Roman" w:hAnsi="Times New Roman" w:cs="Times New Roman"/>
                <w:sz w:val="24"/>
                <w:szCs w:val="24"/>
              </w:rPr>
            </w:pPr>
            <w:r w:rsidRPr="00381E12">
              <w:rPr>
                <w:rFonts w:ascii="Times New Roman" w:hAnsi="Times New Roman" w:cs="Times New Roman"/>
                <w:sz w:val="24"/>
                <w:szCs w:val="24"/>
              </w:rPr>
              <w:t>Activitatea de între</w:t>
            </w:r>
            <w:r w:rsidR="00836DDE" w:rsidRPr="00381E12">
              <w:rPr>
                <w:rFonts w:ascii="Times New Roman" w:hAnsi="Times New Roman" w:cs="Times New Roman"/>
                <w:sz w:val="24"/>
                <w:szCs w:val="24"/>
              </w:rPr>
              <w:t>t</w:t>
            </w:r>
            <w:r w:rsidRPr="00381E12">
              <w:rPr>
                <w:rFonts w:ascii="Times New Roman" w:hAnsi="Times New Roman" w:cs="Times New Roman"/>
                <w:sz w:val="24"/>
                <w:szCs w:val="24"/>
              </w:rPr>
              <w:t>inere a utilajelor</w:t>
            </w:r>
          </w:p>
        </w:tc>
        <w:tc>
          <w:tcPr>
            <w:tcW w:w="1276"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zilnic</w:t>
            </w:r>
          </w:p>
          <w:p w:rsidR="00FB5D22" w:rsidRPr="00381E12" w:rsidRDefault="00FB5D22" w:rsidP="001E6C00">
            <w:pPr>
              <w:spacing w:after="0" w:line="240" w:lineRule="auto"/>
              <w:jc w:val="center"/>
              <w:rPr>
                <w:rFonts w:ascii="Times New Roman" w:eastAsia="Times New Roman" w:hAnsi="Times New Roman" w:cs="Times New Roman"/>
                <w:sz w:val="24"/>
                <w:szCs w:val="24"/>
              </w:rPr>
            </w:pPr>
          </w:p>
        </w:tc>
        <w:tc>
          <w:tcPr>
            <w:tcW w:w="1174"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cantarire, inregistrare conform procedurilor  operationale</w:t>
            </w:r>
          </w:p>
        </w:tc>
      </w:tr>
      <w:tr w:rsidR="00FB5D22" w:rsidRPr="00062EB5" w:rsidTr="00381E12">
        <w:trPr>
          <w:trHeight w:val="1203"/>
          <w:tblCellSpacing w:w="0" w:type="dxa"/>
        </w:trPr>
        <w:tc>
          <w:tcPr>
            <w:tcW w:w="1447"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autoSpaceDE w:val="0"/>
              <w:autoSpaceDN w:val="0"/>
              <w:adjustRightInd w:val="0"/>
              <w:spacing w:after="0" w:line="360" w:lineRule="auto"/>
              <w:jc w:val="center"/>
              <w:rPr>
                <w:rFonts w:ascii="Times New Roman" w:eastAsia="Times New Roman" w:hAnsi="Times New Roman" w:cs="Times New Roman"/>
                <w:sz w:val="24"/>
                <w:szCs w:val="24"/>
              </w:rPr>
            </w:pPr>
            <w:r w:rsidRPr="00381E12">
              <w:rPr>
                <w:rFonts w:ascii="Times New Roman" w:hAnsi="Times New Roman" w:cs="Times New Roman"/>
                <w:sz w:val="24"/>
                <w:szCs w:val="24"/>
              </w:rPr>
              <w:t>namol rezultat din decantarea particulelor grosiere</w:t>
            </w:r>
          </w:p>
        </w:tc>
        <w:tc>
          <w:tcPr>
            <w:tcW w:w="1103" w:type="pct"/>
            <w:tcBorders>
              <w:top w:val="outset" w:sz="6" w:space="0" w:color="auto"/>
              <w:left w:val="outset" w:sz="6" w:space="0" w:color="auto"/>
              <w:bottom w:val="outset" w:sz="6" w:space="0" w:color="auto"/>
              <w:right w:val="outset" w:sz="6" w:space="0" w:color="auto"/>
            </w:tcBorders>
          </w:tcPr>
          <w:p w:rsidR="00FB5D22" w:rsidRPr="00381E12" w:rsidRDefault="00FB5D22" w:rsidP="00381E12">
            <w:pPr>
              <w:spacing w:after="0" w:line="240" w:lineRule="auto"/>
              <w:jc w:val="center"/>
              <w:rPr>
                <w:rFonts w:ascii="Times New Roman" w:eastAsia="Times New Roman" w:hAnsi="Times New Roman" w:cs="Times New Roman"/>
                <w:sz w:val="24"/>
                <w:szCs w:val="24"/>
              </w:rPr>
            </w:pPr>
            <w:r w:rsidRPr="00381E12">
              <w:rPr>
                <w:rFonts w:ascii="Times New Roman" w:hAnsi="Times New Roman" w:cs="Times New Roman"/>
                <w:sz w:val="24"/>
                <w:szCs w:val="24"/>
              </w:rPr>
              <w:t>Curatirea periodica a bazin</w:t>
            </w:r>
            <w:r w:rsidR="00381E12" w:rsidRPr="00381E12">
              <w:rPr>
                <w:rFonts w:ascii="Times New Roman" w:hAnsi="Times New Roman" w:cs="Times New Roman"/>
                <w:sz w:val="24"/>
                <w:szCs w:val="24"/>
              </w:rPr>
              <w:t>ului</w:t>
            </w:r>
            <w:r w:rsidRPr="00381E12">
              <w:rPr>
                <w:rFonts w:ascii="Times New Roman" w:hAnsi="Times New Roman" w:cs="Times New Roman"/>
                <w:sz w:val="24"/>
                <w:szCs w:val="24"/>
              </w:rPr>
              <w:t xml:space="preserve"> de levigat</w:t>
            </w:r>
          </w:p>
        </w:tc>
        <w:tc>
          <w:tcPr>
            <w:tcW w:w="1276"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zilnic</w:t>
            </w:r>
          </w:p>
          <w:p w:rsidR="00FB5D22" w:rsidRPr="00381E12" w:rsidRDefault="00FB5D22" w:rsidP="001E6C00">
            <w:pPr>
              <w:spacing w:after="0" w:line="240" w:lineRule="auto"/>
              <w:jc w:val="center"/>
              <w:rPr>
                <w:rFonts w:ascii="Times New Roman" w:eastAsia="Times New Roman" w:hAnsi="Times New Roman" w:cs="Times New Roman"/>
                <w:sz w:val="24"/>
                <w:szCs w:val="24"/>
              </w:rPr>
            </w:pPr>
          </w:p>
        </w:tc>
        <w:tc>
          <w:tcPr>
            <w:tcW w:w="1174"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cantarire, inregistrare conform procedurilor  operationale</w:t>
            </w:r>
          </w:p>
        </w:tc>
      </w:tr>
      <w:tr w:rsidR="00FB5D22" w:rsidRPr="00062EB5" w:rsidTr="00381E12">
        <w:trPr>
          <w:trHeight w:val="1653"/>
          <w:tblCellSpacing w:w="0" w:type="dxa"/>
        </w:trPr>
        <w:tc>
          <w:tcPr>
            <w:tcW w:w="1447"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autoSpaceDE w:val="0"/>
              <w:autoSpaceDN w:val="0"/>
              <w:adjustRightInd w:val="0"/>
              <w:spacing w:after="0" w:line="240" w:lineRule="auto"/>
              <w:jc w:val="center"/>
              <w:rPr>
                <w:rFonts w:ascii="Times New Roman" w:hAnsi="Times New Roman" w:cs="Times New Roman"/>
                <w:bCs/>
                <w:iCs/>
                <w:sz w:val="24"/>
                <w:szCs w:val="24"/>
              </w:rPr>
            </w:pPr>
            <w:r w:rsidRPr="00381E12">
              <w:rPr>
                <w:rFonts w:ascii="Times New Roman" w:hAnsi="Times New Roman" w:cs="Times New Roman"/>
                <w:bCs/>
                <w:iCs/>
                <w:sz w:val="24"/>
                <w:szCs w:val="24"/>
              </w:rPr>
              <w:lastRenderedPageBreak/>
              <w:t>Deseuri municipale si asimilabile din comert, industrie, institutii, inclusiv fractiuni</w:t>
            </w:r>
          </w:p>
          <w:p w:rsidR="00FB5D22" w:rsidRPr="00381E12" w:rsidRDefault="00FB5D22" w:rsidP="001E6C00">
            <w:pPr>
              <w:autoSpaceDE w:val="0"/>
              <w:autoSpaceDN w:val="0"/>
              <w:adjustRightInd w:val="0"/>
              <w:spacing w:after="0" w:line="240" w:lineRule="auto"/>
              <w:jc w:val="center"/>
              <w:rPr>
                <w:rFonts w:ascii="Times New Roman" w:eastAsia="Times New Roman" w:hAnsi="Times New Roman" w:cs="Times New Roman"/>
                <w:sz w:val="24"/>
                <w:szCs w:val="24"/>
              </w:rPr>
            </w:pPr>
            <w:r w:rsidRPr="00381E12">
              <w:rPr>
                <w:rFonts w:ascii="Times New Roman" w:hAnsi="Times New Roman" w:cs="Times New Roman"/>
                <w:bCs/>
                <w:iCs/>
                <w:sz w:val="24"/>
                <w:szCs w:val="24"/>
              </w:rPr>
              <w:t>colectate separat</w:t>
            </w:r>
          </w:p>
        </w:tc>
        <w:tc>
          <w:tcPr>
            <w:tcW w:w="1103"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line="240" w:lineRule="auto"/>
              <w:jc w:val="center"/>
              <w:rPr>
                <w:rFonts w:ascii="Times New Roman" w:hAnsi="Times New Roman" w:cs="Times New Roman"/>
                <w:sz w:val="24"/>
                <w:szCs w:val="24"/>
              </w:rPr>
            </w:pPr>
            <w:r w:rsidRPr="00381E12">
              <w:rPr>
                <w:rFonts w:ascii="Times New Roman" w:hAnsi="Times New Roman" w:cs="Times New Roman"/>
                <w:sz w:val="24"/>
                <w:szCs w:val="24"/>
              </w:rPr>
              <w:t xml:space="preserve">Deseuri acceptate pentru </w:t>
            </w:r>
            <w:r w:rsidR="00381E12" w:rsidRPr="00381E12">
              <w:rPr>
                <w:rFonts w:ascii="Times New Roman" w:hAnsi="Times New Roman" w:cs="Times New Roman"/>
                <w:sz w:val="24"/>
                <w:szCs w:val="24"/>
              </w:rPr>
              <w:t>tartare/</w:t>
            </w:r>
            <w:r w:rsidRPr="00381E12">
              <w:rPr>
                <w:rFonts w:ascii="Times New Roman" w:hAnsi="Times New Roman" w:cs="Times New Roman"/>
                <w:sz w:val="24"/>
                <w:szCs w:val="24"/>
              </w:rPr>
              <w:t>depozitare de la firmele specializate contractate in acest sens</w:t>
            </w:r>
          </w:p>
          <w:p w:rsidR="00FB5D22" w:rsidRPr="00381E12" w:rsidRDefault="00FB5D22" w:rsidP="001E6C00">
            <w:pPr>
              <w:spacing w:after="0" w:line="240" w:lineRule="auto"/>
              <w:jc w:val="center"/>
              <w:rPr>
                <w:rFonts w:ascii="Times New Roman" w:hAnsi="Times New Roman" w:cs="Times New Roman"/>
                <w:sz w:val="24"/>
                <w:szCs w:val="24"/>
              </w:rPr>
            </w:pPr>
          </w:p>
        </w:tc>
        <w:tc>
          <w:tcPr>
            <w:tcW w:w="1276"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zilnic</w:t>
            </w:r>
          </w:p>
          <w:p w:rsidR="00FB5D22" w:rsidRPr="00381E12" w:rsidRDefault="00FB5D22" w:rsidP="001E6C00">
            <w:pPr>
              <w:spacing w:after="0" w:line="240" w:lineRule="auto"/>
              <w:jc w:val="center"/>
              <w:rPr>
                <w:rFonts w:ascii="Times New Roman" w:eastAsia="Times New Roman" w:hAnsi="Times New Roman" w:cs="Times New Roman"/>
                <w:sz w:val="24"/>
                <w:szCs w:val="24"/>
              </w:rPr>
            </w:pPr>
          </w:p>
        </w:tc>
        <w:tc>
          <w:tcPr>
            <w:tcW w:w="1174"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cantarire, inregistrare conform procedurilor  operationale</w:t>
            </w:r>
          </w:p>
        </w:tc>
      </w:tr>
      <w:tr w:rsidR="00FB5D22" w:rsidRPr="00062EB5" w:rsidTr="00381E12">
        <w:trPr>
          <w:trHeight w:val="780"/>
          <w:tblCellSpacing w:w="0" w:type="dxa"/>
        </w:trPr>
        <w:tc>
          <w:tcPr>
            <w:tcW w:w="1447"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autoSpaceDE w:val="0"/>
              <w:autoSpaceDN w:val="0"/>
              <w:adjustRightInd w:val="0"/>
              <w:spacing w:after="0" w:line="240" w:lineRule="auto"/>
              <w:jc w:val="center"/>
              <w:rPr>
                <w:rFonts w:ascii="Times New Roman" w:hAnsi="Times New Roman" w:cs="Times New Roman"/>
                <w:bCs/>
                <w:iCs/>
                <w:sz w:val="24"/>
                <w:szCs w:val="24"/>
              </w:rPr>
            </w:pPr>
            <w:r w:rsidRPr="00381E12">
              <w:rPr>
                <w:rFonts w:ascii="Times New Roman" w:hAnsi="Times New Roman" w:cs="Times New Roman"/>
                <w:sz w:val="24"/>
                <w:szCs w:val="24"/>
              </w:rPr>
              <w:t xml:space="preserve">Deseuri </w:t>
            </w:r>
            <w:r w:rsidR="00381E12" w:rsidRPr="00381E12">
              <w:rPr>
                <w:rFonts w:ascii="Times New Roman" w:hAnsi="Times New Roman" w:cs="Times New Roman"/>
                <w:sz w:val="24"/>
                <w:szCs w:val="24"/>
              </w:rPr>
              <w:t>reciclabile</w:t>
            </w:r>
          </w:p>
          <w:p w:rsidR="00FB5D22" w:rsidRPr="00381E12" w:rsidRDefault="00FB5D22" w:rsidP="001E6C00">
            <w:pPr>
              <w:autoSpaceDE w:val="0"/>
              <w:autoSpaceDN w:val="0"/>
              <w:adjustRightInd w:val="0"/>
              <w:spacing w:after="0" w:line="240" w:lineRule="auto"/>
              <w:jc w:val="center"/>
              <w:rPr>
                <w:rFonts w:ascii="Times New Roman" w:hAnsi="Times New Roman" w:cs="Times New Roman"/>
                <w:bCs/>
                <w:iCs/>
                <w:sz w:val="24"/>
                <w:szCs w:val="24"/>
              </w:rPr>
            </w:pPr>
          </w:p>
          <w:p w:rsidR="00FB5D22" w:rsidRPr="00381E12" w:rsidRDefault="00FB5D22" w:rsidP="001E6C00">
            <w:pPr>
              <w:autoSpaceDE w:val="0"/>
              <w:autoSpaceDN w:val="0"/>
              <w:adjustRightInd w:val="0"/>
              <w:spacing w:after="0" w:line="240" w:lineRule="auto"/>
              <w:jc w:val="center"/>
              <w:rPr>
                <w:rFonts w:ascii="Times New Roman" w:hAnsi="Times New Roman" w:cs="Times New Roman"/>
                <w:bCs/>
                <w:iCs/>
                <w:sz w:val="24"/>
                <w:szCs w:val="24"/>
              </w:rPr>
            </w:pPr>
          </w:p>
        </w:tc>
        <w:tc>
          <w:tcPr>
            <w:tcW w:w="1103" w:type="pct"/>
            <w:tcBorders>
              <w:top w:val="outset" w:sz="6" w:space="0" w:color="auto"/>
              <w:left w:val="outset" w:sz="6" w:space="0" w:color="auto"/>
              <w:bottom w:val="outset" w:sz="6" w:space="0" w:color="auto"/>
              <w:right w:val="outset" w:sz="6" w:space="0" w:color="auto"/>
            </w:tcBorders>
          </w:tcPr>
          <w:p w:rsidR="00FB5D22" w:rsidRPr="00381E12" w:rsidRDefault="00381E12" w:rsidP="001E6C00">
            <w:pPr>
              <w:spacing w:after="0" w:line="240" w:lineRule="auto"/>
              <w:jc w:val="center"/>
              <w:rPr>
                <w:rFonts w:ascii="Times New Roman" w:hAnsi="Times New Roman" w:cs="Times New Roman"/>
                <w:sz w:val="24"/>
                <w:szCs w:val="24"/>
              </w:rPr>
            </w:pPr>
            <w:r w:rsidRPr="00381E12">
              <w:rPr>
                <w:rFonts w:ascii="Times New Roman" w:hAnsi="Times New Roman" w:cs="Times New Roman"/>
                <w:sz w:val="24"/>
                <w:szCs w:val="24"/>
              </w:rPr>
              <w:t>Instalatii tratare deseuri</w:t>
            </w:r>
          </w:p>
        </w:tc>
        <w:tc>
          <w:tcPr>
            <w:tcW w:w="1276"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zilnic</w:t>
            </w:r>
          </w:p>
          <w:p w:rsidR="00FB5D22" w:rsidRPr="00381E12" w:rsidRDefault="00FB5D22" w:rsidP="001E6C00">
            <w:pPr>
              <w:spacing w:after="0" w:line="240" w:lineRule="auto"/>
              <w:jc w:val="center"/>
              <w:rPr>
                <w:rFonts w:ascii="Times New Roman" w:eastAsia="Times New Roman" w:hAnsi="Times New Roman" w:cs="Times New Roman"/>
                <w:sz w:val="24"/>
                <w:szCs w:val="24"/>
              </w:rPr>
            </w:pPr>
          </w:p>
        </w:tc>
        <w:tc>
          <w:tcPr>
            <w:tcW w:w="1174"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cantarire, inregistrare conform procedurilor  operationale</w:t>
            </w:r>
          </w:p>
        </w:tc>
      </w:tr>
      <w:tr w:rsidR="00FB5D22" w:rsidRPr="00062EB5" w:rsidTr="00D766E5">
        <w:trPr>
          <w:trHeight w:val="762"/>
          <w:tblCellSpacing w:w="0" w:type="dxa"/>
        </w:trPr>
        <w:tc>
          <w:tcPr>
            <w:tcW w:w="3826" w:type="pct"/>
            <w:gridSpan w:val="3"/>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before="100" w:beforeAutospacing="1" w:after="100" w:afterAutospacing="1" w:line="240" w:lineRule="auto"/>
              <w:jc w:val="both"/>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Numarul documentului respectiv pentru informatii suplimentare privind monitorizarea si raportarea generarii de deseuri</w:t>
            </w:r>
          </w:p>
        </w:tc>
        <w:tc>
          <w:tcPr>
            <w:tcW w:w="1174" w:type="pct"/>
            <w:tcBorders>
              <w:top w:val="outset" w:sz="6" w:space="0" w:color="auto"/>
              <w:left w:val="outset" w:sz="6" w:space="0" w:color="auto"/>
              <w:bottom w:val="outset" w:sz="6" w:space="0" w:color="auto"/>
              <w:right w:val="outset" w:sz="6" w:space="0" w:color="auto"/>
            </w:tcBorders>
          </w:tcPr>
          <w:p w:rsidR="00FB5D22" w:rsidRPr="00381E12" w:rsidRDefault="00FB5D22" w:rsidP="00513C70">
            <w:pPr>
              <w:spacing w:after="0" w:line="240" w:lineRule="auto"/>
              <w:jc w:val="both"/>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 Raport annual de mediu 201</w:t>
            </w:r>
            <w:r w:rsidR="00513C70" w:rsidRPr="00381E12">
              <w:rPr>
                <w:rFonts w:ascii="Times New Roman" w:eastAsia="Times New Roman" w:hAnsi="Times New Roman" w:cs="Times New Roman"/>
                <w:sz w:val="24"/>
                <w:szCs w:val="24"/>
              </w:rPr>
              <w:t>5</w:t>
            </w:r>
          </w:p>
        </w:tc>
      </w:tr>
    </w:tbl>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205" w:history="1"/>
      <w:r w:rsidR="00FB5D22" w:rsidRPr="00062EB5">
        <w:rPr>
          <w:rFonts w:ascii="Times New Roman" w:eastAsia="Times New Roman" w:hAnsi="Times New Roman" w:cs="Times New Roman"/>
          <w:b/>
          <w:sz w:val="24"/>
          <w:szCs w:val="24"/>
        </w:rPr>
        <w:t>10.6.</w:t>
      </w:r>
      <w:r w:rsidR="003C25BD">
        <w:rPr>
          <w:rFonts w:ascii="Times New Roman" w:eastAsia="Times New Roman" w:hAnsi="Times New Roman" w:cs="Times New Roman"/>
          <w:b/>
          <w:sz w:val="24"/>
          <w:szCs w:val="24"/>
        </w:rPr>
        <w:t xml:space="preserve"> </w:t>
      </w:r>
      <w:r w:rsidR="00FB5D22" w:rsidRPr="00062EB5">
        <w:rPr>
          <w:rFonts w:ascii="Times New Roman" w:eastAsia="Times New Roman" w:hAnsi="Times New Roman" w:cs="Times New Roman"/>
          <w:b/>
          <w:sz w:val="24"/>
          <w:szCs w:val="24"/>
        </w:rPr>
        <w:t>Monitorizarea mediului</w:t>
      </w: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10.6.1.Contributia la poluarea mediului ambiant.</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line="240" w:lineRule="auto"/>
        <w:jc w:val="both"/>
        <w:rPr>
          <w:rFonts w:ascii="Times New Roman" w:eastAsia="Times New Roman" w:hAnsi="Times New Roman" w:cs="Times New Roman"/>
          <w:sz w:val="24"/>
          <w:szCs w:val="24"/>
        </w:rPr>
      </w:pPr>
      <w:hyperlink r:id="rId206" w:history="1"/>
      <w:r w:rsidR="00FB5D22" w:rsidRPr="00062EB5">
        <w:rPr>
          <w:rFonts w:ascii="Times New Roman" w:eastAsia="Times New Roman" w:hAnsi="Times New Roman" w:cs="Times New Roman"/>
          <w:sz w:val="24"/>
          <w:szCs w:val="24"/>
        </w:rPr>
        <w:t>Este ceruta monitorizarea de mediu in afara amplasamentului instalatiei?</w:t>
      </w:r>
    </w:p>
    <w:p w:rsidR="00FB5D22" w:rsidRPr="00062EB5" w:rsidRDefault="00FB5D22" w:rsidP="00FB5D22">
      <w:pPr>
        <w:spacing w:after="0" w:line="240" w:lineRule="auto"/>
        <w:jc w:val="both"/>
        <w:rPr>
          <w:rFonts w:ascii="Times New Roman" w:eastAsia="Times New Roman" w:hAnsi="Times New Roman" w:cs="Times New Roman"/>
          <w:sz w:val="24"/>
          <w:szCs w:val="24"/>
        </w:rPr>
      </w:pPr>
    </w:p>
    <w:p w:rsidR="00FB5D22" w:rsidRPr="00062EB5" w:rsidRDefault="00FB5D22" w:rsidP="00FB5D22">
      <w:pPr>
        <w:spacing w:after="0" w:line="240" w:lineRule="auto"/>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10.6.2.Monitorizarea impactului</w:t>
      </w:r>
    </w:p>
    <w:p w:rsidR="00FB5D22" w:rsidRPr="00062EB5" w:rsidRDefault="00B846DB" w:rsidP="00FB5D22">
      <w:pPr>
        <w:spacing w:after="0" w:line="240" w:lineRule="auto"/>
        <w:rPr>
          <w:rFonts w:ascii="Times New Roman" w:eastAsia="Times New Roman" w:hAnsi="Times New Roman" w:cs="Times New Roman"/>
          <w:sz w:val="24"/>
          <w:szCs w:val="24"/>
        </w:rPr>
      </w:pPr>
      <w:hyperlink r:id="rId207" w:history="1"/>
      <w:r w:rsidR="00FB5D22" w:rsidRPr="00062EB5">
        <w:rPr>
          <w:rFonts w:ascii="Times New Roman" w:eastAsia="Times New Roman" w:hAnsi="Times New Roman" w:cs="Times New Roman"/>
          <w:sz w:val="24"/>
          <w:szCs w:val="24"/>
        </w:rPr>
        <w:t xml:space="preserve">Descrieti orice monitorizare a mediului realizata sau propusa in scopul evaluarii efectelor </w:t>
      </w:r>
      <w:r w:rsidR="00C7414F">
        <w:rPr>
          <w:rFonts w:ascii="Times New Roman" w:eastAsia="Times New Roman" w:hAnsi="Times New Roman" w:cs="Times New Roman"/>
          <w:sz w:val="24"/>
          <w:szCs w:val="24"/>
        </w:rPr>
        <w:t>e</w:t>
      </w:r>
      <w:r w:rsidR="00FB5D22" w:rsidRPr="00062EB5">
        <w:rPr>
          <w:rFonts w:ascii="Times New Roman" w:eastAsia="Times New Roman" w:hAnsi="Times New Roman" w:cs="Times New Roman"/>
          <w:sz w:val="24"/>
          <w:szCs w:val="24"/>
        </w:rPr>
        <w:t>misiilor</w:t>
      </w:r>
    </w:p>
    <w:p w:rsidR="00FB5D22" w:rsidRPr="00062EB5" w:rsidRDefault="00B846DB" w:rsidP="00FB5D22">
      <w:pPr>
        <w:spacing w:after="0" w:line="240" w:lineRule="auto"/>
        <w:rPr>
          <w:rFonts w:ascii="Times New Roman" w:eastAsia="Times New Roman" w:hAnsi="Times New Roman" w:cs="Times New Roman"/>
          <w:sz w:val="24"/>
          <w:szCs w:val="24"/>
        </w:rPr>
      </w:pPr>
      <w:hyperlink r:id="rId208" w:history="1"/>
    </w:p>
    <w:tbl>
      <w:tblPr>
        <w:tblW w:w="993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73"/>
        <w:gridCol w:w="3970"/>
        <w:gridCol w:w="4087"/>
      </w:tblGrid>
      <w:tr w:rsidR="00FB5D22" w:rsidRPr="00062EB5" w:rsidTr="00381E12">
        <w:trPr>
          <w:tblCellSpacing w:w="0" w:type="dxa"/>
        </w:trPr>
        <w:tc>
          <w:tcPr>
            <w:tcW w:w="94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Parametru/factor de mediu</w:t>
            </w:r>
          </w:p>
        </w:tc>
        <w:tc>
          <w:tcPr>
            <w:tcW w:w="1999"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Studiu/metoda de monitorizare</w:t>
            </w:r>
          </w:p>
        </w:tc>
        <w:tc>
          <w:tcPr>
            <w:tcW w:w="2058"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Concluzii (daca au fost formulate)</w:t>
            </w:r>
          </w:p>
        </w:tc>
      </w:tr>
      <w:tr w:rsidR="00FB5D22" w:rsidRPr="00062EB5" w:rsidTr="00381E12">
        <w:trPr>
          <w:tblCellSpacing w:w="0" w:type="dxa"/>
        </w:trPr>
        <w:tc>
          <w:tcPr>
            <w:tcW w:w="94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Aer</w:t>
            </w:r>
          </w:p>
        </w:tc>
        <w:tc>
          <w:tcPr>
            <w:tcW w:w="1999"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Buletine de analiza emise de catre laboratoare acreditate</w:t>
            </w:r>
          </w:p>
          <w:p w:rsidR="00FB5D22" w:rsidRPr="00062EB5" w:rsidRDefault="00FB5D22" w:rsidP="00513C70">
            <w:pPr>
              <w:spacing w:after="0" w:line="240" w:lineRule="auto"/>
              <w:jc w:val="center"/>
              <w:rPr>
                <w:rFonts w:ascii="Times New Roman" w:eastAsia="Times New Roman" w:hAnsi="Times New Roman" w:cs="Times New Roman"/>
                <w:sz w:val="24"/>
                <w:szCs w:val="24"/>
              </w:rPr>
            </w:pPr>
          </w:p>
        </w:tc>
        <w:tc>
          <w:tcPr>
            <w:tcW w:w="205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 urma masuratorilor efectuate nu s-au inregistrat depasiri ale valorilor limita admise</w:t>
            </w:r>
          </w:p>
        </w:tc>
      </w:tr>
      <w:tr w:rsidR="00FB5D22" w:rsidRPr="00062EB5" w:rsidTr="00381E12">
        <w:trPr>
          <w:tblCellSpacing w:w="0" w:type="dxa"/>
        </w:trPr>
        <w:tc>
          <w:tcPr>
            <w:tcW w:w="94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Apa uzata si levigat</w:t>
            </w:r>
          </w:p>
        </w:tc>
        <w:tc>
          <w:tcPr>
            <w:tcW w:w="1999" w:type="pct"/>
            <w:tcBorders>
              <w:top w:val="outset" w:sz="6" w:space="0" w:color="auto"/>
              <w:left w:val="outset" w:sz="6" w:space="0" w:color="auto"/>
              <w:bottom w:val="outset" w:sz="6" w:space="0" w:color="auto"/>
              <w:right w:val="outset" w:sz="6" w:space="0" w:color="auto"/>
            </w:tcBorders>
          </w:tcPr>
          <w:p w:rsidR="00FB5D22" w:rsidRPr="00062EB5" w:rsidRDefault="00FB5D22" w:rsidP="00513C7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Buletine de analiza emise de catre laboratoare acreditate </w:t>
            </w:r>
          </w:p>
        </w:tc>
        <w:tc>
          <w:tcPr>
            <w:tcW w:w="205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 urma masuratorilor efectuate nu s-au inregistrat depasiri</w:t>
            </w:r>
            <w:r w:rsidR="00381E12">
              <w:rPr>
                <w:rFonts w:ascii="Times New Roman" w:eastAsia="Times New Roman" w:hAnsi="Times New Roman" w:cs="Times New Roman"/>
                <w:sz w:val="24"/>
                <w:szCs w:val="24"/>
              </w:rPr>
              <w:t xml:space="preserve"> semnificative</w:t>
            </w:r>
            <w:r w:rsidRPr="00062EB5">
              <w:rPr>
                <w:rFonts w:ascii="Times New Roman" w:eastAsia="Times New Roman" w:hAnsi="Times New Roman" w:cs="Times New Roman"/>
                <w:sz w:val="24"/>
                <w:szCs w:val="24"/>
              </w:rPr>
              <w:t xml:space="preserve"> ale valorilor limita admise</w:t>
            </w:r>
          </w:p>
        </w:tc>
      </w:tr>
      <w:tr w:rsidR="00FB5D22" w:rsidRPr="00062EB5" w:rsidTr="00381E12">
        <w:trPr>
          <w:tblCellSpacing w:w="0" w:type="dxa"/>
        </w:trPr>
        <w:tc>
          <w:tcPr>
            <w:tcW w:w="94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Apa subterana</w:t>
            </w:r>
          </w:p>
        </w:tc>
        <w:tc>
          <w:tcPr>
            <w:tcW w:w="1999" w:type="pct"/>
            <w:tcBorders>
              <w:top w:val="outset" w:sz="6" w:space="0" w:color="auto"/>
              <w:left w:val="outset" w:sz="6" w:space="0" w:color="auto"/>
              <w:bottom w:val="outset" w:sz="6" w:space="0" w:color="auto"/>
              <w:right w:val="outset" w:sz="6" w:space="0" w:color="auto"/>
            </w:tcBorders>
          </w:tcPr>
          <w:p w:rsidR="00FB5D22" w:rsidRPr="00062EB5" w:rsidRDefault="00FB5D22" w:rsidP="00513C7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Buletine de analiza emise </w:t>
            </w:r>
            <w:r w:rsidR="00513C70">
              <w:rPr>
                <w:rFonts w:ascii="Times New Roman" w:eastAsia="Times New Roman" w:hAnsi="Times New Roman" w:cs="Times New Roman"/>
                <w:sz w:val="24"/>
                <w:szCs w:val="24"/>
              </w:rPr>
              <w:t>de catre laboratoare acreditate</w:t>
            </w:r>
          </w:p>
        </w:tc>
        <w:tc>
          <w:tcPr>
            <w:tcW w:w="205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 urma masuratorilor efectuate nu s-au inregistrat depasiri ale valorilor limita admise</w:t>
            </w:r>
          </w:p>
        </w:tc>
      </w:tr>
      <w:tr w:rsidR="00FB5D22" w:rsidRPr="00062EB5" w:rsidTr="00381E12">
        <w:trPr>
          <w:tblCellSpacing w:w="0" w:type="dxa"/>
        </w:trPr>
        <w:tc>
          <w:tcPr>
            <w:tcW w:w="94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Sol</w:t>
            </w:r>
          </w:p>
        </w:tc>
        <w:tc>
          <w:tcPr>
            <w:tcW w:w="1999" w:type="pct"/>
            <w:tcBorders>
              <w:top w:val="outset" w:sz="6" w:space="0" w:color="auto"/>
              <w:left w:val="outset" w:sz="6" w:space="0" w:color="auto"/>
              <w:bottom w:val="outset" w:sz="6" w:space="0" w:color="auto"/>
              <w:right w:val="outset" w:sz="6" w:space="0" w:color="auto"/>
            </w:tcBorders>
          </w:tcPr>
          <w:p w:rsidR="00FB5D22" w:rsidRPr="00062EB5" w:rsidRDefault="00FB5D22" w:rsidP="00513C7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Buletine de analiza emise de catre laboratoare acreditate</w:t>
            </w:r>
          </w:p>
        </w:tc>
        <w:tc>
          <w:tcPr>
            <w:tcW w:w="2058"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 urma masuratorilor efectuate nu s-au inregistrat depasiri ale valorilor limita admise</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209" w:history="1"/>
    </w:p>
    <w:tbl>
      <w:tblPr>
        <w:tblW w:w="993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590"/>
        <w:gridCol w:w="2340"/>
      </w:tblGrid>
      <w:tr w:rsidR="00FB5D22" w:rsidRPr="00062EB5" w:rsidTr="001E6C00">
        <w:trPr>
          <w:tblCellSpacing w:w="0" w:type="dxa"/>
        </w:trPr>
        <w:tc>
          <w:tcPr>
            <w:tcW w:w="3822"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Numarul documentului respectiv pentru informatii suplimentare privind monitorizarea si raportarea Emisiilor in apa de suprafata sau in reteaua de canalizare</w:t>
            </w:r>
          </w:p>
        </w:tc>
        <w:tc>
          <w:tcPr>
            <w:tcW w:w="1178" w:type="pct"/>
            <w:tcBorders>
              <w:top w:val="outset" w:sz="6" w:space="0" w:color="auto"/>
              <w:left w:val="outset" w:sz="6" w:space="0" w:color="auto"/>
              <w:bottom w:val="outset" w:sz="6" w:space="0" w:color="auto"/>
              <w:right w:val="outset" w:sz="6" w:space="0" w:color="auto"/>
            </w:tcBorders>
          </w:tcPr>
          <w:p w:rsidR="00FB5D22" w:rsidRPr="00062EB5" w:rsidRDefault="00FB5D22" w:rsidP="00513C7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Raport anual de mediu 201</w:t>
            </w:r>
            <w:r w:rsidR="00513C70">
              <w:rPr>
                <w:rFonts w:ascii="Times New Roman" w:eastAsia="Times New Roman" w:hAnsi="Times New Roman" w:cs="Times New Roman"/>
                <w:sz w:val="24"/>
                <w:szCs w:val="24"/>
              </w:rPr>
              <w:t>5</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10.7.Monitorizarea variabilelor de proces</w:t>
      </w:r>
    </w:p>
    <w:p w:rsidR="00FB5D22" w:rsidRPr="00062EB5" w:rsidRDefault="00B846DB" w:rsidP="00FB5D22">
      <w:pPr>
        <w:spacing w:after="0" w:line="240" w:lineRule="auto"/>
        <w:rPr>
          <w:rFonts w:ascii="Times New Roman" w:eastAsia="Times New Roman" w:hAnsi="Times New Roman" w:cs="Times New Roman"/>
          <w:sz w:val="24"/>
          <w:szCs w:val="24"/>
        </w:rPr>
      </w:pPr>
      <w:hyperlink r:id="rId210" w:history="1"/>
      <w:r w:rsidR="00FB5D22" w:rsidRPr="00062EB5">
        <w:rPr>
          <w:rFonts w:ascii="Times New Roman" w:eastAsia="Times New Roman" w:hAnsi="Times New Roman" w:cs="Times New Roman"/>
          <w:sz w:val="24"/>
          <w:szCs w:val="24"/>
        </w:rPr>
        <w:t>Descrieti monitorizarea variabilelor de proces</w:t>
      </w:r>
    </w:p>
    <w:p w:rsidR="00FB5D22" w:rsidRPr="00062EB5" w:rsidRDefault="00B846DB" w:rsidP="00FB5D22">
      <w:pPr>
        <w:spacing w:after="0" w:line="240" w:lineRule="auto"/>
        <w:rPr>
          <w:rFonts w:ascii="Times New Roman" w:eastAsia="Times New Roman" w:hAnsi="Times New Roman" w:cs="Times New Roman"/>
          <w:sz w:val="24"/>
          <w:szCs w:val="24"/>
        </w:rPr>
      </w:pPr>
      <w:hyperlink r:id="rId211" w:history="1"/>
    </w:p>
    <w:tbl>
      <w:tblPr>
        <w:tblW w:w="1002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99"/>
        <w:gridCol w:w="3421"/>
      </w:tblGrid>
      <w:tr w:rsidR="00FB5D22" w:rsidRPr="00062EB5" w:rsidTr="001E6C00">
        <w:trPr>
          <w:trHeight w:val="544"/>
          <w:tblCellSpacing w:w="0" w:type="dxa"/>
        </w:trPr>
        <w:tc>
          <w:tcPr>
            <w:tcW w:w="329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Urmatoarele sunt exemple de variabile de proces care ar putea necesita monitorizare:</w:t>
            </w:r>
          </w:p>
        </w:tc>
        <w:tc>
          <w:tcPr>
            <w:tcW w:w="170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Descrieti masurile luate sau pe care intentionati sa le aplicati</w:t>
            </w:r>
          </w:p>
        </w:tc>
      </w:tr>
      <w:tr w:rsidR="00FB5D22" w:rsidRPr="00062EB5" w:rsidTr="001E6C00">
        <w:trPr>
          <w:trHeight w:val="846"/>
          <w:tblCellSpacing w:w="0" w:type="dxa"/>
        </w:trPr>
        <w:tc>
          <w:tcPr>
            <w:tcW w:w="329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materiile prime trebuie monitorizate din punctul de vedere al poluantilor, atunci cand acestia sunt probabili si informatia provenita de la furnizor este necorespunzatoare</w:t>
            </w:r>
          </w:p>
        </w:tc>
        <w:tc>
          <w:tcPr>
            <w:tcW w:w="170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Toate materiile prime sunt monitorizate si verificate</w:t>
            </w:r>
          </w:p>
        </w:tc>
      </w:tr>
      <w:tr w:rsidR="00FB5D22" w:rsidRPr="00062EB5" w:rsidTr="001E6C00">
        <w:trPr>
          <w:trHeight w:val="544"/>
          <w:tblCellSpacing w:w="0" w:type="dxa"/>
        </w:trPr>
        <w:tc>
          <w:tcPr>
            <w:tcW w:w="329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oxigen, monoxid de carbon, presiunea sau temperatura in cuptor sau in emisiile de gaze</w:t>
            </w:r>
          </w:p>
        </w:tc>
        <w:tc>
          <w:tcPr>
            <w:tcW w:w="170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Monitorizarea emisiilor de poluanti</w:t>
            </w:r>
          </w:p>
        </w:tc>
      </w:tr>
      <w:tr w:rsidR="00FB5D22" w:rsidRPr="00062EB5" w:rsidTr="001E6C00">
        <w:trPr>
          <w:trHeight w:val="287"/>
          <w:tblCellSpacing w:w="0" w:type="dxa"/>
        </w:trPr>
        <w:tc>
          <w:tcPr>
            <w:tcW w:w="329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eficienta instalatiei atunci cand este importanta pentru mediu</w:t>
            </w:r>
          </w:p>
        </w:tc>
        <w:tc>
          <w:tcPr>
            <w:tcW w:w="170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Intretinere,decontaminare si verificare instalatii</w:t>
            </w:r>
          </w:p>
        </w:tc>
      </w:tr>
      <w:tr w:rsidR="00FB5D22" w:rsidRPr="00062EB5" w:rsidTr="001E6C00">
        <w:trPr>
          <w:trHeight w:val="559"/>
          <w:tblCellSpacing w:w="0" w:type="dxa"/>
        </w:trPr>
        <w:tc>
          <w:tcPr>
            <w:tcW w:w="329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consumul de energie in instalatie si la punctele individuale de utilizare in conformitate cu planul energetic (continuu si inregistrat)</w:t>
            </w:r>
          </w:p>
        </w:tc>
        <w:tc>
          <w:tcPr>
            <w:tcW w:w="170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Inregistrare lunara a consumului energetic</w:t>
            </w:r>
          </w:p>
        </w:tc>
      </w:tr>
      <w:tr w:rsidR="00FB5D22" w:rsidRPr="00062EB5" w:rsidTr="001E6C00">
        <w:trPr>
          <w:trHeight w:val="272"/>
          <w:tblCellSpacing w:w="0" w:type="dxa"/>
        </w:trPr>
        <w:tc>
          <w:tcPr>
            <w:tcW w:w="329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calitatea fiecarei clase de deseuri generate</w:t>
            </w:r>
          </w:p>
        </w:tc>
        <w:tc>
          <w:tcPr>
            <w:tcW w:w="170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Deseurile sunt colectate selectiv, sortate si se tine evidenta stricta a cantitatilor generate</w:t>
            </w:r>
          </w:p>
        </w:tc>
      </w:tr>
      <w:tr w:rsidR="00FB5D22" w:rsidRPr="00062EB5" w:rsidTr="001E6C00">
        <w:trPr>
          <w:trHeight w:val="559"/>
          <w:tblCellSpacing w:w="0" w:type="dxa"/>
        </w:trPr>
        <w:tc>
          <w:tcPr>
            <w:tcW w:w="329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Listati alte variabile de proces care pot fi importante pentru protectia mediului</w:t>
            </w:r>
          </w:p>
        </w:tc>
        <w:tc>
          <w:tcPr>
            <w:tcW w:w="170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513C70">
      <w:pPr>
        <w:spacing w:after="0"/>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10.8.Monitorizarea pe perioadele de functionare anormala</w:t>
      </w:r>
    </w:p>
    <w:p w:rsidR="00FB5D22" w:rsidRPr="00062EB5" w:rsidRDefault="00B846DB" w:rsidP="00513C70">
      <w:pPr>
        <w:spacing w:after="0"/>
        <w:rPr>
          <w:rFonts w:ascii="Times New Roman" w:eastAsia="Times New Roman" w:hAnsi="Times New Roman" w:cs="Times New Roman"/>
          <w:sz w:val="24"/>
          <w:szCs w:val="24"/>
        </w:rPr>
      </w:pPr>
      <w:hyperlink r:id="rId212" w:history="1"/>
      <w:r w:rsidR="00FB5D22" w:rsidRPr="00062EB5">
        <w:rPr>
          <w:rFonts w:ascii="Times New Roman" w:eastAsia="Times New Roman" w:hAnsi="Times New Roman" w:cs="Times New Roman"/>
          <w:sz w:val="24"/>
          <w:szCs w:val="24"/>
        </w:rPr>
        <w:t>Descrieti orice masuri speciale propuse pe perioada de punere in functiune, oprire sau alte conditii anormale.Includeti</w:t>
      </w:r>
      <w:r w:rsidR="00513C70">
        <w:rPr>
          <w:rFonts w:ascii="Times New Roman" w:eastAsia="Times New Roman" w:hAnsi="Times New Roman" w:cs="Times New Roman"/>
          <w:sz w:val="24"/>
          <w:szCs w:val="24"/>
        </w:rPr>
        <w:t xml:space="preserve"> orice monitorizare speciala a e</w:t>
      </w:r>
      <w:r w:rsidR="00FB5D22" w:rsidRPr="00062EB5">
        <w:rPr>
          <w:rFonts w:ascii="Times New Roman" w:eastAsia="Times New Roman" w:hAnsi="Times New Roman" w:cs="Times New Roman"/>
          <w:sz w:val="24"/>
          <w:szCs w:val="24"/>
        </w:rPr>
        <w:t>misiilor in aer, apa sau a variabilelor de proces ceruta pentru a minimiza riscul asupra mediului.</w:t>
      </w:r>
    </w:p>
    <w:p w:rsidR="00FB5D22" w:rsidRPr="00062EB5" w:rsidRDefault="00FB5D22" w:rsidP="00FB5D22">
      <w:pPr>
        <w:spacing w:after="0"/>
        <w:rPr>
          <w:rFonts w:ascii="Times New Roman" w:eastAsia="Times New Roman" w:hAnsi="Times New Roman" w:cs="Times New Roman"/>
          <w:sz w:val="24"/>
          <w:szCs w:val="24"/>
        </w:rPr>
      </w:pPr>
    </w:p>
    <w:p w:rsidR="00FB5D22" w:rsidRPr="00062EB5" w:rsidRDefault="00FB5D22" w:rsidP="00FB5D22">
      <w:pPr>
        <w:spacing w:after="0"/>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p w:rsidR="00FB5D22" w:rsidRPr="00062EB5" w:rsidRDefault="00FB5D22" w:rsidP="00FB5D22">
      <w:pPr>
        <w:spacing w:after="0" w:line="240" w:lineRule="auto"/>
        <w:rPr>
          <w:rFonts w:ascii="Times New Roman" w:eastAsia="Times New Roman" w:hAnsi="Times New Roman" w:cs="Times New Roman"/>
          <w:sz w:val="24"/>
          <w:szCs w:val="24"/>
        </w:rPr>
      </w:pPr>
    </w:p>
    <w:p w:rsidR="003363F8" w:rsidRDefault="003363F8"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 xml:space="preserve">SECTIUNEA </w:t>
      </w:r>
      <w:hyperlink r:id="rId213" w:history="1"/>
      <w:r w:rsidRPr="00062EB5">
        <w:rPr>
          <w:rFonts w:ascii="Times New Roman" w:eastAsia="Times New Roman" w:hAnsi="Times New Roman" w:cs="Times New Roman"/>
          <w:b/>
          <w:sz w:val="24"/>
          <w:szCs w:val="24"/>
        </w:rPr>
        <w:t>11. DEZAFECTARE</w:t>
      </w: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11.1.Masuri de prevenire a poluarii luate inca din faza de proiectare</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214" w:history="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56"/>
      </w:tblGrid>
      <w:tr w:rsidR="00FB5D22" w:rsidRPr="00062EB5" w:rsidTr="001E6C00">
        <w:trPr>
          <w:trHeight w:val="317"/>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 Nu exista rezervoare subterane </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215" w:history="1"/>
      <w:r w:rsidR="00FB5D22" w:rsidRPr="00062EB5">
        <w:rPr>
          <w:rFonts w:ascii="Times New Roman" w:eastAsia="Times New Roman" w:hAnsi="Times New Roman" w:cs="Times New Roman"/>
          <w:sz w:val="24"/>
          <w:szCs w:val="24"/>
        </w:rPr>
        <w:t>- este prevazuta drenarea si curatarea rezervoarelor si conductelor inainte de demontare;</w:t>
      </w:r>
    </w:p>
    <w:p w:rsidR="00FB5D22" w:rsidRPr="00062EB5" w:rsidRDefault="00B846DB" w:rsidP="00FB5D22">
      <w:pPr>
        <w:spacing w:after="0" w:line="240" w:lineRule="auto"/>
        <w:rPr>
          <w:rFonts w:ascii="Times New Roman" w:eastAsia="Times New Roman" w:hAnsi="Times New Roman" w:cs="Times New Roman"/>
          <w:sz w:val="24"/>
          <w:szCs w:val="24"/>
        </w:rPr>
      </w:pPr>
      <w:hyperlink r:id="rId216" w:history="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56"/>
      </w:tblGrid>
      <w:tr w:rsidR="00FB5D22" w:rsidRPr="00062EB5" w:rsidTr="001E6C00">
        <w:trPr>
          <w:trHeight w:val="238"/>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217" w:history="1"/>
      <w:r w:rsidR="00FB5D22" w:rsidRPr="00062EB5">
        <w:rPr>
          <w:rFonts w:ascii="Times New Roman" w:eastAsia="Times New Roman" w:hAnsi="Times New Roman" w:cs="Times New Roman"/>
          <w:sz w:val="24"/>
          <w:szCs w:val="24"/>
        </w:rPr>
        <w:t>- lagunele si depozitele de deseuri sunt concepute avand in vedere eventuala lor golire si inchidere;</w:t>
      </w:r>
    </w:p>
    <w:p w:rsidR="00FB5D22" w:rsidRPr="00062EB5" w:rsidRDefault="00B846DB" w:rsidP="00FB5D22">
      <w:pPr>
        <w:spacing w:after="0" w:line="240" w:lineRule="auto"/>
        <w:rPr>
          <w:rFonts w:ascii="Times New Roman" w:eastAsia="Times New Roman" w:hAnsi="Times New Roman" w:cs="Times New Roman"/>
          <w:sz w:val="24"/>
          <w:szCs w:val="24"/>
        </w:rPr>
      </w:pPr>
      <w:hyperlink r:id="rId218" w:history="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56"/>
      </w:tblGrid>
      <w:tr w:rsidR="00FB5D22" w:rsidRPr="00062EB5" w:rsidTr="001E6C00">
        <w:trPr>
          <w:trHeight w:val="282"/>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 este cazul-pe amplasament exista doar depozite temporare de deseuri</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219" w:history="1"/>
      <w:r w:rsidR="00FB5D22" w:rsidRPr="00062EB5">
        <w:rPr>
          <w:rFonts w:ascii="Times New Roman" w:eastAsia="Times New Roman" w:hAnsi="Times New Roman" w:cs="Times New Roman"/>
          <w:sz w:val="24"/>
          <w:szCs w:val="24"/>
        </w:rPr>
        <w:t>- izolatia este conceputa astfel incat sa fie impermeabila, usor de demontat si fara sa produca praf si pericol;</w:t>
      </w:r>
    </w:p>
    <w:p w:rsidR="00FB5D22" w:rsidRPr="00062EB5" w:rsidRDefault="00B846DB" w:rsidP="00FB5D22">
      <w:pPr>
        <w:spacing w:after="0" w:line="240" w:lineRule="auto"/>
        <w:rPr>
          <w:rFonts w:ascii="Times New Roman" w:eastAsia="Times New Roman" w:hAnsi="Times New Roman" w:cs="Times New Roman"/>
          <w:sz w:val="24"/>
          <w:szCs w:val="24"/>
        </w:rPr>
      </w:pPr>
      <w:hyperlink r:id="rId220" w:history="1"/>
    </w:p>
    <w:tbl>
      <w:tblPr>
        <w:tblW w:w="995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57"/>
      </w:tblGrid>
      <w:tr w:rsidR="00FB5D22" w:rsidRPr="00062EB5" w:rsidTr="001E6C00">
        <w:trPr>
          <w:trHeight w:val="271"/>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 </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221" w:history="1"/>
      <w:r w:rsidR="00FB5D22" w:rsidRPr="00062EB5">
        <w:rPr>
          <w:rFonts w:ascii="Times New Roman" w:eastAsia="Times New Roman" w:hAnsi="Times New Roman" w:cs="Times New Roman"/>
          <w:sz w:val="24"/>
          <w:szCs w:val="24"/>
        </w:rPr>
        <w:t>- materialelefolosite sunt reciclabile (luand in considerare obiectivele operationale sau alte obiective de mediu).</w:t>
      </w:r>
    </w:p>
    <w:p w:rsidR="00FB5D22" w:rsidRPr="00062EB5" w:rsidRDefault="00B846DB" w:rsidP="00FB5D22">
      <w:pPr>
        <w:spacing w:after="0" w:line="240" w:lineRule="auto"/>
        <w:rPr>
          <w:rFonts w:ascii="Times New Roman" w:eastAsia="Times New Roman" w:hAnsi="Times New Roman" w:cs="Times New Roman"/>
          <w:sz w:val="24"/>
          <w:szCs w:val="24"/>
        </w:rPr>
      </w:pPr>
      <w:hyperlink r:id="rId222" w:history="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56"/>
      </w:tblGrid>
      <w:tr w:rsidR="00FB5D22" w:rsidRPr="00062EB5" w:rsidTr="001E6C00">
        <w:trPr>
          <w:trHeight w:val="235"/>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Da </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11.2.Planul de inchidere a instalatiei</w:t>
      </w:r>
    </w:p>
    <w:p w:rsidR="00FB5D22" w:rsidRPr="00062EB5" w:rsidRDefault="00FB5D22" w:rsidP="00FB5D22">
      <w:pPr>
        <w:autoSpaceDE w:val="0"/>
        <w:autoSpaceDN w:val="0"/>
        <w:adjustRightInd w:val="0"/>
        <w:spacing w:after="0"/>
        <w:jc w:val="both"/>
        <w:rPr>
          <w:rFonts w:ascii="Times New Roman" w:hAnsi="Times New Roman" w:cs="Times New Roman"/>
          <w:bCs/>
          <w:sz w:val="24"/>
          <w:szCs w:val="24"/>
        </w:rPr>
      </w:pPr>
    </w:p>
    <w:p w:rsidR="00FB5D22" w:rsidRPr="00062EB5" w:rsidRDefault="00FB5D22" w:rsidP="00FB5D22">
      <w:pPr>
        <w:autoSpaceDE w:val="0"/>
        <w:autoSpaceDN w:val="0"/>
        <w:adjustRightInd w:val="0"/>
        <w:spacing w:after="0"/>
        <w:jc w:val="both"/>
        <w:rPr>
          <w:rFonts w:ascii="Times New Roman" w:hAnsi="Times New Roman" w:cs="Times New Roman"/>
          <w:sz w:val="24"/>
          <w:szCs w:val="24"/>
        </w:rPr>
      </w:pPr>
      <w:r w:rsidRPr="00062EB5">
        <w:rPr>
          <w:rFonts w:ascii="Times New Roman" w:hAnsi="Times New Roman" w:cs="Times New Roman"/>
          <w:sz w:val="24"/>
          <w:szCs w:val="24"/>
        </w:rPr>
        <w:t>Inchiderea depozitelor se realizeaza conform prevederilor HG 349/2005(cu modificarile ulterioare) si ale Ordinului MMGA 757/2004 pentru aprobarea Normativului tehnic privind depozitarea deseurilor, modificat prinOrdinul MMGA 1230/2005.</w:t>
      </w:r>
    </w:p>
    <w:p w:rsidR="00FB5D22" w:rsidRPr="00062EB5" w:rsidRDefault="00B846DB" w:rsidP="00FB5D22">
      <w:pPr>
        <w:spacing w:after="0" w:line="240" w:lineRule="auto"/>
        <w:rPr>
          <w:rFonts w:ascii="Times New Roman" w:eastAsia="Times New Roman" w:hAnsi="Times New Roman" w:cs="Times New Roman"/>
          <w:sz w:val="24"/>
          <w:szCs w:val="24"/>
        </w:rPr>
      </w:pPr>
      <w:hyperlink r:id="rId223" w:history="1"/>
    </w:p>
    <w:tbl>
      <w:tblPr>
        <w:tblW w:w="978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85"/>
        <w:gridCol w:w="3196"/>
      </w:tblGrid>
      <w:tr w:rsidR="00FB5D22" w:rsidRPr="00062EB5" w:rsidTr="001E6C00">
        <w:trPr>
          <w:trHeight w:val="1106"/>
          <w:tblCellSpacing w:w="0" w:type="dxa"/>
        </w:trPr>
        <w:tc>
          <w:tcPr>
            <w:tcW w:w="3366" w:type="pct"/>
            <w:tcBorders>
              <w:top w:val="outset" w:sz="6" w:space="0" w:color="auto"/>
              <w:left w:val="outset" w:sz="6" w:space="0" w:color="auto"/>
              <w:bottom w:val="outset" w:sz="6" w:space="0" w:color="auto"/>
              <w:right w:val="outset" w:sz="6" w:space="0" w:color="auto"/>
            </w:tcBorders>
          </w:tcPr>
          <w:p w:rsidR="00FB5D22" w:rsidRPr="00062EB5" w:rsidRDefault="00FB5D22" w:rsidP="00513C70">
            <w:pPr>
              <w:spacing w:before="100" w:beforeAutospacing="1" w:after="100" w:afterAutospacing="1"/>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Furnizati un Plan de Amplasament cu indicarea pozitiei tuturor rezervoarelor, conductelor si canalelor subterane sau a altor structuri. Identificati toate cursurile de apa, canalele catre cursurile de apa sau acvifere. Identificati permeabilitatea structurilor subterane. Daca toate aceste informatii sunt prezentate in Planul de Amplasament anexat Raportului de Amplasament, faceti o referire la acesta.</w:t>
            </w:r>
          </w:p>
        </w:tc>
        <w:tc>
          <w:tcPr>
            <w:tcW w:w="1634"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p>
          <w:p w:rsidR="00FB5D22" w:rsidRPr="00062EB5" w:rsidRDefault="00FB5D22" w:rsidP="001E6C00">
            <w:pPr>
              <w:spacing w:after="0" w:line="240" w:lineRule="auto"/>
              <w:jc w:val="both"/>
              <w:rPr>
                <w:rFonts w:ascii="Times New Roman" w:eastAsia="Times New Roman" w:hAnsi="Times New Roman" w:cs="Times New Roman"/>
                <w:sz w:val="24"/>
                <w:szCs w:val="24"/>
              </w:rPr>
            </w:pP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513C70" w:rsidRDefault="00FB5D22" w:rsidP="00513C70">
      <w:pPr>
        <w:spacing w:after="0"/>
        <w:jc w:val="both"/>
        <w:rPr>
          <w:rFonts w:ascii="Times New Roman" w:eastAsia="Times New Roman" w:hAnsi="Times New Roman" w:cs="Times New Roman"/>
          <w:b/>
          <w:sz w:val="24"/>
          <w:szCs w:val="24"/>
        </w:rPr>
      </w:pPr>
      <w:r w:rsidRPr="00513C70">
        <w:rPr>
          <w:rFonts w:ascii="Times New Roman" w:eastAsia="Times New Roman" w:hAnsi="Times New Roman" w:cs="Times New Roman"/>
          <w:b/>
          <w:sz w:val="24"/>
          <w:szCs w:val="24"/>
        </w:rPr>
        <w:t>11.3.Structuri subterane</w:t>
      </w:r>
    </w:p>
    <w:p w:rsidR="00FB5D22" w:rsidRPr="00513C70" w:rsidRDefault="00B846DB" w:rsidP="00513C70">
      <w:pPr>
        <w:spacing w:after="0"/>
        <w:jc w:val="both"/>
        <w:rPr>
          <w:rFonts w:ascii="Times New Roman" w:eastAsia="Times New Roman" w:hAnsi="Times New Roman" w:cs="Times New Roman"/>
          <w:sz w:val="24"/>
          <w:szCs w:val="24"/>
        </w:rPr>
      </w:pPr>
      <w:hyperlink r:id="rId224" w:history="1"/>
      <w:r w:rsidR="00FB5D22" w:rsidRPr="00513C70">
        <w:rPr>
          <w:rFonts w:ascii="Times New Roman" w:eastAsia="Times New Roman" w:hAnsi="Times New Roman" w:cs="Times New Roman"/>
          <w:sz w:val="24"/>
          <w:szCs w:val="24"/>
        </w:rPr>
        <w:t>Pentru fiecare structura subterana identificat in planul de mai sus se prezinta pe scurt detalii privind modul in care poate fi golita si curatata/decontaminata si orice alte actiuni care ar putea fi necesare pentru scoaterea lor din functiune in conditii de siguranta atunci cand va fi nevoie. Identificati orice aspecte nerezolvate</w:t>
      </w:r>
    </w:p>
    <w:p w:rsidR="00FB5D22" w:rsidRDefault="00FB5D22" w:rsidP="00FB5D22">
      <w:pPr>
        <w:spacing w:after="0"/>
        <w:rPr>
          <w:rFonts w:ascii="Times New Roman" w:eastAsia="Times New Roman" w:hAnsi="Times New Roman" w:cs="Times New Roman"/>
          <w:sz w:val="24"/>
          <w:szCs w:val="24"/>
        </w:rPr>
      </w:pPr>
    </w:p>
    <w:p w:rsidR="00FB5D22" w:rsidRPr="00062EB5" w:rsidRDefault="00FB5D22" w:rsidP="00FB5D22">
      <w:pPr>
        <w:spacing w:after="0"/>
        <w:rPr>
          <w:rFonts w:ascii="Times New Roman" w:eastAsia="Times New Roman" w:hAnsi="Times New Roman" w:cs="Times New Roman"/>
          <w:sz w:val="24"/>
          <w:szCs w:val="24"/>
        </w:rPr>
      </w:pPr>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89"/>
        <w:gridCol w:w="3086"/>
        <w:gridCol w:w="4381"/>
      </w:tblGrid>
      <w:tr w:rsidR="00FB5D22" w:rsidRPr="00062EB5" w:rsidTr="001E6C00">
        <w:trPr>
          <w:trHeight w:val="524"/>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FB5D22" w:rsidRPr="00381E12" w:rsidRDefault="00FB5D22" w:rsidP="001E6C00">
            <w:pPr>
              <w:spacing w:before="100" w:beforeAutospacing="1" w:after="100" w:afterAutospacing="1"/>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Structuri subterane</w:t>
            </w:r>
          </w:p>
        </w:tc>
        <w:tc>
          <w:tcPr>
            <w:tcW w:w="1550" w:type="pct"/>
            <w:tcBorders>
              <w:top w:val="outset" w:sz="6" w:space="0" w:color="auto"/>
              <w:left w:val="outset" w:sz="6" w:space="0" w:color="auto"/>
              <w:bottom w:val="outset" w:sz="6" w:space="0" w:color="auto"/>
              <w:right w:val="outset" w:sz="6" w:space="0" w:color="auto"/>
            </w:tcBorders>
            <w:vAlign w:val="center"/>
          </w:tcPr>
          <w:p w:rsidR="00FB5D22" w:rsidRPr="00381E12" w:rsidRDefault="00FB5D22" w:rsidP="001E6C00">
            <w:pPr>
              <w:spacing w:before="100" w:beforeAutospacing="1" w:after="100" w:afterAutospacing="1"/>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Continut</w:t>
            </w:r>
          </w:p>
        </w:tc>
        <w:tc>
          <w:tcPr>
            <w:tcW w:w="2200" w:type="pct"/>
            <w:tcBorders>
              <w:top w:val="outset" w:sz="6" w:space="0" w:color="auto"/>
              <w:left w:val="outset" w:sz="6" w:space="0" w:color="auto"/>
              <w:bottom w:val="outset" w:sz="6" w:space="0" w:color="auto"/>
              <w:right w:val="outset" w:sz="6" w:space="0" w:color="auto"/>
            </w:tcBorders>
            <w:vAlign w:val="center"/>
          </w:tcPr>
          <w:p w:rsidR="00FB5D22" w:rsidRPr="00381E12" w:rsidRDefault="00FB5D22" w:rsidP="001E6C00">
            <w:pPr>
              <w:spacing w:before="100" w:beforeAutospacing="1" w:after="100" w:afterAutospacing="1"/>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Masuri pentru scoaterea din functiune in conditii de siguranta</w:t>
            </w:r>
          </w:p>
        </w:tc>
      </w:tr>
      <w:tr w:rsidR="00FB5D22" w:rsidRPr="00062EB5" w:rsidTr="001E6C00">
        <w:trPr>
          <w:trHeight w:val="524"/>
          <w:tblCellSpacing w:w="0" w:type="dxa"/>
        </w:trPr>
        <w:tc>
          <w:tcPr>
            <w:tcW w:w="1250"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 Reteaua de colectare apa uzata</w:t>
            </w:r>
          </w:p>
        </w:tc>
        <w:tc>
          <w:tcPr>
            <w:tcW w:w="1550"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 xml:space="preserve"> Ape uzate tehnologice, menajere </w:t>
            </w:r>
          </w:p>
        </w:tc>
        <w:tc>
          <w:tcPr>
            <w:tcW w:w="2200"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 Decontaminarea si golirea completa a retelei de canalizare</w:t>
            </w:r>
          </w:p>
        </w:tc>
      </w:tr>
      <w:tr w:rsidR="00FB5D22" w:rsidRPr="00062EB5" w:rsidTr="001E6C00">
        <w:trPr>
          <w:trHeight w:val="255"/>
          <w:tblCellSpacing w:w="0" w:type="dxa"/>
        </w:trPr>
        <w:tc>
          <w:tcPr>
            <w:tcW w:w="1250"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 xml:space="preserve"> Reteaua de alimentare cu apa din foraj </w:t>
            </w:r>
          </w:p>
        </w:tc>
        <w:tc>
          <w:tcPr>
            <w:tcW w:w="1550"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 Apa de alimentare din subteran</w:t>
            </w:r>
          </w:p>
        </w:tc>
        <w:tc>
          <w:tcPr>
            <w:tcW w:w="2200" w:type="pct"/>
            <w:tcBorders>
              <w:top w:val="outset" w:sz="6" w:space="0" w:color="auto"/>
              <w:left w:val="outset" w:sz="6" w:space="0" w:color="auto"/>
              <w:bottom w:val="outset" w:sz="6" w:space="0" w:color="auto"/>
              <w:right w:val="outset" w:sz="6" w:space="0" w:color="auto"/>
            </w:tcBorders>
          </w:tcPr>
          <w:p w:rsidR="00FB5D22" w:rsidRPr="00381E12" w:rsidRDefault="00FB5D22" w:rsidP="001E6C00">
            <w:pPr>
              <w:spacing w:after="0"/>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 Nu este cazul</w:t>
            </w:r>
          </w:p>
        </w:tc>
      </w:tr>
      <w:tr w:rsidR="00513C70" w:rsidRPr="00062EB5" w:rsidTr="001E6C00">
        <w:trPr>
          <w:trHeight w:val="255"/>
          <w:tblCellSpacing w:w="0" w:type="dxa"/>
        </w:trPr>
        <w:tc>
          <w:tcPr>
            <w:tcW w:w="1250" w:type="pct"/>
            <w:tcBorders>
              <w:top w:val="outset" w:sz="6" w:space="0" w:color="auto"/>
              <w:left w:val="outset" w:sz="6" w:space="0" w:color="auto"/>
              <w:bottom w:val="outset" w:sz="6" w:space="0" w:color="auto"/>
              <w:right w:val="outset" w:sz="6" w:space="0" w:color="auto"/>
            </w:tcBorders>
          </w:tcPr>
          <w:p w:rsidR="00513C70" w:rsidRPr="00381E12" w:rsidRDefault="00513C70" w:rsidP="001E6C00">
            <w:pPr>
              <w:spacing w:after="0"/>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Bazin de levigat</w:t>
            </w:r>
          </w:p>
        </w:tc>
        <w:tc>
          <w:tcPr>
            <w:tcW w:w="1550" w:type="pct"/>
            <w:tcBorders>
              <w:top w:val="outset" w:sz="6" w:space="0" w:color="auto"/>
              <w:left w:val="outset" w:sz="6" w:space="0" w:color="auto"/>
              <w:bottom w:val="outset" w:sz="6" w:space="0" w:color="auto"/>
              <w:right w:val="outset" w:sz="6" w:space="0" w:color="auto"/>
            </w:tcBorders>
          </w:tcPr>
          <w:p w:rsidR="00513C70" w:rsidRPr="00381E12" w:rsidRDefault="00513C70" w:rsidP="00513C70">
            <w:pPr>
              <w:spacing w:after="0"/>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 Ape uzate tehnologice</w:t>
            </w:r>
          </w:p>
        </w:tc>
        <w:tc>
          <w:tcPr>
            <w:tcW w:w="2200" w:type="pct"/>
            <w:tcBorders>
              <w:top w:val="outset" w:sz="6" w:space="0" w:color="auto"/>
              <w:left w:val="outset" w:sz="6" w:space="0" w:color="auto"/>
              <w:bottom w:val="outset" w:sz="6" w:space="0" w:color="auto"/>
              <w:right w:val="outset" w:sz="6" w:space="0" w:color="auto"/>
            </w:tcBorders>
          </w:tcPr>
          <w:p w:rsidR="00513C70" w:rsidRPr="00381E12" w:rsidRDefault="00513C70" w:rsidP="00513C70">
            <w:pPr>
              <w:spacing w:after="0"/>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 Decontaminarea si golirea completa bazinului</w:t>
            </w:r>
          </w:p>
        </w:tc>
      </w:tr>
      <w:tr w:rsidR="00381E12" w:rsidRPr="00062EB5" w:rsidTr="00381E12">
        <w:trPr>
          <w:trHeight w:val="255"/>
          <w:tblCellSpacing w:w="0" w:type="dxa"/>
        </w:trPr>
        <w:tc>
          <w:tcPr>
            <w:tcW w:w="1250" w:type="pct"/>
            <w:tcBorders>
              <w:top w:val="outset" w:sz="6" w:space="0" w:color="auto"/>
              <w:left w:val="outset" w:sz="6" w:space="0" w:color="auto"/>
              <w:bottom w:val="outset" w:sz="6" w:space="0" w:color="auto"/>
              <w:right w:val="outset" w:sz="6" w:space="0" w:color="auto"/>
            </w:tcBorders>
          </w:tcPr>
          <w:p w:rsidR="00381E12" w:rsidRPr="00381E12" w:rsidRDefault="00381E12" w:rsidP="00381E12">
            <w:pPr>
              <w:spacing w:after="0"/>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Bazin de concentrat statie epurare</w:t>
            </w:r>
          </w:p>
        </w:tc>
        <w:tc>
          <w:tcPr>
            <w:tcW w:w="1550" w:type="pct"/>
            <w:tcBorders>
              <w:top w:val="outset" w:sz="6" w:space="0" w:color="auto"/>
              <w:left w:val="outset" w:sz="6" w:space="0" w:color="auto"/>
              <w:bottom w:val="outset" w:sz="6" w:space="0" w:color="auto"/>
              <w:right w:val="outset" w:sz="6" w:space="0" w:color="auto"/>
            </w:tcBorders>
          </w:tcPr>
          <w:p w:rsidR="00381E12" w:rsidRPr="00381E12" w:rsidRDefault="00381E12" w:rsidP="00087512">
            <w:pPr>
              <w:spacing w:after="0"/>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Concentrate statie epurare</w:t>
            </w:r>
          </w:p>
        </w:tc>
        <w:tc>
          <w:tcPr>
            <w:tcW w:w="2200" w:type="pct"/>
            <w:tcBorders>
              <w:top w:val="outset" w:sz="6" w:space="0" w:color="auto"/>
              <w:left w:val="outset" w:sz="6" w:space="0" w:color="auto"/>
              <w:bottom w:val="outset" w:sz="6" w:space="0" w:color="auto"/>
              <w:right w:val="outset" w:sz="6" w:space="0" w:color="auto"/>
            </w:tcBorders>
          </w:tcPr>
          <w:p w:rsidR="00381E12" w:rsidRPr="00381E12" w:rsidRDefault="00381E12" w:rsidP="00381E12">
            <w:pPr>
              <w:spacing w:after="0"/>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 Golirea completa bazinului</w:t>
            </w:r>
          </w:p>
        </w:tc>
      </w:tr>
    </w:tbl>
    <w:p w:rsidR="00FB5D22" w:rsidRDefault="00FB5D22" w:rsidP="00FB5D22">
      <w:pPr>
        <w:spacing w:after="0" w:line="240" w:lineRule="auto"/>
        <w:rPr>
          <w:rFonts w:ascii="Times New Roman" w:eastAsia="Times New Roman" w:hAnsi="Times New Roman" w:cs="Times New Roman"/>
          <w:b/>
          <w:sz w:val="24"/>
          <w:szCs w:val="24"/>
        </w:rPr>
      </w:pPr>
    </w:p>
    <w:p w:rsidR="00381E12" w:rsidRDefault="00381E1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11.4.Structuri supraterane</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225" w:history="1"/>
      <w:r w:rsidR="00FB5D22" w:rsidRPr="00062EB5">
        <w:rPr>
          <w:rFonts w:ascii="Times New Roman" w:eastAsia="Times New Roman" w:hAnsi="Times New Roman" w:cs="Times New Roman"/>
          <w:sz w:val="24"/>
          <w:szCs w:val="24"/>
        </w:rPr>
        <w:t>Pentru fiecare structura supraterana identificati materialele periculoase (de ex. izolatiile de azbest) pentru care ar putea fi necesara o atentie sporita la demontare si/sau eliminare. Orice alte pericole pe care demontarea structurii le poate genera. Identificarea problemelor potentiale este mai importanta decat solutiile, cu exceptia cazului in care dezafectarea este iminenta.</w:t>
      </w:r>
    </w:p>
    <w:p w:rsidR="00FB5D22" w:rsidRPr="00062EB5" w:rsidRDefault="00B846DB" w:rsidP="00FB5D22">
      <w:pPr>
        <w:spacing w:after="0" w:line="240" w:lineRule="auto"/>
        <w:rPr>
          <w:rFonts w:ascii="Times New Roman" w:eastAsia="Times New Roman" w:hAnsi="Times New Roman" w:cs="Times New Roman"/>
          <w:sz w:val="24"/>
          <w:szCs w:val="24"/>
        </w:rPr>
      </w:pPr>
      <w:hyperlink r:id="rId226" w:history="1"/>
    </w:p>
    <w:tbl>
      <w:tblPr>
        <w:tblW w:w="995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20"/>
        <w:gridCol w:w="1918"/>
        <w:gridCol w:w="3419"/>
      </w:tblGrid>
      <w:tr w:rsidR="00FB5D22" w:rsidRPr="00062EB5" w:rsidTr="001E6C00">
        <w:trPr>
          <w:trHeight w:val="243"/>
          <w:tblCellSpacing w:w="0" w:type="dxa"/>
        </w:trPr>
        <w:tc>
          <w:tcPr>
            <w:tcW w:w="232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Cladire sau alta structura</w:t>
            </w:r>
          </w:p>
        </w:tc>
        <w:tc>
          <w:tcPr>
            <w:tcW w:w="96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Materiale periculoase</w:t>
            </w:r>
          </w:p>
        </w:tc>
        <w:tc>
          <w:tcPr>
            <w:tcW w:w="171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Alte pericole potentiale</w:t>
            </w:r>
          </w:p>
        </w:tc>
      </w:tr>
      <w:tr w:rsidR="00FB5D22" w:rsidRPr="00062EB5"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Cladire Sediu Administrativ</w:t>
            </w:r>
          </w:p>
        </w:tc>
        <w:tc>
          <w:tcPr>
            <w:tcW w:w="9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tc>
      </w:tr>
      <w:tr w:rsidR="00FB5D22" w:rsidRPr="00062EB5" w:rsidTr="001E6C00">
        <w:trPr>
          <w:trHeight w:val="243"/>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bCs/>
                <w:sz w:val="24"/>
                <w:szCs w:val="24"/>
              </w:rPr>
              <w:t>Platforma de cantarire</w:t>
            </w:r>
          </w:p>
        </w:tc>
        <w:tc>
          <w:tcPr>
            <w:tcW w:w="9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tc>
      </w:tr>
      <w:tr w:rsidR="00FB5D22" w:rsidRPr="00062EB5"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bCs/>
                <w:sz w:val="24"/>
                <w:szCs w:val="24"/>
              </w:rPr>
              <w:t>Cabina paza</w:t>
            </w:r>
          </w:p>
        </w:tc>
        <w:tc>
          <w:tcPr>
            <w:tcW w:w="9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tc>
      </w:tr>
      <w:tr w:rsidR="00FB5D22" w:rsidRPr="00062EB5"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bCs/>
                <w:sz w:val="24"/>
                <w:szCs w:val="24"/>
              </w:rPr>
              <w:t>Platforma betonata pentru parcarea utilajelor</w:t>
            </w:r>
          </w:p>
        </w:tc>
        <w:tc>
          <w:tcPr>
            <w:tcW w:w="9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tc>
      </w:tr>
      <w:tr w:rsidR="00FB5D22" w:rsidRPr="00062EB5"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Statie de sortare</w:t>
            </w:r>
          </w:p>
        </w:tc>
        <w:tc>
          <w:tcPr>
            <w:tcW w:w="9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tc>
      </w:tr>
      <w:tr w:rsidR="00FB5D22" w:rsidRPr="00062EB5"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bCs/>
                <w:sz w:val="24"/>
                <w:szCs w:val="24"/>
              </w:rPr>
              <w:t>Statie de compostare</w:t>
            </w:r>
          </w:p>
        </w:tc>
        <w:tc>
          <w:tcPr>
            <w:tcW w:w="9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tc>
      </w:tr>
      <w:tr w:rsidR="00FB5D22" w:rsidRPr="00062EB5"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Platforma de spalare</w:t>
            </w:r>
          </w:p>
        </w:tc>
        <w:tc>
          <w:tcPr>
            <w:tcW w:w="9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tc>
      </w:tr>
      <w:tr w:rsidR="00FB5D22" w:rsidRPr="00062EB5"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bCs/>
                <w:sz w:val="24"/>
                <w:szCs w:val="24"/>
              </w:rPr>
              <w:t>Platforma presa PET –uri</w:t>
            </w:r>
          </w:p>
        </w:tc>
        <w:tc>
          <w:tcPr>
            <w:tcW w:w="9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tc>
      </w:tr>
      <w:tr w:rsidR="00FB5D22" w:rsidRPr="00062EB5"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bCs/>
                <w:sz w:val="24"/>
                <w:szCs w:val="24"/>
              </w:rPr>
              <w:t>Depozit de materiale</w:t>
            </w:r>
          </w:p>
        </w:tc>
        <w:tc>
          <w:tcPr>
            <w:tcW w:w="9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tc>
      </w:tr>
      <w:tr w:rsidR="00FB5D22" w:rsidRPr="00062EB5"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bCs/>
                <w:sz w:val="24"/>
                <w:szCs w:val="24"/>
              </w:rPr>
              <w:t>Depozit de carburanti</w:t>
            </w:r>
          </w:p>
        </w:tc>
        <w:tc>
          <w:tcPr>
            <w:tcW w:w="9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tc>
      </w:tr>
      <w:tr w:rsidR="00FB5D22" w:rsidRPr="00062EB5"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bCs/>
                <w:sz w:val="24"/>
                <w:szCs w:val="24"/>
              </w:rPr>
              <w:t>Platforma de depozitare deseuri reciclabile</w:t>
            </w:r>
          </w:p>
        </w:tc>
        <w:tc>
          <w:tcPr>
            <w:tcW w:w="9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tc>
      </w:tr>
      <w:tr w:rsidR="00FB5D22" w:rsidRPr="00062EB5"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bCs/>
                <w:sz w:val="24"/>
                <w:szCs w:val="24"/>
              </w:rPr>
              <w:t>Bazin de dilutie</w:t>
            </w:r>
          </w:p>
        </w:tc>
        <w:tc>
          <w:tcPr>
            <w:tcW w:w="9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tc>
      </w:tr>
      <w:tr w:rsidR="00FB5D22" w:rsidRPr="00062EB5"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bCs/>
                <w:sz w:val="24"/>
                <w:szCs w:val="24"/>
              </w:rPr>
              <w:t>Bazin de colectare levigat</w:t>
            </w:r>
          </w:p>
        </w:tc>
        <w:tc>
          <w:tcPr>
            <w:tcW w:w="9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tc>
      </w:tr>
      <w:tr w:rsidR="00FB5D22" w:rsidRPr="00062EB5"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bCs/>
                <w:sz w:val="24"/>
                <w:szCs w:val="24"/>
              </w:rPr>
              <w:t xml:space="preserve">Separator de grasimi </w:t>
            </w:r>
            <w:r w:rsidRPr="00062EB5">
              <w:rPr>
                <w:rFonts w:ascii="Times New Roman" w:hAnsi="Times New Roman" w:cs="Times New Roman"/>
                <w:sz w:val="24"/>
                <w:szCs w:val="24"/>
              </w:rPr>
              <w:t>si deznisipator</w:t>
            </w:r>
          </w:p>
        </w:tc>
        <w:tc>
          <w:tcPr>
            <w:tcW w:w="9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tc>
      </w:tr>
      <w:tr w:rsidR="00FB5D22" w:rsidRPr="00062EB5"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bCs/>
                <w:sz w:val="24"/>
                <w:szCs w:val="24"/>
              </w:rPr>
              <w:t>Grup sanitar</w:t>
            </w:r>
          </w:p>
        </w:tc>
        <w:tc>
          <w:tcPr>
            <w:tcW w:w="9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tc>
      </w:tr>
      <w:tr w:rsidR="00FB5D22" w:rsidRPr="00062EB5" w:rsidTr="001E6C00">
        <w:trPr>
          <w:trHeight w:val="300"/>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360" w:lineRule="auto"/>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r w:rsidRPr="00062EB5">
              <w:rPr>
                <w:rFonts w:ascii="Times New Roman" w:hAnsi="Times New Roman" w:cs="Times New Roman"/>
                <w:sz w:val="24"/>
                <w:szCs w:val="24"/>
              </w:rPr>
              <w:t xml:space="preserve">Rampa de depozitare deseuri </w:t>
            </w:r>
          </w:p>
        </w:tc>
        <w:tc>
          <w:tcPr>
            <w:tcW w:w="9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Nu</w:t>
            </w:r>
          </w:p>
        </w:tc>
        <w:tc>
          <w:tcPr>
            <w:tcW w:w="171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w:t>
            </w:r>
          </w:p>
        </w:tc>
      </w:tr>
    </w:tbl>
    <w:p w:rsidR="003363F8" w:rsidRDefault="003363F8"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b/>
          <w:sz w:val="24"/>
          <w:szCs w:val="24"/>
        </w:rPr>
        <w:t>11.5.</w:t>
      </w:r>
      <w:r w:rsidR="003C25BD">
        <w:rPr>
          <w:rFonts w:ascii="Times New Roman" w:eastAsia="Times New Roman" w:hAnsi="Times New Roman" w:cs="Times New Roman"/>
          <w:b/>
          <w:sz w:val="24"/>
          <w:szCs w:val="24"/>
        </w:rPr>
        <w:t xml:space="preserve"> </w:t>
      </w:r>
      <w:r w:rsidRPr="00062EB5">
        <w:rPr>
          <w:rFonts w:ascii="Times New Roman" w:eastAsia="Times New Roman" w:hAnsi="Times New Roman" w:cs="Times New Roman"/>
          <w:b/>
          <w:sz w:val="24"/>
          <w:szCs w:val="24"/>
        </w:rPr>
        <w:t>Lagune (iazuri de decantare, iazuri biologice</w:t>
      </w:r>
      <w:r w:rsidRPr="00062EB5">
        <w:rPr>
          <w:rFonts w:ascii="Times New Roman" w:eastAsia="Times New Roman" w:hAnsi="Times New Roman" w:cs="Times New Roman"/>
          <w:sz w:val="24"/>
          <w:szCs w:val="24"/>
        </w:rPr>
        <w:t>)</w:t>
      </w: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p w:rsidR="00FB5D22" w:rsidRPr="00062EB5" w:rsidRDefault="00B846DB" w:rsidP="00FB5D22">
      <w:pPr>
        <w:spacing w:after="0" w:line="240" w:lineRule="auto"/>
        <w:rPr>
          <w:rFonts w:ascii="Times New Roman" w:eastAsia="Times New Roman" w:hAnsi="Times New Roman" w:cs="Times New Roman"/>
          <w:sz w:val="24"/>
          <w:szCs w:val="24"/>
        </w:rPr>
      </w:pPr>
      <w:hyperlink r:id="rId227" w:history="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272"/>
        <w:gridCol w:w="3684"/>
      </w:tblGrid>
      <w:tr w:rsidR="00FB5D22" w:rsidRPr="00062EB5" w:rsidTr="001E6C00">
        <w:trPr>
          <w:trHeight w:val="265"/>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Lagune</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80"/>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Identificati toate lagunele (iazuri de decantare, iazuri biologice)</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65"/>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Care sunt poluantii/agentii de contaminare din apa?</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65"/>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Cum va fi eliminata apa?</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80"/>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Care sunt poluantii/agentii de contaminare din sediment/namol?</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65"/>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Cum va fi eliminat sedimentul/namolul?</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80"/>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Cat de adanc patrunde contaminarea?</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531"/>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Cum va fi tratat solul contaminat de sub laguna (iazuri de decantare, iazuri biologice)?</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546"/>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Cum va fi tratata structura lagunei (iazuri de decantare, iazuri biologice) pentru recuperarea terenului?</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Default="00FB5D22" w:rsidP="00FB5D22">
      <w:pPr>
        <w:spacing w:after="0" w:line="240" w:lineRule="auto"/>
        <w:rPr>
          <w:rFonts w:ascii="Times New Roman" w:eastAsia="Times New Roman" w:hAnsi="Times New Roman" w:cs="Times New Roman"/>
          <w:sz w:val="24"/>
          <w:szCs w:val="24"/>
        </w:rPr>
      </w:pPr>
    </w:p>
    <w:p w:rsidR="00FB5D22"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11.6.</w:t>
      </w:r>
      <w:r w:rsidR="003C25BD">
        <w:rPr>
          <w:rFonts w:ascii="Times New Roman" w:eastAsia="Times New Roman" w:hAnsi="Times New Roman" w:cs="Times New Roman"/>
          <w:b/>
          <w:sz w:val="24"/>
          <w:szCs w:val="24"/>
        </w:rPr>
        <w:t xml:space="preserve"> </w:t>
      </w:r>
      <w:r w:rsidRPr="00062EB5">
        <w:rPr>
          <w:rFonts w:ascii="Times New Roman" w:eastAsia="Times New Roman" w:hAnsi="Times New Roman" w:cs="Times New Roman"/>
          <w:b/>
          <w:sz w:val="24"/>
          <w:szCs w:val="24"/>
        </w:rPr>
        <w:t>Depozite de deseuri</w:t>
      </w:r>
    </w:p>
    <w:p w:rsidR="00FB5D22" w:rsidRPr="00062EB5" w:rsidRDefault="00B846DB" w:rsidP="00FB5D22">
      <w:pPr>
        <w:spacing w:after="0" w:line="240" w:lineRule="auto"/>
        <w:rPr>
          <w:rFonts w:ascii="Times New Roman" w:eastAsia="Times New Roman" w:hAnsi="Times New Roman" w:cs="Times New Roman"/>
          <w:sz w:val="24"/>
          <w:szCs w:val="24"/>
        </w:rPr>
      </w:pPr>
      <w:hyperlink r:id="rId228" w:history="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272"/>
        <w:gridCol w:w="3684"/>
      </w:tblGrid>
      <w:tr w:rsidR="00FB5D22" w:rsidRPr="00062EB5" w:rsidTr="001E6C00">
        <w:trPr>
          <w:trHeight w:val="279"/>
          <w:tblCellSpacing w:w="0" w:type="dxa"/>
        </w:trPr>
        <w:tc>
          <w:tcPr>
            <w:tcW w:w="315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Depozite de deseuri</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808"/>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Identificati metoda ce asigura ca orice depozit de deseuri de pe amplasament poate indeplini conditiile echivalente de incetare a functionarii;</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 Depozit autorizat </w:t>
            </w:r>
          </w:p>
        </w:tc>
      </w:tr>
      <w:tr w:rsidR="00FB5D22" w:rsidRPr="00062EB5" w:rsidTr="001E6C00">
        <w:trPr>
          <w:trHeight w:val="264"/>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Exista studiu de expertizare sau autorizatie de functionare in siguranta?</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513C7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r w:rsidR="003171AD">
              <w:rPr>
                <w:rFonts w:ascii="Times New Roman" w:eastAsia="Times New Roman" w:hAnsi="Times New Roman" w:cs="Times New Roman"/>
                <w:sz w:val="24"/>
                <w:szCs w:val="24"/>
              </w:rPr>
              <w:t xml:space="preserve"> </w:t>
            </w:r>
            <w:r w:rsidRPr="00062EB5">
              <w:rPr>
                <w:rFonts w:ascii="Times New Roman" w:eastAsia="Times New Roman" w:hAnsi="Times New Roman" w:cs="Times New Roman"/>
                <w:sz w:val="24"/>
                <w:szCs w:val="24"/>
              </w:rPr>
              <w:t>Depozit autorizat</w:t>
            </w:r>
          </w:p>
        </w:tc>
      </w:tr>
      <w:tr w:rsidR="00FB5D22" w:rsidRPr="00062EB5" w:rsidTr="001E6C00">
        <w:trPr>
          <w:trHeight w:val="544"/>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Sunt implementate masuri de evacuare a apelor pluviale de pe suprafata depozitelor?</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513C7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Da.</w:t>
            </w:r>
            <w:r w:rsidR="003171AD">
              <w:rPr>
                <w:rFonts w:ascii="Times New Roman" w:eastAsia="Times New Roman" w:hAnsi="Times New Roman" w:cs="Times New Roman"/>
                <w:sz w:val="24"/>
                <w:szCs w:val="24"/>
              </w:rPr>
              <w:t xml:space="preserve"> </w:t>
            </w:r>
            <w:r w:rsidRPr="00062EB5">
              <w:rPr>
                <w:rFonts w:ascii="Times New Roman" w:eastAsia="Times New Roman" w:hAnsi="Times New Roman" w:cs="Times New Roman"/>
                <w:sz w:val="24"/>
                <w:szCs w:val="24"/>
              </w:rPr>
              <w:t>Depozit autorizat</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Default="00FB5D22" w:rsidP="00FB5D22">
      <w:pPr>
        <w:spacing w:after="0" w:line="240" w:lineRule="auto"/>
        <w:rPr>
          <w:rFonts w:ascii="Times New Roman" w:eastAsia="Times New Roman" w:hAnsi="Times New Roman" w:cs="Times New Roman"/>
          <w:b/>
          <w:sz w:val="24"/>
          <w:szCs w:val="24"/>
        </w:rPr>
      </w:pPr>
    </w:p>
    <w:p w:rsidR="00D766E5" w:rsidRDefault="00D766E5" w:rsidP="00FB5D22">
      <w:pPr>
        <w:spacing w:after="0" w:line="240" w:lineRule="auto"/>
        <w:rPr>
          <w:rFonts w:ascii="Times New Roman" w:eastAsia="Times New Roman" w:hAnsi="Times New Roman" w:cs="Times New Roman"/>
          <w:b/>
          <w:sz w:val="24"/>
          <w:szCs w:val="24"/>
        </w:rPr>
      </w:pPr>
    </w:p>
    <w:p w:rsidR="00D766E5" w:rsidRDefault="00D766E5" w:rsidP="00FB5D22">
      <w:pPr>
        <w:spacing w:after="0" w:line="240" w:lineRule="auto"/>
        <w:rPr>
          <w:rFonts w:ascii="Times New Roman" w:eastAsia="Times New Roman" w:hAnsi="Times New Roman" w:cs="Times New Roman"/>
          <w:b/>
          <w:sz w:val="24"/>
          <w:szCs w:val="24"/>
        </w:rPr>
      </w:pPr>
    </w:p>
    <w:p w:rsidR="00D766E5" w:rsidRDefault="00D766E5" w:rsidP="00FB5D22">
      <w:pPr>
        <w:spacing w:after="0" w:line="240" w:lineRule="auto"/>
        <w:rPr>
          <w:rFonts w:ascii="Times New Roman" w:eastAsia="Times New Roman" w:hAnsi="Times New Roman" w:cs="Times New Roman"/>
          <w:b/>
          <w:sz w:val="24"/>
          <w:szCs w:val="24"/>
        </w:rPr>
      </w:pPr>
    </w:p>
    <w:p w:rsidR="00D766E5" w:rsidRDefault="00D766E5" w:rsidP="00FB5D22">
      <w:pPr>
        <w:spacing w:after="0" w:line="240" w:lineRule="auto"/>
        <w:rPr>
          <w:rFonts w:ascii="Times New Roman" w:eastAsia="Times New Roman" w:hAnsi="Times New Roman" w:cs="Times New Roman"/>
          <w:b/>
          <w:sz w:val="24"/>
          <w:szCs w:val="24"/>
        </w:rPr>
      </w:pPr>
    </w:p>
    <w:p w:rsidR="00D766E5" w:rsidRPr="00062EB5" w:rsidRDefault="00D766E5"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11.7.</w:t>
      </w:r>
      <w:r w:rsidR="003C25BD">
        <w:rPr>
          <w:rFonts w:ascii="Times New Roman" w:eastAsia="Times New Roman" w:hAnsi="Times New Roman" w:cs="Times New Roman"/>
          <w:b/>
          <w:sz w:val="24"/>
          <w:szCs w:val="24"/>
        </w:rPr>
        <w:t xml:space="preserve"> </w:t>
      </w:r>
      <w:r w:rsidRPr="00062EB5">
        <w:rPr>
          <w:rFonts w:ascii="Times New Roman" w:eastAsia="Times New Roman" w:hAnsi="Times New Roman" w:cs="Times New Roman"/>
          <w:b/>
          <w:sz w:val="24"/>
          <w:szCs w:val="24"/>
        </w:rPr>
        <w:t>Zone din care se preleveaza probe</w:t>
      </w:r>
    </w:p>
    <w:p w:rsidR="00FB5D22" w:rsidRPr="00062EB5" w:rsidRDefault="00FB5D22" w:rsidP="00FB5D22">
      <w:pPr>
        <w:spacing w:after="0"/>
        <w:jc w:val="both"/>
        <w:rPr>
          <w:rFonts w:ascii="Times New Roman" w:eastAsia="Times New Roman" w:hAnsi="Times New Roman" w:cs="Times New Roman"/>
          <w:sz w:val="20"/>
          <w:szCs w:val="20"/>
          <w:lang w:val="en-GB"/>
        </w:rPr>
      </w:pPr>
    </w:p>
    <w:p w:rsidR="00FB5D22" w:rsidRPr="00062EB5" w:rsidRDefault="00B846DB" w:rsidP="00FB5D22">
      <w:pPr>
        <w:spacing w:after="0"/>
        <w:ind w:firstLine="720"/>
        <w:jc w:val="both"/>
        <w:rPr>
          <w:rFonts w:ascii="Times New Roman" w:eastAsia="Times New Roman" w:hAnsi="Times New Roman" w:cs="Times New Roman"/>
          <w:sz w:val="24"/>
          <w:szCs w:val="24"/>
        </w:rPr>
      </w:pPr>
      <w:hyperlink r:id="rId229" w:history="1"/>
      <w:r w:rsidR="00FB5D22" w:rsidRPr="00062EB5">
        <w:rPr>
          <w:rFonts w:ascii="Times New Roman" w:eastAsia="Times New Roman" w:hAnsi="Times New Roman" w:cs="Times New Roman"/>
          <w:sz w:val="24"/>
          <w:szCs w:val="24"/>
        </w:rPr>
        <w:t>Pe baza informatiilor cuprinse in Raportul de Amplasament si a operatiilor propuse pentru prevenirea si controlul integrat al poluarii, identificati zonele care ar putea fi considerate in aceasta etapa ca fiind cele mai importante pentru realizarea analizelor de sol si de apa subterana la momentul dezafectarii. Scopul acestor analize este de a stabili gradul de poluare cauzat de activitatile desfasurate si necesitatea de remediere pentru aducerea amplasamentului intr-o stare satisfacatoare, care a fost definita in raportul initial de amplasament.</w:t>
      </w:r>
    </w:p>
    <w:p w:rsidR="00FB5D22" w:rsidRPr="00062EB5" w:rsidRDefault="00FB5D22" w:rsidP="00FB5D22">
      <w:pPr>
        <w:spacing w:after="0" w:line="240" w:lineRule="auto"/>
        <w:jc w:val="both"/>
        <w:rPr>
          <w:rFonts w:ascii="Times New Roman" w:eastAsia="Times New Roman" w:hAnsi="Times New Roman" w:cs="Times New Roman"/>
          <w:sz w:val="20"/>
          <w:szCs w:val="20"/>
          <w:lang w:val="en-GB"/>
        </w:rPr>
      </w:pPr>
    </w:p>
    <w:p w:rsidR="00FB5D22" w:rsidRPr="00062EB5" w:rsidRDefault="00FB5D22" w:rsidP="00FB5D22">
      <w:pPr>
        <w:spacing w:after="0" w:line="240" w:lineRule="auto"/>
        <w:jc w:val="both"/>
        <w:rPr>
          <w:rFonts w:ascii="Times New Roman" w:eastAsia="Times New Roman" w:hAnsi="Times New Roman" w:cs="Times New Roman"/>
          <w:sz w:val="20"/>
          <w:szCs w:val="20"/>
          <w:lang w:val="en-GB"/>
        </w:rPr>
      </w:pPr>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309"/>
        <w:gridCol w:w="1647"/>
      </w:tblGrid>
      <w:tr w:rsidR="00FB5D22" w:rsidRPr="00062EB5" w:rsidTr="00900907">
        <w:trPr>
          <w:trHeight w:val="235"/>
          <w:tblCellSpacing w:w="0" w:type="dxa"/>
        </w:trPr>
        <w:tc>
          <w:tcPr>
            <w:tcW w:w="417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Zone/locatii in care se preleveaza probe de sol/apa subterana</w:t>
            </w:r>
          </w:p>
        </w:tc>
        <w:tc>
          <w:tcPr>
            <w:tcW w:w="82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Motivatie</w:t>
            </w:r>
          </w:p>
        </w:tc>
      </w:tr>
      <w:tr w:rsidR="00FB5D22" w:rsidRPr="00062EB5" w:rsidTr="00900907">
        <w:trPr>
          <w:trHeight w:val="235"/>
          <w:tblCellSpacing w:w="0" w:type="dxa"/>
        </w:trPr>
        <w:tc>
          <w:tcPr>
            <w:tcW w:w="417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jc w:val="both"/>
              <w:rPr>
                <w:rFonts w:ascii="Times New Roman" w:hAnsi="Times New Roman" w:cs="Times New Roman"/>
                <w:bCs/>
                <w:sz w:val="24"/>
                <w:szCs w:val="24"/>
              </w:rPr>
            </w:pPr>
            <w:r w:rsidRPr="00062EB5">
              <w:rPr>
                <w:rFonts w:ascii="Times New Roman" w:eastAsia="Times New Roman" w:hAnsi="Times New Roman" w:cs="Times New Roman"/>
                <w:sz w:val="24"/>
                <w:szCs w:val="24"/>
              </w:rPr>
              <w:t>Probe de sol-</w:t>
            </w:r>
            <w:r w:rsidRPr="00062EB5">
              <w:rPr>
                <w:rFonts w:ascii="Times New Roman" w:hAnsi="Times New Roman" w:cs="Times New Roman"/>
                <w:bCs/>
                <w:sz w:val="24"/>
                <w:szCs w:val="24"/>
              </w:rPr>
              <w:t xml:space="preserve"> Probele sunt prelevate din 2 puncte dispuse de-a lungul directiei</w:t>
            </w:r>
            <w:r w:rsidR="003171AD">
              <w:rPr>
                <w:rFonts w:ascii="Times New Roman" w:hAnsi="Times New Roman" w:cs="Times New Roman"/>
                <w:bCs/>
                <w:sz w:val="24"/>
                <w:szCs w:val="24"/>
              </w:rPr>
              <w:t xml:space="preserve"> </w:t>
            </w:r>
            <w:r w:rsidRPr="00062EB5">
              <w:rPr>
                <w:rFonts w:ascii="Times New Roman" w:hAnsi="Times New Roman" w:cs="Times New Roman"/>
                <w:bCs/>
                <w:sz w:val="24"/>
                <w:szCs w:val="24"/>
              </w:rPr>
              <w:t>dominante a vantului la circa 50 m de limita rampei.</w:t>
            </w:r>
          </w:p>
          <w:p w:rsidR="003363F8" w:rsidRDefault="003363F8" w:rsidP="001E6C00">
            <w:pPr>
              <w:autoSpaceDE w:val="0"/>
              <w:autoSpaceDN w:val="0"/>
              <w:adjustRightInd w:val="0"/>
              <w:spacing w:after="0" w:line="240" w:lineRule="auto"/>
              <w:jc w:val="both"/>
              <w:rPr>
                <w:rFonts w:ascii="Times New Roman" w:eastAsia="Times New Roman" w:hAnsi="Times New Roman" w:cs="Times New Roman"/>
                <w:sz w:val="24"/>
                <w:szCs w:val="24"/>
              </w:rPr>
            </w:pPr>
          </w:p>
          <w:p w:rsidR="003363F8" w:rsidRPr="00062EB5" w:rsidRDefault="00FB5D22" w:rsidP="003171AD">
            <w:pPr>
              <w:autoSpaceDE w:val="0"/>
              <w:autoSpaceDN w:val="0"/>
              <w:adjustRightInd w:val="0"/>
              <w:spacing w:after="0" w:line="240" w:lineRule="auto"/>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Foraje pentru controlul calitatii apelor freatice-</w:t>
            </w:r>
            <w:r w:rsidRPr="00062EB5">
              <w:rPr>
                <w:rFonts w:ascii="Times New Roman" w:hAnsi="Times New Roman" w:cs="Times New Roman"/>
                <w:sz w:val="24"/>
                <w:szCs w:val="24"/>
              </w:rPr>
              <w:t xml:space="preserve"> 3 puncte de recoltare</w:t>
            </w:r>
            <w:r w:rsidR="00C7414F">
              <w:rPr>
                <w:rFonts w:ascii="Times New Roman" w:hAnsi="Times New Roman" w:cs="Times New Roman"/>
                <w:sz w:val="24"/>
                <w:szCs w:val="24"/>
              </w:rPr>
              <w:t>:</w:t>
            </w:r>
            <w:r w:rsidRPr="00062EB5">
              <w:rPr>
                <w:rFonts w:ascii="Times New Roman" w:hAnsi="Times New Roman" w:cs="Times New Roman"/>
                <w:sz w:val="24"/>
                <w:szCs w:val="24"/>
              </w:rPr>
              <w:t xml:space="preserve">  1 </w:t>
            </w:r>
            <w:r w:rsidR="003171AD">
              <w:rPr>
                <w:rFonts w:ascii="Times New Roman" w:hAnsi="Times New Roman" w:cs="Times New Roman"/>
                <w:sz w:val="24"/>
                <w:szCs w:val="24"/>
              </w:rPr>
              <w:t xml:space="preserve">in </w:t>
            </w:r>
            <w:r w:rsidRPr="00062EB5">
              <w:rPr>
                <w:rFonts w:ascii="Times New Roman" w:hAnsi="Times New Roman" w:cs="Times New Roman"/>
                <w:sz w:val="24"/>
                <w:szCs w:val="24"/>
              </w:rPr>
              <w:t xml:space="preserve">amonte si 2 </w:t>
            </w:r>
            <w:r w:rsidR="003171AD">
              <w:rPr>
                <w:rFonts w:ascii="Times New Roman" w:hAnsi="Times New Roman" w:cs="Times New Roman"/>
                <w:sz w:val="24"/>
                <w:szCs w:val="24"/>
              </w:rPr>
              <w:t>in aval.</w:t>
            </w:r>
          </w:p>
        </w:tc>
        <w:tc>
          <w:tcPr>
            <w:tcW w:w="82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Conform normelor legale</w:t>
            </w:r>
          </w:p>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p>
        </w:tc>
      </w:tr>
    </w:tbl>
    <w:p w:rsidR="00FB5D22" w:rsidRPr="00062EB5" w:rsidRDefault="00FB5D22" w:rsidP="00FB5D22">
      <w:pPr>
        <w:spacing w:after="0" w:line="240" w:lineRule="auto"/>
        <w:rPr>
          <w:rFonts w:ascii="Times New Roman" w:eastAsia="Times New Roman" w:hAnsi="Times New Roman" w:cs="Times New Roman"/>
          <w:sz w:val="24"/>
          <w:szCs w:val="24"/>
        </w:rPr>
      </w:pPr>
    </w:p>
    <w:tbl>
      <w:tblPr>
        <w:tblW w:w="1002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311"/>
        <w:gridCol w:w="1709"/>
      </w:tblGrid>
      <w:tr w:rsidR="00FB5D22" w:rsidRPr="00062EB5" w:rsidTr="00900907">
        <w:trPr>
          <w:trHeight w:val="757"/>
          <w:tblCellSpacing w:w="0" w:type="dxa"/>
        </w:trPr>
        <w:tc>
          <w:tcPr>
            <w:tcW w:w="414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Este necesara realizarea de studii pe termen lung pentru a stabili cum se poate realiza dezafectarea cu minimum de risc pentru mediu? Daca da, faceti o lista a acestora si indicati termenele la care vor fi realizate.</w:t>
            </w:r>
          </w:p>
        </w:tc>
        <w:tc>
          <w:tcPr>
            <w:tcW w:w="85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900907">
        <w:trPr>
          <w:trHeight w:val="509"/>
          <w:tblCellSpacing w:w="0" w:type="dxa"/>
        </w:trPr>
        <w:tc>
          <w:tcPr>
            <w:tcW w:w="414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Studiu</w:t>
            </w:r>
          </w:p>
        </w:tc>
        <w:tc>
          <w:tcPr>
            <w:tcW w:w="85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Termen (anul si luna)</w:t>
            </w:r>
          </w:p>
        </w:tc>
      </w:tr>
      <w:tr w:rsidR="00FB5D22" w:rsidRPr="00062EB5" w:rsidTr="00900907">
        <w:trPr>
          <w:trHeight w:val="248"/>
          <w:tblCellSpacing w:w="0" w:type="dxa"/>
        </w:trPr>
        <w:tc>
          <w:tcPr>
            <w:tcW w:w="414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 Nu.         </w:t>
            </w:r>
          </w:p>
          <w:p w:rsidR="00FB5D22" w:rsidRPr="00062EB5" w:rsidRDefault="00FB5D22" w:rsidP="001E6C00">
            <w:pPr>
              <w:autoSpaceDE w:val="0"/>
              <w:autoSpaceDN w:val="0"/>
              <w:adjustRightInd w:val="0"/>
              <w:spacing w:after="0" w:line="240" w:lineRule="auto"/>
              <w:jc w:val="both"/>
              <w:rPr>
                <w:rFonts w:ascii="Times New Roman" w:hAnsi="Times New Roman" w:cs="Times New Roman"/>
                <w:sz w:val="24"/>
                <w:szCs w:val="24"/>
              </w:rPr>
            </w:pPr>
            <w:r w:rsidRPr="00062EB5">
              <w:rPr>
                <w:rFonts w:ascii="Times New Roman" w:hAnsi="Times New Roman" w:cs="Times New Roman"/>
                <w:sz w:val="24"/>
                <w:szCs w:val="24"/>
              </w:rPr>
              <w:t>Inchiderea depozitelor se realizeaza conform prevederilor HG 349/2005(cu modificarile ulterioare)privind depozitarea deseurilor si ale Ordin MMGA 757/2004 pentru aprobarea Normativului tehnic privind depozitarea deseurilor, modificat prin Ordinul MMGA 1230/2005</w:t>
            </w:r>
          </w:p>
          <w:p w:rsidR="00FB5D22" w:rsidRPr="00062EB5" w:rsidRDefault="00FB5D22" w:rsidP="001E6C00">
            <w:pPr>
              <w:spacing w:after="0" w:line="240" w:lineRule="auto"/>
              <w:rPr>
                <w:rFonts w:ascii="Times New Roman" w:eastAsia="Times New Roman" w:hAnsi="Times New Roman" w:cs="Times New Roman"/>
                <w:sz w:val="24"/>
                <w:szCs w:val="24"/>
              </w:rPr>
            </w:pPr>
          </w:p>
        </w:tc>
        <w:tc>
          <w:tcPr>
            <w:tcW w:w="85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230" w:history="1"/>
      <w:r w:rsidR="00FB5D22" w:rsidRPr="00062EB5">
        <w:rPr>
          <w:rFonts w:ascii="Times New Roman" w:eastAsia="Times New Roman" w:hAnsi="Times New Roman" w:cs="Times New Roman"/>
          <w:sz w:val="24"/>
          <w:szCs w:val="24"/>
        </w:rPr>
        <w:t>Identificati oricare alte probleme pertinente care trebuie rezolvate in eventualitatea dezafectarii.</w:t>
      </w:r>
    </w:p>
    <w:p w:rsidR="00FB5D22" w:rsidRDefault="00FB5D22" w:rsidP="00FB5D22">
      <w:pPr>
        <w:spacing w:after="0" w:line="240" w:lineRule="auto"/>
        <w:rPr>
          <w:rFonts w:ascii="Times New Roman" w:eastAsia="Times New Roman" w:hAnsi="Times New Roman" w:cs="Times New Roman"/>
          <w:sz w:val="24"/>
          <w:szCs w:val="24"/>
        </w:rPr>
      </w:pPr>
    </w:p>
    <w:p w:rsidR="003171AD" w:rsidRPr="00062EB5" w:rsidRDefault="003171AD"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12.ASPECTE LEGATE DE AMPLASAMENTUL PE CARE SE AFLA INSTALATIA</w:t>
      </w:r>
    </w:p>
    <w:p w:rsidR="00FB5D22" w:rsidRPr="00062EB5" w:rsidRDefault="00B846DB" w:rsidP="00FB5D22">
      <w:pPr>
        <w:spacing w:after="0" w:line="240" w:lineRule="auto"/>
        <w:rPr>
          <w:rFonts w:ascii="Times New Roman" w:eastAsia="Times New Roman" w:hAnsi="Times New Roman" w:cs="Times New Roman"/>
          <w:sz w:val="24"/>
          <w:szCs w:val="24"/>
        </w:rPr>
      </w:pPr>
      <w:hyperlink r:id="rId231" w:history="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78"/>
        <w:gridCol w:w="4978"/>
      </w:tblGrid>
      <w:tr w:rsidR="00FB5D22" w:rsidRPr="00062EB5" w:rsidTr="001E6C00">
        <w:trPr>
          <w:trHeight w:val="998"/>
          <w:tblCellSpacing w:w="0" w:type="dxa"/>
        </w:trPr>
        <w:tc>
          <w:tcPr>
            <w:tcW w:w="25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Sunteti singurul detinator de autorizatie integrata de mediu pe amplasament?</w:t>
            </w:r>
          </w:p>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Daca da, treceti la Sectiunea 13</w:t>
            </w:r>
          </w:p>
        </w:tc>
        <w:tc>
          <w:tcPr>
            <w:tcW w:w="25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w:t>
            </w:r>
          </w:p>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lang w:val="en-GB"/>
        </w:rPr>
        <w:t xml:space="preserve">SECTIUNEA </w:t>
      </w:r>
      <w:hyperlink r:id="rId232" w:history="1"/>
      <w:r w:rsidRPr="00062EB5">
        <w:rPr>
          <w:rFonts w:ascii="Times New Roman" w:eastAsia="Times New Roman" w:hAnsi="Times New Roman" w:cs="Times New Roman"/>
          <w:b/>
          <w:sz w:val="24"/>
          <w:szCs w:val="24"/>
        </w:rPr>
        <w:t>13:</w:t>
      </w:r>
      <w:r w:rsidRPr="00062EB5">
        <w:rPr>
          <w:rFonts w:ascii="Times New Roman" w:eastAsia="Times New Roman" w:hAnsi="Times New Roman" w:cs="Times New Roman"/>
          <w:b/>
          <w:sz w:val="24"/>
          <w:szCs w:val="24"/>
          <w:lang w:val="en-GB"/>
        </w:rPr>
        <w:t xml:space="preserve"> LIMITELE DE EMISIE</w:t>
      </w:r>
    </w:p>
    <w:p w:rsidR="00FB5D22" w:rsidRPr="00062EB5" w:rsidRDefault="00B846DB" w:rsidP="00FB5D22">
      <w:pPr>
        <w:spacing w:after="0" w:line="240" w:lineRule="auto"/>
        <w:rPr>
          <w:rFonts w:ascii="Times New Roman" w:eastAsia="Times New Roman" w:hAnsi="Times New Roman" w:cs="Times New Roman"/>
          <w:sz w:val="24"/>
          <w:szCs w:val="24"/>
        </w:rPr>
      </w:pPr>
      <w:hyperlink r:id="rId233" w:history="1"/>
      <w:r w:rsidR="00FB5D22" w:rsidRPr="00062EB5">
        <w:rPr>
          <w:rFonts w:ascii="Times New Roman" w:eastAsia="Times New Roman" w:hAnsi="Times New Roman" w:cs="Times New Roman"/>
          <w:sz w:val="24"/>
          <w:szCs w:val="24"/>
        </w:rPr>
        <w:t>Inventarul emisiilor si compararea cu valorile limita de emisie stabilite/admise</w:t>
      </w: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13.1.Emisii in aer asociate cu utilizarea BAT-urilor</w:t>
      </w:r>
    </w:p>
    <w:p w:rsidR="00FB5D22" w:rsidRPr="00062EB5" w:rsidRDefault="00B846DB" w:rsidP="00FB5D22">
      <w:pPr>
        <w:spacing w:after="0" w:line="240" w:lineRule="auto"/>
        <w:rPr>
          <w:rFonts w:ascii="Times New Roman" w:eastAsia="Times New Roman" w:hAnsi="Times New Roman" w:cs="Times New Roman"/>
          <w:sz w:val="24"/>
          <w:szCs w:val="24"/>
        </w:rPr>
      </w:pPr>
      <w:hyperlink r:id="rId234" w:history="1"/>
      <w:r w:rsidR="00FB5D22" w:rsidRPr="00062EB5">
        <w:rPr>
          <w:rFonts w:ascii="Times New Roman" w:eastAsia="Times New Roman" w:hAnsi="Times New Roman" w:cs="Times New Roman"/>
          <w:sz w:val="24"/>
          <w:szCs w:val="24"/>
        </w:rPr>
        <w:t>(stergeti sectiunile in care nu se aplica)</w:t>
      </w:r>
    </w:p>
    <w:p w:rsidR="00FB5D22" w:rsidRDefault="00FB5D22" w:rsidP="00FB5D22">
      <w:pPr>
        <w:spacing w:after="0" w:line="240" w:lineRule="auto"/>
        <w:rPr>
          <w:rFonts w:ascii="Times New Roman" w:eastAsia="Times New Roman" w:hAnsi="Times New Roman" w:cs="Times New Roman"/>
          <w:sz w:val="24"/>
          <w:szCs w:val="24"/>
        </w:rPr>
      </w:pPr>
    </w:p>
    <w:p w:rsidR="00D766E5" w:rsidRDefault="00D766E5" w:rsidP="00FB5D22">
      <w:pPr>
        <w:spacing w:after="0" w:line="240" w:lineRule="auto"/>
        <w:rPr>
          <w:rFonts w:ascii="Times New Roman" w:eastAsia="Times New Roman" w:hAnsi="Times New Roman" w:cs="Times New Roman"/>
          <w:sz w:val="24"/>
          <w:szCs w:val="24"/>
        </w:rPr>
      </w:pPr>
    </w:p>
    <w:p w:rsidR="00D766E5" w:rsidRDefault="00D766E5" w:rsidP="00FB5D22">
      <w:pPr>
        <w:spacing w:after="0" w:line="240" w:lineRule="auto"/>
        <w:rPr>
          <w:rFonts w:ascii="Times New Roman" w:eastAsia="Times New Roman" w:hAnsi="Times New Roman" w:cs="Times New Roman"/>
          <w:sz w:val="24"/>
          <w:szCs w:val="24"/>
        </w:rPr>
      </w:pPr>
    </w:p>
    <w:p w:rsidR="00D766E5" w:rsidRPr="00062EB5" w:rsidRDefault="00D766E5" w:rsidP="00FB5D22">
      <w:pPr>
        <w:spacing w:after="0" w:line="240" w:lineRule="auto"/>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235" w:history="1"/>
      <w:r w:rsidR="00FB5D22" w:rsidRPr="00062EB5">
        <w:rPr>
          <w:rFonts w:ascii="Times New Roman" w:eastAsia="Times New Roman" w:hAnsi="Times New Roman" w:cs="Times New Roman"/>
          <w:b/>
          <w:sz w:val="24"/>
          <w:szCs w:val="24"/>
        </w:rPr>
        <w:t>13.1.2. Emisii de dioxid de carbon de la utilizarea energiei</w:t>
      </w: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Centrala  termica este electrica de  </w:t>
      </w:r>
      <w:r w:rsidRPr="00062EB5">
        <w:rPr>
          <w:rFonts w:ascii="Times New Roman" w:eastAsia="Times New Roman" w:hAnsi="Times New Roman" w:cs="Times New Roman"/>
          <w:sz w:val="24"/>
          <w:szCs w:val="24"/>
          <w:lang w:val="en-GB"/>
        </w:rPr>
        <w:t xml:space="preserve">28 kw </w:t>
      </w:r>
      <w:r w:rsidRPr="00062EB5">
        <w:rPr>
          <w:rFonts w:ascii="Times New Roman" w:eastAsia="Times New Roman" w:hAnsi="Times New Roman" w:cs="Times New Roman"/>
          <w:sz w:val="24"/>
          <w:szCs w:val="24"/>
        </w:rPr>
        <w:t>si nu intra sub incidenta IPPC</w:t>
      </w:r>
    </w:p>
    <w:p w:rsidR="00FB5D22" w:rsidRPr="00062EB5" w:rsidRDefault="00B846DB" w:rsidP="00FB5D22">
      <w:pPr>
        <w:spacing w:after="0" w:line="240" w:lineRule="auto"/>
        <w:rPr>
          <w:rFonts w:ascii="Times New Roman" w:eastAsia="Times New Roman" w:hAnsi="Times New Roman" w:cs="Times New Roman"/>
          <w:sz w:val="24"/>
          <w:szCs w:val="24"/>
        </w:rPr>
      </w:pPr>
      <w:hyperlink r:id="rId236" w:history="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272"/>
        <w:gridCol w:w="3684"/>
      </w:tblGrid>
      <w:tr w:rsidR="00FB5D22" w:rsidRPr="00062EB5" w:rsidTr="001E6C00">
        <w:trPr>
          <w:trHeight w:val="795"/>
          <w:tblCellSpacing w:w="0" w:type="dxa"/>
        </w:trPr>
        <w:tc>
          <w:tcPr>
            <w:tcW w:w="315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Sursa de energie</w:t>
            </w:r>
          </w:p>
        </w:tc>
        <w:tc>
          <w:tcPr>
            <w:tcW w:w="185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Emisii anuale de CO</w:t>
            </w:r>
            <w:r w:rsidRPr="00513C70">
              <w:rPr>
                <w:rFonts w:ascii="Times New Roman" w:eastAsia="Times New Roman" w:hAnsi="Times New Roman" w:cs="Times New Roman"/>
                <w:sz w:val="24"/>
                <w:szCs w:val="24"/>
                <w:vertAlign w:val="subscript"/>
              </w:rPr>
              <w:t>2</w:t>
            </w:r>
            <w:r w:rsidRPr="00062EB5">
              <w:rPr>
                <w:rFonts w:ascii="Times New Roman" w:eastAsia="Times New Roman" w:hAnsi="Times New Roman" w:cs="Times New Roman"/>
                <w:sz w:val="24"/>
                <w:szCs w:val="24"/>
              </w:rPr>
              <w:t xml:space="preserve"> in mediu</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(tone)</w:t>
            </w:r>
          </w:p>
        </w:tc>
      </w:tr>
      <w:tr w:rsidR="00FB5D22" w:rsidRPr="00062EB5" w:rsidTr="001E6C00">
        <w:trPr>
          <w:trHeight w:val="260"/>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Electricitate din reteaua publica</w:t>
            </w:r>
          </w:p>
        </w:tc>
        <w:tc>
          <w:tcPr>
            <w:tcW w:w="1850" w:type="pct"/>
            <w:tcBorders>
              <w:top w:val="outset" w:sz="6" w:space="0" w:color="auto"/>
              <w:left w:val="outset" w:sz="6" w:space="0" w:color="auto"/>
              <w:bottom w:val="outset" w:sz="6" w:space="0" w:color="auto"/>
              <w:right w:val="outset" w:sz="6" w:space="0" w:color="auto"/>
            </w:tcBorders>
          </w:tcPr>
          <w:p w:rsidR="00FB5D22" w:rsidRPr="00513C70" w:rsidRDefault="00FB5D22" w:rsidP="001E6C00">
            <w:pPr>
              <w:spacing w:after="0" w:line="240" w:lineRule="auto"/>
              <w:rPr>
                <w:rFonts w:ascii="Times New Roman" w:eastAsia="Times New Roman" w:hAnsi="Times New Roman" w:cs="Times New Roman"/>
                <w:color w:val="FF0000"/>
                <w:sz w:val="24"/>
                <w:szCs w:val="24"/>
              </w:rPr>
            </w:pPr>
          </w:p>
        </w:tc>
      </w:tr>
      <w:tr w:rsidR="00FB5D22" w:rsidRPr="00062EB5" w:rsidTr="001E6C00">
        <w:trPr>
          <w:trHeight w:val="274"/>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Electricitate din alta sursa*)</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60"/>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Abur adus din afara amplasamentului/apa fierbinte*)</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74"/>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Gaz</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60"/>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Petrol</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60"/>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74"/>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Total</w:t>
            </w:r>
          </w:p>
        </w:tc>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237" w:history="1"/>
      <w:r w:rsidR="00FB5D22" w:rsidRPr="00062EB5">
        <w:rPr>
          <w:rFonts w:ascii="Times New Roman" w:eastAsia="Times New Roman" w:hAnsi="Times New Roman" w:cs="Times New Roman"/>
          <w:sz w:val="24"/>
          <w:szCs w:val="24"/>
        </w:rPr>
        <w:t>* specificati mai jos sursa si factorul pentru Emisiile de CO</w:t>
      </w:r>
      <w:r w:rsidR="00FB5D22" w:rsidRPr="00062EB5">
        <w:rPr>
          <w:rFonts w:ascii="Times New Roman" w:eastAsia="Times New Roman" w:hAnsi="Times New Roman" w:cs="Times New Roman"/>
          <w:sz w:val="24"/>
          <w:szCs w:val="24"/>
          <w:vertAlign w:val="subscript"/>
        </w:rPr>
        <w:t>2</w:t>
      </w:r>
    </w:p>
    <w:p w:rsidR="00FB5D22" w:rsidRPr="00062EB5" w:rsidRDefault="00B846DB" w:rsidP="00FB5D22">
      <w:pPr>
        <w:spacing w:after="0" w:line="240" w:lineRule="auto"/>
        <w:rPr>
          <w:rFonts w:ascii="Times New Roman" w:eastAsia="Times New Roman" w:hAnsi="Times New Roman" w:cs="Times New Roman"/>
          <w:sz w:val="24"/>
          <w:szCs w:val="24"/>
        </w:rPr>
      </w:pPr>
      <w:hyperlink r:id="rId238" w:history="1"/>
    </w:p>
    <w:tbl>
      <w:tblPr>
        <w:tblW w:w="993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30"/>
      </w:tblGrid>
      <w:tr w:rsidR="00FB5D22" w:rsidRPr="00062EB5" w:rsidTr="001E6C00">
        <w:trPr>
          <w:tblCellSpacing w:w="0" w:type="dxa"/>
        </w:trPr>
        <w:tc>
          <w:tcPr>
            <w:tcW w:w="9930" w:type="dxa"/>
            <w:tcBorders>
              <w:top w:val="outset" w:sz="6" w:space="0" w:color="auto"/>
              <w:left w:val="outset" w:sz="6" w:space="0" w:color="auto"/>
              <w:bottom w:val="outset" w:sz="6" w:space="0" w:color="auto"/>
              <w:right w:val="outset" w:sz="6" w:space="0" w:color="auto"/>
            </w:tcBorders>
          </w:tcPr>
          <w:p w:rsidR="00FB5D22" w:rsidRPr="00062EB5" w:rsidRDefault="00FB5D22" w:rsidP="003171AD">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239" w:history="1"/>
      <w:r w:rsidR="00FB5D22" w:rsidRPr="00062EB5">
        <w:rPr>
          <w:rFonts w:ascii="Times New Roman" w:eastAsia="Times New Roman" w:hAnsi="Times New Roman" w:cs="Times New Roman"/>
          <w:sz w:val="24"/>
          <w:szCs w:val="24"/>
        </w:rPr>
        <w:t>(Nu exista valori limita pentru emisiile masice de CO</w:t>
      </w:r>
      <w:r w:rsidR="00FB5D22" w:rsidRPr="00062EB5">
        <w:rPr>
          <w:rFonts w:ascii="Times New Roman" w:eastAsia="Times New Roman" w:hAnsi="Times New Roman" w:cs="Times New Roman"/>
          <w:sz w:val="24"/>
          <w:szCs w:val="24"/>
          <w:vertAlign w:val="subscript"/>
        </w:rPr>
        <w:t>2</w:t>
      </w:r>
      <w:r w:rsidR="00FB5D22" w:rsidRPr="00062EB5">
        <w:rPr>
          <w:rFonts w:ascii="Times New Roman" w:eastAsia="Times New Roman" w:hAnsi="Times New Roman" w:cs="Times New Roman"/>
          <w:sz w:val="24"/>
          <w:szCs w:val="24"/>
        </w:rPr>
        <w:t>)</w:t>
      </w: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b/>
      </w: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Default="00FB5D22" w:rsidP="00FB5D22">
      <w:pPr>
        <w:spacing w:after="0" w:line="240" w:lineRule="auto"/>
        <w:jc w:val="both"/>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13.3.Emisii in reteaua de canalizare oraseneasca sau cursuri de apa de suprafata (dupa preepurarea proprie)</w:t>
      </w:r>
    </w:p>
    <w:p w:rsidR="00FB5D22" w:rsidRDefault="00FB5D22" w:rsidP="00FB5D22">
      <w:pPr>
        <w:spacing w:after="0" w:line="240" w:lineRule="auto"/>
        <w:jc w:val="both"/>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sz w:val="20"/>
          <w:szCs w:val="20"/>
          <w:lang w:val="en-GB"/>
        </w:rPr>
      </w:pPr>
    </w:p>
    <w:tbl>
      <w:tblPr>
        <w:tblW w:w="9915"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494"/>
        <w:gridCol w:w="3421"/>
      </w:tblGrid>
      <w:tr w:rsidR="00FB5D22" w:rsidRPr="00062EB5" w:rsidTr="00900907">
        <w:trPr>
          <w:trHeight w:val="536"/>
          <w:tblCellSpacing w:w="0" w:type="dxa"/>
        </w:trPr>
        <w:tc>
          <w:tcPr>
            <w:tcW w:w="3275"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Substanta</w:t>
            </w:r>
          </w:p>
        </w:tc>
        <w:tc>
          <w:tcPr>
            <w:tcW w:w="1725"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Nivel de emisie stabilit mg/l</w:t>
            </w:r>
          </w:p>
        </w:tc>
      </w:tr>
      <w:tr w:rsidR="00FB5D22" w:rsidRPr="00062EB5"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hAnsi="Times New Roman" w:cs="Times New Roman"/>
                <w:sz w:val="24"/>
                <w:szCs w:val="24"/>
                <w:lang w:val="en-GB"/>
              </w:rPr>
            </w:pPr>
            <w:r w:rsidRPr="00062EB5">
              <w:rPr>
                <w:rFonts w:ascii="Times New Roman" w:hAnsi="Times New Roman" w:cs="Times New Roman"/>
                <w:sz w:val="24"/>
                <w:szCs w:val="24"/>
              </w:rPr>
              <w:t xml:space="preserve">pH </w:t>
            </w:r>
          </w:p>
        </w:tc>
        <w:tc>
          <w:tcPr>
            <w:tcW w:w="172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6,5-8,5</w:t>
            </w:r>
          </w:p>
        </w:tc>
      </w:tr>
      <w:tr w:rsidR="00FB5D22" w:rsidRPr="00062EB5" w:rsidTr="00900907">
        <w:trPr>
          <w:trHeight w:val="348"/>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eastAsia="Times New Roman" w:hAnsi="Times New Roman" w:cs="Times New Roman"/>
                <w:bCs/>
                <w:sz w:val="20"/>
                <w:szCs w:val="20"/>
                <w:lang w:val="en-GB"/>
              </w:rPr>
            </w:pPr>
            <w:r w:rsidRPr="00062EB5">
              <w:rPr>
                <w:rFonts w:ascii="Times New Roman" w:hAnsi="Times New Roman" w:cs="Times New Roman"/>
                <w:sz w:val="24"/>
                <w:szCs w:val="24"/>
              </w:rPr>
              <w:t>MTS</w:t>
            </w:r>
          </w:p>
        </w:tc>
        <w:tc>
          <w:tcPr>
            <w:tcW w:w="172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rPr>
            </w:pPr>
            <w:r w:rsidRPr="00062EB5">
              <w:rPr>
                <w:rFonts w:ascii="Times New Roman" w:eastAsia="Times New Roman" w:hAnsi="Times New Roman" w:cs="Times New Roman"/>
                <w:lang w:val="it-IT"/>
              </w:rPr>
              <w:t>350</w:t>
            </w:r>
          </w:p>
        </w:tc>
      </w:tr>
      <w:tr w:rsidR="00FB5D22" w:rsidRPr="00062EB5"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eastAsia="Times New Roman" w:hAnsi="Times New Roman" w:cs="Times New Roman"/>
                <w:spacing w:val="-4"/>
                <w:sz w:val="24"/>
                <w:szCs w:val="24"/>
                <w:lang w:val="en-GB"/>
              </w:rPr>
            </w:pPr>
            <w:r w:rsidRPr="00062EB5">
              <w:rPr>
                <w:rFonts w:ascii="Times New Roman" w:hAnsi="Times New Roman" w:cs="Times New Roman"/>
                <w:sz w:val="24"/>
                <w:szCs w:val="24"/>
              </w:rPr>
              <w:t xml:space="preserve">CBO5 </w:t>
            </w:r>
          </w:p>
        </w:tc>
        <w:tc>
          <w:tcPr>
            <w:tcW w:w="172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rPr>
            </w:pPr>
            <w:r w:rsidRPr="00062EB5">
              <w:rPr>
                <w:rFonts w:ascii="Times New Roman" w:eastAsia="Times New Roman" w:hAnsi="Times New Roman" w:cs="Times New Roman"/>
                <w:lang w:val="it-IT"/>
              </w:rPr>
              <w:t>300</w:t>
            </w:r>
          </w:p>
        </w:tc>
      </w:tr>
      <w:tr w:rsidR="00FB5D22" w:rsidRPr="00062EB5"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hAnsi="Times New Roman" w:cs="Times New Roman"/>
                <w:sz w:val="24"/>
                <w:szCs w:val="24"/>
                <w:lang w:val="en-GB"/>
              </w:rPr>
            </w:pPr>
            <w:r w:rsidRPr="00062EB5">
              <w:rPr>
                <w:rFonts w:ascii="Times New Roman" w:hAnsi="Times New Roman" w:cs="Times New Roman"/>
                <w:sz w:val="24"/>
                <w:szCs w:val="24"/>
              </w:rPr>
              <w:t xml:space="preserve">CCO-Cr </w:t>
            </w:r>
          </w:p>
        </w:tc>
        <w:tc>
          <w:tcPr>
            <w:tcW w:w="1725" w:type="pct"/>
            <w:tcBorders>
              <w:top w:val="outset" w:sz="6" w:space="0" w:color="auto"/>
              <w:left w:val="outset" w:sz="6" w:space="0" w:color="auto"/>
              <w:bottom w:val="outset" w:sz="6" w:space="0" w:color="auto"/>
              <w:right w:val="outset" w:sz="6" w:space="0" w:color="auto"/>
            </w:tcBorders>
            <w:vAlign w:val="bottom"/>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rPr>
            </w:pPr>
            <w:r w:rsidRPr="00062EB5">
              <w:rPr>
                <w:rFonts w:ascii="Times New Roman" w:eastAsia="Times New Roman" w:hAnsi="Times New Roman" w:cs="Times New Roman"/>
                <w:lang w:val="it-IT"/>
              </w:rPr>
              <w:t>500</w:t>
            </w:r>
          </w:p>
        </w:tc>
      </w:tr>
      <w:tr w:rsidR="00FB5D22" w:rsidRPr="00062EB5" w:rsidTr="00900907">
        <w:trPr>
          <w:trHeight w:val="137"/>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eastAsia="Times New Roman" w:hAnsi="Times New Roman" w:cs="Times New Roman"/>
                <w:bCs/>
                <w:sz w:val="20"/>
                <w:szCs w:val="20"/>
                <w:lang w:val="en-GB"/>
              </w:rPr>
            </w:pPr>
            <w:r w:rsidRPr="00062EB5">
              <w:rPr>
                <w:rFonts w:ascii="Times New Roman" w:hAnsi="Times New Roman" w:cs="Times New Roman"/>
                <w:sz w:val="24"/>
                <w:szCs w:val="24"/>
              </w:rPr>
              <w:lastRenderedPageBreak/>
              <w:t xml:space="preserve">Azot amoniacal </w:t>
            </w:r>
          </w:p>
        </w:tc>
        <w:tc>
          <w:tcPr>
            <w:tcW w:w="172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rPr>
            </w:pPr>
            <w:r w:rsidRPr="00062EB5">
              <w:rPr>
                <w:rFonts w:ascii="Times New Roman" w:eastAsia="Times New Roman" w:hAnsi="Times New Roman" w:cs="Times New Roman"/>
                <w:lang w:val="it-IT"/>
              </w:rPr>
              <w:t>30</w:t>
            </w:r>
          </w:p>
        </w:tc>
      </w:tr>
      <w:tr w:rsidR="00FB5D22" w:rsidRPr="00062EB5"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hAnsi="Times New Roman" w:cs="Times New Roman"/>
                <w:sz w:val="24"/>
                <w:szCs w:val="24"/>
              </w:rPr>
            </w:pPr>
            <w:r w:rsidRPr="00062EB5">
              <w:rPr>
                <w:rFonts w:ascii="Times New Roman" w:hAnsi="Times New Roman" w:cs="Times New Roman"/>
                <w:sz w:val="24"/>
                <w:szCs w:val="24"/>
              </w:rPr>
              <w:t>Fosfor total</w:t>
            </w:r>
          </w:p>
        </w:tc>
        <w:tc>
          <w:tcPr>
            <w:tcW w:w="172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lang w:val="it-IT"/>
              </w:rPr>
            </w:pPr>
            <w:r w:rsidRPr="00062EB5">
              <w:rPr>
                <w:rFonts w:ascii="Times New Roman" w:eastAsia="Times New Roman" w:hAnsi="Times New Roman" w:cs="Times New Roman"/>
                <w:lang w:val="it-IT"/>
              </w:rPr>
              <w:t>5,0</w:t>
            </w:r>
          </w:p>
        </w:tc>
      </w:tr>
      <w:tr w:rsidR="00FB5D22" w:rsidRPr="00062EB5"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hAnsi="Times New Roman" w:cs="Times New Roman"/>
                <w:sz w:val="24"/>
                <w:szCs w:val="24"/>
              </w:rPr>
            </w:pPr>
            <w:r w:rsidRPr="00062EB5">
              <w:rPr>
                <w:rFonts w:ascii="Times New Roman" w:hAnsi="Times New Roman" w:cs="Times New Roman"/>
                <w:sz w:val="24"/>
                <w:szCs w:val="24"/>
              </w:rPr>
              <w:t>Cianuri</w:t>
            </w:r>
          </w:p>
        </w:tc>
        <w:tc>
          <w:tcPr>
            <w:tcW w:w="172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lang w:val="it-IT"/>
              </w:rPr>
            </w:pPr>
            <w:r w:rsidRPr="00062EB5">
              <w:rPr>
                <w:rFonts w:ascii="Times New Roman" w:eastAsia="Times New Roman" w:hAnsi="Times New Roman" w:cs="Times New Roman"/>
                <w:lang w:val="it-IT"/>
              </w:rPr>
              <w:t>1,0</w:t>
            </w:r>
          </w:p>
        </w:tc>
      </w:tr>
      <w:tr w:rsidR="00FB5D22" w:rsidRPr="00062EB5"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hAnsi="Times New Roman" w:cs="Times New Roman"/>
                <w:sz w:val="24"/>
                <w:szCs w:val="24"/>
                <w:lang w:val="en-GB"/>
              </w:rPr>
            </w:pPr>
            <w:r w:rsidRPr="00062EB5">
              <w:rPr>
                <w:rFonts w:ascii="Times New Roman" w:hAnsi="Times New Roman" w:cs="Times New Roman"/>
                <w:sz w:val="24"/>
                <w:szCs w:val="24"/>
              </w:rPr>
              <w:t>Sulfuri si hidrogen sulfurat</w:t>
            </w:r>
          </w:p>
        </w:tc>
        <w:tc>
          <w:tcPr>
            <w:tcW w:w="172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rPr>
            </w:pPr>
            <w:r w:rsidRPr="00062EB5">
              <w:rPr>
                <w:rFonts w:ascii="Times New Roman" w:eastAsia="Times New Roman" w:hAnsi="Times New Roman" w:cs="Times New Roman"/>
                <w:lang w:val="it-IT"/>
              </w:rPr>
              <w:t>1,0</w:t>
            </w:r>
          </w:p>
        </w:tc>
      </w:tr>
      <w:tr w:rsidR="00FB5D22" w:rsidRPr="00062EB5"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hAnsi="Times New Roman" w:cs="Times New Roman"/>
                <w:sz w:val="24"/>
                <w:szCs w:val="24"/>
                <w:lang w:val="en-GB"/>
              </w:rPr>
            </w:pPr>
            <w:r w:rsidRPr="00062EB5">
              <w:rPr>
                <w:rFonts w:ascii="Times New Roman" w:hAnsi="Times New Roman" w:cs="Times New Roman"/>
                <w:sz w:val="24"/>
                <w:szCs w:val="24"/>
              </w:rPr>
              <w:t>Sulfiti</w:t>
            </w:r>
          </w:p>
        </w:tc>
        <w:tc>
          <w:tcPr>
            <w:tcW w:w="172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rPr>
            </w:pPr>
            <w:r w:rsidRPr="00062EB5">
              <w:rPr>
                <w:rFonts w:ascii="Times New Roman" w:eastAsia="Times New Roman" w:hAnsi="Times New Roman" w:cs="Times New Roman"/>
                <w:lang w:val="it-IT"/>
              </w:rPr>
              <w:t>2</w:t>
            </w:r>
          </w:p>
        </w:tc>
      </w:tr>
      <w:tr w:rsidR="00FB5D22" w:rsidRPr="00062EB5"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hAnsi="Times New Roman" w:cs="Times New Roman"/>
                <w:sz w:val="24"/>
                <w:szCs w:val="24"/>
                <w:lang w:val="en-GB"/>
              </w:rPr>
            </w:pPr>
            <w:r w:rsidRPr="00062EB5">
              <w:rPr>
                <w:rFonts w:ascii="Times New Roman" w:hAnsi="Times New Roman" w:cs="Times New Roman"/>
                <w:sz w:val="24"/>
                <w:szCs w:val="24"/>
              </w:rPr>
              <w:t>Sulfati</w:t>
            </w:r>
          </w:p>
        </w:tc>
        <w:tc>
          <w:tcPr>
            <w:tcW w:w="172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rPr>
            </w:pPr>
            <w:r w:rsidRPr="00062EB5">
              <w:rPr>
                <w:rFonts w:ascii="Times New Roman" w:eastAsia="Times New Roman" w:hAnsi="Times New Roman" w:cs="Times New Roman"/>
                <w:lang w:val="it-IT"/>
              </w:rPr>
              <w:t>600</w:t>
            </w:r>
          </w:p>
        </w:tc>
      </w:tr>
      <w:tr w:rsidR="00FB5D22" w:rsidRPr="00062EB5"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hAnsi="Times New Roman" w:cs="Times New Roman"/>
                <w:sz w:val="24"/>
                <w:szCs w:val="24"/>
                <w:lang w:val="en-GB"/>
              </w:rPr>
            </w:pPr>
            <w:r w:rsidRPr="00062EB5">
              <w:rPr>
                <w:rFonts w:ascii="Times New Roman" w:hAnsi="Times New Roman" w:cs="Times New Roman"/>
                <w:sz w:val="24"/>
                <w:szCs w:val="24"/>
              </w:rPr>
              <w:t xml:space="preserve">Fenoli </w:t>
            </w:r>
          </w:p>
        </w:tc>
        <w:tc>
          <w:tcPr>
            <w:tcW w:w="172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rPr>
            </w:pPr>
            <w:r w:rsidRPr="00062EB5">
              <w:rPr>
                <w:rFonts w:ascii="Times New Roman" w:eastAsia="Times New Roman" w:hAnsi="Times New Roman" w:cs="Times New Roman"/>
                <w:lang w:val="it-IT"/>
              </w:rPr>
              <w:t>30</w:t>
            </w:r>
          </w:p>
        </w:tc>
      </w:tr>
      <w:tr w:rsidR="00FB5D22" w:rsidRPr="00062EB5"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hAnsi="Times New Roman" w:cs="Times New Roman"/>
                <w:sz w:val="24"/>
                <w:szCs w:val="24"/>
                <w:lang w:val="en-GB"/>
              </w:rPr>
            </w:pPr>
            <w:r w:rsidRPr="00062EB5">
              <w:rPr>
                <w:rFonts w:ascii="Times New Roman" w:hAnsi="Times New Roman" w:cs="Times New Roman"/>
                <w:sz w:val="24"/>
                <w:szCs w:val="24"/>
              </w:rPr>
              <w:t xml:space="preserve">Subst. extractibile cu solventi organici </w:t>
            </w:r>
          </w:p>
        </w:tc>
        <w:tc>
          <w:tcPr>
            <w:tcW w:w="172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30</w:t>
            </w:r>
          </w:p>
        </w:tc>
      </w:tr>
      <w:tr w:rsidR="00FB5D22" w:rsidRPr="00062EB5"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hAnsi="Times New Roman" w:cs="Times New Roman"/>
                <w:sz w:val="24"/>
                <w:szCs w:val="24"/>
              </w:rPr>
            </w:pPr>
            <w:r w:rsidRPr="00062EB5">
              <w:rPr>
                <w:rFonts w:ascii="Times New Roman" w:hAnsi="Times New Roman" w:cs="Times New Roman"/>
                <w:sz w:val="24"/>
                <w:szCs w:val="24"/>
              </w:rPr>
              <w:t xml:space="preserve">Ioni metale grele </w:t>
            </w:r>
          </w:p>
        </w:tc>
        <w:tc>
          <w:tcPr>
            <w:tcW w:w="172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Suma conc. &lt;5,0</w:t>
            </w:r>
          </w:p>
        </w:tc>
      </w:tr>
      <w:tr w:rsidR="00FB5D22" w:rsidRPr="00062EB5"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both"/>
              <w:rPr>
                <w:rFonts w:ascii="Times New Roman" w:hAnsi="Times New Roman" w:cs="Times New Roman"/>
                <w:sz w:val="24"/>
                <w:szCs w:val="24"/>
              </w:rPr>
            </w:pPr>
            <w:r w:rsidRPr="00062EB5">
              <w:rPr>
                <w:rFonts w:ascii="Times New Roman" w:hAnsi="Times New Roman" w:cs="Times New Roman"/>
                <w:sz w:val="24"/>
                <w:szCs w:val="24"/>
              </w:rPr>
              <w:t>Detergenti sintetici biodegradabili</w:t>
            </w:r>
          </w:p>
        </w:tc>
        <w:tc>
          <w:tcPr>
            <w:tcW w:w="172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ind w:left="284"/>
              <w:jc w:val="center"/>
              <w:rPr>
                <w:rFonts w:ascii="Times New Roman" w:eastAsia="Times New Roman" w:hAnsi="Times New Roman" w:cs="Times New Roman"/>
                <w:lang w:val="it-IT"/>
              </w:rPr>
            </w:pPr>
            <w:r w:rsidRPr="00062EB5">
              <w:rPr>
                <w:rFonts w:ascii="Times New Roman" w:eastAsia="Times New Roman" w:hAnsi="Times New Roman" w:cs="Times New Roman"/>
                <w:lang w:val="it-IT"/>
              </w:rPr>
              <w:t>25</w:t>
            </w:r>
          </w:p>
        </w:tc>
      </w:tr>
    </w:tbl>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240" w:history="1"/>
      <w:r w:rsidR="00FB5D22" w:rsidRPr="00062EB5">
        <w:rPr>
          <w:rFonts w:ascii="Times New Roman" w:eastAsia="Times New Roman" w:hAnsi="Times New Roman" w:cs="Times New Roman"/>
          <w:b/>
          <w:sz w:val="24"/>
          <w:szCs w:val="24"/>
        </w:rPr>
        <w:t>14.Impact</w:t>
      </w: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14.1.Evaluarea impactului emisiilor asupra mediului</w:t>
      </w: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b/>
      </w:r>
    </w:p>
    <w:p w:rsidR="00FB5D22" w:rsidRPr="00513C70" w:rsidRDefault="00FB5D22" w:rsidP="00513C70">
      <w:pPr>
        <w:spacing w:after="0"/>
        <w:ind w:left="284"/>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b/>
      </w:r>
      <w:r w:rsidRPr="00513C70">
        <w:rPr>
          <w:rFonts w:ascii="Times New Roman" w:eastAsia="Times New Roman" w:hAnsi="Times New Roman" w:cs="Times New Roman"/>
          <w:sz w:val="24"/>
          <w:szCs w:val="24"/>
        </w:rPr>
        <w:t>Functionarea obiectivului se realizeaza cu respectarea cu strictete a legislatiei in vigoare din punct de vedere al protectiei mediului si sanatatii populatiei.</w:t>
      </w:r>
    </w:p>
    <w:p w:rsidR="00FB5D22" w:rsidRPr="00513C70" w:rsidRDefault="00FB5D22" w:rsidP="00513C70">
      <w:pPr>
        <w:spacing w:after="0"/>
        <w:ind w:left="284" w:right="29" w:firstLine="406"/>
        <w:jc w:val="both"/>
        <w:rPr>
          <w:rFonts w:ascii="Times New Roman" w:eastAsia="Times New Roman" w:hAnsi="Times New Roman" w:cs="Times New Roman"/>
          <w:sz w:val="24"/>
          <w:szCs w:val="24"/>
        </w:rPr>
      </w:pPr>
      <w:r w:rsidRPr="00513C70">
        <w:rPr>
          <w:rFonts w:ascii="Times New Roman" w:eastAsia="Times New Roman" w:hAnsi="Times New Roman" w:cs="Times New Roman"/>
          <w:sz w:val="24"/>
          <w:szCs w:val="24"/>
        </w:rPr>
        <w:t>Obiectivul este realizat in conformitate cu tehnologiile de depozitare a deseurilor, acest lucru diminuand la maxim impactul asupra mediului social, economic si asupra calitatii vietii.</w:t>
      </w:r>
    </w:p>
    <w:p w:rsidR="00FB5D22" w:rsidRPr="00513C70" w:rsidRDefault="00FB5D22" w:rsidP="00513C70">
      <w:pPr>
        <w:spacing w:after="0"/>
        <w:ind w:firstLine="720"/>
        <w:jc w:val="both"/>
        <w:rPr>
          <w:rFonts w:ascii="Times New Roman" w:eastAsia="Times New Roman" w:hAnsi="Times New Roman" w:cs="Times New Roman"/>
          <w:sz w:val="24"/>
          <w:szCs w:val="24"/>
          <w:lang w:val="en-GB"/>
        </w:rPr>
      </w:pPr>
      <w:r w:rsidRPr="00513C70">
        <w:rPr>
          <w:rFonts w:ascii="Times New Roman" w:eastAsia="Times New Roman" w:hAnsi="Times New Roman" w:cs="Times New Roman"/>
          <w:sz w:val="24"/>
          <w:szCs w:val="24"/>
        </w:rPr>
        <w:t>Activitatile derulate in cadrul amplasamentului au evidentiat in urma monitorizarii un impact minor asupra mediului in amplasament si in imediata vecinatate.</w:t>
      </w:r>
    </w:p>
    <w:p w:rsidR="00900907" w:rsidRPr="00062EB5" w:rsidRDefault="00FB5D22" w:rsidP="00FB5D22">
      <w:pPr>
        <w:spacing w:after="0" w:line="360" w:lineRule="auto"/>
        <w:jc w:val="both"/>
        <w:rPr>
          <w:rFonts w:ascii="Times New Roman" w:eastAsia="Times New Roman" w:hAnsi="Times New Roman" w:cs="Times New Roman"/>
          <w:sz w:val="24"/>
          <w:szCs w:val="24"/>
          <w:lang w:val="en-GB"/>
        </w:rPr>
      </w:pPr>
      <w:r w:rsidRPr="00062EB5">
        <w:rPr>
          <w:rFonts w:ascii="Times New Roman" w:eastAsia="Times New Roman" w:hAnsi="Times New Roman" w:cs="Times New Roman"/>
          <w:sz w:val="24"/>
          <w:szCs w:val="24"/>
          <w:lang w:val="en-GB"/>
        </w:rPr>
        <w:tab/>
      </w:r>
    </w:p>
    <w:p w:rsidR="00FB5D22" w:rsidRPr="00062EB5" w:rsidRDefault="00FB5D22" w:rsidP="00FB5D22">
      <w:pPr>
        <w:spacing w:after="0" w:line="36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14.2.Localizarea receptorilor, a surselor de emisii si a punctelor de monitorizare</w:t>
      </w: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b/>
      </w:r>
    </w:p>
    <w:p w:rsidR="00FB5D22" w:rsidRPr="00513C70" w:rsidRDefault="00FB5D22" w:rsidP="00513C70">
      <w:pPr>
        <w:spacing w:after="0"/>
        <w:jc w:val="both"/>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b/>
      </w:r>
      <w:hyperlink r:id="rId241" w:history="1"/>
      <w:r w:rsidRPr="00513C70">
        <w:rPr>
          <w:rFonts w:ascii="Times New Roman" w:eastAsia="Times New Roman" w:hAnsi="Times New Roman" w:cs="Times New Roman"/>
          <w:sz w:val="24"/>
          <w:szCs w:val="24"/>
        </w:rPr>
        <w:t>In special, urmatorii receptori importanti si sensibili trebuie luati in considerare ca parte a evaluarii:</w:t>
      </w:r>
    </w:p>
    <w:p w:rsidR="00FB5D22" w:rsidRPr="00513C70" w:rsidRDefault="00B846DB" w:rsidP="00513C70">
      <w:pPr>
        <w:spacing w:after="0"/>
        <w:jc w:val="both"/>
        <w:rPr>
          <w:rFonts w:ascii="Times New Roman" w:eastAsia="Times New Roman" w:hAnsi="Times New Roman" w:cs="Times New Roman"/>
          <w:sz w:val="24"/>
          <w:szCs w:val="24"/>
        </w:rPr>
      </w:pPr>
      <w:hyperlink r:id="rId242" w:history="1"/>
      <w:r w:rsidR="00FB5D22" w:rsidRPr="00513C70">
        <w:rPr>
          <w:rFonts w:ascii="Times New Roman" w:eastAsia="Times New Roman" w:hAnsi="Times New Roman" w:cs="Times New Roman"/>
          <w:sz w:val="24"/>
          <w:szCs w:val="24"/>
        </w:rPr>
        <w:t>- Habitate care intra sub incidenta Directivei Habitate, transpusa in legislatia nationala prin Legea 462/2001, aflate la o distanta de pana la 20 km de instalatie sau pana la 20 km de amplasamentul unei centrale electrice cu o putere mai mare 50 MWth-Nu este cazul.</w:t>
      </w:r>
    </w:p>
    <w:p w:rsidR="00FB5D22" w:rsidRPr="00513C70" w:rsidRDefault="00B846DB" w:rsidP="00513C70">
      <w:pPr>
        <w:spacing w:after="0"/>
        <w:jc w:val="both"/>
        <w:rPr>
          <w:rFonts w:ascii="Times New Roman" w:eastAsia="Times New Roman" w:hAnsi="Times New Roman" w:cs="Times New Roman"/>
          <w:sz w:val="24"/>
          <w:szCs w:val="24"/>
        </w:rPr>
      </w:pPr>
      <w:hyperlink r:id="rId243" w:history="1"/>
      <w:r w:rsidR="00FB5D22" w:rsidRPr="00513C70">
        <w:rPr>
          <w:rFonts w:ascii="Times New Roman" w:eastAsia="Times New Roman" w:hAnsi="Times New Roman" w:cs="Times New Roman"/>
          <w:sz w:val="24"/>
          <w:szCs w:val="24"/>
        </w:rPr>
        <w:t>- Arii naturale protejate aflate la o distanta de pana la 20 km de instalatie-Nu este cazul</w:t>
      </w:r>
    </w:p>
    <w:p w:rsidR="00FB5D22" w:rsidRPr="00513C70" w:rsidRDefault="00B846DB" w:rsidP="00513C70">
      <w:pPr>
        <w:spacing w:after="0"/>
        <w:jc w:val="both"/>
        <w:rPr>
          <w:rFonts w:ascii="Times New Roman" w:eastAsia="Times New Roman" w:hAnsi="Times New Roman" w:cs="Times New Roman"/>
          <w:sz w:val="24"/>
          <w:szCs w:val="24"/>
        </w:rPr>
      </w:pPr>
      <w:hyperlink r:id="rId244" w:history="1"/>
      <w:r w:rsidR="00FB5D22" w:rsidRPr="00513C70">
        <w:rPr>
          <w:rFonts w:ascii="Times New Roman" w:eastAsia="Times New Roman" w:hAnsi="Times New Roman" w:cs="Times New Roman"/>
          <w:sz w:val="24"/>
          <w:szCs w:val="24"/>
        </w:rPr>
        <w:t>- Arii naturale protejate care pot fi afectate de instalatie-Nu este cazul</w:t>
      </w:r>
    </w:p>
    <w:p w:rsidR="00FB5D22" w:rsidRPr="00513C70" w:rsidRDefault="00B846DB" w:rsidP="00513C70">
      <w:pPr>
        <w:spacing w:after="0"/>
        <w:jc w:val="both"/>
        <w:rPr>
          <w:rFonts w:ascii="Times New Roman" w:eastAsia="Times New Roman" w:hAnsi="Times New Roman" w:cs="Times New Roman"/>
          <w:sz w:val="24"/>
          <w:szCs w:val="24"/>
        </w:rPr>
      </w:pPr>
      <w:hyperlink r:id="rId245" w:history="1"/>
      <w:r w:rsidR="00FB5D22" w:rsidRPr="00513C70">
        <w:rPr>
          <w:rFonts w:ascii="Times New Roman" w:eastAsia="Times New Roman" w:hAnsi="Times New Roman" w:cs="Times New Roman"/>
          <w:sz w:val="24"/>
          <w:szCs w:val="24"/>
        </w:rPr>
        <w:t>- Comunitati (de ex. scoli, spitale sau proprietati invecinate) -Nu este cazul</w:t>
      </w:r>
    </w:p>
    <w:p w:rsidR="00FB5D22" w:rsidRPr="00513C70" w:rsidRDefault="00B846DB" w:rsidP="00513C70">
      <w:pPr>
        <w:spacing w:after="0"/>
        <w:jc w:val="both"/>
        <w:rPr>
          <w:rFonts w:ascii="Times New Roman" w:eastAsia="Times New Roman" w:hAnsi="Times New Roman" w:cs="Times New Roman"/>
          <w:sz w:val="24"/>
          <w:szCs w:val="24"/>
        </w:rPr>
      </w:pPr>
      <w:hyperlink r:id="rId246" w:history="1"/>
      <w:r w:rsidR="00FB5D22" w:rsidRPr="00513C70">
        <w:rPr>
          <w:rFonts w:ascii="Times New Roman" w:eastAsia="Times New Roman" w:hAnsi="Times New Roman" w:cs="Times New Roman"/>
          <w:sz w:val="24"/>
          <w:szCs w:val="24"/>
        </w:rPr>
        <w:t>- Zone de patrimoniu cultural-Nu este cazul</w:t>
      </w:r>
    </w:p>
    <w:p w:rsidR="00FB5D22" w:rsidRPr="00513C70" w:rsidRDefault="00B846DB" w:rsidP="00513C70">
      <w:pPr>
        <w:spacing w:after="0"/>
        <w:jc w:val="both"/>
        <w:rPr>
          <w:rFonts w:ascii="Times New Roman" w:eastAsia="Times New Roman" w:hAnsi="Times New Roman" w:cs="Times New Roman"/>
          <w:sz w:val="24"/>
          <w:szCs w:val="24"/>
        </w:rPr>
      </w:pPr>
      <w:hyperlink r:id="rId247" w:history="1"/>
      <w:r w:rsidR="00FB5D22" w:rsidRPr="00513C70">
        <w:rPr>
          <w:rFonts w:ascii="Times New Roman" w:eastAsia="Times New Roman" w:hAnsi="Times New Roman" w:cs="Times New Roman"/>
          <w:sz w:val="24"/>
          <w:szCs w:val="24"/>
        </w:rPr>
        <w:t>- Soluri sensibile-Nu este cazul</w:t>
      </w:r>
    </w:p>
    <w:p w:rsidR="00FB5D22" w:rsidRPr="00513C70" w:rsidRDefault="00B846DB" w:rsidP="00513C70">
      <w:pPr>
        <w:spacing w:after="0"/>
        <w:jc w:val="both"/>
        <w:rPr>
          <w:rFonts w:ascii="Times New Roman" w:eastAsia="Times New Roman" w:hAnsi="Times New Roman" w:cs="Times New Roman"/>
          <w:sz w:val="24"/>
          <w:szCs w:val="24"/>
        </w:rPr>
      </w:pPr>
      <w:hyperlink r:id="rId248" w:history="1"/>
      <w:r w:rsidR="00FB5D22" w:rsidRPr="00513C70">
        <w:rPr>
          <w:rFonts w:ascii="Times New Roman" w:eastAsia="Times New Roman" w:hAnsi="Times New Roman" w:cs="Times New Roman"/>
          <w:sz w:val="24"/>
          <w:szCs w:val="24"/>
        </w:rPr>
        <w:t>- Cursuri de apa sensibile (inclusiv ape subterane) -Nu este cazul</w:t>
      </w:r>
    </w:p>
    <w:p w:rsidR="00FB5D22" w:rsidRPr="00513C70" w:rsidRDefault="00B846DB" w:rsidP="00513C70">
      <w:pPr>
        <w:spacing w:after="0"/>
        <w:jc w:val="both"/>
        <w:rPr>
          <w:rFonts w:ascii="Times New Roman" w:eastAsia="Times New Roman" w:hAnsi="Times New Roman" w:cs="Times New Roman"/>
          <w:sz w:val="24"/>
          <w:szCs w:val="24"/>
        </w:rPr>
      </w:pPr>
      <w:hyperlink r:id="rId249" w:history="1"/>
      <w:r w:rsidR="00FB5D22" w:rsidRPr="00513C70">
        <w:rPr>
          <w:rFonts w:ascii="Times New Roman" w:eastAsia="Times New Roman" w:hAnsi="Times New Roman" w:cs="Times New Roman"/>
          <w:sz w:val="24"/>
          <w:szCs w:val="24"/>
        </w:rPr>
        <w:t>- Zone sensibile din atmosfera (de ex. reducerea stratului de ozon din stratosfera, calitatea aerului in zona in care SCM este amenintat) -Nu este cazul</w:t>
      </w:r>
    </w:p>
    <w:p w:rsidR="00FB5D22" w:rsidRPr="00513C70" w:rsidRDefault="00B846DB" w:rsidP="00513C70">
      <w:pPr>
        <w:spacing w:after="0"/>
        <w:jc w:val="both"/>
        <w:rPr>
          <w:rFonts w:ascii="Times New Roman" w:eastAsia="Times New Roman" w:hAnsi="Times New Roman" w:cs="Times New Roman"/>
          <w:sz w:val="24"/>
          <w:szCs w:val="24"/>
        </w:rPr>
      </w:pPr>
      <w:hyperlink r:id="rId250" w:history="1"/>
      <w:r w:rsidR="00FB5D22" w:rsidRPr="00513C70">
        <w:rPr>
          <w:rFonts w:ascii="Times New Roman" w:eastAsia="Times New Roman" w:hAnsi="Times New Roman" w:cs="Times New Roman"/>
          <w:sz w:val="24"/>
          <w:szCs w:val="24"/>
        </w:rPr>
        <w:t>Informatiile despre identificarea receptorilor importanti si sensibili trebuie rezumate in tabelul de mai jos (extindeti tabelul daca este nevoie)</w:t>
      </w:r>
    </w:p>
    <w:p w:rsidR="00FB5D22" w:rsidRPr="00513C70" w:rsidRDefault="00FB5D22" w:rsidP="00513C70">
      <w:pPr>
        <w:spacing w:after="0"/>
        <w:jc w:val="both"/>
        <w:rPr>
          <w:rFonts w:ascii="Times New Roman" w:eastAsia="Times New Roman" w:hAnsi="Times New Roman" w:cs="Times New Roman"/>
          <w:sz w:val="24"/>
          <w:szCs w:val="24"/>
        </w:rPr>
      </w:pPr>
    </w:p>
    <w:p w:rsidR="00FB5D22" w:rsidRPr="00513C70" w:rsidRDefault="00FB5D22" w:rsidP="00513C70">
      <w:pPr>
        <w:spacing w:after="0"/>
        <w:jc w:val="both"/>
        <w:rPr>
          <w:rFonts w:ascii="Times New Roman" w:eastAsia="Times New Roman" w:hAnsi="Times New Roman" w:cs="Times New Roman"/>
          <w:sz w:val="24"/>
          <w:szCs w:val="24"/>
        </w:rPr>
      </w:pPr>
      <w:r w:rsidRPr="00513C70">
        <w:rPr>
          <w:rFonts w:ascii="Times New Roman" w:eastAsia="Times New Roman" w:hAnsi="Times New Roman" w:cs="Times New Roman"/>
          <w:sz w:val="24"/>
          <w:szCs w:val="24"/>
        </w:rPr>
        <w:t xml:space="preserve">        Amplasamentul depozitului  nu este situat in vecinatatea unor arii sau zone protejate.</w:t>
      </w:r>
    </w:p>
    <w:p w:rsidR="00FB5D22" w:rsidRPr="00513C70" w:rsidRDefault="00FB5D22" w:rsidP="00513C70">
      <w:pPr>
        <w:spacing w:after="0"/>
        <w:jc w:val="both"/>
        <w:rPr>
          <w:rFonts w:ascii="Times New Roman" w:eastAsia="Times New Roman" w:hAnsi="Times New Roman" w:cs="Times New Roman"/>
          <w:sz w:val="24"/>
          <w:szCs w:val="24"/>
        </w:rPr>
      </w:pPr>
      <w:r w:rsidRPr="00513C70">
        <w:rPr>
          <w:rFonts w:ascii="Times New Roman" w:eastAsia="Times New Roman" w:hAnsi="Times New Roman" w:cs="Times New Roman"/>
          <w:sz w:val="24"/>
          <w:szCs w:val="24"/>
        </w:rPr>
        <w:t xml:space="preserve">        Amplasarea depozitului in zona nu are efecte negative deosebite asupra elementelor de flora si fauna. Realizarea perdelei vegetale in jurul zonei de depozitare are un impact pozitiv asupra mediului inconjurator.</w:t>
      </w:r>
    </w:p>
    <w:p w:rsidR="00FB5D22" w:rsidRPr="00513C70" w:rsidRDefault="00FB5D22" w:rsidP="00513C70">
      <w:pPr>
        <w:spacing w:after="0"/>
        <w:jc w:val="both"/>
        <w:rPr>
          <w:rFonts w:ascii="Times New Roman" w:eastAsia="Times New Roman" w:hAnsi="Times New Roman" w:cs="Times New Roman"/>
          <w:sz w:val="24"/>
          <w:szCs w:val="24"/>
        </w:rPr>
      </w:pPr>
      <w:r w:rsidRPr="00513C70">
        <w:rPr>
          <w:rFonts w:ascii="Times New Roman" w:eastAsia="Times New Roman" w:hAnsi="Times New Roman" w:cs="Times New Roman"/>
          <w:sz w:val="24"/>
          <w:szCs w:val="24"/>
        </w:rPr>
        <w:t xml:space="preserve">         De asemenea, avand in vedere masurile luate in scopul evitarii patrunderii poluantilor in apele subterane sau de suprafata si de mentinere in parametrii calitatii acestora, nu se estimeaza nici o  influenta asupra ecosistemelor acvatice.</w:t>
      </w:r>
    </w:p>
    <w:p w:rsidR="00FB5D22" w:rsidRDefault="00FB5D22" w:rsidP="00FB5D22">
      <w:pPr>
        <w:spacing w:after="0"/>
        <w:jc w:val="both"/>
        <w:rPr>
          <w:rFonts w:ascii="Times New Roman" w:eastAsia="Times New Roman" w:hAnsi="Times New Roman" w:cs="Times New Roman"/>
          <w:b/>
          <w:i/>
          <w:sz w:val="24"/>
          <w:szCs w:val="24"/>
        </w:rPr>
      </w:pPr>
    </w:p>
    <w:p w:rsidR="00D766E5" w:rsidRDefault="00D766E5" w:rsidP="00FB5D22">
      <w:pPr>
        <w:spacing w:after="0"/>
        <w:jc w:val="both"/>
        <w:rPr>
          <w:rFonts w:ascii="Times New Roman" w:eastAsia="Times New Roman" w:hAnsi="Times New Roman" w:cs="Times New Roman"/>
          <w:b/>
          <w:i/>
          <w:sz w:val="24"/>
          <w:szCs w:val="24"/>
        </w:rPr>
      </w:pPr>
    </w:p>
    <w:p w:rsidR="00D766E5" w:rsidRDefault="00D766E5" w:rsidP="00FB5D22">
      <w:pPr>
        <w:spacing w:after="0"/>
        <w:jc w:val="both"/>
        <w:rPr>
          <w:rFonts w:ascii="Times New Roman" w:eastAsia="Times New Roman" w:hAnsi="Times New Roman" w:cs="Times New Roman"/>
          <w:b/>
          <w:i/>
          <w:sz w:val="24"/>
          <w:szCs w:val="24"/>
        </w:rPr>
      </w:pPr>
    </w:p>
    <w:p w:rsidR="00D766E5" w:rsidRPr="00062EB5" w:rsidRDefault="00D766E5" w:rsidP="00FB5D22">
      <w:pPr>
        <w:spacing w:after="0"/>
        <w:jc w:val="both"/>
        <w:rPr>
          <w:rFonts w:ascii="Times New Roman" w:eastAsia="Times New Roman" w:hAnsi="Times New Roman" w:cs="Times New Roman"/>
          <w:b/>
          <w:i/>
          <w:sz w:val="24"/>
          <w:szCs w:val="24"/>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251" w:history="1"/>
      <w:r w:rsidR="00FB5D22" w:rsidRPr="00062EB5">
        <w:rPr>
          <w:rFonts w:ascii="Times New Roman" w:eastAsia="Times New Roman" w:hAnsi="Times New Roman" w:cs="Times New Roman"/>
          <w:b/>
          <w:sz w:val="24"/>
          <w:szCs w:val="24"/>
        </w:rPr>
        <w:t>14.2.1. Identificarea receptorilor importanti si sensibili</w:t>
      </w:r>
    </w:p>
    <w:p w:rsidR="00FB5D22" w:rsidRPr="00062EB5" w:rsidRDefault="00B846DB" w:rsidP="00FB5D22">
      <w:pPr>
        <w:spacing w:after="0" w:line="240" w:lineRule="auto"/>
        <w:rPr>
          <w:rFonts w:ascii="Times New Roman" w:eastAsia="Times New Roman" w:hAnsi="Times New Roman" w:cs="Times New Roman"/>
          <w:sz w:val="24"/>
          <w:szCs w:val="24"/>
        </w:rPr>
      </w:pPr>
      <w:hyperlink r:id="rId252" w:history="1"/>
    </w:p>
    <w:tbl>
      <w:tblPr>
        <w:tblW w:w="993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36"/>
        <w:gridCol w:w="2112"/>
        <w:gridCol w:w="2973"/>
        <w:gridCol w:w="3309"/>
      </w:tblGrid>
      <w:tr w:rsidR="00FB5D22" w:rsidRPr="00062EB5" w:rsidTr="001E6C00">
        <w:trPr>
          <w:trHeight w:val="1686"/>
          <w:tblCellSpacing w:w="0" w:type="dxa"/>
        </w:trPr>
        <w:tc>
          <w:tcPr>
            <w:tcW w:w="77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Harta de referinta pentru receptor</w:t>
            </w:r>
          </w:p>
        </w:tc>
        <w:tc>
          <w:tcPr>
            <w:tcW w:w="1063"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Tip de receptor care poate fi afectat de emisiile din</w:t>
            </w:r>
            <w:r w:rsidR="00C7414F">
              <w:rPr>
                <w:rFonts w:ascii="Times New Roman" w:eastAsia="Times New Roman" w:hAnsi="Times New Roman" w:cs="Times New Roman"/>
                <w:sz w:val="24"/>
                <w:szCs w:val="24"/>
              </w:rPr>
              <w:t xml:space="preserve"> </w:t>
            </w:r>
            <w:r w:rsidRPr="00062EB5">
              <w:rPr>
                <w:rFonts w:ascii="Times New Roman" w:eastAsia="Times New Roman" w:hAnsi="Times New Roman" w:cs="Times New Roman"/>
                <w:sz w:val="24"/>
                <w:szCs w:val="24"/>
              </w:rPr>
              <w:t>instalatie</w:t>
            </w:r>
          </w:p>
        </w:tc>
        <w:tc>
          <w:tcPr>
            <w:tcW w:w="1497"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Lista evacuarilor din instalatie care pot avea un efect asupra receptorului si parcursul lor. (Aceasta poate include atat efectele negative, cat si pe cele pozitive)</w:t>
            </w:r>
          </w:p>
        </w:tc>
        <w:tc>
          <w:tcPr>
            <w:tcW w:w="1666"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Localizarea informatiei de suport privind impactul evacuarilor (de ex. rezultatele evaluarii BAT, rezultatele modelarii detaliate, contributia altor surse - anexate acestei solicitari</w:t>
            </w:r>
          </w:p>
        </w:tc>
      </w:tr>
      <w:tr w:rsidR="00FB5D22" w:rsidRPr="00062EB5" w:rsidTr="001E6C00">
        <w:trPr>
          <w:trHeight w:val="276"/>
          <w:tblCellSpacing w:w="0" w:type="dxa"/>
        </w:trPr>
        <w:tc>
          <w:tcPr>
            <w:tcW w:w="77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Plan de amplasament</w:t>
            </w:r>
          </w:p>
        </w:tc>
        <w:tc>
          <w:tcPr>
            <w:tcW w:w="106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Zone locuite-asezari umane</w:t>
            </w:r>
          </w:p>
        </w:tc>
        <w:tc>
          <w:tcPr>
            <w:tcW w:w="149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Emisii de gaze depozit,</w:t>
            </w:r>
            <w:r w:rsidR="003171AD">
              <w:rPr>
                <w:rFonts w:ascii="Times New Roman" w:eastAsia="Times New Roman" w:hAnsi="Times New Roman" w:cs="Times New Roman"/>
                <w:sz w:val="24"/>
                <w:szCs w:val="24"/>
              </w:rPr>
              <w:t xml:space="preserve"> </w:t>
            </w:r>
            <w:r w:rsidRPr="00062EB5">
              <w:rPr>
                <w:rFonts w:ascii="Times New Roman" w:eastAsia="Times New Roman" w:hAnsi="Times New Roman" w:cs="Times New Roman"/>
                <w:sz w:val="24"/>
                <w:szCs w:val="24"/>
              </w:rPr>
              <w:t>emisii apa uzata, emisii levigat, emisii apa subterana, emisii sol - in urma masuratorilor s-a constatat ca impactul este nesemnificativ</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p w:rsidR="00FB5D22" w:rsidRPr="00062EB5" w:rsidRDefault="00FB5D22" w:rsidP="001E6C00">
            <w:pPr>
              <w:spacing w:after="0" w:line="240" w:lineRule="auto"/>
              <w:jc w:val="center"/>
              <w:rPr>
                <w:rFonts w:ascii="Times New Roman" w:eastAsia="Times New Roman" w:hAnsi="Times New Roman" w:cs="Times New Roman"/>
                <w:sz w:val="24"/>
                <w:szCs w:val="24"/>
              </w:rPr>
            </w:pPr>
          </w:p>
        </w:tc>
        <w:tc>
          <w:tcPr>
            <w:tcW w:w="1666" w:type="pct"/>
            <w:tcBorders>
              <w:top w:val="outset" w:sz="6" w:space="0" w:color="auto"/>
              <w:left w:val="outset" w:sz="6" w:space="0" w:color="auto"/>
              <w:bottom w:val="outset" w:sz="6" w:space="0" w:color="auto"/>
              <w:right w:val="outset" w:sz="6" w:space="0" w:color="auto"/>
            </w:tcBorders>
          </w:tcPr>
          <w:p w:rsidR="00FB5D22" w:rsidRPr="00062EB5" w:rsidRDefault="00FB5D22" w:rsidP="003171AD">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Conform </w:t>
            </w:r>
            <w:r w:rsidR="003171AD">
              <w:rPr>
                <w:rFonts w:ascii="Times New Roman" w:eastAsia="Times New Roman" w:hAnsi="Times New Roman" w:cs="Times New Roman"/>
                <w:sz w:val="24"/>
                <w:szCs w:val="24"/>
              </w:rPr>
              <w:t xml:space="preserve">monitorizarii </w:t>
            </w:r>
            <w:r w:rsidRPr="00062EB5">
              <w:rPr>
                <w:rFonts w:ascii="Times New Roman" w:eastAsia="Times New Roman" w:hAnsi="Times New Roman" w:cs="Times New Roman"/>
                <w:sz w:val="24"/>
                <w:szCs w:val="24"/>
              </w:rPr>
              <w:t>efectuate rezulta ca  impactul determinat de unitate este nesemnificativ.</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b/>
          <w:sz w:val="24"/>
          <w:szCs w:val="24"/>
        </w:rPr>
        <w:t>14.3.Identificarea efectelor evacuarilor dininstalatie asupra mediului</w:t>
      </w:r>
    </w:p>
    <w:p w:rsidR="00FB5D22" w:rsidRPr="00513C70" w:rsidRDefault="00B846DB" w:rsidP="00513C70">
      <w:pPr>
        <w:spacing w:after="0"/>
        <w:jc w:val="both"/>
        <w:rPr>
          <w:rFonts w:ascii="Times New Roman" w:eastAsia="Times New Roman" w:hAnsi="Times New Roman" w:cs="Times New Roman"/>
          <w:sz w:val="24"/>
          <w:szCs w:val="24"/>
        </w:rPr>
      </w:pPr>
      <w:hyperlink r:id="rId253" w:history="1"/>
      <w:r w:rsidR="00FB5D22" w:rsidRPr="00513C70">
        <w:rPr>
          <w:rFonts w:ascii="Times New Roman" w:eastAsia="Times New Roman" w:hAnsi="Times New Roman" w:cs="Times New Roman"/>
          <w:sz w:val="24"/>
          <w:szCs w:val="24"/>
        </w:rPr>
        <w:t xml:space="preserve">Operatorii/Titularii de activitate trebuie sa faca dovada ca o evaluare satisfacatoare a efectelor potentiale ale evacuarilor din activitatile autorizate a fost realizata si impactul este acceptabil. Acest lucru poate fi facut prin utilizarea metodologiei de evaluare a BAT si a altor informatii suplimentare pentru a prezenta efectele asupra mediului exercitate de </w:t>
      </w:r>
      <w:r w:rsidR="00513C70">
        <w:rPr>
          <w:rFonts w:ascii="Times New Roman" w:eastAsia="Times New Roman" w:hAnsi="Times New Roman" w:cs="Times New Roman"/>
          <w:sz w:val="24"/>
          <w:szCs w:val="24"/>
        </w:rPr>
        <w:t>e</w:t>
      </w:r>
      <w:r w:rsidR="00FB5D22" w:rsidRPr="00513C70">
        <w:rPr>
          <w:rFonts w:ascii="Times New Roman" w:eastAsia="Times New Roman" w:hAnsi="Times New Roman" w:cs="Times New Roman"/>
          <w:sz w:val="24"/>
          <w:szCs w:val="24"/>
        </w:rPr>
        <w:t>misiile rezultate din activitati. Rezultatul evaluarii trebuie inclus in solicitare si rezumat in tabelul 14.3.1 de mai jos.</w:t>
      </w:r>
    </w:p>
    <w:p w:rsidR="00FB5D22" w:rsidRDefault="00FB5D22" w:rsidP="00513C70">
      <w:pPr>
        <w:spacing w:after="0"/>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b/>
          <w:sz w:val="24"/>
          <w:szCs w:val="24"/>
        </w:rPr>
      </w:pPr>
      <w:hyperlink r:id="rId254" w:history="1"/>
      <w:r w:rsidR="00FB5D22" w:rsidRPr="00062EB5">
        <w:rPr>
          <w:rFonts w:ascii="Times New Roman" w:eastAsia="Times New Roman" w:hAnsi="Times New Roman" w:cs="Times New Roman"/>
          <w:b/>
          <w:sz w:val="24"/>
          <w:szCs w:val="24"/>
        </w:rPr>
        <w:t>14.3.1. Rezumatul evaluarii impactului evacuarilor (extindeti tabelul daca este nevoie)</w:t>
      </w:r>
    </w:p>
    <w:p w:rsidR="00FB5D22" w:rsidRPr="00062EB5" w:rsidRDefault="00FB5D22" w:rsidP="00FB5D22">
      <w:pPr>
        <w:spacing w:after="0" w:line="240" w:lineRule="auto"/>
        <w:rPr>
          <w:rFonts w:ascii="Times New Roman" w:eastAsia="Times New Roman" w:hAnsi="Times New Roman" w:cs="Times New Roman"/>
          <w:sz w:val="20"/>
          <w:szCs w:val="20"/>
          <w:lang w:val="en-GB"/>
        </w:rPr>
      </w:pPr>
    </w:p>
    <w:p w:rsidR="00FB5D22" w:rsidRPr="00062EB5" w:rsidRDefault="00FB5D22" w:rsidP="00FB5D22">
      <w:pPr>
        <w:spacing w:after="0" w:line="240" w:lineRule="auto"/>
        <w:rPr>
          <w:rFonts w:ascii="Times New Roman" w:eastAsia="Times New Roman" w:hAnsi="Times New Roman" w:cs="Times New Roman"/>
          <w:sz w:val="20"/>
          <w:szCs w:val="20"/>
          <w:lang w:val="en-GB"/>
        </w:rPr>
      </w:pPr>
    </w:p>
    <w:tbl>
      <w:tblPr>
        <w:tblW w:w="104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89"/>
        <w:gridCol w:w="3783"/>
        <w:gridCol w:w="4198"/>
      </w:tblGrid>
      <w:tr w:rsidR="00FB5D22" w:rsidRPr="00062EB5" w:rsidTr="001E6C00">
        <w:trPr>
          <w:trHeight w:val="276"/>
          <w:tblCellSpacing w:w="0" w:type="dxa"/>
        </w:trPr>
        <w:tc>
          <w:tcPr>
            <w:tcW w:w="10470" w:type="dxa"/>
            <w:gridSpan w:val="3"/>
            <w:tcBorders>
              <w:top w:val="outset" w:sz="6" w:space="0" w:color="auto"/>
              <w:left w:val="outset" w:sz="6" w:space="0" w:color="auto"/>
              <w:bottom w:val="outset" w:sz="6" w:space="0" w:color="auto"/>
              <w:right w:val="outset" w:sz="6" w:space="0" w:color="auto"/>
            </w:tcBorders>
          </w:tcPr>
          <w:p w:rsidR="00FB5D22" w:rsidRPr="00062EB5" w:rsidRDefault="00B846DB" w:rsidP="001E6C00">
            <w:pPr>
              <w:spacing w:before="100" w:beforeAutospacing="1" w:after="100" w:afterAutospacing="1" w:line="240" w:lineRule="auto"/>
              <w:jc w:val="center"/>
              <w:rPr>
                <w:rFonts w:ascii="Times New Roman" w:eastAsia="Times New Roman" w:hAnsi="Times New Roman" w:cs="Times New Roman"/>
                <w:sz w:val="24"/>
                <w:szCs w:val="24"/>
              </w:rPr>
            </w:pPr>
            <w:hyperlink r:id="rId255" w:history="1"/>
            <w:r w:rsidR="00FB5D22" w:rsidRPr="00062EB5">
              <w:rPr>
                <w:rFonts w:ascii="Times New Roman" w:eastAsia="Times New Roman" w:hAnsi="Times New Roman" w:cs="Times New Roman"/>
                <w:sz w:val="24"/>
                <w:szCs w:val="24"/>
              </w:rPr>
              <w:t>Rezumatul evaluarii impactului</w:t>
            </w:r>
          </w:p>
        </w:tc>
      </w:tr>
      <w:tr w:rsidR="00FB5D22" w:rsidRPr="00062EB5" w:rsidTr="003171AD">
        <w:trPr>
          <w:trHeight w:val="657"/>
          <w:tblCellSpacing w:w="0" w:type="dxa"/>
        </w:trPr>
        <w:tc>
          <w:tcPr>
            <w:tcW w:w="2489" w:type="dxa"/>
            <w:tcBorders>
              <w:top w:val="outset" w:sz="6" w:space="0" w:color="auto"/>
              <w:left w:val="outset" w:sz="6" w:space="0" w:color="auto"/>
              <w:bottom w:val="outset" w:sz="6" w:space="0" w:color="auto"/>
              <w:right w:val="outset" w:sz="6" w:space="0" w:color="auto"/>
            </w:tcBorders>
          </w:tcPr>
          <w:p w:rsidR="003171AD" w:rsidRPr="00062EB5" w:rsidRDefault="00FB5D22" w:rsidP="003171AD">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Listati evacuarile semnificative de substante si factorul de mediu in care sunt evacuate, de ex. cele in care contributia </w:t>
            </w:r>
            <w:r w:rsidRPr="00062EB5">
              <w:rPr>
                <w:rFonts w:ascii="Times New Roman" w:eastAsia="Times New Roman" w:hAnsi="Times New Roman" w:cs="Times New Roman"/>
                <w:sz w:val="24"/>
                <w:szCs w:val="24"/>
              </w:rPr>
              <w:lastRenderedPageBreak/>
              <w:t>procesului (CP) este mai mare de 1% din SCM*)</w:t>
            </w:r>
          </w:p>
        </w:tc>
        <w:tc>
          <w:tcPr>
            <w:tcW w:w="3783"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lastRenderedPageBreak/>
              <w:t>Descrierea motivelor pentru elaborarea unei modelari detaliate: daca aceasta a fost realizata, si localizarea rezultatelor (anexate solicitarii)</w:t>
            </w:r>
          </w:p>
        </w:tc>
        <w:tc>
          <w:tcPr>
            <w:tcW w:w="4198"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xml:space="preserve">Confirmati ca evacuarile semnificative nu au drept rezultat o depasire a SCM prin listarea Concentratiei Preconizate in Mediu (CPM) ca procent din SCM pentru fiecare substanta (inclusiv efectele pe </w:t>
            </w:r>
            <w:r w:rsidRPr="00062EB5">
              <w:rPr>
                <w:rFonts w:ascii="Times New Roman" w:eastAsia="Times New Roman" w:hAnsi="Times New Roman" w:cs="Times New Roman"/>
                <w:sz w:val="24"/>
                <w:szCs w:val="24"/>
              </w:rPr>
              <w:lastRenderedPageBreak/>
              <w:t>termen lung si pe termen scurt, dupa caz)*)</w:t>
            </w:r>
          </w:p>
        </w:tc>
      </w:tr>
      <w:tr w:rsidR="00FB5D22" w:rsidRPr="00062EB5" w:rsidTr="001E6C00">
        <w:trPr>
          <w:trHeight w:val="291"/>
          <w:tblCellSpacing w:w="0" w:type="dxa"/>
        </w:trPr>
        <w:tc>
          <w:tcPr>
            <w:tcW w:w="2489"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autoSpaceDE w:val="0"/>
              <w:autoSpaceDN w:val="0"/>
              <w:adjustRightInd w:val="0"/>
              <w:spacing w:after="0" w:line="240" w:lineRule="auto"/>
              <w:jc w:val="center"/>
              <w:rPr>
                <w:rFonts w:ascii="Times New Roman" w:hAnsi="Times New Roman" w:cs="Times New Roman"/>
                <w:sz w:val="24"/>
                <w:szCs w:val="24"/>
              </w:rPr>
            </w:pPr>
            <w:r w:rsidRPr="00062EB5">
              <w:rPr>
                <w:rFonts w:ascii="Times New Roman" w:eastAsia="Times New Roman" w:hAnsi="Times New Roman" w:cs="Times New Roman"/>
                <w:sz w:val="24"/>
                <w:szCs w:val="24"/>
              </w:rPr>
              <w:lastRenderedPageBreak/>
              <w:t>Emisii de gaze de depozit: CH</w:t>
            </w:r>
            <w:r w:rsidRPr="00062EB5">
              <w:rPr>
                <w:rFonts w:ascii="Times New Roman" w:eastAsia="Times New Roman" w:hAnsi="Times New Roman" w:cs="Times New Roman"/>
                <w:sz w:val="16"/>
                <w:szCs w:val="16"/>
              </w:rPr>
              <w:t>4</w:t>
            </w:r>
            <w:r w:rsidRPr="00062EB5">
              <w:rPr>
                <w:rFonts w:ascii="Times New Roman" w:eastAsia="Times New Roman" w:hAnsi="Times New Roman" w:cs="Times New Roman"/>
                <w:sz w:val="24"/>
                <w:szCs w:val="24"/>
              </w:rPr>
              <w:t>, H</w:t>
            </w:r>
            <w:r w:rsidRPr="00062EB5">
              <w:rPr>
                <w:rFonts w:ascii="Times New Roman" w:eastAsia="Times New Roman" w:hAnsi="Times New Roman" w:cs="Times New Roman"/>
                <w:sz w:val="16"/>
                <w:szCs w:val="16"/>
              </w:rPr>
              <w:t>2</w:t>
            </w:r>
            <w:r w:rsidRPr="00062EB5">
              <w:rPr>
                <w:rFonts w:ascii="Times New Roman" w:eastAsia="Times New Roman" w:hAnsi="Times New Roman" w:cs="Times New Roman"/>
                <w:sz w:val="24"/>
                <w:szCs w:val="24"/>
              </w:rPr>
              <w:t xml:space="preserve">S, </w:t>
            </w:r>
            <w:r w:rsidRPr="00062EB5">
              <w:rPr>
                <w:rFonts w:ascii="Times New Roman" w:hAnsi="Times New Roman" w:cs="Times New Roman"/>
                <w:sz w:val="24"/>
                <w:szCs w:val="24"/>
              </w:rPr>
              <w:t>NMVOC, pulberi in</w:t>
            </w:r>
          </w:p>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hAnsi="Times New Roman" w:cs="Times New Roman"/>
                <w:sz w:val="24"/>
                <w:szCs w:val="24"/>
              </w:rPr>
              <w:t>suspensie</w:t>
            </w:r>
          </w:p>
        </w:tc>
        <w:tc>
          <w:tcPr>
            <w:tcW w:w="3783"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color w:val="C00000"/>
                <w:sz w:val="24"/>
                <w:szCs w:val="24"/>
              </w:rPr>
            </w:pPr>
            <w:r w:rsidRPr="00062EB5">
              <w:rPr>
                <w:rFonts w:ascii="Times New Roman" w:eastAsia="Times New Roman" w:hAnsi="Times New Roman" w:cs="Times New Roman"/>
                <w:sz w:val="24"/>
                <w:szCs w:val="24"/>
              </w:rPr>
              <w:t>In urma masuratorilor s-a constatat ca impactul este nesemnificativ</w:t>
            </w:r>
          </w:p>
          <w:p w:rsidR="00FB5D22" w:rsidRPr="00062EB5" w:rsidRDefault="00FB5D22" w:rsidP="001E6C00">
            <w:pPr>
              <w:spacing w:after="0" w:line="240" w:lineRule="auto"/>
              <w:jc w:val="center"/>
              <w:rPr>
                <w:rFonts w:ascii="Times New Roman" w:eastAsia="Times New Roman" w:hAnsi="Times New Roman" w:cs="Times New Roman"/>
                <w:color w:val="C00000"/>
                <w:sz w:val="24"/>
                <w:szCs w:val="24"/>
              </w:rPr>
            </w:pPr>
          </w:p>
        </w:tc>
        <w:tc>
          <w:tcPr>
            <w:tcW w:w="4198" w:type="dxa"/>
            <w:tcBorders>
              <w:top w:val="outset" w:sz="6" w:space="0" w:color="auto"/>
              <w:left w:val="outset" w:sz="6" w:space="0" w:color="auto"/>
              <w:bottom w:val="outset" w:sz="6" w:space="0" w:color="auto"/>
              <w:right w:val="outset" w:sz="6" w:space="0" w:color="auto"/>
            </w:tcBorders>
          </w:tcPr>
          <w:p w:rsidR="00FB5D22" w:rsidRPr="00062EB5" w:rsidRDefault="003171AD" w:rsidP="001E6C00">
            <w:pPr>
              <w:spacing w:after="0" w:line="240" w:lineRule="auto"/>
              <w:jc w:val="center"/>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Nu este cazul.</w:t>
            </w:r>
          </w:p>
        </w:tc>
      </w:tr>
      <w:tr w:rsidR="00FB5D22" w:rsidRPr="00062EB5" w:rsidTr="001E6C00">
        <w:trPr>
          <w:trHeight w:val="276"/>
          <w:tblCellSpacing w:w="0" w:type="dxa"/>
        </w:trPr>
        <w:tc>
          <w:tcPr>
            <w:tcW w:w="2489"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Emisii apa uzata</w:t>
            </w:r>
          </w:p>
          <w:p w:rsidR="00FB5D22" w:rsidRPr="00062EB5" w:rsidRDefault="00FB5D22" w:rsidP="001E6C00">
            <w:pPr>
              <w:spacing w:after="120" w:line="240" w:lineRule="auto"/>
              <w:jc w:val="center"/>
              <w:rPr>
                <w:rFonts w:ascii="Times New Roman" w:eastAsia="Times New Roman" w:hAnsi="Times New Roman" w:cs="Times New Roman"/>
                <w:sz w:val="20"/>
                <w:szCs w:val="20"/>
                <w:lang w:eastAsia="ro-RO"/>
              </w:rPr>
            </w:pPr>
          </w:p>
        </w:tc>
        <w:tc>
          <w:tcPr>
            <w:tcW w:w="3783"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In urma masuratorilor s-a constatat ca impactul este nesemnificativ</w:t>
            </w:r>
            <w:r w:rsidRPr="00062EB5">
              <w:rPr>
                <w:rFonts w:ascii="Times New Roman" w:eastAsia="Times New Roman" w:hAnsi="Times New Roman" w:cs="Times New Roman"/>
                <w:color w:val="C00000"/>
                <w:sz w:val="24"/>
                <w:szCs w:val="24"/>
              </w:rPr>
              <w:t> </w:t>
            </w:r>
          </w:p>
        </w:tc>
        <w:tc>
          <w:tcPr>
            <w:tcW w:w="4198" w:type="dxa"/>
            <w:tcBorders>
              <w:top w:val="outset" w:sz="6" w:space="0" w:color="auto"/>
              <w:left w:val="outset" w:sz="6" w:space="0" w:color="auto"/>
              <w:bottom w:val="outset" w:sz="6" w:space="0" w:color="auto"/>
              <w:right w:val="outset" w:sz="6" w:space="0" w:color="auto"/>
            </w:tcBorders>
          </w:tcPr>
          <w:p w:rsidR="00FB5D22" w:rsidRPr="00062EB5" w:rsidRDefault="003171AD" w:rsidP="001E6C00">
            <w:pPr>
              <w:spacing w:after="120" w:line="240" w:lineRule="auto"/>
              <w:ind w:left="284"/>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Nu este cazul</w:t>
            </w:r>
          </w:p>
        </w:tc>
      </w:tr>
      <w:tr w:rsidR="00FB5D22" w:rsidRPr="00062EB5" w:rsidTr="001E6C00">
        <w:trPr>
          <w:trHeight w:val="276"/>
          <w:tblCellSpacing w:w="0" w:type="dxa"/>
        </w:trPr>
        <w:tc>
          <w:tcPr>
            <w:tcW w:w="2489"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Emisii levigat</w:t>
            </w:r>
          </w:p>
          <w:p w:rsidR="00FB5D22" w:rsidRPr="00062EB5" w:rsidRDefault="00FB5D22" w:rsidP="001E6C00">
            <w:pPr>
              <w:spacing w:after="120" w:line="240" w:lineRule="auto"/>
              <w:jc w:val="center"/>
              <w:rPr>
                <w:rFonts w:ascii="Times New Roman" w:eastAsia="Times New Roman" w:hAnsi="Times New Roman" w:cs="Times New Roman"/>
                <w:sz w:val="24"/>
                <w:szCs w:val="24"/>
              </w:rPr>
            </w:pPr>
          </w:p>
        </w:tc>
        <w:tc>
          <w:tcPr>
            <w:tcW w:w="3783"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color w:val="C00000"/>
                <w:sz w:val="24"/>
                <w:szCs w:val="24"/>
              </w:rPr>
            </w:pPr>
            <w:r w:rsidRPr="00062EB5">
              <w:rPr>
                <w:rFonts w:ascii="Times New Roman" w:eastAsia="Times New Roman" w:hAnsi="Times New Roman" w:cs="Times New Roman"/>
                <w:sz w:val="24"/>
                <w:szCs w:val="24"/>
              </w:rPr>
              <w:t>In urma masuratorilor s-a constatat ca impactul este nesemnificativ</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tc>
        <w:tc>
          <w:tcPr>
            <w:tcW w:w="4198" w:type="dxa"/>
            <w:tcBorders>
              <w:top w:val="outset" w:sz="6" w:space="0" w:color="auto"/>
              <w:left w:val="outset" w:sz="6" w:space="0" w:color="auto"/>
              <w:bottom w:val="outset" w:sz="6" w:space="0" w:color="auto"/>
              <w:right w:val="outset" w:sz="6" w:space="0" w:color="auto"/>
            </w:tcBorders>
          </w:tcPr>
          <w:p w:rsidR="00FB5D22" w:rsidRPr="00062EB5" w:rsidRDefault="003171AD" w:rsidP="001E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 este cazul</w:t>
            </w:r>
          </w:p>
        </w:tc>
      </w:tr>
      <w:tr w:rsidR="00FB5D22" w:rsidRPr="00062EB5" w:rsidTr="001E6C00">
        <w:trPr>
          <w:trHeight w:val="276"/>
          <w:tblCellSpacing w:w="0" w:type="dxa"/>
        </w:trPr>
        <w:tc>
          <w:tcPr>
            <w:tcW w:w="2489"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Emisii apa subterana</w:t>
            </w:r>
          </w:p>
          <w:p w:rsidR="00FB5D22" w:rsidRPr="00062EB5" w:rsidRDefault="00FB5D22" w:rsidP="001E6C00">
            <w:pPr>
              <w:spacing w:after="120" w:line="240" w:lineRule="auto"/>
              <w:jc w:val="center"/>
              <w:rPr>
                <w:rFonts w:ascii="Times New Roman" w:eastAsia="Times New Roman" w:hAnsi="Times New Roman" w:cs="Times New Roman"/>
                <w:sz w:val="24"/>
                <w:szCs w:val="24"/>
              </w:rPr>
            </w:pPr>
          </w:p>
        </w:tc>
        <w:tc>
          <w:tcPr>
            <w:tcW w:w="3783"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color w:val="C00000"/>
                <w:sz w:val="24"/>
                <w:szCs w:val="24"/>
              </w:rPr>
            </w:pPr>
            <w:r w:rsidRPr="00062EB5">
              <w:rPr>
                <w:rFonts w:ascii="Times New Roman" w:eastAsia="Times New Roman" w:hAnsi="Times New Roman" w:cs="Times New Roman"/>
                <w:sz w:val="24"/>
                <w:szCs w:val="24"/>
              </w:rPr>
              <w:t>In urma masuratorilor s-a constatat ca impactul este nesemnificativ</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tc>
        <w:tc>
          <w:tcPr>
            <w:tcW w:w="4198" w:type="dxa"/>
            <w:tcBorders>
              <w:top w:val="outset" w:sz="6" w:space="0" w:color="auto"/>
              <w:left w:val="outset" w:sz="6" w:space="0" w:color="auto"/>
              <w:bottom w:val="outset" w:sz="6" w:space="0" w:color="auto"/>
              <w:right w:val="outset" w:sz="6" w:space="0" w:color="auto"/>
            </w:tcBorders>
          </w:tcPr>
          <w:p w:rsidR="00FB5D22" w:rsidRPr="00062EB5" w:rsidRDefault="003171AD" w:rsidP="001E6C00">
            <w:pPr>
              <w:spacing w:after="120" w:line="240" w:lineRule="auto"/>
              <w:ind w:left="284"/>
              <w:jc w:val="center"/>
              <w:rPr>
                <w:rFonts w:ascii="Times New Roman" w:eastAsia="Times New Roman" w:hAnsi="Times New Roman" w:cs="Times New Roman"/>
                <w:sz w:val="20"/>
                <w:szCs w:val="20"/>
                <w:lang w:val="en-GB"/>
              </w:rPr>
            </w:pPr>
            <w:r>
              <w:rPr>
                <w:rFonts w:ascii="Times New Roman" w:eastAsia="Times New Roman" w:hAnsi="Times New Roman" w:cs="Times New Roman"/>
                <w:sz w:val="24"/>
                <w:szCs w:val="24"/>
              </w:rPr>
              <w:t>Nu este cazul</w:t>
            </w:r>
          </w:p>
        </w:tc>
      </w:tr>
      <w:tr w:rsidR="00FB5D22" w:rsidRPr="00062EB5" w:rsidTr="001E6C00">
        <w:trPr>
          <w:trHeight w:val="276"/>
          <w:tblCellSpacing w:w="0" w:type="dxa"/>
        </w:trPr>
        <w:tc>
          <w:tcPr>
            <w:tcW w:w="2489"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12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Emisii sol</w:t>
            </w:r>
          </w:p>
        </w:tc>
        <w:tc>
          <w:tcPr>
            <w:tcW w:w="3783" w:type="dxa"/>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color w:val="C00000"/>
                <w:sz w:val="24"/>
                <w:szCs w:val="24"/>
              </w:rPr>
            </w:pPr>
            <w:r w:rsidRPr="00062EB5">
              <w:rPr>
                <w:rFonts w:ascii="Times New Roman" w:eastAsia="Times New Roman" w:hAnsi="Times New Roman" w:cs="Times New Roman"/>
                <w:sz w:val="24"/>
                <w:szCs w:val="24"/>
              </w:rPr>
              <w:t>In urma masuratorilor s-a constatat ca impactul este nesemnificativ</w:t>
            </w:r>
          </w:p>
          <w:p w:rsidR="00FB5D22" w:rsidRPr="00062EB5" w:rsidRDefault="00FB5D22" w:rsidP="001E6C00">
            <w:pPr>
              <w:spacing w:after="0" w:line="240" w:lineRule="auto"/>
              <w:jc w:val="center"/>
              <w:rPr>
                <w:rFonts w:ascii="Times New Roman" w:eastAsia="Times New Roman" w:hAnsi="Times New Roman" w:cs="Times New Roman"/>
                <w:sz w:val="24"/>
                <w:szCs w:val="24"/>
              </w:rPr>
            </w:pPr>
          </w:p>
        </w:tc>
        <w:tc>
          <w:tcPr>
            <w:tcW w:w="4198" w:type="dxa"/>
            <w:tcBorders>
              <w:top w:val="outset" w:sz="6" w:space="0" w:color="auto"/>
              <w:left w:val="outset" w:sz="6" w:space="0" w:color="auto"/>
              <w:bottom w:val="outset" w:sz="6" w:space="0" w:color="auto"/>
              <w:right w:val="outset" w:sz="6" w:space="0" w:color="auto"/>
            </w:tcBorders>
          </w:tcPr>
          <w:p w:rsidR="00FB5D22" w:rsidRPr="00062EB5" w:rsidRDefault="003171AD" w:rsidP="001E6C00">
            <w:pPr>
              <w:spacing w:after="120" w:line="240" w:lineRule="auto"/>
              <w:ind w:left="284"/>
              <w:jc w:val="center"/>
              <w:rPr>
                <w:rFonts w:ascii="Times New Roman" w:eastAsia="Times New Roman" w:hAnsi="Times New Roman" w:cs="Times New Roman"/>
                <w:sz w:val="20"/>
                <w:szCs w:val="20"/>
                <w:lang w:val="en-GB"/>
              </w:rPr>
            </w:pPr>
            <w:r>
              <w:rPr>
                <w:rFonts w:ascii="Times New Roman" w:eastAsia="Times New Roman" w:hAnsi="Times New Roman" w:cs="Times New Roman"/>
                <w:sz w:val="24"/>
                <w:szCs w:val="24"/>
              </w:rPr>
              <w:t>Nu este cazul</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256" w:history="1"/>
      <w:r w:rsidR="00FB5D22" w:rsidRPr="00062EB5">
        <w:rPr>
          <w:rFonts w:ascii="Times New Roman" w:eastAsia="Times New Roman" w:hAnsi="Times New Roman" w:cs="Times New Roman"/>
          <w:sz w:val="24"/>
          <w:szCs w:val="24"/>
        </w:rPr>
        <w:t>* SCM se refera la orice Standard de Calitate a Mediului aplicabil.</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14.4.Managementul deseurilor</w:t>
      </w:r>
    </w:p>
    <w:p w:rsidR="00FB5D22" w:rsidRPr="00062EB5" w:rsidRDefault="00FB5D22" w:rsidP="00FB5D22">
      <w:pPr>
        <w:spacing w:after="0" w:line="240" w:lineRule="auto"/>
        <w:jc w:val="both"/>
        <w:rPr>
          <w:rFonts w:ascii="Times New Roman" w:eastAsia="Times New Roman" w:hAnsi="Times New Roman" w:cs="Times New Roman"/>
          <w:sz w:val="20"/>
          <w:szCs w:val="20"/>
          <w:lang w:val="en-GB"/>
        </w:rPr>
      </w:pPr>
    </w:p>
    <w:p w:rsidR="00FB5D22" w:rsidRPr="006D14CA" w:rsidRDefault="00B846DB" w:rsidP="006D14CA">
      <w:pPr>
        <w:spacing w:after="0"/>
        <w:jc w:val="both"/>
        <w:rPr>
          <w:rFonts w:ascii="Times New Roman" w:eastAsia="Times New Roman" w:hAnsi="Times New Roman" w:cs="Times New Roman"/>
          <w:sz w:val="24"/>
          <w:szCs w:val="24"/>
        </w:rPr>
      </w:pPr>
      <w:hyperlink r:id="rId257" w:history="1"/>
      <w:r w:rsidR="00FB5D22" w:rsidRPr="006D14CA">
        <w:rPr>
          <w:rFonts w:ascii="Times New Roman" w:eastAsia="Times New Roman" w:hAnsi="Times New Roman" w:cs="Times New Roman"/>
          <w:sz w:val="24"/>
          <w:szCs w:val="24"/>
        </w:rPr>
        <w:t>Referitor la activitatile care implica eliminarea sau valorificarea deseurilor, luati in considerare obiectivele relevante in tabelul urmator si identificati orice masuri suplimentare care trebuie luate in afara de cele pe care v-ati angajat deja sa le realizati, in scopul aplicarii BAT- urilor, in aceasta Solicitare de obtinere a autorizatiei integrate de mediu.</w:t>
      </w:r>
    </w:p>
    <w:p w:rsidR="00FB5D22" w:rsidRPr="00062EB5" w:rsidRDefault="00FB5D22" w:rsidP="00FB5D22">
      <w:pPr>
        <w:spacing w:after="0" w:line="240" w:lineRule="auto"/>
        <w:jc w:val="both"/>
        <w:rPr>
          <w:rFonts w:ascii="Times New Roman" w:eastAsia="Times New Roman" w:hAnsi="Times New Roman" w:cs="Times New Roman"/>
          <w:sz w:val="24"/>
          <w:szCs w:val="24"/>
        </w:rPr>
      </w:pPr>
    </w:p>
    <w:p w:rsidR="00FB5D22" w:rsidRPr="00062EB5" w:rsidRDefault="00B846DB" w:rsidP="00FB5D22">
      <w:pPr>
        <w:spacing w:after="0" w:line="240" w:lineRule="auto"/>
        <w:rPr>
          <w:rFonts w:ascii="Times New Roman" w:eastAsia="Times New Roman" w:hAnsi="Times New Roman" w:cs="Times New Roman"/>
          <w:sz w:val="24"/>
          <w:szCs w:val="24"/>
        </w:rPr>
      </w:pPr>
      <w:hyperlink r:id="rId258" w:history="1"/>
    </w:p>
    <w:tbl>
      <w:tblPr>
        <w:tblW w:w="95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689"/>
        <w:gridCol w:w="2881"/>
      </w:tblGrid>
      <w:tr w:rsidR="00FB5D22" w:rsidRPr="00062EB5" w:rsidTr="001E6C00">
        <w:trPr>
          <w:tblCellSpacing w:w="0" w:type="dxa"/>
        </w:trPr>
        <w:tc>
          <w:tcPr>
            <w:tcW w:w="3495"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Obiectiv relevant</w:t>
            </w:r>
          </w:p>
        </w:tc>
        <w:tc>
          <w:tcPr>
            <w:tcW w:w="1505"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Masuri suplimentare care trebuie luate</w:t>
            </w:r>
          </w:p>
        </w:tc>
      </w:tr>
      <w:tr w:rsidR="00FB5D22" w:rsidRPr="00062EB5" w:rsidTr="001E6C00">
        <w:trPr>
          <w:tblCellSpacing w:w="0" w:type="dxa"/>
        </w:trPr>
        <w:tc>
          <w:tcPr>
            <w:tcW w:w="349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lang w:val="en-GB"/>
              </w:rPr>
              <w:t>a)</w:t>
            </w:r>
            <w:r w:rsidRPr="00062EB5">
              <w:rPr>
                <w:rFonts w:ascii="Times New Roman" w:eastAsia="Times New Roman" w:hAnsi="Times New Roman" w:cs="Times New Roman"/>
                <w:sz w:val="24"/>
                <w:szCs w:val="24"/>
              </w:rPr>
              <w:t>asigurarea ca deseul este recuperat sau eliminat fara periclitarea sanatatii umane si fara utilizarea de procese sau metode care ar putea afecta mediul si mai ales fara:</w:t>
            </w:r>
          </w:p>
        </w:tc>
        <w:tc>
          <w:tcPr>
            <w:tcW w:w="150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ind w:left="284"/>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 masura asigurata;</w:t>
            </w:r>
          </w:p>
        </w:tc>
      </w:tr>
      <w:tr w:rsidR="00FB5D22" w:rsidRPr="00062EB5" w:rsidTr="001E6C00">
        <w:trPr>
          <w:tblCellSpacing w:w="0" w:type="dxa"/>
        </w:trPr>
        <w:tc>
          <w:tcPr>
            <w:tcW w:w="349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risc pentru apa, aer, sol, plante sau animale; sau</w:t>
            </w:r>
          </w:p>
        </w:tc>
        <w:tc>
          <w:tcPr>
            <w:tcW w:w="150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tc>
      </w:tr>
      <w:tr w:rsidR="00FB5D22" w:rsidRPr="00062EB5" w:rsidTr="001E6C00">
        <w:trPr>
          <w:tblCellSpacing w:w="0" w:type="dxa"/>
        </w:trPr>
        <w:tc>
          <w:tcPr>
            <w:tcW w:w="349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cauzarea disconfortului prin zgomot si mirosuri; sau</w:t>
            </w:r>
          </w:p>
        </w:tc>
        <w:tc>
          <w:tcPr>
            <w:tcW w:w="150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tc>
      </w:tr>
      <w:tr w:rsidR="00FB5D22" w:rsidRPr="00062EB5" w:rsidTr="001E6C00">
        <w:trPr>
          <w:tblCellSpacing w:w="0" w:type="dxa"/>
        </w:trPr>
        <w:tc>
          <w:tcPr>
            <w:tcW w:w="349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afectarea negativa a peisajului sau a locurilor de interes special;</w:t>
            </w:r>
          </w:p>
        </w:tc>
        <w:tc>
          <w:tcPr>
            <w:tcW w:w="1505"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259" w:history="1"/>
      <w:r w:rsidR="00FB5D22" w:rsidRPr="00062EB5">
        <w:rPr>
          <w:rFonts w:ascii="Times New Roman" w:eastAsia="Times New Roman" w:hAnsi="Times New Roman" w:cs="Times New Roman"/>
          <w:sz w:val="24"/>
          <w:szCs w:val="24"/>
        </w:rPr>
        <w:t>Referitor la obiectivul relevant</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b)implementare, cat mai concret cu putinta, a unui plan facut conform prevederilor din Planul Local de Actiune pentru protectia mediului completati tabelul urmator:</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p w:rsidR="00FB5D22" w:rsidRDefault="00FB5D22" w:rsidP="00FB5D22">
      <w:pPr>
        <w:spacing w:after="0" w:line="240" w:lineRule="auto"/>
        <w:rPr>
          <w:rFonts w:ascii="Times New Roman" w:eastAsia="Times New Roman" w:hAnsi="Times New Roman" w:cs="Times New Roman"/>
          <w:sz w:val="24"/>
          <w:szCs w:val="24"/>
        </w:rPr>
      </w:pPr>
    </w:p>
    <w:p w:rsidR="003171AD" w:rsidRPr="00062EB5" w:rsidRDefault="003171AD"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SECTIUNEA 15: Programele de Conformare si Modernizare</w:t>
      </w: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lastRenderedPageBreak/>
        <w:t>15.1.Habitate speciale</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p w:rsidR="00FB5D22" w:rsidRPr="00062EB5" w:rsidRDefault="00FB5D22" w:rsidP="00FB5D22">
      <w:pPr>
        <w:spacing w:after="0" w:line="240" w:lineRule="auto"/>
        <w:rPr>
          <w:rFonts w:ascii="Times New Roman" w:eastAsia="Times New Roman" w:hAnsi="Times New Roman" w:cs="Times New Roman"/>
          <w:sz w:val="20"/>
          <w:szCs w:val="20"/>
          <w:lang w:val="en-GB"/>
        </w:rPr>
      </w:pPr>
    </w:p>
    <w:tbl>
      <w:tblPr>
        <w:tblW w:w="1002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10"/>
        <w:gridCol w:w="3515"/>
      </w:tblGrid>
      <w:tr w:rsidR="00FB5D22" w:rsidRPr="00062EB5" w:rsidTr="001E6C00">
        <w:trPr>
          <w:tblCellSpacing w:w="0" w:type="dxa"/>
        </w:trPr>
        <w:tc>
          <w:tcPr>
            <w:tcW w:w="3247" w:type="pct"/>
            <w:tcBorders>
              <w:top w:val="outset" w:sz="6" w:space="0" w:color="auto"/>
              <w:left w:val="outset" w:sz="6" w:space="0" w:color="auto"/>
              <w:bottom w:val="outset" w:sz="6" w:space="0" w:color="auto"/>
              <w:right w:val="outset" w:sz="6" w:space="0" w:color="auto"/>
            </w:tcBorders>
          </w:tcPr>
          <w:p w:rsidR="00FB5D22" w:rsidRPr="00062EB5" w:rsidRDefault="00B846DB" w:rsidP="001E6C00">
            <w:pPr>
              <w:spacing w:before="100" w:beforeAutospacing="1" w:after="100" w:afterAutospacing="1" w:line="240" w:lineRule="auto"/>
              <w:rPr>
                <w:rFonts w:ascii="Times New Roman" w:eastAsia="Times New Roman" w:hAnsi="Times New Roman" w:cs="Times New Roman"/>
                <w:sz w:val="24"/>
                <w:szCs w:val="24"/>
              </w:rPr>
            </w:pPr>
            <w:hyperlink r:id="rId260" w:history="1"/>
            <w:r w:rsidR="00FB5D22" w:rsidRPr="00062EB5">
              <w:rPr>
                <w:rFonts w:ascii="Times New Roman" w:eastAsia="Times New Roman" w:hAnsi="Times New Roman" w:cs="Times New Roman"/>
                <w:sz w:val="24"/>
                <w:szCs w:val="24"/>
              </w:rPr>
              <w:t>Cerinta</w:t>
            </w:r>
          </w:p>
        </w:tc>
        <w:tc>
          <w:tcPr>
            <w:tcW w:w="175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Raspuns (Da/Nu/identificati/confirmati includerea, daca este cazul)</w:t>
            </w:r>
          </w:p>
        </w:tc>
      </w:tr>
      <w:tr w:rsidR="00FB5D22" w:rsidRPr="00062EB5" w:rsidTr="001E6C00">
        <w:trPr>
          <w:tblCellSpacing w:w="0" w:type="dxa"/>
        </w:trPr>
        <w:tc>
          <w:tcPr>
            <w:tcW w:w="324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Ati identificat Situri de Interes Comunitar (Natura 2000), arii naturale protejate, zone speciale de conservare, care pot fi afectate de operatiile la care s-a facut referire in Solicitare sau in evaluarea dumneavoastra de impact de mai sus?</w:t>
            </w:r>
          </w:p>
        </w:tc>
        <w:tc>
          <w:tcPr>
            <w:tcW w:w="175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Daca nu, treceti la Sectiunea urmatoare.</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tc>
      </w:tr>
      <w:tr w:rsidR="00FB5D22" w:rsidRPr="00062EB5" w:rsidTr="001E6C00">
        <w:trPr>
          <w:tblCellSpacing w:w="0" w:type="dxa"/>
        </w:trPr>
        <w:tc>
          <w:tcPr>
            <w:tcW w:w="324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Ati furnizat anterior informatii legate de Directiva Habitate, pentru SEVESO sau in alt scop?</w:t>
            </w:r>
          </w:p>
        </w:tc>
        <w:tc>
          <w:tcPr>
            <w:tcW w:w="175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tc>
      </w:tr>
      <w:tr w:rsidR="00FB5D22" w:rsidRPr="00062EB5" w:rsidTr="001E6C00">
        <w:trPr>
          <w:tblCellSpacing w:w="0" w:type="dxa"/>
        </w:trPr>
        <w:tc>
          <w:tcPr>
            <w:tcW w:w="324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Exista obiective de conservare pentru oricare din zonele identificate? (D/N, va rugam enumerati)</w:t>
            </w:r>
          </w:p>
        </w:tc>
        <w:tc>
          <w:tcPr>
            <w:tcW w:w="175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tc>
      </w:tr>
      <w:tr w:rsidR="00FB5D22" w:rsidRPr="00062EB5" w:rsidTr="001E6C00">
        <w:trPr>
          <w:tblCellSpacing w:w="0" w:type="dxa"/>
        </w:trPr>
        <w:tc>
          <w:tcPr>
            <w:tcW w:w="3247"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Realizand evaluarea BAT pentru emisii, sunt emisiile rezultate din activitatile dumneavoastra apropiate de, sau depasesc nivelul identificat ca posibil sa aiba un impact semnificativ asupra ariilor protejate? Nu uitati sa luati in considerare nivelul de fond si emisiile existente provenite din alte zone sau proiecte.</w:t>
            </w:r>
          </w:p>
        </w:tc>
        <w:tc>
          <w:tcPr>
            <w:tcW w:w="1753"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tc>
      </w:tr>
    </w:tbl>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Default="00FB5D22" w:rsidP="00FB5D22">
      <w:pPr>
        <w:spacing w:after="0" w:line="240" w:lineRule="auto"/>
        <w:rPr>
          <w:rFonts w:ascii="Times New Roman" w:eastAsia="Times New Roman" w:hAnsi="Times New Roman" w:cs="Times New Roman"/>
          <w:b/>
          <w:sz w:val="24"/>
          <w:szCs w:val="24"/>
        </w:rPr>
      </w:pPr>
    </w:p>
    <w:p w:rsidR="00FB5D22" w:rsidRPr="00062EB5" w:rsidRDefault="00FB5D22" w:rsidP="00FB5D22">
      <w:pPr>
        <w:spacing w:after="0" w:line="240" w:lineRule="auto"/>
        <w:rPr>
          <w:rFonts w:ascii="Times New Roman" w:eastAsia="Times New Roman" w:hAnsi="Times New Roman" w:cs="Times New Roman"/>
          <w:b/>
          <w:sz w:val="24"/>
          <w:szCs w:val="24"/>
        </w:rPr>
      </w:pPr>
      <w:r w:rsidRPr="00062EB5">
        <w:rPr>
          <w:rFonts w:ascii="Times New Roman" w:eastAsia="Times New Roman" w:hAnsi="Times New Roman" w:cs="Times New Roman"/>
          <w:b/>
          <w:sz w:val="24"/>
          <w:szCs w:val="24"/>
        </w:rPr>
        <w:t>15.PROGRAMUL PENTRU CONFORMARE SI PROGRAMUL DE MODERNIZARE</w:t>
      </w:r>
    </w:p>
    <w:p w:rsidR="00FB5D22" w:rsidRPr="00062EB5" w:rsidRDefault="00B846DB" w:rsidP="00FB5D22">
      <w:pPr>
        <w:spacing w:after="0" w:line="240" w:lineRule="auto"/>
        <w:rPr>
          <w:rFonts w:ascii="Times New Roman" w:eastAsia="Times New Roman" w:hAnsi="Times New Roman" w:cs="Times New Roman"/>
          <w:sz w:val="24"/>
          <w:szCs w:val="24"/>
        </w:rPr>
      </w:pPr>
      <w:hyperlink r:id="rId261" w:history="1"/>
      <w:r w:rsidR="00FB5D22" w:rsidRPr="00062EB5">
        <w:rPr>
          <w:rFonts w:ascii="Times New Roman" w:eastAsia="Times New Roman" w:hAnsi="Times New Roman" w:cs="Times New Roman"/>
          <w:sz w:val="24"/>
          <w:szCs w:val="24"/>
        </w:rPr>
        <w:t>Va rugam sa rezumati mai jos toate datele pe care le-ati propus in sectiunile anterioare ale solicitarii. Masurile incluse in Planul de actiuni si Programul de modernizare trebuie grupate pe sectiuni pentru fiecare factor de mediu afectat, masuri de reducere a poluarii, masuri de remediere a poluarii istorice, pe baza obiectivului principal al masurii respective.</w:t>
      </w:r>
    </w:p>
    <w:p w:rsidR="00FB5D22" w:rsidRPr="00062EB5" w:rsidRDefault="00FB5D22" w:rsidP="00FB5D22">
      <w:pPr>
        <w:spacing w:after="0" w:line="240" w:lineRule="auto"/>
        <w:rPr>
          <w:rFonts w:ascii="Times New Roman" w:eastAsia="Times New Roman" w:hAnsi="Times New Roman" w:cs="Times New Roman"/>
          <w:sz w:val="24"/>
          <w:szCs w:val="24"/>
        </w:rPr>
      </w:pPr>
    </w:p>
    <w:p w:rsidR="00FB5D22" w:rsidRPr="00062EB5" w:rsidRDefault="00FB5D22" w:rsidP="00FB5D22">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Nu este cazul</w:t>
      </w:r>
    </w:p>
    <w:tbl>
      <w:tblPr>
        <w:tblW w:w="995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84"/>
        <w:gridCol w:w="2191"/>
        <w:gridCol w:w="1593"/>
        <w:gridCol w:w="2489"/>
      </w:tblGrid>
      <w:tr w:rsidR="00FB5D22" w:rsidRPr="00062EB5" w:rsidTr="001E6C00">
        <w:trPr>
          <w:trHeight w:val="760"/>
          <w:tblCellSpacing w:w="0" w:type="dxa"/>
        </w:trPr>
        <w:tc>
          <w:tcPr>
            <w:tcW w:w="1850" w:type="pct"/>
            <w:tcBorders>
              <w:top w:val="outset" w:sz="6" w:space="0" w:color="auto"/>
              <w:left w:val="outset" w:sz="6" w:space="0" w:color="auto"/>
              <w:bottom w:val="outset" w:sz="6" w:space="0" w:color="auto"/>
              <w:right w:val="outset" w:sz="6" w:space="0" w:color="auto"/>
            </w:tcBorders>
            <w:vAlign w:val="center"/>
          </w:tcPr>
          <w:p w:rsidR="00FB5D22" w:rsidRPr="00062EB5" w:rsidRDefault="00B846DB" w:rsidP="001E6C00">
            <w:pPr>
              <w:spacing w:before="100" w:beforeAutospacing="1" w:after="100" w:afterAutospacing="1" w:line="240" w:lineRule="auto"/>
              <w:jc w:val="center"/>
              <w:rPr>
                <w:rFonts w:ascii="Times New Roman" w:eastAsia="Times New Roman" w:hAnsi="Times New Roman" w:cs="Times New Roman"/>
                <w:sz w:val="24"/>
                <w:szCs w:val="24"/>
              </w:rPr>
            </w:pPr>
            <w:hyperlink r:id="rId262" w:history="1"/>
            <w:r w:rsidR="00FB5D22" w:rsidRPr="00062EB5">
              <w:rPr>
                <w:rFonts w:ascii="Times New Roman" w:eastAsia="Times New Roman" w:hAnsi="Times New Roman" w:cs="Times New Roman"/>
                <w:sz w:val="24"/>
                <w:szCs w:val="24"/>
              </w:rPr>
              <w:t>Masura</w:t>
            </w:r>
          </w:p>
        </w:tc>
        <w:tc>
          <w:tcPr>
            <w:tcW w:w="110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Data propusa pentru implementare</w:t>
            </w:r>
          </w:p>
        </w:tc>
        <w:tc>
          <w:tcPr>
            <w:tcW w:w="80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Costuri</w:t>
            </w:r>
          </w:p>
        </w:tc>
        <w:tc>
          <w:tcPr>
            <w:tcW w:w="1250" w:type="pct"/>
            <w:tcBorders>
              <w:top w:val="outset" w:sz="6" w:space="0" w:color="auto"/>
              <w:left w:val="outset" w:sz="6" w:space="0" w:color="auto"/>
              <w:bottom w:val="outset" w:sz="6" w:space="0" w:color="auto"/>
              <w:right w:val="outset" w:sz="6" w:space="0" w:color="auto"/>
            </w:tcBorders>
            <w:vAlign w:val="center"/>
          </w:tcPr>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Sursa de finantare</w:t>
            </w:r>
          </w:p>
          <w:p w:rsidR="00FB5D22" w:rsidRPr="00062EB5" w:rsidRDefault="00FB5D22" w:rsidP="001E6C00">
            <w:pPr>
              <w:spacing w:before="100" w:beforeAutospacing="1" w:after="100" w:afterAutospacing="1" w:line="240" w:lineRule="auto"/>
              <w:jc w:val="center"/>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Nota</w:t>
            </w:r>
          </w:p>
        </w:tc>
      </w:tr>
      <w:tr w:rsidR="00FB5D22" w:rsidRPr="00062EB5" w:rsidTr="001E6C00">
        <w:trPr>
          <w:trHeight w:val="263"/>
          <w:tblCellSpacing w:w="0" w:type="dxa"/>
        </w:trPr>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p>
        </w:tc>
        <w:tc>
          <w:tcPr>
            <w:tcW w:w="11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p>
        </w:tc>
        <w:tc>
          <w:tcPr>
            <w:tcW w:w="8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49"/>
          <w:tblCellSpacing w:w="0" w:type="dxa"/>
        </w:trPr>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1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r w:rsidR="00FB5D22" w:rsidRPr="00062EB5" w:rsidTr="001E6C00">
        <w:trPr>
          <w:trHeight w:val="249"/>
          <w:tblCellSpacing w:w="0" w:type="dxa"/>
        </w:trPr>
        <w:tc>
          <w:tcPr>
            <w:tcW w:w="18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1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rsidR="00FB5D22" w:rsidRPr="00062EB5" w:rsidRDefault="00FB5D22" w:rsidP="001E6C00">
            <w:pPr>
              <w:spacing w:after="0" w:line="240" w:lineRule="auto"/>
              <w:rPr>
                <w:rFonts w:ascii="Times New Roman" w:eastAsia="Times New Roman" w:hAnsi="Times New Roman" w:cs="Times New Roman"/>
                <w:sz w:val="24"/>
                <w:szCs w:val="24"/>
              </w:rPr>
            </w:pPr>
            <w:r w:rsidRPr="00062EB5">
              <w:rPr>
                <w:rFonts w:ascii="Times New Roman" w:eastAsia="Times New Roman" w:hAnsi="Times New Roman" w:cs="Times New Roman"/>
                <w:sz w:val="24"/>
                <w:szCs w:val="24"/>
              </w:rPr>
              <w:t> </w:t>
            </w:r>
          </w:p>
        </w:tc>
      </w:tr>
    </w:tbl>
    <w:p w:rsidR="00FB5D22" w:rsidRPr="00062EB5" w:rsidRDefault="00B846DB" w:rsidP="00FB5D22">
      <w:pPr>
        <w:spacing w:after="0" w:line="240" w:lineRule="auto"/>
        <w:rPr>
          <w:rFonts w:ascii="Times New Roman" w:eastAsia="Times New Roman" w:hAnsi="Times New Roman" w:cs="Times New Roman"/>
          <w:sz w:val="24"/>
          <w:szCs w:val="24"/>
        </w:rPr>
      </w:pPr>
      <w:hyperlink r:id="rId263" w:history="1"/>
      <w:r w:rsidR="00FB5D22" w:rsidRPr="00062EB5">
        <w:rPr>
          <w:rFonts w:ascii="Times New Roman" w:eastAsia="Times New Roman" w:hAnsi="Times New Roman" w:cs="Times New Roman"/>
          <w:sz w:val="24"/>
          <w:szCs w:val="24"/>
        </w:rPr>
        <w:t>Nota:</w:t>
      </w:r>
    </w:p>
    <w:p w:rsidR="00FB5D22" w:rsidRPr="00062EB5" w:rsidRDefault="00B846DB" w:rsidP="00FB5D22">
      <w:pPr>
        <w:spacing w:after="0" w:line="240" w:lineRule="auto"/>
        <w:rPr>
          <w:rFonts w:ascii="Times New Roman" w:eastAsia="Times New Roman" w:hAnsi="Times New Roman" w:cs="Times New Roman"/>
          <w:sz w:val="24"/>
          <w:szCs w:val="24"/>
        </w:rPr>
      </w:pPr>
      <w:hyperlink r:id="rId264" w:history="1"/>
      <w:r w:rsidR="00FB5D22" w:rsidRPr="00062EB5">
        <w:rPr>
          <w:rFonts w:ascii="Times New Roman" w:eastAsia="Times New Roman" w:hAnsi="Times New Roman" w:cs="Times New Roman"/>
          <w:sz w:val="24"/>
          <w:szCs w:val="24"/>
        </w:rPr>
        <w:t>- 0= sursa va trebui identificata</w:t>
      </w:r>
    </w:p>
    <w:p w:rsidR="00FB5D22" w:rsidRPr="00062EB5" w:rsidRDefault="00B846DB" w:rsidP="00FB5D22">
      <w:pPr>
        <w:spacing w:after="0" w:line="240" w:lineRule="auto"/>
        <w:rPr>
          <w:rFonts w:ascii="Times New Roman" w:eastAsia="Times New Roman" w:hAnsi="Times New Roman" w:cs="Times New Roman"/>
          <w:sz w:val="24"/>
          <w:szCs w:val="24"/>
        </w:rPr>
      </w:pPr>
      <w:hyperlink r:id="rId265" w:history="1"/>
      <w:r w:rsidR="00FB5D22" w:rsidRPr="00062EB5">
        <w:rPr>
          <w:rFonts w:ascii="Times New Roman" w:eastAsia="Times New Roman" w:hAnsi="Times New Roman" w:cs="Times New Roman"/>
          <w:sz w:val="24"/>
          <w:szCs w:val="24"/>
        </w:rPr>
        <w:t>- 1 = finantare proprie</w:t>
      </w:r>
    </w:p>
    <w:p w:rsidR="00FB5D22" w:rsidRPr="00062EB5" w:rsidRDefault="00B846DB" w:rsidP="00FB5D22">
      <w:pPr>
        <w:spacing w:after="0" w:line="240" w:lineRule="auto"/>
        <w:rPr>
          <w:rFonts w:ascii="Times New Roman" w:eastAsia="Times New Roman" w:hAnsi="Times New Roman" w:cs="Times New Roman"/>
          <w:sz w:val="24"/>
          <w:szCs w:val="24"/>
        </w:rPr>
      </w:pPr>
      <w:hyperlink r:id="rId266" w:history="1"/>
      <w:r w:rsidR="00FB5D22" w:rsidRPr="00062EB5">
        <w:rPr>
          <w:rFonts w:ascii="Times New Roman" w:eastAsia="Times New Roman" w:hAnsi="Times New Roman" w:cs="Times New Roman"/>
          <w:sz w:val="24"/>
          <w:szCs w:val="24"/>
        </w:rPr>
        <w:t>- 2 = credit bancar</w:t>
      </w:r>
    </w:p>
    <w:p w:rsidR="00FB5D22" w:rsidRPr="00062EB5" w:rsidRDefault="00B846DB" w:rsidP="00FB5D22">
      <w:pPr>
        <w:spacing w:after="0" w:line="240" w:lineRule="auto"/>
        <w:rPr>
          <w:rFonts w:ascii="Times New Roman" w:eastAsia="Times New Roman" w:hAnsi="Times New Roman" w:cs="Times New Roman"/>
          <w:sz w:val="24"/>
          <w:szCs w:val="24"/>
        </w:rPr>
      </w:pPr>
      <w:hyperlink r:id="rId267" w:history="1"/>
      <w:r w:rsidR="00FB5D22" w:rsidRPr="00062EB5">
        <w:rPr>
          <w:rFonts w:ascii="Times New Roman" w:eastAsia="Times New Roman" w:hAnsi="Times New Roman" w:cs="Times New Roman"/>
          <w:sz w:val="24"/>
          <w:szCs w:val="24"/>
        </w:rPr>
        <w:t>- 3 = institutie financiara internationala</w:t>
      </w:r>
    </w:p>
    <w:p w:rsidR="00FB5D22" w:rsidRDefault="00B846DB" w:rsidP="00FB5D22">
      <w:pPr>
        <w:spacing w:after="0" w:line="240" w:lineRule="auto"/>
      </w:pPr>
      <w:hyperlink r:id="rId268" w:history="1"/>
      <w:r w:rsidR="00FB5D22" w:rsidRPr="00062EB5">
        <w:rPr>
          <w:rFonts w:ascii="Times New Roman" w:eastAsia="Times New Roman" w:hAnsi="Times New Roman" w:cs="Times New Roman"/>
          <w:sz w:val="24"/>
          <w:szCs w:val="24"/>
        </w:rPr>
        <w:t>- 4 = finantare nerambursabila.</w:t>
      </w:r>
    </w:p>
    <w:p w:rsidR="00DC17A7" w:rsidRDefault="00DC17A7"/>
    <w:sectPr w:rsidR="00DC17A7" w:rsidSect="001E6C00">
      <w:pgSz w:w="12240" w:h="15840"/>
      <w:pgMar w:top="810" w:right="99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D23" w:rsidRDefault="003A0D23" w:rsidP="001E3D24">
      <w:pPr>
        <w:spacing w:after="0" w:line="240" w:lineRule="auto"/>
      </w:pPr>
      <w:r>
        <w:separator/>
      </w:r>
    </w:p>
  </w:endnote>
  <w:endnote w:type="continuationSeparator" w:id="0">
    <w:p w:rsidR="003A0D23" w:rsidRDefault="003A0D23" w:rsidP="001E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Franklin Gothic Medium">
    <w:panose1 w:val="020B0603020102020204"/>
    <w:charset w:val="EE"/>
    <w:family w:val="swiss"/>
    <w:pitch w:val="variable"/>
    <w:sig w:usb0="00000287" w:usb1="00000000" w:usb2="00000000" w:usb3="00000000" w:csb0="0000009F" w:csb1="00000000"/>
  </w:font>
  <w:font w:name="ArialUpR">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rbel">
    <w:panose1 w:val="020B0503020204020204"/>
    <w:charset w:val="EE"/>
    <w:family w:val="swiss"/>
    <w:pitch w:val="variable"/>
    <w:sig w:usb0="A00002EF" w:usb1="4000A44B" w:usb2="00000000" w:usb3="00000000" w:csb0="0000019F" w:csb1="00000000"/>
  </w:font>
  <w:font w:name="SymbolMT">
    <w:altName w:val="Times New Roman"/>
    <w:panose1 w:val="00000000000000000000"/>
    <w:charset w:val="00"/>
    <w:family w:val="auto"/>
    <w:notTrueType/>
    <w:pitch w:val="default"/>
    <w:sig w:usb0="00000003" w:usb1="00000000" w:usb2="00000000" w:usb3="00000000" w:csb0="00000001" w:csb1="00000000"/>
  </w:font>
  <w:font w:name="DejaVu Sans">
    <w:charset w:val="00"/>
    <w:family w:val="swiss"/>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512" w:rsidRDefault="00087512" w:rsidP="001E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7512" w:rsidRDefault="00087512" w:rsidP="001E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512" w:rsidRDefault="00087512" w:rsidP="001E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7BE">
      <w:rPr>
        <w:rStyle w:val="PageNumber"/>
        <w:noProof/>
      </w:rPr>
      <w:t>7</w:t>
    </w:r>
    <w:r>
      <w:rPr>
        <w:rStyle w:val="PageNumber"/>
      </w:rPr>
      <w:fldChar w:fldCharType="end"/>
    </w:r>
  </w:p>
  <w:p w:rsidR="00087512" w:rsidRDefault="00087512" w:rsidP="001E6C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D23" w:rsidRDefault="003A0D23" w:rsidP="001E3D24">
      <w:pPr>
        <w:spacing w:after="0" w:line="240" w:lineRule="auto"/>
      </w:pPr>
      <w:r>
        <w:separator/>
      </w:r>
    </w:p>
  </w:footnote>
  <w:footnote w:type="continuationSeparator" w:id="0">
    <w:p w:rsidR="003A0D23" w:rsidRDefault="003A0D23" w:rsidP="001E3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alias w:val="Title"/>
      <w:id w:val="77807649"/>
      <w:placeholder>
        <w:docPart w:val="7A9C6DA15B5341728669CADE579C3BE2"/>
      </w:placeholder>
      <w:dataBinding w:prefixMappings="xmlns:ns0='http://schemas.openxmlformats.org/package/2006/metadata/core-properties' xmlns:ns1='http://purl.org/dc/elements/1.1/'" w:xpath="/ns0:coreProperties[1]/ns1:title[1]" w:storeItemID="{6C3C8BC8-F283-45AE-878A-BAB7291924A1}"/>
      <w:text/>
    </w:sdtPr>
    <w:sdtContent>
      <w:p w:rsidR="00087512" w:rsidRDefault="00087512">
        <w:pPr>
          <w:pStyle w:val="Header"/>
          <w:tabs>
            <w:tab w:val="left" w:pos="2580"/>
            <w:tab w:val="left" w:pos="2985"/>
          </w:tabs>
          <w:spacing w:line="276" w:lineRule="auto"/>
          <w:rPr>
            <w:b/>
            <w:bCs/>
            <w:color w:val="1F497D" w:themeColor="text2"/>
            <w:sz w:val="28"/>
            <w:szCs w:val="28"/>
          </w:rPr>
        </w:pPr>
        <w:r w:rsidRPr="00D01B19">
          <w:rPr>
            <w:b/>
            <w:bCs/>
            <w:lang w:val="en-US"/>
          </w:rPr>
          <w:t>SC IRIDEX GROUP SALUBRIZARE SRL                                                      FORMULAR   DE   SOLICITARE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Arial" w:hint="default"/>
        <w:lang w:val="pt-PT"/>
      </w:rPr>
    </w:lvl>
  </w:abstractNum>
  <w:abstractNum w:abstractNumId="1" w15:restartNumberingAfterBreak="0">
    <w:nsid w:val="00000878"/>
    <w:multiLevelType w:val="hybridMultilevel"/>
    <w:tmpl w:val="000036C2"/>
    <w:lvl w:ilvl="0" w:tplc="00004963">
      <w:start w:val="1"/>
      <w:numFmt w:val="bullet"/>
      <w:lvlText w:val=""/>
      <w:lvlJc w:val="left"/>
      <w:pPr>
        <w:tabs>
          <w:tab w:val="num" w:pos="720"/>
        </w:tabs>
        <w:ind w:left="720" w:hanging="360"/>
      </w:pPr>
    </w:lvl>
    <w:lvl w:ilvl="1" w:tplc="000026B1">
      <w:start w:val="1"/>
      <w:numFmt w:val="bullet"/>
      <w:lvlText w:val=" "/>
      <w:lvlJc w:val="left"/>
      <w:pPr>
        <w:tabs>
          <w:tab w:val="num" w:pos="1440"/>
        </w:tabs>
        <w:ind w:left="1440" w:hanging="360"/>
      </w:pPr>
    </w:lvl>
    <w:lvl w:ilvl="2" w:tplc="00004626">
      <w:start w:val="1"/>
      <w:numFmt w:val="bullet"/>
      <w:lvlText w:val="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A622C1"/>
    <w:multiLevelType w:val="hybridMultilevel"/>
    <w:tmpl w:val="448622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0674390A"/>
    <w:multiLevelType w:val="hybridMultilevel"/>
    <w:tmpl w:val="E13C45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B0149"/>
    <w:multiLevelType w:val="hybridMultilevel"/>
    <w:tmpl w:val="39D627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087826"/>
    <w:multiLevelType w:val="singleLevel"/>
    <w:tmpl w:val="11CC314A"/>
    <w:lvl w:ilvl="0">
      <w:start w:val="1"/>
      <w:numFmt w:val="bullet"/>
      <w:pStyle w:val="table"/>
      <w:lvlText w:val="-"/>
      <w:lvlJc w:val="left"/>
      <w:pPr>
        <w:tabs>
          <w:tab w:val="num" w:pos="360"/>
        </w:tabs>
        <w:ind w:left="360" w:hanging="360"/>
      </w:pPr>
      <w:rPr>
        <w:rFonts w:ascii="Arial" w:hAnsi="Arial" w:cs="Arial" w:hint="default"/>
        <w:sz w:val="18"/>
        <w:szCs w:val="18"/>
      </w:rPr>
    </w:lvl>
  </w:abstractNum>
  <w:abstractNum w:abstractNumId="7" w15:restartNumberingAfterBreak="0">
    <w:nsid w:val="0F29501B"/>
    <w:multiLevelType w:val="multilevel"/>
    <w:tmpl w:val="DD801A66"/>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7D4098"/>
    <w:multiLevelType w:val="hybridMultilevel"/>
    <w:tmpl w:val="C3F6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0779A"/>
    <w:multiLevelType w:val="hybridMultilevel"/>
    <w:tmpl w:val="46B28C38"/>
    <w:lvl w:ilvl="0" w:tplc="FFFFFFF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B8904D3"/>
    <w:multiLevelType w:val="hybridMultilevel"/>
    <w:tmpl w:val="7A6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A5622"/>
    <w:multiLevelType w:val="hybridMultilevel"/>
    <w:tmpl w:val="4F7CBB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1EFF4D3E"/>
    <w:multiLevelType w:val="hybridMultilevel"/>
    <w:tmpl w:val="07AEE8F2"/>
    <w:lvl w:ilvl="0" w:tplc="04180001">
      <w:start w:val="1"/>
      <w:numFmt w:val="bullet"/>
      <w:lvlText w:val=""/>
      <w:lvlJc w:val="left"/>
      <w:pPr>
        <w:tabs>
          <w:tab w:val="num" w:pos="360"/>
        </w:tabs>
        <w:ind w:left="360" w:hanging="360"/>
      </w:pPr>
      <w:rPr>
        <w:rFonts w:ascii="Symbol" w:hAnsi="Symbol" w:hint="default"/>
      </w:rPr>
    </w:lvl>
    <w:lvl w:ilvl="1" w:tplc="04180001">
      <w:start w:val="1"/>
      <w:numFmt w:val="bullet"/>
      <w:lvlText w:val=""/>
      <w:lvlJc w:val="left"/>
      <w:pPr>
        <w:tabs>
          <w:tab w:val="num" w:pos="1080"/>
        </w:tabs>
        <w:ind w:left="1080" w:hanging="360"/>
      </w:pPr>
      <w:rPr>
        <w:rFonts w:ascii="Symbol" w:hAnsi="Symbol" w:hint="default"/>
      </w:rPr>
    </w:lvl>
    <w:lvl w:ilvl="2" w:tplc="0418001B" w:tentative="1">
      <w:start w:val="1"/>
      <w:numFmt w:val="bullet"/>
      <w:lvlText w:val=""/>
      <w:lvlJc w:val="left"/>
      <w:pPr>
        <w:tabs>
          <w:tab w:val="num" w:pos="1800"/>
        </w:tabs>
        <w:ind w:left="1800" w:hanging="360"/>
      </w:pPr>
      <w:rPr>
        <w:rFonts w:ascii="Wingdings" w:hAnsi="Wingdings" w:hint="default"/>
      </w:rPr>
    </w:lvl>
    <w:lvl w:ilvl="3" w:tplc="0418000F" w:tentative="1">
      <w:start w:val="1"/>
      <w:numFmt w:val="bullet"/>
      <w:lvlText w:val=""/>
      <w:lvlJc w:val="left"/>
      <w:pPr>
        <w:tabs>
          <w:tab w:val="num" w:pos="2520"/>
        </w:tabs>
        <w:ind w:left="2520" w:hanging="360"/>
      </w:pPr>
      <w:rPr>
        <w:rFonts w:ascii="Symbol" w:hAnsi="Symbol" w:hint="default"/>
      </w:rPr>
    </w:lvl>
    <w:lvl w:ilvl="4" w:tplc="04180019" w:tentative="1">
      <w:start w:val="1"/>
      <w:numFmt w:val="bullet"/>
      <w:lvlText w:val="o"/>
      <w:lvlJc w:val="left"/>
      <w:pPr>
        <w:tabs>
          <w:tab w:val="num" w:pos="3240"/>
        </w:tabs>
        <w:ind w:left="3240" w:hanging="360"/>
      </w:pPr>
      <w:rPr>
        <w:rFonts w:ascii="Courier New" w:hAnsi="Courier New" w:cs="Arial Unicode MS" w:hint="default"/>
      </w:rPr>
    </w:lvl>
    <w:lvl w:ilvl="5" w:tplc="0418001B" w:tentative="1">
      <w:start w:val="1"/>
      <w:numFmt w:val="bullet"/>
      <w:lvlText w:val=""/>
      <w:lvlJc w:val="left"/>
      <w:pPr>
        <w:tabs>
          <w:tab w:val="num" w:pos="3960"/>
        </w:tabs>
        <w:ind w:left="3960" w:hanging="360"/>
      </w:pPr>
      <w:rPr>
        <w:rFonts w:ascii="Wingdings" w:hAnsi="Wingdings" w:hint="default"/>
      </w:rPr>
    </w:lvl>
    <w:lvl w:ilvl="6" w:tplc="0418000F" w:tentative="1">
      <w:start w:val="1"/>
      <w:numFmt w:val="bullet"/>
      <w:lvlText w:val=""/>
      <w:lvlJc w:val="left"/>
      <w:pPr>
        <w:tabs>
          <w:tab w:val="num" w:pos="4680"/>
        </w:tabs>
        <w:ind w:left="4680" w:hanging="360"/>
      </w:pPr>
      <w:rPr>
        <w:rFonts w:ascii="Symbol" w:hAnsi="Symbol" w:hint="default"/>
      </w:rPr>
    </w:lvl>
    <w:lvl w:ilvl="7" w:tplc="04180019" w:tentative="1">
      <w:start w:val="1"/>
      <w:numFmt w:val="bullet"/>
      <w:lvlText w:val="o"/>
      <w:lvlJc w:val="left"/>
      <w:pPr>
        <w:tabs>
          <w:tab w:val="num" w:pos="5400"/>
        </w:tabs>
        <w:ind w:left="5400" w:hanging="360"/>
      </w:pPr>
      <w:rPr>
        <w:rFonts w:ascii="Courier New" w:hAnsi="Courier New" w:cs="Arial Unicode MS" w:hint="default"/>
      </w:rPr>
    </w:lvl>
    <w:lvl w:ilvl="8" w:tplc="0418001B"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8A74E8"/>
    <w:multiLevelType w:val="multilevel"/>
    <w:tmpl w:val="666A69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C64723"/>
    <w:multiLevelType w:val="hybridMultilevel"/>
    <w:tmpl w:val="4F329570"/>
    <w:lvl w:ilvl="0" w:tplc="5DB09F54">
      <w:start w:val="1"/>
      <w:numFmt w:val="decimal"/>
      <w:lvlText w:val="%1."/>
      <w:lvlJc w:val="lef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37F77FB"/>
    <w:multiLevelType w:val="hybridMultilevel"/>
    <w:tmpl w:val="4E8005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Unicode M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C53DA"/>
    <w:multiLevelType w:val="hybridMultilevel"/>
    <w:tmpl w:val="3E082C70"/>
    <w:lvl w:ilvl="0" w:tplc="50926EA2">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84B6F"/>
    <w:multiLevelType w:val="hybridMultilevel"/>
    <w:tmpl w:val="9C9A6B42"/>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332D7D80"/>
    <w:multiLevelType w:val="hybridMultilevel"/>
    <w:tmpl w:val="959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20000"/>
    <w:multiLevelType w:val="hybridMultilevel"/>
    <w:tmpl w:val="A94E8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6721"/>
    <w:multiLevelType w:val="hybridMultilevel"/>
    <w:tmpl w:val="8D22B64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F5A90"/>
    <w:multiLevelType w:val="hybridMultilevel"/>
    <w:tmpl w:val="3126E9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D65DE"/>
    <w:multiLevelType w:val="hybridMultilevel"/>
    <w:tmpl w:val="6C2649F6"/>
    <w:lvl w:ilvl="0" w:tplc="594E7BC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3E226150"/>
    <w:multiLevelType w:val="hybridMultilevel"/>
    <w:tmpl w:val="498C0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45112"/>
    <w:multiLevelType w:val="hybridMultilevel"/>
    <w:tmpl w:val="D73234F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45C716BB"/>
    <w:multiLevelType w:val="hybridMultilevel"/>
    <w:tmpl w:val="08DC35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01852"/>
    <w:multiLevelType w:val="hybridMultilevel"/>
    <w:tmpl w:val="843EE8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42D7A"/>
    <w:multiLevelType w:val="hybridMultilevel"/>
    <w:tmpl w:val="C4FA2960"/>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0324FF8"/>
    <w:multiLevelType w:val="hybridMultilevel"/>
    <w:tmpl w:val="5BD2FE2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Arial Unicode MS" w:hint="default"/>
      </w:rPr>
    </w:lvl>
    <w:lvl w:ilvl="2" w:tplc="FFFFFFFF">
      <w:start w:val="1"/>
      <w:numFmt w:val="bullet"/>
      <w:lvlText w:val=""/>
      <w:lvlJc w:val="left"/>
      <w:pPr>
        <w:tabs>
          <w:tab w:val="num" w:pos="900"/>
        </w:tabs>
        <w:ind w:left="9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Unicode M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Unicode M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F7331E"/>
    <w:multiLevelType w:val="hybridMultilevel"/>
    <w:tmpl w:val="A1222754"/>
    <w:lvl w:ilvl="0" w:tplc="0409000D">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0" w15:restartNumberingAfterBreak="0">
    <w:nsid w:val="591A7284"/>
    <w:multiLevelType w:val="hybridMultilevel"/>
    <w:tmpl w:val="189696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5A54039F"/>
    <w:multiLevelType w:val="hybridMultilevel"/>
    <w:tmpl w:val="959E7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524EE"/>
    <w:multiLevelType w:val="hybridMultilevel"/>
    <w:tmpl w:val="CDA0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A7E5A"/>
    <w:multiLevelType w:val="hybridMultilevel"/>
    <w:tmpl w:val="358E11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4" w15:restartNumberingAfterBreak="0">
    <w:nsid w:val="6BCA7BF2"/>
    <w:multiLevelType w:val="hybridMultilevel"/>
    <w:tmpl w:val="A2623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392918"/>
    <w:multiLevelType w:val="hybridMultilevel"/>
    <w:tmpl w:val="4B50A4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4261A9"/>
    <w:multiLevelType w:val="hybridMultilevel"/>
    <w:tmpl w:val="21B09D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4FB0056"/>
    <w:multiLevelType w:val="multilevel"/>
    <w:tmpl w:val="31166A22"/>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134"/>
        </w:tabs>
        <w:ind w:left="1134" w:hanging="1134"/>
      </w:pPr>
      <w:rPr>
        <w:rFonts w:ascii="Times New Roman" w:hAnsi="Times New Roman" w:cs="Times New Roman" w:hint="default"/>
        <w:b/>
        <w:i w:val="0"/>
        <w:sz w:val="20"/>
        <w:szCs w:val="20"/>
      </w:rPr>
    </w:lvl>
    <w:lvl w:ilvl="3">
      <w:start w:val="1"/>
      <w:numFmt w:val="decimal"/>
      <w:pStyle w:val="Heading4"/>
      <w:lvlText w:val="%1.%2.%3.%4"/>
      <w:lvlJc w:val="left"/>
      <w:pPr>
        <w:tabs>
          <w:tab w:val="num" w:pos="1280"/>
        </w:tabs>
        <w:ind w:left="1280" w:hanging="1138"/>
      </w:pPr>
      <w:rPr>
        <w:rFonts w:ascii="Times New Roman" w:hAnsi="Times New Roman" w:cs="Times New Roman"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5325548"/>
    <w:multiLevelType w:val="hybridMultilevel"/>
    <w:tmpl w:val="7868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C6BF5"/>
    <w:multiLevelType w:val="multilevel"/>
    <w:tmpl w:val="C0C02D38"/>
    <w:lvl w:ilvl="0">
      <w:start w:val="1"/>
      <w:numFmt w:val="bullet"/>
      <w:lvlText w:val=""/>
      <w:lvlJc w:val="left"/>
      <w:rPr>
        <w:rFonts w:ascii="Wingdings" w:hAnsi="Wingdings" w:hint="default"/>
        <w:b/>
        <w:bCs/>
        <w:i w:val="0"/>
        <w:iCs w:val="0"/>
        <w:smallCaps w:val="0"/>
        <w:strike w:val="0"/>
        <w:color w:val="000000"/>
        <w:spacing w:val="0"/>
        <w:w w:val="100"/>
        <w:position w:val="0"/>
        <w:sz w:val="27"/>
        <w:szCs w:val="27"/>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A264F3"/>
    <w:multiLevelType w:val="singleLevel"/>
    <w:tmpl w:val="115C495C"/>
    <w:lvl w:ilvl="0">
      <w:start w:val="1"/>
      <w:numFmt w:val="bullet"/>
      <w:pStyle w:val="ListBullet"/>
      <w:lvlText w:val=""/>
      <w:lvlJc w:val="left"/>
      <w:pPr>
        <w:tabs>
          <w:tab w:val="num" w:pos="2061"/>
        </w:tabs>
        <w:ind w:left="1985" w:hanging="284"/>
      </w:pPr>
      <w:rPr>
        <w:rFonts w:ascii="Symbol" w:hAnsi="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1" w15:restartNumberingAfterBreak="0">
    <w:nsid w:val="78906EF1"/>
    <w:multiLevelType w:val="hybridMultilevel"/>
    <w:tmpl w:val="319CA310"/>
    <w:lvl w:ilvl="0" w:tplc="FFFFFFFF">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B2B73E1"/>
    <w:multiLevelType w:val="hybridMultilevel"/>
    <w:tmpl w:val="A82C2D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F50D19"/>
    <w:multiLevelType w:val="hybridMultilevel"/>
    <w:tmpl w:val="44C4A9A0"/>
    <w:lvl w:ilvl="0" w:tplc="FFFFFFF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E8F1A3C"/>
    <w:multiLevelType w:val="hybridMultilevel"/>
    <w:tmpl w:val="F948C9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D3C33"/>
    <w:multiLevelType w:val="hybridMultilevel"/>
    <w:tmpl w:val="469084AE"/>
    <w:lvl w:ilvl="0" w:tplc="D86C3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18"/>
  </w:num>
  <w:num w:numId="4">
    <w:abstractNumId w:val="45"/>
  </w:num>
  <w:num w:numId="5">
    <w:abstractNumId w:val="14"/>
  </w:num>
  <w:num w:numId="6">
    <w:abstractNumId w:val="33"/>
  </w:num>
  <w:num w:numId="7">
    <w:abstractNumId w:val="12"/>
  </w:num>
  <w:num w:numId="8">
    <w:abstractNumId w:val="3"/>
  </w:num>
  <w:num w:numId="9">
    <w:abstractNumId w:val="16"/>
  </w:num>
  <w:num w:numId="10">
    <w:abstractNumId w:val="26"/>
  </w:num>
  <w:num w:numId="11">
    <w:abstractNumId w:val="21"/>
  </w:num>
  <w:num w:numId="12">
    <w:abstractNumId w:val="28"/>
  </w:num>
  <w:num w:numId="13">
    <w:abstractNumId w:val="35"/>
  </w:num>
  <w:num w:numId="14">
    <w:abstractNumId w:val="42"/>
  </w:num>
  <w:num w:numId="15">
    <w:abstractNumId w:val="7"/>
  </w:num>
  <w:num w:numId="16">
    <w:abstractNumId w:val="40"/>
  </w:num>
  <w:num w:numId="17">
    <w:abstractNumId w:val="19"/>
  </w:num>
  <w:num w:numId="18">
    <w:abstractNumId w:val="8"/>
  </w:num>
  <w:num w:numId="19">
    <w:abstractNumId w:val="29"/>
  </w:num>
  <w:num w:numId="20">
    <w:abstractNumId w:val="39"/>
  </w:num>
  <w:num w:numId="21">
    <w:abstractNumId w:val="44"/>
  </w:num>
  <w:num w:numId="22">
    <w:abstractNumId w:val="24"/>
  </w:num>
  <w:num w:numId="23">
    <w:abstractNumId w:val="13"/>
  </w:num>
  <w:num w:numId="24">
    <w:abstractNumId w:val="34"/>
  </w:num>
  <w:num w:numId="25">
    <w:abstractNumId w:val="17"/>
  </w:num>
  <w:num w:numId="26">
    <w:abstractNumId w:val="10"/>
  </w:num>
  <w:num w:numId="27">
    <w:abstractNumId w:val="31"/>
  </w:num>
  <w:num w:numId="28">
    <w:abstractNumId w:val="23"/>
  </w:num>
  <w:num w:numId="29">
    <w:abstractNumId w:val="25"/>
  </w:num>
  <w:num w:numId="30">
    <w:abstractNumId w:val="30"/>
  </w:num>
  <w:num w:numId="31">
    <w:abstractNumId w:val="15"/>
  </w:num>
  <w:num w:numId="32">
    <w:abstractNumId w:val="4"/>
  </w:num>
  <w:num w:numId="33">
    <w:abstractNumId w:val="5"/>
  </w:num>
  <w:num w:numId="34">
    <w:abstractNumId w:val="11"/>
  </w:num>
  <w:num w:numId="35">
    <w:abstractNumId w:val="0"/>
  </w:num>
  <w:num w:numId="36">
    <w:abstractNumId w:val="2"/>
  </w:num>
  <w:num w:numId="37">
    <w:abstractNumId w:val="1"/>
  </w:num>
  <w:num w:numId="38">
    <w:abstractNumId w:val="38"/>
  </w:num>
  <w:num w:numId="39">
    <w:abstractNumId w:val="32"/>
  </w:num>
  <w:num w:numId="40">
    <w:abstractNumId w:val="20"/>
  </w:num>
  <w:num w:numId="41">
    <w:abstractNumId w:val="36"/>
  </w:num>
  <w:num w:numId="42">
    <w:abstractNumId w:val="22"/>
  </w:num>
  <w:num w:numId="43">
    <w:abstractNumId w:val="43"/>
  </w:num>
  <w:num w:numId="44">
    <w:abstractNumId w:val="27"/>
  </w:num>
  <w:num w:numId="45">
    <w:abstractNumId w:val="9"/>
  </w:num>
  <w:num w:numId="46">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22"/>
    <w:rsid w:val="000448E4"/>
    <w:rsid w:val="0004787E"/>
    <w:rsid w:val="00070571"/>
    <w:rsid w:val="00077DAE"/>
    <w:rsid w:val="00080259"/>
    <w:rsid w:val="00087512"/>
    <w:rsid w:val="000972CE"/>
    <w:rsid w:val="000A0916"/>
    <w:rsid w:val="000C1E70"/>
    <w:rsid w:val="000C30C2"/>
    <w:rsid w:val="000D35BA"/>
    <w:rsid w:val="000F5822"/>
    <w:rsid w:val="001714F9"/>
    <w:rsid w:val="0019281B"/>
    <w:rsid w:val="001A1A52"/>
    <w:rsid w:val="001B24A7"/>
    <w:rsid w:val="001E3D24"/>
    <w:rsid w:val="001E6C00"/>
    <w:rsid w:val="001E7456"/>
    <w:rsid w:val="001F6FA9"/>
    <w:rsid w:val="001F7536"/>
    <w:rsid w:val="00221CC3"/>
    <w:rsid w:val="002744CE"/>
    <w:rsid w:val="002A49D4"/>
    <w:rsid w:val="002B0617"/>
    <w:rsid w:val="002C2D4F"/>
    <w:rsid w:val="002E6E4F"/>
    <w:rsid w:val="00304244"/>
    <w:rsid w:val="00310D1D"/>
    <w:rsid w:val="003171AD"/>
    <w:rsid w:val="003274A9"/>
    <w:rsid w:val="003363F8"/>
    <w:rsid w:val="00353569"/>
    <w:rsid w:val="00381E12"/>
    <w:rsid w:val="003A0D23"/>
    <w:rsid w:val="003C25BD"/>
    <w:rsid w:val="003E3FE2"/>
    <w:rsid w:val="00442CF4"/>
    <w:rsid w:val="004C2143"/>
    <w:rsid w:val="004E153B"/>
    <w:rsid w:val="0050500A"/>
    <w:rsid w:val="005064F4"/>
    <w:rsid w:val="00513C70"/>
    <w:rsid w:val="005410BE"/>
    <w:rsid w:val="005927A8"/>
    <w:rsid w:val="005A2A65"/>
    <w:rsid w:val="005C782B"/>
    <w:rsid w:val="005E6289"/>
    <w:rsid w:val="00632E01"/>
    <w:rsid w:val="006621F6"/>
    <w:rsid w:val="00677F91"/>
    <w:rsid w:val="006A078F"/>
    <w:rsid w:val="006D14CA"/>
    <w:rsid w:val="006E10A3"/>
    <w:rsid w:val="006E2929"/>
    <w:rsid w:val="006F58EA"/>
    <w:rsid w:val="00721F78"/>
    <w:rsid w:val="00736717"/>
    <w:rsid w:val="00776B2F"/>
    <w:rsid w:val="0078191D"/>
    <w:rsid w:val="0078333F"/>
    <w:rsid w:val="007A39F4"/>
    <w:rsid w:val="007B6717"/>
    <w:rsid w:val="007C59AF"/>
    <w:rsid w:val="007E0112"/>
    <w:rsid w:val="007E02AA"/>
    <w:rsid w:val="00805104"/>
    <w:rsid w:val="00836DDE"/>
    <w:rsid w:val="008D247E"/>
    <w:rsid w:val="008D33EB"/>
    <w:rsid w:val="00900907"/>
    <w:rsid w:val="00911D2A"/>
    <w:rsid w:val="00923C52"/>
    <w:rsid w:val="009272B9"/>
    <w:rsid w:val="009300F5"/>
    <w:rsid w:val="0093760A"/>
    <w:rsid w:val="0099707D"/>
    <w:rsid w:val="009A6D48"/>
    <w:rsid w:val="009E039C"/>
    <w:rsid w:val="00A45DDD"/>
    <w:rsid w:val="00A47223"/>
    <w:rsid w:val="00A87F5F"/>
    <w:rsid w:val="00AA3D2E"/>
    <w:rsid w:val="00AA40ED"/>
    <w:rsid w:val="00AC3084"/>
    <w:rsid w:val="00AC3CD8"/>
    <w:rsid w:val="00AF01F1"/>
    <w:rsid w:val="00AF05AB"/>
    <w:rsid w:val="00AF07BE"/>
    <w:rsid w:val="00AF1F69"/>
    <w:rsid w:val="00AF3739"/>
    <w:rsid w:val="00B1057C"/>
    <w:rsid w:val="00B20644"/>
    <w:rsid w:val="00B20B2F"/>
    <w:rsid w:val="00B302AD"/>
    <w:rsid w:val="00B352DF"/>
    <w:rsid w:val="00B504A7"/>
    <w:rsid w:val="00B53165"/>
    <w:rsid w:val="00B74CFD"/>
    <w:rsid w:val="00B773F5"/>
    <w:rsid w:val="00B846DB"/>
    <w:rsid w:val="00B93E1C"/>
    <w:rsid w:val="00BB0C82"/>
    <w:rsid w:val="00C24ABC"/>
    <w:rsid w:val="00C5626A"/>
    <w:rsid w:val="00C636D3"/>
    <w:rsid w:val="00C7414F"/>
    <w:rsid w:val="00CA0095"/>
    <w:rsid w:val="00CA709E"/>
    <w:rsid w:val="00CD2994"/>
    <w:rsid w:val="00D01B19"/>
    <w:rsid w:val="00D17351"/>
    <w:rsid w:val="00D30168"/>
    <w:rsid w:val="00D40B24"/>
    <w:rsid w:val="00D434E8"/>
    <w:rsid w:val="00D44247"/>
    <w:rsid w:val="00D62E27"/>
    <w:rsid w:val="00D63848"/>
    <w:rsid w:val="00D766E5"/>
    <w:rsid w:val="00D766ED"/>
    <w:rsid w:val="00D864C4"/>
    <w:rsid w:val="00DC17A7"/>
    <w:rsid w:val="00DC45A4"/>
    <w:rsid w:val="00E41EF5"/>
    <w:rsid w:val="00EC0208"/>
    <w:rsid w:val="00F015BD"/>
    <w:rsid w:val="00F142D4"/>
    <w:rsid w:val="00F26435"/>
    <w:rsid w:val="00F43F20"/>
    <w:rsid w:val="00FB1B8E"/>
    <w:rsid w:val="00FB5D22"/>
    <w:rsid w:val="00FD42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D5BB5E"/>
  <w15:docId w15:val="{352B9D50-A9A5-42BF-A7A9-397122A1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5D22"/>
  </w:style>
  <w:style w:type="paragraph" w:styleId="Heading1">
    <w:name w:val="heading 1"/>
    <w:basedOn w:val="Normal"/>
    <w:next w:val="Normal"/>
    <w:link w:val="Heading1Char"/>
    <w:qFormat/>
    <w:rsid w:val="00FB5D22"/>
    <w:pPr>
      <w:numPr>
        <w:numId w:val="1"/>
      </w:numPr>
      <w:spacing w:after="0" w:line="240" w:lineRule="auto"/>
      <w:jc w:val="both"/>
      <w:outlineLvl w:val="0"/>
    </w:pPr>
    <w:rPr>
      <w:rFonts w:ascii="Times New Roman" w:eastAsia="Times New Roman" w:hAnsi="Times New Roman" w:cs="Times New Roman"/>
      <w:b/>
      <w:bCs/>
      <w:smallCaps/>
      <w:kern w:val="28"/>
      <w:sz w:val="28"/>
      <w:szCs w:val="28"/>
      <w:lang w:val="en-GB"/>
    </w:rPr>
  </w:style>
  <w:style w:type="paragraph" w:styleId="Heading2">
    <w:name w:val="heading 2"/>
    <w:aliases w:val="Heading 2 Char Char Char"/>
    <w:basedOn w:val="Normal"/>
    <w:next w:val="Normal"/>
    <w:link w:val="Heading2Char"/>
    <w:qFormat/>
    <w:rsid w:val="00FB5D22"/>
    <w:pPr>
      <w:keepNext/>
      <w:numPr>
        <w:ilvl w:val="1"/>
        <w:numId w:val="1"/>
      </w:numPr>
      <w:tabs>
        <w:tab w:val="left" w:pos="709"/>
      </w:tabs>
      <w:spacing w:after="0" w:line="240" w:lineRule="auto"/>
      <w:ind w:left="709" w:hanging="425"/>
      <w:jc w:val="both"/>
      <w:outlineLvl w:val="1"/>
    </w:pPr>
    <w:rPr>
      <w:rFonts w:ascii="Times New Roman" w:eastAsia="Times New Roman" w:hAnsi="Times New Roman" w:cs="Times New Roman"/>
      <w:b/>
      <w:bCs/>
      <w:sz w:val="24"/>
      <w:szCs w:val="24"/>
      <w:lang w:val="en-GB"/>
    </w:rPr>
  </w:style>
  <w:style w:type="paragraph" w:styleId="Heading3">
    <w:name w:val="heading 3"/>
    <w:aliases w:val="Heading 3 Char Char"/>
    <w:basedOn w:val="Normal"/>
    <w:next w:val="Normal"/>
    <w:link w:val="Heading3Char"/>
    <w:qFormat/>
    <w:rsid w:val="00FB5D22"/>
    <w:pPr>
      <w:numPr>
        <w:ilvl w:val="2"/>
        <w:numId w:val="1"/>
      </w:numPr>
      <w:spacing w:before="240" w:after="40" w:line="240" w:lineRule="auto"/>
      <w:jc w:val="both"/>
      <w:outlineLvl w:val="2"/>
    </w:pPr>
    <w:rPr>
      <w:rFonts w:ascii="Times New Roman" w:eastAsia="Times New Roman" w:hAnsi="Times New Roman" w:cs="Times New Roman"/>
      <w:b/>
      <w:bCs/>
      <w:noProof/>
      <w:sz w:val="20"/>
      <w:szCs w:val="20"/>
    </w:rPr>
  </w:style>
  <w:style w:type="paragraph" w:styleId="Heading4">
    <w:name w:val="heading 4"/>
    <w:basedOn w:val="Normal"/>
    <w:next w:val="Normal"/>
    <w:link w:val="Heading4Char"/>
    <w:qFormat/>
    <w:rsid w:val="00FB5D22"/>
    <w:pPr>
      <w:keepNext/>
      <w:numPr>
        <w:ilvl w:val="3"/>
        <w:numId w:val="1"/>
      </w:numPr>
      <w:tabs>
        <w:tab w:val="clear" w:pos="1280"/>
        <w:tab w:val="num" w:pos="1276"/>
      </w:tabs>
      <w:spacing w:before="240" w:after="60" w:line="240" w:lineRule="auto"/>
      <w:ind w:left="2938" w:hanging="2654"/>
      <w:jc w:val="both"/>
      <w:outlineLvl w:val="3"/>
    </w:pPr>
    <w:rPr>
      <w:rFonts w:ascii="Times New Roman" w:eastAsia="Times New Roman" w:hAnsi="Times New Roman" w:cs="Times New Roman"/>
      <w:b/>
      <w:bCs/>
      <w:sz w:val="20"/>
      <w:szCs w:val="20"/>
      <w:lang w:val="en-GB"/>
    </w:rPr>
  </w:style>
  <w:style w:type="paragraph" w:styleId="Heading6">
    <w:name w:val="heading 6"/>
    <w:basedOn w:val="Normal"/>
    <w:next w:val="Normal"/>
    <w:link w:val="Heading6Char"/>
    <w:uiPriority w:val="9"/>
    <w:semiHidden/>
    <w:unhideWhenUsed/>
    <w:qFormat/>
    <w:rsid w:val="007E0112"/>
    <w:pPr>
      <w:keepNext/>
      <w:keepLines/>
      <w:spacing w:before="200" w:after="0"/>
      <w:outlineLvl w:val="5"/>
    </w:pPr>
    <w:rPr>
      <w:rFonts w:asciiTheme="majorHAnsi" w:eastAsiaTheme="majorEastAsia" w:hAnsiTheme="majorHAnsi" w:cstheme="majorBidi"/>
      <w:i/>
      <w:iCs/>
      <w:noProof/>
      <w:color w:val="243F60" w:themeColor="accent1" w:themeShade="7F"/>
      <w:sz w:val="24"/>
      <w:szCs w:val="24"/>
      <w:lang w:val="ro-RO"/>
    </w:rPr>
  </w:style>
  <w:style w:type="paragraph" w:styleId="Heading7">
    <w:name w:val="heading 7"/>
    <w:basedOn w:val="Normal"/>
    <w:next w:val="Normal"/>
    <w:link w:val="Heading7Char"/>
    <w:qFormat/>
    <w:rsid w:val="00FB5D22"/>
    <w:pPr>
      <w:keepNext/>
      <w:spacing w:after="0" w:line="240" w:lineRule="auto"/>
      <w:outlineLvl w:val="6"/>
    </w:pPr>
    <w:rPr>
      <w:rFonts w:ascii="Times New Roman" w:eastAsia="Times New Roman" w:hAnsi="Times New Roman" w:cs="Times New Roman"/>
      <w:sz w:val="28"/>
      <w:szCs w:val="28"/>
      <w:lang w:eastAsia="ro-RO"/>
    </w:rPr>
  </w:style>
  <w:style w:type="paragraph" w:styleId="Heading8">
    <w:name w:val="heading 8"/>
    <w:basedOn w:val="Normal"/>
    <w:next w:val="Normal"/>
    <w:link w:val="Heading8Char"/>
    <w:qFormat/>
    <w:rsid w:val="00FB5D22"/>
    <w:pPr>
      <w:tabs>
        <w:tab w:val="num" w:pos="1440"/>
      </w:tabs>
      <w:spacing w:before="240" w:after="60" w:line="240" w:lineRule="auto"/>
      <w:ind w:left="1440" w:hanging="1440"/>
      <w:outlineLvl w:val="7"/>
    </w:pPr>
    <w:rPr>
      <w:rFonts w:ascii="Times New Roman" w:eastAsia="Times New Roman" w:hAnsi="Times New Roman" w:cs="Times New Roman"/>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6435"/>
    <w:pPr>
      <w:spacing w:after="0" w:line="240" w:lineRule="auto"/>
      <w:ind w:left="284"/>
      <w:jc w:val="both"/>
    </w:pPr>
    <w:rPr>
      <w:rFonts w:ascii="Times New Roman" w:eastAsia="Times New Roman" w:hAnsi="Times New Roman" w:cs="Times New Roman"/>
      <w:sz w:val="20"/>
      <w:szCs w:val="20"/>
      <w:lang w:val="en-GB"/>
    </w:rPr>
  </w:style>
  <w:style w:type="paragraph" w:customStyle="1" w:styleId="Frspaiere">
    <w:name w:val="Fără spațiere"/>
    <w:uiPriority w:val="1"/>
    <w:qFormat/>
    <w:rsid w:val="00F26435"/>
    <w:pPr>
      <w:spacing w:after="0" w:line="240" w:lineRule="auto"/>
    </w:pPr>
    <w:rPr>
      <w:rFonts w:ascii="Calibri" w:eastAsia="Calibri" w:hAnsi="Calibri" w:cs="Times New Roman"/>
      <w:noProof/>
      <w:lang w:val="ro-RO"/>
    </w:rPr>
  </w:style>
  <w:style w:type="character" w:customStyle="1" w:styleId="Heading1Char">
    <w:name w:val="Heading 1 Char"/>
    <w:basedOn w:val="DefaultParagraphFont"/>
    <w:link w:val="Heading1"/>
    <w:rsid w:val="00FB5D22"/>
    <w:rPr>
      <w:rFonts w:ascii="Times New Roman" w:eastAsia="Times New Roman" w:hAnsi="Times New Roman" w:cs="Times New Roman"/>
      <w:b/>
      <w:bCs/>
      <w:smallCaps/>
      <w:kern w:val="28"/>
      <w:sz w:val="28"/>
      <w:szCs w:val="28"/>
      <w:lang w:val="en-GB"/>
    </w:rPr>
  </w:style>
  <w:style w:type="character" w:customStyle="1" w:styleId="Heading2Char">
    <w:name w:val="Heading 2 Char"/>
    <w:aliases w:val="Heading 2 Char Char Char Char"/>
    <w:basedOn w:val="DefaultParagraphFont"/>
    <w:link w:val="Heading2"/>
    <w:rsid w:val="00FB5D22"/>
    <w:rPr>
      <w:rFonts w:ascii="Times New Roman" w:eastAsia="Times New Roman" w:hAnsi="Times New Roman" w:cs="Times New Roman"/>
      <w:b/>
      <w:bCs/>
      <w:sz w:val="24"/>
      <w:szCs w:val="24"/>
      <w:lang w:val="en-GB"/>
    </w:rPr>
  </w:style>
  <w:style w:type="character" w:customStyle="1" w:styleId="Heading3Char">
    <w:name w:val="Heading 3 Char"/>
    <w:aliases w:val="Heading 3 Char Char Char"/>
    <w:basedOn w:val="DefaultParagraphFont"/>
    <w:link w:val="Heading3"/>
    <w:rsid w:val="00FB5D22"/>
    <w:rPr>
      <w:rFonts w:ascii="Times New Roman" w:eastAsia="Times New Roman" w:hAnsi="Times New Roman" w:cs="Times New Roman"/>
      <w:b/>
      <w:bCs/>
      <w:noProof/>
      <w:sz w:val="20"/>
      <w:szCs w:val="20"/>
    </w:rPr>
  </w:style>
  <w:style w:type="character" w:customStyle="1" w:styleId="Heading4Char">
    <w:name w:val="Heading 4 Char"/>
    <w:basedOn w:val="DefaultParagraphFont"/>
    <w:link w:val="Heading4"/>
    <w:rsid w:val="00FB5D22"/>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FB5D22"/>
    <w:rPr>
      <w:rFonts w:ascii="Times New Roman" w:eastAsia="Times New Roman" w:hAnsi="Times New Roman" w:cs="Times New Roman"/>
      <w:sz w:val="28"/>
      <w:szCs w:val="28"/>
      <w:lang w:eastAsia="ro-RO"/>
    </w:rPr>
  </w:style>
  <w:style w:type="character" w:customStyle="1" w:styleId="Heading8Char">
    <w:name w:val="Heading 8 Char"/>
    <w:basedOn w:val="DefaultParagraphFont"/>
    <w:link w:val="Heading8"/>
    <w:rsid w:val="00FB5D22"/>
    <w:rPr>
      <w:rFonts w:ascii="Times New Roman" w:eastAsia="Times New Roman" w:hAnsi="Times New Roman" w:cs="Times New Roman"/>
      <w:i/>
      <w:iCs/>
      <w:sz w:val="18"/>
      <w:szCs w:val="18"/>
      <w:lang w:val="en-GB"/>
    </w:rPr>
  </w:style>
  <w:style w:type="numbering" w:customStyle="1" w:styleId="NoList1">
    <w:name w:val="No List1"/>
    <w:next w:val="NoList"/>
    <w:uiPriority w:val="99"/>
    <w:semiHidden/>
    <w:unhideWhenUsed/>
    <w:rsid w:val="00FB5D22"/>
  </w:style>
  <w:style w:type="paragraph" w:styleId="BodyText">
    <w:name w:val="Body Text"/>
    <w:basedOn w:val="Normal"/>
    <w:link w:val="BodyTextChar"/>
    <w:rsid w:val="00FB5D22"/>
    <w:pPr>
      <w:spacing w:after="0" w:line="240" w:lineRule="auto"/>
      <w:ind w:left="284"/>
      <w:jc w:val="both"/>
    </w:pPr>
    <w:rPr>
      <w:rFonts w:ascii="Times New Roman" w:eastAsia="Times New Roman" w:hAnsi="Times New Roman" w:cs="Times New Roman"/>
      <w:b/>
      <w:bCs/>
      <w:sz w:val="20"/>
      <w:szCs w:val="20"/>
      <w:lang w:val="en-GB"/>
    </w:rPr>
  </w:style>
  <w:style w:type="character" w:customStyle="1" w:styleId="BodyTextChar">
    <w:name w:val="Body Text Char"/>
    <w:basedOn w:val="DefaultParagraphFont"/>
    <w:link w:val="BodyText"/>
    <w:rsid w:val="00FB5D22"/>
    <w:rPr>
      <w:rFonts w:ascii="Times New Roman" w:eastAsia="Times New Roman" w:hAnsi="Times New Roman" w:cs="Times New Roman"/>
      <w:b/>
      <w:bCs/>
      <w:sz w:val="20"/>
      <w:szCs w:val="20"/>
      <w:lang w:val="en-GB"/>
    </w:rPr>
  </w:style>
  <w:style w:type="paragraph" w:styleId="BodyTextIndent">
    <w:name w:val="Body Text Indent"/>
    <w:basedOn w:val="Normal"/>
    <w:link w:val="BodyTextIndentChar"/>
    <w:uiPriority w:val="99"/>
    <w:rsid w:val="00FB5D22"/>
    <w:pPr>
      <w:spacing w:after="0" w:line="240" w:lineRule="auto"/>
    </w:pPr>
    <w:rPr>
      <w:rFonts w:ascii="Times New Roman" w:eastAsia="Times New Roman" w:hAnsi="Times New Roman" w:cs="Times New Roman"/>
      <w:b/>
      <w:bCs/>
      <w:sz w:val="20"/>
      <w:szCs w:val="20"/>
      <w:lang w:val="en-GB"/>
    </w:rPr>
  </w:style>
  <w:style w:type="character" w:customStyle="1" w:styleId="BodyTextIndentChar">
    <w:name w:val="Body Text Indent Char"/>
    <w:basedOn w:val="DefaultParagraphFont"/>
    <w:link w:val="BodyTextIndent"/>
    <w:uiPriority w:val="99"/>
    <w:rsid w:val="00FB5D22"/>
    <w:rPr>
      <w:rFonts w:ascii="Times New Roman" w:eastAsia="Times New Roman" w:hAnsi="Times New Roman" w:cs="Times New Roman"/>
      <w:b/>
      <w:bCs/>
      <w:sz w:val="20"/>
      <w:szCs w:val="20"/>
      <w:lang w:val="en-GB"/>
    </w:rPr>
  </w:style>
  <w:style w:type="character" w:customStyle="1" w:styleId="pt">
    <w:name w:val="pt"/>
    <w:basedOn w:val="DefaultParagraphFont"/>
    <w:rsid w:val="00FB5D22"/>
  </w:style>
  <w:style w:type="character" w:customStyle="1" w:styleId="tpt">
    <w:name w:val="tpt"/>
    <w:basedOn w:val="DefaultParagraphFont"/>
    <w:rsid w:val="00FB5D22"/>
  </w:style>
  <w:style w:type="character" w:customStyle="1" w:styleId="tpa">
    <w:name w:val="tpa"/>
    <w:basedOn w:val="DefaultParagraphFont"/>
    <w:rsid w:val="00FB5D22"/>
  </w:style>
  <w:style w:type="character" w:customStyle="1" w:styleId="sp">
    <w:name w:val="sp"/>
    <w:basedOn w:val="DefaultParagraphFont"/>
    <w:rsid w:val="00FB5D22"/>
  </w:style>
  <w:style w:type="character" w:customStyle="1" w:styleId="tsp">
    <w:name w:val="tsp"/>
    <w:basedOn w:val="DefaultParagraphFont"/>
    <w:rsid w:val="00FB5D22"/>
  </w:style>
  <w:style w:type="paragraph" w:styleId="TOC1">
    <w:name w:val="toc 1"/>
    <w:basedOn w:val="Normal"/>
    <w:next w:val="Normal"/>
    <w:autoRedefine/>
    <w:uiPriority w:val="99"/>
    <w:semiHidden/>
    <w:rsid w:val="00FB5D22"/>
    <w:pPr>
      <w:keepLines/>
      <w:widowControl w:val="0"/>
      <w:tabs>
        <w:tab w:val="left" w:pos="-180"/>
        <w:tab w:val="left" w:pos="1080"/>
        <w:tab w:val="right" w:leader="dot" w:pos="8280"/>
      </w:tabs>
      <w:spacing w:after="0" w:line="0" w:lineRule="atLeast"/>
      <w:ind w:right="151"/>
      <w:jc w:val="both"/>
    </w:pPr>
    <w:rPr>
      <w:rFonts w:ascii="Times New Roman" w:eastAsia="Times New Roman" w:hAnsi="Times New Roman" w:cs="Times New Roman"/>
      <w:b/>
      <w:bCs/>
      <w:noProof/>
      <w:sz w:val="28"/>
      <w:szCs w:val="28"/>
      <w:lang w:val="ro-RO" w:eastAsia="ro-RO"/>
    </w:rPr>
  </w:style>
  <w:style w:type="character" w:customStyle="1" w:styleId="CommentTextChar">
    <w:name w:val="Comment Text Char"/>
    <w:basedOn w:val="DefaultParagraphFont"/>
    <w:link w:val="CommentText"/>
    <w:uiPriority w:val="99"/>
    <w:semiHidden/>
    <w:rsid w:val="00FB5D22"/>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FB5D22"/>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FB5D22"/>
    <w:rPr>
      <w:sz w:val="20"/>
      <w:szCs w:val="20"/>
    </w:rPr>
  </w:style>
  <w:style w:type="paragraph" w:customStyle="1" w:styleId="table">
    <w:name w:val="table"/>
    <w:basedOn w:val="Normal"/>
    <w:rsid w:val="00FB5D22"/>
    <w:pPr>
      <w:numPr>
        <w:numId w:val="2"/>
      </w:numPr>
      <w:spacing w:after="120" w:line="240" w:lineRule="auto"/>
    </w:pPr>
    <w:rPr>
      <w:rFonts w:ascii="Times New Roman" w:eastAsia="Times New Roman" w:hAnsi="Times New Roman" w:cs="Times New Roman"/>
      <w:sz w:val="20"/>
      <w:szCs w:val="20"/>
      <w:lang w:val="en-GB"/>
    </w:rPr>
  </w:style>
  <w:style w:type="paragraph" w:styleId="Footer">
    <w:name w:val="footer"/>
    <w:basedOn w:val="Normal"/>
    <w:link w:val="FooterChar"/>
    <w:uiPriority w:val="99"/>
    <w:rsid w:val="00FB5D22"/>
    <w:pPr>
      <w:tabs>
        <w:tab w:val="center" w:pos="4536"/>
        <w:tab w:val="right" w:pos="9072"/>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uiPriority w:val="99"/>
    <w:rsid w:val="00FB5D22"/>
    <w:rPr>
      <w:rFonts w:ascii="Times New Roman" w:eastAsia="Times New Roman" w:hAnsi="Times New Roman" w:cs="Times New Roman"/>
      <w:sz w:val="24"/>
      <w:szCs w:val="24"/>
      <w:lang w:val="ro-RO" w:eastAsia="ro-RO"/>
    </w:rPr>
  </w:style>
  <w:style w:type="table" w:styleId="TableGrid">
    <w:name w:val="Table Grid"/>
    <w:basedOn w:val="TableNormal"/>
    <w:rsid w:val="00FB5D22"/>
    <w:pPr>
      <w:spacing w:after="120" w:line="240" w:lineRule="auto"/>
      <w:ind w:left="284"/>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B5D22"/>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basedOn w:val="DefaultParagraphFont"/>
    <w:uiPriority w:val="22"/>
    <w:qFormat/>
    <w:rsid w:val="00FB5D22"/>
    <w:rPr>
      <w:b/>
      <w:bCs/>
    </w:rPr>
  </w:style>
  <w:style w:type="character" w:styleId="Hyperlink">
    <w:name w:val="Hyperlink"/>
    <w:basedOn w:val="DefaultParagraphFont"/>
    <w:uiPriority w:val="99"/>
    <w:rsid w:val="00FB5D22"/>
    <w:rPr>
      <w:color w:val="0000FF"/>
      <w:u w:val="single"/>
    </w:rPr>
  </w:style>
  <w:style w:type="character" w:styleId="PageNumber">
    <w:name w:val="page number"/>
    <w:basedOn w:val="DefaultParagraphFont"/>
    <w:rsid w:val="00FB5D22"/>
  </w:style>
  <w:style w:type="paragraph" w:styleId="Header">
    <w:name w:val="header"/>
    <w:basedOn w:val="Normal"/>
    <w:link w:val="HeaderChar"/>
    <w:uiPriority w:val="99"/>
    <w:rsid w:val="00FB5D22"/>
    <w:pPr>
      <w:tabs>
        <w:tab w:val="center" w:pos="4320"/>
        <w:tab w:val="right" w:pos="8640"/>
      </w:tabs>
      <w:spacing w:after="120" w:line="240" w:lineRule="auto"/>
      <w:ind w:left="284"/>
      <w:jc w:val="both"/>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FB5D22"/>
    <w:rPr>
      <w:rFonts w:ascii="Times New Roman" w:eastAsia="Times New Roman" w:hAnsi="Times New Roman" w:cs="Times New Roman"/>
      <w:sz w:val="20"/>
      <w:szCs w:val="20"/>
      <w:lang w:val="en-GB"/>
    </w:rPr>
  </w:style>
  <w:style w:type="paragraph" w:customStyle="1" w:styleId="Char1">
    <w:name w:val="Char1"/>
    <w:basedOn w:val="Normal"/>
    <w:rsid w:val="00FB5D22"/>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FB5D22"/>
    <w:pPr>
      <w:spacing w:after="120" w:line="240" w:lineRule="auto"/>
      <w:ind w:left="720"/>
      <w:contextualSpacing/>
      <w:jc w:val="both"/>
    </w:pPr>
    <w:rPr>
      <w:rFonts w:ascii="Times New Roman" w:eastAsia="Times New Roman" w:hAnsi="Times New Roman" w:cs="Times New Roman"/>
      <w:sz w:val="20"/>
      <w:szCs w:val="20"/>
      <w:lang w:val="en-GB"/>
    </w:rPr>
  </w:style>
  <w:style w:type="character" w:customStyle="1" w:styleId="BalloonTextChar">
    <w:name w:val="Balloon Text Char"/>
    <w:basedOn w:val="DefaultParagraphFont"/>
    <w:link w:val="BalloonText"/>
    <w:uiPriority w:val="99"/>
    <w:semiHidden/>
    <w:rsid w:val="00FB5D22"/>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FB5D22"/>
    <w:pPr>
      <w:spacing w:after="0" w:line="240" w:lineRule="auto"/>
      <w:ind w:left="284"/>
      <w:jc w:val="both"/>
    </w:pPr>
    <w:rPr>
      <w:rFonts w:ascii="Tahoma" w:eastAsia="Times New Roman" w:hAnsi="Tahoma" w:cs="Tahoma"/>
      <w:sz w:val="16"/>
      <w:szCs w:val="16"/>
      <w:lang w:val="en-GB"/>
    </w:rPr>
  </w:style>
  <w:style w:type="character" w:customStyle="1" w:styleId="BalloonTextChar1">
    <w:name w:val="Balloon Text Char1"/>
    <w:basedOn w:val="DefaultParagraphFont"/>
    <w:uiPriority w:val="99"/>
    <w:semiHidden/>
    <w:rsid w:val="00FB5D22"/>
    <w:rPr>
      <w:rFonts w:ascii="Tahoma" w:hAnsi="Tahoma" w:cs="Tahoma"/>
      <w:sz w:val="16"/>
      <w:szCs w:val="16"/>
    </w:rPr>
  </w:style>
  <w:style w:type="character" w:customStyle="1" w:styleId="sp1">
    <w:name w:val="sp1"/>
    <w:basedOn w:val="DefaultParagraphFont"/>
    <w:rsid w:val="00FB5D22"/>
    <w:rPr>
      <w:b/>
      <w:bCs/>
      <w:color w:val="8F0000"/>
    </w:rPr>
  </w:style>
  <w:style w:type="character" w:customStyle="1" w:styleId="tsp1">
    <w:name w:val="tsp1"/>
    <w:basedOn w:val="DefaultParagraphFont"/>
    <w:uiPriority w:val="99"/>
    <w:rsid w:val="00FB5D22"/>
  </w:style>
  <w:style w:type="character" w:customStyle="1" w:styleId="tpa1">
    <w:name w:val="tpa1"/>
    <w:basedOn w:val="DefaultParagraphFont"/>
    <w:rsid w:val="00FB5D22"/>
  </w:style>
  <w:style w:type="character" w:customStyle="1" w:styleId="tax1">
    <w:name w:val="tax1"/>
    <w:basedOn w:val="DefaultParagraphFont"/>
    <w:rsid w:val="00FB5D22"/>
    <w:rPr>
      <w:b/>
      <w:bCs/>
      <w:sz w:val="26"/>
      <w:szCs w:val="26"/>
    </w:rPr>
  </w:style>
  <w:style w:type="character" w:customStyle="1" w:styleId="tal1">
    <w:name w:val="tal1"/>
    <w:basedOn w:val="DefaultParagraphFont"/>
    <w:rsid w:val="00FB5D22"/>
  </w:style>
  <w:style w:type="character" w:customStyle="1" w:styleId="al1">
    <w:name w:val="al1"/>
    <w:basedOn w:val="DefaultParagraphFont"/>
    <w:rsid w:val="00FB5D22"/>
    <w:rPr>
      <w:b/>
      <w:bCs/>
      <w:color w:val="008F00"/>
    </w:rPr>
  </w:style>
  <w:style w:type="character" w:customStyle="1" w:styleId="ar1">
    <w:name w:val="ar1"/>
    <w:basedOn w:val="DefaultParagraphFont"/>
    <w:rsid w:val="00FB5D22"/>
    <w:rPr>
      <w:b/>
      <w:bCs/>
      <w:color w:val="0000AF"/>
      <w:sz w:val="22"/>
      <w:szCs w:val="22"/>
    </w:rPr>
  </w:style>
  <w:style w:type="character" w:customStyle="1" w:styleId="do1">
    <w:name w:val="do1"/>
    <w:basedOn w:val="DefaultParagraphFont"/>
    <w:rsid w:val="00FB5D22"/>
    <w:rPr>
      <w:b/>
      <w:bCs/>
      <w:sz w:val="26"/>
      <w:szCs w:val="26"/>
    </w:rPr>
  </w:style>
  <w:style w:type="character" w:customStyle="1" w:styleId="tli1">
    <w:name w:val="tli1"/>
    <w:basedOn w:val="DefaultParagraphFont"/>
    <w:rsid w:val="00FB5D22"/>
  </w:style>
  <w:style w:type="paragraph" w:customStyle="1" w:styleId="Style23">
    <w:name w:val="Style23"/>
    <w:basedOn w:val="Normal"/>
    <w:rsid w:val="00FB5D22"/>
    <w:pPr>
      <w:widowControl w:val="0"/>
      <w:autoSpaceDE w:val="0"/>
      <w:autoSpaceDN w:val="0"/>
      <w:adjustRightInd w:val="0"/>
      <w:spacing w:after="0" w:line="240" w:lineRule="auto"/>
    </w:pPr>
    <w:rPr>
      <w:rFonts w:ascii="Arial Narrow" w:eastAsia="Times New Roman" w:hAnsi="Arial Narrow" w:cs="Times New Roman"/>
      <w:sz w:val="24"/>
      <w:szCs w:val="24"/>
      <w:lang w:val="ro-RO" w:eastAsia="ro-RO"/>
    </w:rPr>
  </w:style>
  <w:style w:type="character" w:customStyle="1" w:styleId="FontStyle88">
    <w:name w:val="Font Style88"/>
    <w:basedOn w:val="DefaultParagraphFont"/>
    <w:rsid w:val="00FB5D22"/>
    <w:rPr>
      <w:rFonts w:ascii="Arial Narrow" w:hAnsi="Arial Narrow" w:cs="Arial Narrow"/>
      <w:sz w:val="22"/>
      <w:szCs w:val="22"/>
    </w:rPr>
  </w:style>
  <w:style w:type="paragraph" w:customStyle="1" w:styleId="Style45">
    <w:name w:val="Style45"/>
    <w:basedOn w:val="Normal"/>
    <w:rsid w:val="00FB5D22"/>
    <w:pPr>
      <w:widowControl w:val="0"/>
      <w:autoSpaceDE w:val="0"/>
      <w:autoSpaceDN w:val="0"/>
      <w:adjustRightInd w:val="0"/>
      <w:spacing w:after="0" w:line="240" w:lineRule="auto"/>
    </w:pPr>
    <w:rPr>
      <w:rFonts w:ascii="Arial Narrow" w:eastAsia="Times New Roman" w:hAnsi="Arial Narrow" w:cs="Times New Roman"/>
      <w:sz w:val="24"/>
      <w:szCs w:val="24"/>
      <w:lang w:val="ro-RO" w:eastAsia="ro-RO"/>
    </w:rPr>
  </w:style>
  <w:style w:type="paragraph" w:customStyle="1" w:styleId="Style49">
    <w:name w:val="Style49"/>
    <w:basedOn w:val="Normal"/>
    <w:rsid w:val="00FB5D22"/>
    <w:pPr>
      <w:widowControl w:val="0"/>
      <w:autoSpaceDE w:val="0"/>
      <w:autoSpaceDN w:val="0"/>
      <w:adjustRightInd w:val="0"/>
      <w:spacing w:after="0" w:line="240" w:lineRule="auto"/>
    </w:pPr>
    <w:rPr>
      <w:rFonts w:ascii="Arial Narrow" w:eastAsia="Times New Roman" w:hAnsi="Arial Narrow" w:cs="Times New Roman"/>
      <w:sz w:val="24"/>
      <w:szCs w:val="24"/>
      <w:lang w:val="ro-RO" w:eastAsia="ro-RO"/>
    </w:rPr>
  </w:style>
  <w:style w:type="character" w:customStyle="1" w:styleId="FontStyle84">
    <w:name w:val="Font Style84"/>
    <w:basedOn w:val="DefaultParagraphFont"/>
    <w:rsid w:val="00FB5D22"/>
    <w:rPr>
      <w:rFonts w:ascii="Arial Narrow" w:hAnsi="Arial Narrow" w:cs="Arial Narrow"/>
      <w:sz w:val="14"/>
      <w:szCs w:val="14"/>
    </w:rPr>
  </w:style>
  <w:style w:type="character" w:customStyle="1" w:styleId="ax1">
    <w:name w:val="ax1"/>
    <w:basedOn w:val="DefaultParagraphFont"/>
    <w:rsid w:val="00FB5D22"/>
    <w:rPr>
      <w:b/>
      <w:bCs/>
      <w:sz w:val="26"/>
      <w:szCs w:val="26"/>
    </w:rPr>
  </w:style>
  <w:style w:type="character" w:customStyle="1" w:styleId="yiv135738392tli">
    <w:name w:val="yiv135738392tli"/>
    <w:basedOn w:val="DefaultParagraphFont"/>
    <w:rsid w:val="00FB5D22"/>
  </w:style>
  <w:style w:type="character" w:customStyle="1" w:styleId="yiv135738392ax">
    <w:name w:val="yiv135738392ax"/>
    <w:basedOn w:val="DefaultParagraphFont"/>
    <w:rsid w:val="00FB5D22"/>
  </w:style>
  <w:style w:type="character" w:customStyle="1" w:styleId="yiv135738392tax">
    <w:name w:val="yiv135738392tax"/>
    <w:basedOn w:val="DefaultParagraphFont"/>
    <w:rsid w:val="00FB5D22"/>
  </w:style>
  <w:style w:type="paragraph" w:styleId="NormalWeb">
    <w:name w:val="Normal (Web)"/>
    <w:basedOn w:val="Normal"/>
    <w:uiPriority w:val="99"/>
    <w:rsid w:val="00FB5D22"/>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GB"/>
    </w:rPr>
  </w:style>
  <w:style w:type="table" w:customStyle="1" w:styleId="TableGrid1">
    <w:name w:val="Table Grid1"/>
    <w:basedOn w:val="TableNormal"/>
    <w:next w:val="TableGrid"/>
    <w:rsid w:val="00FB5D22"/>
    <w:pPr>
      <w:spacing w:after="120" w:line="240" w:lineRule="auto"/>
      <w:ind w:left="284"/>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B5D22"/>
    <w:pPr>
      <w:spacing w:after="120" w:line="240" w:lineRule="auto"/>
      <w:ind w:left="284"/>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FB5D22"/>
    <w:pPr>
      <w:widowControl w:val="0"/>
      <w:numPr>
        <w:numId w:val="16"/>
      </w:numPr>
      <w:spacing w:after="0" w:line="240" w:lineRule="auto"/>
    </w:pPr>
    <w:rPr>
      <w:rFonts w:ascii="Arial" w:eastAsia="Times New Roman" w:hAnsi="Arial" w:cs="Times New Roman"/>
      <w:sz w:val="18"/>
      <w:szCs w:val="20"/>
      <w:lang w:val="en-GB" w:eastAsia="hu-HU"/>
    </w:rPr>
  </w:style>
  <w:style w:type="character" w:customStyle="1" w:styleId="Bodytext0">
    <w:name w:val="Body text_"/>
    <w:basedOn w:val="DefaultParagraphFont"/>
    <w:link w:val="BodyText1"/>
    <w:rsid w:val="00FB5D22"/>
    <w:rPr>
      <w:rFonts w:ascii="Times New Roman" w:eastAsia="Times New Roman" w:hAnsi="Times New Roman" w:cs="Times New Roman"/>
      <w:sz w:val="27"/>
      <w:szCs w:val="27"/>
      <w:shd w:val="clear" w:color="auto" w:fill="FFFFFF"/>
    </w:rPr>
  </w:style>
  <w:style w:type="paragraph" w:customStyle="1" w:styleId="BodyText1">
    <w:name w:val="Body Text1"/>
    <w:basedOn w:val="Normal"/>
    <w:link w:val="Bodytext0"/>
    <w:rsid w:val="00FB5D22"/>
    <w:pPr>
      <w:widowControl w:val="0"/>
      <w:shd w:val="clear" w:color="auto" w:fill="FFFFFF"/>
      <w:spacing w:after="0" w:line="320" w:lineRule="exact"/>
      <w:ind w:hanging="400"/>
    </w:pPr>
    <w:rPr>
      <w:rFonts w:ascii="Times New Roman" w:eastAsia="Times New Roman" w:hAnsi="Times New Roman" w:cs="Times New Roman"/>
      <w:sz w:val="27"/>
      <w:szCs w:val="27"/>
    </w:rPr>
  </w:style>
  <w:style w:type="character" w:customStyle="1" w:styleId="Bodytext17">
    <w:name w:val="Body text (17)_"/>
    <w:basedOn w:val="DefaultParagraphFont"/>
    <w:link w:val="Bodytext170"/>
    <w:rsid w:val="00FB5D22"/>
    <w:rPr>
      <w:rFonts w:ascii="Times New Roman" w:eastAsia="Times New Roman" w:hAnsi="Times New Roman" w:cs="Times New Roman"/>
      <w:b/>
      <w:bCs/>
      <w:i/>
      <w:iCs/>
      <w:sz w:val="27"/>
      <w:szCs w:val="27"/>
      <w:shd w:val="clear" w:color="auto" w:fill="FFFFFF"/>
    </w:rPr>
  </w:style>
  <w:style w:type="paragraph" w:customStyle="1" w:styleId="Bodytext170">
    <w:name w:val="Body text (17)"/>
    <w:basedOn w:val="Normal"/>
    <w:link w:val="Bodytext17"/>
    <w:rsid w:val="00FB5D22"/>
    <w:pPr>
      <w:widowControl w:val="0"/>
      <w:shd w:val="clear" w:color="auto" w:fill="FFFFFF"/>
      <w:spacing w:after="0" w:line="317" w:lineRule="exact"/>
      <w:jc w:val="both"/>
    </w:pPr>
    <w:rPr>
      <w:rFonts w:ascii="Times New Roman" w:eastAsia="Times New Roman" w:hAnsi="Times New Roman" w:cs="Times New Roman"/>
      <w:b/>
      <w:bCs/>
      <w:i/>
      <w:iCs/>
      <w:sz w:val="27"/>
      <w:szCs w:val="27"/>
    </w:rPr>
  </w:style>
  <w:style w:type="paragraph" w:customStyle="1" w:styleId="Default">
    <w:name w:val="Default"/>
    <w:rsid w:val="00FB5D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6">
    <w:name w:val="Body text (6)_"/>
    <w:basedOn w:val="DefaultParagraphFont"/>
    <w:link w:val="Bodytext60"/>
    <w:rsid w:val="00FB5D22"/>
    <w:rPr>
      <w:rFonts w:ascii="Bookman Old Style" w:eastAsia="Bookman Old Style" w:hAnsi="Bookman Old Style" w:cs="Bookman Old Style"/>
      <w:i/>
      <w:iCs/>
      <w:sz w:val="21"/>
      <w:szCs w:val="21"/>
      <w:shd w:val="clear" w:color="auto" w:fill="FFFFFF"/>
    </w:rPr>
  </w:style>
  <w:style w:type="paragraph" w:customStyle="1" w:styleId="Bodytext60">
    <w:name w:val="Body text (6)"/>
    <w:basedOn w:val="Normal"/>
    <w:link w:val="Bodytext6"/>
    <w:rsid w:val="00FB5D22"/>
    <w:pPr>
      <w:widowControl w:val="0"/>
      <w:shd w:val="clear" w:color="auto" w:fill="FFFFFF"/>
      <w:spacing w:after="0" w:line="394" w:lineRule="exact"/>
      <w:jc w:val="both"/>
    </w:pPr>
    <w:rPr>
      <w:rFonts w:ascii="Bookman Old Style" w:eastAsia="Bookman Old Style" w:hAnsi="Bookman Old Style" w:cs="Bookman Old Style"/>
      <w:i/>
      <w:iCs/>
      <w:sz w:val="21"/>
      <w:szCs w:val="21"/>
    </w:rPr>
  </w:style>
  <w:style w:type="character" w:customStyle="1" w:styleId="Bodytext6Italic">
    <w:name w:val="Body text (6) + Italic"/>
    <w:basedOn w:val="Bodytext6"/>
    <w:rsid w:val="00FB5D2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o-RO"/>
    </w:rPr>
  </w:style>
  <w:style w:type="character" w:customStyle="1" w:styleId="Bodytext115pt">
    <w:name w:val="Body text + 11.5 pt"/>
    <w:basedOn w:val="Bodytext0"/>
    <w:rsid w:val="00FB5D2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o-RO"/>
    </w:rPr>
  </w:style>
  <w:style w:type="character" w:customStyle="1" w:styleId="Bodytext12pt">
    <w:name w:val="Body text + 12 pt"/>
    <w:basedOn w:val="Bodytext0"/>
    <w:rsid w:val="00FB5D2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o-RO"/>
    </w:rPr>
  </w:style>
  <w:style w:type="character" w:customStyle="1" w:styleId="Heading30">
    <w:name w:val="Heading #3_"/>
    <w:basedOn w:val="DefaultParagraphFont"/>
    <w:link w:val="Heading31"/>
    <w:rsid w:val="00FB5D22"/>
    <w:rPr>
      <w:rFonts w:ascii="Times New Roman" w:eastAsia="Times New Roman" w:hAnsi="Times New Roman" w:cs="Times New Roman"/>
      <w:b/>
      <w:bCs/>
      <w:sz w:val="27"/>
      <w:szCs w:val="27"/>
      <w:shd w:val="clear" w:color="auto" w:fill="FFFFFF"/>
    </w:rPr>
  </w:style>
  <w:style w:type="paragraph" w:customStyle="1" w:styleId="Heading31">
    <w:name w:val="Heading #3"/>
    <w:basedOn w:val="Normal"/>
    <w:link w:val="Heading30"/>
    <w:rsid w:val="00FB5D22"/>
    <w:pPr>
      <w:widowControl w:val="0"/>
      <w:shd w:val="clear" w:color="auto" w:fill="FFFFFF"/>
      <w:spacing w:after="300" w:line="320" w:lineRule="exact"/>
      <w:ind w:hanging="620"/>
      <w:outlineLvl w:val="2"/>
    </w:pPr>
    <w:rPr>
      <w:rFonts w:ascii="Times New Roman" w:eastAsia="Times New Roman" w:hAnsi="Times New Roman" w:cs="Times New Roman"/>
      <w:b/>
      <w:bCs/>
      <w:sz w:val="27"/>
      <w:szCs w:val="27"/>
    </w:rPr>
  </w:style>
  <w:style w:type="character" w:customStyle="1" w:styleId="Bodytext3">
    <w:name w:val="Body text (3)_"/>
    <w:basedOn w:val="DefaultParagraphFont"/>
    <w:link w:val="Bodytext30"/>
    <w:rsid w:val="00FB5D22"/>
    <w:rPr>
      <w:rFonts w:ascii="Times New Roman" w:eastAsia="Times New Roman" w:hAnsi="Times New Roman" w:cs="Times New Roman"/>
      <w:b/>
      <w:bCs/>
      <w:sz w:val="20"/>
      <w:szCs w:val="20"/>
      <w:shd w:val="clear" w:color="auto" w:fill="FFFFFF"/>
    </w:rPr>
  </w:style>
  <w:style w:type="paragraph" w:customStyle="1" w:styleId="Bodytext30">
    <w:name w:val="Body text (3)"/>
    <w:basedOn w:val="Normal"/>
    <w:link w:val="Bodytext3"/>
    <w:rsid w:val="00FB5D22"/>
    <w:pPr>
      <w:widowControl w:val="0"/>
      <w:shd w:val="clear" w:color="auto" w:fill="FFFFFF"/>
      <w:spacing w:before="60" w:after="0" w:line="252" w:lineRule="exact"/>
      <w:ind w:hanging="340"/>
      <w:jc w:val="both"/>
    </w:pPr>
    <w:rPr>
      <w:rFonts w:ascii="Times New Roman" w:eastAsia="Times New Roman" w:hAnsi="Times New Roman" w:cs="Times New Roman"/>
      <w:b/>
      <w:bCs/>
      <w:sz w:val="20"/>
      <w:szCs w:val="20"/>
    </w:rPr>
  </w:style>
  <w:style w:type="character" w:customStyle="1" w:styleId="Bodytext6NotBold">
    <w:name w:val="Body text (6) + Not Bold"/>
    <w:basedOn w:val="Bodytext6"/>
    <w:rsid w:val="00FB5D22"/>
    <w:rPr>
      <w:rFonts w:ascii="Arial" w:eastAsia="Arial" w:hAnsi="Arial" w:cs="Arial"/>
      <w:b/>
      <w:bCs/>
      <w:i w:val="0"/>
      <w:iCs w:val="0"/>
      <w:smallCaps w:val="0"/>
      <w:strike w:val="0"/>
      <w:color w:val="000000"/>
      <w:spacing w:val="0"/>
      <w:w w:val="100"/>
      <w:position w:val="0"/>
      <w:sz w:val="22"/>
      <w:szCs w:val="22"/>
      <w:u w:val="none"/>
      <w:shd w:val="clear" w:color="auto" w:fill="FFFFFF"/>
      <w:lang w:val="ro-RO"/>
    </w:rPr>
  </w:style>
  <w:style w:type="character" w:customStyle="1" w:styleId="NoSpacingChar">
    <w:name w:val="No Spacing Char"/>
    <w:basedOn w:val="DefaultParagraphFont"/>
    <w:link w:val="NoSpacing"/>
    <w:uiPriority w:val="1"/>
    <w:rsid w:val="00FB5D22"/>
    <w:rPr>
      <w:rFonts w:ascii="Times New Roman" w:eastAsia="Times New Roman" w:hAnsi="Times New Roman" w:cs="Times New Roman"/>
      <w:sz w:val="20"/>
      <w:szCs w:val="20"/>
      <w:lang w:val="en-GB"/>
    </w:rPr>
  </w:style>
  <w:style w:type="character" w:customStyle="1" w:styleId="Bodytext8NotItalic">
    <w:name w:val="Body text (8) + Not Italic"/>
    <w:basedOn w:val="DefaultParagraphFont"/>
    <w:rsid w:val="00FB5D22"/>
    <w:rPr>
      <w:rFonts w:ascii="Bookman Old Style" w:eastAsia="Bookman Old Style" w:hAnsi="Bookman Old Style" w:cs="Bookman Old Style"/>
      <w:b/>
      <w:bCs/>
      <w:i/>
      <w:iCs/>
      <w:smallCaps w:val="0"/>
      <w:strike w:val="0"/>
      <w:color w:val="000000"/>
      <w:spacing w:val="0"/>
      <w:w w:val="100"/>
      <w:position w:val="0"/>
      <w:sz w:val="22"/>
      <w:szCs w:val="22"/>
      <w:u w:val="none"/>
      <w:shd w:val="clear" w:color="auto" w:fill="FFFFFF"/>
      <w:lang w:val="ro-RO"/>
    </w:rPr>
  </w:style>
  <w:style w:type="character" w:customStyle="1" w:styleId="FontStyle74">
    <w:name w:val="Font Style74"/>
    <w:basedOn w:val="DefaultParagraphFont"/>
    <w:uiPriority w:val="99"/>
    <w:rsid w:val="00FB5D22"/>
    <w:rPr>
      <w:rFonts w:ascii="Arial" w:hAnsi="Arial" w:cs="Arial"/>
      <w:sz w:val="22"/>
      <w:szCs w:val="22"/>
    </w:rPr>
  </w:style>
  <w:style w:type="character" w:customStyle="1" w:styleId="Tablecaption4">
    <w:name w:val="Table caption (4)"/>
    <w:basedOn w:val="DefaultParagraphFont"/>
    <w:rsid w:val="00FB5D22"/>
    <w:rPr>
      <w:rFonts w:ascii="Times New Roman" w:eastAsia="Times New Roman" w:hAnsi="Times New Roman" w:cs="Times New Roman"/>
      <w:b/>
      <w:bCs/>
      <w:i w:val="0"/>
      <w:iCs w:val="0"/>
      <w:smallCaps w:val="0"/>
      <w:strike w:val="0"/>
      <w:color w:val="000000"/>
      <w:spacing w:val="0"/>
      <w:w w:val="100"/>
      <w:position w:val="0"/>
      <w:sz w:val="23"/>
      <w:szCs w:val="23"/>
      <w:u w:val="single"/>
      <w:lang w:val="ro-RO"/>
    </w:rPr>
  </w:style>
  <w:style w:type="paragraph" w:customStyle="1" w:styleId="Style27">
    <w:name w:val="Style27"/>
    <w:basedOn w:val="Normal"/>
    <w:uiPriority w:val="99"/>
    <w:rsid w:val="00FB5D22"/>
    <w:pPr>
      <w:widowControl w:val="0"/>
      <w:autoSpaceDE w:val="0"/>
      <w:autoSpaceDN w:val="0"/>
      <w:adjustRightInd w:val="0"/>
      <w:spacing w:after="0" w:line="241" w:lineRule="exact"/>
    </w:pPr>
    <w:rPr>
      <w:rFonts w:ascii="Angsana New" w:eastAsiaTheme="minorEastAsia" w:hAnsi="Angsana New" w:cs="Times New Roman"/>
      <w:sz w:val="24"/>
      <w:szCs w:val="24"/>
    </w:rPr>
  </w:style>
  <w:style w:type="character" w:customStyle="1" w:styleId="FontStyle80">
    <w:name w:val="Font Style80"/>
    <w:basedOn w:val="DefaultParagraphFont"/>
    <w:uiPriority w:val="99"/>
    <w:rsid w:val="00FB5D22"/>
    <w:rPr>
      <w:rFonts w:ascii="Arial" w:hAnsi="Arial" w:cs="Arial"/>
      <w:sz w:val="22"/>
      <w:szCs w:val="22"/>
    </w:rPr>
  </w:style>
  <w:style w:type="paragraph" w:customStyle="1" w:styleId="Style10">
    <w:name w:val="Style10"/>
    <w:basedOn w:val="Normal"/>
    <w:rsid w:val="00FB5D22"/>
    <w:pPr>
      <w:widowControl w:val="0"/>
      <w:autoSpaceDE w:val="0"/>
      <w:autoSpaceDN w:val="0"/>
      <w:adjustRightInd w:val="0"/>
      <w:spacing w:after="0" w:line="240" w:lineRule="auto"/>
    </w:pPr>
    <w:rPr>
      <w:rFonts w:ascii="Arial Narrow" w:eastAsia="Times New Roman" w:hAnsi="Arial Narrow" w:cs="Times New Roman"/>
      <w:sz w:val="24"/>
      <w:szCs w:val="24"/>
      <w:lang w:val="ro-RO" w:eastAsia="ro-RO"/>
    </w:rPr>
  </w:style>
  <w:style w:type="character" w:customStyle="1" w:styleId="Bodytext610pt">
    <w:name w:val="Body text (6) + 10 pt"/>
    <w:basedOn w:val="Bodytext6"/>
    <w:rsid w:val="00FB5D22"/>
    <w:rPr>
      <w:rFonts w:ascii="Times New Roman" w:eastAsia="Times New Roman" w:hAnsi="Times New Roman" w:cs="Times New Roman"/>
      <w:i/>
      <w:iCs/>
      <w:color w:val="000000"/>
      <w:spacing w:val="0"/>
      <w:w w:val="100"/>
      <w:position w:val="0"/>
      <w:sz w:val="20"/>
      <w:szCs w:val="20"/>
      <w:shd w:val="clear" w:color="auto" w:fill="FFFFFF"/>
      <w:lang w:val="ro-RO"/>
    </w:rPr>
  </w:style>
  <w:style w:type="character" w:customStyle="1" w:styleId="ppar">
    <w:name w:val="p_par"/>
    <w:basedOn w:val="DefaultParagraphFont"/>
    <w:rsid w:val="00221CC3"/>
  </w:style>
  <w:style w:type="character" w:styleId="Emphasis">
    <w:name w:val="Emphasis"/>
    <w:basedOn w:val="DefaultParagraphFont"/>
    <w:qFormat/>
    <w:rsid w:val="005410BE"/>
    <w:rPr>
      <w:i/>
      <w:iCs/>
    </w:rPr>
  </w:style>
  <w:style w:type="character" w:customStyle="1" w:styleId="Heading6Char">
    <w:name w:val="Heading 6 Char"/>
    <w:basedOn w:val="DefaultParagraphFont"/>
    <w:link w:val="Heading6"/>
    <w:uiPriority w:val="9"/>
    <w:semiHidden/>
    <w:rsid w:val="007E0112"/>
    <w:rPr>
      <w:rFonts w:asciiTheme="majorHAnsi" w:eastAsiaTheme="majorEastAsia" w:hAnsiTheme="majorHAnsi" w:cstheme="majorBidi"/>
      <w:i/>
      <w:iCs/>
      <w:noProof/>
      <w:color w:val="243F60" w:themeColor="accent1" w:themeShade="7F"/>
      <w:sz w:val="24"/>
      <w:szCs w:val="24"/>
      <w:lang w:val="ro-RO"/>
    </w:rPr>
  </w:style>
  <w:style w:type="numbering" w:customStyle="1" w:styleId="NoList2">
    <w:name w:val="No List2"/>
    <w:next w:val="NoList"/>
    <w:uiPriority w:val="99"/>
    <w:semiHidden/>
    <w:unhideWhenUsed/>
    <w:rsid w:val="007E0112"/>
  </w:style>
  <w:style w:type="character" w:styleId="SubtleReference">
    <w:name w:val="Subtle Reference"/>
    <w:uiPriority w:val="31"/>
    <w:qFormat/>
    <w:rsid w:val="007E0112"/>
    <w:rPr>
      <w:smallCaps/>
      <w:color w:val="C0504D"/>
      <w:u w:val="single"/>
    </w:rPr>
  </w:style>
  <w:style w:type="paragraph" w:customStyle="1" w:styleId="Style51">
    <w:name w:val="Style51"/>
    <w:basedOn w:val="Normal"/>
    <w:rsid w:val="007E0112"/>
    <w:pPr>
      <w:widowControl w:val="0"/>
      <w:autoSpaceDE w:val="0"/>
      <w:autoSpaceDN w:val="0"/>
      <w:adjustRightInd w:val="0"/>
      <w:spacing w:after="0" w:line="240" w:lineRule="auto"/>
    </w:pPr>
    <w:rPr>
      <w:rFonts w:ascii="Arial Narrow" w:eastAsia="Times New Roman" w:hAnsi="Arial Narrow" w:cs="Times New Roman"/>
      <w:sz w:val="24"/>
      <w:szCs w:val="24"/>
      <w:lang w:val="ro-RO" w:eastAsia="ro-RO"/>
    </w:rPr>
  </w:style>
  <w:style w:type="character" w:customStyle="1" w:styleId="FontStyle71">
    <w:name w:val="Font Style71"/>
    <w:rsid w:val="007E0112"/>
    <w:rPr>
      <w:rFonts w:ascii="Arial Narrow" w:hAnsi="Arial Narrow" w:cs="Arial Narrow"/>
      <w:i/>
      <w:iCs/>
      <w:sz w:val="22"/>
      <w:szCs w:val="22"/>
    </w:rPr>
  </w:style>
  <w:style w:type="paragraph" w:customStyle="1" w:styleId="Style58">
    <w:name w:val="Style58"/>
    <w:basedOn w:val="Normal"/>
    <w:rsid w:val="007E0112"/>
    <w:pPr>
      <w:widowControl w:val="0"/>
      <w:autoSpaceDE w:val="0"/>
      <w:autoSpaceDN w:val="0"/>
      <w:adjustRightInd w:val="0"/>
      <w:spacing w:after="0" w:line="240" w:lineRule="auto"/>
    </w:pPr>
    <w:rPr>
      <w:rFonts w:ascii="Arial Narrow" w:eastAsia="Times New Roman" w:hAnsi="Arial Narrow" w:cs="Times New Roman"/>
      <w:sz w:val="24"/>
      <w:szCs w:val="24"/>
      <w:lang w:val="ro-RO" w:eastAsia="ro-RO"/>
    </w:rPr>
  </w:style>
  <w:style w:type="character" w:customStyle="1" w:styleId="FontStyle68">
    <w:name w:val="Font Style68"/>
    <w:rsid w:val="007E0112"/>
    <w:rPr>
      <w:rFonts w:ascii="Arial Narrow" w:hAnsi="Arial Narrow" w:cs="Arial Narrow"/>
      <w:sz w:val="14"/>
      <w:szCs w:val="14"/>
    </w:rPr>
  </w:style>
  <w:style w:type="paragraph" w:customStyle="1" w:styleId="Style35">
    <w:name w:val="Style35"/>
    <w:basedOn w:val="Normal"/>
    <w:rsid w:val="007E0112"/>
    <w:pPr>
      <w:widowControl w:val="0"/>
      <w:autoSpaceDE w:val="0"/>
      <w:autoSpaceDN w:val="0"/>
      <w:adjustRightInd w:val="0"/>
      <w:spacing w:after="0" w:line="240" w:lineRule="auto"/>
    </w:pPr>
    <w:rPr>
      <w:rFonts w:ascii="Arial Narrow" w:eastAsia="Times New Roman" w:hAnsi="Arial Narrow" w:cs="Times New Roman"/>
      <w:sz w:val="24"/>
      <w:szCs w:val="24"/>
      <w:lang w:val="ro-RO" w:eastAsia="ro-RO"/>
    </w:rPr>
  </w:style>
  <w:style w:type="paragraph" w:customStyle="1" w:styleId="HeaderEven">
    <w:name w:val="Header Even"/>
    <w:basedOn w:val="NoSpacing"/>
    <w:qFormat/>
    <w:rsid w:val="007E0112"/>
    <w:pPr>
      <w:pBdr>
        <w:bottom w:val="single" w:sz="4" w:space="1" w:color="4F81BD"/>
      </w:pBdr>
      <w:ind w:left="0"/>
      <w:jc w:val="left"/>
    </w:pPr>
    <w:rPr>
      <w:rFonts w:ascii="Calibri" w:eastAsia="Calibri" w:hAnsi="Calibri"/>
      <w:b/>
      <w:color w:val="1F497D"/>
      <w:lang w:val="en-US" w:eastAsia="ja-JP"/>
    </w:rPr>
  </w:style>
  <w:style w:type="paragraph" w:customStyle="1" w:styleId="Style16">
    <w:name w:val="Style16"/>
    <w:basedOn w:val="Normal"/>
    <w:uiPriority w:val="99"/>
    <w:rsid w:val="007E0112"/>
    <w:pPr>
      <w:widowControl w:val="0"/>
      <w:autoSpaceDE w:val="0"/>
      <w:autoSpaceDN w:val="0"/>
      <w:adjustRightInd w:val="0"/>
      <w:spacing w:after="0" w:line="252" w:lineRule="exact"/>
      <w:jc w:val="both"/>
    </w:pPr>
    <w:rPr>
      <w:rFonts w:ascii="Angsana New" w:eastAsiaTheme="minorEastAsia" w:hAnsi="Angsana New" w:cs="Times New Roman"/>
      <w:sz w:val="24"/>
      <w:szCs w:val="24"/>
    </w:rPr>
  </w:style>
  <w:style w:type="character" w:customStyle="1" w:styleId="BodytextBold">
    <w:name w:val="Body text + Bold"/>
    <w:basedOn w:val="Bodytext0"/>
    <w:rsid w:val="007E0112"/>
    <w:rPr>
      <w:rFonts w:ascii="Times New Roman" w:eastAsia="Times New Roman" w:hAnsi="Times New Roman" w:cs="Times New Roman"/>
      <w:b/>
      <w:bCs/>
      <w:color w:val="000000"/>
      <w:spacing w:val="0"/>
      <w:w w:val="100"/>
      <w:position w:val="0"/>
      <w:sz w:val="27"/>
      <w:szCs w:val="27"/>
      <w:shd w:val="clear" w:color="auto" w:fill="FFFFFF"/>
      <w:lang w:val="ro-RO"/>
    </w:rPr>
  </w:style>
  <w:style w:type="character" w:customStyle="1" w:styleId="Bodytext8">
    <w:name w:val="Body text (8)_"/>
    <w:basedOn w:val="DefaultParagraphFont"/>
    <w:link w:val="Bodytext80"/>
    <w:rsid w:val="007E0112"/>
    <w:rPr>
      <w:rFonts w:ascii="Times New Roman" w:eastAsia="Times New Roman" w:hAnsi="Times New Roman" w:cs="Times New Roman"/>
      <w:b/>
      <w:bCs/>
      <w:sz w:val="27"/>
      <w:szCs w:val="27"/>
      <w:shd w:val="clear" w:color="auto" w:fill="FFFFFF"/>
    </w:rPr>
  </w:style>
  <w:style w:type="paragraph" w:customStyle="1" w:styleId="Bodytext80">
    <w:name w:val="Body text (8)"/>
    <w:basedOn w:val="Normal"/>
    <w:link w:val="Bodytext8"/>
    <w:rsid w:val="007E0112"/>
    <w:pPr>
      <w:widowControl w:val="0"/>
      <w:shd w:val="clear" w:color="auto" w:fill="FFFFFF"/>
      <w:spacing w:before="840" w:after="0" w:line="320" w:lineRule="exact"/>
    </w:pPr>
    <w:rPr>
      <w:rFonts w:ascii="Times New Roman" w:eastAsia="Times New Roman" w:hAnsi="Times New Roman" w:cs="Times New Roman"/>
      <w:b/>
      <w:bCs/>
      <w:sz w:val="27"/>
      <w:szCs w:val="27"/>
    </w:rPr>
  </w:style>
  <w:style w:type="character" w:customStyle="1" w:styleId="BodytextSpacing1pt">
    <w:name w:val="Body text + Spacing 1 pt"/>
    <w:basedOn w:val="Bodytext0"/>
    <w:rsid w:val="007E0112"/>
    <w:rPr>
      <w:rFonts w:ascii="Times New Roman" w:eastAsia="Times New Roman" w:hAnsi="Times New Roman" w:cs="Times New Roman"/>
      <w:b w:val="0"/>
      <w:bCs w:val="0"/>
      <w:i w:val="0"/>
      <w:iCs w:val="0"/>
      <w:smallCaps w:val="0"/>
      <w:strike w:val="0"/>
      <w:color w:val="000000"/>
      <w:spacing w:val="30"/>
      <w:w w:val="100"/>
      <w:position w:val="0"/>
      <w:sz w:val="27"/>
      <w:szCs w:val="27"/>
      <w:u w:val="none"/>
      <w:shd w:val="clear" w:color="auto" w:fill="FFFFFF"/>
      <w:lang w:val="ro-RO"/>
    </w:rPr>
  </w:style>
  <w:style w:type="character" w:customStyle="1" w:styleId="Heading33">
    <w:name w:val="Heading #3 (3)_"/>
    <w:basedOn w:val="DefaultParagraphFont"/>
    <w:link w:val="Heading330"/>
    <w:rsid w:val="007E0112"/>
    <w:rPr>
      <w:rFonts w:ascii="Times New Roman" w:eastAsia="Times New Roman" w:hAnsi="Times New Roman" w:cs="Times New Roman"/>
      <w:sz w:val="27"/>
      <w:szCs w:val="27"/>
      <w:shd w:val="clear" w:color="auto" w:fill="FFFFFF"/>
    </w:rPr>
  </w:style>
  <w:style w:type="paragraph" w:customStyle="1" w:styleId="Heading330">
    <w:name w:val="Heading #3 (3)"/>
    <w:basedOn w:val="Normal"/>
    <w:link w:val="Heading33"/>
    <w:rsid w:val="007E0112"/>
    <w:pPr>
      <w:widowControl w:val="0"/>
      <w:shd w:val="clear" w:color="auto" w:fill="FFFFFF"/>
      <w:spacing w:before="420" w:after="0" w:line="320" w:lineRule="exact"/>
      <w:jc w:val="both"/>
      <w:outlineLvl w:val="2"/>
    </w:pPr>
    <w:rPr>
      <w:rFonts w:ascii="Times New Roman" w:eastAsia="Times New Roman" w:hAnsi="Times New Roman" w:cs="Times New Roman"/>
      <w:sz w:val="27"/>
      <w:szCs w:val="27"/>
    </w:rPr>
  </w:style>
  <w:style w:type="character" w:customStyle="1" w:styleId="Bodytext19">
    <w:name w:val="Body text (19)_"/>
    <w:basedOn w:val="DefaultParagraphFont"/>
    <w:link w:val="Bodytext190"/>
    <w:rsid w:val="007E0112"/>
    <w:rPr>
      <w:rFonts w:ascii="Times New Roman" w:eastAsia="Times New Roman" w:hAnsi="Times New Roman" w:cs="Times New Roman"/>
      <w:sz w:val="17"/>
      <w:szCs w:val="17"/>
      <w:shd w:val="clear" w:color="auto" w:fill="FFFFFF"/>
    </w:rPr>
  </w:style>
  <w:style w:type="paragraph" w:customStyle="1" w:styleId="Bodytext190">
    <w:name w:val="Body text (19)"/>
    <w:basedOn w:val="Normal"/>
    <w:link w:val="Bodytext19"/>
    <w:rsid w:val="007E0112"/>
    <w:pPr>
      <w:widowControl w:val="0"/>
      <w:shd w:val="clear" w:color="auto" w:fill="FFFFFF"/>
      <w:spacing w:before="60" w:after="0" w:line="0" w:lineRule="atLeast"/>
    </w:pPr>
    <w:rPr>
      <w:rFonts w:ascii="Times New Roman" w:eastAsia="Times New Roman" w:hAnsi="Times New Roman" w:cs="Times New Roman"/>
      <w:sz w:val="17"/>
      <w:szCs w:val="17"/>
    </w:rPr>
  </w:style>
  <w:style w:type="character" w:customStyle="1" w:styleId="Bodytext2">
    <w:name w:val="Body text (2)_"/>
    <w:basedOn w:val="DefaultParagraphFont"/>
    <w:link w:val="Bodytext20"/>
    <w:rsid w:val="007E0112"/>
    <w:rPr>
      <w:rFonts w:ascii="Times New Roman" w:eastAsia="Times New Roman" w:hAnsi="Times New Roman" w:cs="Times New Roman"/>
      <w:b/>
      <w:bCs/>
      <w:sz w:val="27"/>
      <w:szCs w:val="27"/>
      <w:shd w:val="clear" w:color="auto" w:fill="FFFFFF"/>
    </w:rPr>
  </w:style>
  <w:style w:type="paragraph" w:customStyle="1" w:styleId="Bodytext20">
    <w:name w:val="Body text (2)"/>
    <w:basedOn w:val="Normal"/>
    <w:link w:val="Bodytext2"/>
    <w:rsid w:val="007E0112"/>
    <w:pPr>
      <w:widowControl w:val="0"/>
      <w:shd w:val="clear" w:color="auto" w:fill="FFFFFF"/>
      <w:spacing w:after="0" w:line="317" w:lineRule="exact"/>
      <w:ind w:hanging="460"/>
    </w:pPr>
    <w:rPr>
      <w:rFonts w:ascii="Times New Roman" w:eastAsia="Times New Roman" w:hAnsi="Times New Roman" w:cs="Times New Roman"/>
      <w:b/>
      <w:bCs/>
      <w:sz w:val="27"/>
      <w:szCs w:val="27"/>
    </w:rPr>
  </w:style>
  <w:style w:type="character" w:customStyle="1" w:styleId="Bodytext16">
    <w:name w:val="Body text (16)_"/>
    <w:basedOn w:val="DefaultParagraphFont"/>
    <w:link w:val="Bodytext160"/>
    <w:rsid w:val="007E0112"/>
    <w:rPr>
      <w:rFonts w:ascii="Times New Roman" w:eastAsia="Times New Roman" w:hAnsi="Times New Roman" w:cs="Times New Roman"/>
      <w:i/>
      <w:iCs/>
      <w:sz w:val="27"/>
      <w:szCs w:val="27"/>
      <w:shd w:val="clear" w:color="auto" w:fill="FFFFFF"/>
    </w:rPr>
  </w:style>
  <w:style w:type="paragraph" w:customStyle="1" w:styleId="Bodytext160">
    <w:name w:val="Body text (16)"/>
    <w:basedOn w:val="Normal"/>
    <w:link w:val="Bodytext16"/>
    <w:rsid w:val="007E0112"/>
    <w:pPr>
      <w:widowControl w:val="0"/>
      <w:shd w:val="clear" w:color="auto" w:fill="FFFFFF"/>
      <w:spacing w:before="300" w:after="0" w:line="0" w:lineRule="atLeast"/>
      <w:jc w:val="both"/>
    </w:pPr>
    <w:rPr>
      <w:rFonts w:ascii="Times New Roman" w:eastAsia="Times New Roman" w:hAnsi="Times New Roman" w:cs="Times New Roman"/>
      <w:i/>
      <w:iCs/>
      <w:sz w:val="27"/>
      <w:szCs w:val="27"/>
    </w:rPr>
  </w:style>
  <w:style w:type="character" w:customStyle="1" w:styleId="Bodytext10pt">
    <w:name w:val="Body text + 10 pt"/>
    <w:basedOn w:val="Bodytext0"/>
    <w:rsid w:val="007E01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o-RO"/>
    </w:rPr>
  </w:style>
  <w:style w:type="character" w:customStyle="1" w:styleId="Bodytext2NotBold">
    <w:name w:val="Body text (2) + Not Bold"/>
    <w:basedOn w:val="Bodytext2"/>
    <w:rsid w:val="007E011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o-RO"/>
    </w:rPr>
  </w:style>
  <w:style w:type="character" w:customStyle="1" w:styleId="BodytextItalic">
    <w:name w:val="Body text + Italic"/>
    <w:basedOn w:val="Bodytext0"/>
    <w:rsid w:val="007E0112"/>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o-RO"/>
    </w:rPr>
  </w:style>
  <w:style w:type="character" w:customStyle="1" w:styleId="Bodytext17NotBold">
    <w:name w:val="Body text (17) + Not Bold"/>
    <w:aliases w:val="Not Italic"/>
    <w:basedOn w:val="Bodytext17"/>
    <w:rsid w:val="007E0112"/>
    <w:rPr>
      <w:rFonts w:ascii="Times New Roman" w:eastAsia="Times New Roman" w:hAnsi="Times New Roman" w:cs="Times New Roman"/>
      <w:b/>
      <w:bCs/>
      <w:i/>
      <w:iCs/>
      <w:color w:val="000000"/>
      <w:spacing w:val="0"/>
      <w:w w:val="100"/>
      <w:position w:val="0"/>
      <w:sz w:val="27"/>
      <w:szCs w:val="27"/>
      <w:shd w:val="clear" w:color="auto" w:fill="FFFFFF"/>
      <w:lang w:val="ro-RO"/>
    </w:rPr>
  </w:style>
  <w:style w:type="paragraph" w:styleId="BodyTextIndent3">
    <w:name w:val="Body Text Indent 3"/>
    <w:basedOn w:val="Normal"/>
    <w:link w:val="BodyTextIndent3Char"/>
    <w:rsid w:val="007E0112"/>
    <w:pPr>
      <w:spacing w:after="0" w:line="360" w:lineRule="auto"/>
      <w:ind w:firstLine="1080"/>
      <w:jc w:val="both"/>
    </w:pPr>
    <w:rPr>
      <w:rFonts w:ascii="Arial" w:eastAsia="Times New Roman" w:hAnsi="Arial" w:cs="Arial"/>
      <w:sz w:val="24"/>
      <w:szCs w:val="28"/>
      <w:lang w:val="ro-RO" w:eastAsia="ro-RO"/>
    </w:rPr>
  </w:style>
  <w:style w:type="character" w:customStyle="1" w:styleId="BodyTextIndent3Char">
    <w:name w:val="Body Text Indent 3 Char"/>
    <w:basedOn w:val="DefaultParagraphFont"/>
    <w:link w:val="BodyTextIndent3"/>
    <w:rsid w:val="007E0112"/>
    <w:rPr>
      <w:rFonts w:ascii="Arial" w:eastAsia="Times New Roman" w:hAnsi="Arial" w:cs="Arial"/>
      <w:sz w:val="24"/>
      <w:szCs w:val="28"/>
      <w:lang w:val="ro-RO" w:eastAsia="ro-RO"/>
    </w:rPr>
  </w:style>
  <w:style w:type="character" w:customStyle="1" w:styleId="Headerorfooter">
    <w:name w:val="Header or footer_"/>
    <w:basedOn w:val="DefaultParagraphFont"/>
    <w:rsid w:val="007E0112"/>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15pt">
    <w:name w:val="Header or footer + 11.5 pt"/>
    <w:aliases w:val="Bold,Body text + Garamond,11.5 pt,Body text + 12.5 pt,Body text + 8.5 pt,Header or footer + Bookman Old Style"/>
    <w:basedOn w:val="Headerorfooter"/>
    <w:rsid w:val="007E0112"/>
    <w:rPr>
      <w:rFonts w:ascii="Times New Roman" w:eastAsia="Times New Roman" w:hAnsi="Times New Roman" w:cs="Times New Roman"/>
      <w:b/>
      <w:bCs/>
      <w:i w:val="0"/>
      <w:iCs w:val="0"/>
      <w:smallCaps w:val="0"/>
      <w:strike w:val="0"/>
      <w:color w:val="000000"/>
      <w:spacing w:val="0"/>
      <w:w w:val="100"/>
      <w:position w:val="0"/>
      <w:sz w:val="23"/>
      <w:szCs w:val="23"/>
      <w:u w:val="none"/>
      <w:lang w:val="ro-RO"/>
    </w:rPr>
  </w:style>
  <w:style w:type="character" w:customStyle="1" w:styleId="Headerorfooter0">
    <w:name w:val="Header or footer"/>
    <w:basedOn w:val="Headerorfooter"/>
    <w:rsid w:val="007E01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05pt">
    <w:name w:val="Body text + 10.5 pt"/>
    <w:aliases w:val="Italic,Spacing 0 pt,Footnote (3) + Times New Roman,5 pt,Body text (5) + Lucida Sans Unicode,8 pt,Body text + Constantia,Scale 66%,Body text + 7.5 pt,15 pt,Body text + Corbel,Heading #7 + Not Bold,Header or footer + Trebuchet MS,9 pt"/>
    <w:basedOn w:val="Bodytext0"/>
    <w:rsid w:val="007E011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o-RO"/>
    </w:rPr>
  </w:style>
  <w:style w:type="character" w:customStyle="1" w:styleId="Bodytext4">
    <w:name w:val="Body text (4)_"/>
    <w:basedOn w:val="DefaultParagraphFont"/>
    <w:link w:val="Bodytext40"/>
    <w:rsid w:val="007E0112"/>
    <w:rPr>
      <w:rFonts w:ascii="Times New Roman" w:eastAsia="Times New Roman" w:hAnsi="Times New Roman" w:cs="Times New Roman"/>
      <w:sz w:val="23"/>
      <w:szCs w:val="23"/>
      <w:shd w:val="clear" w:color="auto" w:fill="FFFFFF"/>
    </w:rPr>
  </w:style>
  <w:style w:type="paragraph" w:customStyle="1" w:styleId="Bodytext40">
    <w:name w:val="Body text (4)"/>
    <w:basedOn w:val="Normal"/>
    <w:link w:val="Bodytext4"/>
    <w:rsid w:val="007E0112"/>
    <w:pPr>
      <w:widowControl w:val="0"/>
      <w:shd w:val="clear" w:color="auto" w:fill="FFFFFF"/>
      <w:spacing w:before="240" w:after="0" w:line="277" w:lineRule="exact"/>
      <w:jc w:val="both"/>
    </w:pPr>
    <w:rPr>
      <w:rFonts w:ascii="Times New Roman" w:eastAsia="Times New Roman" w:hAnsi="Times New Roman" w:cs="Times New Roman"/>
      <w:sz w:val="23"/>
      <w:szCs w:val="23"/>
    </w:rPr>
  </w:style>
  <w:style w:type="character" w:customStyle="1" w:styleId="Bodytext4Bold">
    <w:name w:val="Body text (4) + Bold"/>
    <w:basedOn w:val="Bodytext4"/>
    <w:rsid w:val="007E0112"/>
    <w:rPr>
      <w:rFonts w:ascii="Times New Roman" w:eastAsia="Times New Roman" w:hAnsi="Times New Roman" w:cs="Times New Roman"/>
      <w:b/>
      <w:bCs/>
      <w:color w:val="000000"/>
      <w:spacing w:val="0"/>
      <w:w w:val="100"/>
      <w:position w:val="0"/>
      <w:sz w:val="23"/>
      <w:szCs w:val="23"/>
      <w:shd w:val="clear" w:color="auto" w:fill="FFFFFF"/>
      <w:lang w:val="ro-RO"/>
    </w:rPr>
  </w:style>
  <w:style w:type="character" w:customStyle="1" w:styleId="Bodytext7">
    <w:name w:val="Body text (7)_"/>
    <w:basedOn w:val="DefaultParagraphFont"/>
    <w:link w:val="Bodytext70"/>
    <w:rsid w:val="007E0112"/>
    <w:rPr>
      <w:rFonts w:ascii="Calibri" w:eastAsia="Calibri" w:hAnsi="Calibri" w:cs="Calibri"/>
      <w:spacing w:val="-10"/>
      <w:sz w:val="25"/>
      <w:szCs w:val="25"/>
      <w:shd w:val="clear" w:color="auto" w:fill="FFFFFF"/>
    </w:rPr>
  </w:style>
  <w:style w:type="paragraph" w:customStyle="1" w:styleId="Bodytext70">
    <w:name w:val="Body text (7)"/>
    <w:basedOn w:val="Normal"/>
    <w:link w:val="Bodytext7"/>
    <w:rsid w:val="007E0112"/>
    <w:pPr>
      <w:widowControl w:val="0"/>
      <w:shd w:val="clear" w:color="auto" w:fill="FFFFFF"/>
      <w:spacing w:before="240" w:after="240" w:line="0" w:lineRule="atLeast"/>
      <w:jc w:val="right"/>
    </w:pPr>
    <w:rPr>
      <w:rFonts w:ascii="Calibri" w:eastAsia="Calibri" w:hAnsi="Calibri" w:cs="Calibri"/>
      <w:spacing w:val="-10"/>
      <w:sz w:val="25"/>
      <w:szCs w:val="25"/>
    </w:rPr>
  </w:style>
  <w:style w:type="character" w:customStyle="1" w:styleId="Heading20">
    <w:name w:val="Heading #2_"/>
    <w:basedOn w:val="DefaultParagraphFont"/>
    <w:link w:val="Heading21"/>
    <w:rsid w:val="007E0112"/>
    <w:rPr>
      <w:rFonts w:ascii="Times New Roman" w:eastAsia="Times New Roman" w:hAnsi="Times New Roman" w:cs="Times New Roman"/>
      <w:b/>
      <w:bCs/>
      <w:sz w:val="27"/>
      <w:szCs w:val="27"/>
      <w:shd w:val="clear" w:color="auto" w:fill="FFFFFF"/>
    </w:rPr>
  </w:style>
  <w:style w:type="paragraph" w:customStyle="1" w:styleId="Heading21">
    <w:name w:val="Heading #2"/>
    <w:basedOn w:val="Normal"/>
    <w:link w:val="Heading20"/>
    <w:rsid w:val="007E0112"/>
    <w:pPr>
      <w:widowControl w:val="0"/>
      <w:shd w:val="clear" w:color="auto" w:fill="FFFFFF"/>
      <w:spacing w:before="300" w:after="60" w:line="0" w:lineRule="atLeast"/>
      <w:ind w:hanging="1120"/>
      <w:outlineLvl w:val="1"/>
    </w:pPr>
    <w:rPr>
      <w:rFonts w:ascii="Times New Roman" w:eastAsia="Times New Roman" w:hAnsi="Times New Roman" w:cs="Times New Roman"/>
      <w:b/>
      <w:bCs/>
      <w:sz w:val="27"/>
      <w:szCs w:val="27"/>
    </w:rPr>
  </w:style>
  <w:style w:type="character" w:customStyle="1" w:styleId="Tablecaption40">
    <w:name w:val="Table caption (4)_"/>
    <w:basedOn w:val="DefaultParagraphFont"/>
    <w:rsid w:val="007E0112"/>
    <w:rPr>
      <w:rFonts w:ascii="Times New Roman" w:eastAsia="Times New Roman" w:hAnsi="Times New Roman" w:cs="Times New Roman"/>
      <w:b/>
      <w:bCs/>
      <w:i w:val="0"/>
      <w:iCs w:val="0"/>
      <w:smallCaps w:val="0"/>
      <w:strike w:val="0"/>
      <w:sz w:val="23"/>
      <w:szCs w:val="23"/>
      <w:u w:val="none"/>
    </w:rPr>
  </w:style>
  <w:style w:type="character" w:customStyle="1" w:styleId="FontStyle75">
    <w:name w:val="Font Style75"/>
    <w:basedOn w:val="DefaultParagraphFont"/>
    <w:uiPriority w:val="99"/>
    <w:rsid w:val="007E0112"/>
    <w:rPr>
      <w:rFonts w:ascii="Arial" w:hAnsi="Arial" w:cs="Arial"/>
      <w:b/>
      <w:bCs/>
      <w:sz w:val="22"/>
      <w:szCs w:val="22"/>
    </w:rPr>
  </w:style>
  <w:style w:type="paragraph" w:customStyle="1" w:styleId="Style37">
    <w:name w:val="Style37"/>
    <w:basedOn w:val="Normal"/>
    <w:uiPriority w:val="99"/>
    <w:rsid w:val="007E0112"/>
    <w:pPr>
      <w:widowControl w:val="0"/>
      <w:autoSpaceDE w:val="0"/>
      <w:autoSpaceDN w:val="0"/>
      <w:adjustRightInd w:val="0"/>
      <w:spacing w:after="0" w:line="240" w:lineRule="auto"/>
    </w:pPr>
    <w:rPr>
      <w:rFonts w:ascii="Angsana New" w:eastAsiaTheme="minorEastAsia" w:hAnsi="Angsana New" w:cs="Times New Roman"/>
      <w:sz w:val="24"/>
      <w:szCs w:val="24"/>
    </w:rPr>
  </w:style>
  <w:style w:type="paragraph" w:customStyle="1" w:styleId="Style52">
    <w:name w:val="Style52"/>
    <w:basedOn w:val="Normal"/>
    <w:uiPriority w:val="99"/>
    <w:rsid w:val="007E0112"/>
    <w:pPr>
      <w:widowControl w:val="0"/>
      <w:autoSpaceDE w:val="0"/>
      <w:autoSpaceDN w:val="0"/>
      <w:adjustRightInd w:val="0"/>
      <w:spacing w:after="0" w:line="240" w:lineRule="auto"/>
    </w:pPr>
    <w:rPr>
      <w:rFonts w:ascii="Angsana New" w:eastAsiaTheme="minorEastAsia" w:hAnsi="Angsana New" w:cs="Times New Roman"/>
      <w:sz w:val="24"/>
      <w:szCs w:val="24"/>
    </w:rPr>
  </w:style>
  <w:style w:type="paragraph" w:customStyle="1" w:styleId="Style60">
    <w:name w:val="Style60"/>
    <w:basedOn w:val="Normal"/>
    <w:uiPriority w:val="99"/>
    <w:rsid w:val="007E0112"/>
    <w:pPr>
      <w:widowControl w:val="0"/>
      <w:autoSpaceDE w:val="0"/>
      <w:autoSpaceDN w:val="0"/>
      <w:adjustRightInd w:val="0"/>
      <w:spacing w:after="0" w:line="240" w:lineRule="auto"/>
    </w:pPr>
    <w:rPr>
      <w:rFonts w:ascii="Angsana New" w:eastAsiaTheme="minorEastAsia" w:hAnsi="Angsana New" w:cs="Times New Roman"/>
      <w:sz w:val="24"/>
      <w:szCs w:val="24"/>
    </w:rPr>
  </w:style>
  <w:style w:type="paragraph" w:customStyle="1" w:styleId="Style66">
    <w:name w:val="Style66"/>
    <w:basedOn w:val="Normal"/>
    <w:uiPriority w:val="99"/>
    <w:rsid w:val="007E0112"/>
    <w:pPr>
      <w:widowControl w:val="0"/>
      <w:autoSpaceDE w:val="0"/>
      <w:autoSpaceDN w:val="0"/>
      <w:adjustRightInd w:val="0"/>
      <w:spacing w:after="0" w:line="240" w:lineRule="auto"/>
    </w:pPr>
    <w:rPr>
      <w:rFonts w:ascii="Angsana New" w:eastAsiaTheme="minorEastAsia" w:hAnsi="Angsana New" w:cs="Times New Roman"/>
      <w:sz w:val="24"/>
      <w:szCs w:val="24"/>
    </w:rPr>
  </w:style>
  <w:style w:type="character" w:customStyle="1" w:styleId="FontStyle72">
    <w:name w:val="Font Style72"/>
    <w:basedOn w:val="DefaultParagraphFont"/>
    <w:uiPriority w:val="99"/>
    <w:rsid w:val="007E0112"/>
    <w:rPr>
      <w:rFonts w:ascii="Arial" w:hAnsi="Arial" w:cs="Arial"/>
      <w:smallCaps/>
      <w:sz w:val="16"/>
      <w:szCs w:val="16"/>
    </w:rPr>
  </w:style>
  <w:style w:type="character" w:customStyle="1" w:styleId="FontStyle101">
    <w:name w:val="Font Style101"/>
    <w:basedOn w:val="DefaultParagraphFont"/>
    <w:uiPriority w:val="99"/>
    <w:rsid w:val="007E0112"/>
    <w:rPr>
      <w:rFonts w:ascii="Franklin Gothic Medium" w:hAnsi="Franklin Gothic Medium" w:cs="Franklin Gothic Medium"/>
      <w:sz w:val="22"/>
      <w:szCs w:val="22"/>
    </w:rPr>
  </w:style>
  <w:style w:type="character" w:customStyle="1" w:styleId="FontStyle102">
    <w:name w:val="Font Style102"/>
    <w:basedOn w:val="DefaultParagraphFont"/>
    <w:uiPriority w:val="99"/>
    <w:rsid w:val="007E0112"/>
    <w:rPr>
      <w:rFonts w:ascii="Arial" w:hAnsi="Arial" w:cs="Arial"/>
      <w:i/>
      <w:iCs/>
      <w:spacing w:val="-20"/>
      <w:sz w:val="28"/>
      <w:szCs w:val="28"/>
    </w:rPr>
  </w:style>
  <w:style w:type="paragraph" w:customStyle="1" w:styleId="Style20">
    <w:name w:val="Style20"/>
    <w:basedOn w:val="Normal"/>
    <w:uiPriority w:val="99"/>
    <w:rsid w:val="007E0112"/>
    <w:pPr>
      <w:widowControl w:val="0"/>
      <w:autoSpaceDE w:val="0"/>
      <w:autoSpaceDN w:val="0"/>
      <w:adjustRightInd w:val="0"/>
      <w:spacing w:after="0" w:line="259" w:lineRule="exact"/>
    </w:pPr>
    <w:rPr>
      <w:rFonts w:ascii="Angsana New" w:eastAsiaTheme="minorEastAsia" w:hAnsi="Angsana New" w:cs="Times New Roman"/>
      <w:sz w:val="24"/>
      <w:szCs w:val="24"/>
    </w:rPr>
  </w:style>
  <w:style w:type="paragraph" w:customStyle="1" w:styleId="StyleHidden">
    <w:name w:val="StyleHidden"/>
    <w:basedOn w:val="Normal"/>
    <w:link w:val="StyleHiddenChar1"/>
    <w:rsid w:val="007E0112"/>
    <w:pPr>
      <w:spacing w:after="120" w:line="240" w:lineRule="auto"/>
      <w:jc w:val="both"/>
    </w:pPr>
    <w:rPr>
      <w:rFonts w:ascii="Times New Roman" w:eastAsia="Calibri" w:hAnsi="Times New Roman" w:cs="Times New Roman"/>
      <w:b/>
      <w:bCs/>
      <w:noProof/>
      <w:sz w:val="2"/>
      <w:szCs w:val="24"/>
      <w:lang w:val="ro-RO"/>
    </w:rPr>
  </w:style>
  <w:style w:type="character" w:customStyle="1" w:styleId="StyleHiddenChar1">
    <w:name w:val="StyleHidden Char1"/>
    <w:basedOn w:val="DefaultParagraphFont"/>
    <w:link w:val="StyleHidden"/>
    <w:rsid w:val="007E0112"/>
    <w:rPr>
      <w:rFonts w:ascii="Times New Roman" w:eastAsia="Calibri" w:hAnsi="Times New Roman" w:cs="Times New Roman"/>
      <w:b/>
      <w:bCs/>
      <w:noProof/>
      <w:sz w:val="2"/>
      <w:szCs w:val="24"/>
      <w:lang w:val="ro-RO"/>
    </w:rPr>
  </w:style>
  <w:style w:type="character" w:customStyle="1" w:styleId="BodyTextIndentChar1">
    <w:name w:val="Body Text Indent Char1"/>
    <w:basedOn w:val="DefaultParagraphFont"/>
    <w:uiPriority w:val="99"/>
    <w:semiHidden/>
    <w:rsid w:val="007E0112"/>
    <w:rPr>
      <w:rFonts w:ascii="Times New Roman" w:eastAsia="Calibri" w:hAnsi="Times New Roman" w:cs="Times New Roman"/>
      <w:noProof/>
      <w:sz w:val="24"/>
      <w:szCs w:val="24"/>
      <w:lang w:val="ro-RO"/>
    </w:rPr>
  </w:style>
  <w:style w:type="character" w:customStyle="1" w:styleId="ff1">
    <w:name w:val="ff1"/>
    <w:basedOn w:val="DefaultParagraphFont"/>
    <w:rsid w:val="007E0112"/>
  </w:style>
  <w:style w:type="character" w:customStyle="1" w:styleId="ff3">
    <w:name w:val="ff3"/>
    <w:basedOn w:val="DefaultParagraphFont"/>
    <w:rsid w:val="007E0112"/>
  </w:style>
  <w:style w:type="paragraph" w:styleId="BodyText21">
    <w:name w:val="Body Text 2"/>
    <w:basedOn w:val="Normal"/>
    <w:link w:val="BodyText2Char"/>
    <w:rsid w:val="007E0112"/>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1"/>
    <w:rsid w:val="007E0112"/>
    <w:rPr>
      <w:rFonts w:ascii="Times New Roman" w:eastAsia="Times New Roman" w:hAnsi="Times New Roman" w:cs="Times New Roman"/>
      <w:sz w:val="24"/>
      <w:szCs w:val="24"/>
      <w:lang w:val="ro-RO" w:eastAsia="ro-RO"/>
    </w:rPr>
  </w:style>
  <w:style w:type="paragraph" w:styleId="BodyText31">
    <w:name w:val="Body Text 3"/>
    <w:basedOn w:val="Normal"/>
    <w:link w:val="BodyText3Char"/>
    <w:rsid w:val="007E0112"/>
    <w:pPr>
      <w:spacing w:after="120" w:line="240" w:lineRule="auto"/>
    </w:pPr>
    <w:rPr>
      <w:rFonts w:ascii="Times New Roman" w:eastAsia="Times New Roman" w:hAnsi="Times New Roman" w:cs="Times New Roman"/>
      <w:sz w:val="16"/>
      <w:szCs w:val="16"/>
      <w:lang w:val="ro-RO" w:eastAsia="ro-RO"/>
    </w:rPr>
  </w:style>
  <w:style w:type="character" w:customStyle="1" w:styleId="BodyText3Char">
    <w:name w:val="Body Text 3 Char"/>
    <w:basedOn w:val="DefaultParagraphFont"/>
    <w:link w:val="BodyText31"/>
    <w:rsid w:val="007E0112"/>
    <w:rPr>
      <w:rFonts w:ascii="Times New Roman" w:eastAsia="Times New Roman" w:hAnsi="Times New Roman" w:cs="Times New Roman"/>
      <w:sz w:val="16"/>
      <w:szCs w:val="16"/>
      <w:lang w:val="ro-RO" w:eastAsia="ro-RO"/>
    </w:rPr>
  </w:style>
  <w:style w:type="paragraph" w:customStyle="1" w:styleId="Normal120">
    <w:name w:val="Normal  120%"/>
    <w:basedOn w:val="Normal"/>
    <w:rsid w:val="007E0112"/>
    <w:pPr>
      <w:tabs>
        <w:tab w:val="left" w:pos="2820"/>
      </w:tabs>
      <w:spacing w:after="0" w:line="240" w:lineRule="auto"/>
      <w:jc w:val="both"/>
    </w:pPr>
    <w:rPr>
      <w:rFonts w:ascii="Times New Roman" w:eastAsia="Times New Roman" w:hAnsi="Times New Roman" w:cs="Times New Roman"/>
      <w:b/>
      <w:sz w:val="24"/>
      <w:szCs w:val="20"/>
      <w:lang w:val="ro-RO"/>
    </w:rPr>
  </w:style>
  <w:style w:type="character" w:customStyle="1" w:styleId="ln2punct1">
    <w:name w:val="ln2punct1"/>
    <w:rsid w:val="007E0112"/>
    <w:rPr>
      <w:b/>
      <w:bCs/>
      <w:color w:val="008F00"/>
    </w:rPr>
  </w:style>
  <w:style w:type="paragraph" w:customStyle="1" w:styleId="ParaAr">
    <w:name w:val="ParaAr"/>
    <w:basedOn w:val="Normal"/>
    <w:rsid w:val="007E0112"/>
    <w:pPr>
      <w:overflowPunct w:val="0"/>
      <w:autoSpaceDE w:val="0"/>
      <w:autoSpaceDN w:val="0"/>
      <w:adjustRightInd w:val="0"/>
      <w:spacing w:after="0" w:line="360" w:lineRule="auto"/>
      <w:ind w:firstLine="709"/>
      <w:jc w:val="both"/>
      <w:textAlignment w:val="baseline"/>
    </w:pPr>
    <w:rPr>
      <w:rFonts w:ascii="ArialUpR" w:eastAsia="Times New Roman" w:hAnsi="ArialUpR" w:cs="Times New Roman"/>
      <w:noProof/>
      <w:sz w:val="24"/>
      <w:szCs w:val="20"/>
    </w:rPr>
  </w:style>
  <w:style w:type="character" w:customStyle="1" w:styleId="Bodytext6Exact">
    <w:name w:val="Body text (6) Exact"/>
    <w:basedOn w:val="DefaultParagraphFont"/>
    <w:rsid w:val="007E0112"/>
    <w:rPr>
      <w:rFonts w:ascii="Bookman Old Style" w:eastAsia="Bookman Old Style" w:hAnsi="Bookman Old Style" w:cs="Bookman Old Style"/>
      <w:b w:val="0"/>
      <w:bCs w:val="0"/>
      <w:i/>
      <w:iCs/>
      <w:smallCaps w:val="0"/>
      <w:strike w:val="0"/>
      <w:sz w:val="20"/>
      <w:szCs w:val="20"/>
      <w:u w:val="none"/>
    </w:rPr>
  </w:style>
  <w:style w:type="character" w:customStyle="1" w:styleId="Headerorfooter9pt">
    <w:name w:val="Header or footer + 9 pt"/>
    <w:basedOn w:val="Headerorfooter"/>
    <w:rsid w:val="007E0112"/>
    <w:rPr>
      <w:rFonts w:ascii="Arial Narrow" w:eastAsia="Arial Narrow" w:hAnsi="Arial Narrow" w:cs="Arial Narrow"/>
      <w:b w:val="0"/>
      <w:bCs w:val="0"/>
      <w:i w:val="0"/>
      <w:iCs w:val="0"/>
      <w:smallCaps w:val="0"/>
      <w:strike w:val="0"/>
      <w:color w:val="000000"/>
      <w:spacing w:val="0"/>
      <w:w w:val="100"/>
      <w:position w:val="0"/>
      <w:sz w:val="18"/>
      <w:szCs w:val="18"/>
      <w:u w:val="none"/>
    </w:rPr>
  </w:style>
  <w:style w:type="character" w:customStyle="1" w:styleId="Bodytext6pt">
    <w:name w:val="Body text + 6 pt"/>
    <w:basedOn w:val="Bodytext0"/>
    <w:rsid w:val="007E0112"/>
    <w:rPr>
      <w:rFonts w:ascii="Times New Roman" w:eastAsia="Times New Roman" w:hAnsi="Times New Roman" w:cs="Times New Roman"/>
      <w:b w:val="0"/>
      <w:bCs w:val="0"/>
      <w:i w:val="0"/>
      <w:iCs w:val="0"/>
      <w:smallCaps w:val="0"/>
      <w:strike w:val="0"/>
      <w:color w:val="000000"/>
      <w:spacing w:val="10"/>
      <w:w w:val="100"/>
      <w:position w:val="0"/>
      <w:sz w:val="12"/>
      <w:szCs w:val="12"/>
      <w:u w:val="none"/>
      <w:shd w:val="clear" w:color="auto" w:fill="FFFFFF"/>
      <w:lang w:val="ro-RO"/>
    </w:rPr>
  </w:style>
  <w:style w:type="character" w:customStyle="1" w:styleId="partttl">
    <w:name w:val="p_art_ttl"/>
    <w:basedOn w:val="DefaultParagraphFont"/>
    <w:rsid w:val="007E0112"/>
  </w:style>
  <w:style w:type="character" w:customStyle="1" w:styleId="Bodytext9Exact">
    <w:name w:val="Body text (9) Exact"/>
    <w:basedOn w:val="DefaultParagraphFont"/>
    <w:link w:val="Bodytext9"/>
    <w:rsid w:val="007E0112"/>
    <w:rPr>
      <w:rFonts w:ascii="Lucida Sans Unicode" w:eastAsia="Lucida Sans Unicode" w:hAnsi="Lucida Sans Unicode" w:cs="Lucida Sans Unicode"/>
      <w:i/>
      <w:iCs/>
      <w:spacing w:val="-56"/>
      <w:sz w:val="33"/>
      <w:szCs w:val="33"/>
      <w:shd w:val="clear" w:color="auto" w:fill="FFFFFF"/>
    </w:rPr>
  </w:style>
  <w:style w:type="paragraph" w:customStyle="1" w:styleId="Bodytext9">
    <w:name w:val="Body text (9)"/>
    <w:basedOn w:val="Normal"/>
    <w:link w:val="Bodytext9Exact"/>
    <w:rsid w:val="007E0112"/>
    <w:pPr>
      <w:widowControl w:val="0"/>
      <w:shd w:val="clear" w:color="auto" w:fill="FFFFFF"/>
      <w:spacing w:after="0" w:line="0" w:lineRule="atLeast"/>
    </w:pPr>
    <w:rPr>
      <w:rFonts w:ascii="Lucida Sans Unicode" w:eastAsia="Lucida Sans Unicode" w:hAnsi="Lucida Sans Unicode" w:cs="Lucida Sans Unicode"/>
      <w:i/>
      <w:iCs/>
      <w:spacing w:val="-56"/>
      <w:sz w:val="33"/>
      <w:szCs w:val="33"/>
    </w:rPr>
  </w:style>
  <w:style w:type="character" w:customStyle="1" w:styleId="Bodytext9SmallCapsExact">
    <w:name w:val="Body text (9) + Small Caps Exact"/>
    <w:basedOn w:val="Bodytext9Exact"/>
    <w:rsid w:val="007E0112"/>
    <w:rPr>
      <w:rFonts w:ascii="Lucida Sans Unicode" w:eastAsia="Lucida Sans Unicode" w:hAnsi="Lucida Sans Unicode" w:cs="Lucida Sans Unicode"/>
      <w:i/>
      <w:iCs/>
      <w:smallCaps/>
      <w:color w:val="000000"/>
      <w:spacing w:val="-56"/>
      <w:w w:val="100"/>
      <w:position w:val="0"/>
      <w:sz w:val="33"/>
      <w:szCs w:val="33"/>
      <w:shd w:val="clear" w:color="auto" w:fill="FFFFFF"/>
      <w:lang w:val="ro-RO"/>
    </w:rPr>
  </w:style>
  <w:style w:type="character" w:customStyle="1" w:styleId="Bodytext6NotItalic">
    <w:name w:val="Body text (6) + Not Italic"/>
    <w:basedOn w:val="Bodytext6"/>
    <w:rsid w:val="007E0112"/>
    <w:rPr>
      <w:rFonts w:ascii="Bookman Old Style" w:eastAsia="Bookman Old Style" w:hAnsi="Bookman Old Style" w:cs="Bookman Old Style"/>
      <w:b w:val="0"/>
      <w:bCs w:val="0"/>
      <w:i/>
      <w:iCs/>
      <w:smallCaps w:val="0"/>
      <w:strike w:val="0"/>
      <w:color w:val="000000"/>
      <w:spacing w:val="0"/>
      <w:w w:val="100"/>
      <w:position w:val="0"/>
      <w:sz w:val="22"/>
      <w:szCs w:val="22"/>
      <w:u w:val="none"/>
      <w:shd w:val="clear" w:color="auto" w:fill="FFFFFF"/>
      <w:lang w:val="ro-RO"/>
    </w:rPr>
  </w:style>
  <w:style w:type="character" w:customStyle="1" w:styleId="Bodytext4Italic">
    <w:name w:val="Body text (4) + Italic"/>
    <w:basedOn w:val="Bodytext4"/>
    <w:rsid w:val="007E0112"/>
    <w:rPr>
      <w:rFonts w:ascii="Bookman Old Style" w:eastAsia="Bookman Old Style" w:hAnsi="Bookman Old Style" w:cs="Bookman Old Style"/>
      <w:b/>
      <w:bCs/>
      <w:i/>
      <w:iCs/>
      <w:smallCaps w:val="0"/>
      <w:strike w:val="0"/>
      <w:color w:val="000000"/>
      <w:spacing w:val="0"/>
      <w:w w:val="100"/>
      <w:position w:val="0"/>
      <w:sz w:val="22"/>
      <w:szCs w:val="22"/>
      <w:u w:val="none"/>
      <w:shd w:val="clear" w:color="auto" w:fill="FFFFFF"/>
      <w:lang w:val="ro-RO"/>
    </w:rPr>
  </w:style>
  <w:style w:type="character" w:customStyle="1" w:styleId="Bodytext4NotBold">
    <w:name w:val="Body text (4) + Not Bold"/>
    <w:basedOn w:val="Bodytext4"/>
    <w:rsid w:val="007E0112"/>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ro-RO"/>
    </w:rPr>
  </w:style>
  <w:style w:type="character" w:customStyle="1" w:styleId="Bodytext8NotBold">
    <w:name w:val="Body text (8) + Not Bold"/>
    <w:basedOn w:val="Bodytext8"/>
    <w:rsid w:val="007E0112"/>
    <w:rPr>
      <w:rFonts w:ascii="Bookman Old Style" w:eastAsia="Bookman Old Style" w:hAnsi="Bookman Old Style" w:cs="Bookman Old Style"/>
      <w:b/>
      <w:bCs/>
      <w:i/>
      <w:iCs/>
      <w:smallCaps w:val="0"/>
      <w:strike w:val="0"/>
      <w:color w:val="000000"/>
      <w:spacing w:val="0"/>
      <w:w w:val="100"/>
      <w:position w:val="0"/>
      <w:sz w:val="22"/>
      <w:szCs w:val="22"/>
      <w:u w:val="none"/>
      <w:shd w:val="clear" w:color="auto" w:fill="FFFFFF"/>
      <w:lang w:val="ro-RO"/>
    </w:rPr>
  </w:style>
  <w:style w:type="character" w:customStyle="1" w:styleId="Bodytext8Spacing2pt">
    <w:name w:val="Body text (8) + Spacing 2 pt"/>
    <w:basedOn w:val="Bodytext8"/>
    <w:rsid w:val="007E0112"/>
    <w:rPr>
      <w:rFonts w:ascii="Bookman Old Style" w:eastAsia="Bookman Old Style" w:hAnsi="Bookman Old Style" w:cs="Bookman Old Style"/>
      <w:b/>
      <w:bCs/>
      <w:i/>
      <w:iCs/>
      <w:smallCaps w:val="0"/>
      <w:strike w:val="0"/>
      <w:color w:val="000000"/>
      <w:spacing w:val="40"/>
      <w:w w:val="100"/>
      <w:position w:val="0"/>
      <w:sz w:val="22"/>
      <w:szCs w:val="22"/>
      <w:u w:val="none"/>
      <w:shd w:val="clear" w:color="auto" w:fill="FFFFFF"/>
      <w:lang w:val="ro-RO"/>
    </w:rPr>
  </w:style>
  <w:style w:type="character" w:customStyle="1" w:styleId="Bodytext8Corbel">
    <w:name w:val="Body text (8) + Corbel"/>
    <w:aliases w:val="Not Bold,Body text (13) + 10 pt"/>
    <w:basedOn w:val="Bodytext8"/>
    <w:rsid w:val="007E0112"/>
    <w:rPr>
      <w:rFonts w:ascii="Corbel" w:eastAsia="Corbel" w:hAnsi="Corbel" w:cs="Corbel"/>
      <w:b/>
      <w:bCs/>
      <w:i/>
      <w:iCs/>
      <w:smallCaps w:val="0"/>
      <w:strike w:val="0"/>
      <w:color w:val="000000"/>
      <w:spacing w:val="0"/>
      <w:w w:val="100"/>
      <w:position w:val="0"/>
      <w:sz w:val="22"/>
      <w:szCs w:val="22"/>
      <w:u w:val="none"/>
      <w:shd w:val="clear" w:color="auto" w:fill="FFFFFF"/>
    </w:rPr>
  </w:style>
  <w:style w:type="character" w:customStyle="1" w:styleId="Bodytext9pt">
    <w:name w:val="Body text + 9 pt"/>
    <w:basedOn w:val="Bodytext0"/>
    <w:rsid w:val="007E0112"/>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ro-RO"/>
    </w:rPr>
  </w:style>
  <w:style w:type="character" w:customStyle="1" w:styleId="Bodytext5">
    <w:name w:val="Body text (5)_"/>
    <w:basedOn w:val="DefaultParagraphFont"/>
    <w:link w:val="Bodytext50"/>
    <w:rsid w:val="007E0112"/>
    <w:rPr>
      <w:rFonts w:ascii="Times New Roman" w:eastAsia="Times New Roman" w:hAnsi="Times New Roman" w:cs="Times New Roman"/>
      <w:sz w:val="16"/>
      <w:szCs w:val="16"/>
      <w:shd w:val="clear" w:color="auto" w:fill="FFFFFF"/>
    </w:rPr>
  </w:style>
  <w:style w:type="paragraph" w:customStyle="1" w:styleId="Bodytext50">
    <w:name w:val="Body text (5)"/>
    <w:basedOn w:val="Normal"/>
    <w:link w:val="Bodytext5"/>
    <w:rsid w:val="007E0112"/>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Bodytext10">
    <w:name w:val="Body text (10)_"/>
    <w:basedOn w:val="DefaultParagraphFont"/>
    <w:link w:val="Bodytext100"/>
    <w:rsid w:val="007E0112"/>
    <w:rPr>
      <w:rFonts w:ascii="Lucida Sans Unicode" w:eastAsia="Lucida Sans Unicode" w:hAnsi="Lucida Sans Unicode" w:cs="Lucida Sans Unicode"/>
      <w:i/>
      <w:iCs/>
      <w:sz w:val="20"/>
      <w:szCs w:val="20"/>
      <w:shd w:val="clear" w:color="auto" w:fill="FFFFFF"/>
    </w:rPr>
  </w:style>
  <w:style w:type="paragraph" w:customStyle="1" w:styleId="Bodytext100">
    <w:name w:val="Body text (10)"/>
    <w:basedOn w:val="Normal"/>
    <w:link w:val="Bodytext10"/>
    <w:rsid w:val="007E0112"/>
    <w:pPr>
      <w:widowControl w:val="0"/>
      <w:shd w:val="clear" w:color="auto" w:fill="FFFFFF"/>
      <w:spacing w:before="6420" w:after="0" w:line="0" w:lineRule="atLeast"/>
      <w:jc w:val="right"/>
    </w:pPr>
    <w:rPr>
      <w:rFonts w:ascii="Lucida Sans Unicode" w:eastAsia="Lucida Sans Unicode" w:hAnsi="Lucida Sans Unicode" w:cs="Lucida Sans Unicode"/>
      <w:i/>
      <w:iCs/>
      <w:sz w:val="20"/>
      <w:szCs w:val="20"/>
    </w:rPr>
  </w:style>
  <w:style w:type="paragraph" w:customStyle="1" w:styleId="CharCharCharCharCharChar">
    <w:name w:val="Char Char Char Char Char Char"/>
    <w:basedOn w:val="Normal"/>
    <w:rsid w:val="007E0112"/>
    <w:pPr>
      <w:spacing w:after="160" w:line="240" w:lineRule="exact"/>
    </w:pPr>
    <w:rPr>
      <w:rFonts w:ascii="Tahoma" w:eastAsia="Times New Roman" w:hAnsi="Tahoma" w:cs="Times New Roman"/>
      <w:sz w:val="20"/>
      <w:szCs w:val="20"/>
    </w:rPr>
  </w:style>
  <w:style w:type="character" w:customStyle="1" w:styleId="Bodytext20Exact">
    <w:name w:val="Body text (20) Exact"/>
    <w:basedOn w:val="DefaultParagraphFont"/>
    <w:link w:val="Bodytext200"/>
    <w:rsid w:val="007E0112"/>
    <w:rPr>
      <w:rFonts w:ascii="Times New Roman" w:eastAsia="Times New Roman" w:hAnsi="Times New Roman" w:cs="Times New Roman"/>
      <w:b/>
      <w:bCs/>
      <w:spacing w:val="8"/>
      <w:sz w:val="16"/>
      <w:szCs w:val="16"/>
      <w:shd w:val="clear" w:color="auto" w:fill="FFFFFF"/>
    </w:rPr>
  </w:style>
  <w:style w:type="paragraph" w:customStyle="1" w:styleId="Bodytext200">
    <w:name w:val="Body text (20)"/>
    <w:basedOn w:val="Normal"/>
    <w:link w:val="Bodytext20Exact"/>
    <w:rsid w:val="007E0112"/>
    <w:pPr>
      <w:widowControl w:val="0"/>
      <w:shd w:val="clear" w:color="auto" w:fill="FFFFFF"/>
      <w:spacing w:after="0" w:line="0" w:lineRule="atLeast"/>
    </w:pPr>
    <w:rPr>
      <w:rFonts w:ascii="Times New Roman" w:eastAsia="Times New Roman" w:hAnsi="Times New Roman" w:cs="Times New Roman"/>
      <w:b/>
      <w:bCs/>
      <w:spacing w:val="8"/>
      <w:sz w:val="16"/>
      <w:szCs w:val="16"/>
    </w:rPr>
  </w:style>
  <w:style w:type="character" w:customStyle="1" w:styleId="Bodytext13">
    <w:name w:val="Body text (13)_"/>
    <w:basedOn w:val="DefaultParagraphFont"/>
    <w:link w:val="Bodytext130"/>
    <w:rsid w:val="007E0112"/>
    <w:rPr>
      <w:rFonts w:ascii="Times New Roman" w:eastAsia="Times New Roman" w:hAnsi="Times New Roman" w:cs="Times New Roman"/>
      <w:b/>
      <w:bCs/>
      <w:i/>
      <w:iCs/>
      <w:shd w:val="clear" w:color="auto" w:fill="FFFFFF"/>
    </w:rPr>
  </w:style>
  <w:style w:type="paragraph" w:customStyle="1" w:styleId="Bodytext130">
    <w:name w:val="Body text (13)"/>
    <w:basedOn w:val="Normal"/>
    <w:link w:val="Bodytext13"/>
    <w:rsid w:val="007E0112"/>
    <w:pPr>
      <w:widowControl w:val="0"/>
      <w:shd w:val="clear" w:color="auto" w:fill="FFFFFF"/>
      <w:spacing w:before="240" w:after="0" w:line="306" w:lineRule="exact"/>
      <w:ind w:hanging="340"/>
      <w:jc w:val="right"/>
    </w:pPr>
    <w:rPr>
      <w:rFonts w:ascii="Times New Roman" w:eastAsia="Times New Roman" w:hAnsi="Times New Roman" w:cs="Times New Roman"/>
      <w:b/>
      <w:bCs/>
      <w:i/>
      <w:iCs/>
    </w:rPr>
  </w:style>
  <w:style w:type="character" w:customStyle="1" w:styleId="Heading22">
    <w:name w:val="Heading #2 (2)"/>
    <w:basedOn w:val="DefaultParagraphFont"/>
    <w:rsid w:val="007E0112"/>
    <w:rPr>
      <w:rFonts w:ascii="Arial" w:eastAsia="Arial" w:hAnsi="Arial" w:cs="Arial"/>
      <w:b/>
      <w:bCs/>
      <w:i w:val="0"/>
      <w:iCs w:val="0"/>
      <w:smallCaps w:val="0"/>
      <w:strike w:val="0"/>
      <w:color w:val="000000"/>
      <w:spacing w:val="0"/>
      <w:w w:val="100"/>
      <w:position w:val="0"/>
      <w:sz w:val="22"/>
      <w:szCs w:val="22"/>
      <w:u w:val="single"/>
      <w:lang w:val="ro-RO"/>
    </w:rPr>
  </w:style>
  <w:style w:type="paragraph" w:customStyle="1" w:styleId="CM12">
    <w:name w:val="CM12"/>
    <w:basedOn w:val="Default"/>
    <w:next w:val="Default"/>
    <w:uiPriority w:val="99"/>
    <w:rsid w:val="007E0112"/>
    <w:pPr>
      <w:widowControl w:val="0"/>
      <w:spacing w:line="278" w:lineRule="atLeast"/>
    </w:pPr>
    <w:rPr>
      <w:rFonts w:ascii="Arial" w:eastAsia="Times New Roman" w:hAnsi="Arial"/>
      <w:color w:val="auto"/>
      <w:lang w:val="ro-RO" w:eastAsia="ro-RO"/>
    </w:rPr>
  </w:style>
  <w:style w:type="character" w:customStyle="1" w:styleId="Heading70">
    <w:name w:val="Heading #7_"/>
    <w:basedOn w:val="DefaultParagraphFont"/>
    <w:link w:val="Heading71"/>
    <w:rsid w:val="007E0112"/>
    <w:rPr>
      <w:rFonts w:ascii="Times New Roman" w:eastAsia="Times New Roman" w:hAnsi="Times New Roman" w:cs="Times New Roman"/>
      <w:b/>
      <w:bCs/>
      <w:sz w:val="20"/>
      <w:szCs w:val="20"/>
      <w:shd w:val="clear" w:color="auto" w:fill="FFFFFF"/>
    </w:rPr>
  </w:style>
  <w:style w:type="paragraph" w:customStyle="1" w:styleId="Heading71">
    <w:name w:val="Heading #7"/>
    <w:basedOn w:val="Normal"/>
    <w:link w:val="Heading70"/>
    <w:rsid w:val="007E0112"/>
    <w:pPr>
      <w:widowControl w:val="0"/>
      <w:shd w:val="clear" w:color="auto" w:fill="FFFFFF"/>
      <w:spacing w:before="960" w:after="300" w:line="0" w:lineRule="atLeast"/>
      <w:ind w:hanging="340"/>
      <w:outlineLvl w:val="6"/>
    </w:pPr>
    <w:rPr>
      <w:rFonts w:ascii="Times New Roman" w:eastAsia="Times New Roman" w:hAnsi="Times New Roman" w:cs="Times New Roman"/>
      <w:b/>
      <w:bCs/>
      <w:sz w:val="20"/>
      <w:szCs w:val="20"/>
    </w:rPr>
  </w:style>
  <w:style w:type="paragraph" w:customStyle="1" w:styleId="CM1">
    <w:name w:val="CM1"/>
    <w:basedOn w:val="Default"/>
    <w:next w:val="Default"/>
    <w:uiPriority w:val="99"/>
    <w:rsid w:val="007E0112"/>
    <w:pPr>
      <w:widowControl w:val="0"/>
    </w:pPr>
    <w:rPr>
      <w:rFonts w:ascii="Arial" w:eastAsia="Times New Roman" w:hAnsi="Arial"/>
      <w:color w:val="auto"/>
      <w:lang w:val="ro-RO" w:eastAsia="ro-RO"/>
    </w:rPr>
  </w:style>
  <w:style w:type="paragraph" w:customStyle="1" w:styleId="CM42">
    <w:name w:val="CM42"/>
    <w:basedOn w:val="Default"/>
    <w:next w:val="Default"/>
    <w:uiPriority w:val="99"/>
    <w:rsid w:val="007E0112"/>
    <w:pPr>
      <w:widowControl w:val="0"/>
      <w:spacing w:after="125"/>
    </w:pPr>
    <w:rPr>
      <w:rFonts w:ascii="Arial" w:eastAsia="Times New Roman" w:hAnsi="Arial"/>
      <w:color w:val="auto"/>
      <w:lang w:val="ro-RO" w:eastAsia="ro-RO"/>
    </w:rPr>
  </w:style>
  <w:style w:type="paragraph" w:customStyle="1" w:styleId="CM44">
    <w:name w:val="CM44"/>
    <w:basedOn w:val="Default"/>
    <w:next w:val="Default"/>
    <w:uiPriority w:val="99"/>
    <w:rsid w:val="007E0112"/>
    <w:pPr>
      <w:widowControl w:val="0"/>
      <w:spacing w:after="763"/>
    </w:pPr>
    <w:rPr>
      <w:rFonts w:ascii="Arial" w:eastAsia="Times New Roman" w:hAnsi="Arial"/>
      <w:color w:val="auto"/>
      <w:lang w:val="ro-RO" w:eastAsia="ro-RO"/>
    </w:rPr>
  </w:style>
  <w:style w:type="paragraph" w:customStyle="1" w:styleId="CM45">
    <w:name w:val="CM45"/>
    <w:basedOn w:val="Default"/>
    <w:next w:val="Default"/>
    <w:uiPriority w:val="99"/>
    <w:rsid w:val="007E0112"/>
    <w:pPr>
      <w:widowControl w:val="0"/>
      <w:spacing w:after="235"/>
    </w:pPr>
    <w:rPr>
      <w:rFonts w:ascii="Arial" w:eastAsia="Times New Roman" w:hAnsi="Arial"/>
      <w:color w:val="auto"/>
      <w:lang w:val="ro-RO" w:eastAsia="ro-RO"/>
    </w:rPr>
  </w:style>
  <w:style w:type="paragraph" w:customStyle="1" w:styleId="CM47">
    <w:name w:val="CM47"/>
    <w:basedOn w:val="Default"/>
    <w:next w:val="Default"/>
    <w:uiPriority w:val="99"/>
    <w:rsid w:val="007E0112"/>
    <w:pPr>
      <w:widowControl w:val="0"/>
      <w:spacing w:after="523"/>
    </w:pPr>
    <w:rPr>
      <w:rFonts w:ascii="Arial" w:eastAsia="Times New Roman" w:hAnsi="Arial"/>
      <w:color w:val="auto"/>
      <w:lang w:val="ro-RO" w:eastAsia="ro-RO"/>
    </w:rPr>
  </w:style>
  <w:style w:type="paragraph" w:customStyle="1" w:styleId="CM56">
    <w:name w:val="CM56"/>
    <w:basedOn w:val="Default"/>
    <w:next w:val="Default"/>
    <w:uiPriority w:val="99"/>
    <w:rsid w:val="007E0112"/>
    <w:pPr>
      <w:widowControl w:val="0"/>
      <w:spacing w:after="420"/>
    </w:pPr>
    <w:rPr>
      <w:rFonts w:ascii="Arial" w:eastAsia="Times New Roman" w:hAnsi="Arial"/>
      <w:color w:val="auto"/>
      <w:lang w:val="ro-RO" w:eastAsia="ro-RO"/>
    </w:rPr>
  </w:style>
  <w:style w:type="paragraph" w:customStyle="1" w:styleId="CM48">
    <w:name w:val="CM48"/>
    <w:basedOn w:val="Default"/>
    <w:next w:val="Default"/>
    <w:uiPriority w:val="99"/>
    <w:rsid w:val="007E0112"/>
    <w:pPr>
      <w:widowControl w:val="0"/>
      <w:spacing w:after="663"/>
    </w:pPr>
    <w:rPr>
      <w:rFonts w:ascii="Arial" w:eastAsia="Times New Roman" w:hAnsi="Arial"/>
      <w:color w:val="auto"/>
      <w:lang w:val="ro-RO" w:eastAsia="ro-RO"/>
    </w:rPr>
  </w:style>
  <w:style w:type="paragraph" w:customStyle="1" w:styleId="List1">
    <w:name w:val="List1"/>
    <w:basedOn w:val="Normal"/>
    <w:uiPriority w:val="99"/>
    <w:rsid w:val="007E0112"/>
    <w:pPr>
      <w:tabs>
        <w:tab w:val="num" w:pos="360"/>
      </w:tabs>
      <w:autoSpaceDE w:val="0"/>
      <w:autoSpaceDN w:val="0"/>
      <w:adjustRightInd w:val="0"/>
      <w:spacing w:after="0" w:line="240" w:lineRule="auto"/>
      <w:ind w:left="360" w:hanging="360"/>
    </w:pPr>
    <w:rPr>
      <w:rFonts w:ascii="Times New Roman" w:eastAsia="Times New Roman" w:hAnsi="Times New Roman" w:cs="Times New Roman"/>
      <w:sz w:val="20"/>
      <w:szCs w:val="20"/>
    </w:rPr>
  </w:style>
  <w:style w:type="paragraph" w:customStyle="1" w:styleId="CM41">
    <w:name w:val="CM41"/>
    <w:basedOn w:val="Default"/>
    <w:next w:val="Default"/>
    <w:uiPriority w:val="99"/>
    <w:rsid w:val="007E0112"/>
    <w:pPr>
      <w:widowControl w:val="0"/>
      <w:spacing w:after="355"/>
    </w:pPr>
    <w:rPr>
      <w:rFonts w:ascii="Arial" w:eastAsia="Times New Roman" w:hAnsi="Arial"/>
      <w:color w:val="auto"/>
      <w:lang w:val="ro-RO" w:eastAsia="ro-RO"/>
    </w:rPr>
  </w:style>
  <w:style w:type="paragraph" w:customStyle="1" w:styleId="CM61">
    <w:name w:val="CM61"/>
    <w:basedOn w:val="Default"/>
    <w:next w:val="Default"/>
    <w:uiPriority w:val="99"/>
    <w:rsid w:val="007E0112"/>
    <w:pPr>
      <w:widowControl w:val="0"/>
      <w:spacing w:after="1288"/>
    </w:pPr>
    <w:rPr>
      <w:rFonts w:ascii="Arial" w:eastAsia="Times New Roman" w:hAnsi="Arial"/>
      <w:color w:val="auto"/>
      <w:lang w:val="ro-RO" w:eastAsia="ro-RO"/>
    </w:rPr>
  </w:style>
  <w:style w:type="character" w:styleId="PlaceholderText">
    <w:name w:val="Placeholder Text"/>
    <w:basedOn w:val="DefaultParagraphFont"/>
    <w:uiPriority w:val="99"/>
    <w:semiHidden/>
    <w:rsid w:val="007E0112"/>
    <w:rPr>
      <w:color w:val="808080"/>
    </w:rPr>
  </w:style>
  <w:style w:type="character" w:customStyle="1" w:styleId="Bodytext17NotItalic">
    <w:name w:val="Body text (17) + Not Italic"/>
    <w:basedOn w:val="Bodytext17"/>
    <w:rsid w:val="007E011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o-RO"/>
    </w:rPr>
  </w:style>
  <w:style w:type="character" w:customStyle="1" w:styleId="Bodytext6Spacing2pt">
    <w:name w:val="Body text (6) + Spacing 2 pt"/>
    <w:basedOn w:val="Bodytext6"/>
    <w:rsid w:val="007E0112"/>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11299">
      <w:bodyDiv w:val="1"/>
      <w:marLeft w:val="0"/>
      <w:marRight w:val="0"/>
      <w:marTop w:val="0"/>
      <w:marBottom w:val="0"/>
      <w:divBdr>
        <w:top w:val="none" w:sz="0" w:space="0" w:color="auto"/>
        <w:left w:val="none" w:sz="0" w:space="0" w:color="auto"/>
        <w:bottom w:val="none" w:sz="0" w:space="0" w:color="auto"/>
        <w:right w:val="none" w:sz="0" w:space="0" w:color="auto"/>
      </w:divBdr>
      <w:divsChild>
        <w:div w:id="377318883">
          <w:marLeft w:val="0"/>
          <w:marRight w:val="0"/>
          <w:marTop w:val="0"/>
          <w:marBottom w:val="0"/>
          <w:divBdr>
            <w:top w:val="none" w:sz="0" w:space="0" w:color="auto"/>
            <w:left w:val="none" w:sz="0" w:space="0" w:color="auto"/>
            <w:bottom w:val="none" w:sz="0" w:space="0" w:color="auto"/>
            <w:right w:val="none" w:sz="0" w:space="0" w:color="auto"/>
          </w:divBdr>
        </w:div>
        <w:div w:id="1077169361">
          <w:marLeft w:val="0"/>
          <w:marRight w:val="0"/>
          <w:marTop w:val="0"/>
          <w:marBottom w:val="0"/>
          <w:divBdr>
            <w:top w:val="none" w:sz="0" w:space="0" w:color="auto"/>
            <w:left w:val="none" w:sz="0" w:space="0" w:color="auto"/>
            <w:bottom w:val="none" w:sz="0" w:space="0" w:color="auto"/>
            <w:right w:val="none" w:sz="0" w:space="0" w:color="auto"/>
          </w:divBdr>
        </w:div>
        <w:div w:id="137768821">
          <w:marLeft w:val="0"/>
          <w:marRight w:val="0"/>
          <w:marTop w:val="0"/>
          <w:marBottom w:val="0"/>
          <w:divBdr>
            <w:top w:val="none" w:sz="0" w:space="0" w:color="auto"/>
            <w:left w:val="none" w:sz="0" w:space="0" w:color="auto"/>
            <w:bottom w:val="none" w:sz="0" w:space="0" w:color="auto"/>
            <w:right w:val="none" w:sz="0" w:space="0" w:color="auto"/>
          </w:divBdr>
        </w:div>
        <w:div w:id="656373557">
          <w:marLeft w:val="0"/>
          <w:marRight w:val="0"/>
          <w:marTop w:val="0"/>
          <w:marBottom w:val="0"/>
          <w:divBdr>
            <w:top w:val="none" w:sz="0" w:space="0" w:color="auto"/>
            <w:left w:val="none" w:sz="0" w:space="0" w:color="auto"/>
            <w:bottom w:val="none" w:sz="0" w:space="0" w:color="auto"/>
            <w:right w:val="none" w:sz="0" w:space="0" w:color="auto"/>
          </w:divBdr>
        </w:div>
        <w:div w:id="1749838841">
          <w:marLeft w:val="0"/>
          <w:marRight w:val="0"/>
          <w:marTop w:val="0"/>
          <w:marBottom w:val="0"/>
          <w:divBdr>
            <w:top w:val="none" w:sz="0" w:space="0" w:color="auto"/>
            <w:left w:val="none" w:sz="0" w:space="0" w:color="auto"/>
            <w:bottom w:val="none" w:sz="0" w:space="0" w:color="auto"/>
            <w:right w:val="none" w:sz="0" w:space="0" w:color="auto"/>
          </w:divBdr>
        </w:div>
        <w:div w:id="1445153994">
          <w:marLeft w:val="0"/>
          <w:marRight w:val="0"/>
          <w:marTop w:val="0"/>
          <w:marBottom w:val="0"/>
          <w:divBdr>
            <w:top w:val="none" w:sz="0" w:space="0" w:color="auto"/>
            <w:left w:val="none" w:sz="0" w:space="0" w:color="auto"/>
            <w:bottom w:val="none" w:sz="0" w:space="0" w:color="auto"/>
            <w:right w:val="none" w:sz="0" w:space="0" w:color="auto"/>
          </w:divBdr>
        </w:div>
        <w:div w:id="303658613">
          <w:marLeft w:val="0"/>
          <w:marRight w:val="0"/>
          <w:marTop w:val="0"/>
          <w:marBottom w:val="0"/>
          <w:divBdr>
            <w:top w:val="none" w:sz="0" w:space="0" w:color="auto"/>
            <w:left w:val="none" w:sz="0" w:space="0" w:color="auto"/>
            <w:bottom w:val="none" w:sz="0" w:space="0" w:color="auto"/>
            <w:right w:val="none" w:sz="0" w:space="0" w:color="auto"/>
          </w:divBdr>
        </w:div>
      </w:divsChild>
    </w:div>
    <w:div w:id="420882740">
      <w:bodyDiv w:val="1"/>
      <w:marLeft w:val="0"/>
      <w:marRight w:val="0"/>
      <w:marTop w:val="0"/>
      <w:marBottom w:val="0"/>
      <w:divBdr>
        <w:top w:val="none" w:sz="0" w:space="0" w:color="auto"/>
        <w:left w:val="none" w:sz="0" w:space="0" w:color="auto"/>
        <w:bottom w:val="none" w:sz="0" w:space="0" w:color="auto"/>
        <w:right w:val="none" w:sz="0" w:space="0" w:color="auto"/>
      </w:divBdr>
      <w:divsChild>
        <w:div w:id="1778138321">
          <w:marLeft w:val="0"/>
          <w:marRight w:val="0"/>
          <w:marTop w:val="0"/>
          <w:marBottom w:val="0"/>
          <w:divBdr>
            <w:top w:val="none" w:sz="0" w:space="0" w:color="auto"/>
            <w:left w:val="none" w:sz="0" w:space="0" w:color="auto"/>
            <w:bottom w:val="none" w:sz="0" w:space="0" w:color="auto"/>
            <w:right w:val="none" w:sz="0" w:space="0" w:color="auto"/>
          </w:divBdr>
        </w:div>
        <w:div w:id="1097098126">
          <w:marLeft w:val="0"/>
          <w:marRight w:val="0"/>
          <w:marTop w:val="0"/>
          <w:marBottom w:val="0"/>
          <w:divBdr>
            <w:top w:val="none" w:sz="0" w:space="0" w:color="auto"/>
            <w:left w:val="none" w:sz="0" w:space="0" w:color="auto"/>
            <w:bottom w:val="none" w:sz="0" w:space="0" w:color="auto"/>
            <w:right w:val="none" w:sz="0" w:space="0" w:color="auto"/>
          </w:divBdr>
        </w:div>
        <w:div w:id="1630209348">
          <w:marLeft w:val="0"/>
          <w:marRight w:val="0"/>
          <w:marTop w:val="0"/>
          <w:marBottom w:val="0"/>
          <w:divBdr>
            <w:top w:val="none" w:sz="0" w:space="0" w:color="auto"/>
            <w:left w:val="none" w:sz="0" w:space="0" w:color="auto"/>
            <w:bottom w:val="none" w:sz="0" w:space="0" w:color="auto"/>
            <w:right w:val="none" w:sz="0" w:space="0" w:color="auto"/>
          </w:divBdr>
        </w:div>
        <w:div w:id="136652462">
          <w:marLeft w:val="0"/>
          <w:marRight w:val="0"/>
          <w:marTop w:val="0"/>
          <w:marBottom w:val="0"/>
          <w:divBdr>
            <w:top w:val="none" w:sz="0" w:space="0" w:color="auto"/>
            <w:left w:val="none" w:sz="0" w:space="0" w:color="auto"/>
            <w:bottom w:val="none" w:sz="0" w:space="0" w:color="auto"/>
            <w:right w:val="none" w:sz="0" w:space="0" w:color="auto"/>
          </w:divBdr>
        </w:div>
        <w:div w:id="2004889172">
          <w:marLeft w:val="0"/>
          <w:marRight w:val="0"/>
          <w:marTop w:val="0"/>
          <w:marBottom w:val="0"/>
          <w:divBdr>
            <w:top w:val="none" w:sz="0" w:space="0" w:color="auto"/>
            <w:left w:val="none" w:sz="0" w:space="0" w:color="auto"/>
            <w:bottom w:val="none" w:sz="0" w:space="0" w:color="auto"/>
            <w:right w:val="none" w:sz="0" w:space="0" w:color="auto"/>
          </w:divBdr>
        </w:div>
        <w:div w:id="1397437500">
          <w:marLeft w:val="0"/>
          <w:marRight w:val="0"/>
          <w:marTop w:val="0"/>
          <w:marBottom w:val="0"/>
          <w:divBdr>
            <w:top w:val="none" w:sz="0" w:space="0" w:color="auto"/>
            <w:left w:val="none" w:sz="0" w:space="0" w:color="auto"/>
            <w:bottom w:val="none" w:sz="0" w:space="0" w:color="auto"/>
            <w:right w:val="none" w:sz="0" w:space="0" w:color="auto"/>
          </w:divBdr>
        </w:div>
        <w:div w:id="1867256140">
          <w:marLeft w:val="0"/>
          <w:marRight w:val="0"/>
          <w:marTop w:val="0"/>
          <w:marBottom w:val="0"/>
          <w:divBdr>
            <w:top w:val="none" w:sz="0" w:space="0" w:color="auto"/>
            <w:left w:val="none" w:sz="0" w:space="0" w:color="auto"/>
            <w:bottom w:val="none" w:sz="0" w:space="0" w:color="auto"/>
            <w:right w:val="none" w:sz="0" w:space="0" w:color="auto"/>
          </w:divBdr>
        </w:div>
        <w:div w:id="396317049">
          <w:marLeft w:val="0"/>
          <w:marRight w:val="0"/>
          <w:marTop w:val="0"/>
          <w:marBottom w:val="0"/>
          <w:divBdr>
            <w:top w:val="none" w:sz="0" w:space="0" w:color="auto"/>
            <w:left w:val="none" w:sz="0" w:space="0" w:color="auto"/>
            <w:bottom w:val="none" w:sz="0" w:space="0" w:color="auto"/>
            <w:right w:val="none" w:sz="0" w:space="0" w:color="auto"/>
          </w:divBdr>
        </w:div>
        <w:div w:id="1106392292">
          <w:marLeft w:val="0"/>
          <w:marRight w:val="0"/>
          <w:marTop w:val="0"/>
          <w:marBottom w:val="0"/>
          <w:divBdr>
            <w:top w:val="none" w:sz="0" w:space="0" w:color="auto"/>
            <w:left w:val="none" w:sz="0" w:space="0" w:color="auto"/>
            <w:bottom w:val="none" w:sz="0" w:space="0" w:color="auto"/>
            <w:right w:val="none" w:sz="0" w:space="0" w:color="auto"/>
          </w:divBdr>
        </w:div>
        <w:div w:id="639774836">
          <w:marLeft w:val="0"/>
          <w:marRight w:val="0"/>
          <w:marTop w:val="0"/>
          <w:marBottom w:val="0"/>
          <w:divBdr>
            <w:top w:val="none" w:sz="0" w:space="0" w:color="auto"/>
            <w:left w:val="none" w:sz="0" w:space="0" w:color="auto"/>
            <w:bottom w:val="none" w:sz="0" w:space="0" w:color="auto"/>
            <w:right w:val="none" w:sz="0" w:space="0" w:color="auto"/>
          </w:divBdr>
        </w:div>
        <w:div w:id="1976987739">
          <w:marLeft w:val="0"/>
          <w:marRight w:val="0"/>
          <w:marTop w:val="0"/>
          <w:marBottom w:val="0"/>
          <w:divBdr>
            <w:top w:val="none" w:sz="0" w:space="0" w:color="auto"/>
            <w:left w:val="none" w:sz="0" w:space="0" w:color="auto"/>
            <w:bottom w:val="none" w:sz="0" w:space="0" w:color="auto"/>
            <w:right w:val="none" w:sz="0" w:space="0" w:color="auto"/>
          </w:divBdr>
        </w:div>
        <w:div w:id="2002075037">
          <w:marLeft w:val="0"/>
          <w:marRight w:val="0"/>
          <w:marTop w:val="0"/>
          <w:marBottom w:val="0"/>
          <w:divBdr>
            <w:top w:val="none" w:sz="0" w:space="0" w:color="auto"/>
            <w:left w:val="none" w:sz="0" w:space="0" w:color="auto"/>
            <w:bottom w:val="none" w:sz="0" w:space="0" w:color="auto"/>
            <w:right w:val="none" w:sz="0" w:space="0" w:color="auto"/>
          </w:divBdr>
        </w:div>
        <w:div w:id="1013799981">
          <w:marLeft w:val="0"/>
          <w:marRight w:val="0"/>
          <w:marTop w:val="0"/>
          <w:marBottom w:val="0"/>
          <w:divBdr>
            <w:top w:val="none" w:sz="0" w:space="0" w:color="auto"/>
            <w:left w:val="none" w:sz="0" w:space="0" w:color="auto"/>
            <w:bottom w:val="none" w:sz="0" w:space="0" w:color="auto"/>
            <w:right w:val="none" w:sz="0" w:space="0" w:color="auto"/>
          </w:divBdr>
        </w:div>
        <w:div w:id="1070885035">
          <w:marLeft w:val="0"/>
          <w:marRight w:val="0"/>
          <w:marTop w:val="0"/>
          <w:marBottom w:val="0"/>
          <w:divBdr>
            <w:top w:val="none" w:sz="0" w:space="0" w:color="auto"/>
            <w:left w:val="none" w:sz="0" w:space="0" w:color="auto"/>
            <w:bottom w:val="none" w:sz="0" w:space="0" w:color="auto"/>
            <w:right w:val="none" w:sz="0" w:space="0" w:color="auto"/>
          </w:divBdr>
        </w:div>
        <w:div w:id="14891219">
          <w:marLeft w:val="0"/>
          <w:marRight w:val="0"/>
          <w:marTop w:val="0"/>
          <w:marBottom w:val="0"/>
          <w:divBdr>
            <w:top w:val="none" w:sz="0" w:space="0" w:color="auto"/>
            <w:left w:val="none" w:sz="0" w:space="0" w:color="auto"/>
            <w:bottom w:val="none" w:sz="0" w:space="0" w:color="auto"/>
            <w:right w:val="none" w:sz="0" w:space="0" w:color="auto"/>
          </w:divBdr>
        </w:div>
        <w:div w:id="92018363">
          <w:marLeft w:val="0"/>
          <w:marRight w:val="0"/>
          <w:marTop w:val="0"/>
          <w:marBottom w:val="0"/>
          <w:divBdr>
            <w:top w:val="none" w:sz="0" w:space="0" w:color="auto"/>
            <w:left w:val="none" w:sz="0" w:space="0" w:color="auto"/>
            <w:bottom w:val="none" w:sz="0" w:space="0" w:color="auto"/>
            <w:right w:val="none" w:sz="0" w:space="0" w:color="auto"/>
          </w:divBdr>
        </w:div>
        <w:div w:id="421805550">
          <w:marLeft w:val="0"/>
          <w:marRight w:val="0"/>
          <w:marTop w:val="0"/>
          <w:marBottom w:val="0"/>
          <w:divBdr>
            <w:top w:val="none" w:sz="0" w:space="0" w:color="auto"/>
            <w:left w:val="none" w:sz="0" w:space="0" w:color="auto"/>
            <w:bottom w:val="none" w:sz="0" w:space="0" w:color="auto"/>
            <w:right w:val="none" w:sz="0" w:space="0" w:color="auto"/>
          </w:divBdr>
        </w:div>
        <w:div w:id="2009213135">
          <w:marLeft w:val="0"/>
          <w:marRight w:val="0"/>
          <w:marTop w:val="0"/>
          <w:marBottom w:val="0"/>
          <w:divBdr>
            <w:top w:val="none" w:sz="0" w:space="0" w:color="auto"/>
            <w:left w:val="none" w:sz="0" w:space="0" w:color="auto"/>
            <w:bottom w:val="none" w:sz="0" w:space="0" w:color="auto"/>
            <w:right w:val="none" w:sz="0" w:space="0" w:color="auto"/>
          </w:divBdr>
        </w:div>
        <w:div w:id="298731822">
          <w:marLeft w:val="0"/>
          <w:marRight w:val="0"/>
          <w:marTop w:val="0"/>
          <w:marBottom w:val="0"/>
          <w:divBdr>
            <w:top w:val="none" w:sz="0" w:space="0" w:color="auto"/>
            <w:left w:val="none" w:sz="0" w:space="0" w:color="auto"/>
            <w:bottom w:val="none" w:sz="0" w:space="0" w:color="auto"/>
            <w:right w:val="none" w:sz="0" w:space="0" w:color="auto"/>
          </w:divBdr>
        </w:div>
        <w:div w:id="33025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reelex.wolterskluwer.ro/DocumentView.aspx?DocumentId=87960" TargetMode="External"/><Relationship Id="rId21" Type="http://schemas.openxmlformats.org/officeDocument/2006/relationships/hyperlink" Target="http://freelex.wolterskluwer.ro/DocumentView.aspx?DocumentId=87960" TargetMode="External"/><Relationship Id="rId63" Type="http://schemas.openxmlformats.org/officeDocument/2006/relationships/header" Target="header1.xml"/><Relationship Id="rId159" Type="http://schemas.openxmlformats.org/officeDocument/2006/relationships/hyperlink" Target="http://freelex.wolterskluwer.ro/DocumentView.aspx?DocumentId=87960" TargetMode="External"/><Relationship Id="rId170" Type="http://schemas.openxmlformats.org/officeDocument/2006/relationships/hyperlink" Target="http://freelex.wolterskluwer.ro/DocumentView.aspx?DocumentId=87960" TargetMode="External"/><Relationship Id="rId226" Type="http://schemas.openxmlformats.org/officeDocument/2006/relationships/hyperlink" Target="http://freelex.wolterskluwer.ro/DocumentView.aspx?DocumentId=87960" TargetMode="External"/><Relationship Id="rId268" Type="http://schemas.openxmlformats.org/officeDocument/2006/relationships/hyperlink" Target="http://freelex.wolterskluwer.ro/DocumentView.aspx?DocumentId=87960" TargetMode="External"/><Relationship Id="rId11" Type="http://schemas.openxmlformats.org/officeDocument/2006/relationships/hyperlink" Target="http://freelex.wolterskluwer.ro/DocumentView.aspx?DocumentId=87960" TargetMode="External"/><Relationship Id="rId32" Type="http://schemas.openxmlformats.org/officeDocument/2006/relationships/hyperlink" Target="http://freelex.wolterskluwer.ro/DocumentView.aspx?DocumentId=87960" TargetMode="External"/><Relationship Id="rId53" Type="http://schemas.openxmlformats.org/officeDocument/2006/relationships/hyperlink" Target="http://freelex.wolterskluwer.ro/DocumentView.aspx?DocumentId=87960" TargetMode="External"/><Relationship Id="rId74" Type="http://schemas.openxmlformats.org/officeDocument/2006/relationships/hyperlink" Target="http://freelex.wolterskluwer.ro/DocumentView.aspx?DocumentId=87960" TargetMode="External"/><Relationship Id="rId128" Type="http://schemas.openxmlformats.org/officeDocument/2006/relationships/hyperlink" Target="http://freelex.wolterskluwer.ro/DocumentView.aspx?DocumentId=87960" TargetMode="External"/><Relationship Id="rId149" Type="http://schemas.openxmlformats.org/officeDocument/2006/relationships/hyperlink" Target="http://freelex.wolterskluwer.ro/DocumentView.aspx?DocumentId=87960" TargetMode="External"/><Relationship Id="rId5" Type="http://schemas.openxmlformats.org/officeDocument/2006/relationships/webSettings" Target="webSettings.xml"/><Relationship Id="rId95" Type="http://schemas.openxmlformats.org/officeDocument/2006/relationships/hyperlink" Target="http://freelex.wolterskluwer.ro/DocumentView.aspx?DocumentId=87960" TargetMode="External"/><Relationship Id="rId160" Type="http://schemas.openxmlformats.org/officeDocument/2006/relationships/hyperlink" Target="http://freelex.wolterskluwer.ro/DocumentView.aspx?DocumentId=87960" TargetMode="External"/><Relationship Id="rId181" Type="http://schemas.openxmlformats.org/officeDocument/2006/relationships/hyperlink" Target="http://freelex.wolterskluwer.ro/DocumentView.aspx?DocumentId=87960" TargetMode="External"/><Relationship Id="rId216" Type="http://schemas.openxmlformats.org/officeDocument/2006/relationships/hyperlink" Target="http://freelex.wolterskluwer.ro/DocumentView.aspx?DocumentId=87960" TargetMode="External"/><Relationship Id="rId237" Type="http://schemas.openxmlformats.org/officeDocument/2006/relationships/hyperlink" Target="http://freelex.wolterskluwer.ro/DocumentView.aspx?DocumentId=87960" TargetMode="External"/><Relationship Id="rId258" Type="http://schemas.openxmlformats.org/officeDocument/2006/relationships/hyperlink" Target="http://freelex.wolterskluwer.ro/DocumentView.aspx?DocumentId=87960" TargetMode="External"/><Relationship Id="rId22" Type="http://schemas.openxmlformats.org/officeDocument/2006/relationships/hyperlink" Target="http://freelex.wolterskluwer.ro/DocumentView.aspx?DocumentId=87960" TargetMode="External"/><Relationship Id="rId43" Type="http://schemas.openxmlformats.org/officeDocument/2006/relationships/hyperlink" Target="http://freelex.wolterskluwer.ro/DocumentView.aspx?DocumentId=87960" TargetMode="External"/><Relationship Id="rId64" Type="http://schemas.openxmlformats.org/officeDocument/2006/relationships/footer" Target="footer1.xml"/><Relationship Id="rId118" Type="http://schemas.openxmlformats.org/officeDocument/2006/relationships/hyperlink" Target="http://freelex.wolterskluwer.ro/DocumentView.aspx?DocumentId=87960" TargetMode="External"/><Relationship Id="rId139" Type="http://schemas.openxmlformats.org/officeDocument/2006/relationships/hyperlink" Target="http://freelex.wolterskluwer.ro/DocumentView.aspx?DocumentId=87960" TargetMode="External"/><Relationship Id="rId85" Type="http://schemas.openxmlformats.org/officeDocument/2006/relationships/hyperlink" Target="http://freelex.wolterskluwer.ro/DocumentView.aspx?DocumentId=87960" TargetMode="External"/><Relationship Id="rId150" Type="http://schemas.openxmlformats.org/officeDocument/2006/relationships/hyperlink" Target="http://freelex.wolterskluwer.ro/DocumentView.aspx?DocumentId=87960" TargetMode="External"/><Relationship Id="rId171" Type="http://schemas.openxmlformats.org/officeDocument/2006/relationships/hyperlink" Target="http://freelex.wolterskluwer.ro/DocumentView.aspx?DocumentId=87960" TargetMode="External"/><Relationship Id="rId192" Type="http://schemas.openxmlformats.org/officeDocument/2006/relationships/hyperlink" Target="http://freelex.wolterskluwer.ro/DocumentView.aspx?DocumentId=87960" TargetMode="External"/><Relationship Id="rId206" Type="http://schemas.openxmlformats.org/officeDocument/2006/relationships/hyperlink" Target="http://freelex.wolterskluwer.ro/DocumentView.aspx?DocumentId=87960" TargetMode="External"/><Relationship Id="rId227" Type="http://schemas.openxmlformats.org/officeDocument/2006/relationships/hyperlink" Target="http://freelex.wolterskluwer.ro/DocumentView.aspx?DocumentId=87960" TargetMode="External"/><Relationship Id="rId248" Type="http://schemas.openxmlformats.org/officeDocument/2006/relationships/hyperlink" Target="http://freelex.wolterskluwer.ro/DocumentView.aspx?DocumentId=87960" TargetMode="External"/><Relationship Id="rId269" Type="http://schemas.openxmlformats.org/officeDocument/2006/relationships/fontTable" Target="fontTable.xml"/><Relationship Id="rId12" Type="http://schemas.openxmlformats.org/officeDocument/2006/relationships/hyperlink" Target="http://freelex.wolterskluwer.ro/DocumentView.aspx?DocumentId=87960" TargetMode="External"/><Relationship Id="rId33" Type="http://schemas.openxmlformats.org/officeDocument/2006/relationships/hyperlink" Target="http://freelex.wolterskluwer.ro/DocumentView.aspx?DocumentId=87960" TargetMode="External"/><Relationship Id="rId108" Type="http://schemas.openxmlformats.org/officeDocument/2006/relationships/hyperlink" Target="http://freelex.wolterskluwer.ro/DocumentView.aspx?DocumentId=87960" TargetMode="External"/><Relationship Id="rId129" Type="http://schemas.openxmlformats.org/officeDocument/2006/relationships/hyperlink" Target="http://freelex.wolterskluwer.ro/DocumentView.aspx?DocumentId=87960" TargetMode="External"/><Relationship Id="rId54" Type="http://schemas.openxmlformats.org/officeDocument/2006/relationships/hyperlink" Target="http://freelex.wolterskluwer.ro/DocumentView.aspx?DocumentId=87960" TargetMode="External"/><Relationship Id="rId75" Type="http://schemas.openxmlformats.org/officeDocument/2006/relationships/hyperlink" Target="http://freelex.wolterskluwer.ro/DocumentView.aspx?DocumentId=87960" TargetMode="External"/><Relationship Id="rId96" Type="http://schemas.openxmlformats.org/officeDocument/2006/relationships/hyperlink" Target="http://freelex.wolterskluwer.ro/DocumentView.aspx?DocumentId=87960" TargetMode="External"/><Relationship Id="rId140" Type="http://schemas.openxmlformats.org/officeDocument/2006/relationships/hyperlink" Target="http://freelex.wolterskluwer.ro/DocumentView.aspx?DocumentId=87960" TargetMode="External"/><Relationship Id="rId161" Type="http://schemas.openxmlformats.org/officeDocument/2006/relationships/hyperlink" Target="http://freelex.wolterskluwer.ro/DocumentView.aspx?DocumentId=87960" TargetMode="External"/><Relationship Id="rId182" Type="http://schemas.openxmlformats.org/officeDocument/2006/relationships/hyperlink" Target="http://freelex.wolterskluwer.ro/DocumentView.aspx?DocumentId=87960" TargetMode="External"/><Relationship Id="rId217" Type="http://schemas.openxmlformats.org/officeDocument/2006/relationships/hyperlink" Target="http://freelex.wolterskluwer.ro/DocumentView.aspx?DocumentId=87960" TargetMode="External"/><Relationship Id="rId6" Type="http://schemas.openxmlformats.org/officeDocument/2006/relationships/footnotes" Target="footnotes.xml"/><Relationship Id="rId238" Type="http://schemas.openxmlformats.org/officeDocument/2006/relationships/hyperlink" Target="http://freelex.wolterskluwer.ro/DocumentView.aspx?DocumentId=87960" TargetMode="External"/><Relationship Id="rId259" Type="http://schemas.openxmlformats.org/officeDocument/2006/relationships/hyperlink" Target="http://freelex.wolterskluwer.ro/DocumentView.aspx?DocumentId=87960" TargetMode="External"/><Relationship Id="rId23" Type="http://schemas.openxmlformats.org/officeDocument/2006/relationships/hyperlink" Target="http://freelex.wolterskluwer.ro/DocumentView.aspx?DocumentId=87960" TargetMode="External"/><Relationship Id="rId119" Type="http://schemas.openxmlformats.org/officeDocument/2006/relationships/hyperlink" Target="http://freelex.wolterskluwer.ro/DocumentView.aspx?DocumentId=87960" TargetMode="External"/><Relationship Id="rId270" Type="http://schemas.openxmlformats.org/officeDocument/2006/relationships/glossaryDocument" Target="glossary/document.xml"/><Relationship Id="rId44" Type="http://schemas.openxmlformats.org/officeDocument/2006/relationships/hyperlink" Target="http://freelex.wolterskluwer.ro/DocumentView.aspx?DocumentId=87960" TargetMode="External"/><Relationship Id="rId65" Type="http://schemas.openxmlformats.org/officeDocument/2006/relationships/footer" Target="footer2.xml"/><Relationship Id="rId86" Type="http://schemas.openxmlformats.org/officeDocument/2006/relationships/hyperlink" Target="http://freelex.wolterskluwer.ro/DocumentView.aspx?DocumentId=87960" TargetMode="External"/><Relationship Id="rId130" Type="http://schemas.openxmlformats.org/officeDocument/2006/relationships/hyperlink" Target="http://freelex.wolterskluwer.ro/DocumentView.aspx?DocumentId=87960" TargetMode="External"/><Relationship Id="rId151" Type="http://schemas.openxmlformats.org/officeDocument/2006/relationships/hyperlink" Target="http://freelex.wolterskluwer.ro/DocumentView.aspx?DocumentId=87960" TargetMode="External"/><Relationship Id="rId172" Type="http://schemas.openxmlformats.org/officeDocument/2006/relationships/hyperlink" Target="http://freelex.wolterskluwer.ro/DocumentView.aspx?DocumentId=87960" TargetMode="External"/><Relationship Id="rId193" Type="http://schemas.openxmlformats.org/officeDocument/2006/relationships/hyperlink" Target="http://freelex.wolterskluwer.ro/DocumentView.aspx?DocumentId=87960" TargetMode="External"/><Relationship Id="rId207" Type="http://schemas.openxmlformats.org/officeDocument/2006/relationships/hyperlink" Target="http://freelex.wolterskluwer.ro/DocumentView.aspx?DocumentId=87960" TargetMode="External"/><Relationship Id="rId228" Type="http://schemas.openxmlformats.org/officeDocument/2006/relationships/hyperlink" Target="http://freelex.wolterskluwer.ro/DocumentView.aspx?DocumentId=87960" TargetMode="External"/><Relationship Id="rId249" Type="http://schemas.openxmlformats.org/officeDocument/2006/relationships/hyperlink" Target="http://freelex.wolterskluwer.ro/DocumentView.aspx?DocumentId=87960" TargetMode="External"/><Relationship Id="rId13" Type="http://schemas.openxmlformats.org/officeDocument/2006/relationships/hyperlink" Target="http://freelex.wolterskluwer.ro/DocumentView.aspx?DocumentId=87960" TargetMode="External"/><Relationship Id="rId109" Type="http://schemas.openxmlformats.org/officeDocument/2006/relationships/hyperlink" Target="http://freelex.wolterskluwer.ro/DocumentView.aspx?DocumentId=87960" TargetMode="External"/><Relationship Id="rId260" Type="http://schemas.openxmlformats.org/officeDocument/2006/relationships/hyperlink" Target="http://freelex.wolterskluwer.ro/DocumentView.aspx?DocumentId=87960" TargetMode="External"/><Relationship Id="rId34" Type="http://schemas.openxmlformats.org/officeDocument/2006/relationships/hyperlink" Target="http://freelex.wolterskluwer.ro/DocumentView.aspx?DocumentId=87960" TargetMode="External"/><Relationship Id="rId55" Type="http://schemas.openxmlformats.org/officeDocument/2006/relationships/hyperlink" Target="http://freelex.wolterskluwer.ro/DocumentView.aspx?DocumentId=87960" TargetMode="External"/><Relationship Id="rId76" Type="http://schemas.openxmlformats.org/officeDocument/2006/relationships/hyperlink" Target="http://freelex.wolterskluwer.ro/DocumentView.aspx?DocumentId=87960" TargetMode="External"/><Relationship Id="rId97" Type="http://schemas.openxmlformats.org/officeDocument/2006/relationships/hyperlink" Target="http://freelex.wolterskluwer.ro/DocumentView.aspx?DocumentId=87960" TargetMode="External"/><Relationship Id="rId120" Type="http://schemas.openxmlformats.org/officeDocument/2006/relationships/hyperlink" Target="http://freelex.wolterskluwer.ro/DocumentView.aspx?DocumentId=87960" TargetMode="External"/><Relationship Id="rId141" Type="http://schemas.openxmlformats.org/officeDocument/2006/relationships/hyperlink" Target="http://freelex.wolterskluwer.ro/DocumentView.aspx?DocumentId=87960" TargetMode="External"/><Relationship Id="rId7" Type="http://schemas.openxmlformats.org/officeDocument/2006/relationships/endnotes" Target="endnotes.xml"/><Relationship Id="rId162" Type="http://schemas.openxmlformats.org/officeDocument/2006/relationships/hyperlink" Target="http://freelex.wolterskluwer.ro/DocumentView.aspx?DocumentId=87960" TargetMode="External"/><Relationship Id="rId183" Type="http://schemas.openxmlformats.org/officeDocument/2006/relationships/hyperlink" Target="http://freelex.wolterskluwer.ro/DocumentView.aspx?DocumentId=87960" TargetMode="External"/><Relationship Id="rId218" Type="http://schemas.openxmlformats.org/officeDocument/2006/relationships/hyperlink" Target="http://freelex.wolterskluwer.ro/DocumentView.aspx?DocumentId=87960" TargetMode="External"/><Relationship Id="rId239" Type="http://schemas.openxmlformats.org/officeDocument/2006/relationships/hyperlink" Target="http://freelex.wolterskluwer.ro/DocumentView.aspx?DocumentId=87960" TargetMode="External"/><Relationship Id="rId250" Type="http://schemas.openxmlformats.org/officeDocument/2006/relationships/hyperlink" Target="http://freelex.wolterskluwer.ro/DocumentView.aspx?DocumentId=87960" TargetMode="External"/><Relationship Id="rId271" Type="http://schemas.openxmlformats.org/officeDocument/2006/relationships/theme" Target="theme/theme1.xml"/><Relationship Id="rId24" Type="http://schemas.openxmlformats.org/officeDocument/2006/relationships/hyperlink" Target="http://freelex.wolterskluwer.ro/DocumentView.aspx?DocumentId=87960" TargetMode="External"/><Relationship Id="rId45" Type="http://schemas.openxmlformats.org/officeDocument/2006/relationships/hyperlink" Target="http://freelex.wolterskluwer.ro/DocumentView.aspx?DocumentId=87960" TargetMode="External"/><Relationship Id="rId66" Type="http://schemas.openxmlformats.org/officeDocument/2006/relationships/hyperlink" Target="http://freelex.wolterskluwer.ro/DocumentView.aspx?DocumentId=87960" TargetMode="External"/><Relationship Id="rId87" Type="http://schemas.openxmlformats.org/officeDocument/2006/relationships/hyperlink" Target="http://freelex.wolterskluwer.ro/DocumentView.aspx?DocumentId=87960" TargetMode="External"/><Relationship Id="rId110" Type="http://schemas.openxmlformats.org/officeDocument/2006/relationships/hyperlink" Target="http://freelex.wolterskluwer.ro/DocumentView.aspx?DocumentId=87960" TargetMode="External"/><Relationship Id="rId131" Type="http://schemas.openxmlformats.org/officeDocument/2006/relationships/hyperlink" Target="http://freelex.wolterskluwer.ro/DocumentView.aspx?DocumentId=87960" TargetMode="External"/><Relationship Id="rId152" Type="http://schemas.openxmlformats.org/officeDocument/2006/relationships/hyperlink" Target="http://freelex.wolterskluwer.ro/DocumentView.aspx?DocumentId=87960" TargetMode="External"/><Relationship Id="rId173" Type="http://schemas.openxmlformats.org/officeDocument/2006/relationships/hyperlink" Target="http://freelex.wolterskluwer.ro/DocumentView.aspx?DocumentId=87960" TargetMode="External"/><Relationship Id="rId194" Type="http://schemas.openxmlformats.org/officeDocument/2006/relationships/hyperlink" Target="http://freelex.wolterskluwer.ro/DocumentView.aspx?DocumentId=87960" TargetMode="External"/><Relationship Id="rId208" Type="http://schemas.openxmlformats.org/officeDocument/2006/relationships/hyperlink" Target="http://freelex.wolterskluwer.ro/DocumentView.aspx?DocumentId=87960" TargetMode="External"/><Relationship Id="rId229" Type="http://schemas.openxmlformats.org/officeDocument/2006/relationships/hyperlink" Target="http://freelex.wolterskluwer.ro/DocumentView.aspx?DocumentId=87960" TargetMode="External"/><Relationship Id="rId240" Type="http://schemas.openxmlformats.org/officeDocument/2006/relationships/hyperlink" Target="http://freelex.wolterskluwer.ro/DocumentView.aspx?DocumentId=87960" TargetMode="External"/><Relationship Id="rId261" Type="http://schemas.openxmlformats.org/officeDocument/2006/relationships/hyperlink" Target="http://freelex.wolterskluwer.ro/DocumentView.aspx?DocumentId=87960" TargetMode="External"/><Relationship Id="rId14" Type="http://schemas.openxmlformats.org/officeDocument/2006/relationships/hyperlink" Target="http://freelex.wolterskluwer.ro/DocumentView.aspx?DocumentId=87960" TargetMode="External"/><Relationship Id="rId35" Type="http://schemas.openxmlformats.org/officeDocument/2006/relationships/hyperlink" Target="http://freelex.wolterskluwer.ro/DocumentView.aspx?DocumentId=87960" TargetMode="External"/><Relationship Id="rId56" Type="http://schemas.openxmlformats.org/officeDocument/2006/relationships/hyperlink" Target="http://freelex.wolterskluwer.ro/DocumentView.aspx?DocumentId=87960" TargetMode="External"/><Relationship Id="rId77" Type="http://schemas.openxmlformats.org/officeDocument/2006/relationships/hyperlink" Target="http://freelex.wolterskluwer.ro/DocumentView.aspx?DocumentId=87960" TargetMode="External"/><Relationship Id="rId100" Type="http://schemas.openxmlformats.org/officeDocument/2006/relationships/hyperlink" Target="http://freelex.wolterskluwer.ro/DocumentView.aspx?DocumentId=87960" TargetMode="External"/><Relationship Id="rId8" Type="http://schemas.openxmlformats.org/officeDocument/2006/relationships/hyperlink" Target="http://freelex.wolterskluwer.ro/DocumentView.aspx?DocumentId=87960" TargetMode="External"/><Relationship Id="rId98" Type="http://schemas.openxmlformats.org/officeDocument/2006/relationships/hyperlink" Target="http://freelex.wolterskluwer.ro/DocumentView.aspx?DocumentId=87960" TargetMode="External"/><Relationship Id="rId121" Type="http://schemas.openxmlformats.org/officeDocument/2006/relationships/hyperlink" Target="http://freelex.wolterskluwer.ro/DocumentView.aspx?DocumentId=87960" TargetMode="External"/><Relationship Id="rId142" Type="http://schemas.openxmlformats.org/officeDocument/2006/relationships/hyperlink" Target="http://freelex.wolterskluwer.ro/DocumentView.aspx?DocumentId=87960" TargetMode="External"/><Relationship Id="rId163" Type="http://schemas.openxmlformats.org/officeDocument/2006/relationships/hyperlink" Target="http://freelex.wolterskluwer.ro/DocumentView.aspx?DocumentId=87960" TargetMode="External"/><Relationship Id="rId184" Type="http://schemas.openxmlformats.org/officeDocument/2006/relationships/hyperlink" Target="http://freelex.wolterskluwer.ro/DocumentView.aspx?DocumentId=87960" TargetMode="External"/><Relationship Id="rId219" Type="http://schemas.openxmlformats.org/officeDocument/2006/relationships/hyperlink" Target="http://freelex.wolterskluwer.ro/DocumentView.aspx?DocumentId=87960" TargetMode="External"/><Relationship Id="rId230" Type="http://schemas.openxmlformats.org/officeDocument/2006/relationships/hyperlink" Target="http://freelex.wolterskluwer.ro/DocumentView.aspx?DocumentId=87960" TargetMode="External"/><Relationship Id="rId251" Type="http://schemas.openxmlformats.org/officeDocument/2006/relationships/hyperlink" Target="http://freelex.wolterskluwer.ro/DocumentView.aspx?DocumentId=87960" TargetMode="External"/><Relationship Id="rId25" Type="http://schemas.openxmlformats.org/officeDocument/2006/relationships/hyperlink" Target="http://freelex.wolterskluwer.ro/DocumentView.aspx?DocumentId=87960" TargetMode="External"/><Relationship Id="rId46" Type="http://schemas.openxmlformats.org/officeDocument/2006/relationships/hyperlink" Target="http://freelex.wolterskluwer.ro/DocumentView.aspx?DocumentId=87960" TargetMode="External"/><Relationship Id="rId67" Type="http://schemas.openxmlformats.org/officeDocument/2006/relationships/hyperlink" Target="http://freelex.wolterskluwer.ro/DocumentView.aspx?DocumentId=87960" TargetMode="External"/><Relationship Id="rId88" Type="http://schemas.openxmlformats.org/officeDocument/2006/relationships/hyperlink" Target="http://freelex.wolterskluwer.ro/DocumentView.aspx?DocumentId=87960" TargetMode="External"/><Relationship Id="rId111" Type="http://schemas.openxmlformats.org/officeDocument/2006/relationships/hyperlink" Target="http://freelex.wolterskluwer.ro/DocumentView.aspx?DocumentId=87960" TargetMode="External"/><Relationship Id="rId132" Type="http://schemas.openxmlformats.org/officeDocument/2006/relationships/hyperlink" Target="http://freelex.wolterskluwer.ro/DocumentView.aspx?DocumentId=87960" TargetMode="External"/><Relationship Id="rId153" Type="http://schemas.openxmlformats.org/officeDocument/2006/relationships/hyperlink" Target="http://freelex.wolterskluwer.ro/DocumentView.aspx?DocumentId=87960" TargetMode="External"/><Relationship Id="rId174" Type="http://schemas.openxmlformats.org/officeDocument/2006/relationships/hyperlink" Target="http://freelex.wolterskluwer.ro/DocumentView.aspx?DocumentId=87960" TargetMode="External"/><Relationship Id="rId195" Type="http://schemas.openxmlformats.org/officeDocument/2006/relationships/hyperlink" Target="http://freelex.wolterskluwer.ro/DocumentView.aspx?DocumentId=87960" TargetMode="External"/><Relationship Id="rId209" Type="http://schemas.openxmlformats.org/officeDocument/2006/relationships/hyperlink" Target="http://freelex.wolterskluwer.ro/DocumentView.aspx?DocumentId=87960" TargetMode="External"/><Relationship Id="rId220" Type="http://schemas.openxmlformats.org/officeDocument/2006/relationships/hyperlink" Target="http://freelex.wolterskluwer.ro/DocumentView.aspx?DocumentId=87960" TargetMode="External"/><Relationship Id="rId241" Type="http://schemas.openxmlformats.org/officeDocument/2006/relationships/hyperlink" Target="http://freelex.wolterskluwer.ro/DocumentView.aspx?DocumentId=87960" TargetMode="External"/><Relationship Id="rId15" Type="http://schemas.openxmlformats.org/officeDocument/2006/relationships/hyperlink" Target="http://freelex.wolterskluwer.ro/DocumentView.aspx?DocumentId=87960" TargetMode="External"/><Relationship Id="rId36" Type="http://schemas.openxmlformats.org/officeDocument/2006/relationships/hyperlink" Target="http://freelex.wolterskluwer.ro/DocumentView.aspx?DocumentId=87960" TargetMode="External"/><Relationship Id="rId57" Type="http://schemas.openxmlformats.org/officeDocument/2006/relationships/hyperlink" Target="http://freelex.wolterskluwer.ro/DocumentView.aspx?DocumentId=87960" TargetMode="External"/><Relationship Id="rId262" Type="http://schemas.openxmlformats.org/officeDocument/2006/relationships/hyperlink" Target="http://freelex.wolterskluwer.ro/DocumentView.aspx?DocumentId=87960" TargetMode="External"/><Relationship Id="rId78" Type="http://schemas.openxmlformats.org/officeDocument/2006/relationships/hyperlink" Target="http://freelex.wolterskluwer.ro/DocumentView.aspx?DocumentId=87960" TargetMode="External"/><Relationship Id="rId99" Type="http://schemas.openxmlformats.org/officeDocument/2006/relationships/hyperlink" Target="http://freelex.wolterskluwer.ro/DocumentView.aspx?DocumentId=87960" TargetMode="External"/><Relationship Id="rId101" Type="http://schemas.openxmlformats.org/officeDocument/2006/relationships/hyperlink" Target="http://freelex.wolterskluwer.ro/DocumentView.aspx?DocumentId=87960" TargetMode="External"/><Relationship Id="rId122" Type="http://schemas.openxmlformats.org/officeDocument/2006/relationships/hyperlink" Target="http://freelex.wolterskluwer.ro/DocumentView.aspx?DocumentId=87960" TargetMode="External"/><Relationship Id="rId143" Type="http://schemas.openxmlformats.org/officeDocument/2006/relationships/hyperlink" Target="http://freelex.wolterskluwer.ro/DocumentView.aspx?DocumentId=87960" TargetMode="External"/><Relationship Id="rId164" Type="http://schemas.openxmlformats.org/officeDocument/2006/relationships/hyperlink" Target="http://freelex.wolterskluwer.ro/DocumentView.aspx?DocumentId=87960" TargetMode="External"/><Relationship Id="rId185" Type="http://schemas.openxmlformats.org/officeDocument/2006/relationships/hyperlink" Target="http://freelex.wolterskluwer.ro/DocumentView.aspx?DocumentId=87960" TargetMode="External"/><Relationship Id="rId9" Type="http://schemas.openxmlformats.org/officeDocument/2006/relationships/hyperlink" Target="http://freelex.wolterskluwer.ro/DocumentView.aspx?DocumentId=87960" TargetMode="External"/><Relationship Id="rId210" Type="http://schemas.openxmlformats.org/officeDocument/2006/relationships/hyperlink" Target="http://freelex.wolterskluwer.ro/DocumentView.aspx?DocumentId=87960" TargetMode="External"/><Relationship Id="rId26" Type="http://schemas.openxmlformats.org/officeDocument/2006/relationships/hyperlink" Target="http://freelex.wolterskluwer.ro/DocumentView.aspx?DocumentId=87960" TargetMode="External"/><Relationship Id="rId231" Type="http://schemas.openxmlformats.org/officeDocument/2006/relationships/hyperlink" Target="http://freelex.wolterskluwer.ro/DocumentView.aspx?DocumentId=87960" TargetMode="External"/><Relationship Id="rId252" Type="http://schemas.openxmlformats.org/officeDocument/2006/relationships/hyperlink" Target="http://freelex.wolterskluwer.ro/DocumentView.aspx?DocumentId=87960" TargetMode="External"/><Relationship Id="rId47" Type="http://schemas.openxmlformats.org/officeDocument/2006/relationships/hyperlink" Target="http://freelex.wolterskluwer.ro/DocumentView.aspx?DocumentId=87960" TargetMode="External"/><Relationship Id="rId68" Type="http://schemas.openxmlformats.org/officeDocument/2006/relationships/hyperlink" Target="http://freelex.wolterskluwer.ro/DocumentView.aspx?DocumentId=87960" TargetMode="External"/><Relationship Id="rId89" Type="http://schemas.openxmlformats.org/officeDocument/2006/relationships/hyperlink" Target="http://freelex.wolterskluwer.ro/DocumentView.aspx?DocumentId=87960" TargetMode="External"/><Relationship Id="rId112" Type="http://schemas.openxmlformats.org/officeDocument/2006/relationships/hyperlink" Target="http://freelex.wolterskluwer.ro/DocumentView.aspx?DocumentId=87960" TargetMode="External"/><Relationship Id="rId133" Type="http://schemas.openxmlformats.org/officeDocument/2006/relationships/hyperlink" Target="http://freelex.wolterskluwer.ro/DocumentView.aspx?DocumentId=87960" TargetMode="External"/><Relationship Id="rId154" Type="http://schemas.openxmlformats.org/officeDocument/2006/relationships/hyperlink" Target="http://freelex.wolterskluwer.ro/DocumentView.aspx?DocumentId=87960" TargetMode="External"/><Relationship Id="rId175" Type="http://schemas.openxmlformats.org/officeDocument/2006/relationships/hyperlink" Target="http://freelex.wolterskluwer.ro/DocumentView.aspx?DocumentId=87960" TargetMode="External"/><Relationship Id="rId196" Type="http://schemas.openxmlformats.org/officeDocument/2006/relationships/hyperlink" Target="http://freelex.wolterskluwer.ro/DocumentView.aspx?DocumentId=87960" TargetMode="External"/><Relationship Id="rId200" Type="http://schemas.openxmlformats.org/officeDocument/2006/relationships/hyperlink" Target="http://freelex.wolterskluwer.ro/DocumentView.aspx?DocumentId=87960" TargetMode="External"/><Relationship Id="rId16" Type="http://schemas.openxmlformats.org/officeDocument/2006/relationships/hyperlink" Target="http://freelex.wolterskluwer.ro/DocumentView.aspx?DocumentId=87960" TargetMode="External"/><Relationship Id="rId221" Type="http://schemas.openxmlformats.org/officeDocument/2006/relationships/hyperlink" Target="http://freelex.wolterskluwer.ro/DocumentView.aspx?DocumentId=87960" TargetMode="External"/><Relationship Id="rId242" Type="http://schemas.openxmlformats.org/officeDocument/2006/relationships/hyperlink" Target="http://freelex.wolterskluwer.ro/DocumentView.aspx?DocumentId=87960" TargetMode="External"/><Relationship Id="rId263" Type="http://schemas.openxmlformats.org/officeDocument/2006/relationships/hyperlink" Target="http://freelex.wolterskluwer.ro/DocumentView.aspx?DocumentId=87960" TargetMode="External"/><Relationship Id="rId37" Type="http://schemas.openxmlformats.org/officeDocument/2006/relationships/hyperlink" Target="http://freelex.wolterskluwer.ro/DocumentView.aspx?DocumentId=87960" TargetMode="External"/><Relationship Id="rId58" Type="http://schemas.openxmlformats.org/officeDocument/2006/relationships/hyperlink" Target="http://freelex.wolterskluwer.ro/DocumentView.aspx?DocumentId=87960" TargetMode="External"/><Relationship Id="rId79" Type="http://schemas.openxmlformats.org/officeDocument/2006/relationships/hyperlink" Target="http://freelex.wolterskluwer.ro/DocumentView.aspx?DocumentId=87960" TargetMode="External"/><Relationship Id="rId102" Type="http://schemas.openxmlformats.org/officeDocument/2006/relationships/hyperlink" Target="http://freelex.wolterskluwer.ro/DocumentView.aspx?DocumentId=87960" TargetMode="External"/><Relationship Id="rId123" Type="http://schemas.openxmlformats.org/officeDocument/2006/relationships/hyperlink" Target="http://freelex.wolterskluwer.ro/DocumentView.aspx?DocumentId=87960" TargetMode="External"/><Relationship Id="rId144" Type="http://schemas.openxmlformats.org/officeDocument/2006/relationships/hyperlink" Target="http://freelex.wolterskluwer.ro/DocumentView.aspx?DocumentId=87960" TargetMode="External"/><Relationship Id="rId90" Type="http://schemas.openxmlformats.org/officeDocument/2006/relationships/hyperlink" Target="http://freelex.wolterskluwer.ro/DocumentView.aspx?DocumentId=87960" TargetMode="External"/><Relationship Id="rId165" Type="http://schemas.openxmlformats.org/officeDocument/2006/relationships/hyperlink" Target="http://freelex.wolterskluwer.ro/DocumentView.aspx?DocumentId=87960" TargetMode="External"/><Relationship Id="rId186" Type="http://schemas.openxmlformats.org/officeDocument/2006/relationships/hyperlink" Target="http://freelex.wolterskluwer.ro/DocumentView.aspx?DocumentId=87960" TargetMode="External"/><Relationship Id="rId211" Type="http://schemas.openxmlformats.org/officeDocument/2006/relationships/hyperlink" Target="http://freelex.wolterskluwer.ro/DocumentView.aspx?DocumentId=87960" TargetMode="External"/><Relationship Id="rId232" Type="http://schemas.openxmlformats.org/officeDocument/2006/relationships/hyperlink" Target="http://freelex.wolterskluwer.ro/DocumentView.aspx?DocumentId=87960" TargetMode="External"/><Relationship Id="rId253" Type="http://schemas.openxmlformats.org/officeDocument/2006/relationships/hyperlink" Target="http://freelex.wolterskluwer.ro/DocumentView.aspx?DocumentId=87960" TargetMode="External"/><Relationship Id="rId27" Type="http://schemas.openxmlformats.org/officeDocument/2006/relationships/hyperlink" Target="http://freelex.wolterskluwer.ro/DocumentView.aspx?DocumentId=87960" TargetMode="External"/><Relationship Id="rId48" Type="http://schemas.openxmlformats.org/officeDocument/2006/relationships/hyperlink" Target="http://freelex.wolterskluwer.ro/DocumentView.aspx?DocumentId=87960" TargetMode="External"/><Relationship Id="rId69" Type="http://schemas.openxmlformats.org/officeDocument/2006/relationships/hyperlink" Target="http://freelex.wolterskluwer.ro/DocumentView.aspx?DocumentId=87960" TargetMode="External"/><Relationship Id="rId113" Type="http://schemas.openxmlformats.org/officeDocument/2006/relationships/hyperlink" Target="http://freelex.wolterskluwer.ro/DocumentView.aspx?DocumentId=87960" TargetMode="External"/><Relationship Id="rId134" Type="http://schemas.openxmlformats.org/officeDocument/2006/relationships/hyperlink" Target="http://freelex.wolterskluwer.ro/DocumentView.aspx?DocumentId=87960" TargetMode="External"/><Relationship Id="rId80" Type="http://schemas.openxmlformats.org/officeDocument/2006/relationships/hyperlink" Target="http://freelex.wolterskluwer.ro/DocumentView.aspx?DocumentId=87960" TargetMode="External"/><Relationship Id="rId155" Type="http://schemas.openxmlformats.org/officeDocument/2006/relationships/hyperlink" Target="http://freelex.wolterskluwer.ro/DocumentView.aspx?DocumentId=87960" TargetMode="External"/><Relationship Id="rId176" Type="http://schemas.openxmlformats.org/officeDocument/2006/relationships/hyperlink" Target="http://freelex.wolterskluwer.ro/DocumentView.aspx?DocumentId=87960" TargetMode="External"/><Relationship Id="rId197" Type="http://schemas.openxmlformats.org/officeDocument/2006/relationships/hyperlink" Target="http://freelex.wolterskluwer.ro/DocumentView.aspx?DocumentId=87960" TargetMode="External"/><Relationship Id="rId201" Type="http://schemas.openxmlformats.org/officeDocument/2006/relationships/hyperlink" Target="http://freelex.wolterskluwer.ro/DocumentView.aspx?DocumentId=87960" TargetMode="External"/><Relationship Id="rId222" Type="http://schemas.openxmlformats.org/officeDocument/2006/relationships/hyperlink" Target="http://freelex.wolterskluwer.ro/DocumentView.aspx?DocumentId=87960" TargetMode="External"/><Relationship Id="rId243" Type="http://schemas.openxmlformats.org/officeDocument/2006/relationships/hyperlink" Target="http://freelex.wolterskluwer.ro/DocumentView.aspx?DocumentId=87960" TargetMode="External"/><Relationship Id="rId264" Type="http://schemas.openxmlformats.org/officeDocument/2006/relationships/hyperlink" Target="http://freelex.wolterskluwer.ro/DocumentView.aspx?DocumentId=87960" TargetMode="External"/><Relationship Id="rId17" Type="http://schemas.openxmlformats.org/officeDocument/2006/relationships/hyperlink" Target="http://freelex.wolterskluwer.ro/DocumentView.aspx?DocumentId=87960" TargetMode="External"/><Relationship Id="rId38" Type="http://schemas.openxmlformats.org/officeDocument/2006/relationships/hyperlink" Target="http://freelex.wolterskluwer.ro/DocumentView.aspx?DocumentId=87960" TargetMode="External"/><Relationship Id="rId59" Type="http://schemas.openxmlformats.org/officeDocument/2006/relationships/hyperlink" Target="http://freelex.wolterskluwer.ro/DocumentView.aspx?DocumentId=87960" TargetMode="External"/><Relationship Id="rId103" Type="http://schemas.openxmlformats.org/officeDocument/2006/relationships/hyperlink" Target="http://freelex.wolterskluwer.ro/DocumentView.aspx?DocumentId=87960" TargetMode="External"/><Relationship Id="rId124" Type="http://schemas.openxmlformats.org/officeDocument/2006/relationships/hyperlink" Target="http://freelex.wolterskluwer.ro/DocumentView.aspx?DocumentId=87960" TargetMode="External"/><Relationship Id="rId70" Type="http://schemas.openxmlformats.org/officeDocument/2006/relationships/hyperlink" Target="http://freelex.wolterskluwer.ro/DocumentView.aspx?DocumentId=87960" TargetMode="External"/><Relationship Id="rId91" Type="http://schemas.openxmlformats.org/officeDocument/2006/relationships/hyperlink" Target="http://freelex.wolterskluwer.ro/DocumentView.aspx?DocumentId=87960" TargetMode="External"/><Relationship Id="rId145" Type="http://schemas.openxmlformats.org/officeDocument/2006/relationships/hyperlink" Target="http://freelex.wolterskluwer.ro/DocumentView.aspx?DocumentId=87960" TargetMode="External"/><Relationship Id="rId166" Type="http://schemas.openxmlformats.org/officeDocument/2006/relationships/hyperlink" Target="http://freelex.wolterskluwer.ro/DocumentView.aspx?DocumentId=87960" TargetMode="External"/><Relationship Id="rId187" Type="http://schemas.openxmlformats.org/officeDocument/2006/relationships/hyperlink" Target="http://freelex.wolterskluwer.ro/DocumentView.aspx?DocumentId=87960" TargetMode="External"/><Relationship Id="rId1" Type="http://schemas.openxmlformats.org/officeDocument/2006/relationships/customXml" Target="../customXml/item1.xml"/><Relationship Id="rId212" Type="http://schemas.openxmlformats.org/officeDocument/2006/relationships/hyperlink" Target="http://freelex.wolterskluwer.ro/DocumentView.aspx?DocumentId=87960" TargetMode="External"/><Relationship Id="rId233" Type="http://schemas.openxmlformats.org/officeDocument/2006/relationships/hyperlink" Target="http://freelex.wolterskluwer.ro/DocumentView.aspx?DocumentId=87960" TargetMode="External"/><Relationship Id="rId254" Type="http://schemas.openxmlformats.org/officeDocument/2006/relationships/hyperlink" Target="http://freelex.wolterskluwer.ro/DocumentView.aspx?DocumentId=87960" TargetMode="External"/><Relationship Id="rId28" Type="http://schemas.openxmlformats.org/officeDocument/2006/relationships/hyperlink" Target="http://freelex.wolterskluwer.ro/DocumentView.aspx?DocumentId=87960" TargetMode="External"/><Relationship Id="rId49" Type="http://schemas.openxmlformats.org/officeDocument/2006/relationships/hyperlink" Target="http://freelex.wolterskluwer.ro/DocumentView.aspx?DocumentId=87960" TargetMode="External"/><Relationship Id="rId114" Type="http://schemas.openxmlformats.org/officeDocument/2006/relationships/hyperlink" Target="http://freelex.wolterskluwer.ro/DocumentView.aspx?DocumentId=87960" TargetMode="External"/><Relationship Id="rId60" Type="http://schemas.openxmlformats.org/officeDocument/2006/relationships/hyperlink" Target="http://freelex.wolterskluwer.ro/DocumentView.aspx?DocumentId=87960" TargetMode="External"/><Relationship Id="rId81" Type="http://schemas.openxmlformats.org/officeDocument/2006/relationships/hyperlink" Target="http://freelex.wolterskluwer.ro/DocumentView.aspx?DocumentId=87960" TargetMode="External"/><Relationship Id="rId135" Type="http://schemas.openxmlformats.org/officeDocument/2006/relationships/hyperlink" Target="http://freelex.wolterskluwer.ro/DocumentView.aspx?DocumentId=87960" TargetMode="External"/><Relationship Id="rId156" Type="http://schemas.openxmlformats.org/officeDocument/2006/relationships/hyperlink" Target="http://freelex.wolterskluwer.ro/DocumentView.aspx?DocumentId=87960" TargetMode="External"/><Relationship Id="rId177" Type="http://schemas.openxmlformats.org/officeDocument/2006/relationships/hyperlink" Target="http://freelex.wolterskluwer.ro/DocumentView.aspx?DocumentId=87960" TargetMode="External"/><Relationship Id="rId198" Type="http://schemas.openxmlformats.org/officeDocument/2006/relationships/hyperlink" Target="http://freelex.wolterskluwer.ro/DocumentView.aspx?DocumentId=87960" TargetMode="External"/><Relationship Id="rId202" Type="http://schemas.openxmlformats.org/officeDocument/2006/relationships/hyperlink" Target="http://freelex.wolterskluwer.ro/DocumentView.aspx?DocumentId=87960" TargetMode="External"/><Relationship Id="rId223" Type="http://schemas.openxmlformats.org/officeDocument/2006/relationships/hyperlink" Target="http://freelex.wolterskluwer.ro/DocumentView.aspx?DocumentId=87960" TargetMode="External"/><Relationship Id="rId244" Type="http://schemas.openxmlformats.org/officeDocument/2006/relationships/hyperlink" Target="http://freelex.wolterskluwer.ro/DocumentView.aspx?DocumentId=87960" TargetMode="External"/><Relationship Id="rId18" Type="http://schemas.openxmlformats.org/officeDocument/2006/relationships/hyperlink" Target="http://freelex.wolterskluwer.ro/DocumentView.aspx?DocumentId=87960" TargetMode="External"/><Relationship Id="rId39" Type="http://schemas.openxmlformats.org/officeDocument/2006/relationships/hyperlink" Target="http://freelex.wolterskluwer.ro/DocumentView.aspx?DocumentId=87960" TargetMode="External"/><Relationship Id="rId265" Type="http://schemas.openxmlformats.org/officeDocument/2006/relationships/hyperlink" Target="http://freelex.wolterskluwer.ro/DocumentView.aspx?DocumentId=87960" TargetMode="External"/><Relationship Id="rId50" Type="http://schemas.openxmlformats.org/officeDocument/2006/relationships/hyperlink" Target="http://freelex.wolterskluwer.ro/DocumentView.aspx?DocumentId=87960" TargetMode="External"/><Relationship Id="rId104" Type="http://schemas.openxmlformats.org/officeDocument/2006/relationships/hyperlink" Target="http://freelex.wolterskluwer.ro/DocumentView.aspx?DocumentId=87960" TargetMode="External"/><Relationship Id="rId125" Type="http://schemas.openxmlformats.org/officeDocument/2006/relationships/hyperlink" Target="http://freelex.wolterskluwer.ro/DocumentView.aspx?DocumentId=87960" TargetMode="External"/><Relationship Id="rId146" Type="http://schemas.openxmlformats.org/officeDocument/2006/relationships/hyperlink" Target="http://freelex.wolterskluwer.ro/DocumentView.aspx?DocumentId=87960" TargetMode="External"/><Relationship Id="rId167" Type="http://schemas.openxmlformats.org/officeDocument/2006/relationships/hyperlink" Target="http://freelex.wolterskluwer.ro/DocumentView.aspx?DocumentId=87960" TargetMode="External"/><Relationship Id="rId188" Type="http://schemas.openxmlformats.org/officeDocument/2006/relationships/hyperlink" Target="http://freelex.wolterskluwer.ro/DocumentView.aspx?DocumentId=87960" TargetMode="External"/><Relationship Id="rId71" Type="http://schemas.openxmlformats.org/officeDocument/2006/relationships/hyperlink" Target="http://freelex.wolterskluwer.ro/DocumentView.aspx?DocumentId=87960" TargetMode="External"/><Relationship Id="rId92" Type="http://schemas.openxmlformats.org/officeDocument/2006/relationships/hyperlink" Target="http://freelex.wolterskluwer.ro/DocumentView.aspx?DocumentId=87960" TargetMode="External"/><Relationship Id="rId213" Type="http://schemas.openxmlformats.org/officeDocument/2006/relationships/hyperlink" Target="http://freelex.wolterskluwer.ro/DocumentView.aspx?DocumentId=87960" TargetMode="External"/><Relationship Id="rId234" Type="http://schemas.openxmlformats.org/officeDocument/2006/relationships/hyperlink" Target="http://freelex.wolterskluwer.ro/DocumentView.aspx?DocumentId=87960" TargetMode="External"/><Relationship Id="rId2" Type="http://schemas.openxmlformats.org/officeDocument/2006/relationships/numbering" Target="numbering.xml"/><Relationship Id="rId29" Type="http://schemas.openxmlformats.org/officeDocument/2006/relationships/hyperlink" Target="http://freelex.wolterskluwer.ro/DocumentView.aspx?DocumentId=87960" TargetMode="External"/><Relationship Id="rId255" Type="http://schemas.openxmlformats.org/officeDocument/2006/relationships/hyperlink" Target="http://freelex.wolterskluwer.ro/DocumentView.aspx?DocumentId=87960" TargetMode="External"/><Relationship Id="rId40" Type="http://schemas.openxmlformats.org/officeDocument/2006/relationships/hyperlink" Target="http://freelex.wolterskluwer.ro/DocumentView.aspx?DocumentId=87960" TargetMode="External"/><Relationship Id="rId115" Type="http://schemas.openxmlformats.org/officeDocument/2006/relationships/hyperlink" Target="http://freelex.wolterskluwer.ro/DocumentView.aspx?DocumentId=87960" TargetMode="External"/><Relationship Id="rId136" Type="http://schemas.openxmlformats.org/officeDocument/2006/relationships/hyperlink" Target="http://freelex.wolterskluwer.ro/DocumentView.aspx?DocumentId=87960" TargetMode="External"/><Relationship Id="rId157" Type="http://schemas.openxmlformats.org/officeDocument/2006/relationships/hyperlink" Target="http://freelex.wolterskluwer.ro/DocumentView.aspx?DocumentId=87960" TargetMode="External"/><Relationship Id="rId178" Type="http://schemas.openxmlformats.org/officeDocument/2006/relationships/hyperlink" Target="http://freelex.wolterskluwer.ro/DocumentView.aspx?DocumentId=87960" TargetMode="External"/><Relationship Id="rId61" Type="http://schemas.openxmlformats.org/officeDocument/2006/relationships/hyperlink" Target="http://freelex.wolterskluwer.ro/DocumentView.aspx?DocumentId=87960" TargetMode="External"/><Relationship Id="rId82" Type="http://schemas.openxmlformats.org/officeDocument/2006/relationships/hyperlink" Target="http://freelex.wolterskluwer.ro/DocumentView.aspx?DocumentId=87960" TargetMode="External"/><Relationship Id="rId199" Type="http://schemas.openxmlformats.org/officeDocument/2006/relationships/hyperlink" Target="http://freelex.wolterskluwer.ro/DocumentView.aspx?DocumentId=87960" TargetMode="External"/><Relationship Id="rId203" Type="http://schemas.openxmlformats.org/officeDocument/2006/relationships/hyperlink" Target="http://freelex.wolterskluwer.ro/DocumentView.aspx?DocumentId=87960" TargetMode="External"/><Relationship Id="rId19" Type="http://schemas.openxmlformats.org/officeDocument/2006/relationships/hyperlink" Target="http://freelex.wolterskluwer.ro/DocumentView.aspx?DocumentId=87960" TargetMode="External"/><Relationship Id="rId224" Type="http://schemas.openxmlformats.org/officeDocument/2006/relationships/hyperlink" Target="http://freelex.wolterskluwer.ro/DocumentView.aspx?DocumentId=87960" TargetMode="External"/><Relationship Id="rId245" Type="http://schemas.openxmlformats.org/officeDocument/2006/relationships/hyperlink" Target="http://freelex.wolterskluwer.ro/DocumentView.aspx?DocumentId=87960" TargetMode="External"/><Relationship Id="rId266" Type="http://schemas.openxmlformats.org/officeDocument/2006/relationships/hyperlink" Target="http://freelex.wolterskluwer.ro/DocumentView.aspx?DocumentId=87960" TargetMode="External"/><Relationship Id="rId30" Type="http://schemas.openxmlformats.org/officeDocument/2006/relationships/hyperlink" Target="http://freelex.wolterskluwer.ro/DocumentView.aspx?DocumentId=87960" TargetMode="External"/><Relationship Id="rId105" Type="http://schemas.openxmlformats.org/officeDocument/2006/relationships/hyperlink" Target="http://freelex.wolterskluwer.ro/DocumentView.aspx?DocumentId=87960" TargetMode="External"/><Relationship Id="rId126" Type="http://schemas.openxmlformats.org/officeDocument/2006/relationships/hyperlink" Target="http://freelex.wolterskluwer.ro/DocumentView.aspx?DocumentId=87960" TargetMode="External"/><Relationship Id="rId147" Type="http://schemas.openxmlformats.org/officeDocument/2006/relationships/hyperlink" Target="http://freelex.wolterskluwer.ro/DocumentView.aspx?DocumentId=87960" TargetMode="External"/><Relationship Id="rId168" Type="http://schemas.openxmlformats.org/officeDocument/2006/relationships/hyperlink" Target="http://freelex.wolterskluwer.ro/DocumentView.aspx?DocumentId=87960" TargetMode="External"/><Relationship Id="rId51" Type="http://schemas.openxmlformats.org/officeDocument/2006/relationships/hyperlink" Target="http://freelex.wolterskluwer.ro/DocumentView.aspx?DocumentId=87960" TargetMode="External"/><Relationship Id="rId72" Type="http://schemas.openxmlformats.org/officeDocument/2006/relationships/hyperlink" Target="http://freelex.wolterskluwer.ro/DocumentView.aspx?DocumentId=87960" TargetMode="External"/><Relationship Id="rId93" Type="http://schemas.openxmlformats.org/officeDocument/2006/relationships/hyperlink" Target="http://freelex.wolterskluwer.ro/DocumentView.aspx?DocumentId=87960" TargetMode="External"/><Relationship Id="rId189" Type="http://schemas.openxmlformats.org/officeDocument/2006/relationships/hyperlink" Target="http://freelex.wolterskluwer.ro/DocumentView.aspx?DocumentId=87960" TargetMode="External"/><Relationship Id="rId3" Type="http://schemas.openxmlformats.org/officeDocument/2006/relationships/styles" Target="styles.xml"/><Relationship Id="rId214" Type="http://schemas.openxmlformats.org/officeDocument/2006/relationships/hyperlink" Target="http://freelex.wolterskluwer.ro/DocumentView.aspx?DocumentId=87960" TargetMode="External"/><Relationship Id="rId235" Type="http://schemas.openxmlformats.org/officeDocument/2006/relationships/hyperlink" Target="http://freelex.wolterskluwer.ro/DocumentView.aspx?DocumentId=87960" TargetMode="External"/><Relationship Id="rId256" Type="http://schemas.openxmlformats.org/officeDocument/2006/relationships/hyperlink" Target="http://freelex.wolterskluwer.ro/DocumentView.aspx?DocumentId=87960" TargetMode="External"/><Relationship Id="rId116" Type="http://schemas.openxmlformats.org/officeDocument/2006/relationships/hyperlink" Target="http://freelex.wolterskluwer.ro/DocumentView.aspx?DocumentId=87960" TargetMode="External"/><Relationship Id="rId137" Type="http://schemas.openxmlformats.org/officeDocument/2006/relationships/hyperlink" Target="http://freelex.wolterskluwer.ro/DocumentView.aspx?DocumentId=87960" TargetMode="External"/><Relationship Id="rId158" Type="http://schemas.openxmlformats.org/officeDocument/2006/relationships/hyperlink" Target="http://freelex.wolterskluwer.ro/DocumentView.aspx?DocumentId=87960" TargetMode="External"/><Relationship Id="rId20" Type="http://schemas.openxmlformats.org/officeDocument/2006/relationships/hyperlink" Target="http://freelex.wolterskluwer.ro/DocumentView.aspx?DocumentId=87960" TargetMode="External"/><Relationship Id="rId41" Type="http://schemas.openxmlformats.org/officeDocument/2006/relationships/hyperlink" Target="http://freelex.wolterskluwer.ro/DocumentView.aspx?DocumentId=87960" TargetMode="External"/><Relationship Id="rId62" Type="http://schemas.openxmlformats.org/officeDocument/2006/relationships/hyperlink" Target="http://freelex.wolterskluwer.ro/DocumentView.aspx?DocumentId=87960" TargetMode="External"/><Relationship Id="rId83" Type="http://schemas.openxmlformats.org/officeDocument/2006/relationships/hyperlink" Target="http://freelex.wolterskluwer.ro/DocumentView.aspx?DocumentId=87960" TargetMode="External"/><Relationship Id="rId179" Type="http://schemas.openxmlformats.org/officeDocument/2006/relationships/hyperlink" Target="http://freelex.wolterskluwer.ro/DocumentView.aspx?DocumentId=87960" TargetMode="External"/><Relationship Id="rId190" Type="http://schemas.openxmlformats.org/officeDocument/2006/relationships/hyperlink" Target="http://freelex.wolterskluwer.ro/DocumentView.aspx?DocumentId=87960" TargetMode="External"/><Relationship Id="rId204" Type="http://schemas.openxmlformats.org/officeDocument/2006/relationships/hyperlink" Target="http://freelex.wolterskluwer.ro/DocumentView.aspx?DocumentId=87960" TargetMode="External"/><Relationship Id="rId225" Type="http://schemas.openxmlformats.org/officeDocument/2006/relationships/hyperlink" Target="http://freelex.wolterskluwer.ro/DocumentView.aspx?DocumentId=87960" TargetMode="External"/><Relationship Id="rId246" Type="http://schemas.openxmlformats.org/officeDocument/2006/relationships/hyperlink" Target="http://freelex.wolterskluwer.ro/DocumentView.aspx?DocumentId=87960" TargetMode="External"/><Relationship Id="rId267" Type="http://schemas.openxmlformats.org/officeDocument/2006/relationships/hyperlink" Target="http://freelex.wolterskluwer.ro/DocumentView.aspx?DocumentId=87960" TargetMode="External"/><Relationship Id="rId106" Type="http://schemas.openxmlformats.org/officeDocument/2006/relationships/hyperlink" Target="http://freelex.wolterskluwer.ro/DocumentView.aspx?DocumentId=87960" TargetMode="External"/><Relationship Id="rId127" Type="http://schemas.openxmlformats.org/officeDocument/2006/relationships/hyperlink" Target="http://freelex.wolterskluwer.ro/DocumentView.aspx?DocumentId=87960" TargetMode="External"/><Relationship Id="rId10" Type="http://schemas.openxmlformats.org/officeDocument/2006/relationships/hyperlink" Target="http://freelex.wolterskluwer.ro/DocumentView.aspx?DocumentId=87960" TargetMode="External"/><Relationship Id="rId31" Type="http://schemas.openxmlformats.org/officeDocument/2006/relationships/hyperlink" Target="http://freelex.wolterskluwer.ro/DocumentView.aspx?DocumentId=87960" TargetMode="External"/><Relationship Id="rId52" Type="http://schemas.openxmlformats.org/officeDocument/2006/relationships/hyperlink" Target="http://freelex.wolterskluwer.ro/DocumentView.aspx?DocumentId=87960" TargetMode="External"/><Relationship Id="rId73" Type="http://schemas.openxmlformats.org/officeDocument/2006/relationships/hyperlink" Target="http://freelex.wolterskluwer.ro/DocumentView.aspx?DocumentId=87960" TargetMode="External"/><Relationship Id="rId94" Type="http://schemas.openxmlformats.org/officeDocument/2006/relationships/hyperlink" Target="http://freelex.wolterskluwer.ro/DocumentView.aspx?DocumentId=87960" TargetMode="External"/><Relationship Id="rId148" Type="http://schemas.openxmlformats.org/officeDocument/2006/relationships/hyperlink" Target="http://freelex.wolterskluwer.ro/DocumentView.aspx?DocumentId=87960" TargetMode="External"/><Relationship Id="rId169" Type="http://schemas.openxmlformats.org/officeDocument/2006/relationships/hyperlink" Target="http://freelex.wolterskluwer.ro/DocumentView.aspx?DocumentId=87960" TargetMode="External"/><Relationship Id="rId4" Type="http://schemas.openxmlformats.org/officeDocument/2006/relationships/settings" Target="settings.xml"/><Relationship Id="rId180" Type="http://schemas.openxmlformats.org/officeDocument/2006/relationships/hyperlink" Target="http://freelex.wolterskluwer.ro/DocumentView.aspx?DocumentId=87960" TargetMode="External"/><Relationship Id="rId215" Type="http://schemas.openxmlformats.org/officeDocument/2006/relationships/hyperlink" Target="http://freelex.wolterskluwer.ro/DocumentView.aspx?DocumentId=87960" TargetMode="External"/><Relationship Id="rId236" Type="http://schemas.openxmlformats.org/officeDocument/2006/relationships/hyperlink" Target="http://freelex.wolterskluwer.ro/DocumentView.aspx?DocumentId=87960" TargetMode="External"/><Relationship Id="rId257" Type="http://schemas.openxmlformats.org/officeDocument/2006/relationships/hyperlink" Target="http://freelex.wolterskluwer.ro/DocumentView.aspx?DocumentId=87960" TargetMode="External"/><Relationship Id="rId42" Type="http://schemas.openxmlformats.org/officeDocument/2006/relationships/hyperlink" Target="http://freelex.wolterskluwer.ro/DocumentView.aspx?DocumentId=87960" TargetMode="External"/><Relationship Id="rId84" Type="http://schemas.openxmlformats.org/officeDocument/2006/relationships/hyperlink" Target="http://freelex.wolterskluwer.ro/DocumentView.aspx?DocumentId=87960" TargetMode="External"/><Relationship Id="rId138" Type="http://schemas.openxmlformats.org/officeDocument/2006/relationships/hyperlink" Target="http://freelex.wolterskluwer.ro/DocumentView.aspx?DocumentId=87960" TargetMode="External"/><Relationship Id="rId191" Type="http://schemas.openxmlformats.org/officeDocument/2006/relationships/hyperlink" Target="http://freelex.wolterskluwer.ro/DocumentView.aspx?DocumentId=87960" TargetMode="External"/><Relationship Id="rId205" Type="http://schemas.openxmlformats.org/officeDocument/2006/relationships/hyperlink" Target="http://freelex.wolterskluwer.ro/DocumentView.aspx?DocumentId=87960" TargetMode="External"/><Relationship Id="rId247" Type="http://schemas.openxmlformats.org/officeDocument/2006/relationships/hyperlink" Target="http://freelex.wolterskluwer.ro/DocumentView.aspx?DocumentId=87960" TargetMode="External"/><Relationship Id="rId107" Type="http://schemas.openxmlformats.org/officeDocument/2006/relationships/hyperlink" Target="http://freelex.wolterskluwer.ro/DocumentView.aspx?DocumentId=8796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9C6DA15B5341728669CADE579C3BE2"/>
        <w:category>
          <w:name w:val="General"/>
          <w:gallery w:val="placeholder"/>
        </w:category>
        <w:types>
          <w:type w:val="bbPlcHdr"/>
        </w:types>
        <w:behaviors>
          <w:behavior w:val="content"/>
        </w:behaviors>
        <w:guid w:val="{1A75EF00-A123-427C-85B7-0DD93ED6FAE9}"/>
      </w:docPartPr>
      <w:docPartBody>
        <w:p w:rsidR="00F3681F" w:rsidRDefault="00F3681F" w:rsidP="00F3681F">
          <w:pPr>
            <w:pStyle w:val="7A9C6DA15B5341728669CADE579C3BE2"/>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Franklin Gothic Medium">
    <w:panose1 w:val="020B0603020102020204"/>
    <w:charset w:val="EE"/>
    <w:family w:val="swiss"/>
    <w:pitch w:val="variable"/>
    <w:sig w:usb0="00000287" w:usb1="00000000" w:usb2="00000000" w:usb3="00000000" w:csb0="0000009F" w:csb1="00000000"/>
  </w:font>
  <w:font w:name="ArialUpR">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rbel">
    <w:panose1 w:val="020B0503020204020204"/>
    <w:charset w:val="EE"/>
    <w:family w:val="swiss"/>
    <w:pitch w:val="variable"/>
    <w:sig w:usb0="A00002EF" w:usb1="4000A44B" w:usb2="00000000" w:usb3="00000000" w:csb0="0000019F" w:csb1="00000000"/>
  </w:font>
  <w:font w:name="SymbolMT">
    <w:altName w:val="Times New Roman"/>
    <w:panose1 w:val="00000000000000000000"/>
    <w:charset w:val="00"/>
    <w:family w:val="auto"/>
    <w:notTrueType/>
    <w:pitch w:val="default"/>
    <w:sig w:usb0="00000003" w:usb1="00000000" w:usb2="00000000" w:usb3="00000000" w:csb0="00000001" w:csb1="00000000"/>
  </w:font>
  <w:font w:name="DejaVu Sans">
    <w:charset w:val="00"/>
    <w:family w:val="swiss"/>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3681F"/>
    <w:rsid w:val="00142F81"/>
    <w:rsid w:val="00472DBC"/>
    <w:rsid w:val="00C7524B"/>
    <w:rsid w:val="00F36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CE154EE924451587A9A1A4214849B0">
    <w:name w:val="21CE154EE924451587A9A1A4214849B0"/>
    <w:rsid w:val="00F3681F"/>
  </w:style>
  <w:style w:type="paragraph" w:customStyle="1" w:styleId="7A9C6DA15B5341728669CADE579C3BE2">
    <w:name w:val="7A9C6DA15B5341728669CADE579C3BE2"/>
    <w:rsid w:val="00F3681F"/>
  </w:style>
  <w:style w:type="paragraph" w:customStyle="1" w:styleId="3B042C2ABF1B495CB66B488B888A485F">
    <w:name w:val="3B042C2ABF1B495CB66B488B888A485F"/>
    <w:rsid w:val="00F3681F"/>
  </w:style>
  <w:style w:type="paragraph" w:customStyle="1" w:styleId="1BF2EC614CA849188E260761A513F12D">
    <w:name w:val="1BF2EC614CA849188E260761A513F12D"/>
    <w:rsid w:val="00F36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57AC-F77E-458C-BBED-4A069B20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39667</Words>
  <Characters>230069</Characters>
  <Application>Microsoft Office Word</Application>
  <DocSecurity>0</DocSecurity>
  <Lines>1917</Lines>
  <Paragraphs>538</Paragraphs>
  <ScaleCrop>false</ScaleCrop>
  <HeadingPairs>
    <vt:vector size="2" baseType="variant">
      <vt:variant>
        <vt:lpstr>Title</vt:lpstr>
      </vt:variant>
      <vt:variant>
        <vt:i4>1</vt:i4>
      </vt:variant>
    </vt:vector>
  </HeadingPairs>
  <TitlesOfParts>
    <vt:vector size="1" baseType="lpstr">
      <vt:lpstr>SC IRIDEX GROUP SALUBRIZARE SRL                                                      FORMULAR   DE   SOLICITARE</vt:lpstr>
    </vt:vector>
  </TitlesOfParts>
  <Company>FELICIA</Company>
  <LinksUpToDate>false</LinksUpToDate>
  <CharactersWithSpaces>269198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IRIDEX GROUP SALUBRIZARE SRL                                                      FORMULAR   DE   SOLICITARE</dc:title>
  <dc:subject/>
  <dc:creator>FELY</dc:creator>
  <cp:keywords/>
  <dc:description/>
  <cp:lastModifiedBy>Mediu - Iridex Costinesti</cp:lastModifiedBy>
  <cp:revision>2</cp:revision>
  <cp:lastPrinted>2016-08-31T14:25:00Z</cp:lastPrinted>
  <dcterms:created xsi:type="dcterms:W3CDTF">2016-08-31T14:29:00Z</dcterms:created>
  <dcterms:modified xsi:type="dcterms:W3CDTF">2016-08-31T14:29:00Z</dcterms:modified>
</cp:coreProperties>
</file>