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52391DF1"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3065BD">
        <w:rPr>
          <w:rFonts w:ascii="Times New Roman" w:hAnsi="Times New Roman" w:cs="Times New Roman"/>
          <w:b/>
          <w:sz w:val="24"/>
          <w:szCs w:val="24"/>
        </w:rPr>
        <w:t>4359</w:t>
      </w:r>
      <w:r w:rsidRPr="001600D2">
        <w:rPr>
          <w:rFonts w:ascii="Times New Roman" w:hAnsi="Times New Roman" w:cs="Times New Roman"/>
          <w:b/>
          <w:bCs/>
          <w:sz w:val="24"/>
          <w:szCs w:val="24"/>
        </w:rPr>
        <w:t>RP</w:t>
      </w:r>
      <w:r w:rsidRPr="001600D2">
        <w:rPr>
          <w:rFonts w:ascii="Times New Roman" w:hAnsi="Times New Roman" w:cs="Times New Roman"/>
          <w:b/>
          <w:sz w:val="24"/>
          <w:szCs w:val="24"/>
        </w:rPr>
        <w:t xml:space="preserve"> din </w:t>
      </w:r>
      <w:r w:rsidR="00BA7B5F">
        <w:rPr>
          <w:rFonts w:ascii="Times New Roman" w:hAnsi="Times New Roman" w:cs="Times New Roman"/>
          <w:b/>
          <w:sz w:val="24"/>
          <w:szCs w:val="24"/>
        </w:rPr>
        <w:t>23.05</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5286939B"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4D0CDF" w:rsidRPr="000F25D0">
        <w:rPr>
          <w:rFonts w:ascii="Times New Roman" w:hAnsi="Times New Roman"/>
          <w:b/>
          <w:bCs/>
          <w:sz w:val="24"/>
          <w:szCs w:val="24"/>
          <w:lang w:val="ro-RO"/>
        </w:rPr>
        <w:t>COMUNA PEȘTERA reprezentată legal de PRIMAR NICOLETA VRABIE</w:t>
      </w:r>
      <w:r w:rsidR="004D0CDF" w:rsidRPr="000F25D0">
        <w:rPr>
          <w:rFonts w:ascii="Times New Roman" w:hAnsi="Times New Roman"/>
          <w:bCs/>
          <w:sz w:val="24"/>
          <w:szCs w:val="24"/>
          <w:lang w:val="ro-RO"/>
        </w:rPr>
        <w:t>, cu sediul în comuna Peștera, str. Izvorului, nr.25A, județul Constanța</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4D0CDF" w:rsidRPr="000F25D0">
        <w:rPr>
          <w:rFonts w:ascii="Times New Roman" w:hAnsi="Times New Roman"/>
          <w:bCs/>
          <w:sz w:val="24"/>
          <w:szCs w:val="24"/>
          <w:lang w:val="ro-RO"/>
        </w:rPr>
        <w:t>4359RP</w:t>
      </w:r>
      <w:r w:rsidR="004D0CDF" w:rsidRPr="000F25D0">
        <w:rPr>
          <w:rFonts w:ascii="Times New Roman" w:hAnsi="Times New Roman"/>
          <w:sz w:val="24"/>
          <w:szCs w:val="24"/>
          <w:lang w:val="ro-RO"/>
        </w:rPr>
        <w:t xml:space="preserve"> din </w:t>
      </w:r>
      <w:r w:rsidR="004D0CDF">
        <w:rPr>
          <w:rFonts w:ascii="Times New Roman" w:hAnsi="Times New Roman"/>
          <w:sz w:val="24"/>
          <w:szCs w:val="24"/>
          <w:lang w:val="ro-RO"/>
        </w:rPr>
        <w:t>15.05</w:t>
      </w:r>
      <w:r w:rsidR="004D0CDF" w:rsidRPr="000F25D0">
        <w:rPr>
          <w:rFonts w:ascii="Times New Roman" w:hAnsi="Times New Roman"/>
          <w:sz w:val="24"/>
          <w:szCs w:val="24"/>
          <w:lang w:val="ro-RO"/>
        </w:rPr>
        <w:t>.2023</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31E3F6D1" w:rsidR="009D564B" w:rsidRPr="001600D2"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4D0CDF">
        <w:rPr>
          <w:rFonts w:ascii="Times New Roman" w:hAnsi="Times New Roman"/>
          <w:b/>
          <w:sz w:val="24"/>
          <w:szCs w:val="24"/>
          <w:lang w:val="ro-RO"/>
        </w:rPr>
        <w:t>30</w:t>
      </w:r>
      <w:r w:rsidRPr="001600D2">
        <w:rPr>
          <w:rFonts w:ascii="Times New Roman" w:hAnsi="Times New Roman"/>
          <w:b/>
          <w:sz w:val="24"/>
          <w:szCs w:val="24"/>
          <w:lang w:val="ro-RO"/>
        </w:rPr>
        <w:t>.0</w:t>
      </w:r>
      <w:r w:rsidR="001600D2" w:rsidRPr="001600D2">
        <w:rPr>
          <w:rFonts w:ascii="Times New Roman" w:hAnsi="Times New Roman"/>
          <w:b/>
          <w:sz w:val="24"/>
          <w:szCs w:val="24"/>
          <w:lang w:val="ro-RO"/>
        </w:rPr>
        <w:t>4</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4D0CDF" w:rsidRPr="000F25D0">
        <w:rPr>
          <w:rFonts w:ascii="Times New Roman" w:hAnsi="Times New Roman"/>
          <w:b/>
          <w:sz w:val="24"/>
          <w:szCs w:val="24"/>
          <w:lang w:val="ro-RO"/>
        </w:rPr>
        <w:t xml:space="preserve">”ÎNLOCUIRE ȚEAVĂ APĂ POTABILĂ ÎN SATUL IVRINEZU MARE”, </w:t>
      </w:r>
      <w:r w:rsidR="004D0CDF" w:rsidRPr="000F25D0">
        <w:rPr>
          <w:rFonts w:ascii="Times New Roman" w:hAnsi="Times New Roman"/>
          <w:sz w:val="24"/>
          <w:szCs w:val="24"/>
          <w:lang w:val="ro-RO"/>
        </w:rPr>
        <w:t>propus a fi amplasat în</w:t>
      </w:r>
      <w:r w:rsidR="004D0CDF" w:rsidRPr="000F25D0">
        <w:rPr>
          <w:rFonts w:ascii="Times New Roman" w:hAnsi="Times New Roman"/>
          <w:b/>
          <w:sz w:val="24"/>
          <w:szCs w:val="24"/>
          <w:lang w:val="ro-RO"/>
        </w:rPr>
        <w:t xml:space="preserve"> </w:t>
      </w:r>
      <w:r w:rsidR="004D0CDF" w:rsidRPr="000F25D0">
        <w:rPr>
          <w:rFonts w:ascii="Times New Roman" w:hAnsi="Times New Roman"/>
          <w:bCs/>
          <w:sz w:val="24"/>
          <w:szCs w:val="24"/>
          <w:lang w:val="ro-RO"/>
        </w:rPr>
        <w:t>județul Constanța, comuna Peștera, satul Ivrinezu Mare, str. Cimitirului, Adâncă, Pompei, Închisă</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1600D2">
        <w:rPr>
          <w:rFonts w:ascii="Times New Roman" w:hAnsi="Times New Roman"/>
          <w:b/>
          <w:sz w:val="24"/>
          <w:szCs w:val="24"/>
          <w:u w:val="single"/>
          <w:lang w:val="ro-RO"/>
        </w:rPr>
        <w:t>nu se supune evaluării impactului asupra mediului</w:t>
      </w:r>
      <w:r w:rsidRPr="001600D2">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55743B25"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Pr>
          <w:rFonts w:ascii="Times New Roman" w:hAnsi="Times New Roman"/>
          <w:sz w:val="24"/>
          <w:szCs w:val="24"/>
        </w:rPr>
        <w:t>3</w:t>
      </w:r>
      <w:r w:rsidRPr="0080134A">
        <w:rPr>
          <w:rFonts w:ascii="Times New Roman" w:hAnsi="Times New Roman"/>
          <w:sz w:val="24"/>
          <w:szCs w:val="24"/>
        </w:rPr>
        <w:t xml:space="preserve">, litera </w:t>
      </w:r>
      <w:r>
        <w:rPr>
          <w:rFonts w:ascii="Times New Roman" w:hAnsi="Times New Roman"/>
          <w:sz w:val="24"/>
          <w:szCs w:val="24"/>
        </w:rPr>
        <w:t>a</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55F5700"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nu 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63EDA719" w14:textId="382187B9" w:rsidR="004D0CDF" w:rsidRPr="004D0CDF" w:rsidRDefault="004D0CDF" w:rsidP="004D0CDF">
      <w:pPr>
        <w:spacing w:after="0" w:line="240" w:lineRule="auto"/>
        <w:jc w:val="both"/>
        <w:rPr>
          <w:rFonts w:ascii="Times New Roman" w:hAnsi="Times New Roman" w:cs="Times New Roman"/>
          <w:sz w:val="24"/>
          <w:szCs w:val="24"/>
        </w:rPr>
      </w:pPr>
      <w:r w:rsidRPr="004D0CDF">
        <w:rPr>
          <w:rFonts w:ascii="Times New Roman" w:hAnsi="Times New Roman" w:cs="Times New Roman"/>
          <w:sz w:val="24"/>
          <w:szCs w:val="24"/>
        </w:rPr>
        <w:t>În localitatea Ivrinezu Mare exist</w:t>
      </w:r>
      <w:r>
        <w:rPr>
          <w:rFonts w:ascii="Times New Roman" w:hAnsi="Times New Roman" w:cs="Times New Roman"/>
          <w:sz w:val="24"/>
          <w:szCs w:val="24"/>
        </w:rPr>
        <w:t>ă</w:t>
      </w:r>
      <w:r w:rsidRPr="004D0CDF">
        <w:rPr>
          <w:rFonts w:ascii="Times New Roman" w:hAnsi="Times New Roman" w:cs="Times New Roman"/>
          <w:sz w:val="24"/>
          <w:szCs w:val="24"/>
        </w:rPr>
        <w:t xml:space="preserve"> o rețea funcțională de distribuție a apei potabile. Apa captat</w:t>
      </w:r>
      <w:r>
        <w:rPr>
          <w:rFonts w:ascii="Times New Roman" w:hAnsi="Times New Roman" w:cs="Times New Roman"/>
          <w:sz w:val="24"/>
          <w:szCs w:val="24"/>
        </w:rPr>
        <w:t>ă</w:t>
      </w:r>
      <w:r w:rsidRPr="004D0CDF">
        <w:rPr>
          <w:rFonts w:ascii="Times New Roman" w:hAnsi="Times New Roman" w:cs="Times New Roman"/>
          <w:sz w:val="24"/>
          <w:szCs w:val="24"/>
        </w:rPr>
        <w:t xml:space="preserve"> </w:t>
      </w:r>
      <w:r>
        <w:rPr>
          <w:rFonts w:ascii="Times New Roman" w:hAnsi="Times New Roman" w:cs="Times New Roman"/>
          <w:sz w:val="24"/>
          <w:szCs w:val="24"/>
        </w:rPr>
        <w:t xml:space="preserve">din foraj </w:t>
      </w:r>
      <w:r w:rsidRPr="004D0CDF">
        <w:rPr>
          <w:rFonts w:ascii="Times New Roman" w:hAnsi="Times New Roman" w:cs="Times New Roman"/>
          <w:sz w:val="24"/>
          <w:szCs w:val="24"/>
        </w:rPr>
        <w:t>este depozitat</w:t>
      </w:r>
      <w:r>
        <w:rPr>
          <w:rFonts w:ascii="Times New Roman" w:hAnsi="Times New Roman" w:cs="Times New Roman"/>
          <w:sz w:val="24"/>
          <w:szCs w:val="24"/>
        </w:rPr>
        <w:t>ă</w:t>
      </w:r>
      <w:r w:rsidRPr="004D0CDF">
        <w:rPr>
          <w:rFonts w:ascii="Times New Roman" w:hAnsi="Times New Roman" w:cs="Times New Roman"/>
          <w:sz w:val="24"/>
          <w:szCs w:val="24"/>
        </w:rPr>
        <w:t xml:space="preserve"> </w:t>
      </w:r>
      <w:r>
        <w:rPr>
          <w:rFonts w:ascii="Times New Roman" w:hAnsi="Times New Roman" w:cs="Times New Roman"/>
          <w:sz w:val="24"/>
          <w:szCs w:val="24"/>
        </w:rPr>
        <w:t>î</w:t>
      </w:r>
      <w:r w:rsidRPr="004D0CDF">
        <w:rPr>
          <w:rFonts w:ascii="Times New Roman" w:hAnsi="Times New Roman" w:cs="Times New Roman"/>
          <w:sz w:val="24"/>
          <w:szCs w:val="24"/>
        </w:rPr>
        <w:t xml:space="preserve">ntr-un rezervor din beton armat, amplasat </w:t>
      </w:r>
      <w:r>
        <w:rPr>
          <w:rFonts w:ascii="Times New Roman" w:hAnsi="Times New Roman" w:cs="Times New Roman"/>
          <w:sz w:val="24"/>
          <w:szCs w:val="24"/>
        </w:rPr>
        <w:t>î</w:t>
      </w:r>
      <w:r w:rsidRPr="004D0CDF">
        <w:rPr>
          <w:rFonts w:ascii="Times New Roman" w:hAnsi="Times New Roman" w:cs="Times New Roman"/>
          <w:sz w:val="24"/>
          <w:szCs w:val="24"/>
        </w:rPr>
        <w:t>n nordul localității. Atât rețeaua de distribuție c</w:t>
      </w:r>
      <w:r>
        <w:rPr>
          <w:rFonts w:ascii="Times New Roman" w:hAnsi="Times New Roman" w:cs="Times New Roman"/>
          <w:sz w:val="24"/>
          <w:szCs w:val="24"/>
        </w:rPr>
        <w:t>ât</w:t>
      </w:r>
      <w:r w:rsidRPr="004D0CDF">
        <w:rPr>
          <w:rFonts w:ascii="Times New Roman" w:hAnsi="Times New Roman" w:cs="Times New Roman"/>
          <w:sz w:val="24"/>
          <w:szCs w:val="24"/>
        </w:rPr>
        <w:t xml:space="preserve"> </w:t>
      </w:r>
      <w:r>
        <w:rPr>
          <w:rFonts w:ascii="Times New Roman" w:hAnsi="Times New Roman" w:cs="Times New Roman"/>
          <w:sz w:val="24"/>
          <w:szCs w:val="24"/>
        </w:rPr>
        <w:t>ș</w:t>
      </w:r>
      <w:r w:rsidRPr="004D0CDF">
        <w:rPr>
          <w:rFonts w:ascii="Times New Roman" w:hAnsi="Times New Roman" w:cs="Times New Roman"/>
          <w:sz w:val="24"/>
          <w:szCs w:val="24"/>
        </w:rPr>
        <w:t xml:space="preserve">i conducta de aducțiune au </w:t>
      </w:r>
      <w:r>
        <w:rPr>
          <w:rFonts w:ascii="Times New Roman" w:hAnsi="Times New Roman" w:cs="Times New Roman"/>
          <w:sz w:val="24"/>
          <w:szCs w:val="24"/>
        </w:rPr>
        <w:t>î</w:t>
      </w:r>
      <w:r w:rsidRPr="004D0CDF">
        <w:rPr>
          <w:rFonts w:ascii="Times New Roman" w:hAnsi="Times New Roman" w:cs="Times New Roman"/>
          <w:sz w:val="24"/>
          <w:szCs w:val="24"/>
        </w:rPr>
        <w:t>n componen</w:t>
      </w:r>
      <w:r>
        <w:rPr>
          <w:rFonts w:ascii="Times New Roman" w:hAnsi="Times New Roman" w:cs="Times New Roman"/>
          <w:sz w:val="24"/>
          <w:szCs w:val="24"/>
        </w:rPr>
        <w:t>ță</w:t>
      </w:r>
      <w:r w:rsidRPr="004D0CDF">
        <w:rPr>
          <w:rFonts w:ascii="Times New Roman" w:hAnsi="Times New Roman" w:cs="Times New Roman"/>
          <w:sz w:val="24"/>
          <w:szCs w:val="24"/>
        </w:rPr>
        <w:t xml:space="preserve"> tronsoane realizare din o</w:t>
      </w:r>
      <w:r>
        <w:rPr>
          <w:rFonts w:ascii="Times New Roman" w:hAnsi="Times New Roman" w:cs="Times New Roman"/>
          <w:sz w:val="24"/>
          <w:szCs w:val="24"/>
        </w:rPr>
        <w:t>ț</w:t>
      </w:r>
      <w:r w:rsidRPr="004D0CDF">
        <w:rPr>
          <w:rFonts w:ascii="Times New Roman" w:hAnsi="Times New Roman" w:cs="Times New Roman"/>
          <w:sz w:val="24"/>
          <w:szCs w:val="24"/>
        </w:rPr>
        <w:t>el care prezint</w:t>
      </w:r>
      <w:r>
        <w:rPr>
          <w:rFonts w:ascii="Times New Roman" w:hAnsi="Times New Roman" w:cs="Times New Roman"/>
          <w:sz w:val="24"/>
          <w:szCs w:val="24"/>
        </w:rPr>
        <w:t>ă</w:t>
      </w:r>
      <w:r w:rsidRPr="004D0CDF">
        <w:rPr>
          <w:rFonts w:ascii="Times New Roman" w:hAnsi="Times New Roman" w:cs="Times New Roman"/>
          <w:sz w:val="24"/>
          <w:szCs w:val="24"/>
        </w:rPr>
        <w:t xml:space="preserve"> zone ample de coroziune care afectează regimul de curgere </w:t>
      </w:r>
      <w:r>
        <w:rPr>
          <w:rFonts w:ascii="Times New Roman" w:hAnsi="Times New Roman" w:cs="Times New Roman"/>
          <w:sz w:val="24"/>
          <w:szCs w:val="24"/>
        </w:rPr>
        <w:t>î</w:t>
      </w:r>
      <w:r w:rsidRPr="004D0CDF">
        <w:rPr>
          <w:rFonts w:ascii="Times New Roman" w:hAnsi="Times New Roman" w:cs="Times New Roman"/>
          <w:sz w:val="24"/>
          <w:szCs w:val="24"/>
        </w:rPr>
        <w:t>n re</w:t>
      </w:r>
      <w:r>
        <w:rPr>
          <w:rFonts w:ascii="Times New Roman" w:hAnsi="Times New Roman" w:cs="Times New Roman"/>
          <w:sz w:val="24"/>
          <w:szCs w:val="24"/>
        </w:rPr>
        <w:t>ț</w:t>
      </w:r>
      <w:r w:rsidRPr="004D0CDF">
        <w:rPr>
          <w:rFonts w:ascii="Times New Roman" w:hAnsi="Times New Roman" w:cs="Times New Roman"/>
          <w:sz w:val="24"/>
          <w:szCs w:val="24"/>
        </w:rPr>
        <w:t>ea, prin pierder</w:t>
      </w:r>
      <w:r>
        <w:rPr>
          <w:rFonts w:ascii="Times New Roman" w:hAnsi="Times New Roman" w:cs="Times New Roman"/>
          <w:sz w:val="24"/>
          <w:szCs w:val="24"/>
        </w:rPr>
        <w:t>e</w:t>
      </w:r>
      <w:r w:rsidRPr="004D0CDF">
        <w:rPr>
          <w:rFonts w:ascii="Times New Roman" w:hAnsi="Times New Roman" w:cs="Times New Roman"/>
          <w:sz w:val="24"/>
          <w:szCs w:val="24"/>
        </w:rPr>
        <w:t>a de ap</w:t>
      </w:r>
      <w:r>
        <w:rPr>
          <w:rFonts w:ascii="Times New Roman" w:hAnsi="Times New Roman" w:cs="Times New Roman"/>
          <w:sz w:val="24"/>
          <w:szCs w:val="24"/>
        </w:rPr>
        <w:t>ă</w:t>
      </w:r>
      <w:r w:rsidRPr="004D0CDF">
        <w:rPr>
          <w:rFonts w:ascii="Times New Roman" w:hAnsi="Times New Roman" w:cs="Times New Roman"/>
          <w:sz w:val="24"/>
          <w:szCs w:val="24"/>
        </w:rPr>
        <w:t xml:space="preserve"> </w:t>
      </w:r>
      <w:r>
        <w:rPr>
          <w:rFonts w:ascii="Times New Roman" w:hAnsi="Times New Roman" w:cs="Times New Roman"/>
          <w:sz w:val="24"/>
          <w:szCs w:val="24"/>
        </w:rPr>
        <w:t>ș</w:t>
      </w:r>
      <w:r w:rsidRPr="004D0CDF">
        <w:rPr>
          <w:rFonts w:ascii="Times New Roman" w:hAnsi="Times New Roman" w:cs="Times New Roman"/>
          <w:sz w:val="24"/>
          <w:szCs w:val="24"/>
        </w:rPr>
        <w:t>i presiune. Totodată, atât conducta de aducțiune c</w:t>
      </w:r>
      <w:r>
        <w:rPr>
          <w:rFonts w:ascii="Times New Roman" w:hAnsi="Times New Roman" w:cs="Times New Roman"/>
          <w:sz w:val="24"/>
          <w:szCs w:val="24"/>
        </w:rPr>
        <w:t>â</w:t>
      </w:r>
      <w:r w:rsidRPr="004D0CDF">
        <w:rPr>
          <w:rFonts w:ascii="Times New Roman" w:hAnsi="Times New Roman" w:cs="Times New Roman"/>
          <w:sz w:val="24"/>
          <w:szCs w:val="24"/>
        </w:rPr>
        <w:t xml:space="preserve">t </w:t>
      </w:r>
      <w:r>
        <w:rPr>
          <w:rFonts w:ascii="Times New Roman" w:hAnsi="Times New Roman" w:cs="Times New Roman"/>
          <w:sz w:val="24"/>
          <w:szCs w:val="24"/>
        </w:rPr>
        <w:t>ș</w:t>
      </w:r>
      <w:r w:rsidRPr="004D0CDF">
        <w:rPr>
          <w:rFonts w:ascii="Times New Roman" w:hAnsi="Times New Roman" w:cs="Times New Roman"/>
          <w:sz w:val="24"/>
          <w:szCs w:val="24"/>
        </w:rPr>
        <w:t>i tronsonul principal de distribuție a apei din rezervor către consumatori, sunt pe domeniu privat.</w:t>
      </w:r>
    </w:p>
    <w:p w14:paraId="2F305EBF" w14:textId="77777777" w:rsidR="004D0CDF" w:rsidRPr="004D0CDF" w:rsidRDefault="004D0CDF" w:rsidP="004D0CDF">
      <w:pPr>
        <w:spacing w:after="0" w:line="240" w:lineRule="auto"/>
        <w:jc w:val="both"/>
        <w:rPr>
          <w:rFonts w:ascii="Times New Roman" w:hAnsi="Times New Roman" w:cs="Times New Roman"/>
          <w:b/>
          <w:sz w:val="24"/>
          <w:szCs w:val="24"/>
        </w:rPr>
      </w:pPr>
      <w:r w:rsidRPr="004D0CDF">
        <w:rPr>
          <w:rFonts w:ascii="Times New Roman" w:hAnsi="Times New Roman" w:cs="Times New Roman"/>
          <w:b/>
          <w:sz w:val="24"/>
          <w:szCs w:val="24"/>
        </w:rPr>
        <w:t>Prin proiect se propune:</w:t>
      </w:r>
    </w:p>
    <w:p w14:paraId="6DAF981B" w14:textId="5953271A" w:rsidR="004D0CDF" w:rsidRPr="004D0CDF" w:rsidRDefault="004D0CDF" w:rsidP="004D0CDF">
      <w:pPr>
        <w:pStyle w:val="Listparagraf"/>
        <w:numPr>
          <w:ilvl w:val="0"/>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t xml:space="preserve">Schimbarea amplasamentului pentru traseele de distribuție </w:t>
      </w:r>
      <w:r>
        <w:rPr>
          <w:rFonts w:ascii="Times New Roman" w:hAnsi="Times New Roman"/>
          <w:sz w:val="24"/>
          <w:szCs w:val="24"/>
          <w:lang w:val="ro-RO"/>
        </w:rPr>
        <w:t>ș</w:t>
      </w:r>
      <w:r w:rsidRPr="004D0CDF">
        <w:rPr>
          <w:rFonts w:ascii="Times New Roman" w:hAnsi="Times New Roman"/>
          <w:sz w:val="24"/>
          <w:szCs w:val="24"/>
          <w:lang w:val="ro-RO"/>
        </w:rPr>
        <w:t>i cel de aducțiune, astfel încât acestea s</w:t>
      </w:r>
      <w:r>
        <w:rPr>
          <w:rFonts w:ascii="Times New Roman" w:hAnsi="Times New Roman"/>
          <w:sz w:val="24"/>
          <w:szCs w:val="24"/>
          <w:lang w:val="ro-RO"/>
        </w:rPr>
        <w:t>ă</w:t>
      </w:r>
      <w:r w:rsidRPr="004D0CDF">
        <w:rPr>
          <w:rFonts w:ascii="Times New Roman" w:hAnsi="Times New Roman"/>
          <w:sz w:val="24"/>
          <w:szCs w:val="24"/>
          <w:lang w:val="ro-RO"/>
        </w:rPr>
        <w:t xml:space="preserve"> fie pe domeniul public</w:t>
      </w:r>
      <w:r>
        <w:rPr>
          <w:rFonts w:ascii="Times New Roman" w:hAnsi="Times New Roman"/>
          <w:sz w:val="24"/>
          <w:szCs w:val="24"/>
          <w:lang w:val="ro-RO"/>
        </w:rPr>
        <w:t>.</w:t>
      </w:r>
    </w:p>
    <w:p w14:paraId="046B3208" w14:textId="2675A9C6" w:rsidR="004D0CDF" w:rsidRPr="004D0CDF" w:rsidRDefault="004D0CDF" w:rsidP="004D0CDF">
      <w:pPr>
        <w:pStyle w:val="Listparagraf"/>
        <w:numPr>
          <w:ilvl w:val="0"/>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lastRenderedPageBreak/>
        <w:t xml:space="preserve">Înlocuirea tipului de material pentru tronsonul de aducțiune existent </w:t>
      </w:r>
      <w:r>
        <w:rPr>
          <w:rFonts w:ascii="Times New Roman" w:hAnsi="Times New Roman"/>
          <w:sz w:val="24"/>
          <w:szCs w:val="24"/>
          <w:lang w:val="ro-RO"/>
        </w:rPr>
        <w:t>ș</w:t>
      </w:r>
      <w:r w:rsidRPr="004D0CDF">
        <w:rPr>
          <w:rFonts w:ascii="Times New Roman" w:hAnsi="Times New Roman"/>
          <w:sz w:val="24"/>
          <w:szCs w:val="24"/>
          <w:lang w:val="ro-RO"/>
        </w:rPr>
        <w:t>i respectiv pentru tronsonul principal de distribuție</w:t>
      </w:r>
      <w:r>
        <w:rPr>
          <w:rFonts w:ascii="Times New Roman" w:hAnsi="Times New Roman"/>
          <w:sz w:val="24"/>
          <w:szCs w:val="24"/>
          <w:lang w:val="ro-RO"/>
        </w:rPr>
        <w:t>, prin realizarea a două</w:t>
      </w:r>
      <w:r w:rsidRPr="004D0CDF">
        <w:rPr>
          <w:rFonts w:ascii="Times New Roman" w:hAnsi="Times New Roman"/>
          <w:sz w:val="24"/>
          <w:szCs w:val="24"/>
          <w:lang w:val="ro-RO"/>
        </w:rPr>
        <w:t xml:space="preserve"> linii noi de țeavă din PEID PE 100 cu lungimile:</w:t>
      </w:r>
    </w:p>
    <w:p w14:paraId="1F6B17E1" w14:textId="340ABDC6" w:rsidR="004D0CDF" w:rsidRPr="004D0CDF" w:rsidRDefault="004D0CDF" w:rsidP="004D0CDF">
      <w:pPr>
        <w:pStyle w:val="Listparagraf"/>
        <w:numPr>
          <w:ilvl w:val="1"/>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t>Aducțiune – PEID De 110x12.3 mm PN 20, L=570 m</w:t>
      </w:r>
    </w:p>
    <w:p w14:paraId="6A7FC457" w14:textId="0DEFE419" w:rsidR="004D0CDF" w:rsidRPr="004D0CDF" w:rsidRDefault="004D0CDF" w:rsidP="004D0CDF">
      <w:pPr>
        <w:pStyle w:val="Listparagraf"/>
        <w:numPr>
          <w:ilvl w:val="1"/>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t>Distribuție – PEID De 110x6.6 mm PN 1, L=765 m</w:t>
      </w:r>
    </w:p>
    <w:p w14:paraId="429C20E3" w14:textId="360E5D43" w:rsidR="004D0CDF" w:rsidRPr="004D0CDF" w:rsidRDefault="004D0CDF" w:rsidP="004D0CDF">
      <w:pPr>
        <w:pStyle w:val="Listparagraf"/>
        <w:numPr>
          <w:ilvl w:val="0"/>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t>Relocarea nodurilor de branșament de la nivelul rețelei existente la rețeaua de distribuție nou propus</w:t>
      </w:r>
      <w:r>
        <w:rPr>
          <w:rFonts w:ascii="Times New Roman" w:hAnsi="Times New Roman"/>
          <w:sz w:val="24"/>
          <w:szCs w:val="24"/>
          <w:lang w:val="ro-RO"/>
        </w:rPr>
        <w:t>ă</w:t>
      </w:r>
      <w:r w:rsidRPr="004D0CDF">
        <w:rPr>
          <w:rFonts w:ascii="Times New Roman" w:hAnsi="Times New Roman"/>
          <w:sz w:val="24"/>
          <w:szCs w:val="24"/>
          <w:lang w:val="ro-RO"/>
        </w:rPr>
        <w:t>.</w:t>
      </w:r>
    </w:p>
    <w:p w14:paraId="7AA671CA" w14:textId="161601A4" w:rsidR="004D0CDF" w:rsidRPr="004D0CDF" w:rsidRDefault="004D0CDF" w:rsidP="004D0CDF">
      <w:pPr>
        <w:spacing w:after="0" w:line="240" w:lineRule="auto"/>
        <w:jc w:val="both"/>
        <w:rPr>
          <w:rFonts w:ascii="Times New Roman" w:hAnsi="Times New Roman" w:cs="Times New Roman"/>
          <w:b/>
          <w:sz w:val="24"/>
          <w:szCs w:val="24"/>
        </w:rPr>
      </w:pPr>
      <w:r w:rsidRPr="004D0CDF">
        <w:rPr>
          <w:rFonts w:ascii="Times New Roman" w:hAnsi="Times New Roman" w:cs="Times New Roman"/>
          <w:b/>
          <w:sz w:val="24"/>
          <w:szCs w:val="24"/>
        </w:rPr>
        <w:t>Suprafețe afectate de proiect:</w:t>
      </w:r>
    </w:p>
    <w:p w14:paraId="5E683D9B" w14:textId="5A95598D" w:rsidR="004D0CDF" w:rsidRPr="004D0CDF" w:rsidRDefault="004D0CDF" w:rsidP="004D0CDF">
      <w:pPr>
        <w:pStyle w:val="Listparagraf"/>
        <w:numPr>
          <w:ilvl w:val="0"/>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t>Conducta de aducțiune S=456 mp</w:t>
      </w:r>
    </w:p>
    <w:p w14:paraId="60103A73" w14:textId="4E47B651" w:rsidR="004D0CDF" w:rsidRPr="004D0CDF" w:rsidRDefault="004D0CDF" w:rsidP="004D0CDF">
      <w:pPr>
        <w:pStyle w:val="Listparagraf"/>
        <w:numPr>
          <w:ilvl w:val="0"/>
          <w:numId w:val="14"/>
        </w:numPr>
        <w:contextualSpacing/>
        <w:jc w:val="both"/>
        <w:rPr>
          <w:rFonts w:ascii="Times New Roman" w:hAnsi="Times New Roman"/>
          <w:sz w:val="24"/>
          <w:szCs w:val="24"/>
          <w:lang w:val="ro-RO"/>
        </w:rPr>
      </w:pPr>
      <w:r w:rsidRPr="004D0CDF">
        <w:rPr>
          <w:rFonts w:ascii="Times New Roman" w:hAnsi="Times New Roman"/>
          <w:sz w:val="24"/>
          <w:szCs w:val="24"/>
          <w:lang w:val="ro-RO"/>
        </w:rPr>
        <w:t>Tronson conducta de distribuție S=612 mp</w:t>
      </w:r>
    </w:p>
    <w:p w14:paraId="2FD0ABFB" w14:textId="2EE0DEF2"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Organizarea de șantier se va realiza </w:t>
      </w:r>
      <w:r>
        <w:rPr>
          <w:rFonts w:ascii="Times New Roman" w:hAnsi="Times New Roman" w:cs="Times New Roman"/>
          <w:sz w:val="24"/>
          <w:szCs w:val="24"/>
        </w:rPr>
        <w:t>î</w:t>
      </w:r>
      <w:r w:rsidRPr="008C070F">
        <w:rPr>
          <w:rFonts w:ascii="Times New Roman" w:hAnsi="Times New Roman" w:cs="Times New Roman"/>
          <w:sz w:val="24"/>
          <w:szCs w:val="24"/>
        </w:rPr>
        <w:t>n incinta amplasamentului. Se vor amplasa:</w:t>
      </w:r>
      <w:r>
        <w:rPr>
          <w:rFonts w:ascii="Times New Roman" w:hAnsi="Times New Roman" w:cs="Times New Roman"/>
          <w:sz w:val="24"/>
          <w:szCs w:val="24"/>
        </w:rPr>
        <w:t xml:space="preserve"> b</w:t>
      </w:r>
      <w:r w:rsidRPr="008C070F">
        <w:rPr>
          <w:rFonts w:ascii="Times New Roman" w:hAnsi="Times New Roman" w:cs="Times New Roman"/>
          <w:sz w:val="24"/>
          <w:szCs w:val="24"/>
        </w:rPr>
        <w:t>arac</w:t>
      </w:r>
      <w:r>
        <w:rPr>
          <w:rFonts w:ascii="Times New Roman" w:hAnsi="Times New Roman"/>
          <w:sz w:val="24"/>
          <w:szCs w:val="24"/>
        </w:rPr>
        <w:t>ă</w:t>
      </w:r>
      <w:r w:rsidRPr="008C070F">
        <w:rPr>
          <w:rFonts w:ascii="Times New Roman" w:hAnsi="Times New Roman" w:cs="Times New Roman"/>
          <w:sz w:val="24"/>
          <w:szCs w:val="24"/>
        </w:rPr>
        <w:t xml:space="preserve"> personal, barac</w:t>
      </w:r>
      <w:r>
        <w:rPr>
          <w:rFonts w:ascii="Times New Roman" w:hAnsi="Times New Roman" w:cs="Times New Roman"/>
          <w:sz w:val="24"/>
          <w:szCs w:val="24"/>
        </w:rPr>
        <w:t>ă</w:t>
      </w:r>
      <w:r w:rsidRPr="008C070F">
        <w:rPr>
          <w:rFonts w:ascii="Times New Roman" w:hAnsi="Times New Roman" w:cs="Times New Roman"/>
          <w:sz w:val="24"/>
          <w:szCs w:val="24"/>
        </w:rPr>
        <w:t xml:space="preserve"> material</w:t>
      </w:r>
      <w:r>
        <w:rPr>
          <w:rFonts w:ascii="Times New Roman" w:hAnsi="Times New Roman" w:cs="Times New Roman"/>
          <w:sz w:val="24"/>
          <w:szCs w:val="24"/>
        </w:rPr>
        <w:t>e</w:t>
      </w:r>
      <w:r w:rsidRPr="008C070F">
        <w:rPr>
          <w:rFonts w:ascii="Times New Roman" w:hAnsi="Times New Roman" w:cs="Times New Roman"/>
          <w:sz w:val="24"/>
          <w:szCs w:val="24"/>
        </w:rPr>
        <w:t>, zona depozitare deșeuri, toaleta ecologic</w:t>
      </w:r>
      <w:r>
        <w:rPr>
          <w:rFonts w:ascii="Times New Roman" w:hAnsi="Times New Roman" w:cs="Times New Roman"/>
          <w:sz w:val="24"/>
          <w:szCs w:val="24"/>
        </w:rPr>
        <w:t>ă</w:t>
      </w:r>
      <w:r w:rsidRPr="008C070F">
        <w:rPr>
          <w:rFonts w:ascii="Times New Roman" w:hAnsi="Times New Roman" w:cs="Times New Roman"/>
          <w:sz w:val="24"/>
          <w:szCs w:val="24"/>
        </w:rPr>
        <w:t>, dulap PSI.</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48C49F8A" w14:textId="77777777" w:rsidR="004D0CDF" w:rsidRPr="004D0CDF" w:rsidRDefault="004D0CDF" w:rsidP="004D0CDF">
      <w:pPr>
        <w:pStyle w:val="Default"/>
        <w:jc w:val="both"/>
        <w:rPr>
          <w:b/>
          <w:bCs/>
          <w:lang w:val="ro-RO"/>
        </w:rPr>
      </w:pPr>
      <w:r w:rsidRPr="004D0CDF">
        <w:rPr>
          <w:lang w:val="ro-RO"/>
        </w:rPr>
        <w:t xml:space="preserve">13 02 </w:t>
      </w:r>
      <w:r w:rsidRPr="004D0CDF">
        <w:rPr>
          <w:b/>
          <w:bCs/>
          <w:lang w:val="ro-RO"/>
        </w:rPr>
        <w:t xml:space="preserve">uleiuri uzate de motor, de transmisie și de ungere </w:t>
      </w:r>
    </w:p>
    <w:p w14:paraId="3A293ED6" w14:textId="77777777" w:rsidR="004D0CDF" w:rsidRPr="004D0CDF" w:rsidRDefault="004D0CDF" w:rsidP="004D0CDF">
      <w:pPr>
        <w:pStyle w:val="Default"/>
        <w:jc w:val="both"/>
        <w:rPr>
          <w:lang w:val="ro-RO"/>
        </w:rPr>
      </w:pPr>
      <w:r w:rsidRPr="004D0CDF">
        <w:rPr>
          <w:lang w:val="ro-RO"/>
        </w:rPr>
        <w:t xml:space="preserve">16 01 03 anvelope scoase din uz </w:t>
      </w:r>
    </w:p>
    <w:p w14:paraId="5B5C5914" w14:textId="77777777" w:rsidR="004D0CDF" w:rsidRPr="004D0CDF" w:rsidRDefault="004D0CDF" w:rsidP="004D0CDF">
      <w:pPr>
        <w:pStyle w:val="Default"/>
        <w:jc w:val="both"/>
        <w:rPr>
          <w:lang w:val="ro-RO"/>
        </w:rPr>
      </w:pPr>
      <w:r w:rsidRPr="004D0CDF">
        <w:rPr>
          <w:lang w:val="ro-RO"/>
        </w:rPr>
        <w:t xml:space="preserve">17 02 01 Lemn </w:t>
      </w:r>
    </w:p>
    <w:p w14:paraId="00D23D18" w14:textId="77777777" w:rsidR="004D0CDF" w:rsidRPr="004D0CDF" w:rsidRDefault="004D0CDF" w:rsidP="004D0CDF">
      <w:pPr>
        <w:pStyle w:val="Default"/>
        <w:jc w:val="both"/>
        <w:rPr>
          <w:lang w:val="ro-RO"/>
        </w:rPr>
      </w:pPr>
      <w:r w:rsidRPr="004D0CDF">
        <w:rPr>
          <w:lang w:val="ro-RO"/>
        </w:rPr>
        <w:t xml:space="preserve">17 04 07 amestecuri metalice </w:t>
      </w:r>
    </w:p>
    <w:p w14:paraId="3B0C6935" w14:textId="09BE6B02" w:rsidR="004D0CDF" w:rsidRPr="004D0CDF" w:rsidRDefault="004D0CDF" w:rsidP="004D0CDF">
      <w:pPr>
        <w:spacing w:after="0" w:line="240" w:lineRule="auto"/>
        <w:jc w:val="both"/>
        <w:rPr>
          <w:rFonts w:ascii="Times New Roman" w:hAnsi="Times New Roman" w:cs="Times New Roman"/>
          <w:sz w:val="24"/>
          <w:szCs w:val="24"/>
        </w:rPr>
      </w:pPr>
      <w:r w:rsidRPr="004D0CDF">
        <w:rPr>
          <w:rFonts w:ascii="Times New Roman" w:hAnsi="Times New Roman" w:cs="Times New Roman"/>
          <w:sz w:val="24"/>
          <w:szCs w:val="24"/>
        </w:rPr>
        <w:t xml:space="preserve">17 09 04 deșeuri amestecate de la construcții și demolări, altele decât cele specificate la 17 09 01, 17 09 02 și 17 09 03 </w:t>
      </w:r>
    </w:p>
    <w:p w14:paraId="662CEE2E" w14:textId="77777777" w:rsidR="004D0CDF" w:rsidRPr="004D0CDF" w:rsidRDefault="004D0CDF" w:rsidP="004D0CDF">
      <w:pPr>
        <w:pStyle w:val="Default"/>
        <w:jc w:val="both"/>
        <w:rPr>
          <w:lang w:val="ro-RO"/>
        </w:rPr>
      </w:pPr>
      <w:r w:rsidRPr="004D0CDF">
        <w:rPr>
          <w:lang w:val="ro-RO"/>
        </w:rPr>
        <w:t xml:space="preserve">20 01 01 hârtie și carton </w:t>
      </w:r>
    </w:p>
    <w:p w14:paraId="64BA4DA6" w14:textId="77777777" w:rsidR="004D0CDF" w:rsidRPr="004D0CDF" w:rsidRDefault="004D0CDF" w:rsidP="004D0CDF">
      <w:pPr>
        <w:pStyle w:val="Default"/>
        <w:jc w:val="both"/>
        <w:rPr>
          <w:lang w:val="ro-RO"/>
        </w:rPr>
      </w:pPr>
      <w:r w:rsidRPr="004D0CDF">
        <w:rPr>
          <w:lang w:val="ro-RO"/>
        </w:rPr>
        <w:t xml:space="preserve">20 03 01 deșeuri municipale amestecate </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nu este cazul.</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535B6180"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3065BD">
        <w:rPr>
          <w:rFonts w:ascii="Times New Roman" w:hAnsi="Times New Roman"/>
          <w:sz w:val="24"/>
          <w:szCs w:val="24"/>
        </w:rPr>
        <w:t xml:space="preserve">căi de comunicații </w:t>
      </w:r>
      <w:proofErr w:type="spellStart"/>
      <w:r w:rsidR="003065BD">
        <w:rPr>
          <w:rFonts w:ascii="Times New Roman" w:hAnsi="Times New Roman"/>
          <w:sz w:val="24"/>
          <w:szCs w:val="24"/>
        </w:rPr>
        <w:t>rutire</w:t>
      </w:r>
      <w:proofErr w:type="spellEnd"/>
      <w:r w:rsidR="003065BD">
        <w:rPr>
          <w:rFonts w:ascii="Times New Roman" w:hAnsi="Times New Roman"/>
          <w:sz w:val="24"/>
          <w:szCs w:val="24"/>
        </w:rPr>
        <w:t xml:space="preserve"> – străzi principale și străzi secundare</w:t>
      </w:r>
      <w:r w:rsidR="00DA77E7">
        <w:rPr>
          <w:rFonts w:ascii="Times New Roman" w:hAnsi="Times New Roman"/>
          <w:sz w:val="24"/>
          <w:szCs w:val="24"/>
        </w:rPr>
        <w:t xml:space="preserve">, cu destinația de </w:t>
      </w:r>
      <w:r w:rsidR="003065BD">
        <w:rPr>
          <w:rFonts w:ascii="Times New Roman" w:hAnsi="Times New Roman"/>
          <w:sz w:val="24"/>
          <w:szCs w:val="24"/>
        </w:rPr>
        <w:t>teren pentru rețele edilitar-gospodărești</w:t>
      </w:r>
      <w:r w:rsidR="002669F7">
        <w:rPr>
          <w:rFonts w:ascii="Times New Roman" w:hAnsi="Times New Roman"/>
          <w:sz w:val="24"/>
          <w:szCs w:val="24"/>
        </w:rPr>
        <w:t xml:space="preserve">, </w:t>
      </w:r>
      <w:r w:rsidRPr="0055054A">
        <w:rPr>
          <w:rFonts w:ascii="Times New Roman" w:hAnsi="Times New Roman"/>
          <w:sz w:val="24"/>
          <w:szCs w:val="24"/>
        </w:rPr>
        <w:t>conform certificatului de urbanism nr.</w:t>
      </w:r>
      <w:r w:rsidR="003065BD">
        <w:rPr>
          <w:rFonts w:ascii="Times New Roman" w:hAnsi="Times New Roman"/>
          <w:sz w:val="24"/>
          <w:szCs w:val="24"/>
        </w:rPr>
        <w:t>06</w:t>
      </w:r>
      <w:r>
        <w:rPr>
          <w:rFonts w:ascii="Times New Roman" w:hAnsi="Times New Roman"/>
          <w:sz w:val="24"/>
          <w:szCs w:val="24"/>
        </w:rPr>
        <w:t>/</w:t>
      </w:r>
      <w:r w:rsidR="003065BD">
        <w:rPr>
          <w:rFonts w:ascii="Times New Roman" w:hAnsi="Times New Roman"/>
          <w:sz w:val="24"/>
          <w:szCs w:val="24"/>
        </w:rPr>
        <w:t>10.05.2022</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6CF01DDA"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3065BD">
        <w:rPr>
          <w:rFonts w:ascii="Times New Roman" w:hAnsi="Times New Roman"/>
          <w:sz w:val="24"/>
          <w:szCs w:val="24"/>
        </w:rPr>
        <w:t>comuna Peștera, sat Ivrinezu Mare</w:t>
      </w:r>
      <w:r w:rsidRPr="0080134A">
        <w:rPr>
          <w:rFonts w:ascii="Times New Roman" w:hAnsi="Times New Roman"/>
          <w:sz w:val="24"/>
          <w:szCs w:val="24"/>
        </w:rPr>
        <w:t>.</w:t>
      </w:r>
    </w:p>
    <w:p w14:paraId="709A9A24" w14:textId="34A78860" w:rsidR="002669F7"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DA77E7">
        <w:rPr>
          <w:rFonts w:ascii="Times New Roman" w:hAnsi="Times New Roman"/>
          <w:sz w:val="24"/>
          <w:szCs w:val="24"/>
        </w:rPr>
        <w:t>nu este cazul.</w:t>
      </w:r>
    </w:p>
    <w:p w14:paraId="6B09CF45" w14:textId="5F6183AC"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lastRenderedPageBreak/>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DA77E7">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DA77E7" w:rsidRDefault="009D564B" w:rsidP="00DA77E7">
      <w:pPr>
        <w:pStyle w:val="Listparagraf"/>
        <w:numPr>
          <w:ilvl w:val="0"/>
          <w:numId w:val="13"/>
        </w:numPr>
        <w:autoSpaceDE w:val="0"/>
        <w:autoSpaceDN w:val="0"/>
        <w:adjustRightInd w:val="0"/>
        <w:jc w:val="both"/>
        <w:rPr>
          <w:rFonts w:ascii="Times New Roman" w:hAnsi="Times New Roman"/>
          <w:sz w:val="24"/>
          <w:szCs w:val="24"/>
        </w:rPr>
      </w:pPr>
      <w:r w:rsidRPr="00DA77E7">
        <w:rPr>
          <w:rFonts w:ascii="Times New Roman" w:hAnsi="Times New Roman"/>
          <w:sz w:val="24"/>
          <w:szCs w:val="24"/>
        </w:rPr>
        <w:t xml:space="preserve">organizarea de </w:t>
      </w:r>
      <w:r w:rsidR="00CC422A" w:rsidRPr="00DA77E7">
        <w:rPr>
          <w:rFonts w:ascii="Times New Roman" w:hAnsi="Times New Roman"/>
          <w:sz w:val="24"/>
          <w:szCs w:val="24"/>
        </w:rPr>
        <w:t>șantier</w:t>
      </w:r>
      <w:r w:rsidRPr="00DA77E7">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DA77E7" w:rsidRDefault="009D564B" w:rsidP="00DA77E7">
      <w:pPr>
        <w:pStyle w:val="Listparagraf"/>
        <w:numPr>
          <w:ilvl w:val="0"/>
          <w:numId w:val="13"/>
        </w:numPr>
        <w:tabs>
          <w:tab w:val="left" w:pos="720"/>
        </w:tabs>
        <w:autoSpaceDE w:val="0"/>
        <w:autoSpaceDN w:val="0"/>
        <w:adjustRightInd w:val="0"/>
        <w:jc w:val="both"/>
        <w:rPr>
          <w:rFonts w:ascii="Times New Roman" w:hAnsi="Times New Roman"/>
          <w:sz w:val="24"/>
          <w:szCs w:val="24"/>
        </w:rPr>
      </w:pPr>
      <w:proofErr w:type="spellStart"/>
      <w:r w:rsidRPr="00DA77E7">
        <w:rPr>
          <w:rFonts w:ascii="Times New Roman" w:hAnsi="Times New Roman"/>
          <w:sz w:val="24"/>
          <w:szCs w:val="24"/>
        </w:rPr>
        <w:t>managementul</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deşeurilor</w:t>
      </w:r>
      <w:proofErr w:type="spellEnd"/>
      <w:r w:rsidRPr="00DA77E7">
        <w:rPr>
          <w:rFonts w:ascii="Times New Roman" w:hAnsi="Times New Roman"/>
          <w:sz w:val="24"/>
          <w:szCs w:val="24"/>
        </w:rPr>
        <w:t xml:space="preserve"> generate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urma</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execuţiei</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lucrărilor</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prevăzute</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proiect se </w:t>
      </w:r>
      <w:proofErr w:type="spellStart"/>
      <w:r w:rsidRPr="00DA77E7">
        <w:rPr>
          <w:rFonts w:ascii="Times New Roman" w:hAnsi="Times New Roman"/>
          <w:sz w:val="24"/>
          <w:szCs w:val="24"/>
        </w:rPr>
        <w:t>va</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realiza</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conformitate</w:t>
      </w:r>
      <w:proofErr w:type="spellEnd"/>
      <w:r w:rsidRPr="00DA77E7">
        <w:rPr>
          <w:rFonts w:ascii="Times New Roman" w:hAnsi="Times New Roman"/>
          <w:sz w:val="24"/>
          <w:szCs w:val="24"/>
        </w:rPr>
        <w:t xml:space="preserve"> cu </w:t>
      </w:r>
      <w:proofErr w:type="spellStart"/>
      <w:r w:rsidRPr="00DA77E7">
        <w:rPr>
          <w:rFonts w:ascii="Times New Roman" w:hAnsi="Times New Roman"/>
          <w:sz w:val="24"/>
          <w:szCs w:val="24"/>
        </w:rPr>
        <w:t>legislaţia</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specifică</w:t>
      </w:r>
      <w:proofErr w:type="spellEnd"/>
      <w:r w:rsidRPr="00DA77E7">
        <w:rPr>
          <w:rFonts w:ascii="Times New Roman" w:hAnsi="Times New Roman"/>
          <w:sz w:val="24"/>
          <w:szCs w:val="24"/>
        </w:rPr>
        <w:t xml:space="preserve"> de </w:t>
      </w:r>
      <w:proofErr w:type="spellStart"/>
      <w:r w:rsidRPr="00DA77E7">
        <w:rPr>
          <w:rFonts w:ascii="Times New Roman" w:hAnsi="Times New Roman"/>
          <w:sz w:val="24"/>
          <w:szCs w:val="24"/>
        </w:rPr>
        <w:t>mediu</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şi</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va</w:t>
      </w:r>
      <w:proofErr w:type="spellEnd"/>
      <w:r w:rsidRPr="00DA77E7">
        <w:rPr>
          <w:rFonts w:ascii="Times New Roman" w:hAnsi="Times New Roman"/>
          <w:sz w:val="24"/>
          <w:szCs w:val="24"/>
        </w:rPr>
        <w:t xml:space="preserve"> fi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responsabilitatea</w:t>
      </w:r>
      <w:proofErr w:type="spellEnd"/>
      <w:r w:rsidRPr="00DA77E7">
        <w:rPr>
          <w:rFonts w:ascii="Times New Roman" w:hAnsi="Times New Roman"/>
          <w:sz w:val="24"/>
          <w:szCs w:val="24"/>
        </w:rPr>
        <w:t xml:space="preserve">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lastRenderedPageBreak/>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w:t>
      </w:r>
      <w:r w:rsidRPr="0097338B">
        <w:rPr>
          <w:rFonts w:ascii="Times New Roman" w:hAnsi="Times New Roman"/>
          <w:sz w:val="24"/>
          <w:szCs w:val="24"/>
        </w:rPr>
        <w:lastRenderedPageBreak/>
        <w:t xml:space="preserve">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31202B3D" w14:textId="77777777" w:rsidR="003065BD" w:rsidRDefault="003065BD" w:rsidP="009D564B">
      <w:pPr>
        <w:autoSpaceDE w:val="0"/>
        <w:autoSpaceDN w:val="0"/>
        <w:adjustRightInd w:val="0"/>
        <w:spacing w:after="0" w:line="240" w:lineRule="auto"/>
        <w:ind w:firstLine="714"/>
        <w:jc w:val="both"/>
        <w:rPr>
          <w:rFonts w:ascii="Times New Roman" w:hAnsi="Times New Roman"/>
          <w:b/>
          <w:sz w:val="24"/>
          <w:szCs w:val="24"/>
        </w:rPr>
      </w:pPr>
    </w:p>
    <w:p w14:paraId="2FA3B646" w14:textId="1BC35EFF"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D04A" w14:textId="77777777" w:rsidR="00524E60" w:rsidRDefault="00524E60" w:rsidP="00143ACD">
      <w:pPr>
        <w:spacing w:after="0" w:line="240" w:lineRule="auto"/>
      </w:pPr>
      <w:r>
        <w:separator/>
      </w:r>
    </w:p>
  </w:endnote>
  <w:endnote w:type="continuationSeparator" w:id="0">
    <w:p w14:paraId="4C097FE7" w14:textId="77777777" w:rsidR="00524E60" w:rsidRDefault="00524E6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2F538E5C"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A7B5F">
                      <w:rPr>
                        <w:rFonts w:ascii="Trebuchet MS" w:hAnsi="Trebuchet MS"/>
                        <w:b/>
                        <w:bCs/>
                        <w:noProof/>
                        <w:sz w:val="16"/>
                        <w:szCs w:val="16"/>
                      </w:rPr>
                      <w:t>5</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A7B5F">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D8A8E02"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A7B5F">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A7B5F">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1243" w14:textId="77777777" w:rsidR="00524E60" w:rsidRDefault="00524E60" w:rsidP="00143ACD">
      <w:pPr>
        <w:spacing w:after="0" w:line="240" w:lineRule="auto"/>
      </w:pPr>
      <w:r>
        <w:separator/>
      </w:r>
    </w:p>
  </w:footnote>
  <w:footnote w:type="continuationSeparator" w:id="0">
    <w:p w14:paraId="2AC1AC54" w14:textId="77777777" w:rsidR="00524E60" w:rsidRDefault="00524E6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79"/>
    <w:multiLevelType w:val="hybridMultilevel"/>
    <w:tmpl w:val="2A92ABC2"/>
    <w:lvl w:ilvl="0" w:tplc="463E42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D794E"/>
    <w:multiLevelType w:val="hybridMultilevel"/>
    <w:tmpl w:val="F43E78D8"/>
    <w:lvl w:ilvl="0" w:tplc="463E42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76FDE"/>
    <w:multiLevelType w:val="hybridMultilevel"/>
    <w:tmpl w:val="A2006614"/>
    <w:lvl w:ilvl="0" w:tplc="C706C6F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3"/>
  </w:num>
  <w:num w:numId="6">
    <w:abstractNumId w:val="10"/>
  </w:num>
  <w:num w:numId="7">
    <w:abstractNumId w:val="2"/>
  </w:num>
  <w:num w:numId="8">
    <w:abstractNumId w:val="8"/>
  </w:num>
  <w:num w:numId="9">
    <w:abstractNumId w:val="5"/>
  </w:num>
  <w:num w:numId="10">
    <w:abstractNumId w:val="12"/>
  </w:num>
  <w:num w:numId="11">
    <w:abstractNumId w:val="4"/>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B18B5"/>
    <w:rsid w:val="001106DF"/>
    <w:rsid w:val="00143ACD"/>
    <w:rsid w:val="001600D2"/>
    <w:rsid w:val="00164409"/>
    <w:rsid w:val="00182450"/>
    <w:rsid w:val="001B47C8"/>
    <w:rsid w:val="0020757D"/>
    <w:rsid w:val="002669F7"/>
    <w:rsid w:val="002A63D8"/>
    <w:rsid w:val="002C77D2"/>
    <w:rsid w:val="002D19BC"/>
    <w:rsid w:val="002F5780"/>
    <w:rsid w:val="003065BD"/>
    <w:rsid w:val="00354326"/>
    <w:rsid w:val="00356439"/>
    <w:rsid w:val="003C123B"/>
    <w:rsid w:val="003E2550"/>
    <w:rsid w:val="003F0990"/>
    <w:rsid w:val="00416C05"/>
    <w:rsid w:val="00441AC6"/>
    <w:rsid w:val="00442767"/>
    <w:rsid w:val="00466824"/>
    <w:rsid w:val="00482EF6"/>
    <w:rsid w:val="004B7417"/>
    <w:rsid w:val="004C0CE7"/>
    <w:rsid w:val="004C7186"/>
    <w:rsid w:val="004D0CDF"/>
    <w:rsid w:val="004F0F51"/>
    <w:rsid w:val="004F42C9"/>
    <w:rsid w:val="00506973"/>
    <w:rsid w:val="00520258"/>
    <w:rsid w:val="00524E60"/>
    <w:rsid w:val="0053065D"/>
    <w:rsid w:val="00577CD6"/>
    <w:rsid w:val="005863C9"/>
    <w:rsid w:val="005C2EE8"/>
    <w:rsid w:val="005F5671"/>
    <w:rsid w:val="00606F02"/>
    <w:rsid w:val="006075C0"/>
    <w:rsid w:val="00631BF9"/>
    <w:rsid w:val="006D65DB"/>
    <w:rsid w:val="006E4677"/>
    <w:rsid w:val="00733B88"/>
    <w:rsid w:val="007D4A5C"/>
    <w:rsid w:val="007E6483"/>
    <w:rsid w:val="008139A9"/>
    <w:rsid w:val="0081504B"/>
    <w:rsid w:val="008507D9"/>
    <w:rsid w:val="008631FB"/>
    <w:rsid w:val="00876E0D"/>
    <w:rsid w:val="008B7DBA"/>
    <w:rsid w:val="008C070F"/>
    <w:rsid w:val="008C7811"/>
    <w:rsid w:val="008D246C"/>
    <w:rsid w:val="008E19DC"/>
    <w:rsid w:val="0090061B"/>
    <w:rsid w:val="009142A5"/>
    <w:rsid w:val="009866BC"/>
    <w:rsid w:val="009B480A"/>
    <w:rsid w:val="009D564B"/>
    <w:rsid w:val="00A05507"/>
    <w:rsid w:val="00A0719A"/>
    <w:rsid w:val="00A132AF"/>
    <w:rsid w:val="00A448BD"/>
    <w:rsid w:val="00A906B5"/>
    <w:rsid w:val="00A91C96"/>
    <w:rsid w:val="00AA3F5E"/>
    <w:rsid w:val="00AA5CB0"/>
    <w:rsid w:val="00AC6CA8"/>
    <w:rsid w:val="00AE007A"/>
    <w:rsid w:val="00B66053"/>
    <w:rsid w:val="00B91BF1"/>
    <w:rsid w:val="00BA7B5F"/>
    <w:rsid w:val="00BA7EEF"/>
    <w:rsid w:val="00BC1B81"/>
    <w:rsid w:val="00BE0746"/>
    <w:rsid w:val="00C02DFA"/>
    <w:rsid w:val="00C545F6"/>
    <w:rsid w:val="00C5562D"/>
    <w:rsid w:val="00C61733"/>
    <w:rsid w:val="00C76F67"/>
    <w:rsid w:val="00CA192F"/>
    <w:rsid w:val="00CA355B"/>
    <w:rsid w:val="00CC422A"/>
    <w:rsid w:val="00D1499F"/>
    <w:rsid w:val="00D356FA"/>
    <w:rsid w:val="00D41783"/>
    <w:rsid w:val="00D62259"/>
    <w:rsid w:val="00D8381D"/>
    <w:rsid w:val="00DA77E7"/>
    <w:rsid w:val="00DB59B4"/>
    <w:rsid w:val="00DE792C"/>
    <w:rsid w:val="00DF78E5"/>
    <w:rsid w:val="00E45EFC"/>
    <w:rsid w:val="00E82CD9"/>
    <w:rsid w:val="00E84F3C"/>
    <w:rsid w:val="00EB1259"/>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5FE7-EDDF-4F8E-A668-A97238E4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2825</Words>
  <Characters>16109</Characters>
  <Application>Microsoft Office Word</Application>
  <DocSecurity>0</DocSecurity>
  <Lines>134</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14</cp:revision>
  <cp:lastPrinted>2024-04-29T07:38:00Z</cp:lastPrinted>
  <dcterms:created xsi:type="dcterms:W3CDTF">2024-01-26T09:38:00Z</dcterms:created>
  <dcterms:modified xsi:type="dcterms:W3CDTF">2024-05-24T09:35:00Z</dcterms:modified>
</cp:coreProperties>
</file>