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BD1B" w14:textId="3FD75CB0" w:rsidR="00D7538A" w:rsidRPr="00BF09AF" w:rsidRDefault="00AF47F8" w:rsidP="00D7538A">
      <w:pPr>
        <w:jc w:val="center"/>
        <w:rPr>
          <w:rStyle w:val="BookTitle"/>
          <w:color w:val="7CCA62" w:themeColor="accent5"/>
          <w:sz w:val="20"/>
          <w:szCs w:val="24"/>
        </w:rPr>
      </w:pPr>
      <w:r>
        <w:rPr>
          <w:rStyle w:val="BookTitle"/>
          <w:color w:val="7CCA62" w:themeColor="accent5"/>
          <w:sz w:val="20"/>
          <w:szCs w:val="24"/>
        </w:rPr>
        <w:t>`</w:t>
      </w:r>
    </w:p>
    <w:p w14:paraId="4808A713" w14:textId="77777777" w:rsidR="00D7538A" w:rsidRPr="00BF09AF" w:rsidRDefault="00D7538A" w:rsidP="00D7538A">
      <w:pPr>
        <w:jc w:val="center"/>
        <w:rPr>
          <w:rStyle w:val="BookTitle"/>
          <w:sz w:val="20"/>
          <w:szCs w:val="24"/>
        </w:rPr>
      </w:pPr>
    </w:p>
    <w:p w14:paraId="0EFE5DD2" w14:textId="77777777" w:rsidR="00D7538A" w:rsidRPr="00014944" w:rsidRDefault="00D7538A" w:rsidP="00D7538A">
      <w:pPr>
        <w:jc w:val="center"/>
        <w:rPr>
          <w:rStyle w:val="BookTitle"/>
          <w:sz w:val="30"/>
          <w:szCs w:val="24"/>
        </w:rPr>
      </w:pPr>
    </w:p>
    <w:p w14:paraId="5163F21A" w14:textId="77777777" w:rsidR="001539D9" w:rsidRDefault="00D7538A" w:rsidP="001539D9">
      <w:pPr>
        <w:ind w:left="0" w:firstLine="0"/>
        <w:jc w:val="center"/>
        <w:rPr>
          <w:rStyle w:val="BookTitle"/>
          <w:sz w:val="30"/>
          <w:szCs w:val="24"/>
        </w:rPr>
      </w:pPr>
      <w:r w:rsidRPr="00014944">
        <w:rPr>
          <w:rStyle w:val="BookTitle"/>
          <w:sz w:val="30"/>
          <w:szCs w:val="24"/>
        </w:rPr>
        <w:t>MEMORIU DE PREZENTARE</w:t>
      </w:r>
    </w:p>
    <w:p w14:paraId="7BC9D6F1" w14:textId="12E0B3F1" w:rsidR="00D7538A" w:rsidRPr="00014944" w:rsidRDefault="00D7538A" w:rsidP="001539D9">
      <w:pPr>
        <w:ind w:left="0" w:firstLine="0"/>
        <w:jc w:val="center"/>
        <w:rPr>
          <w:rStyle w:val="BookTitle"/>
          <w:sz w:val="30"/>
          <w:szCs w:val="24"/>
        </w:rPr>
      </w:pPr>
      <w:r w:rsidRPr="00014944">
        <w:rPr>
          <w:rStyle w:val="BookTitle"/>
          <w:sz w:val="30"/>
          <w:szCs w:val="24"/>
        </w:rPr>
        <w:t>(</w:t>
      </w:r>
      <w:r w:rsidR="00C078B8" w:rsidRPr="00014944">
        <w:rPr>
          <w:rStyle w:val="BookTitle"/>
          <w:sz w:val="30"/>
          <w:szCs w:val="24"/>
        </w:rPr>
        <w:t>întocmit</w:t>
      </w:r>
      <w:r w:rsidRPr="00014944">
        <w:rPr>
          <w:rStyle w:val="BookTitle"/>
          <w:sz w:val="30"/>
          <w:szCs w:val="24"/>
        </w:rPr>
        <w:t xml:space="preserve"> c</w:t>
      </w:r>
      <w:r w:rsidR="006A0436" w:rsidRPr="00014944">
        <w:rPr>
          <w:rStyle w:val="BookTitle"/>
          <w:sz w:val="30"/>
          <w:szCs w:val="24"/>
        </w:rPr>
        <w:t>onform</w:t>
      </w:r>
      <w:r w:rsidRPr="00014944">
        <w:rPr>
          <w:rStyle w:val="BookTitle"/>
          <w:sz w:val="30"/>
          <w:szCs w:val="24"/>
        </w:rPr>
        <w:t xml:space="preserve"> Legii 292 din 2018)</w:t>
      </w:r>
    </w:p>
    <w:p w14:paraId="0947D084" w14:textId="77777777" w:rsidR="00D7538A" w:rsidRPr="00014944" w:rsidRDefault="00D7538A" w:rsidP="00D7538A">
      <w:pPr>
        <w:rPr>
          <w:rStyle w:val="BookTitle"/>
          <w:sz w:val="30"/>
          <w:szCs w:val="24"/>
        </w:rPr>
      </w:pPr>
    </w:p>
    <w:p w14:paraId="23172043" w14:textId="77777777" w:rsidR="00D7538A" w:rsidRPr="00BF09AF" w:rsidRDefault="00D7538A" w:rsidP="00D7538A">
      <w:pPr>
        <w:rPr>
          <w:rStyle w:val="BookTitle"/>
          <w:sz w:val="20"/>
          <w:szCs w:val="24"/>
        </w:rPr>
      </w:pPr>
    </w:p>
    <w:p w14:paraId="493D68AE" w14:textId="77777777" w:rsidR="00D7538A" w:rsidRPr="00014944" w:rsidRDefault="00D7538A" w:rsidP="00D7538A">
      <w:pPr>
        <w:rPr>
          <w:rStyle w:val="BookTitle"/>
          <w:sz w:val="30"/>
          <w:szCs w:val="24"/>
          <w:u w:val="single"/>
        </w:rPr>
      </w:pPr>
      <w:r w:rsidRPr="00014944">
        <w:rPr>
          <w:rStyle w:val="BookTitle"/>
          <w:sz w:val="30"/>
          <w:szCs w:val="24"/>
          <w:u w:val="single"/>
        </w:rPr>
        <w:t>Proiect:</w:t>
      </w:r>
    </w:p>
    <w:p w14:paraId="53E5B9D8" w14:textId="77777777" w:rsidR="00D7538A" w:rsidRPr="00014944" w:rsidRDefault="00D7538A" w:rsidP="00D7538A">
      <w:pPr>
        <w:rPr>
          <w:rStyle w:val="BookTitle"/>
          <w:sz w:val="30"/>
          <w:szCs w:val="24"/>
        </w:rPr>
      </w:pPr>
    </w:p>
    <w:p w14:paraId="3327C616" w14:textId="687F3C08" w:rsidR="00C358EC" w:rsidRPr="0022432C" w:rsidRDefault="00CE083A" w:rsidP="0022432C">
      <w:pPr>
        <w:widowControl w:val="0"/>
        <w:suppressAutoHyphens/>
        <w:overflowPunct w:val="0"/>
        <w:autoSpaceDN/>
        <w:adjustRightInd/>
        <w:ind w:left="0" w:firstLine="709"/>
        <w:contextualSpacing w:val="0"/>
        <w:jc w:val="both"/>
        <w:textAlignment w:val="baseline"/>
        <w:rPr>
          <w:rFonts w:eastAsia="Arial"/>
          <w:color w:val="000000" w:themeColor="text1"/>
          <w:kern w:val="1"/>
          <w:sz w:val="30"/>
          <w:szCs w:val="24"/>
          <w:lang w:val="fr-FR" w:eastAsia="ar-SA"/>
        </w:rPr>
      </w:pPr>
      <w:r w:rsidRPr="00CE083A">
        <w:rPr>
          <w:rFonts w:eastAsia="Arial"/>
          <w:color w:val="000000" w:themeColor="text1"/>
          <w:kern w:val="1"/>
          <w:sz w:val="30"/>
          <w:szCs w:val="24"/>
          <w:lang w:val="fr-FR" w:eastAsia="ar-SA"/>
        </w:rPr>
        <w:t>MODIFICARE PROIECT IN CURSUL EXECUTIEI AUTORIZAT CU AC 369/10.08.2021 "CONSTRIRE IMOBIL P+4E - LOCUINTE SI IMPREJMUIRE TEREN" PRIN MODIFICARI LA FATADE, RECOMPARTIMENTARE INTERIOARA SI SUPRAETAJARE CU UN NIVEL IN LIMITA A 20% DIN SUPRAFATA DESFASURATA CONFORM LEGII 50/1991 ARTICOLUL 2, ALINIATUL (4), LITERA A si CONSTRUIRE SPATII TEHNICE (CASA SCARII SI LIFT)</w:t>
      </w:r>
    </w:p>
    <w:p w14:paraId="17E6F9D5" w14:textId="77777777" w:rsidR="00D7538A" w:rsidRPr="00014944" w:rsidRDefault="00D7538A" w:rsidP="00D7538A">
      <w:pPr>
        <w:jc w:val="both"/>
        <w:rPr>
          <w:rStyle w:val="BookTitle"/>
          <w:sz w:val="30"/>
          <w:szCs w:val="24"/>
          <w:u w:val="single"/>
        </w:rPr>
      </w:pPr>
      <w:r w:rsidRPr="00014944">
        <w:rPr>
          <w:rStyle w:val="BookTitle"/>
          <w:sz w:val="30"/>
          <w:szCs w:val="24"/>
          <w:u w:val="single"/>
        </w:rPr>
        <w:t>Amplasament</w:t>
      </w:r>
      <w:r w:rsidR="00BD6D1F" w:rsidRPr="00014944">
        <w:rPr>
          <w:rStyle w:val="BookTitle"/>
          <w:sz w:val="30"/>
          <w:szCs w:val="24"/>
          <w:u w:val="single"/>
        </w:rPr>
        <w:t>:</w:t>
      </w:r>
    </w:p>
    <w:p w14:paraId="130B30EE" w14:textId="77777777" w:rsidR="00D7538A" w:rsidRPr="00014944" w:rsidRDefault="00D7538A" w:rsidP="00D7538A">
      <w:pPr>
        <w:jc w:val="both"/>
        <w:rPr>
          <w:rStyle w:val="BookTitle"/>
          <w:color w:val="000000" w:themeColor="text1"/>
          <w:sz w:val="30"/>
          <w:szCs w:val="24"/>
        </w:rPr>
      </w:pPr>
    </w:p>
    <w:p w14:paraId="6E92447D" w14:textId="3E43979D" w:rsidR="00B26C07" w:rsidRDefault="00E87F15" w:rsidP="00BD6D1F">
      <w:pPr>
        <w:rPr>
          <w:rFonts w:eastAsia="Swis721 LtCn BT"/>
          <w:color w:val="000000" w:themeColor="text1"/>
          <w:kern w:val="1"/>
          <w:sz w:val="30"/>
          <w:szCs w:val="24"/>
          <w:lang w:eastAsia="ar-SA"/>
        </w:rPr>
      </w:pPr>
      <w:r w:rsidRPr="00E87F15">
        <w:rPr>
          <w:rFonts w:eastAsia="Swis721 LtCn BT"/>
          <w:color w:val="000000" w:themeColor="text1"/>
          <w:kern w:val="1"/>
          <w:sz w:val="30"/>
          <w:szCs w:val="24"/>
          <w:lang w:eastAsia="ar-SA"/>
        </w:rPr>
        <w:t>STRADA M17, TARLA 25, PARCELA 166/45, LOT 3/6 - LOT 3/7, ORAS NAVODARI, JUD. CONSTANTA</w:t>
      </w:r>
    </w:p>
    <w:p w14:paraId="7E12458C" w14:textId="0E6B04D5" w:rsidR="00BD6D1F" w:rsidRPr="00014944" w:rsidRDefault="00D7538A" w:rsidP="00BD6D1F">
      <w:pPr>
        <w:rPr>
          <w:rStyle w:val="BookTitle"/>
          <w:sz w:val="30"/>
          <w:szCs w:val="24"/>
          <w:u w:val="single"/>
        </w:rPr>
      </w:pPr>
      <w:r w:rsidRPr="00014944">
        <w:rPr>
          <w:rStyle w:val="BookTitle"/>
          <w:sz w:val="30"/>
          <w:szCs w:val="24"/>
          <w:u w:val="single"/>
        </w:rPr>
        <w:t>Beneficiar:</w:t>
      </w:r>
    </w:p>
    <w:p w14:paraId="1E030CAA" w14:textId="77777777" w:rsidR="003445F7" w:rsidRPr="00014944" w:rsidRDefault="003445F7" w:rsidP="00BD6D1F">
      <w:pPr>
        <w:rPr>
          <w:rStyle w:val="BookTitle"/>
          <w:sz w:val="30"/>
          <w:szCs w:val="24"/>
          <w:u w:val="single"/>
        </w:rPr>
      </w:pPr>
    </w:p>
    <w:p w14:paraId="76099286" w14:textId="700E30AF" w:rsidR="003338E7" w:rsidRPr="00014944" w:rsidRDefault="00BD6D1F" w:rsidP="00BD6D1F">
      <w:pPr>
        <w:ind w:left="0" w:firstLine="0"/>
        <w:rPr>
          <w:rStyle w:val="BookTitle"/>
          <w:color w:val="FF0000"/>
          <w:sz w:val="30"/>
          <w:szCs w:val="24"/>
        </w:rPr>
      </w:pPr>
      <w:r w:rsidRPr="00014944">
        <w:rPr>
          <w:rStyle w:val="BookTitle"/>
          <w:sz w:val="30"/>
          <w:szCs w:val="24"/>
        </w:rPr>
        <w:tab/>
      </w:r>
      <w:r w:rsidR="00112F79" w:rsidRPr="00112F79">
        <w:rPr>
          <w:rStyle w:val="BookTitle"/>
          <w:color w:val="000000" w:themeColor="text1"/>
          <w:sz w:val="30"/>
          <w:szCs w:val="24"/>
        </w:rPr>
        <w:t>O.B.A.  DIFFERENT BY LUXURY SRL</w:t>
      </w:r>
      <w:r w:rsidR="000C205C">
        <w:rPr>
          <w:rStyle w:val="BookTitle"/>
          <w:color w:val="000000" w:themeColor="text1"/>
          <w:sz w:val="30"/>
          <w:szCs w:val="24"/>
        </w:rPr>
        <w:t xml:space="preserve"> si MARIMAR BEACH SRL</w:t>
      </w:r>
    </w:p>
    <w:p w14:paraId="6847046E" w14:textId="77777777" w:rsidR="003338E7" w:rsidRPr="00014944" w:rsidRDefault="003338E7">
      <w:pPr>
        <w:autoSpaceDE/>
        <w:autoSpaceDN/>
        <w:adjustRightInd/>
        <w:spacing w:after="160" w:line="259" w:lineRule="auto"/>
        <w:ind w:left="0" w:firstLine="0"/>
        <w:contextualSpacing w:val="0"/>
        <w:rPr>
          <w:rStyle w:val="BookTitle"/>
          <w:color w:val="FF0000"/>
          <w:sz w:val="30"/>
          <w:szCs w:val="24"/>
        </w:rPr>
      </w:pPr>
      <w:r w:rsidRPr="00014944">
        <w:rPr>
          <w:rStyle w:val="BookTitle"/>
          <w:color w:val="FF0000"/>
          <w:sz w:val="30"/>
          <w:szCs w:val="24"/>
        </w:rPr>
        <w:br w:type="page"/>
      </w:r>
    </w:p>
    <w:p w14:paraId="0781E394" w14:textId="77777777" w:rsidR="00D7538A" w:rsidRPr="00BF09AF" w:rsidRDefault="00D7538A" w:rsidP="00D7538A">
      <w:pPr>
        <w:jc w:val="center"/>
        <w:rPr>
          <w:rStyle w:val="BookTitle"/>
          <w:sz w:val="20"/>
          <w:szCs w:val="24"/>
        </w:rPr>
      </w:pPr>
      <w:r w:rsidRPr="00BF09AF">
        <w:rPr>
          <w:rStyle w:val="BookTitle"/>
          <w:sz w:val="20"/>
          <w:szCs w:val="24"/>
        </w:rPr>
        <w:lastRenderedPageBreak/>
        <w:t>Conținutul-cadru al memoriului de prezentare</w:t>
      </w:r>
    </w:p>
    <w:sdt>
      <w:sdtPr>
        <w:rPr>
          <w:rFonts w:ascii="Times New Roman" w:eastAsiaTheme="minorHAnsi" w:hAnsi="Times New Roman" w:cs="Times New Roman"/>
          <w:b w:val="0"/>
          <w:color w:val="auto"/>
          <w:sz w:val="20"/>
          <w:szCs w:val="24"/>
          <w:lang w:val="ro-RO"/>
        </w:rPr>
        <w:id w:val="1594736390"/>
        <w:docPartObj>
          <w:docPartGallery w:val="Table of Contents"/>
          <w:docPartUnique/>
        </w:docPartObj>
      </w:sdtPr>
      <w:sdtEndPr>
        <w:rPr>
          <w:bCs/>
        </w:rPr>
      </w:sdtEndPr>
      <w:sdtContent>
        <w:p w14:paraId="1D0462A9" w14:textId="77777777" w:rsidR="00C078B8" w:rsidRPr="00BF09AF" w:rsidRDefault="00C078B8">
          <w:pPr>
            <w:pStyle w:val="TOCHeading"/>
            <w:rPr>
              <w:sz w:val="20"/>
              <w:szCs w:val="24"/>
              <w:lang w:val="ro-RO"/>
            </w:rPr>
          </w:pPr>
        </w:p>
        <w:p w14:paraId="4C49A238" w14:textId="55B3CFDA" w:rsidR="003338E7" w:rsidRPr="00BF09AF" w:rsidRDefault="00C520B3">
          <w:pPr>
            <w:pStyle w:val="TOC1"/>
            <w:tabs>
              <w:tab w:val="left" w:pos="880"/>
              <w:tab w:val="right" w:leader="dot" w:pos="9800"/>
            </w:tabs>
            <w:rPr>
              <w:rFonts w:asciiTheme="minorHAnsi" w:eastAsiaTheme="minorEastAsia" w:hAnsiTheme="minorHAnsi" w:cstheme="minorBidi"/>
              <w:noProof/>
              <w:sz w:val="20"/>
              <w:szCs w:val="24"/>
              <w:lang w:eastAsia="ro-RO"/>
            </w:rPr>
          </w:pPr>
          <w:r w:rsidRPr="00BF09AF">
            <w:rPr>
              <w:sz w:val="20"/>
              <w:szCs w:val="24"/>
            </w:rPr>
            <w:fldChar w:fldCharType="begin"/>
          </w:r>
          <w:r w:rsidR="00C078B8" w:rsidRPr="00BF09AF">
            <w:rPr>
              <w:sz w:val="20"/>
              <w:szCs w:val="24"/>
            </w:rPr>
            <w:instrText xml:space="preserve"> TOC \o "1-3" \h \z \u </w:instrText>
          </w:r>
          <w:r w:rsidRPr="00BF09AF">
            <w:rPr>
              <w:sz w:val="20"/>
              <w:szCs w:val="24"/>
            </w:rPr>
            <w:fldChar w:fldCharType="separate"/>
          </w:r>
          <w:hyperlink w:anchor="_Toc15890851" w:history="1">
            <w:r w:rsidR="003338E7" w:rsidRPr="00BF09AF">
              <w:rPr>
                <w:rStyle w:val="Hyperlink"/>
                <w:noProof/>
                <w:sz w:val="20"/>
                <w:szCs w:val="24"/>
              </w:rPr>
              <w:t>I.</w:t>
            </w:r>
            <w:r w:rsidR="003338E7" w:rsidRPr="00BF09AF">
              <w:rPr>
                <w:rFonts w:asciiTheme="minorHAnsi" w:eastAsiaTheme="minorEastAsia" w:hAnsiTheme="minorHAnsi" w:cstheme="minorBidi"/>
                <w:noProof/>
                <w:sz w:val="20"/>
                <w:szCs w:val="24"/>
                <w:lang w:eastAsia="ro-RO"/>
              </w:rPr>
              <w:tab/>
            </w:r>
            <w:r w:rsidR="003338E7" w:rsidRPr="00BF09AF">
              <w:rPr>
                <w:rStyle w:val="Hyperlink"/>
                <w:noProof/>
                <w:sz w:val="20"/>
                <w:szCs w:val="24"/>
              </w:rPr>
              <w:t>Denumirea proiectului:</w:t>
            </w:r>
            <w:r w:rsidR="003338E7" w:rsidRPr="00BF09AF">
              <w:rPr>
                <w:noProof/>
                <w:webHidden/>
                <w:sz w:val="20"/>
                <w:szCs w:val="24"/>
              </w:rPr>
              <w:tab/>
            </w:r>
            <w:r w:rsidRPr="00BF09AF">
              <w:rPr>
                <w:noProof/>
                <w:webHidden/>
                <w:sz w:val="20"/>
                <w:szCs w:val="24"/>
              </w:rPr>
              <w:fldChar w:fldCharType="begin"/>
            </w:r>
            <w:r w:rsidR="003338E7" w:rsidRPr="00BF09AF">
              <w:rPr>
                <w:noProof/>
                <w:webHidden/>
                <w:sz w:val="20"/>
                <w:szCs w:val="24"/>
              </w:rPr>
              <w:instrText xml:space="preserve"> PAGEREF _Toc15890851 \h </w:instrText>
            </w:r>
            <w:r w:rsidRPr="00BF09AF">
              <w:rPr>
                <w:noProof/>
                <w:webHidden/>
                <w:sz w:val="20"/>
                <w:szCs w:val="24"/>
              </w:rPr>
            </w:r>
            <w:r w:rsidRPr="00BF09AF">
              <w:rPr>
                <w:noProof/>
                <w:webHidden/>
                <w:sz w:val="20"/>
                <w:szCs w:val="24"/>
              </w:rPr>
              <w:fldChar w:fldCharType="separate"/>
            </w:r>
            <w:r w:rsidR="00BD1A3F">
              <w:rPr>
                <w:noProof/>
                <w:webHidden/>
                <w:sz w:val="20"/>
                <w:szCs w:val="24"/>
              </w:rPr>
              <w:t>3</w:t>
            </w:r>
            <w:r w:rsidRPr="00BF09AF">
              <w:rPr>
                <w:noProof/>
                <w:webHidden/>
                <w:sz w:val="20"/>
                <w:szCs w:val="24"/>
              </w:rPr>
              <w:fldChar w:fldCharType="end"/>
            </w:r>
          </w:hyperlink>
        </w:p>
        <w:p w14:paraId="3FE11A5B" w14:textId="421447B7" w:rsidR="003338E7" w:rsidRPr="00BF09AF" w:rsidRDefault="00000000">
          <w:pPr>
            <w:pStyle w:val="TOC1"/>
            <w:tabs>
              <w:tab w:val="left" w:pos="880"/>
              <w:tab w:val="right" w:leader="dot" w:pos="9800"/>
            </w:tabs>
            <w:rPr>
              <w:rFonts w:asciiTheme="minorHAnsi" w:eastAsiaTheme="minorEastAsia" w:hAnsiTheme="minorHAnsi" w:cstheme="minorBidi"/>
              <w:noProof/>
              <w:sz w:val="20"/>
              <w:szCs w:val="24"/>
              <w:lang w:eastAsia="ro-RO"/>
            </w:rPr>
          </w:pPr>
          <w:hyperlink w:anchor="_Toc15890852" w:history="1">
            <w:r w:rsidR="003338E7" w:rsidRPr="00BF09AF">
              <w:rPr>
                <w:rStyle w:val="Hyperlink"/>
                <w:noProof/>
                <w:sz w:val="20"/>
                <w:szCs w:val="24"/>
              </w:rPr>
              <w:t>II.</w:t>
            </w:r>
            <w:r w:rsidR="003338E7" w:rsidRPr="00BF09AF">
              <w:rPr>
                <w:rFonts w:asciiTheme="minorHAnsi" w:eastAsiaTheme="minorEastAsia" w:hAnsiTheme="minorHAnsi" w:cstheme="minorBidi"/>
                <w:noProof/>
                <w:sz w:val="20"/>
                <w:szCs w:val="24"/>
                <w:lang w:eastAsia="ro-RO"/>
              </w:rPr>
              <w:tab/>
            </w:r>
            <w:r w:rsidR="003338E7" w:rsidRPr="00BF09AF">
              <w:rPr>
                <w:rStyle w:val="Hyperlink"/>
                <w:noProof/>
                <w:sz w:val="20"/>
                <w:szCs w:val="24"/>
              </w:rPr>
              <w:t>Titular:</w:t>
            </w:r>
            <w:r w:rsidR="003338E7" w:rsidRPr="00BF09AF">
              <w:rPr>
                <w:noProof/>
                <w:webHidden/>
                <w:sz w:val="20"/>
                <w:szCs w:val="24"/>
              </w:rPr>
              <w:tab/>
            </w:r>
            <w:r w:rsidR="00C520B3" w:rsidRPr="00BF09AF">
              <w:rPr>
                <w:noProof/>
                <w:webHidden/>
                <w:sz w:val="20"/>
                <w:szCs w:val="24"/>
              </w:rPr>
              <w:fldChar w:fldCharType="begin"/>
            </w:r>
            <w:r w:rsidR="003338E7" w:rsidRPr="00BF09AF">
              <w:rPr>
                <w:noProof/>
                <w:webHidden/>
                <w:sz w:val="20"/>
                <w:szCs w:val="24"/>
              </w:rPr>
              <w:instrText xml:space="preserve"> PAGEREF _Toc15890852 \h </w:instrText>
            </w:r>
            <w:r w:rsidR="00C520B3" w:rsidRPr="00BF09AF">
              <w:rPr>
                <w:noProof/>
                <w:webHidden/>
                <w:sz w:val="20"/>
                <w:szCs w:val="24"/>
              </w:rPr>
            </w:r>
            <w:r w:rsidR="00C520B3" w:rsidRPr="00BF09AF">
              <w:rPr>
                <w:noProof/>
                <w:webHidden/>
                <w:sz w:val="20"/>
                <w:szCs w:val="24"/>
              </w:rPr>
              <w:fldChar w:fldCharType="separate"/>
            </w:r>
            <w:r w:rsidR="00BD1A3F">
              <w:rPr>
                <w:noProof/>
                <w:webHidden/>
                <w:sz w:val="20"/>
                <w:szCs w:val="24"/>
              </w:rPr>
              <w:t>3</w:t>
            </w:r>
            <w:r w:rsidR="00C520B3" w:rsidRPr="00BF09AF">
              <w:rPr>
                <w:noProof/>
                <w:webHidden/>
                <w:sz w:val="20"/>
                <w:szCs w:val="24"/>
              </w:rPr>
              <w:fldChar w:fldCharType="end"/>
            </w:r>
          </w:hyperlink>
        </w:p>
        <w:p w14:paraId="39BCF0FF" w14:textId="44A95D27" w:rsidR="003338E7" w:rsidRPr="00BF09AF" w:rsidRDefault="00000000">
          <w:pPr>
            <w:pStyle w:val="TOC1"/>
            <w:tabs>
              <w:tab w:val="left" w:pos="1100"/>
              <w:tab w:val="right" w:leader="dot" w:pos="9800"/>
            </w:tabs>
            <w:rPr>
              <w:rFonts w:asciiTheme="minorHAnsi" w:eastAsiaTheme="minorEastAsia" w:hAnsiTheme="minorHAnsi" w:cstheme="minorBidi"/>
              <w:noProof/>
              <w:sz w:val="20"/>
              <w:szCs w:val="24"/>
              <w:lang w:eastAsia="ro-RO"/>
            </w:rPr>
          </w:pPr>
          <w:hyperlink w:anchor="_Toc15890853" w:history="1">
            <w:r w:rsidR="003338E7" w:rsidRPr="00BF09AF">
              <w:rPr>
                <w:rStyle w:val="Hyperlink"/>
                <w:noProof/>
                <w:sz w:val="20"/>
                <w:szCs w:val="24"/>
              </w:rPr>
              <w:t>III.</w:t>
            </w:r>
            <w:r w:rsidR="003338E7" w:rsidRPr="00BF09AF">
              <w:rPr>
                <w:rFonts w:asciiTheme="minorHAnsi" w:eastAsiaTheme="minorEastAsia" w:hAnsiTheme="minorHAnsi" w:cstheme="minorBidi"/>
                <w:noProof/>
                <w:sz w:val="20"/>
                <w:szCs w:val="24"/>
                <w:lang w:eastAsia="ro-RO"/>
              </w:rPr>
              <w:tab/>
            </w:r>
            <w:r w:rsidR="003338E7" w:rsidRPr="00BF09AF">
              <w:rPr>
                <w:rStyle w:val="Hyperlink"/>
                <w:noProof/>
                <w:sz w:val="20"/>
                <w:szCs w:val="24"/>
              </w:rPr>
              <w:t>Descrierea caracteristicilor fizice ale întregului proiect:</w:t>
            </w:r>
            <w:r w:rsidR="003338E7" w:rsidRPr="00BF09AF">
              <w:rPr>
                <w:noProof/>
                <w:webHidden/>
                <w:sz w:val="20"/>
                <w:szCs w:val="24"/>
              </w:rPr>
              <w:tab/>
            </w:r>
            <w:r w:rsidR="00C520B3" w:rsidRPr="00BF09AF">
              <w:rPr>
                <w:noProof/>
                <w:webHidden/>
                <w:sz w:val="20"/>
                <w:szCs w:val="24"/>
              </w:rPr>
              <w:fldChar w:fldCharType="begin"/>
            </w:r>
            <w:r w:rsidR="003338E7" w:rsidRPr="00BF09AF">
              <w:rPr>
                <w:noProof/>
                <w:webHidden/>
                <w:sz w:val="20"/>
                <w:szCs w:val="24"/>
              </w:rPr>
              <w:instrText xml:space="preserve"> PAGEREF _Toc15890853 \h </w:instrText>
            </w:r>
            <w:r w:rsidR="00C520B3" w:rsidRPr="00BF09AF">
              <w:rPr>
                <w:noProof/>
                <w:webHidden/>
                <w:sz w:val="20"/>
                <w:szCs w:val="24"/>
              </w:rPr>
            </w:r>
            <w:r w:rsidR="00C520B3" w:rsidRPr="00BF09AF">
              <w:rPr>
                <w:noProof/>
                <w:webHidden/>
                <w:sz w:val="20"/>
                <w:szCs w:val="24"/>
              </w:rPr>
              <w:fldChar w:fldCharType="separate"/>
            </w:r>
            <w:r w:rsidR="00BD1A3F">
              <w:rPr>
                <w:noProof/>
                <w:webHidden/>
                <w:sz w:val="20"/>
                <w:szCs w:val="24"/>
              </w:rPr>
              <w:t>3</w:t>
            </w:r>
            <w:r w:rsidR="00C520B3" w:rsidRPr="00BF09AF">
              <w:rPr>
                <w:noProof/>
                <w:webHidden/>
                <w:sz w:val="20"/>
                <w:szCs w:val="24"/>
              </w:rPr>
              <w:fldChar w:fldCharType="end"/>
            </w:r>
          </w:hyperlink>
        </w:p>
        <w:p w14:paraId="20763B9C" w14:textId="0DE981C3" w:rsidR="003338E7" w:rsidRPr="00BF09AF" w:rsidRDefault="00000000">
          <w:pPr>
            <w:pStyle w:val="TOC1"/>
            <w:tabs>
              <w:tab w:val="left" w:pos="1100"/>
              <w:tab w:val="right" w:leader="dot" w:pos="9800"/>
            </w:tabs>
            <w:rPr>
              <w:rFonts w:asciiTheme="minorHAnsi" w:eastAsiaTheme="minorEastAsia" w:hAnsiTheme="minorHAnsi" w:cstheme="minorBidi"/>
              <w:noProof/>
              <w:sz w:val="20"/>
              <w:szCs w:val="24"/>
              <w:lang w:eastAsia="ro-RO"/>
            </w:rPr>
          </w:pPr>
          <w:hyperlink w:anchor="_Toc15890854" w:history="1">
            <w:r w:rsidR="003338E7" w:rsidRPr="00BF09AF">
              <w:rPr>
                <w:rStyle w:val="Hyperlink"/>
                <w:noProof/>
                <w:sz w:val="20"/>
                <w:szCs w:val="24"/>
              </w:rPr>
              <w:t>IV.</w:t>
            </w:r>
            <w:r w:rsidR="003338E7" w:rsidRPr="00BF09AF">
              <w:rPr>
                <w:rFonts w:asciiTheme="minorHAnsi" w:eastAsiaTheme="minorEastAsia" w:hAnsiTheme="minorHAnsi" w:cstheme="minorBidi"/>
                <w:noProof/>
                <w:sz w:val="20"/>
                <w:szCs w:val="24"/>
                <w:lang w:eastAsia="ro-RO"/>
              </w:rPr>
              <w:tab/>
            </w:r>
            <w:r w:rsidR="003338E7" w:rsidRPr="00BF09AF">
              <w:rPr>
                <w:rStyle w:val="Hyperlink"/>
                <w:noProof/>
                <w:sz w:val="20"/>
                <w:szCs w:val="24"/>
              </w:rPr>
              <w:t>Descrierea lucrărilor de demolare necesare:</w:t>
            </w:r>
            <w:r w:rsidR="003338E7" w:rsidRPr="00BF09AF">
              <w:rPr>
                <w:noProof/>
                <w:webHidden/>
                <w:sz w:val="20"/>
                <w:szCs w:val="24"/>
              </w:rPr>
              <w:tab/>
            </w:r>
            <w:r w:rsidR="00C520B3" w:rsidRPr="00BF09AF">
              <w:rPr>
                <w:noProof/>
                <w:webHidden/>
                <w:sz w:val="20"/>
                <w:szCs w:val="24"/>
              </w:rPr>
              <w:fldChar w:fldCharType="begin"/>
            </w:r>
            <w:r w:rsidR="003338E7" w:rsidRPr="00BF09AF">
              <w:rPr>
                <w:noProof/>
                <w:webHidden/>
                <w:sz w:val="20"/>
                <w:szCs w:val="24"/>
              </w:rPr>
              <w:instrText xml:space="preserve"> PAGEREF _Toc15890854 \h </w:instrText>
            </w:r>
            <w:r w:rsidR="00C520B3" w:rsidRPr="00BF09AF">
              <w:rPr>
                <w:noProof/>
                <w:webHidden/>
                <w:sz w:val="20"/>
                <w:szCs w:val="24"/>
              </w:rPr>
            </w:r>
            <w:r w:rsidR="00C520B3" w:rsidRPr="00BF09AF">
              <w:rPr>
                <w:noProof/>
                <w:webHidden/>
                <w:sz w:val="20"/>
                <w:szCs w:val="24"/>
              </w:rPr>
              <w:fldChar w:fldCharType="separate"/>
            </w:r>
            <w:r w:rsidR="00BD1A3F">
              <w:rPr>
                <w:noProof/>
                <w:webHidden/>
                <w:sz w:val="20"/>
                <w:szCs w:val="24"/>
              </w:rPr>
              <w:t>8</w:t>
            </w:r>
            <w:r w:rsidR="00C520B3" w:rsidRPr="00BF09AF">
              <w:rPr>
                <w:noProof/>
                <w:webHidden/>
                <w:sz w:val="20"/>
                <w:szCs w:val="24"/>
              </w:rPr>
              <w:fldChar w:fldCharType="end"/>
            </w:r>
          </w:hyperlink>
        </w:p>
        <w:p w14:paraId="72D98265" w14:textId="43C664E3" w:rsidR="003338E7" w:rsidRPr="00BF09AF" w:rsidRDefault="00000000">
          <w:pPr>
            <w:pStyle w:val="TOC1"/>
            <w:tabs>
              <w:tab w:val="left" w:pos="880"/>
              <w:tab w:val="right" w:leader="dot" w:pos="9800"/>
            </w:tabs>
            <w:rPr>
              <w:rFonts w:asciiTheme="minorHAnsi" w:eastAsiaTheme="minorEastAsia" w:hAnsiTheme="minorHAnsi" w:cstheme="minorBidi"/>
              <w:noProof/>
              <w:sz w:val="20"/>
              <w:szCs w:val="24"/>
              <w:lang w:eastAsia="ro-RO"/>
            </w:rPr>
          </w:pPr>
          <w:hyperlink w:anchor="_Toc15890855" w:history="1">
            <w:r w:rsidR="003338E7" w:rsidRPr="00BF09AF">
              <w:rPr>
                <w:rStyle w:val="Hyperlink"/>
                <w:noProof/>
                <w:sz w:val="20"/>
                <w:szCs w:val="24"/>
              </w:rPr>
              <w:t>V.</w:t>
            </w:r>
            <w:r w:rsidR="003338E7" w:rsidRPr="00BF09AF">
              <w:rPr>
                <w:rFonts w:asciiTheme="minorHAnsi" w:eastAsiaTheme="minorEastAsia" w:hAnsiTheme="minorHAnsi" w:cstheme="minorBidi"/>
                <w:noProof/>
                <w:sz w:val="20"/>
                <w:szCs w:val="24"/>
                <w:lang w:eastAsia="ro-RO"/>
              </w:rPr>
              <w:tab/>
            </w:r>
            <w:r w:rsidR="003338E7" w:rsidRPr="00BF09AF">
              <w:rPr>
                <w:rStyle w:val="Hyperlink"/>
                <w:noProof/>
                <w:sz w:val="20"/>
                <w:szCs w:val="24"/>
              </w:rPr>
              <w:t>Descrierea amplasării proiectului:</w:t>
            </w:r>
            <w:r w:rsidR="003338E7" w:rsidRPr="00BF09AF">
              <w:rPr>
                <w:noProof/>
                <w:webHidden/>
                <w:sz w:val="20"/>
                <w:szCs w:val="24"/>
              </w:rPr>
              <w:tab/>
            </w:r>
            <w:r w:rsidR="00C520B3" w:rsidRPr="00BF09AF">
              <w:rPr>
                <w:noProof/>
                <w:webHidden/>
                <w:sz w:val="20"/>
                <w:szCs w:val="24"/>
              </w:rPr>
              <w:fldChar w:fldCharType="begin"/>
            </w:r>
            <w:r w:rsidR="003338E7" w:rsidRPr="00BF09AF">
              <w:rPr>
                <w:noProof/>
                <w:webHidden/>
                <w:sz w:val="20"/>
                <w:szCs w:val="24"/>
              </w:rPr>
              <w:instrText xml:space="preserve"> PAGEREF _Toc15890855 \h </w:instrText>
            </w:r>
            <w:r w:rsidR="00C520B3" w:rsidRPr="00BF09AF">
              <w:rPr>
                <w:noProof/>
                <w:webHidden/>
                <w:sz w:val="20"/>
                <w:szCs w:val="24"/>
              </w:rPr>
            </w:r>
            <w:r w:rsidR="00C520B3" w:rsidRPr="00BF09AF">
              <w:rPr>
                <w:noProof/>
                <w:webHidden/>
                <w:sz w:val="20"/>
                <w:szCs w:val="24"/>
              </w:rPr>
              <w:fldChar w:fldCharType="separate"/>
            </w:r>
            <w:r w:rsidR="00BD1A3F">
              <w:rPr>
                <w:noProof/>
                <w:webHidden/>
                <w:sz w:val="20"/>
                <w:szCs w:val="24"/>
              </w:rPr>
              <w:t>8</w:t>
            </w:r>
            <w:r w:rsidR="00C520B3" w:rsidRPr="00BF09AF">
              <w:rPr>
                <w:noProof/>
                <w:webHidden/>
                <w:sz w:val="20"/>
                <w:szCs w:val="24"/>
              </w:rPr>
              <w:fldChar w:fldCharType="end"/>
            </w:r>
          </w:hyperlink>
        </w:p>
        <w:p w14:paraId="1D6C5BC6" w14:textId="3CCDD370" w:rsidR="003338E7" w:rsidRPr="00BF09AF" w:rsidRDefault="00000000">
          <w:pPr>
            <w:pStyle w:val="TOC1"/>
            <w:tabs>
              <w:tab w:val="left" w:pos="1100"/>
              <w:tab w:val="right" w:leader="dot" w:pos="9800"/>
            </w:tabs>
            <w:rPr>
              <w:rFonts w:asciiTheme="minorHAnsi" w:eastAsiaTheme="minorEastAsia" w:hAnsiTheme="minorHAnsi" w:cstheme="minorBidi"/>
              <w:noProof/>
              <w:sz w:val="20"/>
              <w:szCs w:val="24"/>
              <w:lang w:eastAsia="ro-RO"/>
            </w:rPr>
          </w:pPr>
          <w:hyperlink w:anchor="_Toc15890856" w:history="1">
            <w:r w:rsidR="003338E7" w:rsidRPr="00BF09AF">
              <w:rPr>
                <w:rStyle w:val="Hyperlink"/>
                <w:noProof/>
                <w:sz w:val="20"/>
                <w:szCs w:val="24"/>
              </w:rPr>
              <w:t>VI.</w:t>
            </w:r>
            <w:r w:rsidR="003338E7" w:rsidRPr="00BF09AF">
              <w:rPr>
                <w:rFonts w:asciiTheme="minorHAnsi" w:eastAsiaTheme="minorEastAsia" w:hAnsiTheme="minorHAnsi" w:cstheme="minorBidi"/>
                <w:noProof/>
                <w:sz w:val="20"/>
                <w:szCs w:val="24"/>
                <w:lang w:eastAsia="ro-RO"/>
              </w:rPr>
              <w:tab/>
            </w:r>
            <w:r w:rsidR="003338E7" w:rsidRPr="00BF09AF">
              <w:rPr>
                <w:rStyle w:val="Hyperlink"/>
                <w:noProof/>
                <w:sz w:val="20"/>
                <w:szCs w:val="24"/>
              </w:rPr>
              <w:t>Descrierea tuturor efectelor semnificative posibile asupra mediului ale proiectului, în limita informațiilor disponibile:</w:t>
            </w:r>
            <w:r w:rsidR="003338E7" w:rsidRPr="00BF09AF">
              <w:rPr>
                <w:noProof/>
                <w:webHidden/>
                <w:sz w:val="20"/>
                <w:szCs w:val="24"/>
              </w:rPr>
              <w:tab/>
            </w:r>
            <w:r w:rsidR="00C520B3" w:rsidRPr="00BF09AF">
              <w:rPr>
                <w:noProof/>
                <w:webHidden/>
                <w:sz w:val="20"/>
                <w:szCs w:val="24"/>
              </w:rPr>
              <w:fldChar w:fldCharType="begin"/>
            </w:r>
            <w:r w:rsidR="003338E7" w:rsidRPr="00BF09AF">
              <w:rPr>
                <w:noProof/>
                <w:webHidden/>
                <w:sz w:val="20"/>
                <w:szCs w:val="24"/>
              </w:rPr>
              <w:instrText xml:space="preserve"> PAGEREF _Toc15890856 \h </w:instrText>
            </w:r>
            <w:r w:rsidR="00C520B3" w:rsidRPr="00BF09AF">
              <w:rPr>
                <w:noProof/>
                <w:webHidden/>
                <w:sz w:val="20"/>
                <w:szCs w:val="24"/>
              </w:rPr>
            </w:r>
            <w:r w:rsidR="00C520B3" w:rsidRPr="00BF09AF">
              <w:rPr>
                <w:noProof/>
                <w:webHidden/>
                <w:sz w:val="20"/>
                <w:szCs w:val="24"/>
              </w:rPr>
              <w:fldChar w:fldCharType="separate"/>
            </w:r>
            <w:r w:rsidR="00BD1A3F">
              <w:rPr>
                <w:noProof/>
                <w:webHidden/>
                <w:sz w:val="20"/>
                <w:szCs w:val="24"/>
              </w:rPr>
              <w:t>9</w:t>
            </w:r>
            <w:r w:rsidR="00C520B3" w:rsidRPr="00BF09AF">
              <w:rPr>
                <w:noProof/>
                <w:webHidden/>
                <w:sz w:val="20"/>
                <w:szCs w:val="24"/>
              </w:rPr>
              <w:fldChar w:fldCharType="end"/>
            </w:r>
          </w:hyperlink>
        </w:p>
        <w:p w14:paraId="610970CD" w14:textId="77E5ADA5" w:rsidR="003338E7" w:rsidRPr="00BF09AF" w:rsidRDefault="00000000">
          <w:pPr>
            <w:pStyle w:val="TOC1"/>
            <w:tabs>
              <w:tab w:val="left" w:pos="1100"/>
              <w:tab w:val="right" w:leader="dot" w:pos="9800"/>
            </w:tabs>
            <w:rPr>
              <w:rFonts w:asciiTheme="minorHAnsi" w:eastAsiaTheme="minorEastAsia" w:hAnsiTheme="minorHAnsi" w:cstheme="minorBidi"/>
              <w:noProof/>
              <w:sz w:val="20"/>
              <w:szCs w:val="24"/>
              <w:lang w:eastAsia="ro-RO"/>
            </w:rPr>
          </w:pPr>
          <w:hyperlink w:anchor="_Toc15890857" w:history="1">
            <w:r w:rsidR="003338E7" w:rsidRPr="00BF09AF">
              <w:rPr>
                <w:rStyle w:val="Hyperlink"/>
                <w:noProof/>
                <w:sz w:val="20"/>
                <w:szCs w:val="24"/>
              </w:rPr>
              <w:t>VII.</w:t>
            </w:r>
            <w:r w:rsidR="003338E7" w:rsidRPr="00BF09AF">
              <w:rPr>
                <w:rFonts w:asciiTheme="minorHAnsi" w:eastAsiaTheme="minorEastAsia" w:hAnsiTheme="minorHAnsi" w:cstheme="minorBidi"/>
                <w:noProof/>
                <w:sz w:val="20"/>
                <w:szCs w:val="24"/>
                <w:lang w:eastAsia="ro-RO"/>
              </w:rPr>
              <w:tab/>
            </w:r>
            <w:r w:rsidR="003338E7" w:rsidRPr="00BF09AF">
              <w:rPr>
                <w:rStyle w:val="Hyperlink"/>
                <w:noProof/>
                <w:sz w:val="20"/>
                <w:szCs w:val="24"/>
              </w:rPr>
              <w:t>Descrierea aspectelor de mediu susceptibile a fi afectate în mod semnificativ de proiect:</w:t>
            </w:r>
            <w:r w:rsidR="003338E7" w:rsidRPr="00BF09AF">
              <w:rPr>
                <w:noProof/>
                <w:webHidden/>
                <w:sz w:val="20"/>
                <w:szCs w:val="24"/>
              </w:rPr>
              <w:tab/>
            </w:r>
            <w:r w:rsidR="00C520B3" w:rsidRPr="00BF09AF">
              <w:rPr>
                <w:noProof/>
                <w:webHidden/>
                <w:sz w:val="20"/>
                <w:szCs w:val="24"/>
              </w:rPr>
              <w:fldChar w:fldCharType="begin"/>
            </w:r>
            <w:r w:rsidR="003338E7" w:rsidRPr="00BF09AF">
              <w:rPr>
                <w:noProof/>
                <w:webHidden/>
                <w:sz w:val="20"/>
                <w:szCs w:val="24"/>
              </w:rPr>
              <w:instrText xml:space="preserve"> PAGEREF _Toc15890857 \h </w:instrText>
            </w:r>
            <w:r w:rsidR="00C520B3" w:rsidRPr="00BF09AF">
              <w:rPr>
                <w:noProof/>
                <w:webHidden/>
                <w:sz w:val="20"/>
                <w:szCs w:val="24"/>
              </w:rPr>
            </w:r>
            <w:r w:rsidR="00C520B3" w:rsidRPr="00BF09AF">
              <w:rPr>
                <w:noProof/>
                <w:webHidden/>
                <w:sz w:val="20"/>
                <w:szCs w:val="24"/>
              </w:rPr>
              <w:fldChar w:fldCharType="separate"/>
            </w:r>
            <w:r w:rsidR="00BD1A3F">
              <w:rPr>
                <w:noProof/>
                <w:webHidden/>
                <w:sz w:val="20"/>
                <w:szCs w:val="24"/>
              </w:rPr>
              <w:t>11</w:t>
            </w:r>
            <w:r w:rsidR="00C520B3" w:rsidRPr="00BF09AF">
              <w:rPr>
                <w:noProof/>
                <w:webHidden/>
                <w:sz w:val="20"/>
                <w:szCs w:val="24"/>
              </w:rPr>
              <w:fldChar w:fldCharType="end"/>
            </w:r>
          </w:hyperlink>
        </w:p>
        <w:p w14:paraId="42395951" w14:textId="598A7783" w:rsidR="003338E7" w:rsidRPr="00BF09AF" w:rsidRDefault="00000000">
          <w:pPr>
            <w:pStyle w:val="TOC1"/>
            <w:tabs>
              <w:tab w:val="left" w:pos="1100"/>
              <w:tab w:val="right" w:leader="dot" w:pos="9800"/>
            </w:tabs>
            <w:rPr>
              <w:rFonts w:asciiTheme="minorHAnsi" w:eastAsiaTheme="minorEastAsia" w:hAnsiTheme="minorHAnsi" w:cstheme="minorBidi"/>
              <w:noProof/>
              <w:sz w:val="20"/>
              <w:szCs w:val="24"/>
              <w:lang w:eastAsia="ro-RO"/>
            </w:rPr>
          </w:pPr>
          <w:hyperlink w:anchor="_Toc15890858" w:history="1">
            <w:r w:rsidR="003338E7" w:rsidRPr="00BF09AF">
              <w:rPr>
                <w:rStyle w:val="Hyperlink"/>
                <w:noProof/>
                <w:sz w:val="20"/>
                <w:szCs w:val="24"/>
              </w:rPr>
              <w:t>VIII.</w:t>
            </w:r>
            <w:r w:rsidR="003338E7" w:rsidRPr="00BF09AF">
              <w:rPr>
                <w:rFonts w:asciiTheme="minorHAnsi" w:eastAsiaTheme="minorEastAsia" w:hAnsiTheme="minorHAnsi" w:cstheme="minorBidi"/>
                <w:noProof/>
                <w:sz w:val="20"/>
                <w:szCs w:val="24"/>
                <w:lang w:eastAsia="ro-RO"/>
              </w:rPr>
              <w:tab/>
            </w:r>
            <w:r w:rsidR="003338E7" w:rsidRPr="00BF09AF">
              <w:rPr>
                <w:rStyle w:val="Hyperlink"/>
                <w:noProof/>
                <w:sz w:val="20"/>
                <w:szCs w:val="24"/>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003338E7" w:rsidRPr="00BF09AF">
              <w:rPr>
                <w:noProof/>
                <w:webHidden/>
                <w:sz w:val="20"/>
                <w:szCs w:val="24"/>
              </w:rPr>
              <w:tab/>
            </w:r>
            <w:r w:rsidR="00C520B3" w:rsidRPr="00BF09AF">
              <w:rPr>
                <w:noProof/>
                <w:webHidden/>
                <w:sz w:val="20"/>
                <w:szCs w:val="24"/>
              </w:rPr>
              <w:fldChar w:fldCharType="begin"/>
            </w:r>
            <w:r w:rsidR="003338E7" w:rsidRPr="00BF09AF">
              <w:rPr>
                <w:noProof/>
                <w:webHidden/>
                <w:sz w:val="20"/>
                <w:szCs w:val="24"/>
              </w:rPr>
              <w:instrText xml:space="preserve"> PAGEREF _Toc15890858 \h </w:instrText>
            </w:r>
            <w:r w:rsidR="00C520B3" w:rsidRPr="00BF09AF">
              <w:rPr>
                <w:noProof/>
                <w:webHidden/>
                <w:sz w:val="20"/>
                <w:szCs w:val="24"/>
              </w:rPr>
            </w:r>
            <w:r w:rsidR="00C520B3" w:rsidRPr="00BF09AF">
              <w:rPr>
                <w:noProof/>
                <w:webHidden/>
                <w:sz w:val="20"/>
                <w:szCs w:val="24"/>
              </w:rPr>
              <w:fldChar w:fldCharType="separate"/>
            </w:r>
            <w:r w:rsidR="00BD1A3F">
              <w:rPr>
                <w:noProof/>
                <w:webHidden/>
                <w:sz w:val="20"/>
                <w:szCs w:val="24"/>
              </w:rPr>
              <w:t>13</w:t>
            </w:r>
            <w:r w:rsidR="00C520B3" w:rsidRPr="00BF09AF">
              <w:rPr>
                <w:noProof/>
                <w:webHidden/>
                <w:sz w:val="20"/>
                <w:szCs w:val="24"/>
              </w:rPr>
              <w:fldChar w:fldCharType="end"/>
            </w:r>
          </w:hyperlink>
        </w:p>
        <w:p w14:paraId="2D244108" w14:textId="1C702116" w:rsidR="003338E7" w:rsidRPr="00BF09AF" w:rsidRDefault="00000000">
          <w:pPr>
            <w:pStyle w:val="TOC1"/>
            <w:tabs>
              <w:tab w:val="left" w:pos="1100"/>
              <w:tab w:val="right" w:leader="dot" w:pos="9800"/>
            </w:tabs>
            <w:rPr>
              <w:rFonts w:asciiTheme="minorHAnsi" w:eastAsiaTheme="minorEastAsia" w:hAnsiTheme="minorHAnsi" w:cstheme="minorBidi"/>
              <w:noProof/>
              <w:sz w:val="20"/>
              <w:szCs w:val="24"/>
              <w:lang w:eastAsia="ro-RO"/>
            </w:rPr>
          </w:pPr>
          <w:hyperlink w:anchor="_Toc15890859" w:history="1">
            <w:r w:rsidR="003338E7" w:rsidRPr="00BF09AF">
              <w:rPr>
                <w:rStyle w:val="Hyperlink"/>
                <w:noProof/>
                <w:sz w:val="20"/>
                <w:szCs w:val="24"/>
              </w:rPr>
              <w:t>IX.</w:t>
            </w:r>
            <w:r w:rsidR="003338E7" w:rsidRPr="00BF09AF">
              <w:rPr>
                <w:rFonts w:asciiTheme="minorHAnsi" w:eastAsiaTheme="minorEastAsia" w:hAnsiTheme="minorHAnsi" w:cstheme="minorBidi"/>
                <w:noProof/>
                <w:sz w:val="20"/>
                <w:szCs w:val="24"/>
                <w:lang w:eastAsia="ro-RO"/>
              </w:rPr>
              <w:tab/>
            </w:r>
            <w:r w:rsidR="003338E7" w:rsidRPr="00BF09AF">
              <w:rPr>
                <w:rStyle w:val="Hyperlink"/>
                <w:noProof/>
                <w:sz w:val="20"/>
                <w:szCs w:val="24"/>
              </w:rPr>
              <w:t>Legătura cu alte acte normative și/sau planuri/programe/strategii/documente de planificare:</w:t>
            </w:r>
            <w:r w:rsidR="003338E7" w:rsidRPr="00BF09AF">
              <w:rPr>
                <w:noProof/>
                <w:webHidden/>
                <w:sz w:val="20"/>
                <w:szCs w:val="24"/>
              </w:rPr>
              <w:tab/>
            </w:r>
            <w:r w:rsidR="006F1A6A" w:rsidRPr="00BF09AF">
              <w:rPr>
                <w:noProof/>
                <w:webHidden/>
                <w:sz w:val="20"/>
                <w:szCs w:val="24"/>
              </w:rPr>
              <w:t>.............................................................................................................................................</w:t>
            </w:r>
            <w:r w:rsidR="00C520B3" w:rsidRPr="00BF09AF">
              <w:rPr>
                <w:noProof/>
                <w:webHidden/>
                <w:sz w:val="20"/>
                <w:szCs w:val="24"/>
              </w:rPr>
              <w:fldChar w:fldCharType="begin"/>
            </w:r>
            <w:r w:rsidR="003338E7" w:rsidRPr="00BF09AF">
              <w:rPr>
                <w:noProof/>
                <w:webHidden/>
                <w:sz w:val="20"/>
                <w:szCs w:val="24"/>
              </w:rPr>
              <w:instrText xml:space="preserve"> PAGEREF _Toc15890859 \h </w:instrText>
            </w:r>
            <w:r w:rsidR="00C520B3" w:rsidRPr="00BF09AF">
              <w:rPr>
                <w:noProof/>
                <w:webHidden/>
                <w:sz w:val="20"/>
                <w:szCs w:val="24"/>
              </w:rPr>
            </w:r>
            <w:r w:rsidR="00C520B3" w:rsidRPr="00BF09AF">
              <w:rPr>
                <w:noProof/>
                <w:webHidden/>
                <w:sz w:val="20"/>
                <w:szCs w:val="24"/>
              </w:rPr>
              <w:fldChar w:fldCharType="separate"/>
            </w:r>
            <w:r w:rsidR="00BD1A3F">
              <w:rPr>
                <w:noProof/>
                <w:webHidden/>
                <w:sz w:val="20"/>
                <w:szCs w:val="24"/>
              </w:rPr>
              <w:t>13</w:t>
            </w:r>
            <w:r w:rsidR="00C520B3" w:rsidRPr="00BF09AF">
              <w:rPr>
                <w:noProof/>
                <w:webHidden/>
                <w:sz w:val="20"/>
                <w:szCs w:val="24"/>
              </w:rPr>
              <w:fldChar w:fldCharType="end"/>
            </w:r>
          </w:hyperlink>
        </w:p>
        <w:p w14:paraId="62DFAA1E" w14:textId="0EE6CE76" w:rsidR="003338E7" w:rsidRPr="00BF09AF" w:rsidRDefault="00000000">
          <w:pPr>
            <w:pStyle w:val="TOC1"/>
            <w:tabs>
              <w:tab w:val="left" w:pos="880"/>
              <w:tab w:val="right" w:leader="dot" w:pos="9800"/>
            </w:tabs>
            <w:rPr>
              <w:rFonts w:asciiTheme="minorHAnsi" w:eastAsiaTheme="minorEastAsia" w:hAnsiTheme="minorHAnsi" w:cstheme="minorBidi"/>
              <w:noProof/>
              <w:sz w:val="20"/>
              <w:szCs w:val="24"/>
              <w:lang w:eastAsia="ro-RO"/>
            </w:rPr>
          </w:pPr>
          <w:hyperlink w:anchor="_Toc15890860" w:history="1">
            <w:r w:rsidR="003338E7" w:rsidRPr="00BF09AF">
              <w:rPr>
                <w:rStyle w:val="Hyperlink"/>
                <w:noProof/>
                <w:sz w:val="20"/>
                <w:szCs w:val="24"/>
              </w:rPr>
              <w:t>X.</w:t>
            </w:r>
            <w:r w:rsidR="003338E7" w:rsidRPr="00BF09AF">
              <w:rPr>
                <w:rFonts w:asciiTheme="minorHAnsi" w:eastAsiaTheme="minorEastAsia" w:hAnsiTheme="minorHAnsi" w:cstheme="minorBidi"/>
                <w:noProof/>
                <w:sz w:val="20"/>
                <w:szCs w:val="24"/>
                <w:lang w:eastAsia="ro-RO"/>
              </w:rPr>
              <w:tab/>
            </w:r>
            <w:r w:rsidR="003338E7" w:rsidRPr="00BF09AF">
              <w:rPr>
                <w:rStyle w:val="Hyperlink"/>
                <w:noProof/>
                <w:sz w:val="20"/>
                <w:szCs w:val="24"/>
              </w:rPr>
              <w:t>Lucrări necesare organizării de șantier:</w:t>
            </w:r>
            <w:r w:rsidR="003338E7" w:rsidRPr="00BF09AF">
              <w:rPr>
                <w:noProof/>
                <w:webHidden/>
                <w:sz w:val="20"/>
                <w:szCs w:val="24"/>
              </w:rPr>
              <w:tab/>
            </w:r>
            <w:r w:rsidR="00C520B3" w:rsidRPr="00BF09AF">
              <w:rPr>
                <w:noProof/>
                <w:webHidden/>
                <w:sz w:val="20"/>
                <w:szCs w:val="24"/>
              </w:rPr>
              <w:fldChar w:fldCharType="begin"/>
            </w:r>
            <w:r w:rsidR="003338E7" w:rsidRPr="00BF09AF">
              <w:rPr>
                <w:noProof/>
                <w:webHidden/>
                <w:sz w:val="20"/>
                <w:szCs w:val="24"/>
              </w:rPr>
              <w:instrText xml:space="preserve"> PAGEREF _Toc15890860 \h </w:instrText>
            </w:r>
            <w:r w:rsidR="00C520B3" w:rsidRPr="00BF09AF">
              <w:rPr>
                <w:noProof/>
                <w:webHidden/>
                <w:sz w:val="20"/>
                <w:szCs w:val="24"/>
              </w:rPr>
            </w:r>
            <w:r w:rsidR="00C520B3" w:rsidRPr="00BF09AF">
              <w:rPr>
                <w:noProof/>
                <w:webHidden/>
                <w:sz w:val="20"/>
                <w:szCs w:val="24"/>
              </w:rPr>
              <w:fldChar w:fldCharType="separate"/>
            </w:r>
            <w:r w:rsidR="00BD1A3F">
              <w:rPr>
                <w:noProof/>
                <w:webHidden/>
                <w:sz w:val="20"/>
                <w:szCs w:val="24"/>
              </w:rPr>
              <w:t>13</w:t>
            </w:r>
            <w:r w:rsidR="00C520B3" w:rsidRPr="00BF09AF">
              <w:rPr>
                <w:noProof/>
                <w:webHidden/>
                <w:sz w:val="20"/>
                <w:szCs w:val="24"/>
              </w:rPr>
              <w:fldChar w:fldCharType="end"/>
            </w:r>
          </w:hyperlink>
        </w:p>
        <w:p w14:paraId="398E356A" w14:textId="77777777" w:rsidR="003338E7" w:rsidRPr="00BF09AF" w:rsidRDefault="00000000">
          <w:pPr>
            <w:pStyle w:val="TOC1"/>
            <w:tabs>
              <w:tab w:val="left" w:pos="1100"/>
              <w:tab w:val="right" w:leader="dot" w:pos="9800"/>
            </w:tabs>
            <w:rPr>
              <w:rFonts w:asciiTheme="minorHAnsi" w:eastAsiaTheme="minorEastAsia" w:hAnsiTheme="minorHAnsi" w:cstheme="minorBidi"/>
              <w:noProof/>
              <w:sz w:val="20"/>
              <w:szCs w:val="24"/>
              <w:lang w:eastAsia="ro-RO"/>
            </w:rPr>
          </w:pPr>
          <w:hyperlink w:anchor="_Toc15890861" w:history="1">
            <w:r w:rsidR="003338E7" w:rsidRPr="00BF09AF">
              <w:rPr>
                <w:rStyle w:val="Hyperlink"/>
                <w:noProof/>
                <w:sz w:val="20"/>
                <w:szCs w:val="24"/>
              </w:rPr>
              <w:t>XI.</w:t>
            </w:r>
            <w:r w:rsidR="003338E7" w:rsidRPr="00BF09AF">
              <w:rPr>
                <w:rFonts w:asciiTheme="minorHAnsi" w:eastAsiaTheme="minorEastAsia" w:hAnsiTheme="minorHAnsi" w:cstheme="minorBidi"/>
                <w:noProof/>
                <w:sz w:val="20"/>
                <w:szCs w:val="24"/>
                <w:lang w:eastAsia="ro-RO"/>
              </w:rPr>
              <w:tab/>
            </w:r>
            <w:r w:rsidR="003338E7" w:rsidRPr="00BF09AF">
              <w:rPr>
                <w:rStyle w:val="Hyperlink"/>
                <w:noProof/>
                <w:sz w:val="20"/>
                <w:szCs w:val="24"/>
              </w:rPr>
              <w:t>Lucrări de refacere a amplasamentului la finalizarea investiției, în caz de accidente și/sau la încetarea activității, în măsura în care aceste informații sunt disponibile:</w:t>
            </w:r>
            <w:r w:rsidR="003338E7" w:rsidRPr="00BF09AF">
              <w:rPr>
                <w:noProof/>
                <w:webHidden/>
                <w:sz w:val="20"/>
                <w:szCs w:val="24"/>
              </w:rPr>
              <w:tab/>
            </w:r>
            <w:r w:rsidR="006F1A6A" w:rsidRPr="00BF09AF">
              <w:rPr>
                <w:noProof/>
                <w:webHidden/>
                <w:sz w:val="20"/>
                <w:szCs w:val="24"/>
              </w:rPr>
              <w:t>19</w:t>
            </w:r>
          </w:hyperlink>
        </w:p>
        <w:p w14:paraId="1FA3E84B" w14:textId="45789D0F" w:rsidR="003338E7" w:rsidRPr="00BF09AF" w:rsidRDefault="00000000">
          <w:pPr>
            <w:pStyle w:val="TOC1"/>
            <w:tabs>
              <w:tab w:val="left" w:pos="1100"/>
              <w:tab w:val="right" w:leader="dot" w:pos="9800"/>
            </w:tabs>
            <w:rPr>
              <w:rFonts w:asciiTheme="minorHAnsi" w:eastAsiaTheme="minorEastAsia" w:hAnsiTheme="minorHAnsi" w:cstheme="minorBidi"/>
              <w:noProof/>
              <w:sz w:val="20"/>
              <w:szCs w:val="24"/>
              <w:lang w:eastAsia="ro-RO"/>
            </w:rPr>
          </w:pPr>
          <w:hyperlink w:anchor="_Toc15890862" w:history="1">
            <w:r w:rsidR="003338E7" w:rsidRPr="00BF09AF">
              <w:rPr>
                <w:rStyle w:val="Hyperlink"/>
                <w:noProof/>
                <w:sz w:val="20"/>
                <w:szCs w:val="24"/>
              </w:rPr>
              <w:t>XII.</w:t>
            </w:r>
            <w:r w:rsidR="003338E7" w:rsidRPr="00BF09AF">
              <w:rPr>
                <w:rFonts w:asciiTheme="minorHAnsi" w:eastAsiaTheme="minorEastAsia" w:hAnsiTheme="minorHAnsi" w:cstheme="minorBidi"/>
                <w:noProof/>
                <w:sz w:val="20"/>
                <w:szCs w:val="24"/>
                <w:lang w:eastAsia="ro-RO"/>
              </w:rPr>
              <w:tab/>
            </w:r>
            <w:r w:rsidR="003338E7" w:rsidRPr="00BF09AF">
              <w:rPr>
                <w:rStyle w:val="Hyperlink"/>
                <w:noProof/>
                <w:sz w:val="20"/>
                <w:szCs w:val="24"/>
              </w:rPr>
              <w:t>Anexe - piese desenate:</w:t>
            </w:r>
            <w:r w:rsidR="003338E7" w:rsidRPr="00BF09AF">
              <w:rPr>
                <w:noProof/>
                <w:webHidden/>
                <w:sz w:val="20"/>
                <w:szCs w:val="24"/>
              </w:rPr>
              <w:tab/>
            </w:r>
            <w:r w:rsidR="00C520B3" w:rsidRPr="00BF09AF">
              <w:rPr>
                <w:noProof/>
                <w:webHidden/>
                <w:sz w:val="20"/>
                <w:szCs w:val="24"/>
              </w:rPr>
              <w:fldChar w:fldCharType="begin"/>
            </w:r>
            <w:r w:rsidR="003338E7" w:rsidRPr="00BF09AF">
              <w:rPr>
                <w:noProof/>
                <w:webHidden/>
                <w:sz w:val="20"/>
                <w:szCs w:val="24"/>
              </w:rPr>
              <w:instrText xml:space="preserve"> PAGEREF _Toc15890862 \h </w:instrText>
            </w:r>
            <w:r w:rsidR="00C520B3" w:rsidRPr="00BF09AF">
              <w:rPr>
                <w:noProof/>
                <w:webHidden/>
                <w:sz w:val="20"/>
                <w:szCs w:val="24"/>
              </w:rPr>
            </w:r>
            <w:r w:rsidR="00C520B3" w:rsidRPr="00BF09AF">
              <w:rPr>
                <w:noProof/>
                <w:webHidden/>
                <w:sz w:val="20"/>
                <w:szCs w:val="24"/>
              </w:rPr>
              <w:fldChar w:fldCharType="separate"/>
            </w:r>
            <w:r w:rsidR="00BD1A3F">
              <w:rPr>
                <w:noProof/>
                <w:webHidden/>
                <w:sz w:val="20"/>
                <w:szCs w:val="24"/>
              </w:rPr>
              <w:t>14</w:t>
            </w:r>
            <w:r w:rsidR="00C520B3" w:rsidRPr="00BF09AF">
              <w:rPr>
                <w:noProof/>
                <w:webHidden/>
                <w:sz w:val="20"/>
                <w:szCs w:val="24"/>
              </w:rPr>
              <w:fldChar w:fldCharType="end"/>
            </w:r>
          </w:hyperlink>
        </w:p>
        <w:p w14:paraId="6E135558" w14:textId="69535221" w:rsidR="003338E7" w:rsidRPr="00BF09AF" w:rsidRDefault="00000000">
          <w:pPr>
            <w:pStyle w:val="TOC1"/>
            <w:tabs>
              <w:tab w:val="left" w:pos="1100"/>
              <w:tab w:val="right" w:leader="dot" w:pos="9800"/>
            </w:tabs>
            <w:rPr>
              <w:rFonts w:asciiTheme="minorHAnsi" w:eastAsiaTheme="minorEastAsia" w:hAnsiTheme="minorHAnsi" w:cstheme="minorBidi"/>
              <w:noProof/>
              <w:sz w:val="20"/>
              <w:szCs w:val="24"/>
              <w:lang w:eastAsia="ro-RO"/>
            </w:rPr>
          </w:pPr>
          <w:hyperlink w:anchor="_Toc15890863" w:history="1">
            <w:r w:rsidR="003338E7" w:rsidRPr="00BF09AF">
              <w:rPr>
                <w:rStyle w:val="Hyperlink"/>
                <w:noProof/>
                <w:sz w:val="20"/>
                <w:szCs w:val="24"/>
              </w:rPr>
              <w:t>XIII.</w:t>
            </w:r>
            <w:r w:rsidR="003338E7" w:rsidRPr="00BF09AF">
              <w:rPr>
                <w:rFonts w:asciiTheme="minorHAnsi" w:eastAsiaTheme="minorEastAsia" w:hAnsiTheme="minorHAnsi" w:cstheme="minorBidi"/>
                <w:noProof/>
                <w:sz w:val="20"/>
                <w:szCs w:val="24"/>
                <w:lang w:eastAsia="ro-RO"/>
              </w:rPr>
              <w:tab/>
            </w:r>
            <w:r w:rsidR="003338E7" w:rsidRPr="00BF09AF">
              <w:rPr>
                <w:rStyle w:val="Hyperlink"/>
                <w:noProof/>
                <w:sz w:val="20"/>
                <w:szCs w:val="24"/>
              </w:rPr>
              <w:t>Pentru proiectele care intră sub incidența prevederilor art. 28 din Ordonanța de urgenta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3338E7" w:rsidRPr="00BF09AF">
              <w:rPr>
                <w:noProof/>
                <w:webHidden/>
                <w:sz w:val="20"/>
                <w:szCs w:val="24"/>
              </w:rPr>
              <w:tab/>
            </w:r>
            <w:r w:rsidR="00C520B3" w:rsidRPr="00BF09AF">
              <w:rPr>
                <w:noProof/>
                <w:webHidden/>
                <w:sz w:val="20"/>
                <w:szCs w:val="24"/>
              </w:rPr>
              <w:fldChar w:fldCharType="begin"/>
            </w:r>
            <w:r w:rsidR="003338E7" w:rsidRPr="00BF09AF">
              <w:rPr>
                <w:noProof/>
                <w:webHidden/>
                <w:sz w:val="20"/>
                <w:szCs w:val="24"/>
              </w:rPr>
              <w:instrText xml:space="preserve"> PAGEREF _Toc15890863 \h </w:instrText>
            </w:r>
            <w:r w:rsidR="00C520B3" w:rsidRPr="00BF09AF">
              <w:rPr>
                <w:noProof/>
                <w:webHidden/>
                <w:sz w:val="20"/>
                <w:szCs w:val="24"/>
              </w:rPr>
            </w:r>
            <w:r w:rsidR="00C520B3" w:rsidRPr="00BF09AF">
              <w:rPr>
                <w:noProof/>
                <w:webHidden/>
                <w:sz w:val="20"/>
                <w:szCs w:val="24"/>
              </w:rPr>
              <w:fldChar w:fldCharType="separate"/>
            </w:r>
            <w:r w:rsidR="00BD1A3F">
              <w:rPr>
                <w:noProof/>
                <w:webHidden/>
                <w:sz w:val="20"/>
                <w:szCs w:val="24"/>
              </w:rPr>
              <w:t>14</w:t>
            </w:r>
            <w:r w:rsidR="00C520B3" w:rsidRPr="00BF09AF">
              <w:rPr>
                <w:noProof/>
                <w:webHidden/>
                <w:sz w:val="20"/>
                <w:szCs w:val="24"/>
              </w:rPr>
              <w:fldChar w:fldCharType="end"/>
            </w:r>
          </w:hyperlink>
        </w:p>
        <w:p w14:paraId="76BDF179" w14:textId="7AB780CB" w:rsidR="003338E7" w:rsidRPr="00BF09AF" w:rsidRDefault="00000000">
          <w:pPr>
            <w:pStyle w:val="TOC1"/>
            <w:tabs>
              <w:tab w:val="left" w:pos="1100"/>
              <w:tab w:val="right" w:leader="dot" w:pos="9800"/>
            </w:tabs>
            <w:rPr>
              <w:rFonts w:asciiTheme="minorHAnsi" w:eastAsiaTheme="minorEastAsia" w:hAnsiTheme="minorHAnsi" w:cstheme="minorBidi"/>
              <w:noProof/>
              <w:sz w:val="20"/>
              <w:szCs w:val="24"/>
              <w:lang w:eastAsia="ro-RO"/>
            </w:rPr>
          </w:pPr>
          <w:hyperlink w:anchor="_Toc15890864" w:history="1">
            <w:r w:rsidR="003338E7" w:rsidRPr="00BF09AF">
              <w:rPr>
                <w:rStyle w:val="Hyperlink"/>
                <w:noProof/>
                <w:sz w:val="20"/>
                <w:szCs w:val="24"/>
              </w:rPr>
              <w:t>XIV.</w:t>
            </w:r>
            <w:r w:rsidR="003338E7" w:rsidRPr="00BF09AF">
              <w:rPr>
                <w:rFonts w:asciiTheme="minorHAnsi" w:eastAsiaTheme="minorEastAsia" w:hAnsiTheme="minorHAnsi" w:cstheme="minorBidi"/>
                <w:noProof/>
                <w:sz w:val="20"/>
                <w:szCs w:val="24"/>
                <w:lang w:eastAsia="ro-RO"/>
              </w:rPr>
              <w:tab/>
            </w:r>
            <w:r w:rsidR="003338E7" w:rsidRPr="00BF09AF">
              <w:rPr>
                <w:rStyle w:val="Hyperlink"/>
                <w:noProof/>
                <w:sz w:val="20"/>
                <w:szCs w:val="24"/>
              </w:rPr>
              <w:t>Pentru proiectele care se realizează pe ape sau au legătură cu apele, memoriul va fi completat cu următoarele informații, preluate din Planurile de management bazinale, actualizate:</w:t>
            </w:r>
            <w:r w:rsidR="003338E7" w:rsidRPr="00BF09AF">
              <w:rPr>
                <w:noProof/>
                <w:webHidden/>
                <w:sz w:val="20"/>
                <w:szCs w:val="24"/>
              </w:rPr>
              <w:tab/>
            </w:r>
            <w:r w:rsidR="00C520B3" w:rsidRPr="00BF09AF">
              <w:rPr>
                <w:noProof/>
                <w:webHidden/>
                <w:sz w:val="20"/>
                <w:szCs w:val="24"/>
              </w:rPr>
              <w:fldChar w:fldCharType="begin"/>
            </w:r>
            <w:r w:rsidR="003338E7" w:rsidRPr="00BF09AF">
              <w:rPr>
                <w:noProof/>
                <w:webHidden/>
                <w:sz w:val="20"/>
                <w:szCs w:val="24"/>
              </w:rPr>
              <w:instrText xml:space="preserve"> PAGEREF _Toc15890864 \h </w:instrText>
            </w:r>
            <w:r w:rsidR="00C520B3" w:rsidRPr="00BF09AF">
              <w:rPr>
                <w:noProof/>
                <w:webHidden/>
                <w:sz w:val="20"/>
                <w:szCs w:val="24"/>
              </w:rPr>
            </w:r>
            <w:r w:rsidR="00C520B3" w:rsidRPr="00BF09AF">
              <w:rPr>
                <w:noProof/>
                <w:webHidden/>
                <w:sz w:val="20"/>
                <w:szCs w:val="24"/>
              </w:rPr>
              <w:fldChar w:fldCharType="separate"/>
            </w:r>
            <w:r w:rsidR="00BD1A3F">
              <w:rPr>
                <w:noProof/>
                <w:webHidden/>
                <w:sz w:val="20"/>
                <w:szCs w:val="24"/>
              </w:rPr>
              <w:t>14</w:t>
            </w:r>
            <w:r w:rsidR="00C520B3" w:rsidRPr="00BF09AF">
              <w:rPr>
                <w:noProof/>
                <w:webHidden/>
                <w:sz w:val="20"/>
                <w:szCs w:val="24"/>
              </w:rPr>
              <w:fldChar w:fldCharType="end"/>
            </w:r>
          </w:hyperlink>
        </w:p>
        <w:p w14:paraId="6FE5AD5C" w14:textId="77777777" w:rsidR="00C078B8" w:rsidRPr="00BF09AF" w:rsidRDefault="00C520B3">
          <w:pPr>
            <w:rPr>
              <w:sz w:val="20"/>
              <w:szCs w:val="24"/>
            </w:rPr>
          </w:pPr>
          <w:r w:rsidRPr="00BF09AF">
            <w:rPr>
              <w:b/>
              <w:bCs/>
              <w:sz w:val="20"/>
              <w:szCs w:val="24"/>
            </w:rPr>
            <w:fldChar w:fldCharType="end"/>
          </w:r>
        </w:p>
      </w:sdtContent>
    </w:sdt>
    <w:p w14:paraId="59388CBE" w14:textId="77777777" w:rsidR="00C078B8" w:rsidRPr="00BF09AF" w:rsidRDefault="00C078B8">
      <w:pPr>
        <w:autoSpaceDE/>
        <w:autoSpaceDN/>
        <w:adjustRightInd/>
        <w:spacing w:after="160" w:line="259" w:lineRule="auto"/>
        <w:ind w:left="0" w:firstLine="0"/>
        <w:contextualSpacing w:val="0"/>
        <w:rPr>
          <w:b/>
          <w:bCs/>
          <w:sz w:val="20"/>
          <w:szCs w:val="24"/>
        </w:rPr>
      </w:pPr>
      <w:r w:rsidRPr="00BF09AF">
        <w:rPr>
          <w:b/>
          <w:bCs/>
          <w:sz w:val="20"/>
          <w:szCs w:val="24"/>
        </w:rPr>
        <w:br w:type="page"/>
      </w:r>
    </w:p>
    <w:p w14:paraId="697C4BA2" w14:textId="77777777" w:rsidR="00D7538A" w:rsidRPr="00BF09AF" w:rsidRDefault="00D7538A" w:rsidP="00D7538A">
      <w:pPr>
        <w:pStyle w:val="Heading1"/>
        <w:rPr>
          <w:sz w:val="20"/>
          <w:szCs w:val="24"/>
        </w:rPr>
      </w:pPr>
      <w:bookmarkStart w:id="0" w:name="_Toc15890851"/>
      <w:r w:rsidRPr="00BF09AF">
        <w:rPr>
          <w:sz w:val="20"/>
          <w:szCs w:val="24"/>
        </w:rPr>
        <w:lastRenderedPageBreak/>
        <w:t>Denumirea proiectului:</w:t>
      </w:r>
      <w:bookmarkEnd w:id="0"/>
    </w:p>
    <w:p w14:paraId="04D6FA7F" w14:textId="65C185D0" w:rsidR="00AD4CD0" w:rsidRDefault="00AD4CD0" w:rsidP="00AD4CD0">
      <w:pPr>
        <w:ind w:left="0" w:firstLine="0"/>
        <w:contextualSpacing w:val="0"/>
        <w:rPr>
          <w:rFonts w:ascii="Calibri Light" w:hAnsi="Calibri Light" w:cs="Calibri Light"/>
          <w:b/>
          <w:bCs/>
          <w:sz w:val="20"/>
          <w:szCs w:val="20"/>
          <w:lang w:val="en-US"/>
        </w:rPr>
      </w:pPr>
      <w:bookmarkStart w:id="1" w:name="_Toc15890852"/>
      <w:r>
        <w:rPr>
          <w:rFonts w:ascii="Calibri Light" w:hAnsi="Calibri Light" w:cs="Calibri Light"/>
          <w:b/>
          <w:bCs/>
          <w:sz w:val="20"/>
          <w:szCs w:val="20"/>
          <w:lang w:val="en-US"/>
        </w:rPr>
        <w:t>"</w:t>
      </w:r>
      <w:r w:rsidR="00BD1A3F" w:rsidRPr="00BD1A3F">
        <w:t xml:space="preserve"> </w:t>
      </w:r>
      <w:r w:rsidR="00BD1A3F" w:rsidRPr="00BD1A3F">
        <w:rPr>
          <w:rFonts w:ascii="Calibri Light" w:hAnsi="Calibri Light" w:cs="Calibri Light"/>
          <w:b/>
          <w:bCs/>
          <w:sz w:val="20"/>
          <w:szCs w:val="20"/>
          <w:lang w:val="en-US"/>
        </w:rPr>
        <w:t xml:space="preserve">MODIFICARE PROIECT IN CURSUL EXECUTIEI AUTORIZAT CU AC 369/10.08.2021 "CONSTRIRE IMOBIL P+4E - LOCUINTE SI IMPREJMUIRE TEREN" PRIN MODIFICARI LA FATADE, RECOMPARTIMENTARE INTERIOARA SI SUPRAETAJARE CU UN NIVEL IN LIMITA A 20% DIN SUPRAFATA DESFASURATA CONFORM LEGII 50/1991 ARTICOLUL 2, ALINIATUL (4), LITERA A </w:t>
      </w:r>
      <w:proofErr w:type="spellStart"/>
      <w:r w:rsidR="00BD1A3F" w:rsidRPr="00BD1A3F">
        <w:rPr>
          <w:rFonts w:ascii="Calibri Light" w:hAnsi="Calibri Light" w:cs="Calibri Light"/>
          <w:b/>
          <w:bCs/>
          <w:sz w:val="20"/>
          <w:szCs w:val="20"/>
          <w:lang w:val="en-US"/>
        </w:rPr>
        <w:t>si</w:t>
      </w:r>
      <w:proofErr w:type="spellEnd"/>
      <w:r w:rsidR="00BD1A3F" w:rsidRPr="00BD1A3F">
        <w:rPr>
          <w:rFonts w:ascii="Calibri Light" w:hAnsi="Calibri Light" w:cs="Calibri Light"/>
          <w:b/>
          <w:bCs/>
          <w:sz w:val="20"/>
          <w:szCs w:val="20"/>
          <w:lang w:val="en-US"/>
        </w:rPr>
        <w:t xml:space="preserve"> CONSTRUIRE SPATII TEHNICE (CASA SCARII SI LIFT)</w:t>
      </w:r>
      <w:r>
        <w:rPr>
          <w:rFonts w:ascii="Calibri Light" w:hAnsi="Calibri Light" w:cs="Calibri Light"/>
          <w:b/>
          <w:bCs/>
          <w:sz w:val="20"/>
          <w:szCs w:val="20"/>
          <w:lang w:val="en-US"/>
        </w:rPr>
        <w:t>"</w:t>
      </w:r>
    </w:p>
    <w:p w14:paraId="58D61BC7" w14:textId="7D853D9C" w:rsidR="00D7538A" w:rsidRPr="00BF09AF" w:rsidRDefault="00D7538A" w:rsidP="00D7538A">
      <w:pPr>
        <w:pStyle w:val="Heading1"/>
        <w:rPr>
          <w:sz w:val="20"/>
          <w:szCs w:val="24"/>
        </w:rPr>
      </w:pPr>
      <w:r w:rsidRPr="00BF09AF">
        <w:rPr>
          <w:sz w:val="20"/>
          <w:szCs w:val="24"/>
        </w:rPr>
        <w:t>Titular:</w:t>
      </w:r>
      <w:bookmarkEnd w:id="1"/>
    </w:p>
    <w:p w14:paraId="28F489D2" w14:textId="0A74E8E4" w:rsidR="00D7538A" w:rsidRPr="00BF09AF" w:rsidRDefault="00112F79" w:rsidP="00D7538A">
      <w:pPr>
        <w:pStyle w:val="ListParagraph"/>
        <w:numPr>
          <w:ilvl w:val="0"/>
          <w:numId w:val="3"/>
        </w:numPr>
        <w:rPr>
          <w:color w:val="000000" w:themeColor="text1"/>
          <w:sz w:val="20"/>
          <w:szCs w:val="24"/>
        </w:rPr>
      </w:pPr>
      <w:r w:rsidRPr="00112F79">
        <w:rPr>
          <w:color w:val="000000" w:themeColor="text1"/>
          <w:sz w:val="20"/>
          <w:szCs w:val="24"/>
        </w:rPr>
        <w:t>O.B.A.  DIFFERENT BY LUXURY SRL</w:t>
      </w:r>
      <w:r>
        <w:rPr>
          <w:color w:val="000000" w:themeColor="text1"/>
          <w:sz w:val="20"/>
          <w:szCs w:val="24"/>
        </w:rPr>
        <w:t xml:space="preserve"> </w:t>
      </w:r>
      <w:r w:rsidR="00E61D96" w:rsidRPr="00BF09AF">
        <w:rPr>
          <w:color w:val="000000" w:themeColor="text1"/>
          <w:sz w:val="20"/>
          <w:szCs w:val="24"/>
        </w:rPr>
        <w:t xml:space="preserve">prin </w:t>
      </w:r>
      <w:r>
        <w:rPr>
          <w:color w:val="000000" w:themeColor="text1"/>
          <w:sz w:val="20"/>
          <w:szCs w:val="24"/>
        </w:rPr>
        <w:t>ONEA BOGDAN ALEXANDRU</w:t>
      </w:r>
      <w:r w:rsidR="00D7538A" w:rsidRPr="00BF09AF">
        <w:rPr>
          <w:color w:val="000000" w:themeColor="text1"/>
          <w:sz w:val="20"/>
          <w:szCs w:val="24"/>
        </w:rPr>
        <w:t>;</w:t>
      </w:r>
    </w:p>
    <w:p w14:paraId="4857FFAD" w14:textId="57BB9441" w:rsidR="00D7538A" w:rsidRPr="00BF09AF" w:rsidRDefault="008C0366" w:rsidP="00D7538A">
      <w:pPr>
        <w:pStyle w:val="ListParagraph"/>
        <w:numPr>
          <w:ilvl w:val="0"/>
          <w:numId w:val="3"/>
        </w:numPr>
        <w:rPr>
          <w:color w:val="000000" w:themeColor="text1"/>
          <w:sz w:val="20"/>
          <w:szCs w:val="24"/>
        </w:rPr>
      </w:pPr>
      <w:r>
        <w:rPr>
          <w:color w:val="000000" w:themeColor="text1"/>
          <w:sz w:val="20"/>
          <w:szCs w:val="24"/>
        </w:rPr>
        <w:t>STRADA ALBINELOR,NR. 16, BLOC A6, SCARA C, ETAJ 1, AP. 42</w:t>
      </w:r>
      <w:r w:rsidR="00D7538A" w:rsidRPr="00BF09AF">
        <w:rPr>
          <w:color w:val="000000" w:themeColor="text1"/>
          <w:sz w:val="20"/>
          <w:szCs w:val="24"/>
        </w:rPr>
        <w:t>;</w:t>
      </w:r>
    </w:p>
    <w:p w14:paraId="72F86723" w14:textId="25C191E0" w:rsidR="00DA41DB" w:rsidRPr="00BF09AF" w:rsidRDefault="00664467" w:rsidP="00D7538A">
      <w:pPr>
        <w:pStyle w:val="ListParagraph"/>
        <w:numPr>
          <w:ilvl w:val="0"/>
          <w:numId w:val="3"/>
        </w:numPr>
        <w:rPr>
          <w:color w:val="000000" w:themeColor="text1"/>
          <w:sz w:val="20"/>
          <w:szCs w:val="24"/>
        </w:rPr>
      </w:pPr>
      <w:r w:rsidRPr="00BF09AF">
        <w:rPr>
          <w:color w:val="000000" w:themeColor="text1"/>
          <w:sz w:val="20"/>
          <w:szCs w:val="24"/>
        </w:rPr>
        <w:t xml:space="preserve">CUI: </w:t>
      </w:r>
      <w:r w:rsidR="008C0366">
        <w:rPr>
          <w:color w:val="000000" w:themeColor="text1"/>
          <w:sz w:val="20"/>
          <w:szCs w:val="24"/>
        </w:rPr>
        <w:t>39274842</w:t>
      </w:r>
      <w:r w:rsidRPr="00BF09AF">
        <w:rPr>
          <w:color w:val="000000" w:themeColor="text1"/>
          <w:sz w:val="20"/>
          <w:szCs w:val="24"/>
        </w:rPr>
        <w:t xml:space="preserve">; </w:t>
      </w:r>
      <w:r w:rsidR="00E61D96" w:rsidRPr="00BF09AF">
        <w:rPr>
          <w:color w:val="000000" w:themeColor="text1"/>
          <w:sz w:val="20"/>
          <w:szCs w:val="24"/>
        </w:rPr>
        <w:t>J13/</w:t>
      </w:r>
      <w:r w:rsidR="008C0366">
        <w:rPr>
          <w:color w:val="000000" w:themeColor="text1"/>
          <w:sz w:val="20"/>
          <w:szCs w:val="24"/>
        </w:rPr>
        <w:t>1141</w:t>
      </w:r>
      <w:r w:rsidR="00E61D96" w:rsidRPr="00BF09AF">
        <w:rPr>
          <w:color w:val="000000" w:themeColor="text1"/>
          <w:sz w:val="20"/>
          <w:szCs w:val="24"/>
        </w:rPr>
        <w:t>/</w:t>
      </w:r>
      <w:r w:rsidR="008C0366">
        <w:rPr>
          <w:color w:val="000000" w:themeColor="text1"/>
          <w:sz w:val="20"/>
          <w:szCs w:val="24"/>
        </w:rPr>
        <w:t>02</w:t>
      </w:r>
      <w:r w:rsidR="00E61D96" w:rsidRPr="00BF09AF">
        <w:rPr>
          <w:color w:val="000000" w:themeColor="text1"/>
          <w:sz w:val="20"/>
          <w:szCs w:val="24"/>
        </w:rPr>
        <w:t>.</w:t>
      </w:r>
      <w:r w:rsidR="008C0366">
        <w:rPr>
          <w:color w:val="000000" w:themeColor="text1"/>
          <w:sz w:val="20"/>
          <w:szCs w:val="24"/>
        </w:rPr>
        <w:t>05</w:t>
      </w:r>
      <w:r w:rsidR="00E61D96" w:rsidRPr="00BF09AF">
        <w:rPr>
          <w:color w:val="000000" w:themeColor="text1"/>
          <w:sz w:val="20"/>
          <w:szCs w:val="24"/>
        </w:rPr>
        <w:t>.</w:t>
      </w:r>
      <w:r w:rsidR="008C0366">
        <w:rPr>
          <w:color w:val="000000" w:themeColor="text1"/>
          <w:sz w:val="20"/>
          <w:szCs w:val="24"/>
        </w:rPr>
        <w:t>2018</w:t>
      </w:r>
    </w:p>
    <w:p w14:paraId="3E999B02" w14:textId="5AF0E57C" w:rsidR="00664467" w:rsidRPr="00BF09AF" w:rsidRDefault="00D7538A" w:rsidP="00A54F44">
      <w:pPr>
        <w:pStyle w:val="ListParagraph"/>
        <w:numPr>
          <w:ilvl w:val="0"/>
          <w:numId w:val="3"/>
        </w:numPr>
        <w:rPr>
          <w:sz w:val="20"/>
          <w:szCs w:val="24"/>
        </w:rPr>
      </w:pPr>
      <w:r w:rsidRPr="00BF09AF">
        <w:rPr>
          <w:sz w:val="20"/>
          <w:szCs w:val="24"/>
        </w:rPr>
        <w:t xml:space="preserve">numărul de telefon, de fax </w:t>
      </w:r>
      <w:r w:rsidR="00222E74" w:rsidRPr="00BF09AF">
        <w:rPr>
          <w:sz w:val="20"/>
          <w:szCs w:val="24"/>
        </w:rPr>
        <w:t>și</w:t>
      </w:r>
      <w:r w:rsidRPr="00BF09AF">
        <w:rPr>
          <w:sz w:val="20"/>
          <w:szCs w:val="24"/>
        </w:rPr>
        <w:t xml:space="preserve"> adresa de e-mail, adresa paginii de internet: </w:t>
      </w:r>
      <w:r w:rsidR="008C0366">
        <w:rPr>
          <w:sz w:val="20"/>
          <w:szCs w:val="24"/>
        </w:rPr>
        <w:t>0773736982</w:t>
      </w:r>
    </w:p>
    <w:p w14:paraId="25DC67C8" w14:textId="708063CD" w:rsidR="00D7538A" w:rsidRPr="00BF09AF" w:rsidRDefault="00B15DE1" w:rsidP="00A54F44">
      <w:pPr>
        <w:pStyle w:val="ListParagraph"/>
        <w:numPr>
          <w:ilvl w:val="0"/>
          <w:numId w:val="3"/>
        </w:numPr>
        <w:rPr>
          <w:sz w:val="20"/>
          <w:szCs w:val="24"/>
        </w:rPr>
      </w:pPr>
      <w:r w:rsidRPr="00BF09AF">
        <w:rPr>
          <w:sz w:val="20"/>
          <w:szCs w:val="24"/>
        </w:rPr>
        <w:t>e-mail:</w:t>
      </w:r>
      <w:r w:rsidR="00E61D96" w:rsidRPr="00BF09AF">
        <w:rPr>
          <w:sz w:val="20"/>
          <w:szCs w:val="24"/>
        </w:rPr>
        <w:t>ing.bogdan.paraschiv@gmail.com</w:t>
      </w:r>
    </w:p>
    <w:p w14:paraId="13862526" w14:textId="77777777" w:rsidR="00D7538A" w:rsidRPr="00BF09AF" w:rsidRDefault="00D7538A" w:rsidP="00D7538A">
      <w:pPr>
        <w:pStyle w:val="ListParagraph"/>
        <w:numPr>
          <w:ilvl w:val="0"/>
          <w:numId w:val="3"/>
        </w:numPr>
        <w:rPr>
          <w:sz w:val="20"/>
          <w:szCs w:val="24"/>
        </w:rPr>
      </w:pPr>
      <w:r w:rsidRPr="00BF09AF">
        <w:rPr>
          <w:sz w:val="20"/>
          <w:szCs w:val="24"/>
        </w:rPr>
        <w:t>numele persoanelor de contact:</w:t>
      </w:r>
    </w:p>
    <w:p w14:paraId="1C4BCCD8" w14:textId="6C3FF8AA" w:rsidR="00D7538A" w:rsidRPr="00BF09AF" w:rsidRDefault="00D7538A" w:rsidP="00D7538A">
      <w:pPr>
        <w:pStyle w:val="ListParagraph"/>
        <w:numPr>
          <w:ilvl w:val="1"/>
          <w:numId w:val="3"/>
        </w:numPr>
        <w:rPr>
          <w:sz w:val="20"/>
          <w:szCs w:val="24"/>
        </w:rPr>
      </w:pPr>
      <w:r w:rsidRPr="00BF09AF">
        <w:rPr>
          <w:sz w:val="20"/>
          <w:szCs w:val="24"/>
        </w:rPr>
        <w:t>director/manager/administrator</w:t>
      </w:r>
      <w:r w:rsidR="00DA41DB" w:rsidRPr="00BF09AF">
        <w:rPr>
          <w:sz w:val="20"/>
          <w:szCs w:val="24"/>
        </w:rPr>
        <w:t xml:space="preserve"> :</w:t>
      </w:r>
      <w:r w:rsidR="008C0366">
        <w:rPr>
          <w:sz w:val="20"/>
          <w:szCs w:val="24"/>
        </w:rPr>
        <w:t>ONEA BOGDAN-ALEXANDRU</w:t>
      </w:r>
    </w:p>
    <w:p w14:paraId="22FE2A20" w14:textId="7A526D4B" w:rsidR="00D7538A" w:rsidRPr="00BF09AF" w:rsidRDefault="00D7538A" w:rsidP="00D7538A">
      <w:pPr>
        <w:pStyle w:val="ListParagraph"/>
        <w:numPr>
          <w:ilvl w:val="1"/>
          <w:numId w:val="3"/>
        </w:numPr>
        <w:rPr>
          <w:sz w:val="20"/>
          <w:szCs w:val="24"/>
        </w:rPr>
      </w:pPr>
      <w:r w:rsidRPr="00BF09AF">
        <w:rPr>
          <w:sz w:val="20"/>
          <w:szCs w:val="24"/>
        </w:rPr>
        <w:t>responsabil pentru protecția mediului</w:t>
      </w:r>
      <w:r w:rsidR="00DA41DB" w:rsidRPr="00BF09AF">
        <w:rPr>
          <w:sz w:val="20"/>
          <w:szCs w:val="24"/>
        </w:rPr>
        <w:t xml:space="preserve"> :</w:t>
      </w:r>
      <w:r w:rsidR="008C0366" w:rsidRPr="008C0366">
        <w:rPr>
          <w:sz w:val="20"/>
          <w:szCs w:val="24"/>
        </w:rPr>
        <w:t xml:space="preserve"> </w:t>
      </w:r>
      <w:r w:rsidR="008C0366">
        <w:rPr>
          <w:sz w:val="20"/>
          <w:szCs w:val="24"/>
        </w:rPr>
        <w:t>ONEA BOGDAN-ALEXANDRU</w:t>
      </w:r>
    </w:p>
    <w:p w14:paraId="0BA2D52F" w14:textId="04B17EE4" w:rsidR="000A471A" w:rsidRPr="00BF09AF" w:rsidRDefault="000A471A" w:rsidP="00D7538A">
      <w:pPr>
        <w:pStyle w:val="ListParagraph"/>
        <w:numPr>
          <w:ilvl w:val="1"/>
          <w:numId w:val="3"/>
        </w:numPr>
        <w:rPr>
          <w:color w:val="000000" w:themeColor="text1"/>
          <w:sz w:val="20"/>
          <w:szCs w:val="24"/>
        </w:rPr>
      </w:pPr>
      <w:r w:rsidRPr="00BF09AF">
        <w:rPr>
          <w:color w:val="000000" w:themeColor="text1"/>
          <w:sz w:val="20"/>
          <w:szCs w:val="24"/>
        </w:rPr>
        <w:t>proiect</w:t>
      </w:r>
      <w:r w:rsidR="00A54F44" w:rsidRPr="00BF09AF">
        <w:rPr>
          <w:color w:val="000000" w:themeColor="text1"/>
          <w:sz w:val="20"/>
          <w:szCs w:val="24"/>
        </w:rPr>
        <w:t xml:space="preserve">ant general: SC </w:t>
      </w:r>
      <w:r w:rsidR="00E61D96" w:rsidRPr="00BF09AF">
        <w:rPr>
          <w:color w:val="000000" w:themeColor="text1"/>
          <w:sz w:val="20"/>
          <w:szCs w:val="24"/>
        </w:rPr>
        <w:t>COSMIN</w:t>
      </w:r>
      <w:r w:rsidRPr="00BF09AF">
        <w:rPr>
          <w:color w:val="000000" w:themeColor="text1"/>
          <w:sz w:val="20"/>
          <w:szCs w:val="24"/>
        </w:rPr>
        <w:t xml:space="preserve"> SRL</w:t>
      </w:r>
    </w:p>
    <w:p w14:paraId="00D93176" w14:textId="77777777" w:rsidR="00D7538A" w:rsidRPr="00BF09AF" w:rsidRDefault="00D7538A" w:rsidP="00D7538A">
      <w:pPr>
        <w:pStyle w:val="Heading1"/>
        <w:rPr>
          <w:sz w:val="20"/>
          <w:szCs w:val="24"/>
        </w:rPr>
      </w:pPr>
      <w:bookmarkStart w:id="2" w:name="_Toc15890853"/>
      <w:r w:rsidRPr="00BF09AF">
        <w:rPr>
          <w:sz w:val="20"/>
          <w:szCs w:val="24"/>
        </w:rPr>
        <w:t>Descrierea caracteristicilor fizice ale întregului proiect:</w:t>
      </w:r>
      <w:bookmarkEnd w:id="2"/>
    </w:p>
    <w:p w14:paraId="274B36FD" w14:textId="77777777" w:rsidR="00D7538A" w:rsidRPr="00BF09AF" w:rsidRDefault="00D7538A" w:rsidP="00D7538A">
      <w:pPr>
        <w:pStyle w:val="ListParagraph"/>
        <w:numPr>
          <w:ilvl w:val="0"/>
          <w:numId w:val="2"/>
        </w:numPr>
        <w:rPr>
          <w:i/>
          <w:iCs/>
          <w:sz w:val="20"/>
          <w:szCs w:val="24"/>
        </w:rPr>
      </w:pPr>
      <w:r w:rsidRPr="00BF09AF">
        <w:rPr>
          <w:i/>
          <w:iCs/>
          <w:sz w:val="20"/>
          <w:szCs w:val="24"/>
        </w:rPr>
        <w:t>Rezumat al proiectului;</w:t>
      </w:r>
    </w:p>
    <w:p w14:paraId="0B894774" w14:textId="76E33547" w:rsidR="00341F5E" w:rsidRPr="00BF09AF" w:rsidRDefault="00301E7A" w:rsidP="00301E7A">
      <w:pPr>
        <w:ind w:left="41"/>
        <w:jc w:val="both"/>
        <w:rPr>
          <w:color w:val="000000" w:themeColor="text1"/>
          <w:sz w:val="20"/>
          <w:szCs w:val="24"/>
        </w:rPr>
      </w:pPr>
      <w:r w:rsidRPr="00BF09AF">
        <w:rPr>
          <w:color w:val="000000" w:themeColor="text1"/>
          <w:sz w:val="20"/>
          <w:szCs w:val="24"/>
        </w:rPr>
        <w:t xml:space="preserve">Noul obiectiv de investiție va consta în </w:t>
      </w:r>
      <w:r w:rsidR="00E87F15">
        <w:rPr>
          <w:color w:val="000000" w:themeColor="text1"/>
          <w:sz w:val="20"/>
          <w:szCs w:val="24"/>
        </w:rPr>
        <w:t>supraetajarea</w:t>
      </w:r>
      <w:r w:rsidRPr="00BF09AF">
        <w:rPr>
          <w:color w:val="000000" w:themeColor="text1"/>
          <w:sz w:val="20"/>
          <w:szCs w:val="24"/>
        </w:rPr>
        <w:t xml:space="preserve"> unui imobil</w:t>
      </w:r>
      <w:r w:rsidR="00E87F15">
        <w:rPr>
          <w:color w:val="000000" w:themeColor="text1"/>
          <w:sz w:val="20"/>
          <w:szCs w:val="24"/>
        </w:rPr>
        <w:t xml:space="preserve"> existent</w:t>
      </w:r>
      <w:r w:rsidRPr="00BF09AF">
        <w:rPr>
          <w:color w:val="000000" w:themeColor="text1"/>
          <w:sz w:val="20"/>
          <w:szCs w:val="24"/>
        </w:rPr>
        <w:t xml:space="preserve"> de locuinte colective</w:t>
      </w:r>
      <w:r w:rsidR="00AD4CD0">
        <w:rPr>
          <w:color w:val="000000" w:themeColor="text1"/>
          <w:sz w:val="20"/>
          <w:szCs w:val="24"/>
        </w:rPr>
        <w:t>,</w:t>
      </w:r>
      <w:r w:rsidRPr="00BF09AF">
        <w:rPr>
          <w:color w:val="000000" w:themeColor="text1"/>
          <w:sz w:val="20"/>
          <w:szCs w:val="24"/>
        </w:rPr>
        <w:t xml:space="preserve"> cu regim de î</w:t>
      </w:r>
      <w:r w:rsidR="00664467" w:rsidRPr="00BF09AF">
        <w:rPr>
          <w:color w:val="000000" w:themeColor="text1"/>
          <w:sz w:val="20"/>
          <w:szCs w:val="24"/>
        </w:rPr>
        <w:t>nălțime P+</w:t>
      </w:r>
      <w:r w:rsidR="00206B71">
        <w:rPr>
          <w:color w:val="000000" w:themeColor="text1"/>
          <w:sz w:val="20"/>
          <w:szCs w:val="24"/>
        </w:rPr>
        <w:t>4</w:t>
      </w:r>
      <w:r w:rsidR="00E71E4D" w:rsidRPr="00BF09AF">
        <w:rPr>
          <w:color w:val="000000" w:themeColor="text1"/>
          <w:sz w:val="20"/>
          <w:szCs w:val="24"/>
        </w:rPr>
        <w:t>E si</w:t>
      </w:r>
      <w:r w:rsidR="00436E62" w:rsidRPr="00BF09AF">
        <w:rPr>
          <w:color w:val="000000" w:themeColor="text1"/>
          <w:sz w:val="20"/>
          <w:szCs w:val="24"/>
        </w:rPr>
        <w:t xml:space="preserve"> imprejmuire</w:t>
      </w:r>
      <w:r w:rsidR="00454A84" w:rsidRPr="00BF09AF">
        <w:rPr>
          <w:color w:val="000000" w:themeColor="text1"/>
          <w:sz w:val="20"/>
          <w:szCs w:val="24"/>
        </w:rPr>
        <w:t xml:space="preserve"> teren</w:t>
      </w:r>
      <w:r w:rsidR="00436E62" w:rsidRPr="00BF09AF">
        <w:rPr>
          <w:color w:val="000000" w:themeColor="text1"/>
          <w:sz w:val="20"/>
          <w:szCs w:val="24"/>
        </w:rPr>
        <w:t xml:space="preserve">, </w:t>
      </w:r>
      <w:r w:rsidRPr="00BF09AF">
        <w:rPr>
          <w:color w:val="000000" w:themeColor="text1"/>
          <w:sz w:val="20"/>
          <w:szCs w:val="24"/>
        </w:rPr>
        <w:t>pe un teren</w:t>
      </w:r>
      <w:r w:rsidR="006F465C" w:rsidRPr="00BF09AF">
        <w:rPr>
          <w:color w:val="000000" w:themeColor="text1"/>
          <w:sz w:val="20"/>
          <w:szCs w:val="24"/>
        </w:rPr>
        <w:t xml:space="preserve"> aflat in oras</w:t>
      </w:r>
      <w:r w:rsidR="00454A84" w:rsidRPr="00BF09AF">
        <w:rPr>
          <w:color w:val="000000" w:themeColor="text1"/>
          <w:sz w:val="20"/>
          <w:szCs w:val="24"/>
        </w:rPr>
        <w:t>ul</w:t>
      </w:r>
      <w:r w:rsidR="006F465C" w:rsidRPr="00BF09AF">
        <w:rPr>
          <w:color w:val="000000" w:themeColor="text1"/>
          <w:sz w:val="20"/>
          <w:szCs w:val="24"/>
        </w:rPr>
        <w:t xml:space="preserve"> Navodari, </w:t>
      </w:r>
      <w:r w:rsidR="0022083A" w:rsidRPr="0022083A">
        <w:rPr>
          <w:color w:val="000000" w:themeColor="text1"/>
          <w:sz w:val="20"/>
          <w:szCs w:val="24"/>
        </w:rPr>
        <w:t>STRADA M17, TARLA 25, PARCELA 166/45, LOT 3/6 - LOT 3/7, JUD. CONSTANTA</w:t>
      </w:r>
      <w:r w:rsidR="00496E4C" w:rsidRPr="00BF09AF">
        <w:rPr>
          <w:color w:val="000000" w:themeColor="text1"/>
          <w:sz w:val="20"/>
          <w:szCs w:val="24"/>
        </w:rPr>
        <w:t>,</w:t>
      </w:r>
      <w:r w:rsidR="00BE686D" w:rsidRPr="00BF09AF">
        <w:rPr>
          <w:color w:val="000000" w:themeColor="text1"/>
          <w:sz w:val="20"/>
          <w:szCs w:val="24"/>
        </w:rPr>
        <w:t xml:space="preserve"> teren</w:t>
      </w:r>
      <w:r w:rsidR="00261120" w:rsidRPr="00BF09AF">
        <w:rPr>
          <w:color w:val="000000" w:themeColor="text1"/>
          <w:sz w:val="20"/>
          <w:szCs w:val="24"/>
        </w:rPr>
        <w:t xml:space="preserve"> </w:t>
      </w:r>
      <w:r w:rsidRPr="00BF09AF">
        <w:rPr>
          <w:color w:val="000000" w:themeColor="text1"/>
          <w:sz w:val="20"/>
          <w:szCs w:val="24"/>
        </w:rPr>
        <w:t>proprietate</w:t>
      </w:r>
      <w:r w:rsidR="001D5737" w:rsidRPr="00BF09AF">
        <w:rPr>
          <w:color w:val="000000" w:themeColor="text1"/>
          <w:sz w:val="20"/>
          <w:szCs w:val="24"/>
        </w:rPr>
        <w:t xml:space="preserve"> privata apartinand</w:t>
      </w:r>
      <w:r w:rsidR="00664467" w:rsidRPr="00BF09AF">
        <w:rPr>
          <w:color w:val="000000" w:themeColor="text1"/>
          <w:sz w:val="20"/>
          <w:szCs w:val="24"/>
        </w:rPr>
        <w:t xml:space="preserve"> lui </w:t>
      </w:r>
      <w:r w:rsidR="009A7FDF">
        <w:rPr>
          <w:color w:val="000000" w:themeColor="text1"/>
          <w:sz w:val="20"/>
          <w:szCs w:val="24"/>
        </w:rPr>
        <w:t>O.B.A. DIFFERENT BY LUXURY</w:t>
      </w:r>
      <w:r w:rsidR="003B1B1E" w:rsidRPr="00BF09AF">
        <w:rPr>
          <w:color w:val="000000" w:themeColor="text1"/>
          <w:sz w:val="20"/>
          <w:szCs w:val="24"/>
        </w:rPr>
        <w:t xml:space="preserve">, prin </w:t>
      </w:r>
      <w:r w:rsidR="00387B0B">
        <w:rPr>
          <w:color w:val="000000" w:themeColor="text1"/>
          <w:sz w:val="20"/>
          <w:szCs w:val="24"/>
        </w:rPr>
        <w:t>ACT DE LIPIRE 844/24.03.2021</w:t>
      </w:r>
      <w:r w:rsidR="003B1B1E" w:rsidRPr="00BF09AF">
        <w:rPr>
          <w:color w:val="000000" w:themeColor="text1"/>
          <w:sz w:val="20"/>
          <w:szCs w:val="24"/>
        </w:rPr>
        <w:t xml:space="preserve">, Cartea Funciara Nr. </w:t>
      </w:r>
      <w:r w:rsidR="00387B0B">
        <w:rPr>
          <w:color w:val="000000" w:themeColor="text1"/>
          <w:sz w:val="20"/>
          <w:szCs w:val="24"/>
        </w:rPr>
        <w:t>121118</w:t>
      </w:r>
      <w:r w:rsidR="00454A84" w:rsidRPr="00BF09AF">
        <w:rPr>
          <w:color w:val="000000" w:themeColor="text1"/>
          <w:sz w:val="20"/>
          <w:szCs w:val="24"/>
        </w:rPr>
        <w:t>.</w:t>
      </w:r>
    </w:p>
    <w:p w14:paraId="4F4B1926" w14:textId="0923ED20" w:rsidR="001337F5" w:rsidRPr="000B319A" w:rsidRDefault="00301E7A" w:rsidP="000B319A">
      <w:pPr>
        <w:ind w:left="41"/>
        <w:jc w:val="both"/>
        <w:rPr>
          <w:color w:val="000000" w:themeColor="text1"/>
          <w:sz w:val="20"/>
          <w:szCs w:val="24"/>
        </w:rPr>
      </w:pPr>
      <w:r w:rsidRPr="00BF09AF">
        <w:rPr>
          <w:color w:val="000000" w:themeColor="text1"/>
          <w:sz w:val="20"/>
          <w:szCs w:val="24"/>
        </w:rPr>
        <w:t xml:space="preserve">Construcția va avea drept destinație </w:t>
      </w:r>
      <w:r w:rsidR="00454A84" w:rsidRPr="00BF09AF">
        <w:rPr>
          <w:color w:val="000000" w:themeColor="text1"/>
          <w:sz w:val="20"/>
          <w:szCs w:val="24"/>
        </w:rPr>
        <w:t>locuinte colective</w:t>
      </w:r>
      <w:r w:rsidR="00F629BB">
        <w:rPr>
          <w:color w:val="000000" w:themeColor="text1"/>
          <w:sz w:val="20"/>
          <w:szCs w:val="24"/>
        </w:rPr>
        <w:t xml:space="preserve"> </w:t>
      </w:r>
      <w:r w:rsidR="006F465C" w:rsidRPr="00BF09AF">
        <w:rPr>
          <w:color w:val="000000" w:themeColor="text1"/>
          <w:sz w:val="20"/>
          <w:szCs w:val="24"/>
        </w:rPr>
        <w:t>si imprejmuire teren,</w:t>
      </w:r>
      <w:r w:rsidR="00FD7581" w:rsidRPr="00BF09AF">
        <w:rPr>
          <w:color w:val="000000" w:themeColor="text1"/>
          <w:sz w:val="20"/>
          <w:szCs w:val="24"/>
        </w:rPr>
        <w:t xml:space="preserve"> cu</w:t>
      </w:r>
      <w:r w:rsidR="006F465C" w:rsidRPr="00BF09AF">
        <w:rPr>
          <w:color w:val="000000" w:themeColor="text1"/>
          <w:sz w:val="20"/>
          <w:szCs w:val="24"/>
        </w:rPr>
        <w:t xml:space="preserve"> amenaja</w:t>
      </w:r>
      <w:r w:rsidR="00BC2D77" w:rsidRPr="00BF09AF">
        <w:rPr>
          <w:color w:val="000000" w:themeColor="text1"/>
          <w:sz w:val="20"/>
          <w:szCs w:val="24"/>
        </w:rPr>
        <w:t>re</w:t>
      </w:r>
      <w:r w:rsidR="00FD7581" w:rsidRPr="00BF09AF">
        <w:rPr>
          <w:color w:val="000000" w:themeColor="text1"/>
          <w:sz w:val="20"/>
          <w:szCs w:val="24"/>
        </w:rPr>
        <w:t xml:space="preserve"> a </w:t>
      </w:r>
      <w:r w:rsidR="00EA0D18">
        <w:rPr>
          <w:color w:val="000000" w:themeColor="text1"/>
          <w:sz w:val="20"/>
          <w:szCs w:val="24"/>
        </w:rPr>
        <w:t>23</w:t>
      </w:r>
      <w:r w:rsidR="006E1821" w:rsidRPr="00BF09AF">
        <w:rPr>
          <w:color w:val="000000" w:themeColor="text1"/>
          <w:sz w:val="20"/>
          <w:szCs w:val="24"/>
        </w:rPr>
        <w:t xml:space="preserve"> </w:t>
      </w:r>
      <w:r w:rsidR="006F465C" w:rsidRPr="00BF09AF">
        <w:rPr>
          <w:color w:val="000000" w:themeColor="text1"/>
          <w:sz w:val="20"/>
          <w:szCs w:val="24"/>
        </w:rPr>
        <w:t>locuri de parcare</w:t>
      </w:r>
      <w:r w:rsidR="00BC2D77" w:rsidRPr="00BF09AF">
        <w:rPr>
          <w:color w:val="000000" w:themeColor="text1"/>
          <w:sz w:val="20"/>
          <w:szCs w:val="24"/>
        </w:rPr>
        <w:t xml:space="preserve"> pentru rezidenti</w:t>
      </w:r>
      <w:r w:rsidR="00FD7581" w:rsidRPr="00BF09AF">
        <w:rPr>
          <w:color w:val="000000" w:themeColor="text1"/>
          <w:sz w:val="20"/>
          <w:szCs w:val="24"/>
        </w:rPr>
        <w:t xml:space="preserve"> in incinta proprietatii</w:t>
      </w:r>
      <w:r w:rsidRPr="00BF09AF">
        <w:rPr>
          <w:color w:val="000000" w:themeColor="text1"/>
          <w:sz w:val="20"/>
          <w:szCs w:val="24"/>
        </w:rPr>
        <w:t xml:space="preserve">. </w:t>
      </w:r>
    </w:p>
    <w:p w14:paraId="0F10AB66" w14:textId="77777777" w:rsidR="00D7538A" w:rsidRPr="00BF09AF" w:rsidRDefault="00D7538A" w:rsidP="003E11BC">
      <w:pPr>
        <w:pStyle w:val="ListParagraph"/>
        <w:numPr>
          <w:ilvl w:val="0"/>
          <w:numId w:val="2"/>
        </w:numPr>
        <w:jc w:val="both"/>
        <w:rPr>
          <w:i/>
          <w:iCs/>
          <w:color w:val="000000" w:themeColor="text1"/>
          <w:sz w:val="20"/>
          <w:szCs w:val="24"/>
        </w:rPr>
      </w:pPr>
      <w:r w:rsidRPr="00BF09AF">
        <w:rPr>
          <w:i/>
          <w:iCs/>
          <w:color w:val="000000" w:themeColor="text1"/>
          <w:sz w:val="20"/>
          <w:szCs w:val="24"/>
        </w:rPr>
        <w:t>Justificarea necesității proiectului;</w:t>
      </w:r>
    </w:p>
    <w:p w14:paraId="228C1AAA" w14:textId="5FA42F36" w:rsidR="003E029B" w:rsidRDefault="00D7538A" w:rsidP="003E029B">
      <w:pPr>
        <w:ind w:firstLine="0"/>
        <w:jc w:val="both"/>
        <w:rPr>
          <w:color w:val="000000" w:themeColor="text1"/>
          <w:sz w:val="20"/>
          <w:szCs w:val="24"/>
        </w:rPr>
      </w:pPr>
      <w:r w:rsidRPr="00BF09AF">
        <w:rPr>
          <w:color w:val="000000" w:themeColor="text1"/>
          <w:sz w:val="20"/>
          <w:szCs w:val="24"/>
        </w:rPr>
        <w:t>Investiția va genera un impact pozitiv în dezvoltarea zonei din punct de vedere urbanis</w:t>
      </w:r>
      <w:r w:rsidR="00FF2628" w:rsidRPr="00BF09AF">
        <w:rPr>
          <w:color w:val="000000" w:themeColor="text1"/>
          <w:sz w:val="20"/>
          <w:szCs w:val="24"/>
        </w:rPr>
        <w:t>tic</w:t>
      </w:r>
      <w:r w:rsidR="004740F9">
        <w:rPr>
          <w:color w:val="000000" w:themeColor="text1"/>
          <w:sz w:val="20"/>
          <w:szCs w:val="24"/>
        </w:rPr>
        <w:t xml:space="preserve"> </w:t>
      </w:r>
      <w:r w:rsidR="00FF2628" w:rsidRPr="00BF09AF">
        <w:rPr>
          <w:color w:val="000000" w:themeColor="text1"/>
          <w:sz w:val="20"/>
          <w:szCs w:val="24"/>
        </w:rPr>
        <w:t xml:space="preserve">prin asigurarea </w:t>
      </w:r>
      <w:r w:rsidRPr="00BF09AF">
        <w:rPr>
          <w:color w:val="000000" w:themeColor="text1"/>
          <w:sz w:val="20"/>
          <w:szCs w:val="24"/>
        </w:rPr>
        <w:t>unor noi</w:t>
      </w:r>
      <w:r w:rsidR="006F465C" w:rsidRPr="00BF09AF">
        <w:rPr>
          <w:color w:val="000000" w:themeColor="text1"/>
          <w:sz w:val="20"/>
          <w:szCs w:val="24"/>
        </w:rPr>
        <w:t xml:space="preserve"> unitati locativ</w:t>
      </w:r>
      <w:r w:rsidR="004740F9">
        <w:rPr>
          <w:color w:val="000000" w:themeColor="text1"/>
          <w:sz w:val="20"/>
          <w:szCs w:val="24"/>
        </w:rPr>
        <w:t>e</w:t>
      </w:r>
      <w:r w:rsidR="003E029B">
        <w:rPr>
          <w:color w:val="000000" w:themeColor="text1"/>
          <w:sz w:val="20"/>
          <w:szCs w:val="24"/>
        </w:rPr>
        <w:t>.</w:t>
      </w:r>
    </w:p>
    <w:p w14:paraId="55114AAB" w14:textId="72FBE44D" w:rsidR="00D7538A" w:rsidRPr="00BF09AF" w:rsidRDefault="00D7538A" w:rsidP="003E029B">
      <w:pPr>
        <w:ind w:firstLine="0"/>
        <w:jc w:val="both"/>
        <w:rPr>
          <w:sz w:val="20"/>
          <w:szCs w:val="24"/>
        </w:rPr>
      </w:pPr>
      <w:r w:rsidRPr="00BF09AF">
        <w:rPr>
          <w:i/>
          <w:iCs/>
          <w:sz w:val="20"/>
          <w:szCs w:val="24"/>
        </w:rPr>
        <w:t>Valoarea investiției:</w:t>
      </w:r>
      <w:r w:rsidR="00155A5C" w:rsidRPr="00BF09AF">
        <w:rPr>
          <w:sz w:val="20"/>
          <w:szCs w:val="24"/>
        </w:rPr>
        <w:t xml:space="preserve"> </w:t>
      </w:r>
      <w:r w:rsidR="00EA0D18" w:rsidRPr="00EA0D18">
        <w:rPr>
          <w:sz w:val="20"/>
          <w:szCs w:val="24"/>
        </w:rPr>
        <w:t>2</w:t>
      </w:r>
      <w:r w:rsidR="00EA0D18">
        <w:rPr>
          <w:sz w:val="20"/>
          <w:szCs w:val="24"/>
        </w:rPr>
        <w:t xml:space="preserve"> </w:t>
      </w:r>
      <w:r w:rsidR="00EA0D18" w:rsidRPr="00EA0D18">
        <w:rPr>
          <w:sz w:val="20"/>
          <w:szCs w:val="24"/>
        </w:rPr>
        <w:t>336</w:t>
      </w:r>
      <w:r w:rsidR="00EA0D18">
        <w:rPr>
          <w:sz w:val="20"/>
          <w:szCs w:val="24"/>
        </w:rPr>
        <w:t xml:space="preserve"> </w:t>
      </w:r>
      <w:r w:rsidR="00EA0D18" w:rsidRPr="00EA0D18">
        <w:rPr>
          <w:sz w:val="20"/>
          <w:szCs w:val="24"/>
        </w:rPr>
        <w:t xml:space="preserve">840 </w:t>
      </w:r>
      <w:r w:rsidR="001015AA" w:rsidRPr="00BF09AF">
        <w:rPr>
          <w:sz w:val="20"/>
          <w:szCs w:val="24"/>
        </w:rPr>
        <w:t>lei</w:t>
      </w:r>
    </w:p>
    <w:p w14:paraId="3382C685" w14:textId="110458E4" w:rsidR="0084473D" w:rsidRPr="000B319A" w:rsidRDefault="00D7538A" w:rsidP="000B319A">
      <w:pPr>
        <w:pStyle w:val="ListParagraph"/>
        <w:numPr>
          <w:ilvl w:val="0"/>
          <w:numId w:val="2"/>
        </w:numPr>
        <w:rPr>
          <w:i/>
          <w:iCs/>
          <w:sz w:val="20"/>
          <w:szCs w:val="24"/>
        </w:rPr>
      </w:pPr>
      <w:r w:rsidRPr="00BF09AF">
        <w:rPr>
          <w:i/>
          <w:iCs/>
          <w:sz w:val="20"/>
          <w:szCs w:val="24"/>
        </w:rPr>
        <w:t>Perioada de implementare propusă:</w:t>
      </w:r>
      <w:r w:rsidR="008C4B96" w:rsidRPr="00BF09AF">
        <w:rPr>
          <w:sz w:val="20"/>
          <w:szCs w:val="24"/>
        </w:rPr>
        <w:t>24 de luni.</w:t>
      </w:r>
    </w:p>
    <w:p w14:paraId="3B069FFA" w14:textId="77777777" w:rsidR="00D7538A" w:rsidRPr="00BF09AF" w:rsidRDefault="00D7538A" w:rsidP="00D7538A">
      <w:pPr>
        <w:pStyle w:val="ListParagraph"/>
        <w:numPr>
          <w:ilvl w:val="0"/>
          <w:numId w:val="2"/>
        </w:numPr>
        <w:rPr>
          <w:i/>
          <w:iCs/>
          <w:color w:val="000000" w:themeColor="text1"/>
          <w:sz w:val="20"/>
          <w:szCs w:val="24"/>
        </w:rPr>
      </w:pPr>
      <w:r w:rsidRPr="00BF09AF">
        <w:rPr>
          <w:i/>
          <w:iCs/>
          <w:color w:val="000000" w:themeColor="text1"/>
          <w:sz w:val="20"/>
          <w:szCs w:val="24"/>
        </w:rPr>
        <w:t>Planșe reprezentând limitele amplasamentului proiectului</w:t>
      </w:r>
    </w:p>
    <w:p w14:paraId="0834147D" w14:textId="5A570E74" w:rsidR="00D7538A" w:rsidRPr="00BF09AF" w:rsidRDefault="00D7538A" w:rsidP="00D7538A">
      <w:pPr>
        <w:rPr>
          <w:color w:val="000000" w:themeColor="text1"/>
          <w:sz w:val="20"/>
          <w:szCs w:val="24"/>
        </w:rPr>
      </w:pPr>
      <w:r w:rsidRPr="00BF09AF">
        <w:rPr>
          <w:i/>
          <w:iCs/>
          <w:color w:val="000000" w:themeColor="text1"/>
          <w:sz w:val="20"/>
          <w:szCs w:val="24"/>
        </w:rPr>
        <w:t>inclusiv orice suprafață de teren solicitată pentru a fi folosită temporar (planuri de situație și amplasamente)</w:t>
      </w:r>
      <w:r w:rsidRPr="00BF09AF">
        <w:rPr>
          <w:color w:val="000000" w:themeColor="text1"/>
          <w:sz w:val="20"/>
          <w:szCs w:val="24"/>
        </w:rPr>
        <w:t xml:space="preserve"> – se </w:t>
      </w:r>
      <w:r w:rsidR="00671EEA" w:rsidRPr="00BF09AF">
        <w:rPr>
          <w:color w:val="000000" w:themeColor="text1"/>
          <w:sz w:val="20"/>
          <w:szCs w:val="24"/>
        </w:rPr>
        <w:t>anexează</w:t>
      </w:r>
      <w:r w:rsidRPr="00BF09AF">
        <w:rPr>
          <w:color w:val="000000" w:themeColor="text1"/>
          <w:sz w:val="20"/>
          <w:szCs w:val="24"/>
        </w:rPr>
        <w:t xml:space="preserve"> prezentului memoriu plan de </w:t>
      </w:r>
      <w:r w:rsidR="00671EEA" w:rsidRPr="00BF09AF">
        <w:rPr>
          <w:color w:val="000000" w:themeColor="text1"/>
          <w:sz w:val="20"/>
          <w:szCs w:val="24"/>
        </w:rPr>
        <w:t>situație</w:t>
      </w:r>
      <w:r w:rsidRPr="00BF09AF">
        <w:rPr>
          <w:color w:val="000000" w:themeColor="text1"/>
          <w:sz w:val="20"/>
          <w:szCs w:val="24"/>
        </w:rPr>
        <w:t xml:space="preserve"> propusa </w:t>
      </w:r>
      <w:r w:rsidR="00222E74" w:rsidRPr="00BF09AF">
        <w:rPr>
          <w:color w:val="000000" w:themeColor="text1"/>
          <w:sz w:val="20"/>
          <w:szCs w:val="24"/>
        </w:rPr>
        <w:t>și</w:t>
      </w:r>
      <w:r w:rsidRPr="00BF09AF">
        <w:rPr>
          <w:color w:val="000000" w:themeColor="text1"/>
          <w:sz w:val="20"/>
          <w:szCs w:val="24"/>
        </w:rPr>
        <w:t xml:space="preserve"> plan de </w:t>
      </w:r>
      <w:r w:rsidR="00671EEA" w:rsidRPr="00BF09AF">
        <w:rPr>
          <w:color w:val="000000" w:themeColor="text1"/>
          <w:sz w:val="20"/>
          <w:szCs w:val="24"/>
        </w:rPr>
        <w:t>încadrare</w:t>
      </w:r>
      <w:r w:rsidR="009D3DEC">
        <w:rPr>
          <w:color w:val="000000" w:themeColor="text1"/>
          <w:sz w:val="20"/>
          <w:szCs w:val="24"/>
        </w:rPr>
        <w:t xml:space="preserve"> </w:t>
      </w:r>
      <w:r w:rsidR="00671EEA" w:rsidRPr="00BF09AF">
        <w:rPr>
          <w:color w:val="000000" w:themeColor="text1"/>
          <w:sz w:val="20"/>
          <w:szCs w:val="24"/>
        </w:rPr>
        <w:t>în</w:t>
      </w:r>
      <w:r w:rsidR="00CC5A8D" w:rsidRPr="00BF09AF">
        <w:rPr>
          <w:color w:val="000000" w:themeColor="text1"/>
          <w:sz w:val="20"/>
          <w:szCs w:val="24"/>
        </w:rPr>
        <w:t xml:space="preserve"> zona</w:t>
      </w:r>
      <w:r w:rsidRPr="00BF09AF">
        <w:rPr>
          <w:color w:val="000000" w:themeColor="text1"/>
          <w:sz w:val="20"/>
          <w:szCs w:val="24"/>
        </w:rPr>
        <w:t>;</w:t>
      </w:r>
    </w:p>
    <w:p w14:paraId="5102AAA5" w14:textId="77777777" w:rsidR="00D7538A" w:rsidRPr="00BF09AF" w:rsidRDefault="00D7538A" w:rsidP="00D7538A">
      <w:pPr>
        <w:pStyle w:val="ListParagraph"/>
        <w:numPr>
          <w:ilvl w:val="0"/>
          <w:numId w:val="2"/>
        </w:numPr>
        <w:rPr>
          <w:i/>
          <w:iCs/>
          <w:color w:val="000000" w:themeColor="text1"/>
          <w:sz w:val="20"/>
          <w:szCs w:val="24"/>
        </w:rPr>
      </w:pPr>
      <w:r w:rsidRPr="00BF09AF">
        <w:rPr>
          <w:i/>
          <w:iCs/>
          <w:color w:val="000000" w:themeColor="text1"/>
          <w:sz w:val="20"/>
          <w:szCs w:val="24"/>
        </w:rPr>
        <w:t>O descriere a caracteristicilor fizice ale întregului proiect</w:t>
      </w:r>
    </w:p>
    <w:p w14:paraId="6E594E5C" w14:textId="77777777" w:rsidR="00D7538A" w:rsidRPr="00BF09AF" w:rsidRDefault="00D7538A" w:rsidP="00912D59">
      <w:pPr>
        <w:jc w:val="both"/>
        <w:rPr>
          <w:color w:val="000000" w:themeColor="text1"/>
          <w:sz w:val="20"/>
          <w:szCs w:val="24"/>
        </w:rPr>
      </w:pPr>
      <w:r w:rsidRPr="00BF09AF">
        <w:rPr>
          <w:i/>
          <w:iCs/>
          <w:color w:val="000000" w:themeColor="text1"/>
          <w:sz w:val="20"/>
          <w:szCs w:val="24"/>
        </w:rPr>
        <w:t>formele fizice ale proiectului (planuri, clădiri, alte structuri, materiale de construcție și altele)</w:t>
      </w:r>
      <w:r w:rsidRPr="00BF09AF">
        <w:rPr>
          <w:color w:val="000000" w:themeColor="text1"/>
          <w:sz w:val="20"/>
          <w:szCs w:val="24"/>
        </w:rPr>
        <w:t xml:space="preserve"> – se </w:t>
      </w:r>
      <w:r w:rsidR="003C003C" w:rsidRPr="00BF09AF">
        <w:rPr>
          <w:color w:val="000000" w:themeColor="text1"/>
          <w:sz w:val="20"/>
          <w:szCs w:val="24"/>
        </w:rPr>
        <w:t>anexează</w:t>
      </w:r>
      <w:r w:rsidRPr="00BF09AF">
        <w:rPr>
          <w:color w:val="000000" w:themeColor="text1"/>
          <w:sz w:val="20"/>
          <w:szCs w:val="24"/>
        </w:rPr>
        <w:t xml:space="preserve"> prezentului memoriu plan </w:t>
      </w:r>
      <w:r w:rsidR="003C003C" w:rsidRPr="00BF09AF">
        <w:rPr>
          <w:color w:val="000000" w:themeColor="text1"/>
          <w:sz w:val="20"/>
          <w:szCs w:val="24"/>
        </w:rPr>
        <w:t>situație</w:t>
      </w:r>
      <w:r w:rsidRPr="00BF09AF">
        <w:rPr>
          <w:color w:val="000000" w:themeColor="text1"/>
          <w:sz w:val="20"/>
          <w:szCs w:val="24"/>
        </w:rPr>
        <w:t xml:space="preserve"> propus</w:t>
      </w:r>
      <w:r w:rsidR="003C003C" w:rsidRPr="00BF09AF">
        <w:rPr>
          <w:color w:val="000000" w:themeColor="text1"/>
          <w:sz w:val="20"/>
          <w:szCs w:val="24"/>
        </w:rPr>
        <w:t>ă</w:t>
      </w:r>
      <w:r w:rsidR="00B10877" w:rsidRPr="00BF09AF">
        <w:rPr>
          <w:color w:val="000000" w:themeColor="text1"/>
          <w:sz w:val="20"/>
          <w:szCs w:val="24"/>
        </w:rPr>
        <w:t>;l</w:t>
      </w:r>
      <w:r w:rsidR="00912D59" w:rsidRPr="00BF09AF">
        <w:rPr>
          <w:color w:val="000000" w:themeColor="text1"/>
          <w:sz w:val="20"/>
          <w:szCs w:val="24"/>
        </w:rPr>
        <w:t xml:space="preserve">a realizarea lucrărilor se vor utiliza numai materii prime </w:t>
      </w:r>
      <w:r w:rsidR="00222E74" w:rsidRPr="00BF09AF">
        <w:rPr>
          <w:color w:val="000000" w:themeColor="text1"/>
          <w:sz w:val="20"/>
          <w:szCs w:val="24"/>
        </w:rPr>
        <w:t>și</w:t>
      </w:r>
      <w:r w:rsidR="00912D59" w:rsidRPr="00BF09AF">
        <w:rPr>
          <w:color w:val="000000" w:themeColor="text1"/>
          <w:sz w:val="20"/>
          <w:szCs w:val="24"/>
        </w:rPr>
        <w:t xml:space="preserve"> materiale agrementate conform reglementărilor, legilor și standardelor naționale armonizate cu legislația UE în vigoare: beton, agregate, profile metalice, cherestea, sticlă etc, achiziționate de pe piața internă, de la distribuitori autorizați.</w:t>
      </w:r>
    </w:p>
    <w:p w14:paraId="73201821" w14:textId="77777777" w:rsidR="00D7538A" w:rsidRPr="00BF09AF" w:rsidRDefault="00D7538A" w:rsidP="00D7538A">
      <w:pPr>
        <w:rPr>
          <w:sz w:val="20"/>
          <w:szCs w:val="24"/>
        </w:rPr>
      </w:pPr>
      <w:r w:rsidRPr="00BF09AF">
        <w:rPr>
          <w:i/>
          <w:iCs/>
          <w:sz w:val="20"/>
          <w:szCs w:val="24"/>
        </w:rPr>
        <w:t>Se prezintă elementele specifice caracteristice proiectului propus</w:t>
      </w:r>
      <w:r w:rsidRPr="00BF09AF">
        <w:rPr>
          <w:sz w:val="20"/>
          <w:szCs w:val="24"/>
        </w:rPr>
        <w:t>:</w:t>
      </w:r>
    </w:p>
    <w:p w14:paraId="314A9BCE" w14:textId="2746618B" w:rsidR="00297B1B" w:rsidRPr="00BF09AF" w:rsidRDefault="004203EE" w:rsidP="004C3FFC">
      <w:pPr>
        <w:jc w:val="both"/>
        <w:rPr>
          <w:rFonts w:eastAsia="Arial"/>
          <w:color w:val="000000" w:themeColor="text1"/>
          <w:kern w:val="1"/>
          <w:sz w:val="20"/>
          <w:szCs w:val="24"/>
          <w:lang w:eastAsia="ar-SA"/>
        </w:rPr>
      </w:pPr>
      <w:r w:rsidRPr="00BF09AF">
        <w:rPr>
          <w:color w:val="000000" w:themeColor="text1"/>
          <w:sz w:val="20"/>
          <w:szCs w:val="24"/>
        </w:rPr>
        <w:t>Conform temei de proiect, pe amplasament</w:t>
      </w:r>
      <w:r w:rsidR="002813DD" w:rsidRPr="00BF09AF">
        <w:rPr>
          <w:color w:val="000000" w:themeColor="text1"/>
          <w:sz w:val="20"/>
          <w:szCs w:val="24"/>
        </w:rPr>
        <w:t xml:space="preserve"> se </w:t>
      </w:r>
      <w:r w:rsidR="003C003C" w:rsidRPr="00BF09AF">
        <w:rPr>
          <w:color w:val="000000" w:themeColor="text1"/>
          <w:sz w:val="20"/>
          <w:szCs w:val="24"/>
        </w:rPr>
        <w:t>dorește</w:t>
      </w:r>
      <w:r w:rsidR="000967E3" w:rsidRPr="00BF09AF">
        <w:rPr>
          <w:color w:val="000000" w:themeColor="text1"/>
          <w:sz w:val="20"/>
          <w:szCs w:val="24"/>
        </w:rPr>
        <w:t xml:space="preserve"> </w:t>
      </w:r>
      <w:r w:rsidR="00615EEE">
        <w:rPr>
          <w:color w:val="000000" w:themeColor="text1"/>
          <w:sz w:val="20"/>
          <w:szCs w:val="24"/>
        </w:rPr>
        <w:t>supraetajarea</w:t>
      </w:r>
      <w:r w:rsidR="000967E3" w:rsidRPr="00BF09AF">
        <w:rPr>
          <w:color w:val="000000" w:themeColor="text1"/>
          <w:sz w:val="20"/>
          <w:szCs w:val="24"/>
        </w:rPr>
        <w:t xml:space="preserve"> unui imobil avand destinatie locuinte colective</w:t>
      </w:r>
      <w:r w:rsidR="0041700C">
        <w:rPr>
          <w:color w:val="000000" w:themeColor="text1"/>
          <w:sz w:val="20"/>
          <w:szCs w:val="24"/>
        </w:rPr>
        <w:t>,</w:t>
      </w:r>
      <w:r w:rsidR="0078536E" w:rsidRPr="00BF09AF">
        <w:rPr>
          <w:color w:val="000000" w:themeColor="text1"/>
          <w:sz w:val="20"/>
          <w:szCs w:val="24"/>
        </w:rPr>
        <w:t xml:space="preserve"> cu</w:t>
      </w:r>
      <w:r w:rsidR="00D75B74" w:rsidRPr="00BF09AF">
        <w:rPr>
          <w:color w:val="000000" w:themeColor="text1"/>
          <w:sz w:val="20"/>
          <w:szCs w:val="24"/>
        </w:rPr>
        <w:t xml:space="preserve"> regim de înălţime P+</w:t>
      </w:r>
      <w:r w:rsidR="009D3DEC">
        <w:rPr>
          <w:color w:val="000000" w:themeColor="text1"/>
          <w:sz w:val="20"/>
          <w:szCs w:val="24"/>
        </w:rPr>
        <w:t>4</w:t>
      </w:r>
      <w:r w:rsidR="00526016" w:rsidRPr="00BF09AF">
        <w:rPr>
          <w:color w:val="000000" w:themeColor="text1"/>
          <w:sz w:val="20"/>
          <w:szCs w:val="24"/>
        </w:rPr>
        <w:t>E</w:t>
      </w:r>
      <w:r w:rsidR="009D3DEC">
        <w:rPr>
          <w:color w:val="000000" w:themeColor="text1"/>
          <w:sz w:val="20"/>
          <w:szCs w:val="24"/>
        </w:rPr>
        <w:t xml:space="preserve"> </w:t>
      </w:r>
      <w:r w:rsidR="00D75B74" w:rsidRPr="00BF09AF">
        <w:rPr>
          <w:color w:val="000000" w:themeColor="text1"/>
          <w:sz w:val="20"/>
          <w:szCs w:val="24"/>
        </w:rPr>
        <w:t xml:space="preserve">si </w:t>
      </w:r>
      <w:r w:rsidR="00DD198A" w:rsidRPr="00BF09AF">
        <w:rPr>
          <w:color w:val="000000" w:themeColor="text1"/>
          <w:sz w:val="20"/>
          <w:szCs w:val="24"/>
        </w:rPr>
        <w:t>i</w:t>
      </w:r>
      <w:r w:rsidR="00362030" w:rsidRPr="00BF09AF">
        <w:rPr>
          <w:color w:val="000000" w:themeColor="text1"/>
          <w:sz w:val="20"/>
          <w:szCs w:val="24"/>
        </w:rPr>
        <w:t xml:space="preserve">mprejmuire </w:t>
      </w:r>
      <w:r w:rsidR="00DD198A" w:rsidRPr="00BF09AF">
        <w:rPr>
          <w:color w:val="000000" w:themeColor="text1"/>
          <w:sz w:val="20"/>
          <w:szCs w:val="24"/>
        </w:rPr>
        <w:t>t</w:t>
      </w:r>
      <w:r w:rsidR="00362030" w:rsidRPr="00BF09AF">
        <w:rPr>
          <w:color w:val="000000" w:themeColor="text1"/>
          <w:sz w:val="20"/>
          <w:szCs w:val="24"/>
        </w:rPr>
        <w:t>eren</w:t>
      </w:r>
      <w:r w:rsidR="00465297">
        <w:rPr>
          <w:color w:val="000000" w:themeColor="text1"/>
          <w:sz w:val="20"/>
          <w:szCs w:val="24"/>
        </w:rPr>
        <w:t>, rezultand P+5E+Etaj Tehnic.</w:t>
      </w:r>
    </w:p>
    <w:p w14:paraId="63DCCF35" w14:textId="6C35B06A" w:rsidR="0051336B" w:rsidRPr="00BF09AF" w:rsidRDefault="0051336B" w:rsidP="003359E6">
      <w:pPr>
        <w:rPr>
          <w:color w:val="000000" w:themeColor="text1"/>
          <w:sz w:val="20"/>
          <w:szCs w:val="24"/>
        </w:rPr>
      </w:pPr>
      <w:r w:rsidRPr="00BF09AF">
        <w:rPr>
          <w:color w:val="000000" w:themeColor="text1"/>
          <w:sz w:val="20"/>
          <w:szCs w:val="24"/>
        </w:rPr>
        <w:t>Locatia va dispune de dotari moderne, la un grad de confort sporit, conform cerintelor normelor actuale europene pentru zonele rezidentiale.</w:t>
      </w:r>
    </w:p>
    <w:p w14:paraId="29061985" w14:textId="77777777" w:rsidR="0016256D" w:rsidRPr="00BF09AF" w:rsidRDefault="009D5F4A" w:rsidP="0016256D">
      <w:pPr>
        <w:widowControl w:val="0"/>
        <w:suppressAutoHyphens/>
        <w:overflowPunct w:val="0"/>
        <w:autoSpaceDN/>
        <w:adjustRightInd/>
        <w:contextualSpacing w:val="0"/>
        <w:jc w:val="both"/>
        <w:textAlignment w:val="baseline"/>
        <w:rPr>
          <w:color w:val="000000" w:themeColor="text1"/>
          <w:sz w:val="20"/>
          <w:szCs w:val="24"/>
          <w:u w:val="single"/>
        </w:rPr>
      </w:pPr>
      <w:r w:rsidRPr="00BF09AF">
        <w:rPr>
          <w:color w:val="000000" w:themeColor="text1"/>
          <w:sz w:val="20"/>
          <w:szCs w:val="24"/>
          <w:u w:val="single"/>
        </w:rPr>
        <w:t>Regim</w:t>
      </w:r>
      <w:r w:rsidR="00D14BE6" w:rsidRPr="00BF09AF">
        <w:rPr>
          <w:color w:val="000000" w:themeColor="text1"/>
          <w:sz w:val="20"/>
          <w:szCs w:val="24"/>
          <w:u w:val="single"/>
        </w:rPr>
        <w:t>ul</w:t>
      </w:r>
      <w:r w:rsidR="0016256D" w:rsidRPr="00BF09AF">
        <w:rPr>
          <w:color w:val="000000" w:themeColor="text1"/>
          <w:sz w:val="20"/>
          <w:szCs w:val="24"/>
          <w:u w:val="single"/>
        </w:rPr>
        <w:t>de inaltime propus</w:t>
      </w:r>
      <w:r w:rsidR="00E6762F" w:rsidRPr="00BF09AF">
        <w:rPr>
          <w:color w:val="000000" w:themeColor="text1"/>
          <w:sz w:val="20"/>
          <w:szCs w:val="24"/>
          <w:u w:val="single"/>
        </w:rPr>
        <w:t>:</w:t>
      </w:r>
    </w:p>
    <w:p w14:paraId="6A0DC10E" w14:textId="4FE916C4" w:rsidR="0016256D" w:rsidRPr="00BF09AF" w:rsidRDefault="0016256D" w:rsidP="0016256D">
      <w:pPr>
        <w:rPr>
          <w:color w:val="000000" w:themeColor="text1"/>
          <w:sz w:val="20"/>
          <w:szCs w:val="24"/>
        </w:rPr>
      </w:pPr>
      <w:r w:rsidRPr="00BF09AF">
        <w:rPr>
          <w:color w:val="000000" w:themeColor="text1"/>
          <w:sz w:val="20"/>
          <w:szCs w:val="24"/>
        </w:rPr>
        <w:t>- P+</w:t>
      </w:r>
      <w:r w:rsidR="0018561F">
        <w:rPr>
          <w:color w:val="000000" w:themeColor="text1"/>
          <w:sz w:val="20"/>
          <w:szCs w:val="24"/>
        </w:rPr>
        <w:t>5</w:t>
      </w:r>
      <w:r w:rsidR="009D3DEC">
        <w:rPr>
          <w:color w:val="000000" w:themeColor="text1"/>
          <w:sz w:val="20"/>
          <w:szCs w:val="24"/>
        </w:rPr>
        <w:t>E+ET.TH.</w:t>
      </w:r>
    </w:p>
    <w:p w14:paraId="16B09C49" w14:textId="099DD841" w:rsidR="006244CF" w:rsidRPr="00BF09AF" w:rsidRDefault="0016256D" w:rsidP="003359E6">
      <w:pPr>
        <w:rPr>
          <w:color w:val="000000" w:themeColor="text1"/>
          <w:sz w:val="20"/>
          <w:szCs w:val="24"/>
        </w:rPr>
      </w:pPr>
      <w:r w:rsidRPr="00BF09AF">
        <w:rPr>
          <w:color w:val="000000" w:themeColor="text1"/>
          <w:sz w:val="20"/>
          <w:szCs w:val="24"/>
        </w:rPr>
        <w:t xml:space="preserve">- </w:t>
      </w:r>
      <w:r w:rsidR="00341685" w:rsidRPr="00BF09AF">
        <w:rPr>
          <w:color w:val="000000" w:themeColor="text1"/>
          <w:sz w:val="20"/>
          <w:szCs w:val="24"/>
        </w:rPr>
        <w:t xml:space="preserve">Hmax = </w:t>
      </w:r>
      <w:r w:rsidR="0018561F">
        <w:rPr>
          <w:color w:val="000000" w:themeColor="text1"/>
          <w:sz w:val="20"/>
          <w:szCs w:val="24"/>
        </w:rPr>
        <w:t>21.50</w:t>
      </w:r>
      <w:r w:rsidR="00341685" w:rsidRPr="00BF09AF">
        <w:rPr>
          <w:color w:val="000000" w:themeColor="text1"/>
          <w:sz w:val="20"/>
          <w:szCs w:val="24"/>
        </w:rPr>
        <w:t xml:space="preserve"> </w:t>
      </w:r>
      <w:r w:rsidRPr="00BF09AF">
        <w:rPr>
          <w:color w:val="000000" w:themeColor="text1"/>
          <w:sz w:val="20"/>
          <w:szCs w:val="24"/>
        </w:rPr>
        <w:t>m de la cota CTA;</w:t>
      </w:r>
    </w:p>
    <w:p w14:paraId="10685159" w14:textId="77777777" w:rsidR="006244CF" w:rsidRPr="00BF09AF" w:rsidRDefault="006244CF" w:rsidP="006244CF">
      <w:pPr>
        <w:widowControl w:val="0"/>
        <w:suppressAutoHyphens/>
        <w:overflowPunct w:val="0"/>
        <w:autoSpaceDN/>
        <w:adjustRightInd/>
        <w:contextualSpacing w:val="0"/>
        <w:jc w:val="both"/>
        <w:textAlignment w:val="baseline"/>
        <w:rPr>
          <w:color w:val="000000" w:themeColor="text1"/>
          <w:sz w:val="20"/>
          <w:szCs w:val="24"/>
          <w:u w:val="single"/>
        </w:rPr>
      </w:pPr>
      <w:r w:rsidRPr="00BF09AF">
        <w:rPr>
          <w:color w:val="000000" w:themeColor="text1"/>
          <w:sz w:val="20"/>
          <w:szCs w:val="24"/>
          <w:u w:val="single"/>
        </w:rPr>
        <w:t>Regimul economic:</w:t>
      </w:r>
    </w:p>
    <w:p w14:paraId="0D0578FC" w14:textId="77777777" w:rsidR="006244CF" w:rsidRPr="00BF09AF" w:rsidRDefault="006244CF" w:rsidP="006244CF">
      <w:pPr>
        <w:widowControl w:val="0"/>
        <w:suppressAutoHyphens/>
        <w:overflowPunct w:val="0"/>
        <w:autoSpaceDN/>
        <w:adjustRightInd/>
        <w:contextualSpacing w:val="0"/>
        <w:jc w:val="both"/>
        <w:textAlignment w:val="baseline"/>
        <w:rPr>
          <w:color w:val="000000" w:themeColor="text1"/>
          <w:sz w:val="20"/>
          <w:szCs w:val="24"/>
          <w:u w:val="single"/>
        </w:rPr>
      </w:pPr>
      <w:r w:rsidRPr="00BF09AF">
        <w:rPr>
          <w:color w:val="000000" w:themeColor="text1"/>
          <w:sz w:val="20"/>
          <w:szCs w:val="24"/>
        </w:rPr>
        <w:t xml:space="preserve">- </w:t>
      </w:r>
      <w:r w:rsidR="00FA2564" w:rsidRPr="00BF09AF">
        <w:rPr>
          <w:color w:val="000000" w:themeColor="text1"/>
          <w:sz w:val="20"/>
          <w:szCs w:val="24"/>
        </w:rPr>
        <w:t>terenul este situat in i</w:t>
      </w:r>
      <w:r w:rsidRPr="00BF09AF">
        <w:rPr>
          <w:color w:val="000000" w:themeColor="text1"/>
          <w:sz w:val="20"/>
          <w:szCs w:val="24"/>
        </w:rPr>
        <w:t>ntravilan localitate Navodari, jud. Constanta.</w:t>
      </w:r>
    </w:p>
    <w:p w14:paraId="25FF111F" w14:textId="77777777" w:rsidR="006244CF" w:rsidRPr="00BF09AF" w:rsidRDefault="006244CF" w:rsidP="006244CF">
      <w:pPr>
        <w:jc w:val="both"/>
        <w:rPr>
          <w:color w:val="000000" w:themeColor="text1"/>
          <w:sz w:val="20"/>
          <w:szCs w:val="24"/>
        </w:rPr>
      </w:pPr>
      <w:r w:rsidRPr="00BF09AF">
        <w:rPr>
          <w:color w:val="000000" w:themeColor="text1"/>
          <w:sz w:val="20"/>
          <w:szCs w:val="24"/>
        </w:rPr>
        <w:t xml:space="preserve">- </w:t>
      </w:r>
      <w:r w:rsidR="008B759F" w:rsidRPr="00BF09AF">
        <w:rPr>
          <w:color w:val="000000" w:themeColor="text1"/>
          <w:sz w:val="20"/>
          <w:szCs w:val="24"/>
        </w:rPr>
        <w:t xml:space="preserve"> f</w:t>
      </w:r>
      <w:r w:rsidRPr="00BF09AF">
        <w:rPr>
          <w:color w:val="000000" w:themeColor="text1"/>
          <w:sz w:val="20"/>
          <w:szCs w:val="24"/>
        </w:rPr>
        <w:t>olosirea actuala a terenului este: teren liber de constructii.</w:t>
      </w:r>
    </w:p>
    <w:p w14:paraId="5C5C5B86" w14:textId="614381C4" w:rsidR="006244CF" w:rsidRPr="000B319A" w:rsidRDefault="00BD42FF" w:rsidP="000B319A">
      <w:pPr>
        <w:jc w:val="both"/>
        <w:rPr>
          <w:color w:val="000000" w:themeColor="text1"/>
          <w:sz w:val="20"/>
          <w:szCs w:val="24"/>
        </w:rPr>
      </w:pPr>
      <w:r w:rsidRPr="00BF09AF">
        <w:rPr>
          <w:color w:val="000000" w:themeColor="text1"/>
          <w:sz w:val="20"/>
          <w:szCs w:val="24"/>
        </w:rPr>
        <w:t>-</w:t>
      </w:r>
      <w:r w:rsidR="00FB5A63" w:rsidRPr="00BF09AF">
        <w:rPr>
          <w:color w:val="000000" w:themeColor="text1"/>
          <w:sz w:val="20"/>
          <w:szCs w:val="24"/>
        </w:rPr>
        <w:t xml:space="preserve"> d</w:t>
      </w:r>
      <w:r w:rsidRPr="00BF09AF">
        <w:rPr>
          <w:color w:val="000000" w:themeColor="text1"/>
          <w:sz w:val="20"/>
          <w:szCs w:val="24"/>
        </w:rPr>
        <w:t xml:space="preserve">estinatia terenului stabilita prin documentatiile de urbanism aprobate: </w:t>
      </w:r>
      <w:bookmarkStart w:id="3" w:name="_Hlk74585567"/>
      <w:r w:rsidR="009D3DEC">
        <w:rPr>
          <w:color w:val="000000" w:themeColor="text1"/>
          <w:sz w:val="20"/>
          <w:szCs w:val="24"/>
        </w:rPr>
        <w:t>L</w:t>
      </w:r>
      <w:r w:rsidR="008B759F" w:rsidRPr="00BF09AF">
        <w:rPr>
          <w:color w:val="000000" w:themeColor="text1"/>
          <w:sz w:val="20"/>
          <w:szCs w:val="24"/>
        </w:rPr>
        <w:t xml:space="preserve">ocuinte cu caracter </w:t>
      </w:r>
      <w:bookmarkEnd w:id="3"/>
      <w:r w:rsidR="009D3DEC">
        <w:rPr>
          <w:color w:val="000000" w:themeColor="text1"/>
          <w:sz w:val="20"/>
          <w:szCs w:val="24"/>
        </w:rPr>
        <w:t>sezonier sau permanent. Dotari turistice si dotari complementare</w:t>
      </w:r>
    </w:p>
    <w:p w14:paraId="5E2FFC65" w14:textId="77777777" w:rsidR="006244CF" w:rsidRPr="00BF09AF" w:rsidRDefault="006244CF" w:rsidP="006244CF">
      <w:pPr>
        <w:widowControl w:val="0"/>
        <w:suppressAutoHyphens/>
        <w:overflowPunct w:val="0"/>
        <w:autoSpaceDN/>
        <w:adjustRightInd/>
        <w:contextualSpacing w:val="0"/>
        <w:jc w:val="both"/>
        <w:textAlignment w:val="baseline"/>
        <w:rPr>
          <w:color w:val="000000" w:themeColor="text1"/>
          <w:sz w:val="20"/>
          <w:szCs w:val="24"/>
          <w:u w:val="single"/>
        </w:rPr>
      </w:pPr>
      <w:r w:rsidRPr="00BF09AF">
        <w:rPr>
          <w:color w:val="000000" w:themeColor="text1"/>
          <w:sz w:val="20"/>
          <w:szCs w:val="24"/>
          <w:u w:val="single"/>
        </w:rPr>
        <w:t>Regimul juridic:</w:t>
      </w:r>
    </w:p>
    <w:p w14:paraId="71F28AED" w14:textId="10B96316" w:rsidR="009D5F4A" w:rsidRDefault="006244CF" w:rsidP="00341685">
      <w:pPr>
        <w:widowControl w:val="0"/>
        <w:suppressAutoHyphens/>
        <w:overflowPunct w:val="0"/>
        <w:autoSpaceDN/>
        <w:adjustRightInd/>
        <w:contextualSpacing w:val="0"/>
        <w:jc w:val="both"/>
        <w:textAlignment w:val="baseline"/>
        <w:rPr>
          <w:color w:val="000000" w:themeColor="text1"/>
          <w:sz w:val="20"/>
          <w:szCs w:val="24"/>
        </w:rPr>
      </w:pPr>
      <w:r w:rsidRPr="00BF09AF">
        <w:rPr>
          <w:color w:val="000000" w:themeColor="text1"/>
          <w:sz w:val="20"/>
          <w:szCs w:val="24"/>
        </w:rPr>
        <w:t>Terenul este situat in local</w:t>
      </w:r>
      <w:r w:rsidR="00341685" w:rsidRPr="00BF09AF">
        <w:rPr>
          <w:color w:val="000000" w:themeColor="text1"/>
          <w:sz w:val="20"/>
          <w:szCs w:val="24"/>
        </w:rPr>
        <w:t>itatea Navo</w:t>
      </w:r>
      <w:r w:rsidR="00B55ECE" w:rsidRPr="00BF09AF">
        <w:rPr>
          <w:color w:val="000000" w:themeColor="text1"/>
          <w:sz w:val="20"/>
          <w:szCs w:val="24"/>
        </w:rPr>
        <w:t xml:space="preserve">dari, Jud. Constanta, </w:t>
      </w:r>
      <w:r w:rsidR="00A347D2" w:rsidRPr="00A347D2">
        <w:rPr>
          <w:color w:val="000000" w:themeColor="text1"/>
          <w:sz w:val="20"/>
          <w:szCs w:val="24"/>
        </w:rPr>
        <w:t>STRADA M17, TARLA 25, PARCELA 166/45, LOT 3/6 - LOT 3/7, ORAS NAVODARI, JUD. CONSTANTA</w:t>
      </w:r>
      <w:r w:rsidR="006E538F" w:rsidRPr="00BF09AF">
        <w:rPr>
          <w:color w:val="000000" w:themeColor="text1"/>
          <w:sz w:val="20"/>
          <w:szCs w:val="24"/>
        </w:rPr>
        <w:t xml:space="preserve">, </w:t>
      </w:r>
      <w:r w:rsidR="0006624D" w:rsidRPr="00BF09AF">
        <w:rPr>
          <w:color w:val="000000" w:themeColor="text1"/>
          <w:sz w:val="20"/>
          <w:szCs w:val="24"/>
        </w:rPr>
        <w:t>si</w:t>
      </w:r>
      <w:r w:rsidRPr="00BF09AF">
        <w:rPr>
          <w:color w:val="000000" w:themeColor="text1"/>
          <w:sz w:val="20"/>
          <w:szCs w:val="24"/>
        </w:rPr>
        <w:t xml:space="preserve"> este proprietatea lui </w:t>
      </w:r>
      <w:r w:rsidR="009D3DEC">
        <w:rPr>
          <w:color w:val="000000" w:themeColor="text1"/>
          <w:sz w:val="20"/>
          <w:szCs w:val="24"/>
        </w:rPr>
        <w:t>O.B.A. DIFFERENT BY LUXURY</w:t>
      </w:r>
      <w:r w:rsidR="006E538F" w:rsidRPr="00BF09AF">
        <w:rPr>
          <w:color w:val="000000" w:themeColor="text1"/>
          <w:sz w:val="20"/>
          <w:szCs w:val="24"/>
        </w:rPr>
        <w:t xml:space="preserve"> </w:t>
      </w:r>
      <w:r w:rsidR="00A347D2">
        <w:rPr>
          <w:color w:val="000000" w:themeColor="text1"/>
          <w:sz w:val="20"/>
          <w:szCs w:val="24"/>
        </w:rPr>
        <w:t xml:space="preserve">si MARIMAR BEACH SRL </w:t>
      </w:r>
      <w:r w:rsidR="009D3DEC">
        <w:rPr>
          <w:color w:val="000000" w:themeColor="text1"/>
          <w:sz w:val="20"/>
          <w:szCs w:val="24"/>
        </w:rPr>
        <w:t>prin</w:t>
      </w:r>
      <w:r w:rsidR="00341685" w:rsidRPr="00BF09AF">
        <w:rPr>
          <w:color w:val="000000" w:themeColor="text1"/>
          <w:sz w:val="20"/>
          <w:szCs w:val="24"/>
        </w:rPr>
        <w:t xml:space="preserve"> </w:t>
      </w:r>
      <w:r w:rsidR="00A347D2">
        <w:rPr>
          <w:color w:val="000000" w:themeColor="text1"/>
          <w:sz w:val="20"/>
          <w:szCs w:val="24"/>
        </w:rPr>
        <w:t>ACT DE LIPIRE 844/24.03.2021</w:t>
      </w:r>
      <w:r w:rsidR="00341685" w:rsidRPr="00BF09AF">
        <w:rPr>
          <w:color w:val="000000" w:themeColor="text1"/>
          <w:sz w:val="20"/>
          <w:szCs w:val="24"/>
        </w:rPr>
        <w:t xml:space="preserve">, </w:t>
      </w:r>
      <w:r w:rsidRPr="00BF09AF">
        <w:rPr>
          <w:color w:val="000000" w:themeColor="text1"/>
          <w:sz w:val="20"/>
          <w:szCs w:val="24"/>
        </w:rPr>
        <w:t>Cartea Funciara</w:t>
      </w:r>
      <w:r w:rsidR="00341685" w:rsidRPr="00BF09AF">
        <w:rPr>
          <w:color w:val="000000" w:themeColor="text1"/>
          <w:sz w:val="20"/>
          <w:szCs w:val="24"/>
        </w:rPr>
        <w:t xml:space="preserve"> Nr. </w:t>
      </w:r>
      <w:r w:rsidR="00A347D2">
        <w:rPr>
          <w:color w:val="000000" w:themeColor="text1"/>
          <w:sz w:val="20"/>
          <w:szCs w:val="24"/>
        </w:rPr>
        <w:t>121118</w:t>
      </w:r>
      <w:r w:rsidRPr="00BF09AF">
        <w:rPr>
          <w:color w:val="000000" w:themeColor="text1"/>
          <w:sz w:val="20"/>
          <w:szCs w:val="24"/>
        </w:rPr>
        <w:t>.</w:t>
      </w:r>
    </w:p>
    <w:p w14:paraId="510A77D3" w14:textId="77777777" w:rsidR="004740F9" w:rsidRPr="00BF09AF" w:rsidRDefault="004740F9" w:rsidP="00341685">
      <w:pPr>
        <w:widowControl w:val="0"/>
        <w:suppressAutoHyphens/>
        <w:overflowPunct w:val="0"/>
        <w:autoSpaceDN/>
        <w:adjustRightInd/>
        <w:contextualSpacing w:val="0"/>
        <w:jc w:val="both"/>
        <w:textAlignment w:val="baseline"/>
        <w:rPr>
          <w:color w:val="000000" w:themeColor="text1"/>
          <w:sz w:val="20"/>
          <w:szCs w:val="24"/>
        </w:rPr>
      </w:pPr>
    </w:p>
    <w:p w14:paraId="00C896F2" w14:textId="5EC653EE" w:rsidR="006244CF" w:rsidRDefault="006244CF" w:rsidP="006244CF">
      <w:pPr>
        <w:jc w:val="both"/>
        <w:rPr>
          <w:color w:val="000000" w:themeColor="text1"/>
          <w:sz w:val="20"/>
          <w:szCs w:val="24"/>
        </w:rPr>
      </w:pPr>
    </w:p>
    <w:p w14:paraId="798EB231" w14:textId="7256EEBE" w:rsidR="00B9073C" w:rsidRDefault="00B9073C" w:rsidP="006244CF">
      <w:pPr>
        <w:jc w:val="both"/>
        <w:rPr>
          <w:color w:val="000000" w:themeColor="text1"/>
          <w:sz w:val="20"/>
          <w:szCs w:val="24"/>
        </w:rPr>
      </w:pPr>
    </w:p>
    <w:p w14:paraId="0C11F36D" w14:textId="27B44E94" w:rsidR="00B9073C" w:rsidRDefault="00B9073C" w:rsidP="006244CF">
      <w:pPr>
        <w:jc w:val="both"/>
        <w:rPr>
          <w:color w:val="000000" w:themeColor="text1"/>
          <w:sz w:val="20"/>
          <w:szCs w:val="24"/>
        </w:rPr>
      </w:pPr>
    </w:p>
    <w:p w14:paraId="4B373D29" w14:textId="21322CFB" w:rsidR="00B9073C" w:rsidRDefault="00B9073C" w:rsidP="006244CF">
      <w:pPr>
        <w:jc w:val="both"/>
        <w:rPr>
          <w:color w:val="000000" w:themeColor="text1"/>
          <w:sz w:val="20"/>
          <w:szCs w:val="24"/>
        </w:rPr>
      </w:pPr>
    </w:p>
    <w:p w14:paraId="1CF45FEB" w14:textId="77777777" w:rsidR="00B9073C" w:rsidRPr="00BF09AF" w:rsidRDefault="00B9073C" w:rsidP="006244CF">
      <w:pPr>
        <w:jc w:val="both"/>
        <w:rPr>
          <w:color w:val="000000" w:themeColor="text1"/>
          <w:sz w:val="20"/>
          <w:szCs w:val="24"/>
        </w:rPr>
      </w:pPr>
    </w:p>
    <w:p w14:paraId="2A53644F" w14:textId="77777777" w:rsidR="00D7538A" w:rsidRPr="00BF09AF" w:rsidRDefault="00DA3F0F" w:rsidP="00DA3F0F">
      <w:pPr>
        <w:rPr>
          <w:color w:val="000000" w:themeColor="text1"/>
          <w:sz w:val="20"/>
          <w:szCs w:val="24"/>
          <w:u w:val="single"/>
        </w:rPr>
      </w:pPr>
      <w:r w:rsidRPr="00BF09AF">
        <w:rPr>
          <w:color w:val="000000" w:themeColor="text1"/>
          <w:sz w:val="20"/>
          <w:szCs w:val="24"/>
          <w:u w:val="single"/>
        </w:rPr>
        <w:t>Bilanț teritorial:</w:t>
      </w:r>
    </w:p>
    <w:p w14:paraId="5C3BEC7C" w14:textId="77777777" w:rsidR="00D7538A" w:rsidRPr="00BF09AF" w:rsidRDefault="003C003C" w:rsidP="00D7538A">
      <w:pPr>
        <w:rPr>
          <w:color w:val="000000" w:themeColor="text1"/>
          <w:sz w:val="20"/>
          <w:szCs w:val="24"/>
        </w:rPr>
      </w:pPr>
      <w:r w:rsidRPr="00BF09AF">
        <w:rPr>
          <w:color w:val="000000" w:themeColor="text1"/>
          <w:sz w:val="20"/>
          <w:szCs w:val="24"/>
        </w:rPr>
        <w:t>Suprafața</w:t>
      </w:r>
      <w:r w:rsidR="00D7538A" w:rsidRPr="00BF09AF">
        <w:rPr>
          <w:color w:val="000000" w:themeColor="text1"/>
          <w:sz w:val="20"/>
          <w:szCs w:val="24"/>
        </w:rPr>
        <w:t xml:space="preserve"> teren</w:t>
      </w:r>
    </w:p>
    <w:p w14:paraId="01EC48D3" w14:textId="4DF257CA" w:rsidR="00D7538A" w:rsidRPr="00BF09AF" w:rsidRDefault="00EC6639" w:rsidP="00D7538A">
      <w:pPr>
        <w:rPr>
          <w:color w:val="000000" w:themeColor="text1"/>
          <w:sz w:val="20"/>
          <w:szCs w:val="24"/>
        </w:rPr>
      </w:pPr>
      <w:r w:rsidRPr="00BF09AF">
        <w:rPr>
          <w:color w:val="000000" w:themeColor="text1"/>
          <w:sz w:val="20"/>
          <w:szCs w:val="24"/>
        </w:rPr>
        <w:t xml:space="preserve">- din acte St = </w:t>
      </w:r>
      <w:r w:rsidR="00B2634C">
        <w:rPr>
          <w:color w:val="000000" w:themeColor="text1"/>
          <w:sz w:val="20"/>
          <w:szCs w:val="24"/>
        </w:rPr>
        <w:t>1492</w:t>
      </w:r>
      <w:r w:rsidR="00D14BE6" w:rsidRPr="00BF09AF">
        <w:rPr>
          <w:color w:val="000000" w:themeColor="text1"/>
          <w:sz w:val="20"/>
          <w:szCs w:val="24"/>
        </w:rPr>
        <w:t>,00</w:t>
      </w:r>
      <w:r w:rsidR="00893D98">
        <w:rPr>
          <w:color w:val="000000" w:themeColor="text1"/>
          <w:sz w:val="20"/>
          <w:szCs w:val="24"/>
        </w:rPr>
        <w:t xml:space="preserve"> </w:t>
      </w:r>
      <w:r w:rsidR="00D7538A" w:rsidRPr="00BF09AF">
        <w:rPr>
          <w:color w:val="000000" w:themeColor="text1"/>
          <w:sz w:val="20"/>
          <w:szCs w:val="24"/>
        </w:rPr>
        <w:t>mp</w:t>
      </w:r>
    </w:p>
    <w:p w14:paraId="60B27482" w14:textId="3CA7324A" w:rsidR="00CF30AA" w:rsidRPr="00BF09AF" w:rsidRDefault="000B4BCE" w:rsidP="00B72C61">
      <w:pPr>
        <w:rPr>
          <w:color w:val="000000" w:themeColor="text1"/>
          <w:sz w:val="20"/>
          <w:szCs w:val="24"/>
        </w:rPr>
      </w:pPr>
      <w:r w:rsidRPr="00BF09AF">
        <w:rPr>
          <w:color w:val="000000" w:themeColor="text1"/>
          <w:sz w:val="20"/>
          <w:szCs w:val="24"/>
        </w:rPr>
        <w:t xml:space="preserve">- din </w:t>
      </w:r>
      <w:r w:rsidR="003C003C" w:rsidRPr="00BF09AF">
        <w:rPr>
          <w:color w:val="000000" w:themeColor="text1"/>
          <w:sz w:val="20"/>
          <w:szCs w:val="24"/>
        </w:rPr>
        <w:t>măsurători</w:t>
      </w:r>
      <w:r w:rsidR="00C60435" w:rsidRPr="00BF09AF">
        <w:rPr>
          <w:color w:val="000000" w:themeColor="text1"/>
          <w:sz w:val="20"/>
          <w:szCs w:val="24"/>
        </w:rPr>
        <w:t xml:space="preserve"> St = </w:t>
      </w:r>
      <w:r w:rsidR="00B2634C">
        <w:rPr>
          <w:color w:val="000000" w:themeColor="text1"/>
          <w:sz w:val="20"/>
          <w:szCs w:val="24"/>
        </w:rPr>
        <w:t>1492</w:t>
      </w:r>
      <w:r w:rsidR="00D14BE6" w:rsidRPr="00BF09AF">
        <w:rPr>
          <w:color w:val="000000" w:themeColor="text1"/>
          <w:sz w:val="20"/>
          <w:szCs w:val="24"/>
        </w:rPr>
        <w:t>,00</w:t>
      </w:r>
      <w:r w:rsidR="00D7538A" w:rsidRPr="00BF09AF">
        <w:rPr>
          <w:color w:val="000000" w:themeColor="text1"/>
          <w:sz w:val="20"/>
          <w:szCs w:val="24"/>
        </w:rPr>
        <w:t xml:space="preserve"> mp</w:t>
      </w:r>
    </w:p>
    <w:p w14:paraId="392C7F5D" w14:textId="649D3753" w:rsidR="00D14BE6" w:rsidRPr="00BF09AF" w:rsidRDefault="00D14BE6" w:rsidP="00D14BE6">
      <w:pPr>
        <w:pBdr>
          <w:top w:val="single" w:sz="4" w:space="1" w:color="auto"/>
          <w:left w:val="single" w:sz="4" w:space="0" w:color="auto"/>
          <w:bottom w:val="single" w:sz="4" w:space="1" w:color="auto"/>
          <w:right w:val="single" w:sz="4" w:space="4" w:color="auto"/>
        </w:pBdr>
        <w:ind w:firstLine="708"/>
        <w:jc w:val="both"/>
        <w:rPr>
          <w:b/>
          <w:color w:val="000000" w:themeColor="text1"/>
          <w:sz w:val="20"/>
          <w:szCs w:val="24"/>
        </w:rPr>
      </w:pPr>
      <w:r w:rsidRPr="00BF09AF">
        <w:rPr>
          <w:color w:val="000000" w:themeColor="text1"/>
          <w:sz w:val="20"/>
          <w:szCs w:val="24"/>
        </w:rPr>
        <w:t xml:space="preserve">P.O.T. existent = </w:t>
      </w:r>
      <w:r w:rsidR="00893D98">
        <w:rPr>
          <w:b/>
          <w:color w:val="000000" w:themeColor="text1"/>
          <w:sz w:val="20"/>
          <w:szCs w:val="24"/>
        </w:rPr>
        <w:t>33.85</w:t>
      </w:r>
      <w:r w:rsidRPr="00BF09AF">
        <w:rPr>
          <w:b/>
          <w:color w:val="000000" w:themeColor="text1"/>
          <w:sz w:val="20"/>
          <w:szCs w:val="24"/>
        </w:rPr>
        <w:t>%</w:t>
      </w:r>
      <w:r w:rsidRPr="00BF09AF">
        <w:rPr>
          <w:b/>
          <w:color w:val="000000" w:themeColor="text1"/>
          <w:sz w:val="20"/>
          <w:szCs w:val="24"/>
        </w:rPr>
        <w:tab/>
      </w:r>
      <w:r w:rsidRPr="00BF09AF">
        <w:rPr>
          <w:b/>
          <w:color w:val="000000" w:themeColor="text1"/>
          <w:sz w:val="20"/>
          <w:szCs w:val="24"/>
        </w:rPr>
        <w:tab/>
      </w:r>
      <w:r w:rsidRPr="00BF09AF">
        <w:rPr>
          <w:b/>
          <w:color w:val="000000" w:themeColor="text1"/>
          <w:sz w:val="20"/>
          <w:szCs w:val="24"/>
        </w:rPr>
        <w:tab/>
      </w:r>
      <w:r w:rsidR="007B25B4">
        <w:rPr>
          <w:b/>
          <w:color w:val="000000" w:themeColor="text1"/>
          <w:sz w:val="20"/>
          <w:szCs w:val="24"/>
        </w:rPr>
        <w:tab/>
      </w:r>
      <w:r w:rsidRPr="00BF09AF">
        <w:rPr>
          <w:color w:val="000000" w:themeColor="text1"/>
          <w:sz w:val="20"/>
          <w:szCs w:val="24"/>
        </w:rPr>
        <w:t xml:space="preserve">P.O.T. propus= </w:t>
      </w:r>
      <w:r w:rsidR="00A508CA">
        <w:rPr>
          <w:b/>
          <w:color w:val="000000" w:themeColor="text1"/>
          <w:sz w:val="20"/>
          <w:szCs w:val="24"/>
        </w:rPr>
        <w:t>35.00</w:t>
      </w:r>
      <w:r w:rsidRPr="00BF09AF">
        <w:rPr>
          <w:b/>
          <w:color w:val="000000" w:themeColor="text1"/>
          <w:sz w:val="20"/>
          <w:szCs w:val="24"/>
        </w:rPr>
        <w:t>%</w:t>
      </w:r>
    </w:p>
    <w:p w14:paraId="6A5D5F55" w14:textId="3E2DB194" w:rsidR="00B72C61" w:rsidRPr="00BF09AF" w:rsidRDefault="00D14BE6" w:rsidP="00B96E15">
      <w:pPr>
        <w:pBdr>
          <w:top w:val="single" w:sz="4" w:space="1" w:color="auto"/>
          <w:left w:val="single" w:sz="4" w:space="0" w:color="auto"/>
          <w:bottom w:val="single" w:sz="4" w:space="1" w:color="auto"/>
          <w:right w:val="single" w:sz="4" w:space="4" w:color="auto"/>
        </w:pBdr>
        <w:ind w:firstLine="708"/>
        <w:jc w:val="both"/>
        <w:rPr>
          <w:color w:val="000000" w:themeColor="text1"/>
          <w:sz w:val="20"/>
          <w:szCs w:val="24"/>
          <w:u w:val="single"/>
        </w:rPr>
      </w:pPr>
      <w:r w:rsidRPr="00BF09AF">
        <w:rPr>
          <w:color w:val="000000" w:themeColor="text1"/>
          <w:sz w:val="20"/>
          <w:szCs w:val="24"/>
        </w:rPr>
        <w:t xml:space="preserve">C.U.T. existent= </w:t>
      </w:r>
      <w:r w:rsidR="00893D98">
        <w:rPr>
          <w:b/>
          <w:color w:val="000000" w:themeColor="text1"/>
          <w:sz w:val="20"/>
          <w:szCs w:val="24"/>
        </w:rPr>
        <w:t>1.692</w:t>
      </w:r>
      <w:r w:rsidRPr="00BF09AF">
        <w:rPr>
          <w:b/>
          <w:color w:val="000000" w:themeColor="text1"/>
          <w:sz w:val="20"/>
          <w:szCs w:val="24"/>
        </w:rPr>
        <w:tab/>
      </w:r>
      <w:r w:rsidRPr="00BF09AF">
        <w:rPr>
          <w:color w:val="000000" w:themeColor="text1"/>
          <w:sz w:val="20"/>
          <w:szCs w:val="24"/>
        </w:rPr>
        <w:tab/>
      </w:r>
      <w:r w:rsidRPr="00BF09AF">
        <w:rPr>
          <w:color w:val="000000" w:themeColor="text1"/>
          <w:sz w:val="20"/>
          <w:szCs w:val="24"/>
        </w:rPr>
        <w:tab/>
      </w:r>
      <w:r w:rsidRPr="00BF09AF">
        <w:rPr>
          <w:color w:val="000000" w:themeColor="text1"/>
          <w:sz w:val="20"/>
          <w:szCs w:val="24"/>
        </w:rPr>
        <w:tab/>
        <w:t xml:space="preserve">C.U.T. propus= </w:t>
      </w:r>
      <w:r w:rsidR="00893D98">
        <w:rPr>
          <w:b/>
          <w:color w:val="000000" w:themeColor="text1"/>
          <w:sz w:val="20"/>
          <w:szCs w:val="24"/>
        </w:rPr>
        <w:t>2.322</w:t>
      </w:r>
    </w:p>
    <w:p w14:paraId="1B1F2E67" w14:textId="77777777" w:rsidR="000B4BCE" w:rsidRPr="00BF09AF" w:rsidRDefault="003C003C" w:rsidP="000B4BCE">
      <w:pPr>
        <w:rPr>
          <w:color w:val="000000" w:themeColor="text1"/>
          <w:sz w:val="20"/>
          <w:szCs w:val="24"/>
        </w:rPr>
      </w:pPr>
      <w:r w:rsidRPr="00BF09AF">
        <w:rPr>
          <w:color w:val="000000" w:themeColor="text1"/>
          <w:sz w:val="20"/>
          <w:szCs w:val="24"/>
          <w:u w:val="single"/>
        </w:rPr>
        <w:t>Situație</w:t>
      </w:r>
      <w:r w:rsidR="00D7538A" w:rsidRPr="00BF09AF">
        <w:rPr>
          <w:color w:val="000000" w:themeColor="text1"/>
          <w:sz w:val="20"/>
          <w:szCs w:val="24"/>
          <w:u w:val="single"/>
        </w:rPr>
        <w:t xml:space="preserve"> existenta</w:t>
      </w:r>
      <w:r w:rsidR="00D7538A" w:rsidRPr="00BF09AF">
        <w:rPr>
          <w:color w:val="000000" w:themeColor="text1"/>
          <w:sz w:val="20"/>
          <w:szCs w:val="24"/>
        </w:rPr>
        <w:t>:</w:t>
      </w:r>
    </w:p>
    <w:p w14:paraId="1643D5D3" w14:textId="77777777" w:rsidR="00A019AF" w:rsidRPr="00BF09AF" w:rsidRDefault="00A019AF" w:rsidP="000B4BCE">
      <w:pPr>
        <w:rPr>
          <w:color w:val="000000" w:themeColor="text1"/>
          <w:sz w:val="20"/>
          <w:szCs w:val="24"/>
        </w:rPr>
      </w:pPr>
      <w:r w:rsidRPr="00BF09AF">
        <w:rPr>
          <w:color w:val="000000" w:themeColor="text1"/>
          <w:sz w:val="20"/>
          <w:szCs w:val="24"/>
        </w:rPr>
        <w:t>Terenul pe care urmeaza sa se deruleze investitia este un teren liber de constructii</w:t>
      </w:r>
    </w:p>
    <w:p w14:paraId="436EC02A" w14:textId="77777777" w:rsidR="00F52504" w:rsidRPr="00BF09AF" w:rsidRDefault="00C546BD" w:rsidP="000B4BCE">
      <w:pPr>
        <w:rPr>
          <w:color w:val="000000" w:themeColor="text1"/>
          <w:sz w:val="20"/>
          <w:szCs w:val="24"/>
        </w:rPr>
      </w:pPr>
      <w:r w:rsidRPr="00BF09AF">
        <w:rPr>
          <w:color w:val="000000" w:themeColor="text1"/>
          <w:sz w:val="20"/>
          <w:szCs w:val="24"/>
        </w:rPr>
        <w:t>Sc existenta = 0 mp</w:t>
      </w:r>
    </w:p>
    <w:p w14:paraId="0ACEF429" w14:textId="77777777" w:rsidR="00DF3779" w:rsidRPr="00BF09AF" w:rsidRDefault="00DF3779" w:rsidP="000B4BCE">
      <w:pPr>
        <w:rPr>
          <w:color w:val="000000" w:themeColor="text1"/>
          <w:sz w:val="20"/>
          <w:szCs w:val="24"/>
        </w:rPr>
      </w:pPr>
      <w:r w:rsidRPr="00BF09AF">
        <w:rPr>
          <w:color w:val="000000" w:themeColor="text1"/>
          <w:sz w:val="20"/>
          <w:szCs w:val="24"/>
        </w:rPr>
        <w:t>Sd existenta = 0 mp</w:t>
      </w:r>
    </w:p>
    <w:p w14:paraId="115A0687" w14:textId="5696ACE6" w:rsidR="00B72C61" w:rsidRPr="00BF09AF" w:rsidRDefault="00CF30AA" w:rsidP="00B46C42">
      <w:pPr>
        <w:jc w:val="both"/>
        <w:rPr>
          <w:color w:val="000000" w:themeColor="text1"/>
          <w:sz w:val="20"/>
          <w:szCs w:val="24"/>
        </w:rPr>
      </w:pPr>
      <w:r w:rsidRPr="00BF09AF">
        <w:rPr>
          <w:color w:val="000000" w:themeColor="text1"/>
          <w:sz w:val="20"/>
          <w:szCs w:val="24"/>
        </w:rPr>
        <w:t xml:space="preserve">Conform certificatului de urbanism nr. </w:t>
      </w:r>
      <w:r w:rsidR="00C3186E">
        <w:rPr>
          <w:color w:val="000000" w:themeColor="text1"/>
          <w:sz w:val="20"/>
          <w:szCs w:val="24"/>
        </w:rPr>
        <w:t>847</w:t>
      </w:r>
      <w:r w:rsidR="00C75DDF" w:rsidRPr="00BF09AF">
        <w:rPr>
          <w:color w:val="000000" w:themeColor="text1"/>
          <w:sz w:val="20"/>
          <w:szCs w:val="24"/>
        </w:rPr>
        <w:t xml:space="preserve">/ </w:t>
      </w:r>
      <w:r w:rsidR="00C3186E">
        <w:rPr>
          <w:color w:val="000000" w:themeColor="text1"/>
          <w:sz w:val="20"/>
          <w:szCs w:val="24"/>
        </w:rPr>
        <w:t>05.10.2022</w:t>
      </w:r>
      <w:r w:rsidR="00F4373B" w:rsidRPr="00BF09AF">
        <w:rPr>
          <w:color w:val="000000" w:themeColor="text1"/>
          <w:sz w:val="20"/>
          <w:szCs w:val="24"/>
        </w:rPr>
        <w:t xml:space="preserve">, </w:t>
      </w:r>
      <w:r w:rsidR="00B72C61" w:rsidRPr="00BF09AF">
        <w:rPr>
          <w:color w:val="000000" w:themeColor="text1"/>
          <w:sz w:val="20"/>
          <w:szCs w:val="24"/>
        </w:rPr>
        <w:t>eliberat de P</w:t>
      </w:r>
      <w:r w:rsidR="006244CF" w:rsidRPr="00BF09AF">
        <w:rPr>
          <w:color w:val="000000" w:themeColor="text1"/>
          <w:sz w:val="20"/>
          <w:szCs w:val="24"/>
        </w:rPr>
        <w:t xml:space="preserve">rimaria </w:t>
      </w:r>
      <w:r w:rsidR="00B72C61" w:rsidRPr="00BF09AF">
        <w:rPr>
          <w:color w:val="000000" w:themeColor="text1"/>
          <w:sz w:val="20"/>
          <w:szCs w:val="24"/>
        </w:rPr>
        <w:t xml:space="preserve">Orasului </w:t>
      </w:r>
      <w:r w:rsidR="006244CF" w:rsidRPr="00BF09AF">
        <w:rPr>
          <w:color w:val="000000" w:themeColor="text1"/>
          <w:sz w:val="20"/>
          <w:szCs w:val="24"/>
        </w:rPr>
        <w:t xml:space="preserve">Navodari, se atesta faptul ca societatea SC </w:t>
      </w:r>
      <w:r w:rsidR="000D5E4E">
        <w:rPr>
          <w:color w:val="000000" w:themeColor="text1"/>
          <w:sz w:val="20"/>
          <w:szCs w:val="24"/>
        </w:rPr>
        <w:t>O.B.A. DIFFERENT BY LUXURY</w:t>
      </w:r>
      <w:r w:rsidR="00B72C61" w:rsidRPr="00BF09AF">
        <w:rPr>
          <w:color w:val="000000" w:themeColor="text1"/>
          <w:sz w:val="20"/>
          <w:szCs w:val="24"/>
        </w:rPr>
        <w:t xml:space="preserve"> </w:t>
      </w:r>
      <w:r w:rsidR="006244CF" w:rsidRPr="00BF09AF">
        <w:rPr>
          <w:color w:val="000000" w:themeColor="text1"/>
          <w:sz w:val="20"/>
          <w:szCs w:val="24"/>
        </w:rPr>
        <w:t>SRL</w:t>
      </w:r>
      <w:r w:rsidR="00B55ECE" w:rsidRPr="00BF09AF">
        <w:rPr>
          <w:color w:val="000000" w:themeColor="text1"/>
          <w:sz w:val="20"/>
          <w:szCs w:val="24"/>
        </w:rPr>
        <w:t>,</w:t>
      </w:r>
      <w:r w:rsidR="000D5E4E">
        <w:rPr>
          <w:color w:val="000000" w:themeColor="text1"/>
          <w:sz w:val="20"/>
          <w:szCs w:val="24"/>
        </w:rPr>
        <w:t xml:space="preserve"> </w:t>
      </w:r>
      <w:r w:rsidR="006244CF" w:rsidRPr="00BF09AF">
        <w:rPr>
          <w:color w:val="000000" w:themeColor="text1"/>
          <w:sz w:val="20"/>
          <w:szCs w:val="24"/>
        </w:rPr>
        <w:t xml:space="preserve">doreste </w:t>
      </w:r>
      <w:r w:rsidR="00EA2B08">
        <w:rPr>
          <w:color w:val="000000" w:themeColor="text1"/>
          <w:sz w:val="20"/>
          <w:szCs w:val="24"/>
        </w:rPr>
        <w:t>supraetajarea</w:t>
      </w:r>
      <w:r w:rsidR="006244CF" w:rsidRPr="00BF09AF">
        <w:rPr>
          <w:color w:val="000000" w:themeColor="text1"/>
          <w:sz w:val="20"/>
          <w:szCs w:val="24"/>
        </w:rPr>
        <w:t xml:space="preserve"> </w:t>
      </w:r>
      <w:r w:rsidRPr="00BF09AF">
        <w:rPr>
          <w:color w:val="000000" w:themeColor="text1"/>
          <w:sz w:val="20"/>
          <w:szCs w:val="24"/>
        </w:rPr>
        <w:t xml:space="preserve">unui imobil </w:t>
      </w:r>
      <w:r w:rsidR="00EA2B08">
        <w:rPr>
          <w:color w:val="000000" w:themeColor="text1"/>
          <w:sz w:val="20"/>
          <w:szCs w:val="24"/>
        </w:rPr>
        <w:t xml:space="preserve">existent de </w:t>
      </w:r>
      <w:r w:rsidRPr="00BF09AF">
        <w:rPr>
          <w:color w:val="000000" w:themeColor="text1"/>
          <w:sz w:val="20"/>
          <w:szCs w:val="24"/>
        </w:rPr>
        <w:t>locuinte colec</w:t>
      </w:r>
      <w:r w:rsidR="00810206" w:rsidRPr="00BF09AF">
        <w:rPr>
          <w:color w:val="000000" w:themeColor="text1"/>
          <w:sz w:val="20"/>
          <w:szCs w:val="24"/>
        </w:rPr>
        <w:t xml:space="preserve">tive cu un regim de înălţime </w:t>
      </w:r>
      <w:r w:rsidRPr="00BF09AF">
        <w:rPr>
          <w:color w:val="000000" w:themeColor="text1"/>
          <w:sz w:val="20"/>
          <w:szCs w:val="24"/>
        </w:rPr>
        <w:t>P+</w:t>
      </w:r>
      <w:r w:rsidR="000D5E4E">
        <w:rPr>
          <w:color w:val="000000" w:themeColor="text1"/>
          <w:sz w:val="20"/>
          <w:szCs w:val="24"/>
        </w:rPr>
        <w:t>4E</w:t>
      </w:r>
      <w:r w:rsidR="00810206" w:rsidRPr="00BF09AF">
        <w:rPr>
          <w:color w:val="000000" w:themeColor="text1"/>
          <w:sz w:val="20"/>
          <w:szCs w:val="24"/>
        </w:rPr>
        <w:t xml:space="preserve"> SI</w:t>
      </w:r>
      <w:r w:rsidR="005B08AD" w:rsidRPr="00BF09AF">
        <w:rPr>
          <w:color w:val="000000" w:themeColor="text1"/>
          <w:sz w:val="20"/>
          <w:szCs w:val="24"/>
        </w:rPr>
        <w:t xml:space="preserve"> </w:t>
      </w:r>
      <w:r w:rsidR="00B72C61" w:rsidRPr="00BF09AF">
        <w:rPr>
          <w:color w:val="000000" w:themeColor="text1"/>
          <w:sz w:val="20"/>
          <w:szCs w:val="24"/>
        </w:rPr>
        <w:t>IMPREJMUIRE TEREN.</w:t>
      </w:r>
    </w:p>
    <w:p w14:paraId="45B935D8" w14:textId="77777777" w:rsidR="00841CED" w:rsidRPr="00BF09AF" w:rsidRDefault="003C003C" w:rsidP="00841CED">
      <w:pPr>
        <w:rPr>
          <w:color w:val="000000" w:themeColor="text1"/>
          <w:sz w:val="20"/>
          <w:szCs w:val="24"/>
        </w:rPr>
      </w:pPr>
      <w:r w:rsidRPr="00BF09AF">
        <w:rPr>
          <w:color w:val="000000" w:themeColor="text1"/>
          <w:sz w:val="20"/>
          <w:szCs w:val="24"/>
          <w:u w:val="single"/>
        </w:rPr>
        <w:t>Situație</w:t>
      </w:r>
      <w:r w:rsidR="00D7538A" w:rsidRPr="00BF09AF">
        <w:rPr>
          <w:color w:val="000000" w:themeColor="text1"/>
          <w:sz w:val="20"/>
          <w:szCs w:val="24"/>
          <w:u w:val="single"/>
        </w:rPr>
        <w:t xml:space="preserve"> propus</w:t>
      </w:r>
      <w:r w:rsidR="003338E7" w:rsidRPr="00BF09AF">
        <w:rPr>
          <w:color w:val="000000" w:themeColor="text1"/>
          <w:sz w:val="20"/>
          <w:szCs w:val="24"/>
          <w:u w:val="single"/>
        </w:rPr>
        <w:t>ă</w:t>
      </w:r>
      <w:r w:rsidR="00D7538A" w:rsidRPr="00BF09AF">
        <w:rPr>
          <w:color w:val="000000" w:themeColor="text1"/>
          <w:sz w:val="20"/>
          <w:szCs w:val="24"/>
        </w:rPr>
        <w:t>:</w:t>
      </w:r>
    </w:p>
    <w:p w14:paraId="6D538046" w14:textId="288281C3" w:rsidR="00810206" w:rsidRPr="00BF09AF" w:rsidRDefault="00841CED" w:rsidP="00810206">
      <w:pPr>
        <w:rPr>
          <w:color w:val="000000" w:themeColor="text1"/>
          <w:sz w:val="20"/>
          <w:szCs w:val="24"/>
        </w:rPr>
      </w:pPr>
      <w:r w:rsidRPr="00BF09AF">
        <w:rPr>
          <w:color w:val="000000" w:themeColor="text1"/>
          <w:sz w:val="20"/>
          <w:szCs w:val="24"/>
        </w:rPr>
        <w:t>-</w:t>
      </w:r>
      <w:r w:rsidR="003C003C" w:rsidRPr="00BF09AF">
        <w:rPr>
          <w:color w:val="000000" w:themeColor="text1"/>
          <w:sz w:val="20"/>
          <w:szCs w:val="24"/>
        </w:rPr>
        <w:t>suprafața</w:t>
      </w:r>
      <w:r w:rsidR="00D7538A" w:rsidRPr="00BF09AF">
        <w:rPr>
          <w:color w:val="000000" w:themeColor="text1"/>
          <w:sz w:val="20"/>
          <w:szCs w:val="24"/>
        </w:rPr>
        <w:t xml:space="preserve"> construit</w:t>
      </w:r>
      <w:r w:rsidR="003338E7" w:rsidRPr="00BF09AF">
        <w:rPr>
          <w:color w:val="000000" w:themeColor="text1"/>
          <w:sz w:val="20"/>
          <w:szCs w:val="24"/>
        </w:rPr>
        <w:t>ă</w:t>
      </w:r>
      <w:r w:rsidR="00D7538A" w:rsidRPr="00BF09AF">
        <w:rPr>
          <w:color w:val="000000" w:themeColor="text1"/>
          <w:sz w:val="20"/>
          <w:szCs w:val="24"/>
        </w:rPr>
        <w:t xml:space="preserve"> propus</w:t>
      </w:r>
      <w:r w:rsidR="003338E7" w:rsidRPr="00BF09AF">
        <w:rPr>
          <w:color w:val="000000" w:themeColor="text1"/>
          <w:sz w:val="20"/>
          <w:szCs w:val="24"/>
        </w:rPr>
        <w:t>ă</w:t>
      </w:r>
      <w:r w:rsidR="007E7D3F" w:rsidRPr="00BF09AF">
        <w:rPr>
          <w:color w:val="000000" w:themeColor="text1"/>
          <w:sz w:val="20"/>
          <w:szCs w:val="24"/>
        </w:rPr>
        <w:t xml:space="preserve"> (POT)</w:t>
      </w:r>
      <w:r w:rsidR="00D7538A" w:rsidRPr="00BF09AF">
        <w:rPr>
          <w:color w:val="000000" w:themeColor="text1"/>
          <w:sz w:val="20"/>
          <w:szCs w:val="24"/>
        </w:rPr>
        <w:t xml:space="preserve">: </w:t>
      </w:r>
      <w:r w:rsidR="00B72C61" w:rsidRPr="00BF09AF">
        <w:rPr>
          <w:color w:val="000000" w:themeColor="text1"/>
          <w:sz w:val="20"/>
          <w:szCs w:val="24"/>
        </w:rPr>
        <w:t xml:space="preserve">Scp = </w:t>
      </w:r>
      <w:r w:rsidR="00AB0C74">
        <w:rPr>
          <w:color w:val="000000" w:themeColor="text1"/>
          <w:sz w:val="20"/>
          <w:szCs w:val="24"/>
        </w:rPr>
        <w:t>522.00</w:t>
      </w:r>
      <w:r w:rsidR="00D7538A" w:rsidRPr="00BF09AF">
        <w:rPr>
          <w:color w:val="000000" w:themeColor="text1"/>
          <w:sz w:val="20"/>
          <w:szCs w:val="24"/>
        </w:rPr>
        <w:t xml:space="preserve"> mp</w:t>
      </w:r>
      <w:r w:rsidR="00810206" w:rsidRPr="00BF09AF">
        <w:rPr>
          <w:color w:val="000000" w:themeColor="text1"/>
          <w:sz w:val="20"/>
          <w:szCs w:val="24"/>
        </w:rPr>
        <w:t>;</w:t>
      </w:r>
    </w:p>
    <w:p w14:paraId="376CF158" w14:textId="77777777" w:rsidR="00841CED" w:rsidRPr="00BF09AF" w:rsidRDefault="00D7538A" w:rsidP="00841CED">
      <w:pPr>
        <w:rPr>
          <w:color w:val="000000" w:themeColor="text1"/>
          <w:sz w:val="20"/>
          <w:szCs w:val="24"/>
        </w:rPr>
      </w:pPr>
      <w:r w:rsidRPr="00BF09AF">
        <w:rPr>
          <w:color w:val="000000" w:themeColor="text1"/>
          <w:sz w:val="20"/>
          <w:szCs w:val="24"/>
        </w:rPr>
        <w:t>POT PROPUS =</w:t>
      </w:r>
      <w:r w:rsidR="00B72C61" w:rsidRPr="00BF09AF">
        <w:rPr>
          <w:color w:val="000000" w:themeColor="text1"/>
          <w:sz w:val="20"/>
          <w:szCs w:val="24"/>
        </w:rPr>
        <w:t>35</w:t>
      </w:r>
      <w:r w:rsidR="00841CED" w:rsidRPr="00BF09AF">
        <w:rPr>
          <w:color w:val="000000" w:themeColor="text1"/>
          <w:sz w:val="20"/>
          <w:szCs w:val="24"/>
        </w:rPr>
        <w:t>%</w:t>
      </w:r>
    </w:p>
    <w:p w14:paraId="697396CE" w14:textId="31462970" w:rsidR="00D7538A" w:rsidRPr="00BF09AF" w:rsidRDefault="00841CED" w:rsidP="00841CED">
      <w:pPr>
        <w:rPr>
          <w:color w:val="000000" w:themeColor="text1"/>
          <w:sz w:val="20"/>
          <w:szCs w:val="24"/>
        </w:rPr>
      </w:pPr>
      <w:r w:rsidRPr="00BF09AF">
        <w:rPr>
          <w:color w:val="000000" w:themeColor="text1"/>
          <w:sz w:val="20"/>
          <w:szCs w:val="24"/>
        </w:rPr>
        <w:t xml:space="preserve">- </w:t>
      </w:r>
      <w:r w:rsidR="003C003C" w:rsidRPr="00BF09AF">
        <w:rPr>
          <w:color w:val="000000" w:themeColor="text1"/>
          <w:sz w:val="20"/>
          <w:szCs w:val="24"/>
        </w:rPr>
        <w:t>suprafața</w:t>
      </w:r>
      <w:r w:rsidR="003359E6" w:rsidRPr="00BF09AF">
        <w:rPr>
          <w:color w:val="000000" w:themeColor="text1"/>
          <w:sz w:val="20"/>
          <w:szCs w:val="24"/>
        </w:rPr>
        <w:t xml:space="preserve"> </w:t>
      </w:r>
      <w:r w:rsidR="003C003C" w:rsidRPr="00BF09AF">
        <w:rPr>
          <w:color w:val="000000" w:themeColor="text1"/>
          <w:sz w:val="20"/>
          <w:szCs w:val="24"/>
        </w:rPr>
        <w:t>desfășurat</w:t>
      </w:r>
      <w:r w:rsidR="003338E7" w:rsidRPr="00BF09AF">
        <w:rPr>
          <w:color w:val="000000" w:themeColor="text1"/>
          <w:sz w:val="20"/>
          <w:szCs w:val="24"/>
        </w:rPr>
        <w:t>ă</w:t>
      </w:r>
      <w:r w:rsidRPr="00BF09AF">
        <w:rPr>
          <w:color w:val="000000" w:themeColor="text1"/>
          <w:sz w:val="20"/>
          <w:szCs w:val="24"/>
        </w:rPr>
        <w:t xml:space="preserve"> propus</w:t>
      </w:r>
      <w:r w:rsidR="003338E7" w:rsidRPr="00BF09AF">
        <w:rPr>
          <w:color w:val="000000" w:themeColor="text1"/>
          <w:sz w:val="20"/>
          <w:szCs w:val="24"/>
        </w:rPr>
        <w:t>ă</w:t>
      </w:r>
      <w:r w:rsidRPr="00BF09AF">
        <w:rPr>
          <w:color w:val="000000" w:themeColor="text1"/>
          <w:sz w:val="20"/>
          <w:szCs w:val="24"/>
        </w:rPr>
        <w:t>: Sd</w:t>
      </w:r>
      <w:r w:rsidR="00810206" w:rsidRPr="00BF09AF">
        <w:rPr>
          <w:color w:val="000000" w:themeColor="text1"/>
          <w:sz w:val="20"/>
          <w:szCs w:val="24"/>
        </w:rPr>
        <w:t xml:space="preserve">p = </w:t>
      </w:r>
      <w:r w:rsidR="00AB0C74">
        <w:rPr>
          <w:color w:val="000000" w:themeColor="text1"/>
          <w:sz w:val="20"/>
          <w:szCs w:val="24"/>
        </w:rPr>
        <w:t>3465.00</w:t>
      </w:r>
      <w:r w:rsidR="00D7538A" w:rsidRPr="00BF09AF">
        <w:rPr>
          <w:color w:val="000000" w:themeColor="text1"/>
          <w:sz w:val="20"/>
          <w:szCs w:val="24"/>
        </w:rPr>
        <w:t xml:space="preserve"> mp</w:t>
      </w:r>
      <w:r w:rsidR="00810206" w:rsidRPr="00BF09AF">
        <w:rPr>
          <w:color w:val="000000" w:themeColor="text1"/>
          <w:sz w:val="20"/>
          <w:szCs w:val="24"/>
        </w:rPr>
        <w:t>;</w:t>
      </w:r>
      <w:r w:rsidR="00D7538A" w:rsidRPr="00BF09AF">
        <w:rPr>
          <w:color w:val="000000" w:themeColor="text1"/>
          <w:sz w:val="20"/>
          <w:szCs w:val="24"/>
        </w:rPr>
        <w:tab/>
      </w:r>
    </w:p>
    <w:p w14:paraId="126D54E0" w14:textId="07B97CA4" w:rsidR="00D7538A" w:rsidRPr="00BF09AF" w:rsidRDefault="00810206" w:rsidP="00D7538A">
      <w:pPr>
        <w:rPr>
          <w:color w:val="000000" w:themeColor="text1"/>
          <w:sz w:val="20"/>
          <w:szCs w:val="24"/>
        </w:rPr>
      </w:pPr>
      <w:r w:rsidRPr="00BF09AF">
        <w:rPr>
          <w:color w:val="000000" w:themeColor="text1"/>
          <w:sz w:val="20"/>
          <w:szCs w:val="24"/>
        </w:rPr>
        <w:t xml:space="preserve">CUT PROPUS = </w:t>
      </w:r>
      <w:r w:rsidR="00AB0C74">
        <w:rPr>
          <w:color w:val="000000" w:themeColor="text1"/>
          <w:sz w:val="20"/>
          <w:szCs w:val="24"/>
        </w:rPr>
        <w:t>2.322</w:t>
      </w:r>
      <w:r w:rsidR="007E7D3F" w:rsidRPr="00BF09AF">
        <w:rPr>
          <w:color w:val="000000" w:themeColor="text1"/>
          <w:sz w:val="20"/>
          <w:szCs w:val="24"/>
        </w:rPr>
        <w:t xml:space="preserve"> </w:t>
      </w:r>
    </w:p>
    <w:p w14:paraId="075DC868" w14:textId="77777777" w:rsidR="000C7A52" w:rsidRPr="00BF09AF" w:rsidRDefault="003C003C" w:rsidP="000C7A52">
      <w:pPr>
        <w:rPr>
          <w:rFonts w:eastAsia="Times New Roman"/>
          <w:bCs/>
          <w:color w:val="000000" w:themeColor="text1"/>
          <w:kern w:val="1"/>
          <w:sz w:val="20"/>
          <w:szCs w:val="24"/>
          <w:u w:val="single"/>
          <w:lang w:eastAsia="ar-SA"/>
        </w:rPr>
      </w:pPr>
      <w:r w:rsidRPr="00BF09AF">
        <w:rPr>
          <w:rFonts w:eastAsia="Times New Roman"/>
          <w:bCs/>
          <w:color w:val="000000" w:themeColor="text1"/>
          <w:kern w:val="1"/>
          <w:sz w:val="20"/>
          <w:szCs w:val="24"/>
          <w:u w:val="single"/>
          <w:lang w:eastAsia="ar-SA"/>
        </w:rPr>
        <w:t>Număr</w:t>
      </w:r>
      <w:r w:rsidR="000C7A52" w:rsidRPr="00BF09AF">
        <w:rPr>
          <w:rFonts w:eastAsia="Times New Roman"/>
          <w:bCs/>
          <w:color w:val="000000" w:themeColor="text1"/>
          <w:kern w:val="1"/>
          <w:sz w:val="20"/>
          <w:szCs w:val="24"/>
          <w:u w:val="single"/>
          <w:lang w:eastAsia="ar-SA"/>
        </w:rPr>
        <w:t xml:space="preserve"> apartamente: </w:t>
      </w:r>
    </w:p>
    <w:p w14:paraId="33DDE5A5" w14:textId="77777777" w:rsidR="00D65076" w:rsidRPr="00BF09AF" w:rsidRDefault="00D65076" w:rsidP="00D65076">
      <w:pPr>
        <w:ind w:firstLine="708"/>
        <w:jc w:val="both"/>
        <w:rPr>
          <w:color w:val="000000" w:themeColor="text1"/>
          <w:sz w:val="20"/>
          <w:szCs w:val="24"/>
        </w:rPr>
      </w:pPr>
      <w:r w:rsidRPr="00BF09AF">
        <w:rPr>
          <w:color w:val="000000" w:themeColor="text1"/>
          <w:sz w:val="20"/>
          <w:szCs w:val="24"/>
        </w:rPr>
        <w:t xml:space="preserve">Construcţia va fi compusă funcţional </w:t>
      </w:r>
      <w:r w:rsidR="005A3D26" w:rsidRPr="00BF09AF">
        <w:rPr>
          <w:color w:val="000000" w:themeColor="text1"/>
          <w:sz w:val="20"/>
          <w:szCs w:val="24"/>
        </w:rPr>
        <w:t>astfel</w:t>
      </w:r>
      <w:r w:rsidRPr="00BF09AF">
        <w:rPr>
          <w:color w:val="000000" w:themeColor="text1"/>
          <w:sz w:val="20"/>
          <w:szCs w:val="24"/>
        </w:rPr>
        <w:t xml:space="preserve">: </w:t>
      </w:r>
    </w:p>
    <w:p w14:paraId="62BFB6B1" w14:textId="5304184A" w:rsidR="00D65076" w:rsidRPr="00BF09AF" w:rsidRDefault="00D65076" w:rsidP="00FF5E9E">
      <w:pPr>
        <w:rPr>
          <w:color w:val="000000" w:themeColor="text1"/>
          <w:sz w:val="20"/>
          <w:szCs w:val="24"/>
        </w:rPr>
      </w:pPr>
      <w:r w:rsidRPr="00BF09AF">
        <w:rPr>
          <w:rFonts w:eastAsia="Times New Roman"/>
          <w:bCs/>
          <w:color w:val="000000" w:themeColor="text1"/>
          <w:kern w:val="1"/>
          <w:sz w:val="20"/>
          <w:szCs w:val="24"/>
          <w:lang w:eastAsia="ar-SA"/>
        </w:rPr>
        <w:t xml:space="preserve">- </w:t>
      </w:r>
      <w:r w:rsidR="00787FCE" w:rsidRPr="00BF09AF">
        <w:rPr>
          <w:color w:val="000000" w:themeColor="text1"/>
          <w:sz w:val="20"/>
          <w:szCs w:val="24"/>
        </w:rPr>
        <w:t>P</w:t>
      </w:r>
      <w:r w:rsidR="00FF5E9E" w:rsidRPr="00BF09AF">
        <w:rPr>
          <w:color w:val="000000" w:themeColor="text1"/>
          <w:sz w:val="20"/>
          <w:szCs w:val="24"/>
        </w:rPr>
        <w:t>arter</w:t>
      </w:r>
      <w:r w:rsidRPr="00BF09AF">
        <w:rPr>
          <w:color w:val="000000" w:themeColor="text1"/>
          <w:sz w:val="20"/>
          <w:szCs w:val="24"/>
        </w:rPr>
        <w:t xml:space="preserve"> – </w:t>
      </w:r>
      <w:r w:rsidR="00AB0C74">
        <w:rPr>
          <w:color w:val="000000" w:themeColor="text1"/>
          <w:sz w:val="20"/>
          <w:szCs w:val="24"/>
        </w:rPr>
        <w:t>6</w:t>
      </w:r>
      <w:r w:rsidR="00FF5E9E" w:rsidRPr="00BF09AF">
        <w:rPr>
          <w:color w:val="000000" w:themeColor="text1"/>
          <w:sz w:val="20"/>
          <w:szCs w:val="24"/>
        </w:rPr>
        <w:t xml:space="preserve"> unitati locative</w:t>
      </w:r>
      <w:r w:rsidR="007B25B4">
        <w:rPr>
          <w:color w:val="000000" w:themeColor="text1"/>
          <w:sz w:val="20"/>
          <w:szCs w:val="24"/>
        </w:rPr>
        <w:t xml:space="preserve">, </w:t>
      </w:r>
      <w:r w:rsidR="00FF5E9E" w:rsidRPr="00BF09AF">
        <w:rPr>
          <w:color w:val="000000" w:themeColor="text1"/>
          <w:sz w:val="20"/>
          <w:szCs w:val="24"/>
        </w:rPr>
        <w:t>hol +</w:t>
      </w:r>
      <w:r w:rsidR="00810206" w:rsidRPr="00BF09AF">
        <w:rPr>
          <w:color w:val="000000" w:themeColor="text1"/>
          <w:sz w:val="20"/>
          <w:szCs w:val="24"/>
        </w:rPr>
        <w:t xml:space="preserve"> lift; Suprafata construita =</w:t>
      </w:r>
      <w:r w:rsidR="00B92F48">
        <w:rPr>
          <w:color w:val="000000" w:themeColor="text1"/>
          <w:sz w:val="20"/>
          <w:szCs w:val="24"/>
        </w:rPr>
        <w:t>515</w:t>
      </w:r>
      <w:r w:rsidR="00F629BB">
        <w:rPr>
          <w:color w:val="000000" w:themeColor="text1"/>
          <w:sz w:val="20"/>
          <w:szCs w:val="24"/>
        </w:rPr>
        <w:t>.00</w:t>
      </w:r>
      <w:r w:rsidR="003267A1" w:rsidRPr="00BF09AF">
        <w:rPr>
          <w:color w:val="000000" w:themeColor="text1"/>
          <w:sz w:val="20"/>
          <w:szCs w:val="24"/>
        </w:rPr>
        <w:t xml:space="preserve"> mp</w:t>
      </w:r>
      <w:r w:rsidRPr="00BF09AF">
        <w:rPr>
          <w:color w:val="000000" w:themeColor="text1"/>
          <w:sz w:val="20"/>
          <w:szCs w:val="24"/>
        </w:rPr>
        <w:t>;</w:t>
      </w:r>
    </w:p>
    <w:p w14:paraId="6FD096A4" w14:textId="73E1057A" w:rsidR="00D65076" w:rsidRPr="00BF09AF" w:rsidRDefault="00D65076" w:rsidP="00B46C42">
      <w:pPr>
        <w:rPr>
          <w:color w:val="000000" w:themeColor="text1"/>
          <w:sz w:val="20"/>
          <w:szCs w:val="24"/>
        </w:rPr>
      </w:pPr>
      <w:r w:rsidRPr="00BF09AF">
        <w:rPr>
          <w:rFonts w:eastAsia="Times New Roman"/>
          <w:bCs/>
          <w:color w:val="000000" w:themeColor="text1"/>
          <w:kern w:val="1"/>
          <w:sz w:val="20"/>
          <w:szCs w:val="24"/>
          <w:lang w:eastAsia="ar-SA"/>
        </w:rPr>
        <w:t xml:space="preserve">- </w:t>
      </w:r>
      <w:r w:rsidR="00810206" w:rsidRPr="00BF09AF">
        <w:rPr>
          <w:color w:val="000000" w:themeColor="text1"/>
          <w:sz w:val="20"/>
          <w:szCs w:val="24"/>
        </w:rPr>
        <w:t xml:space="preserve">Etaj 1: - </w:t>
      </w:r>
      <w:r w:rsidR="00AB0C74">
        <w:rPr>
          <w:color w:val="000000" w:themeColor="text1"/>
          <w:sz w:val="20"/>
          <w:szCs w:val="24"/>
        </w:rPr>
        <w:t>7</w:t>
      </w:r>
      <w:r w:rsidR="00F629BB" w:rsidRPr="00BF09AF">
        <w:rPr>
          <w:color w:val="000000" w:themeColor="text1"/>
          <w:sz w:val="20"/>
          <w:szCs w:val="24"/>
        </w:rPr>
        <w:t xml:space="preserve"> unitati locative</w:t>
      </w:r>
      <w:r w:rsidR="00F629BB">
        <w:rPr>
          <w:color w:val="000000" w:themeColor="text1"/>
          <w:sz w:val="20"/>
          <w:szCs w:val="24"/>
        </w:rPr>
        <w:t xml:space="preserve">, </w:t>
      </w:r>
      <w:r w:rsidR="00F629BB" w:rsidRPr="00BF09AF">
        <w:rPr>
          <w:color w:val="000000" w:themeColor="text1"/>
          <w:sz w:val="20"/>
          <w:szCs w:val="24"/>
        </w:rPr>
        <w:t>hol + lift; Suprafata construita =</w:t>
      </w:r>
      <w:r w:rsidR="00B92F48">
        <w:rPr>
          <w:color w:val="000000" w:themeColor="text1"/>
          <w:sz w:val="20"/>
          <w:szCs w:val="24"/>
        </w:rPr>
        <w:t>522</w:t>
      </w:r>
      <w:r w:rsidR="00F629BB">
        <w:rPr>
          <w:color w:val="000000" w:themeColor="text1"/>
          <w:sz w:val="20"/>
          <w:szCs w:val="24"/>
        </w:rPr>
        <w:t>.00</w:t>
      </w:r>
      <w:r w:rsidR="00F629BB" w:rsidRPr="00BF09AF">
        <w:rPr>
          <w:color w:val="000000" w:themeColor="text1"/>
          <w:sz w:val="20"/>
          <w:szCs w:val="24"/>
        </w:rPr>
        <w:t xml:space="preserve"> mp;</w:t>
      </w:r>
    </w:p>
    <w:p w14:paraId="302FF276" w14:textId="50D91950" w:rsidR="00D65076" w:rsidRPr="00BF09AF" w:rsidRDefault="00D65076" w:rsidP="00F12F1C">
      <w:pPr>
        <w:rPr>
          <w:color w:val="000000" w:themeColor="text1"/>
          <w:sz w:val="20"/>
          <w:szCs w:val="24"/>
        </w:rPr>
      </w:pPr>
      <w:r w:rsidRPr="00BF09AF">
        <w:rPr>
          <w:rFonts w:eastAsia="Times New Roman"/>
          <w:bCs/>
          <w:color w:val="000000" w:themeColor="text1"/>
          <w:kern w:val="1"/>
          <w:sz w:val="20"/>
          <w:szCs w:val="24"/>
          <w:lang w:eastAsia="ar-SA"/>
        </w:rPr>
        <w:t xml:space="preserve">- </w:t>
      </w:r>
      <w:r w:rsidRPr="00BF09AF">
        <w:rPr>
          <w:color w:val="000000" w:themeColor="text1"/>
          <w:sz w:val="20"/>
          <w:szCs w:val="24"/>
        </w:rPr>
        <w:t xml:space="preserve">Etaj 2 </w:t>
      </w:r>
      <w:r w:rsidR="00810206" w:rsidRPr="00BF09AF">
        <w:rPr>
          <w:color w:val="000000" w:themeColor="text1"/>
          <w:sz w:val="20"/>
          <w:szCs w:val="24"/>
        </w:rPr>
        <w:t xml:space="preserve">: </w:t>
      </w:r>
      <w:r w:rsidR="00B92F48">
        <w:rPr>
          <w:color w:val="000000" w:themeColor="text1"/>
          <w:sz w:val="20"/>
          <w:szCs w:val="24"/>
        </w:rPr>
        <w:t>7</w:t>
      </w:r>
      <w:r w:rsidR="00F629BB" w:rsidRPr="00BF09AF">
        <w:rPr>
          <w:color w:val="000000" w:themeColor="text1"/>
          <w:sz w:val="20"/>
          <w:szCs w:val="24"/>
        </w:rPr>
        <w:t xml:space="preserve"> unitati locative</w:t>
      </w:r>
      <w:r w:rsidR="00F629BB">
        <w:rPr>
          <w:color w:val="000000" w:themeColor="text1"/>
          <w:sz w:val="20"/>
          <w:szCs w:val="24"/>
        </w:rPr>
        <w:t xml:space="preserve">, </w:t>
      </w:r>
      <w:r w:rsidR="00F629BB" w:rsidRPr="00BF09AF">
        <w:rPr>
          <w:color w:val="000000" w:themeColor="text1"/>
          <w:sz w:val="20"/>
          <w:szCs w:val="24"/>
        </w:rPr>
        <w:t>hol + lift; Suprafata construita =</w:t>
      </w:r>
      <w:r w:rsidR="00B92F48">
        <w:rPr>
          <w:color w:val="000000" w:themeColor="text1"/>
          <w:sz w:val="20"/>
          <w:szCs w:val="24"/>
        </w:rPr>
        <w:t>522</w:t>
      </w:r>
      <w:r w:rsidR="00F629BB">
        <w:rPr>
          <w:color w:val="000000" w:themeColor="text1"/>
          <w:sz w:val="20"/>
          <w:szCs w:val="24"/>
        </w:rPr>
        <w:t>.00</w:t>
      </w:r>
      <w:r w:rsidR="00F629BB" w:rsidRPr="00BF09AF">
        <w:rPr>
          <w:color w:val="000000" w:themeColor="text1"/>
          <w:sz w:val="20"/>
          <w:szCs w:val="24"/>
        </w:rPr>
        <w:t xml:space="preserve"> mp;</w:t>
      </w:r>
    </w:p>
    <w:p w14:paraId="3A756D76" w14:textId="532E90C0" w:rsidR="00D65076" w:rsidRDefault="00D65076" w:rsidP="00F12F1C">
      <w:pPr>
        <w:rPr>
          <w:color w:val="000000" w:themeColor="text1"/>
          <w:sz w:val="20"/>
          <w:szCs w:val="24"/>
        </w:rPr>
      </w:pPr>
      <w:r w:rsidRPr="00BF09AF">
        <w:rPr>
          <w:rFonts w:eastAsia="Times New Roman"/>
          <w:bCs/>
          <w:color w:val="000000" w:themeColor="text1"/>
          <w:kern w:val="1"/>
          <w:sz w:val="20"/>
          <w:szCs w:val="24"/>
          <w:lang w:eastAsia="ar-SA"/>
        </w:rPr>
        <w:t xml:space="preserve">- </w:t>
      </w:r>
      <w:r w:rsidR="00FF5E9E" w:rsidRPr="00BF09AF">
        <w:rPr>
          <w:color w:val="000000" w:themeColor="text1"/>
          <w:sz w:val="20"/>
          <w:szCs w:val="24"/>
        </w:rPr>
        <w:t xml:space="preserve">Etaj </w:t>
      </w:r>
      <w:r w:rsidR="00F12F1C" w:rsidRPr="00BF09AF">
        <w:rPr>
          <w:color w:val="000000" w:themeColor="text1"/>
          <w:sz w:val="20"/>
          <w:szCs w:val="24"/>
        </w:rPr>
        <w:t xml:space="preserve">3 </w:t>
      </w:r>
      <w:r w:rsidR="003359E6" w:rsidRPr="00BF09AF">
        <w:rPr>
          <w:color w:val="000000" w:themeColor="text1"/>
          <w:sz w:val="20"/>
          <w:szCs w:val="24"/>
        </w:rPr>
        <w:t xml:space="preserve">: </w:t>
      </w:r>
      <w:r w:rsidR="00B92F48">
        <w:rPr>
          <w:color w:val="000000" w:themeColor="text1"/>
          <w:sz w:val="20"/>
          <w:szCs w:val="24"/>
        </w:rPr>
        <w:t>6</w:t>
      </w:r>
      <w:r w:rsidR="00F629BB" w:rsidRPr="00BF09AF">
        <w:rPr>
          <w:color w:val="000000" w:themeColor="text1"/>
          <w:sz w:val="20"/>
          <w:szCs w:val="24"/>
        </w:rPr>
        <w:t xml:space="preserve"> unitati locative</w:t>
      </w:r>
      <w:r w:rsidR="00F629BB">
        <w:rPr>
          <w:color w:val="000000" w:themeColor="text1"/>
          <w:sz w:val="20"/>
          <w:szCs w:val="24"/>
        </w:rPr>
        <w:t xml:space="preserve">, </w:t>
      </w:r>
      <w:r w:rsidR="00F629BB" w:rsidRPr="00BF09AF">
        <w:rPr>
          <w:color w:val="000000" w:themeColor="text1"/>
          <w:sz w:val="20"/>
          <w:szCs w:val="24"/>
        </w:rPr>
        <w:t>hol + lift; Suprafata construita =</w:t>
      </w:r>
      <w:r w:rsidR="00B92F48">
        <w:rPr>
          <w:color w:val="000000" w:themeColor="text1"/>
          <w:sz w:val="20"/>
          <w:szCs w:val="24"/>
        </w:rPr>
        <w:t>522</w:t>
      </w:r>
      <w:r w:rsidR="00F629BB">
        <w:rPr>
          <w:color w:val="000000" w:themeColor="text1"/>
          <w:sz w:val="20"/>
          <w:szCs w:val="24"/>
        </w:rPr>
        <w:t>.00</w:t>
      </w:r>
      <w:r w:rsidR="00F629BB" w:rsidRPr="00BF09AF">
        <w:rPr>
          <w:color w:val="000000" w:themeColor="text1"/>
          <w:sz w:val="20"/>
          <w:szCs w:val="24"/>
        </w:rPr>
        <w:t xml:space="preserve"> mp;</w:t>
      </w:r>
    </w:p>
    <w:p w14:paraId="1AA39A35" w14:textId="68BF94AA" w:rsidR="00A16B25" w:rsidRDefault="000D5E4E" w:rsidP="00F12F1C">
      <w:pPr>
        <w:rPr>
          <w:color w:val="000000" w:themeColor="text1"/>
          <w:sz w:val="20"/>
          <w:szCs w:val="24"/>
        </w:rPr>
      </w:pPr>
      <w:r>
        <w:rPr>
          <w:color w:val="000000" w:themeColor="text1"/>
          <w:sz w:val="20"/>
          <w:szCs w:val="24"/>
        </w:rPr>
        <w:t xml:space="preserve">- Etaj 4 : </w:t>
      </w:r>
      <w:r w:rsidR="00B92F48">
        <w:rPr>
          <w:color w:val="000000" w:themeColor="text1"/>
          <w:sz w:val="20"/>
          <w:szCs w:val="24"/>
        </w:rPr>
        <w:t>7</w:t>
      </w:r>
      <w:r w:rsidR="00A16B25" w:rsidRPr="00BF09AF">
        <w:rPr>
          <w:color w:val="000000" w:themeColor="text1"/>
          <w:sz w:val="20"/>
          <w:szCs w:val="24"/>
        </w:rPr>
        <w:t xml:space="preserve"> unitati locative</w:t>
      </w:r>
      <w:r w:rsidR="00A16B25">
        <w:rPr>
          <w:color w:val="000000" w:themeColor="text1"/>
          <w:sz w:val="20"/>
          <w:szCs w:val="24"/>
        </w:rPr>
        <w:t xml:space="preserve">, </w:t>
      </w:r>
      <w:r w:rsidR="00A16B25" w:rsidRPr="00BF09AF">
        <w:rPr>
          <w:color w:val="000000" w:themeColor="text1"/>
          <w:sz w:val="20"/>
          <w:szCs w:val="24"/>
        </w:rPr>
        <w:t>hol + lift; Suprafata construita =</w:t>
      </w:r>
      <w:r w:rsidR="00B92F48">
        <w:rPr>
          <w:color w:val="000000" w:themeColor="text1"/>
          <w:sz w:val="20"/>
          <w:szCs w:val="24"/>
        </w:rPr>
        <w:t>522</w:t>
      </w:r>
      <w:r w:rsidR="00A16B25">
        <w:rPr>
          <w:color w:val="000000" w:themeColor="text1"/>
          <w:sz w:val="20"/>
          <w:szCs w:val="24"/>
        </w:rPr>
        <w:t>.00</w:t>
      </w:r>
      <w:r w:rsidR="00A16B25" w:rsidRPr="00BF09AF">
        <w:rPr>
          <w:color w:val="000000" w:themeColor="text1"/>
          <w:sz w:val="20"/>
          <w:szCs w:val="24"/>
        </w:rPr>
        <w:t xml:space="preserve"> mp;</w:t>
      </w:r>
    </w:p>
    <w:p w14:paraId="3168B664" w14:textId="1E270358" w:rsidR="00B92F48" w:rsidRDefault="00B92F48" w:rsidP="00B92F48">
      <w:pPr>
        <w:rPr>
          <w:color w:val="000000" w:themeColor="text1"/>
          <w:sz w:val="20"/>
          <w:szCs w:val="24"/>
        </w:rPr>
      </w:pPr>
      <w:r>
        <w:rPr>
          <w:color w:val="000000" w:themeColor="text1"/>
          <w:sz w:val="20"/>
          <w:szCs w:val="24"/>
        </w:rPr>
        <w:t>- Etaj 5 : 7</w:t>
      </w:r>
      <w:r w:rsidRPr="00BF09AF">
        <w:rPr>
          <w:color w:val="000000" w:themeColor="text1"/>
          <w:sz w:val="20"/>
          <w:szCs w:val="24"/>
        </w:rPr>
        <w:t xml:space="preserve"> unitati locative</w:t>
      </w:r>
      <w:r>
        <w:rPr>
          <w:color w:val="000000" w:themeColor="text1"/>
          <w:sz w:val="20"/>
          <w:szCs w:val="24"/>
        </w:rPr>
        <w:t xml:space="preserve">, </w:t>
      </w:r>
      <w:r w:rsidRPr="00BF09AF">
        <w:rPr>
          <w:color w:val="000000" w:themeColor="text1"/>
          <w:sz w:val="20"/>
          <w:szCs w:val="24"/>
        </w:rPr>
        <w:t>hol + lift; Suprafata construita =</w:t>
      </w:r>
      <w:r>
        <w:rPr>
          <w:color w:val="000000" w:themeColor="text1"/>
          <w:sz w:val="20"/>
          <w:szCs w:val="24"/>
        </w:rPr>
        <w:t>522.00</w:t>
      </w:r>
      <w:r w:rsidRPr="00BF09AF">
        <w:rPr>
          <w:color w:val="000000" w:themeColor="text1"/>
          <w:sz w:val="20"/>
          <w:szCs w:val="24"/>
        </w:rPr>
        <w:t xml:space="preserve"> mp;</w:t>
      </w:r>
    </w:p>
    <w:p w14:paraId="517B31A1" w14:textId="6B841D31" w:rsidR="000D5E4E" w:rsidRPr="00BF09AF" w:rsidRDefault="000D5E4E" w:rsidP="00F12F1C">
      <w:pPr>
        <w:rPr>
          <w:color w:val="000000" w:themeColor="text1"/>
          <w:sz w:val="20"/>
          <w:szCs w:val="24"/>
        </w:rPr>
      </w:pPr>
      <w:r>
        <w:rPr>
          <w:color w:val="000000" w:themeColor="text1"/>
          <w:sz w:val="20"/>
          <w:szCs w:val="24"/>
        </w:rPr>
        <w:t xml:space="preserve">- Etaj tehnic : </w:t>
      </w:r>
      <w:r w:rsidR="00A16B25">
        <w:rPr>
          <w:color w:val="000000" w:themeColor="text1"/>
          <w:sz w:val="20"/>
          <w:szCs w:val="24"/>
        </w:rPr>
        <w:t>3</w:t>
      </w:r>
      <w:r>
        <w:rPr>
          <w:color w:val="000000" w:themeColor="text1"/>
          <w:sz w:val="20"/>
          <w:szCs w:val="24"/>
        </w:rPr>
        <w:t xml:space="preserve"> Camere tehnice, hol+Lift; Suprafata construita = </w:t>
      </w:r>
      <w:r w:rsidR="00B92F48">
        <w:rPr>
          <w:color w:val="000000" w:themeColor="text1"/>
          <w:sz w:val="20"/>
          <w:szCs w:val="24"/>
        </w:rPr>
        <w:t>369</w:t>
      </w:r>
      <w:r w:rsidR="00A16B25">
        <w:rPr>
          <w:color w:val="000000" w:themeColor="text1"/>
          <w:sz w:val="20"/>
          <w:szCs w:val="24"/>
        </w:rPr>
        <w:t>.00</w:t>
      </w:r>
      <w:r>
        <w:rPr>
          <w:color w:val="000000" w:themeColor="text1"/>
          <w:sz w:val="20"/>
          <w:szCs w:val="24"/>
        </w:rPr>
        <w:t xml:space="preserve"> mp</w:t>
      </w:r>
    </w:p>
    <w:p w14:paraId="688549A3" w14:textId="2585C576" w:rsidR="00FF5E9E" w:rsidRDefault="00FF5E9E" w:rsidP="00FF5E9E">
      <w:pPr>
        <w:ind w:firstLine="708"/>
        <w:rPr>
          <w:rFonts w:eastAsia="Times New Roman"/>
          <w:bCs/>
          <w:color w:val="000000" w:themeColor="text1"/>
          <w:kern w:val="1"/>
          <w:sz w:val="20"/>
          <w:szCs w:val="24"/>
          <w:lang w:eastAsia="ar-SA"/>
        </w:rPr>
      </w:pPr>
      <w:r w:rsidRPr="00BF09AF">
        <w:rPr>
          <w:rFonts w:eastAsia="Times New Roman"/>
          <w:bCs/>
          <w:color w:val="000000" w:themeColor="text1"/>
          <w:kern w:val="1"/>
          <w:sz w:val="20"/>
          <w:szCs w:val="24"/>
          <w:lang w:eastAsia="ar-SA"/>
        </w:rPr>
        <w:t xml:space="preserve">Terasa </w:t>
      </w:r>
      <w:r w:rsidR="000D5E4E">
        <w:rPr>
          <w:rFonts w:eastAsia="Times New Roman"/>
          <w:bCs/>
          <w:color w:val="000000" w:themeColor="text1"/>
          <w:kern w:val="1"/>
          <w:sz w:val="20"/>
          <w:szCs w:val="24"/>
          <w:lang w:eastAsia="ar-SA"/>
        </w:rPr>
        <w:t xml:space="preserve">de </w:t>
      </w:r>
      <w:r w:rsidRPr="00BF09AF">
        <w:rPr>
          <w:rFonts w:eastAsia="Times New Roman"/>
          <w:bCs/>
          <w:color w:val="000000" w:themeColor="text1"/>
          <w:kern w:val="1"/>
          <w:sz w:val="20"/>
          <w:szCs w:val="24"/>
          <w:lang w:eastAsia="ar-SA"/>
        </w:rPr>
        <w:t>peste etajul</w:t>
      </w:r>
      <w:r w:rsidR="00D41776">
        <w:rPr>
          <w:rFonts w:eastAsia="Times New Roman"/>
          <w:bCs/>
          <w:color w:val="000000" w:themeColor="text1"/>
          <w:kern w:val="1"/>
          <w:sz w:val="20"/>
          <w:szCs w:val="24"/>
          <w:lang w:eastAsia="ar-SA"/>
        </w:rPr>
        <w:t xml:space="preserve"> 5</w:t>
      </w:r>
      <w:r w:rsidRPr="00BF09AF">
        <w:rPr>
          <w:rFonts w:eastAsia="Times New Roman"/>
          <w:bCs/>
          <w:color w:val="000000" w:themeColor="text1"/>
          <w:kern w:val="1"/>
          <w:sz w:val="20"/>
          <w:szCs w:val="24"/>
          <w:lang w:eastAsia="ar-SA"/>
        </w:rPr>
        <w:t xml:space="preserve"> va fi </w:t>
      </w:r>
      <w:r w:rsidR="000D5E4E">
        <w:rPr>
          <w:rFonts w:eastAsia="Times New Roman"/>
          <w:bCs/>
          <w:color w:val="000000" w:themeColor="text1"/>
          <w:kern w:val="1"/>
          <w:sz w:val="20"/>
          <w:szCs w:val="24"/>
          <w:lang w:eastAsia="ar-SA"/>
        </w:rPr>
        <w:t>de tip t</w:t>
      </w:r>
      <w:r w:rsidRPr="00BF09AF">
        <w:rPr>
          <w:rFonts w:eastAsia="Times New Roman"/>
          <w:bCs/>
          <w:color w:val="000000" w:themeColor="text1"/>
          <w:kern w:val="1"/>
          <w:sz w:val="20"/>
          <w:szCs w:val="24"/>
          <w:lang w:eastAsia="ar-SA"/>
        </w:rPr>
        <w:t>erasa circulabila</w:t>
      </w:r>
      <w:r w:rsidR="000D5E4E">
        <w:rPr>
          <w:rFonts w:eastAsia="Times New Roman"/>
          <w:bCs/>
          <w:color w:val="000000" w:themeColor="text1"/>
          <w:kern w:val="1"/>
          <w:sz w:val="20"/>
          <w:szCs w:val="24"/>
          <w:lang w:eastAsia="ar-SA"/>
        </w:rPr>
        <w:t>.</w:t>
      </w:r>
    </w:p>
    <w:p w14:paraId="587725FA" w14:textId="1890C1E4" w:rsidR="000D5E4E" w:rsidRPr="00BF09AF" w:rsidRDefault="000D5E4E" w:rsidP="00FF5E9E">
      <w:pPr>
        <w:ind w:firstLine="708"/>
        <w:rPr>
          <w:color w:val="000000" w:themeColor="text1"/>
          <w:sz w:val="20"/>
          <w:szCs w:val="24"/>
        </w:rPr>
      </w:pPr>
      <w:r>
        <w:rPr>
          <w:rFonts w:eastAsia="Times New Roman"/>
          <w:bCs/>
          <w:color w:val="000000" w:themeColor="text1"/>
          <w:kern w:val="1"/>
          <w:sz w:val="20"/>
          <w:szCs w:val="24"/>
          <w:lang w:eastAsia="ar-SA"/>
        </w:rPr>
        <w:t>Terasa de peste etajul tehnic va fi de tip terasa necirculabila.</w:t>
      </w:r>
    </w:p>
    <w:p w14:paraId="5C66F2F1" w14:textId="38EBBECF" w:rsidR="00D65076" w:rsidRPr="00BF09AF" w:rsidRDefault="00D65076" w:rsidP="00D65076">
      <w:pPr>
        <w:ind w:firstLine="708"/>
        <w:jc w:val="both"/>
        <w:rPr>
          <w:color w:val="000000" w:themeColor="text1"/>
          <w:sz w:val="20"/>
          <w:szCs w:val="24"/>
        </w:rPr>
      </w:pPr>
      <w:r w:rsidRPr="00BF09AF">
        <w:rPr>
          <w:color w:val="000000" w:themeColor="text1"/>
          <w:sz w:val="20"/>
          <w:szCs w:val="24"/>
        </w:rPr>
        <w:t xml:space="preserve">Imobilul va avea in total </w:t>
      </w:r>
      <w:r w:rsidR="00C359F5">
        <w:rPr>
          <w:color w:val="000000" w:themeColor="text1"/>
          <w:sz w:val="20"/>
          <w:szCs w:val="24"/>
        </w:rPr>
        <w:t>40</w:t>
      </w:r>
      <w:r w:rsidR="00244CDD" w:rsidRPr="00BF09AF">
        <w:rPr>
          <w:color w:val="000000" w:themeColor="text1"/>
          <w:sz w:val="20"/>
          <w:szCs w:val="24"/>
        </w:rPr>
        <w:t xml:space="preserve"> </w:t>
      </w:r>
      <w:r w:rsidRPr="00BF09AF">
        <w:rPr>
          <w:color w:val="000000" w:themeColor="text1"/>
          <w:sz w:val="20"/>
          <w:szCs w:val="24"/>
        </w:rPr>
        <w:t xml:space="preserve"> unitati locative-apartamente</w:t>
      </w:r>
      <w:r w:rsidR="00241E4E">
        <w:rPr>
          <w:color w:val="000000" w:themeColor="text1"/>
          <w:sz w:val="20"/>
          <w:szCs w:val="24"/>
        </w:rPr>
        <w:t xml:space="preserve">, </w:t>
      </w:r>
      <w:r w:rsidR="00A16B25">
        <w:rPr>
          <w:color w:val="000000" w:themeColor="text1"/>
          <w:sz w:val="20"/>
          <w:szCs w:val="24"/>
        </w:rPr>
        <w:t>3</w:t>
      </w:r>
      <w:r w:rsidR="00E60446">
        <w:rPr>
          <w:color w:val="000000" w:themeColor="text1"/>
          <w:sz w:val="20"/>
          <w:szCs w:val="24"/>
        </w:rPr>
        <w:t xml:space="preserve"> spatii tehnice, o terasa circulabila</w:t>
      </w:r>
      <w:r w:rsidR="0042080C">
        <w:rPr>
          <w:color w:val="000000" w:themeColor="text1"/>
          <w:sz w:val="20"/>
          <w:szCs w:val="24"/>
        </w:rPr>
        <w:t xml:space="preserve"> peste etajul 4</w:t>
      </w:r>
      <w:r w:rsidRPr="00BF09AF">
        <w:rPr>
          <w:color w:val="000000" w:themeColor="text1"/>
          <w:sz w:val="20"/>
          <w:szCs w:val="24"/>
        </w:rPr>
        <w:t xml:space="preserve"> si </w:t>
      </w:r>
      <w:r w:rsidR="00FF5E9E" w:rsidRPr="00BF09AF">
        <w:rPr>
          <w:color w:val="000000" w:themeColor="text1"/>
          <w:sz w:val="20"/>
          <w:szCs w:val="24"/>
        </w:rPr>
        <w:t xml:space="preserve">o terasa </w:t>
      </w:r>
      <w:r w:rsidR="00BA1880" w:rsidRPr="00BF09AF">
        <w:rPr>
          <w:color w:val="000000" w:themeColor="text1"/>
          <w:sz w:val="20"/>
          <w:szCs w:val="24"/>
        </w:rPr>
        <w:t>ne</w:t>
      </w:r>
      <w:r w:rsidR="00FF5E9E" w:rsidRPr="00BF09AF">
        <w:rPr>
          <w:color w:val="000000" w:themeColor="text1"/>
          <w:sz w:val="20"/>
          <w:szCs w:val="24"/>
        </w:rPr>
        <w:t>circulabila</w:t>
      </w:r>
      <w:r w:rsidR="0042080C">
        <w:rPr>
          <w:color w:val="000000" w:themeColor="text1"/>
          <w:sz w:val="20"/>
          <w:szCs w:val="24"/>
        </w:rPr>
        <w:t xml:space="preserve"> peste etajul tehnic</w:t>
      </w:r>
      <w:r w:rsidRPr="00BF09AF">
        <w:rPr>
          <w:color w:val="000000" w:themeColor="text1"/>
          <w:sz w:val="20"/>
          <w:szCs w:val="24"/>
        </w:rPr>
        <w:t>.</w:t>
      </w:r>
    </w:p>
    <w:p w14:paraId="7482E3A3" w14:textId="659E344A" w:rsidR="00D65076" w:rsidRPr="00BF09AF" w:rsidRDefault="00810206" w:rsidP="00D65076">
      <w:pPr>
        <w:ind w:firstLine="708"/>
        <w:jc w:val="both"/>
        <w:rPr>
          <w:color w:val="000000" w:themeColor="text1"/>
          <w:sz w:val="20"/>
          <w:szCs w:val="24"/>
        </w:rPr>
      </w:pPr>
      <w:r w:rsidRPr="00BF09AF">
        <w:rPr>
          <w:color w:val="000000" w:themeColor="text1"/>
          <w:sz w:val="20"/>
          <w:szCs w:val="24"/>
        </w:rPr>
        <w:t xml:space="preserve">Se vor asigura </w:t>
      </w:r>
      <w:r w:rsidR="00C359F5">
        <w:rPr>
          <w:color w:val="000000" w:themeColor="text1"/>
          <w:sz w:val="20"/>
          <w:szCs w:val="24"/>
        </w:rPr>
        <w:t>23</w:t>
      </w:r>
      <w:r w:rsidR="00D65076" w:rsidRPr="00BF09AF">
        <w:rPr>
          <w:color w:val="000000" w:themeColor="text1"/>
          <w:sz w:val="20"/>
          <w:szCs w:val="24"/>
        </w:rPr>
        <w:t xml:space="preserve"> locuri de parcare auto în incinta proprietatii.</w:t>
      </w:r>
    </w:p>
    <w:p w14:paraId="7ADAC11B" w14:textId="627CF035" w:rsidR="00FF5E9E" w:rsidRPr="00BF09AF" w:rsidRDefault="00B81C55" w:rsidP="000B319A">
      <w:pPr>
        <w:ind w:left="360" w:firstLine="348"/>
        <w:jc w:val="both"/>
        <w:rPr>
          <w:color w:val="000000" w:themeColor="text1"/>
          <w:sz w:val="20"/>
          <w:szCs w:val="24"/>
        </w:rPr>
      </w:pPr>
      <w:r w:rsidRPr="00BF09AF">
        <w:rPr>
          <w:color w:val="000000" w:themeColor="text1"/>
          <w:sz w:val="20"/>
          <w:szCs w:val="24"/>
        </w:rPr>
        <w:t>Accesul de la parter la etajele curente se face cu ajutorul unor scari interioare realizata din beton armat si a unui lift.</w:t>
      </w:r>
    </w:p>
    <w:p w14:paraId="352F28A3" w14:textId="77777777" w:rsidR="00187C59" w:rsidRPr="00BF09AF" w:rsidRDefault="00D7538A" w:rsidP="00187C59">
      <w:pPr>
        <w:rPr>
          <w:color w:val="000000" w:themeColor="text1"/>
          <w:sz w:val="20"/>
          <w:szCs w:val="24"/>
        </w:rPr>
      </w:pPr>
      <w:r w:rsidRPr="00BF09AF">
        <w:rPr>
          <w:color w:val="000000" w:themeColor="text1"/>
          <w:sz w:val="20"/>
          <w:szCs w:val="24"/>
        </w:rPr>
        <w:t>SISTEMUL CONSTRUCTIV</w:t>
      </w:r>
    </w:p>
    <w:p w14:paraId="6A05A584" w14:textId="63C9985D" w:rsidR="00B81C55" w:rsidRPr="00BF09AF" w:rsidRDefault="00B81C55" w:rsidP="000B319A">
      <w:pPr>
        <w:rPr>
          <w:color w:val="000000" w:themeColor="text1"/>
          <w:sz w:val="20"/>
          <w:szCs w:val="24"/>
        </w:rPr>
      </w:pPr>
      <w:r w:rsidRPr="00BF09AF">
        <w:rPr>
          <w:color w:val="000000" w:themeColor="text1"/>
          <w:sz w:val="20"/>
          <w:szCs w:val="24"/>
        </w:rPr>
        <w:t xml:space="preserve">Aceasta cladire </w:t>
      </w:r>
      <w:r w:rsidR="00BF741B">
        <w:rPr>
          <w:color w:val="000000" w:themeColor="text1"/>
          <w:sz w:val="20"/>
          <w:szCs w:val="24"/>
        </w:rPr>
        <w:t>este realizat</w:t>
      </w:r>
      <w:r w:rsidRPr="00BF09AF">
        <w:rPr>
          <w:color w:val="000000" w:themeColor="text1"/>
          <w:sz w:val="20"/>
          <w:szCs w:val="24"/>
        </w:rPr>
        <w:t xml:space="preserve"> pe un amplasament liber de orice sarcini si pe un teren bun de fundare, care va fi împrejmuit şi amenajat.</w:t>
      </w:r>
    </w:p>
    <w:p w14:paraId="75ABA393" w14:textId="77777777" w:rsidR="00187C59" w:rsidRPr="00BF09AF" w:rsidRDefault="00187C59" w:rsidP="00187C59">
      <w:pPr>
        <w:rPr>
          <w:color w:val="000000" w:themeColor="text1"/>
          <w:sz w:val="20"/>
          <w:szCs w:val="24"/>
        </w:rPr>
      </w:pPr>
      <w:r w:rsidRPr="00BF09AF">
        <w:rPr>
          <w:rFonts w:eastAsia="Times New Roman"/>
          <w:bCs/>
          <w:i/>
          <w:color w:val="000000" w:themeColor="text1"/>
          <w:kern w:val="1"/>
          <w:sz w:val="20"/>
          <w:szCs w:val="24"/>
          <w:lang w:eastAsia="ar-SA"/>
        </w:rPr>
        <w:t>Infrastructura</w:t>
      </w:r>
    </w:p>
    <w:p w14:paraId="54AF2A73" w14:textId="12A6FE3E" w:rsidR="00187C59" w:rsidRPr="00BF09AF" w:rsidRDefault="00B81C55" w:rsidP="00187C59">
      <w:pPr>
        <w:rPr>
          <w:color w:val="000000" w:themeColor="text1"/>
          <w:sz w:val="20"/>
          <w:szCs w:val="24"/>
        </w:rPr>
      </w:pPr>
      <w:r w:rsidRPr="00BF09AF">
        <w:rPr>
          <w:color w:val="000000" w:themeColor="text1"/>
          <w:sz w:val="20"/>
          <w:szCs w:val="24"/>
        </w:rPr>
        <w:t>Fundaţia</w:t>
      </w:r>
      <w:r w:rsidR="00677ED2" w:rsidRPr="00BF09AF">
        <w:rPr>
          <w:color w:val="000000" w:themeColor="text1"/>
          <w:sz w:val="20"/>
          <w:szCs w:val="24"/>
        </w:rPr>
        <w:t xml:space="preserve"> </w:t>
      </w:r>
      <w:r w:rsidR="000A4A1E">
        <w:rPr>
          <w:rFonts w:eastAsia="Times New Roman"/>
          <w:color w:val="000000" w:themeColor="text1"/>
          <w:kern w:val="1"/>
          <w:sz w:val="20"/>
          <w:szCs w:val="24"/>
          <w:lang w:eastAsia="ar-SA"/>
        </w:rPr>
        <w:t>este</w:t>
      </w:r>
      <w:r w:rsidR="00187C59" w:rsidRPr="00BF09AF">
        <w:rPr>
          <w:rFonts w:eastAsia="Times New Roman"/>
          <w:color w:val="000000" w:themeColor="text1"/>
          <w:kern w:val="1"/>
          <w:sz w:val="20"/>
          <w:szCs w:val="24"/>
          <w:lang w:eastAsia="ar-SA"/>
        </w:rPr>
        <w:t xml:space="preserve"> de tip </w:t>
      </w:r>
      <w:r w:rsidR="00034388">
        <w:rPr>
          <w:rFonts w:eastAsia="Times New Roman"/>
          <w:color w:val="000000" w:themeColor="text1"/>
          <w:kern w:val="1"/>
          <w:sz w:val="20"/>
          <w:szCs w:val="24"/>
          <w:lang w:eastAsia="ar-SA"/>
        </w:rPr>
        <w:t>radier</w:t>
      </w:r>
      <w:r w:rsidR="00454297" w:rsidRPr="00BF09AF">
        <w:rPr>
          <w:rFonts w:eastAsia="Times New Roman"/>
          <w:color w:val="000000" w:themeColor="text1"/>
          <w:kern w:val="1"/>
          <w:sz w:val="20"/>
          <w:szCs w:val="24"/>
          <w:lang w:eastAsia="ar-SA"/>
        </w:rPr>
        <w:t xml:space="preserve"> din beton armat</w:t>
      </w:r>
      <w:r w:rsidR="00187C59" w:rsidRPr="00BF09AF">
        <w:rPr>
          <w:rFonts w:eastAsia="Times New Roman"/>
          <w:b/>
          <w:bCs/>
          <w:color w:val="000000" w:themeColor="text1"/>
          <w:kern w:val="1"/>
          <w:sz w:val="20"/>
          <w:szCs w:val="24"/>
          <w:lang w:eastAsia="ar-SA"/>
        </w:rPr>
        <w:t>.</w:t>
      </w:r>
    </w:p>
    <w:p w14:paraId="5EFC54EB" w14:textId="7C0828DE" w:rsidR="00187C59" w:rsidRPr="00BF09AF" w:rsidRDefault="00187C59" w:rsidP="00187C59">
      <w:pPr>
        <w:rPr>
          <w:color w:val="000000" w:themeColor="text1"/>
          <w:sz w:val="20"/>
          <w:szCs w:val="24"/>
        </w:rPr>
      </w:pPr>
      <w:r w:rsidRPr="00BF09AF">
        <w:rPr>
          <w:rFonts w:eastAsia="Times New Roman"/>
          <w:color w:val="000000" w:themeColor="text1"/>
          <w:kern w:val="1"/>
          <w:sz w:val="20"/>
          <w:szCs w:val="24"/>
          <w:lang w:eastAsia="ar-SA"/>
        </w:rPr>
        <w:t xml:space="preserve">Cota de fundare va fi de minim </w:t>
      </w:r>
      <w:r w:rsidR="00034388">
        <w:rPr>
          <w:rFonts w:eastAsia="Times New Roman"/>
          <w:color w:val="000000" w:themeColor="text1"/>
          <w:kern w:val="1"/>
          <w:sz w:val="20"/>
          <w:szCs w:val="24"/>
          <w:lang w:eastAsia="ar-SA"/>
        </w:rPr>
        <w:t>-</w:t>
      </w:r>
      <w:r w:rsidR="00052E03">
        <w:rPr>
          <w:rFonts w:eastAsia="Times New Roman"/>
          <w:color w:val="000000" w:themeColor="text1"/>
          <w:kern w:val="1"/>
          <w:sz w:val="20"/>
          <w:szCs w:val="24"/>
          <w:lang w:eastAsia="ar-SA"/>
        </w:rPr>
        <w:t xml:space="preserve">3.15 </w:t>
      </w:r>
      <w:r w:rsidR="00034388">
        <w:rPr>
          <w:rFonts w:eastAsia="Times New Roman"/>
          <w:color w:val="000000" w:themeColor="text1"/>
          <w:kern w:val="1"/>
          <w:sz w:val="20"/>
          <w:szCs w:val="24"/>
          <w:lang w:eastAsia="ar-SA"/>
        </w:rPr>
        <w:t>m</w:t>
      </w:r>
      <w:r w:rsidRPr="00BF09AF">
        <w:rPr>
          <w:rFonts w:eastAsia="Times New Roman"/>
          <w:color w:val="000000" w:themeColor="text1"/>
          <w:kern w:val="1"/>
          <w:sz w:val="20"/>
          <w:szCs w:val="24"/>
          <w:lang w:eastAsia="ar-SA"/>
        </w:rPr>
        <w:t xml:space="preserve"> de la cota terenului </w:t>
      </w:r>
      <w:r w:rsidR="00222E74" w:rsidRPr="00BF09AF">
        <w:rPr>
          <w:rFonts w:eastAsia="Times New Roman"/>
          <w:color w:val="000000" w:themeColor="text1"/>
          <w:kern w:val="1"/>
          <w:sz w:val="20"/>
          <w:szCs w:val="24"/>
          <w:lang w:eastAsia="ar-SA"/>
        </w:rPr>
        <w:t>și</w:t>
      </w:r>
      <w:r w:rsidRPr="00BF09AF">
        <w:rPr>
          <w:rFonts w:eastAsia="Times New Roman"/>
          <w:color w:val="000000" w:themeColor="text1"/>
          <w:kern w:val="1"/>
          <w:sz w:val="20"/>
          <w:szCs w:val="24"/>
          <w:lang w:eastAsia="ar-SA"/>
        </w:rPr>
        <w:t xml:space="preserve"> va respecta </w:t>
      </w:r>
      <w:r w:rsidR="003C003C" w:rsidRPr="00BF09AF">
        <w:rPr>
          <w:rFonts w:eastAsia="Times New Roman"/>
          <w:color w:val="000000" w:themeColor="text1"/>
          <w:kern w:val="1"/>
          <w:sz w:val="20"/>
          <w:szCs w:val="24"/>
          <w:lang w:eastAsia="ar-SA"/>
        </w:rPr>
        <w:t>atât</w:t>
      </w:r>
      <w:r w:rsidR="00454297" w:rsidRPr="00BF09AF">
        <w:rPr>
          <w:rFonts w:eastAsia="Times New Roman"/>
          <w:color w:val="000000" w:themeColor="text1"/>
          <w:kern w:val="1"/>
          <w:sz w:val="20"/>
          <w:szCs w:val="24"/>
          <w:lang w:eastAsia="ar-SA"/>
        </w:rPr>
        <w:t xml:space="preserve"> </w:t>
      </w:r>
      <w:r w:rsidR="003C003C" w:rsidRPr="00BF09AF">
        <w:rPr>
          <w:rFonts w:eastAsia="Times New Roman"/>
          <w:color w:val="000000" w:themeColor="text1"/>
          <w:kern w:val="1"/>
          <w:sz w:val="20"/>
          <w:szCs w:val="24"/>
          <w:lang w:eastAsia="ar-SA"/>
        </w:rPr>
        <w:t>adâncimea</w:t>
      </w:r>
      <w:r w:rsidRPr="00BF09AF">
        <w:rPr>
          <w:rFonts w:eastAsia="Times New Roman"/>
          <w:color w:val="000000" w:themeColor="text1"/>
          <w:kern w:val="1"/>
          <w:sz w:val="20"/>
          <w:szCs w:val="24"/>
          <w:lang w:eastAsia="ar-SA"/>
        </w:rPr>
        <w:t xml:space="preserve"> de </w:t>
      </w:r>
      <w:r w:rsidR="003C003C" w:rsidRPr="00BF09AF">
        <w:rPr>
          <w:rFonts w:eastAsia="Times New Roman"/>
          <w:color w:val="000000" w:themeColor="text1"/>
          <w:kern w:val="1"/>
          <w:sz w:val="20"/>
          <w:szCs w:val="24"/>
          <w:lang w:eastAsia="ar-SA"/>
        </w:rPr>
        <w:t>îngheț</w:t>
      </w:r>
      <w:r w:rsidR="00454297" w:rsidRPr="00BF09AF">
        <w:rPr>
          <w:rFonts w:eastAsia="Times New Roman"/>
          <w:color w:val="000000" w:themeColor="text1"/>
          <w:kern w:val="1"/>
          <w:sz w:val="20"/>
          <w:szCs w:val="24"/>
          <w:lang w:eastAsia="ar-SA"/>
        </w:rPr>
        <w:t xml:space="preserve"> </w:t>
      </w:r>
      <w:r w:rsidR="00286ADF" w:rsidRPr="00BF09AF">
        <w:rPr>
          <w:rFonts w:eastAsia="Times New Roman"/>
          <w:color w:val="000000" w:themeColor="text1"/>
          <w:kern w:val="1"/>
          <w:sz w:val="20"/>
          <w:szCs w:val="24"/>
          <w:lang w:eastAsia="ar-SA"/>
        </w:rPr>
        <w:t>cât</w:t>
      </w:r>
      <w:r w:rsidR="00454297" w:rsidRPr="00BF09AF">
        <w:rPr>
          <w:rFonts w:eastAsia="Times New Roman"/>
          <w:color w:val="000000" w:themeColor="text1"/>
          <w:kern w:val="1"/>
          <w:sz w:val="20"/>
          <w:szCs w:val="24"/>
          <w:lang w:eastAsia="ar-SA"/>
        </w:rPr>
        <w:t xml:space="preserve"> </w:t>
      </w:r>
      <w:r w:rsidR="00222E74" w:rsidRPr="00BF09AF">
        <w:rPr>
          <w:rFonts w:eastAsia="Times New Roman"/>
          <w:color w:val="000000" w:themeColor="text1"/>
          <w:kern w:val="1"/>
          <w:sz w:val="20"/>
          <w:szCs w:val="24"/>
          <w:lang w:eastAsia="ar-SA"/>
        </w:rPr>
        <w:t>și</w:t>
      </w:r>
      <w:r w:rsidRPr="00BF09AF">
        <w:rPr>
          <w:rFonts w:eastAsia="Times New Roman"/>
          <w:color w:val="000000" w:themeColor="text1"/>
          <w:kern w:val="1"/>
          <w:sz w:val="20"/>
          <w:szCs w:val="24"/>
          <w:lang w:eastAsia="ar-SA"/>
        </w:rPr>
        <w:t xml:space="preserve"> capacitatea </w:t>
      </w:r>
      <w:r w:rsidR="003C003C" w:rsidRPr="00BF09AF">
        <w:rPr>
          <w:rFonts w:eastAsia="Times New Roman"/>
          <w:color w:val="000000" w:themeColor="text1"/>
          <w:kern w:val="1"/>
          <w:sz w:val="20"/>
          <w:szCs w:val="24"/>
          <w:lang w:eastAsia="ar-SA"/>
        </w:rPr>
        <w:t>fundației</w:t>
      </w:r>
      <w:r w:rsidRPr="00BF09AF">
        <w:rPr>
          <w:rFonts w:eastAsia="Times New Roman"/>
          <w:color w:val="000000" w:themeColor="text1"/>
          <w:kern w:val="1"/>
          <w:sz w:val="20"/>
          <w:szCs w:val="24"/>
          <w:lang w:eastAsia="ar-SA"/>
        </w:rPr>
        <w:t xml:space="preserve"> de a transmite la terenul bun de fundare eforturile provenite din suprastructura.</w:t>
      </w:r>
    </w:p>
    <w:p w14:paraId="11529EBB" w14:textId="77777777" w:rsidR="00187C59" w:rsidRPr="00BF09AF" w:rsidRDefault="00187C59" w:rsidP="00187C59">
      <w:pPr>
        <w:rPr>
          <w:color w:val="000000" w:themeColor="text1"/>
          <w:sz w:val="20"/>
          <w:szCs w:val="24"/>
        </w:rPr>
      </w:pPr>
      <w:r w:rsidRPr="00BF09AF">
        <w:rPr>
          <w:rFonts w:eastAsia="Times New Roman"/>
          <w:bCs/>
          <w:i/>
          <w:color w:val="000000" w:themeColor="text1"/>
          <w:kern w:val="1"/>
          <w:sz w:val="20"/>
          <w:szCs w:val="24"/>
          <w:lang w:eastAsia="ar-SA"/>
        </w:rPr>
        <w:t>Suprastructura</w:t>
      </w:r>
    </w:p>
    <w:p w14:paraId="29A019DE" w14:textId="2FAAFDDD" w:rsidR="00187C59" w:rsidRPr="00BF09AF" w:rsidRDefault="00187C59" w:rsidP="00187C59">
      <w:pPr>
        <w:rPr>
          <w:color w:val="000000" w:themeColor="text1"/>
          <w:sz w:val="20"/>
          <w:szCs w:val="24"/>
        </w:rPr>
      </w:pPr>
      <w:r w:rsidRPr="00BF09AF">
        <w:rPr>
          <w:rFonts w:eastAsia="Times New Roman"/>
          <w:color w:val="000000" w:themeColor="text1"/>
          <w:kern w:val="1"/>
          <w:sz w:val="20"/>
          <w:szCs w:val="24"/>
          <w:lang w:eastAsia="ar-SA"/>
        </w:rPr>
        <w:t xml:space="preserve">Suprastructura </w:t>
      </w:r>
      <w:r w:rsidR="006E34C3" w:rsidRPr="00BF09AF">
        <w:rPr>
          <w:rFonts w:eastAsia="Times New Roman"/>
          <w:color w:val="000000" w:themeColor="text1"/>
          <w:kern w:val="1"/>
          <w:sz w:val="20"/>
          <w:szCs w:val="24"/>
          <w:lang w:eastAsia="ar-SA"/>
        </w:rPr>
        <w:t xml:space="preserve">de rezistenta a constructiei </w:t>
      </w:r>
      <w:r w:rsidR="002806C6">
        <w:rPr>
          <w:rFonts w:eastAsia="Times New Roman"/>
          <w:color w:val="000000" w:themeColor="text1"/>
          <w:kern w:val="1"/>
          <w:sz w:val="20"/>
          <w:szCs w:val="24"/>
          <w:lang w:eastAsia="ar-SA"/>
        </w:rPr>
        <w:t>este</w:t>
      </w:r>
      <w:r w:rsidR="006E34C3" w:rsidRPr="00BF09AF">
        <w:rPr>
          <w:rFonts w:eastAsia="Times New Roman"/>
          <w:color w:val="000000" w:themeColor="text1"/>
          <w:kern w:val="1"/>
          <w:sz w:val="20"/>
          <w:szCs w:val="24"/>
          <w:lang w:eastAsia="ar-SA"/>
        </w:rPr>
        <w:t xml:space="preserve"> realizata</w:t>
      </w:r>
      <w:r w:rsidR="00454297" w:rsidRPr="00BF09AF">
        <w:rPr>
          <w:rFonts w:eastAsia="Times New Roman"/>
          <w:color w:val="000000" w:themeColor="text1"/>
          <w:kern w:val="1"/>
          <w:sz w:val="20"/>
          <w:szCs w:val="24"/>
          <w:lang w:eastAsia="ar-SA"/>
        </w:rPr>
        <w:t xml:space="preserve"> </w:t>
      </w:r>
      <w:r w:rsidR="00671EEA" w:rsidRPr="00BF09AF">
        <w:rPr>
          <w:rFonts w:eastAsia="Times New Roman"/>
          <w:color w:val="000000" w:themeColor="text1"/>
          <w:kern w:val="1"/>
          <w:sz w:val="20"/>
          <w:szCs w:val="24"/>
          <w:lang w:eastAsia="ar-SA"/>
        </w:rPr>
        <w:t>în</w:t>
      </w:r>
      <w:r w:rsidRPr="00BF09AF">
        <w:rPr>
          <w:rFonts w:eastAsia="Times New Roman"/>
          <w:color w:val="000000" w:themeColor="text1"/>
          <w:kern w:val="1"/>
          <w:sz w:val="20"/>
          <w:szCs w:val="24"/>
          <w:lang w:eastAsia="ar-SA"/>
        </w:rPr>
        <w:t xml:space="preserve"> cadre de beton armat</w:t>
      </w:r>
      <w:r w:rsidR="009B0D30" w:rsidRPr="00BF09AF">
        <w:rPr>
          <w:rFonts w:eastAsia="Times New Roman"/>
          <w:color w:val="000000" w:themeColor="text1"/>
          <w:kern w:val="1"/>
          <w:sz w:val="20"/>
          <w:szCs w:val="24"/>
          <w:lang w:eastAsia="ar-SA"/>
        </w:rPr>
        <w:t>.</w:t>
      </w:r>
    </w:p>
    <w:p w14:paraId="7E0D1A62" w14:textId="53D05C86" w:rsidR="00B81C55" w:rsidRPr="00BF09AF" w:rsidRDefault="00187C59" w:rsidP="006E34C3">
      <w:pPr>
        <w:rPr>
          <w:rFonts w:eastAsia="Times New Roman"/>
          <w:color w:val="000000" w:themeColor="text1"/>
          <w:kern w:val="1"/>
          <w:sz w:val="20"/>
          <w:szCs w:val="24"/>
          <w:lang w:eastAsia="ar-SA"/>
        </w:rPr>
      </w:pPr>
      <w:r w:rsidRPr="00BF09AF">
        <w:rPr>
          <w:rFonts w:eastAsia="Times New Roman"/>
          <w:color w:val="000000" w:themeColor="text1"/>
          <w:kern w:val="1"/>
          <w:sz w:val="20"/>
          <w:szCs w:val="24"/>
          <w:lang w:eastAsia="ar-SA"/>
        </w:rPr>
        <w:t xml:space="preserve">La nivelul </w:t>
      </w:r>
      <w:r w:rsidR="003C003C" w:rsidRPr="00BF09AF">
        <w:rPr>
          <w:rFonts w:eastAsia="Times New Roman"/>
          <w:color w:val="000000" w:themeColor="text1"/>
          <w:kern w:val="1"/>
          <w:sz w:val="20"/>
          <w:szCs w:val="24"/>
          <w:lang w:eastAsia="ar-SA"/>
        </w:rPr>
        <w:t>planșeului</w:t>
      </w:r>
      <w:r w:rsidRPr="00BF09AF">
        <w:rPr>
          <w:rFonts w:eastAsia="Times New Roman"/>
          <w:color w:val="000000" w:themeColor="text1"/>
          <w:kern w:val="1"/>
          <w:sz w:val="20"/>
          <w:szCs w:val="24"/>
          <w:lang w:eastAsia="ar-SA"/>
        </w:rPr>
        <w:t xml:space="preserve"> de peste parter dar </w:t>
      </w:r>
      <w:r w:rsidR="00222E74" w:rsidRPr="00BF09AF">
        <w:rPr>
          <w:rFonts w:eastAsia="Times New Roman"/>
          <w:color w:val="000000" w:themeColor="text1"/>
          <w:kern w:val="1"/>
          <w:sz w:val="20"/>
          <w:szCs w:val="24"/>
          <w:lang w:eastAsia="ar-SA"/>
        </w:rPr>
        <w:t>și</w:t>
      </w:r>
      <w:r w:rsidRPr="00BF09AF">
        <w:rPr>
          <w:rFonts w:eastAsia="Times New Roman"/>
          <w:color w:val="000000" w:themeColor="text1"/>
          <w:kern w:val="1"/>
          <w:sz w:val="20"/>
          <w:szCs w:val="24"/>
          <w:lang w:eastAsia="ar-SA"/>
        </w:rPr>
        <w:t xml:space="preserve"> de peste etaj</w:t>
      </w:r>
      <w:r w:rsidR="003359E6" w:rsidRPr="00BF09AF">
        <w:rPr>
          <w:rFonts w:eastAsia="Times New Roman"/>
          <w:color w:val="000000" w:themeColor="text1"/>
          <w:kern w:val="1"/>
          <w:sz w:val="20"/>
          <w:szCs w:val="24"/>
          <w:lang w:eastAsia="ar-SA"/>
        </w:rPr>
        <w:t>ele curente</w:t>
      </w:r>
      <w:r w:rsidRPr="00BF09AF">
        <w:rPr>
          <w:rFonts w:eastAsia="Times New Roman"/>
          <w:color w:val="000000" w:themeColor="text1"/>
          <w:kern w:val="1"/>
          <w:sz w:val="20"/>
          <w:szCs w:val="24"/>
          <w:lang w:eastAsia="ar-SA"/>
        </w:rPr>
        <w:t xml:space="preserve"> </w:t>
      </w:r>
      <w:r w:rsidR="00B533DA">
        <w:rPr>
          <w:rFonts w:eastAsia="Times New Roman"/>
          <w:color w:val="000000" w:themeColor="text1"/>
          <w:kern w:val="1"/>
          <w:sz w:val="20"/>
          <w:szCs w:val="24"/>
          <w:lang w:eastAsia="ar-SA"/>
        </w:rPr>
        <w:t>este</w:t>
      </w:r>
      <w:r w:rsidRPr="00BF09AF">
        <w:rPr>
          <w:rFonts w:eastAsia="Times New Roman"/>
          <w:color w:val="000000" w:themeColor="text1"/>
          <w:kern w:val="1"/>
          <w:sz w:val="20"/>
          <w:szCs w:val="24"/>
          <w:lang w:eastAsia="ar-SA"/>
        </w:rPr>
        <w:t xml:space="preserve"> realiza</w:t>
      </w:r>
      <w:r w:rsidR="00B533DA">
        <w:rPr>
          <w:rFonts w:eastAsia="Times New Roman"/>
          <w:color w:val="000000" w:themeColor="text1"/>
          <w:kern w:val="1"/>
          <w:sz w:val="20"/>
          <w:szCs w:val="24"/>
          <w:lang w:eastAsia="ar-SA"/>
        </w:rPr>
        <w:t>ta</w:t>
      </w:r>
      <w:r w:rsidRPr="00BF09AF">
        <w:rPr>
          <w:rFonts w:eastAsia="Times New Roman"/>
          <w:color w:val="000000" w:themeColor="text1"/>
          <w:kern w:val="1"/>
          <w:sz w:val="20"/>
          <w:szCs w:val="24"/>
          <w:lang w:eastAsia="ar-SA"/>
        </w:rPr>
        <w:t xml:space="preserve"> o </w:t>
      </w:r>
      <w:r w:rsidR="003C003C" w:rsidRPr="00BF09AF">
        <w:rPr>
          <w:rFonts w:eastAsia="Times New Roman"/>
          <w:color w:val="000000" w:themeColor="text1"/>
          <w:kern w:val="1"/>
          <w:sz w:val="20"/>
          <w:szCs w:val="24"/>
          <w:lang w:eastAsia="ar-SA"/>
        </w:rPr>
        <w:t>rețea</w:t>
      </w:r>
      <w:r w:rsidRPr="00BF09AF">
        <w:rPr>
          <w:rFonts w:eastAsia="Times New Roman"/>
          <w:color w:val="000000" w:themeColor="text1"/>
          <w:kern w:val="1"/>
          <w:sz w:val="20"/>
          <w:szCs w:val="24"/>
          <w:lang w:eastAsia="ar-SA"/>
        </w:rPr>
        <w:t xml:space="preserve"> de grinzi de beton armat</w:t>
      </w:r>
      <w:r w:rsidR="00974B22" w:rsidRPr="00BF09AF">
        <w:rPr>
          <w:rFonts w:eastAsia="Times New Roman"/>
          <w:color w:val="000000" w:themeColor="text1"/>
          <w:kern w:val="1"/>
          <w:sz w:val="20"/>
          <w:szCs w:val="24"/>
          <w:lang w:eastAsia="ar-SA"/>
        </w:rPr>
        <w:t>,</w:t>
      </w:r>
      <w:r w:rsidRPr="00BF09AF">
        <w:rPr>
          <w:rFonts w:eastAsia="Times New Roman"/>
          <w:color w:val="000000" w:themeColor="text1"/>
          <w:kern w:val="1"/>
          <w:sz w:val="20"/>
          <w:szCs w:val="24"/>
          <w:lang w:eastAsia="ar-SA"/>
        </w:rPr>
        <w:t xml:space="preserve"> turnate monolit </w:t>
      </w:r>
      <w:r w:rsidR="003C003C" w:rsidRPr="00BF09AF">
        <w:rPr>
          <w:rFonts w:eastAsia="Times New Roman"/>
          <w:color w:val="000000" w:themeColor="text1"/>
          <w:kern w:val="1"/>
          <w:sz w:val="20"/>
          <w:szCs w:val="24"/>
          <w:lang w:eastAsia="ar-SA"/>
        </w:rPr>
        <w:t>odată</w:t>
      </w:r>
      <w:r w:rsidRPr="00BF09AF">
        <w:rPr>
          <w:rFonts w:eastAsia="Times New Roman"/>
          <w:color w:val="000000" w:themeColor="text1"/>
          <w:kern w:val="1"/>
          <w:sz w:val="20"/>
          <w:szCs w:val="24"/>
          <w:lang w:eastAsia="ar-SA"/>
        </w:rPr>
        <w:t xml:space="preserve"> cu </w:t>
      </w:r>
      <w:r w:rsidR="003C003C" w:rsidRPr="00BF09AF">
        <w:rPr>
          <w:rFonts w:eastAsia="Times New Roman"/>
          <w:color w:val="000000" w:themeColor="text1"/>
          <w:kern w:val="1"/>
          <w:sz w:val="20"/>
          <w:szCs w:val="24"/>
          <w:lang w:eastAsia="ar-SA"/>
        </w:rPr>
        <w:t>planșeul</w:t>
      </w:r>
      <w:r w:rsidRPr="00BF09AF">
        <w:rPr>
          <w:rFonts w:eastAsia="Times New Roman"/>
          <w:color w:val="000000" w:themeColor="text1"/>
          <w:kern w:val="1"/>
          <w:sz w:val="20"/>
          <w:szCs w:val="24"/>
          <w:lang w:eastAsia="ar-SA"/>
        </w:rPr>
        <w:t xml:space="preserve">. </w:t>
      </w:r>
    </w:p>
    <w:p w14:paraId="57BA1F68" w14:textId="64490895" w:rsidR="00DB023C" w:rsidRPr="00BF09AF" w:rsidRDefault="006E34C3" w:rsidP="00D51E18">
      <w:pPr>
        <w:jc w:val="both"/>
        <w:rPr>
          <w:color w:val="000000" w:themeColor="text1"/>
          <w:sz w:val="20"/>
          <w:szCs w:val="24"/>
        </w:rPr>
      </w:pPr>
      <w:r w:rsidRPr="00BF09AF">
        <w:rPr>
          <w:color w:val="000000" w:themeColor="text1"/>
          <w:sz w:val="20"/>
          <w:szCs w:val="24"/>
        </w:rPr>
        <w:t xml:space="preserve">Acoperişul peste etajul </w:t>
      </w:r>
      <w:r w:rsidR="00FB3DB6">
        <w:rPr>
          <w:color w:val="000000" w:themeColor="text1"/>
          <w:sz w:val="20"/>
          <w:szCs w:val="24"/>
        </w:rPr>
        <w:t>tehnic</w:t>
      </w:r>
      <w:r w:rsidRPr="00BF09AF">
        <w:rPr>
          <w:color w:val="000000" w:themeColor="text1"/>
          <w:sz w:val="20"/>
          <w:szCs w:val="24"/>
        </w:rPr>
        <w:t xml:space="preserve"> va fi de tip terasa </w:t>
      </w:r>
      <w:r w:rsidR="0042751F" w:rsidRPr="00BF09AF">
        <w:rPr>
          <w:color w:val="000000" w:themeColor="text1"/>
          <w:sz w:val="20"/>
          <w:szCs w:val="24"/>
        </w:rPr>
        <w:t>ne</w:t>
      </w:r>
      <w:r w:rsidRPr="00BF09AF">
        <w:rPr>
          <w:color w:val="000000" w:themeColor="text1"/>
          <w:sz w:val="20"/>
          <w:szCs w:val="24"/>
        </w:rPr>
        <w:t>ci</w:t>
      </w:r>
      <w:r w:rsidR="00D21BD5" w:rsidRPr="00BF09AF">
        <w:rPr>
          <w:color w:val="000000" w:themeColor="text1"/>
          <w:sz w:val="20"/>
          <w:szCs w:val="24"/>
        </w:rPr>
        <w:t>rculabila.</w:t>
      </w:r>
    </w:p>
    <w:p w14:paraId="00BF3808" w14:textId="2D9D64A1" w:rsidR="00DB023C" w:rsidRPr="00BF09AF" w:rsidRDefault="00B52EBA" w:rsidP="000B319A">
      <w:pPr>
        <w:jc w:val="both"/>
        <w:rPr>
          <w:color w:val="000000" w:themeColor="text1"/>
          <w:sz w:val="20"/>
          <w:szCs w:val="24"/>
        </w:rPr>
      </w:pPr>
      <w:r w:rsidRPr="00BF09AF">
        <w:rPr>
          <w:color w:val="000000" w:themeColor="text1"/>
          <w:sz w:val="20"/>
          <w:szCs w:val="24"/>
        </w:rPr>
        <w:t>Constructia va fi protejata in exterior cu un trotuar cu latime de 1m, separat de peretele exterior prin intermediul unui dop de bitum de etansare.</w:t>
      </w:r>
    </w:p>
    <w:p w14:paraId="42D52E46" w14:textId="77777777" w:rsidR="00187C59" w:rsidRPr="00BF09AF" w:rsidRDefault="00187C59" w:rsidP="00187C59">
      <w:pPr>
        <w:rPr>
          <w:rFonts w:eastAsia="Times New Roman"/>
          <w:i/>
          <w:color w:val="000000" w:themeColor="text1"/>
          <w:kern w:val="1"/>
          <w:sz w:val="20"/>
          <w:szCs w:val="24"/>
          <w:lang w:eastAsia="ar-SA"/>
        </w:rPr>
      </w:pPr>
      <w:r w:rsidRPr="00BF09AF">
        <w:rPr>
          <w:rFonts w:eastAsia="Times New Roman"/>
          <w:i/>
          <w:color w:val="000000" w:themeColor="text1"/>
          <w:kern w:val="1"/>
          <w:sz w:val="20"/>
          <w:szCs w:val="24"/>
          <w:lang w:eastAsia="ar-SA"/>
        </w:rPr>
        <w:t>INCHIDERI EXTERIOARE SI COMPARTIMENTARILE INTERIOARE</w:t>
      </w:r>
    </w:p>
    <w:p w14:paraId="075D0315" w14:textId="2DBFEB91" w:rsidR="00187C59" w:rsidRPr="00BF09AF" w:rsidRDefault="003C003C" w:rsidP="00187C59">
      <w:pPr>
        <w:rPr>
          <w:rFonts w:eastAsia="Times New Roman"/>
          <w:i/>
          <w:color w:val="000000" w:themeColor="text1"/>
          <w:kern w:val="1"/>
          <w:sz w:val="20"/>
          <w:szCs w:val="24"/>
          <w:lang w:eastAsia="ar-SA"/>
        </w:rPr>
      </w:pPr>
      <w:r w:rsidRPr="00BF09AF">
        <w:rPr>
          <w:rFonts w:eastAsia="Times New Roman"/>
          <w:b/>
          <w:color w:val="000000" w:themeColor="text1"/>
          <w:kern w:val="1"/>
          <w:sz w:val="20"/>
          <w:szCs w:val="24"/>
          <w:lang w:eastAsia="ar-SA"/>
        </w:rPr>
        <w:t>Pereții</w:t>
      </w:r>
      <w:r w:rsidR="00187C59" w:rsidRPr="00BF09AF">
        <w:rPr>
          <w:rFonts w:eastAsia="Times New Roman"/>
          <w:b/>
          <w:color w:val="000000" w:themeColor="text1"/>
          <w:kern w:val="1"/>
          <w:sz w:val="20"/>
          <w:szCs w:val="24"/>
          <w:lang w:eastAsia="ar-SA"/>
        </w:rPr>
        <w:t xml:space="preserve"> exteriori</w:t>
      </w:r>
      <w:r w:rsidR="003359E6" w:rsidRPr="00BF09AF">
        <w:rPr>
          <w:rFonts w:eastAsia="Times New Roman"/>
          <w:b/>
          <w:color w:val="000000" w:themeColor="text1"/>
          <w:kern w:val="1"/>
          <w:sz w:val="20"/>
          <w:szCs w:val="24"/>
          <w:lang w:eastAsia="ar-SA"/>
        </w:rPr>
        <w:t xml:space="preserve"> </w:t>
      </w:r>
      <w:r w:rsidR="006E34C3" w:rsidRPr="00BF09AF">
        <w:rPr>
          <w:color w:val="000000" w:themeColor="text1"/>
          <w:sz w:val="20"/>
          <w:szCs w:val="24"/>
        </w:rPr>
        <w:t>vor fi de 25 cm grosime şi se vor executa din zidărie de BCA</w:t>
      </w:r>
      <w:r w:rsidR="00187C59" w:rsidRPr="00BF09AF">
        <w:rPr>
          <w:rFonts w:eastAsia="Times New Roman"/>
          <w:color w:val="000000" w:themeColor="text1"/>
          <w:kern w:val="1"/>
          <w:sz w:val="20"/>
          <w:szCs w:val="24"/>
          <w:lang w:eastAsia="ar-SA"/>
        </w:rPr>
        <w:t xml:space="preserve"> de 25 cm grosime. Finisarea </w:t>
      </w:r>
      <w:r w:rsidRPr="00BF09AF">
        <w:rPr>
          <w:rFonts w:eastAsia="Times New Roman"/>
          <w:color w:val="000000" w:themeColor="text1"/>
          <w:kern w:val="1"/>
          <w:sz w:val="20"/>
          <w:szCs w:val="24"/>
          <w:lang w:eastAsia="ar-SA"/>
        </w:rPr>
        <w:t>pereților</w:t>
      </w:r>
      <w:r w:rsidR="00187C59" w:rsidRPr="00BF09AF">
        <w:rPr>
          <w:rFonts w:eastAsia="Times New Roman"/>
          <w:color w:val="000000" w:themeColor="text1"/>
          <w:kern w:val="1"/>
          <w:sz w:val="20"/>
          <w:szCs w:val="24"/>
          <w:lang w:eastAsia="ar-SA"/>
        </w:rPr>
        <w:t xml:space="preserve"> exteriori se va realiza folosind un termosistem finisat cu tencuieli decorative. Termoizolarea se va realiza cu polistiren expandat</w:t>
      </w:r>
      <w:r w:rsidR="006E34C3" w:rsidRPr="00BF09AF">
        <w:rPr>
          <w:color w:val="000000" w:themeColor="text1"/>
          <w:sz w:val="20"/>
          <w:szCs w:val="24"/>
        </w:rPr>
        <w:t xml:space="preserve"> de </w:t>
      </w:r>
      <w:r w:rsidR="00FB3DB6">
        <w:rPr>
          <w:color w:val="000000" w:themeColor="text1"/>
          <w:sz w:val="20"/>
          <w:szCs w:val="24"/>
        </w:rPr>
        <w:t>10</w:t>
      </w:r>
      <w:r w:rsidR="006E34C3" w:rsidRPr="00BF09AF">
        <w:rPr>
          <w:color w:val="000000" w:themeColor="text1"/>
          <w:sz w:val="20"/>
          <w:szCs w:val="24"/>
        </w:rPr>
        <w:t xml:space="preserve"> cm grosime</w:t>
      </w:r>
      <w:r w:rsidR="00187C59" w:rsidRPr="00BF09AF">
        <w:rPr>
          <w:rFonts w:eastAsia="Times New Roman"/>
          <w:color w:val="000000" w:themeColor="text1"/>
          <w:kern w:val="1"/>
          <w:sz w:val="20"/>
          <w:szCs w:val="24"/>
          <w:lang w:eastAsia="ar-SA"/>
        </w:rPr>
        <w:t>.</w:t>
      </w:r>
    </w:p>
    <w:p w14:paraId="164BFECB" w14:textId="238E2DE1" w:rsidR="006E34C3" w:rsidRPr="00BF09AF" w:rsidRDefault="003C003C" w:rsidP="00187C59">
      <w:pPr>
        <w:rPr>
          <w:rFonts w:eastAsia="Times New Roman"/>
          <w:color w:val="000000" w:themeColor="text1"/>
          <w:kern w:val="1"/>
          <w:sz w:val="20"/>
          <w:szCs w:val="24"/>
          <w:lang w:eastAsia="ar-SA"/>
        </w:rPr>
      </w:pPr>
      <w:r w:rsidRPr="00BF09AF">
        <w:rPr>
          <w:rFonts w:eastAsia="Times New Roman"/>
          <w:b/>
          <w:color w:val="000000" w:themeColor="text1"/>
          <w:kern w:val="1"/>
          <w:sz w:val="20"/>
          <w:szCs w:val="24"/>
          <w:lang w:eastAsia="ar-SA"/>
        </w:rPr>
        <w:t>Pereții</w:t>
      </w:r>
      <w:r w:rsidR="00187C59" w:rsidRPr="00BF09AF">
        <w:rPr>
          <w:rFonts w:eastAsia="Times New Roman"/>
          <w:b/>
          <w:color w:val="000000" w:themeColor="text1"/>
          <w:kern w:val="1"/>
          <w:sz w:val="20"/>
          <w:szCs w:val="24"/>
          <w:lang w:eastAsia="ar-SA"/>
        </w:rPr>
        <w:t xml:space="preserve"> interiori </w:t>
      </w:r>
      <w:r w:rsidR="00187C59" w:rsidRPr="00BF09AF">
        <w:rPr>
          <w:rFonts w:eastAsia="Times New Roman"/>
          <w:color w:val="000000" w:themeColor="text1"/>
          <w:kern w:val="1"/>
          <w:sz w:val="20"/>
          <w:szCs w:val="24"/>
          <w:lang w:eastAsia="ar-SA"/>
        </w:rPr>
        <w:t xml:space="preserve">se vor realiza </w:t>
      </w:r>
      <w:r w:rsidR="003359E6" w:rsidRPr="00BF09AF">
        <w:rPr>
          <w:rFonts w:eastAsia="Times New Roman"/>
          <w:color w:val="000000" w:themeColor="text1"/>
          <w:kern w:val="1"/>
          <w:sz w:val="20"/>
          <w:szCs w:val="24"/>
          <w:lang w:eastAsia="ar-SA"/>
        </w:rPr>
        <w:t xml:space="preserve">din </w:t>
      </w:r>
      <w:r w:rsidR="006E34C3" w:rsidRPr="00BF09AF">
        <w:rPr>
          <w:color w:val="000000" w:themeColor="text1"/>
          <w:sz w:val="20"/>
          <w:szCs w:val="24"/>
        </w:rPr>
        <w:t>BCA</w:t>
      </w:r>
      <w:r w:rsidR="003359E6" w:rsidRPr="00BF09AF">
        <w:rPr>
          <w:color w:val="000000" w:themeColor="text1"/>
          <w:sz w:val="20"/>
          <w:szCs w:val="24"/>
        </w:rPr>
        <w:t xml:space="preserve"> </w:t>
      </w:r>
      <w:r w:rsidR="00DB023C" w:rsidRPr="00BF09AF">
        <w:rPr>
          <w:rFonts w:eastAsia="Times New Roman"/>
          <w:color w:val="000000" w:themeColor="text1"/>
          <w:kern w:val="1"/>
          <w:sz w:val="20"/>
          <w:szCs w:val="24"/>
          <w:lang w:eastAsia="ar-SA"/>
        </w:rPr>
        <w:t xml:space="preserve">cu grosimea de 20 </w:t>
      </w:r>
      <w:r w:rsidR="00187C59" w:rsidRPr="00BF09AF">
        <w:rPr>
          <w:rFonts w:eastAsia="Times New Roman"/>
          <w:color w:val="000000" w:themeColor="text1"/>
          <w:kern w:val="1"/>
          <w:sz w:val="20"/>
          <w:szCs w:val="24"/>
          <w:lang w:eastAsia="ar-SA"/>
        </w:rPr>
        <w:t xml:space="preserve">cm, </w:t>
      </w:r>
      <w:r w:rsidR="006E34C3" w:rsidRPr="00BF09AF">
        <w:rPr>
          <w:rFonts w:eastAsia="Times New Roman"/>
          <w:color w:val="000000" w:themeColor="text1"/>
          <w:kern w:val="1"/>
          <w:sz w:val="20"/>
          <w:szCs w:val="24"/>
          <w:lang w:eastAsia="ar-SA"/>
        </w:rPr>
        <w:t xml:space="preserve">respectiv </w:t>
      </w:r>
      <w:r w:rsidR="00DB023C" w:rsidRPr="00BF09AF">
        <w:rPr>
          <w:rFonts w:eastAsia="Times New Roman"/>
          <w:color w:val="000000" w:themeColor="text1"/>
          <w:kern w:val="1"/>
          <w:sz w:val="20"/>
          <w:szCs w:val="24"/>
          <w:lang w:eastAsia="ar-SA"/>
        </w:rPr>
        <w:t xml:space="preserve">15 </w:t>
      </w:r>
      <w:r w:rsidR="00187C59" w:rsidRPr="00BF09AF">
        <w:rPr>
          <w:rFonts w:eastAsia="Times New Roman"/>
          <w:color w:val="000000" w:themeColor="text1"/>
          <w:kern w:val="1"/>
          <w:sz w:val="20"/>
          <w:szCs w:val="24"/>
          <w:lang w:eastAsia="ar-SA"/>
        </w:rPr>
        <w:t xml:space="preserve">cm sau </w:t>
      </w:r>
      <w:r w:rsidRPr="00BF09AF">
        <w:rPr>
          <w:rFonts w:eastAsia="Times New Roman"/>
          <w:color w:val="000000" w:themeColor="text1"/>
          <w:kern w:val="1"/>
          <w:sz w:val="20"/>
          <w:szCs w:val="24"/>
          <w:lang w:eastAsia="ar-SA"/>
        </w:rPr>
        <w:t>pereți</w:t>
      </w:r>
      <w:r w:rsidR="00187C59" w:rsidRPr="00BF09AF">
        <w:rPr>
          <w:rFonts w:eastAsia="Times New Roman"/>
          <w:color w:val="000000" w:themeColor="text1"/>
          <w:kern w:val="1"/>
          <w:sz w:val="20"/>
          <w:szCs w:val="24"/>
          <w:lang w:eastAsia="ar-SA"/>
        </w:rPr>
        <w:t xml:space="preserve"> cu structura proprie din rigips de 10</w:t>
      </w:r>
      <w:r w:rsidR="003359E6" w:rsidRPr="00BF09AF">
        <w:rPr>
          <w:rFonts w:eastAsia="Times New Roman"/>
          <w:color w:val="000000" w:themeColor="text1"/>
          <w:kern w:val="1"/>
          <w:sz w:val="20"/>
          <w:szCs w:val="24"/>
          <w:lang w:eastAsia="ar-SA"/>
        </w:rPr>
        <w:t xml:space="preserve"> </w:t>
      </w:r>
      <w:r w:rsidR="00187C59" w:rsidRPr="00BF09AF">
        <w:rPr>
          <w:rFonts w:eastAsia="Times New Roman"/>
          <w:color w:val="000000" w:themeColor="text1"/>
          <w:kern w:val="1"/>
          <w:sz w:val="20"/>
          <w:szCs w:val="24"/>
          <w:lang w:eastAsia="ar-SA"/>
        </w:rPr>
        <w:t xml:space="preserve">cm </w:t>
      </w:r>
      <w:r w:rsidR="00671EEA" w:rsidRPr="00BF09AF">
        <w:rPr>
          <w:rFonts w:eastAsia="Times New Roman"/>
          <w:color w:val="000000" w:themeColor="text1"/>
          <w:kern w:val="1"/>
          <w:sz w:val="20"/>
          <w:szCs w:val="24"/>
          <w:lang w:eastAsia="ar-SA"/>
        </w:rPr>
        <w:t>în</w:t>
      </w:r>
      <w:r w:rsidR="003359E6" w:rsidRPr="00BF09AF">
        <w:rPr>
          <w:rFonts w:eastAsia="Times New Roman"/>
          <w:color w:val="000000" w:themeColor="text1"/>
          <w:kern w:val="1"/>
          <w:sz w:val="20"/>
          <w:szCs w:val="24"/>
          <w:lang w:eastAsia="ar-SA"/>
        </w:rPr>
        <w:t xml:space="preserve"> </w:t>
      </w:r>
      <w:r w:rsidRPr="00BF09AF">
        <w:rPr>
          <w:rFonts w:eastAsia="Times New Roman"/>
          <w:color w:val="000000" w:themeColor="text1"/>
          <w:kern w:val="1"/>
          <w:sz w:val="20"/>
          <w:szCs w:val="24"/>
          <w:lang w:eastAsia="ar-SA"/>
        </w:rPr>
        <w:t>funcție</w:t>
      </w:r>
      <w:r w:rsidR="00187C59" w:rsidRPr="00BF09AF">
        <w:rPr>
          <w:rFonts w:eastAsia="Times New Roman"/>
          <w:color w:val="000000" w:themeColor="text1"/>
          <w:kern w:val="1"/>
          <w:sz w:val="20"/>
          <w:szCs w:val="24"/>
          <w:lang w:eastAsia="ar-SA"/>
        </w:rPr>
        <w:t xml:space="preserve"> de dispunerea spatiilor </w:t>
      </w:r>
      <w:r w:rsidR="00222E74" w:rsidRPr="00BF09AF">
        <w:rPr>
          <w:rFonts w:eastAsia="Times New Roman"/>
          <w:color w:val="000000" w:themeColor="text1"/>
          <w:kern w:val="1"/>
          <w:sz w:val="20"/>
          <w:szCs w:val="24"/>
          <w:lang w:eastAsia="ar-SA"/>
        </w:rPr>
        <w:t>și</w:t>
      </w:r>
      <w:r w:rsidR="00187C59" w:rsidRPr="00BF09AF">
        <w:rPr>
          <w:rFonts w:eastAsia="Times New Roman"/>
          <w:color w:val="000000" w:themeColor="text1"/>
          <w:kern w:val="1"/>
          <w:sz w:val="20"/>
          <w:szCs w:val="24"/>
          <w:lang w:eastAsia="ar-SA"/>
        </w:rPr>
        <w:t xml:space="preserve"> de necesitatea </w:t>
      </w:r>
      <w:r w:rsidRPr="00BF09AF">
        <w:rPr>
          <w:rFonts w:eastAsia="Times New Roman"/>
          <w:color w:val="000000" w:themeColor="text1"/>
          <w:kern w:val="1"/>
          <w:sz w:val="20"/>
          <w:szCs w:val="24"/>
          <w:lang w:eastAsia="ar-SA"/>
        </w:rPr>
        <w:t>funcționala</w:t>
      </w:r>
      <w:r w:rsidR="00187C59" w:rsidRPr="00BF09AF">
        <w:rPr>
          <w:rFonts w:eastAsia="Times New Roman"/>
          <w:color w:val="000000" w:themeColor="text1"/>
          <w:kern w:val="1"/>
          <w:sz w:val="20"/>
          <w:szCs w:val="24"/>
          <w:lang w:eastAsia="ar-SA"/>
        </w:rPr>
        <w:t>.</w:t>
      </w:r>
    </w:p>
    <w:p w14:paraId="7C7A7421" w14:textId="2082CFAE" w:rsidR="00197BE1" w:rsidRPr="00BF09AF" w:rsidRDefault="00197BE1" w:rsidP="00197BE1">
      <w:pPr>
        <w:rPr>
          <w:rFonts w:eastAsia="Times New Roman"/>
          <w:color w:val="000000" w:themeColor="text1"/>
          <w:kern w:val="1"/>
          <w:sz w:val="20"/>
          <w:szCs w:val="24"/>
          <w:lang w:eastAsia="ar-SA"/>
        </w:rPr>
      </w:pPr>
      <w:r w:rsidRPr="00BF09AF">
        <w:rPr>
          <w:rFonts w:eastAsia="Times New Roman"/>
          <w:color w:val="000000" w:themeColor="text1"/>
          <w:kern w:val="1"/>
          <w:sz w:val="20"/>
          <w:szCs w:val="24"/>
          <w:lang w:eastAsia="ar-SA"/>
        </w:rPr>
        <w:t>Planseul peste parter si etajele curente vor fi realizate din beton armat .</w:t>
      </w:r>
    </w:p>
    <w:p w14:paraId="00C613A6" w14:textId="77777777" w:rsidR="00197BE1" w:rsidRPr="00BF09AF" w:rsidRDefault="00197BE1" w:rsidP="00197BE1">
      <w:pPr>
        <w:rPr>
          <w:rFonts w:eastAsia="Times New Roman"/>
          <w:color w:val="000000" w:themeColor="text1"/>
          <w:kern w:val="1"/>
          <w:sz w:val="20"/>
          <w:szCs w:val="24"/>
          <w:lang w:eastAsia="ar-SA"/>
        </w:rPr>
      </w:pPr>
      <w:r w:rsidRPr="00BF09AF">
        <w:rPr>
          <w:rFonts w:eastAsia="Times New Roman"/>
          <w:color w:val="000000" w:themeColor="text1"/>
          <w:kern w:val="1"/>
          <w:sz w:val="20"/>
          <w:szCs w:val="24"/>
          <w:lang w:eastAsia="ar-SA"/>
        </w:rPr>
        <w:t>Inchiderile se vor realiza din BCA si  se vor izola cu polistiren  expandat.</w:t>
      </w:r>
    </w:p>
    <w:p w14:paraId="49EC6BF2" w14:textId="0A2A2E43" w:rsidR="00187C59" w:rsidRDefault="00187C59" w:rsidP="00DB023C">
      <w:pPr>
        <w:ind w:left="0" w:firstLine="0"/>
        <w:rPr>
          <w:rFonts w:eastAsia="Times New Roman"/>
          <w:color w:val="000000" w:themeColor="text1"/>
          <w:kern w:val="1"/>
          <w:sz w:val="20"/>
          <w:szCs w:val="24"/>
          <w:lang w:eastAsia="ar-SA"/>
        </w:rPr>
      </w:pPr>
    </w:p>
    <w:p w14:paraId="0F3D758B" w14:textId="43D307A0" w:rsidR="000B319A" w:rsidRDefault="000B319A" w:rsidP="00DB023C">
      <w:pPr>
        <w:ind w:left="0" w:firstLine="0"/>
        <w:rPr>
          <w:rFonts w:eastAsia="Times New Roman"/>
          <w:color w:val="000000" w:themeColor="text1"/>
          <w:kern w:val="1"/>
          <w:sz w:val="20"/>
          <w:szCs w:val="24"/>
          <w:lang w:eastAsia="ar-SA"/>
        </w:rPr>
      </w:pPr>
    </w:p>
    <w:p w14:paraId="11D84C76" w14:textId="0CC27838" w:rsidR="000B319A" w:rsidRDefault="000B319A" w:rsidP="00DB023C">
      <w:pPr>
        <w:ind w:left="0" w:firstLine="0"/>
        <w:rPr>
          <w:rFonts w:eastAsia="Times New Roman"/>
          <w:color w:val="000000" w:themeColor="text1"/>
          <w:kern w:val="1"/>
          <w:sz w:val="20"/>
          <w:szCs w:val="24"/>
          <w:lang w:eastAsia="ar-SA"/>
        </w:rPr>
      </w:pPr>
    </w:p>
    <w:p w14:paraId="1B8AC447" w14:textId="359899A8" w:rsidR="00B46C42" w:rsidRDefault="00B46C42" w:rsidP="00DB023C">
      <w:pPr>
        <w:ind w:left="0" w:firstLine="0"/>
        <w:rPr>
          <w:rFonts w:eastAsia="Times New Roman"/>
          <w:color w:val="000000" w:themeColor="text1"/>
          <w:kern w:val="1"/>
          <w:sz w:val="20"/>
          <w:szCs w:val="24"/>
          <w:lang w:eastAsia="ar-SA"/>
        </w:rPr>
      </w:pPr>
    </w:p>
    <w:p w14:paraId="2204D078" w14:textId="77777777" w:rsidR="00B9073C" w:rsidRDefault="00B9073C" w:rsidP="00B9073C">
      <w:pPr>
        <w:ind w:left="0" w:firstLine="0"/>
        <w:rPr>
          <w:rFonts w:eastAsia="Times New Roman"/>
          <w:color w:val="000000" w:themeColor="text1"/>
          <w:kern w:val="1"/>
          <w:sz w:val="20"/>
          <w:szCs w:val="24"/>
          <w:lang w:eastAsia="ar-SA"/>
        </w:rPr>
      </w:pPr>
    </w:p>
    <w:p w14:paraId="2FE8C105" w14:textId="66107FD4" w:rsidR="006E34C3" w:rsidRPr="00BF09AF" w:rsidRDefault="00187C59" w:rsidP="00B9073C">
      <w:pPr>
        <w:ind w:left="360" w:firstLine="720"/>
        <w:jc w:val="both"/>
        <w:rPr>
          <w:rFonts w:eastAsia="Times New Roman"/>
          <w:i/>
          <w:color w:val="000000" w:themeColor="text1"/>
          <w:kern w:val="1"/>
          <w:sz w:val="20"/>
          <w:szCs w:val="24"/>
          <w:lang w:eastAsia="ar-SA"/>
        </w:rPr>
      </w:pPr>
      <w:r w:rsidRPr="00BF09AF">
        <w:rPr>
          <w:rFonts w:eastAsia="Times New Roman"/>
          <w:i/>
          <w:color w:val="000000" w:themeColor="text1"/>
          <w:kern w:val="1"/>
          <w:sz w:val="20"/>
          <w:szCs w:val="24"/>
          <w:lang w:eastAsia="ar-SA"/>
        </w:rPr>
        <w:t>FINISAJE INTERIOARE</w:t>
      </w:r>
    </w:p>
    <w:p w14:paraId="0F41A593" w14:textId="77777777" w:rsidR="00187C59" w:rsidRPr="00BF09AF" w:rsidRDefault="00187C59" w:rsidP="00187C59">
      <w:pPr>
        <w:rPr>
          <w:rFonts w:eastAsia="Times New Roman"/>
          <w:i/>
          <w:color w:val="000000" w:themeColor="text1"/>
          <w:kern w:val="1"/>
          <w:sz w:val="20"/>
          <w:szCs w:val="24"/>
          <w:lang w:eastAsia="ar-SA"/>
        </w:rPr>
      </w:pPr>
      <w:r w:rsidRPr="00BF09AF">
        <w:rPr>
          <w:rFonts w:eastAsia="Times New Roman"/>
          <w:i/>
          <w:color w:val="000000" w:themeColor="text1"/>
          <w:kern w:val="1"/>
          <w:sz w:val="20"/>
          <w:szCs w:val="24"/>
          <w:lang w:eastAsia="ar-SA"/>
        </w:rPr>
        <w:t xml:space="preserve">Pardoseli </w:t>
      </w:r>
    </w:p>
    <w:p w14:paraId="6479BA30" w14:textId="20CD839E" w:rsidR="00187C59" w:rsidRPr="00BF09AF" w:rsidRDefault="00187C59" w:rsidP="00187C59">
      <w:pPr>
        <w:rPr>
          <w:rFonts w:eastAsia="Times New Roman"/>
          <w:i/>
          <w:color w:val="000000" w:themeColor="text1"/>
          <w:kern w:val="1"/>
          <w:sz w:val="20"/>
          <w:szCs w:val="24"/>
          <w:lang w:eastAsia="ar-SA"/>
        </w:rPr>
      </w:pPr>
      <w:r w:rsidRPr="00BF09AF">
        <w:rPr>
          <w:rFonts w:eastAsia="Times New Roman"/>
          <w:color w:val="000000" w:themeColor="text1"/>
          <w:kern w:val="1"/>
          <w:sz w:val="20"/>
          <w:szCs w:val="24"/>
          <w:lang w:eastAsia="ar-SA"/>
        </w:rPr>
        <w:t xml:space="preserve">- pentru toate spatiile de locuit se vor folosi pardoseli din parchet laminat pentru livinguri </w:t>
      </w:r>
      <w:r w:rsidR="00222E74" w:rsidRPr="00BF09AF">
        <w:rPr>
          <w:rFonts w:eastAsia="Times New Roman"/>
          <w:color w:val="000000" w:themeColor="text1"/>
          <w:kern w:val="1"/>
          <w:sz w:val="20"/>
          <w:szCs w:val="24"/>
          <w:lang w:eastAsia="ar-SA"/>
        </w:rPr>
        <w:t>și</w:t>
      </w:r>
      <w:r w:rsidRPr="00BF09AF">
        <w:rPr>
          <w:rFonts w:eastAsia="Times New Roman"/>
          <w:color w:val="000000" w:themeColor="text1"/>
          <w:kern w:val="1"/>
          <w:sz w:val="20"/>
          <w:szCs w:val="24"/>
          <w:lang w:eastAsia="ar-SA"/>
        </w:rPr>
        <w:t xml:space="preserve"> dormitoare </w:t>
      </w:r>
      <w:r w:rsidR="00222E74" w:rsidRPr="00BF09AF">
        <w:rPr>
          <w:rFonts w:eastAsia="Times New Roman"/>
          <w:color w:val="000000" w:themeColor="text1"/>
          <w:kern w:val="1"/>
          <w:sz w:val="20"/>
          <w:szCs w:val="24"/>
          <w:lang w:eastAsia="ar-SA"/>
        </w:rPr>
        <w:t>și</w:t>
      </w:r>
      <w:r w:rsidR="003359E6" w:rsidRPr="00BF09AF">
        <w:rPr>
          <w:rFonts w:eastAsia="Times New Roman"/>
          <w:color w:val="000000" w:themeColor="text1"/>
          <w:kern w:val="1"/>
          <w:sz w:val="20"/>
          <w:szCs w:val="24"/>
          <w:lang w:eastAsia="ar-SA"/>
        </w:rPr>
        <w:t xml:space="preserve"> </w:t>
      </w:r>
      <w:r w:rsidR="003C003C" w:rsidRPr="00BF09AF">
        <w:rPr>
          <w:rFonts w:eastAsia="Times New Roman"/>
          <w:color w:val="000000" w:themeColor="text1"/>
          <w:kern w:val="1"/>
          <w:sz w:val="20"/>
          <w:szCs w:val="24"/>
          <w:lang w:eastAsia="ar-SA"/>
        </w:rPr>
        <w:t>placări</w:t>
      </w:r>
      <w:r w:rsidRPr="00BF09AF">
        <w:rPr>
          <w:rFonts w:eastAsia="Times New Roman"/>
          <w:color w:val="000000" w:themeColor="text1"/>
          <w:kern w:val="1"/>
          <w:sz w:val="20"/>
          <w:szCs w:val="24"/>
          <w:lang w:eastAsia="ar-SA"/>
        </w:rPr>
        <w:t xml:space="preserve"> ceramice antiderapante pentru </w:t>
      </w:r>
      <w:r w:rsidR="003C003C" w:rsidRPr="00BF09AF">
        <w:rPr>
          <w:rFonts w:eastAsia="Times New Roman"/>
          <w:color w:val="000000" w:themeColor="text1"/>
          <w:kern w:val="1"/>
          <w:sz w:val="20"/>
          <w:szCs w:val="24"/>
          <w:lang w:eastAsia="ar-SA"/>
        </w:rPr>
        <w:t>bucătarii</w:t>
      </w:r>
      <w:r w:rsidR="007A47C3">
        <w:rPr>
          <w:rFonts w:eastAsia="Times New Roman"/>
          <w:color w:val="000000" w:themeColor="text1"/>
          <w:kern w:val="1"/>
          <w:sz w:val="20"/>
          <w:szCs w:val="24"/>
          <w:lang w:eastAsia="ar-SA"/>
        </w:rPr>
        <w:t xml:space="preserve"> </w:t>
      </w:r>
      <w:r w:rsidR="00222E74" w:rsidRPr="00BF09AF">
        <w:rPr>
          <w:rFonts w:eastAsia="Times New Roman"/>
          <w:color w:val="000000" w:themeColor="text1"/>
          <w:kern w:val="1"/>
          <w:sz w:val="20"/>
          <w:szCs w:val="24"/>
          <w:lang w:eastAsia="ar-SA"/>
        </w:rPr>
        <w:t>și</w:t>
      </w:r>
      <w:r w:rsidRPr="00BF09AF">
        <w:rPr>
          <w:rFonts w:eastAsia="Times New Roman"/>
          <w:color w:val="000000" w:themeColor="text1"/>
          <w:kern w:val="1"/>
          <w:sz w:val="20"/>
          <w:szCs w:val="24"/>
          <w:lang w:eastAsia="ar-SA"/>
        </w:rPr>
        <w:t xml:space="preserve"> holuri.</w:t>
      </w:r>
    </w:p>
    <w:p w14:paraId="2CE8AFB6" w14:textId="6BFEB93F" w:rsidR="00187C59" w:rsidRPr="00BF09AF" w:rsidRDefault="00187C59" w:rsidP="00187C59">
      <w:pPr>
        <w:rPr>
          <w:rFonts w:eastAsia="Times New Roman"/>
          <w:i/>
          <w:color w:val="000000" w:themeColor="text1"/>
          <w:kern w:val="1"/>
          <w:sz w:val="20"/>
          <w:szCs w:val="24"/>
          <w:lang w:eastAsia="ar-SA"/>
        </w:rPr>
      </w:pPr>
      <w:r w:rsidRPr="00BF09AF">
        <w:rPr>
          <w:rFonts w:eastAsia="Times New Roman"/>
          <w:color w:val="000000" w:themeColor="text1"/>
          <w:kern w:val="1"/>
          <w:sz w:val="20"/>
          <w:szCs w:val="24"/>
          <w:lang w:eastAsia="ar-SA"/>
        </w:rPr>
        <w:t xml:space="preserve">- </w:t>
      </w:r>
      <w:r w:rsidR="00671EEA" w:rsidRPr="00BF09AF">
        <w:rPr>
          <w:rFonts w:eastAsia="Times New Roman"/>
          <w:color w:val="000000" w:themeColor="text1"/>
          <w:kern w:val="1"/>
          <w:sz w:val="20"/>
          <w:szCs w:val="24"/>
          <w:lang w:eastAsia="ar-SA"/>
        </w:rPr>
        <w:t>în</w:t>
      </w:r>
      <w:r w:rsidR="003359E6" w:rsidRPr="00BF09AF">
        <w:rPr>
          <w:rFonts w:eastAsia="Times New Roman"/>
          <w:color w:val="000000" w:themeColor="text1"/>
          <w:kern w:val="1"/>
          <w:sz w:val="20"/>
          <w:szCs w:val="24"/>
          <w:lang w:eastAsia="ar-SA"/>
        </w:rPr>
        <w:t xml:space="preserve"> </w:t>
      </w:r>
      <w:r w:rsidR="003C003C" w:rsidRPr="00BF09AF">
        <w:rPr>
          <w:rFonts w:eastAsia="Times New Roman"/>
          <w:color w:val="000000" w:themeColor="text1"/>
          <w:kern w:val="1"/>
          <w:sz w:val="20"/>
          <w:szCs w:val="24"/>
          <w:lang w:eastAsia="ar-SA"/>
        </w:rPr>
        <w:t>spațiile</w:t>
      </w:r>
      <w:r w:rsidRPr="00BF09AF">
        <w:rPr>
          <w:rFonts w:eastAsia="Times New Roman"/>
          <w:color w:val="000000" w:themeColor="text1"/>
          <w:kern w:val="1"/>
          <w:sz w:val="20"/>
          <w:szCs w:val="24"/>
          <w:lang w:eastAsia="ar-SA"/>
        </w:rPr>
        <w:t xml:space="preserve"> umede (bai, </w:t>
      </w:r>
      <w:r w:rsidR="003C003C" w:rsidRPr="00BF09AF">
        <w:rPr>
          <w:rFonts w:eastAsia="Times New Roman"/>
          <w:color w:val="000000" w:themeColor="text1"/>
          <w:kern w:val="1"/>
          <w:sz w:val="20"/>
          <w:szCs w:val="24"/>
          <w:lang w:eastAsia="ar-SA"/>
        </w:rPr>
        <w:t>dușuri</w:t>
      </w:r>
      <w:r w:rsidRPr="00BF09AF">
        <w:rPr>
          <w:rFonts w:eastAsia="Times New Roman"/>
          <w:color w:val="000000" w:themeColor="text1"/>
          <w:kern w:val="1"/>
          <w:sz w:val="20"/>
          <w:szCs w:val="24"/>
          <w:lang w:eastAsia="ar-SA"/>
        </w:rPr>
        <w:t xml:space="preserve">) se vor folosi </w:t>
      </w:r>
      <w:r w:rsidR="003C003C" w:rsidRPr="00BF09AF">
        <w:rPr>
          <w:rFonts w:eastAsia="Times New Roman"/>
          <w:color w:val="000000" w:themeColor="text1"/>
          <w:kern w:val="1"/>
          <w:sz w:val="20"/>
          <w:szCs w:val="24"/>
          <w:lang w:eastAsia="ar-SA"/>
        </w:rPr>
        <w:t>placări</w:t>
      </w:r>
      <w:r w:rsidRPr="00BF09AF">
        <w:rPr>
          <w:rFonts w:eastAsia="Times New Roman"/>
          <w:color w:val="000000" w:themeColor="text1"/>
          <w:kern w:val="1"/>
          <w:sz w:val="20"/>
          <w:szCs w:val="24"/>
          <w:lang w:eastAsia="ar-SA"/>
        </w:rPr>
        <w:t xml:space="preserve"> ceramice antiderapante.</w:t>
      </w:r>
    </w:p>
    <w:p w14:paraId="0889580F" w14:textId="5E2C4CD0" w:rsidR="003359E6" w:rsidRPr="000B319A" w:rsidRDefault="00187C59" w:rsidP="000B319A">
      <w:pPr>
        <w:rPr>
          <w:rFonts w:eastAsia="Times New Roman"/>
          <w:color w:val="000000" w:themeColor="text1"/>
          <w:kern w:val="1"/>
          <w:sz w:val="20"/>
          <w:szCs w:val="24"/>
          <w:lang w:eastAsia="ar-SA"/>
        </w:rPr>
      </w:pPr>
      <w:r w:rsidRPr="00BF09AF">
        <w:rPr>
          <w:rFonts w:eastAsia="Times New Roman"/>
          <w:color w:val="000000" w:themeColor="text1"/>
          <w:kern w:val="1"/>
          <w:sz w:val="20"/>
          <w:szCs w:val="24"/>
          <w:lang w:eastAsia="ar-SA"/>
        </w:rPr>
        <w:t xml:space="preserve">- </w:t>
      </w:r>
      <w:r w:rsidR="00671EEA" w:rsidRPr="00BF09AF">
        <w:rPr>
          <w:rFonts w:eastAsia="Times New Roman"/>
          <w:color w:val="000000" w:themeColor="text1"/>
          <w:kern w:val="1"/>
          <w:sz w:val="20"/>
          <w:szCs w:val="24"/>
          <w:lang w:eastAsia="ar-SA"/>
        </w:rPr>
        <w:t>în</w:t>
      </w:r>
      <w:r w:rsidRPr="00BF09AF">
        <w:rPr>
          <w:rFonts w:eastAsia="Times New Roman"/>
          <w:color w:val="000000" w:themeColor="text1"/>
          <w:kern w:val="1"/>
          <w:sz w:val="20"/>
          <w:szCs w:val="24"/>
          <w:lang w:eastAsia="ar-SA"/>
        </w:rPr>
        <w:t xml:space="preserve"> spatiile comune </w:t>
      </w:r>
      <w:r w:rsidR="00222E74" w:rsidRPr="00BF09AF">
        <w:rPr>
          <w:rFonts w:eastAsia="Times New Roman"/>
          <w:color w:val="000000" w:themeColor="text1"/>
          <w:kern w:val="1"/>
          <w:sz w:val="20"/>
          <w:szCs w:val="24"/>
          <w:lang w:eastAsia="ar-SA"/>
        </w:rPr>
        <w:t>și</w:t>
      </w:r>
      <w:r w:rsidR="003C003C" w:rsidRPr="00BF09AF">
        <w:rPr>
          <w:rFonts w:eastAsia="Times New Roman"/>
          <w:color w:val="000000" w:themeColor="text1"/>
          <w:kern w:val="1"/>
          <w:sz w:val="20"/>
          <w:szCs w:val="24"/>
          <w:lang w:eastAsia="ar-SA"/>
        </w:rPr>
        <w:t>circulațiile</w:t>
      </w:r>
      <w:r w:rsidRPr="00BF09AF">
        <w:rPr>
          <w:rFonts w:eastAsia="Times New Roman"/>
          <w:color w:val="000000" w:themeColor="text1"/>
          <w:kern w:val="1"/>
          <w:sz w:val="20"/>
          <w:szCs w:val="24"/>
          <w:lang w:eastAsia="ar-SA"/>
        </w:rPr>
        <w:t xml:space="preserve"> verticale se vor folosi </w:t>
      </w:r>
      <w:r w:rsidR="003C003C" w:rsidRPr="00BF09AF">
        <w:rPr>
          <w:rFonts w:eastAsia="Times New Roman"/>
          <w:color w:val="000000" w:themeColor="text1"/>
          <w:kern w:val="1"/>
          <w:sz w:val="20"/>
          <w:szCs w:val="24"/>
          <w:lang w:eastAsia="ar-SA"/>
        </w:rPr>
        <w:t>placări</w:t>
      </w:r>
      <w:r w:rsidR="003F64F2" w:rsidRPr="00BF09AF">
        <w:rPr>
          <w:rFonts w:eastAsia="Times New Roman"/>
          <w:color w:val="000000" w:themeColor="text1"/>
          <w:kern w:val="1"/>
          <w:sz w:val="20"/>
          <w:szCs w:val="24"/>
          <w:lang w:eastAsia="ar-SA"/>
        </w:rPr>
        <w:t xml:space="preserve"> din gresie semimata </w:t>
      </w:r>
      <w:r w:rsidRPr="00BF09AF">
        <w:rPr>
          <w:rFonts w:eastAsia="Times New Roman"/>
          <w:color w:val="000000" w:themeColor="text1"/>
          <w:kern w:val="1"/>
          <w:sz w:val="20"/>
          <w:szCs w:val="24"/>
          <w:lang w:eastAsia="ar-SA"/>
        </w:rPr>
        <w:t>antiderapant.</w:t>
      </w:r>
    </w:p>
    <w:p w14:paraId="1271D7F2" w14:textId="77777777" w:rsidR="00187C59" w:rsidRPr="00BF09AF" w:rsidRDefault="00187C59" w:rsidP="00187C59">
      <w:pPr>
        <w:rPr>
          <w:rFonts w:eastAsia="Times New Roman"/>
          <w:i/>
          <w:color w:val="000000" w:themeColor="text1"/>
          <w:kern w:val="1"/>
          <w:sz w:val="20"/>
          <w:szCs w:val="24"/>
          <w:lang w:eastAsia="ar-SA"/>
        </w:rPr>
      </w:pPr>
      <w:r w:rsidRPr="00BF09AF">
        <w:rPr>
          <w:rFonts w:eastAsia="Times New Roman"/>
          <w:i/>
          <w:color w:val="000000" w:themeColor="text1"/>
          <w:kern w:val="1"/>
          <w:sz w:val="20"/>
          <w:szCs w:val="24"/>
          <w:lang w:eastAsia="ar-SA"/>
        </w:rPr>
        <w:t xml:space="preserve">Finisaje </w:t>
      </w:r>
      <w:r w:rsidR="003C003C" w:rsidRPr="00BF09AF">
        <w:rPr>
          <w:rFonts w:eastAsia="Times New Roman"/>
          <w:i/>
          <w:color w:val="000000" w:themeColor="text1"/>
          <w:kern w:val="1"/>
          <w:sz w:val="20"/>
          <w:szCs w:val="24"/>
          <w:lang w:eastAsia="ar-SA"/>
        </w:rPr>
        <w:t>pereți</w:t>
      </w:r>
    </w:p>
    <w:p w14:paraId="34761B4F" w14:textId="77777777" w:rsidR="00187C59" w:rsidRPr="00BF09AF" w:rsidRDefault="003C003C" w:rsidP="00187C59">
      <w:pPr>
        <w:rPr>
          <w:rFonts w:eastAsia="Times New Roman"/>
          <w:i/>
          <w:color w:val="000000" w:themeColor="text1"/>
          <w:kern w:val="1"/>
          <w:sz w:val="20"/>
          <w:szCs w:val="24"/>
          <w:lang w:eastAsia="ar-SA"/>
        </w:rPr>
      </w:pPr>
      <w:r w:rsidRPr="00BF09AF">
        <w:rPr>
          <w:rFonts w:eastAsia="Times New Roman"/>
          <w:color w:val="000000" w:themeColor="text1"/>
          <w:kern w:val="1"/>
          <w:sz w:val="20"/>
          <w:szCs w:val="24"/>
          <w:lang w:eastAsia="ar-SA"/>
        </w:rPr>
        <w:t>După</w:t>
      </w:r>
      <w:r w:rsidR="00187C59" w:rsidRPr="00BF09AF">
        <w:rPr>
          <w:rFonts w:eastAsia="Times New Roman"/>
          <w:color w:val="000000" w:themeColor="text1"/>
          <w:kern w:val="1"/>
          <w:sz w:val="20"/>
          <w:szCs w:val="24"/>
          <w:lang w:eastAsia="ar-SA"/>
        </w:rPr>
        <w:t xml:space="preserve"> executarea </w:t>
      </w:r>
      <w:r w:rsidRPr="00BF09AF">
        <w:rPr>
          <w:rFonts w:eastAsia="Times New Roman"/>
          <w:color w:val="000000" w:themeColor="text1"/>
          <w:kern w:val="1"/>
          <w:sz w:val="20"/>
          <w:szCs w:val="24"/>
          <w:lang w:eastAsia="ar-SA"/>
        </w:rPr>
        <w:t>lucrărilor</w:t>
      </w:r>
      <w:r w:rsidR="00187C59" w:rsidRPr="00BF09AF">
        <w:rPr>
          <w:rFonts w:eastAsia="Times New Roman"/>
          <w:color w:val="000000" w:themeColor="text1"/>
          <w:kern w:val="1"/>
          <w:sz w:val="20"/>
          <w:szCs w:val="24"/>
          <w:lang w:eastAsia="ar-SA"/>
        </w:rPr>
        <w:t xml:space="preserve"> de </w:t>
      </w:r>
      <w:r w:rsidRPr="00BF09AF">
        <w:rPr>
          <w:rFonts w:eastAsia="Times New Roman"/>
          <w:color w:val="000000" w:themeColor="text1"/>
          <w:kern w:val="1"/>
          <w:sz w:val="20"/>
          <w:szCs w:val="24"/>
          <w:lang w:eastAsia="ar-SA"/>
        </w:rPr>
        <w:t>zidărie</w:t>
      </w:r>
      <w:r w:rsidR="00187C59" w:rsidRPr="00BF09AF">
        <w:rPr>
          <w:rFonts w:eastAsia="Times New Roman"/>
          <w:color w:val="000000" w:themeColor="text1"/>
          <w:kern w:val="1"/>
          <w:sz w:val="20"/>
          <w:szCs w:val="24"/>
          <w:lang w:eastAsia="ar-SA"/>
        </w:rPr>
        <w:t xml:space="preserve"> se va aplica un strat de amorsa concentrata direct pe </w:t>
      </w:r>
      <w:r w:rsidRPr="00BF09AF">
        <w:rPr>
          <w:rFonts w:eastAsia="Times New Roman"/>
          <w:color w:val="000000" w:themeColor="text1"/>
          <w:kern w:val="1"/>
          <w:sz w:val="20"/>
          <w:szCs w:val="24"/>
          <w:lang w:eastAsia="ar-SA"/>
        </w:rPr>
        <w:t>zidărie</w:t>
      </w:r>
      <w:r w:rsidR="00187C59" w:rsidRPr="00BF09AF">
        <w:rPr>
          <w:rFonts w:eastAsia="Times New Roman"/>
          <w:color w:val="000000" w:themeColor="text1"/>
          <w:kern w:val="1"/>
          <w:sz w:val="20"/>
          <w:szCs w:val="24"/>
          <w:lang w:eastAsia="ar-SA"/>
        </w:rPr>
        <w:t xml:space="preserve">, apoi un strat de lapte de ciment </w:t>
      </w:r>
      <w:r w:rsidR="00222E74" w:rsidRPr="00BF09AF">
        <w:rPr>
          <w:rFonts w:eastAsia="Times New Roman"/>
          <w:color w:val="000000" w:themeColor="text1"/>
          <w:kern w:val="1"/>
          <w:sz w:val="20"/>
          <w:szCs w:val="24"/>
          <w:lang w:eastAsia="ar-SA"/>
        </w:rPr>
        <w:t>și</w:t>
      </w:r>
      <w:r w:rsidR="00187C59" w:rsidRPr="00BF09AF">
        <w:rPr>
          <w:rFonts w:eastAsia="Times New Roman"/>
          <w:color w:val="000000" w:themeColor="text1"/>
          <w:kern w:val="1"/>
          <w:sz w:val="20"/>
          <w:szCs w:val="24"/>
          <w:lang w:eastAsia="ar-SA"/>
        </w:rPr>
        <w:t xml:space="preserve"> tencuiala manuala sau mecanizata de minim 1,5cm </w:t>
      </w:r>
      <w:r w:rsidR="00222E74" w:rsidRPr="00BF09AF">
        <w:rPr>
          <w:rFonts w:eastAsia="Times New Roman"/>
          <w:color w:val="000000" w:themeColor="text1"/>
          <w:kern w:val="1"/>
          <w:sz w:val="20"/>
          <w:szCs w:val="24"/>
          <w:lang w:eastAsia="ar-SA"/>
        </w:rPr>
        <w:t>și</w:t>
      </w:r>
      <w:r w:rsidR="00187C59" w:rsidRPr="00BF09AF">
        <w:rPr>
          <w:rFonts w:eastAsia="Times New Roman"/>
          <w:color w:val="000000" w:themeColor="text1"/>
          <w:kern w:val="1"/>
          <w:sz w:val="20"/>
          <w:szCs w:val="24"/>
          <w:lang w:eastAsia="ar-SA"/>
        </w:rPr>
        <w:t xml:space="preserve"> maxim 3cm. </w:t>
      </w:r>
      <w:r w:rsidRPr="00BF09AF">
        <w:rPr>
          <w:rFonts w:eastAsia="Times New Roman"/>
          <w:color w:val="000000" w:themeColor="text1"/>
          <w:kern w:val="1"/>
          <w:sz w:val="20"/>
          <w:szCs w:val="24"/>
          <w:lang w:eastAsia="ar-SA"/>
        </w:rPr>
        <w:t>După</w:t>
      </w:r>
      <w:r w:rsidR="00187C59" w:rsidRPr="00BF09AF">
        <w:rPr>
          <w:rFonts w:eastAsia="Times New Roman"/>
          <w:color w:val="000000" w:themeColor="text1"/>
          <w:kern w:val="1"/>
          <w:sz w:val="20"/>
          <w:szCs w:val="24"/>
          <w:lang w:eastAsia="ar-SA"/>
        </w:rPr>
        <w:t xml:space="preserve"> uscarea completa se va aplica un strat de tinci fin de </w:t>
      </w:r>
      <w:r w:rsidRPr="00BF09AF">
        <w:rPr>
          <w:rFonts w:eastAsia="Times New Roman"/>
          <w:color w:val="000000" w:themeColor="text1"/>
          <w:kern w:val="1"/>
          <w:sz w:val="20"/>
          <w:szCs w:val="24"/>
          <w:lang w:eastAsia="ar-SA"/>
        </w:rPr>
        <w:t>zidărie</w:t>
      </w:r>
      <w:r w:rsidR="00187C59" w:rsidRPr="00BF09AF">
        <w:rPr>
          <w:rFonts w:eastAsia="Times New Roman"/>
          <w:color w:val="000000" w:themeColor="text1"/>
          <w:kern w:val="1"/>
          <w:sz w:val="20"/>
          <w:szCs w:val="24"/>
          <w:lang w:eastAsia="ar-SA"/>
        </w:rPr>
        <w:t xml:space="preserve"> cu grosimea medie de 2-3mm.</w:t>
      </w:r>
    </w:p>
    <w:p w14:paraId="3202689D" w14:textId="77777777" w:rsidR="00187C59" w:rsidRPr="00BF09AF" w:rsidRDefault="003C003C" w:rsidP="00187C59">
      <w:pPr>
        <w:rPr>
          <w:rFonts w:eastAsia="Times New Roman"/>
          <w:i/>
          <w:color w:val="000000" w:themeColor="text1"/>
          <w:kern w:val="1"/>
          <w:sz w:val="20"/>
          <w:szCs w:val="24"/>
          <w:lang w:eastAsia="ar-SA"/>
        </w:rPr>
      </w:pPr>
      <w:r w:rsidRPr="00BF09AF">
        <w:rPr>
          <w:rFonts w:eastAsia="Times New Roman"/>
          <w:color w:val="000000" w:themeColor="text1"/>
          <w:kern w:val="1"/>
          <w:sz w:val="20"/>
          <w:szCs w:val="24"/>
          <w:lang w:eastAsia="ar-SA"/>
        </w:rPr>
        <w:t>După</w:t>
      </w:r>
      <w:r w:rsidR="00187C59" w:rsidRPr="00BF09AF">
        <w:rPr>
          <w:rFonts w:eastAsia="Times New Roman"/>
          <w:color w:val="000000" w:themeColor="text1"/>
          <w:kern w:val="1"/>
          <w:sz w:val="20"/>
          <w:szCs w:val="24"/>
          <w:lang w:eastAsia="ar-SA"/>
        </w:rPr>
        <w:t xml:space="preserve"> realizarea tencuielilor se vor aplica finisajele, conform tabloului de finisaje, </w:t>
      </w:r>
      <w:r w:rsidRPr="00BF09AF">
        <w:rPr>
          <w:rFonts w:eastAsia="Times New Roman"/>
          <w:color w:val="000000" w:themeColor="text1"/>
          <w:kern w:val="1"/>
          <w:sz w:val="20"/>
          <w:szCs w:val="24"/>
          <w:lang w:eastAsia="ar-SA"/>
        </w:rPr>
        <w:t>după</w:t>
      </w:r>
      <w:r w:rsidR="00187C59" w:rsidRPr="00BF09AF">
        <w:rPr>
          <w:rFonts w:eastAsia="Times New Roman"/>
          <w:color w:val="000000" w:themeColor="text1"/>
          <w:kern w:val="1"/>
          <w:sz w:val="20"/>
          <w:szCs w:val="24"/>
          <w:lang w:eastAsia="ar-SA"/>
        </w:rPr>
        <w:t xml:space="preserve"> cum </w:t>
      </w:r>
      <w:r w:rsidR="000133C8" w:rsidRPr="00BF09AF">
        <w:rPr>
          <w:rFonts w:eastAsia="Times New Roman"/>
          <w:color w:val="000000" w:themeColor="text1"/>
          <w:kern w:val="1"/>
          <w:sz w:val="20"/>
          <w:szCs w:val="24"/>
          <w:lang w:eastAsia="ar-SA"/>
        </w:rPr>
        <w:t>urmează</w:t>
      </w:r>
      <w:r w:rsidR="00187C59" w:rsidRPr="00BF09AF">
        <w:rPr>
          <w:rFonts w:eastAsia="Times New Roman"/>
          <w:color w:val="000000" w:themeColor="text1"/>
          <w:kern w:val="1"/>
          <w:sz w:val="20"/>
          <w:szCs w:val="24"/>
          <w:lang w:eastAsia="ar-SA"/>
        </w:rPr>
        <w:t>:</w:t>
      </w:r>
    </w:p>
    <w:p w14:paraId="21740A61" w14:textId="26159827" w:rsidR="00187C59" w:rsidRPr="00BF09AF" w:rsidRDefault="00187C59" w:rsidP="00187C59">
      <w:pPr>
        <w:rPr>
          <w:rFonts w:eastAsia="Times New Roman"/>
          <w:i/>
          <w:color w:val="000000" w:themeColor="text1"/>
          <w:kern w:val="1"/>
          <w:sz w:val="20"/>
          <w:szCs w:val="24"/>
          <w:lang w:eastAsia="ar-SA"/>
        </w:rPr>
      </w:pPr>
      <w:r w:rsidRPr="00BF09AF">
        <w:rPr>
          <w:rFonts w:eastAsia="Times New Roman"/>
          <w:color w:val="000000" w:themeColor="text1"/>
          <w:kern w:val="1"/>
          <w:sz w:val="20"/>
          <w:szCs w:val="24"/>
          <w:lang w:eastAsia="ar-SA"/>
        </w:rPr>
        <w:t xml:space="preserve">- pentru spatiile comune, holuri, zonele de </w:t>
      </w:r>
      <w:r w:rsidR="000133C8" w:rsidRPr="00BF09AF">
        <w:rPr>
          <w:rFonts w:eastAsia="Times New Roman"/>
          <w:color w:val="000000" w:themeColor="text1"/>
          <w:kern w:val="1"/>
          <w:sz w:val="20"/>
          <w:szCs w:val="24"/>
          <w:lang w:eastAsia="ar-SA"/>
        </w:rPr>
        <w:t>circulație</w:t>
      </w:r>
      <w:r w:rsidR="003359E6" w:rsidRPr="00BF09AF">
        <w:rPr>
          <w:rFonts w:eastAsia="Times New Roman"/>
          <w:color w:val="000000" w:themeColor="text1"/>
          <w:kern w:val="1"/>
          <w:sz w:val="20"/>
          <w:szCs w:val="24"/>
          <w:lang w:eastAsia="ar-SA"/>
        </w:rPr>
        <w:t xml:space="preserve"> </w:t>
      </w:r>
      <w:r w:rsidR="00222E74" w:rsidRPr="00BF09AF">
        <w:rPr>
          <w:rFonts w:eastAsia="Times New Roman"/>
          <w:color w:val="000000" w:themeColor="text1"/>
          <w:kern w:val="1"/>
          <w:sz w:val="20"/>
          <w:szCs w:val="24"/>
          <w:lang w:eastAsia="ar-SA"/>
        </w:rPr>
        <w:t>și</w:t>
      </w:r>
      <w:r w:rsidRPr="00BF09AF">
        <w:rPr>
          <w:rFonts w:eastAsia="Times New Roman"/>
          <w:color w:val="000000" w:themeColor="text1"/>
          <w:kern w:val="1"/>
          <w:sz w:val="20"/>
          <w:szCs w:val="24"/>
          <w:lang w:eastAsia="ar-SA"/>
        </w:rPr>
        <w:t xml:space="preserve"> spatiile de locuit se vor folosi </w:t>
      </w:r>
      <w:r w:rsidR="00DB023C" w:rsidRPr="00BF09AF">
        <w:rPr>
          <w:rFonts w:eastAsia="Times New Roman"/>
          <w:color w:val="000000" w:themeColor="text1"/>
          <w:kern w:val="1"/>
          <w:sz w:val="20"/>
          <w:szCs w:val="24"/>
          <w:lang w:eastAsia="ar-SA"/>
        </w:rPr>
        <w:t xml:space="preserve">tencuieli decorative si </w:t>
      </w:r>
      <w:r w:rsidR="000133C8" w:rsidRPr="00BF09AF">
        <w:rPr>
          <w:rFonts w:eastAsia="Times New Roman"/>
          <w:color w:val="000000" w:themeColor="text1"/>
          <w:kern w:val="1"/>
          <w:sz w:val="20"/>
          <w:szCs w:val="24"/>
          <w:lang w:eastAsia="ar-SA"/>
        </w:rPr>
        <w:t>zugrăveli</w:t>
      </w:r>
      <w:r w:rsidRPr="00BF09AF">
        <w:rPr>
          <w:rFonts w:eastAsia="Times New Roman"/>
          <w:color w:val="000000" w:themeColor="text1"/>
          <w:kern w:val="1"/>
          <w:sz w:val="20"/>
          <w:szCs w:val="24"/>
          <w:lang w:eastAsia="ar-SA"/>
        </w:rPr>
        <w:t xml:space="preserve"> lavabile de </w:t>
      </w:r>
      <w:r w:rsidR="000133C8" w:rsidRPr="00BF09AF">
        <w:rPr>
          <w:rFonts w:eastAsia="Times New Roman"/>
          <w:color w:val="000000" w:themeColor="text1"/>
          <w:kern w:val="1"/>
          <w:sz w:val="20"/>
          <w:szCs w:val="24"/>
          <w:lang w:eastAsia="ar-SA"/>
        </w:rPr>
        <w:t>înalta</w:t>
      </w:r>
      <w:r w:rsidR="00DB023C" w:rsidRPr="00BF09AF">
        <w:rPr>
          <w:rFonts w:eastAsia="Times New Roman"/>
          <w:color w:val="000000" w:themeColor="text1"/>
          <w:kern w:val="1"/>
          <w:sz w:val="20"/>
          <w:szCs w:val="24"/>
          <w:lang w:eastAsia="ar-SA"/>
        </w:rPr>
        <w:t xml:space="preserve"> calitate, culoarea alb, gri.</w:t>
      </w:r>
    </w:p>
    <w:p w14:paraId="7BBEFFAE" w14:textId="77777777" w:rsidR="00F95770" w:rsidRPr="00BF09AF" w:rsidRDefault="00187C59" w:rsidP="00A148B3">
      <w:pPr>
        <w:rPr>
          <w:rFonts w:eastAsia="Times New Roman"/>
          <w:color w:val="000000" w:themeColor="text1"/>
          <w:kern w:val="1"/>
          <w:sz w:val="20"/>
          <w:szCs w:val="24"/>
          <w:lang w:eastAsia="ar-SA"/>
        </w:rPr>
      </w:pPr>
      <w:r w:rsidRPr="00BF09AF">
        <w:rPr>
          <w:rFonts w:eastAsia="Times New Roman"/>
          <w:color w:val="000000" w:themeColor="text1"/>
          <w:kern w:val="1"/>
          <w:sz w:val="20"/>
          <w:szCs w:val="24"/>
          <w:lang w:eastAsia="ar-SA"/>
        </w:rPr>
        <w:t xml:space="preserve">- pentru bai se va realiza impermeabilizarea </w:t>
      </w:r>
      <w:r w:rsidR="003C003C" w:rsidRPr="00BF09AF">
        <w:rPr>
          <w:rFonts w:eastAsia="Times New Roman"/>
          <w:color w:val="000000" w:themeColor="text1"/>
          <w:kern w:val="1"/>
          <w:sz w:val="20"/>
          <w:szCs w:val="24"/>
          <w:lang w:eastAsia="ar-SA"/>
        </w:rPr>
        <w:t>pereților</w:t>
      </w:r>
      <w:r w:rsidRPr="00BF09AF">
        <w:rPr>
          <w:rFonts w:eastAsia="Times New Roman"/>
          <w:color w:val="000000" w:themeColor="text1"/>
          <w:kern w:val="1"/>
          <w:sz w:val="20"/>
          <w:szCs w:val="24"/>
          <w:lang w:eastAsia="ar-SA"/>
        </w:rPr>
        <w:t xml:space="preserve"> folosind </w:t>
      </w:r>
      <w:r w:rsidR="000133C8" w:rsidRPr="00BF09AF">
        <w:rPr>
          <w:rFonts w:eastAsia="Times New Roman"/>
          <w:color w:val="000000" w:themeColor="text1"/>
          <w:kern w:val="1"/>
          <w:sz w:val="20"/>
          <w:szCs w:val="24"/>
          <w:lang w:eastAsia="ar-SA"/>
        </w:rPr>
        <w:t>placări</w:t>
      </w:r>
      <w:r w:rsidR="00A148B3" w:rsidRPr="00BF09AF">
        <w:rPr>
          <w:rFonts w:eastAsia="Times New Roman"/>
          <w:color w:val="000000" w:themeColor="text1"/>
          <w:kern w:val="1"/>
          <w:sz w:val="20"/>
          <w:szCs w:val="24"/>
          <w:lang w:eastAsia="ar-SA"/>
        </w:rPr>
        <w:t xml:space="preserve"> ceramice.</w:t>
      </w:r>
    </w:p>
    <w:p w14:paraId="6963AB3F" w14:textId="77777777" w:rsidR="001E7FF7" w:rsidRPr="00BF09AF" w:rsidRDefault="00826A59" w:rsidP="00826A59">
      <w:pPr>
        <w:rPr>
          <w:rFonts w:eastAsia="Times New Roman"/>
          <w:color w:val="000000" w:themeColor="text1"/>
          <w:kern w:val="1"/>
          <w:sz w:val="20"/>
          <w:szCs w:val="24"/>
          <w:lang w:eastAsia="ar-SA"/>
        </w:rPr>
      </w:pPr>
      <w:r w:rsidRPr="00BF09AF">
        <w:rPr>
          <w:rFonts w:eastAsia="Times New Roman"/>
          <w:color w:val="000000" w:themeColor="text1"/>
          <w:kern w:val="1"/>
          <w:sz w:val="20"/>
          <w:szCs w:val="24"/>
          <w:lang w:eastAsia="ar-SA"/>
        </w:rPr>
        <w:t>- treptele vor fi placate cu gresie semimata antiderapanta;</w:t>
      </w:r>
    </w:p>
    <w:p w14:paraId="2FAD859A" w14:textId="77777777" w:rsidR="00187C59" w:rsidRPr="00BF09AF" w:rsidRDefault="00187C59" w:rsidP="00187C59">
      <w:pPr>
        <w:rPr>
          <w:rFonts w:eastAsia="Times New Roman"/>
          <w:i/>
          <w:color w:val="000000" w:themeColor="text1"/>
          <w:kern w:val="1"/>
          <w:sz w:val="20"/>
          <w:szCs w:val="24"/>
          <w:lang w:eastAsia="ar-SA"/>
        </w:rPr>
      </w:pPr>
      <w:r w:rsidRPr="00BF09AF">
        <w:rPr>
          <w:rFonts w:eastAsia="Times New Roman"/>
          <w:i/>
          <w:color w:val="000000" w:themeColor="text1"/>
          <w:kern w:val="1"/>
          <w:sz w:val="20"/>
          <w:szCs w:val="24"/>
          <w:lang w:eastAsia="ar-SA"/>
        </w:rPr>
        <w:t>Plafoane</w:t>
      </w:r>
    </w:p>
    <w:p w14:paraId="2EEB2622" w14:textId="16A3FE1F" w:rsidR="00F95770" w:rsidRPr="00BF09AF" w:rsidRDefault="003359E6" w:rsidP="00A148B3">
      <w:pPr>
        <w:rPr>
          <w:rFonts w:eastAsia="Times New Roman"/>
          <w:color w:val="000000" w:themeColor="text1"/>
          <w:kern w:val="1"/>
          <w:sz w:val="20"/>
          <w:szCs w:val="24"/>
          <w:lang w:eastAsia="ar-SA"/>
        </w:rPr>
      </w:pPr>
      <w:r w:rsidRPr="00BF09AF">
        <w:rPr>
          <w:rFonts w:eastAsia="Times New Roman"/>
          <w:color w:val="000000" w:themeColor="text1"/>
          <w:kern w:val="1"/>
          <w:sz w:val="20"/>
          <w:szCs w:val="24"/>
          <w:lang w:eastAsia="ar-SA"/>
        </w:rPr>
        <w:t>T</w:t>
      </w:r>
      <w:r w:rsidR="00187C59" w:rsidRPr="00BF09AF">
        <w:rPr>
          <w:rFonts w:eastAsia="Times New Roman"/>
          <w:color w:val="000000" w:themeColor="text1"/>
          <w:kern w:val="1"/>
          <w:sz w:val="20"/>
          <w:szCs w:val="24"/>
          <w:lang w:eastAsia="ar-SA"/>
        </w:rPr>
        <w:t>oate spatiile vor avea</w:t>
      </w:r>
      <w:r w:rsidRPr="00BF09AF">
        <w:rPr>
          <w:rFonts w:eastAsia="Times New Roman"/>
          <w:color w:val="000000" w:themeColor="text1"/>
          <w:kern w:val="1"/>
          <w:sz w:val="20"/>
          <w:szCs w:val="24"/>
          <w:lang w:eastAsia="ar-SA"/>
        </w:rPr>
        <w:t xml:space="preserve"> </w:t>
      </w:r>
      <w:r w:rsidR="00A148B3" w:rsidRPr="00BF09AF">
        <w:rPr>
          <w:rFonts w:eastAsia="Times New Roman"/>
          <w:color w:val="000000" w:themeColor="text1"/>
          <w:kern w:val="1"/>
          <w:sz w:val="20"/>
          <w:szCs w:val="24"/>
          <w:lang w:eastAsia="ar-SA"/>
        </w:rPr>
        <w:t>plafoane tencuite.</w:t>
      </w:r>
    </w:p>
    <w:p w14:paraId="0E22C13E" w14:textId="77777777" w:rsidR="00F95770" w:rsidRPr="00BF09AF" w:rsidRDefault="00187C59" w:rsidP="00F95770">
      <w:pPr>
        <w:rPr>
          <w:rFonts w:eastAsia="Times New Roman"/>
          <w:color w:val="000000" w:themeColor="text1"/>
          <w:kern w:val="1"/>
          <w:sz w:val="20"/>
          <w:szCs w:val="24"/>
          <w:lang w:eastAsia="ar-SA"/>
        </w:rPr>
      </w:pPr>
      <w:r w:rsidRPr="00BF09AF">
        <w:rPr>
          <w:rFonts w:eastAsia="Times New Roman"/>
          <w:i/>
          <w:color w:val="000000" w:themeColor="text1"/>
          <w:kern w:val="1"/>
          <w:sz w:val="20"/>
          <w:szCs w:val="24"/>
          <w:lang w:eastAsia="ar-SA"/>
        </w:rPr>
        <w:t>FINISAJE EXTERIOARE</w:t>
      </w:r>
    </w:p>
    <w:p w14:paraId="665C27A9" w14:textId="626F0EED" w:rsidR="00F95770" w:rsidRPr="00BF09AF" w:rsidRDefault="00955A11" w:rsidP="00F95770">
      <w:pPr>
        <w:rPr>
          <w:rFonts w:eastAsia="Times New Roman"/>
          <w:i/>
          <w:color w:val="000000" w:themeColor="text1"/>
          <w:kern w:val="1"/>
          <w:sz w:val="20"/>
          <w:szCs w:val="24"/>
          <w:lang w:eastAsia="ar-SA"/>
        </w:rPr>
      </w:pPr>
      <w:r w:rsidRPr="00BF09AF">
        <w:rPr>
          <w:rFonts w:eastAsia="Times New Roman"/>
          <w:i/>
          <w:color w:val="000000" w:themeColor="text1"/>
          <w:kern w:val="1"/>
          <w:sz w:val="20"/>
          <w:szCs w:val="24"/>
          <w:lang w:eastAsia="ar-SA"/>
        </w:rPr>
        <w:t>Pereții</w:t>
      </w:r>
      <w:r w:rsidR="003359E6" w:rsidRPr="00BF09AF">
        <w:rPr>
          <w:rFonts w:eastAsia="Times New Roman"/>
          <w:i/>
          <w:color w:val="000000" w:themeColor="text1"/>
          <w:kern w:val="1"/>
          <w:sz w:val="20"/>
          <w:szCs w:val="24"/>
          <w:lang w:eastAsia="ar-SA"/>
        </w:rPr>
        <w:t xml:space="preserve"> </w:t>
      </w:r>
      <w:r w:rsidR="00F95770" w:rsidRPr="00BF09AF">
        <w:rPr>
          <w:rFonts w:eastAsia="Times New Roman"/>
          <w:i/>
          <w:color w:val="000000" w:themeColor="text1"/>
          <w:kern w:val="1"/>
          <w:sz w:val="20"/>
          <w:szCs w:val="24"/>
          <w:lang w:eastAsia="ar-SA"/>
        </w:rPr>
        <w:t>exterior</w:t>
      </w:r>
      <w:r w:rsidR="003359E6" w:rsidRPr="00BF09AF">
        <w:rPr>
          <w:rFonts w:eastAsia="Times New Roman"/>
          <w:i/>
          <w:color w:val="000000" w:themeColor="text1"/>
          <w:kern w:val="1"/>
          <w:sz w:val="20"/>
          <w:szCs w:val="24"/>
          <w:lang w:eastAsia="ar-SA"/>
        </w:rPr>
        <w:t>i</w:t>
      </w:r>
    </w:p>
    <w:p w14:paraId="786A6AD0" w14:textId="0A793225" w:rsidR="00A148B3" w:rsidRPr="00BF09AF" w:rsidRDefault="00955A11" w:rsidP="00A148B3">
      <w:pPr>
        <w:rPr>
          <w:rFonts w:eastAsia="Times New Roman"/>
          <w:color w:val="000000" w:themeColor="text1"/>
          <w:kern w:val="1"/>
          <w:sz w:val="20"/>
          <w:szCs w:val="24"/>
          <w:lang w:eastAsia="ar-SA"/>
        </w:rPr>
      </w:pPr>
      <w:r w:rsidRPr="00BF09AF">
        <w:rPr>
          <w:rFonts w:eastAsia="Times New Roman"/>
          <w:color w:val="000000" w:themeColor="text1"/>
          <w:kern w:val="1"/>
          <w:sz w:val="20"/>
          <w:szCs w:val="24"/>
          <w:lang w:eastAsia="ar-SA"/>
        </w:rPr>
        <w:t>Soluția</w:t>
      </w:r>
      <w:r w:rsidR="00187C59" w:rsidRPr="00BF09AF">
        <w:rPr>
          <w:rFonts w:eastAsia="Times New Roman"/>
          <w:color w:val="000000" w:themeColor="text1"/>
          <w:kern w:val="1"/>
          <w:sz w:val="20"/>
          <w:szCs w:val="24"/>
          <w:lang w:eastAsia="ar-SA"/>
        </w:rPr>
        <w:t xml:space="preserve"> adoptata pentru finisarea </w:t>
      </w:r>
      <w:r w:rsidRPr="00BF09AF">
        <w:rPr>
          <w:rFonts w:eastAsia="Times New Roman"/>
          <w:color w:val="000000" w:themeColor="text1"/>
          <w:kern w:val="1"/>
          <w:sz w:val="20"/>
          <w:szCs w:val="24"/>
          <w:lang w:eastAsia="ar-SA"/>
        </w:rPr>
        <w:t>pereților</w:t>
      </w:r>
      <w:r w:rsidR="00187C59" w:rsidRPr="00BF09AF">
        <w:rPr>
          <w:rFonts w:eastAsia="Times New Roman"/>
          <w:color w:val="000000" w:themeColor="text1"/>
          <w:kern w:val="1"/>
          <w:sz w:val="20"/>
          <w:szCs w:val="24"/>
          <w:lang w:eastAsia="ar-SA"/>
        </w:rPr>
        <w:t xml:space="preserve"> exteriori e</w:t>
      </w:r>
      <w:r w:rsidR="00F95770" w:rsidRPr="00BF09AF">
        <w:rPr>
          <w:rFonts w:eastAsia="Times New Roman"/>
          <w:color w:val="000000" w:themeColor="text1"/>
          <w:kern w:val="1"/>
          <w:sz w:val="20"/>
          <w:szCs w:val="24"/>
          <w:lang w:eastAsia="ar-SA"/>
        </w:rPr>
        <w:t>ste de tip Polistiren expandat</w:t>
      </w:r>
      <w:r w:rsidR="00187C59" w:rsidRPr="00BF09AF">
        <w:rPr>
          <w:rFonts w:eastAsia="Times New Roman"/>
          <w:color w:val="000000" w:themeColor="text1"/>
          <w:kern w:val="1"/>
          <w:sz w:val="20"/>
          <w:szCs w:val="24"/>
          <w:lang w:eastAsia="ar-SA"/>
        </w:rPr>
        <w:t xml:space="preserve"> de </w:t>
      </w:r>
      <w:r w:rsidRPr="00BF09AF">
        <w:rPr>
          <w:rFonts w:eastAsia="Times New Roman"/>
          <w:color w:val="000000" w:themeColor="text1"/>
          <w:kern w:val="1"/>
          <w:sz w:val="20"/>
          <w:szCs w:val="24"/>
          <w:lang w:eastAsia="ar-SA"/>
        </w:rPr>
        <w:t>înalta</w:t>
      </w:r>
      <w:r w:rsidR="00187C59" w:rsidRPr="00BF09AF">
        <w:rPr>
          <w:rFonts w:eastAsia="Times New Roman"/>
          <w:color w:val="000000" w:themeColor="text1"/>
          <w:kern w:val="1"/>
          <w:sz w:val="20"/>
          <w:szCs w:val="24"/>
          <w:lang w:eastAsia="ar-SA"/>
        </w:rPr>
        <w:t xml:space="preserve"> densitate de </w:t>
      </w:r>
      <w:r w:rsidR="007A47C3">
        <w:rPr>
          <w:rFonts w:eastAsia="Times New Roman"/>
          <w:color w:val="000000" w:themeColor="text1"/>
          <w:kern w:val="1"/>
          <w:sz w:val="20"/>
          <w:szCs w:val="24"/>
          <w:lang w:eastAsia="ar-SA"/>
        </w:rPr>
        <w:t>10</w:t>
      </w:r>
      <w:r w:rsidR="00187C59" w:rsidRPr="00BF09AF">
        <w:rPr>
          <w:rFonts w:eastAsia="Times New Roman"/>
          <w:color w:val="000000" w:themeColor="text1"/>
          <w:kern w:val="1"/>
          <w:sz w:val="20"/>
          <w:szCs w:val="24"/>
          <w:lang w:eastAsia="ar-SA"/>
        </w:rPr>
        <w:t xml:space="preserve"> cm grosime </w:t>
      </w:r>
      <w:r w:rsidR="00222E74" w:rsidRPr="00BF09AF">
        <w:rPr>
          <w:rFonts w:eastAsia="Times New Roman"/>
          <w:color w:val="000000" w:themeColor="text1"/>
          <w:kern w:val="1"/>
          <w:sz w:val="20"/>
          <w:szCs w:val="24"/>
          <w:lang w:eastAsia="ar-SA"/>
        </w:rPr>
        <w:t>și</w:t>
      </w:r>
      <w:r w:rsidR="00187C59" w:rsidRPr="00BF09AF">
        <w:rPr>
          <w:rFonts w:eastAsia="Times New Roman"/>
          <w:color w:val="000000" w:themeColor="text1"/>
          <w:kern w:val="1"/>
          <w:sz w:val="20"/>
          <w:szCs w:val="24"/>
          <w:lang w:eastAsia="ar-SA"/>
        </w:rPr>
        <w:t xml:space="preserve"> tencuiala decorativa. </w:t>
      </w:r>
    </w:p>
    <w:p w14:paraId="2590A766" w14:textId="77777777" w:rsidR="00F95770" w:rsidRPr="00BF09AF" w:rsidRDefault="00955A11" w:rsidP="00F95770">
      <w:pPr>
        <w:rPr>
          <w:rFonts w:eastAsia="Times New Roman"/>
          <w:color w:val="000000" w:themeColor="text1"/>
          <w:kern w:val="1"/>
          <w:sz w:val="20"/>
          <w:szCs w:val="24"/>
          <w:lang w:eastAsia="ar-SA"/>
        </w:rPr>
      </w:pPr>
      <w:r w:rsidRPr="00BF09AF">
        <w:rPr>
          <w:rFonts w:eastAsia="Times New Roman"/>
          <w:i/>
          <w:color w:val="000000" w:themeColor="text1"/>
          <w:kern w:val="1"/>
          <w:sz w:val="20"/>
          <w:szCs w:val="24"/>
          <w:lang w:eastAsia="ar-SA"/>
        </w:rPr>
        <w:t>Tâmplăria</w:t>
      </w:r>
      <w:r w:rsidR="00187C59" w:rsidRPr="00BF09AF">
        <w:rPr>
          <w:rFonts w:eastAsia="Times New Roman"/>
          <w:i/>
          <w:color w:val="000000" w:themeColor="text1"/>
          <w:kern w:val="1"/>
          <w:sz w:val="20"/>
          <w:szCs w:val="24"/>
          <w:lang w:eastAsia="ar-SA"/>
        </w:rPr>
        <w:t xml:space="preserve"> de </w:t>
      </w:r>
      <w:r w:rsidRPr="00BF09AF">
        <w:rPr>
          <w:rFonts w:eastAsia="Times New Roman"/>
          <w:i/>
          <w:color w:val="000000" w:themeColor="text1"/>
          <w:kern w:val="1"/>
          <w:sz w:val="20"/>
          <w:szCs w:val="24"/>
          <w:lang w:eastAsia="ar-SA"/>
        </w:rPr>
        <w:t>fațada</w:t>
      </w:r>
    </w:p>
    <w:p w14:paraId="3972B505" w14:textId="77777777" w:rsidR="00F95770" w:rsidRPr="00BF09AF" w:rsidRDefault="00187C59" w:rsidP="00F95770">
      <w:pPr>
        <w:rPr>
          <w:rFonts w:eastAsia="Times New Roman"/>
          <w:i/>
          <w:color w:val="000000" w:themeColor="text1"/>
          <w:kern w:val="1"/>
          <w:sz w:val="20"/>
          <w:szCs w:val="24"/>
          <w:lang w:eastAsia="ar-SA"/>
        </w:rPr>
      </w:pPr>
      <w:r w:rsidRPr="00BF09AF">
        <w:rPr>
          <w:rFonts w:eastAsia="Times New Roman"/>
          <w:i/>
          <w:color w:val="000000" w:themeColor="text1"/>
          <w:kern w:val="1"/>
          <w:sz w:val="20"/>
          <w:szCs w:val="24"/>
          <w:lang w:eastAsia="ar-SA"/>
        </w:rPr>
        <w:t>Ferestrele:</w:t>
      </w:r>
    </w:p>
    <w:p w14:paraId="009746CE" w14:textId="77777777" w:rsidR="003F64F2" w:rsidRPr="00BF09AF" w:rsidRDefault="00F95770" w:rsidP="00A148B3">
      <w:pPr>
        <w:rPr>
          <w:rFonts w:eastAsia="Times New Roman"/>
          <w:i/>
          <w:color w:val="000000" w:themeColor="text1"/>
          <w:kern w:val="1"/>
          <w:sz w:val="20"/>
          <w:szCs w:val="24"/>
          <w:lang w:eastAsia="ar-SA"/>
        </w:rPr>
      </w:pPr>
      <w:r w:rsidRPr="00BF09AF">
        <w:rPr>
          <w:rFonts w:eastAsia="Times New Roman"/>
          <w:i/>
          <w:color w:val="000000" w:themeColor="text1"/>
          <w:kern w:val="1"/>
          <w:sz w:val="20"/>
          <w:szCs w:val="24"/>
          <w:lang w:eastAsia="ar-SA"/>
        </w:rPr>
        <w:t xml:space="preserve">- </w:t>
      </w:r>
      <w:r w:rsidR="000B242F" w:rsidRPr="00BF09AF">
        <w:rPr>
          <w:rFonts w:eastAsia="Calibri"/>
          <w:color w:val="000000" w:themeColor="text1"/>
          <w:kern w:val="1"/>
          <w:sz w:val="20"/>
          <w:szCs w:val="24"/>
          <w:lang w:eastAsia="ar-SA"/>
        </w:rPr>
        <w:t>Tamplaria va fi din profile PVC cu rupere termica si cu geam termopan din sticla clara la ferestrele si usile exterioare.</w:t>
      </w:r>
    </w:p>
    <w:p w14:paraId="4683F2F9" w14:textId="77777777" w:rsidR="00F95770" w:rsidRPr="00BF09AF" w:rsidRDefault="00955A11" w:rsidP="00F95770">
      <w:pPr>
        <w:rPr>
          <w:rFonts w:eastAsia="Times New Roman"/>
          <w:i/>
          <w:color w:val="000000" w:themeColor="text1"/>
          <w:kern w:val="1"/>
          <w:sz w:val="20"/>
          <w:szCs w:val="24"/>
          <w:lang w:eastAsia="ar-SA"/>
        </w:rPr>
      </w:pPr>
      <w:r w:rsidRPr="00BF09AF">
        <w:rPr>
          <w:rFonts w:eastAsia="Times New Roman"/>
          <w:i/>
          <w:color w:val="000000" w:themeColor="text1"/>
          <w:kern w:val="1"/>
          <w:sz w:val="20"/>
          <w:szCs w:val="24"/>
          <w:lang w:eastAsia="ar-SA"/>
        </w:rPr>
        <w:t>Ușile</w:t>
      </w:r>
      <w:r w:rsidR="00187C59" w:rsidRPr="00BF09AF">
        <w:rPr>
          <w:rFonts w:eastAsia="Times New Roman"/>
          <w:i/>
          <w:color w:val="000000" w:themeColor="text1"/>
          <w:kern w:val="1"/>
          <w:sz w:val="20"/>
          <w:szCs w:val="24"/>
          <w:lang w:eastAsia="ar-SA"/>
        </w:rPr>
        <w:t>:</w:t>
      </w:r>
    </w:p>
    <w:p w14:paraId="4F0D25C1" w14:textId="77777777" w:rsidR="00F95770" w:rsidRPr="00BF09AF" w:rsidRDefault="00F95770" w:rsidP="00F95770">
      <w:pPr>
        <w:rPr>
          <w:rFonts w:eastAsia="Times New Roman"/>
          <w:i/>
          <w:color w:val="000000" w:themeColor="text1"/>
          <w:kern w:val="1"/>
          <w:sz w:val="20"/>
          <w:szCs w:val="24"/>
          <w:lang w:eastAsia="ar-SA"/>
        </w:rPr>
      </w:pPr>
      <w:r w:rsidRPr="00BF09AF">
        <w:rPr>
          <w:rFonts w:eastAsia="Times New Roman"/>
          <w:i/>
          <w:color w:val="000000" w:themeColor="text1"/>
          <w:kern w:val="1"/>
          <w:sz w:val="20"/>
          <w:szCs w:val="24"/>
          <w:lang w:eastAsia="ar-SA"/>
        </w:rPr>
        <w:t xml:space="preserve">- </w:t>
      </w:r>
      <w:r w:rsidR="00955A11" w:rsidRPr="00BF09AF">
        <w:rPr>
          <w:rFonts w:eastAsia="Times New Roman"/>
          <w:color w:val="000000" w:themeColor="text1"/>
          <w:kern w:val="1"/>
          <w:sz w:val="20"/>
          <w:szCs w:val="24"/>
          <w:lang w:eastAsia="ar-SA"/>
        </w:rPr>
        <w:t>Ușile</w:t>
      </w:r>
      <w:r w:rsidR="00187C59" w:rsidRPr="00BF09AF">
        <w:rPr>
          <w:rFonts w:eastAsia="Times New Roman"/>
          <w:color w:val="000000" w:themeColor="text1"/>
          <w:kern w:val="1"/>
          <w:sz w:val="20"/>
          <w:szCs w:val="24"/>
          <w:lang w:eastAsia="ar-SA"/>
        </w:rPr>
        <w:t xml:space="preserve"> exterioare, pentru accesul </w:t>
      </w:r>
      <w:r w:rsidR="00955A11" w:rsidRPr="00BF09AF">
        <w:rPr>
          <w:rFonts w:eastAsia="Times New Roman"/>
          <w:color w:val="000000" w:themeColor="text1"/>
          <w:kern w:val="1"/>
          <w:sz w:val="20"/>
          <w:szCs w:val="24"/>
          <w:lang w:eastAsia="ar-SA"/>
        </w:rPr>
        <w:t>către</w:t>
      </w:r>
      <w:r w:rsidR="00187C59" w:rsidRPr="00BF09AF">
        <w:rPr>
          <w:rFonts w:eastAsia="Times New Roman"/>
          <w:color w:val="000000" w:themeColor="text1"/>
          <w:kern w:val="1"/>
          <w:sz w:val="20"/>
          <w:szCs w:val="24"/>
          <w:lang w:eastAsia="ar-SA"/>
        </w:rPr>
        <w:t xml:space="preserve"> balcoane </w:t>
      </w:r>
      <w:r w:rsidR="00222E74" w:rsidRPr="00BF09AF">
        <w:rPr>
          <w:rFonts w:eastAsia="Times New Roman"/>
          <w:color w:val="000000" w:themeColor="text1"/>
          <w:kern w:val="1"/>
          <w:sz w:val="20"/>
          <w:szCs w:val="24"/>
          <w:lang w:eastAsia="ar-SA"/>
        </w:rPr>
        <w:t>și</w:t>
      </w:r>
      <w:r w:rsidR="00187C59" w:rsidRPr="00BF09AF">
        <w:rPr>
          <w:rFonts w:eastAsia="Times New Roman"/>
          <w:color w:val="000000" w:themeColor="text1"/>
          <w:kern w:val="1"/>
          <w:sz w:val="20"/>
          <w:szCs w:val="24"/>
          <w:lang w:eastAsia="ar-SA"/>
        </w:rPr>
        <w:t xml:space="preserve"> terase, vor fi tot din PVC, cu rupere termica, </w:t>
      </w:r>
      <w:r w:rsidR="00955A11" w:rsidRPr="00BF09AF">
        <w:rPr>
          <w:rFonts w:eastAsia="Times New Roman"/>
          <w:color w:val="000000" w:themeColor="text1"/>
          <w:kern w:val="1"/>
          <w:sz w:val="20"/>
          <w:szCs w:val="24"/>
          <w:lang w:eastAsia="ar-SA"/>
        </w:rPr>
        <w:t>prevăzute</w:t>
      </w:r>
      <w:r w:rsidR="00187C59" w:rsidRPr="00BF09AF">
        <w:rPr>
          <w:rFonts w:eastAsia="Times New Roman"/>
          <w:color w:val="000000" w:themeColor="text1"/>
          <w:kern w:val="1"/>
          <w:sz w:val="20"/>
          <w:szCs w:val="24"/>
          <w:lang w:eastAsia="ar-SA"/>
        </w:rPr>
        <w:t xml:space="preserve"> cu solvant pentru racordul la </w:t>
      </w:r>
      <w:r w:rsidR="00955A11" w:rsidRPr="00BF09AF">
        <w:rPr>
          <w:rFonts w:eastAsia="Times New Roman"/>
          <w:color w:val="000000" w:themeColor="text1"/>
          <w:kern w:val="1"/>
          <w:sz w:val="20"/>
          <w:szCs w:val="24"/>
          <w:lang w:eastAsia="ar-SA"/>
        </w:rPr>
        <w:t>hidroizolația</w:t>
      </w:r>
      <w:r w:rsidR="00187C59" w:rsidRPr="00BF09AF">
        <w:rPr>
          <w:rFonts w:eastAsia="Times New Roman"/>
          <w:color w:val="000000" w:themeColor="text1"/>
          <w:kern w:val="1"/>
          <w:sz w:val="20"/>
          <w:szCs w:val="24"/>
          <w:lang w:eastAsia="ar-SA"/>
        </w:rPr>
        <w:t xml:space="preserve"> terasei, cu geamuri termoizolante. </w:t>
      </w:r>
    </w:p>
    <w:p w14:paraId="466E469D" w14:textId="77777777" w:rsidR="00F95770" w:rsidRPr="00BF09AF" w:rsidRDefault="00955A11" w:rsidP="00F95770">
      <w:pPr>
        <w:rPr>
          <w:rFonts w:eastAsia="Times New Roman"/>
          <w:i/>
          <w:color w:val="000000" w:themeColor="text1"/>
          <w:kern w:val="1"/>
          <w:sz w:val="20"/>
          <w:szCs w:val="24"/>
          <w:lang w:eastAsia="ar-SA"/>
        </w:rPr>
      </w:pPr>
      <w:r w:rsidRPr="00BF09AF">
        <w:rPr>
          <w:rFonts w:eastAsia="Times New Roman"/>
          <w:i/>
          <w:color w:val="000000" w:themeColor="text1"/>
          <w:kern w:val="1"/>
          <w:sz w:val="20"/>
          <w:szCs w:val="24"/>
          <w:lang w:eastAsia="ar-SA"/>
        </w:rPr>
        <w:t>Acoperișul</w:t>
      </w:r>
    </w:p>
    <w:p w14:paraId="0F97C549" w14:textId="6D0F8C45" w:rsidR="00F95770" w:rsidRPr="00BF09AF" w:rsidRDefault="00187C59" w:rsidP="00FF67CB">
      <w:pPr>
        <w:ind w:firstLine="708"/>
        <w:jc w:val="both"/>
        <w:rPr>
          <w:color w:val="000000" w:themeColor="text1"/>
          <w:sz w:val="20"/>
          <w:szCs w:val="24"/>
        </w:rPr>
      </w:pPr>
      <w:r w:rsidRPr="00BF09AF">
        <w:rPr>
          <w:rFonts w:eastAsia="Times New Roman"/>
          <w:color w:val="000000" w:themeColor="text1"/>
          <w:kern w:val="1"/>
          <w:sz w:val="20"/>
          <w:szCs w:val="24"/>
          <w:lang w:eastAsia="ar-SA"/>
        </w:rPr>
        <w:t xml:space="preserve">Acoperirea imobilului se va realiza </w:t>
      </w:r>
      <w:r w:rsidR="00671EEA" w:rsidRPr="00BF09AF">
        <w:rPr>
          <w:rFonts w:eastAsia="Times New Roman"/>
          <w:color w:val="000000" w:themeColor="text1"/>
          <w:kern w:val="1"/>
          <w:sz w:val="20"/>
          <w:szCs w:val="24"/>
          <w:lang w:eastAsia="ar-SA"/>
        </w:rPr>
        <w:t>în</w:t>
      </w:r>
      <w:r w:rsidR="00FF67CB" w:rsidRPr="00BF09AF">
        <w:rPr>
          <w:rFonts w:eastAsia="Times New Roman"/>
          <w:color w:val="000000" w:themeColor="text1"/>
          <w:kern w:val="1"/>
          <w:sz w:val="20"/>
          <w:szCs w:val="24"/>
          <w:lang w:eastAsia="ar-SA"/>
        </w:rPr>
        <w:t xml:space="preserve"> sistem terasa </w:t>
      </w:r>
      <w:r w:rsidR="00872A35" w:rsidRPr="00BF09AF">
        <w:rPr>
          <w:rFonts w:eastAsia="Times New Roman"/>
          <w:color w:val="000000" w:themeColor="text1"/>
          <w:kern w:val="1"/>
          <w:sz w:val="20"/>
          <w:szCs w:val="24"/>
          <w:lang w:eastAsia="ar-SA"/>
        </w:rPr>
        <w:t>ne</w:t>
      </w:r>
      <w:r w:rsidR="00F95770" w:rsidRPr="00BF09AF">
        <w:rPr>
          <w:rFonts w:eastAsia="Times New Roman"/>
          <w:color w:val="000000" w:themeColor="text1"/>
          <w:kern w:val="1"/>
          <w:sz w:val="20"/>
          <w:szCs w:val="24"/>
          <w:lang w:eastAsia="ar-SA"/>
        </w:rPr>
        <w:t>circulabila</w:t>
      </w:r>
      <w:r w:rsidR="00872A35" w:rsidRPr="00BF09AF">
        <w:rPr>
          <w:rFonts w:eastAsia="Times New Roman"/>
          <w:color w:val="000000" w:themeColor="text1"/>
          <w:kern w:val="1"/>
          <w:sz w:val="20"/>
          <w:szCs w:val="24"/>
          <w:lang w:eastAsia="ar-SA"/>
        </w:rPr>
        <w:t>.</w:t>
      </w:r>
    </w:p>
    <w:p w14:paraId="3DAC68BF" w14:textId="315D326B" w:rsidR="003F64F2" w:rsidRPr="00BF09AF" w:rsidRDefault="00187C59" w:rsidP="003359E6">
      <w:pPr>
        <w:rPr>
          <w:rFonts w:eastAsia="Times New Roman"/>
          <w:color w:val="000000" w:themeColor="text1"/>
          <w:kern w:val="1"/>
          <w:sz w:val="20"/>
          <w:szCs w:val="24"/>
          <w:lang w:eastAsia="ar-SA"/>
        </w:rPr>
      </w:pPr>
      <w:r w:rsidRPr="00BF09AF">
        <w:rPr>
          <w:rFonts w:eastAsia="Times New Roman"/>
          <w:color w:val="000000" w:themeColor="text1"/>
          <w:kern w:val="1"/>
          <w:sz w:val="20"/>
          <w:szCs w:val="24"/>
          <w:lang w:eastAsia="ar-SA"/>
        </w:rPr>
        <w:t xml:space="preserve">Colectarea apelor meteorice se va face prin </w:t>
      </w:r>
      <w:r w:rsidR="00955A11" w:rsidRPr="00BF09AF">
        <w:rPr>
          <w:rFonts w:eastAsia="Times New Roman"/>
          <w:color w:val="000000" w:themeColor="text1"/>
          <w:kern w:val="1"/>
          <w:sz w:val="20"/>
          <w:szCs w:val="24"/>
          <w:lang w:eastAsia="ar-SA"/>
        </w:rPr>
        <w:t>intermediul</w:t>
      </w:r>
      <w:r w:rsidR="00F95770" w:rsidRPr="00BF09AF">
        <w:rPr>
          <w:rFonts w:eastAsia="Times New Roman"/>
          <w:color w:val="000000" w:themeColor="text1"/>
          <w:kern w:val="1"/>
          <w:sz w:val="20"/>
          <w:szCs w:val="24"/>
          <w:lang w:eastAsia="ar-SA"/>
        </w:rPr>
        <w:t xml:space="preserve"> pantelor terasei </w:t>
      </w:r>
      <w:r w:rsidR="00222E74" w:rsidRPr="00BF09AF">
        <w:rPr>
          <w:rFonts w:eastAsia="Times New Roman"/>
          <w:color w:val="000000" w:themeColor="text1"/>
          <w:kern w:val="1"/>
          <w:sz w:val="20"/>
          <w:szCs w:val="24"/>
          <w:lang w:eastAsia="ar-SA"/>
        </w:rPr>
        <w:t>și</w:t>
      </w:r>
      <w:r w:rsidR="00F95770" w:rsidRPr="00BF09AF">
        <w:rPr>
          <w:rFonts w:eastAsia="Times New Roman"/>
          <w:color w:val="000000" w:themeColor="text1"/>
          <w:kern w:val="1"/>
          <w:sz w:val="20"/>
          <w:szCs w:val="24"/>
          <w:lang w:eastAsia="ar-SA"/>
        </w:rPr>
        <w:t xml:space="preserve"> va fi</w:t>
      </w:r>
      <w:r w:rsidR="003359E6" w:rsidRPr="00BF09AF">
        <w:rPr>
          <w:rFonts w:eastAsia="Times New Roman"/>
          <w:color w:val="000000" w:themeColor="text1"/>
          <w:kern w:val="1"/>
          <w:sz w:val="20"/>
          <w:szCs w:val="24"/>
          <w:lang w:eastAsia="ar-SA"/>
        </w:rPr>
        <w:t xml:space="preserve"> d</w:t>
      </w:r>
      <w:r w:rsidR="00955A11" w:rsidRPr="00BF09AF">
        <w:rPr>
          <w:rFonts w:eastAsia="Times New Roman"/>
          <w:color w:val="000000" w:themeColor="text1"/>
          <w:kern w:val="1"/>
          <w:sz w:val="20"/>
          <w:szCs w:val="24"/>
          <w:lang w:eastAsia="ar-SA"/>
        </w:rPr>
        <w:t>irecționata</w:t>
      </w:r>
      <w:r w:rsidR="00BD0AB5" w:rsidRPr="00BF09AF">
        <w:rPr>
          <w:rFonts w:eastAsia="Times New Roman"/>
          <w:color w:val="000000" w:themeColor="text1"/>
          <w:kern w:val="1"/>
          <w:sz w:val="20"/>
          <w:szCs w:val="24"/>
          <w:lang w:eastAsia="ar-SA"/>
        </w:rPr>
        <w:t xml:space="preserve"> </w:t>
      </w:r>
      <w:r w:rsidR="00955A11" w:rsidRPr="00BF09AF">
        <w:rPr>
          <w:rFonts w:eastAsia="Times New Roman"/>
          <w:color w:val="000000" w:themeColor="text1"/>
          <w:kern w:val="1"/>
          <w:sz w:val="20"/>
          <w:szCs w:val="24"/>
          <w:lang w:eastAsia="ar-SA"/>
        </w:rPr>
        <w:t>către</w:t>
      </w:r>
      <w:r w:rsidRPr="00BF09AF">
        <w:rPr>
          <w:rFonts w:eastAsia="Times New Roman"/>
          <w:color w:val="000000" w:themeColor="text1"/>
          <w:kern w:val="1"/>
          <w:sz w:val="20"/>
          <w:szCs w:val="24"/>
          <w:lang w:eastAsia="ar-SA"/>
        </w:rPr>
        <w:t xml:space="preserve"> sistemul de colectare al apelor meteorice .</w:t>
      </w:r>
    </w:p>
    <w:p w14:paraId="6B14A457" w14:textId="648BAC57" w:rsidR="00FF67CB" w:rsidRPr="00BF09AF" w:rsidRDefault="00FF67CB" w:rsidP="000B319A">
      <w:pPr>
        <w:rPr>
          <w:rFonts w:eastAsia="Times New Roman"/>
          <w:color w:val="000000" w:themeColor="text1"/>
          <w:kern w:val="1"/>
          <w:sz w:val="20"/>
          <w:szCs w:val="24"/>
          <w:lang w:eastAsia="ar-SA"/>
        </w:rPr>
      </w:pPr>
      <w:r w:rsidRPr="00BF09AF">
        <w:rPr>
          <w:color w:val="000000" w:themeColor="text1"/>
          <w:sz w:val="20"/>
          <w:szCs w:val="24"/>
        </w:rPr>
        <w:t>Accesul de la parter la etajele curente se face cu ajutorul unor scari interioare realizat</w:t>
      </w:r>
      <w:r w:rsidR="00180F52" w:rsidRPr="00BF09AF">
        <w:rPr>
          <w:color w:val="000000" w:themeColor="text1"/>
          <w:sz w:val="20"/>
          <w:szCs w:val="24"/>
        </w:rPr>
        <w:t>e</w:t>
      </w:r>
      <w:r w:rsidRPr="00BF09AF">
        <w:rPr>
          <w:color w:val="000000" w:themeColor="text1"/>
          <w:sz w:val="20"/>
          <w:szCs w:val="24"/>
        </w:rPr>
        <w:t xml:space="preserve"> din beton armat si a unui lift.</w:t>
      </w:r>
    </w:p>
    <w:p w14:paraId="11F1865C" w14:textId="77777777" w:rsidR="00187C59" w:rsidRPr="00BF09AF" w:rsidRDefault="00D7538A" w:rsidP="00187C59">
      <w:pPr>
        <w:rPr>
          <w:color w:val="000000" w:themeColor="text1"/>
          <w:sz w:val="20"/>
          <w:szCs w:val="24"/>
        </w:rPr>
      </w:pPr>
      <w:r w:rsidRPr="00BF09AF">
        <w:rPr>
          <w:color w:val="000000" w:themeColor="text1"/>
          <w:sz w:val="20"/>
          <w:szCs w:val="24"/>
        </w:rPr>
        <w:t>REZISTENTA SI STABILITATE</w:t>
      </w:r>
    </w:p>
    <w:p w14:paraId="1795DDF9" w14:textId="77777777" w:rsidR="00B46C42" w:rsidRDefault="00187C59" w:rsidP="00B46C42">
      <w:pPr>
        <w:rPr>
          <w:rFonts w:eastAsia="Times New Roman"/>
          <w:color w:val="000000" w:themeColor="text1"/>
          <w:kern w:val="1"/>
          <w:sz w:val="20"/>
          <w:szCs w:val="24"/>
          <w:lang w:eastAsia="ar-SA"/>
        </w:rPr>
      </w:pPr>
      <w:r w:rsidRPr="00BF09AF">
        <w:rPr>
          <w:rFonts w:eastAsia="Times New Roman"/>
          <w:color w:val="000000" w:themeColor="text1"/>
          <w:kern w:val="1"/>
          <w:sz w:val="20"/>
          <w:szCs w:val="24"/>
          <w:lang w:eastAsia="ar-SA"/>
        </w:rPr>
        <w:t>Sistemul constructiv ales a fost dimensionat</w:t>
      </w:r>
      <w:r w:rsidR="00B46C42">
        <w:rPr>
          <w:rFonts w:eastAsia="Times New Roman"/>
          <w:color w:val="000000" w:themeColor="text1"/>
          <w:kern w:val="1"/>
          <w:sz w:val="20"/>
          <w:szCs w:val="24"/>
          <w:lang w:eastAsia="ar-SA"/>
        </w:rPr>
        <w:t xml:space="preserve"> </w:t>
      </w:r>
      <w:r w:rsidRPr="00BF09AF">
        <w:rPr>
          <w:rFonts w:eastAsia="Times New Roman"/>
          <w:color w:val="000000" w:themeColor="text1"/>
          <w:kern w:val="1"/>
          <w:sz w:val="20"/>
          <w:szCs w:val="24"/>
          <w:lang w:eastAsia="ar-SA"/>
        </w:rPr>
        <w:t xml:space="preserve">astfel </w:t>
      </w:r>
      <w:r w:rsidR="00955A11" w:rsidRPr="00BF09AF">
        <w:rPr>
          <w:rFonts w:eastAsia="Times New Roman"/>
          <w:color w:val="000000" w:themeColor="text1"/>
          <w:kern w:val="1"/>
          <w:sz w:val="20"/>
          <w:szCs w:val="24"/>
          <w:lang w:eastAsia="ar-SA"/>
        </w:rPr>
        <w:t>încât</w:t>
      </w:r>
      <w:r w:rsidR="003359E6" w:rsidRPr="00BF09AF">
        <w:rPr>
          <w:rFonts w:eastAsia="Times New Roman"/>
          <w:color w:val="000000" w:themeColor="text1"/>
          <w:kern w:val="1"/>
          <w:sz w:val="20"/>
          <w:szCs w:val="24"/>
          <w:lang w:eastAsia="ar-SA"/>
        </w:rPr>
        <w:t xml:space="preserve"> </w:t>
      </w:r>
      <w:r w:rsidR="00222E74" w:rsidRPr="00BF09AF">
        <w:rPr>
          <w:rFonts w:eastAsia="Times New Roman"/>
          <w:color w:val="000000" w:themeColor="text1"/>
          <w:kern w:val="1"/>
          <w:sz w:val="20"/>
          <w:szCs w:val="24"/>
          <w:lang w:eastAsia="ar-SA"/>
        </w:rPr>
        <w:t>să</w:t>
      </w:r>
      <w:r w:rsidRPr="00BF09AF">
        <w:rPr>
          <w:rFonts w:eastAsia="Times New Roman"/>
          <w:color w:val="000000" w:themeColor="text1"/>
          <w:kern w:val="1"/>
          <w:sz w:val="20"/>
          <w:szCs w:val="24"/>
          <w:lang w:eastAsia="ar-SA"/>
        </w:rPr>
        <w:t xml:space="preserve"> preia sarcinile seismice </w:t>
      </w:r>
      <w:r w:rsidR="00222E74" w:rsidRPr="00BF09AF">
        <w:rPr>
          <w:rFonts w:eastAsia="Times New Roman"/>
          <w:color w:val="000000" w:themeColor="text1"/>
          <w:kern w:val="1"/>
          <w:sz w:val="20"/>
          <w:szCs w:val="24"/>
          <w:lang w:eastAsia="ar-SA"/>
        </w:rPr>
        <w:t>și</w:t>
      </w:r>
      <w:r w:rsidRPr="00BF09AF">
        <w:rPr>
          <w:rFonts w:eastAsia="Times New Roman"/>
          <w:color w:val="000000" w:themeColor="text1"/>
          <w:kern w:val="1"/>
          <w:sz w:val="20"/>
          <w:szCs w:val="24"/>
          <w:lang w:eastAsia="ar-SA"/>
        </w:rPr>
        <w:t xml:space="preserve"> sarcinile climaterice.</w:t>
      </w:r>
    </w:p>
    <w:p w14:paraId="79BC287F" w14:textId="0C3CE7D0" w:rsidR="00187C59" w:rsidRPr="00B46C42" w:rsidRDefault="00187C59" w:rsidP="00B46C42">
      <w:pPr>
        <w:rPr>
          <w:rFonts w:eastAsia="Times New Roman"/>
          <w:color w:val="000000" w:themeColor="text1"/>
          <w:kern w:val="1"/>
          <w:sz w:val="20"/>
          <w:szCs w:val="24"/>
          <w:lang w:eastAsia="ar-SA"/>
        </w:rPr>
      </w:pPr>
      <w:r w:rsidRPr="00BF09AF">
        <w:rPr>
          <w:rFonts w:eastAsia="Times New Roman"/>
          <w:color w:val="000000" w:themeColor="text1"/>
          <w:kern w:val="1"/>
          <w:sz w:val="20"/>
          <w:szCs w:val="24"/>
          <w:lang w:eastAsia="ar-SA"/>
        </w:rPr>
        <w:t xml:space="preserve">Proiectul </w:t>
      </w:r>
      <w:r w:rsidR="00955A11" w:rsidRPr="00BF09AF">
        <w:rPr>
          <w:rFonts w:eastAsia="Times New Roman"/>
          <w:color w:val="000000" w:themeColor="text1"/>
          <w:kern w:val="1"/>
          <w:sz w:val="20"/>
          <w:szCs w:val="24"/>
          <w:lang w:eastAsia="ar-SA"/>
        </w:rPr>
        <w:t>îndeplinește</w:t>
      </w:r>
      <w:r w:rsidR="003359E6" w:rsidRPr="00BF09AF">
        <w:rPr>
          <w:rFonts w:eastAsia="Times New Roman"/>
          <w:color w:val="000000" w:themeColor="text1"/>
          <w:kern w:val="1"/>
          <w:sz w:val="20"/>
          <w:szCs w:val="24"/>
          <w:lang w:eastAsia="ar-SA"/>
        </w:rPr>
        <w:t xml:space="preserve"> cerintele</w:t>
      </w:r>
      <w:r w:rsidRPr="00BF09AF">
        <w:rPr>
          <w:rFonts w:eastAsia="Times New Roman"/>
          <w:color w:val="000000" w:themeColor="text1"/>
          <w:kern w:val="1"/>
          <w:sz w:val="20"/>
          <w:szCs w:val="24"/>
          <w:lang w:eastAsia="ar-SA"/>
        </w:rPr>
        <w:t xml:space="preserve"> de rezistenta </w:t>
      </w:r>
      <w:r w:rsidR="00222E74" w:rsidRPr="00BF09AF">
        <w:rPr>
          <w:rFonts w:eastAsia="Times New Roman"/>
          <w:color w:val="000000" w:themeColor="text1"/>
          <w:kern w:val="1"/>
          <w:sz w:val="20"/>
          <w:szCs w:val="24"/>
          <w:lang w:eastAsia="ar-SA"/>
        </w:rPr>
        <w:t>și</w:t>
      </w:r>
      <w:r w:rsidRPr="00BF09AF">
        <w:rPr>
          <w:rFonts w:eastAsia="Times New Roman"/>
          <w:color w:val="000000" w:themeColor="text1"/>
          <w:kern w:val="1"/>
          <w:sz w:val="20"/>
          <w:szCs w:val="24"/>
          <w:lang w:eastAsia="ar-SA"/>
        </w:rPr>
        <w:t xml:space="preserve"> stabilitate</w:t>
      </w:r>
      <w:r w:rsidR="00432D93" w:rsidRPr="00BF09AF">
        <w:rPr>
          <w:rFonts w:eastAsia="Times New Roman"/>
          <w:color w:val="000000" w:themeColor="text1"/>
          <w:kern w:val="1"/>
          <w:sz w:val="20"/>
          <w:szCs w:val="24"/>
          <w:lang w:eastAsia="ar-SA"/>
        </w:rPr>
        <w:t xml:space="preserve"> a categoriei de importanta „C”</w:t>
      </w:r>
      <w:r w:rsidR="003359E6" w:rsidRPr="00BF09AF">
        <w:rPr>
          <w:rFonts w:eastAsia="Times New Roman"/>
          <w:color w:val="000000" w:themeColor="text1"/>
          <w:kern w:val="1"/>
          <w:sz w:val="20"/>
          <w:szCs w:val="24"/>
          <w:lang w:eastAsia="ar-SA"/>
        </w:rPr>
        <w:t xml:space="preserve"> </w:t>
      </w:r>
      <w:r w:rsidR="00671EEA" w:rsidRPr="00BF09AF">
        <w:rPr>
          <w:rFonts w:eastAsia="Times New Roman"/>
          <w:color w:val="000000" w:themeColor="text1"/>
          <w:kern w:val="1"/>
          <w:sz w:val="20"/>
          <w:szCs w:val="24"/>
          <w:lang w:eastAsia="ar-SA"/>
        </w:rPr>
        <w:t>în</w:t>
      </w:r>
      <w:r w:rsidR="003359E6" w:rsidRPr="00BF09AF">
        <w:rPr>
          <w:rFonts w:eastAsia="Times New Roman"/>
          <w:color w:val="000000" w:themeColor="text1"/>
          <w:kern w:val="1"/>
          <w:sz w:val="20"/>
          <w:szCs w:val="24"/>
          <w:lang w:eastAsia="ar-SA"/>
        </w:rPr>
        <w:t xml:space="preserve"> </w:t>
      </w:r>
      <w:r w:rsidR="00955A11" w:rsidRPr="00BF09AF">
        <w:rPr>
          <w:rFonts w:eastAsia="Times New Roman"/>
          <w:color w:val="000000" w:themeColor="text1"/>
          <w:kern w:val="1"/>
          <w:sz w:val="20"/>
          <w:szCs w:val="24"/>
          <w:lang w:eastAsia="ar-SA"/>
        </w:rPr>
        <w:t>conformitate</w:t>
      </w:r>
      <w:r w:rsidRPr="00BF09AF">
        <w:rPr>
          <w:rFonts w:eastAsia="Times New Roman"/>
          <w:color w:val="000000" w:themeColor="text1"/>
          <w:kern w:val="1"/>
          <w:sz w:val="20"/>
          <w:szCs w:val="24"/>
          <w:lang w:eastAsia="ar-SA"/>
        </w:rPr>
        <w:t xml:space="preserve"> c</w:t>
      </w:r>
      <w:r w:rsidR="00432D93" w:rsidRPr="00BF09AF">
        <w:rPr>
          <w:rFonts w:eastAsia="Times New Roman"/>
          <w:color w:val="000000" w:themeColor="text1"/>
          <w:kern w:val="1"/>
          <w:sz w:val="20"/>
          <w:szCs w:val="24"/>
          <w:lang w:eastAsia="ar-SA"/>
        </w:rPr>
        <w:t>u prevederile legii nr. 10/1995</w:t>
      </w:r>
      <w:r w:rsidR="00432D93" w:rsidRPr="00BF09AF">
        <w:rPr>
          <w:color w:val="000000" w:themeColor="text1"/>
          <w:sz w:val="20"/>
          <w:szCs w:val="24"/>
        </w:rPr>
        <w:t xml:space="preserve"> privind calitatea in constructii, art. 4.5.22 si cu prevederile regulamentului privind stabilirea categoriei de importanta a constructiilor aprobat prin HG nr. 766/1997.</w:t>
      </w:r>
    </w:p>
    <w:p w14:paraId="426A8F5D" w14:textId="46C8DF09" w:rsidR="00187C59" w:rsidRPr="00BF09AF" w:rsidRDefault="00187C59" w:rsidP="00187C59">
      <w:pPr>
        <w:rPr>
          <w:color w:val="000000" w:themeColor="text1"/>
          <w:sz w:val="20"/>
          <w:szCs w:val="24"/>
        </w:rPr>
      </w:pPr>
      <w:r w:rsidRPr="00BF09AF">
        <w:rPr>
          <w:rFonts w:eastAsia="Times New Roman"/>
          <w:color w:val="000000" w:themeColor="text1"/>
          <w:kern w:val="1"/>
          <w:sz w:val="20"/>
          <w:szCs w:val="24"/>
          <w:lang w:eastAsia="ar-SA"/>
        </w:rPr>
        <w:t xml:space="preserve">Obiectivul este amplasat </w:t>
      </w:r>
      <w:r w:rsidR="00671EEA" w:rsidRPr="00BF09AF">
        <w:rPr>
          <w:rFonts w:eastAsia="Times New Roman"/>
          <w:color w:val="000000" w:themeColor="text1"/>
          <w:kern w:val="1"/>
          <w:sz w:val="20"/>
          <w:szCs w:val="24"/>
          <w:lang w:eastAsia="ar-SA"/>
        </w:rPr>
        <w:t>în</w:t>
      </w:r>
      <w:r w:rsidR="003359E6" w:rsidRPr="00BF09AF">
        <w:rPr>
          <w:rFonts w:eastAsia="Times New Roman"/>
          <w:color w:val="000000" w:themeColor="text1"/>
          <w:kern w:val="1"/>
          <w:sz w:val="20"/>
          <w:szCs w:val="24"/>
          <w:lang w:eastAsia="ar-SA"/>
        </w:rPr>
        <w:t xml:space="preserve"> </w:t>
      </w:r>
      <w:r w:rsidR="00FF67CB" w:rsidRPr="00BF09AF">
        <w:rPr>
          <w:rFonts w:eastAsia="Times New Roman"/>
          <w:color w:val="000000" w:themeColor="text1"/>
          <w:kern w:val="1"/>
          <w:sz w:val="20"/>
          <w:szCs w:val="24"/>
          <w:lang w:eastAsia="ar-SA"/>
        </w:rPr>
        <w:t>oras Navodari</w:t>
      </w:r>
      <w:r w:rsidRPr="00BF09AF">
        <w:rPr>
          <w:rFonts w:eastAsia="Times New Roman"/>
          <w:color w:val="000000" w:themeColor="text1"/>
          <w:kern w:val="1"/>
          <w:sz w:val="20"/>
          <w:szCs w:val="24"/>
          <w:lang w:eastAsia="ar-SA"/>
        </w:rPr>
        <w:t xml:space="preserve">, </w:t>
      </w:r>
      <w:r w:rsidR="00826A59" w:rsidRPr="00BF09AF">
        <w:rPr>
          <w:rFonts w:eastAsia="Times New Roman"/>
          <w:color w:val="000000" w:themeColor="text1"/>
          <w:kern w:val="1"/>
          <w:sz w:val="20"/>
          <w:szCs w:val="24"/>
          <w:lang w:eastAsia="ar-SA"/>
        </w:rPr>
        <w:t xml:space="preserve">zona Mamaia Nord, </w:t>
      </w:r>
      <w:r w:rsidRPr="00BF09AF">
        <w:rPr>
          <w:rFonts w:eastAsia="Times New Roman"/>
          <w:color w:val="000000" w:themeColor="text1"/>
          <w:kern w:val="1"/>
          <w:sz w:val="20"/>
          <w:szCs w:val="24"/>
          <w:lang w:eastAsia="ar-SA"/>
        </w:rPr>
        <w:t xml:space="preserve">jud. Constanta, </w:t>
      </w:r>
      <w:r w:rsidR="00671EEA" w:rsidRPr="00BF09AF">
        <w:rPr>
          <w:rFonts w:eastAsia="Times New Roman"/>
          <w:color w:val="000000" w:themeColor="text1"/>
          <w:kern w:val="1"/>
          <w:sz w:val="20"/>
          <w:szCs w:val="24"/>
          <w:lang w:eastAsia="ar-SA"/>
        </w:rPr>
        <w:t>în</w:t>
      </w:r>
      <w:r w:rsidR="00955A11" w:rsidRPr="00BF09AF">
        <w:rPr>
          <w:rFonts w:eastAsia="Times New Roman"/>
          <w:color w:val="000000" w:themeColor="text1"/>
          <w:kern w:val="1"/>
          <w:sz w:val="20"/>
          <w:szCs w:val="24"/>
          <w:lang w:eastAsia="ar-SA"/>
        </w:rPr>
        <w:t>următoarea</w:t>
      </w:r>
      <w:r w:rsidR="003359E6" w:rsidRPr="00BF09AF">
        <w:rPr>
          <w:rFonts w:eastAsia="Times New Roman"/>
          <w:color w:val="000000" w:themeColor="text1"/>
          <w:kern w:val="1"/>
          <w:sz w:val="20"/>
          <w:szCs w:val="24"/>
          <w:lang w:eastAsia="ar-SA"/>
        </w:rPr>
        <w:t xml:space="preserve"> </w:t>
      </w:r>
      <w:r w:rsidRPr="00BF09AF">
        <w:rPr>
          <w:rFonts w:eastAsia="Times New Roman"/>
          <w:color w:val="000000" w:themeColor="text1"/>
          <w:kern w:val="1"/>
          <w:sz w:val="20"/>
          <w:szCs w:val="24"/>
          <w:lang w:eastAsia="ar-SA"/>
        </w:rPr>
        <w:t>zona seismica:</w:t>
      </w:r>
    </w:p>
    <w:p w14:paraId="0D0ACD1D" w14:textId="77777777" w:rsidR="00187C59" w:rsidRPr="00BF09AF" w:rsidRDefault="00187C59" w:rsidP="00187C59">
      <w:pPr>
        <w:rPr>
          <w:rFonts w:eastAsia="Times New Roman"/>
          <w:color w:val="000000" w:themeColor="text1"/>
          <w:kern w:val="1"/>
          <w:sz w:val="20"/>
          <w:szCs w:val="24"/>
          <w:lang w:eastAsia="ar-SA"/>
        </w:rPr>
      </w:pPr>
      <w:r w:rsidRPr="00BF09AF">
        <w:rPr>
          <w:rFonts w:eastAsia="Times New Roman"/>
          <w:color w:val="000000" w:themeColor="text1"/>
          <w:kern w:val="1"/>
          <w:sz w:val="20"/>
          <w:szCs w:val="24"/>
          <w:lang w:eastAsia="ar-SA"/>
        </w:rPr>
        <w:t xml:space="preserve">- </w:t>
      </w:r>
      <w:r w:rsidR="00955A11" w:rsidRPr="00BF09AF">
        <w:rPr>
          <w:rFonts w:eastAsia="Times New Roman"/>
          <w:color w:val="000000" w:themeColor="text1"/>
          <w:kern w:val="1"/>
          <w:sz w:val="20"/>
          <w:szCs w:val="24"/>
          <w:lang w:eastAsia="ar-SA"/>
        </w:rPr>
        <w:t>după</w:t>
      </w:r>
      <w:r w:rsidRPr="00BF09AF">
        <w:rPr>
          <w:rFonts w:eastAsia="Times New Roman"/>
          <w:color w:val="000000" w:themeColor="text1"/>
          <w:kern w:val="1"/>
          <w:sz w:val="20"/>
          <w:szCs w:val="24"/>
          <w:lang w:eastAsia="ar-SA"/>
        </w:rPr>
        <w:t xml:space="preserve"> zonarea </w:t>
      </w:r>
      <w:r w:rsidR="00671EEA" w:rsidRPr="00BF09AF">
        <w:rPr>
          <w:rFonts w:eastAsia="Times New Roman"/>
          <w:color w:val="000000" w:themeColor="text1"/>
          <w:kern w:val="1"/>
          <w:sz w:val="20"/>
          <w:szCs w:val="24"/>
          <w:lang w:eastAsia="ar-SA"/>
        </w:rPr>
        <w:t>în</w:t>
      </w:r>
      <w:r w:rsidRPr="00BF09AF">
        <w:rPr>
          <w:rFonts w:eastAsia="Times New Roman"/>
          <w:color w:val="000000" w:themeColor="text1"/>
          <w:kern w:val="1"/>
          <w:sz w:val="20"/>
          <w:szCs w:val="24"/>
          <w:lang w:eastAsia="ar-SA"/>
        </w:rPr>
        <w:t xml:space="preserve"> termeni de valori de </w:t>
      </w:r>
      <w:r w:rsidR="00955A11" w:rsidRPr="00BF09AF">
        <w:rPr>
          <w:rFonts w:eastAsia="Times New Roman"/>
          <w:color w:val="000000" w:themeColor="text1"/>
          <w:kern w:val="1"/>
          <w:sz w:val="20"/>
          <w:szCs w:val="24"/>
          <w:lang w:eastAsia="ar-SA"/>
        </w:rPr>
        <w:t>vârf</w:t>
      </w:r>
      <w:r w:rsidRPr="00BF09AF">
        <w:rPr>
          <w:rFonts w:eastAsia="Times New Roman"/>
          <w:color w:val="000000" w:themeColor="text1"/>
          <w:kern w:val="1"/>
          <w:sz w:val="20"/>
          <w:szCs w:val="24"/>
          <w:lang w:eastAsia="ar-SA"/>
        </w:rPr>
        <w:t xml:space="preserve"> ale </w:t>
      </w:r>
      <w:r w:rsidR="00955A11" w:rsidRPr="00BF09AF">
        <w:rPr>
          <w:rFonts w:eastAsia="Times New Roman"/>
          <w:color w:val="000000" w:themeColor="text1"/>
          <w:kern w:val="1"/>
          <w:sz w:val="20"/>
          <w:szCs w:val="24"/>
          <w:lang w:eastAsia="ar-SA"/>
        </w:rPr>
        <w:t>accelerației</w:t>
      </w:r>
      <w:r w:rsidRPr="00BF09AF">
        <w:rPr>
          <w:rFonts w:eastAsia="Times New Roman"/>
          <w:color w:val="000000" w:themeColor="text1"/>
          <w:kern w:val="1"/>
          <w:sz w:val="20"/>
          <w:szCs w:val="24"/>
          <w:lang w:eastAsia="ar-SA"/>
        </w:rPr>
        <w:t xml:space="preserve"> terenului de proiectare pentru cutremure </w:t>
      </w:r>
      <w:r w:rsidR="00955A11" w:rsidRPr="00BF09AF">
        <w:rPr>
          <w:rFonts w:eastAsia="Times New Roman"/>
          <w:color w:val="000000" w:themeColor="text1"/>
          <w:kern w:val="1"/>
          <w:sz w:val="20"/>
          <w:szCs w:val="24"/>
          <w:lang w:eastAsia="ar-SA"/>
        </w:rPr>
        <w:t>având</w:t>
      </w:r>
      <w:r w:rsidRPr="00BF09AF">
        <w:rPr>
          <w:rFonts w:eastAsia="Times New Roman"/>
          <w:color w:val="000000" w:themeColor="text1"/>
          <w:kern w:val="1"/>
          <w:sz w:val="20"/>
          <w:szCs w:val="24"/>
          <w:lang w:eastAsia="ar-SA"/>
        </w:rPr>
        <w:t xml:space="preserve"> intervalul mediu de recurenta IMR=100ani, </w:t>
      </w:r>
      <w:r w:rsidR="00955A11" w:rsidRPr="00BF09AF">
        <w:rPr>
          <w:rFonts w:eastAsia="Times New Roman"/>
          <w:color w:val="000000" w:themeColor="text1"/>
          <w:kern w:val="1"/>
          <w:sz w:val="20"/>
          <w:szCs w:val="24"/>
          <w:lang w:eastAsia="ar-SA"/>
        </w:rPr>
        <w:t>după</w:t>
      </w:r>
      <w:r w:rsidR="00F14DFD" w:rsidRPr="00BF09AF">
        <w:rPr>
          <w:rFonts w:eastAsia="Times New Roman"/>
          <w:color w:val="000000" w:themeColor="text1"/>
          <w:kern w:val="1"/>
          <w:sz w:val="20"/>
          <w:szCs w:val="24"/>
          <w:lang w:eastAsia="ar-SA"/>
        </w:rPr>
        <w:t xml:space="preserve"> P100/2-2004, ag=0,20</w:t>
      </w:r>
      <w:r w:rsidRPr="00BF09AF">
        <w:rPr>
          <w:rFonts w:eastAsia="Times New Roman"/>
          <w:color w:val="000000" w:themeColor="text1"/>
          <w:kern w:val="1"/>
          <w:sz w:val="20"/>
          <w:szCs w:val="24"/>
          <w:lang w:eastAsia="ar-SA"/>
        </w:rPr>
        <w:t>g.</w:t>
      </w:r>
    </w:p>
    <w:p w14:paraId="726B7B58" w14:textId="77777777" w:rsidR="00432D93" w:rsidRPr="00BF09AF" w:rsidRDefault="00432D93" w:rsidP="00187C59">
      <w:pPr>
        <w:rPr>
          <w:color w:val="000000" w:themeColor="text1"/>
          <w:sz w:val="20"/>
          <w:szCs w:val="24"/>
        </w:rPr>
      </w:pPr>
      <w:r w:rsidRPr="00BF09AF">
        <w:rPr>
          <w:color w:val="000000" w:themeColor="text1"/>
          <w:sz w:val="20"/>
          <w:szCs w:val="24"/>
        </w:rPr>
        <w:t xml:space="preserve">Clasa de importanta </w:t>
      </w:r>
      <w:r w:rsidRPr="00BF09AF">
        <w:rPr>
          <w:b/>
          <w:color w:val="000000" w:themeColor="text1"/>
          <w:sz w:val="20"/>
          <w:szCs w:val="24"/>
        </w:rPr>
        <w:t>III-</w:t>
      </w:r>
      <w:r w:rsidRPr="00BF09AF">
        <w:rPr>
          <w:color w:val="000000" w:themeColor="text1"/>
          <w:sz w:val="20"/>
          <w:szCs w:val="24"/>
        </w:rPr>
        <w:t>conform clasificarilor din cod de proiectare seismica, indicativ P100-1/2013.</w:t>
      </w:r>
    </w:p>
    <w:p w14:paraId="390DBA64" w14:textId="77777777" w:rsidR="00B46C42" w:rsidRDefault="00187C59" w:rsidP="00B46C42">
      <w:pPr>
        <w:rPr>
          <w:rFonts w:eastAsia="Times New Roman"/>
          <w:color w:val="000000" w:themeColor="text1"/>
          <w:kern w:val="1"/>
          <w:sz w:val="20"/>
          <w:szCs w:val="24"/>
          <w:lang w:eastAsia="ar-SA"/>
        </w:rPr>
      </w:pPr>
      <w:r w:rsidRPr="00BF09AF">
        <w:rPr>
          <w:rFonts w:eastAsia="Times New Roman"/>
          <w:color w:val="000000" w:themeColor="text1"/>
          <w:kern w:val="1"/>
          <w:sz w:val="20"/>
          <w:szCs w:val="24"/>
          <w:lang w:eastAsia="ar-SA"/>
        </w:rPr>
        <w:t>Conform P100/1-2013, a</w:t>
      </w:r>
      <w:r w:rsidRPr="00BF09AF">
        <w:rPr>
          <w:rFonts w:eastAsia="Times New Roman"/>
          <w:color w:val="000000" w:themeColor="text1"/>
          <w:kern w:val="1"/>
          <w:sz w:val="20"/>
          <w:szCs w:val="24"/>
          <w:vertAlign w:val="subscript"/>
          <w:lang w:eastAsia="ar-SA"/>
        </w:rPr>
        <w:t>g</w:t>
      </w:r>
      <w:r w:rsidRPr="00BF09AF">
        <w:rPr>
          <w:rFonts w:eastAsia="Times New Roman"/>
          <w:color w:val="000000" w:themeColor="text1"/>
          <w:kern w:val="1"/>
          <w:sz w:val="20"/>
          <w:szCs w:val="24"/>
          <w:lang w:eastAsia="ar-SA"/>
        </w:rPr>
        <w:t>=0,20g, iar valoarea perioadei de colt Tc=0,7sec.</w:t>
      </w:r>
    </w:p>
    <w:p w14:paraId="1C28CDE1" w14:textId="77777777" w:rsidR="00B46C42" w:rsidRDefault="00FF67CB" w:rsidP="00B46C42">
      <w:pPr>
        <w:rPr>
          <w:color w:val="000000" w:themeColor="text1"/>
          <w:sz w:val="20"/>
        </w:rPr>
      </w:pPr>
      <w:r w:rsidRPr="00BF09AF">
        <w:rPr>
          <w:color w:val="000000" w:themeColor="text1"/>
          <w:sz w:val="20"/>
        </w:rPr>
        <w:t>Categoria de importanta ,,</w:t>
      </w:r>
      <w:r w:rsidRPr="00BF09AF">
        <w:rPr>
          <w:b/>
          <w:color w:val="000000" w:themeColor="text1"/>
          <w:sz w:val="20"/>
        </w:rPr>
        <w:t>C</w:t>
      </w:r>
      <w:r w:rsidRPr="00BF09AF">
        <w:rPr>
          <w:color w:val="000000" w:themeColor="text1"/>
          <w:sz w:val="20"/>
        </w:rPr>
        <w:t>'' -in conformitate</w:t>
      </w:r>
      <w:r w:rsidR="00B46C42">
        <w:rPr>
          <w:color w:val="000000" w:themeColor="text1"/>
          <w:sz w:val="20"/>
        </w:rPr>
        <w:t xml:space="preserve"> </w:t>
      </w:r>
      <w:r w:rsidRPr="00BF09AF">
        <w:rPr>
          <w:color w:val="000000" w:themeColor="text1"/>
          <w:sz w:val="20"/>
        </w:rPr>
        <w:t>cuprevederile</w:t>
      </w:r>
      <w:r w:rsidR="00B46C42">
        <w:rPr>
          <w:color w:val="000000" w:themeColor="text1"/>
          <w:sz w:val="20"/>
        </w:rPr>
        <w:t xml:space="preserve"> </w:t>
      </w:r>
      <w:r w:rsidRPr="00BF09AF">
        <w:rPr>
          <w:color w:val="000000" w:themeColor="text1"/>
          <w:sz w:val="20"/>
        </w:rPr>
        <w:t xml:space="preserve">legii nr. 10/1995 </w:t>
      </w:r>
    </w:p>
    <w:p w14:paraId="4DB9FE70" w14:textId="7D1EA83B" w:rsidR="005921E8" w:rsidRPr="00B46C42" w:rsidRDefault="00FF67CB" w:rsidP="00B46C42">
      <w:pPr>
        <w:rPr>
          <w:rFonts w:eastAsia="Times New Roman"/>
          <w:color w:val="000000" w:themeColor="text1"/>
          <w:kern w:val="1"/>
          <w:sz w:val="20"/>
          <w:szCs w:val="24"/>
          <w:lang w:eastAsia="ar-SA"/>
        </w:rPr>
      </w:pPr>
      <w:r w:rsidRPr="00BF09AF">
        <w:rPr>
          <w:color w:val="000000" w:themeColor="text1"/>
          <w:sz w:val="20"/>
        </w:rPr>
        <w:t xml:space="preserve">Amplasament / incarcaricarcateristicezonei: zona </w:t>
      </w:r>
      <w:r w:rsidRPr="00BF09AF">
        <w:rPr>
          <w:b/>
          <w:color w:val="000000" w:themeColor="text1"/>
          <w:sz w:val="20"/>
        </w:rPr>
        <w:t>0,5kPa</w:t>
      </w:r>
      <w:r w:rsidR="00812629" w:rsidRPr="00BF09AF">
        <w:rPr>
          <w:color w:val="000000" w:themeColor="text1"/>
          <w:sz w:val="20"/>
        </w:rPr>
        <w:t xml:space="preserve"> - dinpunctul de vedere al a</w:t>
      </w:r>
      <w:r w:rsidRPr="00BF09AF">
        <w:rPr>
          <w:color w:val="000000" w:themeColor="text1"/>
          <w:sz w:val="20"/>
        </w:rPr>
        <w:t xml:space="preserve">ctiuniivantului, zona </w:t>
      </w:r>
      <w:r w:rsidR="008A2678" w:rsidRPr="00BF09AF">
        <w:rPr>
          <w:b/>
          <w:color w:val="000000" w:themeColor="text1"/>
          <w:sz w:val="20"/>
        </w:rPr>
        <w:t>1,5</w:t>
      </w:r>
      <w:r w:rsidRPr="00BF09AF">
        <w:rPr>
          <w:b/>
          <w:color w:val="000000" w:themeColor="text1"/>
          <w:sz w:val="20"/>
        </w:rPr>
        <w:t>kN/mp</w:t>
      </w:r>
      <w:r w:rsidRPr="00BF09AF">
        <w:rPr>
          <w:color w:val="000000" w:themeColor="text1"/>
          <w:sz w:val="20"/>
        </w:rPr>
        <w:t xml:space="preserve"> - dinpunctul de vedere al actiuniizapezii.</w:t>
      </w:r>
    </w:p>
    <w:p w14:paraId="7362E60D" w14:textId="77777777" w:rsidR="00F95770" w:rsidRPr="00BF09AF" w:rsidRDefault="00D7538A" w:rsidP="00F95770">
      <w:pPr>
        <w:rPr>
          <w:color w:val="000000" w:themeColor="text1"/>
          <w:sz w:val="20"/>
          <w:szCs w:val="24"/>
        </w:rPr>
      </w:pPr>
      <w:r w:rsidRPr="00BF09AF">
        <w:rPr>
          <w:color w:val="000000" w:themeColor="text1"/>
          <w:sz w:val="20"/>
          <w:szCs w:val="24"/>
        </w:rPr>
        <w:t>IZOLARE TERMICA SI ECONOMIE DE ENERGIE</w:t>
      </w:r>
    </w:p>
    <w:p w14:paraId="342078FC" w14:textId="23213F54" w:rsidR="00F95770" w:rsidRPr="00BF09AF" w:rsidRDefault="00F95770" w:rsidP="00F95770">
      <w:pPr>
        <w:rPr>
          <w:rFonts w:eastAsia="Times New Roman"/>
          <w:color w:val="000000" w:themeColor="text1"/>
          <w:kern w:val="1"/>
          <w:sz w:val="20"/>
          <w:szCs w:val="24"/>
          <w:lang w:eastAsia="ar-SA"/>
        </w:rPr>
      </w:pPr>
      <w:r w:rsidRPr="00BF09AF">
        <w:rPr>
          <w:rFonts w:eastAsia="Times New Roman"/>
          <w:color w:val="000000" w:themeColor="text1"/>
          <w:kern w:val="1"/>
          <w:sz w:val="20"/>
          <w:szCs w:val="24"/>
          <w:lang w:eastAsia="ar-SA"/>
        </w:rPr>
        <w:t xml:space="preserve">Prin proiectarea </w:t>
      </w:r>
      <w:r w:rsidR="00955A11" w:rsidRPr="00BF09AF">
        <w:rPr>
          <w:rFonts w:eastAsia="Times New Roman"/>
          <w:color w:val="000000" w:themeColor="text1"/>
          <w:kern w:val="1"/>
          <w:sz w:val="20"/>
          <w:szCs w:val="24"/>
          <w:lang w:eastAsia="ar-SA"/>
        </w:rPr>
        <w:t>instalațiilor</w:t>
      </w:r>
      <w:r w:rsidR="003359E6" w:rsidRPr="00BF09AF">
        <w:rPr>
          <w:rFonts w:eastAsia="Times New Roman"/>
          <w:color w:val="000000" w:themeColor="text1"/>
          <w:kern w:val="1"/>
          <w:sz w:val="20"/>
          <w:szCs w:val="24"/>
          <w:lang w:eastAsia="ar-SA"/>
        </w:rPr>
        <w:t xml:space="preserve"> </w:t>
      </w:r>
      <w:r w:rsidR="00222E74" w:rsidRPr="00BF09AF">
        <w:rPr>
          <w:rFonts w:eastAsia="Times New Roman"/>
          <w:color w:val="000000" w:themeColor="text1"/>
          <w:kern w:val="1"/>
          <w:sz w:val="20"/>
          <w:szCs w:val="24"/>
          <w:lang w:eastAsia="ar-SA"/>
        </w:rPr>
        <w:t>și</w:t>
      </w:r>
      <w:r w:rsidRPr="00BF09AF">
        <w:rPr>
          <w:rFonts w:eastAsia="Times New Roman"/>
          <w:color w:val="000000" w:themeColor="text1"/>
          <w:kern w:val="1"/>
          <w:sz w:val="20"/>
          <w:szCs w:val="24"/>
          <w:lang w:eastAsia="ar-SA"/>
        </w:rPr>
        <w:t xml:space="preserve"> alegerea echipamentelor de ultima </w:t>
      </w:r>
      <w:r w:rsidR="00955A11" w:rsidRPr="00BF09AF">
        <w:rPr>
          <w:rFonts w:eastAsia="Times New Roman"/>
          <w:color w:val="000000" w:themeColor="text1"/>
          <w:kern w:val="1"/>
          <w:sz w:val="20"/>
          <w:szCs w:val="24"/>
          <w:lang w:eastAsia="ar-SA"/>
        </w:rPr>
        <w:t>generație</w:t>
      </w:r>
      <w:r w:rsidRPr="00BF09AF">
        <w:rPr>
          <w:rFonts w:eastAsia="Times New Roman"/>
          <w:color w:val="000000" w:themeColor="text1"/>
          <w:kern w:val="1"/>
          <w:sz w:val="20"/>
          <w:szCs w:val="24"/>
          <w:lang w:eastAsia="ar-SA"/>
        </w:rPr>
        <w:t xml:space="preserve"> s-a </w:t>
      </w:r>
      <w:r w:rsidR="00955A11" w:rsidRPr="00BF09AF">
        <w:rPr>
          <w:rFonts w:eastAsia="Times New Roman"/>
          <w:color w:val="000000" w:themeColor="text1"/>
          <w:kern w:val="1"/>
          <w:sz w:val="20"/>
          <w:szCs w:val="24"/>
          <w:lang w:eastAsia="ar-SA"/>
        </w:rPr>
        <w:t>urmărit</w:t>
      </w:r>
      <w:r w:rsidRPr="00BF09AF">
        <w:rPr>
          <w:rFonts w:eastAsia="Times New Roman"/>
          <w:color w:val="000000" w:themeColor="text1"/>
          <w:kern w:val="1"/>
          <w:sz w:val="20"/>
          <w:szCs w:val="24"/>
          <w:lang w:eastAsia="ar-SA"/>
        </w:rPr>
        <w:t xml:space="preserve"> limitarea consumurilor energetice. </w:t>
      </w:r>
    </w:p>
    <w:p w14:paraId="5CCE238D" w14:textId="6F480540" w:rsidR="009A586C" w:rsidRPr="00BF09AF" w:rsidRDefault="009A586C" w:rsidP="009A586C">
      <w:pPr>
        <w:rPr>
          <w:rFonts w:eastAsia="Times New Roman"/>
          <w:color w:val="000000" w:themeColor="text1"/>
          <w:kern w:val="1"/>
          <w:sz w:val="20"/>
          <w:szCs w:val="24"/>
          <w:lang w:eastAsia="ar-SA"/>
        </w:rPr>
      </w:pPr>
      <w:proofErr w:type="spellStart"/>
      <w:r w:rsidRPr="00BF09AF">
        <w:rPr>
          <w:rFonts w:eastAsia="Times New Roman" w:cs="Trebuchet MS"/>
          <w:color w:val="000000" w:themeColor="text1"/>
          <w:sz w:val="20"/>
          <w:szCs w:val="24"/>
          <w:lang w:val="fr-FR" w:eastAsia="ro-RO"/>
        </w:rPr>
        <w:t>Alimentarea</w:t>
      </w:r>
      <w:proofErr w:type="spellEnd"/>
      <w:r w:rsidR="003359E6" w:rsidRPr="00BF09AF">
        <w:rPr>
          <w:rFonts w:eastAsia="Times New Roman" w:cs="Trebuchet MS"/>
          <w:color w:val="000000" w:themeColor="text1"/>
          <w:sz w:val="20"/>
          <w:szCs w:val="24"/>
          <w:lang w:val="fr-FR" w:eastAsia="ro-RO"/>
        </w:rPr>
        <w:t xml:space="preserve"> </w:t>
      </w:r>
      <w:proofErr w:type="spellStart"/>
      <w:r w:rsidRPr="00BF09AF">
        <w:rPr>
          <w:rFonts w:eastAsia="Times New Roman" w:cs="Trebuchet MS"/>
          <w:color w:val="000000" w:themeColor="text1"/>
          <w:sz w:val="20"/>
          <w:szCs w:val="24"/>
          <w:lang w:val="fr-FR" w:eastAsia="ro-RO"/>
        </w:rPr>
        <w:t>consumatorilor</w:t>
      </w:r>
      <w:proofErr w:type="spellEnd"/>
      <w:r w:rsidR="003359E6" w:rsidRPr="00BF09AF">
        <w:rPr>
          <w:rFonts w:eastAsia="Times New Roman" w:cs="Trebuchet MS"/>
          <w:color w:val="000000" w:themeColor="text1"/>
          <w:sz w:val="20"/>
          <w:szCs w:val="24"/>
          <w:lang w:val="fr-FR" w:eastAsia="ro-RO"/>
        </w:rPr>
        <w:t xml:space="preserve"> </w:t>
      </w:r>
      <w:proofErr w:type="spellStart"/>
      <w:r w:rsidRPr="00BF09AF">
        <w:rPr>
          <w:rFonts w:eastAsia="Times New Roman" w:cs="Trebuchet MS"/>
          <w:color w:val="000000" w:themeColor="text1"/>
          <w:sz w:val="20"/>
          <w:szCs w:val="24"/>
          <w:lang w:val="fr-FR" w:eastAsia="ro-RO"/>
        </w:rPr>
        <w:t>cladirii</w:t>
      </w:r>
      <w:proofErr w:type="spellEnd"/>
      <w:r w:rsidR="003359E6" w:rsidRPr="00BF09AF">
        <w:rPr>
          <w:rFonts w:eastAsia="Times New Roman" w:cs="Trebuchet MS"/>
          <w:color w:val="000000" w:themeColor="text1"/>
          <w:sz w:val="20"/>
          <w:szCs w:val="24"/>
          <w:lang w:val="fr-FR" w:eastAsia="ro-RO"/>
        </w:rPr>
        <w:t xml:space="preserve"> </w:t>
      </w:r>
      <w:proofErr w:type="spellStart"/>
      <w:r w:rsidRPr="00BF09AF">
        <w:rPr>
          <w:rFonts w:eastAsia="Times New Roman" w:cs="Trebuchet MS"/>
          <w:color w:val="000000" w:themeColor="text1"/>
          <w:sz w:val="20"/>
          <w:szCs w:val="24"/>
          <w:lang w:val="fr-FR" w:eastAsia="ro-RO"/>
        </w:rPr>
        <w:t>cu</w:t>
      </w:r>
      <w:proofErr w:type="spellEnd"/>
      <w:r w:rsidR="003359E6" w:rsidRPr="00BF09AF">
        <w:rPr>
          <w:rFonts w:eastAsia="Times New Roman" w:cs="Trebuchet MS"/>
          <w:color w:val="000000" w:themeColor="text1"/>
          <w:sz w:val="20"/>
          <w:szCs w:val="24"/>
          <w:lang w:val="fr-FR" w:eastAsia="ro-RO"/>
        </w:rPr>
        <w:t xml:space="preserve"> </w:t>
      </w:r>
      <w:proofErr w:type="spellStart"/>
      <w:r w:rsidRPr="00BF09AF">
        <w:rPr>
          <w:rFonts w:eastAsia="Times New Roman" w:cs="Trebuchet MS"/>
          <w:color w:val="000000" w:themeColor="text1"/>
          <w:sz w:val="20"/>
          <w:szCs w:val="24"/>
          <w:lang w:val="fr-FR" w:eastAsia="ro-RO"/>
        </w:rPr>
        <w:t>energie</w:t>
      </w:r>
      <w:proofErr w:type="spellEnd"/>
      <w:r w:rsidR="003359E6" w:rsidRPr="00BF09AF">
        <w:rPr>
          <w:rFonts w:eastAsia="Times New Roman" w:cs="Trebuchet MS"/>
          <w:color w:val="000000" w:themeColor="text1"/>
          <w:sz w:val="20"/>
          <w:szCs w:val="24"/>
          <w:lang w:val="fr-FR" w:eastAsia="ro-RO"/>
        </w:rPr>
        <w:t xml:space="preserve"> </w:t>
      </w:r>
      <w:proofErr w:type="spellStart"/>
      <w:r w:rsidRPr="00BF09AF">
        <w:rPr>
          <w:rFonts w:eastAsia="Times New Roman" w:cs="Trebuchet MS"/>
          <w:color w:val="000000" w:themeColor="text1"/>
          <w:sz w:val="20"/>
          <w:szCs w:val="24"/>
          <w:lang w:val="fr-FR" w:eastAsia="ro-RO"/>
        </w:rPr>
        <w:t>electrică</w:t>
      </w:r>
      <w:proofErr w:type="spellEnd"/>
      <w:r w:rsidRPr="00BF09AF">
        <w:rPr>
          <w:rFonts w:eastAsia="Times New Roman" w:cs="Trebuchet MS"/>
          <w:color w:val="000000" w:themeColor="text1"/>
          <w:sz w:val="20"/>
          <w:szCs w:val="24"/>
          <w:lang w:val="fr-FR" w:eastAsia="ro-RO"/>
        </w:rPr>
        <w:t xml:space="preserve"> se face </w:t>
      </w:r>
      <w:proofErr w:type="spellStart"/>
      <w:r w:rsidRPr="00BF09AF">
        <w:rPr>
          <w:rFonts w:eastAsia="Times New Roman" w:cs="Trebuchet MS"/>
          <w:color w:val="000000" w:themeColor="text1"/>
          <w:sz w:val="20"/>
          <w:szCs w:val="24"/>
          <w:lang w:val="fr-FR" w:eastAsia="ro-RO"/>
        </w:rPr>
        <w:t>dintr</w:t>
      </w:r>
      <w:proofErr w:type="spellEnd"/>
      <w:r w:rsidRPr="00BF09AF">
        <w:rPr>
          <w:rFonts w:eastAsia="Times New Roman" w:cs="Trebuchet MS"/>
          <w:color w:val="000000" w:themeColor="text1"/>
          <w:sz w:val="20"/>
          <w:szCs w:val="24"/>
          <w:lang w:val="fr-FR" w:eastAsia="ro-RO"/>
        </w:rPr>
        <w:t xml:space="preserve">-un bloc de </w:t>
      </w:r>
      <w:proofErr w:type="spellStart"/>
      <w:r w:rsidRPr="00BF09AF">
        <w:rPr>
          <w:rFonts w:eastAsia="Times New Roman" w:cs="Trebuchet MS"/>
          <w:color w:val="000000" w:themeColor="text1"/>
          <w:sz w:val="20"/>
          <w:szCs w:val="24"/>
          <w:lang w:val="fr-FR" w:eastAsia="ro-RO"/>
        </w:rPr>
        <w:t>măsură</w:t>
      </w:r>
      <w:proofErr w:type="spellEnd"/>
      <w:r w:rsidR="003359E6" w:rsidRPr="00BF09AF">
        <w:rPr>
          <w:rFonts w:eastAsia="Times New Roman" w:cs="Trebuchet MS"/>
          <w:color w:val="000000" w:themeColor="text1"/>
          <w:sz w:val="20"/>
          <w:szCs w:val="24"/>
          <w:lang w:val="fr-FR" w:eastAsia="ro-RO"/>
        </w:rPr>
        <w:t xml:space="preserve"> </w:t>
      </w:r>
      <w:proofErr w:type="spellStart"/>
      <w:r w:rsidRPr="00BF09AF">
        <w:rPr>
          <w:rFonts w:eastAsia="Times New Roman" w:cs="Trebuchet MS"/>
          <w:color w:val="000000" w:themeColor="text1"/>
          <w:sz w:val="20"/>
          <w:szCs w:val="24"/>
          <w:lang w:val="fr-FR" w:eastAsia="ro-RO"/>
        </w:rPr>
        <w:t>și</w:t>
      </w:r>
      <w:proofErr w:type="spellEnd"/>
      <w:r w:rsidR="003359E6" w:rsidRPr="00BF09AF">
        <w:rPr>
          <w:rFonts w:eastAsia="Times New Roman" w:cs="Trebuchet MS"/>
          <w:color w:val="000000" w:themeColor="text1"/>
          <w:sz w:val="20"/>
          <w:szCs w:val="24"/>
          <w:lang w:val="fr-FR" w:eastAsia="ro-RO"/>
        </w:rPr>
        <w:t xml:space="preserve"> </w:t>
      </w:r>
      <w:proofErr w:type="spellStart"/>
      <w:r w:rsidRPr="00BF09AF">
        <w:rPr>
          <w:rFonts w:eastAsia="Times New Roman" w:cs="Trebuchet MS"/>
          <w:color w:val="000000" w:themeColor="text1"/>
          <w:sz w:val="20"/>
          <w:szCs w:val="24"/>
          <w:lang w:val="fr-FR" w:eastAsia="ro-RO"/>
        </w:rPr>
        <w:t>protecți</w:t>
      </w:r>
      <w:r w:rsidR="003359E6" w:rsidRPr="00BF09AF">
        <w:rPr>
          <w:rFonts w:eastAsia="Times New Roman" w:cs="Trebuchet MS"/>
          <w:color w:val="000000" w:themeColor="text1"/>
          <w:sz w:val="20"/>
          <w:szCs w:val="24"/>
          <w:lang w:val="fr-FR" w:eastAsia="ro-RO"/>
        </w:rPr>
        <w:t>e</w:t>
      </w:r>
      <w:proofErr w:type="spellEnd"/>
      <w:r w:rsidR="003359E6" w:rsidRPr="00BF09AF">
        <w:rPr>
          <w:rFonts w:eastAsia="Times New Roman" w:cs="Trebuchet MS"/>
          <w:color w:val="000000" w:themeColor="text1"/>
          <w:sz w:val="20"/>
          <w:szCs w:val="24"/>
          <w:lang w:val="fr-FR" w:eastAsia="ro-RO"/>
        </w:rPr>
        <w:t xml:space="preserve"> </w:t>
      </w:r>
      <w:proofErr w:type="spellStart"/>
      <w:r w:rsidRPr="00BF09AF">
        <w:rPr>
          <w:rFonts w:eastAsia="Times New Roman" w:cs="Trebuchet MS"/>
          <w:color w:val="000000" w:themeColor="text1"/>
          <w:sz w:val="20"/>
          <w:szCs w:val="24"/>
          <w:lang w:val="fr-FR" w:eastAsia="ro-RO"/>
        </w:rPr>
        <w:t>amplasat</w:t>
      </w:r>
      <w:proofErr w:type="spellEnd"/>
      <w:r w:rsidRPr="00BF09AF">
        <w:rPr>
          <w:rFonts w:eastAsia="Times New Roman" w:cs="Trebuchet MS"/>
          <w:color w:val="000000" w:themeColor="text1"/>
          <w:sz w:val="20"/>
          <w:szCs w:val="24"/>
          <w:lang w:val="fr-FR" w:eastAsia="ro-RO"/>
        </w:rPr>
        <w:t xml:space="preserve"> in </w:t>
      </w:r>
      <w:proofErr w:type="spellStart"/>
      <w:proofErr w:type="gramStart"/>
      <w:r w:rsidRPr="00BF09AF">
        <w:rPr>
          <w:rFonts w:eastAsia="Times New Roman" w:cs="Trebuchet MS"/>
          <w:color w:val="000000" w:themeColor="text1"/>
          <w:sz w:val="20"/>
          <w:szCs w:val="24"/>
          <w:lang w:val="fr-FR" w:eastAsia="ro-RO"/>
        </w:rPr>
        <w:t>exteriorul</w:t>
      </w:r>
      <w:proofErr w:type="spellEnd"/>
      <w:r w:rsidR="003359E6" w:rsidRPr="00BF09AF">
        <w:rPr>
          <w:rFonts w:eastAsia="Times New Roman" w:cs="Trebuchet MS"/>
          <w:color w:val="000000" w:themeColor="text1"/>
          <w:sz w:val="20"/>
          <w:szCs w:val="24"/>
          <w:lang w:val="fr-FR" w:eastAsia="ro-RO"/>
        </w:rPr>
        <w:t xml:space="preserve">  </w:t>
      </w:r>
      <w:proofErr w:type="spellStart"/>
      <w:r w:rsidRPr="00BF09AF">
        <w:rPr>
          <w:rFonts w:eastAsia="Times New Roman" w:cs="Trebuchet MS"/>
          <w:color w:val="000000" w:themeColor="text1"/>
          <w:sz w:val="20"/>
          <w:szCs w:val="24"/>
          <w:lang w:val="fr-FR" w:eastAsia="ro-RO"/>
        </w:rPr>
        <w:t>cladirii</w:t>
      </w:r>
      <w:proofErr w:type="spellEnd"/>
      <w:proofErr w:type="gramEnd"/>
      <w:r w:rsidRPr="00BF09AF">
        <w:rPr>
          <w:rFonts w:eastAsia="Times New Roman" w:cs="Trebuchet MS"/>
          <w:color w:val="000000" w:themeColor="text1"/>
          <w:sz w:val="20"/>
          <w:szCs w:val="24"/>
          <w:lang w:val="fr-FR" w:eastAsia="ro-RO"/>
        </w:rPr>
        <w:t xml:space="preserve"> la limita de </w:t>
      </w:r>
      <w:proofErr w:type="spellStart"/>
      <w:r w:rsidRPr="00BF09AF">
        <w:rPr>
          <w:rFonts w:eastAsia="Times New Roman" w:cs="Trebuchet MS"/>
          <w:color w:val="000000" w:themeColor="text1"/>
          <w:sz w:val="20"/>
          <w:szCs w:val="24"/>
          <w:lang w:val="fr-FR" w:eastAsia="ro-RO"/>
        </w:rPr>
        <w:t>proprietate</w:t>
      </w:r>
      <w:proofErr w:type="spellEnd"/>
      <w:r w:rsidRPr="00BF09AF">
        <w:rPr>
          <w:rFonts w:eastAsia="Times New Roman" w:cs="Trebuchet MS"/>
          <w:color w:val="000000" w:themeColor="text1"/>
          <w:sz w:val="20"/>
          <w:szCs w:val="24"/>
          <w:lang w:val="fr-FR" w:eastAsia="ro-RO"/>
        </w:rPr>
        <w:t xml:space="preserve">. </w:t>
      </w:r>
    </w:p>
    <w:p w14:paraId="6B36C76A" w14:textId="580C04D3" w:rsidR="009A586C" w:rsidRPr="00BF09AF" w:rsidRDefault="009A586C" w:rsidP="009A586C">
      <w:pPr>
        <w:rPr>
          <w:rFonts w:eastAsia="Times New Roman"/>
          <w:color w:val="000000" w:themeColor="text1"/>
          <w:kern w:val="1"/>
          <w:sz w:val="20"/>
          <w:szCs w:val="24"/>
          <w:lang w:eastAsia="ar-SA"/>
        </w:rPr>
      </w:pPr>
      <w:proofErr w:type="spellStart"/>
      <w:proofErr w:type="gramStart"/>
      <w:r w:rsidRPr="00BF09AF">
        <w:rPr>
          <w:rFonts w:cstheme="minorHAnsi"/>
          <w:color w:val="000000" w:themeColor="text1"/>
          <w:sz w:val="20"/>
          <w:szCs w:val="24"/>
          <w:lang w:val="fr-FR"/>
        </w:rPr>
        <w:lastRenderedPageBreak/>
        <w:t>Consumatori</w:t>
      </w:r>
      <w:r w:rsidR="003359E6" w:rsidRPr="00BF09AF">
        <w:rPr>
          <w:rFonts w:cstheme="minorHAnsi"/>
          <w:color w:val="000000" w:themeColor="text1"/>
          <w:sz w:val="20"/>
          <w:szCs w:val="24"/>
          <w:lang w:val="fr-FR"/>
        </w:rPr>
        <w:t>i</w:t>
      </w:r>
      <w:proofErr w:type="spellEnd"/>
      <w:r w:rsidR="003359E6" w:rsidRPr="00BF09AF">
        <w:rPr>
          <w:rFonts w:cstheme="minorHAnsi"/>
          <w:color w:val="000000" w:themeColor="text1"/>
          <w:sz w:val="20"/>
          <w:szCs w:val="24"/>
          <w:lang w:val="fr-FR"/>
        </w:rPr>
        <w:t xml:space="preserve">  </w:t>
      </w:r>
      <w:proofErr w:type="spellStart"/>
      <w:r w:rsidRPr="00BF09AF">
        <w:rPr>
          <w:rFonts w:cstheme="minorHAnsi"/>
          <w:color w:val="000000" w:themeColor="text1"/>
          <w:sz w:val="20"/>
          <w:szCs w:val="24"/>
          <w:lang w:val="fr-FR"/>
        </w:rPr>
        <w:t>electrici</w:t>
      </w:r>
      <w:proofErr w:type="spellEnd"/>
      <w:proofErr w:type="gramEnd"/>
      <w:r w:rsidRPr="00BF09AF">
        <w:rPr>
          <w:rFonts w:cstheme="minorHAnsi"/>
          <w:color w:val="000000" w:themeColor="text1"/>
          <w:sz w:val="20"/>
          <w:szCs w:val="24"/>
          <w:lang w:val="fr-FR"/>
        </w:rPr>
        <w:t xml:space="preserve"> ai </w:t>
      </w:r>
      <w:proofErr w:type="spellStart"/>
      <w:r w:rsidRPr="00BF09AF">
        <w:rPr>
          <w:rFonts w:cstheme="minorHAnsi"/>
          <w:color w:val="000000" w:themeColor="text1"/>
          <w:sz w:val="20"/>
          <w:szCs w:val="24"/>
          <w:lang w:val="fr-FR"/>
        </w:rPr>
        <w:t>clădiri</w:t>
      </w:r>
      <w:r w:rsidR="003359E6" w:rsidRPr="00BF09AF">
        <w:rPr>
          <w:rFonts w:cstheme="minorHAnsi"/>
          <w:color w:val="000000" w:themeColor="text1"/>
          <w:sz w:val="20"/>
          <w:szCs w:val="24"/>
          <w:lang w:val="fr-FR"/>
        </w:rPr>
        <w:t>i</w:t>
      </w:r>
      <w:proofErr w:type="spellEnd"/>
      <w:r w:rsidR="003359E6" w:rsidRPr="00BF09AF">
        <w:rPr>
          <w:rFonts w:cstheme="minorHAnsi"/>
          <w:color w:val="000000" w:themeColor="text1"/>
          <w:sz w:val="20"/>
          <w:szCs w:val="24"/>
          <w:lang w:val="fr-FR"/>
        </w:rPr>
        <w:t xml:space="preserve"> </w:t>
      </w:r>
      <w:proofErr w:type="spellStart"/>
      <w:r w:rsidRPr="00BF09AF">
        <w:rPr>
          <w:rFonts w:cstheme="minorHAnsi"/>
          <w:color w:val="000000" w:themeColor="text1"/>
          <w:sz w:val="20"/>
          <w:szCs w:val="24"/>
          <w:lang w:val="fr-FR"/>
        </w:rPr>
        <w:t>sunt</w:t>
      </w:r>
      <w:proofErr w:type="spellEnd"/>
      <w:r w:rsidR="003359E6" w:rsidRPr="00BF09AF">
        <w:rPr>
          <w:rFonts w:cstheme="minorHAnsi"/>
          <w:color w:val="000000" w:themeColor="text1"/>
          <w:sz w:val="20"/>
          <w:szCs w:val="24"/>
          <w:lang w:val="fr-FR"/>
        </w:rPr>
        <w:t xml:space="preserve"> </w:t>
      </w:r>
      <w:proofErr w:type="spellStart"/>
      <w:r w:rsidRPr="00BF09AF">
        <w:rPr>
          <w:rFonts w:cstheme="minorHAnsi"/>
          <w:color w:val="000000" w:themeColor="text1"/>
          <w:sz w:val="20"/>
          <w:szCs w:val="24"/>
          <w:lang w:val="fr-FR"/>
        </w:rPr>
        <w:t>racordati</w:t>
      </w:r>
      <w:proofErr w:type="spellEnd"/>
      <w:r w:rsidRPr="00BF09AF">
        <w:rPr>
          <w:rFonts w:cstheme="minorHAnsi"/>
          <w:color w:val="000000" w:themeColor="text1"/>
          <w:sz w:val="20"/>
          <w:szCs w:val="24"/>
          <w:lang w:val="fr-FR"/>
        </w:rPr>
        <w:t xml:space="preserve"> la </w:t>
      </w:r>
      <w:proofErr w:type="spellStart"/>
      <w:r w:rsidRPr="00BF09AF">
        <w:rPr>
          <w:rFonts w:cstheme="minorHAnsi"/>
          <w:color w:val="000000" w:themeColor="text1"/>
          <w:sz w:val="20"/>
          <w:szCs w:val="24"/>
          <w:lang w:val="fr-FR"/>
        </w:rPr>
        <w:t>tabloul</w:t>
      </w:r>
      <w:proofErr w:type="spellEnd"/>
      <w:r w:rsidR="003359E6" w:rsidRPr="00BF09AF">
        <w:rPr>
          <w:rFonts w:cstheme="minorHAnsi"/>
          <w:color w:val="000000" w:themeColor="text1"/>
          <w:sz w:val="20"/>
          <w:szCs w:val="24"/>
          <w:lang w:val="fr-FR"/>
        </w:rPr>
        <w:t xml:space="preserve"> </w:t>
      </w:r>
      <w:proofErr w:type="spellStart"/>
      <w:r w:rsidRPr="00BF09AF">
        <w:rPr>
          <w:rFonts w:cstheme="minorHAnsi"/>
          <w:color w:val="000000" w:themeColor="text1"/>
          <w:sz w:val="20"/>
          <w:szCs w:val="24"/>
          <w:lang w:val="fr-FR"/>
        </w:rPr>
        <w:t>general</w:t>
      </w:r>
      <w:proofErr w:type="spellEnd"/>
      <w:r w:rsidRPr="00BF09AF">
        <w:rPr>
          <w:rFonts w:cstheme="minorHAnsi"/>
          <w:color w:val="000000" w:themeColor="text1"/>
          <w:sz w:val="20"/>
          <w:szCs w:val="24"/>
          <w:lang w:val="fr-FR"/>
        </w:rPr>
        <w:t xml:space="preserve"> (TG) </w:t>
      </w:r>
      <w:proofErr w:type="spellStart"/>
      <w:r w:rsidRPr="00BF09AF">
        <w:rPr>
          <w:rFonts w:cstheme="minorHAnsi"/>
          <w:color w:val="000000" w:themeColor="text1"/>
          <w:sz w:val="20"/>
          <w:szCs w:val="24"/>
          <w:lang w:val="fr-FR"/>
        </w:rPr>
        <w:t>amplasat</w:t>
      </w:r>
      <w:proofErr w:type="spellEnd"/>
      <w:r w:rsidRPr="00BF09AF">
        <w:rPr>
          <w:rFonts w:cstheme="minorHAnsi"/>
          <w:color w:val="000000" w:themeColor="text1"/>
          <w:sz w:val="20"/>
          <w:szCs w:val="24"/>
          <w:lang w:val="fr-FR"/>
        </w:rPr>
        <w:t xml:space="preserve"> la </w:t>
      </w:r>
      <w:proofErr w:type="spellStart"/>
      <w:r w:rsidRPr="00BF09AF">
        <w:rPr>
          <w:rFonts w:cstheme="minorHAnsi"/>
          <w:color w:val="000000" w:themeColor="text1"/>
          <w:sz w:val="20"/>
          <w:szCs w:val="24"/>
          <w:lang w:val="fr-FR"/>
        </w:rPr>
        <w:t>parterul</w:t>
      </w:r>
      <w:proofErr w:type="spellEnd"/>
      <w:r w:rsidR="003359E6" w:rsidRPr="00BF09AF">
        <w:rPr>
          <w:rFonts w:cstheme="minorHAnsi"/>
          <w:color w:val="000000" w:themeColor="text1"/>
          <w:sz w:val="20"/>
          <w:szCs w:val="24"/>
          <w:lang w:val="fr-FR"/>
        </w:rPr>
        <w:t xml:space="preserve"> </w:t>
      </w:r>
      <w:proofErr w:type="spellStart"/>
      <w:r w:rsidR="007B3378" w:rsidRPr="00BF09AF">
        <w:rPr>
          <w:rFonts w:cstheme="minorHAnsi"/>
          <w:color w:val="000000" w:themeColor="text1"/>
          <w:sz w:val="20"/>
          <w:szCs w:val="24"/>
          <w:lang w:val="fr-FR"/>
        </w:rPr>
        <w:t>clădirii</w:t>
      </w:r>
      <w:proofErr w:type="spellEnd"/>
      <w:r w:rsidR="007B3378" w:rsidRPr="00BF09AF">
        <w:rPr>
          <w:rFonts w:cstheme="minorHAnsi"/>
          <w:color w:val="000000" w:themeColor="text1"/>
          <w:sz w:val="20"/>
          <w:szCs w:val="24"/>
          <w:lang w:val="fr-FR"/>
        </w:rPr>
        <w:t xml:space="preserve">, </w:t>
      </w:r>
      <w:proofErr w:type="spellStart"/>
      <w:r w:rsidR="007B3378" w:rsidRPr="00BF09AF">
        <w:rPr>
          <w:rFonts w:cstheme="minorHAnsi"/>
          <w:color w:val="000000" w:themeColor="text1"/>
          <w:sz w:val="20"/>
          <w:szCs w:val="24"/>
          <w:lang w:val="fr-FR"/>
        </w:rPr>
        <w:t>iar</w:t>
      </w:r>
      <w:proofErr w:type="spellEnd"/>
      <w:r w:rsidR="003359E6" w:rsidRPr="00BF09AF">
        <w:rPr>
          <w:rFonts w:cstheme="minorHAnsi"/>
          <w:color w:val="000000" w:themeColor="text1"/>
          <w:sz w:val="20"/>
          <w:szCs w:val="24"/>
          <w:lang w:val="fr-FR"/>
        </w:rPr>
        <w:t xml:space="preserve"> </w:t>
      </w:r>
      <w:proofErr w:type="spellStart"/>
      <w:r w:rsidR="007B3378" w:rsidRPr="00BF09AF">
        <w:rPr>
          <w:rFonts w:cstheme="minorHAnsi"/>
          <w:color w:val="000000" w:themeColor="text1"/>
          <w:sz w:val="20"/>
          <w:szCs w:val="24"/>
          <w:lang w:val="fr-FR"/>
        </w:rPr>
        <w:t>asigurarea</w:t>
      </w:r>
      <w:proofErr w:type="spellEnd"/>
      <w:r w:rsidR="003359E6" w:rsidRPr="00BF09AF">
        <w:rPr>
          <w:rFonts w:cstheme="minorHAnsi"/>
          <w:color w:val="000000" w:themeColor="text1"/>
          <w:sz w:val="20"/>
          <w:szCs w:val="24"/>
          <w:lang w:val="fr-FR"/>
        </w:rPr>
        <w:t xml:space="preserve"> </w:t>
      </w:r>
      <w:proofErr w:type="spellStart"/>
      <w:r w:rsidR="007B3378" w:rsidRPr="00BF09AF">
        <w:rPr>
          <w:rFonts w:cstheme="minorHAnsi"/>
          <w:color w:val="000000" w:themeColor="text1"/>
          <w:sz w:val="20"/>
          <w:szCs w:val="24"/>
          <w:lang w:val="fr-FR"/>
        </w:rPr>
        <w:t>agentului</w:t>
      </w:r>
      <w:proofErr w:type="spellEnd"/>
      <w:r w:rsidR="003359E6" w:rsidRPr="00BF09AF">
        <w:rPr>
          <w:rFonts w:cstheme="minorHAnsi"/>
          <w:color w:val="000000" w:themeColor="text1"/>
          <w:sz w:val="20"/>
          <w:szCs w:val="24"/>
          <w:lang w:val="fr-FR"/>
        </w:rPr>
        <w:t xml:space="preserve"> </w:t>
      </w:r>
      <w:proofErr w:type="spellStart"/>
      <w:r w:rsidR="007B3378" w:rsidRPr="00BF09AF">
        <w:rPr>
          <w:rFonts w:cstheme="minorHAnsi"/>
          <w:color w:val="000000" w:themeColor="text1"/>
          <w:sz w:val="20"/>
          <w:szCs w:val="24"/>
          <w:lang w:val="fr-FR"/>
        </w:rPr>
        <w:t>termic</w:t>
      </w:r>
      <w:proofErr w:type="spellEnd"/>
      <w:r w:rsidR="007B3378" w:rsidRPr="00BF09AF">
        <w:rPr>
          <w:rFonts w:cstheme="minorHAnsi"/>
          <w:color w:val="000000" w:themeColor="text1"/>
          <w:sz w:val="20"/>
          <w:szCs w:val="24"/>
          <w:lang w:val="fr-FR"/>
        </w:rPr>
        <w:t xml:space="preserve"> se face </w:t>
      </w:r>
      <w:proofErr w:type="spellStart"/>
      <w:r w:rsidR="007B3378" w:rsidRPr="00BF09AF">
        <w:rPr>
          <w:rFonts w:cstheme="minorHAnsi"/>
          <w:color w:val="000000" w:themeColor="text1"/>
          <w:sz w:val="20"/>
          <w:szCs w:val="24"/>
          <w:lang w:val="fr-FR"/>
        </w:rPr>
        <w:t>prin</w:t>
      </w:r>
      <w:proofErr w:type="spellEnd"/>
      <w:r w:rsidR="003359E6" w:rsidRPr="00BF09AF">
        <w:rPr>
          <w:rFonts w:cstheme="minorHAnsi"/>
          <w:color w:val="000000" w:themeColor="text1"/>
          <w:sz w:val="20"/>
          <w:szCs w:val="24"/>
          <w:lang w:val="fr-FR"/>
        </w:rPr>
        <w:t xml:space="preserve"> </w:t>
      </w:r>
      <w:proofErr w:type="spellStart"/>
      <w:r w:rsidR="007B3378" w:rsidRPr="00BF09AF">
        <w:rPr>
          <w:rFonts w:cstheme="minorHAnsi"/>
          <w:color w:val="000000" w:themeColor="text1"/>
          <w:sz w:val="20"/>
          <w:szCs w:val="24"/>
          <w:lang w:val="fr-FR"/>
        </w:rPr>
        <w:t>montarea</w:t>
      </w:r>
      <w:proofErr w:type="spellEnd"/>
      <w:r w:rsidR="007B3378" w:rsidRPr="00BF09AF">
        <w:rPr>
          <w:rFonts w:cstheme="minorHAnsi"/>
          <w:color w:val="000000" w:themeColor="text1"/>
          <w:sz w:val="20"/>
          <w:szCs w:val="24"/>
          <w:lang w:val="fr-FR"/>
        </w:rPr>
        <w:t xml:space="preserve"> in </w:t>
      </w:r>
      <w:proofErr w:type="spellStart"/>
      <w:r w:rsidR="007B3378" w:rsidRPr="00BF09AF">
        <w:rPr>
          <w:rFonts w:cstheme="minorHAnsi"/>
          <w:color w:val="000000" w:themeColor="text1"/>
          <w:sz w:val="20"/>
          <w:szCs w:val="24"/>
          <w:lang w:val="fr-FR"/>
        </w:rPr>
        <w:t>fiecare</w:t>
      </w:r>
      <w:proofErr w:type="spellEnd"/>
      <w:r w:rsidR="003359E6" w:rsidRPr="00BF09AF">
        <w:rPr>
          <w:rFonts w:cstheme="minorHAnsi"/>
          <w:color w:val="000000" w:themeColor="text1"/>
          <w:sz w:val="20"/>
          <w:szCs w:val="24"/>
          <w:lang w:val="fr-FR"/>
        </w:rPr>
        <w:t xml:space="preserve"> </w:t>
      </w:r>
      <w:proofErr w:type="spellStart"/>
      <w:r w:rsidR="007B3378" w:rsidRPr="00BF09AF">
        <w:rPr>
          <w:rFonts w:cstheme="minorHAnsi"/>
          <w:color w:val="000000" w:themeColor="text1"/>
          <w:sz w:val="20"/>
          <w:szCs w:val="24"/>
          <w:lang w:val="fr-FR"/>
        </w:rPr>
        <w:t>apartament</w:t>
      </w:r>
      <w:proofErr w:type="spellEnd"/>
      <w:r w:rsidR="007B3378" w:rsidRPr="00BF09AF">
        <w:rPr>
          <w:rFonts w:cstheme="minorHAnsi"/>
          <w:color w:val="000000" w:themeColor="text1"/>
          <w:sz w:val="20"/>
          <w:szCs w:val="24"/>
          <w:lang w:val="fr-FR"/>
        </w:rPr>
        <w:t xml:space="preserve"> a </w:t>
      </w:r>
      <w:proofErr w:type="spellStart"/>
      <w:r w:rsidR="007B3378" w:rsidRPr="00BF09AF">
        <w:rPr>
          <w:rFonts w:cstheme="minorHAnsi"/>
          <w:color w:val="000000" w:themeColor="text1"/>
          <w:sz w:val="20"/>
          <w:szCs w:val="24"/>
          <w:lang w:val="fr-FR"/>
        </w:rPr>
        <w:t>unei</w:t>
      </w:r>
      <w:proofErr w:type="spellEnd"/>
      <w:r w:rsidR="007B3378" w:rsidRPr="00BF09AF">
        <w:rPr>
          <w:rFonts w:cstheme="minorHAnsi"/>
          <w:color w:val="000000" w:themeColor="text1"/>
          <w:sz w:val="20"/>
          <w:szCs w:val="24"/>
          <w:lang w:val="fr-FR"/>
        </w:rPr>
        <w:t xml:space="preserve"> centrale </w:t>
      </w:r>
      <w:proofErr w:type="spellStart"/>
      <w:r w:rsidR="007B3378" w:rsidRPr="00BF09AF">
        <w:rPr>
          <w:rFonts w:cstheme="minorHAnsi"/>
          <w:color w:val="000000" w:themeColor="text1"/>
          <w:sz w:val="20"/>
          <w:szCs w:val="24"/>
          <w:lang w:val="fr-FR"/>
        </w:rPr>
        <w:t>termice</w:t>
      </w:r>
      <w:proofErr w:type="spellEnd"/>
      <w:r w:rsidR="007B3378" w:rsidRPr="00BF09AF">
        <w:rPr>
          <w:rFonts w:cstheme="minorHAnsi"/>
          <w:color w:val="000000" w:themeColor="text1"/>
          <w:sz w:val="20"/>
          <w:szCs w:val="24"/>
          <w:lang w:val="fr-FR"/>
        </w:rPr>
        <w:t xml:space="preserve"> de 24 kW(in </w:t>
      </w:r>
      <w:proofErr w:type="spellStart"/>
      <w:r w:rsidR="007B3378" w:rsidRPr="00BF09AF">
        <w:rPr>
          <w:rFonts w:cstheme="minorHAnsi"/>
          <w:color w:val="000000" w:themeColor="text1"/>
          <w:sz w:val="20"/>
          <w:szCs w:val="24"/>
          <w:lang w:val="fr-FR"/>
        </w:rPr>
        <w:t>condensatie</w:t>
      </w:r>
      <w:proofErr w:type="spellEnd"/>
      <w:r w:rsidR="007B3378" w:rsidRPr="00BF09AF">
        <w:rPr>
          <w:rFonts w:cstheme="minorHAnsi"/>
          <w:color w:val="000000" w:themeColor="text1"/>
          <w:sz w:val="20"/>
          <w:szCs w:val="24"/>
          <w:lang w:val="fr-FR"/>
        </w:rPr>
        <w:t>).</w:t>
      </w:r>
    </w:p>
    <w:p w14:paraId="2F8D1CA1" w14:textId="6021E9A4" w:rsidR="007B3378" w:rsidRPr="00BF09AF" w:rsidRDefault="00F95770" w:rsidP="00F14DFD">
      <w:pPr>
        <w:rPr>
          <w:rFonts w:eastAsia="Times New Roman"/>
          <w:color w:val="000000" w:themeColor="text1"/>
          <w:kern w:val="1"/>
          <w:sz w:val="20"/>
          <w:szCs w:val="24"/>
          <w:lang w:eastAsia="ar-SA"/>
        </w:rPr>
      </w:pPr>
      <w:r w:rsidRPr="00BF09AF">
        <w:rPr>
          <w:rFonts w:eastAsia="Times New Roman"/>
          <w:color w:val="000000" w:themeColor="text1"/>
          <w:kern w:val="1"/>
          <w:sz w:val="20"/>
          <w:szCs w:val="24"/>
          <w:lang w:eastAsia="ar-SA"/>
        </w:rPr>
        <w:t xml:space="preserve">Coeficientul global de izolare termica G 1 va fi mai mic </w:t>
      </w:r>
      <w:r w:rsidR="00955A11" w:rsidRPr="00BF09AF">
        <w:rPr>
          <w:rFonts w:eastAsia="Times New Roman"/>
          <w:color w:val="000000" w:themeColor="text1"/>
          <w:kern w:val="1"/>
          <w:sz w:val="20"/>
          <w:szCs w:val="24"/>
          <w:lang w:eastAsia="ar-SA"/>
        </w:rPr>
        <w:t>decât</w:t>
      </w:r>
      <w:r w:rsidRPr="00BF09AF">
        <w:rPr>
          <w:rFonts w:eastAsia="Times New Roman"/>
          <w:color w:val="000000" w:themeColor="text1"/>
          <w:kern w:val="1"/>
          <w:sz w:val="20"/>
          <w:szCs w:val="24"/>
          <w:lang w:eastAsia="ar-SA"/>
        </w:rPr>
        <w:t xml:space="preserve"> coeficientul global de</w:t>
      </w:r>
      <w:r w:rsidR="003359E6" w:rsidRPr="00BF09AF">
        <w:rPr>
          <w:rFonts w:eastAsia="Times New Roman"/>
          <w:color w:val="000000" w:themeColor="text1"/>
          <w:kern w:val="1"/>
          <w:sz w:val="20"/>
          <w:szCs w:val="24"/>
          <w:lang w:eastAsia="ar-SA"/>
        </w:rPr>
        <w:t xml:space="preserve"> </w:t>
      </w:r>
      <w:r w:rsidR="00955A11" w:rsidRPr="00BF09AF">
        <w:rPr>
          <w:rFonts w:eastAsia="Times New Roman"/>
          <w:color w:val="000000" w:themeColor="text1"/>
          <w:kern w:val="1"/>
          <w:sz w:val="20"/>
          <w:szCs w:val="24"/>
          <w:lang w:eastAsia="ar-SA"/>
        </w:rPr>
        <w:t>referința</w:t>
      </w:r>
      <w:r w:rsidRPr="00BF09AF">
        <w:rPr>
          <w:rFonts w:eastAsia="Times New Roman"/>
          <w:color w:val="000000" w:themeColor="text1"/>
          <w:kern w:val="1"/>
          <w:sz w:val="20"/>
          <w:szCs w:val="24"/>
          <w:lang w:eastAsia="ar-SA"/>
        </w:rPr>
        <w:t>.</w:t>
      </w:r>
    </w:p>
    <w:p w14:paraId="53900E59" w14:textId="2DBE4703" w:rsidR="00F14DFD" w:rsidRDefault="00F14DFD" w:rsidP="00F14DFD">
      <w:pPr>
        <w:rPr>
          <w:rFonts w:eastAsia="Times New Roman"/>
          <w:color w:val="000000" w:themeColor="text1"/>
          <w:kern w:val="1"/>
          <w:sz w:val="20"/>
          <w:szCs w:val="24"/>
          <w:lang w:eastAsia="ar-SA"/>
        </w:rPr>
      </w:pPr>
    </w:p>
    <w:p w14:paraId="77B71980" w14:textId="77777777" w:rsidR="00B9073C" w:rsidRPr="00BF09AF" w:rsidRDefault="00B9073C" w:rsidP="00F14DFD">
      <w:pPr>
        <w:rPr>
          <w:rFonts w:eastAsia="Times New Roman"/>
          <w:color w:val="000000" w:themeColor="text1"/>
          <w:kern w:val="1"/>
          <w:sz w:val="20"/>
          <w:szCs w:val="24"/>
          <w:lang w:eastAsia="ar-SA"/>
        </w:rPr>
      </w:pPr>
    </w:p>
    <w:p w14:paraId="58835F92" w14:textId="77777777" w:rsidR="00F95770" w:rsidRPr="00BF09AF" w:rsidRDefault="00D7538A" w:rsidP="00F95770">
      <w:pPr>
        <w:rPr>
          <w:color w:val="000000" w:themeColor="text1"/>
          <w:sz w:val="20"/>
          <w:szCs w:val="24"/>
        </w:rPr>
      </w:pPr>
      <w:r w:rsidRPr="00BF09AF">
        <w:rPr>
          <w:color w:val="000000" w:themeColor="text1"/>
          <w:sz w:val="20"/>
          <w:szCs w:val="24"/>
        </w:rPr>
        <w:t>PROTECTIA LA ZGOMOT</w:t>
      </w:r>
    </w:p>
    <w:p w14:paraId="42F64BD1" w14:textId="0E1F625C" w:rsidR="00F95770" w:rsidRPr="00BF09AF" w:rsidRDefault="00F95770" w:rsidP="00F95770">
      <w:pPr>
        <w:rPr>
          <w:color w:val="000000" w:themeColor="text1"/>
          <w:sz w:val="20"/>
          <w:szCs w:val="24"/>
        </w:rPr>
      </w:pPr>
      <w:r w:rsidRPr="00BF09AF">
        <w:rPr>
          <w:rFonts w:eastAsia="Times New Roman"/>
          <w:color w:val="000000" w:themeColor="text1"/>
          <w:kern w:val="1"/>
          <w:sz w:val="20"/>
          <w:szCs w:val="24"/>
          <w:lang w:eastAsia="ar-SA"/>
        </w:rPr>
        <w:t xml:space="preserve">Conformarea spatiilor precum </w:t>
      </w:r>
      <w:r w:rsidR="00222E74" w:rsidRPr="00BF09AF">
        <w:rPr>
          <w:rFonts w:eastAsia="Times New Roman"/>
          <w:color w:val="000000" w:themeColor="text1"/>
          <w:kern w:val="1"/>
          <w:sz w:val="20"/>
          <w:szCs w:val="24"/>
          <w:lang w:eastAsia="ar-SA"/>
        </w:rPr>
        <w:t>și</w:t>
      </w:r>
      <w:r w:rsidRPr="00BF09AF">
        <w:rPr>
          <w:rFonts w:eastAsia="Times New Roman"/>
          <w:color w:val="000000" w:themeColor="text1"/>
          <w:kern w:val="1"/>
          <w:sz w:val="20"/>
          <w:szCs w:val="24"/>
          <w:lang w:eastAsia="ar-SA"/>
        </w:rPr>
        <w:t xml:space="preserve"> elementele constructive au fost alese astfel </w:t>
      </w:r>
      <w:r w:rsidR="00955A11" w:rsidRPr="00BF09AF">
        <w:rPr>
          <w:rFonts w:eastAsia="Times New Roman"/>
          <w:color w:val="000000" w:themeColor="text1"/>
          <w:kern w:val="1"/>
          <w:sz w:val="20"/>
          <w:szCs w:val="24"/>
          <w:lang w:eastAsia="ar-SA"/>
        </w:rPr>
        <w:t>încât</w:t>
      </w:r>
      <w:r w:rsidRPr="00BF09AF">
        <w:rPr>
          <w:rFonts w:eastAsia="Times New Roman"/>
          <w:color w:val="000000" w:themeColor="text1"/>
          <w:kern w:val="1"/>
          <w:sz w:val="20"/>
          <w:szCs w:val="24"/>
          <w:lang w:eastAsia="ar-SA"/>
        </w:rPr>
        <w:t xml:space="preserve"> zgomotul aerian sau impact din exteriorul </w:t>
      </w:r>
      <w:r w:rsidR="00955A11" w:rsidRPr="00BF09AF">
        <w:rPr>
          <w:rFonts w:eastAsia="Times New Roman"/>
          <w:color w:val="000000" w:themeColor="text1"/>
          <w:kern w:val="1"/>
          <w:sz w:val="20"/>
          <w:szCs w:val="24"/>
          <w:lang w:eastAsia="ar-SA"/>
        </w:rPr>
        <w:t>clădirii</w:t>
      </w:r>
      <w:r w:rsidR="003359E6" w:rsidRPr="00BF09AF">
        <w:rPr>
          <w:rFonts w:eastAsia="Times New Roman"/>
          <w:color w:val="000000" w:themeColor="text1"/>
          <w:kern w:val="1"/>
          <w:sz w:val="20"/>
          <w:szCs w:val="24"/>
          <w:lang w:eastAsia="ar-SA"/>
        </w:rPr>
        <w:t xml:space="preserve"> </w:t>
      </w:r>
      <w:r w:rsidR="00222E74" w:rsidRPr="00BF09AF">
        <w:rPr>
          <w:rFonts w:eastAsia="Times New Roman"/>
          <w:color w:val="000000" w:themeColor="text1"/>
          <w:kern w:val="1"/>
          <w:sz w:val="20"/>
          <w:szCs w:val="24"/>
          <w:lang w:eastAsia="ar-SA"/>
        </w:rPr>
        <w:t>să</w:t>
      </w:r>
      <w:r w:rsidRPr="00BF09AF">
        <w:rPr>
          <w:rFonts w:eastAsia="Times New Roman"/>
          <w:color w:val="000000" w:themeColor="text1"/>
          <w:kern w:val="1"/>
          <w:sz w:val="20"/>
          <w:szCs w:val="24"/>
          <w:lang w:eastAsia="ar-SA"/>
        </w:rPr>
        <w:t xml:space="preserve"> fie perceput de </w:t>
      </w:r>
      <w:r w:rsidR="00955A11" w:rsidRPr="00BF09AF">
        <w:rPr>
          <w:rFonts w:eastAsia="Times New Roman"/>
          <w:color w:val="000000" w:themeColor="text1"/>
          <w:kern w:val="1"/>
          <w:sz w:val="20"/>
          <w:szCs w:val="24"/>
          <w:lang w:eastAsia="ar-SA"/>
        </w:rPr>
        <w:t>către</w:t>
      </w:r>
      <w:r w:rsidR="003359E6" w:rsidRPr="00BF09AF">
        <w:rPr>
          <w:rFonts w:eastAsia="Times New Roman"/>
          <w:color w:val="000000" w:themeColor="text1"/>
          <w:kern w:val="1"/>
          <w:sz w:val="20"/>
          <w:szCs w:val="24"/>
          <w:lang w:eastAsia="ar-SA"/>
        </w:rPr>
        <w:t xml:space="preserve"> </w:t>
      </w:r>
      <w:r w:rsidR="00955A11" w:rsidRPr="00BF09AF">
        <w:rPr>
          <w:rFonts w:eastAsia="Times New Roman"/>
          <w:color w:val="000000" w:themeColor="text1"/>
          <w:kern w:val="1"/>
          <w:sz w:val="20"/>
          <w:szCs w:val="24"/>
          <w:lang w:eastAsia="ar-SA"/>
        </w:rPr>
        <w:t>ocupanți</w:t>
      </w:r>
      <w:r w:rsidR="003359E6" w:rsidRPr="00BF09AF">
        <w:rPr>
          <w:rFonts w:eastAsia="Times New Roman"/>
          <w:color w:val="000000" w:themeColor="text1"/>
          <w:kern w:val="1"/>
          <w:sz w:val="20"/>
          <w:szCs w:val="24"/>
          <w:lang w:eastAsia="ar-SA"/>
        </w:rPr>
        <w:t xml:space="preserve"> </w:t>
      </w:r>
      <w:r w:rsidR="00671EEA" w:rsidRPr="00BF09AF">
        <w:rPr>
          <w:rFonts w:eastAsia="Times New Roman"/>
          <w:color w:val="000000" w:themeColor="text1"/>
          <w:kern w:val="1"/>
          <w:sz w:val="20"/>
          <w:szCs w:val="24"/>
          <w:lang w:eastAsia="ar-SA"/>
        </w:rPr>
        <w:t>în</w:t>
      </w:r>
      <w:r w:rsidRPr="00BF09AF">
        <w:rPr>
          <w:rFonts w:eastAsia="Times New Roman"/>
          <w:color w:val="000000" w:themeColor="text1"/>
          <w:kern w:val="1"/>
          <w:sz w:val="20"/>
          <w:szCs w:val="24"/>
          <w:lang w:eastAsia="ar-SA"/>
        </w:rPr>
        <w:t xml:space="preserve"> limite fiziologice normale cu un confort acustic acceptabil:</w:t>
      </w:r>
    </w:p>
    <w:p w14:paraId="7DC75A5A" w14:textId="77777777" w:rsidR="009D0B3D" w:rsidRPr="00BF09AF" w:rsidRDefault="00F95770" w:rsidP="009D0B3D">
      <w:pPr>
        <w:rPr>
          <w:color w:val="000000" w:themeColor="text1"/>
          <w:sz w:val="20"/>
          <w:szCs w:val="24"/>
        </w:rPr>
      </w:pPr>
      <w:r w:rsidRPr="00BF09AF">
        <w:rPr>
          <w:color w:val="000000" w:themeColor="text1"/>
          <w:sz w:val="20"/>
          <w:szCs w:val="24"/>
        </w:rPr>
        <w:t xml:space="preserve">- </w:t>
      </w:r>
      <w:r w:rsidRPr="00BF09AF">
        <w:rPr>
          <w:rFonts w:eastAsia="Times New Roman"/>
          <w:color w:val="000000" w:themeColor="text1"/>
          <w:kern w:val="1"/>
          <w:sz w:val="20"/>
          <w:szCs w:val="24"/>
          <w:lang w:eastAsia="ar-SA"/>
        </w:rPr>
        <w:t xml:space="preserve">nivelul de zgomot echivalent </w:t>
      </w:r>
      <w:r w:rsidR="00955A11" w:rsidRPr="00BF09AF">
        <w:rPr>
          <w:rFonts w:eastAsia="Times New Roman"/>
          <w:color w:val="000000" w:themeColor="text1"/>
          <w:kern w:val="1"/>
          <w:sz w:val="20"/>
          <w:szCs w:val="24"/>
          <w:lang w:eastAsia="ar-SA"/>
        </w:rPr>
        <w:t>interior</w:t>
      </w:r>
      <w:r w:rsidRPr="00BF09AF">
        <w:rPr>
          <w:rFonts w:eastAsia="Times New Roman"/>
          <w:color w:val="000000" w:themeColor="text1"/>
          <w:kern w:val="1"/>
          <w:sz w:val="20"/>
          <w:szCs w:val="24"/>
          <w:lang w:eastAsia="ar-SA"/>
        </w:rPr>
        <w:t xml:space="preserve"> datorat unor surse exterioare este de 30dB.</w:t>
      </w:r>
    </w:p>
    <w:p w14:paraId="73C1B4E4" w14:textId="30A0B5C8" w:rsidR="00F14DFD" w:rsidRPr="000B319A" w:rsidRDefault="00F95770" w:rsidP="000B319A">
      <w:pPr>
        <w:rPr>
          <w:color w:val="000000" w:themeColor="text1"/>
          <w:sz w:val="20"/>
          <w:szCs w:val="24"/>
        </w:rPr>
      </w:pPr>
      <w:r w:rsidRPr="00BF09AF">
        <w:rPr>
          <w:rFonts w:eastAsia="Times New Roman"/>
          <w:color w:val="000000" w:themeColor="text1"/>
          <w:kern w:val="1"/>
          <w:sz w:val="20"/>
          <w:szCs w:val="24"/>
          <w:lang w:eastAsia="ar-SA"/>
        </w:rPr>
        <w:t xml:space="preserve">Asigurarea </w:t>
      </w:r>
      <w:r w:rsidR="00955A11" w:rsidRPr="00BF09AF">
        <w:rPr>
          <w:rFonts w:eastAsia="Times New Roman"/>
          <w:color w:val="000000" w:themeColor="text1"/>
          <w:kern w:val="1"/>
          <w:sz w:val="20"/>
          <w:szCs w:val="24"/>
          <w:lang w:eastAsia="ar-SA"/>
        </w:rPr>
        <w:t>izolării</w:t>
      </w:r>
      <w:r w:rsidRPr="00BF09AF">
        <w:rPr>
          <w:rFonts w:eastAsia="Times New Roman"/>
          <w:color w:val="000000" w:themeColor="text1"/>
          <w:kern w:val="1"/>
          <w:sz w:val="20"/>
          <w:szCs w:val="24"/>
          <w:lang w:eastAsia="ar-SA"/>
        </w:rPr>
        <w:t xml:space="preserve"> acustice </w:t>
      </w:r>
      <w:r w:rsidR="00222E74" w:rsidRPr="00BF09AF">
        <w:rPr>
          <w:rFonts w:eastAsia="Times New Roman"/>
          <w:color w:val="000000" w:themeColor="text1"/>
          <w:kern w:val="1"/>
          <w:sz w:val="20"/>
          <w:szCs w:val="24"/>
          <w:lang w:eastAsia="ar-SA"/>
        </w:rPr>
        <w:t>și</w:t>
      </w:r>
      <w:r w:rsidR="003359E6" w:rsidRPr="00BF09AF">
        <w:rPr>
          <w:rFonts w:eastAsia="Times New Roman"/>
          <w:color w:val="000000" w:themeColor="text1"/>
          <w:kern w:val="1"/>
          <w:sz w:val="20"/>
          <w:szCs w:val="24"/>
          <w:lang w:eastAsia="ar-SA"/>
        </w:rPr>
        <w:t xml:space="preserve"> </w:t>
      </w:r>
      <w:r w:rsidR="00955A11" w:rsidRPr="00BF09AF">
        <w:rPr>
          <w:rFonts w:eastAsia="Times New Roman"/>
          <w:color w:val="000000" w:themeColor="text1"/>
          <w:kern w:val="1"/>
          <w:sz w:val="20"/>
          <w:szCs w:val="24"/>
          <w:lang w:eastAsia="ar-SA"/>
        </w:rPr>
        <w:t>protecția</w:t>
      </w:r>
      <w:r w:rsidRPr="00BF09AF">
        <w:rPr>
          <w:rFonts w:eastAsia="Times New Roman"/>
          <w:color w:val="000000" w:themeColor="text1"/>
          <w:kern w:val="1"/>
          <w:sz w:val="20"/>
          <w:szCs w:val="24"/>
          <w:lang w:eastAsia="ar-SA"/>
        </w:rPr>
        <w:t xml:space="preserve"> la zgomot aerian sau de impact ale elementelor de </w:t>
      </w:r>
      <w:r w:rsidR="00955A11" w:rsidRPr="00BF09AF">
        <w:rPr>
          <w:rFonts w:eastAsia="Times New Roman"/>
          <w:color w:val="000000" w:themeColor="text1"/>
          <w:kern w:val="1"/>
          <w:sz w:val="20"/>
          <w:szCs w:val="24"/>
          <w:lang w:eastAsia="ar-SA"/>
        </w:rPr>
        <w:t>construcție</w:t>
      </w:r>
      <w:r w:rsidRPr="00BF09AF">
        <w:rPr>
          <w:rFonts w:eastAsia="Times New Roman"/>
          <w:color w:val="000000" w:themeColor="text1"/>
          <w:kern w:val="1"/>
          <w:sz w:val="20"/>
          <w:szCs w:val="24"/>
          <w:lang w:eastAsia="ar-SA"/>
        </w:rPr>
        <w:t xml:space="preserve">, </w:t>
      </w:r>
      <w:r w:rsidR="00671EEA" w:rsidRPr="00BF09AF">
        <w:rPr>
          <w:rFonts w:eastAsia="Times New Roman"/>
          <w:color w:val="000000" w:themeColor="text1"/>
          <w:kern w:val="1"/>
          <w:sz w:val="20"/>
          <w:szCs w:val="24"/>
          <w:lang w:eastAsia="ar-SA"/>
        </w:rPr>
        <w:t>în</w:t>
      </w:r>
      <w:r w:rsidR="003359E6" w:rsidRPr="00BF09AF">
        <w:rPr>
          <w:rFonts w:eastAsia="Times New Roman"/>
          <w:color w:val="000000" w:themeColor="text1"/>
          <w:kern w:val="1"/>
          <w:sz w:val="20"/>
          <w:szCs w:val="24"/>
          <w:lang w:eastAsia="ar-SA"/>
        </w:rPr>
        <w:t xml:space="preserve"> </w:t>
      </w:r>
      <w:r w:rsidR="00955A11" w:rsidRPr="00BF09AF">
        <w:rPr>
          <w:rFonts w:eastAsia="Times New Roman"/>
          <w:color w:val="000000" w:themeColor="text1"/>
          <w:kern w:val="1"/>
          <w:sz w:val="20"/>
          <w:szCs w:val="24"/>
          <w:lang w:eastAsia="ar-SA"/>
        </w:rPr>
        <w:t>funcție</w:t>
      </w:r>
      <w:r w:rsidRPr="00BF09AF">
        <w:rPr>
          <w:rFonts w:eastAsia="Times New Roman"/>
          <w:color w:val="000000" w:themeColor="text1"/>
          <w:kern w:val="1"/>
          <w:sz w:val="20"/>
          <w:szCs w:val="24"/>
          <w:lang w:eastAsia="ar-SA"/>
        </w:rPr>
        <w:t xml:space="preserve"> de </w:t>
      </w:r>
      <w:r w:rsidR="00955A11" w:rsidRPr="00BF09AF">
        <w:rPr>
          <w:rFonts w:eastAsia="Times New Roman"/>
          <w:color w:val="000000" w:themeColor="text1"/>
          <w:kern w:val="1"/>
          <w:sz w:val="20"/>
          <w:szCs w:val="24"/>
          <w:lang w:eastAsia="ar-SA"/>
        </w:rPr>
        <w:t>destinația</w:t>
      </w:r>
      <w:r w:rsidR="003359E6" w:rsidRPr="00BF09AF">
        <w:rPr>
          <w:rFonts w:eastAsia="Times New Roman"/>
          <w:color w:val="000000" w:themeColor="text1"/>
          <w:kern w:val="1"/>
          <w:sz w:val="20"/>
          <w:szCs w:val="24"/>
          <w:lang w:eastAsia="ar-SA"/>
        </w:rPr>
        <w:t xml:space="preserve"> </w:t>
      </w:r>
      <w:r w:rsidR="00955A11" w:rsidRPr="00BF09AF">
        <w:rPr>
          <w:rFonts w:eastAsia="Times New Roman"/>
          <w:color w:val="000000" w:themeColor="text1"/>
          <w:kern w:val="1"/>
          <w:sz w:val="20"/>
          <w:szCs w:val="24"/>
          <w:lang w:eastAsia="ar-SA"/>
        </w:rPr>
        <w:t>încăperilor</w:t>
      </w:r>
      <w:r w:rsidR="003359E6" w:rsidRPr="00BF09AF">
        <w:rPr>
          <w:rFonts w:eastAsia="Times New Roman"/>
          <w:color w:val="000000" w:themeColor="text1"/>
          <w:kern w:val="1"/>
          <w:sz w:val="20"/>
          <w:szCs w:val="24"/>
          <w:lang w:eastAsia="ar-SA"/>
        </w:rPr>
        <w:t xml:space="preserve"> </w:t>
      </w:r>
      <w:r w:rsidR="00222E74" w:rsidRPr="00BF09AF">
        <w:rPr>
          <w:rFonts w:eastAsia="Times New Roman"/>
          <w:color w:val="000000" w:themeColor="text1"/>
          <w:kern w:val="1"/>
          <w:sz w:val="20"/>
          <w:szCs w:val="24"/>
          <w:lang w:eastAsia="ar-SA"/>
        </w:rPr>
        <w:t>și</w:t>
      </w:r>
      <w:r w:rsidRPr="00BF09AF">
        <w:rPr>
          <w:rFonts w:eastAsia="Times New Roman"/>
          <w:color w:val="000000" w:themeColor="text1"/>
          <w:kern w:val="1"/>
          <w:sz w:val="20"/>
          <w:szCs w:val="24"/>
          <w:lang w:eastAsia="ar-SA"/>
        </w:rPr>
        <w:t xml:space="preserve"> de exigentele utilizatorilor au fost stabilite conform STAS6156</w:t>
      </w:r>
      <w:r w:rsidR="00D7538A" w:rsidRPr="00BF09AF">
        <w:rPr>
          <w:color w:val="000000" w:themeColor="text1"/>
          <w:sz w:val="20"/>
          <w:szCs w:val="24"/>
        </w:rPr>
        <w:t>.</w:t>
      </w:r>
    </w:p>
    <w:p w14:paraId="694580F1" w14:textId="77777777" w:rsidR="00D7538A" w:rsidRPr="00BF09AF" w:rsidRDefault="00D7538A" w:rsidP="00D7538A">
      <w:pPr>
        <w:rPr>
          <w:sz w:val="20"/>
          <w:szCs w:val="24"/>
        </w:rPr>
      </w:pPr>
      <w:r w:rsidRPr="00BF09AF">
        <w:rPr>
          <w:sz w:val="20"/>
          <w:szCs w:val="24"/>
        </w:rPr>
        <w:t>SISTEMATIZARE INCINTA</w:t>
      </w:r>
    </w:p>
    <w:p w14:paraId="2A708FF8" w14:textId="1EB21461" w:rsidR="007B3378" w:rsidRPr="00BF09AF" w:rsidRDefault="00D7538A" w:rsidP="007B3378">
      <w:pPr>
        <w:rPr>
          <w:color w:val="000000" w:themeColor="text1"/>
          <w:sz w:val="20"/>
          <w:szCs w:val="24"/>
        </w:rPr>
      </w:pPr>
      <w:r w:rsidRPr="00BF09AF">
        <w:rPr>
          <w:sz w:val="20"/>
          <w:szCs w:val="24"/>
        </w:rPr>
        <w:t xml:space="preserve">Din punct de vedere al </w:t>
      </w:r>
      <w:r w:rsidR="00955A11" w:rsidRPr="00BF09AF">
        <w:rPr>
          <w:sz w:val="20"/>
          <w:szCs w:val="24"/>
        </w:rPr>
        <w:t>sistematizării</w:t>
      </w:r>
      <w:r w:rsidRPr="00BF09AF">
        <w:rPr>
          <w:sz w:val="20"/>
          <w:szCs w:val="24"/>
        </w:rPr>
        <w:t xml:space="preserve"> incintei</w:t>
      </w:r>
      <w:r w:rsidR="00C1425A" w:rsidRPr="00BF09AF">
        <w:rPr>
          <w:sz w:val="20"/>
          <w:szCs w:val="24"/>
        </w:rPr>
        <w:t xml:space="preserve"> </w:t>
      </w:r>
      <w:r w:rsidRPr="00BF09AF">
        <w:rPr>
          <w:sz w:val="20"/>
          <w:szCs w:val="24"/>
        </w:rPr>
        <w:t xml:space="preserve">aceasta va cuprinde alei pietonale, spatii de </w:t>
      </w:r>
      <w:r w:rsidRPr="00BF09AF">
        <w:rPr>
          <w:color w:val="000000" w:themeColor="text1"/>
          <w:sz w:val="20"/>
          <w:szCs w:val="24"/>
        </w:rPr>
        <w:t xml:space="preserve">parcare </w:t>
      </w:r>
      <w:r w:rsidR="00222E74" w:rsidRPr="00BF09AF">
        <w:rPr>
          <w:color w:val="000000" w:themeColor="text1"/>
          <w:sz w:val="20"/>
          <w:szCs w:val="24"/>
        </w:rPr>
        <w:t>și</w:t>
      </w:r>
      <w:r w:rsidRPr="00BF09AF">
        <w:rPr>
          <w:color w:val="000000" w:themeColor="text1"/>
          <w:sz w:val="20"/>
          <w:szCs w:val="24"/>
        </w:rPr>
        <w:t xml:space="preserve"> spatii verzi.</w:t>
      </w:r>
    </w:p>
    <w:p w14:paraId="3B4FDE95" w14:textId="37F0F4B8" w:rsidR="007B3378" w:rsidRPr="00BF09AF" w:rsidRDefault="007B3378" w:rsidP="007B3378">
      <w:pPr>
        <w:rPr>
          <w:color w:val="000000" w:themeColor="text1"/>
          <w:sz w:val="20"/>
          <w:szCs w:val="24"/>
        </w:rPr>
      </w:pPr>
      <w:r w:rsidRPr="00BF09AF">
        <w:rPr>
          <w:color w:val="000000" w:themeColor="text1"/>
          <w:sz w:val="20"/>
          <w:szCs w:val="24"/>
        </w:rPr>
        <w:t xml:space="preserve">Circulatia autovehiculelor se face </w:t>
      </w:r>
      <w:r w:rsidR="00677ED2" w:rsidRPr="00BF09AF">
        <w:rPr>
          <w:color w:val="000000" w:themeColor="text1"/>
          <w:sz w:val="20"/>
          <w:szCs w:val="24"/>
        </w:rPr>
        <w:t>din</w:t>
      </w:r>
      <w:r w:rsidR="00290230" w:rsidRPr="00BF09AF">
        <w:rPr>
          <w:color w:val="000000" w:themeColor="text1"/>
          <w:sz w:val="20"/>
          <w:szCs w:val="24"/>
        </w:rPr>
        <w:t xml:space="preserve"> </w:t>
      </w:r>
      <w:r w:rsidR="00A32B27">
        <w:rPr>
          <w:color w:val="000000" w:themeColor="text1"/>
          <w:sz w:val="20"/>
          <w:szCs w:val="24"/>
        </w:rPr>
        <w:t xml:space="preserve">strada </w:t>
      </w:r>
      <w:r w:rsidR="0061378A">
        <w:rPr>
          <w:color w:val="000000" w:themeColor="text1"/>
          <w:sz w:val="20"/>
          <w:szCs w:val="24"/>
        </w:rPr>
        <w:t>M17</w:t>
      </w:r>
      <w:r w:rsidR="00F16395" w:rsidRPr="00BF09AF">
        <w:rPr>
          <w:color w:val="000000" w:themeColor="text1"/>
          <w:sz w:val="20"/>
          <w:szCs w:val="24"/>
        </w:rPr>
        <w:t xml:space="preserve">, </w:t>
      </w:r>
      <w:r w:rsidRPr="00BF09AF">
        <w:rPr>
          <w:color w:val="000000" w:themeColor="text1"/>
          <w:sz w:val="20"/>
          <w:szCs w:val="24"/>
        </w:rPr>
        <w:t>iar cea pietonala pe trotuarele aferente.</w:t>
      </w:r>
    </w:p>
    <w:p w14:paraId="021ACA88" w14:textId="236FD334" w:rsidR="00290230" w:rsidRPr="00BF09AF" w:rsidRDefault="00290230" w:rsidP="007B3378">
      <w:pPr>
        <w:rPr>
          <w:color w:val="000000" w:themeColor="text1"/>
          <w:sz w:val="20"/>
          <w:szCs w:val="24"/>
        </w:rPr>
      </w:pPr>
      <w:r w:rsidRPr="00BF09AF">
        <w:rPr>
          <w:color w:val="000000" w:themeColor="text1"/>
          <w:sz w:val="20"/>
          <w:szCs w:val="24"/>
        </w:rPr>
        <w:t>Ac</w:t>
      </w:r>
      <w:r w:rsidR="003359E6" w:rsidRPr="00BF09AF">
        <w:rPr>
          <w:color w:val="000000" w:themeColor="text1"/>
          <w:sz w:val="20"/>
          <w:szCs w:val="24"/>
        </w:rPr>
        <w:t>c</w:t>
      </w:r>
      <w:r w:rsidRPr="00BF09AF">
        <w:rPr>
          <w:color w:val="000000" w:themeColor="text1"/>
          <w:sz w:val="20"/>
          <w:szCs w:val="24"/>
        </w:rPr>
        <w:t xml:space="preserve">esele auto se vor realiza din </w:t>
      </w:r>
      <w:r w:rsidR="00A32B27">
        <w:rPr>
          <w:color w:val="000000" w:themeColor="text1"/>
          <w:sz w:val="20"/>
          <w:szCs w:val="24"/>
        </w:rPr>
        <w:t xml:space="preserve">strada </w:t>
      </w:r>
      <w:r w:rsidR="0061378A">
        <w:rPr>
          <w:color w:val="000000" w:themeColor="text1"/>
          <w:sz w:val="20"/>
          <w:szCs w:val="24"/>
        </w:rPr>
        <w:t>M17</w:t>
      </w:r>
      <w:r w:rsidRPr="00BF09AF">
        <w:rPr>
          <w:color w:val="000000" w:themeColor="text1"/>
          <w:sz w:val="20"/>
          <w:szCs w:val="24"/>
        </w:rPr>
        <w:t>, iar cea pietonala pe trotoarele aferente.</w:t>
      </w:r>
    </w:p>
    <w:p w14:paraId="02C2F460" w14:textId="5C532ECE" w:rsidR="00826A59" w:rsidRPr="00BF09AF" w:rsidRDefault="007B3378" w:rsidP="000B319A">
      <w:pPr>
        <w:rPr>
          <w:color w:val="000000" w:themeColor="text1"/>
          <w:sz w:val="20"/>
          <w:szCs w:val="24"/>
        </w:rPr>
      </w:pPr>
      <w:r w:rsidRPr="00BF09AF">
        <w:rPr>
          <w:color w:val="000000" w:themeColor="text1"/>
          <w:sz w:val="20"/>
          <w:szCs w:val="24"/>
        </w:rPr>
        <w:t>Parcarea autovehiculelor se admite numai in interiorul parcelei. Parcajele auto au fost introduse in interiorul proprietatii</w:t>
      </w:r>
      <w:r w:rsidR="00580523" w:rsidRPr="00BF09AF">
        <w:rPr>
          <w:color w:val="000000" w:themeColor="text1"/>
          <w:sz w:val="20"/>
          <w:szCs w:val="24"/>
        </w:rPr>
        <w:t xml:space="preserve"> </w:t>
      </w:r>
      <w:r w:rsidR="00EF1C11" w:rsidRPr="00BF09AF">
        <w:rPr>
          <w:color w:val="000000" w:themeColor="text1"/>
          <w:sz w:val="20"/>
          <w:szCs w:val="24"/>
        </w:rPr>
        <w:t xml:space="preserve">urmand a fi amenajate </w:t>
      </w:r>
      <w:r w:rsidR="0061378A">
        <w:rPr>
          <w:color w:val="000000" w:themeColor="text1"/>
          <w:sz w:val="20"/>
          <w:szCs w:val="24"/>
        </w:rPr>
        <w:t>15</w:t>
      </w:r>
      <w:r w:rsidR="00F14DFD" w:rsidRPr="00BF09AF">
        <w:rPr>
          <w:color w:val="000000" w:themeColor="text1"/>
          <w:sz w:val="20"/>
          <w:szCs w:val="24"/>
        </w:rPr>
        <w:t xml:space="preserve"> locuri de parcare.</w:t>
      </w:r>
    </w:p>
    <w:p w14:paraId="0C25BCE7" w14:textId="77777777" w:rsidR="00892589" w:rsidRPr="00BF09AF" w:rsidRDefault="00892589" w:rsidP="00892589">
      <w:pPr>
        <w:rPr>
          <w:color w:val="000000" w:themeColor="text1"/>
          <w:sz w:val="20"/>
          <w:szCs w:val="24"/>
        </w:rPr>
      </w:pPr>
      <w:r w:rsidRPr="00BF09AF">
        <w:rPr>
          <w:rFonts w:eastAsia="Times New Roman"/>
          <w:i/>
          <w:color w:val="000000" w:themeColor="text1"/>
          <w:kern w:val="1"/>
          <w:sz w:val="20"/>
          <w:szCs w:val="24"/>
          <w:lang w:eastAsia="ar-SA"/>
        </w:rPr>
        <w:t>SPATII VERZI</w:t>
      </w:r>
    </w:p>
    <w:p w14:paraId="23060117" w14:textId="54E41AD2" w:rsidR="0014325F" w:rsidRPr="0014325F" w:rsidRDefault="0014325F" w:rsidP="0014325F">
      <w:pPr>
        <w:jc w:val="both"/>
        <w:rPr>
          <w:rFonts w:eastAsia="Times New Roman"/>
          <w:color w:val="000000" w:themeColor="text1"/>
          <w:kern w:val="1"/>
          <w:sz w:val="20"/>
          <w:szCs w:val="24"/>
          <w:lang w:eastAsia="ar-SA"/>
        </w:rPr>
      </w:pPr>
      <w:r w:rsidRPr="0014325F">
        <w:rPr>
          <w:rFonts w:eastAsia="Times New Roman"/>
          <w:color w:val="000000" w:themeColor="text1"/>
          <w:kern w:val="1"/>
          <w:sz w:val="20"/>
          <w:szCs w:val="24"/>
          <w:lang w:eastAsia="ar-SA"/>
        </w:rPr>
        <w:t xml:space="preserve">In limita terenului proprietate se va amenaja o suprafata de </w:t>
      </w:r>
      <w:r w:rsidR="0061378A">
        <w:rPr>
          <w:rFonts w:eastAsia="Times New Roman"/>
          <w:color w:val="000000" w:themeColor="text1"/>
          <w:kern w:val="1"/>
          <w:sz w:val="20"/>
          <w:szCs w:val="24"/>
          <w:lang w:eastAsia="ar-SA"/>
        </w:rPr>
        <w:t>231.00</w:t>
      </w:r>
      <w:r w:rsidRPr="0014325F">
        <w:rPr>
          <w:rFonts w:eastAsia="Times New Roman"/>
          <w:color w:val="000000" w:themeColor="text1"/>
          <w:kern w:val="1"/>
          <w:sz w:val="20"/>
          <w:szCs w:val="24"/>
          <w:lang w:eastAsia="ar-SA"/>
        </w:rPr>
        <w:t xml:space="preserve"> mp de spatiu verde, atat la nivelul solului,cat si pe terasa cladirii. Suprafata totala de spatiu verde asigurat va reprezenta 30 % din suprafata totala a terenului proprietate, respectand prevederile HCJC 152/22.05.2013.</w:t>
      </w:r>
    </w:p>
    <w:p w14:paraId="2A8876D1" w14:textId="565A9014" w:rsidR="00290230" w:rsidRPr="00BF09AF" w:rsidRDefault="00290230" w:rsidP="00290230">
      <w:pPr>
        <w:rPr>
          <w:rFonts w:cstheme="minorHAnsi"/>
          <w:color w:val="000000" w:themeColor="text1"/>
          <w:sz w:val="20"/>
          <w:szCs w:val="24"/>
        </w:rPr>
      </w:pPr>
      <w:r w:rsidRPr="00BF09AF">
        <w:rPr>
          <w:color w:val="000000" w:themeColor="text1"/>
          <w:sz w:val="20"/>
          <w:szCs w:val="24"/>
        </w:rPr>
        <w:t xml:space="preserve">Alinierea constructiei fata de noul aliniament al terenului : retras </w:t>
      </w:r>
      <w:r w:rsidR="0061378A">
        <w:rPr>
          <w:color w:val="000000" w:themeColor="text1"/>
          <w:sz w:val="20"/>
          <w:szCs w:val="24"/>
        </w:rPr>
        <w:t>25.76</w:t>
      </w:r>
      <w:r w:rsidRPr="00BF09AF">
        <w:rPr>
          <w:color w:val="000000" w:themeColor="text1"/>
          <w:sz w:val="20"/>
          <w:szCs w:val="24"/>
        </w:rPr>
        <w:t xml:space="preserve"> m fata de aliniament.</w:t>
      </w:r>
    </w:p>
    <w:p w14:paraId="3360CDE7" w14:textId="345E58A9" w:rsidR="00290230" w:rsidRPr="000B319A" w:rsidRDefault="005977C8" w:rsidP="000B319A">
      <w:pPr>
        <w:rPr>
          <w:color w:val="000000" w:themeColor="text1"/>
          <w:sz w:val="20"/>
          <w:szCs w:val="24"/>
        </w:rPr>
      </w:pPr>
      <w:r w:rsidRPr="00BF09AF">
        <w:rPr>
          <w:color w:val="000000" w:themeColor="text1"/>
          <w:sz w:val="20"/>
          <w:szCs w:val="24"/>
        </w:rPr>
        <w:t xml:space="preserve">Imprejmuirea va avea inaltimea intre 2,00m si 2,20m, spre strada un soclu opac de 50 cm si o parte transparenta dublata cu gard viu, spre vecini alcatuiri care sa nu permita vederea </w:t>
      </w:r>
      <w:r w:rsidR="006A0EE2" w:rsidRPr="00BF09AF">
        <w:rPr>
          <w:color w:val="000000" w:themeColor="text1"/>
          <w:sz w:val="20"/>
          <w:szCs w:val="24"/>
        </w:rPr>
        <w:t xml:space="preserve">cu H = </w:t>
      </w:r>
      <w:r w:rsidRPr="00BF09AF">
        <w:rPr>
          <w:color w:val="000000" w:themeColor="text1"/>
          <w:sz w:val="20"/>
          <w:szCs w:val="24"/>
        </w:rPr>
        <w:t>maxim 2,20</w:t>
      </w:r>
      <w:r w:rsidR="00290230" w:rsidRPr="00BF09AF">
        <w:rPr>
          <w:color w:val="000000" w:themeColor="text1"/>
          <w:sz w:val="20"/>
          <w:szCs w:val="24"/>
        </w:rPr>
        <w:t>m, realizate din panouri de plasa ga</w:t>
      </w:r>
      <w:r w:rsidR="005E70D7" w:rsidRPr="00BF09AF">
        <w:rPr>
          <w:color w:val="000000" w:themeColor="text1"/>
          <w:sz w:val="20"/>
          <w:szCs w:val="24"/>
        </w:rPr>
        <w:t>l</w:t>
      </w:r>
      <w:r w:rsidR="00290230" w:rsidRPr="00BF09AF">
        <w:rPr>
          <w:color w:val="000000" w:themeColor="text1"/>
          <w:sz w:val="20"/>
          <w:szCs w:val="24"/>
        </w:rPr>
        <w:t>vanizata dublata de vegetatie.</w:t>
      </w:r>
    </w:p>
    <w:p w14:paraId="23C7E6A5" w14:textId="77777777" w:rsidR="00D7538A" w:rsidRPr="00BF09AF" w:rsidRDefault="00D7538A" w:rsidP="005375C4">
      <w:pPr>
        <w:rPr>
          <w:rFonts w:eastAsia="Times New Roman"/>
          <w:bCs/>
          <w:kern w:val="1"/>
          <w:sz w:val="20"/>
          <w:szCs w:val="24"/>
          <w:lang w:eastAsia="ar-SA"/>
        </w:rPr>
      </w:pPr>
      <w:r w:rsidRPr="00BF09AF">
        <w:rPr>
          <w:i/>
          <w:iCs/>
          <w:sz w:val="20"/>
          <w:szCs w:val="24"/>
        </w:rPr>
        <w:t xml:space="preserve">profilul și capacitățile de producție – </w:t>
      </w:r>
      <w:r w:rsidRPr="00BF09AF">
        <w:rPr>
          <w:sz w:val="20"/>
          <w:szCs w:val="24"/>
        </w:rPr>
        <w:t>nu este cazul;</w:t>
      </w:r>
    </w:p>
    <w:p w14:paraId="46E8059B" w14:textId="77777777" w:rsidR="00D7538A" w:rsidRPr="00BF09AF" w:rsidRDefault="00D7538A" w:rsidP="00D7538A">
      <w:pPr>
        <w:pStyle w:val="linebullet"/>
        <w:rPr>
          <w:b w:val="0"/>
          <w:bCs/>
          <w:sz w:val="20"/>
          <w:szCs w:val="24"/>
        </w:rPr>
      </w:pPr>
      <w:r w:rsidRPr="00BF09AF">
        <w:rPr>
          <w:b w:val="0"/>
          <w:bCs/>
          <w:i/>
          <w:iCs/>
          <w:sz w:val="20"/>
          <w:szCs w:val="24"/>
        </w:rPr>
        <w:t xml:space="preserve">descrierea instalației </w:t>
      </w:r>
      <w:r w:rsidR="00222E74" w:rsidRPr="00BF09AF">
        <w:rPr>
          <w:b w:val="0"/>
          <w:bCs/>
          <w:i/>
          <w:iCs/>
          <w:sz w:val="20"/>
          <w:szCs w:val="24"/>
        </w:rPr>
        <w:t>și</w:t>
      </w:r>
      <w:r w:rsidRPr="00BF09AF">
        <w:rPr>
          <w:b w:val="0"/>
          <w:bCs/>
          <w:i/>
          <w:iCs/>
          <w:sz w:val="20"/>
          <w:szCs w:val="24"/>
        </w:rPr>
        <w:t xml:space="preserve"> a fluxurilor tehnologice existente pe amplasament (după caz</w:t>
      </w:r>
      <w:r w:rsidRPr="00BF09AF">
        <w:rPr>
          <w:b w:val="0"/>
          <w:bCs/>
          <w:sz w:val="20"/>
          <w:szCs w:val="24"/>
        </w:rPr>
        <w:t>)-nu este cazul;</w:t>
      </w:r>
    </w:p>
    <w:p w14:paraId="4E2BF7F4" w14:textId="77777777" w:rsidR="00D7538A" w:rsidRPr="00BF09AF" w:rsidRDefault="00D7538A" w:rsidP="00D7538A">
      <w:pPr>
        <w:pStyle w:val="linebullet"/>
        <w:rPr>
          <w:b w:val="0"/>
          <w:bCs/>
          <w:sz w:val="20"/>
          <w:szCs w:val="24"/>
        </w:rPr>
      </w:pPr>
      <w:r w:rsidRPr="00BF09AF">
        <w:rPr>
          <w:b w:val="0"/>
          <w:bCs/>
          <w:i/>
          <w:iCs/>
          <w:sz w:val="20"/>
          <w:szCs w:val="24"/>
        </w:rPr>
        <w:t>descrierea proceselor de producție ale proiectului propus, în funcție de specificul investiției, produse și subproduse obținute, mărimea, capacitatea</w:t>
      </w:r>
      <w:r w:rsidRPr="00BF09AF">
        <w:rPr>
          <w:b w:val="0"/>
          <w:bCs/>
          <w:sz w:val="20"/>
          <w:szCs w:val="24"/>
        </w:rPr>
        <w:t xml:space="preserve"> – nu este cazul;</w:t>
      </w:r>
    </w:p>
    <w:p w14:paraId="07D43405" w14:textId="77777777" w:rsidR="00D7538A" w:rsidRPr="00BF09AF" w:rsidRDefault="00D7538A" w:rsidP="00D7538A">
      <w:pPr>
        <w:pStyle w:val="linebullet"/>
        <w:rPr>
          <w:b w:val="0"/>
          <w:bCs/>
          <w:sz w:val="20"/>
          <w:szCs w:val="24"/>
        </w:rPr>
      </w:pPr>
      <w:r w:rsidRPr="00BF09AF">
        <w:rPr>
          <w:b w:val="0"/>
          <w:bCs/>
          <w:i/>
          <w:iCs/>
          <w:sz w:val="20"/>
          <w:szCs w:val="24"/>
        </w:rPr>
        <w:t>materiile prime, energia și combustibilii utilizați, cu modul de asigurare a acestora</w:t>
      </w:r>
      <w:r w:rsidRPr="00BF09AF">
        <w:rPr>
          <w:b w:val="0"/>
          <w:bCs/>
          <w:sz w:val="20"/>
          <w:szCs w:val="24"/>
        </w:rPr>
        <w:t>:</w:t>
      </w:r>
    </w:p>
    <w:p w14:paraId="72DC5843" w14:textId="0FC7684A" w:rsidR="00D7538A" w:rsidRPr="00BF09AF" w:rsidRDefault="00D7538A" w:rsidP="00D7538A">
      <w:pPr>
        <w:rPr>
          <w:sz w:val="20"/>
          <w:szCs w:val="24"/>
        </w:rPr>
      </w:pPr>
      <w:bookmarkStart w:id="4" w:name="_Hlk15836782"/>
      <w:r w:rsidRPr="00BF09AF">
        <w:rPr>
          <w:sz w:val="20"/>
          <w:szCs w:val="24"/>
        </w:rPr>
        <w:t xml:space="preserve">La realizarea lucrărilor se vor utiliza numai materii prime </w:t>
      </w:r>
      <w:r w:rsidR="00222E74" w:rsidRPr="00BF09AF">
        <w:rPr>
          <w:sz w:val="20"/>
          <w:szCs w:val="24"/>
        </w:rPr>
        <w:t>și</w:t>
      </w:r>
      <w:r w:rsidRPr="00BF09AF">
        <w:rPr>
          <w:sz w:val="20"/>
          <w:szCs w:val="24"/>
        </w:rPr>
        <w:t xml:space="preserve"> materiale agrementate conform reglementărilor, legilor și standardelor naționale armonizate cu legislația UE în vigoare: beton, agregate, profile metalice, cherestea, sticlă etc, achiziționate de pe piața internă, de la distribuitori autorizați</w:t>
      </w:r>
      <w:bookmarkEnd w:id="4"/>
      <w:r w:rsidRPr="00BF09AF">
        <w:rPr>
          <w:sz w:val="20"/>
          <w:szCs w:val="24"/>
        </w:rPr>
        <w:t xml:space="preserve">. Betoanele ce se vor folosi în cadrul structurii de rezistență sunt de clase </w:t>
      </w:r>
      <w:r w:rsidR="003A52CF" w:rsidRPr="00BF09AF">
        <w:rPr>
          <w:sz w:val="20"/>
          <w:szCs w:val="24"/>
        </w:rPr>
        <w:t>C30/37</w:t>
      </w:r>
      <w:r w:rsidRPr="00BF09AF">
        <w:rPr>
          <w:sz w:val="20"/>
          <w:szCs w:val="24"/>
        </w:rPr>
        <w:t xml:space="preserve">. Armatura elastica din structura, respectiv otelul-beton ce se va utiliza este de tip </w:t>
      </w:r>
      <w:r w:rsidR="003A52CF" w:rsidRPr="00BF09AF">
        <w:rPr>
          <w:sz w:val="20"/>
          <w:szCs w:val="24"/>
        </w:rPr>
        <w:t>BST500C</w:t>
      </w:r>
      <w:r w:rsidR="00580523" w:rsidRPr="00BF09AF">
        <w:rPr>
          <w:sz w:val="20"/>
          <w:szCs w:val="24"/>
        </w:rPr>
        <w:t>.</w:t>
      </w:r>
    </w:p>
    <w:p w14:paraId="0A33083E" w14:textId="77777777" w:rsidR="00FE0874" w:rsidRPr="00BF09AF" w:rsidRDefault="00D7538A" w:rsidP="00FE0874">
      <w:pPr>
        <w:rPr>
          <w:sz w:val="20"/>
          <w:szCs w:val="24"/>
        </w:rPr>
      </w:pPr>
      <w:r w:rsidRPr="00BF09AF">
        <w:rPr>
          <w:sz w:val="20"/>
          <w:szCs w:val="24"/>
        </w:rPr>
        <w:t xml:space="preserve">Prin plastica arhitecturala și cromatica se dorește integrarea ansamblului în mediul specific zonei. </w:t>
      </w:r>
    </w:p>
    <w:p w14:paraId="2F2D586C" w14:textId="28BFA024" w:rsidR="00580523" w:rsidRPr="00BF09AF" w:rsidRDefault="00D7538A" w:rsidP="00C52F10">
      <w:pPr>
        <w:rPr>
          <w:sz w:val="20"/>
          <w:szCs w:val="24"/>
        </w:rPr>
      </w:pPr>
      <w:r w:rsidRPr="00BF09AF">
        <w:rPr>
          <w:sz w:val="20"/>
          <w:szCs w:val="24"/>
        </w:rPr>
        <w:t xml:space="preserve">Utilajele </w:t>
      </w:r>
      <w:r w:rsidR="00222E74" w:rsidRPr="00BF09AF">
        <w:rPr>
          <w:sz w:val="20"/>
          <w:szCs w:val="24"/>
        </w:rPr>
        <w:t>și</w:t>
      </w:r>
      <w:r w:rsidRPr="00BF09AF">
        <w:rPr>
          <w:sz w:val="20"/>
          <w:szCs w:val="24"/>
        </w:rPr>
        <w:t xml:space="preserve"> echipamentele folosite se vor alimenta cu combustibil din stații de distribuție carburanți autorizate. Nu vor fi realizate depozite de carburanți în cadrul organizării de șantier.</w:t>
      </w:r>
    </w:p>
    <w:p w14:paraId="01EB5CD3" w14:textId="5B52B439" w:rsidR="00945B16" w:rsidRPr="00C52F10" w:rsidRDefault="00580523" w:rsidP="00C52F10">
      <w:pPr>
        <w:pStyle w:val="linebullet"/>
        <w:rPr>
          <w:b w:val="0"/>
          <w:bCs/>
          <w:i/>
          <w:iCs/>
          <w:sz w:val="20"/>
          <w:szCs w:val="24"/>
        </w:rPr>
      </w:pPr>
      <w:r w:rsidRPr="00BF09AF">
        <w:rPr>
          <w:b w:val="0"/>
          <w:bCs/>
          <w:i/>
          <w:iCs/>
          <w:sz w:val="20"/>
          <w:szCs w:val="24"/>
        </w:rPr>
        <w:t>R</w:t>
      </w:r>
      <w:r w:rsidR="00D7538A" w:rsidRPr="00BF09AF">
        <w:rPr>
          <w:b w:val="0"/>
          <w:bCs/>
          <w:i/>
          <w:iCs/>
          <w:sz w:val="20"/>
          <w:szCs w:val="24"/>
        </w:rPr>
        <w:t>acordarea la rețelele utilitare existente în zonă;</w:t>
      </w:r>
    </w:p>
    <w:p w14:paraId="6D714229" w14:textId="77777777" w:rsidR="00945B16" w:rsidRPr="00945B16" w:rsidRDefault="00945B16" w:rsidP="00945B16">
      <w:pPr>
        <w:rPr>
          <w:color w:val="000000" w:themeColor="text1"/>
          <w:sz w:val="20"/>
          <w:szCs w:val="24"/>
        </w:rPr>
      </w:pPr>
      <w:r w:rsidRPr="00945B16">
        <w:rPr>
          <w:color w:val="000000" w:themeColor="text1"/>
          <w:sz w:val="20"/>
          <w:szCs w:val="24"/>
        </w:rPr>
        <w:t>Se va asigura racordarea imobilului la retelele de utilitati centralizate ale orasului pentru: apa potabila, canalizare, energie electrica, gaze naturale.</w:t>
      </w:r>
    </w:p>
    <w:p w14:paraId="0E470836" w14:textId="51DAD807" w:rsidR="00945B16" w:rsidRDefault="00945B16" w:rsidP="00945B16">
      <w:pPr>
        <w:rPr>
          <w:color w:val="000000" w:themeColor="text1"/>
          <w:sz w:val="20"/>
          <w:szCs w:val="24"/>
        </w:rPr>
      </w:pPr>
      <w:r w:rsidRPr="00945B16">
        <w:rPr>
          <w:color w:val="000000" w:themeColor="text1"/>
          <w:sz w:val="20"/>
          <w:szCs w:val="24"/>
        </w:rPr>
        <w:t>Solutiile de racordare la utilitati au fost relativ simplu de adoptat si fara necesitatea studierii unor alternative, dat fiind prezenta in zona a retelelor hidroedilitare si a retelei de gaze naturale.</w:t>
      </w:r>
    </w:p>
    <w:p w14:paraId="21056256" w14:textId="4642DDE2" w:rsidR="00945B16" w:rsidRDefault="00945B16" w:rsidP="00945B16">
      <w:pPr>
        <w:rPr>
          <w:color w:val="000000" w:themeColor="text1"/>
          <w:sz w:val="20"/>
          <w:szCs w:val="24"/>
        </w:rPr>
      </w:pPr>
      <w:r w:rsidRPr="00945B16">
        <w:rPr>
          <w:color w:val="000000" w:themeColor="text1"/>
          <w:sz w:val="20"/>
          <w:szCs w:val="24"/>
        </w:rPr>
        <w:t>Racordarea se va realiza in conformitate cu avizele detinatorilor/ administratorilor respectivelor retele.</w:t>
      </w:r>
    </w:p>
    <w:p w14:paraId="68A8199D" w14:textId="3D54CED6" w:rsidR="00D7538A" w:rsidRPr="00BF09AF" w:rsidRDefault="00D7538A" w:rsidP="00D7538A">
      <w:pPr>
        <w:rPr>
          <w:color w:val="000000" w:themeColor="text1"/>
          <w:sz w:val="20"/>
          <w:szCs w:val="24"/>
        </w:rPr>
      </w:pPr>
      <w:r w:rsidRPr="00BF09AF">
        <w:rPr>
          <w:color w:val="000000" w:themeColor="text1"/>
          <w:sz w:val="20"/>
          <w:szCs w:val="24"/>
        </w:rPr>
        <w:t>Zona dispune de rețele de utilități (alimentare cu apă, canalizare, energie electrică</w:t>
      </w:r>
      <w:r w:rsidR="00580523" w:rsidRPr="00BF09AF">
        <w:rPr>
          <w:color w:val="000000" w:themeColor="text1"/>
          <w:sz w:val="20"/>
          <w:szCs w:val="24"/>
        </w:rPr>
        <w:t xml:space="preserve"> si gaze naturale</w:t>
      </w:r>
      <w:r w:rsidRPr="00BF09AF">
        <w:rPr>
          <w:color w:val="000000" w:themeColor="text1"/>
          <w:sz w:val="20"/>
          <w:szCs w:val="24"/>
        </w:rPr>
        <w:t>).</w:t>
      </w:r>
    </w:p>
    <w:p w14:paraId="13EB8F6E" w14:textId="77777777" w:rsidR="00F872F0" w:rsidRPr="00BF09AF" w:rsidRDefault="00D7538A" w:rsidP="00F872F0">
      <w:pPr>
        <w:rPr>
          <w:color w:val="000000" w:themeColor="text1"/>
          <w:sz w:val="20"/>
          <w:szCs w:val="24"/>
        </w:rPr>
      </w:pPr>
      <w:r w:rsidRPr="00BF09AF">
        <w:rPr>
          <w:sz w:val="20"/>
          <w:szCs w:val="24"/>
        </w:rPr>
        <w:t xml:space="preserve">Utilitățile necesare proiectului vor fi asigurate prin racorduri la rețelele locale existente, </w:t>
      </w:r>
      <w:r w:rsidR="00955A11" w:rsidRPr="00BF09AF">
        <w:rPr>
          <w:color w:val="000000" w:themeColor="text1"/>
          <w:sz w:val="20"/>
          <w:szCs w:val="24"/>
        </w:rPr>
        <w:t xml:space="preserve">din </w:t>
      </w:r>
      <w:r w:rsidR="00F872F0" w:rsidRPr="00BF09AF">
        <w:rPr>
          <w:color w:val="000000" w:themeColor="text1"/>
          <w:sz w:val="20"/>
          <w:szCs w:val="24"/>
        </w:rPr>
        <w:t>ora</w:t>
      </w:r>
      <w:r w:rsidR="002A08A9" w:rsidRPr="00BF09AF">
        <w:rPr>
          <w:color w:val="000000" w:themeColor="text1"/>
          <w:sz w:val="20"/>
          <w:szCs w:val="24"/>
        </w:rPr>
        <w:t>sul Navodari (zona Mamaia Nord)</w:t>
      </w:r>
      <w:r w:rsidRPr="00BF09AF">
        <w:rPr>
          <w:color w:val="000000" w:themeColor="text1"/>
          <w:sz w:val="20"/>
          <w:szCs w:val="24"/>
        </w:rPr>
        <w:t xml:space="preserve">, </w:t>
      </w:r>
      <w:r w:rsidR="00955A11" w:rsidRPr="00BF09AF">
        <w:rPr>
          <w:color w:val="000000" w:themeColor="text1"/>
          <w:sz w:val="20"/>
          <w:szCs w:val="24"/>
        </w:rPr>
        <w:t>conform</w:t>
      </w:r>
      <w:r w:rsidRPr="00BF09AF">
        <w:rPr>
          <w:color w:val="000000" w:themeColor="text1"/>
          <w:sz w:val="20"/>
          <w:szCs w:val="24"/>
        </w:rPr>
        <w:t xml:space="preserve"> avizelor </w:t>
      </w:r>
      <w:r w:rsidR="00955A11" w:rsidRPr="00BF09AF">
        <w:rPr>
          <w:color w:val="000000" w:themeColor="text1"/>
          <w:sz w:val="20"/>
          <w:szCs w:val="24"/>
        </w:rPr>
        <w:t>obținute</w:t>
      </w:r>
      <w:r w:rsidR="00F872F0" w:rsidRPr="00BF09AF">
        <w:rPr>
          <w:color w:val="000000" w:themeColor="text1"/>
          <w:sz w:val="20"/>
          <w:szCs w:val="24"/>
        </w:rPr>
        <w:t>.</w:t>
      </w:r>
    </w:p>
    <w:p w14:paraId="4EEA17F2" w14:textId="7A5F690D" w:rsidR="002B1E73" w:rsidRPr="00BF09AF" w:rsidRDefault="00282317" w:rsidP="00F872F0">
      <w:pPr>
        <w:rPr>
          <w:sz w:val="20"/>
          <w:szCs w:val="24"/>
        </w:rPr>
      </w:pPr>
      <w:r w:rsidRPr="00BF09AF">
        <w:rPr>
          <w:sz w:val="20"/>
          <w:szCs w:val="24"/>
        </w:rPr>
        <w:t xml:space="preserve">Conform Avizului SC RAJA SA </w:t>
      </w:r>
      <w:r w:rsidR="00622E52" w:rsidRPr="00BF09AF">
        <w:rPr>
          <w:sz w:val="20"/>
          <w:szCs w:val="24"/>
        </w:rPr>
        <w:t>obtinut, d</w:t>
      </w:r>
      <w:r w:rsidR="002B1E73" w:rsidRPr="00BF09AF">
        <w:rPr>
          <w:sz w:val="20"/>
          <w:szCs w:val="24"/>
        </w:rPr>
        <w:t>upa obtinerea autorizatiei de construire a obiectivului</w:t>
      </w:r>
      <w:r w:rsidR="005D2E62" w:rsidRPr="00BF09AF">
        <w:rPr>
          <w:sz w:val="20"/>
          <w:szCs w:val="24"/>
        </w:rPr>
        <w:t xml:space="preserve">, in vederea </w:t>
      </w:r>
      <w:r w:rsidR="00D17853" w:rsidRPr="00BF09AF">
        <w:rPr>
          <w:sz w:val="20"/>
          <w:szCs w:val="24"/>
        </w:rPr>
        <w:t>dimensionarii</w:t>
      </w:r>
      <w:r w:rsidR="00580523" w:rsidRPr="00BF09AF">
        <w:rPr>
          <w:sz w:val="20"/>
          <w:szCs w:val="24"/>
        </w:rPr>
        <w:t xml:space="preserve"> </w:t>
      </w:r>
      <w:r w:rsidR="00D17853" w:rsidRPr="00BF09AF">
        <w:rPr>
          <w:sz w:val="20"/>
          <w:szCs w:val="24"/>
        </w:rPr>
        <w:t>bransamentului de apa</w:t>
      </w:r>
      <w:r w:rsidR="0051069C" w:rsidRPr="00BF09AF">
        <w:rPr>
          <w:sz w:val="20"/>
          <w:szCs w:val="24"/>
        </w:rPr>
        <w:t>,</w:t>
      </w:r>
      <w:r w:rsidR="00292369" w:rsidRPr="00BF09AF">
        <w:rPr>
          <w:sz w:val="20"/>
          <w:szCs w:val="24"/>
        </w:rPr>
        <w:t xml:space="preserve">se </w:t>
      </w:r>
      <w:r w:rsidRPr="00BF09AF">
        <w:rPr>
          <w:sz w:val="20"/>
          <w:szCs w:val="24"/>
        </w:rPr>
        <w:t>va intocmi o docu</w:t>
      </w:r>
      <w:r w:rsidR="00622E52" w:rsidRPr="00BF09AF">
        <w:rPr>
          <w:sz w:val="20"/>
          <w:szCs w:val="24"/>
        </w:rPr>
        <w:t>mentatie tehni</w:t>
      </w:r>
      <w:r w:rsidR="00417825" w:rsidRPr="00BF09AF">
        <w:rPr>
          <w:sz w:val="20"/>
          <w:szCs w:val="24"/>
        </w:rPr>
        <w:t xml:space="preserve">ca </w:t>
      </w:r>
      <w:r w:rsidR="00C93D3D" w:rsidRPr="00BF09AF">
        <w:rPr>
          <w:sz w:val="20"/>
          <w:szCs w:val="24"/>
        </w:rPr>
        <w:t>ce va cuprinde proiectarea unui bransament de apa dimensionat corespunzator dintr-o conducta proiectata D</w:t>
      </w:r>
      <w:r w:rsidR="006F0731" w:rsidRPr="00BF09AF">
        <w:rPr>
          <w:sz w:val="20"/>
          <w:szCs w:val="24"/>
        </w:rPr>
        <w:t>n PEHD,</w:t>
      </w:r>
      <w:r w:rsidR="00580523" w:rsidRPr="00BF09AF">
        <w:rPr>
          <w:sz w:val="20"/>
          <w:szCs w:val="24"/>
        </w:rPr>
        <w:t xml:space="preserve"> de</w:t>
      </w:r>
      <w:r w:rsidR="006F0731" w:rsidRPr="00BF09AF">
        <w:rPr>
          <w:sz w:val="20"/>
          <w:szCs w:val="24"/>
        </w:rPr>
        <w:t xml:space="preserve"> pe </w:t>
      </w:r>
      <w:r w:rsidR="00DD6BAF">
        <w:rPr>
          <w:sz w:val="20"/>
          <w:szCs w:val="24"/>
        </w:rPr>
        <w:t xml:space="preserve">strada </w:t>
      </w:r>
      <w:r w:rsidR="0061378A">
        <w:rPr>
          <w:sz w:val="20"/>
          <w:szCs w:val="24"/>
        </w:rPr>
        <w:t>M17</w:t>
      </w:r>
      <w:r w:rsidR="006F0731" w:rsidRPr="00BF09AF">
        <w:rPr>
          <w:sz w:val="20"/>
          <w:szCs w:val="24"/>
        </w:rPr>
        <w:t xml:space="preserve">, pana in dreptul imobilului. La conexiunea </w:t>
      </w:r>
      <w:r w:rsidR="002E5EC4" w:rsidRPr="00BF09AF">
        <w:rPr>
          <w:sz w:val="20"/>
          <w:szCs w:val="24"/>
        </w:rPr>
        <w:t>racordului de canalizare in colectorul menajer Dn 2</w:t>
      </w:r>
      <w:r w:rsidR="000C659D" w:rsidRPr="00BF09AF">
        <w:rPr>
          <w:sz w:val="20"/>
          <w:szCs w:val="24"/>
        </w:rPr>
        <w:t xml:space="preserve">50 mm PVC </w:t>
      </w:r>
      <w:r w:rsidR="008A5FAC" w:rsidRPr="00BF09AF">
        <w:rPr>
          <w:sz w:val="20"/>
          <w:szCs w:val="24"/>
        </w:rPr>
        <w:t>–</w:t>
      </w:r>
      <w:r w:rsidR="000C659D" w:rsidRPr="00BF09AF">
        <w:rPr>
          <w:sz w:val="20"/>
          <w:szCs w:val="24"/>
        </w:rPr>
        <w:t xml:space="preserve"> KG</w:t>
      </w:r>
      <w:r w:rsidR="008A5FAC" w:rsidRPr="00BF09AF">
        <w:rPr>
          <w:sz w:val="20"/>
          <w:szCs w:val="24"/>
        </w:rPr>
        <w:t>, in domeniul public, se va construi un camin de vizitare.</w:t>
      </w:r>
    </w:p>
    <w:p w14:paraId="7383E216" w14:textId="6724CC5F" w:rsidR="003B4788" w:rsidRDefault="003B4788" w:rsidP="007B3378">
      <w:pPr>
        <w:rPr>
          <w:sz w:val="20"/>
          <w:szCs w:val="24"/>
        </w:rPr>
      </w:pPr>
      <w:r>
        <w:rPr>
          <w:sz w:val="20"/>
          <w:szCs w:val="24"/>
        </w:rPr>
        <w:t xml:space="preserve">Pentru alimentarea cu energie electrica a obiectivului, se va prevede din faza de proiectare, in corelare cu legislatia in vigoare, amenajari privind amplasarea de echipamente parte componenta din alimentarea cu energie electrica a obiectivului, cu incadrarea in ambientul destinatiei, precum si teren pe care se vor amplasa acestea, cu drept de uz si servitute in favoarea distribuitorului de energie electrica. Acest spatiu va fi dimensionat corespunzator functie de numarul apartamentelor, inclusive utilitatile comune aferente scarii de </w:t>
      </w:r>
      <w:r>
        <w:rPr>
          <w:sz w:val="20"/>
          <w:szCs w:val="24"/>
        </w:rPr>
        <w:lastRenderedPageBreak/>
        <w:t>bloc. Spatiu va fi inchis, pe cat posibil cu acces din exterior, cu posibilitate de accesare atat a personalului E-Distributie Dobrogea SA, cat si a proprietarului/locatarilor. Totodata se va avea in vedere sursa (PTAB) privind alimentarea cu energie electrica a obiectivului pentru care ar trebui stabilita inca din faza de constructie a imobilului</w:t>
      </w:r>
      <w:r w:rsidR="00DC0F7D">
        <w:rPr>
          <w:sz w:val="20"/>
          <w:szCs w:val="24"/>
        </w:rPr>
        <w:t xml:space="preserve"> necesarul de putere si locul de amplasare al sursei. </w:t>
      </w:r>
    </w:p>
    <w:p w14:paraId="3A245E1F" w14:textId="73F20D90" w:rsidR="009A586C" w:rsidRPr="00BF09AF" w:rsidRDefault="009A586C" w:rsidP="007B3378">
      <w:pPr>
        <w:rPr>
          <w:rFonts w:eastAsia="Times New Roman"/>
          <w:kern w:val="1"/>
          <w:sz w:val="20"/>
          <w:szCs w:val="24"/>
          <w:lang w:eastAsia="ar-SA"/>
        </w:rPr>
      </w:pPr>
      <w:proofErr w:type="spellStart"/>
      <w:r w:rsidRPr="00BF09AF">
        <w:rPr>
          <w:rFonts w:cstheme="minorHAnsi"/>
          <w:sz w:val="20"/>
          <w:szCs w:val="24"/>
          <w:lang w:val="fr-FR"/>
        </w:rPr>
        <w:t>Consumatorii</w:t>
      </w:r>
      <w:proofErr w:type="spellEnd"/>
      <w:r w:rsidR="00580523" w:rsidRPr="00BF09AF">
        <w:rPr>
          <w:rFonts w:cstheme="minorHAnsi"/>
          <w:sz w:val="20"/>
          <w:szCs w:val="24"/>
          <w:lang w:val="fr-FR"/>
        </w:rPr>
        <w:t xml:space="preserve"> </w:t>
      </w:r>
      <w:proofErr w:type="spellStart"/>
      <w:r w:rsidRPr="00BF09AF">
        <w:rPr>
          <w:rFonts w:cstheme="minorHAnsi"/>
          <w:sz w:val="20"/>
          <w:szCs w:val="24"/>
          <w:lang w:val="fr-FR"/>
        </w:rPr>
        <w:t>electrici</w:t>
      </w:r>
      <w:proofErr w:type="spellEnd"/>
      <w:r w:rsidRPr="00BF09AF">
        <w:rPr>
          <w:rFonts w:cstheme="minorHAnsi"/>
          <w:sz w:val="20"/>
          <w:szCs w:val="24"/>
          <w:lang w:val="fr-FR"/>
        </w:rPr>
        <w:t xml:space="preserve"> ai </w:t>
      </w:r>
      <w:proofErr w:type="spellStart"/>
      <w:r w:rsidRPr="00BF09AF">
        <w:rPr>
          <w:rFonts w:cstheme="minorHAnsi"/>
          <w:sz w:val="20"/>
          <w:szCs w:val="24"/>
          <w:lang w:val="fr-FR"/>
        </w:rPr>
        <w:t>clădirii</w:t>
      </w:r>
      <w:proofErr w:type="spellEnd"/>
      <w:r w:rsidR="00580523" w:rsidRPr="00BF09AF">
        <w:rPr>
          <w:rFonts w:cstheme="minorHAnsi"/>
          <w:sz w:val="20"/>
          <w:szCs w:val="24"/>
          <w:lang w:val="fr-FR"/>
        </w:rPr>
        <w:t xml:space="preserve"> </w:t>
      </w:r>
      <w:proofErr w:type="spellStart"/>
      <w:r w:rsidRPr="00BF09AF">
        <w:rPr>
          <w:rFonts w:cstheme="minorHAnsi"/>
          <w:sz w:val="20"/>
          <w:szCs w:val="24"/>
          <w:lang w:val="fr-FR"/>
        </w:rPr>
        <w:t>sunt</w:t>
      </w:r>
      <w:proofErr w:type="spellEnd"/>
      <w:r w:rsidR="00580523" w:rsidRPr="00BF09AF">
        <w:rPr>
          <w:rFonts w:cstheme="minorHAnsi"/>
          <w:sz w:val="20"/>
          <w:szCs w:val="24"/>
          <w:lang w:val="fr-FR"/>
        </w:rPr>
        <w:t xml:space="preserve"> </w:t>
      </w:r>
      <w:proofErr w:type="spellStart"/>
      <w:r w:rsidRPr="00BF09AF">
        <w:rPr>
          <w:rFonts w:cstheme="minorHAnsi"/>
          <w:sz w:val="20"/>
          <w:szCs w:val="24"/>
          <w:lang w:val="fr-FR"/>
        </w:rPr>
        <w:t>racordati</w:t>
      </w:r>
      <w:proofErr w:type="spellEnd"/>
      <w:r w:rsidRPr="00BF09AF">
        <w:rPr>
          <w:rFonts w:cstheme="minorHAnsi"/>
          <w:sz w:val="20"/>
          <w:szCs w:val="24"/>
          <w:lang w:val="fr-FR"/>
        </w:rPr>
        <w:t xml:space="preserve"> la </w:t>
      </w:r>
      <w:proofErr w:type="spellStart"/>
      <w:r w:rsidRPr="00BF09AF">
        <w:rPr>
          <w:rFonts w:cstheme="minorHAnsi"/>
          <w:sz w:val="20"/>
          <w:szCs w:val="24"/>
          <w:lang w:val="fr-FR"/>
        </w:rPr>
        <w:t>tabloul</w:t>
      </w:r>
      <w:proofErr w:type="spellEnd"/>
      <w:r w:rsidR="00580523" w:rsidRPr="00BF09AF">
        <w:rPr>
          <w:rFonts w:cstheme="minorHAnsi"/>
          <w:sz w:val="20"/>
          <w:szCs w:val="24"/>
          <w:lang w:val="fr-FR"/>
        </w:rPr>
        <w:t xml:space="preserve"> </w:t>
      </w:r>
      <w:proofErr w:type="spellStart"/>
      <w:r w:rsidRPr="00BF09AF">
        <w:rPr>
          <w:rFonts w:cstheme="minorHAnsi"/>
          <w:sz w:val="20"/>
          <w:szCs w:val="24"/>
          <w:lang w:val="fr-FR"/>
        </w:rPr>
        <w:t>general</w:t>
      </w:r>
      <w:proofErr w:type="spellEnd"/>
      <w:r w:rsidRPr="00BF09AF">
        <w:rPr>
          <w:rFonts w:cstheme="minorHAnsi"/>
          <w:sz w:val="20"/>
          <w:szCs w:val="24"/>
          <w:lang w:val="fr-FR"/>
        </w:rPr>
        <w:t xml:space="preserve"> (TG) </w:t>
      </w:r>
      <w:proofErr w:type="spellStart"/>
      <w:r w:rsidRPr="00BF09AF">
        <w:rPr>
          <w:rFonts w:cstheme="minorHAnsi"/>
          <w:sz w:val="20"/>
          <w:szCs w:val="24"/>
          <w:lang w:val="fr-FR"/>
        </w:rPr>
        <w:t>amplasat</w:t>
      </w:r>
      <w:proofErr w:type="spellEnd"/>
      <w:r w:rsidRPr="00BF09AF">
        <w:rPr>
          <w:rFonts w:cstheme="minorHAnsi"/>
          <w:sz w:val="20"/>
          <w:szCs w:val="24"/>
          <w:lang w:val="fr-FR"/>
        </w:rPr>
        <w:t xml:space="preserve"> la </w:t>
      </w:r>
      <w:proofErr w:type="spellStart"/>
      <w:r w:rsidRPr="00BF09AF">
        <w:rPr>
          <w:rFonts w:cstheme="minorHAnsi"/>
          <w:sz w:val="20"/>
          <w:szCs w:val="24"/>
          <w:lang w:val="fr-FR"/>
        </w:rPr>
        <w:t>parterul</w:t>
      </w:r>
      <w:proofErr w:type="spellEnd"/>
      <w:r w:rsidR="00580523" w:rsidRPr="00BF09AF">
        <w:rPr>
          <w:rFonts w:cstheme="minorHAnsi"/>
          <w:sz w:val="20"/>
          <w:szCs w:val="24"/>
          <w:lang w:val="fr-FR"/>
        </w:rPr>
        <w:t xml:space="preserve"> </w:t>
      </w:r>
      <w:proofErr w:type="spellStart"/>
      <w:r w:rsidRPr="00BF09AF">
        <w:rPr>
          <w:rFonts w:cstheme="minorHAnsi"/>
          <w:sz w:val="20"/>
          <w:szCs w:val="24"/>
          <w:lang w:val="fr-FR"/>
        </w:rPr>
        <w:t>clădirii</w:t>
      </w:r>
      <w:proofErr w:type="spellEnd"/>
      <w:r w:rsidRPr="00BF09AF">
        <w:rPr>
          <w:rFonts w:cstheme="minorHAnsi"/>
          <w:sz w:val="20"/>
          <w:szCs w:val="24"/>
          <w:lang w:val="fr-FR"/>
        </w:rPr>
        <w:t>.</w:t>
      </w:r>
    </w:p>
    <w:p w14:paraId="203B8B67" w14:textId="77777777" w:rsidR="00F872F0" w:rsidRPr="00BF09AF" w:rsidRDefault="00653532" w:rsidP="00F872F0">
      <w:pPr>
        <w:rPr>
          <w:sz w:val="20"/>
          <w:szCs w:val="24"/>
        </w:rPr>
      </w:pPr>
      <w:r w:rsidRPr="00BF09AF">
        <w:rPr>
          <w:sz w:val="20"/>
          <w:szCs w:val="24"/>
        </w:rPr>
        <w:t xml:space="preserve">Asigurarea agentului termic se va realiza prin dotarea </w:t>
      </w:r>
      <w:r w:rsidR="00955A11" w:rsidRPr="00BF09AF">
        <w:rPr>
          <w:sz w:val="20"/>
          <w:szCs w:val="24"/>
        </w:rPr>
        <w:t>unităților</w:t>
      </w:r>
      <w:r w:rsidRPr="00BF09AF">
        <w:rPr>
          <w:sz w:val="20"/>
          <w:szCs w:val="24"/>
        </w:rPr>
        <w:t xml:space="preserve"> locative cu centrale murale pe gaze naturale, </w:t>
      </w:r>
      <w:r w:rsidR="00955A11" w:rsidRPr="00BF09AF">
        <w:rPr>
          <w:sz w:val="20"/>
          <w:szCs w:val="24"/>
        </w:rPr>
        <w:t>prevăzute</w:t>
      </w:r>
      <w:r w:rsidRPr="00BF09AF">
        <w:rPr>
          <w:sz w:val="20"/>
          <w:szCs w:val="24"/>
        </w:rPr>
        <w:t xml:space="preserve"> cu kit-uri de evacuare gaze de ardere.</w:t>
      </w:r>
    </w:p>
    <w:p w14:paraId="5CACB17E" w14:textId="6405B833" w:rsidR="00580523" w:rsidRDefault="009A586C" w:rsidP="00945B16">
      <w:pPr>
        <w:rPr>
          <w:sz w:val="20"/>
          <w:szCs w:val="24"/>
        </w:rPr>
      </w:pPr>
      <w:r w:rsidRPr="00BF09AF">
        <w:rPr>
          <w:sz w:val="20"/>
          <w:szCs w:val="24"/>
        </w:rPr>
        <w:t xml:space="preserve">Centralele termice de </w:t>
      </w:r>
      <w:r w:rsidRPr="00BF09AF">
        <w:rPr>
          <w:b/>
          <w:sz w:val="20"/>
          <w:szCs w:val="24"/>
        </w:rPr>
        <w:t xml:space="preserve">24 kW (in condensatie) </w:t>
      </w:r>
      <w:r w:rsidRPr="00BF09AF">
        <w:rPr>
          <w:sz w:val="20"/>
          <w:szCs w:val="24"/>
        </w:rPr>
        <w:t xml:space="preserve">se vor amplasa in </w:t>
      </w:r>
      <w:r w:rsidR="00512919" w:rsidRPr="00BF09AF">
        <w:rPr>
          <w:sz w:val="20"/>
          <w:szCs w:val="24"/>
        </w:rPr>
        <w:t xml:space="preserve">fiecare </w:t>
      </w:r>
      <w:r w:rsidRPr="00BF09AF">
        <w:rPr>
          <w:sz w:val="20"/>
          <w:szCs w:val="24"/>
        </w:rPr>
        <w:t xml:space="preserve">apartament, conform planselor de instalatii termice </w:t>
      </w:r>
    </w:p>
    <w:p w14:paraId="4A7858FD" w14:textId="2F32879C" w:rsidR="00543895" w:rsidRPr="00945B16" w:rsidRDefault="00543895" w:rsidP="00945B16">
      <w:pPr>
        <w:rPr>
          <w:sz w:val="20"/>
          <w:szCs w:val="24"/>
        </w:rPr>
      </w:pPr>
      <w:r>
        <w:rPr>
          <w:sz w:val="20"/>
          <w:szCs w:val="24"/>
        </w:rPr>
        <w:t xml:space="preserve">Pentru imobilul propus exista posibilitati de racordare la sistemul de distibutie a gazelor naturale existent in zona de amplasament, in baza solutiei tehnice de racordare la sistemul de distributie emisa de DGSR, in conformitate cu Regulamentul privind racordarea la sistemul de distributie a gazelor naturale aprobat prin Ordinul ANRE nr 18/2021. </w:t>
      </w:r>
    </w:p>
    <w:p w14:paraId="1D9B7FCB" w14:textId="5C44F660" w:rsidR="00D7538A" w:rsidRPr="00BF09AF" w:rsidRDefault="00580523" w:rsidP="00512919">
      <w:pPr>
        <w:rPr>
          <w:sz w:val="20"/>
          <w:szCs w:val="24"/>
        </w:rPr>
      </w:pPr>
      <w:r w:rsidRPr="00BF09AF">
        <w:rPr>
          <w:bCs/>
          <w:i/>
          <w:iCs/>
          <w:sz w:val="20"/>
          <w:szCs w:val="24"/>
        </w:rPr>
        <w:t>-D</w:t>
      </w:r>
      <w:r w:rsidR="00D7538A" w:rsidRPr="00BF09AF">
        <w:rPr>
          <w:bCs/>
          <w:i/>
          <w:iCs/>
          <w:sz w:val="20"/>
          <w:szCs w:val="24"/>
        </w:rPr>
        <w:t>escrierea lucrărilor de refacere a amplasamentului în zona afectată de execuția investiției</w:t>
      </w:r>
      <w:r w:rsidR="00D7538A" w:rsidRPr="00BF09AF">
        <w:rPr>
          <w:sz w:val="20"/>
          <w:szCs w:val="24"/>
        </w:rPr>
        <w:t>:</w:t>
      </w:r>
    </w:p>
    <w:p w14:paraId="6A6F4469" w14:textId="1EB86C85" w:rsidR="00580523" w:rsidRPr="00BF09AF" w:rsidRDefault="00D7538A" w:rsidP="00945B16">
      <w:pPr>
        <w:rPr>
          <w:sz w:val="20"/>
          <w:szCs w:val="24"/>
        </w:rPr>
      </w:pPr>
      <w:r w:rsidRPr="00BF09AF">
        <w:rPr>
          <w:sz w:val="20"/>
          <w:szCs w:val="24"/>
        </w:rPr>
        <w:t xml:space="preserve">Vor fi prevăzute masurile necesare ca pe timpul execuției lucrărilor de construcții să fie afectate suprafețe minime de teren – doar cele prevăzute prin proiectul tehnic, pe suprafața deținută de beneficiar, iar după terminarea acestora surplusul de pământ va fi evacuat </w:t>
      </w:r>
      <w:r w:rsidR="00222E74" w:rsidRPr="00BF09AF">
        <w:rPr>
          <w:sz w:val="20"/>
          <w:szCs w:val="24"/>
        </w:rPr>
        <w:t>și</w:t>
      </w:r>
      <w:r w:rsidRPr="00BF09AF">
        <w:rPr>
          <w:sz w:val="20"/>
          <w:szCs w:val="24"/>
        </w:rPr>
        <w:t xml:space="preserve"> depozitat în locurile indicate de administrația locală. La încheierea lucrărilor, suprafețele ocupate temporar vor fi aduse la starea inițială.</w:t>
      </w:r>
    </w:p>
    <w:p w14:paraId="2F32FF5C" w14:textId="77777777" w:rsidR="00D7538A" w:rsidRPr="00BF09AF" w:rsidRDefault="00D7538A" w:rsidP="00D7538A">
      <w:pPr>
        <w:pStyle w:val="linebullet"/>
        <w:rPr>
          <w:sz w:val="20"/>
          <w:szCs w:val="24"/>
        </w:rPr>
      </w:pPr>
      <w:r w:rsidRPr="00BF09AF">
        <w:rPr>
          <w:b w:val="0"/>
          <w:bCs/>
          <w:i/>
          <w:iCs/>
          <w:sz w:val="20"/>
          <w:szCs w:val="24"/>
        </w:rPr>
        <w:t>căi noi de acces sau schimbări ale celor existente</w:t>
      </w:r>
      <w:r w:rsidRPr="00BF09AF">
        <w:rPr>
          <w:sz w:val="20"/>
          <w:szCs w:val="24"/>
        </w:rPr>
        <w:t>:</w:t>
      </w:r>
    </w:p>
    <w:p w14:paraId="527B412A" w14:textId="42D6DFC2" w:rsidR="00D7538A" w:rsidRPr="00BF09AF" w:rsidRDefault="00D7538A" w:rsidP="00D7538A">
      <w:pPr>
        <w:rPr>
          <w:b/>
          <w:color w:val="000000" w:themeColor="text1"/>
          <w:sz w:val="20"/>
          <w:szCs w:val="24"/>
        </w:rPr>
      </w:pPr>
      <w:r w:rsidRPr="00BF09AF">
        <w:rPr>
          <w:color w:val="000000" w:themeColor="text1"/>
          <w:sz w:val="20"/>
          <w:szCs w:val="24"/>
        </w:rPr>
        <w:t xml:space="preserve">Se vor </w:t>
      </w:r>
      <w:r w:rsidR="00955A11" w:rsidRPr="00BF09AF">
        <w:rPr>
          <w:color w:val="000000" w:themeColor="text1"/>
          <w:sz w:val="20"/>
          <w:szCs w:val="24"/>
        </w:rPr>
        <w:t>păstra</w:t>
      </w:r>
      <w:r w:rsidR="003A52CF" w:rsidRPr="00BF09AF">
        <w:rPr>
          <w:color w:val="000000" w:themeColor="text1"/>
          <w:sz w:val="20"/>
          <w:szCs w:val="24"/>
        </w:rPr>
        <w:t xml:space="preserve"> </w:t>
      </w:r>
      <w:r w:rsidR="00955A11" w:rsidRPr="00BF09AF">
        <w:rPr>
          <w:color w:val="000000" w:themeColor="text1"/>
          <w:sz w:val="20"/>
          <w:szCs w:val="24"/>
        </w:rPr>
        <w:t>căile</w:t>
      </w:r>
      <w:r w:rsidRPr="00BF09AF">
        <w:rPr>
          <w:color w:val="000000" w:themeColor="text1"/>
          <w:sz w:val="20"/>
          <w:szCs w:val="24"/>
        </w:rPr>
        <w:t xml:space="preserve"> de acces existente</w:t>
      </w:r>
      <w:r w:rsidR="003A52CF" w:rsidRPr="00BF09AF">
        <w:rPr>
          <w:color w:val="000000" w:themeColor="text1"/>
          <w:sz w:val="20"/>
          <w:szCs w:val="24"/>
        </w:rPr>
        <w:t xml:space="preserve"> </w:t>
      </w:r>
      <w:r w:rsidRPr="00BF09AF">
        <w:rPr>
          <w:color w:val="000000" w:themeColor="text1"/>
          <w:sz w:val="20"/>
          <w:szCs w:val="24"/>
        </w:rPr>
        <w:t>respectiv accesul la teren</w:t>
      </w:r>
      <w:r w:rsidR="003A52CF" w:rsidRPr="00BF09AF">
        <w:rPr>
          <w:color w:val="000000" w:themeColor="text1"/>
          <w:sz w:val="20"/>
          <w:szCs w:val="24"/>
        </w:rPr>
        <w:t xml:space="preserve"> </w:t>
      </w:r>
      <w:r w:rsidRPr="00BF09AF">
        <w:rPr>
          <w:color w:val="000000" w:themeColor="text1"/>
          <w:sz w:val="20"/>
          <w:szCs w:val="24"/>
        </w:rPr>
        <w:t xml:space="preserve">din </w:t>
      </w:r>
      <w:r w:rsidR="00701AB7" w:rsidRPr="00BF09AF">
        <w:rPr>
          <w:color w:val="000000" w:themeColor="text1"/>
          <w:sz w:val="20"/>
          <w:szCs w:val="24"/>
        </w:rPr>
        <w:t xml:space="preserve">Navodari, </w:t>
      </w:r>
      <w:r w:rsidR="00DD6BAF">
        <w:rPr>
          <w:color w:val="000000" w:themeColor="text1"/>
          <w:sz w:val="20"/>
          <w:szCs w:val="24"/>
        </w:rPr>
        <w:t xml:space="preserve">Strada </w:t>
      </w:r>
      <w:r w:rsidR="00EC4D59">
        <w:rPr>
          <w:color w:val="000000" w:themeColor="text1"/>
          <w:sz w:val="20"/>
          <w:szCs w:val="24"/>
        </w:rPr>
        <w:t>M17</w:t>
      </w:r>
      <w:r w:rsidR="00701AB7" w:rsidRPr="00BF09AF">
        <w:rPr>
          <w:color w:val="000000" w:themeColor="text1"/>
          <w:sz w:val="20"/>
          <w:szCs w:val="24"/>
        </w:rPr>
        <w:t>, județul Constanta</w:t>
      </w:r>
      <w:r w:rsidR="003A52CF" w:rsidRPr="00BF09AF">
        <w:rPr>
          <w:color w:val="000000" w:themeColor="text1"/>
          <w:sz w:val="20"/>
          <w:szCs w:val="24"/>
        </w:rPr>
        <w:t xml:space="preserve"> </w:t>
      </w:r>
      <w:r w:rsidR="00222E74" w:rsidRPr="00BF09AF">
        <w:rPr>
          <w:color w:val="000000" w:themeColor="text1"/>
          <w:sz w:val="20"/>
          <w:szCs w:val="24"/>
        </w:rPr>
        <w:t>și</w:t>
      </w:r>
      <w:r w:rsidR="00CE74A4" w:rsidRPr="00BF09AF">
        <w:rPr>
          <w:color w:val="000000" w:themeColor="text1"/>
          <w:sz w:val="20"/>
          <w:szCs w:val="24"/>
        </w:rPr>
        <w:t xml:space="preserve"> se vor amenaja alte cai</w:t>
      </w:r>
      <w:r w:rsidRPr="00BF09AF">
        <w:rPr>
          <w:color w:val="000000" w:themeColor="text1"/>
          <w:sz w:val="20"/>
          <w:szCs w:val="24"/>
        </w:rPr>
        <w:t xml:space="preserve"> noi </w:t>
      </w:r>
      <w:r w:rsidR="00CE74A4" w:rsidRPr="00BF09AF">
        <w:rPr>
          <w:color w:val="000000" w:themeColor="text1"/>
          <w:sz w:val="20"/>
          <w:szCs w:val="24"/>
        </w:rPr>
        <w:t xml:space="preserve">de acces </w:t>
      </w:r>
      <w:r w:rsidR="00671EEA" w:rsidRPr="00BF09AF">
        <w:rPr>
          <w:color w:val="000000" w:themeColor="text1"/>
          <w:sz w:val="20"/>
          <w:szCs w:val="24"/>
        </w:rPr>
        <w:t>în</w:t>
      </w:r>
      <w:r w:rsidR="00FF5972" w:rsidRPr="00BF09AF">
        <w:rPr>
          <w:color w:val="000000" w:themeColor="text1"/>
          <w:sz w:val="20"/>
          <w:szCs w:val="24"/>
        </w:rPr>
        <w:t xml:space="preserve"> </w:t>
      </w:r>
      <w:r w:rsidR="00955A11" w:rsidRPr="00BF09AF">
        <w:rPr>
          <w:color w:val="000000" w:themeColor="text1"/>
          <w:sz w:val="20"/>
          <w:szCs w:val="24"/>
        </w:rPr>
        <w:t>clădire</w:t>
      </w:r>
      <w:r w:rsidR="00FF5972" w:rsidRPr="00BF09AF">
        <w:rPr>
          <w:color w:val="000000" w:themeColor="text1"/>
          <w:sz w:val="20"/>
          <w:szCs w:val="24"/>
        </w:rPr>
        <w:t xml:space="preserve"> </w:t>
      </w:r>
      <w:r w:rsidR="00222E74" w:rsidRPr="00BF09AF">
        <w:rPr>
          <w:color w:val="000000" w:themeColor="text1"/>
          <w:sz w:val="20"/>
          <w:szCs w:val="24"/>
        </w:rPr>
        <w:t>și</w:t>
      </w:r>
      <w:r w:rsidR="00FF5972" w:rsidRPr="00BF09AF">
        <w:rPr>
          <w:color w:val="000000" w:themeColor="text1"/>
          <w:sz w:val="20"/>
          <w:szCs w:val="24"/>
        </w:rPr>
        <w:t xml:space="preserve"> </w:t>
      </w:r>
      <w:r w:rsidR="00955A11" w:rsidRPr="00BF09AF">
        <w:rPr>
          <w:color w:val="000000" w:themeColor="text1"/>
          <w:sz w:val="20"/>
          <w:szCs w:val="24"/>
        </w:rPr>
        <w:t>împrejurul</w:t>
      </w:r>
      <w:r w:rsidR="00580523" w:rsidRPr="00BF09AF">
        <w:rPr>
          <w:color w:val="000000" w:themeColor="text1"/>
          <w:sz w:val="20"/>
          <w:szCs w:val="24"/>
        </w:rPr>
        <w:t xml:space="preserve"> </w:t>
      </w:r>
      <w:r w:rsidR="00955A11" w:rsidRPr="00BF09AF">
        <w:rPr>
          <w:color w:val="000000" w:themeColor="text1"/>
          <w:sz w:val="20"/>
          <w:szCs w:val="24"/>
        </w:rPr>
        <w:t>clădirii</w:t>
      </w:r>
    </w:p>
    <w:p w14:paraId="5D7FD2CE" w14:textId="77777777" w:rsidR="00D7538A" w:rsidRPr="00BF09AF" w:rsidRDefault="00D7538A" w:rsidP="00D7538A">
      <w:pPr>
        <w:pStyle w:val="linebullet"/>
        <w:rPr>
          <w:sz w:val="20"/>
          <w:szCs w:val="24"/>
        </w:rPr>
      </w:pPr>
      <w:r w:rsidRPr="00BF09AF">
        <w:rPr>
          <w:b w:val="0"/>
          <w:bCs/>
          <w:i/>
          <w:iCs/>
          <w:sz w:val="20"/>
          <w:szCs w:val="24"/>
        </w:rPr>
        <w:t>resursele naturale folosite în construcție și funcționare</w:t>
      </w:r>
      <w:r w:rsidRPr="00BF09AF">
        <w:rPr>
          <w:sz w:val="20"/>
          <w:szCs w:val="24"/>
        </w:rPr>
        <w:t>:</w:t>
      </w:r>
    </w:p>
    <w:p w14:paraId="0BC70DEB" w14:textId="7C088D63" w:rsidR="00D7538A" w:rsidRPr="00BF09AF" w:rsidRDefault="00D7538A" w:rsidP="00D7538A">
      <w:pPr>
        <w:widowControl w:val="0"/>
        <w:ind w:firstLine="720"/>
        <w:jc w:val="both"/>
        <w:rPr>
          <w:sz w:val="20"/>
          <w:szCs w:val="24"/>
        </w:rPr>
      </w:pPr>
      <w:r w:rsidRPr="00BF09AF">
        <w:rPr>
          <w:sz w:val="20"/>
          <w:szCs w:val="24"/>
        </w:rPr>
        <w:t xml:space="preserve">La realizarea </w:t>
      </w:r>
      <w:r w:rsidR="00955A11" w:rsidRPr="00BF09AF">
        <w:rPr>
          <w:sz w:val="20"/>
          <w:szCs w:val="24"/>
        </w:rPr>
        <w:t>lucrărilor</w:t>
      </w:r>
      <w:r w:rsidRPr="00BF09AF">
        <w:rPr>
          <w:sz w:val="20"/>
          <w:szCs w:val="24"/>
        </w:rPr>
        <w:t xml:space="preserve"> se vor utiliza numai materiale agrementate conform Reglementarilor </w:t>
      </w:r>
      <w:r w:rsidR="00955A11" w:rsidRPr="00BF09AF">
        <w:rPr>
          <w:sz w:val="20"/>
          <w:szCs w:val="24"/>
        </w:rPr>
        <w:t>naționale</w:t>
      </w:r>
      <w:r w:rsidR="00DD6BAF">
        <w:rPr>
          <w:sz w:val="20"/>
          <w:szCs w:val="24"/>
        </w:rPr>
        <w:t xml:space="preserve"> </w:t>
      </w:r>
      <w:r w:rsidR="00671EEA" w:rsidRPr="00BF09AF">
        <w:rPr>
          <w:sz w:val="20"/>
          <w:szCs w:val="24"/>
        </w:rPr>
        <w:t>în</w:t>
      </w:r>
      <w:r w:rsidRPr="00BF09AF">
        <w:rPr>
          <w:sz w:val="20"/>
          <w:szCs w:val="24"/>
        </w:rPr>
        <w:t xml:space="preserve"> vigoare, precum </w:t>
      </w:r>
      <w:r w:rsidR="00222E74" w:rsidRPr="00BF09AF">
        <w:rPr>
          <w:sz w:val="20"/>
          <w:szCs w:val="24"/>
        </w:rPr>
        <w:t>și</w:t>
      </w:r>
      <w:r w:rsidR="00DD6BAF">
        <w:rPr>
          <w:sz w:val="20"/>
          <w:szCs w:val="24"/>
        </w:rPr>
        <w:t xml:space="preserve"> </w:t>
      </w:r>
      <w:r w:rsidR="00955A11" w:rsidRPr="00BF09AF">
        <w:rPr>
          <w:sz w:val="20"/>
          <w:szCs w:val="24"/>
        </w:rPr>
        <w:t>legislația</w:t>
      </w:r>
      <w:r w:rsidR="00DD6BAF">
        <w:rPr>
          <w:sz w:val="20"/>
          <w:szCs w:val="24"/>
        </w:rPr>
        <w:t xml:space="preserve"> </w:t>
      </w:r>
      <w:r w:rsidR="00222E74" w:rsidRPr="00BF09AF">
        <w:rPr>
          <w:sz w:val="20"/>
          <w:szCs w:val="24"/>
        </w:rPr>
        <w:t>și</w:t>
      </w:r>
      <w:r w:rsidRPr="00BF09AF">
        <w:rPr>
          <w:sz w:val="20"/>
          <w:szCs w:val="24"/>
        </w:rPr>
        <w:t xml:space="preserve"> standardele </w:t>
      </w:r>
      <w:r w:rsidR="00955A11" w:rsidRPr="00BF09AF">
        <w:rPr>
          <w:sz w:val="20"/>
          <w:szCs w:val="24"/>
        </w:rPr>
        <w:t>naționale</w:t>
      </w:r>
      <w:r w:rsidRPr="00BF09AF">
        <w:rPr>
          <w:sz w:val="20"/>
          <w:szCs w:val="24"/>
        </w:rPr>
        <w:t xml:space="preserve"> armonizate cu </w:t>
      </w:r>
      <w:r w:rsidR="00955A11" w:rsidRPr="00BF09AF">
        <w:rPr>
          <w:sz w:val="20"/>
          <w:szCs w:val="24"/>
        </w:rPr>
        <w:t>legislația</w:t>
      </w:r>
      <w:r w:rsidRPr="00BF09AF">
        <w:rPr>
          <w:sz w:val="20"/>
          <w:szCs w:val="24"/>
        </w:rPr>
        <w:t xml:space="preserve"> UE.</w:t>
      </w:r>
    </w:p>
    <w:p w14:paraId="6E6DA51E" w14:textId="77777777" w:rsidR="00D7538A" w:rsidRPr="00BF09AF" w:rsidRDefault="00D7538A" w:rsidP="00D7538A">
      <w:pPr>
        <w:widowControl w:val="0"/>
        <w:overflowPunct w:val="0"/>
        <w:jc w:val="both"/>
        <w:rPr>
          <w:sz w:val="20"/>
          <w:szCs w:val="24"/>
        </w:rPr>
      </w:pPr>
      <w:r w:rsidRPr="00BF09AF">
        <w:rPr>
          <w:sz w:val="20"/>
          <w:szCs w:val="24"/>
        </w:rPr>
        <w:t xml:space="preserve"> Pentru realizarea </w:t>
      </w:r>
      <w:r w:rsidR="00955A11" w:rsidRPr="00BF09AF">
        <w:rPr>
          <w:sz w:val="20"/>
          <w:szCs w:val="24"/>
        </w:rPr>
        <w:t>investiției</w:t>
      </w:r>
      <w:r w:rsidRPr="00BF09AF">
        <w:rPr>
          <w:sz w:val="20"/>
          <w:szCs w:val="24"/>
        </w:rPr>
        <w:t xml:space="preserve"> se vor folosi materii prime </w:t>
      </w:r>
      <w:r w:rsidR="00222E74" w:rsidRPr="00BF09AF">
        <w:rPr>
          <w:sz w:val="20"/>
          <w:szCs w:val="24"/>
        </w:rPr>
        <w:t>și</w:t>
      </w:r>
      <w:r w:rsidRPr="00BF09AF">
        <w:rPr>
          <w:sz w:val="20"/>
          <w:szCs w:val="24"/>
        </w:rPr>
        <w:t xml:space="preserve"> materiale: beton, agregate, profile metalice, cherestea, sticla, etc, </w:t>
      </w:r>
      <w:r w:rsidR="00955A11" w:rsidRPr="00BF09AF">
        <w:rPr>
          <w:sz w:val="20"/>
          <w:szCs w:val="24"/>
        </w:rPr>
        <w:t>achiziționate</w:t>
      </w:r>
      <w:r w:rsidRPr="00BF09AF">
        <w:rPr>
          <w:sz w:val="20"/>
          <w:szCs w:val="24"/>
        </w:rPr>
        <w:t xml:space="preserve"> de pe </w:t>
      </w:r>
      <w:r w:rsidR="00955A11" w:rsidRPr="00BF09AF">
        <w:rPr>
          <w:sz w:val="20"/>
          <w:szCs w:val="24"/>
        </w:rPr>
        <w:t>piața</w:t>
      </w:r>
      <w:r w:rsidRPr="00BF09AF">
        <w:rPr>
          <w:sz w:val="20"/>
          <w:szCs w:val="24"/>
        </w:rPr>
        <w:t xml:space="preserve"> interna, de la distribuitori </w:t>
      </w:r>
      <w:r w:rsidR="00955A11" w:rsidRPr="00BF09AF">
        <w:rPr>
          <w:sz w:val="20"/>
          <w:szCs w:val="24"/>
        </w:rPr>
        <w:t>autorizați</w:t>
      </w:r>
      <w:r w:rsidRPr="00BF09AF">
        <w:rPr>
          <w:sz w:val="20"/>
          <w:szCs w:val="24"/>
        </w:rPr>
        <w:t>.</w:t>
      </w:r>
    </w:p>
    <w:p w14:paraId="7F646B4D" w14:textId="575FC546" w:rsidR="00D7538A" w:rsidRPr="00BF09AF" w:rsidRDefault="00D7538A" w:rsidP="00D7538A">
      <w:pPr>
        <w:widowControl w:val="0"/>
        <w:overflowPunct w:val="0"/>
        <w:jc w:val="both"/>
        <w:rPr>
          <w:sz w:val="20"/>
          <w:szCs w:val="24"/>
        </w:rPr>
      </w:pPr>
      <w:r w:rsidRPr="00BF09AF">
        <w:rPr>
          <w:sz w:val="20"/>
          <w:szCs w:val="24"/>
        </w:rPr>
        <w:t xml:space="preserve">Prin plastica arhitecturala </w:t>
      </w:r>
      <w:r w:rsidR="00222E74" w:rsidRPr="00BF09AF">
        <w:rPr>
          <w:sz w:val="20"/>
          <w:szCs w:val="24"/>
        </w:rPr>
        <w:t>și</w:t>
      </w:r>
      <w:r w:rsidRPr="00BF09AF">
        <w:rPr>
          <w:sz w:val="20"/>
          <w:szCs w:val="24"/>
        </w:rPr>
        <w:t xml:space="preserve"> cromatica se </w:t>
      </w:r>
      <w:r w:rsidR="00955A11" w:rsidRPr="00BF09AF">
        <w:rPr>
          <w:sz w:val="20"/>
          <w:szCs w:val="24"/>
        </w:rPr>
        <w:t>dorește</w:t>
      </w:r>
      <w:r w:rsidRPr="00BF09AF">
        <w:rPr>
          <w:sz w:val="20"/>
          <w:szCs w:val="24"/>
        </w:rPr>
        <w:t xml:space="preserve"> integrarea ansamblului </w:t>
      </w:r>
      <w:r w:rsidR="00671EEA" w:rsidRPr="00BF09AF">
        <w:rPr>
          <w:sz w:val="20"/>
          <w:szCs w:val="24"/>
        </w:rPr>
        <w:t>în</w:t>
      </w:r>
      <w:r w:rsidRPr="00BF09AF">
        <w:rPr>
          <w:sz w:val="20"/>
          <w:szCs w:val="24"/>
        </w:rPr>
        <w:t xml:space="preserve"> mediul natural specific zonei. Arhitectura imobilului va fi de factura moderna </w:t>
      </w:r>
      <w:r w:rsidR="00222E74" w:rsidRPr="00BF09AF">
        <w:rPr>
          <w:sz w:val="20"/>
          <w:szCs w:val="24"/>
        </w:rPr>
        <w:t>și</w:t>
      </w:r>
      <w:r w:rsidRPr="00BF09AF">
        <w:rPr>
          <w:sz w:val="20"/>
          <w:szCs w:val="24"/>
        </w:rPr>
        <w:t xml:space="preserve"> va tine seama de caracterul general al zonei </w:t>
      </w:r>
      <w:r w:rsidR="00222E74" w:rsidRPr="00BF09AF">
        <w:rPr>
          <w:sz w:val="20"/>
          <w:szCs w:val="24"/>
        </w:rPr>
        <w:t>și</w:t>
      </w:r>
      <w:r w:rsidRPr="00BF09AF">
        <w:rPr>
          <w:sz w:val="20"/>
          <w:szCs w:val="24"/>
        </w:rPr>
        <w:t xml:space="preserve"> de arhitectura </w:t>
      </w:r>
      <w:r w:rsidR="00955A11" w:rsidRPr="00BF09AF">
        <w:rPr>
          <w:sz w:val="20"/>
          <w:szCs w:val="24"/>
        </w:rPr>
        <w:t>clădirilor</w:t>
      </w:r>
      <w:r w:rsidRPr="00BF09AF">
        <w:rPr>
          <w:sz w:val="20"/>
          <w:szCs w:val="24"/>
        </w:rPr>
        <w:t xml:space="preserve"> din </w:t>
      </w:r>
      <w:r w:rsidR="00955A11" w:rsidRPr="00BF09AF">
        <w:rPr>
          <w:sz w:val="20"/>
          <w:szCs w:val="24"/>
        </w:rPr>
        <w:t>vecinătate</w:t>
      </w:r>
      <w:r w:rsidRPr="00BF09AF">
        <w:rPr>
          <w:sz w:val="20"/>
          <w:szCs w:val="24"/>
        </w:rPr>
        <w:t xml:space="preserve"> cu care se afla </w:t>
      </w:r>
      <w:r w:rsidR="00671EEA" w:rsidRPr="00BF09AF">
        <w:rPr>
          <w:sz w:val="20"/>
          <w:szCs w:val="24"/>
        </w:rPr>
        <w:t>în</w:t>
      </w:r>
      <w:r w:rsidR="00580523" w:rsidRPr="00BF09AF">
        <w:rPr>
          <w:sz w:val="20"/>
          <w:szCs w:val="24"/>
        </w:rPr>
        <w:t xml:space="preserve"> </w:t>
      </w:r>
      <w:r w:rsidR="00955A11" w:rsidRPr="00BF09AF">
        <w:rPr>
          <w:sz w:val="20"/>
          <w:szCs w:val="24"/>
        </w:rPr>
        <w:t>relații</w:t>
      </w:r>
      <w:r w:rsidRPr="00BF09AF">
        <w:rPr>
          <w:sz w:val="20"/>
          <w:szCs w:val="24"/>
        </w:rPr>
        <w:t xml:space="preserve"> de co</w:t>
      </w:r>
      <w:r w:rsidR="00955A11" w:rsidRPr="00BF09AF">
        <w:rPr>
          <w:sz w:val="20"/>
          <w:szCs w:val="24"/>
        </w:rPr>
        <w:t>-</w:t>
      </w:r>
      <w:r w:rsidRPr="00BF09AF">
        <w:rPr>
          <w:sz w:val="20"/>
          <w:szCs w:val="24"/>
        </w:rPr>
        <w:t>vizibilitate.</w:t>
      </w:r>
    </w:p>
    <w:p w14:paraId="4A756F78" w14:textId="77777777" w:rsidR="00D7538A" w:rsidRPr="00BF09AF" w:rsidRDefault="00D7538A" w:rsidP="00D7538A">
      <w:pPr>
        <w:widowControl w:val="0"/>
        <w:overflowPunct w:val="0"/>
        <w:jc w:val="both"/>
        <w:rPr>
          <w:sz w:val="20"/>
          <w:szCs w:val="24"/>
        </w:rPr>
      </w:pPr>
      <w:r w:rsidRPr="00BF09AF">
        <w:rPr>
          <w:sz w:val="20"/>
          <w:szCs w:val="24"/>
        </w:rPr>
        <w:t xml:space="preserve">Se vor aplica </w:t>
      </w:r>
      <w:r w:rsidR="00955A11" w:rsidRPr="00BF09AF">
        <w:rPr>
          <w:sz w:val="20"/>
          <w:szCs w:val="24"/>
        </w:rPr>
        <w:t>cerințele</w:t>
      </w:r>
      <w:r w:rsidRPr="00BF09AF">
        <w:rPr>
          <w:sz w:val="20"/>
          <w:szCs w:val="24"/>
        </w:rPr>
        <w:t xml:space="preserve"> minime de performanta energetica stabilite prin metodologia de calcul a performantei energetice a </w:t>
      </w:r>
      <w:r w:rsidR="00955A11" w:rsidRPr="00BF09AF">
        <w:rPr>
          <w:sz w:val="20"/>
          <w:szCs w:val="24"/>
        </w:rPr>
        <w:t>clădirilor</w:t>
      </w:r>
      <w:r w:rsidRPr="00BF09AF">
        <w:rPr>
          <w:sz w:val="20"/>
          <w:szCs w:val="24"/>
        </w:rPr>
        <w:t xml:space="preserve">, conform Legii nr. 372/13.12.2005 (republicata) privind performanta energetica a </w:t>
      </w:r>
      <w:r w:rsidR="00955A11" w:rsidRPr="00BF09AF">
        <w:rPr>
          <w:sz w:val="20"/>
          <w:szCs w:val="24"/>
        </w:rPr>
        <w:t>clădirilor</w:t>
      </w:r>
      <w:r w:rsidRPr="00BF09AF">
        <w:rPr>
          <w:sz w:val="20"/>
          <w:szCs w:val="24"/>
        </w:rPr>
        <w:t>.</w:t>
      </w:r>
    </w:p>
    <w:p w14:paraId="16422A3C" w14:textId="101FF862" w:rsidR="00D7538A" w:rsidRPr="00BF09AF" w:rsidRDefault="00D7538A" w:rsidP="00D7538A">
      <w:pPr>
        <w:widowControl w:val="0"/>
        <w:overflowPunct w:val="0"/>
        <w:jc w:val="both"/>
        <w:rPr>
          <w:sz w:val="20"/>
          <w:szCs w:val="24"/>
        </w:rPr>
      </w:pPr>
      <w:r w:rsidRPr="00BF09AF">
        <w:rPr>
          <w:sz w:val="20"/>
          <w:szCs w:val="24"/>
        </w:rPr>
        <w:t xml:space="preserve">Utilajele </w:t>
      </w:r>
      <w:r w:rsidR="00222E74" w:rsidRPr="00BF09AF">
        <w:rPr>
          <w:sz w:val="20"/>
          <w:szCs w:val="24"/>
        </w:rPr>
        <w:t>și</w:t>
      </w:r>
      <w:r w:rsidRPr="00BF09AF">
        <w:rPr>
          <w:sz w:val="20"/>
          <w:szCs w:val="24"/>
        </w:rPr>
        <w:t xml:space="preserve"> echipamentele folosite se vor alimenta cu combustibil de </w:t>
      </w:r>
      <w:r w:rsidR="00955A11" w:rsidRPr="00BF09AF">
        <w:rPr>
          <w:sz w:val="20"/>
          <w:szCs w:val="24"/>
        </w:rPr>
        <w:t>stații</w:t>
      </w:r>
      <w:r w:rsidRPr="00BF09AF">
        <w:rPr>
          <w:sz w:val="20"/>
          <w:szCs w:val="24"/>
        </w:rPr>
        <w:t xml:space="preserve"> de </w:t>
      </w:r>
      <w:r w:rsidR="00955A11" w:rsidRPr="00BF09AF">
        <w:rPr>
          <w:sz w:val="20"/>
          <w:szCs w:val="24"/>
        </w:rPr>
        <w:t>distribuție</w:t>
      </w:r>
      <w:r w:rsidR="00580523" w:rsidRPr="00BF09AF">
        <w:rPr>
          <w:sz w:val="20"/>
          <w:szCs w:val="24"/>
        </w:rPr>
        <w:t xml:space="preserve"> </w:t>
      </w:r>
      <w:r w:rsidR="00955A11" w:rsidRPr="00BF09AF">
        <w:rPr>
          <w:sz w:val="20"/>
          <w:szCs w:val="24"/>
        </w:rPr>
        <w:t>carburanți</w:t>
      </w:r>
      <w:r w:rsidRPr="00BF09AF">
        <w:rPr>
          <w:sz w:val="20"/>
          <w:szCs w:val="24"/>
        </w:rPr>
        <w:t xml:space="preserve"> autorizate.</w:t>
      </w:r>
    </w:p>
    <w:p w14:paraId="035AF8E5" w14:textId="77777777" w:rsidR="00D7538A" w:rsidRPr="00BF09AF" w:rsidRDefault="00D7538A" w:rsidP="00D7538A">
      <w:pPr>
        <w:pStyle w:val="linebullet"/>
        <w:rPr>
          <w:b w:val="0"/>
          <w:bCs/>
          <w:i/>
          <w:iCs/>
          <w:sz w:val="20"/>
          <w:szCs w:val="24"/>
        </w:rPr>
      </w:pPr>
      <w:r w:rsidRPr="00BF09AF">
        <w:rPr>
          <w:b w:val="0"/>
          <w:bCs/>
          <w:i/>
          <w:iCs/>
          <w:sz w:val="20"/>
          <w:szCs w:val="24"/>
        </w:rPr>
        <w:t>metode folosite în construcție/demolare;</w:t>
      </w:r>
    </w:p>
    <w:p w14:paraId="540B2C67" w14:textId="77777777" w:rsidR="00D7538A" w:rsidRPr="00BF09AF" w:rsidRDefault="00D7538A" w:rsidP="00D7538A">
      <w:pPr>
        <w:rPr>
          <w:sz w:val="20"/>
          <w:szCs w:val="24"/>
        </w:rPr>
      </w:pPr>
      <w:r w:rsidRPr="00BF09AF">
        <w:rPr>
          <w:sz w:val="20"/>
          <w:szCs w:val="24"/>
        </w:rPr>
        <w:t>•</w:t>
      </w:r>
      <w:r w:rsidRPr="00BF09AF">
        <w:rPr>
          <w:sz w:val="20"/>
          <w:szCs w:val="24"/>
        </w:rPr>
        <w:tab/>
        <w:t xml:space="preserve">Excavații </w:t>
      </w:r>
      <w:r w:rsidR="00222E74" w:rsidRPr="00BF09AF">
        <w:rPr>
          <w:sz w:val="20"/>
          <w:szCs w:val="24"/>
        </w:rPr>
        <w:t>și</w:t>
      </w:r>
      <w:r w:rsidRPr="00BF09AF">
        <w:rPr>
          <w:sz w:val="20"/>
          <w:szCs w:val="24"/>
        </w:rPr>
        <w:t xml:space="preserve"> lucrări de execuție fundații;</w:t>
      </w:r>
    </w:p>
    <w:p w14:paraId="4BB342A2" w14:textId="77777777" w:rsidR="00D7538A" w:rsidRPr="00BF09AF" w:rsidRDefault="00D7538A" w:rsidP="00D7538A">
      <w:pPr>
        <w:rPr>
          <w:sz w:val="20"/>
          <w:szCs w:val="24"/>
        </w:rPr>
      </w:pPr>
      <w:r w:rsidRPr="00BF09AF">
        <w:rPr>
          <w:sz w:val="20"/>
          <w:szCs w:val="24"/>
        </w:rPr>
        <w:t>•</w:t>
      </w:r>
      <w:r w:rsidRPr="00BF09AF">
        <w:rPr>
          <w:sz w:val="20"/>
          <w:szCs w:val="24"/>
        </w:rPr>
        <w:tab/>
        <w:t xml:space="preserve">Executarea de elemente structurale </w:t>
      </w:r>
      <w:r w:rsidR="00222E74" w:rsidRPr="00BF09AF">
        <w:rPr>
          <w:sz w:val="20"/>
          <w:szCs w:val="24"/>
        </w:rPr>
        <w:t>și</w:t>
      </w:r>
      <w:r w:rsidRPr="00BF09AF">
        <w:rPr>
          <w:sz w:val="20"/>
          <w:szCs w:val="24"/>
        </w:rPr>
        <w:t xml:space="preserve"> construcții metalice</w:t>
      </w:r>
    </w:p>
    <w:p w14:paraId="37102B2D" w14:textId="77777777" w:rsidR="00D7538A" w:rsidRPr="00BF09AF" w:rsidRDefault="00D7538A" w:rsidP="00D7538A">
      <w:pPr>
        <w:rPr>
          <w:sz w:val="20"/>
          <w:szCs w:val="24"/>
        </w:rPr>
      </w:pPr>
      <w:r w:rsidRPr="00BF09AF">
        <w:rPr>
          <w:sz w:val="20"/>
          <w:szCs w:val="24"/>
        </w:rPr>
        <w:t>•</w:t>
      </w:r>
      <w:r w:rsidRPr="00BF09AF">
        <w:rPr>
          <w:sz w:val="20"/>
          <w:szCs w:val="24"/>
        </w:rPr>
        <w:tab/>
        <w:t xml:space="preserve">Finisaje interioare </w:t>
      </w:r>
      <w:r w:rsidR="00222E74" w:rsidRPr="00BF09AF">
        <w:rPr>
          <w:sz w:val="20"/>
          <w:szCs w:val="24"/>
        </w:rPr>
        <w:t>și</w:t>
      </w:r>
      <w:r w:rsidRPr="00BF09AF">
        <w:rPr>
          <w:sz w:val="20"/>
          <w:szCs w:val="24"/>
        </w:rPr>
        <w:t xml:space="preserve"> exterioare </w:t>
      </w:r>
    </w:p>
    <w:p w14:paraId="02552D86" w14:textId="77777777" w:rsidR="00D7538A" w:rsidRPr="00BF09AF" w:rsidRDefault="00D7538A" w:rsidP="00D7538A">
      <w:pPr>
        <w:rPr>
          <w:sz w:val="20"/>
          <w:szCs w:val="24"/>
        </w:rPr>
      </w:pPr>
      <w:r w:rsidRPr="00BF09AF">
        <w:rPr>
          <w:sz w:val="20"/>
          <w:szCs w:val="24"/>
        </w:rPr>
        <w:t>•</w:t>
      </w:r>
      <w:r w:rsidRPr="00BF09AF">
        <w:rPr>
          <w:sz w:val="20"/>
          <w:szCs w:val="24"/>
        </w:rPr>
        <w:tab/>
        <w:t xml:space="preserve">Lucrări de instalații (sanitare, electrice </w:t>
      </w:r>
      <w:r w:rsidR="00222E74" w:rsidRPr="00BF09AF">
        <w:rPr>
          <w:sz w:val="20"/>
          <w:szCs w:val="24"/>
        </w:rPr>
        <w:t>și</w:t>
      </w:r>
      <w:r w:rsidRPr="00BF09AF">
        <w:rPr>
          <w:sz w:val="20"/>
          <w:szCs w:val="24"/>
        </w:rPr>
        <w:t xml:space="preserve"> termice, telefonie)</w:t>
      </w:r>
    </w:p>
    <w:p w14:paraId="18C02ECC" w14:textId="77777777" w:rsidR="00D7538A" w:rsidRPr="00BF09AF" w:rsidRDefault="00D7538A" w:rsidP="00D7538A">
      <w:pPr>
        <w:rPr>
          <w:sz w:val="20"/>
          <w:szCs w:val="24"/>
        </w:rPr>
      </w:pPr>
      <w:r w:rsidRPr="00BF09AF">
        <w:rPr>
          <w:sz w:val="20"/>
          <w:szCs w:val="24"/>
        </w:rPr>
        <w:t>•</w:t>
      </w:r>
      <w:r w:rsidRPr="00BF09AF">
        <w:rPr>
          <w:sz w:val="20"/>
          <w:szCs w:val="24"/>
        </w:rPr>
        <w:tab/>
        <w:t>Racorduri la rețelele de utilități.</w:t>
      </w:r>
    </w:p>
    <w:p w14:paraId="1FCFF5AC" w14:textId="77777777" w:rsidR="00D7538A" w:rsidRPr="00BF09AF" w:rsidRDefault="00D7538A" w:rsidP="00D7538A">
      <w:pPr>
        <w:rPr>
          <w:sz w:val="20"/>
          <w:szCs w:val="24"/>
        </w:rPr>
      </w:pPr>
      <w:bookmarkStart w:id="5" w:name="_Hlk11242541"/>
      <w:r w:rsidRPr="00BF09AF">
        <w:rPr>
          <w:sz w:val="20"/>
          <w:szCs w:val="24"/>
        </w:rPr>
        <w:t xml:space="preserve">Toate lucrările vor fi realizate folosind tehnologii agreate specifice </w:t>
      </w:r>
      <w:r w:rsidR="00955A11" w:rsidRPr="00BF09AF">
        <w:rPr>
          <w:sz w:val="20"/>
          <w:szCs w:val="24"/>
        </w:rPr>
        <w:t>lucrărilor</w:t>
      </w:r>
      <w:r w:rsidRPr="00BF09AF">
        <w:rPr>
          <w:sz w:val="20"/>
          <w:szCs w:val="24"/>
        </w:rPr>
        <w:t xml:space="preserve"> de </w:t>
      </w:r>
      <w:r w:rsidR="00955A11" w:rsidRPr="00BF09AF">
        <w:rPr>
          <w:sz w:val="20"/>
          <w:szCs w:val="24"/>
        </w:rPr>
        <w:t>construcții</w:t>
      </w:r>
      <w:r w:rsidRPr="00BF09AF">
        <w:rPr>
          <w:sz w:val="20"/>
          <w:szCs w:val="24"/>
        </w:rPr>
        <w:t xml:space="preserve">, cu respectarea condițiilor impuse de legislația specifica de mediu </w:t>
      </w:r>
      <w:r w:rsidR="00222E74" w:rsidRPr="00BF09AF">
        <w:rPr>
          <w:sz w:val="20"/>
          <w:szCs w:val="24"/>
        </w:rPr>
        <w:t>și</w:t>
      </w:r>
      <w:r w:rsidRPr="00BF09AF">
        <w:rPr>
          <w:sz w:val="20"/>
          <w:szCs w:val="24"/>
        </w:rPr>
        <w:t xml:space="preserve"> sănătatea </w:t>
      </w:r>
      <w:r w:rsidR="00222E74" w:rsidRPr="00BF09AF">
        <w:rPr>
          <w:sz w:val="20"/>
          <w:szCs w:val="24"/>
        </w:rPr>
        <w:t>și</w:t>
      </w:r>
      <w:r w:rsidRPr="00BF09AF">
        <w:rPr>
          <w:sz w:val="20"/>
          <w:szCs w:val="24"/>
        </w:rPr>
        <w:t xml:space="preserve"> securitatea </w:t>
      </w:r>
      <w:r w:rsidR="00671EEA" w:rsidRPr="00BF09AF">
        <w:rPr>
          <w:sz w:val="20"/>
          <w:szCs w:val="24"/>
        </w:rPr>
        <w:t>în</w:t>
      </w:r>
      <w:r w:rsidRPr="00BF09AF">
        <w:rPr>
          <w:sz w:val="20"/>
          <w:szCs w:val="24"/>
        </w:rPr>
        <w:t xml:space="preserve"> munca.</w:t>
      </w:r>
    </w:p>
    <w:bookmarkEnd w:id="5"/>
    <w:p w14:paraId="08107C63" w14:textId="77777777" w:rsidR="00D7538A" w:rsidRPr="00BF09AF" w:rsidRDefault="00D7538A" w:rsidP="00D7538A">
      <w:pPr>
        <w:pStyle w:val="linebullet"/>
        <w:rPr>
          <w:sz w:val="20"/>
          <w:szCs w:val="24"/>
        </w:rPr>
      </w:pPr>
      <w:r w:rsidRPr="00BF09AF">
        <w:rPr>
          <w:b w:val="0"/>
          <w:bCs/>
          <w:i/>
          <w:iCs/>
          <w:sz w:val="20"/>
          <w:szCs w:val="24"/>
        </w:rPr>
        <w:t>planul de execuție, cuprinzând faza de construcție, punerea în funcțiune, exploatare, refacere și folosire ulterioară</w:t>
      </w:r>
      <w:r w:rsidRPr="00BF09AF">
        <w:rPr>
          <w:sz w:val="20"/>
          <w:szCs w:val="24"/>
        </w:rPr>
        <w:t>;</w:t>
      </w:r>
    </w:p>
    <w:p w14:paraId="3EE5C089" w14:textId="227C2DB4" w:rsidR="00580523" w:rsidRPr="00BF09AF" w:rsidRDefault="00D7538A" w:rsidP="000B319A">
      <w:pPr>
        <w:rPr>
          <w:sz w:val="20"/>
          <w:szCs w:val="24"/>
        </w:rPr>
      </w:pPr>
      <w:r w:rsidRPr="00BF09AF">
        <w:rPr>
          <w:sz w:val="20"/>
          <w:szCs w:val="24"/>
        </w:rPr>
        <w:t xml:space="preserve">Planul de execuție, incluzând toate etapele derulării investiției cât </w:t>
      </w:r>
      <w:r w:rsidR="00222E74" w:rsidRPr="00BF09AF">
        <w:rPr>
          <w:sz w:val="20"/>
          <w:szCs w:val="24"/>
        </w:rPr>
        <w:t>și</w:t>
      </w:r>
      <w:r w:rsidRPr="00BF09AF">
        <w:rPr>
          <w:sz w:val="20"/>
          <w:szCs w:val="24"/>
        </w:rPr>
        <w:t xml:space="preserve"> un grafic elaborat pentru succesiunea lucrărilor, va fi întocmit de către antreprenorul lucrărilor, </w:t>
      </w:r>
      <w:r w:rsidR="00955A11" w:rsidRPr="00BF09AF">
        <w:rPr>
          <w:sz w:val="20"/>
          <w:szCs w:val="24"/>
        </w:rPr>
        <w:t>după</w:t>
      </w:r>
      <w:r w:rsidRPr="00BF09AF">
        <w:rPr>
          <w:sz w:val="20"/>
          <w:szCs w:val="24"/>
        </w:rPr>
        <w:t xml:space="preserve"> elaborarea proiectelor tehnice de </w:t>
      </w:r>
      <w:r w:rsidR="00955A11" w:rsidRPr="00BF09AF">
        <w:rPr>
          <w:sz w:val="20"/>
          <w:szCs w:val="24"/>
        </w:rPr>
        <w:t>execuție</w:t>
      </w:r>
      <w:r w:rsidRPr="00BF09AF">
        <w:rPr>
          <w:sz w:val="20"/>
          <w:szCs w:val="24"/>
        </w:rPr>
        <w:t>.</w:t>
      </w:r>
    </w:p>
    <w:p w14:paraId="105091F3" w14:textId="4EFACA8B" w:rsidR="00D7538A" w:rsidRPr="00BF09AF" w:rsidRDefault="00580523" w:rsidP="00D7538A">
      <w:pPr>
        <w:pStyle w:val="linebullet"/>
        <w:rPr>
          <w:b w:val="0"/>
          <w:bCs/>
          <w:i/>
          <w:iCs/>
          <w:sz w:val="20"/>
          <w:szCs w:val="24"/>
        </w:rPr>
      </w:pPr>
      <w:r w:rsidRPr="00BF09AF">
        <w:rPr>
          <w:b w:val="0"/>
          <w:bCs/>
          <w:i/>
          <w:iCs/>
          <w:sz w:val="20"/>
          <w:szCs w:val="24"/>
        </w:rPr>
        <w:t>R</w:t>
      </w:r>
      <w:r w:rsidR="00D7538A" w:rsidRPr="00BF09AF">
        <w:rPr>
          <w:b w:val="0"/>
          <w:bCs/>
          <w:i/>
          <w:iCs/>
          <w:sz w:val="20"/>
          <w:szCs w:val="24"/>
        </w:rPr>
        <w:t>elația cu alte proiecte existente sau planificate:</w:t>
      </w:r>
    </w:p>
    <w:p w14:paraId="28EB7095" w14:textId="47F3DAA6" w:rsidR="00580523" w:rsidRPr="00BF09AF" w:rsidRDefault="00D7538A" w:rsidP="00945B16">
      <w:pPr>
        <w:jc w:val="both"/>
        <w:rPr>
          <w:color w:val="000000" w:themeColor="text1"/>
          <w:sz w:val="20"/>
          <w:szCs w:val="24"/>
        </w:rPr>
      </w:pPr>
      <w:r w:rsidRPr="00BF09AF">
        <w:rPr>
          <w:color w:val="000000" w:themeColor="text1"/>
          <w:sz w:val="20"/>
          <w:szCs w:val="24"/>
        </w:rPr>
        <w:t>Proiectul propus</w:t>
      </w:r>
      <w:r w:rsidR="00580523" w:rsidRPr="00BF09AF">
        <w:rPr>
          <w:color w:val="000000" w:themeColor="text1"/>
          <w:sz w:val="20"/>
          <w:szCs w:val="24"/>
        </w:rPr>
        <w:t xml:space="preserve"> </w:t>
      </w:r>
      <w:r w:rsidRPr="00BF09AF">
        <w:rPr>
          <w:color w:val="000000" w:themeColor="text1"/>
          <w:sz w:val="20"/>
          <w:szCs w:val="24"/>
        </w:rPr>
        <w:t xml:space="preserve">vine </w:t>
      </w:r>
      <w:r w:rsidR="00222E74" w:rsidRPr="00BF09AF">
        <w:rPr>
          <w:color w:val="000000" w:themeColor="text1"/>
          <w:sz w:val="20"/>
          <w:szCs w:val="24"/>
        </w:rPr>
        <w:t>să</w:t>
      </w:r>
      <w:r w:rsidRPr="00BF09AF">
        <w:rPr>
          <w:color w:val="000000" w:themeColor="text1"/>
          <w:sz w:val="20"/>
          <w:szCs w:val="24"/>
        </w:rPr>
        <w:t xml:space="preserve"> completeze </w:t>
      </w:r>
      <w:r w:rsidR="00BB6A7F" w:rsidRPr="00BF09AF">
        <w:rPr>
          <w:color w:val="000000" w:themeColor="text1"/>
          <w:sz w:val="20"/>
          <w:szCs w:val="24"/>
        </w:rPr>
        <w:t xml:space="preserve">infrastructura în oras Navodari, </w:t>
      </w:r>
      <w:r w:rsidR="002A08A9" w:rsidRPr="00BF09AF">
        <w:rPr>
          <w:color w:val="000000" w:themeColor="text1"/>
          <w:sz w:val="20"/>
          <w:szCs w:val="24"/>
        </w:rPr>
        <w:t xml:space="preserve">zona Mamaia Nord, </w:t>
      </w:r>
      <w:r w:rsidR="00BB6A7F" w:rsidRPr="00BF09AF">
        <w:rPr>
          <w:color w:val="000000" w:themeColor="text1"/>
          <w:sz w:val="20"/>
          <w:szCs w:val="24"/>
        </w:rPr>
        <w:t>județul Constanta</w:t>
      </w:r>
      <w:r w:rsidR="00742C65" w:rsidRPr="00BF09AF">
        <w:rPr>
          <w:color w:val="000000" w:themeColor="text1"/>
          <w:sz w:val="20"/>
          <w:szCs w:val="24"/>
        </w:rPr>
        <w:t>,</w:t>
      </w:r>
      <w:r w:rsidRPr="00BF09AF">
        <w:rPr>
          <w:color w:val="000000" w:themeColor="text1"/>
          <w:sz w:val="20"/>
          <w:szCs w:val="24"/>
        </w:rPr>
        <w:t xml:space="preserve">contribuind la </w:t>
      </w:r>
      <w:r w:rsidR="00955A11" w:rsidRPr="00BF09AF">
        <w:rPr>
          <w:color w:val="000000" w:themeColor="text1"/>
          <w:sz w:val="20"/>
          <w:szCs w:val="24"/>
        </w:rPr>
        <w:t>întregirea</w:t>
      </w:r>
      <w:r w:rsidRPr="00BF09AF">
        <w:rPr>
          <w:color w:val="000000" w:themeColor="text1"/>
          <w:sz w:val="20"/>
          <w:szCs w:val="24"/>
        </w:rPr>
        <w:t xml:space="preserve"> frontului construit din zona.</w:t>
      </w:r>
    </w:p>
    <w:p w14:paraId="3EF1A78C" w14:textId="6B40D9C4" w:rsidR="00D7538A" w:rsidRPr="00BF09AF" w:rsidRDefault="00580523" w:rsidP="00D7538A">
      <w:pPr>
        <w:pStyle w:val="linebullet"/>
        <w:rPr>
          <w:b w:val="0"/>
          <w:bCs/>
          <w:i/>
          <w:iCs/>
          <w:sz w:val="20"/>
          <w:szCs w:val="24"/>
        </w:rPr>
      </w:pPr>
      <w:r w:rsidRPr="00BF09AF">
        <w:rPr>
          <w:b w:val="0"/>
          <w:bCs/>
          <w:i/>
          <w:iCs/>
          <w:sz w:val="20"/>
          <w:szCs w:val="24"/>
        </w:rPr>
        <w:t>D</w:t>
      </w:r>
      <w:r w:rsidR="00D7538A" w:rsidRPr="00BF09AF">
        <w:rPr>
          <w:b w:val="0"/>
          <w:bCs/>
          <w:i/>
          <w:iCs/>
          <w:sz w:val="20"/>
          <w:szCs w:val="24"/>
        </w:rPr>
        <w:t>etalii privind alternativele care au fost luate în considerare:</w:t>
      </w:r>
    </w:p>
    <w:p w14:paraId="7BD9CA2A" w14:textId="2C5159EE" w:rsidR="00580523" w:rsidRPr="00BF09AF" w:rsidRDefault="00D7538A" w:rsidP="00945B16">
      <w:pPr>
        <w:rPr>
          <w:sz w:val="20"/>
          <w:szCs w:val="24"/>
        </w:rPr>
      </w:pPr>
      <w:r w:rsidRPr="00BF09AF">
        <w:rPr>
          <w:sz w:val="20"/>
          <w:szCs w:val="24"/>
        </w:rPr>
        <w:t>Nu este cazul.</w:t>
      </w:r>
    </w:p>
    <w:p w14:paraId="65B4ECF1" w14:textId="0C4D5AA7" w:rsidR="00D7538A" w:rsidRPr="00BF09AF" w:rsidRDefault="00580523" w:rsidP="00D7538A">
      <w:pPr>
        <w:pStyle w:val="linebullet"/>
        <w:rPr>
          <w:b w:val="0"/>
          <w:bCs/>
          <w:i/>
          <w:iCs/>
          <w:sz w:val="20"/>
          <w:szCs w:val="24"/>
        </w:rPr>
      </w:pPr>
      <w:r w:rsidRPr="00BF09AF">
        <w:rPr>
          <w:b w:val="0"/>
          <w:bCs/>
          <w:i/>
          <w:iCs/>
          <w:sz w:val="20"/>
          <w:szCs w:val="24"/>
        </w:rPr>
        <w:t>A</w:t>
      </w:r>
      <w:r w:rsidR="00D7538A" w:rsidRPr="00BF09AF">
        <w:rPr>
          <w:b w:val="0"/>
          <w:bCs/>
          <w:i/>
          <w:iCs/>
          <w:sz w:val="20"/>
          <w:szCs w:val="24"/>
        </w:rPr>
        <w:t xml:space="preserve">lte activități care pot apărea ca urmare a proiectului (de exemplu, extragerea de agregate, asigurarea unor noi surse de apă, surse sau linii de transport al energiei, creșterea numărului de locuințe, eliminarea apelor uzate </w:t>
      </w:r>
      <w:r w:rsidR="00222E74" w:rsidRPr="00BF09AF">
        <w:rPr>
          <w:b w:val="0"/>
          <w:bCs/>
          <w:i/>
          <w:iCs/>
          <w:sz w:val="20"/>
          <w:szCs w:val="24"/>
        </w:rPr>
        <w:t>și</w:t>
      </w:r>
      <w:r w:rsidR="00D7538A" w:rsidRPr="00BF09AF">
        <w:rPr>
          <w:b w:val="0"/>
          <w:bCs/>
          <w:i/>
          <w:iCs/>
          <w:sz w:val="20"/>
          <w:szCs w:val="24"/>
        </w:rPr>
        <w:t xml:space="preserve"> a deșeurilor):</w:t>
      </w:r>
    </w:p>
    <w:p w14:paraId="68F2D6E7" w14:textId="6FD05C2D" w:rsidR="00D7538A" w:rsidRPr="00BF09AF" w:rsidRDefault="00D7538A" w:rsidP="003E3324">
      <w:pPr>
        <w:jc w:val="both"/>
        <w:rPr>
          <w:color w:val="000000" w:themeColor="text1"/>
          <w:sz w:val="20"/>
          <w:szCs w:val="24"/>
        </w:rPr>
      </w:pPr>
      <w:r w:rsidRPr="00BF09AF">
        <w:rPr>
          <w:color w:val="000000" w:themeColor="text1"/>
          <w:sz w:val="20"/>
          <w:szCs w:val="24"/>
        </w:rPr>
        <w:t>Implementarea proiectului propus va a</w:t>
      </w:r>
      <w:r w:rsidR="008166FE" w:rsidRPr="00BF09AF">
        <w:rPr>
          <w:color w:val="000000" w:themeColor="text1"/>
          <w:sz w:val="20"/>
          <w:szCs w:val="24"/>
        </w:rPr>
        <w:t xml:space="preserve">vea impact direct pozitiv </w:t>
      </w:r>
      <w:r w:rsidR="00671EEA" w:rsidRPr="00BF09AF">
        <w:rPr>
          <w:color w:val="000000" w:themeColor="text1"/>
          <w:sz w:val="20"/>
          <w:szCs w:val="24"/>
        </w:rPr>
        <w:t>în</w:t>
      </w:r>
      <w:r w:rsidR="00580523" w:rsidRPr="00BF09AF">
        <w:rPr>
          <w:color w:val="000000" w:themeColor="text1"/>
          <w:sz w:val="20"/>
          <w:szCs w:val="24"/>
        </w:rPr>
        <w:t xml:space="preserve"> </w:t>
      </w:r>
      <w:r w:rsidR="008166FE" w:rsidRPr="00BF09AF">
        <w:rPr>
          <w:color w:val="000000" w:themeColor="text1"/>
          <w:sz w:val="20"/>
          <w:szCs w:val="24"/>
        </w:rPr>
        <w:t xml:space="preserve">dezvoltarea zonei din punct de vedere urbanistic </w:t>
      </w:r>
      <w:r w:rsidR="00222E74" w:rsidRPr="00BF09AF">
        <w:rPr>
          <w:color w:val="000000" w:themeColor="text1"/>
          <w:sz w:val="20"/>
          <w:szCs w:val="24"/>
        </w:rPr>
        <w:t>și</w:t>
      </w:r>
      <w:r w:rsidR="008166FE" w:rsidRPr="00BF09AF">
        <w:rPr>
          <w:color w:val="000000" w:themeColor="text1"/>
          <w:sz w:val="20"/>
          <w:szCs w:val="24"/>
        </w:rPr>
        <w:t xml:space="preserve"> </w:t>
      </w:r>
      <w:r w:rsidR="00580523" w:rsidRPr="00BF09AF">
        <w:rPr>
          <w:color w:val="000000" w:themeColor="text1"/>
          <w:sz w:val="20"/>
          <w:szCs w:val="24"/>
        </w:rPr>
        <w:t>rezidential</w:t>
      </w:r>
      <w:r w:rsidR="008166FE" w:rsidRPr="00BF09AF">
        <w:rPr>
          <w:color w:val="000000" w:themeColor="text1"/>
          <w:sz w:val="20"/>
          <w:szCs w:val="24"/>
        </w:rPr>
        <w:t xml:space="preserve"> prin asigurarea unor noi </w:t>
      </w:r>
      <w:r w:rsidR="00955A11" w:rsidRPr="00BF09AF">
        <w:rPr>
          <w:color w:val="000000" w:themeColor="text1"/>
          <w:sz w:val="20"/>
          <w:szCs w:val="24"/>
        </w:rPr>
        <w:t>capacitați</w:t>
      </w:r>
      <w:r w:rsidR="008166FE" w:rsidRPr="00BF09AF">
        <w:rPr>
          <w:color w:val="000000" w:themeColor="text1"/>
          <w:sz w:val="20"/>
          <w:szCs w:val="24"/>
        </w:rPr>
        <w:t xml:space="preserve"> de </w:t>
      </w:r>
      <w:r w:rsidR="00580523" w:rsidRPr="00BF09AF">
        <w:rPr>
          <w:color w:val="000000" w:themeColor="text1"/>
          <w:sz w:val="20"/>
          <w:szCs w:val="24"/>
        </w:rPr>
        <w:t xml:space="preserve">locuit </w:t>
      </w:r>
      <w:r w:rsidR="008166FE" w:rsidRPr="00BF09AF">
        <w:rPr>
          <w:color w:val="000000" w:themeColor="text1"/>
          <w:sz w:val="20"/>
          <w:szCs w:val="24"/>
        </w:rPr>
        <w:t xml:space="preserve"> </w:t>
      </w:r>
      <w:r w:rsidR="00671EEA" w:rsidRPr="00BF09AF">
        <w:rPr>
          <w:color w:val="000000" w:themeColor="text1"/>
          <w:sz w:val="20"/>
          <w:szCs w:val="24"/>
        </w:rPr>
        <w:t>în</w:t>
      </w:r>
      <w:r w:rsidR="00580523" w:rsidRPr="00BF09AF">
        <w:rPr>
          <w:color w:val="000000" w:themeColor="text1"/>
          <w:sz w:val="20"/>
          <w:szCs w:val="24"/>
        </w:rPr>
        <w:t xml:space="preserve"> </w:t>
      </w:r>
      <w:r w:rsidR="00BB6A7F" w:rsidRPr="00BF09AF">
        <w:rPr>
          <w:color w:val="000000" w:themeColor="text1"/>
          <w:sz w:val="20"/>
          <w:szCs w:val="24"/>
        </w:rPr>
        <w:t>oras</w:t>
      </w:r>
      <w:r w:rsidR="00BA1417" w:rsidRPr="00BF09AF">
        <w:rPr>
          <w:color w:val="000000" w:themeColor="text1"/>
          <w:sz w:val="20"/>
          <w:szCs w:val="24"/>
        </w:rPr>
        <w:t>ul</w:t>
      </w:r>
      <w:r w:rsidR="00580523" w:rsidRPr="00BF09AF">
        <w:rPr>
          <w:color w:val="000000" w:themeColor="text1"/>
          <w:sz w:val="20"/>
          <w:szCs w:val="24"/>
        </w:rPr>
        <w:t xml:space="preserve"> </w:t>
      </w:r>
      <w:r w:rsidR="00701AB7" w:rsidRPr="00BF09AF">
        <w:rPr>
          <w:color w:val="000000" w:themeColor="text1"/>
          <w:sz w:val="20"/>
          <w:szCs w:val="24"/>
        </w:rPr>
        <w:t>Navodari, județul Constanta</w:t>
      </w:r>
      <w:r w:rsidRPr="00BF09AF">
        <w:rPr>
          <w:color w:val="000000" w:themeColor="text1"/>
          <w:sz w:val="20"/>
          <w:szCs w:val="24"/>
        </w:rPr>
        <w:t xml:space="preserve">. </w:t>
      </w:r>
    </w:p>
    <w:p w14:paraId="472B57B3" w14:textId="77777777" w:rsidR="00D7538A" w:rsidRPr="00BF09AF" w:rsidRDefault="00D7538A" w:rsidP="00D7538A">
      <w:pPr>
        <w:pStyle w:val="linebullet"/>
        <w:rPr>
          <w:b w:val="0"/>
          <w:bCs/>
          <w:i/>
          <w:iCs/>
          <w:sz w:val="20"/>
          <w:szCs w:val="24"/>
        </w:rPr>
      </w:pPr>
      <w:r w:rsidRPr="00BF09AF">
        <w:rPr>
          <w:b w:val="0"/>
          <w:bCs/>
          <w:i/>
          <w:iCs/>
          <w:sz w:val="20"/>
          <w:szCs w:val="24"/>
        </w:rPr>
        <w:t>alte autorizații cerute pentru proiect.</w:t>
      </w:r>
    </w:p>
    <w:p w14:paraId="64D04A90" w14:textId="276D2DB3" w:rsidR="00E91593" w:rsidRPr="00BF09AF" w:rsidRDefault="00222E74" w:rsidP="00E91593">
      <w:pPr>
        <w:rPr>
          <w:sz w:val="20"/>
          <w:szCs w:val="24"/>
        </w:rPr>
      </w:pPr>
      <w:r w:rsidRPr="00BF09AF">
        <w:rPr>
          <w:sz w:val="20"/>
          <w:szCs w:val="24"/>
        </w:rPr>
        <w:t>În</w:t>
      </w:r>
      <w:r w:rsidR="00D7538A" w:rsidRPr="00BF09AF">
        <w:rPr>
          <w:sz w:val="20"/>
          <w:szCs w:val="24"/>
        </w:rPr>
        <w:t xml:space="preserve"> vederea </w:t>
      </w:r>
      <w:r w:rsidR="00955A11" w:rsidRPr="00BF09AF">
        <w:rPr>
          <w:sz w:val="20"/>
          <w:szCs w:val="24"/>
        </w:rPr>
        <w:t>realizării</w:t>
      </w:r>
      <w:r w:rsidR="00580523" w:rsidRPr="00BF09AF">
        <w:rPr>
          <w:sz w:val="20"/>
          <w:szCs w:val="24"/>
        </w:rPr>
        <w:t xml:space="preserve"> </w:t>
      </w:r>
      <w:r w:rsidR="00E91593" w:rsidRPr="00BF09AF">
        <w:rPr>
          <w:sz w:val="20"/>
          <w:szCs w:val="24"/>
        </w:rPr>
        <w:t>proiectului propus a fost emis:</w:t>
      </w:r>
    </w:p>
    <w:p w14:paraId="6C2A9F03" w14:textId="43A213AD" w:rsidR="000B319A" w:rsidRDefault="00E91593" w:rsidP="0028241A">
      <w:pPr>
        <w:ind w:firstLine="720"/>
        <w:rPr>
          <w:color w:val="000000" w:themeColor="text1"/>
          <w:sz w:val="20"/>
          <w:szCs w:val="24"/>
        </w:rPr>
      </w:pPr>
      <w:r w:rsidRPr="00BF09AF">
        <w:rPr>
          <w:color w:val="000000" w:themeColor="text1"/>
          <w:sz w:val="20"/>
          <w:szCs w:val="24"/>
        </w:rPr>
        <w:lastRenderedPageBreak/>
        <w:t xml:space="preserve">- </w:t>
      </w:r>
      <w:r w:rsidR="005921E8" w:rsidRPr="00BF09AF">
        <w:rPr>
          <w:color w:val="000000" w:themeColor="text1"/>
          <w:sz w:val="20"/>
          <w:szCs w:val="24"/>
        </w:rPr>
        <w:t xml:space="preserve">Certificatul de Urbanism nr. </w:t>
      </w:r>
      <w:r w:rsidR="00017724">
        <w:rPr>
          <w:color w:val="000000" w:themeColor="text1"/>
          <w:sz w:val="20"/>
          <w:szCs w:val="24"/>
        </w:rPr>
        <w:t>847</w:t>
      </w:r>
      <w:r w:rsidR="00DD6BAF">
        <w:rPr>
          <w:color w:val="000000" w:themeColor="text1"/>
          <w:sz w:val="20"/>
          <w:szCs w:val="24"/>
        </w:rPr>
        <w:t xml:space="preserve"> </w:t>
      </w:r>
      <w:r w:rsidR="005921E8" w:rsidRPr="00BF09AF">
        <w:rPr>
          <w:color w:val="000000" w:themeColor="text1"/>
          <w:sz w:val="20"/>
          <w:szCs w:val="24"/>
        </w:rPr>
        <w:t>din</w:t>
      </w:r>
      <w:r w:rsidR="002A08A9" w:rsidRPr="00BF09AF">
        <w:rPr>
          <w:color w:val="000000" w:themeColor="text1"/>
          <w:sz w:val="20"/>
          <w:szCs w:val="24"/>
        </w:rPr>
        <w:t xml:space="preserve"> </w:t>
      </w:r>
      <w:r w:rsidR="00017724">
        <w:rPr>
          <w:color w:val="000000" w:themeColor="text1"/>
          <w:sz w:val="20"/>
          <w:szCs w:val="24"/>
        </w:rPr>
        <w:t>05.10.2022</w:t>
      </w:r>
      <w:r w:rsidR="00D7538A" w:rsidRPr="00BF09AF">
        <w:rPr>
          <w:color w:val="000000" w:themeColor="text1"/>
          <w:sz w:val="20"/>
          <w:szCs w:val="24"/>
        </w:rPr>
        <w:t xml:space="preserve">, emis de </w:t>
      </w:r>
      <w:r w:rsidR="00955A11" w:rsidRPr="00BF09AF">
        <w:rPr>
          <w:color w:val="000000" w:themeColor="text1"/>
          <w:sz w:val="20"/>
          <w:szCs w:val="24"/>
        </w:rPr>
        <w:t>Primăria</w:t>
      </w:r>
      <w:r w:rsidR="00A67C52" w:rsidRPr="00BF09AF">
        <w:rPr>
          <w:color w:val="000000" w:themeColor="text1"/>
          <w:sz w:val="20"/>
          <w:szCs w:val="24"/>
        </w:rPr>
        <w:t xml:space="preserve"> </w:t>
      </w:r>
      <w:r w:rsidR="00BB6A7F" w:rsidRPr="00BF09AF">
        <w:rPr>
          <w:color w:val="000000" w:themeColor="text1"/>
          <w:sz w:val="20"/>
          <w:szCs w:val="24"/>
        </w:rPr>
        <w:t>Orasului</w:t>
      </w:r>
      <w:r w:rsidR="00A67C52" w:rsidRPr="00BF09AF">
        <w:rPr>
          <w:color w:val="000000" w:themeColor="text1"/>
          <w:sz w:val="20"/>
          <w:szCs w:val="24"/>
        </w:rPr>
        <w:t xml:space="preserve"> </w:t>
      </w:r>
      <w:r w:rsidR="00BB6A7F" w:rsidRPr="00BF09AF">
        <w:rPr>
          <w:color w:val="000000" w:themeColor="text1"/>
          <w:sz w:val="20"/>
          <w:szCs w:val="24"/>
        </w:rPr>
        <w:t>Navodari, judetul</w:t>
      </w:r>
      <w:r w:rsidR="00A67C52" w:rsidRPr="00BF09AF">
        <w:rPr>
          <w:color w:val="000000" w:themeColor="text1"/>
          <w:sz w:val="20"/>
          <w:szCs w:val="24"/>
        </w:rPr>
        <w:t xml:space="preserve"> </w:t>
      </w:r>
      <w:r w:rsidR="005921E8" w:rsidRPr="00BF09AF">
        <w:rPr>
          <w:color w:val="000000" w:themeColor="text1"/>
          <w:sz w:val="20"/>
          <w:szCs w:val="24"/>
        </w:rPr>
        <w:t>Constanta</w:t>
      </w:r>
      <w:r w:rsidR="0061031C" w:rsidRPr="00BF09AF">
        <w:rPr>
          <w:color w:val="000000" w:themeColor="text1"/>
          <w:sz w:val="20"/>
          <w:szCs w:val="24"/>
        </w:rPr>
        <w:t>.</w:t>
      </w:r>
    </w:p>
    <w:p w14:paraId="51FEDEB3" w14:textId="39B25291" w:rsidR="003F6A94" w:rsidRDefault="003F6A94" w:rsidP="0028241A">
      <w:pPr>
        <w:ind w:firstLine="720"/>
        <w:rPr>
          <w:color w:val="000000" w:themeColor="text1"/>
          <w:sz w:val="20"/>
          <w:szCs w:val="24"/>
        </w:rPr>
      </w:pPr>
    </w:p>
    <w:p w14:paraId="091660D7" w14:textId="77777777" w:rsidR="003F6A94" w:rsidRPr="00BF09AF" w:rsidRDefault="003F6A94" w:rsidP="0028241A">
      <w:pPr>
        <w:ind w:firstLine="720"/>
        <w:rPr>
          <w:color w:val="000000" w:themeColor="text1"/>
          <w:sz w:val="20"/>
          <w:szCs w:val="24"/>
        </w:rPr>
      </w:pPr>
    </w:p>
    <w:p w14:paraId="38F4C43E" w14:textId="77777777" w:rsidR="00FE7C7B" w:rsidRPr="00BF09AF" w:rsidRDefault="00FE7C7B" w:rsidP="00FE7C7B">
      <w:pPr>
        <w:pStyle w:val="Heading1"/>
        <w:rPr>
          <w:sz w:val="20"/>
          <w:szCs w:val="24"/>
        </w:rPr>
      </w:pPr>
      <w:bookmarkStart w:id="6" w:name="_Toc15890854"/>
      <w:r w:rsidRPr="00BF09AF">
        <w:rPr>
          <w:sz w:val="20"/>
          <w:szCs w:val="24"/>
        </w:rPr>
        <w:t>Descrierea lucrărilor de demolare necesare:</w:t>
      </w:r>
      <w:bookmarkEnd w:id="6"/>
    </w:p>
    <w:p w14:paraId="21195A3D" w14:textId="77777777" w:rsidR="00FE7C7B" w:rsidRPr="00BF09AF" w:rsidRDefault="00FE7C7B" w:rsidP="00FE7C7B">
      <w:pPr>
        <w:pStyle w:val="ListParagraph"/>
        <w:numPr>
          <w:ilvl w:val="0"/>
          <w:numId w:val="5"/>
        </w:numPr>
        <w:rPr>
          <w:i/>
          <w:iCs/>
          <w:sz w:val="20"/>
          <w:szCs w:val="24"/>
        </w:rPr>
      </w:pPr>
      <w:r w:rsidRPr="00BF09AF">
        <w:rPr>
          <w:i/>
          <w:iCs/>
          <w:sz w:val="20"/>
          <w:szCs w:val="24"/>
        </w:rPr>
        <w:t xml:space="preserve">planul de execuție a lucrărilor de demolare, de refacere </w:t>
      </w:r>
      <w:r w:rsidR="00222E74" w:rsidRPr="00BF09AF">
        <w:rPr>
          <w:i/>
          <w:iCs/>
          <w:sz w:val="20"/>
          <w:szCs w:val="24"/>
        </w:rPr>
        <w:t>și</w:t>
      </w:r>
      <w:r w:rsidRPr="00BF09AF">
        <w:rPr>
          <w:i/>
          <w:iCs/>
          <w:sz w:val="20"/>
          <w:szCs w:val="24"/>
        </w:rPr>
        <w:t xml:space="preserve"> folosire ulterioară a terenului; </w:t>
      </w:r>
    </w:p>
    <w:p w14:paraId="64A79639" w14:textId="77777777" w:rsidR="00FE7C7B" w:rsidRPr="00BF09AF" w:rsidRDefault="00FE7C7B" w:rsidP="00FE7C7B">
      <w:pPr>
        <w:pStyle w:val="ListParagraph"/>
        <w:rPr>
          <w:sz w:val="20"/>
          <w:szCs w:val="24"/>
        </w:rPr>
      </w:pPr>
      <w:r w:rsidRPr="00BF09AF">
        <w:rPr>
          <w:sz w:val="20"/>
          <w:szCs w:val="24"/>
        </w:rPr>
        <w:t>Nu este cazul.</w:t>
      </w:r>
    </w:p>
    <w:p w14:paraId="0C3AEE2A" w14:textId="77777777" w:rsidR="00FE7C7B" w:rsidRPr="00BF09AF" w:rsidRDefault="00FE7C7B" w:rsidP="00FE7C7B">
      <w:pPr>
        <w:pStyle w:val="ListParagraph"/>
        <w:numPr>
          <w:ilvl w:val="0"/>
          <w:numId w:val="5"/>
        </w:numPr>
        <w:rPr>
          <w:i/>
          <w:iCs/>
          <w:sz w:val="20"/>
          <w:szCs w:val="24"/>
        </w:rPr>
      </w:pPr>
      <w:r w:rsidRPr="00BF09AF">
        <w:rPr>
          <w:i/>
          <w:iCs/>
          <w:sz w:val="20"/>
          <w:szCs w:val="24"/>
        </w:rPr>
        <w:t xml:space="preserve">descrierea lucrărilor de refacere a amplasamentului; </w:t>
      </w:r>
    </w:p>
    <w:p w14:paraId="4BCF727C" w14:textId="77777777" w:rsidR="00FE7C7B" w:rsidRPr="00BF09AF" w:rsidRDefault="00FE7C7B" w:rsidP="00FE7C7B">
      <w:pPr>
        <w:pStyle w:val="ListParagraph"/>
        <w:rPr>
          <w:sz w:val="20"/>
          <w:szCs w:val="24"/>
        </w:rPr>
      </w:pPr>
      <w:r w:rsidRPr="00BF09AF">
        <w:rPr>
          <w:sz w:val="20"/>
          <w:szCs w:val="24"/>
        </w:rPr>
        <w:t>Nu este cazul.</w:t>
      </w:r>
    </w:p>
    <w:p w14:paraId="7067E5D9" w14:textId="77777777" w:rsidR="00FE7C7B" w:rsidRPr="00BF09AF" w:rsidRDefault="00FE7C7B" w:rsidP="00FE7C7B">
      <w:pPr>
        <w:pStyle w:val="ListParagraph"/>
        <w:numPr>
          <w:ilvl w:val="0"/>
          <w:numId w:val="5"/>
        </w:numPr>
        <w:rPr>
          <w:i/>
          <w:iCs/>
          <w:sz w:val="20"/>
          <w:szCs w:val="24"/>
        </w:rPr>
      </w:pPr>
      <w:r w:rsidRPr="00BF09AF">
        <w:rPr>
          <w:i/>
          <w:iCs/>
          <w:sz w:val="20"/>
          <w:szCs w:val="24"/>
        </w:rPr>
        <w:t xml:space="preserve">căi noi de acces sau schimbări ale celor existente, după caz; </w:t>
      </w:r>
    </w:p>
    <w:p w14:paraId="5CE997C3" w14:textId="77777777" w:rsidR="00FE7C7B" w:rsidRPr="00BF09AF" w:rsidRDefault="00FE7C7B" w:rsidP="00FE7C7B">
      <w:pPr>
        <w:pStyle w:val="ListParagraph"/>
        <w:rPr>
          <w:sz w:val="20"/>
          <w:szCs w:val="24"/>
        </w:rPr>
      </w:pPr>
      <w:r w:rsidRPr="00BF09AF">
        <w:rPr>
          <w:sz w:val="20"/>
          <w:szCs w:val="24"/>
        </w:rPr>
        <w:t>Nu este cazul.</w:t>
      </w:r>
    </w:p>
    <w:p w14:paraId="086FFD45" w14:textId="77777777" w:rsidR="00FE7C7B" w:rsidRPr="00BF09AF" w:rsidRDefault="00FE7C7B" w:rsidP="00FE7C7B">
      <w:pPr>
        <w:pStyle w:val="ListParagraph"/>
        <w:numPr>
          <w:ilvl w:val="0"/>
          <w:numId w:val="5"/>
        </w:numPr>
        <w:rPr>
          <w:i/>
          <w:iCs/>
          <w:sz w:val="20"/>
          <w:szCs w:val="24"/>
        </w:rPr>
      </w:pPr>
      <w:r w:rsidRPr="00BF09AF">
        <w:rPr>
          <w:i/>
          <w:iCs/>
          <w:sz w:val="20"/>
          <w:szCs w:val="24"/>
        </w:rPr>
        <w:t xml:space="preserve">metode folosite în demolare; </w:t>
      </w:r>
    </w:p>
    <w:p w14:paraId="4B53E2FC" w14:textId="77777777" w:rsidR="00FE7C7B" w:rsidRPr="00BF09AF" w:rsidRDefault="00FE7C7B" w:rsidP="00FE7C7B">
      <w:pPr>
        <w:pStyle w:val="ListParagraph"/>
        <w:rPr>
          <w:sz w:val="20"/>
          <w:szCs w:val="24"/>
        </w:rPr>
      </w:pPr>
      <w:r w:rsidRPr="00BF09AF">
        <w:rPr>
          <w:sz w:val="20"/>
          <w:szCs w:val="24"/>
        </w:rPr>
        <w:t>Nu este cazul.</w:t>
      </w:r>
    </w:p>
    <w:p w14:paraId="6C37A9BF" w14:textId="77777777" w:rsidR="00FE7C7B" w:rsidRPr="00BF09AF" w:rsidRDefault="00FE7C7B" w:rsidP="00FE7C7B">
      <w:pPr>
        <w:pStyle w:val="ListParagraph"/>
        <w:numPr>
          <w:ilvl w:val="0"/>
          <w:numId w:val="5"/>
        </w:numPr>
        <w:rPr>
          <w:i/>
          <w:iCs/>
          <w:sz w:val="20"/>
          <w:szCs w:val="24"/>
        </w:rPr>
      </w:pPr>
      <w:r w:rsidRPr="00BF09AF">
        <w:rPr>
          <w:i/>
          <w:iCs/>
          <w:sz w:val="20"/>
          <w:szCs w:val="24"/>
        </w:rPr>
        <w:t xml:space="preserve">detalii privind alternativele care au fost luate în considerare; </w:t>
      </w:r>
    </w:p>
    <w:p w14:paraId="2E77FA2D" w14:textId="77777777" w:rsidR="00FE7C7B" w:rsidRPr="00BF09AF" w:rsidRDefault="00FE7C7B" w:rsidP="00FE7C7B">
      <w:pPr>
        <w:pStyle w:val="ListParagraph"/>
        <w:rPr>
          <w:sz w:val="20"/>
          <w:szCs w:val="24"/>
        </w:rPr>
      </w:pPr>
      <w:r w:rsidRPr="00BF09AF">
        <w:rPr>
          <w:sz w:val="20"/>
          <w:szCs w:val="24"/>
        </w:rPr>
        <w:t>Nu este cazul.</w:t>
      </w:r>
    </w:p>
    <w:p w14:paraId="4BC55881" w14:textId="77777777" w:rsidR="00FE7C7B" w:rsidRPr="00BF09AF" w:rsidRDefault="00FE7C7B" w:rsidP="00FE7C7B">
      <w:pPr>
        <w:pStyle w:val="ListParagraph"/>
        <w:numPr>
          <w:ilvl w:val="0"/>
          <w:numId w:val="5"/>
        </w:numPr>
        <w:rPr>
          <w:i/>
          <w:iCs/>
          <w:sz w:val="20"/>
          <w:szCs w:val="24"/>
        </w:rPr>
      </w:pPr>
      <w:r w:rsidRPr="00BF09AF">
        <w:rPr>
          <w:i/>
          <w:iCs/>
          <w:sz w:val="20"/>
          <w:szCs w:val="24"/>
        </w:rPr>
        <w:t xml:space="preserve">alte activități care pot apărea ca urmare a demolării (de exemplu, eliminarea deșeurilor). </w:t>
      </w:r>
    </w:p>
    <w:p w14:paraId="6CE123A1" w14:textId="77777777" w:rsidR="00FE7C7B" w:rsidRPr="00BF09AF" w:rsidRDefault="00FE7C7B" w:rsidP="00FE7C7B">
      <w:pPr>
        <w:pStyle w:val="ListParagraph"/>
        <w:rPr>
          <w:sz w:val="20"/>
          <w:szCs w:val="24"/>
        </w:rPr>
      </w:pPr>
      <w:r w:rsidRPr="00BF09AF">
        <w:rPr>
          <w:sz w:val="20"/>
          <w:szCs w:val="24"/>
        </w:rPr>
        <w:t>Nu este cazul.</w:t>
      </w:r>
    </w:p>
    <w:p w14:paraId="1420BE5E" w14:textId="77777777" w:rsidR="005921E8" w:rsidRPr="00BF09AF" w:rsidRDefault="00FE7C7B" w:rsidP="00D80C64">
      <w:pPr>
        <w:pStyle w:val="Heading1"/>
        <w:rPr>
          <w:sz w:val="20"/>
          <w:szCs w:val="24"/>
        </w:rPr>
      </w:pPr>
      <w:bookmarkStart w:id="7" w:name="_Toc15890855"/>
      <w:r w:rsidRPr="00BF09AF">
        <w:rPr>
          <w:sz w:val="20"/>
          <w:szCs w:val="24"/>
        </w:rPr>
        <w:t>Descrierea amplasării proiectului:</w:t>
      </w:r>
      <w:bookmarkEnd w:id="7"/>
    </w:p>
    <w:p w14:paraId="4733DEC2" w14:textId="5AEA11C4" w:rsidR="00EE0B29" w:rsidRPr="00BF09AF" w:rsidRDefault="002F18CE" w:rsidP="00706FC9">
      <w:pPr>
        <w:ind w:left="1080"/>
        <w:jc w:val="both"/>
        <w:rPr>
          <w:sz w:val="20"/>
          <w:szCs w:val="24"/>
        </w:rPr>
      </w:pPr>
      <w:r w:rsidRPr="00BF09AF">
        <w:rPr>
          <w:sz w:val="20"/>
          <w:szCs w:val="24"/>
        </w:rPr>
        <w:t xml:space="preserve">Obiectul de </w:t>
      </w:r>
      <w:r w:rsidR="00955A11" w:rsidRPr="00BF09AF">
        <w:rPr>
          <w:sz w:val="20"/>
          <w:szCs w:val="24"/>
        </w:rPr>
        <w:t>investiție</w:t>
      </w:r>
      <w:r w:rsidRPr="00BF09AF">
        <w:rPr>
          <w:sz w:val="20"/>
          <w:szCs w:val="24"/>
        </w:rPr>
        <w:t xml:space="preserve"> este amplasat </w:t>
      </w:r>
      <w:r w:rsidR="00671EEA" w:rsidRPr="00BF09AF">
        <w:rPr>
          <w:sz w:val="20"/>
          <w:szCs w:val="24"/>
        </w:rPr>
        <w:t>în</w:t>
      </w:r>
      <w:r w:rsidRPr="00BF09AF">
        <w:rPr>
          <w:sz w:val="20"/>
          <w:szCs w:val="24"/>
        </w:rPr>
        <w:t xml:space="preserve"> intravilanul </w:t>
      </w:r>
      <w:r w:rsidR="00BB6A7F" w:rsidRPr="00BF09AF">
        <w:rPr>
          <w:sz w:val="20"/>
          <w:szCs w:val="24"/>
        </w:rPr>
        <w:t>Orasului</w:t>
      </w:r>
      <w:r w:rsidR="00CE610E" w:rsidRPr="00BF09AF">
        <w:rPr>
          <w:sz w:val="20"/>
          <w:szCs w:val="24"/>
        </w:rPr>
        <w:t xml:space="preserve"> </w:t>
      </w:r>
      <w:r w:rsidR="00BB6A7F" w:rsidRPr="00BF09AF">
        <w:rPr>
          <w:sz w:val="20"/>
          <w:szCs w:val="24"/>
        </w:rPr>
        <w:t>Navodari</w:t>
      </w:r>
      <w:r w:rsidR="0061031C" w:rsidRPr="00BF09AF">
        <w:rPr>
          <w:sz w:val="20"/>
          <w:szCs w:val="24"/>
        </w:rPr>
        <w:t>,</w:t>
      </w:r>
      <w:r w:rsidR="00CE610E" w:rsidRPr="00BF09AF">
        <w:rPr>
          <w:sz w:val="20"/>
          <w:szCs w:val="24"/>
        </w:rPr>
        <w:t xml:space="preserve"> </w:t>
      </w:r>
      <w:r w:rsidR="00017724" w:rsidRPr="00017724">
        <w:rPr>
          <w:color w:val="000000" w:themeColor="text1"/>
          <w:sz w:val="20"/>
          <w:szCs w:val="24"/>
        </w:rPr>
        <w:t>STRADA M17, TARLA 25, PARCELA 166/45, LOT 3/6 - LOT 3/7, JUD. CONSTANTA</w:t>
      </w:r>
      <w:r w:rsidR="00017724">
        <w:rPr>
          <w:color w:val="000000" w:themeColor="text1"/>
          <w:sz w:val="20"/>
          <w:szCs w:val="24"/>
        </w:rPr>
        <w:t xml:space="preserve"> </w:t>
      </w:r>
      <w:r w:rsidRPr="00BF09AF">
        <w:rPr>
          <w:color w:val="000000" w:themeColor="text1"/>
          <w:sz w:val="20"/>
          <w:szCs w:val="24"/>
        </w:rPr>
        <w:t xml:space="preserve">CF </w:t>
      </w:r>
      <w:r w:rsidR="00017724">
        <w:rPr>
          <w:color w:val="000000" w:themeColor="text1"/>
          <w:sz w:val="20"/>
          <w:szCs w:val="24"/>
        </w:rPr>
        <w:t>121118</w:t>
      </w:r>
      <w:r w:rsidRPr="00BF09AF">
        <w:rPr>
          <w:color w:val="000000" w:themeColor="text1"/>
          <w:sz w:val="20"/>
          <w:szCs w:val="24"/>
        </w:rPr>
        <w:t>.</w:t>
      </w:r>
    </w:p>
    <w:p w14:paraId="2BF5A4AD" w14:textId="77777777" w:rsidR="00EE0B29" w:rsidRPr="00BF09AF" w:rsidRDefault="00222E74" w:rsidP="00706FC9">
      <w:pPr>
        <w:ind w:left="1080"/>
        <w:jc w:val="both"/>
        <w:rPr>
          <w:sz w:val="20"/>
          <w:szCs w:val="24"/>
        </w:rPr>
      </w:pPr>
      <w:r w:rsidRPr="00BF09AF">
        <w:rPr>
          <w:sz w:val="20"/>
          <w:szCs w:val="24"/>
        </w:rPr>
        <w:t>În</w:t>
      </w:r>
      <w:r w:rsidR="00EE0B29" w:rsidRPr="00BF09AF">
        <w:rPr>
          <w:sz w:val="20"/>
          <w:szCs w:val="24"/>
        </w:rPr>
        <w:t xml:space="preserve"> zona nu se </w:t>
      </w:r>
      <w:r w:rsidR="00955A11" w:rsidRPr="00BF09AF">
        <w:rPr>
          <w:sz w:val="20"/>
          <w:szCs w:val="24"/>
        </w:rPr>
        <w:t>evidențiază</w:t>
      </w:r>
      <w:r w:rsidR="00EE0B29" w:rsidRPr="00BF09AF">
        <w:rPr>
          <w:sz w:val="20"/>
          <w:szCs w:val="24"/>
        </w:rPr>
        <w:t xml:space="preserve"> fenomene </w:t>
      </w:r>
      <w:r w:rsidR="00955A11" w:rsidRPr="00BF09AF">
        <w:rPr>
          <w:sz w:val="20"/>
          <w:szCs w:val="24"/>
        </w:rPr>
        <w:t>fizica</w:t>
      </w:r>
      <w:r w:rsidR="00EE0B29" w:rsidRPr="00BF09AF">
        <w:rPr>
          <w:sz w:val="20"/>
          <w:szCs w:val="24"/>
        </w:rPr>
        <w:t>-mecanice active (</w:t>
      </w:r>
      <w:r w:rsidR="00955A11" w:rsidRPr="00BF09AF">
        <w:rPr>
          <w:sz w:val="20"/>
          <w:szCs w:val="24"/>
        </w:rPr>
        <w:t>alunecări</w:t>
      </w:r>
      <w:r w:rsidR="00EE0B29" w:rsidRPr="00BF09AF">
        <w:rPr>
          <w:sz w:val="20"/>
          <w:szCs w:val="24"/>
        </w:rPr>
        <w:t xml:space="preserve"> sau </w:t>
      </w:r>
      <w:r w:rsidR="00955A11" w:rsidRPr="00BF09AF">
        <w:rPr>
          <w:sz w:val="20"/>
          <w:szCs w:val="24"/>
        </w:rPr>
        <w:t>prăbușiri</w:t>
      </w:r>
      <w:r w:rsidR="00EE0B29" w:rsidRPr="00BF09AF">
        <w:rPr>
          <w:sz w:val="20"/>
          <w:szCs w:val="24"/>
        </w:rPr>
        <w:t xml:space="preserve"> de teren) care </w:t>
      </w:r>
      <w:r w:rsidRPr="00BF09AF">
        <w:rPr>
          <w:sz w:val="20"/>
          <w:szCs w:val="24"/>
        </w:rPr>
        <w:t>să</w:t>
      </w:r>
      <w:r w:rsidR="00EE0B29" w:rsidRPr="00BF09AF">
        <w:rPr>
          <w:sz w:val="20"/>
          <w:szCs w:val="24"/>
        </w:rPr>
        <w:t xml:space="preserve"> p</w:t>
      </w:r>
      <w:r w:rsidR="007F75FE" w:rsidRPr="00BF09AF">
        <w:rPr>
          <w:sz w:val="20"/>
          <w:szCs w:val="24"/>
        </w:rPr>
        <w:t>e</w:t>
      </w:r>
      <w:r w:rsidR="00EE0B29" w:rsidRPr="00BF09AF">
        <w:rPr>
          <w:sz w:val="20"/>
          <w:szCs w:val="24"/>
        </w:rPr>
        <w:t xml:space="preserve">ricliteze stabilitatea </w:t>
      </w:r>
      <w:r w:rsidR="00955A11" w:rsidRPr="00BF09AF">
        <w:rPr>
          <w:sz w:val="20"/>
          <w:szCs w:val="24"/>
        </w:rPr>
        <w:t>construcțiilor</w:t>
      </w:r>
      <w:r w:rsidR="00EE0B29" w:rsidRPr="00BF09AF">
        <w:rPr>
          <w:sz w:val="20"/>
          <w:szCs w:val="24"/>
        </w:rPr>
        <w:t>.</w:t>
      </w:r>
    </w:p>
    <w:p w14:paraId="09BB3F6B" w14:textId="53965FEF" w:rsidR="00FA0A0B" w:rsidRPr="00BF09AF" w:rsidRDefault="00FA0A0B" w:rsidP="00EE0B29">
      <w:pPr>
        <w:ind w:left="1080"/>
        <w:rPr>
          <w:color w:val="000000" w:themeColor="text1"/>
          <w:sz w:val="20"/>
          <w:szCs w:val="24"/>
        </w:rPr>
      </w:pPr>
      <w:r w:rsidRPr="00BF09AF">
        <w:rPr>
          <w:color w:val="000000" w:themeColor="text1"/>
          <w:sz w:val="20"/>
          <w:szCs w:val="24"/>
        </w:rPr>
        <w:t>Terenul</w:t>
      </w:r>
      <w:r w:rsidR="00701AB7" w:rsidRPr="00BF09AF">
        <w:rPr>
          <w:color w:val="000000" w:themeColor="text1"/>
          <w:sz w:val="20"/>
          <w:szCs w:val="24"/>
        </w:rPr>
        <w:t>, în plan</w:t>
      </w:r>
      <w:r w:rsidR="0061031C" w:rsidRPr="00BF09AF">
        <w:rPr>
          <w:color w:val="000000" w:themeColor="text1"/>
          <w:sz w:val="20"/>
          <w:szCs w:val="24"/>
        </w:rPr>
        <w:t>,</w:t>
      </w:r>
      <w:r w:rsidR="00701AB7" w:rsidRPr="00BF09AF">
        <w:rPr>
          <w:color w:val="000000" w:themeColor="text1"/>
          <w:sz w:val="20"/>
          <w:szCs w:val="24"/>
        </w:rPr>
        <w:t xml:space="preserve"> are o form</w:t>
      </w:r>
      <w:r w:rsidR="00BE617B">
        <w:rPr>
          <w:color w:val="000000" w:themeColor="text1"/>
          <w:sz w:val="20"/>
          <w:szCs w:val="24"/>
        </w:rPr>
        <w:t>t</w:t>
      </w:r>
      <w:r w:rsidR="00701AB7" w:rsidRPr="00BF09AF">
        <w:rPr>
          <w:color w:val="000000" w:themeColor="text1"/>
          <w:sz w:val="20"/>
          <w:szCs w:val="24"/>
        </w:rPr>
        <w:t xml:space="preserve">a </w:t>
      </w:r>
      <w:r w:rsidR="00CE610E" w:rsidRPr="00BF09AF">
        <w:rPr>
          <w:color w:val="000000" w:themeColor="text1"/>
          <w:sz w:val="20"/>
          <w:szCs w:val="24"/>
        </w:rPr>
        <w:t>regulata</w:t>
      </w:r>
      <w:r w:rsidRPr="00BF09AF">
        <w:rPr>
          <w:color w:val="000000" w:themeColor="text1"/>
          <w:sz w:val="20"/>
          <w:szCs w:val="24"/>
        </w:rPr>
        <w:t xml:space="preserve">, </w:t>
      </w:r>
      <w:r w:rsidR="005509CB" w:rsidRPr="00BF09AF">
        <w:rPr>
          <w:color w:val="000000" w:themeColor="text1"/>
          <w:sz w:val="20"/>
          <w:szCs w:val="24"/>
        </w:rPr>
        <w:t xml:space="preserve">în suprafata de </w:t>
      </w:r>
      <w:r w:rsidR="007E1633">
        <w:rPr>
          <w:color w:val="000000" w:themeColor="text1"/>
          <w:sz w:val="20"/>
          <w:szCs w:val="24"/>
        </w:rPr>
        <w:t>1492</w:t>
      </w:r>
      <w:r w:rsidR="00CE610E" w:rsidRPr="00BF09AF">
        <w:rPr>
          <w:color w:val="000000" w:themeColor="text1"/>
          <w:sz w:val="20"/>
          <w:szCs w:val="24"/>
        </w:rPr>
        <w:t>.00</w:t>
      </w:r>
      <w:r w:rsidR="00686A37" w:rsidRPr="00BF09AF">
        <w:rPr>
          <w:color w:val="000000" w:themeColor="text1"/>
          <w:sz w:val="20"/>
          <w:szCs w:val="24"/>
        </w:rPr>
        <w:t xml:space="preserve"> mp.</w:t>
      </w:r>
    </w:p>
    <w:p w14:paraId="6F7C92AE" w14:textId="77777777" w:rsidR="00D80C64" w:rsidRPr="00BF09AF" w:rsidRDefault="00955A11" w:rsidP="0028241A">
      <w:pPr>
        <w:widowControl w:val="0"/>
        <w:suppressAutoHyphens/>
        <w:overflowPunct w:val="0"/>
        <w:autoSpaceDN/>
        <w:adjustRightInd/>
        <w:ind w:firstLine="720"/>
        <w:contextualSpacing w:val="0"/>
        <w:jc w:val="both"/>
        <w:textAlignment w:val="baseline"/>
        <w:rPr>
          <w:rFonts w:eastAsia="Times New Roman"/>
          <w:color w:val="000000" w:themeColor="text1"/>
          <w:kern w:val="1"/>
          <w:sz w:val="20"/>
          <w:szCs w:val="24"/>
          <w:lang w:eastAsia="ar-SA"/>
        </w:rPr>
      </w:pPr>
      <w:r w:rsidRPr="00BF09AF">
        <w:rPr>
          <w:color w:val="000000" w:themeColor="text1"/>
          <w:sz w:val="20"/>
          <w:szCs w:val="24"/>
        </w:rPr>
        <w:t>Vecinătăți</w:t>
      </w:r>
      <w:r w:rsidR="00D80C64" w:rsidRPr="00BF09AF">
        <w:rPr>
          <w:color w:val="000000" w:themeColor="text1"/>
          <w:sz w:val="20"/>
          <w:szCs w:val="24"/>
        </w:rPr>
        <w:t xml:space="preserve">: </w:t>
      </w:r>
    </w:p>
    <w:p w14:paraId="191420DD" w14:textId="71CF17C8" w:rsidR="00D80C64" w:rsidRPr="00BF09AF" w:rsidRDefault="00D80C64" w:rsidP="00D80C64">
      <w:pPr>
        <w:widowControl w:val="0"/>
        <w:suppressAutoHyphens/>
        <w:overflowPunct w:val="0"/>
        <w:autoSpaceDN/>
        <w:adjustRightInd/>
        <w:ind w:left="0" w:firstLine="709"/>
        <w:contextualSpacing w:val="0"/>
        <w:jc w:val="both"/>
        <w:textAlignment w:val="baseline"/>
        <w:rPr>
          <w:rFonts w:eastAsia="Times New Roman"/>
          <w:color w:val="000000" w:themeColor="text1"/>
          <w:kern w:val="1"/>
          <w:sz w:val="20"/>
          <w:szCs w:val="24"/>
          <w:lang w:eastAsia="ar-SA"/>
        </w:rPr>
      </w:pPr>
      <w:r w:rsidRPr="00BF09AF">
        <w:rPr>
          <w:rFonts w:eastAsia="Times New Roman"/>
          <w:color w:val="000000" w:themeColor="text1"/>
          <w:kern w:val="1"/>
          <w:sz w:val="20"/>
          <w:szCs w:val="24"/>
          <w:lang w:eastAsia="ar-SA"/>
        </w:rPr>
        <w:t>- la vest:</w:t>
      </w:r>
      <w:r w:rsidRPr="00BF09AF">
        <w:rPr>
          <w:rFonts w:eastAsia="Times New Roman"/>
          <w:color w:val="000000" w:themeColor="text1"/>
          <w:kern w:val="1"/>
          <w:sz w:val="20"/>
          <w:szCs w:val="24"/>
          <w:lang w:eastAsia="ar-SA"/>
        </w:rPr>
        <w:tab/>
      </w:r>
      <w:r w:rsidR="007E1633" w:rsidRPr="007E1633">
        <w:rPr>
          <w:color w:val="000000" w:themeColor="text1"/>
          <w:sz w:val="20"/>
          <w:szCs w:val="24"/>
          <w:lang w:val="en-US"/>
        </w:rPr>
        <w:t>IE 101152</w:t>
      </w:r>
    </w:p>
    <w:p w14:paraId="343D774E" w14:textId="2AC37665" w:rsidR="00701AB7" w:rsidRPr="00BF09AF" w:rsidRDefault="00D80C64" w:rsidP="00D80C64">
      <w:pPr>
        <w:widowControl w:val="0"/>
        <w:suppressAutoHyphens/>
        <w:overflowPunct w:val="0"/>
        <w:autoSpaceDN/>
        <w:adjustRightInd/>
        <w:ind w:left="0" w:firstLine="709"/>
        <w:contextualSpacing w:val="0"/>
        <w:jc w:val="both"/>
        <w:textAlignment w:val="baseline"/>
        <w:rPr>
          <w:color w:val="000000" w:themeColor="text1"/>
          <w:sz w:val="20"/>
          <w:szCs w:val="24"/>
          <w:lang w:val="en-US"/>
        </w:rPr>
      </w:pPr>
      <w:r w:rsidRPr="00BF09AF">
        <w:rPr>
          <w:rFonts w:eastAsia="Times New Roman"/>
          <w:color w:val="000000" w:themeColor="text1"/>
          <w:kern w:val="1"/>
          <w:sz w:val="20"/>
          <w:szCs w:val="24"/>
          <w:lang w:eastAsia="ar-SA"/>
        </w:rPr>
        <w:t>- la nord:</w:t>
      </w:r>
      <w:r w:rsidR="005C510A">
        <w:rPr>
          <w:rFonts w:eastAsia="Times New Roman"/>
          <w:color w:val="000000" w:themeColor="text1"/>
          <w:kern w:val="1"/>
          <w:sz w:val="20"/>
          <w:szCs w:val="24"/>
          <w:lang w:eastAsia="ar-SA"/>
        </w:rPr>
        <w:t xml:space="preserve"> </w:t>
      </w:r>
      <w:r w:rsidR="007E1633" w:rsidRPr="007E1633">
        <w:rPr>
          <w:color w:val="000000" w:themeColor="text1"/>
          <w:sz w:val="20"/>
          <w:szCs w:val="24"/>
          <w:lang w:val="en-US"/>
        </w:rPr>
        <w:t>NR. CAD.1583/6</w:t>
      </w:r>
    </w:p>
    <w:p w14:paraId="1B1ED398" w14:textId="5DC3F085" w:rsidR="00BE617B" w:rsidRDefault="00D80C64" w:rsidP="00BE617B">
      <w:pPr>
        <w:widowControl w:val="0"/>
        <w:suppressAutoHyphens/>
        <w:overflowPunct w:val="0"/>
        <w:autoSpaceDN/>
        <w:adjustRightInd/>
        <w:ind w:left="0" w:firstLine="709"/>
        <w:contextualSpacing w:val="0"/>
        <w:jc w:val="both"/>
        <w:textAlignment w:val="baseline"/>
        <w:rPr>
          <w:color w:val="000000" w:themeColor="text1"/>
          <w:sz w:val="20"/>
          <w:szCs w:val="24"/>
          <w:lang w:val="en-US"/>
        </w:rPr>
      </w:pPr>
      <w:r w:rsidRPr="00BF09AF">
        <w:rPr>
          <w:rFonts w:eastAsia="Times New Roman"/>
          <w:color w:val="000000" w:themeColor="text1"/>
          <w:kern w:val="1"/>
          <w:sz w:val="20"/>
          <w:szCs w:val="24"/>
          <w:lang w:eastAsia="ar-SA"/>
        </w:rPr>
        <w:t xml:space="preserve">- la est: </w:t>
      </w:r>
      <w:r w:rsidRPr="00BF09AF">
        <w:rPr>
          <w:rFonts w:eastAsia="Times New Roman"/>
          <w:color w:val="000000" w:themeColor="text1"/>
          <w:kern w:val="1"/>
          <w:sz w:val="20"/>
          <w:szCs w:val="24"/>
          <w:lang w:eastAsia="ar-SA"/>
        </w:rPr>
        <w:tab/>
      </w:r>
      <w:r w:rsidR="007E1633" w:rsidRPr="007E1633">
        <w:rPr>
          <w:color w:val="000000" w:themeColor="text1"/>
          <w:sz w:val="20"/>
          <w:szCs w:val="24"/>
          <w:lang w:val="en-US"/>
        </w:rPr>
        <w:t>IE 101155</w:t>
      </w:r>
    </w:p>
    <w:p w14:paraId="3808FB6A" w14:textId="73D58DA1" w:rsidR="005509CB" w:rsidRPr="00BF09AF" w:rsidRDefault="00D80C64" w:rsidP="00BE617B">
      <w:pPr>
        <w:widowControl w:val="0"/>
        <w:suppressAutoHyphens/>
        <w:overflowPunct w:val="0"/>
        <w:autoSpaceDN/>
        <w:adjustRightInd/>
        <w:ind w:left="0" w:firstLine="709"/>
        <w:contextualSpacing w:val="0"/>
        <w:jc w:val="both"/>
        <w:textAlignment w:val="baseline"/>
        <w:rPr>
          <w:color w:val="000000" w:themeColor="text1"/>
          <w:sz w:val="20"/>
          <w:szCs w:val="24"/>
          <w:lang w:val="en-US"/>
        </w:rPr>
      </w:pPr>
      <w:r w:rsidRPr="00BF09AF">
        <w:rPr>
          <w:rFonts w:eastAsia="Times New Roman"/>
          <w:color w:val="000000" w:themeColor="text1"/>
          <w:kern w:val="1"/>
          <w:sz w:val="20"/>
          <w:szCs w:val="24"/>
          <w:lang w:eastAsia="ar-SA"/>
        </w:rPr>
        <w:t>- la sud:</w:t>
      </w:r>
      <w:r w:rsidRPr="00BF09AF">
        <w:rPr>
          <w:rFonts w:eastAsia="Times New Roman"/>
          <w:color w:val="000000" w:themeColor="text1"/>
          <w:kern w:val="1"/>
          <w:sz w:val="20"/>
          <w:szCs w:val="24"/>
          <w:lang w:eastAsia="ar-SA"/>
        </w:rPr>
        <w:tab/>
      </w:r>
      <w:bookmarkStart w:id="8" w:name="__DdeLink__15_15152047421"/>
      <w:bookmarkEnd w:id="8"/>
      <w:r w:rsidR="003F6A94">
        <w:rPr>
          <w:color w:val="000000" w:themeColor="text1"/>
          <w:sz w:val="20"/>
          <w:szCs w:val="24"/>
          <w:lang w:val="en-US"/>
        </w:rPr>
        <w:t>STRADA M17 – IE 111111</w:t>
      </w:r>
    </w:p>
    <w:p w14:paraId="4BA1E534" w14:textId="77777777" w:rsidR="00FE7C7B" w:rsidRPr="00BF09AF" w:rsidRDefault="00FE7C7B" w:rsidP="00BB7B34">
      <w:pPr>
        <w:pStyle w:val="ListParagraph"/>
        <w:numPr>
          <w:ilvl w:val="0"/>
          <w:numId w:val="6"/>
        </w:numPr>
        <w:jc w:val="both"/>
        <w:rPr>
          <w:i/>
          <w:iCs/>
          <w:sz w:val="20"/>
          <w:szCs w:val="24"/>
        </w:rPr>
      </w:pPr>
      <w:r w:rsidRPr="00BF09AF">
        <w:rPr>
          <w:i/>
          <w:iCs/>
          <w:sz w:val="20"/>
          <w:szCs w:val="24"/>
        </w:rPr>
        <w:t xml:space="preserve">distanța față de granițe pentru proiectele care cad sub incidența </w:t>
      </w:r>
      <w:r w:rsidRPr="00BF09AF">
        <w:rPr>
          <w:i/>
          <w:iCs/>
          <w:color w:val="008000"/>
          <w:sz w:val="20"/>
          <w:szCs w:val="24"/>
          <w:u w:val="single"/>
        </w:rPr>
        <w:t>Convenției</w:t>
      </w:r>
      <w:r w:rsidRPr="00BF09AF">
        <w:rPr>
          <w:i/>
          <w:iCs/>
          <w:sz w:val="20"/>
          <w:szCs w:val="24"/>
        </w:rPr>
        <w:t xml:space="preserve"> privind evaluarea impactului asupra mediului în context transfrontieră, adoptată la Espoo la 25 februarie 1991, ratificată prin Legea nr. 22/2001, cu completările ulterioare:</w:t>
      </w:r>
    </w:p>
    <w:p w14:paraId="1CE2D19C" w14:textId="77777777" w:rsidR="00FE7C7B" w:rsidRPr="00BF09AF" w:rsidRDefault="00FE7C7B" w:rsidP="00BB7B34">
      <w:pPr>
        <w:pStyle w:val="ListParagraph"/>
        <w:jc w:val="both"/>
        <w:rPr>
          <w:sz w:val="20"/>
          <w:szCs w:val="24"/>
        </w:rPr>
      </w:pPr>
      <w:r w:rsidRPr="00BF09AF">
        <w:rPr>
          <w:sz w:val="20"/>
          <w:szCs w:val="24"/>
        </w:rPr>
        <w:t>Nu este cazul.</w:t>
      </w:r>
    </w:p>
    <w:p w14:paraId="44901FB8" w14:textId="77777777" w:rsidR="00FE7C7B" w:rsidRPr="00BF09AF" w:rsidRDefault="00FE7C7B" w:rsidP="00BB7B34">
      <w:pPr>
        <w:pStyle w:val="ListParagraph"/>
        <w:numPr>
          <w:ilvl w:val="0"/>
          <w:numId w:val="6"/>
        </w:numPr>
        <w:jc w:val="both"/>
        <w:rPr>
          <w:i/>
          <w:iCs/>
          <w:sz w:val="20"/>
          <w:szCs w:val="24"/>
        </w:rPr>
      </w:pPr>
      <w:r w:rsidRPr="00BF09AF">
        <w:rPr>
          <w:i/>
          <w:iCs/>
          <w:sz w:val="20"/>
          <w:szCs w:val="24"/>
        </w:rPr>
        <w:t xml:space="preserve">localizarea amplasamentului în raport cu patrimoniul cultural potrivit Listei monumentelor istorice, actualizată, aprobată prin </w:t>
      </w:r>
      <w:r w:rsidRPr="00BF09AF">
        <w:rPr>
          <w:i/>
          <w:iCs/>
          <w:color w:val="008000"/>
          <w:sz w:val="20"/>
          <w:szCs w:val="24"/>
          <w:u w:val="single"/>
        </w:rPr>
        <w:t>Ordinul</w:t>
      </w:r>
      <w:r w:rsidRPr="00BF09AF">
        <w:rPr>
          <w:i/>
          <w:iCs/>
          <w:sz w:val="20"/>
          <w:szCs w:val="24"/>
        </w:rPr>
        <w:t xml:space="preserve"> ministrului culturii </w:t>
      </w:r>
      <w:r w:rsidR="00222E74" w:rsidRPr="00BF09AF">
        <w:rPr>
          <w:i/>
          <w:iCs/>
          <w:sz w:val="20"/>
          <w:szCs w:val="24"/>
        </w:rPr>
        <w:t>și</w:t>
      </w:r>
      <w:r w:rsidRPr="00BF09AF">
        <w:rPr>
          <w:i/>
          <w:iCs/>
          <w:sz w:val="20"/>
          <w:szCs w:val="24"/>
        </w:rPr>
        <w:t xml:space="preserve"> cultelor nr. 2.314/2004, cu modificările ulterioare, și Repertoriului arheologic național prevăzut de </w:t>
      </w:r>
      <w:r w:rsidRPr="00BF09AF">
        <w:rPr>
          <w:i/>
          <w:iCs/>
          <w:color w:val="008000"/>
          <w:sz w:val="20"/>
          <w:szCs w:val="24"/>
          <w:u w:val="single"/>
        </w:rPr>
        <w:t>Ordonanța Guvernului nr. 43/2000</w:t>
      </w:r>
      <w:r w:rsidRPr="00BF09AF">
        <w:rPr>
          <w:i/>
          <w:iCs/>
          <w:sz w:val="20"/>
          <w:szCs w:val="24"/>
        </w:rPr>
        <w:t xml:space="preserve"> privind protecția patrimoniului arheologic și declararea unor situri arheologice ca zone de interes național, republicată, cu modificările </w:t>
      </w:r>
      <w:r w:rsidR="00222E74" w:rsidRPr="00BF09AF">
        <w:rPr>
          <w:i/>
          <w:iCs/>
          <w:sz w:val="20"/>
          <w:szCs w:val="24"/>
        </w:rPr>
        <w:t>și</w:t>
      </w:r>
      <w:r w:rsidRPr="00BF09AF">
        <w:rPr>
          <w:i/>
          <w:iCs/>
          <w:sz w:val="20"/>
          <w:szCs w:val="24"/>
        </w:rPr>
        <w:t xml:space="preserve"> completările ulterioare:</w:t>
      </w:r>
    </w:p>
    <w:p w14:paraId="681DABB6" w14:textId="77777777" w:rsidR="00FE7C7B" w:rsidRPr="00BF09AF" w:rsidRDefault="00FE7C7B" w:rsidP="00BB7B34">
      <w:pPr>
        <w:jc w:val="both"/>
        <w:rPr>
          <w:sz w:val="20"/>
          <w:szCs w:val="24"/>
        </w:rPr>
      </w:pPr>
      <w:r w:rsidRPr="00BF09AF">
        <w:rPr>
          <w:sz w:val="20"/>
          <w:szCs w:val="24"/>
        </w:rPr>
        <w:t xml:space="preserve">Nu este cazul. </w:t>
      </w:r>
    </w:p>
    <w:p w14:paraId="55514519" w14:textId="77777777" w:rsidR="00FE7C7B" w:rsidRPr="00BF09AF" w:rsidRDefault="00FE7C7B" w:rsidP="00BB7B34">
      <w:pPr>
        <w:pStyle w:val="ListParagraph"/>
        <w:numPr>
          <w:ilvl w:val="0"/>
          <w:numId w:val="6"/>
        </w:numPr>
        <w:jc w:val="both"/>
        <w:rPr>
          <w:i/>
          <w:iCs/>
          <w:sz w:val="20"/>
          <w:szCs w:val="24"/>
        </w:rPr>
      </w:pPr>
      <w:r w:rsidRPr="00BF09AF">
        <w:rPr>
          <w:i/>
          <w:iCs/>
          <w:sz w:val="20"/>
          <w:szCs w:val="24"/>
        </w:rPr>
        <w:t xml:space="preserve">harți, fotografii ale amplasamentului care pot oferi informații privind caracteristicile fizice ale mediului, atât naturale, cât </w:t>
      </w:r>
      <w:r w:rsidR="00222E74" w:rsidRPr="00BF09AF">
        <w:rPr>
          <w:i/>
          <w:iCs/>
          <w:sz w:val="20"/>
          <w:szCs w:val="24"/>
        </w:rPr>
        <w:t>și</w:t>
      </w:r>
      <w:r w:rsidRPr="00BF09AF">
        <w:rPr>
          <w:i/>
          <w:iCs/>
          <w:sz w:val="20"/>
          <w:szCs w:val="24"/>
        </w:rPr>
        <w:t xml:space="preserve"> artificiale, </w:t>
      </w:r>
      <w:r w:rsidR="00222E74" w:rsidRPr="00BF09AF">
        <w:rPr>
          <w:i/>
          <w:iCs/>
          <w:sz w:val="20"/>
          <w:szCs w:val="24"/>
        </w:rPr>
        <w:t>și</w:t>
      </w:r>
      <w:r w:rsidRPr="00BF09AF">
        <w:rPr>
          <w:i/>
          <w:iCs/>
          <w:sz w:val="20"/>
          <w:szCs w:val="24"/>
        </w:rPr>
        <w:t xml:space="preserve"> alte informații privind:</w:t>
      </w:r>
    </w:p>
    <w:p w14:paraId="29D4C413" w14:textId="77777777" w:rsidR="00FE7C7B" w:rsidRPr="00BF09AF" w:rsidRDefault="00FE7C7B" w:rsidP="00BB7B34">
      <w:pPr>
        <w:pStyle w:val="ListParagraph"/>
        <w:numPr>
          <w:ilvl w:val="1"/>
          <w:numId w:val="6"/>
        </w:numPr>
        <w:jc w:val="both"/>
        <w:rPr>
          <w:color w:val="000000" w:themeColor="text1"/>
          <w:sz w:val="20"/>
          <w:szCs w:val="24"/>
        </w:rPr>
      </w:pPr>
      <w:r w:rsidRPr="00BF09AF">
        <w:rPr>
          <w:i/>
          <w:iCs/>
          <w:color w:val="000000" w:themeColor="text1"/>
          <w:sz w:val="20"/>
          <w:szCs w:val="24"/>
        </w:rPr>
        <w:t xml:space="preserve">folosințele actuale și planificate ale terenului atât pe amplasament, cât </w:t>
      </w:r>
      <w:r w:rsidR="00222E74" w:rsidRPr="00BF09AF">
        <w:rPr>
          <w:i/>
          <w:iCs/>
          <w:color w:val="000000" w:themeColor="text1"/>
          <w:sz w:val="20"/>
          <w:szCs w:val="24"/>
        </w:rPr>
        <w:t>și</w:t>
      </w:r>
      <w:r w:rsidRPr="00BF09AF">
        <w:rPr>
          <w:i/>
          <w:iCs/>
          <w:color w:val="000000" w:themeColor="text1"/>
          <w:sz w:val="20"/>
          <w:szCs w:val="24"/>
        </w:rPr>
        <w:t xml:space="preserve"> pe zone adiacente acestuia</w:t>
      </w:r>
      <w:r w:rsidRPr="00BF09AF">
        <w:rPr>
          <w:color w:val="000000" w:themeColor="text1"/>
          <w:sz w:val="20"/>
          <w:szCs w:val="24"/>
        </w:rPr>
        <w:t xml:space="preserve"> - terenuri </w:t>
      </w:r>
      <w:r w:rsidR="007B22C3" w:rsidRPr="00BF09AF">
        <w:rPr>
          <w:color w:val="000000" w:themeColor="text1"/>
          <w:sz w:val="20"/>
          <w:szCs w:val="24"/>
        </w:rPr>
        <w:t xml:space="preserve">private, terenuri </w:t>
      </w:r>
      <w:r w:rsidR="00955A11" w:rsidRPr="00BF09AF">
        <w:rPr>
          <w:color w:val="000000" w:themeColor="text1"/>
          <w:sz w:val="20"/>
          <w:szCs w:val="24"/>
        </w:rPr>
        <w:t>aparținând</w:t>
      </w:r>
      <w:r w:rsidR="00EB18C6" w:rsidRPr="00BF09AF">
        <w:rPr>
          <w:color w:val="000000" w:themeColor="text1"/>
          <w:sz w:val="20"/>
          <w:szCs w:val="24"/>
        </w:rPr>
        <w:t xml:space="preserve"> Consiliului Local Navodari</w:t>
      </w:r>
      <w:r w:rsidR="007B22C3" w:rsidRPr="00BF09AF">
        <w:rPr>
          <w:color w:val="000000" w:themeColor="text1"/>
          <w:sz w:val="20"/>
          <w:szCs w:val="24"/>
        </w:rPr>
        <w:t>,</w:t>
      </w:r>
      <w:r w:rsidR="00EB18C6" w:rsidRPr="00BF09AF">
        <w:rPr>
          <w:color w:val="000000" w:themeColor="text1"/>
          <w:sz w:val="20"/>
          <w:szCs w:val="24"/>
        </w:rPr>
        <w:t xml:space="preserve"> judetul Constanta</w:t>
      </w:r>
      <w:r w:rsidR="00DD409E" w:rsidRPr="00BF09AF">
        <w:rPr>
          <w:color w:val="000000" w:themeColor="text1"/>
          <w:sz w:val="20"/>
          <w:szCs w:val="24"/>
        </w:rPr>
        <w:t>.</w:t>
      </w:r>
    </w:p>
    <w:p w14:paraId="6272C745" w14:textId="4E81E35D" w:rsidR="00FE7C7B" w:rsidRPr="00BF09AF" w:rsidRDefault="00FE7C7B" w:rsidP="00BB7B34">
      <w:pPr>
        <w:pStyle w:val="ListParagraph"/>
        <w:numPr>
          <w:ilvl w:val="1"/>
          <w:numId w:val="6"/>
        </w:numPr>
        <w:jc w:val="both"/>
        <w:rPr>
          <w:color w:val="000000" w:themeColor="text1"/>
          <w:sz w:val="20"/>
          <w:szCs w:val="24"/>
        </w:rPr>
      </w:pPr>
      <w:r w:rsidRPr="00BF09AF">
        <w:rPr>
          <w:i/>
          <w:iCs/>
          <w:color w:val="000000" w:themeColor="text1"/>
          <w:sz w:val="20"/>
          <w:szCs w:val="24"/>
        </w:rPr>
        <w:t xml:space="preserve">politici de zonare </w:t>
      </w:r>
      <w:r w:rsidR="00222E74" w:rsidRPr="00BF09AF">
        <w:rPr>
          <w:i/>
          <w:iCs/>
          <w:color w:val="000000" w:themeColor="text1"/>
          <w:sz w:val="20"/>
          <w:szCs w:val="24"/>
        </w:rPr>
        <w:t>și</w:t>
      </w:r>
      <w:r w:rsidRPr="00BF09AF">
        <w:rPr>
          <w:i/>
          <w:iCs/>
          <w:color w:val="000000" w:themeColor="text1"/>
          <w:sz w:val="20"/>
          <w:szCs w:val="24"/>
        </w:rPr>
        <w:t xml:space="preserve"> de folosire a terenului </w:t>
      </w:r>
      <w:r w:rsidRPr="00BF09AF">
        <w:rPr>
          <w:color w:val="000000" w:themeColor="text1"/>
          <w:sz w:val="20"/>
          <w:szCs w:val="24"/>
        </w:rPr>
        <w:t>-</w:t>
      </w:r>
      <w:r w:rsidR="00FA3EEC" w:rsidRPr="00BF09AF">
        <w:rPr>
          <w:color w:val="000000" w:themeColor="text1"/>
          <w:sz w:val="20"/>
          <w:szCs w:val="24"/>
        </w:rPr>
        <w:t xml:space="preserve">terenul se afla amplasat </w:t>
      </w:r>
      <w:r w:rsidR="00671EEA" w:rsidRPr="00BF09AF">
        <w:rPr>
          <w:color w:val="000000" w:themeColor="text1"/>
          <w:sz w:val="20"/>
          <w:szCs w:val="24"/>
        </w:rPr>
        <w:t>în</w:t>
      </w:r>
      <w:r w:rsidR="00FA3EEC" w:rsidRPr="00BF09AF">
        <w:rPr>
          <w:color w:val="000000" w:themeColor="text1"/>
          <w:sz w:val="20"/>
          <w:szCs w:val="24"/>
        </w:rPr>
        <w:t xml:space="preserve"> intravilanul </w:t>
      </w:r>
      <w:r w:rsidR="00EB18C6" w:rsidRPr="00BF09AF">
        <w:rPr>
          <w:color w:val="000000" w:themeColor="text1"/>
          <w:sz w:val="20"/>
          <w:szCs w:val="24"/>
        </w:rPr>
        <w:t>Orasului Navodari,</w:t>
      </w:r>
      <w:r w:rsidR="00686A37" w:rsidRPr="00BF09AF">
        <w:rPr>
          <w:color w:val="000000" w:themeColor="text1"/>
          <w:sz w:val="20"/>
          <w:szCs w:val="24"/>
        </w:rPr>
        <w:t xml:space="preserve"> </w:t>
      </w:r>
      <w:r w:rsidR="00B80220" w:rsidRPr="00B80220">
        <w:rPr>
          <w:color w:val="000000" w:themeColor="text1"/>
          <w:sz w:val="20"/>
          <w:szCs w:val="24"/>
        </w:rPr>
        <w:t>STRADA M17, TARLA 25, PARCELA 166/45, LOT 3/6 - LOT 3/7, JUD. CONSTANTA</w:t>
      </w:r>
      <w:r w:rsidR="00B80220">
        <w:rPr>
          <w:color w:val="000000" w:themeColor="text1"/>
          <w:sz w:val="20"/>
          <w:szCs w:val="24"/>
        </w:rPr>
        <w:t xml:space="preserve"> </w:t>
      </w:r>
      <w:r w:rsidR="00615A48" w:rsidRPr="00BF09AF">
        <w:rPr>
          <w:color w:val="000000" w:themeColor="text1"/>
          <w:sz w:val="20"/>
          <w:szCs w:val="24"/>
        </w:rPr>
        <w:t xml:space="preserve">CF </w:t>
      </w:r>
      <w:r w:rsidR="00B80220">
        <w:rPr>
          <w:color w:val="000000" w:themeColor="text1"/>
          <w:sz w:val="20"/>
          <w:szCs w:val="24"/>
        </w:rPr>
        <w:t>121118</w:t>
      </w:r>
      <w:r w:rsidR="00FA3EEC" w:rsidRPr="00BF09AF">
        <w:rPr>
          <w:color w:val="000000" w:themeColor="text1"/>
          <w:sz w:val="20"/>
          <w:szCs w:val="24"/>
        </w:rPr>
        <w:t xml:space="preserve">, </w:t>
      </w:r>
      <w:r w:rsidR="00955A11" w:rsidRPr="00BF09AF">
        <w:rPr>
          <w:color w:val="000000" w:themeColor="text1"/>
          <w:sz w:val="20"/>
          <w:szCs w:val="24"/>
        </w:rPr>
        <w:t>având</w:t>
      </w:r>
      <w:r w:rsidR="00FA3EEC" w:rsidRPr="00BF09AF">
        <w:rPr>
          <w:color w:val="000000" w:themeColor="text1"/>
          <w:sz w:val="20"/>
          <w:szCs w:val="24"/>
        </w:rPr>
        <w:t xml:space="preserve"> categoria de </w:t>
      </w:r>
      <w:r w:rsidR="00955A11" w:rsidRPr="00BF09AF">
        <w:rPr>
          <w:color w:val="000000" w:themeColor="text1"/>
          <w:sz w:val="20"/>
          <w:szCs w:val="24"/>
        </w:rPr>
        <w:t>folosința</w:t>
      </w:r>
      <w:r w:rsidR="00FA3EEC" w:rsidRPr="00BF09AF">
        <w:rPr>
          <w:color w:val="000000" w:themeColor="text1"/>
          <w:sz w:val="20"/>
          <w:szCs w:val="24"/>
        </w:rPr>
        <w:t xml:space="preserve"> “</w:t>
      </w:r>
      <w:r w:rsidR="00CF3D17" w:rsidRPr="00BF09AF">
        <w:rPr>
          <w:color w:val="000000" w:themeColor="text1"/>
          <w:sz w:val="20"/>
          <w:szCs w:val="24"/>
        </w:rPr>
        <w:t xml:space="preserve"> </w:t>
      </w:r>
      <w:r w:rsidR="005C510A">
        <w:rPr>
          <w:color w:val="000000" w:themeColor="text1"/>
          <w:sz w:val="20"/>
          <w:szCs w:val="24"/>
        </w:rPr>
        <w:t>CONSTRUCTII LOCUINTE CU CARACTER SEZONIER SAU PERMANENT, DOTARI TURISTICE SI DOTARI COMPLEMENTARE</w:t>
      </w:r>
      <w:r w:rsidR="00FA3EEC" w:rsidRPr="00BF09AF">
        <w:rPr>
          <w:color w:val="000000" w:themeColor="text1"/>
          <w:sz w:val="20"/>
          <w:szCs w:val="24"/>
        </w:rPr>
        <w:t xml:space="preserve">”, </w:t>
      </w:r>
      <w:r w:rsidR="00671EEA" w:rsidRPr="00BF09AF">
        <w:rPr>
          <w:color w:val="000000" w:themeColor="text1"/>
          <w:sz w:val="20"/>
          <w:szCs w:val="24"/>
        </w:rPr>
        <w:t>în</w:t>
      </w:r>
      <w:r w:rsidR="00FA3EEC" w:rsidRPr="00BF09AF">
        <w:rPr>
          <w:color w:val="000000" w:themeColor="text1"/>
          <w:sz w:val="20"/>
          <w:szCs w:val="24"/>
        </w:rPr>
        <w:t xml:space="preserve"> temeiul reglementarilor </w:t>
      </w:r>
      <w:r w:rsidR="00955A11" w:rsidRPr="00BF09AF">
        <w:rPr>
          <w:color w:val="000000" w:themeColor="text1"/>
          <w:sz w:val="20"/>
          <w:szCs w:val="24"/>
        </w:rPr>
        <w:t>documentației</w:t>
      </w:r>
      <w:r w:rsidR="00FA3EEC" w:rsidRPr="00BF09AF">
        <w:rPr>
          <w:color w:val="000000" w:themeColor="text1"/>
          <w:sz w:val="20"/>
          <w:szCs w:val="24"/>
        </w:rPr>
        <w:t xml:space="preserve"> de urbanism, </w:t>
      </w:r>
      <w:r w:rsidR="000611C7" w:rsidRPr="00BF09AF">
        <w:rPr>
          <w:color w:val="000000" w:themeColor="text1"/>
          <w:sz w:val="20"/>
          <w:szCs w:val="24"/>
        </w:rPr>
        <w:t>conform</w:t>
      </w:r>
      <w:r w:rsidR="00FA3EEC" w:rsidRPr="00BF09AF">
        <w:rPr>
          <w:color w:val="000000" w:themeColor="text1"/>
          <w:sz w:val="20"/>
          <w:szCs w:val="24"/>
        </w:rPr>
        <w:t xml:space="preserve"> </w:t>
      </w:r>
      <w:r w:rsidR="006800E1" w:rsidRPr="00BF09AF">
        <w:rPr>
          <w:color w:val="000000" w:themeColor="text1"/>
          <w:sz w:val="20"/>
          <w:szCs w:val="24"/>
        </w:rPr>
        <w:t>PUZ</w:t>
      </w:r>
      <w:r w:rsidR="000611C7" w:rsidRPr="00BF09AF">
        <w:rPr>
          <w:color w:val="000000" w:themeColor="text1"/>
          <w:sz w:val="20"/>
          <w:szCs w:val="24"/>
        </w:rPr>
        <w:t xml:space="preserve"> aprobat prin Hotararea Consiliului Local nr. 42/25.08.1994, 69/15.02.2004, 110/24.02.2017, 4/11.01.2019 si PUZ HCL 86/06.03.2009</w:t>
      </w:r>
      <w:r w:rsidR="00821EE4" w:rsidRPr="00BF09AF">
        <w:rPr>
          <w:color w:val="000000" w:themeColor="text1"/>
          <w:sz w:val="20"/>
          <w:szCs w:val="24"/>
        </w:rPr>
        <w:t>.</w:t>
      </w:r>
    </w:p>
    <w:p w14:paraId="68538F03" w14:textId="5DE516C2" w:rsidR="007B22C3" w:rsidRPr="00BF09AF" w:rsidRDefault="00FE7C7B" w:rsidP="005E29D7">
      <w:pPr>
        <w:pStyle w:val="ListParagraph"/>
        <w:numPr>
          <w:ilvl w:val="1"/>
          <w:numId w:val="6"/>
        </w:numPr>
        <w:jc w:val="both"/>
        <w:rPr>
          <w:color w:val="000000" w:themeColor="text1"/>
          <w:sz w:val="20"/>
          <w:szCs w:val="24"/>
        </w:rPr>
      </w:pPr>
      <w:r w:rsidRPr="00BF09AF">
        <w:rPr>
          <w:i/>
          <w:iCs/>
          <w:color w:val="000000" w:themeColor="text1"/>
          <w:sz w:val="20"/>
          <w:szCs w:val="24"/>
        </w:rPr>
        <w:t>arealele sensibile</w:t>
      </w:r>
      <w:r w:rsidRPr="00BF09AF">
        <w:rPr>
          <w:color w:val="000000" w:themeColor="text1"/>
          <w:sz w:val="20"/>
          <w:szCs w:val="24"/>
        </w:rPr>
        <w:t xml:space="preserve"> – amplasamentul proiectulu</w:t>
      </w:r>
      <w:r w:rsidR="00A66281" w:rsidRPr="00BF09AF">
        <w:rPr>
          <w:color w:val="000000" w:themeColor="text1"/>
          <w:sz w:val="20"/>
          <w:szCs w:val="24"/>
        </w:rPr>
        <w:t>i propus se afla intre</w:t>
      </w:r>
      <w:r w:rsidR="00EB18C6" w:rsidRPr="00BF09AF">
        <w:rPr>
          <w:color w:val="000000" w:themeColor="text1"/>
          <w:sz w:val="20"/>
          <w:szCs w:val="24"/>
        </w:rPr>
        <w:t xml:space="preserve"> orasul Navodari </w:t>
      </w:r>
      <w:r w:rsidR="00222E74" w:rsidRPr="00BF09AF">
        <w:rPr>
          <w:color w:val="000000" w:themeColor="text1"/>
          <w:sz w:val="20"/>
          <w:szCs w:val="24"/>
        </w:rPr>
        <w:t>și</w:t>
      </w:r>
      <w:r w:rsidR="000611C7" w:rsidRPr="00BF09AF">
        <w:rPr>
          <w:color w:val="000000" w:themeColor="text1"/>
          <w:sz w:val="20"/>
          <w:szCs w:val="24"/>
        </w:rPr>
        <w:t xml:space="preserve"> </w:t>
      </w:r>
      <w:r w:rsidR="00E529A0" w:rsidRPr="00BF09AF">
        <w:rPr>
          <w:color w:val="000000" w:themeColor="text1"/>
          <w:sz w:val="20"/>
          <w:szCs w:val="24"/>
        </w:rPr>
        <w:t>zona litorală a Marii Negre</w:t>
      </w:r>
      <w:r w:rsidR="007B22C3" w:rsidRPr="00BF09AF">
        <w:rPr>
          <w:color w:val="000000" w:themeColor="text1"/>
          <w:sz w:val="20"/>
          <w:szCs w:val="24"/>
        </w:rPr>
        <w:t>.</w:t>
      </w:r>
    </w:p>
    <w:p w14:paraId="68A243F9" w14:textId="77777777" w:rsidR="00E529A0" w:rsidRPr="00BF09AF" w:rsidRDefault="007B22C3" w:rsidP="00E529A0">
      <w:pPr>
        <w:tabs>
          <w:tab w:val="left" w:pos="180"/>
        </w:tabs>
        <w:spacing w:line="276" w:lineRule="auto"/>
        <w:ind w:right="36"/>
        <w:jc w:val="both"/>
        <w:rPr>
          <w:sz w:val="20"/>
          <w:szCs w:val="24"/>
        </w:rPr>
      </w:pPr>
      <w:r w:rsidRPr="00BF09AF">
        <w:rPr>
          <w:i/>
          <w:iCs/>
          <w:sz w:val="20"/>
          <w:szCs w:val="24"/>
        </w:rPr>
        <w:t xml:space="preserve">- </w:t>
      </w:r>
      <w:r w:rsidR="00FE7C7B" w:rsidRPr="00BF09AF">
        <w:rPr>
          <w:i/>
          <w:iCs/>
          <w:sz w:val="20"/>
          <w:szCs w:val="24"/>
        </w:rPr>
        <w:t>coordonatele geografice ale amplasamentului proiectului, care vor fi prezentate sub formă de vector în format digital cu referință geografică, în sistem de proiecție națională Stereo 1970</w:t>
      </w:r>
      <w:r w:rsidR="00E529A0" w:rsidRPr="00BF09AF">
        <w:rPr>
          <w:sz w:val="20"/>
          <w:szCs w:val="24"/>
        </w:rPr>
        <w:t>:</w:t>
      </w:r>
    </w:p>
    <w:p w14:paraId="34169826" w14:textId="77777777" w:rsidR="00E529A0" w:rsidRPr="00BF09AF" w:rsidRDefault="00E529A0" w:rsidP="00E529A0">
      <w:pPr>
        <w:tabs>
          <w:tab w:val="left" w:pos="180"/>
        </w:tabs>
        <w:spacing w:line="276" w:lineRule="auto"/>
        <w:ind w:right="36"/>
        <w:jc w:val="both"/>
        <w:rPr>
          <w:color w:val="000000" w:themeColor="text1"/>
          <w:sz w:val="20"/>
          <w:szCs w:val="24"/>
        </w:rPr>
      </w:pPr>
      <w:r w:rsidRPr="00BF09AF">
        <w:rPr>
          <w:color w:val="000000" w:themeColor="text1"/>
          <w:sz w:val="20"/>
          <w:szCs w:val="24"/>
        </w:rPr>
        <w:t>Coordonatele se regasesc in planul de amplasament si delimitare al imobilului anexat.</w:t>
      </w:r>
    </w:p>
    <w:p w14:paraId="61D7CAD6" w14:textId="77777777" w:rsidR="00FE7C7B" w:rsidRPr="00BF09AF" w:rsidRDefault="00FE7C7B" w:rsidP="008166FE">
      <w:pPr>
        <w:pStyle w:val="ListParagraph"/>
        <w:numPr>
          <w:ilvl w:val="0"/>
          <w:numId w:val="6"/>
        </w:numPr>
        <w:rPr>
          <w:sz w:val="20"/>
          <w:szCs w:val="24"/>
        </w:rPr>
      </w:pPr>
      <w:r w:rsidRPr="00BF09AF">
        <w:rPr>
          <w:i/>
          <w:iCs/>
          <w:sz w:val="20"/>
          <w:szCs w:val="24"/>
        </w:rPr>
        <w:t>detalii privind orice variantă de amplasament care a fost luată în considerare</w:t>
      </w:r>
      <w:r w:rsidRPr="00BF09AF">
        <w:rPr>
          <w:sz w:val="20"/>
          <w:szCs w:val="24"/>
        </w:rPr>
        <w:t>.</w:t>
      </w:r>
    </w:p>
    <w:p w14:paraId="09DA094B" w14:textId="47D8AC06" w:rsidR="00E529A0" w:rsidRPr="00945B16" w:rsidRDefault="00955A11" w:rsidP="00945B16">
      <w:pPr>
        <w:rPr>
          <w:sz w:val="20"/>
          <w:szCs w:val="24"/>
        </w:rPr>
      </w:pPr>
      <w:r w:rsidRPr="00BF09AF">
        <w:rPr>
          <w:sz w:val="20"/>
          <w:szCs w:val="24"/>
        </w:rPr>
        <w:t>Construcție</w:t>
      </w:r>
      <w:r w:rsidR="00FE7C7B" w:rsidRPr="00BF09AF">
        <w:rPr>
          <w:sz w:val="20"/>
          <w:szCs w:val="24"/>
        </w:rPr>
        <w:t xml:space="preserve"> amplasata pe teren liber</w:t>
      </w:r>
      <w:r w:rsidR="00E20C8D" w:rsidRPr="00BF09AF">
        <w:rPr>
          <w:sz w:val="20"/>
          <w:szCs w:val="24"/>
        </w:rPr>
        <w:t>, proprietate privat</w:t>
      </w:r>
      <w:r w:rsidR="00286ADF" w:rsidRPr="00BF09AF">
        <w:rPr>
          <w:sz w:val="20"/>
          <w:szCs w:val="24"/>
        </w:rPr>
        <w:t>ă</w:t>
      </w:r>
      <w:r w:rsidR="00FE7C7B" w:rsidRPr="00BF09AF">
        <w:rPr>
          <w:sz w:val="20"/>
          <w:szCs w:val="24"/>
        </w:rPr>
        <w:t xml:space="preserve">; nu au fost luate </w:t>
      </w:r>
      <w:r w:rsidR="00671EEA" w:rsidRPr="00BF09AF">
        <w:rPr>
          <w:sz w:val="20"/>
          <w:szCs w:val="24"/>
        </w:rPr>
        <w:t>în</w:t>
      </w:r>
      <w:r w:rsidR="00FE7C7B" w:rsidRPr="00BF09AF">
        <w:rPr>
          <w:sz w:val="20"/>
          <w:szCs w:val="24"/>
        </w:rPr>
        <w:t xml:space="preserve"> considerare alte detalii de amplasament.</w:t>
      </w:r>
    </w:p>
    <w:p w14:paraId="0CA32ED5" w14:textId="5448B782" w:rsidR="00FE7C7B" w:rsidRPr="00BF09AF" w:rsidRDefault="00FE7C7B" w:rsidP="00FE7C7B">
      <w:pPr>
        <w:pStyle w:val="Heading1"/>
        <w:rPr>
          <w:sz w:val="20"/>
          <w:szCs w:val="24"/>
        </w:rPr>
      </w:pPr>
      <w:bookmarkStart w:id="9" w:name="_Toc15890856"/>
      <w:r w:rsidRPr="00BF09AF">
        <w:rPr>
          <w:sz w:val="20"/>
          <w:szCs w:val="24"/>
        </w:rPr>
        <w:lastRenderedPageBreak/>
        <w:t>Descrierea tuturor efectelor semnificative posibile asupra mediului ale proiectului, în limita informațiilor disponibile:</w:t>
      </w:r>
      <w:bookmarkEnd w:id="9"/>
    </w:p>
    <w:p w14:paraId="6B4857C6" w14:textId="77777777" w:rsidR="00FE7C7B" w:rsidRPr="00BF09AF" w:rsidRDefault="00FE7C7B" w:rsidP="005845B4">
      <w:pPr>
        <w:pStyle w:val="ListParagraph"/>
        <w:numPr>
          <w:ilvl w:val="0"/>
          <w:numId w:val="7"/>
        </w:numPr>
        <w:jc w:val="both"/>
        <w:rPr>
          <w:i/>
          <w:iCs/>
          <w:sz w:val="20"/>
          <w:szCs w:val="24"/>
        </w:rPr>
      </w:pPr>
      <w:r w:rsidRPr="00BF09AF">
        <w:rPr>
          <w:i/>
          <w:iCs/>
          <w:sz w:val="20"/>
          <w:szCs w:val="24"/>
        </w:rPr>
        <w:t xml:space="preserve">Surse de poluanți </w:t>
      </w:r>
      <w:r w:rsidR="00222E74" w:rsidRPr="00BF09AF">
        <w:rPr>
          <w:i/>
          <w:iCs/>
          <w:sz w:val="20"/>
          <w:szCs w:val="24"/>
        </w:rPr>
        <w:t>și</w:t>
      </w:r>
      <w:r w:rsidRPr="00BF09AF">
        <w:rPr>
          <w:i/>
          <w:iCs/>
          <w:sz w:val="20"/>
          <w:szCs w:val="24"/>
        </w:rPr>
        <w:t xml:space="preserve"> instalații pentru reținerea, evacuarea </w:t>
      </w:r>
      <w:r w:rsidR="00222E74" w:rsidRPr="00BF09AF">
        <w:rPr>
          <w:i/>
          <w:iCs/>
          <w:sz w:val="20"/>
          <w:szCs w:val="24"/>
        </w:rPr>
        <w:t>și</w:t>
      </w:r>
      <w:r w:rsidRPr="00BF09AF">
        <w:rPr>
          <w:i/>
          <w:iCs/>
          <w:sz w:val="20"/>
          <w:szCs w:val="24"/>
        </w:rPr>
        <w:t xml:space="preserve"> dispersia poluanților în mediu:</w:t>
      </w:r>
    </w:p>
    <w:p w14:paraId="515C4230" w14:textId="77777777" w:rsidR="00FE7C7B" w:rsidRPr="00BF09AF" w:rsidRDefault="00FE7C7B" w:rsidP="005845B4">
      <w:pPr>
        <w:pStyle w:val="ListParagraph"/>
        <w:numPr>
          <w:ilvl w:val="1"/>
          <w:numId w:val="7"/>
        </w:numPr>
        <w:jc w:val="both"/>
        <w:rPr>
          <w:i/>
          <w:iCs/>
          <w:sz w:val="20"/>
          <w:szCs w:val="24"/>
        </w:rPr>
      </w:pPr>
      <w:r w:rsidRPr="00BF09AF">
        <w:rPr>
          <w:i/>
          <w:iCs/>
          <w:sz w:val="20"/>
          <w:szCs w:val="24"/>
        </w:rPr>
        <w:t>protecția calității apelor:</w:t>
      </w:r>
    </w:p>
    <w:p w14:paraId="5B63FDA2" w14:textId="77777777" w:rsidR="00FE7C7B" w:rsidRPr="00BF09AF" w:rsidRDefault="00FE7C7B" w:rsidP="005845B4">
      <w:pPr>
        <w:pStyle w:val="ListParagraph"/>
        <w:numPr>
          <w:ilvl w:val="2"/>
          <w:numId w:val="7"/>
        </w:numPr>
        <w:jc w:val="both"/>
        <w:rPr>
          <w:i/>
          <w:iCs/>
          <w:sz w:val="20"/>
          <w:szCs w:val="24"/>
        </w:rPr>
      </w:pPr>
      <w:r w:rsidRPr="00BF09AF">
        <w:rPr>
          <w:i/>
          <w:iCs/>
          <w:sz w:val="20"/>
          <w:szCs w:val="24"/>
        </w:rPr>
        <w:t>sursele de poluanți pentru ape, locul de evacuare sau emisarul;</w:t>
      </w:r>
    </w:p>
    <w:p w14:paraId="260613A8" w14:textId="38A7007F" w:rsidR="00FE7C7B" w:rsidRPr="00BF09AF" w:rsidRDefault="00FE7C7B" w:rsidP="005845B4">
      <w:pPr>
        <w:jc w:val="both"/>
        <w:rPr>
          <w:sz w:val="20"/>
          <w:szCs w:val="24"/>
        </w:rPr>
      </w:pPr>
      <w:r w:rsidRPr="00BF09AF">
        <w:rPr>
          <w:sz w:val="20"/>
          <w:szCs w:val="24"/>
        </w:rPr>
        <w:t xml:space="preserve">Pe perioada de realizare a </w:t>
      </w:r>
      <w:r w:rsidR="00955A11" w:rsidRPr="00BF09AF">
        <w:rPr>
          <w:sz w:val="20"/>
          <w:szCs w:val="24"/>
        </w:rPr>
        <w:t>investiției</w:t>
      </w:r>
      <w:r w:rsidRPr="00BF09AF">
        <w:rPr>
          <w:sz w:val="20"/>
          <w:szCs w:val="24"/>
        </w:rPr>
        <w:t xml:space="preserve"> propuse, surse de poluare pentru apele subterane pot proveni din </w:t>
      </w:r>
      <w:r w:rsidR="00955A11" w:rsidRPr="00BF09AF">
        <w:rPr>
          <w:sz w:val="20"/>
          <w:szCs w:val="24"/>
        </w:rPr>
        <w:t>potențiale</w:t>
      </w:r>
      <w:r w:rsidRPr="00BF09AF">
        <w:rPr>
          <w:sz w:val="20"/>
          <w:szCs w:val="24"/>
        </w:rPr>
        <w:t xml:space="preserve"> scurgeri accidentale de produse petroliere, fie de la mijloacele de transport cu care se transportă</w:t>
      </w:r>
      <w:r w:rsidR="000611C7" w:rsidRPr="00BF09AF">
        <w:rPr>
          <w:sz w:val="20"/>
          <w:szCs w:val="24"/>
        </w:rPr>
        <w:t xml:space="preserve"> </w:t>
      </w:r>
      <w:r w:rsidRPr="00BF09AF">
        <w:rPr>
          <w:sz w:val="20"/>
          <w:szCs w:val="24"/>
        </w:rPr>
        <w:t xml:space="preserve">diverse materiale, fie de la utilajele </w:t>
      </w:r>
      <w:r w:rsidR="00222E74" w:rsidRPr="00BF09AF">
        <w:rPr>
          <w:sz w:val="20"/>
          <w:szCs w:val="24"/>
        </w:rPr>
        <w:t>și</w:t>
      </w:r>
      <w:r w:rsidRPr="00BF09AF">
        <w:rPr>
          <w:sz w:val="20"/>
          <w:szCs w:val="24"/>
        </w:rPr>
        <w:t xml:space="preserve"> echipamentele de </w:t>
      </w:r>
      <w:r w:rsidR="00955A11" w:rsidRPr="00BF09AF">
        <w:rPr>
          <w:sz w:val="20"/>
          <w:szCs w:val="24"/>
        </w:rPr>
        <w:t>construcție</w:t>
      </w:r>
      <w:r w:rsidRPr="00BF09AF">
        <w:rPr>
          <w:sz w:val="20"/>
          <w:szCs w:val="24"/>
        </w:rPr>
        <w:t xml:space="preserve"> folosite precum </w:t>
      </w:r>
      <w:r w:rsidR="00222E74" w:rsidRPr="00BF09AF">
        <w:rPr>
          <w:sz w:val="20"/>
          <w:szCs w:val="24"/>
        </w:rPr>
        <w:t>și</w:t>
      </w:r>
      <w:r w:rsidRPr="00BF09AF">
        <w:rPr>
          <w:sz w:val="20"/>
          <w:szCs w:val="24"/>
        </w:rPr>
        <w:t xml:space="preserve"> datorita depozitarilor necontrolate de materiale sau </w:t>
      </w:r>
      <w:r w:rsidR="00955A11" w:rsidRPr="00BF09AF">
        <w:rPr>
          <w:sz w:val="20"/>
          <w:szCs w:val="24"/>
        </w:rPr>
        <w:t>deșeuri</w:t>
      </w:r>
      <w:r w:rsidRPr="00BF09AF">
        <w:rPr>
          <w:sz w:val="20"/>
          <w:szCs w:val="24"/>
        </w:rPr>
        <w:t>.</w:t>
      </w:r>
    </w:p>
    <w:p w14:paraId="522CEBC6" w14:textId="77777777" w:rsidR="00FE7C7B" w:rsidRPr="00BF09AF" w:rsidRDefault="00222E74" w:rsidP="005845B4">
      <w:pPr>
        <w:jc w:val="both"/>
        <w:rPr>
          <w:sz w:val="20"/>
          <w:szCs w:val="24"/>
        </w:rPr>
      </w:pPr>
      <w:r w:rsidRPr="00BF09AF">
        <w:rPr>
          <w:sz w:val="20"/>
          <w:szCs w:val="24"/>
        </w:rPr>
        <w:t>În</w:t>
      </w:r>
      <w:r w:rsidR="00FE7C7B" w:rsidRPr="00BF09AF">
        <w:rPr>
          <w:sz w:val="20"/>
          <w:szCs w:val="24"/>
        </w:rPr>
        <w:t xml:space="preserve"> perioada de </w:t>
      </w:r>
      <w:r w:rsidR="00955A11" w:rsidRPr="00BF09AF">
        <w:rPr>
          <w:sz w:val="20"/>
          <w:szCs w:val="24"/>
        </w:rPr>
        <w:t>funcționare</w:t>
      </w:r>
      <w:r w:rsidR="00FE7C7B" w:rsidRPr="00BF09AF">
        <w:rPr>
          <w:sz w:val="20"/>
          <w:szCs w:val="24"/>
        </w:rPr>
        <w:t xml:space="preserve"> a obiectivului sursele </w:t>
      </w:r>
      <w:r w:rsidR="00955A11" w:rsidRPr="00BF09AF">
        <w:rPr>
          <w:sz w:val="20"/>
          <w:szCs w:val="24"/>
        </w:rPr>
        <w:t>potențiale</w:t>
      </w:r>
      <w:r w:rsidR="00FE7C7B" w:rsidRPr="00BF09AF">
        <w:rPr>
          <w:sz w:val="20"/>
          <w:szCs w:val="24"/>
        </w:rPr>
        <w:t xml:space="preserve"> de poluare pot fi cauzate de avarii accidentale la </w:t>
      </w:r>
      <w:r w:rsidR="00955A11" w:rsidRPr="00BF09AF">
        <w:rPr>
          <w:sz w:val="20"/>
          <w:szCs w:val="24"/>
        </w:rPr>
        <w:t>rețeaua</w:t>
      </w:r>
      <w:r w:rsidR="00FE7C7B" w:rsidRPr="00BF09AF">
        <w:rPr>
          <w:sz w:val="20"/>
          <w:szCs w:val="24"/>
        </w:rPr>
        <w:t xml:space="preserve"> de canalizare interioara.</w:t>
      </w:r>
    </w:p>
    <w:p w14:paraId="205DD94F" w14:textId="77777777" w:rsidR="00FE7C7B" w:rsidRPr="00BF09AF" w:rsidRDefault="00FE7C7B" w:rsidP="005845B4">
      <w:pPr>
        <w:jc w:val="both"/>
        <w:rPr>
          <w:sz w:val="20"/>
          <w:szCs w:val="24"/>
        </w:rPr>
      </w:pPr>
      <w:r w:rsidRPr="00BF09AF">
        <w:rPr>
          <w:sz w:val="20"/>
          <w:szCs w:val="24"/>
        </w:rPr>
        <w:t xml:space="preserve">Apele uzate generate vor fi evacuate </w:t>
      </w:r>
      <w:r w:rsidR="00671EEA" w:rsidRPr="00BF09AF">
        <w:rPr>
          <w:sz w:val="20"/>
          <w:szCs w:val="24"/>
        </w:rPr>
        <w:t>în</w:t>
      </w:r>
      <w:r w:rsidRPr="00BF09AF">
        <w:rPr>
          <w:sz w:val="20"/>
          <w:szCs w:val="24"/>
        </w:rPr>
        <w:t xml:space="preserve"> sistemul centralizat de canalizare </w:t>
      </w:r>
      <w:r w:rsidR="005106D9" w:rsidRPr="00BF09AF">
        <w:rPr>
          <w:sz w:val="20"/>
          <w:szCs w:val="24"/>
        </w:rPr>
        <w:t>al SC RAJA SA</w:t>
      </w:r>
      <w:r w:rsidRPr="00BF09AF">
        <w:rPr>
          <w:sz w:val="20"/>
          <w:szCs w:val="24"/>
        </w:rPr>
        <w:t>.</w:t>
      </w:r>
    </w:p>
    <w:p w14:paraId="4B665F06" w14:textId="77777777" w:rsidR="00FE7C7B" w:rsidRPr="00BF09AF" w:rsidRDefault="00FE7C7B" w:rsidP="005845B4">
      <w:pPr>
        <w:pStyle w:val="ListParagraph"/>
        <w:numPr>
          <w:ilvl w:val="2"/>
          <w:numId w:val="7"/>
        </w:numPr>
        <w:jc w:val="both"/>
        <w:rPr>
          <w:i/>
          <w:iCs/>
          <w:sz w:val="20"/>
          <w:szCs w:val="24"/>
        </w:rPr>
      </w:pPr>
      <w:r w:rsidRPr="00BF09AF">
        <w:rPr>
          <w:i/>
          <w:iCs/>
          <w:sz w:val="20"/>
          <w:szCs w:val="24"/>
        </w:rPr>
        <w:t xml:space="preserve">stațiile </w:t>
      </w:r>
      <w:r w:rsidR="00222E74" w:rsidRPr="00BF09AF">
        <w:rPr>
          <w:i/>
          <w:iCs/>
          <w:sz w:val="20"/>
          <w:szCs w:val="24"/>
        </w:rPr>
        <w:t>și</w:t>
      </w:r>
      <w:r w:rsidRPr="00BF09AF">
        <w:rPr>
          <w:i/>
          <w:iCs/>
          <w:sz w:val="20"/>
          <w:szCs w:val="24"/>
        </w:rPr>
        <w:t xml:space="preserve"> instalațiile de epurare sau de </w:t>
      </w:r>
      <w:r w:rsidR="00955A11" w:rsidRPr="00BF09AF">
        <w:rPr>
          <w:i/>
          <w:iCs/>
          <w:sz w:val="20"/>
          <w:szCs w:val="24"/>
        </w:rPr>
        <w:t>pre epurare</w:t>
      </w:r>
      <w:r w:rsidRPr="00BF09AF">
        <w:rPr>
          <w:i/>
          <w:iCs/>
          <w:sz w:val="20"/>
          <w:szCs w:val="24"/>
        </w:rPr>
        <w:t xml:space="preserve"> a apelor uzate prevăzute;</w:t>
      </w:r>
    </w:p>
    <w:p w14:paraId="31585348" w14:textId="79CAE7D1" w:rsidR="00FE7C7B" w:rsidRPr="00BF09AF" w:rsidRDefault="00FE7C7B" w:rsidP="005845B4">
      <w:pPr>
        <w:jc w:val="both"/>
        <w:rPr>
          <w:sz w:val="20"/>
          <w:szCs w:val="24"/>
        </w:rPr>
      </w:pPr>
      <w:r w:rsidRPr="00BF09AF">
        <w:rPr>
          <w:sz w:val="20"/>
          <w:szCs w:val="24"/>
        </w:rPr>
        <w:t xml:space="preserve">Obiectivul nu va fi </w:t>
      </w:r>
      <w:r w:rsidR="00955A11" w:rsidRPr="00BF09AF">
        <w:rPr>
          <w:sz w:val="20"/>
          <w:szCs w:val="24"/>
        </w:rPr>
        <w:t>prevăzut</w:t>
      </w:r>
      <w:r w:rsidRPr="00BF09AF">
        <w:rPr>
          <w:sz w:val="20"/>
          <w:szCs w:val="24"/>
        </w:rPr>
        <w:t xml:space="preserve"> cu </w:t>
      </w:r>
      <w:r w:rsidR="00955A11" w:rsidRPr="00BF09AF">
        <w:rPr>
          <w:sz w:val="20"/>
          <w:szCs w:val="24"/>
        </w:rPr>
        <w:t>stație</w:t>
      </w:r>
      <w:r w:rsidRPr="00BF09AF">
        <w:rPr>
          <w:sz w:val="20"/>
          <w:szCs w:val="24"/>
        </w:rPr>
        <w:t xml:space="preserve"> sau </w:t>
      </w:r>
      <w:r w:rsidR="00955A11" w:rsidRPr="00BF09AF">
        <w:rPr>
          <w:sz w:val="20"/>
          <w:szCs w:val="24"/>
        </w:rPr>
        <w:t>instalație</w:t>
      </w:r>
      <w:r w:rsidRPr="00BF09AF">
        <w:rPr>
          <w:sz w:val="20"/>
          <w:szCs w:val="24"/>
        </w:rPr>
        <w:t xml:space="preserve"> de epurare sau </w:t>
      </w:r>
      <w:r w:rsidR="00955A11" w:rsidRPr="00BF09AF">
        <w:rPr>
          <w:sz w:val="20"/>
          <w:szCs w:val="24"/>
        </w:rPr>
        <w:t>pre epurare</w:t>
      </w:r>
      <w:r w:rsidRPr="00BF09AF">
        <w:rPr>
          <w:sz w:val="20"/>
          <w:szCs w:val="24"/>
        </w:rPr>
        <w:t xml:space="preserve">. Masurile care se impun pentru asigurarea </w:t>
      </w:r>
      <w:r w:rsidR="00955A11" w:rsidRPr="00BF09AF">
        <w:rPr>
          <w:sz w:val="20"/>
          <w:szCs w:val="24"/>
        </w:rPr>
        <w:t>protecției</w:t>
      </w:r>
      <w:r w:rsidR="000611C7" w:rsidRPr="00BF09AF">
        <w:rPr>
          <w:sz w:val="20"/>
          <w:szCs w:val="24"/>
        </w:rPr>
        <w:t xml:space="preserve"> </w:t>
      </w:r>
      <w:r w:rsidR="00955A11" w:rsidRPr="00BF09AF">
        <w:rPr>
          <w:sz w:val="20"/>
          <w:szCs w:val="24"/>
        </w:rPr>
        <w:t>calității</w:t>
      </w:r>
      <w:r w:rsidRPr="00BF09AF">
        <w:rPr>
          <w:sz w:val="20"/>
          <w:szCs w:val="24"/>
        </w:rPr>
        <w:t xml:space="preserve"> factorului de mediu apa, sunt </w:t>
      </w:r>
      <w:r w:rsidR="00955A11" w:rsidRPr="00BF09AF">
        <w:rPr>
          <w:sz w:val="20"/>
          <w:szCs w:val="24"/>
        </w:rPr>
        <w:t>următoarele</w:t>
      </w:r>
      <w:r w:rsidRPr="00BF09AF">
        <w:rPr>
          <w:sz w:val="20"/>
          <w:szCs w:val="24"/>
        </w:rPr>
        <w:t>:</w:t>
      </w:r>
    </w:p>
    <w:p w14:paraId="247FAC6D" w14:textId="782C3B67" w:rsidR="00FE7C7B" w:rsidRPr="00BF09AF" w:rsidRDefault="00222E74" w:rsidP="005845B4">
      <w:pPr>
        <w:jc w:val="both"/>
        <w:rPr>
          <w:sz w:val="20"/>
          <w:szCs w:val="24"/>
        </w:rPr>
      </w:pPr>
      <w:r w:rsidRPr="00BF09AF">
        <w:rPr>
          <w:sz w:val="20"/>
          <w:szCs w:val="24"/>
        </w:rPr>
        <w:t>În</w:t>
      </w:r>
      <w:r w:rsidR="00FE7C7B" w:rsidRPr="00BF09AF">
        <w:rPr>
          <w:sz w:val="20"/>
          <w:szCs w:val="24"/>
        </w:rPr>
        <w:t xml:space="preserve"> perioada </w:t>
      </w:r>
      <w:r w:rsidR="00955A11" w:rsidRPr="00BF09AF">
        <w:rPr>
          <w:sz w:val="20"/>
          <w:szCs w:val="24"/>
        </w:rPr>
        <w:t>executării</w:t>
      </w:r>
      <w:r w:rsidR="000611C7" w:rsidRPr="00BF09AF">
        <w:rPr>
          <w:sz w:val="20"/>
          <w:szCs w:val="24"/>
        </w:rPr>
        <w:t xml:space="preserve"> </w:t>
      </w:r>
      <w:r w:rsidR="00955A11" w:rsidRPr="00BF09AF">
        <w:rPr>
          <w:sz w:val="20"/>
          <w:szCs w:val="24"/>
        </w:rPr>
        <w:t>lucrării</w:t>
      </w:r>
      <w:r w:rsidR="00FE7C7B" w:rsidRPr="00BF09AF">
        <w:rPr>
          <w:sz w:val="20"/>
          <w:szCs w:val="24"/>
        </w:rPr>
        <w:t xml:space="preserve"> de </w:t>
      </w:r>
      <w:r w:rsidR="00955A11" w:rsidRPr="00BF09AF">
        <w:rPr>
          <w:sz w:val="20"/>
          <w:szCs w:val="24"/>
        </w:rPr>
        <w:t>construcție</w:t>
      </w:r>
      <w:r w:rsidR="00FE7C7B" w:rsidRPr="00BF09AF">
        <w:rPr>
          <w:sz w:val="20"/>
          <w:szCs w:val="24"/>
        </w:rPr>
        <w:t xml:space="preserve"> a obiectivului: </w:t>
      </w:r>
    </w:p>
    <w:p w14:paraId="51069F13" w14:textId="77777777" w:rsidR="00FE7C7B" w:rsidRPr="00BF09AF" w:rsidRDefault="00FE7C7B" w:rsidP="005845B4">
      <w:pPr>
        <w:jc w:val="both"/>
        <w:rPr>
          <w:sz w:val="20"/>
          <w:szCs w:val="24"/>
        </w:rPr>
      </w:pPr>
      <w:r w:rsidRPr="00BF09AF">
        <w:rPr>
          <w:sz w:val="20"/>
          <w:szCs w:val="24"/>
        </w:rPr>
        <w:t>•</w:t>
      </w:r>
      <w:r w:rsidRPr="00BF09AF">
        <w:rPr>
          <w:sz w:val="20"/>
          <w:szCs w:val="24"/>
        </w:rPr>
        <w:tab/>
      </w:r>
      <w:r w:rsidR="00955A11" w:rsidRPr="00BF09AF">
        <w:rPr>
          <w:sz w:val="20"/>
          <w:szCs w:val="24"/>
        </w:rPr>
        <w:t>staționarea</w:t>
      </w:r>
      <w:r w:rsidRPr="00BF09AF">
        <w:rPr>
          <w:sz w:val="20"/>
          <w:szCs w:val="24"/>
        </w:rPr>
        <w:t xml:space="preserve"> mijloacelor de transport </w:t>
      </w:r>
      <w:r w:rsidR="00222E74" w:rsidRPr="00BF09AF">
        <w:rPr>
          <w:sz w:val="20"/>
          <w:szCs w:val="24"/>
        </w:rPr>
        <w:t>și</w:t>
      </w:r>
      <w:r w:rsidRPr="00BF09AF">
        <w:rPr>
          <w:sz w:val="20"/>
          <w:szCs w:val="24"/>
        </w:rPr>
        <w:t xml:space="preserve"> a utilajelor se va realiza numai </w:t>
      </w:r>
      <w:r w:rsidR="00671EEA" w:rsidRPr="00BF09AF">
        <w:rPr>
          <w:sz w:val="20"/>
          <w:szCs w:val="24"/>
        </w:rPr>
        <w:t>în</w:t>
      </w:r>
      <w:r w:rsidRPr="00BF09AF">
        <w:rPr>
          <w:sz w:val="20"/>
          <w:szCs w:val="24"/>
        </w:rPr>
        <w:t xml:space="preserve"> spatiile special amenajate ( platforme pietruite sau betonate);</w:t>
      </w:r>
    </w:p>
    <w:p w14:paraId="06116EB4" w14:textId="5FA628FB" w:rsidR="00FE7C7B" w:rsidRPr="00BF09AF" w:rsidRDefault="00FE7C7B" w:rsidP="005845B4">
      <w:pPr>
        <w:jc w:val="both"/>
        <w:rPr>
          <w:sz w:val="20"/>
          <w:szCs w:val="24"/>
        </w:rPr>
      </w:pPr>
      <w:r w:rsidRPr="00BF09AF">
        <w:rPr>
          <w:sz w:val="20"/>
          <w:szCs w:val="24"/>
        </w:rPr>
        <w:t>•</w:t>
      </w:r>
      <w:r w:rsidRPr="00BF09AF">
        <w:rPr>
          <w:sz w:val="20"/>
          <w:szCs w:val="24"/>
        </w:rPr>
        <w:tab/>
        <w:t xml:space="preserve">nu se vor organiza depozite de combustibili </w:t>
      </w:r>
      <w:r w:rsidR="00671EEA" w:rsidRPr="00BF09AF">
        <w:rPr>
          <w:sz w:val="20"/>
          <w:szCs w:val="24"/>
        </w:rPr>
        <w:t>în</w:t>
      </w:r>
      <w:r w:rsidRPr="00BF09AF">
        <w:rPr>
          <w:sz w:val="20"/>
          <w:szCs w:val="24"/>
        </w:rPr>
        <w:t xml:space="preserve"> incinta </w:t>
      </w:r>
      <w:r w:rsidR="00955A11" w:rsidRPr="00BF09AF">
        <w:rPr>
          <w:sz w:val="20"/>
          <w:szCs w:val="24"/>
        </w:rPr>
        <w:t>șantierului</w:t>
      </w:r>
      <w:r w:rsidRPr="00BF09AF">
        <w:rPr>
          <w:sz w:val="20"/>
          <w:szCs w:val="24"/>
        </w:rPr>
        <w:t xml:space="preserve">; alimentarea </w:t>
      </w:r>
      <w:r w:rsidR="00955A11" w:rsidRPr="00BF09AF">
        <w:rPr>
          <w:sz w:val="20"/>
          <w:szCs w:val="24"/>
        </w:rPr>
        <w:t>mașinilor</w:t>
      </w:r>
      <w:r w:rsidR="00BF5FB7" w:rsidRPr="00BF09AF">
        <w:rPr>
          <w:sz w:val="20"/>
          <w:szCs w:val="24"/>
        </w:rPr>
        <w:t xml:space="preserve"> </w:t>
      </w:r>
      <w:r w:rsidR="00222E74" w:rsidRPr="00BF09AF">
        <w:rPr>
          <w:sz w:val="20"/>
          <w:szCs w:val="24"/>
        </w:rPr>
        <w:t>și</w:t>
      </w:r>
      <w:r w:rsidRPr="00BF09AF">
        <w:rPr>
          <w:sz w:val="20"/>
          <w:szCs w:val="24"/>
        </w:rPr>
        <w:t xml:space="preserve"> utilajelor se va realiza doar la </w:t>
      </w:r>
      <w:r w:rsidR="00955A11" w:rsidRPr="00BF09AF">
        <w:rPr>
          <w:sz w:val="20"/>
          <w:szCs w:val="24"/>
        </w:rPr>
        <w:t>stații</w:t>
      </w:r>
      <w:r w:rsidRPr="00BF09AF">
        <w:rPr>
          <w:sz w:val="20"/>
          <w:szCs w:val="24"/>
        </w:rPr>
        <w:t xml:space="preserve"> de </w:t>
      </w:r>
      <w:r w:rsidR="00955A11" w:rsidRPr="00BF09AF">
        <w:rPr>
          <w:sz w:val="20"/>
          <w:szCs w:val="24"/>
        </w:rPr>
        <w:t>distribuție</w:t>
      </w:r>
      <w:r w:rsidR="00BF5FB7" w:rsidRPr="00BF09AF">
        <w:rPr>
          <w:sz w:val="20"/>
          <w:szCs w:val="24"/>
        </w:rPr>
        <w:t xml:space="preserve"> </w:t>
      </w:r>
      <w:r w:rsidR="00955A11" w:rsidRPr="00BF09AF">
        <w:rPr>
          <w:sz w:val="20"/>
          <w:szCs w:val="24"/>
        </w:rPr>
        <w:t>carburanți</w:t>
      </w:r>
      <w:r w:rsidRPr="00BF09AF">
        <w:rPr>
          <w:sz w:val="20"/>
          <w:szCs w:val="24"/>
        </w:rPr>
        <w:t xml:space="preserve"> autorizate;</w:t>
      </w:r>
    </w:p>
    <w:p w14:paraId="65D097DA" w14:textId="047F13C8" w:rsidR="00FE7C7B" w:rsidRPr="00BF09AF" w:rsidRDefault="00FE7C7B" w:rsidP="005845B4">
      <w:pPr>
        <w:jc w:val="both"/>
        <w:rPr>
          <w:sz w:val="20"/>
          <w:szCs w:val="24"/>
        </w:rPr>
      </w:pPr>
      <w:r w:rsidRPr="00BF09AF">
        <w:rPr>
          <w:sz w:val="20"/>
          <w:szCs w:val="24"/>
        </w:rPr>
        <w:t>•</w:t>
      </w:r>
      <w:r w:rsidRPr="00BF09AF">
        <w:rPr>
          <w:sz w:val="20"/>
          <w:szCs w:val="24"/>
        </w:rPr>
        <w:tab/>
        <w:t xml:space="preserve">depozitarea materialelor de </w:t>
      </w:r>
      <w:r w:rsidR="00955A11" w:rsidRPr="00BF09AF">
        <w:rPr>
          <w:sz w:val="20"/>
          <w:szCs w:val="24"/>
        </w:rPr>
        <w:t>construcții</w:t>
      </w:r>
      <w:r w:rsidRPr="00BF09AF">
        <w:rPr>
          <w:sz w:val="20"/>
          <w:szCs w:val="24"/>
        </w:rPr>
        <w:t xml:space="preserve"> necesare </w:t>
      </w:r>
      <w:r w:rsidR="00222E74" w:rsidRPr="00BF09AF">
        <w:rPr>
          <w:sz w:val="20"/>
          <w:szCs w:val="24"/>
        </w:rPr>
        <w:t>și</w:t>
      </w:r>
      <w:r w:rsidRPr="00BF09AF">
        <w:rPr>
          <w:sz w:val="20"/>
          <w:szCs w:val="24"/>
        </w:rPr>
        <w:t xml:space="preserve"> stocarea temporara a </w:t>
      </w:r>
      <w:r w:rsidR="00955A11" w:rsidRPr="00BF09AF">
        <w:rPr>
          <w:sz w:val="20"/>
          <w:szCs w:val="24"/>
        </w:rPr>
        <w:t>deșeurilor</w:t>
      </w:r>
      <w:r w:rsidRPr="00BF09AF">
        <w:rPr>
          <w:sz w:val="20"/>
          <w:szCs w:val="24"/>
        </w:rPr>
        <w:t xml:space="preserve"> generate se va face</w:t>
      </w:r>
      <w:r w:rsidR="00BF5FB7" w:rsidRPr="00BF09AF">
        <w:rPr>
          <w:sz w:val="20"/>
          <w:szCs w:val="24"/>
        </w:rPr>
        <w:t xml:space="preserve"> </w:t>
      </w:r>
      <w:r w:rsidRPr="00BF09AF">
        <w:rPr>
          <w:sz w:val="20"/>
          <w:szCs w:val="24"/>
        </w:rPr>
        <w:t xml:space="preserve">numai </w:t>
      </w:r>
      <w:r w:rsidR="00671EEA" w:rsidRPr="00BF09AF">
        <w:rPr>
          <w:sz w:val="20"/>
          <w:szCs w:val="24"/>
        </w:rPr>
        <w:t>în</w:t>
      </w:r>
      <w:r w:rsidRPr="00BF09AF">
        <w:rPr>
          <w:sz w:val="20"/>
          <w:szCs w:val="24"/>
        </w:rPr>
        <w:t xml:space="preserve"> spatiile special amenajate.</w:t>
      </w:r>
    </w:p>
    <w:p w14:paraId="0E5E6356" w14:textId="77777777" w:rsidR="00FE7C7B" w:rsidRPr="00BF09AF" w:rsidRDefault="00222E74" w:rsidP="005845B4">
      <w:pPr>
        <w:jc w:val="both"/>
        <w:rPr>
          <w:sz w:val="20"/>
          <w:szCs w:val="24"/>
        </w:rPr>
      </w:pPr>
      <w:r w:rsidRPr="00BF09AF">
        <w:rPr>
          <w:sz w:val="20"/>
          <w:szCs w:val="24"/>
        </w:rPr>
        <w:t>În</w:t>
      </w:r>
      <w:r w:rsidR="00FE7C7B" w:rsidRPr="00BF09AF">
        <w:rPr>
          <w:sz w:val="20"/>
          <w:szCs w:val="24"/>
        </w:rPr>
        <w:t xml:space="preserve"> perioada </w:t>
      </w:r>
      <w:r w:rsidR="00955A11" w:rsidRPr="00BF09AF">
        <w:rPr>
          <w:sz w:val="20"/>
          <w:szCs w:val="24"/>
        </w:rPr>
        <w:t>funcționarii</w:t>
      </w:r>
      <w:r w:rsidR="00FE7C7B" w:rsidRPr="00BF09AF">
        <w:rPr>
          <w:sz w:val="20"/>
          <w:szCs w:val="24"/>
        </w:rPr>
        <w:t xml:space="preserve"> obiectivului:</w:t>
      </w:r>
    </w:p>
    <w:p w14:paraId="12A5CC22" w14:textId="3A2316F9" w:rsidR="00FE7C7B" w:rsidRPr="00BF09AF" w:rsidRDefault="00FE7C7B" w:rsidP="000B319A">
      <w:pPr>
        <w:jc w:val="both"/>
        <w:rPr>
          <w:sz w:val="20"/>
          <w:szCs w:val="24"/>
        </w:rPr>
      </w:pPr>
      <w:r w:rsidRPr="00BF09AF">
        <w:rPr>
          <w:sz w:val="20"/>
          <w:szCs w:val="24"/>
        </w:rPr>
        <w:t>•</w:t>
      </w:r>
      <w:r w:rsidRPr="00BF09AF">
        <w:rPr>
          <w:sz w:val="20"/>
          <w:szCs w:val="24"/>
        </w:rPr>
        <w:tab/>
      </w:r>
      <w:r w:rsidR="00955A11" w:rsidRPr="00BF09AF">
        <w:rPr>
          <w:sz w:val="20"/>
          <w:szCs w:val="24"/>
        </w:rPr>
        <w:t>mentenanța</w:t>
      </w:r>
      <w:r w:rsidRPr="00BF09AF">
        <w:rPr>
          <w:sz w:val="20"/>
          <w:szCs w:val="24"/>
        </w:rPr>
        <w:t xml:space="preserve"> adecvata </w:t>
      </w:r>
      <w:r w:rsidR="00222E74" w:rsidRPr="00BF09AF">
        <w:rPr>
          <w:sz w:val="20"/>
          <w:szCs w:val="24"/>
        </w:rPr>
        <w:t>și</w:t>
      </w:r>
      <w:r w:rsidR="00BF5FB7" w:rsidRPr="00BF09AF">
        <w:rPr>
          <w:sz w:val="20"/>
          <w:szCs w:val="24"/>
        </w:rPr>
        <w:t xml:space="preserve"> </w:t>
      </w:r>
      <w:r w:rsidR="00955A11" w:rsidRPr="00BF09AF">
        <w:rPr>
          <w:sz w:val="20"/>
          <w:szCs w:val="24"/>
        </w:rPr>
        <w:t>intervenția</w:t>
      </w:r>
      <w:r w:rsidRPr="00BF09AF">
        <w:rPr>
          <w:sz w:val="20"/>
          <w:szCs w:val="24"/>
        </w:rPr>
        <w:t xml:space="preserve"> prompta </w:t>
      </w:r>
      <w:r w:rsidR="00671EEA" w:rsidRPr="00BF09AF">
        <w:rPr>
          <w:sz w:val="20"/>
          <w:szCs w:val="24"/>
        </w:rPr>
        <w:t>în</w:t>
      </w:r>
      <w:r w:rsidRPr="00BF09AF">
        <w:rPr>
          <w:sz w:val="20"/>
          <w:szCs w:val="24"/>
        </w:rPr>
        <w:t xml:space="preserve"> vederea remedierii avariilor la sistemul de canalizare intern</w:t>
      </w:r>
      <w:r w:rsidR="005845B4" w:rsidRPr="00BF09AF">
        <w:rPr>
          <w:sz w:val="20"/>
          <w:szCs w:val="24"/>
        </w:rPr>
        <w:t>.</w:t>
      </w:r>
    </w:p>
    <w:p w14:paraId="7D94ECB2" w14:textId="77777777" w:rsidR="00FE7C7B" w:rsidRPr="00BF09AF" w:rsidRDefault="00FE7C7B" w:rsidP="00FE7C7B">
      <w:pPr>
        <w:pStyle w:val="ListParagraph"/>
        <w:numPr>
          <w:ilvl w:val="1"/>
          <w:numId w:val="7"/>
        </w:numPr>
        <w:rPr>
          <w:i/>
          <w:iCs/>
          <w:sz w:val="20"/>
          <w:szCs w:val="24"/>
        </w:rPr>
      </w:pPr>
      <w:r w:rsidRPr="00BF09AF">
        <w:rPr>
          <w:i/>
          <w:iCs/>
          <w:sz w:val="20"/>
          <w:szCs w:val="24"/>
        </w:rPr>
        <w:t>protecția aerului:</w:t>
      </w:r>
    </w:p>
    <w:p w14:paraId="55495948" w14:textId="77777777" w:rsidR="00FE7C7B" w:rsidRPr="00BF09AF" w:rsidRDefault="00FE7C7B" w:rsidP="00FE7C7B">
      <w:pPr>
        <w:pStyle w:val="ListParagraph"/>
        <w:numPr>
          <w:ilvl w:val="2"/>
          <w:numId w:val="7"/>
        </w:numPr>
        <w:rPr>
          <w:i/>
          <w:iCs/>
          <w:sz w:val="20"/>
          <w:szCs w:val="24"/>
        </w:rPr>
      </w:pPr>
      <w:r w:rsidRPr="00BF09AF">
        <w:rPr>
          <w:i/>
          <w:iCs/>
          <w:sz w:val="20"/>
          <w:szCs w:val="24"/>
        </w:rPr>
        <w:t>sursele de poluanți pentru aer, poluanți, inclusiv surse de mirosuri;</w:t>
      </w:r>
    </w:p>
    <w:p w14:paraId="79F2F94B" w14:textId="77777777" w:rsidR="00FE7C7B" w:rsidRPr="00BF09AF" w:rsidRDefault="00222E74" w:rsidP="00FE7C7B">
      <w:pPr>
        <w:rPr>
          <w:sz w:val="20"/>
          <w:szCs w:val="24"/>
        </w:rPr>
      </w:pPr>
      <w:r w:rsidRPr="00BF09AF">
        <w:rPr>
          <w:sz w:val="20"/>
          <w:szCs w:val="24"/>
        </w:rPr>
        <w:t>În</w:t>
      </w:r>
      <w:r w:rsidR="00FE7C7B" w:rsidRPr="00BF09AF">
        <w:rPr>
          <w:sz w:val="20"/>
          <w:szCs w:val="24"/>
        </w:rPr>
        <w:t xml:space="preserve"> perioada </w:t>
      </w:r>
      <w:r w:rsidR="00955A11" w:rsidRPr="00BF09AF">
        <w:rPr>
          <w:sz w:val="20"/>
          <w:szCs w:val="24"/>
        </w:rPr>
        <w:t>derulării</w:t>
      </w:r>
      <w:r w:rsidR="00FE7C7B" w:rsidRPr="00BF09AF">
        <w:rPr>
          <w:sz w:val="20"/>
          <w:szCs w:val="24"/>
        </w:rPr>
        <w:t xml:space="preserve"> proiectului principalele surse de poluare sunt emisiile rezultate din </w:t>
      </w:r>
      <w:r w:rsidR="00955A11" w:rsidRPr="00BF09AF">
        <w:rPr>
          <w:sz w:val="20"/>
          <w:szCs w:val="24"/>
        </w:rPr>
        <w:t>funcționarea</w:t>
      </w:r>
      <w:r w:rsidR="00FE7C7B" w:rsidRPr="00BF09AF">
        <w:rPr>
          <w:sz w:val="20"/>
          <w:szCs w:val="24"/>
        </w:rPr>
        <w:t xml:space="preserve"> mijloacelor de transport </w:t>
      </w:r>
      <w:r w:rsidRPr="00BF09AF">
        <w:rPr>
          <w:sz w:val="20"/>
          <w:szCs w:val="24"/>
        </w:rPr>
        <w:t>și</w:t>
      </w:r>
      <w:r w:rsidR="00FE7C7B" w:rsidRPr="00BF09AF">
        <w:rPr>
          <w:sz w:val="20"/>
          <w:szCs w:val="24"/>
        </w:rPr>
        <w:t xml:space="preserve"> utilajelor, principalii </w:t>
      </w:r>
      <w:r w:rsidR="00955A11" w:rsidRPr="00BF09AF">
        <w:rPr>
          <w:sz w:val="20"/>
          <w:szCs w:val="24"/>
        </w:rPr>
        <w:t>poluanți</w:t>
      </w:r>
      <w:r w:rsidR="00FE7C7B" w:rsidRPr="00BF09AF">
        <w:rPr>
          <w:sz w:val="20"/>
          <w:szCs w:val="24"/>
        </w:rPr>
        <w:t xml:space="preserve"> fiind </w:t>
      </w:r>
      <w:r w:rsidR="00671EEA" w:rsidRPr="00BF09AF">
        <w:rPr>
          <w:sz w:val="20"/>
          <w:szCs w:val="24"/>
        </w:rPr>
        <w:t>în</w:t>
      </w:r>
      <w:r w:rsidR="00FE7C7B" w:rsidRPr="00BF09AF">
        <w:rPr>
          <w:sz w:val="20"/>
          <w:szCs w:val="24"/>
        </w:rPr>
        <w:t xml:space="preserve"> acest caz: SOx, NOx, CO, particule </w:t>
      </w:r>
      <w:r w:rsidR="00671EEA" w:rsidRPr="00BF09AF">
        <w:rPr>
          <w:sz w:val="20"/>
          <w:szCs w:val="24"/>
        </w:rPr>
        <w:t>în</w:t>
      </w:r>
      <w:r w:rsidR="00FE7C7B" w:rsidRPr="00BF09AF">
        <w:rPr>
          <w:sz w:val="20"/>
          <w:szCs w:val="24"/>
        </w:rPr>
        <w:t xml:space="preserve"> suspensie, </w:t>
      </w:r>
      <w:r w:rsidR="00955A11" w:rsidRPr="00BF09AF">
        <w:rPr>
          <w:sz w:val="20"/>
          <w:szCs w:val="24"/>
        </w:rPr>
        <w:t>compuși</w:t>
      </w:r>
      <w:r w:rsidR="00FE7C7B" w:rsidRPr="00BF09AF">
        <w:rPr>
          <w:sz w:val="20"/>
          <w:szCs w:val="24"/>
        </w:rPr>
        <w:t xml:space="preserve"> organici volatili etc. </w:t>
      </w:r>
    </w:p>
    <w:p w14:paraId="79529FCA" w14:textId="77777777" w:rsidR="00FE7C7B" w:rsidRPr="00BF09AF" w:rsidRDefault="00FE7C7B" w:rsidP="00FE7C7B">
      <w:pPr>
        <w:rPr>
          <w:sz w:val="20"/>
          <w:szCs w:val="24"/>
        </w:rPr>
      </w:pPr>
      <w:r w:rsidRPr="00BF09AF">
        <w:rPr>
          <w:sz w:val="20"/>
          <w:szCs w:val="24"/>
        </w:rPr>
        <w:t xml:space="preserve">De asemenea, </w:t>
      </w:r>
      <w:r w:rsidR="00955A11" w:rsidRPr="00BF09AF">
        <w:rPr>
          <w:sz w:val="20"/>
          <w:szCs w:val="24"/>
        </w:rPr>
        <w:t>lucrările</w:t>
      </w:r>
      <w:r w:rsidRPr="00BF09AF">
        <w:rPr>
          <w:sz w:val="20"/>
          <w:szCs w:val="24"/>
        </w:rPr>
        <w:t xml:space="preserve"> propriu-zise de realizare a proiectului pot determina </w:t>
      </w:r>
      <w:r w:rsidR="00671EEA" w:rsidRPr="00BF09AF">
        <w:rPr>
          <w:sz w:val="20"/>
          <w:szCs w:val="24"/>
        </w:rPr>
        <w:t>în</w:t>
      </w:r>
      <w:r w:rsidRPr="00BF09AF">
        <w:rPr>
          <w:sz w:val="20"/>
          <w:szCs w:val="24"/>
        </w:rPr>
        <w:t xml:space="preserve"> aceasta perioada o </w:t>
      </w:r>
      <w:r w:rsidR="00955A11" w:rsidRPr="00BF09AF">
        <w:rPr>
          <w:sz w:val="20"/>
          <w:szCs w:val="24"/>
        </w:rPr>
        <w:t>creștere</w:t>
      </w:r>
      <w:r w:rsidRPr="00BF09AF">
        <w:rPr>
          <w:sz w:val="20"/>
          <w:szCs w:val="24"/>
        </w:rPr>
        <w:t xml:space="preserve"> a </w:t>
      </w:r>
      <w:r w:rsidR="00955A11" w:rsidRPr="00BF09AF">
        <w:rPr>
          <w:sz w:val="20"/>
          <w:szCs w:val="24"/>
        </w:rPr>
        <w:t>cantităților</w:t>
      </w:r>
      <w:r w:rsidRPr="00BF09AF">
        <w:rPr>
          <w:sz w:val="20"/>
          <w:szCs w:val="24"/>
        </w:rPr>
        <w:t xml:space="preserve"> de pulberi </w:t>
      </w:r>
      <w:r w:rsidR="00671EEA" w:rsidRPr="00BF09AF">
        <w:rPr>
          <w:sz w:val="20"/>
          <w:szCs w:val="24"/>
        </w:rPr>
        <w:t>în</w:t>
      </w:r>
      <w:r w:rsidRPr="00BF09AF">
        <w:rPr>
          <w:sz w:val="20"/>
          <w:szCs w:val="24"/>
        </w:rPr>
        <w:t xml:space="preserve"> zona amplasamentului.</w:t>
      </w:r>
    </w:p>
    <w:p w14:paraId="71C8F7CC" w14:textId="557CCA4C" w:rsidR="00FE7C7B" w:rsidRPr="00BF09AF" w:rsidRDefault="00222E74" w:rsidP="00FE7C7B">
      <w:pPr>
        <w:rPr>
          <w:sz w:val="20"/>
          <w:szCs w:val="24"/>
        </w:rPr>
      </w:pPr>
      <w:r w:rsidRPr="00BF09AF">
        <w:rPr>
          <w:sz w:val="20"/>
          <w:szCs w:val="24"/>
        </w:rPr>
        <w:t>În</w:t>
      </w:r>
      <w:r w:rsidR="00FE7C7B" w:rsidRPr="00BF09AF">
        <w:rPr>
          <w:sz w:val="20"/>
          <w:szCs w:val="24"/>
        </w:rPr>
        <w:t xml:space="preserve"> perioada de </w:t>
      </w:r>
      <w:r w:rsidR="00955A11" w:rsidRPr="00BF09AF">
        <w:rPr>
          <w:sz w:val="20"/>
          <w:szCs w:val="24"/>
        </w:rPr>
        <w:t>funcționare</w:t>
      </w:r>
      <w:r w:rsidR="00FE7C7B" w:rsidRPr="00BF09AF">
        <w:rPr>
          <w:sz w:val="20"/>
          <w:szCs w:val="24"/>
        </w:rPr>
        <w:t xml:space="preserve"> a obiectivului sursele </w:t>
      </w:r>
      <w:r w:rsidR="00955A11" w:rsidRPr="00BF09AF">
        <w:rPr>
          <w:sz w:val="20"/>
          <w:szCs w:val="24"/>
        </w:rPr>
        <w:t>potențiale</w:t>
      </w:r>
      <w:r w:rsidR="00FE7C7B" w:rsidRPr="00BF09AF">
        <w:rPr>
          <w:sz w:val="20"/>
          <w:szCs w:val="24"/>
        </w:rPr>
        <w:t xml:space="preserve"> de poluare a aerului vor fi reprezentate de noxele rezultate de la mijloacele auto ale </w:t>
      </w:r>
      <w:r w:rsidR="00955A11" w:rsidRPr="00BF09AF">
        <w:rPr>
          <w:sz w:val="20"/>
          <w:szCs w:val="24"/>
        </w:rPr>
        <w:t>rezidenților</w:t>
      </w:r>
      <w:r w:rsidR="00BF5FB7" w:rsidRPr="00BF09AF">
        <w:rPr>
          <w:sz w:val="20"/>
          <w:szCs w:val="24"/>
        </w:rPr>
        <w:t xml:space="preserve"> </w:t>
      </w:r>
      <w:r w:rsidRPr="00BF09AF">
        <w:rPr>
          <w:sz w:val="20"/>
          <w:szCs w:val="24"/>
        </w:rPr>
        <w:t>și</w:t>
      </w:r>
      <w:r w:rsidR="00DD0EDF" w:rsidRPr="00BF09AF">
        <w:rPr>
          <w:sz w:val="20"/>
          <w:szCs w:val="24"/>
        </w:rPr>
        <w:t xml:space="preserve"> gaze de ardere de la centralele murale </w:t>
      </w:r>
      <w:r w:rsidR="007D7672" w:rsidRPr="00BF09AF">
        <w:rPr>
          <w:sz w:val="20"/>
          <w:szCs w:val="24"/>
        </w:rPr>
        <w:t xml:space="preserve">din </w:t>
      </w:r>
      <w:r w:rsidR="00955A11" w:rsidRPr="00BF09AF">
        <w:rPr>
          <w:sz w:val="20"/>
          <w:szCs w:val="24"/>
        </w:rPr>
        <w:t>dotările</w:t>
      </w:r>
      <w:r w:rsidR="007D7672" w:rsidRPr="00BF09AF">
        <w:rPr>
          <w:sz w:val="20"/>
          <w:szCs w:val="24"/>
        </w:rPr>
        <w:t xml:space="preserve"> apartamentelor</w:t>
      </w:r>
      <w:r w:rsidR="007331AD" w:rsidRPr="00BF09AF">
        <w:rPr>
          <w:sz w:val="20"/>
          <w:szCs w:val="24"/>
        </w:rPr>
        <w:t>, centrale</w:t>
      </w:r>
      <w:r w:rsidR="007D7672" w:rsidRPr="00BF09AF">
        <w:rPr>
          <w:sz w:val="20"/>
          <w:szCs w:val="24"/>
        </w:rPr>
        <w:t xml:space="preserve"> care vor </w:t>
      </w:r>
      <w:r w:rsidR="00955A11" w:rsidRPr="00BF09AF">
        <w:rPr>
          <w:sz w:val="20"/>
          <w:szCs w:val="24"/>
        </w:rPr>
        <w:t>funcționa</w:t>
      </w:r>
      <w:r w:rsidR="007D7672" w:rsidRPr="00BF09AF">
        <w:rPr>
          <w:sz w:val="20"/>
          <w:szCs w:val="24"/>
        </w:rPr>
        <w:t xml:space="preserve"> pe gaze naturale.</w:t>
      </w:r>
    </w:p>
    <w:p w14:paraId="45D75135" w14:textId="77777777" w:rsidR="00FE7C7B" w:rsidRPr="00BF09AF" w:rsidRDefault="00FE7C7B" w:rsidP="00FE7C7B">
      <w:pPr>
        <w:pStyle w:val="ListParagraph"/>
        <w:numPr>
          <w:ilvl w:val="2"/>
          <w:numId w:val="7"/>
        </w:numPr>
        <w:rPr>
          <w:sz w:val="20"/>
          <w:szCs w:val="24"/>
        </w:rPr>
      </w:pPr>
      <w:r w:rsidRPr="00BF09AF">
        <w:rPr>
          <w:i/>
          <w:iCs/>
          <w:sz w:val="20"/>
          <w:szCs w:val="24"/>
        </w:rPr>
        <w:t>instalațiile pentru reținerea și dispersia poluanților în atmosferă</w:t>
      </w:r>
      <w:r w:rsidRPr="00BF09AF">
        <w:rPr>
          <w:sz w:val="20"/>
          <w:szCs w:val="24"/>
        </w:rPr>
        <w:t>;</w:t>
      </w:r>
    </w:p>
    <w:p w14:paraId="70534115" w14:textId="77777777" w:rsidR="00FE7C7B" w:rsidRPr="00BF09AF" w:rsidRDefault="00FE7C7B" w:rsidP="00FE7C7B">
      <w:pPr>
        <w:rPr>
          <w:sz w:val="20"/>
          <w:szCs w:val="24"/>
        </w:rPr>
      </w:pPr>
      <w:r w:rsidRPr="00BF09AF">
        <w:rPr>
          <w:sz w:val="20"/>
          <w:szCs w:val="24"/>
        </w:rPr>
        <w:t xml:space="preserve">Masurile care se recomanda </w:t>
      </w:r>
      <w:r w:rsidR="00671EEA" w:rsidRPr="00BF09AF">
        <w:rPr>
          <w:sz w:val="20"/>
          <w:szCs w:val="24"/>
        </w:rPr>
        <w:t>în</w:t>
      </w:r>
      <w:r w:rsidRPr="00BF09AF">
        <w:rPr>
          <w:sz w:val="20"/>
          <w:szCs w:val="24"/>
        </w:rPr>
        <w:t xml:space="preserve"> scopul </w:t>
      </w:r>
      <w:r w:rsidR="00955A11" w:rsidRPr="00BF09AF">
        <w:rPr>
          <w:sz w:val="20"/>
          <w:szCs w:val="24"/>
        </w:rPr>
        <w:t>diminuării</w:t>
      </w:r>
      <w:r w:rsidRPr="00BF09AF">
        <w:rPr>
          <w:sz w:val="20"/>
          <w:szCs w:val="24"/>
        </w:rPr>
        <w:t xml:space="preserve"> impactului asupra factorului de mediu aer, sunt:</w:t>
      </w:r>
    </w:p>
    <w:p w14:paraId="44F4B2DF" w14:textId="2F240ECA" w:rsidR="00FE7C7B" w:rsidRPr="00BF09AF" w:rsidRDefault="00222E74" w:rsidP="00FE7C7B">
      <w:pPr>
        <w:rPr>
          <w:sz w:val="20"/>
          <w:szCs w:val="24"/>
        </w:rPr>
      </w:pPr>
      <w:r w:rsidRPr="00BF09AF">
        <w:rPr>
          <w:sz w:val="20"/>
          <w:szCs w:val="24"/>
        </w:rPr>
        <w:t>În</w:t>
      </w:r>
      <w:r w:rsidR="00FE7C7B" w:rsidRPr="00BF09AF">
        <w:rPr>
          <w:sz w:val="20"/>
          <w:szCs w:val="24"/>
        </w:rPr>
        <w:t xml:space="preserve"> perioada </w:t>
      </w:r>
      <w:r w:rsidR="00955A11" w:rsidRPr="00BF09AF">
        <w:rPr>
          <w:sz w:val="20"/>
          <w:szCs w:val="24"/>
        </w:rPr>
        <w:t>executării</w:t>
      </w:r>
      <w:r w:rsidR="00B42983" w:rsidRPr="00BF09AF">
        <w:rPr>
          <w:sz w:val="20"/>
          <w:szCs w:val="24"/>
        </w:rPr>
        <w:t xml:space="preserve"> </w:t>
      </w:r>
      <w:r w:rsidR="00955A11" w:rsidRPr="00BF09AF">
        <w:rPr>
          <w:sz w:val="20"/>
          <w:szCs w:val="24"/>
        </w:rPr>
        <w:t>lucrărilor</w:t>
      </w:r>
      <w:r w:rsidR="00FE7C7B" w:rsidRPr="00BF09AF">
        <w:rPr>
          <w:sz w:val="20"/>
          <w:szCs w:val="24"/>
        </w:rPr>
        <w:t xml:space="preserve">: </w:t>
      </w:r>
    </w:p>
    <w:p w14:paraId="7A7EF2BE" w14:textId="2F69AEE3" w:rsidR="00FE7C7B" w:rsidRPr="00BF09AF" w:rsidRDefault="00FE7C7B" w:rsidP="00FE7C7B">
      <w:pPr>
        <w:rPr>
          <w:sz w:val="20"/>
          <w:szCs w:val="24"/>
        </w:rPr>
      </w:pPr>
      <w:r w:rsidRPr="00BF09AF">
        <w:rPr>
          <w:sz w:val="20"/>
          <w:szCs w:val="24"/>
        </w:rPr>
        <w:t>•</w:t>
      </w:r>
      <w:r w:rsidRPr="00BF09AF">
        <w:rPr>
          <w:sz w:val="20"/>
          <w:szCs w:val="24"/>
        </w:rPr>
        <w:tab/>
      </w:r>
      <w:r w:rsidR="00955A11" w:rsidRPr="00BF09AF">
        <w:rPr>
          <w:sz w:val="20"/>
          <w:szCs w:val="24"/>
        </w:rPr>
        <w:t>împrejmuirea</w:t>
      </w:r>
      <w:r w:rsidR="00BF5FB7" w:rsidRPr="00BF09AF">
        <w:rPr>
          <w:sz w:val="20"/>
          <w:szCs w:val="24"/>
        </w:rPr>
        <w:t xml:space="preserve"> </w:t>
      </w:r>
      <w:r w:rsidR="00955A11" w:rsidRPr="00BF09AF">
        <w:rPr>
          <w:sz w:val="20"/>
          <w:szCs w:val="24"/>
        </w:rPr>
        <w:t>corespunzătoare</w:t>
      </w:r>
      <w:r w:rsidRPr="00BF09AF">
        <w:rPr>
          <w:sz w:val="20"/>
          <w:szCs w:val="24"/>
        </w:rPr>
        <w:t xml:space="preserve"> a </w:t>
      </w:r>
      <w:r w:rsidR="00955A11" w:rsidRPr="00BF09AF">
        <w:rPr>
          <w:sz w:val="20"/>
          <w:szCs w:val="24"/>
        </w:rPr>
        <w:t>organizării</w:t>
      </w:r>
      <w:r w:rsidRPr="00BF09AF">
        <w:rPr>
          <w:sz w:val="20"/>
          <w:szCs w:val="24"/>
        </w:rPr>
        <w:t xml:space="preserve"> de </w:t>
      </w:r>
      <w:r w:rsidR="00955A11" w:rsidRPr="00BF09AF">
        <w:rPr>
          <w:sz w:val="20"/>
          <w:szCs w:val="24"/>
        </w:rPr>
        <w:t>șantier</w:t>
      </w:r>
      <w:r w:rsidRPr="00BF09AF">
        <w:rPr>
          <w:sz w:val="20"/>
          <w:szCs w:val="24"/>
        </w:rPr>
        <w:t>;</w:t>
      </w:r>
    </w:p>
    <w:p w14:paraId="73336C24" w14:textId="3F00BA9E" w:rsidR="00FE7C7B" w:rsidRPr="00BF09AF" w:rsidRDefault="00FE7C7B" w:rsidP="00FE7C7B">
      <w:pPr>
        <w:rPr>
          <w:sz w:val="20"/>
          <w:szCs w:val="24"/>
        </w:rPr>
      </w:pPr>
      <w:r w:rsidRPr="00BF09AF">
        <w:rPr>
          <w:sz w:val="20"/>
          <w:szCs w:val="24"/>
        </w:rPr>
        <w:t>•</w:t>
      </w:r>
      <w:r w:rsidRPr="00BF09AF">
        <w:rPr>
          <w:sz w:val="20"/>
          <w:szCs w:val="24"/>
        </w:rPr>
        <w:tab/>
        <w:t xml:space="preserve">utilizarea echipamentelor </w:t>
      </w:r>
      <w:r w:rsidR="00222E74" w:rsidRPr="00BF09AF">
        <w:rPr>
          <w:sz w:val="20"/>
          <w:szCs w:val="24"/>
        </w:rPr>
        <w:t>și</w:t>
      </w:r>
      <w:r w:rsidRPr="00BF09AF">
        <w:rPr>
          <w:sz w:val="20"/>
          <w:szCs w:val="24"/>
        </w:rPr>
        <w:t xml:space="preserve"> utilajelor </w:t>
      </w:r>
      <w:r w:rsidR="00955A11" w:rsidRPr="00BF09AF">
        <w:rPr>
          <w:sz w:val="20"/>
          <w:szCs w:val="24"/>
        </w:rPr>
        <w:t>corespunzătoare</w:t>
      </w:r>
      <w:r w:rsidRPr="00BF09AF">
        <w:rPr>
          <w:sz w:val="20"/>
          <w:szCs w:val="24"/>
        </w:rPr>
        <w:t xml:space="preserve"> din punct de vedere tehnic, </w:t>
      </w:r>
      <w:r w:rsidR="00955A11" w:rsidRPr="00BF09AF">
        <w:rPr>
          <w:sz w:val="20"/>
          <w:szCs w:val="24"/>
        </w:rPr>
        <w:t>prevăzute</w:t>
      </w:r>
      <w:r w:rsidRPr="00BF09AF">
        <w:rPr>
          <w:sz w:val="20"/>
          <w:szCs w:val="24"/>
        </w:rPr>
        <w:t xml:space="preserve"> cu sisteme performante de </w:t>
      </w:r>
      <w:r w:rsidR="00955A11" w:rsidRPr="00BF09AF">
        <w:rPr>
          <w:sz w:val="20"/>
          <w:szCs w:val="24"/>
        </w:rPr>
        <w:t>reținere</w:t>
      </w:r>
      <w:r w:rsidR="00BF5FB7" w:rsidRPr="00BF09AF">
        <w:rPr>
          <w:sz w:val="20"/>
          <w:szCs w:val="24"/>
        </w:rPr>
        <w:t xml:space="preserve"> </w:t>
      </w:r>
      <w:r w:rsidR="00222E74" w:rsidRPr="00BF09AF">
        <w:rPr>
          <w:sz w:val="20"/>
          <w:szCs w:val="24"/>
        </w:rPr>
        <w:t>și</w:t>
      </w:r>
      <w:r w:rsidRPr="00BF09AF">
        <w:rPr>
          <w:sz w:val="20"/>
          <w:szCs w:val="24"/>
        </w:rPr>
        <w:t xml:space="preserve"> filtrare a </w:t>
      </w:r>
      <w:r w:rsidR="00955A11" w:rsidRPr="00BF09AF">
        <w:rPr>
          <w:sz w:val="20"/>
          <w:szCs w:val="24"/>
        </w:rPr>
        <w:t>poluanților</w:t>
      </w:r>
      <w:r w:rsidR="00BF5FB7" w:rsidRPr="00BF09AF">
        <w:rPr>
          <w:sz w:val="20"/>
          <w:szCs w:val="24"/>
        </w:rPr>
        <w:t xml:space="preserve"> </w:t>
      </w:r>
      <w:r w:rsidR="00955A11" w:rsidRPr="00BF09AF">
        <w:rPr>
          <w:sz w:val="20"/>
          <w:szCs w:val="24"/>
        </w:rPr>
        <w:t>emiși</w:t>
      </w:r>
      <w:r w:rsidR="00BF5FB7" w:rsidRPr="00BF09AF">
        <w:rPr>
          <w:sz w:val="20"/>
          <w:szCs w:val="24"/>
        </w:rPr>
        <w:t xml:space="preserve"> </w:t>
      </w:r>
      <w:r w:rsidR="00671EEA" w:rsidRPr="00BF09AF">
        <w:rPr>
          <w:sz w:val="20"/>
          <w:szCs w:val="24"/>
        </w:rPr>
        <w:t>în</w:t>
      </w:r>
      <w:r w:rsidRPr="00BF09AF">
        <w:rPr>
          <w:sz w:val="20"/>
          <w:szCs w:val="24"/>
        </w:rPr>
        <w:t xml:space="preserve"> atmosfera;</w:t>
      </w:r>
    </w:p>
    <w:p w14:paraId="16C88A81" w14:textId="28B69CF0" w:rsidR="00FE7C7B" w:rsidRPr="00BF09AF" w:rsidRDefault="00FE7C7B" w:rsidP="00FE7C7B">
      <w:pPr>
        <w:rPr>
          <w:sz w:val="20"/>
          <w:szCs w:val="24"/>
        </w:rPr>
      </w:pPr>
      <w:r w:rsidRPr="00BF09AF">
        <w:rPr>
          <w:sz w:val="20"/>
          <w:szCs w:val="24"/>
        </w:rPr>
        <w:t>•</w:t>
      </w:r>
      <w:r w:rsidRPr="00BF09AF">
        <w:rPr>
          <w:sz w:val="20"/>
          <w:szCs w:val="24"/>
        </w:rPr>
        <w:tab/>
        <w:t xml:space="preserve">efectuarea periodica a reviziilor </w:t>
      </w:r>
      <w:r w:rsidR="00222E74" w:rsidRPr="00BF09AF">
        <w:rPr>
          <w:sz w:val="20"/>
          <w:szCs w:val="24"/>
        </w:rPr>
        <w:t>și</w:t>
      </w:r>
      <w:r w:rsidR="00BF5FB7" w:rsidRPr="00BF09AF">
        <w:rPr>
          <w:sz w:val="20"/>
          <w:szCs w:val="24"/>
        </w:rPr>
        <w:t xml:space="preserve"> </w:t>
      </w:r>
      <w:r w:rsidR="00955A11" w:rsidRPr="00BF09AF">
        <w:rPr>
          <w:sz w:val="20"/>
          <w:szCs w:val="24"/>
        </w:rPr>
        <w:t>reparațiilor</w:t>
      </w:r>
      <w:r w:rsidR="00BF5FB7" w:rsidRPr="00BF09AF">
        <w:rPr>
          <w:sz w:val="20"/>
          <w:szCs w:val="24"/>
        </w:rPr>
        <w:t xml:space="preserve"> </w:t>
      </w:r>
      <w:r w:rsidR="00955A11" w:rsidRPr="00BF09AF">
        <w:rPr>
          <w:sz w:val="20"/>
          <w:szCs w:val="24"/>
        </w:rPr>
        <w:t>utilajelor, conform</w:t>
      </w:r>
      <w:r w:rsidRPr="00BF09AF">
        <w:rPr>
          <w:sz w:val="20"/>
          <w:szCs w:val="24"/>
        </w:rPr>
        <w:t xml:space="preserve"> graficelor stabilite pe baza </w:t>
      </w:r>
      <w:r w:rsidR="00955A11" w:rsidRPr="00BF09AF">
        <w:rPr>
          <w:sz w:val="20"/>
          <w:szCs w:val="24"/>
        </w:rPr>
        <w:t>specificațiilor</w:t>
      </w:r>
      <w:r w:rsidRPr="00BF09AF">
        <w:rPr>
          <w:sz w:val="20"/>
          <w:szCs w:val="24"/>
        </w:rPr>
        <w:t xml:space="preserve"> din </w:t>
      </w:r>
      <w:r w:rsidR="00955A11" w:rsidRPr="00BF09AF">
        <w:rPr>
          <w:sz w:val="20"/>
          <w:szCs w:val="24"/>
        </w:rPr>
        <w:t>documentațiile</w:t>
      </w:r>
      <w:r w:rsidRPr="00BF09AF">
        <w:rPr>
          <w:sz w:val="20"/>
          <w:szCs w:val="24"/>
        </w:rPr>
        <w:t xml:space="preserve"> tehnice;</w:t>
      </w:r>
    </w:p>
    <w:p w14:paraId="26764038" w14:textId="0239930B" w:rsidR="00FE7C7B" w:rsidRPr="00BF09AF" w:rsidRDefault="00FE7C7B" w:rsidP="00FE7C7B">
      <w:pPr>
        <w:rPr>
          <w:sz w:val="20"/>
          <w:szCs w:val="24"/>
        </w:rPr>
      </w:pPr>
      <w:r w:rsidRPr="00BF09AF">
        <w:rPr>
          <w:sz w:val="20"/>
          <w:szCs w:val="24"/>
        </w:rPr>
        <w:t>•</w:t>
      </w:r>
      <w:r w:rsidRPr="00BF09AF">
        <w:rPr>
          <w:sz w:val="20"/>
          <w:szCs w:val="24"/>
        </w:rPr>
        <w:tab/>
      </w:r>
      <w:r w:rsidR="00955A11" w:rsidRPr="00BF09AF">
        <w:rPr>
          <w:sz w:val="20"/>
          <w:szCs w:val="24"/>
        </w:rPr>
        <w:t>poziționarea</w:t>
      </w:r>
      <w:r w:rsidR="00BF5FB7" w:rsidRPr="00BF09AF">
        <w:rPr>
          <w:sz w:val="20"/>
          <w:szCs w:val="24"/>
        </w:rPr>
        <w:t xml:space="preserve"> </w:t>
      </w:r>
      <w:r w:rsidR="00222E74" w:rsidRPr="00BF09AF">
        <w:rPr>
          <w:sz w:val="20"/>
          <w:szCs w:val="24"/>
        </w:rPr>
        <w:t>și</w:t>
      </w:r>
      <w:r w:rsidRPr="00BF09AF">
        <w:rPr>
          <w:sz w:val="20"/>
          <w:szCs w:val="24"/>
        </w:rPr>
        <w:t xml:space="preserve"> reglarea utilajelor </w:t>
      </w:r>
      <w:r w:rsidR="00222E74" w:rsidRPr="00BF09AF">
        <w:rPr>
          <w:sz w:val="20"/>
          <w:szCs w:val="24"/>
        </w:rPr>
        <w:t>și</w:t>
      </w:r>
      <w:r w:rsidRPr="00BF09AF">
        <w:rPr>
          <w:sz w:val="20"/>
          <w:szCs w:val="24"/>
        </w:rPr>
        <w:t xml:space="preserve"> echipamentelor, astfel </w:t>
      </w:r>
      <w:r w:rsidR="00955A11" w:rsidRPr="00BF09AF">
        <w:rPr>
          <w:sz w:val="20"/>
          <w:szCs w:val="24"/>
        </w:rPr>
        <w:t>încât</w:t>
      </w:r>
      <w:r w:rsidRPr="00BF09AF">
        <w:rPr>
          <w:sz w:val="20"/>
          <w:szCs w:val="24"/>
        </w:rPr>
        <w:t xml:space="preserve"> acestea </w:t>
      </w:r>
      <w:r w:rsidR="00222E74" w:rsidRPr="00BF09AF">
        <w:rPr>
          <w:sz w:val="20"/>
          <w:szCs w:val="24"/>
        </w:rPr>
        <w:t>să</w:t>
      </w:r>
      <w:r w:rsidR="00BF5FB7" w:rsidRPr="00BF09AF">
        <w:rPr>
          <w:sz w:val="20"/>
          <w:szCs w:val="24"/>
        </w:rPr>
        <w:t xml:space="preserve"> </w:t>
      </w:r>
      <w:r w:rsidR="00955A11" w:rsidRPr="00BF09AF">
        <w:rPr>
          <w:sz w:val="20"/>
          <w:szCs w:val="24"/>
        </w:rPr>
        <w:t>funcționeze</w:t>
      </w:r>
      <w:r w:rsidRPr="00BF09AF">
        <w:rPr>
          <w:sz w:val="20"/>
          <w:szCs w:val="24"/>
        </w:rPr>
        <w:t xml:space="preserve"> la parametrii optimi, iar emisiile generate, inclusiv</w:t>
      </w:r>
      <w:r w:rsidR="00BF5FB7" w:rsidRPr="00BF09AF">
        <w:rPr>
          <w:sz w:val="20"/>
          <w:szCs w:val="24"/>
        </w:rPr>
        <w:t xml:space="preserve"> </w:t>
      </w:r>
      <w:r w:rsidRPr="00BF09AF">
        <w:rPr>
          <w:sz w:val="20"/>
          <w:szCs w:val="24"/>
        </w:rPr>
        <w:t xml:space="preserve">zgomotul produs, </w:t>
      </w:r>
      <w:r w:rsidR="00222E74" w:rsidRPr="00BF09AF">
        <w:rPr>
          <w:sz w:val="20"/>
          <w:szCs w:val="24"/>
        </w:rPr>
        <w:t>să</w:t>
      </w:r>
      <w:r w:rsidRPr="00BF09AF">
        <w:rPr>
          <w:sz w:val="20"/>
          <w:szCs w:val="24"/>
        </w:rPr>
        <w:t xml:space="preserve"> se </w:t>
      </w:r>
      <w:r w:rsidR="00955A11" w:rsidRPr="00BF09AF">
        <w:rPr>
          <w:sz w:val="20"/>
          <w:szCs w:val="24"/>
        </w:rPr>
        <w:t>încadreze</w:t>
      </w:r>
      <w:r w:rsidR="00BF5FB7" w:rsidRPr="00BF09AF">
        <w:rPr>
          <w:sz w:val="20"/>
          <w:szCs w:val="24"/>
        </w:rPr>
        <w:t xml:space="preserve"> </w:t>
      </w:r>
      <w:r w:rsidR="00671EEA" w:rsidRPr="00BF09AF">
        <w:rPr>
          <w:sz w:val="20"/>
          <w:szCs w:val="24"/>
        </w:rPr>
        <w:t>în</w:t>
      </w:r>
      <w:r w:rsidRPr="00BF09AF">
        <w:rPr>
          <w:sz w:val="20"/>
          <w:szCs w:val="24"/>
        </w:rPr>
        <w:t xml:space="preserve"> limitele maxim admise de </w:t>
      </w:r>
      <w:r w:rsidR="00955A11" w:rsidRPr="00BF09AF">
        <w:rPr>
          <w:sz w:val="20"/>
          <w:szCs w:val="24"/>
        </w:rPr>
        <w:t>legislație</w:t>
      </w:r>
      <w:r w:rsidRPr="00BF09AF">
        <w:rPr>
          <w:sz w:val="20"/>
          <w:szCs w:val="24"/>
        </w:rPr>
        <w:t xml:space="preserve">. </w:t>
      </w:r>
    </w:p>
    <w:p w14:paraId="218A7784" w14:textId="75CAC5CA" w:rsidR="00FE7C7B" w:rsidRPr="00BF09AF" w:rsidRDefault="00FE7C7B" w:rsidP="00FE7C7B">
      <w:pPr>
        <w:rPr>
          <w:sz w:val="20"/>
          <w:szCs w:val="24"/>
        </w:rPr>
      </w:pPr>
      <w:r w:rsidRPr="00BF09AF">
        <w:rPr>
          <w:sz w:val="20"/>
          <w:szCs w:val="24"/>
        </w:rPr>
        <w:t>•</w:t>
      </w:r>
      <w:r w:rsidRPr="00BF09AF">
        <w:rPr>
          <w:sz w:val="20"/>
          <w:szCs w:val="24"/>
        </w:rPr>
        <w:tab/>
      </w:r>
      <w:r w:rsidR="00955A11" w:rsidRPr="00BF09AF">
        <w:rPr>
          <w:sz w:val="20"/>
          <w:szCs w:val="24"/>
        </w:rPr>
        <w:t>curățarea</w:t>
      </w:r>
      <w:r w:rsidR="00BF5FB7" w:rsidRPr="00BF09AF">
        <w:rPr>
          <w:sz w:val="20"/>
          <w:szCs w:val="24"/>
        </w:rPr>
        <w:t xml:space="preserve"> </w:t>
      </w:r>
      <w:r w:rsidR="00222E74" w:rsidRPr="00BF09AF">
        <w:rPr>
          <w:sz w:val="20"/>
          <w:szCs w:val="24"/>
        </w:rPr>
        <w:t>și</w:t>
      </w:r>
      <w:r w:rsidRPr="00BF09AF">
        <w:rPr>
          <w:sz w:val="20"/>
          <w:szCs w:val="24"/>
        </w:rPr>
        <w:t xml:space="preserve"> stropirea periodica a zonei de lucru, pentru diminuarea </w:t>
      </w:r>
      <w:r w:rsidR="00955A11" w:rsidRPr="00BF09AF">
        <w:rPr>
          <w:sz w:val="20"/>
          <w:szCs w:val="24"/>
        </w:rPr>
        <w:t>cantităților</w:t>
      </w:r>
      <w:r w:rsidRPr="00BF09AF">
        <w:rPr>
          <w:sz w:val="20"/>
          <w:szCs w:val="24"/>
        </w:rPr>
        <w:t xml:space="preserve"> de pulberi din atmosfera;</w:t>
      </w:r>
    </w:p>
    <w:p w14:paraId="5817CE41" w14:textId="77777777" w:rsidR="00FE7C7B" w:rsidRPr="00BF09AF" w:rsidRDefault="00FE7C7B" w:rsidP="00FE7C7B">
      <w:pPr>
        <w:rPr>
          <w:sz w:val="20"/>
          <w:szCs w:val="24"/>
        </w:rPr>
      </w:pPr>
      <w:r w:rsidRPr="00BF09AF">
        <w:rPr>
          <w:sz w:val="20"/>
          <w:szCs w:val="24"/>
        </w:rPr>
        <w:t>•</w:t>
      </w:r>
      <w:r w:rsidRPr="00BF09AF">
        <w:rPr>
          <w:sz w:val="20"/>
          <w:szCs w:val="24"/>
        </w:rPr>
        <w:tab/>
        <w:t xml:space="preserve">utilizarea de </w:t>
      </w:r>
      <w:r w:rsidR="00955A11" w:rsidRPr="00BF09AF">
        <w:rPr>
          <w:sz w:val="20"/>
          <w:szCs w:val="24"/>
        </w:rPr>
        <w:t>carburanți</w:t>
      </w:r>
      <w:r w:rsidRPr="00BF09AF">
        <w:rPr>
          <w:sz w:val="20"/>
          <w:szCs w:val="24"/>
        </w:rPr>
        <w:t xml:space="preserve"> cu </w:t>
      </w:r>
      <w:r w:rsidR="00955A11" w:rsidRPr="00BF09AF">
        <w:rPr>
          <w:sz w:val="20"/>
          <w:szCs w:val="24"/>
        </w:rPr>
        <w:t>conținut</w:t>
      </w:r>
      <w:r w:rsidRPr="00BF09AF">
        <w:rPr>
          <w:sz w:val="20"/>
          <w:szCs w:val="24"/>
        </w:rPr>
        <w:t xml:space="preserve"> redus de sulf, aprovizionat de la </w:t>
      </w:r>
      <w:r w:rsidR="00955A11" w:rsidRPr="00BF09AF">
        <w:rPr>
          <w:sz w:val="20"/>
          <w:szCs w:val="24"/>
        </w:rPr>
        <w:t>stații</w:t>
      </w:r>
      <w:r w:rsidRPr="00BF09AF">
        <w:rPr>
          <w:sz w:val="20"/>
          <w:szCs w:val="24"/>
        </w:rPr>
        <w:t xml:space="preserve"> de </w:t>
      </w:r>
      <w:r w:rsidR="00955A11" w:rsidRPr="00BF09AF">
        <w:rPr>
          <w:sz w:val="20"/>
          <w:szCs w:val="24"/>
        </w:rPr>
        <w:t>distribuție</w:t>
      </w:r>
      <w:r w:rsidRPr="00BF09AF">
        <w:rPr>
          <w:sz w:val="20"/>
          <w:szCs w:val="24"/>
        </w:rPr>
        <w:t xml:space="preserve"> autorizate.</w:t>
      </w:r>
    </w:p>
    <w:p w14:paraId="24508282" w14:textId="77777777" w:rsidR="00FE7C7B" w:rsidRPr="00BF09AF" w:rsidRDefault="00222E74" w:rsidP="00FE7C7B">
      <w:pPr>
        <w:rPr>
          <w:sz w:val="20"/>
          <w:szCs w:val="24"/>
        </w:rPr>
      </w:pPr>
      <w:r w:rsidRPr="00BF09AF">
        <w:rPr>
          <w:sz w:val="20"/>
          <w:szCs w:val="24"/>
        </w:rPr>
        <w:t>În</w:t>
      </w:r>
      <w:r w:rsidR="00FE7C7B" w:rsidRPr="00BF09AF">
        <w:rPr>
          <w:sz w:val="20"/>
          <w:szCs w:val="24"/>
        </w:rPr>
        <w:t xml:space="preserve"> perioada </w:t>
      </w:r>
      <w:r w:rsidR="00955A11" w:rsidRPr="00BF09AF">
        <w:rPr>
          <w:sz w:val="20"/>
          <w:szCs w:val="24"/>
        </w:rPr>
        <w:t>funcționarii</w:t>
      </w:r>
      <w:r w:rsidR="00FE7C7B" w:rsidRPr="00BF09AF">
        <w:rPr>
          <w:sz w:val="20"/>
          <w:szCs w:val="24"/>
        </w:rPr>
        <w:t xml:space="preserve"> obiectivului – </w:t>
      </w:r>
      <w:r w:rsidR="00E45819" w:rsidRPr="00BF09AF">
        <w:rPr>
          <w:sz w:val="20"/>
          <w:szCs w:val="24"/>
        </w:rPr>
        <w:t>centralele murale vor fi dotate cu kit-uri de evacuare gaze de ardere.</w:t>
      </w:r>
    </w:p>
    <w:p w14:paraId="3FAB8879" w14:textId="77777777" w:rsidR="00FE7C7B" w:rsidRPr="00BF09AF" w:rsidRDefault="00FE7C7B" w:rsidP="00FE7C7B">
      <w:pPr>
        <w:pStyle w:val="ListParagraph"/>
        <w:numPr>
          <w:ilvl w:val="1"/>
          <w:numId w:val="7"/>
        </w:numPr>
        <w:rPr>
          <w:i/>
          <w:iCs/>
          <w:sz w:val="20"/>
          <w:szCs w:val="24"/>
        </w:rPr>
      </w:pPr>
      <w:r w:rsidRPr="00BF09AF">
        <w:rPr>
          <w:i/>
          <w:iCs/>
          <w:sz w:val="20"/>
          <w:szCs w:val="24"/>
        </w:rPr>
        <w:t xml:space="preserve">protecția împotriva zgomotului </w:t>
      </w:r>
      <w:r w:rsidR="00222E74" w:rsidRPr="00BF09AF">
        <w:rPr>
          <w:i/>
          <w:iCs/>
          <w:sz w:val="20"/>
          <w:szCs w:val="24"/>
        </w:rPr>
        <w:t>și</w:t>
      </w:r>
      <w:r w:rsidRPr="00BF09AF">
        <w:rPr>
          <w:i/>
          <w:iCs/>
          <w:sz w:val="20"/>
          <w:szCs w:val="24"/>
        </w:rPr>
        <w:t xml:space="preserve"> vibrațiilor:</w:t>
      </w:r>
    </w:p>
    <w:p w14:paraId="329F5C3B" w14:textId="77777777" w:rsidR="00FE7C7B" w:rsidRPr="00BF09AF" w:rsidRDefault="00FE7C7B" w:rsidP="00FE7C7B">
      <w:pPr>
        <w:pStyle w:val="ListParagraph"/>
        <w:numPr>
          <w:ilvl w:val="2"/>
          <w:numId w:val="7"/>
        </w:numPr>
        <w:rPr>
          <w:i/>
          <w:iCs/>
          <w:sz w:val="20"/>
          <w:szCs w:val="24"/>
        </w:rPr>
      </w:pPr>
      <w:r w:rsidRPr="00BF09AF">
        <w:rPr>
          <w:i/>
          <w:iCs/>
          <w:sz w:val="20"/>
          <w:szCs w:val="24"/>
        </w:rPr>
        <w:t>sursele de zgomot și de vibrații;</w:t>
      </w:r>
    </w:p>
    <w:p w14:paraId="26A207D8" w14:textId="51CE2785" w:rsidR="00FE7C7B" w:rsidRPr="00BF09AF" w:rsidRDefault="00222E74" w:rsidP="00FE7C7B">
      <w:pPr>
        <w:rPr>
          <w:sz w:val="20"/>
          <w:szCs w:val="24"/>
        </w:rPr>
      </w:pPr>
      <w:r w:rsidRPr="00BF09AF">
        <w:rPr>
          <w:sz w:val="20"/>
          <w:szCs w:val="24"/>
        </w:rPr>
        <w:t>În</w:t>
      </w:r>
      <w:r w:rsidR="00FE7C7B" w:rsidRPr="00BF09AF">
        <w:rPr>
          <w:sz w:val="20"/>
          <w:szCs w:val="24"/>
        </w:rPr>
        <w:t xml:space="preserve"> perioada </w:t>
      </w:r>
      <w:r w:rsidR="00955A11" w:rsidRPr="00BF09AF">
        <w:rPr>
          <w:sz w:val="20"/>
          <w:szCs w:val="24"/>
        </w:rPr>
        <w:t>realizării</w:t>
      </w:r>
      <w:r w:rsidR="00BF5FB7" w:rsidRPr="00BF09AF">
        <w:rPr>
          <w:sz w:val="20"/>
          <w:szCs w:val="24"/>
        </w:rPr>
        <w:t xml:space="preserve"> </w:t>
      </w:r>
      <w:r w:rsidR="00955A11" w:rsidRPr="00BF09AF">
        <w:rPr>
          <w:sz w:val="20"/>
          <w:szCs w:val="24"/>
        </w:rPr>
        <w:t>investiției</w:t>
      </w:r>
      <w:r w:rsidR="00FE7C7B" w:rsidRPr="00BF09AF">
        <w:rPr>
          <w:sz w:val="20"/>
          <w:szCs w:val="24"/>
        </w:rPr>
        <w:t xml:space="preserve"> se va </w:t>
      </w:r>
      <w:r w:rsidR="00955A11" w:rsidRPr="00BF09AF">
        <w:rPr>
          <w:sz w:val="20"/>
          <w:szCs w:val="24"/>
        </w:rPr>
        <w:t>înregistra</w:t>
      </w:r>
      <w:r w:rsidR="00FE7C7B" w:rsidRPr="00BF09AF">
        <w:rPr>
          <w:sz w:val="20"/>
          <w:szCs w:val="24"/>
        </w:rPr>
        <w:t xml:space="preserve"> o </w:t>
      </w:r>
      <w:r w:rsidR="00955A11" w:rsidRPr="00BF09AF">
        <w:rPr>
          <w:sz w:val="20"/>
          <w:szCs w:val="24"/>
        </w:rPr>
        <w:t>creștere</w:t>
      </w:r>
      <w:r w:rsidR="00FE7C7B" w:rsidRPr="00BF09AF">
        <w:rPr>
          <w:sz w:val="20"/>
          <w:szCs w:val="24"/>
        </w:rPr>
        <w:t xml:space="preserve"> a nivelului de zgomot </w:t>
      </w:r>
      <w:r w:rsidRPr="00BF09AF">
        <w:rPr>
          <w:sz w:val="20"/>
          <w:szCs w:val="24"/>
        </w:rPr>
        <w:t>și</w:t>
      </w:r>
      <w:r w:rsidR="00BF5FB7" w:rsidRPr="00BF09AF">
        <w:rPr>
          <w:sz w:val="20"/>
          <w:szCs w:val="24"/>
        </w:rPr>
        <w:t xml:space="preserve"> </w:t>
      </w:r>
      <w:r w:rsidR="00955A11" w:rsidRPr="00BF09AF">
        <w:rPr>
          <w:sz w:val="20"/>
          <w:szCs w:val="24"/>
        </w:rPr>
        <w:t>vibrații</w:t>
      </w:r>
      <w:r w:rsidR="00BF5FB7" w:rsidRPr="00BF09AF">
        <w:rPr>
          <w:sz w:val="20"/>
          <w:szCs w:val="24"/>
        </w:rPr>
        <w:t xml:space="preserve"> </w:t>
      </w:r>
      <w:r w:rsidR="00671EEA" w:rsidRPr="00BF09AF">
        <w:rPr>
          <w:sz w:val="20"/>
          <w:szCs w:val="24"/>
        </w:rPr>
        <w:t>în</w:t>
      </w:r>
      <w:r w:rsidR="00FE7C7B" w:rsidRPr="00BF09AF">
        <w:rPr>
          <w:sz w:val="20"/>
          <w:szCs w:val="24"/>
        </w:rPr>
        <w:t xml:space="preserve"> zona amplasamentului, determinata </w:t>
      </w:r>
      <w:r w:rsidR="00671EEA" w:rsidRPr="00BF09AF">
        <w:rPr>
          <w:sz w:val="20"/>
          <w:szCs w:val="24"/>
        </w:rPr>
        <w:t>în</w:t>
      </w:r>
      <w:r w:rsidR="00FE7C7B" w:rsidRPr="00BF09AF">
        <w:rPr>
          <w:sz w:val="20"/>
          <w:szCs w:val="24"/>
        </w:rPr>
        <w:t xml:space="preserve"> principal de:</w:t>
      </w:r>
    </w:p>
    <w:p w14:paraId="3113BD17" w14:textId="77777777" w:rsidR="00FE7C7B" w:rsidRPr="00BF09AF" w:rsidRDefault="00FE7C7B" w:rsidP="00FE7C7B">
      <w:pPr>
        <w:rPr>
          <w:sz w:val="20"/>
          <w:szCs w:val="24"/>
        </w:rPr>
      </w:pPr>
      <w:r w:rsidRPr="00BF09AF">
        <w:rPr>
          <w:sz w:val="20"/>
          <w:szCs w:val="24"/>
        </w:rPr>
        <w:t xml:space="preserve">- </w:t>
      </w:r>
      <w:r w:rsidR="00955A11" w:rsidRPr="00BF09AF">
        <w:rPr>
          <w:sz w:val="20"/>
          <w:szCs w:val="24"/>
        </w:rPr>
        <w:t>funcționarea</w:t>
      </w:r>
      <w:r w:rsidRPr="00BF09AF">
        <w:rPr>
          <w:sz w:val="20"/>
          <w:szCs w:val="24"/>
        </w:rPr>
        <w:t xml:space="preserve"> echipamentelor </w:t>
      </w:r>
      <w:r w:rsidR="00222E74" w:rsidRPr="00BF09AF">
        <w:rPr>
          <w:sz w:val="20"/>
          <w:szCs w:val="24"/>
        </w:rPr>
        <w:t>și</w:t>
      </w:r>
      <w:r w:rsidRPr="00BF09AF">
        <w:rPr>
          <w:sz w:val="20"/>
          <w:szCs w:val="24"/>
        </w:rPr>
        <w:t xml:space="preserve"> utilajelor;</w:t>
      </w:r>
    </w:p>
    <w:p w14:paraId="5D49EA1B" w14:textId="6CCF0583" w:rsidR="00FE7C7B" w:rsidRPr="00BF09AF" w:rsidRDefault="00FE7C7B" w:rsidP="00FE7C7B">
      <w:pPr>
        <w:rPr>
          <w:sz w:val="20"/>
          <w:szCs w:val="24"/>
        </w:rPr>
      </w:pPr>
      <w:r w:rsidRPr="00BF09AF">
        <w:rPr>
          <w:sz w:val="20"/>
          <w:szCs w:val="24"/>
        </w:rPr>
        <w:t xml:space="preserve">- intensificarea traficului </w:t>
      </w:r>
      <w:r w:rsidR="00671EEA" w:rsidRPr="00BF09AF">
        <w:rPr>
          <w:sz w:val="20"/>
          <w:szCs w:val="24"/>
        </w:rPr>
        <w:t>în</w:t>
      </w:r>
      <w:r w:rsidRPr="00BF09AF">
        <w:rPr>
          <w:sz w:val="20"/>
          <w:szCs w:val="24"/>
        </w:rPr>
        <w:t xml:space="preserve"> zona, determinat de necesitatea </w:t>
      </w:r>
      <w:r w:rsidR="00955A11" w:rsidRPr="00BF09AF">
        <w:rPr>
          <w:sz w:val="20"/>
          <w:szCs w:val="24"/>
        </w:rPr>
        <w:t>aprovizionării</w:t>
      </w:r>
      <w:r w:rsidR="00BF5FB7" w:rsidRPr="00BF09AF">
        <w:rPr>
          <w:sz w:val="20"/>
          <w:szCs w:val="24"/>
        </w:rPr>
        <w:t xml:space="preserve"> </w:t>
      </w:r>
      <w:r w:rsidR="00955A11" w:rsidRPr="00BF09AF">
        <w:rPr>
          <w:sz w:val="20"/>
          <w:szCs w:val="24"/>
        </w:rPr>
        <w:t>șantierului</w:t>
      </w:r>
      <w:r w:rsidRPr="00BF09AF">
        <w:rPr>
          <w:sz w:val="20"/>
          <w:szCs w:val="24"/>
        </w:rPr>
        <w:t xml:space="preserve"> cu materiale, echipamente </w:t>
      </w:r>
      <w:r w:rsidR="00222E74" w:rsidRPr="00BF09AF">
        <w:rPr>
          <w:sz w:val="20"/>
          <w:szCs w:val="24"/>
        </w:rPr>
        <w:t>și</w:t>
      </w:r>
      <w:r w:rsidRPr="00BF09AF">
        <w:rPr>
          <w:sz w:val="20"/>
          <w:szCs w:val="24"/>
        </w:rPr>
        <w:t xml:space="preserve"> utilaje;</w:t>
      </w:r>
    </w:p>
    <w:p w14:paraId="77A6E3F9" w14:textId="4A115691" w:rsidR="00FE7C7B" w:rsidRPr="00BF09AF" w:rsidRDefault="00FE7C7B" w:rsidP="00FE7C7B">
      <w:pPr>
        <w:rPr>
          <w:sz w:val="20"/>
          <w:szCs w:val="24"/>
        </w:rPr>
      </w:pPr>
      <w:r w:rsidRPr="00BF09AF">
        <w:rPr>
          <w:sz w:val="20"/>
          <w:szCs w:val="24"/>
        </w:rPr>
        <w:t xml:space="preserve">- executarea anumitor </w:t>
      </w:r>
      <w:r w:rsidR="00955A11" w:rsidRPr="00BF09AF">
        <w:rPr>
          <w:sz w:val="20"/>
          <w:szCs w:val="24"/>
        </w:rPr>
        <w:t>lucrări</w:t>
      </w:r>
      <w:r w:rsidRPr="00BF09AF">
        <w:rPr>
          <w:sz w:val="20"/>
          <w:szCs w:val="24"/>
        </w:rPr>
        <w:t xml:space="preserve"> de </w:t>
      </w:r>
      <w:r w:rsidR="00955A11" w:rsidRPr="00BF09AF">
        <w:rPr>
          <w:sz w:val="20"/>
          <w:szCs w:val="24"/>
        </w:rPr>
        <w:t>construcții</w:t>
      </w:r>
      <w:r w:rsidR="00BF5FB7" w:rsidRPr="00BF09AF">
        <w:rPr>
          <w:sz w:val="20"/>
          <w:szCs w:val="24"/>
        </w:rPr>
        <w:t xml:space="preserve"> </w:t>
      </w:r>
      <w:r w:rsidR="00671EEA" w:rsidRPr="00BF09AF">
        <w:rPr>
          <w:sz w:val="20"/>
          <w:szCs w:val="24"/>
        </w:rPr>
        <w:t>în</w:t>
      </w:r>
      <w:r w:rsidR="00BF5FB7" w:rsidRPr="00BF09AF">
        <w:rPr>
          <w:sz w:val="20"/>
          <w:szCs w:val="24"/>
        </w:rPr>
        <w:t xml:space="preserve"> </w:t>
      </w:r>
      <w:r w:rsidR="00955A11" w:rsidRPr="00BF09AF">
        <w:rPr>
          <w:sz w:val="20"/>
          <w:szCs w:val="24"/>
        </w:rPr>
        <w:t>șantier</w:t>
      </w:r>
      <w:r w:rsidRPr="00BF09AF">
        <w:rPr>
          <w:sz w:val="20"/>
          <w:szCs w:val="24"/>
        </w:rPr>
        <w:t>, care presupun producerea unor zgomote puternice;</w:t>
      </w:r>
    </w:p>
    <w:p w14:paraId="5884C350" w14:textId="1632DCEF" w:rsidR="00FE7C7B" w:rsidRPr="00BF09AF" w:rsidRDefault="00222E74" w:rsidP="00FE7C7B">
      <w:pPr>
        <w:rPr>
          <w:sz w:val="20"/>
          <w:szCs w:val="24"/>
        </w:rPr>
      </w:pPr>
      <w:r w:rsidRPr="00BF09AF">
        <w:rPr>
          <w:sz w:val="20"/>
          <w:szCs w:val="24"/>
        </w:rPr>
        <w:lastRenderedPageBreak/>
        <w:t>În</w:t>
      </w:r>
      <w:r w:rsidR="00FE7C7B" w:rsidRPr="00BF09AF">
        <w:rPr>
          <w:sz w:val="20"/>
          <w:szCs w:val="24"/>
        </w:rPr>
        <w:t xml:space="preserve"> perioada de </w:t>
      </w:r>
      <w:r w:rsidR="00955A11" w:rsidRPr="00BF09AF">
        <w:rPr>
          <w:sz w:val="20"/>
          <w:szCs w:val="24"/>
        </w:rPr>
        <w:t>funcționare</w:t>
      </w:r>
      <w:r w:rsidR="00FE7C7B" w:rsidRPr="00BF09AF">
        <w:rPr>
          <w:sz w:val="20"/>
          <w:szCs w:val="24"/>
        </w:rPr>
        <w:t xml:space="preserve"> a obiectivului sursele de zgomot </w:t>
      </w:r>
      <w:r w:rsidRPr="00BF09AF">
        <w:rPr>
          <w:sz w:val="20"/>
          <w:szCs w:val="24"/>
        </w:rPr>
        <w:t>și</w:t>
      </w:r>
      <w:r w:rsidR="00BF5FB7" w:rsidRPr="00BF09AF">
        <w:rPr>
          <w:sz w:val="20"/>
          <w:szCs w:val="24"/>
        </w:rPr>
        <w:t xml:space="preserve"> </w:t>
      </w:r>
      <w:r w:rsidR="00955A11" w:rsidRPr="00BF09AF">
        <w:rPr>
          <w:sz w:val="20"/>
          <w:szCs w:val="24"/>
        </w:rPr>
        <w:t>vibrații</w:t>
      </w:r>
      <w:r w:rsidR="00FE7C7B" w:rsidRPr="00BF09AF">
        <w:rPr>
          <w:sz w:val="20"/>
          <w:szCs w:val="24"/>
        </w:rPr>
        <w:t xml:space="preserve"> sunt nesemnificative</w:t>
      </w:r>
    </w:p>
    <w:p w14:paraId="7845B7A4" w14:textId="77777777" w:rsidR="00FE7C7B" w:rsidRPr="00BF09AF" w:rsidRDefault="00FE7C7B" w:rsidP="00FE7C7B">
      <w:pPr>
        <w:pStyle w:val="ListParagraph"/>
        <w:numPr>
          <w:ilvl w:val="2"/>
          <w:numId w:val="7"/>
        </w:numPr>
        <w:rPr>
          <w:i/>
          <w:iCs/>
          <w:sz w:val="20"/>
          <w:szCs w:val="24"/>
        </w:rPr>
      </w:pPr>
      <w:r w:rsidRPr="00BF09AF">
        <w:rPr>
          <w:i/>
          <w:iCs/>
          <w:sz w:val="20"/>
          <w:szCs w:val="24"/>
        </w:rPr>
        <w:t xml:space="preserve">amenajările </w:t>
      </w:r>
      <w:r w:rsidR="00222E74" w:rsidRPr="00BF09AF">
        <w:rPr>
          <w:i/>
          <w:iCs/>
          <w:sz w:val="20"/>
          <w:szCs w:val="24"/>
        </w:rPr>
        <w:t>și</w:t>
      </w:r>
      <w:r w:rsidRPr="00BF09AF">
        <w:rPr>
          <w:i/>
          <w:iCs/>
          <w:sz w:val="20"/>
          <w:szCs w:val="24"/>
        </w:rPr>
        <w:t xml:space="preserve"> dotările pentru protecția împotriva zgomotului </w:t>
      </w:r>
      <w:r w:rsidR="00222E74" w:rsidRPr="00BF09AF">
        <w:rPr>
          <w:i/>
          <w:iCs/>
          <w:sz w:val="20"/>
          <w:szCs w:val="24"/>
        </w:rPr>
        <w:t>și</w:t>
      </w:r>
      <w:r w:rsidRPr="00BF09AF">
        <w:rPr>
          <w:i/>
          <w:iCs/>
          <w:sz w:val="20"/>
          <w:szCs w:val="24"/>
        </w:rPr>
        <w:t xml:space="preserve"> vibrațiilor;</w:t>
      </w:r>
    </w:p>
    <w:p w14:paraId="25A2F7C8" w14:textId="77777777" w:rsidR="00FE7C7B" w:rsidRPr="00BF09AF" w:rsidRDefault="00FE7C7B" w:rsidP="00FE7C7B">
      <w:pPr>
        <w:rPr>
          <w:sz w:val="20"/>
          <w:szCs w:val="24"/>
        </w:rPr>
      </w:pPr>
      <w:r w:rsidRPr="00BF09AF">
        <w:rPr>
          <w:sz w:val="20"/>
          <w:szCs w:val="24"/>
        </w:rPr>
        <w:t xml:space="preserve">Pe perioada existentei </w:t>
      </w:r>
      <w:r w:rsidR="00955A11" w:rsidRPr="00BF09AF">
        <w:rPr>
          <w:sz w:val="20"/>
          <w:szCs w:val="24"/>
        </w:rPr>
        <w:t>organizării</w:t>
      </w:r>
      <w:r w:rsidRPr="00BF09AF">
        <w:rPr>
          <w:sz w:val="20"/>
          <w:szCs w:val="24"/>
        </w:rPr>
        <w:t xml:space="preserve"> de </w:t>
      </w:r>
      <w:r w:rsidR="00955A11" w:rsidRPr="00BF09AF">
        <w:rPr>
          <w:sz w:val="20"/>
          <w:szCs w:val="24"/>
        </w:rPr>
        <w:t>șantier</w:t>
      </w:r>
      <w:r w:rsidRPr="00BF09AF">
        <w:rPr>
          <w:sz w:val="20"/>
          <w:szCs w:val="24"/>
        </w:rPr>
        <w:t xml:space="preserve">, se impun anumite masurile de diminuare a zgomotului </w:t>
      </w:r>
      <w:r w:rsidR="00671EEA" w:rsidRPr="00BF09AF">
        <w:rPr>
          <w:sz w:val="20"/>
          <w:szCs w:val="24"/>
        </w:rPr>
        <w:t>în</w:t>
      </w:r>
      <w:r w:rsidRPr="00BF09AF">
        <w:rPr>
          <w:sz w:val="20"/>
          <w:szCs w:val="24"/>
        </w:rPr>
        <w:t xml:space="preserve"> zona obiectivului.</w:t>
      </w:r>
    </w:p>
    <w:p w14:paraId="78086807" w14:textId="385271A6" w:rsidR="00FE7C7B" w:rsidRPr="00BF09AF" w:rsidRDefault="00222E74" w:rsidP="00FE7C7B">
      <w:pPr>
        <w:rPr>
          <w:sz w:val="20"/>
          <w:szCs w:val="24"/>
        </w:rPr>
      </w:pPr>
      <w:r w:rsidRPr="00BF09AF">
        <w:rPr>
          <w:sz w:val="20"/>
          <w:szCs w:val="24"/>
        </w:rPr>
        <w:t>În</w:t>
      </w:r>
      <w:r w:rsidR="00FE7C7B" w:rsidRPr="00BF09AF">
        <w:rPr>
          <w:sz w:val="20"/>
          <w:szCs w:val="24"/>
        </w:rPr>
        <w:t xml:space="preserve"> perioada </w:t>
      </w:r>
      <w:r w:rsidR="00955A11" w:rsidRPr="00BF09AF">
        <w:rPr>
          <w:sz w:val="20"/>
          <w:szCs w:val="24"/>
        </w:rPr>
        <w:t>executării</w:t>
      </w:r>
      <w:r w:rsidR="00BF5FB7" w:rsidRPr="00BF09AF">
        <w:rPr>
          <w:sz w:val="20"/>
          <w:szCs w:val="24"/>
        </w:rPr>
        <w:t xml:space="preserve"> </w:t>
      </w:r>
      <w:r w:rsidR="00955A11" w:rsidRPr="00BF09AF">
        <w:rPr>
          <w:sz w:val="20"/>
          <w:szCs w:val="24"/>
        </w:rPr>
        <w:t>lucrărilor</w:t>
      </w:r>
      <w:r w:rsidR="00FE7C7B" w:rsidRPr="00BF09AF">
        <w:rPr>
          <w:sz w:val="20"/>
          <w:szCs w:val="24"/>
        </w:rPr>
        <w:t xml:space="preserve"> de </w:t>
      </w:r>
      <w:r w:rsidR="00955A11" w:rsidRPr="00BF09AF">
        <w:rPr>
          <w:sz w:val="20"/>
          <w:szCs w:val="24"/>
        </w:rPr>
        <w:t>construcții</w:t>
      </w:r>
    </w:p>
    <w:p w14:paraId="758BD378" w14:textId="77777777" w:rsidR="00FE7C7B" w:rsidRPr="00BF09AF" w:rsidRDefault="00FE7C7B" w:rsidP="00FE7C7B">
      <w:pPr>
        <w:rPr>
          <w:sz w:val="20"/>
          <w:szCs w:val="24"/>
        </w:rPr>
      </w:pPr>
      <w:r w:rsidRPr="00BF09AF">
        <w:rPr>
          <w:sz w:val="20"/>
          <w:szCs w:val="24"/>
        </w:rPr>
        <w:t>•</w:t>
      </w:r>
      <w:r w:rsidRPr="00BF09AF">
        <w:rPr>
          <w:sz w:val="20"/>
          <w:szCs w:val="24"/>
        </w:rPr>
        <w:tab/>
        <w:t xml:space="preserve">se vor utiliza echipamente </w:t>
      </w:r>
      <w:r w:rsidR="00222E74" w:rsidRPr="00BF09AF">
        <w:rPr>
          <w:sz w:val="20"/>
          <w:szCs w:val="24"/>
        </w:rPr>
        <w:t>și</w:t>
      </w:r>
      <w:r w:rsidRPr="00BF09AF">
        <w:rPr>
          <w:sz w:val="20"/>
          <w:szCs w:val="24"/>
        </w:rPr>
        <w:t xml:space="preserve"> utilaje </w:t>
      </w:r>
      <w:r w:rsidR="00955A11" w:rsidRPr="00BF09AF">
        <w:rPr>
          <w:sz w:val="20"/>
          <w:szCs w:val="24"/>
        </w:rPr>
        <w:t>corespunzătoare</w:t>
      </w:r>
      <w:r w:rsidRPr="00BF09AF">
        <w:rPr>
          <w:sz w:val="20"/>
          <w:szCs w:val="24"/>
        </w:rPr>
        <w:t xml:space="preserve"> din punct de vedere tehnic, de </w:t>
      </w:r>
      <w:r w:rsidR="00955A11" w:rsidRPr="00BF09AF">
        <w:rPr>
          <w:sz w:val="20"/>
          <w:szCs w:val="24"/>
        </w:rPr>
        <w:t>generație</w:t>
      </w:r>
      <w:r w:rsidRPr="00BF09AF">
        <w:rPr>
          <w:sz w:val="20"/>
          <w:szCs w:val="24"/>
        </w:rPr>
        <w:t xml:space="preserve"> recenta, </w:t>
      </w:r>
      <w:r w:rsidR="00955A11" w:rsidRPr="00BF09AF">
        <w:rPr>
          <w:sz w:val="20"/>
          <w:szCs w:val="24"/>
        </w:rPr>
        <w:t>prevăzute</w:t>
      </w:r>
      <w:r w:rsidRPr="00BF09AF">
        <w:rPr>
          <w:sz w:val="20"/>
          <w:szCs w:val="24"/>
        </w:rPr>
        <w:t xml:space="preserve"> cu sisteme de minimizare a nivelului zgomotului produs;</w:t>
      </w:r>
    </w:p>
    <w:p w14:paraId="103C9769" w14:textId="3E5A38C1" w:rsidR="00FE7C7B" w:rsidRPr="00BF09AF" w:rsidRDefault="00FE7C7B" w:rsidP="00FE7C7B">
      <w:pPr>
        <w:rPr>
          <w:sz w:val="20"/>
          <w:szCs w:val="24"/>
        </w:rPr>
      </w:pPr>
      <w:r w:rsidRPr="00BF09AF">
        <w:rPr>
          <w:sz w:val="20"/>
          <w:szCs w:val="24"/>
        </w:rPr>
        <w:t>•</w:t>
      </w:r>
      <w:r w:rsidRPr="00BF09AF">
        <w:rPr>
          <w:sz w:val="20"/>
          <w:szCs w:val="24"/>
        </w:rPr>
        <w:tab/>
        <w:t xml:space="preserve">asigurarea unui regim de </w:t>
      </w:r>
      <w:r w:rsidR="00955A11" w:rsidRPr="00BF09AF">
        <w:rPr>
          <w:sz w:val="20"/>
          <w:szCs w:val="24"/>
        </w:rPr>
        <w:t>întreținere</w:t>
      </w:r>
      <w:r w:rsidRPr="00BF09AF">
        <w:rPr>
          <w:sz w:val="20"/>
          <w:szCs w:val="24"/>
        </w:rPr>
        <w:t xml:space="preserve"> tehnica ridicat pentru toate echipamentele </w:t>
      </w:r>
      <w:r w:rsidR="00222E74" w:rsidRPr="00BF09AF">
        <w:rPr>
          <w:sz w:val="20"/>
          <w:szCs w:val="24"/>
        </w:rPr>
        <w:t>și</w:t>
      </w:r>
      <w:r w:rsidRPr="00BF09AF">
        <w:rPr>
          <w:sz w:val="20"/>
          <w:szCs w:val="24"/>
        </w:rPr>
        <w:t xml:space="preserve"> utilajele tehnice din dotare, prin efectuarea reviziilor tehnice la termenele </w:t>
      </w:r>
      <w:r w:rsidR="00955A11" w:rsidRPr="00BF09AF">
        <w:rPr>
          <w:sz w:val="20"/>
          <w:szCs w:val="24"/>
        </w:rPr>
        <w:t>prevăzute</w:t>
      </w:r>
      <w:r w:rsidR="00BF5FB7" w:rsidRPr="00BF09AF">
        <w:rPr>
          <w:sz w:val="20"/>
          <w:szCs w:val="24"/>
        </w:rPr>
        <w:t xml:space="preserve"> </w:t>
      </w:r>
      <w:r w:rsidR="00671EEA" w:rsidRPr="00BF09AF">
        <w:rPr>
          <w:sz w:val="20"/>
          <w:szCs w:val="24"/>
        </w:rPr>
        <w:t>în</w:t>
      </w:r>
      <w:r w:rsidR="00BF5FB7" w:rsidRPr="00BF09AF">
        <w:rPr>
          <w:sz w:val="20"/>
          <w:szCs w:val="24"/>
        </w:rPr>
        <w:t xml:space="preserve"> </w:t>
      </w:r>
      <w:r w:rsidR="00955A11" w:rsidRPr="00BF09AF">
        <w:rPr>
          <w:sz w:val="20"/>
          <w:szCs w:val="24"/>
        </w:rPr>
        <w:t>documentațiile</w:t>
      </w:r>
      <w:r w:rsidRPr="00BF09AF">
        <w:rPr>
          <w:sz w:val="20"/>
          <w:szCs w:val="24"/>
        </w:rPr>
        <w:t xml:space="preserve"> tehnice </w:t>
      </w:r>
      <w:r w:rsidR="00222E74" w:rsidRPr="00BF09AF">
        <w:rPr>
          <w:sz w:val="20"/>
          <w:szCs w:val="24"/>
        </w:rPr>
        <w:t>și</w:t>
      </w:r>
      <w:r w:rsidRPr="00BF09AF">
        <w:rPr>
          <w:sz w:val="20"/>
          <w:szCs w:val="24"/>
        </w:rPr>
        <w:t xml:space="preserve"> prin realizarea tuturor </w:t>
      </w:r>
      <w:r w:rsidR="00955A11" w:rsidRPr="00BF09AF">
        <w:rPr>
          <w:sz w:val="20"/>
          <w:szCs w:val="24"/>
        </w:rPr>
        <w:t>intervențiilor</w:t>
      </w:r>
      <w:r w:rsidRPr="00BF09AF">
        <w:rPr>
          <w:sz w:val="20"/>
          <w:szCs w:val="24"/>
        </w:rPr>
        <w:t xml:space="preserve"> care se impun (schimburile de ulei, </w:t>
      </w:r>
      <w:r w:rsidR="00955A11" w:rsidRPr="00BF09AF">
        <w:rPr>
          <w:sz w:val="20"/>
          <w:szCs w:val="24"/>
        </w:rPr>
        <w:t>înlocuirea</w:t>
      </w:r>
      <w:r w:rsidRPr="00BF09AF">
        <w:rPr>
          <w:sz w:val="20"/>
          <w:szCs w:val="24"/>
        </w:rPr>
        <w:t xml:space="preserve"> acumulatorilor </w:t>
      </w:r>
      <w:r w:rsidR="00955A11" w:rsidRPr="00BF09AF">
        <w:rPr>
          <w:sz w:val="20"/>
          <w:szCs w:val="24"/>
        </w:rPr>
        <w:t>uzați</w:t>
      </w:r>
      <w:r w:rsidRPr="00BF09AF">
        <w:rPr>
          <w:sz w:val="20"/>
          <w:szCs w:val="24"/>
        </w:rPr>
        <w:t xml:space="preserve">, a anvelopelor scoase din uz etc.) doar </w:t>
      </w:r>
      <w:r w:rsidR="00671EEA" w:rsidRPr="00BF09AF">
        <w:rPr>
          <w:sz w:val="20"/>
          <w:szCs w:val="24"/>
        </w:rPr>
        <w:t>în</w:t>
      </w:r>
      <w:r w:rsidR="00BF5FB7" w:rsidRPr="00BF09AF">
        <w:rPr>
          <w:sz w:val="20"/>
          <w:szCs w:val="24"/>
        </w:rPr>
        <w:t xml:space="preserve"> </w:t>
      </w:r>
      <w:r w:rsidR="00955A11" w:rsidRPr="00BF09AF">
        <w:rPr>
          <w:sz w:val="20"/>
          <w:szCs w:val="24"/>
        </w:rPr>
        <w:t>unități</w:t>
      </w:r>
      <w:r w:rsidRPr="00BF09AF">
        <w:rPr>
          <w:sz w:val="20"/>
          <w:szCs w:val="24"/>
        </w:rPr>
        <w:t xml:space="preserve"> specializate autorizate.</w:t>
      </w:r>
    </w:p>
    <w:p w14:paraId="7F895183" w14:textId="77777777" w:rsidR="00FE7C7B" w:rsidRPr="00BF09AF" w:rsidRDefault="00222E74" w:rsidP="00FE7C7B">
      <w:pPr>
        <w:rPr>
          <w:sz w:val="20"/>
          <w:szCs w:val="24"/>
        </w:rPr>
      </w:pPr>
      <w:r w:rsidRPr="00BF09AF">
        <w:rPr>
          <w:sz w:val="20"/>
          <w:szCs w:val="24"/>
        </w:rPr>
        <w:t>În</w:t>
      </w:r>
      <w:r w:rsidR="00FE7C7B" w:rsidRPr="00BF09AF">
        <w:rPr>
          <w:sz w:val="20"/>
          <w:szCs w:val="24"/>
        </w:rPr>
        <w:t xml:space="preserve"> perioada </w:t>
      </w:r>
      <w:r w:rsidR="00955A11" w:rsidRPr="00BF09AF">
        <w:rPr>
          <w:sz w:val="20"/>
          <w:szCs w:val="24"/>
        </w:rPr>
        <w:t>funcționarii</w:t>
      </w:r>
      <w:r w:rsidR="00FE7C7B" w:rsidRPr="00BF09AF">
        <w:rPr>
          <w:sz w:val="20"/>
          <w:szCs w:val="24"/>
        </w:rPr>
        <w:t xml:space="preserve"> obiectivului - nu este cazul.</w:t>
      </w:r>
    </w:p>
    <w:p w14:paraId="5208FB89" w14:textId="77777777" w:rsidR="00FE7C7B" w:rsidRPr="00BF09AF" w:rsidRDefault="00FE7C7B" w:rsidP="00FE7C7B">
      <w:pPr>
        <w:pStyle w:val="ListParagraph"/>
        <w:numPr>
          <w:ilvl w:val="1"/>
          <w:numId w:val="7"/>
        </w:numPr>
        <w:rPr>
          <w:i/>
          <w:iCs/>
          <w:sz w:val="20"/>
          <w:szCs w:val="24"/>
        </w:rPr>
      </w:pPr>
      <w:r w:rsidRPr="00BF09AF">
        <w:rPr>
          <w:i/>
          <w:iCs/>
          <w:sz w:val="20"/>
          <w:szCs w:val="24"/>
        </w:rPr>
        <w:t xml:space="preserve">protecția împotriva </w:t>
      </w:r>
      <w:r w:rsidR="00955A11" w:rsidRPr="00BF09AF">
        <w:rPr>
          <w:i/>
          <w:iCs/>
          <w:sz w:val="20"/>
          <w:szCs w:val="24"/>
        </w:rPr>
        <w:t>radiațiilor:</w:t>
      </w:r>
      <w:r w:rsidR="00955A11" w:rsidRPr="00BF09AF">
        <w:rPr>
          <w:sz w:val="20"/>
          <w:szCs w:val="24"/>
        </w:rPr>
        <w:t xml:space="preserve"> Nu</w:t>
      </w:r>
      <w:r w:rsidRPr="00BF09AF">
        <w:rPr>
          <w:sz w:val="20"/>
          <w:szCs w:val="24"/>
        </w:rPr>
        <w:t xml:space="preserve"> este cazul</w:t>
      </w:r>
    </w:p>
    <w:p w14:paraId="3DA694CE" w14:textId="328DEFBF" w:rsidR="00FE7C7B" w:rsidRPr="00BF09AF" w:rsidRDefault="00FE7C7B" w:rsidP="00FE7C7B">
      <w:pPr>
        <w:pStyle w:val="ListParagraph"/>
        <w:numPr>
          <w:ilvl w:val="2"/>
          <w:numId w:val="7"/>
        </w:numPr>
        <w:rPr>
          <w:i/>
          <w:iCs/>
          <w:sz w:val="20"/>
          <w:szCs w:val="24"/>
        </w:rPr>
      </w:pPr>
      <w:r w:rsidRPr="00BF09AF">
        <w:rPr>
          <w:i/>
          <w:iCs/>
          <w:sz w:val="20"/>
          <w:szCs w:val="24"/>
        </w:rPr>
        <w:t>sursele de radiații;</w:t>
      </w:r>
      <w:r w:rsidR="00BF5FB7" w:rsidRPr="00BF09AF">
        <w:rPr>
          <w:sz w:val="20"/>
          <w:szCs w:val="24"/>
        </w:rPr>
        <w:t xml:space="preserve"> Nu este cazul</w:t>
      </w:r>
    </w:p>
    <w:p w14:paraId="3AA77B1A" w14:textId="695CC8A4" w:rsidR="00FE7C7B" w:rsidRPr="00BF09AF" w:rsidRDefault="00FE7C7B" w:rsidP="00FE7C7B">
      <w:pPr>
        <w:pStyle w:val="ListParagraph"/>
        <w:numPr>
          <w:ilvl w:val="2"/>
          <w:numId w:val="7"/>
        </w:numPr>
        <w:rPr>
          <w:i/>
          <w:iCs/>
          <w:sz w:val="20"/>
          <w:szCs w:val="24"/>
        </w:rPr>
      </w:pPr>
      <w:r w:rsidRPr="00BF09AF">
        <w:rPr>
          <w:i/>
          <w:iCs/>
          <w:sz w:val="20"/>
          <w:szCs w:val="24"/>
        </w:rPr>
        <w:t xml:space="preserve">amenajările </w:t>
      </w:r>
      <w:r w:rsidR="00222E74" w:rsidRPr="00BF09AF">
        <w:rPr>
          <w:i/>
          <w:iCs/>
          <w:sz w:val="20"/>
          <w:szCs w:val="24"/>
        </w:rPr>
        <w:t>și</w:t>
      </w:r>
      <w:r w:rsidRPr="00BF09AF">
        <w:rPr>
          <w:i/>
          <w:iCs/>
          <w:sz w:val="20"/>
          <w:szCs w:val="24"/>
        </w:rPr>
        <w:t xml:space="preserve"> dotările pentru protecția împotriva radiațiilor;</w:t>
      </w:r>
      <w:r w:rsidR="00BF5FB7" w:rsidRPr="00BF09AF">
        <w:rPr>
          <w:sz w:val="20"/>
          <w:szCs w:val="24"/>
        </w:rPr>
        <w:t xml:space="preserve"> Nu este cazul</w:t>
      </w:r>
    </w:p>
    <w:p w14:paraId="462A6D3C" w14:textId="77777777" w:rsidR="00FE7C7B" w:rsidRPr="00BF09AF" w:rsidRDefault="00FE7C7B" w:rsidP="00FE7C7B">
      <w:pPr>
        <w:pStyle w:val="ListParagraph"/>
        <w:numPr>
          <w:ilvl w:val="1"/>
          <w:numId w:val="7"/>
        </w:numPr>
        <w:rPr>
          <w:i/>
          <w:iCs/>
          <w:sz w:val="20"/>
          <w:szCs w:val="24"/>
        </w:rPr>
      </w:pPr>
      <w:r w:rsidRPr="00BF09AF">
        <w:rPr>
          <w:i/>
          <w:iCs/>
          <w:sz w:val="20"/>
          <w:szCs w:val="24"/>
        </w:rPr>
        <w:t xml:space="preserve">protecția solului </w:t>
      </w:r>
      <w:r w:rsidR="00222E74" w:rsidRPr="00BF09AF">
        <w:rPr>
          <w:i/>
          <w:iCs/>
          <w:sz w:val="20"/>
          <w:szCs w:val="24"/>
        </w:rPr>
        <w:t>și</w:t>
      </w:r>
      <w:r w:rsidRPr="00BF09AF">
        <w:rPr>
          <w:i/>
          <w:iCs/>
          <w:sz w:val="20"/>
          <w:szCs w:val="24"/>
        </w:rPr>
        <w:t xml:space="preserve"> a subsolului:</w:t>
      </w:r>
    </w:p>
    <w:p w14:paraId="64AD7A00" w14:textId="77777777" w:rsidR="00FE7C7B" w:rsidRPr="00BF09AF" w:rsidRDefault="00FE7C7B" w:rsidP="00FE7C7B">
      <w:pPr>
        <w:pStyle w:val="ListParagraph"/>
        <w:numPr>
          <w:ilvl w:val="2"/>
          <w:numId w:val="7"/>
        </w:numPr>
        <w:rPr>
          <w:i/>
          <w:iCs/>
          <w:sz w:val="20"/>
          <w:szCs w:val="24"/>
        </w:rPr>
      </w:pPr>
      <w:r w:rsidRPr="00BF09AF">
        <w:rPr>
          <w:i/>
          <w:iCs/>
          <w:sz w:val="20"/>
          <w:szCs w:val="24"/>
        </w:rPr>
        <w:t xml:space="preserve">sursele de poluanți pentru sol, subsol, ape freatice </w:t>
      </w:r>
      <w:r w:rsidR="00222E74" w:rsidRPr="00BF09AF">
        <w:rPr>
          <w:i/>
          <w:iCs/>
          <w:sz w:val="20"/>
          <w:szCs w:val="24"/>
        </w:rPr>
        <w:t>și</w:t>
      </w:r>
      <w:r w:rsidRPr="00BF09AF">
        <w:rPr>
          <w:i/>
          <w:iCs/>
          <w:sz w:val="20"/>
          <w:szCs w:val="24"/>
        </w:rPr>
        <w:t xml:space="preserve"> de adâncime;</w:t>
      </w:r>
    </w:p>
    <w:p w14:paraId="6E2E3EB8" w14:textId="278A33D7" w:rsidR="00FE7C7B" w:rsidRPr="00BF09AF" w:rsidRDefault="00222E74" w:rsidP="00FE7C7B">
      <w:pPr>
        <w:rPr>
          <w:sz w:val="20"/>
          <w:szCs w:val="24"/>
        </w:rPr>
      </w:pPr>
      <w:r w:rsidRPr="00BF09AF">
        <w:rPr>
          <w:sz w:val="20"/>
          <w:szCs w:val="24"/>
        </w:rPr>
        <w:t>În</w:t>
      </w:r>
      <w:r w:rsidR="00FE7C7B" w:rsidRPr="00BF09AF">
        <w:rPr>
          <w:sz w:val="20"/>
          <w:szCs w:val="24"/>
        </w:rPr>
        <w:t xml:space="preserve"> perioada </w:t>
      </w:r>
      <w:r w:rsidR="00955A11" w:rsidRPr="00BF09AF">
        <w:rPr>
          <w:sz w:val="20"/>
          <w:szCs w:val="24"/>
        </w:rPr>
        <w:t>execuției</w:t>
      </w:r>
      <w:r w:rsidR="00BF5FB7" w:rsidRPr="00BF09AF">
        <w:rPr>
          <w:sz w:val="20"/>
          <w:szCs w:val="24"/>
        </w:rPr>
        <w:t xml:space="preserve"> </w:t>
      </w:r>
      <w:r w:rsidR="00955A11" w:rsidRPr="00BF09AF">
        <w:rPr>
          <w:sz w:val="20"/>
          <w:szCs w:val="24"/>
        </w:rPr>
        <w:t>lucrărilor</w:t>
      </w:r>
      <w:r w:rsidR="00FE7C7B" w:rsidRPr="00BF09AF">
        <w:rPr>
          <w:sz w:val="20"/>
          <w:szCs w:val="24"/>
        </w:rPr>
        <w:t xml:space="preserve"> de </w:t>
      </w:r>
      <w:r w:rsidR="00955A11" w:rsidRPr="00BF09AF">
        <w:rPr>
          <w:sz w:val="20"/>
          <w:szCs w:val="24"/>
        </w:rPr>
        <w:t>construcție</w:t>
      </w:r>
      <w:r w:rsidR="00FE7C7B" w:rsidRPr="00BF09AF">
        <w:rPr>
          <w:sz w:val="20"/>
          <w:szCs w:val="24"/>
        </w:rPr>
        <w:t>, principalele surse de poluare a solului sunt reprezentate de :</w:t>
      </w:r>
    </w:p>
    <w:p w14:paraId="7F29082F" w14:textId="62D37116" w:rsidR="00FE7C7B" w:rsidRPr="00BF09AF" w:rsidRDefault="00FE7C7B" w:rsidP="00FE7C7B">
      <w:pPr>
        <w:rPr>
          <w:sz w:val="20"/>
          <w:szCs w:val="24"/>
        </w:rPr>
      </w:pPr>
      <w:r w:rsidRPr="00BF09AF">
        <w:rPr>
          <w:sz w:val="20"/>
          <w:szCs w:val="24"/>
        </w:rPr>
        <w:t>-</w:t>
      </w:r>
      <w:r w:rsidRPr="00BF09AF">
        <w:rPr>
          <w:sz w:val="20"/>
          <w:szCs w:val="24"/>
        </w:rPr>
        <w:tab/>
        <w:t>scurgeri accidentale de produse petroliere, fie de la mijloacele de transport cu care se transporta</w:t>
      </w:r>
      <w:r w:rsidR="00BF5FB7" w:rsidRPr="00BF09AF">
        <w:rPr>
          <w:sz w:val="20"/>
          <w:szCs w:val="24"/>
        </w:rPr>
        <w:t xml:space="preserve"> </w:t>
      </w:r>
      <w:r w:rsidRPr="00BF09AF">
        <w:rPr>
          <w:sz w:val="20"/>
          <w:szCs w:val="24"/>
        </w:rPr>
        <w:t>diverse materiale, fie de la utilajele folosite ;</w:t>
      </w:r>
    </w:p>
    <w:p w14:paraId="642BF047" w14:textId="5A1AE2F8" w:rsidR="00FE7C7B" w:rsidRPr="00BF09AF" w:rsidRDefault="00FE7C7B" w:rsidP="00FE7C7B">
      <w:pPr>
        <w:rPr>
          <w:sz w:val="20"/>
          <w:szCs w:val="24"/>
        </w:rPr>
      </w:pPr>
      <w:r w:rsidRPr="00BF09AF">
        <w:rPr>
          <w:sz w:val="20"/>
          <w:szCs w:val="24"/>
        </w:rPr>
        <w:t>-</w:t>
      </w:r>
      <w:r w:rsidRPr="00BF09AF">
        <w:rPr>
          <w:sz w:val="20"/>
          <w:szCs w:val="24"/>
        </w:rPr>
        <w:tab/>
        <w:t xml:space="preserve">depozitarea necontrolata a materialelor </w:t>
      </w:r>
      <w:r w:rsidR="00222E74" w:rsidRPr="00BF09AF">
        <w:rPr>
          <w:sz w:val="20"/>
          <w:szCs w:val="24"/>
        </w:rPr>
        <w:t>și</w:t>
      </w:r>
      <w:r w:rsidR="00BF5FB7" w:rsidRPr="00BF09AF">
        <w:rPr>
          <w:sz w:val="20"/>
          <w:szCs w:val="24"/>
        </w:rPr>
        <w:t xml:space="preserve"> </w:t>
      </w:r>
      <w:r w:rsidR="00955A11" w:rsidRPr="00BF09AF">
        <w:rPr>
          <w:sz w:val="20"/>
          <w:szCs w:val="24"/>
        </w:rPr>
        <w:t>deșeurilor</w:t>
      </w:r>
      <w:r w:rsidRPr="00BF09AF">
        <w:rPr>
          <w:sz w:val="20"/>
          <w:szCs w:val="24"/>
        </w:rPr>
        <w:t xml:space="preserve"> rezultate ca urmare a </w:t>
      </w:r>
      <w:r w:rsidR="00955A11" w:rsidRPr="00BF09AF">
        <w:rPr>
          <w:sz w:val="20"/>
          <w:szCs w:val="24"/>
        </w:rPr>
        <w:t>desfășurării</w:t>
      </w:r>
      <w:r w:rsidR="00BF5FB7" w:rsidRPr="00BF09AF">
        <w:rPr>
          <w:sz w:val="20"/>
          <w:szCs w:val="24"/>
        </w:rPr>
        <w:t xml:space="preserve"> </w:t>
      </w:r>
      <w:r w:rsidR="001F205F" w:rsidRPr="00BF09AF">
        <w:rPr>
          <w:sz w:val="20"/>
          <w:szCs w:val="24"/>
        </w:rPr>
        <w:t>activităților</w:t>
      </w:r>
      <w:r w:rsidRPr="00BF09AF">
        <w:rPr>
          <w:sz w:val="20"/>
          <w:szCs w:val="24"/>
        </w:rPr>
        <w:t xml:space="preserve"> zilnice </w:t>
      </w:r>
      <w:r w:rsidR="00671EEA" w:rsidRPr="00BF09AF">
        <w:rPr>
          <w:sz w:val="20"/>
          <w:szCs w:val="24"/>
        </w:rPr>
        <w:t>în</w:t>
      </w:r>
      <w:r w:rsidRPr="00BF09AF">
        <w:rPr>
          <w:sz w:val="20"/>
          <w:szCs w:val="24"/>
        </w:rPr>
        <w:t xml:space="preserve"> cadrul </w:t>
      </w:r>
      <w:r w:rsidR="00955A11" w:rsidRPr="00BF09AF">
        <w:rPr>
          <w:sz w:val="20"/>
          <w:szCs w:val="24"/>
        </w:rPr>
        <w:t>organizării</w:t>
      </w:r>
      <w:r w:rsidRPr="00BF09AF">
        <w:rPr>
          <w:sz w:val="20"/>
          <w:szCs w:val="24"/>
        </w:rPr>
        <w:t xml:space="preserve"> de </w:t>
      </w:r>
      <w:r w:rsidR="00955A11" w:rsidRPr="00BF09AF">
        <w:rPr>
          <w:sz w:val="20"/>
          <w:szCs w:val="24"/>
        </w:rPr>
        <w:t>șantier</w:t>
      </w:r>
      <w:r w:rsidRPr="00BF09AF">
        <w:rPr>
          <w:sz w:val="20"/>
          <w:szCs w:val="24"/>
        </w:rPr>
        <w:t xml:space="preserve"> ;</w:t>
      </w:r>
    </w:p>
    <w:p w14:paraId="04ADC1B7" w14:textId="54821E9B" w:rsidR="000A10BF" w:rsidRPr="00BF09AF" w:rsidRDefault="00FE7C7B" w:rsidP="000A10BF">
      <w:pPr>
        <w:rPr>
          <w:sz w:val="20"/>
          <w:szCs w:val="24"/>
        </w:rPr>
      </w:pPr>
      <w:r w:rsidRPr="00BF09AF">
        <w:rPr>
          <w:sz w:val="20"/>
          <w:szCs w:val="24"/>
        </w:rPr>
        <w:t>-</w:t>
      </w:r>
      <w:r w:rsidRPr="00BF09AF">
        <w:rPr>
          <w:sz w:val="20"/>
          <w:szCs w:val="24"/>
        </w:rPr>
        <w:tab/>
        <w:t>depunerea prafului</w:t>
      </w:r>
      <w:r w:rsidR="00BF5FB7" w:rsidRPr="00BF09AF">
        <w:rPr>
          <w:sz w:val="20"/>
          <w:szCs w:val="24"/>
        </w:rPr>
        <w:t xml:space="preserve"> </w:t>
      </w:r>
      <w:r w:rsidRPr="00BF09AF">
        <w:rPr>
          <w:sz w:val="20"/>
          <w:szCs w:val="24"/>
        </w:rPr>
        <w:t xml:space="preserve">pe sol </w:t>
      </w:r>
      <w:r w:rsidR="00671EEA" w:rsidRPr="00BF09AF">
        <w:rPr>
          <w:sz w:val="20"/>
          <w:szCs w:val="24"/>
        </w:rPr>
        <w:t>în</w:t>
      </w:r>
      <w:r w:rsidRPr="00BF09AF">
        <w:rPr>
          <w:sz w:val="20"/>
          <w:szCs w:val="24"/>
        </w:rPr>
        <w:t xml:space="preserve"> urma </w:t>
      </w:r>
      <w:r w:rsidR="001F205F" w:rsidRPr="00BF09AF">
        <w:rPr>
          <w:sz w:val="20"/>
          <w:szCs w:val="24"/>
        </w:rPr>
        <w:t>precipitațiilor</w:t>
      </w:r>
      <w:r w:rsidRPr="00BF09AF">
        <w:rPr>
          <w:sz w:val="20"/>
          <w:szCs w:val="24"/>
        </w:rPr>
        <w:t>.</w:t>
      </w:r>
    </w:p>
    <w:p w14:paraId="18ED4EDE" w14:textId="77777777" w:rsidR="00FE7C7B" w:rsidRPr="00BF09AF" w:rsidRDefault="00222E74" w:rsidP="00FE7C7B">
      <w:pPr>
        <w:rPr>
          <w:sz w:val="20"/>
          <w:szCs w:val="24"/>
        </w:rPr>
      </w:pPr>
      <w:r w:rsidRPr="00BF09AF">
        <w:rPr>
          <w:sz w:val="20"/>
          <w:szCs w:val="24"/>
        </w:rPr>
        <w:t>În</w:t>
      </w:r>
      <w:r w:rsidR="00FE7C7B" w:rsidRPr="00BF09AF">
        <w:rPr>
          <w:sz w:val="20"/>
          <w:szCs w:val="24"/>
        </w:rPr>
        <w:t xml:space="preserve"> perioada </w:t>
      </w:r>
      <w:r w:rsidR="00955A11" w:rsidRPr="00BF09AF">
        <w:rPr>
          <w:sz w:val="20"/>
          <w:szCs w:val="24"/>
        </w:rPr>
        <w:t>funcționarii</w:t>
      </w:r>
      <w:r w:rsidR="00FE7C7B" w:rsidRPr="00BF09AF">
        <w:rPr>
          <w:sz w:val="20"/>
          <w:szCs w:val="24"/>
        </w:rPr>
        <w:t xml:space="preserve"> obiectivului, o sursa de poluare a solului o va reprezenta un management neadecvat al </w:t>
      </w:r>
      <w:r w:rsidR="00955A11" w:rsidRPr="00BF09AF">
        <w:rPr>
          <w:sz w:val="20"/>
          <w:szCs w:val="24"/>
        </w:rPr>
        <w:t>deșeurilor</w:t>
      </w:r>
      <w:r w:rsidR="00FE7C7B" w:rsidRPr="00BF09AF">
        <w:rPr>
          <w:sz w:val="20"/>
          <w:szCs w:val="24"/>
        </w:rPr>
        <w:t xml:space="preserve"> generate, prin stocarea temporara </w:t>
      </w:r>
      <w:r w:rsidR="00671EEA" w:rsidRPr="00BF09AF">
        <w:rPr>
          <w:sz w:val="20"/>
          <w:szCs w:val="24"/>
        </w:rPr>
        <w:t>în</w:t>
      </w:r>
      <w:r w:rsidR="00FE7C7B" w:rsidRPr="00BF09AF">
        <w:rPr>
          <w:sz w:val="20"/>
          <w:szCs w:val="24"/>
        </w:rPr>
        <w:t xml:space="preserve"> spatii neamenajate;</w:t>
      </w:r>
    </w:p>
    <w:p w14:paraId="62F755C4" w14:textId="77777777" w:rsidR="00FE7C7B" w:rsidRPr="00BF09AF" w:rsidRDefault="00FE7C7B" w:rsidP="00FE7C7B">
      <w:pPr>
        <w:pStyle w:val="ListParagraph"/>
        <w:numPr>
          <w:ilvl w:val="2"/>
          <w:numId w:val="7"/>
        </w:numPr>
        <w:rPr>
          <w:i/>
          <w:iCs/>
          <w:sz w:val="20"/>
          <w:szCs w:val="24"/>
        </w:rPr>
      </w:pPr>
      <w:r w:rsidRPr="00BF09AF">
        <w:rPr>
          <w:i/>
          <w:iCs/>
          <w:sz w:val="20"/>
          <w:szCs w:val="24"/>
        </w:rPr>
        <w:t xml:space="preserve">lucrările </w:t>
      </w:r>
      <w:r w:rsidR="00222E74" w:rsidRPr="00BF09AF">
        <w:rPr>
          <w:i/>
          <w:iCs/>
          <w:sz w:val="20"/>
          <w:szCs w:val="24"/>
        </w:rPr>
        <w:t>și</w:t>
      </w:r>
      <w:r w:rsidRPr="00BF09AF">
        <w:rPr>
          <w:i/>
          <w:iCs/>
          <w:sz w:val="20"/>
          <w:szCs w:val="24"/>
        </w:rPr>
        <w:t xml:space="preserve"> dotările pentru protecția solului </w:t>
      </w:r>
      <w:r w:rsidR="00222E74" w:rsidRPr="00BF09AF">
        <w:rPr>
          <w:i/>
          <w:iCs/>
          <w:sz w:val="20"/>
          <w:szCs w:val="24"/>
        </w:rPr>
        <w:t>și</w:t>
      </w:r>
      <w:r w:rsidRPr="00BF09AF">
        <w:rPr>
          <w:i/>
          <w:iCs/>
          <w:sz w:val="20"/>
          <w:szCs w:val="24"/>
        </w:rPr>
        <w:t xml:space="preserve"> a subsolului;</w:t>
      </w:r>
    </w:p>
    <w:p w14:paraId="45A2261B" w14:textId="3AD7896D" w:rsidR="00FE7C7B" w:rsidRPr="00BF09AF" w:rsidRDefault="00222E74" w:rsidP="00FE7C7B">
      <w:pPr>
        <w:rPr>
          <w:sz w:val="20"/>
          <w:szCs w:val="24"/>
        </w:rPr>
      </w:pPr>
      <w:r w:rsidRPr="00BF09AF">
        <w:rPr>
          <w:sz w:val="20"/>
          <w:szCs w:val="24"/>
        </w:rPr>
        <w:t>În</w:t>
      </w:r>
      <w:r w:rsidR="00FE7C7B" w:rsidRPr="00BF09AF">
        <w:rPr>
          <w:sz w:val="20"/>
          <w:szCs w:val="24"/>
        </w:rPr>
        <w:t xml:space="preserve"> perioada </w:t>
      </w:r>
      <w:r w:rsidR="00955A11" w:rsidRPr="00BF09AF">
        <w:rPr>
          <w:sz w:val="20"/>
          <w:szCs w:val="24"/>
        </w:rPr>
        <w:t>realizării</w:t>
      </w:r>
      <w:r w:rsidR="00BF5FB7" w:rsidRPr="00BF09AF">
        <w:rPr>
          <w:sz w:val="20"/>
          <w:szCs w:val="24"/>
        </w:rPr>
        <w:t xml:space="preserve"> </w:t>
      </w:r>
      <w:r w:rsidR="00955A11" w:rsidRPr="00BF09AF">
        <w:rPr>
          <w:sz w:val="20"/>
          <w:szCs w:val="24"/>
        </w:rPr>
        <w:t>investiției</w:t>
      </w:r>
      <w:r w:rsidR="00FE7C7B" w:rsidRPr="00BF09AF">
        <w:rPr>
          <w:sz w:val="20"/>
          <w:szCs w:val="24"/>
        </w:rPr>
        <w:t>:</w:t>
      </w:r>
    </w:p>
    <w:p w14:paraId="789CB4D8" w14:textId="42ACF05D" w:rsidR="00FE7C7B" w:rsidRPr="00BF09AF" w:rsidRDefault="00FE7C7B" w:rsidP="00FE7C7B">
      <w:pPr>
        <w:rPr>
          <w:sz w:val="20"/>
          <w:szCs w:val="24"/>
        </w:rPr>
      </w:pPr>
      <w:r w:rsidRPr="00BF09AF">
        <w:rPr>
          <w:sz w:val="20"/>
          <w:szCs w:val="24"/>
        </w:rPr>
        <w:t>•</w:t>
      </w:r>
      <w:r w:rsidRPr="00BF09AF">
        <w:rPr>
          <w:sz w:val="20"/>
          <w:szCs w:val="24"/>
        </w:rPr>
        <w:tab/>
        <w:t xml:space="preserve">amenajarea unor spatii </w:t>
      </w:r>
      <w:r w:rsidR="00955A11" w:rsidRPr="00BF09AF">
        <w:rPr>
          <w:sz w:val="20"/>
          <w:szCs w:val="24"/>
        </w:rPr>
        <w:t>corespunzătoare</w:t>
      </w:r>
      <w:r w:rsidRPr="00BF09AF">
        <w:rPr>
          <w:sz w:val="20"/>
          <w:szCs w:val="24"/>
        </w:rPr>
        <w:t xml:space="preserve"> pentru stocarea temporara</w:t>
      </w:r>
      <w:r w:rsidR="00BF5FB7" w:rsidRPr="00BF09AF">
        <w:rPr>
          <w:sz w:val="20"/>
          <w:szCs w:val="24"/>
        </w:rPr>
        <w:t xml:space="preserve"> </w:t>
      </w:r>
      <w:r w:rsidRPr="00BF09AF">
        <w:rPr>
          <w:sz w:val="20"/>
          <w:szCs w:val="24"/>
        </w:rPr>
        <w:t xml:space="preserve">a </w:t>
      </w:r>
      <w:r w:rsidR="00955A11" w:rsidRPr="00BF09AF">
        <w:rPr>
          <w:sz w:val="20"/>
          <w:szCs w:val="24"/>
        </w:rPr>
        <w:t>deșeurilor</w:t>
      </w:r>
      <w:r w:rsidR="00BF5FB7" w:rsidRPr="00BF09AF">
        <w:rPr>
          <w:sz w:val="20"/>
          <w:szCs w:val="24"/>
        </w:rPr>
        <w:t xml:space="preserve"> </w:t>
      </w:r>
      <w:r w:rsidR="00222E74" w:rsidRPr="00BF09AF">
        <w:rPr>
          <w:sz w:val="20"/>
          <w:szCs w:val="24"/>
        </w:rPr>
        <w:t>și</w:t>
      </w:r>
      <w:r w:rsidR="00BF5FB7" w:rsidRPr="00BF09AF">
        <w:rPr>
          <w:sz w:val="20"/>
          <w:szCs w:val="24"/>
        </w:rPr>
        <w:t xml:space="preserve"> </w:t>
      </w:r>
      <w:r w:rsidRPr="00BF09AF">
        <w:rPr>
          <w:sz w:val="20"/>
          <w:szCs w:val="24"/>
        </w:rPr>
        <w:t xml:space="preserve">materialelor rezultate ca urmare a </w:t>
      </w:r>
      <w:r w:rsidR="00955A11" w:rsidRPr="00BF09AF">
        <w:rPr>
          <w:sz w:val="20"/>
          <w:szCs w:val="24"/>
        </w:rPr>
        <w:t>desfășurări</w:t>
      </w:r>
      <w:r w:rsidR="00BF5FB7" w:rsidRPr="00BF09AF">
        <w:rPr>
          <w:sz w:val="20"/>
          <w:szCs w:val="24"/>
        </w:rPr>
        <w:t xml:space="preserve">i </w:t>
      </w:r>
      <w:r w:rsidR="001F205F" w:rsidRPr="00BF09AF">
        <w:rPr>
          <w:sz w:val="20"/>
          <w:szCs w:val="24"/>
        </w:rPr>
        <w:t>activității</w:t>
      </w:r>
      <w:r w:rsidR="00BF5FB7" w:rsidRPr="00BF09AF">
        <w:rPr>
          <w:sz w:val="20"/>
          <w:szCs w:val="24"/>
        </w:rPr>
        <w:t xml:space="preserve"> </w:t>
      </w:r>
      <w:r w:rsidR="00671EEA" w:rsidRPr="00BF09AF">
        <w:rPr>
          <w:sz w:val="20"/>
          <w:szCs w:val="24"/>
        </w:rPr>
        <w:t>în</w:t>
      </w:r>
      <w:r w:rsidRPr="00BF09AF">
        <w:rPr>
          <w:sz w:val="20"/>
          <w:szCs w:val="24"/>
        </w:rPr>
        <w:t xml:space="preserve"> perioada de realizare a</w:t>
      </w:r>
      <w:r w:rsidR="00BF5FB7" w:rsidRPr="00BF09AF">
        <w:rPr>
          <w:sz w:val="20"/>
          <w:szCs w:val="24"/>
        </w:rPr>
        <w:t xml:space="preserve"> </w:t>
      </w:r>
      <w:r w:rsidR="00955A11" w:rsidRPr="00BF09AF">
        <w:rPr>
          <w:sz w:val="20"/>
          <w:szCs w:val="24"/>
        </w:rPr>
        <w:t>lucrărilor</w:t>
      </w:r>
      <w:r w:rsidRPr="00BF09AF">
        <w:rPr>
          <w:sz w:val="20"/>
          <w:szCs w:val="24"/>
        </w:rPr>
        <w:t xml:space="preserve"> proiectului ; </w:t>
      </w:r>
    </w:p>
    <w:p w14:paraId="2ED2B6E9" w14:textId="7F8DF054" w:rsidR="00FE7C7B" w:rsidRPr="00BF09AF" w:rsidRDefault="00FE7C7B" w:rsidP="00FE7C7B">
      <w:pPr>
        <w:rPr>
          <w:sz w:val="20"/>
          <w:szCs w:val="24"/>
        </w:rPr>
      </w:pPr>
      <w:r w:rsidRPr="00BF09AF">
        <w:rPr>
          <w:sz w:val="20"/>
          <w:szCs w:val="24"/>
        </w:rPr>
        <w:t>•</w:t>
      </w:r>
      <w:r w:rsidRPr="00BF09AF">
        <w:rPr>
          <w:sz w:val="20"/>
          <w:szCs w:val="24"/>
        </w:rPr>
        <w:tab/>
        <w:t xml:space="preserve">este interzisa stocarea temporara a </w:t>
      </w:r>
      <w:r w:rsidR="00955A11" w:rsidRPr="00BF09AF">
        <w:rPr>
          <w:sz w:val="20"/>
          <w:szCs w:val="24"/>
        </w:rPr>
        <w:t>deșeurilor</w:t>
      </w:r>
      <w:r w:rsidRPr="00BF09AF">
        <w:rPr>
          <w:sz w:val="20"/>
          <w:szCs w:val="24"/>
        </w:rPr>
        <w:t xml:space="preserve">,imediat </w:t>
      </w:r>
      <w:r w:rsidR="001F205F" w:rsidRPr="00BF09AF">
        <w:rPr>
          <w:sz w:val="20"/>
          <w:szCs w:val="24"/>
        </w:rPr>
        <w:t>după</w:t>
      </w:r>
      <w:r w:rsidRPr="00BF09AF">
        <w:rPr>
          <w:sz w:val="20"/>
          <w:szCs w:val="24"/>
        </w:rPr>
        <w:t xml:space="preserve"> producere direct pe sol, sau </w:t>
      </w:r>
      <w:r w:rsidR="00671EEA" w:rsidRPr="00BF09AF">
        <w:rPr>
          <w:sz w:val="20"/>
          <w:szCs w:val="24"/>
        </w:rPr>
        <w:t>în</w:t>
      </w:r>
      <w:r w:rsidRPr="00BF09AF">
        <w:rPr>
          <w:sz w:val="20"/>
          <w:szCs w:val="24"/>
        </w:rPr>
        <w:t xml:space="preserve"> alte locuri </w:t>
      </w:r>
      <w:r w:rsidR="001F205F" w:rsidRPr="00BF09AF">
        <w:rPr>
          <w:sz w:val="20"/>
          <w:szCs w:val="24"/>
        </w:rPr>
        <w:t>decât</w:t>
      </w:r>
      <w:r w:rsidRPr="00BF09AF">
        <w:rPr>
          <w:sz w:val="20"/>
          <w:szCs w:val="24"/>
        </w:rPr>
        <w:t xml:space="preserve"> cele special amenajate pentru colectarea</w:t>
      </w:r>
      <w:r w:rsidR="00BF5FB7" w:rsidRPr="00BF09AF">
        <w:rPr>
          <w:sz w:val="20"/>
          <w:szCs w:val="24"/>
        </w:rPr>
        <w:t xml:space="preserve"> </w:t>
      </w:r>
      <w:r w:rsidR="00222E74" w:rsidRPr="00BF09AF">
        <w:rPr>
          <w:sz w:val="20"/>
          <w:szCs w:val="24"/>
        </w:rPr>
        <w:t>și</w:t>
      </w:r>
      <w:r w:rsidRPr="00BF09AF">
        <w:rPr>
          <w:sz w:val="20"/>
          <w:szCs w:val="24"/>
        </w:rPr>
        <w:t xml:space="preserve"> stocarea temporara a acestora ;</w:t>
      </w:r>
    </w:p>
    <w:p w14:paraId="64BFC69C" w14:textId="0349D0D6" w:rsidR="00FE7C7B" w:rsidRPr="00BF09AF" w:rsidRDefault="00FE7C7B" w:rsidP="00FE7C7B">
      <w:pPr>
        <w:rPr>
          <w:sz w:val="20"/>
          <w:szCs w:val="24"/>
        </w:rPr>
      </w:pPr>
      <w:r w:rsidRPr="00BF09AF">
        <w:rPr>
          <w:sz w:val="20"/>
          <w:szCs w:val="24"/>
        </w:rPr>
        <w:t>•</w:t>
      </w:r>
      <w:r w:rsidRPr="00BF09AF">
        <w:rPr>
          <w:sz w:val="20"/>
          <w:szCs w:val="24"/>
        </w:rPr>
        <w:tab/>
        <w:t xml:space="preserve">se va </w:t>
      </w:r>
      <w:r w:rsidR="001F205F" w:rsidRPr="00BF09AF">
        <w:rPr>
          <w:sz w:val="20"/>
          <w:szCs w:val="24"/>
        </w:rPr>
        <w:t>urmări</w:t>
      </w:r>
      <w:r w:rsidRPr="00BF09AF">
        <w:rPr>
          <w:sz w:val="20"/>
          <w:szCs w:val="24"/>
        </w:rPr>
        <w:t xml:space="preserve"> transferul cât mai rapid al </w:t>
      </w:r>
      <w:r w:rsidR="00955A11" w:rsidRPr="00BF09AF">
        <w:rPr>
          <w:sz w:val="20"/>
          <w:szCs w:val="24"/>
        </w:rPr>
        <w:t>deșeurilor</w:t>
      </w:r>
      <w:r w:rsidRPr="00BF09AF">
        <w:rPr>
          <w:sz w:val="20"/>
          <w:szCs w:val="24"/>
        </w:rPr>
        <w:t xml:space="preserve"> din zona de generare </w:t>
      </w:r>
      <w:r w:rsidR="001F205F" w:rsidRPr="00BF09AF">
        <w:rPr>
          <w:sz w:val="20"/>
          <w:szCs w:val="24"/>
        </w:rPr>
        <w:t>către</w:t>
      </w:r>
      <w:r w:rsidRPr="00BF09AF">
        <w:rPr>
          <w:sz w:val="20"/>
          <w:szCs w:val="24"/>
        </w:rPr>
        <w:t xml:space="preserve"> zonele de depozitare, evitându-se stocarea acestora un timp mai </w:t>
      </w:r>
      <w:r w:rsidR="001F205F" w:rsidRPr="00BF09AF">
        <w:rPr>
          <w:sz w:val="20"/>
          <w:szCs w:val="24"/>
        </w:rPr>
        <w:t>îndelungat</w:t>
      </w:r>
      <w:r w:rsidR="00BF5FB7" w:rsidRPr="00BF09AF">
        <w:rPr>
          <w:sz w:val="20"/>
          <w:szCs w:val="24"/>
        </w:rPr>
        <w:t xml:space="preserve"> </w:t>
      </w:r>
      <w:r w:rsidR="00671EEA" w:rsidRPr="00BF09AF">
        <w:rPr>
          <w:sz w:val="20"/>
          <w:szCs w:val="24"/>
        </w:rPr>
        <w:t>în</w:t>
      </w:r>
      <w:r w:rsidRPr="00BF09AF">
        <w:rPr>
          <w:sz w:val="20"/>
          <w:szCs w:val="24"/>
        </w:rPr>
        <w:t xml:space="preserve"> zona de producere </w:t>
      </w:r>
      <w:r w:rsidR="00222E74" w:rsidRPr="00BF09AF">
        <w:rPr>
          <w:sz w:val="20"/>
          <w:szCs w:val="24"/>
        </w:rPr>
        <w:t>și</w:t>
      </w:r>
      <w:r w:rsidRPr="00BF09AF">
        <w:rPr>
          <w:sz w:val="20"/>
          <w:szCs w:val="24"/>
        </w:rPr>
        <w:t xml:space="preserve"> astfel, </w:t>
      </w:r>
      <w:r w:rsidR="001F205F" w:rsidRPr="00BF09AF">
        <w:rPr>
          <w:sz w:val="20"/>
          <w:szCs w:val="24"/>
        </w:rPr>
        <w:t>apariția</w:t>
      </w:r>
      <w:r w:rsidRPr="00BF09AF">
        <w:rPr>
          <w:sz w:val="20"/>
          <w:szCs w:val="24"/>
        </w:rPr>
        <w:t xml:space="preserve"> a unor depozite neorganizate </w:t>
      </w:r>
      <w:r w:rsidR="00222E74" w:rsidRPr="00BF09AF">
        <w:rPr>
          <w:sz w:val="20"/>
          <w:szCs w:val="24"/>
        </w:rPr>
        <w:t>și</w:t>
      </w:r>
      <w:r w:rsidRPr="00BF09AF">
        <w:rPr>
          <w:sz w:val="20"/>
          <w:szCs w:val="24"/>
        </w:rPr>
        <w:t xml:space="preserve"> necontrolate de </w:t>
      </w:r>
      <w:r w:rsidR="00955A11" w:rsidRPr="00BF09AF">
        <w:rPr>
          <w:sz w:val="20"/>
          <w:szCs w:val="24"/>
        </w:rPr>
        <w:t>deșeuri</w:t>
      </w:r>
      <w:r w:rsidRPr="00BF09AF">
        <w:rPr>
          <w:sz w:val="20"/>
          <w:szCs w:val="24"/>
        </w:rPr>
        <w:t xml:space="preserve"> ;</w:t>
      </w:r>
    </w:p>
    <w:p w14:paraId="2C3330D4" w14:textId="49A47539" w:rsidR="00FE7C7B" w:rsidRPr="00BF09AF" w:rsidRDefault="00FE7C7B" w:rsidP="00FE7C7B">
      <w:pPr>
        <w:rPr>
          <w:sz w:val="20"/>
          <w:szCs w:val="24"/>
        </w:rPr>
      </w:pPr>
      <w:r w:rsidRPr="00BF09AF">
        <w:rPr>
          <w:sz w:val="20"/>
          <w:szCs w:val="24"/>
        </w:rPr>
        <w:t>•</w:t>
      </w:r>
      <w:r w:rsidRPr="00BF09AF">
        <w:rPr>
          <w:sz w:val="20"/>
          <w:szCs w:val="24"/>
        </w:rPr>
        <w:tab/>
        <w:t xml:space="preserve">asigurarea unui regim de </w:t>
      </w:r>
      <w:r w:rsidR="00955A11" w:rsidRPr="00BF09AF">
        <w:rPr>
          <w:sz w:val="20"/>
          <w:szCs w:val="24"/>
        </w:rPr>
        <w:t>întreținere</w:t>
      </w:r>
      <w:r w:rsidRPr="00BF09AF">
        <w:rPr>
          <w:sz w:val="20"/>
          <w:szCs w:val="24"/>
        </w:rPr>
        <w:t xml:space="preserve"> tehnica ridicat pentru toate echipamentele </w:t>
      </w:r>
      <w:r w:rsidR="00222E74" w:rsidRPr="00BF09AF">
        <w:rPr>
          <w:sz w:val="20"/>
          <w:szCs w:val="24"/>
        </w:rPr>
        <w:t>și</w:t>
      </w:r>
      <w:r w:rsidRPr="00BF09AF">
        <w:rPr>
          <w:sz w:val="20"/>
          <w:szCs w:val="24"/>
        </w:rPr>
        <w:t xml:space="preserve"> utilajele tehnice din dotare prin efectuarea reviziile tehnice la termenele </w:t>
      </w:r>
      <w:r w:rsidR="00955A11" w:rsidRPr="00BF09AF">
        <w:rPr>
          <w:sz w:val="20"/>
          <w:szCs w:val="24"/>
        </w:rPr>
        <w:t>prevăzute</w:t>
      </w:r>
      <w:r w:rsidR="00960819" w:rsidRPr="00BF09AF">
        <w:rPr>
          <w:sz w:val="20"/>
          <w:szCs w:val="24"/>
        </w:rPr>
        <w:t xml:space="preserve"> </w:t>
      </w:r>
      <w:r w:rsidR="00671EEA" w:rsidRPr="00BF09AF">
        <w:rPr>
          <w:sz w:val="20"/>
          <w:szCs w:val="24"/>
        </w:rPr>
        <w:t>în</w:t>
      </w:r>
      <w:r w:rsidR="00960819" w:rsidRPr="00BF09AF">
        <w:rPr>
          <w:sz w:val="20"/>
          <w:szCs w:val="24"/>
        </w:rPr>
        <w:t xml:space="preserve"> </w:t>
      </w:r>
      <w:r w:rsidR="001F205F" w:rsidRPr="00BF09AF">
        <w:rPr>
          <w:sz w:val="20"/>
          <w:szCs w:val="24"/>
        </w:rPr>
        <w:t>documentațiile</w:t>
      </w:r>
      <w:r w:rsidRPr="00BF09AF">
        <w:rPr>
          <w:sz w:val="20"/>
          <w:szCs w:val="24"/>
        </w:rPr>
        <w:t xml:space="preserve"> tehnice </w:t>
      </w:r>
      <w:r w:rsidR="00222E74" w:rsidRPr="00BF09AF">
        <w:rPr>
          <w:sz w:val="20"/>
          <w:szCs w:val="24"/>
        </w:rPr>
        <w:t>și</w:t>
      </w:r>
      <w:r w:rsidRPr="00BF09AF">
        <w:rPr>
          <w:sz w:val="20"/>
          <w:szCs w:val="24"/>
        </w:rPr>
        <w:t xml:space="preserve"> prin realizarea tuturor </w:t>
      </w:r>
      <w:r w:rsidR="001F205F" w:rsidRPr="00BF09AF">
        <w:rPr>
          <w:sz w:val="20"/>
          <w:szCs w:val="24"/>
        </w:rPr>
        <w:t>intervențiilor</w:t>
      </w:r>
      <w:r w:rsidRPr="00BF09AF">
        <w:rPr>
          <w:sz w:val="20"/>
          <w:szCs w:val="24"/>
        </w:rPr>
        <w:t xml:space="preserve"> care se impun (schimburile de ulei, </w:t>
      </w:r>
      <w:r w:rsidR="001F205F" w:rsidRPr="00BF09AF">
        <w:rPr>
          <w:sz w:val="20"/>
          <w:szCs w:val="24"/>
        </w:rPr>
        <w:t>înlocuirea</w:t>
      </w:r>
      <w:r w:rsidRPr="00BF09AF">
        <w:rPr>
          <w:sz w:val="20"/>
          <w:szCs w:val="24"/>
        </w:rPr>
        <w:t xml:space="preserve"> acumulatorilor </w:t>
      </w:r>
      <w:r w:rsidR="001F205F" w:rsidRPr="00BF09AF">
        <w:rPr>
          <w:sz w:val="20"/>
          <w:szCs w:val="24"/>
        </w:rPr>
        <w:t>uzați</w:t>
      </w:r>
      <w:r w:rsidRPr="00BF09AF">
        <w:rPr>
          <w:sz w:val="20"/>
          <w:szCs w:val="24"/>
        </w:rPr>
        <w:t xml:space="preserve">, a anvelopelor scoase din uz etc.) doar </w:t>
      </w:r>
      <w:r w:rsidR="00671EEA" w:rsidRPr="00BF09AF">
        <w:rPr>
          <w:sz w:val="20"/>
          <w:szCs w:val="24"/>
        </w:rPr>
        <w:t>în</w:t>
      </w:r>
      <w:r w:rsidR="00960819" w:rsidRPr="00BF09AF">
        <w:rPr>
          <w:sz w:val="20"/>
          <w:szCs w:val="24"/>
        </w:rPr>
        <w:t xml:space="preserve"> </w:t>
      </w:r>
      <w:r w:rsidR="001F205F" w:rsidRPr="00BF09AF">
        <w:rPr>
          <w:sz w:val="20"/>
          <w:szCs w:val="24"/>
        </w:rPr>
        <w:t>unități</w:t>
      </w:r>
      <w:r w:rsidRPr="00BF09AF">
        <w:rPr>
          <w:sz w:val="20"/>
          <w:szCs w:val="24"/>
        </w:rPr>
        <w:t xml:space="preserve"> specializate autorizate;</w:t>
      </w:r>
    </w:p>
    <w:p w14:paraId="42E50CE8" w14:textId="77777777" w:rsidR="00FE7C7B" w:rsidRPr="00BF09AF" w:rsidRDefault="00FE7C7B" w:rsidP="00FE7C7B">
      <w:pPr>
        <w:rPr>
          <w:sz w:val="20"/>
          <w:szCs w:val="24"/>
        </w:rPr>
      </w:pPr>
      <w:r w:rsidRPr="00BF09AF">
        <w:rPr>
          <w:sz w:val="20"/>
          <w:szCs w:val="24"/>
        </w:rPr>
        <w:t>•</w:t>
      </w:r>
      <w:r w:rsidRPr="00BF09AF">
        <w:rPr>
          <w:sz w:val="20"/>
          <w:szCs w:val="24"/>
        </w:rPr>
        <w:tab/>
        <w:t xml:space="preserve">utilizarea prompta de material absorbant </w:t>
      </w:r>
      <w:r w:rsidR="00671EEA" w:rsidRPr="00BF09AF">
        <w:rPr>
          <w:sz w:val="20"/>
          <w:szCs w:val="24"/>
        </w:rPr>
        <w:t>în</w:t>
      </w:r>
      <w:r w:rsidRPr="00BF09AF">
        <w:rPr>
          <w:sz w:val="20"/>
          <w:szCs w:val="24"/>
        </w:rPr>
        <w:t xml:space="preserve"> vederea </w:t>
      </w:r>
      <w:r w:rsidR="001F205F" w:rsidRPr="00BF09AF">
        <w:rPr>
          <w:sz w:val="20"/>
          <w:szCs w:val="24"/>
        </w:rPr>
        <w:t>îndepărtării</w:t>
      </w:r>
      <w:r w:rsidRPr="00BF09AF">
        <w:rPr>
          <w:sz w:val="20"/>
          <w:szCs w:val="24"/>
        </w:rPr>
        <w:t xml:space="preserve"> unor eventuale </w:t>
      </w:r>
      <w:r w:rsidR="001F205F" w:rsidRPr="00BF09AF">
        <w:rPr>
          <w:sz w:val="20"/>
          <w:szCs w:val="24"/>
        </w:rPr>
        <w:t>scăpări</w:t>
      </w:r>
      <w:r w:rsidRPr="00BF09AF">
        <w:rPr>
          <w:sz w:val="20"/>
          <w:szCs w:val="24"/>
        </w:rPr>
        <w:t xml:space="preserve"> de produse petroliere.</w:t>
      </w:r>
    </w:p>
    <w:p w14:paraId="682CFC97" w14:textId="77777777" w:rsidR="00FE7C7B" w:rsidRPr="00BF09AF" w:rsidRDefault="00222E74" w:rsidP="00FE7C7B">
      <w:pPr>
        <w:rPr>
          <w:sz w:val="20"/>
          <w:szCs w:val="24"/>
        </w:rPr>
      </w:pPr>
      <w:r w:rsidRPr="00BF09AF">
        <w:rPr>
          <w:sz w:val="20"/>
          <w:szCs w:val="24"/>
        </w:rPr>
        <w:t>În</w:t>
      </w:r>
      <w:r w:rsidR="00FE7C7B" w:rsidRPr="00BF09AF">
        <w:rPr>
          <w:sz w:val="20"/>
          <w:szCs w:val="24"/>
        </w:rPr>
        <w:t xml:space="preserve"> perioada </w:t>
      </w:r>
      <w:r w:rsidR="001F205F" w:rsidRPr="00BF09AF">
        <w:rPr>
          <w:sz w:val="20"/>
          <w:szCs w:val="24"/>
        </w:rPr>
        <w:t>funcționarii</w:t>
      </w:r>
      <w:r w:rsidR="00FE7C7B" w:rsidRPr="00BF09AF">
        <w:rPr>
          <w:sz w:val="20"/>
          <w:szCs w:val="24"/>
        </w:rPr>
        <w:t xml:space="preserve"> obiectivului:</w:t>
      </w:r>
    </w:p>
    <w:p w14:paraId="4502789B" w14:textId="5E4C48AE" w:rsidR="00FE7C7B" w:rsidRPr="00BF09AF" w:rsidRDefault="00FE7C7B" w:rsidP="00945B16">
      <w:pPr>
        <w:rPr>
          <w:sz w:val="20"/>
          <w:szCs w:val="24"/>
        </w:rPr>
      </w:pPr>
      <w:r w:rsidRPr="00BF09AF">
        <w:rPr>
          <w:sz w:val="20"/>
          <w:szCs w:val="24"/>
        </w:rPr>
        <w:t xml:space="preserve">- un management riguros al </w:t>
      </w:r>
      <w:r w:rsidR="001F205F" w:rsidRPr="00BF09AF">
        <w:rPr>
          <w:sz w:val="20"/>
          <w:szCs w:val="24"/>
        </w:rPr>
        <w:t>deșeurilor</w:t>
      </w:r>
      <w:r w:rsidRPr="00BF09AF">
        <w:rPr>
          <w:sz w:val="20"/>
          <w:szCs w:val="24"/>
        </w:rPr>
        <w:t xml:space="preserve"> generate prin instruirea tuturor persoanelor care deservesc activitatea, </w:t>
      </w:r>
      <w:r w:rsidR="00671EEA" w:rsidRPr="00BF09AF">
        <w:rPr>
          <w:sz w:val="20"/>
          <w:szCs w:val="24"/>
        </w:rPr>
        <w:t>în</w:t>
      </w:r>
      <w:r w:rsidRPr="00BF09AF">
        <w:rPr>
          <w:sz w:val="20"/>
          <w:szCs w:val="24"/>
        </w:rPr>
        <w:t xml:space="preserve"> scopul </w:t>
      </w:r>
      <w:r w:rsidR="001F205F" w:rsidRPr="00BF09AF">
        <w:rPr>
          <w:sz w:val="20"/>
          <w:szCs w:val="24"/>
        </w:rPr>
        <w:t>colectării</w:t>
      </w:r>
      <w:r w:rsidRPr="00BF09AF">
        <w:rPr>
          <w:sz w:val="20"/>
          <w:szCs w:val="24"/>
        </w:rPr>
        <w:t xml:space="preserve"> acestora </w:t>
      </w:r>
      <w:r w:rsidR="00671EEA" w:rsidRPr="00BF09AF">
        <w:rPr>
          <w:sz w:val="20"/>
          <w:szCs w:val="24"/>
        </w:rPr>
        <w:t>în</w:t>
      </w:r>
      <w:r w:rsidR="00960819" w:rsidRPr="00BF09AF">
        <w:rPr>
          <w:sz w:val="20"/>
          <w:szCs w:val="24"/>
        </w:rPr>
        <w:t xml:space="preserve"> </w:t>
      </w:r>
      <w:r w:rsidR="001F205F" w:rsidRPr="00BF09AF">
        <w:rPr>
          <w:sz w:val="20"/>
          <w:szCs w:val="24"/>
        </w:rPr>
        <w:t>recipiente</w:t>
      </w:r>
      <w:r w:rsidR="00960819" w:rsidRPr="00BF09AF">
        <w:rPr>
          <w:sz w:val="20"/>
          <w:szCs w:val="24"/>
        </w:rPr>
        <w:t xml:space="preserve"> </w:t>
      </w:r>
      <w:r w:rsidR="00222E74" w:rsidRPr="00BF09AF">
        <w:rPr>
          <w:sz w:val="20"/>
          <w:szCs w:val="24"/>
        </w:rPr>
        <w:t>și</w:t>
      </w:r>
      <w:r w:rsidRPr="00BF09AF">
        <w:rPr>
          <w:sz w:val="20"/>
          <w:szCs w:val="24"/>
        </w:rPr>
        <w:t xml:space="preserve"> spatii special amenajate, </w:t>
      </w:r>
      <w:r w:rsidR="00671EEA" w:rsidRPr="00BF09AF">
        <w:rPr>
          <w:sz w:val="20"/>
          <w:szCs w:val="24"/>
        </w:rPr>
        <w:t>în</w:t>
      </w:r>
      <w:r w:rsidRPr="00BF09AF">
        <w:rPr>
          <w:sz w:val="20"/>
          <w:szCs w:val="24"/>
        </w:rPr>
        <w:t xml:space="preserve"> vederea </w:t>
      </w:r>
      <w:r w:rsidR="001F205F" w:rsidRPr="00BF09AF">
        <w:rPr>
          <w:sz w:val="20"/>
          <w:szCs w:val="24"/>
        </w:rPr>
        <w:t>predării</w:t>
      </w:r>
      <w:r w:rsidRPr="00BF09AF">
        <w:rPr>
          <w:sz w:val="20"/>
          <w:szCs w:val="24"/>
        </w:rPr>
        <w:t xml:space="preserve"> spre eliminare/valorificare </w:t>
      </w:r>
      <w:r w:rsidR="001F205F" w:rsidRPr="00BF09AF">
        <w:rPr>
          <w:sz w:val="20"/>
          <w:szCs w:val="24"/>
        </w:rPr>
        <w:t>către</w:t>
      </w:r>
      <w:r w:rsidRPr="00BF09AF">
        <w:rPr>
          <w:sz w:val="20"/>
          <w:szCs w:val="24"/>
        </w:rPr>
        <w:t xml:space="preserve"> operatori </w:t>
      </w:r>
      <w:r w:rsidR="001F205F" w:rsidRPr="00BF09AF">
        <w:rPr>
          <w:sz w:val="20"/>
          <w:szCs w:val="24"/>
        </w:rPr>
        <w:t>autorizați</w:t>
      </w:r>
      <w:r w:rsidRPr="00BF09AF">
        <w:rPr>
          <w:sz w:val="20"/>
          <w:szCs w:val="24"/>
        </w:rPr>
        <w:t xml:space="preserve"> din punct de vedere al </w:t>
      </w:r>
      <w:r w:rsidR="001F205F" w:rsidRPr="00BF09AF">
        <w:rPr>
          <w:sz w:val="20"/>
          <w:szCs w:val="24"/>
        </w:rPr>
        <w:t>protecției</w:t>
      </w:r>
      <w:r w:rsidRPr="00BF09AF">
        <w:rPr>
          <w:sz w:val="20"/>
          <w:szCs w:val="24"/>
        </w:rPr>
        <w:t xml:space="preserve"> mediului.</w:t>
      </w:r>
    </w:p>
    <w:p w14:paraId="0AD9ACE7" w14:textId="77777777" w:rsidR="00FE7C7B" w:rsidRPr="00BF09AF" w:rsidRDefault="00FE7C7B" w:rsidP="00FE7C7B">
      <w:pPr>
        <w:pStyle w:val="ListParagraph"/>
        <w:numPr>
          <w:ilvl w:val="1"/>
          <w:numId w:val="7"/>
        </w:numPr>
        <w:rPr>
          <w:i/>
          <w:iCs/>
          <w:sz w:val="20"/>
          <w:szCs w:val="24"/>
        </w:rPr>
      </w:pPr>
      <w:r w:rsidRPr="00BF09AF">
        <w:rPr>
          <w:i/>
          <w:iCs/>
          <w:sz w:val="20"/>
          <w:szCs w:val="24"/>
        </w:rPr>
        <w:t>protecția ecosistemelor terestre și acvatice:</w:t>
      </w:r>
    </w:p>
    <w:p w14:paraId="5BCABE2F" w14:textId="77777777" w:rsidR="00FE7C7B" w:rsidRPr="00BF09AF" w:rsidRDefault="00FE7C7B" w:rsidP="00FE7C7B">
      <w:pPr>
        <w:pStyle w:val="ListParagraph"/>
        <w:numPr>
          <w:ilvl w:val="2"/>
          <w:numId w:val="7"/>
        </w:numPr>
        <w:rPr>
          <w:i/>
          <w:iCs/>
          <w:sz w:val="20"/>
          <w:szCs w:val="24"/>
        </w:rPr>
      </w:pPr>
      <w:r w:rsidRPr="00BF09AF">
        <w:rPr>
          <w:i/>
          <w:iCs/>
          <w:sz w:val="20"/>
          <w:szCs w:val="24"/>
        </w:rPr>
        <w:t>identificarea arealelor sensibile ce pot fi afectate de proiect;</w:t>
      </w:r>
    </w:p>
    <w:p w14:paraId="0BEEE79F" w14:textId="77777777" w:rsidR="00FE7C7B" w:rsidRPr="00BF09AF" w:rsidRDefault="00FE7C7B" w:rsidP="00FE7C7B">
      <w:pPr>
        <w:pStyle w:val="ListParagraph"/>
        <w:numPr>
          <w:ilvl w:val="2"/>
          <w:numId w:val="7"/>
        </w:numPr>
        <w:rPr>
          <w:i/>
          <w:iCs/>
          <w:sz w:val="20"/>
          <w:szCs w:val="24"/>
        </w:rPr>
      </w:pPr>
      <w:r w:rsidRPr="00BF09AF">
        <w:rPr>
          <w:i/>
          <w:iCs/>
          <w:sz w:val="20"/>
          <w:szCs w:val="24"/>
        </w:rPr>
        <w:t xml:space="preserve">lucrările, dotările </w:t>
      </w:r>
      <w:r w:rsidR="00222E74" w:rsidRPr="00BF09AF">
        <w:rPr>
          <w:i/>
          <w:iCs/>
          <w:sz w:val="20"/>
          <w:szCs w:val="24"/>
        </w:rPr>
        <w:t>și</w:t>
      </w:r>
      <w:r w:rsidRPr="00BF09AF">
        <w:rPr>
          <w:i/>
          <w:iCs/>
          <w:sz w:val="20"/>
          <w:szCs w:val="24"/>
        </w:rPr>
        <w:t xml:space="preserve"> măsurile pentru protecția biodiversității, monumentelor naturii </w:t>
      </w:r>
      <w:r w:rsidR="00222E74" w:rsidRPr="00BF09AF">
        <w:rPr>
          <w:i/>
          <w:iCs/>
          <w:sz w:val="20"/>
          <w:szCs w:val="24"/>
        </w:rPr>
        <w:t>și</w:t>
      </w:r>
      <w:r w:rsidRPr="00BF09AF">
        <w:rPr>
          <w:i/>
          <w:iCs/>
          <w:sz w:val="20"/>
          <w:szCs w:val="24"/>
        </w:rPr>
        <w:t xml:space="preserve"> ariilor protejate;</w:t>
      </w:r>
    </w:p>
    <w:p w14:paraId="67386A5E" w14:textId="7B3C90CE" w:rsidR="00FE7C7B" w:rsidRPr="00BF09AF" w:rsidRDefault="001F205F" w:rsidP="0044058E">
      <w:pPr>
        <w:jc w:val="both"/>
        <w:rPr>
          <w:sz w:val="20"/>
          <w:szCs w:val="24"/>
        </w:rPr>
      </w:pPr>
      <w:r w:rsidRPr="00BF09AF">
        <w:rPr>
          <w:sz w:val="20"/>
          <w:szCs w:val="24"/>
        </w:rPr>
        <w:t>Având</w:t>
      </w:r>
      <w:r w:rsidR="00960819" w:rsidRPr="00BF09AF">
        <w:rPr>
          <w:sz w:val="20"/>
          <w:szCs w:val="24"/>
        </w:rPr>
        <w:t xml:space="preserve"> </w:t>
      </w:r>
      <w:r w:rsidR="00671EEA" w:rsidRPr="00BF09AF">
        <w:rPr>
          <w:sz w:val="20"/>
          <w:szCs w:val="24"/>
        </w:rPr>
        <w:t>în</w:t>
      </w:r>
      <w:r w:rsidR="00FE7C7B" w:rsidRPr="00BF09AF">
        <w:rPr>
          <w:sz w:val="20"/>
          <w:szCs w:val="24"/>
        </w:rPr>
        <w:t xml:space="preserve"> vedere implementarea unor masuri de minimizare a impactului, </w:t>
      </w:r>
      <w:r w:rsidR="00286ADF" w:rsidRPr="00BF09AF">
        <w:rPr>
          <w:sz w:val="20"/>
          <w:szCs w:val="24"/>
        </w:rPr>
        <w:t>cât</w:t>
      </w:r>
      <w:r w:rsidR="00960819" w:rsidRPr="00BF09AF">
        <w:rPr>
          <w:sz w:val="20"/>
          <w:szCs w:val="24"/>
        </w:rPr>
        <w:t xml:space="preserve"> </w:t>
      </w:r>
      <w:r w:rsidR="00222E74" w:rsidRPr="00BF09AF">
        <w:rPr>
          <w:sz w:val="20"/>
          <w:szCs w:val="24"/>
        </w:rPr>
        <w:t>și</w:t>
      </w:r>
      <w:r w:rsidR="00FE7C7B" w:rsidRPr="00BF09AF">
        <w:rPr>
          <w:sz w:val="20"/>
          <w:szCs w:val="24"/>
        </w:rPr>
        <w:t xml:space="preserve"> respectarea </w:t>
      </w:r>
      <w:r w:rsidRPr="00BF09AF">
        <w:rPr>
          <w:sz w:val="20"/>
          <w:szCs w:val="24"/>
        </w:rPr>
        <w:t>cerințelor</w:t>
      </w:r>
      <w:r w:rsidR="00FE7C7B" w:rsidRPr="00BF09AF">
        <w:rPr>
          <w:sz w:val="20"/>
          <w:szCs w:val="24"/>
        </w:rPr>
        <w:t xml:space="preserve"> impuse de Legea Apelor nr.107/1996, modificata </w:t>
      </w:r>
      <w:r w:rsidR="00222E74" w:rsidRPr="00BF09AF">
        <w:rPr>
          <w:sz w:val="20"/>
          <w:szCs w:val="24"/>
        </w:rPr>
        <w:t>și</w:t>
      </w:r>
      <w:r w:rsidR="00FE7C7B" w:rsidRPr="00BF09AF">
        <w:rPr>
          <w:sz w:val="20"/>
          <w:szCs w:val="24"/>
        </w:rPr>
        <w:t xml:space="preserve"> completata prin Legea nr.310/2004, nivelul impactului produs de proiect asupra </w:t>
      </w:r>
      <w:r w:rsidRPr="00BF09AF">
        <w:rPr>
          <w:sz w:val="20"/>
          <w:szCs w:val="24"/>
        </w:rPr>
        <w:t>biodiversității</w:t>
      </w:r>
      <w:r w:rsidR="00FE7C7B" w:rsidRPr="00BF09AF">
        <w:rPr>
          <w:sz w:val="20"/>
          <w:szCs w:val="24"/>
        </w:rPr>
        <w:t xml:space="preserve"> va fi nesemnificativ.</w:t>
      </w:r>
    </w:p>
    <w:p w14:paraId="7A558D68" w14:textId="77777777" w:rsidR="00FE7C7B" w:rsidRPr="00BF09AF" w:rsidRDefault="00FE7C7B" w:rsidP="00FE7C7B">
      <w:pPr>
        <w:pStyle w:val="ListParagraph"/>
        <w:numPr>
          <w:ilvl w:val="1"/>
          <w:numId w:val="7"/>
        </w:numPr>
        <w:rPr>
          <w:i/>
          <w:iCs/>
          <w:sz w:val="20"/>
          <w:szCs w:val="24"/>
        </w:rPr>
      </w:pPr>
      <w:r w:rsidRPr="00BF09AF">
        <w:rPr>
          <w:i/>
          <w:iCs/>
          <w:sz w:val="20"/>
          <w:szCs w:val="24"/>
        </w:rPr>
        <w:t>protecția așezărilor umane și a altor obiective de interes public:</w:t>
      </w:r>
    </w:p>
    <w:p w14:paraId="3F1ED940" w14:textId="77777777" w:rsidR="00FE7C7B" w:rsidRPr="00BF09AF" w:rsidRDefault="00FE7C7B" w:rsidP="00FE7C7B">
      <w:pPr>
        <w:pStyle w:val="ListParagraph"/>
        <w:numPr>
          <w:ilvl w:val="2"/>
          <w:numId w:val="7"/>
        </w:numPr>
        <w:rPr>
          <w:i/>
          <w:iCs/>
          <w:sz w:val="20"/>
          <w:szCs w:val="24"/>
        </w:rPr>
      </w:pPr>
      <w:r w:rsidRPr="00BF09AF">
        <w:rPr>
          <w:i/>
          <w:iCs/>
          <w:sz w:val="20"/>
          <w:szCs w:val="24"/>
        </w:rPr>
        <w:t xml:space="preserve">identificarea obiectivelor de interes public, distanța față de așezările umane, respectiv față de monumente istorice </w:t>
      </w:r>
      <w:r w:rsidR="00222E74" w:rsidRPr="00BF09AF">
        <w:rPr>
          <w:i/>
          <w:iCs/>
          <w:sz w:val="20"/>
          <w:szCs w:val="24"/>
        </w:rPr>
        <w:t>și</w:t>
      </w:r>
      <w:r w:rsidRPr="00BF09AF">
        <w:rPr>
          <w:i/>
          <w:iCs/>
          <w:sz w:val="20"/>
          <w:szCs w:val="24"/>
        </w:rPr>
        <w:t xml:space="preserve"> de arhitectură, alte zone asupra cărora există instituit un regim de restricție, zone de interes tradițional </w:t>
      </w:r>
      <w:r w:rsidR="00222E74" w:rsidRPr="00BF09AF">
        <w:rPr>
          <w:i/>
          <w:iCs/>
          <w:sz w:val="20"/>
          <w:szCs w:val="24"/>
        </w:rPr>
        <w:t>și</w:t>
      </w:r>
      <w:r w:rsidRPr="00BF09AF">
        <w:rPr>
          <w:i/>
          <w:iCs/>
          <w:sz w:val="20"/>
          <w:szCs w:val="24"/>
        </w:rPr>
        <w:t xml:space="preserve"> altele;</w:t>
      </w:r>
    </w:p>
    <w:p w14:paraId="1D813981" w14:textId="77777777" w:rsidR="00FE7C7B" w:rsidRPr="00BF09AF" w:rsidRDefault="00FE7C7B" w:rsidP="00FE7C7B">
      <w:pPr>
        <w:pStyle w:val="ListParagraph"/>
        <w:numPr>
          <w:ilvl w:val="2"/>
          <w:numId w:val="7"/>
        </w:numPr>
        <w:rPr>
          <w:i/>
          <w:iCs/>
          <w:sz w:val="20"/>
          <w:szCs w:val="24"/>
        </w:rPr>
      </w:pPr>
      <w:r w:rsidRPr="00BF09AF">
        <w:rPr>
          <w:i/>
          <w:iCs/>
          <w:sz w:val="20"/>
          <w:szCs w:val="24"/>
        </w:rPr>
        <w:t xml:space="preserve">lucrările, dotările </w:t>
      </w:r>
      <w:r w:rsidR="00222E74" w:rsidRPr="00BF09AF">
        <w:rPr>
          <w:i/>
          <w:iCs/>
          <w:sz w:val="20"/>
          <w:szCs w:val="24"/>
        </w:rPr>
        <w:t>și</w:t>
      </w:r>
      <w:r w:rsidRPr="00BF09AF">
        <w:rPr>
          <w:i/>
          <w:iCs/>
          <w:sz w:val="20"/>
          <w:szCs w:val="24"/>
        </w:rPr>
        <w:t xml:space="preserve"> măsurile pentru protecția așezărilor umane și a obiectivelor protejate și/sau de interes public;</w:t>
      </w:r>
    </w:p>
    <w:p w14:paraId="0187C7C2" w14:textId="57824864" w:rsidR="00FE7C7B" w:rsidRPr="00BF09AF" w:rsidRDefault="001F205F" w:rsidP="00FE7C7B">
      <w:pPr>
        <w:rPr>
          <w:sz w:val="20"/>
          <w:szCs w:val="24"/>
        </w:rPr>
      </w:pPr>
      <w:r w:rsidRPr="00BF09AF">
        <w:rPr>
          <w:sz w:val="20"/>
          <w:szCs w:val="24"/>
        </w:rPr>
        <w:t>Investiția</w:t>
      </w:r>
      <w:r w:rsidR="00FE7C7B" w:rsidRPr="00BF09AF">
        <w:rPr>
          <w:sz w:val="20"/>
          <w:szCs w:val="24"/>
        </w:rPr>
        <w:t xml:space="preserve"> propusa va respecta regulamentul de urbanism.</w:t>
      </w:r>
      <w:r w:rsidR="0025459D" w:rsidRPr="00BF09AF">
        <w:rPr>
          <w:sz w:val="20"/>
          <w:szCs w:val="24"/>
        </w:rPr>
        <w:t xml:space="preserve"> In jurul obiectivului nu exista obiective cu</w:t>
      </w:r>
      <w:r w:rsidR="00A35593" w:rsidRPr="00BF09AF">
        <w:rPr>
          <w:sz w:val="20"/>
          <w:szCs w:val="24"/>
        </w:rPr>
        <w:t>lturale, religioase</w:t>
      </w:r>
      <w:r w:rsidR="00FE4892" w:rsidRPr="00BF09AF">
        <w:rPr>
          <w:sz w:val="20"/>
          <w:szCs w:val="24"/>
        </w:rPr>
        <w:t xml:space="preserve">, monumente </w:t>
      </w:r>
      <w:r w:rsidR="006118DB" w:rsidRPr="00BF09AF">
        <w:rPr>
          <w:sz w:val="20"/>
          <w:szCs w:val="24"/>
        </w:rPr>
        <w:t>istorice sau de arhitectura a caro</w:t>
      </w:r>
      <w:r w:rsidR="00960819" w:rsidRPr="00BF09AF">
        <w:rPr>
          <w:sz w:val="20"/>
          <w:szCs w:val="24"/>
        </w:rPr>
        <w:t>r</w:t>
      </w:r>
      <w:r w:rsidR="006118DB" w:rsidRPr="00BF09AF">
        <w:rPr>
          <w:sz w:val="20"/>
          <w:szCs w:val="24"/>
        </w:rPr>
        <w:t xml:space="preserve"> activitate sa fie afectata de proiectul propus.</w:t>
      </w:r>
    </w:p>
    <w:p w14:paraId="5107124D" w14:textId="77777777" w:rsidR="00FE7C7B" w:rsidRPr="00BF09AF" w:rsidRDefault="00FE7C7B" w:rsidP="00FE7C7B">
      <w:pPr>
        <w:pStyle w:val="ListParagraph"/>
        <w:numPr>
          <w:ilvl w:val="1"/>
          <w:numId w:val="7"/>
        </w:numPr>
        <w:rPr>
          <w:i/>
          <w:iCs/>
          <w:sz w:val="20"/>
          <w:szCs w:val="24"/>
        </w:rPr>
      </w:pPr>
      <w:r w:rsidRPr="00BF09AF">
        <w:rPr>
          <w:i/>
          <w:iCs/>
          <w:sz w:val="20"/>
          <w:szCs w:val="24"/>
        </w:rPr>
        <w:lastRenderedPageBreak/>
        <w:t>prevenirea și gestionarea deșeurilor generate pe amplasament în timpul realizării proiectului/în timpul exploatării, inclusiv eliminarea:</w:t>
      </w:r>
    </w:p>
    <w:p w14:paraId="1755EFFD" w14:textId="77777777" w:rsidR="00FE7C7B" w:rsidRPr="00BF09AF" w:rsidRDefault="00FE7C7B" w:rsidP="00FE7C7B">
      <w:pPr>
        <w:pStyle w:val="ListParagraph"/>
        <w:numPr>
          <w:ilvl w:val="2"/>
          <w:numId w:val="7"/>
        </w:numPr>
        <w:rPr>
          <w:i/>
          <w:iCs/>
          <w:sz w:val="20"/>
          <w:szCs w:val="24"/>
        </w:rPr>
      </w:pPr>
      <w:r w:rsidRPr="00BF09AF">
        <w:rPr>
          <w:i/>
          <w:iCs/>
          <w:sz w:val="20"/>
          <w:szCs w:val="24"/>
        </w:rPr>
        <w:t xml:space="preserve">lista deșeurilor (clasificate </w:t>
      </w:r>
      <w:r w:rsidR="00222E74" w:rsidRPr="00BF09AF">
        <w:rPr>
          <w:i/>
          <w:iCs/>
          <w:sz w:val="20"/>
          <w:szCs w:val="24"/>
        </w:rPr>
        <w:t>și</w:t>
      </w:r>
      <w:r w:rsidRPr="00BF09AF">
        <w:rPr>
          <w:i/>
          <w:iCs/>
          <w:sz w:val="20"/>
          <w:szCs w:val="24"/>
        </w:rPr>
        <w:t xml:space="preserve"> codificate în conformitate cu prevederile legislației europene și naționale privind deșeurile), cantități de deșeuri generate;</w:t>
      </w:r>
    </w:p>
    <w:p w14:paraId="56E47DF2" w14:textId="77777777" w:rsidR="00FE7C7B" w:rsidRPr="00BF09AF" w:rsidRDefault="00222E74" w:rsidP="00FE7C7B">
      <w:pPr>
        <w:rPr>
          <w:sz w:val="20"/>
          <w:szCs w:val="24"/>
        </w:rPr>
      </w:pPr>
      <w:r w:rsidRPr="00BF09AF">
        <w:rPr>
          <w:sz w:val="20"/>
          <w:szCs w:val="24"/>
        </w:rPr>
        <w:t>În</w:t>
      </w:r>
      <w:r w:rsidR="00FE7C7B" w:rsidRPr="00BF09AF">
        <w:rPr>
          <w:sz w:val="20"/>
          <w:szCs w:val="24"/>
        </w:rPr>
        <w:t xml:space="preserve"> perioada </w:t>
      </w:r>
      <w:r w:rsidR="001F205F" w:rsidRPr="00BF09AF">
        <w:rPr>
          <w:sz w:val="20"/>
          <w:szCs w:val="24"/>
        </w:rPr>
        <w:t>executăriilucrărilor</w:t>
      </w:r>
      <w:r w:rsidR="00FE7C7B" w:rsidRPr="00BF09AF">
        <w:rPr>
          <w:sz w:val="20"/>
          <w:szCs w:val="24"/>
        </w:rPr>
        <w:t xml:space="preserve"> de </w:t>
      </w:r>
      <w:r w:rsidR="001F205F" w:rsidRPr="00BF09AF">
        <w:rPr>
          <w:sz w:val="20"/>
          <w:szCs w:val="24"/>
        </w:rPr>
        <w:t>construcții</w:t>
      </w:r>
      <w:r w:rsidR="00FE7C7B" w:rsidRPr="00BF09AF">
        <w:rPr>
          <w:sz w:val="20"/>
          <w:szCs w:val="24"/>
        </w:rPr>
        <w:t xml:space="preserve"> se </w:t>
      </w:r>
      <w:r w:rsidR="001F205F" w:rsidRPr="00BF09AF">
        <w:rPr>
          <w:sz w:val="20"/>
          <w:szCs w:val="24"/>
        </w:rPr>
        <w:t>preconizează</w:t>
      </w:r>
      <w:r w:rsidR="00FE7C7B" w:rsidRPr="00BF09AF">
        <w:rPr>
          <w:sz w:val="20"/>
          <w:szCs w:val="24"/>
        </w:rPr>
        <w:t xml:space="preserve"> generarea </w:t>
      </w:r>
      <w:r w:rsidR="001F205F" w:rsidRPr="00BF09AF">
        <w:rPr>
          <w:sz w:val="20"/>
          <w:szCs w:val="24"/>
        </w:rPr>
        <w:t>următoarelor</w:t>
      </w:r>
      <w:r w:rsidR="00FE7C7B" w:rsidRPr="00BF09AF">
        <w:rPr>
          <w:sz w:val="20"/>
          <w:szCs w:val="24"/>
        </w:rPr>
        <w:t xml:space="preserve"> categorii de </w:t>
      </w:r>
      <w:r w:rsidR="001F205F" w:rsidRPr="00BF09AF">
        <w:rPr>
          <w:sz w:val="20"/>
          <w:szCs w:val="24"/>
        </w:rPr>
        <w:t>deșeuri</w:t>
      </w:r>
      <w:r w:rsidR="00FE7C7B" w:rsidRPr="00BF09AF">
        <w:rPr>
          <w:sz w:val="20"/>
          <w:szCs w:val="24"/>
        </w:rPr>
        <w:t>:</w:t>
      </w:r>
    </w:p>
    <w:p w14:paraId="16C0A03B" w14:textId="3C200429" w:rsidR="00FE7C7B" w:rsidRPr="00BF09AF" w:rsidRDefault="00FE7C7B" w:rsidP="00FE7C7B">
      <w:pPr>
        <w:rPr>
          <w:sz w:val="20"/>
          <w:szCs w:val="24"/>
        </w:rPr>
      </w:pPr>
      <w:r w:rsidRPr="00BF09AF">
        <w:rPr>
          <w:sz w:val="20"/>
          <w:szCs w:val="24"/>
        </w:rPr>
        <w:t>•</w:t>
      </w:r>
      <w:r w:rsidRPr="00BF09AF">
        <w:rPr>
          <w:sz w:val="20"/>
          <w:szCs w:val="24"/>
        </w:rPr>
        <w:tab/>
      </w:r>
      <w:r w:rsidR="001F205F" w:rsidRPr="00BF09AF">
        <w:rPr>
          <w:sz w:val="20"/>
          <w:szCs w:val="24"/>
        </w:rPr>
        <w:t>deșeuri</w:t>
      </w:r>
      <w:r w:rsidR="00960819" w:rsidRPr="00BF09AF">
        <w:rPr>
          <w:sz w:val="20"/>
          <w:szCs w:val="24"/>
        </w:rPr>
        <w:t xml:space="preserve"> </w:t>
      </w:r>
      <w:r w:rsidRPr="00BF09AF">
        <w:rPr>
          <w:sz w:val="20"/>
          <w:szCs w:val="24"/>
        </w:rPr>
        <w:t>menajere ( cod 20.03.01);</w:t>
      </w:r>
    </w:p>
    <w:p w14:paraId="76CFBFD0" w14:textId="77777777" w:rsidR="00FE7C7B" w:rsidRPr="00BF09AF" w:rsidRDefault="00FE7C7B" w:rsidP="00FE7C7B">
      <w:pPr>
        <w:rPr>
          <w:sz w:val="20"/>
          <w:szCs w:val="24"/>
        </w:rPr>
      </w:pPr>
      <w:r w:rsidRPr="00BF09AF">
        <w:rPr>
          <w:sz w:val="20"/>
          <w:szCs w:val="24"/>
        </w:rPr>
        <w:t>•</w:t>
      </w:r>
      <w:r w:rsidRPr="00BF09AF">
        <w:rPr>
          <w:sz w:val="20"/>
          <w:szCs w:val="24"/>
        </w:rPr>
        <w:tab/>
      </w:r>
      <w:r w:rsidR="001F205F" w:rsidRPr="00BF09AF">
        <w:rPr>
          <w:sz w:val="20"/>
          <w:szCs w:val="24"/>
        </w:rPr>
        <w:t>deșeuri</w:t>
      </w:r>
      <w:r w:rsidRPr="00BF09AF">
        <w:rPr>
          <w:sz w:val="20"/>
          <w:szCs w:val="24"/>
        </w:rPr>
        <w:t xml:space="preserve"> provenite din </w:t>
      </w:r>
      <w:r w:rsidR="001F205F" w:rsidRPr="00BF09AF">
        <w:rPr>
          <w:sz w:val="20"/>
          <w:szCs w:val="24"/>
        </w:rPr>
        <w:t>lucrări</w:t>
      </w:r>
      <w:r w:rsidRPr="00BF09AF">
        <w:rPr>
          <w:sz w:val="20"/>
          <w:szCs w:val="24"/>
        </w:rPr>
        <w:t xml:space="preserve"> de </w:t>
      </w:r>
      <w:r w:rsidR="001F205F" w:rsidRPr="00BF09AF">
        <w:rPr>
          <w:sz w:val="20"/>
          <w:szCs w:val="24"/>
        </w:rPr>
        <w:t>construcții</w:t>
      </w:r>
      <w:r w:rsidRPr="00BF09AF">
        <w:rPr>
          <w:sz w:val="20"/>
          <w:szCs w:val="24"/>
        </w:rPr>
        <w:t xml:space="preserve"> (grupa 17.01):</w:t>
      </w:r>
    </w:p>
    <w:p w14:paraId="1AFE7A3D" w14:textId="77777777" w:rsidR="00FE7C7B" w:rsidRPr="00BF09AF" w:rsidRDefault="00FE7C7B" w:rsidP="00FE7C7B">
      <w:pPr>
        <w:rPr>
          <w:sz w:val="20"/>
          <w:szCs w:val="24"/>
        </w:rPr>
      </w:pPr>
      <w:r w:rsidRPr="00BF09AF">
        <w:rPr>
          <w:sz w:val="20"/>
          <w:szCs w:val="24"/>
        </w:rPr>
        <w:t xml:space="preserve">17 01 01 – beton – </w:t>
      </w:r>
      <w:r w:rsidR="00671EEA" w:rsidRPr="00BF09AF">
        <w:rPr>
          <w:sz w:val="20"/>
          <w:szCs w:val="24"/>
        </w:rPr>
        <w:t>în</w:t>
      </w:r>
      <w:r w:rsidR="001F205F" w:rsidRPr="00BF09AF">
        <w:rPr>
          <w:sz w:val="20"/>
          <w:szCs w:val="24"/>
        </w:rPr>
        <w:t>cantități</w:t>
      </w:r>
      <w:r w:rsidRPr="00BF09AF">
        <w:rPr>
          <w:sz w:val="20"/>
          <w:szCs w:val="24"/>
        </w:rPr>
        <w:t xml:space="preserve"> foarte reduse;</w:t>
      </w:r>
    </w:p>
    <w:p w14:paraId="2FA42A63" w14:textId="77777777" w:rsidR="00FE7C7B" w:rsidRPr="00BF09AF" w:rsidRDefault="00FE7C7B" w:rsidP="00FE7C7B">
      <w:pPr>
        <w:rPr>
          <w:sz w:val="20"/>
          <w:szCs w:val="24"/>
        </w:rPr>
      </w:pPr>
      <w:r w:rsidRPr="00BF09AF">
        <w:rPr>
          <w:sz w:val="20"/>
          <w:szCs w:val="24"/>
        </w:rPr>
        <w:t xml:space="preserve">17 02 01 – lemn – resturi rezultate din </w:t>
      </w:r>
      <w:r w:rsidR="001F205F" w:rsidRPr="00BF09AF">
        <w:rPr>
          <w:sz w:val="20"/>
          <w:szCs w:val="24"/>
        </w:rPr>
        <w:t>tăierea</w:t>
      </w:r>
      <w:r w:rsidRPr="00BF09AF">
        <w:rPr>
          <w:sz w:val="20"/>
          <w:szCs w:val="24"/>
        </w:rPr>
        <w:t xml:space="preserve"> cofrajelor refolosibile – </w:t>
      </w:r>
      <w:r w:rsidR="001F205F" w:rsidRPr="00BF09AF">
        <w:rPr>
          <w:sz w:val="20"/>
          <w:szCs w:val="24"/>
        </w:rPr>
        <w:t>cantități</w:t>
      </w:r>
      <w:r w:rsidRPr="00BF09AF">
        <w:rPr>
          <w:sz w:val="20"/>
          <w:szCs w:val="24"/>
        </w:rPr>
        <w:t xml:space="preserve"> reduse;</w:t>
      </w:r>
    </w:p>
    <w:p w14:paraId="47FAE298" w14:textId="77777777" w:rsidR="00FE7C7B" w:rsidRPr="00BF09AF" w:rsidRDefault="00FE7C7B" w:rsidP="00FE7C7B">
      <w:pPr>
        <w:rPr>
          <w:sz w:val="20"/>
          <w:szCs w:val="24"/>
        </w:rPr>
      </w:pPr>
      <w:r w:rsidRPr="00BF09AF">
        <w:rPr>
          <w:sz w:val="20"/>
          <w:szCs w:val="24"/>
        </w:rPr>
        <w:t xml:space="preserve">17 04 05 – fier </w:t>
      </w:r>
      <w:r w:rsidR="00222E74" w:rsidRPr="00BF09AF">
        <w:rPr>
          <w:sz w:val="20"/>
          <w:szCs w:val="24"/>
        </w:rPr>
        <w:t>și</w:t>
      </w:r>
      <w:r w:rsidRPr="00BF09AF">
        <w:rPr>
          <w:sz w:val="20"/>
          <w:szCs w:val="24"/>
        </w:rPr>
        <w:t xml:space="preserve"> otel – </w:t>
      </w:r>
      <w:r w:rsidR="001F205F" w:rsidRPr="00BF09AF">
        <w:rPr>
          <w:sz w:val="20"/>
          <w:szCs w:val="24"/>
        </w:rPr>
        <w:t>deșeuri</w:t>
      </w:r>
      <w:r w:rsidRPr="00BF09AF">
        <w:rPr>
          <w:sz w:val="20"/>
          <w:szCs w:val="24"/>
        </w:rPr>
        <w:t xml:space="preserve"> rezultate din </w:t>
      </w:r>
      <w:r w:rsidR="001F205F" w:rsidRPr="00BF09AF">
        <w:rPr>
          <w:sz w:val="20"/>
          <w:szCs w:val="24"/>
        </w:rPr>
        <w:t>lucrările</w:t>
      </w:r>
      <w:r w:rsidRPr="00BF09AF">
        <w:rPr>
          <w:sz w:val="20"/>
          <w:szCs w:val="24"/>
        </w:rPr>
        <w:t xml:space="preserve"> de armatura – </w:t>
      </w:r>
      <w:r w:rsidR="001F205F" w:rsidRPr="00BF09AF">
        <w:rPr>
          <w:sz w:val="20"/>
          <w:szCs w:val="24"/>
        </w:rPr>
        <w:t>cantități</w:t>
      </w:r>
      <w:r w:rsidRPr="00BF09AF">
        <w:rPr>
          <w:sz w:val="20"/>
          <w:szCs w:val="24"/>
        </w:rPr>
        <w:t xml:space="preserve"> reduse;</w:t>
      </w:r>
    </w:p>
    <w:p w14:paraId="7ED3B7C2" w14:textId="18AEF2E4" w:rsidR="00FE7C7B" w:rsidRPr="00BF09AF" w:rsidRDefault="00FE7C7B" w:rsidP="00FE7C7B">
      <w:pPr>
        <w:rPr>
          <w:sz w:val="20"/>
          <w:szCs w:val="24"/>
        </w:rPr>
      </w:pPr>
      <w:r w:rsidRPr="00BF09AF">
        <w:rPr>
          <w:sz w:val="20"/>
          <w:szCs w:val="24"/>
        </w:rPr>
        <w:t xml:space="preserve">17 05 04 – </w:t>
      </w:r>
      <w:r w:rsidR="001F205F" w:rsidRPr="00BF09AF">
        <w:rPr>
          <w:sz w:val="20"/>
          <w:szCs w:val="24"/>
        </w:rPr>
        <w:t>pământ</w:t>
      </w:r>
      <w:r w:rsidR="00960819" w:rsidRPr="00BF09AF">
        <w:rPr>
          <w:sz w:val="20"/>
          <w:szCs w:val="24"/>
        </w:rPr>
        <w:t xml:space="preserve"> </w:t>
      </w:r>
      <w:r w:rsidR="00222E74" w:rsidRPr="00BF09AF">
        <w:rPr>
          <w:sz w:val="20"/>
          <w:szCs w:val="24"/>
        </w:rPr>
        <w:t>și</w:t>
      </w:r>
      <w:r w:rsidRPr="00BF09AF">
        <w:rPr>
          <w:sz w:val="20"/>
          <w:szCs w:val="24"/>
        </w:rPr>
        <w:t xml:space="preserve"> pietre </w:t>
      </w:r>
      <w:r w:rsidR="001F205F" w:rsidRPr="00BF09AF">
        <w:rPr>
          <w:sz w:val="20"/>
          <w:szCs w:val="24"/>
        </w:rPr>
        <w:t>fără</w:t>
      </w:r>
      <w:r w:rsidR="00960819" w:rsidRPr="00BF09AF">
        <w:rPr>
          <w:sz w:val="20"/>
          <w:szCs w:val="24"/>
        </w:rPr>
        <w:t xml:space="preserve"> </w:t>
      </w:r>
      <w:r w:rsidR="001F205F" w:rsidRPr="00BF09AF">
        <w:rPr>
          <w:sz w:val="20"/>
          <w:szCs w:val="24"/>
        </w:rPr>
        <w:t>conținut</w:t>
      </w:r>
      <w:r w:rsidRPr="00BF09AF">
        <w:rPr>
          <w:sz w:val="20"/>
          <w:szCs w:val="24"/>
        </w:rPr>
        <w:t xml:space="preserve"> periculos, rezultat </w:t>
      </w:r>
      <w:r w:rsidR="00671EEA" w:rsidRPr="00BF09AF">
        <w:rPr>
          <w:sz w:val="20"/>
          <w:szCs w:val="24"/>
        </w:rPr>
        <w:t>în</w:t>
      </w:r>
      <w:r w:rsidRPr="00BF09AF">
        <w:rPr>
          <w:sz w:val="20"/>
          <w:szCs w:val="24"/>
        </w:rPr>
        <w:t xml:space="preserve"> urma </w:t>
      </w:r>
      <w:r w:rsidR="001F205F" w:rsidRPr="00BF09AF">
        <w:rPr>
          <w:sz w:val="20"/>
          <w:szCs w:val="24"/>
        </w:rPr>
        <w:t>lucrărilor</w:t>
      </w:r>
      <w:r w:rsidRPr="00BF09AF">
        <w:rPr>
          <w:sz w:val="20"/>
          <w:szCs w:val="24"/>
        </w:rPr>
        <w:t xml:space="preserve"> de </w:t>
      </w:r>
      <w:r w:rsidR="001F205F" w:rsidRPr="00BF09AF">
        <w:rPr>
          <w:sz w:val="20"/>
          <w:szCs w:val="24"/>
        </w:rPr>
        <w:t>săpătura</w:t>
      </w:r>
      <w:r w:rsidRPr="00BF09AF">
        <w:rPr>
          <w:sz w:val="20"/>
          <w:szCs w:val="24"/>
        </w:rPr>
        <w:t>;</w:t>
      </w:r>
    </w:p>
    <w:p w14:paraId="1B3D85D0" w14:textId="5048D6CD" w:rsidR="00FE7C7B" w:rsidRPr="00BF09AF" w:rsidRDefault="00FE7C7B" w:rsidP="00FE7C7B">
      <w:pPr>
        <w:rPr>
          <w:sz w:val="20"/>
          <w:szCs w:val="24"/>
        </w:rPr>
      </w:pPr>
      <w:r w:rsidRPr="00BF09AF">
        <w:rPr>
          <w:sz w:val="20"/>
          <w:szCs w:val="24"/>
        </w:rPr>
        <w:t xml:space="preserve">17 09 04 – amestecuri de </w:t>
      </w:r>
      <w:r w:rsidR="001F205F" w:rsidRPr="00BF09AF">
        <w:rPr>
          <w:sz w:val="20"/>
          <w:szCs w:val="24"/>
        </w:rPr>
        <w:t>deșeuri</w:t>
      </w:r>
      <w:r w:rsidRPr="00BF09AF">
        <w:rPr>
          <w:sz w:val="20"/>
          <w:szCs w:val="24"/>
        </w:rPr>
        <w:t xml:space="preserve"> de la </w:t>
      </w:r>
      <w:r w:rsidR="001F205F" w:rsidRPr="00BF09AF">
        <w:rPr>
          <w:sz w:val="20"/>
          <w:szCs w:val="24"/>
        </w:rPr>
        <w:t>construcții</w:t>
      </w:r>
      <w:r w:rsidR="00960819" w:rsidRPr="00BF09AF">
        <w:rPr>
          <w:sz w:val="20"/>
          <w:szCs w:val="24"/>
        </w:rPr>
        <w:t xml:space="preserve"> </w:t>
      </w:r>
      <w:r w:rsidR="00222E74" w:rsidRPr="00BF09AF">
        <w:rPr>
          <w:sz w:val="20"/>
          <w:szCs w:val="24"/>
        </w:rPr>
        <w:t>și</w:t>
      </w:r>
      <w:r w:rsidR="00960819" w:rsidRPr="00BF09AF">
        <w:rPr>
          <w:sz w:val="20"/>
          <w:szCs w:val="24"/>
        </w:rPr>
        <w:t xml:space="preserve">  </w:t>
      </w:r>
      <w:r w:rsidR="001F205F" w:rsidRPr="00BF09AF">
        <w:rPr>
          <w:sz w:val="20"/>
          <w:szCs w:val="24"/>
        </w:rPr>
        <w:t>demolări</w:t>
      </w:r>
      <w:r w:rsidRPr="00BF09AF">
        <w:rPr>
          <w:sz w:val="20"/>
          <w:szCs w:val="24"/>
        </w:rPr>
        <w:t xml:space="preserve"> -moloz, </w:t>
      </w:r>
      <w:r w:rsidR="00671EEA" w:rsidRPr="00BF09AF">
        <w:rPr>
          <w:sz w:val="20"/>
          <w:szCs w:val="24"/>
        </w:rPr>
        <w:t>în</w:t>
      </w:r>
      <w:r w:rsidR="00960819" w:rsidRPr="00BF09AF">
        <w:rPr>
          <w:sz w:val="20"/>
          <w:szCs w:val="24"/>
        </w:rPr>
        <w:t xml:space="preserve"> </w:t>
      </w:r>
      <w:r w:rsidR="001F205F" w:rsidRPr="00BF09AF">
        <w:rPr>
          <w:sz w:val="20"/>
          <w:szCs w:val="24"/>
        </w:rPr>
        <w:t>cantități</w:t>
      </w:r>
      <w:r w:rsidRPr="00BF09AF">
        <w:rPr>
          <w:sz w:val="20"/>
          <w:szCs w:val="24"/>
        </w:rPr>
        <w:t xml:space="preserve"> reduse;</w:t>
      </w:r>
    </w:p>
    <w:p w14:paraId="22434B9D" w14:textId="77777777" w:rsidR="00FE7C7B" w:rsidRPr="00BF09AF" w:rsidRDefault="00222E74" w:rsidP="00FE7C7B">
      <w:pPr>
        <w:rPr>
          <w:sz w:val="20"/>
          <w:szCs w:val="24"/>
        </w:rPr>
      </w:pPr>
      <w:r w:rsidRPr="00BF09AF">
        <w:rPr>
          <w:sz w:val="20"/>
          <w:szCs w:val="24"/>
        </w:rPr>
        <w:t>În</w:t>
      </w:r>
      <w:r w:rsidR="00FE7C7B" w:rsidRPr="00BF09AF">
        <w:rPr>
          <w:sz w:val="20"/>
          <w:szCs w:val="24"/>
        </w:rPr>
        <w:t xml:space="preserve"> perioada </w:t>
      </w:r>
      <w:r w:rsidR="001F205F" w:rsidRPr="00BF09AF">
        <w:rPr>
          <w:sz w:val="20"/>
          <w:szCs w:val="24"/>
        </w:rPr>
        <w:t>funcționarii</w:t>
      </w:r>
      <w:r w:rsidR="00FE7C7B" w:rsidRPr="00BF09AF">
        <w:rPr>
          <w:sz w:val="20"/>
          <w:szCs w:val="24"/>
        </w:rPr>
        <w:t xml:space="preserve"> obiectivului:</w:t>
      </w:r>
    </w:p>
    <w:p w14:paraId="0AB891B7" w14:textId="156555C9" w:rsidR="00FE7C7B" w:rsidRPr="00BF09AF" w:rsidRDefault="00FE7C7B" w:rsidP="00FE7C7B">
      <w:pPr>
        <w:rPr>
          <w:sz w:val="20"/>
          <w:szCs w:val="24"/>
        </w:rPr>
      </w:pPr>
      <w:r w:rsidRPr="00BF09AF">
        <w:rPr>
          <w:sz w:val="20"/>
          <w:szCs w:val="24"/>
        </w:rPr>
        <w:t>•</w:t>
      </w:r>
      <w:r w:rsidRPr="00BF09AF">
        <w:rPr>
          <w:sz w:val="20"/>
          <w:szCs w:val="24"/>
        </w:rPr>
        <w:tab/>
      </w:r>
      <w:r w:rsidR="001F205F" w:rsidRPr="00BF09AF">
        <w:rPr>
          <w:sz w:val="20"/>
          <w:szCs w:val="24"/>
        </w:rPr>
        <w:t>deșeuri</w:t>
      </w:r>
      <w:r w:rsidR="00960819" w:rsidRPr="00BF09AF">
        <w:rPr>
          <w:sz w:val="20"/>
          <w:szCs w:val="24"/>
        </w:rPr>
        <w:t xml:space="preserve"> </w:t>
      </w:r>
      <w:r w:rsidRPr="00BF09AF">
        <w:rPr>
          <w:sz w:val="20"/>
          <w:szCs w:val="24"/>
        </w:rPr>
        <w:t xml:space="preserve">menajere (cod 20.03.01) </w:t>
      </w:r>
    </w:p>
    <w:p w14:paraId="65BADE7D" w14:textId="77777777" w:rsidR="00FE7C7B" w:rsidRPr="00BF09AF" w:rsidRDefault="00FE7C7B" w:rsidP="00FE7C7B">
      <w:pPr>
        <w:rPr>
          <w:sz w:val="20"/>
          <w:szCs w:val="24"/>
        </w:rPr>
      </w:pPr>
      <w:r w:rsidRPr="00BF09AF">
        <w:rPr>
          <w:sz w:val="20"/>
          <w:szCs w:val="24"/>
        </w:rPr>
        <w:t>•</w:t>
      </w:r>
      <w:r w:rsidRPr="00BF09AF">
        <w:rPr>
          <w:sz w:val="20"/>
          <w:szCs w:val="24"/>
        </w:rPr>
        <w:tab/>
      </w:r>
      <w:r w:rsidR="001F205F" w:rsidRPr="00BF09AF">
        <w:rPr>
          <w:sz w:val="20"/>
          <w:szCs w:val="24"/>
        </w:rPr>
        <w:t>deșeuri</w:t>
      </w:r>
      <w:r w:rsidRPr="00BF09AF">
        <w:rPr>
          <w:sz w:val="20"/>
          <w:szCs w:val="24"/>
        </w:rPr>
        <w:t xml:space="preserve"> de ambalaje (coduri 15.01.01, 15.01.02, 15.01.04, 15.01.07). </w:t>
      </w:r>
    </w:p>
    <w:p w14:paraId="4CF6466A" w14:textId="77777777" w:rsidR="00FE7C7B" w:rsidRPr="00BF09AF" w:rsidRDefault="00FE7C7B" w:rsidP="00FE7C7B">
      <w:pPr>
        <w:rPr>
          <w:i/>
          <w:iCs/>
          <w:sz w:val="20"/>
          <w:szCs w:val="24"/>
        </w:rPr>
      </w:pPr>
      <w:r w:rsidRPr="00BF09AF">
        <w:rPr>
          <w:i/>
          <w:iCs/>
          <w:sz w:val="20"/>
          <w:szCs w:val="24"/>
        </w:rPr>
        <w:t xml:space="preserve">programul de prevenire </w:t>
      </w:r>
      <w:r w:rsidR="00222E74" w:rsidRPr="00BF09AF">
        <w:rPr>
          <w:i/>
          <w:iCs/>
          <w:sz w:val="20"/>
          <w:szCs w:val="24"/>
        </w:rPr>
        <w:t>și</w:t>
      </w:r>
      <w:r w:rsidRPr="00BF09AF">
        <w:rPr>
          <w:i/>
          <w:iCs/>
          <w:sz w:val="20"/>
          <w:szCs w:val="24"/>
        </w:rPr>
        <w:t xml:space="preserve"> reducere a cantităților de deșeuri </w:t>
      </w:r>
      <w:r w:rsidR="001F205F" w:rsidRPr="00BF09AF">
        <w:rPr>
          <w:i/>
          <w:iCs/>
          <w:sz w:val="20"/>
          <w:szCs w:val="24"/>
        </w:rPr>
        <w:t>generate; planul</w:t>
      </w:r>
      <w:r w:rsidRPr="00BF09AF">
        <w:rPr>
          <w:i/>
          <w:iCs/>
          <w:sz w:val="20"/>
          <w:szCs w:val="24"/>
        </w:rPr>
        <w:t xml:space="preserve"> de gestionare a deșeurilor;</w:t>
      </w:r>
    </w:p>
    <w:p w14:paraId="7B9E0E96" w14:textId="77777777" w:rsidR="00960819" w:rsidRPr="00BF09AF" w:rsidRDefault="00C9452C" w:rsidP="00C9452C">
      <w:pPr>
        <w:jc w:val="both"/>
        <w:rPr>
          <w:sz w:val="20"/>
          <w:szCs w:val="24"/>
        </w:rPr>
      </w:pPr>
      <w:r w:rsidRPr="00BF09AF">
        <w:rPr>
          <w:sz w:val="20"/>
          <w:szCs w:val="24"/>
        </w:rPr>
        <w:t xml:space="preserve">Gestionarea </w:t>
      </w:r>
      <w:r w:rsidR="001F205F" w:rsidRPr="00BF09AF">
        <w:rPr>
          <w:sz w:val="20"/>
          <w:szCs w:val="24"/>
        </w:rPr>
        <w:t>corespunzătoare</w:t>
      </w:r>
      <w:r w:rsidRPr="00BF09AF">
        <w:rPr>
          <w:sz w:val="20"/>
          <w:szCs w:val="24"/>
        </w:rPr>
        <w:t xml:space="preserve"> a </w:t>
      </w:r>
      <w:r w:rsidR="001F205F" w:rsidRPr="00BF09AF">
        <w:rPr>
          <w:sz w:val="20"/>
          <w:szCs w:val="24"/>
        </w:rPr>
        <w:t>deșeurilor</w:t>
      </w:r>
      <w:r w:rsidR="00960819" w:rsidRPr="00BF09AF">
        <w:rPr>
          <w:sz w:val="20"/>
          <w:szCs w:val="24"/>
        </w:rPr>
        <w:t xml:space="preserve"> </w:t>
      </w:r>
      <w:r w:rsidR="001F205F" w:rsidRPr="00BF09AF">
        <w:rPr>
          <w:sz w:val="20"/>
          <w:szCs w:val="24"/>
        </w:rPr>
        <w:t>reprezintă</w:t>
      </w:r>
      <w:r w:rsidRPr="00BF09AF">
        <w:rPr>
          <w:sz w:val="20"/>
          <w:szCs w:val="24"/>
        </w:rPr>
        <w:t xml:space="preserve"> o problema </w:t>
      </w:r>
      <w:r w:rsidR="00222E74" w:rsidRPr="00BF09AF">
        <w:rPr>
          <w:sz w:val="20"/>
          <w:szCs w:val="24"/>
        </w:rPr>
        <w:t>și</w:t>
      </w:r>
      <w:r w:rsidR="00960819" w:rsidRPr="00BF09AF">
        <w:rPr>
          <w:sz w:val="20"/>
          <w:szCs w:val="24"/>
        </w:rPr>
        <w:t xml:space="preserve"> </w:t>
      </w:r>
      <w:r w:rsidR="00671EEA" w:rsidRPr="00BF09AF">
        <w:rPr>
          <w:sz w:val="20"/>
          <w:szCs w:val="24"/>
        </w:rPr>
        <w:t>în</w:t>
      </w:r>
      <w:r w:rsidR="00960819" w:rsidRPr="00BF09AF">
        <w:rPr>
          <w:sz w:val="20"/>
          <w:szCs w:val="24"/>
        </w:rPr>
        <w:t xml:space="preserve"> </w:t>
      </w:r>
      <w:r w:rsidR="001F205F" w:rsidRPr="00BF09AF">
        <w:rPr>
          <w:sz w:val="20"/>
          <w:szCs w:val="24"/>
        </w:rPr>
        <w:t>același</w:t>
      </w:r>
      <w:r w:rsidRPr="00BF09AF">
        <w:rPr>
          <w:sz w:val="20"/>
          <w:szCs w:val="24"/>
        </w:rPr>
        <w:t xml:space="preserve"> timp o </w:t>
      </w:r>
      <w:r w:rsidR="001F205F" w:rsidRPr="00BF09AF">
        <w:rPr>
          <w:sz w:val="20"/>
          <w:szCs w:val="24"/>
        </w:rPr>
        <w:t>obligație</w:t>
      </w:r>
      <w:r w:rsidRPr="00BF09AF">
        <w:rPr>
          <w:sz w:val="20"/>
          <w:szCs w:val="24"/>
        </w:rPr>
        <w:t xml:space="preserve"> de importanta majora a </w:t>
      </w:r>
      <w:r w:rsidR="001F205F" w:rsidRPr="00BF09AF">
        <w:rPr>
          <w:sz w:val="20"/>
          <w:szCs w:val="24"/>
        </w:rPr>
        <w:t>fiecărui</w:t>
      </w:r>
      <w:r w:rsidRPr="00BF09AF">
        <w:rPr>
          <w:sz w:val="20"/>
          <w:szCs w:val="24"/>
        </w:rPr>
        <w:t xml:space="preserve"> operator economic, </w:t>
      </w:r>
      <w:r w:rsidR="001F205F" w:rsidRPr="00BF09AF">
        <w:rPr>
          <w:sz w:val="20"/>
          <w:szCs w:val="24"/>
        </w:rPr>
        <w:t>comunități</w:t>
      </w:r>
      <w:r w:rsidRPr="00BF09AF">
        <w:rPr>
          <w:sz w:val="20"/>
          <w:szCs w:val="24"/>
        </w:rPr>
        <w:t xml:space="preserve"> dar </w:t>
      </w:r>
      <w:r w:rsidR="00222E74" w:rsidRPr="00BF09AF">
        <w:rPr>
          <w:sz w:val="20"/>
          <w:szCs w:val="24"/>
        </w:rPr>
        <w:t>și</w:t>
      </w:r>
      <w:r w:rsidRPr="00BF09AF">
        <w:rPr>
          <w:sz w:val="20"/>
          <w:szCs w:val="24"/>
        </w:rPr>
        <w:t xml:space="preserve"> persoane fizice. </w:t>
      </w:r>
    </w:p>
    <w:p w14:paraId="1EF824A8" w14:textId="3801A6B8" w:rsidR="00C9452C" w:rsidRPr="00BF09AF" w:rsidRDefault="00222E74" w:rsidP="00C9452C">
      <w:pPr>
        <w:jc w:val="both"/>
        <w:rPr>
          <w:sz w:val="20"/>
          <w:szCs w:val="24"/>
        </w:rPr>
      </w:pPr>
      <w:r w:rsidRPr="00BF09AF">
        <w:rPr>
          <w:sz w:val="20"/>
          <w:szCs w:val="24"/>
        </w:rPr>
        <w:t>În</w:t>
      </w:r>
      <w:r w:rsidR="00C9452C" w:rsidRPr="00BF09AF">
        <w:rPr>
          <w:sz w:val="20"/>
          <w:szCs w:val="24"/>
        </w:rPr>
        <w:t xml:space="preserve"> conformitate cu prevederile Leg.211/2011 privind regimul </w:t>
      </w:r>
      <w:r w:rsidR="001F205F" w:rsidRPr="00BF09AF">
        <w:rPr>
          <w:sz w:val="20"/>
          <w:szCs w:val="24"/>
        </w:rPr>
        <w:t>deșeurilor</w:t>
      </w:r>
      <w:r w:rsidR="00C9452C" w:rsidRPr="00BF09AF">
        <w:rPr>
          <w:sz w:val="20"/>
          <w:szCs w:val="24"/>
        </w:rPr>
        <w:t xml:space="preserve">, gestionarea </w:t>
      </w:r>
      <w:r w:rsidR="001F205F" w:rsidRPr="00BF09AF">
        <w:rPr>
          <w:sz w:val="20"/>
          <w:szCs w:val="24"/>
        </w:rPr>
        <w:t>deșeurilor</w:t>
      </w:r>
      <w:r w:rsidR="00C9452C" w:rsidRPr="00BF09AF">
        <w:rPr>
          <w:sz w:val="20"/>
          <w:szCs w:val="24"/>
        </w:rPr>
        <w:t xml:space="preserve"> trebuie </w:t>
      </w:r>
      <w:r w:rsidRPr="00BF09AF">
        <w:rPr>
          <w:sz w:val="20"/>
          <w:szCs w:val="24"/>
        </w:rPr>
        <w:t>să</w:t>
      </w:r>
      <w:r w:rsidR="00C9452C" w:rsidRPr="00BF09AF">
        <w:rPr>
          <w:sz w:val="20"/>
          <w:szCs w:val="24"/>
        </w:rPr>
        <w:t xml:space="preserve"> se realizeze </w:t>
      </w:r>
      <w:r w:rsidR="001F205F" w:rsidRPr="00BF09AF">
        <w:rPr>
          <w:sz w:val="20"/>
          <w:szCs w:val="24"/>
        </w:rPr>
        <w:t>fără</w:t>
      </w:r>
      <w:r w:rsidR="00C9452C" w:rsidRPr="00BF09AF">
        <w:rPr>
          <w:sz w:val="20"/>
          <w:szCs w:val="24"/>
        </w:rPr>
        <w:t xml:space="preserve"> a pune </w:t>
      </w:r>
      <w:r w:rsidR="00671EEA" w:rsidRPr="00BF09AF">
        <w:rPr>
          <w:sz w:val="20"/>
          <w:szCs w:val="24"/>
        </w:rPr>
        <w:t>în</w:t>
      </w:r>
      <w:r w:rsidR="00C9452C" w:rsidRPr="00BF09AF">
        <w:rPr>
          <w:sz w:val="20"/>
          <w:szCs w:val="24"/>
        </w:rPr>
        <w:t xml:space="preserve"> pericol </w:t>
      </w:r>
      <w:r w:rsidR="001F205F" w:rsidRPr="00BF09AF">
        <w:rPr>
          <w:sz w:val="20"/>
          <w:szCs w:val="24"/>
        </w:rPr>
        <w:t>sănătatea</w:t>
      </w:r>
      <w:r w:rsidR="00C9452C" w:rsidRPr="00BF09AF">
        <w:rPr>
          <w:sz w:val="20"/>
          <w:szCs w:val="24"/>
        </w:rPr>
        <w:t xml:space="preserve"> umana </w:t>
      </w:r>
      <w:r w:rsidRPr="00BF09AF">
        <w:rPr>
          <w:sz w:val="20"/>
          <w:szCs w:val="24"/>
        </w:rPr>
        <w:t>și</w:t>
      </w:r>
      <w:r w:rsidR="00FB4BD7" w:rsidRPr="00BF09AF">
        <w:rPr>
          <w:sz w:val="20"/>
          <w:szCs w:val="24"/>
        </w:rPr>
        <w:t xml:space="preserve"> </w:t>
      </w:r>
      <w:r w:rsidR="001F205F" w:rsidRPr="00BF09AF">
        <w:rPr>
          <w:sz w:val="20"/>
          <w:szCs w:val="24"/>
        </w:rPr>
        <w:t>fără</w:t>
      </w:r>
      <w:r w:rsidR="00C9452C" w:rsidRPr="00BF09AF">
        <w:rPr>
          <w:sz w:val="20"/>
          <w:szCs w:val="24"/>
        </w:rPr>
        <w:t xml:space="preserve"> a dauna mediului, </w:t>
      </w:r>
      <w:r w:rsidR="00671EEA" w:rsidRPr="00BF09AF">
        <w:rPr>
          <w:sz w:val="20"/>
          <w:szCs w:val="24"/>
        </w:rPr>
        <w:t>în</w:t>
      </w:r>
      <w:r w:rsidR="00C9452C" w:rsidRPr="00BF09AF">
        <w:rPr>
          <w:sz w:val="20"/>
          <w:szCs w:val="24"/>
        </w:rPr>
        <w:t xml:space="preserve"> special </w:t>
      </w:r>
      <w:r w:rsidR="001F205F" w:rsidRPr="00BF09AF">
        <w:rPr>
          <w:sz w:val="20"/>
          <w:szCs w:val="24"/>
        </w:rPr>
        <w:t>fără</w:t>
      </w:r>
      <w:r w:rsidR="00C9452C" w:rsidRPr="00BF09AF">
        <w:rPr>
          <w:sz w:val="20"/>
          <w:szCs w:val="24"/>
        </w:rPr>
        <w:t xml:space="preserve"> a se crea riscuri pentru factorii de mediu (apa, aer, sol, flora </w:t>
      </w:r>
      <w:r w:rsidRPr="00BF09AF">
        <w:rPr>
          <w:sz w:val="20"/>
          <w:szCs w:val="24"/>
        </w:rPr>
        <w:t>și</w:t>
      </w:r>
      <w:r w:rsidR="00C9452C" w:rsidRPr="00BF09AF">
        <w:rPr>
          <w:sz w:val="20"/>
          <w:szCs w:val="24"/>
        </w:rPr>
        <w:t xml:space="preserve"> fauna), </w:t>
      </w:r>
      <w:r w:rsidR="001F205F" w:rsidRPr="00BF09AF">
        <w:rPr>
          <w:sz w:val="20"/>
          <w:szCs w:val="24"/>
        </w:rPr>
        <w:t>fără</w:t>
      </w:r>
      <w:r w:rsidR="00C9452C" w:rsidRPr="00BF09AF">
        <w:rPr>
          <w:sz w:val="20"/>
          <w:szCs w:val="24"/>
        </w:rPr>
        <w:t xml:space="preserve"> a se crea disconfort prin mirosuri sau zgomot </w:t>
      </w:r>
      <w:r w:rsidRPr="00BF09AF">
        <w:rPr>
          <w:sz w:val="20"/>
          <w:szCs w:val="24"/>
        </w:rPr>
        <w:t>și</w:t>
      </w:r>
      <w:r w:rsidR="009B0174" w:rsidRPr="00BF09AF">
        <w:rPr>
          <w:sz w:val="20"/>
          <w:szCs w:val="24"/>
        </w:rPr>
        <w:t xml:space="preserve"> </w:t>
      </w:r>
      <w:r w:rsidR="001F205F" w:rsidRPr="00BF09AF">
        <w:rPr>
          <w:sz w:val="20"/>
          <w:szCs w:val="24"/>
        </w:rPr>
        <w:t>fără</w:t>
      </w:r>
      <w:r w:rsidR="00C9452C" w:rsidRPr="00BF09AF">
        <w:rPr>
          <w:sz w:val="20"/>
          <w:szCs w:val="24"/>
        </w:rPr>
        <w:t xml:space="preserve"> a se afecta peisajul sau zonele de interes special.</w:t>
      </w:r>
    </w:p>
    <w:p w14:paraId="30A2F3D5" w14:textId="2119145B" w:rsidR="00C9452C" w:rsidRPr="00BF09AF" w:rsidRDefault="00222E74" w:rsidP="00C9452C">
      <w:pPr>
        <w:jc w:val="both"/>
        <w:rPr>
          <w:sz w:val="20"/>
          <w:szCs w:val="24"/>
        </w:rPr>
      </w:pPr>
      <w:r w:rsidRPr="00BF09AF">
        <w:rPr>
          <w:sz w:val="20"/>
          <w:szCs w:val="24"/>
        </w:rPr>
        <w:t>În</w:t>
      </w:r>
      <w:r w:rsidR="00C9452C" w:rsidRPr="00BF09AF">
        <w:rPr>
          <w:sz w:val="20"/>
          <w:szCs w:val="24"/>
        </w:rPr>
        <w:t xml:space="preserve"> conformitate cu prevederile Leg.211/2011 privind regimul </w:t>
      </w:r>
      <w:r w:rsidR="001F205F" w:rsidRPr="00BF09AF">
        <w:rPr>
          <w:sz w:val="20"/>
          <w:szCs w:val="24"/>
        </w:rPr>
        <w:t>deșeurilor</w:t>
      </w:r>
      <w:r w:rsidR="00C9452C" w:rsidRPr="00BF09AF">
        <w:rPr>
          <w:sz w:val="20"/>
          <w:szCs w:val="24"/>
        </w:rPr>
        <w:t>, republicata</w:t>
      </w:r>
      <w:r w:rsidR="00102E07" w:rsidRPr="00BF09AF">
        <w:rPr>
          <w:sz w:val="20"/>
          <w:szCs w:val="24"/>
        </w:rPr>
        <w:t>,</w:t>
      </w:r>
      <w:r w:rsidR="00C9452C" w:rsidRPr="00BF09AF">
        <w:rPr>
          <w:sz w:val="20"/>
          <w:szCs w:val="24"/>
        </w:rPr>
        <w:t xml:space="preserve"> dar </w:t>
      </w:r>
      <w:r w:rsidRPr="00BF09AF">
        <w:rPr>
          <w:sz w:val="20"/>
          <w:szCs w:val="24"/>
        </w:rPr>
        <w:t>și</w:t>
      </w:r>
      <w:r w:rsidR="00C9452C" w:rsidRPr="00BF09AF">
        <w:rPr>
          <w:sz w:val="20"/>
          <w:szCs w:val="24"/>
        </w:rPr>
        <w:t xml:space="preserve"> cu alte acte normative </w:t>
      </w:r>
      <w:r w:rsidR="00671EEA" w:rsidRPr="00BF09AF">
        <w:rPr>
          <w:sz w:val="20"/>
          <w:szCs w:val="24"/>
        </w:rPr>
        <w:t>în</w:t>
      </w:r>
      <w:r w:rsidR="00C9452C" w:rsidRPr="00BF09AF">
        <w:rPr>
          <w:sz w:val="20"/>
          <w:szCs w:val="24"/>
        </w:rPr>
        <w:t xml:space="preserve"> vigoare, rezulta o serie de </w:t>
      </w:r>
      <w:r w:rsidR="001F205F" w:rsidRPr="00BF09AF">
        <w:rPr>
          <w:sz w:val="20"/>
          <w:szCs w:val="24"/>
        </w:rPr>
        <w:t>obligații</w:t>
      </w:r>
      <w:r w:rsidR="009B0174" w:rsidRPr="00BF09AF">
        <w:rPr>
          <w:sz w:val="20"/>
          <w:szCs w:val="24"/>
        </w:rPr>
        <w:t xml:space="preserve"> </w:t>
      </w:r>
      <w:r w:rsidRPr="00BF09AF">
        <w:rPr>
          <w:sz w:val="20"/>
          <w:szCs w:val="24"/>
        </w:rPr>
        <w:t>și</w:t>
      </w:r>
      <w:r w:rsidR="009B0174" w:rsidRPr="00BF09AF">
        <w:rPr>
          <w:sz w:val="20"/>
          <w:szCs w:val="24"/>
        </w:rPr>
        <w:t xml:space="preserve"> </w:t>
      </w:r>
      <w:r w:rsidR="001F205F" w:rsidRPr="00BF09AF">
        <w:rPr>
          <w:sz w:val="20"/>
          <w:szCs w:val="24"/>
        </w:rPr>
        <w:t>responsabilități</w:t>
      </w:r>
      <w:r w:rsidR="00C9452C" w:rsidRPr="00BF09AF">
        <w:rPr>
          <w:sz w:val="20"/>
          <w:szCs w:val="24"/>
        </w:rPr>
        <w:t xml:space="preserve"> pentru operatorii economici</w:t>
      </w:r>
      <w:r w:rsidR="009B0174" w:rsidRPr="00BF09AF">
        <w:rPr>
          <w:sz w:val="20"/>
          <w:szCs w:val="24"/>
        </w:rPr>
        <w:t xml:space="preserve">  </w:t>
      </w:r>
      <w:r w:rsidRPr="00BF09AF">
        <w:rPr>
          <w:sz w:val="20"/>
          <w:szCs w:val="24"/>
        </w:rPr>
        <w:t>și</w:t>
      </w:r>
      <w:r w:rsidR="00102E07" w:rsidRPr="00BF09AF">
        <w:rPr>
          <w:sz w:val="20"/>
          <w:szCs w:val="24"/>
        </w:rPr>
        <w:t xml:space="preserve"> persoane fizice</w:t>
      </w:r>
      <w:r w:rsidR="00C9452C" w:rsidRPr="00BF09AF">
        <w:rPr>
          <w:sz w:val="20"/>
          <w:szCs w:val="24"/>
        </w:rPr>
        <w:t xml:space="preserve"> ce </w:t>
      </w:r>
      <w:r w:rsidR="001F205F" w:rsidRPr="00BF09AF">
        <w:rPr>
          <w:sz w:val="20"/>
          <w:szCs w:val="24"/>
        </w:rPr>
        <w:t>desfășoarăactivități</w:t>
      </w:r>
      <w:r w:rsidR="009B0174" w:rsidRPr="00BF09AF">
        <w:rPr>
          <w:sz w:val="20"/>
          <w:szCs w:val="24"/>
        </w:rPr>
        <w:t xml:space="preserve"> </w:t>
      </w:r>
      <w:r w:rsidR="00C9452C" w:rsidRPr="00BF09AF">
        <w:rPr>
          <w:sz w:val="20"/>
          <w:szCs w:val="24"/>
        </w:rPr>
        <w:t xml:space="preserve">generatoare de </w:t>
      </w:r>
      <w:r w:rsidR="001F205F" w:rsidRPr="00BF09AF">
        <w:rPr>
          <w:sz w:val="20"/>
          <w:szCs w:val="24"/>
        </w:rPr>
        <w:t>deșeuri</w:t>
      </w:r>
      <w:r w:rsidR="00C9452C" w:rsidRPr="00BF09AF">
        <w:rPr>
          <w:sz w:val="20"/>
          <w:szCs w:val="24"/>
        </w:rPr>
        <w:t>.</w:t>
      </w:r>
    </w:p>
    <w:p w14:paraId="7671120F" w14:textId="77777777" w:rsidR="00C9452C" w:rsidRPr="00BF09AF" w:rsidRDefault="00C9452C" w:rsidP="00C9452C">
      <w:pPr>
        <w:jc w:val="both"/>
        <w:rPr>
          <w:sz w:val="20"/>
          <w:szCs w:val="24"/>
        </w:rPr>
      </w:pPr>
      <w:r w:rsidRPr="00BF09AF">
        <w:rPr>
          <w:sz w:val="20"/>
          <w:szCs w:val="24"/>
        </w:rPr>
        <w:t xml:space="preserve">Un plan de prevenire trebuie </w:t>
      </w:r>
      <w:r w:rsidR="00222E74" w:rsidRPr="00BF09AF">
        <w:rPr>
          <w:sz w:val="20"/>
          <w:szCs w:val="24"/>
        </w:rPr>
        <w:t>să</w:t>
      </w:r>
      <w:r w:rsidRPr="00BF09AF">
        <w:rPr>
          <w:sz w:val="20"/>
          <w:szCs w:val="24"/>
        </w:rPr>
        <w:t xml:space="preserve"> ia </w:t>
      </w:r>
      <w:r w:rsidR="00671EEA" w:rsidRPr="00BF09AF">
        <w:rPr>
          <w:sz w:val="20"/>
          <w:szCs w:val="24"/>
        </w:rPr>
        <w:t>în</w:t>
      </w:r>
      <w:r w:rsidRPr="00BF09AF">
        <w:rPr>
          <w:sz w:val="20"/>
          <w:szCs w:val="24"/>
        </w:rPr>
        <w:t xml:space="preserve"> calcul </w:t>
      </w:r>
      <w:r w:rsidR="001F205F" w:rsidRPr="00BF09AF">
        <w:rPr>
          <w:sz w:val="20"/>
          <w:szCs w:val="24"/>
        </w:rPr>
        <w:t>câteva</w:t>
      </w:r>
      <w:r w:rsidRPr="00BF09AF">
        <w:rPr>
          <w:sz w:val="20"/>
          <w:szCs w:val="24"/>
        </w:rPr>
        <w:t xml:space="preserve"> considerente de baza, </w:t>
      </w:r>
      <w:r w:rsidR="00222E74" w:rsidRPr="00BF09AF">
        <w:rPr>
          <w:sz w:val="20"/>
          <w:szCs w:val="24"/>
        </w:rPr>
        <w:t>și</w:t>
      </w:r>
      <w:r w:rsidRPr="00BF09AF">
        <w:rPr>
          <w:sz w:val="20"/>
          <w:szCs w:val="24"/>
        </w:rPr>
        <w:t xml:space="preserve"> anume:</w:t>
      </w:r>
    </w:p>
    <w:p w14:paraId="6ACEC7ED" w14:textId="51ED1947" w:rsidR="00C9452C" w:rsidRPr="00BF09AF" w:rsidRDefault="001F205F" w:rsidP="00C9452C">
      <w:pPr>
        <w:pStyle w:val="ListParagraph"/>
        <w:numPr>
          <w:ilvl w:val="0"/>
          <w:numId w:val="21"/>
        </w:numPr>
        <w:jc w:val="both"/>
        <w:rPr>
          <w:sz w:val="20"/>
          <w:szCs w:val="24"/>
        </w:rPr>
      </w:pPr>
      <w:r w:rsidRPr="00BF09AF">
        <w:rPr>
          <w:sz w:val="20"/>
          <w:szCs w:val="24"/>
        </w:rPr>
        <w:t>gospodărirea</w:t>
      </w:r>
      <w:r w:rsidR="00C9452C" w:rsidRPr="00BF09AF">
        <w:rPr>
          <w:sz w:val="20"/>
          <w:szCs w:val="24"/>
        </w:rPr>
        <w:t xml:space="preserve"> resurselor </w:t>
      </w:r>
      <w:r w:rsidR="00222E74" w:rsidRPr="00BF09AF">
        <w:rPr>
          <w:sz w:val="20"/>
          <w:szCs w:val="24"/>
        </w:rPr>
        <w:t>și</w:t>
      </w:r>
      <w:r w:rsidR="00C9452C" w:rsidRPr="00BF09AF">
        <w:rPr>
          <w:sz w:val="20"/>
          <w:szCs w:val="24"/>
        </w:rPr>
        <w:t xml:space="preserve">, respectiv, a </w:t>
      </w:r>
      <w:r w:rsidRPr="00BF09AF">
        <w:rPr>
          <w:sz w:val="20"/>
          <w:szCs w:val="24"/>
        </w:rPr>
        <w:t>deșeurilor</w:t>
      </w:r>
      <w:r w:rsidR="00307D36" w:rsidRPr="00BF09AF">
        <w:rPr>
          <w:sz w:val="20"/>
          <w:szCs w:val="24"/>
        </w:rPr>
        <w:t xml:space="preserve"> </w:t>
      </w:r>
      <w:r w:rsidR="00671EEA" w:rsidRPr="00BF09AF">
        <w:rPr>
          <w:sz w:val="20"/>
          <w:szCs w:val="24"/>
        </w:rPr>
        <w:t>în</w:t>
      </w:r>
      <w:r w:rsidR="00C9452C" w:rsidRPr="00BF09AF">
        <w:rPr>
          <w:sz w:val="20"/>
          <w:szCs w:val="24"/>
        </w:rPr>
        <w:t xml:space="preserve"> amplasament;</w:t>
      </w:r>
    </w:p>
    <w:p w14:paraId="19D8C051" w14:textId="77777777" w:rsidR="00C9452C" w:rsidRPr="00BF09AF" w:rsidRDefault="000C4AC3" w:rsidP="00C9452C">
      <w:pPr>
        <w:pStyle w:val="ListParagraph"/>
        <w:numPr>
          <w:ilvl w:val="0"/>
          <w:numId w:val="21"/>
        </w:numPr>
        <w:jc w:val="both"/>
        <w:rPr>
          <w:sz w:val="20"/>
          <w:szCs w:val="24"/>
        </w:rPr>
      </w:pPr>
      <w:r w:rsidRPr="00BF09AF">
        <w:rPr>
          <w:sz w:val="20"/>
          <w:szCs w:val="24"/>
        </w:rPr>
        <w:t>s</w:t>
      </w:r>
      <w:r w:rsidR="00C9452C" w:rsidRPr="00BF09AF">
        <w:rPr>
          <w:sz w:val="20"/>
          <w:szCs w:val="24"/>
        </w:rPr>
        <w:t>tabilirea de obiective;</w:t>
      </w:r>
    </w:p>
    <w:p w14:paraId="2B56A896" w14:textId="77777777" w:rsidR="00C9452C" w:rsidRPr="00BF09AF" w:rsidRDefault="00827451" w:rsidP="00C9452C">
      <w:pPr>
        <w:pStyle w:val="ListParagraph"/>
        <w:numPr>
          <w:ilvl w:val="0"/>
          <w:numId w:val="21"/>
        </w:numPr>
        <w:jc w:val="both"/>
        <w:rPr>
          <w:sz w:val="20"/>
          <w:szCs w:val="24"/>
        </w:rPr>
      </w:pPr>
      <w:r w:rsidRPr="00BF09AF">
        <w:rPr>
          <w:sz w:val="20"/>
          <w:szCs w:val="24"/>
        </w:rPr>
        <w:t xml:space="preserve">masuri de </w:t>
      </w:r>
      <w:r w:rsidR="00B05685" w:rsidRPr="00BF09AF">
        <w:rPr>
          <w:sz w:val="20"/>
          <w:szCs w:val="24"/>
        </w:rPr>
        <w:t xml:space="preserve">diminuare a </w:t>
      </w:r>
      <w:r w:rsidR="001F205F" w:rsidRPr="00BF09AF">
        <w:rPr>
          <w:sz w:val="20"/>
          <w:szCs w:val="24"/>
        </w:rPr>
        <w:t>cantităților</w:t>
      </w:r>
      <w:r w:rsidR="00B05685" w:rsidRPr="00BF09AF">
        <w:rPr>
          <w:sz w:val="20"/>
          <w:szCs w:val="24"/>
        </w:rPr>
        <w:t xml:space="preserve"> de </w:t>
      </w:r>
      <w:r w:rsidR="001F205F" w:rsidRPr="00BF09AF">
        <w:rPr>
          <w:sz w:val="20"/>
          <w:szCs w:val="24"/>
        </w:rPr>
        <w:t>deșeuri</w:t>
      </w:r>
      <w:r w:rsidR="00B05685" w:rsidRPr="00BF09AF">
        <w:rPr>
          <w:sz w:val="20"/>
          <w:szCs w:val="24"/>
        </w:rPr>
        <w:t xml:space="preserve"> generate</w:t>
      </w:r>
      <w:r w:rsidR="00C9452C" w:rsidRPr="00BF09AF">
        <w:rPr>
          <w:sz w:val="20"/>
          <w:szCs w:val="24"/>
        </w:rPr>
        <w:t>.</w:t>
      </w:r>
    </w:p>
    <w:p w14:paraId="368E4F12" w14:textId="49847584" w:rsidR="00C9452C" w:rsidRPr="00BF09AF" w:rsidRDefault="001F205F" w:rsidP="00C9452C">
      <w:pPr>
        <w:jc w:val="both"/>
        <w:rPr>
          <w:sz w:val="20"/>
          <w:szCs w:val="24"/>
        </w:rPr>
      </w:pPr>
      <w:r w:rsidRPr="00BF09AF">
        <w:rPr>
          <w:sz w:val="20"/>
          <w:szCs w:val="24"/>
        </w:rPr>
        <w:t>Înțelegerea</w:t>
      </w:r>
      <w:r w:rsidR="00C9452C" w:rsidRPr="00BF09AF">
        <w:rPr>
          <w:sz w:val="20"/>
          <w:szCs w:val="24"/>
        </w:rPr>
        <w:t xml:space="preserve"> acestor </w:t>
      </w:r>
      <w:r w:rsidRPr="00BF09AF">
        <w:rPr>
          <w:sz w:val="20"/>
          <w:szCs w:val="24"/>
        </w:rPr>
        <w:t>obligații</w:t>
      </w:r>
      <w:r w:rsidR="00307D36" w:rsidRPr="00BF09AF">
        <w:rPr>
          <w:sz w:val="20"/>
          <w:szCs w:val="24"/>
        </w:rPr>
        <w:t xml:space="preserve"> </w:t>
      </w:r>
      <w:r w:rsidR="00222E74" w:rsidRPr="00BF09AF">
        <w:rPr>
          <w:sz w:val="20"/>
          <w:szCs w:val="24"/>
        </w:rPr>
        <w:t>și</w:t>
      </w:r>
      <w:r w:rsidR="00307D36" w:rsidRPr="00BF09AF">
        <w:rPr>
          <w:sz w:val="20"/>
          <w:szCs w:val="24"/>
        </w:rPr>
        <w:t xml:space="preserve"> </w:t>
      </w:r>
      <w:r w:rsidRPr="00BF09AF">
        <w:rPr>
          <w:sz w:val="20"/>
          <w:szCs w:val="24"/>
        </w:rPr>
        <w:t>responsabilități</w:t>
      </w:r>
      <w:r w:rsidR="00C9452C" w:rsidRPr="00BF09AF">
        <w:rPr>
          <w:sz w:val="20"/>
          <w:szCs w:val="24"/>
        </w:rPr>
        <w:t xml:space="preserve">, implementarea prevederilor legale </w:t>
      </w:r>
      <w:r w:rsidR="00671EEA" w:rsidRPr="00BF09AF">
        <w:rPr>
          <w:sz w:val="20"/>
          <w:szCs w:val="24"/>
        </w:rPr>
        <w:t>în</w:t>
      </w:r>
      <w:r w:rsidR="00C9452C" w:rsidRPr="00BF09AF">
        <w:rPr>
          <w:sz w:val="20"/>
          <w:szCs w:val="24"/>
        </w:rPr>
        <w:t xml:space="preserve"> domeniul </w:t>
      </w:r>
      <w:r w:rsidRPr="00BF09AF">
        <w:rPr>
          <w:sz w:val="20"/>
          <w:szCs w:val="24"/>
        </w:rPr>
        <w:t>protecției</w:t>
      </w:r>
      <w:r w:rsidR="00C9452C" w:rsidRPr="00BF09AF">
        <w:rPr>
          <w:sz w:val="20"/>
          <w:szCs w:val="24"/>
        </w:rPr>
        <w:t xml:space="preserve"> mediului </w:t>
      </w:r>
      <w:r w:rsidR="00286ADF" w:rsidRPr="00BF09AF">
        <w:rPr>
          <w:sz w:val="20"/>
          <w:szCs w:val="24"/>
        </w:rPr>
        <w:t>cât</w:t>
      </w:r>
      <w:r w:rsidR="00307D36" w:rsidRPr="00BF09AF">
        <w:rPr>
          <w:sz w:val="20"/>
          <w:szCs w:val="24"/>
        </w:rPr>
        <w:t xml:space="preserve"> </w:t>
      </w:r>
      <w:r w:rsidR="00222E74" w:rsidRPr="00BF09AF">
        <w:rPr>
          <w:sz w:val="20"/>
          <w:szCs w:val="24"/>
        </w:rPr>
        <w:t>și</w:t>
      </w:r>
      <w:r w:rsidR="00C9452C" w:rsidRPr="00BF09AF">
        <w:rPr>
          <w:sz w:val="20"/>
          <w:szCs w:val="24"/>
        </w:rPr>
        <w:t xml:space="preserve"> aplicarea principiului </w:t>
      </w:r>
      <w:r w:rsidRPr="00BF09AF">
        <w:rPr>
          <w:sz w:val="20"/>
          <w:szCs w:val="24"/>
        </w:rPr>
        <w:t>ierarhizării</w:t>
      </w:r>
      <w:r w:rsidR="00307D36" w:rsidRPr="00BF09AF">
        <w:rPr>
          <w:sz w:val="20"/>
          <w:szCs w:val="24"/>
        </w:rPr>
        <w:t xml:space="preserve"> </w:t>
      </w:r>
      <w:r w:rsidRPr="00BF09AF">
        <w:rPr>
          <w:sz w:val="20"/>
          <w:szCs w:val="24"/>
        </w:rPr>
        <w:t>deșeurilor</w:t>
      </w:r>
      <w:r w:rsidR="00C9452C" w:rsidRPr="00BF09AF">
        <w:rPr>
          <w:sz w:val="20"/>
          <w:szCs w:val="24"/>
        </w:rPr>
        <w:t xml:space="preserve">, va determina modul de </w:t>
      </w:r>
      <w:r w:rsidRPr="00BF09AF">
        <w:rPr>
          <w:sz w:val="20"/>
          <w:szCs w:val="24"/>
        </w:rPr>
        <w:t>reușita</w:t>
      </w:r>
      <w:r w:rsidR="00307D36" w:rsidRPr="00BF09AF">
        <w:rPr>
          <w:sz w:val="20"/>
          <w:szCs w:val="24"/>
        </w:rPr>
        <w:t xml:space="preserve"> </w:t>
      </w:r>
      <w:r w:rsidR="00671EEA" w:rsidRPr="00BF09AF">
        <w:rPr>
          <w:sz w:val="20"/>
          <w:szCs w:val="24"/>
        </w:rPr>
        <w:t>în</w:t>
      </w:r>
      <w:r w:rsidR="00307D36" w:rsidRPr="00BF09AF">
        <w:rPr>
          <w:sz w:val="20"/>
          <w:szCs w:val="24"/>
        </w:rPr>
        <w:t xml:space="preserve"> </w:t>
      </w:r>
      <w:r w:rsidR="00C9452C" w:rsidRPr="00BF09AF">
        <w:rPr>
          <w:sz w:val="20"/>
          <w:szCs w:val="24"/>
        </w:rPr>
        <w:t xml:space="preserve">vederea prevenirii </w:t>
      </w:r>
      <w:r w:rsidR="00222E74" w:rsidRPr="00BF09AF">
        <w:rPr>
          <w:sz w:val="20"/>
          <w:szCs w:val="24"/>
        </w:rPr>
        <w:t>și</w:t>
      </w:r>
      <w:r w:rsidR="00C9452C" w:rsidRPr="00BF09AF">
        <w:rPr>
          <w:sz w:val="20"/>
          <w:szCs w:val="24"/>
        </w:rPr>
        <w:t xml:space="preserve"> reducerii </w:t>
      </w:r>
      <w:r w:rsidRPr="00BF09AF">
        <w:rPr>
          <w:sz w:val="20"/>
          <w:szCs w:val="24"/>
        </w:rPr>
        <w:t>cantităților</w:t>
      </w:r>
      <w:r w:rsidR="00307D36" w:rsidRPr="00BF09AF">
        <w:rPr>
          <w:sz w:val="20"/>
          <w:szCs w:val="24"/>
        </w:rPr>
        <w:t xml:space="preserve"> </w:t>
      </w:r>
      <w:r w:rsidR="00C9452C" w:rsidRPr="00BF09AF">
        <w:rPr>
          <w:sz w:val="20"/>
          <w:szCs w:val="24"/>
        </w:rPr>
        <w:t xml:space="preserve">de </w:t>
      </w:r>
      <w:r w:rsidRPr="00BF09AF">
        <w:rPr>
          <w:sz w:val="20"/>
          <w:szCs w:val="24"/>
        </w:rPr>
        <w:t>deșeuri</w:t>
      </w:r>
      <w:r w:rsidR="00C9452C" w:rsidRPr="00BF09AF">
        <w:rPr>
          <w:sz w:val="20"/>
          <w:szCs w:val="24"/>
        </w:rPr>
        <w:t xml:space="preserve"> generate.</w:t>
      </w:r>
    </w:p>
    <w:p w14:paraId="0C7C3172" w14:textId="7EF25CB8" w:rsidR="00FE7C7B" w:rsidRPr="00BF09AF" w:rsidRDefault="00222E74" w:rsidP="00FE7C7B">
      <w:pPr>
        <w:rPr>
          <w:sz w:val="20"/>
          <w:szCs w:val="24"/>
        </w:rPr>
      </w:pPr>
      <w:r w:rsidRPr="00BF09AF">
        <w:rPr>
          <w:sz w:val="20"/>
          <w:szCs w:val="24"/>
        </w:rPr>
        <w:t>În</w:t>
      </w:r>
      <w:r w:rsidR="00FE7C7B" w:rsidRPr="00BF09AF">
        <w:rPr>
          <w:sz w:val="20"/>
          <w:szCs w:val="24"/>
        </w:rPr>
        <w:t xml:space="preserve"> perioada </w:t>
      </w:r>
      <w:r w:rsidR="001F205F" w:rsidRPr="00BF09AF">
        <w:rPr>
          <w:sz w:val="20"/>
          <w:szCs w:val="24"/>
        </w:rPr>
        <w:t>executării</w:t>
      </w:r>
      <w:r w:rsidR="00AE13DB" w:rsidRPr="00BF09AF">
        <w:rPr>
          <w:sz w:val="20"/>
          <w:szCs w:val="24"/>
        </w:rPr>
        <w:t xml:space="preserve"> </w:t>
      </w:r>
      <w:r w:rsidR="001F205F" w:rsidRPr="00BF09AF">
        <w:rPr>
          <w:sz w:val="20"/>
          <w:szCs w:val="24"/>
        </w:rPr>
        <w:t>lucrărilor</w:t>
      </w:r>
      <w:r w:rsidR="00FE7C7B" w:rsidRPr="00BF09AF">
        <w:rPr>
          <w:sz w:val="20"/>
          <w:szCs w:val="24"/>
        </w:rPr>
        <w:t xml:space="preserve"> de </w:t>
      </w:r>
      <w:r w:rsidR="001F205F" w:rsidRPr="00BF09AF">
        <w:rPr>
          <w:sz w:val="20"/>
          <w:szCs w:val="24"/>
        </w:rPr>
        <w:t>construcții</w:t>
      </w:r>
      <w:r w:rsidR="00FE7C7B" w:rsidRPr="00BF09AF">
        <w:rPr>
          <w:sz w:val="20"/>
          <w:szCs w:val="24"/>
        </w:rPr>
        <w:t xml:space="preserve"> :</w:t>
      </w:r>
    </w:p>
    <w:p w14:paraId="138195F8" w14:textId="799D2CAE" w:rsidR="00FE7C7B" w:rsidRPr="00BF09AF" w:rsidRDefault="00FE7C7B" w:rsidP="00FE7C7B">
      <w:pPr>
        <w:rPr>
          <w:sz w:val="20"/>
          <w:szCs w:val="24"/>
        </w:rPr>
      </w:pPr>
      <w:r w:rsidRPr="00BF09AF">
        <w:rPr>
          <w:sz w:val="20"/>
          <w:szCs w:val="24"/>
        </w:rPr>
        <w:t>•</w:t>
      </w:r>
      <w:r w:rsidRPr="00BF09AF">
        <w:rPr>
          <w:sz w:val="20"/>
          <w:szCs w:val="24"/>
        </w:rPr>
        <w:tab/>
      </w:r>
      <w:r w:rsidR="001F205F" w:rsidRPr="00BF09AF">
        <w:rPr>
          <w:sz w:val="20"/>
          <w:szCs w:val="24"/>
        </w:rPr>
        <w:t>deșeuri</w:t>
      </w:r>
      <w:r w:rsidR="00307D36" w:rsidRPr="00BF09AF">
        <w:rPr>
          <w:sz w:val="20"/>
          <w:szCs w:val="24"/>
        </w:rPr>
        <w:t xml:space="preserve"> </w:t>
      </w:r>
      <w:r w:rsidRPr="00BF09AF">
        <w:rPr>
          <w:sz w:val="20"/>
          <w:szCs w:val="24"/>
        </w:rPr>
        <w:t xml:space="preserve">menajere ( cod 20.03.01) - vor fi colectate </w:t>
      </w:r>
      <w:r w:rsidR="00671EEA" w:rsidRPr="00BF09AF">
        <w:rPr>
          <w:sz w:val="20"/>
          <w:szCs w:val="24"/>
        </w:rPr>
        <w:t>în</w:t>
      </w:r>
      <w:r w:rsidRPr="00BF09AF">
        <w:rPr>
          <w:sz w:val="20"/>
          <w:szCs w:val="24"/>
        </w:rPr>
        <w:t xml:space="preserve"> recipiente </w:t>
      </w:r>
      <w:r w:rsidR="001F205F" w:rsidRPr="00BF09AF">
        <w:rPr>
          <w:sz w:val="20"/>
          <w:szCs w:val="24"/>
        </w:rPr>
        <w:t>închise</w:t>
      </w:r>
      <w:r w:rsidRPr="00BF09AF">
        <w:rPr>
          <w:sz w:val="20"/>
          <w:szCs w:val="24"/>
        </w:rPr>
        <w:t xml:space="preserve">, tip europubele, </w:t>
      </w:r>
      <w:r w:rsidR="00222E74" w:rsidRPr="00BF09AF">
        <w:rPr>
          <w:sz w:val="20"/>
          <w:szCs w:val="24"/>
        </w:rPr>
        <w:t>și</w:t>
      </w:r>
      <w:r w:rsidRPr="00BF09AF">
        <w:rPr>
          <w:sz w:val="20"/>
          <w:szCs w:val="24"/>
        </w:rPr>
        <w:t xml:space="preserve"> stocate temporar </w:t>
      </w:r>
      <w:r w:rsidR="00671EEA" w:rsidRPr="00BF09AF">
        <w:rPr>
          <w:sz w:val="20"/>
          <w:szCs w:val="24"/>
        </w:rPr>
        <w:t>în</w:t>
      </w:r>
      <w:r w:rsidRPr="00BF09AF">
        <w:rPr>
          <w:sz w:val="20"/>
          <w:szCs w:val="24"/>
        </w:rPr>
        <w:t xml:space="preserve"> spatii special amenajate </w:t>
      </w:r>
      <w:r w:rsidR="001F205F" w:rsidRPr="00BF09AF">
        <w:rPr>
          <w:sz w:val="20"/>
          <w:szCs w:val="24"/>
        </w:rPr>
        <w:t>până</w:t>
      </w:r>
      <w:r w:rsidRPr="00BF09AF">
        <w:rPr>
          <w:sz w:val="20"/>
          <w:szCs w:val="24"/>
        </w:rPr>
        <w:t xml:space="preserve"> la preluarea acestora de </w:t>
      </w:r>
      <w:r w:rsidR="001F205F" w:rsidRPr="00BF09AF">
        <w:rPr>
          <w:sz w:val="20"/>
          <w:szCs w:val="24"/>
        </w:rPr>
        <w:t>către</w:t>
      </w:r>
      <w:r w:rsidRPr="00BF09AF">
        <w:rPr>
          <w:sz w:val="20"/>
          <w:szCs w:val="24"/>
        </w:rPr>
        <w:t xml:space="preserve"> serviciul de salubritate al </w:t>
      </w:r>
      <w:r w:rsidR="001F205F" w:rsidRPr="00BF09AF">
        <w:rPr>
          <w:sz w:val="20"/>
          <w:szCs w:val="24"/>
        </w:rPr>
        <w:t>localității</w:t>
      </w:r>
      <w:r w:rsidRPr="00BF09AF">
        <w:rPr>
          <w:sz w:val="20"/>
          <w:szCs w:val="24"/>
        </w:rPr>
        <w:t>;</w:t>
      </w:r>
    </w:p>
    <w:p w14:paraId="6D62FD5E" w14:textId="15FC2C6A" w:rsidR="00FE7C7B" w:rsidRPr="00BF09AF" w:rsidRDefault="00FE7C7B" w:rsidP="00FE7C7B">
      <w:pPr>
        <w:rPr>
          <w:sz w:val="20"/>
          <w:szCs w:val="24"/>
        </w:rPr>
      </w:pPr>
      <w:r w:rsidRPr="00BF09AF">
        <w:rPr>
          <w:sz w:val="20"/>
          <w:szCs w:val="24"/>
        </w:rPr>
        <w:t>•</w:t>
      </w:r>
      <w:r w:rsidRPr="00BF09AF">
        <w:rPr>
          <w:sz w:val="20"/>
          <w:szCs w:val="24"/>
        </w:rPr>
        <w:tab/>
      </w:r>
      <w:r w:rsidR="001F205F" w:rsidRPr="00BF09AF">
        <w:rPr>
          <w:sz w:val="20"/>
          <w:szCs w:val="24"/>
        </w:rPr>
        <w:t>deșeuri</w:t>
      </w:r>
      <w:r w:rsidRPr="00BF09AF">
        <w:rPr>
          <w:sz w:val="20"/>
          <w:szCs w:val="24"/>
        </w:rPr>
        <w:t xml:space="preserve"> provenite din </w:t>
      </w:r>
      <w:r w:rsidR="001F205F" w:rsidRPr="00BF09AF">
        <w:rPr>
          <w:sz w:val="20"/>
          <w:szCs w:val="24"/>
        </w:rPr>
        <w:t>lucrări</w:t>
      </w:r>
      <w:r w:rsidRPr="00BF09AF">
        <w:rPr>
          <w:sz w:val="20"/>
          <w:szCs w:val="24"/>
        </w:rPr>
        <w:t xml:space="preserve"> de </w:t>
      </w:r>
      <w:r w:rsidR="001F205F" w:rsidRPr="00BF09AF">
        <w:rPr>
          <w:sz w:val="20"/>
          <w:szCs w:val="24"/>
        </w:rPr>
        <w:t>construcții</w:t>
      </w:r>
      <w:r w:rsidRPr="00BF09AF">
        <w:rPr>
          <w:sz w:val="20"/>
          <w:szCs w:val="24"/>
        </w:rPr>
        <w:t xml:space="preserve"> (grupa 17.01) - se vor colecta pe categorii, </w:t>
      </w:r>
      <w:r w:rsidR="00671EEA" w:rsidRPr="00BF09AF">
        <w:rPr>
          <w:sz w:val="20"/>
          <w:szCs w:val="24"/>
        </w:rPr>
        <w:t>în</w:t>
      </w:r>
      <w:r w:rsidR="00AE13DB" w:rsidRPr="00BF09AF">
        <w:rPr>
          <w:sz w:val="20"/>
          <w:szCs w:val="24"/>
        </w:rPr>
        <w:t xml:space="preserve"> </w:t>
      </w:r>
      <w:r w:rsidR="001F205F" w:rsidRPr="00BF09AF">
        <w:rPr>
          <w:sz w:val="20"/>
          <w:szCs w:val="24"/>
        </w:rPr>
        <w:t>spațiu</w:t>
      </w:r>
      <w:r w:rsidRPr="00BF09AF">
        <w:rPr>
          <w:sz w:val="20"/>
          <w:szCs w:val="24"/>
        </w:rPr>
        <w:t xml:space="preserve"> special amenajat, astfel </w:t>
      </w:r>
      <w:r w:rsidR="001F205F" w:rsidRPr="00BF09AF">
        <w:rPr>
          <w:sz w:val="20"/>
          <w:szCs w:val="24"/>
        </w:rPr>
        <w:t>încât</w:t>
      </w:r>
      <w:r w:rsidR="00AE13DB" w:rsidRPr="00BF09AF">
        <w:rPr>
          <w:sz w:val="20"/>
          <w:szCs w:val="24"/>
        </w:rPr>
        <w:t xml:space="preserve"> </w:t>
      </w:r>
      <w:r w:rsidR="00222E74" w:rsidRPr="00BF09AF">
        <w:rPr>
          <w:sz w:val="20"/>
          <w:szCs w:val="24"/>
        </w:rPr>
        <w:t>să</w:t>
      </w:r>
      <w:r w:rsidR="00AE13DB" w:rsidRPr="00BF09AF">
        <w:rPr>
          <w:sz w:val="20"/>
          <w:szCs w:val="24"/>
        </w:rPr>
        <w:t xml:space="preserve"> </w:t>
      </w:r>
      <w:r w:rsidR="001F205F" w:rsidRPr="00BF09AF">
        <w:rPr>
          <w:sz w:val="20"/>
          <w:szCs w:val="24"/>
        </w:rPr>
        <w:t>poată</w:t>
      </w:r>
      <w:r w:rsidRPr="00BF09AF">
        <w:rPr>
          <w:sz w:val="20"/>
          <w:szCs w:val="24"/>
        </w:rPr>
        <w:t xml:space="preserve"> fi preluate </w:t>
      </w:r>
      <w:r w:rsidR="00222E74" w:rsidRPr="00BF09AF">
        <w:rPr>
          <w:sz w:val="20"/>
          <w:szCs w:val="24"/>
        </w:rPr>
        <w:t>și</w:t>
      </w:r>
      <w:r w:rsidRPr="00BF09AF">
        <w:rPr>
          <w:sz w:val="20"/>
          <w:szCs w:val="24"/>
        </w:rPr>
        <w:t xml:space="preserve"> transportate de operatori </w:t>
      </w:r>
      <w:r w:rsidR="001F205F" w:rsidRPr="00BF09AF">
        <w:rPr>
          <w:sz w:val="20"/>
          <w:szCs w:val="24"/>
        </w:rPr>
        <w:t>autorizați</w:t>
      </w:r>
      <w:r w:rsidR="00AE13DB" w:rsidRPr="00BF09AF">
        <w:rPr>
          <w:sz w:val="20"/>
          <w:szCs w:val="24"/>
        </w:rPr>
        <w:t xml:space="preserve"> </w:t>
      </w:r>
      <w:r w:rsidR="00671EEA" w:rsidRPr="00BF09AF">
        <w:rPr>
          <w:sz w:val="20"/>
          <w:szCs w:val="24"/>
        </w:rPr>
        <w:t>în</w:t>
      </w:r>
      <w:r w:rsidRPr="00BF09AF">
        <w:rPr>
          <w:sz w:val="20"/>
          <w:szCs w:val="24"/>
        </w:rPr>
        <w:t xml:space="preserve"> vederea </w:t>
      </w:r>
      <w:r w:rsidR="001F205F" w:rsidRPr="00BF09AF">
        <w:rPr>
          <w:sz w:val="20"/>
          <w:szCs w:val="24"/>
        </w:rPr>
        <w:t>valorificării</w:t>
      </w:r>
      <w:r w:rsidRPr="00BF09AF">
        <w:rPr>
          <w:sz w:val="20"/>
          <w:szCs w:val="24"/>
        </w:rPr>
        <w:t xml:space="preserve"> sau </w:t>
      </w:r>
      <w:r w:rsidR="001F205F" w:rsidRPr="00BF09AF">
        <w:rPr>
          <w:sz w:val="20"/>
          <w:szCs w:val="24"/>
        </w:rPr>
        <w:t>eliminării</w:t>
      </w:r>
      <w:r w:rsidRPr="00BF09AF">
        <w:rPr>
          <w:sz w:val="20"/>
          <w:szCs w:val="24"/>
        </w:rPr>
        <w:t xml:space="preserve"> prin depozite autorizate. </w:t>
      </w:r>
    </w:p>
    <w:p w14:paraId="099EFAC9" w14:textId="77777777" w:rsidR="00FE7C7B" w:rsidRPr="00BF09AF" w:rsidRDefault="00222E74" w:rsidP="00FE7C7B">
      <w:pPr>
        <w:rPr>
          <w:sz w:val="20"/>
          <w:szCs w:val="24"/>
        </w:rPr>
      </w:pPr>
      <w:r w:rsidRPr="00BF09AF">
        <w:rPr>
          <w:sz w:val="20"/>
          <w:szCs w:val="24"/>
        </w:rPr>
        <w:t>În</w:t>
      </w:r>
      <w:r w:rsidR="00FE7C7B" w:rsidRPr="00BF09AF">
        <w:rPr>
          <w:sz w:val="20"/>
          <w:szCs w:val="24"/>
        </w:rPr>
        <w:t xml:space="preserve"> perioada </w:t>
      </w:r>
      <w:r w:rsidR="001F205F" w:rsidRPr="00BF09AF">
        <w:rPr>
          <w:sz w:val="20"/>
          <w:szCs w:val="24"/>
        </w:rPr>
        <w:t>funcționarii</w:t>
      </w:r>
      <w:r w:rsidR="00FE7C7B" w:rsidRPr="00BF09AF">
        <w:rPr>
          <w:sz w:val="20"/>
          <w:szCs w:val="24"/>
        </w:rPr>
        <w:t xml:space="preserve"> obiectivului:</w:t>
      </w:r>
    </w:p>
    <w:p w14:paraId="33079968" w14:textId="780D4C9E" w:rsidR="00FE7C7B" w:rsidRPr="00BF09AF" w:rsidRDefault="00FE7C7B" w:rsidP="00FE7C7B">
      <w:pPr>
        <w:rPr>
          <w:sz w:val="20"/>
          <w:szCs w:val="24"/>
        </w:rPr>
      </w:pPr>
      <w:r w:rsidRPr="00BF09AF">
        <w:rPr>
          <w:sz w:val="20"/>
          <w:szCs w:val="24"/>
        </w:rPr>
        <w:t>•</w:t>
      </w:r>
      <w:r w:rsidRPr="00BF09AF">
        <w:rPr>
          <w:sz w:val="20"/>
          <w:szCs w:val="24"/>
        </w:rPr>
        <w:tab/>
      </w:r>
      <w:r w:rsidR="001F205F" w:rsidRPr="00BF09AF">
        <w:rPr>
          <w:sz w:val="20"/>
          <w:szCs w:val="24"/>
        </w:rPr>
        <w:t>deșeuri</w:t>
      </w:r>
      <w:r w:rsidR="00AE13DB" w:rsidRPr="00BF09AF">
        <w:rPr>
          <w:sz w:val="20"/>
          <w:szCs w:val="24"/>
        </w:rPr>
        <w:t xml:space="preserve"> </w:t>
      </w:r>
      <w:r w:rsidRPr="00BF09AF">
        <w:rPr>
          <w:sz w:val="20"/>
          <w:szCs w:val="24"/>
        </w:rPr>
        <w:t>menajere (cod 20.03.01) -</w:t>
      </w:r>
      <w:r w:rsidR="00AE13DB" w:rsidRPr="00BF09AF">
        <w:rPr>
          <w:sz w:val="20"/>
          <w:szCs w:val="24"/>
        </w:rPr>
        <w:t xml:space="preserve"> </w:t>
      </w:r>
      <w:r w:rsidRPr="00BF09AF">
        <w:rPr>
          <w:sz w:val="20"/>
          <w:szCs w:val="24"/>
        </w:rPr>
        <w:t xml:space="preserve">vor fi colectate </w:t>
      </w:r>
      <w:r w:rsidR="00671EEA" w:rsidRPr="00BF09AF">
        <w:rPr>
          <w:sz w:val="20"/>
          <w:szCs w:val="24"/>
        </w:rPr>
        <w:t>în</w:t>
      </w:r>
      <w:r w:rsidRPr="00BF09AF">
        <w:rPr>
          <w:sz w:val="20"/>
          <w:szCs w:val="24"/>
        </w:rPr>
        <w:t xml:space="preserve"> recipiente </w:t>
      </w:r>
      <w:r w:rsidR="001F205F" w:rsidRPr="00BF09AF">
        <w:rPr>
          <w:sz w:val="20"/>
          <w:szCs w:val="24"/>
        </w:rPr>
        <w:t>închise</w:t>
      </w:r>
      <w:r w:rsidRPr="00BF09AF">
        <w:rPr>
          <w:sz w:val="20"/>
          <w:szCs w:val="24"/>
        </w:rPr>
        <w:t xml:space="preserve">, tip europubele </w:t>
      </w:r>
      <w:r w:rsidR="00222E74" w:rsidRPr="00BF09AF">
        <w:rPr>
          <w:sz w:val="20"/>
          <w:szCs w:val="24"/>
        </w:rPr>
        <w:t>și</w:t>
      </w:r>
      <w:r w:rsidRPr="00BF09AF">
        <w:rPr>
          <w:sz w:val="20"/>
          <w:szCs w:val="24"/>
        </w:rPr>
        <w:t xml:space="preserve"> stocate temporar </w:t>
      </w:r>
      <w:r w:rsidR="00671EEA" w:rsidRPr="00BF09AF">
        <w:rPr>
          <w:sz w:val="20"/>
          <w:szCs w:val="24"/>
        </w:rPr>
        <w:t>în</w:t>
      </w:r>
      <w:r w:rsidRPr="00BF09AF">
        <w:rPr>
          <w:sz w:val="20"/>
          <w:szCs w:val="24"/>
        </w:rPr>
        <w:t xml:space="preserve"> spatii special amenajate pana la preluarea acestora de </w:t>
      </w:r>
      <w:r w:rsidR="001F205F" w:rsidRPr="00BF09AF">
        <w:rPr>
          <w:sz w:val="20"/>
          <w:szCs w:val="24"/>
        </w:rPr>
        <w:t>către</w:t>
      </w:r>
      <w:r w:rsidRPr="00BF09AF">
        <w:rPr>
          <w:sz w:val="20"/>
          <w:szCs w:val="24"/>
        </w:rPr>
        <w:t xml:space="preserve"> serviciul de salubritate al </w:t>
      </w:r>
      <w:r w:rsidR="001F205F" w:rsidRPr="00BF09AF">
        <w:rPr>
          <w:sz w:val="20"/>
          <w:szCs w:val="24"/>
        </w:rPr>
        <w:t>localității</w:t>
      </w:r>
      <w:r w:rsidRPr="00BF09AF">
        <w:rPr>
          <w:sz w:val="20"/>
          <w:szCs w:val="24"/>
        </w:rPr>
        <w:t>;</w:t>
      </w:r>
    </w:p>
    <w:p w14:paraId="459500F3" w14:textId="77777777" w:rsidR="00FE7C7B" w:rsidRPr="00BF09AF" w:rsidRDefault="00FE7C7B" w:rsidP="00FE7C7B">
      <w:pPr>
        <w:rPr>
          <w:sz w:val="20"/>
          <w:szCs w:val="24"/>
        </w:rPr>
      </w:pPr>
      <w:r w:rsidRPr="00BF09AF">
        <w:rPr>
          <w:sz w:val="20"/>
          <w:szCs w:val="24"/>
        </w:rPr>
        <w:t>•</w:t>
      </w:r>
      <w:r w:rsidRPr="00BF09AF">
        <w:rPr>
          <w:sz w:val="20"/>
          <w:szCs w:val="24"/>
        </w:rPr>
        <w:tab/>
      </w:r>
      <w:r w:rsidR="001F205F" w:rsidRPr="00BF09AF">
        <w:rPr>
          <w:sz w:val="20"/>
          <w:szCs w:val="24"/>
        </w:rPr>
        <w:t>deșeuri</w:t>
      </w:r>
      <w:r w:rsidRPr="00BF09AF">
        <w:rPr>
          <w:sz w:val="20"/>
          <w:szCs w:val="24"/>
        </w:rPr>
        <w:t xml:space="preserve"> de ambalaje (coduri 15.01.01, 15.01.02, 15.01.04, 15.01.07) – se vor colecta selectiv, </w:t>
      </w:r>
      <w:r w:rsidR="00671EEA" w:rsidRPr="00BF09AF">
        <w:rPr>
          <w:sz w:val="20"/>
          <w:szCs w:val="24"/>
        </w:rPr>
        <w:t>în</w:t>
      </w:r>
      <w:r w:rsidRPr="00BF09AF">
        <w:rPr>
          <w:sz w:val="20"/>
          <w:szCs w:val="24"/>
        </w:rPr>
        <w:t xml:space="preserve"> spatii special amenajate </w:t>
      </w:r>
      <w:r w:rsidR="00222E74" w:rsidRPr="00BF09AF">
        <w:rPr>
          <w:sz w:val="20"/>
          <w:szCs w:val="24"/>
        </w:rPr>
        <w:t>și</w:t>
      </w:r>
      <w:r w:rsidR="001F205F" w:rsidRPr="00BF09AF">
        <w:rPr>
          <w:sz w:val="20"/>
          <w:szCs w:val="24"/>
        </w:rPr>
        <w:t>inscripționate</w:t>
      </w:r>
      <w:r w:rsidRPr="00BF09AF">
        <w:rPr>
          <w:sz w:val="20"/>
          <w:szCs w:val="24"/>
        </w:rPr>
        <w:t xml:space="preserve">, </w:t>
      </w:r>
      <w:r w:rsidR="00671EEA" w:rsidRPr="00BF09AF">
        <w:rPr>
          <w:sz w:val="20"/>
          <w:szCs w:val="24"/>
        </w:rPr>
        <w:t>în</w:t>
      </w:r>
      <w:r w:rsidRPr="00BF09AF">
        <w:rPr>
          <w:sz w:val="20"/>
          <w:szCs w:val="24"/>
        </w:rPr>
        <w:t xml:space="preserve"> vederea </w:t>
      </w:r>
      <w:r w:rsidR="001F205F" w:rsidRPr="00BF09AF">
        <w:rPr>
          <w:sz w:val="20"/>
          <w:szCs w:val="24"/>
        </w:rPr>
        <w:t>valorificării</w:t>
      </w:r>
      <w:r w:rsidRPr="00BF09AF">
        <w:rPr>
          <w:sz w:val="20"/>
          <w:szCs w:val="24"/>
        </w:rPr>
        <w:t xml:space="preserve"> prin operatori </w:t>
      </w:r>
      <w:r w:rsidR="001F205F" w:rsidRPr="00BF09AF">
        <w:rPr>
          <w:sz w:val="20"/>
          <w:szCs w:val="24"/>
        </w:rPr>
        <w:t>autorizați</w:t>
      </w:r>
      <w:r w:rsidRPr="00BF09AF">
        <w:rPr>
          <w:sz w:val="20"/>
          <w:szCs w:val="24"/>
        </w:rPr>
        <w:t>.</w:t>
      </w:r>
    </w:p>
    <w:p w14:paraId="00523FC6" w14:textId="77777777" w:rsidR="00FE7C7B" w:rsidRPr="00BF09AF" w:rsidRDefault="00FE7C7B" w:rsidP="00FE7C7B">
      <w:pPr>
        <w:pStyle w:val="ListParagraph"/>
        <w:numPr>
          <w:ilvl w:val="1"/>
          <w:numId w:val="7"/>
        </w:numPr>
        <w:rPr>
          <w:sz w:val="20"/>
          <w:szCs w:val="24"/>
        </w:rPr>
      </w:pPr>
      <w:r w:rsidRPr="00BF09AF">
        <w:rPr>
          <w:i/>
          <w:iCs/>
          <w:sz w:val="20"/>
          <w:szCs w:val="24"/>
        </w:rPr>
        <w:t xml:space="preserve">gospodărirea substanțelor </w:t>
      </w:r>
      <w:r w:rsidR="00222E74" w:rsidRPr="00BF09AF">
        <w:rPr>
          <w:i/>
          <w:iCs/>
          <w:sz w:val="20"/>
          <w:szCs w:val="24"/>
        </w:rPr>
        <w:t>și</w:t>
      </w:r>
      <w:r w:rsidRPr="00BF09AF">
        <w:rPr>
          <w:i/>
          <w:iCs/>
          <w:sz w:val="20"/>
          <w:szCs w:val="24"/>
        </w:rPr>
        <w:t xml:space="preserve"> preparatelor chimice </w:t>
      </w:r>
      <w:r w:rsidR="001F205F" w:rsidRPr="00BF09AF">
        <w:rPr>
          <w:i/>
          <w:iCs/>
          <w:sz w:val="20"/>
          <w:szCs w:val="24"/>
        </w:rPr>
        <w:t>periculoase:</w:t>
      </w:r>
      <w:r w:rsidR="001F205F" w:rsidRPr="00BF09AF">
        <w:rPr>
          <w:sz w:val="20"/>
          <w:szCs w:val="24"/>
        </w:rPr>
        <w:t xml:space="preserve"> Nu</w:t>
      </w:r>
      <w:r w:rsidRPr="00BF09AF">
        <w:rPr>
          <w:sz w:val="20"/>
          <w:szCs w:val="24"/>
        </w:rPr>
        <w:t xml:space="preserve"> este cazul.</w:t>
      </w:r>
    </w:p>
    <w:p w14:paraId="6E654C12" w14:textId="0255D0AE" w:rsidR="00FE7C7B" w:rsidRPr="00BF09AF" w:rsidRDefault="00FE7C7B" w:rsidP="00FE7C7B">
      <w:pPr>
        <w:pStyle w:val="ListParagraph"/>
        <w:numPr>
          <w:ilvl w:val="2"/>
          <w:numId w:val="7"/>
        </w:numPr>
        <w:rPr>
          <w:i/>
          <w:iCs/>
          <w:sz w:val="20"/>
          <w:szCs w:val="24"/>
        </w:rPr>
      </w:pPr>
      <w:r w:rsidRPr="00BF09AF">
        <w:rPr>
          <w:i/>
          <w:iCs/>
          <w:sz w:val="20"/>
          <w:szCs w:val="24"/>
        </w:rPr>
        <w:t xml:space="preserve">substanțele și preparatele chimice periculoase utilizate </w:t>
      </w:r>
      <w:r w:rsidR="00222E74" w:rsidRPr="00BF09AF">
        <w:rPr>
          <w:i/>
          <w:iCs/>
          <w:sz w:val="20"/>
          <w:szCs w:val="24"/>
        </w:rPr>
        <w:t>și</w:t>
      </w:r>
      <w:r w:rsidRPr="00BF09AF">
        <w:rPr>
          <w:i/>
          <w:iCs/>
          <w:sz w:val="20"/>
          <w:szCs w:val="24"/>
        </w:rPr>
        <w:t>/sau produse;</w:t>
      </w:r>
      <w:r w:rsidR="00AE13DB" w:rsidRPr="00BF09AF">
        <w:rPr>
          <w:sz w:val="20"/>
          <w:szCs w:val="24"/>
        </w:rPr>
        <w:t xml:space="preserve"> Nu este cazul.</w:t>
      </w:r>
    </w:p>
    <w:p w14:paraId="3F2430C6" w14:textId="1B82B93E" w:rsidR="00FE7C7B" w:rsidRPr="00BF09AF" w:rsidRDefault="00FE7C7B" w:rsidP="00FE7C7B">
      <w:pPr>
        <w:pStyle w:val="ListParagraph"/>
        <w:numPr>
          <w:ilvl w:val="2"/>
          <w:numId w:val="7"/>
        </w:numPr>
        <w:rPr>
          <w:i/>
          <w:iCs/>
          <w:sz w:val="20"/>
          <w:szCs w:val="24"/>
        </w:rPr>
      </w:pPr>
      <w:r w:rsidRPr="00BF09AF">
        <w:rPr>
          <w:i/>
          <w:iCs/>
          <w:sz w:val="20"/>
          <w:szCs w:val="24"/>
        </w:rPr>
        <w:t xml:space="preserve">modul de gospodărire a substanțelor </w:t>
      </w:r>
      <w:r w:rsidR="00222E74" w:rsidRPr="00BF09AF">
        <w:rPr>
          <w:i/>
          <w:iCs/>
          <w:sz w:val="20"/>
          <w:szCs w:val="24"/>
        </w:rPr>
        <w:t>și</w:t>
      </w:r>
      <w:r w:rsidRPr="00BF09AF">
        <w:rPr>
          <w:i/>
          <w:iCs/>
          <w:sz w:val="20"/>
          <w:szCs w:val="24"/>
        </w:rPr>
        <w:t xml:space="preserve"> preparatelor chimice periculoase și asigurarea condițiilor de protecție a factorilor de mediu și a sănătății populației.</w:t>
      </w:r>
      <w:r w:rsidR="00AE13DB" w:rsidRPr="00BF09AF">
        <w:rPr>
          <w:sz w:val="20"/>
          <w:szCs w:val="24"/>
        </w:rPr>
        <w:t xml:space="preserve"> Nu este cazul.</w:t>
      </w:r>
    </w:p>
    <w:p w14:paraId="6A6FE2E2" w14:textId="77777777" w:rsidR="00FE7C7B" w:rsidRPr="00BF09AF" w:rsidRDefault="00FE7C7B" w:rsidP="00FE7C7B">
      <w:pPr>
        <w:pStyle w:val="ListParagraph"/>
        <w:numPr>
          <w:ilvl w:val="0"/>
          <w:numId w:val="7"/>
        </w:numPr>
        <w:rPr>
          <w:i/>
          <w:iCs/>
          <w:sz w:val="20"/>
          <w:szCs w:val="24"/>
        </w:rPr>
      </w:pPr>
      <w:r w:rsidRPr="00BF09AF">
        <w:rPr>
          <w:i/>
          <w:iCs/>
          <w:sz w:val="20"/>
          <w:szCs w:val="24"/>
        </w:rPr>
        <w:t xml:space="preserve">Utilizarea resurselor naturale, în special a solului, a terenurilor, a apei </w:t>
      </w:r>
      <w:r w:rsidR="00222E74" w:rsidRPr="00BF09AF">
        <w:rPr>
          <w:i/>
          <w:iCs/>
          <w:sz w:val="20"/>
          <w:szCs w:val="24"/>
        </w:rPr>
        <w:t>și</w:t>
      </w:r>
      <w:r w:rsidRPr="00BF09AF">
        <w:rPr>
          <w:i/>
          <w:iCs/>
          <w:sz w:val="20"/>
          <w:szCs w:val="24"/>
        </w:rPr>
        <w:t xml:space="preserve"> a biodiversității.</w:t>
      </w:r>
    </w:p>
    <w:p w14:paraId="615FF8D4" w14:textId="77777777" w:rsidR="00FE7C7B" w:rsidRPr="00BF09AF" w:rsidRDefault="00FE7C7B" w:rsidP="00AE13DB">
      <w:pPr>
        <w:ind w:firstLine="720"/>
        <w:rPr>
          <w:sz w:val="20"/>
          <w:szCs w:val="24"/>
          <w:highlight w:val="yellow"/>
        </w:rPr>
      </w:pPr>
      <w:r w:rsidRPr="00BF09AF">
        <w:rPr>
          <w:sz w:val="20"/>
          <w:szCs w:val="24"/>
        </w:rPr>
        <w:t xml:space="preserve">Toate lucrările vor fi realizate folosind tehnologii agreate specifice </w:t>
      </w:r>
      <w:r w:rsidR="001F205F" w:rsidRPr="00BF09AF">
        <w:rPr>
          <w:sz w:val="20"/>
          <w:szCs w:val="24"/>
        </w:rPr>
        <w:t>lucrărilor</w:t>
      </w:r>
      <w:r w:rsidRPr="00BF09AF">
        <w:rPr>
          <w:sz w:val="20"/>
          <w:szCs w:val="24"/>
        </w:rPr>
        <w:t xml:space="preserve"> de </w:t>
      </w:r>
      <w:r w:rsidR="001F205F" w:rsidRPr="00BF09AF">
        <w:rPr>
          <w:sz w:val="20"/>
          <w:szCs w:val="24"/>
        </w:rPr>
        <w:t>construcții</w:t>
      </w:r>
      <w:r w:rsidRPr="00BF09AF">
        <w:rPr>
          <w:sz w:val="20"/>
          <w:szCs w:val="24"/>
        </w:rPr>
        <w:t xml:space="preserve">, cu respectarea condițiilor impuse de legislația specifica de mediu </w:t>
      </w:r>
      <w:r w:rsidR="00222E74" w:rsidRPr="00BF09AF">
        <w:rPr>
          <w:sz w:val="20"/>
          <w:szCs w:val="24"/>
        </w:rPr>
        <w:t>și</w:t>
      </w:r>
      <w:r w:rsidRPr="00BF09AF">
        <w:rPr>
          <w:sz w:val="20"/>
          <w:szCs w:val="24"/>
        </w:rPr>
        <w:t xml:space="preserve"> sănătatea </w:t>
      </w:r>
      <w:r w:rsidR="00222E74" w:rsidRPr="00BF09AF">
        <w:rPr>
          <w:sz w:val="20"/>
          <w:szCs w:val="24"/>
        </w:rPr>
        <w:t>și</w:t>
      </w:r>
      <w:r w:rsidRPr="00BF09AF">
        <w:rPr>
          <w:sz w:val="20"/>
          <w:szCs w:val="24"/>
        </w:rPr>
        <w:t xml:space="preserve"> securitatea </w:t>
      </w:r>
      <w:r w:rsidR="00671EEA" w:rsidRPr="00BF09AF">
        <w:rPr>
          <w:sz w:val="20"/>
          <w:szCs w:val="24"/>
        </w:rPr>
        <w:t>în</w:t>
      </w:r>
      <w:r w:rsidRPr="00BF09AF">
        <w:rPr>
          <w:sz w:val="20"/>
          <w:szCs w:val="24"/>
        </w:rPr>
        <w:t xml:space="preserve"> munca.</w:t>
      </w:r>
    </w:p>
    <w:p w14:paraId="39D9B91A" w14:textId="77777777" w:rsidR="00FE7C7B" w:rsidRPr="00BF09AF" w:rsidRDefault="00FE7C7B" w:rsidP="00FE7C7B">
      <w:pPr>
        <w:pStyle w:val="Heading1"/>
        <w:rPr>
          <w:sz w:val="20"/>
          <w:szCs w:val="24"/>
        </w:rPr>
      </w:pPr>
      <w:bookmarkStart w:id="10" w:name="_Toc15890857"/>
      <w:r w:rsidRPr="00BF09AF">
        <w:rPr>
          <w:sz w:val="20"/>
          <w:szCs w:val="24"/>
        </w:rPr>
        <w:t>Descrierea aspectelor de mediu susceptibile a fi afectate în mod semnificativ de proiect:</w:t>
      </w:r>
      <w:bookmarkEnd w:id="10"/>
    </w:p>
    <w:p w14:paraId="709EFD59" w14:textId="77777777" w:rsidR="00FE7C7B" w:rsidRPr="00BF09AF" w:rsidRDefault="00FE7C7B" w:rsidP="00FE7C7B">
      <w:pPr>
        <w:pStyle w:val="linebullet"/>
        <w:rPr>
          <w:b w:val="0"/>
          <w:bCs/>
          <w:i/>
          <w:iCs/>
          <w:sz w:val="20"/>
          <w:szCs w:val="24"/>
        </w:rPr>
      </w:pPr>
      <w:r w:rsidRPr="00BF09AF">
        <w:rPr>
          <w:b w:val="0"/>
          <w:bCs/>
          <w:i/>
          <w:iCs/>
          <w:sz w:val="20"/>
          <w:szCs w:val="24"/>
        </w:rPr>
        <w:t xml:space="preserve">impactul asupra populației, sănătății umane, biodiversității (acordând o atenție specială speciilor și habitatelor protejate), conservarea habitatelor naturale, a florei </w:t>
      </w:r>
      <w:r w:rsidR="00222E74" w:rsidRPr="00BF09AF">
        <w:rPr>
          <w:b w:val="0"/>
          <w:bCs/>
          <w:i/>
          <w:iCs/>
          <w:sz w:val="20"/>
          <w:szCs w:val="24"/>
        </w:rPr>
        <w:t>și</w:t>
      </w:r>
      <w:r w:rsidRPr="00BF09AF">
        <w:rPr>
          <w:b w:val="0"/>
          <w:bCs/>
          <w:i/>
          <w:iCs/>
          <w:sz w:val="20"/>
          <w:szCs w:val="24"/>
        </w:rPr>
        <w:t xml:space="preserve"> a faunei sălbatice, terenurilor, solului, folosințelor, bunurilor materiale, calității </w:t>
      </w:r>
      <w:r w:rsidR="00222E74" w:rsidRPr="00BF09AF">
        <w:rPr>
          <w:b w:val="0"/>
          <w:bCs/>
          <w:i/>
          <w:iCs/>
          <w:sz w:val="20"/>
          <w:szCs w:val="24"/>
        </w:rPr>
        <w:t>și</w:t>
      </w:r>
      <w:r w:rsidRPr="00BF09AF">
        <w:rPr>
          <w:b w:val="0"/>
          <w:bCs/>
          <w:i/>
          <w:iCs/>
          <w:sz w:val="20"/>
          <w:szCs w:val="24"/>
        </w:rPr>
        <w:t xml:space="preserve"> regimului cantitativ al apei, calității aerului, climei (de exemplu, natura </w:t>
      </w:r>
      <w:r w:rsidR="00222E74" w:rsidRPr="00BF09AF">
        <w:rPr>
          <w:b w:val="0"/>
          <w:bCs/>
          <w:i/>
          <w:iCs/>
          <w:sz w:val="20"/>
          <w:szCs w:val="24"/>
        </w:rPr>
        <w:t>și</w:t>
      </w:r>
      <w:r w:rsidRPr="00BF09AF">
        <w:rPr>
          <w:b w:val="0"/>
          <w:bCs/>
          <w:i/>
          <w:iCs/>
          <w:sz w:val="20"/>
          <w:szCs w:val="24"/>
        </w:rPr>
        <w:t xml:space="preserve"> amploarea emisiilor de gaze cu efect de seră), zgomotelor </w:t>
      </w:r>
      <w:r w:rsidR="00222E74" w:rsidRPr="00BF09AF">
        <w:rPr>
          <w:b w:val="0"/>
          <w:bCs/>
          <w:i/>
          <w:iCs/>
          <w:sz w:val="20"/>
          <w:szCs w:val="24"/>
        </w:rPr>
        <w:t>și</w:t>
      </w:r>
      <w:r w:rsidRPr="00BF09AF">
        <w:rPr>
          <w:b w:val="0"/>
          <w:bCs/>
          <w:i/>
          <w:iCs/>
          <w:sz w:val="20"/>
          <w:szCs w:val="24"/>
        </w:rPr>
        <w:t xml:space="preserve"> vibrațiilor, peisajului </w:t>
      </w:r>
      <w:r w:rsidR="00222E74" w:rsidRPr="00BF09AF">
        <w:rPr>
          <w:b w:val="0"/>
          <w:bCs/>
          <w:i/>
          <w:iCs/>
          <w:sz w:val="20"/>
          <w:szCs w:val="24"/>
        </w:rPr>
        <w:t>și</w:t>
      </w:r>
      <w:r w:rsidRPr="00BF09AF">
        <w:rPr>
          <w:b w:val="0"/>
          <w:bCs/>
          <w:i/>
          <w:iCs/>
          <w:sz w:val="20"/>
          <w:szCs w:val="24"/>
        </w:rPr>
        <w:t xml:space="preserve"> mediului vizual, patrimoniului istoric și cultural și asupra interacțiunilor dintre aceste </w:t>
      </w:r>
      <w:r w:rsidRPr="00BF09AF">
        <w:rPr>
          <w:b w:val="0"/>
          <w:bCs/>
          <w:i/>
          <w:iCs/>
          <w:sz w:val="20"/>
          <w:szCs w:val="24"/>
        </w:rPr>
        <w:lastRenderedPageBreak/>
        <w:t xml:space="preserve">elemente. Natura impactului (adică impactul direct, indirect, secundar, cumulativ, pe termen scurt, mediu și lung, permanent </w:t>
      </w:r>
      <w:r w:rsidR="00222E74" w:rsidRPr="00BF09AF">
        <w:rPr>
          <w:b w:val="0"/>
          <w:bCs/>
          <w:i/>
          <w:iCs/>
          <w:sz w:val="20"/>
          <w:szCs w:val="24"/>
        </w:rPr>
        <w:t>și</w:t>
      </w:r>
      <w:r w:rsidRPr="00BF09AF">
        <w:rPr>
          <w:b w:val="0"/>
          <w:bCs/>
          <w:i/>
          <w:iCs/>
          <w:sz w:val="20"/>
          <w:szCs w:val="24"/>
        </w:rPr>
        <w:t xml:space="preserve"> temporar, pozitiv și negativ);</w:t>
      </w:r>
    </w:p>
    <w:p w14:paraId="1E6A368C" w14:textId="77777777" w:rsidR="00FE7C7B" w:rsidRPr="00BF09AF" w:rsidRDefault="00FE7C7B" w:rsidP="00FE7C7B">
      <w:pPr>
        <w:pStyle w:val="linebullet"/>
        <w:rPr>
          <w:b w:val="0"/>
          <w:bCs/>
          <w:i/>
          <w:iCs/>
          <w:sz w:val="20"/>
          <w:szCs w:val="24"/>
        </w:rPr>
      </w:pPr>
      <w:r w:rsidRPr="00BF09AF">
        <w:rPr>
          <w:b w:val="0"/>
          <w:bCs/>
          <w:i/>
          <w:iCs/>
          <w:sz w:val="20"/>
          <w:szCs w:val="24"/>
        </w:rPr>
        <w:t>-extinderea impactului (zona geografică, numărul populației/habitatelor/speciilor afectate);</w:t>
      </w:r>
    </w:p>
    <w:p w14:paraId="6BBB4C08" w14:textId="77777777" w:rsidR="00FE7C7B" w:rsidRPr="00BF09AF" w:rsidRDefault="00FE7C7B" w:rsidP="00FE7C7B">
      <w:pPr>
        <w:pStyle w:val="linebullet"/>
        <w:rPr>
          <w:b w:val="0"/>
          <w:bCs/>
          <w:i/>
          <w:iCs/>
          <w:sz w:val="20"/>
          <w:szCs w:val="24"/>
        </w:rPr>
      </w:pPr>
      <w:r w:rsidRPr="00BF09AF">
        <w:rPr>
          <w:b w:val="0"/>
          <w:bCs/>
          <w:i/>
          <w:iCs/>
          <w:sz w:val="20"/>
          <w:szCs w:val="24"/>
        </w:rPr>
        <w:t>- magnitudinea și complexitatea impactului;</w:t>
      </w:r>
    </w:p>
    <w:p w14:paraId="0B60D16F" w14:textId="77777777" w:rsidR="00FE7C7B" w:rsidRPr="00BF09AF" w:rsidRDefault="00FE7C7B" w:rsidP="00FE7C7B">
      <w:pPr>
        <w:pStyle w:val="linebullet"/>
        <w:rPr>
          <w:b w:val="0"/>
          <w:bCs/>
          <w:i/>
          <w:iCs/>
          <w:sz w:val="20"/>
          <w:szCs w:val="24"/>
        </w:rPr>
      </w:pPr>
      <w:r w:rsidRPr="00BF09AF">
        <w:rPr>
          <w:b w:val="0"/>
          <w:bCs/>
          <w:i/>
          <w:iCs/>
          <w:sz w:val="20"/>
          <w:szCs w:val="24"/>
        </w:rPr>
        <w:t>- probabilitatea impactului;</w:t>
      </w:r>
    </w:p>
    <w:p w14:paraId="1C4F52FD" w14:textId="77777777" w:rsidR="00FE7C7B" w:rsidRPr="00BF09AF" w:rsidRDefault="00FE7C7B" w:rsidP="00FE7C7B">
      <w:pPr>
        <w:pStyle w:val="linebullet"/>
        <w:rPr>
          <w:b w:val="0"/>
          <w:bCs/>
          <w:i/>
          <w:iCs/>
          <w:sz w:val="20"/>
          <w:szCs w:val="24"/>
        </w:rPr>
      </w:pPr>
      <w:r w:rsidRPr="00BF09AF">
        <w:rPr>
          <w:b w:val="0"/>
          <w:bCs/>
          <w:i/>
          <w:iCs/>
          <w:sz w:val="20"/>
          <w:szCs w:val="24"/>
        </w:rPr>
        <w:t>- durata, frecvența și reversibilitatea impactului;</w:t>
      </w:r>
    </w:p>
    <w:p w14:paraId="2A2F6836" w14:textId="77777777" w:rsidR="00FE7C7B" w:rsidRPr="00BF09AF" w:rsidRDefault="00FE7C7B" w:rsidP="00FE7C7B">
      <w:pPr>
        <w:pStyle w:val="linebullet"/>
        <w:rPr>
          <w:b w:val="0"/>
          <w:bCs/>
          <w:i/>
          <w:iCs/>
          <w:sz w:val="20"/>
          <w:szCs w:val="24"/>
        </w:rPr>
      </w:pPr>
      <w:r w:rsidRPr="00BF09AF">
        <w:rPr>
          <w:b w:val="0"/>
          <w:bCs/>
          <w:i/>
          <w:iCs/>
          <w:sz w:val="20"/>
          <w:szCs w:val="24"/>
        </w:rPr>
        <w:t>- măsurile de evitare, reducere sau ameliorare a impactului semnificativ asupra mediului;</w:t>
      </w:r>
    </w:p>
    <w:p w14:paraId="77BDB136" w14:textId="1ACBE679" w:rsidR="00FE7C7B" w:rsidRPr="00BF09AF" w:rsidRDefault="00FE7C7B" w:rsidP="00FE7C7B">
      <w:pPr>
        <w:rPr>
          <w:sz w:val="20"/>
          <w:szCs w:val="24"/>
        </w:rPr>
      </w:pPr>
      <w:r w:rsidRPr="00BF09AF">
        <w:rPr>
          <w:sz w:val="20"/>
          <w:szCs w:val="24"/>
        </w:rPr>
        <w:t xml:space="preserve">Se </w:t>
      </w:r>
      <w:r w:rsidR="001F205F" w:rsidRPr="00BF09AF">
        <w:rPr>
          <w:sz w:val="20"/>
          <w:szCs w:val="24"/>
        </w:rPr>
        <w:t>apreciază</w:t>
      </w:r>
      <w:r w:rsidRPr="00BF09AF">
        <w:rPr>
          <w:sz w:val="20"/>
          <w:szCs w:val="24"/>
        </w:rPr>
        <w:t xml:space="preserve"> ca, prin masurile care se vor lua pe perioada </w:t>
      </w:r>
      <w:r w:rsidR="001F205F" w:rsidRPr="00BF09AF">
        <w:rPr>
          <w:sz w:val="20"/>
          <w:szCs w:val="24"/>
        </w:rPr>
        <w:t>executării</w:t>
      </w:r>
      <w:r w:rsidR="00AE13DB" w:rsidRPr="00BF09AF">
        <w:rPr>
          <w:sz w:val="20"/>
          <w:szCs w:val="24"/>
        </w:rPr>
        <w:t xml:space="preserve"> </w:t>
      </w:r>
      <w:r w:rsidR="001F205F" w:rsidRPr="00BF09AF">
        <w:rPr>
          <w:sz w:val="20"/>
          <w:szCs w:val="24"/>
        </w:rPr>
        <w:t>lucrărilor</w:t>
      </w:r>
      <w:r w:rsidR="00AE13DB" w:rsidRPr="00BF09AF">
        <w:rPr>
          <w:sz w:val="20"/>
          <w:szCs w:val="24"/>
        </w:rPr>
        <w:t xml:space="preserve"> </w:t>
      </w:r>
      <w:r w:rsidR="00286ADF" w:rsidRPr="00BF09AF">
        <w:rPr>
          <w:sz w:val="20"/>
          <w:szCs w:val="24"/>
        </w:rPr>
        <w:t>cât</w:t>
      </w:r>
      <w:r w:rsidR="00AE13DB" w:rsidRPr="00BF09AF">
        <w:rPr>
          <w:sz w:val="20"/>
          <w:szCs w:val="24"/>
        </w:rPr>
        <w:t xml:space="preserve"> </w:t>
      </w:r>
      <w:r w:rsidR="00222E74" w:rsidRPr="00BF09AF">
        <w:rPr>
          <w:sz w:val="20"/>
          <w:szCs w:val="24"/>
        </w:rPr>
        <w:t>și</w:t>
      </w:r>
      <w:r w:rsidR="00AE13DB" w:rsidRPr="00BF09AF">
        <w:rPr>
          <w:sz w:val="20"/>
          <w:szCs w:val="24"/>
        </w:rPr>
        <w:t xml:space="preserve"> </w:t>
      </w:r>
      <w:r w:rsidR="00671EEA" w:rsidRPr="00BF09AF">
        <w:rPr>
          <w:sz w:val="20"/>
          <w:szCs w:val="24"/>
        </w:rPr>
        <w:t>în</w:t>
      </w:r>
      <w:r w:rsidRPr="00BF09AF">
        <w:rPr>
          <w:sz w:val="20"/>
          <w:szCs w:val="24"/>
        </w:rPr>
        <w:t xml:space="preserve"> timpul </w:t>
      </w:r>
      <w:r w:rsidR="001F205F" w:rsidRPr="00BF09AF">
        <w:rPr>
          <w:sz w:val="20"/>
          <w:szCs w:val="24"/>
        </w:rPr>
        <w:t>funcționarii</w:t>
      </w:r>
      <w:r w:rsidRPr="00BF09AF">
        <w:rPr>
          <w:sz w:val="20"/>
          <w:szCs w:val="24"/>
        </w:rPr>
        <w:t xml:space="preserve"> acestuia, proiectul propus implica un impact nesemnificativ asupra mediului.</w:t>
      </w:r>
    </w:p>
    <w:p w14:paraId="43445D67" w14:textId="1B556CA7" w:rsidR="00FE7C7B" w:rsidRPr="00BF09AF" w:rsidRDefault="00FE7C7B" w:rsidP="00FE7C7B">
      <w:pPr>
        <w:rPr>
          <w:sz w:val="20"/>
          <w:szCs w:val="24"/>
          <w:u w:val="single"/>
        </w:rPr>
      </w:pPr>
      <w:r w:rsidRPr="00BF09AF">
        <w:rPr>
          <w:sz w:val="20"/>
          <w:szCs w:val="24"/>
          <w:u w:val="single"/>
        </w:rPr>
        <w:t xml:space="preserve"> Impactul </w:t>
      </w:r>
      <w:r w:rsidR="001F205F" w:rsidRPr="00BF09AF">
        <w:rPr>
          <w:sz w:val="20"/>
          <w:szCs w:val="24"/>
          <w:u w:val="single"/>
        </w:rPr>
        <w:t>potențial</w:t>
      </w:r>
      <w:r w:rsidRPr="00BF09AF">
        <w:rPr>
          <w:sz w:val="20"/>
          <w:szCs w:val="24"/>
          <w:u w:val="single"/>
        </w:rPr>
        <w:t xml:space="preserve"> asupra </w:t>
      </w:r>
      <w:r w:rsidR="001F205F" w:rsidRPr="00BF09AF">
        <w:rPr>
          <w:sz w:val="20"/>
          <w:szCs w:val="24"/>
          <w:u w:val="single"/>
        </w:rPr>
        <w:t>calității</w:t>
      </w:r>
      <w:r w:rsidR="00AE13DB" w:rsidRPr="00BF09AF">
        <w:rPr>
          <w:sz w:val="20"/>
          <w:szCs w:val="24"/>
          <w:u w:val="single"/>
        </w:rPr>
        <w:t xml:space="preserve"> </w:t>
      </w:r>
      <w:r w:rsidR="00222E74" w:rsidRPr="00BF09AF">
        <w:rPr>
          <w:sz w:val="20"/>
          <w:szCs w:val="24"/>
          <w:u w:val="single"/>
        </w:rPr>
        <w:t>și</w:t>
      </w:r>
      <w:r w:rsidRPr="00BF09AF">
        <w:rPr>
          <w:sz w:val="20"/>
          <w:szCs w:val="24"/>
          <w:u w:val="single"/>
        </w:rPr>
        <w:t xml:space="preserve"> regimului cantitativ al apei</w:t>
      </w:r>
    </w:p>
    <w:p w14:paraId="30C00AC4" w14:textId="3735FB17" w:rsidR="00FE7C7B" w:rsidRPr="00BF09AF" w:rsidRDefault="00FE7C7B" w:rsidP="00EC48BA">
      <w:pPr>
        <w:ind w:left="1080" w:firstLine="0"/>
        <w:rPr>
          <w:color w:val="000000" w:themeColor="text1"/>
          <w:sz w:val="20"/>
          <w:szCs w:val="24"/>
        </w:rPr>
      </w:pPr>
      <w:bookmarkStart w:id="11" w:name="_Hlk15909242"/>
      <w:r w:rsidRPr="00BF09AF">
        <w:rPr>
          <w:color w:val="000000" w:themeColor="text1"/>
          <w:sz w:val="20"/>
          <w:szCs w:val="24"/>
        </w:rPr>
        <w:t xml:space="preserve">Din punct de vedere hidrografic, noul obiectiv de </w:t>
      </w:r>
      <w:r w:rsidR="001F205F" w:rsidRPr="00BF09AF">
        <w:rPr>
          <w:color w:val="000000" w:themeColor="text1"/>
          <w:sz w:val="20"/>
          <w:szCs w:val="24"/>
        </w:rPr>
        <w:t>investiție</w:t>
      </w:r>
      <w:r w:rsidRPr="00BF09AF">
        <w:rPr>
          <w:color w:val="000000" w:themeColor="text1"/>
          <w:sz w:val="20"/>
          <w:szCs w:val="24"/>
        </w:rPr>
        <w:t xml:space="preserve"> se va construi </w:t>
      </w:r>
      <w:r w:rsidR="00222E74" w:rsidRPr="00BF09AF">
        <w:rPr>
          <w:color w:val="000000" w:themeColor="text1"/>
          <w:sz w:val="20"/>
          <w:szCs w:val="24"/>
        </w:rPr>
        <w:t>și</w:t>
      </w:r>
      <w:r w:rsidRPr="00BF09AF">
        <w:rPr>
          <w:color w:val="000000" w:themeColor="text1"/>
          <w:sz w:val="20"/>
          <w:szCs w:val="24"/>
        </w:rPr>
        <w:t xml:space="preserve"> va </w:t>
      </w:r>
      <w:r w:rsidR="001F205F" w:rsidRPr="00BF09AF">
        <w:rPr>
          <w:color w:val="000000" w:themeColor="text1"/>
          <w:sz w:val="20"/>
          <w:szCs w:val="24"/>
        </w:rPr>
        <w:t>funcționa</w:t>
      </w:r>
      <w:r w:rsidRPr="00BF09AF">
        <w:rPr>
          <w:color w:val="000000" w:themeColor="text1"/>
          <w:sz w:val="20"/>
          <w:szCs w:val="24"/>
        </w:rPr>
        <w:t xml:space="preserve">, </w:t>
      </w:r>
      <w:r w:rsidR="00671EEA" w:rsidRPr="00BF09AF">
        <w:rPr>
          <w:color w:val="000000" w:themeColor="text1"/>
          <w:sz w:val="20"/>
          <w:szCs w:val="24"/>
        </w:rPr>
        <w:t>în</w:t>
      </w:r>
      <w:r w:rsidR="00AE13DB" w:rsidRPr="00BF09AF">
        <w:rPr>
          <w:color w:val="000000" w:themeColor="text1"/>
          <w:sz w:val="20"/>
          <w:szCs w:val="24"/>
        </w:rPr>
        <w:t xml:space="preserve"> </w:t>
      </w:r>
      <w:r w:rsidR="001F205F" w:rsidRPr="00BF09AF">
        <w:rPr>
          <w:color w:val="000000" w:themeColor="text1"/>
          <w:sz w:val="20"/>
          <w:szCs w:val="24"/>
        </w:rPr>
        <w:t>vecinătatea</w:t>
      </w:r>
      <w:r w:rsidR="00E31F14" w:rsidRPr="00BF09AF">
        <w:rPr>
          <w:color w:val="000000" w:themeColor="text1"/>
          <w:sz w:val="20"/>
          <w:szCs w:val="24"/>
        </w:rPr>
        <w:t xml:space="preserve"> zonei litorală a Marii Negre, în marginea estică a Podișului Dobrogean.</w:t>
      </w:r>
    </w:p>
    <w:bookmarkEnd w:id="11"/>
    <w:p w14:paraId="5269CC95" w14:textId="77777777" w:rsidR="009724FD" w:rsidRPr="00BF09AF" w:rsidRDefault="003B598A" w:rsidP="00D47210">
      <w:pPr>
        <w:rPr>
          <w:sz w:val="20"/>
          <w:szCs w:val="24"/>
        </w:rPr>
      </w:pPr>
      <w:r w:rsidRPr="00BF09AF">
        <w:rPr>
          <w:sz w:val="20"/>
          <w:szCs w:val="24"/>
        </w:rPr>
        <w:t>Având în vedere implementarea unor masuri de minimizare a impactului, cât și respectarea cerințelor impuse de Legea Apelor nr.107/1996, modificata și completata prin Legea nr.310/2004, nivelul impactului produs de proiect asupra biodiversității va fi nesemnificativ</w:t>
      </w:r>
      <w:r w:rsidR="00E70BAC" w:rsidRPr="00BF09AF">
        <w:rPr>
          <w:sz w:val="20"/>
          <w:szCs w:val="24"/>
        </w:rPr>
        <w:t>.</w:t>
      </w:r>
    </w:p>
    <w:p w14:paraId="3FDA3FA1" w14:textId="77777777" w:rsidR="00FE7C7B" w:rsidRPr="00BF09AF" w:rsidRDefault="00FE7C7B" w:rsidP="00FE7C7B">
      <w:pPr>
        <w:rPr>
          <w:sz w:val="20"/>
          <w:szCs w:val="24"/>
          <w:u w:val="single"/>
        </w:rPr>
      </w:pPr>
      <w:r w:rsidRPr="00BF09AF">
        <w:rPr>
          <w:sz w:val="20"/>
          <w:szCs w:val="24"/>
          <w:u w:val="single"/>
        </w:rPr>
        <w:t xml:space="preserve">Impactul </w:t>
      </w:r>
      <w:r w:rsidR="001F205F" w:rsidRPr="00BF09AF">
        <w:rPr>
          <w:sz w:val="20"/>
          <w:szCs w:val="24"/>
          <w:u w:val="single"/>
        </w:rPr>
        <w:t>potențial</w:t>
      </w:r>
      <w:r w:rsidRPr="00BF09AF">
        <w:rPr>
          <w:sz w:val="20"/>
          <w:szCs w:val="24"/>
          <w:u w:val="single"/>
        </w:rPr>
        <w:t xml:space="preserve"> asupra </w:t>
      </w:r>
      <w:r w:rsidR="001F205F" w:rsidRPr="00BF09AF">
        <w:rPr>
          <w:sz w:val="20"/>
          <w:szCs w:val="24"/>
          <w:u w:val="single"/>
        </w:rPr>
        <w:t>calității</w:t>
      </w:r>
      <w:r w:rsidRPr="00BF09AF">
        <w:rPr>
          <w:sz w:val="20"/>
          <w:szCs w:val="24"/>
          <w:u w:val="single"/>
        </w:rPr>
        <w:t xml:space="preserve"> aerului</w:t>
      </w:r>
    </w:p>
    <w:p w14:paraId="32C7D29D" w14:textId="77777777" w:rsidR="000F37B2" w:rsidRPr="00BF09AF" w:rsidRDefault="003C008E" w:rsidP="000F37B2">
      <w:pPr>
        <w:rPr>
          <w:sz w:val="20"/>
          <w:szCs w:val="24"/>
        </w:rPr>
      </w:pPr>
      <w:r w:rsidRPr="00BF09AF">
        <w:rPr>
          <w:sz w:val="20"/>
          <w:szCs w:val="24"/>
        </w:rPr>
        <w:t>Regimul climatic spe</w:t>
      </w:r>
      <w:r w:rsidR="000C723A" w:rsidRPr="00BF09AF">
        <w:rPr>
          <w:sz w:val="20"/>
          <w:szCs w:val="24"/>
        </w:rPr>
        <w:t>cific judetului Constanta este un climat marin, cu caracter continenta</w:t>
      </w:r>
      <w:r w:rsidR="000F3AEF" w:rsidRPr="00BF09AF">
        <w:rPr>
          <w:sz w:val="20"/>
          <w:szCs w:val="24"/>
        </w:rPr>
        <w:t xml:space="preserve">l, influentat de apele Marii Negre. Temperaturile medii anuale </w:t>
      </w:r>
      <w:r w:rsidR="00EB2994" w:rsidRPr="00BF09AF">
        <w:rPr>
          <w:sz w:val="20"/>
          <w:szCs w:val="24"/>
        </w:rPr>
        <w:t>prezinta variatii de 10 -11</w:t>
      </w:r>
      <w:r w:rsidR="00EB2994" w:rsidRPr="00BF09AF">
        <w:rPr>
          <w:sz w:val="20"/>
          <w:szCs w:val="24"/>
          <w:vertAlign w:val="superscript"/>
        </w:rPr>
        <w:t>0</w:t>
      </w:r>
      <w:r w:rsidR="00EB2994" w:rsidRPr="00BF09AF">
        <w:rPr>
          <w:sz w:val="20"/>
          <w:szCs w:val="24"/>
        </w:rPr>
        <w:t>C. Dobrogea reprezinta arealul cu clima cea mai arida din tara.</w:t>
      </w:r>
    </w:p>
    <w:p w14:paraId="36E7A3AF" w14:textId="46E5A979" w:rsidR="00E31F14" w:rsidRPr="00BF09AF" w:rsidRDefault="00E31F14" w:rsidP="00E31F14">
      <w:pPr>
        <w:rPr>
          <w:color w:val="000000" w:themeColor="text1"/>
          <w:sz w:val="20"/>
          <w:szCs w:val="24"/>
          <w:lang w:val="en-US"/>
        </w:rPr>
      </w:pPr>
      <w:proofErr w:type="spellStart"/>
      <w:r w:rsidRPr="00BF09AF">
        <w:rPr>
          <w:color w:val="000000" w:themeColor="text1"/>
          <w:sz w:val="20"/>
          <w:szCs w:val="24"/>
          <w:lang w:val="en-US"/>
        </w:rPr>
        <w:t>Temperatura</w:t>
      </w:r>
      <w:proofErr w:type="spellEnd"/>
      <w:r w:rsidR="00AE13DB" w:rsidRPr="00BF09AF">
        <w:rPr>
          <w:color w:val="000000" w:themeColor="text1"/>
          <w:sz w:val="20"/>
          <w:szCs w:val="24"/>
          <w:lang w:val="en-US"/>
        </w:rPr>
        <w:t xml:space="preserve"> </w:t>
      </w:r>
      <w:proofErr w:type="spellStart"/>
      <w:r w:rsidRPr="00BF09AF">
        <w:rPr>
          <w:color w:val="000000" w:themeColor="text1"/>
          <w:sz w:val="20"/>
          <w:szCs w:val="24"/>
          <w:lang w:val="en-US"/>
        </w:rPr>
        <w:t>medie</w:t>
      </w:r>
      <w:proofErr w:type="spellEnd"/>
      <w:r w:rsidR="00AE13DB" w:rsidRPr="00BF09AF">
        <w:rPr>
          <w:color w:val="000000" w:themeColor="text1"/>
          <w:sz w:val="20"/>
          <w:szCs w:val="24"/>
          <w:lang w:val="en-US"/>
        </w:rPr>
        <w:t xml:space="preserve"> </w:t>
      </w:r>
      <w:proofErr w:type="spellStart"/>
      <w:r w:rsidRPr="00BF09AF">
        <w:rPr>
          <w:color w:val="000000" w:themeColor="text1"/>
          <w:sz w:val="20"/>
          <w:szCs w:val="24"/>
          <w:lang w:val="en-US"/>
        </w:rPr>
        <w:t>iarna</w:t>
      </w:r>
      <w:proofErr w:type="spellEnd"/>
      <w:r w:rsidR="00AE13DB" w:rsidRPr="00BF09AF">
        <w:rPr>
          <w:color w:val="000000" w:themeColor="text1"/>
          <w:sz w:val="20"/>
          <w:szCs w:val="24"/>
          <w:lang w:val="en-US"/>
        </w:rPr>
        <w:t xml:space="preserve"> </w:t>
      </w:r>
      <w:proofErr w:type="spellStart"/>
      <w:r w:rsidRPr="00BF09AF">
        <w:rPr>
          <w:color w:val="000000" w:themeColor="text1"/>
          <w:sz w:val="20"/>
          <w:szCs w:val="24"/>
          <w:lang w:val="en-US"/>
        </w:rPr>
        <w:t>este</w:t>
      </w:r>
      <w:proofErr w:type="spellEnd"/>
      <w:r w:rsidR="00AE13DB" w:rsidRPr="00BF09AF">
        <w:rPr>
          <w:color w:val="000000" w:themeColor="text1"/>
          <w:sz w:val="20"/>
          <w:szCs w:val="24"/>
          <w:lang w:val="en-US"/>
        </w:rPr>
        <w:t xml:space="preserve"> </w:t>
      </w:r>
      <w:proofErr w:type="spellStart"/>
      <w:r w:rsidRPr="00BF09AF">
        <w:rPr>
          <w:color w:val="000000" w:themeColor="text1"/>
          <w:sz w:val="20"/>
          <w:szCs w:val="24"/>
          <w:lang w:val="en-US"/>
        </w:rPr>
        <w:t>apropiata</w:t>
      </w:r>
      <w:proofErr w:type="spellEnd"/>
      <w:r w:rsidRPr="00BF09AF">
        <w:rPr>
          <w:color w:val="000000" w:themeColor="text1"/>
          <w:sz w:val="20"/>
          <w:szCs w:val="24"/>
          <w:lang w:val="en-US"/>
        </w:rPr>
        <w:t xml:space="preserve"> de 0ºC, </w:t>
      </w:r>
      <w:proofErr w:type="spellStart"/>
      <w:r w:rsidRPr="00BF09AF">
        <w:rPr>
          <w:color w:val="000000" w:themeColor="text1"/>
          <w:sz w:val="20"/>
          <w:szCs w:val="24"/>
          <w:lang w:val="en-US"/>
        </w:rPr>
        <w:t>dar</w:t>
      </w:r>
      <w:proofErr w:type="spellEnd"/>
      <w:r w:rsidR="00AE13DB" w:rsidRPr="00BF09AF">
        <w:rPr>
          <w:color w:val="000000" w:themeColor="text1"/>
          <w:sz w:val="20"/>
          <w:szCs w:val="24"/>
          <w:lang w:val="en-US"/>
        </w:rPr>
        <w:t xml:space="preserve"> </w:t>
      </w:r>
      <w:proofErr w:type="spellStart"/>
      <w:r w:rsidRPr="00BF09AF">
        <w:rPr>
          <w:color w:val="000000" w:themeColor="text1"/>
          <w:sz w:val="20"/>
          <w:szCs w:val="24"/>
          <w:lang w:val="en-US"/>
        </w:rPr>
        <w:t>pozitiva</w:t>
      </w:r>
      <w:proofErr w:type="spellEnd"/>
      <w:r w:rsidRPr="00BF09AF">
        <w:rPr>
          <w:color w:val="000000" w:themeColor="text1"/>
          <w:sz w:val="20"/>
          <w:szCs w:val="24"/>
          <w:lang w:val="en-US"/>
        </w:rPr>
        <w:t xml:space="preserve">, </w:t>
      </w:r>
      <w:proofErr w:type="spellStart"/>
      <w:r w:rsidRPr="00BF09AF">
        <w:rPr>
          <w:color w:val="000000" w:themeColor="text1"/>
          <w:sz w:val="20"/>
          <w:szCs w:val="24"/>
          <w:lang w:val="en-US"/>
        </w:rPr>
        <w:t>iar</w:t>
      </w:r>
      <w:proofErr w:type="spellEnd"/>
      <w:r w:rsidR="00AE13DB" w:rsidRPr="00BF09AF">
        <w:rPr>
          <w:color w:val="000000" w:themeColor="text1"/>
          <w:sz w:val="20"/>
          <w:szCs w:val="24"/>
          <w:lang w:val="en-US"/>
        </w:rPr>
        <w:t xml:space="preserve"> </w:t>
      </w:r>
      <w:proofErr w:type="spellStart"/>
      <w:r w:rsidRPr="00BF09AF">
        <w:rPr>
          <w:color w:val="000000" w:themeColor="text1"/>
          <w:sz w:val="20"/>
          <w:szCs w:val="24"/>
          <w:lang w:val="en-US"/>
        </w:rPr>
        <w:t>vara</w:t>
      </w:r>
      <w:proofErr w:type="spellEnd"/>
      <w:r w:rsidR="00AE13DB" w:rsidRPr="00BF09AF">
        <w:rPr>
          <w:color w:val="000000" w:themeColor="text1"/>
          <w:sz w:val="20"/>
          <w:szCs w:val="24"/>
          <w:lang w:val="en-US"/>
        </w:rPr>
        <w:t xml:space="preserve"> </w:t>
      </w:r>
      <w:proofErr w:type="spellStart"/>
      <w:r w:rsidRPr="00BF09AF">
        <w:rPr>
          <w:color w:val="000000" w:themeColor="text1"/>
          <w:sz w:val="20"/>
          <w:szCs w:val="24"/>
          <w:lang w:val="en-US"/>
        </w:rPr>
        <w:t>depaseste</w:t>
      </w:r>
      <w:proofErr w:type="spellEnd"/>
      <w:r w:rsidRPr="00BF09AF">
        <w:rPr>
          <w:color w:val="000000" w:themeColor="text1"/>
          <w:sz w:val="20"/>
          <w:szCs w:val="24"/>
          <w:lang w:val="en-US"/>
        </w:rPr>
        <w:t xml:space="preserve"> 25ºC. </w:t>
      </w:r>
    </w:p>
    <w:p w14:paraId="6F7F3176" w14:textId="77777777" w:rsidR="000F37B2" w:rsidRPr="00BF09AF" w:rsidRDefault="000F37B2" w:rsidP="000F37B2">
      <w:pPr>
        <w:pStyle w:val="linebullet"/>
        <w:numPr>
          <w:ilvl w:val="0"/>
          <w:numId w:val="0"/>
        </w:numPr>
        <w:ind w:left="720" w:firstLine="360"/>
        <w:rPr>
          <w:b w:val="0"/>
          <w:bCs/>
          <w:color w:val="000000" w:themeColor="text1"/>
          <w:sz w:val="20"/>
          <w:szCs w:val="24"/>
        </w:rPr>
      </w:pPr>
      <w:r w:rsidRPr="00BF09AF">
        <w:rPr>
          <w:b w:val="0"/>
          <w:bCs/>
          <w:color w:val="000000" w:themeColor="text1"/>
          <w:sz w:val="20"/>
          <w:szCs w:val="24"/>
        </w:rPr>
        <w:t>Fenomene specifice sunt ploile torenţiale, iar ca regim eolian, direcţia dominantă o înregistrează vânturile din nord.</w:t>
      </w:r>
    </w:p>
    <w:p w14:paraId="7D99613E" w14:textId="77777777" w:rsidR="000F37B2" w:rsidRPr="00BF09AF" w:rsidRDefault="000F37B2" w:rsidP="000F37B2">
      <w:pPr>
        <w:pStyle w:val="linebullet"/>
        <w:numPr>
          <w:ilvl w:val="0"/>
          <w:numId w:val="0"/>
        </w:numPr>
        <w:ind w:left="720" w:firstLine="360"/>
        <w:rPr>
          <w:b w:val="0"/>
          <w:bCs/>
          <w:color w:val="000000" w:themeColor="text1"/>
          <w:sz w:val="20"/>
          <w:szCs w:val="24"/>
        </w:rPr>
      </w:pPr>
      <w:r w:rsidRPr="00BF09AF">
        <w:rPr>
          <w:b w:val="0"/>
          <w:bCs/>
          <w:color w:val="000000" w:themeColor="text1"/>
          <w:sz w:val="20"/>
          <w:szCs w:val="24"/>
        </w:rPr>
        <w:t>Regiunea se caracterizeaza printr-un climat secetos, cu precipitatii atmosferice rare, dar inseminate cantitativ. Volumul precipitatiilor anuale este cuprins intre 300 si 400 mm/an.</w:t>
      </w:r>
    </w:p>
    <w:p w14:paraId="00347E97" w14:textId="77777777" w:rsidR="000F37B2" w:rsidRPr="00BF09AF" w:rsidRDefault="000F37B2" w:rsidP="000F37B2">
      <w:pPr>
        <w:pStyle w:val="linebullet"/>
        <w:numPr>
          <w:ilvl w:val="0"/>
          <w:numId w:val="0"/>
        </w:numPr>
        <w:ind w:left="720" w:firstLine="360"/>
        <w:rPr>
          <w:b w:val="0"/>
          <w:bCs/>
          <w:color w:val="000000" w:themeColor="text1"/>
          <w:sz w:val="20"/>
          <w:szCs w:val="24"/>
        </w:rPr>
      </w:pPr>
      <w:r w:rsidRPr="00BF09AF">
        <w:rPr>
          <w:b w:val="0"/>
          <w:bCs/>
          <w:color w:val="000000" w:themeColor="text1"/>
          <w:sz w:val="20"/>
          <w:szCs w:val="24"/>
        </w:rPr>
        <w:t xml:space="preserve">Vantul predominant este cel care bate din directia N-NE, caracterizandu-se printr-o umiditate redusa vara si un aport important de zapezi si temperaturi scazute iarna. </w:t>
      </w:r>
    </w:p>
    <w:p w14:paraId="78E90C17" w14:textId="73A36DD5" w:rsidR="000F37B2" w:rsidRPr="00BF09AF" w:rsidRDefault="000F37B2" w:rsidP="000F37B2">
      <w:pPr>
        <w:pStyle w:val="linebullet"/>
        <w:numPr>
          <w:ilvl w:val="0"/>
          <w:numId w:val="0"/>
        </w:numPr>
        <w:ind w:left="720" w:firstLine="360"/>
        <w:rPr>
          <w:b w:val="0"/>
          <w:bCs/>
          <w:color w:val="000000" w:themeColor="text1"/>
          <w:sz w:val="20"/>
          <w:szCs w:val="24"/>
        </w:rPr>
      </w:pPr>
      <w:r w:rsidRPr="00BF09AF">
        <w:rPr>
          <w:b w:val="0"/>
          <w:bCs/>
          <w:color w:val="000000" w:themeColor="text1"/>
          <w:sz w:val="20"/>
          <w:szCs w:val="24"/>
        </w:rPr>
        <w:t>Conform codului de proiectare CR-1-1-4/2012 privind “evaluarea actiunii</w:t>
      </w:r>
      <w:r w:rsidR="00AE13DB" w:rsidRPr="00BF09AF">
        <w:rPr>
          <w:b w:val="0"/>
          <w:bCs/>
          <w:color w:val="000000" w:themeColor="text1"/>
          <w:sz w:val="20"/>
          <w:szCs w:val="24"/>
        </w:rPr>
        <w:t xml:space="preserve"> </w:t>
      </w:r>
      <w:r w:rsidRPr="00BF09AF">
        <w:rPr>
          <w:b w:val="0"/>
          <w:bCs/>
          <w:color w:val="000000" w:themeColor="text1"/>
          <w:sz w:val="20"/>
          <w:szCs w:val="24"/>
        </w:rPr>
        <w:t xml:space="preserve">vantului asupra constructiilor”, </w:t>
      </w:r>
      <w:r w:rsidR="006526A1" w:rsidRPr="00BF09AF">
        <w:rPr>
          <w:b w:val="0"/>
          <w:bCs/>
          <w:color w:val="000000" w:themeColor="text1"/>
          <w:sz w:val="20"/>
          <w:szCs w:val="24"/>
        </w:rPr>
        <w:t xml:space="preserve">zona </w:t>
      </w:r>
      <w:r w:rsidR="00BF2558" w:rsidRPr="00BF09AF">
        <w:rPr>
          <w:b w:val="0"/>
          <w:bCs/>
          <w:color w:val="000000" w:themeColor="text1"/>
          <w:sz w:val="20"/>
          <w:szCs w:val="24"/>
        </w:rPr>
        <w:t>analizata</w:t>
      </w:r>
      <w:r w:rsidRPr="00BF09AF">
        <w:rPr>
          <w:b w:val="0"/>
          <w:bCs/>
          <w:color w:val="000000" w:themeColor="text1"/>
          <w:sz w:val="20"/>
          <w:szCs w:val="24"/>
        </w:rPr>
        <w:t xml:space="preserve"> se afla in zona cu viteza maxima anuala la 10 m deasupra solului, cu 50 ani interval mediu de recurenta, avand valoarea Uk = 29 m/s, careia ii corespunde o presiune a vantului Qk = 0,5 kPa; astfel, constructiile se incadreaza in clasa de importanta – expunere I. </w:t>
      </w:r>
    </w:p>
    <w:p w14:paraId="1F81D920" w14:textId="77777777" w:rsidR="00D47210" w:rsidRPr="00BF09AF" w:rsidRDefault="000F37B2" w:rsidP="00D47210">
      <w:pPr>
        <w:pStyle w:val="linebullet"/>
        <w:numPr>
          <w:ilvl w:val="0"/>
          <w:numId w:val="0"/>
        </w:numPr>
        <w:ind w:left="1080"/>
        <w:rPr>
          <w:b w:val="0"/>
          <w:bCs/>
          <w:color w:val="000000" w:themeColor="text1"/>
          <w:sz w:val="20"/>
          <w:szCs w:val="24"/>
        </w:rPr>
      </w:pPr>
      <w:r w:rsidRPr="00BF09AF">
        <w:rPr>
          <w:b w:val="0"/>
          <w:bCs/>
          <w:color w:val="000000" w:themeColor="text1"/>
          <w:sz w:val="20"/>
          <w:szCs w:val="24"/>
        </w:rPr>
        <w:t>Adancimea de inghet</w:t>
      </w:r>
      <w:r w:rsidR="00BF2558" w:rsidRPr="00BF09AF">
        <w:rPr>
          <w:b w:val="0"/>
          <w:bCs/>
          <w:color w:val="000000" w:themeColor="text1"/>
          <w:sz w:val="20"/>
          <w:szCs w:val="24"/>
        </w:rPr>
        <w:t xml:space="preserve">, </w:t>
      </w:r>
      <w:r w:rsidRPr="00BF09AF">
        <w:rPr>
          <w:b w:val="0"/>
          <w:bCs/>
          <w:color w:val="000000" w:themeColor="text1"/>
          <w:sz w:val="20"/>
          <w:szCs w:val="24"/>
        </w:rPr>
        <w:t>conform STAS 6054/1977</w:t>
      </w:r>
      <w:r w:rsidR="00BF2558" w:rsidRPr="00BF09AF">
        <w:rPr>
          <w:b w:val="0"/>
          <w:bCs/>
          <w:color w:val="000000" w:themeColor="text1"/>
          <w:sz w:val="20"/>
          <w:szCs w:val="24"/>
        </w:rPr>
        <w:t>,</w:t>
      </w:r>
      <w:r w:rsidRPr="00BF09AF">
        <w:rPr>
          <w:b w:val="0"/>
          <w:bCs/>
          <w:color w:val="000000" w:themeColor="text1"/>
          <w:sz w:val="20"/>
          <w:szCs w:val="24"/>
        </w:rPr>
        <w:t xml:space="preserve"> se situeaza la -0,80 m.</w:t>
      </w:r>
    </w:p>
    <w:p w14:paraId="537371C5" w14:textId="77777777" w:rsidR="00FE7C7B" w:rsidRPr="00BF09AF" w:rsidRDefault="001F205F" w:rsidP="00FE7C7B">
      <w:pPr>
        <w:rPr>
          <w:sz w:val="20"/>
          <w:szCs w:val="24"/>
        </w:rPr>
      </w:pPr>
      <w:r w:rsidRPr="00BF09AF">
        <w:rPr>
          <w:sz w:val="20"/>
          <w:szCs w:val="24"/>
        </w:rPr>
        <w:t>Lucrările</w:t>
      </w:r>
      <w:r w:rsidR="00FE7C7B" w:rsidRPr="00BF09AF">
        <w:rPr>
          <w:sz w:val="20"/>
          <w:szCs w:val="24"/>
        </w:rPr>
        <w:t xml:space="preserve"> de </w:t>
      </w:r>
      <w:r w:rsidRPr="00BF09AF">
        <w:rPr>
          <w:sz w:val="20"/>
          <w:szCs w:val="24"/>
        </w:rPr>
        <w:t>construcție</w:t>
      </w:r>
      <w:r w:rsidR="00FE7C7B" w:rsidRPr="00BF09AF">
        <w:rPr>
          <w:sz w:val="20"/>
          <w:szCs w:val="24"/>
        </w:rPr>
        <w:t xml:space="preserve"> se vor realiza </w:t>
      </w:r>
      <w:r w:rsidR="00671EEA" w:rsidRPr="00BF09AF">
        <w:rPr>
          <w:sz w:val="20"/>
          <w:szCs w:val="24"/>
        </w:rPr>
        <w:t>în</w:t>
      </w:r>
      <w:r w:rsidR="00FE7C7B" w:rsidRPr="00BF09AF">
        <w:rPr>
          <w:sz w:val="20"/>
          <w:szCs w:val="24"/>
        </w:rPr>
        <w:t xml:space="preserve"> conformitate cu </w:t>
      </w:r>
      <w:r w:rsidRPr="00BF09AF">
        <w:rPr>
          <w:sz w:val="20"/>
          <w:szCs w:val="24"/>
        </w:rPr>
        <w:t>opțiunea</w:t>
      </w:r>
      <w:r w:rsidR="00FE7C7B" w:rsidRPr="00BF09AF">
        <w:rPr>
          <w:sz w:val="20"/>
          <w:szCs w:val="24"/>
        </w:rPr>
        <w:t xml:space="preserve"> beneficiarului cu </w:t>
      </w:r>
      <w:r w:rsidRPr="00BF09AF">
        <w:rPr>
          <w:sz w:val="20"/>
          <w:szCs w:val="24"/>
        </w:rPr>
        <w:t>forța</w:t>
      </w:r>
      <w:r w:rsidR="00FE7C7B" w:rsidRPr="00BF09AF">
        <w:rPr>
          <w:sz w:val="20"/>
          <w:szCs w:val="24"/>
        </w:rPr>
        <w:t xml:space="preserve"> de munca autorizata, calificata, cu materiale agrementate tehnic </w:t>
      </w:r>
      <w:r w:rsidR="00222E74" w:rsidRPr="00BF09AF">
        <w:rPr>
          <w:sz w:val="20"/>
          <w:szCs w:val="24"/>
        </w:rPr>
        <w:t>și</w:t>
      </w:r>
      <w:r w:rsidR="00FE7C7B" w:rsidRPr="00BF09AF">
        <w:rPr>
          <w:sz w:val="20"/>
          <w:szCs w:val="24"/>
        </w:rPr>
        <w:t xml:space="preserve"> de o calitate superioara.</w:t>
      </w:r>
    </w:p>
    <w:p w14:paraId="0EE087E8" w14:textId="3783D70B" w:rsidR="00FE7C7B" w:rsidRPr="00BF09AF" w:rsidRDefault="00FE7C7B" w:rsidP="00FE7C7B">
      <w:pPr>
        <w:rPr>
          <w:sz w:val="20"/>
          <w:szCs w:val="24"/>
        </w:rPr>
      </w:pPr>
      <w:r w:rsidRPr="00BF09AF">
        <w:rPr>
          <w:sz w:val="20"/>
          <w:szCs w:val="24"/>
        </w:rPr>
        <w:t xml:space="preserve">Pe perioada </w:t>
      </w:r>
      <w:r w:rsidR="001F205F" w:rsidRPr="00BF09AF">
        <w:rPr>
          <w:sz w:val="20"/>
          <w:szCs w:val="24"/>
        </w:rPr>
        <w:t>realizării</w:t>
      </w:r>
      <w:r w:rsidR="00AE13DB" w:rsidRPr="00BF09AF">
        <w:rPr>
          <w:sz w:val="20"/>
          <w:szCs w:val="24"/>
        </w:rPr>
        <w:t xml:space="preserve"> </w:t>
      </w:r>
      <w:r w:rsidR="001F205F" w:rsidRPr="00BF09AF">
        <w:rPr>
          <w:sz w:val="20"/>
          <w:szCs w:val="24"/>
        </w:rPr>
        <w:t>lucrărilor</w:t>
      </w:r>
      <w:r w:rsidRPr="00BF09AF">
        <w:rPr>
          <w:sz w:val="20"/>
          <w:szCs w:val="24"/>
        </w:rPr>
        <w:t xml:space="preserve"> de </w:t>
      </w:r>
      <w:r w:rsidR="001F205F" w:rsidRPr="00BF09AF">
        <w:rPr>
          <w:sz w:val="20"/>
          <w:szCs w:val="24"/>
        </w:rPr>
        <w:t>construcție</w:t>
      </w:r>
      <w:r w:rsidRPr="00BF09AF">
        <w:rPr>
          <w:sz w:val="20"/>
          <w:szCs w:val="24"/>
        </w:rPr>
        <w:t xml:space="preserve">, impactul generat de emisiile de </w:t>
      </w:r>
      <w:r w:rsidR="001F205F" w:rsidRPr="00BF09AF">
        <w:rPr>
          <w:sz w:val="20"/>
          <w:szCs w:val="24"/>
        </w:rPr>
        <w:t>poluanți</w:t>
      </w:r>
      <w:r w:rsidRPr="00BF09AF">
        <w:rPr>
          <w:sz w:val="20"/>
          <w:szCs w:val="24"/>
        </w:rPr>
        <w:t xml:space="preserve"> este redus, pentru ca se va impune constructorului utilizarea de </w:t>
      </w:r>
      <w:r w:rsidR="001F205F" w:rsidRPr="00BF09AF">
        <w:rPr>
          <w:sz w:val="20"/>
          <w:szCs w:val="24"/>
        </w:rPr>
        <w:t>mașini</w:t>
      </w:r>
      <w:r w:rsidR="00AE13DB" w:rsidRPr="00BF09AF">
        <w:rPr>
          <w:sz w:val="20"/>
          <w:szCs w:val="24"/>
        </w:rPr>
        <w:t xml:space="preserve"> </w:t>
      </w:r>
      <w:r w:rsidR="00222E74" w:rsidRPr="00BF09AF">
        <w:rPr>
          <w:sz w:val="20"/>
          <w:szCs w:val="24"/>
        </w:rPr>
        <w:t>și</w:t>
      </w:r>
      <w:r w:rsidR="00AE13DB" w:rsidRPr="00BF09AF">
        <w:rPr>
          <w:sz w:val="20"/>
          <w:szCs w:val="24"/>
        </w:rPr>
        <w:t xml:space="preserve"> </w:t>
      </w:r>
      <w:r w:rsidRPr="00BF09AF">
        <w:rPr>
          <w:sz w:val="20"/>
          <w:szCs w:val="24"/>
        </w:rPr>
        <w:t xml:space="preserve">utilaje performante, cu emisii reduse de </w:t>
      </w:r>
      <w:r w:rsidR="001F205F" w:rsidRPr="00BF09AF">
        <w:rPr>
          <w:sz w:val="20"/>
          <w:szCs w:val="24"/>
        </w:rPr>
        <w:t>poluanți</w:t>
      </w:r>
      <w:r w:rsidR="00AE13DB" w:rsidRPr="00BF09AF">
        <w:rPr>
          <w:sz w:val="20"/>
          <w:szCs w:val="24"/>
        </w:rPr>
        <w:t xml:space="preserve"> </w:t>
      </w:r>
      <w:r w:rsidR="001F205F" w:rsidRPr="00BF09AF">
        <w:rPr>
          <w:sz w:val="20"/>
          <w:szCs w:val="24"/>
        </w:rPr>
        <w:t>gazoși</w:t>
      </w:r>
      <w:r w:rsidR="00AE13DB" w:rsidRPr="00BF09AF">
        <w:rPr>
          <w:sz w:val="20"/>
          <w:szCs w:val="24"/>
        </w:rPr>
        <w:t xml:space="preserve"> </w:t>
      </w:r>
      <w:r w:rsidR="00222E74" w:rsidRPr="00BF09AF">
        <w:rPr>
          <w:sz w:val="20"/>
          <w:szCs w:val="24"/>
        </w:rPr>
        <w:t>și</w:t>
      </w:r>
      <w:r w:rsidRPr="00BF09AF">
        <w:rPr>
          <w:sz w:val="20"/>
          <w:szCs w:val="24"/>
        </w:rPr>
        <w:t xml:space="preserve"> cu </w:t>
      </w:r>
      <w:r w:rsidR="001F205F" w:rsidRPr="00BF09AF">
        <w:rPr>
          <w:sz w:val="20"/>
          <w:szCs w:val="24"/>
        </w:rPr>
        <w:t>verificări</w:t>
      </w:r>
      <w:r w:rsidRPr="00BF09AF">
        <w:rPr>
          <w:sz w:val="20"/>
          <w:szCs w:val="24"/>
        </w:rPr>
        <w:t xml:space="preserve"> efectuate privind starea tehnica a acestora. Pentru </w:t>
      </w:r>
      <w:r w:rsidR="001F205F" w:rsidRPr="00BF09AF">
        <w:rPr>
          <w:sz w:val="20"/>
          <w:szCs w:val="24"/>
        </w:rPr>
        <w:t>desfășurarea</w:t>
      </w:r>
      <w:r w:rsidR="00AE13DB" w:rsidRPr="00BF09AF">
        <w:rPr>
          <w:sz w:val="20"/>
          <w:szCs w:val="24"/>
        </w:rPr>
        <w:t xml:space="preserve"> </w:t>
      </w:r>
      <w:r w:rsidR="001F205F" w:rsidRPr="00BF09AF">
        <w:rPr>
          <w:sz w:val="20"/>
          <w:szCs w:val="24"/>
        </w:rPr>
        <w:t>activităților</w:t>
      </w:r>
      <w:r w:rsidRPr="00BF09AF">
        <w:rPr>
          <w:sz w:val="20"/>
          <w:szCs w:val="24"/>
        </w:rPr>
        <w:t xml:space="preserve"> se vor utiliza numai combustibili </w:t>
      </w:r>
      <w:r w:rsidR="001F205F" w:rsidRPr="00BF09AF">
        <w:rPr>
          <w:sz w:val="20"/>
          <w:szCs w:val="24"/>
        </w:rPr>
        <w:t>achiziționați</w:t>
      </w:r>
      <w:r w:rsidRPr="00BF09AF">
        <w:rPr>
          <w:sz w:val="20"/>
          <w:szCs w:val="24"/>
        </w:rPr>
        <w:t xml:space="preserve"> din </w:t>
      </w:r>
      <w:r w:rsidR="001F205F" w:rsidRPr="00BF09AF">
        <w:rPr>
          <w:sz w:val="20"/>
          <w:szCs w:val="24"/>
        </w:rPr>
        <w:t>stații</w:t>
      </w:r>
      <w:r w:rsidRPr="00BF09AF">
        <w:rPr>
          <w:sz w:val="20"/>
          <w:szCs w:val="24"/>
        </w:rPr>
        <w:t xml:space="preserve"> de </w:t>
      </w:r>
      <w:r w:rsidR="001F205F" w:rsidRPr="00BF09AF">
        <w:rPr>
          <w:sz w:val="20"/>
          <w:szCs w:val="24"/>
        </w:rPr>
        <w:t>distribuție</w:t>
      </w:r>
      <w:r w:rsidRPr="00BF09AF">
        <w:rPr>
          <w:sz w:val="20"/>
          <w:szCs w:val="24"/>
        </w:rPr>
        <w:t xml:space="preserve"> autorizate, cu </w:t>
      </w:r>
      <w:r w:rsidR="001F205F" w:rsidRPr="00BF09AF">
        <w:rPr>
          <w:sz w:val="20"/>
          <w:szCs w:val="24"/>
        </w:rPr>
        <w:t>conținut</w:t>
      </w:r>
      <w:r w:rsidRPr="00BF09AF">
        <w:rPr>
          <w:sz w:val="20"/>
          <w:szCs w:val="24"/>
        </w:rPr>
        <w:t xml:space="preserve"> redus de sulf </w:t>
      </w:r>
      <w:r w:rsidR="00222E74" w:rsidRPr="00BF09AF">
        <w:rPr>
          <w:sz w:val="20"/>
          <w:szCs w:val="24"/>
        </w:rPr>
        <w:t>și</w:t>
      </w:r>
      <w:r w:rsidRPr="00BF09AF">
        <w:rPr>
          <w:sz w:val="20"/>
          <w:szCs w:val="24"/>
        </w:rPr>
        <w:t xml:space="preserve"> care corespund normelor de calitate.</w:t>
      </w:r>
    </w:p>
    <w:p w14:paraId="349C4068" w14:textId="2F8D27A2" w:rsidR="00E70BAC" w:rsidRPr="00BF09AF" w:rsidRDefault="00222E74" w:rsidP="00945B16">
      <w:pPr>
        <w:rPr>
          <w:sz w:val="20"/>
          <w:szCs w:val="24"/>
        </w:rPr>
      </w:pPr>
      <w:r w:rsidRPr="00BF09AF">
        <w:rPr>
          <w:sz w:val="20"/>
          <w:szCs w:val="24"/>
        </w:rPr>
        <w:t>În</w:t>
      </w:r>
      <w:r w:rsidR="00FE7C7B" w:rsidRPr="00BF09AF">
        <w:rPr>
          <w:sz w:val="20"/>
          <w:szCs w:val="24"/>
        </w:rPr>
        <w:t xml:space="preserve"> timpul </w:t>
      </w:r>
      <w:r w:rsidR="001F205F" w:rsidRPr="00BF09AF">
        <w:rPr>
          <w:sz w:val="20"/>
          <w:szCs w:val="24"/>
        </w:rPr>
        <w:t>funcționarii</w:t>
      </w:r>
      <w:r w:rsidR="00FE7C7B" w:rsidRPr="00BF09AF">
        <w:rPr>
          <w:sz w:val="20"/>
          <w:szCs w:val="24"/>
        </w:rPr>
        <w:t xml:space="preserve"> obiectivului impactul asupra </w:t>
      </w:r>
      <w:r w:rsidR="001F205F" w:rsidRPr="00BF09AF">
        <w:rPr>
          <w:sz w:val="20"/>
          <w:szCs w:val="24"/>
        </w:rPr>
        <w:t>calității</w:t>
      </w:r>
      <w:r w:rsidR="00FE7C7B" w:rsidRPr="00BF09AF">
        <w:rPr>
          <w:sz w:val="20"/>
          <w:szCs w:val="24"/>
        </w:rPr>
        <w:t xml:space="preserve"> aerului va fi nesemnificativ.</w:t>
      </w:r>
    </w:p>
    <w:p w14:paraId="695F940B" w14:textId="57DD9AC2" w:rsidR="00FE7C7B" w:rsidRPr="00BF09AF" w:rsidRDefault="00FE7C7B" w:rsidP="00FE7C7B">
      <w:pPr>
        <w:rPr>
          <w:sz w:val="20"/>
          <w:szCs w:val="24"/>
          <w:u w:val="single"/>
        </w:rPr>
      </w:pPr>
      <w:r w:rsidRPr="00BF09AF">
        <w:rPr>
          <w:sz w:val="20"/>
          <w:szCs w:val="24"/>
          <w:u w:val="single"/>
        </w:rPr>
        <w:t xml:space="preserve">Zgomot </w:t>
      </w:r>
      <w:r w:rsidR="00222E74" w:rsidRPr="00BF09AF">
        <w:rPr>
          <w:sz w:val="20"/>
          <w:szCs w:val="24"/>
          <w:u w:val="single"/>
        </w:rPr>
        <w:t>și</w:t>
      </w:r>
      <w:r w:rsidR="00AE13DB" w:rsidRPr="00BF09AF">
        <w:rPr>
          <w:sz w:val="20"/>
          <w:szCs w:val="24"/>
          <w:u w:val="single"/>
        </w:rPr>
        <w:t xml:space="preserve"> </w:t>
      </w:r>
      <w:r w:rsidR="001F205F" w:rsidRPr="00BF09AF">
        <w:rPr>
          <w:sz w:val="20"/>
          <w:szCs w:val="24"/>
          <w:u w:val="single"/>
        </w:rPr>
        <w:t>vibrații</w:t>
      </w:r>
      <w:r w:rsidRPr="00BF09AF">
        <w:rPr>
          <w:sz w:val="20"/>
          <w:szCs w:val="24"/>
          <w:u w:val="single"/>
        </w:rPr>
        <w:t xml:space="preserve"> – impact </w:t>
      </w:r>
      <w:r w:rsidR="001F205F" w:rsidRPr="00BF09AF">
        <w:rPr>
          <w:sz w:val="20"/>
          <w:szCs w:val="24"/>
          <w:u w:val="single"/>
        </w:rPr>
        <w:t>potențial</w:t>
      </w:r>
    </w:p>
    <w:p w14:paraId="54AAFA0A" w14:textId="55364552" w:rsidR="00AE13DB" w:rsidRPr="00945B16" w:rsidRDefault="001F205F" w:rsidP="00945B16">
      <w:pPr>
        <w:rPr>
          <w:sz w:val="20"/>
          <w:szCs w:val="24"/>
        </w:rPr>
      </w:pPr>
      <w:r w:rsidRPr="00BF09AF">
        <w:rPr>
          <w:sz w:val="20"/>
          <w:szCs w:val="24"/>
        </w:rPr>
        <w:t>Având</w:t>
      </w:r>
      <w:r w:rsidR="00AE13DB" w:rsidRPr="00BF09AF">
        <w:rPr>
          <w:sz w:val="20"/>
          <w:szCs w:val="24"/>
        </w:rPr>
        <w:t xml:space="preserve"> </w:t>
      </w:r>
      <w:r w:rsidR="00671EEA" w:rsidRPr="00BF09AF">
        <w:rPr>
          <w:sz w:val="20"/>
          <w:szCs w:val="24"/>
        </w:rPr>
        <w:t>în</w:t>
      </w:r>
      <w:r w:rsidR="00FE7C7B" w:rsidRPr="00BF09AF">
        <w:rPr>
          <w:sz w:val="20"/>
          <w:szCs w:val="24"/>
        </w:rPr>
        <w:t xml:space="preserve"> vedere masurile impuse cu privire la echipamentele </w:t>
      </w:r>
      <w:r w:rsidR="00222E74" w:rsidRPr="00BF09AF">
        <w:rPr>
          <w:sz w:val="20"/>
          <w:szCs w:val="24"/>
        </w:rPr>
        <w:t>și</w:t>
      </w:r>
      <w:r w:rsidR="00FE7C7B" w:rsidRPr="00BF09AF">
        <w:rPr>
          <w:sz w:val="20"/>
          <w:szCs w:val="24"/>
        </w:rPr>
        <w:t xml:space="preserve"> utilajele folosite, care trebuie </w:t>
      </w:r>
      <w:r w:rsidR="00222E74" w:rsidRPr="00BF09AF">
        <w:rPr>
          <w:sz w:val="20"/>
          <w:szCs w:val="24"/>
        </w:rPr>
        <w:t>să</w:t>
      </w:r>
      <w:r w:rsidR="00FE7C7B" w:rsidRPr="00BF09AF">
        <w:rPr>
          <w:sz w:val="20"/>
          <w:szCs w:val="24"/>
        </w:rPr>
        <w:t xml:space="preserve"> fie de </w:t>
      </w:r>
      <w:r w:rsidRPr="00BF09AF">
        <w:rPr>
          <w:sz w:val="20"/>
          <w:szCs w:val="24"/>
        </w:rPr>
        <w:t>generație</w:t>
      </w:r>
      <w:r w:rsidR="00FE7C7B" w:rsidRPr="00BF09AF">
        <w:rPr>
          <w:sz w:val="20"/>
          <w:szCs w:val="24"/>
        </w:rPr>
        <w:t xml:space="preserve"> recenta, </w:t>
      </w:r>
      <w:r w:rsidRPr="00BF09AF">
        <w:rPr>
          <w:sz w:val="20"/>
          <w:szCs w:val="24"/>
        </w:rPr>
        <w:t>prevăzute</w:t>
      </w:r>
      <w:r w:rsidR="00FE7C7B" w:rsidRPr="00BF09AF">
        <w:rPr>
          <w:sz w:val="20"/>
          <w:szCs w:val="24"/>
        </w:rPr>
        <w:t xml:space="preserve"> cu sisteme de minimizare a nivelului zgomotului produs </w:t>
      </w:r>
      <w:r w:rsidR="00222E74" w:rsidRPr="00BF09AF">
        <w:rPr>
          <w:sz w:val="20"/>
          <w:szCs w:val="24"/>
        </w:rPr>
        <w:t>și</w:t>
      </w:r>
      <w:r w:rsidR="00FE7C7B" w:rsidRPr="00BF09AF">
        <w:rPr>
          <w:sz w:val="20"/>
          <w:szCs w:val="24"/>
        </w:rPr>
        <w:t xml:space="preserve"> ca </w:t>
      </w:r>
      <w:r w:rsidRPr="00BF09AF">
        <w:rPr>
          <w:sz w:val="20"/>
          <w:szCs w:val="24"/>
        </w:rPr>
        <w:t>lucrările</w:t>
      </w:r>
      <w:r w:rsidR="00FE7C7B" w:rsidRPr="00BF09AF">
        <w:rPr>
          <w:sz w:val="20"/>
          <w:szCs w:val="24"/>
        </w:rPr>
        <w:t xml:space="preserve"> pentru construirea obiectivului vor avea un caracter temporar, se </w:t>
      </w:r>
      <w:r w:rsidRPr="00BF09AF">
        <w:rPr>
          <w:sz w:val="20"/>
          <w:szCs w:val="24"/>
        </w:rPr>
        <w:t>apreciază</w:t>
      </w:r>
      <w:r w:rsidR="00FE7C7B" w:rsidRPr="00BF09AF">
        <w:rPr>
          <w:sz w:val="20"/>
          <w:szCs w:val="24"/>
        </w:rPr>
        <w:t xml:space="preserve"> ca impactul produs de sursele de zgomot </w:t>
      </w:r>
      <w:r w:rsidR="00222E74" w:rsidRPr="00BF09AF">
        <w:rPr>
          <w:sz w:val="20"/>
          <w:szCs w:val="24"/>
        </w:rPr>
        <w:t>și</w:t>
      </w:r>
      <w:r w:rsidR="00AE13DB" w:rsidRPr="00BF09AF">
        <w:rPr>
          <w:sz w:val="20"/>
          <w:szCs w:val="24"/>
        </w:rPr>
        <w:t xml:space="preserve"> </w:t>
      </w:r>
      <w:r w:rsidRPr="00BF09AF">
        <w:rPr>
          <w:sz w:val="20"/>
          <w:szCs w:val="24"/>
        </w:rPr>
        <w:t>vibrații</w:t>
      </w:r>
      <w:r w:rsidR="00FE7C7B" w:rsidRPr="00BF09AF">
        <w:rPr>
          <w:sz w:val="20"/>
          <w:szCs w:val="24"/>
        </w:rPr>
        <w:t xml:space="preserve"> va fi nesemnificativ.</w:t>
      </w:r>
    </w:p>
    <w:p w14:paraId="54069BF3" w14:textId="518E2194" w:rsidR="00FE7C7B" w:rsidRPr="00BF09AF" w:rsidRDefault="00FE7C7B" w:rsidP="003338E7">
      <w:pPr>
        <w:rPr>
          <w:sz w:val="20"/>
          <w:szCs w:val="24"/>
          <w:u w:val="single"/>
        </w:rPr>
      </w:pPr>
      <w:r w:rsidRPr="00BF09AF">
        <w:rPr>
          <w:sz w:val="20"/>
          <w:szCs w:val="24"/>
          <w:u w:val="single"/>
        </w:rPr>
        <w:t xml:space="preserve">Impactul </w:t>
      </w:r>
      <w:r w:rsidR="001F205F" w:rsidRPr="00BF09AF">
        <w:rPr>
          <w:sz w:val="20"/>
          <w:szCs w:val="24"/>
          <w:u w:val="single"/>
        </w:rPr>
        <w:t>potențial</w:t>
      </w:r>
      <w:r w:rsidRPr="00BF09AF">
        <w:rPr>
          <w:sz w:val="20"/>
          <w:szCs w:val="24"/>
          <w:u w:val="single"/>
        </w:rPr>
        <w:t xml:space="preserve"> asupra solului </w:t>
      </w:r>
      <w:r w:rsidR="00222E74" w:rsidRPr="00BF09AF">
        <w:rPr>
          <w:sz w:val="20"/>
          <w:szCs w:val="24"/>
          <w:u w:val="single"/>
        </w:rPr>
        <w:t>și</w:t>
      </w:r>
      <w:r w:rsidRPr="00BF09AF">
        <w:rPr>
          <w:sz w:val="20"/>
          <w:szCs w:val="24"/>
          <w:u w:val="single"/>
        </w:rPr>
        <w:t xml:space="preserve"> subsolului</w:t>
      </w:r>
    </w:p>
    <w:p w14:paraId="1C999717" w14:textId="57D63E09" w:rsidR="00FE7C7B" w:rsidRPr="00BF09AF" w:rsidRDefault="00FE7C7B" w:rsidP="00FE7C7B">
      <w:pPr>
        <w:rPr>
          <w:sz w:val="20"/>
          <w:szCs w:val="24"/>
        </w:rPr>
      </w:pPr>
      <w:r w:rsidRPr="00BF09AF">
        <w:rPr>
          <w:sz w:val="20"/>
          <w:szCs w:val="24"/>
        </w:rPr>
        <w:t xml:space="preserve">Se </w:t>
      </w:r>
      <w:r w:rsidR="001F205F" w:rsidRPr="00BF09AF">
        <w:rPr>
          <w:sz w:val="20"/>
          <w:szCs w:val="24"/>
        </w:rPr>
        <w:t>apreciază</w:t>
      </w:r>
      <w:r w:rsidRPr="00BF09AF">
        <w:rPr>
          <w:sz w:val="20"/>
          <w:szCs w:val="24"/>
        </w:rPr>
        <w:t xml:space="preserve"> ca impactul asupra solului este nesemnificativ </w:t>
      </w:r>
      <w:r w:rsidR="001F205F" w:rsidRPr="00BF09AF">
        <w:rPr>
          <w:sz w:val="20"/>
          <w:szCs w:val="24"/>
        </w:rPr>
        <w:t>luând</w:t>
      </w:r>
      <w:r w:rsidR="00AE13DB" w:rsidRPr="00BF09AF">
        <w:rPr>
          <w:sz w:val="20"/>
          <w:szCs w:val="24"/>
        </w:rPr>
        <w:t xml:space="preserve"> </w:t>
      </w:r>
      <w:r w:rsidR="00671EEA" w:rsidRPr="00BF09AF">
        <w:rPr>
          <w:sz w:val="20"/>
          <w:szCs w:val="24"/>
        </w:rPr>
        <w:t>în</w:t>
      </w:r>
      <w:r w:rsidRPr="00BF09AF">
        <w:rPr>
          <w:sz w:val="20"/>
          <w:szCs w:val="24"/>
        </w:rPr>
        <w:t xml:space="preserve"> considerare posibilitatea de </w:t>
      </w:r>
      <w:r w:rsidR="001F205F" w:rsidRPr="00BF09AF">
        <w:rPr>
          <w:sz w:val="20"/>
          <w:szCs w:val="24"/>
        </w:rPr>
        <w:t>apariție</w:t>
      </w:r>
      <w:r w:rsidRPr="00BF09AF">
        <w:rPr>
          <w:sz w:val="20"/>
          <w:szCs w:val="24"/>
        </w:rPr>
        <w:t xml:space="preserve"> a </w:t>
      </w:r>
      <w:r w:rsidR="001F205F" w:rsidRPr="00BF09AF">
        <w:rPr>
          <w:sz w:val="20"/>
          <w:szCs w:val="24"/>
        </w:rPr>
        <w:t>poluării</w:t>
      </w:r>
      <w:r w:rsidRPr="00BF09AF">
        <w:rPr>
          <w:sz w:val="20"/>
          <w:szCs w:val="24"/>
        </w:rPr>
        <w:t xml:space="preserve"> solului </w:t>
      </w:r>
      <w:r w:rsidR="00671EEA" w:rsidRPr="00BF09AF">
        <w:rPr>
          <w:sz w:val="20"/>
          <w:szCs w:val="24"/>
        </w:rPr>
        <w:t>în</w:t>
      </w:r>
      <w:r w:rsidRPr="00BF09AF">
        <w:rPr>
          <w:sz w:val="20"/>
          <w:szCs w:val="24"/>
        </w:rPr>
        <w:t xml:space="preserve"> timpul </w:t>
      </w:r>
      <w:r w:rsidR="001F205F" w:rsidRPr="00BF09AF">
        <w:rPr>
          <w:sz w:val="20"/>
          <w:szCs w:val="24"/>
        </w:rPr>
        <w:t>execuției</w:t>
      </w:r>
      <w:r w:rsidR="00AE13DB" w:rsidRPr="00BF09AF">
        <w:rPr>
          <w:sz w:val="20"/>
          <w:szCs w:val="24"/>
        </w:rPr>
        <w:t xml:space="preserve"> </w:t>
      </w:r>
      <w:r w:rsidR="00286ADF" w:rsidRPr="00BF09AF">
        <w:rPr>
          <w:sz w:val="20"/>
          <w:szCs w:val="24"/>
        </w:rPr>
        <w:t>cât</w:t>
      </w:r>
      <w:r w:rsidR="00AE13DB" w:rsidRPr="00BF09AF">
        <w:rPr>
          <w:sz w:val="20"/>
          <w:szCs w:val="24"/>
        </w:rPr>
        <w:t xml:space="preserve"> </w:t>
      </w:r>
      <w:r w:rsidR="00222E74" w:rsidRPr="00BF09AF">
        <w:rPr>
          <w:sz w:val="20"/>
          <w:szCs w:val="24"/>
        </w:rPr>
        <w:t>și</w:t>
      </w:r>
      <w:r w:rsidRPr="00BF09AF">
        <w:rPr>
          <w:sz w:val="20"/>
          <w:szCs w:val="24"/>
        </w:rPr>
        <w:t xml:space="preserve"> al </w:t>
      </w:r>
      <w:r w:rsidR="001F205F" w:rsidRPr="00BF09AF">
        <w:rPr>
          <w:sz w:val="20"/>
          <w:szCs w:val="24"/>
        </w:rPr>
        <w:t>funcționarii</w:t>
      </w:r>
      <w:r w:rsidRPr="00BF09AF">
        <w:rPr>
          <w:sz w:val="20"/>
          <w:szCs w:val="24"/>
        </w:rPr>
        <w:t xml:space="preserve"> obiectivului.</w:t>
      </w:r>
    </w:p>
    <w:p w14:paraId="4B4610B7" w14:textId="77777777" w:rsidR="00FE7C7B" w:rsidRPr="00BF09AF" w:rsidRDefault="00FE7C7B" w:rsidP="00FE7C7B">
      <w:pPr>
        <w:rPr>
          <w:sz w:val="20"/>
          <w:szCs w:val="24"/>
          <w:u w:val="single"/>
        </w:rPr>
      </w:pPr>
      <w:r w:rsidRPr="00BF09AF">
        <w:rPr>
          <w:sz w:val="20"/>
          <w:szCs w:val="24"/>
          <w:u w:val="single"/>
        </w:rPr>
        <w:t xml:space="preserve">Impactul </w:t>
      </w:r>
      <w:r w:rsidR="001F205F" w:rsidRPr="00BF09AF">
        <w:rPr>
          <w:sz w:val="20"/>
          <w:szCs w:val="24"/>
          <w:u w:val="single"/>
        </w:rPr>
        <w:t>potențial</w:t>
      </w:r>
      <w:r w:rsidRPr="00BF09AF">
        <w:rPr>
          <w:sz w:val="20"/>
          <w:szCs w:val="24"/>
          <w:u w:val="single"/>
        </w:rPr>
        <w:t xml:space="preserve"> asupra </w:t>
      </w:r>
      <w:r w:rsidR="001F205F" w:rsidRPr="00BF09AF">
        <w:rPr>
          <w:sz w:val="20"/>
          <w:szCs w:val="24"/>
          <w:u w:val="single"/>
        </w:rPr>
        <w:t>biodiversității</w:t>
      </w:r>
    </w:p>
    <w:p w14:paraId="59FC21A2" w14:textId="5116CF36" w:rsidR="00FE7C7B" w:rsidRPr="00BF09AF" w:rsidRDefault="001F205F" w:rsidP="00FE7C7B">
      <w:pPr>
        <w:rPr>
          <w:sz w:val="20"/>
          <w:szCs w:val="24"/>
        </w:rPr>
      </w:pPr>
      <w:r w:rsidRPr="00BF09AF">
        <w:rPr>
          <w:sz w:val="20"/>
          <w:szCs w:val="24"/>
        </w:rPr>
        <w:t>Având</w:t>
      </w:r>
      <w:r w:rsidR="00AE13DB" w:rsidRPr="00BF09AF">
        <w:rPr>
          <w:sz w:val="20"/>
          <w:szCs w:val="24"/>
        </w:rPr>
        <w:t xml:space="preserve"> </w:t>
      </w:r>
      <w:r w:rsidR="00671EEA" w:rsidRPr="00BF09AF">
        <w:rPr>
          <w:sz w:val="20"/>
          <w:szCs w:val="24"/>
        </w:rPr>
        <w:t>în</w:t>
      </w:r>
      <w:r w:rsidR="00FE7C7B" w:rsidRPr="00BF09AF">
        <w:rPr>
          <w:sz w:val="20"/>
          <w:szCs w:val="24"/>
        </w:rPr>
        <w:t xml:space="preserve"> vedere implementarea masurilor de minimizare a impactului asupra factorilor de mediu, nivelul impactului produs de proiect asupra </w:t>
      </w:r>
      <w:r w:rsidRPr="00BF09AF">
        <w:rPr>
          <w:sz w:val="20"/>
          <w:szCs w:val="24"/>
        </w:rPr>
        <w:t>biodiversității</w:t>
      </w:r>
      <w:r w:rsidR="00FE7C7B" w:rsidRPr="00BF09AF">
        <w:rPr>
          <w:sz w:val="20"/>
          <w:szCs w:val="24"/>
        </w:rPr>
        <w:t xml:space="preserve"> va fi nesemnificativ.</w:t>
      </w:r>
    </w:p>
    <w:p w14:paraId="38A325EF" w14:textId="77777777" w:rsidR="00FE7C7B" w:rsidRPr="00BF09AF" w:rsidRDefault="00FE7C7B" w:rsidP="00FE7C7B">
      <w:pPr>
        <w:rPr>
          <w:sz w:val="20"/>
          <w:szCs w:val="24"/>
          <w:u w:val="single"/>
        </w:rPr>
      </w:pPr>
      <w:r w:rsidRPr="00BF09AF">
        <w:rPr>
          <w:sz w:val="20"/>
          <w:szCs w:val="24"/>
          <w:u w:val="single"/>
        </w:rPr>
        <w:t xml:space="preserve">Impactul </w:t>
      </w:r>
      <w:r w:rsidR="001F205F" w:rsidRPr="00BF09AF">
        <w:rPr>
          <w:sz w:val="20"/>
          <w:szCs w:val="24"/>
          <w:u w:val="single"/>
        </w:rPr>
        <w:t>potențial</w:t>
      </w:r>
      <w:r w:rsidRPr="00BF09AF">
        <w:rPr>
          <w:sz w:val="20"/>
          <w:szCs w:val="24"/>
          <w:u w:val="single"/>
        </w:rPr>
        <w:t xml:space="preserve"> asupra peisajului</w:t>
      </w:r>
    </w:p>
    <w:p w14:paraId="65F312BF" w14:textId="731832B1" w:rsidR="00FE7C7B" w:rsidRPr="00BF09AF" w:rsidRDefault="001F205F" w:rsidP="00FE7C7B">
      <w:pPr>
        <w:rPr>
          <w:sz w:val="20"/>
          <w:szCs w:val="24"/>
        </w:rPr>
      </w:pPr>
      <w:r w:rsidRPr="00BF09AF">
        <w:rPr>
          <w:sz w:val="20"/>
          <w:szCs w:val="24"/>
        </w:rPr>
        <w:t>Lucrările</w:t>
      </w:r>
      <w:r w:rsidR="00FE7C7B" w:rsidRPr="00BF09AF">
        <w:rPr>
          <w:sz w:val="20"/>
          <w:szCs w:val="24"/>
        </w:rPr>
        <w:t xml:space="preserve"> propuse vor avea un impact pozitiv asupra peisajului, </w:t>
      </w:r>
      <w:r w:rsidRPr="00BF09AF">
        <w:rPr>
          <w:sz w:val="20"/>
          <w:szCs w:val="24"/>
        </w:rPr>
        <w:t>determinând</w:t>
      </w:r>
      <w:r w:rsidR="00FE7C7B" w:rsidRPr="00BF09AF">
        <w:rPr>
          <w:sz w:val="20"/>
          <w:szCs w:val="24"/>
        </w:rPr>
        <w:t xml:space="preserve"> o </w:t>
      </w:r>
      <w:r w:rsidRPr="00BF09AF">
        <w:rPr>
          <w:sz w:val="20"/>
          <w:szCs w:val="24"/>
        </w:rPr>
        <w:t>creștere</w:t>
      </w:r>
      <w:r w:rsidR="00FE7C7B" w:rsidRPr="00BF09AF">
        <w:rPr>
          <w:sz w:val="20"/>
          <w:szCs w:val="24"/>
        </w:rPr>
        <w:t xml:space="preserve"> a </w:t>
      </w:r>
      <w:r w:rsidRPr="00BF09AF">
        <w:rPr>
          <w:sz w:val="20"/>
          <w:szCs w:val="24"/>
        </w:rPr>
        <w:t>atractivității</w:t>
      </w:r>
      <w:r w:rsidR="00AE13DB" w:rsidRPr="00BF09AF">
        <w:rPr>
          <w:sz w:val="20"/>
          <w:szCs w:val="24"/>
        </w:rPr>
        <w:t xml:space="preserve"> </w:t>
      </w:r>
      <w:r w:rsidR="00222E74" w:rsidRPr="00BF09AF">
        <w:rPr>
          <w:sz w:val="20"/>
          <w:szCs w:val="24"/>
        </w:rPr>
        <w:t>și</w:t>
      </w:r>
      <w:r w:rsidR="00FE7C7B" w:rsidRPr="00BF09AF">
        <w:rPr>
          <w:sz w:val="20"/>
          <w:szCs w:val="24"/>
        </w:rPr>
        <w:t xml:space="preserve"> a </w:t>
      </w:r>
      <w:r w:rsidRPr="00BF09AF">
        <w:rPr>
          <w:sz w:val="20"/>
          <w:szCs w:val="24"/>
        </w:rPr>
        <w:t>potențialului</w:t>
      </w:r>
      <w:r w:rsidR="00FE7C7B" w:rsidRPr="00BF09AF">
        <w:rPr>
          <w:sz w:val="20"/>
          <w:szCs w:val="24"/>
        </w:rPr>
        <w:t xml:space="preserve"> economic al zonei.</w:t>
      </w:r>
    </w:p>
    <w:p w14:paraId="392309D2" w14:textId="77777777" w:rsidR="00FE7C7B" w:rsidRPr="00BF09AF" w:rsidRDefault="00FE7C7B" w:rsidP="00FE7C7B">
      <w:pPr>
        <w:rPr>
          <w:sz w:val="20"/>
          <w:szCs w:val="24"/>
          <w:u w:val="single"/>
        </w:rPr>
      </w:pPr>
      <w:r w:rsidRPr="00BF09AF">
        <w:rPr>
          <w:sz w:val="20"/>
          <w:szCs w:val="24"/>
          <w:u w:val="single"/>
        </w:rPr>
        <w:t xml:space="preserve">Impactul </w:t>
      </w:r>
      <w:r w:rsidR="001F205F" w:rsidRPr="00BF09AF">
        <w:rPr>
          <w:sz w:val="20"/>
          <w:szCs w:val="24"/>
          <w:u w:val="single"/>
        </w:rPr>
        <w:t>potențial</w:t>
      </w:r>
      <w:r w:rsidRPr="00BF09AF">
        <w:rPr>
          <w:sz w:val="20"/>
          <w:szCs w:val="24"/>
          <w:u w:val="single"/>
        </w:rPr>
        <w:t xml:space="preserve"> asupra patrimoniului istoric </w:t>
      </w:r>
      <w:r w:rsidR="00222E74" w:rsidRPr="00BF09AF">
        <w:rPr>
          <w:sz w:val="20"/>
          <w:szCs w:val="24"/>
          <w:u w:val="single"/>
        </w:rPr>
        <w:t>și</w:t>
      </w:r>
      <w:r w:rsidRPr="00BF09AF">
        <w:rPr>
          <w:sz w:val="20"/>
          <w:szCs w:val="24"/>
          <w:u w:val="single"/>
        </w:rPr>
        <w:t xml:space="preserve"> cultural </w:t>
      </w:r>
    </w:p>
    <w:p w14:paraId="103C8E5D" w14:textId="77777777" w:rsidR="00FE7C7B" w:rsidRPr="00BF09AF" w:rsidRDefault="00FE7C7B" w:rsidP="00FE7C7B">
      <w:pPr>
        <w:rPr>
          <w:sz w:val="20"/>
          <w:szCs w:val="24"/>
        </w:rPr>
      </w:pPr>
      <w:r w:rsidRPr="00BF09AF">
        <w:rPr>
          <w:sz w:val="20"/>
          <w:szCs w:val="24"/>
        </w:rPr>
        <w:t>Nu este cazul.</w:t>
      </w:r>
    </w:p>
    <w:p w14:paraId="7E2E4DCA" w14:textId="77777777" w:rsidR="00FE7C7B" w:rsidRPr="00BF09AF" w:rsidRDefault="00FE7C7B" w:rsidP="00FE7C7B">
      <w:pPr>
        <w:rPr>
          <w:sz w:val="20"/>
          <w:szCs w:val="24"/>
        </w:rPr>
      </w:pPr>
      <w:r w:rsidRPr="00BF09AF">
        <w:rPr>
          <w:sz w:val="20"/>
          <w:szCs w:val="24"/>
          <w:u w:val="single"/>
        </w:rPr>
        <w:t xml:space="preserve">Impactul </w:t>
      </w:r>
      <w:r w:rsidR="001F205F" w:rsidRPr="00BF09AF">
        <w:rPr>
          <w:sz w:val="20"/>
          <w:szCs w:val="24"/>
          <w:u w:val="single"/>
        </w:rPr>
        <w:t>potențial</w:t>
      </w:r>
      <w:r w:rsidRPr="00BF09AF">
        <w:rPr>
          <w:sz w:val="20"/>
          <w:szCs w:val="24"/>
          <w:u w:val="single"/>
        </w:rPr>
        <w:t xml:space="preserve"> asupra mediului social </w:t>
      </w:r>
      <w:r w:rsidR="00222E74" w:rsidRPr="00BF09AF">
        <w:rPr>
          <w:sz w:val="20"/>
          <w:szCs w:val="24"/>
          <w:u w:val="single"/>
        </w:rPr>
        <w:t>și</w:t>
      </w:r>
      <w:r w:rsidRPr="00BF09AF">
        <w:rPr>
          <w:sz w:val="20"/>
          <w:szCs w:val="24"/>
          <w:u w:val="single"/>
        </w:rPr>
        <w:t xml:space="preserve"> economic</w:t>
      </w:r>
      <w:r w:rsidRPr="00BF09AF">
        <w:rPr>
          <w:sz w:val="20"/>
          <w:szCs w:val="24"/>
        </w:rPr>
        <w:t>.</w:t>
      </w:r>
    </w:p>
    <w:p w14:paraId="516B2D93" w14:textId="6D33E069" w:rsidR="00FE7C7B" w:rsidRPr="00BF09AF" w:rsidRDefault="00FE7C7B" w:rsidP="00FE7C7B">
      <w:pPr>
        <w:rPr>
          <w:sz w:val="20"/>
          <w:szCs w:val="24"/>
        </w:rPr>
      </w:pPr>
      <w:r w:rsidRPr="00BF09AF">
        <w:rPr>
          <w:sz w:val="20"/>
          <w:szCs w:val="24"/>
        </w:rPr>
        <w:t xml:space="preserve">Proiectul va avea impact pozitiv asupra mediului social </w:t>
      </w:r>
      <w:r w:rsidR="00222E74" w:rsidRPr="00BF09AF">
        <w:rPr>
          <w:sz w:val="20"/>
          <w:szCs w:val="24"/>
        </w:rPr>
        <w:t>și</w:t>
      </w:r>
      <w:r w:rsidRPr="00BF09AF">
        <w:rPr>
          <w:sz w:val="20"/>
          <w:szCs w:val="24"/>
        </w:rPr>
        <w:t xml:space="preserve"> economic, asupra </w:t>
      </w:r>
      <w:r w:rsidR="001F205F" w:rsidRPr="00BF09AF">
        <w:rPr>
          <w:sz w:val="20"/>
          <w:szCs w:val="24"/>
        </w:rPr>
        <w:t>dezvoltării</w:t>
      </w:r>
      <w:r w:rsidRPr="00BF09AF">
        <w:rPr>
          <w:sz w:val="20"/>
          <w:szCs w:val="24"/>
        </w:rPr>
        <w:t xml:space="preserve"> mediului de afaceri local, dar </w:t>
      </w:r>
      <w:r w:rsidR="00222E74" w:rsidRPr="00BF09AF">
        <w:rPr>
          <w:sz w:val="20"/>
          <w:szCs w:val="24"/>
        </w:rPr>
        <w:t>și</w:t>
      </w:r>
      <w:r w:rsidR="00AE13DB" w:rsidRPr="00BF09AF">
        <w:rPr>
          <w:sz w:val="20"/>
          <w:szCs w:val="24"/>
        </w:rPr>
        <w:t xml:space="preserve">  </w:t>
      </w:r>
      <w:r w:rsidR="001F205F" w:rsidRPr="00BF09AF">
        <w:rPr>
          <w:sz w:val="20"/>
          <w:szCs w:val="24"/>
        </w:rPr>
        <w:t>comunității</w:t>
      </w:r>
      <w:r w:rsidRPr="00BF09AF">
        <w:rPr>
          <w:sz w:val="20"/>
          <w:szCs w:val="24"/>
        </w:rPr>
        <w:t xml:space="preserve"> locale, cointeresate </w:t>
      </w:r>
      <w:r w:rsidR="00671EEA" w:rsidRPr="00BF09AF">
        <w:rPr>
          <w:sz w:val="20"/>
          <w:szCs w:val="24"/>
        </w:rPr>
        <w:t>în</w:t>
      </w:r>
      <w:r w:rsidRPr="00BF09AF">
        <w:rPr>
          <w:sz w:val="20"/>
          <w:szCs w:val="24"/>
        </w:rPr>
        <w:t xml:space="preserve"> dezvoltarea economica a </w:t>
      </w:r>
      <w:r w:rsidR="001F205F" w:rsidRPr="00BF09AF">
        <w:rPr>
          <w:sz w:val="20"/>
          <w:szCs w:val="24"/>
        </w:rPr>
        <w:t>localității</w:t>
      </w:r>
      <w:r w:rsidRPr="00BF09AF">
        <w:rPr>
          <w:sz w:val="20"/>
          <w:szCs w:val="24"/>
        </w:rPr>
        <w:t xml:space="preserve">. Mai mult, proiectul va contribui la obiectivul de promovare </w:t>
      </w:r>
      <w:r w:rsidR="00222E74" w:rsidRPr="00BF09AF">
        <w:rPr>
          <w:sz w:val="20"/>
          <w:szCs w:val="24"/>
        </w:rPr>
        <w:t>și</w:t>
      </w:r>
      <w:r w:rsidRPr="00BF09AF">
        <w:rPr>
          <w:sz w:val="20"/>
          <w:szCs w:val="24"/>
        </w:rPr>
        <w:t xml:space="preserve"> creare de </w:t>
      </w:r>
      <w:r w:rsidR="001F205F" w:rsidRPr="00BF09AF">
        <w:rPr>
          <w:sz w:val="20"/>
          <w:szCs w:val="24"/>
        </w:rPr>
        <w:t>oportunități</w:t>
      </w:r>
      <w:r w:rsidRPr="00BF09AF">
        <w:rPr>
          <w:sz w:val="20"/>
          <w:szCs w:val="24"/>
        </w:rPr>
        <w:t xml:space="preserve"> pentru dezvoltarea durabila a </w:t>
      </w:r>
      <w:r w:rsidRPr="00BF09AF">
        <w:rPr>
          <w:sz w:val="20"/>
          <w:szCs w:val="24"/>
        </w:rPr>
        <w:lastRenderedPageBreak/>
        <w:t xml:space="preserve">economiei locale, </w:t>
      </w:r>
      <w:r w:rsidR="001F205F" w:rsidRPr="00BF09AF">
        <w:rPr>
          <w:sz w:val="20"/>
          <w:szCs w:val="24"/>
        </w:rPr>
        <w:t>fără</w:t>
      </w:r>
      <w:r w:rsidRPr="00BF09AF">
        <w:rPr>
          <w:sz w:val="20"/>
          <w:szCs w:val="24"/>
        </w:rPr>
        <w:t xml:space="preserve"> a afecta </w:t>
      </w:r>
      <w:r w:rsidR="00671EEA" w:rsidRPr="00BF09AF">
        <w:rPr>
          <w:sz w:val="20"/>
          <w:szCs w:val="24"/>
        </w:rPr>
        <w:t>în</w:t>
      </w:r>
      <w:r w:rsidRPr="00BF09AF">
        <w:rPr>
          <w:sz w:val="20"/>
          <w:szCs w:val="24"/>
        </w:rPr>
        <w:t xml:space="preserve"> mod negativ valorile culturale </w:t>
      </w:r>
      <w:r w:rsidR="00222E74" w:rsidRPr="00BF09AF">
        <w:rPr>
          <w:sz w:val="20"/>
          <w:szCs w:val="24"/>
        </w:rPr>
        <w:t>și</w:t>
      </w:r>
      <w:r w:rsidRPr="00BF09AF">
        <w:rPr>
          <w:sz w:val="20"/>
          <w:szCs w:val="24"/>
        </w:rPr>
        <w:t xml:space="preserve"> de patrimoniu </w:t>
      </w:r>
      <w:r w:rsidR="00286ADF" w:rsidRPr="00BF09AF">
        <w:rPr>
          <w:sz w:val="20"/>
          <w:szCs w:val="24"/>
        </w:rPr>
        <w:t>cât</w:t>
      </w:r>
      <w:r w:rsidR="00AE13DB" w:rsidRPr="00BF09AF">
        <w:rPr>
          <w:sz w:val="20"/>
          <w:szCs w:val="24"/>
        </w:rPr>
        <w:t xml:space="preserve"> </w:t>
      </w:r>
      <w:r w:rsidR="00222E74" w:rsidRPr="00BF09AF">
        <w:rPr>
          <w:sz w:val="20"/>
          <w:szCs w:val="24"/>
        </w:rPr>
        <w:t>și</w:t>
      </w:r>
      <w:r w:rsidRPr="00BF09AF">
        <w:rPr>
          <w:sz w:val="20"/>
          <w:szCs w:val="24"/>
        </w:rPr>
        <w:t xml:space="preserve"> biodiversitatea ariei protejate din </w:t>
      </w:r>
      <w:r w:rsidR="001F205F" w:rsidRPr="00BF09AF">
        <w:rPr>
          <w:sz w:val="20"/>
          <w:szCs w:val="24"/>
        </w:rPr>
        <w:t>vecinătate</w:t>
      </w:r>
      <w:r w:rsidRPr="00BF09AF">
        <w:rPr>
          <w:sz w:val="20"/>
          <w:szCs w:val="24"/>
        </w:rPr>
        <w:t>.</w:t>
      </w:r>
    </w:p>
    <w:p w14:paraId="17C04F86" w14:textId="77777777" w:rsidR="00E529A0" w:rsidRPr="00BF09AF" w:rsidRDefault="00FE7C7B" w:rsidP="00E529A0">
      <w:pPr>
        <w:pStyle w:val="linebullet"/>
        <w:rPr>
          <w:b w:val="0"/>
          <w:bCs/>
          <w:sz w:val="20"/>
          <w:szCs w:val="24"/>
        </w:rPr>
      </w:pPr>
      <w:r w:rsidRPr="00BF09AF">
        <w:rPr>
          <w:b w:val="0"/>
          <w:bCs/>
          <w:i/>
          <w:iCs/>
          <w:sz w:val="20"/>
          <w:szCs w:val="24"/>
        </w:rPr>
        <w:t>- natura transfrontalieră a impactului</w:t>
      </w:r>
      <w:r w:rsidRPr="00BF09AF">
        <w:rPr>
          <w:sz w:val="20"/>
          <w:szCs w:val="24"/>
        </w:rPr>
        <w:t xml:space="preserve"> – </w:t>
      </w:r>
      <w:r w:rsidRPr="00BF09AF">
        <w:rPr>
          <w:b w:val="0"/>
          <w:bCs/>
          <w:sz w:val="20"/>
          <w:szCs w:val="24"/>
        </w:rPr>
        <w:t>Nu este cazul.</w:t>
      </w:r>
    </w:p>
    <w:p w14:paraId="47B78977" w14:textId="77777777" w:rsidR="00FE7C7B" w:rsidRPr="00BF09AF" w:rsidRDefault="00FE7C7B" w:rsidP="00FE7C7B">
      <w:pPr>
        <w:pStyle w:val="Heading1"/>
        <w:rPr>
          <w:sz w:val="20"/>
          <w:szCs w:val="24"/>
        </w:rPr>
      </w:pPr>
      <w:bookmarkStart w:id="12" w:name="_Toc15890858"/>
      <w:r w:rsidRPr="00BF09AF">
        <w:rPr>
          <w:sz w:val="20"/>
          <w:szCs w:val="24"/>
        </w:rPr>
        <w:t xml:space="preserve">Prevederi pentru monitorizarea mediului - dotări </w:t>
      </w:r>
      <w:r w:rsidR="00222E74" w:rsidRPr="00BF09AF">
        <w:rPr>
          <w:sz w:val="20"/>
          <w:szCs w:val="24"/>
        </w:rPr>
        <w:t>și</w:t>
      </w:r>
      <w:r w:rsidRPr="00BF09AF">
        <w:rPr>
          <w:sz w:val="20"/>
          <w:szCs w:val="24"/>
        </w:rPr>
        <w:t xml:space="preserve">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bookmarkEnd w:id="12"/>
    </w:p>
    <w:p w14:paraId="67218680" w14:textId="7A351454" w:rsidR="00FE7C7B" w:rsidRPr="00BF09AF" w:rsidRDefault="00222E74" w:rsidP="00FE7C7B">
      <w:pPr>
        <w:rPr>
          <w:sz w:val="20"/>
          <w:szCs w:val="24"/>
        </w:rPr>
      </w:pPr>
      <w:r w:rsidRPr="00BF09AF">
        <w:rPr>
          <w:sz w:val="20"/>
          <w:szCs w:val="24"/>
        </w:rPr>
        <w:t>În</w:t>
      </w:r>
      <w:r w:rsidR="001F205F" w:rsidRPr="00BF09AF">
        <w:rPr>
          <w:sz w:val="20"/>
          <w:szCs w:val="24"/>
        </w:rPr>
        <w:t>condițiile</w:t>
      </w:r>
      <w:r w:rsidR="00AE13DB" w:rsidRPr="00BF09AF">
        <w:rPr>
          <w:sz w:val="20"/>
          <w:szCs w:val="24"/>
        </w:rPr>
        <w:t xml:space="preserve"> </w:t>
      </w:r>
      <w:r w:rsidR="00671EEA" w:rsidRPr="00BF09AF">
        <w:rPr>
          <w:sz w:val="20"/>
          <w:szCs w:val="24"/>
        </w:rPr>
        <w:t>în</w:t>
      </w:r>
      <w:r w:rsidR="00FE7C7B" w:rsidRPr="00BF09AF">
        <w:rPr>
          <w:sz w:val="20"/>
          <w:szCs w:val="24"/>
        </w:rPr>
        <w:t xml:space="preserve"> care se aplica masurile de diminuare a impactului asupra factorilor de mediu apa, aer, sol, zgomot, nu este necesara monitorizarea </w:t>
      </w:r>
      <w:r w:rsidR="001F205F" w:rsidRPr="00BF09AF">
        <w:rPr>
          <w:sz w:val="20"/>
          <w:szCs w:val="24"/>
        </w:rPr>
        <w:t>calității</w:t>
      </w:r>
      <w:r w:rsidR="00FE7C7B" w:rsidRPr="00BF09AF">
        <w:rPr>
          <w:sz w:val="20"/>
          <w:szCs w:val="24"/>
        </w:rPr>
        <w:t xml:space="preserve"> factorilor de mediu </w:t>
      </w:r>
      <w:r w:rsidR="00671EEA" w:rsidRPr="00BF09AF">
        <w:rPr>
          <w:sz w:val="20"/>
          <w:szCs w:val="24"/>
        </w:rPr>
        <w:t>în</w:t>
      </w:r>
      <w:r w:rsidR="00FE7C7B" w:rsidRPr="00BF09AF">
        <w:rPr>
          <w:sz w:val="20"/>
          <w:szCs w:val="24"/>
        </w:rPr>
        <w:t xml:space="preserve"> perioada </w:t>
      </w:r>
      <w:r w:rsidR="001F205F" w:rsidRPr="00BF09AF">
        <w:rPr>
          <w:sz w:val="20"/>
          <w:szCs w:val="24"/>
        </w:rPr>
        <w:t>derulăriilucrărilor</w:t>
      </w:r>
      <w:r w:rsidR="00FE7C7B" w:rsidRPr="00BF09AF">
        <w:rPr>
          <w:sz w:val="20"/>
          <w:szCs w:val="24"/>
        </w:rPr>
        <w:t xml:space="preserve"> de </w:t>
      </w:r>
      <w:r w:rsidR="001F205F" w:rsidRPr="00BF09AF">
        <w:rPr>
          <w:sz w:val="20"/>
          <w:szCs w:val="24"/>
        </w:rPr>
        <w:t>construcții</w:t>
      </w:r>
      <w:r w:rsidR="00286ADF" w:rsidRPr="00BF09AF">
        <w:rPr>
          <w:sz w:val="20"/>
          <w:szCs w:val="24"/>
        </w:rPr>
        <w:t>cât</w:t>
      </w:r>
      <w:r w:rsidRPr="00BF09AF">
        <w:rPr>
          <w:sz w:val="20"/>
          <w:szCs w:val="24"/>
        </w:rPr>
        <w:t>și</w:t>
      </w:r>
      <w:r w:rsidR="00671EEA" w:rsidRPr="00BF09AF">
        <w:rPr>
          <w:sz w:val="20"/>
          <w:szCs w:val="24"/>
        </w:rPr>
        <w:t>în</w:t>
      </w:r>
      <w:r w:rsidR="00FE7C7B" w:rsidRPr="00BF09AF">
        <w:rPr>
          <w:sz w:val="20"/>
          <w:szCs w:val="24"/>
        </w:rPr>
        <w:t xml:space="preserve"> perioada </w:t>
      </w:r>
      <w:r w:rsidR="001F205F" w:rsidRPr="00BF09AF">
        <w:rPr>
          <w:sz w:val="20"/>
          <w:szCs w:val="24"/>
        </w:rPr>
        <w:t>funcționarii</w:t>
      </w:r>
      <w:r w:rsidR="00FE7C7B" w:rsidRPr="00BF09AF">
        <w:rPr>
          <w:sz w:val="20"/>
          <w:szCs w:val="24"/>
        </w:rPr>
        <w:t xml:space="preserve"> obiectivului.</w:t>
      </w:r>
    </w:p>
    <w:p w14:paraId="249D2974" w14:textId="1E0E41F8" w:rsidR="00AE13DB" w:rsidRPr="00BF09AF" w:rsidRDefault="00FE7C7B" w:rsidP="00945B16">
      <w:pPr>
        <w:rPr>
          <w:sz w:val="20"/>
          <w:szCs w:val="24"/>
        </w:rPr>
      </w:pPr>
      <w:r w:rsidRPr="00BF09AF">
        <w:rPr>
          <w:sz w:val="20"/>
          <w:szCs w:val="24"/>
        </w:rPr>
        <w:t xml:space="preserve">Se impune respectarea </w:t>
      </w:r>
      <w:r w:rsidR="001F205F" w:rsidRPr="00BF09AF">
        <w:rPr>
          <w:sz w:val="20"/>
          <w:szCs w:val="24"/>
        </w:rPr>
        <w:t>cerințelor</w:t>
      </w:r>
      <w:r w:rsidRPr="00BF09AF">
        <w:rPr>
          <w:sz w:val="20"/>
          <w:szCs w:val="24"/>
        </w:rPr>
        <w:t xml:space="preserve"> HG 856/2002, privind </w:t>
      </w:r>
      <w:r w:rsidR="001F205F" w:rsidRPr="00BF09AF">
        <w:rPr>
          <w:sz w:val="20"/>
          <w:szCs w:val="24"/>
        </w:rPr>
        <w:t>întocmirea</w:t>
      </w:r>
      <w:r w:rsidRPr="00BF09AF">
        <w:rPr>
          <w:sz w:val="20"/>
          <w:szCs w:val="24"/>
        </w:rPr>
        <w:t xml:space="preserve"> evidentei gestiunii </w:t>
      </w:r>
      <w:r w:rsidR="001F205F" w:rsidRPr="00BF09AF">
        <w:rPr>
          <w:sz w:val="20"/>
          <w:szCs w:val="24"/>
        </w:rPr>
        <w:t>deșeurilor</w:t>
      </w:r>
      <w:r w:rsidRPr="00BF09AF">
        <w:rPr>
          <w:sz w:val="20"/>
          <w:szCs w:val="24"/>
        </w:rPr>
        <w:t xml:space="preserve"> generate</w:t>
      </w:r>
      <w:r w:rsidR="009F7CB5" w:rsidRPr="00BF09AF">
        <w:rPr>
          <w:sz w:val="20"/>
          <w:szCs w:val="24"/>
        </w:rPr>
        <w:t xml:space="preserve"> si</w:t>
      </w:r>
      <w:r w:rsidRPr="00BF09AF">
        <w:rPr>
          <w:sz w:val="20"/>
          <w:szCs w:val="24"/>
        </w:rPr>
        <w:t xml:space="preserve"> a Legii nr. 211/2011 privind regimul </w:t>
      </w:r>
      <w:r w:rsidR="001F205F" w:rsidRPr="00BF09AF">
        <w:rPr>
          <w:sz w:val="20"/>
          <w:szCs w:val="24"/>
        </w:rPr>
        <w:t>deșeurilor</w:t>
      </w:r>
      <w:r w:rsidR="009F7CB5" w:rsidRPr="00BF09AF">
        <w:rPr>
          <w:sz w:val="20"/>
          <w:szCs w:val="24"/>
        </w:rPr>
        <w:t xml:space="preserve">, </w:t>
      </w:r>
      <w:r w:rsidR="007E7A01" w:rsidRPr="00BF09AF">
        <w:rPr>
          <w:sz w:val="20"/>
          <w:szCs w:val="24"/>
        </w:rPr>
        <w:t>respectarea STAS 1257</w:t>
      </w:r>
      <w:r w:rsidR="00233CAB" w:rsidRPr="00BF09AF">
        <w:rPr>
          <w:sz w:val="20"/>
          <w:szCs w:val="24"/>
        </w:rPr>
        <w:t>4</w:t>
      </w:r>
      <w:r w:rsidR="007E7A01" w:rsidRPr="00BF09AF">
        <w:rPr>
          <w:sz w:val="20"/>
          <w:szCs w:val="24"/>
        </w:rPr>
        <w:t>/</w:t>
      </w:r>
      <w:r w:rsidR="00233CAB" w:rsidRPr="00BF09AF">
        <w:rPr>
          <w:sz w:val="20"/>
          <w:szCs w:val="24"/>
        </w:rPr>
        <w:t>1987 privind calitatea aerului in zone protejate</w:t>
      </w:r>
      <w:r w:rsidR="007F3858" w:rsidRPr="00BF09AF">
        <w:rPr>
          <w:sz w:val="20"/>
          <w:szCs w:val="24"/>
        </w:rPr>
        <w:t xml:space="preserve">, </w:t>
      </w:r>
      <w:r w:rsidRPr="00BF09AF">
        <w:rPr>
          <w:sz w:val="20"/>
          <w:szCs w:val="24"/>
        </w:rPr>
        <w:t xml:space="preserve"> respectarea standardelor de calitate impuse de </w:t>
      </w:r>
      <w:r w:rsidR="00484C09" w:rsidRPr="00BF09AF">
        <w:rPr>
          <w:sz w:val="20"/>
          <w:szCs w:val="24"/>
        </w:rPr>
        <w:t>HG 188/2002</w:t>
      </w:r>
      <w:r w:rsidR="006261D8" w:rsidRPr="00BF09AF">
        <w:rPr>
          <w:sz w:val="20"/>
          <w:szCs w:val="24"/>
        </w:rPr>
        <w:t xml:space="preserve">, Anexa II, </w:t>
      </w:r>
      <w:r w:rsidRPr="00BF09AF">
        <w:rPr>
          <w:sz w:val="20"/>
          <w:szCs w:val="24"/>
        </w:rPr>
        <w:t>NTPA 002/200</w:t>
      </w:r>
      <w:r w:rsidR="006261D8" w:rsidRPr="00BF09AF">
        <w:rPr>
          <w:sz w:val="20"/>
          <w:szCs w:val="24"/>
        </w:rPr>
        <w:t>2 modificat si completat cu HG</w:t>
      </w:r>
      <w:r w:rsidR="00D20654" w:rsidRPr="00BF09AF">
        <w:rPr>
          <w:sz w:val="20"/>
          <w:szCs w:val="24"/>
        </w:rPr>
        <w:t xml:space="preserve"> 352/2005 si normele de igiena si </w:t>
      </w:r>
      <w:r w:rsidR="009E40C8" w:rsidRPr="00BF09AF">
        <w:rPr>
          <w:sz w:val="20"/>
          <w:szCs w:val="24"/>
        </w:rPr>
        <w:t>recomandarile privind mediul de viata al populatiei</w:t>
      </w:r>
      <w:r w:rsidR="00983CF6" w:rsidRPr="00BF09AF">
        <w:rPr>
          <w:sz w:val="20"/>
          <w:szCs w:val="24"/>
        </w:rPr>
        <w:t>,</w:t>
      </w:r>
      <w:r w:rsidR="009E40C8" w:rsidRPr="00BF09AF">
        <w:rPr>
          <w:sz w:val="20"/>
          <w:szCs w:val="24"/>
        </w:rPr>
        <w:t xml:space="preserve"> aprobate cu OMS 119/2014.</w:t>
      </w:r>
    </w:p>
    <w:p w14:paraId="6CE1BA1B" w14:textId="77777777" w:rsidR="00FE7C7B" w:rsidRPr="00BF09AF" w:rsidRDefault="00FE7C7B" w:rsidP="00FE7C7B">
      <w:pPr>
        <w:pStyle w:val="Heading1"/>
        <w:rPr>
          <w:sz w:val="20"/>
          <w:szCs w:val="24"/>
        </w:rPr>
      </w:pPr>
      <w:bookmarkStart w:id="13" w:name="_Toc15890859"/>
      <w:r w:rsidRPr="00BF09AF">
        <w:rPr>
          <w:sz w:val="20"/>
          <w:szCs w:val="24"/>
        </w:rPr>
        <w:t xml:space="preserve">Legătura cu alte acte normative </w:t>
      </w:r>
      <w:r w:rsidR="00222E74" w:rsidRPr="00BF09AF">
        <w:rPr>
          <w:sz w:val="20"/>
          <w:szCs w:val="24"/>
        </w:rPr>
        <w:t>și</w:t>
      </w:r>
      <w:r w:rsidRPr="00BF09AF">
        <w:rPr>
          <w:sz w:val="20"/>
          <w:szCs w:val="24"/>
        </w:rPr>
        <w:t>/sau planuri/programe/strategii/documente de planificare:</w:t>
      </w:r>
      <w:bookmarkEnd w:id="13"/>
    </w:p>
    <w:p w14:paraId="2AADA1D5" w14:textId="77777777" w:rsidR="00FE7C7B" w:rsidRPr="00BF09AF" w:rsidRDefault="00FE7C7B" w:rsidP="00FE7C7B">
      <w:pPr>
        <w:pStyle w:val="ListParagraph"/>
        <w:numPr>
          <w:ilvl w:val="0"/>
          <w:numId w:val="8"/>
        </w:numPr>
        <w:rPr>
          <w:i/>
          <w:iCs/>
          <w:sz w:val="20"/>
          <w:szCs w:val="24"/>
        </w:rPr>
      </w:pPr>
      <w:r w:rsidRPr="00BF09AF">
        <w:rPr>
          <w:i/>
          <w:iCs/>
          <w:sz w:val="20"/>
          <w:szCs w:val="24"/>
        </w:rPr>
        <w:t xml:space="preserve">Justificarea încadrării proiectului, după caz, în prevederile altor acte normative naționale care transpun legislația Uniunii Europene: </w:t>
      </w:r>
      <w:r w:rsidRPr="00BF09AF">
        <w:rPr>
          <w:i/>
          <w:iCs/>
          <w:color w:val="008000"/>
          <w:sz w:val="20"/>
          <w:szCs w:val="24"/>
          <w:u w:val="single"/>
        </w:rPr>
        <w:t>Directiva 2010/75/UE</w:t>
      </w:r>
      <w:r w:rsidRPr="00BF09AF">
        <w:rPr>
          <w:i/>
          <w:iCs/>
          <w:sz w:val="20"/>
          <w:szCs w:val="24"/>
        </w:rPr>
        <w:t xml:space="preserv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w:t>
      </w:r>
      <w:r w:rsidR="00222E74" w:rsidRPr="00BF09AF">
        <w:rPr>
          <w:i/>
          <w:iCs/>
          <w:sz w:val="20"/>
          <w:szCs w:val="24"/>
        </w:rPr>
        <w:t>și</w:t>
      </w:r>
      <w:r w:rsidRPr="00BF09AF">
        <w:rPr>
          <w:i/>
          <w:iCs/>
          <w:sz w:val="20"/>
          <w:szCs w:val="24"/>
        </w:rPr>
        <w:t xml:space="preserve"> ulterior de abrogare a </w:t>
      </w:r>
      <w:r w:rsidRPr="00BF09AF">
        <w:rPr>
          <w:i/>
          <w:iCs/>
          <w:color w:val="008000"/>
          <w:sz w:val="20"/>
          <w:szCs w:val="24"/>
          <w:u w:val="single"/>
        </w:rPr>
        <w:t>Directivei 96/82/CE</w:t>
      </w:r>
      <w:r w:rsidRPr="00BF09AF">
        <w:rPr>
          <w:i/>
          <w:iCs/>
          <w:sz w:val="20"/>
          <w:szCs w:val="24"/>
        </w:rPr>
        <w:t xml:space="preserve"> a Consiliului, </w:t>
      </w:r>
      <w:r w:rsidRPr="00BF09AF">
        <w:rPr>
          <w:i/>
          <w:iCs/>
          <w:color w:val="008000"/>
          <w:sz w:val="20"/>
          <w:szCs w:val="24"/>
          <w:u w:val="single"/>
        </w:rPr>
        <w:t>Directiva 2000/60/CE</w:t>
      </w:r>
      <w:r w:rsidRPr="00BF09AF">
        <w:rPr>
          <w:i/>
          <w:iCs/>
          <w:sz w:val="20"/>
          <w:szCs w:val="24"/>
        </w:rPr>
        <w:t xml:space="preserve"> a Parlamentului European și a Consiliului din 23 octombrie 2000 de stabilire a unui cadru de politică comunitară în domeniul apei, </w:t>
      </w:r>
      <w:r w:rsidRPr="00BF09AF">
        <w:rPr>
          <w:i/>
          <w:iCs/>
          <w:color w:val="008000"/>
          <w:sz w:val="20"/>
          <w:szCs w:val="24"/>
          <w:u w:val="single"/>
        </w:rPr>
        <w:t>Directiva-cadru aer 2008/50/CE</w:t>
      </w:r>
      <w:r w:rsidRPr="00BF09AF">
        <w:rPr>
          <w:i/>
          <w:iCs/>
          <w:sz w:val="20"/>
          <w:szCs w:val="24"/>
        </w:rPr>
        <w:t xml:space="preserve"> a Parlamentului European și a Consiliului din 21 mai 2008 privind calitatea aerului înconjurător și un aer mai curat pentru Europa, </w:t>
      </w:r>
      <w:r w:rsidRPr="00BF09AF">
        <w:rPr>
          <w:i/>
          <w:iCs/>
          <w:color w:val="008000"/>
          <w:sz w:val="20"/>
          <w:szCs w:val="24"/>
          <w:u w:val="single"/>
        </w:rPr>
        <w:t>Directiva 2008/98/CE</w:t>
      </w:r>
      <w:r w:rsidRPr="00BF09AF">
        <w:rPr>
          <w:i/>
          <w:iCs/>
          <w:sz w:val="20"/>
          <w:szCs w:val="24"/>
        </w:rPr>
        <w:t xml:space="preserve"> a Parlamentului European și a Consiliului din 19 noiembrie 2008 privind deșeurile </w:t>
      </w:r>
      <w:r w:rsidR="00222E74" w:rsidRPr="00BF09AF">
        <w:rPr>
          <w:i/>
          <w:iCs/>
          <w:sz w:val="20"/>
          <w:szCs w:val="24"/>
        </w:rPr>
        <w:t>și</w:t>
      </w:r>
      <w:r w:rsidRPr="00BF09AF">
        <w:rPr>
          <w:i/>
          <w:iCs/>
          <w:sz w:val="20"/>
          <w:szCs w:val="24"/>
        </w:rPr>
        <w:t xml:space="preserve"> de abrogare a anumitor directive, și altele).</w:t>
      </w:r>
    </w:p>
    <w:p w14:paraId="62264450" w14:textId="77777777" w:rsidR="00FE7C7B" w:rsidRPr="00BF09AF" w:rsidRDefault="00FE7C7B" w:rsidP="00FE7C7B">
      <w:pPr>
        <w:ind w:left="0" w:firstLine="0"/>
        <w:rPr>
          <w:sz w:val="20"/>
          <w:szCs w:val="24"/>
        </w:rPr>
      </w:pPr>
      <w:r w:rsidRPr="00BF09AF">
        <w:rPr>
          <w:sz w:val="20"/>
          <w:szCs w:val="24"/>
        </w:rPr>
        <w:t>Nu este cazul.</w:t>
      </w:r>
    </w:p>
    <w:p w14:paraId="7117AC64" w14:textId="77777777" w:rsidR="00FE7C7B" w:rsidRPr="00BF09AF" w:rsidRDefault="00FE7C7B" w:rsidP="00FE7C7B">
      <w:pPr>
        <w:pStyle w:val="ListParagraph"/>
        <w:numPr>
          <w:ilvl w:val="0"/>
          <w:numId w:val="8"/>
        </w:numPr>
        <w:rPr>
          <w:i/>
          <w:iCs/>
          <w:sz w:val="20"/>
          <w:szCs w:val="24"/>
        </w:rPr>
      </w:pPr>
      <w:r w:rsidRPr="00BF09AF">
        <w:rPr>
          <w:i/>
          <w:iCs/>
          <w:sz w:val="20"/>
          <w:szCs w:val="24"/>
        </w:rPr>
        <w:t>Se va menționa planul/programul/strategia/documentul de programare/planificare din care face proiectul, cu indicarea actului normativ prin care a fost aprobat.</w:t>
      </w:r>
    </w:p>
    <w:p w14:paraId="343D77C8" w14:textId="77777777" w:rsidR="00FE7C7B" w:rsidRPr="00BF09AF" w:rsidRDefault="00FE7C7B" w:rsidP="00FE7C7B">
      <w:pPr>
        <w:ind w:left="0" w:firstLine="0"/>
        <w:rPr>
          <w:sz w:val="20"/>
          <w:szCs w:val="24"/>
        </w:rPr>
      </w:pPr>
      <w:r w:rsidRPr="00BF09AF">
        <w:rPr>
          <w:sz w:val="20"/>
          <w:szCs w:val="24"/>
        </w:rPr>
        <w:t>Nu este cazul.</w:t>
      </w:r>
    </w:p>
    <w:p w14:paraId="35290C72" w14:textId="77777777" w:rsidR="00FE7C7B" w:rsidRPr="00BF09AF" w:rsidRDefault="00FE7C7B" w:rsidP="00211272">
      <w:pPr>
        <w:pStyle w:val="Heading1"/>
        <w:rPr>
          <w:sz w:val="20"/>
          <w:szCs w:val="24"/>
        </w:rPr>
      </w:pPr>
      <w:bookmarkStart w:id="14" w:name="_Toc15890860"/>
      <w:r w:rsidRPr="00BF09AF">
        <w:rPr>
          <w:sz w:val="20"/>
          <w:szCs w:val="24"/>
        </w:rPr>
        <w:t>Lucrări necesare organizării de șantier:</w:t>
      </w:r>
      <w:bookmarkEnd w:id="14"/>
    </w:p>
    <w:p w14:paraId="70A6E44B" w14:textId="6195BF6E" w:rsidR="00CC12E5" w:rsidRPr="00CC12E5" w:rsidRDefault="00FE7C7B" w:rsidP="00CC12E5">
      <w:pPr>
        <w:pStyle w:val="ListParagraph"/>
        <w:numPr>
          <w:ilvl w:val="0"/>
          <w:numId w:val="9"/>
        </w:numPr>
        <w:rPr>
          <w:i/>
          <w:iCs/>
          <w:sz w:val="20"/>
          <w:szCs w:val="24"/>
        </w:rPr>
      </w:pPr>
      <w:r w:rsidRPr="00BF09AF">
        <w:rPr>
          <w:i/>
          <w:iCs/>
          <w:sz w:val="20"/>
          <w:szCs w:val="24"/>
        </w:rPr>
        <w:t>descrierea lucrărilor necesare organizării de șantier;</w:t>
      </w:r>
    </w:p>
    <w:p w14:paraId="0415DE1A" w14:textId="77777777" w:rsidR="00CC12E5" w:rsidRPr="00CC12E5" w:rsidRDefault="00CC12E5" w:rsidP="00CC12E5">
      <w:pPr>
        <w:ind w:left="0"/>
        <w:rPr>
          <w:sz w:val="20"/>
          <w:szCs w:val="24"/>
        </w:rPr>
      </w:pPr>
      <w:r w:rsidRPr="00CC12E5">
        <w:rPr>
          <w:sz w:val="20"/>
          <w:szCs w:val="24"/>
        </w:rPr>
        <w:t>In scopul realizarii obiectivului proiectat se va amenaja organizarea de santier in cadrul terenului detinut de beneficiar. Semnalizarea punctului de lucru se va executa conform normelor în vigoare. Tronsoanele deschise spre executare vor fi iluminate şi semnalizate corespunzator.</w:t>
      </w:r>
    </w:p>
    <w:p w14:paraId="62ECD480" w14:textId="2E7291D4" w:rsidR="00CC12E5" w:rsidRPr="00CC12E5" w:rsidRDefault="00CC12E5" w:rsidP="00CC12E5">
      <w:pPr>
        <w:ind w:left="0"/>
        <w:rPr>
          <w:sz w:val="20"/>
          <w:szCs w:val="24"/>
        </w:rPr>
      </w:pPr>
      <w:r>
        <w:rPr>
          <w:sz w:val="20"/>
          <w:szCs w:val="24"/>
        </w:rPr>
        <w:t>S</w:t>
      </w:r>
      <w:r w:rsidRPr="00CC12E5">
        <w:rPr>
          <w:sz w:val="20"/>
          <w:szCs w:val="24"/>
        </w:rPr>
        <w:t>e vor amplasa containere pentru birouri si vestiare, toalete ecologice, cabina paza. Se vor amenaja zone pentru depozitarea materialelor de constructii si zona pentru depozitarea temporara a deseurilor. Se va amenaja si o zona pentru parcare auto si parcare utilaje.</w:t>
      </w:r>
    </w:p>
    <w:p w14:paraId="32A11568" w14:textId="77777777" w:rsidR="00CC12E5" w:rsidRPr="00BF09AF" w:rsidRDefault="00CC12E5" w:rsidP="00CC12E5">
      <w:pPr>
        <w:ind w:left="0"/>
        <w:rPr>
          <w:sz w:val="20"/>
          <w:szCs w:val="24"/>
        </w:rPr>
      </w:pPr>
      <w:r w:rsidRPr="00CC12E5">
        <w:rPr>
          <w:sz w:val="20"/>
          <w:szCs w:val="24"/>
        </w:rPr>
        <w:t>Dupa finalizarea lucrarilor de construire, amplasamentul organizarii de santier va fi eliberat de toate materialele si se vor amenaja parcari si spatiu verde.</w:t>
      </w:r>
    </w:p>
    <w:p w14:paraId="578BA1EF" w14:textId="0964B5B5" w:rsidR="00CC12E5" w:rsidRDefault="00284DC6" w:rsidP="00CC12E5">
      <w:pPr>
        <w:ind w:left="0"/>
        <w:rPr>
          <w:sz w:val="20"/>
          <w:szCs w:val="24"/>
        </w:rPr>
      </w:pPr>
      <w:r w:rsidRPr="00CC12E5">
        <w:rPr>
          <w:sz w:val="20"/>
          <w:szCs w:val="24"/>
        </w:rPr>
        <w:t xml:space="preserve">Zona va fi imprejmuita temporar </w:t>
      </w:r>
      <w:r w:rsidR="00FE7C7B" w:rsidRPr="00BF09AF">
        <w:rPr>
          <w:sz w:val="20"/>
          <w:szCs w:val="24"/>
        </w:rPr>
        <w:t xml:space="preserve">cu panouri pentru organizare de </w:t>
      </w:r>
      <w:r w:rsidR="001F205F" w:rsidRPr="00BF09AF">
        <w:rPr>
          <w:sz w:val="20"/>
          <w:szCs w:val="24"/>
        </w:rPr>
        <w:t>șantier</w:t>
      </w:r>
      <w:r w:rsidR="00FE7C7B" w:rsidRPr="00BF09AF">
        <w:rPr>
          <w:sz w:val="20"/>
          <w:szCs w:val="24"/>
        </w:rPr>
        <w:t xml:space="preserve">, amenajarea unei </w:t>
      </w:r>
      <w:r w:rsidR="00DE5E63">
        <w:rPr>
          <w:sz w:val="20"/>
          <w:szCs w:val="24"/>
        </w:rPr>
        <w:t>platforme pietruite</w:t>
      </w:r>
      <w:r w:rsidR="00FE7C7B" w:rsidRPr="00BF09AF">
        <w:rPr>
          <w:sz w:val="20"/>
          <w:szCs w:val="24"/>
        </w:rPr>
        <w:t xml:space="preserve"> pentru </w:t>
      </w:r>
      <w:r w:rsidR="001F205F" w:rsidRPr="00BF09AF">
        <w:rPr>
          <w:sz w:val="20"/>
          <w:szCs w:val="24"/>
        </w:rPr>
        <w:t>spălarea</w:t>
      </w:r>
      <w:r w:rsidR="00AE13DB" w:rsidRPr="00BF09AF">
        <w:rPr>
          <w:sz w:val="20"/>
          <w:szCs w:val="24"/>
        </w:rPr>
        <w:t xml:space="preserve"> </w:t>
      </w:r>
      <w:r w:rsidR="001F205F" w:rsidRPr="00BF09AF">
        <w:rPr>
          <w:sz w:val="20"/>
          <w:szCs w:val="24"/>
        </w:rPr>
        <w:t>roților</w:t>
      </w:r>
      <w:r w:rsidR="00AE13DB" w:rsidRPr="00BF09AF">
        <w:rPr>
          <w:sz w:val="20"/>
          <w:szCs w:val="24"/>
        </w:rPr>
        <w:t xml:space="preserve"> </w:t>
      </w:r>
      <w:r w:rsidR="001F205F" w:rsidRPr="00BF09AF">
        <w:rPr>
          <w:sz w:val="20"/>
          <w:szCs w:val="24"/>
        </w:rPr>
        <w:t>mașinilor</w:t>
      </w:r>
      <w:r w:rsidR="00FE7C7B" w:rsidRPr="00BF09AF">
        <w:rPr>
          <w:sz w:val="20"/>
          <w:szCs w:val="24"/>
        </w:rPr>
        <w:t xml:space="preserve"> la </w:t>
      </w:r>
      <w:r w:rsidR="001F205F" w:rsidRPr="00BF09AF">
        <w:rPr>
          <w:sz w:val="20"/>
          <w:szCs w:val="24"/>
        </w:rPr>
        <w:t>ieșirea</w:t>
      </w:r>
      <w:r w:rsidR="00FE7C7B" w:rsidRPr="00BF09AF">
        <w:rPr>
          <w:sz w:val="20"/>
          <w:szCs w:val="24"/>
        </w:rPr>
        <w:t xml:space="preserve"> din </w:t>
      </w:r>
      <w:r w:rsidR="001F205F" w:rsidRPr="00BF09AF">
        <w:rPr>
          <w:sz w:val="20"/>
          <w:szCs w:val="24"/>
        </w:rPr>
        <w:t>șantier</w:t>
      </w:r>
      <w:r w:rsidR="00FE7C7B" w:rsidRPr="00BF09AF">
        <w:rPr>
          <w:sz w:val="20"/>
          <w:szCs w:val="24"/>
        </w:rPr>
        <w:t>, asigurarea toaletelor ecologice</w:t>
      </w:r>
      <w:r w:rsidR="00AE13DB" w:rsidRPr="00BF09AF">
        <w:rPr>
          <w:sz w:val="20"/>
          <w:szCs w:val="24"/>
        </w:rPr>
        <w:t xml:space="preserve"> </w:t>
      </w:r>
      <w:r w:rsidR="00222E74" w:rsidRPr="00BF09AF">
        <w:rPr>
          <w:sz w:val="20"/>
          <w:szCs w:val="24"/>
        </w:rPr>
        <w:t>și</w:t>
      </w:r>
      <w:r w:rsidR="00FE7C7B" w:rsidRPr="00BF09AF">
        <w:rPr>
          <w:sz w:val="20"/>
          <w:szCs w:val="24"/>
        </w:rPr>
        <w:t xml:space="preserve"> a containerelor destinate vestiarelor </w:t>
      </w:r>
      <w:r w:rsidR="00222E74" w:rsidRPr="00BF09AF">
        <w:rPr>
          <w:sz w:val="20"/>
          <w:szCs w:val="24"/>
        </w:rPr>
        <w:t>și</w:t>
      </w:r>
      <w:r w:rsidR="00FE7C7B" w:rsidRPr="00BF09AF">
        <w:rPr>
          <w:sz w:val="20"/>
          <w:szCs w:val="24"/>
        </w:rPr>
        <w:t xml:space="preserve"> birourilor pentru personal.</w:t>
      </w:r>
    </w:p>
    <w:p w14:paraId="5806543E" w14:textId="77777777" w:rsidR="00FE7C7B" w:rsidRPr="00BF09AF" w:rsidRDefault="00FE7C7B" w:rsidP="00FE7C7B">
      <w:pPr>
        <w:pStyle w:val="ListParagraph"/>
        <w:numPr>
          <w:ilvl w:val="0"/>
          <w:numId w:val="9"/>
        </w:numPr>
        <w:rPr>
          <w:i/>
          <w:iCs/>
          <w:sz w:val="20"/>
          <w:szCs w:val="24"/>
        </w:rPr>
      </w:pPr>
      <w:r w:rsidRPr="00BF09AF">
        <w:rPr>
          <w:i/>
          <w:iCs/>
          <w:sz w:val="20"/>
          <w:szCs w:val="24"/>
        </w:rPr>
        <w:t>localizarea organizării de șantier;</w:t>
      </w:r>
    </w:p>
    <w:p w14:paraId="05DABC39" w14:textId="448BE27F" w:rsidR="00FE7C7B" w:rsidRPr="00BF09AF" w:rsidRDefault="00FE7C7B" w:rsidP="00FE7C7B">
      <w:pPr>
        <w:ind w:left="0" w:firstLine="0"/>
        <w:rPr>
          <w:sz w:val="20"/>
          <w:szCs w:val="24"/>
        </w:rPr>
      </w:pPr>
      <w:r w:rsidRPr="00BF09AF">
        <w:rPr>
          <w:sz w:val="20"/>
          <w:szCs w:val="24"/>
        </w:rPr>
        <w:t xml:space="preserve">Organizarea de </w:t>
      </w:r>
      <w:r w:rsidR="001F205F" w:rsidRPr="00BF09AF">
        <w:rPr>
          <w:sz w:val="20"/>
          <w:szCs w:val="24"/>
        </w:rPr>
        <w:t>șantier</w:t>
      </w:r>
      <w:r w:rsidRPr="00BF09AF">
        <w:rPr>
          <w:sz w:val="20"/>
          <w:szCs w:val="24"/>
        </w:rPr>
        <w:t xml:space="preserve"> se va realiza strict</w:t>
      </w:r>
      <w:r w:rsidR="00AE13DB" w:rsidRPr="00BF09AF">
        <w:rPr>
          <w:sz w:val="20"/>
          <w:szCs w:val="24"/>
        </w:rPr>
        <w:t xml:space="preserve"> </w:t>
      </w:r>
      <w:r w:rsidRPr="00BF09AF">
        <w:rPr>
          <w:sz w:val="20"/>
          <w:szCs w:val="24"/>
        </w:rPr>
        <w:t xml:space="preserve">pe </w:t>
      </w:r>
      <w:r w:rsidR="001F205F" w:rsidRPr="00BF09AF">
        <w:rPr>
          <w:sz w:val="20"/>
          <w:szCs w:val="24"/>
        </w:rPr>
        <w:t>suprafața</w:t>
      </w:r>
      <w:r w:rsidR="00AE13DB" w:rsidRPr="00BF09AF">
        <w:rPr>
          <w:sz w:val="20"/>
          <w:szCs w:val="24"/>
        </w:rPr>
        <w:t xml:space="preserve"> </w:t>
      </w:r>
      <w:r w:rsidR="001F205F" w:rsidRPr="00BF09AF">
        <w:rPr>
          <w:sz w:val="20"/>
          <w:szCs w:val="24"/>
        </w:rPr>
        <w:t>deținuta</w:t>
      </w:r>
      <w:r w:rsidRPr="00BF09AF">
        <w:rPr>
          <w:sz w:val="20"/>
          <w:szCs w:val="24"/>
        </w:rPr>
        <w:t xml:space="preserve"> de beneficiar</w:t>
      </w:r>
    </w:p>
    <w:p w14:paraId="33738730" w14:textId="77777777" w:rsidR="00FE7C7B" w:rsidRPr="00BF09AF" w:rsidRDefault="00FE7C7B" w:rsidP="00FE7C7B">
      <w:pPr>
        <w:pStyle w:val="ListParagraph"/>
        <w:numPr>
          <w:ilvl w:val="0"/>
          <w:numId w:val="9"/>
        </w:numPr>
        <w:rPr>
          <w:i/>
          <w:iCs/>
          <w:sz w:val="20"/>
          <w:szCs w:val="24"/>
        </w:rPr>
      </w:pPr>
      <w:r w:rsidRPr="00BF09AF">
        <w:rPr>
          <w:i/>
          <w:iCs/>
          <w:sz w:val="20"/>
          <w:szCs w:val="24"/>
        </w:rPr>
        <w:t>descrierea impactului asupra mediului a lucrărilor organizării de șantier;</w:t>
      </w:r>
    </w:p>
    <w:p w14:paraId="721603EB" w14:textId="457D0CC2" w:rsidR="00FE7C7B" w:rsidRPr="00BF09AF" w:rsidRDefault="001F205F" w:rsidP="00FE7C7B">
      <w:pPr>
        <w:ind w:left="0" w:firstLine="0"/>
        <w:rPr>
          <w:sz w:val="20"/>
          <w:szCs w:val="24"/>
        </w:rPr>
      </w:pPr>
      <w:r w:rsidRPr="00BF09AF">
        <w:rPr>
          <w:sz w:val="20"/>
          <w:szCs w:val="24"/>
        </w:rPr>
        <w:t>Lucrările</w:t>
      </w:r>
      <w:r w:rsidR="00FE7C7B" w:rsidRPr="00BF09AF">
        <w:rPr>
          <w:sz w:val="20"/>
          <w:szCs w:val="24"/>
        </w:rPr>
        <w:t xml:space="preserve"> necesare </w:t>
      </w:r>
      <w:r w:rsidRPr="00BF09AF">
        <w:rPr>
          <w:sz w:val="20"/>
          <w:szCs w:val="24"/>
        </w:rPr>
        <w:t>organizării</w:t>
      </w:r>
      <w:r w:rsidR="00FE7C7B" w:rsidRPr="00BF09AF">
        <w:rPr>
          <w:sz w:val="20"/>
          <w:szCs w:val="24"/>
        </w:rPr>
        <w:t xml:space="preserve"> de </w:t>
      </w:r>
      <w:r w:rsidRPr="00BF09AF">
        <w:rPr>
          <w:sz w:val="20"/>
          <w:szCs w:val="24"/>
        </w:rPr>
        <w:t>șantier</w:t>
      </w:r>
      <w:r w:rsidR="00FE7C7B" w:rsidRPr="00BF09AF">
        <w:rPr>
          <w:sz w:val="20"/>
          <w:szCs w:val="24"/>
        </w:rPr>
        <w:t xml:space="preserve"> vor fi </w:t>
      </w:r>
      <w:r w:rsidRPr="00BF09AF">
        <w:rPr>
          <w:sz w:val="20"/>
          <w:szCs w:val="24"/>
        </w:rPr>
        <w:t>lucrări</w:t>
      </w:r>
      <w:r w:rsidR="00FE7C7B" w:rsidRPr="00BF09AF">
        <w:rPr>
          <w:sz w:val="20"/>
          <w:szCs w:val="24"/>
        </w:rPr>
        <w:t xml:space="preserve"> specifice de </w:t>
      </w:r>
      <w:r w:rsidRPr="00BF09AF">
        <w:rPr>
          <w:sz w:val="20"/>
          <w:szCs w:val="24"/>
        </w:rPr>
        <w:t>construcții</w:t>
      </w:r>
      <w:r w:rsidR="00FE7C7B" w:rsidRPr="00BF09AF">
        <w:rPr>
          <w:sz w:val="20"/>
          <w:szCs w:val="24"/>
        </w:rPr>
        <w:t xml:space="preserve">, cu o durata limitata </w:t>
      </w:r>
      <w:r w:rsidR="00671EEA" w:rsidRPr="00BF09AF">
        <w:rPr>
          <w:sz w:val="20"/>
          <w:szCs w:val="24"/>
        </w:rPr>
        <w:t>în</w:t>
      </w:r>
      <w:r w:rsidR="00FE7C7B" w:rsidRPr="00BF09AF">
        <w:rPr>
          <w:sz w:val="20"/>
          <w:szCs w:val="24"/>
        </w:rPr>
        <w:t xml:space="preserve"> timp (pana la finalizarea </w:t>
      </w:r>
      <w:r w:rsidRPr="00BF09AF">
        <w:rPr>
          <w:sz w:val="20"/>
          <w:szCs w:val="24"/>
        </w:rPr>
        <w:t>lucrărilor</w:t>
      </w:r>
      <w:r w:rsidR="00FE7C7B" w:rsidRPr="00BF09AF">
        <w:rPr>
          <w:sz w:val="20"/>
          <w:szCs w:val="24"/>
        </w:rPr>
        <w:t xml:space="preserve"> de </w:t>
      </w:r>
      <w:r w:rsidRPr="00BF09AF">
        <w:rPr>
          <w:sz w:val="20"/>
          <w:szCs w:val="24"/>
        </w:rPr>
        <w:t>construcții</w:t>
      </w:r>
      <w:r w:rsidR="00FE7C7B" w:rsidRPr="00BF09AF">
        <w:rPr>
          <w:sz w:val="20"/>
          <w:szCs w:val="24"/>
        </w:rPr>
        <w:t xml:space="preserve">), </w:t>
      </w:r>
      <w:r w:rsidR="00222E74" w:rsidRPr="00BF09AF">
        <w:rPr>
          <w:sz w:val="20"/>
          <w:szCs w:val="24"/>
        </w:rPr>
        <w:t>și</w:t>
      </w:r>
      <w:r w:rsidR="00FE7C7B" w:rsidRPr="00BF09AF">
        <w:rPr>
          <w:sz w:val="20"/>
          <w:szCs w:val="24"/>
        </w:rPr>
        <w:t xml:space="preserve"> care vor respecta </w:t>
      </w:r>
      <w:r w:rsidRPr="00BF09AF">
        <w:rPr>
          <w:sz w:val="20"/>
          <w:szCs w:val="24"/>
        </w:rPr>
        <w:t>atât</w:t>
      </w:r>
      <w:r w:rsidR="00FE7C7B" w:rsidRPr="00BF09AF">
        <w:rPr>
          <w:sz w:val="20"/>
          <w:szCs w:val="24"/>
        </w:rPr>
        <w:t xml:space="preserve"> masurile de </w:t>
      </w:r>
      <w:r w:rsidRPr="00BF09AF">
        <w:rPr>
          <w:sz w:val="20"/>
          <w:szCs w:val="24"/>
        </w:rPr>
        <w:t>protecție</w:t>
      </w:r>
      <w:r w:rsidR="00FE7C7B" w:rsidRPr="00BF09AF">
        <w:rPr>
          <w:sz w:val="20"/>
          <w:szCs w:val="24"/>
        </w:rPr>
        <w:t xml:space="preserve"> a mediului </w:t>
      </w:r>
      <w:r w:rsidR="00286ADF" w:rsidRPr="00BF09AF">
        <w:rPr>
          <w:sz w:val="20"/>
          <w:szCs w:val="24"/>
        </w:rPr>
        <w:t>cât</w:t>
      </w:r>
      <w:r w:rsidR="00AE13DB" w:rsidRPr="00BF09AF">
        <w:rPr>
          <w:sz w:val="20"/>
          <w:szCs w:val="24"/>
        </w:rPr>
        <w:t xml:space="preserve"> </w:t>
      </w:r>
      <w:r w:rsidR="00222E74" w:rsidRPr="00BF09AF">
        <w:rPr>
          <w:sz w:val="20"/>
          <w:szCs w:val="24"/>
        </w:rPr>
        <w:t>și</w:t>
      </w:r>
      <w:r w:rsidR="00FE7C7B" w:rsidRPr="00BF09AF">
        <w:rPr>
          <w:sz w:val="20"/>
          <w:szCs w:val="24"/>
        </w:rPr>
        <w:t xml:space="preserve"> celelalte norme specifice acestui tip de activitate</w:t>
      </w:r>
    </w:p>
    <w:p w14:paraId="51A13326" w14:textId="77777777" w:rsidR="00FE7C7B" w:rsidRPr="00BF09AF" w:rsidRDefault="00FE7C7B" w:rsidP="00FE7C7B">
      <w:pPr>
        <w:pStyle w:val="ListParagraph"/>
        <w:numPr>
          <w:ilvl w:val="0"/>
          <w:numId w:val="9"/>
        </w:numPr>
        <w:rPr>
          <w:i/>
          <w:iCs/>
          <w:sz w:val="20"/>
          <w:szCs w:val="24"/>
        </w:rPr>
      </w:pPr>
      <w:r w:rsidRPr="00BF09AF">
        <w:rPr>
          <w:i/>
          <w:iCs/>
          <w:sz w:val="20"/>
          <w:szCs w:val="24"/>
        </w:rPr>
        <w:t xml:space="preserve">surse de poluanți </w:t>
      </w:r>
      <w:r w:rsidR="00222E74" w:rsidRPr="00BF09AF">
        <w:rPr>
          <w:i/>
          <w:iCs/>
          <w:sz w:val="20"/>
          <w:szCs w:val="24"/>
        </w:rPr>
        <w:t>și</w:t>
      </w:r>
      <w:r w:rsidRPr="00BF09AF">
        <w:rPr>
          <w:i/>
          <w:iCs/>
          <w:sz w:val="20"/>
          <w:szCs w:val="24"/>
        </w:rPr>
        <w:t xml:space="preserve"> instalații pentru reținerea, evacuarea </w:t>
      </w:r>
      <w:r w:rsidR="00222E74" w:rsidRPr="00BF09AF">
        <w:rPr>
          <w:i/>
          <w:iCs/>
          <w:sz w:val="20"/>
          <w:szCs w:val="24"/>
        </w:rPr>
        <w:t>și</w:t>
      </w:r>
      <w:r w:rsidRPr="00BF09AF">
        <w:rPr>
          <w:i/>
          <w:iCs/>
          <w:sz w:val="20"/>
          <w:szCs w:val="24"/>
        </w:rPr>
        <w:t xml:space="preserve"> dispersia poluanților în mediu în timpul organizării de șantier;</w:t>
      </w:r>
    </w:p>
    <w:p w14:paraId="30341E7C" w14:textId="77777777" w:rsidR="00FE7C7B" w:rsidRPr="00BF09AF" w:rsidRDefault="00FE7C7B" w:rsidP="00FE7C7B">
      <w:pPr>
        <w:pStyle w:val="ListParagraph"/>
        <w:numPr>
          <w:ilvl w:val="0"/>
          <w:numId w:val="9"/>
        </w:numPr>
        <w:rPr>
          <w:i/>
          <w:iCs/>
          <w:sz w:val="20"/>
          <w:szCs w:val="24"/>
        </w:rPr>
      </w:pPr>
      <w:r w:rsidRPr="00BF09AF">
        <w:rPr>
          <w:i/>
          <w:iCs/>
          <w:sz w:val="20"/>
          <w:szCs w:val="24"/>
        </w:rPr>
        <w:t xml:space="preserve">dotări </w:t>
      </w:r>
      <w:r w:rsidR="00222E74" w:rsidRPr="00BF09AF">
        <w:rPr>
          <w:i/>
          <w:iCs/>
          <w:sz w:val="20"/>
          <w:szCs w:val="24"/>
        </w:rPr>
        <w:t>și</w:t>
      </w:r>
      <w:r w:rsidRPr="00BF09AF">
        <w:rPr>
          <w:i/>
          <w:iCs/>
          <w:sz w:val="20"/>
          <w:szCs w:val="24"/>
        </w:rPr>
        <w:t xml:space="preserve"> măsuri prevăzute pentru controlul emisiilor de poluanți în mediu.</w:t>
      </w:r>
    </w:p>
    <w:p w14:paraId="5A82412E" w14:textId="0A209DAD" w:rsidR="00FE7C7B" w:rsidRPr="00BF09AF" w:rsidRDefault="00FE7C7B" w:rsidP="00AE13DB">
      <w:pPr>
        <w:ind w:left="0"/>
        <w:rPr>
          <w:sz w:val="20"/>
          <w:szCs w:val="24"/>
        </w:rPr>
      </w:pPr>
      <w:r w:rsidRPr="00BF09AF">
        <w:rPr>
          <w:sz w:val="20"/>
          <w:szCs w:val="24"/>
        </w:rPr>
        <w:t xml:space="preserve">Pe perioada </w:t>
      </w:r>
      <w:r w:rsidR="001F205F" w:rsidRPr="00BF09AF">
        <w:rPr>
          <w:sz w:val="20"/>
          <w:szCs w:val="24"/>
        </w:rPr>
        <w:t>derulării</w:t>
      </w:r>
      <w:r w:rsidR="00AE13DB" w:rsidRPr="00BF09AF">
        <w:rPr>
          <w:sz w:val="20"/>
          <w:szCs w:val="24"/>
        </w:rPr>
        <w:t xml:space="preserve"> </w:t>
      </w:r>
      <w:r w:rsidR="001F205F" w:rsidRPr="00BF09AF">
        <w:rPr>
          <w:sz w:val="20"/>
          <w:szCs w:val="24"/>
        </w:rPr>
        <w:t>lucrărilor</w:t>
      </w:r>
      <w:r w:rsidRPr="00BF09AF">
        <w:rPr>
          <w:sz w:val="20"/>
          <w:szCs w:val="24"/>
        </w:rPr>
        <w:t xml:space="preserve"> se va asigura </w:t>
      </w:r>
      <w:r w:rsidR="001F205F" w:rsidRPr="00BF09AF">
        <w:rPr>
          <w:sz w:val="20"/>
          <w:szCs w:val="24"/>
        </w:rPr>
        <w:t>împrejmuirea</w:t>
      </w:r>
      <w:r w:rsidRPr="00BF09AF">
        <w:rPr>
          <w:sz w:val="20"/>
          <w:szCs w:val="24"/>
        </w:rPr>
        <w:t xml:space="preserve"> terenului</w:t>
      </w:r>
      <w:r w:rsidR="00AE13DB" w:rsidRPr="00BF09AF">
        <w:rPr>
          <w:sz w:val="20"/>
          <w:szCs w:val="24"/>
        </w:rPr>
        <w:t xml:space="preserve"> </w:t>
      </w:r>
      <w:r w:rsidR="00222E74" w:rsidRPr="00BF09AF">
        <w:rPr>
          <w:sz w:val="20"/>
          <w:szCs w:val="24"/>
        </w:rPr>
        <w:t>și</w:t>
      </w:r>
      <w:r w:rsidRPr="00BF09AF">
        <w:rPr>
          <w:sz w:val="20"/>
          <w:szCs w:val="24"/>
        </w:rPr>
        <w:t xml:space="preserve"> se vor amenaja spatii speciale pentru stocarea temporara a </w:t>
      </w:r>
      <w:r w:rsidR="001F205F" w:rsidRPr="00BF09AF">
        <w:rPr>
          <w:sz w:val="20"/>
          <w:szCs w:val="24"/>
        </w:rPr>
        <w:t>deșeurilor</w:t>
      </w:r>
      <w:r w:rsidRPr="00BF09AF">
        <w:rPr>
          <w:sz w:val="20"/>
          <w:szCs w:val="24"/>
        </w:rPr>
        <w:t xml:space="preserve"> generate, pana la predarea acestora spre eliminare/valorificare </w:t>
      </w:r>
      <w:r w:rsidR="001F205F" w:rsidRPr="00BF09AF">
        <w:rPr>
          <w:sz w:val="20"/>
          <w:szCs w:val="24"/>
        </w:rPr>
        <w:t>către</w:t>
      </w:r>
      <w:r w:rsidRPr="00BF09AF">
        <w:rPr>
          <w:sz w:val="20"/>
          <w:szCs w:val="24"/>
        </w:rPr>
        <w:t xml:space="preserve"> operatori </w:t>
      </w:r>
      <w:r w:rsidR="001F205F" w:rsidRPr="00BF09AF">
        <w:rPr>
          <w:sz w:val="20"/>
          <w:szCs w:val="24"/>
        </w:rPr>
        <w:t>autorizați</w:t>
      </w:r>
      <w:r w:rsidRPr="00BF09AF">
        <w:rPr>
          <w:sz w:val="20"/>
          <w:szCs w:val="24"/>
        </w:rPr>
        <w:t>.</w:t>
      </w:r>
    </w:p>
    <w:p w14:paraId="520B5C26" w14:textId="204DA4E8" w:rsidR="00FE7C7B" w:rsidRPr="00BF09AF" w:rsidRDefault="00FE7C7B" w:rsidP="00AE13DB">
      <w:pPr>
        <w:ind w:left="0"/>
        <w:rPr>
          <w:sz w:val="20"/>
          <w:szCs w:val="24"/>
        </w:rPr>
      </w:pPr>
      <w:r w:rsidRPr="00BF09AF">
        <w:rPr>
          <w:sz w:val="20"/>
          <w:szCs w:val="24"/>
        </w:rPr>
        <w:t xml:space="preserve">Alimentarea cu energie electrica </w:t>
      </w:r>
      <w:r w:rsidR="00286ADF" w:rsidRPr="00BF09AF">
        <w:rPr>
          <w:sz w:val="20"/>
          <w:szCs w:val="24"/>
        </w:rPr>
        <w:t>cât</w:t>
      </w:r>
      <w:r w:rsidR="00AE13DB" w:rsidRPr="00BF09AF">
        <w:rPr>
          <w:sz w:val="20"/>
          <w:szCs w:val="24"/>
        </w:rPr>
        <w:t xml:space="preserve"> </w:t>
      </w:r>
      <w:r w:rsidR="00222E74" w:rsidRPr="00BF09AF">
        <w:rPr>
          <w:sz w:val="20"/>
          <w:szCs w:val="24"/>
        </w:rPr>
        <w:t>și</w:t>
      </w:r>
      <w:r w:rsidRPr="00BF09AF">
        <w:rPr>
          <w:sz w:val="20"/>
          <w:szCs w:val="24"/>
        </w:rPr>
        <w:t xml:space="preserve"> alimentarea cu apa a </w:t>
      </w:r>
      <w:r w:rsidR="001F205F" w:rsidRPr="00BF09AF">
        <w:rPr>
          <w:sz w:val="20"/>
          <w:szCs w:val="24"/>
        </w:rPr>
        <w:t>organizării</w:t>
      </w:r>
      <w:r w:rsidRPr="00BF09AF">
        <w:rPr>
          <w:sz w:val="20"/>
          <w:szCs w:val="24"/>
        </w:rPr>
        <w:t xml:space="preserve"> de </w:t>
      </w:r>
      <w:r w:rsidR="001F205F" w:rsidRPr="00BF09AF">
        <w:rPr>
          <w:sz w:val="20"/>
          <w:szCs w:val="24"/>
        </w:rPr>
        <w:t>șantier</w:t>
      </w:r>
      <w:r w:rsidRPr="00BF09AF">
        <w:rPr>
          <w:sz w:val="20"/>
          <w:szCs w:val="24"/>
        </w:rPr>
        <w:t xml:space="preserve"> se va realiza printr-un </w:t>
      </w:r>
      <w:r w:rsidR="001F205F" w:rsidRPr="00BF09AF">
        <w:rPr>
          <w:sz w:val="20"/>
          <w:szCs w:val="24"/>
        </w:rPr>
        <w:t>branșament</w:t>
      </w:r>
      <w:r w:rsidRPr="00BF09AF">
        <w:rPr>
          <w:sz w:val="20"/>
          <w:szCs w:val="24"/>
        </w:rPr>
        <w:t xml:space="preserve"> temporar. Se vor amplasa toalete ecologice </w:t>
      </w:r>
      <w:r w:rsidR="00671EEA" w:rsidRPr="00BF09AF">
        <w:rPr>
          <w:sz w:val="20"/>
          <w:szCs w:val="24"/>
        </w:rPr>
        <w:t>în</w:t>
      </w:r>
      <w:r w:rsidRPr="00BF09AF">
        <w:rPr>
          <w:sz w:val="20"/>
          <w:szCs w:val="24"/>
        </w:rPr>
        <w:t xml:space="preserve"> cadrul </w:t>
      </w:r>
      <w:r w:rsidR="001F205F" w:rsidRPr="00BF09AF">
        <w:rPr>
          <w:sz w:val="20"/>
          <w:szCs w:val="24"/>
        </w:rPr>
        <w:t>șantierului</w:t>
      </w:r>
      <w:r w:rsidRPr="00BF09AF">
        <w:rPr>
          <w:sz w:val="20"/>
          <w:szCs w:val="24"/>
        </w:rPr>
        <w:t>.</w:t>
      </w:r>
    </w:p>
    <w:p w14:paraId="18DB00DD" w14:textId="77777777" w:rsidR="00FE7C7B" w:rsidRPr="00BF09AF" w:rsidRDefault="00FE7C7B" w:rsidP="00AE13DB">
      <w:pPr>
        <w:ind w:left="0"/>
        <w:rPr>
          <w:sz w:val="20"/>
          <w:szCs w:val="24"/>
        </w:rPr>
      </w:pPr>
      <w:r w:rsidRPr="00BF09AF">
        <w:rPr>
          <w:sz w:val="20"/>
          <w:szCs w:val="24"/>
        </w:rPr>
        <w:lastRenderedPageBreak/>
        <w:t xml:space="preserve">Se va asigura </w:t>
      </w:r>
      <w:r w:rsidR="001F205F" w:rsidRPr="00BF09AF">
        <w:rPr>
          <w:sz w:val="20"/>
          <w:szCs w:val="24"/>
        </w:rPr>
        <w:t>curățarea</w:t>
      </w:r>
      <w:r w:rsidRPr="00BF09AF">
        <w:rPr>
          <w:sz w:val="20"/>
          <w:szCs w:val="24"/>
        </w:rPr>
        <w:t xml:space="preserve"> utilajelor </w:t>
      </w:r>
      <w:r w:rsidR="001F205F" w:rsidRPr="00BF09AF">
        <w:rPr>
          <w:sz w:val="20"/>
          <w:szCs w:val="24"/>
        </w:rPr>
        <w:t>înainte</w:t>
      </w:r>
      <w:r w:rsidRPr="00BF09AF">
        <w:rPr>
          <w:sz w:val="20"/>
          <w:szCs w:val="24"/>
        </w:rPr>
        <w:t xml:space="preserve"> de a </w:t>
      </w:r>
      <w:r w:rsidR="001F205F" w:rsidRPr="00BF09AF">
        <w:rPr>
          <w:sz w:val="20"/>
          <w:szCs w:val="24"/>
        </w:rPr>
        <w:t>ieși</w:t>
      </w:r>
      <w:r w:rsidRPr="00BF09AF">
        <w:rPr>
          <w:sz w:val="20"/>
          <w:szCs w:val="24"/>
        </w:rPr>
        <w:t xml:space="preserve"> pe drumurile publice existente </w:t>
      </w:r>
      <w:r w:rsidR="00671EEA" w:rsidRPr="00BF09AF">
        <w:rPr>
          <w:sz w:val="20"/>
          <w:szCs w:val="24"/>
        </w:rPr>
        <w:t>în</w:t>
      </w:r>
      <w:r w:rsidRPr="00BF09AF">
        <w:rPr>
          <w:sz w:val="20"/>
          <w:szCs w:val="24"/>
        </w:rPr>
        <w:t xml:space="preserve"> zona.</w:t>
      </w:r>
    </w:p>
    <w:p w14:paraId="24BCD6B5" w14:textId="77777777" w:rsidR="00FE7C7B" w:rsidRPr="00BF09AF" w:rsidRDefault="00FE7C7B" w:rsidP="00211272">
      <w:pPr>
        <w:pStyle w:val="Heading1"/>
        <w:rPr>
          <w:sz w:val="20"/>
          <w:szCs w:val="24"/>
        </w:rPr>
      </w:pPr>
      <w:bookmarkStart w:id="15" w:name="_Toc15890861"/>
      <w:r w:rsidRPr="00BF09AF">
        <w:rPr>
          <w:sz w:val="20"/>
          <w:szCs w:val="24"/>
        </w:rPr>
        <w:t>Lucrări de refacere a amplasamentului la finalizarea investiției, în caz de accidente și/sau la încetarea activității, în măsura în care aceste informații sunt disponibile:</w:t>
      </w:r>
      <w:bookmarkEnd w:id="15"/>
    </w:p>
    <w:p w14:paraId="7B85AEF9" w14:textId="77777777" w:rsidR="00FE7C7B" w:rsidRPr="00BF09AF" w:rsidRDefault="00FE7C7B" w:rsidP="00FE7C7B">
      <w:pPr>
        <w:pStyle w:val="ListParagraph"/>
        <w:numPr>
          <w:ilvl w:val="0"/>
          <w:numId w:val="10"/>
        </w:numPr>
        <w:rPr>
          <w:i/>
          <w:iCs/>
          <w:sz w:val="20"/>
          <w:szCs w:val="24"/>
        </w:rPr>
      </w:pPr>
      <w:r w:rsidRPr="00BF09AF">
        <w:rPr>
          <w:i/>
          <w:iCs/>
          <w:sz w:val="20"/>
          <w:szCs w:val="24"/>
        </w:rPr>
        <w:t>lucrările propuse pentru refacerea amplasamentului la finalizarea investiției, în caz de accidente și/sau la încetarea activității;</w:t>
      </w:r>
    </w:p>
    <w:p w14:paraId="529682C3" w14:textId="77777777" w:rsidR="00FE7C7B" w:rsidRPr="00BF09AF" w:rsidRDefault="00FE7C7B" w:rsidP="00FE7C7B">
      <w:pPr>
        <w:pStyle w:val="ListParagraph"/>
        <w:numPr>
          <w:ilvl w:val="0"/>
          <w:numId w:val="10"/>
        </w:numPr>
        <w:rPr>
          <w:i/>
          <w:iCs/>
          <w:sz w:val="20"/>
          <w:szCs w:val="24"/>
        </w:rPr>
      </w:pPr>
      <w:r w:rsidRPr="00BF09AF">
        <w:rPr>
          <w:i/>
          <w:iCs/>
          <w:sz w:val="20"/>
          <w:szCs w:val="24"/>
        </w:rPr>
        <w:t>aspecte referitoare la prevenirea și modul de răspuns pentru cazuri de poluări accidentale;</w:t>
      </w:r>
    </w:p>
    <w:p w14:paraId="732359DD" w14:textId="53AA4DB0" w:rsidR="00FE7C7B" w:rsidRPr="00BF09AF" w:rsidRDefault="00FE7C7B" w:rsidP="00AE13DB">
      <w:pPr>
        <w:ind w:left="0"/>
        <w:rPr>
          <w:sz w:val="20"/>
          <w:szCs w:val="24"/>
        </w:rPr>
      </w:pPr>
      <w:r w:rsidRPr="00BF09AF">
        <w:rPr>
          <w:sz w:val="20"/>
          <w:szCs w:val="24"/>
        </w:rPr>
        <w:t xml:space="preserve">Vor fi </w:t>
      </w:r>
      <w:r w:rsidR="001F205F" w:rsidRPr="00BF09AF">
        <w:rPr>
          <w:sz w:val="20"/>
          <w:szCs w:val="24"/>
        </w:rPr>
        <w:t>prevăzute</w:t>
      </w:r>
      <w:r w:rsidRPr="00BF09AF">
        <w:rPr>
          <w:sz w:val="20"/>
          <w:szCs w:val="24"/>
        </w:rPr>
        <w:t xml:space="preserve"> masurile necesare ca pe timpul </w:t>
      </w:r>
      <w:r w:rsidR="001F205F" w:rsidRPr="00BF09AF">
        <w:rPr>
          <w:sz w:val="20"/>
          <w:szCs w:val="24"/>
        </w:rPr>
        <w:t>execuției</w:t>
      </w:r>
      <w:r w:rsidR="00AE13DB" w:rsidRPr="00BF09AF">
        <w:rPr>
          <w:sz w:val="20"/>
          <w:szCs w:val="24"/>
        </w:rPr>
        <w:t xml:space="preserve"> </w:t>
      </w:r>
      <w:r w:rsidR="001F205F" w:rsidRPr="00BF09AF">
        <w:rPr>
          <w:sz w:val="20"/>
          <w:szCs w:val="24"/>
        </w:rPr>
        <w:t>lucrărilor</w:t>
      </w:r>
      <w:r w:rsidRPr="00BF09AF">
        <w:rPr>
          <w:sz w:val="20"/>
          <w:szCs w:val="24"/>
        </w:rPr>
        <w:t xml:space="preserve"> de </w:t>
      </w:r>
      <w:r w:rsidR="001F205F" w:rsidRPr="00BF09AF">
        <w:rPr>
          <w:sz w:val="20"/>
          <w:szCs w:val="24"/>
        </w:rPr>
        <w:t>construcții</w:t>
      </w:r>
      <w:r w:rsidR="00AE13DB" w:rsidRPr="00BF09AF">
        <w:rPr>
          <w:sz w:val="20"/>
          <w:szCs w:val="24"/>
        </w:rPr>
        <w:t xml:space="preserve"> </w:t>
      </w:r>
      <w:r w:rsidR="00222E74" w:rsidRPr="00BF09AF">
        <w:rPr>
          <w:sz w:val="20"/>
          <w:szCs w:val="24"/>
        </w:rPr>
        <w:t>să</w:t>
      </w:r>
      <w:r w:rsidRPr="00BF09AF">
        <w:rPr>
          <w:sz w:val="20"/>
          <w:szCs w:val="24"/>
        </w:rPr>
        <w:t xml:space="preserve"> fie afectate </w:t>
      </w:r>
      <w:r w:rsidR="001F205F" w:rsidRPr="00BF09AF">
        <w:rPr>
          <w:sz w:val="20"/>
          <w:szCs w:val="24"/>
        </w:rPr>
        <w:t>suprafețe</w:t>
      </w:r>
      <w:r w:rsidRPr="00BF09AF">
        <w:rPr>
          <w:sz w:val="20"/>
          <w:szCs w:val="24"/>
        </w:rPr>
        <w:t xml:space="preserve"> minime de teren – doar cele </w:t>
      </w:r>
      <w:r w:rsidR="001F205F" w:rsidRPr="00BF09AF">
        <w:rPr>
          <w:sz w:val="20"/>
          <w:szCs w:val="24"/>
        </w:rPr>
        <w:t>prevăzute</w:t>
      </w:r>
      <w:r w:rsidRPr="00BF09AF">
        <w:rPr>
          <w:sz w:val="20"/>
          <w:szCs w:val="24"/>
        </w:rPr>
        <w:t xml:space="preserve"> prin proiectul tehnic, pe </w:t>
      </w:r>
      <w:r w:rsidR="001F205F" w:rsidRPr="00BF09AF">
        <w:rPr>
          <w:sz w:val="20"/>
          <w:szCs w:val="24"/>
        </w:rPr>
        <w:t>suprafața</w:t>
      </w:r>
      <w:r w:rsidR="00AE13DB" w:rsidRPr="00BF09AF">
        <w:rPr>
          <w:sz w:val="20"/>
          <w:szCs w:val="24"/>
        </w:rPr>
        <w:t xml:space="preserve"> </w:t>
      </w:r>
      <w:r w:rsidR="001F205F" w:rsidRPr="00BF09AF">
        <w:rPr>
          <w:sz w:val="20"/>
          <w:szCs w:val="24"/>
        </w:rPr>
        <w:t>deținuta</w:t>
      </w:r>
      <w:r w:rsidRPr="00BF09AF">
        <w:rPr>
          <w:sz w:val="20"/>
          <w:szCs w:val="24"/>
        </w:rPr>
        <w:t xml:space="preserve"> de beneficiar, iar </w:t>
      </w:r>
      <w:r w:rsidR="001F205F" w:rsidRPr="00BF09AF">
        <w:rPr>
          <w:sz w:val="20"/>
          <w:szCs w:val="24"/>
        </w:rPr>
        <w:t>după</w:t>
      </w:r>
      <w:r w:rsidRPr="00BF09AF">
        <w:rPr>
          <w:sz w:val="20"/>
          <w:szCs w:val="24"/>
        </w:rPr>
        <w:t xml:space="preserve"> terminarea acestora surplusul de </w:t>
      </w:r>
      <w:r w:rsidR="001F205F" w:rsidRPr="00BF09AF">
        <w:rPr>
          <w:sz w:val="20"/>
          <w:szCs w:val="24"/>
        </w:rPr>
        <w:t>pământ</w:t>
      </w:r>
      <w:r w:rsidRPr="00BF09AF">
        <w:rPr>
          <w:sz w:val="20"/>
          <w:szCs w:val="24"/>
        </w:rPr>
        <w:t xml:space="preserve"> va fi evacuat </w:t>
      </w:r>
      <w:r w:rsidR="00222E74" w:rsidRPr="00BF09AF">
        <w:rPr>
          <w:sz w:val="20"/>
          <w:szCs w:val="24"/>
        </w:rPr>
        <w:t>și</w:t>
      </w:r>
      <w:r w:rsidRPr="00BF09AF">
        <w:rPr>
          <w:sz w:val="20"/>
          <w:szCs w:val="24"/>
        </w:rPr>
        <w:t xml:space="preserve"> depozitat </w:t>
      </w:r>
      <w:r w:rsidR="00671EEA" w:rsidRPr="00BF09AF">
        <w:rPr>
          <w:sz w:val="20"/>
          <w:szCs w:val="24"/>
        </w:rPr>
        <w:t>în</w:t>
      </w:r>
      <w:r w:rsidRPr="00BF09AF">
        <w:rPr>
          <w:sz w:val="20"/>
          <w:szCs w:val="24"/>
        </w:rPr>
        <w:t xml:space="preserve"> locurile indicate prin </w:t>
      </w:r>
      <w:r w:rsidR="001F205F" w:rsidRPr="00BF09AF">
        <w:rPr>
          <w:sz w:val="20"/>
          <w:szCs w:val="24"/>
        </w:rPr>
        <w:t>autorizația</w:t>
      </w:r>
      <w:r w:rsidRPr="00BF09AF">
        <w:rPr>
          <w:sz w:val="20"/>
          <w:szCs w:val="24"/>
        </w:rPr>
        <w:t xml:space="preserve"> de </w:t>
      </w:r>
      <w:r w:rsidR="001F205F" w:rsidRPr="00BF09AF">
        <w:rPr>
          <w:sz w:val="20"/>
          <w:szCs w:val="24"/>
        </w:rPr>
        <w:t>construcție</w:t>
      </w:r>
      <w:r w:rsidRPr="00BF09AF">
        <w:rPr>
          <w:sz w:val="20"/>
          <w:szCs w:val="24"/>
        </w:rPr>
        <w:t xml:space="preserve">. La </w:t>
      </w:r>
      <w:r w:rsidR="001F205F" w:rsidRPr="00BF09AF">
        <w:rPr>
          <w:sz w:val="20"/>
          <w:szCs w:val="24"/>
        </w:rPr>
        <w:t>încheierea</w:t>
      </w:r>
      <w:r w:rsidR="00AE13DB" w:rsidRPr="00BF09AF">
        <w:rPr>
          <w:sz w:val="20"/>
          <w:szCs w:val="24"/>
        </w:rPr>
        <w:t xml:space="preserve"> </w:t>
      </w:r>
      <w:r w:rsidR="001F205F" w:rsidRPr="00BF09AF">
        <w:rPr>
          <w:sz w:val="20"/>
          <w:szCs w:val="24"/>
        </w:rPr>
        <w:t>lucrărilor</w:t>
      </w:r>
      <w:r w:rsidRPr="00BF09AF">
        <w:rPr>
          <w:sz w:val="20"/>
          <w:szCs w:val="24"/>
        </w:rPr>
        <w:t xml:space="preserve">, </w:t>
      </w:r>
      <w:r w:rsidR="001F205F" w:rsidRPr="00BF09AF">
        <w:rPr>
          <w:sz w:val="20"/>
          <w:szCs w:val="24"/>
        </w:rPr>
        <w:t>suprafețele</w:t>
      </w:r>
      <w:r w:rsidRPr="00BF09AF">
        <w:rPr>
          <w:sz w:val="20"/>
          <w:szCs w:val="24"/>
        </w:rPr>
        <w:t xml:space="preserve"> ocupate temporar vor fi aduse la starea </w:t>
      </w:r>
      <w:r w:rsidR="001F205F" w:rsidRPr="00BF09AF">
        <w:rPr>
          <w:sz w:val="20"/>
          <w:szCs w:val="24"/>
        </w:rPr>
        <w:t>inițiala</w:t>
      </w:r>
      <w:r w:rsidRPr="00BF09AF">
        <w:rPr>
          <w:sz w:val="20"/>
          <w:szCs w:val="24"/>
        </w:rPr>
        <w:t>.</w:t>
      </w:r>
    </w:p>
    <w:p w14:paraId="2E3B6A1F" w14:textId="77777777" w:rsidR="00FE7C7B" w:rsidRPr="00BF09AF" w:rsidRDefault="00FE7C7B" w:rsidP="00FE7C7B">
      <w:pPr>
        <w:pStyle w:val="ListParagraph"/>
        <w:numPr>
          <w:ilvl w:val="0"/>
          <w:numId w:val="10"/>
        </w:numPr>
        <w:rPr>
          <w:i/>
          <w:iCs/>
          <w:sz w:val="20"/>
          <w:szCs w:val="24"/>
        </w:rPr>
      </w:pPr>
      <w:r w:rsidRPr="00BF09AF">
        <w:rPr>
          <w:i/>
          <w:iCs/>
          <w:sz w:val="20"/>
          <w:szCs w:val="24"/>
        </w:rPr>
        <w:t>aspecte referitoare la închiderea/dezafectarea/demolarea instalației;</w:t>
      </w:r>
    </w:p>
    <w:p w14:paraId="38630466" w14:textId="47733F5D" w:rsidR="00FE7C7B" w:rsidRPr="00BF09AF" w:rsidRDefault="00222E74" w:rsidP="00FE7C7B">
      <w:pPr>
        <w:ind w:left="0" w:firstLine="0"/>
        <w:rPr>
          <w:sz w:val="20"/>
          <w:szCs w:val="24"/>
        </w:rPr>
      </w:pPr>
      <w:r w:rsidRPr="00BF09AF">
        <w:rPr>
          <w:sz w:val="20"/>
          <w:szCs w:val="24"/>
        </w:rPr>
        <w:t>În</w:t>
      </w:r>
      <w:r w:rsidR="00FE7C7B" w:rsidRPr="00BF09AF">
        <w:rPr>
          <w:sz w:val="20"/>
          <w:szCs w:val="24"/>
        </w:rPr>
        <w:t xml:space="preserve"> cazul </w:t>
      </w:r>
      <w:r w:rsidR="001F205F" w:rsidRPr="00BF09AF">
        <w:rPr>
          <w:sz w:val="20"/>
          <w:szCs w:val="24"/>
        </w:rPr>
        <w:t>demolării</w:t>
      </w:r>
      <w:r w:rsidR="00FE7C7B" w:rsidRPr="00BF09AF">
        <w:rPr>
          <w:sz w:val="20"/>
          <w:szCs w:val="24"/>
        </w:rPr>
        <w:t xml:space="preserve"> obiectivului, la </w:t>
      </w:r>
      <w:r w:rsidR="001F205F" w:rsidRPr="00BF09AF">
        <w:rPr>
          <w:sz w:val="20"/>
          <w:szCs w:val="24"/>
        </w:rPr>
        <w:t>încetarea</w:t>
      </w:r>
      <w:r w:rsidR="00AE13DB" w:rsidRPr="00BF09AF">
        <w:rPr>
          <w:sz w:val="20"/>
          <w:szCs w:val="24"/>
        </w:rPr>
        <w:t xml:space="preserve"> </w:t>
      </w:r>
      <w:r w:rsidR="001F205F" w:rsidRPr="00BF09AF">
        <w:rPr>
          <w:sz w:val="20"/>
          <w:szCs w:val="24"/>
        </w:rPr>
        <w:t>activității</w:t>
      </w:r>
      <w:r w:rsidR="00FE7C7B" w:rsidRPr="00BF09AF">
        <w:rPr>
          <w:sz w:val="20"/>
          <w:szCs w:val="24"/>
        </w:rPr>
        <w:t>, se va proceda astfel:</w:t>
      </w:r>
    </w:p>
    <w:p w14:paraId="49AC8E6D" w14:textId="367EDC6A" w:rsidR="00FE7C7B" w:rsidRPr="00BF09AF" w:rsidRDefault="00FE7C7B" w:rsidP="00FE7C7B">
      <w:pPr>
        <w:ind w:left="0" w:firstLine="0"/>
        <w:rPr>
          <w:sz w:val="20"/>
          <w:szCs w:val="24"/>
        </w:rPr>
      </w:pPr>
      <w:r w:rsidRPr="00BF09AF">
        <w:rPr>
          <w:sz w:val="20"/>
          <w:szCs w:val="24"/>
        </w:rPr>
        <w:t>•</w:t>
      </w:r>
      <w:r w:rsidRPr="00BF09AF">
        <w:rPr>
          <w:sz w:val="20"/>
          <w:szCs w:val="24"/>
        </w:rPr>
        <w:tab/>
      </w:r>
      <w:r w:rsidR="001F205F" w:rsidRPr="00BF09AF">
        <w:rPr>
          <w:sz w:val="20"/>
          <w:szCs w:val="24"/>
        </w:rPr>
        <w:t>înainte</w:t>
      </w:r>
      <w:r w:rsidRPr="00BF09AF">
        <w:rPr>
          <w:sz w:val="20"/>
          <w:szCs w:val="24"/>
        </w:rPr>
        <w:t xml:space="preserve"> de </w:t>
      </w:r>
      <w:r w:rsidR="001F205F" w:rsidRPr="00BF09AF">
        <w:rPr>
          <w:sz w:val="20"/>
          <w:szCs w:val="24"/>
        </w:rPr>
        <w:t>începerea</w:t>
      </w:r>
      <w:r w:rsidR="00AE13DB" w:rsidRPr="00BF09AF">
        <w:rPr>
          <w:sz w:val="20"/>
          <w:szCs w:val="24"/>
        </w:rPr>
        <w:t xml:space="preserve"> </w:t>
      </w:r>
      <w:r w:rsidR="001F205F" w:rsidRPr="00BF09AF">
        <w:rPr>
          <w:sz w:val="20"/>
          <w:szCs w:val="24"/>
        </w:rPr>
        <w:t>lucrărilor</w:t>
      </w:r>
      <w:r w:rsidRPr="00BF09AF">
        <w:rPr>
          <w:sz w:val="20"/>
          <w:szCs w:val="24"/>
        </w:rPr>
        <w:t xml:space="preserve"> de </w:t>
      </w:r>
      <w:r w:rsidR="001F205F" w:rsidRPr="00BF09AF">
        <w:rPr>
          <w:sz w:val="20"/>
          <w:szCs w:val="24"/>
        </w:rPr>
        <w:t>desființare</w:t>
      </w:r>
      <w:r w:rsidRPr="00BF09AF">
        <w:rPr>
          <w:sz w:val="20"/>
          <w:szCs w:val="24"/>
        </w:rPr>
        <w:t xml:space="preserve"> a obiectivului se vor </w:t>
      </w:r>
      <w:r w:rsidR="001F205F" w:rsidRPr="00BF09AF">
        <w:rPr>
          <w:sz w:val="20"/>
          <w:szCs w:val="24"/>
        </w:rPr>
        <w:t>obține</w:t>
      </w:r>
      <w:r w:rsidRPr="00BF09AF">
        <w:rPr>
          <w:sz w:val="20"/>
          <w:szCs w:val="24"/>
        </w:rPr>
        <w:t xml:space="preserve"> toate avizele, acordurile </w:t>
      </w:r>
      <w:r w:rsidR="00222E74" w:rsidRPr="00BF09AF">
        <w:rPr>
          <w:sz w:val="20"/>
          <w:szCs w:val="24"/>
        </w:rPr>
        <w:t>și</w:t>
      </w:r>
      <w:r w:rsidR="00AE13DB" w:rsidRPr="00BF09AF">
        <w:rPr>
          <w:sz w:val="20"/>
          <w:szCs w:val="24"/>
        </w:rPr>
        <w:t xml:space="preserve"> </w:t>
      </w:r>
      <w:r w:rsidR="001F205F" w:rsidRPr="00BF09AF">
        <w:rPr>
          <w:sz w:val="20"/>
          <w:szCs w:val="24"/>
        </w:rPr>
        <w:t>autorizațiile</w:t>
      </w:r>
      <w:r w:rsidRPr="00BF09AF">
        <w:rPr>
          <w:sz w:val="20"/>
          <w:szCs w:val="24"/>
        </w:rPr>
        <w:t xml:space="preserve"> necesare, conform legii;</w:t>
      </w:r>
    </w:p>
    <w:p w14:paraId="7BE0CF79" w14:textId="77777777" w:rsidR="00FE7C7B" w:rsidRPr="00BF09AF" w:rsidRDefault="00FE7C7B" w:rsidP="00FE7C7B">
      <w:pPr>
        <w:ind w:left="0" w:firstLine="0"/>
        <w:rPr>
          <w:sz w:val="20"/>
          <w:szCs w:val="24"/>
        </w:rPr>
      </w:pPr>
      <w:r w:rsidRPr="00BF09AF">
        <w:rPr>
          <w:sz w:val="20"/>
          <w:szCs w:val="24"/>
        </w:rPr>
        <w:t>•</w:t>
      </w:r>
      <w:r w:rsidRPr="00BF09AF">
        <w:rPr>
          <w:sz w:val="20"/>
          <w:szCs w:val="24"/>
        </w:rPr>
        <w:tab/>
        <w:t xml:space="preserve">se va asigura colectarea selectiva a tuturor </w:t>
      </w:r>
      <w:r w:rsidR="001F205F" w:rsidRPr="00BF09AF">
        <w:rPr>
          <w:sz w:val="20"/>
          <w:szCs w:val="24"/>
        </w:rPr>
        <w:t>deșeurilor</w:t>
      </w:r>
      <w:r w:rsidRPr="00BF09AF">
        <w:rPr>
          <w:sz w:val="20"/>
          <w:szCs w:val="24"/>
        </w:rPr>
        <w:t xml:space="preserve"> rezultate </w:t>
      </w:r>
      <w:r w:rsidR="00671EEA" w:rsidRPr="00BF09AF">
        <w:rPr>
          <w:sz w:val="20"/>
          <w:szCs w:val="24"/>
        </w:rPr>
        <w:t>în</w:t>
      </w:r>
      <w:r w:rsidRPr="00BF09AF">
        <w:rPr>
          <w:sz w:val="20"/>
          <w:szCs w:val="24"/>
        </w:rPr>
        <w:t xml:space="preserve"> diferite etape ale </w:t>
      </w:r>
      <w:r w:rsidR="001F205F" w:rsidRPr="00BF09AF">
        <w:rPr>
          <w:sz w:val="20"/>
          <w:szCs w:val="24"/>
        </w:rPr>
        <w:t>activității</w:t>
      </w:r>
      <w:r w:rsidRPr="00BF09AF">
        <w:rPr>
          <w:sz w:val="20"/>
          <w:szCs w:val="24"/>
        </w:rPr>
        <w:t xml:space="preserve"> de demolare, </w:t>
      </w:r>
      <w:r w:rsidR="001F205F" w:rsidRPr="00BF09AF">
        <w:rPr>
          <w:sz w:val="20"/>
          <w:szCs w:val="24"/>
        </w:rPr>
        <w:t>evit</w:t>
      </w:r>
      <w:r w:rsidR="001E2032" w:rsidRPr="00BF09AF">
        <w:rPr>
          <w:sz w:val="20"/>
          <w:szCs w:val="24"/>
        </w:rPr>
        <w:t>â</w:t>
      </w:r>
      <w:r w:rsidRPr="00BF09AF">
        <w:rPr>
          <w:sz w:val="20"/>
          <w:szCs w:val="24"/>
        </w:rPr>
        <w:t>ndu-se amestecarea acestora;</w:t>
      </w:r>
    </w:p>
    <w:p w14:paraId="7A845A07" w14:textId="77777777" w:rsidR="00FE7C7B" w:rsidRPr="00BF09AF" w:rsidRDefault="00FE7C7B" w:rsidP="00FE7C7B">
      <w:pPr>
        <w:ind w:left="0" w:firstLine="0"/>
        <w:rPr>
          <w:sz w:val="20"/>
          <w:szCs w:val="24"/>
        </w:rPr>
      </w:pPr>
      <w:r w:rsidRPr="00BF09AF">
        <w:rPr>
          <w:sz w:val="20"/>
          <w:szCs w:val="24"/>
        </w:rPr>
        <w:t>•</w:t>
      </w:r>
      <w:r w:rsidRPr="00BF09AF">
        <w:rPr>
          <w:sz w:val="20"/>
          <w:szCs w:val="24"/>
        </w:rPr>
        <w:tab/>
        <w:t xml:space="preserve">toate </w:t>
      </w:r>
      <w:r w:rsidR="001E2032" w:rsidRPr="00BF09AF">
        <w:rPr>
          <w:sz w:val="20"/>
          <w:szCs w:val="24"/>
        </w:rPr>
        <w:t>deșeurile</w:t>
      </w:r>
      <w:r w:rsidRPr="00BF09AF">
        <w:rPr>
          <w:sz w:val="20"/>
          <w:szCs w:val="24"/>
        </w:rPr>
        <w:t xml:space="preserve"> rezultate, colectate selectiv </w:t>
      </w:r>
      <w:r w:rsidR="00222E74" w:rsidRPr="00BF09AF">
        <w:rPr>
          <w:sz w:val="20"/>
          <w:szCs w:val="24"/>
        </w:rPr>
        <w:t>și</w:t>
      </w:r>
      <w:r w:rsidRPr="00BF09AF">
        <w:rPr>
          <w:sz w:val="20"/>
          <w:szCs w:val="24"/>
        </w:rPr>
        <w:t xml:space="preserve"> stocate temporar </w:t>
      </w:r>
      <w:r w:rsidR="00671EEA" w:rsidRPr="00BF09AF">
        <w:rPr>
          <w:sz w:val="20"/>
          <w:szCs w:val="24"/>
        </w:rPr>
        <w:t>în</w:t>
      </w:r>
      <w:r w:rsidRPr="00BF09AF">
        <w:rPr>
          <w:sz w:val="20"/>
          <w:szCs w:val="24"/>
        </w:rPr>
        <w:t xml:space="preserve"> spatii special amenajate, se vor preda operatorilor </w:t>
      </w:r>
      <w:r w:rsidR="001F205F" w:rsidRPr="00BF09AF">
        <w:rPr>
          <w:sz w:val="20"/>
          <w:szCs w:val="24"/>
        </w:rPr>
        <w:t>autorizați</w:t>
      </w:r>
      <w:r w:rsidRPr="00BF09AF">
        <w:rPr>
          <w:sz w:val="20"/>
          <w:szCs w:val="24"/>
        </w:rPr>
        <w:t xml:space="preserve"> pentru eliminare/valorificare;</w:t>
      </w:r>
    </w:p>
    <w:p w14:paraId="427EAF29" w14:textId="77777777" w:rsidR="00FE7C7B" w:rsidRPr="00BF09AF" w:rsidRDefault="00FE7C7B" w:rsidP="00FE7C7B">
      <w:pPr>
        <w:ind w:left="0" w:firstLine="0"/>
        <w:rPr>
          <w:sz w:val="20"/>
          <w:szCs w:val="24"/>
        </w:rPr>
      </w:pPr>
      <w:r w:rsidRPr="00BF09AF">
        <w:rPr>
          <w:sz w:val="20"/>
          <w:szCs w:val="24"/>
        </w:rPr>
        <w:t>•</w:t>
      </w:r>
      <w:r w:rsidRPr="00BF09AF">
        <w:rPr>
          <w:sz w:val="20"/>
          <w:szCs w:val="24"/>
        </w:rPr>
        <w:tab/>
        <w:t xml:space="preserve">se va asigura dezafectarea tuturor conductele, </w:t>
      </w:r>
      <w:r w:rsidR="001E2032" w:rsidRPr="00BF09AF">
        <w:rPr>
          <w:sz w:val="20"/>
          <w:szCs w:val="24"/>
        </w:rPr>
        <w:t>instalațiile</w:t>
      </w:r>
      <w:r w:rsidR="00222E74" w:rsidRPr="00BF09AF">
        <w:rPr>
          <w:sz w:val="20"/>
          <w:szCs w:val="24"/>
        </w:rPr>
        <w:t>și</w:t>
      </w:r>
      <w:r w:rsidRPr="00BF09AF">
        <w:rPr>
          <w:sz w:val="20"/>
          <w:szCs w:val="24"/>
        </w:rPr>
        <w:t xml:space="preserve"> echipamentele ce asigura necesarul de </w:t>
      </w:r>
      <w:r w:rsidR="001E2032" w:rsidRPr="00BF09AF">
        <w:rPr>
          <w:sz w:val="20"/>
          <w:szCs w:val="24"/>
        </w:rPr>
        <w:t>utilități</w:t>
      </w:r>
      <w:r w:rsidRPr="00BF09AF">
        <w:rPr>
          <w:sz w:val="20"/>
          <w:szCs w:val="24"/>
        </w:rPr>
        <w:t xml:space="preserve"> al </w:t>
      </w:r>
      <w:r w:rsidR="001E2032" w:rsidRPr="00BF09AF">
        <w:rPr>
          <w:sz w:val="20"/>
          <w:szCs w:val="24"/>
        </w:rPr>
        <w:t>obiectivului</w:t>
      </w:r>
      <w:r w:rsidR="00222E74" w:rsidRPr="00BF09AF">
        <w:rPr>
          <w:sz w:val="20"/>
          <w:szCs w:val="24"/>
        </w:rPr>
        <w:t>și</w:t>
      </w:r>
      <w:r w:rsidRPr="00BF09AF">
        <w:rPr>
          <w:sz w:val="20"/>
          <w:szCs w:val="24"/>
        </w:rPr>
        <w:t xml:space="preserve"> sigilarea acestora;</w:t>
      </w:r>
    </w:p>
    <w:p w14:paraId="11129209" w14:textId="77777777" w:rsidR="00FE7C7B" w:rsidRPr="00BF09AF" w:rsidRDefault="00FE7C7B" w:rsidP="00FE7C7B">
      <w:pPr>
        <w:ind w:left="0" w:firstLine="0"/>
        <w:rPr>
          <w:sz w:val="20"/>
          <w:szCs w:val="24"/>
        </w:rPr>
      </w:pPr>
      <w:r w:rsidRPr="00BF09AF">
        <w:rPr>
          <w:sz w:val="20"/>
          <w:szCs w:val="24"/>
        </w:rPr>
        <w:t>•</w:t>
      </w:r>
      <w:r w:rsidRPr="00BF09AF">
        <w:rPr>
          <w:sz w:val="20"/>
          <w:szCs w:val="24"/>
        </w:rPr>
        <w:tab/>
        <w:t xml:space="preserve">se va </w:t>
      </w:r>
      <w:r w:rsidR="001E2032" w:rsidRPr="00BF09AF">
        <w:rPr>
          <w:sz w:val="20"/>
          <w:szCs w:val="24"/>
        </w:rPr>
        <w:t>asigura</w:t>
      </w:r>
      <w:r w:rsidRPr="00BF09AF">
        <w:rPr>
          <w:sz w:val="20"/>
          <w:szCs w:val="24"/>
        </w:rPr>
        <w:t xml:space="preserve"> aducerea amplasamentului la starea </w:t>
      </w:r>
      <w:r w:rsidR="001E2032" w:rsidRPr="00BF09AF">
        <w:rPr>
          <w:sz w:val="20"/>
          <w:szCs w:val="24"/>
        </w:rPr>
        <w:t>inițiala</w:t>
      </w:r>
      <w:r w:rsidRPr="00BF09AF">
        <w:rPr>
          <w:sz w:val="20"/>
          <w:szCs w:val="24"/>
        </w:rPr>
        <w:t xml:space="preserve"> ( teren liber) sau </w:t>
      </w:r>
      <w:r w:rsidR="00671EEA" w:rsidRPr="00BF09AF">
        <w:rPr>
          <w:sz w:val="20"/>
          <w:szCs w:val="24"/>
        </w:rPr>
        <w:t>în</w:t>
      </w:r>
      <w:r w:rsidR="001E2032" w:rsidRPr="00BF09AF">
        <w:rPr>
          <w:sz w:val="20"/>
          <w:szCs w:val="24"/>
        </w:rPr>
        <w:t>funcție</w:t>
      </w:r>
      <w:r w:rsidRPr="00BF09AF">
        <w:rPr>
          <w:sz w:val="20"/>
          <w:szCs w:val="24"/>
        </w:rPr>
        <w:t xml:space="preserve"> de </w:t>
      </w:r>
      <w:r w:rsidR="001E2032" w:rsidRPr="00BF09AF">
        <w:rPr>
          <w:sz w:val="20"/>
          <w:szCs w:val="24"/>
        </w:rPr>
        <w:t>destinația</w:t>
      </w:r>
      <w:r w:rsidRPr="00BF09AF">
        <w:rPr>
          <w:sz w:val="20"/>
          <w:szCs w:val="24"/>
        </w:rPr>
        <w:t xml:space="preserve"> ulterioara a terenului.</w:t>
      </w:r>
    </w:p>
    <w:p w14:paraId="10792A74" w14:textId="77777777" w:rsidR="00FE7C7B" w:rsidRPr="00BF09AF" w:rsidRDefault="00FE7C7B" w:rsidP="00FE7C7B">
      <w:pPr>
        <w:pStyle w:val="ListParagraph"/>
        <w:numPr>
          <w:ilvl w:val="0"/>
          <w:numId w:val="10"/>
        </w:numPr>
        <w:rPr>
          <w:i/>
          <w:iCs/>
          <w:sz w:val="20"/>
          <w:szCs w:val="24"/>
        </w:rPr>
      </w:pPr>
      <w:r w:rsidRPr="00BF09AF">
        <w:rPr>
          <w:i/>
          <w:iCs/>
          <w:sz w:val="20"/>
          <w:szCs w:val="24"/>
        </w:rPr>
        <w:t>modalități de refacere a stării inițiale/reabilitare în vederea utilizării ulterioare a terenului.</w:t>
      </w:r>
    </w:p>
    <w:p w14:paraId="135E6D0D" w14:textId="77777777" w:rsidR="00FE7C7B" w:rsidRPr="00BF09AF" w:rsidRDefault="001E2032" w:rsidP="00FE7C7B">
      <w:pPr>
        <w:ind w:left="0" w:firstLine="0"/>
        <w:rPr>
          <w:sz w:val="20"/>
          <w:szCs w:val="24"/>
        </w:rPr>
      </w:pPr>
      <w:r w:rsidRPr="00BF09AF">
        <w:rPr>
          <w:sz w:val="20"/>
          <w:szCs w:val="24"/>
        </w:rPr>
        <w:t>După</w:t>
      </w:r>
      <w:r w:rsidR="00FE7C7B" w:rsidRPr="00BF09AF">
        <w:rPr>
          <w:sz w:val="20"/>
          <w:szCs w:val="24"/>
        </w:rPr>
        <w:t xml:space="preserve"> caz, </w:t>
      </w:r>
      <w:r w:rsidR="00671EEA" w:rsidRPr="00BF09AF">
        <w:rPr>
          <w:sz w:val="20"/>
          <w:szCs w:val="24"/>
        </w:rPr>
        <w:t>în</w:t>
      </w:r>
      <w:r w:rsidRPr="00BF09AF">
        <w:rPr>
          <w:sz w:val="20"/>
          <w:szCs w:val="24"/>
        </w:rPr>
        <w:t>funcție</w:t>
      </w:r>
      <w:r w:rsidR="00FE7C7B" w:rsidRPr="00BF09AF">
        <w:rPr>
          <w:sz w:val="20"/>
          <w:szCs w:val="24"/>
        </w:rPr>
        <w:t xml:space="preserve"> de decizia privind </w:t>
      </w:r>
      <w:r w:rsidRPr="00BF09AF">
        <w:rPr>
          <w:sz w:val="20"/>
          <w:szCs w:val="24"/>
        </w:rPr>
        <w:t>destinația</w:t>
      </w:r>
      <w:r w:rsidR="00FE7C7B" w:rsidRPr="00BF09AF">
        <w:rPr>
          <w:sz w:val="20"/>
          <w:szCs w:val="24"/>
        </w:rPr>
        <w:t xml:space="preserve"> ulterioara a terenului, se vor stabili </w:t>
      </w:r>
      <w:r w:rsidRPr="00BF09AF">
        <w:rPr>
          <w:sz w:val="20"/>
          <w:szCs w:val="24"/>
        </w:rPr>
        <w:t>modalitățile</w:t>
      </w:r>
      <w:r w:rsidR="00FE7C7B" w:rsidRPr="00BF09AF">
        <w:rPr>
          <w:sz w:val="20"/>
          <w:szCs w:val="24"/>
        </w:rPr>
        <w:t xml:space="preserve"> de refacere a terenului.</w:t>
      </w:r>
    </w:p>
    <w:p w14:paraId="288A3516" w14:textId="77777777" w:rsidR="00FE7C7B" w:rsidRPr="00BF09AF" w:rsidRDefault="00FE7C7B" w:rsidP="00211272">
      <w:pPr>
        <w:pStyle w:val="Heading1"/>
        <w:rPr>
          <w:sz w:val="20"/>
          <w:szCs w:val="24"/>
        </w:rPr>
      </w:pPr>
      <w:bookmarkStart w:id="16" w:name="_Toc15890862"/>
      <w:r w:rsidRPr="00BF09AF">
        <w:rPr>
          <w:sz w:val="20"/>
          <w:szCs w:val="24"/>
        </w:rPr>
        <w:t>Anexe - piese desenate:</w:t>
      </w:r>
      <w:bookmarkEnd w:id="16"/>
    </w:p>
    <w:p w14:paraId="59234AA8" w14:textId="77777777" w:rsidR="00FE7C7B" w:rsidRPr="00BF09AF" w:rsidRDefault="00FE7C7B" w:rsidP="00FE7C7B">
      <w:pPr>
        <w:pStyle w:val="ListParagraph"/>
        <w:numPr>
          <w:ilvl w:val="0"/>
          <w:numId w:val="11"/>
        </w:numPr>
        <w:rPr>
          <w:sz w:val="20"/>
          <w:szCs w:val="24"/>
        </w:rPr>
      </w:pPr>
      <w:r w:rsidRPr="00BF09AF">
        <w:rPr>
          <w:i/>
          <w:iCs/>
          <w:sz w:val="20"/>
          <w:szCs w:val="24"/>
        </w:rPr>
        <w:t xml:space="preserve">planul de încadrare în zonă a obiectivului </w:t>
      </w:r>
      <w:r w:rsidR="00222E74" w:rsidRPr="00BF09AF">
        <w:rPr>
          <w:i/>
          <w:iCs/>
          <w:sz w:val="20"/>
          <w:szCs w:val="24"/>
        </w:rPr>
        <w:t>și</w:t>
      </w:r>
      <w:r w:rsidRPr="00BF09AF">
        <w:rPr>
          <w:i/>
          <w:iCs/>
          <w:sz w:val="20"/>
          <w:szCs w:val="24"/>
        </w:rPr>
        <w:t xml:space="preserve">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 - </w:t>
      </w:r>
      <w:r w:rsidRPr="00BF09AF">
        <w:rPr>
          <w:sz w:val="20"/>
          <w:szCs w:val="24"/>
        </w:rPr>
        <w:t xml:space="preserve">se </w:t>
      </w:r>
      <w:r w:rsidR="001E2032" w:rsidRPr="00BF09AF">
        <w:rPr>
          <w:sz w:val="20"/>
          <w:szCs w:val="24"/>
        </w:rPr>
        <w:t>anexează</w:t>
      </w:r>
      <w:r w:rsidRPr="00BF09AF">
        <w:rPr>
          <w:sz w:val="20"/>
          <w:szCs w:val="24"/>
        </w:rPr>
        <w:t xml:space="preserve"> prezentului memoriu plan de </w:t>
      </w:r>
      <w:r w:rsidR="001E2032" w:rsidRPr="00BF09AF">
        <w:rPr>
          <w:sz w:val="20"/>
          <w:szCs w:val="24"/>
        </w:rPr>
        <w:t>încadrare</w:t>
      </w:r>
      <w:r w:rsidR="00671EEA" w:rsidRPr="00BF09AF">
        <w:rPr>
          <w:sz w:val="20"/>
          <w:szCs w:val="24"/>
        </w:rPr>
        <w:t>în</w:t>
      </w:r>
      <w:r w:rsidRPr="00BF09AF">
        <w:rPr>
          <w:sz w:val="20"/>
          <w:szCs w:val="24"/>
        </w:rPr>
        <w:t xml:space="preserve"> zona</w:t>
      </w:r>
      <w:r w:rsidR="00222E74" w:rsidRPr="00BF09AF">
        <w:rPr>
          <w:sz w:val="20"/>
          <w:szCs w:val="24"/>
        </w:rPr>
        <w:t>și</w:t>
      </w:r>
      <w:r w:rsidRPr="00BF09AF">
        <w:rPr>
          <w:sz w:val="20"/>
          <w:szCs w:val="24"/>
        </w:rPr>
        <w:t xml:space="preserve"> plan de </w:t>
      </w:r>
      <w:r w:rsidR="001E2032" w:rsidRPr="00BF09AF">
        <w:rPr>
          <w:sz w:val="20"/>
          <w:szCs w:val="24"/>
        </w:rPr>
        <w:t>situație</w:t>
      </w:r>
      <w:r w:rsidRPr="00BF09AF">
        <w:rPr>
          <w:sz w:val="20"/>
          <w:szCs w:val="24"/>
        </w:rPr>
        <w:t xml:space="preserve"> propus</w:t>
      </w:r>
      <w:r w:rsidR="00A271C8" w:rsidRPr="00BF09AF">
        <w:rPr>
          <w:sz w:val="20"/>
          <w:szCs w:val="24"/>
        </w:rPr>
        <w:t>.</w:t>
      </w:r>
    </w:p>
    <w:p w14:paraId="39F3FBAE" w14:textId="77777777" w:rsidR="00FE7C7B" w:rsidRPr="00BF09AF" w:rsidRDefault="00FE7C7B" w:rsidP="00FE7C7B">
      <w:pPr>
        <w:pStyle w:val="ListParagraph"/>
        <w:numPr>
          <w:ilvl w:val="0"/>
          <w:numId w:val="11"/>
        </w:numPr>
        <w:rPr>
          <w:sz w:val="20"/>
          <w:szCs w:val="24"/>
        </w:rPr>
      </w:pPr>
      <w:r w:rsidRPr="00BF09AF">
        <w:rPr>
          <w:i/>
          <w:iCs/>
          <w:sz w:val="20"/>
          <w:szCs w:val="24"/>
        </w:rPr>
        <w:t xml:space="preserve">schemele-flux pentru procesul tehnologic și fazele activității, cu instalațiile de depoluare – </w:t>
      </w:r>
      <w:r w:rsidRPr="00BF09AF">
        <w:rPr>
          <w:sz w:val="20"/>
          <w:szCs w:val="24"/>
        </w:rPr>
        <w:t>nu este cazul.</w:t>
      </w:r>
    </w:p>
    <w:p w14:paraId="600B0439" w14:textId="77777777" w:rsidR="00FE7C7B" w:rsidRPr="00BF09AF" w:rsidRDefault="00FE7C7B" w:rsidP="00FE7C7B">
      <w:pPr>
        <w:pStyle w:val="ListParagraph"/>
        <w:numPr>
          <w:ilvl w:val="0"/>
          <w:numId w:val="11"/>
        </w:numPr>
        <w:rPr>
          <w:i/>
          <w:iCs/>
          <w:sz w:val="20"/>
          <w:szCs w:val="24"/>
        </w:rPr>
      </w:pPr>
      <w:r w:rsidRPr="00BF09AF">
        <w:rPr>
          <w:i/>
          <w:iCs/>
          <w:sz w:val="20"/>
          <w:szCs w:val="24"/>
        </w:rPr>
        <w:t xml:space="preserve">schema-flux a gestionării deșeurilor – </w:t>
      </w:r>
      <w:r w:rsidRPr="00BF09AF">
        <w:rPr>
          <w:sz w:val="20"/>
          <w:szCs w:val="24"/>
        </w:rPr>
        <w:t>nu este cazul.</w:t>
      </w:r>
    </w:p>
    <w:p w14:paraId="21ADD986" w14:textId="77777777" w:rsidR="00FE7C7B" w:rsidRPr="00BF09AF" w:rsidRDefault="00FE7C7B" w:rsidP="00FE7C7B">
      <w:pPr>
        <w:pStyle w:val="ListParagraph"/>
        <w:numPr>
          <w:ilvl w:val="0"/>
          <w:numId w:val="11"/>
        </w:numPr>
        <w:rPr>
          <w:i/>
          <w:iCs/>
          <w:sz w:val="20"/>
          <w:szCs w:val="24"/>
        </w:rPr>
      </w:pPr>
      <w:r w:rsidRPr="00BF09AF">
        <w:rPr>
          <w:i/>
          <w:iCs/>
          <w:sz w:val="20"/>
          <w:szCs w:val="24"/>
        </w:rPr>
        <w:t>alte piese desenate, stabilite de autoritatea publică pentru protecția mediului</w:t>
      </w:r>
      <w:r w:rsidR="005F22FF" w:rsidRPr="00BF09AF">
        <w:rPr>
          <w:sz w:val="20"/>
          <w:szCs w:val="24"/>
        </w:rPr>
        <w:t>– nu este cazul</w:t>
      </w:r>
      <w:r w:rsidR="005F22FF" w:rsidRPr="00BF09AF">
        <w:rPr>
          <w:i/>
          <w:iCs/>
          <w:sz w:val="20"/>
          <w:szCs w:val="24"/>
        </w:rPr>
        <w:t>;</w:t>
      </w:r>
    </w:p>
    <w:p w14:paraId="063A4F61" w14:textId="77777777" w:rsidR="00FE7C7B" w:rsidRPr="00BF09AF" w:rsidRDefault="00FE7C7B" w:rsidP="00211272">
      <w:pPr>
        <w:pStyle w:val="Heading1"/>
        <w:rPr>
          <w:sz w:val="20"/>
          <w:szCs w:val="24"/>
        </w:rPr>
      </w:pPr>
      <w:bookmarkStart w:id="17" w:name="_Toc15890863"/>
      <w:r w:rsidRPr="00BF09AF">
        <w:rPr>
          <w:sz w:val="20"/>
          <w:szCs w:val="24"/>
        </w:rPr>
        <w:t xml:space="preserve">Pentru proiectele care intră sub incidența prevederilor </w:t>
      </w:r>
      <w:r w:rsidRPr="00BF09AF">
        <w:rPr>
          <w:color w:val="008000"/>
          <w:sz w:val="20"/>
          <w:szCs w:val="24"/>
          <w:u w:val="single"/>
        </w:rPr>
        <w:t>art. 28</w:t>
      </w:r>
      <w:r w:rsidRPr="00BF09AF">
        <w:rPr>
          <w:sz w:val="20"/>
          <w:szCs w:val="24"/>
        </w:rPr>
        <w:t xml:space="preserve"> din Ordonanța de urgenta a Guvernului nr. 57/2007 privind regimul ariilor naturale protejate, conservarea habitatelor naturale, a florei </w:t>
      </w:r>
      <w:r w:rsidR="00222E74" w:rsidRPr="00BF09AF">
        <w:rPr>
          <w:sz w:val="20"/>
          <w:szCs w:val="24"/>
        </w:rPr>
        <w:t>și</w:t>
      </w:r>
      <w:r w:rsidRPr="00BF09AF">
        <w:rPr>
          <w:sz w:val="20"/>
          <w:szCs w:val="24"/>
        </w:rPr>
        <w:t xml:space="preserve"> faunei sălbatice, aprobată cu modificări </w:t>
      </w:r>
      <w:r w:rsidR="00222E74" w:rsidRPr="00BF09AF">
        <w:rPr>
          <w:sz w:val="20"/>
          <w:szCs w:val="24"/>
        </w:rPr>
        <w:t>și</w:t>
      </w:r>
      <w:r w:rsidRPr="00BF09AF">
        <w:rPr>
          <w:sz w:val="20"/>
          <w:szCs w:val="24"/>
        </w:rPr>
        <w:t xml:space="preserve"> completări prin </w:t>
      </w:r>
      <w:r w:rsidRPr="00BF09AF">
        <w:rPr>
          <w:color w:val="008000"/>
          <w:sz w:val="20"/>
          <w:szCs w:val="24"/>
          <w:u w:val="single"/>
        </w:rPr>
        <w:t>Legea nr. 49/2011</w:t>
      </w:r>
      <w:r w:rsidRPr="00BF09AF">
        <w:rPr>
          <w:sz w:val="20"/>
          <w:szCs w:val="24"/>
        </w:rPr>
        <w:t xml:space="preserve">, cu modificările </w:t>
      </w:r>
      <w:r w:rsidR="00222E74" w:rsidRPr="00BF09AF">
        <w:rPr>
          <w:sz w:val="20"/>
          <w:szCs w:val="24"/>
        </w:rPr>
        <w:t>și</w:t>
      </w:r>
      <w:r w:rsidRPr="00BF09AF">
        <w:rPr>
          <w:sz w:val="20"/>
          <w:szCs w:val="24"/>
        </w:rPr>
        <w:t xml:space="preserve"> completările ulterioare, memoriul va fi completat cu următoarele:</w:t>
      </w:r>
      <w:bookmarkEnd w:id="17"/>
    </w:p>
    <w:p w14:paraId="0603E8F9" w14:textId="77777777" w:rsidR="00FE7C7B" w:rsidRPr="00BF09AF" w:rsidRDefault="00FE7C7B" w:rsidP="00FE7C7B">
      <w:pPr>
        <w:pStyle w:val="ListParagraph"/>
        <w:numPr>
          <w:ilvl w:val="0"/>
          <w:numId w:val="12"/>
        </w:numPr>
        <w:rPr>
          <w:i/>
          <w:iCs/>
          <w:sz w:val="20"/>
          <w:szCs w:val="24"/>
        </w:rPr>
      </w:pPr>
      <w:r w:rsidRPr="00BF09AF">
        <w:rPr>
          <w:i/>
          <w:iCs/>
          <w:sz w:val="20"/>
          <w:szCs w:val="24"/>
        </w:rPr>
        <w:t xml:space="preserve">descrierea succintă a proiectului </w:t>
      </w:r>
      <w:r w:rsidR="00222E74" w:rsidRPr="00BF09AF">
        <w:rPr>
          <w:i/>
          <w:iCs/>
          <w:sz w:val="20"/>
          <w:szCs w:val="24"/>
        </w:rPr>
        <w:t>și</w:t>
      </w:r>
      <w:r w:rsidRPr="00BF09AF">
        <w:rPr>
          <w:i/>
          <w:iCs/>
          <w:sz w:val="20"/>
          <w:szCs w:val="24"/>
        </w:rPr>
        <w:t xml:space="preserve">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5F0D5CCA" w14:textId="77777777" w:rsidR="00FE7C7B" w:rsidRPr="00BF09AF" w:rsidRDefault="00FE7C7B" w:rsidP="00FE7C7B">
      <w:pPr>
        <w:pStyle w:val="ListParagraph"/>
        <w:numPr>
          <w:ilvl w:val="0"/>
          <w:numId w:val="12"/>
        </w:numPr>
        <w:rPr>
          <w:i/>
          <w:iCs/>
          <w:sz w:val="20"/>
          <w:szCs w:val="24"/>
        </w:rPr>
      </w:pPr>
      <w:r w:rsidRPr="00BF09AF">
        <w:rPr>
          <w:i/>
          <w:iCs/>
          <w:sz w:val="20"/>
          <w:szCs w:val="24"/>
        </w:rPr>
        <w:t xml:space="preserve">numele </w:t>
      </w:r>
      <w:r w:rsidR="00222E74" w:rsidRPr="00BF09AF">
        <w:rPr>
          <w:i/>
          <w:iCs/>
          <w:sz w:val="20"/>
          <w:szCs w:val="24"/>
        </w:rPr>
        <w:t>și</w:t>
      </w:r>
      <w:r w:rsidRPr="00BF09AF">
        <w:rPr>
          <w:i/>
          <w:iCs/>
          <w:sz w:val="20"/>
          <w:szCs w:val="24"/>
        </w:rPr>
        <w:t xml:space="preserve"> codul ariei naturale protejate de interes comunitar;</w:t>
      </w:r>
    </w:p>
    <w:p w14:paraId="1EADA466" w14:textId="77777777" w:rsidR="00FE7C7B" w:rsidRPr="00BF09AF" w:rsidRDefault="00FE7C7B" w:rsidP="00FE7C7B">
      <w:pPr>
        <w:pStyle w:val="ListParagraph"/>
        <w:numPr>
          <w:ilvl w:val="0"/>
          <w:numId w:val="12"/>
        </w:numPr>
        <w:rPr>
          <w:i/>
          <w:iCs/>
          <w:sz w:val="20"/>
          <w:szCs w:val="24"/>
        </w:rPr>
      </w:pPr>
      <w:r w:rsidRPr="00BF09AF">
        <w:rPr>
          <w:i/>
          <w:iCs/>
          <w:sz w:val="20"/>
          <w:szCs w:val="24"/>
        </w:rPr>
        <w:t xml:space="preserve">prezenta </w:t>
      </w:r>
      <w:r w:rsidR="00222E74" w:rsidRPr="00BF09AF">
        <w:rPr>
          <w:i/>
          <w:iCs/>
          <w:sz w:val="20"/>
          <w:szCs w:val="24"/>
        </w:rPr>
        <w:t>și</w:t>
      </w:r>
      <w:r w:rsidRPr="00BF09AF">
        <w:rPr>
          <w:i/>
          <w:iCs/>
          <w:sz w:val="20"/>
          <w:szCs w:val="24"/>
        </w:rPr>
        <w:t xml:space="preserve"> efectivele/suprafețele acoperite de specii </w:t>
      </w:r>
      <w:r w:rsidR="00222E74" w:rsidRPr="00BF09AF">
        <w:rPr>
          <w:i/>
          <w:iCs/>
          <w:sz w:val="20"/>
          <w:szCs w:val="24"/>
        </w:rPr>
        <w:t>și</w:t>
      </w:r>
      <w:r w:rsidRPr="00BF09AF">
        <w:rPr>
          <w:i/>
          <w:iCs/>
          <w:sz w:val="20"/>
          <w:szCs w:val="24"/>
        </w:rPr>
        <w:t xml:space="preserve"> habitate de interes comunitar în zona proiectului;</w:t>
      </w:r>
    </w:p>
    <w:p w14:paraId="0688AFEE" w14:textId="77777777" w:rsidR="00FE7C7B" w:rsidRPr="00BF09AF" w:rsidRDefault="00FE7C7B" w:rsidP="00FE7C7B">
      <w:pPr>
        <w:pStyle w:val="ListParagraph"/>
        <w:numPr>
          <w:ilvl w:val="0"/>
          <w:numId w:val="12"/>
        </w:numPr>
        <w:rPr>
          <w:i/>
          <w:iCs/>
          <w:sz w:val="20"/>
          <w:szCs w:val="24"/>
        </w:rPr>
      </w:pPr>
      <w:r w:rsidRPr="00BF09AF">
        <w:rPr>
          <w:i/>
          <w:iCs/>
          <w:sz w:val="20"/>
          <w:szCs w:val="24"/>
        </w:rPr>
        <w:t>se va preciza dacă proiectul propus nu are legătură directă cu sau nu este necesar pentru managementul conservării ariei naturale protejate de interes comunitar;</w:t>
      </w:r>
    </w:p>
    <w:p w14:paraId="44D1ECE4" w14:textId="77777777" w:rsidR="00FE7C7B" w:rsidRPr="00BF09AF" w:rsidRDefault="00FE7C7B" w:rsidP="00FE7C7B">
      <w:pPr>
        <w:pStyle w:val="ListParagraph"/>
        <w:numPr>
          <w:ilvl w:val="0"/>
          <w:numId w:val="12"/>
        </w:numPr>
        <w:rPr>
          <w:i/>
          <w:iCs/>
          <w:sz w:val="20"/>
          <w:szCs w:val="24"/>
        </w:rPr>
      </w:pPr>
      <w:r w:rsidRPr="00BF09AF">
        <w:rPr>
          <w:i/>
          <w:iCs/>
          <w:sz w:val="20"/>
          <w:szCs w:val="24"/>
        </w:rPr>
        <w:t>se va estima impactul potențial al proiectului asupra speciilor și habitatelor din aria naturală protejată de interes comunitar;</w:t>
      </w:r>
    </w:p>
    <w:p w14:paraId="4479BFD8" w14:textId="77777777" w:rsidR="00FE7C7B" w:rsidRPr="00BF09AF" w:rsidRDefault="00FE7C7B" w:rsidP="00FE7C7B">
      <w:pPr>
        <w:pStyle w:val="ListParagraph"/>
        <w:numPr>
          <w:ilvl w:val="0"/>
          <w:numId w:val="12"/>
        </w:numPr>
        <w:rPr>
          <w:i/>
          <w:iCs/>
          <w:sz w:val="20"/>
          <w:szCs w:val="24"/>
        </w:rPr>
      </w:pPr>
      <w:r w:rsidRPr="00BF09AF">
        <w:rPr>
          <w:i/>
          <w:iCs/>
          <w:sz w:val="20"/>
          <w:szCs w:val="24"/>
        </w:rPr>
        <w:t>alte informații prevăzute în legislația în vigoare.</w:t>
      </w:r>
    </w:p>
    <w:p w14:paraId="0DC19338" w14:textId="77777777" w:rsidR="00FE7C7B" w:rsidRPr="00BF09AF" w:rsidRDefault="00FE7C7B" w:rsidP="00FE7C7B">
      <w:pPr>
        <w:ind w:left="0" w:firstLine="0"/>
        <w:rPr>
          <w:sz w:val="20"/>
          <w:szCs w:val="24"/>
        </w:rPr>
      </w:pPr>
      <w:r w:rsidRPr="00BF09AF">
        <w:rPr>
          <w:sz w:val="20"/>
          <w:szCs w:val="24"/>
        </w:rPr>
        <w:t>Nu este cazul.</w:t>
      </w:r>
    </w:p>
    <w:p w14:paraId="56398556" w14:textId="77777777" w:rsidR="00FE7C7B" w:rsidRPr="00BF09AF" w:rsidRDefault="00FE7C7B" w:rsidP="00211272">
      <w:pPr>
        <w:pStyle w:val="Heading1"/>
        <w:rPr>
          <w:sz w:val="20"/>
          <w:szCs w:val="24"/>
        </w:rPr>
      </w:pPr>
      <w:bookmarkStart w:id="18" w:name="_Toc15890864"/>
      <w:r w:rsidRPr="00BF09AF">
        <w:rPr>
          <w:sz w:val="20"/>
          <w:szCs w:val="24"/>
        </w:rPr>
        <w:t>Pentru proiectele care se realizează pe ape sau au legătură cu apele, memoriul va fi completat cu următoarele informații, preluate din Planurile de management bazinale, actualizate:</w:t>
      </w:r>
      <w:bookmarkEnd w:id="18"/>
    </w:p>
    <w:p w14:paraId="77BD24B5" w14:textId="77777777" w:rsidR="00FE7C7B" w:rsidRPr="00BF09AF" w:rsidRDefault="00FE7C7B" w:rsidP="00082E35">
      <w:pPr>
        <w:pStyle w:val="ListParagraph"/>
        <w:numPr>
          <w:ilvl w:val="0"/>
          <w:numId w:val="13"/>
        </w:numPr>
        <w:jc w:val="both"/>
        <w:rPr>
          <w:i/>
          <w:iCs/>
          <w:sz w:val="20"/>
          <w:szCs w:val="24"/>
        </w:rPr>
      </w:pPr>
      <w:r w:rsidRPr="00BF09AF">
        <w:rPr>
          <w:i/>
          <w:iCs/>
          <w:sz w:val="20"/>
          <w:szCs w:val="24"/>
        </w:rPr>
        <w:t>Localizarea proiectului:</w:t>
      </w:r>
    </w:p>
    <w:p w14:paraId="2E36263F" w14:textId="77777777" w:rsidR="002151CE" w:rsidRPr="00BF09AF" w:rsidRDefault="00FE7C7B" w:rsidP="00082E35">
      <w:pPr>
        <w:pStyle w:val="ListParagraph"/>
        <w:numPr>
          <w:ilvl w:val="1"/>
          <w:numId w:val="14"/>
        </w:numPr>
        <w:jc w:val="both"/>
        <w:rPr>
          <w:i/>
          <w:iCs/>
          <w:sz w:val="20"/>
          <w:szCs w:val="24"/>
        </w:rPr>
      </w:pPr>
      <w:r w:rsidRPr="00BF09AF">
        <w:rPr>
          <w:i/>
          <w:iCs/>
          <w:sz w:val="20"/>
          <w:szCs w:val="24"/>
        </w:rPr>
        <w:t>bazinul hidrografic</w:t>
      </w:r>
      <w:r w:rsidR="0028618E" w:rsidRPr="00BF09AF">
        <w:rPr>
          <w:sz w:val="20"/>
          <w:szCs w:val="24"/>
        </w:rPr>
        <w:t xml:space="preserve">: </w:t>
      </w:r>
    </w:p>
    <w:p w14:paraId="6E660757" w14:textId="77777777" w:rsidR="00FE7C7B" w:rsidRPr="00BF09AF" w:rsidRDefault="002151CE" w:rsidP="008634A4">
      <w:pPr>
        <w:ind w:left="1080" w:firstLine="0"/>
        <w:rPr>
          <w:color w:val="000000" w:themeColor="text1"/>
          <w:sz w:val="20"/>
          <w:szCs w:val="24"/>
        </w:rPr>
      </w:pPr>
      <w:r w:rsidRPr="00BF09AF">
        <w:rPr>
          <w:color w:val="000000" w:themeColor="text1"/>
          <w:sz w:val="20"/>
          <w:szCs w:val="24"/>
        </w:rPr>
        <w:lastRenderedPageBreak/>
        <w:t>D</w:t>
      </w:r>
      <w:r w:rsidR="0028618E" w:rsidRPr="00BF09AF">
        <w:rPr>
          <w:color w:val="000000" w:themeColor="text1"/>
          <w:sz w:val="20"/>
          <w:szCs w:val="24"/>
        </w:rPr>
        <w:t xml:space="preserve">in punct de vedere hidrografic, noul obiectiv de investitie se va construi si va functiona in vecinatatea zonei litorale a Marii Neagre. </w:t>
      </w:r>
    </w:p>
    <w:p w14:paraId="5B34873F" w14:textId="77777777" w:rsidR="00FE7C7B" w:rsidRPr="00BF09AF" w:rsidRDefault="00FE7C7B" w:rsidP="00D44497">
      <w:pPr>
        <w:pStyle w:val="linebullet"/>
        <w:numPr>
          <w:ilvl w:val="0"/>
          <w:numId w:val="0"/>
        </w:numPr>
        <w:ind w:left="720" w:firstLine="360"/>
        <w:rPr>
          <w:b w:val="0"/>
          <w:i/>
          <w:iCs/>
          <w:sz w:val="20"/>
          <w:szCs w:val="24"/>
        </w:rPr>
      </w:pPr>
      <w:r w:rsidRPr="00BF09AF">
        <w:rPr>
          <w:b w:val="0"/>
          <w:i/>
          <w:iCs/>
          <w:sz w:val="20"/>
          <w:szCs w:val="24"/>
        </w:rPr>
        <w:t>cursul de apă: denumirea și codul cadastral</w:t>
      </w:r>
      <w:r w:rsidR="00082E35" w:rsidRPr="00BF09AF">
        <w:rPr>
          <w:b w:val="0"/>
          <w:i/>
          <w:iCs/>
          <w:sz w:val="20"/>
          <w:szCs w:val="24"/>
        </w:rPr>
        <w:t>;</w:t>
      </w:r>
      <w:r w:rsidR="00577F34" w:rsidRPr="00BF09AF">
        <w:rPr>
          <w:b w:val="0"/>
          <w:i/>
          <w:iCs/>
          <w:sz w:val="20"/>
          <w:szCs w:val="24"/>
        </w:rPr>
        <w:t>Nu este cazul.</w:t>
      </w:r>
    </w:p>
    <w:p w14:paraId="0935526F" w14:textId="77777777" w:rsidR="00FE7C7B" w:rsidRPr="00BF09AF" w:rsidRDefault="00FE7C7B" w:rsidP="00082E35">
      <w:pPr>
        <w:pStyle w:val="ListParagraph"/>
        <w:numPr>
          <w:ilvl w:val="1"/>
          <w:numId w:val="14"/>
        </w:numPr>
        <w:jc w:val="both"/>
        <w:rPr>
          <w:sz w:val="20"/>
          <w:szCs w:val="24"/>
        </w:rPr>
      </w:pPr>
      <w:r w:rsidRPr="00BF09AF">
        <w:rPr>
          <w:i/>
          <w:iCs/>
          <w:sz w:val="20"/>
          <w:szCs w:val="24"/>
        </w:rPr>
        <w:t xml:space="preserve">corpul de apă (de suprafață </w:t>
      </w:r>
      <w:r w:rsidR="00222E74" w:rsidRPr="00BF09AF">
        <w:rPr>
          <w:i/>
          <w:iCs/>
          <w:sz w:val="20"/>
          <w:szCs w:val="24"/>
        </w:rPr>
        <w:t>și</w:t>
      </w:r>
      <w:r w:rsidRPr="00BF09AF">
        <w:rPr>
          <w:i/>
          <w:iCs/>
          <w:sz w:val="20"/>
          <w:szCs w:val="24"/>
        </w:rPr>
        <w:t xml:space="preserve">/sau subteran): denumire </w:t>
      </w:r>
      <w:r w:rsidR="00222E74" w:rsidRPr="00BF09AF">
        <w:rPr>
          <w:i/>
          <w:iCs/>
          <w:sz w:val="20"/>
          <w:szCs w:val="24"/>
        </w:rPr>
        <w:t>și</w:t>
      </w:r>
      <w:r w:rsidRPr="00BF09AF">
        <w:rPr>
          <w:i/>
          <w:iCs/>
          <w:sz w:val="20"/>
          <w:szCs w:val="24"/>
        </w:rPr>
        <w:t>cod</w:t>
      </w:r>
      <w:r w:rsidR="00555C42" w:rsidRPr="00BF09AF">
        <w:rPr>
          <w:i/>
          <w:iCs/>
          <w:sz w:val="20"/>
          <w:szCs w:val="24"/>
        </w:rPr>
        <w:t>:</w:t>
      </w:r>
      <w:r w:rsidR="00577F34" w:rsidRPr="00BF09AF">
        <w:rPr>
          <w:i/>
          <w:iCs/>
          <w:sz w:val="20"/>
          <w:szCs w:val="24"/>
        </w:rPr>
        <w:t>Nu este cazul</w:t>
      </w:r>
      <w:r w:rsidR="00577F34" w:rsidRPr="00BF09AF">
        <w:rPr>
          <w:sz w:val="20"/>
          <w:szCs w:val="24"/>
        </w:rPr>
        <w:t>.</w:t>
      </w:r>
      <w:r w:rsidR="0028618E" w:rsidRPr="00BF09AF">
        <w:rPr>
          <w:sz w:val="20"/>
          <w:szCs w:val="24"/>
        </w:rPr>
        <w:t>;</w:t>
      </w:r>
    </w:p>
    <w:p w14:paraId="5DA817EE" w14:textId="77777777" w:rsidR="00FE7C7B" w:rsidRPr="00BF09AF" w:rsidRDefault="00FE7C7B" w:rsidP="00082E35">
      <w:pPr>
        <w:pStyle w:val="ListParagraph"/>
        <w:numPr>
          <w:ilvl w:val="0"/>
          <w:numId w:val="13"/>
        </w:numPr>
        <w:jc w:val="both"/>
        <w:rPr>
          <w:i/>
          <w:iCs/>
          <w:sz w:val="20"/>
          <w:szCs w:val="24"/>
        </w:rPr>
      </w:pPr>
      <w:r w:rsidRPr="00BF09AF">
        <w:rPr>
          <w:i/>
          <w:iCs/>
          <w:sz w:val="20"/>
          <w:szCs w:val="24"/>
        </w:rPr>
        <w:t xml:space="preserve">Indicarea stării ecologice/potențialului ecologic și starea chimică a corpului de apă de suprafață; pentru corpul de apă subteran se vor indica starea cantitativă </w:t>
      </w:r>
      <w:r w:rsidR="00222E74" w:rsidRPr="00BF09AF">
        <w:rPr>
          <w:i/>
          <w:iCs/>
          <w:sz w:val="20"/>
          <w:szCs w:val="24"/>
        </w:rPr>
        <w:t>și</w:t>
      </w:r>
      <w:r w:rsidRPr="00BF09AF">
        <w:rPr>
          <w:i/>
          <w:iCs/>
          <w:sz w:val="20"/>
          <w:szCs w:val="24"/>
        </w:rPr>
        <w:t xml:space="preserve"> starea chimică a corpului de apă</w:t>
      </w:r>
      <w:r w:rsidR="00E31F14" w:rsidRPr="00BF09AF">
        <w:rPr>
          <w:i/>
          <w:iCs/>
          <w:sz w:val="20"/>
          <w:szCs w:val="24"/>
        </w:rPr>
        <w:t>.</w:t>
      </w:r>
      <w:r w:rsidR="008634A4" w:rsidRPr="00BF09AF">
        <w:rPr>
          <w:i/>
          <w:iCs/>
          <w:sz w:val="20"/>
          <w:szCs w:val="24"/>
        </w:rPr>
        <w:t xml:space="preserve"> -Nu este cazul.</w:t>
      </w:r>
    </w:p>
    <w:p w14:paraId="14AAFABA" w14:textId="77777777" w:rsidR="00FE7C7B" w:rsidRPr="00BF09AF" w:rsidRDefault="00FE7C7B" w:rsidP="00082E35">
      <w:pPr>
        <w:pStyle w:val="ListParagraph"/>
        <w:numPr>
          <w:ilvl w:val="0"/>
          <w:numId w:val="13"/>
        </w:numPr>
        <w:jc w:val="both"/>
        <w:rPr>
          <w:i/>
          <w:iCs/>
          <w:sz w:val="20"/>
          <w:szCs w:val="24"/>
        </w:rPr>
      </w:pPr>
      <w:r w:rsidRPr="00BF09AF">
        <w:rPr>
          <w:i/>
          <w:iCs/>
          <w:sz w:val="20"/>
          <w:szCs w:val="24"/>
        </w:rPr>
        <w:t xml:space="preserve">Indicarea obiectivului/obiectivelor de mediu pentru fiecare corp de apă identificat, cu precizarea excepțiilor aplicate </w:t>
      </w:r>
      <w:r w:rsidR="00222E74" w:rsidRPr="00BF09AF">
        <w:rPr>
          <w:i/>
          <w:iCs/>
          <w:sz w:val="20"/>
          <w:szCs w:val="24"/>
        </w:rPr>
        <w:t>și</w:t>
      </w:r>
      <w:r w:rsidRPr="00BF09AF">
        <w:rPr>
          <w:i/>
          <w:iCs/>
          <w:sz w:val="20"/>
          <w:szCs w:val="24"/>
        </w:rPr>
        <w:t xml:space="preserve"> a termenelor aferente, după caz.</w:t>
      </w:r>
    </w:p>
    <w:p w14:paraId="7E616F4F" w14:textId="77777777" w:rsidR="005A03A5" w:rsidRPr="00BF09AF" w:rsidRDefault="00DD7FC9" w:rsidP="005A03A5">
      <w:pPr>
        <w:ind w:left="0" w:firstLine="0"/>
        <w:jc w:val="both"/>
        <w:rPr>
          <w:sz w:val="20"/>
          <w:szCs w:val="24"/>
        </w:rPr>
      </w:pPr>
      <w:r w:rsidRPr="00BF09AF">
        <w:rPr>
          <w:sz w:val="20"/>
          <w:szCs w:val="24"/>
        </w:rPr>
        <w:t>Obiectivele de mediu prevăzute în Legea Apelor se referă la:</w:t>
      </w:r>
    </w:p>
    <w:p w14:paraId="7AF81D4F" w14:textId="3BDAA2A7" w:rsidR="00DD7FC9" w:rsidRPr="00BF09AF" w:rsidRDefault="00DD7FC9" w:rsidP="000F5A59">
      <w:pPr>
        <w:pStyle w:val="ListParagraph"/>
        <w:numPr>
          <w:ilvl w:val="0"/>
          <w:numId w:val="22"/>
        </w:numPr>
        <w:jc w:val="both"/>
        <w:rPr>
          <w:sz w:val="20"/>
          <w:szCs w:val="24"/>
        </w:rPr>
      </w:pPr>
      <w:r w:rsidRPr="00BF09AF">
        <w:rPr>
          <w:sz w:val="20"/>
          <w:szCs w:val="24"/>
        </w:rPr>
        <w:t>atingerea stării/potenţialului ecologic bun a corpurilor de</w:t>
      </w:r>
      <w:r w:rsidR="00D74D7A" w:rsidRPr="00BF09AF">
        <w:rPr>
          <w:sz w:val="20"/>
          <w:szCs w:val="24"/>
        </w:rPr>
        <w:t xml:space="preserve"> </w:t>
      </w:r>
      <w:r w:rsidRPr="00BF09AF">
        <w:rPr>
          <w:sz w:val="20"/>
          <w:szCs w:val="24"/>
        </w:rPr>
        <w:t>apă de suprafaţă;</w:t>
      </w:r>
    </w:p>
    <w:p w14:paraId="1B896A65" w14:textId="77777777" w:rsidR="005A03A5" w:rsidRPr="00BF09AF" w:rsidRDefault="00DD7FC9" w:rsidP="000F5A59">
      <w:pPr>
        <w:pStyle w:val="ListParagraph"/>
        <w:numPr>
          <w:ilvl w:val="0"/>
          <w:numId w:val="22"/>
        </w:numPr>
        <w:jc w:val="both"/>
        <w:rPr>
          <w:sz w:val="20"/>
          <w:szCs w:val="24"/>
        </w:rPr>
      </w:pPr>
      <w:r w:rsidRPr="00BF09AF">
        <w:rPr>
          <w:sz w:val="20"/>
          <w:szCs w:val="24"/>
        </w:rPr>
        <w:t>atingerea stării chimice bune a corpurilor de apă de</w:t>
      </w:r>
      <w:r w:rsidR="005A03A5" w:rsidRPr="00BF09AF">
        <w:rPr>
          <w:sz w:val="20"/>
          <w:szCs w:val="24"/>
        </w:rPr>
        <w:t xml:space="preserve"> s</w:t>
      </w:r>
      <w:r w:rsidRPr="00BF09AF">
        <w:rPr>
          <w:sz w:val="20"/>
          <w:szCs w:val="24"/>
        </w:rPr>
        <w:t>uprafaţă</w:t>
      </w:r>
      <w:r w:rsidR="005A03A5" w:rsidRPr="00BF09AF">
        <w:rPr>
          <w:sz w:val="20"/>
          <w:szCs w:val="24"/>
        </w:rPr>
        <w:t>;</w:t>
      </w:r>
    </w:p>
    <w:p w14:paraId="01C36090" w14:textId="77777777" w:rsidR="000F5A59" w:rsidRPr="00BF09AF" w:rsidRDefault="00DD7FC9" w:rsidP="000F5A59">
      <w:pPr>
        <w:pStyle w:val="ListParagraph"/>
        <w:numPr>
          <w:ilvl w:val="0"/>
          <w:numId w:val="22"/>
        </w:numPr>
        <w:jc w:val="both"/>
        <w:rPr>
          <w:sz w:val="20"/>
          <w:szCs w:val="24"/>
        </w:rPr>
      </w:pPr>
      <w:r w:rsidRPr="00BF09AF">
        <w:rPr>
          <w:sz w:val="20"/>
          <w:szCs w:val="24"/>
        </w:rPr>
        <w:t>reducerea poluării cu substanţe prioritare şi încetarea saueliminarea treptată a emisiilor, evacuărilor şi pierderilor desubstanţe prioritare periculoase din apele de suprafaţă</w:t>
      </w:r>
      <w:r w:rsidR="000F5A59" w:rsidRPr="00BF09AF">
        <w:rPr>
          <w:sz w:val="20"/>
          <w:szCs w:val="24"/>
        </w:rPr>
        <w:t>;</w:t>
      </w:r>
    </w:p>
    <w:p w14:paraId="3F5C2CCF" w14:textId="77777777" w:rsidR="00DD7FC9" w:rsidRPr="00BF09AF" w:rsidRDefault="00DD7FC9" w:rsidP="000F5A59">
      <w:pPr>
        <w:pStyle w:val="ListParagraph"/>
        <w:numPr>
          <w:ilvl w:val="0"/>
          <w:numId w:val="22"/>
        </w:numPr>
        <w:jc w:val="both"/>
        <w:rPr>
          <w:sz w:val="20"/>
          <w:szCs w:val="24"/>
        </w:rPr>
      </w:pPr>
      <w:r w:rsidRPr="00BF09AF">
        <w:rPr>
          <w:sz w:val="20"/>
          <w:szCs w:val="24"/>
        </w:rPr>
        <w:t>nedeteriorarea stării apelor de suprafaţă şi subterane;</w:t>
      </w:r>
    </w:p>
    <w:p w14:paraId="4E2FD964" w14:textId="77777777" w:rsidR="00FE7C7B" w:rsidRPr="00BF09AF" w:rsidRDefault="00DD7FC9" w:rsidP="000F5A59">
      <w:pPr>
        <w:pStyle w:val="ListParagraph"/>
        <w:numPr>
          <w:ilvl w:val="0"/>
          <w:numId w:val="22"/>
        </w:numPr>
        <w:jc w:val="both"/>
        <w:rPr>
          <w:sz w:val="20"/>
          <w:szCs w:val="24"/>
        </w:rPr>
      </w:pPr>
      <w:r w:rsidRPr="00BF09AF">
        <w:rPr>
          <w:sz w:val="20"/>
          <w:szCs w:val="24"/>
        </w:rPr>
        <w:t>pentru zonele protejate: atingerea obiectivelor prevăzutede legislaţia specifică.</w:t>
      </w:r>
    </w:p>
    <w:p w14:paraId="1CB3BA28" w14:textId="77777777" w:rsidR="00FE7C7B" w:rsidRPr="00BF09AF" w:rsidRDefault="00FE7C7B" w:rsidP="00FE7C7B">
      <w:pPr>
        <w:rPr>
          <w:i/>
          <w:iCs/>
          <w:sz w:val="20"/>
          <w:szCs w:val="24"/>
        </w:rPr>
      </w:pPr>
    </w:p>
    <w:p w14:paraId="35F9486E" w14:textId="77777777" w:rsidR="00154FEB" w:rsidRPr="00BF09AF" w:rsidRDefault="00141BE4">
      <w:pPr>
        <w:rPr>
          <w:sz w:val="20"/>
          <w:szCs w:val="24"/>
        </w:rPr>
      </w:pPr>
      <w:r w:rsidRPr="00BF09AF">
        <w:rPr>
          <w:sz w:val="20"/>
          <w:szCs w:val="24"/>
        </w:rPr>
        <w:t>Intocmit,</w:t>
      </w:r>
    </w:p>
    <w:p w14:paraId="375C6AC5" w14:textId="77777777" w:rsidR="00141BE4" w:rsidRPr="00BF09AF" w:rsidRDefault="00141BE4">
      <w:pPr>
        <w:rPr>
          <w:sz w:val="20"/>
          <w:szCs w:val="24"/>
        </w:rPr>
      </w:pPr>
    </w:p>
    <w:p w14:paraId="6F78D3FE" w14:textId="11CF5DD2" w:rsidR="00141BE4" w:rsidRPr="00BF09AF" w:rsidRDefault="002E7B90">
      <w:pPr>
        <w:rPr>
          <w:sz w:val="20"/>
          <w:szCs w:val="24"/>
        </w:rPr>
      </w:pPr>
      <w:r w:rsidRPr="00BF09AF">
        <w:rPr>
          <w:sz w:val="20"/>
          <w:szCs w:val="24"/>
        </w:rPr>
        <w:t>ARH. LUPU MIHAI-COSMIN</w:t>
      </w:r>
    </w:p>
    <w:p w14:paraId="09699B9B" w14:textId="77777777" w:rsidR="007402F4" w:rsidRPr="00BF09AF" w:rsidRDefault="007402F4">
      <w:pPr>
        <w:rPr>
          <w:sz w:val="20"/>
          <w:szCs w:val="24"/>
        </w:rPr>
      </w:pPr>
    </w:p>
    <w:p w14:paraId="2B2A6D3E" w14:textId="77777777" w:rsidR="00BF09AF" w:rsidRPr="00BF09AF" w:rsidRDefault="00BF09AF" w:rsidP="00CC12E5">
      <w:pPr>
        <w:ind w:left="0" w:firstLine="0"/>
        <w:rPr>
          <w:sz w:val="20"/>
        </w:rPr>
      </w:pPr>
    </w:p>
    <w:sectPr w:rsidR="00BF09AF" w:rsidRPr="00BF09AF" w:rsidSect="00B9073C">
      <w:headerReference w:type="default" r:id="rId8"/>
      <w:footerReference w:type="default" r:id="rId9"/>
      <w:pgSz w:w="11906" w:h="16838" w:code="9"/>
      <w:pgMar w:top="1440" w:right="990" w:bottom="1440" w:left="1440" w:header="708"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7B212" w14:textId="77777777" w:rsidR="00675AA0" w:rsidRDefault="00675AA0" w:rsidP="00C078B8">
      <w:r>
        <w:separator/>
      </w:r>
    </w:p>
  </w:endnote>
  <w:endnote w:type="continuationSeparator" w:id="0">
    <w:p w14:paraId="250F2DBC" w14:textId="77777777" w:rsidR="00675AA0" w:rsidRDefault="00675AA0" w:rsidP="00C0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LtCn BT">
    <w:charset w:val="00"/>
    <w:family w:val="swiss"/>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34" w:type="pct"/>
      <w:tblInd w:w="-990" w:type="dxa"/>
      <w:shd w:val="clear" w:color="auto" w:fill="0F6FC6" w:themeFill="accent1"/>
      <w:tblCellMar>
        <w:left w:w="115" w:type="dxa"/>
        <w:right w:w="115" w:type="dxa"/>
      </w:tblCellMar>
      <w:tblLook w:val="04A0" w:firstRow="1" w:lastRow="0" w:firstColumn="1" w:lastColumn="0" w:noHBand="0" w:noVBand="1"/>
    </w:tblPr>
    <w:tblGrid>
      <w:gridCol w:w="8017"/>
      <w:gridCol w:w="3114"/>
    </w:tblGrid>
    <w:tr w:rsidR="008B66DC" w14:paraId="732FB622" w14:textId="77777777" w:rsidTr="00CE37F5">
      <w:tc>
        <w:tcPr>
          <w:tcW w:w="3601" w:type="pct"/>
          <w:shd w:val="clear" w:color="auto" w:fill="0F6FC6" w:themeFill="accent1"/>
          <w:vAlign w:val="center"/>
        </w:tcPr>
        <w:p w14:paraId="2BDF485E" w14:textId="77777777" w:rsidR="008B66DC" w:rsidRDefault="008B66DC" w:rsidP="00671EEA">
          <w:pPr>
            <w:pStyle w:val="Footer"/>
            <w:spacing w:before="80" w:after="80"/>
            <w:jc w:val="both"/>
            <w:rPr>
              <w:caps/>
              <w:color w:val="FFFFFF" w:themeColor="background1"/>
              <w:sz w:val="18"/>
              <w:szCs w:val="18"/>
            </w:rPr>
          </w:pPr>
        </w:p>
      </w:tc>
      <w:tc>
        <w:tcPr>
          <w:tcW w:w="1399" w:type="pct"/>
          <w:shd w:val="clear" w:color="auto" w:fill="0F6FC6" w:themeFill="accent1"/>
          <w:vAlign w:val="center"/>
        </w:tcPr>
        <w:p w14:paraId="2FE805B5" w14:textId="77777777" w:rsidR="008B66DC" w:rsidRPr="00211272" w:rsidRDefault="008B66DC" w:rsidP="00211272">
          <w:pPr>
            <w:pStyle w:val="Footer"/>
            <w:spacing w:before="80" w:after="80"/>
            <w:jc w:val="right"/>
            <w:rPr>
              <w:rFonts w:asciiTheme="majorHAnsi" w:hAnsiTheme="majorHAnsi" w:cstheme="majorHAnsi"/>
              <w:color w:val="FFFFFF" w:themeColor="background1"/>
              <w:sz w:val="18"/>
              <w:szCs w:val="18"/>
            </w:rPr>
          </w:pPr>
          <w:r w:rsidRPr="00211272">
            <w:rPr>
              <w:rFonts w:asciiTheme="majorHAnsi" w:hAnsiTheme="majorHAnsi" w:cstheme="majorHAnsi"/>
              <w:color w:val="FFFFFF" w:themeColor="background1"/>
              <w:sz w:val="18"/>
              <w:szCs w:val="18"/>
            </w:rPr>
            <w:t xml:space="preserve">Pagina </w:t>
          </w:r>
          <w:r w:rsidR="00C520B3" w:rsidRPr="00211272">
            <w:rPr>
              <w:rFonts w:asciiTheme="majorHAnsi" w:hAnsiTheme="majorHAnsi" w:cstheme="majorHAnsi"/>
              <w:color w:val="FFFFFF" w:themeColor="background1"/>
              <w:sz w:val="18"/>
              <w:szCs w:val="18"/>
            </w:rPr>
            <w:fldChar w:fldCharType="begin"/>
          </w:r>
          <w:r w:rsidRPr="00211272">
            <w:rPr>
              <w:rFonts w:asciiTheme="majorHAnsi" w:hAnsiTheme="majorHAnsi" w:cstheme="majorHAnsi"/>
              <w:color w:val="FFFFFF" w:themeColor="background1"/>
              <w:sz w:val="18"/>
              <w:szCs w:val="18"/>
            </w:rPr>
            <w:instrText xml:space="preserve"> PAGE  \* Arabic  \* MERGEFORMAT </w:instrText>
          </w:r>
          <w:r w:rsidR="00C520B3" w:rsidRPr="00211272">
            <w:rPr>
              <w:rFonts w:asciiTheme="majorHAnsi" w:hAnsiTheme="majorHAnsi" w:cstheme="majorHAnsi"/>
              <w:color w:val="FFFFFF" w:themeColor="background1"/>
              <w:sz w:val="18"/>
              <w:szCs w:val="18"/>
            </w:rPr>
            <w:fldChar w:fldCharType="separate"/>
          </w:r>
          <w:r w:rsidR="004E624D">
            <w:rPr>
              <w:rFonts w:asciiTheme="majorHAnsi" w:hAnsiTheme="majorHAnsi" w:cstheme="majorHAnsi"/>
              <w:noProof/>
              <w:color w:val="FFFFFF" w:themeColor="background1"/>
              <w:sz w:val="18"/>
              <w:szCs w:val="18"/>
            </w:rPr>
            <w:t>20</w:t>
          </w:r>
          <w:r w:rsidR="00C520B3" w:rsidRPr="00211272">
            <w:rPr>
              <w:rFonts w:asciiTheme="majorHAnsi" w:hAnsiTheme="majorHAnsi" w:cstheme="majorHAnsi"/>
              <w:color w:val="FFFFFF" w:themeColor="background1"/>
              <w:sz w:val="18"/>
              <w:szCs w:val="18"/>
            </w:rPr>
            <w:fldChar w:fldCharType="end"/>
          </w:r>
        </w:p>
      </w:tc>
    </w:tr>
  </w:tbl>
  <w:p w14:paraId="086B3E33" w14:textId="77777777" w:rsidR="008B66DC" w:rsidRPr="00211272" w:rsidRDefault="008B66DC" w:rsidP="00671EEA">
    <w:pPr>
      <w:pStyle w:val="Footer"/>
      <w:ind w:left="0" w:firstLine="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64B0D" w14:textId="77777777" w:rsidR="00675AA0" w:rsidRDefault="00675AA0" w:rsidP="00C078B8">
      <w:r>
        <w:separator/>
      </w:r>
    </w:p>
  </w:footnote>
  <w:footnote w:type="continuationSeparator" w:id="0">
    <w:p w14:paraId="0B155BDD" w14:textId="77777777" w:rsidR="00675AA0" w:rsidRDefault="00675AA0" w:rsidP="00C0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0AFC" w14:textId="77777777" w:rsidR="008B66DC" w:rsidRPr="003338E7" w:rsidRDefault="008B66DC" w:rsidP="003338E7">
    <w:pPr>
      <w:pStyle w:val="Header"/>
      <w:ind w:left="0" w:firstLin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2"/>
      <w:numFmt w:val="bullet"/>
      <w:lvlText w:val="-"/>
      <w:lvlJc w:val="left"/>
      <w:pPr>
        <w:tabs>
          <w:tab w:val="num" w:pos="7371"/>
        </w:tabs>
        <w:ind w:left="8439" w:hanging="360"/>
      </w:pPr>
      <w:rPr>
        <w:rFonts w:ascii="Times New Roman" w:hAnsi="Times New Roman" w:cs="Times New Roman"/>
        <w:b/>
        <w:i w:val="0"/>
        <w:sz w:val="24"/>
        <w:szCs w:val="24"/>
        <w:lang w:val="fr-FR"/>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Arial"/>
        <w:b/>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b/>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b/>
        <w:szCs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color w:val="000000"/>
        <w:szCs w:val="24"/>
        <w:lang w:val="fr-FR"/>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color w:val="000000"/>
        <w:szCs w:val="24"/>
        <w:lang w:val="fr-FR"/>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color w:val="000000"/>
        <w:szCs w:val="24"/>
        <w:lang w:val="fr-FR"/>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61"/>
        </w:tabs>
        <w:ind w:left="761" w:hanging="360"/>
      </w:pPr>
      <w:rPr>
        <w:rFonts w:ascii="Symbol" w:hAnsi="Symbol" w:cs="Times New Roman"/>
        <w:color w:val="000000"/>
        <w:szCs w:val="24"/>
        <w:lang w:val="fr-FR"/>
      </w:rPr>
    </w:lvl>
    <w:lvl w:ilvl="1">
      <w:start w:val="1"/>
      <w:numFmt w:val="bullet"/>
      <w:lvlText w:val="◦"/>
      <w:lvlJc w:val="left"/>
      <w:pPr>
        <w:tabs>
          <w:tab w:val="num" w:pos="1121"/>
        </w:tabs>
        <w:ind w:left="1121" w:hanging="360"/>
      </w:pPr>
      <w:rPr>
        <w:rFonts w:ascii="OpenSymbol" w:hAnsi="OpenSymbol" w:cs="Courier New"/>
      </w:rPr>
    </w:lvl>
    <w:lvl w:ilvl="2">
      <w:start w:val="1"/>
      <w:numFmt w:val="bullet"/>
      <w:lvlText w:val="▪"/>
      <w:lvlJc w:val="left"/>
      <w:pPr>
        <w:tabs>
          <w:tab w:val="num" w:pos="1481"/>
        </w:tabs>
        <w:ind w:left="1481" w:hanging="360"/>
      </w:pPr>
      <w:rPr>
        <w:rFonts w:ascii="OpenSymbol" w:hAnsi="OpenSymbol" w:cs="Courier New"/>
      </w:rPr>
    </w:lvl>
    <w:lvl w:ilvl="3">
      <w:start w:val="1"/>
      <w:numFmt w:val="bullet"/>
      <w:lvlText w:val=""/>
      <w:lvlJc w:val="left"/>
      <w:pPr>
        <w:tabs>
          <w:tab w:val="num" w:pos="1841"/>
        </w:tabs>
        <w:ind w:left="1841" w:hanging="360"/>
      </w:pPr>
      <w:rPr>
        <w:rFonts w:ascii="Symbol" w:hAnsi="Symbol" w:cs="Times New Roman"/>
        <w:color w:val="000000"/>
        <w:szCs w:val="24"/>
        <w:lang w:val="fr-FR"/>
      </w:rPr>
    </w:lvl>
    <w:lvl w:ilvl="4">
      <w:start w:val="1"/>
      <w:numFmt w:val="bullet"/>
      <w:lvlText w:val="◦"/>
      <w:lvlJc w:val="left"/>
      <w:pPr>
        <w:tabs>
          <w:tab w:val="num" w:pos="2201"/>
        </w:tabs>
        <w:ind w:left="2201" w:hanging="360"/>
      </w:pPr>
      <w:rPr>
        <w:rFonts w:ascii="OpenSymbol" w:hAnsi="OpenSymbol" w:cs="Courier New"/>
      </w:rPr>
    </w:lvl>
    <w:lvl w:ilvl="5">
      <w:start w:val="1"/>
      <w:numFmt w:val="bullet"/>
      <w:lvlText w:val="▪"/>
      <w:lvlJc w:val="left"/>
      <w:pPr>
        <w:tabs>
          <w:tab w:val="num" w:pos="2561"/>
        </w:tabs>
        <w:ind w:left="2561" w:hanging="360"/>
      </w:pPr>
      <w:rPr>
        <w:rFonts w:ascii="OpenSymbol" w:hAnsi="OpenSymbol" w:cs="Courier New"/>
      </w:rPr>
    </w:lvl>
    <w:lvl w:ilvl="6">
      <w:start w:val="1"/>
      <w:numFmt w:val="bullet"/>
      <w:lvlText w:val=""/>
      <w:lvlJc w:val="left"/>
      <w:pPr>
        <w:tabs>
          <w:tab w:val="num" w:pos="2921"/>
        </w:tabs>
        <w:ind w:left="2921" w:hanging="360"/>
      </w:pPr>
      <w:rPr>
        <w:rFonts w:ascii="Symbol" w:hAnsi="Symbol" w:cs="Times New Roman"/>
        <w:color w:val="000000"/>
        <w:szCs w:val="24"/>
        <w:lang w:val="fr-FR"/>
      </w:rPr>
    </w:lvl>
    <w:lvl w:ilvl="7">
      <w:start w:val="1"/>
      <w:numFmt w:val="bullet"/>
      <w:lvlText w:val="◦"/>
      <w:lvlJc w:val="left"/>
      <w:pPr>
        <w:tabs>
          <w:tab w:val="num" w:pos="3281"/>
        </w:tabs>
        <w:ind w:left="3281" w:hanging="360"/>
      </w:pPr>
      <w:rPr>
        <w:rFonts w:ascii="OpenSymbol" w:hAnsi="OpenSymbol" w:cs="Courier New"/>
      </w:rPr>
    </w:lvl>
    <w:lvl w:ilvl="8">
      <w:start w:val="1"/>
      <w:numFmt w:val="bullet"/>
      <w:lvlText w:val="▪"/>
      <w:lvlJc w:val="left"/>
      <w:pPr>
        <w:tabs>
          <w:tab w:val="num" w:pos="3641"/>
        </w:tabs>
        <w:ind w:left="3641" w:hanging="360"/>
      </w:pPr>
      <w:rPr>
        <w:rFonts w:ascii="OpenSymbol" w:hAnsi="OpenSymbol" w:cs="Courier New"/>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61" w:hanging="360"/>
      </w:pPr>
      <w:rPr>
        <w:rFonts w:ascii="Symbol" w:hAnsi="Symbol" w:cs="Symbol" w:hint="default"/>
        <w:color w:val="000000"/>
        <w:szCs w:val="24"/>
        <w:lang w:val="fr-F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Arial"/>
        <w:b w:val="0"/>
        <w:i w:val="0"/>
        <w:szCs w:val="24"/>
        <w:lang w:val="fr-FR"/>
      </w:rPr>
    </w:lvl>
  </w:abstractNum>
  <w:abstractNum w:abstractNumId="6" w15:restartNumberingAfterBreak="0">
    <w:nsid w:val="093D1B97"/>
    <w:multiLevelType w:val="hybridMultilevel"/>
    <w:tmpl w:val="31667538"/>
    <w:lvl w:ilvl="0" w:tplc="00000002">
      <w:start w:val="2"/>
      <w:numFmt w:val="bullet"/>
      <w:lvlText w:val="-"/>
      <w:lvlJc w:val="left"/>
      <w:pPr>
        <w:ind w:left="360" w:hanging="360"/>
      </w:pPr>
      <w:rPr>
        <w:rFonts w:ascii="Times New Roman" w:hAnsi="Times New Roman" w:cs="Times New Roman"/>
        <w:b/>
        <w:i w:val="0"/>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0BCD68B5"/>
    <w:multiLevelType w:val="hybridMultilevel"/>
    <w:tmpl w:val="80B2A9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9B85DAC"/>
    <w:multiLevelType w:val="hybridMultilevel"/>
    <w:tmpl w:val="A24014F4"/>
    <w:lvl w:ilvl="0" w:tplc="00000002">
      <w:start w:val="2"/>
      <w:numFmt w:val="bullet"/>
      <w:lvlText w:val="-"/>
      <w:lvlJc w:val="left"/>
      <w:pPr>
        <w:ind w:left="1440" w:hanging="360"/>
      </w:pPr>
      <w:rPr>
        <w:rFonts w:ascii="Times New Roman" w:hAnsi="Times New Roman" w:cs="Times New Roman"/>
        <w:b/>
        <w:i w:val="0"/>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225A1E09"/>
    <w:multiLevelType w:val="hybridMultilevel"/>
    <w:tmpl w:val="C8FAA70A"/>
    <w:lvl w:ilvl="0" w:tplc="04090017">
      <w:start w:val="1"/>
      <w:numFmt w:val="lowerLetter"/>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48E1432"/>
    <w:multiLevelType w:val="hybridMultilevel"/>
    <w:tmpl w:val="F774BD60"/>
    <w:lvl w:ilvl="0" w:tplc="04090017">
      <w:start w:val="1"/>
      <w:numFmt w:val="lowerLetter"/>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2C8644C9"/>
    <w:multiLevelType w:val="hybridMultilevel"/>
    <w:tmpl w:val="35102FA6"/>
    <w:lvl w:ilvl="0" w:tplc="0409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31C633DA"/>
    <w:multiLevelType w:val="hybridMultilevel"/>
    <w:tmpl w:val="C5747F96"/>
    <w:lvl w:ilvl="0" w:tplc="00000002">
      <w:start w:val="2"/>
      <w:numFmt w:val="bullet"/>
      <w:lvlText w:val="-"/>
      <w:lvlJc w:val="left"/>
      <w:pPr>
        <w:ind w:left="1080" w:hanging="360"/>
      </w:pPr>
      <w:rPr>
        <w:rFonts w:ascii="Times New Roman" w:hAnsi="Times New Roman" w:cs="Times New Roman"/>
        <w:b/>
        <w:i w:val="0"/>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37877433"/>
    <w:multiLevelType w:val="hybridMultilevel"/>
    <w:tmpl w:val="78F6EBEC"/>
    <w:lvl w:ilvl="0" w:tplc="B59240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1297B"/>
    <w:multiLevelType w:val="hybridMultilevel"/>
    <w:tmpl w:val="1DACC7B0"/>
    <w:lvl w:ilvl="0" w:tplc="0409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42190B41"/>
    <w:multiLevelType w:val="hybridMultilevel"/>
    <w:tmpl w:val="D8E2D364"/>
    <w:lvl w:ilvl="0" w:tplc="8F40FD00">
      <w:start w:val="1"/>
      <w:numFmt w:val="upperRoman"/>
      <w:pStyle w:val="Heading1"/>
      <w:lvlText w:val="%1."/>
      <w:lvlJc w:val="right"/>
      <w:pPr>
        <w:ind w:left="720" w:hanging="360"/>
      </w:pPr>
    </w:lvl>
    <w:lvl w:ilvl="1" w:tplc="14765018">
      <w:start w:val="6"/>
      <w:numFmt w:val="bullet"/>
      <w:lvlText w:val="-"/>
      <w:lvlJc w:val="left"/>
      <w:pPr>
        <w:ind w:left="1440" w:hanging="360"/>
      </w:pPr>
      <w:rPr>
        <w:rFonts w:ascii="Times New Roman" w:eastAsiaTheme="minorHAnsi" w:hAnsi="Times New Roman" w:cs="Times New Roman" w:hint="default"/>
      </w:rPr>
    </w:lvl>
    <w:lvl w:ilvl="2" w:tplc="E63C06EC">
      <w:start w:val="6"/>
      <w:numFmt w:val="bullet"/>
      <w:lvlText w:val="•"/>
      <w:lvlJc w:val="left"/>
      <w:pPr>
        <w:ind w:left="2340" w:hanging="360"/>
      </w:pPr>
      <w:rPr>
        <w:rFonts w:ascii="Times New Roman" w:eastAsiaTheme="minorHAnsi" w:hAnsi="Times New Roman" w:cs="Times New Roman" w:hint="default"/>
      </w:rPr>
    </w:lvl>
    <w:lvl w:ilvl="3" w:tplc="9C24C218">
      <w:start w:val="1"/>
      <w:numFmt w:val="upperLetter"/>
      <w:lvlText w:val="%4."/>
      <w:lvlJc w:val="left"/>
      <w:pPr>
        <w:ind w:left="2880" w:hanging="360"/>
      </w:pPr>
      <w:rPr>
        <w:rFonts w:hint="default"/>
      </w:rPr>
    </w:lvl>
    <w:lvl w:ilvl="4" w:tplc="4E7A0AF2">
      <w:start w:val="1"/>
      <w:numFmt w:val="lowerLetter"/>
      <w:lvlText w:val="%5)"/>
      <w:lvlJc w:val="left"/>
      <w:pPr>
        <w:ind w:left="3600" w:hanging="360"/>
      </w:pPr>
      <w:rPr>
        <w:rFonts w:hint="default"/>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2F14861"/>
    <w:multiLevelType w:val="hybridMultilevel"/>
    <w:tmpl w:val="D8060840"/>
    <w:lvl w:ilvl="0" w:tplc="00000002">
      <w:start w:val="2"/>
      <w:numFmt w:val="bullet"/>
      <w:lvlText w:val="-"/>
      <w:lvlJc w:val="left"/>
      <w:pPr>
        <w:ind w:left="1080" w:hanging="360"/>
      </w:pPr>
      <w:rPr>
        <w:rFonts w:ascii="Times New Roman" w:hAnsi="Times New Roman" w:cs="Times New Roman"/>
        <w:b/>
        <w:i w:val="0"/>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449E2F41"/>
    <w:multiLevelType w:val="hybridMultilevel"/>
    <w:tmpl w:val="5E8EE8BA"/>
    <w:lvl w:ilvl="0" w:tplc="B3FECDE6">
      <w:start w:val="2"/>
      <w:numFmt w:val="bullet"/>
      <w:pStyle w:val="linebullet"/>
      <w:lvlText w:val="-"/>
      <w:lvlJc w:val="left"/>
      <w:pPr>
        <w:ind w:left="1080" w:hanging="360"/>
      </w:pPr>
      <w:rPr>
        <w:rFonts w:ascii="Times New Roman" w:hAnsi="Times New Roman" w:cs="Times New Roman"/>
        <w:b/>
        <w:i w:val="0"/>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4BB52E99"/>
    <w:multiLevelType w:val="hybridMultilevel"/>
    <w:tmpl w:val="DA28E8C6"/>
    <w:lvl w:ilvl="0" w:tplc="0409000F">
      <w:start w:val="1"/>
      <w:numFmt w:val="decimal"/>
      <w:lvlText w:val="%1."/>
      <w:lvlJc w:val="left"/>
      <w:pPr>
        <w:ind w:left="360" w:hanging="360"/>
      </w:pPr>
    </w:lvl>
    <w:lvl w:ilvl="1" w:tplc="00000002">
      <w:start w:val="2"/>
      <w:numFmt w:val="bullet"/>
      <w:lvlText w:val="-"/>
      <w:lvlJc w:val="left"/>
      <w:pPr>
        <w:ind w:left="1080" w:hanging="360"/>
      </w:pPr>
      <w:rPr>
        <w:rFonts w:ascii="Times New Roman" w:hAnsi="Times New Roman" w:cs="Times New Roman"/>
        <w:b/>
        <w:i w:val="0"/>
      </w:r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4EBD7F3A"/>
    <w:multiLevelType w:val="hybridMultilevel"/>
    <w:tmpl w:val="3BB8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0221C"/>
    <w:multiLevelType w:val="multilevel"/>
    <w:tmpl w:val="B1EC3426"/>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74164FB"/>
    <w:multiLevelType w:val="hybridMultilevel"/>
    <w:tmpl w:val="7B6A0A94"/>
    <w:lvl w:ilvl="0" w:tplc="00000002">
      <w:start w:val="2"/>
      <w:numFmt w:val="bullet"/>
      <w:lvlText w:val="-"/>
      <w:lvlJc w:val="left"/>
      <w:pPr>
        <w:ind w:left="360" w:hanging="360"/>
      </w:pPr>
      <w:rPr>
        <w:rFonts w:ascii="Times New Roman" w:hAnsi="Times New Roman" w:cs="Times New Roman"/>
        <w:b/>
        <w:i w:val="0"/>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6D9420D9"/>
    <w:multiLevelType w:val="hybridMultilevel"/>
    <w:tmpl w:val="AF7A557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77A30D39"/>
    <w:multiLevelType w:val="multilevel"/>
    <w:tmpl w:val="B1EC3426"/>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40939776">
    <w:abstractNumId w:val="15"/>
  </w:num>
  <w:num w:numId="2" w16cid:durableId="1487086502">
    <w:abstractNumId w:val="9"/>
  </w:num>
  <w:num w:numId="3" w16cid:durableId="1491822726">
    <w:abstractNumId w:val="12"/>
  </w:num>
  <w:num w:numId="4" w16cid:durableId="2113889433">
    <w:abstractNumId w:val="17"/>
  </w:num>
  <w:num w:numId="5" w16cid:durableId="979532824">
    <w:abstractNumId w:val="16"/>
  </w:num>
  <w:num w:numId="6" w16cid:durableId="1721972043">
    <w:abstractNumId w:val="8"/>
  </w:num>
  <w:num w:numId="7" w16cid:durableId="411122125">
    <w:abstractNumId w:val="23"/>
  </w:num>
  <w:num w:numId="8" w16cid:durableId="1235436859">
    <w:abstractNumId w:val="20"/>
  </w:num>
  <w:num w:numId="9" w16cid:durableId="1145662934">
    <w:abstractNumId w:val="21"/>
  </w:num>
  <w:num w:numId="10" w16cid:durableId="671836149">
    <w:abstractNumId w:val="6"/>
  </w:num>
  <w:num w:numId="11" w16cid:durableId="836119659">
    <w:abstractNumId w:val="11"/>
  </w:num>
  <w:num w:numId="12" w16cid:durableId="1647976729">
    <w:abstractNumId w:val="10"/>
  </w:num>
  <w:num w:numId="13" w16cid:durableId="1141576189">
    <w:abstractNumId w:val="14"/>
  </w:num>
  <w:num w:numId="14" w16cid:durableId="520972340">
    <w:abstractNumId w:val="18"/>
  </w:num>
  <w:num w:numId="15" w16cid:durableId="354700382">
    <w:abstractNumId w:val="4"/>
  </w:num>
  <w:num w:numId="16" w16cid:durableId="832061805">
    <w:abstractNumId w:val="5"/>
  </w:num>
  <w:num w:numId="17" w16cid:durableId="1686203503">
    <w:abstractNumId w:val="3"/>
  </w:num>
  <w:num w:numId="18" w16cid:durableId="363868003">
    <w:abstractNumId w:val="2"/>
  </w:num>
  <w:num w:numId="19" w16cid:durableId="129516323">
    <w:abstractNumId w:val="1"/>
  </w:num>
  <w:num w:numId="20" w16cid:durableId="1121922096">
    <w:abstractNumId w:val="0"/>
  </w:num>
  <w:num w:numId="21" w16cid:durableId="1819413996">
    <w:abstractNumId w:val="19"/>
  </w:num>
  <w:num w:numId="22" w16cid:durableId="1439370478">
    <w:abstractNumId w:val="7"/>
  </w:num>
  <w:num w:numId="23" w16cid:durableId="942764775">
    <w:abstractNumId w:val="22"/>
  </w:num>
  <w:num w:numId="24" w16cid:durableId="17152347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732"/>
    <w:rsid w:val="00002991"/>
    <w:rsid w:val="000133C8"/>
    <w:rsid w:val="00014944"/>
    <w:rsid w:val="00016660"/>
    <w:rsid w:val="00016DC4"/>
    <w:rsid w:val="00017724"/>
    <w:rsid w:val="000209FD"/>
    <w:rsid w:val="00020BFA"/>
    <w:rsid w:val="000262AB"/>
    <w:rsid w:val="00033BD4"/>
    <w:rsid w:val="0003430D"/>
    <w:rsid w:val="00034388"/>
    <w:rsid w:val="00042495"/>
    <w:rsid w:val="00052E03"/>
    <w:rsid w:val="000534C8"/>
    <w:rsid w:val="000556B5"/>
    <w:rsid w:val="0005717C"/>
    <w:rsid w:val="000611C7"/>
    <w:rsid w:val="0006624D"/>
    <w:rsid w:val="000723EC"/>
    <w:rsid w:val="000741CD"/>
    <w:rsid w:val="00082E35"/>
    <w:rsid w:val="00096303"/>
    <w:rsid w:val="000967E3"/>
    <w:rsid w:val="000A10BF"/>
    <w:rsid w:val="000A471A"/>
    <w:rsid w:val="000A4A1E"/>
    <w:rsid w:val="000B242F"/>
    <w:rsid w:val="000B319A"/>
    <w:rsid w:val="000B4BCE"/>
    <w:rsid w:val="000B58D5"/>
    <w:rsid w:val="000C205C"/>
    <w:rsid w:val="000C21A2"/>
    <w:rsid w:val="000C4AC3"/>
    <w:rsid w:val="000C659D"/>
    <w:rsid w:val="000C723A"/>
    <w:rsid w:val="000C7A52"/>
    <w:rsid w:val="000D1478"/>
    <w:rsid w:val="000D5440"/>
    <w:rsid w:val="000D5E4E"/>
    <w:rsid w:val="000E55F7"/>
    <w:rsid w:val="000E5C40"/>
    <w:rsid w:val="000F23F5"/>
    <w:rsid w:val="000F37B2"/>
    <w:rsid w:val="000F3AEF"/>
    <w:rsid w:val="000F5A59"/>
    <w:rsid w:val="000F5EF8"/>
    <w:rsid w:val="001015AA"/>
    <w:rsid w:val="00102E07"/>
    <w:rsid w:val="001038B2"/>
    <w:rsid w:val="001038FB"/>
    <w:rsid w:val="0010494F"/>
    <w:rsid w:val="00107EB4"/>
    <w:rsid w:val="00112D23"/>
    <w:rsid w:val="00112F79"/>
    <w:rsid w:val="00114A34"/>
    <w:rsid w:val="00114BC2"/>
    <w:rsid w:val="0011544E"/>
    <w:rsid w:val="00115A3B"/>
    <w:rsid w:val="001204FF"/>
    <w:rsid w:val="001337F5"/>
    <w:rsid w:val="00141BE4"/>
    <w:rsid w:val="00141FD8"/>
    <w:rsid w:val="0014325F"/>
    <w:rsid w:val="00146DFA"/>
    <w:rsid w:val="00147C3E"/>
    <w:rsid w:val="001539D9"/>
    <w:rsid w:val="00154FEB"/>
    <w:rsid w:val="00155A5C"/>
    <w:rsid w:val="0016256D"/>
    <w:rsid w:val="00180F52"/>
    <w:rsid w:val="00184656"/>
    <w:rsid w:val="0018561F"/>
    <w:rsid w:val="00185CF1"/>
    <w:rsid w:val="00186DBD"/>
    <w:rsid w:val="00187C59"/>
    <w:rsid w:val="00191D8F"/>
    <w:rsid w:val="00192EE2"/>
    <w:rsid w:val="00197AD3"/>
    <w:rsid w:val="00197BE1"/>
    <w:rsid w:val="001B05FB"/>
    <w:rsid w:val="001B7990"/>
    <w:rsid w:val="001C52B2"/>
    <w:rsid w:val="001D5737"/>
    <w:rsid w:val="001E05E5"/>
    <w:rsid w:val="001E1F00"/>
    <w:rsid w:val="001E2032"/>
    <w:rsid w:val="001E7FF7"/>
    <w:rsid w:val="001F205F"/>
    <w:rsid w:val="00200A16"/>
    <w:rsid w:val="00205337"/>
    <w:rsid w:val="002064F8"/>
    <w:rsid w:val="00206B71"/>
    <w:rsid w:val="00211272"/>
    <w:rsid w:val="002151CE"/>
    <w:rsid w:val="00217682"/>
    <w:rsid w:val="0022083A"/>
    <w:rsid w:val="00222E74"/>
    <w:rsid w:val="0022432C"/>
    <w:rsid w:val="002307F1"/>
    <w:rsid w:val="00233CAB"/>
    <w:rsid w:val="00240CD0"/>
    <w:rsid w:val="00241E4E"/>
    <w:rsid w:val="00244CDD"/>
    <w:rsid w:val="0025459D"/>
    <w:rsid w:val="00255DBE"/>
    <w:rsid w:val="002577AD"/>
    <w:rsid w:val="00260EE7"/>
    <w:rsid w:val="00261120"/>
    <w:rsid w:val="00274B83"/>
    <w:rsid w:val="002806C6"/>
    <w:rsid w:val="002813DD"/>
    <w:rsid w:val="00282317"/>
    <w:rsid w:val="0028241A"/>
    <w:rsid w:val="00284DC6"/>
    <w:rsid w:val="0028618E"/>
    <w:rsid w:val="00286ADF"/>
    <w:rsid w:val="00290230"/>
    <w:rsid w:val="00292369"/>
    <w:rsid w:val="00293D87"/>
    <w:rsid w:val="002977C5"/>
    <w:rsid w:val="00297B1B"/>
    <w:rsid w:val="002A08A9"/>
    <w:rsid w:val="002A0CB2"/>
    <w:rsid w:val="002B1E73"/>
    <w:rsid w:val="002C1D33"/>
    <w:rsid w:val="002C42BC"/>
    <w:rsid w:val="002D14C2"/>
    <w:rsid w:val="002D4FBF"/>
    <w:rsid w:val="002E3541"/>
    <w:rsid w:val="002E5EC4"/>
    <w:rsid w:val="002E7B90"/>
    <w:rsid w:val="002F18CE"/>
    <w:rsid w:val="002F4717"/>
    <w:rsid w:val="002F4F78"/>
    <w:rsid w:val="00301E7A"/>
    <w:rsid w:val="00307D36"/>
    <w:rsid w:val="003267A1"/>
    <w:rsid w:val="00326B56"/>
    <w:rsid w:val="00326C96"/>
    <w:rsid w:val="00330A6B"/>
    <w:rsid w:val="003338E7"/>
    <w:rsid w:val="003359E6"/>
    <w:rsid w:val="00337200"/>
    <w:rsid w:val="00341685"/>
    <w:rsid w:val="00341752"/>
    <w:rsid w:val="00341F5E"/>
    <w:rsid w:val="00342FC3"/>
    <w:rsid w:val="003445F7"/>
    <w:rsid w:val="0035548B"/>
    <w:rsid w:val="00357D06"/>
    <w:rsid w:val="00362030"/>
    <w:rsid w:val="00362D04"/>
    <w:rsid w:val="00372920"/>
    <w:rsid w:val="003832F6"/>
    <w:rsid w:val="00387B0B"/>
    <w:rsid w:val="003A51D1"/>
    <w:rsid w:val="003A52CF"/>
    <w:rsid w:val="003B1B1E"/>
    <w:rsid w:val="003B4788"/>
    <w:rsid w:val="003B598A"/>
    <w:rsid w:val="003C003C"/>
    <w:rsid w:val="003C008E"/>
    <w:rsid w:val="003C4769"/>
    <w:rsid w:val="003C5B34"/>
    <w:rsid w:val="003D08D8"/>
    <w:rsid w:val="003D52EE"/>
    <w:rsid w:val="003E029B"/>
    <w:rsid w:val="003E11BC"/>
    <w:rsid w:val="003E26EC"/>
    <w:rsid w:val="003E3324"/>
    <w:rsid w:val="003E3525"/>
    <w:rsid w:val="003E6863"/>
    <w:rsid w:val="003F64F2"/>
    <w:rsid w:val="003F6A94"/>
    <w:rsid w:val="00401867"/>
    <w:rsid w:val="0041700C"/>
    <w:rsid w:val="00417825"/>
    <w:rsid w:val="004203EE"/>
    <w:rsid w:val="0042080C"/>
    <w:rsid w:val="00423F8D"/>
    <w:rsid w:val="0042751F"/>
    <w:rsid w:val="00430FBD"/>
    <w:rsid w:val="00432D93"/>
    <w:rsid w:val="004350D3"/>
    <w:rsid w:val="00436E62"/>
    <w:rsid w:val="0044058E"/>
    <w:rsid w:val="00454297"/>
    <w:rsid w:val="00454A84"/>
    <w:rsid w:val="00455EB0"/>
    <w:rsid w:val="00463934"/>
    <w:rsid w:val="00465297"/>
    <w:rsid w:val="004740F9"/>
    <w:rsid w:val="00475A7B"/>
    <w:rsid w:val="00482EEF"/>
    <w:rsid w:val="00484681"/>
    <w:rsid w:val="00484C09"/>
    <w:rsid w:val="00487229"/>
    <w:rsid w:val="00494401"/>
    <w:rsid w:val="00496E4C"/>
    <w:rsid w:val="004B6A9D"/>
    <w:rsid w:val="004C3925"/>
    <w:rsid w:val="004C3FFC"/>
    <w:rsid w:val="004E624D"/>
    <w:rsid w:val="004E7CDD"/>
    <w:rsid w:val="004F7C6D"/>
    <w:rsid w:val="00500D94"/>
    <w:rsid w:val="00502176"/>
    <w:rsid w:val="0051069C"/>
    <w:rsid w:val="005106D9"/>
    <w:rsid w:val="00511638"/>
    <w:rsid w:val="00512919"/>
    <w:rsid w:val="0051336B"/>
    <w:rsid w:val="005204F7"/>
    <w:rsid w:val="00526016"/>
    <w:rsid w:val="00531D19"/>
    <w:rsid w:val="005375C4"/>
    <w:rsid w:val="00543895"/>
    <w:rsid w:val="005509CB"/>
    <w:rsid w:val="00555C42"/>
    <w:rsid w:val="00577F34"/>
    <w:rsid w:val="00580523"/>
    <w:rsid w:val="005845B4"/>
    <w:rsid w:val="00587266"/>
    <w:rsid w:val="005921E8"/>
    <w:rsid w:val="00593422"/>
    <w:rsid w:val="005977C8"/>
    <w:rsid w:val="005A03A5"/>
    <w:rsid w:val="005A3D26"/>
    <w:rsid w:val="005B08AD"/>
    <w:rsid w:val="005C510A"/>
    <w:rsid w:val="005C73F1"/>
    <w:rsid w:val="005D2E62"/>
    <w:rsid w:val="005D613F"/>
    <w:rsid w:val="005E29D7"/>
    <w:rsid w:val="005E70D7"/>
    <w:rsid w:val="005F03EC"/>
    <w:rsid w:val="005F22FF"/>
    <w:rsid w:val="00600CA6"/>
    <w:rsid w:val="0061031C"/>
    <w:rsid w:val="006118DB"/>
    <w:rsid w:val="0061378A"/>
    <w:rsid w:val="006159C6"/>
    <w:rsid w:val="00615A48"/>
    <w:rsid w:val="00615EEE"/>
    <w:rsid w:val="0062114E"/>
    <w:rsid w:val="006226F2"/>
    <w:rsid w:val="00622E52"/>
    <w:rsid w:val="006244CF"/>
    <w:rsid w:val="006261D8"/>
    <w:rsid w:val="006460A3"/>
    <w:rsid w:val="006526A1"/>
    <w:rsid w:val="00653532"/>
    <w:rsid w:val="00664467"/>
    <w:rsid w:val="006649A3"/>
    <w:rsid w:val="00671EEA"/>
    <w:rsid w:val="00672B60"/>
    <w:rsid w:val="00675AA0"/>
    <w:rsid w:val="00677ED2"/>
    <w:rsid w:val="006800E1"/>
    <w:rsid w:val="00686A37"/>
    <w:rsid w:val="006A0436"/>
    <w:rsid w:val="006A0EE2"/>
    <w:rsid w:val="006A395C"/>
    <w:rsid w:val="006A7984"/>
    <w:rsid w:val="006B0301"/>
    <w:rsid w:val="006C05CE"/>
    <w:rsid w:val="006D2808"/>
    <w:rsid w:val="006D5D76"/>
    <w:rsid w:val="006E0113"/>
    <w:rsid w:val="006E1821"/>
    <w:rsid w:val="006E34C3"/>
    <w:rsid w:val="006E538F"/>
    <w:rsid w:val="006F0731"/>
    <w:rsid w:val="006F1A6A"/>
    <w:rsid w:val="006F2908"/>
    <w:rsid w:val="006F465C"/>
    <w:rsid w:val="00701AB7"/>
    <w:rsid w:val="00706FC9"/>
    <w:rsid w:val="007101EA"/>
    <w:rsid w:val="007139FE"/>
    <w:rsid w:val="00722373"/>
    <w:rsid w:val="007225F5"/>
    <w:rsid w:val="00722D04"/>
    <w:rsid w:val="00725F64"/>
    <w:rsid w:val="007331AD"/>
    <w:rsid w:val="007402F4"/>
    <w:rsid w:val="00742C65"/>
    <w:rsid w:val="00746C7E"/>
    <w:rsid w:val="007503D4"/>
    <w:rsid w:val="00754B3D"/>
    <w:rsid w:val="00766D2C"/>
    <w:rsid w:val="00772CBA"/>
    <w:rsid w:val="00773E34"/>
    <w:rsid w:val="0077474B"/>
    <w:rsid w:val="0078536E"/>
    <w:rsid w:val="00787FCE"/>
    <w:rsid w:val="007A2BFC"/>
    <w:rsid w:val="007A47C3"/>
    <w:rsid w:val="007B22C3"/>
    <w:rsid w:val="007B25B4"/>
    <w:rsid w:val="007B3378"/>
    <w:rsid w:val="007C5C12"/>
    <w:rsid w:val="007D7672"/>
    <w:rsid w:val="007D7DF8"/>
    <w:rsid w:val="007E144E"/>
    <w:rsid w:val="007E1633"/>
    <w:rsid w:val="007E7A01"/>
    <w:rsid w:val="007E7D3F"/>
    <w:rsid w:val="007F37B6"/>
    <w:rsid w:val="007F3858"/>
    <w:rsid w:val="007F75FE"/>
    <w:rsid w:val="00800608"/>
    <w:rsid w:val="00800A28"/>
    <w:rsid w:val="008067AC"/>
    <w:rsid w:val="00810206"/>
    <w:rsid w:val="00812629"/>
    <w:rsid w:val="008166FE"/>
    <w:rsid w:val="00820DDF"/>
    <w:rsid w:val="00821EE4"/>
    <w:rsid w:val="00823501"/>
    <w:rsid w:val="00826A59"/>
    <w:rsid w:val="00827451"/>
    <w:rsid w:val="00833B47"/>
    <w:rsid w:val="008375DA"/>
    <w:rsid w:val="00841CED"/>
    <w:rsid w:val="0084473D"/>
    <w:rsid w:val="00850EFB"/>
    <w:rsid w:val="00856901"/>
    <w:rsid w:val="00860BE4"/>
    <w:rsid w:val="00862FD0"/>
    <w:rsid w:val="008634A4"/>
    <w:rsid w:val="00872A35"/>
    <w:rsid w:val="00886584"/>
    <w:rsid w:val="00892589"/>
    <w:rsid w:val="00893D98"/>
    <w:rsid w:val="00897D2F"/>
    <w:rsid w:val="008A2678"/>
    <w:rsid w:val="008A40B1"/>
    <w:rsid w:val="008A4330"/>
    <w:rsid w:val="008A5FAC"/>
    <w:rsid w:val="008B35EB"/>
    <w:rsid w:val="008B517B"/>
    <w:rsid w:val="008B66DC"/>
    <w:rsid w:val="008B759F"/>
    <w:rsid w:val="008C0366"/>
    <w:rsid w:val="008C4B96"/>
    <w:rsid w:val="008C4F56"/>
    <w:rsid w:val="008D597E"/>
    <w:rsid w:val="008F048E"/>
    <w:rsid w:val="008F1834"/>
    <w:rsid w:val="008F222B"/>
    <w:rsid w:val="00910232"/>
    <w:rsid w:val="00910900"/>
    <w:rsid w:val="00912D59"/>
    <w:rsid w:val="009152FB"/>
    <w:rsid w:val="00927D2F"/>
    <w:rsid w:val="00945B16"/>
    <w:rsid w:val="00955A11"/>
    <w:rsid w:val="00957458"/>
    <w:rsid w:val="00960819"/>
    <w:rsid w:val="009724FD"/>
    <w:rsid w:val="00974B22"/>
    <w:rsid w:val="00982F7C"/>
    <w:rsid w:val="00983CF6"/>
    <w:rsid w:val="0098454B"/>
    <w:rsid w:val="00984F12"/>
    <w:rsid w:val="00986965"/>
    <w:rsid w:val="0099764F"/>
    <w:rsid w:val="009A368D"/>
    <w:rsid w:val="009A586C"/>
    <w:rsid w:val="009A5CA1"/>
    <w:rsid w:val="009A7FDF"/>
    <w:rsid w:val="009B0174"/>
    <w:rsid w:val="009B0D30"/>
    <w:rsid w:val="009C68B8"/>
    <w:rsid w:val="009D0B3D"/>
    <w:rsid w:val="009D3DEC"/>
    <w:rsid w:val="009D5F4A"/>
    <w:rsid w:val="009E1094"/>
    <w:rsid w:val="009E40C8"/>
    <w:rsid w:val="009F774E"/>
    <w:rsid w:val="009F7CB5"/>
    <w:rsid w:val="00A00FF5"/>
    <w:rsid w:val="00A019AF"/>
    <w:rsid w:val="00A03254"/>
    <w:rsid w:val="00A0441E"/>
    <w:rsid w:val="00A0583B"/>
    <w:rsid w:val="00A148B3"/>
    <w:rsid w:val="00A154C0"/>
    <w:rsid w:val="00A16B25"/>
    <w:rsid w:val="00A170FD"/>
    <w:rsid w:val="00A204C0"/>
    <w:rsid w:val="00A26F9F"/>
    <w:rsid w:val="00A271C8"/>
    <w:rsid w:val="00A32B27"/>
    <w:rsid w:val="00A347D2"/>
    <w:rsid w:val="00A35593"/>
    <w:rsid w:val="00A41A20"/>
    <w:rsid w:val="00A43F39"/>
    <w:rsid w:val="00A508CA"/>
    <w:rsid w:val="00A50E76"/>
    <w:rsid w:val="00A54F44"/>
    <w:rsid w:val="00A566BD"/>
    <w:rsid w:val="00A63A63"/>
    <w:rsid w:val="00A66281"/>
    <w:rsid w:val="00A67C52"/>
    <w:rsid w:val="00A7046D"/>
    <w:rsid w:val="00A74FDF"/>
    <w:rsid w:val="00A973C2"/>
    <w:rsid w:val="00AA072D"/>
    <w:rsid w:val="00AA19BF"/>
    <w:rsid w:val="00AA1DB8"/>
    <w:rsid w:val="00AA6A7A"/>
    <w:rsid w:val="00AB0C74"/>
    <w:rsid w:val="00AC1AEC"/>
    <w:rsid w:val="00AD4CD0"/>
    <w:rsid w:val="00AE13DB"/>
    <w:rsid w:val="00AE1A10"/>
    <w:rsid w:val="00AF47F8"/>
    <w:rsid w:val="00AF4853"/>
    <w:rsid w:val="00AF7089"/>
    <w:rsid w:val="00B032AE"/>
    <w:rsid w:val="00B05685"/>
    <w:rsid w:val="00B10877"/>
    <w:rsid w:val="00B15DE1"/>
    <w:rsid w:val="00B219B0"/>
    <w:rsid w:val="00B2634C"/>
    <w:rsid w:val="00B26C07"/>
    <w:rsid w:val="00B37024"/>
    <w:rsid w:val="00B37F79"/>
    <w:rsid w:val="00B403AF"/>
    <w:rsid w:val="00B42983"/>
    <w:rsid w:val="00B44B49"/>
    <w:rsid w:val="00B46C42"/>
    <w:rsid w:val="00B52EBA"/>
    <w:rsid w:val="00B533DA"/>
    <w:rsid w:val="00B54E26"/>
    <w:rsid w:val="00B55732"/>
    <w:rsid w:val="00B55ECE"/>
    <w:rsid w:val="00B624B0"/>
    <w:rsid w:val="00B6318D"/>
    <w:rsid w:val="00B72828"/>
    <w:rsid w:val="00B72C61"/>
    <w:rsid w:val="00B80220"/>
    <w:rsid w:val="00B81C55"/>
    <w:rsid w:val="00B9073C"/>
    <w:rsid w:val="00B9159B"/>
    <w:rsid w:val="00B92F48"/>
    <w:rsid w:val="00B96E15"/>
    <w:rsid w:val="00BA1417"/>
    <w:rsid w:val="00BA1880"/>
    <w:rsid w:val="00BB6A7F"/>
    <w:rsid w:val="00BB7B34"/>
    <w:rsid w:val="00BC2D77"/>
    <w:rsid w:val="00BD0AB5"/>
    <w:rsid w:val="00BD1A3F"/>
    <w:rsid w:val="00BD42FF"/>
    <w:rsid w:val="00BD4726"/>
    <w:rsid w:val="00BD6D1F"/>
    <w:rsid w:val="00BE3A21"/>
    <w:rsid w:val="00BE617B"/>
    <w:rsid w:val="00BE686D"/>
    <w:rsid w:val="00BF09AF"/>
    <w:rsid w:val="00BF23D6"/>
    <w:rsid w:val="00BF2558"/>
    <w:rsid w:val="00BF4E25"/>
    <w:rsid w:val="00BF5FB7"/>
    <w:rsid w:val="00BF741B"/>
    <w:rsid w:val="00BF7E78"/>
    <w:rsid w:val="00C0317F"/>
    <w:rsid w:val="00C07143"/>
    <w:rsid w:val="00C078B8"/>
    <w:rsid w:val="00C1425A"/>
    <w:rsid w:val="00C236D7"/>
    <w:rsid w:val="00C25ACF"/>
    <w:rsid w:val="00C3186E"/>
    <w:rsid w:val="00C358EC"/>
    <w:rsid w:val="00C359F5"/>
    <w:rsid w:val="00C4048E"/>
    <w:rsid w:val="00C520B3"/>
    <w:rsid w:val="00C52F10"/>
    <w:rsid w:val="00C546BD"/>
    <w:rsid w:val="00C56B04"/>
    <w:rsid w:val="00C572CC"/>
    <w:rsid w:val="00C60435"/>
    <w:rsid w:val="00C625DF"/>
    <w:rsid w:val="00C67A4C"/>
    <w:rsid w:val="00C75DDF"/>
    <w:rsid w:val="00C9104C"/>
    <w:rsid w:val="00C93D3D"/>
    <w:rsid w:val="00C9452C"/>
    <w:rsid w:val="00C96D08"/>
    <w:rsid w:val="00CA7E1B"/>
    <w:rsid w:val="00CA7E7E"/>
    <w:rsid w:val="00CB13A0"/>
    <w:rsid w:val="00CC0190"/>
    <w:rsid w:val="00CC12E5"/>
    <w:rsid w:val="00CC38B8"/>
    <w:rsid w:val="00CC5A8D"/>
    <w:rsid w:val="00CC6839"/>
    <w:rsid w:val="00CD7644"/>
    <w:rsid w:val="00CE083A"/>
    <w:rsid w:val="00CE37F5"/>
    <w:rsid w:val="00CE610E"/>
    <w:rsid w:val="00CE6827"/>
    <w:rsid w:val="00CE74A4"/>
    <w:rsid w:val="00CF30AA"/>
    <w:rsid w:val="00CF3D17"/>
    <w:rsid w:val="00D12E01"/>
    <w:rsid w:val="00D14BE6"/>
    <w:rsid w:val="00D17853"/>
    <w:rsid w:val="00D20654"/>
    <w:rsid w:val="00D21BD5"/>
    <w:rsid w:val="00D24D73"/>
    <w:rsid w:val="00D34916"/>
    <w:rsid w:val="00D410AC"/>
    <w:rsid w:val="00D41776"/>
    <w:rsid w:val="00D424CF"/>
    <w:rsid w:val="00D44497"/>
    <w:rsid w:val="00D47210"/>
    <w:rsid w:val="00D47516"/>
    <w:rsid w:val="00D504A6"/>
    <w:rsid w:val="00D51043"/>
    <w:rsid w:val="00D51E18"/>
    <w:rsid w:val="00D65076"/>
    <w:rsid w:val="00D74D7A"/>
    <w:rsid w:val="00D7538A"/>
    <w:rsid w:val="00D75B74"/>
    <w:rsid w:val="00D75DB4"/>
    <w:rsid w:val="00D80C64"/>
    <w:rsid w:val="00D8756D"/>
    <w:rsid w:val="00D91826"/>
    <w:rsid w:val="00D91B60"/>
    <w:rsid w:val="00D9370C"/>
    <w:rsid w:val="00D9504A"/>
    <w:rsid w:val="00DA3911"/>
    <w:rsid w:val="00DA3F0F"/>
    <w:rsid w:val="00DA41DB"/>
    <w:rsid w:val="00DB023C"/>
    <w:rsid w:val="00DB0386"/>
    <w:rsid w:val="00DB5588"/>
    <w:rsid w:val="00DB6A87"/>
    <w:rsid w:val="00DB7083"/>
    <w:rsid w:val="00DC0F7D"/>
    <w:rsid w:val="00DD0EDF"/>
    <w:rsid w:val="00DD198A"/>
    <w:rsid w:val="00DD3439"/>
    <w:rsid w:val="00DD409E"/>
    <w:rsid w:val="00DD6BAF"/>
    <w:rsid w:val="00DD7FC9"/>
    <w:rsid w:val="00DE33E1"/>
    <w:rsid w:val="00DE5E63"/>
    <w:rsid w:val="00DF3779"/>
    <w:rsid w:val="00E03745"/>
    <w:rsid w:val="00E20C8D"/>
    <w:rsid w:val="00E23A4D"/>
    <w:rsid w:val="00E31F14"/>
    <w:rsid w:val="00E35FE2"/>
    <w:rsid w:val="00E4478A"/>
    <w:rsid w:val="00E45819"/>
    <w:rsid w:val="00E4756F"/>
    <w:rsid w:val="00E529A0"/>
    <w:rsid w:val="00E57131"/>
    <w:rsid w:val="00E60446"/>
    <w:rsid w:val="00E61D96"/>
    <w:rsid w:val="00E6762F"/>
    <w:rsid w:val="00E70BAC"/>
    <w:rsid w:val="00E71E4D"/>
    <w:rsid w:val="00E8663D"/>
    <w:rsid w:val="00E87F15"/>
    <w:rsid w:val="00E91593"/>
    <w:rsid w:val="00EA0D18"/>
    <w:rsid w:val="00EA2B08"/>
    <w:rsid w:val="00EB18C6"/>
    <w:rsid w:val="00EB2994"/>
    <w:rsid w:val="00EB2D4C"/>
    <w:rsid w:val="00EC48BA"/>
    <w:rsid w:val="00EC4D59"/>
    <w:rsid w:val="00EC6639"/>
    <w:rsid w:val="00ED6EF0"/>
    <w:rsid w:val="00EE0B29"/>
    <w:rsid w:val="00EE19EE"/>
    <w:rsid w:val="00EE621E"/>
    <w:rsid w:val="00EF1C11"/>
    <w:rsid w:val="00EF1D9F"/>
    <w:rsid w:val="00EF4DFF"/>
    <w:rsid w:val="00EF77FE"/>
    <w:rsid w:val="00EF7F14"/>
    <w:rsid w:val="00F03832"/>
    <w:rsid w:val="00F051CC"/>
    <w:rsid w:val="00F06CE9"/>
    <w:rsid w:val="00F114E5"/>
    <w:rsid w:val="00F12F1C"/>
    <w:rsid w:val="00F14DFD"/>
    <w:rsid w:val="00F16395"/>
    <w:rsid w:val="00F27000"/>
    <w:rsid w:val="00F3282B"/>
    <w:rsid w:val="00F40F9E"/>
    <w:rsid w:val="00F4373B"/>
    <w:rsid w:val="00F52504"/>
    <w:rsid w:val="00F5334C"/>
    <w:rsid w:val="00F55C4B"/>
    <w:rsid w:val="00F61DFE"/>
    <w:rsid w:val="00F629BB"/>
    <w:rsid w:val="00F7301B"/>
    <w:rsid w:val="00F75C00"/>
    <w:rsid w:val="00F80F3E"/>
    <w:rsid w:val="00F81156"/>
    <w:rsid w:val="00F81CA5"/>
    <w:rsid w:val="00F84E22"/>
    <w:rsid w:val="00F872F0"/>
    <w:rsid w:val="00F9251A"/>
    <w:rsid w:val="00F95770"/>
    <w:rsid w:val="00FA0A0B"/>
    <w:rsid w:val="00FA2564"/>
    <w:rsid w:val="00FA3EEC"/>
    <w:rsid w:val="00FA5DC1"/>
    <w:rsid w:val="00FB3DB6"/>
    <w:rsid w:val="00FB4BD7"/>
    <w:rsid w:val="00FB5A63"/>
    <w:rsid w:val="00FB6DF1"/>
    <w:rsid w:val="00FD1904"/>
    <w:rsid w:val="00FD7581"/>
    <w:rsid w:val="00FE0874"/>
    <w:rsid w:val="00FE4892"/>
    <w:rsid w:val="00FE7C7B"/>
    <w:rsid w:val="00FF09C5"/>
    <w:rsid w:val="00FF2628"/>
    <w:rsid w:val="00FF5972"/>
    <w:rsid w:val="00FF5E9E"/>
    <w:rsid w:val="00FF67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0FD"/>
    <w:pPr>
      <w:autoSpaceDE w:val="0"/>
      <w:autoSpaceDN w:val="0"/>
      <w:adjustRightInd w:val="0"/>
      <w:spacing w:after="0" w:line="240" w:lineRule="auto"/>
      <w:ind w:left="720" w:firstLine="360"/>
      <w:contextualSpacing/>
    </w:pPr>
    <w:rPr>
      <w:rFonts w:ascii="Times New Roman" w:hAnsi="Times New Roman" w:cs="Times New Roman"/>
      <w:sz w:val="24"/>
      <w:szCs w:val="28"/>
      <w:lang w:val="ro-RO"/>
    </w:rPr>
  </w:style>
  <w:style w:type="paragraph" w:styleId="Heading1">
    <w:name w:val="heading 1"/>
    <w:basedOn w:val="Normal"/>
    <w:next w:val="Normal"/>
    <w:link w:val="Heading1Char"/>
    <w:uiPriority w:val="9"/>
    <w:qFormat/>
    <w:rsid w:val="00211272"/>
    <w:pPr>
      <w:keepNext/>
      <w:keepLines/>
      <w:numPr>
        <w:numId w:val="1"/>
      </w:numPr>
      <w:spacing w:before="240"/>
      <w:outlineLvl w:val="0"/>
    </w:pPr>
    <w:rPr>
      <w:rFonts w:asciiTheme="majorHAnsi" w:eastAsiaTheme="majorEastAsia" w:hAnsiTheme="majorHAnsi" w:cstheme="majorBidi"/>
      <w:b/>
      <w:color w:val="0B5294"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272"/>
    <w:rPr>
      <w:rFonts w:asciiTheme="majorHAnsi" w:eastAsiaTheme="majorEastAsia" w:hAnsiTheme="majorHAnsi" w:cstheme="majorBidi"/>
      <w:b/>
      <w:color w:val="0B5294" w:themeColor="accent1" w:themeShade="BF"/>
      <w:sz w:val="36"/>
      <w:szCs w:val="32"/>
      <w:lang w:val="ro-RO"/>
    </w:rPr>
  </w:style>
  <w:style w:type="paragraph" w:styleId="ListParagraph">
    <w:name w:val="List Paragraph"/>
    <w:basedOn w:val="Normal"/>
    <w:link w:val="ListParagraphChar"/>
    <w:uiPriority w:val="34"/>
    <w:qFormat/>
    <w:rsid w:val="00D7538A"/>
  </w:style>
  <w:style w:type="character" w:styleId="BookTitle">
    <w:name w:val="Book Title"/>
    <w:uiPriority w:val="33"/>
    <w:qFormat/>
    <w:rsid w:val="00D7538A"/>
    <w:rPr>
      <w:sz w:val="40"/>
    </w:rPr>
  </w:style>
  <w:style w:type="paragraph" w:customStyle="1" w:styleId="linebullet">
    <w:name w:val="line bullet"/>
    <w:basedOn w:val="ListParagraph"/>
    <w:link w:val="linebulletChar"/>
    <w:qFormat/>
    <w:rsid w:val="00D7538A"/>
    <w:pPr>
      <w:numPr>
        <w:numId w:val="4"/>
      </w:numPr>
    </w:pPr>
    <w:rPr>
      <w:b/>
    </w:rPr>
  </w:style>
  <w:style w:type="paragraph" w:styleId="TOCHeading">
    <w:name w:val="TOC Heading"/>
    <w:basedOn w:val="Heading1"/>
    <w:next w:val="Normal"/>
    <w:uiPriority w:val="39"/>
    <w:unhideWhenUsed/>
    <w:qFormat/>
    <w:rsid w:val="00D7538A"/>
    <w:pPr>
      <w:numPr>
        <w:numId w:val="0"/>
      </w:numPr>
      <w:autoSpaceDE/>
      <w:autoSpaceDN/>
      <w:adjustRightInd/>
      <w:spacing w:line="259" w:lineRule="auto"/>
      <w:contextualSpacing w:val="0"/>
      <w:outlineLvl w:val="9"/>
    </w:pPr>
    <w:rPr>
      <w:lang w:val="en-US"/>
    </w:rPr>
  </w:style>
  <w:style w:type="character" w:customStyle="1" w:styleId="ListParagraphChar">
    <w:name w:val="List Paragraph Char"/>
    <w:basedOn w:val="DefaultParagraphFont"/>
    <w:link w:val="ListParagraph"/>
    <w:uiPriority w:val="34"/>
    <w:rsid w:val="00D7538A"/>
    <w:rPr>
      <w:rFonts w:ascii="Times New Roman" w:hAnsi="Times New Roman" w:cs="Times New Roman"/>
      <w:sz w:val="24"/>
      <w:szCs w:val="28"/>
      <w:lang w:val="ro-RO"/>
    </w:rPr>
  </w:style>
  <w:style w:type="character" w:customStyle="1" w:styleId="linebulletChar">
    <w:name w:val="line bullet Char"/>
    <w:basedOn w:val="ListParagraphChar"/>
    <w:link w:val="linebullet"/>
    <w:rsid w:val="00D7538A"/>
    <w:rPr>
      <w:rFonts w:ascii="Times New Roman" w:hAnsi="Times New Roman" w:cs="Times New Roman"/>
      <w:b/>
      <w:sz w:val="24"/>
      <w:szCs w:val="28"/>
      <w:lang w:val="ro-RO"/>
    </w:rPr>
  </w:style>
  <w:style w:type="paragraph" w:styleId="TOC1">
    <w:name w:val="toc 1"/>
    <w:basedOn w:val="Normal"/>
    <w:next w:val="Normal"/>
    <w:autoRedefine/>
    <w:uiPriority w:val="39"/>
    <w:unhideWhenUsed/>
    <w:rsid w:val="00D7538A"/>
    <w:pPr>
      <w:spacing w:after="100"/>
      <w:ind w:left="0"/>
    </w:pPr>
  </w:style>
  <w:style w:type="character" w:styleId="Hyperlink">
    <w:name w:val="Hyperlink"/>
    <w:basedOn w:val="DefaultParagraphFont"/>
    <w:uiPriority w:val="99"/>
    <w:unhideWhenUsed/>
    <w:rsid w:val="00D7538A"/>
    <w:rPr>
      <w:color w:val="F49100" w:themeColor="hyperlink"/>
      <w:u w:val="single"/>
    </w:rPr>
  </w:style>
  <w:style w:type="character" w:styleId="PlaceholderText">
    <w:name w:val="Placeholder Text"/>
    <w:basedOn w:val="DefaultParagraphFont"/>
    <w:uiPriority w:val="99"/>
    <w:semiHidden/>
    <w:rsid w:val="00CE74A4"/>
    <w:rPr>
      <w:color w:val="808080"/>
    </w:rPr>
  </w:style>
  <w:style w:type="paragraph" w:styleId="Header">
    <w:name w:val="header"/>
    <w:basedOn w:val="Normal"/>
    <w:link w:val="HeaderChar"/>
    <w:uiPriority w:val="99"/>
    <w:unhideWhenUsed/>
    <w:rsid w:val="00C078B8"/>
    <w:pPr>
      <w:tabs>
        <w:tab w:val="center" w:pos="4513"/>
        <w:tab w:val="right" w:pos="9026"/>
      </w:tabs>
    </w:pPr>
  </w:style>
  <w:style w:type="character" w:customStyle="1" w:styleId="HeaderChar">
    <w:name w:val="Header Char"/>
    <w:basedOn w:val="DefaultParagraphFont"/>
    <w:link w:val="Header"/>
    <w:uiPriority w:val="99"/>
    <w:rsid w:val="00C078B8"/>
    <w:rPr>
      <w:rFonts w:ascii="Times New Roman" w:hAnsi="Times New Roman" w:cs="Times New Roman"/>
      <w:sz w:val="24"/>
      <w:szCs w:val="28"/>
      <w:lang w:val="ro-RO"/>
    </w:rPr>
  </w:style>
  <w:style w:type="paragraph" w:styleId="Footer">
    <w:name w:val="footer"/>
    <w:basedOn w:val="Normal"/>
    <w:link w:val="FooterChar"/>
    <w:uiPriority w:val="99"/>
    <w:unhideWhenUsed/>
    <w:rsid w:val="00C078B8"/>
    <w:pPr>
      <w:tabs>
        <w:tab w:val="center" w:pos="4513"/>
        <w:tab w:val="right" w:pos="9026"/>
      </w:tabs>
    </w:pPr>
  </w:style>
  <w:style w:type="character" w:customStyle="1" w:styleId="FooterChar">
    <w:name w:val="Footer Char"/>
    <w:basedOn w:val="DefaultParagraphFont"/>
    <w:link w:val="Footer"/>
    <w:uiPriority w:val="99"/>
    <w:rsid w:val="00C078B8"/>
    <w:rPr>
      <w:rFonts w:ascii="Times New Roman" w:hAnsi="Times New Roman" w:cs="Times New Roman"/>
      <w:sz w:val="24"/>
      <w:szCs w:val="28"/>
      <w:lang w:val="ro-RO"/>
    </w:rPr>
  </w:style>
  <w:style w:type="paragraph" w:customStyle="1" w:styleId="TableParagraph">
    <w:name w:val="Table Paragraph"/>
    <w:basedOn w:val="Normal"/>
    <w:uiPriority w:val="1"/>
    <w:qFormat/>
    <w:rsid w:val="00222E74"/>
    <w:pPr>
      <w:widowControl w:val="0"/>
      <w:adjustRightInd/>
      <w:spacing w:line="270" w:lineRule="exact"/>
      <w:ind w:left="75" w:firstLine="0"/>
      <w:contextualSpacing w:val="0"/>
    </w:pPr>
    <w:rPr>
      <w:rFonts w:eastAsia="Times New Roman"/>
      <w:sz w:val="22"/>
      <w:szCs w:val="22"/>
      <w:lang w:eastAsia="ro-RO" w:bidi="ro-RO"/>
    </w:rPr>
  </w:style>
  <w:style w:type="table" w:styleId="LightList-Accent2">
    <w:name w:val="Light List Accent 2"/>
    <w:basedOn w:val="TableNormal"/>
    <w:uiPriority w:val="61"/>
    <w:rsid w:val="00222E74"/>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table" w:styleId="TableGrid">
    <w:name w:val="Table Grid"/>
    <w:basedOn w:val="TableNormal"/>
    <w:uiPriority w:val="39"/>
    <w:rsid w:val="00CE3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21">
    <w:name w:val="List Table 3 - Accent 21"/>
    <w:basedOn w:val="TableNormal"/>
    <w:uiPriority w:val="48"/>
    <w:rsid w:val="00286ADF"/>
    <w:pPr>
      <w:spacing w:after="0" w:line="240" w:lineRule="auto"/>
    </w:pPr>
    <w:tblPr>
      <w:tblStyleRowBandSize w:val="1"/>
      <w:tblStyleColBandSize w:val="1"/>
      <w:tblBorders>
        <w:top w:val="single" w:sz="4" w:space="0" w:color="009DD9" w:themeColor="accent2"/>
        <w:left w:val="single" w:sz="4" w:space="0" w:color="009DD9" w:themeColor="accent2"/>
        <w:bottom w:val="single" w:sz="4" w:space="0" w:color="009DD9" w:themeColor="accent2"/>
        <w:right w:val="single" w:sz="4" w:space="0" w:color="009DD9" w:themeColor="accent2"/>
      </w:tblBorders>
    </w:tblPr>
    <w:tblStylePr w:type="firstRow">
      <w:rPr>
        <w:b/>
        <w:bCs/>
        <w:color w:val="FFFFFF" w:themeColor="background1"/>
      </w:rPr>
      <w:tblPr/>
      <w:tcPr>
        <w:shd w:val="clear" w:color="auto" w:fill="009DD9" w:themeFill="accent2"/>
      </w:tcPr>
    </w:tblStylePr>
    <w:tblStylePr w:type="lastRow">
      <w:rPr>
        <w:b/>
        <w:bCs/>
      </w:rPr>
      <w:tblPr/>
      <w:tcPr>
        <w:tcBorders>
          <w:top w:val="double" w:sz="4" w:space="0" w:color="009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9" w:themeColor="accent2"/>
          <w:right w:val="single" w:sz="4" w:space="0" w:color="009DD9" w:themeColor="accent2"/>
        </w:tcBorders>
      </w:tcPr>
    </w:tblStylePr>
    <w:tblStylePr w:type="band1Horz">
      <w:tblPr/>
      <w:tcPr>
        <w:tcBorders>
          <w:top w:val="single" w:sz="4" w:space="0" w:color="009DD9" w:themeColor="accent2"/>
          <w:bottom w:val="single" w:sz="4" w:space="0" w:color="009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9" w:themeColor="accent2"/>
          <w:left w:val="nil"/>
        </w:tcBorders>
      </w:tcPr>
    </w:tblStylePr>
    <w:tblStylePr w:type="swCell">
      <w:tblPr/>
      <w:tcPr>
        <w:tcBorders>
          <w:top w:val="double" w:sz="4" w:space="0" w:color="009DD9" w:themeColor="accent2"/>
          <w:right w:val="nil"/>
        </w:tcBorders>
      </w:tcPr>
    </w:tblStylePr>
  </w:style>
  <w:style w:type="paragraph" w:styleId="BalloonText">
    <w:name w:val="Balloon Text"/>
    <w:basedOn w:val="Normal"/>
    <w:link w:val="BalloonTextChar"/>
    <w:uiPriority w:val="99"/>
    <w:semiHidden/>
    <w:unhideWhenUsed/>
    <w:rsid w:val="00584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5B4"/>
    <w:rPr>
      <w:rFonts w:ascii="Segoe UI" w:hAnsi="Segoe UI" w:cs="Segoe UI"/>
      <w:sz w:val="18"/>
      <w:szCs w:val="18"/>
      <w:lang w:val="ro-RO"/>
    </w:rPr>
  </w:style>
  <w:style w:type="paragraph" w:styleId="BodyText">
    <w:name w:val="Body Text"/>
    <w:basedOn w:val="Normal"/>
    <w:link w:val="BodyTextChar"/>
    <w:semiHidden/>
    <w:rsid w:val="00FF67CB"/>
    <w:pPr>
      <w:autoSpaceDE/>
      <w:autoSpaceDN/>
      <w:adjustRightInd/>
      <w:ind w:left="0" w:right="-1346" w:firstLine="0"/>
      <w:contextualSpacing w:val="0"/>
    </w:pPr>
    <w:rPr>
      <w:rFonts w:eastAsia="Times New Roman"/>
      <w:sz w:val="28"/>
      <w:szCs w:val="24"/>
      <w:lang w:val="fr-FR" w:eastAsia="ro-RO"/>
    </w:rPr>
  </w:style>
  <w:style w:type="character" w:customStyle="1" w:styleId="BodyTextChar">
    <w:name w:val="Body Text Char"/>
    <w:basedOn w:val="DefaultParagraphFont"/>
    <w:link w:val="BodyText"/>
    <w:semiHidden/>
    <w:rsid w:val="00FF67CB"/>
    <w:rPr>
      <w:rFonts w:ascii="Times New Roman" w:eastAsia="Times New Roman" w:hAnsi="Times New Roman" w:cs="Times New Roman"/>
      <w:sz w:val="28"/>
      <w:szCs w:val="24"/>
      <w:lang w:val="fr-FR" w:eastAsia="ro-RO"/>
    </w:rPr>
  </w:style>
  <w:style w:type="paragraph" w:styleId="BodyTextIndent">
    <w:name w:val="Body Text Indent"/>
    <w:basedOn w:val="Normal"/>
    <w:link w:val="BodyTextIndentChar"/>
    <w:uiPriority w:val="99"/>
    <w:unhideWhenUsed/>
    <w:rsid w:val="009E1094"/>
    <w:pPr>
      <w:spacing w:after="120"/>
      <w:ind w:left="283"/>
    </w:pPr>
  </w:style>
  <w:style w:type="character" w:customStyle="1" w:styleId="BodyTextIndentChar">
    <w:name w:val="Body Text Indent Char"/>
    <w:basedOn w:val="DefaultParagraphFont"/>
    <w:link w:val="BodyTextIndent"/>
    <w:uiPriority w:val="99"/>
    <w:rsid w:val="009E1094"/>
    <w:rPr>
      <w:rFonts w:ascii="Times New Roman" w:hAnsi="Times New Roman" w:cs="Times New Roman"/>
      <w:sz w:val="24"/>
      <w:szCs w:val="28"/>
      <w:lang w:val="ro-RO"/>
    </w:rPr>
  </w:style>
  <w:style w:type="paragraph" w:styleId="NoSpacing">
    <w:name w:val="No Spacing"/>
    <w:uiPriority w:val="1"/>
    <w:qFormat/>
    <w:rsid w:val="005509CB"/>
    <w:pPr>
      <w:autoSpaceDE w:val="0"/>
      <w:autoSpaceDN w:val="0"/>
      <w:adjustRightInd w:val="0"/>
      <w:spacing w:after="0" w:line="240" w:lineRule="auto"/>
      <w:ind w:left="720" w:firstLine="360"/>
      <w:contextualSpacing/>
    </w:pPr>
    <w:rPr>
      <w:rFonts w:ascii="Times New Roman" w:hAnsi="Times New Roman" w:cs="Times New Roman"/>
      <w:sz w:val="24"/>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14332-CA28-4633-8058-EE4791B6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8297</Words>
  <Characters>47294</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2021-07-12T09:15:00Z</dcterms:created>
  <dcterms:modified xsi:type="dcterms:W3CDTF">2022-12-05T08:44:00Z</dcterms:modified>
</cp:coreProperties>
</file>