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4" w:rsidRPr="00840BEF" w:rsidRDefault="002B0424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0BE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840BE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840BE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840BEF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B0424" w:rsidRPr="00840BEF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840BE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B0424" w:rsidRPr="00840BEF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40BEF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840BEF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0B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40BE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840BE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424" w:rsidRPr="00A70161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70161">
        <w:rPr>
          <w:rFonts w:ascii="Times New Roman" w:hAnsi="Times New Roman"/>
          <w:sz w:val="24"/>
          <w:szCs w:val="24"/>
        </w:rPr>
        <w:t xml:space="preserve">               </w:t>
      </w:r>
      <w:r w:rsidRPr="00A70161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70161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70161">
        <w:rPr>
          <w:rFonts w:ascii="Times New Roman" w:hAnsi="Times New Roman"/>
          <w:i/>
          <w:sz w:val="24"/>
          <w:szCs w:val="24"/>
        </w:rPr>
        <w:t>proiectul</w:t>
      </w:r>
      <w:r w:rsidRPr="00A70161">
        <w:rPr>
          <w:rFonts w:ascii="Times New Roman" w:hAnsi="Times New Roman"/>
          <w:sz w:val="24"/>
          <w:szCs w:val="24"/>
        </w:rPr>
        <w:t xml:space="preserve">:  </w:t>
      </w:r>
      <w:r w:rsidR="00A70161" w:rsidRPr="00A70161">
        <w:rPr>
          <w:rFonts w:ascii="Times New Roman" w:eastAsia="Batang" w:hAnsi="Times New Roman"/>
          <w:b/>
          <w:sz w:val="24"/>
          <w:szCs w:val="24"/>
        </w:rPr>
        <w:t>CONSTRUIRE PENTRU REALIZARE CONSTRUCTIE PENTRU PRACTICAREA ACTIVITATILOR SPORTIVE CU SPATII ANEXE  COMPLEMENTARE FUNCTIUNII DOMINANTE, AMENAJARE PISCINA INTERIOARA SI EXTERIOARA, PARCARE, SPATII VERZI, ACCES AUTO SI PIETONAL, MODIFICARE IMPREJMUIRE SI ORGA</w:t>
      </w:r>
      <w:r w:rsidR="00A70161" w:rsidRPr="00A70161">
        <w:rPr>
          <w:rFonts w:ascii="Times New Roman" w:eastAsia="Batang" w:hAnsi="Times New Roman"/>
          <w:b/>
          <w:sz w:val="24"/>
          <w:szCs w:val="24"/>
        </w:rPr>
        <w:t>NIZARE DE SANTIER</w:t>
      </w:r>
      <w:r w:rsidR="00A70161" w:rsidRPr="00A70161">
        <w:rPr>
          <w:rFonts w:ascii="Times New Roman" w:eastAsia="Batang" w:hAnsi="Times New Roman"/>
          <w:b/>
          <w:sz w:val="24"/>
          <w:szCs w:val="24"/>
        </w:rPr>
        <w:t>,</w:t>
      </w:r>
      <w:r w:rsidR="00A70161" w:rsidRPr="00A7016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70161" w:rsidRPr="00A70161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A70161" w:rsidRPr="00A70161">
        <w:rPr>
          <w:rFonts w:ascii="Times New Roman" w:hAnsi="Times New Roman"/>
          <w:b/>
          <w:sz w:val="24"/>
          <w:szCs w:val="24"/>
          <w:lang w:val="ro-RO"/>
        </w:rPr>
        <w:t xml:space="preserve">municipiul Mangalia, statiunea NEPTUN-OLIMP,  str. Trandafirilor, nr. 22,  nr. cadastral 112387, </w:t>
      </w:r>
      <w:r w:rsidR="00A70161" w:rsidRPr="00A70161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A70161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161">
        <w:rPr>
          <w:rFonts w:ascii="Times New Roman" w:hAnsi="Times New Roman"/>
          <w:sz w:val="24"/>
          <w:szCs w:val="24"/>
        </w:rPr>
        <w:t xml:space="preserve">              Informaţiile privind p</w:t>
      </w:r>
      <w:bookmarkStart w:id="0" w:name="_GoBack"/>
      <w:bookmarkEnd w:id="0"/>
      <w:r w:rsidRPr="00A70161">
        <w:rPr>
          <w:rFonts w:ascii="Times New Roman" w:hAnsi="Times New Roman"/>
          <w:sz w:val="24"/>
          <w:szCs w:val="24"/>
        </w:rPr>
        <w:t xml:space="preserve">roiectul propus/memoriul de prezentare pot fi consultate la sediul autorităţii competente pentru protecţia mediului din </w:t>
      </w:r>
      <w:r w:rsidRPr="00A70161">
        <w:rPr>
          <w:rFonts w:ascii="Times New Roman" w:hAnsi="Times New Roman"/>
          <w:b/>
          <w:sz w:val="24"/>
          <w:szCs w:val="24"/>
        </w:rPr>
        <w:t>municipiul Constanta, str. Unirii , nr. 23, judetul Constanta</w:t>
      </w:r>
      <w:r w:rsidRPr="00A70161">
        <w:rPr>
          <w:rFonts w:ascii="Times New Roman" w:hAnsi="Times New Roman"/>
          <w:sz w:val="24"/>
          <w:szCs w:val="24"/>
        </w:rPr>
        <w:t xml:space="preserve"> şi la sediul </w:t>
      </w:r>
      <w:r w:rsidRPr="00A70161">
        <w:rPr>
          <w:rFonts w:ascii="Times New Roman" w:hAnsi="Times New Roman"/>
          <w:i/>
          <w:sz w:val="24"/>
          <w:szCs w:val="24"/>
        </w:rPr>
        <w:t>titularului</w:t>
      </w:r>
      <w:r w:rsidRPr="00A70161">
        <w:rPr>
          <w:rFonts w:ascii="Times New Roman" w:hAnsi="Times New Roman"/>
          <w:sz w:val="24"/>
          <w:szCs w:val="24"/>
        </w:rPr>
        <w:t xml:space="preserve"> : </w:t>
      </w:r>
      <w:r w:rsidR="00A70161" w:rsidRPr="00A70161">
        <w:rPr>
          <w:rFonts w:ascii="Times New Roman" w:hAnsi="Times New Roman"/>
          <w:b/>
          <w:sz w:val="24"/>
          <w:szCs w:val="24"/>
          <w:lang w:val="ro-RO"/>
        </w:rPr>
        <w:t xml:space="preserve">SUBEX  INDUSTRIES   S.A., </w:t>
      </w:r>
      <w:r w:rsidR="00A70161" w:rsidRPr="00A70161">
        <w:rPr>
          <w:rFonts w:ascii="Times New Roman" w:hAnsi="Times New Roman"/>
          <w:sz w:val="24"/>
          <w:szCs w:val="24"/>
        </w:rPr>
        <w:t xml:space="preserve"> cu adresa in </w:t>
      </w:r>
      <w:r w:rsidR="00A70161" w:rsidRPr="00A70161">
        <w:rPr>
          <w:rFonts w:ascii="Times New Roman" w:hAnsi="Times New Roman"/>
          <w:sz w:val="24"/>
          <w:szCs w:val="24"/>
          <w:lang w:val="ro-RO"/>
        </w:rPr>
        <w:t>municipiul Mangalia, str. Teilor nr. 6,  bloc HOTEL NEW BELVEDERE( fost Complex Prezident), judetul Constanta</w:t>
      </w:r>
      <w:r w:rsidRPr="00A70161">
        <w:rPr>
          <w:rFonts w:ascii="Times New Roman" w:hAnsi="Times New Roman"/>
          <w:i/>
          <w:sz w:val="24"/>
          <w:szCs w:val="24"/>
        </w:rPr>
        <w:t>.</w:t>
      </w: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61">
        <w:rPr>
          <w:rFonts w:ascii="Times New Roman" w:hAnsi="Times New Roman"/>
          <w:sz w:val="24"/>
          <w:szCs w:val="24"/>
        </w:rPr>
        <w:t>Observaţiile publicului se primesc zilnic la sediul autorităţii competente pentru protecţia mediului Constanta</w:t>
      </w: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424" w:rsidRPr="00A70161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61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255ECF" w:rsidRPr="00A70161">
        <w:rPr>
          <w:rFonts w:ascii="Times New Roman" w:hAnsi="Times New Roman"/>
          <w:sz w:val="24"/>
          <w:szCs w:val="24"/>
        </w:rPr>
        <w:t>20</w:t>
      </w:r>
      <w:r w:rsidRPr="00A70161">
        <w:rPr>
          <w:rFonts w:ascii="Times New Roman" w:hAnsi="Times New Roman"/>
          <w:sz w:val="24"/>
          <w:szCs w:val="24"/>
        </w:rPr>
        <w:t>.0</w:t>
      </w:r>
      <w:r w:rsidR="00A70161" w:rsidRPr="00A70161">
        <w:rPr>
          <w:rFonts w:ascii="Times New Roman" w:hAnsi="Times New Roman"/>
          <w:sz w:val="24"/>
          <w:szCs w:val="24"/>
        </w:rPr>
        <w:t>6</w:t>
      </w:r>
      <w:r w:rsidRPr="00A70161">
        <w:rPr>
          <w:rFonts w:ascii="Times New Roman" w:hAnsi="Times New Roman"/>
          <w:sz w:val="24"/>
          <w:szCs w:val="24"/>
        </w:rPr>
        <w:t>.2024</w:t>
      </w:r>
    </w:p>
    <w:p w:rsidR="002B0424" w:rsidRPr="00255ECF" w:rsidRDefault="002B0424" w:rsidP="007A26F5">
      <w:pPr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/>
    <w:sectPr w:rsidR="002B0424" w:rsidRPr="00255ECF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F" w:rsidRDefault="00840BEF" w:rsidP="0010560A">
      <w:pPr>
        <w:spacing w:after="0" w:line="240" w:lineRule="auto"/>
      </w:pPr>
      <w:r>
        <w:separator/>
      </w:r>
    </w:p>
  </w:endnote>
  <w:endnote w:type="continuationSeparator" w:id="0">
    <w:p w:rsidR="00840BEF" w:rsidRDefault="00840BE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840BEF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B0424" w:rsidRPr="00414927" w:rsidRDefault="00840BEF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2B0424" w:rsidRPr="00414927" w:rsidTr="004602A7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Default="002B042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414927" w:rsidRDefault="00840BEF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70161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70161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B0424" w:rsidRPr="00414927" w:rsidTr="00EF41A8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Pr="00414927" w:rsidRDefault="002B042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B0424" w:rsidRPr="00835CAE" w:rsidRDefault="002B042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F" w:rsidRDefault="00840BEF" w:rsidP="0010560A">
      <w:pPr>
        <w:spacing w:after="0" w:line="240" w:lineRule="auto"/>
      </w:pPr>
      <w:r>
        <w:separator/>
      </w:r>
    </w:p>
  </w:footnote>
  <w:footnote w:type="continuationSeparator" w:id="0">
    <w:p w:rsidR="00840BEF" w:rsidRDefault="00840BE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FA63E3" w:rsidRDefault="00840BEF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40238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B0424" w:rsidRPr="00AF08E0" w:rsidRDefault="002B042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B0424" w:rsidRPr="00414927" w:rsidRDefault="002B042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B042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B0424" w:rsidRPr="007874D5" w:rsidRDefault="002B042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B0424" w:rsidRPr="00414927" w:rsidRDefault="002B042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31C"/>
    <w:rsid w:val="00237A91"/>
    <w:rsid w:val="00240642"/>
    <w:rsid w:val="00242950"/>
    <w:rsid w:val="00246FF7"/>
    <w:rsid w:val="0024763F"/>
    <w:rsid w:val="00247948"/>
    <w:rsid w:val="00247B76"/>
    <w:rsid w:val="0025313B"/>
    <w:rsid w:val="00255ECF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0424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6559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0BEF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16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3AC9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6FC1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3885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5B57638"/>
  <w15:docId w15:val="{0AEE06B1-A331-4995-9FC0-3C9C321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1276</Characters>
  <Application>Microsoft Office Word</Application>
  <DocSecurity>0</DocSecurity>
  <Lines>10</Lines>
  <Paragraphs>2</Paragraphs>
  <ScaleCrop>false</ScaleCrop>
  <Company>Panasonic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20</cp:revision>
  <cp:lastPrinted>2024-01-22T08:12:00Z</cp:lastPrinted>
  <dcterms:created xsi:type="dcterms:W3CDTF">2024-01-29T07:59:00Z</dcterms:created>
  <dcterms:modified xsi:type="dcterms:W3CDTF">2024-06-20T12:27:00Z</dcterms:modified>
</cp:coreProperties>
</file>