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D6" w:rsidRDefault="001369D6" w:rsidP="003040A4">
      <w:pPr>
        <w:pStyle w:val="Heading1"/>
        <w:tabs>
          <w:tab w:val="left" w:pos="3540"/>
        </w:tabs>
        <w:jc w:val="center"/>
        <w:rPr>
          <w:rFonts w:asciiTheme="minorHAnsi" w:hAnsiTheme="minorHAnsi" w:cstheme="minorHAnsi"/>
          <w:color w:val="auto"/>
          <w:sz w:val="22"/>
          <w:szCs w:val="22"/>
          <w:u w:val="single"/>
        </w:rPr>
      </w:pPr>
    </w:p>
    <w:p w:rsidR="001369D6" w:rsidRDefault="008246C0" w:rsidP="003040A4">
      <w:pPr>
        <w:pStyle w:val="Heading1"/>
        <w:tabs>
          <w:tab w:val="left" w:pos="3540"/>
        </w:tabs>
        <w:jc w:val="cente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PUZ- </w:t>
      </w:r>
      <w:r w:rsidR="001369D6">
        <w:rPr>
          <w:rFonts w:asciiTheme="minorHAnsi" w:hAnsiTheme="minorHAnsi" w:cstheme="minorHAnsi"/>
          <w:color w:val="auto"/>
          <w:sz w:val="22"/>
          <w:szCs w:val="22"/>
          <w:u w:val="single"/>
        </w:rPr>
        <w:t>PRIMA VARIANTA</w:t>
      </w:r>
      <w:r>
        <w:rPr>
          <w:rFonts w:asciiTheme="minorHAnsi" w:hAnsiTheme="minorHAnsi" w:cstheme="minorHAnsi"/>
          <w:color w:val="auto"/>
          <w:sz w:val="22"/>
          <w:szCs w:val="22"/>
          <w:u w:val="single"/>
        </w:rPr>
        <w:t xml:space="preserve"> DE PLAN</w:t>
      </w:r>
    </w:p>
    <w:p w:rsidR="00242F6E" w:rsidRPr="00E72DD5" w:rsidRDefault="00242F6E" w:rsidP="003040A4">
      <w:pPr>
        <w:pStyle w:val="Heading1"/>
        <w:tabs>
          <w:tab w:val="left" w:pos="3540"/>
        </w:tabs>
        <w:jc w:val="center"/>
        <w:rPr>
          <w:rFonts w:asciiTheme="minorHAnsi" w:hAnsiTheme="minorHAnsi" w:cstheme="minorHAnsi"/>
          <w:b w:val="0"/>
          <w:bCs w:val="0"/>
          <w:color w:val="auto"/>
          <w:sz w:val="22"/>
          <w:szCs w:val="22"/>
          <w:u w:val="single"/>
        </w:rPr>
      </w:pPr>
      <w:r w:rsidRPr="00E72DD5">
        <w:rPr>
          <w:rFonts w:asciiTheme="minorHAnsi" w:hAnsiTheme="minorHAnsi" w:cstheme="minorHAnsi"/>
          <w:color w:val="auto"/>
          <w:sz w:val="22"/>
          <w:szCs w:val="22"/>
          <w:u w:val="single"/>
        </w:rPr>
        <w:t xml:space="preserve">MEMORIU </w:t>
      </w:r>
      <w:r w:rsidR="005A566D" w:rsidRPr="00E72DD5">
        <w:rPr>
          <w:rFonts w:asciiTheme="minorHAnsi" w:hAnsiTheme="minorHAnsi" w:cstheme="minorHAnsi"/>
          <w:color w:val="auto"/>
          <w:sz w:val="22"/>
          <w:szCs w:val="22"/>
          <w:u w:val="single"/>
        </w:rPr>
        <w:t>EXPLICATIV</w:t>
      </w:r>
    </w:p>
    <w:p w:rsidR="00242F6E" w:rsidRPr="003040A4" w:rsidRDefault="00242F6E" w:rsidP="00430938">
      <w:pPr>
        <w:jc w:val="both"/>
        <w:rPr>
          <w:rFonts w:cstheme="minorHAnsi"/>
          <w:color w:val="FF0000"/>
        </w:rPr>
      </w:pPr>
    </w:p>
    <w:p w:rsidR="00297580" w:rsidRPr="003040A4" w:rsidRDefault="0089765B" w:rsidP="00430938">
      <w:pPr>
        <w:spacing w:after="0"/>
        <w:jc w:val="both"/>
        <w:rPr>
          <w:rFonts w:cstheme="minorHAnsi"/>
          <w:b/>
        </w:rPr>
      </w:pPr>
      <w:r w:rsidRPr="003040A4">
        <w:rPr>
          <w:rFonts w:cstheme="minorHAnsi"/>
          <w:b/>
        </w:rPr>
        <w:t>INTRODUCERE / DATE GENERALE</w:t>
      </w:r>
    </w:p>
    <w:p w:rsidR="0089765B" w:rsidRPr="003040A4" w:rsidRDefault="0089765B" w:rsidP="00430938">
      <w:pPr>
        <w:spacing w:after="0"/>
        <w:jc w:val="both"/>
        <w:rPr>
          <w:rFonts w:cstheme="minorHAnsi"/>
          <w:b/>
          <w:i/>
        </w:rPr>
      </w:pPr>
      <w:r w:rsidRPr="003040A4">
        <w:rPr>
          <w:rFonts w:cstheme="minorHAnsi"/>
          <w:b/>
          <w:i/>
        </w:rPr>
        <w:t>DATE DE RECUNOASTERE A DOCUMENTATIEI</w:t>
      </w:r>
    </w:p>
    <w:p w:rsidR="006D45B9" w:rsidRPr="00BC0329" w:rsidRDefault="00297580" w:rsidP="00BC0329">
      <w:pPr>
        <w:spacing w:after="0"/>
        <w:jc w:val="both"/>
        <w:rPr>
          <w:rFonts w:cstheme="minorHAnsi"/>
          <w:b/>
        </w:rPr>
      </w:pPr>
      <w:r w:rsidRPr="006D45B9">
        <w:rPr>
          <w:rFonts w:cstheme="minorHAnsi"/>
        </w:rPr>
        <w:t xml:space="preserve">Denumirea </w:t>
      </w:r>
      <w:proofErr w:type="gramStart"/>
      <w:r w:rsidRPr="006D45B9">
        <w:rPr>
          <w:rFonts w:cstheme="minorHAnsi"/>
        </w:rPr>
        <w:t>lucrarii :</w:t>
      </w:r>
      <w:proofErr w:type="gramEnd"/>
      <w:r w:rsidRPr="006D45B9">
        <w:rPr>
          <w:rFonts w:cstheme="minorHAnsi"/>
        </w:rPr>
        <w:t xml:space="preserve"> </w:t>
      </w:r>
      <w:r w:rsidR="00BC0329" w:rsidRPr="003040A4">
        <w:rPr>
          <w:rFonts w:cstheme="minorHAnsi"/>
          <w:b/>
          <w:i/>
        </w:rPr>
        <w:t xml:space="preserve">PUZ </w:t>
      </w:r>
      <w:r w:rsidR="00BC0329">
        <w:rPr>
          <w:rFonts w:cstheme="minorHAnsi"/>
          <w:b/>
          <w:i/>
        </w:rPr>
        <w:t>introducere terenuri cu suprafata totala de 3.000mp</w:t>
      </w:r>
      <w:r w:rsidR="00BC0329" w:rsidRPr="00841C00">
        <w:rPr>
          <w:rFonts w:cstheme="minorHAnsi"/>
          <w:b/>
        </w:rPr>
        <w:t xml:space="preserve"> </w:t>
      </w:r>
      <w:r w:rsidR="00BC0329">
        <w:rPr>
          <w:rFonts w:cstheme="minorHAnsi"/>
          <w:b/>
        </w:rPr>
        <w:t xml:space="preserve">din </w:t>
      </w:r>
      <w:r w:rsidR="00BC0329" w:rsidRPr="00841C00">
        <w:rPr>
          <w:rFonts w:cstheme="minorHAnsi"/>
          <w:b/>
        </w:rPr>
        <w:t>extravilan arabil in intravilan zona Z4- zona cu destinatie mixta</w:t>
      </w:r>
      <w:r w:rsidR="00BC0329">
        <w:rPr>
          <w:rFonts w:cstheme="minorHAnsi"/>
          <w:b/>
        </w:rPr>
        <w:t xml:space="preserve"> </w:t>
      </w:r>
      <w:r w:rsidR="00BC0329" w:rsidRPr="00841C00">
        <w:rPr>
          <w:rFonts w:cstheme="minorHAnsi"/>
          <w:b/>
        </w:rPr>
        <w:t>- in vederea construirii de locuinte permanente, sezoniere, spatii cazare si alimentatie, constructii aferente echiparii tehnico-</w:t>
      </w:r>
      <w:r w:rsidR="00BC0329">
        <w:rPr>
          <w:rFonts w:cstheme="minorHAnsi"/>
          <w:b/>
        </w:rPr>
        <w:t xml:space="preserve">edilitare si amenajari aferente, </w:t>
      </w:r>
      <w:r w:rsidR="00BC0329">
        <w:rPr>
          <w:rFonts w:cstheme="minorHAnsi"/>
          <w:b/>
          <w:lang w:val="fr-FR"/>
        </w:rPr>
        <w:t>l</w:t>
      </w:r>
      <w:r w:rsidR="006D45B9">
        <w:rPr>
          <w:rFonts w:cstheme="minorHAnsi"/>
          <w:b/>
          <w:lang w:val="fr-FR"/>
        </w:rPr>
        <w:t>oturi</w:t>
      </w:r>
      <w:r w:rsidR="00D9274A" w:rsidRPr="006D45B9">
        <w:rPr>
          <w:rFonts w:cstheme="minorHAnsi"/>
          <w:b/>
          <w:lang w:val="fr-FR"/>
        </w:rPr>
        <w:t xml:space="preserve"> </w:t>
      </w:r>
      <w:r w:rsidR="006D45B9">
        <w:rPr>
          <w:rFonts w:cstheme="minorHAnsi"/>
          <w:b/>
          <w:lang w:val="fr-FR"/>
        </w:rPr>
        <w:t xml:space="preserve">nr </w:t>
      </w:r>
      <w:r w:rsidR="006D45B9" w:rsidRPr="006D45B9">
        <w:rPr>
          <w:rFonts w:cstheme="minorHAnsi"/>
          <w:b/>
          <w:lang w:val="fr-FR"/>
        </w:rPr>
        <w:t>A 610/14/4/9/1</w:t>
      </w:r>
      <w:r w:rsidR="006D45B9">
        <w:rPr>
          <w:rFonts w:cstheme="minorHAnsi"/>
          <w:b/>
          <w:lang w:val="fr-FR"/>
        </w:rPr>
        <w:t xml:space="preserve">, nr </w:t>
      </w:r>
      <w:r w:rsidR="006D45B9" w:rsidRPr="006D45B9">
        <w:rPr>
          <w:rFonts w:cstheme="minorHAnsi"/>
          <w:b/>
          <w:lang w:val="fr-FR"/>
        </w:rPr>
        <w:t>A 610/14/4/9 Lot 2/2</w:t>
      </w:r>
      <w:r w:rsidR="006D45B9">
        <w:rPr>
          <w:rFonts w:cstheme="minorHAnsi"/>
          <w:b/>
          <w:lang w:val="fr-FR"/>
        </w:rPr>
        <w:t xml:space="preserve">, nr </w:t>
      </w:r>
      <w:r w:rsidR="006D45B9" w:rsidRPr="006D45B9">
        <w:rPr>
          <w:rFonts w:cstheme="minorHAnsi"/>
          <w:b/>
          <w:lang w:val="fr-FR"/>
        </w:rPr>
        <w:t>A 610/14/4/9 Lot 2/1</w:t>
      </w:r>
      <w:r w:rsidR="006D45B9">
        <w:rPr>
          <w:rFonts w:cstheme="minorHAnsi"/>
          <w:b/>
          <w:lang w:val="fr-FR"/>
        </w:rPr>
        <w:t xml:space="preserve">, nr. </w:t>
      </w:r>
      <w:r w:rsidR="006D45B9" w:rsidRPr="006D45B9">
        <w:rPr>
          <w:rFonts w:cstheme="minorHAnsi"/>
          <w:b/>
          <w:lang w:val="fr-FR"/>
        </w:rPr>
        <w:t>A 610/14/4/9/3</w:t>
      </w:r>
      <w:r w:rsidR="006D45B9">
        <w:rPr>
          <w:rFonts w:cstheme="minorHAnsi"/>
          <w:b/>
          <w:lang w:val="fr-FR"/>
        </w:rPr>
        <w:t xml:space="preserve">, nr. </w:t>
      </w:r>
      <w:r w:rsidR="006D45B9" w:rsidRPr="006D45B9">
        <w:rPr>
          <w:rFonts w:cstheme="minorHAnsi"/>
          <w:b/>
          <w:lang w:val="fr-FR"/>
        </w:rPr>
        <w:t>A 610/14/4/9/4 lot 1</w:t>
      </w:r>
      <w:r w:rsidR="006D45B9">
        <w:rPr>
          <w:rFonts w:cstheme="minorHAnsi"/>
          <w:b/>
          <w:lang w:val="fr-FR"/>
        </w:rPr>
        <w:t xml:space="preserve">, nr. </w:t>
      </w:r>
      <w:r w:rsidR="006D45B9" w:rsidRPr="006D45B9">
        <w:rPr>
          <w:rFonts w:cstheme="minorHAnsi"/>
          <w:b/>
          <w:lang w:val="fr-FR"/>
        </w:rPr>
        <w:t>A 610/14/4/9/4 lot 2</w:t>
      </w:r>
      <w:r w:rsidR="006D45B9">
        <w:rPr>
          <w:rFonts w:cstheme="minorHAnsi"/>
          <w:b/>
          <w:lang w:val="fr-FR"/>
        </w:rPr>
        <w:t xml:space="preserve">. </w:t>
      </w:r>
    </w:p>
    <w:p w:rsidR="00297580" w:rsidRPr="006D45B9" w:rsidRDefault="00297580" w:rsidP="00430938">
      <w:pPr>
        <w:pStyle w:val="BodyText"/>
        <w:numPr>
          <w:ilvl w:val="0"/>
          <w:numId w:val="3"/>
        </w:numPr>
        <w:tabs>
          <w:tab w:val="left" w:pos="720"/>
        </w:tabs>
        <w:ind w:left="360"/>
        <w:jc w:val="both"/>
        <w:rPr>
          <w:rFonts w:cstheme="minorHAnsi"/>
          <w:sz w:val="22"/>
          <w:szCs w:val="22"/>
        </w:rPr>
      </w:pPr>
      <w:r w:rsidRPr="006D45B9">
        <w:rPr>
          <w:rFonts w:cstheme="minorHAnsi"/>
          <w:sz w:val="22"/>
          <w:szCs w:val="22"/>
        </w:rPr>
        <w:t>Faza: Plan Urbanistic Zonal (</w:t>
      </w:r>
      <w:r w:rsidRPr="006D45B9">
        <w:rPr>
          <w:rFonts w:cstheme="minorHAnsi"/>
          <w:b/>
          <w:sz w:val="22"/>
          <w:szCs w:val="22"/>
        </w:rPr>
        <w:t>P.U.Z.)</w:t>
      </w:r>
    </w:p>
    <w:p w:rsidR="00AE6F95" w:rsidRPr="003040A4" w:rsidRDefault="00297580" w:rsidP="00430938">
      <w:pPr>
        <w:pStyle w:val="BodyText"/>
        <w:numPr>
          <w:ilvl w:val="0"/>
          <w:numId w:val="3"/>
        </w:numPr>
        <w:tabs>
          <w:tab w:val="left" w:pos="720"/>
        </w:tabs>
        <w:ind w:left="360"/>
        <w:jc w:val="both"/>
        <w:rPr>
          <w:rFonts w:cstheme="minorHAnsi"/>
          <w:sz w:val="22"/>
          <w:szCs w:val="22"/>
        </w:rPr>
      </w:pPr>
      <w:r w:rsidRPr="003040A4">
        <w:rPr>
          <w:rFonts w:cstheme="minorHAnsi"/>
          <w:sz w:val="22"/>
          <w:szCs w:val="22"/>
        </w:rPr>
        <w:t>Amplasamentul</w:t>
      </w:r>
      <w:r w:rsidRPr="003040A4">
        <w:rPr>
          <w:rFonts w:cstheme="minorHAnsi"/>
          <w:i/>
          <w:sz w:val="22"/>
          <w:szCs w:val="22"/>
        </w:rPr>
        <w:t xml:space="preserve">: </w:t>
      </w:r>
      <w:r w:rsidR="00A35D88" w:rsidRPr="003040A4">
        <w:rPr>
          <w:rFonts w:cstheme="minorHAnsi"/>
          <w:i/>
          <w:sz w:val="22"/>
          <w:szCs w:val="22"/>
        </w:rPr>
        <w:t xml:space="preserve"> </w:t>
      </w:r>
      <w:r w:rsidR="006D45B9" w:rsidRPr="006D45B9">
        <w:rPr>
          <w:rFonts w:cstheme="minorHAnsi"/>
          <w:b/>
          <w:sz w:val="22"/>
          <w:szCs w:val="22"/>
          <w:lang w:val="fr-FR"/>
        </w:rPr>
        <w:t>Comuna Corbu</w:t>
      </w:r>
      <w:r w:rsidR="006D45B9">
        <w:rPr>
          <w:rFonts w:cstheme="minorHAnsi"/>
          <w:b/>
          <w:sz w:val="22"/>
          <w:szCs w:val="22"/>
          <w:lang w:val="fr-FR"/>
        </w:rPr>
        <w:t>, Loturi</w:t>
      </w:r>
      <w:r w:rsidR="006D45B9" w:rsidRPr="006D45B9">
        <w:rPr>
          <w:rFonts w:cstheme="minorHAnsi"/>
          <w:b/>
          <w:sz w:val="22"/>
          <w:szCs w:val="22"/>
          <w:lang w:val="fr-FR"/>
        </w:rPr>
        <w:t xml:space="preserve"> </w:t>
      </w:r>
      <w:r w:rsidR="006D45B9">
        <w:rPr>
          <w:rFonts w:cstheme="minorHAnsi"/>
          <w:b/>
          <w:sz w:val="22"/>
          <w:szCs w:val="22"/>
          <w:lang w:val="fr-FR"/>
        </w:rPr>
        <w:t xml:space="preserve">nr </w:t>
      </w:r>
      <w:r w:rsidR="006D45B9" w:rsidRPr="006D45B9">
        <w:rPr>
          <w:rFonts w:cstheme="minorHAnsi"/>
          <w:b/>
          <w:sz w:val="22"/>
          <w:szCs w:val="22"/>
          <w:lang w:val="fr-FR"/>
        </w:rPr>
        <w:t>A 610/14/4/9</w:t>
      </w:r>
    </w:p>
    <w:p w:rsidR="00297580" w:rsidRPr="003040A4" w:rsidRDefault="00297580" w:rsidP="00430938">
      <w:pPr>
        <w:pStyle w:val="BodyText"/>
        <w:numPr>
          <w:ilvl w:val="0"/>
          <w:numId w:val="3"/>
        </w:numPr>
        <w:tabs>
          <w:tab w:val="left" w:pos="720"/>
        </w:tabs>
        <w:ind w:left="360"/>
        <w:jc w:val="both"/>
        <w:rPr>
          <w:rFonts w:cstheme="minorHAnsi"/>
          <w:sz w:val="22"/>
          <w:szCs w:val="22"/>
        </w:rPr>
      </w:pPr>
      <w:r w:rsidRPr="003040A4">
        <w:rPr>
          <w:rFonts w:cstheme="minorHAnsi"/>
          <w:sz w:val="22"/>
          <w:szCs w:val="22"/>
        </w:rPr>
        <w:t>Obiectul: Memoriu Tehnic</w:t>
      </w:r>
    </w:p>
    <w:p w:rsidR="00046365" w:rsidRPr="006D45B9" w:rsidRDefault="00297580" w:rsidP="006D45B9">
      <w:pPr>
        <w:pStyle w:val="BodyText"/>
        <w:numPr>
          <w:ilvl w:val="0"/>
          <w:numId w:val="3"/>
        </w:numPr>
        <w:tabs>
          <w:tab w:val="left" w:pos="720"/>
        </w:tabs>
        <w:ind w:left="360"/>
        <w:jc w:val="both"/>
        <w:rPr>
          <w:rFonts w:cstheme="minorHAnsi"/>
          <w:sz w:val="22"/>
          <w:szCs w:val="22"/>
        </w:rPr>
      </w:pPr>
      <w:r w:rsidRPr="003040A4">
        <w:rPr>
          <w:rFonts w:cstheme="minorHAnsi"/>
          <w:sz w:val="22"/>
          <w:szCs w:val="22"/>
        </w:rPr>
        <w:t xml:space="preserve">Proiectant: </w:t>
      </w:r>
      <w:r w:rsidR="006D45B9">
        <w:rPr>
          <w:rFonts w:cstheme="minorHAnsi"/>
          <w:sz w:val="22"/>
          <w:szCs w:val="22"/>
        </w:rPr>
        <w:t xml:space="preserve"> </w:t>
      </w:r>
      <w:r w:rsidRPr="003040A4">
        <w:rPr>
          <w:rFonts w:cstheme="minorHAnsi"/>
          <w:b/>
          <w:sz w:val="22"/>
          <w:szCs w:val="22"/>
        </w:rPr>
        <w:t xml:space="preserve">S.C. </w:t>
      </w:r>
      <w:r w:rsidR="006D45B9">
        <w:rPr>
          <w:rFonts w:cstheme="minorHAnsi"/>
          <w:b/>
          <w:sz w:val="22"/>
          <w:szCs w:val="22"/>
        </w:rPr>
        <w:t>Brand Infotek</w:t>
      </w:r>
      <w:r w:rsidRPr="003040A4">
        <w:rPr>
          <w:rFonts w:cstheme="minorHAnsi"/>
          <w:b/>
          <w:sz w:val="22"/>
          <w:szCs w:val="22"/>
        </w:rPr>
        <w:t xml:space="preserve"> S.R.L.</w:t>
      </w:r>
    </w:p>
    <w:p w:rsidR="00046365" w:rsidRPr="003040A4" w:rsidRDefault="00046365" w:rsidP="00430938">
      <w:pPr>
        <w:pStyle w:val="BodyText"/>
        <w:ind w:left="360"/>
        <w:jc w:val="both"/>
        <w:rPr>
          <w:rFonts w:cstheme="minorHAnsi"/>
          <w:sz w:val="22"/>
          <w:szCs w:val="22"/>
        </w:rPr>
      </w:pPr>
      <w:r w:rsidRPr="003040A4">
        <w:rPr>
          <w:rFonts w:cstheme="minorHAnsi"/>
          <w:sz w:val="22"/>
          <w:szCs w:val="22"/>
        </w:rPr>
        <w:tab/>
      </w:r>
      <w:r w:rsidRPr="003040A4">
        <w:rPr>
          <w:rFonts w:cstheme="minorHAnsi"/>
          <w:sz w:val="22"/>
          <w:szCs w:val="22"/>
        </w:rPr>
        <w:tab/>
      </w:r>
      <w:r w:rsidR="005651C8" w:rsidRPr="003040A4">
        <w:rPr>
          <w:rFonts w:cstheme="minorHAnsi"/>
          <w:sz w:val="22"/>
          <w:szCs w:val="22"/>
        </w:rPr>
        <w:t>Arh. Urb. Andreea FILIP</w:t>
      </w:r>
    </w:p>
    <w:p w:rsidR="00297580" w:rsidRPr="003040A4" w:rsidRDefault="00297580" w:rsidP="008C4E48">
      <w:pPr>
        <w:pStyle w:val="BodyText"/>
        <w:numPr>
          <w:ilvl w:val="0"/>
          <w:numId w:val="3"/>
        </w:numPr>
        <w:tabs>
          <w:tab w:val="left" w:pos="720"/>
        </w:tabs>
        <w:jc w:val="both"/>
        <w:rPr>
          <w:rFonts w:cstheme="minorHAnsi"/>
          <w:color w:val="FF0000"/>
          <w:sz w:val="22"/>
          <w:szCs w:val="22"/>
        </w:rPr>
      </w:pPr>
      <w:r w:rsidRPr="003040A4">
        <w:rPr>
          <w:rFonts w:cstheme="minorHAnsi"/>
          <w:sz w:val="22"/>
          <w:szCs w:val="22"/>
        </w:rPr>
        <w:t>Benificiar:</w:t>
      </w:r>
      <w:r w:rsidR="005651C8" w:rsidRPr="003040A4">
        <w:rPr>
          <w:rFonts w:cstheme="minorHAnsi"/>
          <w:sz w:val="22"/>
          <w:szCs w:val="22"/>
        </w:rPr>
        <w:t xml:space="preserve"> </w:t>
      </w:r>
      <w:r w:rsidRPr="003040A4">
        <w:rPr>
          <w:rFonts w:cstheme="minorHAnsi"/>
          <w:sz w:val="22"/>
          <w:szCs w:val="22"/>
        </w:rPr>
        <w:t xml:space="preserve"> </w:t>
      </w:r>
      <w:r w:rsidR="006D45B9">
        <w:rPr>
          <w:rFonts w:cstheme="minorHAnsi"/>
          <w:sz w:val="22"/>
          <w:szCs w:val="22"/>
        </w:rPr>
        <w:t>Coconu Crisan in calitate de reprezentant al beneficiarilor</w:t>
      </w:r>
      <w:r w:rsidR="008C4E48">
        <w:rPr>
          <w:rFonts w:cstheme="minorHAnsi"/>
          <w:sz w:val="22"/>
          <w:szCs w:val="22"/>
        </w:rPr>
        <w:t xml:space="preserve"> Ciociu Paula, Dinca Vasile si Dinca Mirela- Maria</w:t>
      </w:r>
    </w:p>
    <w:p w:rsidR="000327D6" w:rsidRPr="003040A4" w:rsidRDefault="000327D6" w:rsidP="00430938">
      <w:pPr>
        <w:pStyle w:val="ListParagraph"/>
        <w:spacing w:after="0"/>
        <w:jc w:val="both"/>
        <w:rPr>
          <w:rFonts w:cstheme="minorHAnsi"/>
          <w:b/>
          <w:u w:val="single"/>
        </w:rPr>
      </w:pPr>
    </w:p>
    <w:p w:rsidR="000327D6" w:rsidRPr="003040A4" w:rsidRDefault="000327D6" w:rsidP="00430938">
      <w:pPr>
        <w:pStyle w:val="ListParagraph"/>
        <w:spacing w:after="0"/>
        <w:jc w:val="both"/>
        <w:rPr>
          <w:rFonts w:cstheme="minorHAnsi"/>
          <w:b/>
          <w:u w:val="single"/>
        </w:rPr>
      </w:pPr>
      <w:r w:rsidRPr="003040A4">
        <w:rPr>
          <w:rFonts w:cstheme="minorHAnsi"/>
          <w:b/>
          <w:u w:val="single"/>
        </w:rPr>
        <w:t xml:space="preserve">Cap 1- </w:t>
      </w:r>
      <w:r w:rsidR="003040A4" w:rsidRPr="003040A4">
        <w:rPr>
          <w:rFonts w:cstheme="minorHAnsi"/>
          <w:b/>
          <w:u w:val="single"/>
        </w:rPr>
        <w:t>OBIECTUL LUCRARII</w:t>
      </w:r>
    </w:p>
    <w:p w:rsidR="0089765B" w:rsidRPr="003040A4" w:rsidRDefault="003A4630" w:rsidP="00430938">
      <w:pPr>
        <w:tabs>
          <w:tab w:val="center" w:pos="4680"/>
        </w:tabs>
        <w:spacing w:after="0"/>
        <w:jc w:val="both"/>
        <w:rPr>
          <w:rFonts w:cstheme="minorHAnsi"/>
          <w:b/>
          <w:i/>
        </w:rPr>
      </w:pPr>
      <w:r w:rsidRPr="003040A4">
        <w:rPr>
          <w:rFonts w:cstheme="minorHAnsi"/>
          <w:b/>
          <w:i/>
        </w:rPr>
        <w:tab/>
      </w:r>
    </w:p>
    <w:p w:rsidR="00D6132D" w:rsidRPr="003040A4" w:rsidRDefault="00297580" w:rsidP="00430938">
      <w:pPr>
        <w:spacing w:after="0"/>
        <w:ind w:firstLine="567"/>
        <w:jc w:val="both"/>
        <w:rPr>
          <w:rFonts w:cstheme="minorHAnsi"/>
          <w:lang w:val="fr-FR"/>
        </w:rPr>
      </w:pPr>
      <w:r w:rsidRPr="003040A4">
        <w:rPr>
          <w:rFonts w:cstheme="minorHAnsi"/>
          <w:lang w:val="fr-FR"/>
        </w:rPr>
        <w:t xml:space="preserve">Prezenta documentatie serveste </w:t>
      </w:r>
      <w:proofErr w:type="gramStart"/>
      <w:r w:rsidRPr="003040A4">
        <w:rPr>
          <w:rFonts w:cstheme="minorHAnsi"/>
          <w:lang w:val="fr-FR"/>
        </w:rPr>
        <w:t xml:space="preserve">la </w:t>
      </w:r>
      <w:r w:rsidR="006D45B9">
        <w:rPr>
          <w:rFonts w:cstheme="minorHAnsi"/>
          <w:lang w:val="fr-FR"/>
        </w:rPr>
        <w:t>introducerea</w:t>
      </w:r>
      <w:proofErr w:type="gramEnd"/>
      <w:r w:rsidR="006D45B9">
        <w:rPr>
          <w:rFonts w:cstheme="minorHAnsi"/>
          <w:lang w:val="fr-FR"/>
        </w:rPr>
        <w:t xml:space="preserve"> in intravilan a loturilor</w:t>
      </w:r>
      <w:r w:rsidR="00D9274A" w:rsidRPr="003040A4">
        <w:rPr>
          <w:rFonts w:cstheme="minorHAnsi"/>
          <w:lang w:val="fr-FR"/>
        </w:rPr>
        <w:t xml:space="preserve"> cu s</w:t>
      </w:r>
      <w:r w:rsidR="005651C8" w:rsidRPr="003040A4">
        <w:rPr>
          <w:rFonts w:cstheme="minorHAnsi"/>
          <w:lang w:val="fr-FR"/>
        </w:rPr>
        <w:t>uprafata</w:t>
      </w:r>
      <w:r w:rsidR="006D45B9">
        <w:rPr>
          <w:rFonts w:cstheme="minorHAnsi"/>
          <w:lang w:val="fr-FR"/>
        </w:rPr>
        <w:t xml:space="preserve"> totala </w:t>
      </w:r>
      <w:r w:rsidR="005651C8" w:rsidRPr="003040A4">
        <w:rPr>
          <w:rFonts w:cstheme="minorHAnsi"/>
          <w:lang w:val="fr-FR"/>
        </w:rPr>
        <w:t xml:space="preserve">de </w:t>
      </w:r>
      <w:r w:rsidR="006D45B9">
        <w:rPr>
          <w:rFonts w:cstheme="minorHAnsi"/>
          <w:lang w:val="fr-FR"/>
        </w:rPr>
        <w:t xml:space="preserve">3.000mp din masuratori, </w:t>
      </w:r>
      <w:r w:rsidR="005651C8" w:rsidRPr="003040A4">
        <w:rPr>
          <w:rFonts w:cstheme="minorHAnsi"/>
          <w:lang w:val="fr-FR"/>
        </w:rPr>
        <w:t xml:space="preserve"> situat in </w:t>
      </w:r>
      <w:r w:rsidR="00D9274A" w:rsidRPr="003040A4">
        <w:rPr>
          <w:rFonts w:cstheme="minorHAnsi"/>
          <w:lang w:val="fr-FR"/>
        </w:rPr>
        <w:t xml:space="preserve">Comuna </w:t>
      </w:r>
      <w:r w:rsidR="006D45B9">
        <w:rPr>
          <w:rFonts w:cstheme="minorHAnsi"/>
          <w:lang w:val="fr-FR"/>
        </w:rPr>
        <w:t>Corbu</w:t>
      </w:r>
      <w:r w:rsidR="00D9274A" w:rsidRPr="003040A4">
        <w:rPr>
          <w:rFonts w:cstheme="minorHAnsi"/>
          <w:lang w:val="fr-FR"/>
        </w:rPr>
        <w:t xml:space="preserve">, Jud. </w:t>
      </w:r>
      <w:r w:rsidR="006D45B9">
        <w:rPr>
          <w:rFonts w:cstheme="minorHAnsi"/>
          <w:lang w:val="fr-FR"/>
        </w:rPr>
        <w:t>Constanta,</w:t>
      </w:r>
      <w:r w:rsidR="005651C8" w:rsidRPr="003040A4">
        <w:rPr>
          <w:rFonts w:cstheme="minorHAnsi"/>
          <w:lang w:val="fr-FR"/>
        </w:rPr>
        <w:t xml:space="preserve"> </w:t>
      </w:r>
      <w:r w:rsidR="0079610A" w:rsidRPr="003040A4">
        <w:rPr>
          <w:rFonts w:cstheme="minorHAnsi"/>
          <w:lang w:val="fr-FR"/>
        </w:rPr>
        <w:t>in vederea parcelarii rezidentiale</w:t>
      </w:r>
      <w:r w:rsidR="00FA6FE2" w:rsidRPr="003040A4">
        <w:rPr>
          <w:rFonts w:cstheme="minorHAnsi"/>
          <w:lang w:val="fr-FR"/>
        </w:rPr>
        <w:t>.</w:t>
      </w:r>
    </w:p>
    <w:p w:rsidR="000260DD" w:rsidRPr="003040A4" w:rsidRDefault="00D6132D" w:rsidP="00430938">
      <w:pPr>
        <w:spacing w:after="0"/>
        <w:ind w:firstLine="567"/>
        <w:jc w:val="both"/>
        <w:rPr>
          <w:rFonts w:cstheme="minorHAnsi"/>
          <w:color w:val="FF0000"/>
          <w:lang w:val="fr-FR"/>
        </w:rPr>
      </w:pPr>
      <w:r w:rsidRPr="003040A4">
        <w:rPr>
          <w:rFonts w:cstheme="minorHAnsi"/>
          <w:lang w:val="fr-FR"/>
        </w:rPr>
        <w:t>Amplasamentul studiat</w:t>
      </w:r>
      <w:r w:rsidR="004D5766">
        <w:rPr>
          <w:rFonts w:cstheme="minorHAnsi"/>
          <w:lang w:val="fr-FR"/>
        </w:rPr>
        <w:t xml:space="preserve"> </w:t>
      </w:r>
      <w:r w:rsidRPr="003040A4">
        <w:rPr>
          <w:rFonts w:cstheme="minorHAnsi"/>
          <w:lang w:val="fr-FR"/>
        </w:rPr>
        <w:t xml:space="preserve">care a generat prezenta documentatie este constituit din </w:t>
      </w:r>
      <w:r w:rsidR="00FA6FE2" w:rsidRPr="003040A4">
        <w:rPr>
          <w:rFonts w:cstheme="minorHAnsi"/>
          <w:lang w:val="fr-FR"/>
        </w:rPr>
        <w:t xml:space="preserve">terenul </w:t>
      </w:r>
      <w:r w:rsidR="00D9274A" w:rsidRPr="003040A4">
        <w:rPr>
          <w:rFonts w:cstheme="minorHAnsi"/>
          <w:lang w:val="fr-FR"/>
        </w:rPr>
        <w:t xml:space="preserve">amplasat in </w:t>
      </w:r>
      <w:r w:rsidR="006D45B9" w:rsidRPr="006D45B9">
        <w:rPr>
          <w:rFonts w:cstheme="minorHAnsi"/>
          <w:b/>
          <w:lang w:val="fr-FR"/>
        </w:rPr>
        <w:t>A 610/14/4/9</w:t>
      </w:r>
      <w:r w:rsidR="00FA6FE2" w:rsidRPr="003040A4">
        <w:rPr>
          <w:rFonts w:cstheme="minorHAnsi"/>
          <w:lang w:val="fr-FR"/>
        </w:rPr>
        <w:t>, cu</w:t>
      </w:r>
      <w:r w:rsidR="00AE6F95" w:rsidRPr="003040A4">
        <w:rPr>
          <w:rFonts w:cstheme="minorHAnsi"/>
          <w:lang w:val="fr-FR"/>
        </w:rPr>
        <w:t xml:space="preserve"> suprafata de </w:t>
      </w:r>
      <w:r w:rsidR="00D9274A" w:rsidRPr="003040A4">
        <w:rPr>
          <w:rFonts w:cstheme="minorHAnsi"/>
          <w:lang w:val="fr-FR"/>
        </w:rPr>
        <w:t xml:space="preserve"> </w:t>
      </w:r>
      <w:r w:rsidR="006D45B9">
        <w:rPr>
          <w:rFonts w:cstheme="minorHAnsi"/>
          <w:lang w:val="fr-FR"/>
        </w:rPr>
        <w:t>3.000mp</w:t>
      </w:r>
      <w:r w:rsidR="00F141C6" w:rsidRPr="003040A4">
        <w:rPr>
          <w:rFonts w:cstheme="minorHAnsi"/>
          <w:color w:val="000000" w:themeColor="text1"/>
          <w:lang w:val="fr-FR"/>
        </w:rPr>
        <w:t xml:space="preserve"> </w:t>
      </w:r>
      <w:r w:rsidRPr="003040A4">
        <w:rPr>
          <w:rFonts w:cstheme="minorHAnsi"/>
          <w:lang w:val="fr-FR"/>
        </w:rPr>
        <w:t xml:space="preserve">si </w:t>
      </w:r>
      <w:r w:rsidR="00D9274A" w:rsidRPr="003040A4">
        <w:rPr>
          <w:rFonts w:cstheme="minorHAnsi"/>
          <w:lang w:val="fr-FR"/>
        </w:rPr>
        <w:t xml:space="preserve">apartine </w:t>
      </w:r>
      <w:r w:rsidR="00A1079A" w:rsidRPr="00A1079A">
        <w:rPr>
          <w:rFonts w:cstheme="minorHAnsi"/>
        </w:rPr>
        <w:t xml:space="preserve">beneficiarilor </w:t>
      </w:r>
      <w:r w:rsidR="00A1079A">
        <w:rPr>
          <w:rFonts w:cstheme="minorHAnsi"/>
        </w:rPr>
        <w:t>Coconu Crisan, Dinca Vasile si Dinca Mirela  Maria, Ciociu Paula</w:t>
      </w:r>
      <w:r w:rsidR="0079610A" w:rsidRPr="003040A4">
        <w:rPr>
          <w:rFonts w:cstheme="minorHAnsi"/>
          <w:b/>
        </w:rPr>
        <w:t>.</w:t>
      </w:r>
    </w:p>
    <w:p w:rsidR="00D6132D" w:rsidRPr="003040A4" w:rsidRDefault="00D6132D" w:rsidP="00430938">
      <w:pPr>
        <w:spacing w:after="0"/>
        <w:ind w:firstLine="567"/>
        <w:jc w:val="both"/>
        <w:rPr>
          <w:rFonts w:cstheme="minorHAnsi"/>
          <w:lang w:val="fr-FR"/>
        </w:rPr>
      </w:pPr>
      <w:r w:rsidRPr="003040A4">
        <w:rPr>
          <w:rFonts w:cstheme="minorHAnsi"/>
          <w:lang w:val="fr-FR"/>
        </w:rPr>
        <w:t>Prin prezenta documentatie se propune realizarea de locuinte</w:t>
      </w:r>
      <w:r w:rsidR="000260DD" w:rsidRPr="003040A4">
        <w:rPr>
          <w:rFonts w:cstheme="minorHAnsi"/>
          <w:lang w:val="fr-FR"/>
        </w:rPr>
        <w:t xml:space="preserve"> individu</w:t>
      </w:r>
      <w:r w:rsidR="00FA6FE2" w:rsidRPr="003040A4">
        <w:rPr>
          <w:rFonts w:cstheme="minorHAnsi"/>
          <w:lang w:val="fr-FR"/>
        </w:rPr>
        <w:t>a</w:t>
      </w:r>
      <w:r w:rsidR="000260DD" w:rsidRPr="003040A4">
        <w:rPr>
          <w:rFonts w:cstheme="minorHAnsi"/>
          <w:lang w:val="fr-FR"/>
        </w:rPr>
        <w:t>l</w:t>
      </w:r>
      <w:r w:rsidRPr="003040A4">
        <w:rPr>
          <w:rFonts w:cstheme="minorHAnsi"/>
          <w:lang w:val="fr-FR"/>
        </w:rPr>
        <w:t>e</w:t>
      </w:r>
      <w:r w:rsidR="0079610A" w:rsidRPr="003040A4">
        <w:rPr>
          <w:rFonts w:cstheme="minorHAnsi"/>
          <w:lang w:val="fr-FR"/>
        </w:rPr>
        <w:t xml:space="preserve"> sau colective</w:t>
      </w:r>
      <w:r w:rsidR="00A1079A">
        <w:rPr>
          <w:rFonts w:cstheme="minorHAnsi"/>
          <w:lang w:val="fr-FR"/>
        </w:rPr>
        <w:t xml:space="preserve"> pentru locuire sezoniera</w:t>
      </w:r>
      <w:r w:rsidR="004D5766">
        <w:rPr>
          <w:rFonts w:cstheme="minorHAnsi"/>
          <w:lang w:val="fr-FR"/>
        </w:rPr>
        <w:t xml:space="preserve"> si zona servicii</w:t>
      </w:r>
      <w:r w:rsidR="00FA6FE2" w:rsidRPr="003040A4">
        <w:rPr>
          <w:rFonts w:cstheme="minorHAnsi"/>
          <w:lang w:val="fr-FR"/>
        </w:rPr>
        <w:t xml:space="preserve">. </w:t>
      </w:r>
      <w:r w:rsidR="000260DD" w:rsidRPr="003040A4">
        <w:rPr>
          <w:rFonts w:cstheme="minorHAnsi"/>
          <w:lang w:val="fr-FR"/>
        </w:rPr>
        <w:t>Realizarea constructiilor se vor executa cu materiale produse in Romania, cu forta de munca locala, si vor fi proiectate de proiectanti autorizati cu efectuarea prealabila de studii geotehnice, respectand normele si normativele in vigoare.</w:t>
      </w:r>
    </w:p>
    <w:p w:rsidR="00297580" w:rsidRPr="003040A4" w:rsidRDefault="000327D6" w:rsidP="00430938">
      <w:pPr>
        <w:spacing w:after="0"/>
        <w:jc w:val="both"/>
        <w:rPr>
          <w:rFonts w:cstheme="minorHAnsi"/>
        </w:rPr>
      </w:pPr>
      <w:r w:rsidRPr="003040A4">
        <w:rPr>
          <w:rFonts w:cstheme="minorHAnsi"/>
        </w:rPr>
        <w:t xml:space="preserve">            Planul urbanistic zonal stabileste amplasamentele constructiilor prevazute a fi realizate in aceasta zona si incadrarea lor intr-o solutie de ansamblu, corelata cu planul urbanistic general al </w:t>
      </w:r>
      <w:proofErr w:type="gramStart"/>
      <w:r w:rsidRPr="003040A4">
        <w:rPr>
          <w:rFonts w:cstheme="minorHAnsi"/>
        </w:rPr>
        <w:t xml:space="preserve">comunei  </w:t>
      </w:r>
      <w:r w:rsidR="00EE2C32">
        <w:rPr>
          <w:rFonts w:cstheme="minorHAnsi"/>
        </w:rPr>
        <w:t>Corbu</w:t>
      </w:r>
      <w:proofErr w:type="gramEnd"/>
      <w:r w:rsidRPr="003040A4">
        <w:rPr>
          <w:rFonts w:cstheme="minorHAnsi"/>
        </w:rPr>
        <w:t>.</w:t>
      </w:r>
    </w:p>
    <w:p w:rsidR="000327D6" w:rsidRPr="003040A4" w:rsidRDefault="000327D6" w:rsidP="00430938">
      <w:pPr>
        <w:spacing w:after="0"/>
        <w:jc w:val="both"/>
        <w:rPr>
          <w:rFonts w:cstheme="minorHAnsi"/>
        </w:rPr>
      </w:pPr>
      <w:r w:rsidRPr="003040A4">
        <w:rPr>
          <w:rFonts w:cstheme="minorHAnsi"/>
        </w:rPr>
        <w:t xml:space="preserve">            In functie de politica de dezvoltare se considera necesar a se rezolva in cadrul planului urbanisitc zonal urmatoarele </w:t>
      </w:r>
      <w:proofErr w:type="gramStart"/>
      <w:r w:rsidRPr="003040A4">
        <w:rPr>
          <w:rFonts w:cstheme="minorHAnsi"/>
        </w:rPr>
        <w:t>obiective :</w:t>
      </w:r>
      <w:proofErr w:type="gramEnd"/>
      <w:r w:rsidRPr="003040A4">
        <w:rPr>
          <w:rFonts w:cstheme="minorHAnsi"/>
        </w:rPr>
        <w:t xml:space="preserve"> </w:t>
      </w:r>
    </w:p>
    <w:p w:rsidR="000327D6" w:rsidRPr="003040A4" w:rsidRDefault="000327D6" w:rsidP="00430938">
      <w:pPr>
        <w:spacing w:after="0"/>
        <w:jc w:val="both"/>
        <w:rPr>
          <w:rFonts w:cstheme="minorHAnsi"/>
        </w:rPr>
      </w:pPr>
      <w:r w:rsidRPr="003040A4">
        <w:rPr>
          <w:rFonts w:cstheme="minorHAnsi"/>
        </w:rPr>
        <w:lastRenderedPageBreak/>
        <w:sym w:font="Symbol" w:char="F02D"/>
      </w:r>
      <w:r w:rsidRPr="003040A4">
        <w:rPr>
          <w:rFonts w:cstheme="minorHAnsi"/>
        </w:rPr>
        <w:t xml:space="preserve"> </w:t>
      </w:r>
      <w:proofErr w:type="gramStart"/>
      <w:r w:rsidRPr="003040A4">
        <w:rPr>
          <w:rFonts w:cstheme="minorHAnsi"/>
        </w:rPr>
        <w:t>stabilirea</w:t>
      </w:r>
      <w:proofErr w:type="gramEnd"/>
      <w:r w:rsidRPr="003040A4">
        <w:rPr>
          <w:rFonts w:cstheme="minorHAnsi"/>
        </w:rPr>
        <w:t xml:space="preserve"> functiunilor permise in zona</w:t>
      </w:r>
    </w:p>
    <w:p w:rsidR="000327D6" w:rsidRPr="003040A4" w:rsidRDefault="000327D6" w:rsidP="00430938">
      <w:pPr>
        <w:spacing w:after="0"/>
        <w:jc w:val="both"/>
        <w:rPr>
          <w:rFonts w:cstheme="minorHAnsi"/>
        </w:rPr>
      </w:pPr>
      <w:r w:rsidRPr="003040A4">
        <w:rPr>
          <w:rFonts w:cstheme="minorHAnsi"/>
        </w:rPr>
        <w:sym w:font="Symbol" w:char="F02D"/>
      </w:r>
      <w:r w:rsidRPr="003040A4">
        <w:rPr>
          <w:rFonts w:cstheme="minorHAnsi"/>
        </w:rPr>
        <w:t xml:space="preserve"> </w:t>
      </w:r>
      <w:proofErr w:type="gramStart"/>
      <w:r w:rsidRPr="003040A4">
        <w:rPr>
          <w:rFonts w:cstheme="minorHAnsi"/>
        </w:rPr>
        <w:t>amplasarea</w:t>
      </w:r>
      <w:proofErr w:type="gramEnd"/>
      <w:r w:rsidRPr="003040A4">
        <w:rPr>
          <w:rFonts w:cstheme="minorHAnsi"/>
        </w:rPr>
        <w:t xml:space="preserve"> constructiilor in zona </w:t>
      </w:r>
    </w:p>
    <w:p w:rsidR="000327D6" w:rsidRPr="003040A4" w:rsidRDefault="000327D6" w:rsidP="00430938">
      <w:pPr>
        <w:spacing w:after="0"/>
        <w:jc w:val="both"/>
        <w:rPr>
          <w:rFonts w:cstheme="minorHAnsi"/>
        </w:rPr>
      </w:pPr>
      <w:r w:rsidRPr="003040A4">
        <w:rPr>
          <w:rFonts w:cstheme="minorHAnsi"/>
        </w:rPr>
        <w:sym w:font="Symbol" w:char="F02D"/>
      </w:r>
      <w:r w:rsidRPr="003040A4">
        <w:rPr>
          <w:rFonts w:cstheme="minorHAnsi"/>
        </w:rPr>
        <w:t xml:space="preserve"> </w:t>
      </w:r>
      <w:proofErr w:type="gramStart"/>
      <w:r w:rsidRPr="003040A4">
        <w:rPr>
          <w:rFonts w:cstheme="minorHAnsi"/>
        </w:rPr>
        <w:t>organizarea</w:t>
      </w:r>
      <w:proofErr w:type="gramEnd"/>
      <w:r w:rsidRPr="003040A4">
        <w:rPr>
          <w:rFonts w:cstheme="minorHAnsi"/>
        </w:rPr>
        <w:t xml:space="preserve"> circulatiei in incinta</w:t>
      </w:r>
    </w:p>
    <w:p w:rsidR="000327D6" w:rsidRPr="003040A4" w:rsidRDefault="000327D6" w:rsidP="00430938">
      <w:pPr>
        <w:spacing w:after="0"/>
        <w:jc w:val="both"/>
        <w:rPr>
          <w:rFonts w:cstheme="minorHAnsi"/>
        </w:rPr>
      </w:pPr>
      <w:r w:rsidRPr="003040A4">
        <w:rPr>
          <w:rFonts w:cstheme="minorHAnsi"/>
        </w:rPr>
        <w:t xml:space="preserve"> - </w:t>
      </w:r>
      <w:proofErr w:type="gramStart"/>
      <w:r w:rsidRPr="003040A4">
        <w:rPr>
          <w:rFonts w:cstheme="minorHAnsi"/>
        </w:rPr>
        <w:t>completarea</w:t>
      </w:r>
      <w:proofErr w:type="gramEnd"/>
      <w:r w:rsidRPr="003040A4">
        <w:rPr>
          <w:rFonts w:cstheme="minorHAnsi"/>
        </w:rPr>
        <w:t xml:space="preserve"> infrastructurii tehnico-edilitare</w:t>
      </w:r>
    </w:p>
    <w:p w:rsidR="000327D6" w:rsidRPr="003040A4" w:rsidRDefault="000327D6" w:rsidP="00430938">
      <w:pPr>
        <w:spacing w:after="0"/>
        <w:jc w:val="both"/>
        <w:rPr>
          <w:rFonts w:cstheme="minorHAnsi"/>
        </w:rPr>
      </w:pPr>
      <w:r w:rsidRPr="003040A4">
        <w:rPr>
          <w:rFonts w:cstheme="minorHAnsi"/>
        </w:rPr>
        <w:t xml:space="preserve"> - </w:t>
      </w:r>
      <w:proofErr w:type="gramStart"/>
      <w:r w:rsidRPr="003040A4">
        <w:rPr>
          <w:rFonts w:cstheme="minorHAnsi"/>
        </w:rPr>
        <w:t>asigurarea</w:t>
      </w:r>
      <w:proofErr w:type="gramEnd"/>
      <w:r w:rsidRPr="003040A4">
        <w:rPr>
          <w:rFonts w:cstheme="minorHAnsi"/>
        </w:rPr>
        <w:t xml:space="preserve"> amenajarilor necesare</w:t>
      </w:r>
    </w:p>
    <w:p w:rsidR="00F24CE4" w:rsidRPr="003040A4" w:rsidRDefault="00F24CE4" w:rsidP="00430938">
      <w:pPr>
        <w:spacing w:after="0"/>
        <w:jc w:val="both"/>
        <w:rPr>
          <w:rFonts w:cstheme="minorHAnsi"/>
          <w:color w:val="FF0000"/>
        </w:rPr>
      </w:pPr>
    </w:p>
    <w:p w:rsidR="00573469" w:rsidRPr="003040A4" w:rsidRDefault="0089765B" w:rsidP="00430938">
      <w:pPr>
        <w:spacing w:after="0"/>
        <w:jc w:val="both"/>
        <w:rPr>
          <w:rFonts w:cstheme="minorHAnsi"/>
          <w:b/>
          <w:i/>
        </w:rPr>
      </w:pPr>
      <w:r w:rsidRPr="003040A4">
        <w:rPr>
          <w:rFonts w:cstheme="minorHAnsi"/>
          <w:b/>
          <w:i/>
        </w:rPr>
        <w:t>SURSE DE DOCUMENTARE</w:t>
      </w:r>
    </w:p>
    <w:p w:rsidR="00573469" w:rsidRPr="003040A4" w:rsidRDefault="00573469" w:rsidP="00430938">
      <w:pPr>
        <w:spacing w:after="0"/>
        <w:jc w:val="both"/>
        <w:rPr>
          <w:rFonts w:cstheme="minorHAnsi"/>
          <w:b/>
          <w:i/>
        </w:rPr>
      </w:pPr>
      <w:r w:rsidRPr="003040A4">
        <w:rPr>
          <w:rFonts w:cstheme="minorHAnsi"/>
          <w:b/>
          <w:i/>
        </w:rPr>
        <w:tab/>
      </w:r>
      <w:r w:rsidRPr="003040A4">
        <w:rPr>
          <w:rFonts w:cstheme="minorHAnsi"/>
          <w:b/>
          <w:lang w:val="fr-FR"/>
        </w:rPr>
        <w:t xml:space="preserve">Surse </w:t>
      </w:r>
      <w:proofErr w:type="gramStart"/>
      <w:r w:rsidRPr="003040A4">
        <w:rPr>
          <w:rFonts w:cstheme="minorHAnsi"/>
          <w:b/>
          <w:lang w:val="fr-FR"/>
        </w:rPr>
        <w:t>de informatii</w:t>
      </w:r>
      <w:proofErr w:type="gramEnd"/>
      <w:r w:rsidRPr="003040A4">
        <w:rPr>
          <w:rFonts w:cstheme="minorHAnsi"/>
          <w:b/>
          <w:lang w:val="fr-FR"/>
        </w:rPr>
        <w:t xml:space="preserve"> utilizate, date statistice</w:t>
      </w:r>
    </w:p>
    <w:p w:rsidR="00573469" w:rsidRPr="003040A4" w:rsidRDefault="00573469" w:rsidP="00430938">
      <w:pPr>
        <w:tabs>
          <w:tab w:val="left" w:pos="450"/>
          <w:tab w:val="left" w:pos="10080"/>
        </w:tabs>
        <w:suppressAutoHyphens/>
        <w:spacing w:after="0" w:line="240" w:lineRule="auto"/>
        <w:ind w:left="450"/>
        <w:jc w:val="both"/>
        <w:rPr>
          <w:rFonts w:cstheme="minorHAnsi"/>
          <w:lang w:val="fr-FR"/>
        </w:rPr>
      </w:pPr>
      <w:r w:rsidRPr="003040A4">
        <w:rPr>
          <w:rFonts w:cstheme="minorHAnsi"/>
          <w:lang w:val="fr-FR"/>
        </w:rPr>
        <w:t xml:space="preserve">- Documentatiile cadastrale ale terenurilor studiate </w:t>
      </w:r>
    </w:p>
    <w:p w:rsidR="00573469" w:rsidRPr="003040A4" w:rsidRDefault="00573469" w:rsidP="00430938">
      <w:pPr>
        <w:tabs>
          <w:tab w:val="left" w:pos="450"/>
          <w:tab w:val="left" w:pos="10080"/>
        </w:tabs>
        <w:suppressAutoHyphens/>
        <w:spacing w:after="0" w:line="240" w:lineRule="auto"/>
        <w:ind w:left="450"/>
        <w:jc w:val="both"/>
        <w:rPr>
          <w:rFonts w:cstheme="minorHAnsi"/>
          <w:color w:val="FF0000"/>
          <w:lang w:val="fr-FR"/>
        </w:rPr>
      </w:pPr>
      <w:r w:rsidRPr="003040A4">
        <w:rPr>
          <w:rFonts w:cstheme="minorHAnsi"/>
          <w:lang w:val="fr-FR"/>
        </w:rPr>
        <w:t>- Date culese de proiectant in teren</w:t>
      </w:r>
    </w:p>
    <w:p w:rsidR="00573469" w:rsidRPr="003040A4" w:rsidRDefault="00573469" w:rsidP="00430938">
      <w:pPr>
        <w:tabs>
          <w:tab w:val="left" w:pos="450"/>
          <w:tab w:val="left" w:pos="10080"/>
        </w:tabs>
        <w:suppressAutoHyphens/>
        <w:spacing w:after="0" w:line="240" w:lineRule="auto"/>
        <w:ind w:left="450"/>
        <w:jc w:val="both"/>
        <w:rPr>
          <w:rFonts w:cstheme="minorHAnsi"/>
          <w:lang w:val="fr-FR"/>
        </w:rPr>
      </w:pPr>
      <w:r w:rsidRPr="003040A4">
        <w:rPr>
          <w:rFonts w:cstheme="minorHAnsi"/>
          <w:lang w:val="fr-FR"/>
        </w:rPr>
        <w:t>- Planuri Urbanistice Zonale avizate si aprobate in vecinatatea zonei studiate</w:t>
      </w:r>
    </w:p>
    <w:p w:rsidR="00573469" w:rsidRPr="003040A4" w:rsidRDefault="00573469" w:rsidP="00430938">
      <w:pPr>
        <w:spacing w:after="0"/>
        <w:jc w:val="both"/>
        <w:rPr>
          <w:rFonts w:cstheme="minorHAnsi"/>
          <w:b/>
          <w:lang w:val="fr-FR"/>
        </w:rPr>
      </w:pPr>
      <w:r w:rsidRPr="003040A4">
        <w:rPr>
          <w:rFonts w:cstheme="minorHAnsi"/>
          <w:b/>
          <w:i/>
        </w:rPr>
        <w:tab/>
      </w:r>
      <w:r w:rsidRPr="003040A4">
        <w:rPr>
          <w:rFonts w:cstheme="minorHAnsi"/>
          <w:b/>
          <w:lang w:val="fr-FR"/>
        </w:rPr>
        <w:t xml:space="preserve">Baza  topografica - </w:t>
      </w:r>
      <w:r w:rsidR="00427843" w:rsidRPr="003040A4">
        <w:rPr>
          <w:rFonts w:cstheme="minorHAnsi"/>
        </w:rPr>
        <w:t>Planul t</w:t>
      </w:r>
      <w:r w:rsidRPr="003040A4">
        <w:rPr>
          <w:rFonts w:cstheme="minorHAnsi"/>
        </w:rPr>
        <w:t>opografic a fost realizat in sistem de referinta stereo 70 nivelment Marea Neagra.</w:t>
      </w:r>
      <w:r w:rsidR="00BD3448" w:rsidRPr="003040A4">
        <w:rPr>
          <w:rFonts w:cstheme="minorHAnsi"/>
        </w:rPr>
        <w:t xml:space="preserve"> </w:t>
      </w:r>
    </w:p>
    <w:p w:rsidR="000260DD" w:rsidRPr="003040A4" w:rsidRDefault="000260DD" w:rsidP="00430938">
      <w:pPr>
        <w:spacing w:after="0"/>
        <w:ind w:firstLine="720"/>
        <w:jc w:val="both"/>
        <w:rPr>
          <w:rFonts w:cstheme="minorHAnsi"/>
          <w:lang w:val="fr-FR"/>
        </w:rPr>
      </w:pPr>
      <w:r w:rsidRPr="003040A4">
        <w:rPr>
          <w:rFonts w:cstheme="minorHAnsi"/>
          <w:b/>
          <w:lang w:val="fr-FR"/>
        </w:rPr>
        <w:t>Metodologia utilizata</w:t>
      </w:r>
      <w:r w:rsidRPr="003040A4">
        <w:rPr>
          <w:rFonts w:cstheme="minorHAnsi"/>
          <w:lang w:val="fr-FR"/>
        </w:rPr>
        <w:t xml:space="preserve"> este in conformitate cu «Ghidul privind metodologia de elaborare si continutul - cadru al planului urbanistic zonal»  aprobat cu Ordinul M.L.P.A.T. nr. 176/N/16 august 2000.Proiectul are la baza :</w:t>
      </w:r>
    </w:p>
    <w:p w:rsidR="000260DD" w:rsidRPr="003040A4" w:rsidRDefault="000260DD" w:rsidP="00430938">
      <w:pPr>
        <w:spacing w:after="0"/>
        <w:ind w:left="450" w:right="1296"/>
        <w:jc w:val="both"/>
        <w:rPr>
          <w:rFonts w:cstheme="minorHAnsi"/>
          <w:lang w:val="fr-FR"/>
        </w:rPr>
      </w:pPr>
      <w:r w:rsidRPr="003040A4">
        <w:rPr>
          <w:rFonts w:cstheme="minorHAnsi"/>
          <w:lang w:val="fr-FR"/>
        </w:rPr>
        <w:t>- Legea nr. 350/2001 privind amenajarea teritoriului si urbanismul ;</w:t>
      </w:r>
    </w:p>
    <w:p w:rsidR="000260DD" w:rsidRPr="003040A4" w:rsidRDefault="000260DD" w:rsidP="00430938">
      <w:pPr>
        <w:spacing w:after="0"/>
        <w:ind w:left="450" w:right="1292"/>
        <w:jc w:val="both"/>
        <w:rPr>
          <w:rFonts w:cstheme="minorHAnsi"/>
          <w:lang w:val="fr-FR"/>
        </w:rPr>
      </w:pPr>
      <w:r w:rsidRPr="003040A4">
        <w:rPr>
          <w:rFonts w:cstheme="minorHAnsi"/>
          <w:lang w:val="fr-FR"/>
        </w:rPr>
        <w:t>- Legea nr. 50/1991 (republicata) privind autorizarea executarii constructiilor si unele masuri pentru realizarea locuintelor;</w:t>
      </w:r>
    </w:p>
    <w:p w:rsidR="000260DD" w:rsidRPr="003040A4" w:rsidRDefault="000260DD" w:rsidP="00430938">
      <w:pPr>
        <w:spacing w:after="0"/>
        <w:ind w:left="450" w:right="1292"/>
        <w:jc w:val="both"/>
        <w:rPr>
          <w:rFonts w:cstheme="minorHAnsi"/>
          <w:lang w:val="it-IT"/>
        </w:rPr>
      </w:pPr>
      <w:r w:rsidRPr="003040A4">
        <w:rPr>
          <w:rFonts w:cstheme="minorHAnsi"/>
          <w:lang w:val="it-IT"/>
        </w:rPr>
        <w:t>- Legea nr. 453/2001 care modifica si completeaza Legea nr. 50/1991;</w:t>
      </w:r>
    </w:p>
    <w:p w:rsidR="000260DD" w:rsidRPr="003040A4" w:rsidRDefault="000260DD" w:rsidP="00430938">
      <w:pPr>
        <w:spacing w:after="0"/>
        <w:ind w:left="450" w:right="1292"/>
        <w:jc w:val="both"/>
        <w:rPr>
          <w:rFonts w:cstheme="minorHAnsi"/>
          <w:lang w:val="it-IT"/>
        </w:rPr>
      </w:pPr>
      <w:r w:rsidRPr="003040A4">
        <w:rPr>
          <w:rFonts w:cstheme="minorHAnsi"/>
          <w:lang w:val="it-IT"/>
        </w:rPr>
        <w:t>- Legea fondului funciar (nr. 18/1991, republicata);</w:t>
      </w:r>
    </w:p>
    <w:p w:rsidR="000260DD" w:rsidRPr="003040A4" w:rsidRDefault="000260DD" w:rsidP="00430938">
      <w:pPr>
        <w:spacing w:after="0"/>
        <w:ind w:left="450"/>
        <w:jc w:val="both"/>
        <w:rPr>
          <w:rFonts w:cstheme="minorHAnsi"/>
        </w:rPr>
      </w:pPr>
      <w:r w:rsidRPr="003040A4">
        <w:rPr>
          <w:rFonts w:cstheme="minorHAnsi"/>
        </w:rPr>
        <w:t xml:space="preserve">- Legea privind circulatia juridica a terenurilor </w:t>
      </w:r>
      <w:proofErr w:type="gramStart"/>
      <w:r w:rsidRPr="003040A4">
        <w:rPr>
          <w:rFonts w:cstheme="minorHAnsi"/>
        </w:rPr>
        <w:t>( nr</w:t>
      </w:r>
      <w:proofErr w:type="gramEnd"/>
      <w:r w:rsidRPr="003040A4">
        <w:rPr>
          <w:rFonts w:cstheme="minorHAnsi"/>
        </w:rPr>
        <w:t>. 54/1998);</w:t>
      </w:r>
    </w:p>
    <w:p w:rsidR="000260DD" w:rsidRPr="003040A4" w:rsidRDefault="000260DD" w:rsidP="00430938">
      <w:pPr>
        <w:spacing w:after="0"/>
        <w:ind w:left="450"/>
        <w:jc w:val="both"/>
        <w:rPr>
          <w:rFonts w:cstheme="minorHAnsi"/>
          <w:lang w:val="fr-FR"/>
        </w:rPr>
      </w:pPr>
      <w:r w:rsidRPr="003040A4">
        <w:rPr>
          <w:rFonts w:cstheme="minorHAnsi"/>
          <w:lang w:val="fr-FR"/>
        </w:rPr>
        <w:t xml:space="preserve">- Legea privind exproprierea pentru cauza de utilitate publica </w:t>
      </w:r>
      <w:proofErr w:type="gramStart"/>
      <w:r w:rsidRPr="003040A4">
        <w:rPr>
          <w:rFonts w:cstheme="minorHAnsi"/>
          <w:lang w:val="fr-FR"/>
        </w:rPr>
        <w:t>( nr</w:t>
      </w:r>
      <w:proofErr w:type="gramEnd"/>
      <w:r w:rsidRPr="003040A4">
        <w:rPr>
          <w:rFonts w:cstheme="minorHAnsi"/>
          <w:lang w:val="fr-FR"/>
        </w:rPr>
        <w:t>. 33/1994);</w:t>
      </w:r>
    </w:p>
    <w:p w:rsidR="000260DD" w:rsidRPr="003040A4" w:rsidRDefault="000260DD" w:rsidP="00430938">
      <w:pPr>
        <w:spacing w:after="0"/>
        <w:ind w:left="450"/>
        <w:jc w:val="both"/>
        <w:rPr>
          <w:rFonts w:cstheme="minorHAnsi"/>
          <w:lang w:val="fr-FR"/>
        </w:rPr>
      </w:pPr>
      <w:r w:rsidRPr="003040A4">
        <w:rPr>
          <w:rFonts w:cstheme="minorHAnsi"/>
          <w:lang w:val="fr-FR"/>
        </w:rPr>
        <w:t>- Legea cadastrului imobiliar si publicitatii imobiliare (nr. 7/1996) ;</w:t>
      </w:r>
    </w:p>
    <w:p w:rsidR="000260DD" w:rsidRPr="003040A4" w:rsidRDefault="000260DD" w:rsidP="00430938">
      <w:pPr>
        <w:spacing w:after="0"/>
        <w:ind w:left="450"/>
        <w:jc w:val="both"/>
        <w:rPr>
          <w:rFonts w:cstheme="minorHAnsi"/>
        </w:rPr>
      </w:pPr>
      <w:r w:rsidRPr="003040A4">
        <w:rPr>
          <w:rFonts w:cstheme="minorHAnsi"/>
        </w:rPr>
        <w:t xml:space="preserve">- Legea privind protectia mediului </w:t>
      </w:r>
      <w:proofErr w:type="gramStart"/>
      <w:r w:rsidRPr="003040A4">
        <w:rPr>
          <w:rFonts w:cstheme="minorHAnsi"/>
        </w:rPr>
        <w:t>( nr</w:t>
      </w:r>
      <w:proofErr w:type="gramEnd"/>
      <w:r w:rsidRPr="003040A4">
        <w:rPr>
          <w:rFonts w:cstheme="minorHAnsi"/>
        </w:rPr>
        <w:t>. 137/1995, republicata);</w:t>
      </w:r>
    </w:p>
    <w:p w:rsidR="000260DD" w:rsidRPr="003040A4" w:rsidRDefault="000260DD" w:rsidP="00430938">
      <w:pPr>
        <w:spacing w:after="0"/>
        <w:ind w:left="450"/>
        <w:jc w:val="both"/>
        <w:rPr>
          <w:rFonts w:cstheme="minorHAnsi"/>
          <w:spacing w:val="-4"/>
        </w:rPr>
      </w:pPr>
      <w:r w:rsidRPr="003040A4">
        <w:rPr>
          <w:rFonts w:cstheme="minorHAnsi"/>
          <w:spacing w:val="-4"/>
        </w:rPr>
        <w:t xml:space="preserve">- Legea privind regimul juridic al drumurilor </w:t>
      </w:r>
      <w:proofErr w:type="gramStart"/>
      <w:r w:rsidRPr="003040A4">
        <w:rPr>
          <w:rFonts w:cstheme="minorHAnsi"/>
          <w:spacing w:val="-4"/>
        </w:rPr>
        <w:t>( nr</w:t>
      </w:r>
      <w:proofErr w:type="gramEnd"/>
      <w:r w:rsidRPr="003040A4">
        <w:rPr>
          <w:rFonts w:cstheme="minorHAnsi"/>
          <w:spacing w:val="-4"/>
        </w:rPr>
        <w:t>. 82/1998 pentru aprobarea O.G. nr. 43/1997);</w:t>
      </w:r>
    </w:p>
    <w:p w:rsidR="000260DD" w:rsidRPr="003040A4" w:rsidRDefault="000260DD" w:rsidP="00430938">
      <w:pPr>
        <w:spacing w:after="0"/>
        <w:ind w:left="450"/>
        <w:jc w:val="both"/>
        <w:rPr>
          <w:rFonts w:cstheme="minorHAnsi"/>
        </w:rPr>
      </w:pPr>
      <w:r w:rsidRPr="003040A4">
        <w:rPr>
          <w:rFonts w:cstheme="minorHAnsi"/>
        </w:rPr>
        <w:t>- Legea privind proprietatea publica si regimul juridic al acesteia (nr. 213/1998);</w:t>
      </w:r>
    </w:p>
    <w:p w:rsidR="000260DD" w:rsidRPr="003040A4" w:rsidRDefault="000260DD" w:rsidP="00430938">
      <w:pPr>
        <w:spacing w:after="0"/>
        <w:ind w:left="450"/>
        <w:jc w:val="both"/>
        <w:rPr>
          <w:rFonts w:cstheme="minorHAnsi"/>
          <w:lang w:val="it-IT"/>
        </w:rPr>
      </w:pPr>
      <w:r w:rsidRPr="003040A4">
        <w:rPr>
          <w:rFonts w:cstheme="minorHAnsi"/>
          <w:lang w:val="it-IT"/>
        </w:rPr>
        <w:t>- H.G.R. NR. 525/1996 modificat, pentru aprobarea Regulamentului General de Urbanism;</w:t>
      </w:r>
    </w:p>
    <w:p w:rsidR="000260DD" w:rsidRPr="003040A4" w:rsidRDefault="000260DD" w:rsidP="00430938">
      <w:pPr>
        <w:spacing w:after="0"/>
        <w:ind w:left="450"/>
        <w:jc w:val="both"/>
        <w:rPr>
          <w:rFonts w:cstheme="minorHAnsi"/>
          <w:lang w:val="it-IT"/>
        </w:rPr>
      </w:pPr>
      <w:r w:rsidRPr="003040A4">
        <w:rPr>
          <w:rFonts w:cstheme="minorHAnsi"/>
          <w:lang w:val="it-IT"/>
        </w:rPr>
        <w:t>- H.G.R.. nr. 855/2001 privind modificarea Hotararii Guvernului nr. 525/1996;</w:t>
      </w:r>
    </w:p>
    <w:p w:rsidR="000260DD" w:rsidRPr="003040A4" w:rsidRDefault="000260DD" w:rsidP="00430938">
      <w:pPr>
        <w:spacing w:after="0"/>
        <w:ind w:left="450"/>
        <w:jc w:val="both"/>
        <w:rPr>
          <w:rFonts w:cstheme="minorHAnsi"/>
          <w:lang w:val="it-IT"/>
        </w:rPr>
      </w:pPr>
      <w:r w:rsidRPr="003040A4">
        <w:rPr>
          <w:rFonts w:cstheme="minorHAnsi"/>
          <w:lang w:val="it-IT"/>
        </w:rPr>
        <w:t>- Ordinul Ministrului Sanatatii nr. 536/1997  pentru aprobarea normelor de iginena si a recomandarilor privind mediul de viata al populatiei;</w:t>
      </w:r>
    </w:p>
    <w:p w:rsidR="000260DD" w:rsidRPr="003040A4" w:rsidRDefault="000260DD" w:rsidP="00430938">
      <w:pPr>
        <w:spacing w:after="0"/>
        <w:ind w:left="450"/>
        <w:jc w:val="both"/>
        <w:rPr>
          <w:rFonts w:cstheme="minorHAnsi"/>
          <w:lang w:val="fr-FR"/>
        </w:rPr>
      </w:pPr>
      <w:r w:rsidRPr="003040A4">
        <w:rPr>
          <w:rFonts w:cstheme="minorHAnsi"/>
          <w:lang w:val="fr-FR"/>
        </w:rPr>
        <w:t xml:space="preserve">- Legile privind aprobarea sectiunilor Planului de Amenajare </w:t>
      </w:r>
      <w:proofErr w:type="gramStart"/>
      <w:r w:rsidRPr="003040A4">
        <w:rPr>
          <w:rFonts w:cstheme="minorHAnsi"/>
          <w:lang w:val="fr-FR"/>
        </w:rPr>
        <w:t>a</w:t>
      </w:r>
      <w:proofErr w:type="gramEnd"/>
      <w:r w:rsidRPr="003040A4">
        <w:rPr>
          <w:rFonts w:cstheme="minorHAnsi"/>
          <w:lang w:val="fr-FR"/>
        </w:rPr>
        <w:t xml:space="preserve"> Teritoriului National;</w:t>
      </w:r>
    </w:p>
    <w:p w:rsidR="00573469" w:rsidRPr="003040A4" w:rsidRDefault="000260DD" w:rsidP="00430938">
      <w:pPr>
        <w:numPr>
          <w:ilvl w:val="0"/>
          <w:numId w:val="10"/>
        </w:numPr>
        <w:suppressAutoHyphens/>
        <w:spacing w:after="0" w:line="240" w:lineRule="auto"/>
        <w:ind w:left="450" w:firstLine="0"/>
        <w:jc w:val="both"/>
        <w:rPr>
          <w:rFonts w:cstheme="minorHAnsi"/>
          <w:lang w:val="fr-FR"/>
        </w:rPr>
      </w:pPr>
      <w:r w:rsidRPr="003040A4">
        <w:rPr>
          <w:rFonts w:cstheme="minorHAnsi"/>
          <w:lang w:val="fr-FR"/>
        </w:rPr>
        <w:t>Codul Civil;</w:t>
      </w:r>
    </w:p>
    <w:p w:rsidR="000260DD" w:rsidRPr="003040A4" w:rsidRDefault="000260DD" w:rsidP="00430938">
      <w:pPr>
        <w:numPr>
          <w:ilvl w:val="0"/>
          <w:numId w:val="10"/>
        </w:numPr>
        <w:suppressAutoHyphens/>
        <w:spacing w:after="0" w:line="240" w:lineRule="auto"/>
        <w:ind w:left="450" w:firstLine="0"/>
        <w:jc w:val="both"/>
        <w:rPr>
          <w:rFonts w:cstheme="minorHAnsi"/>
          <w:lang w:val="fr-FR"/>
        </w:rPr>
      </w:pPr>
      <w:r w:rsidRPr="003040A4">
        <w:rPr>
          <w:rFonts w:cstheme="minorHAnsi"/>
          <w:lang w:val="fr-FR"/>
        </w:rPr>
        <w:t>Ordinul comun nr. 214/RT/16NN/martie 1999 al ministrului Apelor, Padurilor si Protectiei Mediului si al ministrului Lucrarilor Publice si Amenajarii Teritoriului pentru aprobarea procedurilor de promovare a documentatiilor si emiterea acordului de mediu la planurile de urbanism si de amenajarea teritoriului.</w:t>
      </w:r>
    </w:p>
    <w:p w:rsidR="007E76AE" w:rsidRPr="003040A4" w:rsidRDefault="007E76AE" w:rsidP="00430938">
      <w:pPr>
        <w:spacing w:after="0"/>
        <w:jc w:val="both"/>
        <w:rPr>
          <w:rFonts w:cstheme="minorHAnsi"/>
          <w:b/>
          <w:u w:val="single"/>
        </w:rPr>
      </w:pPr>
    </w:p>
    <w:p w:rsidR="007E76AE" w:rsidRPr="003040A4" w:rsidRDefault="003B5774" w:rsidP="00430938">
      <w:pPr>
        <w:spacing w:after="0"/>
        <w:jc w:val="both"/>
        <w:rPr>
          <w:rFonts w:cstheme="minorHAnsi"/>
          <w:b/>
          <w:u w:val="single"/>
        </w:rPr>
      </w:pPr>
      <w:r w:rsidRPr="003040A4">
        <w:rPr>
          <w:rFonts w:cstheme="minorHAnsi"/>
          <w:b/>
          <w:u w:val="single"/>
        </w:rPr>
        <w:t xml:space="preserve">Cap 2- </w:t>
      </w:r>
      <w:r w:rsidR="007E76AE" w:rsidRPr="003040A4">
        <w:rPr>
          <w:rFonts w:cstheme="minorHAnsi"/>
          <w:b/>
          <w:u w:val="single"/>
        </w:rPr>
        <w:t xml:space="preserve">STADIUL ACTUAL A DEZVOLTARII </w:t>
      </w:r>
    </w:p>
    <w:p w:rsidR="00F24CE4" w:rsidRPr="003040A4" w:rsidRDefault="00F24CE4" w:rsidP="00430938">
      <w:pPr>
        <w:spacing w:after="0"/>
        <w:jc w:val="both"/>
        <w:rPr>
          <w:rFonts w:cstheme="minorHAnsi"/>
          <w:b/>
          <w:u w:val="single"/>
        </w:rPr>
      </w:pPr>
    </w:p>
    <w:p w:rsidR="000327D6" w:rsidRDefault="00F24CE4" w:rsidP="00430938">
      <w:pPr>
        <w:spacing w:after="0"/>
        <w:jc w:val="both"/>
        <w:rPr>
          <w:rFonts w:cstheme="minorHAnsi"/>
        </w:rPr>
      </w:pPr>
      <w:r w:rsidRPr="003040A4">
        <w:rPr>
          <w:rFonts w:cstheme="minorHAnsi"/>
        </w:rPr>
        <w:t xml:space="preserve">In cadrul planului urbanistic general, s-au stabilit directiile de dezvoltare ale comunei, in conditiile respectarii dreptului de proprietate si </w:t>
      </w:r>
      <w:proofErr w:type="gramStart"/>
      <w:r w:rsidRPr="003040A4">
        <w:rPr>
          <w:rFonts w:cstheme="minorHAnsi"/>
        </w:rPr>
        <w:t>a</w:t>
      </w:r>
      <w:proofErr w:type="gramEnd"/>
      <w:r w:rsidRPr="003040A4">
        <w:rPr>
          <w:rFonts w:cstheme="minorHAnsi"/>
        </w:rPr>
        <w:t xml:space="preserve"> interesului public. </w:t>
      </w:r>
      <w:proofErr w:type="gramStart"/>
      <w:r w:rsidRPr="003040A4">
        <w:rPr>
          <w:rFonts w:cstheme="minorHAnsi"/>
        </w:rPr>
        <w:t>Noile propuneri coreleaza potentialul uman disponibil cu potentialul economic si nu in ultimul rand, cu ridicarea nivelului de trai din zona.</w:t>
      </w:r>
      <w:proofErr w:type="gramEnd"/>
    </w:p>
    <w:p w:rsidR="00EE2C32" w:rsidRPr="003040A4" w:rsidRDefault="00EE2C32" w:rsidP="00430938">
      <w:pPr>
        <w:spacing w:after="0"/>
        <w:jc w:val="both"/>
        <w:rPr>
          <w:rFonts w:cstheme="minorHAnsi"/>
        </w:rPr>
      </w:pPr>
    </w:p>
    <w:p w:rsidR="00F24CE4" w:rsidRPr="003040A4" w:rsidRDefault="00F24CE4" w:rsidP="00430938">
      <w:pPr>
        <w:spacing w:after="0"/>
        <w:jc w:val="both"/>
        <w:rPr>
          <w:rFonts w:cstheme="minorHAnsi"/>
          <w:b/>
          <w:i/>
        </w:rPr>
      </w:pPr>
      <w:r w:rsidRPr="003040A4">
        <w:rPr>
          <w:rFonts w:cstheme="minorHAnsi"/>
          <w:b/>
          <w:i/>
        </w:rPr>
        <w:t>2.1. INCADRARE IN TERITORIU</w:t>
      </w:r>
    </w:p>
    <w:p w:rsidR="00EE2C32" w:rsidRDefault="00F24CE4" w:rsidP="00430938">
      <w:pPr>
        <w:spacing w:after="0"/>
        <w:jc w:val="both"/>
        <w:rPr>
          <w:rFonts w:cstheme="minorHAnsi"/>
          <w:bdr w:val="none" w:sz="0" w:space="0" w:color="auto" w:frame="1"/>
          <w:lang w:val="ro-RO"/>
        </w:rPr>
      </w:pPr>
      <w:r w:rsidRPr="003040A4">
        <w:rPr>
          <w:rFonts w:cstheme="minorHAnsi"/>
          <w:color w:val="FF0000"/>
        </w:rPr>
        <w:tab/>
      </w:r>
      <w:r w:rsidRPr="003040A4">
        <w:rPr>
          <w:rFonts w:cstheme="minorHAnsi"/>
          <w:bdr w:val="none" w:sz="0" w:space="0" w:color="auto" w:frame="1"/>
          <w:lang w:val="ro-RO"/>
        </w:rPr>
        <w:t xml:space="preserve">Terenul cu suprafata de </w:t>
      </w:r>
      <w:r w:rsidR="00EE2C32">
        <w:rPr>
          <w:rFonts w:cstheme="minorHAnsi"/>
          <w:bdr w:val="none" w:sz="0" w:space="0" w:color="auto" w:frame="1"/>
          <w:lang w:val="ro-RO"/>
        </w:rPr>
        <w:t>3.000mp</w:t>
      </w:r>
      <w:r w:rsidRPr="003040A4">
        <w:rPr>
          <w:rFonts w:cstheme="minorHAnsi"/>
          <w:bdr w:val="none" w:sz="0" w:space="0" w:color="auto" w:frame="1"/>
          <w:lang w:val="ro-RO"/>
        </w:rPr>
        <w:t xml:space="preserve"> se afla in localitatea </w:t>
      </w:r>
      <w:r w:rsidR="00EE2C32">
        <w:rPr>
          <w:rFonts w:cstheme="minorHAnsi"/>
          <w:bdr w:val="none" w:sz="0" w:space="0" w:color="auto" w:frame="1"/>
          <w:lang w:val="ro-RO"/>
        </w:rPr>
        <w:t>Corbu</w:t>
      </w:r>
      <w:r w:rsidRPr="003040A4">
        <w:rPr>
          <w:rFonts w:cstheme="minorHAnsi"/>
          <w:bdr w:val="none" w:sz="0" w:space="0" w:color="auto" w:frame="1"/>
          <w:lang w:val="ro-RO"/>
        </w:rPr>
        <w:t xml:space="preserve">, Judetul </w:t>
      </w:r>
      <w:r w:rsidR="00EE2C32">
        <w:rPr>
          <w:rFonts w:cstheme="minorHAnsi"/>
          <w:bdr w:val="none" w:sz="0" w:space="0" w:color="auto" w:frame="1"/>
          <w:lang w:val="ro-RO"/>
        </w:rPr>
        <w:t xml:space="preserve">Constanta, </w:t>
      </w:r>
      <w:r w:rsidR="00EE2C32" w:rsidRPr="00EE2C32">
        <w:rPr>
          <w:rFonts w:cstheme="minorHAnsi"/>
          <w:bdr w:val="none" w:sz="0" w:space="0" w:color="auto" w:frame="1"/>
          <w:lang w:val="ro-RO"/>
        </w:rPr>
        <w:t>Loturi</w:t>
      </w:r>
      <w:r w:rsidR="00A104A4">
        <w:rPr>
          <w:rFonts w:cstheme="minorHAnsi"/>
          <w:bdr w:val="none" w:sz="0" w:space="0" w:color="auto" w:frame="1"/>
          <w:lang w:val="ro-RO"/>
        </w:rPr>
        <w:t>ile</w:t>
      </w:r>
      <w:r w:rsidR="005B5425">
        <w:rPr>
          <w:rFonts w:cstheme="minorHAnsi"/>
          <w:bdr w:val="none" w:sz="0" w:space="0" w:color="auto" w:frame="1"/>
          <w:lang w:val="ro-RO"/>
        </w:rPr>
        <w:t xml:space="preserve"> nr:</w:t>
      </w:r>
    </w:p>
    <w:p w:rsidR="00EE2C32" w:rsidRDefault="0026235C" w:rsidP="00430938">
      <w:pPr>
        <w:spacing w:after="0"/>
        <w:jc w:val="both"/>
        <w:rPr>
          <w:rFonts w:cstheme="minorHAnsi"/>
          <w:bdr w:val="none" w:sz="0" w:space="0" w:color="auto" w:frame="1"/>
          <w:lang w:val="ro-RO"/>
        </w:rPr>
      </w:pPr>
      <w:r>
        <w:rPr>
          <w:rFonts w:cstheme="minorHAnsi"/>
          <w:bdr w:val="none" w:sz="0" w:space="0" w:color="auto" w:frame="1"/>
          <w:lang w:val="ro-RO"/>
        </w:rPr>
        <w:t>n</w:t>
      </w:r>
      <w:r w:rsidR="00EE2C32">
        <w:rPr>
          <w:rFonts w:cstheme="minorHAnsi"/>
          <w:bdr w:val="none" w:sz="0" w:space="0" w:color="auto" w:frame="1"/>
          <w:lang w:val="ro-RO"/>
        </w:rPr>
        <w:t xml:space="preserve">r </w:t>
      </w:r>
      <w:r w:rsidR="00EE2C32" w:rsidRPr="00EE2C32">
        <w:rPr>
          <w:rFonts w:cstheme="minorHAnsi"/>
          <w:bdr w:val="none" w:sz="0" w:space="0" w:color="auto" w:frame="1"/>
          <w:lang w:val="ro-RO"/>
        </w:rPr>
        <w:t>A 610/14/4/9/1, IE:109766</w:t>
      </w:r>
      <w:r w:rsidR="00A104A4">
        <w:rPr>
          <w:rFonts w:cstheme="minorHAnsi"/>
          <w:bdr w:val="none" w:sz="0" w:space="0" w:color="auto" w:frame="1"/>
          <w:lang w:val="ro-RO"/>
        </w:rPr>
        <w:t xml:space="preserve"> suprafata 500mp</w:t>
      </w:r>
    </w:p>
    <w:p w:rsidR="00EE2C32" w:rsidRDefault="00EE2C32" w:rsidP="00430938">
      <w:pPr>
        <w:spacing w:after="0"/>
        <w:jc w:val="both"/>
        <w:rPr>
          <w:rFonts w:cstheme="minorHAnsi"/>
          <w:bdr w:val="none" w:sz="0" w:space="0" w:color="auto" w:frame="1"/>
          <w:lang w:val="ro-RO"/>
        </w:rPr>
      </w:pPr>
      <w:r w:rsidRPr="00EE2C32">
        <w:rPr>
          <w:rFonts w:cstheme="minorHAnsi"/>
          <w:bdr w:val="none" w:sz="0" w:space="0" w:color="auto" w:frame="1"/>
          <w:lang w:val="ro-RO"/>
        </w:rPr>
        <w:t>nr A 610/14/4/9 Lot 2/2, IE 117199</w:t>
      </w:r>
      <w:r w:rsidR="00A104A4">
        <w:rPr>
          <w:rFonts w:cstheme="minorHAnsi"/>
          <w:bdr w:val="none" w:sz="0" w:space="0" w:color="auto" w:frame="1"/>
          <w:lang w:val="ro-RO"/>
        </w:rPr>
        <w:t xml:space="preserve"> suprafata  250mp</w:t>
      </w:r>
    </w:p>
    <w:p w:rsidR="00EE2C32" w:rsidRDefault="00EE2C32" w:rsidP="00430938">
      <w:pPr>
        <w:spacing w:after="0"/>
        <w:jc w:val="both"/>
        <w:rPr>
          <w:rFonts w:cstheme="minorHAnsi"/>
          <w:bdr w:val="none" w:sz="0" w:space="0" w:color="auto" w:frame="1"/>
          <w:lang w:val="ro-RO"/>
        </w:rPr>
      </w:pPr>
      <w:r w:rsidRPr="00EE2C32">
        <w:rPr>
          <w:rFonts w:cstheme="minorHAnsi"/>
          <w:bdr w:val="none" w:sz="0" w:space="0" w:color="auto" w:frame="1"/>
          <w:lang w:val="ro-RO"/>
        </w:rPr>
        <w:t>nr A 610/14/4/9 Lot 2/1, IE:117198</w:t>
      </w:r>
      <w:r w:rsidR="00A104A4">
        <w:rPr>
          <w:rFonts w:cstheme="minorHAnsi"/>
          <w:bdr w:val="none" w:sz="0" w:space="0" w:color="auto" w:frame="1"/>
          <w:lang w:val="ro-RO"/>
        </w:rPr>
        <w:t xml:space="preserve"> suprafata  550mp</w:t>
      </w:r>
    </w:p>
    <w:p w:rsidR="00EE2C32" w:rsidRDefault="0026235C" w:rsidP="00430938">
      <w:pPr>
        <w:spacing w:after="0"/>
        <w:jc w:val="both"/>
        <w:rPr>
          <w:rFonts w:cstheme="minorHAnsi"/>
          <w:bdr w:val="none" w:sz="0" w:space="0" w:color="auto" w:frame="1"/>
          <w:lang w:val="ro-RO"/>
        </w:rPr>
      </w:pPr>
      <w:r>
        <w:rPr>
          <w:rFonts w:cstheme="minorHAnsi"/>
          <w:bdr w:val="none" w:sz="0" w:space="0" w:color="auto" w:frame="1"/>
          <w:lang w:val="ro-RO"/>
        </w:rPr>
        <w:t>nr</w:t>
      </w:r>
      <w:r w:rsidR="00EE2C32" w:rsidRPr="00EE2C32">
        <w:rPr>
          <w:rFonts w:cstheme="minorHAnsi"/>
          <w:bdr w:val="none" w:sz="0" w:space="0" w:color="auto" w:frame="1"/>
          <w:lang w:val="ro-RO"/>
        </w:rPr>
        <w:t xml:space="preserve"> A 610/14/4/9/3, IE:109768</w:t>
      </w:r>
      <w:r w:rsidR="00A104A4">
        <w:rPr>
          <w:rFonts w:cstheme="minorHAnsi"/>
          <w:bdr w:val="none" w:sz="0" w:space="0" w:color="auto" w:frame="1"/>
          <w:lang w:val="ro-RO"/>
        </w:rPr>
        <w:t xml:space="preserve"> suprafata 700mp</w:t>
      </w:r>
    </w:p>
    <w:p w:rsidR="00EE2C32" w:rsidRDefault="0026235C" w:rsidP="00430938">
      <w:pPr>
        <w:spacing w:after="0"/>
        <w:jc w:val="both"/>
        <w:rPr>
          <w:rFonts w:cstheme="minorHAnsi"/>
          <w:bdr w:val="none" w:sz="0" w:space="0" w:color="auto" w:frame="1"/>
          <w:lang w:val="ro-RO"/>
        </w:rPr>
      </w:pPr>
      <w:r>
        <w:rPr>
          <w:rFonts w:cstheme="minorHAnsi"/>
          <w:bdr w:val="none" w:sz="0" w:space="0" w:color="auto" w:frame="1"/>
          <w:lang w:val="ro-RO"/>
        </w:rPr>
        <w:t>nr</w:t>
      </w:r>
      <w:r w:rsidR="00EE2C32" w:rsidRPr="00EE2C32">
        <w:rPr>
          <w:rFonts w:cstheme="minorHAnsi"/>
          <w:bdr w:val="none" w:sz="0" w:space="0" w:color="auto" w:frame="1"/>
          <w:lang w:val="ro-RO"/>
        </w:rPr>
        <w:t xml:space="preserve"> A 610/14/4/9/4 lot 1, IE:103337</w:t>
      </w:r>
      <w:r w:rsidR="00A104A4">
        <w:rPr>
          <w:rFonts w:cstheme="minorHAnsi"/>
          <w:bdr w:val="none" w:sz="0" w:space="0" w:color="auto" w:frame="1"/>
          <w:lang w:val="ro-RO"/>
        </w:rPr>
        <w:t xml:space="preserve"> suprafata 400mp</w:t>
      </w:r>
    </w:p>
    <w:p w:rsidR="00F24CE4" w:rsidRPr="003040A4" w:rsidRDefault="0026235C" w:rsidP="00430938">
      <w:pPr>
        <w:spacing w:after="0"/>
        <w:jc w:val="both"/>
        <w:rPr>
          <w:rFonts w:cstheme="minorHAnsi"/>
          <w:bdr w:val="none" w:sz="0" w:space="0" w:color="auto" w:frame="1"/>
          <w:lang w:val="ro-RO"/>
        </w:rPr>
      </w:pPr>
      <w:r>
        <w:rPr>
          <w:rFonts w:cstheme="minorHAnsi"/>
          <w:bdr w:val="none" w:sz="0" w:space="0" w:color="auto" w:frame="1"/>
          <w:lang w:val="ro-RO"/>
        </w:rPr>
        <w:t>nr</w:t>
      </w:r>
      <w:r w:rsidR="00EE2C32">
        <w:rPr>
          <w:rFonts w:cstheme="minorHAnsi"/>
          <w:bdr w:val="none" w:sz="0" w:space="0" w:color="auto" w:frame="1"/>
          <w:lang w:val="ro-RO"/>
        </w:rPr>
        <w:t xml:space="preserve"> A 610/14/4/9/4 lot 2 </w:t>
      </w:r>
      <w:r w:rsidR="00EE2C32" w:rsidRPr="00EE2C32">
        <w:rPr>
          <w:rFonts w:cstheme="minorHAnsi"/>
          <w:bdr w:val="none" w:sz="0" w:space="0" w:color="auto" w:frame="1"/>
          <w:lang w:val="ro-RO"/>
        </w:rPr>
        <w:t>IE:103338</w:t>
      </w:r>
      <w:r w:rsidR="00A104A4">
        <w:rPr>
          <w:rFonts w:cstheme="minorHAnsi"/>
          <w:bdr w:val="none" w:sz="0" w:space="0" w:color="auto" w:frame="1"/>
          <w:lang w:val="ro-RO"/>
        </w:rPr>
        <w:t xml:space="preserve"> suprafata 600mp</w:t>
      </w:r>
    </w:p>
    <w:p w:rsidR="00F24CE4" w:rsidRDefault="00F24CE4" w:rsidP="00430938">
      <w:pPr>
        <w:spacing w:after="0"/>
        <w:jc w:val="both"/>
        <w:rPr>
          <w:rFonts w:cstheme="minorHAnsi"/>
        </w:rPr>
      </w:pPr>
      <w:r w:rsidRPr="003040A4">
        <w:rPr>
          <w:rFonts w:cstheme="minorHAnsi"/>
        </w:rPr>
        <w:t>Zona este</w:t>
      </w:r>
      <w:r w:rsidR="00EE2C32">
        <w:rPr>
          <w:rFonts w:cstheme="minorHAnsi"/>
        </w:rPr>
        <w:t xml:space="preserve"> situata in extravilanul</w:t>
      </w:r>
      <w:r w:rsidRPr="003040A4">
        <w:rPr>
          <w:rFonts w:cstheme="minorHAnsi"/>
        </w:rPr>
        <w:t xml:space="preserve"> comunei </w:t>
      </w:r>
      <w:r w:rsidR="00EE2C32">
        <w:rPr>
          <w:rFonts w:cstheme="minorHAnsi"/>
        </w:rPr>
        <w:t>Corbu</w:t>
      </w:r>
      <w:r w:rsidR="00A104A4">
        <w:rPr>
          <w:rFonts w:cstheme="minorHAnsi"/>
        </w:rPr>
        <w:t>,</w:t>
      </w:r>
      <w:r w:rsidR="00EE2C32">
        <w:rPr>
          <w:rFonts w:cstheme="minorHAnsi"/>
        </w:rPr>
        <w:t xml:space="preserve"> </w:t>
      </w:r>
      <w:r w:rsidR="00A104A4">
        <w:rPr>
          <w:rFonts w:cstheme="minorHAnsi"/>
        </w:rPr>
        <w:t>t</w:t>
      </w:r>
      <w:r w:rsidRPr="003040A4">
        <w:rPr>
          <w:rFonts w:cstheme="minorHAnsi"/>
        </w:rPr>
        <w:t xml:space="preserve">erenul este </w:t>
      </w:r>
      <w:r w:rsidR="00EE2C32">
        <w:rPr>
          <w:rFonts w:cstheme="minorHAnsi"/>
        </w:rPr>
        <w:t>proprietate</w:t>
      </w:r>
      <w:r w:rsidR="00A104A4">
        <w:rPr>
          <w:rFonts w:cstheme="minorHAnsi"/>
        </w:rPr>
        <w:t xml:space="preserve"> </w:t>
      </w:r>
      <w:r w:rsidRPr="003040A4">
        <w:rPr>
          <w:rFonts w:cstheme="minorHAnsi"/>
        </w:rPr>
        <w:t>privat</w:t>
      </w:r>
      <w:r w:rsidR="00EE2C32">
        <w:rPr>
          <w:rFonts w:cstheme="minorHAnsi"/>
        </w:rPr>
        <w:t>a</w:t>
      </w:r>
      <w:r w:rsidRPr="003040A4">
        <w:rPr>
          <w:rFonts w:cstheme="minorHAnsi"/>
        </w:rPr>
        <w:t xml:space="preserve"> </w:t>
      </w:r>
      <w:r w:rsidR="00EE2C32">
        <w:rPr>
          <w:rFonts w:cstheme="minorHAnsi"/>
        </w:rPr>
        <w:t>avand</w:t>
      </w:r>
      <w:proofErr w:type="gramStart"/>
      <w:r w:rsidR="00EE2C32">
        <w:rPr>
          <w:rFonts w:cstheme="minorHAnsi"/>
        </w:rPr>
        <w:t>,</w:t>
      </w:r>
      <w:r w:rsidRPr="003040A4">
        <w:rPr>
          <w:rFonts w:cstheme="minorHAnsi"/>
        </w:rPr>
        <w:t>categoria</w:t>
      </w:r>
      <w:proofErr w:type="gramEnd"/>
      <w:r w:rsidRPr="003040A4">
        <w:rPr>
          <w:rFonts w:cstheme="minorHAnsi"/>
        </w:rPr>
        <w:t xml:space="preserve"> de folosinta - teren arabil.</w:t>
      </w:r>
    </w:p>
    <w:p w:rsidR="00A104A4" w:rsidRPr="003040A4" w:rsidRDefault="00A104A4" w:rsidP="00430938">
      <w:pPr>
        <w:spacing w:after="0"/>
        <w:jc w:val="both"/>
        <w:rPr>
          <w:rFonts w:cstheme="minorHAnsi"/>
          <w:bdr w:val="none" w:sz="0" w:space="0" w:color="auto" w:frame="1"/>
          <w:lang w:val="ro-RO"/>
        </w:rPr>
      </w:pPr>
    </w:p>
    <w:p w:rsidR="006A647B" w:rsidRPr="003040A4" w:rsidRDefault="006A647B" w:rsidP="00430938">
      <w:pPr>
        <w:spacing w:after="0"/>
        <w:jc w:val="both"/>
        <w:rPr>
          <w:rFonts w:cstheme="minorHAnsi"/>
          <w:b/>
          <w:i/>
        </w:rPr>
      </w:pPr>
      <w:r w:rsidRPr="003040A4">
        <w:rPr>
          <w:rFonts w:cstheme="minorHAnsi"/>
          <w:b/>
          <w:i/>
        </w:rPr>
        <w:t>2.2 ANALIZA SITUATIEI EXISTENTE</w:t>
      </w:r>
    </w:p>
    <w:p w:rsidR="006A647B" w:rsidRDefault="006A647B" w:rsidP="00430938">
      <w:pPr>
        <w:spacing w:after="0"/>
        <w:jc w:val="both"/>
        <w:rPr>
          <w:rFonts w:cstheme="minorHAnsi"/>
        </w:rPr>
      </w:pPr>
      <w:r w:rsidRPr="003040A4">
        <w:rPr>
          <w:rFonts w:cstheme="minorHAnsi"/>
          <w:b/>
          <w:i/>
        </w:rPr>
        <w:t xml:space="preserve"> </w:t>
      </w:r>
      <w:r w:rsidRPr="003040A4">
        <w:rPr>
          <w:rFonts w:cstheme="minorHAnsi"/>
        </w:rPr>
        <w:t xml:space="preserve">In prezent terenul </w:t>
      </w:r>
      <w:proofErr w:type="gramStart"/>
      <w:r w:rsidR="00A104A4">
        <w:rPr>
          <w:rFonts w:cstheme="minorHAnsi"/>
        </w:rPr>
        <w:t>este</w:t>
      </w:r>
      <w:proofErr w:type="gramEnd"/>
      <w:r w:rsidR="00A104A4">
        <w:rPr>
          <w:rFonts w:cstheme="minorHAnsi"/>
        </w:rPr>
        <w:t xml:space="preserve"> liber de constructii, situat in extravilan arabil.</w:t>
      </w:r>
    </w:p>
    <w:p w:rsidR="00A104A4" w:rsidRPr="003040A4" w:rsidRDefault="00A104A4" w:rsidP="00430938">
      <w:pPr>
        <w:spacing w:after="0"/>
        <w:jc w:val="both"/>
        <w:rPr>
          <w:rFonts w:cstheme="minorHAnsi"/>
        </w:rPr>
      </w:pPr>
    </w:p>
    <w:p w:rsidR="006A647B" w:rsidRPr="003040A4" w:rsidRDefault="006A647B" w:rsidP="00430938">
      <w:pPr>
        <w:spacing w:after="0"/>
        <w:jc w:val="both"/>
        <w:rPr>
          <w:rFonts w:cstheme="minorHAnsi"/>
          <w:b/>
        </w:rPr>
      </w:pPr>
      <w:r w:rsidRPr="003040A4">
        <w:rPr>
          <w:rFonts w:cstheme="minorHAnsi"/>
          <w:b/>
          <w:i/>
        </w:rPr>
        <w:t>2.3 INCADRAREA IN PREVEDERILE P.U.G</w:t>
      </w:r>
      <w:r w:rsidRPr="003040A4">
        <w:rPr>
          <w:rFonts w:cstheme="minorHAnsi"/>
          <w:b/>
        </w:rPr>
        <w:t xml:space="preserve">. </w:t>
      </w:r>
    </w:p>
    <w:p w:rsidR="006A647B" w:rsidRDefault="006A647B" w:rsidP="00430938">
      <w:pPr>
        <w:spacing w:after="0"/>
        <w:jc w:val="both"/>
        <w:rPr>
          <w:rFonts w:cstheme="minorHAnsi"/>
        </w:rPr>
      </w:pPr>
      <w:r w:rsidRPr="003040A4">
        <w:rPr>
          <w:rFonts w:cstheme="minorHAnsi"/>
        </w:rPr>
        <w:t>Conform P.U.G, zona studiata in cadrul planului urbanis</w:t>
      </w:r>
      <w:r w:rsidR="00A104A4">
        <w:rPr>
          <w:rFonts w:cstheme="minorHAnsi"/>
        </w:rPr>
        <w:t xml:space="preserve">tic de zona, </w:t>
      </w:r>
      <w:proofErr w:type="gramStart"/>
      <w:r w:rsidR="00A104A4">
        <w:rPr>
          <w:rFonts w:cstheme="minorHAnsi"/>
        </w:rPr>
        <w:t>este</w:t>
      </w:r>
      <w:proofErr w:type="gramEnd"/>
      <w:r w:rsidR="00A104A4">
        <w:rPr>
          <w:rFonts w:cstheme="minorHAnsi"/>
        </w:rPr>
        <w:t xml:space="preserve"> in categoria extravilan</w:t>
      </w:r>
      <w:r w:rsidRPr="003040A4">
        <w:rPr>
          <w:rFonts w:cstheme="minorHAnsi"/>
        </w:rPr>
        <w:t xml:space="preserve">. </w:t>
      </w:r>
    </w:p>
    <w:p w:rsidR="00A104A4" w:rsidRPr="00841C00" w:rsidRDefault="00A104A4" w:rsidP="00430938">
      <w:pPr>
        <w:spacing w:after="0"/>
        <w:jc w:val="both"/>
        <w:rPr>
          <w:rFonts w:cstheme="minorHAnsi"/>
          <w:b/>
        </w:rPr>
      </w:pPr>
      <w:r w:rsidRPr="00841C00">
        <w:rPr>
          <w:rFonts w:cstheme="minorHAnsi"/>
          <w:b/>
        </w:rPr>
        <w:t xml:space="preserve">Prin PUZ de doreste reglementarea zonei propuse din extravilan arabil in </w:t>
      </w:r>
      <w:r w:rsidR="005E4318" w:rsidRPr="00841C00">
        <w:rPr>
          <w:rFonts w:cstheme="minorHAnsi"/>
          <w:b/>
        </w:rPr>
        <w:t xml:space="preserve">intravilan </w:t>
      </w:r>
      <w:r w:rsidRPr="00841C00">
        <w:rPr>
          <w:rFonts w:cstheme="minorHAnsi"/>
          <w:b/>
        </w:rPr>
        <w:t>zona Z4- zona cu destinatie mixta- in vederea construirii de locuinte permanente, sezoniere, spatii cazare</w:t>
      </w:r>
      <w:r w:rsidR="005E4318" w:rsidRPr="00841C00">
        <w:rPr>
          <w:rFonts w:cstheme="minorHAnsi"/>
          <w:b/>
        </w:rPr>
        <w:t xml:space="preserve"> </w:t>
      </w:r>
      <w:r w:rsidRPr="00841C00">
        <w:rPr>
          <w:rFonts w:cstheme="minorHAnsi"/>
          <w:b/>
        </w:rPr>
        <w:t xml:space="preserve">si alimentatie, </w:t>
      </w:r>
      <w:r w:rsidR="005E4318" w:rsidRPr="00841C00">
        <w:rPr>
          <w:rFonts w:cstheme="minorHAnsi"/>
          <w:b/>
        </w:rPr>
        <w:t>c</w:t>
      </w:r>
      <w:r w:rsidRPr="00841C00">
        <w:rPr>
          <w:rFonts w:cstheme="minorHAnsi"/>
          <w:b/>
        </w:rPr>
        <w:t>onstructii aferente echiparii tehnico-edilitare si amenajari aferente.</w:t>
      </w:r>
    </w:p>
    <w:p w:rsidR="00A104A4" w:rsidRPr="003040A4" w:rsidRDefault="00A104A4" w:rsidP="00430938">
      <w:pPr>
        <w:spacing w:after="0"/>
        <w:jc w:val="both"/>
        <w:rPr>
          <w:rFonts w:cstheme="minorHAnsi"/>
          <w:b/>
          <w:u w:val="single"/>
        </w:rPr>
      </w:pPr>
    </w:p>
    <w:p w:rsidR="006A647B" w:rsidRPr="003040A4" w:rsidRDefault="006A647B" w:rsidP="00430938">
      <w:pPr>
        <w:spacing w:after="0"/>
        <w:jc w:val="both"/>
        <w:rPr>
          <w:rFonts w:cstheme="minorHAnsi"/>
          <w:b/>
        </w:rPr>
      </w:pPr>
      <w:proofErr w:type="gramStart"/>
      <w:r w:rsidRPr="003040A4">
        <w:rPr>
          <w:rFonts w:cstheme="minorHAnsi"/>
          <w:b/>
        </w:rPr>
        <w:t>3.SITUATIA</w:t>
      </w:r>
      <w:proofErr w:type="gramEnd"/>
      <w:r w:rsidRPr="003040A4">
        <w:rPr>
          <w:rFonts w:cstheme="minorHAnsi"/>
          <w:b/>
        </w:rPr>
        <w:t xml:space="preserve"> EXISTENTA</w:t>
      </w:r>
    </w:p>
    <w:p w:rsidR="006A647B" w:rsidRPr="003040A4" w:rsidRDefault="006A647B" w:rsidP="00430938">
      <w:pPr>
        <w:spacing w:after="0"/>
        <w:jc w:val="both"/>
        <w:rPr>
          <w:rFonts w:cstheme="minorHAnsi"/>
          <w:b/>
          <w:u w:val="single"/>
        </w:rPr>
      </w:pPr>
    </w:p>
    <w:p w:rsidR="00A82629" w:rsidRDefault="006A647B" w:rsidP="00A82629">
      <w:pPr>
        <w:autoSpaceDE w:val="0"/>
        <w:autoSpaceDN w:val="0"/>
        <w:adjustRightInd w:val="0"/>
        <w:jc w:val="both"/>
        <w:rPr>
          <w:rFonts w:eastAsia="TimesNewRomanPSMT" w:cstheme="minorHAnsi"/>
          <w:lang w:val="ro-RO" w:eastAsia="ro-RO"/>
        </w:rPr>
      </w:pPr>
      <w:r w:rsidRPr="003040A4">
        <w:rPr>
          <w:rFonts w:eastAsia="TimesNewRomanPSMT" w:cstheme="minorHAnsi"/>
          <w:b/>
          <w:i/>
          <w:lang w:val="ro-RO" w:eastAsia="ro-RO"/>
        </w:rPr>
        <w:t>3.1 CLIMA:</w:t>
      </w:r>
      <w:r w:rsidRPr="003040A4">
        <w:rPr>
          <w:rFonts w:eastAsia="TimesNewRomanPSMT" w:cstheme="minorHAnsi"/>
          <w:lang w:val="ro-RO" w:eastAsia="ro-RO"/>
        </w:rPr>
        <w:t xml:space="preserve"> </w:t>
      </w:r>
    </w:p>
    <w:p w:rsidR="00A82629" w:rsidRPr="00A82629" w:rsidRDefault="00A82629" w:rsidP="00A82629">
      <w:pPr>
        <w:autoSpaceDE w:val="0"/>
        <w:autoSpaceDN w:val="0"/>
        <w:adjustRightInd w:val="0"/>
        <w:jc w:val="both"/>
        <w:rPr>
          <w:rFonts w:eastAsia="TimesNewRomanPSMT" w:cstheme="minorHAnsi"/>
          <w:lang w:val="ro-RO" w:eastAsia="ro-RO"/>
        </w:rPr>
      </w:pPr>
      <w:r>
        <w:rPr>
          <w:rFonts w:eastAsia="TimesNewRomanPSMT" w:cstheme="minorHAnsi"/>
          <w:lang w:val="ro-RO" w:eastAsia="ro-RO"/>
        </w:rPr>
        <w:t>In cuprinsul Dobro</w:t>
      </w:r>
      <w:r w:rsidRPr="00A82629">
        <w:rPr>
          <w:rFonts w:eastAsia="TimesNewRomanPSMT" w:cstheme="minorHAnsi"/>
          <w:lang w:val="ro-RO" w:eastAsia="ro-RO"/>
        </w:rPr>
        <w:t>gei se resimpte influenta climatului continental excesiv, a climatului submediteranean si a Marii Negre, pe o fasie a litoralului.</w:t>
      </w:r>
    </w:p>
    <w:p w:rsidR="00A82629" w:rsidRPr="00A82629" w:rsidRDefault="00A82629" w:rsidP="00A82629">
      <w:pPr>
        <w:autoSpaceDE w:val="0"/>
        <w:autoSpaceDN w:val="0"/>
        <w:adjustRightInd w:val="0"/>
        <w:jc w:val="both"/>
        <w:rPr>
          <w:rFonts w:eastAsia="TimesNewRomanPSMT" w:cstheme="minorHAnsi"/>
          <w:lang w:val="ro-RO" w:eastAsia="ro-RO"/>
        </w:rPr>
      </w:pPr>
      <w:r w:rsidRPr="00A82629">
        <w:rPr>
          <w:rFonts w:eastAsia="TimesNewRomanPSMT" w:cstheme="minorHAnsi"/>
          <w:lang w:val="ro-RO" w:eastAsia="ro-RO"/>
        </w:rPr>
        <w:t>Cele mai scazute temperaturi medii anuale  sunt 8-9</w:t>
      </w:r>
      <w:r>
        <w:rPr>
          <w:rFonts w:eastAsia="TimesNewRomanPSMT" w:cstheme="minorHAnsi"/>
          <w:lang w:val="ro-RO" w:eastAsia="ro-RO"/>
        </w:rPr>
        <w:t xml:space="preserve"> grade </w:t>
      </w:r>
      <w:r w:rsidRPr="00A82629">
        <w:rPr>
          <w:rFonts w:eastAsia="TimesNewRomanPSMT" w:cstheme="minorHAnsi"/>
          <w:lang w:val="ro-RO" w:eastAsia="ro-RO"/>
        </w:rPr>
        <w:t>C, cele</w:t>
      </w:r>
      <w:r>
        <w:rPr>
          <w:rFonts w:eastAsia="TimesNewRomanPSMT" w:cstheme="minorHAnsi"/>
          <w:lang w:val="ro-RO" w:eastAsia="ro-RO"/>
        </w:rPr>
        <w:t xml:space="preserve"> mai ridicate fiind de 30-32 grade C.</w:t>
      </w:r>
    </w:p>
    <w:p w:rsidR="00A82629" w:rsidRPr="00A82629" w:rsidRDefault="00A82629" w:rsidP="00A82629">
      <w:pPr>
        <w:autoSpaceDE w:val="0"/>
        <w:autoSpaceDN w:val="0"/>
        <w:adjustRightInd w:val="0"/>
        <w:jc w:val="both"/>
        <w:rPr>
          <w:rFonts w:eastAsia="TimesNewRomanPSMT" w:cstheme="minorHAnsi"/>
          <w:lang w:val="ro-RO" w:eastAsia="ro-RO"/>
        </w:rPr>
      </w:pPr>
      <w:r w:rsidRPr="00A82629">
        <w:rPr>
          <w:rFonts w:eastAsia="TimesNewRomanPSMT" w:cstheme="minorHAnsi"/>
          <w:lang w:val="ro-RO" w:eastAsia="ro-RO"/>
        </w:rPr>
        <w:t>Precipitatiile medii anu</w:t>
      </w:r>
      <w:r w:rsidR="00EF4D7B">
        <w:rPr>
          <w:rFonts w:eastAsia="TimesNewRomanPSMT" w:cstheme="minorHAnsi"/>
          <w:lang w:val="ro-RO" w:eastAsia="ro-RO"/>
        </w:rPr>
        <w:t xml:space="preserve">ale integistreaza o valoare de </w:t>
      </w:r>
      <w:r w:rsidRPr="00A82629">
        <w:rPr>
          <w:rFonts w:eastAsia="TimesNewRomanPSMT" w:cstheme="minorHAnsi"/>
          <w:lang w:val="ro-RO" w:eastAsia="ro-RO"/>
        </w:rPr>
        <w:t>&lt;450 mm, evidentiind desigur influentele climatului marin</w:t>
      </w:r>
      <w:r>
        <w:rPr>
          <w:rFonts w:eastAsia="TimesNewRomanPSMT" w:cstheme="minorHAnsi"/>
          <w:lang w:val="ro-RO" w:eastAsia="ro-RO"/>
        </w:rPr>
        <w:t>.</w:t>
      </w:r>
    </w:p>
    <w:p w:rsidR="00020CE5" w:rsidRPr="003040A4" w:rsidRDefault="00020CE5" w:rsidP="00A82629">
      <w:pPr>
        <w:autoSpaceDE w:val="0"/>
        <w:autoSpaceDN w:val="0"/>
        <w:adjustRightInd w:val="0"/>
        <w:jc w:val="both"/>
        <w:rPr>
          <w:rFonts w:cstheme="minorHAnsi"/>
          <w:b/>
          <w:i/>
          <w:lang w:val="ro-RO"/>
        </w:rPr>
      </w:pPr>
      <w:r w:rsidRPr="003040A4">
        <w:rPr>
          <w:rFonts w:cstheme="minorHAnsi"/>
          <w:b/>
          <w:i/>
          <w:lang w:val="ro-RO"/>
        </w:rPr>
        <w:t xml:space="preserve">3.2. DATE PRIVIND ZONAREA SEISMICA </w:t>
      </w:r>
    </w:p>
    <w:p w:rsidR="00A82629" w:rsidRPr="00A82629" w:rsidRDefault="00A82629" w:rsidP="00A82629">
      <w:pPr>
        <w:ind w:right="-32"/>
        <w:jc w:val="both"/>
        <w:rPr>
          <w:rFonts w:cstheme="minorHAnsi"/>
          <w:lang w:val="ro-RO"/>
        </w:rPr>
      </w:pPr>
      <w:r w:rsidRPr="00A82629">
        <w:rPr>
          <w:rFonts w:cstheme="minorHAnsi"/>
          <w:lang w:val="ro-RO"/>
        </w:rPr>
        <w:lastRenderedPageBreak/>
        <w:t xml:space="preserve">        Din punct de vedere al zonarii teritoriului Romaniei, zonarea valorilor de vârf ale acceleraţiei terenului pentru proiectare la cutremure având intervalul mediu de recurenţă IMR= 225 ani si 20 % probabilitate de depasire in 50 de ani, localitatea Corbu, conform P100/1 - 2013, se incadreaza in zona seismica cu ag = 0,20 g şi perioada de control Tc=0,7 sec.</w:t>
      </w:r>
    </w:p>
    <w:p w:rsidR="00A82629" w:rsidRPr="00A82629" w:rsidRDefault="00A82629" w:rsidP="00A82629">
      <w:pPr>
        <w:ind w:right="-32"/>
        <w:jc w:val="both"/>
        <w:rPr>
          <w:rFonts w:cstheme="minorHAnsi"/>
          <w:lang w:val="ro-RO"/>
        </w:rPr>
      </w:pPr>
      <w:r w:rsidRPr="00A82629">
        <w:rPr>
          <w:rFonts w:cstheme="minorHAnsi"/>
          <w:lang w:val="ro-RO"/>
        </w:rPr>
        <w:t xml:space="preserve">       Din punct de vedere al normativului P100/1992, privind proiectarea antiseismica a constructiilor, acestea se incadreaza in clasa a II-a – normala.</w:t>
      </w:r>
    </w:p>
    <w:p w:rsidR="00A82629" w:rsidRPr="00A82629" w:rsidRDefault="00A82629" w:rsidP="00A82629">
      <w:pPr>
        <w:ind w:right="-32"/>
        <w:jc w:val="both"/>
        <w:rPr>
          <w:rFonts w:cstheme="minorHAnsi"/>
          <w:lang w:val="ro-RO"/>
        </w:rPr>
      </w:pPr>
      <w:r w:rsidRPr="00A82629">
        <w:rPr>
          <w:rFonts w:cstheme="minorHAnsi"/>
          <w:lang w:val="ro-RO"/>
        </w:rPr>
        <w:t xml:space="preserve">        In conformitate cu „Cod de proiectare: Evaluarea acţiunii zăpezii asupra construcţiilor”, indicativ CR 1-1-3/2012, amplasamentul se situeaza in zona caracterizata printr-o intensitate normata a incarcarii date de zapada (greutate de referinta) sk = 2.00 kN/m2, pentru o perioada de revenire de 10 ani (conform Anexa A).</w:t>
      </w:r>
    </w:p>
    <w:p w:rsidR="006A647B" w:rsidRPr="00A82629" w:rsidRDefault="00A82629" w:rsidP="00A82629">
      <w:pPr>
        <w:ind w:right="-32"/>
        <w:jc w:val="both"/>
        <w:rPr>
          <w:rFonts w:cstheme="minorHAnsi"/>
          <w:lang w:val="pt-BR"/>
        </w:rPr>
      </w:pPr>
      <w:r w:rsidRPr="00A82629">
        <w:rPr>
          <w:rFonts w:cstheme="minorHAnsi"/>
          <w:lang w:val="ro-RO"/>
        </w:rPr>
        <w:t xml:space="preserve">        In conformitate cu „Cod de proiectare: Evaluarea acţiunii vântului asupra construcţiilor”, indicativ CR 1-1-4/2012, amplasamentul se situeaza in zona caracterizata printr-o presiune dinamica de baza qb = 0,50 kPa având IMR = 50 ani. Adancimea maxima de inghet in aceasta zona este de 80 cm de la nivelul terenului amenajat, conform STAS 6054/77: Teren</w:t>
      </w:r>
      <w:r w:rsidR="004024A1">
        <w:rPr>
          <w:rFonts w:cstheme="minorHAnsi"/>
          <w:lang w:val="ro-RO"/>
        </w:rPr>
        <w:t xml:space="preserve"> de fundare. Adancimi de inghet</w:t>
      </w:r>
      <w:r w:rsidR="00020CE5" w:rsidRPr="00A82629">
        <w:rPr>
          <w:rFonts w:cstheme="minorHAnsi"/>
          <w:lang w:val="pt-BR"/>
        </w:rPr>
        <w:t>.</w:t>
      </w:r>
    </w:p>
    <w:p w:rsidR="00100E8B" w:rsidRPr="003040A4" w:rsidRDefault="00100E8B" w:rsidP="00430938">
      <w:pPr>
        <w:ind w:right="-32"/>
        <w:jc w:val="both"/>
        <w:rPr>
          <w:rFonts w:cstheme="minorHAnsi"/>
        </w:rPr>
      </w:pPr>
      <w:r w:rsidRPr="003040A4">
        <w:rPr>
          <w:rFonts w:cstheme="minorHAnsi"/>
          <w:b/>
          <w:i/>
        </w:rPr>
        <w:t>3.3 STUDIU TOPOGRAFIC</w:t>
      </w:r>
      <w:r w:rsidRPr="003040A4">
        <w:rPr>
          <w:rFonts w:cstheme="minorHAnsi"/>
        </w:rPr>
        <w:t xml:space="preserve"> </w:t>
      </w:r>
    </w:p>
    <w:p w:rsidR="00100E8B" w:rsidRPr="003040A4" w:rsidRDefault="00100E8B" w:rsidP="00430938">
      <w:pPr>
        <w:ind w:right="-32"/>
        <w:jc w:val="both"/>
        <w:rPr>
          <w:rFonts w:cstheme="minorHAnsi"/>
          <w:lang w:val="pt-BR"/>
        </w:rPr>
      </w:pPr>
      <w:r w:rsidRPr="003040A4">
        <w:rPr>
          <w:rFonts w:cstheme="minorHAnsi"/>
        </w:rPr>
        <w:t xml:space="preserve">Studiul topografic </w:t>
      </w:r>
      <w:proofErr w:type="gramStart"/>
      <w:r w:rsidRPr="003040A4">
        <w:rPr>
          <w:rFonts w:cstheme="minorHAnsi"/>
        </w:rPr>
        <w:t>este</w:t>
      </w:r>
      <w:proofErr w:type="gramEnd"/>
      <w:r w:rsidRPr="003040A4">
        <w:rPr>
          <w:rFonts w:cstheme="minorHAnsi"/>
        </w:rPr>
        <w:t xml:space="preserve"> anexat la PUZ si cuprinde planul topografic, inventarul de coordonate, descrierea punctelor. </w:t>
      </w:r>
      <w:r w:rsidR="00D16D63">
        <w:rPr>
          <w:rFonts w:cstheme="minorHAnsi"/>
        </w:rPr>
        <w:t xml:space="preserve"> </w:t>
      </w:r>
      <w:proofErr w:type="gramStart"/>
      <w:r w:rsidRPr="003040A4">
        <w:rPr>
          <w:rFonts w:cstheme="minorHAnsi"/>
        </w:rPr>
        <w:t>Ridicarea topografica a fost facuta</w:t>
      </w:r>
      <w:r w:rsidR="00D16D63">
        <w:rPr>
          <w:rFonts w:cstheme="minorHAnsi"/>
        </w:rPr>
        <w:t xml:space="preserve"> in sistem de sprijin STEREO 70</w:t>
      </w:r>
      <w:r w:rsidRPr="003040A4">
        <w:rPr>
          <w:rFonts w:cstheme="minorHAnsi"/>
        </w:rPr>
        <w:t>.</w:t>
      </w:r>
      <w:proofErr w:type="gramEnd"/>
    </w:p>
    <w:p w:rsidR="006A647B" w:rsidRPr="003040A4" w:rsidRDefault="00100E8B" w:rsidP="00430938">
      <w:pPr>
        <w:spacing w:after="0"/>
        <w:jc w:val="both"/>
        <w:rPr>
          <w:rFonts w:cstheme="minorHAnsi"/>
          <w:b/>
          <w:i/>
        </w:rPr>
      </w:pPr>
      <w:r w:rsidRPr="003040A4">
        <w:rPr>
          <w:rFonts w:cstheme="minorHAnsi"/>
          <w:b/>
          <w:i/>
        </w:rPr>
        <w:t>3.4 CAILE DE COMUNICATIE</w:t>
      </w:r>
    </w:p>
    <w:p w:rsidR="00100E8B" w:rsidRPr="003040A4" w:rsidRDefault="00100E8B" w:rsidP="00430938">
      <w:pPr>
        <w:spacing w:after="0"/>
        <w:jc w:val="both"/>
        <w:rPr>
          <w:rFonts w:cstheme="minorHAnsi"/>
        </w:rPr>
      </w:pPr>
      <w:r w:rsidRPr="003040A4">
        <w:rPr>
          <w:rFonts w:cstheme="minorHAnsi"/>
        </w:rPr>
        <w:t xml:space="preserve">Accesul pe terenul propus pentru parcelare rezidentiala se realizeaza din </w:t>
      </w:r>
      <w:r w:rsidR="004024A1">
        <w:rPr>
          <w:rFonts w:cstheme="minorHAnsi"/>
        </w:rPr>
        <w:t xml:space="preserve">drumul de exploatare De </w:t>
      </w:r>
      <w:proofErr w:type="gramStart"/>
      <w:r w:rsidR="004024A1">
        <w:rPr>
          <w:rFonts w:cstheme="minorHAnsi"/>
        </w:rPr>
        <w:t>580</w:t>
      </w:r>
      <w:r w:rsidR="00A104A4">
        <w:rPr>
          <w:rFonts w:cstheme="minorHAnsi"/>
        </w:rPr>
        <w:t xml:space="preserve"> </w:t>
      </w:r>
      <w:r w:rsidRPr="003040A4">
        <w:rPr>
          <w:rFonts w:cstheme="minorHAnsi"/>
        </w:rPr>
        <w:t xml:space="preserve"> catre</w:t>
      </w:r>
      <w:proofErr w:type="gramEnd"/>
      <w:r w:rsidRPr="003040A4">
        <w:rPr>
          <w:rFonts w:cstheme="minorHAnsi"/>
        </w:rPr>
        <w:t xml:space="preserve"> </w:t>
      </w:r>
      <w:r w:rsidR="004D5766">
        <w:rPr>
          <w:rFonts w:cstheme="minorHAnsi"/>
        </w:rPr>
        <w:t xml:space="preserve">Drum nr cad 100339 care va fi largit la o ampriza de 12m. In </w:t>
      </w:r>
      <w:r w:rsidR="007D1BD3">
        <w:rPr>
          <w:rFonts w:cstheme="minorHAnsi"/>
        </w:rPr>
        <w:t>prez</w:t>
      </w:r>
      <w:r w:rsidR="004D5766">
        <w:rPr>
          <w:rFonts w:cstheme="minorHAnsi"/>
        </w:rPr>
        <w:t>ent drumul de acces de 4m existent este dezmembrat din loturile proprietarilor de pe latura estica, acestia urmand sa mai cedeze 2m, iar vecinii de pe latura vestica inca 6m.</w:t>
      </w:r>
    </w:p>
    <w:p w:rsidR="00100E8B" w:rsidRPr="003040A4" w:rsidRDefault="00100E8B" w:rsidP="00430938">
      <w:pPr>
        <w:spacing w:after="0"/>
        <w:jc w:val="both"/>
        <w:rPr>
          <w:rFonts w:cstheme="minorHAnsi"/>
          <w:b/>
          <w:u w:val="single"/>
        </w:rPr>
      </w:pPr>
    </w:p>
    <w:p w:rsidR="00100E8B" w:rsidRPr="003040A4" w:rsidRDefault="00100E8B" w:rsidP="00430938">
      <w:pPr>
        <w:spacing w:after="0"/>
        <w:jc w:val="both"/>
        <w:rPr>
          <w:rFonts w:cstheme="minorHAnsi"/>
          <w:b/>
          <w:i/>
        </w:rPr>
      </w:pPr>
      <w:proofErr w:type="gramStart"/>
      <w:r w:rsidRPr="003040A4">
        <w:rPr>
          <w:rFonts w:cstheme="minorHAnsi"/>
          <w:b/>
          <w:i/>
        </w:rPr>
        <w:t>3.5 .</w:t>
      </w:r>
      <w:proofErr w:type="gramEnd"/>
      <w:r w:rsidRPr="003040A4">
        <w:rPr>
          <w:rFonts w:cstheme="minorHAnsi"/>
          <w:b/>
          <w:i/>
        </w:rPr>
        <w:t xml:space="preserve"> ECHIPAREA EDILITARA</w:t>
      </w:r>
    </w:p>
    <w:p w:rsidR="00100E8B" w:rsidRPr="003040A4" w:rsidRDefault="00100E8B" w:rsidP="00430938">
      <w:pPr>
        <w:pStyle w:val="NoSpacing"/>
        <w:jc w:val="both"/>
        <w:rPr>
          <w:rFonts w:cstheme="minorHAnsi"/>
          <w:lang w:val="fr-FR"/>
        </w:rPr>
      </w:pPr>
      <w:r w:rsidRPr="003040A4">
        <w:rPr>
          <w:rFonts w:cstheme="minorHAnsi"/>
          <w:lang w:val="fr-FR"/>
        </w:rPr>
        <w:t>Alimentarea cu apa potabila</w:t>
      </w:r>
    </w:p>
    <w:p w:rsidR="00100E8B" w:rsidRPr="003040A4" w:rsidRDefault="00100E8B" w:rsidP="00430938">
      <w:pPr>
        <w:pStyle w:val="NoSpacing"/>
        <w:jc w:val="both"/>
        <w:rPr>
          <w:rFonts w:cstheme="minorHAnsi"/>
          <w:lang w:val="fr-FR"/>
        </w:rPr>
      </w:pPr>
      <w:r w:rsidRPr="003040A4">
        <w:rPr>
          <w:rFonts w:cstheme="minorHAnsi"/>
          <w:lang w:val="fr-FR"/>
        </w:rPr>
        <w:tab/>
        <w:t xml:space="preserve">Necesarul </w:t>
      </w:r>
      <w:proofErr w:type="gramStart"/>
      <w:r w:rsidRPr="003040A4">
        <w:rPr>
          <w:rFonts w:cstheme="minorHAnsi"/>
          <w:lang w:val="fr-FR"/>
        </w:rPr>
        <w:t>de apa</w:t>
      </w:r>
      <w:proofErr w:type="gramEnd"/>
      <w:r w:rsidRPr="003040A4">
        <w:rPr>
          <w:rFonts w:cstheme="minorHAnsi"/>
          <w:lang w:val="fr-FR"/>
        </w:rPr>
        <w:t xml:space="preserve"> va asigura:</w:t>
      </w:r>
    </w:p>
    <w:p w:rsidR="00100E8B" w:rsidRPr="003040A4" w:rsidRDefault="00100E8B" w:rsidP="00430938">
      <w:pPr>
        <w:pStyle w:val="NoSpacing"/>
        <w:jc w:val="both"/>
        <w:rPr>
          <w:rFonts w:cstheme="minorHAnsi"/>
          <w:lang w:val="fr-FR"/>
        </w:rPr>
      </w:pPr>
      <w:r w:rsidRPr="003040A4">
        <w:rPr>
          <w:rFonts w:cstheme="minorHAnsi"/>
          <w:lang w:val="fr-FR"/>
        </w:rPr>
        <w:t xml:space="preserve">- alimentarea cu apa potabila </w:t>
      </w:r>
      <w:proofErr w:type="gramStart"/>
      <w:r w:rsidRPr="003040A4">
        <w:rPr>
          <w:rFonts w:cstheme="minorHAnsi"/>
          <w:lang w:val="fr-FR"/>
        </w:rPr>
        <w:t>a</w:t>
      </w:r>
      <w:proofErr w:type="gramEnd"/>
      <w:r w:rsidRPr="003040A4">
        <w:rPr>
          <w:rFonts w:cstheme="minorHAnsi"/>
          <w:lang w:val="fr-FR"/>
        </w:rPr>
        <w:t xml:space="preserve"> locuitorilor;</w:t>
      </w:r>
    </w:p>
    <w:p w:rsidR="00100E8B" w:rsidRPr="003040A4" w:rsidRDefault="00100E8B" w:rsidP="00430938">
      <w:pPr>
        <w:pStyle w:val="NoSpacing"/>
        <w:jc w:val="both"/>
        <w:rPr>
          <w:rFonts w:cstheme="minorHAnsi"/>
          <w:lang w:val="it-IT"/>
        </w:rPr>
      </w:pPr>
      <w:r w:rsidRPr="003040A4">
        <w:rPr>
          <w:rFonts w:cstheme="minorHAnsi"/>
          <w:lang w:val="it-IT"/>
        </w:rPr>
        <w:t>- udatul spatilor verzi;</w:t>
      </w:r>
    </w:p>
    <w:p w:rsidR="00100E8B" w:rsidRPr="003040A4" w:rsidRDefault="00100E8B" w:rsidP="00430938">
      <w:pPr>
        <w:pStyle w:val="NoSpacing"/>
        <w:jc w:val="both"/>
        <w:rPr>
          <w:rFonts w:cstheme="minorHAnsi"/>
          <w:lang w:val="it-IT"/>
        </w:rPr>
      </w:pPr>
      <w:r w:rsidRPr="003040A4">
        <w:rPr>
          <w:rFonts w:cstheme="minorHAnsi"/>
          <w:lang w:val="it-IT"/>
        </w:rPr>
        <w:t>- pentru stingerea incendiilor;</w:t>
      </w:r>
    </w:p>
    <w:p w:rsidR="00100E8B" w:rsidRPr="003040A4" w:rsidRDefault="00100E8B" w:rsidP="00430938">
      <w:pPr>
        <w:pStyle w:val="NoSpacing"/>
        <w:jc w:val="both"/>
        <w:rPr>
          <w:rFonts w:cstheme="minorHAnsi"/>
          <w:lang w:val="it-IT"/>
        </w:rPr>
      </w:pPr>
      <w:r w:rsidRPr="003040A4">
        <w:rPr>
          <w:rFonts w:cstheme="minorHAnsi"/>
          <w:color w:val="FF0000"/>
          <w:lang w:val="fr-FR"/>
        </w:rPr>
        <w:tab/>
      </w:r>
      <w:r w:rsidRPr="003040A4">
        <w:rPr>
          <w:rFonts w:cstheme="minorHAnsi"/>
          <w:lang w:val="it-IT"/>
        </w:rPr>
        <w:t xml:space="preserve">In comuna </w:t>
      </w:r>
      <w:r w:rsidR="00A104A4">
        <w:rPr>
          <w:rFonts w:cstheme="minorHAnsi"/>
          <w:lang w:val="it-IT"/>
        </w:rPr>
        <w:t xml:space="preserve">Corbu </w:t>
      </w:r>
      <w:r w:rsidRPr="003040A4">
        <w:rPr>
          <w:rFonts w:cstheme="minorHAnsi"/>
          <w:lang w:val="it-IT"/>
        </w:rPr>
        <w:t xml:space="preserve">nu exista </w:t>
      </w:r>
      <w:r w:rsidR="007D1BD3">
        <w:rPr>
          <w:rFonts w:cstheme="minorHAnsi"/>
          <w:lang w:val="it-IT"/>
        </w:rPr>
        <w:t>retea colectoare a apelor uzate, se va prevedea bazin vidanjabil etans cu ministratie epurare pentru udatul spatiilor verzi.</w:t>
      </w:r>
      <w:r w:rsidRPr="003040A4">
        <w:rPr>
          <w:rFonts w:cstheme="minorHAnsi"/>
          <w:lang w:val="it-IT"/>
        </w:rPr>
        <w:t xml:space="preserve"> </w:t>
      </w:r>
    </w:p>
    <w:p w:rsidR="00100E8B" w:rsidRPr="003040A4" w:rsidRDefault="00100E8B" w:rsidP="00430938">
      <w:pPr>
        <w:pStyle w:val="NoSpacing"/>
        <w:jc w:val="both"/>
        <w:rPr>
          <w:rStyle w:val="Emphasis"/>
          <w:rFonts w:cstheme="minorHAnsi"/>
          <w:i w:val="0"/>
          <w:iCs w:val="0"/>
          <w:lang w:val="it-IT"/>
        </w:rPr>
      </w:pPr>
      <w:r w:rsidRPr="003040A4">
        <w:rPr>
          <w:rFonts w:cstheme="minorHAnsi"/>
          <w:b/>
          <w:lang w:val="it-IT"/>
        </w:rPr>
        <w:tab/>
      </w:r>
      <w:r w:rsidRPr="003040A4">
        <w:rPr>
          <w:rFonts w:cstheme="minorHAnsi"/>
          <w:lang w:val="it-IT"/>
        </w:rPr>
        <w:t>Proiectul de infi</w:t>
      </w:r>
      <w:r w:rsidR="00A104A4">
        <w:rPr>
          <w:rFonts w:cstheme="minorHAnsi"/>
          <w:lang w:val="it-IT"/>
        </w:rPr>
        <w:t>intare</w:t>
      </w:r>
      <w:r w:rsidRPr="003040A4">
        <w:rPr>
          <w:rFonts w:cstheme="minorHAnsi"/>
          <w:lang w:val="it-IT"/>
        </w:rPr>
        <w:t xml:space="preserve"> a unei retele de </w:t>
      </w:r>
      <w:r w:rsidR="007F1EC0">
        <w:rPr>
          <w:rFonts w:cstheme="minorHAnsi"/>
          <w:lang w:val="it-IT"/>
        </w:rPr>
        <w:t>apa-</w:t>
      </w:r>
      <w:r w:rsidRPr="003040A4">
        <w:rPr>
          <w:rFonts w:cstheme="minorHAnsi"/>
          <w:lang w:val="it-IT"/>
        </w:rPr>
        <w:t xml:space="preserve">canalin comuna </w:t>
      </w:r>
      <w:r w:rsidR="00A104A4">
        <w:rPr>
          <w:rFonts w:cstheme="minorHAnsi"/>
          <w:lang w:val="it-IT"/>
        </w:rPr>
        <w:t>Corbu</w:t>
      </w:r>
      <w:r w:rsidRPr="003040A4">
        <w:rPr>
          <w:rFonts w:cstheme="minorHAnsi"/>
          <w:lang w:val="it-IT"/>
        </w:rPr>
        <w:t xml:space="preserve"> va cuprinde si zona studiata prin PUZ-ul propus</w:t>
      </w:r>
      <w:r w:rsidR="00A104A4">
        <w:rPr>
          <w:rFonts w:cstheme="minorHAnsi"/>
          <w:lang w:val="it-IT"/>
        </w:rPr>
        <w:t>.</w:t>
      </w:r>
    </w:p>
    <w:p w:rsidR="00100E8B" w:rsidRPr="003040A4" w:rsidRDefault="00100E8B" w:rsidP="00430938">
      <w:pPr>
        <w:pStyle w:val="NoSpacing"/>
        <w:jc w:val="both"/>
        <w:rPr>
          <w:rStyle w:val="Emphasis"/>
          <w:rFonts w:cstheme="minorHAnsi"/>
          <w:i w:val="0"/>
          <w:lang w:val="fr-FR"/>
        </w:rPr>
      </w:pPr>
      <w:r w:rsidRPr="003040A4">
        <w:rPr>
          <w:rStyle w:val="Emphasis"/>
          <w:rFonts w:cstheme="minorHAnsi"/>
          <w:i w:val="0"/>
          <w:lang w:val="fr-FR"/>
        </w:rPr>
        <w:tab/>
        <w:t xml:space="preserve">Extinderea retelei va fi facuta in faza de executie de catre beneficiar in urma unui proiect realizat de un specialist atestat si va fi avizat de toate autoritatile competente, interesate. </w:t>
      </w:r>
    </w:p>
    <w:p w:rsidR="00100E8B" w:rsidRDefault="00100E8B" w:rsidP="00430938">
      <w:pPr>
        <w:pStyle w:val="NoSpacing"/>
        <w:jc w:val="both"/>
        <w:rPr>
          <w:rStyle w:val="Emphasis"/>
          <w:rFonts w:cstheme="minorHAnsi"/>
          <w:i w:val="0"/>
          <w:lang w:val="fr-FR"/>
        </w:rPr>
      </w:pPr>
      <w:r w:rsidRPr="003040A4">
        <w:rPr>
          <w:rStyle w:val="Emphasis"/>
          <w:rFonts w:cstheme="minorHAnsi"/>
          <w:i w:val="0"/>
          <w:lang w:val="fr-FR"/>
        </w:rPr>
        <w:lastRenderedPageBreak/>
        <w:t xml:space="preserve">Utilitatile se vor asigura prin bransamente la reteaua existenta a Comunei </w:t>
      </w:r>
      <w:r w:rsidR="00A104A4">
        <w:rPr>
          <w:rStyle w:val="Emphasis"/>
          <w:rFonts w:cstheme="minorHAnsi"/>
          <w:i w:val="0"/>
          <w:lang w:val="fr-FR"/>
        </w:rPr>
        <w:t>Corbu</w:t>
      </w:r>
      <w:r w:rsidR="007F1EC0">
        <w:rPr>
          <w:rStyle w:val="Emphasis"/>
          <w:rFonts w:cstheme="minorHAnsi"/>
          <w:i w:val="0"/>
          <w:lang w:val="fr-FR"/>
        </w:rPr>
        <w:t xml:space="preserve"> in urma extinderii retelei din zona</w:t>
      </w:r>
      <w:r w:rsidR="00A104A4">
        <w:rPr>
          <w:rStyle w:val="Emphasis"/>
          <w:rFonts w:cstheme="minorHAnsi"/>
          <w:i w:val="0"/>
          <w:lang w:val="fr-FR"/>
        </w:rPr>
        <w:t>.</w:t>
      </w:r>
    </w:p>
    <w:p w:rsidR="00100E8B" w:rsidRDefault="007F1EC0" w:rsidP="00430938">
      <w:pPr>
        <w:pStyle w:val="NoSpacing"/>
        <w:jc w:val="both"/>
        <w:rPr>
          <w:rStyle w:val="Emphasis"/>
          <w:rFonts w:cstheme="minorHAnsi"/>
          <w:i w:val="0"/>
          <w:lang w:val="fr-FR"/>
        </w:rPr>
      </w:pPr>
      <w:r>
        <w:rPr>
          <w:rStyle w:val="Emphasis"/>
          <w:rFonts w:cstheme="minorHAnsi"/>
          <w:i w:val="0"/>
          <w:lang w:val="fr-FR"/>
        </w:rPr>
        <w:t>Alimentarea cu energie electrica se va realiza cu ajutorul unui post trafo achizitionat de catre beneficiar si ca sursa alternativa, montare de panouri fotovoltatice. Apa calda se obtine cu ajutorul panourilor solare.</w:t>
      </w:r>
    </w:p>
    <w:p w:rsidR="007F1EC0" w:rsidRPr="003040A4" w:rsidRDefault="007F1EC0" w:rsidP="00430938">
      <w:pPr>
        <w:pStyle w:val="NoSpacing"/>
        <w:jc w:val="both"/>
        <w:rPr>
          <w:rFonts w:cstheme="minorHAnsi"/>
          <w:b/>
          <w:i/>
          <w:color w:val="FF0000"/>
          <w:lang w:val="fr-FR"/>
        </w:rPr>
      </w:pPr>
    </w:p>
    <w:p w:rsidR="00100E8B" w:rsidRPr="003040A4" w:rsidRDefault="00100E8B" w:rsidP="00430938">
      <w:pPr>
        <w:pStyle w:val="NoSpacing"/>
        <w:jc w:val="both"/>
        <w:rPr>
          <w:rFonts w:cstheme="minorHAnsi"/>
          <w:b/>
          <w:i/>
        </w:rPr>
      </w:pPr>
      <w:r w:rsidRPr="003040A4">
        <w:rPr>
          <w:rFonts w:cstheme="minorHAnsi"/>
          <w:b/>
          <w:i/>
        </w:rPr>
        <w:t xml:space="preserve">3.6 DISFUNCTIONALITATI </w:t>
      </w:r>
    </w:p>
    <w:p w:rsidR="00100E8B" w:rsidRPr="003040A4" w:rsidRDefault="00100E8B" w:rsidP="00430938">
      <w:pPr>
        <w:pStyle w:val="NoSpacing"/>
        <w:jc w:val="both"/>
        <w:rPr>
          <w:rFonts w:cstheme="minorHAnsi"/>
          <w:color w:val="FF0000"/>
          <w:lang w:val="fr-FR"/>
        </w:rPr>
      </w:pPr>
      <w:r w:rsidRPr="003040A4">
        <w:rPr>
          <w:rFonts w:cstheme="minorHAnsi"/>
        </w:rPr>
        <w:t xml:space="preserve">Din analiza situatiei existente nu reies disfunctionalitati majore care sa necesite lucrari </w:t>
      </w:r>
      <w:proofErr w:type="gramStart"/>
      <w:r w:rsidRPr="003040A4">
        <w:rPr>
          <w:rFonts w:cstheme="minorHAnsi"/>
        </w:rPr>
        <w:t>suplimentare .</w:t>
      </w:r>
      <w:proofErr w:type="gramEnd"/>
    </w:p>
    <w:p w:rsidR="00100E8B" w:rsidRPr="003040A4" w:rsidRDefault="00100E8B" w:rsidP="00430938">
      <w:pPr>
        <w:spacing w:after="0"/>
        <w:jc w:val="both"/>
        <w:rPr>
          <w:rFonts w:cstheme="minorHAnsi"/>
          <w:b/>
          <w:i/>
          <w:u w:val="single"/>
        </w:rPr>
      </w:pPr>
    </w:p>
    <w:p w:rsidR="00100E8B" w:rsidRPr="003040A4" w:rsidRDefault="00100E8B" w:rsidP="00430938">
      <w:pPr>
        <w:spacing w:after="0"/>
        <w:jc w:val="both"/>
        <w:rPr>
          <w:rFonts w:cstheme="minorHAnsi"/>
          <w:b/>
          <w:i/>
        </w:rPr>
      </w:pPr>
      <w:r w:rsidRPr="003040A4">
        <w:rPr>
          <w:rFonts w:cstheme="minorHAnsi"/>
          <w:b/>
          <w:i/>
        </w:rPr>
        <w:t xml:space="preserve">CAP. 4. STABILIREA MODULUI DE ORGANIZARE, CATEGORII DE </w:t>
      </w:r>
      <w:proofErr w:type="gramStart"/>
      <w:r w:rsidRPr="003040A4">
        <w:rPr>
          <w:rFonts w:cstheme="minorHAnsi"/>
          <w:b/>
          <w:i/>
        </w:rPr>
        <w:t>INTERVENTIE ,</w:t>
      </w:r>
      <w:proofErr w:type="gramEnd"/>
      <w:r w:rsidRPr="003040A4">
        <w:rPr>
          <w:rFonts w:cstheme="minorHAnsi"/>
          <w:b/>
          <w:i/>
        </w:rPr>
        <w:t xml:space="preserve"> REGLEMENTARI</w:t>
      </w:r>
    </w:p>
    <w:p w:rsidR="00100E8B" w:rsidRPr="003040A4" w:rsidRDefault="00100E8B" w:rsidP="00430938">
      <w:pPr>
        <w:spacing w:after="0"/>
        <w:jc w:val="both"/>
        <w:rPr>
          <w:rFonts w:cstheme="minorHAnsi"/>
          <w:b/>
          <w:i/>
          <w:u w:val="single"/>
        </w:rPr>
      </w:pPr>
    </w:p>
    <w:p w:rsidR="00023FC9" w:rsidRPr="003040A4" w:rsidRDefault="00023FC9" w:rsidP="00430938">
      <w:pPr>
        <w:spacing w:after="0"/>
        <w:jc w:val="both"/>
        <w:rPr>
          <w:rFonts w:cstheme="minorHAnsi"/>
          <w:b/>
          <w:i/>
        </w:rPr>
      </w:pPr>
      <w:r w:rsidRPr="003040A4">
        <w:rPr>
          <w:rFonts w:cstheme="minorHAnsi"/>
          <w:b/>
          <w:i/>
        </w:rPr>
        <w:t xml:space="preserve">4.1. ELEMENTE DE TEMA </w:t>
      </w:r>
    </w:p>
    <w:p w:rsidR="007E76AE" w:rsidRPr="003040A4" w:rsidRDefault="00100E8B" w:rsidP="00430938">
      <w:pPr>
        <w:spacing w:after="0"/>
        <w:jc w:val="both"/>
        <w:rPr>
          <w:rFonts w:cstheme="minorHAnsi"/>
          <w:color w:val="FF0000"/>
        </w:rPr>
      </w:pPr>
      <w:r w:rsidRPr="003040A4">
        <w:rPr>
          <w:rFonts w:cstheme="minorHAnsi"/>
        </w:rPr>
        <w:t xml:space="preserve">Cerintele de proiectare avute in vedere de beneficiar constau in organizarea circulatiei in incinta, asigurarea cu utilitati </w:t>
      </w:r>
      <w:proofErr w:type="gramStart"/>
      <w:r w:rsidRPr="003040A4">
        <w:rPr>
          <w:rFonts w:cstheme="minorHAnsi"/>
        </w:rPr>
        <w:t>( apa</w:t>
      </w:r>
      <w:proofErr w:type="gramEnd"/>
      <w:r w:rsidR="007F1EC0">
        <w:rPr>
          <w:rFonts w:cstheme="minorHAnsi"/>
        </w:rPr>
        <w:t>- put forat si bransament la retea apa</w:t>
      </w:r>
      <w:r w:rsidRPr="003040A4">
        <w:rPr>
          <w:rFonts w:cstheme="minorHAnsi"/>
        </w:rPr>
        <w:t>, canal</w:t>
      </w:r>
      <w:r w:rsidR="007F1EC0">
        <w:rPr>
          <w:rFonts w:cstheme="minorHAnsi"/>
        </w:rPr>
        <w:t xml:space="preserve">izare-bazin etans vidanjabil cu ministatie epurare </w:t>
      </w:r>
      <w:r w:rsidRPr="003040A4">
        <w:rPr>
          <w:rFonts w:cstheme="minorHAnsi"/>
        </w:rPr>
        <w:t>, energie electrica</w:t>
      </w:r>
      <w:r w:rsidR="007F1EC0">
        <w:rPr>
          <w:rFonts w:cstheme="minorHAnsi"/>
        </w:rPr>
        <w:t xml:space="preserve"> – Racordare la post trafo nou propus</w:t>
      </w:r>
      <w:r w:rsidRPr="003040A4">
        <w:rPr>
          <w:rFonts w:cstheme="minorHAnsi"/>
        </w:rPr>
        <w:t xml:space="preserve">) ,lotizare pentru construirea unor obiective cu alte </w:t>
      </w:r>
      <w:r w:rsidR="00023FC9" w:rsidRPr="003040A4">
        <w:rPr>
          <w:rFonts w:cstheme="minorHAnsi"/>
        </w:rPr>
        <w:t>functiuni, respectiv locuinte si functiuni com</w:t>
      </w:r>
      <w:r w:rsidR="00A104A4">
        <w:rPr>
          <w:rFonts w:cstheme="minorHAnsi"/>
        </w:rPr>
        <w:t>plementare</w:t>
      </w:r>
      <w:r w:rsidRPr="003040A4">
        <w:rPr>
          <w:rFonts w:cstheme="minorHAnsi"/>
        </w:rPr>
        <w:t xml:space="preserve">, imprejmuiri </w:t>
      </w:r>
      <w:r w:rsidR="00023FC9" w:rsidRPr="003040A4">
        <w:rPr>
          <w:rFonts w:cstheme="minorHAnsi"/>
        </w:rPr>
        <w:t xml:space="preserve">. </w:t>
      </w:r>
      <w:r w:rsidRPr="003040A4">
        <w:rPr>
          <w:rFonts w:cstheme="minorHAnsi"/>
        </w:rPr>
        <w:t>Componente ca fosele vidanjabile vor fi grupate in zona intrarilor</w:t>
      </w:r>
      <w:proofErr w:type="gramStart"/>
      <w:r w:rsidRPr="003040A4">
        <w:rPr>
          <w:rFonts w:cstheme="minorHAnsi"/>
        </w:rPr>
        <w:t>,in</w:t>
      </w:r>
      <w:proofErr w:type="gramEnd"/>
      <w:r w:rsidRPr="003040A4">
        <w:rPr>
          <w:rFonts w:cstheme="minorHAnsi"/>
        </w:rPr>
        <w:t xml:space="preserve"> vederea asigurarii unei supravegheri eficiente si a rationalizarii traseelor de utilitati, precum si a limitelor impuse de normele sanitare.</w:t>
      </w:r>
    </w:p>
    <w:p w:rsidR="000410CA" w:rsidRPr="003040A4" w:rsidRDefault="00F24CE4" w:rsidP="00430938">
      <w:pPr>
        <w:pStyle w:val="NormalWeb"/>
        <w:spacing w:before="0" w:beforeAutospacing="0" w:after="0" w:afterAutospacing="0" w:line="270" w:lineRule="atLeast"/>
        <w:jc w:val="both"/>
        <w:textAlignment w:val="baseline"/>
        <w:rPr>
          <w:rFonts w:asciiTheme="minorHAnsi" w:hAnsiTheme="minorHAnsi" w:cstheme="minorHAnsi"/>
          <w:color w:val="FF0000"/>
          <w:sz w:val="22"/>
          <w:szCs w:val="22"/>
        </w:rPr>
      </w:pPr>
      <w:r w:rsidRPr="003040A4">
        <w:rPr>
          <w:rFonts w:asciiTheme="minorHAnsi" w:hAnsiTheme="minorHAnsi" w:cstheme="minorHAnsi"/>
          <w:color w:val="FF0000"/>
          <w:sz w:val="22"/>
          <w:szCs w:val="22"/>
        </w:rPr>
        <w:t xml:space="preserve"> </w:t>
      </w:r>
    </w:p>
    <w:p w:rsidR="00023FC9" w:rsidRPr="003040A4" w:rsidRDefault="00023FC9"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3040A4">
        <w:rPr>
          <w:rFonts w:asciiTheme="minorHAnsi" w:hAnsiTheme="minorHAnsi" w:cstheme="minorHAnsi"/>
          <w:b/>
          <w:i/>
          <w:sz w:val="22"/>
          <w:szCs w:val="22"/>
        </w:rPr>
        <w:t xml:space="preserve">4.2. ORGANIZAREA CIRCULATIEI </w:t>
      </w:r>
    </w:p>
    <w:p w:rsidR="00023FC9" w:rsidRDefault="00023FC9"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Caile de comunicatie</w:t>
      </w:r>
    </w:p>
    <w:p w:rsidR="007E3810" w:rsidRPr="003040A4" w:rsidRDefault="007E3810"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7E3810">
        <w:rPr>
          <w:rFonts w:asciiTheme="minorHAnsi" w:hAnsiTheme="minorHAnsi" w:cstheme="minorHAnsi"/>
          <w:sz w:val="22"/>
          <w:szCs w:val="22"/>
        </w:rPr>
        <w:t xml:space="preserve">Accesul pe terenul propus pentru parcelare rezidentiala se realizeaza din drumul de exploatare De </w:t>
      </w:r>
      <w:proofErr w:type="gramStart"/>
      <w:r w:rsidRPr="007E3810">
        <w:rPr>
          <w:rFonts w:asciiTheme="minorHAnsi" w:hAnsiTheme="minorHAnsi" w:cstheme="minorHAnsi"/>
          <w:sz w:val="22"/>
          <w:szCs w:val="22"/>
        </w:rPr>
        <w:t>580  catre</w:t>
      </w:r>
      <w:proofErr w:type="gramEnd"/>
      <w:r w:rsidRPr="007E3810">
        <w:rPr>
          <w:rFonts w:asciiTheme="minorHAnsi" w:hAnsiTheme="minorHAnsi" w:cstheme="minorHAnsi"/>
          <w:sz w:val="22"/>
          <w:szCs w:val="22"/>
        </w:rPr>
        <w:t xml:space="preserve"> Drum nr cad 100339</w:t>
      </w:r>
      <w:r>
        <w:rPr>
          <w:rFonts w:asciiTheme="minorHAnsi" w:hAnsiTheme="minorHAnsi" w:cstheme="minorHAnsi"/>
          <w:sz w:val="22"/>
          <w:szCs w:val="22"/>
        </w:rPr>
        <w:t>.</w:t>
      </w:r>
    </w:p>
    <w:p w:rsidR="00800E55" w:rsidRPr="003040A4" w:rsidRDefault="00800E55"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Reteaua din incinta </w:t>
      </w:r>
      <w:proofErr w:type="gramStart"/>
      <w:r w:rsidRPr="003040A4">
        <w:rPr>
          <w:rFonts w:asciiTheme="minorHAnsi" w:hAnsiTheme="minorHAnsi" w:cstheme="minorHAnsi"/>
          <w:sz w:val="22"/>
          <w:szCs w:val="22"/>
        </w:rPr>
        <w:t>este</w:t>
      </w:r>
      <w:proofErr w:type="gramEnd"/>
      <w:r w:rsidRPr="003040A4">
        <w:rPr>
          <w:rFonts w:asciiTheme="minorHAnsi" w:hAnsiTheme="minorHAnsi" w:cstheme="minorHAnsi"/>
          <w:sz w:val="22"/>
          <w:szCs w:val="22"/>
        </w:rPr>
        <w:t xml:space="preserve"> formata din alei carosabile de categoria III. Terenul fiind terasat, diferentele de nivel in zona acceselor sunt mici, iar aleile carosabile au declivitati sub 6 %. Sistematizare verticala </w:t>
      </w:r>
    </w:p>
    <w:p w:rsidR="00800E55" w:rsidRDefault="00800E55"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sidRPr="003040A4">
        <w:rPr>
          <w:rFonts w:asciiTheme="minorHAnsi" w:hAnsiTheme="minorHAnsi" w:cstheme="minorHAnsi"/>
          <w:sz w:val="22"/>
          <w:szCs w:val="22"/>
        </w:rPr>
        <w:t>Racordarea la terenul inconjurator si dirijarea, apelelor pluviale se face natural prin curbele de nivel.</w:t>
      </w:r>
      <w:proofErr w:type="gramEnd"/>
    </w:p>
    <w:p w:rsidR="00CE3E30" w:rsidRPr="003040A4" w:rsidRDefault="00CE3E30"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CE3E30">
        <w:rPr>
          <w:rFonts w:asciiTheme="minorHAnsi" w:hAnsiTheme="minorHAnsi" w:cstheme="minorHAnsi"/>
          <w:sz w:val="22"/>
          <w:szCs w:val="22"/>
        </w:rPr>
        <w:t xml:space="preserve">In vederea realizarii acesului pe teren la trama stradala de 12 m, se va ceda suprafata de 122.43mp, cu mentiunea ca vecinatatile de peste alee acces nr cad 100339 trebuie sa cedeze teren pe o adancime 6m pe toata lungimea drumului nou propus. Aleea de acces cu nr cad 100339 </w:t>
      </w:r>
      <w:proofErr w:type="gramStart"/>
      <w:r w:rsidRPr="00CE3E30">
        <w:rPr>
          <w:rFonts w:asciiTheme="minorHAnsi" w:hAnsiTheme="minorHAnsi" w:cstheme="minorHAnsi"/>
          <w:sz w:val="22"/>
          <w:szCs w:val="22"/>
        </w:rPr>
        <w:t>este</w:t>
      </w:r>
      <w:proofErr w:type="gramEnd"/>
      <w:r w:rsidRPr="00CE3E30">
        <w:rPr>
          <w:rFonts w:asciiTheme="minorHAnsi" w:hAnsiTheme="minorHAnsi" w:cstheme="minorHAnsi"/>
          <w:sz w:val="22"/>
          <w:szCs w:val="22"/>
        </w:rPr>
        <w:t xml:space="preserve"> dezmembrata din loturile vecinilor de pe partea estica, incluzand si beneficiarii PUZ</w:t>
      </w:r>
      <w:r>
        <w:rPr>
          <w:rFonts w:asciiTheme="minorHAnsi" w:hAnsiTheme="minorHAnsi" w:cstheme="minorHAnsi"/>
          <w:sz w:val="22"/>
          <w:szCs w:val="22"/>
        </w:rPr>
        <w:t xml:space="preserve"> propus.</w:t>
      </w:r>
    </w:p>
    <w:p w:rsidR="00800E55" w:rsidRPr="003040A4" w:rsidRDefault="00800E55"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800E55" w:rsidRPr="003040A4" w:rsidRDefault="00800E55"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b/>
          <w:i/>
          <w:sz w:val="22"/>
          <w:szCs w:val="22"/>
        </w:rPr>
        <w:t>4.3. ZONIFICARE, BILANT TERITORIAL MOD DE UTILIZARE</w:t>
      </w:r>
      <w:r w:rsidRPr="003040A4">
        <w:rPr>
          <w:rFonts w:asciiTheme="minorHAnsi" w:hAnsiTheme="minorHAnsi" w:cstheme="minorHAnsi"/>
          <w:sz w:val="22"/>
          <w:szCs w:val="22"/>
        </w:rPr>
        <w:t xml:space="preserve"> </w:t>
      </w:r>
    </w:p>
    <w:p w:rsidR="00800E55" w:rsidRDefault="00800E55" w:rsidP="00EB3E17">
      <w:pPr>
        <w:pStyle w:val="NormalWeb"/>
        <w:spacing w:after="0" w:line="270" w:lineRule="atLeast"/>
        <w:jc w:val="both"/>
        <w:textAlignment w:val="baseline"/>
        <w:rPr>
          <w:rFonts w:asciiTheme="minorHAnsi" w:hAnsiTheme="minorHAnsi" w:cstheme="minorHAnsi"/>
          <w:sz w:val="22"/>
          <w:szCs w:val="22"/>
        </w:rPr>
      </w:pPr>
      <w:proofErr w:type="gramStart"/>
      <w:r w:rsidRPr="003040A4">
        <w:rPr>
          <w:rFonts w:asciiTheme="minorHAnsi" w:hAnsiTheme="minorHAnsi" w:cstheme="minorHAnsi"/>
          <w:sz w:val="22"/>
          <w:szCs w:val="22"/>
        </w:rPr>
        <w:t xml:space="preserve">Functiunea generala a terenului studiat se incadreaza in categoria </w:t>
      </w:r>
      <w:r w:rsidR="00EB3E17" w:rsidRPr="00EB3E17">
        <w:rPr>
          <w:rFonts w:asciiTheme="minorHAnsi" w:hAnsiTheme="minorHAnsi" w:cstheme="minorHAnsi"/>
          <w:sz w:val="22"/>
          <w:szCs w:val="22"/>
        </w:rPr>
        <w:t>zona cu destinatie mixta - locuinte permanente, sezoniere, spatii cazare si alimentatie, constructii aferente echiparii tehnico-edilitare si</w:t>
      </w:r>
      <w:r w:rsidR="00EB3E17">
        <w:rPr>
          <w:rFonts w:asciiTheme="minorHAnsi" w:hAnsiTheme="minorHAnsi" w:cstheme="minorHAnsi"/>
          <w:sz w:val="22"/>
          <w:szCs w:val="22"/>
        </w:rPr>
        <w:t xml:space="preserve"> </w:t>
      </w:r>
      <w:r w:rsidR="00EB3E17" w:rsidRPr="00EB3E17">
        <w:rPr>
          <w:rFonts w:asciiTheme="minorHAnsi" w:hAnsiTheme="minorHAnsi" w:cstheme="minorHAnsi"/>
          <w:sz w:val="22"/>
          <w:szCs w:val="22"/>
        </w:rPr>
        <w:t>amenajari aferente</w:t>
      </w:r>
      <w:r w:rsidR="00EB3E17">
        <w:rPr>
          <w:rFonts w:asciiTheme="minorHAnsi" w:hAnsiTheme="minorHAnsi" w:cstheme="minorHAnsi"/>
          <w:sz w:val="22"/>
          <w:szCs w:val="22"/>
        </w:rPr>
        <w:t>.</w:t>
      </w:r>
      <w:proofErr w:type="gramEnd"/>
    </w:p>
    <w:p w:rsidR="007F1EC0" w:rsidRDefault="00124EDD" w:rsidP="00EB3E17">
      <w:pPr>
        <w:pStyle w:val="NormalWeb"/>
        <w:spacing w:before="0" w:beforeAutospacing="0" w:after="0" w:afterAutospacing="0" w:line="270" w:lineRule="atLeast"/>
        <w:textAlignment w:val="baseline"/>
        <w:rPr>
          <w:rFonts w:asciiTheme="minorHAnsi" w:hAnsiTheme="minorHAnsi" w:cstheme="minorHAnsi"/>
          <w:b/>
          <w:sz w:val="22"/>
          <w:szCs w:val="22"/>
        </w:rPr>
      </w:pPr>
      <w:r w:rsidRPr="00124EDD">
        <w:rPr>
          <w:rFonts w:asciiTheme="minorHAnsi" w:hAnsiTheme="minorHAnsi" w:cstheme="minorHAnsi"/>
          <w:b/>
          <w:sz w:val="22"/>
          <w:szCs w:val="22"/>
        </w:rPr>
        <w:t xml:space="preserve">In prezent 4 din loturile existente nu sunt construibile- nu au 500mp suprafata minima si front stradal de minim 12m. </w:t>
      </w:r>
      <w:proofErr w:type="gramStart"/>
      <w:r w:rsidRPr="00124EDD">
        <w:rPr>
          <w:rFonts w:asciiTheme="minorHAnsi" w:hAnsiTheme="minorHAnsi" w:cstheme="minorHAnsi"/>
          <w:b/>
          <w:sz w:val="22"/>
          <w:szCs w:val="22"/>
        </w:rPr>
        <w:t>Loturile vor deveni construibile numai dupa realizarea alipirii, rezultand astfel loturi de minim 500mp cu front stradal de minim 12m.</w:t>
      </w:r>
      <w:proofErr w:type="gramEnd"/>
    </w:p>
    <w:p w:rsidR="00124EDD" w:rsidRDefault="00124EDD" w:rsidP="00EB3E17">
      <w:pPr>
        <w:pStyle w:val="NormalWeb"/>
        <w:spacing w:before="0" w:beforeAutospacing="0" w:after="0" w:afterAutospacing="0" w:line="270" w:lineRule="atLeast"/>
        <w:textAlignment w:val="baseline"/>
        <w:rPr>
          <w:rFonts w:asciiTheme="minorHAnsi" w:hAnsiTheme="minorHAnsi" w:cstheme="minorHAnsi"/>
          <w:b/>
          <w:sz w:val="22"/>
          <w:szCs w:val="22"/>
        </w:rPr>
      </w:pPr>
    </w:p>
    <w:p w:rsidR="00124EDD" w:rsidRDefault="00124EDD" w:rsidP="00EB3E17">
      <w:pPr>
        <w:pStyle w:val="NormalWeb"/>
        <w:spacing w:before="0" w:beforeAutospacing="0" w:after="0" w:afterAutospacing="0" w:line="270" w:lineRule="atLeast"/>
        <w:textAlignment w:val="baseline"/>
        <w:rPr>
          <w:rFonts w:asciiTheme="minorHAnsi" w:hAnsiTheme="minorHAnsi" w:cstheme="minorHAnsi"/>
          <w:b/>
          <w:sz w:val="22"/>
          <w:szCs w:val="22"/>
        </w:rPr>
      </w:pPr>
      <w:r>
        <w:rPr>
          <w:rFonts w:asciiTheme="minorHAnsi" w:hAnsiTheme="minorHAnsi" w:cstheme="minorHAnsi"/>
          <w:b/>
          <w:sz w:val="22"/>
          <w:szCs w:val="22"/>
        </w:rPr>
        <w:lastRenderedPageBreak/>
        <w:t>Propunerea de alipire</w:t>
      </w:r>
      <w:r w:rsidR="00ED201C">
        <w:rPr>
          <w:rFonts w:asciiTheme="minorHAnsi" w:hAnsiTheme="minorHAnsi" w:cstheme="minorHAnsi"/>
          <w:b/>
          <w:sz w:val="22"/>
          <w:szCs w:val="22"/>
        </w:rPr>
        <w:t xml:space="preserve"> exemplificata in plansa de reglementari</w:t>
      </w:r>
      <w:r>
        <w:rPr>
          <w:rFonts w:asciiTheme="minorHAnsi" w:hAnsiTheme="minorHAnsi" w:cstheme="minorHAnsi"/>
          <w:b/>
          <w:sz w:val="22"/>
          <w:szCs w:val="22"/>
        </w:rPr>
        <w:t xml:space="preserve"> pentru ca loturile </w:t>
      </w:r>
      <w:proofErr w:type="gramStart"/>
      <w:r>
        <w:rPr>
          <w:rFonts w:asciiTheme="minorHAnsi" w:hAnsiTheme="minorHAnsi" w:cstheme="minorHAnsi"/>
          <w:b/>
          <w:sz w:val="22"/>
          <w:szCs w:val="22"/>
        </w:rPr>
        <w:t>sa</w:t>
      </w:r>
      <w:proofErr w:type="gramEnd"/>
      <w:r>
        <w:rPr>
          <w:rFonts w:asciiTheme="minorHAnsi" w:hAnsiTheme="minorHAnsi" w:cstheme="minorHAnsi"/>
          <w:b/>
          <w:sz w:val="22"/>
          <w:szCs w:val="22"/>
        </w:rPr>
        <w:t xml:space="preserve"> devina construibile este urmatoarea:</w:t>
      </w:r>
    </w:p>
    <w:p w:rsidR="00124EDD" w:rsidRDefault="00124EDD" w:rsidP="00EB3E17">
      <w:pPr>
        <w:pStyle w:val="NormalWeb"/>
        <w:spacing w:before="0" w:beforeAutospacing="0" w:after="0" w:afterAutospacing="0" w:line="270" w:lineRule="atLeast"/>
        <w:textAlignment w:val="baseline"/>
        <w:rPr>
          <w:rFonts w:asciiTheme="minorHAnsi" w:hAnsiTheme="minorHAnsi" w:cstheme="minorHAnsi"/>
          <w:b/>
          <w:sz w:val="22"/>
          <w:szCs w:val="22"/>
        </w:rPr>
      </w:pPr>
      <w:r>
        <w:rPr>
          <w:rFonts w:asciiTheme="minorHAnsi" w:hAnsiTheme="minorHAnsi" w:cstheme="minorHAnsi"/>
          <w:b/>
          <w:sz w:val="22"/>
          <w:szCs w:val="22"/>
        </w:rPr>
        <w:t>1 lot 600mp existent</w:t>
      </w:r>
    </w:p>
    <w:p w:rsidR="00124EDD" w:rsidRDefault="00124EDD" w:rsidP="00EB3E17">
      <w:pPr>
        <w:pStyle w:val="NormalWeb"/>
        <w:spacing w:before="0" w:beforeAutospacing="0" w:after="0" w:afterAutospacing="0" w:line="270" w:lineRule="atLeast"/>
        <w:textAlignment w:val="baseline"/>
        <w:rPr>
          <w:rFonts w:asciiTheme="minorHAnsi" w:hAnsiTheme="minorHAnsi" w:cstheme="minorHAnsi"/>
          <w:b/>
          <w:sz w:val="22"/>
          <w:szCs w:val="22"/>
        </w:rPr>
      </w:pPr>
      <w:r>
        <w:rPr>
          <w:rFonts w:asciiTheme="minorHAnsi" w:hAnsiTheme="minorHAnsi" w:cstheme="minorHAnsi"/>
          <w:b/>
          <w:sz w:val="22"/>
          <w:szCs w:val="22"/>
        </w:rPr>
        <w:t>1 lot de 1.650mp (400mp+700mp+550mp)</w:t>
      </w:r>
    </w:p>
    <w:p w:rsidR="00124EDD" w:rsidRDefault="00124EDD" w:rsidP="00EB3E17">
      <w:pPr>
        <w:pStyle w:val="NormalWeb"/>
        <w:spacing w:before="0" w:beforeAutospacing="0" w:after="0" w:afterAutospacing="0" w:line="270" w:lineRule="atLeast"/>
        <w:textAlignment w:val="baseline"/>
        <w:rPr>
          <w:rFonts w:asciiTheme="minorHAnsi" w:hAnsiTheme="minorHAnsi" w:cstheme="minorHAnsi"/>
          <w:b/>
          <w:sz w:val="22"/>
          <w:szCs w:val="22"/>
        </w:rPr>
      </w:pPr>
      <w:r>
        <w:rPr>
          <w:rFonts w:asciiTheme="minorHAnsi" w:hAnsiTheme="minorHAnsi" w:cstheme="minorHAnsi"/>
          <w:b/>
          <w:sz w:val="22"/>
          <w:szCs w:val="22"/>
        </w:rPr>
        <w:t>1 lot de 750mp (250mp+500mp)</w:t>
      </w:r>
    </w:p>
    <w:p w:rsidR="00EB3E17" w:rsidRDefault="00EB3E17" w:rsidP="007F1EC0">
      <w:pPr>
        <w:pStyle w:val="NormalWeb"/>
        <w:spacing w:before="0" w:beforeAutospacing="0" w:after="0" w:afterAutospacing="0" w:line="270" w:lineRule="atLeast"/>
        <w:jc w:val="center"/>
        <w:textAlignment w:val="baseline"/>
        <w:rPr>
          <w:rFonts w:asciiTheme="minorHAnsi" w:hAnsiTheme="minorHAnsi" w:cstheme="minorHAnsi"/>
          <w:b/>
          <w:sz w:val="22"/>
          <w:szCs w:val="22"/>
        </w:rPr>
      </w:pPr>
    </w:p>
    <w:p w:rsidR="00EB3E17" w:rsidRDefault="00EB3E17" w:rsidP="00EB3E17">
      <w:pPr>
        <w:pStyle w:val="NormalWeb"/>
        <w:spacing w:before="0" w:beforeAutospacing="0" w:after="0" w:afterAutospacing="0" w:line="270" w:lineRule="atLeast"/>
        <w:textAlignment w:val="baseline"/>
        <w:rPr>
          <w:rFonts w:asciiTheme="minorHAnsi" w:hAnsiTheme="minorHAnsi" w:cstheme="minorHAnsi"/>
          <w:b/>
          <w:sz w:val="22"/>
          <w:szCs w:val="22"/>
        </w:rPr>
      </w:pPr>
    </w:p>
    <w:p w:rsidR="00EB3E17" w:rsidRDefault="00EB3E17" w:rsidP="007F1EC0">
      <w:pPr>
        <w:pStyle w:val="NormalWeb"/>
        <w:spacing w:before="0" w:beforeAutospacing="0" w:after="0" w:afterAutospacing="0" w:line="270" w:lineRule="atLeast"/>
        <w:jc w:val="center"/>
        <w:textAlignment w:val="baseline"/>
        <w:rPr>
          <w:rFonts w:asciiTheme="minorHAnsi" w:hAnsiTheme="minorHAnsi" w:cstheme="minorHAnsi"/>
          <w:b/>
          <w:sz w:val="22"/>
          <w:szCs w:val="22"/>
        </w:rPr>
      </w:pPr>
    </w:p>
    <w:p w:rsidR="007F1EC0" w:rsidRDefault="007F1EC0" w:rsidP="007F1EC0">
      <w:pPr>
        <w:pStyle w:val="NormalWeb"/>
        <w:spacing w:before="0" w:beforeAutospacing="0" w:after="0" w:afterAutospacing="0" w:line="270" w:lineRule="atLeast"/>
        <w:jc w:val="center"/>
        <w:textAlignment w:val="baseline"/>
        <w:rPr>
          <w:rFonts w:asciiTheme="minorHAnsi" w:hAnsiTheme="minorHAnsi" w:cstheme="minorHAnsi"/>
          <w:b/>
          <w:sz w:val="22"/>
          <w:szCs w:val="22"/>
        </w:rPr>
      </w:pPr>
      <w:r w:rsidRPr="007F1EC0">
        <w:rPr>
          <w:rFonts w:asciiTheme="minorHAnsi" w:hAnsiTheme="minorHAnsi" w:cstheme="minorHAnsi"/>
          <w:b/>
          <w:sz w:val="22"/>
          <w:szCs w:val="22"/>
        </w:rPr>
        <w:t xml:space="preserve">Bilant </w:t>
      </w:r>
      <w:r w:rsidR="0000603F">
        <w:rPr>
          <w:rFonts w:asciiTheme="minorHAnsi" w:hAnsiTheme="minorHAnsi" w:cstheme="minorHAnsi"/>
          <w:b/>
          <w:sz w:val="22"/>
          <w:szCs w:val="22"/>
        </w:rPr>
        <w:t>te</w:t>
      </w:r>
      <w:r>
        <w:rPr>
          <w:rFonts w:asciiTheme="minorHAnsi" w:hAnsiTheme="minorHAnsi" w:cstheme="minorHAnsi"/>
          <w:b/>
          <w:sz w:val="22"/>
          <w:szCs w:val="22"/>
        </w:rPr>
        <w:t>ritorial</w:t>
      </w:r>
    </w:p>
    <w:p w:rsidR="007F1EC0" w:rsidRPr="007F1EC0" w:rsidRDefault="00EB3E17" w:rsidP="007F1EC0">
      <w:pPr>
        <w:pStyle w:val="NormalWeb"/>
        <w:spacing w:before="0" w:beforeAutospacing="0" w:after="0" w:afterAutospacing="0" w:line="270" w:lineRule="atLeast"/>
        <w:jc w:val="center"/>
        <w:textAlignment w:val="baseline"/>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4257675" cy="3933234"/>
            <wp:effectExtent l="0" t="0" r="0" b="0"/>
            <wp:docPr id="3" name="Picture 3" descr="C:\Users\Andreea\Desktop\sfdgd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a\Desktop\sfdgdg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002" cy="3936308"/>
                    </a:xfrm>
                    <a:prstGeom prst="rect">
                      <a:avLst/>
                    </a:prstGeom>
                    <a:noFill/>
                    <a:ln>
                      <a:noFill/>
                    </a:ln>
                  </pic:spPr>
                </pic:pic>
              </a:graphicData>
            </a:graphic>
          </wp:inline>
        </w:drawing>
      </w:r>
    </w:p>
    <w:p w:rsidR="007E3810" w:rsidRPr="003040A4" w:rsidRDefault="007E3810" w:rsidP="00430938">
      <w:pPr>
        <w:pStyle w:val="NormalWeb"/>
        <w:spacing w:before="0" w:beforeAutospacing="0" w:after="0" w:afterAutospacing="0" w:line="270" w:lineRule="atLeast"/>
        <w:jc w:val="both"/>
        <w:textAlignment w:val="baseline"/>
        <w:rPr>
          <w:rFonts w:asciiTheme="minorHAnsi" w:hAnsiTheme="minorHAnsi" w:cstheme="minorHAnsi"/>
          <w:i/>
          <w:color w:val="FF0000"/>
          <w:sz w:val="22"/>
          <w:szCs w:val="22"/>
        </w:rPr>
      </w:pPr>
    </w:p>
    <w:p w:rsidR="000E4DD1"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3040A4">
        <w:rPr>
          <w:rFonts w:asciiTheme="minorHAnsi" w:hAnsiTheme="minorHAnsi" w:cstheme="minorHAnsi"/>
          <w:b/>
          <w:i/>
          <w:sz w:val="22"/>
          <w:szCs w:val="22"/>
        </w:rPr>
        <w:t xml:space="preserve">4.4 REGIMUL DE INALTIME </w:t>
      </w:r>
    </w:p>
    <w:p w:rsidR="00DE66B3" w:rsidRDefault="000E4DD1"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sidRPr="003040A4">
        <w:rPr>
          <w:rFonts w:asciiTheme="minorHAnsi" w:hAnsiTheme="minorHAnsi" w:cstheme="minorHAnsi"/>
          <w:sz w:val="22"/>
          <w:szCs w:val="22"/>
        </w:rPr>
        <w:t xml:space="preserve">Fiind zona cu functiuni de locuire si </w:t>
      </w:r>
      <w:r w:rsidR="0078222A" w:rsidRPr="003040A4">
        <w:rPr>
          <w:rFonts w:asciiTheme="minorHAnsi" w:hAnsiTheme="minorHAnsi" w:cstheme="minorHAnsi"/>
          <w:sz w:val="22"/>
          <w:szCs w:val="22"/>
        </w:rPr>
        <w:t>complementare</w:t>
      </w:r>
      <w:r w:rsidRPr="003040A4">
        <w:rPr>
          <w:rFonts w:asciiTheme="minorHAnsi" w:hAnsiTheme="minorHAnsi" w:cstheme="minorHAnsi"/>
          <w:sz w:val="22"/>
          <w:szCs w:val="22"/>
        </w:rPr>
        <w:t xml:space="preserve">, regimul de inaltime poate varia de la parter pana la parter + </w:t>
      </w:r>
      <w:r w:rsidR="007E3810">
        <w:rPr>
          <w:rFonts w:asciiTheme="minorHAnsi" w:hAnsiTheme="minorHAnsi" w:cstheme="minorHAnsi"/>
          <w:sz w:val="22"/>
          <w:szCs w:val="22"/>
        </w:rPr>
        <w:t>2E</w:t>
      </w:r>
      <w:r w:rsidR="007F1EC0">
        <w:rPr>
          <w:rFonts w:asciiTheme="minorHAnsi" w:hAnsiTheme="minorHAnsi" w:cstheme="minorHAnsi"/>
          <w:sz w:val="22"/>
          <w:szCs w:val="22"/>
        </w:rPr>
        <w:t>+3Er</w:t>
      </w:r>
      <w:r w:rsidR="00291356">
        <w:rPr>
          <w:rFonts w:asciiTheme="minorHAnsi" w:hAnsiTheme="minorHAnsi" w:cstheme="minorHAnsi"/>
          <w:sz w:val="22"/>
          <w:szCs w:val="22"/>
        </w:rPr>
        <w:t>, H max 12m.</w:t>
      </w:r>
      <w:proofErr w:type="gramEnd"/>
    </w:p>
    <w:p w:rsidR="00291356" w:rsidRPr="003040A4" w:rsidRDefault="00291356" w:rsidP="00430938">
      <w:pPr>
        <w:pStyle w:val="NormalWeb"/>
        <w:spacing w:before="0" w:beforeAutospacing="0" w:after="0" w:afterAutospacing="0" w:line="270" w:lineRule="atLeast"/>
        <w:jc w:val="both"/>
        <w:textAlignment w:val="baseline"/>
        <w:rPr>
          <w:rFonts w:asciiTheme="minorHAnsi" w:hAnsiTheme="minorHAnsi" w:cstheme="minorHAnsi"/>
          <w:color w:val="FF0000"/>
          <w:sz w:val="22"/>
          <w:szCs w:val="22"/>
        </w:rPr>
      </w:pPr>
    </w:p>
    <w:p w:rsidR="0078222A"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3040A4">
        <w:rPr>
          <w:rFonts w:asciiTheme="minorHAnsi" w:hAnsiTheme="minorHAnsi" w:cstheme="minorHAnsi"/>
          <w:b/>
          <w:i/>
          <w:sz w:val="22"/>
          <w:szCs w:val="22"/>
        </w:rPr>
        <w:t xml:space="preserve">4.5. MODUL DE UTILIZARE A TERENULUI </w:t>
      </w:r>
    </w:p>
    <w:p w:rsidR="0078222A"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Conform Regulamentul general de urbanism, </w:t>
      </w:r>
      <w:proofErr w:type="gramStart"/>
      <w:r w:rsidRPr="003040A4">
        <w:rPr>
          <w:rFonts w:asciiTheme="minorHAnsi" w:hAnsiTheme="minorHAnsi" w:cstheme="minorHAnsi"/>
          <w:sz w:val="22"/>
          <w:szCs w:val="22"/>
        </w:rPr>
        <w:t>este</w:t>
      </w:r>
      <w:proofErr w:type="gramEnd"/>
      <w:r w:rsidRPr="003040A4">
        <w:rPr>
          <w:rFonts w:asciiTheme="minorHAnsi" w:hAnsiTheme="minorHAnsi" w:cstheme="minorHAnsi"/>
          <w:sz w:val="22"/>
          <w:szCs w:val="22"/>
        </w:rPr>
        <w:t xml:space="preserve"> prevazut un procent maxim de ocupare a terenului de </w:t>
      </w:r>
      <w:r w:rsidR="00B35017">
        <w:rPr>
          <w:rFonts w:asciiTheme="minorHAnsi" w:hAnsiTheme="minorHAnsi" w:cstheme="minorHAnsi"/>
          <w:sz w:val="22"/>
          <w:szCs w:val="22"/>
        </w:rPr>
        <w:t>4</w:t>
      </w:r>
      <w:r w:rsidRPr="003040A4">
        <w:rPr>
          <w:rFonts w:asciiTheme="minorHAnsi" w:hAnsiTheme="minorHAnsi" w:cstheme="minorHAnsi"/>
          <w:sz w:val="22"/>
          <w:szCs w:val="22"/>
        </w:rPr>
        <w:t>0%</w:t>
      </w:r>
      <w:r w:rsidR="00B35017">
        <w:rPr>
          <w:rFonts w:asciiTheme="minorHAnsi" w:hAnsiTheme="minorHAnsi" w:cstheme="minorHAnsi"/>
          <w:sz w:val="22"/>
          <w:szCs w:val="22"/>
        </w:rPr>
        <w:t xml:space="preserve"> pentru locuinte individuale si max 60% pentru restul functiunilor.</w:t>
      </w:r>
      <w:r w:rsidRPr="003040A4">
        <w:rPr>
          <w:rFonts w:asciiTheme="minorHAnsi" w:hAnsiTheme="minorHAnsi" w:cstheme="minorHAnsi"/>
          <w:sz w:val="22"/>
          <w:szCs w:val="22"/>
        </w:rPr>
        <w:t xml:space="preserve"> </w:t>
      </w:r>
      <w:r w:rsidR="00B35017">
        <w:rPr>
          <w:rFonts w:asciiTheme="minorHAnsi" w:hAnsiTheme="minorHAnsi" w:cstheme="minorHAnsi"/>
          <w:sz w:val="22"/>
          <w:szCs w:val="22"/>
        </w:rPr>
        <w:t xml:space="preserve">Coeficientul de ocupare a </w:t>
      </w:r>
      <w:proofErr w:type="gramStart"/>
      <w:r w:rsidR="00B35017">
        <w:rPr>
          <w:rFonts w:asciiTheme="minorHAnsi" w:hAnsiTheme="minorHAnsi" w:cstheme="minorHAnsi"/>
          <w:sz w:val="22"/>
          <w:szCs w:val="22"/>
        </w:rPr>
        <w:t>terenului  CUT</w:t>
      </w:r>
      <w:proofErr w:type="gramEnd"/>
      <w:r w:rsidR="00B35017">
        <w:rPr>
          <w:rFonts w:asciiTheme="minorHAnsi" w:hAnsiTheme="minorHAnsi" w:cstheme="minorHAnsi"/>
          <w:sz w:val="22"/>
          <w:szCs w:val="22"/>
        </w:rPr>
        <w:t xml:space="preserve"> este max 1.2 pentru locuinte individuale si max 1.8 pentru restul functiunilor.</w:t>
      </w:r>
    </w:p>
    <w:p w:rsidR="0078222A"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78222A"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b/>
          <w:i/>
          <w:sz w:val="22"/>
          <w:szCs w:val="22"/>
        </w:rPr>
        <w:t>4.6. ECHIPAREA EDILITARA</w:t>
      </w:r>
      <w:r w:rsidRPr="003040A4">
        <w:rPr>
          <w:rFonts w:asciiTheme="minorHAnsi" w:hAnsiTheme="minorHAnsi" w:cstheme="minorHAnsi"/>
          <w:sz w:val="22"/>
          <w:szCs w:val="22"/>
        </w:rPr>
        <w:t xml:space="preserve"> </w:t>
      </w:r>
    </w:p>
    <w:p w:rsidR="0078222A"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lastRenderedPageBreak/>
        <w:t>Aliment</w:t>
      </w:r>
      <w:r w:rsidR="00EB2473" w:rsidRPr="003040A4">
        <w:rPr>
          <w:rFonts w:asciiTheme="minorHAnsi" w:hAnsiTheme="minorHAnsi" w:cstheme="minorHAnsi"/>
          <w:sz w:val="22"/>
          <w:szCs w:val="22"/>
        </w:rPr>
        <w:t xml:space="preserve">area cu </w:t>
      </w:r>
      <w:proofErr w:type="gramStart"/>
      <w:r w:rsidR="00EB2473" w:rsidRPr="003040A4">
        <w:rPr>
          <w:rFonts w:asciiTheme="minorHAnsi" w:hAnsiTheme="minorHAnsi" w:cstheme="minorHAnsi"/>
          <w:sz w:val="22"/>
          <w:szCs w:val="22"/>
        </w:rPr>
        <w:t>apa</w:t>
      </w:r>
      <w:proofErr w:type="gramEnd"/>
      <w:r w:rsidR="00EB2473" w:rsidRPr="003040A4">
        <w:rPr>
          <w:rFonts w:asciiTheme="minorHAnsi" w:hAnsiTheme="minorHAnsi" w:cstheme="minorHAnsi"/>
          <w:sz w:val="22"/>
          <w:szCs w:val="22"/>
        </w:rPr>
        <w:t xml:space="preserve"> in zona se face, </w:t>
      </w:r>
      <w:r w:rsidRPr="003040A4">
        <w:rPr>
          <w:rFonts w:asciiTheme="minorHAnsi" w:hAnsiTheme="minorHAnsi" w:cstheme="minorHAnsi"/>
          <w:sz w:val="22"/>
          <w:szCs w:val="22"/>
        </w:rPr>
        <w:t xml:space="preserve">prin </w:t>
      </w:r>
      <w:r w:rsidR="00492542">
        <w:rPr>
          <w:rFonts w:asciiTheme="minorHAnsi" w:hAnsiTheme="minorHAnsi" w:cstheme="minorHAnsi"/>
          <w:sz w:val="22"/>
          <w:szCs w:val="22"/>
        </w:rPr>
        <w:t>construirea unui put forat nou</w:t>
      </w:r>
      <w:r w:rsidRPr="003040A4">
        <w:rPr>
          <w:rFonts w:asciiTheme="minorHAnsi" w:hAnsiTheme="minorHAnsi" w:cstheme="minorHAnsi"/>
          <w:sz w:val="22"/>
          <w:szCs w:val="22"/>
        </w:rPr>
        <w:t xml:space="preserve">. Canalizarea se </w:t>
      </w:r>
      <w:proofErr w:type="gramStart"/>
      <w:r w:rsidRPr="003040A4">
        <w:rPr>
          <w:rFonts w:asciiTheme="minorHAnsi" w:hAnsiTheme="minorHAnsi" w:cstheme="minorHAnsi"/>
          <w:sz w:val="22"/>
          <w:szCs w:val="22"/>
        </w:rPr>
        <w:t>va</w:t>
      </w:r>
      <w:proofErr w:type="gramEnd"/>
      <w:r w:rsidRPr="003040A4">
        <w:rPr>
          <w:rFonts w:asciiTheme="minorHAnsi" w:hAnsiTheme="minorHAnsi" w:cstheme="minorHAnsi"/>
          <w:sz w:val="22"/>
          <w:szCs w:val="22"/>
        </w:rPr>
        <w:t xml:space="preserve"> rezolva prin construirea </w:t>
      </w:r>
      <w:r w:rsidR="0074725D">
        <w:rPr>
          <w:rFonts w:asciiTheme="minorHAnsi" w:hAnsiTheme="minorHAnsi" w:cstheme="minorHAnsi"/>
          <w:sz w:val="22"/>
          <w:szCs w:val="22"/>
        </w:rPr>
        <w:t>de bazin etans vidanjabil</w:t>
      </w:r>
      <w:r w:rsidR="00291356">
        <w:rPr>
          <w:rFonts w:asciiTheme="minorHAnsi" w:hAnsiTheme="minorHAnsi" w:cstheme="minorHAnsi"/>
          <w:sz w:val="22"/>
          <w:szCs w:val="22"/>
        </w:rPr>
        <w:t xml:space="preserve"> cu ministatie epurare pentru udare spatii verzi</w:t>
      </w:r>
      <w:r w:rsidRPr="003040A4">
        <w:rPr>
          <w:rFonts w:asciiTheme="minorHAnsi" w:hAnsiTheme="minorHAnsi" w:cstheme="minorHAnsi"/>
          <w:sz w:val="22"/>
          <w:szCs w:val="22"/>
        </w:rPr>
        <w:t xml:space="preserve">. </w:t>
      </w:r>
      <w:proofErr w:type="gramStart"/>
      <w:r w:rsidRPr="003040A4">
        <w:rPr>
          <w:rFonts w:asciiTheme="minorHAnsi" w:hAnsiTheme="minorHAnsi" w:cstheme="minorHAnsi"/>
          <w:sz w:val="22"/>
          <w:szCs w:val="22"/>
        </w:rPr>
        <w:t>Apele pluviale vor fi preluate prin rigole si canale de colectare dirijate natural prin curbe de nivel</w:t>
      </w:r>
      <w:r w:rsidR="008154E9">
        <w:rPr>
          <w:rFonts w:asciiTheme="minorHAnsi" w:hAnsiTheme="minorHAnsi" w:cstheme="minorHAnsi"/>
          <w:sz w:val="22"/>
          <w:szCs w:val="22"/>
        </w:rPr>
        <w:t>.</w:t>
      </w:r>
      <w:proofErr w:type="gramEnd"/>
      <w:r w:rsidRPr="003040A4">
        <w:rPr>
          <w:rFonts w:asciiTheme="minorHAnsi" w:hAnsiTheme="minorHAnsi" w:cstheme="minorHAnsi"/>
          <w:sz w:val="22"/>
          <w:szCs w:val="22"/>
        </w:rPr>
        <w:t xml:space="preserve"> Alimentarea cu e</w:t>
      </w:r>
      <w:r w:rsidR="00291356">
        <w:rPr>
          <w:rFonts w:asciiTheme="minorHAnsi" w:hAnsiTheme="minorHAnsi" w:cstheme="minorHAnsi"/>
          <w:sz w:val="22"/>
          <w:szCs w:val="22"/>
        </w:rPr>
        <w:t xml:space="preserve">nergie electrica se </w:t>
      </w:r>
      <w:proofErr w:type="gramStart"/>
      <w:r w:rsidR="00291356">
        <w:rPr>
          <w:rFonts w:asciiTheme="minorHAnsi" w:hAnsiTheme="minorHAnsi" w:cstheme="minorHAnsi"/>
          <w:sz w:val="22"/>
          <w:szCs w:val="22"/>
        </w:rPr>
        <w:t>va</w:t>
      </w:r>
      <w:proofErr w:type="gramEnd"/>
      <w:r w:rsidR="00291356">
        <w:rPr>
          <w:rFonts w:asciiTheme="minorHAnsi" w:hAnsiTheme="minorHAnsi" w:cstheme="minorHAnsi"/>
          <w:sz w:val="22"/>
          <w:szCs w:val="22"/>
        </w:rPr>
        <w:t xml:space="preserve"> face prin amplasarea unui post trafo pe teren.</w:t>
      </w:r>
    </w:p>
    <w:p w:rsidR="002A5A89" w:rsidRPr="003040A4" w:rsidRDefault="002A5A89"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Pr>
          <w:rFonts w:asciiTheme="minorHAnsi" w:hAnsiTheme="minorHAnsi" w:cstheme="minorHAnsi"/>
          <w:b/>
          <w:i/>
          <w:sz w:val="22"/>
          <w:szCs w:val="22"/>
        </w:rPr>
        <w:t>Parcaje in incinta</w:t>
      </w: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291356">
        <w:rPr>
          <w:rFonts w:asciiTheme="minorHAnsi" w:hAnsiTheme="minorHAnsi" w:cstheme="minorHAnsi"/>
          <w:sz w:val="22"/>
          <w:szCs w:val="22"/>
        </w:rPr>
        <w:t xml:space="preserve">Se recomanda ca fiecare camera din incinta </w:t>
      </w:r>
      <w:proofErr w:type="gramStart"/>
      <w:r w:rsidRPr="00291356">
        <w:rPr>
          <w:rFonts w:asciiTheme="minorHAnsi" w:hAnsiTheme="minorHAnsi" w:cstheme="minorHAnsi"/>
          <w:sz w:val="22"/>
          <w:szCs w:val="22"/>
        </w:rPr>
        <w:t>sa</w:t>
      </w:r>
      <w:proofErr w:type="gramEnd"/>
      <w:r w:rsidRPr="00291356">
        <w:rPr>
          <w:rFonts w:asciiTheme="minorHAnsi" w:hAnsiTheme="minorHAnsi" w:cstheme="minorHAnsi"/>
          <w:sz w:val="22"/>
          <w:szCs w:val="22"/>
        </w:rPr>
        <w:t xml:space="preserve"> dispuna de un loc de parcare</w:t>
      </w:r>
      <w:r>
        <w:rPr>
          <w:rFonts w:asciiTheme="minorHAnsi" w:hAnsiTheme="minorHAnsi" w:cstheme="minorHAnsi"/>
          <w:sz w:val="22"/>
          <w:szCs w:val="22"/>
        </w:rPr>
        <w:t>, parcare pentru administrator si parcari pentru personal angajat.</w:t>
      </w: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Pentru locuinte se recomanda </w:t>
      </w:r>
      <w:proofErr w:type="gramStart"/>
      <w:r>
        <w:rPr>
          <w:rFonts w:asciiTheme="minorHAnsi" w:hAnsiTheme="minorHAnsi" w:cstheme="minorHAnsi"/>
          <w:sz w:val="22"/>
          <w:szCs w:val="22"/>
        </w:rPr>
        <w:t>un</w:t>
      </w:r>
      <w:proofErr w:type="gramEnd"/>
      <w:r>
        <w:rPr>
          <w:rFonts w:asciiTheme="minorHAnsi" w:hAnsiTheme="minorHAnsi" w:cstheme="minorHAnsi"/>
          <w:sz w:val="22"/>
          <w:szCs w:val="22"/>
        </w:rPr>
        <w:t xml:space="preserve"> numar de parcari care acopera si numar vizitatorilor, rezultand procentual un numar de 120% din capacitate.</w:t>
      </w: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291356">
        <w:rPr>
          <w:rFonts w:asciiTheme="minorHAnsi" w:hAnsiTheme="minorHAnsi" w:cstheme="minorHAnsi"/>
          <w:b/>
          <w:i/>
          <w:sz w:val="22"/>
          <w:szCs w:val="22"/>
        </w:rPr>
        <w:t>Spatii verzi amenajate</w:t>
      </w: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291356">
        <w:rPr>
          <w:rFonts w:asciiTheme="minorHAnsi" w:hAnsiTheme="minorHAnsi" w:cstheme="minorHAnsi"/>
          <w:sz w:val="22"/>
          <w:szCs w:val="22"/>
        </w:rPr>
        <w:t xml:space="preserve">Se propun spatii verzi in proportie de 50% din </w:t>
      </w:r>
      <w:r>
        <w:rPr>
          <w:rFonts w:asciiTheme="minorHAnsi" w:hAnsiTheme="minorHAnsi" w:cstheme="minorHAnsi"/>
          <w:sz w:val="22"/>
          <w:szCs w:val="22"/>
        </w:rPr>
        <w:t xml:space="preserve">teren pentru </w:t>
      </w:r>
      <w:proofErr w:type="gramStart"/>
      <w:r>
        <w:rPr>
          <w:rFonts w:asciiTheme="minorHAnsi" w:hAnsiTheme="minorHAnsi" w:cstheme="minorHAnsi"/>
          <w:sz w:val="22"/>
          <w:szCs w:val="22"/>
        </w:rPr>
        <w:t>functiu</w:t>
      </w:r>
      <w:r w:rsidRPr="00291356">
        <w:rPr>
          <w:rFonts w:asciiTheme="minorHAnsi" w:hAnsiTheme="minorHAnsi" w:cstheme="minorHAnsi"/>
          <w:sz w:val="22"/>
          <w:szCs w:val="22"/>
        </w:rPr>
        <w:t xml:space="preserve">nea  </w:t>
      </w:r>
      <w:r>
        <w:rPr>
          <w:rFonts w:asciiTheme="minorHAnsi" w:hAnsiTheme="minorHAnsi" w:cstheme="minorHAnsi"/>
          <w:sz w:val="22"/>
          <w:szCs w:val="22"/>
        </w:rPr>
        <w:t>mixta</w:t>
      </w:r>
      <w:proofErr w:type="gramEnd"/>
      <w:r w:rsidR="00CD40FB">
        <w:rPr>
          <w:rFonts w:asciiTheme="minorHAnsi" w:hAnsiTheme="minorHAnsi" w:cstheme="minorHAnsi"/>
          <w:sz w:val="22"/>
          <w:szCs w:val="22"/>
        </w:rPr>
        <w:t>- comercial, turism</w:t>
      </w:r>
      <w:r>
        <w:rPr>
          <w:rFonts w:asciiTheme="minorHAnsi" w:hAnsiTheme="minorHAnsi" w:cstheme="minorHAnsi"/>
          <w:sz w:val="22"/>
          <w:szCs w:val="22"/>
        </w:rPr>
        <w:t>.</w:t>
      </w:r>
    </w:p>
    <w:p w:rsidR="00291356" w:rsidRDefault="00291356" w:rsidP="00291356">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291356">
        <w:rPr>
          <w:rFonts w:asciiTheme="minorHAnsi" w:hAnsiTheme="minorHAnsi" w:cstheme="minorHAnsi"/>
          <w:sz w:val="22"/>
          <w:szCs w:val="22"/>
        </w:rPr>
        <w:t xml:space="preserve">Se propun spatii verzi in proportie de </w:t>
      </w:r>
      <w:r>
        <w:rPr>
          <w:rFonts w:asciiTheme="minorHAnsi" w:hAnsiTheme="minorHAnsi" w:cstheme="minorHAnsi"/>
          <w:sz w:val="22"/>
          <w:szCs w:val="22"/>
        </w:rPr>
        <w:t>3</w:t>
      </w:r>
      <w:r w:rsidRPr="00291356">
        <w:rPr>
          <w:rFonts w:asciiTheme="minorHAnsi" w:hAnsiTheme="minorHAnsi" w:cstheme="minorHAnsi"/>
          <w:sz w:val="22"/>
          <w:szCs w:val="22"/>
        </w:rPr>
        <w:t xml:space="preserve">0% din </w:t>
      </w:r>
      <w:r>
        <w:rPr>
          <w:rFonts w:asciiTheme="minorHAnsi" w:hAnsiTheme="minorHAnsi" w:cstheme="minorHAnsi"/>
          <w:sz w:val="22"/>
          <w:szCs w:val="22"/>
        </w:rPr>
        <w:t xml:space="preserve">teren pentru </w:t>
      </w:r>
      <w:proofErr w:type="gramStart"/>
      <w:r>
        <w:rPr>
          <w:rFonts w:asciiTheme="minorHAnsi" w:hAnsiTheme="minorHAnsi" w:cstheme="minorHAnsi"/>
          <w:sz w:val="22"/>
          <w:szCs w:val="22"/>
        </w:rPr>
        <w:t>functiu</w:t>
      </w:r>
      <w:r w:rsidRPr="00291356">
        <w:rPr>
          <w:rFonts w:asciiTheme="minorHAnsi" w:hAnsiTheme="minorHAnsi" w:cstheme="minorHAnsi"/>
          <w:sz w:val="22"/>
          <w:szCs w:val="22"/>
        </w:rPr>
        <w:t xml:space="preserve">nea  </w:t>
      </w:r>
      <w:r>
        <w:rPr>
          <w:rFonts w:asciiTheme="minorHAnsi" w:hAnsiTheme="minorHAnsi" w:cstheme="minorHAnsi"/>
          <w:sz w:val="22"/>
          <w:szCs w:val="22"/>
        </w:rPr>
        <w:t>de</w:t>
      </w:r>
      <w:proofErr w:type="gramEnd"/>
      <w:r>
        <w:rPr>
          <w:rFonts w:asciiTheme="minorHAnsi" w:hAnsiTheme="minorHAnsi" w:cstheme="minorHAnsi"/>
          <w:sz w:val="22"/>
          <w:szCs w:val="22"/>
        </w:rPr>
        <w:t xml:space="preserve"> locuire</w:t>
      </w:r>
      <w:r w:rsidR="00CD40FB">
        <w:rPr>
          <w:rFonts w:asciiTheme="minorHAnsi" w:hAnsiTheme="minorHAnsi" w:cstheme="minorHAnsi"/>
          <w:sz w:val="22"/>
          <w:szCs w:val="22"/>
        </w:rPr>
        <w:t>- case de vacanta</w:t>
      </w:r>
      <w:r>
        <w:rPr>
          <w:rFonts w:asciiTheme="minorHAnsi" w:hAnsiTheme="minorHAnsi" w:cstheme="minorHAnsi"/>
          <w:sz w:val="22"/>
          <w:szCs w:val="22"/>
        </w:rPr>
        <w:t>.</w:t>
      </w:r>
    </w:p>
    <w:p w:rsidR="00CD40FB" w:rsidRDefault="00CD40FB" w:rsidP="00291356">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Se propune plantarea unui copac la fiecare 100mp.</w:t>
      </w:r>
      <w:proofErr w:type="gramEnd"/>
    </w:p>
    <w:p w:rsidR="002955D3" w:rsidRDefault="002955D3" w:rsidP="00291356">
      <w:pPr>
        <w:pStyle w:val="NormalWeb"/>
        <w:spacing w:before="0" w:beforeAutospacing="0" w:after="0" w:afterAutospacing="0" w:line="27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Se accepta terase inierbate amplasate pe acoperis ( acoperisuri verzi) pentru asigurarea necesarului de 50% spatii verzi pentru functiunea mixta-</w:t>
      </w:r>
      <w:r w:rsidRPr="002955D3">
        <w:rPr>
          <w:rFonts w:asciiTheme="minorHAnsi" w:hAnsiTheme="minorHAnsi" w:cstheme="minorHAnsi"/>
          <w:sz w:val="22"/>
          <w:szCs w:val="22"/>
        </w:rPr>
        <w:t xml:space="preserve"> </w:t>
      </w:r>
      <w:r>
        <w:rPr>
          <w:rFonts w:asciiTheme="minorHAnsi" w:hAnsiTheme="minorHAnsi" w:cstheme="minorHAnsi"/>
          <w:sz w:val="22"/>
          <w:szCs w:val="22"/>
        </w:rPr>
        <w:t>comercial, turism.</w:t>
      </w:r>
      <w:bookmarkStart w:id="0" w:name="_GoBack"/>
      <w:bookmarkEnd w:id="0"/>
    </w:p>
    <w:p w:rsidR="0002270D" w:rsidRDefault="0002270D" w:rsidP="00291356">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Se vor prevedea locuri de joaca pentru copii in incinta in apropierea spatiilor verzi.</w:t>
      </w:r>
      <w:proofErr w:type="gramEnd"/>
    </w:p>
    <w:p w:rsidR="00CD40FB" w:rsidRDefault="00CD40FB" w:rsidP="00291356">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CD40FB" w:rsidRPr="00CD40FB" w:rsidRDefault="00CD40FB" w:rsidP="00291356">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CD40FB">
        <w:rPr>
          <w:rFonts w:asciiTheme="minorHAnsi" w:hAnsiTheme="minorHAnsi" w:cstheme="minorHAnsi"/>
          <w:b/>
          <w:i/>
          <w:sz w:val="22"/>
          <w:szCs w:val="22"/>
        </w:rPr>
        <w:t>Distante intre cladiri</w:t>
      </w:r>
    </w:p>
    <w:p w:rsidR="00CD40FB" w:rsidRDefault="00CD40FB" w:rsidP="00291356">
      <w:pPr>
        <w:pStyle w:val="NormalWeb"/>
        <w:spacing w:before="0" w:beforeAutospacing="0" w:after="0" w:afterAutospacing="0" w:line="27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Distanta intre cladiri </w:t>
      </w:r>
      <w:proofErr w:type="gramStart"/>
      <w:r>
        <w:rPr>
          <w:rFonts w:asciiTheme="minorHAnsi" w:hAnsiTheme="minorHAnsi" w:cstheme="minorHAnsi"/>
          <w:sz w:val="22"/>
          <w:szCs w:val="22"/>
        </w:rPr>
        <w:t>va</w:t>
      </w:r>
      <w:proofErr w:type="gramEnd"/>
      <w:r>
        <w:rPr>
          <w:rFonts w:asciiTheme="minorHAnsi" w:hAnsiTheme="minorHAnsi" w:cstheme="minorHAnsi"/>
          <w:sz w:val="22"/>
          <w:szCs w:val="22"/>
        </w:rPr>
        <w:t xml:space="preserve"> fi jumatate din inaltimea celei mai inalte, dar nu mai putin de 4m.</w:t>
      </w:r>
    </w:p>
    <w:p w:rsidR="00291356" w:rsidRDefault="00291356"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78222A" w:rsidRPr="003040A4" w:rsidRDefault="0078222A"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3040A4">
        <w:rPr>
          <w:rFonts w:asciiTheme="minorHAnsi" w:hAnsiTheme="minorHAnsi" w:cstheme="minorHAnsi"/>
          <w:b/>
          <w:i/>
          <w:sz w:val="22"/>
          <w:szCs w:val="22"/>
        </w:rPr>
        <w:t xml:space="preserve">Gospodarire comunala </w:t>
      </w:r>
    </w:p>
    <w:p w:rsidR="00FC31B5" w:rsidRDefault="0078222A"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In faza de constructie, se genereaza inevitabil o serie de deseuri: sol provenit din escavatii deseur</w:t>
      </w:r>
      <w:r w:rsidR="0000603F">
        <w:rPr>
          <w:rFonts w:asciiTheme="minorHAnsi" w:hAnsiTheme="minorHAnsi" w:cstheme="minorHAnsi"/>
          <w:sz w:val="22"/>
          <w:szCs w:val="22"/>
        </w:rPr>
        <w:t>i de materiale de constructii (</w:t>
      </w:r>
      <w:r w:rsidRPr="003040A4">
        <w:rPr>
          <w:rFonts w:asciiTheme="minorHAnsi" w:hAnsiTheme="minorHAnsi" w:cstheme="minorHAnsi"/>
          <w:sz w:val="22"/>
          <w:szCs w:val="22"/>
        </w:rPr>
        <w:t xml:space="preserve">sparturi, materiale de constructie inerte) bucati de tevi </w:t>
      </w:r>
      <w:proofErr w:type="gramStart"/>
      <w:r w:rsidRPr="003040A4">
        <w:rPr>
          <w:rFonts w:asciiTheme="minorHAnsi" w:hAnsiTheme="minorHAnsi" w:cstheme="minorHAnsi"/>
          <w:sz w:val="22"/>
          <w:szCs w:val="22"/>
        </w:rPr>
        <w:t>( din</w:t>
      </w:r>
      <w:proofErr w:type="gramEnd"/>
      <w:r w:rsidRPr="003040A4">
        <w:rPr>
          <w:rFonts w:asciiTheme="minorHAnsi" w:hAnsiTheme="minorHAnsi" w:cstheme="minorHAnsi"/>
          <w:sz w:val="22"/>
          <w:szCs w:val="22"/>
        </w:rPr>
        <w:t xml:space="preserve"> otel, cupru, material p</w:t>
      </w:r>
      <w:r w:rsidR="00291356">
        <w:rPr>
          <w:rFonts w:asciiTheme="minorHAnsi" w:hAnsiTheme="minorHAnsi" w:cstheme="minorHAnsi"/>
          <w:sz w:val="22"/>
          <w:szCs w:val="22"/>
        </w:rPr>
        <w:t>lastic etc.) Deseurile generate</w:t>
      </w:r>
      <w:r w:rsidRPr="003040A4">
        <w:rPr>
          <w:rFonts w:asciiTheme="minorHAnsi" w:hAnsiTheme="minorHAnsi" w:cstheme="minorHAnsi"/>
          <w:sz w:val="22"/>
          <w:szCs w:val="22"/>
        </w:rPr>
        <w:t xml:space="preserve">, in functie de categorie, vor putea fi eliminate </w:t>
      </w:r>
      <w:r w:rsidR="00291356">
        <w:rPr>
          <w:rFonts w:asciiTheme="minorHAnsi" w:hAnsiTheme="minorHAnsi" w:cstheme="minorHAnsi"/>
          <w:sz w:val="22"/>
          <w:szCs w:val="22"/>
        </w:rPr>
        <w:t>de pe teren prin contract cu firma de salubritate specializata.</w:t>
      </w:r>
    </w:p>
    <w:p w:rsidR="0002270D" w:rsidRDefault="00CD40FB"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Se mentioneaza amplasarea de pubele ecologice de colecare selectiva a deseurilor menajere in spatii protejate si asigurate, cu cale de acces pentru evacuare, la distanta de minimum 5m de fatada neprevazuta cu </w:t>
      </w:r>
      <w:proofErr w:type="gramStart"/>
      <w:r>
        <w:rPr>
          <w:rFonts w:asciiTheme="minorHAnsi" w:hAnsiTheme="minorHAnsi" w:cstheme="minorHAnsi"/>
          <w:sz w:val="22"/>
          <w:szCs w:val="22"/>
        </w:rPr>
        <w:t>ferestre .</w:t>
      </w:r>
      <w:proofErr w:type="gramEnd"/>
    </w:p>
    <w:p w:rsidR="0002270D" w:rsidRDefault="0002270D"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02270D" w:rsidRPr="0002270D" w:rsidRDefault="0002270D"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02270D">
        <w:rPr>
          <w:rFonts w:asciiTheme="minorHAnsi" w:hAnsiTheme="minorHAnsi" w:cstheme="minorHAnsi"/>
          <w:b/>
          <w:i/>
          <w:sz w:val="22"/>
          <w:szCs w:val="22"/>
        </w:rPr>
        <w:t>Imprejmuire</w:t>
      </w:r>
    </w:p>
    <w:p w:rsidR="00291356" w:rsidRDefault="0002270D"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Se propune imprejmuirea terenului cu panouri transparente dublate de gard viu cu inaltimea maxima de 2m.</w:t>
      </w:r>
      <w:proofErr w:type="gramEnd"/>
    </w:p>
    <w:p w:rsidR="0002270D" w:rsidRDefault="0002270D"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02270D" w:rsidRPr="0002270D" w:rsidRDefault="0002270D"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02270D">
        <w:rPr>
          <w:rFonts w:asciiTheme="minorHAnsi" w:hAnsiTheme="minorHAnsi" w:cstheme="minorHAnsi"/>
          <w:b/>
          <w:i/>
          <w:sz w:val="22"/>
          <w:szCs w:val="22"/>
        </w:rPr>
        <w:t xml:space="preserve">Finisaje exterioare </w:t>
      </w:r>
      <w:r>
        <w:rPr>
          <w:rFonts w:asciiTheme="minorHAnsi" w:hAnsiTheme="minorHAnsi" w:cstheme="minorHAnsi"/>
          <w:b/>
          <w:i/>
          <w:sz w:val="22"/>
          <w:szCs w:val="22"/>
        </w:rPr>
        <w:t>c</w:t>
      </w:r>
      <w:r w:rsidRPr="0002270D">
        <w:rPr>
          <w:rFonts w:asciiTheme="minorHAnsi" w:hAnsiTheme="minorHAnsi" w:cstheme="minorHAnsi"/>
          <w:b/>
          <w:i/>
          <w:sz w:val="22"/>
          <w:szCs w:val="22"/>
        </w:rPr>
        <w:t>onstructii</w:t>
      </w:r>
    </w:p>
    <w:p w:rsidR="0002270D" w:rsidRPr="0002270D" w:rsidRDefault="0002270D"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sidRPr="0002270D">
        <w:rPr>
          <w:rFonts w:asciiTheme="minorHAnsi" w:hAnsiTheme="minorHAnsi" w:cstheme="minorHAnsi"/>
          <w:sz w:val="22"/>
          <w:szCs w:val="22"/>
        </w:rPr>
        <w:t xml:space="preserve">Se propun </w:t>
      </w:r>
      <w:r>
        <w:rPr>
          <w:rFonts w:asciiTheme="minorHAnsi" w:hAnsiTheme="minorHAnsi" w:cstheme="minorHAnsi"/>
          <w:sz w:val="22"/>
          <w:szCs w:val="22"/>
        </w:rPr>
        <w:t>culori neutre pentru fatade, in nuante de alb, crem, bej, fara finisaje cu aspect si culori stridente.</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Se interzic balustradele realizate din </w:t>
      </w:r>
      <w:r w:rsidR="0000603F">
        <w:rPr>
          <w:rFonts w:asciiTheme="minorHAnsi" w:hAnsiTheme="minorHAnsi" w:cstheme="minorHAnsi"/>
          <w:sz w:val="22"/>
          <w:szCs w:val="22"/>
        </w:rPr>
        <w:t xml:space="preserve">otel </w:t>
      </w:r>
      <w:r>
        <w:rPr>
          <w:rFonts w:asciiTheme="minorHAnsi" w:hAnsiTheme="minorHAnsi" w:cstheme="minorHAnsi"/>
          <w:sz w:val="22"/>
          <w:szCs w:val="22"/>
        </w:rPr>
        <w:t>inox</w:t>
      </w:r>
      <w:r w:rsidR="0000603F">
        <w:rPr>
          <w:rFonts w:asciiTheme="minorHAnsi" w:hAnsiTheme="minorHAnsi" w:cstheme="minorHAnsi"/>
          <w:sz w:val="22"/>
          <w:szCs w:val="22"/>
        </w:rPr>
        <w:t>idabil cu aspect lucios</w:t>
      </w:r>
      <w:r>
        <w:rPr>
          <w:rFonts w:asciiTheme="minorHAnsi" w:hAnsiTheme="minorHAnsi" w:cstheme="minorHAnsi"/>
          <w:sz w:val="22"/>
          <w:szCs w:val="22"/>
        </w:rPr>
        <w:t>.</w:t>
      </w:r>
      <w:proofErr w:type="gramEnd"/>
    </w:p>
    <w:p w:rsidR="0002270D" w:rsidRPr="003040A4" w:rsidRDefault="0002270D"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
    <w:p w:rsidR="002A5A89" w:rsidRPr="003040A4" w:rsidRDefault="002A5A89"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3040A4">
        <w:rPr>
          <w:rFonts w:asciiTheme="minorHAnsi" w:hAnsiTheme="minorHAnsi" w:cstheme="minorHAnsi"/>
          <w:b/>
          <w:i/>
          <w:sz w:val="22"/>
          <w:szCs w:val="22"/>
        </w:rPr>
        <w:t xml:space="preserve">Probleme de mediu </w:t>
      </w:r>
    </w:p>
    <w:p w:rsidR="002A5A89" w:rsidRPr="003040A4" w:rsidRDefault="002A5A89"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proofErr w:type="gramStart"/>
      <w:r w:rsidRPr="003040A4">
        <w:rPr>
          <w:rFonts w:asciiTheme="minorHAnsi" w:hAnsiTheme="minorHAnsi" w:cstheme="minorHAnsi"/>
          <w:sz w:val="22"/>
          <w:szCs w:val="22"/>
        </w:rPr>
        <w:t>Se mentine relatia de cadru natural - cadru construit, neexistind contradictii in evaluarea impactului asupra mediului.</w:t>
      </w:r>
      <w:proofErr w:type="gramEnd"/>
      <w:r w:rsidRPr="003040A4">
        <w:rPr>
          <w:rFonts w:asciiTheme="minorHAnsi" w:hAnsiTheme="minorHAnsi" w:cstheme="minorHAnsi"/>
          <w:sz w:val="22"/>
          <w:szCs w:val="22"/>
        </w:rPr>
        <w:t xml:space="preserve"> </w:t>
      </w:r>
      <w:proofErr w:type="gramStart"/>
      <w:r w:rsidRPr="003040A4">
        <w:rPr>
          <w:rFonts w:asciiTheme="minorHAnsi" w:hAnsiTheme="minorHAnsi" w:cstheme="minorHAnsi"/>
          <w:sz w:val="22"/>
          <w:szCs w:val="22"/>
        </w:rPr>
        <w:t>Aspecte relevante ale starii actuale a mediului Conform HG nr.</w:t>
      </w:r>
      <w:proofErr w:type="gramEnd"/>
      <w:r w:rsidRPr="003040A4">
        <w:rPr>
          <w:rFonts w:asciiTheme="minorHAnsi" w:hAnsiTheme="minorHAnsi" w:cstheme="minorHAnsi"/>
          <w:sz w:val="22"/>
          <w:szCs w:val="22"/>
        </w:rPr>
        <w:t xml:space="preserve"> 1076/2004 si ale anexei I la Directiva 2001/42/CE factorii de mediu de care se tine cont in cadrul evaluarii de mediu pentru </w:t>
      </w:r>
      <w:r w:rsidRPr="003040A4">
        <w:rPr>
          <w:rFonts w:asciiTheme="minorHAnsi" w:hAnsiTheme="minorHAnsi" w:cstheme="minorHAnsi"/>
          <w:sz w:val="22"/>
          <w:szCs w:val="22"/>
        </w:rPr>
        <w:lastRenderedPageBreak/>
        <w:t>planuri si programe sunt: biodiversitatea , populatia , sanatatea umana, fauna si flora, solul/ utilizarea terenului, apa, aerul factorii climatici, valorile materiale, patrimoniul cultural, patrimoniu arhitectural si arheologic, peisajul , gestionarea deseurilor, infrastructura rutiera.</w:t>
      </w:r>
    </w:p>
    <w:p w:rsidR="002A5A89" w:rsidRPr="003040A4" w:rsidRDefault="002A5A89" w:rsidP="00430938">
      <w:pPr>
        <w:pStyle w:val="NormalWeb"/>
        <w:spacing w:before="0" w:beforeAutospacing="0" w:after="0" w:afterAutospacing="0" w:line="270" w:lineRule="atLeast"/>
        <w:jc w:val="both"/>
        <w:textAlignment w:val="baseline"/>
        <w:rPr>
          <w:rFonts w:asciiTheme="minorHAnsi" w:hAnsiTheme="minorHAnsi" w:cstheme="minorHAnsi"/>
          <w:color w:val="FF0000"/>
          <w:sz w:val="22"/>
          <w:szCs w:val="22"/>
        </w:rPr>
      </w:pPr>
    </w:p>
    <w:p w:rsidR="00FC31B5" w:rsidRPr="00492542" w:rsidRDefault="00FC31B5" w:rsidP="00430938">
      <w:pPr>
        <w:pStyle w:val="NormalWeb"/>
        <w:spacing w:before="0" w:beforeAutospacing="0" w:after="0" w:afterAutospacing="0" w:line="270" w:lineRule="atLeast"/>
        <w:jc w:val="both"/>
        <w:textAlignment w:val="baseline"/>
        <w:rPr>
          <w:rFonts w:asciiTheme="minorHAnsi" w:hAnsiTheme="minorHAnsi" w:cstheme="minorHAnsi"/>
          <w:b/>
          <w:sz w:val="22"/>
          <w:szCs w:val="22"/>
        </w:rPr>
      </w:pPr>
      <w:r w:rsidRPr="00492542">
        <w:rPr>
          <w:rFonts w:asciiTheme="minorHAnsi" w:hAnsiTheme="minorHAnsi" w:cstheme="minorHAnsi"/>
          <w:b/>
          <w:sz w:val="22"/>
          <w:szCs w:val="22"/>
        </w:rPr>
        <w:t>Descrierea cadrului fizico – geografic</w:t>
      </w:r>
    </w:p>
    <w:p w:rsidR="00071602" w:rsidRPr="00492542" w:rsidRDefault="00071602" w:rsidP="00430938">
      <w:pPr>
        <w:pStyle w:val="NormalWeb"/>
        <w:spacing w:before="0" w:beforeAutospacing="0" w:after="0" w:afterAutospacing="0" w:line="270" w:lineRule="atLeast"/>
        <w:jc w:val="both"/>
        <w:textAlignment w:val="baseline"/>
        <w:rPr>
          <w:rFonts w:asciiTheme="minorHAnsi" w:hAnsiTheme="minorHAnsi" w:cstheme="minorHAnsi"/>
          <w:b/>
          <w:sz w:val="22"/>
          <w:szCs w:val="22"/>
        </w:rPr>
      </w:pPr>
      <w:r w:rsidRPr="00492542">
        <w:rPr>
          <w:rFonts w:asciiTheme="minorHAnsi" w:hAnsiTheme="minorHAnsi" w:cstheme="minorHAnsi"/>
          <w:b/>
          <w:sz w:val="22"/>
          <w:szCs w:val="22"/>
        </w:rPr>
        <w:t>Localizare</w:t>
      </w:r>
    </w:p>
    <w:p w:rsidR="00492542" w:rsidRPr="00492542" w:rsidRDefault="00492542" w:rsidP="00492542">
      <w:pPr>
        <w:tabs>
          <w:tab w:val="left" w:pos="0"/>
        </w:tabs>
        <w:jc w:val="both"/>
        <w:rPr>
          <w:rFonts w:cstheme="minorHAnsi"/>
        </w:rPr>
      </w:pPr>
      <w:r w:rsidRPr="00492542">
        <w:rPr>
          <w:rFonts w:cstheme="minorHAnsi"/>
        </w:rPr>
        <w:t>Teritoriul comunei Corbu face parte din zona litoralului romanesc, fiind riverana Marii Negre, pe o lungime de 6,2 km si este inconjurat de zone de protectie a c</w:t>
      </w:r>
      <w:r w:rsidR="00EF4D7B">
        <w:rPr>
          <w:rFonts w:cstheme="minorHAnsi"/>
        </w:rPr>
        <w:t>a</w:t>
      </w:r>
      <w:r w:rsidRPr="00492542">
        <w:rPr>
          <w:rFonts w:cstheme="minorHAnsi"/>
        </w:rPr>
        <w:t xml:space="preserve">drului natural : rezervatia Biosferei Delata Dunarii – la nord si est, litoralul Marii Negre – la est, peisajul lacustru Istria – Nuntasi-Tuzla- la nord si lacul Tasaul la sud. </w:t>
      </w:r>
      <w:proofErr w:type="gramStart"/>
      <w:r w:rsidRPr="00492542">
        <w:rPr>
          <w:rFonts w:cstheme="minorHAnsi"/>
        </w:rPr>
        <w:t>Deasemeni  beneficiaza</w:t>
      </w:r>
      <w:proofErr w:type="gramEnd"/>
      <w:r w:rsidRPr="00492542">
        <w:rPr>
          <w:rFonts w:cstheme="minorHAnsi"/>
        </w:rPr>
        <w:t xml:space="preserve"> de un cadru natural valoros si de peisaje pitoresti datorita vecinatatii unor suprafete mari de apa – lacurile Corbu, Tasaul , Sinoe si Marea Neagra, insotite de flora si fauna caracteristice.</w:t>
      </w:r>
    </w:p>
    <w:p w:rsidR="00492542" w:rsidRPr="00EF4D7B" w:rsidRDefault="00492542" w:rsidP="00430938">
      <w:pPr>
        <w:tabs>
          <w:tab w:val="left" w:pos="0"/>
        </w:tabs>
        <w:jc w:val="both"/>
        <w:rPr>
          <w:rFonts w:cstheme="minorHAnsi"/>
        </w:rPr>
      </w:pPr>
      <w:r w:rsidRPr="00492542">
        <w:rPr>
          <w:rFonts w:cstheme="minorHAnsi"/>
        </w:rPr>
        <w:t xml:space="preserve">Comuna Corbu </w:t>
      </w:r>
      <w:proofErr w:type="gramStart"/>
      <w:r w:rsidRPr="00492542">
        <w:rPr>
          <w:rFonts w:cstheme="minorHAnsi"/>
        </w:rPr>
        <w:t>are</w:t>
      </w:r>
      <w:proofErr w:type="gramEnd"/>
      <w:r w:rsidRPr="00492542">
        <w:rPr>
          <w:rFonts w:cstheme="minorHAnsi"/>
        </w:rPr>
        <w:t xml:space="preserve"> o buna legatura rutiera judeteana, pe DJ 226. Acesta porneste din zona Midia Navodari, cu relatii pe DN 22 B, prin Navodari – Ovidiu, la DN 2 A – E 60 spre Bucuresti – Constanta si pe litoral prin zona turistica Navodari – Mamaia – Constanta. Mai mult, la nord DJ 226 trece prin Sacele, Istria si Sinoe, ajungand la Mihai Viteazu, unde se intersecteaza cu DN – E 87 Constanta – Tulcea.</w:t>
      </w:r>
    </w:p>
    <w:p w:rsidR="00492542" w:rsidRDefault="0011245D" w:rsidP="00492542">
      <w:pPr>
        <w:autoSpaceDE w:val="0"/>
        <w:autoSpaceDN w:val="0"/>
        <w:adjustRightInd w:val="0"/>
        <w:jc w:val="both"/>
        <w:rPr>
          <w:rFonts w:eastAsia="TimesNewRomanPSMT" w:cstheme="minorHAnsi"/>
          <w:lang w:val="ro-RO" w:eastAsia="ro-RO"/>
        </w:rPr>
      </w:pPr>
      <w:r w:rsidRPr="003040A4">
        <w:rPr>
          <w:rFonts w:cstheme="minorHAnsi"/>
          <w:b/>
          <w:i/>
          <w:iCs/>
          <w:lang w:val="ro-RO" w:eastAsia="ro-RO"/>
        </w:rPr>
        <w:t>Constituţia geologică</w:t>
      </w:r>
      <w:r w:rsidRPr="003040A4">
        <w:rPr>
          <w:rFonts w:eastAsia="TimesNewRomanPSMT" w:cstheme="minorHAnsi"/>
          <w:lang w:val="ro-RO" w:eastAsia="ro-RO"/>
        </w:rPr>
        <w:t xml:space="preserve">, </w:t>
      </w:r>
      <w:r w:rsidR="00492542" w:rsidRPr="00492542">
        <w:rPr>
          <w:rFonts w:eastAsia="TimesNewRomanPSMT" w:cstheme="minorHAnsi"/>
          <w:lang w:val="ro-RO" w:eastAsia="ro-RO"/>
        </w:rPr>
        <w:t xml:space="preserve">Dobrogea este constituita din trei blocuri structurale importante si anume : Dobrogea de Sud, Dobrogea Centrala si Dobrogea de Nord separate prin faliile Capidava-Ovidiu si Peceneaga-Camena. </w:t>
      </w:r>
    </w:p>
    <w:p w:rsidR="00841C00"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Pe mai mult de 80% din teritoriul Dobrogei apar la zi rocile silicoase.</w:t>
      </w:r>
    </w:p>
    <w:p w:rsidR="00841C00"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 xml:space="preserve">Dobrogea de Nord: </w:t>
      </w:r>
    </w:p>
    <w:p w:rsidR="00841C00"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Acest bloc structural constituie o unitate tectonica, ce prezinta o structura complexa formata din Muntii macin (zona triasica) a Tgulcei si bazinul Babadagului. La zi apar roci predominant silicoase, calcarele corespunzand zonei triasice a Tulcei si bazinului Babadag.</w:t>
      </w:r>
    </w:p>
    <w:p w:rsidR="00841C00"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Dobrogea Centrala</w:t>
      </w:r>
    </w:p>
    <w:p w:rsidR="00841C00"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In acest bloc sructural apare la zi fundamentul alcatuit din roci silicoase, (seria sisturilor verzi) peste care s-au depus depozite jurasice si cretacice de calcare (aliniamen t sudic)</w:t>
      </w:r>
    </w:p>
    <w:p w:rsidR="00841C00"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Dobrogea de sud</w:t>
      </w:r>
    </w:p>
    <w:p w:rsidR="004F72DE" w:rsidRPr="00841C00" w:rsidRDefault="00841C00" w:rsidP="00841C00">
      <w:pPr>
        <w:autoSpaceDE w:val="0"/>
        <w:autoSpaceDN w:val="0"/>
        <w:adjustRightInd w:val="0"/>
        <w:jc w:val="both"/>
        <w:rPr>
          <w:rFonts w:eastAsia="TimesNewRomanPSMT" w:cstheme="minorHAnsi"/>
          <w:lang w:val="ro-RO" w:eastAsia="ro-RO"/>
        </w:rPr>
      </w:pPr>
      <w:r w:rsidRPr="00841C00">
        <w:rPr>
          <w:rFonts w:eastAsia="TimesNewRomanPSMT" w:cstheme="minorHAnsi"/>
          <w:lang w:val="ro-RO" w:eastAsia="ro-RO"/>
        </w:rPr>
        <w:t>In acest bloc structural apar la suprafata predominanta roci silicoase, reprezentate de roci de varsta sarmatiana si loeossuri cuaternare, iar pe vai se intalnesc roci calcaroase Barremian-Jurasice.</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b/>
          <w:i/>
          <w:sz w:val="22"/>
          <w:szCs w:val="22"/>
        </w:rPr>
        <w:t xml:space="preserve">Masuri propuse pentru a </w:t>
      </w:r>
      <w:proofErr w:type="gramStart"/>
      <w:r w:rsidRPr="003040A4">
        <w:rPr>
          <w:rFonts w:asciiTheme="minorHAnsi" w:hAnsiTheme="minorHAnsi" w:cstheme="minorHAnsi"/>
          <w:b/>
          <w:i/>
          <w:sz w:val="22"/>
          <w:szCs w:val="22"/>
        </w:rPr>
        <w:t>preveni ,</w:t>
      </w:r>
      <w:proofErr w:type="gramEnd"/>
      <w:r w:rsidRPr="003040A4">
        <w:rPr>
          <w:rFonts w:asciiTheme="minorHAnsi" w:hAnsiTheme="minorHAnsi" w:cstheme="minorHAnsi"/>
          <w:b/>
          <w:i/>
          <w:sz w:val="22"/>
          <w:szCs w:val="22"/>
        </w:rPr>
        <w:t xml:space="preserve"> reduce si compensa complet orice efect advers asupra mediului din perspectiva implementarii planului urbanistic de zona</w:t>
      </w:r>
      <w:r w:rsidRPr="003040A4">
        <w:rPr>
          <w:rFonts w:asciiTheme="minorHAnsi" w:hAnsiTheme="minorHAnsi" w:cstheme="minorHAnsi"/>
          <w:sz w:val="22"/>
          <w:szCs w:val="22"/>
        </w:rPr>
        <w:t>.</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lastRenderedPageBreak/>
        <w:t xml:space="preserve"> Cu toate ca din analiza evaluarii obiectivelor planului urbanistic zonal, se recomanda si urmatoarele masuri de reducere/ atenuare </w:t>
      </w:r>
      <w:proofErr w:type="gramStart"/>
      <w:r w:rsidRPr="003040A4">
        <w:rPr>
          <w:rFonts w:asciiTheme="minorHAnsi" w:hAnsiTheme="minorHAnsi" w:cstheme="minorHAnsi"/>
          <w:sz w:val="22"/>
          <w:szCs w:val="22"/>
        </w:rPr>
        <w:t>a</w:t>
      </w:r>
      <w:proofErr w:type="gramEnd"/>
      <w:r w:rsidRPr="003040A4">
        <w:rPr>
          <w:rFonts w:asciiTheme="minorHAnsi" w:hAnsiTheme="minorHAnsi" w:cstheme="minorHAnsi"/>
          <w:sz w:val="22"/>
          <w:szCs w:val="22"/>
        </w:rPr>
        <w:t xml:space="preserve"> efectelor aplicarii planului: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-amenajarea spatiilor de depozitare a materialelor rezultate din excavatii si a celor aduse pe amplasament pentru constructii;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-achizitionarea materialului absorbant pentru combaterea poluarilor accidentale cu produse petroliere;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-verificarea tehnica la zi a utilajelor si mijloacelor de transport utilizate;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-amenajarea unei platforme pentru colectarea selectiva a deseurilor pentru care se vor achizitiona europubele;</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 </w:t>
      </w:r>
      <w:proofErr w:type="gramStart"/>
      <w:r w:rsidRPr="003040A4">
        <w:rPr>
          <w:rFonts w:asciiTheme="minorHAnsi" w:hAnsiTheme="minorHAnsi" w:cstheme="minorHAnsi"/>
          <w:sz w:val="22"/>
          <w:szCs w:val="22"/>
        </w:rPr>
        <w:t>efectuarea</w:t>
      </w:r>
      <w:proofErr w:type="gramEnd"/>
      <w:r w:rsidRPr="003040A4">
        <w:rPr>
          <w:rFonts w:asciiTheme="minorHAnsi" w:hAnsiTheme="minorHAnsi" w:cstheme="minorHAnsi"/>
          <w:sz w:val="22"/>
          <w:szCs w:val="22"/>
        </w:rPr>
        <w:t xml:space="preserve"> transportului deseurilor de catre operatori autorizati, la agentii economici specializati in valorificarea deseurilor;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-realizarea rigolelor de colectare a apelor pluviale cazute in santier;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-organizarea de santier se </w:t>
      </w:r>
      <w:proofErr w:type="gramStart"/>
      <w:r w:rsidRPr="003040A4">
        <w:rPr>
          <w:rFonts w:asciiTheme="minorHAnsi" w:hAnsiTheme="minorHAnsi" w:cstheme="minorHAnsi"/>
          <w:sz w:val="22"/>
          <w:szCs w:val="22"/>
        </w:rPr>
        <w:t>va</w:t>
      </w:r>
      <w:proofErr w:type="gramEnd"/>
      <w:r w:rsidRPr="003040A4">
        <w:rPr>
          <w:rFonts w:asciiTheme="minorHAnsi" w:hAnsiTheme="minorHAnsi" w:cstheme="minorHAnsi"/>
          <w:sz w:val="22"/>
          <w:szCs w:val="22"/>
        </w:rPr>
        <w:t xml:space="preserve"> face strict in perimetrul de implementare a proiectului;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 xml:space="preserve">-interdictia depozitarii pe amplasament a substantelor cu potential de a polua solul si </w:t>
      </w:r>
      <w:proofErr w:type="gramStart"/>
      <w:r w:rsidRPr="003040A4">
        <w:rPr>
          <w:rFonts w:asciiTheme="minorHAnsi" w:hAnsiTheme="minorHAnsi" w:cstheme="minorHAnsi"/>
          <w:sz w:val="22"/>
          <w:szCs w:val="22"/>
        </w:rPr>
        <w:t>apa</w:t>
      </w:r>
      <w:proofErr w:type="gramEnd"/>
      <w:r w:rsidRPr="003040A4">
        <w:rPr>
          <w:rFonts w:asciiTheme="minorHAnsi" w:hAnsiTheme="minorHAnsi" w:cstheme="minorHAnsi"/>
          <w:sz w:val="22"/>
          <w:szCs w:val="22"/>
        </w:rPr>
        <w:t>;</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-interdictia repararii utilajelor pe amplasamentul proiectului;</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-deseurile generate vor fi fi colectate selectiv.</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color w:val="FF0000"/>
          <w:sz w:val="22"/>
          <w:szCs w:val="22"/>
        </w:rPr>
      </w:pP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b/>
          <w:i/>
          <w:color w:val="FF0000"/>
          <w:sz w:val="22"/>
          <w:szCs w:val="22"/>
        </w:rPr>
      </w:pP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b/>
          <w:i/>
          <w:sz w:val="22"/>
          <w:szCs w:val="22"/>
        </w:rPr>
      </w:pPr>
      <w:r w:rsidRPr="003040A4">
        <w:rPr>
          <w:rFonts w:asciiTheme="minorHAnsi" w:hAnsiTheme="minorHAnsi" w:cstheme="minorHAnsi"/>
          <w:b/>
          <w:i/>
          <w:sz w:val="22"/>
          <w:szCs w:val="22"/>
        </w:rPr>
        <w:t xml:space="preserve">Monitorizarea pe perioada executiei lucrarilor </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sz w:val="22"/>
          <w:szCs w:val="22"/>
        </w:rPr>
      </w:pPr>
      <w:r w:rsidRPr="003040A4">
        <w:rPr>
          <w:rFonts w:asciiTheme="minorHAnsi" w:hAnsiTheme="minorHAnsi" w:cstheme="minorHAnsi"/>
          <w:sz w:val="22"/>
          <w:szCs w:val="22"/>
        </w:rPr>
        <w:t>Pentru reducerea impactului direct pe termen scurt se recomanda ca activitatile de construire sa se efectueze etapizat si in afara perioadei de cuibarit si nuptiale (exclus perioada 15mai- 15 iunie, nu trebuie sa depaseasca intervalul orar 09</w:t>
      </w:r>
      <w:proofErr w:type="gramStart"/>
      <w:r w:rsidRPr="003040A4">
        <w:rPr>
          <w:rFonts w:asciiTheme="minorHAnsi" w:hAnsiTheme="minorHAnsi" w:cstheme="minorHAnsi"/>
          <w:sz w:val="22"/>
          <w:szCs w:val="22"/>
        </w:rPr>
        <w:t>,0</w:t>
      </w:r>
      <w:r w:rsidR="00841C00">
        <w:rPr>
          <w:rFonts w:asciiTheme="minorHAnsi" w:hAnsiTheme="minorHAnsi" w:cstheme="minorHAnsi"/>
          <w:sz w:val="22"/>
          <w:szCs w:val="22"/>
        </w:rPr>
        <w:t>0</w:t>
      </w:r>
      <w:proofErr w:type="gramEnd"/>
      <w:r w:rsidRPr="003040A4">
        <w:rPr>
          <w:rFonts w:asciiTheme="minorHAnsi" w:hAnsiTheme="minorHAnsi" w:cstheme="minorHAnsi"/>
          <w:sz w:val="22"/>
          <w:szCs w:val="22"/>
        </w:rPr>
        <w:t xml:space="preserve"> – 17,</w:t>
      </w:r>
      <w:r w:rsidR="00841C00">
        <w:rPr>
          <w:rFonts w:asciiTheme="minorHAnsi" w:hAnsiTheme="minorHAnsi" w:cstheme="minorHAnsi"/>
          <w:sz w:val="22"/>
          <w:szCs w:val="22"/>
        </w:rPr>
        <w:t>0</w:t>
      </w:r>
      <w:r w:rsidRPr="003040A4">
        <w:rPr>
          <w:rFonts w:asciiTheme="minorHAnsi" w:hAnsiTheme="minorHAnsi" w:cstheme="minorHAnsi"/>
          <w:sz w:val="22"/>
          <w:szCs w:val="22"/>
        </w:rPr>
        <w:t xml:space="preserve">0.) Se vor amenaja spatii pentru depozitarea materialelor de </w:t>
      </w:r>
      <w:proofErr w:type="gramStart"/>
      <w:r w:rsidRPr="003040A4">
        <w:rPr>
          <w:rFonts w:asciiTheme="minorHAnsi" w:hAnsiTheme="minorHAnsi" w:cstheme="minorHAnsi"/>
          <w:sz w:val="22"/>
          <w:szCs w:val="22"/>
        </w:rPr>
        <w:t>constructie ,</w:t>
      </w:r>
      <w:proofErr w:type="gramEnd"/>
      <w:r w:rsidRPr="003040A4">
        <w:rPr>
          <w:rFonts w:asciiTheme="minorHAnsi" w:hAnsiTheme="minorHAnsi" w:cstheme="minorHAnsi"/>
          <w:sz w:val="22"/>
          <w:szCs w:val="22"/>
        </w:rPr>
        <w:t xml:space="preserve"> in interiorul loturilor , pentru a se evita antrenarea lor in apa- pe perioada de constructie. Asa cunm reiese din evaluarea potentialelor efecte asupra mediului, implementarea obiectivelor planului urbanistic zonal, nu </w:t>
      </w:r>
      <w:proofErr w:type="gramStart"/>
      <w:r w:rsidRPr="003040A4">
        <w:rPr>
          <w:rFonts w:asciiTheme="minorHAnsi" w:hAnsiTheme="minorHAnsi" w:cstheme="minorHAnsi"/>
          <w:sz w:val="22"/>
          <w:szCs w:val="22"/>
        </w:rPr>
        <w:t>va</w:t>
      </w:r>
      <w:proofErr w:type="gramEnd"/>
      <w:r w:rsidRPr="003040A4">
        <w:rPr>
          <w:rFonts w:asciiTheme="minorHAnsi" w:hAnsiTheme="minorHAnsi" w:cstheme="minorHAnsi"/>
          <w:sz w:val="22"/>
          <w:szCs w:val="22"/>
        </w:rPr>
        <w:t xml:space="preserve"> genera efecte semnific</w:t>
      </w:r>
      <w:r w:rsidR="005A5F08">
        <w:rPr>
          <w:rFonts w:asciiTheme="minorHAnsi" w:hAnsiTheme="minorHAnsi" w:cstheme="minorHAnsi"/>
          <w:sz w:val="22"/>
          <w:szCs w:val="22"/>
        </w:rPr>
        <w:t>ative negative. In acelasi timp</w:t>
      </w:r>
      <w:r w:rsidRPr="003040A4">
        <w:rPr>
          <w:rFonts w:asciiTheme="minorHAnsi" w:hAnsiTheme="minorHAnsi" w:cstheme="minorHAnsi"/>
          <w:sz w:val="22"/>
          <w:szCs w:val="22"/>
        </w:rPr>
        <w:t xml:space="preserve">, implementrea proiectului poate sa aduca schimbari importante de natura sociala si economica in comuna </w:t>
      </w:r>
      <w:proofErr w:type="gramStart"/>
      <w:r w:rsidR="00841C00">
        <w:rPr>
          <w:rFonts w:asciiTheme="minorHAnsi" w:hAnsiTheme="minorHAnsi" w:cstheme="minorHAnsi"/>
          <w:sz w:val="22"/>
          <w:szCs w:val="22"/>
        </w:rPr>
        <w:t>Corbu</w:t>
      </w:r>
      <w:r w:rsidRPr="003040A4">
        <w:rPr>
          <w:rFonts w:asciiTheme="minorHAnsi" w:hAnsiTheme="minorHAnsi" w:cstheme="minorHAnsi"/>
          <w:sz w:val="22"/>
          <w:szCs w:val="22"/>
        </w:rPr>
        <w:t xml:space="preserve"> ,</w:t>
      </w:r>
      <w:proofErr w:type="gramEnd"/>
      <w:r w:rsidRPr="003040A4">
        <w:rPr>
          <w:rFonts w:asciiTheme="minorHAnsi" w:hAnsiTheme="minorHAnsi" w:cstheme="minorHAnsi"/>
          <w:sz w:val="22"/>
          <w:szCs w:val="22"/>
        </w:rPr>
        <w:t xml:space="preserve"> jud. </w:t>
      </w:r>
      <w:r w:rsidR="00841C00">
        <w:rPr>
          <w:rFonts w:asciiTheme="minorHAnsi" w:hAnsiTheme="minorHAnsi" w:cstheme="minorHAnsi"/>
          <w:sz w:val="22"/>
          <w:szCs w:val="22"/>
        </w:rPr>
        <w:t>Constanta.</w:t>
      </w:r>
    </w:p>
    <w:p w:rsidR="004F72DE" w:rsidRPr="003040A4" w:rsidRDefault="004F72DE" w:rsidP="00430938">
      <w:pPr>
        <w:pStyle w:val="NormalWeb"/>
        <w:spacing w:before="0" w:beforeAutospacing="0" w:after="0" w:afterAutospacing="0" w:line="270" w:lineRule="atLeast"/>
        <w:jc w:val="both"/>
        <w:textAlignment w:val="baseline"/>
        <w:rPr>
          <w:rFonts w:asciiTheme="minorHAnsi" w:hAnsiTheme="minorHAnsi" w:cstheme="minorHAnsi"/>
          <w:color w:val="FF0000"/>
          <w:sz w:val="22"/>
          <w:szCs w:val="22"/>
        </w:rPr>
      </w:pPr>
    </w:p>
    <w:p w:rsidR="00616EF5" w:rsidRPr="003040A4" w:rsidRDefault="00291356" w:rsidP="00430938">
      <w:pPr>
        <w:spacing w:after="0"/>
        <w:jc w:val="both"/>
        <w:rPr>
          <w:rFonts w:cstheme="minorHAnsi"/>
          <w:b/>
        </w:rPr>
      </w:pPr>
      <w:r>
        <w:rPr>
          <w:rFonts w:cstheme="minorHAnsi"/>
          <w:b/>
        </w:rPr>
        <w:t>5</w:t>
      </w:r>
      <w:r w:rsidR="00616EF5" w:rsidRPr="003040A4">
        <w:rPr>
          <w:rFonts w:cstheme="minorHAnsi"/>
          <w:b/>
        </w:rPr>
        <w:t>. CONCLUZII</w:t>
      </w:r>
    </w:p>
    <w:p w:rsidR="000334DB" w:rsidRPr="003040A4" w:rsidRDefault="000334DB" w:rsidP="00430938">
      <w:pPr>
        <w:spacing w:after="0" w:line="360" w:lineRule="auto"/>
        <w:jc w:val="both"/>
        <w:rPr>
          <w:rFonts w:cstheme="minorHAnsi"/>
          <w:b/>
        </w:rPr>
      </w:pPr>
      <w:r w:rsidRPr="003040A4">
        <w:rPr>
          <w:rFonts w:cstheme="minorHAnsi"/>
          <w:lang w:val="ro-RO"/>
        </w:rPr>
        <w:tab/>
        <w:t xml:space="preserve">Terenul care constituie obiectul prezentei documentaţii are o suprafaţă de </w:t>
      </w:r>
      <w:r w:rsidR="00841C00">
        <w:rPr>
          <w:rFonts w:cstheme="minorHAnsi"/>
          <w:lang w:val="ro-RO"/>
        </w:rPr>
        <w:t>3.000mp</w:t>
      </w:r>
      <w:r w:rsidRPr="003040A4">
        <w:rPr>
          <w:rFonts w:cstheme="minorHAnsi"/>
          <w:b/>
          <w:lang w:val="ro-RO"/>
        </w:rPr>
        <w:t xml:space="preserve"> </w:t>
      </w:r>
      <w:r w:rsidRPr="003040A4">
        <w:rPr>
          <w:rFonts w:cstheme="minorHAnsi"/>
          <w:lang w:val="ro-RO"/>
        </w:rPr>
        <w:t xml:space="preserve">si este situat in </w:t>
      </w:r>
      <w:r w:rsidR="00A93AA4" w:rsidRPr="003040A4">
        <w:rPr>
          <w:rFonts w:cstheme="minorHAnsi"/>
          <w:lang w:val="ro-RO"/>
        </w:rPr>
        <w:t xml:space="preserve">Comuna </w:t>
      </w:r>
      <w:r w:rsidR="00C039D0" w:rsidRPr="003040A4">
        <w:rPr>
          <w:rFonts w:cstheme="minorHAnsi"/>
          <w:lang w:val="ro-RO"/>
        </w:rPr>
        <w:t xml:space="preserve"> </w:t>
      </w:r>
      <w:r w:rsidR="00841C00">
        <w:rPr>
          <w:rFonts w:cstheme="minorHAnsi"/>
          <w:lang w:val="ro-RO"/>
        </w:rPr>
        <w:t xml:space="preserve">Corbu, </w:t>
      </w:r>
      <w:r w:rsidRPr="003040A4">
        <w:rPr>
          <w:rFonts w:cstheme="minorHAnsi"/>
          <w:lang w:val="ro-RO"/>
        </w:rPr>
        <w:t xml:space="preserve">Judetul </w:t>
      </w:r>
      <w:r w:rsidR="00841C00">
        <w:rPr>
          <w:rFonts w:cstheme="minorHAnsi"/>
          <w:lang w:val="ro-RO"/>
        </w:rPr>
        <w:t xml:space="preserve"> Constanta</w:t>
      </w:r>
      <w:r w:rsidRPr="003040A4">
        <w:rPr>
          <w:rFonts w:cstheme="minorHAnsi"/>
          <w:lang w:val="ro-RO"/>
        </w:rPr>
        <w:t xml:space="preserve">, </w:t>
      </w:r>
      <w:r w:rsidR="00841C00">
        <w:rPr>
          <w:rFonts w:cstheme="minorHAnsi"/>
          <w:lang w:val="ro-RO"/>
        </w:rPr>
        <w:t xml:space="preserve"> fiind proprietate privata.</w:t>
      </w:r>
    </w:p>
    <w:p w:rsidR="00841C00" w:rsidRPr="00841C00" w:rsidRDefault="000334DB" w:rsidP="00841C00">
      <w:pPr>
        <w:spacing w:after="0"/>
        <w:jc w:val="both"/>
        <w:rPr>
          <w:rFonts w:cstheme="minorHAnsi"/>
          <w:b/>
        </w:rPr>
      </w:pPr>
      <w:r w:rsidRPr="003040A4">
        <w:rPr>
          <w:rFonts w:cstheme="minorHAnsi"/>
        </w:rPr>
        <w:tab/>
        <w:t xml:space="preserve">Documentatia a fost intocmita in conformitate cu tema de proiectare solicitata de beneficiarul investitiei propuse : </w:t>
      </w:r>
      <w:r w:rsidR="00FD5E36" w:rsidRPr="003040A4">
        <w:rPr>
          <w:rFonts w:cstheme="minorHAnsi"/>
          <w:b/>
          <w:i/>
        </w:rPr>
        <w:t xml:space="preserve">PUZ </w:t>
      </w:r>
      <w:r w:rsidR="00841C00">
        <w:rPr>
          <w:rFonts w:cstheme="minorHAnsi"/>
          <w:b/>
          <w:i/>
        </w:rPr>
        <w:t>introducere terenuri cu suprafata totala de 3.000mp</w:t>
      </w:r>
      <w:r w:rsidR="00841C00" w:rsidRPr="00841C00">
        <w:rPr>
          <w:rFonts w:cstheme="minorHAnsi"/>
          <w:b/>
        </w:rPr>
        <w:t xml:space="preserve"> </w:t>
      </w:r>
      <w:r w:rsidR="00841C00">
        <w:rPr>
          <w:rFonts w:cstheme="minorHAnsi"/>
          <w:b/>
        </w:rPr>
        <w:t xml:space="preserve">din </w:t>
      </w:r>
      <w:r w:rsidR="00841C00" w:rsidRPr="00841C00">
        <w:rPr>
          <w:rFonts w:cstheme="minorHAnsi"/>
          <w:b/>
        </w:rPr>
        <w:t>extravilan arabil in intravilan zona Z4- zona cu destinatie mixta</w:t>
      </w:r>
      <w:r w:rsidR="00841C00">
        <w:rPr>
          <w:rFonts w:cstheme="minorHAnsi"/>
          <w:b/>
        </w:rPr>
        <w:t xml:space="preserve"> </w:t>
      </w:r>
      <w:r w:rsidR="00841C00" w:rsidRPr="00841C00">
        <w:rPr>
          <w:rFonts w:cstheme="minorHAnsi"/>
          <w:b/>
        </w:rPr>
        <w:t>- in vederea construirii de locuinte permanente, sezoniere, spatii cazare si alimentatie, constructii aferente echiparii tehnico-edilitare si amenajari aferente.</w:t>
      </w:r>
    </w:p>
    <w:p w:rsidR="005A566D" w:rsidRPr="003040A4" w:rsidRDefault="000334DB" w:rsidP="00430938">
      <w:pPr>
        <w:pStyle w:val="BodyText"/>
        <w:spacing w:line="360" w:lineRule="auto"/>
        <w:jc w:val="both"/>
        <w:rPr>
          <w:rFonts w:cstheme="minorHAnsi"/>
          <w:sz w:val="22"/>
          <w:szCs w:val="22"/>
        </w:rPr>
      </w:pPr>
      <w:r w:rsidRPr="003040A4">
        <w:rPr>
          <w:rFonts w:cstheme="minorHAnsi"/>
          <w:sz w:val="22"/>
          <w:szCs w:val="22"/>
        </w:rPr>
        <w:tab/>
      </w:r>
      <w:r w:rsidR="00E72DD5">
        <w:rPr>
          <w:rFonts w:cstheme="minorHAnsi"/>
          <w:sz w:val="22"/>
          <w:szCs w:val="22"/>
        </w:rPr>
        <w:t xml:space="preserve">                       </w:t>
      </w:r>
      <w:r w:rsidR="00CF52AC" w:rsidRPr="003040A4">
        <w:rPr>
          <w:rFonts w:cstheme="minorHAnsi"/>
          <w:sz w:val="22"/>
          <w:szCs w:val="22"/>
        </w:rPr>
        <w:t xml:space="preserve">                                                         </w:t>
      </w:r>
    </w:p>
    <w:p w:rsidR="005A566D" w:rsidRPr="003040A4" w:rsidRDefault="005A566D" w:rsidP="00430938">
      <w:pPr>
        <w:pStyle w:val="BodyText"/>
        <w:spacing w:line="360" w:lineRule="auto"/>
        <w:jc w:val="both"/>
        <w:rPr>
          <w:rFonts w:cstheme="minorHAnsi"/>
          <w:sz w:val="22"/>
          <w:szCs w:val="22"/>
        </w:rPr>
      </w:pPr>
    </w:p>
    <w:p w:rsidR="005F3809" w:rsidRPr="00AE0B30" w:rsidRDefault="005A566D" w:rsidP="00AE0B30">
      <w:pPr>
        <w:pStyle w:val="BodyText"/>
        <w:spacing w:line="360" w:lineRule="auto"/>
        <w:jc w:val="both"/>
        <w:rPr>
          <w:rFonts w:cstheme="minorHAnsi"/>
          <w:color w:val="FF0000"/>
          <w:sz w:val="22"/>
          <w:szCs w:val="22"/>
        </w:rPr>
      </w:pPr>
      <w:r w:rsidRPr="003040A4">
        <w:rPr>
          <w:rFonts w:cstheme="minorHAnsi"/>
          <w:sz w:val="22"/>
          <w:szCs w:val="22"/>
        </w:rPr>
        <w:t xml:space="preserve">                                                                                          </w:t>
      </w:r>
      <w:r w:rsidR="00EF4D7B">
        <w:rPr>
          <w:rFonts w:cstheme="minorHAnsi"/>
          <w:sz w:val="22"/>
          <w:szCs w:val="22"/>
        </w:rPr>
        <w:t xml:space="preserve">        </w:t>
      </w:r>
      <w:r w:rsidRPr="003040A4">
        <w:rPr>
          <w:rFonts w:cstheme="minorHAnsi"/>
          <w:sz w:val="22"/>
          <w:szCs w:val="22"/>
        </w:rPr>
        <w:t xml:space="preserve"> </w:t>
      </w:r>
      <w:r w:rsidR="00CF52AC" w:rsidRPr="003040A4">
        <w:rPr>
          <w:rFonts w:cstheme="minorHAnsi"/>
          <w:sz w:val="22"/>
          <w:szCs w:val="22"/>
        </w:rPr>
        <w:t xml:space="preserve"> </w:t>
      </w:r>
      <w:r w:rsidR="005F3809" w:rsidRPr="003040A4">
        <w:rPr>
          <w:rFonts w:cstheme="minorHAnsi"/>
          <w:sz w:val="22"/>
          <w:szCs w:val="22"/>
        </w:rPr>
        <w:t xml:space="preserve"> Intocmit,</w:t>
      </w:r>
      <w:r w:rsidR="00AE0B30">
        <w:rPr>
          <w:rFonts w:cstheme="minorHAnsi"/>
        </w:rPr>
        <w:tab/>
      </w:r>
      <w:r w:rsidR="00AE0B30">
        <w:rPr>
          <w:rFonts w:cstheme="minorHAnsi"/>
        </w:rPr>
        <w:tab/>
      </w:r>
      <w:r w:rsidR="00AE0B30">
        <w:rPr>
          <w:rFonts w:cstheme="minorHAnsi"/>
        </w:rPr>
        <w:tab/>
      </w:r>
      <w:r w:rsidR="00AE0B30">
        <w:rPr>
          <w:rFonts w:cstheme="minorHAnsi"/>
        </w:rPr>
        <w:tab/>
      </w:r>
    </w:p>
    <w:p w:rsidR="00EF2A2F" w:rsidRPr="00EF2A2F" w:rsidRDefault="00FD5E36" w:rsidP="00E72DD5">
      <w:pPr>
        <w:suppressAutoHyphens/>
        <w:spacing w:line="360" w:lineRule="auto"/>
        <w:jc w:val="both"/>
        <w:rPr>
          <w:rFonts w:cstheme="minorHAnsi"/>
        </w:rPr>
      </w:pPr>
      <w:r w:rsidRPr="003040A4">
        <w:rPr>
          <w:rFonts w:cstheme="minorHAnsi"/>
        </w:rPr>
        <w:tab/>
      </w:r>
      <w:r w:rsidRPr="003040A4">
        <w:rPr>
          <w:rFonts w:cstheme="minorHAnsi"/>
        </w:rPr>
        <w:tab/>
      </w:r>
      <w:r w:rsidRPr="003040A4">
        <w:rPr>
          <w:rFonts w:cstheme="minorHAnsi"/>
        </w:rPr>
        <w:tab/>
      </w:r>
      <w:r w:rsidRPr="003040A4">
        <w:rPr>
          <w:rFonts w:cstheme="minorHAnsi"/>
        </w:rPr>
        <w:tab/>
      </w:r>
      <w:r w:rsidRPr="003040A4">
        <w:rPr>
          <w:rFonts w:cstheme="minorHAnsi"/>
        </w:rPr>
        <w:tab/>
      </w:r>
      <w:r w:rsidRPr="00782A70">
        <w:rPr>
          <w:rFonts w:cstheme="minorHAnsi"/>
        </w:rPr>
        <w:tab/>
      </w:r>
      <w:r w:rsidRPr="003040A4">
        <w:rPr>
          <w:rFonts w:cstheme="minorHAnsi"/>
        </w:rPr>
        <w:tab/>
      </w:r>
      <w:proofErr w:type="gramStart"/>
      <w:r w:rsidRPr="003040A4">
        <w:rPr>
          <w:rFonts w:cstheme="minorHAnsi"/>
        </w:rPr>
        <w:t>Arh.</w:t>
      </w:r>
      <w:proofErr w:type="gramEnd"/>
      <w:r w:rsidRPr="003040A4">
        <w:rPr>
          <w:rFonts w:cstheme="minorHAnsi"/>
        </w:rPr>
        <w:t xml:space="preserve"> </w:t>
      </w:r>
      <w:r w:rsidR="00C039D0" w:rsidRPr="003040A4">
        <w:rPr>
          <w:rFonts w:cstheme="minorHAnsi"/>
        </w:rPr>
        <w:t xml:space="preserve">-Urb. </w:t>
      </w:r>
      <w:r w:rsidRPr="003040A4">
        <w:rPr>
          <w:rFonts w:cstheme="minorHAnsi"/>
        </w:rPr>
        <w:t>Andreea FILIP</w:t>
      </w:r>
    </w:p>
    <w:sectPr w:rsidR="00EF2A2F" w:rsidRPr="00EF2A2F" w:rsidSect="00354C9A">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91" w:rsidRDefault="00951E91" w:rsidP="006C241B">
      <w:pPr>
        <w:spacing w:after="0" w:line="240" w:lineRule="auto"/>
      </w:pPr>
      <w:r>
        <w:separator/>
      </w:r>
    </w:p>
  </w:endnote>
  <w:endnote w:type="continuationSeparator" w:id="0">
    <w:p w:rsidR="00951E91" w:rsidRDefault="00951E91" w:rsidP="006C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F5" w:rsidRPr="00156BF5" w:rsidRDefault="00156BF5" w:rsidP="00156BF5">
    <w:pPr>
      <w:pStyle w:val="Footer"/>
      <w:pBdr>
        <w:top w:val="thinThickSmallGap" w:sz="24" w:space="1" w:color="622423" w:themeColor="accent2" w:themeShade="7F"/>
      </w:pBdr>
      <w:rPr>
        <w:rFonts w:asciiTheme="majorHAnsi" w:hAnsiTheme="majorHAnsi"/>
        <w:color w:val="595959" w:themeColor="text1" w:themeTint="A6"/>
        <w:sz w:val="18"/>
        <w:szCs w:val="18"/>
      </w:rPr>
    </w:pPr>
    <w:r w:rsidRPr="00156BF5">
      <w:rPr>
        <w:rFonts w:asciiTheme="majorHAnsi" w:hAnsiTheme="majorHAnsi"/>
        <w:color w:val="595959" w:themeColor="text1" w:themeTint="A6"/>
        <w:sz w:val="18"/>
        <w:szCs w:val="18"/>
      </w:rPr>
      <w:t>S.C. BRAND INFOTEK SRL- CUI: 5856625, J40/10798/1994,</w:t>
    </w:r>
  </w:p>
  <w:p w:rsidR="00156BF5" w:rsidRPr="00156BF5" w:rsidRDefault="00156BF5" w:rsidP="00156BF5">
    <w:pPr>
      <w:pStyle w:val="Footer"/>
      <w:pBdr>
        <w:top w:val="thinThickSmallGap" w:sz="24" w:space="1" w:color="622423" w:themeColor="accent2" w:themeShade="7F"/>
      </w:pBdr>
      <w:rPr>
        <w:rFonts w:asciiTheme="majorHAnsi" w:hAnsiTheme="majorHAnsi"/>
        <w:color w:val="595959" w:themeColor="text1" w:themeTint="A6"/>
        <w:sz w:val="18"/>
        <w:szCs w:val="18"/>
      </w:rPr>
    </w:pPr>
    <w:r w:rsidRPr="00156BF5">
      <w:rPr>
        <w:rFonts w:asciiTheme="majorHAnsi" w:hAnsiTheme="majorHAnsi"/>
        <w:color w:val="595959" w:themeColor="text1" w:themeTint="A6"/>
        <w:sz w:val="18"/>
        <w:szCs w:val="18"/>
      </w:rPr>
      <w:t>Adresa: B-dul Banu Manta, nr 27, bloc 34, sc.2, et.6, ap.68, Sector 1, Bucuresti</w:t>
    </w:r>
  </w:p>
  <w:p w:rsidR="0070424A" w:rsidRPr="00667722" w:rsidRDefault="00156BF5" w:rsidP="00156BF5">
    <w:pPr>
      <w:pStyle w:val="Footer"/>
      <w:pBdr>
        <w:top w:val="thinThickSmallGap" w:sz="24" w:space="1" w:color="622423" w:themeColor="accent2" w:themeShade="7F"/>
      </w:pBdr>
      <w:rPr>
        <w:rFonts w:asciiTheme="majorHAnsi" w:hAnsiTheme="majorHAnsi"/>
        <w:color w:val="595959" w:themeColor="text1" w:themeTint="A6"/>
        <w:sz w:val="18"/>
        <w:szCs w:val="18"/>
      </w:rPr>
    </w:pPr>
    <w:r w:rsidRPr="00156BF5">
      <w:rPr>
        <w:rFonts w:asciiTheme="majorHAnsi" w:hAnsiTheme="majorHAnsi"/>
        <w:color w:val="595959" w:themeColor="text1" w:themeTint="A6"/>
        <w:sz w:val="18"/>
        <w:szCs w:val="18"/>
      </w:rPr>
      <w:t>Tel: 0727.57.53.16</w:t>
    </w:r>
  </w:p>
  <w:p w:rsidR="00E72DD5" w:rsidRDefault="00E72D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4A" w:rsidRDefault="0070424A" w:rsidP="003A4630">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91" w:rsidRDefault="00951E91" w:rsidP="006C241B">
      <w:pPr>
        <w:spacing w:after="0" w:line="240" w:lineRule="auto"/>
      </w:pPr>
      <w:r>
        <w:separator/>
      </w:r>
    </w:p>
  </w:footnote>
  <w:footnote w:type="continuationSeparator" w:id="0">
    <w:p w:rsidR="00951E91" w:rsidRDefault="00951E91" w:rsidP="006C2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4A" w:rsidRPr="00156BF5" w:rsidRDefault="00156BF5" w:rsidP="00156BF5">
    <w:pPr>
      <w:pStyle w:val="Header"/>
      <w:jc w:val="right"/>
    </w:pPr>
    <w:r>
      <w:rPr>
        <w:noProof/>
      </w:rPr>
      <w:drawing>
        <wp:inline distT="0" distB="0" distL="0" distR="0" wp14:anchorId="51C33BC9" wp14:editId="49D95DAB">
          <wp:extent cx="857250" cy="857250"/>
          <wp:effectExtent l="0" t="0" r="0" b="0"/>
          <wp:docPr id="2" name="Picture 2" descr="C:\Users\User\Desktop\ANDREEA\Apartament meu\sig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DREEA\Apartament meu\sigb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4A" w:rsidRDefault="00156BF5" w:rsidP="00156BF5">
    <w:pPr>
      <w:pStyle w:val="Header"/>
      <w:ind w:left="-360"/>
      <w:jc w:val="right"/>
    </w:pPr>
    <w:r>
      <w:rPr>
        <w:noProof/>
      </w:rPr>
      <w:drawing>
        <wp:inline distT="0" distB="0" distL="0" distR="0">
          <wp:extent cx="857250" cy="857250"/>
          <wp:effectExtent l="0" t="0" r="0" b="0"/>
          <wp:docPr id="1" name="Picture 1" descr="C:\Users\User\Desktop\ANDREEA\Apartament meu\sig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DREEA\Apartament meu\sigb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6"/>
    <w:multiLevelType w:val="multilevel"/>
    <w:tmpl w:val="3B42BDD2"/>
    <w:name w:val="WW8Num6"/>
    <w:lvl w:ilvl="0">
      <w:start w:val="1"/>
      <w:numFmt w:val="bullet"/>
      <w:lvlText w:val=""/>
      <w:lvlJc w:val="left"/>
      <w:pPr>
        <w:tabs>
          <w:tab w:val="num" w:pos="720"/>
        </w:tabs>
        <w:ind w:left="720" w:hanging="360"/>
      </w:pPr>
      <w:rPr>
        <w:rFonts w:ascii="Symbol" w:hAnsi="Symbol" w:cs="Times New Roman"/>
        <w:color w:val="auto"/>
      </w:r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980"/>
        </w:tabs>
        <w:ind w:left="1980" w:hanging="360"/>
      </w:pPr>
      <w:rPr>
        <w:rFonts w:ascii="Arial Narrow" w:hAnsi="Arial Narrow"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0"/>
    <w:multiLevelType w:val="singleLevel"/>
    <w:tmpl w:val="00000010"/>
    <w:name w:val="WW8Num16"/>
    <w:lvl w:ilvl="0">
      <w:start w:val="1"/>
      <w:numFmt w:val="bullet"/>
      <w:lvlText w:val=""/>
      <w:lvlJc w:val="left"/>
      <w:pPr>
        <w:tabs>
          <w:tab w:val="num" w:pos="1260"/>
        </w:tabs>
        <w:ind w:left="1260" w:hanging="360"/>
      </w:pPr>
      <w:rPr>
        <w:rFonts w:ascii="Symbol" w:hAnsi="Symbol" w:cs="Times New Roman"/>
      </w:rPr>
    </w:lvl>
  </w:abstractNum>
  <w:abstractNum w:abstractNumId="5">
    <w:nsid w:val="00000013"/>
    <w:multiLevelType w:val="singleLevel"/>
    <w:tmpl w:val="00000013"/>
    <w:name w:val="WW8Num19"/>
    <w:lvl w:ilvl="0">
      <w:start w:val="1"/>
      <w:numFmt w:val="bullet"/>
      <w:lvlText w:val=""/>
      <w:lvlJc w:val="left"/>
      <w:pPr>
        <w:tabs>
          <w:tab w:val="num" w:pos="1260"/>
        </w:tabs>
        <w:ind w:left="1260" w:hanging="360"/>
      </w:pPr>
      <w:rPr>
        <w:rFonts w:ascii="Symbol" w:hAnsi="Symbol"/>
      </w:rPr>
    </w:lvl>
  </w:abstractNum>
  <w:abstractNum w:abstractNumId="6">
    <w:nsid w:val="00000017"/>
    <w:multiLevelType w:val="singleLevel"/>
    <w:tmpl w:val="00000017"/>
    <w:name w:val="WW8Num23"/>
    <w:lvl w:ilvl="0">
      <w:start w:val="1"/>
      <w:numFmt w:val="bullet"/>
      <w:lvlText w:val=""/>
      <w:lvlJc w:val="left"/>
      <w:pPr>
        <w:tabs>
          <w:tab w:val="num" w:pos="1440"/>
        </w:tabs>
        <w:ind w:left="1440" w:hanging="360"/>
      </w:pPr>
      <w:rPr>
        <w:rFonts w:ascii="Symbol" w:hAnsi="Symbol"/>
      </w:rPr>
    </w:lvl>
  </w:abstractNum>
  <w:abstractNum w:abstractNumId="7">
    <w:nsid w:val="0000001B"/>
    <w:multiLevelType w:val="singleLevel"/>
    <w:tmpl w:val="0000001B"/>
    <w:name w:val="WW8Num27"/>
    <w:lvl w:ilvl="0">
      <w:start w:val="1"/>
      <w:numFmt w:val="bullet"/>
      <w:lvlText w:val="-"/>
      <w:lvlJc w:val="left"/>
      <w:pPr>
        <w:tabs>
          <w:tab w:val="num" w:pos="1260"/>
        </w:tabs>
        <w:ind w:left="1260" w:hanging="360"/>
      </w:pPr>
      <w:rPr>
        <w:rFonts w:ascii="Arial Narrow" w:hAnsi="Arial Narrow"/>
      </w:rPr>
    </w:lvl>
  </w:abstractNum>
  <w:abstractNum w:abstractNumId="8">
    <w:nsid w:val="0000001D"/>
    <w:multiLevelType w:val="multilevel"/>
    <w:tmpl w:val="0000001D"/>
    <w:name w:val="WW8Num29"/>
    <w:lvl w:ilvl="0">
      <w:start w:val="1"/>
      <w:numFmt w:val="bullet"/>
      <w:lvlText w:val=""/>
      <w:lvlJc w:val="left"/>
      <w:pPr>
        <w:tabs>
          <w:tab w:val="num" w:pos="1260"/>
        </w:tabs>
        <w:ind w:left="1260" w:hanging="360"/>
      </w:pPr>
      <w:rPr>
        <w:rFonts w:ascii="Symbol" w:hAnsi="Symbol" w:cs="Times New Roman"/>
      </w:rPr>
    </w:lvl>
    <w:lvl w:ilvl="1">
      <w:start w:val="1"/>
      <w:numFmt w:val="bullet"/>
      <w:lvlText w:val="-"/>
      <w:lvlJc w:val="left"/>
      <w:pPr>
        <w:tabs>
          <w:tab w:val="num" w:pos="1980"/>
        </w:tabs>
        <w:ind w:left="1980" w:hanging="360"/>
      </w:pPr>
      <w:rPr>
        <w:rFonts w:ascii="Arial Narrow" w:hAnsi="Arial Narrow" w:cs="Courier New"/>
      </w:rPr>
    </w:lvl>
    <w:lvl w:ilvl="2">
      <w:start w:val="1"/>
      <w:numFmt w:val="bullet"/>
      <w:lvlText w:val="o"/>
      <w:lvlJc w:val="left"/>
      <w:pPr>
        <w:tabs>
          <w:tab w:val="num" w:pos="2700"/>
        </w:tabs>
        <w:ind w:left="2700" w:hanging="360"/>
      </w:pPr>
      <w:rPr>
        <w:rFonts w:ascii="Courier New" w:hAnsi="Courier New"/>
      </w:rPr>
    </w:lvl>
    <w:lvl w:ilvl="3">
      <w:start w:val="1"/>
      <w:numFmt w:val="bullet"/>
      <w:lvlText w:val=""/>
      <w:lvlJc w:val="left"/>
      <w:pPr>
        <w:tabs>
          <w:tab w:val="num" w:pos="3420"/>
        </w:tabs>
        <w:ind w:left="3420" w:hanging="360"/>
      </w:pPr>
      <w:rPr>
        <w:rFonts w:ascii="Symbol" w:hAnsi="Symbol" w:cs="Times New Roman"/>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cs="Times New Roman"/>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9">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0">
    <w:nsid w:val="0000001F"/>
    <w:multiLevelType w:val="singleLevel"/>
    <w:tmpl w:val="0000001F"/>
    <w:name w:val="WW8Num31"/>
    <w:lvl w:ilvl="0">
      <w:start w:val="1"/>
      <w:numFmt w:val="decimal"/>
      <w:lvlText w:val="%1."/>
      <w:lvlJc w:val="left"/>
      <w:pPr>
        <w:tabs>
          <w:tab w:val="num" w:pos="1287"/>
        </w:tabs>
        <w:ind w:left="1287" w:hanging="360"/>
      </w:pPr>
    </w:lvl>
  </w:abstractNum>
  <w:abstractNum w:abstractNumId="11">
    <w:nsid w:val="00000023"/>
    <w:multiLevelType w:val="singleLevel"/>
    <w:tmpl w:val="00000023"/>
    <w:name w:val="WW8Num35"/>
    <w:lvl w:ilvl="0">
      <w:start w:val="1"/>
      <w:numFmt w:val="bullet"/>
      <w:lvlText w:val=""/>
      <w:lvlJc w:val="left"/>
      <w:pPr>
        <w:tabs>
          <w:tab w:val="num" w:pos="720"/>
        </w:tabs>
        <w:ind w:left="720" w:hanging="360"/>
      </w:pPr>
      <w:rPr>
        <w:rFonts w:ascii="Symbol" w:hAnsi="Symbol" w:cs="Times New Roman"/>
      </w:rPr>
    </w:lvl>
  </w:abstractNum>
  <w:abstractNum w:abstractNumId="12">
    <w:nsid w:val="00000024"/>
    <w:multiLevelType w:val="multilevel"/>
    <w:tmpl w:val="00000024"/>
    <w:name w:val="WW8Num3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28"/>
    <w:multiLevelType w:val="multilevel"/>
    <w:tmpl w:val="00000028"/>
    <w:name w:val="WW8Num4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4">
    <w:nsid w:val="00000033"/>
    <w:multiLevelType w:val="multilevel"/>
    <w:tmpl w:val="00000033"/>
    <w:name w:val="WW8Num5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5">
    <w:nsid w:val="00000035"/>
    <w:multiLevelType w:val="singleLevel"/>
    <w:tmpl w:val="00000035"/>
    <w:name w:val="WW8Num53"/>
    <w:lvl w:ilvl="0">
      <w:start w:val="1"/>
      <w:numFmt w:val="bullet"/>
      <w:lvlText w:val=""/>
      <w:lvlJc w:val="left"/>
      <w:pPr>
        <w:tabs>
          <w:tab w:val="num" w:pos="1440"/>
        </w:tabs>
        <w:ind w:left="1440" w:hanging="360"/>
      </w:pPr>
      <w:rPr>
        <w:rFonts w:ascii="Symbol" w:hAnsi="Symbol"/>
      </w:rPr>
    </w:lvl>
  </w:abstractNum>
  <w:abstractNum w:abstractNumId="16">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nsid w:val="24E94670"/>
    <w:multiLevelType w:val="hybridMultilevel"/>
    <w:tmpl w:val="D0D6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062C4"/>
    <w:multiLevelType w:val="hybridMultilevel"/>
    <w:tmpl w:val="C2E8CAFC"/>
    <w:lvl w:ilvl="0" w:tplc="664ABBF8">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386B0D99"/>
    <w:multiLevelType w:val="hybridMultilevel"/>
    <w:tmpl w:val="2E74680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6EF4575F"/>
    <w:multiLevelType w:val="hybridMultilevel"/>
    <w:tmpl w:val="2E74680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1"/>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0"/>
  </w:num>
  <w:num w:numId="9">
    <w:abstractNumId w:val="7"/>
  </w:num>
  <w:num w:numId="10">
    <w:abstractNumId w:val="16"/>
  </w:num>
  <w:num w:numId="11">
    <w:abstractNumId w:val="4"/>
  </w:num>
  <w:num w:numId="12">
    <w:abstractNumId w:val="5"/>
  </w:num>
  <w:num w:numId="13">
    <w:abstractNumId w:val="0"/>
  </w:num>
  <w:num w:numId="14">
    <w:abstractNumId w:val="3"/>
  </w:num>
  <w:num w:numId="15">
    <w:abstractNumId w:val="6"/>
  </w:num>
  <w:num w:numId="16">
    <w:abstractNumId w:val="8"/>
  </w:num>
  <w:num w:numId="17">
    <w:abstractNumId w:val="11"/>
  </w:num>
  <w:num w:numId="18">
    <w:abstractNumId w:val="12"/>
  </w:num>
  <w:num w:numId="19">
    <w:abstractNumId w:val="14"/>
  </w:num>
  <w:num w:numId="20">
    <w:abstractNumId w:val="1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A"/>
    <w:rsid w:val="0000603F"/>
    <w:rsid w:val="00015821"/>
    <w:rsid w:val="00020CE5"/>
    <w:rsid w:val="0002270D"/>
    <w:rsid w:val="00023FC9"/>
    <w:rsid w:val="000260DD"/>
    <w:rsid w:val="000327D6"/>
    <w:rsid w:val="000334DB"/>
    <w:rsid w:val="000410CA"/>
    <w:rsid w:val="00046365"/>
    <w:rsid w:val="00052E77"/>
    <w:rsid w:val="00071602"/>
    <w:rsid w:val="00090147"/>
    <w:rsid w:val="00092AA2"/>
    <w:rsid w:val="000931AE"/>
    <w:rsid w:val="000960A2"/>
    <w:rsid w:val="00096697"/>
    <w:rsid w:val="0009719B"/>
    <w:rsid w:val="000A48DA"/>
    <w:rsid w:val="000B5B91"/>
    <w:rsid w:val="000B76F1"/>
    <w:rsid w:val="000C617A"/>
    <w:rsid w:val="000D12F3"/>
    <w:rsid w:val="000E4DD1"/>
    <w:rsid w:val="000F1047"/>
    <w:rsid w:val="00100E8B"/>
    <w:rsid w:val="0011245D"/>
    <w:rsid w:val="00115A63"/>
    <w:rsid w:val="00124EDD"/>
    <w:rsid w:val="001369D6"/>
    <w:rsid w:val="00141D60"/>
    <w:rsid w:val="001468DF"/>
    <w:rsid w:val="00152FD1"/>
    <w:rsid w:val="00156BF5"/>
    <w:rsid w:val="00161EA0"/>
    <w:rsid w:val="001928DD"/>
    <w:rsid w:val="00192E87"/>
    <w:rsid w:val="00196E6B"/>
    <w:rsid w:val="001A2025"/>
    <w:rsid w:val="001B5BA8"/>
    <w:rsid w:val="001D1C2F"/>
    <w:rsid w:val="001D2E82"/>
    <w:rsid w:val="001E6183"/>
    <w:rsid w:val="001F07D5"/>
    <w:rsid w:val="00215BC1"/>
    <w:rsid w:val="00226760"/>
    <w:rsid w:val="00227F40"/>
    <w:rsid w:val="00242F6E"/>
    <w:rsid w:val="00251685"/>
    <w:rsid w:val="00260751"/>
    <w:rsid w:val="0026235C"/>
    <w:rsid w:val="00273866"/>
    <w:rsid w:val="002858B2"/>
    <w:rsid w:val="00291356"/>
    <w:rsid w:val="002955D3"/>
    <w:rsid w:val="00295DA3"/>
    <w:rsid w:val="00297580"/>
    <w:rsid w:val="002A5A89"/>
    <w:rsid w:val="002B1976"/>
    <w:rsid w:val="002C1F9C"/>
    <w:rsid w:val="002C29BB"/>
    <w:rsid w:val="002C57BB"/>
    <w:rsid w:val="002D718B"/>
    <w:rsid w:val="003040A4"/>
    <w:rsid w:val="00346F59"/>
    <w:rsid w:val="00347311"/>
    <w:rsid w:val="00354C9A"/>
    <w:rsid w:val="003A4630"/>
    <w:rsid w:val="003B5774"/>
    <w:rsid w:val="003E3973"/>
    <w:rsid w:val="004024A1"/>
    <w:rsid w:val="004114A8"/>
    <w:rsid w:val="004200F5"/>
    <w:rsid w:val="00427843"/>
    <w:rsid w:val="00430938"/>
    <w:rsid w:val="00431518"/>
    <w:rsid w:val="00433DC1"/>
    <w:rsid w:val="004344C9"/>
    <w:rsid w:val="00435451"/>
    <w:rsid w:val="00443731"/>
    <w:rsid w:val="00454A1D"/>
    <w:rsid w:val="00456C02"/>
    <w:rsid w:val="00477C81"/>
    <w:rsid w:val="00485430"/>
    <w:rsid w:val="00487DA6"/>
    <w:rsid w:val="00492542"/>
    <w:rsid w:val="004B56C7"/>
    <w:rsid w:val="004B66A6"/>
    <w:rsid w:val="004C3EB2"/>
    <w:rsid w:val="004D4A3D"/>
    <w:rsid w:val="004D5766"/>
    <w:rsid w:val="004E3F92"/>
    <w:rsid w:val="004F341C"/>
    <w:rsid w:val="004F72DE"/>
    <w:rsid w:val="00503BE7"/>
    <w:rsid w:val="0052786F"/>
    <w:rsid w:val="00531C6D"/>
    <w:rsid w:val="0054185F"/>
    <w:rsid w:val="00543081"/>
    <w:rsid w:val="005536E4"/>
    <w:rsid w:val="00563876"/>
    <w:rsid w:val="005651C8"/>
    <w:rsid w:val="00566CC5"/>
    <w:rsid w:val="00573469"/>
    <w:rsid w:val="00585719"/>
    <w:rsid w:val="0058785E"/>
    <w:rsid w:val="005A0E06"/>
    <w:rsid w:val="005A566D"/>
    <w:rsid w:val="005A5F08"/>
    <w:rsid w:val="005B522C"/>
    <w:rsid w:val="005B5425"/>
    <w:rsid w:val="005C3CD9"/>
    <w:rsid w:val="005E4318"/>
    <w:rsid w:val="005F3809"/>
    <w:rsid w:val="005F67D9"/>
    <w:rsid w:val="0060355D"/>
    <w:rsid w:val="00605616"/>
    <w:rsid w:val="00606B11"/>
    <w:rsid w:val="00610378"/>
    <w:rsid w:val="00616EF5"/>
    <w:rsid w:val="00624CFA"/>
    <w:rsid w:val="006560FA"/>
    <w:rsid w:val="00667026"/>
    <w:rsid w:val="00680315"/>
    <w:rsid w:val="00696A07"/>
    <w:rsid w:val="006A647B"/>
    <w:rsid w:val="006C241B"/>
    <w:rsid w:val="006C583C"/>
    <w:rsid w:val="006C5A1A"/>
    <w:rsid w:val="006D45B9"/>
    <w:rsid w:val="006E6EAE"/>
    <w:rsid w:val="006F3355"/>
    <w:rsid w:val="00702EC6"/>
    <w:rsid w:val="0070424A"/>
    <w:rsid w:val="00716D57"/>
    <w:rsid w:val="0072165A"/>
    <w:rsid w:val="00725181"/>
    <w:rsid w:val="00735C2E"/>
    <w:rsid w:val="00736689"/>
    <w:rsid w:val="0074725D"/>
    <w:rsid w:val="0076375F"/>
    <w:rsid w:val="00770ED4"/>
    <w:rsid w:val="0078222A"/>
    <w:rsid w:val="00782A70"/>
    <w:rsid w:val="0079610A"/>
    <w:rsid w:val="00797C2E"/>
    <w:rsid w:val="007A50BE"/>
    <w:rsid w:val="007C084C"/>
    <w:rsid w:val="007C19C9"/>
    <w:rsid w:val="007D1BD3"/>
    <w:rsid w:val="007D6245"/>
    <w:rsid w:val="007E3810"/>
    <w:rsid w:val="007E76AE"/>
    <w:rsid w:val="007F1EC0"/>
    <w:rsid w:val="00800E55"/>
    <w:rsid w:val="00810E64"/>
    <w:rsid w:val="008154E9"/>
    <w:rsid w:val="008246C0"/>
    <w:rsid w:val="00841C00"/>
    <w:rsid w:val="00866C84"/>
    <w:rsid w:val="008814AC"/>
    <w:rsid w:val="0089040A"/>
    <w:rsid w:val="0089765B"/>
    <w:rsid w:val="008A3F58"/>
    <w:rsid w:val="008A7A51"/>
    <w:rsid w:val="008B28DA"/>
    <w:rsid w:val="008C4E48"/>
    <w:rsid w:val="008C54B6"/>
    <w:rsid w:val="008D1820"/>
    <w:rsid w:val="008F2728"/>
    <w:rsid w:val="0090358E"/>
    <w:rsid w:val="00913607"/>
    <w:rsid w:val="00920E87"/>
    <w:rsid w:val="00951E91"/>
    <w:rsid w:val="0095205E"/>
    <w:rsid w:val="009766BE"/>
    <w:rsid w:val="00977BCF"/>
    <w:rsid w:val="00982C35"/>
    <w:rsid w:val="00985DC3"/>
    <w:rsid w:val="009923FA"/>
    <w:rsid w:val="009A2317"/>
    <w:rsid w:val="009E194A"/>
    <w:rsid w:val="009E4541"/>
    <w:rsid w:val="009F0A84"/>
    <w:rsid w:val="00A030BD"/>
    <w:rsid w:val="00A0648E"/>
    <w:rsid w:val="00A104A4"/>
    <w:rsid w:val="00A1079A"/>
    <w:rsid w:val="00A14AEC"/>
    <w:rsid w:val="00A24909"/>
    <w:rsid w:val="00A34E7B"/>
    <w:rsid w:val="00A35D88"/>
    <w:rsid w:val="00A4455B"/>
    <w:rsid w:val="00A61D7C"/>
    <w:rsid w:val="00A62038"/>
    <w:rsid w:val="00A82629"/>
    <w:rsid w:val="00A92B69"/>
    <w:rsid w:val="00A93AA4"/>
    <w:rsid w:val="00AD0E49"/>
    <w:rsid w:val="00AE0B30"/>
    <w:rsid w:val="00AE153A"/>
    <w:rsid w:val="00AE3AAF"/>
    <w:rsid w:val="00AE6F95"/>
    <w:rsid w:val="00AE7D7F"/>
    <w:rsid w:val="00B02B5C"/>
    <w:rsid w:val="00B12A3E"/>
    <w:rsid w:val="00B20EB7"/>
    <w:rsid w:val="00B305FA"/>
    <w:rsid w:val="00B31486"/>
    <w:rsid w:val="00B35017"/>
    <w:rsid w:val="00B440A1"/>
    <w:rsid w:val="00B73D80"/>
    <w:rsid w:val="00B7400A"/>
    <w:rsid w:val="00B90E51"/>
    <w:rsid w:val="00BA7065"/>
    <w:rsid w:val="00BB6C08"/>
    <w:rsid w:val="00BC0329"/>
    <w:rsid w:val="00BD3448"/>
    <w:rsid w:val="00BD42FB"/>
    <w:rsid w:val="00C005FD"/>
    <w:rsid w:val="00C039D0"/>
    <w:rsid w:val="00C1047D"/>
    <w:rsid w:val="00C12AAF"/>
    <w:rsid w:val="00C40986"/>
    <w:rsid w:val="00C43873"/>
    <w:rsid w:val="00C63EEE"/>
    <w:rsid w:val="00C75230"/>
    <w:rsid w:val="00C76519"/>
    <w:rsid w:val="00CB76B6"/>
    <w:rsid w:val="00CD36B1"/>
    <w:rsid w:val="00CD40FB"/>
    <w:rsid w:val="00CE10F9"/>
    <w:rsid w:val="00CE3E30"/>
    <w:rsid w:val="00CF16E7"/>
    <w:rsid w:val="00CF436A"/>
    <w:rsid w:val="00CF52AC"/>
    <w:rsid w:val="00D00477"/>
    <w:rsid w:val="00D15E88"/>
    <w:rsid w:val="00D16D63"/>
    <w:rsid w:val="00D170B9"/>
    <w:rsid w:val="00D227D1"/>
    <w:rsid w:val="00D53963"/>
    <w:rsid w:val="00D6132D"/>
    <w:rsid w:val="00D8186F"/>
    <w:rsid w:val="00D837A8"/>
    <w:rsid w:val="00D909EE"/>
    <w:rsid w:val="00D9274A"/>
    <w:rsid w:val="00DA4579"/>
    <w:rsid w:val="00DB52C7"/>
    <w:rsid w:val="00DB56F3"/>
    <w:rsid w:val="00DC2653"/>
    <w:rsid w:val="00DC51B6"/>
    <w:rsid w:val="00DE66B3"/>
    <w:rsid w:val="00DF49B9"/>
    <w:rsid w:val="00E031FB"/>
    <w:rsid w:val="00E328F9"/>
    <w:rsid w:val="00E354F6"/>
    <w:rsid w:val="00E373D7"/>
    <w:rsid w:val="00E62CE6"/>
    <w:rsid w:val="00E72DD5"/>
    <w:rsid w:val="00E808A6"/>
    <w:rsid w:val="00E82CFB"/>
    <w:rsid w:val="00E846C2"/>
    <w:rsid w:val="00E85B54"/>
    <w:rsid w:val="00E870F7"/>
    <w:rsid w:val="00EA23A7"/>
    <w:rsid w:val="00EA423B"/>
    <w:rsid w:val="00EA6D75"/>
    <w:rsid w:val="00EA72C5"/>
    <w:rsid w:val="00EB2473"/>
    <w:rsid w:val="00EB3E17"/>
    <w:rsid w:val="00EB66D6"/>
    <w:rsid w:val="00ED201C"/>
    <w:rsid w:val="00EE2C32"/>
    <w:rsid w:val="00EF2A2F"/>
    <w:rsid w:val="00EF4D7B"/>
    <w:rsid w:val="00F03DF5"/>
    <w:rsid w:val="00F13421"/>
    <w:rsid w:val="00F141C6"/>
    <w:rsid w:val="00F24CE4"/>
    <w:rsid w:val="00F303B7"/>
    <w:rsid w:val="00F318B7"/>
    <w:rsid w:val="00F66B88"/>
    <w:rsid w:val="00FA6FE2"/>
    <w:rsid w:val="00FC31B5"/>
    <w:rsid w:val="00FD0ED8"/>
    <w:rsid w:val="00FD5E36"/>
    <w:rsid w:val="00FF03C8"/>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5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63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6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6F3"/>
    <w:rPr>
      <w:rFonts w:ascii="Times New Roman" w:eastAsia="Times New Roman" w:hAnsi="Times New Roman" w:cs="Times New Roman"/>
      <w:b/>
      <w:bCs/>
      <w:sz w:val="36"/>
      <w:szCs w:val="36"/>
    </w:rPr>
  </w:style>
  <w:style w:type="paragraph" w:styleId="NormalWeb">
    <w:name w:val="Normal (Web)"/>
    <w:basedOn w:val="Normal"/>
    <w:uiPriority w:val="99"/>
    <w:unhideWhenUsed/>
    <w:rsid w:val="00DB5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6F3"/>
  </w:style>
  <w:style w:type="character" w:styleId="Hyperlink">
    <w:name w:val="Hyperlink"/>
    <w:basedOn w:val="DefaultParagraphFont"/>
    <w:uiPriority w:val="99"/>
    <w:unhideWhenUsed/>
    <w:rsid w:val="00DB56F3"/>
    <w:rPr>
      <w:color w:val="0000FF"/>
      <w:u w:val="single"/>
    </w:rPr>
  </w:style>
  <w:style w:type="paragraph" w:styleId="Header">
    <w:name w:val="header"/>
    <w:basedOn w:val="Normal"/>
    <w:link w:val="HeaderChar"/>
    <w:uiPriority w:val="99"/>
    <w:unhideWhenUsed/>
    <w:rsid w:val="006C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1B"/>
  </w:style>
  <w:style w:type="paragraph" w:styleId="Footer">
    <w:name w:val="footer"/>
    <w:basedOn w:val="Normal"/>
    <w:link w:val="FooterChar"/>
    <w:uiPriority w:val="99"/>
    <w:unhideWhenUsed/>
    <w:rsid w:val="006C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1B"/>
  </w:style>
  <w:style w:type="character" w:customStyle="1" w:styleId="BodyTextChar">
    <w:name w:val="Body Text Char"/>
    <w:basedOn w:val="DefaultParagraphFont"/>
    <w:link w:val="BodyText"/>
    <w:locked/>
    <w:rsid w:val="00152FD1"/>
    <w:rPr>
      <w:sz w:val="28"/>
      <w:szCs w:val="24"/>
      <w:lang w:val="ro-RO" w:eastAsia="ar-SA"/>
    </w:rPr>
  </w:style>
  <w:style w:type="paragraph" w:styleId="BodyText">
    <w:name w:val="Body Text"/>
    <w:basedOn w:val="Normal"/>
    <w:link w:val="BodyTextChar"/>
    <w:rsid w:val="00152FD1"/>
    <w:pPr>
      <w:suppressAutoHyphens/>
      <w:spacing w:after="0" w:line="240" w:lineRule="auto"/>
    </w:pPr>
    <w:rPr>
      <w:sz w:val="28"/>
      <w:szCs w:val="24"/>
      <w:lang w:val="ro-RO" w:eastAsia="ar-SA"/>
    </w:rPr>
  </w:style>
  <w:style w:type="character" w:customStyle="1" w:styleId="BodyTextChar1">
    <w:name w:val="Body Text Char1"/>
    <w:basedOn w:val="DefaultParagraphFont"/>
    <w:uiPriority w:val="99"/>
    <w:semiHidden/>
    <w:rsid w:val="00152FD1"/>
  </w:style>
  <w:style w:type="character" w:styleId="Emphasis">
    <w:name w:val="Emphasis"/>
    <w:basedOn w:val="DefaultParagraphFont"/>
    <w:qFormat/>
    <w:rsid w:val="0072165A"/>
    <w:rPr>
      <w:i/>
      <w:iCs/>
    </w:rPr>
  </w:style>
  <w:style w:type="character" w:customStyle="1" w:styleId="Heading1Char">
    <w:name w:val="Heading 1 Char"/>
    <w:basedOn w:val="DefaultParagraphFont"/>
    <w:link w:val="Heading1"/>
    <w:uiPriority w:val="9"/>
    <w:rsid w:val="00242F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7580"/>
    <w:pPr>
      <w:ind w:left="720"/>
      <w:contextualSpacing/>
    </w:pPr>
  </w:style>
  <w:style w:type="paragraph" w:styleId="BodyTextIndent">
    <w:name w:val="Body Text Indent"/>
    <w:basedOn w:val="Normal"/>
    <w:link w:val="BodyTextIndentChar"/>
    <w:uiPriority w:val="99"/>
    <w:semiHidden/>
    <w:unhideWhenUsed/>
    <w:rsid w:val="00297580"/>
    <w:pPr>
      <w:spacing w:after="120"/>
      <w:ind w:left="283"/>
    </w:pPr>
  </w:style>
  <w:style w:type="character" w:customStyle="1" w:styleId="BodyTextIndentChar">
    <w:name w:val="Body Text Indent Char"/>
    <w:basedOn w:val="DefaultParagraphFont"/>
    <w:link w:val="BodyTextIndent"/>
    <w:uiPriority w:val="99"/>
    <w:semiHidden/>
    <w:rsid w:val="00297580"/>
  </w:style>
  <w:style w:type="paragraph" w:styleId="BalloonText">
    <w:name w:val="Balloon Text"/>
    <w:basedOn w:val="Normal"/>
    <w:link w:val="BalloonTextChar"/>
    <w:rsid w:val="00770ED4"/>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rsid w:val="00770ED4"/>
    <w:rPr>
      <w:rFonts w:ascii="Tahoma" w:eastAsia="Times New Roman" w:hAnsi="Tahoma" w:cs="Tahoma"/>
      <w:sz w:val="16"/>
      <w:szCs w:val="16"/>
      <w:lang w:val="en-GB" w:eastAsia="ar-SA"/>
    </w:rPr>
  </w:style>
  <w:style w:type="table" w:styleId="TableGrid">
    <w:name w:val="Table Grid"/>
    <w:basedOn w:val="TableNormal"/>
    <w:uiPriority w:val="59"/>
    <w:rsid w:val="00C40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46365"/>
    <w:pPr>
      <w:spacing w:after="0" w:line="240" w:lineRule="auto"/>
    </w:pPr>
  </w:style>
  <w:style w:type="character" w:customStyle="1" w:styleId="Heading3Char">
    <w:name w:val="Heading 3 Char"/>
    <w:basedOn w:val="DefaultParagraphFont"/>
    <w:link w:val="Heading3"/>
    <w:uiPriority w:val="9"/>
    <w:rsid w:val="000463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636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5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63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6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6F3"/>
    <w:rPr>
      <w:rFonts w:ascii="Times New Roman" w:eastAsia="Times New Roman" w:hAnsi="Times New Roman" w:cs="Times New Roman"/>
      <w:b/>
      <w:bCs/>
      <w:sz w:val="36"/>
      <w:szCs w:val="36"/>
    </w:rPr>
  </w:style>
  <w:style w:type="paragraph" w:styleId="NormalWeb">
    <w:name w:val="Normal (Web)"/>
    <w:basedOn w:val="Normal"/>
    <w:uiPriority w:val="99"/>
    <w:unhideWhenUsed/>
    <w:rsid w:val="00DB5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6F3"/>
  </w:style>
  <w:style w:type="character" w:styleId="Hyperlink">
    <w:name w:val="Hyperlink"/>
    <w:basedOn w:val="DefaultParagraphFont"/>
    <w:uiPriority w:val="99"/>
    <w:unhideWhenUsed/>
    <w:rsid w:val="00DB56F3"/>
    <w:rPr>
      <w:color w:val="0000FF"/>
      <w:u w:val="single"/>
    </w:rPr>
  </w:style>
  <w:style w:type="paragraph" w:styleId="Header">
    <w:name w:val="header"/>
    <w:basedOn w:val="Normal"/>
    <w:link w:val="HeaderChar"/>
    <w:uiPriority w:val="99"/>
    <w:unhideWhenUsed/>
    <w:rsid w:val="006C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1B"/>
  </w:style>
  <w:style w:type="paragraph" w:styleId="Footer">
    <w:name w:val="footer"/>
    <w:basedOn w:val="Normal"/>
    <w:link w:val="FooterChar"/>
    <w:uiPriority w:val="99"/>
    <w:unhideWhenUsed/>
    <w:rsid w:val="006C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1B"/>
  </w:style>
  <w:style w:type="character" w:customStyle="1" w:styleId="BodyTextChar">
    <w:name w:val="Body Text Char"/>
    <w:basedOn w:val="DefaultParagraphFont"/>
    <w:link w:val="BodyText"/>
    <w:locked/>
    <w:rsid w:val="00152FD1"/>
    <w:rPr>
      <w:sz w:val="28"/>
      <w:szCs w:val="24"/>
      <w:lang w:val="ro-RO" w:eastAsia="ar-SA"/>
    </w:rPr>
  </w:style>
  <w:style w:type="paragraph" w:styleId="BodyText">
    <w:name w:val="Body Text"/>
    <w:basedOn w:val="Normal"/>
    <w:link w:val="BodyTextChar"/>
    <w:rsid w:val="00152FD1"/>
    <w:pPr>
      <w:suppressAutoHyphens/>
      <w:spacing w:after="0" w:line="240" w:lineRule="auto"/>
    </w:pPr>
    <w:rPr>
      <w:sz w:val="28"/>
      <w:szCs w:val="24"/>
      <w:lang w:val="ro-RO" w:eastAsia="ar-SA"/>
    </w:rPr>
  </w:style>
  <w:style w:type="character" w:customStyle="1" w:styleId="BodyTextChar1">
    <w:name w:val="Body Text Char1"/>
    <w:basedOn w:val="DefaultParagraphFont"/>
    <w:uiPriority w:val="99"/>
    <w:semiHidden/>
    <w:rsid w:val="00152FD1"/>
  </w:style>
  <w:style w:type="character" w:styleId="Emphasis">
    <w:name w:val="Emphasis"/>
    <w:basedOn w:val="DefaultParagraphFont"/>
    <w:qFormat/>
    <w:rsid w:val="0072165A"/>
    <w:rPr>
      <w:i/>
      <w:iCs/>
    </w:rPr>
  </w:style>
  <w:style w:type="character" w:customStyle="1" w:styleId="Heading1Char">
    <w:name w:val="Heading 1 Char"/>
    <w:basedOn w:val="DefaultParagraphFont"/>
    <w:link w:val="Heading1"/>
    <w:uiPriority w:val="9"/>
    <w:rsid w:val="00242F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7580"/>
    <w:pPr>
      <w:ind w:left="720"/>
      <w:contextualSpacing/>
    </w:pPr>
  </w:style>
  <w:style w:type="paragraph" w:styleId="BodyTextIndent">
    <w:name w:val="Body Text Indent"/>
    <w:basedOn w:val="Normal"/>
    <w:link w:val="BodyTextIndentChar"/>
    <w:uiPriority w:val="99"/>
    <w:semiHidden/>
    <w:unhideWhenUsed/>
    <w:rsid w:val="00297580"/>
    <w:pPr>
      <w:spacing w:after="120"/>
      <w:ind w:left="283"/>
    </w:pPr>
  </w:style>
  <w:style w:type="character" w:customStyle="1" w:styleId="BodyTextIndentChar">
    <w:name w:val="Body Text Indent Char"/>
    <w:basedOn w:val="DefaultParagraphFont"/>
    <w:link w:val="BodyTextIndent"/>
    <w:uiPriority w:val="99"/>
    <w:semiHidden/>
    <w:rsid w:val="00297580"/>
  </w:style>
  <w:style w:type="paragraph" w:styleId="BalloonText">
    <w:name w:val="Balloon Text"/>
    <w:basedOn w:val="Normal"/>
    <w:link w:val="BalloonTextChar"/>
    <w:rsid w:val="00770ED4"/>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rsid w:val="00770ED4"/>
    <w:rPr>
      <w:rFonts w:ascii="Tahoma" w:eastAsia="Times New Roman" w:hAnsi="Tahoma" w:cs="Tahoma"/>
      <w:sz w:val="16"/>
      <w:szCs w:val="16"/>
      <w:lang w:val="en-GB" w:eastAsia="ar-SA"/>
    </w:rPr>
  </w:style>
  <w:style w:type="table" w:styleId="TableGrid">
    <w:name w:val="Table Grid"/>
    <w:basedOn w:val="TableNormal"/>
    <w:uiPriority w:val="59"/>
    <w:rsid w:val="00C40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46365"/>
    <w:pPr>
      <w:spacing w:after="0" w:line="240" w:lineRule="auto"/>
    </w:pPr>
  </w:style>
  <w:style w:type="character" w:customStyle="1" w:styleId="Heading3Char">
    <w:name w:val="Heading 3 Char"/>
    <w:basedOn w:val="DefaultParagraphFont"/>
    <w:link w:val="Heading3"/>
    <w:uiPriority w:val="9"/>
    <w:rsid w:val="000463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636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74">
      <w:bodyDiv w:val="1"/>
      <w:marLeft w:val="0"/>
      <w:marRight w:val="0"/>
      <w:marTop w:val="0"/>
      <w:marBottom w:val="0"/>
      <w:divBdr>
        <w:top w:val="none" w:sz="0" w:space="0" w:color="auto"/>
        <w:left w:val="none" w:sz="0" w:space="0" w:color="auto"/>
        <w:bottom w:val="none" w:sz="0" w:space="0" w:color="auto"/>
        <w:right w:val="none" w:sz="0" w:space="0" w:color="auto"/>
      </w:divBdr>
    </w:div>
    <w:div w:id="117182207">
      <w:bodyDiv w:val="1"/>
      <w:marLeft w:val="0"/>
      <w:marRight w:val="0"/>
      <w:marTop w:val="0"/>
      <w:marBottom w:val="0"/>
      <w:divBdr>
        <w:top w:val="none" w:sz="0" w:space="0" w:color="auto"/>
        <w:left w:val="none" w:sz="0" w:space="0" w:color="auto"/>
        <w:bottom w:val="none" w:sz="0" w:space="0" w:color="auto"/>
        <w:right w:val="none" w:sz="0" w:space="0" w:color="auto"/>
      </w:divBdr>
    </w:div>
    <w:div w:id="124350418">
      <w:bodyDiv w:val="1"/>
      <w:marLeft w:val="0"/>
      <w:marRight w:val="0"/>
      <w:marTop w:val="0"/>
      <w:marBottom w:val="0"/>
      <w:divBdr>
        <w:top w:val="none" w:sz="0" w:space="0" w:color="auto"/>
        <w:left w:val="none" w:sz="0" w:space="0" w:color="auto"/>
        <w:bottom w:val="none" w:sz="0" w:space="0" w:color="auto"/>
        <w:right w:val="none" w:sz="0" w:space="0" w:color="auto"/>
      </w:divBdr>
    </w:div>
    <w:div w:id="809248593">
      <w:bodyDiv w:val="1"/>
      <w:marLeft w:val="0"/>
      <w:marRight w:val="0"/>
      <w:marTop w:val="0"/>
      <w:marBottom w:val="0"/>
      <w:divBdr>
        <w:top w:val="none" w:sz="0" w:space="0" w:color="auto"/>
        <w:left w:val="none" w:sz="0" w:space="0" w:color="auto"/>
        <w:bottom w:val="none" w:sz="0" w:space="0" w:color="auto"/>
        <w:right w:val="none" w:sz="0" w:space="0" w:color="auto"/>
      </w:divBdr>
    </w:div>
    <w:div w:id="937106498">
      <w:bodyDiv w:val="1"/>
      <w:marLeft w:val="0"/>
      <w:marRight w:val="0"/>
      <w:marTop w:val="0"/>
      <w:marBottom w:val="0"/>
      <w:divBdr>
        <w:top w:val="none" w:sz="0" w:space="0" w:color="auto"/>
        <w:left w:val="none" w:sz="0" w:space="0" w:color="auto"/>
        <w:bottom w:val="none" w:sz="0" w:space="0" w:color="auto"/>
        <w:right w:val="none" w:sz="0" w:space="0" w:color="auto"/>
      </w:divBdr>
    </w:div>
    <w:div w:id="1076051677">
      <w:bodyDiv w:val="1"/>
      <w:marLeft w:val="0"/>
      <w:marRight w:val="0"/>
      <w:marTop w:val="0"/>
      <w:marBottom w:val="0"/>
      <w:divBdr>
        <w:top w:val="none" w:sz="0" w:space="0" w:color="auto"/>
        <w:left w:val="none" w:sz="0" w:space="0" w:color="auto"/>
        <w:bottom w:val="none" w:sz="0" w:space="0" w:color="auto"/>
        <w:right w:val="none" w:sz="0" w:space="0" w:color="auto"/>
      </w:divBdr>
    </w:div>
    <w:div w:id="1124232412">
      <w:bodyDiv w:val="1"/>
      <w:marLeft w:val="0"/>
      <w:marRight w:val="0"/>
      <w:marTop w:val="0"/>
      <w:marBottom w:val="0"/>
      <w:divBdr>
        <w:top w:val="none" w:sz="0" w:space="0" w:color="auto"/>
        <w:left w:val="none" w:sz="0" w:space="0" w:color="auto"/>
        <w:bottom w:val="none" w:sz="0" w:space="0" w:color="auto"/>
        <w:right w:val="none" w:sz="0" w:space="0" w:color="auto"/>
      </w:divBdr>
    </w:div>
    <w:div w:id="1335765849">
      <w:bodyDiv w:val="1"/>
      <w:marLeft w:val="0"/>
      <w:marRight w:val="0"/>
      <w:marTop w:val="0"/>
      <w:marBottom w:val="0"/>
      <w:divBdr>
        <w:top w:val="none" w:sz="0" w:space="0" w:color="auto"/>
        <w:left w:val="none" w:sz="0" w:space="0" w:color="auto"/>
        <w:bottom w:val="none" w:sz="0" w:space="0" w:color="auto"/>
        <w:right w:val="none" w:sz="0" w:space="0" w:color="auto"/>
      </w:divBdr>
    </w:div>
    <w:div w:id="1862627227">
      <w:bodyDiv w:val="1"/>
      <w:marLeft w:val="0"/>
      <w:marRight w:val="0"/>
      <w:marTop w:val="0"/>
      <w:marBottom w:val="0"/>
      <w:divBdr>
        <w:top w:val="none" w:sz="0" w:space="0" w:color="auto"/>
        <w:left w:val="none" w:sz="0" w:space="0" w:color="auto"/>
        <w:bottom w:val="none" w:sz="0" w:space="0" w:color="auto"/>
        <w:right w:val="none" w:sz="0" w:space="0" w:color="auto"/>
      </w:divBdr>
    </w:div>
    <w:div w:id="1944145582">
      <w:bodyDiv w:val="1"/>
      <w:marLeft w:val="0"/>
      <w:marRight w:val="0"/>
      <w:marTop w:val="0"/>
      <w:marBottom w:val="0"/>
      <w:divBdr>
        <w:top w:val="none" w:sz="0" w:space="0" w:color="auto"/>
        <w:left w:val="none" w:sz="0" w:space="0" w:color="auto"/>
        <w:bottom w:val="none" w:sz="0" w:space="0" w:color="auto"/>
        <w:right w:val="none" w:sz="0" w:space="0" w:color="auto"/>
      </w:divBdr>
    </w:div>
    <w:div w:id="2124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9</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Windows User</cp:lastModifiedBy>
  <cp:revision>72</cp:revision>
  <cp:lastPrinted>2022-12-13T10:42:00Z</cp:lastPrinted>
  <dcterms:created xsi:type="dcterms:W3CDTF">2020-10-01T09:39:00Z</dcterms:created>
  <dcterms:modified xsi:type="dcterms:W3CDTF">2023-03-22T06:55:00Z</dcterms:modified>
</cp:coreProperties>
</file>