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CDC" w:rsidRPr="00E01B49" w:rsidRDefault="00A75CDC">
      <w:pPr>
        <w:shd w:val="clear" w:color="auto" w:fill="FFFFFF"/>
        <w:spacing w:after="0" w:line="240" w:lineRule="auto"/>
        <w:jc w:val="center"/>
        <w:outlineLvl w:val="3"/>
        <w:rPr>
          <w:rFonts w:ascii="Arial" w:hAnsi="Arial" w:cs="Arial"/>
          <w:color w:val="FF0000"/>
          <w:sz w:val="24"/>
          <w:szCs w:val="24"/>
        </w:rPr>
      </w:pPr>
    </w:p>
    <w:p w:rsidR="00E01B49" w:rsidRPr="00E01B49" w:rsidRDefault="00E01B49">
      <w:pPr>
        <w:shd w:val="clear" w:color="auto" w:fill="FFFFFF"/>
        <w:spacing w:after="0" w:line="240" w:lineRule="auto"/>
        <w:jc w:val="center"/>
        <w:outlineLvl w:val="3"/>
        <w:rPr>
          <w:rFonts w:ascii="Arial" w:hAnsi="Arial" w:cs="Arial"/>
          <w:color w:val="FF0000"/>
          <w:sz w:val="24"/>
          <w:szCs w:val="24"/>
        </w:rPr>
      </w:pPr>
    </w:p>
    <w:p w:rsidR="00E01B49" w:rsidRPr="00E01B49" w:rsidRDefault="00E01B49" w:rsidP="00E01B49">
      <w:pPr>
        <w:shd w:val="clear" w:color="auto" w:fill="FFFFFF"/>
        <w:spacing w:after="0" w:line="360" w:lineRule="auto"/>
        <w:jc w:val="center"/>
        <w:outlineLvl w:val="3"/>
        <w:rPr>
          <w:rFonts w:ascii="Arial" w:hAnsi="Arial" w:cs="Arial"/>
          <w:color w:val="FF0000"/>
          <w:sz w:val="24"/>
          <w:szCs w:val="24"/>
        </w:rPr>
      </w:pPr>
    </w:p>
    <w:p w:rsidR="009F466B" w:rsidRPr="00E01B49" w:rsidRDefault="009F466B" w:rsidP="00E01B49">
      <w:pPr>
        <w:shd w:val="clear" w:color="auto" w:fill="FFFFFF"/>
        <w:spacing w:after="0" w:line="360" w:lineRule="auto"/>
        <w:jc w:val="center"/>
        <w:outlineLvl w:val="3"/>
        <w:rPr>
          <w:rFonts w:ascii="Arial" w:eastAsia="Times New Roman" w:hAnsi="Arial" w:cs="Arial"/>
          <w:b/>
          <w:bCs/>
          <w:sz w:val="24"/>
          <w:szCs w:val="24"/>
          <w:lang w:eastAsia="ro-RO"/>
        </w:rPr>
      </w:pPr>
      <w:r w:rsidRPr="00E01B49">
        <w:rPr>
          <w:rFonts w:ascii="Arial" w:eastAsia="Times New Roman" w:hAnsi="Arial" w:cs="Arial"/>
          <w:b/>
          <w:bCs/>
          <w:sz w:val="24"/>
          <w:szCs w:val="24"/>
          <w:lang w:eastAsia="ro-RO"/>
        </w:rPr>
        <w:t>M</w:t>
      </w:r>
      <w:r w:rsidR="00CC7035" w:rsidRPr="00E01B49">
        <w:rPr>
          <w:rFonts w:ascii="Arial" w:eastAsia="Times New Roman" w:hAnsi="Arial" w:cs="Arial"/>
          <w:b/>
          <w:bCs/>
          <w:sz w:val="24"/>
          <w:szCs w:val="24"/>
          <w:lang w:eastAsia="ro-RO"/>
        </w:rPr>
        <w:t>emoriului de prezentare</w:t>
      </w:r>
      <w:r w:rsidRPr="00E01B49">
        <w:rPr>
          <w:rFonts w:ascii="Arial" w:eastAsia="Times New Roman" w:hAnsi="Arial" w:cs="Arial"/>
          <w:b/>
          <w:bCs/>
          <w:sz w:val="24"/>
          <w:szCs w:val="24"/>
          <w:lang w:eastAsia="ro-RO"/>
        </w:rPr>
        <w:t xml:space="preserve">-revizuit </w:t>
      </w:r>
    </w:p>
    <w:p w:rsidR="00A75CDC" w:rsidRPr="00E01B49" w:rsidRDefault="009F466B" w:rsidP="00E01B49">
      <w:pPr>
        <w:shd w:val="clear" w:color="auto" w:fill="FFFFFF"/>
        <w:spacing w:after="0" w:line="360" w:lineRule="auto"/>
        <w:jc w:val="center"/>
        <w:outlineLvl w:val="3"/>
        <w:rPr>
          <w:rFonts w:ascii="Arial" w:eastAsia="Times New Roman" w:hAnsi="Arial" w:cs="Arial"/>
          <w:b/>
          <w:bCs/>
          <w:sz w:val="24"/>
          <w:szCs w:val="24"/>
          <w:lang w:eastAsia="ro-RO"/>
        </w:rPr>
      </w:pPr>
      <w:r w:rsidRPr="00E01B49">
        <w:rPr>
          <w:rFonts w:ascii="Arial" w:eastAsia="Times New Roman" w:hAnsi="Arial" w:cs="Arial"/>
          <w:b/>
          <w:bCs/>
          <w:sz w:val="24"/>
          <w:szCs w:val="24"/>
          <w:lang w:eastAsia="ro-RO"/>
        </w:rPr>
        <w:t>conform continutului cadru prevazut in anexa 5E la Legea 292/2018 cu modificarile si completarile ulterioare</w:t>
      </w:r>
    </w:p>
    <w:p w:rsidR="009F466B" w:rsidRPr="00E01B49" w:rsidRDefault="009F466B" w:rsidP="00E01B49">
      <w:pPr>
        <w:shd w:val="clear" w:color="auto" w:fill="FFFFFF"/>
        <w:spacing w:after="0" w:line="360" w:lineRule="auto"/>
        <w:jc w:val="center"/>
        <w:outlineLvl w:val="3"/>
        <w:rPr>
          <w:rFonts w:ascii="Arial" w:eastAsia="Times New Roman" w:hAnsi="Arial" w:cs="Arial"/>
          <w:b/>
          <w:bCs/>
          <w:sz w:val="24"/>
          <w:szCs w:val="24"/>
          <w:lang w:eastAsia="ro-RO"/>
        </w:rPr>
      </w:pPr>
    </w:p>
    <w:p w:rsidR="00C07737" w:rsidRPr="00E01B49" w:rsidRDefault="00C07737" w:rsidP="00E01B49">
      <w:pPr>
        <w:shd w:val="clear" w:color="auto" w:fill="FFFFFF"/>
        <w:spacing w:after="0" w:line="360" w:lineRule="auto"/>
        <w:jc w:val="center"/>
        <w:outlineLvl w:val="3"/>
        <w:rPr>
          <w:rFonts w:ascii="Arial" w:eastAsia="Times New Roman" w:hAnsi="Arial" w:cs="Arial"/>
          <w:b/>
          <w:bCs/>
          <w:sz w:val="24"/>
          <w:szCs w:val="24"/>
          <w:lang w:eastAsia="ro-RO"/>
        </w:rPr>
      </w:pPr>
    </w:p>
    <w:p w:rsidR="00C07737" w:rsidRPr="00E01B49" w:rsidRDefault="00C07737" w:rsidP="00E01B49">
      <w:pPr>
        <w:shd w:val="clear" w:color="auto" w:fill="FFFFFF"/>
        <w:spacing w:after="0" w:line="360" w:lineRule="auto"/>
        <w:jc w:val="center"/>
        <w:outlineLvl w:val="3"/>
        <w:rPr>
          <w:rFonts w:ascii="Arial" w:eastAsia="Times New Roman" w:hAnsi="Arial" w:cs="Arial"/>
          <w:b/>
          <w:bCs/>
          <w:sz w:val="24"/>
          <w:szCs w:val="24"/>
          <w:lang w:eastAsia="ro-RO"/>
        </w:rPr>
      </w:pPr>
    </w:p>
    <w:p w:rsidR="00C07737" w:rsidRPr="00E01B49" w:rsidRDefault="00C07737" w:rsidP="00E01B49">
      <w:pPr>
        <w:pStyle w:val="OmniPage22"/>
        <w:spacing w:line="360" w:lineRule="auto"/>
        <w:jc w:val="center"/>
        <w:rPr>
          <w:rFonts w:ascii="Arial" w:hAnsi="Arial" w:cs="Arial"/>
          <w:b/>
          <w:i/>
          <w:iCs/>
          <w:sz w:val="24"/>
          <w:szCs w:val="24"/>
          <w:lang w:val="ro-RO"/>
        </w:rPr>
      </w:pPr>
      <w:r w:rsidRPr="00E01B49">
        <w:rPr>
          <w:rFonts w:ascii="Arial" w:hAnsi="Arial" w:cs="Arial"/>
          <w:b/>
          <w:i/>
          <w:iCs/>
          <w:sz w:val="24"/>
          <w:szCs w:val="24"/>
          <w:lang w:val="ro-RO"/>
        </w:rPr>
        <w:t>Modificarea solutiilor tehnice pe parcursul executiei lucrarilor din Acordul de Mediu nr. 18 din 25.10.2016. emis de Agenția pentru Protecția Mediului Constanța, pentru investia:</w:t>
      </w:r>
    </w:p>
    <w:p w:rsidR="00C07737" w:rsidRPr="00E01B49" w:rsidRDefault="00C07737" w:rsidP="00E01B49">
      <w:pPr>
        <w:shd w:val="clear" w:color="auto" w:fill="FFFFFF"/>
        <w:spacing w:after="0" w:line="360" w:lineRule="auto"/>
        <w:jc w:val="center"/>
        <w:outlineLvl w:val="3"/>
        <w:rPr>
          <w:rFonts w:ascii="Arial" w:eastAsia="Times New Roman" w:hAnsi="Arial" w:cs="Arial"/>
          <w:b/>
          <w:bCs/>
          <w:sz w:val="24"/>
          <w:szCs w:val="24"/>
          <w:lang w:eastAsia="ro-RO"/>
        </w:rPr>
      </w:pPr>
    </w:p>
    <w:p w:rsidR="00C07737" w:rsidRPr="00E01B49" w:rsidRDefault="00C07737" w:rsidP="00E01B49">
      <w:pPr>
        <w:shd w:val="clear" w:color="auto" w:fill="FFFFFF"/>
        <w:spacing w:after="0" w:line="360" w:lineRule="auto"/>
        <w:jc w:val="center"/>
        <w:outlineLvl w:val="3"/>
        <w:rPr>
          <w:rFonts w:ascii="Arial" w:eastAsia="Times New Roman" w:hAnsi="Arial" w:cs="Arial"/>
          <w:b/>
          <w:bCs/>
          <w:sz w:val="24"/>
          <w:szCs w:val="24"/>
          <w:lang w:eastAsia="ro-RO"/>
        </w:rPr>
      </w:pPr>
    </w:p>
    <w:p w:rsidR="00C07737" w:rsidRPr="00E01B49" w:rsidRDefault="00C07737" w:rsidP="00E01B49">
      <w:pPr>
        <w:shd w:val="clear" w:color="auto" w:fill="FFFFFF"/>
        <w:spacing w:after="0" w:line="360" w:lineRule="auto"/>
        <w:jc w:val="center"/>
        <w:outlineLvl w:val="3"/>
        <w:rPr>
          <w:rFonts w:ascii="Arial" w:eastAsia="Times New Roman" w:hAnsi="Arial" w:cs="Arial"/>
          <w:b/>
          <w:bCs/>
          <w:sz w:val="24"/>
          <w:szCs w:val="24"/>
          <w:lang w:eastAsia="ro-RO"/>
        </w:rPr>
      </w:pPr>
    </w:p>
    <w:p w:rsidR="00C07737" w:rsidRPr="00E01B49" w:rsidRDefault="00C07737" w:rsidP="00E01B49">
      <w:pPr>
        <w:pStyle w:val="NormalWeb"/>
        <w:spacing w:beforeAutospacing="0" w:after="0" w:afterAutospacing="0" w:line="360" w:lineRule="auto"/>
        <w:jc w:val="center"/>
        <w:rPr>
          <w:rFonts w:ascii="Arial" w:hAnsi="Arial" w:cs="Arial"/>
          <w:b/>
          <w:bCs/>
        </w:rPr>
      </w:pPr>
      <w:r w:rsidRPr="00E01B49">
        <w:rPr>
          <w:rFonts w:ascii="Arial" w:hAnsi="Arial" w:cs="Arial"/>
          <w:b/>
          <w:bCs/>
        </w:rPr>
        <w:t xml:space="preserve">„Înființare sistem de canalizare apă uzată menajeră în localitatea Oltina” </w:t>
      </w:r>
    </w:p>
    <w:p w:rsidR="00C07737" w:rsidRPr="00E01B49" w:rsidRDefault="00D1641A" w:rsidP="00E01B49">
      <w:pPr>
        <w:pStyle w:val="NormalWeb"/>
        <w:spacing w:after="0" w:line="360" w:lineRule="auto"/>
        <w:jc w:val="center"/>
        <w:rPr>
          <w:rFonts w:ascii="Arial" w:hAnsi="Arial" w:cs="Arial"/>
          <w:b/>
          <w:bCs/>
        </w:rPr>
      </w:pPr>
      <w:r>
        <w:rPr>
          <w:rFonts w:ascii="Arial" w:hAnsi="Arial" w:cs="Arial"/>
          <w:b/>
          <w:bCs/>
        </w:rPr>
        <w:t>C</w:t>
      </w:r>
      <w:r w:rsidR="00C07737" w:rsidRPr="00E01B49">
        <w:rPr>
          <w:rFonts w:ascii="Arial" w:hAnsi="Arial" w:cs="Arial"/>
          <w:b/>
          <w:bCs/>
        </w:rPr>
        <w:t xml:space="preserve">omuna Oltina, </w:t>
      </w:r>
      <w:r>
        <w:rPr>
          <w:rFonts w:ascii="Arial" w:hAnsi="Arial" w:cs="Arial"/>
          <w:b/>
          <w:bCs/>
        </w:rPr>
        <w:t>J</w:t>
      </w:r>
      <w:r w:rsidR="00C07737" w:rsidRPr="00E01B49">
        <w:rPr>
          <w:rFonts w:ascii="Arial" w:hAnsi="Arial" w:cs="Arial"/>
          <w:b/>
          <w:bCs/>
        </w:rPr>
        <w:t>udețul Constanța</w:t>
      </w:r>
    </w:p>
    <w:p w:rsidR="00C07737" w:rsidRPr="00E01B49" w:rsidRDefault="00C07737" w:rsidP="00E01B49">
      <w:pPr>
        <w:pStyle w:val="NormalWeb"/>
        <w:spacing w:after="0" w:line="360" w:lineRule="auto"/>
        <w:jc w:val="center"/>
        <w:rPr>
          <w:rFonts w:ascii="Arial" w:hAnsi="Arial" w:cs="Arial"/>
          <w:b/>
          <w:bCs/>
        </w:rPr>
      </w:pPr>
    </w:p>
    <w:p w:rsidR="00C07737" w:rsidRPr="00E01B49" w:rsidRDefault="00C07737" w:rsidP="00C07737">
      <w:pPr>
        <w:pStyle w:val="NormalWeb"/>
        <w:spacing w:after="0"/>
        <w:jc w:val="center"/>
        <w:rPr>
          <w:rFonts w:ascii="Arial" w:hAnsi="Arial" w:cs="Arial"/>
          <w:b/>
          <w:bCs/>
        </w:rPr>
      </w:pPr>
    </w:p>
    <w:p w:rsidR="00C07737" w:rsidRPr="00E01B49" w:rsidRDefault="00C07737" w:rsidP="00C07737">
      <w:pPr>
        <w:pStyle w:val="NormalWeb"/>
        <w:spacing w:after="0"/>
        <w:jc w:val="center"/>
        <w:rPr>
          <w:rFonts w:ascii="Arial" w:hAnsi="Arial" w:cs="Arial"/>
          <w:b/>
          <w:bCs/>
        </w:rPr>
      </w:pPr>
    </w:p>
    <w:p w:rsidR="00C07737" w:rsidRPr="00E01B49" w:rsidRDefault="00C07737" w:rsidP="00C07737">
      <w:pPr>
        <w:pStyle w:val="NormalWeb"/>
        <w:spacing w:after="0"/>
        <w:jc w:val="center"/>
        <w:rPr>
          <w:rFonts w:ascii="Arial" w:hAnsi="Arial" w:cs="Arial"/>
          <w:b/>
          <w:bCs/>
        </w:rPr>
      </w:pPr>
    </w:p>
    <w:p w:rsidR="00C07737" w:rsidRPr="00E01B49" w:rsidRDefault="00C07737" w:rsidP="00C07737">
      <w:pPr>
        <w:pStyle w:val="NormalWeb"/>
        <w:spacing w:after="0"/>
        <w:jc w:val="center"/>
        <w:rPr>
          <w:rFonts w:ascii="Arial" w:hAnsi="Arial" w:cs="Arial"/>
          <w:b/>
          <w:bCs/>
        </w:rPr>
      </w:pPr>
    </w:p>
    <w:p w:rsidR="00C07737" w:rsidRPr="00E01B49" w:rsidRDefault="00C07737" w:rsidP="00C07737">
      <w:pPr>
        <w:pStyle w:val="NormalWeb"/>
        <w:spacing w:after="0"/>
        <w:jc w:val="center"/>
        <w:rPr>
          <w:rFonts w:ascii="Arial" w:hAnsi="Arial" w:cs="Arial"/>
          <w:b/>
          <w:bCs/>
        </w:rPr>
      </w:pPr>
    </w:p>
    <w:p w:rsidR="00C07737" w:rsidRPr="00E01B49" w:rsidRDefault="00C07737" w:rsidP="00C07737">
      <w:pPr>
        <w:pStyle w:val="NormalWeb"/>
        <w:spacing w:after="0"/>
        <w:jc w:val="center"/>
        <w:rPr>
          <w:rFonts w:ascii="Arial" w:hAnsi="Arial" w:cs="Arial"/>
          <w:b/>
          <w:bCs/>
        </w:rPr>
      </w:pPr>
    </w:p>
    <w:p w:rsidR="00C07737" w:rsidRPr="00E01B49" w:rsidRDefault="00C07737" w:rsidP="00C07737">
      <w:pPr>
        <w:pStyle w:val="NormalWeb"/>
        <w:spacing w:after="0"/>
        <w:jc w:val="center"/>
        <w:rPr>
          <w:rFonts w:ascii="Arial" w:hAnsi="Arial" w:cs="Arial"/>
          <w:b/>
          <w:bCs/>
        </w:rPr>
      </w:pPr>
    </w:p>
    <w:p w:rsidR="00C07737" w:rsidRPr="00E01B49" w:rsidRDefault="00C07737" w:rsidP="00C07737">
      <w:pPr>
        <w:pStyle w:val="NormalWeb"/>
        <w:spacing w:after="0"/>
        <w:jc w:val="center"/>
        <w:rPr>
          <w:rFonts w:ascii="Arial" w:hAnsi="Arial" w:cs="Arial"/>
          <w:b/>
          <w:bCs/>
        </w:rPr>
      </w:pPr>
    </w:p>
    <w:p w:rsidR="00C07737" w:rsidRPr="00E01B49" w:rsidRDefault="00C07737" w:rsidP="00C07737">
      <w:pPr>
        <w:tabs>
          <w:tab w:val="left" w:pos="240"/>
        </w:tabs>
        <w:jc w:val="both"/>
        <w:rPr>
          <w:rFonts w:ascii="Arial" w:hAnsi="Arial" w:cs="Arial"/>
          <w:b/>
          <w:bCs/>
          <w:i/>
          <w:noProof/>
          <w:sz w:val="24"/>
          <w:szCs w:val="24"/>
          <w:lang w:eastAsia="ro-RO"/>
        </w:rPr>
      </w:pPr>
      <w:r w:rsidRPr="00E01B49">
        <w:rPr>
          <w:rFonts w:ascii="Arial" w:hAnsi="Arial" w:cs="Arial"/>
          <w:b/>
          <w:bCs/>
          <w:i/>
          <w:noProof/>
          <w:sz w:val="24"/>
          <w:szCs w:val="24"/>
          <w:lang w:eastAsia="ro-RO"/>
        </w:rPr>
        <w:t>Beneficiar:</w:t>
      </w:r>
    </w:p>
    <w:p w:rsidR="00C07737" w:rsidRPr="00E01B49" w:rsidRDefault="00C07737" w:rsidP="00C07737">
      <w:pPr>
        <w:tabs>
          <w:tab w:val="right" w:pos="7313"/>
          <w:tab w:val="right" w:pos="7613"/>
        </w:tabs>
        <w:jc w:val="both"/>
        <w:rPr>
          <w:rFonts w:ascii="Arial" w:hAnsi="Arial" w:cs="Arial"/>
          <w:b/>
          <w:bCs/>
          <w:iCs/>
          <w:sz w:val="24"/>
          <w:szCs w:val="24"/>
        </w:rPr>
      </w:pPr>
      <w:r w:rsidRPr="00E01B49">
        <w:rPr>
          <w:rFonts w:ascii="Arial" w:hAnsi="Arial" w:cs="Arial"/>
          <w:b/>
          <w:bCs/>
          <w:iCs/>
          <w:sz w:val="24"/>
          <w:szCs w:val="24"/>
        </w:rPr>
        <w:t>U.A.T. COMUNA OLTINA, JUDEȚUL CONSTANȚA</w:t>
      </w:r>
    </w:p>
    <w:p w:rsidR="00C07737" w:rsidRDefault="00C07737">
      <w:pPr>
        <w:shd w:val="clear" w:color="auto" w:fill="FFFFFF"/>
        <w:spacing w:after="0" w:line="240" w:lineRule="auto"/>
        <w:jc w:val="center"/>
        <w:outlineLvl w:val="3"/>
        <w:rPr>
          <w:rFonts w:ascii="Arial" w:eastAsia="Times New Roman" w:hAnsi="Arial" w:cs="Arial"/>
          <w:b/>
          <w:bCs/>
          <w:sz w:val="24"/>
          <w:szCs w:val="24"/>
          <w:lang w:eastAsia="ro-RO"/>
        </w:rPr>
      </w:pPr>
    </w:p>
    <w:p w:rsidR="00E01B49" w:rsidRPr="00E01B49" w:rsidRDefault="00E01B49">
      <w:pPr>
        <w:shd w:val="clear" w:color="auto" w:fill="FFFFFF"/>
        <w:spacing w:after="0" w:line="240" w:lineRule="auto"/>
        <w:jc w:val="center"/>
        <w:outlineLvl w:val="3"/>
        <w:rPr>
          <w:rFonts w:ascii="Arial" w:eastAsia="Times New Roman" w:hAnsi="Arial" w:cs="Arial"/>
          <w:b/>
          <w:bCs/>
          <w:sz w:val="24"/>
          <w:szCs w:val="24"/>
          <w:lang w:eastAsia="ro-RO"/>
        </w:rPr>
      </w:pPr>
    </w:p>
    <w:p w:rsidR="00A75CDC" w:rsidRPr="00E01B49" w:rsidRDefault="00CC7035" w:rsidP="00E01B49">
      <w:pPr>
        <w:tabs>
          <w:tab w:val="left" w:pos="10077"/>
        </w:tabs>
        <w:spacing w:after="0" w:line="240" w:lineRule="auto"/>
        <w:ind w:firstLine="737"/>
        <w:jc w:val="both"/>
        <w:rPr>
          <w:rFonts w:ascii="Arial" w:hAnsi="Arial" w:cs="Arial"/>
          <w:sz w:val="24"/>
          <w:szCs w:val="24"/>
          <w:lang w:val="en-AU"/>
        </w:rPr>
      </w:pPr>
      <w:r w:rsidRPr="00E01B49">
        <w:rPr>
          <w:rFonts w:ascii="Arial" w:eastAsia="Times New Roman" w:hAnsi="Arial" w:cs="Arial"/>
          <w:b/>
          <w:bCs/>
          <w:sz w:val="24"/>
          <w:szCs w:val="24"/>
          <w:lang w:eastAsia="ro-RO"/>
        </w:rPr>
        <w:lastRenderedPageBreak/>
        <w:t>I.</w:t>
      </w:r>
      <w:r w:rsidRPr="00E01B49">
        <w:rPr>
          <w:rFonts w:ascii="Arial" w:eastAsia="Times New Roman" w:hAnsi="Arial" w:cs="Arial"/>
          <w:sz w:val="24"/>
          <w:szCs w:val="24"/>
          <w:lang w:eastAsia="ro-RO"/>
        </w:rPr>
        <w:t> Denumirea proiectului:</w:t>
      </w:r>
      <w:r w:rsidRPr="00E01B49">
        <w:rPr>
          <w:rFonts w:ascii="Arial" w:hAnsi="Arial" w:cs="Arial"/>
          <w:b/>
          <w:bCs/>
          <w:sz w:val="24"/>
          <w:szCs w:val="24"/>
        </w:rPr>
        <w:t xml:space="preserve"> </w:t>
      </w:r>
      <w:r w:rsidR="00F104CE" w:rsidRPr="00E01B49">
        <w:rPr>
          <w:rFonts w:ascii="Arial" w:hAnsi="Arial" w:cs="Arial"/>
          <w:b/>
          <w:bCs/>
          <w:sz w:val="24"/>
          <w:szCs w:val="24"/>
        </w:rPr>
        <w:t>Înființare sistem de canalizare apă uzată menajeră în localitatea Oltina” comuna Oltina, județul Constanța</w:t>
      </w:r>
    </w:p>
    <w:p w:rsidR="00A75CDC" w:rsidRPr="00E01B49" w:rsidRDefault="00CC7035" w:rsidP="00E01B49">
      <w:pPr>
        <w:shd w:val="clear" w:color="auto" w:fill="FFFFFF"/>
        <w:spacing w:after="150" w:line="240" w:lineRule="auto"/>
        <w:ind w:firstLine="737"/>
        <w:jc w:val="both"/>
        <w:rPr>
          <w:rFonts w:ascii="Arial" w:eastAsia="Times New Roman" w:hAnsi="Arial" w:cs="Arial"/>
          <w:bCs/>
          <w:sz w:val="24"/>
          <w:szCs w:val="24"/>
          <w:lang w:eastAsia="ro-RO"/>
        </w:rPr>
      </w:pPr>
      <w:r w:rsidRPr="00E01B49">
        <w:rPr>
          <w:rFonts w:ascii="Arial" w:eastAsia="Times New Roman" w:hAnsi="Arial" w:cs="Arial"/>
          <w:b/>
          <w:bCs/>
          <w:sz w:val="24"/>
          <w:szCs w:val="24"/>
          <w:lang w:eastAsia="ro-RO"/>
        </w:rPr>
        <w:t>II.</w:t>
      </w:r>
      <w:r w:rsidRPr="00E01B49">
        <w:rPr>
          <w:rFonts w:ascii="Arial" w:eastAsia="Times New Roman" w:hAnsi="Arial" w:cs="Arial"/>
          <w:sz w:val="24"/>
          <w:szCs w:val="24"/>
          <w:lang w:eastAsia="ro-RO"/>
        </w:rPr>
        <w:t xml:space="preserve"> Titular: </w:t>
      </w:r>
      <w:r w:rsidR="00F104CE" w:rsidRPr="00E01B49">
        <w:rPr>
          <w:rFonts w:ascii="Arial" w:hAnsi="Arial" w:cs="Arial"/>
          <w:bCs/>
          <w:iCs/>
          <w:sz w:val="24"/>
          <w:szCs w:val="24"/>
        </w:rPr>
        <w:t>U.A.T. COMUNA OLTINA</w:t>
      </w:r>
    </w:p>
    <w:p w:rsidR="00A75CDC" w:rsidRPr="00E01B49" w:rsidRDefault="00CC7035" w:rsidP="00E01B49">
      <w:pPr>
        <w:spacing w:after="0" w:line="240" w:lineRule="auto"/>
        <w:ind w:firstLine="737"/>
        <w:jc w:val="both"/>
        <w:rPr>
          <w:rFonts w:ascii="Arial" w:hAnsi="Arial" w:cs="Arial"/>
          <w:b/>
          <w:sz w:val="24"/>
          <w:szCs w:val="24"/>
        </w:rPr>
      </w:pPr>
      <w:r w:rsidRPr="00E01B49">
        <w:rPr>
          <w:rFonts w:ascii="Arial" w:hAnsi="Arial" w:cs="Arial"/>
          <w:sz w:val="24"/>
          <w:szCs w:val="24"/>
          <w:lang w:val="fr-FR"/>
        </w:rPr>
        <w:t>adresa  titularului , telefon, fax, adresa de e-mail ; </w:t>
      </w:r>
    </w:p>
    <w:p w:rsidR="00F104CE" w:rsidRPr="00E01B49" w:rsidRDefault="00F104CE" w:rsidP="00E01B49">
      <w:pPr>
        <w:pStyle w:val="Listparagraf"/>
        <w:numPr>
          <w:ilvl w:val="0"/>
          <w:numId w:val="16"/>
        </w:numPr>
        <w:spacing w:line="240" w:lineRule="auto"/>
        <w:ind w:left="0" w:firstLine="737"/>
        <w:jc w:val="both"/>
        <w:rPr>
          <w:rFonts w:ascii="Arial" w:hAnsi="Arial" w:cs="Arial"/>
          <w:iCs/>
          <w:sz w:val="24"/>
          <w:szCs w:val="24"/>
          <w:lang w:eastAsia="ro-RO"/>
        </w:rPr>
      </w:pPr>
      <w:r w:rsidRPr="00E01B49">
        <w:rPr>
          <w:rFonts w:ascii="Arial" w:hAnsi="Arial" w:cs="Arial"/>
          <w:iCs/>
          <w:sz w:val="24"/>
          <w:szCs w:val="24"/>
          <w:lang w:eastAsia="ro-RO"/>
        </w:rPr>
        <w:t>Comuna Oltina, cu sediul în</w:t>
      </w:r>
      <w:r w:rsidRPr="00E01B49">
        <w:rPr>
          <w:rFonts w:ascii="Arial" w:hAnsi="Arial" w:cs="Arial"/>
          <w:sz w:val="24"/>
          <w:szCs w:val="24"/>
          <w:lang w:eastAsia="ro-RO"/>
        </w:rPr>
        <w:t xml:space="preserve"> </w:t>
      </w:r>
      <w:r w:rsidRPr="00E01B49">
        <w:rPr>
          <w:rFonts w:ascii="Arial" w:hAnsi="Arial" w:cs="Arial"/>
          <w:iCs/>
          <w:sz w:val="24"/>
          <w:szCs w:val="24"/>
          <w:lang w:eastAsia="ro-RO"/>
        </w:rPr>
        <w:t xml:space="preserve">Comuna Oltina, jud. Constanta, strada Lalelelor, nr. 26, </w:t>
      </w:r>
    </w:p>
    <w:p w:rsidR="00F104CE" w:rsidRPr="00E01B49" w:rsidRDefault="00F104CE" w:rsidP="00E01B49">
      <w:pPr>
        <w:pStyle w:val="Listparagraf"/>
        <w:numPr>
          <w:ilvl w:val="0"/>
          <w:numId w:val="16"/>
        </w:numPr>
        <w:spacing w:line="240" w:lineRule="auto"/>
        <w:ind w:left="0" w:firstLine="737"/>
        <w:jc w:val="both"/>
        <w:rPr>
          <w:rFonts w:ascii="Arial" w:hAnsi="Arial" w:cs="Arial"/>
          <w:iCs/>
          <w:sz w:val="24"/>
          <w:szCs w:val="24"/>
          <w:lang w:eastAsia="ro-RO"/>
        </w:rPr>
      </w:pPr>
      <w:r w:rsidRPr="00E01B49">
        <w:rPr>
          <w:rFonts w:ascii="Arial" w:hAnsi="Arial" w:cs="Arial"/>
          <w:iCs/>
          <w:sz w:val="24"/>
          <w:szCs w:val="24"/>
          <w:lang w:eastAsia="ro-RO"/>
        </w:rPr>
        <w:t>telefon/ fax: +40241851852</w:t>
      </w:r>
    </w:p>
    <w:p w:rsidR="00F104CE" w:rsidRPr="00E01B49" w:rsidRDefault="00F104CE" w:rsidP="00E01B49">
      <w:pPr>
        <w:spacing w:line="240" w:lineRule="auto"/>
        <w:ind w:firstLine="737"/>
        <w:jc w:val="both"/>
        <w:rPr>
          <w:rFonts w:ascii="Arial" w:hAnsi="Arial" w:cs="Arial"/>
          <w:b/>
          <w:sz w:val="24"/>
          <w:szCs w:val="24"/>
          <w:lang w:eastAsia="ro-RO"/>
        </w:rPr>
      </w:pPr>
      <w:r w:rsidRPr="00E01B49">
        <w:rPr>
          <w:rFonts w:ascii="Arial" w:hAnsi="Arial" w:cs="Arial"/>
          <w:b/>
          <w:i/>
          <w:iCs/>
          <w:sz w:val="24"/>
          <w:szCs w:val="24"/>
          <w:lang w:eastAsia="ro-RO"/>
        </w:rPr>
        <w:t>reprezentată legal de dna Cealera Ștefania, în calitate de PRIMAR</w:t>
      </w:r>
    </w:p>
    <w:p w:rsidR="00A75CDC" w:rsidRPr="00E01B49" w:rsidRDefault="00CC7035" w:rsidP="00E01B49">
      <w:pPr>
        <w:shd w:val="clear" w:color="auto" w:fill="FFFFFF"/>
        <w:spacing w:after="150" w:line="240" w:lineRule="auto"/>
        <w:ind w:firstLine="737"/>
        <w:jc w:val="both"/>
        <w:rPr>
          <w:rFonts w:ascii="Arial" w:eastAsia="Times New Roman" w:hAnsi="Arial" w:cs="Arial"/>
          <w:sz w:val="24"/>
          <w:szCs w:val="24"/>
          <w:lang w:eastAsia="ro-RO"/>
        </w:rPr>
      </w:pPr>
      <w:r w:rsidRPr="00E01B49">
        <w:rPr>
          <w:rFonts w:ascii="Arial" w:eastAsia="Times New Roman" w:hAnsi="Arial" w:cs="Arial"/>
          <w:b/>
          <w:bCs/>
          <w:sz w:val="24"/>
          <w:szCs w:val="24"/>
          <w:lang w:eastAsia="ro-RO"/>
        </w:rPr>
        <w:t>III.</w:t>
      </w:r>
      <w:r w:rsidRPr="00E01B49">
        <w:rPr>
          <w:rFonts w:ascii="Arial" w:eastAsia="Times New Roman" w:hAnsi="Arial" w:cs="Arial"/>
          <w:sz w:val="24"/>
          <w:szCs w:val="24"/>
          <w:lang w:eastAsia="ro-RO"/>
        </w:rPr>
        <w:t> Descrierea caracteristicilor fizice ale întregului proiect:</w:t>
      </w:r>
    </w:p>
    <w:p w:rsidR="00A75CDC" w:rsidRPr="00E01B49" w:rsidRDefault="00CC7035" w:rsidP="00E01B49">
      <w:pPr>
        <w:pStyle w:val="Listparagraf"/>
        <w:numPr>
          <w:ilvl w:val="0"/>
          <w:numId w:val="1"/>
        </w:numPr>
        <w:shd w:val="clear" w:color="auto" w:fill="FFFFFF"/>
        <w:spacing w:after="150" w:line="240" w:lineRule="auto"/>
        <w:ind w:left="0" w:firstLine="737"/>
        <w:jc w:val="both"/>
        <w:rPr>
          <w:rFonts w:ascii="Arial" w:eastAsia="Times New Roman" w:hAnsi="Arial" w:cs="Arial"/>
          <w:sz w:val="24"/>
          <w:szCs w:val="24"/>
          <w:lang w:eastAsia="ro-RO"/>
        </w:rPr>
      </w:pPr>
      <w:r w:rsidRPr="00E01B49">
        <w:rPr>
          <w:rFonts w:ascii="Arial" w:eastAsia="Times New Roman" w:hAnsi="Arial" w:cs="Arial"/>
          <w:sz w:val="24"/>
          <w:szCs w:val="24"/>
          <w:lang w:eastAsia="ro-RO"/>
        </w:rPr>
        <w:t>un rezumat al proiectului;</w:t>
      </w:r>
    </w:p>
    <w:p w:rsidR="00F104CE" w:rsidRPr="00E01B49" w:rsidRDefault="00CC7035" w:rsidP="00E01B49">
      <w:pPr>
        <w:tabs>
          <w:tab w:val="left" w:pos="10077"/>
        </w:tabs>
        <w:spacing w:after="0" w:line="240" w:lineRule="auto"/>
        <w:ind w:firstLine="737"/>
        <w:jc w:val="both"/>
        <w:rPr>
          <w:rFonts w:ascii="Arial" w:hAnsi="Arial" w:cs="Arial"/>
          <w:bCs/>
          <w:sz w:val="24"/>
          <w:szCs w:val="24"/>
        </w:rPr>
      </w:pPr>
      <w:r w:rsidRPr="00E01B49">
        <w:rPr>
          <w:rFonts w:ascii="Arial" w:hAnsi="Arial" w:cs="Arial"/>
          <w:sz w:val="24"/>
          <w:szCs w:val="24"/>
        </w:rPr>
        <w:t>Prezenta documentatie  s-a intocmit avand la baza  proiectul -</w:t>
      </w:r>
      <w:r w:rsidR="00F104CE" w:rsidRPr="00E01B49">
        <w:rPr>
          <w:rFonts w:ascii="Arial" w:hAnsi="Arial" w:cs="Arial"/>
          <w:bCs/>
          <w:sz w:val="24"/>
          <w:szCs w:val="24"/>
        </w:rPr>
        <w:t>„Înființare sistem de canalizare apă uzată menajeră în localitatea Oltina”</w:t>
      </w:r>
      <w:r w:rsidR="00E01B49">
        <w:rPr>
          <w:rFonts w:ascii="Arial" w:hAnsi="Arial" w:cs="Arial"/>
          <w:bCs/>
          <w:sz w:val="24"/>
          <w:szCs w:val="24"/>
        </w:rPr>
        <w:t>.</w:t>
      </w:r>
    </w:p>
    <w:p w:rsidR="00F104CE" w:rsidRDefault="00F104CE" w:rsidP="00E01B49">
      <w:pPr>
        <w:spacing w:after="0" w:line="240" w:lineRule="auto"/>
        <w:ind w:firstLine="737"/>
        <w:jc w:val="both"/>
        <w:rPr>
          <w:rFonts w:ascii="Arial" w:hAnsi="Arial" w:cs="Arial"/>
          <w:i/>
          <w:sz w:val="24"/>
          <w:szCs w:val="24"/>
          <w:lang w:bidi="ro-RO"/>
        </w:rPr>
      </w:pPr>
      <w:r w:rsidRPr="00E01B49">
        <w:rPr>
          <w:rFonts w:ascii="Arial" w:hAnsi="Arial" w:cs="Arial"/>
          <w:i/>
          <w:sz w:val="24"/>
          <w:szCs w:val="24"/>
          <w:lang w:bidi="ro-RO"/>
        </w:rPr>
        <w:t>Localizarea obiectivului: Terenul pe care se va realiza investiția este situat în partea sud - vestică a județului Constanța, în comuna Oltina, în intravilanul și extravilanul localității Oltina.</w:t>
      </w:r>
    </w:p>
    <w:p w:rsidR="00E01B49" w:rsidRPr="00E01B49" w:rsidRDefault="00E01B49" w:rsidP="00E01B49">
      <w:pPr>
        <w:spacing w:after="0" w:line="240" w:lineRule="auto"/>
        <w:ind w:firstLine="737"/>
        <w:jc w:val="both"/>
        <w:rPr>
          <w:rFonts w:ascii="Arial" w:hAnsi="Arial" w:cs="Arial"/>
          <w:i/>
          <w:sz w:val="24"/>
          <w:szCs w:val="24"/>
          <w:lang w:bidi="ro-RO"/>
        </w:rPr>
      </w:pPr>
    </w:p>
    <w:p w:rsidR="00A75CDC" w:rsidRPr="00E01B49" w:rsidRDefault="006A3104">
      <w:pPr>
        <w:spacing w:after="0" w:line="240" w:lineRule="auto"/>
        <w:ind w:firstLine="851"/>
        <w:jc w:val="both"/>
        <w:rPr>
          <w:rFonts w:ascii="Arial" w:hAnsi="Arial" w:cs="Arial"/>
          <w:sz w:val="24"/>
          <w:szCs w:val="24"/>
          <w:lang w:val="es-ES"/>
        </w:rPr>
      </w:pPr>
      <w:r w:rsidRPr="00E01B49">
        <w:rPr>
          <w:rFonts w:ascii="Arial" w:hAnsi="Arial" w:cs="Arial"/>
          <w:noProof/>
          <w:sz w:val="24"/>
          <w:szCs w:val="24"/>
          <w:lang w:val="en-US"/>
        </w:rPr>
        <w:drawing>
          <wp:inline distT="0" distB="0" distL="0" distR="0">
            <wp:extent cx="5314950" cy="37719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314950" cy="3771900"/>
                    </a:xfrm>
                    <a:prstGeom prst="rect">
                      <a:avLst/>
                    </a:prstGeom>
                    <a:noFill/>
                    <a:ln w="9525">
                      <a:noFill/>
                      <a:miter lim="800000"/>
                      <a:headEnd/>
                      <a:tailEnd/>
                    </a:ln>
                  </pic:spPr>
                </pic:pic>
              </a:graphicData>
            </a:graphic>
          </wp:inline>
        </w:drawing>
      </w:r>
    </w:p>
    <w:p w:rsidR="00C07737" w:rsidRPr="00E01B49" w:rsidRDefault="00C07737" w:rsidP="002A5EE1">
      <w:pPr>
        <w:pStyle w:val="NormalWeb"/>
        <w:shd w:val="clear" w:color="auto" w:fill="FFFFFF"/>
        <w:spacing w:before="100" w:after="100"/>
        <w:ind w:left="2160" w:hanging="2160"/>
        <w:jc w:val="both"/>
        <w:textAlignment w:val="top"/>
        <w:rPr>
          <w:rFonts w:ascii="Arial" w:hAnsi="Arial" w:cs="Arial"/>
          <w:i/>
          <w:lang w:bidi="ro-RO"/>
        </w:rPr>
      </w:pPr>
      <w:r w:rsidRPr="00E01B49">
        <w:rPr>
          <w:rFonts w:ascii="Arial" w:hAnsi="Arial" w:cs="Arial"/>
          <w:i/>
          <w:lang w:bidi="ro-RO"/>
        </w:rPr>
        <w:t>Comuna Oltina este delimitată de următoarele teritorii comunale:</w:t>
      </w:r>
    </w:p>
    <w:p w:rsidR="00C07737" w:rsidRPr="00E01B49" w:rsidRDefault="00C07737" w:rsidP="00D90EB3">
      <w:pPr>
        <w:pStyle w:val="NormalWeb"/>
        <w:numPr>
          <w:ilvl w:val="0"/>
          <w:numId w:val="17"/>
        </w:numPr>
        <w:shd w:val="clear" w:color="auto" w:fill="FFFFFF"/>
        <w:suppressAutoHyphens w:val="0"/>
        <w:spacing w:before="119" w:beforeAutospacing="0" w:after="119" w:afterAutospacing="0"/>
        <w:jc w:val="both"/>
        <w:textAlignment w:val="top"/>
        <w:rPr>
          <w:rFonts w:ascii="Arial" w:hAnsi="Arial" w:cs="Arial"/>
          <w:i/>
          <w:lang w:bidi="ro-RO"/>
        </w:rPr>
      </w:pPr>
      <w:r w:rsidRPr="00E01B49">
        <w:rPr>
          <w:rFonts w:ascii="Arial" w:hAnsi="Arial" w:cs="Arial"/>
          <w:i/>
          <w:lang w:bidi="ro-RO"/>
        </w:rPr>
        <w:t>La Nord - Fluviul Dunărea;</w:t>
      </w:r>
    </w:p>
    <w:p w:rsidR="00C07737" w:rsidRPr="00E01B49" w:rsidRDefault="00C07737" w:rsidP="00D90EB3">
      <w:pPr>
        <w:pStyle w:val="NormalWeb"/>
        <w:numPr>
          <w:ilvl w:val="0"/>
          <w:numId w:val="17"/>
        </w:numPr>
        <w:shd w:val="clear" w:color="auto" w:fill="FFFFFF"/>
        <w:suppressAutoHyphens w:val="0"/>
        <w:spacing w:before="119" w:beforeAutospacing="0" w:after="119" w:afterAutospacing="0"/>
        <w:jc w:val="both"/>
        <w:textAlignment w:val="top"/>
        <w:rPr>
          <w:rFonts w:ascii="Arial" w:hAnsi="Arial" w:cs="Arial"/>
          <w:i/>
          <w:lang w:bidi="ro-RO"/>
        </w:rPr>
      </w:pPr>
      <w:r w:rsidRPr="00E01B49">
        <w:rPr>
          <w:rFonts w:ascii="Arial" w:hAnsi="Arial" w:cs="Arial"/>
          <w:i/>
          <w:lang w:bidi="ro-RO"/>
        </w:rPr>
        <w:t>La Sud - Orașul Băneasa;</w:t>
      </w:r>
    </w:p>
    <w:p w:rsidR="00C07737" w:rsidRPr="00E01B49" w:rsidRDefault="00C07737" w:rsidP="00D90EB3">
      <w:pPr>
        <w:pStyle w:val="NormalWeb"/>
        <w:numPr>
          <w:ilvl w:val="0"/>
          <w:numId w:val="17"/>
        </w:numPr>
        <w:shd w:val="clear" w:color="auto" w:fill="FFFFFF"/>
        <w:suppressAutoHyphens w:val="0"/>
        <w:spacing w:before="119" w:beforeAutospacing="0" w:after="119" w:afterAutospacing="0"/>
        <w:jc w:val="both"/>
        <w:textAlignment w:val="top"/>
        <w:rPr>
          <w:rFonts w:ascii="Arial" w:hAnsi="Arial" w:cs="Arial"/>
          <w:i/>
          <w:lang w:bidi="ro-RO"/>
        </w:rPr>
      </w:pPr>
      <w:r w:rsidRPr="00E01B49">
        <w:rPr>
          <w:rFonts w:ascii="Arial" w:hAnsi="Arial" w:cs="Arial"/>
          <w:i/>
          <w:lang w:bidi="ro-RO"/>
        </w:rPr>
        <w:t xml:space="preserve">La Est - Comuna Ion </w:t>
      </w:r>
      <w:r w:rsidRPr="00E01B49">
        <w:rPr>
          <w:rFonts w:ascii="Arial" w:hAnsi="Arial" w:cs="Arial"/>
          <w:i/>
          <w:lang w:bidi="en-US"/>
        </w:rPr>
        <w:t>Corvin;</w:t>
      </w:r>
    </w:p>
    <w:p w:rsidR="00C07737" w:rsidRPr="00E01B49" w:rsidRDefault="00C07737" w:rsidP="00D90EB3">
      <w:pPr>
        <w:pStyle w:val="NormalWeb"/>
        <w:numPr>
          <w:ilvl w:val="0"/>
          <w:numId w:val="17"/>
        </w:numPr>
        <w:shd w:val="clear" w:color="auto" w:fill="FFFFFF"/>
        <w:suppressAutoHyphens w:val="0"/>
        <w:spacing w:before="119" w:beforeAutospacing="0" w:after="119" w:afterAutospacing="0"/>
        <w:jc w:val="both"/>
        <w:textAlignment w:val="top"/>
        <w:rPr>
          <w:rFonts w:ascii="Arial" w:hAnsi="Arial" w:cs="Arial"/>
          <w:i/>
          <w:lang w:bidi="ro-RO"/>
        </w:rPr>
      </w:pPr>
      <w:r w:rsidRPr="00E01B49">
        <w:rPr>
          <w:rFonts w:ascii="Arial" w:hAnsi="Arial" w:cs="Arial"/>
          <w:i/>
          <w:lang w:bidi="ro-RO"/>
        </w:rPr>
        <w:t>La Vest - Comuna Lipnița.</w:t>
      </w:r>
    </w:p>
    <w:p w:rsidR="002A5EE1" w:rsidRPr="00E01B49" w:rsidRDefault="002A5EE1" w:rsidP="00D90EB3">
      <w:pPr>
        <w:pStyle w:val="NormalWeb"/>
        <w:numPr>
          <w:ilvl w:val="0"/>
          <w:numId w:val="17"/>
        </w:numPr>
        <w:shd w:val="clear" w:color="auto" w:fill="FFFFFF"/>
        <w:ind w:firstLine="720"/>
        <w:jc w:val="both"/>
        <w:textAlignment w:val="top"/>
        <w:rPr>
          <w:rFonts w:ascii="Arial" w:hAnsi="Arial" w:cs="Arial"/>
          <w:lang w:bidi="ro-RO"/>
        </w:rPr>
      </w:pPr>
      <w:r w:rsidRPr="00E01B49">
        <w:rPr>
          <w:rFonts w:ascii="Arial" w:hAnsi="Arial" w:cs="Arial"/>
          <w:lang w:bidi="ro-RO"/>
        </w:rPr>
        <w:t>Lucrările propuse în cadrul prezentului obiectiv de investiții sunt amplasate în localitatea Oltina, rețeaua de canalizare proiectata fiind amplasata pe străzile localității.</w:t>
      </w:r>
    </w:p>
    <w:p w:rsidR="00A75CDC" w:rsidRPr="00E01B49" w:rsidRDefault="002A5EE1" w:rsidP="00D90EB3">
      <w:pPr>
        <w:pStyle w:val="Listparagraf"/>
        <w:numPr>
          <w:ilvl w:val="0"/>
          <w:numId w:val="17"/>
        </w:numPr>
        <w:spacing w:after="0"/>
        <w:jc w:val="both"/>
        <w:rPr>
          <w:rFonts w:ascii="Arial" w:hAnsi="Arial" w:cs="Arial"/>
          <w:sz w:val="24"/>
          <w:szCs w:val="24"/>
        </w:rPr>
      </w:pPr>
      <w:r w:rsidRPr="00E01B49">
        <w:rPr>
          <w:rFonts w:ascii="Arial" w:hAnsi="Arial" w:cs="Arial"/>
          <w:sz w:val="24"/>
          <w:szCs w:val="24"/>
          <w:lang w:val="en-GB"/>
        </w:rPr>
        <w:lastRenderedPageBreak/>
        <w:t>Terenul este proprietatea Comunei Oltina, domeniu public, are destinație specială – căi de comunicații rutiere, rețele tehnico - edilitare și construcții aferente acestora. Folosința actuală a terenului este de căi de comunicații rutiere.</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1276"/>
        <w:gridCol w:w="1417"/>
        <w:gridCol w:w="1276"/>
        <w:gridCol w:w="850"/>
        <w:gridCol w:w="1134"/>
        <w:gridCol w:w="1276"/>
      </w:tblGrid>
      <w:tr w:rsidR="00127111" w:rsidRPr="00E01B49" w:rsidTr="00E01B49">
        <w:tc>
          <w:tcPr>
            <w:tcW w:w="2552" w:type="dxa"/>
            <w:vMerge w:val="restart"/>
            <w:vAlign w:val="center"/>
          </w:tcPr>
          <w:p w:rsidR="00127111" w:rsidRPr="00E01B49" w:rsidRDefault="00127111" w:rsidP="002728B5">
            <w:pPr>
              <w:spacing w:after="0"/>
              <w:jc w:val="center"/>
              <w:rPr>
                <w:rFonts w:ascii="Arial" w:hAnsi="Arial" w:cs="Arial"/>
                <w:sz w:val="24"/>
                <w:szCs w:val="24"/>
              </w:rPr>
            </w:pPr>
            <w:r w:rsidRPr="00E01B49">
              <w:rPr>
                <w:rFonts w:ascii="Arial" w:hAnsi="Arial" w:cs="Arial"/>
                <w:sz w:val="24"/>
                <w:szCs w:val="24"/>
              </w:rPr>
              <w:t>Denumire strdada</w:t>
            </w:r>
          </w:p>
        </w:tc>
        <w:tc>
          <w:tcPr>
            <w:tcW w:w="1276" w:type="dxa"/>
            <w:vMerge w:val="restart"/>
            <w:vAlign w:val="center"/>
          </w:tcPr>
          <w:p w:rsidR="00127111" w:rsidRPr="00E01B49" w:rsidRDefault="00127111" w:rsidP="00E01B49">
            <w:pPr>
              <w:spacing w:after="0"/>
              <w:jc w:val="center"/>
              <w:rPr>
                <w:rFonts w:ascii="Arial" w:hAnsi="Arial" w:cs="Arial"/>
                <w:sz w:val="24"/>
                <w:szCs w:val="24"/>
              </w:rPr>
            </w:pPr>
            <w:r w:rsidRPr="00E01B49">
              <w:rPr>
                <w:rFonts w:ascii="Arial" w:hAnsi="Arial" w:cs="Arial"/>
                <w:sz w:val="24"/>
                <w:szCs w:val="24"/>
              </w:rPr>
              <w:t>Lungime strada</w:t>
            </w:r>
          </w:p>
        </w:tc>
        <w:tc>
          <w:tcPr>
            <w:tcW w:w="3543" w:type="dxa"/>
            <w:gridSpan w:val="3"/>
            <w:vAlign w:val="center"/>
          </w:tcPr>
          <w:p w:rsidR="00127111" w:rsidRPr="00E01B49" w:rsidRDefault="00127111" w:rsidP="00E01B49">
            <w:pPr>
              <w:spacing w:after="0"/>
              <w:jc w:val="center"/>
              <w:rPr>
                <w:rFonts w:ascii="Arial" w:hAnsi="Arial" w:cs="Arial"/>
                <w:sz w:val="24"/>
                <w:szCs w:val="24"/>
              </w:rPr>
            </w:pPr>
            <w:r w:rsidRPr="00E01B49">
              <w:rPr>
                <w:rFonts w:ascii="Arial" w:hAnsi="Arial" w:cs="Arial"/>
                <w:sz w:val="24"/>
                <w:szCs w:val="24"/>
              </w:rPr>
              <w:t>Lungime retea canalizare</w:t>
            </w:r>
          </w:p>
        </w:tc>
        <w:tc>
          <w:tcPr>
            <w:tcW w:w="1134" w:type="dxa"/>
            <w:vAlign w:val="center"/>
          </w:tcPr>
          <w:p w:rsidR="00127111" w:rsidRPr="00E01B49" w:rsidRDefault="00127111" w:rsidP="00E01B49">
            <w:pPr>
              <w:spacing w:after="0"/>
              <w:jc w:val="center"/>
              <w:rPr>
                <w:rFonts w:ascii="Arial" w:hAnsi="Arial" w:cs="Arial"/>
                <w:sz w:val="24"/>
                <w:szCs w:val="24"/>
              </w:rPr>
            </w:pPr>
            <w:r w:rsidRPr="00E01B49">
              <w:rPr>
                <w:rFonts w:ascii="Arial" w:hAnsi="Arial" w:cs="Arial"/>
                <w:sz w:val="24"/>
                <w:szCs w:val="24"/>
              </w:rPr>
              <w:t>Numar camine</w:t>
            </w:r>
          </w:p>
        </w:tc>
        <w:tc>
          <w:tcPr>
            <w:tcW w:w="1276" w:type="dxa"/>
            <w:vAlign w:val="center"/>
          </w:tcPr>
          <w:p w:rsidR="00127111" w:rsidRPr="00E01B49" w:rsidRDefault="00127111" w:rsidP="00E01B49">
            <w:pPr>
              <w:spacing w:after="0"/>
              <w:jc w:val="center"/>
              <w:rPr>
                <w:rFonts w:ascii="Arial" w:hAnsi="Arial" w:cs="Arial"/>
                <w:sz w:val="24"/>
                <w:szCs w:val="24"/>
              </w:rPr>
            </w:pPr>
            <w:r w:rsidRPr="00E01B49">
              <w:rPr>
                <w:rFonts w:ascii="Arial" w:hAnsi="Arial" w:cs="Arial"/>
                <w:sz w:val="24"/>
                <w:szCs w:val="24"/>
              </w:rPr>
              <w:t>Nr. racorduri</w:t>
            </w:r>
          </w:p>
        </w:tc>
      </w:tr>
      <w:tr w:rsidR="00127111" w:rsidRPr="00E01B49" w:rsidTr="00E01B49">
        <w:trPr>
          <w:trHeight w:val="180"/>
        </w:trPr>
        <w:tc>
          <w:tcPr>
            <w:tcW w:w="2552" w:type="dxa"/>
            <w:vMerge/>
            <w:vAlign w:val="center"/>
          </w:tcPr>
          <w:p w:rsidR="00127111" w:rsidRPr="00E01B49" w:rsidRDefault="00127111" w:rsidP="002728B5">
            <w:pPr>
              <w:spacing w:after="0"/>
              <w:jc w:val="center"/>
              <w:rPr>
                <w:rFonts w:ascii="Arial" w:hAnsi="Arial" w:cs="Arial"/>
                <w:sz w:val="24"/>
                <w:szCs w:val="24"/>
              </w:rPr>
            </w:pPr>
          </w:p>
        </w:tc>
        <w:tc>
          <w:tcPr>
            <w:tcW w:w="1276" w:type="dxa"/>
            <w:vMerge/>
            <w:vAlign w:val="center"/>
          </w:tcPr>
          <w:p w:rsidR="00127111" w:rsidRPr="00E01B49" w:rsidRDefault="00127111" w:rsidP="00E01B49">
            <w:pPr>
              <w:spacing w:after="0"/>
              <w:jc w:val="center"/>
              <w:rPr>
                <w:rFonts w:ascii="Arial" w:hAnsi="Arial" w:cs="Arial"/>
                <w:sz w:val="24"/>
                <w:szCs w:val="24"/>
              </w:rPr>
            </w:pPr>
          </w:p>
        </w:tc>
        <w:tc>
          <w:tcPr>
            <w:tcW w:w="3543" w:type="dxa"/>
            <w:gridSpan w:val="3"/>
            <w:vAlign w:val="center"/>
          </w:tcPr>
          <w:p w:rsidR="00127111" w:rsidRPr="00E01B49" w:rsidRDefault="00127111" w:rsidP="00E01B49">
            <w:pPr>
              <w:spacing w:after="0"/>
              <w:jc w:val="center"/>
              <w:rPr>
                <w:rFonts w:ascii="Arial" w:hAnsi="Arial" w:cs="Arial"/>
                <w:sz w:val="24"/>
                <w:szCs w:val="24"/>
              </w:rPr>
            </w:pPr>
            <w:r w:rsidRPr="00E01B49">
              <w:rPr>
                <w:rFonts w:ascii="Arial" w:hAnsi="Arial" w:cs="Arial"/>
                <w:sz w:val="24"/>
                <w:szCs w:val="24"/>
              </w:rPr>
              <w:t>Diametre</w:t>
            </w:r>
          </w:p>
        </w:tc>
        <w:tc>
          <w:tcPr>
            <w:tcW w:w="1134" w:type="dxa"/>
            <w:vMerge w:val="restart"/>
            <w:vAlign w:val="center"/>
          </w:tcPr>
          <w:p w:rsidR="00127111" w:rsidRPr="00E01B49" w:rsidRDefault="00127111" w:rsidP="00E01B49">
            <w:pPr>
              <w:spacing w:after="0"/>
              <w:jc w:val="center"/>
              <w:rPr>
                <w:rFonts w:ascii="Arial" w:hAnsi="Arial" w:cs="Arial"/>
                <w:sz w:val="24"/>
                <w:szCs w:val="24"/>
              </w:rPr>
            </w:pPr>
          </w:p>
        </w:tc>
        <w:tc>
          <w:tcPr>
            <w:tcW w:w="1276" w:type="dxa"/>
            <w:vMerge w:val="restart"/>
            <w:vAlign w:val="center"/>
          </w:tcPr>
          <w:p w:rsidR="00127111" w:rsidRPr="00E01B49" w:rsidRDefault="00127111" w:rsidP="00E01B49">
            <w:pPr>
              <w:spacing w:after="0"/>
              <w:jc w:val="center"/>
              <w:rPr>
                <w:rFonts w:ascii="Arial" w:hAnsi="Arial" w:cs="Arial"/>
                <w:sz w:val="24"/>
                <w:szCs w:val="24"/>
              </w:rPr>
            </w:pPr>
          </w:p>
        </w:tc>
      </w:tr>
      <w:tr w:rsidR="00127111" w:rsidRPr="00E01B49" w:rsidTr="00E01B49">
        <w:trPr>
          <w:trHeight w:val="180"/>
        </w:trPr>
        <w:tc>
          <w:tcPr>
            <w:tcW w:w="2552" w:type="dxa"/>
            <w:vMerge/>
            <w:vAlign w:val="center"/>
          </w:tcPr>
          <w:p w:rsidR="00127111" w:rsidRPr="00E01B49" w:rsidRDefault="00127111" w:rsidP="002728B5">
            <w:pPr>
              <w:spacing w:after="0"/>
              <w:jc w:val="center"/>
              <w:rPr>
                <w:rFonts w:ascii="Arial" w:hAnsi="Arial" w:cs="Arial"/>
                <w:sz w:val="24"/>
                <w:szCs w:val="24"/>
              </w:rPr>
            </w:pPr>
          </w:p>
        </w:tc>
        <w:tc>
          <w:tcPr>
            <w:tcW w:w="1276" w:type="dxa"/>
            <w:vMerge/>
            <w:vAlign w:val="center"/>
          </w:tcPr>
          <w:p w:rsidR="00127111" w:rsidRPr="00E01B49" w:rsidRDefault="00127111" w:rsidP="00E01B49">
            <w:pPr>
              <w:spacing w:after="0"/>
              <w:jc w:val="center"/>
              <w:rPr>
                <w:rFonts w:ascii="Arial" w:hAnsi="Arial" w:cs="Arial"/>
                <w:sz w:val="24"/>
                <w:szCs w:val="24"/>
              </w:rPr>
            </w:pPr>
          </w:p>
        </w:tc>
        <w:tc>
          <w:tcPr>
            <w:tcW w:w="1417" w:type="dxa"/>
            <w:vAlign w:val="center"/>
          </w:tcPr>
          <w:p w:rsidR="00127111" w:rsidRPr="00E01B49" w:rsidRDefault="00127111" w:rsidP="00E01B49">
            <w:pPr>
              <w:spacing w:after="0"/>
              <w:jc w:val="center"/>
              <w:rPr>
                <w:rFonts w:ascii="Arial" w:hAnsi="Arial" w:cs="Arial"/>
                <w:sz w:val="24"/>
                <w:szCs w:val="24"/>
              </w:rPr>
            </w:pPr>
            <w:r w:rsidRPr="00E01B49">
              <w:rPr>
                <w:rFonts w:ascii="Arial" w:hAnsi="Arial" w:cs="Arial"/>
                <w:sz w:val="24"/>
                <w:szCs w:val="24"/>
              </w:rPr>
              <w:t>315 mm</w:t>
            </w:r>
          </w:p>
        </w:tc>
        <w:tc>
          <w:tcPr>
            <w:tcW w:w="1276" w:type="dxa"/>
            <w:vAlign w:val="center"/>
          </w:tcPr>
          <w:p w:rsidR="00127111" w:rsidRPr="00E01B49" w:rsidRDefault="00127111" w:rsidP="00E01B49">
            <w:pPr>
              <w:spacing w:after="0"/>
              <w:jc w:val="center"/>
              <w:rPr>
                <w:rFonts w:ascii="Arial" w:hAnsi="Arial" w:cs="Arial"/>
                <w:sz w:val="24"/>
                <w:szCs w:val="24"/>
              </w:rPr>
            </w:pPr>
            <w:r w:rsidRPr="00E01B49">
              <w:rPr>
                <w:rFonts w:ascii="Arial" w:hAnsi="Arial" w:cs="Arial"/>
                <w:sz w:val="24"/>
                <w:szCs w:val="24"/>
              </w:rPr>
              <w:t>250 mm</w:t>
            </w:r>
          </w:p>
        </w:tc>
        <w:tc>
          <w:tcPr>
            <w:tcW w:w="850" w:type="dxa"/>
            <w:vAlign w:val="center"/>
          </w:tcPr>
          <w:p w:rsidR="00127111" w:rsidRPr="00E01B49" w:rsidRDefault="00127111" w:rsidP="00E01B49">
            <w:pPr>
              <w:spacing w:after="0"/>
              <w:jc w:val="center"/>
              <w:rPr>
                <w:rFonts w:ascii="Arial" w:hAnsi="Arial" w:cs="Arial"/>
                <w:sz w:val="24"/>
                <w:szCs w:val="24"/>
              </w:rPr>
            </w:pPr>
            <w:r w:rsidRPr="00E01B49">
              <w:rPr>
                <w:rFonts w:ascii="Arial" w:hAnsi="Arial" w:cs="Arial"/>
                <w:sz w:val="24"/>
                <w:szCs w:val="24"/>
              </w:rPr>
              <w:t>200 mm</w:t>
            </w:r>
          </w:p>
        </w:tc>
        <w:tc>
          <w:tcPr>
            <w:tcW w:w="1134" w:type="dxa"/>
            <w:vMerge/>
            <w:vAlign w:val="center"/>
          </w:tcPr>
          <w:p w:rsidR="00127111" w:rsidRPr="00E01B49" w:rsidRDefault="00127111" w:rsidP="00E01B49">
            <w:pPr>
              <w:spacing w:after="0"/>
              <w:jc w:val="center"/>
              <w:rPr>
                <w:rFonts w:ascii="Arial" w:hAnsi="Arial" w:cs="Arial"/>
                <w:sz w:val="24"/>
                <w:szCs w:val="24"/>
              </w:rPr>
            </w:pPr>
          </w:p>
        </w:tc>
        <w:tc>
          <w:tcPr>
            <w:tcW w:w="1276" w:type="dxa"/>
            <w:vMerge/>
            <w:vAlign w:val="center"/>
          </w:tcPr>
          <w:p w:rsidR="00127111" w:rsidRPr="00E01B49" w:rsidRDefault="00127111" w:rsidP="00E01B49">
            <w:pPr>
              <w:spacing w:after="0"/>
              <w:jc w:val="center"/>
              <w:rPr>
                <w:rFonts w:ascii="Arial" w:hAnsi="Arial" w:cs="Arial"/>
                <w:sz w:val="24"/>
                <w:szCs w:val="24"/>
              </w:rPr>
            </w:pPr>
          </w:p>
        </w:tc>
      </w:tr>
      <w:tr w:rsidR="002728B5" w:rsidRPr="00E01B49" w:rsidTr="00E01B49">
        <w:tc>
          <w:tcPr>
            <w:tcW w:w="2552" w:type="dxa"/>
          </w:tcPr>
          <w:p w:rsidR="002728B5" w:rsidRPr="00E01B49" w:rsidRDefault="002728B5" w:rsidP="002A5EE1">
            <w:pPr>
              <w:spacing w:after="0"/>
              <w:jc w:val="both"/>
              <w:rPr>
                <w:rFonts w:ascii="Arial" w:hAnsi="Arial" w:cs="Arial"/>
                <w:sz w:val="24"/>
                <w:szCs w:val="24"/>
              </w:rPr>
            </w:pPr>
            <w:r w:rsidRPr="00E01B49">
              <w:rPr>
                <w:rFonts w:ascii="Arial" w:hAnsi="Arial" w:cs="Arial"/>
                <w:sz w:val="24"/>
                <w:szCs w:val="24"/>
              </w:rPr>
              <w:t>Portului, tr.1</w:t>
            </w:r>
          </w:p>
        </w:tc>
        <w:tc>
          <w:tcPr>
            <w:tcW w:w="1276" w:type="dxa"/>
          </w:tcPr>
          <w:p w:rsidR="002728B5" w:rsidRPr="00E01B49" w:rsidRDefault="00127111" w:rsidP="00E01B49">
            <w:pPr>
              <w:spacing w:after="0"/>
              <w:jc w:val="center"/>
              <w:rPr>
                <w:rFonts w:ascii="Arial" w:hAnsi="Arial" w:cs="Arial"/>
                <w:sz w:val="24"/>
                <w:szCs w:val="24"/>
              </w:rPr>
            </w:pPr>
            <w:r w:rsidRPr="00E01B49">
              <w:rPr>
                <w:rFonts w:ascii="Arial" w:hAnsi="Arial" w:cs="Arial"/>
                <w:sz w:val="24"/>
                <w:szCs w:val="24"/>
              </w:rPr>
              <w:t>1439</w:t>
            </w:r>
          </w:p>
        </w:tc>
        <w:tc>
          <w:tcPr>
            <w:tcW w:w="1417" w:type="dxa"/>
          </w:tcPr>
          <w:p w:rsidR="002728B5" w:rsidRPr="00E01B49" w:rsidRDefault="00127111" w:rsidP="00E01B49">
            <w:pPr>
              <w:spacing w:after="0"/>
              <w:jc w:val="center"/>
              <w:rPr>
                <w:rFonts w:ascii="Arial" w:hAnsi="Arial" w:cs="Arial"/>
                <w:sz w:val="24"/>
                <w:szCs w:val="24"/>
              </w:rPr>
            </w:pPr>
            <w:r w:rsidRPr="00E01B49">
              <w:rPr>
                <w:rFonts w:ascii="Arial" w:hAnsi="Arial" w:cs="Arial"/>
                <w:sz w:val="24"/>
                <w:szCs w:val="24"/>
              </w:rPr>
              <w:t>1439</w:t>
            </w:r>
          </w:p>
        </w:tc>
        <w:tc>
          <w:tcPr>
            <w:tcW w:w="1276" w:type="dxa"/>
          </w:tcPr>
          <w:p w:rsidR="002728B5" w:rsidRPr="00E01B49" w:rsidRDefault="002728B5" w:rsidP="00E01B49">
            <w:pPr>
              <w:spacing w:after="0"/>
              <w:jc w:val="center"/>
              <w:rPr>
                <w:rFonts w:ascii="Arial" w:hAnsi="Arial" w:cs="Arial"/>
                <w:sz w:val="24"/>
                <w:szCs w:val="24"/>
              </w:rPr>
            </w:pPr>
          </w:p>
        </w:tc>
        <w:tc>
          <w:tcPr>
            <w:tcW w:w="850" w:type="dxa"/>
          </w:tcPr>
          <w:p w:rsidR="002728B5" w:rsidRPr="00E01B49" w:rsidRDefault="002728B5" w:rsidP="00E01B49">
            <w:pPr>
              <w:spacing w:after="0"/>
              <w:jc w:val="center"/>
              <w:rPr>
                <w:rFonts w:ascii="Arial" w:hAnsi="Arial" w:cs="Arial"/>
                <w:sz w:val="24"/>
                <w:szCs w:val="24"/>
              </w:rPr>
            </w:pPr>
          </w:p>
        </w:tc>
        <w:tc>
          <w:tcPr>
            <w:tcW w:w="1134" w:type="dxa"/>
          </w:tcPr>
          <w:p w:rsidR="002728B5" w:rsidRPr="00E01B49" w:rsidRDefault="00127111" w:rsidP="00E01B49">
            <w:pPr>
              <w:spacing w:after="0"/>
              <w:jc w:val="center"/>
              <w:rPr>
                <w:rFonts w:ascii="Arial" w:hAnsi="Arial" w:cs="Arial"/>
                <w:sz w:val="24"/>
                <w:szCs w:val="24"/>
              </w:rPr>
            </w:pPr>
            <w:r w:rsidRPr="00E01B49">
              <w:rPr>
                <w:rFonts w:ascii="Arial" w:hAnsi="Arial" w:cs="Arial"/>
                <w:sz w:val="24"/>
                <w:szCs w:val="24"/>
              </w:rPr>
              <w:t>48</w:t>
            </w:r>
          </w:p>
        </w:tc>
        <w:tc>
          <w:tcPr>
            <w:tcW w:w="1276" w:type="dxa"/>
          </w:tcPr>
          <w:p w:rsidR="002728B5" w:rsidRPr="00E01B49" w:rsidRDefault="00127111" w:rsidP="00E01B49">
            <w:pPr>
              <w:spacing w:after="0"/>
              <w:jc w:val="center"/>
              <w:rPr>
                <w:rFonts w:ascii="Arial" w:hAnsi="Arial" w:cs="Arial"/>
                <w:sz w:val="24"/>
                <w:szCs w:val="24"/>
              </w:rPr>
            </w:pPr>
            <w:r w:rsidRPr="00E01B49">
              <w:rPr>
                <w:rFonts w:ascii="Arial" w:hAnsi="Arial" w:cs="Arial"/>
                <w:sz w:val="24"/>
                <w:szCs w:val="24"/>
              </w:rPr>
              <w:t>48</w:t>
            </w:r>
          </w:p>
        </w:tc>
      </w:tr>
      <w:tr w:rsidR="002728B5" w:rsidRPr="00E01B49" w:rsidTr="00E01B49">
        <w:tc>
          <w:tcPr>
            <w:tcW w:w="2552" w:type="dxa"/>
          </w:tcPr>
          <w:p w:rsidR="002728B5" w:rsidRPr="00E01B49" w:rsidRDefault="002728B5" w:rsidP="002A5EE1">
            <w:pPr>
              <w:spacing w:after="0"/>
              <w:jc w:val="both"/>
              <w:rPr>
                <w:rFonts w:ascii="Arial" w:hAnsi="Arial" w:cs="Arial"/>
                <w:sz w:val="24"/>
                <w:szCs w:val="24"/>
              </w:rPr>
            </w:pPr>
            <w:r w:rsidRPr="00E01B49">
              <w:rPr>
                <w:rFonts w:ascii="Arial" w:hAnsi="Arial" w:cs="Arial"/>
                <w:sz w:val="24"/>
                <w:szCs w:val="24"/>
              </w:rPr>
              <w:t>Portului , tr.1 + Strada Lalelelor</w:t>
            </w:r>
          </w:p>
        </w:tc>
        <w:tc>
          <w:tcPr>
            <w:tcW w:w="1276" w:type="dxa"/>
          </w:tcPr>
          <w:p w:rsidR="002728B5" w:rsidRPr="00E01B49" w:rsidRDefault="00127111" w:rsidP="00E01B49">
            <w:pPr>
              <w:spacing w:after="0"/>
              <w:jc w:val="center"/>
              <w:rPr>
                <w:rFonts w:ascii="Arial" w:hAnsi="Arial" w:cs="Arial"/>
                <w:sz w:val="24"/>
                <w:szCs w:val="24"/>
              </w:rPr>
            </w:pPr>
            <w:r w:rsidRPr="00E01B49">
              <w:rPr>
                <w:rFonts w:ascii="Arial" w:hAnsi="Arial" w:cs="Arial"/>
                <w:sz w:val="24"/>
                <w:szCs w:val="24"/>
              </w:rPr>
              <w:t>602</w:t>
            </w:r>
          </w:p>
        </w:tc>
        <w:tc>
          <w:tcPr>
            <w:tcW w:w="1417" w:type="dxa"/>
          </w:tcPr>
          <w:p w:rsidR="002728B5" w:rsidRPr="00E01B49" w:rsidRDefault="00127111" w:rsidP="00E01B49">
            <w:pPr>
              <w:spacing w:after="0"/>
              <w:jc w:val="center"/>
              <w:rPr>
                <w:rFonts w:ascii="Arial" w:hAnsi="Arial" w:cs="Arial"/>
                <w:sz w:val="24"/>
                <w:szCs w:val="24"/>
              </w:rPr>
            </w:pPr>
            <w:r w:rsidRPr="00E01B49">
              <w:rPr>
                <w:rFonts w:ascii="Arial" w:hAnsi="Arial" w:cs="Arial"/>
                <w:sz w:val="24"/>
                <w:szCs w:val="24"/>
              </w:rPr>
              <w:t>602</w:t>
            </w:r>
          </w:p>
        </w:tc>
        <w:tc>
          <w:tcPr>
            <w:tcW w:w="1276" w:type="dxa"/>
          </w:tcPr>
          <w:p w:rsidR="002728B5" w:rsidRPr="00E01B49" w:rsidRDefault="002728B5" w:rsidP="00E01B49">
            <w:pPr>
              <w:spacing w:after="0"/>
              <w:jc w:val="center"/>
              <w:rPr>
                <w:rFonts w:ascii="Arial" w:hAnsi="Arial" w:cs="Arial"/>
                <w:sz w:val="24"/>
                <w:szCs w:val="24"/>
              </w:rPr>
            </w:pPr>
          </w:p>
        </w:tc>
        <w:tc>
          <w:tcPr>
            <w:tcW w:w="850" w:type="dxa"/>
          </w:tcPr>
          <w:p w:rsidR="002728B5" w:rsidRPr="00E01B49" w:rsidRDefault="002728B5" w:rsidP="00E01B49">
            <w:pPr>
              <w:spacing w:after="0"/>
              <w:jc w:val="center"/>
              <w:rPr>
                <w:rFonts w:ascii="Arial" w:hAnsi="Arial" w:cs="Arial"/>
                <w:sz w:val="24"/>
                <w:szCs w:val="24"/>
              </w:rPr>
            </w:pPr>
          </w:p>
        </w:tc>
        <w:tc>
          <w:tcPr>
            <w:tcW w:w="1134" w:type="dxa"/>
          </w:tcPr>
          <w:p w:rsidR="002728B5" w:rsidRPr="00E01B49" w:rsidRDefault="00127111" w:rsidP="00E01B49">
            <w:pPr>
              <w:spacing w:after="0"/>
              <w:jc w:val="center"/>
              <w:rPr>
                <w:rFonts w:ascii="Arial" w:hAnsi="Arial" w:cs="Arial"/>
                <w:sz w:val="24"/>
                <w:szCs w:val="24"/>
              </w:rPr>
            </w:pPr>
            <w:r w:rsidRPr="00E01B49">
              <w:rPr>
                <w:rFonts w:ascii="Arial" w:hAnsi="Arial" w:cs="Arial"/>
                <w:sz w:val="24"/>
                <w:szCs w:val="24"/>
              </w:rPr>
              <w:t>21</w:t>
            </w:r>
          </w:p>
        </w:tc>
        <w:tc>
          <w:tcPr>
            <w:tcW w:w="1276" w:type="dxa"/>
          </w:tcPr>
          <w:p w:rsidR="002728B5" w:rsidRPr="00E01B49" w:rsidRDefault="00127111" w:rsidP="00E01B49">
            <w:pPr>
              <w:spacing w:after="0"/>
              <w:jc w:val="center"/>
              <w:rPr>
                <w:rFonts w:ascii="Arial" w:hAnsi="Arial" w:cs="Arial"/>
                <w:sz w:val="24"/>
                <w:szCs w:val="24"/>
              </w:rPr>
            </w:pPr>
            <w:r w:rsidRPr="00E01B49">
              <w:rPr>
                <w:rFonts w:ascii="Arial" w:hAnsi="Arial" w:cs="Arial"/>
                <w:sz w:val="24"/>
                <w:szCs w:val="24"/>
              </w:rPr>
              <w:t>42</w:t>
            </w:r>
          </w:p>
        </w:tc>
      </w:tr>
      <w:tr w:rsidR="002728B5" w:rsidRPr="00E01B49" w:rsidTr="00E01B49">
        <w:tc>
          <w:tcPr>
            <w:tcW w:w="2552" w:type="dxa"/>
          </w:tcPr>
          <w:p w:rsidR="002728B5" w:rsidRPr="00E01B49" w:rsidRDefault="002728B5" w:rsidP="002A5EE1">
            <w:pPr>
              <w:spacing w:after="0"/>
              <w:jc w:val="both"/>
              <w:rPr>
                <w:rFonts w:ascii="Arial" w:hAnsi="Arial" w:cs="Arial"/>
                <w:sz w:val="24"/>
                <w:szCs w:val="24"/>
              </w:rPr>
            </w:pPr>
            <w:r w:rsidRPr="00E01B49">
              <w:rPr>
                <w:rFonts w:ascii="Arial" w:hAnsi="Arial" w:cs="Arial"/>
                <w:sz w:val="24"/>
                <w:szCs w:val="24"/>
              </w:rPr>
              <w:t>Lalelelor</w:t>
            </w:r>
          </w:p>
        </w:tc>
        <w:tc>
          <w:tcPr>
            <w:tcW w:w="1276" w:type="dxa"/>
          </w:tcPr>
          <w:p w:rsidR="002728B5" w:rsidRPr="00E01B49" w:rsidRDefault="00127111" w:rsidP="00E01B49">
            <w:pPr>
              <w:spacing w:after="0"/>
              <w:jc w:val="center"/>
              <w:rPr>
                <w:rFonts w:ascii="Arial" w:hAnsi="Arial" w:cs="Arial"/>
                <w:sz w:val="24"/>
                <w:szCs w:val="24"/>
              </w:rPr>
            </w:pPr>
            <w:r w:rsidRPr="00E01B49">
              <w:rPr>
                <w:rFonts w:ascii="Arial" w:hAnsi="Arial" w:cs="Arial"/>
                <w:sz w:val="24"/>
                <w:szCs w:val="24"/>
              </w:rPr>
              <w:t>833</w:t>
            </w:r>
          </w:p>
        </w:tc>
        <w:tc>
          <w:tcPr>
            <w:tcW w:w="1417" w:type="dxa"/>
          </w:tcPr>
          <w:p w:rsidR="002728B5" w:rsidRPr="00E01B49" w:rsidRDefault="00127111" w:rsidP="00E01B49">
            <w:pPr>
              <w:spacing w:after="0"/>
              <w:jc w:val="center"/>
              <w:rPr>
                <w:rFonts w:ascii="Arial" w:hAnsi="Arial" w:cs="Arial"/>
                <w:sz w:val="24"/>
                <w:szCs w:val="24"/>
              </w:rPr>
            </w:pPr>
            <w:r w:rsidRPr="00E01B49">
              <w:rPr>
                <w:rFonts w:ascii="Arial" w:hAnsi="Arial" w:cs="Arial"/>
                <w:sz w:val="24"/>
                <w:szCs w:val="24"/>
              </w:rPr>
              <w:t>833</w:t>
            </w:r>
          </w:p>
        </w:tc>
        <w:tc>
          <w:tcPr>
            <w:tcW w:w="1276" w:type="dxa"/>
          </w:tcPr>
          <w:p w:rsidR="002728B5" w:rsidRPr="00E01B49" w:rsidRDefault="002728B5" w:rsidP="00E01B49">
            <w:pPr>
              <w:spacing w:after="0"/>
              <w:jc w:val="center"/>
              <w:rPr>
                <w:rFonts w:ascii="Arial" w:hAnsi="Arial" w:cs="Arial"/>
                <w:sz w:val="24"/>
                <w:szCs w:val="24"/>
              </w:rPr>
            </w:pPr>
          </w:p>
        </w:tc>
        <w:tc>
          <w:tcPr>
            <w:tcW w:w="850" w:type="dxa"/>
          </w:tcPr>
          <w:p w:rsidR="002728B5" w:rsidRPr="00E01B49" w:rsidRDefault="002728B5" w:rsidP="00E01B49">
            <w:pPr>
              <w:spacing w:after="0"/>
              <w:jc w:val="center"/>
              <w:rPr>
                <w:rFonts w:ascii="Arial" w:hAnsi="Arial" w:cs="Arial"/>
                <w:sz w:val="24"/>
                <w:szCs w:val="24"/>
              </w:rPr>
            </w:pPr>
          </w:p>
        </w:tc>
        <w:tc>
          <w:tcPr>
            <w:tcW w:w="1134" w:type="dxa"/>
          </w:tcPr>
          <w:p w:rsidR="002728B5" w:rsidRPr="00E01B49" w:rsidRDefault="00127111" w:rsidP="00E01B49">
            <w:pPr>
              <w:spacing w:after="0"/>
              <w:jc w:val="center"/>
              <w:rPr>
                <w:rFonts w:ascii="Arial" w:hAnsi="Arial" w:cs="Arial"/>
                <w:sz w:val="24"/>
                <w:szCs w:val="24"/>
              </w:rPr>
            </w:pPr>
            <w:r w:rsidRPr="00E01B49">
              <w:rPr>
                <w:rFonts w:ascii="Arial" w:hAnsi="Arial" w:cs="Arial"/>
                <w:sz w:val="24"/>
                <w:szCs w:val="24"/>
              </w:rPr>
              <w:t>27</w:t>
            </w:r>
          </w:p>
        </w:tc>
        <w:tc>
          <w:tcPr>
            <w:tcW w:w="1276" w:type="dxa"/>
          </w:tcPr>
          <w:p w:rsidR="002728B5" w:rsidRPr="00E01B49" w:rsidRDefault="00127111" w:rsidP="00E01B49">
            <w:pPr>
              <w:spacing w:after="0"/>
              <w:jc w:val="center"/>
              <w:rPr>
                <w:rFonts w:ascii="Arial" w:hAnsi="Arial" w:cs="Arial"/>
                <w:sz w:val="24"/>
                <w:szCs w:val="24"/>
              </w:rPr>
            </w:pPr>
            <w:r w:rsidRPr="00E01B49">
              <w:rPr>
                <w:rFonts w:ascii="Arial" w:hAnsi="Arial" w:cs="Arial"/>
                <w:sz w:val="24"/>
                <w:szCs w:val="24"/>
              </w:rPr>
              <w:t>68</w:t>
            </w:r>
          </w:p>
        </w:tc>
      </w:tr>
      <w:tr w:rsidR="002728B5" w:rsidRPr="00E01B49" w:rsidTr="00E01B49">
        <w:tc>
          <w:tcPr>
            <w:tcW w:w="2552" w:type="dxa"/>
          </w:tcPr>
          <w:p w:rsidR="00E01B49" w:rsidRDefault="002728B5" w:rsidP="002A5EE1">
            <w:pPr>
              <w:spacing w:after="0"/>
              <w:jc w:val="both"/>
              <w:rPr>
                <w:rFonts w:ascii="Arial" w:hAnsi="Arial" w:cs="Arial"/>
                <w:sz w:val="24"/>
                <w:szCs w:val="24"/>
              </w:rPr>
            </w:pPr>
            <w:r w:rsidRPr="00E01B49">
              <w:rPr>
                <w:rFonts w:ascii="Arial" w:hAnsi="Arial" w:cs="Arial"/>
                <w:sz w:val="24"/>
                <w:szCs w:val="24"/>
              </w:rPr>
              <w:t xml:space="preserve">Str. </w:t>
            </w:r>
            <w:r w:rsidR="00E01B49">
              <w:rPr>
                <w:rFonts w:ascii="Arial" w:hAnsi="Arial" w:cs="Arial"/>
                <w:sz w:val="24"/>
                <w:szCs w:val="24"/>
              </w:rPr>
              <w:t xml:space="preserve">Sandală </w:t>
            </w:r>
            <w:r w:rsidRPr="00E01B49">
              <w:rPr>
                <w:rFonts w:ascii="Arial" w:hAnsi="Arial" w:cs="Arial"/>
                <w:sz w:val="24"/>
                <w:szCs w:val="24"/>
              </w:rPr>
              <w:t>+</w:t>
            </w:r>
            <w:r w:rsidR="00E01B49">
              <w:rPr>
                <w:rFonts w:ascii="Arial" w:hAnsi="Arial" w:cs="Arial"/>
                <w:sz w:val="24"/>
                <w:szCs w:val="24"/>
              </w:rPr>
              <w:t xml:space="preserve"> </w:t>
            </w:r>
          </w:p>
          <w:p w:rsidR="002728B5" w:rsidRPr="00E01B49" w:rsidRDefault="002728B5" w:rsidP="002A5EE1">
            <w:pPr>
              <w:spacing w:after="0"/>
              <w:jc w:val="both"/>
              <w:rPr>
                <w:rFonts w:ascii="Arial" w:hAnsi="Arial" w:cs="Arial"/>
                <w:sz w:val="24"/>
                <w:szCs w:val="24"/>
              </w:rPr>
            </w:pPr>
            <w:r w:rsidRPr="00E01B49">
              <w:rPr>
                <w:rFonts w:ascii="Arial" w:hAnsi="Arial" w:cs="Arial"/>
                <w:sz w:val="24"/>
                <w:szCs w:val="24"/>
              </w:rPr>
              <w:t>str. Pescariei</w:t>
            </w:r>
          </w:p>
        </w:tc>
        <w:tc>
          <w:tcPr>
            <w:tcW w:w="1276" w:type="dxa"/>
          </w:tcPr>
          <w:p w:rsidR="002728B5" w:rsidRPr="00E01B49" w:rsidRDefault="00127111" w:rsidP="00E01B49">
            <w:pPr>
              <w:spacing w:after="0"/>
              <w:jc w:val="center"/>
              <w:rPr>
                <w:rFonts w:ascii="Arial" w:hAnsi="Arial" w:cs="Arial"/>
                <w:sz w:val="24"/>
                <w:szCs w:val="24"/>
              </w:rPr>
            </w:pPr>
            <w:r w:rsidRPr="00E01B49">
              <w:rPr>
                <w:rFonts w:ascii="Arial" w:hAnsi="Arial" w:cs="Arial"/>
                <w:sz w:val="24"/>
                <w:szCs w:val="24"/>
              </w:rPr>
              <w:t>394</w:t>
            </w:r>
          </w:p>
        </w:tc>
        <w:tc>
          <w:tcPr>
            <w:tcW w:w="1417" w:type="dxa"/>
          </w:tcPr>
          <w:p w:rsidR="002728B5" w:rsidRPr="00E01B49" w:rsidRDefault="002728B5" w:rsidP="00E01B49">
            <w:pPr>
              <w:spacing w:after="0"/>
              <w:jc w:val="center"/>
              <w:rPr>
                <w:rFonts w:ascii="Arial" w:hAnsi="Arial" w:cs="Arial"/>
                <w:sz w:val="24"/>
                <w:szCs w:val="24"/>
              </w:rPr>
            </w:pPr>
          </w:p>
        </w:tc>
        <w:tc>
          <w:tcPr>
            <w:tcW w:w="1276" w:type="dxa"/>
          </w:tcPr>
          <w:p w:rsidR="002728B5" w:rsidRPr="00E01B49" w:rsidRDefault="00127111" w:rsidP="00E01B49">
            <w:pPr>
              <w:spacing w:after="0"/>
              <w:jc w:val="center"/>
              <w:rPr>
                <w:rFonts w:ascii="Arial" w:hAnsi="Arial" w:cs="Arial"/>
                <w:sz w:val="24"/>
                <w:szCs w:val="24"/>
              </w:rPr>
            </w:pPr>
            <w:r w:rsidRPr="00E01B49">
              <w:rPr>
                <w:rFonts w:ascii="Arial" w:hAnsi="Arial" w:cs="Arial"/>
                <w:sz w:val="24"/>
                <w:szCs w:val="24"/>
              </w:rPr>
              <w:t>394</w:t>
            </w:r>
          </w:p>
        </w:tc>
        <w:tc>
          <w:tcPr>
            <w:tcW w:w="850" w:type="dxa"/>
          </w:tcPr>
          <w:p w:rsidR="002728B5" w:rsidRPr="00E01B49" w:rsidRDefault="002728B5" w:rsidP="00E01B49">
            <w:pPr>
              <w:spacing w:after="0"/>
              <w:jc w:val="center"/>
              <w:rPr>
                <w:rFonts w:ascii="Arial" w:hAnsi="Arial" w:cs="Arial"/>
                <w:sz w:val="24"/>
                <w:szCs w:val="24"/>
              </w:rPr>
            </w:pPr>
          </w:p>
        </w:tc>
        <w:tc>
          <w:tcPr>
            <w:tcW w:w="1134" w:type="dxa"/>
          </w:tcPr>
          <w:p w:rsidR="002728B5" w:rsidRPr="00E01B49" w:rsidRDefault="00127111" w:rsidP="00E01B49">
            <w:pPr>
              <w:spacing w:after="0"/>
              <w:jc w:val="center"/>
              <w:rPr>
                <w:rFonts w:ascii="Arial" w:hAnsi="Arial" w:cs="Arial"/>
                <w:sz w:val="24"/>
                <w:szCs w:val="24"/>
              </w:rPr>
            </w:pPr>
            <w:r w:rsidRPr="00E01B49">
              <w:rPr>
                <w:rFonts w:ascii="Arial" w:hAnsi="Arial" w:cs="Arial"/>
                <w:sz w:val="24"/>
                <w:szCs w:val="24"/>
              </w:rPr>
              <w:t>16</w:t>
            </w:r>
          </w:p>
        </w:tc>
        <w:tc>
          <w:tcPr>
            <w:tcW w:w="1276" w:type="dxa"/>
          </w:tcPr>
          <w:p w:rsidR="002728B5" w:rsidRPr="00E01B49" w:rsidRDefault="00127111" w:rsidP="00E01B49">
            <w:pPr>
              <w:spacing w:after="0"/>
              <w:jc w:val="center"/>
              <w:rPr>
                <w:rFonts w:ascii="Arial" w:hAnsi="Arial" w:cs="Arial"/>
                <w:sz w:val="24"/>
                <w:szCs w:val="24"/>
              </w:rPr>
            </w:pPr>
            <w:r w:rsidRPr="00E01B49">
              <w:rPr>
                <w:rFonts w:ascii="Arial" w:hAnsi="Arial" w:cs="Arial"/>
                <w:sz w:val="24"/>
                <w:szCs w:val="24"/>
              </w:rPr>
              <w:t>5</w:t>
            </w:r>
          </w:p>
        </w:tc>
      </w:tr>
      <w:tr w:rsidR="00EE5DB7" w:rsidRPr="00E01B49" w:rsidTr="00E01B49">
        <w:tc>
          <w:tcPr>
            <w:tcW w:w="2552" w:type="dxa"/>
          </w:tcPr>
          <w:p w:rsidR="00EE5DB7" w:rsidRPr="00E01B49" w:rsidRDefault="00EE5DB7" w:rsidP="002A5EE1">
            <w:pPr>
              <w:spacing w:after="0"/>
              <w:jc w:val="both"/>
              <w:rPr>
                <w:rFonts w:ascii="Arial" w:hAnsi="Arial" w:cs="Arial"/>
                <w:sz w:val="24"/>
                <w:szCs w:val="24"/>
              </w:rPr>
            </w:pPr>
            <w:r w:rsidRPr="00E01B49">
              <w:rPr>
                <w:rFonts w:ascii="Arial" w:hAnsi="Arial" w:cs="Arial"/>
                <w:sz w:val="24"/>
                <w:szCs w:val="24"/>
              </w:rPr>
              <w:t>Tr.2 strada Lalelelor</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48</w:t>
            </w:r>
          </w:p>
        </w:tc>
        <w:tc>
          <w:tcPr>
            <w:tcW w:w="1417" w:type="dxa"/>
          </w:tcPr>
          <w:p w:rsidR="00EE5DB7" w:rsidRPr="00E01B49" w:rsidRDefault="00EE5DB7" w:rsidP="00E01B49">
            <w:pPr>
              <w:spacing w:after="0"/>
              <w:jc w:val="center"/>
              <w:rPr>
                <w:rFonts w:ascii="Arial" w:hAnsi="Arial" w:cs="Arial"/>
                <w:sz w:val="24"/>
                <w:szCs w:val="24"/>
              </w:rPr>
            </w:pP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48</w:t>
            </w:r>
          </w:p>
        </w:tc>
        <w:tc>
          <w:tcPr>
            <w:tcW w:w="850" w:type="dxa"/>
          </w:tcPr>
          <w:p w:rsidR="00EE5DB7" w:rsidRPr="00E01B49" w:rsidRDefault="00EE5DB7" w:rsidP="00E01B49">
            <w:pPr>
              <w:spacing w:after="0"/>
              <w:jc w:val="center"/>
              <w:rPr>
                <w:rFonts w:ascii="Arial" w:hAnsi="Arial" w:cs="Arial"/>
                <w:sz w:val="24"/>
                <w:szCs w:val="24"/>
              </w:rPr>
            </w:pPr>
          </w:p>
        </w:tc>
        <w:tc>
          <w:tcPr>
            <w:tcW w:w="1134"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2</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w:t>
            </w:r>
          </w:p>
        </w:tc>
      </w:tr>
      <w:tr w:rsidR="00EE5DB7" w:rsidRPr="00E01B49" w:rsidTr="00E01B49">
        <w:tc>
          <w:tcPr>
            <w:tcW w:w="2552" w:type="dxa"/>
          </w:tcPr>
          <w:p w:rsidR="00EE5DB7" w:rsidRPr="00E01B49" w:rsidRDefault="00EE5DB7" w:rsidP="002A5EE1">
            <w:pPr>
              <w:spacing w:after="0"/>
              <w:jc w:val="both"/>
              <w:rPr>
                <w:rFonts w:ascii="Arial" w:hAnsi="Arial" w:cs="Arial"/>
                <w:sz w:val="24"/>
                <w:szCs w:val="24"/>
              </w:rPr>
            </w:pPr>
            <w:r w:rsidRPr="00E01B49">
              <w:rPr>
                <w:rFonts w:ascii="Arial" w:hAnsi="Arial" w:cs="Arial"/>
                <w:sz w:val="24"/>
                <w:szCs w:val="24"/>
              </w:rPr>
              <w:t>Carastoian</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118</w:t>
            </w:r>
          </w:p>
        </w:tc>
        <w:tc>
          <w:tcPr>
            <w:tcW w:w="1417" w:type="dxa"/>
          </w:tcPr>
          <w:p w:rsidR="00EE5DB7" w:rsidRPr="00E01B49" w:rsidRDefault="00EE5DB7" w:rsidP="00E01B49">
            <w:pPr>
              <w:spacing w:after="0"/>
              <w:jc w:val="center"/>
              <w:rPr>
                <w:rFonts w:ascii="Arial" w:hAnsi="Arial" w:cs="Arial"/>
                <w:sz w:val="24"/>
                <w:szCs w:val="24"/>
              </w:rPr>
            </w:pP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118</w:t>
            </w:r>
          </w:p>
        </w:tc>
        <w:tc>
          <w:tcPr>
            <w:tcW w:w="850" w:type="dxa"/>
          </w:tcPr>
          <w:p w:rsidR="00EE5DB7" w:rsidRPr="00E01B49" w:rsidRDefault="00EE5DB7" w:rsidP="00E01B49">
            <w:pPr>
              <w:spacing w:after="0"/>
              <w:jc w:val="center"/>
              <w:rPr>
                <w:rFonts w:ascii="Arial" w:hAnsi="Arial" w:cs="Arial"/>
                <w:sz w:val="24"/>
                <w:szCs w:val="24"/>
              </w:rPr>
            </w:pPr>
          </w:p>
        </w:tc>
        <w:tc>
          <w:tcPr>
            <w:tcW w:w="1134"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4</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6</w:t>
            </w:r>
          </w:p>
        </w:tc>
      </w:tr>
      <w:tr w:rsidR="00EE5DB7" w:rsidRPr="00E01B49" w:rsidTr="00E01B49">
        <w:tc>
          <w:tcPr>
            <w:tcW w:w="2552" w:type="dxa"/>
          </w:tcPr>
          <w:p w:rsidR="00EE5DB7" w:rsidRPr="00E01B49" w:rsidRDefault="00EE5DB7" w:rsidP="002A5EE1">
            <w:pPr>
              <w:spacing w:after="0"/>
              <w:jc w:val="both"/>
              <w:rPr>
                <w:rFonts w:ascii="Arial" w:hAnsi="Arial" w:cs="Arial"/>
                <w:sz w:val="24"/>
                <w:szCs w:val="24"/>
              </w:rPr>
            </w:pPr>
            <w:r w:rsidRPr="00E01B49">
              <w:rPr>
                <w:rFonts w:ascii="Arial" w:hAnsi="Arial" w:cs="Arial"/>
                <w:sz w:val="24"/>
                <w:szCs w:val="24"/>
              </w:rPr>
              <w:t xml:space="preserve">Muturel </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133</w:t>
            </w:r>
          </w:p>
        </w:tc>
        <w:tc>
          <w:tcPr>
            <w:tcW w:w="1417" w:type="dxa"/>
          </w:tcPr>
          <w:p w:rsidR="00EE5DB7" w:rsidRPr="00E01B49" w:rsidRDefault="00EE5DB7" w:rsidP="00E01B49">
            <w:pPr>
              <w:spacing w:after="0"/>
              <w:jc w:val="center"/>
              <w:rPr>
                <w:rFonts w:ascii="Arial" w:hAnsi="Arial" w:cs="Arial"/>
                <w:sz w:val="24"/>
                <w:szCs w:val="24"/>
              </w:rPr>
            </w:pP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133</w:t>
            </w:r>
          </w:p>
        </w:tc>
        <w:tc>
          <w:tcPr>
            <w:tcW w:w="850" w:type="dxa"/>
          </w:tcPr>
          <w:p w:rsidR="00EE5DB7" w:rsidRPr="00E01B49" w:rsidRDefault="00EE5DB7" w:rsidP="00E01B49">
            <w:pPr>
              <w:spacing w:after="0"/>
              <w:jc w:val="center"/>
              <w:rPr>
                <w:rFonts w:ascii="Arial" w:hAnsi="Arial" w:cs="Arial"/>
                <w:sz w:val="24"/>
                <w:szCs w:val="24"/>
              </w:rPr>
            </w:pPr>
          </w:p>
        </w:tc>
        <w:tc>
          <w:tcPr>
            <w:tcW w:w="1134"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5</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4</w:t>
            </w:r>
          </w:p>
        </w:tc>
      </w:tr>
      <w:tr w:rsidR="00EE5DB7" w:rsidRPr="00E01B49" w:rsidTr="00E01B49">
        <w:tc>
          <w:tcPr>
            <w:tcW w:w="2552" w:type="dxa"/>
          </w:tcPr>
          <w:p w:rsidR="00EE5DB7" w:rsidRPr="00E01B49" w:rsidRDefault="00EE5DB7" w:rsidP="002A5EE1">
            <w:pPr>
              <w:spacing w:after="0"/>
              <w:jc w:val="both"/>
              <w:rPr>
                <w:rFonts w:ascii="Arial" w:hAnsi="Arial" w:cs="Arial"/>
                <w:sz w:val="24"/>
                <w:szCs w:val="24"/>
              </w:rPr>
            </w:pPr>
            <w:r w:rsidRPr="00E01B49">
              <w:rPr>
                <w:rFonts w:ascii="Arial" w:hAnsi="Arial" w:cs="Arial"/>
                <w:sz w:val="24"/>
                <w:szCs w:val="24"/>
              </w:rPr>
              <w:t xml:space="preserve">Dispensarului </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102</w:t>
            </w:r>
          </w:p>
        </w:tc>
        <w:tc>
          <w:tcPr>
            <w:tcW w:w="1417" w:type="dxa"/>
          </w:tcPr>
          <w:p w:rsidR="00EE5DB7" w:rsidRPr="00E01B49" w:rsidRDefault="00EE5DB7" w:rsidP="00E01B49">
            <w:pPr>
              <w:spacing w:after="0"/>
              <w:jc w:val="center"/>
              <w:rPr>
                <w:rFonts w:ascii="Arial" w:hAnsi="Arial" w:cs="Arial"/>
                <w:sz w:val="24"/>
                <w:szCs w:val="24"/>
              </w:rPr>
            </w:pP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102</w:t>
            </w:r>
          </w:p>
        </w:tc>
        <w:tc>
          <w:tcPr>
            <w:tcW w:w="850" w:type="dxa"/>
          </w:tcPr>
          <w:p w:rsidR="00EE5DB7" w:rsidRPr="00E01B49" w:rsidRDefault="00EE5DB7" w:rsidP="00E01B49">
            <w:pPr>
              <w:spacing w:after="0"/>
              <w:jc w:val="center"/>
              <w:rPr>
                <w:rFonts w:ascii="Arial" w:hAnsi="Arial" w:cs="Arial"/>
                <w:sz w:val="24"/>
                <w:szCs w:val="24"/>
              </w:rPr>
            </w:pPr>
          </w:p>
        </w:tc>
        <w:tc>
          <w:tcPr>
            <w:tcW w:w="1134"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2</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3</w:t>
            </w:r>
          </w:p>
        </w:tc>
      </w:tr>
      <w:tr w:rsidR="00EE5DB7" w:rsidRPr="00E01B49" w:rsidTr="00E01B49">
        <w:tc>
          <w:tcPr>
            <w:tcW w:w="2552" w:type="dxa"/>
          </w:tcPr>
          <w:p w:rsidR="00EE5DB7" w:rsidRPr="00E01B49" w:rsidRDefault="00EE5DB7" w:rsidP="002A5EE1">
            <w:pPr>
              <w:spacing w:after="0"/>
              <w:jc w:val="both"/>
              <w:rPr>
                <w:rFonts w:ascii="Arial" w:hAnsi="Arial" w:cs="Arial"/>
                <w:sz w:val="24"/>
                <w:szCs w:val="24"/>
              </w:rPr>
            </w:pPr>
            <w:r w:rsidRPr="00E01B49">
              <w:rPr>
                <w:rFonts w:ascii="Arial" w:hAnsi="Arial" w:cs="Arial"/>
                <w:sz w:val="24"/>
                <w:szCs w:val="24"/>
              </w:rPr>
              <w:t xml:space="preserve">Tagui </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127</w:t>
            </w:r>
          </w:p>
        </w:tc>
        <w:tc>
          <w:tcPr>
            <w:tcW w:w="1417" w:type="dxa"/>
          </w:tcPr>
          <w:p w:rsidR="00EE5DB7" w:rsidRPr="00E01B49" w:rsidRDefault="00EE5DB7" w:rsidP="00E01B49">
            <w:pPr>
              <w:spacing w:after="0"/>
              <w:jc w:val="center"/>
              <w:rPr>
                <w:rFonts w:ascii="Arial" w:hAnsi="Arial" w:cs="Arial"/>
                <w:sz w:val="24"/>
                <w:szCs w:val="24"/>
              </w:rPr>
            </w:pP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127</w:t>
            </w:r>
          </w:p>
        </w:tc>
        <w:tc>
          <w:tcPr>
            <w:tcW w:w="850" w:type="dxa"/>
          </w:tcPr>
          <w:p w:rsidR="00EE5DB7" w:rsidRPr="00E01B49" w:rsidRDefault="00EE5DB7" w:rsidP="00E01B49">
            <w:pPr>
              <w:spacing w:after="0"/>
              <w:jc w:val="center"/>
              <w:rPr>
                <w:rFonts w:ascii="Arial" w:hAnsi="Arial" w:cs="Arial"/>
                <w:sz w:val="24"/>
                <w:szCs w:val="24"/>
              </w:rPr>
            </w:pPr>
          </w:p>
        </w:tc>
        <w:tc>
          <w:tcPr>
            <w:tcW w:w="1134"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10</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6</w:t>
            </w:r>
          </w:p>
        </w:tc>
      </w:tr>
      <w:tr w:rsidR="00EE5DB7" w:rsidRPr="00E01B49" w:rsidTr="00E01B49">
        <w:tc>
          <w:tcPr>
            <w:tcW w:w="2552" w:type="dxa"/>
          </w:tcPr>
          <w:p w:rsidR="00EE5DB7" w:rsidRPr="00E01B49" w:rsidRDefault="00EE5DB7" w:rsidP="002A5EE1">
            <w:pPr>
              <w:spacing w:after="0"/>
              <w:jc w:val="both"/>
              <w:rPr>
                <w:rFonts w:ascii="Arial" w:hAnsi="Arial" w:cs="Arial"/>
                <w:sz w:val="24"/>
                <w:szCs w:val="24"/>
              </w:rPr>
            </w:pPr>
            <w:r w:rsidRPr="00E01B49">
              <w:rPr>
                <w:rFonts w:ascii="Arial" w:hAnsi="Arial" w:cs="Arial"/>
                <w:sz w:val="24"/>
                <w:szCs w:val="24"/>
              </w:rPr>
              <w:t>Politiei tr1</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134</w:t>
            </w:r>
          </w:p>
        </w:tc>
        <w:tc>
          <w:tcPr>
            <w:tcW w:w="1417" w:type="dxa"/>
          </w:tcPr>
          <w:p w:rsidR="00EE5DB7" w:rsidRPr="00E01B49" w:rsidRDefault="00EE5DB7" w:rsidP="00E01B49">
            <w:pPr>
              <w:spacing w:after="0"/>
              <w:jc w:val="center"/>
              <w:rPr>
                <w:rFonts w:ascii="Arial" w:hAnsi="Arial" w:cs="Arial"/>
                <w:sz w:val="24"/>
                <w:szCs w:val="24"/>
              </w:rPr>
            </w:pP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134</w:t>
            </w:r>
          </w:p>
        </w:tc>
        <w:tc>
          <w:tcPr>
            <w:tcW w:w="850" w:type="dxa"/>
          </w:tcPr>
          <w:p w:rsidR="00EE5DB7" w:rsidRPr="00E01B49" w:rsidRDefault="00EE5DB7" w:rsidP="00E01B49">
            <w:pPr>
              <w:spacing w:after="0"/>
              <w:jc w:val="center"/>
              <w:rPr>
                <w:rFonts w:ascii="Arial" w:hAnsi="Arial" w:cs="Arial"/>
                <w:sz w:val="24"/>
                <w:szCs w:val="24"/>
              </w:rPr>
            </w:pPr>
          </w:p>
        </w:tc>
        <w:tc>
          <w:tcPr>
            <w:tcW w:w="1134"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3</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6</w:t>
            </w:r>
          </w:p>
        </w:tc>
      </w:tr>
      <w:tr w:rsidR="00EE5DB7" w:rsidRPr="00E01B49" w:rsidTr="00E01B49">
        <w:tc>
          <w:tcPr>
            <w:tcW w:w="2552" w:type="dxa"/>
          </w:tcPr>
          <w:p w:rsidR="00EE5DB7" w:rsidRPr="00E01B49" w:rsidRDefault="00EE5DB7" w:rsidP="002A5EE1">
            <w:pPr>
              <w:spacing w:after="0"/>
              <w:jc w:val="both"/>
              <w:rPr>
                <w:rFonts w:ascii="Arial" w:hAnsi="Arial" w:cs="Arial"/>
                <w:sz w:val="24"/>
                <w:szCs w:val="24"/>
              </w:rPr>
            </w:pPr>
            <w:r w:rsidRPr="00E01B49">
              <w:rPr>
                <w:rFonts w:ascii="Arial" w:hAnsi="Arial" w:cs="Arial"/>
                <w:sz w:val="24"/>
                <w:szCs w:val="24"/>
              </w:rPr>
              <w:t>Politiei tr2</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122</w:t>
            </w:r>
          </w:p>
        </w:tc>
        <w:tc>
          <w:tcPr>
            <w:tcW w:w="1417" w:type="dxa"/>
          </w:tcPr>
          <w:p w:rsidR="00EE5DB7" w:rsidRPr="00E01B49" w:rsidRDefault="00EE5DB7" w:rsidP="00E01B49">
            <w:pPr>
              <w:spacing w:after="0"/>
              <w:jc w:val="center"/>
              <w:rPr>
                <w:rFonts w:ascii="Arial" w:hAnsi="Arial" w:cs="Arial"/>
                <w:sz w:val="24"/>
                <w:szCs w:val="24"/>
              </w:rPr>
            </w:pP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122</w:t>
            </w:r>
          </w:p>
        </w:tc>
        <w:tc>
          <w:tcPr>
            <w:tcW w:w="850" w:type="dxa"/>
          </w:tcPr>
          <w:p w:rsidR="00EE5DB7" w:rsidRPr="00E01B49" w:rsidRDefault="00EE5DB7" w:rsidP="00E01B49">
            <w:pPr>
              <w:spacing w:after="0"/>
              <w:jc w:val="center"/>
              <w:rPr>
                <w:rFonts w:ascii="Arial" w:hAnsi="Arial" w:cs="Arial"/>
                <w:sz w:val="24"/>
                <w:szCs w:val="24"/>
              </w:rPr>
            </w:pPr>
          </w:p>
        </w:tc>
        <w:tc>
          <w:tcPr>
            <w:tcW w:w="1134"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5</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4</w:t>
            </w:r>
          </w:p>
        </w:tc>
      </w:tr>
      <w:tr w:rsidR="00EE5DB7" w:rsidRPr="00E01B49" w:rsidTr="00E01B49">
        <w:tc>
          <w:tcPr>
            <w:tcW w:w="2552" w:type="dxa"/>
          </w:tcPr>
          <w:p w:rsidR="00EE5DB7" w:rsidRPr="00E01B49" w:rsidRDefault="00EE5DB7" w:rsidP="002A5EE1">
            <w:pPr>
              <w:spacing w:after="0"/>
              <w:jc w:val="both"/>
              <w:rPr>
                <w:rFonts w:ascii="Arial" w:hAnsi="Arial" w:cs="Arial"/>
                <w:sz w:val="24"/>
                <w:szCs w:val="24"/>
              </w:rPr>
            </w:pPr>
            <w:r w:rsidRPr="00E01B49">
              <w:rPr>
                <w:rFonts w:ascii="Arial" w:hAnsi="Arial" w:cs="Arial"/>
                <w:sz w:val="24"/>
                <w:szCs w:val="24"/>
              </w:rPr>
              <w:t>Strada Sanda tr1</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152</w:t>
            </w:r>
          </w:p>
        </w:tc>
        <w:tc>
          <w:tcPr>
            <w:tcW w:w="1417" w:type="dxa"/>
          </w:tcPr>
          <w:p w:rsidR="00EE5DB7" w:rsidRPr="00E01B49" w:rsidRDefault="00EE5DB7" w:rsidP="00E01B49">
            <w:pPr>
              <w:spacing w:after="0"/>
              <w:jc w:val="center"/>
              <w:rPr>
                <w:rFonts w:ascii="Arial" w:hAnsi="Arial" w:cs="Arial"/>
                <w:sz w:val="24"/>
                <w:szCs w:val="24"/>
              </w:rPr>
            </w:pP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152</w:t>
            </w:r>
          </w:p>
        </w:tc>
        <w:tc>
          <w:tcPr>
            <w:tcW w:w="850" w:type="dxa"/>
          </w:tcPr>
          <w:p w:rsidR="00EE5DB7" w:rsidRPr="00E01B49" w:rsidRDefault="00EE5DB7" w:rsidP="00E01B49">
            <w:pPr>
              <w:spacing w:after="0"/>
              <w:jc w:val="center"/>
              <w:rPr>
                <w:rFonts w:ascii="Arial" w:hAnsi="Arial" w:cs="Arial"/>
                <w:sz w:val="24"/>
                <w:szCs w:val="24"/>
              </w:rPr>
            </w:pPr>
          </w:p>
        </w:tc>
        <w:tc>
          <w:tcPr>
            <w:tcW w:w="1134"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9</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8</w:t>
            </w:r>
          </w:p>
        </w:tc>
      </w:tr>
      <w:tr w:rsidR="00EE5DB7" w:rsidRPr="00E01B49" w:rsidTr="00E01B49">
        <w:tc>
          <w:tcPr>
            <w:tcW w:w="2552" w:type="dxa"/>
          </w:tcPr>
          <w:p w:rsidR="00EE5DB7" w:rsidRPr="00E01B49" w:rsidRDefault="00EE5DB7" w:rsidP="002A5EE1">
            <w:pPr>
              <w:spacing w:after="0"/>
              <w:jc w:val="both"/>
              <w:rPr>
                <w:rFonts w:ascii="Arial" w:hAnsi="Arial" w:cs="Arial"/>
                <w:sz w:val="24"/>
                <w:szCs w:val="24"/>
              </w:rPr>
            </w:pPr>
            <w:r w:rsidRPr="00E01B49">
              <w:rPr>
                <w:rFonts w:ascii="Arial" w:hAnsi="Arial" w:cs="Arial"/>
                <w:sz w:val="24"/>
                <w:szCs w:val="24"/>
              </w:rPr>
              <w:t>Strada Sanda tr2</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99</w:t>
            </w:r>
          </w:p>
        </w:tc>
        <w:tc>
          <w:tcPr>
            <w:tcW w:w="1417" w:type="dxa"/>
          </w:tcPr>
          <w:p w:rsidR="00EE5DB7" w:rsidRPr="00E01B49" w:rsidRDefault="00EE5DB7" w:rsidP="00E01B49">
            <w:pPr>
              <w:spacing w:after="0"/>
              <w:jc w:val="center"/>
              <w:rPr>
                <w:rFonts w:ascii="Arial" w:hAnsi="Arial" w:cs="Arial"/>
                <w:sz w:val="24"/>
                <w:szCs w:val="24"/>
              </w:rPr>
            </w:pP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99</w:t>
            </w:r>
          </w:p>
        </w:tc>
        <w:tc>
          <w:tcPr>
            <w:tcW w:w="850" w:type="dxa"/>
          </w:tcPr>
          <w:p w:rsidR="00EE5DB7" w:rsidRPr="00E01B49" w:rsidRDefault="00EE5DB7" w:rsidP="00E01B49">
            <w:pPr>
              <w:spacing w:after="0"/>
              <w:jc w:val="center"/>
              <w:rPr>
                <w:rFonts w:ascii="Arial" w:hAnsi="Arial" w:cs="Arial"/>
                <w:sz w:val="24"/>
                <w:szCs w:val="24"/>
              </w:rPr>
            </w:pPr>
          </w:p>
        </w:tc>
        <w:tc>
          <w:tcPr>
            <w:tcW w:w="1134"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4</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5</w:t>
            </w:r>
          </w:p>
        </w:tc>
      </w:tr>
      <w:tr w:rsidR="00EE5DB7" w:rsidRPr="00E01B49" w:rsidTr="00E01B49">
        <w:tc>
          <w:tcPr>
            <w:tcW w:w="2552" w:type="dxa"/>
          </w:tcPr>
          <w:p w:rsidR="00EE5DB7" w:rsidRPr="00E01B49" w:rsidRDefault="00EE5DB7" w:rsidP="002A5EE1">
            <w:pPr>
              <w:spacing w:after="0"/>
              <w:jc w:val="both"/>
              <w:rPr>
                <w:rFonts w:ascii="Arial" w:hAnsi="Arial" w:cs="Arial"/>
                <w:sz w:val="24"/>
                <w:szCs w:val="24"/>
              </w:rPr>
            </w:pPr>
            <w:r w:rsidRPr="00E01B49">
              <w:rPr>
                <w:rFonts w:ascii="Arial" w:hAnsi="Arial" w:cs="Arial"/>
                <w:sz w:val="24"/>
                <w:szCs w:val="24"/>
              </w:rPr>
              <w:t xml:space="preserve">Str. Sofica </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129</w:t>
            </w:r>
          </w:p>
        </w:tc>
        <w:tc>
          <w:tcPr>
            <w:tcW w:w="1417" w:type="dxa"/>
          </w:tcPr>
          <w:p w:rsidR="00EE5DB7" w:rsidRPr="00E01B49" w:rsidRDefault="00EE5DB7" w:rsidP="00E01B49">
            <w:pPr>
              <w:spacing w:after="0"/>
              <w:jc w:val="center"/>
              <w:rPr>
                <w:rFonts w:ascii="Arial" w:hAnsi="Arial" w:cs="Arial"/>
                <w:sz w:val="24"/>
                <w:szCs w:val="24"/>
              </w:rPr>
            </w:pP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129</w:t>
            </w:r>
          </w:p>
        </w:tc>
        <w:tc>
          <w:tcPr>
            <w:tcW w:w="850" w:type="dxa"/>
          </w:tcPr>
          <w:p w:rsidR="00EE5DB7" w:rsidRPr="00E01B49" w:rsidRDefault="00EE5DB7" w:rsidP="00E01B49">
            <w:pPr>
              <w:spacing w:after="0"/>
              <w:jc w:val="center"/>
              <w:rPr>
                <w:rFonts w:ascii="Arial" w:hAnsi="Arial" w:cs="Arial"/>
                <w:sz w:val="24"/>
                <w:szCs w:val="24"/>
              </w:rPr>
            </w:pPr>
          </w:p>
        </w:tc>
        <w:tc>
          <w:tcPr>
            <w:tcW w:w="1134"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7</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7</w:t>
            </w:r>
          </w:p>
        </w:tc>
      </w:tr>
      <w:tr w:rsidR="00EE5DB7" w:rsidRPr="00E01B49" w:rsidTr="00E01B49">
        <w:tc>
          <w:tcPr>
            <w:tcW w:w="2552" w:type="dxa"/>
          </w:tcPr>
          <w:p w:rsidR="00EE5DB7" w:rsidRPr="00E01B49" w:rsidRDefault="00EE5DB7" w:rsidP="002A5EE1">
            <w:pPr>
              <w:spacing w:after="0"/>
              <w:jc w:val="both"/>
              <w:rPr>
                <w:rFonts w:ascii="Arial" w:hAnsi="Arial" w:cs="Arial"/>
                <w:sz w:val="24"/>
                <w:szCs w:val="24"/>
              </w:rPr>
            </w:pPr>
            <w:r w:rsidRPr="00E01B49">
              <w:rPr>
                <w:rFonts w:ascii="Arial" w:hAnsi="Arial" w:cs="Arial"/>
                <w:sz w:val="24"/>
                <w:szCs w:val="24"/>
              </w:rPr>
              <w:t>Str. Albu tr3</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77</w:t>
            </w:r>
          </w:p>
        </w:tc>
        <w:tc>
          <w:tcPr>
            <w:tcW w:w="1417" w:type="dxa"/>
          </w:tcPr>
          <w:p w:rsidR="00EE5DB7" w:rsidRPr="00E01B49" w:rsidRDefault="00EE5DB7" w:rsidP="00E01B49">
            <w:pPr>
              <w:spacing w:after="0"/>
              <w:jc w:val="center"/>
              <w:rPr>
                <w:rFonts w:ascii="Arial" w:hAnsi="Arial" w:cs="Arial"/>
                <w:sz w:val="24"/>
                <w:szCs w:val="24"/>
              </w:rPr>
            </w:pP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77</w:t>
            </w:r>
          </w:p>
        </w:tc>
        <w:tc>
          <w:tcPr>
            <w:tcW w:w="850" w:type="dxa"/>
          </w:tcPr>
          <w:p w:rsidR="00EE5DB7" w:rsidRPr="00E01B49" w:rsidRDefault="00EE5DB7" w:rsidP="00E01B49">
            <w:pPr>
              <w:spacing w:after="0"/>
              <w:jc w:val="center"/>
              <w:rPr>
                <w:rFonts w:ascii="Arial" w:hAnsi="Arial" w:cs="Arial"/>
                <w:sz w:val="24"/>
                <w:szCs w:val="24"/>
              </w:rPr>
            </w:pPr>
          </w:p>
        </w:tc>
        <w:tc>
          <w:tcPr>
            <w:tcW w:w="1134"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4</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4</w:t>
            </w:r>
          </w:p>
        </w:tc>
      </w:tr>
      <w:tr w:rsidR="00EE5DB7" w:rsidRPr="00E01B49" w:rsidTr="00E01B49">
        <w:tc>
          <w:tcPr>
            <w:tcW w:w="2552" w:type="dxa"/>
          </w:tcPr>
          <w:p w:rsidR="00EE5DB7" w:rsidRPr="00E01B49" w:rsidRDefault="00EE5DB7" w:rsidP="002A5EE1">
            <w:pPr>
              <w:spacing w:after="0"/>
              <w:jc w:val="both"/>
              <w:rPr>
                <w:rFonts w:ascii="Arial" w:hAnsi="Arial" w:cs="Arial"/>
                <w:sz w:val="24"/>
                <w:szCs w:val="24"/>
              </w:rPr>
            </w:pPr>
            <w:r w:rsidRPr="00E01B49">
              <w:rPr>
                <w:rFonts w:ascii="Arial" w:hAnsi="Arial" w:cs="Arial"/>
                <w:sz w:val="24"/>
                <w:szCs w:val="24"/>
              </w:rPr>
              <w:t>Str. Albu tr2</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132</w:t>
            </w:r>
          </w:p>
        </w:tc>
        <w:tc>
          <w:tcPr>
            <w:tcW w:w="1417" w:type="dxa"/>
          </w:tcPr>
          <w:p w:rsidR="00EE5DB7" w:rsidRPr="00E01B49" w:rsidRDefault="00EE5DB7" w:rsidP="00E01B49">
            <w:pPr>
              <w:spacing w:after="0"/>
              <w:jc w:val="center"/>
              <w:rPr>
                <w:rFonts w:ascii="Arial" w:hAnsi="Arial" w:cs="Arial"/>
                <w:sz w:val="24"/>
                <w:szCs w:val="24"/>
              </w:rPr>
            </w:pP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132</w:t>
            </w:r>
          </w:p>
        </w:tc>
        <w:tc>
          <w:tcPr>
            <w:tcW w:w="850" w:type="dxa"/>
          </w:tcPr>
          <w:p w:rsidR="00EE5DB7" w:rsidRPr="00E01B49" w:rsidRDefault="00EE5DB7" w:rsidP="00E01B49">
            <w:pPr>
              <w:spacing w:after="0"/>
              <w:jc w:val="center"/>
              <w:rPr>
                <w:rFonts w:ascii="Arial" w:hAnsi="Arial" w:cs="Arial"/>
                <w:sz w:val="24"/>
                <w:szCs w:val="24"/>
              </w:rPr>
            </w:pPr>
          </w:p>
        </w:tc>
        <w:tc>
          <w:tcPr>
            <w:tcW w:w="1134"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5</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8</w:t>
            </w:r>
          </w:p>
        </w:tc>
      </w:tr>
      <w:tr w:rsidR="00EE5DB7" w:rsidRPr="00E01B49" w:rsidTr="00E01B49">
        <w:tc>
          <w:tcPr>
            <w:tcW w:w="2552" w:type="dxa"/>
          </w:tcPr>
          <w:p w:rsidR="00E01B49" w:rsidRDefault="00EE5DB7" w:rsidP="002A5EE1">
            <w:pPr>
              <w:spacing w:after="0"/>
              <w:jc w:val="both"/>
              <w:rPr>
                <w:rFonts w:ascii="Arial" w:hAnsi="Arial" w:cs="Arial"/>
                <w:sz w:val="24"/>
                <w:szCs w:val="24"/>
              </w:rPr>
            </w:pPr>
            <w:r w:rsidRPr="00E01B49">
              <w:rPr>
                <w:rFonts w:ascii="Arial" w:hAnsi="Arial" w:cs="Arial"/>
                <w:sz w:val="24"/>
                <w:szCs w:val="24"/>
              </w:rPr>
              <w:t>Str. Albu tr1+</w:t>
            </w:r>
          </w:p>
          <w:p w:rsidR="00EE5DB7" w:rsidRPr="00E01B49" w:rsidRDefault="00EE5DB7" w:rsidP="002A5EE1">
            <w:pPr>
              <w:spacing w:after="0"/>
              <w:jc w:val="both"/>
              <w:rPr>
                <w:rFonts w:ascii="Arial" w:hAnsi="Arial" w:cs="Arial"/>
                <w:sz w:val="24"/>
                <w:szCs w:val="24"/>
              </w:rPr>
            </w:pPr>
            <w:r w:rsidRPr="00E01B49">
              <w:rPr>
                <w:rFonts w:ascii="Arial" w:hAnsi="Arial" w:cs="Arial"/>
                <w:sz w:val="24"/>
                <w:szCs w:val="24"/>
              </w:rPr>
              <w:t>str. Bisile tr.1</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282</w:t>
            </w:r>
          </w:p>
        </w:tc>
        <w:tc>
          <w:tcPr>
            <w:tcW w:w="1417" w:type="dxa"/>
          </w:tcPr>
          <w:p w:rsidR="00EE5DB7" w:rsidRPr="00E01B49" w:rsidRDefault="00EE5DB7" w:rsidP="00E01B49">
            <w:pPr>
              <w:spacing w:after="0"/>
              <w:jc w:val="center"/>
              <w:rPr>
                <w:rFonts w:ascii="Arial" w:hAnsi="Arial" w:cs="Arial"/>
                <w:sz w:val="24"/>
                <w:szCs w:val="24"/>
              </w:rPr>
            </w:pP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282</w:t>
            </w:r>
          </w:p>
        </w:tc>
        <w:tc>
          <w:tcPr>
            <w:tcW w:w="850" w:type="dxa"/>
          </w:tcPr>
          <w:p w:rsidR="00EE5DB7" w:rsidRPr="00E01B49" w:rsidRDefault="00EE5DB7" w:rsidP="00E01B49">
            <w:pPr>
              <w:spacing w:after="0"/>
              <w:jc w:val="center"/>
              <w:rPr>
                <w:rFonts w:ascii="Arial" w:hAnsi="Arial" w:cs="Arial"/>
                <w:sz w:val="24"/>
                <w:szCs w:val="24"/>
              </w:rPr>
            </w:pPr>
          </w:p>
        </w:tc>
        <w:tc>
          <w:tcPr>
            <w:tcW w:w="1134"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11</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8</w:t>
            </w:r>
          </w:p>
        </w:tc>
      </w:tr>
      <w:tr w:rsidR="00EE5DB7" w:rsidRPr="00E01B49" w:rsidTr="00E01B49">
        <w:tc>
          <w:tcPr>
            <w:tcW w:w="2552" w:type="dxa"/>
          </w:tcPr>
          <w:p w:rsidR="00E01B49" w:rsidRDefault="00EE5DB7" w:rsidP="002A5EE1">
            <w:pPr>
              <w:spacing w:after="0"/>
              <w:jc w:val="both"/>
              <w:rPr>
                <w:rFonts w:ascii="Arial" w:hAnsi="Arial" w:cs="Arial"/>
                <w:sz w:val="24"/>
                <w:szCs w:val="24"/>
              </w:rPr>
            </w:pPr>
            <w:r w:rsidRPr="00E01B49">
              <w:rPr>
                <w:rFonts w:ascii="Arial" w:hAnsi="Arial" w:cs="Arial"/>
                <w:sz w:val="24"/>
                <w:szCs w:val="24"/>
              </w:rPr>
              <w:t>Str. Bisile tr1+</w:t>
            </w:r>
          </w:p>
          <w:p w:rsidR="00EE5DB7" w:rsidRPr="00E01B49" w:rsidRDefault="00EE5DB7" w:rsidP="002A5EE1">
            <w:pPr>
              <w:spacing w:after="0"/>
              <w:jc w:val="both"/>
              <w:rPr>
                <w:rFonts w:ascii="Arial" w:hAnsi="Arial" w:cs="Arial"/>
                <w:sz w:val="24"/>
                <w:szCs w:val="24"/>
              </w:rPr>
            </w:pPr>
            <w:r w:rsidRPr="00E01B49">
              <w:rPr>
                <w:rFonts w:ascii="Arial" w:hAnsi="Arial" w:cs="Arial"/>
                <w:sz w:val="24"/>
                <w:szCs w:val="24"/>
              </w:rPr>
              <w:t>str. Closca tr2</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758</w:t>
            </w:r>
          </w:p>
        </w:tc>
        <w:tc>
          <w:tcPr>
            <w:tcW w:w="1417" w:type="dxa"/>
          </w:tcPr>
          <w:p w:rsidR="00EE5DB7" w:rsidRPr="00E01B49" w:rsidRDefault="00EE5DB7" w:rsidP="00E01B49">
            <w:pPr>
              <w:spacing w:after="0"/>
              <w:jc w:val="center"/>
              <w:rPr>
                <w:rFonts w:ascii="Arial" w:hAnsi="Arial" w:cs="Arial"/>
                <w:sz w:val="24"/>
                <w:szCs w:val="24"/>
              </w:rPr>
            </w:pP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758</w:t>
            </w:r>
          </w:p>
        </w:tc>
        <w:tc>
          <w:tcPr>
            <w:tcW w:w="850" w:type="dxa"/>
          </w:tcPr>
          <w:p w:rsidR="00EE5DB7" w:rsidRPr="00E01B49" w:rsidRDefault="00EE5DB7" w:rsidP="00E01B49">
            <w:pPr>
              <w:spacing w:after="0"/>
              <w:jc w:val="center"/>
              <w:rPr>
                <w:rFonts w:ascii="Arial" w:hAnsi="Arial" w:cs="Arial"/>
                <w:sz w:val="24"/>
                <w:szCs w:val="24"/>
              </w:rPr>
            </w:pPr>
          </w:p>
        </w:tc>
        <w:tc>
          <w:tcPr>
            <w:tcW w:w="1134"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28</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28</w:t>
            </w:r>
          </w:p>
        </w:tc>
      </w:tr>
      <w:tr w:rsidR="00EE5DB7" w:rsidRPr="00E01B49" w:rsidTr="00E01B49">
        <w:tc>
          <w:tcPr>
            <w:tcW w:w="2552" w:type="dxa"/>
          </w:tcPr>
          <w:p w:rsidR="00EE5DB7" w:rsidRPr="00E01B49" w:rsidRDefault="00EE5DB7" w:rsidP="002A5EE1">
            <w:pPr>
              <w:spacing w:after="0"/>
              <w:jc w:val="both"/>
              <w:rPr>
                <w:rFonts w:ascii="Arial" w:hAnsi="Arial" w:cs="Arial"/>
                <w:sz w:val="24"/>
                <w:szCs w:val="24"/>
              </w:rPr>
            </w:pPr>
            <w:r w:rsidRPr="00E01B49">
              <w:rPr>
                <w:rFonts w:ascii="Arial" w:hAnsi="Arial" w:cs="Arial"/>
                <w:sz w:val="24"/>
                <w:szCs w:val="24"/>
              </w:rPr>
              <w:t>Str. Closca tr3</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145</w:t>
            </w:r>
          </w:p>
        </w:tc>
        <w:tc>
          <w:tcPr>
            <w:tcW w:w="1417" w:type="dxa"/>
          </w:tcPr>
          <w:p w:rsidR="00EE5DB7" w:rsidRPr="00E01B49" w:rsidRDefault="00EE5DB7" w:rsidP="00E01B49">
            <w:pPr>
              <w:spacing w:after="0"/>
              <w:jc w:val="center"/>
              <w:rPr>
                <w:rFonts w:ascii="Arial" w:hAnsi="Arial" w:cs="Arial"/>
                <w:sz w:val="24"/>
                <w:szCs w:val="24"/>
              </w:rPr>
            </w:pP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145</w:t>
            </w:r>
          </w:p>
        </w:tc>
        <w:tc>
          <w:tcPr>
            <w:tcW w:w="850" w:type="dxa"/>
          </w:tcPr>
          <w:p w:rsidR="00EE5DB7" w:rsidRPr="00E01B49" w:rsidRDefault="00EE5DB7" w:rsidP="00E01B49">
            <w:pPr>
              <w:spacing w:after="0"/>
              <w:jc w:val="center"/>
              <w:rPr>
                <w:rFonts w:ascii="Arial" w:hAnsi="Arial" w:cs="Arial"/>
                <w:sz w:val="24"/>
                <w:szCs w:val="24"/>
              </w:rPr>
            </w:pPr>
          </w:p>
        </w:tc>
        <w:tc>
          <w:tcPr>
            <w:tcW w:w="1134"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5</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9</w:t>
            </w:r>
          </w:p>
        </w:tc>
      </w:tr>
      <w:tr w:rsidR="00EE5DB7" w:rsidRPr="00E01B49" w:rsidTr="00E01B49">
        <w:tc>
          <w:tcPr>
            <w:tcW w:w="2552" w:type="dxa"/>
          </w:tcPr>
          <w:p w:rsidR="00EE5DB7" w:rsidRPr="00E01B49" w:rsidRDefault="00EE5DB7" w:rsidP="00E74802">
            <w:pPr>
              <w:spacing w:after="0"/>
              <w:jc w:val="both"/>
              <w:rPr>
                <w:rFonts w:ascii="Arial" w:hAnsi="Arial" w:cs="Arial"/>
                <w:sz w:val="24"/>
                <w:szCs w:val="24"/>
              </w:rPr>
            </w:pPr>
            <w:r w:rsidRPr="00E01B49">
              <w:rPr>
                <w:rFonts w:ascii="Arial" w:hAnsi="Arial" w:cs="Arial"/>
                <w:sz w:val="24"/>
                <w:szCs w:val="24"/>
              </w:rPr>
              <w:t>Str. Closca tr4</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122</w:t>
            </w:r>
          </w:p>
        </w:tc>
        <w:tc>
          <w:tcPr>
            <w:tcW w:w="1417" w:type="dxa"/>
          </w:tcPr>
          <w:p w:rsidR="00EE5DB7" w:rsidRPr="00E01B49" w:rsidRDefault="00EE5DB7" w:rsidP="00E01B49">
            <w:pPr>
              <w:spacing w:after="0"/>
              <w:jc w:val="center"/>
              <w:rPr>
                <w:rFonts w:ascii="Arial" w:hAnsi="Arial" w:cs="Arial"/>
                <w:sz w:val="24"/>
                <w:szCs w:val="24"/>
              </w:rPr>
            </w:pP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122</w:t>
            </w:r>
          </w:p>
        </w:tc>
        <w:tc>
          <w:tcPr>
            <w:tcW w:w="850" w:type="dxa"/>
          </w:tcPr>
          <w:p w:rsidR="00EE5DB7" w:rsidRPr="00E01B49" w:rsidRDefault="00EE5DB7" w:rsidP="00E01B49">
            <w:pPr>
              <w:spacing w:after="0"/>
              <w:jc w:val="center"/>
              <w:rPr>
                <w:rFonts w:ascii="Arial" w:hAnsi="Arial" w:cs="Arial"/>
                <w:sz w:val="24"/>
                <w:szCs w:val="24"/>
              </w:rPr>
            </w:pPr>
          </w:p>
        </w:tc>
        <w:tc>
          <w:tcPr>
            <w:tcW w:w="1134"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3</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4</w:t>
            </w:r>
          </w:p>
        </w:tc>
      </w:tr>
      <w:tr w:rsidR="00EE5DB7" w:rsidRPr="00E01B49" w:rsidTr="00E01B49">
        <w:tc>
          <w:tcPr>
            <w:tcW w:w="2552" w:type="dxa"/>
          </w:tcPr>
          <w:p w:rsidR="00EE5DB7" w:rsidRPr="00E01B49" w:rsidRDefault="00EE5DB7" w:rsidP="00E74802">
            <w:pPr>
              <w:spacing w:after="0"/>
              <w:jc w:val="both"/>
              <w:rPr>
                <w:rFonts w:ascii="Arial" w:hAnsi="Arial" w:cs="Arial"/>
                <w:sz w:val="24"/>
                <w:szCs w:val="24"/>
              </w:rPr>
            </w:pPr>
            <w:r w:rsidRPr="00E01B49">
              <w:rPr>
                <w:rFonts w:ascii="Arial" w:hAnsi="Arial" w:cs="Arial"/>
                <w:sz w:val="24"/>
                <w:szCs w:val="24"/>
              </w:rPr>
              <w:t>Str. Closca tr5</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108</w:t>
            </w:r>
          </w:p>
        </w:tc>
        <w:tc>
          <w:tcPr>
            <w:tcW w:w="1417" w:type="dxa"/>
          </w:tcPr>
          <w:p w:rsidR="00EE5DB7" w:rsidRPr="00E01B49" w:rsidRDefault="00EE5DB7" w:rsidP="00E01B49">
            <w:pPr>
              <w:spacing w:after="0"/>
              <w:jc w:val="center"/>
              <w:rPr>
                <w:rFonts w:ascii="Arial" w:hAnsi="Arial" w:cs="Arial"/>
                <w:sz w:val="24"/>
                <w:szCs w:val="24"/>
              </w:rPr>
            </w:pP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108</w:t>
            </w:r>
          </w:p>
        </w:tc>
        <w:tc>
          <w:tcPr>
            <w:tcW w:w="850" w:type="dxa"/>
          </w:tcPr>
          <w:p w:rsidR="00EE5DB7" w:rsidRPr="00E01B49" w:rsidRDefault="00EE5DB7" w:rsidP="00E01B49">
            <w:pPr>
              <w:spacing w:after="0"/>
              <w:jc w:val="center"/>
              <w:rPr>
                <w:rFonts w:ascii="Arial" w:hAnsi="Arial" w:cs="Arial"/>
                <w:sz w:val="24"/>
                <w:szCs w:val="24"/>
              </w:rPr>
            </w:pPr>
          </w:p>
        </w:tc>
        <w:tc>
          <w:tcPr>
            <w:tcW w:w="1134"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3</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2</w:t>
            </w:r>
          </w:p>
        </w:tc>
      </w:tr>
      <w:tr w:rsidR="00EE5DB7" w:rsidRPr="00E01B49" w:rsidTr="00E01B49">
        <w:tc>
          <w:tcPr>
            <w:tcW w:w="2552" w:type="dxa"/>
          </w:tcPr>
          <w:p w:rsidR="00EE5DB7" w:rsidRPr="00E01B49" w:rsidRDefault="00EE5DB7" w:rsidP="00E74802">
            <w:pPr>
              <w:spacing w:after="0"/>
              <w:jc w:val="both"/>
              <w:rPr>
                <w:rFonts w:ascii="Arial" w:hAnsi="Arial" w:cs="Arial"/>
                <w:sz w:val="24"/>
                <w:szCs w:val="24"/>
              </w:rPr>
            </w:pPr>
            <w:r w:rsidRPr="00E01B49">
              <w:rPr>
                <w:rFonts w:ascii="Arial" w:hAnsi="Arial" w:cs="Arial"/>
                <w:sz w:val="24"/>
                <w:szCs w:val="24"/>
              </w:rPr>
              <w:t>Str. Closca tr6</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89</w:t>
            </w:r>
          </w:p>
        </w:tc>
        <w:tc>
          <w:tcPr>
            <w:tcW w:w="1417" w:type="dxa"/>
          </w:tcPr>
          <w:p w:rsidR="00EE5DB7" w:rsidRPr="00E01B49" w:rsidRDefault="00EE5DB7" w:rsidP="00E01B49">
            <w:pPr>
              <w:spacing w:after="0"/>
              <w:jc w:val="center"/>
              <w:rPr>
                <w:rFonts w:ascii="Arial" w:hAnsi="Arial" w:cs="Arial"/>
                <w:sz w:val="24"/>
                <w:szCs w:val="24"/>
              </w:rPr>
            </w:pP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89</w:t>
            </w:r>
          </w:p>
        </w:tc>
        <w:tc>
          <w:tcPr>
            <w:tcW w:w="850" w:type="dxa"/>
          </w:tcPr>
          <w:p w:rsidR="00EE5DB7" w:rsidRPr="00E01B49" w:rsidRDefault="00EE5DB7" w:rsidP="00E01B49">
            <w:pPr>
              <w:spacing w:after="0"/>
              <w:jc w:val="center"/>
              <w:rPr>
                <w:rFonts w:ascii="Arial" w:hAnsi="Arial" w:cs="Arial"/>
                <w:sz w:val="24"/>
                <w:szCs w:val="24"/>
              </w:rPr>
            </w:pPr>
          </w:p>
        </w:tc>
        <w:tc>
          <w:tcPr>
            <w:tcW w:w="1134"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3</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3</w:t>
            </w:r>
          </w:p>
        </w:tc>
      </w:tr>
      <w:tr w:rsidR="00EE5DB7" w:rsidRPr="00E01B49" w:rsidTr="00E01B49">
        <w:tc>
          <w:tcPr>
            <w:tcW w:w="2552" w:type="dxa"/>
          </w:tcPr>
          <w:p w:rsidR="00EE5DB7" w:rsidRPr="00E01B49" w:rsidRDefault="00EE5DB7" w:rsidP="00E74802">
            <w:pPr>
              <w:spacing w:after="0"/>
              <w:jc w:val="both"/>
              <w:rPr>
                <w:rFonts w:ascii="Arial" w:hAnsi="Arial" w:cs="Arial"/>
                <w:sz w:val="24"/>
                <w:szCs w:val="24"/>
              </w:rPr>
            </w:pPr>
            <w:r w:rsidRPr="00E01B49">
              <w:rPr>
                <w:rFonts w:ascii="Arial" w:hAnsi="Arial" w:cs="Arial"/>
                <w:sz w:val="24"/>
                <w:szCs w:val="24"/>
              </w:rPr>
              <w:t>Str. Closca tr1</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666</w:t>
            </w:r>
          </w:p>
        </w:tc>
        <w:tc>
          <w:tcPr>
            <w:tcW w:w="1417" w:type="dxa"/>
          </w:tcPr>
          <w:p w:rsidR="00EE5DB7" w:rsidRPr="00E01B49" w:rsidRDefault="00EE5DB7" w:rsidP="00E01B49">
            <w:pPr>
              <w:spacing w:after="0"/>
              <w:jc w:val="center"/>
              <w:rPr>
                <w:rFonts w:ascii="Arial" w:hAnsi="Arial" w:cs="Arial"/>
                <w:sz w:val="24"/>
                <w:szCs w:val="24"/>
              </w:rPr>
            </w:pP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666</w:t>
            </w:r>
          </w:p>
        </w:tc>
        <w:tc>
          <w:tcPr>
            <w:tcW w:w="850" w:type="dxa"/>
          </w:tcPr>
          <w:p w:rsidR="00EE5DB7" w:rsidRPr="00E01B49" w:rsidRDefault="00EE5DB7" w:rsidP="00E01B49">
            <w:pPr>
              <w:spacing w:after="0"/>
              <w:jc w:val="center"/>
              <w:rPr>
                <w:rFonts w:ascii="Arial" w:hAnsi="Arial" w:cs="Arial"/>
                <w:sz w:val="24"/>
                <w:szCs w:val="24"/>
              </w:rPr>
            </w:pPr>
          </w:p>
        </w:tc>
        <w:tc>
          <w:tcPr>
            <w:tcW w:w="1134"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22</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35</w:t>
            </w:r>
          </w:p>
        </w:tc>
      </w:tr>
      <w:tr w:rsidR="00EE5DB7" w:rsidRPr="00E01B49" w:rsidTr="00E01B49">
        <w:tc>
          <w:tcPr>
            <w:tcW w:w="2552" w:type="dxa"/>
          </w:tcPr>
          <w:p w:rsidR="00EE5DB7" w:rsidRPr="00E01B49" w:rsidRDefault="00EE5DB7" w:rsidP="002A5EE1">
            <w:pPr>
              <w:spacing w:after="0"/>
              <w:jc w:val="both"/>
              <w:rPr>
                <w:rFonts w:ascii="Arial" w:hAnsi="Arial" w:cs="Arial"/>
                <w:sz w:val="24"/>
                <w:szCs w:val="24"/>
              </w:rPr>
            </w:pPr>
            <w:r w:rsidRPr="00E01B49">
              <w:rPr>
                <w:rFonts w:ascii="Arial" w:hAnsi="Arial" w:cs="Arial"/>
                <w:sz w:val="24"/>
                <w:szCs w:val="24"/>
              </w:rPr>
              <w:t>Str. Pisica</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128</w:t>
            </w:r>
          </w:p>
        </w:tc>
        <w:tc>
          <w:tcPr>
            <w:tcW w:w="1417" w:type="dxa"/>
          </w:tcPr>
          <w:p w:rsidR="00EE5DB7" w:rsidRPr="00E01B49" w:rsidRDefault="00EE5DB7" w:rsidP="00E01B49">
            <w:pPr>
              <w:spacing w:after="0"/>
              <w:jc w:val="center"/>
              <w:rPr>
                <w:rFonts w:ascii="Arial" w:hAnsi="Arial" w:cs="Arial"/>
                <w:sz w:val="24"/>
                <w:szCs w:val="24"/>
              </w:rPr>
            </w:pP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128</w:t>
            </w:r>
          </w:p>
        </w:tc>
        <w:tc>
          <w:tcPr>
            <w:tcW w:w="850" w:type="dxa"/>
          </w:tcPr>
          <w:p w:rsidR="00EE5DB7" w:rsidRPr="00E01B49" w:rsidRDefault="00EE5DB7" w:rsidP="00E01B49">
            <w:pPr>
              <w:spacing w:after="0"/>
              <w:jc w:val="center"/>
              <w:rPr>
                <w:rFonts w:ascii="Arial" w:hAnsi="Arial" w:cs="Arial"/>
                <w:sz w:val="24"/>
                <w:szCs w:val="24"/>
              </w:rPr>
            </w:pPr>
          </w:p>
        </w:tc>
        <w:tc>
          <w:tcPr>
            <w:tcW w:w="1134"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4</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7</w:t>
            </w:r>
          </w:p>
        </w:tc>
      </w:tr>
      <w:tr w:rsidR="00EE5DB7" w:rsidRPr="00E01B49" w:rsidTr="00E01B49">
        <w:tc>
          <w:tcPr>
            <w:tcW w:w="2552" w:type="dxa"/>
          </w:tcPr>
          <w:p w:rsidR="00EE5DB7" w:rsidRPr="00E01B49" w:rsidRDefault="00EE5DB7" w:rsidP="002A5EE1">
            <w:pPr>
              <w:spacing w:after="0"/>
              <w:jc w:val="both"/>
              <w:rPr>
                <w:rFonts w:ascii="Arial" w:hAnsi="Arial" w:cs="Arial"/>
                <w:sz w:val="24"/>
                <w:szCs w:val="24"/>
              </w:rPr>
            </w:pPr>
            <w:r w:rsidRPr="00E01B49">
              <w:rPr>
                <w:rFonts w:ascii="Arial" w:hAnsi="Arial" w:cs="Arial"/>
                <w:sz w:val="24"/>
                <w:szCs w:val="24"/>
              </w:rPr>
              <w:t xml:space="preserve">Str.Diugu </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104</w:t>
            </w:r>
          </w:p>
        </w:tc>
        <w:tc>
          <w:tcPr>
            <w:tcW w:w="1417" w:type="dxa"/>
          </w:tcPr>
          <w:p w:rsidR="00EE5DB7" w:rsidRPr="00E01B49" w:rsidRDefault="00EE5DB7" w:rsidP="00E01B49">
            <w:pPr>
              <w:spacing w:after="0"/>
              <w:jc w:val="center"/>
              <w:rPr>
                <w:rFonts w:ascii="Arial" w:hAnsi="Arial" w:cs="Arial"/>
                <w:sz w:val="24"/>
                <w:szCs w:val="24"/>
              </w:rPr>
            </w:pP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104</w:t>
            </w:r>
          </w:p>
        </w:tc>
        <w:tc>
          <w:tcPr>
            <w:tcW w:w="850" w:type="dxa"/>
          </w:tcPr>
          <w:p w:rsidR="00EE5DB7" w:rsidRPr="00E01B49" w:rsidRDefault="00EE5DB7" w:rsidP="00E01B49">
            <w:pPr>
              <w:spacing w:after="0"/>
              <w:jc w:val="center"/>
              <w:rPr>
                <w:rFonts w:ascii="Arial" w:hAnsi="Arial" w:cs="Arial"/>
                <w:sz w:val="24"/>
                <w:szCs w:val="24"/>
              </w:rPr>
            </w:pPr>
          </w:p>
        </w:tc>
        <w:tc>
          <w:tcPr>
            <w:tcW w:w="1134"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3</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4</w:t>
            </w:r>
          </w:p>
        </w:tc>
      </w:tr>
      <w:tr w:rsidR="00EE5DB7" w:rsidRPr="00E01B49" w:rsidTr="00E01B49">
        <w:tc>
          <w:tcPr>
            <w:tcW w:w="2552" w:type="dxa"/>
          </w:tcPr>
          <w:p w:rsidR="00EE5DB7" w:rsidRPr="00E01B49" w:rsidRDefault="00EE5DB7" w:rsidP="002A5EE1">
            <w:pPr>
              <w:spacing w:after="0"/>
              <w:jc w:val="both"/>
              <w:rPr>
                <w:rFonts w:ascii="Arial" w:hAnsi="Arial" w:cs="Arial"/>
                <w:sz w:val="24"/>
                <w:szCs w:val="24"/>
              </w:rPr>
            </w:pPr>
            <w:r w:rsidRPr="00E01B49">
              <w:rPr>
                <w:rFonts w:ascii="Arial" w:hAnsi="Arial" w:cs="Arial"/>
                <w:sz w:val="24"/>
                <w:szCs w:val="24"/>
              </w:rPr>
              <w:t>Str. Gugus tr1</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111</w:t>
            </w:r>
          </w:p>
        </w:tc>
        <w:tc>
          <w:tcPr>
            <w:tcW w:w="1417" w:type="dxa"/>
          </w:tcPr>
          <w:p w:rsidR="00EE5DB7" w:rsidRPr="00E01B49" w:rsidRDefault="00EE5DB7" w:rsidP="00E01B49">
            <w:pPr>
              <w:spacing w:after="0"/>
              <w:jc w:val="center"/>
              <w:rPr>
                <w:rFonts w:ascii="Arial" w:hAnsi="Arial" w:cs="Arial"/>
                <w:sz w:val="24"/>
                <w:szCs w:val="24"/>
              </w:rPr>
            </w:pP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111</w:t>
            </w:r>
          </w:p>
        </w:tc>
        <w:tc>
          <w:tcPr>
            <w:tcW w:w="850" w:type="dxa"/>
          </w:tcPr>
          <w:p w:rsidR="00EE5DB7" w:rsidRPr="00E01B49" w:rsidRDefault="00EE5DB7" w:rsidP="00E01B49">
            <w:pPr>
              <w:spacing w:after="0"/>
              <w:jc w:val="center"/>
              <w:rPr>
                <w:rFonts w:ascii="Arial" w:hAnsi="Arial" w:cs="Arial"/>
                <w:sz w:val="24"/>
                <w:szCs w:val="24"/>
              </w:rPr>
            </w:pPr>
          </w:p>
        </w:tc>
        <w:tc>
          <w:tcPr>
            <w:tcW w:w="1134"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5</w:t>
            </w:r>
          </w:p>
        </w:tc>
        <w:tc>
          <w:tcPr>
            <w:tcW w:w="1276" w:type="dxa"/>
          </w:tcPr>
          <w:p w:rsidR="00EE5DB7" w:rsidRPr="00E01B49" w:rsidRDefault="00EE5DB7" w:rsidP="00E01B49">
            <w:pPr>
              <w:spacing w:after="0"/>
              <w:jc w:val="center"/>
              <w:rPr>
                <w:rFonts w:ascii="Arial" w:hAnsi="Arial" w:cs="Arial"/>
                <w:sz w:val="24"/>
                <w:szCs w:val="24"/>
              </w:rPr>
            </w:pPr>
            <w:r w:rsidRPr="00E01B49">
              <w:rPr>
                <w:rFonts w:ascii="Arial" w:hAnsi="Arial" w:cs="Arial"/>
                <w:sz w:val="24"/>
                <w:szCs w:val="24"/>
              </w:rPr>
              <w:t>5</w:t>
            </w:r>
          </w:p>
        </w:tc>
      </w:tr>
      <w:tr w:rsidR="00EE5DB7" w:rsidRPr="00E01B49" w:rsidTr="00E01B49">
        <w:tc>
          <w:tcPr>
            <w:tcW w:w="2552" w:type="dxa"/>
          </w:tcPr>
          <w:p w:rsidR="00EE5DB7" w:rsidRPr="00E01B49" w:rsidRDefault="00EE5DB7" w:rsidP="002A5EE1">
            <w:pPr>
              <w:spacing w:after="0"/>
              <w:jc w:val="both"/>
              <w:rPr>
                <w:rFonts w:ascii="Arial" w:hAnsi="Arial" w:cs="Arial"/>
                <w:sz w:val="24"/>
                <w:szCs w:val="24"/>
              </w:rPr>
            </w:pPr>
            <w:r w:rsidRPr="00E01B49">
              <w:rPr>
                <w:rFonts w:ascii="Arial" w:hAnsi="Arial" w:cs="Arial"/>
                <w:sz w:val="24"/>
                <w:szCs w:val="24"/>
              </w:rPr>
              <w:t>Str. Teiului</w:t>
            </w:r>
          </w:p>
        </w:tc>
        <w:tc>
          <w:tcPr>
            <w:tcW w:w="1276" w:type="dxa"/>
          </w:tcPr>
          <w:p w:rsidR="00EE5DB7" w:rsidRPr="00E01B49" w:rsidRDefault="00D838A2" w:rsidP="00E01B49">
            <w:pPr>
              <w:spacing w:after="0"/>
              <w:jc w:val="center"/>
              <w:rPr>
                <w:rFonts w:ascii="Arial" w:hAnsi="Arial" w:cs="Arial"/>
                <w:sz w:val="24"/>
                <w:szCs w:val="24"/>
              </w:rPr>
            </w:pPr>
            <w:r w:rsidRPr="00E01B49">
              <w:rPr>
                <w:rFonts w:ascii="Arial" w:hAnsi="Arial" w:cs="Arial"/>
                <w:sz w:val="24"/>
                <w:szCs w:val="24"/>
              </w:rPr>
              <w:t>122</w:t>
            </w:r>
          </w:p>
        </w:tc>
        <w:tc>
          <w:tcPr>
            <w:tcW w:w="1417" w:type="dxa"/>
          </w:tcPr>
          <w:p w:rsidR="00EE5DB7" w:rsidRPr="00E01B49" w:rsidRDefault="00EE5DB7" w:rsidP="00E01B49">
            <w:pPr>
              <w:spacing w:after="0"/>
              <w:jc w:val="center"/>
              <w:rPr>
                <w:rFonts w:ascii="Arial" w:hAnsi="Arial" w:cs="Arial"/>
                <w:sz w:val="24"/>
                <w:szCs w:val="24"/>
              </w:rPr>
            </w:pPr>
          </w:p>
        </w:tc>
        <w:tc>
          <w:tcPr>
            <w:tcW w:w="1276" w:type="dxa"/>
          </w:tcPr>
          <w:p w:rsidR="00EE5DB7" w:rsidRPr="00E01B49" w:rsidRDefault="00511AC6" w:rsidP="00E01B49">
            <w:pPr>
              <w:spacing w:after="0"/>
              <w:jc w:val="center"/>
              <w:rPr>
                <w:rFonts w:ascii="Arial" w:hAnsi="Arial" w:cs="Arial"/>
                <w:sz w:val="24"/>
                <w:szCs w:val="24"/>
              </w:rPr>
            </w:pPr>
            <w:r w:rsidRPr="00E01B49">
              <w:rPr>
                <w:rFonts w:ascii="Arial" w:hAnsi="Arial" w:cs="Arial"/>
                <w:sz w:val="24"/>
                <w:szCs w:val="24"/>
              </w:rPr>
              <w:t>122</w:t>
            </w:r>
          </w:p>
        </w:tc>
        <w:tc>
          <w:tcPr>
            <w:tcW w:w="850" w:type="dxa"/>
          </w:tcPr>
          <w:p w:rsidR="00EE5DB7" w:rsidRPr="00E01B49" w:rsidRDefault="00EE5DB7" w:rsidP="00E01B49">
            <w:pPr>
              <w:spacing w:after="0"/>
              <w:jc w:val="center"/>
              <w:rPr>
                <w:rFonts w:ascii="Arial" w:hAnsi="Arial" w:cs="Arial"/>
                <w:sz w:val="24"/>
                <w:szCs w:val="24"/>
              </w:rPr>
            </w:pPr>
          </w:p>
        </w:tc>
        <w:tc>
          <w:tcPr>
            <w:tcW w:w="1134" w:type="dxa"/>
          </w:tcPr>
          <w:p w:rsidR="00EE5DB7" w:rsidRPr="00E01B49" w:rsidRDefault="00511AC6" w:rsidP="00E01B49">
            <w:pPr>
              <w:spacing w:after="0"/>
              <w:jc w:val="center"/>
              <w:rPr>
                <w:rFonts w:ascii="Arial" w:hAnsi="Arial" w:cs="Arial"/>
                <w:sz w:val="24"/>
                <w:szCs w:val="24"/>
              </w:rPr>
            </w:pPr>
            <w:r w:rsidRPr="00E01B49">
              <w:rPr>
                <w:rFonts w:ascii="Arial" w:hAnsi="Arial" w:cs="Arial"/>
                <w:sz w:val="24"/>
                <w:szCs w:val="24"/>
              </w:rPr>
              <w:t>5</w:t>
            </w:r>
          </w:p>
        </w:tc>
        <w:tc>
          <w:tcPr>
            <w:tcW w:w="1276" w:type="dxa"/>
          </w:tcPr>
          <w:p w:rsidR="00EE5DB7" w:rsidRPr="00E01B49" w:rsidRDefault="00511AC6" w:rsidP="00E01B49">
            <w:pPr>
              <w:spacing w:after="0"/>
              <w:jc w:val="center"/>
              <w:rPr>
                <w:rFonts w:ascii="Arial" w:hAnsi="Arial" w:cs="Arial"/>
                <w:sz w:val="24"/>
                <w:szCs w:val="24"/>
              </w:rPr>
            </w:pPr>
            <w:r w:rsidRPr="00E01B49">
              <w:rPr>
                <w:rFonts w:ascii="Arial" w:hAnsi="Arial" w:cs="Arial"/>
                <w:sz w:val="24"/>
                <w:szCs w:val="24"/>
              </w:rPr>
              <w:t>5</w:t>
            </w:r>
          </w:p>
        </w:tc>
      </w:tr>
      <w:tr w:rsidR="00511AC6" w:rsidRPr="00E01B49" w:rsidTr="00E01B49">
        <w:tc>
          <w:tcPr>
            <w:tcW w:w="2552" w:type="dxa"/>
          </w:tcPr>
          <w:p w:rsidR="00511AC6" w:rsidRPr="00E01B49" w:rsidRDefault="00511AC6" w:rsidP="002A5EE1">
            <w:pPr>
              <w:spacing w:after="0"/>
              <w:jc w:val="both"/>
              <w:rPr>
                <w:rFonts w:ascii="Arial" w:hAnsi="Arial" w:cs="Arial"/>
                <w:sz w:val="24"/>
                <w:szCs w:val="24"/>
              </w:rPr>
            </w:pPr>
            <w:r w:rsidRPr="00E01B49">
              <w:rPr>
                <w:rFonts w:ascii="Arial" w:hAnsi="Arial" w:cs="Arial"/>
                <w:sz w:val="24"/>
                <w:szCs w:val="24"/>
              </w:rPr>
              <w:t>Str. Turcului, tr1</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410</w:t>
            </w:r>
          </w:p>
        </w:tc>
        <w:tc>
          <w:tcPr>
            <w:tcW w:w="1417" w:type="dxa"/>
          </w:tcPr>
          <w:p w:rsidR="00511AC6" w:rsidRPr="00E01B49" w:rsidRDefault="00511AC6" w:rsidP="00E01B49">
            <w:pPr>
              <w:spacing w:after="0"/>
              <w:jc w:val="center"/>
              <w:rPr>
                <w:rFonts w:ascii="Arial" w:hAnsi="Arial" w:cs="Arial"/>
                <w:sz w:val="24"/>
                <w:szCs w:val="24"/>
              </w:rPr>
            </w:pP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410</w:t>
            </w:r>
          </w:p>
        </w:tc>
        <w:tc>
          <w:tcPr>
            <w:tcW w:w="850" w:type="dxa"/>
          </w:tcPr>
          <w:p w:rsidR="00511AC6" w:rsidRPr="00E01B49" w:rsidRDefault="00511AC6" w:rsidP="00E01B49">
            <w:pPr>
              <w:spacing w:after="0"/>
              <w:jc w:val="center"/>
              <w:rPr>
                <w:rFonts w:ascii="Arial" w:hAnsi="Arial" w:cs="Arial"/>
                <w:sz w:val="24"/>
                <w:szCs w:val="24"/>
              </w:rPr>
            </w:pPr>
          </w:p>
        </w:tc>
        <w:tc>
          <w:tcPr>
            <w:tcW w:w="1134"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17</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15</w:t>
            </w:r>
          </w:p>
        </w:tc>
      </w:tr>
      <w:tr w:rsidR="00511AC6" w:rsidRPr="00E01B49" w:rsidTr="00E01B49">
        <w:tc>
          <w:tcPr>
            <w:tcW w:w="2552" w:type="dxa"/>
          </w:tcPr>
          <w:p w:rsidR="00511AC6" w:rsidRPr="00E01B49" w:rsidRDefault="00511AC6" w:rsidP="002A5EE1">
            <w:pPr>
              <w:spacing w:after="0"/>
              <w:jc w:val="both"/>
              <w:rPr>
                <w:rFonts w:ascii="Arial" w:hAnsi="Arial" w:cs="Arial"/>
                <w:sz w:val="24"/>
                <w:szCs w:val="24"/>
              </w:rPr>
            </w:pPr>
            <w:r w:rsidRPr="00E01B49">
              <w:rPr>
                <w:rFonts w:ascii="Arial" w:hAnsi="Arial" w:cs="Arial"/>
                <w:sz w:val="24"/>
                <w:szCs w:val="24"/>
              </w:rPr>
              <w:t>Str. Turcului, tr 2</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49</w:t>
            </w:r>
          </w:p>
        </w:tc>
        <w:tc>
          <w:tcPr>
            <w:tcW w:w="1417" w:type="dxa"/>
          </w:tcPr>
          <w:p w:rsidR="00511AC6" w:rsidRPr="00E01B49" w:rsidRDefault="00511AC6" w:rsidP="00E01B49">
            <w:pPr>
              <w:spacing w:after="0"/>
              <w:jc w:val="center"/>
              <w:rPr>
                <w:rFonts w:ascii="Arial" w:hAnsi="Arial" w:cs="Arial"/>
                <w:sz w:val="24"/>
                <w:szCs w:val="24"/>
              </w:rPr>
            </w:pP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49</w:t>
            </w:r>
          </w:p>
        </w:tc>
        <w:tc>
          <w:tcPr>
            <w:tcW w:w="850" w:type="dxa"/>
          </w:tcPr>
          <w:p w:rsidR="00511AC6" w:rsidRPr="00E01B49" w:rsidRDefault="00511AC6" w:rsidP="00E01B49">
            <w:pPr>
              <w:spacing w:after="0"/>
              <w:jc w:val="center"/>
              <w:rPr>
                <w:rFonts w:ascii="Arial" w:hAnsi="Arial" w:cs="Arial"/>
                <w:sz w:val="24"/>
                <w:szCs w:val="24"/>
              </w:rPr>
            </w:pPr>
          </w:p>
        </w:tc>
        <w:tc>
          <w:tcPr>
            <w:tcW w:w="1134"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2</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3</w:t>
            </w:r>
          </w:p>
        </w:tc>
      </w:tr>
      <w:tr w:rsidR="00511AC6" w:rsidRPr="00E01B49" w:rsidTr="00E01B49">
        <w:tc>
          <w:tcPr>
            <w:tcW w:w="2552" w:type="dxa"/>
          </w:tcPr>
          <w:p w:rsidR="00511AC6" w:rsidRPr="00E01B49" w:rsidRDefault="00511AC6" w:rsidP="002A5EE1">
            <w:pPr>
              <w:spacing w:after="0"/>
              <w:jc w:val="both"/>
              <w:rPr>
                <w:rFonts w:ascii="Arial" w:hAnsi="Arial" w:cs="Arial"/>
                <w:sz w:val="24"/>
                <w:szCs w:val="24"/>
              </w:rPr>
            </w:pPr>
            <w:r w:rsidRPr="00E01B49">
              <w:rPr>
                <w:rFonts w:ascii="Arial" w:hAnsi="Arial" w:cs="Arial"/>
                <w:sz w:val="24"/>
                <w:szCs w:val="24"/>
              </w:rPr>
              <w:t>Str. Colonelului tr1</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324</w:t>
            </w:r>
          </w:p>
        </w:tc>
        <w:tc>
          <w:tcPr>
            <w:tcW w:w="1417" w:type="dxa"/>
          </w:tcPr>
          <w:p w:rsidR="00511AC6" w:rsidRPr="00E01B49" w:rsidRDefault="00511AC6" w:rsidP="00E01B49">
            <w:pPr>
              <w:spacing w:after="0"/>
              <w:jc w:val="center"/>
              <w:rPr>
                <w:rFonts w:ascii="Arial" w:hAnsi="Arial" w:cs="Arial"/>
                <w:sz w:val="24"/>
                <w:szCs w:val="24"/>
              </w:rPr>
            </w:pP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324</w:t>
            </w:r>
          </w:p>
        </w:tc>
        <w:tc>
          <w:tcPr>
            <w:tcW w:w="850" w:type="dxa"/>
          </w:tcPr>
          <w:p w:rsidR="00511AC6" w:rsidRPr="00E01B49" w:rsidRDefault="00511AC6" w:rsidP="00E01B49">
            <w:pPr>
              <w:spacing w:after="0"/>
              <w:jc w:val="center"/>
              <w:rPr>
                <w:rFonts w:ascii="Arial" w:hAnsi="Arial" w:cs="Arial"/>
                <w:sz w:val="24"/>
                <w:szCs w:val="24"/>
              </w:rPr>
            </w:pPr>
          </w:p>
        </w:tc>
        <w:tc>
          <w:tcPr>
            <w:tcW w:w="1134"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11</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12</w:t>
            </w:r>
          </w:p>
        </w:tc>
      </w:tr>
      <w:tr w:rsidR="00511AC6" w:rsidRPr="00E01B49" w:rsidTr="00E01B49">
        <w:tc>
          <w:tcPr>
            <w:tcW w:w="2552" w:type="dxa"/>
          </w:tcPr>
          <w:p w:rsidR="00511AC6" w:rsidRPr="00E01B49" w:rsidRDefault="00511AC6" w:rsidP="002A5EE1">
            <w:pPr>
              <w:spacing w:after="0"/>
              <w:jc w:val="both"/>
              <w:rPr>
                <w:rFonts w:ascii="Arial" w:hAnsi="Arial" w:cs="Arial"/>
                <w:sz w:val="24"/>
                <w:szCs w:val="24"/>
              </w:rPr>
            </w:pPr>
            <w:r w:rsidRPr="00E01B49">
              <w:rPr>
                <w:rFonts w:ascii="Arial" w:hAnsi="Arial" w:cs="Arial"/>
                <w:sz w:val="24"/>
                <w:szCs w:val="24"/>
              </w:rPr>
              <w:t>Str.Colonelului tr2</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91</w:t>
            </w:r>
          </w:p>
        </w:tc>
        <w:tc>
          <w:tcPr>
            <w:tcW w:w="1417" w:type="dxa"/>
          </w:tcPr>
          <w:p w:rsidR="00511AC6" w:rsidRPr="00E01B49" w:rsidRDefault="00511AC6" w:rsidP="00E01B49">
            <w:pPr>
              <w:spacing w:after="0"/>
              <w:jc w:val="center"/>
              <w:rPr>
                <w:rFonts w:ascii="Arial" w:hAnsi="Arial" w:cs="Arial"/>
                <w:sz w:val="24"/>
                <w:szCs w:val="24"/>
              </w:rPr>
            </w:pP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91</w:t>
            </w:r>
          </w:p>
        </w:tc>
        <w:tc>
          <w:tcPr>
            <w:tcW w:w="850" w:type="dxa"/>
          </w:tcPr>
          <w:p w:rsidR="00511AC6" w:rsidRPr="00E01B49" w:rsidRDefault="00511AC6" w:rsidP="00E01B49">
            <w:pPr>
              <w:spacing w:after="0"/>
              <w:jc w:val="center"/>
              <w:rPr>
                <w:rFonts w:ascii="Arial" w:hAnsi="Arial" w:cs="Arial"/>
                <w:sz w:val="24"/>
                <w:szCs w:val="24"/>
              </w:rPr>
            </w:pPr>
          </w:p>
        </w:tc>
        <w:tc>
          <w:tcPr>
            <w:tcW w:w="1134"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3</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4</w:t>
            </w:r>
          </w:p>
        </w:tc>
      </w:tr>
      <w:tr w:rsidR="00511AC6" w:rsidRPr="00E01B49" w:rsidTr="00E01B49">
        <w:tc>
          <w:tcPr>
            <w:tcW w:w="2552" w:type="dxa"/>
          </w:tcPr>
          <w:p w:rsidR="00511AC6" w:rsidRPr="00E01B49" w:rsidRDefault="00511AC6" w:rsidP="002A5EE1">
            <w:pPr>
              <w:spacing w:after="0"/>
              <w:jc w:val="both"/>
              <w:rPr>
                <w:rFonts w:ascii="Arial" w:hAnsi="Arial" w:cs="Arial"/>
                <w:sz w:val="24"/>
                <w:szCs w:val="24"/>
              </w:rPr>
            </w:pPr>
            <w:r w:rsidRPr="00E01B49">
              <w:rPr>
                <w:rFonts w:ascii="Arial" w:hAnsi="Arial" w:cs="Arial"/>
                <w:sz w:val="24"/>
                <w:szCs w:val="24"/>
              </w:rPr>
              <w:t>Str.Nazarov</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115</w:t>
            </w:r>
          </w:p>
        </w:tc>
        <w:tc>
          <w:tcPr>
            <w:tcW w:w="1417" w:type="dxa"/>
          </w:tcPr>
          <w:p w:rsidR="00511AC6" w:rsidRPr="00E01B49" w:rsidRDefault="00511AC6" w:rsidP="00E01B49">
            <w:pPr>
              <w:spacing w:after="0"/>
              <w:jc w:val="center"/>
              <w:rPr>
                <w:rFonts w:ascii="Arial" w:hAnsi="Arial" w:cs="Arial"/>
                <w:sz w:val="24"/>
                <w:szCs w:val="24"/>
              </w:rPr>
            </w:pP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115</w:t>
            </w:r>
          </w:p>
        </w:tc>
        <w:tc>
          <w:tcPr>
            <w:tcW w:w="850" w:type="dxa"/>
          </w:tcPr>
          <w:p w:rsidR="00511AC6" w:rsidRPr="00E01B49" w:rsidRDefault="00511AC6" w:rsidP="00E01B49">
            <w:pPr>
              <w:spacing w:after="0"/>
              <w:jc w:val="center"/>
              <w:rPr>
                <w:rFonts w:ascii="Arial" w:hAnsi="Arial" w:cs="Arial"/>
                <w:sz w:val="24"/>
                <w:szCs w:val="24"/>
              </w:rPr>
            </w:pPr>
          </w:p>
        </w:tc>
        <w:tc>
          <w:tcPr>
            <w:tcW w:w="1134"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5</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5</w:t>
            </w:r>
          </w:p>
        </w:tc>
      </w:tr>
      <w:tr w:rsidR="00511AC6" w:rsidRPr="00E01B49" w:rsidTr="00E01B49">
        <w:tc>
          <w:tcPr>
            <w:tcW w:w="2552" w:type="dxa"/>
          </w:tcPr>
          <w:p w:rsidR="00511AC6" w:rsidRPr="00E01B49" w:rsidRDefault="00511AC6" w:rsidP="002A5EE1">
            <w:pPr>
              <w:spacing w:after="0"/>
              <w:jc w:val="both"/>
              <w:rPr>
                <w:rFonts w:ascii="Arial" w:hAnsi="Arial" w:cs="Arial"/>
                <w:sz w:val="24"/>
                <w:szCs w:val="24"/>
              </w:rPr>
            </w:pPr>
            <w:r w:rsidRPr="00E01B49">
              <w:rPr>
                <w:rFonts w:ascii="Arial" w:hAnsi="Arial" w:cs="Arial"/>
                <w:sz w:val="24"/>
                <w:szCs w:val="24"/>
              </w:rPr>
              <w:t>Str.Viilor tr1</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494</w:t>
            </w:r>
          </w:p>
        </w:tc>
        <w:tc>
          <w:tcPr>
            <w:tcW w:w="1417" w:type="dxa"/>
          </w:tcPr>
          <w:p w:rsidR="00511AC6" w:rsidRPr="00E01B49" w:rsidRDefault="00511AC6" w:rsidP="00E01B49">
            <w:pPr>
              <w:spacing w:after="0"/>
              <w:jc w:val="center"/>
              <w:rPr>
                <w:rFonts w:ascii="Arial" w:hAnsi="Arial" w:cs="Arial"/>
                <w:sz w:val="24"/>
                <w:szCs w:val="24"/>
              </w:rPr>
            </w:pP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494</w:t>
            </w:r>
          </w:p>
        </w:tc>
        <w:tc>
          <w:tcPr>
            <w:tcW w:w="850" w:type="dxa"/>
          </w:tcPr>
          <w:p w:rsidR="00511AC6" w:rsidRPr="00E01B49" w:rsidRDefault="00511AC6" w:rsidP="00E01B49">
            <w:pPr>
              <w:spacing w:after="0"/>
              <w:jc w:val="center"/>
              <w:rPr>
                <w:rFonts w:ascii="Arial" w:hAnsi="Arial" w:cs="Arial"/>
                <w:sz w:val="24"/>
                <w:szCs w:val="24"/>
              </w:rPr>
            </w:pPr>
          </w:p>
        </w:tc>
        <w:tc>
          <w:tcPr>
            <w:tcW w:w="1134"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12</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18</w:t>
            </w:r>
          </w:p>
        </w:tc>
      </w:tr>
      <w:tr w:rsidR="00511AC6" w:rsidRPr="00E01B49" w:rsidTr="00E01B49">
        <w:tc>
          <w:tcPr>
            <w:tcW w:w="2552" w:type="dxa"/>
          </w:tcPr>
          <w:p w:rsidR="00511AC6" w:rsidRPr="00E01B49" w:rsidRDefault="00511AC6" w:rsidP="003B54E1">
            <w:pPr>
              <w:spacing w:after="0"/>
              <w:jc w:val="both"/>
              <w:rPr>
                <w:rFonts w:ascii="Arial" w:hAnsi="Arial" w:cs="Arial"/>
                <w:sz w:val="24"/>
                <w:szCs w:val="24"/>
              </w:rPr>
            </w:pPr>
            <w:r w:rsidRPr="00E01B49">
              <w:rPr>
                <w:rFonts w:ascii="Arial" w:hAnsi="Arial" w:cs="Arial"/>
                <w:sz w:val="24"/>
                <w:szCs w:val="24"/>
              </w:rPr>
              <w:t>Str.Viilor tr2</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107</w:t>
            </w:r>
          </w:p>
        </w:tc>
        <w:tc>
          <w:tcPr>
            <w:tcW w:w="1417" w:type="dxa"/>
          </w:tcPr>
          <w:p w:rsidR="00511AC6" w:rsidRPr="00E01B49" w:rsidRDefault="00511AC6" w:rsidP="00E01B49">
            <w:pPr>
              <w:spacing w:after="0"/>
              <w:jc w:val="center"/>
              <w:rPr>
                <w:rFonts w:ascii="Arial" w:hAnsi="Arial" w:cs="Arial"/>
                <w:sz w:val="24"/>
                <w:szCs w:val="24"/>
              </w:rPr>
            </w:pP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107</w:t>
            </w:r>
          </w:p>
        </w:tc>
        <w:tc>
          <w:tcPr>
            <w:tcW w:w="850" w:type="dxa"/>
          </w:tcPr>
          <w:p w:rsidR="00511AC6" w:rsidRPr="00E01B49" w:rsidRDefault="00511AC6" w:rsidP="00E01B49">
            <w:pPr>
              <w:spacing w:after="0"/>
              <w:jc w:val="center"/>
              <w:rPr>
                <w:rFonts w:ascii="Arial" w:hAnsi="Arial" w:cs="Arial"/>
                <w:sz w:val="24"/>
                <w:szCs w:val="24"/>
              </w:rPr>
            </w:pPr>
          </w:p>
        </w:tc>
        <w:tc>
          <w:tcPr>
            <w:tcW w:w="1134"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4</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1</w:t>
            </w:r>
          </w:p>
        </w:tc>
      </w:tr>
      <w:tr w:rsidR="00511AC6" w:rsidRPr="00E01B49" w:rsidTr="00E01B49">
        <w:tc>
          <w:tcPr>
            <w:tcW w:w="2552" w:type="dxa"/>
          </w:tcPr>
          <w:p w:rsidR="00511AC6" w:rsidRPr="00E01B49" w:rsidRDefault="00511AC6" w:rsidP="003B54E1">
            <w:pPr>
              <w:spacing w:after="0"/>
              <w:jc w:val="both"/>
              <w:rPr>
                <w:rFonts w:ascii="Arial" w:hAnsi="Arial" w:cs="Arial"/>
                <w:sz w:val="24"/>
                <w:szCs w:val="24"/>
              </w:rPr>
            </w:pPr>
            <w:r w:rsidRPr="00E01B49">
              <w:rPr>
                <w:rFonts w:ascii="Arial" w:hAnsi="Arial" w:cs="Arial"/>
                <w:sz w:val="24"/>
                <w:szCs w:val="24"/>
              </w:rPr>
              <w:lastRenderedPageBreak/>
              <w:t>Str.Viilor tr3</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116</w:t>
            </w:r>
          </w:p>
        </w:tc>
        <w:tc>
          <w:tcPr>
            <w:tcW w:w="1417" w:type="dxa"/>
          </w:tcPr>
          <w:p w:rsidR="00511AC6" w:rsidRPr="00E01B49" w:rsidRDefault="00511AC6" w:rsidP="00E01B49">
            <w:pPr>
              <w:spacing w:after="0"/>
              <w:jc w:val="center"/>
              <w:rPr>
                <w:rFonts w:ascii="Arial" w:hAnsi="Arial" w:cs="Arial"/>
                <w:sz w:val="24"/>
                <w:szCs w:val="24"/>
              </w:rPr>
            </w:pP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116</w:t>
            </w:r>
          </w:p>
        </w:tc>
        <w:tc>
          <w:tcPr>
            <w:tcW w:w="850" w:type="dxa"/>
          </w:tcPr>
          <w:p w:rsidR="00511AC6" w:rsidRPr="00E01B49" w:rsidRDefault="00511AC6" w:rsidP="00E01B49">
            <w:pPr>
              <w:spacing w:after="0"/>
              <w:jc w:val="center"/>
              <w:rPr>
                <w:rFonts w:ascii="Arial" w:hAnsi="Arial" w:cs="Arial"/>
                <w:sz w:val="24"/>
                <w:szCs w:val="24"/>
              </w:rPr>
            </w:pPr>
          </w:p>
        </w:tc>
        <w:tc>
          <w:tcPr>
            <w:tcW w:w="1134"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3</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5</w:t>
            </w:r>
          </w:p>
        </w:tc>
      </w:tr>
      <w:tr w:rsidR="00511AC6" w:rsidRPr="00E01B49" w:rsidTr="00E01B49">
        <w:tc>
          <w:tcPr>
            <w:tcW w:w="2552" w:type="dxa"/>
          </w:tcPr>
          <w:p w:rsidR="00511AC6" w:rsidRPr="00E01B49" w:rsidRDefault="00511AC6" w:rsidP="003B54E1">
            <w:pPr>
              <w:spacing w:after="0"/>
              <w:jc w:val="both"/>
              <w:rPr>
                <w:rFonts w:ascii="Arial" w:hAnsi="Arial" w:cs="Arial"/>
                <w:sz w:val="24"/>
                <w:szCs w:val="24"/>
              </w:rPr>
            </w:pPr>
            <w:r w:rsidRPr="00E01B49">
              <w:rPr>
                <w:rFonts w:ascii="Arial" w:hAnsi="Arial" w:cs="Arial"/>
                <w:sz w:val="24"/>
                <w:szCs w:val="24"/>
              </w:rPr>
              <w:t>Str.Cimitirului tr1</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116</w:t>
            </w:r>
          </w:p>
        </w:tc>
        <w:tc>
          <w:tcPr>
            <w:tcW w:w="1417" w:type="dxa"/>
          </w:tcPr>
          <w:p w:rsidR="00511AC6" w:rsidRPr="00E01B49" w:rsidRDefault="00511AC6" w:rsidP="00E01B49">
            <w:pPr>
              <w:spacing w:after="0"/>
              <w:jc w:val="center"/>
              <w:rPr>
                <w:rFonts w:ascii="Arial" w:hAnsi="Arial" w:cs="Arial"/>
                <w:sz w:val="24"/>
                <w:szCs w:val="24"/>
              </w:rPr>
            </w:pP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116</w:t>
            </w:r>
          </w:p>
        </w:tc>
        <w:tc>
          <w:tcPr>
            <w:tcW w:w="850" w:type="dxa"/>
          </w:tcPr>
          <w:p w:rsidR="00511AC6" w:rsidRPr="00E01B49" w:rsidRDefault="00511AC6" w:rsidP="00E01B49">
            <w:pPr>
              <w:spacing w:after="0"/>
              <w:jc w:val="center"/>
              <w:rPr>
                <w:rFonts w:ascii="Arial" w:hAnsi="Arial" w:cs="Arial"/>
                <w:sz w:val="24"/>
                <w:szCs w:val="24"/>
              </w:rPr>
            </w:pPr>
          </w:p>
        </w:tc>
        <w:tc>
          <w:tcPr>
            <w:tcW w:w="1134"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5</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4</w:t>
            </w:r>
          </w:p>
        </w:tc>
      </w:tr>
      <w:tr w:rsidR="00511AC6" w:rsidRPr="00E01B49" w:rsidTr="00E01B49">
        <w:tc>
          <w:tcPr>
            <w:tcW w:w="2552" w:type="dxa"/>
          </w:tcPr>
          <w:p w:rsidR="00511AC6" w:rsidRPr="00E01B49" w:rsidRDefault="00511AC6" w:rsidP="003B54E1">
            <w:pPr>
              <w:spacing w:after="0"/>
              <w:jc w:val="both"/>
              <w:rPr>
                <w:rFonts w:ascii="Arial" w:hAnsi="Arial" w:cs="Arial"/>
                <w:sz w:val="24"/>
                <w:szCs w:val="24"/>
              </w:rPr>
            </w:pPr>
            <w:r w:rsidRPr="00E01B49">
              <w:rPr>
                <w:rFonts w:ascii="Arial" w:hAnsi="Arial" w:cs="Arial"/>
                <w:sz w:val="24"/>
                <w:szCs w:val="24"/>
              </w:rPr>
              <w:t>Str.Cimitirului tr2</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70</w:t>
            </w:r>
          </w:p>
        </w:tc>
        <w:tc>
          <w:tcPr>
            <w:tcW w:w="1417" w:type="dxa"/>
          </w:tcPr>
          <w:p w:rsidR="00511AC6" w:rsidRPr="00E01B49" w:rsidRDefault="00511AC6" w:rsidP="00E01B49">
            <w:pPr>
              <w:spacing w:after="0"/>
              <w:jc w:val="center"/>
              <w:rPr>
                <w:rFonts w:ascii="Arial" w:hAnsi="Arial" w:cs="Arial"/>
                <w:sz w:val="24"/>
                <w:szCs w:val="24"/>
              </w:rPr>
            </w:pP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70</w:t>
            </w:r>
          </w:p>
        </w:tc>
        <w:tc>
          <w:tcPr>
            <w:tcW w:w="850" w:type="dxa"/>
          </w:tcPr>
          <w:p w:rsidR="00511AC6" w:rsidRPr="00E01B49" w:rsidRDefault="00511AC6" w:rsidP="00E01B49">
            <w:pPr>
              <w:spacing w:after="0"/>
              <w:jc w:val="center"/>
              <w:rPr>
                <w:rFonts w:ascii="Arial" w:hAnsi="Arial" w:cs="Arial"/>
                <w:sz w:val="24"/>
                <w:szCs w:val="24"/>
              </w:rPr>
            </w:pPr>
          </w:p>
        </w:tc>
        <w:tc>
          <w:tcPr>
            <w:tcW w:w="1134"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3</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3</w:t>
            </w:r>
          </w:p>
        </w:tc>
      </w:tr>
      <w:tr w:rsidR="00511AC6" w:rsidRPr="00E01B49" w:rsidTr="00E01B49">
        <w:tc>
          <w:tcPr>
            <w:tcW w:w="2552" w:type="dxa"/>
          </w:tcPr>
          <w:p w:rsidR="00511AC6" w:rsidRPr="00E01B49" w:rsidRDefault="00511AC6" w:rsidP="003B54E1">
            <w:pPr>
              <w:spacing w:after="0"/>
              <w:jc w:val="both"/>
              <w:rPr>
                <w:rFonts w:ascii="Arial" w:hAnsi="Arial" w:cs="Arial"/>
                <w:sz w:val="24"/>
                <w:szCs w:val="24"/>
              </w:rPr>
            </w:pPr>
            <w:r w:rsidRPr="00E01B49">
              <w:rPr>
                <w:rFonts w:ascii="Arial" w:hAnsi="Arial" w:cs="Arial"/>
                <w:sz w:val="24"/>
                <w:szCs w:val="24"/>
              </w:rPr>
              <w:t>Str.Cimitirului tr3</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140</w:t>
            </w:r>
          </w:p>
        </w:tc>
        <w:tc>
          <w:tcPr>
            <w:tcW w:w="1417" w:type="dxa"/>
          </w:tcPr>
          <w:p w:rsidR="00511AC6" w:rsidRPr="00E01B49" w:rsidRDefault="00511AC6" w:rsidP="00E01B49">
            <w:pPr>
              <w:spacing w:after="0"/>
              <w:jc w:val="center"/>
              <w:rPr>
                <w:rFonts w:ascii="Arial" w:hAnsi="Arial" w:cs="Arial"/>
                <w:sz w:val="24"/>
                <w:szCs w:val="24"/>
              </w:rPr>
            </w:pP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140</w:t>
            </w:r>
          </w:p>
        </w:tc>
        <w:tc>
          <w:tcPr>
            <w:tcW w:w="850" w:type="dxa"/>
          </w:tcPr>
          <w:p w:rsidR="00511AC6" w:rsidRPr="00E01B49" w:rsidRDefault="00511AC6" w:rsidP="00E01B49">
            <w:pPr>
              <w:spacing w:after="0"/>
              <w:jc w:val="center"/>
              <w:rPr>
                <w:rFonts w:ascii="Arial" w:hAnsi="Arial" w:cs="Arial"/>
                <w:sz w:val="24"/>
                <w:szCs w:val="24"/>
              </w:rPr>
            </w:pPr>
          </w:p>
        </w:tc>
        <w:tc>
          <w:tcPr>
            <w:tcW w:w="1134"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5</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3</w:t>
            </w:r>
          </w:p>
        </w:tc>
      </w:tr>
      <w:tr w:rsidR="00511AC6" w:rsidRPr="00E01B49" w:rsidTr="00E01B49">
        <w:tc>
          <w:tcPr>
            <w:tcW w:w="2552" w:type="dxa"/>
          </w:tcPr>
          <w:p w:rsidR="00511AC6" w:rsidRPr="00E01B49" w:rsidRDefault="00511AC6" w:rsidP="002A5EE1">
            <w:pPr>
              <w:spacing w:after="0"/>
              <w:jc w:val="both"/>
              <w:rPr>
                <w:rFonts w:ascii="Arial" w:hAnsi="Arial" w:cs="Arial"/>
                <w:sz w:val="24"/>
                <w:szCs w:val="24"/>
              </w:rPr>
            </w:pPr>
            <w:r w:rsidRPr="00E01B49">
              <w:rPr>
                <w:rFonts w:ascii="Arial" w:hAnsi="Arial" w:cs="Arial"/>
                <w:sz w:val="24"/>
                <w:szCs w:val="24"/>
              </w:rPr>
              <w:t>Str. Trandafirului tr1</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244</w:t>
            </w:r>
          </w:p>
        </w:tc>
        <w:tc>
          <w:tcPr>
            <w:tcW w:w="1417" w:type="dxa"/>
          </w:tcPr>
          <w:p w:rsidR="00511AC6" w:rsidRPr="00E01B49" w:rsidRDefault="00511AC6" w:rsidP="00E01B49">
            <w:pPr>
              <w:spacing w:after="0"/>
              <w:jc w:val="center"/>
              <w:rPr>
                <w:rFonts w:ascii="Arial" w:hAnsi="Arial" w:cs="Arial"/>
                <w:sz w:val="24"/>
                <w:szCs w:val="24"/>
              </w:rPr>
            </w:pP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244</w:t>
            </w:r>
          </w:p>
        </w:tc>
        <w:tc>
          <w:tcPr>
            <w:tcW w:w="850" w:type="dxa"/>
          </w:tcPr>
          <w:p w:rsidR="00511AC6" w:rsidRPr="00E01B49" w:rsidRDefault="00511AC6" w:rsidP="00E01B49">
            <w:pPr>
              <w:spacing w:after="0"/>
              <w:jc w:val="center"/>
              <w:rPr>
                <w:rFonts w:ascii="Arial" w:hAnsi="Arial" w:cs="Arial"/>
                <w:sz w:val="24"/>
                <w:szCs w:val="24"/>
              </w:rPr>
            </w:pPr>
          </w:p>
        </w:tc>
        <w:tc>
          <w:tcPr>
            <w:tcW w:w="1134"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9</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15</w:t>
            </w:r>
          </w:p>
        </w:tc>
      </w:tr>
      <w:tr w:rsidR="00511AC6" w:rsidRPr="00E01B49" w:rsidTr="00E01B49">
        <w:tc>
          <w:tcPr>
            <w:tcW w:w="2552" w:type="dxa"/>
          </w:tcPr>
          <w:p w:rsidR="00511AC6" w:rsidRPr="00E01B49" w:rsidRDefault="00511AC6" w:rsidP="002A5EE1">
            <w:pPr>
              <w:spacing w:after="0"/>
              <w:jc w:val="both"/>
              <w:rPr>
                <w:rFonts w:ascii="Arial" w:hAnsi="Arial" w:cs="Arial"/>
                <w:sz w:val="24"/>
                <w:szCs w:val="24"/>
              </w:rPr>
            </w:pPr>
            <w:r w:rsidRPr="00E01B49">
              <w:rPr>
                <w:rFonts w:ascii="Arial" w:hAnsi="Arial" w:cs="Arial"/>
                <w:sz w:val="24"/>
                <w:szCs w:val="24"/>
              </w:rPr>
              <w:t>Str. Filip tr1</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351</w:t>
            </w:r>
          </w:p>
        </w:tc>
        <w:tc>
          <w:tcPr>
            <w:tcW w:w="1417" w:type="dxa"/>
          </w:tcPr>
          <w:p w:rsidR="00511AC6" w:rsidRPr="00E01B49" w:rsidRDefault="00511AC6" w:rsidP="00E01B49">
            <w:pPr>
              <w:spacing w:after="0"/>
              <w:jc w:val="center"/>
              <w:rPr>
                <w:rFonts w:ascii="Arial" w:hAnsi="Arial" w:cs="Arial"/>
                <w:sz w:val="24"/>
                <w:szCs w:val="24"/>
              </w:rPr>
            </w:pP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351</w:t>
            </w:r>
          </w:p>
        </w:tc>
        <w:tc>
          <w:tcPr>
            <w:tcW w:w="850" w:type="dxa"/>
          </w:tcPr>
          <w:p w:rsidR="00511AC6" w:rsidRPr="00E01B49" w:rsidRDefault="00511AC6" w:rsidP="00E01B49">
            <w:pPr>
              <w:spacing w:after="0"/>
              <w:jc w:val="center"/>
              <w:rPr>
                <w:rFonts w:ascii="Arial" w:hAnsi="Arial" w:cs="Arial"/>
                <w:sz w:val="24"/>
                <w:szCs w:val="24"/>
              </w:rPr>
            </w:pPr>
          </w:p>
        </w:tc>
        <w:tc>
          <w:tcPr>
            <w:tcW w:w="1134"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14</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19</w:t>
            </w:r>
          </w:p>
        </w:tc>
      </w:tr>
      <w:tr w:rsidR="00511AC6" w:rsidRPr="00E01B49" w:rsidTr="00E01B49">
        <w:tc>
          <w:tcPr>
            <w:tcW w:w="2552" w:type="dxa"/>
          </w:tcPr>
          <w:p w:rsidR="00511AC6" w:rsidRPr="00E01B49" w:rsidRDefault="00511AC6" w:rsidP="002A5EE1">
            <w:pPr>
              <w:spacing w:after="0"/>
              <w:jc w:val="both"/>
              <w:rPr>
                <w:rFonts w:ascii="Arial" w:hAnsi="Arial" w:cs="Arial"/>
                <w:sz w:val="24"/>
                <w:szCs w:val="24"/>
              </w:rPr>
            </w:pPr>
            <w:r w:rsidRPr="00E01B49">
              <w:rPr>
                <w:rFonts w:ascii="Arial" w:hAnsi="Arial" w:cs="Arial"/>
                <w:sz w:val="24"/>
                <w:szCs w:val="24"/>
              </w:rPr>
              <w:t>Str. Filip tr2</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94</w:t>
            </w:r>
          </w:p>
        </w:tc>
        <w:tc>
          <w:tcPr>
            <w:tcW w:w="1417" w:type="dxa"/>
          </w:tcPr>
          <w:p w:rsidR="00511AC6" w:rsidRPr="00E01B49" w:rsidRDefault="00511AC6" w:rsidP="00E01B49">
            <w:pPr>
              <w:spacing w:after="0"/>
              <w:jc w:val="center"/>
              <w:rPr>
                <w:rFonts w:ascii="Arial" w:hAnsi="Arial" w:cs="Arial"/>
                <w:sz w:val="24"/>
                <w:szCs w:val="24"/>
              </w:rPr>
            </w:pP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94</w:t>
            </w:r>
          </w:p>
        </w:tc>
        <w:tc>
          <w:tcPr>
            <w:tcW w:w="850" w:type="dxa"/>
          </w:tcPr>
          <w:p w:rsidR="00511AC6" w:rsidRPr="00E01B49" w:rsidRDefault="00511AC6" w:rsidP="00E01B49">
            <w:pPr>
              <w:spacing w:after="0"/>
              <w:jc w:val="center"/>
              <w:rPr>
                <w:rFonts w:ascii="Arial" w:hAnsi="Arial" w:cs="Arial"/>
                <w:sz w:val="24"/>
                <w:szCs w:val="24"/>
              </w:rPr>
            </w:pPr>
          </w:p>
        </w:tc>
        <w:tc>
          <w:tcPr>
            <w:tcW w:w="1134"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4</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3</w:t>
            </w:r>
          </w:p>
        </w:tc>
      </w:tr>
      <w:tr w:rsidR="00511AC6" w:rsidRPr="00E01B49" w:rsidTr="00E01B49">
        <w:tc>
          <w:tcPr>
            <w:tcW w:w="2552" w:type="dxa"/>
          </w:tcPr>
          <w:p w:rsidR="00511AC6" w:rsidRPr="00E01B49" w:rsidRDefault="00511AC6" w:rsidP="002A5EE1">
            <w:pPr>
              <w:spacing w:after="0"/>
              <w:jc w:val="both"/>
              <w:rPr>
                <w:rFonts w:ascii="Arial" w:hAnsi="Arial" w:cs="Arial"/>
                <w:sz w:val="24"/>
                <w:szCs w:val="24"/>
              </w:rPr>
            </w:pPr>
            <w:r w:rsidRPr="00E01B49">
              <w:rPr>
                <w:rFonts w:ascii="Arial" w:hAnsi="Arial" w:cs="Arial"/>
                <w:sz w:val="24"/>
                <w:szCs w:val="24"/>
              </w:rPr>
              <w:t>Str. Frunzelo</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68</w:t>
            </w:r>
          </w:p>
        </w:tc>
        <w:tc>
          <w:tcPr>
            <w:tcW w:w="1417" w:type="dxa"/>
          </w:tcPr>
          <w:p w:rsidR="00511AC6" w:rsidRPr="00E01B49" w:rsidRDefault="00511AC6" w:rsidP="00E01B49">
            <w:pPr>
              <w:spacing w:after="0"/>
              <w:jc w:val="center"/>
              <w:rPr>
                <w:rFonts w:ascii="Arial" w:hAnsi="Arial" w:cs="Arial"/>
                <w:sz w:val="24"/>
                <w:szCs w:val="24"/>
              </w:rPr>
            </w:pP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68</w:t>
            </w:r>
          </w:p>
        </w:tc>
        <w:tc>
          <w:tcPr>
            <w:tcW w:w="850" w:type="dxa"/>
          </w:tcPr>
          <w:p w:rsidR="00511AC6" w:rsidRPr="00E01B49" w:rsidRDefault="00511AC6" w:rsidP="00E01B49">
            <w:pPr>
              <w:spacing w:after="0"/>
              <w:jc w:val="center"/>
              <w:rPr>
                <w:rFonts w:ascii="Arial" w:hAnsi="Arial" w:cs="Arial"/>
                <w:sz w:val="24"/>
                <w:szCs w:val="24"/>
              </w:rPr>
            </w:pPr>
          </w:p>
        </w:tc>
        <w:tc>
          <w:tcPr>
            <w:tcW w:w="1134"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2</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3</w:t>
            </w:r>
          </w:p>
        </w:tc>
      </w:tr>
      <w:tr w:rsidR="00511AC6" w:rsidRPr="00E01B49" w:rsidTr="00E01B49">
        <w:tc>
          <w:tcPr>
            <w:tcW w:w="2552" w:type="dxa"/>
          </w:tcPr>
          <w:p w:rsidR="00511AC6" w:rsidRPr="00E01B49" w:rsidRDefault="00511AC6" w:rsidP="002A5EE1">
            <w:pPr>
              <w:spacing w:after="0"/>
              <w:jc w:val="both"/>
              <w:rPr>
                <w:rFonts w:ascii="Arial" w:hAnsi="Arial" w:cs="Arial"/>
                <w:sz w:val="24"/>
                <w:szCs w:val="24"/>
              </w:rPr>
            </w:pPr>
            <w:r w:rsidRPr="00E01B49">
              <w:rPr>
                <w:rFonts w:ascii="Arial" w:hAnsi="Arial" w:cs="Arial"/>
                <w:sz w:val="24"/>
                <w:szCs w:val="24"/>
              </w:rPr>
              <w:t>Str. SF Gheorghe</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197</w:t>
            </w:r>
          </w:p>
        </w:tc>
        <w:tc>
          <w:tcPr>
            <w:tcW w:w="1417" w:type="dxa"/>
          </w:tcPr>
          <w:p w:rsidR="00511AC6" w:rsidRPr="00E01B49" w:rsidRDefault="00511AC6" w:rsidP="00E01B49">
            <w:pPr>
              <w:spacing w:after="0"/>
              <w:jc w:val="center"/>
              <w:rPr>
                <w:rFonts w:ascii="Arial" w:hAnsi="Arial" w:cs="Arial"/>
                <w:sz w:val="24"/>
                <w:szCs w:val="24"/>
              </w:rPr>
            </w:pP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197</w:t>
            </w:r>
          </w:p>
        </w:tc>
        <w:tc>
          <w:tcPr>
            <w:tcW w:w="850" w:type="dxa"/>
          </w:tcPr>
          <w:p w:rsidR="00511AC6" w:rsidRPr="00E01B49" w:rsidRDefault="00511AC6" w:rsidP="00E01B49">
            <w:pPr>
              <w:spacing w:after="0"/>
              <w:jc w:val="center"/>
              <w:rPr>
                <w:rFonts w:ascii="Arial" w:hAnsi="Arial" w:cs="Arial"/>
                <w:sz w:val="24"/>
                <w:szCs w:val="24"/>
              </w:rPr>
            </w:pPr>
          </w:p>
        </w:tc>
        <w:tc>
          <w:tcPr>
            <w:tcW w:w="1134"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6</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8</w:t>
            </w:r>
          </w:p>
        </w:tc>
      </w:tr>
      <w:tr w:rsidR="00511AC6" w:rsidRPr="00E01B49" w:rsidTr="00E01B49">
        <w:tc>
          <w:tcPr>
            <w:tcW w:w="2552" w:type="dxa"/>
          </w:tcPr>
          <w:p w:rsidR="00511AC6" w:rsidRPr="00E01B49" w:rsidRDefault="00511AC6" w:rsidP="002A5EE1">
            <w:pPr>
              <w:spacing w:after="0"/>
              <w:jc w:val="both"/>
              <w:rPr>
                <w:rFonts w:ascii="Arial" w:hAnsi="Arial" w:cs="Arial"/>
                <w:sz w:val="24"/>
                <w:szCs w:val="24"/>
              </w:rPr>
            </w:pPr>
            <w:r w:rsidRPr="00E01B49">
              <w:rPr>
                <w:rFonts w:ascii="Arial" w:hAnsi="Arial" w:cs="Arial"/>
                <w:sz w:val="24"/>
                <w:szCs w:val="24"/>
              </w:rPr>
              <w:t xml:space="preserve">Str. Trandafirilor </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147</w:t>
            </w:r>
          </w:p>
        </w:tc>
        <w:tc>
          <w:tcPr>
            <w:tcW w:w="1417" w:type="dxa"/>
          </w:tcPr>
          <w:p w:rsidR="00511AC6" w:rsidRPr="00E01B49" w:rsidRDefault="00511AC6" w:rsidP="00E01B49">
            <w:pPr>
              <w:spacing w:after="0"/>
              <w:jc w:val="center"/>
              <w:rPr>
                <w:rFonts w:ascii="Arial" w:hAnsi="Arial" w:cs="Arial"/>
                <w:sz w:val="24"/>
                <w:szCs w:val="24"/>
              </w:rPr>
            </w:pP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147</w:t>
            </w:r>
          </w:p>
        </w:tc>
        <w:tc>
          <w:tcPr>
            <w:tcW w:w="850" w:type="dxa"/>
          </w:tcPr>
          <w:p w:rsidR="00511AC6" w:rsidRPr="00E01B49" w:rsidRDefault="00511AC6" w:rsidP="00E01B49">
            <w:pPr>
              <w:spacing w:after="0"/>
              <w:jc w:val="center"/>
              <w:rPr>
                <w:rFonts w:ascii="Arial" w:hAnsi="Arial" w:cs="Arial"/>
                <w:sz w:val="24"/>
                <w:szCs w:val="24"/>
              </w:rPr>
            </w:pPr>
          </w:p>
        </w:tc>
        <w:tc>
          <w:tcPr>
            <w:tcW w:w="1134"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4</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6</w:t>
            </w:r>
          </w:p>
        </w:tc>
      </w:tr>
      <w:tr w:rsidR="00511AC6" w:rsidRPr="00E01B49" w:rsidTr="00E01B49">
        <w:tc>
          <w:tcPr>
            <w:tcW w:w="2552" w:type="dxa"/>
          </w:tcPr>
          <w:p w:rsidR="00511AC6" w:rsidRPr="00E01B49" w:rsidRDefault="00511AC6" w:rsidP="002A5EE1">
            <w:pPr>
              <w:spacing w:after="0"/>
              <w:jc w:val="both"/>
              <w:rPr>
                <w:rFonts w:ascii="Arial" w:hAnsi="Arial" w:cs="Arial"/>
                <w:sz w:val="24"/>
                <w:szCs w:val="24"/>
              </w:rPr>
            </w:pPr>
            <w:r w:rsidRPr="00E01B49">
              <w:rPr>
                <w:rFonts w:ascii="Arial" w:hAnsi="Arial" w:cs="Arial"/>
                <w:sz w:val="24"/>
                <w:szCs w:val="24"/>
              </w:rPr>
              <w:t>CP1</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262</w:t>
            </w:r>
          </w:p>
        </w:tc>
        <w:tc>
          <w:tcPr>
            <w:tcW w:w="1417"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262</w:t>
            </w:r>
          </w:p>
        </w:tc>
        <w:tc>
          <w:tcPr>
            <w:tcW w:w="1276" w:type="dxa"/>
          </w:tcPr>
          <w:p w:rsidR="00511AC6" w:rsidRPr="00E01B49" w:rsidRDefault="00511AC6" w:rsidP="00E01B49">
            <w:pPr>
              <w:spacing w:after="0"/>
              <w:jc w:val="center"/>
              <w:rPr>
                <w:rFonts w:ascii="Arial" w:hAnsi="Arial" w:cs="Arial"/>
                <w:sz w:val="24"/>
                <w:szCs w:val="24"/>
              </w:rPr>
            </w:pPr>
          </w:p>
        </w:tc>
        <w:tc>
          <w:tcPr>
            <w:tcW w:w="850" w:type="dxa"/>
          </w:tcPr>
          <w:p w:rsidR="00511AC6" w:rsidRPr="00E01B49" w:rsidRDefault="00511AC6" w:rsidP="00E01B49">
            <w:pPr>
              <w:spacing w:after="0"/>
              <w:jc w:val="center"/>
              <w:rPr>
                <w:rFonts w:ascii="Arial" w:hAnsi="Arial" w:cs="Arial"/>
                <w:sz w:val="24"/>
                <w:szCs w:val="24"/>
              </w:rPr>
            </w:pPr>
          </w:p>
        </w:tc>
        <w:tc>
          <w:tcPr>
            <w:tcW w:w="1134"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7</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0</w:t>
            </w:r>
          </w:p>
        </w:tc>
      </w:tr>
      <w:tr w:rsidR="00511AC6" w:rsidRPr="00E01B49" w:rsidTr="00E01B49">
        <w:tc>
          <w:tcPr>
            <w:tcW w:w="2552" w:type="dxa"/>
          </w:tcPr>
          <w:p w:rsidR="00511AC6" w:rsidRPr="00E01B49" w:rsidRDefault="00511AC6" w:rsidP="002A5EE1">
            <w:pPr>
              <w:spacing w:after="0"/>
              <w:jc w:val="both"/>
              <w:rPr>
                <w:rFonts w:ascii="Arial" w:hAnsi="Arial" w:cs="Arial"/>
                <w:sz w:val="24"/>
                <w:szCs w:val="24"/>
              </w:rPr>
            </w:pPr>
            <w:r w:rsidRPr="00E01B49">
              <w:rPr>
                <w:rFonts w:ascii="Arial" w:hAnsi="Arial" w:cs="Arial"/>
                <w:sz w:val="24"/>
                <w:szCs w:val="24"/>
              </w:rPr>
              <w:t xml:space="preserve">CE </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946</w:t>
            </w:r>
          </w:p>
        </w:tc>
        <w:tc>
          <w:tcPr>
            <w:tcW w:w="1417" w:type="dxa"/>
          </w:tcPr>
          <w:p w:rsidR="00511AC6" w:rsidRPr="00E01B49" w:rsidRDefault="00511AC6" w:rsidP="00E01B49">
            <w:pPr>
              <w:spacing w:after="0"/>
              <w:jc w:val="center"/>
              <w:rPr>
                <w:rFonts w:ascii="Arial" w:hAnsi="Arial" w:cs="Arial"/>
                <w:sz w:val="24"/>
                <w:szCs w:val="24"/>
              </w:rPr>
            </w:pPr>
          </w:p>
        </w:tc>
        <w:tc>
          <w:tcPr>
            <w:tcW w:w="1276" w:type="dxa"/>
          </w:tcPr>
          <w:p w:rsidR="00511AC6" w:rsidRPr="00E01B49" w:rsidRDefault="00511AC6" w:rsidP="00E01B49">
            <w:pPr>
              <w:spacing w:after="0"/>
              <w:jc w:val="center"/>
              <w:rPr>
                <w:rFonts w:ascii="Arial" w:hAnsi="Arial" w:cs="Arial"/>
                <w:sz w:val="24"/>
                <w:szCs w:val="24"/>
              </w:rPr>
            </w:pPr>
          </w:p>
        </w:tc>
        <w:tc>
          <w:tcPr>
            <w:tcW w:w="850"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946</w:t>
            </w:r>
          </w:p>
        </w:tc>
        <w:tc>
          <w:tcPr>
            <w:tcW w:w="1134"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1</w:t>
            </w:r>
          </w:p>
        </w:tc>
        <w:tc>
          <w:tcPr>
            <w:tcW w:w="1276" w:type="dxa"/>
          </w:tcPr>
          <w:p w:rsidR="00511AC6" w:rsidRPr="00E01B49" w:rsidRDefault="00511AC6" w:rsidP="00E01B49">
            <w:pPr>
              <w:spacing w:after="0"/>
              <w:jc w:val="center"/>
              <w:rPr>
                <w:rFonts w:ascii="Arial" w:hAnsi="Arial" w:cs="Arial"/>
                <w:sz w:val="24"/>
                <w:szCs w:val="24"/>
              </w:rPr>
            </w:pPr>
            <w:r w:rsidRPr="00E01B49">
              <w:rPr>
                <w:rFonts w:ascii="Arial" w:hAnsi="Arial" w:cs="Arial"/>
                <w:sz w:val="24"/>
                <w:szCs w:val="24"/>
              </w:rPr>
              <w:t>0</w:t>
            </w:r>
          </w:p>
        </w:tc>
      </w:tr>
      <w:tr w:rsidR="00511AC6" w:rsidRPr="00E01B49" w:rsidTr="00E01B49">
        <w:tc>
          <w:tcPr>
            <w:tcW w:w="2552" w:type="dxa"/>
          </w:tcPr>
          <w:p w:rsidR="00511AC6" w:rsidRPr="00E01B49" w:rsidRDefault="00511AC6" w:rsidP="002A5EE1">
            <w:pPr>
              <w:spacing w:after="0"/>
              <w:jc w:val="both"/>
              <w:rPr>
                <w:rFonts w:ascii="Arial" w:hAnsi="Arial" w:cs="Arial"/>
                <w:b/>
                <w:sz w:val="24"/>
                <w:szCs w:val="24"/>
              </w:rPr>
            </w:pPr>
            <w:r w:rsidRPr="00E01B49">
              <w:rPr>
                <w:rFonts w:ascii="Arial" w:hAnsi="Arial" w:cs="Arial"/>
                <w:b/>
                <w:sz w:val="24"/>
                <w:szCs w:val="24"/>
              </w:rPr>
              <w:t>TOTAL</w:t>
            </w:r>
          </w:p>
        </w:tc>
        <w:tc>
          <w:tcPr>
            <w:tcW w:w="1276" w:type="dxa"/>
          </w:tcPr>
          <w:p w:rsidR="00511AC6" w:rsidRPr="00E01B49" w:rsidRDefault="00511AC6" w:rsidP="00E01B49">
            <w:pPr>
              <w:spacing w:after="0"/>
              <w:jc w:val="center"/>
              <w:rPr>
                <w:rFonts w:ascii="Arial" w:hAnsi="Arial" w:cs="Arial"/>
                <w:b/>
                <w:sz w:val="24"/>
                <w:szCs w:val="24"/>
              </w:rPr>
            </w:pPr>
            <w:r w:rsidRPr="00E01B49">
              <w:rPr>
                <w:rFonts w:ascii="Arial" w:hAnsi="Arial" w:cs="Arial"/>
                <w:b/>
                <w:sz w:val="24"/>
                <w:szCs w:val="24"/>
              </w:rPr>
              <w:t>11</w:t>
            </w:r>
            <w:r w:rsidR="006C1D2E">
              <w:rPr>
                <w:rFonts w:ascii="Arial" w:hAnsi="Arial" w:cs="Arial"/>
                <w:b/>
                <w:sz w:val="24"/>
                <w:szCs w:val="24"/>
              </w:rPr>
              <w:t>.</w:t>
            </w:r>
            <w:r w:rsidRPr="00E01B49">
              <w:rPr>
                <w:rFonts w:ascii="Arial" w:hAnsi="Arial" w:cs="Arial"/>
                <w:b/>
                <w:sz w:val="24"/>
                <w:szCs w:val="24"/>
              </w:rPr>
              <w:t>731</w:t>
            </w:r>
          </w:p>
        </w:tc>
        <w:tc>
          <w:tcPr>
            <w:tcW w:w="1417" w:type="dxa"/>
          </w:tcPr>
          <w:p w:rsidR="00511AC6" w:rsidRPr="00E01B49" w:rsidRDefault="00511AC6" w:rsidP="00E01B49">
            <w:pPr>
              <w:spacing w:after="0"/>
              <w:jc w:val="center"/>
              <w:rPr>
                <w:rFonts w:ascii="Arial" w:hAnsi="Arial" w:cs="Arial"/>
                <w:b/>
                <w:sz w:val="24"/>
                <w:szCs w:val="24"/>
              </w:rPr>
            </w:pPr>
            <w:r w:rsidRPr="00E01B49">
              <w:rPr>
                <w:rFonts w:ascii="Arial" w:hAnsi="Arial" w:cs="Arial"/>
                <w:b/>
                <w:sz w:val="24"/>
                <w:szCs w:val="24"/>
              </w:rPr>
              <w:t>3</w:t>
            </w:r>
            <w:r w:rsidR="006C1D2E">
              <w:rPr>
                <w:rFonts w:ascii="Arial" w:hAnsi="Arial" w:cs="Arial"/>
                <w:b/>
                <w:sz w:val="24"/>
                <w:szCs w:val="24"/>
              </w:rPr>
              <w:t>.</w:t>
            </w:r>
            <w:r w:rsidRPr="00E01B49">
              <w:rPr>
                <w:rFonts w:ascii="Arial" w:hAnsi="Arial" w:cs="Arial"/>
                <w:b/>
                <w:sz w:val="24"/>
                <w:szCs w:val="24"/>
              </w:rPr>
              <w:t>136</w:t>
            </w:r>
          </w:p>
        </w:tc>
        <w:tc>
          <w:tcPr>
            <w:tcW w:w="1276" w:type="dxa"/>
          </w:tcPr>
          <w:p w:rsidR="00511AC6" w:rsidRPr="00E01B49" w:rsidRDefault="00511AC6" w:rsidP="00E01B49">
            <w:pPr>
              <w:spacing w:after="0"/>
              <w:jc w:val="center"/>
              <w:rPr>
                <w:rFonts w:ascii="Arial" w:hAnsi="Arial" w:cs="Arial"/>
                <w:b/>
                <w:sz w:val="24"/>
                <w:szCs w:val="24"/>
              </w:rPr>
            </w:pPr>
            <w:r w:rsidRPr="00E01B49">
              <w:rPr>
                <w:rFonts w:ascii="Arial" w:hAnsi="Arial" w:cs="Arial"/>
                <w:b/>
                <w:sz w:val="24"/>
                <w:szCs w:val="24"/>
              </w:rPr>
              <w:t>7</w:t>
            </w:r>
            <w:r w:rsidR="006C1D2E">
              <w:rPr>
                <w:rFonts w:ascii="Arial" w:hAnsi="Arial" w:cs="Arial"/>
                <w:b/>
                <w:sz w:val="24"/>
                <w:szCs w:val="24"/>
              </w:rPr>
              <w:t>.</w:t>
            </w:r>
            <w:r w:rsidRPr="00E01B49">
              <w:rPr>
                <w:rFonts w:ascii="Arial" w:hAnsi="Arial" w:cs="Arial"/>
                <w:b/>
                <w:sz w:val="24"/>
                <w:szCs w:val="24"/>
              </w:rPr>
              <w:t>649</w:t>
            </w:r>
          </w:p>
        </w:tc>
        <w:tc>
          <w:tcPr>
            <w:tcW w:w="850" w:type="dxa"/>
          </w:tcPr>
          <w:p w:rsidR="00511AC6" w:rsidRPr="00E01B49" w:rsidRDefault="00511AC6" w:rsidP="00E01B49">
            <w:pPr>
              <w:spacing w:after="0"/>
              <w:jc w:val="center"/>
              <w:rPr>
                <w:rFonts w:ascii="Arial" w:hAnsi="Arial" w:cs="Arial"/>
                <w:b/>
                <w:sz w:val="24"/>
                <w:szCs w:val="24"/>
              </w:rPr>
            </w:pPr>
            <w:r w:rsidRPr="00E01B49">
              <w:rPr>
                <w:rFonts w:ascii="Arial" w:hAnsi="Arial" w:cs="Arial"/>
                <w:b/>
                <w:sz w:val="24"/>
                <w:szCs w:val="24"/>
              </w:rPr>
              <w:t>946</w:t>
            </w:r>
          </w:p>
        </w:tc>
        <w:tc>
          <w:tcPr>
            <w:tcW w:w="1134" w:type="dxa"/>
          </w:tcPr>
          <w:p w:rsidR="00511AC6" w:rsidRPr="00E01B49" w:rsidRDefault="00511AC6" w:rsidP="00E01B49">
            <w:pPr>
              <w:spacing w:after="0"/>
              <w:jc w:val="center"/>
              <w:rPr>
                <w:rFonts w:ascii="Arial" w:hAnsi="Arial" w:cs="Arial"/>
                <w:b/>
                <w:sz w:val="24"/>
                <w:szCs w:val="24"/>
              </w:rPr>
            </w:pPr>
            <w:r w:rsidRPr="00E01B49">
              <w:rPr>
                <w:rFonts w:ascii="Arial" w:hAnsi="Arial" w:cs="Arial"/>
                <w:b/>
                <w:sz w:val="24"/>
                <w:szCs w:val="24"/>
              </w:rPr>
              <w:t>384</w:t>
            </w:r>
          </w:p>
        </w:tc>
        <w:tc>
          <w:tcPr>
            <w:tcW w:w="1276" w:type="dxa"/>
          </w:tcPr>
          <w:p w:rsidR="00511AC6" w:rsidRPr="00E01B49" w:rsidRDefault="00511AC6" w:rsidP="00E01B49">
            <w:pPr>
              <w:spacing w:after="0"/>
              <w:jc w:val="center"/>
              <w:rPr>
                <w:rFonts w:ascii="Arial" w:hAnsi="Arial" w:cs="Arial"/>
                <w:b/>
                <w:sz w:val="24"/>
                <w:szCs w:val="24"/>
              </w:rPr>
            </w:pPr>
            <w:r w:rsidRPr="00E01B49">
              <w:rPr>
                <w:rFonts w:ascii="Arial" w:hAnsi="Arial" w:cs="Arial"/>
                <w:b/>
                <w:sz w:val="24"/>
                <w:szCs w:val="24"/>
              </w:rPr>
              <w:t>561</w:t>
            </w:r>
          </w:p>
        </w:tc>
      </w:tr>
    </w:tbl>
    <w:p w:rsidR="00A75CDC" w:rsidRPr="00E01B49" w:rsidRDefault="00A75CDC">
      <w:pPr>
        <w:shd w:val="clear" w:color="auto" w:fill="FFFFFF"/>
        <w:spacing w:after="150" w:line="240" w:lineRule="auto"/>
        <w:ind w:firstLine="851"/>
        <w:jc w:val="both"/>
        <w:rPr>
          <w:rFonts w:ascii="Arial" w:eastAsia="Times New Roman" w:hAnsi="Arial" w:cs="Arial"/>
          <w:sz w:val="24"/>
          <w:szCs w:val="24"/>
          <w:lang w:eastAsia="ro-RO"/>
        </w:rPr>
      </w:pPr>
    </w:p>
    <w:p w:rsidR="00A75CDC" w:rsidRPr="00E01B49" w:rsidRDefault="00CC7035">
      <w:pPr>
        <w:pStyle w:val="Listparagraf"/>
        <w:numPr>
          <w:ilvl w:val="0"/>
          <w:numId w:val="1"/>
        </w:numPr>
        <w:shd w:val="clear" w:color="auto" w:fill="FFFFFF"/>
        <w:spacing w:after="150" w:line="240" w:lineRule="auto"/>
        <w:ind w:left="0" w:firstLine="851"/>
        <w:jc w:val="both"/>
        <w:rPr>
          <w:rFonts w:ascii="Arial" w:eastAsia="Times New Roman" w:hAnsi="Arial" w:cs="Arial"/>
          <w:b/>
          <w:bCs/>
          <w:i/>
          <w:iCs/>
          <w:sz w:val="24"/>
          <w:szCs w:val="24"/>
          <w:lang w:eastAsia="ro-RO"/>
        </w:rPr>
      </w:pPr>
      <w:r w:rsidRPr="00E01B49">
        <w:rPr>
          <w:rFonts w:ascii="Arial" w:eastAsia="Times New Roman" w:hAnsi="Arial" w:cs="Arial"/>
          <w:b/>
          <w:bCs/>
          <w:i/>
          <w:iCs/>
          <w:sz w:val="24"/>
          <w:szCs w:val="24"/>
          <w:lang w:eastAsia="ro-RO"/>
        </w:rPr>
        <w:t>justificarea necesităţii proiectului;</w:t>
      </w:r>
    </w:p>
    <w:p w:rsidR="00A75CDC" w:rsidRPr="00E01B49" w:rsidRDefault="00CC7035">
      <w:pPr>
        <w:spacing w:after="0" w:line="240" w:lineRule="auto"/>
        <w:ind w:firstLine="851"/>
        <w:jc w:val="both"/>
        <w:rPr>
          <w:rFonts w:ascii="Arial" w:hAnsi="Arial" w:cs="Arial"/>
          <w:sz w:val="24"/>
          <w:szCs w:val="24"/>
          <w:lang w:eastAsia="ar-SA"/>
        </w:rPr>
      </w:pPr>
      <w:r w:rsidRPr="00E01B49">
        <w:rPr>
          <w:rFonts w:ascii="Arial" w:hAnsi="Arial" w:cs="Arial"/>
          <w:bCs/>
          <w:sz w:val="24"/>
          <w:szCs w:val="24"/>
        </w:rPr>
        <w:t>Necesitatea investitiei in vederea i</w:t>
      </w:r>
      <w:r w:rsidRPr="00E01B49">
        <w:rPr>
          <w:rFonts w:ascii="Arial" w:hAnsi="Arial" w:cs="Arial"/>
          <w:sz w:val="24"/>
          <w:szCs w:val="24"/>
          <w:lang w:eastAsia="ar-SA"/>
        </w:rPr>
        <w:t>ndeplinirii criteriilor existente la nivelul tarilor europene dezvoltate- realizarea unui pas important spre alinierea Romaniei la normele Europene in domeniul apelor si protectiei mediului. Prin rezolvarea acestor probleme s-ar putea crea un cadru favorabil de atragere a investitiilor in zona, ceea ce duce la crearea unor noi locuri de munca stabile. Astfel intreg proiectul raspunde cerintelor regionale de crestere economica si se alinieaza cerintelor nationale de dezvoltare durabila.</w:t>
      </w:r>
    </w:p>
    <w:p w:rsidR="00A75CDC" w:rsidRPr="00E01B49" w:rsidRDefault="00CC7035" w:rsidP="00D90EB3">
      <w:pPr>
        <w:pStyle w:val="Listparagraf"/>
        <w:numPr>
          <w:ilvl w:val="0"/>
          <w:numId w:val="10"/>
        </w:numPr>
        <w:spacing w:after="0" w:line="240" w:lineRule="auto"/>
        <w:ind w:left="0" w:firstLine="851"/>
        <w:contextualSpacing w:val="0"/>
        <w:jc w:val="both"/>
        <w:rPr>
          <w:rFonts w:ascii="Arial" w:hAnsi="Arial" w:cs="Arial"/>
          <w:sz w:val="24"/>
          <w:szCs w:val="24"/>
        </w:rPr>
      </w:pPr>
      <w:r w:rsidRPr="00E01B49">
        <w:rPr>
          <w:rFonts w:ascii="Arial" w:hAnsi="Arial" w:cs="Arial"/>
          <w:sz w:val="24"/>
          <w:szCs w:val="24"/>
        </w:rPr>
        <w:t>Realizarea sistemului de canalizare reprezinta o urgenta in protejarea si dezvoltarea teri</w:t>
      </w:r>
      <w:r w:rsidR="004A12F7" w:rsidRPr="00E01B49">
        <w:rPr>
          <w:rFonts w:ascii="Arial" w:hAnsi="Arial" w:cs="Arial"/>
          <w:sz w:val="24"/>
          <w:szCs w:val="24"/>
        </w:rPr>
        <w:t>toriului ocupat de comuna Oltina</w:t>
      </w:r>
      <w:r w:rsidRPr="00E01B49">
        <w:rPr>
          <w:rFonts w:ascii="Arial" w:hAnsi="Arial" w:cs="Arial"/>
          <w:sz w:val="24"/>
          <w:szCs w:val="24"/>
        </w:rPr>
        <w:t>.</w:t>
      </w:r>
    </w:p>
    <w:p w:rsidR="00A75CDC" w:rsidRPr="00E01B49" w:rsidRDefault="00CC7035" w:rsidP="00D90EB3">
      <w:pPr>
        <w:pStyle w:val="Listparagraf"/>
        <w:numPr>
          <w:ilvl w:val="0"/>
          <w:numId w:val="10"/>
        </w:numPr>
        <w:spacing w:after="0" w:line="240" w:lineRule="auto"/>
        <w:ind w:left="0" w:firstLine="851"/>
        <w:contextualSpacing w:val="0"/>
        <w:jc w:val="both"/>
        <w:rPr>
          <w:rFonts w:ascii="Arial" w:hAnsi="Arial" w:cs="Arial"/>
          <w:sz w:val="24"/>
          <w:szCs w:val="24"/>
          <w:lang w:eastAsia="ar-SA"/>
        </w:rPr>
      </w:pPr>
      <w:r w:rsidRPr="00E01B49">
        <w:rPr>
          <w:rFonts w:ascii="Arial" w:hAnsi="Arial" w:cs="Arial"/>
          <w:sz w:val="24"/>
          <w:szCs w:val="24"/>
          <w:lang w:eastAsia="ar-SA"/>
        </w:rPr>
        <w:t>Extinderea sistemului de alimentare cu apa și canalizare va deservi urmatoarele tipuri de unitati:</w:t>
      </w:r>
    </w:p>
    <w:p w:rsidR="00A75CDC" w:rsidRPr="00E01B49" w:rsidRDefault="00CC7035" w:rsidP="00D90EB3">
      <w:pPr>
        <w:pStyle w:val="Listparagraf"/>
        <w:numPr>
          <w:ilvl w:val="1"/>
          <w:numId w:val="10"/>
        </w:numPr>
        <w:spacing w:after="0" w:line="240" w:lineRule="auto"/>
        <w:ind w:left="0" w:firstLine="851"/>
        <w:contextualSpacing w:val="0"/>
        <w:jc w:val="both"/>
        <w:rPr>
          <w:rFonts w:ascii="Arial" w:hAnsi="Arial" w:cs="Arial"/>
          <w:sz w:val="24"/>
          <w:szCs w:val="24"/>
          <w:lang w:eastAsia="ar-SA"/>
        </w:rPr>
      </w:pPr>
      <w:r w:rsidRPr="00E01B49">
        <w:rPr>
          <w:rFonts w:ascii="Arial" w:hAnsi="Arial" w:cs="Arial"/>
          <w:sz w:val="24"/>
          <w:szCs w:val="24"/>
          <w:lang w:eastAsia="ar-SA"/>
        </w:rPr>
        <w:t>satisfacerea nevoilor de apa gospodaresti ale fiecarei gospodarii;</w:t>
      </w:r>
    </w:p>
    <w:p w:rsidR="00A75CDC" w:rsidRPr="00E01B49" w:rsidRDefault="00CC7035" w:rsidP="00D90EB3">
      <w:pPr>
        <w:pStyle w:val="Listparagraf"/>
        <w:numPr>
          <w:ilvl w:val="1"/>
          <w:numId w:val="10"/>
        </w:numPr>
        <w:spacing w:after="0" w:line="240" w:lineRule="auto"/>
        <w:ind w:left="0" w:firstLine="851"/>
        <w:contextualSpacing w:val="0"/>
        <w:jc w:val="both"/>
        <w:rPr>
          <w:rFonts w:ascii="Arial" w:hAnsi="Arial" w:cs="Arial"/>
          <w:sz w:val="24"/>
          <w:szCs w:val="24"/>
          <w:lang w:eastAsia="ar-SA"/>
        </w:rPr>
      </w:pPr>
      <w:r w:rsidRPr="00E01B49">
        <w:rPr>
          <w:rFonts w:ascii="Arial" w:hAnsi="Arial" w:cs="Arial"/>
          <w:sz w:val="24"/>
          <w:szCs w:val="24"/>
          <w:lang w:eastAsia="ar-SA"/>
        </w:rPr>
        <w:t>diferitelor unitati industriale;</w:t>
      </w:r>
    </w:p>
    <w:p w:rsidR="00A75CDC" w:rsidRPr="00E01B49" w:rsidRDefault="00CC7035" w:rsidP="00D90EB3">
      <w:pPr>
        <w:pStyle w:val="Listparagraf"/>
        <w:numPr>
          <w:ilvl w:val="1"/>
          <w:numId w:val="10"/>
        </w:numPr>
        <w:spacing w:after="0" w:line="240" w:lineRule="auto"/>
        <w:ind w:left="0" w:firstLine="851"/>
        <w:contextualSpacing w:val="0"/>
        <w:jc w:val="both"/>
        <w:rPr>
          <w:rFonts w:ascii="Arial" w:hAnsi="Arial" w:cs="Arial"/>
          <w:sz w:val="24"/>
          <w:szCs w:val="24"/>
          <w:lang w:eastAsia="ar-SA"/>
        </w:rPr>
      </w:pPr>
      <w:r w:rsidRPr="00E01B49">
        <w:rPr>
          <w:rFonts w:ascii="Arial" w:hAnsi="Arial" w:cs="Arial"/>
          <w:sz w:val="24"/>
          <w:szCs w:val="24"/>
          <w:lang w:eastAsia="ar-SA"/>
        </w:rPr>
        <w:t>institutiile publice;</w:t>
      </w:r>
    </w:p>
    <w:p w:rsidR="00A75CDC" w:rsidRPr="00E01B49" w:rsidRDefault="00CC7035">
      <w:pPr>
        <w:pStyle w:val="Textnormal"/>
        <w:spacing w:after="0"/>
        <w:ind w:left="0" w:firstLine="851"/>
        <w:jc w:val="both"/>
        <w:rPr>
          <w:rFonts w:cs="Arial"/>
          <w:bCs/>
          <w:sz w:val="24"/>
          <w:szCs w:val="24"/>
          <w:lang w:val="ro-RO"/>
        </w:rPr>
      </w:pPr>
      <w:r w:rsidRPr="00E01B49">
        <w:rPr>
          <w:rFonts w:cs="Arial"/>
          <w:bCs/>
          <w:sz w:val="24"/>
          <w:szCs w:val="24"/>
          <w:lang w:val="ro-RO"/>
        </w:rPr>
        <w:t xml:space="preserve"> Astfel, îmbunătățirea calității vieții pentru locuitorii care vor beneficia direct se va realiza prin îmbunătățirea infrastructurii de bază, în special, racordarea tronsoanelor de strada la sistemele centralizate de canalizare a apelor uzate, ceea ce va influenta în mod direct dezvoltarea activității sociale, culturale şi implicit, crearea de oportunități ocupaționale.</w:t>
      </w:r>
    </w:p>
    <w:p w:rsidR="00A75CDC" w:rsidRPr="00E01B49" w:rsidRDefault="00CC7035">
      <w:pPr>
        <w:spacing w:after="0" w:line="240" w:lineRule="auto"/>
        <w:ind w:firstLine="851"/>
        <w:jc w:val="both"/>
        <w:rPr>
          <w:rFonts w:ascii="Arial" w:hAnsi="Arial" w:cs="Arial"/>
          <w:sz w:val="24"/>
          <w:szCs w:val="24"/>
        </w:rPr>
      </w:pPr>
      <w:r w:rsidRPr="00E01B49">
        <w:rPr>
          <w:rFonts w:ascii="Arial" w:hAnsi="Arial" w:cs="Arial"/>
          <w:sz w:val="24"/>
          <w:szCs w:val="24"/>
        </w:rPr>
        <w:t>De asemenea, scopul proiectului se inscrie si in Strategia de Dezvoltare Durabila a judetului Constanța, in a carei prioritati si obiective se afla:</w:t>
      </w:r>
    </w:p>
    <w:p w:rsidR="00A75CDC" w:rsidRPr="00E01B49" w:rsidRDefault="00CC7035">
      <w:pPr>
        <w:spacing w:after="0" w:line="240" w:lineRule="auto"/>
        <w:ind w:firstLine="851"/>
        <w:jc w:val="both"/>
        <w:rPr>
          <w:rFonts w:ascii="Arial" w:hAnsi="Arial" w:cs="Arial"/>
          <w:sz w:val="24"/>
          <w:szCs w:val="24"/>
        </w:rPr>
      </w:pPr>
      <w:r w:rsidRPr="00E01B49">
        <w:rPr>
          <w:rFonts w:ascii="Arial" w:hAnsi="Arial" w:cs="Arial"/>
          <w:sz w:val="24"/>
          <w:szCs w:val="24"/>
        </w:rPr>
        <w:t>- Ridicarea standardului de viata;</w:t>
      </w:r>
    </w:p>
    <w:p w:rsidR="00A75CDC" w:rsidRPr="00E01B49" w:rsidRDefault="00CC7035">
      <w:pPr>
        <w:spacing w:after="0" w:line="240" w:lineRule="auto"/>
        <w:ind w:firstLine="851"/>
        <w:jc w:val="both"/>
        <w:rPr>
          <w:rFonts w:ascii="Arial" w:hAnsi="Arial" w:cs="Arial"/>
          <w:sz w:val="24"/>
          <w:szCs w:val="24"/>
        </w:rPr>
      </w:pPr>
      <w:r w:rsidRPr="00E01B49">
        <w:rPr>
          <w:rFonts w:ascii="Arial" w:hAnsi="Arial" w:cs="Arial"/>
          <w:sz w:val="24"/>
          <w:szCs w:val="24"/>
        </w:rPr>
        <w:t>- Crearea de noi locuri de munca;</w:t>
      </w:r>
    </w:p>
    <w:p w:rsidR="00A75CDC" w:rsidRPr="00E01B49" w:rsidRDefault="00CC7035">
      <w:pPr>
        <w:spacing w:after="0" w:line="240" w:lineRule="auto"/>
        <w:ind w:firstLine="851"/>
        <w:jc w:val="both"/>
        <w:rPr>
          <w:rFonts w:ascii="Arial" w:hAnsi="Arial" w:cs="Arial"/>
          <w:sz w:val="24"/>
          <w:szCs w:val="24"/>
        </w:rPr>
      </w:pPr>
      <w:r w:rsidRPr="00E01B49">
        <w:rPr>
          <w:rFonts w:ascii="Arial" w:hAnsi="Arial" w:cs="Arial"/>
          <w:sz w:val="24"/>
          <w:szCs w:val="24"/>
        </w:rPr>
        <w:t>- Imbunatatirea calitatii mediului;</w:t>
      </w:r>
    </w:p>
    <w:p w:rsidR="00A75CDC" w:rsidRPr="00E01B49" w:rsidRDefault="00CC7035">
      <w:pPr>
        <w:spacing w:after="0" w:line="240" w:lineRule="auto"/>
        <w:ind w:firstLine="851"/>
        <w:jc w:val="both"/>
        <w:rPr>
          <w:rFonts w:ascii="Arial" w:hAnsi="Arial" w:cs="Arial"/>
          <w:sz w:val="24"/>
          <w:szCs w:val="24"/>
        </w:rPr>
      </w:pPr>
      <w:r w:rsidRPr="00E01B49">
        <w:rPr>
          <w:rFonts w:ascii="Arial" w:hAnsi="Arial" w:cs="Arial"/>
          <w:sz w:val="24"/>
          <w:szCs w:val="24"/>
        </w:rPr>
        <w:t>- Regenerarea ambientului;</w:t>
      </w:r>
    </w:p>
    <w:p w:rsidR="00A75CDC" w:rsidRPr="00E01B49" w:rsidRDefault="00CC7035">
      <w:pPr>
        <w:spacing w:after="0" w:line="240" w:lineRule="auto"/>
        <w:ind w:firstLine="851"/>
        <w:jc w:val="both"/>
        <w:rPr>
          <w:rFonts w:ascii="Arial" w:hAnsi="Arial" w:cs="Arial"/>
          <w:sz w:val="24"/>
          <w:szCs w:val="24"/>
        </w:rPr>
      </w:pPr>
      <w:r w:rsidRPr="00E01B49">
        <w:rPr>
          <w:rFonts w:ascii="Arial" w:hAnsi="Arial" w:cs="Arial"/>
          <w:sz w:val="24"/>
          <w:szCs w:val="24"/>
        </w:rPr>
        <w:t>Indeplinirea criteriilor existente la nivelul tarilor europene dezvoltate- realizarea unui pas important spre alinierea Romaniei la normele Europene in domeniul apelor si protectiei mediului. Prin rezolvarea acestor probleme s-ar putea crea un cadru favorabil de atragere a investitiilor in zona, ceea ce duce la crearea unor noi locuri de munca stabile. Astfel intreg proiectul raspunde cerintelor regionale de crestere economica si se alinieaza cerintelor nationale de dezvoltare durabila.</w:t>
      </w:r>
    </w:p>
    <w:p w:rsidR="00A75CDC" w:rsidRPr="00E01B49" w:rsidRDefault="00CC7035">
      <w:pPr>
        <w:spacing w:line="240" w:lineRule="auto"/>
        <w:ind w:firstLine="851"/>
        <w:jc w:val="both"/>
        <w:rPr>
          <w:rFonts w:ascii="Arial" w:hAnsi="Arial" w:cs="Arial"/>
          <w:sz w:val="24"/>
          <w:szCs w:val="24"/>
          <w:lang w:eastAsia="ar-SA"/>
        </w:rPr>
      </w:pPr>
      <w:r w:rsidRPr="00E01B49">
        <w:rPr>
          <w:rFonts w:ascii="Arial" w:hAnsi="Arial" w:cs="Arial"/>
          <w:sz w:val="24"/>
          <w:szCs w:val="24"/>
          <w:lang w:eastAsia="ar-SA"/>
        </w:rPr>
        <w:t>Prin realizarea proiectului  „</w:t>
      </w:r>
      <w:r w:rsidR="00211BAF" w:rsidRPr="00E01B49">
        <w:rPr>
          <w:rFonts w:ascii="Arial" w:hAnsi="Arial" w:cs="Arial"/>
          <w:bCs/>
          <w:sz w:val="24"/>
          <w:szCs w:val="24"/>
        </w:rPr>
        <w:t xml:space="preserve">Înființare sistem de canalizare apă uzată menajeră în </w:t>
      </w:r>
      <w:r w:rsidR="00E01B49" w:rsidRPr="00E01B49">
        <w:rPr>
          <w:rFonts w:ascii="Arial" w:hAnsi="Arial" w:cs="Arial"/>
          <w:bCs/>
          <w:sz w:val="24"/>
          <w:szCs w:val="24"/>
        </w:rPr>
        <w:t>L</w:t>
      </w:r>
      <w:r w:rsidR="00211BAF" w:rsidRPr="00E01B49">
        <w:rPr>
          <w:rFonts w:ascii="Arial" w:hAnsi="Arial" w:cs="Arial"/>
          <w:bCs/>
          <w:sz w:val="24"/>
          <w:szCs w:val="24"/>
        </w:rPr>
        <w:t>ocalitatea Oltina</w:t>
      </w:r>
      <w:r w:rsidRPr="00E01B49">
        <w:rPr>
          <w:rFonts w:ascii="Arial" w:hAnsi="Arial" w:cs="Arial"/>
          <w:sz w:val="24"/>
          <w:szCs w:val="24"/>
          <w:lang w:eastAsia="ar-SA"/>
        </w:rPr>
        <w:t>“</w:t>
      </w:r>
      <w:r w:rsidR="00E01B49" w:rsidRPr="00E01B49">
        <w:rPr>
          <w:rFonts w:ascii="Arial" w:hAnsi="Arial" w:cs="Arial"/>
          <w:sz w:val="24"/>
          <w:szCs w:val="24"/>
          <w:lang w:eastAsia="ar-SA"/>
        </w:rPr>
        <w:t>,</w:t>
      </w:r>
      <w:r w:rsidRPr="00E01B49">
        <w:rPr>
          <w:rFonts w:ascii="Arial" w:hAnsi="Arial" w:cs="Arial"/>
          <w:sz w:val="24"/>
          <w:szCs w:val="24"/>
          <w:lang w:eastAsia="ar-SA"/>
        </w:rPr>
        <w:t xml:space="preserve"> se urmareste ridicarea nivelului de trai prin bransarea tuturor locuitorilor </w:t>
      </w:r>
      <w:r w:rsidRPr="00E01B49">
        <w:rPr>
          <w:rFonts w:ascii="Arial" w:hAnsi="Arial" w:cs="Arial"/>
          <w:sz w:val="24"/>
          <w:szCs w:val="24"/>
          <w:lang w:eastAsia="ar-SA"/>
        </w:rPr>
        <w:lastRenderedPageBreak/>
        <w:t xml:space="preserve">la reteaua de alimentare cu apa potabila si canalizare totodata se asigura o continuitate in furnizarea apei pe tot timpul unei zile la debit, presiune si la un grad de potabilitate normala. </w:t>
      </w:r>
    </w:p>
    <w:p w:rsidR="00A75CDC" w:rsidRPr="00E01B49" w:rsidRDefault="00CC7035">
      <w:pPr>
        <w:spacing w:line="240" w:lineRule="auto"/>
        <w:ind w:firstLine="851"/>
        <w:jc w:val="both"/>
        <w:rPr>
          <w:rFonts w:ascii="Arial" w:hAnsi="Arial" w:cs="Arial"/>
          <w:sz w:val="24"/>
          <w:szCs w:val="24"/>
          <w:lang w:eastAsia="ar-SA"/>
        </w:rPr>
      </w:pPr>
      <w:r w:rsidRPr="00E01B49">
        <w:rPr>
          <w:rFonts w:ascii="Arial" w:hAnsi="Arial" w:cs="Arial"/>
          <w:sz w:val="24"/>
          <w:szCs w:val="24"/>
          <w:lang w:eastAsia="ar-SA"/>
        </w:rPr>
        <w:t>De asemenea, reteaua de canalizare conduce la dezvoltarea economica si sociala a zonei, avand ca rezultat final imbunatatirea calitatii vietii la sate in scopul atingerii cerintelor de dezvoltare europene in spatiul rural.</w:t>
      </w:r>
    </w:p>
    <w:p w:rsidR="00A75CDC" w:rsidRPr="00210813" w:rsidRDefault="00CC7035" w:rsidP="00210813">
      <w:pPr>
        <w:spacing w:after="150" w:line="240" w:lineRule="auto"/>
        <w:ind w:firstLine="851"/>
        <w:jc w:val="both"/>
        <w:rPr>
          <w:rFonts w:ascii="Arial" w:eastAsia="Times New Roman" w:hAnsi="Arial" w:cs="Arial"/>
          <w:b/>
          <w:bCs/>
          <w:i/>
          <w:iCs/>
          <w:sz w:val="24"/>
          <w:szCs w:val="24"/>
          <w:lang w:eastAsia="ro-RO"/>
        </w:rPr>
      </w:pPr>
      <w:r w:rsidRPr="00210813">
        <w:rPr>
          <w:rFonts w:ascii="Arial" w:eastAsia="Times New Roman" w:hAnsi="Arial" w:cs="Arial"/>
          <w:b/>
          <w:bCs/>
          <w:i/>
          <w:iCs/>
          <w:sz w:val="24"/>
          <w:szCs w:val="24"/>
          <w:lang w:eastAsia="ro-RO"/>
        </w:rPr>
        <w:t>c) valoarea investiţiei</w:t>
      </w:r>
      <w:r w:rsidR="00210813" w:rsidRPr="00210813">
        <w:rPr>
          <w:rFonts w:ascii="Arial" w:eastAsia="Times New Roman" w:hAnsi="Arial" w:cs="Arial"/>
          <w:b/>
          <w:bCs/>
          <w:i/>
          <w:iCs/>
          <w:sz w:val="24"/>
          <w:szCs w:val="24"/>
          <w:lang w:eastAsia="ro-RO"/>
        </w:rPr>
        <w:t xml:space="preserve"> = 5.891.730,38</w:t>
      </w:r>
      <w:r w:rsidRPr="00210813">
        <w:rPr>
          <w:rFonts w:ascii="Arial" w:eastAsia="Times New Roman" w:hAnsi="Arial" w:cs="Arial"/>
          <w:b/>
          <w:bCs/>
          <w:i/>
          <w:iCs/>
          <w:sz w:val="24"/>
          <w:szCs w:val="24"/>
          <w:lang w:eastAsia="ro-RO"/>
        </w:rPr>
        <w:t>;</w:t>
      </w:r>
    </w:p>
    <w:p w:rsidR="00A75CDC" w:rsidRPr="00210813" w:rsidRDefault="00CC7035">
      <w:pPr>
        <w:shd w:val="clear" w:color="auto" w:fill="FFFFFF"/>
        <w:spacing w:after="150" w:line="240" w:lineRule="auto"/>
        <w:ind w:firstLine="851"/>
        <w:jc w:val="both"/>
        <w:rPr>
          <w:rFonts w:ascii="Arial" w:eastAsia="Times New Roman" w:hAnsi="Arial" w:cs="Arial"/>
          <w:b/>
          <w:bCs/>
          <w:i/>
          <w:iCs/>
          <w:sz w:val="24"/>
          <w:szCs w:val="24"/>
          <w:lang w:eastAsia="ro-RO"/>
        </w:rPr>
      </w:pPr>
      <w:r w:rsidRPr="00210813">
        <w:rPr>
          <w:rFonts w:ascii="Arial" w:eastAsia="Times New Roman" w:hAnsi="Arial" w:cs="Arial"/>
          <w:b/>
          <w:bCs/>
          <w:i/>
          <w:iCs/>
          <w:sz w:val="24"/>
          <w:szCs w:val="24"/>
          <w:lang w:eastAsia="ro-RO"/>
        </w:rPr>
        <w:t>d) perioada de implementare propusă;</w:t>
      </w:r>
    </w:p>
    <w:p w:rsidR="00A75CDC" w:rsidRPr="00E01B49" w:rsidRDefault="00CC7035">
      <w:pPr>
        <w:tabs>
          <w:tab w:val="left" w:pos="630"/>
          <w:tab w:val="left" w:pos="720"/>
          <w:tab w:val="left" w:pos="810"/>
        </w:tabs>
        <w:spacing w:after="0" w:line="240" w:lineRule="auto"/>
        <w:ind w:firstLine="851"/>
        <w:jc w:val="both"/>
        <w:rPr>
          <w:rFonts w:ascii="Arial" w:eastAsia="Times New Roman" w:hAnsi="Arial" w:cs="Arial"/>
          <w:sz w:val="24"/>
          <w:szCs w:val="24"/>
          <w:lang w:bidi="en-US"/>
        </w:rPr>
      </w:pPr>
      <w:r w:rsidRPr="00E01B49">
        <w:rPr>
          <w:rFonts w:ascii="Arial" w:eastAsia="Times New Roman" w:hAnsi="Arial" w:cs="Arial"/>
          <w:sz w:val="24"/>
          <w:szCs w:val="24"/>
          <w:lang w:bidi="en-US"/>
        </w:rPr>
        <w:t xml:space="preserve">Durata de realizare a investitiei este estimata la 12 luni, </w:t>
      </w:r>
      <w:r w:rsidRPr="00E01B49">
        <w:rPr>
          <w:rFonts w:ascii="Arial" w:hAnsi="Arial" w:cs="Arial"/>
          <w:sz w:val="24"/>
          <w:szCs w:val="24"/>
        </w:rPr>
        <w:t>conform graficului de realizare a investitiei, imediat după obținerea autorizației de construire</w:t>
      </w:r>
      <w:r w:rsidRPr="00E01B49">
        <w:rPr>
          <w:rFonts w:ascii="Arial" w:eastAsia="Times New Roman" w:hAnsi="Arial" w:cs="Arial"/>
          <w:sz w:val="24"/>
          <w:szCs w:val="24"/>
          <w:lang w:bidi="en-US"/>
        </w:rPr>
        <w:t xml:space="preserve">. </w:t>
      </w:r>
    </w:p>
    <w:p w:rsidR="00132B3E" w:rsidRPr="00210813" w:rsidRDefault="00132B3E">
      <w:pPr>
        <w:tabs>
          <w:tab w:val="left" w:pos="630"/>
          <w:tab w:val="left" w:pos="720"/>
          <w:tab w:val="left" w:pos="810"/>
        </w:tabs>
        <w:spacing w:after="0" w:line="240" w:lineRule="auto"/>
        <w:ind w:firstLine="851"/>
        <w:jc w:val="both"/>
        <w:rPr>
          <w:rFonts w:ascii="Arial" w:eastAsia="Times New Roman" w:hAnsi="Arial" w:cs="Arial"/>
          <w:sz w:val="24"/>
          <w:szCs w:val="24"/>
          <w:lang w:bidi="en-US"/>
        </w:rPr>
      </w:pPr>
      <w:r w:rsidRPr="00210813">
        <w:rPr>
          <w:rFonts w:ascii="Arial" w:hAnsi="Arial" w:cs="Arial"/>
          <w:bCs/>
          <w:i/>
          <w:sz w:val="24"/>
          <w:szCs w:val="24"/>
          <w:lang w:eastAsia="ar-SA"/>
        </w:rPr>
        <w:t>Având în vedere perioada mare de timp dintre data finalizării elaborării proiectului tehnic și data ordinului de începere a execuției lucrărilor de execuție, situația actuală din amplasament prezintă anumite impedimente în vederea realizării obiectivului de investiții</w:t>
      </w:r>
    </w:p>
    <w:p w:rsidR="00E06DF9" w:rsidRPr="00210813" w:rsidRDefault="00E06DF9">
      <w:pPr>
        <w:shd w:val="clear" w:color="auto" w:fill="FFFFFF"/>
        <w:spacing w:after="150" w:line="240" w:lineRule="auto"/>
        <w:ind w:firstLine="851"/>
        <w:jc w:val="both"/>
        <w:rPr>
          <w:rFonts w:ascii="Arial" w:eastAsia="Times New Roman" w:hAnsi="Arial" w:cs="Arial"/>
          <w:bCs/>
          <w:i/>
          <w:iCs/>
          <w:sz w:val="24"/>
          <w:szCs w:val="24"/>
          <w:u w:val="single"/>
          <w:lang w:eastAsia="ro-RO"/>
        </w:rPr>
      </w:pPr>
    </w:p>
    <w:p w:rsidR="00A75CDC" w:rsidRPr="00210813" w:rsidRDefault="00CC7035">
      <w:pPr>
        <w:shd w:val="clear" w:color="auto" w:fill="FFFFFF"/>
        <w:spacing w:after="150" w:line="240" w:lineRule="auto"/>
        <w:ind w:firstLine="851"/>
        <w:jc w:val="both"/>
        <w:rPr>
          <w:rFonts w:ascii="Arial" w:eastAsia="Times New Roman" w:hAnsi="Arial" w:cs="Arial"/>
          <w:b/>
          <w:bCs/>
          <w:i/>
          <w:iCs/>
          <w:sz w:val="24"/>
          <w:szCs w:val="24"/>
          <w:lang w:eastAsia="ro-RO"/>
        </w:rPr>
      </w:pPr>
      <w:r w:rsidRPr="00210813">
        <w:rPr>
          <w:rFonts w:ascii="Arial" w:eastAsia="Times New Roman" w:hAnsi="Arial" w:cs="Arial"/>
          <w:b/>
          <w:bCs/>
          <w:i/>
          <w:iCs/>
          <w:sz w:val="24"/>
          <w:szCs w:val="24"/>
          <w:lang w:eastAsia="ro-RO"/>
        </w:rPr>
        <w:t>e) planşe reprezentând limitele amplasamentului proiectului, inclusiv orice suprafaţă de teren solicitată pentru a fi folosită temporar (planuri de situaţie şi amplasamente);</w:t>
      </w:r>
    </w:p>
    <w:p w:rsidR="00132B3E" w:rsidRPr="00E01B49" w:rsidRDefault="00132B3E" w:rsidP="00E06DF9">
      <w:pPr>
        <w:pStyle w:val="NormalWeb"/>
        <w:shd w:val="clear" w:color="auto" w:fill="FFFFFF"/>
        <w:spacing w:before="100" w:after="100"/>
        <w:ind w:firstLine="737"/>
        <w:jc w:val="both"/>
        <w:textAlignment w:val="top"/>
        <w:rPr>
          <w:rFonts w:ascii="Arial" w:hAnsi="Arial" w:cs="Arial"/>
          <w:lang w:bidi="ro-RO"/>
        </w:rPr>
      </w:pPr>
      <w:r w:rsidRPr="00E01B49">
        <w:rPr>
          <w:rFonts w:ascii="Arial" w:hAnsi="Arial" w:cs="Arial"/>
          <w:lang w:bidi="ro-RO"/>
        </w:rPr>
        <w:t>Localizarea obiectivului: Terenul pe care se va realiza investiția este situat în partea sud - vestică a județului Constanța, în comuna Oltina, în intravilanul și extravilanul localității Oltina.</w:t>
      </w:r>
    </w:p>
    <w:p w:rsidR="00A75CDC" w:rsidRPr="00E01B49" w:rsidRDefault="00E06DF9">
      <w:pPr>
        <w:shd w:val="clear" w:color="auto" w:fill="FFFFFF"/>
        <w:spacing w:after="150" w:line="240" w:lineRule="auto"/>
        <w:jc w:val="both"/>
        <w:rPr>
          <w:rFonts w:ascii="Arial" w:eastAsia="Times New Roman" w:hAnsi="Arial" w:cs="Arial"/>
          <w:b/>
          <w:bCs/>
          <w:i/>
          <w:iCs/>
          <w:sz w:val="24"/>
          <w:szCs w:val="24"/>
          <w:u w:val="single"/>
          <w:lang w:eastAsia="ro-RO"/>
        </w:rPr>
      </w:pPr>
      <w:r w:rsidRPr="00E01B49">
        <w:rPr>
          <w:rFonts w:ascii="Arial" w:eastAsia="Times New Roman" w:hAnsi="Arial" w:cs="Arial"/>
          <w:b/>
          <w:bCs/>
          <w:i/>
          <w:iCs/>
          <w:noProof/>
          <w:sz w:val="24"/>
          <w:szCs w:val="24"/>
          <w:u w:val="single"/>
          <w:lang w:val="en-US"/>
        </w:rPr>
        <w:drawing>
          <wp:inline distT="0" distB="0" distL="0" distR="0">
            <wp:extent cx="6256655" cy="3437255"/>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256655" cy="3437255"/>
                    </a:xfrm>
                    <a:prstGeom prst="rect">
                      <a:avLst/>
                    </a:prstGeom>
                    <a:noFill/>
                    <a:ln w="9525">
                      <a:noFill/>
                      <a:miter lim="800000"/>
                      <a:headEnd/>
                      <a:tailEnd/>
                    </a:ln>
                  </pic:spPr>
                </pic:pic>
              </a:graphicData>
            </a:graphic>
          </wp:inline>
        </w:drawing>
      </w:r>
    </w:p>
    <w:p w:rsidR="00A75CDC" w:rsidRPr="00210813" w:rsidRDefault="00A75CDC">
      <w:pPr>
        <w:shd w:val="clear" w:color="auto" w:fill="FFFFFF"/>
        <w:spacing w:after="150" w:line="240" w:lineRule="auto"/>
        <w:jc w:val="both"/>
        <w:rPr>
          <w:rFonts w:ascii="Arial" w:eastAsia="Times New Roman" w:hAnsi="Arial" w:cs="Arial"/>
          <w:b/>
          <w:bCs/>
          <w:i/>
          <w:iCs/>
          <w:sz w:val="24"/>
          <w:szCs w:val="24"/>
          <w:lang w:eastAsia="ro-RO"/>
        </w:rPr>
      </w:pPr>
    </w:p>
    <w:p w:rsidR="00210813" w:rsidRDefault="00CC7035" w:rsidP="00210813">
      <w:pPr>
        <w:shd w:val="clear" w:color="auto" w:fill="FFFFFF"/>
        <w:spacing w:after="150" w:line="240" w:lineRule="auto"/>
        <w:ind w:firstLine="709"/>
        <w:jc w:val="both"/>
        <w:rPr>
          <w:rFonts w:ascii="Arial" w:eastAsia="Times New Roman" w:hAnsi="Arial" w:cs="Arial"/>
          <w:b/>
          <w:bCs/>
          <w:i/>
          <w:iCs/>
          <w:sz w:val="24"/>
          <w:szCs w:val="24"/>
          <w:lang w:eastAsia="ro-RO"/>
        </w:rPr>
      </w:pPr>
      <w:r w:rsidRPr="00210813">
        <w:rPr>
          <w:rFonts w:ascii="Arial" w:eastAsia="Times New Roman" w:hAnsi="Arial" w:cs="Arial"/>
          <w:b/>
          <w:bCs/>
          <w:i/>
          <w:iCs/>
          <w:sz w:val="24"/>
          <w:szCs w:val="24"/>
          <w:lang w:eastAsia="ro-RO"/>
        </w:rPr>
        <w:t>f) o descriere a caracteristicilor fizice ale întregului proiect, formele fizice ale proiectului (planuri, clădiri, alte structuri, materiale de construcţie şi altele).</w:t>
      </w:r>
    </w:p>
    <w:p w:rsidR="00D70C7B" w:rsidRPr="00210813" w:rsidRDefault="00D70C7B" w:rsidP="00210813">
      <w:pPr>
        <w:shd w:val="clear" w:color="auto" w:fill="FFFFFF"/>
        <w:spacing w:after="150" w:line="240" w:lineRule="auto"/>
        <w:ind w:firstLine="709"/>
        <w:jc w:val="both"/>
        <w:rPr>
          <w:rFonts w:ascii="Arial" w:eastAsia="Times New Roman" w:hAnsi="Arial" w:cs="Arial"/>
          <w:bCs/>
          <w:i/>
          <w:iCs/>
          <w:sz w:val="24"/>
          <w:szCs w:val="24"/>
          <w:lang w:eastAsia="ro-RO"/>
        </w:rPr>
      </w:pPr>
      <w:r w:rsidRPr="00210813">
        <w:rPr>
          <w:rFonts w:ascii="Arial" w:hAnsi="Arial" w:cs="Arial"/>
          <w:bCs/>
          <w:spacing w:val="-1"/>
          <w:sz w:val="24"/>
          <w:szCs w:val="24"/>
        </w:rPr>
        <w:t>Investitia „</w:t>
      </w:r>
      <w:r w:rsidRPr="00210813">
        <w:rPr>
          <w:rFonts w:ascii="Arial" w:hAnsi="Arial" w:cs="Arial"/>
          <w:bCs/>
          <w:sz w:val="24"/>
          <w:szCs w:val="24"/>
        </w:rPr>
        <w:t xml:space="preserve">Infiintare sistem de canalizare apa uzata   menajera în localitatea Oltina, </w:t>
      </w:r>
      <w:r w:rsidRPr="00210813">
        <w:rPr>
          <w:rFonts w:ascii="Arial" w:hAnsi="Arial" w:cs="Arial"/>
          <w:bCs/>
          <w:spacing w:val="-1"/>
          <w:sz w:val="24"/>
          <w:szCs w:val="24"/>
        </w:rPr>
        <w:t>comuna Oltina, jud.Constanta"</w:t>
      </w:r>
      <w:r w:rsidR="003D51CD" w:rsidRPr="00210813">
        <w:rPr>
          <w:rFonts w:ascii="Arial" w:hAnsi="Arial" w:cs="Arial"/>
          <w:bCs/>
          <w:spacing w:val="-1"/>
          <w:sz w:val="24"/>
          <w:szCs w:val="24"/>
        </w:rPr>
        <w:t xml:space="preserve">, </w:t>
      </w:r>
      <w:r w:rsidRPr="00210813">
        <w:rPr>
          <w:rFonts w:ascii="Arial" w:hAnsi="Arial" w:cs="Arial"/>
          <w:bCs/>
          <w:spacing w:val="-1"/>
          <w:sz w:val="24"/>
          <w:szCs w:val="24"/>
        </w:rPr>
        <w:t>are următoarele componente:</w:t>
      </w:r>
    </w:p>
    <w:p w:rsidR="008148DB" w:rsidRPr="006C1D2E" w:rsidRDefault="00D70C7B" w:rsidP="00B1127C">
      <w:pPr>
        <w:widowControl w:val="0"/>
        <w:numPr>
          <w:ilvl w:val="0"/>
          <w:numId w:val="18"/>
        </w:numPr>
        <w:shd w:val="clear" w:color="auto" w:fill="FFFFFF"/>
        <w:suppressAutoHyphens w:val="0"/>
        <w:autoSpaceDE w:val="0"/>
        <w:autoSpaceDN w:val="0"/>
        <w:adjustRightInd w:val="0"/>
        <w:spacing w:before="10" w:after="0" w:line="240" w:lineRule="auto"/>
        <w:ind w:left="709" w:hanging="283"/>
        <w:jc w:val="both"/>
        <w:rPr>
          <w:rFonts w:ascii="Arial" w:hAnsi="Arial" w:cs="Arial"/>
          <w:spacing w:val="-1"/>
          <w:sz w:val="24"/>
          <w:szCs w:val="24"/>
        </w:rPr>
      </w:pPr>
      <w:r w:rsidRPr="006C1D2E">
        <w:rPr>
          <w:rFonts w:ascii="Arial" w:hAnsi="Arial" w:cs="Arial"/>
          <w:b/>
          <w:spacing w:val="-1"/>
          <w:sz w:val="24"/>
          <w:szCs w:val="24"/>
          <w:u w:val="single"/>
        </w:rPr>
        <w:lastRenderedPageBreak/>
        <w:t>staţia de epurare biologica monobloc containerizata</w:t>
      </w:r>
      <w:r w:rsidRPr="006C1D2E">
        <w:rPr>
          <w:rFonts w:ascii="Arial" w:hAnsi="Arial" w:cs="Arial"/>
          <w:spacing w:val="-1"/>
          <w:sz w:val="24"/>
          <w:szCs w:val="24"/>
        </w:rPr>
        <w:t xml:space="preserve">; </w:t>
      </w:r>
    </w:p>
    <w:p w:rsidR="00320D31" w:rsidRPr="00210813" w:rsidRDefault="004739E0" w:rsidP="004739E0">
      <w:pPr>
        <w:spacing w:line="240" w:lineRule="auto"/>
        <w:ind w:left="284"/>
        <w:jc w:val="both"/>
        <w:rPr>
          <w:rFonts w:ascii="Arial" w:hAnsi="Arial" w:cs="Arial"/>
          <w:bCs/>
          <w:sz w:val="24"/>
          <w:szCs w:val="24"/>
        </w:rPr>
      </w:pPr>
      <w:r w:rsidRPr="00210813">
        <w:rPr>
          <w:rFonts w:ascii="Arial" w:hAnsi="Arial" w:cs="Arial"/>
          <w:sz w:val="24"/>
          <w:szCs w:val="24"/>
        </w:rPr>
        <w:t xml:space="preserve">Proiectantul propune folosirea </w:t>
      </w:r>
      <w:r w:rsidRPr="00210813">
        <w:rPr>
          <w:rFonts w:ascii="Arial" w:hAnsi="Arial" w:cs="Arial"/>
          <w:bCs/>
          <w:sz w:val="24"/>
          <w:szCs w:val="24"/>
        </w:rPr>
        <w:t>staţiei de epurare biologica monobloc</w:t>
      </w:r>
      <w:r w:rsidR="00320D31" w:rsidRPr="00210813">
        <w:rPr>
          <w:rFonts w:ascii="Arial" w:hAnsi="Arial" w:cs="Arial"/>
          <w:bCs/>
          <w:sz w:val="24"/>
          <w:szCs w:val="24"/>
        </w:rPr>
        <w:t xml:space="preserve"> tip SEMOCON cu tehnologie MBBR pentru minin 50 L.E. si max. 1000 L.E.</w:t>
      </w:r>
    </w:p>
    <w:p w:rsidR="00B1127C" w:rsidRPr="00E01B49" w:rsidRDefault="00B1127C" w:rsidP="00D90EB3">
      <w:pPr>
        <w:pStyle w:val="Listparagraf"/>
        <w:widowControl w:val="0"/>
        <w:numPr>
          <w:ilvl w:val="0"/>
          <w:numId w:val="21"/>
        </w:numPr>
        <w:suppressAutoHyphens w:val="0"/>
        <w:autoSpaceDE w:val="0"/>
        <w:autoSpaceDN w:val="0"/>
        <w:adjustRightInd w:val="0"/>
        <w:spacing w:after="0" w:line="240" w:lineRule="auto"/>
        <w:ind w:left="426" w:hanging="284"/>
        <w:rPr>
          <w:rFonts w:ascii="Arial" w:hAnsi="Arial" w:cs="Arial"/>
          <w:noProof/>
          <w:sz w:val="24"/>
          <w:szCs w:val="24"/>
        </w:rPr>
      </w:pPr>
      <w:r w:rsidRPr="00E01B49">
        <w:rPr>
          <w:rFonts w:ascii="Arial" w:hAnsi="Arial" w:cs="Arial"/>
          <w:noProof/>
          <w:sz w:val="24"/>
          <w:szCs w:val="24"/>
        </w:rPr>
        <w:t>Staţia de epurare completa constă din următoarele blocuri tehnologice:</w:t>
      </w:r>
    </w:p>
    <w:p w:rsidR="00B1127C" w:rsidRPr="00E01B49" w:rsidRDefault="00B1127C" w:rsidP="00D90EB3">
      <w:pPr>
        <w:pStyle w:val="Listparagraf"/>
        <w:widowControl w:val="0"/>
        <w:numPr>
          <w:ilvl w:val="0"/>
          <w:numId w:val="21"/>
        </w:numPr>
        <w:suppressAutoHyphens w:val="0"/>
        <w:autoSpaceDE w:val="0"/>
        <w:autoSpaceDN w:val="0"/>
        <w:adjustRightInd w:val="0"/>
        <w:spacing w:after="0" w:line="240" w:lineRule="auto"/>
        <w:ind w:left="426" w:hanging="284"/>
        <w:rPr>
          <w:rFonts w:ascii="Arial" w:hAnsi="Arial" w:cs="Arial"/>
          <w:noProof/>
          <w:sz w:val="24"/>
          <w:szCs w:val="24"/>
        </w:rPr>
      </w:pPr>
      <w:r w:rsidRPr="00E01B49">
        <w:rPr>
          <w:rFonts w:ascii="Arial" w:hAnsi="Arial" w:cs="Arial"/>
          <w:noProof/>
          <w:sz w:val="24"/>
          <w:szCs w:val="24"/>
        </w:rPr>
        <w:t>Camin bypas;</w:t>
      </w:r>
    </w:p>
    <w:p w:rsidR="00B1127C" w:rsidRPr="00E01B49" w:rsidRDefault="00B1127C" w:rsidP="00D90EB3">
      <w:pPr>
        <w:pStyle w:val="Listparagraf"/>
        <w:widowControl w:val="0"/>
        <w:numPr>
          <w:ilvl w:val="0"/>
          <w:numId w:val="21"/>
        </w:numPr>
        <w:suppressAutoHyphens w:val="0"/>
        <w:autoSpaceDE w:val="0"/>
        <w:autoSpaceDN w:val="0"/>
        <w:adjustRightInd w:val="0"/>
        <w:spacing w:after="0" w:line="240" w:lineRule="auto"/>
        <w:ind w:left="426" w:hanging="284"/>
        <w:rPr>
          <w:rFonts w:ascii="Arial" w:hAnsi="Arial" w:cs="Arial"/>
          <w:noProof/>
          <w:sz w:val="24"/>
          <w:szCs w:val="24"/>
        </w:rPr>
      </w:pPr>
      <w:r w:rsidRPr="00E01B49">
        <w:rPr>
          <w:rFonts w:ascii="Arial" w:hAnsi="Arial" w:cs="Arial"/>
          <w:noProof/>
          <w:sz w:val="24"/>
          <w:szCs w:val="24"/>
        </w:rPr>
        <w:t>Treapta mecanica de sitare;</w:t>
      </w:r>
    </w:p>
    <w:p w:rsidR="00B1127C" w:rsidRPr="00E01B49" w:rsidRDefault="00B1127C" w:rsidP="00D90EB3">
      <w:pPr>
        <w:pStyle w:val="Listparagraf"/>
        <w:widowControl w:val="0"/>
        <w:numPr>
          <w:ilvl w:val="0"/>
          <w:numId w:val="21"/>
        </w:numPr>
        <w:tabs>
          <w:tab w:val="left" w:pos="-851"/>
        </w:tabs>
        <w:suppressAutoHyphens w:val="0"/>
        <w:autoSpaceDE w:val="0"/>
        <w:autoSpaceDN w:val="0"/>
        <w:adjustRightInd w:val="0"/>
        <w:spacing w:after="0" w:line="240" w:lineRule="auto"/>
        <w:ind w:left="426" w:hanging="284"/>
        <w:rPr>
          <w:rFonts w:ascii="Arial" w:hAnsi="Arial" w:cs="Arial"/>
          <w:noProof/>
          <w:sz w:val="24"/>
          <w:szCs w:val="24"/>
        </w:rPr>
      </w:pPr>
      <w:r w:rsidRPr="00E01B49">
        <w:rPr>
          <w:rFonts w:ascii="Arial" w:hAnsi="Arial" w:cs="Arial"/>
          <w:noProof/>
          <w:sz w:val="24"/>
          <w:szCs w:val="24"/>
        </w:rPr>
        <w:t>Bazin de stocare, omogenizare si denitrificare ;</w:t>
      </w:r>
    </w:p>
    <w:p w:rsidR="00B1127C" w:rsidRPr="00E01B49" w:rsidRDefault="00B1127C" w:rsidP="00D90EB3">
      <w:pPr>
        <w:pStyle w:val="Listparagraf"/>
        <w:widowControl w:val="0"/>
        <w:numPr>
          <w:ilvl w:val="0"/>
          <w:numId w:val="21"/>
        </w:numPr>
        <w:tabs>
          <w:tab w:val="left" w:pos="-851"/>
        </w:tabs>
        <w:suppressAutoHyphens w:val="0"/>
        <w:autoSpaceDE w:val="0"/>
        <w:autoSpaceDN w:val="0"/>
        <w:adjustRightInd w:val="0"/>
        <w:spacing w:after="0" w:line="240" w:lineRule="auto"/>
        <w:ind w:left="426" w:hanging="284"/>
        <w:rPr>
          <w:rFonts w:ascii="Arial" w:hAnsi="Arial" w:cs="Arial"/>
          <w:noProof/>
          <w:sz w:val="24"/>
          <w:szCs w:val="24"/>
        </w:rPr>
      </w:pPr>
      <w:r w:rsidRPr="00E01B49">
        <w:rPr>
          <w:rFonts w:ascii="Arial" w:hAnsi="Arial" w:cs="Arial"/>
          <w:noProof/>
          <w:sz w:val="24"/>
          <w:szCs w:val="24"/>
        </w:rPr>
        <w:t>Bazinul de nitrificare si decantare finala;</w:t>
      </w:r>
    </w:p>
    <w:p w:rsidR="00B1127C" w:rsidRPr="00E01B49" w:rsidRDefault="00B1127C" w:rsidP="00D90EB3">
      <w:pPr>
        <w:pStyle w:val="Listparagraf"/>
        <w:widowControl w:val="0"/>
        <w:numPr>
          <w:ilvl w:val="0"/>
          <w:numId w:val="21"/>
        </w:numPr>
        <w:tabs>
          <w:tab w:val="left" w:pos="-851"/>
        </w:tabs>
        <w:suppressAutoHyphens w:val="0"/>
        <w:autoSpaceDE w:val="0"/>
        <w:autoSpaceDN w:val="0"/>
        <w:adjustRightInd w:val="0"/>
        <w:spacing w:after="0" w:line="240" w:lineRule="auto"/>
        <w:ind w:left="426" w:hanging="284"/>
        <w:rPr>
          <w:rFonts w:ascii="Arial" w:hAnsi="Arial" w:cs="Arial"/>
          <w:noProof/>
          <w:sz w:val="24"/>
          <w:szCs w:val="24"/>
        </w:rPr>
      </w:pPr>
      <w:r w:rsidRPr="00E01B49">
        <w:rPr>
          <w:rFonts w:ascii="Arial" w:hAnsi="Arial" w:cs="Arial"/>
          <w:noProof/>
          <w:sz w:val="24"/>
          <w:szCs w:val="24"/>
        </w:rPr>
        <w:t>Sistem de dozare precipitant fosfor;</w:t>
      </w:r>
    </w:p>
    <w:p w:rsidR="00B1127C" w:rsidRPr="00E01B49" w:rsidRDefault="00B1127C" w:rsidP="00D90EB3">
      <w:pPr>
        <w:pStyle w:val="Listparagraf"/>
        <w:widowControl w:val="0"/>
        <w:numPr>
          <w:ilvl w:val="0"/>
          <w:numId w:val="21"/>
        </w:numPr>
        <w:tabs>
          <w:tab w:val="left" w:pos="-851"/>
        </w:tabs>
        <w:suppressAutoHyphens w:val="0"/>
        <w:autoSpaceDE w:val="0"/>
        <w:autoSpaceDN w:val="0"/>
        <w:adjustRightInd w:val="0"/>
        <w:spacing w:after="0" w:line="240" w:lineRule="auto"/>
        <w:ind w:left="426" w:hanging="284"/>
        <w:rPr>
          <w:rFonts w:ascii="Arial" w:hAnsi="Arial" w:cs="Arial"/>
          <w:noProof/>
          <w:sz w:val="24"/>
          <w:szCs w:val="24"/>
        </w:rPr>
      </w:pPr>
      <w:r w:rsidRPr="00E01B49">
        <w:rPr>
          <w:rFonts w:ascii="Arial" w:hAnsi="Arial" w:cs="Arial"/>
          <w:noProof/>
          <w:sz w:val="24"/>
          <w:szCs w:val="24"/>
        </w:rPr>
        <w:t>Instalatie de igienizare cu UV;</w:t>
      </w:r>
    </w:p>
    <w:p w:rsidR="00B1127C" w:rsidRPr="00E01B49" w:rsidRDefault="00B1127C" w:rsidP="00D90EB3">
      <w:pPr>
        <w:pStyle w:val="Listparagraf"/>
        <w:widowControl w:val="0"/>
        <w:numPr>
          <w:ilvl w:val="0"/>
          <w:numId w:val="21"/>
        </w:numPr>
        <w:tabs>
          <w:tab w:val="left" w:pos="-851"/>
        </w:tabs>
        <w:suppressAutoHyphens w:val="0"/>
        <w:autoSpaceDE w:val="0"/>
        <w:autoSpaceDN w:val="0"/>
        <w:adjustRightInd w:val="0"/>
        <w:spacing w:after="0" w:line="240" w:lineRule="auto"/>
        <w:ind w:left="426" w:hanging="284"/>
        <w:rPr>
          <w:rFonts w:ascii="Arial" w:hAnsi="Arial" w:cs="Arial"/>
          <w:noProof/>
          <w:sz w:val="24"/>
          <w:szCs w:val="24"/>
        </w:rPr>
      </w:pPr>
      <w:r w:rsidRPr="00E01B49">
        <w:rPr>
          <w:rFonts w:ascii="Arial" w:hAnsi="Arial" w:cs="Arial"/>
          <w:noProof/>
          <w:sz w:val="24"/>
          <w:szCs w:val="24"/>
        </w:rPr>
        <w:t>Bazin de stocare nămol in exces;</w:t>
      </w:r>
    </w:p>
    <w:p w:rsidR="00B1127C" w:rsidRPr="00E01B49" w:rsidRDefault="00B1127C" w:rsidP="00D90EB3">
      <w:pPr>
        <w:pStyle w:val="Listparagraf"/>
        <w:widowControl w:val="0"/>
        <w:numPr>
          <w:ilvl w:val="0"/>
          <w:numId w:val="21"/>
        </w:numPr>
        <w:tabs>
          <w:tab w:val="left" w:pos="-851"/>
        </w:tabs>
        <w:suppressAutoHyphens w:val="0"/>
        <w:autoSpaceDE w:val="0"/>
        <w:autoSpaceDN w:val="0"/>
        <w:adjustRightInd w:val="0"/>
        <w:spacing w:after="0" w:line="240" w:lineRule="auto"/>
        <w:ind w:left="426" w:hanging="284"/>
        <w:rPr>
          <w:rFonts w:ascii="Arial" w:hAnsi="Arial" w:cs="Arial"/>
          <w:noProof/>
          <w:sz w:val="24"/>
          <w:szCs w:val="24"/>
          <w:lang w:eastAsia="ro-RO"/>
        </w:rPr>
      </w:pPr>
      <w:r w:rsidRPr="00E01B49">
        <w:rPr>
          <w:rFonts w:ascii="Arial" w:hAnsi="Arial" w:cs="Arial"/>
          <w:noProof/>
          <w:sz w:val="24"/>
          <w:szCs w:val="24"/>
        </w:rPr>
        <w:t>Sistem de deshidratare namol;</w:t>
      </w:r>
    </w:p>
    <w:p w:rsidR="004739E0" w:rsidRPr="00E01B49" w:rsidRDefault="00320D31" w:rsidP="00B1127C">
      <w:pPr>
        <w:spacing w:line="240" w:lineRule="auto"/>
        <w:ind w:firstLine="142"/>
        <w:jc w:val="both"/>
        <w:rPr>
          <w:rFonts w:ascii="Arial" w:hAnsi="Arial" w:cs="Arial"/>
          <w:sz w:val="24"/>
          <w:szCs w:val="24"/>
          <w:lang w:val="fr-FR"/>
        </w:rPr>
      </w:pPr>
      <w:r w:rsidRPr="00E01B49">
        <w:rPr>
          <w:rFonts w:ascii="Arial" w:hAnsi="Arial" w:cs="Arial"/>
          <w:bCs/>
          <w:sz w:val="24"/>
          <w:szCs w:val="24"/>
        </w:rPr>
        <w:t xml:space="preserve">Statia </w:t>
      </w:r>
      <w:r w:rsidR="004739E0" w:rsidRPr="00E01B49">
        <w:rPr>
          <w:rFonts w:ascii="Arial" w:hAnsi="Arial" w:cs="Arial"/>
          <w:bCs/>
          <w:sz w:val="24"/>
          <w:szCs w:val="24"/>
        </w:rPr>
        <w:t xml:space="preserve"> </w:t>
      </w:r>
      <w:r w:rsidRPr="00E01B49">
        <w:rPr>
          <w:rFonts w:ascii="Arial" w:hAnsi="Arial" w:cs="Arial"/>
          <w:bCs/>
          <w:sz w:val="24"/>
          <w:szCs w:val="24"/>
        </w:rPr>
        <w:t xml:space="preserve">de epurare SEMOCON  </w:t>
      </w:r>
      <w:r w:rsidRPr="00E01B49">
        <w:rPr>
          <w:rFonts w:ascii="Arial" w:hAnsi="Arial" w:cs="Arial"/>
          <w:spacing w:val="-1"/>
          <w:sz w:val="24"/>
          <w:szCs w:val="24"/>
        </w:rPr>
        <w:t>staţia de epurare biologica monobloc containerizata</w:t>
      </w:r>
      <w:r w:rsidRPr="00E01B49">
        <w:rPr>
          <w:rFonts w:ascii="Arial" w:hAnsi="Arial" w:cs="Arial"/>
          <w:bCs/>
          <w:sz w:val="24"/>
          <w:szCs w:val="24"/>
        </w:rPr>
        <w:t>, cu functionare in debit continu, folosind procesul cu namol activ, si tehnologie cu biofiltru mobil MBBR, es</w:t>
      </w:r>
      <w:r w:rsidR="004739E0" w:rsidRPr="00E01B49">
        <w:rPr>
          <w:rFonts w:ascii="Arial" w:hAnsi="Arial" w:cs="Arial"/>
          <w:bCs/>
          <w:sz w:val="24"/>
          <w:szCs w:val="24"/>
        </w:rPr>
        <w:t>deoarece are  următoarele avantaje:</w:t>
      </w:r>
    </w:p>
    <w:p w:rsidR="004739E0" w:rsidRPr="00E01B49" w:rsidRDefault="004739E0" w:rsidP="00D90EB3">
      <w:pPr>
        <w:widowControl w:val="0"/>
        <w:numPr>
          <w:ilvl w:val="0"/>
          <w:numId w:val="19"/>
        </w:numPr>
        <w:tabs>
          <w:tab w:val="left" w:pos="-1134"/>
        </w:tabs>
        <w:suppressAutoHyphens w:val="0"/>
        <w:autoSpaceDE w:val="0"/>
        <w:autoSpaceDN w:val="0"/>
        <w:adjustRightInd w:val="0"/>
        <w:spacing w:after="0" w:line="240" w:lineRule="auto"/>
        <w:ind w:left="567" w:hanging="284"/>
        <w:jc w:val="both"/>
        <w:rPr>
          <w:rFonts w:ascii="Arial" w:hAnsi="Arial" w:cs="Arial"/>
          <w:sz w:val="24"/>
          <w:szCs w:val="24"/>
        </w:rPr>
      </w:pPr>
      <w:r w:rsidRPr="00E01B49">
        <w:rPr>
          <w:rFonts w:ascii="Arial" w:hAnsi="Arial" w:cs="Arial"/>
          <w:sz w:val="24"/>
          <w:szCs w:val="24"/>
        </w:rPr>
        <w:t xml:space="preserve">eficienta de epurare ridicata; apa epurata îndeplineşte prescripţiile normativelor romanesti si cele ale Uniunii Europene si se poate deversa in emisarul natural. </w:t>
      </w:r>
    </w:p>
    <w:p w:rsidR="004739E0" w:rsidRPr="00E01B49" w:rsidRDefault="004739E0" w:rsidP="00D90EB3">
      <w:pPr>
        <w:widowControl w:val="0"/>
        <w:numPr>
          <w:ilvl w:val="0"/>
          <w:numId w:val="19"/>
        </w:numPr>
        <w:shd w:val="clear" w:color="auto" w:fill="FFFFFF"/>
        <w:tabs>
          <w:tab w:val="left" w:pos="-1134"/>
        </w:tabs>
        <w:suppressAutoHyphens w:val="0"/>
        <w:autoSpaceDE w:val="0"/>
        <w:autoSpaceDN w:val="0"/>
        <w:adjustRightInd w:val="0"/>
        <w:spacing w:after="0" w:line="240" w:lineRule="auto"/>
        <w:ind w:left="567" w:hanging="284"/>
        <w:jc w:val="both"/>
        <w:rPr>
          <w:rFonts w:ascii="Arial" w:hAnsi="Arial" w:cs="Arial"/>
          <w:sz w:val="24"/>
          <w:szCs w:val="24"/>
          <w:lang w:val="fr-FR"/>
        </w:rPr>
      </w:pPr>
      <w:r w:rsidRPr="00E01B49">
        <w:rPr>
          <w:rFonts w:ascii="Arial" w:hAnsi="Arial" w:cs="Arial"/>
          <w:sz w:val="24"/>
          <w:szCs w:val="24"/>
        </w:rPr>
        <w:t>funcţionarea fara degajare de mirosuri, deoarece procesul de epurare este unul co</w:t>
      </w:r>
      <w:r w:rsidRPr="00E01B49">
        <w:rPr>
          <w:rFonts w:ascii="Arial" w:hAnsi="Arial" w:cs="Arial"/>
          <w:sz w:val="24"/>
          <w:szCs w:val="24"/>
        </w:rPr>
        <w:t>m</w:t>
      </w:r>
      <w:r w:rsidRPr="00E01B49">
        <w:rPr>
          <w:rFonts w:ascii="Arial" w:hAnsi="Arial" w:cs="Arial"/>
          <w:sz w:val="24"/>
          <w:szCs w:val="24"/>
        </w:rPr>
        <w:t>plet</w:t>
      </w:r>
      <w:r w:rsidRPr="00E01B49">
        <w:rPr>
          <w:rFonts w:ascii="Arial" w:hAnsi="Arial" w:cs="Arial"/>
          <w:sz w:val="24"/>
          <w:szCs w:val="24"/>
          <w:lang w:val="fr-FR"/>
        </w:rPr>
        <w:t xml:space="preserve"> </w:t>
      </w:r>
      <w:r w:rsidRPr="00E01B49">
        <w:rPr>
          <w:rFonts w:ascii="Arial" w:hAnsi="Arial" w:cs="Arial"/>
          <w:sz w:val="24"/>
          <w:szCs w:val="24"/>
        </w:rPr>
        <w:t>aerob si nu se formează biogas;</w:t>
      </w:r>
    </w:p>
    <w:p w:rsidR="004739E0" w:rsidRPr="00E01B49" w:rsidRDefault="004739E0" w:rsidP="00D90EB3">
      <w:pPr>
        <w:widowControl w:val="0"/>
        <w:numPr>
          <w:ilvl w:val="0"/>
          <w:numId w:val="19"/>
        </w:numPr>
        <w:shd w:val="clear" w:color="auto" w:fill="FFFFFF"/>
        <w:tabs>
          <w:tab w:val="left" w:pos="-1134"/>
        </w:tabs>
        <w:suppressAutoHyphens w:val="0"/>
        <w:autoSpaceDE w:val="0"/>
        <w:autoSpaceDN w:val="0"/>
        <w:adjustRightInd w:val="0"/>
        <w:spacing w:after="0" w:line="240" w:lineRule="auto"/>
        <w:ind w:left="568" w:right="49" w:hanging="284"/>
        <w:jc w:val="both"/>
        <w:rPr>
          <w:rFonts w:ascii="Arial" w:hAnsi="Arial" w:cs="Arial"/>
          <w:sz w:val="24"/>
          <w:szCs w:val="24"/>
          <w:lang w:val="fr-FR"/>
        </w:rPr>
      </w:pPr>
      <w:r w:rsidRPr="00E01B49">
        <w:rPr>
          <w:rFonts w:ascii="Arial" w:hAnsi="Arial" w:cs="Arial"/>
          <w:sz w:val="24"/>
          <w:szCs w:val="24"/>
        </w:rPr>
        <w:t>montare rapida, bazinul nu trebuie inglobat in beton;consumul de energie redus;</w:t>
      </w:r>
    </w:p>
    <w:p w:rsidR="004739E0" w:rsidRPr="00E01B49" w:rsidRDefault="004739E0" w:rsidP="00D90EB3">
      <w:pPr>
        <w:widowControl w:val="0"/>
        <w:numPr>
          <w:ilvl w:val="0"/>
          <w:numId w:val="19"/>
        </w:numPr>
        <w:shd w:val="clear" w:color="auto" w:fill="FFFFFF"/>
        <w:tabs>
          <w:tab w:val="left" w:pos="-1134"/>
        </w:tabs>
        <w:suppressAutoHyphens w:val="0"/>
        <w:autoSpaceDE w:val="0"/>
        <w:autoSpaceDN w:val="0"/>
        <w:adjustRightInd w:val="0"/>
        <w:spacing w:after="0" w:line="240" w:lineRule="auto"/>
        <w:ind w:left="568" w:hanging="284"/>
        <w:jc w:val="both"/>
        <w:rPr>
          <w:rFonts w:ascii="Arial" w:hAnsi="Arial" w:cs="Arial"/>
          <w:sz w:val="24"/>
          <w:szCs w:val="24"/>
          <w:lang w:val="fr-FR"/>
        </w:rPr>
      </w:pPr>
      <w:r w:rsidRPr="00E01B49">
        <w:rPr>
          <w:rFonts w:ascii="Arial" w:hAnsi="Arial" w:cs="Arial"/>
          <w:sz w:val="24"/>
          <w:szCs w:val="24"/>
        </w:rPr>
        <w:t>construcţie compacta, spaţiu redus pentru montaj;</w:t>
      </w:r>
    </w:p>
    <w:p w:rsidR="004739E0" w:rsidRPr="00E01B49" w:rsidRDefault="004739E0" w:rsidP="00D90EB3">
      <w:pPr>
        <w:widowControl w:val="0"/>
        <w:numPr>
          <w:ilvl w:val="0"/>
          <w:numId w:val="20"/>
        </w:numPr>
        <w:tabs>
          <w:tab w:val="left" w:pos="-1134"/>
        </w:tabs>
        <w:suppressAutoHyphens w:val="0"/>
        <w:autoSpaceDE w:val="0"/>
        <w:autoSpaceDN w:val="0"/>
        <w:adjustRightInd w:val="0"/>
        <w:spacing w:after="0" w:line="240" w:lineRule="auto"/>
        <w:ind w:left="568" w:hanging="284"/>
        <w:jc w:val="both"/>
        <w:rPr>
          <w:rFonts w:ascii="Arial" w:hAnsi="Arial" w:cs="Arial"/>
          <w:sz w:val="24"/>
          <w:szCs w:val="24"/>
          <w:lang w:val="fr-FR"/>
        </w:rPr>
      </w:pPr>
      <w:r w:rsidRPr="00E01B49">
        <w:rPr>
          <w:rFonts w:ascii="Arial" w:hAnsi="Arial" w:cs="Arial"/>
          <w:sz w:val="24"/>
          <w:szCs w:val="24"/>
        </w:rPr>
        <w:t>proces de epurare, reglabil-sistem de comanda digital cu posibilitate de conectare  la PC;</w:t>
      </w:r>
    </w:p>
    <w:p w:rsidR="004739E0" w:rsidRPr="00E01B49" w:rsidRDefault="004739E0" w:rsidP="00D90EB3">
      <w:pPr>
        <w:widowControl w:val="0"/>
        <w:numPr>
          <w:ilvl w:val="0"/>
          <w:numId w:val="20"/>
        </w:numPr>
        <w:tabs>
          <w:tab w:val="left" w:pos="-1134"/>
        </w:tabs>
        <w:suppressAutoHyphens w:val="0"/>
        <w:autoSpaceDE w:val="0"/>
        <w:autoSpaceDN w:val="0"/>
        <w:adjustRightInd w:val="0"/>
        <w:spacing w:after="0" w:line="240" w:lineRule="auto"/>
        <w:ind w:left="568" w:hanging="284"/>
        <w:jc w:val="both"/>
        <w:rPr>
          <w:rFonts w:ascii="Arial" w:hAnsi="Arial" w:cs="Arial"/>
          <w:sz w:val="24"/>
          <w:szCs w:val="24"/>
          <w:lang w:val="fr-FR"/>
        </w:rPr>
      </w:pPr>
      <w:r w:rsidRPr="00E01B49">
        <w:rPr>
          <w:rFonts w:ascii="Arial" w:hAnsi="Arial" w:cs="Arial"/>
          <w:sz w:val="24"/>
          <w:szCs w:val="24"/>
        </w:rPr>
        <w:t>In situaţia căderii alimentarii cu energie electrica,sau epuizării volumului tampon din bazinul de egalizare, omogenizare si pompare(pe timpul noptii)unitatea de epurare biologia, permite o intrerupere a alimentarii cu apa menajera de pana la 6 ore.</w:t>
      </w:r>
      <w:r w:rsidR="00B1127C" w:rsidRPr="00E01B49">
        <w:rPr>
          <w:rFonts w:ascii="Arial" w:hAnsi="Arial" w:cs="Arial"/>
          <w:sz w:val="24"/>
          <w:szCs w:val="24"/>
        </w:rPr>
        <w:t xml:space="preserve"> </w:t>
      </w:r>
      <w:r w:rsidRPr="00E01B49">
        <w:rPr>
          <w:rFonts w:ascii="Arial" w:hAnsi="Arial" w:cs="Arial"/>
          <w:sz w:val="24"/>
          <w:szCs w:val="24"/>
        </w:rPr>
        <w:t>După aceasta perioada de intrerupere, unitatea biologica este capabila sa-si continue funcţ</w:t>
      </w:r>
      <w:r w:rsidRPr="00E01B49">
        <w:rPr>
          <w:rFonts w:ascii="Arial" w:hAnsi="Arial" w:cs="Arial"/>
          <w:sz w:val="24"/>
          <w:szCs w:val="24"/>
        </w:rPr>
        <w:t>i</w:t>
      </w:r>
      <w:r w:rsidRPr="00E01B49">
        <w:rPr>
          <w:rFonts w:ascii="Arial" w:hAnsi="Arial" w:cs="Arial"/>
          <w:sz w:val="24"/>
          <w:szCs w:val="24"/>
        </w:rPr>
        <w:t>onarea fara nici o problema din punct de vedere a proceselor biologice si chimice.</w:t>
      </w:r>
    </w:p>
    <w:p w:rsidR="004739E0" w:rsidRPr="00E01B49" w:rsidRDefault="004739E0" w:rsidP="00D90EB3">
      <w:pPr>
        <w:widowControl w:val="0"/>
        <w:numPr>
          <w:ilvl w:val="0"/>
          <w:numId w:val="20"/>
        </w:numPr>
        <w:shd w:val="clear" w:color="auto" w:fill="FFFFFF"/>
        <w:tabs>
          <w:tab w:val="left" w:pos="-1134"/>
        </w:tabs>
        <w:suppressAutoHyphens w:val="0"/>
        <w:autoSpaceDE w:val="0"/>
        <w:autoSpaceDN w:val="0"/>
        <w:adjustRightInd w:val="0"/>
        <w:spacing w:after="0" w:line="240" w:lineRule="auto"/>
        <w:ind w:left="568" w:right="1498" w:hanging="284"/>
        <w:jc w:val="both"/>
        <w:rPr>
          <w:rFonts w:ascii="Arial" w:hAnsi="Arial" w:cs="Arial"/>
          <w:sz w:val="24"/>
          <w:szCs w:val="24"/>
        </w:rPr>
      </w:pPr>
      <w:r w:rsidRPr="00E01B49">
        <w:rPr>
          <w:rFonts w:ascii="Arial" w:hAnsi="Arial" w:cs="Arial"/>
          <w:sz w:val="24"/>
          <w:szCs w:val="24"/>
        </w:rPr>
        <w:t>nămolul se evacuează o data la 8 - 12 luni si se poate folosi in agricult</w:t>
      </w:r>
      <w:r w:rsidRPr="00E01B49">
        <w:rPr>
          <w:rFonts w:ascii="Arial" w:hAnsi="Arial" w:cs="Arial"/>
          <w:sz w:val="24"/>
          <w:szCs w:val="24"/>
        </w:rPr>
        <w:t>u</w:t>
      </w:r>
      <w:r w:rsidRPr="00E01B49">
        <w:rPr>
          <w:rFonts w:ascii="Arial" w:hAnsi="Arial" w:cs="Arial"/>
          <w:sz w:val="24"/>
          <w:szCs w:val="24"/>
        </w:rPr>
        <w:t>ra;</w:t>
      </w:r>
    </w:p>
    <w:p w:rsidR="00B1127C" w:rsidRDefault="00B1127C" w:rsidP="006E046C">
      <w:pPr>
        <w:pStyle w:val="Listparagraf"/>
        <w:widowControl w:val="0"/>
        <w:numPr>
          <w:ilvl w:val="0"/>
          <w:numId w:val="20"/>
        </w:numPr>
        <w:shd w:val="clear" w:color="auto" w:fill="FFFFFF"/>
        <w:tabs>
          <w:tab w:val="left" w:pos="-1134"/>
        </w:tabs>
        <w:suppressAutoHyphens w:val="0"/>
        <w:autoSpaceDE w:val="0"/>
        <w:autoSpaceDN w:val="0"/>
        <w:adjustRightInd w:val="0"/>
        <w:spacing w:before="10" w:after="0" w:line="240" w:lineRule="auto"/>
        <w:ind w:left="568" w:right="1498"/>
        <w:jc w:val="both"/>
        <w:rPr>
          <w:rFonts w:ascii="Arial" w:hAnsi="Arial" w:cs="Arial"/>
          <w:sz w:val="24"/>
          <w:szCs w:val="24"/>
        </w:rPr>
      </w:pPr>
      <w:r w:rsidRPr="006C1D2E">
        <w:rPr>
          <w:rFonts w:ascii="Arial" w:hAnsi="Arial" w:cs="Arial"/>
          <w:sz w:val="24"/>
          <w:szCs w:val="24"/>
        </w:rPr>
        <w:t>timp de folosire indelungat datorita materialelor cu rezistenta ridicata la coroziune  pol</w:t>
      </w:r>
      <w:r w:rsidRPr="006C1D2E">
        <w:rPr>
          <w:rFonts w:ascii="Arial" w:hAnsi="Arial" w:cs="Arial"/>
          <w:sz w:val="24"/>
          <w:szCs w:val="24"/>
        </w:rPr>
        <w:t>i</w:t>
      </w:r>
      <w:r w:rsidRPr="006C1D2E">
        <w:rPr>
          <w:rFonts w:ascii="Arial" w:hAnsi="Arial" w:cs="Arial"/>
          <w:sz w:val="24"/>
          <w:szCs w:val="24"/>
        </w:rPr>
        <w:t xml:space="preserve">propilena si inox;  </w:t>
      </w:r>
      <w:r w:rsidRPr="006C1D2E">
        <w:rPr>
          <w:rFonts w:ascii="Arial" w:hAnsi="Arial" w:cs="Arial"/>
          <w:sz w:val="24"/>
          <w:szCs w:val="24"/>
        </w:rPr>
        <w:tab/>
      </w:r>
    </w:p>
    <w:p w:rsidR="006C1D2E" w:rsidRPr="006C1D2E" w:rsidRDefault="006C1D2E" w:rsidP="006C1D2E">
      <w:pPr>
        <w:pStyle w:val="Listparagraf"/>
        <w:widowControl w:val="0"/>
        <w:shd w:val="clear" w:color="auto" w:fill="FFFFFF"/>
        <w:tabs>
          <w:tab w:val="left" w:pos="-1134"/>
        </w:tabs>
        <w:suppressAutoHyphens w:val="0"/>
        <w:autoSpaceDE w:val="0"/>
        <w:autoSpaceDN w:val="0"/>
        <w:adjustRightInd w:val="0"/>
        <w:spacing w:before="10" w:after="0" w:line="240" w:lineRule="auto"/>
        <w:ind w:left="568" w:right="1498"/>
        <w:jc w:val="both"/>
        <w:rPr>
          <w:rFonts w:ascii="Arial" w:hAnsi="Arial" w:cs="Arial"/>
          <w:sz w:val="24"/>
          <w:szCs w:val="24"/>
        </w:rPr>
      </w:pPr>
    </w:p>
    <w:p w:rsidR="00F64448" w:rsidRPr="00E01B49" w:rsidRDefault="00F64448" w:rsidP="00210813">
      <w:pPr>
        <w:shd w:val="clear" w:color="auto" w:fill="FFFFFF"/>
        <w:spacing w:before="101" w:line="240" w:lineRule="auto"/>
        <w:ind w:firstLine="708"/>
        <w:jc w:val="both"/>
        <w:rPr>
          <w:rFonts w:ascii="Arial" w:hAnsi="Arial" w:cs="Arial"/>
          <w:sz w:val="24"/>
          <w:szCs w:val="24"/>
          <w:lang w:val="fr-FR"/>
        </w:rPr>
      </w:pPr>
      <w:r w:rsidRPr="00E01B49">
        <w:rPr>
          <w:rFonts w:ascii="Arial" w:hAnsi="Arial" w:cs="Arial"/>
          <w:sz w:val="24"/>
          <w:szCs w:val="24"/>
        </w:rPr>
        <w:t>Staţia monobloc de epurare biologica a apelor uzate menajere, amplasate conform planului de situaţie anexat trebuie sa asigure procesarea unui debit:</w:t>
      </w:r>
    </w:p>
    <w:p w:rsidR="00F64448" w:rsidRPr="00E01B49" w:rsidRDefault="00F64448" w:rsidP="00210813">
      <w:pPr>
        <w:shd w:val="clear" w:color="auto" w:fill="FFFFFF"/>
        <w:spacing w:line="240" w:lineRule="auto"/>
        <w:ind w:left="142"/>
        <w:jc w:val="both"/>
        <w:rPr>
          <w:rFonts w:ascii="Arial" w:hAnsi="Arial" w:cs="Arial"/>
          <w:sz w:val="24"/>
          <w:szCs w:val="24"/>
          <w:lang w:val="fr-FR"/>
        </w:rPr>
      </w:pPr>
      <w:r w:rsidRPr="00E01B49">
        <w:rPr>
          <w:rFonts w:ascii="Arial" w:hAnsi="Arial" w:cs="Arial"/>
          <w:sz w:val="24"/>
          <w:szCs w:val="24"/>
        </w:rPr>
        <w:t>Q</w:t>
      </w:r>
      <w:r w:rsidRPr="00E01B49">
        <w:rPr>
          <w:rFonts w:ascii="Arial" w:hAnsi="Arial" w:cs="Arial"/>
          <w:sz w:val="24"/>
          <w:szCs w:val="24"/>
          <w:vertAlign w:val="subscript"/>
        </w:rPr>
        <w:t xml:space="preserve">uzimed </w:t>
      </w:r>
      <w:r w:rsidRPr="00E01B49">
        <w:rPr>
          <w:rFonts w:ascii="Arial" w:hAnsi="Arial" w:cs="Arial"/>
          <w:sz w:val="24"/>
          <w:szCs w:val="24"/>
        </w:rPr>
        <w:t xml:space="preserve"> =   150.00 mc / zi  = 1.44 l/sec;</w:t>
      </w:r>
      <w:r w:rsidRPr="00E01B49">
        <w:rPr>
          <w:rFonts w:ascii="Arial" w:hAnsi="Arial" w:cs="Arial"/>
          <w:sz w:val="24"/>
          <w:szCs w:val="24"/>
          <w:lang w:val="fr-FR"/>
        </w:rPr>
        <w:tab/>
      </w:r>
      <w:r w:rsidR="007507C4" w:rsidRPr="00E01B49">
        <w:rPr>
          <w:rFonts w:ascii="Arial" w:hAnsi="Arial" w:cs="Arial"/>
          <w:sz w:val="24"/>
          <w:szCs w:val="24"/>
          <w:lang w:val="fr-FR"/>
        </w:rPr>
        <w:t>P</w:t>
      </w:r>
      <w:r w:rsidR="007507C4" w:rsidRPr="00E01B49">
        <w:rPr>
          <w:rFonts w:ascii="Arial" w:hAnsi="Arial" w:cs="Arial"/>
          <w:sz w:val="24"/>
          <w:szCs w:val="24"/>
          <w:vertAlign w:val="subscript"/>
          <w:lang w:val="fr-FR"/>
        </w:rPr>
        <w:t>1</w:t>
      </w:r>
      <w:r w:rsidR="007507C4" w:rsidRPr="00E01B49">
        <w:rPr>
          <w:rFonts w:ascii="Arial" w:hAnsi="Arial" w:cs="Arial"/>
          <w:sz w:val="24"/>
          <w:szCs w:val="24"/>
          <w:lang w:val="fr-FR"/>
        </w:rPr>
        <w:t>=12.30 kW</w:t>
      </w:r>
    </w:p>
    <w:p w:rsidR="00F64448" w:rsidRPr="00E01B49" w:rsidRDefault="00F64448" w:rsidP="00210813">
      <w:pPr>
        <w:shd w:val="clear" w:color="auto" w:fill="FFFFFF"/>
        <w:spacing w:line="240" w:lineRule="auto"/>
        <w:ind w:left="142"/>
        <w:jc w:val="both"/>
        <w:rPr>
          <w:rFonts w:ascii="Arial" w:hAnsi="Arial" w:cs="Arial"/>
          <w:sz w:val="24"/>
          <w:szCs w:val="24"/>
          <w:lang w:val="fr-FR"/>
        </w:rPr>
      </w:pPr>
      <w:r w:rsidRPr="00E01B49">
        <w:rPr>
          <w:rFonts w:ascii="Arial" w:hAnsi="Arial" w:cs="Arial"/>
          <w:sz w:val="24"/>
          <w:szCs w:val="24"/>
        </w:rPr>
        <w:t>Q</w:t>
      </w:r>
      <w:r w:rsidRPr="00E01B49">
        <w:rPr>
          <w:rFonts w:ascii="Arial" w:hAnsi="Arial" w:cs="Arial"/>
          <w:sz w:val="24"/>
          <w:szCs w:val="24"/>
          <w:vertAlign w:val="subscript"/>
        </w:rPr>
        <w:t>uzimax</w:t>
      </w:r>
      <w:r w:rsidRPr="00E01B49">
        <w:rPr>
          <w:rFonts w:ascii="Arial" w:hAnsi="Arial" w:cs="Arial"/>
          <w:sz w:val="24"/>
          <w:szCs w:val="24"/>
        </w:rPr>
        <w:t xml:space="preserve">  =    172.00 mc/zi  = 1.99 l/sec;</w:t>
      </w:r>
    </w:p>
    <w:p w:rsidR="00F64448" w:rsidRPr="00E01B49" w:rsidRDefault="00F64448" w:rsidP="00210813">
      <w:pPr>
        <w:shd w:val="clear" w:color="auto" w:fill="FFFFFF"/>
        <w:tabs>
          <w:tab w:val="left" w:pos="-851"/>
        </w:tabs>
        <w:spacing w:line="240" w:lineRule="auto"/>
        <w:ind w:left="142"/>
        <w:jc w:val="both"/>
        <w:rPr>
          <w:rFonts w:ascii="Arial" w:hAnsi="Arial" w:cs="Arial"/>
          <w:sz w:val="24"/>
          <w:szCs w:val="24"/>
          <w:lang w:val="fr-FR"/>
        </w:rPr>
      </w:pPr>
      <w:r w:rsidRPr="00E01B49">
        <w:rPr>
          <w:rFonts w:ascii="Arial" w:hAnsi="Arial" w:cs="Arial"/>
          <w:sz w:val="24"/>
          <w:szCs w:val="24"/>
        </w:rPr>
        <w:t>Q</w:t>
      </w:r>
      <w:r w:rsidRPr="00E01B49">
        <w:rPr>
          <w:rFonts w:ascii="Arial" w:hAnsi="Arial" w:cs="Arial"/>
          <w:sz w:val="24"/>
          <w:szCs w:val="24"/>
          <w:vertAlign w:val="subscript"/>
        </w:rPr>
        <w:t>uorarmax</w:t>
      </w:r>
      <w:r w:rsidRPr="00E01B49">
        <w:rPr>
          <w:rFonts w:ascii="Arial" w:hAnsi="Arial" w:cs="Arial"/>
          <w:sz w:val="24"/>
          <w:szCs w:val="24"/>
        </w:rPr>
        <w:t xml:space="preserve"> =    23.00 mc/ h = 6.39 l/sec;</w:t>
      </w:r>
      <w:r w:rsidRPr="00E01B49">
        <w:rPr>
          <w:rFonts w:ascii="Arial" w:hAnsi="Arial" w:cs="Arial"/>
          <w:sz w:val="24"/>
          <w:szCs w:val="24"/>
          <w:lang w:val="fr-FR"/>
        </w:rPr>
        <w:tab/>
      </w:r>
    </w:p>
    <w:p w:rsidR="00F64448" w:rsidRDefault="00F64448" w:rsidP="00210813">
      <w:pPr>
        <w:shd w:val="clear" w:color="auto" w:fill="FFFFFF"/>
        <w:tabs>
          <w:tab w:val="left" w:pos="-851"/>
        </w:tabs>
        <w:spacing w:line="240" w:lineRule="auto"/>
        <w:ind w:left="142"/>
        <w:jc w:val="both"/>
        <w:rPr>
          <w:rFonts w:ascii="Arial" w:hAnsi="Arial" w:cs="Arial"/>
          <w:sz w:val="24"/>
          <w:szCs w:val="24"/>
        </w:rPr>
      </w:pPr>
      <w:r w:rsidRPr="00E01B49">
        <w:rPr>
          <w:rFonts w:ascii="Arial" w:hAnsi="Arial" w:cs="Arial"/>
          <w:sz w:val="24"/>
          <w:szCs w:val="24"/>
        </w:rPr>
        <w:t>Q</w:t>
      </w:r>
      <w:r w:rsidRPr="00E01B49">
        <w:rPr>
          <w:rFonts w:ascii="Arial" w:hAnsi="Arial" w:cs="Arial"/>
          <w:sz w:val="24"/>
          <w:szCs w:val="24"/>
          <w:vertAlign w:val="subscript"/>
        </w:rPr>
        <w:t>uorarmin</w:t>
      </w:r>
      <w:r w:rsidR="007507C4" w:rsidRPr="00E01B49">
        <w:rPr>
          <w:rFonts w:ascii="Arial" w:hAnsi="Arial" w:cs="Arial"/>
          <w:sz w:val="24"/>
          <w:szCs w:val="24"/>
        </w:rPr>
        <w:t xml:space="preserve">  =     3.23</w:t>
      </w:r>
      <w:r w:rsidRPr="00E01B49">
        <w:rPr>
          <w:rFonts w:ascii="Arial" w:hAnsi="Arial" w:cs="Arial"/>
          <w:sz w:val="24"/>
          <w:szCs w:val="24"/>
        </w:rPr>
        <w:t>mc/h      = 0.90 l/sec.</w:t>
      </w:r>
    </w:p>
    <w:p w:rsidR="006C1D2E" w:rsidRPr="00E01B49" w:rsidRDefault="006C1D2E" w:rsidP="00210813">
      <w:pPr>
        <w:shd w:val="clear" w:color="auto" w:fill="FFFFFF"/>
        <w:tabs>
          <w:tab w:val="left" w:pos="-851"/>
        </w:tabs>
        <w:spacing w:line="240" w:lineRule="auto"/>
        <w:ind w:left="142"/>
        <w:jc w:val="both"/>
        <w:rPr>
          <w:rFonts w:ascii="Arial" w:hAnsi="Arial" w:cs="Arial"/>
          <w:sz w:val="24"/>
          <w:szCs w:val="24"/>
        </w:rPr>
      </w:pPr>
    </w:p>
    <w:p w:rsidR="00F64448" w:rsidRPr="00E01B49" w:rsidRDefault="00F64448" w:rsidP="00210813">
      <w:pPr>
        <w:shd w:val="clear" w:color="auto" w:fill="FFFFFF"/>
        <w:spacing w:line="240" w:lineRule="auto"/>
        <w:ind w:left="142"/>
        <w:jc w:val="both"/>
        <w:rPr>
          <w:rFonts w:ascii="Arial" w:hAnsi="Arial" w:cs="Arial"/>
          <w:sz w:val="24"/>
          <w:szCs w:val="24"/>
        </w:rPr>
      </w:pPr>
      <w:r w:rsidRPr="00E01B49">
        <w:rPr>
          <w:rFonts w:ascii="Arial" w:hAnsi="Arial" w:cs="Arial"/>
          <w:spacing w:val="-2"/>
          <w:sz w:val="24"/>
          <w:szCs w:val="24"/>
        </w:rPr>
        <w:t xml:space="preserve">Apa rezultata in urma epurării îndeplineşte indicatorii de calitate evacuarea in receptorii naturali conform </w:t>
      </w:r>
      <w:r w:rsidRPr="00E01B49">
        <w:rPr>
          <w:rFonts w:ascii="Arial" w:hAnsi="Arial" w:cs="Arial"/>
          <w:sz w:val="24"/>
          <w:szCs w:val="24"/>
        </w:rPr>
        <w:t xml:space="preserve">NTPA 001-2005, respectând HG188/2002 privind conditiile de descarcare în mediul acvatic a apelor uzate , cu modificarile si completarile ulterioare. </w:t>
      </w:r>
    </w:p>
    <w:p w:rsidR="00623D36" w:rsidRPr="00E01B49" w:rsidRDefault="00623D36" w:rsidP="006E046C">
      <w:pPr>
        <w:shd w:val="clear" w:color="auto" w:fill="FFFFFF"/>
        <w:spacing w:line="240" w:lineRule="auto"/>
        <w:ind w:left="142"/>
        <w:rPr>
          <w:rFonts w:ascii="Arial" w:hAnsi="Arial" w:cs="Arial"/>
          <w:sz w:val="24"/>
          <w:szCs w:val="24"/>
          <w:lang w:val="fr-FR"/>
        </w:rPr>
      </w:pPr>
      <w:r w:rsidRPr="00E01B49">
        <w:rPr>
          <w:rFonts w:ascii="Arial" w:hAnsi="Arial" w:cs="Arial"/>
          <w:sz w:val="24"/>
          <w:szCs w:val="24"/>
          <w:lang w:val="fr-FR"/>
        </w:rPr>
        <w:t>Statie de epurare monobloc containerizata   capacitate-150 mc/h;</w:t>
      </w:r>
    </w:p>
    <w:p w:rsidR="00623D36" w:rsidRPr="00E01B49" w:rsidRDefault="00623D36" w:rsidP="006E046C">
      <w:pPr>
        <w:spacing w:line="240" w:lineRule="auto"/>
        <w:ind w:left="142"/>
        <w:jc w:val="both"/>
        <w:rPr>
          <w:rFonts w:ascii="Arial" w:hAnsi="Arial" w:cs="Arial"/>
          <w:sz w:val="24"/>
          <w:szCs w:val="24"/>
          <w:lang w:val="fr-FR"/>
        </w:rPr>
      </w:pPr>
      <w:r w:rsidRPr="00E01B49">
        <w:rPr>
          <w:rFonts w:ascii="Arial" w:hAnsi="Arial" w:cs="Arial"/>
          <w:sz w:val="24"/>
          <w:szCs w:val="24"/>
          <w:lang w:val="fr-FR"/>
        </w:rPr>
        <w:t>Volum anual ape uzate epurate – 45.260mc</w:t>
      </w:r>
    </w:p>
    <w:p w:rsidR="00623D36" w:rsidRPr="00E01B49" w:rsidRDefault="00623D36" w:rsidP="006C1D2E">
      <w:pPr>
        <w:spacing w:line="240" w:lineRule="auto"/>
        <w:ind w:firstLine="708"/>
        <w:jc w:val="both"/>
        <w:rPr>
          <w:rFonts w:ascii="Arial" w:hAnsi="Arial" w:cs="Arial"/>
          <w:sz w:val="24"/>
          <w:szCs w:val="24"/>
        </w:rPr>
      </w:pPr>
      <w:r w:rsidRPr="00E01B49">
        <w:rPr>
          <w:rFonts w:ascii="Arial" w:hAnsi="Arial" w:cs="Arial"/>
          <w:sz w:val="24"/>
          <w:szCs w:val="24"/>
        </w:rPr>
        <w:lastRenderedPageBreak/>
        <w:t>Statia de epurare monobloc   functioneaza  in debit continuu, folosind procesul cu namol activ si tehnologia cu biofiltru mobil.In</w:t>
      </w:r>
      <w:r w:rsidR="007F0AB3">
        <w:rPr>
          <w:rFonts w:ascii="Arial" w:hAnsi="Arial" w:cs="Arial"/>
          <w:sz w:val="24"/>
          <w:szCs w:val="24"/>
        </w:rPr>
        <w:t xml:space="preserve"> </w:t>
      </w:r>
      <w:r w:rsidRPr="00E01B49">
        <w:rPr>
          <w:rFonts w:ascii="Arial" w:hAnsi="Arial" w:cs="Arial"/>
          <w:sz w:val="24"/>
          <w:szCs w:val="24"/>
        </w:rPr>
        <w:t>functie de marimea instalatiei, un container include una sau mai multe trepte functionale</w:t>
      </w:r>
      <w:r w:rsidR="006C1D2E">
        <w:rPr>
          <w:rFonts w:ascii="Arial" w:hAnsi="Arial" w:cs="Arial"/>
          <w:sz w:val="24"/>
          <w:szCs w:val="24"/>
        </w:rPr>
        <w:t>.</w:t>
      </w:r>
      <w:r w:rsidRPr="00E01B49">
        <w:rPr>
          <w:rFonts w:ascii="Arial" w:hAnsi="Arial" w:cs="Arial"/>
          <w:sz w:val="24"/>
          <w:szCs w:val="24"/>
        </w:rPr>
        <w:t xml:space="preserve"> </w:t>
      </w:r>
    </w:p>
    <w:tbl>
      <w:tblPr>
        <w:tblW w:w="9381" w:type="dxa"/>
        <w:jc w:val="center"/>
        <w:tblInd w:w="-1610" w:type="dxa"/>
        <w:tblLayout w:type="fixed"/>
        <w:tblCellMar>
          <w:left w:w="40" w:type="dxa"/>
          <w:right w:w="40" w:type="dxa"/>
        </w:tblCellMar>
        <w:tblLook w:val="04A0"/>
      </w:tblPr>
      <w:tblGrid>
        <w:gridCol w:w="2231"/>
        <w:gridCol w:w="2925"/>
        <w:gridCol w:w="2112"/>
        <w:gridCol w:w="2113"/>
      </w:tblGrid>
      <w:tr w:rsidR="00F64448" w:rsidRPr="00E01B49" w:rsidTr="006C1D2E">
        <w:trPr>
          <w:trHeight w:hRule="exact" w:val="864"/>
          <w:jc w:val="center"/>
        </w:trPr>
        <w:tc>
          <w:tcPr>
            <w:tcW w:w="2231" w:type="dxa"/>
            <w:tcBorders>
              <w:top w:val="single" w:sz="6" w:space="0" w:color="auto"/>
              <w:left w:val="single" w:sz="6" w:space="0" w:color="auto"/>
              <w:bottom w:val="single" w:sz="6" w:space="0" w:color="auto"/>
              <w:right w:val="single" w:sz="6" w:space="0" w:color="auto"/>
            </w:tcBorders>
            <w:shd w:val="clear" w:color="auto" w:fill="FFFFFF"/>
            <w:hideMark/>
          </w:tcPr>
          <w:p w:rsidR="00F64448" w:rsidRPr="00E01B49" w:rsidRDefault="00F64448" w:rsidP="006C1D2E">
            <w:pPr>
              <w:shd w:val="clear" w:color="auto" w:fill="FFFFFF"/>
              <w:spacing w:after="0" w:line="240" w:lineRule="auto"/>
              <w:jc w:val="both"/>
              <w:rPr>
                <w:rFonts w:ascii="Arial" w:eastAsiaTheme="minorEastAsia" w:hAnsi="Arial" w:cs="Arial"/>
                <w:sz w:val="24"/>
                <w:szCs w:val="24"/>
              </w:rPr>
            </w:pPr>
            <w:r w:rsidRPr="00E01B49">
              <w:rPr>
                <w:rFonts w:ascii="Arial" w:eastAsiaTheme="minorEastAsia" w:hAnsi="Arial" w:cs="Arial"/>
                <w:spacing w:val="-4"/>
                <w:sz w:val="24"/>
                <w:szCs w:val="24"/>
              </w:rPr>
              <w:t>Nr</w:t>
            </w:r>
            <w:r w:rsidR="006C1D2E">
              <w:rPr>
                <w:rFonts w:ascii="Arial" w:eastAsiaTheme="minorEastAsia" w:hAnsi="Arial" w:cs="Arial"/>
                <w:spacing w:val="-4"/>
                <w:sz w:val="24"/>
                <w:szCs w:val="24"/>
              </w:rPr>
              <w:t>.</w:t>
            </w:r>
            <w:r w:rsidRPr="00E01B49">
              <w:rPr>
                <w:rFonts w:ascii="Arial" w:eastAsiaTheme="minorEastAsia" w:hAnsi="Arial" w:cs="Arial"/>
                <w:spacing w:val="-4"/>
                <w:sz w:val="24"/>
                <w:szCs w:val="24"/>
              </w:rPr>
              <w:t xml:space="preserve">                         Denumire indicator</w:t>
            </w:r>
          </w:p>
        </w:tc>
        <w:tc>
          <w:tcPr>
            <w:tcW w:w="29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64448" w:rsidRPr="00E01B49" w:rsidRDefault="00F64448" w:rsidP="006C1D2E">
            <w:pPr>
              <w:shd w:val="clear" w:color="auto" w:fill="FFFFFF"/>
              <w:spacing w:after="0" w:line="240" w:lineRule="auto"/>
              <w:jc w:val="center"/>
              <w:rPr>
                <w:rFonts w:ascii="Arial" w:eastAsiaTheme="minorEastAsia" w:hAnsi="Arial" w:cs="Arial"/>
                <w:sz w:val="24"/>
                <w:szCs w:val="24"/>
              </w:rPr>
            </w:pPr>
            <w:r w:rsidRPr="00E01B49">
              <w:rPr>
                <w:rFonts w:ascii="Arial" w:eastAsiaTheme="minorEastAsia" w:hAnsi="Arial" w:cs="Arial"/>
                <w:spacing w:val="-11"/>
                <w:sz w:val="24"/>
                <w:szCs w:val="24"/>
              </w:rPr>
              <w:t>Concentra</w:t>
            </w:r>
            <w:r w:rsidRPr="00E01B49">
              <w:rPr>
                <w:rFonts w:ascii="Arial" w:hAnsi="Arial" w:cs="Arial"/>
                <w:spacing w:val="-11"/>
                <w:sz w:val="24"/>
                <w:szCs w:val="24"/>
              </w:rPr>
              <w:t xml:space="preserve">ţia in apa </w:t>
            </w:r>
            <w:r w:rsidRPr="00E01B49">
              <w:rPr>
                <w:rFonts w:ascii="Arial" w:hAnsi="Arial" w:cs="Arial"/>
                <w:sz w:val="24"/>
                <w:szCs w:val="24"/>
              </w:rPr>
              <w:t>uzata bruta [mg/l]</w:t>
            </w:r>
          </w:p>
        </w:tc>
        <w:tc>
          <w:tcPr>
            <w:tcW w:w="211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64448" w:rsidRPr="00E01B49" w:rsidRDefault="00F64448" w:rsidP="006C1D2E">
            <w:pPr>
              <w:shd w:val="clear" w:color="auto" w:fill="FFFFFF"/>
              <w:spacing w:after="0" w:line="240" w:lineRule="auto"/>
              <w:jc w:val="center"/>
              <w:rPr>
                <w:rFonts w:ascii="Arial" w:eastAsiaTheme="minorEastAsia" w:hAnsi="Arial" w:cs="Arial"/>
                <w:sz w:val="24"/>
                <w:szCs w:val="24"/>
                <w:lang w:val="fr-FR"/>
              </w:rPr>
            </w:pPr>
            <w:r w:rsidRPr="00E01B49">
              <w:rPr>
                <w:rFonts w:ascii="Arial" w:eastAsiaTheme="minorEastAsia" w:hAnsi="Arial" w:cs="Arial"/>
                <w:spacing w:val="-8"/>
                <w:sz w:val="24"/>
                <w:szCs w:val="24"/>
              </w:rPr>
              <w:t>Concentra</w:t>
            </w:r>
            <w:r w:rsidRPr="00E01B49">
              <w:rPr>
                <w:rFonts w:ascii="Arial" w:hAnsi="Arial" w:cs="Arial"/>
                <w:spacing w:val="-8"/>
                <w:sz w:val="24"/>
                <w:szCs w:val="24"/>
              </w:rPr>
              <w:t xml:space="preserve">ţia limita </w:t>
            </w:r>
            <w:r w:rsidRPr="00E01B49">
              <w:rPr>
                <w:rFonts w:ascii="Arial" w:hAnsi="Arial" w:cs="Arial"/>
                <w:spacing w:val="-12"/>
                <w:sz w:val="24"/>
                <w:szCs w:val="24"/>
              </w:rPr>
              <w:t>max. admisa [mg/l]</w:t>
            </w:r>
          </w:p>
        </w:tc>
        <w:tc>
          <w:tcPr>
            <w:tcW w:w="211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64448" w:rsidRPr="00E01B49" w:rsidRDefault="00F64448" w:rsidP="006C1D2E">
            <w:pPr>
              <w:shd w:val="clear" w:color="auto" w:fill="FFFFFF"/>
              <w:spacing w:after="0" w:line="240" w:lineRule="auto"/>
              <w:jc w:val="center"/>
              <w:rPr>
                <w:rFonts w:ascii="Arial" w:eastAsiaTheme="minorEastAsia" w:hAnsi="Arial" w:cs="Arial"/>
                <w:sz w:val="24"/>
                <w:szCs w:val="24"/>
              </w:rPr>
            </w:pPr>
            <w:r w:rsidRPr="00E01B49">
              <w:rPr>
                <w:rFonts w:ascii="Arial" w:eastAsiaTheme="minorEastAsia" w:hAnsi="Arial" w:cs="Arial"/>
                <w:spacing w:val="-8"/>
                <w:sz w:val="24"/>
                <w:szCs w:val="24"/>
              </w:rPr>
              <w:t xml:space="preserve">Eficienta de </w:t>
            </w:r>
            <w:r w:rsidRPr="00E01B49">
              <w:rPr>
                <w:rFonts w:ascii="Arial" w:eastAsiaTheme="minorEastAsia" w:hAnsi="Arial" w:cs="Arial"/>
                <w:spacing w:val="-14"/>
                <w:sz w:val="24"/>
                <w:szCs w:val="24"/>
              </w:rPr>
              <w:t xml:space="preserve">epurare nec. </w:t>
            </w:r>
            <w:r w:rsidRPr="00E01B49">
              <w:rPr>
                <w:rFonts w:ascii="Arial" w:eastAsiaTheme="minorEastAsia" w:hAnsi="Arial" w:cs="Arial"/>
                <w:i/>
                <w:iCs/>
                <w:sz w:val="24"/>
                <w:szCs w:val="24"/>
              </w:rPr>
              <w:t>[%]</w:t>
            </w:r>
          </w:p>
        </w:tc>
      </w:tr>
      <w:tr w:rsidR="00F64448" w:rsidRPr="00E01B49" w:rsidTr="007507C4">
        <w:trPr>
          <w:trHeight w:hRule="exact" w:val="659"/>
          <w:jc w:val="center"/>
        </w:trPr>
        <w:tc>
          <w:tcPr>
            <w:tcW w:w="22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64448" w:rsidRPr="00E01B49" w:rsidRDefault="00F64448" w:rsidP="006C1D2E">
            <w:pPr>
              <w:shd w:val="clear" w:color="auto" w:fill="FFFFFF"/>
              <w:spacing w:after="0" w:line="240" w:lineRule="auto"/>
              <w:jc w:val="both"/>
              <w:rPr>
                <w:rFonts w:ascii="Arial" w:eastAsiaTheme="minorEastAsia" w:hAnsi="Arial" w:cs="Arial"/>
                <w:sz w:val="24"/>
                <w:szCs w:val="24"/>
                <w:lang w:val="fr-FR"/>
              </w:rPr>
            </w:pPr>
            <w:r w:rsidRPr="00E01B49">
              <w:rPr>
                <w:rFonts w:ascii="Arial" w:eastAsiaTheme="minorEastAsia" w:hAnsi="Arial" w:cs="Arial"/>
                <w:spacing w:val="-10"/>
                <w:sz w:val="24"/>
                <w:szCs w:val="24"/>
              </w:rPr>
              <w:t>Cons.biochimic de oxigen (CBOs)</w:t>
            </w:r>
          </w:p>
        </w:tc>
        <w:tc>
          <w:tcPr>
            <w:tcW w:w="29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64448" w:rsidRPr="00E01B49" w:rsidRDefault="00F64448" w:rsidP="006C1D2E">
            <w:pPr>
              <w:shd w:val="clear" w:color="auto" w:fill="FFFFFF"/>
              <w:spacing w:after="0" w:line="240" w:lineRule="auto"/>
              <w:jc w:val="center"/>
              <w:rPr>
                <w:rFonts w:ascii="Arial" w:eastAsiaTheme="minorEastAsia" w:hAnsi="Arial" w:cs="Arial"/>
                <w:sz w:val="24"/>
                <w:szCs w:val="24"/>
              </w:rPr>
            </w:pPr>
            <w:r w:rsidRPr="00E01B49">
              <w:rPr>
                <w:rFonts w:ascii="Arial" w:eastAsiaTheme="minorEastAsia" w:hAnsi="Arial" w:cs="Arial"/>
                <w:sz w:val="24"/>
                <w:szCs w:val="24"/>
              </w:rPr>
              <w:t>300</w:t>
            </w:r>
          </w:p>
        </w:tc>
        <w:tc>
          <w:tcPr>
            <w:tcW w:w="211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64448" w:rsidRPr="00E01B49" w:rsidRDefault="00F64448" w:rsidP="006C1D2E">
            <w:pPr>
              <w:shd w:val="clear" w:color="auto" w:fill="FFFFFF"/>
              <w:spacing w:after="0" w:line="240" w:lineRule="auto"/>
              <w:jc w:val="center"/>
              <w:rPr>
                <w:rFonts w:ascii="Arial" w:eastAsiaTheme="minorEastAsia" w:hAnsi="Arial" w:cs="Arial"/>
                <w:sz w:val="24"/>
                <w:szCs w:val="24"/>
              </w:rPr>
            </w:pPr>
            <w:r w:rsidRPr="00E01B49">
              <w:rPr>
                <w:rFonts w:ascii="Arial" w:eastAsiaTheme="minorEastAsia" w:hAnsi="Arial" w:cs="Arial"/>
                <w:sz w:val="24"/>
                <w:szCs w:val="24"/>
              </w:rPr>
              <w:t>25</w:t>
            </w:r>
          </w:p>
        </w:tc>
        <w:tc>
          <w:tcPr>
            <w:tcW w:w="211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64448" w:rsidRPr="00E01B49" w:rsidRDefault="00F64448" w:rsidP="006C1D2E">
            <w:pPr>
              <w:shd w:val="clear" w:color="auto" w:fill="FFFFFF"/>
              <w:spacing w:after="0" w:line="240" w:lineRule="auto"/>
              <w:jc w:val="center"/>
              <w:rPr>
                <w:rFonts w:ascii="Arial" w:eastAsiaTheme="minorEastAsia" w:hAnsi="Arial" w:cs="Arial"/>
                <w:sz w:val="24"/>
                <w:szCs w:val="24"/>
              </w:rPr>
            </w:pPr>
            <w:r w:rsidRPr="00E01B49">
              <w:rPr>
                <w:rFonts w:ascii="Arial" w:eastAsiaTheme="minorEastAsia" w:hAnsi="Arial" w:cs="Arial"/>
                <w:sz w:val="24"/>
                <w:szCs w:val="24"/>
              </w:rPr>
              <w:t>92,00</w:t>
            </w:r>
          </w:p>
        </w:tc>
      </w:tr>
      <w:tr w:rsidR="00F64448" w:rsidRPr="00E01B49" w:rsidTr="00623D36">
        <w:trPr>
          <w:trHeight w:hRule="exact" w:val="1015"/>
          <w:jc w:val="center"/>
        </w:trPr>
        <w:tc>
          <w:tcPr>
            <w:tcW w:w="22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64448" w:rsidRPr="00E01B49" w:rsidRDefault="00F64448" w:rsidP="006C1D2E">
            <w:pPr>
              <w:shd w:val="clear" w:color="auto" w:fill="FFFFFF"/>
              <w:spacing w:after="0" w:line="240" w:lineRule="auto"/>
              <w:jc w:val="both"/>
              <w:rPr>
                <w:rFonts w:ascii="Arial" w:eastAsiaTheme="minorEastAsia" w:hAnsi="Arial" w:cs="Arial"/>
                <w:sz w:val="24"/>
                <w:szCs w:val="24"/>
                <w:lang w:val="fr-FR"/>
              </w:rPr>
            </w:pPr>
            <w:r w:rsidRPr="00E01B49">
              <w:rPr>
                <w:rFonts w:ascii="Arial" w:eastAsiaTheme="minorEastAsia" w:hAnsi="Arial" w:cs="Arial"/>
                <w:spacing w:val="-12"/>
                <w:sz w:val="24"/>
                <w:szCs w:val="24"/>
              </w:rPr>
              <w:t xml:space="preserve">Materii totale </w:t>
            </w:r>
            <w:r w:rsidRPr="00E01B49">
              <w:rPr>
                <w:rFonts w:ascii="Arial" w:hAnsi="Arial" w:cs="Arial"/>
                <w:spacing w:val="-12"/>
                <w:sz w:val="24"/>
                <w:szCs w:val="24"/>
              </w:rPr>
              <w:t>în suspensie (MTS)</w:t>
            </w:r>
          </w:p>
        </w:tc>
        <w:tc>
          <w:tcPr>
            <w:tcW w:w="29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64448" w:rsidRPr="00E01B49" w:rsidRDefault="00F64448" w:rsidP="006C1D2E">
            <w:pPr>
              <w:shd w:val="clear" w:color="auto" w:fill="FFFFFF"/>
              <w:spacing w:after="0" w:line="240" w:lineRule="auto"/>
              <w:jc w:val="center"/>
              <w:rPr>
                <w:rFonts w:ascii="Arial" w:eastAsiaTheme="minorEastAsia" w:hAnsi="Arial" w:cs="Arial"/>
                <w:sz w:val="24"/>
                <w:szCs w:val="24"/>
              </w:rPr>
            </w:pPr>
            <w:r w:rsidRPr="00E01B49">
              <w:rPr>
                <w:rFonts w:ascii="Arial" w:eastAsiaTheme="minorEastAsia" w:hAnsi="Arial" w:cs="Arial"/>
                <w:sz w:val="24"/>
                <w:szCs w:val="24"/>
              </w:rPr>
              <w:t>350</w:t>
            </w:r>
          </w:p>
        </w:tc>
        <w:tc>
          <w:tcPr>
            <w:tcW w:w="211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64448" w:rsidRPr="00E01B49" w:rsidRDefault="00F64448" w:rsidP="006C1D2E">
            <w:pPr>
              <w:shd w:val="clear" w:color="auto" w:fill="FFFFFF"/>
              <w:spacing w:after="0" w:line="240" w:lineRule="auto"/>
              <w:jc w:val="center"/>
              <w:rPr>
                <w:rFonts w:ascii="Arial" w:eastAsiaTheme="minorEastAsia" w:hAnsi="Arial" w:cs="Arial"/>
                <w:sz w:val="24"/>
                <w:szCs w:val="24"/>
              </w:rPr>
            </w:pPr>
            <w:r w:rsidRPr="00E01B49">
              <w:rPr>
                <w:rFonts w:ascii="Arial" w:eastAsiaTheme="minorEastAsia" w:hAnsi="Arial" w:cs="Arial"/>
                <w:sz w:val="24"/>
                <w:szCs w:val="24"/>
              </w:rPr>
              <w:t>35</w:t>
            </w:r>
          </w:p>
        </w:tc>
        <w:tc>
          <w:tcPr>
            <w:tcW w:w="211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64448" w:rsidRPr="00E01B49" w:rsidRDefault="00F64448" w:rsidP="006C1D2E">
            <w:pPr>
              <w:shd w:val="clear" w:color="auto" w:fill="FFFFFF"/>
              <w:spacing w:after="0" w:line="240" w:lineRule="auto"/>
              <w:jc w:val="center"/>
              <w:rPr>
                <w:rFonts w:ascii="Arial" w:eastAsiaTheme="minorEastAsia" w:hAnsi="Arial" w:cs="Arial"/>
                <w:sz w:val="24"/>
                <w:szCs w:val="24"/>
              </w:rPr>
            </w:pPr>
            <w:r w:rsidRPr="00E01B49">
              <w:rPr>
                <w:rFonts w:ascii="Arial" w:eastAsiaTheme="minorEastAsia" w:hAnsi="Arial" w:cs="Arial"/>
                <w:sz w:val="24"/>
                <w:szCs w:val="24"/>
              </w:rPr>
              <w:t>83,00</w:t>
            </w:r>
          </w:p>
        </w:tc>
      </w:tr>
      <w:tr w:rsidR="00F64448" w:rsidRPr="00E01B49" w:rsidTr="007507C4">
        <w:trPr>
          <w:trHeight w:hRule="exact" w:val="513"/>
          <w:jc w:val="center"/>
        </w:trPr>
        <w:tc>
          <w:tcPr>
            <w:tcW w:w="22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64448" w:rsidRPr="00E01B49" w:rsidRDefault="00F64448" w:rsidP="006C1D2E">
            <w:pPr>
              <w:shd w:val="clear" w:color="auto" w:fill="FFFFFF"/>
              <w:spacing w:after="0" w:line="240" w:lineRule="auto"/>
              <w:jc w:val="both"/>
              <w:rPr>
                <w:rFonts w:ascii="Arial" w:eastAsiaTheme="minorEastAsia" w:hAnsi="Arial" w:cs="Arial"/>
                <w:sz w:val="24"/>
                <w:szCs w:val="24"/>
              </w:rPr>
            </w:pPr>
            <w:r w:rsidRPr="00E01B49">
              <w:rPr>
                <w:rFonts w:ascii="Arial" w:eastAsiaTheme="minorEastAsia" w:hAnsi="Arial" w:cs="Arial"/>
                <w:sz w:val="24"/>
                <w:szCs w:val="24"/>
              </w:rPr>
              <w:t>CCO Cr</w:t>
            </w:r>
          </w:p>
          <w:p w:rsidR="00F64448" w:rsidRPr="00E01B49" w:rsidRDefault="00F64448" w:rsidP="006C1D2E">
            <w:pPr>
              <w:shd w:val="clear" w:color="auto" w:fill="FFFFFF"/>
              <w:spacing w:after="0" w:line="240" w:lineRule="auto"/>
              <w:jc w:val="both"/>
              <w:rPr>
                <w:rFonts w:ascii="Arial" w:eastAsiaTheme="minorEastAsia" w:hAnsi="Arial" w:cs="Arial"/>
                <w:sz w:val="24"/>
                <w:szCs w:val="24"/>
              </w:rPr>
            </w:pPr>
          </w:p>
          <w:p w:rsidR="00F64448" w:rsidRPr="00E01B49" w:rsidRDefault="00F64448" w:rsidP="006C1D2E">
            <w:pPr>
              <w:shd w:val="clear" w:color="auto" w:fill="FFFFFF"/>
              <w:spacing w:after="0" w:line="240" w:lineRule="auto"/>
              <w:jc w:val="both"/>
              <w:rPr>
                <w:rFonts w:ascii="Arial" w:eastAsiaTheme="minorEastAsia" w:hAnsi="Arial" w:cs="Arial"/>
                <w:sz w:val="24"/>
                <w:szCs w:val="24"/>
              </w:rPr>
            </w:pPr>
          </w:p>
          <w:p w:rsidR="00F64448" w:rsidRPr="00E01B49" w:rsidRDefault="00F64448" w:rsidP="006C1D2E">
            <w:pPr>
              <w:shd w:val="clear" w:color="auto" w:fill="FFFFFF"/>
              <w:spacing w:after="0" w:line="240" w:lineRule="auto"/>
              <w:jc w:val="both"/>
              <w:rPr>
                <w:rFonts w:ascii="Arial" w:eastAsiaTheme="minorEastAsia" w:hAnsi="Arial" w:cs="Arial"/>
                <w:sz w:val="24"/>
                <w:szCs w:val="24"/>
              </w:rPr>
            </w:pPr>
          </w:p>
          <w:p w:rsidR="00F64448" w:rsidRPr="00E01B49" w:rsidRDefault="00F64448" w:rsidP="006C1D2E">
            <w:pPr>
              <w:shd w:val="clear" w:color="auto" w:fill="FFFFFF"/>
              <w:spacing w:after="0" w:line="240" w:lineRule="auto"/>
              <w:jc w:val="both"/>
              <w:rPr>
                <w:rFonts w:ascii="Arial" w:eastAsiaTheme="minorEastAsia" w:hAnsi="Arial" w:cs="Arial"/>
                <w:sz w:val="24"/>
                <w:szCs w:val="24"/>
              </w:rPr>
            </w:pPr>
          </w:p>
        </w:tc>
        <w:tc>
          <w:tcPr>
            <w:tcW w:w="29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64448" w:rsidRPr="00E01B49" w:rsidRDefault="00F64448" w:rsidP="006C1D2E">
            <w:pPr>
              <w:shd w:val="clear" w:color="auto" w:fill="FFFFFF"/>
              <w:spacing w:after="0" w:line="240" w:lineRule="auto"/>
              <w:jc w:val="center"/>
              <w:rPr>
                <w:rFonts w:ascii="Arial" w:eastAsiaTheme="minorEastAsia" w:hAnsi="Arial" w:cs="Arial"/>
                <w:sz w:val="24"/>
                <w:szCs w:val="24"/>
              </w:rPr>
            </w:pPr>
            <w:r w:rsidRPr="00E01B49">
              <w:rPr>
                <w:rFonts w:ascii="Arial" w:eastAsiaTheme="minorEastAsia" w:hAnsi="Arial" w:cs="Arial"/>
                <w:sz w:val="24"/>
                <w:szCs w:val="24"/>
              </w:rPr>
              <w:t>500</w:t>
            </w:r>
          </w:p>
        </w:tc>
        <w:tc>
          <w:tcPr>
            <w:tcW w:w="211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64448" w:rsidRPr="00E01B49" w:rsidRDefault="00F64448" w:rsidP="006C1D2E">
            <w:pPr>
              <w:shd w:val="clear" w:color="auto" w:fill="FFFFFF"/>
              <w:spacing w:after="0" w:line="240" w:lineRule="auto"/>
              <w:jc w:val="center"/>
              <w:rPr>
                <w:rFonts w:ascii="Arial" w:eastAsiaTheme="minorEastAsia" w:hAnsi="Arial" w:cs="Arial"/>
                <w:sz w:val="24"/>
                <w:szCs w:val="24"/>
              </w:rPr>
            </w:pPr>
            <w:r w:rsidRPr="00E01B49">
              <w:rPr>
                <w:rFonts w:ascii="Arial" w:eastAsiaTheme="minorEastAsia" w:hAnsi="Arial" w:cs="Arial"/>
                <w:sz w:val="24"/>
                <w:szCs w:val="24"/>
              </w:rPr>
              <w:t>125</w:t>
            </w:r>
          </w:p>
        </w:tc>
        <w:tc>
          <w:tcPr>
            <w:tcW w:w="211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64448" w:rsidRPr="00E01B49" w:rsidRDefault="00F64448" w:rsidP="006C1D2E">
            <w:pPr>
              <w:shd w:val="clear" w:color="auto" w:fill="FFFFFF"/>
              <w:spacing w:after="0" w:line="240" w:lineRule="auto"/>
              <w:jc w:val="center"/>
              <w:rPr>
                <w:rFonts w:ascii="Arial" w:eastAsiaTheme="minorEastAsia" w:hAnsi="Arial" w:cs="Arial"/>
                <w:sz w:val="24"/>
                <w:szCs w:val="24"/>
              </w:rPr>
            </w:pPr>
            <w:r w:rsidRPr="00E01B49">
              <w:rPr>
                <w:rFonts w:ascii="Arial" w:eastAsiaTheme="minorEastAsia" w:hAnsi="Arial" w:cs="Arial"/>
                <w:sz w:val="24"/>
                <w:szCs w:val="24"/>
              </w:rPr>
              <w:t>75,00</w:t>
            </w:r>
          </w:p>
        </w:tc>
      </w:tr>
      <w:tr w:rsidR="00F64448" w:rsidRPr="00E01B49" w:rsidTr="007507C4">
        <w:trPr>
          <w:trHeight w:hRule="exact" w:val="684"/>
          <w:jc w:val="center"/>
        </w:trPr>
        <w:tc>
          <w:tcPr>
            <w:tcW w:w="22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64448" w:rsidRPr="00E01B49" w:rsidRDefault="00F64448" w:rsidP="006C1D2E">
            <w:pPr>
              <w:shd w:val="clear" w:color="auto" w:fill="FFFFFF"/>
              <w:spacing w:after="0" w:line="240" w:lineRule="auto"/>
              <w:jc w:val="both"/>
              <w:rPr>
                <w:rFonts w:ascii="Arial" w:eastAsiaTheme="minorEastAsia" w:hAnsi="Arial" w:cs="Arial"/>
                <w:sz w:val="24"/>
                <w:szCs w:val="24"/>
              </w:rPr>
            </w:pPr>
            <w:r w:rsidRPr="00E01B49">
              <w:rPr>
                <w:rFonts w:ascii="Arial" w:eastAsiaTheme="minorEastAsia" w:hAnsi="Arial" w:cs="Arial"/>
                <w:sz w:val="24"/>
                <w:szCs w:val="24"/>
              </w:rPr>
              <w:t>Azot total</w:t>
            </w:r>
          </w:p>
        </w:tc>
        <w:tc>
          <w:tcPr>
            <w:tcW w:w="29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64448" w:rsidRPr="00E01B49" w:rsidRDefault="00F64448" w:rsidP="006C1D2E">
            <w:pPr>
              <w:shd w:val="clear" w:color="auto" w:fill="FFFFFF"/>
              <w:spacing w:after="0" w:line="240" w:lineRule="auto"/>
              <w:jc w:val="center"/>
              <w:rPr>
                <w:rFonts w:ascii="Arial" w:eastAsiaTheme="minorEastAsia" w:hAnsi="Arial" w:cs="Arial"/>
                <w:sz w:val="24"/>
                <w:szCs w:val="24"/>
              </w:rPr>
            </w:pPr>
            <w:r w:rsidRPr="00E01B49">
              <w:rPr>
                <w:rFonts w:ascii="Arial" w:eastAsiaTheme="minorEastAsia" w:hAnsi="Arial" w:cs="Arial"/>
                <w:sz w:val="24"/>
                <w:szCs w:val="24"/>
              </w:rPr>
              <w:t>30</w:t>
            </w:r>
          </w:p>
        </w:tc>
        <w:tc>
          <w:tcPr>
            <w:tcW w:w="211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64448" w:rsidRPr="00E01B49" w:rsidRDefault="00F64448" w:rsidP="006C1D2E">
            <w:pPr>
              <w:shd w:val="clear" w:color="auto" w:fill="FFFFFF"/>
              <w:spacing w:after="0" w:line="240" w:lineRule="auto"/>
              <w:jc w:val="center"/>
              <w:rPr>
                <w:rFonts w:ascii="Arial" w:eastAsiaTheme="minorEastAsia" w:hAnsi="Arial" w:cs="Arial"/>
                <w:sz w:val="24"/>
                <w:szCs w:val="24"/>
              </w:rPr>
            </w:pPr>
            <w:r w:rsidRPr="00E01B49">
              <w:rPr>
                <w:rFonts w:ascii="Arial" w:eastAsiaTheme="minorEastAsia" w:hAnsi="Arial" w:cs="Arial"/>
                <w:sz w:val="24"/>
                <w:szCs w:val="24"/>
              </w:rPr>
              <w:t>15</w:t>
            </w:r>
          </w:p>
        </w:tc>
        <w:tc>
          <w:tcPr>
            <w:tcW w:w="211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64448" w:rsidRPr="00E01B49" w:rsidRDefault="00F64448" w:rsidP="006C1D2E">
            <w:pPr>
              <w:shd w:val="clear" w:color="auto" w:fill="FFFFFF"/>
              <w:spacing w:after="0" w:line="240" w:lineRule="auto"/>
              <w:jc w:val="center"/>
              <w:rPr>
                <w:rFonts w:ascii="Arial" w:eastAsiaTheme="minorEastAsia" w:hAnsi="Arial" w:cs="Arial"/>
                <w:sz w:val="24"/>
                <w:szCs w:val="24"/>
              </w:rPr>
            </w:pPr>
            <w:r w:rsidRPr="00E01B49">
              <w:rPr>
                <w:rFonts w:ascii="Arial" w:eastAsiaTheme="minorEastAsia" w:hAnsi="Arial" w:cs="Arial"/>
                <w:sz w:val="24"/>
                <w:szCs w:val="24"/>
              </w:rPr>
              <w:t>50,00</w:t>
            </w:r>
          </w:p>
        </w:tc>
      </w:tr>
      <w:tr w:rsidR="00F64448" w:rsidRPr="00E01B49" w:rsidTr="00246757">
        <w:trPr>
          <w:trHeight w:hRule="exact" w:val="536"/>
          <w:jc w:val="center"/>
        </w:trPr>
        <w:tc>
          <w:tcPr>
            <w:tcW w:w="22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64448" w:rsidRPr="00E01B49" w:rsidRDefault="00F64448" w:rsidP="006C1D2E">
            <w:pPr>
              <w:shd w:val="clear" w:color="auto" w:fill="FFFFFF"/>
              <w:spacing w:after="0" w:line="240" w:lineRule="auto"/>
              <w:jc w:val="both"/>
              <w:rPr>
                <w:rFonts w:ascii="Arial" w:eastAsiaTheme="minorEastAsia" w:hAnsi="Arial" w:cs="Arial"/>
                <w:sz w:val="24"/>
                <w:szCs w:val="24"/>
              </w:rPr>
            </w:pPr>
            <w:r w:rsidRPr="00E01B49">
              <w:rPr>
                <w:rFonts w:ascii="Arial" w:eastAsiaTheme="minorEastAsia" w:hAnsi="Arial" w:cs="Arial"/>
                <w:sz w:val="24"/>
                <w:szCs w:val="24"/>
              </w:rPr>
              <w:t>Fosfor total</w:t>
            </w:r>
          </w:p>
        </w:tc>
        <w:tc>
          <w:tcPr>
            <w:tcW w:w="29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64448" w:rsidRPr="00E01B49" w:rsidRDefault="00F64448" w:rsidP="006C1D2E">
            <w:pPr>
              <w:shd w:val="clear" w:color="auto" w:fill="FFFFFF"/>
              <w:spacing w:after="0" w:line="240" w:lineRule="auto"/>
              <w:jc w:val="center"/>
              <w:rPr>
                <w:rFonts w:ascii="Arial" w:eastAsiaTheme="minorEastAsia" w:hAnsi="Arial" w:cs="Arial"/>
                <w:sz w:val="24"/>
                <w:szCs w:val="24"/>
              </w:rPr>
            </w:pPr>
            <w:r w:rsidRPr="00E01B49">
              <w:rPr>
                <w:rFonts w:ascii="Arial" w:eastAsiaTheme="minorEastAsia" w:hAnsi="Arial" w:cs="Arial"/>
                <w:sz w:val="24"/>
                <w:szCs w:val="24"/>
              </w:rPr>
              <w:t>5</w:t>
            </w:r>
          </w:p>
        </w:tc>
        <w:tc>
          <w:tcPr>
            <w:tcW w:w="211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64448" w:rsidRPr="00E01B49" w:rsidRDefault="00F64448" w:rsidP="006C1D2E">
            <w:pPr>
              <w:shd w:val="clear" w:color="auto" w:fill="FFFFFF"/>
              <w:spacing w:after="0" w:line="240" w:lineRule="auto"/>
              <w:jc w:val="center"/>
              <w:rPr>
                <w:rFonts w:ascii="Arial" w:eastAsiaTheme="minorEastAsia" w:hAnsi="Arial" w:cs="Arial"/>
                <w:sz w:val="24"/>
                <w:szCs w:val="24"/>
              </w:rPr>
            </w:pPr>
            <w:r w:rsidRPr="00E01B49">
              <w:rPr>
                <w:rFonts w:ascii="Arial" w:eastAsiaTheme="minorEastAsia" w:hAnsi="Arial" w:cs="Arial"/>
                <w:sz w:val="24"/>
                <w:szCs w:val="24"/>
              </w:rPr>
              <w:t>2</w:t>
            </w:r>
          </w:p>
        </w:tc>
        <w:tc>
          <w:tcPr>
            <w:tcW w:w="211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64448" w:rsidRPr="00E01B49" w:rsidRDefault="00F64448" w:rsidP="006C1D2E">
            <w:pPr>
              <w:shd w:val="clear" w:color="auto" w:fill="FFFFFF"/>
              <w:spacing w:after="0" w:line="240" w:lineRule="auto"/>
              <w:jc w:val="center"/>
              <w:rPr>
                <w:rFonts w:ascii="Arial" w:eastAsiaTheme="minorEastAsia" w:hAnsi="Arial" w:cs="Arial"/>
                <w:sz w:val="24"/>
                <w:szCs w:val="24"/>
              </w:rPr>
            </w:pPr>
            <w:r w:rsidRPr="00E01B49">
              <w:rPr>
                <w:rFonts w:ascii="Arial" w:eastAsiaTheme="minorEastAsia" w:hAnsi="Arial" w:cs="Arial"/>
                <w:sz w:val="24"/>
                <w:szCs w:val="24"/>
              </w:rPr>
              <w:t>60,00</w:t>
            </w:r>
          </w:p>
        </w:tc>
      </w:tr>
    </w:tbl>
    <w:p w:rsidR="006C1D2E" w:rsidRDefault="006C1D2E" w:rsidP="00210813">
      <w:pPr>
        <w:widowControl w:val="0"/>
        <w:shd w:val="clear" w:color="auto" w:fill="FFFFFF"/>
        <w:suppressAutoHyphens w:val="0"/>
        <w:autoSpaceDE w:val="0"/>
        <w:autoSpaceDN w:val="0"/>
        <w:adjustRightInd w:val="0"/>
        <w:spacing w:before="10" w:after="0" w:line="240" w:lineRule="auto"/>
        <w:ind w:firstLine="426"/>
        <w:jc w:val="both"/>
        <w:rPr>
          <w:rFonts w:ascii="Arial" w:hAnsi="Arial" w:cs="Arial"/>
          <w:spacing w:val="-1"/>
          <w:sz w:val="24"/>
          <w:szCs w:val="24"/>
        </w:rPr>
      </w:pPr>
    </w:p>
    <w:p w:rsidR="00F64448" w:rsidRPr="00E01B49" w:rsidRDefault="00F64448" w:rsidP="00210813">
      <w:pPr>
        <w:widowControl w:val="0"/>
        <w:shd w:val="clear" w:color="auto" w:fill="FFFFFF"/>
        <w:suppressAutoHyphens w:val="0"/>
        <w:autoSpaceDE w:val="0"/>
        <w:autoSpaceDN w:val="0"/>
        <w:adjustRightInd w:val="0"/>
        <w:spacing w:before="10" w:after="0" w:line="240" w:lineRule="auto"/>
        <w:ind w:firstLine="426"/>
        <w:jc w:val="both"/>
        <w:rPr>
          <w:rFonts w:ascii="Arial" w:hAnsi="Arial" w:cs="Arial"/>
          <w:spacing w:val="-7"/>
          <w:sz w:val="24"/>
          <w:szCs w:val="24"/>
        </w:rPr>
      </w:pPr>
      <w:r w:rsidRPr="00E01B49">
        <w:rPr>
          <w:rFonts w:ascii="Arial" w:hAnsi="Arial" w:cs="Arial"/>
          <w:spacing w:val="-1"/>
          <w:sz w:val="24"/>
          <w:szCs w:val="24"/>
        </w:rPr>
        <w:t>Valorile rezultate impun o epurare mecanico- biologica cu nitrificarea - denitrificarea ap</w:t>
      </w:r>
      <w:r w:rsidRPr="00E01B49">
        <w:rPr>
          <w:rFonts w:ascii="Arial" w:hAnsi="Arial" w:cs="Arial"/>
          <w:spacing w:val="-1"/>
          <w:sz w:val="24"/>
          <w:szCs w:val="24"/>
        </w:rPr>
        <w:t>e</w:t>
      </w:r>
      <w:r w:rsidRPr="00E01B49">
        <w:rPr>
          <w:rFonts w:ascii="Arial" w:hAnsi="Arial" w:cs="Arial"/>
          <w:spacing w:val="-1"/>
          <w:sz w:val="24"/>
          <w:szCs w:val="24"/>
        </w:rPr>
        <w:t xml:space="preserve">lor </w:t>
      </w:r>
      <w:r w:rsidRPr="00E01B49">
        <w:rPr>
          <w:rFonts w:ascii="Arial" w:hAnsi="Arial" w:cs="Arial"/>
          <w:spacing w:val="-7"/>
          <w:sz w:val="24"/>
          <w:szCs w:val="24"/>
        </w:rPr>
        <w:t>uzate.</w:t>
      </w:r>
    </w:p>
    <w:p w:rsidR="00F64448" w:rsidRDefault="00F64448" w:rsidP="00320D31">
      <w:pPr>
        <w:widowControl w:val="0"/>
        <w:shd w:val="clear" w:color="auto" w:fill="FFFFFF"/>
        <w:suppressAutoHyphens w:val="0"/>
        <w:autoSpaceDE w:val="0"/>
        <w:autoSpaceDN w:val="0"/>
        <w:adjustRightInd w:val="0"/>
        <w:spacing w:before="10" w:after="0" w:line="240" w:lineRule="auto"/>
        <w:ind w:firstLine="426"/>
        <w:jc w:val="both"/>
        <w:rPr>
          <w:rFonts w:ascii="Arial" w:hAnsi="Arial" w:cs="Arial"/>
          <w:i/>
          <w:iCs/>
          <w:spacing w:val="-1"/>
          <w:sz w:val="24"/>
          <w:szCs w:val="24"/>
        </w:rPr>
      </w:pPr>
      <w:r w:rsidRPr="00E01B49">
        <w:rPr>
          <w:rFonts w:ascii="Arial" w:hAnsi="Arial" w:cs="Arial"/>
          <w:i/>
          <w:iCs/>
          <w:spacing w:val="-3"/>
          <w:sz w:val="24"/>
          <w:szCs w:val="24"/>
        </w:rPr>
        <w:t xml:space="preserve">Apa epurata este evacuata prin intermediul canalului marginal de desecare al localităţii </w:t>
      </w:r>
      <w:r w:rsidRPr="00E01B49">
        <w:rPr>
          <w:rFonts w:ascii="Arial" w:hAnsi="Arial" w:cs="Arial"/>
          <w:i/>
          <w:iCs/>
          <w:spacing w:val="-1"/>
          <w:sz w:val="24"/>
          <w:szCs w:val="24"/>
        </w:rPr>
        <w:t>O</w:t>
      </w:r>
      <w:r w:rsidRPr="00E01B49">
        <w:rPr>
          <w:rFonts w:ascii="Arial" w:hAnsi="Arial" w:cs="Arial"/>
          <w:i/>
          <w:iCs/>
          <w:spacing w:val="-1"/>
          <w:sz w:val="24"/>
          <w:szCs w:val="24"/>
        </w:rPr>
        <w:t>l</w:t>
      </w:r>
      <w:r w:rsidRPr="00E01B49">
        <w:rPr>
          <w:rFonts w:ascii="Arial" w:hAnsi="Arial" w:cs="Arial"/>
          <w:i/>
          <w:iCs/>
          <w:spacing w:val="-1"/>
          <w:sz w:val="24"/>
          <w:szCs w:val="24"/>
        </w:rPr>
        <w:t>tina,care se descarcă in emisarul final care este braţul lepurasu (Dunăre)</w:t>
      </w:r>
      <w:r w:rsidR="00210813">
        <w:rPr>
          <w:rFonts w:ascii="Arial" w:hAnsi="Arial" w:cs="Arial"/>
          <w:i/>
          <w:iCs/>
          <w:spacing w:val="-1"/>
          <w:sz w:val="24"/>
          <w:szCs w:val="24"/>
        </w:rPr>
        <w:t>.</w:t>
      </w:r>
    </w:p>
    <w:p w:rsidR="00210813" w:rsidRPr="00E01B49" w:rsidRDefault="00210813" w:rsidP="00320D31">
      <w:pPr>
        <w:widowControl w:val="0"/>
        <w:shd w:val="clear" w:color="auto" w:fill="FFFFFF"/>
        <w:suppressAutoHyphens w:val="0"/>
        <w:autoSpaceDE w:val="0"/>
        <w:autoSpaceDN w:val="0"/>
        <w:adjustRightInd w:val="0"/>
        <w:spacing w:before="10" w:after="0" w:line="240" w:lineRule="auto"/>
        <w:ind w:firstLine="426"/>
        <w:jc w:val="both"/>
        <w:rPr>
          <w:rFonts w:ascii="Arial" w:hAnsi="Arial" w:cs="Arial"/>
          <w:i/>
          <w:iCs/>
          <w:spacing w:val="-1"/>
          <w:sz w:val="24"/>
          <w:szCs w:val="24"/>
        </w:rPr>
      </w:pPr>
    </w:p>
    <w:p w:rsidR="00022402" w:rsidRPr="00E01B49" w:rsidRDefault="00022402" w:rsidP="00210813">
      <w:pPr>
        <w:spacing w:after="0" w:line="240" w:lineRule="auto"/>
        <w:ind w:firstLine="426"/>
        <w:jc w:val="both"/>
        <w:rPr>
          <w:rFonts w:ascii="Arial" w:hAnsi="Arial" w:cs="Arial"/>
          <w:i/>
          <w:sz w:val="24"/>
          <w:szCs w:val="24"/>
          <w:lang w:eastAsia="ar-SA"/>
        </w:rPr>
      </w:pPr>
      <w:r w:rsidRPr="00E01B49">
        <w:rPr>
          <w:rFonts w:ascii="Arial" w:hAnsi="Arial" w:cs="Arial"/>
          <w:i/>
          <w:sz w:val="24"/>
          <w:szCs w:val="24"/>
          <w:lang w:eastAsia="ar-SA"/>
        </w:rPr>
        <w:t xml:space="preserve"> </w:t>
      </w:r>
      <w:r w:rsidRPr="00210813">
        <w:rPr>
          <w:rFonts w:ascii="Arial" w:hAnsi="Arial" w:cs="Arial"/>
          <w:b/>
          <w:i/>
          <w:sz w:val="24"/>
          <w:szCs w:val="24"/>
          <w:lang w:eastAsia="ar-SA"/>
        </w:rPr>
        <w:t>Fata de proiectul initial</w:t>
      </w:r>
      <w:r w:rsidRPr="00210813">
        <w:rPr>
          <w:rFonts w:ascii="Arial" w:hAnsi="Arial" w:cs="Arial"/>
          <w:i/>
          <w:sz w:val="24"/>
          <w:szCs w:val="24"/>
          <w:lang w:eastAsia="ar-SA"/>
        </w:rPr>
        <w:t>-Pentru</w:t>
      </w:r>
      <w:r w:rsidRPr="00E01B49">
        <w:rPr>
          <w:rFonts w:ascii="Arial" w:hAnsi="Arial" w:cs="Arial"/>
          <w:i/>
          <w:sz w:val="24"/>
          <w:szCs w:val="24"/>
          <w:lang w:eastAsia="ar-SA"/>
        </w:rPr>
        <w:t xml:space="preserve"> realizarea conductei de refulare Dn200 de la Stația de Epurare până la emisar, s-a constatat că această conductă va avea o lungime de 994 ml PEHD Dn 200.</w:t>
      </w:r>
    </w:p>
    <w:p w:rsidR="00022402" w:rsidRPr="00E01B49" w:rsidRDefault="00022402" w:rsidP="00320D31">
      <w:pPr>
        <w:widowControl w:val="0"/>
        <w:shd w:val="clear" w:color="auto" w:fill="FFFFFF"/>
        <w:suppressAutoHyphens w:val="0"/>
        <w:autoSpaceDE w:val="0"/>
        <w:autoSpaceDN w:val="0"/>
        <w:adjustRightInd w:val="0"/>
        <w:spacing w:before="10" w:after="0" w:line="240" w:lineRule="auto"/>
        <w:ind w:firstLine="426"/>
        <w:jc w:val="both"/>
        <w:rPr>
          <w:rFonts w:ascii="Arial" w:hAnsi="Arial" w:cs="Arial"/>
          <w:i/>
          <w:iCs/>
          <w:spacing w:val="-1"/>
          <w:sz w:val="24"/>
          <w:szCs w:val="24"/>
        </w:rPr>
      </w:pPr>
    </w:p>
    <w:p w:rsidR="00623D36" w:rsidRPr="00E01B49" w:rsidRDefault="00623D36" w:rsidP="00320D31">
      <w:pPr>
        <w:shd w:val="clear" w:color="auto" w:fill="FFFFFF"/>
        <w:spacing w:line="240" w:lineRule="auto"/>
        <w:ind w:left="142"/>
        <w:rPr>
          <w:rFonts w:ascii="Arial" w:hAnsi="Arial" w:cs="Arial"/>
          <w:sz w:val="24"/>
          <w:szCs w:val="24"/>
          <w:lang w:val="fr-FR"/>
        </w:rPr>
      </w:pPr>
      <w:r w:rsidRPr="00E01B49">
        <w:rPr>
          <w:rFonts w:ascii="Arial" w:hAnsi="Arial" w:cs="Arial"/>
          <w:sz w:val="24"/>
          <w:szCs w:val="24"/>
          <w:lang w:val="fr-FR"/>
        </w:rPr>
        <w:t>Statie de epurare monobloc containerizata   capacitate-150 mc/h ;</w:t>
      </w:r>
    </w:p>
    <w:p w:rsidR="00623D36" w:rsidRPr="00E01B49" w:rsidRDefault="00623D36" w:rsidP="00320D31">
      <w:pPr>
        <w:spacing w:line="240" w:lineRule="auto"/>
        <w:ind w:left="142"/>
        <w:jc w:val="both"/>
        <w:rPr>
          <w:rFonts w:ascii="Arial" w:hAnsi="Arial" w:cs="Arial"/>
          <w:sz w:val="24"/>
          <w:szCs w:val="24"/>
          <w:lang w:val="fr-FR"/>
        </w:rPr>
      </w:pPr>
      <w:r w:rsidRPr="00E01B49">
        <w:rPr>
          <w:rFonts w:ascii="Arial" w:hAnsi="Arial" w:cs="Arial"/>
          <w:sz w:val="24"/>
          <w:szCs w:val="24"/>
          <w:lang w:val="fr-FR"/>
        </w:rPr>
        <w:t>Volum anual ape uzate epurate – 45.260mc</w:t>
      </w:r>
    </w:p>
    <w:p w:rsidR="00623D36" w:rsidRDefault="00623D36" w:rsidP="00022402">
      <w:pPr>
        <w:spacing w:line="240" w:lineRule="auto"/>
        <w:ind w:left="142" w:firstLine="284"/>
        <w:jc w:val="both"/>
        <w:rPr>
          <w:rFonts w:ascii="Arial" w:hAnsi="Arial" w:cs="Arial"/>
          <w:sz w:val="24"/>
          <w:szCs w:val="24"/>
        </w:rPr>
      </w:pPr>
      <w:r w:rsidRPr="00E01B49">
        <w:rPr>
          <w:rFonts w:ascii="Arial" w:hAnsi="Arial" w:cs="Arial"/>
          <w:sz w:val="24"/>
          <w:szCs w:val="24"/>
        </w:rPr>
        <w:t>Statia de epurare monobloc   functioneaza  in debit continuu, folosind procesul cu namol activ si tehnologia cu biofiltru mobil.In</w:t>
      </w:r>
      <w:r w:rsidR="003A77BC" w:rsidRPr="00E01B49">
        <w:rPr>
          <w:rFonts w:ascii="Arial" w:hAnsi="Arial" w:cs="Arial"/>
          <w:sz w:val="24"/>
          <w:szCs w:val="24"/>
        </w:rPr>
        <w:t xml:space="preserve"> </w:t>
      </w:r>
      <w:r w:rsidRPr="00E01B49">
        <w:rPr>
          <w:rFonts w:ascii="Arial" w:hAnsi="Arial" w:cs="Arial"/>
          <w:sz w:val="24"/>
          <w:szCs w:val="24"/>
        </w:rPr>
        <w:t xml:space="preserve">functie de marimea instalatiei, un container include una sau mai multe trepte functionale ale procesului de epurare. </w:t>
      </w:r>
    </w:p>
    <w:p w:rsidR="006C1D2E" w:rsidRPr="00E01B49" w:rsidRDefault="006C1D2E" w:rsidP="00022402">
      <w:pPr>
        <w:spacing w:line="240" w:lineRule="auto"/>
        <w:ind w:left="142" w:firstLine="284"/>
        <w:jc w:val="both"/>
        <w:rPr>
          <w:rFonts w:ascii="Arial" w:hAnsi="Arial" w:cs="Arial"/>
          <w:sz w:val="24"/>
          <w:szCs w:val="24"/>
        </w:rPr>
      </w:pPr>
    </w:p>
    <w:p w:rsidR="007562C5" w:rsidRDefault="007562C5" w:rsidP="007562C5">
      <w:pPr>
        <w:spacing w:after="240" w:line="240" w:lineRule="auto"/>
        <w:ind w:firstLine="426"/>
        <w:jc w:val="both"/>
        <w:rPr>
          <w:rFonts w:ascii="Arial" w:hAnsi="Arial" w:cs="Arial"/>
          <w:i/>
          <w:sz w:val="24"/>
          <w:szCs w:val="24"/>
          <w:lang w:eastAsia="ar-SA"/>
        </w:rPr>
      </w:pPr>
      <w:r w:rsidRPr="00E01B49">
        <w:rPr>
          <w:rFonts w:ascii="Arial" w:hAnsi="Arial" w:cs="Arial"/>
          <w:b/>
          <w:i/>
          <w:sz w:val="24"/>
          <w:szCs w:val="24"/>
          <w:u w:val="single"/>
          <w:lang w:eastAsia="ar-SA"/>
        </w:rPr>
        <w:t xml:space="preserve">Fata de </w:t>
      </w:r>
      <w:r w:rsidR="00CF0782" w:rsidRPr="00E01B49">
        <w:rPr>
          <w:rFonts w:ascii="Arial" w:hAnsi="Arial" w:cs="Arial"/>
          <w:b/>
          <w:i/>
          <w:sz w:val="24"/>
          <w:szCs w:val="24"/>
          <w:u w:val="single"/>
          <w:lang w:eastAsia="ar-SA"/>
        </w:rPr>
        <w:t xml:space="preserve">proiectul initial - </w:t>
      </w:r>
      <w:r w:rsidR="00CF0782" w:rsidRPr="00E01B49">
        <w:rPr>
          <w:rFonts w:ascii="Arial" w:hAnsi="Arial" w:cs="Arial"/>
          <w:i/>
          <w:sz w:val="24"/>
          <w:szCs w:val="24"/>
          <w:lang w:eastAsia="ar-SA"/>
        </w:rPr>
        <w:t xml:space="preserve"> </w:t>
      </w:r>
      <w:r w:rsidRPr="00E01B49">
        <w:rPr>
          <w:rFonts w:ascii="Arial" w:hAnsi="Arial" w:cs="Arial"/>
          <w:i/>
          <w:sz w:val="24"/>
          <w:szCs w:val="24"/>
          <w:lang w:eastAsia="ar-SA"/>
        </w:rPr>
        <w:t>Pentru asigurarea unui flux tehnologic optim sistemul de canalizare va fi completat cu o stație de pompare ape uzate (SPAU) dotată cu 2 pompe (1A + 1R) cu tocător cu Hp  = 6 mCA și Qp = 20 mc/h pentru pomparea acestora din cămin în stația de epurare urmând a fi epurate și o stație de pompare ape cu Hp  = 6 mCA și Qp = 20 mc/h ce va pompa apa epurată de la stația de epurare până la emisar.</w:t>
      </w:r>
    </w:p>
    <w:p w:rsidR="006C1D2E" w:rsidRDefault="006C1D2E" w:rsidP="007562C5">
      <w:pPr>
        <w:spacing w:after="240" w:line="240" w:lineRule="auto"/>
        <w:ind w:firstLine="426"/>
        <w:jc w:val="both"/>
        <w:rPr>
          <w:rFonts w:ascii="Arial" w:hAnsi="Arial" w:cs="Arial"/>
          <w:i/>
          <w:sz w:val="24"/>
          <w:szCs w:val="24"/>
          <w:lang w:eastAsia="ar-SA"/>
        </w:rPr>
      </w:pPr>
    </w:p>
    <w:p w:rsidR="006C1D2E" w:rsidRDefault="006C1D2E" w:rsidP="007562C5">
      <w:pPr>
        <w:spacing w:after="240" w:line="240" w:lineRule="auto"/>
        <w:ind w:firstLine="426"/>
        <w:jc w:val="both"/>
        <w:rPr>
          <w:rFonts w:ascii="Arial" w:hAnsi="Arial" w:cs="Arial"/>
          <w:i/>
          <w:sz w:val="24"/>
          <w:szCs w:val="24"/>
          <w:lang w:eastAsia="ar-SA"/>
        </w:rPr>
      </w:pPr>
    </w:p>
    <w:p w:rsidR="006C1D2E" w:rsidRDefault="006C1D2E" w:rsidP="007562C5">
      <w:pPr>
        <w:spacing w:after="240" w:line="240" w:lineRule="auto"/>
        <w:ind w:firstLine="426"/>
        <w:jc w:val="both"/>
        <w:rPr>
          <w:rFonts w:ascii="Arial" w:hAnsi="Arial" w:cs="Arial"/>
          <w:i/>
          <w:sz w:val="24"/>
          <w:szCs w:val="24"/>
          <w:lang w:eastAsia="ar-SA"/>
        </w:rPr>
      </w:pPr>
    </w:p>
    <w:p w:rsidR="006C1D2E" w:rsidRDefault="006C1D2E" w:rsidP="007562C5">
      <w:pPr>
        <w:spacing w:after="240" w:line="240" w:lineRule="auto"/>
        <w:ind w:firstLine="426"/>
        <w:jc w:val="both"/>
        <w:rPr>
          <w:rFonts w:ascii="Arial" w:hAnsi="Arial" w:cs="Arial"/>
          <w:i/>
          <w:sz w:val="24"/>
          <w:szCs w:val="24"/>
          <w:lang w:eastAsia="ar-SA"/>
        </w:rPr>
      </w:pPr>
    </w:p>
    <w:p w:rsidR="00531946" w:rsidRDefault="00A337CB" w:rsidP="007562C5">
      <w:pPr>
        <w:spacing w:after="240" w:line="240" w:lineRule="auto"/>
        <w:ind w:firstLine="426"/>
        <w:jc w:val="both"/>
        <w:rPr>
          <w:rFonts w:ascii="Arial" w:hAnsi="Arial" w:cs="Arial"/>
          <w:i/>
          <w:sz w:val="24"/>
          <w:szCs w:val="24"/>
          <w:lang w:eastAsia="ar-SA"/>
        </w:rPr>
      </w:pPr>
      <w:r>
        <w:rPr>
          <w:rFonts w:ascii="Arial" w:hAnsi="Arial" w:cs="Arial"/>
          <w:i/>
          <w:noProof/>
          <w:sz w:val="24"/>
          <w:szCs w:val="24"/>
          <w:lang w:val="en-US"/>
        </w:rPr>
        <w:lastRenderedPageBreak/>
        <w:drawing>
          <wp:anchor distT="0" distB="0" distL="114300" distR="114300" simplePos="0" relativeHeight="251658240" behindDoc="0" locked="0" layoutInCell="1" allowOverlap="1">
            <wp:simplePos x="0" y="0"/>
            <wp:positionH relativeFrom="column">
              <wp:posOffset>-303530</wp:posOffset>
            </wp:positionH>
            <wp:positionV relativeFrom="paragraph">
              <wp:posOffset>20955</wp:posOffset>
            </wp:positionV>
            <wp:extent cx="7085965" cy="2838450"/>
            <wp:effectExtent l="19050" t="19050" r="19685" b="19050"/>
            <wp:wrapNone/>
            <wp:docPr id="2" name="Picture 2" descr="Pro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spect"/>
                    <pic:cNvPicPr>
                      <a:picLocks noChangeAspect="1" noChangeArrowheads="1"/>
                    </pic:cNvPicPr>
                  </pic:nvPicPr>
                  <pic:blipFill>
                    <a:blip r:embed="rId10" cstate="print"/>
                    <a:srcRect/>
                    <a:stretch>
                      <a:fillRect/>
                    </a:stretch>
                  </pic:blipFill>
                  <pic:spPr bwMode="auto">
                    <a:xfrm>
                      <a:off x="0" y="0"/>
                      <a:ext cx="7085965" cy="2838450"/>
                    </a:xfrm>
                    <a:prstGeom prst="rect">
                      <a:avLst/>
                    </a:prstGeom>
                    <a:noFill/>
                    <a:ln w="9525">
                      <a:solidFill>
                        <a:srgbClr val="000000"/>
                      </a:solidFill>
                      <a:miter lim="800000"/>
                      <a:headEnd/>
                      <a:tailEnd/>
                    </a:ln>
                  </pic:spPr>
                </pic:pic>
              </a:graphicData>
            </a:graphic>
          </wp:anchor>
        </w:drawing>
      </w:r>
    </w:p>
    <w:p w:rsidR="00BB59C0" w:rsidRPr="00E01B49" w:rsidRDefault="00BB59C0" w:rsidP="00BB59C0">
      <w:pPr>
        <w:spacing w:after="240" w:line="240" w:lineRule="auto"/>
        <w:ind w:firstLine="426"/>
        <w:jc w:val="center"/>
        <w:rPr>
          <w:rFonts w:ascii="Arial" w:hAnsi="Arial" w:cs="Arial"/>
          <w:i/>
          <w:sz w:val="24"/>
          <w:szCs w:val="24"/>
          <w:lang w:eastAsia="ar-SA"/>
        </w:rPr>
      </w:pPr>
      <w:r w:rsidRPr="00E01B49">
        <w:rPr>
          <w:rFonts w:ascii="Arial" w:eastAsia="Calibri" w:hAnsi="Arial" w:cs="Arial"/>
          <w:b/>
          <w:iCs/>
          <w:sz w:val="24"/>
          <w:szCs w:val="24"/>
        </w:rPr>
        <w:t>Schema tehnologica si schema bloc a statiei de epurare</w:t>
      </w:r>
    </w:p>
    <w:p w:rsidR="00BB59C0" w:rsidRPr="00E01B49" w:rsidRDefault="00BB59C0" w:rsidP="007562C5">
      <w:pPr>
        <w:spacing w:after="240" w:line="240" w:lineRule="auto"/>
        <w:ind w:firstLine="426"/>
        <w:jc w:val="both"/>
        <w:rPr>
          <w:rFonts w:ascii="Arial" w:hAnsi="Arial" w:cs="Arial"/>
          <w:i/>
          <w:sz w:val="24"/>
          <w:szCs w:val="24"/>
          <w:lang w:eastAsia="ar-SA"/>
        </w:rPr>
      </w:pPr>
    </w:p>
    <w:p w:rsidR="007562C5" w:rsidRPr="00E01B49" w:rsidRDefault="007562C5" w:rsidP="00320D31">
      <w:pPr>
        <w:spacing w:line="240" w:lineRule="auto"/>
        <w:ind w:left="426" w:hanging="284"/>
        <w:jc w:val="both"/>
        <w:rPr>
          <w:rFonts w:ascii="Arial" w:hAnsi="Arial" w:cs="Arial"/>
          <w:sz w:val="24"/>
          <w:szCs w:val="24"/>
        </w:rPr>
      </w:pPr>
    </w:p>
    <w:p w:rsidR="00BB59C0" w:rsidRPr="00E01B49" w:rsidRDefault="00BB59C0" w:rsidP="003A77BC">
      <w:pPr>
        <w:widowControl w:val="0"/>
        <w:tabs>
          <w:tab w:val="left" w:pos="-851"/>
        </w:tabs>
        <w:suppressAutoHyphens w:val="0"/>
        <w:autoSpaceDE w:val="0"/>
        <w:autoSpaceDN w:val="0"/>
        <w:adjustRightInd w:val="0"/>
        <w:spacing w:after="0" w:line="240" w:lineRule="auto"/>
        <w:ind w:left="142"/>
        <w:rPr>
          <w:rFonts w:ascii="Arial" w:hAnsi="Arial" w:cs="Arial"/>
          <w:b/>
          <w:noProof/>
          <w:sz w:val="24"/>
          <w:szCs w:val="24"/>
          <w:lang w:eastAsia="ro-RO"/>
        </w:rPr>
      </w:pPr>
    </w:p>
    <w:p w:rsidR="00BB59C0" w:rsidRPr="00E01B49" w:rsidRDefault="00BB59C0" w:rsidP="003A77BC">
      <w:pPr>
        <w:widowControl w:val="0"/>
        <w:tabs>
          <w:tab w:val="left" w:pos="-851"/>
        </w:tabs>
        <w:suppressAutoHyphens w:val="0"/>
        <w:autoSpaceDE w:val="0"/>
        <w:autoSpaceDN w:val="0"/>
        <w:adjustRightInd w:val="0"/>
        <w:spacing w:after="0" w:line="240" w:lineRule="auto"/>
        <w:ind w:left="142"/>
        <w:rPr>
          <w:rFonts w:ascii="Arial" w:hAnsi="Arial" w:cs="Arial"/>
          <w:b/>
          <w:noProof/>
          <w:sz w:val="24"/>
          <w:szCs w:val="24"/>
          <w:lang w:eastAsia="ro-RO"/>
        </w:rPr>
      </w:pPr>
    </w:p>
    <w:p w:rsidR="00BB59C0" w:rsidRPr="00E01B49" w:rsidRDefault="00BB59C0" w:rsidP="003A77BC">
      <w:pPr>
        <w:widowControl w:val="0"/>
        <w:tabs>
          <w:tab w:val="left" w:pos="-851"/>
        </w:tabs>
        <w:suppressAutoHyphens w:val="0"/>
        <w:autoSpaceDE w:val="0"/>
        <w:autoSpaceDN w:val="0"/>
        <w:adjustRightInd w:val="0"/>
        <w:spacing w:after="0" w:line="240" w:lineRule="auto"/>
        <w:ind w:left="142"/>
        <w:rPr>
          <w:rFonts w:ascii="Arial" w:hAnsi="Arial" w:cs="Arial"/>
          <w:b/>
          <w:noProof/>
          <w:sz w:val="24"/>
          <w:szCs w:val="24"/>
          <w:lang w:eastAsia="ro-RO"/>
        </w:rPr>
      </w:pPr>
    </w:p>
    <w:p w:rsidR="00BB59C0" w:rsidRPr="00E01B49" w:rsidRDefault="00BB59C0" w:rsidP="003A77BC">
      <w:pPr>
        <w:widowControl w:val="0"/>
        <w:tabs>
          <w:tab w:val="left" w:pos="-851"/>
        </w:tabs>
        <w:suppressAutoHyphens w:val="0"/>
        <w:autoSpaceDE w:val="0"/>
        <w:autoSpaceDN w:val="0"/>
        <w:adjustRightInd w:val="0"/>
        <w:spacing w:after="0" w:line="240" w:lineRule="auto"/>
        <w:ind w:left="142"/>
        <w:rPr>
          <w:rFonts w:ascii="Arial" w:hAnsi="Arial" w:cs="Arial"/>
          <w:b/>
          <w:noProof/>
          <w:sz w:val="24"/>
          <w:szCs w:val="24"/>
          <w:lang w:eastAsia="ro-RO"/>
        </w:rPr>
      </w:pPr>
    </w:p>
    <w:p w:rsidR="00BB59C0" w:rsidRPr="00E01B49" w:rsidRDefault="00BB59C0" w:rsidP="003A77BC">
      <w:pPr>
        <w:widowControl w:val="0"/>
        <w:tabs>
          <w:tab w:val="left" w:pos="-851"/>
        </w:tabs>
        <w:suppressAutoHyphens w:val="0"/>
        <w:autoSpaceDE w:val="0"/>
        <w:autoSpaceDN w:val="0"/>
        <w:adjustRightInd w:val="0"/>
        <w:spacing w:after="0" w:line="240" w:lineRule="auto"/>
        <w:ind w:left="142"/>
        <w:rPr>
          <w:rFonts w:ascii="Arial" w:hAnsi="Arial" w:cs="Arial"/>
          <w:b/>
          <w:noProof/>
          <w:sz w:val="24"/>
          <w:szCs w:val="24"/>
          <w:lang w:eastAsia="ro-RO"/>
        </w:rPr>
      </w:pPr>
    </w:p>
    <w:p w:rsidR="00BB59C0" w:rsidRPr="00E01B49" w:rsidRDefault="00BB59C0" w:rsidP="003A77BC">
      <w:pPr>
        <w:widowControl w:val="0"/>
        <w:tabs>
          <w:tab w:val="left" w:pos="-851"/>
        </w:tabs>
        <w:suppressAutoHyphens w:val="0"/>
        <w:autoSpaceDE w:val="0"/>
        <w:autoSpaceDN w:val="0"/>
        <w:adjustRightInd w:val="0"/>
        <w:spacing w:after="0" w:line="240" w:lineRule="auto"/>
        <w:ind w:left="142"/>
        <w:rPr>
          <w:rFonts w:ascii="Arial" w:hAnsi="Arial" w:cs="Arial"/>
          <w:b/>
          <w:noProof/>
          <w:sz w:val="24"/>
          <w:szCs w:val="24"/>
          <w:lang w:eastAsia="ro-RO"/>
        </w:rPr>
      </w:pPr>
    </w:p>
    <w:p w:rsidR="00BB59C0" w:rsidRPr="00E01B49" w:rsidRDefault="00BB59C0" w:rsidP="003A77BC">
      <w:pPr>
        <w:widowControl w:val="0"/>
        <w:tabs>
          <w:tab w:val="left" w:pos="-851"/>
        </w:tabs>
        <w:suppressAutoHyphens w:val="0"/>
        <w:autoSpaceDE w:val="0"/>
        <w:autoSpaceDN w:val="0"/>
        <w:adjustRightInd w:val="0"/>
        <w:spacing w:after="0" w:line="240" w:lineRule="auto"/>
        <w:ind w:left="142"/>
        <w:rPr>
          <w:rFonts w:ascii="Arial" w:hAnsi="Arial" w:cs="Arial"/>
          <w:b/>
          <w:noProof/>
          <w:sz w:val="24"/>
          <w:szCs w:val="24"/>
          <w:lang w:eastAsia="ro-RO"/>
        </w:rPr>
      </w:pPr>
    </w:p>
    <w:p w:rsidR="00BB59C0" w:rsidRPr="00E01B49" w:rsidRDefault="00BB59C0" w:rsidP="003A77BC">
      <w:pPr>
        <w:widowControl w:val="0"/>
        <w:tabs>
          <w:tab w:val="left" w:pos="-851"/>
        </w:tabs>
        <w:suppressAutoHyphens w:val="0"/>
        <w:autoSpaceDE w:val="0"/>
        <w:autoSpaceDN w:val="0"/>
        <w:adjustRightInd w:val="0"/>
        <w:spacing w:after="0" w:line="240" w:lineRule="auto"/>
        <w:ind w:left="142"/>
        <w:rPr>
          <w:rFonts w:ascii="Arial" w:hAnsi="Arial" w:cs="Arial"/>
          <w:b/>
          <w:noProof/>
          <w:sz w:val="24"/>
          <w:szCs w:val="24"/>
          <w:lang w:eastAsia="ro-RO"/>
        </w:rPr>
      </w:pPr>
    </w:p>
    <w:p w:rsidR="00BB59C0" w:rsidRDefault="00BB59C0" w:rsidP="003A77BC">
      <w:pPr>
        <w:widowControl w:val="0"/>
        <w:tabs>
          <w:tab w:val="left" w:pos="-851"/>
        </w:tabs>
        <w:suppressAutoHyphens w:val="0"/>
        <w:autoSpaceDE w:val="0"/>
        <w:autoSpaceDN w:val="0"/>
        <w:adjustRightInd w:val="0"/>
        <w:spacing w:after="0" w:line="240" w:lineRule="auto"/>
        <w:ind w:left="142"/>
        <w:rPr>
          <w:rFonts w:ascii="Arial" w:hAnsi="Arial" w:cs="Arial"/>
          <w:b/>
          <w:noProof/>
          <w:sz w:val="24"/>
          <w:szCs w:val="24"/>
          <w:lang w:eastAsia="ro-RO"/>
        </w:rPr>
      </w:pPr>
    </w:p>
    <w:p w:rsidR="00A337CB" w:rsidRDefault="00A337CB" w:rsidP="003A77BC">
      <w:pPr>
        <w:widowControl w:val="0"/>
        <w:tabs>
          <w:tab w:val="left" w:pos="-851"/>
        </w:tabs>
        <w:suppressAutoHyphens w:val="0"/>
        <w:autoSpaceDE w:val="0"/>
        <w:autoSpaceDN w:val="0"/>
        <w:adjustRightInd w:val="0"/>
        <w:spacing w:after="0" w:line="240" w:lineRule="auto"/>
        <w:ind w:left="142"/>
        <w:rPr>
          <w:rFonts w:ascii="Arial" w:hAnsi="Arial" w:cs="Arial"/>
          <w:b/>
          <w:noProof/>
          <w:sz w:val="24"/>
          <w:szCs w:val="24"/>
          <w:lang w:eastAsia="ro-RO"/>
        </w:rPr>
      </w:pPr>
    </w:p>
    <w:p w:rsidR="003A77BC" w:rsidRPr="00E01B49" w:rsidRDefault="00A337CB" w:rsidP="003A77BC">
      <w:pPr>
        <w:widowControl w:val="0"/>
        <w:tabs>
          <w:tab w:val="left" w:pos="-851"/>
        </w:tabs>
        <w:suppressAutoHyphens w:val="0"/>
        <w:autoSpaceDE w:val="0"/>
        <w:autoSpaceDN w:val="0"/>
        <w:adjustRightInd w:val="0"/>
        <w:spacing w:after="0" w:line="240" w:lineRule="auto"/>
        <w:ind w:left="142"/>
        <w:rPr>
          <w:rFonts w:ascii="Arial" w:hAnsi="Arial" w:cs="Arial"/>
          <w:b/>
          <w:noProof/>
          <w:sz w:val="24"/>
          <w:szCs w:val="24"/>
          <w:lang w:eastAsia="ro-RO"/>
        </w:rPr>
      </w:pPr>
      <w:r>
        <w:rPr>
          <w:rFonts w:ascii="Arial" w:hAnsi="Arial" w:cs="Arial"/>
          <w:b/>
          <w:noProof/>
          <w:sz w:val="24"/>
          <w:szCs w:val="24"/>
          <w:lang w:eastAsia="ro-RO"/>
        </w:rPr>
        <w:tab/>
      </w:r>
      <w:r w:rsidR="003A77BC" w:rsidRPr="00E01B49">
        <w:rPr>
          <w:rFonts w:ascii="Arial" w:hAnsi="Arial" w:cs="Arial"/>
          <w:b/>
          <w:noProof/>
          <w:sz w:val="24"/>
          <w:szCs w:val="24"/>
          <w:lang w:eastAsia="ro-RO"/>
        </w:rPr>
        <w:t xml:space="preserve">Solutia constructiva </w:t>
      </w:r>
    </w:p>
    <w:p w:rsidR="003A77BC" w:rsidRPr="00E01B49" w:rsidRDefault="003A77BC" w:rsidP="00A337CB">
      <w:pPr>
        <w:pStyle w:val="Titlu3"/>
        <w:keepLines w:val="0"/>
        <w:suppressAutoHyphens w:val="0"/>
        <w:spacing w:before="0" w:line="240" w:lineRule="auto"/>
        <w:ind w:firstLine="708"/>
        <w:jc w:val="both"/>
        <w:rPr>
          <w:rFonts w:ascii="Arial" w:hAnsi="Arial" w:cs="Arial"/>
          <w:color w:val="auto"/>
          <w:sz w:val="24"/>
          <w:szCs w:val="24"/>
        </w:rPr>
      </w:pPr>
      <w:bookmarkStart w:id="0" w:name="_Toc393983012"/>
      <w:r w:rsidRPr="00E01B49">
        <w:rPr>
          <w:rFonts w:ascii="Arial" w:hAnsi="Arial" w:cs="Arial"/>
          <w:color w:val="auto"/>
          <w:sz w:val="24"/>
          <w:szCs w:val="24"/>
        </w:rPr>
        <w:t>Suprafata ocupata</w:t>
      </w:r>
      <w:bookmarkEnd w:id="0"/>
    </w:p>
    <w:p w:rsidR="003A77BC" w:rsidRPr="00E01B49" w:rsidRDefault="003A77BC" w:rsidP="00A337CB">
      <w:pPr>
        <w:spacing w:line="240" w:lineRule="auto"/>
        <w:ind w:firstLine="708"/>
        <w:jc w:val="both"/>
        <w:rPr>
          <w:rFonts w:ascii="Arial" w:hAnsi="Arial" w:cs="Arial"/>
          <w:sz w:val="24"/>
          <w:szCs w:val="24"/>
        </w:rPr>
      </w:pPr>
      <w:r w:rsidRPr="00E01B49">
        <w:rPr>
          <w:rFonts w:ascii="Arial" w:hAnsi="Arial" w:cs="Arial"/>
          <w:sz w:val="24"/>
          <w:szCs w:val="24"/>
        </w:rPr>
        <w:t>Suprafata ocupata si statia de epurare, avand in vedere obiectele tehnologice si retelele necesare intre acestea, este de 350 m².</w:t>
      </w:r>
    </w:p>
    <w:p w:rsidR="00022402" w:rsidRPr="00E01B49" w:rsidRDefault="00022402" w:rsidP="00A337CB">
      <w:pPr>
        <w:spacing w:after="0" w:line="240" w:lineRule="auto"/>
        <w:ind w:firstLine="708"/>
        <w:jc w:val="both"/>
        <w:rPr>
          <w:rFonts w:ascii="Arial" w:hAnsi="Arial" w:cs="Arial"/>
          <w:i/>
          <w:sz w:val="24"/>
          <w:szCs w:val="24"/>
          <w:lang w:eastAsia="ar-SA"/>
        </w:rPr>
      </w:pPr>
      <w:r w:rsidRPr="00A337CB">
        <w:rPr>
          <w:rFonts w:ascii="Arial" w:hAnsi="Arial" w:cs="Arial"/>
          <w:b/>
          <w:i/>
          <w:sz w:val="24"/>
          <w:szCs w:val="24"/>
          <w:lang w:eastAsia="ar-SA"/>
        </w:rPr>
        <w:t>Fata de proiectul initial -</w:t>
      </w:r>
      <w:r w:rsidRPr="00210813">
        <w:rPr>
          <w:rFonts w:ascii="Arial" w:hAnsi="Arial" w:cs="Arial"/>
          <w:b/>
          <w:i/>
          <w:sz w:val="24"/>
          <w:szCs w:val="24"/>
          <w:lang w:eastAsia="ar-SA"/>
        </w:rPr>
        <w:t xml:space="preserve"> </w:t>
      </w:r>
      <w:r w:rsidRPr="00E01B49">
        <w:rPr>
          <w:rFonts w:ascii="Arial" w:hAnsi="Arial" w:cs="Arial"/>
          <w:i/>
          <w:sz w:val="24"/>
          <w:szCs w:val="24"/>
          <w:lang w:eastAsia="ar-SA"/>
        </w:rPr>
        <w:t xml:space="preserve"> Nivelul freatic crescut din zona stației de epurare conduce la imposibilitatea realizării unor construcții din beton armat, astfel caminele monolite si caminul de apa, se vor achizitiona si monta camine prefabricate.</w:t>
      </w:r>
    </w:p>
    <w:p w:rsidR="00022402" w:rsidRPr="00E01B49" w:rsidRDefault="00022402" w:rsidP="00022402">
      <w:pPr>
        <w:spacing w:line="240" w:lineRule="auto"/>
        <w:jc w:val="both"/>
        <w:rPr>
          <w:rFonts w:ascii="Arial" w:hAnsi="Arial" w:cs="Arial"/>
          <w:sz w:val="24"/>
          <w:szCs w:val="24"/>
        </w:rPr>
      </w:pPr>
    </w:p>
    <w:p w:rsidR="003A77BC" w:rsidRPr="00E01B49" w:rsidRDefault="003A77BC" w:rsidP="00022402">
      <w:pPr>
        <w:spacing w:line="240" w:lineRule="auto"/>
        <w:ind w:firstLine="708"/>
        <w:jc w:val="both"/>
        <w:rPr>
          <w:rFonts w:ascii="Arial" w:hAnsi="Arial" w:cs="Arial"/>
          <w:sz w:val="24"/>
          <w:szCs w:val="24"/>
        </w:rPr>
      </w:pPr>
      <w:r w:rsidRPr="00E01B49">
        <w:rPr>
          <w:rFonts w:ascii="Arial" w:hAnsi="Arial" w:cs="Arial"/>
          <w:sz w:val="24"/>
          <w:szCs w:val="24"/>
        </w:rPr>
        <w:t>Cota conductei sub presiune de apa menajera la intrarea pe platfome este 1.3 m iar cea a conductei de apa epurata si dezinfectata la iesirea de pe platafoema statiei de epurare este de -1.5 m</w:t>
      </w:r>
    </w:p>
    <w:p w:rsidR="003A77BC" w:rsidRPr="00E01B49" w:rsidRDefault="003A77BC" w:rsidP="00D90EB3">
      <w:pPr>
        <w:pStyle w:val="Listparagraf"/>
        <w:numPr>
          <w:ilvl w:val="0"/>
          <w:numId w:val="17"/>
        </w:numPr>
        <w:spacing w:line="240" w:lineRule="auto"/>
        <w:jc w:val="both"/>
        <w:rPr>
          <w:rFonts w:ascii="Arial" w:hAnsi="Arial" w:cs="Arial"/>
          <w:sz w:val="24"/>
          <w:szCs w:val="24"/>
        </w:rPr>
      </w:pPr>
      <w:r w:rsidRPr="00E01B49">
        <w:rPr>
          <w:rFonts w:ascii="Arial" w:hAnsi="Arial" w:cs="Arial"/>
          <w:sz w:val="24"/>
          <w:szCs w:val="24"/>
        </w:rPr>
        <w:t>Se prevede by-pass greneral intre primul si ultimul camin de pe platforma statiei de epurarae pentru situatia caderii temporare a alimentarii cu energiei electrica simultancu debite mai mari de apa menajera care nu pot fi inmagazinate in sistem  (pana la nivelul preaplinului)</w:t>
      </w:r>
    </w:p>
    <w:p w:rsidR="003A77BC" w:rsidRPr="00E01B49" w:rsidRDefault="003A77BC" w:rsidP="00D90EB3">
      <w:pPr>
        <w:pStyle w:val="Listparagraf"/>
        <w:numPr>
          <w:ilvl w:val="0"/>
          <w:numId w:val="17"/>
        </w:numPr>
        <w:spacing w:line="240" w:lineRule="auto"/>
        <w:jc w:val="both"/>
        <w:rPr>
          <w:rFonts w:ascii="Arial" w:hAnsi="Arial" w:cs="Arial"/>
          <w:sz w:val="24"/>
          <w:szCs w:val="24"/>
        </w:rPr>
      </w:pPr>
      <w:r w:rsidRPr="00E01B49">
        <w:rPr>
          <w:rFonts w:ascii="Arial" w:hAnsi="Arial" w:cs="Arial"/>
          <w:sz w:val="24"/>
          <w:szCs w:val="24"/>
        </w:rPr>
        <w:t xml:space="preserve">In situatia caderii alimentarii cu energie electrica , este pemisa deversarea controlata a apei menajere in emisar, pe o perioada limitatat de timp , de pana la 6 ore. </w:t>
      </w:r>
    </w:p>
    <w:p w:rsidR="003A77BC" w:rsidRPr="00E01B49" w:rsidRDefault="003A77BC" w:rsidP="00D90EB3">
      <w:pPr>
        <w:pStyle w:val="Listparagraf"/>
        <w:numPr>
          <w:ilvl w:val="0"/>
          <w:numId w:val="17"/>
        </w:numPr>
        <w:spacing w:line="240" w:lineRule="auto"/>
        <w:jc w:val="both"/>
        <w:rPr>
          <w:rFonts w:ascii="Arial" w:hAnsi="Arial" w:cs="Arial"/>
          <w:sz w:val="24"/>
          <w:szCs w:val="24"/>
        </w:rPr>
      </w:pPr>
      <w:r w:rsidRPr="00E01B49">
        <w:rPr>
          <w:rFonts w:ascii="Arial" w:hAnsi="Arial" w:cs="Arial"/>
          <w:sz w:val="24"/>
          <w:szCs w:val="24"/>
        </w:rPr>
        <w:t>Obiectele si retelele tehnologice ale statie de epurare vor fi ingropate in  containere pentru exploatare si mentenanta in conditii optime, exceptie facand unitatile de epurare, de dezinfectie apa menajera , stocare-dozare coagulat si deshidratare namol-amplasate supra teran.</w:t>
      </w:r>
    </w:p>
    <w:p w:rsidR="003A77BC" w:rsidRPr="00E01B49" w:rsidRDefault="003A77BC" w:rsidP="003A77BC">
      <w:pPr>
        <w:spacing w:line="240" w:lineRule="auto"/>
        <w:ind w:left="720"/>
        <w:jc w:val="both"/>
        <w:rPr>
          <w:rFonts w:ascii="Arial" w:hAnsi="Arial" w:cs="Arial"/>
          <w:sz w:val="24"/>
          <w:szCs w:val="24"/>
        </w:rPr>
      </w:pPr>
    </w:p>
    <w:p w:rsidR="003A77BC" w:rsidRPr="00E01B49" w:rsidRDefault="00CF0782" w:rsidP="00210813">
      <w:pPr>
        <w:spacing w:after="0" w:line="240" w:lineRule="auto"/>
        <w:ind w:firstLine="708"/>
        <w:jc w:val="both"/>
        <w:rPr>
          <w:rFonts w:ascii="Arial" w:hAnsi="Arial" w:cs="Arial"/>
          <w:i/>
          <w:sz w:val="24"/>
          <w:szCs w:val="24"/>
          <w:lang w:eastAsia="ar-SA"/>
        </w:rPr>
      </w:pPr>
      <w:r w:rsidRPr="00210813">
        <w:rPr>
          <w:rFonts w:ascii="Arial" w:hAnsi="Arial" w:cs="Arial"/>
          <w:b/>
          <w:i/>
          <w:sz w:val="24"/>
          <w:szCs w:val="24"/>
          <w:lang w:eastAsia="ar-SA"/>
        </w:rPr>
        <w:t>Fata de proiectul initial -</w:t>
      </w:r>
      <w:r w:rsidRPr="00E01B49">
        <w:rPr>
          <w:rFonts w:ascii="Arial" w:hAnsi="Arial" w:cs="Arial"/>
          <w:b/>
          <w:i/>
          <w:sz w:val="24"/>
          <w:szCs w:val="24"/>
          <w:u w:val="single"/>
          <w:lang w:eastAsia="ar-SA"/>
        </w:rPr>
        <w:t xml:space="preserve"> </w:t>
      </w:r>
      <w:r w:rsidRPr="00E01B49">
        <w:rPr>
          <w:rFonts w:ascii="Arial" w:hAnsi="Arial" w:cs="Arial"/>
          <w:i/>
          <w:sz w:val="24"/>
          <w:szCs w:val="24"/>
          <w:lang w:eastAsia="ar-SA"/>
        </w:rPr>
        <w:t xml:space="preserve"> </w:t>
      </w:r>
      <w:r w:rsidR="003A77BC" w:rsidRPr="00E01B49">
        <w:rPr>
          <w:rFonts w:ascii="Arial" w:hAnsi="Arial" w:cs="Arial"/>
          <w:i/>
          <w:sz w:val="24"/>
          <w:szCs w:val="24"/>
          <w:lang w:eastAsia="ar-SA"/>
        </w:rPr>
        <w:t xml:space="preserve">Modificările nivelului freatic din zona stației de epurare de la data elaborării studiului geotehnic și până la momentul execuției, acesta fiind întâlnit la data elaborării prezentului memoriu , din cauza creșterii nivelului apei din Lacul Oltina, la o adâncime de 0.7 m față de cota terenului natural (CTN), implică modificarea soluției tehnice pentru realizarea bazinului de stocare și alimentare și bazinului de stocare nămol în exces, prin renunțarea la construcțiile propuse în Proiectul Tehnic și adoptarea soluției privind realizarea acestora din materiale prefabricate (fibră de sticlă) în conformitate cu situația reală din teren (3 bazine x 50 mc = 150 mc), pentru evitarea creșterii excesive a costurilor </w:t>
      </w:r>
      <w:r w:rsidR="003A77BC" w:rsidRPr="00E01B49">
        <w:rPr>
          <w:rFonts w:ascii="Arial" w:hAnsi="Arial" w:cs="Arial"/>
          <w:i/>
          <w:sz w:val="24"/>
          <w:szCs w:val="24"/>
          <w:lang w:eastAsia="ar-SA"/>
        </w:rPr>
        <w:lastRenderedPageBreak/>
        <w:t>prin realizarea epuismentelor pentru o perioada lungă de timp necesare realizării obiectelor de construcții ce implică turnarea betonului;</w:t>
      </w:r>
    </w:p>
    <w:p w:rsidR="003A77BC" w:rsidRPr="00E01B49" w:rsidRDefault="003A77BC" w:rsidP="003A77BC">
      <w:pPr>
        <w:spacing w:after="0" w:line="240" w:lineRule="auto"/>
        <w:ind w:firstLine="142"/>
        <w:jc w:val="both"/>
        <w:rPr>
          <w:rFonts w:ascii="Arial" w:hAnsi="Arial" w:cs="Arial"/>
          <w:i/>
          <w:sz w:val="24"/>
          <w:szCs w:val="24"/>
          <w:lang w:eastAsia="ar-SA"/>
        </w:rPr>
      </w:pPr>
      <w:r w:rsidRPr="00E01B49">
        <w:rPr>
          <w:rFonts w:ascii="Arial" w:hAnsi="Arial" w:cs="Arial"/>
          <w:i/>
          <w:sz w:val="24"/>
          <w:szCs w:val="24"/>
          <w:lang w:eastAsia="ar-SA"/>
        </w:rPr>
        <w:t>Având în vedere creșterea nivelului freatic și totodată instabilitatea solului din amplasamentul Stației de Epurare se impun lucrări suplimentare pentru realizarea lucrărilor pentru realizarea și punerea în funcțiune a instalațiilor aferente și lucrărilor aferente stației de epurare și pentru execuția bazinelor de nămol (3 bazine x 50 mc) se vor prevedea sprijiniri cu palplanșe și realizarea de epuismente pe suprafața de 120 mp (L=12 x l=10) pentru scaderea temporară a nivelului stratului acvifer în vederea execuției lucrărilor din amplasament.</w:t>
      </w:r>
    </w:p>
    <w:p w:rsidR="00335AC9" w:rsidRPr="00E01B49" w:rsidRDefault="00335AC9" w:rsidP="003A77BC">
      <w:pPr>
        <w:spacing w:after="0" w:line="240" w:lineRule="auto"/>
        <w:ind w:firstLine="142"/>
        <w:jc w:val="both"/>
        <w:rPr>
          <w:rFonts w:ascii="Arial" w:hAnsi="Arial" w:cs="Arial"/>
          <w:i/>
          <w:sz w:val="24"/>
          <w:szCs w:val="24"/>
          <w:lang w:eastAsia="ar-SA"/>
        </w:rPr>
      </w:pPr>
    </w:p>
    <w:p w:rsidR="002F64A4" w:rsidRPr="00E01B49" w:rsidRDefault="002F64A4" w:rsidP="008148DB">
      <w:pPr>
        <w:spacing w:line="240" w:lineRule="auto"/>
        <w:ind w:left="142"/>
        <w:jc w:val="both"/>
        <w:rPr>
          <w:rFonts w:ascii="Arial" w:hAnsi="Arial" w:cs="Arial"/>
          <w:sz w:val="24"/>
          <w:szCs w:val="24"/>
        </w:rPr>
      </w:pPr>
      <w:r w:rsidRPr="00E01B49">
        <w:rPr>
          <w:rFonts w:ascii="Arial" w:hAnsi="Arial" w:cs="Arial"/>
          <w:noProof/>
          <w:sz w:val="24"/>
          <w:szCs w:val="24"/>
          <w:lang w:val="en-US"/>
        </w:rPr>
        <w:drawing>
          <wp:inline distT="0" distB="0" distL="0" distR="0">
            <wp:extent cx="6252210" cy="42824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256020" cy="4285050"/>
                    </a:xfrm>
                    <a:prstGeom prst="rect">
                      <a:avLst/>
                    </a:prstGeom>
                    <a:noFill/>
                    <a:ln w="9525">
                      <a:noFill/>
                      <a:miter lim="800000"/>
                      <a:headEnd/>
                      <a:tailEnd/>
                    </a:ln>
                  </pic:spPr>
                </pic:pic>
              </a:graphicData>
            </a:graphic>
          </wp:inline>
        </w:drawing>
      </w:r>
    </w:p>
    <w:p w:rsidR="003A77BC" w:rsidRPr="00E01B49" w:rsidRDefault="003A77BC" w:rsidP="00B1127C">
      <w:pPr>
        <w:widowControl w:val="0"/>
        <w:tabs>
          <w:tab w:val="left" w:pos="-851"/>
        </w:tabs>
        <w:suppressAutoHyphens w:val="0"/>
        <w:autoSpaceDE w:val="0"/>
        <w:autoSpaceDN w:val="0"/>
        <w:adjustRightInd w:val="0"/>
        <w:spacing w:after="0" w:line="240" w:lineRule="auto"/>
        <w:ind w:left="142"/>
        <w:rPr>
          <w:rFonts w:ascii="Arial" w:hAnsi="Arial" w:cs="Arial"/>
          <w:b/>
          <w:noProof/>
          <w:sz w:val="24"/>
          <w:szCs w:val="24"/>
          <w:lang w:eastAsia="ro-RO"/>
        </w:rPr>
      </w:pPr>
    </w:p>
    <w:p w:rsidR="003A77BC" w:rsidRPr="00210813" w:rsidRDefault="00210813" w:rsidP="00ED2495">
      <w:pPr>
        <w:widowControl w:val="0"/>
        <w:tabs>
          <w:tab w:val="left" w:pos="284"/>
        </w:tabs>
        <w:suppressAutoHyphens w:val="0"/>
        <w:autoSpaceDE w:val="0"/>
        <w:autoSpaceDN w:val="0"/>
        <w:adjustRightInd w:val="0"/>
        <w:spacing w:after="0" w:line="240" w:lineRule="auto"/>
        <w:jc w:val="both"/>
        <w:rPr>
          <w:rFonts w:ascii="Arial" w:hAnsi="Arial" w:cs="Arial"/>
          <w:b/>
          <w:sz w:val="24"/>
          <w:szCs w:val="24"/>
        </w:rPr>
      </w:pPr>
      <w:r w:rsidRPr="00210813">
        <w:rPr>
          <w:rFonts w:ascii="Arial" w:hAnsi="Arial" w:cs="Arial"/>
          <w:b/>
          <w:sz w:val="24"/>
          <w:szCs w:val="24"/>
        </w:rPr>
        <w:tab/>
      </w:r>
      <w:r w:rsidRPr="00210813">
        <w:rPr>
          <w:rFonts w:ascii="Arial" w:hAnsi="Arial" w:cs="Arial"/>
          <w:b/>
          <w:sz w:val="24"/>
          <w:szCs w:val="24"/>
        </w:rPr>
        <w:tab/>
      </w:r>
      <w:r w:rsidR="003A77BC" w:rsidRPr="00210813">
        <w:rPr>
          <w:rFonts w:ascii="Arial" w:hAnsi="Arial" w:cs="Arial"/>
          <w:b/>
          <w:sz w:val="24"/>
          <w:szCs w:val="24"/>
        </w:rPr>
        <w:t>Descrierea schemei tehnologice</w:t>
      </w:r>
    </w:p>
    <w:p w:rsidR="003A77BC" w:rsidRPr="00E01B49" w:rsidRDefault="003A77BC" w:rsidP="00210813">
      <w:pPr>
        <w:spacing w:line="240" w:lineRule="auto"/>
        <w:ind w:left="142" w:firstLine="566"/>
        <w:jc w:val="both"/>
        <w:rPr>
          <w:rFonts w:ascii="Arial" w:hAnsi="Arial" w:cs="Arial"/>
          <w:b/>
          <w:iCs/>
          <w:sz w:val="24"/>
          <w:szCs w:val="24"/>
        </w:rPr>
      </w:pPr>
      <w:r w:rsidRPr="00E01B49">
        <w:rPr>
          <w:rFonts w:ascii="Arial" w:hAnsi="Arial" w:cs="Arial"/>
          <w:b/>
          <w:iCs/>
          <w:sz w:val="24"/>
          <w:szCs w:val="24"/>
        </w:rPr>
        <w:t>Admisia in instalatie</w:t>
      </w:r>
    </w:p>
    <w:p w:rsidR="003A77BC" w:rsidRDefault="003A77BC" w:rsidP="00ED2495">
      <w:pPr>
        <w:spacing w:line="240" w:lineRule="auto"/>
        <w:ind w:left="142"/>
        <w:jc w:val="both"/>
        <w:rPr>
          <w:rFonts w:ascii="Arial" w:hAnsi="Arial" w:cs="Arial"/>
          <w:sz w:val="24"/>
          <w:szCs w:val="24"/>
        </w:rPr>
      </w:pPr>
      <w:r w:rsidRPr="00E01B49">
        <w:rPr>
          <w:rFonts w:ascii="Arial" w:hAnsi="Arial" w:cs="Arial"/>
          <w:sz w:val="24"/>
          <w:szCs w:val="24"/>
        </w:rPr>
        <w:t>Admisia in caminul de admisie/bypass poate fi gravitationala sau prin pompare. Vana cutit amplasata in acest camin permite izolarea urmatoarelor blocuri functionale in cazul lucrarilor de mentenanta majore sau a caderilor de tensiune prelungite.</w:t>
      </w:r>
    </w:p>
    <w:p w:rsidR="006C1D2E" w:rsidRPr="00E01B49" w:rsidRDefault="006C1D2E" w:rsidP="00ED2495">
      <w:pPr>
        <w:spacing w:line="240" w:lineRule="auto"/>
        <w:ind w:left="142"/>
        <w:jc w:val="both"/>
        <w:rPr>
          <w:rFonts w:ascii="Arial" w:hAnsi="Arial" w:cs="Arial"/>
          <w:sz w:val="24"/>
          <w:szCs w:val="24"/>
        </w:rPr>
      </w:pPr>
    </w:p>
    <w:p w:rsidR="003A77BC" w:rsidRPr="00E01B49" w:rsidRDefault="003A77BC" w:rsidP="00ED2495">
      <w:pPr>
        <w:spacing w:line="240" w:lineRule="auto"/>
        <w:ind w:left="142"/>
        <w:jc w:val="both"/>
        <w:rPr>
          <w:rFonts w:ascii="Arial" w:hAnsi="Arial" w:cs="Arial"/>
          <w:b/>
          <w:iCs/>
          <w:sz w:val="24"/>
          <w:szCs w:val="24"/>
        </w:rPr>
      </w:pPr>
      <w:r w:rsidRPr="00E01B49">
        <w:rPr>
          <w:rFonts w:ascii="Arial" w:hAnsi="Arial" w:cs="Arial"/>
          <w:b/>
          <w:iCs/>
          <w:sz w:val="24"/>
          <w:szCs w:val="24"/>
        </w:rPr>
        <w:t>Treapta mecanica</w:t>
      </w:r>
    </w:p>
    <w:p w:rsidR="003A77BC" w:rsidRPr="00E01B49" w:rsidRDefault="003A77BC" w:rsidP="00ED2495">
      <w:pPr>
        <w:spacing w:line="240" w:lineRule="auto"/>
        <w:ind w:left="142"/>
        <w:jc w:val="both"/>
        <w:rPr>
          <w:rFonts w:ascii="Arial" w:hAnsi="Arial" w:cs="Arial"/>
          <w:sz w:val="24"/>
          <w:szCs w:val="24"/>
        </w:rPr>
      </w:pPr>
      <w:r w:rsidRPr="00E01B49">
        <w:rPr>
          <w:rFonts w:ascii="Arial" w:hAnsi="Arial" w:cs="Arial"/>
          <w:sz w:val="24"/>
          <w:szCs w:val="24"/>
        </w:rPr>
        <w:t xml:space="preserve">Treapta mecanica consta dintr-o sita verticala automata care asigura indepartarea reziduurilor solide din apa uzata inainte ca aceasta sa ajunga in bazinul de omogenizare. </w:t>
      </w:r>
    </w:p>
    <w:p w:rsidR="003A77BC" w:rsidRPr="00E01B49" w:rsidRDefault="003A77BC" w:rsidP="00ED2495">
      <w:pPr>
        <w:spacing w:line="240" w:lineRule="auto"/>
        <w:ind w:left="142"/>
        <w:rPr>
          <w:rFonts w:ascii="Arial" w:hAnsi="Arial" w:cs="Arial"/>
          <w:b/>
          <w:iCs/>
          <w:sz w:val="24"/>
          <w:szCs w:val="24"/>
        </w:rPr>
      </w:pPr>
      <w:r w:rsidRPr="00E01B49">
        <w:rPr>
          <w:rFonts w:ascii="Arial" w:hAnsi="Arial" w:cs="Arial"/>
          <w:b/>
          <w:iCs/>
          <w:sz w:val="24"/>
          <w:szCs w:val="24"/>
        </w:rPr>
        <w:t>Bazinul de stocare, omogenizare si denitrificare</w:t>
      </w:r>
    </w:p>
    <w:p w:rsidR="00333E96" w:rsidRPr="00E01B49" w:rsidRDefault="00333E96" w:rsidP="00ED2495">
      <w:pPr>
        <w:tabs>
          <w:tab w:val="left" w:pos="426"/>
        </w:tabs>
        <w:spacing w:line="240" w:lineRule="auto"/>
        <w:ind w:left="426" w:hanging="284"/>
        <w:jc w:val="both"/>
        <w:rPr>
          <w:rFonts w:ascii="Arial" w:hAnsi="Arial" w:cs="Arial"/>
          <w:sz w:val="24"/>
          <w:szCs w:val="24"/>
        </w:rPr>
      </w:pPr>
      <w:r w:rsidRPr="00E01B49">
        <w:rPr>
          <w:rFonts w:ascii="Arial" w:hAnsi="Arial" w:cs="Arial"/>
          <w:sz w:val="24"/>
          <w:szCs w:val="24"/>
        </w:rPr>
        <w:t xml:space="preserve">Bazinul de stocare, omogenizare si denitrificare are urmatoarea functionalitate: </w:t>
      </w:r>
    </w:p>
    <w:p w:rsidR="00333E96" w:rsidRPr="00E01B49" w:rsidRDefault="00333E96" w:rsidP="00D90EB3">
      <w:pPr>
        <w:numPr>
          <w:ilvl w:val="0"/>
          <w:numId w:val="22"/>
        </w:numPr>
        <w:tabs>
          <w:tab w:val="num" w:pos="1440"/>
        </w:tabs>
        <w:suppressAutoHyphens w:val="0"/>
        <w:spacing w:after="0" w:line="240" w:lineRule="auto"/>
        <w:ind w:left="567" w:hanging="284"/>
        <w:jc w:val="both"/>
        <w:rPr>
          <w:rFonts w:ascii="Arial" w:hAnsi="Arial" w:cs="Arial"/>
          <w:sz w:val="24"/>
          <w:szCs w:val="24"/>
        </w:rPr>
      </w:pPr>
      <w:r w:rsidRPr="00E01B49">
        <w:rPr>
          <w:rFonts w:ascii="Arial" w:hAnsi="Arial" w:cs="Arial"/>
          <w:sz w:val="24"/>
          <w:szCs w:val="24"/>
        </w:rPr>
        <w:lastRenderedPageBreak/>
        <w:t>omogenizeaza compozitia apelor uzate (care la localitati mici are o gama de variatie mare) prin capacitatea de inmagazinare a bazinului si prin agitare cu un mixer su</w:t>
      </w:r>
      <w:r w:rsidRPr="00E01B49">
        <w:rPr>
          <w:rFonts w:ascii="Arial" w:hAnsi="Arial" w:cs="Arial"/>
          <w:sz w:val="24"/>
          <w:szCs w:val="24"/>
        </w:rPr>
        <w:t>b</w:t>
      </w:r>
      <w:r w:rsidRPr="00E01B49">
        <w:rPr>
          <w:rFonts w:ascii="Arial" w:hAnsi="Arial" w:cs="Arial"/>
          <w:sz w:val="24"/>
          <w:szCs w:val="24"/>
        </w:rPr>
        <w:t>mersibil electromecanic;</w:t>
      </w:r>
    </w:p>
    <w:p w:rsidR="00333E96" w:rsidRPr="00E01B49" w:rsidRDefault="00333E96" w:rsidP="00D90EB3">
      <w:pPr>
        <w:numPr>
          <w:ilvl w:val="0"/>
          <w:numId w:val="22"/>
        </w:numPr>
        <w:tabs>
          <w:tab w:val="num" w:pos="1440"/>
        </w:tabs>
        <w:suppressAutoHyphens w:val="0"/>
        <w:spacing w:after="0" w:line="240" w:lineRule="auto"/>
        <w:ind w:left="567" w:hanging="284"/>
        <w:jc w:val="both"/>
        <w:rPr>
          <w:rFonts w:ascii="Arial" w:hAnsi="Arial" w:cs="Arial"/>
          <w:sz w:val="24"/>
          <w:szCs w:val="24"/>
        </w:rPr>
      </w:pPr>
      <w:r w:rsidRPr="00E01B49">
        <w:rPr>
          <w:rFonts w:ascii="Arial" w:hAnsi="Arial" w:cs="Arial"/>
          <w:sz w:val="24"/>
          <w:szCs w:val="24"/>
        </w:rPr>
        <w:t>preia varfurile de debit de pe parcursul zilei, compensand astfel debitele mici din ti</w:t>
      </w:r>
      <w:r w:rsidRPr="00E01B49">
        <w:rPr>
          <w:rFonts w:ascii="Arial" w:hAnsi="Arial" w:cs="Arial"/>
          <w:sz w:val="24"/>
          <w:szCs w:val="24"/>
        </w:rPr>
        <w:t>m</w:t>
      </w:r>
      <w:r w:rsidRPr="00E01B49">
        <w:rPr>
          <w:rFonts w:ascii="Arial" w:hAnsi="Arial" w:cs="Arial"/>
          <w:sz w:val="24"/>
          <w:szCs w:val="24"/>
        </w:rPr>
        <w:t>pul noptii, prin inmagazinarea unui volum de apa uzata care sa asigure functionarea continua a unitatii de epurare biologica;</w:t>
      </w:r>
    </w:p>
    <w:p w:rsidR="00333E96" w:rsidRPr="00E01B49" w:rsidRDefault="00333E96" w:rsidP="00D90EB3">
      <w:pPr>
        <w:numPr>
          <w:ilvl w:val="0"/>
          <w:numId w:val="22"/>
        </w:numPr>
        <w:tabs>
          <w:tab w:val="num" w:pos="285"/>
        </w:tabs>
        <w:suppressAutoHyphens w:val="0"/>
        <w:spacing w:after="0" w:line="240" w:lineRule="auto"/>
        <w:ind w:left="567" w:hanging="284"/>
        <w:jc w:val="both"/>
        <w:rPr>
          <w:rFonts w:ascii="Arial" w:hAnsi="Arial" w:cs="Arial"/>
          <w:sz w:val="24"/>
          <w:szCs w:val="24"/>
        </w:rPr>
      </w:pPr>
      <w:r w:rsidRPr="00E01B49">
        <w:rPr>
          <w:rFonts w:ascii="Arial" w:hAnsi="Arial" w:cs="Arial"/>
          <w:sz w:val="24"/>
          <w:szCs w:val="24"/>
        </w:rPr>
        <w:t>asigura volumul de denitrificare. Se obtine o relatie C/N optima pentru denitrificare in conditii anoxice. Un avantaj prezinta flexibiltatea volumului de denitrificare care poate fi marit sau micit, permitand astfel adaptarea procesului de denitrificare. Mixerul su</w:t>
      </w:r>
      <w:r w:rsidRPr="00E01B49">
        <w:rPr>
          <w:rFonts w:ascii="Arial" w:hAnsi="Arial" w:cs="Arial"/>
          <w:sz w:val="24"/>
          <w:szCs w:val="24"/>
        </w:rPr>
        <w:t>b</w:t>
      </w:r>
      <w:r w:rsidRPr="00E01B49">
        <w:rPr>
          <w:rFonts w:ascii="Arial" w:hAnsi="Arial" w:cs="Arial"/>
          <w:sz w:val="24"/>
          <w:szCs w:val="24"/>
        </w:rPr>
        <w:t>mersibil prevazut in acest bazin asigura omogenizarea fluxurilor admisie-recirculare i</w:t>
      </w:r>
      <w:r w:rsidRPr="00E01B49">
        <w:rPr>
          <w:rFonts w:ascii="Arial" w:hAnsi="Arial" w:cs="Arial"/>
          <w:sz w:val="24"/>
          <w:szCs w:val="24"/>
        </w:rPr>
        <w:t>n</w:t>
      </w:r>
      <w:r w:rsidRPr="00E01B49">
        <w:rPr>
          <w:rFonts w:ascii="Arial" w:hAnsi="Arial" w:cs="Arial"/>
          <w:sz w:val="24"/>
          <w:szCs w:val="24"/>
        </w:rPr>
        <w:t>terna-retur namol.</w:t>
      </w:r>
    </w:p>
    <w:p w:rsidR="00497E55" w:rsidRPr="00E01B49" w:rsidRDefault="00333E96" w:rsidP="00D90EB3">
      <w:pPr>
        <w:numPr>
          <w:ilvl w:val="0"/>
          <w:numId w:val="22"/>
        </w:numPr>
        <w:tabs>
          <w:tab w:val="num" w:pos="285"/>
        </w:tabs>
        <w:suppressAutoHyphens w:val="0"/>
        <w:spacing w:after="0" w:line="240" w:lineRule="auto"/>
        <w:ind w:left="142" w:hanging="284"/>
        <w:jc w:val="both"/>
        <w:rPr>
          <w:rFonts w:ascii="Arial" w:hAnsi="Arial" w:cs="Arial"/>
          <w:b/>
          <w:iCs/>
          <w:sz w:val="24"/>
          <w:szCs w:val="24"/>
        </w:rPr>
      </w:pPr>
      <w:r w:rsidRPr="00E01B49">
        <w:rPr>
          <w:rFonts w:ascii="Arial" w:hAnsi="Arial" w:cs="Arial"/>
          <w:sz w:val="24"/>
          <w:szCs w:val="24"/>
        </w:rPr>
        <w:t xml:space="preserve">asigura pomparea debitului maxim orar de apa menajera in unitatea de epurare compacta, containerizata. </w:t>
      </w:r>
    </w:p>
    <w:p w:rsidR="00497E55" w:rsidRPr="00E01B49" w:rsidRDefault="00497E55" w:rsidP="00D90EB3">
      <w:pPr>
        <w:pStyle w:val="Listparagraf"/>
        <w:numPr>
          <w:ilvl w:val="0"/>
          <w:numId w:val="22"/>
        </w:numPr>
        <w:spacing w:line="240" w:lineRule="auto"/>
        <w:jc w:val="both"/>
        <w:rPr>
          <w:rFonts w:ascii="Arial" w:eastAsia="Calibri" w:hAnsi="Arial" w:cs="Arial"/>
          <w:sz w:val="24"/>
          <w:szCs w:val="24"/>
        </w:rPr>
      </w:pPr>
      <w:r w:rsidRPr="00E01B49">
        <w:rPr>
          <w:rFonts w:ascii="Arial" w:eastAsia="Calibri" w:hAnsi="Arial" w:cs="Arial"/>
          <w:sz w:val="24"/>
          <w:szCs w:val="24"/>
        </w:rPr>
        <w:t>Volumul util al bazinului asigura acumularea debitului maxim de apa meanjera pe o perioada de ca. 8-10h si rezerva de apa in perioadele de debit afluente mici (pe timpul noptii). Corespunzator volumului util se utilizeaza un bazin dreptunghiular, cu urmatoarele dimensiuni:</w:t>
      </w:r>
    </w:p>
    <w:p w:rsidR="00497E55" w:rsidRPr="00E01B49" w:rsidRDefault="00497E55" w:rsidP="00D90EB3">
      <w:pPr>
        <w:pStyle w:val="Listparagraf"/>
        <w:numPr>
          <w:ilvl w:val="0"/>
          <w:numId w:val="22"/>
        </w:numPr>
        <w:spacing w:line="240" w:lineRule="auto"/>
        <w:jc w:val="both"/>
        <w:rPr>
          <w:rFonts w:ascii="Arial" w:eastAsia="Calibri" w:hAnsi="Arial" w:cs="Arial"/>
          <w:sz w:val="24"/>
          <w:szCs w:val="24"/>
        </w:rPr>
      </w:pPr>
      <w:r w:rsidRPr="00E01B49">
        <w:rPr>
          <w:rFonts w:ascii="Arial" w:eastAsia="Calibri" w:hAnsi="Arial" w:cs="Arial"/>
          <w:sz w:val="24"/>
          <w:szCs w:val="24"/>
        </w:rPr>
        <w:t>Lungime:</w:t>
      </w:r>
      <w:r w:rsidRPr="00E01B49">
        <w:rPr>
          <w:rFonts w:ascii="Arial" w:eastAsia="Calibri" w:hAnsi="Arial" w:cs="Arial"/>
          <w:sz w:val="24"/>
          <w:szCs w:val="24"/>
        </w:rPr>
        <w:tab/>
      </w:r>
      <w:r w:rsidRPr="00E01B49">
        <w:rPr>
          <w:rFonts w:ascii="Arial" w:eastAsia="Calibri" w:hAnsi="Arial" w:cs="Arial"/>
          <w:sz w:val="24"/>
          <w:szCs w:val="24"/>
        </w:rPr>
        <w:tab/>
      </w:r>
      <w:r w:rsidRPr="00E01B49">
        <w:rPr>
          <w:rFonts w:ascii="Arial" w:eastAsia="Calibri" w:hAnsi="Arial" w:cs="Arial"/>
          <w:sz w:val="24"/>
          <w:szCs w:val="24"/>
        </w:rPr>
        <w:tab/>
        <w:t>5,0m;</w:t>
      </w:r>
    </w:p>
    <w:p w:rsidR="00497E55" w:rsidRPr="00E01B49" w:rsidRDefault="00497E55" w:rsidP="00D90EB3">
      <w:pPr>
        <w:pStyle w:val="Listparagraf"/>
        <w:numPr>
          <w:ilvl w:val="0"/>
          <w:numId w:val="22"/>
        </w:numPr>
        <w:spacing w:line="240" w:lineRule="auto"/>
        <w:jc w:val="both"/>
        <w:rPr>
          <w:rFonts w:ascii="Arial" w:eastAsia="Calibri" w:hAnsi="Arial" w:cs="Arial"/>
          <w:sz w:val="24"/>
          <w:szCs w:val="24"/>
        </w:rPr>
      </w:pPr>
      <w:r w:rsidRPr="00E01B49">
        <w:rPr>
          <w:rFonts w:ascii="Arial" w:eastAsia="Calibri" w:hAnsi="Arial" w:cs="Arial"/>
          <w:sz w:val="24"/>
          <w:szCs w:val="24"/>
        </w:rPr>
        <w:t>Latime:</w:t>
      </w:r>
      <w:r w:rsidRPr="00E01B49">
        <w:rPr>
          <w:rFonts w:ascii="Arial" w:eastAsia="Calibri" w:hAnsi="Arial" w:cs="Arial"/>
          <w:sz w:val="24"/>
          <w:szCs w:val="24"/>
        </w:rPr>
        <w:tab/>
      </w:r>
      <w:r w:rsidRPr="00E01B49">
        <w:rPr>
          <w:rFonts w:ascii="Arial" w:eastAsia="Calibri" w:hAnsi="Arial" w:cs="Arial"/>
          <w:sz w:val="24"/>
          <w:szCs w:val="24"/>
        </w:rPr>
        <w:tab/>
      </w:r>
      <w:r w:rsidRPr="00E01B49">
        <w:rPr>
          <w:rFonts w:ascii="Arial" w:eastAsia="Calibri" w:hAnsi="Arial" w:cs="Arial"/>
          <w:sz w:val="24"/>
          <w:szCs w:val="24"/>
        </w:rPr>
        <w:tab/>
        <w:t>5,0m;</w:t>
      </w:r>
    </w:p>
    <w:p w:rsidR="00497E55" w:rsidRPr="00E01B49" w:rsidRDefault="00497E55" w:rsidP="00D90EB3">
      <w:pPr>
        <w:pStyle w:val="Listparagraf"/>
        <w:numPr>
          <w:ilvl w:val="0"/>
          <w:numId w:val="22"/>
        </w:numPr>
        <w:spacing w:line="240" w:lineRule="auto"/>
        <w:jc w:val="both"/>
        <w:rPr>
          <w:rFonts w:ascii="Arial" w:eastAsia="Calibri" w:hAnsi="Arial" w:cs="Arial"/>
          <w:sz w:val="24"/>
          <w:szCs w:val="24"/>
        </w:rPr>
      </w:pPr>
      <w:r w:rsidRPr="00E01B49">
        <w:rPr>
          <w:rFonts w:ascii="Arial" w:eastAsia="Calibri" w:hAnsi="Arial" w:cs="Arial"/>
          <w:sz w:val="24"/>
          <w:szCs w:val="24"/>
        </w:rPr>
        <w:t>Adancime max. apa:</w:t>
      </w:r>
      <w:r w:rsidRPr="00E01B49">
        <w:rPr>
          <w:rFonts w:ascii="Arial" w:eastAsia="Calibri" w:hAnsi="Arial" w:cs="Arial"/>
          <w:sz w:val="24"/>
          <w:szCs w:val="24"/>
        </w:rPr>
        <w:tab/>
        <w:t>3,5m;</w:t>
      </w:r>
    </w:p>
    <w:p w:rsidR="00497E55" w:rsidRPr="00E01B49" w:rsidRDefault="00497E55" w:rsidP="00D90EB3">
      <w:pPr>
        <w:pStyle w:val="Listparagraf"/>
        <w:numPr>
          <w:ilvl w:val="0"/>
          <w:numId w:val="22"/>
        </w:numPr>
        <w:spacing w:line="240" w:lineRule="auto"/>
        <w:jc w:val="both"/>
        <w:rPr>
          <w:rFonts w:ascii="Arial" w:eastAsia="Calibri" w:hAnsi="Arial" w:cs="Arial"/>
          <w:sz w:val="24"/>
          <w:szCs w:val="24"/>
        </w:rPr>
      </w:pPr>
      <w:r w:rsidRPr="00E01B49">
        <w:rPr>
          <w:rFonts w:ascii="Arial" w:eastAsia="Calibri" w:hAnsi="Arial" w:cs="Arial"/>
          <w:sz w:val="24"/>
          <w:szCs w:val="24"/>
        </w:rPr>
        <w:t>Inaltime totala interioara:</w:t>
      </w:r>
      <w:r w:rsidRPr="00E01B49">
        <w:rPr>
          <w:rFonts w:ascii="Arial" w:eastAsia="Calibri" w:hAnsi="Arial" w:cs="Arial"/>
          <w:sz w:val="24"/>
          <w:szCs w:val="24"/>
        </w:rPr>
        <w:tab/>
        <w:t>4,9m;</w:t>
      </w:r>
    </w:p>
    <w:p w:rsidR="00497E55" w:rsidRPr="00E01B49" w:rsidRDefault="00497E55" w:rsidP="00D90EB3">
      <w:pPr>
        <w:pStyle w:val="Listparagraf"/>
        <w:numPr>
          <w:ilvl w:val="0"/>
          <w:numId w:val="22"/>
        </w:numPr>
        <w:spacing w:line="240" w:lineRule="auto"/>
        <w:jc w:val="both"/>
        <w:rPr>
          <w:rFonts w:ascii="Arial" w:eastAsia="Calibri" w:hAnsi="Arial" w:cs="Arial"/>
          <w:sz w:val="24"/>
          <w:szCs w:val="24"/>
        </w:rPr>
      </w:pPr>
      <w:r w:rsidRPr="00E01B49">
        <w:rPr>
          <w:rFonts w:ascii="Arial" w:eastAsia="Calibri" w:hAnsi="Arial" w:cs="Arial"/>
          <w:sz w:val="24"/>
          <w:szCs w:val="24"/>
        </w:rPr>
        <w:t>Suprafata:</w:t>
      </w:r>
      <w:r w:rsidRPr="00E01B49">
        <w:rPr>
          <w:rFonts w:ascii="Arial" w:eastAsia="Calibri" w:hAnsi="Arial" w:cs="Arial"/>
          <w:sz w:val="24"/>
          <w:szCs w:val="24"/>
        </w:rPr>
        <w:tab/>
      </w:r>
      <w:r w:rsidRPr="00E01B49">
        <w:rPr>
          <w:rFonts w:ascii="Arial" w:eastAsia="Calibri" w:hAnsi="Arial" w:cs="Arial"/>
          <w:sz w:val="24"/>
          <w:szCs w:val="24"/>
        </w:rPr>
        <w:tab/>
      </w:r>
      <w:r w:rsidRPr="00E01B49">
        <w:rPr>
          <w:rFonts w:ascii="Arial" w:eastAsia="Calibri" w:hAnsi="Arial" w:cs="Arial"/>
          <w:sz w:val="24"/>
          <w:szCs w:val="24"/>
        </w:rPr>
        <w:tab/>
        <w:t>25,0m²;</w:t>
      </w:r>
    </w:p>
    <w:p w:rsidR="00497E55" w:rsidRPr="00E01B49" w:rsidRDefault="00497E55" w:rsidP="00D90EB3">
      <w:pPr>
        <w:pStyle w:val="Listparagraf"/>
        <w:numPr>
          <w:ilvl w:val="0"/>
          <w:numId w:val="22"/>
        </w:numPr>
        <w:spacing w:line="240" w:lineRule="auto"/>
        <w:jc w:val="both"/>
        <w:rPr>
          <w:rFonts w:ascii="Arial" w:eastAsia="Calibri" w:hAnsi="Arial" w:cs="Arial"/>
          <w:sz w:val="24"/>
          <w:szCs w:val="24"/>
        </w:rPr>
      </w:pPr>
      <w:r w:rsidRPr="00E01B49">
        <w:rPr>
          <w:rFonts w:ascii="Arial" w:eastAsia="Calibri" w:hAnsi="Arial" w:cs="Arial"/>
          <w:sz w:val="24"/>
          <w:szCs w:val="24"/>
        </w:rPr>
        <w:t>Volum util:</w:t>
      </w:r>
      <w:r w:rsidRPr="00E01B49">
        <w:rPr>
          <w:rFonts w:ascii="Arial" w:eastAsia="Calibri" w:hAnsi="Arial" w:cs="Arial"/>
          <w:sz w:val="24"/>
          <w:szCs w:val="24"/>
        </w:rPr>
        <w:tab/>
      </w:r>
      <w:r w:rsidRPr="00E01B49">
        <w:rPr>
          <w:rFonts w:ascii="Arial" w:eastAsia="Calibri" w:hAnsi="Arial" w:cs="Arial"/>
          <w:sz w:val="24"/>
          <w:szCs w:val="24"/>
        </w:rPr>
        <w:tab/>
      </w:r>
      <w:r w:rsidRPr="00E01B49">
        <w:rPr>
          <w:rFonts w:ascii="Arial" w:eastAsia="Calibri" w:hAnsi="Arial" w:cs="Arial"/>
          <w:sz w:val="24"/>
          <w:szCs w:val="24"/>
        </w:rPr>
        <w:tab/>
        <w:t>87,5m³;</w:t>
      </w:r>
    </w:p>
    <w:p w:rsidR="00497E55" w:rsidRPr="00E01B49" w:rsidRDefault="00497E55" w:rsidP="00ED2495">
      <w:pPr>
        <w:suppressAutoHyphens w:val="0"/>
        <w:spacing w:after="0" w:line="240" w:lineRule="auto"/>
        <w:ind w:left="-142"/>
        <w:jc w:val="both"/>
        <w:rPr>
          <w:rFonts w:ascii="Arial" w:hAnsi="Arial" w:cs="Arial"/>
          <w:b/>
          <w:iCs/>
          <w:sz w:val="24"/>
          <w:szCs w:val="24"/>
        </w:rPr>
      </w:pPr>
    </w:p>
    <w:p w:rsidR="003A77BC" w:rsidRPr="00E01B49" w:rsidRDefault="003A77BC" w:rsidP="00D90EB3">
      <w:pPr>
        <w:numPr>
          <w:ilvl w:val="0"/>
          <w:numId w:val="22"/>
        </w:numPr>
        <w:tabs>
          <w:tab w:val="num" w:pos="285"/>
        </w:tabs>
        <w:suppressAutoHyphens w:val="0"/>
        <w:spacing w:after="0" w:line="240" w:lineRule="auto"/>
        <w:ind w:left="142" w:hanging="284"/>
        <w:jc w:val="both"/>
        <w:rPr>
          <w:rFonts w:ascii="Arial" w:hAnsi="Arial" w:cs="Arial"/>
          <w:b/>
          <w:iCs/>
          <w:sz w:val="24"/>
          <w:szCs w:val="24"/>
        </w:rPr>
      </w:pPr>
      <w:r w:rsidRPr="00E01B49">
        <w:rPr>
          <w:rFonts w:ascii="Arial" w:hAnsi="Arial" w:cs="Arial"/>
          <w:b/>
          <w:iCs/>
          <w:sz w:val="24"/>
          <w:szCs w:val="24"/>
        </w:rPr>
        <w:t>Bazinul de nitrificare si decantare finala</w:t>
      </w:r>
    </w:p>
    <w:p w:rsidR="003A77BC" w:rsidRPr="00E01B49" w:rsidRDefault="003A77BC" w:rsidP="00ED2495">
      <w:pPr>
        <w:spacing w:line="240" w:lineRule="auto"/>
        <w:ind w:left="142"/>
        <w:jc w:val="both"/>
        <w:rPr>
          <w:rFonts w:ascii="Arial" w:hAnsi="Arial" w:cs="Arial"/>
          <w:sz w:val="24"/>
          <w:szCs w:val="24"/>
        </w:rPr>
      </w:pPr>
      <w:r w:rsidRPr="00E01B49">
        <w:rPr>
          <w:rFonts w:ascii="Arial" w:hAnsi="Arial" w:cs="Arial"/>
          <w:sz w:val="24"/>
          <w:szCs w:val="24"/>
        </w:rPr>
        <w:t>Apa uzata ajunge prin pompare din bazinul de omogenizare si denitrificare in treapta de nitrificare. Treapta de nitrificare este compartimentata in doua zone aerate, fiecare continand biofiltru mobil, umplerea fiind de ca. 2/3 la 1/3. In aceasta treapta are loc reducerea compusilor pe baza de carbon si oxidarea amoniului. Pentru reducerea fosforului se dozeaza in cel de al doilea compartiment de aerare un precipitant chimic lichid. Nivelul de oxigen dizolvat este masurat cu ajutorul unei sonde care comanda suflanta. Cantitatea de materii in suspensie este masurata cu ajutorul unei sonde care comanda electrovana de evacuare namol in exces. Dupa parasirea treptei de nitrificare apa este trecuta prin decantorul lamelar pentru separarea apei de namol</w:t>
      </w:r>
      <w:r w:rsidRPr="00E01B49">
        <w:rPr>
          <w:rFonts w:ascii="Arial" w:hAnsi="Arial" w:cs="Arial"/>
          <w:sz w:val="24"/>
          <w:szCs w:val="24"/>
          <w:lang w:val="it-IT"/>
        </w:rPr>
        <w:t xml:space="preserve"> activ</w:t>
      </w:r>
      <w:r w:rsidRPr="00E01B49">
        <w:rPr>
          <w:rFonts w:ascii="Arial" w:hAnsi="Arial" w:cs="Arial"/>
          <w:sz w:val="24"/>
          <w:szCs w:val="24"/>
        </w:rPr>
        <w:t>. O parte din namol</w:t>
      </w:r>
      <w:r w:rsidRPr="00E01B49">
        <w:rPr>
          <w:rFonts w:ascii="Arial" w:hAnsi="Arial" w:cs="Arial"/>
          <w:sz w:val="24"/>
          <w:szCs w:val="24"/>
          <w:lang w:val="it-IT"/>
        </w:rPr>
        <w:t>ul activ</w:t>
      </w:r>
      <w:r w:rsidRPr="00E01B49">
        <w:rPr>
          <w:rFonts w:ascii="Arial" w:hAnsi="Arial" w:cs="Arial"/>
          <w:sz w:val="24"/>
          <w:szCs w:val="24"/>
        </w:rPr>
        <w:t xml:space="preserve"> este recirculat, o parte este evacuat ca namol in exces.</w:t>
      </w:r>
    </w:p>
    <w:p w:rsidR="003A77BC" w:rsidRPr="00E01B49" w:rsidRDefault="003A77BC" w:rsidP="00ED2495">
      <w:pPr>
        <w:spacing w:line="240" w:lineRule="auto"/>
        <w:ind w:left="142"/>
        <w:jc w:val="both"/>
        <w:rPr>
          <w:rFonts w:ascii="Arial" w:hAnsi="Arial" w:cs="Arial"/>
          <w:b/>
          <w:iCs/>
          <w:sz w:val="24"/>
          <w:szCs w:val="24"/>
        </w:rPr>
      </w:pPr>
      <w:r w:rsidRPr="00E01B49">
        <w:rPr>
          <w:rFonts w:ascii="Arial" w:hAnsi="Arial" w:cs="Arial"/>
          <w:b/>
          <w:iCs/>
          <w:sz w:val="24"/>
          <w:szCs w:val="24"/>
        </w:rPr>
        <w:t>Cladirea tehnica</w:t>
      </w:r>
    </w:p>
    <w:p w:rsidR="003A77BC" w:rsidRPr="00E01B49" w:rsidRDefault="003A77BC" w:rsidP="00ED2495">
      <w:pPr>
        <w:spacing w:line="240" w:lineRule="auto"/>
        <w:ind w:left="142"/>
        <w:jc w:val="both"/>
        <w:rPr>
          <w:rFonts w:ascii="Arial" w:hAnsi="Arial" w:cs="Arial"/>
          <w:sz w:val="24"/>
          <w:szCs w:val="24"/>
        </w:rPr>
      </w:pPr>
      <w:r w:rsidRPr="00E01B49">
        <w:rPr>
          <w:rFonts w:ascii="Arial" w:hAnsi="Arial" w:cs="Arial"/>
          <w:sz w:val="24"/>
          <w:szCs w:val="24"/>
        </w:rPr>
        <w:t>In cladirea tehnica sunt montate echipamentele care necesita o protectie suplimentara. Tabloul de automatizare, instalatia de dozare precipitant, unitatea de preparare polielectrolit si instalatia de deshidratare namol, instalatia de dezinfectie cu UV  , debitmetru pentru monitorizare si inregistrarea debitului tratat. Suflanta necesara aerari poate fi amplasata tot in aceasta cladire tehnica, alternativ in exterior direct langa treapta de nitrificare.</w:t>
      </w:r>
    </w:p>
    <w:p w:rsidR="003A77BC" w:rsidRPr="00E01B49" w:rsidRDefault="003A77BC" w:rsidP="00ED2495">
      <w:pPr>
        <w:spacing w:line="240" w:lineRule="auto"/>
        <w:ind w:left="142"/>
        <w:jc w:val="both"/>
        <w:rPr>
          <w:rFonts w:ascii="Arial" w:hAnsi="Arial" w:cs="Arial"/>
          <w:b/>
          <w:sz w:val="24"/>
          <w:szCs w:val="24"/>
        </w:rPr>
      </w:pPr>
      <w:r w:rsidRPr="00E01B49">
        <w:rPr>
          <w:rFonts w:ascii="Arial" w:hAnsi="Arial" w:cs="Arial"/>
          <w:b/>
          <w:sz w:val="24"/>
          <w:szCs w:val="24"/>
        </w:rPr>
        <w:t>Bazin de stocare namol in exces</w:t>
      </w:r>
    </w:p>
    <w:p w:rsidR="003A77BC" w:rsidRPr="00E01B49" w:rsidRDefault="003A77BC" w:rsidP="00ED2495">
      <w:pPr>
        <w:spacing w:line="240" w:lineRule="auto"/>
        <w:ind w:left="142"/>
        <w:jc w:val="both"/>
        <w:rPr>
          <w:rFonts w:ascii="Arial" w:hAnsi="Arial" w:cs="Arial"/>
          <w:sz w:val="24"/>
          <w:szCs w:val="24"/>
        </w:rPr>
      </w:pPr>
      <w:r w:rsidRPr="00E01B49">
        <w:rPr>
          <w:rFonts w:ascii="Arial" w:hAnsi="Arial" w:cs="Arial"/>
          <w:sz w:val="24"/>
          <w:szCs w:val="24"/>
        </w:rPr>
        <w:t xml:space="preserve">Namolul in exces este colectat intr-un bazin de stocare namol. Bazinul va asigura colectarea nămolului provenit de la treapta biologica si ingrosarea statica a acestuia. Gravitational, namolul ajunge sa aiba la baza rezervorului un continut de substanta uscata de cca. 3-4%. Pentru a reduce in continuare volumul namolului in exces, respectiv a creste continutul de substanta uscata, este proiectata deshidratarea mecanica a acestuia. </w:t>
      </w:r>
    </w:p>
    <w:p w:rsidR="00497E55" w:rsidRPr="00E01B49" w:rsidRDefault="00497E55" w:rsidP="00ED2495">
      <w:pPr>
        <w:spacing w:line="240" w:lineRule="auto"/>
        <w:ind w:firstLine="720"/>
        <w:jc w:val="both"/>
        <w:rPr>
          <w:rFonts w:ascii="Arial" w:eastAsia="Calibri" w:hAnsi="Arial" w:cs="Arial"/>
          <w:sz w:val="24"/>
          <w:szCs w:val="24"/>
        </w:rPr>
      </w:pPr>
      <w:r w:rsidRPr="00E01B49">
        <w:rPr>
          <w:rFonts w:ascii="Arial" w:eastAsia="Calibri" w:hAnsi="Arial" w:cs="Arial"/>
          <w:sz w:val="24"/>
          <w:szCs w:val="24"/>
        </w:rPr>
        <w:lastRenderedPageBreak/>
        <w:t>Volumul util al bazinului asigura acumularea si ingrosarea statica pe o perioada de ca. 25 - 30 zile. Se utilizeaza un bazin dreptunghiular, cu urmatoarele dimensiuni:</w:t>
      </w:r>
    </w:p>
    <w:p w:rsidR="00497E55" w:rsidRPr="00E01B49" w:rsidRDefault="00497E55" w:rsidP="00ED2495">
      <w:pPr>
        <w:spacing w:line="240" w:lineRule="auto"/>
        <w:ind w:left="720"/>
        <w:jc w:val="both"/>
        <w:rPr>
          <w:rFonts w:ascii="Arial" w:eastAsia="Calibri" w:hAnsi="Arial" w:cs="Arial"/>
          <w:sz w:val="24"/>
          <w:szCs w:val="24"/>
        </w:rPr>
      </w:pPr>
      <w:r w:rsidRPr="00E01B49">
        <w:rPr>
          <w:rFonts w:ascii="Arial" w:eastAsia="Calibri" w:hAnsi="Arial" w:cs="Arial"/>
          <w:sz w:val="24"/>
          <w:szCs w:val="24"/>
        </w:rPr>
        <w:t>Lungime:</w:t>
      </w:r>
      <w:r w:rsidRPr="00E01B49">
        <w:rPr>
          <w:rFonts w:ascii="Arial" w:eastAsia="Calibri" w:hAnsi="Arial" w:cs="Arial"/>
          <w:sz w:val="24"/>
          <w:szCs w:val="24"/>
        </w:rPr>
        <w:tab/>
      </w:r>
      <w:r w:rsidRPr="00E01B49">
        <w:rPr>
          <w:rFonts w:ascii="Arial" w:eastAsia="Calibri" w:hAnsi="Arial" w:cs="Arial"/>
          <w:sz w:val="24"/>
          <w:szCs w:val="24"/>
        </w:rPr>
        <w:tab/>
      </w:r>
      <w:r w:rsidRPr="00E01B49">
        <w:rPr>
          <w:rFonts w:ascii="Arial" w:eastAsia="Calibri" w:hAnsi="Arial" w:cs="Arial"/>
          <w:sz w:val="24"/>
          <w:szCs w:val="24"/>
        </w:rPr>
        <w:tab/>
        <w:t xml:space="preserve">   5,0m;</w:t>
      </w:r>
    </w:p>
    <w:p w:rsidR="00497E55" w:rsidRPr="00E01B49" w:rsidRDefault="00497E55" w:rsidP="00ED2495">
      <w:pPr>
        <w:spacing w:line="240" w:lineRule="auto"/>
        <w:ind w:left="720"/>
        <w:jc w:val="both"/>
        <w:rPr>
          <w:rFonts w:ascii="Arial" w:eastAsia="Calibri" w:hAnsi="Arial" w:cs="Arial"/>
          <w:sz w:val="24"/>
          <w:szCs w:val="24"/>
        </w:rPr>
      </w:pPr>
      <w:r w:rsidRPr="00E01B49">
        <w:rPr>
          <w:rFonts w:ascii="Arial" w:eastAsia="Calibri" w:hAnsi="Arial" w:cs="Arial"/>
          <w:sz w:val="24"/>
          <w:szCs w:val="24"/>
        </w:rPr>
        <w:t>Latime:</w:t>
      </w:r>
      <w:r w:rsidRPr="00E01B49">
        <w:rPr>
          <w:rFonts w:ascii="Arial" w:eastAsia="Calibri" w:hAnsi="Arial" w:cs="Arial"/>
          <w:sz w:val="24"/>
          <w:szCs w:val="24"/>
        </w:rPr>
        <w:tab/>
      </w:r>
      <w:r w:rsidRPr="00E01B49">
        <w:rPr>
          <w:rFonts w:ascii="Arial" w:eastAsia="Calibri" w:hAnsi="Arial" w:cs="Arial"/>
          <w:sz w:val="24"/>
          <w:szCs w:val="24"/>
        </w:rPr>
        <w:tab/>
      </w:r>
      <w:r w:rsidRPr="00E01B49">
        <w:rPr>
          <w:rFonts w:ascii="Arial" w:eastAsia="Calibri" w:hAnsi="Arial" w:cs="Arial"/>
          <w:sz w:val="24"/>
          <w:szCs w:val="24"/>
        </w:rPr>
        <w:tab/>
        <w:t xml:space="preserve">   2,0m;</w:t>
      </w:r>
    </w:p>
    <w:p w:rsidR="00497E55" w:rsidRPr="00E01B49" w:rsidRDefault="00497E55" w:rsidP="00ED2495">
      <w:pPr>
        <w:spacing w:line="240" w:lineRule="auto"/>
        <w:ind w:left="720"/>
        <w:jc w:val="both"/>
        <w:rPr>
          <w:rFonts w:ascii="Arial" w:eastAsia="Calibri" w:hAnsi="Arial" w:cs="Arial"/>
          <w:sz w:val="24"/>
          <w:szCs w:val="24"/>
        </w:rPr>
      </w:pPr>
      <w:r w:rsidRPr="00E01B49">
        <w:rPr>
          <w:rFonts w:ascii="Arial" w:eastAsia="Calibri" w:hAnsi="Arial" w:cs="Arial"/>
          <w:sz w:val="24"/>
          <w:szCs w:val="24"/>
        </w:rPr>
        <w:t>Adancime max. apa:         3,5m;</w:t>
      </w:r>
    </w:p>
    <w:p w:rsidR="00497E55" w:rsidRPr="00E01B49" w:rsidRDefault="00497E55" w:rsidP="00ED2495">
      <w:pPr>
        <w:spacing w:line="240" w:lineRule="auto"/>
        <w:ind w:left="720"/>
        <w:jc w:val="both"/>
        <w:rPr>
          <w:rFonts w:ascii="Arial" w:eastAsia="Calibri" w:hAnsi="Arial" w:cs="Arial"/>
          <w:sz w:val="24"/>
          <w:szCs w:val="24"/>
        </w:rPr>
      </w:pPr>
      <w:r w:rsidRPr="00E01B49">
        <w:rPr>
          <w:rFonts w:ascii="Arial" w:eastAsia="Calibri" w:hAnsi="Arial" w:cs="Arial"/>
          <w:sz w:val="24"/>
          <w:szCs w:val="24"/>
        </w:rPr>
        <w:t>Inaltime totala interioara:</w:t>
      </w:r>
      <w:r w:rsidRPr="00E01B49">
        <w:rPr>
          <w:rFonts w:ascii="Arial" w:eastAsia="Calibri" w:hAnsi="Arial" w:cs="Arial"/>
          <w:sz w:val="24"/>
          <w:szCs w:val="24"/>
        </w:rPr>
        <w:tab/>
        <w:t xml:space="preserve">   4,9m;</w:t>
      </w:r>
    </w:p>
    <w:p w:rsidR="00497E55" w:rsidRPr="00E01B49" w:rsidRDefault="00497E55" w:rsidP="00ED2495">
      <w:pPr>
        <w:spacing w:line="240" w:lineRule="auto"/>
        <w:ind w:left="720"/>
        <w:jc w:val="both"/>
        <w:rPr>
          <w:rFonts w:ascii="Arial" w:eastAsia="Calibri" w:hAnsi="Arial" w:cs="Arial"/>
          <w:sz w:val="24"/>
          <w:szCs w:val="24"/>
        </w:rPr>
      </w:pPr>
      <w:r w:rsidRPr="00E01B49">
        <w:rPr>
          <w:rFonts w:ascii="Arial" w:eastAsia="Calibri" w:hAnsi="Arial" w:cs="Arial"/>
          <w:sz w:val="24"/>
          <w:szCs w:val="24"/>
        </w:rPr>
        <w:t>Suprafata:</w:t>
      </w:r>
      <w:r w:rsidRPr="00E01B49">
        <w:rPr>
          <w:rFonts w:ascii="Arial" w:eastAsia="Calibri" w:hAnsi="Arial" w:cs="Arial"/>
          <w:sz w:val="24"/>
          <w:szCs w:val="24"/>
        </w:rPr>
        <w:tab/>
      </w:r>
      <w:r w:rsidRPr="00E01B49">
        <w:rPr>
          <w:rFonts w:ascii="Arial" w:eastAsia="Calibri" w:hAnsi="Arial" w:cs="Arial"/>
          <w:sz w:val="24"/>
          <w:szCs w:val="24"/>
        </w:rPr>
        <w:tab/>
      </w:r>
      <w:r w:rsidRPr="00E01B49">
        <w:rPr>
          <w:rFonts w:ascii="Arial" w:eastAsia="Calibri" w:hAnsi="Arial" w:cs="Arial"/>
          <w:sz w:val="24"/>
          <w:szCs w:val="24"/>
        </w:rPr>
        <w:tab/>
        <w:t>10,0m²;</w:t>
      </w:r>
    </w:p>
    <w:p w:rsidR="00497E55" w:rsidRPr="00E01B49" w:rsidRDefault="00497E55" w:rsidP="00ED2495">
      <w:pPr>
        <w:spacing w:line="240" w:lineRule="auto"/>
        <w:ind w:left="720"/>
        <w:jc w:val="both"/>
        <w:rPr>
          <w:rFonts w:ascii="Arial" w:eastAsia="Calibri" w:hAnsi="Arial" w:cs="Arial"/>
          <w:sz w:val="24"/>
          <w:szCs w:val="24"/>
        </w:rPr>
      </w:pPr>
      <w:r w:rsidRPr="00E01B49">
        <w:rPr>
          <w:rFonts w:ascii="Arial" w:eastAsia="Calibri" w:hAnsi="Arial" w:cs="Arial"/>
          <w:sz w:val="24"/>
          <w:szCs w:val="24"/>
        </w:rPr>
        <w:t>Volum util:</w:t>
      </w:r>
      <w:r w:rsidRPr="00E01B49">
        <w:rPr>
          <w:rFonts w:ascii="Arial" w:eastAsia="Calibri" w:hAnsi="Arial" w:cs="Arial"/>
          <w:sz w:val="24"/>
          <w:szCs w:val="24"/>
        </w:rPr>
        <w:tab/>
      </w:r>
      <w:r w:rsidRPr="00E01B49">
        <w:rPr>
          <w:rFonts w:ascii="Arial" w:eastAsia="Calibri" w:hAnsi="Arial" w:cs="Arial"/>
          <w:sz w:val="24"/>
          <w:szCs w:val="24"/>
        </w:rPr>
        <w:tab/>
      </w:r>
      <w:r w:rsidRPr="00E01B49">
        <w:rPr>
          <w:rFonts w:ascii="Arial" w:eastAsia="Calibri" w:hAnsi="Arial" w:cs="Arial"/>
          <w:sz w:val="24"/>
          <w:szCs w:val="24"/>
        </w:rPr>
        <w:tab/>
        <w:t>35,0m³.</w:t>
      </w:r>
    </w:p>
    <w:p w:rsidR="003A77BC" w:rsidRPr="00E01B49" w:rsidRDefault="003A77BC" w:rsidP="00ED2495">
      <w:pPr>
        <w:spacing w:line="240" w:lineRule="auto"/>
        <w:ind w:left="142"/>
        <w:jc w:val="both"/>
        <w:rPr>
          <w:rFonts w:ascii="Arial" w:hAnsi="Arial" w:cs="Arial"/>
          <w:b/>
          <w:iCs/>
          <w:sz w:val="24"/>
          <w:szCs w:val="24"/>
        </w:rPr>
      </w:pPr>
      <w:r w:rsidRPr="00E01B49">
        <w:rPr>
          <w:rFonts w:ascii="Arial" w:hAnsi="Arial" w:cs="Arial"/>
          <w:b/>
          <w:iCs/>
          <w:sz w:val="24"/>
          <w:szCs w:val="24"/>
        </w:rPr>
        <w:t>Tratarea namolului in exces</w:t>
      </w:r>
    </w:p>
    <w:p w:rsidR="003A77BC" w:rsidRPr="00E01B49" w:rsidRDefault="003A77BC" w:rsidP="00ED2495">
      <w:pPr>
        <w:spacing w:line="240" w:lineRule="auto"/>
        <w:ind w:left="142"/>
        <w:jc w:val="both"/>
        <w:rPr>
          <w:rFonts w:ascii="Arial" w:hAnsi="Arial" w:cs="Arial"/>
          <w:sz w:val="24"/>
          <w:szCs w:val="24"/>
        </w:rPr>
      </w:pPr>
      <w:r w:rsidRPr="00E01B49">
        <w:rPr>
          <w:rFonts w:ascii="Arial" w:hAnsi="Arial" w:cs="Arial"/>
          <w:sz w:val="24"/>
          <w:szCs w:val="24"/>
        </w:rPr>
        <w:t xml:space="preserve">Namolul in exces evacuat din decantor este stocat intr-un bazin si de  aici este pompat spre instalatia de deshidratare. </w:t>
      </w:r>
    </w:p>
    <w:p w:rsidR="003A77BC" w:rsidRPr="00E01B49" w:rsidRDefault="003A77BC" w:rsidP="00ED2495">
      <w:pPr>
        <w:spacing w:line="240" w:lineRule="auto"/>
        <w:ind w:left="142"/>
        <w:jc w:val="both"/>
        <w:rPr>
          <w:rFonts w:ascii="Arial" w:hAnsi="Arial" w:cs="Arial"/>
          <w:sz w:val="24"/>
          <w:szCs w:val="24"/>
        </w:rPr>
      </w:pPr>
      <w:r w:rsidRPr="00E01B49">
        <w:rPr>
          <w:rFonts w:ascii="Arial" w:hAnsi="Arial" w:cs="Arial"/>
          <w:sz w:val="24"/>
          <w:szCs w:val="24"/>
        </w:rPr>
        <w:t xml:space="preserve">Pentru a reduce in continuare volumul namolului in exces, respectiv a creste continutul de substanta uscata, este planificata deshidratarea mecanica a acestuia. </w:t>
      </w:r>
    </w:p>
    <w:p w:rsidR="003A77BC" w:rsidRPr="00E01B49" w:rsidRDefault="003A77BC" w:rsidP="00ED2495">
      <w:pPr>
        <w:spacing w:line="240" w:lineRule="auto"/>
        <w:ind w:left="142"/>
        <w:jc w:val="both"/>
        <w:rPr>
          <w:rFonts w:ascii="Arial" w:hAnsi="Arial" w:cs="Arial"/>
          <w:b/>
          <w:iCs/>
          <w:sz w:val="24"/>
          <w:szCs w:val="24"/>
        </w:rPr>
      </w:pPr>
      <w:r w:rsidRPr="00E01B49">
        <w:rPr>
          <w:rFonts w:ascii="Arial" w:hAnsi="Arial" w:cs="Arial"/>
          <w:b/>
          <w:iCs/>
          <w:sz w:val="24"/>
          <w:szCs w:val="24"/>
        </w:rPr>
        <w:t>Recircularea interna</w:t>
      </w:r>
    </w:p>
    <w:p w:rsidR="003A77BC" w:rsidRPr="00E01B49" w:rsidRDefault="003A77BC" w:rsidP="00ED2495">
      <w:pPr>
        <w:spacing w:line="240" w:lineRule="auto"/>
        <w:ind w:left="142"/>
        <w:jc w:val="both"/>
        <w:rPr>
          <w:rFonts w:ascii="Arial" w:hAnsi="Arial" w:cs="Arial"/>
          <w:sz w:val="24"/>
          <w:szCs w:val="24"/>
        </w:rPr>
      </w:pPr>
      <w:r w:rsidRPr="00E01B49">
        <w:rPr>
          <w:rFonts w:ascii="Arial" w:hAnsi="Arial" w:cs="Arial"/>
          <w:sz w:val="24"/>
          <w:szCs w:val="24"/>
        </w:rPr>
        <w:t>Recircularea interna si returul de namol activ se realizeaza fara pompare. Prin deschiderea unor electrovane sunt activate circuitele hidraulice interne. Acestea sunt cu debit constant si corelate direct cu debitul de apa uzata. Datorita faptului ca nu se folosesc pompe de recirculare, consumul de energie al statiei de epurare este substantial redus. Namolul in exces este trimis tot prin actionarea unei electrovane catre bazinul de stocare namol .</w:t>
      </w:r>
    </w:p>
    <w:p w:rsidR="003A77BC" w:rsidRPr="00E01B49" w:rsidRDefault="003A77BC" w:rsidP="00ED2495">
      <w:pPr>
        <w:spacing w:line="240" w:lineRule="auto"/>
        <w:ind w:left="142"/>
        <w:jc w:val="both"/>
        <w:rPr>
          <w:rFonts w:ascii="Arial" w:hAnsi="Arial" w:cs="Arial"/>
          <w:b/>
          <w:sz w:val="24"/>
          <w:szCs w:val="24"/>
        </w:rPr>
      </w:pPr>
      <w:r w:rsidRPr="00E01B49">
        <w:rPr>
          <w:rFonts w:ascii="Arial" w:hAnsi="Arial" w:cs="Arial"/>
          <w:b/>
          <w:sz w:val="24"/>
          <w:szCs w:val="24"/>
        </w:rPr>
        <w:t>Sistem de igienizare cu UV</w:t>
      </w:r>
    </w:p>
    <w:p w:rsidR="003A77BC" w:rsidRPr="00E01B49" w:rsidRDefault="003A77BC" w:rsidP="00ED2495">
      <w:pPr>
        <w:spacing w:line="240" w:lineRule="auto"/>
        <w:ind w:left="142"/>
        <w:jc w:val="both"/>
        <w:rPr>
          <w:rFonts w:ascii="Arial" w:hAnsi="Arial" w:cs="Arial"/>
          <w:sz w:val="24"/>
          <w:szCs w:val="24"/>
        </w:rPr>
      </w:pPr>
      <w:r w:rsidRPr="00E01B49">
        <w:rPr>
          <w:rFonts w:ascii="Arial" w:hAnsi="Arial" w:cs="Arial"/>
          <w:sz w:val="24"/>
          <w:szCs w:val="24"/>
        </w:rPr>
        <w:t xml:space="preserve">Pentru igienizare se va folosi o instalatie cu lampi UV care va fi din oţel inox şi realizează dezinfecţia apelor uzate epurate cu raze ultraviolete cu o lungime de undă λ = 253,7 nm. Se montează suprateran, in camera tehnica a statiei de epurare. Apa epurata este dirijată spre instalaţia de dezinfecţie cu ultraviolete, după care efluentul epurat şi dezinfectat este evacuat in caminul de prelevare probe si de aici în emisar. </w:t>
      </w:r>
    </w:p>
    <w:p w:rsidR="00F80A30" w:rsidRPr="00E01B49" w:rsidRDefault="00F80A30" w:rsidP="00210813">
      <w:pPr>
        <w:pStyle w:val="Titlu3"/>
        <w:keepLines w:val="0"/>
        <w:suppressAutoHyphens w:val="0"/>
        <w:spacing w:before="0" w:line="240" w:lineRule="auto"/>
        <w:ind w:firstLine="708"/>
        <w:jc w:val="both"/>
        <w:rPr>
          <w:rFonts w:ascii="Arial" w:hAnsi="Arial" w:cs="Arial"/>
          <w:color w:val="auto"/>
          <w:sz w:val="24"/>
          <w:szCs w:val="24"/>
        </w:rPr>
      </w:pPr>
      <w:bookmarkStart w:id="1" w:name="_Toc393983008"/>
      <w:r w:rsidRPr="00E01B49">
        <w:rPr>
          <w:rFonts w:ascii="Arial" w:hAnsi="Arial" w:cs="Arial"/>
          <w:color w:val="auto"/>
          <w:sz w:val="24"/>
          <w:szCs w:val="24"/>
        </w:rPr>
        <w:t>Platforma de depozitare</w:t>
      </w:r>
      <w:bookmarkEnd w:id="1"/>
    </w:p>
    <w:p w:rsidR="00F80A30" w:rsidRPr="00E01B49" w:rsidRDefault="00497E55" w:rsidP="00ED2495">
      <w:pPr>
        <w:tabs>
          <w:tab w:val="left" w:pos="709"/>
        </w:tabs>
        <w:spacing w:line="240" w:lineRule="auto"/>
        <w:rPr>
          <w:rFonts w:ascii="Arial" w:hAnsi="Arial" w:cs="Arial"/>
          <w:sz w:val="24"/>
          <w:szCs w:val="24"/>
        </w:rPr>
      </w:pPr>
      <w:r w:rsidRPr="00E01B49">
        <w:rPr>
          <w:rFonts w:ascii="Arial" w:hAnsi="Arial" w:cs="Arial"/>
          <w:sz w:val="24"/>
          <w:szCs w:val="24"/>
        </w:rPr>
        <w:tab/>
      </w:r>
      <w:r w:rsidR="00F80A30" w:rsidRPr="00E01B49">
        <w:rPr>
          <w:rFonts w:ascii="Arial" w:hAnsi="Arial" w:cs="Arial"/>
          <w:sz w:val="24"/>
          <w:szCs w:val="24"/>
        </w:rPr>
        <w:t xml:space="preserve">Aceasta serveste pentru depozitarea temporara a containerelor cu </w:t>
      </w:r>
      <w:r w:rsidR="00F80A30" w:rsidRPr="00E01B49">
        <w:rPr>
          <w:rFonts w:ascii="Arial" w:hAnsi="Arial" w:cs="Arial"/>
          <w:b/>
          <w:i/>
          <w:sz w:val="24"/>
          <w:szCs w:val="24"/>
        </w:rPr>
        <w:t>materii solide provenite de la sita mecanica, a sacilor cu namol deshidratat de la unitatea de deshidratare.</w:t>
      </w:r>
      <w:r w:rsidR="00F80A30" w:rsidRPr="00E01B49">
        <w:rPr>
          <w:rFonts w:ascii="Arial" w:hAnsi="Arial" w:cs="Arial"/>
          <w:sz w:val="24"/>
          <w:szCs w:val="24"/>
        </w:rPr>
        <w:t>Platforma este prevazuta cu gratar de pardoseala pentru colectarea apei de ploaie de pe platforma si a apei scurse din container si saci.</w:t>
      </w:r>
    </w:p>
    <w:p w:rsidR="00F80A30" w:rsidRPr="00E01B49" w:rsidRDefault="00F80A30" w:rsidP="00ED2495">
      <w:pPr>
        <w:spacing w:line="240" w:lineRule="auto"/>
        <w:ind w:left="142"/>
        <w:jc w:val="both"/>
        <w:rPr>
          <w:rFonts w:ascii="Arial" w:hAnsi="Arial" w:cs="Arial"/>
          <w:sz w:val="24"/>
          <w:szCs w:val="24"/>
        </w:rPr>
      </w:pPr>
      <w:r w:rsidRPr="00E01B49">
        <w:rPr>
          <w:rFonts w:ascii="Arial" w:hAnsi="Arial" w:cs="Arial"/>
          <w:sz w:val="24"/>
          <w:szCs w:val="24"/>
        </w:rPr>
        <w:t>Pentru necesitati de spalare si in caz de incendiu se prevede un hidrant ingropat, carosabil.</w:t>
      </w:r>
    </w:p>
    <w:p w:rsidR="00F80A30" w:rsidRPr="00E01B49" w:rsidRDefault="00F80A30" w:rsidP="00ED2495">
      <w:pPr>
        <w:spacing w:line="240" w:lineRule="auto"/>
        <w:ind w:left="142"/>
        <w:jc w:val="both"/>
        <w:rPr>
          <w:rFonts w:ascii="Arial" w:hAnsi="Arial" w:cs="Arial"/>
          <w:sz w:val="24"/>
          <w:szCs w:val="24"/>
        </w:rPr>
      </w:pPr>
      <w:r w:rsidRPr="00E01B49">
        <w:rPr>
          <w:rFonts w:ascii="Arial" w:hAnsi="Arial" w:cs="Arial"/>
          <w:sz w:val="24"/>
          <w:szCs w:val="24"/>
        </w:rPr>
        <w:t>Apa tehnologica pentru diverse spalari se asigura din reteaua de apa potabila de la limita platformei statiei de epurare.</w:t>
      </w:r>
    </w:p>
    <w:p w:rsidR="00F80A30" w:rsidRPr="00E01B49" w:rsidRDefault="00F80A30" w:rsidP="00ED2495">
      <w:pPr>
        <w:spacing w:line="240" w:lineRule="auto"/>
        <w:ind w:left="142"/>
        <w:jc w:val="both"/>
        <w:rPr>
          <w:rFonts w:ascii="Arial" w:hAnsi="Arial" w:cs="Arial"/>
          <w:sz w:val="24"/>
          <w:szCs w:val="24"/>
        </w:rPr>
      </w:pPr>
      <w:r w:rsidRPr="00E01B49">
        <w:rPr>
          <w:rFonts w:ascii="Arial" w:hAnsi="Arial" w:cs="Arial"/>
          <w:sz w:val="24"/>
          <w:szCs w:val="24"/>
        </w:rPr>
        <w:t>Pentru aerisirea in vederea mentenantei a caminelor de canalizare, bazinul de pompare apa menajera si bazinul de colectare si pompare sediment se prevede un ventilator portabil cu furtun de refulare.Platforma statiei de epurare este prevazuta cu centura de impamantare de protectie pentru consumatorii electrici si cu iluminat pe timp de noapte.</w:t>
      </w:r>
    </w:p>
    <w:p w:rsidR="00F80A30" w:rsidRPr="00E01B49" w:rsidRDefault="00F80A30" w:rsidP="00ED2495">
      <w:pPr>
        <w:spacing w:line="240" w:lineRule="auto"/>
        <w:ind w:left="142"/>
        <w:jc w:val="both"/>
        <w:rPr>
          <w:rFonts w:ascii="Arial" w:hAnsi="Arial" w:cs="Arial"/>
          <w:sz w:val="24"/>
          <w:szCs w:val="24"/>
        </w:rPr>
      </w:pPr>
      <w:r w:rsidRPr="00E01B49">
        <w:rPr>
          <w:rFonts w:ascii="Arial" w:hAnsi="Arial" w:cs="Arial"/>
          <w:sz w:val="24"/>
          <w:szCs w:val="24"/>
        </w:rPr>
        <w:t>Pentru protectia muncii si la incediu statia de epurare este prevazuta cu dotarile corespunzatoare (echipament protectie personal operare si mentenanta, stingatoare etc.)</w:t>
      </w:r>
    </w:p>
    <w:p w:rsidR="00D70C7B" w:rsidRPr="00E01B49" w:rsidRDefault="00D70C7B" w:rsidP="00D90EB3">
      <w:pPr>
        <w:widowControl w:val="0"/>
        <w:numPr>
          <w:ilvl w:val="0"/>
          <w:numId w:val="18"/>
        </w:numPr>
        <w:shd w:val="clear" w:color="auto" w:fill="FFFFFF"/>
        <w:suppressAutoHyphens w:val="0"/>
        <w:autoSpaceDE w:val="0"/>
        <w:autoSpaceDN w:val="0"/>
        <w:adjustRightInd w:val="0"/>
        <w:spacing w:before="10" w:after="0" w:line="240" w:lineRule="auto"/>
        <w:ind w:left="709" w:hanging="283"/>
        <w:jc w:val="both"/>
        <w:rPr>
          <w:rFonts w:ascii="Arial" w:hAnsi="Arial" w:cs="Arial"/>
          <w:b/>
          <w:sz w:val="24"/>
          <w:szCs w:val="24"/>
        </w:rPr>
      </w:pPr>
      <w:r w:rsidRPr="00E01B49">
        <w:rPr>
          <w:rFonts w:ascii="Arial" w:hAnsi="Arial" w:cs="Arial"/>
          <w:b/>
          <w:sz w:val="24"/>
          <w:szCs w:val="24"/>
        </w:rPr>
        <w:lastRenderedPageBreak/>
        <w:t xml:space="preserve">reţea principala si secundara de colectare; </w:t>
      </w:r>
    </w:p>
    <w:p w:rsidR="00A75CDC" w:rsidRPr="00E01B49" w:rsidRDefault="00E06DF9" w:rsidP="00ED2495">
      <w:pPr>
        <w:spacing w:after="0" w:line="240" w:lineRule="auto"/>
        <w:ind w:firstLine="709"/>
        <w:jc w:val="both"/>
        <w:rPr>
          <w:rFonts w:ascii="Arial" w:hAnsi="Arial" w:cs="Arial"/>
          <w:i/>
          <w:sz w:val="24"/>
          <w:szCs w:val="24"/>
          <w:lang w:val="fr-FR"/>
        </w:rPr>
      </w:pPr>
      <w:r w:rsidRPr="00E01B49">
        <w:rPr>
          <w:rFonts w:ascii="Arial" w:hAnsi="Arial" w:cs="Arial"/>
          <w:i/>
          <w:sz w:val="24"/>
          <w:szCs w:val="24"/>
          <w:lang w:val="fr-FR"/>
        </w:rPr>
        <w:t>Pentru realizarea lucrarilor de canalizare sunt necesare urmatoarele :</w:t>
      </w:r>
    </w:p>
    <w:p w:rsidR="00E06DF9" w:rsidRPr="00E01B49" w:rsidRDefault="003B54E1" w:rsidP="00D90EB3">
      <w:pPr>
        <w:pStyle w:val="Listparagraf"/>
        <w:numPr>
          <w:ilvl w:val="0"/>
          <w:numId w:val="10"/>
        </w:numPr>
        <w:spacing w:after="0" w:line="240" w:lineRule="auto"/>
        <w:ind w:left="0" w:firstLine="709"/>
        <w:jc w:val="both"/>
        <w:rPr>
          <w:rFonts w:ascii="Arial" w:hAnsi="Arial" w:cs="Arial"/>
          <w:sz w:val="24"/>
          <w:szCs w:val="24"/>
        </w:rPr>
      </w:pPr>
      <w:r w:rsidRPr="00E01B49">
        <w:rPr>
          <w:rFonts w:ascii="Arial" w:hAnsi="Arial" w:cs="Arial"/>
          <w:sz w:val="24"/>
          <w:szCs w:val="24"/>
        </w:rPr>
        <w:t>trasarea si amplasarea lucrarilor se va face pe trama stradala in axul starzii, iar pe strada portului se va amplasa pe partea opusa retelei de alimentare cu apa , respectiv pe partea stanga.</w:t>
      </w:r>
    </w:p>
    <w:p w:rsidR="003B54E1" w:rsidRPr="00E01B49" w:rsidRDefault="003B54E1" w:rsidP="00D90EB3">
      <w:pPr>
        <w:pStyle w:val="Listparagraf"/>
        <w:numPr>
          <w:ilvl w:val="0"/>
          <w:numId w:val="10"/>
        </w:numPr>
        <w:spacing w:after="0" w:line="240" w:lineRule="auto"/>
        <w:ind w:left="0" w:firstLine="709"/>
        <w:jc w:val="both"/>
        <w:rPr>
          <w:rFonts w:ascii="Arial" w:hAnsi="Arial" w:cs="Arial"/>
          <w:sz w:val="24"/>
          <w:szCs w:val="24"/>
        </w:rPr>
      </w:pPr>
      <w:r w:rsidRPr="00E01B49">
        <w:rPr>
          <w:rFonts w:ascii="Arial" w:hAnsi="Arial" w:cs="Arial"/>
          <w:sz w:val="24"/>
          <w:szCs w:val="24"/>
        </w:rPr>
        <w:t>Decaparea imbracamintii asfaltice si a stratului de fundatie a strazii</w:t>
      </w:r>
    </w:p>
    <w:p w:rsidR="003B54E1" w:rsidRPr="00E01B49" w:rsidRDefault="003B54E1" w:rsidP="00D90EB3">
      <w:pPr>
        <w:pStyle w:val="Listparagraf"/>
        <w:numPr>
          <w:ilvl w:val="0"/>
          <w:numId w:val="10"/>
        </w:numPr>
        <w:spacing w:after="0" w:line="240" w:lineRule="auto"/>
        <w:ind w:left="0" w:firstLine="709"/>
        <w:jc w:val="both"/>
        <w:rPr>
          <w:rFonts w:ascii="Arial" w:hAnsi="Arial" w:cs="Arial"/>
          <w:sz w:val="24"/>
          <w:szCs w:val="24"/>
        </w:rPr>
      </w:pPr>
      <w:r w:rsidRPr="00E01B49">
        <w:rPr>
          <w:rFonts w:ascii="Arial" w:hAnsi="Arial" w:cs="Arial"/>
          <w:sz w:val="24"/>
          <w:szCs w:val="24"/>
        </w:rPr>
        <w:t>Executarea sapaturii</w:t>
      </w:r>
    </w:p>
    <w:p w:rsidR="00AC0D73" w:rsidRPr="00E01B49" w:rsidRDefault="003B54E1" w:rsidP="00D90EB3">
      <w:pPr>
        <w:pStyle w:val="Listparagraf"/>
        <w:numPr>
          <w:ilvl w:val="0"/>
          <w:numId w:val="10"/>
        </w:numPr>
        <w:spacing w:after="0" w:line="240" w:lineRule="auto"/>
        <w:ind w:left="0" w:firstLine="709"/>
        <w:jc w:val="both"/>
        <w:rPr>
          <w:rFonts w:ascii="Arial" w:hAnsi="Arial" w:cs="Arial"/>
          <w:sz w:val="24"/>
          <w:szCs w:val="24"/>
        </w:rPr>
      </w:pPr>
      <w:r w:rsidRPr="00E01B49">
        <w:rPr>
          <w:rFonts w:ascii="Arial" w:hAnsi="Arial" w:cs="Arial"/>
          <w:sz w:val="24"/>
          <w:szCs w:val="24"/>
        </w:rPr>
        <w:t>Supravegherea executarii sapaturii santului pentru a nu distruge bransamentele existente si racordurile cu celelelalte strazi adiacente cablurilorr electrice</w:t>
      </w:r>
      <w:r w:rsidR="00E22BF3" w:rsidRPr="00E01B49">
        <w:rPr>
          <w:rFonts w:ascii="Arial" w:hAnsi="Arial" w:cs="Arial"/>
          <w:sz w:val="24"/>
          <w:szCs w:val="24"/>
        </w:rPr>
        <w:t xml:space="preserve"> si de telefonie</w:t>
      </w:r>
      <w:r w:rsidR="00AC0D73" w:rsidRPr="00E01B49">
        <w:rPr>
          <w:rFonts w:ascii="Arial" w:hAnsi="Arial" w:cs="Arial"/>
          <w:sz w:val="24"/>
          <w:szCs w:val="24"/>
        </w:rPr>
        <w:t xml:space="preserve">. </w:t>
      </w:r>
    </w:p>
    <w:p w:rsidR="003B54E1" w:rsidRPr="00E01B49" w:rsidRDefault="00AC0D73" w:rsidP="00ED2495">
      <w:pPr>
        <w:spacing w:after="0" w:line="240" w:lineRule="auto"/>
        <w:ind w:firstLine="708"/>
        <w:jc w:val="both"/>
        <w:rPr>
          <w:rFonts w:ascii="Arial" w:hAnsi="Arial" w:cs="Arial"/>
          <w:sz w:val="24"/>
          <w:szCs w:val="24"/>
        </w:rPr>
      </w:pPr>
      <w:r w:rsidRPr="00E01B49">
        <w:rPr>
          <w:rFonts w:ascii="Arial" w:hAnsi="Arial" w:cs="Arial"/>
          <w:sz w:val="24"/>
          <w:szCs w:val="24"/>
        </w:rPr>
        <w:t>Adancimea de pozarea a conductelor va permite va permite racordarea tuturor locuintelor si constructiilor din zona, iar panta minima va asigura o viteza medie de curgere care sa produca si o autocuratiere in timpul orelor de debit maxim a depunerilor care se produc in orele de debit minim.</w:t>
      </w:r>
    </w:p>
    <w:p w:rsidR="00AC0D73" w:rsidRPr="00E01B49" w:rsidRDefault="00AC0D73" w:rsidP="00ED2495">
      <w:pPr>
        <w:spacing w:after="0" w:line="240" w:lineRule="auto"/>
        <w:ind w:firstLine="708"/>
        <w:jc w:val="both"/>
        <w:rPr>
          <w:rFonts w:ascii="Arial" w:hAnsi="Arial" w:cs="Arial"/>
          <w:sz w:val="24"/>
          <w:szCs w:val="24"/>
        </w:rPr>
      </w:pPr>
      <w:r w:rsidRPr="00E01B49">
        <w:rPr>
          <w:rFonts w:ascii="Arial" w:hAnsi="Arial" w:cs="Arial"/>
          <w:sz w:val="24"/>
          <w:szCs w:val="24"/>
        </w:rPr>
        <w:t>Adancimea de pozarea a conductelor va respecta adancime de inghet.</w:t>
      </w:r>
    </w:p>
    <w:p w:rsidR="00A75CDC" w:rsidRPr="00E01B49" w:rsidRDefault="00E22BF3" w:rsidP="00D90EB3">
      <w:pPr>
        <w:pStyle w:val="Listparagraf"/>
        <w:numPr>
          <w:ilvl w:val="0"/>
          <w:numId w:val="10"/>
        </w:numPr>
        <w:spacing w:after="0" w:line="240" w:lineRule="auto"/>
        <w:ind w:left="0" w:firstLine="709"/>
        <w:jc w:val="both"/>
        <w:rPr>
          <w:rFonts w:ascii="Arial" w:hAnsi="Arial" w:cs="Arial"/>
          <w:sz w:val="24"/>
          <w:szCs w:val="24"/>
        </w:rPr>
      </w:pPr>
      <w:r w:rsidRPr="00E01B49">
        <w:rPr>
          <w:rFonts w:ascii="Arial" w:hAnsi="Arial" w:cs="Arial"/>
          <w:sz w:val="24"/>
          <w:szCs w:val="24"/>
        </w:rPr>
        <w:t>Transeele se executa pe traseu cu latimea de  L=+50cm</w:t>
      </w:r>
      <w:r w:rsidRPr="00E01B49">
        <w:rPr>
          <w:rFonts w:ascii="Arial" w:hAnsi="Arial" w:cs="Arial"/>
          <w:sz w:val="24"/>
          <w:szCs w:val="24"/>
          <w:lang w:val="fr-FR"/>
        </w:rPr>
        <w:t>, panta si adancimea indicate in profilul  longitudinal,</w:t>
      </w:r>
    </w:p>
    <w:p w:rsidR="00E22BF3" w:rsidRPr="00E01B49" w:rsidRDefault="00E22BF3" w:rsidP="00D90EB3">
      <w:pPr>
        <w:pStyle w:val="Listparagraf"/>
        <w:numPr>
          <w:ilvl w:val="0"/>
          <w:numId w:val="10"/>
        </w:numPr>
        <w:spacing w:after="0" w:line="240" w:lineRule="auto"/>
        <w:ind w:left="0" w:firstLine="709"/>
        <w:jc w:val="both"/>
        <w:rPr>
          <w:rFonts w:ascii="Arial" w:hAnsi="Arial" w:cs="Arial"/>
          <w:sz w:val="24"/>
          <w:szCs w:val="24"/>
        </w:rPr>
      </w:pPr>
      <w:r w:rsidRPr="00E01B49">
        <w:rPr>
          <w:rFonts w:ascii="Arial" w:hAnsi="Arial" w:cs="Arial"/>
          <w:sz w:val="24"/>
          <w:szCs w:val="24"/>
          <w:lang w:val="fr-FR"/>
        </w:rPr>
        <w:t>Realizarea sprijinirii peretilor transeelor astfel incat sa permita montarea  elementelor de conducta fara prabusirea a malurilor,</w:t>
      </w:r>
    </w:p>
    <w:p w:rsidR="00E22BF3" w:rsidRPr="00E01B49" w:rsidRDefault="00E22BF3" w:rsidP="00D90EB3">
      <w:pPr>
        <w:pStyle w:val="Listparagraf"/>
        <w:numPr>
          <w:ilvl w:val="0"/>
          <w:numId w:val="10"/>
        </w:numPr>
        <w:spacing w:after="0" w:line="240" w:lineRule="auto"/>
        <w:ind w:left="0" w:firstLine="709"/>
        <w:jc w:val="both"/>
        <w:rPr>
          <w:rFonts w:ascii="Arial" w:hAnsi="Arial" w:cs="Arial"/>
          <w:sz w:val="24"/>
          <w:szCs w:val="24"/>
        </w:rPr>
      </w:pPr>
      <w:r w:rsidRPr="00E01B49">
        <w:rPr>
          <w:rFonts w:ascii="Arial" w:hAnsi="Arial" w:cs="Arial"/>
          <w:sz w:val="24"/>
          <w:szCs w:val="24"/>
          <w:lang w:val="fr-FR"/>
        </w:rPr>
        <w:t>Fundul santului va respecta va fi acoperit de un pat de nisip de de 10 cm</w:t>
      </w:r>
    </w:p>
    <w:p w:rsidR="00E22BF3" w:rsidRPr="00E01B49" w:rsidRDefault="00E22BF3" w:rsidP="00D90EB3">
      <w:pPr>
        <w:pStyle w:val="Listparagraf"/>
        <w:numPr>
          <w:ilvl w:val="0"/>
          <w:numId w:val="10"/>
        </w:numPr>
        <w:spacing w:after="0" w:line="240" w:lineRule="auto"/>
        <w:ind w:left="0" w:firstLine="709"/>
        <w:jc w:val="both"/>
        <w:rPr>
          <w:rFonts w:ascii="Arial" w:hAnsi="Arial" w:cs="Arial"/>
          <w:sz w:val="24"/>
          <w:szCs w:val="24"/>
        </w:rPr>
      </w:pPr>
      <w:r w:rsidRPr="00E01B49">
        <w:rPr>
          <w:rFonts w:ascii="Arial" w:hAnsi="Arial" w:cs="Arial"/>
          <w:sz w:val="24"/>
          <w:szCs w:val="24"/>
          <w:lang w:val="fr-FR"/>
        </w:rPr>
        <w:t>Montarea conductei se va realiza cu respectarea c</w:t>
      </w:r>
      <w:r w:rsidR="00AF27BB" w:rsidRPr="00E01B49">
        <w:rPr>
          <w:rFonts w:ascii="Arial" w:hAnsi="Arial" w:cs="Arial"/>
          <w:sz w:val="24"/>
          <w:szCs w:val="24"/>
          <w:lang w:val="fr-FR"/>
        </w:rPr>
        <w:t>onditiilor tehnice. Pana la efectuarea probelor de etanseite se vor lasa libere imbinarile dintre conducte.</w:t>
      </w:r>
    </w:p>
    <w:p w:rsidR="006C5B13" w:rsidRPr="00E01B49" w:rsidRDefault="006C5B13" w:rsidP="00ED2495">
      <w:pPr>
        <w:shd w:val="clear" w:color="auto" w:fill="FFFFFF"/>
        <w:spacing w:line="240" w:lineRule="auto"/>
        <w:ind w:firstLine="360"/>
        <w:jc w:val="both"/>
        <w:rPr>
          <w:rFonts w:ascii="Arial" w:hAnsi="Arial" w:cs="Arial"/>
          <w:bCs/>
          <w:sz w:val="24"/>
          <w:szCs w:val="24"/>
          <w:lang w:val="fr-FR"/>
        </w:rPr>
      </w:pPr>
      <w:r w:rsidRPr="00210813">
        <w:rPr>
          <w:rFonts w:ascii="Arial" w:hAnsi="Arial" w:cs="Arial"/>
          <w:sz w:val="24"/>
          <w:szCs w:val="24"/>
        </w:rPr>
        <w:t>Reţeaua de canalizare se va realiza  cu tevi din  PVC-KG, deoarece prezintă următoarele avantaje nete rezultate in urma comparatiei caracteristicilor  materialelor  analizate:</w:t>
      </w:r>
      <w:r w:rsidRPr="00E01B49">
        <w:rPr>
          <w:rFonts w:ascii="Arial" w:hAnsi="Arial" w:cs="Arial"/>
          <w:b/>
          <w:sz w:val="24"/>
          <w:szCs w:val="24"/>
        </w:rPr>
        <w:t xml:space="preserve"> </w:t>
      </w:r>
      <w:r w:rsidRPr="00E01B49">
        <w:rPr>
          <w:rFonts w:ascii="Arial" w:hAnsi="Arial" w:cs="Arial"/>
          <w:sz w:val="24"/>
          <w:szCs w:val="24"/>
        </w:rPr>
        <w:t>se montează uşor,se întreţine si exploatează uşor,din punct de vedere economic are o valoare mai mica iar din punct de vedere structural, soluţia aleasa este o soluţie tehnica fezabila,indeplinand condiţiile de amplasament si costuri de investiţie si exploatare.</w:t>
      </w:r>
      <w:r w:rsidRPr="00E01B49">
        <w:rPr>
          <w:rFonts w:ascii="Arial" w:hAnsi="Arial" w:cs="Arial"/>
          <w:bCs/>
          <w:sz w:val="24"/>
          <w:szCs w:val="24"/>
          <w:lang w:val="fr-FR"/>
        </w:rPr>
        <w:t xml:space="preserve"> Pentru evitarea pierderilor din retea, cu efecte asupra calitatii apelor subterane, se va urmari o buna etansare a îmbinărilor (etanşare uscata cu inel de cauciuc).</w:t>
      </w:r>
    </w:p>
    <w:p w:rsidR="00F80A30" w:rsidRPr="00E01B49" w:rsidRDefault="00210813" w:rsidP="00ED2495">
      <w:pPr>
        <w:pStyle w:val="Titlu3"/>
        <w:keepLines w:val="0"/>
        <w:tabs>
          <w:tab w:val="left" w:pos="426"/>
        </w:tabs>
        <w:suppressAutoHyphens w:val="0"/>
        <w:spacing w:before="0" w:line="240" w:lineRule="auto"/>
        <w:jc w:val="both"/>
        <w:rPr>
          <w:rFonts w:ascii="Arial" w:hAnsi="Arial" w:cs="Arial"/>
          <w:color w:val="auto"/>
          <w:sz w:val="24"/>
          <w:szCs w:val="24"/>
        </w:rPr>
      </w:pPr>
      <w:bookmarkStart w:id="2" w:name="_Toc393982999"/>
      <w:r>
        <w:rPr>
          <w:rFonts w:ascii="Arial" w:hAnsi="Arial" w:cs="Arial"/>
          <w:color w:val="auto"/>
          <w:sz w:val="24"/>
          <w:szCs w:val="24"/>
        </w:rPr>
        <w:tab/>
      </w:r>
      <w:r w:rsidR="00F80A30" w:rsidRPr="00E01B49">
        <w:rPr>
          <w:rFonts w:ascii="Arial" w:hAnsi="Arial" w:cs="Arial"/>
          <w:color w:val="auto"/>
          <w:sz w:val="24"/>
          <w:szCs w:val="24"/>
        </w:rPr>
        <w:t>Camine de  canalizare</w:t>
      </w:r>
      <w:bookmarkEnd w:id="2"/>
      <w:r w:rsidR="00F80A30" w:rsidRPr="00E01B49">
        <w:rPr>
          <w:rFonts w:ascii="Arial" w:hAnsi="Arial" w:cs="Arial"/>
          <w:color w:val="auto"/>
          <w:sz w:val="24"/>
          <w:szCs w:val="24"/>
        </w:rPr>
        <w:t xml:space="preserve"> </w:t>
      </w:r>
    </w:p>
    <w:p w:rsidR="00F80A30" w:rsidRPr="00E01B49" w:rsidRDefault="00F80A30" w:rsidP="00ED2495">
      <w:pPr>
        <w:spacing w:line="240" w:lineRule="auto"/>
        <w:ind w:left="142"/>
        <w:jc w:val="both"/>
        <w:rPr>
          <w:rFonts w:ascii="Arial" w:hAnsi="Arial" w:cs="Arial"/>
          <w:sz w:val="24"/>
          <w:szCs w:val="24"/>
        </w:rPr>
      </w:pPr>
      <w:r w:rsidRPr="00E01B49">
        <w:rPr>
          <w:rFonts w:ascii="Arial" w:hAnsi="Arial" w:cs="Arial"/>
          <w:sz w:val="24"/>
          <w:szCs w:val="24"/>
        </w:rPr>
        <w:t>Acestea sunt camine standard (STAS 2448-82), de canalizare, carosabile. Camine cu racorduri la conductele de canalizare si adancime variabila, conform profilelor tehnologice. Sunt prevazute cu capace carosabile si trepte pentru acces personal de mentenanta si exploatare.Caminul de admisie/bypass este constructie prevazuta cu grilaj de acoperire   si trepte pentru acces personal de mentenanta si exploatare.</w:t>
      </w:r>
    </w:p>
    <w:p w:rsidR="00AF27BB" w:rsidRPr="00E01B49" w:rsidRDefault="00AF27BB" w:rsidP="00D90EB3">
      <w:pPr>
        <w:pStyle w:val="Listparagraf"/>
        <w:numPr>
          <w:ilvl w:val="0"/>
          <w:numId w:val="10"/>
        </w:numPr>
        <w:spacing w:after="0" w:line="240" w:lineRule="auto"/>
        <w:ind w:left="0" w:firstLine="709"/>
        <w:jc w:val="both"/>
        <w:rPr>
          <w:rFonts w:ascii="Arial" w:hAnsi="Arial" w:cs="Arial"/>
          <w:sz w:val="24"/>
          <w:szCs w:val="24"/>
        </w:rPr>
      </w:pPr>
      <w:r w:rsidRPr="00E01B49">
        <w:rPr>
          <w:rFonts w:ascii="Arial" w:hAnsi="Arial" w:cs="Arial"/>
          <w:sz w:val="24"/>
          <w:szCs w:val="24"/>
          <w:lang w:val="fr-FR"/>
        </w:rPr>
        <w:t xml:space="preserve">Executia caminelor de vizitare , caminele de intersectie montate pe traseul retelelor de canalizare. </w:t>
      </w:r>
    </w:p>
    <w:p w:rsidR="00AF27BB" w:rsidRPr="00E01B49" w:rsidRDefault="00AF27BB" w:rsidP="00D90EB3">
      <w:pPr>
        <w:pStyle w:val="Listparagraf"/>
        <w:numPr>
          <w:ilvl w:val="0"/>
          <w:numId w:val="10"/>
        </w:numPr>
        <w:spacing w:after="0" w:line="240" w:lineRule="auto"/>
        <w:ind w:left="0" w:firstLine="709"/>
        <w:jc w:val="both"/>
        <w:rPr>
          <w:rFonts w:ascii="Arial" w:hAnsi="Arial" w:cs="Arial"/>
          <w:sz w:val="24"/>
          <w:szCs w:val="24"/>
        </w:rPr>
      </w:pPr>
      <w:r w:rsidRPr="00E01B49">
        <w:rPr>
          <w:rFonts w:ascii="Arial" w:hAnsi="Arial" w:cs="Arial"/>
          <w:sz w:val="24"/>
          <w:szCs w:val="24"/>
          <w:lang w:val="fr-FR"/>
        </w:rPr>
        <w:t xml:space="preserve">Astuparea santului si refacerea imbracamintii stradale </w:t>
      </w:r>
    </w:p>
    <w:p w:rsidR="00A75CDC" w:rsidRPr="00E01B49" w:rsidRDefault="00CC7035" w:rsidP="00ED2495">
      <w:pPr>
        <w:spacing w:before="120" w:after="0" w:line="240" w:lineRule="auto"/>
        <w:ind w:firstLine="709"/>
        <w:jc w:val="both"/>
        <w:rPr>
          <w:rFonts w:ascii="Arial" w:hAnsi="Arial" w:cs="Arial"/>
          <w:sz w:val="24"/>
          <w:szCs w:val="24"/>
        </w:rPr>
      </w:pPr>
      <w:r w:rsidRPr="00E01B49">
        <w:rPr>
          <w:rFonts w:ascii="Arial" w:hAnsi="Arial" w:cs="Arial"/>
          <w:sz w:val="24"/>
          <w:szCs w:val="24"/>
        </w:rPr>
        <w:t>Debitele de dimensionare si verificare au fost calculate conf. STAS 1343-1.</w:t>
      </w:r>
    </w:p>
    <w:p w:rsidR="00A75CDC" w:rsidRPr="00E01B49" w:rsidRDefault="00CC7035" w:rsidP="00ED2495">
      <w:pPr>
        <w:pStyle w:val="Corptext"/>
        <w:ind w:firstLine="709"/>
        <w:rPr>
          <w:rFonts w:cs="Arial"/>
          <w:b w:val="0"/>
          <w:smallCaps w:val="0"/>
          <w:sz w:val="24"/>
          <w:szCs w:val="24"/>
          <w:lang w:val="ro-RO"/>
        </w:rPr>
      </w:pPr>
      <w:r w:rsidRPr="00E01B49">
        <w:rPr>
          <w:rFonts w:cs="Arial"/>
          <w:b w:val="0"/>
          <w:smallCaps w:val="0"/>
          <w:sz w:val="24"/>
          <w:szCs w:val="24"/>
          <w:lang w:val="ro-RO"/>
        </w:rPr>
        <w:t>Prin optimizarea retelei de distributie s-a urmarit realizarea unor parametri superiori ai presiunii si debitului astfel incat sa se realizeze orice punct din retea presiunea disponibila necesara populatiei si cea necesara pentru hidrantii de incendiu.</w:t>
      </w:r>
    </w:p>
    <w:p w:rsidR="00F80A30" w:rsidRPr="00E01B49" w:rsidRDefault="00F80A30" w:rsidP="00ED2495">
      <w:pPr>
        <w:spacing w:line="240" w:lineRule="auto"/>
        <w:ind w:left="284"/>
        <w:jc w:val="both"/>
        <w:rPr>
          <w:rFonts w:ascii="Arial" w:hAnsi="Arial" w:cs="Arial"/>
          <w:sz w:val="24"/>
          <w:szCs w:val="24"/>
          <w:lang w:val="fr-FR"/>
        </w:rPr>
      </w:pPr>
      <w:r w:rsidRPr="00E01B49">
        <w:rPr>
          <w:rFonts w:ascii="Arial" w:hAnsi="Arial" w:cs="Arial"/>
          <w:sz w:val="24"/>
          <w:szCs w:val="24"/>
        </w:rPr>
        <w:t>Pentru realizarea sistemului de canalizare propus in prezentul obiectiv lungimea reţelei de canalizare menajera este de 11033 ml si pe diametre astfel:</w:t>
      </w:r>
    </w:p>
    <w:p w:rsidR="00F80A30" w:rsidRPr="00E01B49" w:rsidRDefault="00F80A30" w:rsidP="00D90EB3">
      <w:pPr>
        <w:widowControl w:val="0"/>
        <w:numPr>
          <w:ilvl w:val="0"/>
          <w:numId w:val="23"/>
        </w:numPr>
        <w:suppressAutoHyphens w:val="0"/>
        <w:autoSpaceDE w:val="0"/>
        <w:autoSpaceDN w:val="0"/>
        <w:adjustRightInd w:val="0"/>
        <w:spacing w:after="0" w:line="240" w:lineRule="auto"/>
        <w:ind w:left="567" w:hanging="283"/>
        <w:jc w:val="both"/>
        <w:rPr>
          <w:rFonts w:ascii="Arial" w:hAnsi="Arial" w:cs="Arial"/>
          <w:sz w:val="24"/>
          <w:szCs w:val="24"/>
        </w:rPr>
      </w:pPr>
      <w:r w:rsidRPr="00E01B49">
        <w:rPr>
          <w:rFonts w:ascii="Arial" w:hAnsi="Arial" w:cs="Arial"/>
          <w:sz w:val="24"/>
          <w:szCs w:val="24"/>
        </w:rPr>
        <w:t>D 250x6.1 mm , L=7619  ml;</w:t>
      </w:r>
    </w:p>
    <w:p w:rsidR="00F80A30" w:rsidRPr="00E01B49" w:rsidRDefault="00F80A30" w:rsidP="00D90EB3">
      <w:pPr>
        <w:widowControl w:val="0"/>
        <w:numPr>
          <w:ilvl w:val="0"/>
          <w:numId w:val="23"/>
        </w:numPr>
        <w:suppressAutoHyphens w:val="0"/>
        <w:autoSpaceDE w:val="0"/>
        <w:autoSpaceDN w:val="0"/>
        <w:adjustRightInd w:val="0"/>
        <w:spacing w:after="0" w:line="240" w:lineRule="auto"/>
        <w:ind w:left="567" w:hanging="283"/>
        <w:jc w:val="both"/>
        <w:rPr>
          <w:rFonts w:ascii="Arial" w:hAnsi="Arial" w:cs="Arial"/>
          <w:sz w:val="24"/>
          <w:szCs w:val="24"/>
        </w:rPr>
      </w:pPr>
      <w:r w:rsidRPr="00E01B49">
        <w:rPr>
          <w:rFonts w:ascii="Arial" w:hAnsi="Arial" w:cs="Arial"/>
          <w:sz w:val="24"/>
          <w:szCs w:val="24"/>
        </w:rPr>
        <w:t>D315 x 7.7 mm, L = 3136 ml;</w:t>
      </w:r>
    </w:p>
    <w:p w:rsidR="00F80A30" w:rsidRPr="00E01B49" w:rsidRDefault="00F80A30" w:rsidP="00D90EB3">
      <w:pPr>
        <w:widowControl w:val="0"/>
        <w:numPr>
          <w:ilvl w:val="0"/>
          <w:numId w:val="23"/>
        </w:numPr>
        <w:suppressAutoHyphens w:val="0"/>
        <w:autoSpaceDE w:val="0"/>
        <w:autoSpaceDN w:val="0"/>
        <w:adjustRightInd w:val="0"/>
        <w:spacing w:after="0" w:line="240" w:lineRule="auto"/>
        <w:ind w:left="567" w:hanging="283"/>
        <w:jc w:val="both"/>
        <w:rPr>
          <w:rFonts w:ascii="Arial" w:hAnsi="Arial" w:cs="Arial"/>
          <w:sz w:val="24"/>
          <w:szCs w:val="24"/>
          <w:u w:val="single"/>
        </w:rPr>
      </w:pPr>
      <w:r w:rsidRPr="00E01B49">
        <w:rPr>
          <w:rFonts w:ascii="Arial" w:hAnsi="Arial" w:cs="Arial"/>
          <w:sz w:val="24"/>
          <w:szCs w:val="24"/>
          <w:u w:val="single"/>
        </w:rPr>
        <w:t>D 200 x 4.9 mm, L= 228 ml.</w:t>
      </w:r>
    </w:p>
    <w:p w:rsidR="00F80A30" w:rsidRPr="00E01B49" w:rsidRDefault="00F80A30" w:rsidP="00ED2495">
      <w:pPr>
        <w:spacing w:line="240" w:lineRule="auto"/>
        <w:ind w:left="284"/>
        <w:jc w:val="both"/>
        <w:rPr>
          <w:rFonts w:ascii="Arial" w:hAnsi="Arial" w:cs="Arial"/>
          <w:sz w:val="24"/>
          <w:szCs w:val="24"/>
        </w:rPr>
      </w:pPr>
      <w:r w:rsidRPr="00E01B49">
        <w:rPr>
          <w:rFonts w:ascii="Arial" w:hAnsi="Arial" w:cs="Arial"/>
          <w:sz w:val="24"/>
          <w:szCs w:val="24"/>
        </w:rPr>
        <w:t>TOTAL = 11</w:t>
      </w:r>
      <w:r w:rsidR="00210813">
        <w:rPr>
          <w:rFonts w:ascii="Arial" w:hAnsi="Arial" w:cs="Arial"/>
          <w:sz w:val="24"/>
          <w:szCs w:val="24"/>
        </w:rPr>
        <w:t>.</w:t>
      </w:r>
      <w:r w:rsidRPr="00E01B49">
        <w:rPr>
          <w:rFonts w:ascii="Arial" w:hAnsi="Arial" w:cs="Arial"/>
          <w:sz w:val="24"/>
          <w:szCs w:val="24"/>
        </w:rPr>
        <w:t>013 ml</w:t>
      </w:r>
    </w:p>
    <w:p w:rsidR="009B2AB3" w:rsidRPr="00E01B49" w:rsidRDefault="00210813" w:rsidP="00ED2495">
      <w:pPr>
        <w:tabs>
          <w:tab w:val="left" w:pos="540"/>
        </w:tabs>
        <w:spacing w:line="240" w:lineRule="auto"/>
        <w:jc w:val="both"/>
        <w:rPr>
          <w:rFonts w:ascii="Arial" w:eastAsia="Calibri" w:hAnsi="Arial" w:cs="Arial"/>
          <w:bCs/>
          <w:sz w:val="24"/>
          <w:szCs w:val="24"/>
          <w:lang w:val="fr-FR"/>
        </w:rPr>
      </w:pPr>
      <w:r>
        <w:rPr>
          <w:rFonts w:ascii="Arial" w:eastAsia="Calibri" w:hAnsi="Arial" w:cs="Arial"/>
          <w:bCs/>
          <w:sz w:val="24"/>
          <w:szCs w:val="24"/>
          <w:lang w:val="fr-FR"/>
        </w:rPr>
        <w:lastRenderedPageBreak/>
        <w:tab/>
      </w:r>
      <w:r>
        <w:rPr>
          <w:rFonts w:ascii="Arial" w:eastAsia="Calibri" w:hAnsi="Arial" w:cs="Arial"/>
          <w:bCs/>
          <w:sz w:val="24"/>
          <w:szCs w:val="24"/>
          <w:lang w:val="fr-FR"/>
        </w:rPr>
        <w:tab/>
      </w:r>
      <w:r w:rsidR="009B2AB3" w:rsidRPr="00E01B49">
        <w:rPr>
          <w:rFonts w:ascii="Arial" w:eastAsia="Calibri" w:hAnsi="Arial" w:cs="Arial"/>
          <w:bCs/>
          <w:sz w:val="24"/>
          <w:szCs w:val="24"/>
          <w:lang w:val="fr-FR"/>
        </w:rPr>
        <w:t>Pentru evitarea pierderilor din retea, cu efecte asupra calitatii apelor subterane, se va urmari o buna etansare a îmbinărilor (etanşare uscata cu inel de cauciuc).</w:t>
      </w:r>
    </w:p>
    <w:p w:rsidR="009B2AB3" w:rsidRPr="00E01B49" w:rsidRDefault="009B2AB3" w:rsidP="00ED2495">
      <w:pPr>
        <w:spacing w:after="195"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      </w:t>
      </w:r>
      <w:r w:rsidRPr="00E01B49">
        <w:rPr>
          <w:rFonts w:ascii="Arial" w:eastAsia="Calibri" w:hAnsi="Arial" w:cs="Arial"/>
          <w:noProof/>
          <w:sz w:val="24"/>
          <w:szCs w:val="24"/>
        </w:rPr>
        <w:tab/>
        <w:t xml:space="preserve">Sistemul de canalizare proiectat </w:t>
      </w:r>
      <w:r w:rsidRPr="00E01B49">
        <w:rPr>
          <w:rFonts w:ascii="Arial" w:eastAsia="Calibri" w:hAnsi="Arial" w:cs="Arial"/>
          <w:b/>
          <w:bCs/>
          <w:noProof/>
          <w:sz w:val="24"/>
          <w:szCs w:val="24"/>
        </w:rPr>
        <w:t>este de tip separativ</w:t>
      </w:r>
      <w:r w:rsidRPr="00E01B49">
        <w:rPr>
          <w:rFonts w:ascii="Arial" w:eastAsia="Calibri" w:hAnsi="Arial" w:cs="Arial"/>
          <w:noProof/>
          <w:sz w:val="24"/>
          <w:szCs w:val="24"/>
        </w:rPr>
        <w:t>, lucrările de canalizare menajeră au fost structurate pe următoarele obiecte cu caracteristicile</w:t>
      </w: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i/>
          <w:noProof/>
          <w:sz w:val="24"/>
          <w:szCs w:val="24"/>
        </w:rPr>
        <w:tab/>
      </w:r>
      <w:r w:rsidRPr="00E01B49">
        <w:rPr>
          <w:rFonts w:ascii="Arial" w:eastAsia="Calibri" w:hAnsi="Arial" w:cs="Arial"/>
          <w:b/>
          <w:i/>
          <w:noProof/>
          <w:sz w:val="24"/>
          <w:szCs w:val="24"/>
        </w:rPr>
        <w:tab/>
      </w:r>
      <w:r w:rsidRPr="00E01B49">
        <w:rPr>
          <w:rFonts w:ascii="Arial" w:eastAsia="Calibri" w:hAnsi="Arial" w:cs="Arial"/>
          <w:b/>
          <w:noProof/>
          <w:sz w:val="24"/>
          <w:szCs w:val="24"/>
        </w:rPr>
        <w:t>Canalizare menajera str. Portului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CMV102-CMV113</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1439 m, PVC-KG SN8 D 315x 7,7mm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Nr.camine 48 </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Nr. racorduri 80</w:t>
      </w:r>
    </w:p>
    <w:p w:rsidR="00A0265B" w:rsidRPr="00E01B49" w:rsidRDefault="00A0265B" w:rsidP="00210813">
      <w:pPr>
        <w:widowControl w:val="0"/>
        <w:suppressAutoHyphens w:val="0"/>
        <w:autoSpaceDE w:val="0"/>
        <w:autoSpaceDN w:val="0"/>
        <w:adjustRightInd w:val="0"/>
        <w:spacing w:after="0" w:line="240" w:lineRule="auto"/>
        <w:ind w:firstLine="708"/>
        <w:jc w:val="both"/>
        <w:rPr>
          <w:rFonts w:ascii="Arial" w:eastAsia="Calibri" w:hAnsi="Arial" w:cs="Arial"/>
          <w:b/>
          <w:sz w:val="24"/>
          <w:szCs w:val="24"/>
          <w:lang w:eastAsia="ro-RO"/>
        </w:rPr>
      </w:pPr>
      <w:r w:rsidRPr="00210813">
        <w:rPr>
          <w:rFonts w:ascii="Arial" w:hAnsi="Arial" w:cs="Arial"/>
          <w:b/>
          <w:i/>
          <w:sz w:val="24"/>
          <w:szCs w:val="24"/>
          <w:lang w:eastAsia="ar-SA"/>
        </w:rPr>
        <w:t>Fata de proiectul initial -</w:t>
      </w:r>
      <w:r w:rsidRPr="00E01B49">
        <w:rPr>
          <w:rFonts w:ascii="Arial" w:hAnsi="Arial" w:cs="Arial"/>
          <w:b/>
          <w:i/>
          <w:sz w:val="24"/>
          <w:szCs w:val="24"/>
          <w:u w:val="single"/>
          <w:lang w:eastAsia="ar-SA"/>
        </w:rPr>
        <w:t xml:space="preserve"> </w:t>
      </w:r>
      <w:r w:rsidRPr="00E01B49">
        <w:rPr>
          <w:rFonts w:ascii="Arial" w:hAnsi="Arial" w:cs="Arial"/>
          <w:i/>
          <w:sz w:val="24"/>
          <w:szCs w:val="24"/>
          <w:lang w:eastAsia="ar-SA"/>
        </w:rPr>
        <w:t xml:space="preserve"> Execuția asfaltării DJ 391 A (Strada Portului) implică o periaodă de 5 ani în care nu se pot executa lucrări de desfacere în ampriza drumului ceea ce implică modificarea soluției tehnice inițiale de amplasare a conductelor și a construcțiilor accesorii în axul drumului prin relocarea acestora pe ambele părți acoperind astfel necesit</w:t>
      </w:r>
      <w:r w:rsidRPr="00E01B49">
        <w:rPr>
          <w:rFonts w:ascii="Arial" w:hAnsi="Arial" w:cs="Arial"/>
          <w:i/>
          <w:sz w:val="24"/>
          <w:szCs w:val="24"/>
          <w:lang w:eastAsia="ar-SA"/>
        </w:rPr>
        <w:t>ă</w:t>
      </w:r>
      <w:r w:rsidRPr="00E01B49">
        <w:rPr>
          <w:rFonts w:ascii="Arial" w:hAnsi="Arial" w:cs="Arial"/>
          <w:i/>
          <w:sz w:val="24"/>
          <w:szCs w:val="24"/>
          <w:lang w:eastAsia="ar-SA"/>
        </w:rPr>
        <w:t>țile de racordare a locuitorilor de o parte și de cealaltă a drumului județean DJ 391 A, realizându-se totodată 3 subtraversări ale drumului județean pentru a face legătura cu c</w:t>
      </w:r>
      <w:r w:rsidRPr="00E01B49">
        <w:rPr>
          <w:rFonts w:ascii="Arial" w:hAnsi="Arial" w:cs="Arial"/>
          <w:i/>
          <w:sz w:val="24"/>
          <w:szCs w:val="24"/>
          <w:lang w:eastAsia="ar-SA"/>
        </w:rPr>
        <w:t>o</w:t>
      </w:r>
      <w:r w:rsidRPr="00E01B49">
        <w:rPr>
          <w:rFonts w:ascii="Arial" w:hAnsi="Arial" w:cs="Arial"/>
          <w:i/>
          <w:sz w:val="24"/>
          <w:szCs w:val="24"/>
          <w:lang w:eastAsia="ar-SA"/>
        </w:rPr>
        <w:t>lectorul ce conduce apele uzate menajere către stația de epurare, toate relocările și modif</w:t>
      </w:r>
      <w:r w:rsidRPr="00E01B49">
        <w:rPr>
          <w:rFonts w:ascii="Arial" w:hAnsi="Arial" w:cs="Arial"/>
          <w:i/>
          <w:sz w:val="24"/>
          <w:szCs w:val="24"/>
          <w:lang w:eastAsia="ar-SA"/>
        </w:rPr>
        <w:t>i</w:t>
      </w:r>
      <w:r w:rsidRPr="00E01B49">
        <w:rPr>
          <w:rFonts w:ascii="Arial" w:hAnsi="Arial" w:cs="Arial"/>
          <w:i/>
          <w:sz w:val="24"/>
          <w:szCs w:val="24"/>
          <w:lang w:eastAsia="ar-SA"/>
        </w:rPr>
        <w:t>cările amplasării rețelei de canalizare cauzată de asfaltarea DJ 391 A sunt explicitate în Dispoziția de Șantier nr. 2 din 08.05.2019</w:t>
      </w:r>
    </w:p>
    <w:p w:rsidR="00A0265B" w:rsidRPr="00E01B49" w:rsidRDefault="00A0265B" w:rsidP="00ED2495">
      <w:pPr>
        <w:widowControl w:val="0"/>
        <w:suppressAutoHyphens w:val="0"/>
        <w:autoSpaceDE w:val="0"/>
        <w:autoSpaceDN w:val="0"/>
        <w:adjustRightInd w:val="0"/>
        <w:spacing w:after="0" w:line="240" w:lineRule="auto"/>
        <w:ind w:left="786"/>
        <w:jc w:val="both"/>
        <w:rPr>
          <w:rFonts w:ascii="Arial" w:eastAsia="Calibri" w:hAnsi="Arial" w:cs="Arial"/>
          <w:b/>
          <w:sz w:val="24"/>
          <w:szCs w:val="24"/>
          <w:lang w:eastAsia="ro-RO"/>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sz w:val="24"/>
          <w:szCs w:val="24"/>
          <w:lang w:eastAsia="ro-RO"/>
        </w:rPr>
      </w:pPr>
      <w:r w:rsidRPr="00E01B49">
        <w:rPr>
          <w:rFonts w:ascii="Arial" w:eastAsia="Calibri" w:hAnsi="Arial" w:cs="Arial"/>
          <w:b/>
          <w:noProof/>
          <w:sz w:val="24"/>
          <w:szCs w:val="24"/>
        </w:rPr>
        <w:tab/>
      </w:r>
      <w:r w:rsidRPr="00E01B49">
        <w:rPr>
          <w:rFonts w:ascii="Arial" w:eastAsia="Calibri" w:hAnsi="Arial" w:cs="Arial"/>
          <w:b/>
          <w:noProof/>
          <w:sz w:val="24"/>
          <w:szCs w:val="24"/>
        </w:rPr>
        <w:tab/>
        <w:t xml:space="preserve">Canalizare menajera str. </w:t>
      </w:r>
      <w:r w:rsidRPr="00E01B49">
        <w:rPr>
          <w:rFonts w:ascii="Arial" w:eastAsia="Calibri" w:hAnsi="Arial" w:cs="Arial"/>
          <w:b/>
          <w:sz w:val="24"/>
          <w:szCs w:val="24"/>
          <w:lang w:eastAsia="ro-RO"/>
        </w:rPr>
        <w:t>Tr.II Lalelelor+str. Portului</w:t>
      </w:r>
    </w:p>
    <w:p w:rsidR="009B2AB3" w:rsidRPr="00E01B49" w:rsidRDefault="009B2AB3" w:rsidP="00D90EB3">
      <w:pPr>
        <w:widowControl w:val="0"/>
        <w:numPr>
          <w:ilvl w:val="0"/>
          <w:numId w:val="28"/>
        </w:numPr>
        <w:tabs>
          <w:tab w:val="left" w:pos="2410"/>
        </w:tabs>
        <w:suppressAutoHyphens w:val="0"/>
        <w:autoSpaceDE w:val="0"/>
        <w:autoSpaceDN w:val="0"/>
        <w:adjustRightInd w:val="0"/>
        <w:spacing w:after="0" w:line="240" w:lineRule="auto"/>
        <w:ind w:left="2268" w:firstLine="0"/>
        <w:jc w:val="both"/>
        <w:rPr>
          <w:rFonts w:ascii="Arial" w:eastAsia="Calibri" w:hAnsi="Arial" w:cs="Arial"/>
          <w:noProof/>
          <w:sz w:val="24"/>
          <w:szCs w:val="24"/>
        </w:rPr>
      </w:pPr>
      <w:r w:rsidRPr="00E01B49">
        <w:rPr>
          <w:rFonts w:ascii="Arial" w:eastAsia="Calibri" w:hAnsi="Arial" w:cs="Arial"/>
          <w:noProof/>
          <w:sz w:val="24"/>
          <w:szCs w:val="24"/>
        </w:rPr>
        <w:t xml:space="preserve">Amplasare : Tronsonul 1 dintre căminele CMV28÷CMV8                 </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    Lungime L= 602 m PVC-KG SN8 D 315x 7,7mm</w:t>
      </w:r>
    </w:p>
    <w:p w:rsidR="009B2AB3" w:rsidRPr="00E01B49" w:rsidRDefault="009B2AB3" w:rsidP="00D90EB3">
      <w:pPr>
        <w:widowControl w:val="0"/>
        <w:numPr>
          <w:ilvl w:val="0"/>
          <w:numId w:val="28"/>
        </w:numPr>
        <w:tabs>
          <w:tab w:val="left" w:pos="2410"/>
        </w:tabs>
        <w:suppressAutoHyphens w:val="0"/>
        <w:autoSpaceDE w:val="0"/>
        <w:autoSpaceDN w:val="0"/>
        <w:adjustRightInd w:val="0"/>
        <w:spacing w:after="0" w:line="240" w:lineRule="auto"/>
        <w:ind w:left="2268" w:firstLine="0"/>
        <w:jc w:val="both"/>
        <w:rPr>
          <w:rFonts w:ascii="Arial" w:eastAsia="Calibri" w:hAnsi="Arial" w:cs="Arial"/>
          <w:noProof/>
          <w:sz w:val="24"/>
          <w:szCs w:val="24"/>
        </w:rPr>
      </w:pPr>
      <w:r w:rsidRPr="00E01B49">
        <w:rPr>
          <w:rFonts w:ascii="Arial" w:eastAsia="Calibri" w:hAnsi="Arial" w:cs="Arial"/>
          <w:noProof/>
          <w:sz w:val="24"/>
          <w:szCs w:val="24"/>
        </w:rPr>
        <w:t xml:space="preserve">Nr.camine 21 </w:t>
      </w:r>
    </w:p>
    <w:p w:rsidR="009B2AB3" w:rsidRDefault="009B2AB3" w:rsidP="00D90EB3">
      <w:pPr>
        <w:widowControl w:val="0"/>
        <w:numPr>
          <w:ilvl w:val="0"/>
          <w:numId w:val="28"/>
        </w:numPr>
        <w:suppressAutoHyphens w:val="0"/>
        <w:autoSpaceDE w:val="0"/>
        <w:autoSpaceDN w:val="0"/>
        <w:adjustRightInd w:val="0"/>
        <w:spacing w:after="0" w:line="240" w:lineRule="auto"/>
        <w:ind w:left="2268" w:firstLine="0"/>
        <w:jc w:val="both"/>
        <w:rPr>
          <w:rFonts w:ascii="Arial" w:eastAsia="Calibri" w:hAnsi="Arial" w:cs="Arial"/>
          <w:noProof/>
          <w:sz w:val="24"/>
          <w:szCs w:val="24"/>
        </w:rPr>
      </w:pPr>
      <w:r w:rsidRPr="00E01B49">
        <w:rPr>
          <w:rFonts w:ascii="Arial" w:eastAsia="Calibri" w:hAnsi="Arial" w:cs="Arial"/>
          <w:noProof/>
          <w:sz w:val="24"/>
          <w:szCs w:val="24"/>
        </w:rPr>
        <w:t>Nr. racorduri 42</w:t>
      </w:r>
    </w:p>
    <w:p w:rsidR="006C1D2E" w:rsidRPr="00E01B49" w:rsidRDefault="006C1D2E" w:rsidP="006C1D2E">
      <w:pPr>
        <w:widowControl w:val="0"/>
        <w:suppressAutoHyphens w:val="0"/>
        <w:autoSpaceDE w:val="0"/>
        <w:autoSpaceDN w:val="0"/>
        <w:adjustRightInd w:val="0"/>
        <w:spacing w:after="0" w:line="240" w:lineRule="auto"/>
        <w:ind w:left="2268"/>
        <w:jc w:val="both"/>
        <w:rPr>
          <w:rFonts w:ascii="Arial" w:eastAsia="Calibri" w:hAnsi="Arial" w:cs="Arial"/>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sz w:val="24"/>
          <w:szCs w:val="24"/>
          <w:lang w:eastAsia="ro-RO"/>
        </w:rPr>
      </w:pPr>
      <w:r w:rsidRPr="00E01B49">
        <w:rPr>
          <w:rFonts w:ascii="Arial" w:eastAsia="Calibri" w:hAnsi="Arial" w:cs="Arial"/>
          <w:b/>
          <w:noProof/>
          <w:sz w:val="24"/>
          <w:szCs w:val="24"/>
        </w:rPr>
        <w:tab/>
      </w:r>
      <w:r w:rsidRPr="00E01B49">
        <w:rPr>
          <w:rFonts w:ascii="Arial" w:eastAsia="Calibri" w:hAnsi="Arial" w:cs="Arial"/>
          <w:b/>
          <w:noProof/>
          <w:sz w:val="24"/>
          <w:szCs w:val="24"/>
        </w:rPr>
        <w:tab/>
        <w:t xml:space="preserve">Canalizare menajera str. </w:t>
      </w:r>
      <w:r w:rsidRPr="00E01B49">
        <w:rPr>
          <w:rFonts w:ascii="Arial" w:eastAsia="Calibri" w:hAnsi="Arial" w:cs="Arial"/>
          <w:b/>
          <w:sz w:val="24"/>
          <w:szCs w:val="24"/>
          <w:lang w:eastAsia="ro-RO"/>
        </w:rPr>
        <w:t xml:space="preserve">Str.Lalelelor </w:t>
      </w:r>
    </w:p>
    <w:p w:rsidR="009B2AB3" w:rsidRPr="00E01B49" w:rsidRDefault="009B2AB3" w:rsidP="00D90EB3">
      <w:pPr>
        <w:widowControl w:val="0"/>
        <w:numPr>
          <w:ilvl w:val="0"/>
          <w:numId w:val="28"/>
        </w:numPr>
        <w:tabs>
          <w:tab w:val="left" w:pos="2410"/>
        </w:tabs>
        <w:suppressAutoHyphens w:val="0"/>
        <w:autoSpaceDE w:val="0"/>
        <w:autoSpaceDN w:val="0"/>
        <w:adjustRightInd w:val="0"/>
        <w:spacing w:after="0" w:line="240" w:lineRule="auto"/>
        <w:ind w:left="2268" w:firstLine="0"/>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 88-CMV 8</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    Lungime L= 833 m, PVC –KG SN4 D 315x 7,7mm</w:t>
      </w:r>
    </w:p>
    <w:p w:rsidR="009B2AB3" w:rsidRPr="00E01B49" w:rsidRDefault="009B2AB3" w:rsidP="00D90EB3">
      <w:pPr>
        <w:widowControl w:val="0"/>
        <w:numPr>
          <w:ilvl w:val="0"/>
          <w:numId w:val="28"/>
        </w:numPr>
        <w:tabs>
          <w:tab w:val="left" w:pos="2410"/>
        </w:tabs>
        <w:suppressAutoHyphens w:val="0"/>
        <w:autoSpaceDE w:val="0"/>
        <w:autoSpaceDN w:val="0"/>
        <w:adjustRightInd w:val="0"/>
        <w:spacing w:after="0" w:line="240" w:lineRule="auto"/>
        <w:ind w:left="2268" w:firstLine="0"/>
        <w:jc w:val="both"/>
        <w:rPr>
          <w:rFonts w:ascii="Arial" w:eastAsia="Calibri" w:hAnsi="Arial" w:cs="Arial"/>
          <w:noProof/>
          <w:sz w:val="24"/>
          <w:szCs w:val="24"/>
        </w:rPr>
      </w:pPr>
      <w:r w:rsidRPr="00E01B49">
        <w:rPr>
          <w:rFonts w:ascii="Arial" w:eastAsia="Calibri" w:hAnsi="Arial" w:cs="Arial"/>
          <w:noProof/>
          <w:sz w:val="24"/>
          <w:szCs w:val="24"/>
        </w:rPr>
        <w:t xml:space="preserve">Nr.camine 27 </w:t>
      </w:r>
    </w:p>
    <w:p w:rsidR="009B2AB3" w:rsidRDefault="009B2AB3" w:rsidP="00D90EB3">
      <w:pPr>
        <w:widowControl w:val="0"/>
        <w:numPr>
          <w:ilvl w:val="0"/>
          <w:numId w:val="28"/>
        </w:numPr>
        <w:suppressAutoHyphens w:val="0"/>
        <w:autoSpaceDE w:val="0"/>
        <w:autoSpaceDN w:val="0"/>
        <w:adjustRightInd w:val="0"/>
        <w:spacing w:after="0" w:line="240" w:lineRule="auto"/>
        <w:ind w:left="2268" w:firstLine="0"/>
        <w:jc w:val="both"/>
        <w:rPr>
          <w:rFonts w:ascii="Arial" w:eastAsia="Calibri" w:hAnsi="Arial" w:cs="Arial"/>
          <w:noProof/>
          <w:sz w:val="24"/>
          <w:szCs w:val="24"/>
        </w:rPr>
      </w:pPr>
      <w:r w:rsidRPr="00E01B49">
        <w:rPr>
          <w:rFonts w:ascii="Arial" w:eastAsia="Calibri" w:hAnsi="Arial" w:cs="Arial"/>
          <w:noProof/>
          <w:sz w:val="24"/>
          <w:szCs w:val="24"/>
        </w:rPr>
        <w:t>Nr. racorduri 68</w:t>
      </w:r>
    </w:p>
    <w:p w:rsidR="006C1D2E" w:rsidRPr="00E01B49" w:rsidRDefault="006C1D2E" w:rsidP="006C1D2E">
      <w:pPr>
        <w:widowControl w:val="0"/>
        <w:suppressAutoHyphens w:val="0"/>
        <w:autoSpaceDE w:val="0"/>
        <w:autoSpaceDN w:val="0"/>
        <w:adjustRightInd w:val="0"/>
        <w:spacing w:after="0" w:line="240" w:lineRule="auto"/>
        <w:ind w:left="2268"/>
        <w:jc w:val="both"/>
        <w:rPr>
          <w:rFonts w:ascii="Arial" w:eastAsia="Calibri" w:hAnsi="Arial" w:cs="Arial"/>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sz w:val="24"/>
          <w:szCs w:val="24"/>
          <w:lang w:eastAsia="ro-RO"/>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w:t>
      </w:r>
      <w:r w:rsidRPr="00E01B49">
        <w:rPr>
          <w:rFonts w:ascii="Arial" w:eastAsia="Calibri" w:hAnsi="Arial" w:cs="Arial"/>
          <w:b/>
          <w:sz w:val="24"/>
          <w:szCs w:val="24"/>
        </w:rPr>
        <w:t xml:space="preserve"> </w:t>
      </w:r>
      <w:r w:rsidRPr="00E01B49">
        <w:rPr>
          <w:rFonts w:ascii="Arial" w:eastAsia="Calibri" w:hAnsi="Arial" w:cs="Arial"/>
          <w:b/>
          <w:sz w:val="24"/>
          <w:szCs w:val="24"/>
          <w:lang w:eastAsia="ro-RO"/>
        </w:rPr>
        <w:t>Sanda+Pescariei</w:t>
      </w:r>
    </w:p>
    <w:p w:rsidR="009B2AB3" w:rsidRPr="00E01B49" w:rsidRDefault="009B2AB3" w:rsidP="00D90EB3">
      <w:pPr>
        <w:widowControl w:val="0"/>
        <w:numPr>
          <w:ilvl w:val="0"/>
          <w:numId w:val="29"/>
        </w:numPr>
        <w:tabs>
          <w:tab w:val="left" w:pos="2410"/>
        </w:tabs>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CMV124-CMV35</w:t>
      </w:r>
    </w:p>
    <w:p w:rsidR="009B2AB3" w:rsidRPr="00E01B49" w:rsidRDefault="009B2AB3" w:rsidP="00D90EB3">
      <w:pPr>
        <w:widowControl w:val="0"/>
        <w:numPr>
          <w:ilvl w:val="0"/>
          <w:numId w:val="29"/>
        </w:numPr>
        <w:tabs>
          <w:tab w:val="left" w:pos="2410"/>
        </w:tabs>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394 m, PVC-KG cu diametrul D 250 x 6.1mm</w:t>
      </w:r>
    </w:p>
    <w:p w:rsidR="009B2AB3" w:rsidRPr="00E01B49" w:rsidRDefault="009B2AB3" w:rsidP="00D90EB3">
      <w:pPr>
        <w:widowControl w:val="0"/>
        <w:numPr>
          <w:ilvl w:val="0"/>
          <w:numId w:val="29"/>
        </w:numPr>
        <w:tabs>
          <w:tab w:val="left" w:pos="2410"/>
        </w:tabs>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Nr.camine 16 </w:t>
      </w:r>
    </w:p>
    <w:p w:rsidR="009B2AB3" w:rsidRPr="00210813" w:rsidRDefault="009B2AB3" w:rsidP="00D90EB3">
      <w:pPr>
        <w:widowControl w:val="0"/>
        <w:numPr>
          <w:ilvl w:val="0"/>
          <w:numId w:val="29"/>
        </w:numPr>
        <w:tabs>
          <w:tab w:val="left" w:pos="2410"/>
        </w:tabs>
        <w:suppressAutoHyphens w:val="0"/>
        <w:autoSpaceDE w:val="0"/>
        <w:autoSpaceDN w:val="0"/>
        <w:adjustRightInd w:val="0"/>
        <w:spacing w:after="0" w:line="240" w:lineRule="auto"/>
        <w:jc w:val="both"/>
        <w:rPr>
          <w:rFonts w:ascii="Arial" w:hAnsi="Arial" w:cs="Arial"/>
          <w:noProof/>
          <w:sz w:val="24"/>
          <w:szCs w:val="24"/>
        </w:rPr>
      </w:pPr>
      <w:r w:rsidRPr="00E01B49">
        <w:rPr>
          <w:rFonts w:ascii="Arial" w:eastAsia="Calibri" w:hAnsi="Arial" w:cs="Arial"/>
          <w:noProof/>
          <w:sz w:val="24"/>
          <w:szCs w:val="24"/>
        </w:rPr>
        <w:t>Nr. racorduri 5</w:t>
      </w:r>
    </w:p>
    <w:p w:rsidR="00210813" w:rsidRPr="00E01B49" w:rsidRDefault="00210813" w:rsidP="00210813">
      <w:pPr>
        <w:widowControl w:val="0"/>
        <w:tabs>
          <w:tab w:val="left" w:pos="2410"/>
        </w:tabs>
        <w:suppressAutoHyphens w:val="0"/>
        <w:autoSpaceDE w:val="0"/>
        <w:autoSpaceDN w:val="0"/>
        <w:adjustRightInd w:val="0"/>
        <w:spacing w:after="0" w:line="240" w:lineRule="auto"/>
        <w:ind w:left="2421"/>
        <w:jc w:val="both"/>
        <w:rPr>
          <w:rFonts w:ascii="Arial" w:hAnsi="Arial" w:cs="Arial"/>
          <w:noProof/>
          <w:sz w:val="24"/>
          <w:szCs w:val="24"/>
        </w:rPr>
      </w:pPr>
    </w:p>
    <w:p w:rsidR="00CF0782" w:rsidRPr="00E01B49" w:rsidRDefault="00CF0782" w:rsidP="00210813">
      <w:pPr>
        <w:spacing w:after="0" w:line="240" w:lineRule="auto"/>
        <w:ind w:firstLine="708"/>
        <w:jc w:val="both"/>
        <w:rPr>
          <w:rFonts w:ascii="Arial" w:hAnsi="Arial" w:cs="Arial"/>
          <w:i/>
          <w:sz w:val="24"/>
          <w:szCs w:val="24"/>
          <w:lang w:eastAsia="ar-SA"/>
        </w:rPr>
      </w:pPr>
      <w:r w:rsidRPr="00210813">
        <w:rPr>
          <w:rFonts w:ascii="Arial" w:hAnsi="Arial" w:cs="Arial"/>
          <w:b/>
          <w:i/>
          <w:sz w:val="24"/>
          <w:szCs w:val="24"/>
          <w:lang w:eastAsia="ar-SA"/>
        </w:rPr>
        <w:t>Fata de proiectul initial -</w:t>
      </w:r>
      <w:r w:rsidRPr="00E01B49">
        <w:rPr>
          <w:rFonts w:ascii="Arial" w:hAnsi="Arial" w:cs="Arial"/>
          <w:b/>
          <w:i/>
          <w:sz w:val="24"/>
          <w:szCs w:val="24"/>
          <w:u w:val="single"/>
          <w:lang w:eastAsia="ar-SA"/>
        </w:rPr>
        <w:t xml:space="preserve"> </w:t>
      </w:r>
      <w:r w:rsidRPr="00E01B49">
        <w:rPr>
          <w:rFonts w:ascii="Arial" w:hAnsi="Arial" w:cs="Arial"/>
          <w:i/>
          <w:sz w:val="24"/>
          <w:szCs w:val="24"/>
          <w:lang w:eastAsia="ar-SA"/>
        </w:rPr>
        <w:t xml:space="preserve"> În urma creșterii nivelului freatic s-a constatat că realizarea tronsonului cuprins între căminele CMV120 și CMV111 de pe strada Sanda (Pescăriei) este imposibilă, astfel traseul rețelei de canalizare cuprins între căminele CMV120 și CMV111 de pe strada Sanda (Pescăriei) se va anula, astfel încât se impune redirecționarea debitului de pe acest tronson pe strada Sofica (Berzei) până la căminul CMV145, astfel se va realiza o stație de pompare în dreptul căminului CMV120 pentru pomparea debitului pe tronsonul Străzii Sanda Tr.2  (Pescărușului) de la căminul CMV145 către căminul CMV35 din strada Lalelelor, astfel se va face legătura între căminele CMV145 și CMV138 pentru preluarea acestora.</w:t>
      </w:r>
    </w:p>
    <w:p w:rsidR="00CF0782" w:rsidRPr="00E01B49" w:rsidRDefault="00CF0782" w:rsidP="00ED2495">
      <w:pPr>
        <w:spacing w:after="0" w:line="240" w:lineRule="auto"/>
        <w:jc w:val="both"/>
        <w:rPr>
          <w:rFonts w:ascii="Arial" w:hAnsi="Arial" w:cs="Arial"/>
          <w:i/>
          <w:sz w:val="24"/>
          <w:szCs w:val="24"/>
          <w:lang w:eastAsia="ar-SA"/>
        </w:rPr>
      </w:pPr>
      <w:r w:rsidRPr="00E01B49">
        <w:rPr>
          <w:rFonts w:ascii="Arial" w:hAnsi="Arial" w:cs="Arial"/>
          <w:i/>
          <w:sz w:val="24"/>
          <w:szCs w:val="24"/>
          <w:lang w:eastAsia="ar-SA"/>
        </w:rPr>
        <w:t xml:space="preserve"> În urma dimensionării Stația de pompare va avea următoarele caracteristici:</w:t>
      </w:r>
    </w:p>
    <w:p w:rsidR="00CF0782" w:rsidRPr="00E01B49" w:rsidRDefault="00CF0782" w:rsidP="00ED2495">
      <w:pPr>
        <w:spacing w:line="240" w:lineRule="auto"/>
        <w:ind w:left="720" w:firstLine="720"/>
        <w:jc w:val="both"/>
        <w:rPr>
          <w:rFonts w:ascii="Arial" w:hAnsi="Arial" w:cs="Arial"/>
          <w:i/>
          <w:sz w:val="24"/>
          <w:szCs w:val="24"/>
          <w:lang w:eastAsia="ar-SA"/>
        </w:rPr>
      </w:pPr>
      <w:r w:rsidRPr="00E01B49">
        <w:rPr>
          <w:rFonts w:ascii="Arial" w:hAnsi="Arial" w:cs="Arial"/>
          <w:i/>
          <w:sz w:val="24"/>
          <w:szCs w:val="24"/>
          <w:lang w:eastAsia="ar-SA"/>
        </w:rPr>
        <w:t xml:space="preserve">H = 8.26 mca; </w:t>
      </w:r>
      <w:r w:rsidRPr="00E01B49">
        <w:rPr>
          <w:rFonts w:ascii="Arial" w:hAnsi="Arial" w:cs="Arial"/>
          <w:i/>
          <w:sz w:val="24"/>
          <w:szCs w:val="24"/>
          <w:lang w:eastAsia="ar-SA"/>
        </w:rPr>
        <w:tab/>
      </w:r>
      <w:r w:rsidRPr="00E01B49">
        <w:rPr>
          <w:rFonts w:ascii="Arial" w:hAnsi="Arial" w:cs="Arial"/>
          <w:i/>
          <w:sz w:val="24"/>
          <w:szCs w:val="24"/>
          <w:lang w:eastAsia="ar-SA"/>
        </w:rPr>
        <w:tab/>
        <w:t xml:space="preserve">Q = 2.03 l/s </w:t>
      </w:r>
      <w:r w:rsidRPr="00E01B49">
        <w:rPr>
          <w:rFonts w:ascii="Arial" w:hAnsi="Arial" w:cs="Arial"/>
          <w:i/>
          <w:sz w:val="24"/>
          <w:szCs w:val="24"/>
          <w:lang w:eastAsia="ar-SA"/>
        </w:rPr>
        <w:tab/>
      </w:r>
      <w:r w:rsidRPr="00E01B49">
        <w:rPr>
          <w:rFonts w:ascii="Arial" w:hAnsi="Arial" w:cs="Arial"/>
          <w:i/>
          <w:sz w:val="24"/>
          <w:szCs w:val="24"/>
          <w:lang w:eastAsia="ar-SA"/>
        </w:rPr>
        <w:tab/>
      </w:r>
      <w:r w:rsidRPr="00E01B49">
        <w:rPr>
          <w:rFonts w:ascii="Arial" w:hAnsi="Arial" w:cs="Arial"/>
          <w:i/>
          <w:sz w:val="24"/>
          <w:szCs w:val="24"/>
          <w:lang w:eastAsia="ar-SA"/>
        </w:rPr>
        <w:tab/>
        <w:t>Pnom 1.7 kW</w:t>
      </w:r>
    </w:p>
    <w:p w:rsidR="00CF0782" w:rsidRPr="00E01B49" w:rsidRDefault="00CF0782" w:rsidP="00ED2495">
      <w:pPr>
        <w:spacing w:line="240" w:lineRule="auto"/>
        <w:jc w:val="both"/>
        <w:rPr>
          <w:rFonts w:ascii="Arial" w:hAnsi="Arial" w:cs="Arial"/>
          <w:i/>
          <w:sz w:val="24"/>
          <w:szCs w:val="24"/>
          <w:lang w:eastAsia="ar-SA"/>
        </w:rPr>
      </w:pPr>
      <w:r w:rsidRPr="00E01B49">
        <w:rPr>
          <w:rFonts w:ascii="Arial" w:hAnsi="Arial" w:cs="Arial"/>
          <w:i/>
          <w:sz w:val="24"/>
          <w:szCs w:val="24"/>
          <w:lang w:eastAsia="ar-SA"/>
        </w:rPr>
        <w:t xml:space="preserve">               Statia de pompare va fi amplasata in camin de beton prefabricat.</w:t>
      </w:r>
    </w:p>
    <w:p w:rsidR="00CF0782" w:rsidRPr="00E01B49" w:rsidRDefault="00CF0782" w:rsidP="00ED2495">
      <w:pPr>
        <w:spacing w:line="240" w:lineRule="auto"/>
        <w:ind w:left="993"/>
        <w:jc w:val="both"/>
        <w:rPr>
          <w:rFonts w:ascii="Arial" w:hAnsi="Arial" w:cs="Arial"/>
          <w:i/>
          <w:sz w:val="24"/>
          <w:szCs w:val="24"/>
          <w:lang w:eastAsia="ar-SA"/>
        </w:rPr>
      </w:pPr>
      <w:r w:rsidRPr="00E01B49">
        <w:rPr>
          <w:rFonts w:ascii="Arial" w:hAnsi="Arial" w:cs="Arial"/>
          <w:i/>
          <w:sz w:val="24"/>
          <w:szCs w:val="24"/>
          <w:lang w:eastAsia="ar-SA"/>
        </w:rPr>
        <w:lastRenderedPageBreak/>
        <w:t>Intre CMV120 si CMV 145 se va executa  conducta de refulare PEHD Dn 63  mm (de la SPAU la str. Sanda tr.2 (Pescărușului)).</w:t>
      </w: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sz w:val="24"/>
          <w:szCs w:val="24"/>
          <w:lang w:eastAsia="ro-RO"/>
        </w:rPr>
      </w:pPr>
      <w:r w:rsidRPr="00E01B49">
        <w:rPr>
          <w:rFonts w:ascii="Arial" w:eastAsia="Calibri" w:hAnsi="Arial" w:cs="Arial"/>
          <w:b/>
          <w:noProof/>
          <w:sz w:val="24"/>
          <w:szCs w:val="24"/>
        </w:rPr>
        <w:tab/>
      </w:r>
      <w:r w:rsidRPr="00E01B49">
        <w:rPr>
          <w:rFonts w:ascii="Arial" w:eastAsia="Calibri" w:hAnsi="Arial" w:cs="Arial"/>
          <w:b/>
          <w:noProof/>
          <w:sz w:val="24"/>
          <w:szCs w:val="24"/>
        </w:rPr>
        <w:tab/>
        <w:t xml:space="preserve">Canalizare menajera str. </w:t>
      </w:r>
      <w:r w:rsidRPr="00E01B49">
        <w:rPr>
          <w:rFonts w:ascii="Arial" w:eastAsia="Calibri" w:hAnsi="Arial" w:cs="Arial"/>
          <w:b/>
          <w:sz w:val="24"/>
          <w:szCs w:val="24"/>
          <w:lang w:eastAsia="ro-RO"/>
        </w:rPr>
        <w:t>Str.Lalelelor III</w:t>
      </w:r>
    </w:p>
    <w:p w:rsidR="009B2AB3" w:rsidRPr="00E01B49" w:rsidRDefault="009B2AB3" w:rsidP="00D90EB3">
      <w:pPr>
        <w:widowControl w:val="0"/>
        <w:numPr>
          <w:ilvl w:val="0"/>
          <w:numId w:val="28"/>
        </w:numPr>
        <w:tabs>
          <w:tab w:val="left" w:pos="2410"/>
        </w:tabs>
        <w:suppressAutoHyphens w:val="0"/>
        <w:autoSpaceDE w:val="0"/>
        <w:autoSpaceDN w:val="0"/>
        <w:adjustRightInd w:val="0"/>
        <w:spacing w:after="0" w:line="240" w:lineRule="auto"/>
        <w:ind w:left="2268" w:firstLine="0"/>
        <w:jc w:val="both"/>
        <w:rPr>
          <w:rFonts w:ascii="Arial" w:eastAsia="Calibri" w:hAnsi="Arial" w:cs="Arial"/>
          <w:noProof/>
          <w:sz w:val="24"/>
          <w:szCs w:val="24"/>
        </w:rPr>
      </w:pPr>
      <w:r w:rsidRPr="00E01B49">
        <w:rPr>
          <w:rFonts w:ascii="Arial" w:eastAsia="Calibri" w:hAnsi="Arial" w:cs="Arial"/>
          <w:noProof/>
          <w:sz w:val="24"/>
          <w:szCs w:val="24"/>
        </w:rPr>
        <w:t>Amplasare: Tronsonul dintre căminele CMV 104-CMV 29</w:t>
      </w:r>
    </w:p>
    <w:p w:rsidR="009B2AB3" w:rsidRPr="00E01B49" w:rsidRDefault="009B2AB3" w:rsidP="00D90EB3">
      <w:pPr>
        <w:widowControl w:val="0"/>
        <w:numPr>
          <w:ilvl w:val="0"/>
          <w:numId w:val="28"/>
        </w:numPr>
        <w:tabs>
          <w:tab w:val="left" w:pos="2410"/>
        </w:tabs>
        <w:suppressAutoHyphens w:val="0"/>
        <w:autoSpaceDE w:val="0"/>
        <w:autoSpaceDN w:val="0"/>
        <w:adjustRightInd w:val="0"/>
        <w:spacing w:after="0" w:line="240" w:lineRule="auto"/>
        <w:ind w:left="2268" w:firstLine="0"/>
        <w:jc w:val="both"/>
        <w:rPr>
          <w:rFonts w:ascii="Arial" w:eastAsia="Calibri" w:hAnsi="Arial" w:cs="Arial"/>
          <w:noProof/>
          <w:sz w:val="24"/>
          <w:szCs w:val="24"/>
        </w:rPr>
      </w:pPr>
      <w:r w:rsidRPr="00E01B49">
        <w:rPr>
          <w:rFonts w:ascii="Arial" w:eastAsia="Calibri" w:hAnsi="Arial" w:cs="Arial"/>
          <w:noProof/>
          <w:sz w:val="24"/>
          <w:szCs w:val="24"/>
        </w:rPr>
        <w:t>Lungime L= 48 m, PVC –KG SN4 D 250X6,1mm</w:t>
      </w:r>
    </w:p>
    <w:p w:rsidR="009B2AB3" w:rsidRPr="00E01B49" w:rsidRDefault="009B2AB3" w:rsidP="00D90EB3">
      <w:pPr>
        <w:widowControl w:val="0"/>
        <w:numPr>
          <w:ilvl w:val="0"/>
          <w:numId w:val="28"/>
        </w:numPr>
        <w:tabs>
          <w:tab w:val="left" w:pos="2410"/>
        </w:tabs>
        <w:suppressAutoHyphens w:val="0"/>
        <w:autoSpaceDE w:val="0"/>
        <w:autoSpaceDN w:val="0"/>
        <w:adjustRightInd w:val="0"/>
        <w:spacing w:after="0" w:line="240" w:lineRule="auto"/>
        <w:ind w:left="2268" w:firstLine="0"/>
        <w:jc w:val="both"/>
        <w:rPr>
          <w:rFonts w:ascii="Arial" w:eastAsia="Calibri" w:hAnsi="Arial" w:cs="Arial"/>
          <w:noProof/>
          <w:sz w:val="24"/>
          <w:szCs w:val="24"/>
        </w:rPr>
      </w:pPr>
      <w:r w:rsidRPr="00E01B49">
        <w:rPr>
          <w:rFonts w:ascii="Arial" w:eastAsia="Calibri" w:hAnsi="Arial" w:cs="Arial"/>
          <w:noProof/>
          <w:sz w:val="24"/>
          <w:szCs w:val="24"/>
        </w:rPr>
        <w:t>Nr.camine</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 2 </w:t>
      </w:r>
    </w:p>
    <w:p w:rsidR="009B2AB3" w:rsidRDefault="009B2AB3" w:rsidP="00D90EB3">
      <w:pPr>
        <w:widowControl w:val="0"/>
        <w:numPr>
          <w:ilvl w:val="0"/>
          <w:numId w:val="28"/>
        </w:numPr>
        <w:suppressAutoHyphens w:val="0"/>
        <w:autoSpaceDE w:val="0"/>
        <w:autoSpaceDN w:val="0"/>
        <w:adjustRightInd w:val="0"/>
        <w:spacing w:after="0" w:line="240" w:lineRule="auto"/>
        <w:ind w:left="2268" w:firstLine="0"/>
        <w:jc w:val="both"/>
        <w:rPr>
          <w:rFonts w:ascii="Arial" w:eastAsia="Calibri" w:hAnsi="Arial" w:cs="Arial"/>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1</w:t>
      </w:r>
    </w:p>
    <w:p w:rsidR="006C1D2E" w:rsidRPr="00E01B49" w:rsidRDefault="006C1D2E" w:rsidP="006C1D2E">
      <w:pPr>
        <w:widowControl w:val="0"/>
        <w:suppressAutoHyphens w:val="0"/>
        <w:autoSpaceDE w:val="0"/>
        <w:autoSpaceDN w:val="0"/>
        <w:adjustRightInd w:val="0"/>
        <w:spacing w:after="0" w:line="240" w:lineRule="auto"/>
        <w:ind w:left="2268"/>
        <w:jc w:val="both"/>
        <w:rPr>
          <w:rFonts w:ascii="Arial" w:eastAsia="Calibri" w:hAnsi="Arial" w:cs="Arial"/>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sz w:val="24"/>
          <w:szCs w:val="24"/>
          <w:lang w:eastAsia="ro-RO"/>
        </w:rPr>
      </w:pPr>
      <w:r w:rsidRPr="00E01B49">
        <w:rPr>
          <w:rFonts w:ascii="Arial" w:eastAsia="Calibri" w:hAnsi="Arial" w:cs="Arial"/>
          <w:b/>
          <w:noProof/>
          <w:sz w:val="24"/>
          <w:szCs w:val="24"/>
        </w:rPr>
        <w:tab/>
      </w:r>
      <w:r w:rsidRPr="00E01B49">
        <w:rPr>
          <w:rFonts w:ascii="Arial" w:eastAsia="Calibri" w:hAnsi="Arial" w:cs="Arial"/>
          <w:b/>
          <w:noProof/>
          <w:sz w:val="24"/>
          <w:szCs w:val="24"/>
        </w:rPr>
        <w:tab/>
        <w:t xml:space="preserve">Canalizare menajera </w:t>
      </w:r>
      <w:r w:rsidRPr="00E01B49">
        <w:rPr>
          <w:rFonts w:ascii="Arial" w:eastAsia="Calibri" w:hAnsi="Arial" w:cs="Arial"/>
          <w:b/>
          <w:sz w:val="24"/>
          <w:szCs w:val="24"/>
          <w:lang w:eastAsia="ro-RO"/>
        </w:rPr>
        <w:t>str Carastoian</w:t>
      </w:r>
    </w:p>
    <w:p w:rsidR="009B2AB3" w:rsidRPr="00E01B49" w:rsidRDefault="009B2AB3" w:rsidP="00D90EB3">
      <w:pPr>
        <w:widowControl w:val="0"/>
        <w:numPr>
          <w:ilvl w:val="0"/>
          <w:numId w:val="28"/>
        </w:numPr>
        <w:tabs>
          <w:tab w:val="left" w:pos="2410"/>
        </w:tabs>
        <w:suppressAutoHyphens w:val="0"/>
        <w:autoSpaceDE w:val="0"/>
        <w:autoSpaceDN w:val="0"/>
        <w:adjustRightInd w:val="0"/>
        <w:spacing w:after="0" w:line="240" w:lineRule="auto"/>
        <w:ind w:left="2268" w:firstLine="0"/>
        <w:jc w:val="both"/>
        <w:rPr>
          <w:rFonts w:ascii="Arial" w:eastAsia="Calibri" w:hAnsi="Arial" w:cs="Arial"/>
          <w:noProof/>
          <w:sz w:val="24"/>
          <w:szCs w:val="24"/>
        </w:rPr>
      </w:pPr>
      <w:r w:rsidRPr="00E01B49">
        <w:rPr>
          <w:rFonts w:ascii="Arial" w:eastAsia="Calibri" w:hAnsi="Arial" w:cs="Arial"/>
          <w:noProof/>
          <w:sz w:val="24"/>
          <w:szCs w:val="24"/>
        </w:rPr>
        <w:t xml:space="preserve">Amplasare : Tronsonul dintre căminele CMV108-CMV33 </w:t>
      </w:r>
    </w:p>
    <w:p w:rsidR="009B2AB3" w:rsidRPr="00E01B49" w:rsidRDefault="009B2AB3" w:rsidP="00D90EB3">
      <w:pPr>
        <w:widowControl w:val="0"/>
        <w:numPr>
          <w:ilvl w:val="0"/>
          <w:numId w:val="28"/>
        </w:numPr>
        <w:tabs>
          <w:tab w:val="left" w:pos="2268"/>
        </w:tabs>
        <w:suppressAutoHyphens w:val="0"/>
        <w:autoSpaceDE w:val="0"/>
        <w:autoSpaceDN w:val="0"/>
        <w:adjustRightInd w:val="0"/>
        <w:spacing w:after="0" w:line="240" w:lineRule="auto"/>
        <w:ind w:left="2127" w:firstLine="141"/>
        <w:jc w:val="both"/>
        <w:rPr>
          <w:rFonts w:ascii="Arial" w:eastAsia="Calibri" w:hAnsi="Arial" w:cs="Arial"/>
          <w:noProof/>
          <w:sz w:val="24"/>
          <w:szCs w:val="24"/>
        </w:rPr>
      </w:pPr>
      <w:r w:rsidRPr="00E01B49">
        <w:rPr>
          <w:rFonts w:ascii="Arial" w:eastAsia="Calibri" w:hAnsi="Arial" w:cs="Arial"/>
          <w:noProof/>
          <w:sz w:val="24"/>
          <w:szCs w:val="24"/>
        </w:rPr>
        <w:t>Lungime L= 118 m, PVC–KG SN4 D 250X6,1mm</w:t>
      </w:r>
    </w:p>
    <w:p w:rsidR="009B2AB3" w:rsidRPr="00E01B49" w:rsidRDefault="009B2AB3" w:rsidP="00D90EB3">
      <w:pPr>
        <w:widowControl w:val="0"/>
        <w:numPr>
          <w:ilvl w:val="0"/>
          <w:numId w:val="28"/>
        </w:numPr>
        <w:tabs>
          <w:tab w:val="left" w:pos="2410"/>
        </w:tabs>
        <w:suppressAutoHyphens w:val="0"/>
        <w:autoSpaceDE w:val="0"/>
        <w:autoSpaceDN w:val="0"/>
        <w:adjustRightInd w:val="0"/>
        <w:spacing w:after="0" w:line="240" w:lineRule="auto"/>
        <w:ind w:left="2268" w:firstLine="0"/>
        <w:jc w:val="both"/>
        <w:rPr>
          <w:rFonts w:ascii="Arial" w:eastAsia="Calibri" w:hAnsi="Arial" w:cs="Arial"/>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4 </w:t>
      </w:r>
    </w:p>
    <w:p w:rsidR="009B2AB3" w:rsidRPr="006C1D2E" w:rsidRDefault="009B2AB3" w:rsidP="00D90EB3">
      <w:pPr>
        <w:widowControl w:val="0"/>
        <w:numPr>
          <w:ilvl w:val="0"/>
          <w:numId w:val="28"/>
        </w:numPr>
        <w:tabs>
          <w:tab w:val="left" w:pos="2410"/>
        </w:tabs>
        <w:suppressAutoHyphens w:val="0"/>
        <w:autoSpaceDE w:val="0"/>
        <w:autoSpaceDN w:val="0"/>
        <w:adjustRightInd w:val="0"/>
        <w:spacing w:after="0" w:line="240" w:lineRule="auto"/>
        <w:ind w:left="2268" w:firstLine="0"/>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6</w:t>
      </w:r>
    </w:p>
    <w:p w:rsidR="006C1D2E" w:rsidRPr="00E01B49" w:rsidRDefault="006C1D2E" w:rsidP="006C1D2E">
      <w:pPr>
        <w:widowControl w:val="0"/>
        <w:tabs>
          <w:tab w:val="left" w:pos="2410"/>
        </w:tabs>
        <w:suppressAutoHyphens w:val="0"/>
        <w:autoSpaceDE w:val="0"/>
        <w:autoSpaceDN w:val="0"/>
        <w:adjustRightInd w:val="0"/>
        <w:spacing w:after="0" w:line="240" w:lineRule="auto"/>
        <w:ind w:left="2268"/>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sz w:val="24"/>
          <w:szCs w:val="24"/>
          <w:lang w:eastAsia="ro-RO"/>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w:t>
      </w:r>
      <w:r w:rsidRPr="00E01B49">
        <w:rPr>
          <w:rFonts w:ascii="Arial" w:eastAsia="Calibri" w:hAnsi="Arial" w:cs="Arial"/>
          <w:sz w:val="24"/>
          <w:szCs w:val="24"/>
        </w:rPr>
        <w:t xml:space="preserve"> </w:t>
      </w:r>
      <w:r w:rsidRPr="00E01B49">
        <w:rPr>
          <w:rFonts w:ascii="Arial" w:eastAsia="Calibri" w:hAnsi="Arial" w:cs="Arial"/>
          <w:sz w:val="24"/>
          <w:szCs w:val="24"/>
          <w:lang w:eastAsia="ro-RO"/>
        </w:rPr>
        <w:t xml:space="preserve"> </w:t>
      </w:r>
      <w:r w:rsidRPr="00E01B49">
        <w:rPr>
          <w:rFonts w:ascii="Arial" w:eastAsia="Calibri" w:hAnsi="Arial" w:cs="Arial"/>
          <w:b/>
          <w:sz w:val="24"/>
          <w:szCs w:val="24"/>
          <w:lang w:eastAsia="ro-RO"/>
        </w:rPr>
        <w:t>Muturel</w:t>
      </w:r>
    </w:p>
    <w:p w:rsidR="009B2AB3" w:rsidRPr="00E01B49" w:rsidRDefault="009B2AB3" w:rsidP="00D90EB3">
      <w:pPr>
        <w:widowControl w:val="0"/>
        <w:numPr>
          <w:ilvl w:val="0"/>
          <w:numId w:val="28"/>
        </w:numPr>
        <w:tabs>
          <w:tab w:val="left" w:pos="2410"/>
        </w:tabs>
        <w:suppressAutoHyphens w:val="0"/>
        <w:autoSpaceDE w:val="0"/>
        <w:autoSpaceDN w:val="0"/>
        <w:adjustRightInd w:val="0"/>
        <w:spacing w:after="0" w:line="240" w:lineRule="auto"/>
        <w:ind w:left="2268" w:firstLine="0"/>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CMV129 –CMV36</w:t>
      </w:r>
    </w:p>
    <w:p w:rsidR="009B2AB3" w:rsidRPr="00E01B49" w:rsidRDefault="009B2AB3" w:rsidP="00D90EB3">
      <w:pPr>
        <w:widowControl w:val="0"/>
        <w:numPr>
          <w:ilvl w:val="0"/>
          <w:numId w:val="28"/>
        </w:numPr>
        <w:tabs>
          <w:tab w:val="left" w:pos="2410"/>
        </w:tabs>
        <w:suppressAutoHyphens w:val="0"/>
        <w:autoSpaceDE w:val="0"/>
        <w:autoSpaceDN w:val="0"/>
        <w:adjustRightInd w:val="0"/>
        <w:spacing w:after="0" w:line="240" w:lineRule="auto"/>
        <w:ind w:left="2268" w:firstLine="0"/>
        <w:jc w:val="both"/>
        <w:rPr>
          <w:rFonts w:ascii="Arial" w:eastAsia="Calibri" w:hAnsi="Arial" w:cs="Arial"/>
          <w:noProof/>
          <w:sz w:val="24"/>
          <w:szCs w:val="24"/>
        </w:rPr>
      </w:pPr>
      <w:r w:rsidRPr="00E01B49">
        <w:rPr>
          <w:rFonts w:ascii="Arial" w:eastAsia="Calibri" w:hAnsi="Arial" w:cs="Arial"/>
          <w:noProof/>
          <w:sz w:val="24"/>
          <w:szCs w:val="24"/>
        </w:rPr>
        <w:t>Lungime L</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 133 m, PVC –KG SN4 D 250X6,1mm </w:t>
      </w:r>
    </w:p>
    <w:p w:rsidR="009B2AB3" w:rsidRPr="00E01B49" w:rsidRDefault="009B2AB3" w:rsidP="00D90EB3">
      <w:pPr>
        <w:widowControl w:val="0"/>
        <w:numPr>
          <w:ilvl w:val="0"/>
          <w:numId w:val="28"/>
        </w:numPr>
        <w:tabs>
          <w:tab w:val="left" w:pos="2410"/>
        </w:tabs>
        <w:suppressAutoHyphens w:val="0"/>
        <w:autoSpaceDE w:val="0"/>
        <w:autoSpaceDN w:val="0"/>
        <w:adjustRightInd w:val="0"/>
        <w:spacing w:after="0" w:line="240" w:lineRule="auto"/>
        <w:ind w:left="2268" w:firstLine="0"/>
        <w:jc w:val="both"/>
        <w:rPr>
          <w:rFonts w:ascii="Arial" w:eastAsia="Calibri" w:hAnsi="Arial" w:cs="Arial"/>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5 </w:t>
      </w:r>
    </w:p>
    <w:p w:rsidR="009B2AB3" w:rsidRPr="006C1D2E" w:rsidRDefault="009B2AB3" w:rsidP="00D90EB3">
      <w:pPr>
        <w:widowControl w:val="0"/>
        <w:numPr>
          <w:ilvl w:val="0"/>
          <w:numId w:val="28"/>
        </w:numPr>
        <w:tabs>
          <w:tab w:val="left" w:pos="2410"/>
        </w:tabs>
        <w:suppressAutoHyphens w:val="0"/>
        <w:autoSpaceDE w:val="0"/>
        <w:autoSpaceDN w:val="0"/>
        <w:adjustRightInd w:val="0"/>
        <w:spacing w:after="0" w:line="240" w:lineRule="auto"/>
        <w:ind w:left="2268" w:firstLine="0"/>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6C1D2E">
        <w:rPr>
          <w:rFonts w:ascii="Arial" w:eastAsia="Calibri" w:hAnsi="Arial" w:cs="Arial"/>
          <w:noProof/>
          <w:sz w:val="24"/>
          <w:szCs w:val="24"/>
        </w:rPr>
        <w:t>4</w:t>
      </w:r>
    </w:p>
    <w:p w:rsidR="006C1D2E" w:rsidRPr="00E01B49" w:rsidRDefault="006C1D2E" w:rsidP="006C1D2E">
      <w:pPr>
        <w:widowControl w:val="0"/>
        <w:tabs>
          <w:tab w:val="left" w:pos="2410"/>
        </w:tabs>
        <w:suppressAutoHyphens w:val="0"/>
        <w:autoSpaceDE w:val="0"/>
        <w:autoSpaceDN w:val="0"/>
        <w:adjustRightInd w:val="0"/>
        <w:spacing w:after="0" w:line="240" w:lineRule="auto"/>
        <w:ind w:left="2268"/>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sz w:val="24"/>
          <w:szCs w:val="24"/>
          <w:lang w:eastAsia="ro-RO"/>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w:t>
      </w:r>
      <w:r w:rsidRPr="00E01B49">
        <w:rPr>
          <w:rFonts w:ascii="Arial" w:eastAsia="Calibri" w:hAnsi="Arial" w:cs="Arial"/>
          <w:b/>
          <w:sz w:val="24"/>
          <w:szCs w:val="24"/>
          <w:lang w:eastAsia="ro-RO"/>
        </w:rPr>
        <w:t>Dispensarului</w:t>
      </w:r>
    </w:p>
    <w:p w:rsidR="009B2AB3" w:rsidRPr="00E01B49" w:rsidRDefault="009B2AB3" w:rsidP="00D90EB3">
      <w:pPr>
        <w:widowControl w:val="0"/>
        <w:numPr>
          <w:ilvl w:val="3"/>
          <w:numId w:val="30"/>
        </w:numPr>
        <w:tabs>
          <w:tab w:val="left" w:pos="2268"/>
        </w:tabs>
        <w:suppressAutoHyphens w:val="0"/>
        <w:autoSpaceDE w:val="0"/>
        <w:autoSpaceDN w:val="0"/>
        <w:adjustRightInd w:val="0"/>
        <w:spacing w:after="0" w:line="240" w:lineRule="auto"/>
        <w:ind w:left="2410" w:hanging="142"/>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Cv29-C74</w:t>
      </w:r>
      <w:r w:rsidRPr="00E01B49">
        <w:rPr>
          <w:rFonts w:ascii="Arial" w:eastAsia="Calibri" w:hAnsi="Arial" w:cs="Arial"/>
          <w:noProof/>
          <w:sz w:val="24"/>
          <w:szCs w:val="24"/>
        </w:rPr>
        <w:tab/>
      </w:r>
      <w:r w:rsidRPr="00E01B49">
        <w:rPr>
          <w:rFonts w:ascii="Arial" w:eastAsia="Calibri" w:hAnsi="Arial" w:cs="Arial"/>
          <w:noProof/>
          <w:sz w:val="24"/>
          <w:szCs w:val="24"/>
        </w:rPr>
        <w:tab/>
        <w:t xml:space="preserve">  </w:t>
      </w:r>
    </w:p>
    <w:p w:rsidR="009B2AB3" w:rsidRPr="00E01B49" w:rsidRDefault="009B2AB3" w:rsidP="00D90EB3">
      <w:pPr>
        <w:widowControl w:val="0"/>
        <w:numPr>
          <w:ilvl w:val="3"/>
          <w:numId w:val="30"/>
        </w:numPr>
        <w:tabs>
          <w:tab w:val="left" w:pos="2268"/>
        </w:tabs>
        <w:suppressAutoHyphens w:val="0"/>
        <w:autoSpaceDE w:val="0"/>
        <w:autoSpaceDN w:val="0"/>
        <w:adjustRightInd w:val="0"/>
        <w:spacing w:after="0" w:line="240" w:lineRule="auto"/>
        <w:ind w:left="2410" w:hanging="142"/>
        <w:jc w:val="both"/>
        <w:rPr>
          <w:rFonts w:ascii="Arial" w:eastAsia="Calibri" w:hAnsi="Arial" w:cs="Arial"/>
          <w:noProof/>
          <w:sz w:val="24"/>
          <w:szCs w:val="24"/>
        </w:rPr>
      </w:pPr>
      <w:r w:rsidRPr="00E01B49">
        <w:rPr>
          <w:rFonts w:ascii="Arial" w:eastAsia="Calibri" w:hAnsi="Arial" w:cs="Arial"/>
          <w:noProof/>
          <w:sz w:val="24"/>
          <w:szCs w:val="24"/>
        </w:rPr>
        <w:t>Lungime L= 102 m, PVC –KG SN4 D 250X6,1mm</w:t>
      </w:r>
    </w:p>
    <w:p w:rsidR="009B2AB3" w:rsidRPr="006C1D2E" w:rsidRDefault="009B2AB3" w:rsidP="00D90EB3">
      <w:pPr>
        <w:widowControl w:val="0"/>
        <w:numPr>
          <w:ilvl w:val="3"/>
          <w:numId w:val="30"/>
        </w:numPr>
        <w:tabs>
          <w:tab w:val="left" w:pos="2268"/>
        </w:tabs>
        <w:suppressAutoHyphens w:val="0"/>
        <w:autoSpaceDE w:val="0"/>
        <w:autoSpaceDN w:val="0"/>
        <w:adjustRightInd w:val="0"/>
        <w:spacing w:after="0" w:line="240" w:lineRule="auto"/>
        <w:ind w:left="2410" w:hanging="142"/>
        <w:jc w:val="both"/>
        <w:rPr>
          <w:rFonts w:ascii="Arial" w:eastAsia="Calibri" w:hAnsi="Arial" w:cs="Arial"/>
          <w:b/>
          <w:noProof/>
          <w:sz w:val="24"/>
          <w:szCs w:val="24"/>
        </w:rPr>
      </w:pPr>
      <w:r w:rsidRPr="00E01B49">
        <w:rPr>
          <w:rFonts w:ascii="Arial" w:eastAsia="Calibri" w:hAnsi="Arial" w:cs="Arial"/>
          <w:noProof/>
          <w:sz w:val="24"/>
          <w:szCs w:val="24"/>
        </w:rPr>
        <w:t xml:space="preserve">Nr.camine 2 Nr. racorduri </w:t>
      </w:r>
      <w:r w:rsidR="006C1D2E">
        <w:rPr>
          <w:rFonts w:ascii="Arial" w:eastAsia="Calibri" w:hAnsi="Arial" w:cs="Arial"/>
          <w:noProof/>
          <w:sz w:val="24"/>
          <w:szCs w:val="24"/>
        </w:rPr>
        <w:t>=</w:t>
      </w:r>
      <w:r w:rsidRPr="00E01B49">
        <w:rPr>
          <w:rFonts w:ascii="Arial" w:eastAsia="Calibri" w:hAnsi="Arial" w:cs="Arial"/>
          <w:noProof/>
          <w:sz w:val="24"/>
          <w:szCs w:val="24"/>
        </w:rPr>
        <w:t xml:space="preserve"> 3</w:t>
      </w:r>
    </w:p>
    <w:p w:rsidR="006C1D2E" w:rsidRPr="00E01B49" w:rsidRDefault="006C1D2E" w:rsidP="006C1D2E">
      <w:pPr>
        <w:widowControl w:val="0"/>
        <w:tabs>
          <w:tab w:val="left" w:pos="2268"/>
        </w:tabs>
        <w:suppressAutoHyphens w:val="0"/>
        <w:autoSpaceDE w:val="0"/>
        <w:autoSpaceDN w:val="0"/>
        <w:adjustRightInd w:val="0"/>
        <w:spacing w:after="0" w:line="240" w:lineRule="auto"/>
        <w:ind w:left="241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Tagui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CMV372-CMV43</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127 m, PVC –KG SN4 D 250X6,1mm</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Nr.camine 10 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6</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31"/>
        </w:numPr>
        <w:suppressAutoHyphens w:val="0"/>
        <w:autoSpaceDE w:val="0"/>
        <w:autoSpaceDN w:val="0"/>
        <w:adjustRightInd w:val="0"/>
        <w:spacing w:after="0" w:line="240" w:lineRule="auto"/>
        <w:ind w:left="567" w:firstLine="0"/>
        <w:jc w:val="both"/>
        <w:rPr>
          <w:rFonts w:ascii="Arial" w:eastAsia="Calibri" w:hAnsi="Arial" w:cs="Arial"/>
          <w:sz w:val="24"/>
          <w:szCs w:val="24"/>
          <w:lang w:eastAsia="ro-RO"/>
        </w:rPr>
      </w:pPr>
      <w:r w:rsidRPr="00E01B49">
        <w:rPr>
          <w:rFonts w:ascii="Arial" w:eastAsia="Calibri" w:hAnsi="Arial" w:cs="Arial"/>
          <w:b/>
          <w:noProof/>
          <w:sz w:val="24"/>
          <w:szCs w:val="24"/>
        </w:rPr>
        <w:t xml:space="preserve">Canalizare menajera </w:t>
      </w:r>
      <w:r w:rsidRPr="00E01B49">
        <w:rPr>
          <w:rFonts w:ascii="Arial" w:eastAsia="Calibri" w:hAnsi="Arial" w:cs="Arial"/>
          <w:sz w:val="24"/>
          <w:szCs w:val="24"/>
        </w:rPr>
        <w:t xml:space="preserve"> </w:t>
      </w:r>
      <w:r w:rsidRPr="00E01B49">
        <w:rPr>
          <w:rFonts w:ascii="Arial" w:eastAsia="Calibri" w:hAnsi="Arial" w:cs="Arial"/>
          <w:b/>
          <w:sz w:val="24"/>
          <w:szCs w:val="24"/>
          <w:lang w:eastAsia="ro-RO"/>
        </w:rPr>
        <w:t>Str. Politiei Tr.I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CMV380-CMV46</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134m,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3 </w:t>
      </w:r>
    </w:p>
    <w:p w:rsidR="009B2AB3"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6</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noProof/>
          <w:sz w:val="24"/>
          <w:szCs w:val="24"/>
        </w:rPr>
      </w:pPr>
    </w:p>
    <w:p w:rsidR="009B2AB3" w:rsidRPr="00E01B49" w:rsidRDefault="009B2AB3" w:rsidP="00D90EB3">
      <w:pPr>
        <w:widowControl w:val="0"/>
        <w:numPr>
          <w:ilvl w:val="0"/>
          <w:numId w:val="31"/>
        </w:numPr>
        <w:suppressAutoHyphens w:val="0"/>
        <w:autoSpaceDE w:val="0"/>
        <w:autoSpaceDN w:val="0"/>
        <w:adjustRightInd w:val="0"/>
        <w:spacing w:after="0" w:line="240" w:lineRule="auto"/>
        <w:ind w:left="709" w:hanging="142"/>
        <w:jc w:val="both"/>
        <w:rPr>
          <w:rFonts w:ascii="Arial" w:eastAsia="Calibri" w:hAnsi="Arial" w:cs="Arial"/>
          <w:b/>
          <w:sz w:val="24"/>
          <w:szCs w:val="24"/>
          <w:lang w:eastAsia="ro-RO"/>
        </w:rPr>
      </w:pPr>
      <w:r w:rsidRPr="00E01B49">
        <w:rPr>
          <w:rFonts w:ascii="Arial" w:eastAsia="Calibri" w:hAnsi="Arial" w:cs="Arial"/>
          <w:b/>
          <w:noProof/>
          <w:sz w:val="24"/>
          <w:szCs w:val="24"/>
        </w:rPr>
        <w:t>Canalizare menajera str. Politiei</w:t>
      </w:r>
      <w:r w:rsidRPr="00E01B49">
        <w:rPr>
          <w:rFonts w:ascii="Arial" w:eastAsia="Calibri" w:hAnsi="Arial" w:cs="Arial"/>
          <w:b/>
          <w:sz w:val="24"/>
          <w:szCs w:val="24"/>
          <w:lang w:eastAsia="ro-RO"/>
        </w:rPr>
        <w:t xml:space="preserve">  Tr. II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CMV377-CMV366</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122m, PVC –KG SN4 D 250X6,1mm</w:t>
      </w:r>
    </w:p>
    <w:p w:rsidR="009B2AB3"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Nr.camine 5 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4</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ind w:left="567" w:firstLine="0"/>
        <w:jc w:val="both"/>
        <w:rPr>
          <w:rFonts w:ascii="Arial" w:eastAsia="Calibri" w:hAnsi="Arial" w:cs="Arial"/>
          <w:b/>
          <w:noProof/>
          <w:sz w:val="24"/>
          <w:szCs w:val="24"/>
        </w:rPr>
      </w:pPr>
      <w:r w:rsidRPr="00E01B49">
        <w:rPr>
          <w:rFonts w:ascii="Arial" w:eastAsia="Calibri" w:hAnsi="Arial" w:cs="Arial"/>
          <w:b/>
          <w:noProof/>
          <w:sz w:val="24"/>
          <w:szCs w:val="24"/>
        </w:rPr>
        <w:t>Canalizare menajera str. Sanda Tr II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 138-CMV111</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152m,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9 </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Nr. racorduri 8</w:t>
      </w: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 xml:space="preserve"> </w:t>
      </w:r>
      <w:r w:rsidRPr="00E01B49">
        <w:rPr>
          <w:rFonts w:ascii="Arial" w:eastAsia="Calibri" w:hAnsi="Arial" w:cs="Arial"/>
          <w:b/>
          <w:noProof/>
          <w:sz w:val="24"/>
          <w:szCs w:val="24"/>
        </w:rPr>
        <w:tab/>
        <w:t>Canalizare menajera str. Sanda Tr III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CMV171-CMV145</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99m,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4 </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5</w:t>
      </w: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lastRenderedPageBreak/>
        <w:tab/>
      </w:r>
      <w:r w:rsidRPr="00E01B49">
        <w:rPr>
          <w:rFonts w:ascii="Arial" w:eastAsia="Calibri" w:hAnsi="Arial" w:cs="Arial"/>
          <w:b/>
          <w:noProof/>
          <w:sz w:val="24"/>
          <w:szCs w:val="24"/>
        </w:rPr>
        <w:tab/>
        <w:t>Canalizare menajera str. Sofica</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CMV147-CMV120</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Lungime L= 129 m, PVC –KG SN4 D 250X6,1mm </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7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7</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 Albu Tr.III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CMV151-CMV144</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77 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4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4</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ind w:left="1440" w:hanging="1156"/>
        <w:jc w:val="both"/>
        <w:rPr>
          <w:rFonts w:ascii="Arial" w:eastAsia="Calibri" w:hAnsi="Arial" w:cs="Arial"/>
          <w:b/>
          <w:noProof/>
          <w:sz w:val="24"/>
          <w:szCs w:val="24"/>
        </w:rPr>
      </w:pPr>
      <w:r w:rsidRPr="00E01B49">
        <w:rPr>
          <w:rFonts w:ascii="Arial" w:eastAsia="Calibri" w:hAnsi="Arial" w:cs="Arial"/>
          <w:b/>
          <w:noProof/>
          <w:sz w:val="24"/>
          <w:szCs w:val="24"/>
        </w:rPr>
        <w:tab/>
        <w:t>Canalizare menajera str.Albu Tr.II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CMV167-CMV154</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132 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5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4</w:t>
      </w:r>
    </w:p>
    <w:p w:rsidR="006C1D2E" w:rsidRDefault="006C1D2E" w:rsidP="006C1D2E">
      <w:pPr>
        <w:widowControl w:val="0"/>
        <w:suppressAutoHyphens w:val="0"/>
        <w:autoSpaceDE w:val="0"/>
        <w:autoSpaceDN w:val="0"/>
        <w:adjustRightInd w:val="0"/>
        <w:spacing w:after="0" w:line="240" w:lineRule="auto"/>
        <w:ind w:left="14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ind w:left="1440" w:hanging="1156"/>
        <w:jc w:val="both"/>
        <w:rPr>
          <w:rFonts w:ascii="Arial" w:eastAsia="Calibri" w:hAnsi="Arial" w:cs="Arial"/>
          <w:b/>
          <w:noProof/>
          <w:sz w:val="24"/>
          <w:szCs w:val="24"/>
        </w:rPr>
      </w:pPr>
      <w:r w:rsidRPr="00E01B49">
        <w:rPr>
          <w:rFonts w:ascii="Arial" w:eastAsia="Calibri" w:hAnsi="Arial" w:cs="Arial"/>
          <w:b/>
          <w:noProof/>
          <w:sz w:val="24"/>
          <w:szCs w:val="24"/>
        </w:rPr>
        <w:tab/>
        <w:t>Canalizare menajera str.Albu Tr.I + Str Bisile Tr.I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CMV162-CMV124</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282 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11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8</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 xml:space="preserve">Canalizare menajera str.BisileTr.I+str.CloscaTr.II </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CMV199-CMV157</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758 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28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28</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 Closca Tr.III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CMV204-CMV183</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145m,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5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9</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 Closca Tr.IV</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CMV207-CMV192</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122m,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3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4</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 Closca Tr.V</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CMV210-CMV227</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108 m, PVC –KG SN4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Nr.camine</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 3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2</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 Closca Tr.VI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CMV213-CMV230</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89 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lastRenderedPageBreak/>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3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3</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 Closca Tr.I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CMV235-CMV48</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666 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22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35</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 Pisica</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CMC239-CMV221</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128 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Nr.camine</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 4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7</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 Diugu</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CMV242-CMV226</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104 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3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4</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 Gugus Tr.I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CMV359-CMV59</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111m,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5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5</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 GugusTr.II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CMV362-CMV357</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114m,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3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10</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 Teiului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CMV352-CMV64</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122m,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5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5</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str.Turcului Tr.I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CMV347-CMV69</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410m,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17 </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15</w:t>
      </w: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str.Turcului Tr.II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CMV354-CMV332</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49m,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2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3</w:t>
      </w:r>
    </w:p>
    <w:p w:rsidR="006C1D2E"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noProof/>
          <w:sz w:val="24"/>
          <w:szCs w:val="24"/>
        </w:rPr>
      </w:pP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lastRenderedPageBreak/>
        <w:tab/>
      </w:r>
      <w:r w:rsidRPr="00E01B49">
        <w:rPr>
          <w:rFonts w:ascii="Arial" w:eastAsia="Calibri" w:hAnsi="Arial" w:cs="Arial"/>
          <w:b/>
          <w:noProof/>
          <w:sz w:val="24"/>
          <w:szCs w:val="24"/>
        </w:rPr>
        <w:tab/>
        <w:t>Canalizare menajera str. Colonelui Tr. 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CMV330-CMV73</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324 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11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12</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 Colonelui Tr. II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CMV383-CMV324</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91m,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3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4</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str.Nazarov</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CMV319-CMV77</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115 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Nr.camine</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 5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5</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str.Viilor Tr.I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CMV307-CMV82</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494 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12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18</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str.Viilor Tr.II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CMV314-CMV299</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107 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4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1</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str.Viilor Tr.III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CMV310-CMV297</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116 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3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Nr. racorduri</w:t>
      </w:r>
      <w:r w:rsidR="006C1D2E">
        <w:rPr>
          <w:rFonts w:ascii="Arial" w:eastAsia="Calibri" w:hAnsi="Arial" w:cs="Arial"/>
          <w:noProof/>
          <w:sz w:val="24"/>
          <w:szCs w:val="24"/>
        </w:rPr>
        <w:t xml:space="preserve"> = </w:t>
      </w:r>
      <w:r w:rsidRPr="00E01B49">
        <w:rPr>
          <w:rFonts w:ascii="Arial" w:eastAsia="Calibri" w:hAnsi="Arial" w:cs="Arial"/>
          <w:noProof/>
          <w:sz w:val="24"/>
          <w:szCs w:val="24"/>
        </w:rPr>
        <w:t>5</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str.Cimitirului Tr.I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CMV292-CMV84</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116m,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5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Nr. racorduri</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 4</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str.Cimitirului Tr.II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CMV295-CMV292</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70m,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3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3</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str.Cimitirului Tr.III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CMV287-CMV292</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140 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lastRenderedPageBreak/>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5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3</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str.TrandafirilorTr.I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CMV282-CMV86</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244m,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Nr.camine </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9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15</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str.Trandafirilor</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CMV255-CMV251</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147m,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Nr.camine</w:t>
      </w:r>
      <w:r w:rsidR="006C1D2E">
        <w:rPr>
          <w:rFonts w:ascii="Arial" w:eastAsia="Calibri" w:hAnsi="Arial" w:cs="Arial"/>
          <w:noProof/>
          <w:sz w:val="24"/>
          <w:szCs w:val="24"/>
        </w:rPr>
        <w:t xml:space="preserve"> =</w:t>
      </w:r>
      <w:r w:rsidRPr="00E01B49">
        <w:rPr>
          <w:rFonts w:ascii="Arial" w:eastAsia="Calibri" w:hAnsi="Arial" w:cs="Arial"/>
          <w:noProof/>
          <w:sz w:val="24"/>
          <w:szCs w:val="24"/>
        </w:rPr>
        <w:t xml:space="preserve"> 4 </w:t>
      </w:r>
    </w:p>
    <w:p w:rsidR="009B2AB3" w:rsidRPr="006C1D2E"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6C1D2E">
        <w:rPr>
          <w:rFonts w:ascii="Arial" w:eastAsia="Calibri" w:hAnsi="Arial" w:cs="Arial"/>
          <w:noProof/>
          <w:sz w:val="24"/>
          <w:szCs w:val="24"/>
        </w:rPr>
        <w:t xml:space="preserve">= </w:t>
      </w:r>
      <w:r w:rsidRPr="00E01B49">
        <w:rPr>
          <w:rFonts w:ascii="Arial" w:eastAsia="Calibri" w:hAnsi="Arial" w:cs="Arial"/>
          <w:noProof/>
          <w:sz w:val="24"/>
          <w:szCs w:val="24"/>
        </w:rPr>
        <w:t>6</w:t>
      </w:r>
    </w:p>
    <w:p w:rsidR="006C1D2E" w:rsidRPr="00E01B49" w:rsidRDefault="006C1D2E" w:rsidP="006C1D2E">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str.Filip Tr.I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CMV269-CMV89</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351m,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Nr.camine </w:t>
      </w:r>
      <w:r w:rsidR="00F974EA">
        <w:rPr>
          <w:rFonts w:ascii="Arial" w:eastAsia="Calibri" w:hAnsi="Arial" w:cs="Arial"/>
          <w:noProof/>
          <w:sz w:val="24"/>
          <w:szCs w:val="24"/>
        </w:rPr>
        <w:t xml:space="preserve">= </w:t>
      </w:r>
      <w:r w:rsidRPr="00E01B49">
        <w:rPr>
          <w:rFonts w:ascii="Arial" w:eastAsia="Calibri" w:hAnsi="Arial" w:cs="Arial"/>
          <w:noProof/>
          <w:sz w:val="24"/>
          <w:szCs w:val="24"/>
        </w:rPr>
        <w:t xml:space="preserve">14 </w:t>
      </w:r>
    </w:p>
    <w:p w:rsidR="009B2AB3" w:rsidRPr="00F974EA"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F974EA">
        <w:rPr>
          <w:rFonts w:ascii="Arial" w:eastAsia="Calibri" w:hAnsi="Arial" w:cs="Arial"/>
          <w:noProof/>
          <w:sz w:val="24"/>
          <w:szCs w:val="24"/>
        </w:rPr>
        <w:t xml:space="preserve">= </w:t>
      </w:r>
      <w:r w:rsidRPr="00E01B49">
        <w:rPr>
          <w:rFonts w:ascii="Arial" w:eastAsia="Calibri" w:hAnsi="Arial" w:cs="Arial"/>
          <w:noProof/>
          <w:sz w:val="24"/>
          <w:szCs w:val="24"/>
        </w:rPr>
        <w:t>19</w:t>
      </w:r>
    </w:p>
    <w:p w:rsidR="00F974EA" w:rsidRPr="00E01B49" w:rsidRDefault="00F974EA" w:rsidP="00F974EA">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str.Filip Tr.II</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 273-CMV265</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94m,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Nr.camine </w:t>
      </w:r>
      <w:r w:rsidR="00F974EA">
        <w:rPr>
          <w:rFonts w:ascii="Arial" w:eastAsia="Calibri" w:hAnsi="Arial" w:cs="Arial"/>
          <w:noProof/>
          <w:sz w:val="24"/>
          <w:szCs w:val="24"/>
        </w:rPr>
        <w:t xml:space="preserve">= </w:t>
      </w:r>
      <w:r w:rsidRPr="00E01B49">
        <w:rPr>
          <w:rFonts w:ascii="Arial" w:eastAsia="Calibri" w:hAnsi="Arial" w:cs="Arial"/>
          <w:noProof/>
          <w:sz w:val="24"/>
          <w:szCs w:val="24"/>
        </w:rPr>
        <w:t xml:space="preserve">4 </w:t>
      </w:r>
    </w:p>
    <w:p w:rsidR="009B2AB3" w:rsidRPr="00F974EA"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F974EA">
        <w:rPr>
          <w:rFonts w:ascii="Arial" w:eastAsia="Calibri" w:hAnsi="Arial" w:cs="Arial"/>
          <w:noProof/>
          <w:sz w:val="24"/>
          <w:szCs w:val="24"/>
        </w:rPr>
        <w:t xml:space="preserve">= </w:t>
      </w:r>
      <w:r w:rsidRPr="00E01B49">
        <w:rPr>
          <w:rFonts w:ascii="Arial" w:eastAsia="Calibri" w:hAnsi="Arial" w:cs="Arial"/>
          <w:noProof/>
          <w:sz w:val="24"/>
          <w:szCs w:val="24"/>
        </w:rPr>
        <w:t>3</w:t>
      </w:r>
    </w:p>
    <w:p w:rsidR="00F974EA" w:rsidRPr="00E01B49" w:rsidRDefault="00F974EA" w:rsidP="00F974EA">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str.Frunzelor</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CMV244-CMV93</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68 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Nr.camine </w:t>
      </w:r>
      <w:r w:rsidR="00F974EA">
        <w:rPr>
          <w:rFonts w:ascii="Arial" w:eastAsia="Calibri" w:hAnsi="Arial" w:cs="Arial"/>
          <w:noProof/>
          <w:sz w:val="24"/>
          <w:szCs w:val="24"/>
        </w:rPr>
        <w:t xml:space="preserve">= </w:t>
      </w:r>
      <w:r w:rsidRPr="00E01B49">
        <w:rPr>
          <w:rFonts w:ascii="Arial" w:eastAsia="Calibri" w:hAnsi="Arial" w:cs="Arial"/>
          <w:noProof/>
          <w:sz w:val="24"/>
          <w:szCs w:val="24"/>
        </w:rPr>
        <w:t xml:space="preserve">2 </w:t>
      </w:r>
    </w:p>
    <w:p w:rsidR="009B2AB3" w:rsidRPr="00F974EA"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F974EA">
        <w:rPr>
          <w:rFonts w:ascii="Arial" w:eastAsia="Calibri" w:hAnsi="Arial" w:cs="Arial"/>
          <w:noProof/>
          <w:sz w:val="24"/>
          <w:szCs w:val="24"/>
        </w:rPr>
        <w:t xml:space="preserve">= </w:t>
      </w:r>
      <w:r w:rsidRPr="00E01B49">
        <w:rPr>
          <w:rFonts w:ascii="Arial" w:eastAsia="Calibri" w:hAnsi="Arial" w:cs="Arial"/>
          <w:noProof/>
          <w:sz w:val="24"/>
          <w:szCs w:val="24"/>
        </w:rPr>
        <w:t>3</w:t>
      </w:r>
    </w:p>
    <w:p w:rsidR="00F974EA" w:rsidRPr="00E01B49" w:rsidRDefault="00F974EA" w:rsidP="00F974EA">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str.Sf. Gheorghe</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CMV250-CMV93</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197m,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Nr.camine </w:t>
      </w:r>
      <w:r w:rsidR="00F974EA">
        <w:rPr>
          <w:rFonts w:ascii="Arial" w:eastAsia="Calibri" w:hAnsi="Arial" w:cs="Arial"/>
          <w:noProof/>
          <w:sz w:val="24"/>
          <w:szCs w:val="24"/>
        </w:rPr>
        <w:t xml:space="preserve">= </w:t>
      </w:r>
      <w:r w:rsidRPr="00E01B49">
        <w:rPr>
          <w:rFonts w:ascii="Arial" w:eastAsia="Calibri" w:hAnsi="Arial" w:cs="Arial"/>
          <w:noProof/>
          <w:sz w:val="24"/>
          <w:szCs w:val="24"/>
        </w:rPr>
        <w:t xml:space="preserve">6 </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F974EA">
        <w:rPr>
          <w:rFonts w:ascii="Arial" w:eastAsia="Calibri" w:hAnsi="Arial" w:cs="Arial"/>
          <w:noProof/>
          <w:sz w:val="24"/>
          <w:szCs w:val="24"/>
        </w:rPr>
        <w:t xml:space="preserve">= </w:t>
      </w:r>
      <w:r w:rsidRPr="00E01B49">
        <w:rPr>
          <w:rFonts w:ascii="Arial" w:eastAsia="Calibri" w:hAnsi="Arial" w:cs="Arial"/>
          <w:noProof/>
          <w:sz w:val="24"/>
          <w:szCs w:val="24"/>
        </w:rPr>
        <w:t>8</w:t>
      </w: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CP1</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dintre căminele CMV8-CMV1</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262m, PVC –KG SN4 D 250X6,1mm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Nr.camine</w:t>
      </w:r>
      <w:r w:rsidR="00F974EA">
        <w:rPr>
          <w:rFonts w:ascii="Arial" w:eastAsia="Calibri" w:hAnsi="Arial" w:cs="Arial"/>
          <w:noProof/>
          <w:sz w:val="24"/>
          <w:szCs w:val="24"/>
        </w:rPr>
        <w:t xml:space="preserve"> =</w:t>
      </w:r>
      <w:r w:rsidRPr="00E01B49">
        <w:rPr>
          <w:rFonts w:ascii="Arial" w:eastAsia="Calibri" w:hAnsi="Arial" w:cs="Arial"/>
          <w:noProof/>
          <w:sz w:val="24"/>
          <w:szCs w:val="24"/>
        </w:rPr>
        <w:t xml:space="preserve"> 0 </w:t>
      </w:r>
    </w:p>
    <w:p w:rsidR="009B2AB3" w:rsidRPr="00F974EA"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Nr. racorduri</w:t>
      </w:r>
      <w:r w:rsidR="00F974EA">
        <w:rPr>
          <w:rFonts w:ascii="Arial" w:eastAsia="Calibri" w:hAnsi="Arial" w:cs="Arial"/>
          <w:noProof/>
          <w:sz w:val="24"/>
          <w:szCs w:val="24"/>
        </w:rPr>
        <w:t xml:space="preserve"> =</w:t>
      </w:r>
      <w:r w:rsidRPr="00E01B49">
        <w:rPr>
          <w:rFonts w:ascii="Arial" w:eastAsia="Calibri" w:hAnsi="Arial" w:cs="Arial"/>
          <w:noProof/>
          <w:sz w:val="24"/>
          <w:szCs w:val="24"/>
        </w:rPr>
        <w:t xml:space="preserve"> 0</w:t>
      </w:r>
    </w:p>
    <w:p w:rsidR="00F974EA" w:rsidRPr="00E01B49" w:rsidRDefault="00F974EA" w:rsidP="00F974EA">
      <w:pPr>
        <w:widowControl w:val="0"/>
        <w:suppressAutoHyphens w:val="0"/>
        <w:autoSpaceDE w:val="0"/>
        <w:autoSpaceDN w:val="0"/>
        <w:adjustRightInd w:val="0"/>
        <w:spacing w:after="0" w:line="240" w:lineRule="auto"/>
        <w:ind w:left="2640"/>
        <w:jc w:val="both"/>
        <w:rPr>
          <w:rFonts w:ascii="Arial" w:eastAsia="Calibri" w:hAnsi="Arial" w:cs="Arial"/>
          <w:b/>
          <w:noProof/>
          <w:sz w:val="24"/>
          <w:szCs w:val="24"/>
        </w:rPr>
      </w:pPr>
    </w:p>
    <w:p w:rsidR="009B2AB3" w:rsidRPr="00E01B49" w:rsidRDefault="009B2AB3" w:rsidP="00D90EB3">
      <w:pPr>
        <w:widowControl w:val="0"/>
        <w:numPr>
          <w:ilvl w:val="0"/>
          <w:numId w:val="26"/>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b/>
          <w:noProof/>
          <w:sz w:val="24"/>
          <w:szCs w:val="24"/>
        </w:rPr>
        <w:tab/>
      </w:r>
      <w:r w:rsidRPr="00E01B49">
        <w:rPr>
          <w:rFonts w:ascii="Arial" w:eastAsia="Calibri" w:hAnsi="Arial" w:cs="Arial"/>
          <w:b/>
          <w:noProof/>
          <w:sz w:val="24"/>
          <w:szCs w:val="24"/>
        </w:rPr>
        <w:tab/>
        <w:t>Canalizare menajera CE</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Amplasare : Tronsonul intre CMV 3 - CANAL</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Lungime L= 946 m, PVC –KG SN4 D 200X 3,6mm</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noProof/>
          <w:sz w:val="24"/>
          <w:szCs w:val="24"/>
        </w:rPr>
      </w:pPr>
      <w:r w:rsidRPr="00E01B49">
        <w:rPr>
          <w:rFonts w:ascii="Arial" w:eastAsia="Calibri" w:hAnsi="Arial" w:cs="Arial"/>
          <w:noProof/>
          <w:sz w:val="24"/>
          <w:szCs w:val="24"/>
        </w:rPr>
        <w:t xml:space="preserve">Nr.camine </w:t>
      </w:r>
      <w:r w:rsidR="00F974EA">
        <w:rPr>
          <w:rFonts w:ascii="Arial" w:eastAsia="Calibri" w:hAnsi="Arial" w:cs="Arial"/>
          <w:noProof/>
          <w:sz w:val="24"/>
          <w:szCs w:val="24"/>
        </w:rPr>
        <w:t xml:space="preserve">= </w:t>
      </w:r>
      <w:r w:rsidRPr="00E01B49">
        <w:rPr>
          <w:rFonts w:ascii="Arial" w:eastAsia="Calibri" w:hAnsi="Arial" w:cs="Arial"/>
          <w:noProof/>
          <w:sz w:val="24"/>
          <w:szCs w:val="24"/>
        </w:rPr>
        <w:t xml:space="preserve">1 </w:t>
      </w:r>
    </w:p>
    <w:p w:rsidR="009B2AB3" w:rsidRPr="00E01B49" w:rsidRDefault="009B2AB3" w:rsidP="00D90EB3">
      <w:pPr>
        <w:widowControl w:val="0"/>
        <w:numPr>
          <w:ilvl w:val="0"/>
          <w:numId w:val="27"/>
        </w:numPr>
        <w:suppressAutoHyphens w:val="0"/>
        <w:autoSpaceDE w:val="0"/>
        <w:autoSpaceDN w:val="0"/>
        <w:adjustRightInd w:val="0"/>
        <w:spacing w:after="0" w:line="240" w:lineRule="auto"/>
        <w:jc w:val="both"/>
        <w:rPr>
          <w:rFonts w:ascii="Arial" w:eastAsia="Calibri" w:hAnsi="Arial" w:cs="Arial"/>
          <w:b/>
          <w:noProof/>
          <w:sz w:val="24"/>
          <w:szCs w:val="24"/>
        </w:rPr>
      </w:pPr>
      <w:r w:rsidRPr="00E01B49">
        <w:rPr>
          <w:rFonts w:ascii="Arial" w:eastAsia="Calibri" w:hAnsi="Arial" w:cs="Arial"/>
          <w:noProof/>
          <w:sz w:val="24"/>
          <w:szCs w:val="24"/>
        </w:rPr>
        <w:t xml:space="preserve">Nr. racorduri </w:t>
      </w:r>
      <w:r w:rsidR="00F974EA">
        <w:rPr>
          <w:rFonts w:ascii="Arial" w:eastAsia="Calibri" w:hAnsi="Arial" w:cs="Arial"/>
          <w:noProof/>
          <w:sz w:val="24"/>
          <w:szCs w:val="24"/>
        </w:rPr>
        <w:t>=</w:t>
      </w:r>
      <w:r w:rsidR="00F974EA" w:rsidRPr="00F974EA">
        <w:rPr>
          <w:rFonts w:ascii="Arial" w:eastAsia="Calibri" w:hAnsi="Arial" w:cs="Arial"/>
          <w:noProof/>
          <w:sz w:val="24"/>
          <w:szCs w:val="24"/>
        </w:rPr>
        <w:t xml:space="preserve"> </w:t>
      </w:r>
      <w:r w:rsidRPr="00F974EA">
        <w:rPr>
          <w:rFonts w:ascii="Arial" w:eastAsia="Calibri" w:hAnsi="Arial" w:cs="Arial"/>
          <w:noProof/>
          <w:sz w:val="24"/>
          <w:szCs w:val="24"/>
        </w:rPr>
        <w:t>0</w:t>
      </w:r>
    </w:p>
    <w:p w:rsidR="009B2AB3" w:rsidRPr="00E01B49" w:rsidRDefault="009B2AB3" w:rsidP="00ED2495">
      <w:pPr>
        <w:spacing w:line="240" w:lineRule="auto"/>
        <w:ind w:firstLine="1140"/>
        <w:jc w:val="both"/>
        <w:rPr>
          <w:rFonts w:ascii="Arial" w:hAnsi="Arial" w:cs="Arial"/>
          <w:noProof/>
          <w:sz w:val="24"/>
          <w:szCs w:val="24"/>
        </w:rPr>
      </w:pPr>
      <w:r w:rsidRPr="00E01B49">
        <w:rPr>
          <w:rFonts w:ascii="Arial" w:eastAsia="Calibri" w:hAnsi="Arial" w:cs="Arial"/>
          <w:noProof/>
          <w:sz w:val="24"/>
          <w:szCs w:val="24"/>
        </w:rPr>
        <w:lastRenderedPageBreak/>
        <w:t>Apele uzate menajere rezultate din gospodăriile individuale  vor fi preluate  gravitational si evac  in cele doua colectoare de pe strazile Portului si Lalelor si apoi in colectorul CP1 in statia de epurare a localitati.</w:t>
      </w:r>
    </w:p>
    <w:p w:rsidR="009B2AB3" w:rsidRPr="00E01B49" w:rsidRDefault="00CF0782" w:rsidP="00210813">
      <w:pPr>
        <w:spacing w:after="0" w:line="240" w:lineRule="auto"/>
        <w:ind w:firstLine="708"/>
        <w:jc w:val="both"/>
        <w:rPr>
          <w:rFonts w:ascii="Arial" w:hAnsi="Arial" w:cs="Arial"/>
          <w:i/>
          <w:sz w:val="24"/>
          <w:szCs w:val="24"/>
          <w:lang w:eastAsia="ar-SA"/>
        </w:rPr>
      </w:pPr>
      <w:r w:rsidRPr="00210813">
        <w:rPr>
          <w:rFonts w:ascii="Arial" w:hAnsi="Arial" w:cs="Arial"/>
          <w:b/>
          <w:i/>
          <w:sz w:val="24"/>
          <w:szCs w:val="24"/>
          <w:lang w:eastAsia="ar-SA"/>
        </w:rPr>
        <w:t>Fata de proiectul initial -</w:t>
      </w:r>
      <w:r w:rsidRPr="00E01B49">
        <w:rPr>
          <w:rFonts w:ascii="Arial" w:hAnsi="Arial" w:cs="Arial"/>
          <w:b/>
          <w:i/>
          <w:sz w:val="24"/>
          <w:szCs w:val="24"/>
          <w:u w:val="single"/>
          <w:lang w:eastAsia="ar-SA"/>
        </w:rPr>
        <w:t xml:space="preserve"> </w:t>
      </w:r>
      <w:r w:rsidRPr="00E01B49">
        <w:rPr>
          <w:rFonts w:ascii="Arial" w:hAnsi="Arial" w:cs="Arial"/>
          <w:i/>
          <w:sz w:val="24"/>
          <w:szCs w:val="24"/>
          <w:lang w:eastAsia="ar-SA"/>
        </w:rPr>
        <w:t xml:space="preserve"> </w:t>
      </w:r>
      <w:r w:rsidR="009B2AB3" w:rsidRPr="00E01B49">
        <w:rPr>
          <w:rFonts w:ascii="Arial" w:hAnsi="Arial" w:cs="Arial"/>
          <w:i/>
          <w:sz w:val="24"/>
          <w:szCs w:val="24"/>
          <w:lang w:eastAsia="ar-SA"/>
        </w:rPr>
        <w:t>Execuția asfaltării DJ 391 A (Strada Portului) implică o periaodă de 5 ani în care nu se pot executa lucrări de desfacere în ampriza drumului ceea ce implică modificarea soluției tehnice inițiale de amplasare a conductelor și a construcțiilor accesorii în axul drumului prin relocarea acestora pe ambele părți acoperind astfel necesitățile de racordare a locuitorilor de o parte și de cealaltă a drumului județean DJ 391 A, realizându-se totodată 3 subtraversări ale drumului județean pentru a face legătura cu colectorul ce conduce apele uzate menajere către stația de epurare, toate relocările și modificările amplasării rețelei de canalizare cauzată de asfaltarea DJ 391 A sunt explicitate în Dispoziția de Șantier nr. 2 din 08.05.2019;</w:t>
      </w:r>
    </w:p>
    <w:p w:rsidR="009B2AB3" w:rsidRPr="00E01B49" w:rsidRDefault="009B2AB3" w:rsidP="00ED2495">
      <w:pPr>
        <w:spacing w:line="240" w:lineRule="auto"/>
        <w:ind w:firstLine="709"/>
        <w:jc w:val="both"/>
        <w:rPr>
          <w:rFonts w:ascii="Arial" w:eastAsia="Calibri" w:hAnsi="Arial" w:cs="Arial"/>
          <w:noProof/>
          <w:sz w:val="24"/>
          <w:szCs w:val="24"/>
        </w:rPr>
      </w:pPr>
      <w:r w:rsidRPr="00E01B49">
        <w:rPr>
          <w:rFonts w:ascii="Arial" w:eastAsia="Calibri" w:hAnsi="Arial" w:cs="Arial"/>
          <w:noProof/>
          <w:sz w:val="24"/>
          <w:szCs w:val="24"/>
        </w:rPr>
        <w:t xml:space="preserve"> Pentru realizarea lucrarilor de  canalizare  sunt necesare urmatoarele operatiuni :</w:t>
      </w:r>
    </w:p>
    <w:p w:rsidR="009B2AB3" w:rsidRPr="00E01B49" w:rsidRDefault="009B2AB3" w:rsidP="00D90EB3">
      <w:pPr>
        <w:pStyle w:val="Listparagraf"/>
        <w:numPr>
          <w:ilvl w:val="0"/>
          <w:numId w:val="32"/>
        </w:numPr>
        <w:suppressAutoHyphens w:val="0"/>
        <w:spacing w:after="0" w:line="240" w:lineRule="auto"/>
        <w:ind w:left="0" w:firstLine="709"/>
        <w:jc w:val="both"/>
        <w:rPr>
          <w:rFonts w:ascii="Arial" w:eastAsia="Calibri" w:hAnsi="Arial" w:cs="Arial"/>
          <w:sz w:val="24"/>
          <w:szCs w:val="24"/>
        </w:rPr>
      </w:pPr>
      <w:r w:rsidRPr="00E01B49">
        <w:rPr>
          <w:rFonts w:ascii="Arial" w:eastAsia="Calibri" w:hAnsi="Arial" w:cs="Arial"/>
          <w:sz w:val="24"/>
          <w:szCs w:val="24"/>
        </w:rPr>
        <w:t xml:space="preserve"> trasarea  si amplasarea lucrarilor  se va face pe trama stradală  în  axul străzii  conform STAS 8591-1si SR 4163-1,iar pe str Portului se va amplasa pe partea opusa retelei de alimentae cu apa adica pe partea stg.deoarece sectorul de drum apartine drumurilor judetene si la solicitarea avizului nu am primit aviz pentru amplasarea in axul strazi ci pe partea stanga;</w:t>
      </w:r>
    </w:p>
    <w:p w:rsidR="009B2AB3" w:rsidRPr="00E01B49" w:rsidRDefault="009B2AB3" w:rsidP="00D90EB3">
      <w:pPr>
        <w:pStyle w:val="Listparagraf"/>
        <w:numPr>
          <w:ilvl w:val="0"/>
          <w:numId w:val="32"/>
        </w:numPr>
        <w:suppressAutoHyphens w:val="0"/>
        <w:spacing w:after="0" w:line="240" w:lineRule="auto"/>
        <w:ind w:left="0" w:firstLine="709"/>
        <w:jc w:val="both"/>
        <w:rPr>
          <w:rFonts w:ascii="Arial" w:eastAsia="Calibri" w:hAnsi="Arial" w:cs="Arial"/>
          <w:sz w:val="24"/>
          <w:szCs w:val="24"/>
        </w:rPr>
      </w:pPr>
      <w:r w:rsidRPr="00E01B49">
        <w:rPr>
          <w:rFonts w:ascii="Arial" w:eastAsia="Calibri" w:hAnsi="Arial" w:cs="Arial"/>
          <w:sz w:val="24"/>
          <w:szCs w:val="24"/>
        </w:rPr>
        <w:t>decaparea imbracamintii asfaltice  si a stratului de fundatie al străzii ;</w:t>
      </w:r>
    </w:p>
    <w:p w:rsidR="009B2AB3" w:rsidRPr="00E01B49" w:rsidRDefault="009B2AB3" w:rsidP="00D90EB3">
      <w:pPr>
        <w:pStyle w:val="Listparagraf"/>
        <w:numPr>
          <w:ilvl w:val="0"/>
          <w:numId w:val="32"/>
        </w:numPr>
        <w:suppressAutoHyphens w:val="0"/>
        <w:spacing w:after="0" w:line="240" w:lineRule="auto"/>
        <w:ind w:left="0" w:firstLine="709"/>
        <w:jc w:val="both"/>
        <w:rPr>
          <w:rFonts w:ascii="Arial" w:eastAsia="Calibri" w:hAnsi="Arial" w:cs="Arial"/>
          <w:sz w:val="24"/>
          <w:szCs w:val="24"/>
        </w:rPr>
      </w:pPr>
      <w:r w:rsidRPr="00E01B49">
        <w:rPr>
          <w:rFonts w:ascii="Arial" w:eastAsia="Calibri" w:hAnsi="Arial" w:cs="Arial"/>
          <w:sz w:val="24"/>
          <w:szCs w:val="24"/>
        </w:rPr>
        <w:t>executarea săpăturii  conform  SR 4163-3 ;</w:t>
      </w:r>
    </w:p>
    <w:p w:rsidR="009B2AB3" w:rsidRPr="00E01B49" w:rsidRDefault="009B2AB3" w:rsidP="00D90EB3">
      <w:pPr>
        <w:pStyle w:val="Listparagraf"/>
        <w:numPr>
          <w:ilvl w:val="0"/>
          <w:numId w:val="32"/>
        </w:numPr>
        <w:suppressAutoHyphens w:val="0"/>
        <w:spacing w:after="0" w:line="240" w:lineRule="auto"/>
        <w:ind w:left="0" w:firstLine="709"/>
        <w:jc w:val="both"/>
        <w:rPr>
          <w:rFonts w:ascii="Arial" w:eastAsia="Calibri" w:hAnsi="Arial" w:cs="Arial"/>
          <w:sz w:val="24"/>
          <w:szCs w:val="24"/>
        </w:rPr>
      </w:pPr>
      <w:r w:rsidRPr="00E01B49">
        <w:rPr>
          <w:rFonts w:ascii="Arial" w:eastAsia="Calibri" w:hAnsi="Arial" w:cs="Arial"/>
          <w:sz w:val="24"/>
          <w:szCs w:val="24"/>
        </w:rPr>
        <w:t xml:space="preserve"> supravegherea executarii săpăturii şantului pentru a nu distruge bransamentele existente si  racordurile cu celelalte strazi adiacente ,cablurilor electrice şi de telefonie ;</w:t>
      </w:r>
    </w:p>
    <w:p w:rsidR="009B2AB3" w:rsidRPr="00E01B49" w:rsidRDefault="009B2AB3" w:rsidP="00D90EB3">
      <w:pPr>
        <w:pStyle w:val="Listparagraf"/>
        <w:numPr>
          <w:ilvl w:val="0"/>
          <w:numId w:val="32"/>
        </w:numPr>
        <w:suppressAutoHyphens w:val="0"/>
        <w:spacing w:after="0" w:line="240" w:lineRule="auto"/>
        <w:ind w:left="0" w:firstLine="709"/>
        <w:jc w:val="both"/>
        <w:rPr>
          <w:rFonts w:ascii="Arial" w:eastAsia="Calibri" w:hAnsi="Arial" w:cs="Arial"/>
          <w:sz w:val="24"/>
          <w:szCs w:val="24"/>
        </w:rPr>
      </w:pPr>
      <w:r w:rsidRPr="00E01B49">
        <w:rPr>
          <w:rFonts w:ascii="Arial" w:eastAsia="Calibri" w:hAnsi="Arial" w:cs="Arial"/>
          <w:sz w:val="24"/>
          <w:szCs w:val="24"/>
        </w:rPr>
        <w:t>tranşeele se executa pe traseul cu lătimea L= D</w:t>
      </w:r>
      <w:r w:rsidRPr="00E01B49">
        <w:rPr>
          <w:rFonts w:ascii="Arial" w:eastAsia="Calibri" w:hAnsi="Arial" w:cs="Arial"/>
          <w:sz w:val="24"/>
          <w:szCs w:val="24"/>
          <w:vertAlign w:val="subscript"/>
        </w:rPr>
        <w:t>exterior</w:t>
      </w:r>
      <w:r w:rsidRPr="00E01B49">
        <w:rPr>
          <w:rFonts w:ascii="Arial" w:eastAsia="Calibri" w:hAnsi="Arial" w:cs="Arial"/>
          <w:sz w:val="24"/>
          <w:szCs w:val="24"/>
        </w:rPr>
        <w:t>+ 50 cm, panta  si adâ</w:t>
      </w:r>
      <w:r w:rsidRPr="00E01B49">
        <w:rPr>
          <w:rFonts w:ascii="Arial" w:eastAsia="Calibri" w:hAnsi="Arial" w:cs="Arial"/>
          <w:sz w:val="24"/>
          <w:szCs w:val="24"/>
        </w:rPr>
        <w:t>n</w:t>
      </w:r>
      <w:r w:rsidRPr="00E01B49">
        <w:rPr>
          <w:rFonts w:ascii="Arial" w:eastAsia="Calibri" w:hAnsi="Arial" w:cs="Arial"/>
          <w:sz w:val="24"/>
          <w:szCs w:val="24"/>
        </w:rPr>
        <w:t>cimea indicate în profilul longitudinal ;</w:t>
      </w:r>
    </w:p>
    <w:p w:rsidR="009B2AB3" w:rsidRPr="00E01B49" w:rsidRDefault="009B2AB3" w:rsidP="00D90EB3">
      <w:pPr>
        <w:pStyle w:val="Listparagraf"/>
        <w:numPr>
          <w:ilvl w:val="0"/>
          <w:numId w:val="32"/>
        </w:numPr>
        <w:suppressAutoHyphens w:val="0"/>
        <w:spacing w:after="0" w:line="240" w:lineRule="auto"/>
        <w:ind w:left="0" w:firstLine="709"/>
        <w:jc w:val="both"/>
        <w:rPr>
          <w:rFonts w:ascii="Arial" w:eastAsia="Calibri" w:hAnsi="Arial" w:cs="Arial"/>
          <w:sz w:val="24"/>
          <w:szCs w:val="24"/>
        </w:rPr>
      </w:pPr>
      <w:r w:rsidRPr="00E01B49">
        <w:rPr>
          <w:rFonts w:ascii="Arial" w:eastAsia="Calibri" w:hAnsi="Arial" w:cs="Arial"/>
          <w:sz w:val="24"/>
          <w:szCs w:val="24"/>
        </w:rPr>
        <w:t>realizarea sprijinirii  peretilor tranşeelor cu respectarea prevederilor din proiect astfel incat sa permită montarea elementelor de conductă fără pericol de prăbuşire a malur</w:t>
      </w:r>
      <w:r w:rsidRPr="00E01B49">
        <w:rPr>
          <w:rFonts w:ascii="Arial" w:eastAsia="Calibri" w:hAnsi="Arial" w:cs="Arial"/>
          <w:sz w:val="24"/>
          <w:szCs w:val="24"/>
        </w:rPr>
        <w:t>i</w:t>
      </w:r>
      <w:r w:rsidRPr="00E01B49">
        <w:rPr>
          <w:rFonts w:ascii="Arial" w:eastAsia="Calibri" w:hAnsi="Arial" w:cs="Arial"/>
          <w:sz w:val="24"/>
          <w:szCs w:val="24"/>
        </w:rPr>
        <w:t>lor;</w:t>
      </w:r>
    </w:p>
    <w:p w:rsidR="009B2AB3" w:rsidRPr="00E01B49" w:rsidRDefault="009B2AB3" w:rsidP="00D90EB3">
      <w:pPr>
        <w:pStyle w:val="Listparagraf"/>
        <w:numPr>
          <w:ilvl w:val="0"/>
          <w:numId w:val="32"/>
        </w:numPr>
        <w:suppressAutoHyphens w:val="0"/>
        <w:spacing w:after="0" w:line="240" w:lineRule="auto"/>
        <w:ind w:left="0" w:firstLine="709"/>
        <w:jc w:val="both"/>
        <w:rPr>
          <w:rFonts w:ascii="Arial" w:eastAsia="Calibri" w:hAnsi="Arial" w:cs="Arial"/>
          <w:sz w:val="24"/>
          <w:szCs w:val="24"/>
        </w:rPr>
      </w:pPr>
      <w:r w:rsidRPr="00E01B49">
        <w:rPr>
          <w:rFonts w:ascii="Arial" w:eastAsia="Calibri" w:hAnsi="Arial" w:cs="Arial"/>
          <w:sz w:val="24"/>
          <w:szCs w:val="24"/>
        </w:rPr>
        <w:t>fundul şantului  va respecta panta şi adâncimea indicată în proiect. Se va re</w:t>
      </w:r>
      <w:r w:rsidRPr="00E01B49">
        <w:rPr>
          <w:rFonts w:ascii="Arial" w:eastAsia="Calibri" w:hAnsi="Arial" w:cs="Arial"/>
          <w:sz w:val="24"/>
          <w:szCs w:val="24"/>
        </w:rPr>
        <w:t>a</w:t>
      </w:r>
      <w:r w:rsidRPr="00E01B49">
        <w:rPr>
          <w:rFonts w:ascii="Arial" w:eastAsia="Calibri" w:hAnsi="Arial" w:cs="Arial"/>
          <w:sz w:val="24"/>
          <w:szCs w:val="24"/>
        </w:rPr>
        <w:t>liza un pat de nisip de 10cm;</w:t>
      </w:r>
    </w:p>
    <w:p w:rsidR="009B2AB3" w:rsidRPr="00E01B49" w:rsidRDefault="009B2AB3" w:rsidP="00D90EB3">
      <w:pPr>
        <w:pStyle w:val="Listparagraf"/>
        <w:numPr>
          <w:ilvl w:val="0"/>
          <w:numId w:val="32"/>
        </w:numPr>
        <w:suppressAutoHyphens w:val="0"/>
        <w:spacing w:after="0" w:line="240" w:lineRule="auto"/>
        <w:ind w:left="0" w:firstLine="709"/>
        <w:jc w:val="both"/>
        <w:rPr>
          <w:rFonts w:ascii="Arial" w:eastAsia="Calibri" w:hAnsi="Arial" w:cs="Arial"/>
          <w:sz w:val="24"/>
          <w:szCs w:val="24"/>
        </w:rPr>
      </w:pPr>
      <w:r w:rsidRPr="00E01B49">
        <w:rPr>
          <w:rFonts w:ascii="Arial" w:eastAsia="Calibri" w:hAnsi="Arial" w:cs="Arial"/>
          <w:sz w:val="24"/>
          <w:szCs w:val="24"/>
        </w:rPr>
        <w:t xml:space="preserve"> montarea conductei cu respectarea conditiilor tehnice : până la efectuarea probelor de etanşeitate se vor lăsa libere imbinările dintre conducte ;</w:t>
      </w:r>
    </w:p>
    <w:p w:rsidR="009B2AB3" w:rsidRPr="00E01B49" w:rsidRDefault="009B2AB3" w:rsidP="00D90EB3">
      <w:pPr>
        <w:pStyle w:val="Listparagraf"/>
        <w:numPr>
          <w:ilvl w:val="0"/>
          <w:numId w:val="32"/>
        </w:numPr>
        <w:suppressAutoHyphens w:val="0"/>
        <w:spacing w:after="0" w:line="240" w:lineRule="auto"/>
        <w:ind w:left="0" w:firstLine="709"/>
        <w:jc w:val="both"/>
        <w:rPr>
          <w:rFonts w:ascii="Arial" w:eastAsia="Calibri" w:hAnsi="Arial" w:cs="Arial"/>
          <w:sz w:val="24"/>
          <w:szCs w:val="24"/>
        </w:rPr>
      </w:pPr>
      <w:r w:rsidRPr="00E01B49">
        <w:rPr>
          <w:rFonts w:ascii="Arial" w:eastAsia="Calibri" w:hAnsi="Arial" w:cs="Arial"/>
          <w:sz w:val="24"/>
          <w:szCs w:val="24"/>
        </w:rPr>
        <w:t xml:space="preserve">efectuarea probelor de etanşeitate ; </w:t>
      </w:r>
    </w:p>
    <w:p w:rsidR="009B2AB3" w:rsidRPr="00E01B49" w:rsidRDefault="009B2AB3" w:rsidP="00D90EB3">
      <w:pPr>
        <w:pStyle w:val="Listparagraf"/>
        <w:numPr>
          <w:ilvl w:val="0"/>
          <w:numId w:val="32"/>
        </w:numPr>
        <w:suppressAutoHyphens w:val="0"/>
        <w:spacing w:after="0" w:line="240" w:lineRule="auto"/>
        <w:ind w:left="0" w:firstLine="709"/>
        <w:jc w:val="both"/>
        <w:rPr>
          <w:rFonts w:ascii="Arial" w:eastAsia="Calibri" w:hAnsi="Arial" w:cs="Arial"/>
          <w:sz w:val="24"/>
          <w:szCs w:val="24"/>
        </w:rPr>
      </w:pPr>
      <w:r w:rsidRPr="00E01B49">
        <w:rPr>
          <w:rFonts w:ascii="Arial" w:eastAsia="Calibri" w:hAnsi="Arial" w:cs="Arial"/>
          <w:sz w:val="24"/>
          <w:szCs w:val="24"/>
        </w:rPr>
        <w:t>execuţia căminelor  de vizitare  ,cămine de intersecţie , de rupere de panta, de schimbare de directie montate pe traseul retelelor  de canalizare ;</w:t>
      </w:r>
    </w:p>
    <w:p w:rsidR="009B2AB3" w:rsidRPr="00E01B49" w:rsidRDefault="009B2AB3" w:rsidP="00D90EB3">
      <w:pPr>
        <w:pStyle w:val="Listparagraf"/>
        <w:numPr>
          <w:ilvl w:val="0"/>
          <w:numId w:val="32"/>
        </w:numPr>
        <w:suppressAutoHyphens w:val="0"/>
        <w:spacing w:after="0" w:line="240" w:lineRule="auto"/>
        <w:ind w:left="0" w:firstLine="709"/>
        <w:jc w:val="both"/>
        <w:rPr>
          <w:rFonts w:ascii="Arial" w:eastAsia="Calibri" w:hAnsi="Arial" w:cs="Arial"/>
          <w:sz w:val="24"/>
          <w:szCs w:val="24"/>
        </w:rPr>
      </w:pPr>
      <w:r w:rsidRPr="00E01B49">
        <w:rPr>
          <w:rFonts w:ascii="Arial" w:eastAsia="Calibri" w:hAnsi="Arial" w:cs="Arial"/>
          <w:sz w:val="24"/>
          <w:szCs w:val="24"/>
        </w:rPr>
        <w:t xml:space="preserve">Astuparea santului şi refacerea îmbrăcăminţii stradale . </w:t>
      </w:r>
    </w:p>
    <w:p w:rsidR="009B2AB3" w:rsidRPr="00E01B49" w:rsidRDefault="009B2AB3" w:rsidP="00ED2495">
      <w:pPr>
        <w:pStyle w:val="Listparagraf"/>
        <w:spacing w:after="0" w:line="240" w:lineRule="auto"/>
        <w:ind w:left="0" w:firstLine="1134"/>
        <w:jc w:val="both"/>
        <w:rPr>
          <w:rFonts w:ascii="Arial" w:eastAsia="Calibri" w:hAnsi="Arial" w:cs="Arial"/>
          <w:sz w:val="24"/>
          <w:szCs w:val="24"/>
        </w:rPr>
      </w:pPr>
      <w:r w:rsidRPr="00E01B49">
        <w:rPr>
          <w:rFonts w:ascii="Arial" w:eastAsia="Calibri" w:hAnsi="Arial" w:cs="Arial"/>
          <w:sz w:val="24"/>
          <w:szCs w:val="24"/>
        </w:rPr>
        <w:t>Adâncimea de pozare a conductelor  permite racordarea locuinţelor si a celorlalte construcţii din zona.</w:t>
      </w:r>
    </w:p>
    <w:p w:rsidR="009B2AB3" w:rsidRPr="00E01B49" w:rsidRDefault="009B2AB3" w:rsidP="00ED2495">
      <w:pPr>
        <w:pStyle w:val="Listparagraf"/>
        <w:spacing w:after="0" w:line="240" w:lineRule="auto"/>
        <w:ind w:left="0" w:firstLine="1134"/>
        <w:jc w:val="both"/>
        <w:rPr>
          <w:rFonts w:ascii="Arial" w:eastAsia="Calibri" w:hAnsi="Arial" w:cs="Arial"/>
          <w:sz w:val="24"/>
          <w:szCs w:val="24"/>
        </w:rPr>
      </w:pPr>
      <w:r w:rsidRPr="00E01B49">
        <w:rPr>
          <w:rFonts w:ascii="Arial" w:eastAsia="Calibri" w:hAnsi="Arial" w:cs="Arial"/>
          <w:sz w:val="24"/>
          <w:szCs w:val="24"/>
        </w:rPr>
        <w:t xml:space="preserve"> Panta minima a colectoarelor asigura o viteza medie de curgere care sa produca si autocuratirea in timpul orelor de debit maxim a depunerilor care se produc în orele de debit minim. </w:t>
      </w:r>
    </w:p>
    <w:p w:rsidR="009B2AB3" w:rsidRPr="00E01B49" w:rsidRDefault="009B2AB3" w:rsidP="00D90EB3">
      <w:pPr>
        <w:pStyle w:val="Listparagraf"/>
        <w:numPr>
          <w:ilvl w:val="0"/>
          <w:numId w:val="32"/>
        </w:numPr>
        <w:suppressAutoHyphens w:val="0"/>
        <w:spacing w:after="0" w:line="240" w:lineRule="auto"/>
        <w:ind w:left="709" w:firstLine="0"/>
        <w:jc w:val="both"/>
        <w:rPr>
          <w:rFonts w:ascii="Arial" w:eastAsia="Calibri" w:hAnsi="Arial" w:cs="Arial"/>
          <w:sz w:val="24"/>
          <w:szCs w:val="24"/>
        </w:rPr>
      </w:pPr>
      <w:r w:rsidRPr="00E01B49">
        <w:rPr>
          <w:rFonts w:ascii="Arial" w:eastAsia="Calibri" w:hAnsi="Arial" w:cs="Arial"/>
          <w:sz w:val="24"/>
          <w:szCs w:val="24"/>
        </w:rPr>
        <w:t xml:space="preserve">Adâncimea de pozare a conductelor nu poate fi mai mica decât adâncimea de înghet conform STAS 6054.  </w:t>
      </w:r>
    </w:p>
    <w:p w:rsidR="009B2AB3" w:rsidRPr="00E01B49" w:rsidRDefault="009B2AB3" w:rsidP="00ED2495">
      <w:pPr>
        <w:pStyle w:val="Default"/>
        <w:ind w:firstLine="1134"/>
        <w:jc w:val="both"/>
        <w:rPr>
          <w:rFonts w:ascii="Arial" w:hAnsi="Arial" w:cs="Arial"/>
          <w:noProof/>
          <w:color w:val="auto"/>
          <w:lang w:val="ro-RO"/>
        </w:rPr>
      </w:pPr>
      <w:r w:rsidRPr="00E01B49">
        <w:rPr>
          <w:rFonts w:ascii="Arial" w:hAnsi="Arial" w:cs="Arial"/>
          <w:noProof/>
          <w:color w:val="auto"/>
          <w:lang w:val="ro-RO"/>
        </w:rPr>
        <w:t xml:space="preserve">Pe reteaua de canalizare se prevăd </w:t>
      </w:r>
      <w:r w:rsidRPr="00E01B49">
        <w:rPr>
          <w:rFonts w:ascii="Arial" w:hAnsi="Arial" w:cs="Arial"/>
          <w:b/>
          <w:noProof/>
          <w:color w:val="auto"/>
          <w:lang w:val="ro-RO"/>
        </w:rPr>
        <w:t>camine de vizitare</w:t>
      </w:r>
      <w:r w:rsidRPr="00E01B49">
        <w:rPr>
          <w:rFonts w:ascii="Arial" w:hAnsi="Arial" w:cs="Arial"/>
          <w:noProof/>
          <w:color w:val="auto"/>
          <w:lang w:val="ro-RO"/>
        </w:rPr>
        <w:t xml:space="preserve"> la schimbare de directie, panta, in punctele de racord,  la o distanta de maxim 50 m între ele pentru controlul functionarii retelei si posibilitatea exploatarii acesteia.</w:t>
      </w:r>
    </w:p>
    <w:p w:rsidR="009B2AB3" w:rsidRDefault="009B2AB3" w:rsidP="00ED2495">
      <w:pPr>
        <w:pStyle w:val="Default"/>
        <w:ind w:firstLine="1134"/>
        <w:jc w:val="both"/>
        <w:rPr>
          <w:rFonts w:ascii="Arial" w:hAnsi="Arial" w:cs="Arial"/>
          <w:noProof/>
          <w:color w:val="auto"/>
          <w:lang w:val="ro-RO"/>
        </w:rPr>
      </w:pPr>
      <w:r w:rsidRPr="00E01B49">
        <w:rPr>
          <w:rFonts w:ascii="Arial" w:hAnsi="Arial" w:cs="Arial"/>
          <w:noProof/>
          <w:color w:val="auto"/>
          <w:lang w:val="ro-RO"/>
        </w:rPr>
        <w:t xml:space="preserve"> Căminele de vizitare au rolul de a asigura, pe de o parte, condiţiile de curgere în limitele prevăzute de normativele în vigoare, iar pe de altă parte, accesul la segmentele de reţea în vederea intervenţiilor pe timpul exploatării.</w:t>
      </w:r>
    </w:p>
    <w:p w:rsidR="00F974EA" w:rsidRPr="00E01B49" w:rsidRDefault="00F974EA" w:rsidP="00ED2495">
      <w:pPr>
        <w:pStyle w:val="Default"/>
        <w:ind w:firstLine="1134"/>
        <w:jc w:val="both"/>
        <w:rPr>
          <w:rFonts w:ascii="Arial" w:hAnsi="Arial" w:cs="Arial"/>
          <w:noProof/>
          <w:color w:val="auto"/>
          <w:lang w:val="ro-RO"/>
        </w:rPr>
      </w:pPr>
    </w:p>
    <w:p w:rsidR="009B2AB3" w:rsidRPr="00210813" w:rsidRDefault="009B2AB3" w:rsidP="00ED2495">
      <w:pPr>
        <w:pStyle w:val="Default"/>
        <w:ind w:firstLine="1134"/>
        <w:jc w:val="both"/>
        <w:rPr>
          <w:rFonts w:ascii="Arial" w:hAnsi="Arial" w:cs="Arial"/>
          <w:b/>
          <w:i/>
          <w:noProof/>
          <w:color w:val="auto"/>
          <w:lang w:val="ro-RO"/>
        </w:rPr>
      </w:pPr>
      <w:r w:rsidRPr="00210813">
        <w:rPr>
          <w:rFonts w:ascii="Arial" w:hAnsi="Arial" w:cs="Arial"/>
          <w:b/>
          <w:i/>
          <w:noProof/>
          <w:color w:val="auto"/>
          <w:lang w:val="ro-RO"/>
        </w:rPr>
        <w:lastRenderedPageBreak/>
        <w:t>Racorduri individuale</w:t>
      </w:r>
    </w:p>
    <w:p w:rsidR="009B2AB3" w:rsidRPr="00E01B49" w:rsidRDefault="009B2AB3" w:rsidP="00ED2495">
      <w:pPr>
        <w:pStyle w:val="Default"/>
        <w:ind w:firstLine="1134"/>
        <w:jc w:val="both"/>
        <w:rPr>
          <w:rFonts w:ascii="Arial" w:hAnsi="Arial" w:cs="Arial"/>
          <w:noProof/>
          <w:color w:val="auto"/>
          <w:lang w:val="ro-RO"/>
        </w:rPr>
      </w:pPr>
      <w:r w:rsidRPr="00E01B49">
        <w:rPr>
          <w:rFonts w:ascii="Arial" w:hAnsi="Arial" w:cs="Arial"/>
          <w:noProof/>
          <w:color w:val="auto"/>
          <w:lang w:val="ro-RO"/>
        </w:rPr>
        <w:t xml:space="preserve">Pentru racordarea gospodăriilor individuale la reţeaua de colectare au fost prevăzute ramificaţii la 90gr și pentru fiecare racord o lungime de 10 m  conducta de PVC KG cu diametrul Dn160x3.6  ce va face legătura până la căminele din incinta proprietătilor .  </w:t>
      </w:r>
    </w:p>
    <w:p w:rsidR="009B2AB3" w:rsidRPr="00E01B49" w:rsidRDefault="009B2AB3" w:rsidP="00ED2495">
      <w:pPr>
        <w:spacing w:after="0" w:line="240" w:lineRule="auto"/>
        <w:ind w:firstLine="708"/>
        <w:jc w:val="both"/>
        <w:rPr>
          <w:rFonts w:ascii="Arial" w:hAnsi="Arial" w:cs="Arial"/>
          <w:i/>
          <w:sz w:val="24"/>
          <w:szCs w:val="24"/>
          <w:lang w:eastAsia="ar-SA"/>
        </w:rPr>
      </w:pPr>
      <w:r w:rsidRPr="00E01B49">
        <w:rPr>
          <w:rFonts w:ascii="Arial" w:hAnsi="Arial" w:cs="Arial"/>
          <w:i/>
          <w:sz w:val="24"/>
          <w:szCs w:val="24"/>
          <w:lang w:eastAsia="ar-SA"/>
        </w:rPr>
        <w:t xml:space="preserve">La subtraversările enumerate mai sus (71.35 ml) și la conducta de evacuare spre emisar (994 ml) vor fi înlocuite cu conducte din material PEHD </w:t>
      </w:r>
    </w:p>
    <w:p w:rsidR="009B2AB3" w:rsidRPr="00E01B49" w:rsidRDefault="009B2AB3" w:rsidP="00ED2495">
      <w:pPr>
        <w:spacing w:line="240" w:lineRule="auto"/>
        <w:ind w:firstLine="851"/>
        <w:jc w:val="both"/>
        <w:rPr>
          <w:rFonts w:ascii="Arial" w:eastAsia="Calibri" w:hAnsi="Arial" w:cs="Arial"/>
          <w:i/>
          <w:noProof/>
          <w:sz w:val="24"/>
          <w:szCs w:val="24"/>
        </w:rPr>
      </w:pPr>
      <w:r w:rsidRPr="00E01B49">
        <w:rPr>
          <w:rFonts w:ascii="Arial" w:eastAsia="Calibri" w:hAnsi="Arial" w:cs="Arial"/>
          <w:noProof/>
          <w:sz w:val="24"/>
          <w:szCs w:val="24"/>
        </w:rPr>
        <w:t xml:space="preserve">   S-au prevăzut  un numar de 504 de racorduri pentru gospodăriile situate in zona</w:t>
      </w:r>
      <w:r w:rsidRPr="00E01B49">
        <w:rPr>
          <w:rFonts w:ascii="Arial" w:eastAsia="Calibri" w:hAnsi="Arial" w:cs="Arial"/>
          <w:i/>
          <w:noProof/>
          <w:sz w:val="24"/>
          <w:szCs w:val="24"/>
        </w:rPr>
        <w:t xml:space="preserve">. </w:t>
      </w:r>
    </w:p>
    <w:p w:rsidR="009B2AB3" w:rsidRPr="00E01B49" w:rsidRDefault="009B2AB3" w:rsidP="00ED2495">
      <w:pPr>
        <w:pStyle w:val="Default"/>
        <w:ind w:firstLine="1134"/>
        <w:jc w:val="both"/>
        <w:rPr>
          <w:rFonts w:ascii="Arial" w:hAnsi="Arial" w:cs="Arial"/>
          <w:noProof/>
          <w:color w:val="auto"/>
          <w:lang w:val="ro-RO"/>
        </w:rPr>
      </w:pPr>
      <w:r w:rsidRPr="00210813">
        <w:rPr>
          <w:rFonts w:ascii="Arial" w:hAnsi="Arial" w:cs="Arial"/>
          <w:b/>
          <w:i/>
          <w:noProof/>
          <w:color w:val="auto"/>
          <w:lang w:val="ro-RO"/>
        </w:rPr>
        <w:t>Tuburile</w:t>
      </w:r>
      <w:r w:rsidRPr="00E01B49">
        <w:rPr>
          <w:rFonts w:ascii="Arial" w:hAnsi="Arial" w:cs="Arial"/>
          <w:b/>
          <w:noProof/>
          <w:color w:val="auto"/>
          <w:lang w:val="ro-RO"/>
        </w:rPr>
        <w:t xml:space="preserve"> </w:t>
      </w:r>
      <w:r w:rsidRPr="00E01B49">
        <w:rPr>
          <w:rFonts w:ascii="Arial" w:hAnsi="Arial" w:cs="Arial"/>
          <w:noProof/>
          <w:color w:val="auto"/>
          <w:lang w:val="ro-RO"/>
        </w:rPr>
        <w:t>au  lungimea de 6 m si vor fi imbinate cu mufa. Montarea lor va incepe din aval spre amonte; mufa de imbinare totdeauna va fi in capatul amonte al tubului si obligatoriu la imbinare se va folosi inelul pus la dispozitie de furnizor.</w:t>
      </w:r>
    </w:p>
    <w:p w:rsidR="009B2AB3" w:rsidRPr="00E01B49" w:rsidRDefault="009B2AB3" w:rsidP="00ED2495">
      <w:pPr>
        <w:pStyle w:val="Default"/>
        <w:ind w:firstLine="1134"/>
        <w:jc w:val="both"/>
        <w:rPr>
          <w:rFonts w:ascii="Arial" w:hAnsi="Arial" w:cs="Arial"/>
          <w:noProof/>
          <w:color w:val="auto"/>
          <w:lang w:val="ro-RO"/>
        </w:rPr>
      </w:pPr>
      <w:r w:rsidRPr="00E01B49">
        <w:rPr>
          <w:rFonts w:ascii="Arial" w:hAnsi="Arial" w:cs="Arial"/>
          <w:noProof/>
          <w:color w:val="auto"/>
          <w:lang w:val="ro-RO"/>
        </w:rPr>
        <w:t xml:space="preserve"> La montarea tuburilor se va respecta obligatoriu tehnologia indicată de furnizorul tuburilor (manevrare, montare, stratul de protectie de nisip, proba de etanseitate). </w:t>
      </w:r>
    </w:p>
    <w:p w:rsidR="009B2AB3" w:rsidRPr="00E01B49" w:rsidRDefault="009B2AB3" w:rsidP="00ED2495">
      <w:pPr>
        <w:pStyle w:val="Listparagraf"/>
        <w:spacing w:after="0" w:line="240" w:lineRule="auto"/>
        <w:ind w:left="0" w:firstLine="1134"/>
        <w:jc w:val="both"/>
        <w:rPr>
          <w:rFonts w:ascii="Arial" w:eastAsia="Calibri" w:hAnsi="Arial" w:cs="Arial"/>
          <w:sz w:val="24"/>
          <w:szCs w:val="24"/>
        </w:rPr>
      </w:pPr>
      <w:r w:rsidRPr="00E01B49">
        <w:rPr>
          <w:rFonts w:ascii="Arial" w:eastAsia="Calibri" w:hAnsi="Arial" w:cs="Arial"/>
          <w:sz w:val="24"/>
          <w:szCs w:val="24"/>
        </w:rPr>
        <w:t>Pentru protejarea conductelor de apa si canalizare  de eventualele spargeri , peste stratul de nisip care acopera conductele , s-a prevăzut asezarea benzii avertizoare cu fir de detectie , reflectorizant.</w:t>
      </w:r>
    </w:p>
    <w:p w:rsidR="009B2AB3" w:rsidRPr="00E01B49" w:rsidRDefault="009B2AB3" w:rsidP="00ED2495">
      <w:pPr>
        <w:overflowPunct w:val="0"/>
        <w:spacing w:line="240" w:lineRule="auto"/>
        <w:jc w:val="both"/>
        <w:textAlignment w:val="baseline"/>
        <w:rPr>
          <w:rFonts w:ascii="Arial" w:eastAsia="Calibri" w:hAnsi="Arial" w:cs="Arial"/>
          <w:noProof/>
          <w:sz w:val="24"/>
          <w:szCs w:val="24"/>
        </w:rPr>
      </w:pPr>
      <w:r w:rsidRPr="00E01B49">
        <w:rPr>
          <w:rFonts w:ascii="Arial" w:eastAsia="Calibri" w:hAnsi="Arial" w:cs="Arial"/>
          <w:noProof/>
          <w:sz w:val="24"/>
          <w:szCs w:val="24"/>
        </w:rPr>
        <w:tab/>
        <w:t xml:space="preserve"> In zonele de intersectie cu alte retele , săpătura se va efectua manual, retelele intâlnite vor fi protejate. </w:t>
      </w:r>
    </w:p>
    <w:p w:rsidR="009B2AB3" w:rsidRPr="00E01B49" w:rsidRDefault="009B2AB3" w:rsidP="00ED2495">
      <w:pPr>
        <w:overflowPunct w:val="0"/>
        <w:spacing w:line="240" w:lineRule="auto"/>
        <w:jc w:val="both"/>
        <w:textAlignment w:val="baseline"/>
        <w:rPr>
          <w:rFonts w:ascii="Arial" w:eastAsia="Calibri" w:hAnsi="Arial" w:cs="Arial"/>
          <w:noProof/>
          <w:sz w:val="24"/>
          <w:szCs w:val="24"/>
        </w:rPr>
      </w:pPr>
      <w:r w:rsidRPr="00E01B49">
        <w:rPr>
          <w:rFonts w:ascii="Arial" w:eastAsia="Calibri" w:hAnsi="Arial" w:cs="Arial"/>
          <w:noProof/>
          <w:sz w:val="24"/>
          <w:szCs w:val="24"/>
        </w:rPr>
        <w:tab/>
        <w:t>Pe parcursul execuţiei se va urmări ca elementele montate sa nu prezinte defecţiuni, fisuri, ovalizări etc. După montaj se vor efectua probele de etanşeitate.</w:t>
      </w:r>
    </w:p>
    <w:p w:rsidR="009B2AB3" w:rsidRPr="00E01B49" w:rsidRDefault="009B2AB3" w:rsidP="00ED2495">
      <w:pPr>
        <w:overflowPunct w:val="0"/>
        <w:spacing w:line="240" w:lineRule="auto"/>
        <w:jc w:val="both"/>
        <w:textAlignment w:val="baseline"/>
        <w:rPr>
          <w:rFonts w:ascii="Arial" w:eastAsia="Calibri" w:hAnsi="Arial" w:cs="Arial"/>
          <w:noProof/>
          <w:sz w:val="24"/>
          <w:szCs w:val="24"/>
        </w:rPr>
      </w:pPr>
      <w:r w:rsidRPr="00E01B49">
        <w:rPr>
          <w:rFonts w:ascii="Arial" w:eastAsia="Calibri" w:hAnsi="Arial" w:cs="Arial"/>
          <w:noProof/>
          <w:sz w:val="24"/>
          <w:szCs w:val="24"/>
        </w:rPr>
        <w:tab/>
        <w:t xml:space="preserve">Se va examina interiorul conductelor si se vor îndepărta eventualele corpuri străine ce s-ar putea afla la interior. </w:t>
      </w:r>
    </w:p>
    <w:p w:rsidR="009B2AB3" w:rsidRPr="00E01B49" w:rsidRDefault="009B2AB3" w:rsidP="00ED2495">
      <w:pPr>
        <w:overflowPunct w:val="0"/>
        <w:spacing w:line="240" w:lineRule="auto"/>
        <w:jc w:val="both"/>
        <w:textAlignment w:val="baseline"/>
        <w:rPr>
          <w:rFonts w:ascii="Arial" w:eastAsia="Calibri" w:hAnsi="Arial" w:cs="Arial"/>
          <w:noProof/>
          <w:sz w:val="24"/>
          <w:szCs w:val="24"/>
        </w:rPr>
      </w:pPr>
      <w:r w:rsidRPr="00E01B49">
        <w:rPr>
          <w:rFonts w:ascii="Arial" w:eastAsia="Calibri" w:hAnsi="Arial" w:cs="Arial"/>
          <w:noProof/>
          <w:sz w:val="24"/>
          <w:szCs w:val="24"/>
        </w:rPr>
        <w:tab/>
        <w:t>Derularea lucrărilor de execuţie nu vor afecta curatenia zonei la punctele de lucru si in afara acestora, executantul având obligaţia de a prevedea masuri speciale in acest sens (acorduri cu instituţiile in drept pentru transportul si depozitarea în locuri special amenajate a deşeurilor, pământurilor excedentare etc).  De asemenea, cade în sarcina executantului ca la finalizarea lucrărilor, suprafeţele de teren afectate de lucrări sa fie refăcute,tinând cont de situaţia existentă la începutul lucrărilor(carosabil,spatii verzi etc.)</w:t>
      </w:r>
    </w:p>
    <w:p w:rsidR="009B2AB3" w:rsidRPr="00E01B49" w:rsidRDefault="009B2AB3" w:rsidP="00ED2495">
      <w:pPr>
        <w:overflowPunct w:val="0"/>
        <w:spacing w:line="240" w:lineRule="auto"/>
        <w:jc w:val="both"/>
        <w:textAlignment w:val="baseline"/>
        <w:rPr>
          <w:rFonts w:ascii="Arial" w:eastAsia="Calibri" w:hAnsi="Arial" w:cs="Arial"/>
          <w:noProof/>
          <w:sz w:val="24"/>
          <w:szCs w:val="24"/>
        </w:rPr>
      </w:pPr>
      <w:r w:rsidRPr="00E01B49">
        <w:rPr>
          <w:rFonts w:ascii="Arial" w:eastAsia="Calibri" w:hAnsi="Arial" w:cs="Arial"/>
          <w:noProof/>
          <w:sz w:val="24"/>
          <w:szCs w:val="24"/>
        </w:rPr>
        <w:tab/>
        <w:t xml:space="preserve">Pe parcursul executării lucrărilor se vor respecta normele de securitate a muncii si , functie de adincimea de pozare , se vor realiza sprijinirile de maluri la traseele deschise când se depăşeşte adâncimea de 1m.  </w:t>
      </w:r>
    </w:p>
    <w:p w:rsidR="009B2AB3" w:rsidRPr="00E01B49" w:rsidRDefault="009B2AB3" w:rsidP="00ED2495">
      <w:pPr>
        <w:overflowPunct w:val="0"/>
        <w:spacing w:line="240" w:lineRule="auto"/>
        <w:jc w:val="both"/>
        <w:textAlignment w:val="baseline"/>
        <w:rPr>
          <w:rFonts w:ascii="Arial" w:eastAsia="Calibri" w:hAnsi="Arial" w:cs="Arial"/>
          <w:noProof/>
          <w:sz w:val="24"/>
          <w:szCs w:val="24"/>
        </w:rPr>
      </w:pPr>
      <w:r w:rsidRPr="00E01B49">
        <w:rPr>
          <w:rFonts w:ascii="Arial" w:eastAsia="Calibri" w:hAnsi="Arial" w:cs="Arial"/>
          <w:noProof/>
          <w:sz w:val="24"/>
          <w:szCs w:val="24"/>
        </w:rPr>
        <w:tab/>
        <w:t xml:space="preserve"> Conductele vor fi pozate în pat de nisip cu respectarea tehnologiei de montaj a furnizorului de teava si prevederilor din profilul longitudinal .</w:t>
      </w:r>
    </w:p>
    <w:p w:rsidR="009B2AB3" w:rsidRPr="00E01B49" w:rsidRDefault="009B2AB3" w:rsidP="00ED2495">
      <w:pPr>
        <w:overflowPunct w:val="0"/>
        <w:spacing w:line="240" w:lineRule="auto"/>
        <w:jc w:val="both"/>
        <w:textAlignment w:val="baseline"/>
        <w:rPr>
          <w:rFonts w:ascii="Arial" w:eastAsia="Calibri" w:hAnsi="Arial" w:cs="Arial"/>
          <w:b/>
          <w:noProof/>
          <w:sz w:val="24"/>
          <w:szCs w:val="24"/>
        </w:rPr>
      </w:pPr>
      <w:r w:rsidRPr="00E01B49">
        <w:rPr>
          <w:rFonts w:ascii="Arial" w:eastAsia="Calibri" w:hAnsi="Arial" w:cs="Arial"/>
          <w:noProof/>
          <w:sz w:val="24"/>
          <w:szCs w:val="24"/>
        </w:rPr>
        <w:tab/>
        <w:t xml:space="preserve">  Pe parcursul executarii lucrarilor se vor respecta normele de securitate a muncii.</w:t>
      </w:r>
    </w:p>
    <w:p w:rsidR="00A75CDC" w:rsidRPr="00210813" w:rsidRDefault="00A75CDC" w:rsidP="00ED2495">
      <w:pPr>
        <w:spacing w:after="0" w:line="240" w:lineRule="auto"/>
        <w:ind w:firstLine="709"/>
        <w:jc w:val="both"/>
        <w:rPr>
          <w:rFonts w:ascii="Arial" w:hAnsi="Arial" w:cs="Arial"/>
          <w:color w:val="FF0000"/>
          <w:sz w:val="24"/>
          <w:szCs w:val="24"/>
        </w:rPr>
      </w:pPr>
    </w:p>
    <w:p w:rsidR="00A75CDC" w:rsidRPr="00210813" w:rsidRDefault="00CC7035" w:rsidP="00ED2495">
      <w:pPr>
        <w:shd w:val="clear" w:color="auto" w:fill="FFFFFF"/>
        <w:spacing w:after="150" w:line="240" w:lineRule="auto"/>
        <w:ind w:firstLine="709"/>
        <w:jc w:val="both"/>
        <w:rPr>
          <w:rFonts w:ascii="Arial" w:eastAsia="Times New Roman" w:hAnsi="Arial" w:cs="Arial"/>
          <w:b/>
          <w:bCs/>
          <w:i/>
          <w:iCs/>
          <w:sz w:val="24"/>
          <w:szCs w:val="24"/>
          <w:lang w:eastAsia="ro-RO"/>
        </w:rPr>
      </w:pPr>
      <w:r w:rsidRPr="00210813">
        <w:rPr>
          <w:rFonts w:ascii="Arial" w:eastAsia="Times New Roman" w:hAnsi="Arial" w:cs="Arial"/>
          <w:b/>
          <w:bCs/>
          <w:i/>
          <w:iCs/>
          <w:sz w:val="24"/>
          <w:szCs w:val="24"/>
          <w:lang w:eastAsia="ro-RO"/>
        </w:rPr>
        <w:t>- materiile prime, energia şi combustibilii utilizaţi, cu modul de asigurare a acestora;</w:t>
      </w:r>
    </w:p>
    <w:p w:rsidR="00A75CDC" w:rsidRPr="00E01B49" w:rsidRDefault="00CC7035" w:rsidP="00ED2495">
      <w:pPr>
        <w:spacing w:line="240" w:lineRule="auto"/>
        <w:ind w:firstLine="709"/>
        <w:jc w:val="both"/>
        <w:rPr>
          <w:rFonts w:ascii="Arial" w:hAnsi="Arial" w:cs="Arial"/>
          <w:sz w:val="24"/>
          <w:szCs w:val="24"/>
        </w:rPr>
      </w:pPr>
      <w:r w:rsidRPr="00E01B49">
        <w:rPr>
          <w:rFonts w:ascii="Arial" w:hAnsi="Arial" w:cs="Arial"/>
          <w:sz w:val="24"/>
          <w:szCs w:val="24"/>
        </w:rPr>
        <w:t xml:space="preserve">Materiile prime şi materialele vor fi procurate de la firme specializate şi vor fi aduse pe amplasament cu autovehicule corespunzătoare. </w:t>
      </w:r>
    </w:p>
    <w:p w:rsidR="00A75CDC" w:rsidRPr="00E01B49" w:rsidRDefault="00CC7035" w:rsidP="00ED2495">
      <w:pPr>
        <w:spacing w:line="240" w:lineRule="auto"/>
        <w:ind w:firstLine="709"/>
        <w:jc w:val="both"/>
        <w:rPr>
          <w:rFonts w:ascii="Arial" w:hAnsi="Arial" w:cs="Arial"/>
          <w:sz w:val="24"/>
          <w:szCs w:val="24"/>
        </w:rPr>
      </w:pPr>
      <w:r w:rsidRPr="00E01B49">
        <w:rPr>
          <w:rFonts w:ascii="Arial" w:hAnsi="Arial" w:cs="Arial"/>
          <w:sz w:val="24"/>
          <w:szCs w:val="24"/>
        </w:rPr>
        <w:t>Pentru autovehiculele şi utilajele specializate necesare desfăşurării lucrărilor de construcţie, alimentarea cu carburanţi se va face de la o staţie de distribuţie autorizată, din afara amplasamentului.</w:t>
      </w:r>
    </w:p>
    <w:p w:rsidR="00A75CDC" w:rsidRPr="00E01B49" w:rsidRDefault="00CC7035" w:rsidP="00ED2495">
      <w:pPr>
        <w:widowControl w:val="0"/>
        <w:spacing w:after="0" w:line="240" w:lineRule="auto"/>
        <w:ind w:firstLine="709"/>
        <w:jc w:val="both"/>
        <w:rPr>
          <w:rFonts w:ascii="Arial" w:eastAsia="Times New Roman" w:hAnsi="Arial" w:cs="Arial"/>
          <w:sz w:val="24"/>
          <w:szCs w:val="24"/>
          <w:lang w:eastAsia="zh-CN"/>
        </w:rPr>
      </w:pPr>
      <w:r w:rsidRPr="00E01B49">
        <w:rPr>
          <w:rFonts w:ascii="Arial" w:eastAsia="Times New Roman" w:hAnsi="Arial" w:cs="Arial"/>
          <w:sz w:val="24"/>
          <w:szCs w:val="24"/>
          <w:lang w:eastAsia="zh-CN"/>
        </w:rPr>
        <w:t>Toate lucrarile se vor realizata cu respectarea conditiilor impuse de legislatia specifica de mediu si sanatatea si securitatea in munca.</w:t>
      </w:r>
    </w:p>
    <w:p w:rsidR="00A75CDC" w:rsidRPr="00E01B49" w:rsidRDefault="00CC7035" w:rsidP="00ED2495">
      <w:pPr>
        <w:spacing w:after="0" w:line="240" w:lineRule="auto"/>
        <w:ind w:firstLine="709"/>
        <w:jc w:val="both"/>
        <w:rPr>
          <w:rFonts w:ascii="Arial" w:hAnsi="Arial" w:cs="Arial"/>
          <w:bCs/>
          <w:sz w:val="24"/>
          <w:szCs w:val="24"/>
          <w:lang w:val="fr-FR"/>
        </w:rPr>
      </w:pPr>
      <w:r w:rsidRPr="00E01B49">
        <w:rPr>
          <w:rFonts w:ascii="Arial" w:hAnsi="Arial" w:cs="Arial"/>
          <w:bCs/>
          <w:sz w:val="24"/>
          <w:szCs w:val="24"/>
          <w:lang w:val="fr-FR"/>
        </w:rPr>
        <w:lastRenderedPageBreak/>
        <w:t>La pozarea conductelor precum și la realizarea facilităților noi pentru exploatarea sistemelor de canalizare propuse, se vor respecta prevederile SR 4163-95 - Retele de distributie si STAS 8591/97</w:t>
      </w:r>
    </w:p>
    <w:p w:rsidR="00A75CDC" w:rsidRDefault="00CC7035" w:rsidP="00ED2495">
      <w:pPr>
        <w:widowControl w:val="0"/>
        <w:spacing w:after="0" w:line="240" w:lineRule="auto"/>
        <w:ind w:firstLine="709"/>
        <w:jc w:val="both"/>
        <w:rPr>
          <w:rFonts w:ascii="Arial" w:hAnsi="Arial" w:cs="Arial"/>
          <w:bCs/>
          <w:sz w:val="24"/>
          <w:szCs w:val="24"/>
          <w:lang w:val="fr-FR"/>
        </w:rPr>
      </w:pPr>
      <w:r w:rsidRPr="00E01B49">
        <w:rPr>
          <w:rFonts w:ascii="Arial" w:hAnsi="Arial" w:cs="Arial"/>
          <w:bCs/>
          <w:sz w:val="24"/>
          <w:szCs w:val="24"/>
          <w:lang w:val="fr-FR"/>
        </w:rPr>
        <w:t>Sapatura pentru pozarea conductelor de distributie se va executa atat manual cat si mecanizat.</w:t>
      </w:r>
    </w:p>
    <w:p w:rsidR="00F974EA" w:rsidRPr="00E01B49" w:rsidRDefault="00F974EA" w:rsidP="00ED2495">
      <w:pPr>
        <w:widowControl w:val="0"/>
        <w:spacing w:after="0" w:line="240" w:lineRule="auto"/>
        <w:ind w:firstLine="709"/>
        <w:jc w:val="both"/>
        <w:rPr>
          <w:rFonts w:ascii="Arial" w:eastAsia="Times New Roman" w:hAnsi="Arial" w:cs="Arial"/>
          <w:sz w:val="24"/>
          <w:szCs w:val="24"/>
          <w:lang w:eastAsia="zh-CN"/>
        </w:rPr>
      </w:pPr>
    </w:p>
    <w:p w:rsidR="004633C1" w:rsidRPr="00E01B49" w:rsidRDefault="004633C1" w:rsidP="00F974EA">
      <w:pPr>
        <w:shd w:val="clear" w:color="auto" w:fill="FFFFFF"/>
        <w:spacing w:line="240" w:lineRule="auto"/>
        <w:ind w:left="142" w:firstLine="566"/>
        <w:jc w:val="both"/>
        <w:rPr>
          <w:rFonts w:ascii="Arial" w:hAnsi="Arial" w:cs="Arial"/>
          <w:b/>
          <w:i/>
          <w:sz w:val="24"/>
          <w:szCs w:val="24"/>
        </w:rPr>
      </w:pPr>
      <w:r w:rsidRPr="00E01B49">
        <w:rPr>
          <w:rFonts w:ascii="Arial" w:hAnsi="Arial" w:cs="Arial"/>
          <w:b/>
          <w:i/>
          <w:sz w:val="24"/>
          <w:szCs w:val="24"/>
        </w:rPr>
        <w:t>Şanţurile se vor executa respectând următorul proces tehnologic :</w:t>
      </w:r>
    </w:p>
    <w:p w:rsidR="004633C1" w:rsidRPr="00E01B49" w:rsidRDefault="004633C1" w:rsidP="00D90EB3">
      <w:pPr>
        <w:widowControl w:val="0"/>
        <w:numPr>
          <w:ilvl w:val="0"/>
          <w:numId w:val="33"/>
        </w:numPr>
        <w:shd w:val="clear" w:color="auto" w:fill="FFFFFF"/>
        <w:tabs>
          <w:tab w:val="left" w:pos="1276"/>
          <w:tab w:val="left" w:pos="1418"/>
        </w:tabs>
        <w:suppressAutoHyphens w:val="0"/>
        <w:autoSpaceDE w:val="0"/>
        <w:autoSpaceDN w:val="0"/>
        <w:adjustRightInd w:val="0"/>
        <w:spacing w:after="0" w:line="240" w:lineRule="auto"/>
        <w:ind w:left="426" w:right="499" w:hanging="284"/>
        <w:jc w:val="both"/>
        <w:rPr>
          <w:rFonts w:ascii="Arial" w:hAnsi="Arial" w:cs="Arial"/>
          <w:sz w:val="24"/>
          <w:szCs w:val="24"/>
        </w:rPr>
      </w:pPr>
      <w:r w:rsidRPr="00E01B49">
        <w:rPr>
          <w:rFonts w:ascii="Arial" w:hAnsi="Arial" w:cs="Arial"/>
          <w:spacing w:val="-2"/>
          <w:sz w:val="24"/>
          <w:szCs w:val="24"/>
        </w:rPr>
        <w:t xml:space="preserve">săpătura executată cu buldozerul pentru împingerea terasamentelor şi pentru </w:t>
      </w:r>
      <w:r w:rsidRPr="00E01B49">
        <w:rPr>
          <w:rFonts w:ascii="Arial" w:hAnsi="Arial" w:cs="Arial"/>
          <w:sz w:val="24"/>
          <w:szCs w:val="24"/>
        </w:rPr>
        <w:t>nivel</w:t>
      </w:r>
      <w:r w:rsidRPr="00E01B49">
        <w:rPr>
          <w:rFonts w:ascii="Arial" w:hAnsi="Arial" w:cs="Arial"/>
          <w:sz w:val="24"/>
          <w:szCs w:val="24"/>
        </w:rPr>
        <w:t>a</w:t>
      </w:r>
      <w:r w:rsidRPr="00E01B49">
        <w:rPr>
          <w:rFonts w:ascii="Arial" w:hAnsi="Arial" w:cs="Arial"/>
          <w:sz w:val="24"/>
          <w:szCs w:val="24"/>
        </w:rPr>
        <w:t>rea terenului; săpătura cu draglina ;</w:t>
      </w:r>
    </w:p>
    <w:p w:rsidR="004633C1" w:rsidRPr="00E01B49" w:rsidRDefault="004633C1" w:rsidP="00D90EB3">
      <w:pPr>
        <w:widowControl w:val="0"/>
        <w:numPr>
          <w:ilvl w:val="0"/>
          <w:numId w:val="33"/>
        </w:numPr>
        <w:shd w:val="clear" w:color="auto" w:fill="FFFFFF"/>
        <w:tabs>
          <w:tab w:val="left" w:pos="1276"/>
          <w:tab w:val="left" w:pos="1418"/>
        </w:tabs>
        <w:suppressAutoHyphens w:val="0"/>
        <w:autoSpaceDE w:val="0"/>
        <w:autoSpaceDN w:val="0"/>
        <w:adjustRightInd w:val="0"/>
        <w:spacing w:after="0" w:line="240" w:lineRule="auto"/>
        <w:ind w:left="426" w:right="499" w:hanging="284"/>
        <w:jc w:val="both"/>
        <w:rPr>
          <w:rFonts w:ascii="Arial" w:hAnsi="Arial" w:cs="Arial"/>
          <w:sz w:val="24"/>
          <w:szCs w:val="24"/>
          <w:lang w:val="fr-FR"/>
        </w:rPr>
      </w:pPr>
      <w:r w:rsidRPr="00E01B49">
        <w:rPr>
          <w:rFonts w:ascii="Arial" w:hAnsi="Arial" w:cs="Arial"/>
          <w:spacing w:val="-2"/>
          <w:sz w:val="24"/>
          <w:szCs w:val="24"/>
        </w:rPr>
        <w:t xml:space="preserve">săpătura manuala pe fundul şanţului pentru aducerea la cota a fundului şanţului, în zona </w:t>
      </w:r>
      <w:r w:rsidRPr="00E01B49">
        <w:rPr>
          <w:rFonts w:ascii="Arial" w:hAnsi="Arial" w:cs="Arial"/>
          <w:sz w:val="24"/>
          <w:szCs w:val="24"/>
        </w:rPr>
        <w:t>L.E.A., traversări si alte obstacole;  nivelarea manuală a fundului santului;</w:t>
      </w:r>
      <w:r w:rsidRPr="00E01B49">
        <w:rPr>
          <w:rFonts w:ascii="Arial" w:hAnsi="Arial" w:cs="Arial"/>
          <w:spacing w:val="-3"/>
          <w:sz w:val="24"/>
          <w:szCs w:val="24"/>
        </w:rPr>
        <w:t xml:space="preserve">pozarea conductelor se va face după asternerea stratului drenant de nisip de 10 cm </w:t>
      </w:r>
      <w:r w:rsidRPr="00E01B49">
        <w:rPr>
          <w:rFonts w:ascii="Arial" w:hAnsi="Arial" w:cs="Arial"/>
          <w:sz w:val="24"/>
          <w:szCs w:val="24"/>
        </w:rPr>
        <w:t>grosime ;</w:t>
      </w:r>
    </w:p>
    <w:p w:rsidR="00A75CDC" w:rsidRPr="00E01B49" w:rsidRDefault="00CC7035" w:rsidP="00ED2495">
      <w:pPr>
        <w:widowControl w:val="0"/>
        <w:spacing w:after="0" w:line="240" w:lineRule="auto"/>
        <w:ind w:firstLine="709"/>
        <w:jc w:val="both"/>
        <w:rPr>
          <w:rFonts w:ascii="Arial" w:hAnsi="Arial" w:cs="Arial"/>
          <w:bCs/>
          <w:sz w:val="24"/>
          <w:szCs w:val="24"/>
          <w:lang w:val="fr-FR"/>
        </w:rPr>
      </w:pPr>
      <w:r w:rsidRPr="00E01B49">
        <w:rPr>
          <w:rFonts w:ascii="Arial" w:hAnsi="Arial" w:cs="Arial"/>
          <w:bCs/>
          <w:sz w:val="24"/>
          <w:szCs w:val="24"/>
          <w:lang w:val="fr-FR"/>
        </w:rPr>
        <w:t>La pozarea conductelor se va ține seama de celelalte reţele edilitare existente</w:t>
      </w:r>
    </w:p>
    <w:p w:rsidR="00A75CDC" w:rsidRPr="00E01B49" w:rsidRDefault="00CC7035" w:rsidP="00ED2495">
      <w:pPr>
        <w:spacing w:after="0" w:line="240" w:lineRule="auto"/>
        <w:ind w:firstLine="709"/>
        <w:jc w:val="both"/>
        <w:rPr>
          <w:rFonts w:ascii="Arial" w:hAnsi="Arial" w:cs="Arial"/>
          <w:bCs/>
          <w:sz w:val="24"/>
          <w:szCs w:val="24"/>
          <w:lang w:val="fr-FR"/>
        </w:rPr>
      </w:pPr>
      <w:r w:rsidRPr="00E01B49">
        <w:rPr>
          <w:rFonts w:ascii="Arial" w:hAnsi="Arial" w:cs="Arial"/>
          <w:bCs/>
          <w:sz w:val="24"/>
          <w:szCs w:val="24"/>
          <w:lang w:val="fr-FR"/>
        </w:rPr>
        <w:t>La definitivarea amplasării canalului colector se vor avea în vedere prevederile STAS 8591 – 97 privind reţelele edilitare subterane.</w:t>
      </w:r>
    </w:p>
    <w:p w:rsidR="00A75CDC" w:rsidRPr="00210813" w:rsidRDefault="00CC7035" w:rsidP="00ED2495">
      <w:pPr>
        <w:shd w:val="clear" w:color="auto" w:fill="FFFFFF"/>
        <w:spacing w:after="150" w:line="240" w:lineRule="auto"/>
        <w:ind w:firstLine="709"/>
        <w:jc w:val="both"/>
        <w:rPr>
          <w:rFonts w:ascii="Arial" w:eastAsia="Times New Roman" w:hAnsi="Arial" w:cs="Arial"/>
          <w:bCs/>
          <w:i/>
          <w:iCs/>
          <w:sz w:val="24"/>
          <w:szCs w:val="24"/>
          <w:lang w:eastAsia="ro-RO"/>
        </w:rPr>
      </w:pPr>
      <w:r w:rsidRPr="00210813">
        <w:rPr>
          <w:rFonts w:ascii="Arial" w:eastAsia="Times New Roman" w:hAnsi="Arial" w:cs="Arial"/>
          <w:bCs/>
          <w:i/>
          <w:iCs/>
          <w:sz w:val="24"/>
          <w:szCs w:val="24"/>
          <w:lang w:eastAsia="ro-RO"/>
        </w:rPr>
        <w:t xml:space="preserve">- racordarea la reţelele utilitare existente în zonă;-nu este cazul </w:t>
      </w:r>
    </w:p>
    <w:p w:rsidR="00A75CDC" w:rsidRPr="00210813" w:rsidRDefault="00CC7035" w:rsidP="00ED2495">
      <w:pPr>
        <w:shd w:val="clear" w:color="auto" w:fill="FFFFFF"/>
        <w:spacing w:after="150" w:line="240" w:lineRule="auto"/>
        <w:ind w:firstLine="709"/>
        <w:jc w:val="both"/>
        <w:rPr>
          <w:rFonts w:ascii="Arial" w:eastAsia="Times New Roman" w:hAnsi="Arial" w:cs="Arial"/>
          <w:bCs/>
          <w:i/>
          <w:iCs/>
          <w:sz w:val="24"/>
          <w:szCs w:val="24"/>
          <w:lang w:eastAsia="ro-RO"/>
        </w:rPr>
      </w:pPr>
      <w:r w:rsidRPr="00210813">
        <w:rPr>
          <w:rFonts w:ascii="Arial" w:eastAsia="Times New Roman" w:hAnsi="Arial" w:cs="Arial"/>
          <w:bCs/>
          <w:i/>
          <w:iCs/>
          <w:sz w:val="24"/>
          <w:szCs w:val="24"/>
          <w:lang w:eastAsia="ro-RO"/>
        </w:rPr>
        <w:t>- descrierea lucrărilor de refacere a amplasamentului în zona afectată de execuţia investiţiei;</w:t>
      </w:r>
    </w:p>
    <w:p w:rsidR="00A75CDC" w:rsidRPr="00210813" w:rsidRDefault="00CC7035" w:rsidP="00ED2495">
      <w:pPr>
        <w:shd w:val="clear" w:color="auto" w:fill="FFFFFF"/>
        <w:spacing w:after="150" w:line="240" w:lineRule="auto"/>
        <w:ind w:firstLine="709"/>
        <w:jc w:val="both"/>
        <w:rPr>
          <w:rFonts w:ascii="Arial" w:eastAsia="Times New Roman" w:hAnsi="Arial" w:cs="Arial"/>
          <w:bCs/>
          <w:i/>
          <w:iCs/>
          <w:sz w:val="24"/>
          <w:szCs w:val="24"/>
          <w:lang w:eastAsia="ro-RO"/>
        </w:rPr>
      </w:pPr>
      <w:r w:rsidRPr="00210813">
        <w:rPr>
          <w:rFonts w:ascii="Arial" w:eastAsia="Times New Roman" w:hAnsi="Arial" w:cs="Arial"/>
          <w:bCs/>
          <w:i/>
          <w:iCs/>
          <w:sz w:val="24"/>
          <w:szCs w:val="24"/>
          <w:lang w:eastAsia="ro-RO"/>
        </w:rPr>
        <w:t xml:space="preserve">- căi noi de acces sau schimbări ale celor existente; ;-nu este cazul </w:t>
      </w:r>
    </w:p>
    <w:p w:rsidR="00A75CDC" w:rsidRPr="00210813" w:rsidRDefault="00CC7035" w:rsidP="00ED2495">
      <w:pPr>
        <w:shd w:val="clear" w:color="auto" w:fill="FFFFFF"/>
        <w:spacing w:after="150" w:line="240" w:lineRule="auto"/>
        <w:ind w:firstLine="709"/>
        <w:jc w:val="both"/>
        <w:rPr>
          <w:rFonts w:ascii="Arial" w:eastAsia="Times New Roman" w:hAnsi="Arial" w:cs="Arial"/>
          <w:bCs/>
          <w:i/>
          <w:iCs/>
          <w:sz w:val="24"/>
          <w:szCs w:val="24"/>
          <w:lang w:eastAsia="ro-RO"/>
        </w:rPr>
      </w:pPr>
      <w:r w:rsidRPr="00210813">
        <w:rPr>
          <w:rFonts w:ascii="Arial" w:eastAsia="Times New Roman" w:hAnsi="Arial" w:cs="Arial"/>
          <w:bCs/>
          <w:i/>
          <w:iCs/>
          <w:sz w:val="24"/>
          <w:szCs w:val="24"/>
          <w:lang w:eastAsia="ro-RO"/>
        </w:rPr>
        <w:t xml:space="preserve">- resursele naturale folosite în construcţie şi funcţionare; ;-nu este cazul </w:t>
      </w:r>
    </w:p>
    <w:p w:rsidR="00A75CDC" w:rsidRPr="00210813" w:rsidRDefault="00CC7035" w:rsidP="00ED2495">
      <w:pPr>
        <w:shd w:val="clear" w:color="auto" w:fill="FFFFFF"/>
        <w:spacing w:after="150" w:line="240" w:lineRule="auto"/>
        <w:ind w:firstLine="709"/>
        <w:jc w:val="both"/>
        <w:rPr>
          <w:rFonts w:ascii="Arial" w:eastAsia="Times New Roman" w:hAnsi="Arial" w:cs="Arial"/>
          <w:bCs/>
          <w:i/>
          <w:iCs/>
          <w:sz w:val="24"/>
          <w:szCs w:val="24"/>
          <w:lang w:eastAsia="ro-RO"/>
        </w:rPr>
      </w:pPr>
      <w:r w:rsidRPr="00210813">
        <w:rPr>
          <w:rFonts w:ascii="Arial" w:eastAsia="Times New Roman" w:hAnsi="Arial" w:cs="Arial"/>
          <w:bCs/>
          <w:i/>
          <w:iCs/>
          <w:sz w:val="24"/>
          <w:szCs w:val="24"/>
          <w:lang w:eastAsia="ro-RO"/>
        </w:rPr>
        <w:t xml:space="preserve">- metode folosite în construcţie/demolare; ;-nu este cazul </w:t>
      </w:r>
    </w:p>
    <w:p w:rsidR="00A75CDC" w:rsidRPr="00210813" w:rsidRDefault="00CC7035" w:rsidP="00ED2495">
      <w:pPr>
        <w:shd w:val="clear" w:color="auto" w:fill="FFFFFF"/>
        <w:spacing w:after="150" w:line="240" w:lineRule="auto"/>
        <w:ind w:firstLine="709"/>
        <w:jc w:val="both"/>
        <w:rPr>
          <w:rFonts w:ascii="Arial" w:eastAsia="Times New Roman" w:hAnsi="Arial" w:cs="Arial"/>
          <w:bCs/>
          <w:i/>
          <w:iCs/>
          <w:sz w:val="24"/>
          <w:szCs w:val="24"/>
          <w:lang w:val="en-US" w:eastAsia="ro-RO"/>
        </w:rPr>
      </w:pPr>
      <w:r w:rsidRPr="00210813">
        <w:rPr>
          <w:rFonts w:ascii="Arial" w:eastAsia="Times New Roman" w:hAnsi="Arial" w:cs="Arial"/>
          <w:bCs/>
          <w:i/>
          <w:iCs/>
          <w:sz w:val="24"/>
          <w:szCs w:val="24"/>
          <w:lang w:eastAsia="ro-RO"/>
        </w:rPr>
        <w:t xml:space="preserve">- relaţia cu alte proiecte existente sau planificate; nu au fost identificate alte  proiecte cu care ar putea </w:t>
      </w:r>
      <w:r w:rsidR="007F0AB3">
        <w:rPr>
          <w:rFonts w:ascii="Arial" w:eastAsia="Times New Roman" w:hAnsi="Arial" w:cs="Arial"/>
          <w:bCs/>
          <w:i/>
          <w:iCs/>
          <w:sz w:val="24"/>
          <w:szCs w:val="24"/>
          <w:lang w:eastAsia="ro-RO"/>
        </w:rPr>
        <w:t>interactiona</w:t>
      </w:r>
      <w:r w:rsidRPr="00210813">
        <w:rPr>
          <w:rFonts w:ascii="Arial" w:eastAsia="Times New Roman" w:hAnsi="Arial" w:cs="Arial"/>
          <w:bCs/>
          <w:i/>
          <w:iCs/>
          <w:sz w:val="24"/>
          <w:szCs w:val="24"/>
          <w:lang w:eastAsia="ro-RO"/>
        </w:rPr>
        <w:t xml:space="preserve"> si ar putea crea un impact cumulat</w:t>
      </w:r>
      <w:r w:rsidRPr="00210813">
        <w:rPr>
          <w:rFonts w:ascii="Arial" w:eastAsia="Times New Roman" w:hAnsi="Arial" w:cs="Arial"/>
          <w:bCs/>
          <w:i/>
          <w:iCs/>
          <w:sz w:val="24"/>
          <w:szCs w:val="24"/>
          <w:lang w:val="en-US" w:eastAsia="ro-RO"/>
        </w:rPr>
        <w:t>;</w:t>
      </w:r>
    </w:p>
    <w:p w:rsidR="00A75CDC" w:rsidRPr="00210813" w:rsidRDefault="00CC7035" w:rsidP="00ED2495">
      <w:pPr>
        <w:shd w:val="clear" w:color="auto" w:fill="FFFFFF"/>
        <w:spacing w:after="150" w:line="240" w:lineRule="auto"/>
        <w:ind w:firstLine="709"/>
        <w:jc w:val="both"/>
        <w:rPr>
          <w:rFonts w:ascii="Arial" w:eastAsia="Times New Roman" w:hAnsi="Arial" w:cs="Arial"/>
          <w:bCs/>
          <w:i/>
          <w:iCs/>
          <w:sz w:val="24"/>
          <w:szCs w:val="24"/>
          <w:lang w:eastAsia="ro-RO"/>
        </w:rPr>
      </w:pPr>
      <w:r w:rsidRPr="00210813">
        <w:rPr>
          <w:rFonts w:ascii="Arial" w:eastAsia="Times New Roman" w:hAnsi="Arial" w:cs="Arial"/>
          <w:bCs/>
          <w:i/>
          <w:iCs/>
          <w:sz w:val="24"/>
          <w:szCs w:val="24"/>
          <w:lang w:eastAsia="ro-RO"/>
        </w:rPr>
        <w:t>- detalii privind alternativele care au fost luate în considerare; ;-nu este cazul</w:t>
      </w:r>
    </w:p>
    <w:p w:rsidR="00A75CDC" w:rsidRDefault="00CC7035" w:rsidP="00ED2495">
      <w:pPr>
        <w:shd w:val="clear" w:color="auto" w:fill="FFFFFF"/>
        <w:spacing w:after="150" w:line="240" w:lineRule="auto"/>
        <w:ind w:firstLine="709"/>
        <w:jc w:val="both"/>
        <w:rPr>
          <w:rFonts w:ascii="Arial" w:eastAsia="Times New Roman" w:hAnsi="Arial" w:cs="Arial"/>
          <w:bCs/>
          <w:i/>
          <w:iCs/>
          <w:sz w:val="24"/>
          <w:szCs w:val="24"/>
          <w:lang w:eastAsia="ro-RO"/>
        </w:rPr>
      </w:pPr>
      <w:r w:rsidRPr="00210813">
        <w:rPr>
          <w:rFonts w:ascii="Arial" w:eastAsia="Times New Roman" w:hAnsi="Arial" w:cs="Arial"/>
          <w:bCs/>
          <w:i/>
          <w:iCs/>
          <w:sz w:val="24"/>
          <w:szCs w:val="24"/>
          <w:lang w:eastAsia="ro-RO"/>
        </w:rPr>
        <w:t>- alte activităţi care pot apărea ca urmare a proiectului (de exemplu, extragerea de agregate, asigurarea unor noi surse de apă, surse sau linii de transport al energiei, creşterea numărului de locuinţe, eliminarea apelor uzate şi a deşeurilor); -nu este cazul</w:t>
      </w:r>
    </w:p>
    <w:p w:rsidR="00210813" w:rsidRPr="00210813" w:rsidRDefault="00210813" w:rsidP="00ED2495">
      <w:pPr>
        <w:shd w:val="clear" w:color="auto" w:fill="FFFFFF"/>
        <w:spacing w:after="150" w:line="240" w:lineRule="auto"/>
        <w:ind w:firstLine="709"/>
        <w:jc w:val="both"/>
        <w:rPr>
          <w:rFonts w:ascii="Arial" w:eastAsia="Times New Roman" w:hAnsi="Arial" w:cs="Arial"/>
          <w:bCs/>
          <w:i/>
          <w:iCs/>
          <w:sz w:val="24"/>
          <w:szCs w:val="24"/>
          <w:lang w:eastAsia="ro-RO"/>
        </w:rPr>
      </w:pPr>
    </w:p>
    <w:p w:rsidR="00A75CDC" w:rsidRPr="00F974EA" w:rsidRDefault="00CC7035" w:rsidP="00ED2495">
      <w:pPr>
        <w:shd w:val="clear" w:color="auto" w:fill="FFFFFF"/>
        <w:spacing w:after="150" w:line="240" w:lineRule="auto"/>
        <w:ind w:firstLine="709"/>
        <w:jc w:val="both"/>
        <w:rPr>
          <w:rFonts w:ascii="Arial" w:eastAsia="Times New Roman" w:hAnsi="Arial" w:cs="Arial"/>
          <w:b/>
          <w:bCs/>
          <w:i/>
          <w:iCs/>
          <w:sz w:val="24"/>
          <w:szCs w:val="24"/>
          <w:lang w:eastAsia="ro-RO"/>
        </w:rPr>
      </w:pPr>
      <w:r w:rsidRPr="00F974EA">
        <w:rPr>
          <w:rFonts w:ascii="Arial" w:eastAsia="Times New Roman" w:hAnsi="Arial" w:cs="Arial"/>
          <w:b/>
          <w:bCs/>
          <w:i/>
          <w:iCs/>
          <w:sz w:val="24"/>
          <w:szCs w:val="24"/>
          <w:lang w:eastAsia="ro-RO"/>
        </w:rPr>
        <w:t>IV. Descrierea lucrărilor de demolare necesare:</w:t>
      </w:r>
    </w:p>
    <w:p w:rsidR="00A75CDC" w:rsidRPr="00210813" w:rsidRDefault="00CC7035" w:rsidP="00ED2495">
      <w:pPr>
        <w:shd w:val="clear" w:color="auto" w:fill="FFFFFF"/>
        <w:spacing w:after="150" w:line="240" w:lineRule="auto"/>
        <w:ind w:firstLine="709"/>
        <w:jc w:val="both"/>
        <w:rPr>
          <w:rFonts w:ascii="Arial" w:eastAsia="Times New Roman" w:hAnsi="Arial" w:cs="Arial"/>
          <w:bCs/>
          <w:i/>
          <w:iCs/>
          <w:sz w:val="24"/>
          <w:szCs w:val="24"/>
          <w:lang w:eastAsia="ro-RO"/>
        </w:rPr>
      </w:pPr>
      <w:r w:rsidRPr="00210813">
        <w:rPr>
          <w:rFonts w:ascii="Arial" w:eastAsia="Times New Roman" w:hAnsi="Arial" w:cs="Arial"/>
          <w:bCs/>
          <w:i/>
          <w:iCs/>
          <w:sz w:val="24"/>
          <w:szCs w:val="24"/>
          <w:lang w:eastAsia="ro-RO"/>
        </w:rPr>
        <w:t>-nu este cazul – Nu sunt propuse lucrari de demolare</w:t>
      </w:r>
    </w:p>
    <w:p w:rsidR="00A75CDC" w:rsidRPr="00210813" w:rsidRDefault="00CC7035" w:rsidP="00ED2495">
      <w:pPr>
        <w:shd w:val="clear" w:color="auto" w:fill="FFFFFF"/>
        <w:spacing w:after="150" w:line="240" w:lineRule="auto"/>
        <w:ind w:firstLine="709"/>
        <w:jc w:val="both"/>
        <w:rPr>
          <w:rFonts w:ascii="Arial" w:eastAsia="Times New Roman" w:hAnsi="Arial" w:cs="Arial"/>
          <w:bCs/>
          <w:i/>
          <w:iCs/>
          <w:sz w:val="24"/>
          <w:szCs w:val="24"/>
          <w:lang w:eastAsia="ro-RO"/>
        </w:rPr>
      </w:pPr>
      <w:r w:rsidRPr="00210813">
        <w:rPr>
          <w:rFonts w:ascii="Arial" w:eastAsia="Times New Roman" w:hAnsi="Arial" w:cs="Arial"/>
          <w:bCs/>
          <w:i/>
          <w:iCs/>
          <w:sz w:val="24"/>
          <w:szCs w:val="24"/>
          <w:lang w:eastAsia="ro-RO"/>
        </w:rPr>
        <w:t>V. Descrierea amplasării proiectului:</w:t>
      </w:r>
    </w:p>
    <w:p w:rsidR="00A75CDC" w:rsidRPr="00210813" w:rsidRDefault="00CC7035" w:rsidP="00ED2495">
      <w:pPr>
        <w:shd w:val="clear" w:color="auto" w:fill="FFFFFF"/>
        <w:spacing w:after="150" w:line="240" w:lineRule="auto"/>
        <w:ind w:firstLine="709"/>
        <w:jc w:val="both"/>
        <w:rPr>
          <w:rFonts w:ascii="Arial" w:eastAsia="Times New Roman" w:hAnsi="Arial" w:cs="Arial"/>
          <w:bCs/>
          <w:i/>
          <w:iCs/>
          <w:sz w:val="24"/>
          <w:szCs w:val="24"/>
          <w:lang w:eastAsia="ro-RO"/>
        </w:rPr>
      </w:pPr>
      <w:r w:rsidRPr="00210813">
        <w:rPr>
          <w:rFonts w:ascii="Arial" w:eastAsia="Times New Roman" w:hAnsi="Arial" w:cs="Arial"/>
          <w:bCs/>
          <w:i/>
          <w:iCs/>
          <w:sz w:val="24"/>
          <w:szCs w:val="24"/>
          <w:lang w:eastAsia="ro-RO"/>
        </w:rPr>
        <w:t>- distanţa faţă de graniţe pentru proiectele care cad sub incidenţa </w:t>
      </w:r>
      <w:hyperlink r:id="rId12" w:tgtFrame="_blank">
        <w:r w:rsidRPr="00210813">
          <w:rPr>
            <w:rFonts w:ascii="Arial" w:eastAsia="Times New Roman" w:hAnsi="Arial" w:cs="Arial"/>
            <w:bCs/>
            <w:i/>
            <w:iCs/>
            <w:sz w:val="24"/>
            <w:szCs w:val="24"/>
            <w:lang w:eastAsia="ro-RO"/>
          </w:rPr>
          <w:t>Convenţiei</w:t>
        </w:r>
      </w:hyperlink>
      <w:r w:rsidRPr="00210813">
        <w:rPr>
          <w:rFonts w:ascii="Arial" w:eastAsia="Times New Roman" w:hAnsi="Arial" w:cs="Arial"/>
          <w:bCs/>
          <w:i/>
          <w:iCs/>
          <w:sz w:val="24"/>
          <w:szCs w:val="24"/>
          <w:lang w:eastAsia="ro-RO"/>
        </w:rPr>
        <w:t> privind evaluarea impactului asupra mediului în context transfrontieră, adoptată la Espoo la 25 februarie 1991, ratificată prin Legea </w:t>
      </w:r>
      <w:hyperlink r:id="rId13" w:tgtFrame="_blank">
        <w:r w:rsidRPr="00210813">
          <w:rPr>
            <w:rFonts w:ascii="Arial" w:eastAsia="Times New Roman" w:hAnsi="Arial" w:cs="Arial"/>
            <w:bCs/>
            <w:i/>
            <w:iCs/>
            <w:sz w:val="24"/>
            <w:szCs w:val="24"/>
            <w:lang w:eastAsia="ro-RO"/>
          </w:rPr>
          <w:t>nr. 22/2001</w:t>
        </w:r>
      </w:hyperlink>
      <w:r w:rsidRPr="00210813">
        <w:rPr>
          <w:rFonts w:ascii="Arial" w:eastAsia="Times New Roman" w:hAnsi="Arial" w:cs="Arial"/>
          <w:bCs/>
          <w:i/>
          <w:iCs/>
          <w:sz w:val="24"/>
          <w:szCs w:val="24"/>
          <w:lang w:eastAsia="ro-RO"/>
        </w:rPr>
        <w:t>, cu completările ulterioare; ;-nu este cazul</w:t>
      </w:r>
    </w:p>
    <w:p w:rsidR="00A75CDC" w:rsidRPr="00210813" w:rsidRDefault="00CC7035" w:rsidP="00ED2495">
      <w:pPr>
        <w:shd w:val="clear" w:color="auto" w:fill="FFFFFF"/>
        <w:spacing w:after="150" w:line="240" w:lineRule="auto"/>
        <w:ind w:firstLine="709"/>
        <w:jc w:val="both"/>
        <w:rPr>
          <w:rFonts w:ascii="Arial" w:eastAsia="Times New Roman" w:hAnsi="Arial" w:cs="Arial"/>
          <w:bCs/>
          <w:i/>
          <w:iCs/>
          <w:sz w:val="24"/>
          <w:szCs w:val="24"/>
          <w:lang w:eastAsia="ro-RO"/>
        </w:rPr>
      </w:pPr>
      <w:r w:rsidRPr="00210813">
        <w:rPr>
          <w:rFonts w:ascii="Arial" w:eastAsia="Times New Roman" w:hAnsi="Arial" w:cs="Arial"/>
          <w:bCs/>
          <w:i/>
          <w:iCs/>
          <w:sz w:val="24"/>
          <w:szCs w:val="24"/>
          <w:lang w:eastAsia="ro-RO"/>
        </w:rPr>
        <w:t>- localizarea amplasamentului în raport cu patrimoniul cultural potrivit Listei monumentelor istorice, actualizată, aprobată prin Ordinul ministrului culturii şi cultelor </w:t>
      </w:r>
      <w:hyperlink r:id="rId14" w:tgtFrame="_blank">
        <w:r w:rsidRPr="00210813">
          <w:rPr>
            <w:rFonts w:ascii="Arial" w:eastAsia="Times New Roman" w:hAnsi="Arial" w:cs="Arial"/>
            <w:bCs/>
            <w:i/>
            <w:iCs/>
            <w:sz w:val="24"/>
            <w:szCs w:val="24"/>
            <w:lang w:eastAsia="ro-RO"/>
          </w:rPr>
          <w:t>nr. 2.314/2004</w:t>
        </w:r>
      </w:hyperlink>
      <w:r w:rsidRPr="00210813">
        <w:rPr>
          <w:rFonts w:ascii="Arial" w:eastAsia="Times New Roman" w:hAnsi="Arial" w:cs="Arial"/>
          <w:bCs/>
          <w:i/>
          <w:iCs/>
          <w:sz w:val="24"/>
          <w:szCs w:val="24"/>
          <w:lang w:eastAsia="ro-RO"/>
        </w:rPr>
        <w:t>, cu modificările ulterioare, şi Repertoriului arheologic naţional prevăzut de Ordonanţa Guvernului </w:t>
      </w:r>
      <w:hyperlink r:id="rId15" w:tgtFrame="_blank">
        <w:r w:rsidRPr="00210813">
          <w:rPr>
            <w:rFonts w:ascii="Arial" w:eastAsia="Times New Roman" w:hAnsi="Arial" w:cs="Arial"/>
            <w:bCs/>
            <w:i/>
            <w:iCs/>
            <w:sz w:val="24"/>
            <w:szCs w:val="24"/>
            <w:lang w:eastAsia="ro-RO"/>
          </w:rPr>
          <w:t>nr. 43/2000</w:t>
        </w:r>
      </w:hyperlink>
      <w:r w:rsidRPr="00210813">
        <w:rPr>
          <w:rFonts w:ascii="Arial" w:eastAsia="Times New Roman" w:hAnsi="Arial" w:cs="Arial"/>
          <w:bCs/>
          <w:i/>
          <w:iCs/>
          <w:sz w:val="24"/>
          <w:szCs w:val="24"/>
          <w:lang w:eastAsia="ro-RO"/>
        </w:rPr>
        <w:t> privind protecţia patrimoniului arheologic şi declararea unor situri arheologice ca zone de interes naţional, republicată, cu modificările şi completările ulterioare;</w:t>
      </w:r>
    </w:p>
    <w:p w:rsidR="003120E4" w:rsidRPr="00210813" w:rsidRDefault="003120E4" w:rsidP="00ED2495">
      <w:pPr>
        <w:shd w:val="clear" w:color="auto" w:fill="FFFFFF"/>
        <w:spacing w:after="150" w:line="240" w:lineRule="auto"/>
        <w:ind w:firstLine="709"/>
        <w:jc w:val="both"/>
        <w:rPr>
          <w:rFonts w:ascii="Arial" w:eastAsia="Times New Roman" w:hAnsi="Arial" w:cs="Arial"/>
          <w:bCs/>
          <w:i/>
          <w:iCs/>
          <w:sz w:val="24"/>
          <w:szCs w:val="24"/>
          <w:lang w:eastAsia="ro-RO"/>
        </w:rPr>
      </w:pPr>
      <w:r w:rsidRPr="00210813">
        <w:rPr>
          <w:rFonts w:ascii="Arial" w:eastAsia="Times New Roman" w:hAnsi="Arial" w:cs="Arial"/>
          <w:bCs/>
          <w:i/>
          <w:iCs/>
          <w:sz w:val="24"/>
          <w:szCs w:val="24"/>
          <w:lang w:eastAsia="ro-RO"/>
        </w:rPr>
        <w:t>Investitia  nu interfereaza cu monumentelor istorice, ce se regasesc Listei monumentelor istorice</w:t>
      </w:r>
    </w:p>
    <w:p w:rsidR="00A75CDC" w:rsidRPr="00210813" w:rsidRDefault="00CC7035">
      <w:pPr>
        <w:shd w:val="clear" w:color="auto" w:fill="FFFFFF"/>
        <w:spacing w:after="150" w:line="240" w:lineRule="auto"/>
        <w:ind w:firstLine="709"/>
        <w:jc w:val="both"/>
        <w:rPr>
          <w:rFonts w:ascii="Arial" w:eastAsia="Times New Roman" w:hAnsi="Arial" w:cs="Arial"/>
          <w:bCs/>
          <w:i/>
          <w:iCs/>
          <w:sz w:val="24"/>
          <w:szCs w:val="24"/>
          <w:lang w:eastAsia="ro-RO"/>
        </w:rPr>
      </w:pPr>
      <w:r w:rsidRPr="00210813">
        <w:rPr>
          <w:rFonts w:ascii="Arial" w:hAnsi="Arial" w:cs="Arial"/>
          <w:sz w:val="24"/>
          <w:szCs w:val="24"/>
        </w:rPr>
        <w:lastRenderedPageBreak/>
        <w:t xml:space="preserve">Investitia propusa nu modifica </w:t>
      </w:r>
      <w:r w:rsidR="003120E4" w:rsidRPr="00210813">
        <w:rPr>
          <w:rFonts w:ascii="Arial" w:hAnsi="Arial" w:cs="Arial"/>
          <w:sz w:val="24"/>
          <w:szCs w:val="24"/>
        </w:rPr>
        <w:t>funcțiunile stabilite prin docum</w:t>
      </w:r>
      <w:r w:rsidRPr="00210813">
        <w:rPr>
          <w:rFonts w:ascii="Arial" w:hAnsi="Arial" w:cs="Arial"/>
          <w:sz w:val="24"/>
          <w:szCs w:val="24"/>
        </w:rPr>
        <w:t>entaiile de urbanism.</w:t>
      </w:r>
    </w:p>
    <w:p w:rsidR="00A75CDC" w:rsidRPr="00210813" w:rsidRDefault="00CC7035">
      <w:pPr>
        <w:shd w:val="clear" w:color="auto" w:fill="FFFFFF"/>
        <w:spacing w:after="150" w:line="240" w:lineRule="auto"/>
        <w:ind w:firstLine="709"/>
        <w:jc w:val="both"/>
        <w:rPr>
          <w:rFonts w:ascii="Arial" w:eastAsia="Times New Roman" w:hAnsi="Arial" w:cs="Arial"/>
          <w:bCs/>
          <w:i/>
          <w:iCs/>
          <w:sz w:val="24"/>
          <w:szCs w:val="24"/>
          <w:lang w:eastAsia="ro-RO"/>
        </w:rPr>
      </w:pPr>
      <w:r w:rsidRPr="00210813">
        <w:rPr>
          <w:rFonts w:ascii="Arial" w:eastAsia="Times New Roman" w:hAnsi="Arial" w:cs="Arial"/>
          <w:bCs/>
          <w:i/>
          <w:iCs/>
          <w:sz w:val="24"/>
          <w:szCs w:val="24"/>
          <w:lang w:eastAsia="ro-RO"/>
        </w:rPr>
        <w:t>- hărţi, fotografii ale amplasamentului care pot oferi informaţii privind caracteristicile fizice ale mediului, atât naturale, cât şi artificiale, şi alte informaţii privind:</w:t>
      </w:r>
    </w:p>
    <w:p w:rsidR="00F974EA" w:rsidRDefault="00F974EA" w:rsidP="00FB6508">
      <w:pPr>
        <w:shd w:val="clear" w:color="auto" w:fill="FFFFFF"/>
        <w:spacing w:after="150" w:line="240" w:lineRule="auto"/>
        <w:jc w:val="both"/>
        <w:rPr>
          <w:rFonts w:ascii="Arial" w:eastAsia="Times New Roman" w:hAnsi="Arial" w:cs="Arial"/>
          <w:b/>
          <w:bCs/>
          <w:i/>
          <w:iCs/>
          <w:noProof/>
          <w:color w:val="FF0000"/>
          <w:sz w:val="24"/>
          <w:szCs w:val="24"/>
          <w:u w:val="single"/>
          <w:lang w:val="en-US"/>
        </w:rPr>
      </w:pPr>
    </w:p>
    <w:p w:rsidR="0096339A" w:rsidRPr="00E01B49" w:rsidRDefault="005F50BD" w:rsidP="00FB6508">
      <w:pPr>
        <w:shd w:val="clear" w:color="auto" w:fill="FFFFFF"/>
        <w:spacing w:after="150" w:line="240" w:lineRule="auto"/>
        <w:jc w:val="both"/>
        <w:rPr>
          <w:rFonts w:ascii="Arial" w:eastAsia="Times New Roman" w:hAnsi="Arial" w:cs="Arial"/>
          <w:b/>
          <w:bCs/>
          <w:i/>
          <w:iCs/>
          <w:noProof/>
          <w:color w:val="FF0000"/>
          <w:sz w:val="24"/>
          <w:szCs w:val="24"/>
          <w:u w:val="single"/>
          <w:lang w:eastAsia="ro-RO"/>
        </w:rPr>
      </w:pPr>
      <w:r w:rsidRPr="00E01B49">
        <w:rPr>
          <w:rFonts w:ascii="Arial" w:eastAsia="Times New Roman" w:hAnsi="Arial" w:cs="Arial"/>
          <w:b/>
          <w:bCs/>
          <w:i/>
          <w:iCs/>
          <w:noProof/>
          <w:color w:val="FF0000"/>
          <w:sz w:val="24"/>
          <w:szCs w:val="24"/>
          <w:u w:val="single"/>
          <w:lang w:val="en-US"/>
        </w:rPr>
        <w:drawing>
          <wp:inline distT="0" distB="0" distL="0" distR="0">
            <wp:extent cx="6189345" cy="3322320"/>
            <wp:effectExtent l="19050" t="0" r="190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6189345" cy="3322320"/>
                    </a:xfrm>
                    <a:prstGeom prst="rect">
                      <a:avLst/>
                    </a:prstGeom>
                    <a:noFill/>
                    <a:ln w="9525">
                      <a:noFill/>
                      <a:miter lim="800000"/>
                      <a:headEnd/>
                      <a:tailEnd/>
                    </a:ln>
                  </pic:spPr>
                </pic:pic>
              </a:graphicData>
            </a:graphic>
          </wp:inline>
        </w:drawing>
      </w:r>
    </w:p>
    <w:p w:rsidR="00A75CDC" w:rsidRPr="00E01B49" w:rsidRDefault="004633C1" w:rsidP="00FB6508">
      <w:pPr>
        <w:shd w:val="clear" w:color="auto" w:fill="FFFFFF"/>
        <w:spacing w:after="150" w:line="240" w:lineRule="auto"/>
        <w:jc w:val="both"/>
        <w:rPr>
          <w:rFonts w:ascii="Arial" w:eastAsia="Times New Roman" w:hAnsi="Arial" w:cs="Arial"/>
          <w:b/>
          <w:bCs/>
          <w:i/>
          <w:iCs/>
          <w:color w:val="FF0000"/>
          <w:sz w:val="24"/>
          <w:szCs w:val="24"/>
          <w:u w:val="single"/>
          <w:lang w:eastAsia="ro-RO"/>
        </w:rPr>
      </w:pPr>
      <w:r w:rsidRPr="00E01B49">
        <w:rPr>
          <w:rFonts w:ascii="Arial" w:eastAsia="Times New Roman" w:hAnsi="Arial" w:cs="Arial"/>
          <w:b/>
          <w:bCs/>
          <w:i/>
          <w:iCs/>
          <w:noProof/>
          <w:color w:val="FF0000"/>
          <w:sz w:val="24"/>
          <w:szCs w:val="24"/>
          <w:u w:val="single"/>
          <w:lang w:val="en-US"/>
        </w:rPr>
        <w:drawing>
          <wp:inline distT="0" distB="0" distL="0" distR="0">
            <wp:extent cx="6252210" cy="4384544"/>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249390" cy="4382566"/>
                    </a:xfrm>
                    <a:prstGeom prst="rect">
                      <a:avLst/>
                    </a:prstGeom>
                    <a:noFill/>
                    <a:ln w="9525">
                      <a:noFill/>
                      <a:miter lim="800000"/>
                      <a:headEnd/>
                      <a:tailEnd/>
                    </a:ln>
                  </pic:spPr>
                </pic:pic>
              </a:graphicData>
            </a:graphic>
          </wp:inline>
        </w:drawing>
      </w:r>
    </w:p>
    <w:p w:rsidR="00ED2495" w:rsidRPr="00E01B49" w:rsidRDefault="00ED2495" w:rsidP="00ED2495">
      <w:pPr>
        <w:shd w:val="clear" w:color="auto" w:fill="FFFFFF"/>
        <w:spacing w:after="0" w:line="240" w:lineRule="auto"/>
        <w:ind w:firstLine="142"/>
        <w:jc w:val="center"/>
        <w:rPr>
          <w:rFonts w:ascii="Arial" w:eastAsia="Times New Roman" w:hAnsi="Arial" w:cs="Arial"/>
          <w:b/>
          <w:bCs/>
          <w:i/>
          <w:iCs/>
          <w:color w:val="FF0000"/>
          <w:sz w:val="24"/>
          <w:szCs w:val="24"/>
          <w:u w:val="single"/>
          <w:lang w:eastAsia="ro-RO"/>
        </w:rPr>
      </w:pPr>
      <w:r w:rsidRPr="00E01B49">
        <w:rPr>
          <w:rFonts w:ascii="Arial" w:eastAsia="Times New Roman" w:hAnsi="Arial" w:cs="Arial"/>
          <w:b/>
          <w:bCs/>
          <w:i/>
          <w:iCs/>
          <w:noProof/>
          <w:color w:val="FF0000"/>
          <w:sz w:val="24"/>
          <w:szCs w:val="24"/>
          <w:u w:val="single"/>
          <w:lang w:val="en-US"/>
        </w:rPr>
        <w:lastRenderedPageBreak/>
        <w:drawing>
          <wp:inline distT="0" distB="0" distL="0" distR="0">
            <wp:extent cx="5871210" cy="326898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871415" cy="3269094"/>
                    </a:xfrm>
                    <a:prstGeom prst="rect">
                      <a:avLst/>
                    </a:prstGeom>
                    <a:noFill/>
                    <a:ln w="9525">
                      <a:noFill/>
                      <a:miter lim="800000"/>
                      <a:headEnd/>
                      <a:tailEnd/>
                    </a:ln>
                  </pic:spPr>
                </pic:pic>
              </a:graphicData>
            </a:graphic>
          </wp:inline>
        </w:drawing>
      </w:r>
    </w:p>
    <w:p w:rsidR="00ED2495" w:rsidRPr="00E01B49" w:rsidRDefault="00ED2495">
      <w:pPr>
        <w:shd w:val="clear" w:color="auto" w:fill="FFFFFF"/>
        <w:spacing w:after="0" w:line="240" w:lineRule="auto"/>
        <w:ind w:firstLine="709"/>
        <w:jc w:val="both"/>
        <w:rPr>
          <w:rFonts w:ascii="Arial" w:eastAsia="Times New Roman" w:hAnsi="Arial" w:cs="Arial"/>
          <w:b/>
          <w:bCs/>
          <w:i/>
          <w:iCs/>
          <w:color w:val="FF0000"/>
          <w:sz w:val="24"/>
          <w:szCs w:val="24"/>
          <w:u w:val="single"/>
          <w:lang w:eastAsia="ro-RO"/>
        </w:rPr>
      </w:pPr>
    </w:p>
    <w:p w:rsidR="00ED2495" w:rsidRPr="00E01B49" w:rsidRDefault="00ED2495">
      <w:pPr>
        <w:shd w:val="clear" w:color="auto" w:fill="FFFFFF"/>
        <w:spacing w:after="0" w:line="240" w:lineRule="auto"/>
        <w:ind w:firstLine="709"/>
        <w:jc w:val="both"/>
        <w:rPr>
          <w:rFonts w:ascii="Arial" w:eastAsia="Times New Roman" w:hAnsi="Arial" w:cs="Arial"/>
          <w:b/>
          <w:bCs/>
          <w:i/>
          <w:iCs/>
          <w:color w:val="FF0000"/>
          <w:sz w:val="24"/>
          <w:szCs w:val="24"/>
          <w:u w:val="single"/>
          <w:lang w:eastAsia="ro-RO"/>
        </w:rPr>
      </w:pPr>
    </w:p>
    <w:p w:rsidR="00A75CDC" w:rsidRPr="00F974EA" w:rsidRDefault="00CC7035">
      <w:pPr>
        <w:shd w:val="clear" w:color="auto" w:fill="FFFFFF"/>
        <w:spacing w:after="0" w:line="240" w:lineRule="auto"/>
        <w:ind w:firstLine="709"/>
        <w:jc w:val="both"/>
        <w:rPr>
          <w:rFonts w:ascii="Arial" w:eastAsia="Times New Roman" w:hAnsi="Arial" w:cs="Arial"/>
          <w:b/>
          <w:bCs/>
          <w:i/>
          <w:iCs/>
          <w:sz w:val="24"/>
          <w:szCs w:val="24"/>
          <w:u w:val="single"/>
          <w:lang w:eastAsia="ro-RO"/>
        </w:rPr>
      </w:pPr>
      <w:r w:rsidRPr="00F974EA">
        <w:rPr>
          <w:rFonts w:ascii="Arial" w:eastAsia="Times New Roman" w:hAnsi="Arial" w:cs="Arial"/>
          <w:b/>
          <w:bCs/>
          <w:i/>
          <w:iCs/>
          <w:sz w:val="24"/>
          <w:szCs w:val="24"/>
          <w:u w:val="single"/>
          <w:lang w:eastAsia="ro-RO"/>
        </w:rPr>
        <w:t xml:space="preserve">• folosinţele actuale şi planificate ale terenului atât pe amplasament, cât şi pe zone adiacente acestuia; </w:t>
      </w:r>
    </w:p>
    <w:p w:rsidR="009B2AB3" w:rsidRPr="00F974EA" w:rsidRDefault="009B2AB3" w:rsidP="009B2AB3">
      <w:pPr>
        <w:spacing w:line="240" w:lineRule="auto"/>
        <w:ind w:firstLine="720"/>
        <w:jc w:val="both"/>
        <w:rPr>
          <w:rFonts w:ascii="Arial" w:eastAsia="Calibri" w:hAnsi="Arial" w:cs="Arial"/>
          <w:sz w:val="24"/>
          <w:szCs w:val="24"/>
          <w:lang w:val="fr-FR"/>
        </w:rPr>
      </w:pPr>
      <w:r w:rsidRPr="00F974EA">
        <w:rPr>
          <w:rFonts w:ascii="Arial" w:eastAsia="Calibri" w:hAnsi="Arial" w:cs="Arial"/>
          <w:sz w:val="24"/>
          <w:szCs w:val="24"/>
          <w:lang w:val="fr-FR"/>
        </w:rPr>
        <w:t xml:space="preserve">Suprafaţa terenului ocupata de obiectiv este: </w:t>
      </w:r>
    </w:p>
    <w:p w:rsidR="009B2AB3" w:rsidRPr="00F974EA" w:rsidRDefault="009B2AB3" w:rsidP="009B2AB3">
      <w:pPr>
        <w:spacing w:line="240" w:lineRule="auto"/>
        <w:ind w:firstLine="720"/>
        <w:jc w:val="both"/>
        <w:rPr>
          <w:rFonts w:ascii="Arial" w:eastAsia="Calibri" w:hAnsi="Arial" w:cs="Arial"/>
          <w:b/>
          <w:i/>
          <w:iCs/>
          <w:sz w:val="24"/>
          <w:szCs w:val="24"/>
        </w:rPr>
      </w:pPr>
      <w:r w:rsidRPr="00F974EA">
        <w:rPr>
          <w:rFonts w:ascii="Arial" w:eastAsia="Calibri" w:hAnsi="Arial" w:cs="Arial"/>
          <w:b/>
          <w:i/>
          <w:iCs/>
          <w:sz w:val="24"/>
          <w:szCs w:val="24"/>
        </w:rPr>
        <w:t xml:space="preserve">temporar     </w:t>
      </w:r>
    </w:p>
    <w:p w:rsidR="009B2AB3" w:rsidRPr="00E01B49" w:rsidRDefault="009B2AB3" w:rsidP="009B2AB3">
      <w:pPr>
        <w:spacing w:line="240" w:lineRule="auto"/>
        <w:ind w:left="1134" w:firstLine="306"/>
        <w:jc w:val="both"/>
        <w:rPr>
          <w:rFonts w:ascii="Arial" w:eastAsia="Calibri" w:hAnsi="Arial" w:cs="Arial"/>
          <w:sz w:val="24"/>
          <w:szCs w:val="24"/>
          <w:lang w:val="fr-FR"/>
        </w:rPr>
      </w:pPr>
      <w:r w:rsidRPr="00E01B49">
        <w:rPr>
          <w:rFonts w:ascii="Arial" w:eastAsia="Calibri" w:hAnsi="Arial" w:cs="Arial"/>
          <w:i/>
          <w:iCs/>
          <w:sz w:val="24"/>
          <w:szCs w:val="24"/>
        </w:rPr>
        <w:t xml:space="preserve"> </w:t>
      </w:r>
      <w:r w:rsidRPr="00E01B49">
        <w:rPr>
          <w:rFonts w:ascii="Arial" w:eastAsia="Calibri" w:hAnsi="Arial" w:cs="Arial"/>
          <w:sz w:val="24"/>
          <w:szCs w:val="24"/>
        </w:rPr>
        <w:t>- arabil;</w:t>
      </w:r>
    </w:p>
    <w:p w:rsidR="009B2AB3" w:rsidRPr="00E01B49" w:rsidRDefault="009B2AB3" w:rsidP="00D90EB3">
      <w:pPr>
        <w:numPr>
          <w:ilvl w:val="0"/>
          <w:numId w:val="24"/>
        </w:numPr>
        <w:suppressAutoHyphens w:val="0"/>
        <w:spacing w:after="0" w:line="240" w:lineRule="auto"/>
        <w:ind w:left="1440"/>
        <w:jc w:val="both"/>
        <w:rPr>
          <w:rFonts w:ascii="Arial" w:eastAsia="Calibri" w:hAnsi="Arial" w:cs="Arial"/>
          <w:sz w:val="24"/>
          <w:szCs w:val="24"/>
        </w:rPr>
      </w:pPr>
      <w:r w:rsidRPr="00E01B49">
        <w:rPr>
          <w:rFonts w:ascii="Arial" w:eastAsia="Calibri" w:hAnsi="Arial" w:cs="Arial"/>
          <w:sz w:val="24"/>
          <w:szCs w:val="24"/>
        </w:rPr>
        <w:t>pasune;</w:t>
      </w:r>
    </w:p>
    <w:p w:rsidR="009B2AB3" w:rsidRPr="00E01B49" w:rsidRDefault="009B2AB3" w:rsidP="00D90EB3">
      <w:pPr>
        <w:numPr>
          <w:ilvl w:val="0"/>
          <w:numId w:val="24"/>
        </w:numPr>
        <w:suppressAutoHyphens w:val="0"/>
        <w:spacing w:after="0" w:line="240" w:lineRule="auto"/>
        <w:ind w:left="1440"/>
        <w:jc w:val="both"/>
        <w:rPr>
          <w:rFonts w:ascii="Arial" w:eastAsia="Calibri" w:hAnsi="Arial" w:cs="Arial"/>
          <w:sz w:val="24"/>
          <w:szCs w:val="24"/>
        </w:rPr>
      </w:pPr>
      <w:r w:rsidRPr="00E01B49">
        <w:rPr>
          <w:rFonts w:ascii="Arial" w:eastAsia="Calibri" w:hAnsi="Arial" w:cs="Arial"/>
          <w:sz w:val="24"/>
          <w:szCs w:val="24"/>
        </w:rPr>
        <w:t xml:space="preserve">domeniu public  in administrarea Consiliul Local; </w:t>
      </w:r>
    </w:p>
    <w:p w:rsidR="009B2AB3" w:rsidRPr="00E01B49" w:rsidRDefault="009B2AB3" w:rsidP="009B2AB3">
      <w:pPr>
        <w:spacing w:line="240" w:lineRule="auto"/>
        <w:ind w:left="1134" w:firstLine="306"/>
        <w:jc w:val="both"/>
        <w:rPr>
          <w:rFonts w:ascii="Arial" w:eastAsia="Calibri" w:hAnsi="Arial" w:cs="Arial"/>
          <w:sz w:val="24"/>
          <w:szCs w:val="24"/>
        </w:rPr>
      </w:pPr>
      <w:r w:rsidRPr="00E01B49">
        <w:rPr>
          <w:rFonts w:ascii="Arial" w:eastAsia="Calibri" w:hAnsi="Arial" w:cs="Arial"/>
          <w:sz w:val="24"/>
          <w:szCs w:val="24"/>
        </w:rPr>
        <w:t>-domeniu public (străzi, trotuare) = 13.216.00 mp;</w:t>
      </w:r>
    </w:p>
    <w:p w:rsidR="009B2AB3" w:rsidRPr="00E01B49" w:rsidRDefault="009B2AB3" w:rsidP="009B2AB3">
      <w:pPr>
        <w:spacing w:line="240" w:lineRule="auto"/>
        <w:ind w:firstLine="720"/>
        <w:jc w:val="both"/>
        <w:rPr>
          <w:rFonts w:ascii="Arial" w:eastAsia="Calibri" w:hAnsi="Arial" w:cs="Arial"/>
          <w:i/>
          <w:iCs/>
          <w:sz w:val="24"/>
          <w:szCs w:val="24"/>
        </w:rPr>
      </w:pPr>
      <w:r w:rsidRPr="00E01B49">
        <w:rPr>
          <w:rFonts w:ascii="Arial" w:eastAsia="Calibri" w:hAnsi="Arial" w:cs="Arial"/>
          <w:i/>
          <w:iCs/>
          <w:sz w:val="24"/>
          <w:szCs w:val="24"/>
        </w:rPr>
        <w:t xml:space="preserve">definitiv </w:t>
      </w:r>
    </w:p>
    <w:p w:rsidR="009B2AB3" w:rsidRPr="00E01B49" w:rsidRDefault="009B2AB3" w:rsidP="009B2AB3">
      <w:pPr>
        <w:spacing w:line="240" w:lineRule="auto"/>
        <w:ind w:left="1134"/>
        <w:jc w:val="both"/>
        <w:rPr>
          <w:rFonts w:ascii="Arial" w:eastAsia="Calibri" w:hAnsi="Arial" w:cs="Arial"/>
          <w:sz w:val="24"/>
          <w:szCs w:val="24"/>
        </w:rPr>
      </w:pPr>
      <w:r w:rsidRPr="00E01B49">
        <w:rPr>
          <w:rFonts w:ascii="Arial" w:eastAsia="Calibri" w:hAnsi="Arial" w:cs="Arial"/>
          <w:i/>
          <w:iCs/>
          <w:sz w:val="24"/>
          <w:szCs w:val="24"/>
        </w:rPr>
        <w:t xml:space="preserve"> - </w:t>
      </w:r>
      <w:r w:rsidRPr="00E01B49">
        <w:rPr>
          <w:rFonts w:ascii="Arial" w:eastAsia="Calibri" w:hAnsi="Arial" w:cs="Arial"/>
          <w:sz w:val="24"/>
          <w:szCs w:val="24"/>
        </w:rPr>
        <w:t>arabil;</w:t>
      </w:r>
    </w:p>
    <w:p w:rsidR="009B2AB3" w:rsidRPr="00E01B49" w:rsidRDefault="009B2AB3" w:rsidP="00D90EB3">
      <w:pPr>
        <w:numPr>
          <w:ilvl w:val="0"/>
          <w:numId w:val="25"/>
        </w:numPr>
        <w:suppressAutoHyphens w:val="0"/>
        <w:spacing w:after="0" w:line="240" w:lineRule="auto"/>
        <w:ind w:left="1134"/>
        <w:jc w:val="both"/>
        <w:rPr>
          <w:rFonts w:ascii="Arial" w:eastAsia="Calibri" w:hAnsi="Arial" w:cs="Arial"/>
          <w:sz w:val="24"/>
          <w:szCs w:val="24"/>
        </w:rPr>
      </w:pPr>
      <w:r w:rsidRPr="00E01B49">
        <w:rPr>
          <w:rFonts w:ascii="Arial" w:eastAsia="Calibri" w:hAnsi="Arial" w:cs="Arial"/>
          <w:sz w:val="24"/>
          <w:szCs w:val="24"/>
        </w:rPr>
        <w:t>pasune;</w:t>
      </w:r>
    </w:p>
    <w:p w:rsidR="009B2AB3" w:rsidRPr="00E01B49" w:rsidRDefault="009B2AB3" w:rsidP="00D90EB3">
      <w:pPr>
        <w:numPr>
          <w:ilvl w:val="0"/>
          <w:numId w:val="25"/>
        </w:numPr>
        <w:suppressAutoHyphens w:val="0"/>
        <w:spacing w:after="0" w:line="240" w:lineRule="auto"/>
        <w:ind w:left="1134"/>
        <w:jc w:val="both"/>
        <w:rPr>
          <w:rFonts w:ascii="Arial" w:eastAsia="Calibri" w:hAnsi="Arial" w:cs="Arial"/>
          <w:sz w:val="24"/>
          <w:szCs w:val="24"/>
        </w:rPr>
      </w:pPr>
      <w:r w:rsidRPr="00E01B49">
        <w:rPr>
          <w:rFonts w:ascii="Arial" w:eastAsia="Calibri" w:hAnsi="Arial" w:cs="Arial"/>
          <w:sz w:val="24"/>
          <w:szCs w:val="24"/>
        </w:rPr>
        <w:t>domeniu public in administrarea comunei ;</w:t>
      </w:r>
    </w:p>
    <w:p w:rsidR="009B2AB3" w:rsidRPr="00E01B49" w:rsidRDefault="009B2AB3" w:rsidP="00D90EB3">
      <w:pPr>
        <w:numPr>
          <w:ilvl w:val="0"/>
          <w:numId w:val="25"/>
        </w:numPr>
        <w:suppressAutoHyphens w:val="0"/>
        <w:spacing w:after="0" w:line="240" w:lineRule="auto"/>
        <w:ind w:left="1134"/>
        <w:jc w:val="both"/>
        <w:rPr>
          <w:rFonts w:ascii="Arial" w:eastAsia="Calibri" w:hAnsi="Arial" w:cs="Arial"/>
          <w:sz w:val="24"/>
          <w:szCs w:val="24"/>
        </w:rPr>
      </w:pPr>
      <w:r w:rsidRPr="00E01B49">
        <w:rPr>
          <w:rFonts w:ascii="Arial" w:eastAsia="Calibri" w:hAnsi="Arial" w:cs="Arial"/>
          <w:sz w:val="24"/>
          <w:szCs w:val="24"/>
        </w:rPr>
        <w:t xml:space="preserve">constructia statiei de epurare Q = 150 mc/zi, Sc = 350 mp. (supf.const.SE)                                                                                                   </w:t>
      </w:r>
    </w:p>
    <w:p w:rsidR="009B2AB3" w:rsidRPr="00E01B49" w:rsidRDefault="009B2AB3" w:rsidP="00D90EB3">
      <w:pPr>
        <w:numPr>
          <w:ilvl w:val="0"/>
          <w:numId w:val="25"/>
        </w:numPr>
        <w:suppressAutoHyphens w:val="0"/>
        <w:spacing w:after="0" w:line="240" w:lineRule="auto"/>
        <w:ind w:left="1134"/>
        <w:rPr>
          <w:rFonts w:ascii="Arial" w:eastAsia="Calibri" w:hAnsi="Arial" w:cs="Arial"/>
          <w:sz w:val="24"/>
          <w:szCs w:val="24"/>
        </w:rPr>
      </w:pPr>
      <w:r w:rsidRPr="00E01B49">
        <w:rPr>
          <w:rFonts w:ascii="Arial" w:eastAsia="Calibri" w:hAnsi="Arial" w:cs="Arial"/>
          <w:sz w:val="24"/>
          <w:szCs w:val="24"/>
        </w:rPr>
        <w:t>suprafata imprejmuita a statiei este  35,00x25,00 ml, S= 875 mp.</w:t>
      </w:r>
    </w:p>
    <w:p w:rsidR="009B2AB3" w:rsidRPr="00E01B49" w:rsidRDefault="009B2AB3" w:rsidP="00D90EB3">
      <w:pPr>
        <w:numPr>
          <w:ilvl w:val="0"/>
          <w:numId w:val="25"/>
        </w:numPr>
        <w:suppressAutoHyphens w:val="0"/>
        <w:spacing w:after="0" w:line="240" w:lineRule="auto"/>
        <w:ind w:left="1134"/>
        <w:rPr>
          <w:rFonts w:ascii="Arial" w:eastAsia="Calibri" w:hAnsi="Arial" w:cs="Arial"/>
          <w:sz w:val="24"/>
          <w:szCs w:val="24"/>
        </w:rPr>
      </w:pPr>
      <w:r w:rsidRPr="00E01B49">
        <w:rPr>
          <w:rFonts w:ascii="Arial" w:eastAsia="Calibri" w:hAnsi="Arial" w:cs="Arial"/>
          <w:sz w:val="24"/>
          <w:szCs w:val="24"/>
        </w:rPr>
        <w:t xml:space="preserve">S = 875 mp – 350 mp =500 mp (diferenta  875-350 = 500mp = incinta SE);                                                                                                  </w:t>
      </w:r>
    </w:p>
    <w:p w:rsidR="009B2AB3" w:rsidRDefault="009B2AB3" w:rsidP="009B2AB3">
      <w:pPr>
        <w:spacing w:line="240" w:lineRule="auto"/>
        <w:ind w:left="1134"/>
        <w:jc w:val="both"/>
        <w:rPr>
          <w:rFonts w:ascii="Arial" w:eastAsia="Calibri" w:hAnsi="Arial" w:cs="Arial"/>
          <w:sz w:val="24"/>
          <w:szCs w:val="24"/>
          <w:lang w:val="fr-FR"/>
        </w:rPr>
      </w:pPr>
      <w:r w:rsidRPr="00F974EA">
        <w:rPr>
          <w:rFonts w:ascii="Arial" w:eastAsia="Calibri" w:hAnsi="Arial" w:cs="Arial"/>
          <w:sz w:val="24"/>
          <w:szCs w:val="24"/>
          <w:lang w:val="fr-FR"/>
        </w:rPr>
        <w:t>-domeniu public (străzi, trotuare)</w:t>
      </w:r>
      <w:r w:rsidRPr="00F974EA">
        <w:rPr>
          <w:rFonts w:ascii="Arial" w:eastAsia="Calibri" w:hAnsi="Arial" w:cs="Arial"/>
          <w:sz w:val="24"/>
          <w:szCs w:val="24"/>
          <w:lang w:val="fr-FR"/>
        </w:rPr>
        <w:tab/>
        <w:t xml:space="preserve"> = 383,00mp.</w:t>
      </w:r>
    </w:p>
    <w:p w:rsidR="00F974EA" w:rsidRPr="00F974EA" w:rsidRDefault="00F974EA" w:rsidP="009B2AB3">
      <w:pPr>
        <w:spacing w:line="240" w:lineRule="auto"/>
        <w:ind w:left="1134"/>
        <w:jc w:val="both"/>
        <w:rPr>
          <w:rFonts w:ascii="Arial" w:eastAsia="Calibri" w:hAnsi="Arial" w:cs="Arial"/>
          <w:sz w:val="24"/>
          <w:szCs w:val="24"/>
          <w:lang w:val="fr-FR"/>
        </w:rPr>
      </w:pPr>
    </w:p>
    <w:p w:rsidR="00A75CDC" w:rsidRPr="00F974EA" w:rsidRDefault="00CC7035">
      <w:pPr>
        <w:shd w:val="clear" w:color="auto" w:fill="FFFFFF"/>
        <w:spacing w:after="0" w:line="240" w:lineRule="auto"/>
        <w:ind w:firstLine="709"/>
        <w:jc w:val="both"/>
        <w:rPr>
          <w:rFonts w:ascii="Arial" w:eastAsia="Times New Roman" w:hAnsi="Arial" w:cs="Arial"/>
          <w:b/>
          <w:bCs/>
          <w:i/>
          <w:iCs/>
          <w:sz w:val="24"/>
          <w:szCs w:val="24"/>
          <w:lang w:eastAsia="ro-RO"/>
        </w:rPr>
      </w:pPr>
      <w:r w:rsidRPr="00F974EA">
        <w:rPr>
          <w:rFonts w:ascii="Arial" w:eastAsia="Times New Roman" w:hAnsi="Arial" w:cs="Arial"/>
          <w:b/>
          <w:bCs/>
          <w:i/>
          <w:iCs/>
          <w:sz w:val="24"/>
          <w:szCs w:val="24"/>
          <w:lang w:eastAsia="ro-RO"/>
        </w:rPr>
        <w:t>• politici de zonare şi de folosire a terenului;</w:t>
      </w:r>
    </w:p>
    <w:p w:rsidR="006B4C93" w:rsidRPr="00F974EA" w:rsidRDefault="006B4C93" w:rsidP="006B4C93">
      <w:pPr>
        <w:shd w:val="clear" w:color="auto" w:fill="FFFFFF"/>
        <w:spacing w:line="240" w:lineRule="auto"/>
        <w:ind w:left="142" w:right="518"/>
        <w:jc w:val="both"/>
        <w:rPr>
          <w:rFonts w:ascii="Arial" w:hAnsi="Arial" w:cs="Arial"/>
          <w:sz w:val="24"/>
          <w:szCs w:val="24"/>
          <w:lang w:val="fr-FR"/>
        </w:rPr>
      </w:pPr>
      <w:r w:rsidRPr="00F974EA">
        <w:rPr>
          <w:rFonts w:ascii="Arial" w:hAnsi="Arial" w:cs="Arial"/>
          <w:spacing w:val="-2"/>
          <w:sz w:val="24"/>
          <w:szCs w:val="24"/>
        </w:rPr>
        <w:t xml:space="preserve">Investiţia se afla in intravilanul localităţii Oltina, reţeaua de canalizare proiectata este </w:t>
      </w:r>
      <w:r w:rsidRPr="00F974EA">
        <w:rPr>
          <w:rFonts w:ascii="Arial" w:hAnsi="Arial" w:cs="Arial"/>
          <w:sz w:val="24"/>
          <w:szCs w:val="24"/>
        </w:rPr>
        <w:t>amplasata pe străzile localităţii,conform planurilor anexate.</w:t>
      </w:r>
    </w:p>
    <w:p w:rsidR="006B4C93" w:rsidRPr="00E01B49" w:rsidRDefault="006B4C93" w:rsidP="006B4C93">
      <w:pPr>
        <w:spacing w:line="240" w:lineRule="auto"/>
        <w:ind w:left="142"/>
        <w:jc w:val="both"/>
        <w:rPr>
          <w:rFonts w:ascii="Arial" w:hAnsi="Arial" w:cs="Arial"/>
          <w:sz w:val="24"/>
          <w:szCs w:val="24"/>
          <w:lang w:val="fr-FR"/>
        </w:rPr>
      </w:pPr>
      <w:r w:rsidRPr="00F974EA">
        <w:rPr>
          <w:rFonts w:ascii="Arial" w:hAnsi="Arial" w:cs="Arial"/>
          <w:b/>
          <w:bCs/>
          <w:sz w:val="24"/>
          <w:szCs w:val="24"/>
          <w:lang w:val="fr-FR"/>
        </w:rPr>
        <w:t xml:space="preserve"> Statutul juridic al terenului ce urmează a fi ocupat de obiectivul de investiţie-s</w:t>
      </w:r>
      <w:r w:rsidRPr="00F974EA">
        <w:rPr>
          <w:rFonts w:ascii="Arial" w:hAnsi="Arial" w:cs="Arial"/>
          <w:sz w:val="24"/>
          <w:szCs w:val="24"/>
          <w:lang w:val="fr-FR"/>
        </w:rPr>
        <w:t>uprafaţa terenului ocupata de obiectiv are folosinţa de teren cu destinaţie speciala si echipare teritoriala</w:t>
      </w:r>
      <w:r w:rsidRPr="00E01B49">
        <w:rPr>
          <w:rFonts w:ascii="Arial" w:hAnsi="Arial" w:cs="Arial"/>
          <w:sz w:val="24"/>
          <w:szCs w:val="24"/>
          <w:lang w:val="fr-FR"/>
        </w:rPr>
        <w:t xml:space="preserve"> , destinaţia de teren pentru cai de comunicaţie rutiere si construcţii aferente acestora si domeniu public  in administrarea al comunei Oltina.</w:t>
      </w:r>
    </w:p>
    <w:p w:rsidR="006B4C93" w:rsidRPr="00E01B49" w:rsidRDefault="006B4C93" w:rsidP="006B4C93">
      <w:pPr>
        <w:shd w:val="clear" w:color="auto" w:fill="FFFFFF"/>
        <w:spacing w:line="240" w:lineRule="auto"/>
        <w:ind w:left="142"/>
        <w:jc w:val="both"/>
        <w:rPr>
          <w:rFonts w:ascii="Arial" w:hAnsi="Arial" w:cs="Arial"/>
          <w:sz w:val="24"/>
          <w:szCs w:val="24"/>
          <w:lang w:val="fr-FR"/>
        </w:rPr>
      </w:pPr>
      <w:r w:rsidRPr="00E01B49">
        <w:rPr>
          <w:rFonts w:ascii="Arial" w:hAnsi="Arial" w:cs="Arial"/>
          <w:spacing w:val="-1"/>
          <w:sz w:val="24"/>
          <w:szCs w:val="24"/>
        </w:rPr>
        <w:lastRenderedPageBreak/>
        <w:t>Sub aspect geologic podişul sud dobrogean este alcătuit până la adâncimi mai mari de 1000m din depozite mezozoice, care apar la zi pe malul drept al Dunarii( calcare barremiene).</w:t>
      </w:r>
      <w:r w:rsidRPr="00E01B49">
        <w:rPr>
          <w:rFonts w:ascii="Arial" w:hAnsi="Arial" w:cs="Arial"/>
          <w:spacing w:val="-2"/>
          <w:sz w:val="24"/>
          <w:szCs w:val="24"/>
        </w:rPr>
        <w:t xml:space="preserve">Terenurile de fundare au presiunea convenţionala de calcul de 130 Kpa (la nivelul </w:t>
      </w:r>
      <w:r w:rsidRPr="00E01B49">
        <w:rPr>
          <w:rFonts w:ascii="Arial" w:hAnsi="Arial" w:cs="Arial"/>
          <w:sz w:val="24"/>
          <w:szCs w:val="24"/>
        </w:rPr>
        <w:t>inferior al pernei din piatra spartă compactată).</w:t>
      </w:r>
      <w:r w:rsidRPr="00E01B49">
        <w:rPr>
          <w:rFonts w:ascii="Arial" w:hAnsi="Arial" w:cs="Arial"/>
          <w:spacing w:val="-2"/>
          <w:sz w:val="24"/>
          <w:szCs w:val="24"/>
        </w:rPr>
        <w:t xml:space="preserve">Caracteristicile geofizice pentru zona de amplasament a staţiilor de epurare biologica, </w:t>
      </w:r>
      <w:r w:rsidRPr="00E01B49">
        <w:rPr>
          <w:rFonts w:ascii="Arial" w:hAnsi="Arial" w:cs="Arial"/>
          <w:sz w:val="24"/>
          <w:szCs w:val="24"/>
        </w:rPr>
        <w:t xml:space="preserve">conf. Normativului P </w:t>
      </w:r>
      <w:r w:rsidRPr="00E01B49">
        <w:rPr>
          <w:rFonts w:ascii="Arial" w:hAnsi="Arial" w:cs="Arial"/>
          <w:spacing w:val="18"/>
          <w:sz w:val="24"/>
          <w:szCs w:val="24"/>
        </w:rPr>
        <w:t>100/2006</w:t>
      </w:r>
      <w:r w:rsidRPr="00E01B49">
        <w:rPr>
          <w:rFonts w:ascii="Arial" w:hAnsi="Arial" w:cs="Arial"/>
          <w:sz w:val="24"/>
          <w:szCs w:val="24"/>
        </w:rPr>
        <w:t xml:space="preserve">  sunt:</w:t>
      </w:r>
    </w:p>
    <w:p w:rsidR="006B4C93" w:rsidRPr="00E01B49" w:rsidRDefault="006B4C93" w:rsidP="006B4C93">
      <w:pPr>
        <w:shd w:val="clear" w:color="auto" w:fill="FFFFFF"/>
        <w:spacing w:line="240" w:lineRule="auto"/>
        <w:ind w:left="142" w:right="518"/>
        <w:jc w:val="both"/>
        <w:rPr>
          <w:rFonts w:ascii="Arial" w:hAnsi="Arial" w:cs="Arial"/>
          <w:spacing w:val="-1"/>
          <w:sz w:val="24"/>
          <w:szCs w:val="24"/>
        </w:rPr>
      </w:pPr>
      <w:r w:rsidRPr="00E01B49">
        <w:rPr>
          <w:rFonts w:ascii="Arial" w:hAnsi="Arial" w:cs="Arial"/>
          <w:spacing w:val="-1"/>
          <w:sz w:val="24"/>
          <w:szCs w:val="24"/>
        </w:rPr>
        <w:t>-zona E cu acceleratia a</w:t>
      </w:r>
      <w:r w:rsidRPr="00E01B49">
        <w:rPr>
          <w:rFonts w:ascii="Arial" w:hAnsi="Arial" w:cs="Arial"/>
          <w:spacing w:val="-1"/>
          <w:sz w:val="24"/>
          <w:szCs w:val="24"/>
          <w:vertAlign w:val="subscript"/>
        </w:rPr>
        <w:t>g</w:t>
      </w:r>
      <w:r w:rsidRPr="00E01B49">
        <w:rPr>
          <w:rFonts w:ascii="Arial" w:hAnsi="Arial" w:cs="Arial"/>
          <w:spacing w:val="-1"/>
          <w:sz w:val="24"/>
          <w:szCs w:val="24"/>
        </w:rPr>
        <w:t xml:space="preserve"> = 0,16g si T</w:t>
      </w:r>
      <w:r w:rsidRPr="00E01B49">
        <w:rPr>
          <w:rFonts w:ascii="Arial" w:hAnsi="Arial" w:cs="Arial"/>
          <w:spacing w:val="-1"/>
          <w:sz w:val="24"/>
          <w:szCs w:val="24"/>
          <w:vertAlign w:val="subscript"/>
        </w:rPr>
        <w:t>s</w:t>
      </w:r>
      <w:r w:rsidRPr="00E01B49">
        <w:rPr>
          <w:rFonts w:ascii="Arial" w:hAnsi="Arial" w:cs="Arial"/>
          <w:spacing w:val="-1"/>
          <w:sz w:val="24"/>
          <w:szCs w:val="24"/>
        </w:rPr>
        <w:t xml:space="preserve"> = 0,70 sec (perioada de colt).</w:t>
      </w:r>
    </w:p>
    <w:p w:rsidR="00652FF8" w:rsidRPr="00E01B49" w:rsidRDefault="00652FF8" w:rsidP="00652FF8">
      <w:pPr>
        <w:tabs>
          <w:tab w:val="left" w:pos="284"/>
        </w:tabs>
        <w:spacing w:line="240" w:lineRule="auto"/>
        <w:ind w:firstLine="737"/>
        <w:jc w:val="both"/>
        <w:outlineLvl w:val="0"/>
        <w:rPr>
          <w:rFonts w:ascii="Arial" w:eastAsia="Calibri" w:hAnsi="Arial" w:cs="Arial"/>
          <w:sz w:val="24"/>
          <w:szCs w:val="24"/>
          <w:lang w:val="it-IT"/>
        </w:rPr>
      </w:pPr>
      <w:r w:rsidRPr="00E01B49">
        <w:rPr>
          <w:rFonts w:ascii="Arial" w:hAnsi="Arial" w:cs="Arial"/>
          <w:sz w:val="24"/>
          <w:szCs w:val="24"/>
          <w:lang w:val="it-IT"/>
        </w:rPr>
        <w:t xml:space="preserve">Conform  Certificat de Urbanism  suprafața aferenta realizarii proiectului  este  de 13.216 mp  , </w:t>
      </w:r>
      <w:r w:rsidRPr="00E01B49">
        <w:rPr>
          <w:rFonts w:ascii="Arial" w:hAnsi="Arial" w:cs="Arial"/>
          <w:b/>
          <w:i/>
          <w:sz w:val="24"/>
          <w:szCs w:val="24"/>
          <w:lang w:val="it-IT"/>
        </w:rPr>
        <w:t>folosința  actuală  este domeniu  public, cu destinatie speciala -TDS</w:t>
      </w:r>
      <w:r w:rsidRPr="00E01B49">
        <w:rPr>
          <w:rFonts w:ascii="Arial" w:hAnsi="Arial" w:cs="Arial"/>
          <w:sz w:val="24"/>
          <w:szCs w:val="24"/>
          <w:lang w:val="it-IT"/>
        </w:rPr>
        <w:t xml:space="preserve"> </w:t>
      </w:r>
      <w:r w:rsidRPr="00E01B49">
        <w:rPr>
          <w:rFonts w:ascii="Arial" w:hAnsi="Arial" w:cs="Arial"/>
          <w:sz w:val="24"/>
          <w:szCs w:val="24"/>
          <w:lang w:val="fr-FR"/>
        </w:rPr>
        <w:t>si echipare teritoriala , destinaţie de teren pentru cai de comunicaţie rutiere si construcţii aferente acestora</w:t>
      </w:r>
      <w:r w:rsidRPr="00E01B49">
        <w:rPr>
          <w:rFonts w:ascii="Arial" w:hAnsi="Arial" w:cs="Arial"/>
          <w:sz w:val="24"/>
          <w:szCs w:val="24"/>
          <w:lang w:val="it-IT"/>
        </w:rPr>
        <w:t>. Lungimea retelei de canalizare  pentru strazile  din  localitatea Oltina propuse prin proiect  este de  11.013 m l  iar d</w:t>
      </w:r>
      <w:r w:rsidRPr="00E01B49">
        <w:rPr>
          <w:rFonts w:ascii="Arial" w:hAnsi="Arial" w:cs="Arial"/>
          <w:sz w:val="24"/>
          <w:szCs w:val="24"/>
          <w:lang w:val="fr-FR"/>
        </w:rPr>
        <w:t>upa finalizarea lucrarilor terenul va  reintra in circuitul domeniului public</w:t>
      </w:r>
      <w:r w:rsidRPr="00E01B49">
        <w:rPr>
          <w:rFonts w:ascii="Arial" w:hAnsi="Arial" w:cs="Arial"/>
          <w:i/>
          <w:sz w:val="24"/>
          <w:szCs w:val="24"/>
          <w:lang w:val="fr-FR"/>
        </w:rPr>
        <w:t xml:space="preserve">. </w:t>
      </w:r>
      <w:r w:rsidRPr="00E01B49">
        <w:rPr>
          <w:rFonts w:ascii="Arial" w:eastAsia="Calibri" w:hAnsi="Arial" w:cs="Arial"/>
          <w:sz w:val="24"/>
          <w:szCs w:val="24"/>
          <w:lang w:val="it-IT"/>
        </w:rPr>
        <w:t>Pentru caminele de vizitare aferente retelei de canalizare menajera  din  localitatea Oltina  se prevede ocuparea definitiva a suprafetei de 383 mp  din intraviLan ( necesara celor 383 camine de vizitare).</w:t>
      </w:r>
    </w:p>
    <w:p w:rsidR="00652FF8" w:rsidRDefault="00652FF8" w:rsidP="00652FF8">
      <w:pPr>
        <w:tabs>
          <w:tab w:val="left" w:pos="284"/>
        </w:tabs>
        <w:spacing w:line="240" w:lineRule="auto"/>
        <w:ind w:firstLine="737"/>
        <w:jc w:val="both"/>
        <w:outlineLvl w:val="0"/>
        <w:rPr>
          <w:rFonts w:ascii="Arial" w:hAnsi="Arial" w:cs="Arial"/>
          <w:i/>
          <w:sz w:val="24"/>
          <w:szCs w:val="24"/>
          <w:lang w:val="fr-FR"/>
        </w:rPr>
      </w:pPr>
      <w:r w:rsidRPr="00E01B49">
        <w:rPr>
          <w:rFonts w:ascii="Arial" w:eastAsia="Calibri" w:hAnsi="Arial" w:cs="Arial"/>
          <w:sz w:val="24"/>
          <w:szCs w:val="24"/>
          <w:lang w:val="it-IT"/>
        </w:rPr>
        <w:t xml:space="preserve">Pentru statia de  epurare  biologica ,monobloc prin CU  se prevede </w:t>
      </w:r>
      <w:r w:rsidRPr="00E01B49">
        <w:rPr>
          <w:rFonts w:ascii="Arial" w:eastAsia="Calibri" w:hAnsi="Arial" w:cs="Arial"/>
          <w:b/>
          <w:i/>
          <w:sz w:val="24"/>
          <w:szCs w:val="24"/>
          <w:lang w:val="it-IT"/>
        </w:rPr>
        <w:t>ocuparea definitiva</w:t>
      </w:r>
      <w:r w:rsidRPr="00E01B49">
        <w:rPr>
          <w:rFonts w:ascii="Arial" w:eastAsia="Calibri" w:hAnsi="Arial" w:cs="Arial"/>
          <w:sz w:val="24"/>
          <w:szCs w:val="24"/>
          <w:lang w:val="it-IT"/>
        </w:rPr>
        <w:t xml:space="preserve"> a suprafetei de  350 mp din extravilanul   localitatatii, </w:t>
      </w:r>
      <w:r w:rsidRPr="00E01B49">
        <w:rPr>
          <w:rFonts w:ascii="Arial" w:hAnsi="Arial" w:cs="Arial"/>
          <w:b/>
          <w:i/>
          <w:sz w:val="24"/>
          <w:szCs w:val="24"/>
          <w:lang w:val="it-IT"/>
        </w:rPr>
        <w:t xml:space="preserve"> </w:t>
      </w:r>
      <w:r w:rsidRPr="00E01B49">
        <w:rPr>
          <w:rFonts w:ascii="Arial" w:hAnsi="Arial" w:cs="Arial"/>
          <w:i/>
          <w:sz w:val="24"/>
          <w:szCs w:val="24"/>
          <w:lang w:val="it-IT"/>
        </w:rPr>
        <w:t>folosința  actuală  este domeniu  public, cu destinatie speciala -TDS</w:t>
      </w:r>
      <w:r w:rsidRPr="00E01B49">
        <w:rPr>
          <w:rFonts w:ascii="Arial" w:hAnsi="Arial" w:cs="Arial"/>
          <w:sz w:val="24"/>
          <w:szCs w:val="24"/>
          <w:lang w:val="it-IT"/>
        </w:rPr>
        <w:t xml:space="preserve"> </w:t>
      </w:r>
      <w:r w:rsidRPr="00E01B49">
        <w:rPr>
          <w:rFonts w:ascii="Arial" w:hAnsi="Arial" w:cs="Arial"/>
          <w:sz w:val="24"/>
          <w:szCs w:val="24"/>
          <w:lang w:val="fr-FR"/>
        </w:rPr>
        <w:t>si echipare teritoriala , destinaţie de teren pentru cai de comunicaţie rutiere si construcţii aferente acestora</w:t>
      </w:r>
      <w:r w:rsidRPr="00E01B49">
        <w:rPr>
          <w:rFonts w:ascii="Arial" w:eastAsia="Calibri" w:hAnsi="Arial" w:cs="Arial"/>
          <w:sz w:val="24"/>
          <w:szCs w:val="24"/>
          <w:lang w:val="it-IT"/>
        </w:rPr>
        <w:t xml:space="preserve"> .Conducta de evacuare ape epurate porneste de la statia de epurare   are o lungime de 946 m si se descarca intr-un canal de  desecare deja existent.F</w:t>
      </w:r>
      <w:r w:rsidRPr="00E01B49">
        <w:rPr>
          <w:rFonts w:ascii="Arial" w:hAnsi="Arial" w:cs="Arial"/>
          <w:i/>
          <w:sz w:val="24"/>
          <w:szCs w:val="24"/>
          <w:lang w:val="it-IT"/>
        </w:rPr>
        <w:t>olosința  actuală a terenului  este domeniu  public, cu destinatie speciala –TDS,</w:t>
      </w:r>
      <w:r w:rsidRPr="00E01B49">
        <w:rPr>
          <w:rFonts w:ascii="Arial" w:hAnsi="Arial" w:cs="Arial"/>
          <w:sz w:val="24"/>
          <w:szCs w:val="24"/>
          <w:lang w:val="it-IT"/>
        </w:rPr>
        <w:t xml:space="preserve"> iar d</w:t>
      </w:r>
      <w:r w:rsidRPr="00E01B49">
        <w:rPr>
          <w:rFonts w:ascii="Arial" w:hAnsi="Arial" w:cs="Arial"/>
          <w:sz w:val="24"/>
          <w:szCs w:val="24"/>
          <w:lang w:val="fr-FR"/>
        </w:rPr>
        <w:t xml:space="preserve">upa finalizarea lucrarilor ,acesta  </w:t>
      </w:r>
      <w:r w:rsidRPr="00E01B49">
        <w:rPr>
          <w:rFonts w:ascii="Arial" w:hAnsi="Arial" w:cs="Arial"/>
          <w:i/>
          <w:sz w:val="24"/>
          <w:szCs w:val="24"/>
          <w:lang w:val="fr-FR"/>
        </w:rPr>
        <w:t>va  reintra in circuitul domeniului public.</w:t>
      </w:r>
    </w:p>
    <w:p w:rsidR="00F974EA" w:rsidRPr="00E01B49" w:rsidRDefault="00F974EA" w:rsidP="00652FF8">
      <w:pPr>
        <w:tabs>
          <w:tab w:val="left" w:pos="284"/>
        </w:tabs>
        <w:spacing w:line="240" w:lineRule="auto"/>
        <w:ind w:firstLine="737"/>
        <w:jc w:val="both"/>
        <w:outlineLvl w:val="0"/>
        <w:rPr>
          <w:rFonts w:ascii="Arial" w:hAnsi="Arial" w:cs="Arial"/>
          <w:i/>
          <w:sz w:val="24"/>
          <w:szCs w:val="24"/>
          <w:lang w:val="fr-FR"/>
        </w:rPr>
      </w:pPr>
    </w:p>
    <w:p w:rsidR="00652FF8" w:rsidRPr="00E01B49" w:rsidRDefault="00652FF8" w:rsidP="00652FF8">
      <w:pPr>
        <w:tabs>
          <w:tab w:val="left" w:pos="284"/>
        </w:tabs>
        <w:spacing w:line="240" w:lineRule="auto"/>
        <w:ind w:firstLine="737"/>
        <w:jc w:val="both"/>
        <w:outlineLvl w:val="0"/>
        <w:rPr>
          <w:rFonts w:ascii="Arial" w:hAnsi="Arial" w:cs="Arial"/>
          <w:b/>
          <w:i/>
          <w:sz w:val="24"/>
          <w:szCs w:val="24"/>
          <w:lang w:val="fr-FR"/>
        </w:rPr>
      </w:pPr>
      <w:r w:rsidRPr="00E01B49">
        <w:rPr>
          <w:rFonts w:ascii="Arial" w:hAnsi="Arial" w:cs="Arial"/>
          <w:b/>
          <w:i/>
          <w:sz w:val="24"/>
          <w:szCs w:val="24"/>
          <w:lang w:val="fr-FR"/>
        </w:rPr>
        <w:t xml:space="preserve">Pentru pozarea conductei de evacuare ape epurate   se  va realiza o transee cu latimea de 0,70 m,astfel ca suprafata  aferenta  montarii conductei este de 662 mp. </w:t>
      </w:r>
    </w:p>
    <w:p w:rsidR="00652FF8" w:rsidRPr="00E01B49" w:rsidRDefault="00652FF8" w:rsidP="00652FF8">
      <w:pPr>
        <w:tabs>
          <w:tab w:val="left" w:pos="284"/>
        </w:tabs>
        <w:spacing w:line="240" w:lineRule="auto"/>
        <w:ind w:firstLine="737"/>
        <w:jc w:val="both"/>
        <w:outlineLvl w:val="0"/>
        <w:rPr>
          <w:rFonts w:ascii="Arial" w:hAnsi="Arial" w:cs="Arial"/>
          <w:b/>
          <w:i/>
          <w:sz w:val="24"/>
          <w:szCs w:val="24"/>
          <w:lang w:val="fr-FR"/>
        </w:rPr>
      </w:pPr>
      <w:r w:rsidRPr="00E01B49">
        <w:rPr>
          <w:rFonts w:ascii="Arial" w:hAnsi="Arial" w:cs="Arial"/>
          <w:b/>
          <w:i/>
          <w:sz w:val="24"/>
          <w:szCs w:val="24"/>
          <w:lang w:val="fr-FR"/>
        </w:rPr>
        <w:t xml:space="preserve">Prin urmare   prin proiect se prevad doua componente : </w:t>
      </w:r>
    </w:p>
    <w:p w:rsidR="00652FF8" w:rsidRPr="00E01B49" w:rsidRDefault="00652FF8" w:rsidP="00D90EB3">
      <w:pPr>
        <w:pStyle w:val="Listparagraf"/>
        <w:widowControl w:val="0"/>
        <w:numPr>
          <w:ilvl w:val="1"/>
          <w:numId w:val="33"/>
        </w:numPr>
        <w:tabs>
          <w:tab w:val="clear" w:pos="1440"/>
        </w:tabs>
        <w:suppressAutoHyphens w:val="0"/>
        <w:autoSpaceDE w:val="0"/>
        <w:autoSpaceDN w:val="0"/>
        <w:adjustRightInd w:val="0"/>
        <w:spacing w:after="0" w:line="240" w:lineRule="auto"/>
        <w:ind w:left="0" w:firstLine="737"/>
        <w:jc w:val="both"/>
        <w:outlineLvl w:val="0"/>
        <w:rPr>
          <w:rFonts w:ascii="Arial" w:hAnsi="Arial" w:cs="Arial"/>
          <w:i/>
          <w:sz w:val="24"/>
          <w:szCs w:val="24"/>
          <w:lang w:val="fr-FR"/>
        </w:rPr>
      </w:pPr>
      <w:r w:rsidRPr="00E01B49">
        <w:rPr>
          <w:rFonts w:ascii="Arial" w:hAnsi="Arial" w:cs="Arial"/>
          <w:b/>
          <w:i/>
          <w:sz w:val="24"/>
          <w:szCs w:val="24"/>
          <w:lang w:val="fr-FR"/>
        </w:rPr>
        <w:t>in intravilanul localitatii</w:t>
      </w:r>
      <w:r w:rsidRPr="00E01B49">
        <w:rPr>
          <w:rFonts w:ascii="Arial" w:hAnsi="Arial" w:cs="Arial"/>
          <w:i/>
          <w:sz w:val="24"/>
          <w:szCs w:val="24"/>
          <w:lang w:val="fr-FR"/>
        </w:rPr>
        <w:t xml:space="preserve"> –se prevede realizarea  retelei de canalizare pentru o parte din strazile  localitatii Oltina si 383 camine de vizitare ;</w:t>
      </w:r>
    </w:p>
    <w:p w:rsidR="00652FF8" w:rsidRPr="00E01B49" w:rsidRDefault="00652FF8" w:rsidP="00D90EB3">
      <w:pPr>
        <w:pStyle w:val="Listparagraf"/>
        <w:widowControl w:val="0"/>
        <w:numPr>
          <w:ilvl w:val="1"/>
          <w:numId w:val="33"/>
        </w:numPr>
        <w:tabs>
          <w:tab w:val="clear" w:pos="1440"/>
        </w:tabs>
        <w:suppressAutoHyphens w:val="0"/>
        <w:autoSpaceDE w:val="0"/>
        <w:autoSpaceDN w:val="0"/>
        <w:adjustRightInd w:val="0"/>
        <w:spacing w:after="0" w:line="240" w:lineRule="auto"/>
        <w:ind w:left="0" w:firstLine="737"/>
        <w:jc w:val="both"/>
        <w:outlineLvl w:val="0"/>
        <w:rPr>
          <w:rFonts w:ascii="Arial" w:hAnsi="Arial" w:cs="Arial"/>
          <w:i/>
          <w:sz w:val="24"/>
          <w:szCs w:val="24"/>
          <w:lang w:val="fr-FR"/>
        </w:rPr>
      </w:pPr>
      <w:r w:rsidRPr="00E01B49">
        <w:rPr>
          <w:rFonts w:ascii="Arial" w:hAnsi="Arial" w:cs="Arial"/>
          <w:b/>
          <w:i/>
          <w:sz w:val="24"/>
          <w:szCs w:val="24"/>
          <w:lang w:val="fr-FR"/>
        </w:rPr>
        <w:t>in extravilanul localitatii</w:t>
      </w:r>
      <w:r w:rsidRPr="00E01B49">
        <w:rPr>
          <w:rFonts w:ascii="Arial" w:hAnsi="Arial" w:cs="Arial"/>
          <w:i/>
          <w:sz w:val="24"/>
          <w:szCs w:val="24"/>
          <w:lang w:val="fr-FR"/>
        </w:rPr>
        <w:t xml:space="preserve"> -se  prevede amplasarea statiei de epurare biolog</w:t>
      </w:r>
      <w:r w:rsidRPr="00E01B49">
        <w:rPr>
          <w:rFonts w:ascii="Arial" w:hAnsi="Arial" w:cs="Arial"/>
          <w:i/>
          <w:sz w:val="24"/>
          <w:szCs w:val="24"/>
          <w:lang w:val="fr-FR"/>
        </w:rPr>
        <w:t>i</w:t>
      </w:r>
      <w:r w:rsidRPr="00E01B49">
        <w:rPr>
          <w:rFonts w:ascii="Arial" w:hAnsi="Arial" w:cs="Arial"/>
          <w:i/>
          <w:sz w:val="24"/>
          <w:szCs w:val="24"/>
          <w:lang w:val="fr-FR"/>
        </w:rPr>
        <w:t>ca,monobloc,conteinerizata si conducta de evacuare ape epurate.</w:t>
      </w:r>
    </w:p>
    <w:p w:rsidR="00652FF8" w:rsidRPr="00E01B49" w:rsidRDefault="00652FF8" w:rsidP="00652FF8">
      <w:pPr>
        <w:pStyle w:val="Listparagraf"/>
        <w:spacing w:line="240" w:lineRule="auto"/>
        <w:ind w:left="0" w:firstLine="737"/>
        <w:jc w:val="both"/>
        <w:outlineLvl w:val="0"/>
        <w:rPr>
          <w:rFonts w:ascii="Arial" w:hAnsi="Arial" w:cs="Arial"/>
          <w:b/>
          <w:i/>
          <w:sz w:val="24"/>
          <w:szCs w:val="24"/>
          <w:lang w:val="fr-FR"/>
        </w:rPr>
      </w:pPr>
      <w:r w:rsidRPr="00E01B49">
        <w:rPr>
          <w:rFonts w:ascii="Arial" w:hAnsi="Arial" w:cs="Arial"/>
          <w:b/>
          <w:i/>
          <w:sz w:val="24"/>
          <w:szCs w:val="24"/>
          <w:lang w:val="fr-FR"/>
        </w:rPr>
        <w:t>Suprafata  totala      din extravilan  este compusa  din amplasamentul  statiei de epurare si al conductei de evacuare ape epurate ,adica  350 mp + 946 m x 0,70m =1012 mp.</w:t>
      </w:r>
    </w:p>
    <w:p w:rsidR="006B4C93" w:rsidRPr="00E01B49" w:rsidRDefault="00652FF8" w:rsidP="00652FF8">
      <w:pPr>
        <w:spacing w:line="240" w:lineRule="auto"/>
        <w:ind w:firstLine="737"/>
        <w:jc w:val="both"/>
        <w:rPr>
          <w:rFonts w:ascii="Arial" w:hAnsi="Arial" w:cs="Arial"/>
          <w:sz w:val="24"/>
          <w:szCs w:val="24"/>
          <w:lang w:val="fr-FR"/>
        </w:rPr>
      </w:pPr>
      <w:r w:rsidRPr="00E01B49">
        <w:rPr>
          <w:rFonts w:ascii="Arial" w:hAnsi="Arial" w:cs="Arial"/>
          <w:sz w:val="24"/>
          <w:szCs w:val="24"/>
          <w:lang w:val="it-IT"/>
        </w:rPr>
        <w:t>Suprafața  din extravilanul localitatii pe care se va implementa proiectul   se încadrează în categoria agroecosistemelor,se practică cultivarea  de cereale prășitoare,plante industriale</w:t>
      </w:r>
      <w:r w:rsidRPr="00E01B49">
        <w:rPr>
          <w:rFonts w:ascii="Arial" w:hAnsi="Arial" w:cs="Arial"/>
          <w:strike/>
          <w:sz w:val="24"/>
          <w:szCs w:val="24"/>
          <w:lang w:val="it-IT"/>
        </w:rPr>
        <w:t>.</w:t>
      </w:r>
      <w:r w:rsidRPr="00E01B49">
        <w:rPr>
          <w:rFonts w:ascii="Arial" w:hAnsi="Arial" w:cs="Arial"/>
          <w:sz w:val="24"/>
          <w:szCs w:val="24"/>
          <w:lang w:val="it-IT"/>
        </w:rPr>
        <w:t>Stabilitatea unui ecosistem este dată de structura sa,respectiv de numărul populațiilor  componente. Cu cât sistemul este mai complex, cu atât capacitatea de autoreglare a lui este mai mare și va prezenta o stabilitate mult mai mare față de perturbațiile externe.Ecosistemul cu puține specii și lanțuri trofice cum se intampla in cazul culturilor  agricole , va avea o stabilitate mult mai mică.</w:t>
      </w:r>
    </w:p>
    <w:p w:rsidR="00A75CDC" w:rsidRPr="00E01B49" w:rsidRDefault="00CC7035">
      <w:pPr>
        <w:spacing w:after="0" w:line="240" w:lineRule="auto"/>
        <w:ind w:right="-1"/>
        <w:jc w:val="both"/>
        <w:rPr>
          <w:rFonts w:ascii="Arial" w:hAnsi="Arial" w:cs="Arial"/>
          <w:sz w:val="24"/>
          <w:szCs w:val="24"/>
          <w:lang w:val="fr-FR"/>
        </w:rPr>
      </w:pPr>
      <w:r w:rsidRPr="00E01B49">
        <w:rPr>
          <w:rFonts w:ascii="Arial" w:hAnsi="Arial" w:cs="Arial"/>
          <w:sz w:val="24"/>
          <w:szCs w:val="24"/>
          <w:lang w:val="fr-FR"/>
        </w:rPr>
        <w:t xml:space="preserve">Suprafata terenului ocupat de obiectiv are folosinta de teren cu destinatie speciala, echipare teritoriala si destinatia de teren pentru cai de comunicatie rutiere si constructii aferente acestora precum si domeniu public al comunei </w:t>
      </w:r>
      <w:r w:rsidR="009B1E14" w:rsidRPr="00E01B49">
        <w:rPr>
          <w:rFonts w:ascii="Arial" w:hAnsi="Arial" w:cs="Arial"/>
          <w:sz w:val="24"/>
          <w:szCs w:val="24"/>
          <w:lang w:val="fr-FR"/>
        </w:rPr>
        <w:t>Oltina</w:t>
      </w:r>
      <w:r w:rsidRPr="00E01B49">
        <w:rPr>
          <w:rFonts w:ascii="Arial" w:hAnsi="Arial" w:cs="Arial"/>
          <w:sz w:val="24"/>
          <w:szCs w:val="24"/>
          <w:lang w:val="fr-FR"/>
        </w:rPr>
        <w:t>.</w:t>
      </w:r>
    </w:p>
    <w:p w:rsidR="00A75CDC" w:rsidRPr="00E01B49" w:rsidRDefault="00CC7035">
      <w:pPr>
        <w:spacing w:after="0" w:line="240" w:lineRule="auto"/>
        <w:ind w:right="-1"/>
        <w:jc w:val="both"/>
        <w:rPr>
          <w:rFonts w:ascii="Arial" w:hAnsi="Arial" w:cs="Arial"/>
          <w:sz w:val="24"/>
          <w:szCs w:val="24"/>
          <w:lang w:val="fr-FR"/>
        </w:rPr>
      </w:pPr>
      <w:r w:rsidRPr="00E01B49">
        <w:rPr>
          <w:rFonts w:ascii="Arial" w:hAnsi="Arial" w:cs="Arial"/>
          <w:sz w:val="24"/>
          <w:szCs w:val="24"/>
          <w:lang w:val="fr-FR"/>
        </w:rPr>
        <w:t xml:space="preserve">Statiile de epurare se vor amplasa in extravilanul localitatii pe domeniul public </w:t>
      </w:r>
      <w:r w:rsidR="00BA302F" w:rsidRPr="00E01B49">
        <w:rPr>
          <w:rFonts w:ascii="Arial" w:hAnsi="Arial" w:cs="Arial"/>
          <w:sz w:val="24"/>
          <w:szCs w:val="24"/>
          <w:lang w:val="fr-FR"/>
        </w:rPr>
        <w:t>(extravilan) al comunei Oltina</w:t>
      </w:r>
      <w:r w:rsidRPr="00E01B49">
        <w:rPr>
          <w:rFonts w:ascii="Arial" w:hAnsi="Arial" w:cs="Arial"/>
          <w:sz w:val="24"/>
          <w:szCs w:val="24"/>
          <w:lang w:val="fr-FR"/>
        </w:rPr>
        <w:t xml:space="preserve"> si vor ocupa o suprafata totala de </w:t>
      </w:r>
      <w:r w:rsidR="00BA302F" w:rsidRPr="00E01B49">
        <w:rPr>
          <w:rFonts w:ascii="Arial" w:hAnsi="Arial" w:cs="Arial"/>
          <w:sz w:val="24"/>
          <w:szCs w:val="24"/>
          <w:lang w:val="fr-FR"/>
        </w:rPr>
        <w:t>350</w:t>
      </w:r>
      <w:r w:rsidRPr="00E01B49">
        <w:rPr>
          <w:rFonts w:ascii="Arial" w:hAnsi="Arial" w:cs="Arial"/>
          <w:sz w:val="24"/>
          <w:szCs w:val="24"/>
          <w:lang w:val="fr-FR"/>
        </w:rPr>
        <w:t xml:space="preserve"> mp, delimitata prin imprejmuirea severa si cu drum de acces</w:t>
      </w:r>
    </w:p>
    <w:p w:rsidR="00A75CDC" w:rsidRPr="00E01B49" w:rsidRDefault="00CC7035">
      <w:pPr>
        <w:shd w:val="clear" w:color="auto" w:fill="FFFFFF"/>
        <w:spacing w:after="0" w:line="240" w:lineRule="auto"/>
        <w:ind w:firstLine="709"/>
        <w:jc w:val="both"/>
        <w:rPr>
          <w:rFonts w:ascii="Arial" w:eastAsia="Times New Roman" w:hAnsi="Arial" w:cs="Arial"/>
          <w:b/>
          <w:bCs/>
          <w:i/>
          <w:iCs/>
          <w:sz w:val="24"/>
          <w:szCs w:val="24"/>
          <w:u w:val="single"/>
          <w:lang w:eastAsia="ro-RO"/>
        </w:rPr>
      </w:pPr>
      <w:r w:rsidRPr="00E01B49">
        <w:rPr>
          <w:rFonts w:ascii="Arial" w:eastAsia="Times New Roman" w:hAnsi="Arial" w:cs="Arial"/>
          <w:b/>
          <w:bCs/>
          <w:i/>
          <w:iCs/>
          <w:sz w:val="24"/>
          <w:szCs w:val="24"/>
          <w:u w:val="single"/>
          <w:lang w:eastAsia="ro-RO"/>
        </w:rPr>
        <w:lastRenderedPageBreak/>
        <w:t>• arealele sensibile;</w:t>
      </w:r>
    </w:p>
    <w:p w:rsidR="00A75CDC" w:rsidRPr="00E01B49" w:rsidRDefault="00CC7035">
      <w:pPr>
        <w:shd w:val="clear" w:color="auto" w:fill="FFFFFF"/>
        <w:spacing w:after="0" w:line="240" w:lineRule="auto"/>
        <w:ind w:firstLine="709"/>
        <w:jc w:val="both"/>
        <w:rPr>
          <w:rFonts w:ascii="Arial" w:eastAsia="Times New Roman" w:hAnsi="Arial" w:cs="Arial"/>
          <w:sz w:val="24"/>
          <w:szCs w:val="24"/>
          <w:lang w:eastAsia="ro-RO"/>
        </w:rPr>
      </w:pPr>
      <w:r w:rsidRPr="00E01B49">
        <w:rPr>
          <w:rFonts w:ascii="Arial" w:eastAsia="Times New Roman" w:hAnsi="Arial" w:cs="Arial"/>
          <w:sz w:val="24"/>
          <w:szCs w:val="24"/>
          <w:lang w:eastAsia="ro-RO"/>
        </w:rPr>
        <w:t>Proiec</w:t>
      </w:r>
      <w:r w:rsidR="00BA302F" w:rsidRPr="00E01B49">
        <w:rPr>
          <w:rFonts w:ascii="Arial" w:eastAsia="Times New Roman" w:hAnsi="Arial" w:cs="Arial"/>
          <w:sz w:val="24"/>
          <w:szCs w:val="24"/>
          <w:lang w:eastAsia="ro-RO"/>
        </w:rPr>
        <w:t>tul se suprapune partial cu ariile naturale protejate ROSCI0172 Padurea si Valea Canaraua Fetii - Iortmac  si ROSPA0056 Lacul Oltina</w:t>
      </w:r>
      <w:r w:rsidRPr="00E01B49">
        <w:rPr>
          <w:rFonts w:ascii="Arial" w:eastAsia="Times New Roman" w:hAnsi="Arial" w:cs="Arial"/>
          <w:sz w:val="24"/>
          <w:szCs w:val="24"/>
          <w:lang w:eastAsia="ro-RO"/>
        </w:rPr>
        <w:t xml:space="preserve">.  </w:t>
      </w:r>
      <w:r w:rsidR="00BA302F" w:rsidRPr="00E01B49">
        <w:rPr>
          <w:rFonts w:ascii="Arial" w:eastAsia="Times New Roman" w:hAnsi="Arial" w:cs="Arial"/>
          <w:sz w:val="24"/>
          <w:szCs w:val="24"/>
          <w:lang w:eastAsia="ro-RO"/>
        </w:rPr>
        <w:t>Amplasamentul SPAU 3 se afla in interiorul celor doua situri.</w:t>
      </w:r>
    </w:p>
    <w:p w:rsidR="00A75CDC" w:rsidRPr="00E01B49" w:rsidRDefault="00A75CDC">
      <w:pPr>
        <w:shd w:val="clear" w:color="auto" w:fill="FFFFFF"/>
        <w:spacing w:after="0" w:line="240" w:lineRule="auto"/>
        <w:jc w:val="both"/>
        <w:rPr>
          <w:rFonts w:ascii="Arial" w:eastAsia="Times New Roman" w:hAnsi="Arial" w:cs="Arial"/>
          <w:b/>
          <w:bCs/>
          <w:i/>
          <w:iCs/>
          <w:color w:val="FF0000"/>
          <w:sz w:val="24"/>
          <w:szCs w:val="24"/>
          <w:u w:val="single"/>
          <w:lang w:eastAsia="ro-RO"/>
        </w:rPr>
      </w:pPr>
    </w:p>
    <w:p w:rsidR="00A75CDC" w:rsidRPr="00E01B49" w:rsidRDefault="00A75CDC">
      <w:pPr>
        <w:shd w:val="clear" w:color="auto" w:fill="FFFFFF"/>
        <w:spacing w:after="0" w:line="240" w:lineRule="auto"/>
        <w:jc w:val="both"/>
        <w:rPr>
          <w:rFonts w:ascii="Arial" w:eastAsia="Times New Roman" w:hAnsi="Arial" w:cs="Arial"/>
          <w:b/>
          <w:bCs/>
          <w:i/>
          <w:iCs/>
          <w:color w:val="FF0000"/>
          <w:sz w:val="24"/>
          <w:szCs w:val="24"/>
          <w:u w:val="single"/>
          <w:lang w:eastAsia="ro-RO"/>
        </w:rPr>
      </w:pPr>
    </w:p>
    <w:p w:rsidR="00A75CDC" w:rsidRPr="00F974EA" w:rsidRDefault="00CC7035">
      <w:pPr>
        <w:shd w:val="clear" w:color="auto" w:fill="FFFFFF"/>
        <w:spacing w:after="150" w:line="240" w:lineRule="auto"/>
        <w:jc w:val="both"/>
        <w:rPr>
          <w:rFonts w:ascii="Arial" w:eastAsia="Times New Roman" w:hAnsi="Arial" w:cs="Arial"/>
          <w:b/>
          <w:bCs/>
          <w:i/>
          <w:iCs/>
          <w:sz w:val="24"/>
          <w:szCs w:val="24"/>
          <w:lang w:eastAsia="ro-RO"/>
        </w:rPr>
      </w:pPr>
      <w:r w:rsidRPr="00F974EA">
        <w:rPr>
          <w:rFonts w:ascii="Arial" w:eastAsia="Times New Roman" w:hAnsi="Arial" w:cs="Arial"/>
          <w:b/>
          <w:bCs/>
          <w:i/>
          <w:iCs/>
          <w:sz w:val="24"/>
          <w:szCs w:val="24"/>
          <w:lang w:eastAsia="ro-RO"/>
        </w:rPr>
        <w:t> </w:t>
      </w:r>
      <w:r w:rsidR="00F974EA">
        <w:rPr>
          <w:rFonts w:ascii="Arial" w:eastAsia="Times New Roman" w:hAnsi="Arial" w:cs="Arial"/>
          <w:b/>
          <w:bCs/>
          <w:i/>
          <w:iCs/>
          <w:sz w:val="24"/>
          <w:szCs w:val="24"/>
          <w:lang w:eastAsia="ro-RO"/>
        </w:rPr>
        <w:tab/>
      </w:r>
      <w:r w:rsidRPr="00F974EA">
        <w:rPr>
          <w:rFonts w:ascii="Arial" w:eastAsia="Times New Roman" w:hAnsi="Arial" w:cs="Arial"/>
          <w:b/>
          <w:bCs/>
          <w:i/>
          <w:iCs/>
          <w:sz w:val="24"/>
          <w:szCs w:val="24"/>
          <w:lang w:eastAsia="ro-RO"/>
        </w:rPr>
        <w:t>coordonatele geografice ale amplasamentului proiectului, care vor fi prezentate sub formă de vector în format digital cu referinţă geografică, în sistem de proiecţie naţională Stereo 1970;</w:t>
      </w:r>
    </w:p>
    <w:p w:rsidR="00F13183" w:rsidRPr="00F974EA" w:rsidRDefault="00F13183" w:rsidP="00F974EA">
      <w:pPr>
        <w:ind w:left="1700" w:firstLine="424"/>
        <w:rPr>
          <w:rFonts w:ascii="Arial" w:hAnsi="Arial" w:cs="Arial"/>
          <w:b/>
          <w:i/>
          <w:sz w:val="24"/>
          <w:szCs w:val="24"/>
        </w:rPr>
      </w:pPr>
      <w:r w:rsidRPr="00F974EA">
        <w:rPr>
          <w:rFonts w:ascii="Arial" w:hAnsi="Arial" w:cs="Arial"/>
          <w:b/>
          <w:i/>
          <w:sz w:val="24"/>
          <w:szCs w:val="24"/>
        </w:rPr>
        <w:t>Statie de  epurare</w:t>
      </w:r>
    </w:p>
    <w:tbl>
      <w:tblPr>
        <w:tblpPr w:leftFromText="180" w:rightFromText="180" w:vertAnchor="text" w:horzAnchor="margin" w:tblpXSpec="center" w:tblpY="181"/>
        <w:tblW w:w="4669" w:type="dxa"/>
        <w:tblLook w:val="00A0"/>
      </w:tblPr>
      <w:tblGrid>
        <w:gridCol w:w="1300"/>
        <w:gridCol w:w="1902"/>
        <w:gridCol w:w="1902"/>
      </w:tblGrid>
      <w:tr w:rsidR="00F13183" w:rsidRPr="00F974EA" w:rsidTr="00F974EA">
        <w:trPr>
          <w:trHeight w:val="300"/>
        </w:trPr>
        <w:tc>
          <w:tcPr>
            <w:tcW w:w="1300" w:type="dxa"/>
            <w:tcBorders>
              <w:top w:val="single" w:sz="4" w:space="0" w:color="auto"/>
              <w:left w:val="single" w:sz="4" w:space="0" w:color="auto"/>
              <w:bottom w:val="single" w:sz="4" w:space="0" w:color="auto"/>
              <w:right w:val="single" w:sz="4" w:space="0" w:color="auto"/>
            </w:tcBorders>
            <w:noWrap/>
            <w:vAlign w:val="bottom"/>
          </w:tcPr>
          <w:p w:rsidR="00F13183" w:rsidRPr="00F974EA" w:rsidRDefault="00F13183" w:rsidP="00F13183">
            <w:pPr>
              <w:spacing w:line="240" w:lineRule="auto"/>
              <w:ind w:left="284"/>
              <w:jc w:val="right"/>
              <w:rPr>
                <w:rFonts w:ascii="Arial" w:hAnsi="Arial" w:cs="Arial"/>
                <w:sz w:val="24"/>
                <w:szCs w:val="24"/>
                <w:lang w:eastAsia="ro-RO"/>
              </w:rPr>
            </w:pPr>
            <w:r w:rsidRPr="00F974EA">
              <w:rPr>
                <w:rFonts w:ascii="Arial" w:hAnsi="Arial" w:cs="Arial"/>
                <w:sz w:val="24"/>
                <w:szCs w:val="24"/>
                <w:lang w:eastAsia="ro-RO"/>
              </w:rPr>
              <w:t>1</w:t>
            </w:r>
          </w:p>
        </w:tc>
        <w:tc>
          <w:tcPr>
            <w:tcW w:w="1668" w:type="dxa"/>
            <w:tcBorders>
              <w:top w:val="single" w:sz="4" w:space="0" w:color="auto"/>
              <w:left w:val="nil"/>
              <w:bottom w:val="single" w:sz="4" w:space="0" w:color="auto"/>
              <w:right w:val="single" w:sz="4" w:space="0" w:color="auto"/>
            </w:tcBorders>
            <w:noWrap/>
            <w:vAlign w:val="bottom"/>
          </w:tcPr>
          <w:p w:rsidR="00F13183" w:rsidRPr="00F974EA" w:rsidRDefault="00F13183" w:rsidP="00F13183">
            <w:pPr>
              <w:spacing w:line="240" w:lineRule="auto"/>
              <w:ind w:left="284"/>
              <w:jc w:val="right"/>
              <w:rPr>
                <w:rFonts w:ascii="Arial" w:hAnsi="Arial" w:cs="Arial"/>
                <w:sz w:val="24"/>
                <w:szCs w:val="24"/>
                <w:lang w:eastAsia="ro-RO"/>
              </w:rPr>
            </w:pPr>
            <w:r w:rsidRPr="00F974EA">
              <w:rPr>
                <w:rFonts w:ascii="Arial" w:hAnsi="Arial" w:cs="Arial"/>
                <w:sz w:val="24"/>
                <w:szCs w:val="24"/>
                <w:lang w:eastAsia="ro-RO"/>
              </w:rPr>
              <w:t>300101,041</w:t>
            </w:r>
          </w:p>
        </w:tc>
        <w:tc>
          <w:tcPr>
            <w:tcW w:w="1701" w:type="dxa"/>
            <w:tcBorders>
              <w:top w:val="single" w:sz="4" w:space="0" w:color="auto"/>
              <w:left w:val="nil"/>
              <w:bottom w:val="single" w:sz="4" w:space="0" w:color="auto"/>
              <w:right w:val="single" w:sz="4" w:space="0" w:color="auto"/>
            </w:tcBorders>
            <w:noWrap/>
            <w:vAlign w:val="bottom"/>
          </w:tcPr>
          <w:p w:rsidR="00F13183" w:rsidRPr="00F974EA" w:rsidRDefault="00F13183" w:rsidP="00F13183">
            <w:pPr>
              <w:spacing w:line="240" w:lineRule="auto"/>
              <w:ind w:left="284"/>
              <w:jc w:val="right"/>
              <w:rPr>
                <w:rFonts w:ascii="Arial" w:hAnsi="Arial" w:cs="Arial"/>
                <w:sz w:val="24"/>
                <w:szCs w:val="24"/>
                <w:lang w:eastAsia="ro-RO"/>
              </w:rPr>
            </w:pPr>
            <w:r w:rsidRPr="00F974EA">
              <w:rPr>
                <w:rFonts w:ascii="Arial" w:hAnsi="Arial" w:cs="Arial"/>
                <w:sz w:val="24"/>
                <w:szCs w:val="24"/>
                <w:lang w:eastAsia="ro-RO"/>
              </w:rPr>
              <w:t>713013,233</w:t>
            </w:r>
          </w:p>
        </w:tc>
      </w:tr>
      <w:tr w:rsidR="00F13183" w:rsidRPr="00F974EA" w:rsidTr="00F974EA">
        <w:trPr>
          <w:trHeight w:val="300"/>
        </w:trPr>
        <w:tc>
          <w:tcPr>
            <w:tcW w:w="1300" w:type="dxa"/>
            <w:tcBorders>
              <w:top w:val="nil"/>
              <w:left w:val="single" w:sz="4" w:space="0" w:color="auto"/>
              <w:bottom w:val="single" w:sz="4" w:space="0" w:color="auto"/>
              <w:right w:val="single" w:sz="4" w:space="0" w:color="auto"/>
            </w:tcBorders>
            <w:noWrap/>
            <w:vAlign w:val="bottom"/>
          </w:tcPr>
          <w:p w:rsidR="00F13183" w:rsidRPr="00F974EA" w:rsidRDefault="00F13183" w:rsidP="00F13183">
            <w:pPr>
              <w:spacing w:line="240" w:lineRule="auto"/>
              <w:ind w:left="284"/>
              <w:jc w:val="right"/>
              <w:rPr>
                <w:rFonts w:ascii="Arial" w:hAnsi="Arial" w:cs="Arial"/>
                <w:sz w:val="24"/>
                <w:szCs w:val="24"/>
                <w:lang w:eastAsia="ro-RO"/>
              </w:rPr>
            </w:pPr>
            <w:r w:rsidRPr="00F974EA">
              <w:rPr>
                <w:rFonts w:ascii="Arial" w:hAnsi="Arial" w:cs="Arial"/>
                <w:sz w:val="24"/>
                <w:szCs w:val="24"/>
                <w:lang w:eastAsia="ro-RO"/>
              </w:rPr>
              <w:t>2</w:t>
            </w:r>
          </w:p>
        </w:tc>
        <w:tc>
          <w:tcPr>
            <w:tcW w:w="1668" w:type="dxa"/>
            <w:tcBorders>
              <w:top w:val="nil"/>
              <w:left w:val="nil"/>
              <w:bottom w:val="single" w:sz="4" w:space="0" w:color="auto"/>
              <w:right w:val="single" w:sz="4" w:space="0" w:color="auto"/>
            </w:tcBorders>
            <w:noWrap/>
            <w:vAlign w:val="bottom"/>
          </w:tcPr>
          <w:p w:rsidR="00F13183" w:rsidRPr="00F974EA" w:rsidRDefault="00F13183" w:rsidP="00F13183">
            <w:pPr>
              <w:spacing w:line="240" w:lineRule="auto"/>
              <w:ind w:left="284"/>
              <w:jc w:val="right"/>
              <w:rPr>
                <w:rFonts w:ascii="Arial" w:hAnsi="Arial" w:cs="Arial"/>
                <w:sz w:val="24"/>
                <w:szCs w:val="24"/>
                <w:lang w:eastAsia="ro-RO"/>
              </w:rPr>
            </w:pPr>
            <w:r w:rsidRPr="00F974EA">
              <w:rPr>
                <w:rFonts w:ascii="Arial" w:hAnsi="Arial" w:cs="Arial"/>
                <w:sz w:val="24"/>
                <w:szCs w:val="24"/>
                <w:lang w:eastAsia="ro-RO"/>
              </w:rPr>
              <w:t>300103,827</w:t>
            </w:r>
          </w:p>
        </w:tc>
        <w:tc>
          <w:tcPr>
            <w:tcW w:w="1701" w:type="dxa"/>
            <w:tcBorders>
              <w:top w:val="nil"/>
              <w:left w:val="nil"/>
              <w:bottom w:val="single" w:sz="4" w:space="0" w:color="auto"/>
              <w:right w:val="single" w:sz="4" w:space="0" w:color="auto"/>
            </w:tcBorders>
            <w:noWrap/>
            <w:vAlign w:val="bottom"/>
          </w:tcPr>
          <w:p w:rsidR="00F13183" w:rsidRPr="00F974EA" w:rsidRDefault="00F13183" w:rsidP="00F13183">
            <w:pPr>
              <w:spacing w:line="240" w:lineRule="auto"/>
              <w:ind w:left="284"/>
              <w:jc w:val="right"/>
              <w:rPr>
                <w:rFonts w:ascii="Arial" w:hAnsi="Arial" w:cs="Arial"/>
                <w:sz w:val="24"/>
                <w:szCs w:val="24"/>
                <w:lang w:eastAsia="ro-RO"/>
              </w:rPr>
            </w:pPr>
            <w:r w:rsidRPr="00F974EA">
              <w:rPr>
                <w:rFonts w:ascii="Arial" w:hAnsi="Arial" w:cs="Arial"/>
                <w:sz w:val="24"/>
                <w:szCs w:val="24"/>
                <w:lang w:eastAsia="ro-RO"/>
              </w:rPr>
              <w:t>713042,0671</w:t>
            </w:r>
          </w:p>
        </w:tc>
      </w:tr>
      <w:tr w:rsidR="00F13183" w:rsidRPr="00F974EA" w:rsidTr="00F974EA">
        <w:trPr>
          <w:trHeight w:val="300"/>
        </w:trPr>
        <w:tc>
          <w:tcPr>
            <w:tcW w:w="1300" w:type="dxa"/>
            <w:tcBorders>
              <w:top w:val="nil"/>
              <w:left w:val="single" w:sz="4" w:space="0" w:color="auto"/>
              <w:bottom w:val="single" w:sz="4" w:space="0" w:color="auto"/>
              <w:right w:val="single" w:sz="4" w:space="0" w:color="auto"/>
            </w:tcBorders>
            <w:noWrap/>
            <w:vAlign w:val="bottom"/>
          </w:tcPr>
          <w:p w:rsidR="00F13183" w:rsidRPr="00F974EA" w:rsidRDefault="00F13183" w:rsidP="00F13183">
            <w:pPr>
              <w:spacing w:line="240" w:lineRule="auto"/>
              <w:ind w:left="284"/>
              <w:jc w:val="right"/>
              <w:rPr>
                <w:rFonts w:ascii="Arial" w:hAnsi="Arial" w:cs="Arial"/>
                <w:sz w:val="24"/>
                <w:szCs w:val="24"/>
                <w:lang w:eastAsia="ro-RO"/>
              </w:rPr>
            </w:pPr>
            <w:r w:rsidRPr="00F974EA">
              <w:rPr>
                <w:rFonts w:ascii="Arial" w:hAnsi="Arial" w:cs="Arial"/>
                <w:sz w:val="24"/>
                <w:szCs w:val="24"/>
                <w:lang w:eastAsia="ro-RO"/>
              </w:rPr>
              <w:t>3</w:t>
            </w:r>
          </w:p>
        </w:tc>
        <w:tc>
          <w:tcPr>
            <w:tcW w:w="1668" w:type="dxa"/>
            <w:tcBorders>
              <w:top w:val="nil"/>
              <w:left w:val="nil"/>
              <w:bottom w:val="single" w:sz="4" w:space="0" w:color="auto"/>
              <w:right w:val="single" w:sz="4" w:space="0" w:color="auto"/>
            </w:tcBorders>
            <w:noWrap/>
            <w:vAlign w:val="bottom"/>
          </w:tcPr>
          <w:p w:rsidR="00F13183" w:rsidRPr="00F974EA" w:rsidRDefault="00F13183" w:rsidP="00F13183">
            <w:pPr>
              <w:spacing w:line="240" w:lineRule="auto"/>
              <w:ind w:left="284"/>
              <w:jc w:val="right"/>
              <w:rPr>
                <w:rFonts w:ascii="Arial" w:hAnsi="Arial" w:cs="Arial"/>
                <w:sz w:val="24"/>
                <w:szCs w:val="24"/>
                <w:lang w:eastAsia="ro-RO"/>
              </w:rPr>
            </w:pPr>
            <w:r w:rsidRPr="00F974EA">
              <w:rPr>
                <w:rFonts w:ascii="Arial" w:hAnsi="Arial" w:cs="Arial"/>
                <w:sz w:val="24"/>
                <w:szCs w:val="24"/>
                <w:lang w:eastAsia="ro-RO"/>
              </w:rPr>
              <w:t>300067,632</w:t>
            </w:r>
          </w:p>
        </w:tc>
        <w:tc>
          <w:tcPr>
            <w:tcW w:w="1701" w:type="dxa"/>
            <w:tcBorders>
              <w:top w:val="nil"/>
              <w:left w:val="nil"/>
              <w:bottom w:val="single" w:sz="4" w:space="0" w:color="auto"/>
              <w:right w:val="single" w:sz="4" w:space="0" w:color="auto"/>
            </w:tcBorders>
            <w:noWrap/>
            <w:vAlign w:val="bottom"/>
          </w:tcPr>
          <w:p w:rsidR="00F13183" w:rsidRPr="00F974EA" w:rsidRDefault="00F13183" w:rsidP="00F13183">
            <w:pPr>
              <w:spacing w:line="240" w:lineRule="auto"/>
              <w:ind w:left="284"/>
              <w:jc w:val="right"/>
              <w:rPr>
                <w:rFonts w:ascii="Arial" w:hAnsi="Arial" w:cs="Arial"/>
                <w:sz w:val="24"/>
                <w:szCs w:val="24"/>
                <w:lang w:eastAsia="ro-RO"/>
              </w:rPr>
            </w:pPr>
            <w:r w:rsidRPr="00F974EA">
              <w:rPr>
                <w:rFonts w:ascii="Arial" w:hAnsi="Arial" w:cs="Arial"/>
                <w:sz w:val="24"/>
                <w:szCs w:val="24"/>
                <w:lang w:eastAsia="ro-RO"/>
              </w:rPr>
              <w:t>713043,9166</w:t>
            </w:r>
          </w:p>
        </w:tc>
      </w:tr>
      <w:tr w:rsidR="00F13183" w:rsidRPr="00F974EA" w:rsidTr="00F974EA">
        <w:trPr>
          <w:trHeight w:val="300"/>
        </w:trPr>
        <w:tc>
          <w:tcPr>
            <w:tcW w:w="1300" w:type="dxa"/>
            <w:tcBorders>
              <w:top w:val="nil"/>
              <w:left w:val="single" w:sz="4" w:space="0" w:color="auto"/>
              <w:bottom w:val="single" w:sz="4" w:space="0" w:color="auto"/>
              <w:right w:val="single" w:sz="4" w:space="0" w:color="auto"/>
            </w:tcBorders>
            <w:noWrap/>
            <w:vAlign w:val="bottom"/>
          </w:tcPr>
          <w:p w:rsidR="00F13183" w:rsidRPr="00F974EA" w:rsidRDefault="00F13183" w:rsidP="00F13183">
            <w:pPr>
              <w:spacing w:line="240" w:lineRule="auto"/>
              <w:ind w:left="284"/>
              <w:jc w:val="right"/>
              <w:rPr>
                <w:rFonts w:ascii="Arial" w:hAnsi="Arial" w:cs="Arial"/>
                <w:sz w:val="24"/>
                <w:szCs w:val="24"/>
                <w:lang w:eastAsia="ro-RO"/>
              </w:rPr>
            </w:pPr>
            <w:r w:rsidRPr="00F974EA">
              <w:rPr>
                <w:rFonts w:ascii="Arial" w:hAnsi="Arial" w:cs="Arial"/>
                <w:sz w:val="24"/>
                <w:szCs w:val="24"/>
                <w:lang w:eastAsia="ro-RO"/>
              </w:rPr>
              <w:t>4</w:t>
            </w:r>
          </w:p>
        </w:tc>
        <w:tc>
          <w:tcPr>
            <w:tcW w:w="1668" w:type="dxa"/>
            <w:tcBorders>
              <w:top w:val="nil"/>
              <w:left w:val="nil"/>
              <w:bottom w:val="single" w:sz="4" w:space="0" w:color="auto"/>
              <w:right w:val="single" w:sz="4" w:space="0" w:color="auto"/>
            </w:tcBorders>
            <w:noWrap/>
            <w:vAlign w:val="bottom"/>
          </w:tcPr>
          <w:p w:rsidR="00F13183" w:rsidRPr="00F974EA" w:rsidRDefault="00F13183" w:rsidP="00F13183">
            <w:pPr>
              <w:spacing w:line="240" w:lineRule="auto"/>
              <w:ind w:left="284"/>
              <w:jc w:val="right"/>
              <w:rPr>
                <w:rFonts w:ascii="Arial" w:hAnsi="Arial" w:cs="Arial"/>
                <w:sz w:val="24"/>
                <w:szCs w:val="24"/>
                <w:lang w:eastAsia="ro-RO"/>
              </w:rPr>
            </w:pPr>
            <w:r w:rsidRPr="00F974EA">
              <w:rPr>
                <w:rFonts w:ascii="Arial" w:hAnsi="Arial" w:cs="Arial"/>
                <w:sz w:val="24"/>
                <w:szCs w:val="24"/>
                <w:lang w:eastAsia="ro-RO"/>
              </w:rPr>
              <w:t>300064,4506</w:t>
            </w:r>
          </w:p>
        </w:tc>
        <w:tc>
          <w:tcPr>
            <w:tcW w:w="1701" w:type="dxa"/>
            <w:tcBorders>
              <w:top w:val="nil"/>
              <w:left w:val="nil"/>
              <w:bottom w:val="single" w:sz="4" w:space="0" w:color="auto"/>
              <w:right w:val="single" w:sz="4" w:space="0" w:color="auto"/>
            </w:tcBorders>
            <w:noWrap/>
            <w:vAlign w:val="bottom"/>
          </w:tcPr>
          <w:p w:rsidR="00F13183" w:rsidRPr="00F974EA" w:rsidRDefault="00F13183" w:rsidP="00F13183">
            <w:pPr>
              <w:spacing w:line="240" w:lineRule="auto"/>
              <w:ind w:left="284"/>
              <w:jc w:val="right"/>
              <w:rPr>
                <w:rFonts w:ascii="Arial" w:hAnsi="Arial" w:cs="Arial"/>
                <w:sz w:val="24"/>
                <w:szCs w:val="24"/>
                <w:lang w:eastAsia="ro-RO"/>
              </w:rPr>
            </w:pPr>
            <w:r w:rsidRPr="00F974EA">
              <w:rPr>
                <w:rFonts w:ascii="Arial" w:hAnsi="Arial" w:cs="Arial"/>
                <w:sz w:val="24"/>
                <w:szCs w:val="24"/>
                <w:lang w:eastAsia="ro-RO"/>
              </w:rPr>
              <w:t>713014,9489</w:t>
            </w:r>
          </w:p>
        </w:tc>
      </w:tr>
    </w:tbl>
    <w:p w:rsidR="00F13183" w:rsidRPr="00E01B49" w:rsidRDefault="00F13183">
      <w:pPr>
        <w:shd w:val="clear" w:color="auto" w:fill="FFFFFF"/>
        <w:spacing w:after="150" w:line="240" w:lineRule="auto"/>
        <w:jc w:val="both"/>
        <w:rPr>
          <w:rFonts w:ascii="Arial" w:eastAsia="Times New Roman" w:hAnsi="Arial" w:cs="Arial"/>
          <w:b/>
          <w:bCs/>
          <w:i/>
          <w:iCs/>
          <w:sz w:val="24"/>
          <w:szCs w:val="24"/>
          <w:u w:val="single"/>
          <w:lang w:eastAsia="ro-RO"/>
        </w:rPr>
      </w:pPr>
    </w:p>
    <w:p w:rsidR="00A75CDC" w:rsidRPr="00E01B49" w:rsidRDefault="00A75CDC">
      <w:pPr>
        <w:widowControl w:val="0"/>
        <w:spacing w:after="0" w:line="240" w:lineRule="auto"/>
        <w:ind w:left="2622"/>
        <w:rPr>
          <w:rFonts w:ascii="Arial" w:hAnsi="Arial" w:cs="Arial"/>
          <w:sz w:val="24"/>
          <w:szCs w:val="24"/>
        </w:rPr>
      </w:pPr>
    </w:p>
    <w:p w:rsidR="00F13183" w:rsidRPr="00E01B49" w:rsidRDefault="00F13183">
      <w:pPr>
        <w:shd w:val="clear" w:color="auto" w:fill="FFFFFF"/>
        <w:spacing w:after="150" w:line="240" w:lineRule="auto"/>
        <w:jc w:val="both"/>
        <w:rPr>
          <w:rFonts w:ascii="Arial" w:eastAsia="Times New Roman" w:hAnsi="Arial" w:cs="Arial"/>
          <w:b/>
          <w:bCs/>
          <w:i/>
          <w:iCs/>
          <w:sz w:val="24"/>
          <w:szCs w:val="24"/>
          <w:u w:val="single"/>
          <w:lang w:eastAsia="ro-RO"/>
        </w:rPr>
      </w:pPr>
    </w:p>
    <w:p w:rsidR="00F13183" w:rsidRPr="00E01B49" w:rsidRDefault="00F13183">
      <w:pPr>
        <w:shd w:val="clear" w:color="auto" w:fill="FFFFFF"/>
        <w:spacing w:after="150" w:line="240" w:lineRule="auto"/>
        <w:jc w:val="both"/>
        <w:rPr>
          <w:rFonts w:ascii="Arial" w:eastAsia="Times New Roman" w:hAnsi="Arial" w:cs="Arial"/>
          <w:b/>
          <w:bCs/>
          <w:i/>
          <w:iCs/>
          <w:sz w:val="24"/>
          <w:szCs w:val="24"/>
          <w:u w:val="single"/>
          <w:lang w:eastAsia="ro-RO"/>
        </w:rPr>
      </w:pPr>
    </w:p>
    <w:p w:rsidR="00F13183" w:rsidRPr="00E01B49" w:rsidRDefault="00F13183">
      <w:pPr>
        <w:shd w:val="clear" w:color="auto" w:fill="FFFFFF"/>
        <w:spacing w:after="150" w:line="240" w:lineRule="auto"/>
        <w:jc w:val="both"/>
        <w:rPr>
          <w:rFonts w:ascii="Arial" w:eastAsia="Times New Roman" w:hAnsi="Arial" w:cs="Arial"/>
          <w:b/>
          <w:bCs/>
          <w:i/>
          <w:iCs/>
          <w:sz w:val="24"/>
          <w:szCs w:val="24"/>
          <w:u w:val="single"/>
          <w:lang w:eastAsia="ro-RO"/>
        </w:rPr>
      </w:pPr>
    </w:p>
    <w:p w:rsidR="00F974EA" w:rsidRDefault="00F974EA" w:rsidP="00F13183">
      <w:pPr>
        <w:tabs>
          <w:tab w:val="left" w:pos="1033"/>
        </w:tabs>
        <w:ind w:left="284"/>
        <w:rPr>
          <w:rFonts w:ascii="Arial" w:hAnsi="Arial" w:cs="Arial"/>
          <w:b/>
          <w:sz w:val="24"/>
          <w:szCs w:val="24"/>
        </w:rPr>
      </w:pPr>
      <w:r>
        <w:rPr>
          <w:rFonts w:ascii="Arial" w:hAnsi="Arial" w:cs="Arial"/>
          <w:b/>
          <w:sz w:val="24"/>
          <w:szCs w:val="24"/>
        </w:rPr>
        <w:tab/>
      </w:r>
      <w:r>
        <w:rPr>
          <w:rFonts w:ascii="Arial" w:hAnsi="Arial" w:cs="Arial"/>
          <w:b/>
          <w:sz w:val="24"/>
          <w:szCs w:val="24"/>
        </w:rPr>
        <w:tab/>
      </w:r>
    </w:p>
    <w:p w:rsidR="00F13183" w:rsidRPr="00F974EA" w:rsidRDefault="00F974EA" w:rsidP="00F13183">
      <w:pPr>
        <w:tabs>
          <w:tab w:val="left" w:pos="1033"/>
        </w:tabs>
        <w:ind w:left="284"/>
        <w:rPr>
          <w:rFonts w:ascii="Arial" w:hAnsi="Arial" w:cs="Arial"/>
          <w:b/>
          <w:i/>
          <w:color w:val="0000CC"/>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i/>
          <w:sz w:val="24"/>
          <w:szCs w:val="24"/>
        </w:rPr>
        <w:t>T</w:t>
      </w:r>
      <w:r w:rsidRPr="00F974EA">
        <w:rPr>
          <w:rFonts w:ascii="Arial" w:hAnsi="Arial" w:cs="Arial"/>
          <w:b/>
          <w:i/>
          <w:sz w:val="24"/>
          <w:szCs w:val="24"/>
        </w:rPr>
        <w:t>raseu  evacuare apa epurata</w:t>
      </w:r>
    </w:p>
    <w:tbl>
      <w:tblPr>
        <w:tblW w:w="6873"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3"/>
        <w:gridCol w:w="2477"/>
        <w:gridCol w:w="2703"/>
      </w:tblGrid>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ind w:left="284"/>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ind w:left="284"/>
              <w:jc w:val="right"/>
              <w:rPr>
                <w:rFonts w:ascii="Arial" w:hAnsi="Arial" w:cs="Arial"/>
                <w:sz w:val="24"/>
                <w:szCs w:val="24"/>
              </w:rPr>
            </w:pPr>
            <w:r w:rsidRPr="00F974EA">
              <w:rPr>
                <w:rFonts w:ascii="Arial" w:hAnsi="Arial" w:cs="Arial"/>
                <w:sz w:val="24"/>
                <w:szCs w:val="24"/>
              </w:rPr>
              <w:t>300959.5353</w:t>
            </w:r>
          </w:p>
        </w:tc>
        <w:tc>
          <w:tcPr>
            <w:tcW w:w="2703" w:type="dxa"/>
            <w:noWrap/>
            <w:vAlign w:val="bottom"/>
          </w:tcPr>
          <w:p w:rsidR="00F13183" w:rsidRPr="00F974EA" w:rsidRDefault="00F13183" w:rsidP="00F13183">
            <w:pPr>
              <w:spacing w:line="240" w:lineRule="auto"/>
              <w:ind w:left="284"/>
              <w:jc w:val="right"/>
              <w:rPr>
                <w:rFonts w:ascii="Arial" w:hAnsi="Arial" w:cs="Arial"/>
                <w:sz w:val="24"/>
                <w:szCs w:val="24"/>
              </w:rPr>
            </w:pPr>
            <w:r w:rsidRPr="00F974EA">
              <w:rPr>
                <w:rFonts w:ascii="Arial" w:hAnsi="Arial" w:cs="Arial"/>
                <w:sz w:val="24"/>
                <w:szCs w:val="24"/>
              </w:rPr>
              <w:t>712638.1542</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ind w:left="284"/>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ind w:left="284"/>
              <w:jc w:val="right"/>
              <w:rPr>
                <w:rFonts w:ascii="Arial" w:hAnsi="Arial" w:cs="Arial"/>
                <w:sz w:val="24"/>
                <w:szCs w:val="24"/>
              </w:rPr>
            </w:pPr>
            <w:r w:rsidRPr="00F974EA">
              <w:rPr>
                <w:rFonts w:ascii="Arial" w:hAnsi="Arial" w:cs="Arial"/>
                <w:sz w:val="24"/>
                <w:szCs w:val="24"/>
              </w:rPr>
              <w:t>300955.5402</w:t>
            </w:r>
          </w:p>
        </w:tc>
        <w:tc>
          <w:tcPr>
            <w:tcW w:w="2703" w:type="dxa"/>
            <w:noWrap/>
            <w:vAlign w:val="bottom"/>
          </w:tcPr>
          <w:p w:rsidR="00F13183" w:rsidRPr="00F974EA" w:rsidRDefault="00F13183" w:rsidP="00F13183">
            <w:pPr>
              <w:spacing w:line="240" w:lineRule="auto"/>
              <w:ind w:left="284"/>
              <w:jc w:val="right"/>
              <w:rPr>
                <w:rFonts w:ascii="Arial" w:hAnsi="Arial" w:cs="Arial"/>
                <w:sz w:val="24"/>
                <w:szCs w:val="24"/>
              </w:rPr>
            </w:pPr>
            <w:r w:rsidRPr="00F974EA">
              <w:rPr>
                <w:rFonts w:ascii="Arial" w:hAnsi="Arial" w:cs="Arial"/>
                <w:sz w:val="24"/>
                <w:szCs w:val="24"/>
              </w:rPr>
              <w:t>712640.4592</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ind w:left="284"/>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ind w:left="284"/>
              <w:jc w:val="right"/>
              <w:rPr>
                <w:rFonts w:ascii="Arial" w:hAnsi="Arial" w:cs="Arial"/>
                <w:sz w:val="24"/>
                <w:szCs w:val="24"/>
              </w:rPr>
            </w:pPr>
            <w:r w:rsidRPr="00F974EA">
              <w:rPr>
                <w:rFonts w:ascii="Arial" w:hAnsi="Arial" w:cs="Arial"/>
                <w:sz w:val="24"/>
                <w:szCs w:val="24"/>
              </w:rPr>
              <w:t>300945.2218</w:t>
            </w:r>
          </w:p>
        </w:tc>
        <w:tc>
          <w:tcPr>
            <w:tcW w:w="2703" w:type="dxa"/>
            <w:noWrap/>
            <w:vAlign w:val="bottom"/>
          </w:tcPr>
          <w:p w:rsidR="00F13183" w:rsidRPr="00F974EA" w:rsidRDefault="00F13183" w:rsidP="00F13183">
            <w:pPr>
              <w:spacing w:line="240" w:lineRule="auto"/>
              <w:ind w:left="284"/>
              <w:jc w:val="right"/>
              <w:rPr>
                <w:rFonts w:ascii="Arial" w:hAnsi="Arial" w:cs="Arial"/>
                <w:sz w:val="24"/>
                <w:szCs w:val="24"/>
              </w:rPr>
            </w:pPr>
            <w:r w:rsidRPr="00F974EA">
              <w:rPr>
                <w:rFonts w:ascii="Arial" w:hAnsi="Arial" w:cs="Arial"/>
                <w:sz w:val="24"/>
                <w:szCs w:val="24"/>
              </w:rPr>
              <w:t>712650.3652</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ind w:left="284"/>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ind w:left="284"/>
              <w:jc w:val="right"/>
              <w:rPr>
                <w:rFonts w:ascii="Arial" w:hAnsi="Arial" w:cs="Arial"/>
                <w:sz w:val="24"/>
                <w:szCs w:val="24"/>
              </w:rPr>
            </w:pPr>
            <w:r w:rsidRPr="00F974EA">
              <w:rPr>
                <w:rFonts w:ascii="Arial" w:hAnsi="Arial" w:cs="Arial"/>
                <w:sz w:val="24"/>
                <w:szCs w:val="24"/>
              </w:rPr>
              <w:t>300934.8979</w:t>
            </w:r>
          </w:p>
        </w:tc>
        <w:tc>
          <w:tcPr>
            <w:tcW w:w="2703" w:type="dxa"/>
            <w:noWrap/>
            <w:vAlign w:val="bottom"/>
          </w:tcPr>
          <w:p w:rsidR="00F13183" w:rsidRPr="00F974EA" w:rsidRDefault="00F13183" w:rsidP="00F13183">
            <w:pPr>
              <w:spacing w:line="240" w:lineRule="auto"/>
              <w:ind w:left="284"/>
              <w:jc w:val="right"/>
              <w:rPr>
                <w:rFonts w:ascii="Arial" w:hAnsi="Arial" w:cs="Arial"/>
                <w:sz w:val="24"/>
                <w:szCs w:val="24"/>
              </w:rPr>
            </w:pPr>
            <w:r w:rsidRPr="00F974EA">
              <w:rPr>
                <w:rFonts w:ascii="Arial" w:hAnsi="Arial" w:cs="Arial"/>
                <w:sz w:val="24"/>
                <w:szCs w:val="24"/>
              </w:rPr>
              <w:t>712654.5154</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ind w:left="284"/>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ind w:left="284"/>
              <w:jc w:val="right"/>
              <w:rPr>
                <w:rFonts w:ascii="Arial" w:hAnsi="Arial" w:cs="Arial"/>
                <w:sz w:val="24"/>
                <w:szCs w:val="24"/>
              </w:rPr>
            </w:pPr>
            <w:r w:rsidRPr="00F974EA">
              <w:rPr>
                <w:rFonts w:ascii="Arial" w:hAnsi="Arial" w:cs="Arial"/>
                <w:sz w:val="24"/>
                <w:szCs w:val="24"/>
              </w:rPr>
              <w:t>300924.0434</w:t>
            </w:r>
          </w:p>
        </w:tc>
        <w:tc>
          <w:tcPr>
            <w:tcW w:w="2703" w:type="dxa"/>
            <w:noWrap/>
            <w:vAlign w:val="bottom"/>
          </w:tcPr>
          <w:p w:rsidR="00F13183" w:rsidRPr="00F974EA" w:rsidRDefault="00F13183" w:rsidP="00F13183">
            <w:pPr>
              <w:spacing w:line="240" w:lineRule="auto"/>
              <w:ind w:left="284"/>
              <w:jc w:val="right"/>
              <w:rPr>
                <w:rFonts w:ascii="Arial" w:hAnsi="Arial" w:cs="Arial"/>
                <w:sz w:val="24"/>
                <w:szCs w:val="24"/>
              </w:rPr>
            </w:pPr>
            <w:r w:rsidRPr="00F974EA">
              <w:rPr>
                <w:rFonts w:ascii="Arial" w:hAnsi="Arial" w:cs="Arial"/>
                <w:sz w:val="24"/>
                <w:szCs w:val="24"/>
              </w:rPr>
              <w:t>712656.2158</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rPr>
            </w:pPr>
            <w:r w:rsidRPr="00F974EA">
              <w:rPr>
                <w:rFonts w:ascii="Arial" w:hAnsi="Arial" w:cs="Arial"/>
                <w:sz w:val="24"/>
                <w:szCs w:val="24"/>
              </w:rPr>
              <w:t>300912.8912</w:t>
            </w:r>
          </w:p>
        </w:tc>
        <w:tc>
          <w:tcPr>
            <w:tcW w:w="2703" w:type="dxa"/>
            <w:noWrap/>
            <w:vAlign w:val="bottom"/>
          </w:tcPr>
          <w:p w:rsidR="00F13183" w:rsidRPr="00F974EA" w:rsidRDefault="00F13183" w:rsidP="00F13183">
            <w:pPr>
              <w:spacing w:line="240" w:lineRule="auto"/>
              <w:jc w:val="right"/>
              <w:rPr>
                <w:rFonts w:ascii="Arial" w:hAnsi="Arial" w:cs="Arial"/>
                <w:sz w:val="24"/>
                <w:szCs w:val="24"/>
              </w:rPr>
            </w:pPr>
            <w:r w:rsidRPr="00F974EA">
              <w:rPr>
                <w:rFonts w:ascii="Arial" w:hAnsi="Arial" w:cs="Arial"/>
                <w:sz w:val="24"/>
                <w:szCs w:val="24"/>
              </w:rPr>
              <w:t>712657.4026</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rPr>
            </w:pPr>
            <w:r w:rsidRPr="00F974EA">
              <w:rPr>
                <w:rFonts w:ascii="Arial" w:hAnsi="Arial" w:cs="Arial"/>
                <w:sz w:val="24"/>
                <w:szCs w:val="24"/>
              </w:rPr>
              <w:t>300893.9994</w:t>
            </w:r>
          </w:p>
        </w:tc>
        <w:tc>
          <w:tcPr>
            <w:tcW w:w="2703" w:type="dxa"/>
            <w:noWrap/>
            <w:vAlign w:val="bottom"/>
          </w:tcPr>
          <w:p w:rsidR="00F13183" w:rsidRPr="00F974EA" w:rsidRDefault="00F13183" w:rsidP="00F13183">
            <w:pPr>
              <w:spacing w:line="240" w:lineRule="auto"/>
              <w:jc w:val="right"/>
              <w:rPr>
                <w:rFonts w:ascii="Arial" w:hAnsi="Arial" w:cs="Arial"/>
                <w:sz w:val="24"/>
                <w:szCs w:val="24"/>
              </w:rPr>
            </w:pPr>
            <w:r w:rsidRPr="00F974EA">
              <w:rPr>
                <w:rFonts w:ascii="Arial" w:hAnsi="Arial" w:cs="Arial"/>
                <w:sz w:val="24"/>
                <w:szCs w:val="24"/>
              </w:rPr>
              <w:t>712658.5094</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rPr>
            </w:pPr>
            <w:r w:rsidRPr="00F974EA">
              <w:rPr>
                <w:rFonts w:ascii="Arial" w:hAnsi="Arial" w:cs="Arial"/>
                <w:sz w:val="24"/>
                <w:szCs w:val="24"/>
              </w:rPr>
              <w:t xml:space="preserve">  300882.147</w:t>
            </w:r>
          </w:p>
        </w:tc>
        <w:tc>
          <w:tcPr>
            <w:tcW w:w="2703" w:type="dxa"/>
            <w:noWrap/>
            <w:vAlign w:val="bottom"/>
          </w:tcPr>
          <w:p w:rsidR="00F13183" w:rsidRPr="00F974EA" w:rsidRDefault="00F13183" w:rsidP="00F13183">
            <w:pPr>
              <w:spacing w:line="240" w:lineRule="auto"/>
              <w:jc w:val="right"/>
              <w:rPr>
                <w:rFonts w:ascii="Arial" w:hAnsi="Arial" w:cs="Arial"/>
                <w:sz w:val="24"/>
                <w:szCs w:val="24"/>
              </w:rPr>
            </w:pPr>
            <w:r w:rsidRPr="00F974EA">
              <w:rPr>
                <w:rFonts w:ascii="Arial" w:hAnsi="Arial" w:cs="Arial"/>
                <w:sz w:val="24"/>
                <w:szCs w:val="24"/>
              </w:rPr>
              <w:t>712656.991</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rPr>
            </w:pPr>
            <w:r w:rsidRPr="00F974EA">
              <w:rPr>
                <w:rFonts w:ascii="Arial" w:hAnsi="Arial" w:cs="Arial"/>
                <w:sz w:val="24"/>
                <w:szCs w:val="24"/>
              </w:rPr>
              <w:t>300873,2371</w:t>
            </w:r>
          </w:p>
        </w:tc>
        <w:tc>
          <w:tcPr>
            <w:tcW w:w="2703" w:type="dxa"/>
            <w:noWrap/>
            <w:vAlign w:val="bottom"/>
          </w:tcPr>
          <w:p w:rsidR="00F13183" w:rsidRPr="00F974EA" w:rsidRDefault="00F13183" w:rsidP="00F13183">
            <w:pPr>
              <w:spacing w:line="240" w:lineRule="auto"/>
              <w:jc w:val="right"/>
              <w:rPr>
                <w:rFonts w:ascii="Arial" w:hAnsi="Arial" w:cs="Arial"/>
                <w:sz w:val="24"/>
                <w:szCs w:val="24"/>
              </w:rPr>
            </w:pPr>
            <w:r w:rsidRPr="00F974EA">
              <w:rPr>
                <w:rFonts w:ascii="Arial" w:hAnsi="Arial" w:cs="Arial"/>
                <w:sz w:val="24"/>
                <w:szCs w:val="24"/>
              </w:rPr>
              <w:t>712654,8080</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rPr>
            </w:pPr>
            <w:r w:rsidRPr="00F974EA">
              <w:rPr>
                <w:rFonts w:ascii="Arial" w:hAnsi="Arial" w:cs="Arial"/>
                <w:sz w:val="24"/>
                <w:szCs w:val="24"/>
              </w:rPr>
              <w:t>300863.7304</w:t>
            </w:r>
          </w:p>
        </w:tc>
        <w:tc>
          <w:tcPr>
            <w:tcW w:w="2703" w:type="dxa"/>
            <w:noWrap/>
            <w:vAlign w:val="bottom"/>
          </w:tcPr>
          <w:p w:rsidR="00F13183" w:rsidRPr="00F974EA" w:rsidRDefault="00F13183" w:rsidP="00F13183">
            <w:pPr>
              <w:spacing w:line="240" w:lineRule="auto"/>
              <w:jc w:val="right"/>
              <w:rPr>
                <w:rFonts w:ascii="Arial" w:hAnsi="Arial" w:cs="Arial"/>
                <w:sz w:val="24"/>
                <w:szCs w:val="24"/>
              </w:rPr>
            </w:pPr>
            <w:r w:rsidRPr="00F974EA">
              <w:rPr>
                <w:rFonts w:ascii="Arial" w:hAnsi="Arial" w:cs="Arial"/>
                <w:sz w:val="24"/>
                <w:szCs w:val="24"/>
              </w:rPr>
              <w:t>712648.9728</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rPr>
            </w:pPr>
            <w:r w:rsidRPr="00F974EA">
              <w:rPr>
                <w:rFonts w:ascii="Arial" w:hAnsi="Arial" w:cs="Arial"/>
                <w:sz w:val="24"/>
                <w:szCs w:val="24"/>
              </w:rPr>
              <w:t>300855,0982</w:t>
            </w:r>
          </w:p>
        </w:tc>
        <w:tc>
          <w:tcPr>
            <w:tcW w:w="2703" w:type="dxa"/>
            <w:noWrap/>
            <w:vAlign w:val="bottom"/>
          </w:tcPr>
          <w:p w:rsidR="00F13183" w:rsidRPr="00F974EA" w:rsidRDefault="00F13183" w:rsidP="00F13183">
            <w:pPr>
              <w:spacing w:line="240" w:lineRule="auto"/>
              <w:jc w:val="right"/>
              <w:rPr>
                <w:rFonts w:ascii="Arial" w:hAnsi="Arial" w:cs="Arial"/>
                <w:sz w:val="24"/>
                <w:szCs w:val="24"/>
              </w:rPr>
            </w:pPr>
            <w:r w:rsidRPr="00F974EA">
              <w:rPr>
                <w:rFonts w:ascii="Arial" w:hAnsi="Arial" w:cs="Arial"/>
                <w:sz w:val="24"/>
                <w:szCs w:val="24"/>
              </w:rPr>
              <w:t>712647,5531</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rPr>
            </w:pPr>
            <w:r w:rsidRPr="00F974EA">
              <w:rPr>
                <w:rFonts w:ascii="Arial" w:hAnsi="Arial" w:cs="Arial"/>
                <w:sz w:val="24"/>
                <w:szCs w:val="24"/>
              </w:rPr>
              <w:t>300844,2152</w:t>
            </w:r>
          </w:p>
        </w:tc>
        <w:tc>
          <w:tcPr>
            <w:tcW w:w="2703" w:type="dxa"/>
            <w:noWrap/>
            <w:vAlign w:val="bottom"/>
          </w:tcPr>
          <w:p w:rsidR="00F13183" w:rsidRPr="00F974EA" w:rsidRDefault="00F13183" w:rsidP="00F13183">
            <w:pPr>
              <w:spacing w:line="240" w:lineRule="auto"/>
              <w:jc w:val="right"/>
              <w:rPr>
                <w:rFonts w:ascii="Arial" w:hAnsi="Arial" w:cs="Arial"/>
                <w:sz w:val="24"/>
                <w:szCs w:val="24"/>
              </w:rPr>
            </w:pPr>
            <w:r w:rsidRPr="00F974EA">
              <w:rPr>
                <w:rFonts w:ascii="Arial" w:hAnsi="Arial" w:cs="Arial"/>
                <w:sz w:val="24"/>
                <w:szCs w:val="24"/>
              </w:rPr>
              <w:t>712648,4601</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rPr>
            </w:pPr>
            <w:r w:rsidRPr="00F974EA">
              <w:rPr>
                <w:rFonts w:ascii="Arial" w:hAnsi="Arial" w:cs="Arial"/>
                <w:sz w:val="24"/>
                <w:szCs w:val="24"/>
              </w:rPr>
              <w:t>300833,7851</w:t>
            </w:r>
          </w:p>
        </w:tc>
        <w:tc>
          <w:tcPr>
            <w:tcW w:w="2703" w:type="dxa"/>
            <w:noWrap/>
            <w:vAlign w:val="bottom"/>
          </w:tcPr>
          <w:p w:rsidR="00F13183" w:rsidRPr="00F974EA" w:rsidRDefault="00F13183" w:rsidP="00F13183">
            <w:pPr>
              <w:spacing w:line="240" w:lineRule="auto"/>
              <w:jc w:val="right"/>
              <w:rPr>
                <w:rFonts w:ascii="Arial" w:hAnsi="Arial" w:cs="Arial"/>
                <w:sz w:val="24"/>
                <w:szCs w:val="24"/>
              </w:rPr>
            </w:pPr>
            <w:r w:rsidRPr="00F974EA">
              <w:rPr>
                <w:rFonts w:ascii="Arial" w:hAnsi="Arial" w:cs="Arial"/>
                <w:sz w:val="24"/>
                <w:szCs w:val="24"/>
              </w:rPr>
              <w:t>712648,9130</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rPr>
            </w:pPr>
            <w:r w:rsidRPr="00F974EA">
              <w:rPr>
                <w:rFonts w:ascii="Arial" w:hAnsi="Arial" w:cs="Arial"/>
                <w:sz w:val="24"/>
                <w:szCs w:val="24"/>
              </w:rPr>
              <w:t>300821,9952</w:t>
            </w:r>
          </w:p>
        </w:tc>
        <w:tc>
          <w:tcPr>
            <w:tcW w:w="2703" w:type="dxa"/>
            <w:noWrap/>
            <w:vAlign w:val="bottom"/>
          </w:tcPr>
          <w:p w:rsidR="00F13183" w:rsidRPr="00F974EA" w:rsidRDefault="00F13183" w:rsidP="00F13183">
            <w:pPr>
              <w:spacing w:line="240" w:lineRule="auto"/>
              <w:jc w:val="right"/>
              <w:rPr>
                <w:rFonts w:ascii="Arial" w:hAnsi="Arial" w:cs="Arial"/>
                <w:sz w:val="24"/>
                <w:szCs w:val="24"/>
              </w:rPr>
            </w:pPr>
            <w:r w:rsidRPr="00F974EA">
              <w:rPr>
                <w:rFonts w:ascii="Arial" w:hAnsi="Arial" w:cs="Arial"/>
                <w:sz w:val="24"/>
                <w:szCs w:val="24"/>
              </w:rPr>
              <w:t>712649,8201</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rPr>
            </w:pPr>
            <w:r w:rsidRPr="00F974EA">
              <w:rPr>
                <w:rFonts w:ascii="Arial" w:hAnsi="Arial" w:cs="Arial"/>
                <w:sz w:val="24"/>
                <w:szCs w:val="24"/>
              </w:rPr>
              <w:t>300803,9493</w:t>
            </w:r>
          </w:p>
        </w:tc>
        <w:tc>
          <w:tcPr>
            <w:tcW w:w="2703" w:type="dxa"/>
            <w:noWrap/>
            <w:vAlign w:val="bottom"/>
          </w:tcPr>
          <w:p w:rsidR="00F13183" w:rsidRPr="00F974EA" w:rsidRDefault="00F13183" w:rsidP="00F13183">
            <w:pPr>
              <w:spacing w:line="240" w:lineRule="auto"/>
              <w:jc w:val="right"/>
              <w:rPr>
                <w:rFonts w:ascii="Arial" w:hAnsi="Arial" w:cs="Arial"/>
                <w:sz w:val="24"/>
                <w:szCs w:val="24"/>
              </w:rPr>
            </w:pPr>
            <w:r w:rsidRPr="00F974EA">
              <w:rPr>
                <w:rFonts w:ascii="Arial" w:hAnsi="Arial" w:cs="Arial"/>
                <w:sz w:val="24"/>
                <w:szCs w:val="24"/>
              </w:rPr>
              <w:t>712651,6343</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rPr>
            </w:pPr>
            <w:r w:rsidRPr="00F974EA">
              <w:rPr>
                <w:rFonts w:ascii="Arial" w:hAnsi="Arial" w:cs="Arial"/>
                <w:sz w:val="24"/>
                <w:szCs w:val="24"/>
              </w:rPr>
              <w:t>300813,8324</w:t>
            </w:r>
          </w:p>
        </w:tc>
        <w:tc>
          <w:tcPr>
            <w:tcW w:w="2703" w:type="dxa"/>
            <w:noWrap/>
            <w:vAlign w:val="bottom"/>
          </w:tcPr>
          <w:p w:rsidR="00F13183" w:rsidRPr="00F974EA" w:rsidRDefault="00F13183" w:rsidP="00F13183">
            <w:pPr>
              <w:spacing w:line="240" w:lineRule="auto"/>
              <w:jc w:val="right"/>
              <w:rPr>
                <w:rFonts w:ascii="Arial" w:hAnsi="Arial" w:cs="Arial"/>
                <w:sz w:val="24"/>
                <w:szCs w:val="24"/>
              </w:rPr>
            </w:pPr>
            <w:r w:rsidRPr="00F974EA">
              <w:rPr>
                <w:rFonts w:ascii="Arial" w:hAnsi="Arial" w:cs="Arial"/>
                <w:sz w:val="24"/>
                <w:szCs w:val="24"/>
              </w:rPr>
              <w:t>712649,8203</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rPr>
            </w:pPr>
            <w:r w:rsidRPr="00F974EA">
              <w:rPr>
                <w:rFonts w:ascii="Arial" w:hAnsi="Arial" w:cs="Arial"/>
                <w:sz w:val="24"/>
                <w:szCs w:val="24"/>
              </w:rPr>
              <w:t>300795,5802</w:t>
            </w:r>
          </w:p>
        </w:tc>
        <w:tc>
          <w:tcPr>
            <w:tcW w:w="2703" w:type="dxa"/>
            <w:noWrap/>
            <w:vAlign w:val="bottom"/>
          </w:tcPr>
          <w:p w:rsidR="00F13183" w:rsidRPr="00F974EA" w:rsidRDefault="00F13183" w:rsidP="00F13183">
            <w:pPr>
              <w:spacing w:line="240" w:lineRule="auto"/>
              <w:jc w:val="right"/>
              <w:rPr>
                <w:rFonts w:ascii="Arial" w:hAnsi="Arial" w:cs="Arial"/>
                <w:sz w:val="24"/>
                <w:szCs w:val="24"/>
              </w:rPr>
            </w:pPr>
            <w:r w:rsidRPr="00F974EA">
              <w:rPr>
                <w:rFonts w:ascii="Arial" w:hAnsi="Arial" w:cs="Arial"/>
                <w:sz w:val="24"/>
                <w:szCs w:val="24"/>
              </w:rPr>
              <w:t>712653,2213</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300788,245</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712656,1683</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300772,1868</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712664,9808</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300756,0294</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712673,7872</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300740,0628</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712682,7113</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300723,8291</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712692,0784</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300709,0532</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712699,3179</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300694,2389</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712706,9723</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300680,19</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712715,1335</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300665,3465</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712722,9436</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300650,8562</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712730,7632</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300636,0599</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712739,446</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300621,4923</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712747,4592</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300607,29</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712756,3757</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300592,6832</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712764,7775</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300578,0161</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712772,8941</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300549,0055</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712788,8125</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300523,4199</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712802,6201</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300507,6746</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712811,7208</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300492,2216</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712819,9902</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300476,2009</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712828,1723</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300461,0015</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712836,4384</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300445,8806</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712845,1271</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300429,2496</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712853,9112</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300412,9491</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712861,6258</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300395,4751</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712869,5468</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300379,009</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712877,2034</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300362,9157</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712884,6961</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300346,2039</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712892,4059</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300329,3482</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712899,3285</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300312,4212</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712905,727</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300295,4123</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712912,7762</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300278,9399</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712918,3331</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300262,4337</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712925,2752</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300245,3783</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712931,7371</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300214,8415</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712927,2487</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300197,6193</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712931,1091</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300180,0628</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712935,3279</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300163,5842</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712940,0018</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300146,6892</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712944,4496</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300128,8953</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712948,8849</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300112,5209</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712953,1159</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300095,2484</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712957,7382</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300092,3466</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712968,9754</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300092,6746</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712986,2937</w:t>
            </w:r>
          </w:p>
        </w:tc>
      </w:tr>
      <w:tr w:rsidR="00F13183" w:rsidRPr="00F974EA" w:rsidTr="00F974EA">
        <w:trPr>
          <w:trHeight w:val="315"/>
          <w:jc w:val="center"/>
        </w:trPr>
        <w:tc>
          <w:tcPr>
            <w:tcW w:w="1693" w:type="dxa"/>
            <w:noWrap/>
            <w:vAlign w:val="bottom"/>
          </w:tcPr>
          <w:p w:rsidR="00F13183" w:rsidRPr="00F974EA" w:rsidRDefault="00F13183" w:rsidP="00D90EB3">
            <w:pPr>
              <w:numPr>
                <w:ilvl w:val="0"/>
                <w:numId w:val="39"/>
              </w:numPr>
              <w:suppressAutoHyphens w:val="0"/>
              <w:spacing w:after="0" w:line="240" w:lineRule="auto"/>
              <w:jc w:val="right"/>
              <w:rPr>
                <w:rFonts w:ascii="Arial" w:hAnsi="Arial" w:cs="Arial"/>
                <w:sz w:val="24"/>
                <w:szCs w:val="24"/>
                <w:lang w:eastAsia="ro-RO"/>
              </w:rPr>
            </w:pPr>
          </w:p>
        </w:tc>
        <w:tc>
          <w:tcPr>
            <w:tcW w:w="2477"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300093,9705</w:t>
            </w:r>
          </w:p>
        </w:tc>
        <w:tc>
          <w:tcPr>
            <w:tcW w:w="2703" w:type="dxa"/>
            <w:noWrap/>
            <w:vAlign w:val="bottom"/>
          </w:tcPr>
          <w:p w:rsidR="00F13183" w:rsidRPr="00F974EA" w:rsidRDefault="00F13183" w:rsidP="00F13183">
            <w:pPr>
              <w:spacing w:line="240" w:lineRule="auto"/>
              <w:jc w:val="right"/>
              <w:rPr>
                <w:rFonts w:ascii="Arial" w:hAnsi="Arial" w:cs="Arial"/>
                <w:sz w:val="24"/>
                <w:szCs w:val="24"/>
                <w:lang w:eastAsia="ro-RO"/>
              </w:rPr>
            </w:pPr>
            <w:r w:rsidRPr="00F974EA">
              <w:rPr>
                <w:rFonts w:ascii="Arial" w:hAnsi="Arial" w:cs="Arial"/>
                <w:sz w:val="24"/>
                <w:szCs w:val="24"/>
                <w:lang w:eastAsia="ro-RO"/>
              </w:rPr>
              <w:t>713003,9472</w:t>
            </w:r>
          </w:p>
        </w:tc>
      </w:tr>
    </w:tbl>
    <w:p w:rsidR="00F13183" w:rsidRPr="00E01B49" w:rsidRDefault="00F13183">
      <w:pPr>
        <w:shd w:val="clear" w:color="auto" w:fill="FFFFFF"/>
        <w:spacing w:after="150" w:line="240" w:lineRule="auto"/>
        <w:jc w:val="both"/>
        <w:rPr>
          <w:rFonts w:ascii="Arial" w:eastAsia="Times New Roman" w:hAnsi="Arial" w:cs="Arial"/>
          <w:b/>
          <w:bCs/>
          <w:i/>
          <w:iCs/>
          <w:color w:val="FF0000"/>
          <w:sz w:val="24"/>
          <w:szCs w:val="24"/>
          <w:u w:val="single"/>
          <w:lang w:eastAsia="ro-RO"/>
        </w:rPr>
      </w:pPr>
    </w:p>
    <w:p w:rsidR="00481A11" w:rsidRPr="00F974EA" w:rsidRDefault="00481A11" w:rsidP="00F974EA">
      <w:pPr>
        <w:shd w:val="clear" w:color="auto" w:fill="FFFFFF"/>
        <w:spacing w:after="150" w:line="240" w:lineRule="auto"/>
        <w:ind w:left="708" w:firstLine="708"/>
        <w:jc w:val="both"/>
        <w:rPr>
          <w:rFonts w:ascii="Arial" w:eastAsia="Times New Roman" w:hAnsi="Arial" w:cs="Arial"/>
          <w:b/>
          <w:bCs/>
          <w:i/>
          <w:iCs/>
          <w:sz w:val="24"/>
          <w:szCs w:val="24"/>
          <w:lang w:eastAsia="ro-RO"/>
        </w:rPr>
      </w:pPr>
      <w:r w:rsidRPr="00F974EA">
        <w:rPr>
          <w:rFonts w:ascii="Arial" w:eastAsia="Times New Roman" w:hAnsi="Arial" w:cs="Arial"/>
          <w:b/>
          <w:bCs/>
          <w:i/>
          <w:iCs/>
          <w:sz w:val="24"/>
          <w:szCs w:val="24"/>
          <w:lang w:eastAsia="ro-RO"/>
        </w:rPr>
        <w:t>Coordonate 1970-Traseu canalizare strazi:</w:t>
      </w:r>
    </w:p>
    <w:tbl>
      <w:tblPr>
        <w:tblW w:w="10105" w:type="dxa"/>
        <w:tblCellSpacing w:w="0" w:type="dxa"/>
        <w:tblInd w:w="-259" w:type="dxa"/>
        <w:tblLayout w:type="fixed"/>
        <w:tblCellMar>
          <w:top w:w="15" w:type="dxa"/>
          <w:left w:w="15" w:type="dxa"/>
          <w:bottom w:w="15" w:type="dxa"/>
          <w:right w:w="15" w:type="dxa"/>
        </w:tblCellMar>
        <w:tblLook w:val="04A0"/>
      </w:tblPr>
      <w:tblGrid>
        <w:gridCol w:w="568"/>
        <w:gridCol w:w="1415"/>
        <w:gridCol w:w="1420"/>
        <w:gridCol w:w="70"/>
        <w:gridCol w:w="497"/>
        <w:gridCol w:w="1417"/>
        <w:gridCol w:w="1368"/>
        <w:gridCol w:w="70"/>
        <w:gridCol w:w="709"/>
        <w:gridCol w:w="1417"/>
        <w:gridCol w:w="1154"/>
      </w:tblGrid>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F974EA" w:rsidRDefault="00481A11" w:rsidP="00481A11">
            <w:pPr>
              <w:suppressAutoHyphens w:val="0"/>
              <w:spacing w:after="0" w:line="240" w:lineRule="auto"/>
              <w:jc w:val="center"/>
              <w:rPr>
                <w:rFonts w:ascii="Arial" w:eastAsia="Times New Roman" w:hAnsi="Arial" w:cs="Arial"/>
                <w:sz w:val="24"/>
                <w:szCs w:val="24"/>
                <w:lang w:eastAsia="ro-RO"/>
              </w:rPr>
            </w:pPr>
            <w:r w:rsidRPr="00F974EA">
              <w:rPr>
                <w:rFonts w:ascii="Arial" w:eastAsia="Times New Roman" w:hAnsi="Arial" w:cs="Arial"/>
                <w:bCs/>
                <w:color w:val="000000"/>
                <w:sz w:val="24"/>
                <w:szCs w:val="24"/>
                <w:lang w:eastAsia="ro-RO"/>
              </w:rPr>
              <w:t>NR. CRT</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b/>
                <w:bCs/>
                <w:color w:val="000000"/>
                <w:sz w:val="24"/>
                <w:szCs w:val="24"/>
                <w:lang w:eastAsia="ro-RO"/>
              </w:rPr>
              <w:t>X</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b/>
                <w:bCs/>
                <w:color w:val="000000"/>
                <w:sz w:val="24"/>
                <w:szCs w:val="24"/>
                <w:lang w:eastAsia="ro-RO"/>
              </w:rPr>
              <w:t>Y</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417"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368"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417"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713466,722</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299293,572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147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713282,436</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300096,265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713378,948</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299664,</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421</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713455,773</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299292,658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148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713290,270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300134,438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713163,130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299791,</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823</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713470,017</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299271,820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149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713297,291</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300168,649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713159,028</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299771,</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210</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713466,722</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299293,572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150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713303,852</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300200,620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713157,972</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299758,</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426</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5</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713471,345</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299499,270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151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713599,724</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299102,949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713160,762</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299747,</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060</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6</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713470,312</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299529,252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152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713597,756</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299122,286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713170,808</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299736,</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086</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713458,978</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299499,270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153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713641,994</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299109,362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713184,656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299723,</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759</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8</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713471,345</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299499,270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154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713673,573</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299112,680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713207,350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299710,</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876</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9</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713448,889</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299507,968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155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713692,101</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299107,571</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713210,412</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299702,</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932</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10</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713459,438</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299509,954</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156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713577,147</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299493,279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713204,697</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299684,</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402</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11</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713303,852</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300200,620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157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713580,917</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299504,499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713203,682</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299665,</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869</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12</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713314,553</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300200,008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158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713581,849</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299532,739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713162,146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299550,</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lastRenderedPageBreak/>
              <w:t>422</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lastRenderedPageBreak/>
              <w:t>13</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713314,553</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300200,008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159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713581,222</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299562,512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310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713190,229</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299548,</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419</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14</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713303,852</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300200,620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160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713529,041</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299589,660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311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713213,717</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299547,</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112</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15</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713361,623</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299903,776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161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713564,358</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299578,854</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312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713238,866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299546,</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880</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16</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713361,623</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299903,776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162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713615,744</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299602,679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313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713270,310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299546,</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045</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17</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713361,623</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299903,776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163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713631,843</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299617,565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314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713293,604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299547,</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931</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18</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713361,623</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299903,776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164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713563,097</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299649,836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315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713173,487</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299659,809</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19</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713372,365</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299854,944</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165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713570,020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299647,298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316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713171,984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299640,</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960</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20</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713377,112</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299841,548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166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713604,667</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299643,642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317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713172,342</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299621,</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509</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21</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713381,250</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299819,941</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167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713645,558</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299637,577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318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713166,498</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299611,</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641</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22</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713387,377</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299790,573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168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713663,422</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299652,498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319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713144,406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299595,</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644</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23</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713396,464</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299736,633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169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713527,077</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299795,079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320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713101,418</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299665,</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220</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24</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713403,655</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299692,211</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170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713519,620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299818,522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321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713111,938</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299666,</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248</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25</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713412,545</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299660,431</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171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713523,608</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299853,171</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322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713131,242</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299664,</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810</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26</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713430,949</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299613,941</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172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713527,183</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299884,228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323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713151,499</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299662,</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320</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27</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713450,500</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299557,216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173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713406,257</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299738,127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324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713173,487</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299659,</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809</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28</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713315,626</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300229,208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174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713444,916</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299746,524</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325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713205,290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299658,</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671</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713327,659</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300277,739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175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713465,130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299754,983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326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713217,156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299657,</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790</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713334,078</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300307,044</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176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713495,306</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299774,515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327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713228,716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299662,</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814</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31</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713343,554</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300348,987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177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713521,850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299791,695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328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713316,505</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299529,</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250</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32</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713352,425</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300387,991</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178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713527,077</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299795,079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329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713364,023</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299521,</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412</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33</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713362,842</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300428,678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179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713553,416</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299812,127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330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713403,997</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299514,</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437</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34</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713371,386</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300459,517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180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713571,586</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299823,561</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331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713448,889</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299507,</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968</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35</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713388,055</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300494,775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181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713605,838</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299840,335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332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713275,775</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F974EA" w:rsidRDefault="00481A11" w:rsidP="00481A11">
            <w:pPr>
              <w:suppressAutoHyphens w:val="0"/>
              <w:spacing w:after="0" w:line="240" w:lineRule="auto"/>
              <w:jc w:val="center"/>
              <w:rPr>
                <w:rFonts w:ascii="Arial" w:eastAsia="Times New Roman" w:hAnsi="Arial" w:cs="Arial"/>
                <w:color w:val="000000"/>
                <w:sz w:val="24"/>
                <w:szCs w:val="24"/>
                <w:lang w:eastAsia="ro-RO"/>
              </w:rPr>
            </w:pPr>
            <w:r w:rsidRPr="00E01B49">
              <w:rPr>
                <w:rFonts w:ascii="Arial" w:eastAsia="Times New Roman" w:hAnsi="Arial" w:cs="Arial"/>
                <w:color w:val="000000"/>
                <w:sz w:val="24"/>
                <w:szCs w:val="24"/>
                <w:lang w:eastAsia="ro-RO"/>
              </w:rPr>
              <w:t>300063,</w:t>
            </w:r>
          </w:p>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949</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lastRenderedPageBreak/>
              <w:t>36</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713401,533</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300518,170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182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713637,562</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299853,875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333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713300,953</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300056,738</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37</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713471,345</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299499,270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183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713670,807</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299867,973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334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713321,716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300051,595</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38</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713470,923</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299479,318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184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713691,307</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299876,550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335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713241,499</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299891,436</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39</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713467,420</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299429,441</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185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713408,833</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299843,224</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336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713272,757</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299889,307</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40</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713463,760</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299381,086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186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713432,366</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299831,287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337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713295,626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299887,749</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41</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713462,632</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299331,099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187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713452,133</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299821,260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338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713329,628</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299895,527</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42</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713315,626</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300229,208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188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713408,233</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300072,439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339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713361,623</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299903,776</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43</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713314,553</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300200,008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189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713402,313</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300117,476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340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713240,106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299822,669</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44</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713318,413</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300174,296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190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713398,728</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300156,316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341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713247,744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299821,522</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45</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713328,667</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300120,261</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191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713396,067</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300186,000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342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713270,167</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299820,091</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46</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713340,916</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300062,903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192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713365,313</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299075,499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343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713312,817</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299812,654</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47</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713350,697</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300016,932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193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713338,903</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299068,001</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344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713346,849</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299815,978</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48</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713360,947</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299971,063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194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713308,362</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299059,405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345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713372,125</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299818,997</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49</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713373,015</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299916,912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195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713261,822</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299045,868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346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713252,809</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299744,735</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50</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713383,453</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299868,014</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196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713427,115</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299654,470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347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713305,403</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299738,405</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51</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713391,252</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299828,848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197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713427,115</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299654,470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348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713354,343</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299736,124</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52</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713399,811</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299787,729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198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713466,065</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299652,010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349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713105,885</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299565,399</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53</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713406,257</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299738,127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199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713482,697</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299643,817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350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713122,404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299562,189</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54</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713414,667</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299699,022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713508,991</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299636,776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351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713154,417</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299559,438</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55</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713427,115</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299654,470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201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713530,872</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299630,915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352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713162,146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299550,422</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56</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713443,835</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299607,256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202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713394,923</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298988,795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353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713170,636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299511,793</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57</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713454,170</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299573,817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203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713369,718</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298985,677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354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713180,948</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299497,034</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58</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713454,170</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299573,817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204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713334,714</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298980,686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355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713185,398</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299492,250</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59</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713459,428</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299509,936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205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713308,059</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298970,707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356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713203,830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299467,9</w:t>
            </w:r>
            <w:r w:rsidRPr="00E01B49">
              <w:rPr>
                <w:rFonts w:ascii="Arial" w:eastAsia="Times New Roman" w:hAnsi="Arial" w:cs="Arial"/>
                <w:color w:val="000000"/>
                <w:sz w:val="24"/>
                <w:szCs w:val="24"/>
                <w:lang w:eastAsia="ro-RO"/>
              </w:rPr>
              <w:lastRenderedPageBreak/>
              <w:t>02</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lastRenderedPageBreak/>
              <w:t>60</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713457,371</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299459,978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206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713222,940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299074,528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357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713225,874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299434,154</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61</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713454,266</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299420,099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207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713263,100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299087,662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358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713236,381</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299423,381</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62</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713454,266</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299420,099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208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713300,282</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299099,337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359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713243,279</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299415,613</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63</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713470,017</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299271,820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209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713339,177</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299111,500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360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713281,667</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299368,483</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64</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713474,437</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299230,328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210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713143,407</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299269,642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361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713463,760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299381,086</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65</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713476,780</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299200,419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211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713178,318</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299268,599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362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713492,606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299378,240</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66</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713480,857</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299150,586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212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713213,404</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299268,456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363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713507,257</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299369,717</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67</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713485,097</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299099,253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213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713228,880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299270,152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364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713521,988</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299339,537</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68</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713488,573</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299049,374</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214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713243,688</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299274,009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365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713529,003</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299330,476</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69</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713487,602</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298999,383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215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713287,299</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299276,150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366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713539,546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299328,133</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70</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713485,253</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298949,439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216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713185,398</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299492,250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367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713570,798</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299328,500</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713485,253</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298919,723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217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713175,956</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299458,424</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368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713590,103</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299333,049</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72</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713484,290</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298869,733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218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713173,255</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299435,420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369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713480,857</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299150,586</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73</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713484,205</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298840,486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219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713173,652</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299404,027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370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713510,022</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299154,234</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74</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713482,151</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298790,533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220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713175,547</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299393,447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371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713542,328</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299158,147</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75</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713453,484</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299320,088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221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713165,596</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299385,495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372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713485,263</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298949,439</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76</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713456,478</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299284,213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222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713156,855</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299378,504</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373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713518,032</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298949,511</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77</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713460,185</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299245,389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223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713147,542</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299370,656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374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713553,616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298949,704</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78</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713462,788</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299210,486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224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713143,718</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299363,041</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375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713585,532</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298950,080</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79</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713468,369</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299150,746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225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713142,562</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299342,767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376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713627,450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298949,364</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80</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713471,696</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299115,723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226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713142,086</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299313,815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377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713655,041</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298948,838</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81</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713471,924</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299086,724</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227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713141,896</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299292,465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378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713676,663</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298948,725</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82</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713472,816</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299056,738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228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713143,407</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299269,642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379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713468,815</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299284,395</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lastRenderedPageBreak/>
              <w:t>83</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713474,272</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299021,768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229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713145,240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299249,143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380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713482,267</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299272,082</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84</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713473,184</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298981,783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230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713150,929</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299231,988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381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713493,801</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299257,813</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85</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713472,794</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298949,785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231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713162,673</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299208,537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382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713507,307</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299241,105</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86</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713472,223</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298889,788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232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713168,532</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299196,904</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383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713521,776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299222,536</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87</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713471,019</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298839,802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233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713178,768</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299174,355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384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713533,744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299207,154</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88</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713467,693</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298789,913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234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713187,795</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299153,718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385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713545,777</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299189,697</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89</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713012,791</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300097,341</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235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713199,075</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299127,933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386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713557,189</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299173,141</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90</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713012,791</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300097,341</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236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713210,675</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299100,127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387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713568,039</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299157,529</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91</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712980,643</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300095,597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237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713222,940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299074,528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388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713583,924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299134,731</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92</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712954,659</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300212,104</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238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713245,765</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299041,002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389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713598,436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299115,604</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93</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712785,529</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300860,757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239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713268,805</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299006,632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390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713614,230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299090,692</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94</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713043,159</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300068,853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240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713299,459</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298967,052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391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713631,350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299062,689</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95</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713049,616</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300067,667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241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713329,645</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298937,211</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392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713644,682</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299040,882</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96</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713062,570</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300064,606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242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713366,169</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298903,020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393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713664,775</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299008,700</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97</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713119,243</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300067,349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243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713396,800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298874,315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394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713470,923</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299479,318</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98</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713169,786</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300069,843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244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713427,256</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298846,341</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395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713493,668</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299485,144</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99</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713209,871</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300072,725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245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713355,368</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299116,481</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396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713522,070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299492,419</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100</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713209,616</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300091,374</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246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713389,976</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299126,836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397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713544,835</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299498,250</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101</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713277,195</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300070,838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247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713421,110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299136,151</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398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713563,842</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299497,940</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102</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713101,418</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299665,220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248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713455,324</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299146,387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399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713577,147</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299493,279</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103</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713101,286</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299664,506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249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713318,753</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299259,716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713470,312</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299529,252</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104</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713105,122</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299626,857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250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713349,558</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299269,889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401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713497,918</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299554,786</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105</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713109,118</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299593,415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251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713373,790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299277,826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402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713529,041</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299589,660</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106</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713105,885</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299565,399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252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713407,649</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299287,313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403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713550,631</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299627,2</w:t>
            </w:r>
            <w:r w:rsidRPr="00E01B49">
              <w:rPr>
                <w:rFonts w:ascii="Arial" w:eastAsia="Times New Roman" w:hAnsi="Arial" w:cs="Arial"/>
                <w:color w:val="000000"/>
                <w:sz w:val="24"/>
                <w:szCs w:val="24"/>
                <w:lang w:eastAsia="ro-RO"/>
              </w:rPr>
              <w:lastRenderedPageBreak/>
              <w:t>04</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lastRenderedPageBreak/>
              <w:t>107</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713277,195</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300070,838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253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713441,266</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299296,732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404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713563,097</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299649,836</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108</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713275,775</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300063,949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254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713327,100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299470,962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405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713587,796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299694,552</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109</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713260,521</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299991,823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255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713315,306</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299454,593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406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713613,545</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299738,825</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110</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713251,471</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299946,897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256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713305,213</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299424,427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407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713619,787</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299749,545</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111</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713246,283</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299921,082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257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713299,504</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299396,735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408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713656,059</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299811,690</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112</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713241,499</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299891,436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258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713292,163</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299360,109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409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713673,467</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299840,623</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113</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713236,103</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299854,627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259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713301,032</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299328,980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410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713697,219</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299876,492</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114</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713239,363</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299827,216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260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713310,552</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299291,809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411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713725,369</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299906,219</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115</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713240,106</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299822,669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261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713314,223</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299277,443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412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713747,070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299925,211</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116</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713246,612</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299782,860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262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713318,753</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299259,716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413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713391,257</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299828,854</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117</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713252,809</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299744,735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263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713327,006</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299227,390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414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713408,833</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299843,224</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118</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713254,519</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299734,052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264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713334,495</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299198,062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415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713436,293</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299866,555</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119</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713259,633</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299702,087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265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713341,691</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299170,024</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416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713453,441</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299877,620</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120</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713262,951</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299681,352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266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713350,951</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299133,946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417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713473,084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299887,103</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121</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713267,658</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299653,064</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267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713355,368</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299116,481</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418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713480,216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299888,395</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122</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713282,524</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299620,269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268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713365,313</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299075,499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419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713509,105</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299893,288</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123</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713297,959</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299579,948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269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713372,355</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299050,814</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420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713528,775</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299898,059</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124</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713309,325</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299549,278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270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713383,414</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299020,423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421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713553,813</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299898,040</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125</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713316,505</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299529,250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271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713394,923</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298988,795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422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713578,630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299897,728</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126</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713324,314</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299491,251</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272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713409,102</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298950,202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423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713602,873</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299904,248</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127</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713327,100</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299470,962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273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713420,072</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298921,707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424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713628,405</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299909,707</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128</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713330,232</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299443,953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274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713431,775</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298893,440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425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713655,794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299915,100</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129</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713337,342</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299434,579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275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713442,665</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298867,713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426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713689,066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299920,504</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lastRenderedPageBreak/>
              <w:t>130</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713361,256</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299414,717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276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713454,942</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298837,010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427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713719,729</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299921,928</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131</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713407,474</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299380,316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277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713341,866</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299629,245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428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713741,061</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299926,959</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132</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713424,047</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299365,856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278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713369,791</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299620,673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429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713768,885</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299936,789</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133</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713436,747</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299350,566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279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713373,811</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299616,886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430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713373,015</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299916,912</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134</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713453,484</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299320,088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280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713375,853</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299601,613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431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713404,561</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299920,556</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135</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713577,147</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299493,279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281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713383,244</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299569,870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432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713430,745</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299922,891</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136</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713573,625</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299482,796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282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713400,412</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299534,755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433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713449,126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299923,028</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137</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713569,779</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299452,865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283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713205,290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299658,671</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434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713472,390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299911,342</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138</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713571,892</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299430,879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284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713208,378</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299648,212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435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713478,325</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299899,366</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139</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713579,797</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299403,487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285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713208,540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299620,665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436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713340,916</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300062,903</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140</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713595,481</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299358,348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286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713209,734</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299591,752</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437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713358,420</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300067,041</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141</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713655,049</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298948,838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287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713215,353</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299561,150</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438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713382,984</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300071,366</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142</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713669,073</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298991,224</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288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713282,524</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299620,269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439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713408,233</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300072,439</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143</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713681,712</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299026,313</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289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713309,149</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299621,725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440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713431,873</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300070,512</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144</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713686,826</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299056,517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713317,547</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299628,691</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441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713445,178</w:t>
            </w: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300068,438</w:t>
            </w: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145</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713690,407</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299091,246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713329,319</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299631,695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417"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146</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713277,195</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300070,838</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713339,902</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299629,847</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417"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415"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420"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713342,637</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299637,525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417"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415"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420"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713344,029</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299649,536</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417"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415"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420"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713344,113</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299661,235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417"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415"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420"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713348,232</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299664,765</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417"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r>
      <w:tr w:rsidR="00481A11" w:rsidRPr="00E01B49" w:rsidTr="00F974EA">
        <w:trPr>
          <w:trHeight w:val="276"/>
          <w:tblCellSpacing w:w="0" w:type="dxa"/>
        </w:trPr>
        <w:tc>
          <w:tcPr>
            <w:tcW w:w="568"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415"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420"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713354,991</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299665,339</w:t>
            </w:r>
          </w:p>
        </w:tc>
        <w:tc>
          <w:tcPr>
            <w:tcW w:w="70"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c>
          <w:tcPr>
            <w:tcW w:w="709"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417" w:type="dxa"/>
            <w:tcBorders>
              <w:top w:val="single" w:sz="4" w:space="0" w:color="000000"/>
              <w:left w:val="single" w:sz="4" w:space="0" w:color="000000"/>
              <w:bottom w:val="single" w:sz="4" w:space="0" w:color="000000"/>
              <w:right w:val="single" w:sz="4" w:space="0" w:color="000000"/>
            </w:tcBorders>
            <w:vAlign w:val="bottom"/>
            <w:hideMark/>
          </w:tcPr>
          <w:p w:rsidR="00481A11" w:rsidRPr="00E01B49" w:rsidRDefault="00481A11" w:rsidP="00481A11">
            <w:pPr>
              <w:suppressAutoHyphens w:val="0"/>
              <w:spacing w:after="0" w:line="240" w:lineRule="auto"/>
              <w:rPr>
                <w:rFonts w:ascii="Arial" w:eastAsia="Times New Roman" w:hAnsi="Arial" w:cs="Arial"/>
                <w:sz w:val="24"/>
                <w:szCs w:val="24"/>
                <w:lang w:eastAsia="ro-RO"/>
              </w:rPr>
            </w:pPr>
          </w:p>
        </w:tc>
        <w:tc>
          <w:tcPr>
            <w:tcW w:w="1154" w:type="dxa"/>
            <w:tcBorders>
              <w:top w:val="single" w:sz="4" w:space="0" w:color="000000"/>
              <w:left w:val="single" w:sz="4" w:space="0" w:color="000000"/>
              <w:bottom w:val="single" w:sz="4" w:space="0" w:color="000000"/>
              <w:right w:val="single" w:sz="4" w:space="0" w:color="000000"/>
            </w:tcBorders>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p>
        </w:tc>
      </w:tr>
    </w:tbl>
    <w:p w:rsidR="00F974EA" w:rsidRDefault="00F974EA">
      <w:pPr>
        <w:shd w:val="clear" w:color="auto" w:fill="FFFFFF"/>
        <w:spacing w:after="150" w:line="240" w:lineRule="auto"/>
        <w:jc w:val="both"/>
        <w:rPr>
          <w:rFonts w:ascii="Arial" w:eastAsia="Times New Roman" w:hAnsi="Arial" w:cs="Arial"/>
          <w:b/>
          <w:bCs/>
          <w:i/>
          <w:iCs/>
          <w:sz w:val="24"/>
          <w:szCs w:val="24"/>
          <w:u w:val="single"/>
          <w:lang w:eastAsia="ro-RO"/>
        </w:rPr>
      </w:pPr>
    </w:p>
    <w:p w:rsidR="00F974EA" w:rsidRDefault="00F974EA">
      <w:pPr>
        <w:shd w:val="clear" w:color="auto" w:fill="FFFFFF"/>
        <w:spacing w:after="150" w:line="240" w:lineRule="auto"/>
        <w:jc w:val="both"/>
        <w:rPr>
          <w:rFonts w:ascii="Arial" w:eastAsia="Times New Roman" w:hAnsi="Arial" w:cs="Arial"/>
          <w:b/>
          <w:bCs/>
          <w:i/>
          <w:iCs/>
          <w:sz w:val="24"/>
          <w:szCs w:val="24"/>
          <w:u w:val="single"/>
          <w:lang w:eastAsia="ro-RO"/>
        </w:rPr>
      </w:pPr>
    </w:p>
    <w:p w:rsidR="00481A11" w:rsidRPr="00F974EA" w:rsidRDefault="00481A11" w:rsidP="00F974EA">
      <w:pPr>
        <w:shd w:val="clear" w:color="auto" w:fill="FFFFFF"/>
        <w:spacing w:after="150" w:line="240" w:lineRule="auto"/>
        <w:ind w:left="708" w:firstLine="708"/>
        <w:jc w:val="both"/>
        <w:rPr>
          <w:rFonts w:ascii="Arial" w:eastAsia="Times New Roman" w:hAnsi="Arial" w:cs="Arial"/>
          <w:b/>
          <w:bCs/>
          <w:i/>
          <w:iCs/>
          <w:sz w:val="24"/>
          <w:szCs w:val="24"/>
          <w:lang w:eastAsia="ro-RO"/>
        </w:rPr>
      </w:pPr>
      <w:r w:rsidRPr="00F974EA">
        <w:rPr>
          <w:rFonts w:ascii="Arial" w:eastAsia="Times New Roman" w:hAnsi="Arial" w:cs="Arial"/>
          <w:b/>
          <w:bCs/>
          <w:i/>
          <w:iCs/>
          <w:sz w:val="24"/>
          <w:szCs w:val="24"/>
          <w:lang w:eastAsia="ro-RO"/>
        </w:rPr>
        <w:t>SPAU (stații de pompare ape uz</w:t>
      </w:r>
      <w:r w:rsidR="007F0AB3" w:rsidRPr="00F974EA">
        <w:rPr>
          <w:rFonts w:ascii="Arial" w:eastAsia="Times New Roman" w:hAnsi="Arial" w:cs="Arial"/>
          <w:b/>
          <w:bCs/>
          <w:i/>
          <w:iCs/>
          <w:sz w:val="24"/>
          <w:szCs w:val="24"/>
          <w:lang w:eastAsia="ro-RO"/>
        </w:rPr>
        <w:t>ate)</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811"/>
        <w:gridCol w:w="1318"/>
        <w:gridCol w:w="1318"/>
      </w:tblGrid>
      <w:tr w:rsidR="00481A11" w:rsidRPr="00E01B49" w:rsidTr="00481A11">
        <w:trPr>
          <w:trHeight w:val="276"/>
          <w:tblCellSpacing w:w="0" w:type="dxa"/>
          <w:jc w:val="center"/>
        </w:trPr>
        <w:tc>
          <w:tcPr>
            <w:tcW w:w="0" w:type="auto"/>
            <w:vAlign w:val="center"/>
            <w:hideMark/>
          </w:tcPr>
          <w:p w:rsidR="00481A11" w:rsidRPr="00F974EA" w:rsidRDefault="00481A11" w:rsidP="00481A11">
            <w:pPr>
              <w:suppressAutoHyphens w:val="0"/>
              <w:spacing w:after="0" w:line="240" w:lineRule="auto"/>
              <w:jc w:val="center"/>
              <w:rPr>
                <w:rFonts w:ascii="Arial" w:eastAsia="Times New Roman" w:hAnsi="Arial" w:cs="Arial"/>
                <w:sz w:val="24"/>
                <w:szCs w:val="24"/>
                <w:lang w:eastAsia="ro-RO"/>
              </w:rPr>
            </w:pPr>
            <w:r w:rsidRPr="00F974EA">
              <w:rPr>
                <w:rFonts w:ascii="Arial" w:eastAsia="Times New Roman" w:hAnsi="Arial" w:cs="Arial"/>
                <w:bCs/>
                <w:sz w:val="24"/>
                <w:szCs w:val="24"/>
                <w:lang w:eastAsia="ro-RO"/>
              </w:rPr>
              <w:t>Denumire SPAU</w:t>
            </w:r>
          </w:p>
        </w:tc>
        <w:tc>
          <w:tcPr>
            <w:tcW w:w="0" w:type="auto"/>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b/>
                <w:bCs/>
                <w:sz w:val="24"/>
                <w:szCs w:val="24"/>
                <w:lang w:eastAsia="ro-RO"/>
              </w:rPr>
              <w:t>X</w:t>
            </w:r>
          </w:p>
        </w:tc>
        <w:tc>
          <w:tcPr>
            <w:tcW w:w="0" w:type="auto"/>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b/>
                <w:bCs/>
                <w:sz w:val="24"/>
                <w:szCs w:val="24"/>
                <w:lang w:eastAsia="ro-RO"/>
              </w:rPr>
              <w:t>Y</w:t>
            </w:r>
          </w:p>
        </w:tc>
      </w:tr>
      <w:tr w:rsidR="00481A11" w:rsidRPr="00E01B49" w:rsidTr="00481A11">
        <w:trPr>
          <w:trHeight w:val="276"/>
          <w:tblCellSpacing w:w="0" w:type="dxa"/>
          <w:jc w:val="center"/>
        </w:trPr>
        <w:tc>
          <w:tcPr>
            <w:tcW w:w="0" w:type="auto"/>
            <w:vAlign w:val="center"/>
            <w:hideMark/>
          </w:tcPr>
          <w:p w:rsidR="00481A11" w:rsidRPr="00F974EA" w:rsidRDefault="00481A11" w:rsidP="00481A11">
            <w:pPr>
              <w:suppressAutoHyphens w:val="0"/>
              <w:spacing w:after="0" w:line="240" w:lineRule="auto"/>
              <w:jc w:val="center"/>
              <w:rPr>
                <w:rFonts w:ascii="Arial" w:eastAsia="Times New Roman" w:hAnsi="Arial" w:cs="Arial"/>
                <w:sz w:val="24"/>
                <w:szCs w:val="24"/>
                <w:lang w:eastAsia="ro-RO"/>
              </w:rPr>
            </w:pPr>
            <w:r w:rsidRPr="00F974EA">
              <w:rPr>
                <w:rFonts w:ascii="Arial" w:eastAsia="Times New Roman" w:hAnsi="Arial" w:cs="Arial"/>
                <w:bCs/>
                <w:sz w:val="24"/>
                <w:szCs w:val="24"/>
                <w:lang w:eastAsia="ro-RO"/>
              </w:rPr>
              <w:t>SPAU 1</w:t>
            </w:r>
          </w:p>
        </w:tc>
        <w:tc>
          <w:tcPr>
            <w:tcW w:w="0" w:type="auto"/>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sz w:val="24"/>
                <w:szCs w:val="24"/>
                <w:lang w:eastAsia="ro-RO"/>
              </w:rPr>
              <w:t>713043,165</w:t>
            </w:r>
          </w:p>
        </w:tc>
        <w:tc>
          <w:tcPr>
            <w:tcW w:w="0" w:type="auto"/>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sz w:val="24"/>
                <w:szCs w:val="24"/>
                <w:lang w:eastAsia="ro-RO"/>
              </w:rPr>
              <w:t>300068,837</w:t>
            </w:r>
          </w:p>
        </w:tc>
      </w:tr>
      <w:tr w:rsidR="00481A11" w:rsidRPr="00E01B49" w:rsidTr="00481A11">
        <w:trPr>
          <w:trHeight w:val="276"/>
          <w:tblCellSpacing w:w="0" w:type="dxa"/>
          <w:jc w:val="center"/>
        </w:trPr>
        <w:tc>
          <w:tcPr>
            <w:tcW w:w="0" w:type="auto"/>
            <w:vAlign w:val="center"/>
            <w:hideMark/>
          </w:tcPr>
          <w:p w:rsidR="00481A11" w:rsidRPr="00F974EA" w:rsidRDefault="00481A11" w:rsidP="00481A11">
            <w:pPr>
              <w:suppressAutoHyphens w:val="0"/>
              <w:spacing w:after="0" w:line="240" w:lineRule="auto"/>
              <w:jc w:val="center"/>
              <w:rPr>
                <w:rFonts w:ascii="Arial" w:eastAsia="Times New Roman" w:hAnsi="Arial" w:cs="Arial"/>
                <w:sz w:val="24"/>
                <w:szCs w:val="24"/>
                <w:lang w:eastAsia="ro-RO"/>
              </w:rPr>
            </w:pPr>
            <w:r w:rsidRPr="00F974EA">
              <w:rPr>
                <w:rFonts w:ascii="Arial" w:eastAsia="Times New Roman" w:hAnsi="Arial" w:cs="Arial"/>
                <w:bCs/>
                <w:sz w:val="24"/>
                <w:szCs w:val="24"/>
                <w:lang w:eastAsia="ro-RO"/>
              </w:rPr>
              <w:t>SPAU 2</w:t>
            </w:r>
          </w:p>
        </w:tc>
        <w:tc>
          <w:tcPr>
            <w:tcW w:w="0" w:type="auto"/>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sz w:val="24"/>
                <w:szCs w:val="24"/>
                <w:lang w:eastAsia="ro-RO"/>
              </w:rPr>
              <w:t>713013,707</w:t>
            </w:r>
          </w:p>
        </w:tc>
        <w:tc>
          <w:tcPr>
            <w:tcW w:w="0" w:type="auto"/>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sz w:val="24"/>
                <w:szCs w:val="24"/>
                <w:lang w:eastAsia="ro-RO"/>
              </w:rPr>
              <w:t>300097,280</w:t>
            </w:r>
          </w:p>
        </w:tc>
      </w:tr>
      <w:tr w:rsidR="00481A11" w:rsidRPr="00E01B49" w:rsidTr="00481A11">
        <w:trPr>
          <w:trHeight w:val="276"/>
          <w:tblCellSpacing w:w="0" w:type="dxa"/>
          <w:jc w:val="center"/>
        </w:trPr>
        <w:tc>
          <w:tcPr>
            <w:tcW w:w="0" w:type="auto"/>
            <w:vAlign w:val="center"/>
            <w:hideMark/>
          </w:tcPr>
          <w:p w:rsidR="00481A11" w:rsidRPr="00F974EA" w:rsidRDefault="00481A11" w:rsidP="00481A11">
            <w:pPr>
              <w:suppressAutoHyphens w:val="0"/>
              <w:spacing w:after="0" w:line="240" w:lineRule="auto"/>
              <w:jc w:val="center"/>
              <w:rPr>
                <w:rFonts w:ascii="Arial" w:eastAsia="Times New Roman" w:hAnsi="Arial" w:cs="Arial"/>
                <w:sz w:val="24"/>
                <w:szCs w:val="24"/>
                <w:lang w:eastAsia="ro-RO"/>
              </w:rPr>
            </w:pPr>
            <w:r w:rsidRPr="00F974EA">
              <w:rPr>
                <w:rFonts w:ascii="Arial" w:eastAsia="Times New Roman" w:hAnsi="Arial" w:cs="Arial"/>
                <w:bCs/>
                <w:sz w:val="24"/>
                <w:szCs w:val="24"/>
                <w:lang w:eastAsia="ro-RO"/>
              </w:rPr>
              <w:t>SPAU 3</w:t>
            </w:r>
          </w:p>
        </w:tc>
        <w:tc>
          <w:tcPr>
            <w:tcW w:w="0" w:type="auto"/>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sz w:val="24"/>
                <w:szCs w:val="24"/>
                <w:lang w:eastAsia="ro-RO"/>
              </w:rPr>
              <w:t>713101,510</w:t>
            </w:r>
          </w:p>
        </w:tc>
        <w:tc>
          <w:tcPr>
            <w:tcW w:w="0" w:type="auto"/>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sz w:val="24"/>
                <w:szCs w:val="24"/>
                <w:lang w:eastAsia="ro-RO"/>
              </w:rPr>
              <w:t>299665,216</w:t>
            </w:r>
          </w:p>
        </w:tc>
      </w:tr>
    </w:tbl>
    <w:p w:rsidR="00F13183" w:rsidRPr="00E01B49" w:rsidRDefault="00F13183">
      <w:pPr>
        <w:shd w:val="clear" w:color="auto" w:fill="FFFFFF"/>
        <w:spacing w:after="150" w:line="240" w:lineRule="auto"/>
        <w:jc w:val="both"/>
        <w:rPr>
          <w:rFonts w:ascii="Arial" w:eastAsia="Times New Roman" w:hAnsi="Arial" w:cs="Arial"/>
          <w:b/>
          <w:bCs/>
          <w:i/>
          <w:iCs/>
          <w:sz w:val="24"/>
          <w:szCs w:val="24"/>
          <w:u w:val="single"/>
          <w:lang w:eastAsia="ro-RO"/>
        </w:rPr>
      </w:pPr>
    </w:p>
    <w:p w:rsidR="00481A11" w:rsidRPr="00F974EA" w:rsidRDefault="00481A11" w:rsidP="00F974EA">
      <w:pPr>
        <w:shd w:val="clear" w:color="auto" w:fill="FFFFFF"/>
        <w:spacing w:after="150" w:line="240" w:lineRule="auto"/>
        <w:ind w:left="2124" w:firstLine="708"/>
        <w:jc w:val="both"/>
        <w:rPr>
          <w:rFonts w:ascii="Arial" w:eastAsia="Times New Roman" w:hAnsi="Arial" w:cs="Arial"/>
          <w:b/>
          <w:bCs/>
          <w:i/>
          <w:iCs/>
          <w:sz w:val="24"/>
          <w:szCs w:val="24"/>
          <w:lang w:eastAsia="ro-RO"/>
        </w:rPr>
      </w:pPr>
      <w:r w:rsidRPr="00F974EA">
        <w:rPr>
          <w:rFonts w:ascii="Arial" w:eastAsia="Times New Roman" w:hAnsi="Arial" w:cs="Arial"/>
          <w:b/>
          <w:bCs/>
          <w:i/>
          <w:iCs/>
          <w:sz w:val="24"/>
          <w:szCs w:val="24"/>
          <w:lang w:eastAsia="ro-RO"/>
        </w:rPr>
        <w:lastRenderedPageBreak/>
        <w:t>Coordonate bazine de nămol</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318"/>
        <w:gridCol w:w="1318"/>
      </w:tblGrid>
      <w:tr w:rsidR="00481A11" w:rsidRPr="00E01B49" w:rsidTr="00481A11">
        <w:trPr>
          <w:trHeight w:val="276"/>
          <w:tblCellSpacing w:w="0" w:type="dxa"/>
          <w:jc w:val="center"/>
        </w:trPr>
        <w:tc>
          <w:tcPr>
            <w:tcW w:w="0" w:type="auto"/>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b/>
                <w:bCs/>
                <w:color w:val="000000"/>
                <w:sz w:val="24"/>
                <w:szCs w:val="24"/>
                <w:lang w:eastAsia="ro-RO"/>
              </w:rPr>
              <w:t>X</w:t>
            </w:r>
          </w:p>
        </w:tc>
        <w:tc>
          <w:tcPr>
            <w:tcW w:w="0" w:type="auto"/>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b/>
                <w:bCs/>
                <w:color w:val="000000"/>
                <w:sz w:val="24"/>
                <w:szCs w:val="24"/>
                <w:lang w:eastAsia="ro-RO"/>
              </w:rPr>
              <w:t>Y</w:t>
            </w:r>
          </w:p>
        </w:tc>
      </w:tr>
      <w:tr w:rsidR="00481A11" w:rsidRPr="00E01B49" w:rsidTr="00481A11">
        <w:trPr>
          <w:trHeight w:val="276"/>
          <w:tblCellSpacing w:w="0" w:type="dxa"/>
          <w:jc w:val="center"/>
        </w:trPr>
        <w:tc>
          <w:tcPr>
            <w:tcW w:w="0" w:type="auto"/>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713064,073</w:t>
            </w:r>
          </w:p>
        </w:tc>
        <w:tc>
          <w:tcPr>
            <w:tcW w:w="0" w:type="auto"/>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299861,185</w:t>
            </w:r>
          </w:p>
        </w:tc>
      </w:tr>
      <w:tr w:rsidR="00481A11" w:rsidRPr="00E01B49" w:rsidTr="00481A11">
        <w:trPr>
          <w:trHeight w:val="276"/>
          <w:tblCellSpacing w:w="0" w:type="dxa"/>
          <w:jc w:val="center"/>
        </w:trPr>
        <w:tc>
          <w:tcPr>
            <w:tcW w:w="0" w:type="auto"/>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713071,832</w:t>
            </w:r>
          </w:p>
        </w:tc>
        <w:tc>
          <w:tcPr>
            <w:tcW w:w="0" w:type="auto"/>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299861,677</w:t>
            </w:r>
          </w:p>
        </w:tc>
      </w:tr>
      <w:tr w:rsidR="00481A11" w:rsidRPr="00E01B49" w:rsidTr="00481A11">
        <w:trPr>
          <w:trHeight w:val="276"/>
          <w:tblCellSpacing w:w="0" w:type="dxa"/>
          <w:jc w:val="center"/>
        </w:trPr>
        <w:tc>
          <w:tcPr>
            <w:tcW w:w="0" w:type="auto"/>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713071,278</w:t>
            </w:r>
          </w:p>
        </w:tc>
        <w:tc>
          <w:tcPr>
            <w:tcW w:w="0" w:type="auto"/>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299871,421</w:t>
            </w:r>
          </w:p>
        </w:tc>
      </w:tr>
      <w:tr w:rsidR="00481A11" w:rsidRPr="00E01B49" w:rsidTr="00481A11">
        <w:trPr>
          <w:trHeight w:val="276"/>
          <w:tblCellSpacing w:w="0" w:type="dxa"/>
          <w:jc w:val="center"/>
        </w:trPr>
        <w:tc>
          <w:tcPr>
            <w:tcW w:w="0" w:type="auto"/>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713063,519</w:t>
            </w:r>
          </w:p>
        </w:tc>
        <w:tc>
          <w:tcPr>
            <w:tcW w:w="0" w:type="auto"/>
            <w:vAlign w:val="center"/>
            <w:hideMark/>
          </w:tcPr>
          <w:p w:rsidR="00481A11" w:rsidRPr="00E01B49" w:rsidRDefault="00481A11" w:rsidP="00481A11">
            <w:pPr>
              <w:suppressAutoHyphens w:val="0"/>
              <w:spacing w:after="0" w:line="240" w:lineRule="auto"/>
              <w:jc w:val="center"/>
              <w:rPr>
                <w:rFonts w:ascii="Arial" w:eastAsia="Times New Roman" w:hAnsi="Arial" w:cs="Arial"/>
                <w:sz w:val="24"/>
                <w:szCs w:val="24"/>
                <w:lang w:eastAsia="ro-RO"/>
              </w:rPr>
            </w:pPr>
            <w:r w:rsidRPr="00E01B49">
              <w:rPr>
                <w:rFonts w:ascii="Arial" w:eastAsia="Times New Roman" w:hAnsi="Arial" w:cs="Arial"/>
                <w:color w:val="000000"/>
                <w:sz w:val="24"/>
                <w:szCs w:val="24"/>
                <w:lang w:eastAsia="ro-RO"/>
              </w:rPr>
              <w:t>299871,031</w:t>
            </w:r>
          </w:p>
        </w:tc>
      </w:tr>
    </w:tbl>
    <w:p w:rsidR="00F13183" w:rsidRPr="00E01B49" w:rsidRDefault="00F13183">
      <w:pPr>
        <w:shd w:val="clear" w:color="auto" w:fill="FFFFFF"/>
        <w:spacing w:after="150" w:line="240" w:lineRule="auto"/>
        <w:jc w:val="both"/>
        <w:rPr>
          <w:rFonts w:ascii="Arial" w:eastAsia="Times New Roman" w:hAnsi="Arial" w:cs="Arial"/>
          <w:b/>
          <w:bCs/>
          <w:i/>
          <w:iCs/>
          <w:color w:val="FF0000"/>
          <w:sz w:val="24"/>
          <w:szCs w:val="24"/>
          <w:u w:val="single"/>
          <w:lang w:eastAsia="ro-RO"/>
        </w:rPr>
      </w:pPr>
    </w:p>
    <w:p w:rsidR="00F13183" w:rsidRPr="00E01B49" w:rsidRDefault="00F13183">
      <w:pPr>
        <w:shd w:val="clear" w:color="auto" w:fill="FFFFFF"/>
        <w:spacing w:after="150" w:line="240" w:lineRule="auto"/>
        <w:jc w:val="both"/>
        <w:rPr>
          <w:rFonts w:ascii="Arial" w:eastAsia="Times New Roman" w:hAnsi="Arial" w:cs="Arial"/>
          <w:b/>
          <w:bCs/>
          <w:i/>
          <w:iCs/>
          <w:sz w:val="24"/>
          <w:szCs w:val="24"/>
          <w:u w:val="single"/>
          <w:lang w:eastAsia="ro-RO"/>
        </w:rPr>
      </w:pPr>
    </w:p>
    <w:p w:rsidR="00A75CDC" w:rsidRPr="00F974EA" w:rsidRDefault="00CC7035">
      <w:pPr>
        <w:shd w:val="clear" w:color="auto" w:fill="FFFFFF"/>
        <w:spacing w:after="150" w:line="240" w:lineRule="auto"/>
        <w:jc w:val="both"/>
        <w:rPr>
          <w:rFonts w:ascii="Arial" w:eastAsia="Times New Roman" w:hAnsi="Arial" w:cs="Arial"/>
          <w:b/>
          <w:bCs/>
          <w:i/>
          <w:iCs/>
          <w:sz w:val="24"/>
          <w:szCs w:val="24"/>
          <w:lang w:eastAsia="ro-RO"/>
        </w:rPr>
      </w:pPr>
      <w:r w:rsidRPr="00F974EA">
        <w:rPr>
          <w:rFonts w:ascii="Arial" w:eastAsia="Times New Roman" w:hAnsi="Arial" w:cs="Arial"/>
          <w:b/>
          <w:bCs/>
          <w:i/>
          <w:iCs/>
          <w:sz w:val="24"/>
          <w:szCs w:val="24"/>
          <w:lang w:eastAsia="ro-RO"/>
        </w:rPr>
        <w:t>- detalii privind orice variantă de amplasament care a fost luată în considerare.</w:t>
      </w:r>
    </w:p>
    <w:p w:rsidR="00A75CDC" w:rsidRPr="00F974EA" w:rsidRDefault="00CC7035">
      <w:pPr>
        <w:shd w:val="clear" w:color="auto" w:fill="FFFFFF"/>
        <w:spacing w:after="150" w:line="240" w:lineRule="auto"/>
        <w:jc w:val="both"/>
        <w:rPr>
          <w:rFonts w:ascii="Arial" w:eastAsia="Times New Roman" w:hAnsi="Arial" w:cs="Arial"/>
          <w:b/>
          <w:bCs/>
          <w:i/>
          <w:iCs/>
          <w:sz w:val="24"/>
          <w:szCs w:val="24"/>
          <w:lang w:eastAsia="ro-RO"/>
        </w:rPr>
      </w:pPr>
      <w:r w:rsidRPr="00F974EA">
        <w:rPr>
          <w:rFonts w:ascii="Arial" w:eastAsia="Times New Roman" w:hAnsi="Arial" w:cs="Arial"/>
          <w:b/>
          <w:bCs/>
          <w:i/>
          <w:iCs/>
          <w:sz w:val="24"/>
          <w:szCs w:val="24"/>
          <w:lang w:eastAsia="ro-RO"/>
        </w:rPr>
        <w:t>Nu a fost luata in calcul alta varianta de amplasament</w:t>
      </w:r>
    </w:p>
    <w:p w:rsidR="00A75CDC" w:rsidRPr="00F974EA" w:rsidRDefault="00CC7035">
      <w:pPr>
        <w:shd w:val="clear" w:color="auto" w:fill="FFFFFF"/>
        <w:spacing w:after="150" w:line="240" w:lineRule="auto"/>
        <w:jc w:val="both"/>
        <w:rPr>
          <w:rFonts w:ascii="Arial" w:eastAsia="Times New Roman" w:hAnsi="Arial" w:cs="Arial"/>
          <w:b/>
          <w:bCs/>
          <w:i/>
          <w:iCs/>
          <w:sz w:val="24"/>
          <w:szCs w:val="24"/>
          <w:lang w:eastAsia="ro-RO"/>
        </w:rPr>
      </w:pPr>
      <w:r w:rsidRPr="00F974EA">
        <w:rPr>
          <w:rFonts w:ascii="Arial" w:eastAsia="Times New Roman" w:hAnsi="Arial" w:cs="Arial"/>
          <w:b/>
          <w:bCs/>
          <w:i/>
          <w:iCs/>
          <w:sz w:val="24"/>
          <w:szCs w:val="24"/>
          <w:lang w:eastAsia="ro-RO"/>
        </w:rPr>
        <w:t>VI. Descrierea tuturor efectelor semnificative posibile asupra mediului ale proiectului, în limita informaţiilor disponibile:</w:t>
      </w:r>
    </w:p>
    <w:p w:rsidR="00A75CDC" w:rsidRPr="00E01B49" w:rsidRDefault="00CC7035">
      <w:pPr>
        <w:spacing w:after="0" w:line="240" w:lineRule="auto"/>
        <w:jc w:val="both"/>
        <w:rPr>
          <w:rFonts w:ascii="Arial" w:hAnsi="Arial" w:cs="Arial"/>
          <w:b/>
          <w:i/>
          <w:sz w:val="24"/>
          <w:szCs w:val="24"/>
        </w:rPr>
      </w:pPr>
      <w:r w:rsidRPr="00F974EA">
        <w:rPr>
          <w:rFonts w:ascii="Arial" w:hAnsi="Arial" w:cs="Arial"/>
          <w:b/>
          <w:i/>
          <w:sz w:val="24"/>
          <w:szCs w:val="24"/>
        </w:rPr>
        <w:t>A. Surse de</w:t>
      </w:r>
      <w:r w:rsidRPr="00E01B49">
        <w:rPr>
          <w:rFonts w:ascii="Arial" w:hAnsi="Arial" w:cs="Arial"/>
          <w:b/>
          <w:i/>
          <w:sz w:val="24"/>
          <w:szCs w:val="24"/>
        </w:rPr>
        <w:t xml:space="preserve"> poluanţi şi instalaţii pentru reţinerea, evacuarea şi dispersia poluanţilor în mediu:</w:t>
      </w:r>
    </w:p>
    <w:p w:rsidR="00A75CDC" w:rsidRPr="00E01B49" w:rsidRDefault="00CC7035">
      <w:pPr>
        <w:spacing w:after="0" w:line="240" w:lineRule="auto"/>
        <w:jc w:val="both"/>
        <w:rPr>
          <w:rFonts w:ascii="Arial" w:hAnsi="Arial" w:cs="Arial"/>
          <w:b/>
          <w:i/>
          <w:sz w:val="24"/>
          <w:szCs w:val="24"/>
        </w:rPr>
      </w:pPr>
      <w:r w:rsidRPr="00E01B49">
        <w:rPr>
          <w:rFonts w:ascii="Arial" w:hAnsi="Arial" w:cs="Arial"/>
          <w:b/>
          <w:i/>
          <w:sz w:val="24"/>
          <w:szCs w:val="24"/>
        </w:rPr>
        <w:t xml:space="preserve">    </w:t>
      </w:r>
      <w:r w:rsidRPr="00E01B49">
        <w:rPr>
          <w:rFonts w:ascii="Arial" w:hAnsi="Arial" w:cs="Arial"/>
          <w:b/>
          <w:i/>
          <w:sz w:val="24"/>
          <w:szCs w:val="24"/>
        </w:rPr>
        <w:tab/>
        <w:t>a) Protecţia calităţii apelor:</w:t>
      </w:r>
    </w:p>
    <w:p w:rsidR="00A75CDC" w:rsidRPr="00E01B49" w:rsidRDefault="00CC7035">
      <w:pPr>
        <w:spacing w:after="0" w:line="240" w:lineRule="auto"/>
        <w:jc w:val="both"/>
        <w:rPr>
          <w:rFonts w:ascii="Arial" w:hAnsi="Arial" w:cs="Arial"/>
          <w:sz w:val="24"/>
          <w:szCs w:val="24"/>
        </w:rPr>
      </w:pPr>
      <w:r w:rsidRPr="00E01B49">
        <w:rPr>
          <w:rFonts w:ascii="Arial" w:hAnsi="Arial" w:cs="Arial"/>
          <w:sz w:val="24"/>
          <w:szCs w:val="24"/>
        </w:rPr>
        <w:t xml:space="preserve">    - sursele de poluanţi pentru ape, locul de evacuare sau emisarul: </w:t>
      </w:r>
    </w:p>
    <w:p w:rsidR="00A75CDC" w:rsidRPr="00E01B49" w:rsidRDefault="00CC7035">
      <w:pPr>
        <w:spacing w:line="240" w:lineRule="auto"/>
        <w:ind w:firstLine="720"/>
        <w:jc w:val="both"/>
        <w:rPr>
          <w:rFonts w:ascii="Arial" w:eastAsia="Calibri" w:hAnsi="Arial" w:cs="Arial"/>
          <w:sz w:val="24"/>
          <w:szCs w:val="24"/>
        </w:rPr>
      </w:pPr>
      <w:r w:rsidRPr="00E01B49">
        <w:rPr>
          <w:rFonts w:ascii="Arial" w:eastAsia="Calibri" w:hAnsi="Arial" w:cs="Arial"/>
          <w:sz w:val="24"/>
          <w:szCs w:val="24"/>
        </w:rPr>
        <w:t>Apa necesară consumului personalului muncitor pe parcursul perioadei de realizare a lucrărilor de extindere a infrastructurii edilitare (alimentare cu apa si canalizare)</w:t>
      </w:r>
      <w:r w:rsidRPr="00E01B49">
        <w:rPr>
          <w:rFonts w:ascii="Arial" w:hAnsi="Arial" w:cs="Arial"/>
          <w:bCs/>
          <w:sz w:val="24"/>
          <w:szCs w:val="24"/>
        </w:rPr>
        <w:t xml:space="preserve"> </w:t>
      </w:r>
      <w:r w:rsidRPr="00E01B49">
        <w:rPr>
          <w:rFonts w:ascii="Arial" w:eastAsia="Calibri" w:hAnsi="Arial" w:cs="Arial"/>
          <w:sz w:val="24"/>
          <w:szCs w:val="24"/>
        </w:rPr>
        <w:t>va fi adusă la punctele de lucru în sticle tip PET.</w:t>
      </w:r>
    </w:p>
    <w:p w:rsidR="00A75CDC" w:rsidRPr="00E01B49" w:rsidRDefault="00CC7035">
      <w:pPr>
        <w:spacing w:line="240" w:lineRule="auto"/>
        <w:ind w:firstLine="720"/>
        <w:jc w:val="both"/>
        <w:rPr>
          <w:rFonts w:ascii="Arial" w:eastAsia="Calibri" w:hAnsi="Arial" w:cs="Arial"/>
          <w:sz w:val="24"/>
          <w:szCs w:val="24"/>
        </w:rPr>
      </w:pPr>
      <w:r w:rsidRPr="00E01B49">
        <w:rPr>
          <w:rFonts w:ascii="Arial" w:eastAsia="Calibri" w:hAnsi="Arial" w:cs="Arial"/>
          <w:sz w:val="24"/>
          <w:szCs w:val="24"/>
        </w:rPr>
        <w:t>Organizarea de santier va fi dotata cu WC ecologic.</w:t>
      </w:r>
    </w:p>
    <w:p w:rsidR="00A75CDC" w:rsidRPr="00E01B49" w:rsidRDefault="00CC7035">
      <w:pPr>
        <w:spacing w:line="240" w:lineRule="auto"/>
        <w:ind w:firstLine="720"/>
        <w:jc w:val="both"/>
        <w:rPr>
          <w:rFonts w:ascii="Arial" w:eastAsia="Calibri" w:hAnsi="Arial" w:cs="Arial"/>
          <w:sz w:val="24"/>
          <w:szCs w:val="24"/>
        </w:rPr>
      </w:pPr>
      <w:r w:rsidRPr="00E01B49">
        <w:rPr>
          <w:rFonts w:ascii="Arial" w:eastAsia="Calibri" w:hAnsi="Arial" w:cs="Arial"/>
          <w:sz w:val="24"/>
          <w:szCs w:val="24"/>
        </w:rPr>
        <w:t>Singura sursă de poluare a apelor freatice ar putea-o constitui scurgerile accidentale de carburanţi de la utilajele vehiculele folosite.</w:t>
      </w:r>
    </w:p>
    <w:p w:rsidR="00A75CDC" w:rsidRPr="00E01B49" w:rsidRDefault="00CC7035">
      <w:pPr>
        <w:spacing w:line="240" w:lineRule="auto"/>
        <w:ind w:firstLine="720"/>
        <w:jc w:val="both"/>
        <w:rPr>
          <w:rFonts w:ascii="Arial" w:eastAsia="Calibri" w:hAnsi="Arial" w:cs="Arial"/>
          <w:sz w:val="24"/>
          <w:szCs w:val="24"/>
        </w:rPr>
      </w:pPr>
      <w:r w:rsidRPr="00E01B49">
        <w:rPr>
          <w:rFonts w:ascii="Arial" w:eastAsia="Calibri" w:hAnsi="Arial" w:cs="Arial"/>
          <w:sz w:val="24"/>
          <w:szCs w:val="24"/>
        </w:rPr>
        <w:t>Pentru a se evita aceste situaţii se vor folosi doar utilaje performante şi fiabile, toate operaţiile de întreţinere a utilajelor şi a parcului auto urmând a se realiza doar în locaţii special destinate acestiu scop.</w:t>
      </w:r>
    </w:p>
    <w:p w:rsidR="00A75CDC" w:rsidRPr="00E01B49" w:rsidRDefault="00CC7035">
      <w:pPr>
        <w:spacing w:line="240" w:lineRule="auto"/>
        <w:ind w:firstLine="720"/>
        <w:jc w:val="both"/>
        <w:rPr>
          <w:rFonts w:ascii="Arial" w:eastAsia="Calibri" w:hAnsi="Arial" w:cs="Arial"/>
          <w:sz w:val="24"/>
          <w:szCs w:val="24"/>
        </w:rPr>
      </w:pPr>
      <w:r w:rsidRPr="00E01B49">
        <w:rPr>
          <w:rFonts w:ascii="Arial" w:eastAsia="Calibri" w:hAnsi="Arial" w:cs="Arial"/>
          <w:sz w:val="24"/>
          <w:szCs w:val="24"/>
        </w:rPr>
        <w:t>În condiţiile organizării de şantier la parametrii menţionaţi, impactul lucrărilor asupra calităţii apelor este nesemnificativ.</w:t>
      </w:r>
    </w:p>
    <w:p w:rsidR="00ED71EA" w:rsidRPr="00E01B49" w:rsidRDefault="00CC7035" w:rsidP="00D90EB3">
      <w:pPr>
        <w:pStyle w:val="Listparagraf"/>
        <w:numPr>
          <w:ilvl w:val="0"/>
          <w:numId w:val="34"/>
        </w:numPr>
        <w:suppressAutoHyphens w:val="0"/>
        <w:autoSpaceDE w:val="0"/>
        <w:autoSpaceDN w:val="0"/>
        <w:adjustRightInd w:val="0"/>
        <w:spacing w:after="0" w:line="360" w:lineRule="auto"/>
        <w:ind w:left="426" w:hanging="284"/>
        <w:jc w:val="both"/>
        <w:rPr>
          <w:rFonts w:ascii="Arial" w:hAnsi="Arial" w:cs="Arial"/>
          <w:sz w:val="24"/>
          <w:szCs w:val="24"/>
        </w:rPr>
      </w:pPr>
      <w:r w:rsidRPr="00E01B49">
        <w:rPr>
          <w:rFonts w:ascii="Arial" w:hAnsi="Arial" w:cs="Arial"/>
          <w:b/>
          <w:bCs/>
          <w:sz w:val="24"/>
          <w:szCs w:val="24"/>
          <w:lang w:val="fr-FR"/>
        </w:rPr>
        <w:t>În perioada de exploatare</w:t>
      </w:r>
      <w:r w:rsidR="00ED71EA" w:rsidRPr="00E01B49">
        <w:rPr>
          <w:rFonts w:ascii="Arial" w:hAnsi="Arial" w:cs="Arial"/>
          <w:b/>
          <w:bCs/>
          <w:sz w:val="24"/>
          <w:szCs w:val="24"/>
          <w:lang w:val="fr-FR"/>
        </w:rPr>
        <w:t> </w:t>
      </w:r>
      <w:r w:rsidR="00ED71EA" w:rsidRPr="00E01B49">
        <w:rPr>
          <w:rFonts w:ascii="Arial" w:hAnsi="Arial" w:cs="Arial"/>
          <w:bCs/>
          <w:sz w:val="24"/>
          <w:szCs w:val="24"/>
          <w:lang w:val="fr-FR"/>
        </w:rPr>
        <w:t>:</w:t>
      </w:r>
    </w:p>
    <w:p w:rsidR="00ED71EA" w:rsidRPr="00E01B49" w:rsidRDefault="00ED71EA" w:rsidP="00D90EB3">
      <w:pPr>
        <w:pStyle w:val="Listparagraf"/>
        <w:numPr>
          <w:ilvl w:val="0"/>
          <w:numId w:val="34"/>
        </w:numPr>
        <w:suppressAutoHyphens w:val="0"/>
        <w:autoSpaceDE w:val="0"/>
        <w:autoSpaceDN w:val="0"/>
        <w:adjustRightInd w:val="0"/>
        <w:spacing w:after="0" w:line="240" w:lineRule="auto"/>
        <w:ind w:left="426" w:hanging="284"/>
        <w:jc w:val="both"/>
        <w:rPr>
          <w:rFonts w:ascii="Arial" w:hAnsi="Arial" w:cs="Arial"/>
          <w:sz w:val="24"/>
          <w:szCs w:val="24"/>
        </w:rPr>
      </w:pPr>
      <w:r w:rsidRPr="00E01B49">
        <w:rPr>
          <w:rFonts w:ascii="Arial" w:hAnsi="Arial" w:cs="Arial"/>
          <w:sz w:val="24"/>
          <w:szCs w:val="24"/>
        </w:rPr>
        <w:t>Contaminarea apelor de suprafaţă şi subterane cauzate de scurgeri din conducte în c</w:t>
      </w:r>
      <w:r w:rsidRPr="00E01B49">
        <w:rPr>
          <w:rFonts w:ascii="Arial" w:hAnsi="Arial" w:cs="Arial"/>
          <w:sz w:val="24"/>
          <w:szCs w:val="24"/>
        </w:rPr>
        <w:t>a</w:t>
      </w:r>
      <w:r w:rsidRPr="00E01B49">
        <w:rPr>
          <w:rFonts w:ascii="Arial" w:hAnsi="Arial" w:cs="Arial"/>
          <w:sz w:val="24"/>
          <w:szCs w:val="24"/>
        </w:rPr>
        <w:t>zul deteriorării reţelei de canalizare insa  in primii ani de funcţionare acest aspect este puţin probabil datorită calităţii materialelor folosite, însă în timp acest lucru ar putea d</w:t>
      </w:r>
      <w:r w:rsidRPr="00E01B49">
        <w:rPr>
          <w:rFonts w:ascii="Arial" w:hAnsi="Arial" w:cs="Arial"/>
          <w:sz w:val="24"/>
          <w:szCs w:val="24"/>
        </w:rPr>
        <w:t>u</w:t>
      </w:r>
      <w:r w:rsidRPr="00E01B49">
        <w:rPr>
          <w:rFonts w:ascii="Arial" w:hAnsi="Arial" w:cs="Arial"/>
          <w:sz w:val="24"/>
          <w:szCs w:val="24"/>
        </w:rPr>
        <w:t>ce la fisuri care în final pot polua solul şi apa freatică, caz in care conductele vor fi inlocuite .</w:t>
      </w:r>
    </w:p>
    <w:p w:rsidR="00ED71EA" w:rsidRPr="00E01B49" w:rsidRDefault="00ED71EA" w:rsidP="00D90EB3">
      <w:pPr>
        <w:pStyle w:val="Listparagraf"/>
        <w:numPr>
          <w:ilvl w:val="0"/>
          <w:numId w:val="35"/>
        </w:numPr>
        <w:suppressAutoHyphens w:val="0"/>
        <w:autoSpaceDE w:val="0"/>
        <w:autoSpaceDN w:val="0"/>
        <w:adjustRightInd w:val="0"/>
        <w:spacing w:after="0" w:line="240" w:lineRule="auto"/>
        <w:ind w:left="426" w:hanging="284"/>
        <w:jc w:val="both"/>
        <w:rPr>
          <w:rFonts w:ascii="Arial" w:hAnsi="Arial" w:cs="Arial"/>
          <w:sz w:val="24"/>
          <w:szCs w:val="24"/>
        </w:rPr>
      </w:pPr>
      <w:r w:rsidRPr="00E01B49">
        <w:rPr>
          <w:rFonts w:ascii="Arial" w:hAnsi="Arial" w:cs="Arial"/>
          <w:sz w:val="24"/>
          <w:szCs w:val="24"/>
        </w:rPr>
        <w:t xml:space="preserve">De asemeni  ocazional pot sa apara si disfuncţionalităţi ale reţelei de canalizare  cum ar fi avarii,   care conduc la deversări şi care pot produce episoade de poluare ale apelor subterane sau  ale celor  de suprafaţă.  Avariile se vor remedia în cel mai scurt timp, se vor folosi vidanje pentru  transportul apelor uzate   catre staţiile de epurare apropiate şi care suportă un debit suplimentar. </w:t>
      </w:r>
    </w:p>
    <w:p w:rsidR="00A75CDC" w:rsidRPr="00E01B49" w:rsidRDefault="00ED71EA" w:rsidP="00ED71EA">
      <w:pPr>
        <w:spacing w:line="240" w:lineRule="auto"/>
        <w:ind w:firstLine="720"/>
        <w:jc w:val="both"/>
        <w:rPr>
          <w:rFonts w:ascii="Arial" w:eastAsia="Calibri" w:hAnsi="Arial" w:cs="Arial"/>
          <w:sz w:val="24"/>
          <w:szCs w:val="24"/>
        </w:rPr>
      </w:pPr>
      <w:r w:rsidRPr="00E01B49">
        <w:rPr>
          <w:rFonts w:ascii="Arial" w:hAnsi="Arial" w:cs="Arial"/>
          <w:sz w:val="24"/>
          <w:szCs w:val="24"/>
        </w:rPr>
        <w:t>Poluarea receptorului apelor uzate epurate în  cazul  producerii de avarii semnificative ale staţiei de epurare şi evacuării de apa uzată neepurată poate avea loc    ocazional in cazul  in care statia de epurare nu este exploata corespunzator.Se vor lua masuri pentru instruirea personalului privind exploatarea in siguranta a statiei de exploatare conform regulamentului de exploatare a statiei de epurare biologice,monobloc.</w:t>
      </w:r>
    </w:p>
    <w:p w:rsidR="00A75CDC" w:rsidRPr="00E01B49" w:rsidRDefault="00CC7035">
      <w:pPr>
        <w:spacing w:after="0" w:line="240" w:lineRule="auto"/>
        <w:jc w:val="both"/>
        <w:rPr>
          <w:rFonts w:ascii="Arial" w:hAnsi="Arial" w:cs="Arial"/>
          <w:b/>
          <w:sz w:val="24"/>
          <w:szCs w:val="24"/>
        </w:rPr>
      </w:pPr>
      <w:r w:rsidRPr="00E01B49">
        <w:rPr>
          <w:rFonts w:ascii="Arial" w:hAnsi="Arial" w:cs="Arial"/>
          <w:sz w:val="24"/>
          <w:szCs w:val="24"/>
        </w:rPr>
        <w:lastRenderedPageBreak/>
        <w:t xml:space="preserve">    </w:t>
      </w:r>
      <w:r w:rsidRPr="00E01B49">
        <w:rPr>
          <w:rFonts w:ascii="Arial" w:hAnsi="Arial" w:cs="Arial"/>
          <w:sz w:val="24"/>
          <w:szCs w:val="24"/>
        </w:rPr>
        <w:tab/>
      </w:r>
      <w:r w:rsidRPr="00E01B49">
        <w:rPr>
          <w:rFonts w:ascii="Arial" w:hAnsi="Arial" w:cs="Arial"/>
          <w:b/>
          <w:sz w:val="24"/>
          <w:szCs w:val="24"/>
        </w:rPr>
        <w:t>- Staţiile şi instalaţiile de epurare sau de preepurare a apelor uzate prevăzute:</w:t>
      </w:r>
    </w:p>
    <w:p w:rsidR="00ED71EA" w:rsidRPr="00E01B49" w:rsidRDefault="00ED71EA" w:rsidP="00ED71EA">
      <w:pPr>
        <w:spacing w:line="240" w:lineRule="auto"/>
        <w:ind w:firstLine="709"/>
        <w:jc w:val="both"/>
        <w:rPr>
          <w:rFonts w:ascii="Arial" w:hAnsi="Arial" w:cs="Arial"/>
          <w:sz w:val="24"/>
          <w:szCs w:val="24"/>
          <w:lang w:val="fr-FR"/>
        </w:rPr>
      </w:pPr>
      <w:r w:rsidRPr="00E01B49">
        <w:rPr>
          <w:rFonts w:ascii="Arial" w:hAnsi="Arial" w:cs="Arial"/>
          <w:b/>
          <w:sz w:val="24"/>
          <w:szCs w:val="24"/>
        </w:rPr>
        <w:t xml:space="preserve">Proiectul prevede montarea </w:t>
      </w:r>
      <w:r w:rsidRPr="00E01B49">
        <w:rPr>
          <w:rFonts w:ascii="Arial" w:hAnsi="Arial" w:cs="Arial"/>
          <w:b/>
          <w:bCs/>
          <w:sz w:val="24"/>
          <w:szCs w:val="24"/>
        </w:rPr>
        <w:t>staţiei de epurare biologica monobloc</w:t>
      </w:r>
      <w:r w:rsidRPr="00E01B49">
        <w:rPr>
          <w:rFonts w:ascii="Arial" w:hAnsi="Arial" w:cs="Arial"/>
          <w:bCs/>
          <w:sz w:val="24"/>
          <w:szCs w:val="24"/>
        </w:rPr>
        <w:t xml:space="preserve"> deoarece are  următoarele avantaje:</w:t>
      </w:r>
    </w:p>
    <w:p w:rsidR="00ED71EA" w:rsidRPr="00E01B49" w:rsidRDefault="00ED71EA" w:rsidP="00D90EB3">
      <w:pPr>
        <w:widowControl w:val="0"/>
        <w:numPr>
          <w:ilvl w:val="0"/>
          <w:numId w:val="19"/>
        </w:numPr>
        <w:tabs>
          <w:tab w:val="left" w:pos="-1134"/>
        </w:tabs>
        <w:suppressAutoHyphens w:val="0"/>
        <w:autoSpaceDE w:val="0"/>
        <w:autoSpaceDN w:val="0"/>
        <w:adjustRightInd w:val="0"/>
        <w:spacing w:after="0" w:line="240" w:lineRule="auto"/>
        <w:ind w:left="0" w:firstLine="709"/>
        <w:jc w:val="both"/>
        <w:rPr>
          <w:rFonts w:ascii="Arial" w:hAnsi="Arial" w:cs="Arial"/>
          <w:sz w:val="24"/>
          <w:szCs w:val="24"/>
        </w:rPr>
      </w:pPr>
      <w:r w:rsidRPr="00E01B49">
        <w:rPr>
          <w:rFonts w:ascii="Arial" w:hAnsi="Arial" w:cs="Arial"/>
          <w:sz w:val="24"/>
          <w:szCs w:val="24"/>
        </w:rPr>
        <w:t>eficienta de epurare ridicata; apa epurata îndeplineşte prescripţiile normativ</w:t>
      </w:r>
      <w:r w:rsidRPr="00E01B49">
        <w:rPr>
          <w:rFonts w:ascii="Arial" w:hAnsi="Arial" w:cs="Arial"/>
          <w:sz w:val="24"/>
          <w:szCs w:val="24"/>
        </w:rPr>
        <w:t>e</w:t>
      </w:r>
      <w:r w:rsidRPr="00E01B49">
        <w:rPr>
          <w:rFonts w:ascii="Arial" w:hAnsi="Arial" w:cs="Arial"/>
          <w:sz w:val="24"/>
          <w:szCs w:val="24"/>
        </w:rPr>
        <w:t xml:space="preserve">lor romanesti si cele ale Uniunii Europene si se poate deversa in emisarul natural. </w:t>
      </w:r>
    </w:p>
    <w:p w:rsidR="00ED71EA" w:rsidRPr="00E01B49" w:rsidRDefault="00ED71EA" w:rsidP="00D90EB3">
      <w:pPr>
        <w:widowControl w:val="0"/>
        <w:numPr>
          <w:ilvl w:val="0"/>
          <w:numId w:val="19"/>
        </w:numPr>
        <w:shd w:val="clear" w:color="auto" w:fill="FFFFFF"/>
        <w:tabs>
          <w:tab w:val="left" w:pos="-1134"/>
        </w:tabs>
        <w:suppressAutoHyphens w:val="0"/>
        <w:autoSpaceDE w:val="0"/>
        <w:autoSpaceDN w:val="0"/>
        <w:adjustRightInd w:val="0"/>
        <w:spacing w:after="0" w:line="240" w:lineRule="auto"/>
        <w:ind w:left="0" w:firstLine="709"/>
        <w:jc w:val="both"/>
        <w:rPr>
          <w:rFonts w:ascii="Arial" w:hAnsi="Arial" w:cs="Arial"/>
          <w:sz w:val="24"/>
          <w:szCs w:val="24"/>
          <w:lang w:val="fr-FR"/>
        </w:rPr>
      </w:pPr>
      <w:r w:rsidRPr="00E01B49">
        <w:rPr>
          <w:rFonts w:ascii="Arial" w:hAnsi="Arial" w:cs="Arial"/>
          <w:sz w:val="24"/>
          <w:szCs w:val="24"/>
        </w:rPr>
        <w:t>funcţionarea fara degajare de mirosuri, deoarece procesul de epurare este unul complet</w:t>
      </w:r>
      <w:r w:rsidRPr="00E01B49">
        <w:rPr>
          <w:rFonts w:ascii="Arial" w:hAnsi="Arial" w:cs="Arial"/>
          <w:sz w:val="24"/>
          <w:szCs w:val="24"/>
          <w:lang w:val="fr-FR"/>
        </w:rPr>
        <w:t xml:space="preserve"> </w:t>
      </w:r>
      <w:r w:rsidRPr="00E01B49">
        <w:rPr>
          <w:rFonts w:ascii="Arial" w:hAnsi="Arial" w:cs="Arial"/>
          <w:sz w:val="24"/>
          <w:szCs w:val="24"/>
        </w:rPr>
        <w:t>aerob si nu se formează biogas;</w:t>
      </w:r>
    </w:p>
    <w:p w:rsidR="00ED71EA" w:rsidRPr="00E01B49" w:rsidRDefault="00ED71EA" w:rsidP="00D90EB3">
      <w:pPr>
        <w:widowControl w:val="0"/>
        <w:numPr>
          <w:ilvl w:val="0"/>
          <w:numId w:val="19"/>
        </w:numPr>
        <w:shd w:val="clear" w:color="auto" w:fill="FFFFFF"/>
        <w:tabs>
          <w:tab w:val="left" w:pos="-1134"/>
        </w:tabs>
        <w:suppressAutoHyphens w:val="0"/>
        <w:autoSpaceDE w:val="0"/>
        <w:autoSpaceDN w:val="0"/>
        <w:adjustRightInd w:val="0"/>
        <w:spacing w:after="0" w:line="240" w:lineRule="auto"/>
        <w:ind w:left="0" w:firstLine="709"/>
        <w:jc w:val="both"/>
        <w:rPr>
          <w:rFonts w:ascii="Arial" w:hAnsi="Arial" w:cs="Arial"/>
          <w:sz w:val="24"/>
          <w:szCs w:val="24"/>
          <w:lang w:val="fr-FR"/>
        </w:rPr>
      </w:pPr>
      <w:r w:rsidRPr="00E01B49">
        <w:rPr>
          <w:rFonts w:ascii="Arial" w:hAnsi="Arial" w:cs="Arial"/>
          <w:sz w:val="24"/>
          <w:szCs w:val="24"/>
        </w:rPr>
        <w:t>montare rapida, bazinul nu trebuie inglobat in beton;consumul de energie r</w:t>
      </w:r>
      <w:r w:rsidRPr="00E01B49">
        <w:rPr>
          <w:rFonts w:ascii="Arial" w:hAnsi="Arial" w:cs="Arial"/>
          <w:sz w:val="24"/>
          <w:szCs w:val="24"/>
        </w:rPr>
        <w:t>e</w:t>
      </w:r>
      <w:r w:rsidRPr="00E01B49">
        <w:rPr>
          <w:rFonts w:ascii="Arial" w:hAnsi="Arial" w:cs="Arial"/>
          <w:sz w:val="24"/>
          <w:szCs w:val="24"/>
        </w:rPr>
        <w:t>dus;</w:t>
      </w:r>
    </w:p>
    <w:p w:rsidR="00ED71EA" w:rsidRPr="00E01B49" w:rsidRDefault="00ED71EA" w:rsidP="00D90EB3">
      <w:pPr>
        <w:widowControl w:val="0"/>
        <w:numPr>
          <w:ilvl w:val="0"/>
          <w:numId w:val="19"/>
        </w:numPr>
        <w:shd w:val="clear" w:color="auto" w:fill="FFFFFF"/>
        <w:tabs>
          <w:tab w:val="left" w:pos="-1134"/>
        </w:tabs>
        <w:suppressAutoHyphens w:val="0"/>
        <w:autoSpaceDE w:val="0"/>
        <w:autoSpaceDN w:val="0"/>
        <w:adjustRightInd w:val="0"/>
        <w:spacing w:after="0" w:line="240" w:lineRule="auto"/>
        <w:ind w:left="0" w:firstLine="709"/>
        <w:jc w:val="both"/>
        <w:rPr>
          <w:rFonts w:ascii="Arial" w:hAnsi="Arial" w:cs="Arial"/>
          <w:sz w:val="24"/>
          <w:szCs w:val="24"/>
          <w:lang w:val="fr-FR"/>
        </w:rPr>
      </w:pPr>
      <w:r w:rsidRPr="00E01B49">
        <w:rPr>
          <w:rFonts w:ascii="Arial" w:hAnsi="Arial" w:cs="Arial"/>
          <w:sz w:val="24"/>
          <w:szCs w:val="24"/>
        </w:rPr>
        <w:t>construcţie compacta, spaţiu redus pentru montaj;</w:t>
      </w:r>
    </w:p>
    <w:p w:rsidR="00ED71EA" w:rsidRPr="00E01B49" w:rsidRDefault="00ED71EA" w:rsidP="00D90EB3">
      <w:pPr>
        <w:widowControl w:val="0"/>
        <w:numPr>
          <w:ilvl w:val="0"/>
          <w:numId w:val="20"/>
        </w:numPr>
        <w:tabs>
          <w:tab w:val="left" w:pos="-1134"/>
        </w:tabs>
        <w:suppressAutoHyphens w:val="0"/>
        <w:autoSpaceDE w:val="0"/>
        <w:autoSpaceDN w:val="0"/>
        <w:adjustRightInd w:val="0"/>
        <w:spacing w:after="0" w:line="240" w:lineRule="auto"/>
        <w:ind w:left="0" w:firstLine="709"/>
        <w:jc w:val="both"/>
        <w:rPr>
          <w:rFonts w:ascii="Arial" w:hAnsi="Arial" w:cs="Arial"/>
          <w:sz w:val="24"/>
          <w:szCs w:val="24"/>
          <w:lang w:val="fr-FR"/>
        </w:rPr>
      </w:pPr>
      <w:r w:rsidRPr="00E01B49">
        <w:rPr>
          <w:rFonts w:ascii="Arial" w:hAnsi="Arial" w:cs="Arial"/>
          <w:sz w:val="24"/>
          <w:szCs w:val="24"/>
        </w:rPr>
        <w:t>proces de epurare, reglabil-sistem de comanda digital cu posibilitate de cone</w:t>
      </w:r>
      <w:r w:rsidRPr="00E01B49">
        <w:rPr>
          <w:rFonts w:ascii="Arial" w:hAnsi="Arial" w:cs="Arial"/>
          <w:sz w:val="24"/>
          <w:szCs w:val="24"/>
        </w:rPr>
        <w:t>c</w:t>
      </w:r>
      <w:r w:rsidRPr="00E01B49">
        <w:rPr>
          <w:rFonts w:ascii="Arial" w:hAnsi="Arial" w:cs="Arial"/>
          <w:sz w:val="24"/>
          <w:szCs w:val="24"/>
        </w:rPr>
        <w:t>tare  la PC;</w:t>
      </w:r>
    </w:p>
    <w:p w:rsidR="00ED71EA" w:rsidRPr="00E01B49" w:rsidRDefault="00ED71EA" w:rsidP="00D90EB3">
      <w:pPr>
        <w:widowControl w:val="0"/>
        <w:numPr>
          <w:ilvl w:val="0"/>
          <w:numId w:val="20"/>
        </w:numPr>
        <w:tabs>
          <w:tab w:val="left" w:pos="-1134"/>
        </w:tabs>
        <w:suppressAutoHyphens w:val="0"/>
        <w:autoSpaceDE w:val="0"/>
        <w:autoSpaceDN w:val="0"/>
        <w:adjustRightInd w:val="0"/>
        <w:spacing w:after="0" w:line="240" w:lineRule="auto"/>
        <w:ind w:left="0" w:firstLine="709"/>
        <w:jc w:val="both"/>
        <w:rPr>
          <w:rFonts w:ascii="Arial" w:hAnsi="Arial" w:cs="Arial"/>
          <w:sz w:val="24"/>
          <w:szCs w:val="24"/>
          <w:lang w:val="fr-FR"/>
        </w:rPr>
      </w:pPr>
      <w:r w:rsidRPr="00E01B49">
        <w:rPr>
          <w:rFonts w:ascii="Arial" w:hAnsi="Arial" w:cs="Arial"/>
          <w:sz w:val="24"/>
          <w:szCs w:val="24"/>
        </w:rPr>
        <w:t>In situaţia căderii alimentarii cu energie electrica,sau epuizării volumului ta</w:t>
      </w:r>
      <w:r w:rsidRPr="00E01B49">
        <w:rPr>
          <w:rFonts w:ascii="Arial" w:hAnsi="Arial" w:cs="Arial"/>
          <w:sz w:val="24"/>
          <w:szCs w:val="24"/>
        </w:rPr>
        <w:t>m</w:t>
      </w:r>
      <w:r w:rsidRPr="00E01B49">
        <w:rPr>
          <w:rFonts w:ascii="Arial" w:hAnsi="Arial" w:cs="Arial"/>
          <w:sz w:val="24"/>
          <w:szCs w:val="24"/>
        </w:rPr>
        <w:t>pon din bazinul de egalizare, omogenizare si pompare(pe timpul noptii)unitatea de epurare biologia, permite o intrerupere a alimentarii cu apa menajera de pana la 6 ore.După aceasta perioada de intrerupere, unitatea biologica este capabila sa-si continue funcţionarea fara nici o problema din punct de vedere a proceselor biologice si chimice.</w:t>
      </w:r>
    </w:p>
    <w:p w:rsidR="00ED71EA" w:rsidRPr="00E01B49" w:rsidRDefault="00ED71EA" w:rsidP="00D90EB3">
      <w:pPr>
        <w:widowControl w:val="0"/>
        <w:numPr>
          <w:ilvl w:val="0"/>
          <w:numId w:val="20"/>
        </w:numPr>
        <w:shd w:val="clear" w:color="auto" w:fill="FFFFFF"/>
        <w:tabs>
          <w:tab w:val="left" w:pos="-1134"/>
        </w:tabs>
        <w:suppressAutoHyphens w:val="0"/>
        <w:autoSpaceDE w:val="0"/>
        <w:autoSpaceDN w:val="0"/>
        <w:adjustRightInd w:val="0"/>
        <w:spacing w:after="0" w:line="240" w:lineRule="auto"/>
        <w:ind w:left="0" w:firstLine="709"/>
        <w:jc w:val="both"/>
        <w:rPr>
          <w:rFonts w:ascii="Arial" w:hAnsi="Arial" w:cs="Arial"/>
          <w:sz w:val="24"/>
          <w:szCs w:val="24"/>
        </w:rPr>
      </w:pPr>
      <w:r w:rsidRPr="00E01B49">
        <w:rPr>
          <w:rFonts w:ascii="Arial" w:hAnsi="Arial" w:cs="Arial"/>
          <w:sz w:val="24"/>
          <w:szCs w:val="24"/>
        </w:rPr>
        <w:t>nămolul se evacuează o data la 8 - 12 luni si se poate folosi in agricultura;</w:t>
      </w:r>
    </w:p>
    <w:p w:rsidR="00ED71EA" w:rsidRPr="00E01B49" w:rsidRDefault="00ED71EA" w:rsidP="00D90EB3">
      <w:pPr>
        <w:widowControl w:val="0"/>
        <w:numPr>
          <w:ilvl w:val="0"/>
          <w:numId w:val="20"/>
        </w:numPr>
        <w:shd w:val="clear" w:color="auto" w:fill="FFFFFF"/>
        <w:tabs>
          <w:tab w:val="left" w:pos="-1134"/>
        </w:tabs>
        <w:suppressAutoHyphens w:val="0"/>
        <w:autoSpaceDE w:val="0"/>
        <w:autoSpaceDN w:val="0"/>
        <w:adjustRightInd w:val="0"/>
        <w:spacing w:after="0" w:line="240" w:lineRule="auto"/>
        <w:ind w:left="0" w:firstLine="709"/>
        <w:jc w:val="both"/>
        <w:rPr>
          <w:rFonts w:ascii="Arial" w:hAnsi="Arial" w:cs="Arial"/>
          <w:sz w:val="24"/>
          <w:szCs w:val="24"/>
        </w:rPr>
      </w:pPr>
      <w:r w:rsidRPr="00E01B49">
        <w:rPr>
          <w:rFonts w:ascii="Arial" w:hAnsi="Arial" w:cs="Arial"/>
          <w:sz w:val="24"/>
          <w:szCs w:val="24"/>
        </w:rPr>
        <w:t>timp de folosire indelungat datorita materialelor cu rezistenta ridicata la coroz</w:t>
      </w:r>
      <w:r w:rsidRPr="00E01B49">
        <w:rPr>
          <w:rFonts w:ascii="Arial" w:hAnsi="Arial" w:cs="Arial"/>
          <w:sz w:val="24"/>
          <w:szCs w:val="24"/>
        </w:rPr>
        <w:t>i</w:t>
      </w:r>
      <w:r w:rsidRPr="00E01B49">
        <w:rPr>
          <w:rFonts w:ascii="Arial" w:hAnsi="Arial" w:cs="Arial"/>
          <w:sz w:val="24"/>
          <w:szCs w:val="24"/>
        </w:rPr>
        <w:t xml:space="preserve">une  polipropilena si inox;  </w:t>
      </w:r>
    </w:p>
    <w:p w:rsidR="00ED71EA" w:rsidRPr="00E01B49" w:rsidRDefault="00ED71EA" w:rsidP="00ED71EA">
      <w:pPr>
        <w:spacing w:after="0" w:line="240" w:lineRule="auto"/>
        <w:ind w:firstLine="709"/>
        <w:jc w:val="both"/>
        <w:rPr>
          <w:rFonts w:ascii="Arial" w:hAnsi="Arial" w:cs="Arial"/>
          <w:b/>
          <w:sz w:val="24"/>
          <w:szCs w:val="24"/>
        </w:rPr>
      </w:pPr>
    </w:p>
    <w:p w:rsidR="00ED71EA" w:rsidRPr="00E01B49" w:rsidRDefault="00ED71EA" w:rsidP="00D90EB3">
      <w:pPr>
        <w:pStyle w:val="Listparagraf"/>
        <w:numPr>
          <w:ilvl w:val="0"/>
          <w:numId w:val="35"/>
        </w:numPr>
        <w:tabs>
          <w:tab w:val="left" w:pos="426"/>
        </w:tabs>
        <w:suppressAutoHyphens w:val="0"/>
        <w:spacing w:after="0" w:line="240" w:lineRule="auto"/>
        <w:ind w:left="0" w:firstLine="709"/>
        <w:jc w:val="both"/>
        <w:rPr>
          <w:rFonts w:ascii="Arial" w:hAnsi="Arial" w:cs="Arial"/>
          <w:b/>
          <w:sz w:val="24"/>
          <w:szCs w:val="24"/>
          <w:lang w:val="it-IT"/>
        </w:rPr>
      </w:pPr>
      <w:r w:rsidRPr="00E01B49">
        <w:rPr>
          <w:rFonts w:ascii="Arial" w:eastAsia="TimesNewRomanPSMT" w:hAnsi="Arial" w:cs="Arial"/>
          <w:kern w:val="16"/>
          <w:sz w:val="24"/>
          <w:szCs w:val="24"/>
          <w:lang w:eastAsia="ro-RO"/>
        </w:rPr>
        <w:t>la evacuarea apelor epurate in receptor natural, calitatea apelor se va încadra în prevederile H.G. 188/2002, cu completările și modificările   ulterioare – NTPA 001.</w:t>
      </w:r>
    </w:p>
    <w:p w:rsidR="00ED71EA" w:rsidRPr="00E01B49" w:rsidRDefault="00ED71EA" w:rsidP="00D90EB3">
      <w:pPr>
        <w:pStyle w:val="Listparagraf"/>
        <w:numPr>
          <w:ilvl w:val="0"/>
          <w:numId w:val="35"/>
        </w:numPr>
        <w:tabs>
          <w:tab w:val="left" w:pos="426"/>
        </w:tabs>
        <w:suppressAutoHyphens w:val="0"/>
        <w:spacing w:after="0" w:line="240" w:lineRule="auto"/>
        <w:ind w:left="0" w:firstLine="709"/>
        <w:jc w:val="both"/>
        <w:rPr>
          <w:rFonts w:ascii="Arial" w:hAnsi="Arial" w:cs="Arial"/>
          <w:b/>
          <w:sz w:val="24"/>
          <w:szCs w:val="24"/>
          <w:lang w:val="it-IT"/>
        </w:rPr>
      </w:pPr>
      <w:r w:rsidRPr="00E01B49">
        <w:rPr>
          <w:rFonts w:ascii="Arial" w:hAnsi="Arial" w:cs="Arial"/>
          <w:sz w:val="24"/>
          <w:szCs w:val="24"/>
          <w:lang w:val="it-IT"/>
        </w:rPr>
        <w:t>determinarea valorilor indicatorilor de calitate ai apelor uzate epurate descarcate in canalul  de desecare Iepurasul, aflat marginal fata de localittatea Oltina si apoi in Dunare;</w:t>
      </w:r>
    </w:p>
    <w:tbl>
      <w:tblPr>
        <w:tblW w:w="9781" w:type="dxa"/>
        <w:tblInd w:w="182" w:type="dxa"/>
        <w:tblLayout w:type="fixed"/>
        <w:tblCellMar>
          <w:left w:w="40" w:type="dxa"/>
          <w:right w:w="40" w:type="dxa"/>
        </w:tblCellMar>
        <w:tblLook w:val="04A0"/>
      </w:tblPr>
      <w:tblGrid>
        <w:gridCol w:w="3686"/>
        <w:gridCol w:w="1842"/>
        <w:gridCol w:w="2268"/>
        <w:gridCol w:w="1985"/>
      </w:tblGrid>
      <w:tr w:rsidR="00ED71EA" w:rsidRPr="00E01B49" w:rsidTr="007F0AB3">
        <w:trPr>
          <w:trHeight w:hRule="exact" w:val="567"/>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ED71EA" w:rsidRPr="00E01B49" w:rsidRDefault="00ED71EA" w:rsidP="00ED71EA">
            <w:pPr>
              <w:shd w:val="clear" w:color="auto" w:fill="FFFFFF"/>
              <w:spacing w:line="240" w:lineRule="auto"/>
              <w:ind w:left="142"/>
              <w:rPr>
                <w:rFonts w:ascii="Arial" w:eastAsiaTheme="minorEastAsia" w:hAnsi="Arial" w:cs="Arial"/>
                <w:sz w:val="24"/>
                <w:szCs w:val="24"/>
              </w:rPr>
            </w:pPr>
            <w:r w:rsidRPr="00E01B49">
              <w:rPr>
                <w:rFonts w:ascii="Arial" w:eastAsiaTheme="minorEastAsia" w:hAnsi="Arial" w:cs="Arial"/>
                <w:spacing w:val="-4"/>
                <w:sz w:val="24"/>
                <w:szCs w:val="24"/>
              </w:rPr>
              <w:t xml:space="preserve">          Denumire indicator  </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ED71EA" w:rsidRPr="00E01B49" w:rsidRDefault="00ED71EA" w:rsidP="00ED71EA">
            <w:pPr>
              <w:shd w:val="clear" w:color="auto" w:fill="FFFFFF"/>
              <w:spacing w:line="240" w:lineRule="auto"/>
              <w:ind w:left="142" w:right="317"/>
              <w:jc w:val="center"/>
              <w:rPr>
                <w:rFonts w:ascii="Arial" w:eastAsiaTheme="minorEastAsia" w:hAnsi="Arial" w:cs="Arial"/>
                <w:sz w:val="24"/>
                <w:szCs w:val="24"/>
              </w:rPr>
            </w:pPr>
            <w:r w:rsidRPr="00E01B49">
              <w:rPr>
                <w:rFonts w:ascii="Arial" w:eastAsiaTheme="minorEastAsia" w:hAnsi="Arial" w:cs="Arial"/>
                <w:spacing w:val="-11"/>
                <w:sz w:val="24"/>
                <w:szCs w:val="24"/>
              </w:rPr>
              <w:t>Concentra</w:t>
            </w:r>
            <w:r w:rsidRPr="00E01B49">
              <w:rPr>
                <w:rFonts w:ascii="Arial" w:hAnsi="Arial" w:cs="Arial"/>
                <w:spacing w:val="-11"/>
                <w:sz w:val="24"/>
                <w:szCs w:val="24"/>
              </w:rPr>
              <w:t xml:space="preserve">ţia in  apa </w:t>
            </w:r>
            <w:r w:rsidRPr="00E01B49">
              <w:rPr>
                <w:rFonts w:ascii="Arial" w:hAnsi="Arial" w:cs="Arial"/>
                <w:sz w:val="24"/>
                <w:szCs w:val="24"/>
              </w:rPr>
              <w:t>uzata bruta [mg/l]</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ED71EA" w:rsidRPr="00E01B49" w:rsidRDefault="00ED71EA" w:rsidP="00ED71EA">
            <w:pPr>
              <w:shd w:val="clear" w:color="auto" w:fill="FFFFFF"/>
              <w:spacing w:line="240" w:lineRule="auto"/>
              <w:ind w:left="142" w:right="178"/>
              <w:jc w:val="center"/>
              <w:rPr>
                <w:rFonts w:ascii="Arial" w:hAnsi="Arial" w:cs="Arial"/>
                <w:spacing w:val="-12"/>
                <w:sz w:val="24"/>
                <w:szCs w:val="24"/>
              </w:rPr>
            </w:pPr>
            <w:r w:rsidRPr="00E01B49">
              <w:rPr>
                <w:rFonts w:ascii="Arial" w:eastAsiaTheme="minorEastAsia" w:hAnsi="Arial" w:cs="Arial"/>
                <w:spacing w:val="-8"/>
                <w:sz w:val="24"/>
                <w:szCs w:val="24"/>
              </w:rPr>
              <w:t>Concentra</w:t>
            </w:r>
            <w:r w:rsidRPr="00E01B49">
              <w:rPr>
                <w:rFonts w:ascii="Arial" w:hAnsi="Arial" w:cs="Arial"/>
                <w:spacing w:val="-8"/>
                <w:sz w:val="24"/>
                <w:szCs w:val="24"/>
              </w:rPr>
              <w:t xml:space="preserve">ţia limita </w:t>
            </w:r>
            <w:r w:rsidRPr="00E01B49">
              <w:rPr>
                <w:rFonts w:ascii="Arial" w:hAnsi="Arial" w:cs="Arial"/>
                <w:spacing w:val="-12"/>
                <w:sz w:val="24"/>
                <w:szCs w:val="24"/>
              </w:rPr>
              <w:t>max. Admisa</w:t>
            </w:r>
          </w:p>
          <w:p w:rsidR="00ED71EA" w:rsidRPr="00E01B49" w:rsidRDefault="00ED71EA" w:rsidP="00ED71EA">
            <w:pPr>
              <w:shd w:val="clear" w:color="auto" w:fill="FFFFFF"/>
              <w:spacing w:line="240" w:lineRule="auto"/>
              <w:ind w:left="142" w:right="178"/>
              <w:rPr>
                <w:rFonts w:ascii="Arial" w:eastAsiaTheme="minorEastAsia" w:hAnsi="Arial" w:cs="Arial"/>
                <w:sz w:val="24"/>
                <w:szCs w:val="24"/>
                <w:lang w:val="fr-FR"/>
              </w:rPr>
            </w:pPr>
            <w:r w:rsidRPr="00E01B49">
              <w:rPr>
                <w:rFonts w:ascii="Arial" w:hAnsi="Arial" w:cs="Arial"/>
                <w:spacing w:val="-12"/>
                <w:sz w:val="24"/>
                <w:szCs w:val="24"/>
              </w:rPr>
              <w:t>[mg/l]</w:t>
            </w:r>
            <w:r w:rsidRPr="00E01B49">
              <w:rPr>
                <w:rFonts w:ascii="Arial" w:eastAsia="TimesNewRomanPSMT" w:hAnsi="Arial" w:cs="Arial"/>
                <w:kern w:val="16"/>
                <w:sz w:val="24"/>
                <w:szCs w:val="24"/>
                <w:lang w:eastAsia="ro-RO"/>
              </w:rPr>
              <w:t xml:space="preserve">          NTPA 001</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D71EA" w:rsidRPr="00E01B49" w:rsidRDefault="00ED71EA" w:rsidP="00ED71EA">
            <w:pPr>
              <w:shd w:val="clear" w:color="auto" w:fill="FFFFFF"/>
              <w:spacing w:line="240" w:lineRule="auto"/>
              <w:ind w:left="142" w:right="158"/>
              <w:jc w:val="center"/>
              <w:rPr>
                <w:rFonts w:ascii="Arial" w:eastAsiaTheme="minorEastAsia" w:hAnsi="Arial" w:cs="Arial"/>
                <w:sz w:val="24"/>
                <w:szCs w:val="24"/>
              </w:rPr>
            </w:pPr>
            <w:r w:rsidRPr="00E01B49">
              <w:rPr>
                <w:rFonts w:ascii="Arial" w:eastAsiaTheme="minorEastAsia" w:hAnsi="Arial" w:cs="Arial"/>
                <w:spacing w:val="-8"/>
                <w:sz w:val="24"/>
                <w:szCs w:val="24"/>
              </w:rPr>
              <w:t xml:space="preserve">Eficienta de </w:t>
            </w:r>
            <w:r w:rsidRPr="00E01B49">
              <w:rPr>
                <w:rFonts w:ascii="Arial" w:eastAsiaTheme="minorEastAsia" w:hAnsi="Arial" w:cs="Arial"/>
                <w:spacing w:val="-14"/>
                <w:sz w:val="24"/>
                <w:szCs w:val="24"/>
              </w:rPr>
              <w:t xml:space="preserve">epurare nec. </w:t>
            </w:r>
            <w:r w:rsidRPr="00E01B49">
              <w:rPr>
                <w:rFonts w:ascii="Arial" w:eastAsiaTheme="minorEastAsia" w:hAnsi="Arial" w:cs="Arial"/>
                <w:i/>
                <w:iCs/>
                <w:sz w:val="24"/>
                <w:szCs w:val="24"/>
              </w:rPr>
              <w:t>[%]</w:t>
            </w:r>
          </w:p>
        </w:tc>
      </w:tr>
      <w:tr w:rsidR="00ED71EA" w:rsidRPr="00E01B49" w:rsidTr="007F0AB3">
        <w:trPr>
          <w:trHeight w:hRule="exact" w:val="278"/>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ED71EA" w:rsidRPr="00E01B49" w:rsidRDefault="00ED71EA" w:rsidP="00ED71EA">
            <w:pPr>
              <w:shd w:val="clear" w:color="auto" w:fill="FFFFFF"/>
              <w:spacing w:line="240" w:lineRule="auto"/>
              <w:ind w:left="142"/>
              <w:rPr>
                <w:rFonts w:ascii="Arial" w:eastAsiaTheme="minorEastAsia" w:hAnsi="Arial" w:cs="Arial"/>
                <w:sz w:val="24"/>
                <w:szCs w:val="24"/>
                <w:lang w:val="fr-FR"/>
              </w:rPr>
            </w:pPr>
            <w:r w:rsidRPr="00E01B49">
              <w:rPr>
                <w:rFonts w:ascii="Arial" w:eastAsiaTheme="minorEastAsia" w:hAnsi="Arial" w:cs="Arial"/>
                <w:spacing w:val="-10"/>
                <w:sz w:val="24"/>
                <w:szCs w:val="24"/>
              </w:rPr>
              <w:t>Cons.biochimic de oxigen (CBOs)</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ED71EA" w:rsidRPr="00E01B49" w:rsidRDefault="00ED71EA" w:rsidP="00ED71EA">
            <w:pPr>
              <w:shd w:val="clear" w:color="auto" w:fill="FFFFFF"/>
              <w:spacing w:line="240" w:lineRule="auto"/>
              <w:ind w:left="142" w:hanging="360"/>
              <w:jc w:val="center"/>
              <w:rPr>
                <w:rFonts w:ascii="Arial" w:eastAsiaTheme="minorEastAsia" w:hAnsi="Arial" w:cs="Arial"/>
                <w:sz w:val="24"/>
                <w:szCs w:val="24"/>
              </w:rPr>
            </w:pPr>
            <w:r w:rsidRPr="00E01B49">
              <w:rPr>
                <w:rFonts w:ascii="Arial" w:eastAsiaTheme="minorEastAsia" w:hAnsi="Arial" w:cs="Arial"/>
                <w:sz w:val="24"/>
                <w:szCs w:val="24"/>
              </w:rPr>
              <w:t>300</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ED71EA" w:rsidRPr="00E01B49" w:rsidRDefault="00ED71EA" w:rsidP="00ED71EA">
            <w:pPr>
              <w:shd w:val="clear" w:color="auto" w:fill="FFFFFF"/>
              <w:spacing w:line="240" w:lineRule="auto"/>
              <w:ind w:left="142" w:hanging="360"/>
              <w:jc w:val="center"/>
              <w:rPr>
                <w:rFonts w:ascii="Arial" w:eastAsiaTheme="minorEastAsia" w:hAnsi="Arial" w:cs="Arial"/>
                <w:sz w:val="24"/>
                <w:szCs w:val="24"/>
              </w:rPr>
            </w:pPr>
            <w:r w:rsidRPr="00E01B49">
              <w:rPr>
                <w:rFonts w:ascii="Arial" w:eastAsiaTheme="minorEastAsia" w:hAnsi="Arial" w:cs="Arial"/>
                <w:sz w:val="24"/>
                <w:szCs w:val="24"/>
              </w:rPr>
              <w:t>25</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D71EA" w:rsidRPr="00E01B49" w:rsidRDefault="00ED71EA" w:rsidP="00ED71EA">
            <w:pPr>
              <w:shd w:val="clear" w:color="auto" w:fill="FFFFFF"/>
              <w:spacing w:line="240" w:lineRule="auto"/>
              <w:ind w:left="142" w:hanging="360"/>
              <w:jc w:val="center"/>
              <w:rPr>
                <w:rFonts w:ascii="Arial" w:eastAsiaTheme="minorEastAsia" w:hAnsi="Arial" w:cs="Arial"/>
                <w:sz w:val="24"/>
                <w:szCs w:val="24"/>
              </w:rPr>
            </w:pPr>
            <w:r w:rsidRPr="00E01B49">
              <w:rPr>
                <w:rFonts w:ascii="Arial" w:eastAsiaTheme="minorEastAsia" w:hAnsi="Arial" w:cs="Arial"/>
                <w:sz w:val="24"/>
                <w:szCs w:val="24"/>
              </w:rPr>
              <w:t>92,00</w:t>
            </w:r>
          </w:p>
        </w:tc>
      </w:tr>
      <w:tr w:rsidR="00ED71EA" w:rsidRPr="00E01B49" w:rsidTr="007F0AB3">
        <w:trPr>
          <w:trHeight w:hRule="exact" w:val="268"/>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ED71EA" w:rsidRPr="00E01B49" w:rsidRDefault="00ED71EA" w:rsidP="00ED71EA">
            <w:pPr>
              <w:shd w:val="clear" w:color="auto" w:fill="FFFFFF"/>
              <w:spacing w:line="240" w:lineRule="auto"/>
              <w:ind w:left="142"/>
              <w:rPr>
                <w:rFonts w:ascii="Arial" w:eastAsiaTheme="minorEastAsia" w:hAnsi="Arial" w:cs="Arial"/>
                <w:sz w:val="24"/>
                <w:szCs w:val="24"/>
                <w:lang w:val="fr-FR"/>
              </w:rPr>
            </w:pPr>
            <w:r w:rsidRPr="00E01B49">
              <w:rPr>
                <w:rFonts w:ascii="Arial" w:eastAsiaTheme="minorEastAsia" w:hAnsi="Arial" w:cs="Arial"/>
                <w:spacing w:val="-12"/>
                <w:sz w:val="24"/>
                <w:szCs w:val="24"/>
              </w:rPr>
              <w:t xml:space="preserve">Materii totale </w:t>
            </w:r>
            <w:r w:rsidRPr="00E01B49">
              <w:rPr>
                <w:rFonts w:ascii="Arial" w:hAnsi="Arial" w:cs="Arial"/>
                <w:spacing w:val="-12"/>
                <w:sz w:val="24"/>
                <w:szCs w:val="24"/>
              </w:rPr>
              <w:t>în suspensie (MTS)</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ED71EA" w:rsidRPr="00E01B49" w:rsidRDefault="00ED71EA" w:rsidP="00ED71EA">
            <w:pPr>
              <w:shd w:val="clear" w:color="auto" w:fill="FFFFFF"/>
              <w:spacing w:line="240" w:lineRule="auto"/>
              <w:ind w:left="142" w:hanging="360"/>
              <w:jc w:val="center"/>
              <w:rPr>
                <w:rFonts w:ascii="Arial" w:eastAsiaTheme="minorEastAsia" w:hAnsi="Arial" w:cs="Arial"/>
                <w:sz w:val="24"/>
                <w:szCs w:val="24"/>
              </w:rPr>
            </w:pPr>
            <w:r w:rsidRPr="00E01B49">
              <w:rPr>
                <w:rFonts w:ascii="Arial" w:eastAsiaTheme="minorEastAsia" w:hAnsi="Arial" w:cs="Arial"/>
                <w:sz w:val="24"/>
                <w:szCs w:val="24"/>
              </w:rPr>
              <w:t>350</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ED71EA" w:rsidRPr="00E01B49" w:rsidRDefault="00ED71EA" w:rsidP="00ED71EA">
            <w:pPr>
              <w:shd w:val="clear" w:color="auto" w:fill="FFFFFF"/>
              <w:spacing w:line="240" w:lineRule="auto"/>
              <w:ind w:left="142" w:hanging="360"/>
              <w:jc w:val="center"/>
              <w:rPr>
                <w:rFonts w:ascii="Arial" w:eastAsiaTheme="minorEastAsia" w:hAnsi="Arial" w:cs="Arial"/>
                <w:sz w:val="24"/>
                <w:szCs w:val="24"/>
              </w:rPr>
            </w:pPr>
            <w:r w:rsidRPr="00E01B49">
              <w:rPr>
                <w:rFonts w:ascii="Arial" w:eastAsiaTheme="minorEastAsia" w:hAnsi="Arial" w:cs="Arial"/>
                <w:sz w:val="24"/>
                <w:szCs w:val="24"/>
              </w:rPr>
              <w:t>35</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D71EA" w:rsidRPr="00E01B49" w:rsidRDefault="00ED71EA" w:rsidP="00ED71EA">
            <w:pPr>
              <w:shd w:val="clear" w:color="auto" w:fill="FFFFFF"/>
              <w:spacing w:line="240" w:lineRule="auto"/>
              <w:ind w:left="142" w:hanging="360"/>
              <w:jc w:val="center"/>
              <w:rPr>
                <w:rFonts w:ascii="Arial" w:eastAsiaTheme="minorEastAsia" w:hAnsi="Arial" w:cs="Arial"/>
                <w:sz w:val="24"/>
                <w:szCs w:val="24"/>
              </w:rPr>
            </w:pPr>
            <w:r w:rsidRPr="00E01B49">
              <w:rPr>
                <w:rFonts w:ascii="Arial" w:eastAsiaTheme="minorEastAsia" w:hAnsi="Arial" w:cs="Arial"/>
                <w:sz w:val="24"/>
                <w:szCs w:val="24"/>
              </w:rPr>
              <w:t>83,00</w:t>
            </w:r>
          </w:p>
        </w:tc>
      </w:tr>
      <w:tr w:rsidR="00ED71EA" w:rsidRPr="00E01B49" w:rsidTr="007F0AB3">
        <w:trPr>
          <w:trHeight w:hRule="exact" w:val="283"/>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ED71EA" w:rsidRPr="00E01B49" w:rsidRDefault="00ED71EA" w:rsidP="00ED71EA">
            <w:pPr>
              <w:shd w:val="clear" w:color="auto" w:fill="FFFFFF"/>
              <w:spacing w:line="240" w:lineRule="auto"/>
              <w:ind w:left="142"/>
              <w:rPr>
                <w:rFonts w:ascii="Arial" w:eastAsiaTheme="minorEastAsia" w:hAnsi="Arial" w:cs="Arial"/>
                <w:sz w:val="24"/>
                <w:szCs w:val="24"/>
              </w:rPr>
            </w:pPr>
            <w:r w:rsidRPr="00E01B49">
              <w:rPr>
                <w:rFonts w:ascii="Arial" w:eastAsiaTheme="minorEastAsia" w:hAnsi="Arial" w:cs="Arial"/>
                <w:sz w:val="24"/>
                <w:szCs w:val="24"/>
              </w:rPr>
              <w:t>CCO Cr</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ED71EA" w:rsidRPr="00E01B49" w:rsidRDefault="00ED71EA" w:rsidP="00ED71EA">
            <w:pPr>
              <w:shd w:val="clear" w:color="auto" w:fill="FFFFFF"/>
              <w:spacing w:line="240" w:lineRule="auto"/>
              <w:ind w:left="142" w:hanging="360"/>
              <w:jc w:val="center"/>
              <w:rPr>
                <w:rFonts w:ascii="Arial" w:eastAsiaTheme="minorEastAsia" w:hAnsi="Arial" w:cs="Arial"/>
                <w:sz w:val="24"/>
                <w:szCs w:val="24"/>
              </w:rPr>
            </w:pPr>
            <w:r w:rsidRPr="00E01B49">
              <w:rPr>
                <w:rFonts w:ascii="Arial" w:eastAsiaTheme="minorEastAsia" w:hAnsi="Arial" w:cs="Arial"/>
                <w:sz w:val="24"/>
                <w:szCs w:val="24"/>
              </w:rPr>
              <w:t>500</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ED71EA" w:rsidRPr="00E01B49" w:rsidRDefault="00ED71EA" w:rsidP="00ED71EA">
            <w:pPr>
              <w:shd w:val="clear" w:color="auto" w:fill="FFFFFF"/>
              <w:spacing w:line="240" w:lineRule="auto"/>
              <w:ind w:left="142" w:hanging="360"/>
              <w:jc w:val="center"/>
              <w:rPr>
                <w:rFonts w:ascii="Arial" w:eastAsiaTheme="minorEastAsia" w:hAnsi="Arial" w:cs="Arial"/>
                <w:sz w:val="24"/>
                <w:szCs w:val="24"/>
              </w:rPr>
            </w:pPr>
            <w:r w:rsidRPr="00E01B49">
              <w:rPr>
                <w:rFonts w:ascii="Arial" w:eastAsiaTheme="minorEastAsia" w:hAnsi="Arial" w:cs="Arial"/>
                <w:sz w:val="24"/>
                <w:szCs w:val="24"/>
              </w:rPr>
              <w:t>125</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D71EA" w:rsidRPr="00E01B49" w:rsidRDefault="00ED71EA" w:rsidP="00ED71EA">
            <w:pPr>
              <w:shd w:val="clear" w:color="auto" w:fill="FFFFFF"/>
              <w:spacing w:line="240" w:lineRule="auto"/>
              <w:ind w:left="142" w:hanging="360"/>
              <w:jc w:val="center"/>
              <w:rPr>
                <w:rFonts w:ascii="Arial" w:eastAsiaTheme="minorEastAsia" w:hAnsi="Arial" w:cs="Arial"/>
                <w:sz w:val="24"/>
                <w:szCs w:val="24"/>
              </w:rPr>
            </w:pPr>
            <w:r w:rsidRPr="00E01B49">
              <w:rPr>
                <w:rFonts w:ascii="Arial" w:eastAsiaTheme="minorEastAsia" w:hAnsi="Arial" w:cs="Arial"/>
                <w:sz w:val="24"/>
                <w:szCs w:val="24"/>
              </w:rPr>
              <w:t>75,00</w:t>
            </w:r>
          </w:p>
        </w:tc>
      </w:tr>
      <w:tr w:rsidR="00ED71EA" w:rsidRPr="00E01B49" w:rsidTr="007F0AB3">
        <w:trPr>
          <w:trHeight w:hRule="exact" w:val="288"/>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ED71EA" w:rsidRPr="00E01B49" w:rsidRDefault="00ED71EA" w:rsidP="00ED71EA">
            <w:pPr>
              <w:shd w:val="clear" w:color="auto" w:fill="FFFFFF"/>
              <w:spacing w:line="240" w:lineRule="auto"/>
              <w:ind w:left="142"/>
              <w:rPr>
                <w:rFonts w:ascii="Arial" w:eastAsiaTheme="minorEastAsia" w:hAnsi="Arial" w:cs="Arial"/>
                <w:sz w:val="24"/>
                <w:szCs w:val="24"/>
              </w:rPr>
            </w:pPr>
            <w:r w:rsidRPr="00E01B49">
              <w:rPr>
                <w:rFonts w:ascii="Arial" w:eastAsiaTheme="minorEastAsia" w:hAnsi="Arial" w:cs="Arial"/>
                <w:sz w:val="24"/>
                <w:szCs w:val="24"/>
              </w:rPr>
              <w:t>Azot total</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ED71EA" w:rsidRPr="00E01B49" w:rsidRDefault="00ED71EA" w:rsidP="00ED71EA">
            <w:pPr>
              <w:shd w:val="clear" w:color="auto" w:fill="FFFFFF"/>
              <w:spacing w:line="240" w:lineRule="auto"/>
              <w:ind w:left="142" w:hanging="360"/>
              <w:jc w:val="center"/>
              <w:rPr>
                <w:rFonts w:ascii="Arial" w:eastAsiaTheme="minorEastAsia" w:hAnsi="Arial" w:cs="Arial"/>
                <w:sz w:val="24"/>
                <w:szCs w:val="24"/>
              </w:rPr>
            </w:pPr>
            <w:r w:rsidRPr="00E01B49">
              <w:rPr>
                <w:rFonts w:ascii="Arial" w:eastAsiaTheme="minorEastAsia" w:hAnsi="Arial" w:cs="Arial"/>
                <w:sz w:val="24"/>
                <w:szCs w:val="24"/>
              </w:rPr>
              <w:t>30</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ED71EA" w:rsidRPr="00E01B49" w:rsidRDefault="00ED71EA" w:rsidP="00ED71EA">
            <w:pPr>
              <w:shd w:val="clear" w:color="auto" w:fill="FFFFFF"/>
              <w:spacing w:line="240" w:lineRule="auto"/>
              <w:ind w:left="142" w:hanging="360"/>
              <w:jc w:val="center"/>
              <w:rPr>
                <w:rFonts w:ascii="Arial" w:eastAsiaTheme="minorEastAsia" w:hAnsi="Arial" w:cs="Arial"/>
                <w:sz w:val="24"/>
                <w:szCs w:val="24"/>
              </w:rPr>
            </w:pPr>
            <w:r w:rsidRPr="00E01B49">
              <w:rPr>
                <w:rFonts w:ascii="Arial" w:eastAsiaTheme="minorEastAsia" w:hAnsi="Arial" w:cs="Arial"/>
                <w:sz w:val="24"/>
                <w:szCs w:val="24"/>
              </w:rPr>
              <w:t>15</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D71EA" w:rsidRPr="00E01B49" w:rsidRDefault="00ED71EA" w:rsidP="00ED71EA">
            <w:pPr>
              <w:shd w:val="clear" w:color="auto" w:fill="FFFFFF"/>
              <w:spacing w:line="240" w:lineRule="auto"/>
              <w:ind w:left="142" w:hanging="360"/>
              <w:jc w:val="center"/>
              <w:rPr>
                <w:rFonts w:ascii="Arial" w:eastAsiaTheme="minorEastAsia" w:hAnsi="Arial" w:cs="Arial"/>
                <w:sz w:val="24"/>
                <w:szCs w:val="24"/>
              </w:rPr>
            </w:pPr>
            <w:r w:rsidRPr="00E01B49">
              <w:rPr>
                <w:rFonts w:ascii="Arial" w:eastAsiaTheme="minorEastAsia" w:hAnsi="Arial" w:cs="Arial"/>
                <w:sz w:val="24"/>
                <w:szCs w:val="24"/>
              </w:rPr>
              <w:t>50,00</w:t>
            </w:r>
          </w:p>
        </w:tc>
      </w:tr>
      <w:tr w:rsidR="00ED71EA" w:rsidRPr="00E01B49" w:rsidTr="007F0AB3">
        <w:trPr>
          <w:trHeight w:hRule="exact" w:val="288"/>
        </w:trPr>
        <w:tc>
          <w:tcPr>
            <w:tcW w:w="3686" w:type="dxa"/>
            <w:tcBorders>
              <w:top w:val="single" w:sz="6" w:space="0" w:color="auto"/>
              <w:left w:val="single" w:sz="6" w:space="0" w:color="auto"/>
              <w:bottom w:val="single" w:sz="6" w:space="0" w:color="auto"/>
              <w:right w:val="single" w:sz="6" w:space="0" w:color="auto"/>
            </w:tcBorders>
            <w:shd w:val="clear" w:color="auto" w:fill="FFFFFF"/>
            <w:hideMark/>
          </w:tcPr>
          <w:p w:rsidR="00ED71EA" w:rsidRPr="00E01B49" w:rsidRDefault="00ED71EA" w:rsidP="00ED71EA">
            <w:pPr>
              <w:shd w:val="clear" w:color="auto" w:fill="FFFFFF"/>
              <w:spacing w:line="240" w:lineRule="auto"/>
              <w:ind w:left="142"/>
              <w:rPr>
                <w:rFonts w:ascii="Arial" w:eastAsiaTheme="minorEastAsia" w:hAnsi="Arial" w:cs="Arial"/>
                <w:sz w:val="24"/>
                <w:szCs w:val="24"/>
              </w:rPr>
            </w:pPr>
            <w:r w:rsidRPr="00E01B49">
              <w:rPr>
                <w:rFonts w:ascii="Arial" w:eastAsiaTheme="minorEastAsia" w:hAnsi="Arial" w:cs="Arial"/>
                <w:sz w:val="24"/>
                <w:szCs w:val="24"/>
              </w:rPr>
              <w:t>Fosfor total</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ED71EA" w:rsidRPr="00E01B49" w:rsidRDefault="00ED71EA" w:rsidP="00ED71EA">
            <w:pPr>
              <w:shd w:val="clear" w:color="auto" w:fill="FFFFFF"/>
              <w:spacing w:line="240" w:lineRule="auto"/>
              <w:ind w:left="142" w:hanging="360"/>
              <w:jc w:val="center"/>
              <w:rPr>
                <w:rFonts w:ascii="Arial" w:eastAsiaTheme="minorEastAsia" w:hAnsi="Arial" w:cs="Arial"/>
                <w:sz w:val="24"/>
                <w:szCs w:val="24"/>
              </w:rPr>
            </w:pPr>
            <w:r w:rsidRPr="00E01B49">
              <w:rPr>
                <w:rFonts w:ascii="Arial" w:eastAsiaTheme="minorEastAsia" w:hAnsi="Arial" w:cs="Arial"/>
                <w:sz w:val="24"/>
                <w:szCs w:val="24"/>
              </w:rPr>
              <w:t>5</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ED71EA" w:rsidRPr="00E01B49" w:rsidRDefault="00ED71EA" w:rsidP="00ED71EA">
            <w:pPr>
              <w:shd w:val="clear" w:color="auto" w:fill="FFFFFF"/>
              <w:spacing w:line="240" w:lineRule="auto"/>
              <w:ind w:left="142" w:hanging="360"/>
              <w:jc w:val="center"/>
              <w:rPr>
                <w:rFonts w:ascii="Arial" w:eastAsiaTheme="minorEastAsia" w:hAnsi="Arial" w:cs="Arial"/>
                <w:sz w:val="24"/>
                <w:szCs w:val="24"/>
              </w:rPr>
            </w:pPr>
            <w:r w:rsidRPr="00E01B49">
              <w:rPr>
                <w:rFonts w:ascii="Arial" w:eastAsiaTheme="minorEastAsia" w:hAnsi="Arial" w:cs="Arial"/>
                <w:sz w:val="24"/>
                <w:szCs w:val="24"/>
              </w:rPr>
              <w:t>2</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D71EA" w:rsidRPr="00E01B49" w:rsidRDefault="00ED71EA" w:rsidP="00ED71EA">
            <w:pPr>
              <w:shd w:val="clear" w:color="auto" w:fill="FFFFFF"/>
              <w:spacing w:line="240" w:lineRule="auto"/>
              <w:ind w:left="142" w:hanging="360"/>
              <w:jc w:val="center"/>
              <w:rPr>
                <w:rFonts w:ascii="Arial" w:eastAsiaTheme="minorEastAsia" w:hAnsi="Arial" w:cs="Arial"/>
                <w:sz w:val="24"/>
                <w:szCs w:val="24"/>
              </w:rPr>
            </w:pPr>
            <w:r w:rsidRPr="00E01B49">
              <w:rPr>
                <w:rFonts w:ascii="Arial" w:eastAsiaTheme="minorEastAsia" w:hAnsi="Arial" w:cs="Arial"/>
                <w:sz w:val="24"/>
                <w:szCs w:val="24"/>
              </w:rPr>
              <w:t>60,00</w:t>
            </w:r>
          </w:p>
        </w:tc>
      </w:tr>
    </w:tbl>
    <w:p w:rsidR="00ED71EA" w:rsidRPr="00E01B49" w:rsidRDefault="00ED71EA" w:rsidP="00ED71EA">
      <w:pPr>
        <w:spacing w:line="240" w:lineRule="auto"/>
        <w:ind w:left="142" w:hanging="142"/>
        <w:jc w:val="both"/>
        <w:rPr>
          <w:rFonts w:ascii="Arial" w:hAnsi="Arial" w:cs="Arial"/>
          <w:sz w:val="24"/>
          <w:szCs w:val="24"/>
          <w:lang w:val="it-IT"/>
        </w:rPr>
      </w:pPr>
    </w:p>
    <w:p w:rsidR="00ED71EA" w:rsidRPr="00E01B49" w:rsidRDefault="00ED71EA" w:rsidP="00ED71EA">
      <w:pPr>
        <w:spacing w:line="240" w:lineRule="auto"/>
        <w:ind w:left="142" w:hanging="142"/>
        <w:jc w:val="both"/>
        <w:rPr>
          <w:rFonts w:ascii="Arial" w:hAnsi="Arial" w:cs="Arial"/>
          <w:b/>
          <w:sz w:val="24"/>
          <w:szCs w:val="24"/>
          <w:lang w:val="it-IT"/>
        </w:rPr>
      </w:pPr>
      <w:r w:rsidRPr="00E01B49">
        <w:rPr>
          <w:rFonts w:ascii="Arial" w:hAnsi="Arial" w:cs="Arial"/>
          <w:sz w:val="24"/>
          <w:szCs w:val="24"/>
          <w:lang w:val="it-IT"/>
        </w:rPr>
        <w:t xml:space="preserve">  Trebuie menţionat impactul pozitiv al investiţiei asupra calităţii apelor de suprafaţă, deoarece realizarea lucrarilor de canalizare si a statiei de epurare va contribui la stoparea poluării zonei , datorită evacuării necontrolate a apelor uzate  menajere.</w:t>
      </w:r>
    </w:p>
    <w:p w:rsidR="00A75CDC" w:rsidRPr="00E01B49" w:rsidRDefault="00A75CDC">
      <w:pPr>
        <w:spacing w:after="0" w:line="240" w:lineRule="auto"/>
        <w:ind w:firstLine="720"/>
        <w:jc w:val="both"/>
        <w:rPr>
          <w:rFonts w:ascii="Arial" w:hAnsi="Arial" w:cs="Arial"/>
          <w:sz w:val="24"/>
          <w:szCs w:val="24"/>
        </w:rPr>
      </w:pPr>
    </w:p>
    <w:p w:rsidR="00A75CDC" w:rsidRPr="00E01B49" w:rsidRDefault="00CC7035">
      <w:pPr>
        <w:spacing w:after="0" w:line="240" w:lineRule="auto"/>
        <w:jc w:val="both"/>
        <w:rPr>
          <w:rFonts w:ascii="Arial" w:hAnsi="Arial" w:cs="Arial"/>
          <w:b/>
          <w:i/>
          <w:sz w:val="24"/>
          <w:szCs w:val="24"/>
        </w:rPr>
      </w:pPr>
      <w:r w:rsidRPr="00E01B49">
        <w:rPr>
          <w:rFonts w:ascii="Arial" w:hAnsi="Arial" w:cs="Arial"/>
          <w:b/>
          <w:i/>
          <w:sz w:val="24"/>
          <w:szCs w:val="24"/>
        </w:rPr>
        <w:t xml:space="preserve">    </w:t>
      </w:r>
      <w:r w:rsidRPr="00E01B49">
        <w:rPr>
          <w:rFonts w:ascii="Arial" w:hAnsi="Arial" w:cs="Arial"/>
          <w:b/>
          <w:i/>
          <w:sz w:val="24"/>
          <w:szCs w:val="24"/>
        </w:rPr>
        <w:tab/>
        <w:t>b) Protecţia aerului:</w:t>
      </w:r>
    </w:p>
    <w:p w:rsidR="00A75CDC" w:rsidRPr="00E01B49" w:rsidRDefault="00CC7035">
      <w:pPr>
        <w:spacing w:after="0" w:line="240" w:lineRule="auto"/>
        <w:jc w:val="both"/>
        <w:rPr>
          <w:rFonts w:ascii="Arial" w:hAnsi="Arial" w:cs="Arial"/>
          <w:sz w:val="24"/>
          <w:szCs w:val="24"/>
        </w:rPr>
      </w:pPr>
      <w:r w:rsidRPr="00E01B49">
        <w:rPr>
          <w:rFonts w:ascii="Arial" w:hAnsi="Arial" w:cs="Arial"/>
          <w:sz w:val="24"/>
          <w:szCs w:val="24"/>
        </w:rPr>
        <w:t xml:space="preserve">    </w:t>
      </w:r>
      <w:r w:rsidRPr="00E01B49">
        <w:rPr>
          <w:rFonts w:ascii="Arial" w:hAnsi="Arial" w:cs="Arial"/>
          <w:sz w:val="24"/>
          <w:szCs w:val="24"/>
        </w:rPr>
        <w:tab/>
        <w:t xml:space="preserve">- </w:t>
      </w:r>
      <w:r w:rsidRPr="00E01B49">
        <w:rPr>
          <w:rFonts w:ascii="Arial" w:hAnsi="Arial" w:cs="Arial"/>
          <w:b/>
          <w:sz w:val="24"/>
          <w:szCs w:val="24"/>
        </w:rPr>
        <w:t>Sursele de poluanţi pentru aer, poluanţi, inclusiv surse de mirosuri:</w:t>
      </w:r>
    </w:p>
    <w:p w:rsidR="00A75CDC" w:rsidRPr="00E01B49" w:rsidRDefault="00CC7035">
      <w:pPr>
        <w:spacing w:after="0" w:line="240" w:lineRule="auto"/>
        <w:ind w:firstLine="720"/>
        <w:jc w:val="both"/>
        <w:rPr>
          <w:rFonts w:ascii="Arial" w:hAnsi="Arial" w:cs="Arial"/>
          <w:sz w:val="24"/>
          <w:szCs w:val="24"/>
        </w:rPr>
      </w:pPr>
      <w:r w:rsidRPr="00E01B49">
        <w:rPr>
          <w:rFonts w:ascii="Arial" w:hAnsi="Arial" w:cs="Arial"/>
          <w:b/>
          <w:sz w:val="24"/>
          <w:szCs w:val="24"/>
        </w:rPr>
        <w:t>In perioada lucrarilor de construire</w:t>
      </w:r>
      <w:r w:rsidRPr="00E01B49">
        <w:rPr>
          <w:rFonts w:ascii="Arial" w:hAnsi="Arial" w:cs="Arial"/>
          <w:sz w:val="24"/>
          <w:szCs w:val="24"/>
        </w:rPr>
        <w:t xml:space="preserve">, se vor utiliza utilaje si autovehicule avand inspectia tehnica periodica in termen de valabilitate, si din aceasta cauza, principalele surse de poluare a aerului au emis noxe de la gazele de ardere in limitele admise de normele in vigoare. </w:t>
      </w:r>
    </w:p>
    <w:p w:rsidR="00A75CDC" w:rsidRPr="00E01B49" w:rsidRDefault="00CC7035">
      <w:pPr>
        <w:widowControl w:val="0"/>
        <w:spacing w:after="0" w:line="240" w:lineRule="auto"/>
        <w:jc w:val="both"/>
        <w:rPr>
          <w:rFonts w:ascii="Arial" w:hAnsi="Arial" w:cs="Arial"/>
          <w:sz w:val="24"/>
          <w:szCs w:val="24"/>
          <w:lang w:val="da-DK" w:eastAsia="en-GB"/>
        </w:rPr>
      </w:pPr>
      <w:r w:rsidRPr="00E01B49">
        <w:rPr>
          <w:rFonts w:ascii="Arial" w:hAnsi="Arial" w:cs="Arial"/>
          <w:sz w:val="24"/>
          <w:szCs w:val="24"/>
          <w:lang w:val="da-DK" w:eastAsia="en-GB"/>
        </w:rPr>
        <w:t>Sursele de poluare pentru aer se manifesta numai pe</w:t>
      </w:r>
      <w:r w:rsidRPr="00E01B49">
        <w:rPr>
          <w:rFonts w:ascii="Arial" w:hAnsi="Arial" w:cs="Arial"/>
          <w:b/>
          <w:sz w:val="24"/>
          <w:szCs w:val="24"/>
          <w:lang w:val="da-DK" w:eastAsia="en-GB"/>
        </w:rPr>
        <w:t xml:space="preserve"> perioada de execuţie</w:t>
      </w:r>
      <w:r w:rsidRPr="00E01B49">
        <w:rPr>
          <w:rFonts w:ascii="Arial" w:hAnsi="Arial" w:cs="Arial"/>
          <w:sz w:val="24"/>
          <w:szCs w:val="24"/>
          <w:lang w:val="da-DK" w:eastAsia="en-GB"/>
        </w:rPr>
        <w:t xml:space="preserve"> si pot fi:</w:t>
      </w:r>
    </w:p>
    <w:p w:rsidR="00A75CDC" w:rsidRPr="00E01B49" w:rsidRDefault="00CC7035" w:rsidP="00D90EB3">
      <w:pPr>
        <w:numPr>
          <w:ilvl w:val="0"/>
          <w:numId w:val="8"/>
        </w:numPr>
        <w:spacing w:after="0" w:line="240" w:lineRule="auto"/>
        <w:contextualSpacing/>
        <w:jc w:val="both"/>
        <w:rPr>
          <w:rFonts w:ascii="Arial" w:hAnsi="Arial" w:cs="Arial"/>
          <w:sz w:val="24"/>
          <w:szCs w:val="24"/>
          <w:lang w:eastAsia="en-GB"/>
        </w:rPr>
      </w:pPr>
      <w:r w:rsidRPr="00E01B49">
        <w:rPr>
          <w:rFonts w:ascii="Arial" w:hAnsi="Arial" w:cs="Arial"/>
          <w:sz w:val="24"/>
          <w:szCs w:val="24"/>
          <w:lang w:eastAsia="en-GB"/>
        </w:rPr>
        <w:t>pulberi şi praf generate de lucrările de săpare a tranşeelor pentru pozarea conductelor, emisia acestor poluanti va fi limitata în timp pentru un amplasament dat - lucrările se vor executa pe tronsoane, care sunt programate succesiv în funcţie de graficul de execuţie şi ritmul de finalizare a lucrărilor.</w:t>
      </w:r>
    </w:p>
    <w:p w:rsidR="00A75CDC" w:rsidRPr="00E01B49" w:rsidRDefault="00CC7035" w:rsidP="00D90EB3">
      <w:pPr>
        <w:numPr>
          <w:ilvl w:val="0"/>
          <w:numId w:val="8"/>
        </w:numPr>
        <w:spacing w:after="0" w:line="240" w:lineRule="auto"/>
        <w:contextualSpacing/>
        <w:jc w:val="both"/>
        <w:rPr>
          <w:rFonts w:ascii="Arial" w:hAnsi="Arial" w:cs="Arial"/>
          <w:sz w:val="24"/>
          <w:szCs w:val="24"/>
          <w:lang w:eastAsia="en-GB"/>
        </w:rPr>
      </w:pPr>
      <w:r w:rsidRPr="00E01B49">
        <w:rPr>
          <w:rFonts w:ascii="Arial" w:hAnsi="Arial" w:cs="Arial"/>
          <w:sz w:val="24"/>
          <w:szCs w:val="24"/>
          <w:lang w:eastAsia="en-GB"/>
        </w:rPr>
        <w:lastRenderedPageBreak/>
        <w:t>utilajele si echipamentele prin functionarea lor in zona fronturilor de lucru. Poluarea specifica activitatii utilajelor si echipamentelor se apreciaza dupa consumul de carburanti care genereaza poluanti precum: NOx, SOx, CO, COVnm, aldehide, hidrocarburi, acizi organici, particule in suspensie si sedimentabile.</w:t>
      </w:r>
    </w:p>
    <w:p w:rsidR="00A75CDC" w:rsidRPr="00E01B49" w:rsidRDefault="00CC7035" w:rsidP="00D90EB3">
      <w:pPr>
        <w:numPr>
          <w:ilvl w:val="0"/>
          <w:numId w:val="8"/>
        </w:numPr>
        <w:spacing w:after="0" w:line="240" w:lineRule="auto"/>
        <w:contextualSpacing/>
        <w:jc w:val="both"/>
        <w:rPr>
          <w:rFonts w:ascii="Arial" w:hAnsi="Arial" w:cs="Arial"/>
          <w:sz w:val="24"/>
          <w:szCs w:val="24"/>
          <w:lang w:eastAsia="en-GB"/>
        </w:rPr>
      </w:pPr>
      <w:r w:rsidRPr="00E01B49">
        <w:rPr>
          <w:rFonts w:ascii="Arial" w:hAnsi="Arial" w:cs="Arial"/>
          <w:sz w:val="24"/>
          <w:szCs w:val="24"/>
          <w:lang w:eastAsia="en-GB"/>
        </w:rPr>
        <w:t>traficul rutier desfasurat atat in si dinspre organizarea de santier. Poluarea specifica traficului rutier se apreciaza dupa consumul de carburanti care genereaza poluanti precum: NOx, CO, COVnm, particule in suspensie si sedimentabile.</w:t>
      </w:r>
    </w:p>
    <w:p w:rsidR="00A75CDC" w:rsidRPr="00E01B49" w:rsidRDefault="00CC7035" w:rsidP="00D90EB3">
      <w:pPr>
        <w:numPr>
          <w:ilvl w:val="0"/>
          <w:numId w:val="8"/>
        </w:numPr>
        <w:spacing w:after="0" w:line="240" w:lineRule="auto"/>
        <w:contextualSpacing/>
        <w:jc w:val="both"/>
        <w:rPr>
          <w:rFonts w:ascii="Arial" w:hAnsi="Arial" w:cs="Arial"/>
          <w:sz w:val="24"/>
          <w:szCs w:val="24"/>
          <w:lang w:eastAsia="en-GB"/>
        </w:rPr>
      </w:pPr>
      <w:r w:rsidRPr="00E01B49">
        <w:rPr>
          <w:rFonts w:ascii="Arial" w:hAnsi="Arial" w:cs="Arial"/>
          <w:sz w:val="24"/>
          <w:szCs w:val="24"/>
          <w:lang w:eastAsia="en-GB"/>
        </w:rPr>
        <w:t>neintretinerea necorespunzatoare a utilajelor si vehiculelor</w:t>
      </w:r>
    </w:p>
    <w:p w:rsidR="00A75CDC" w:rsidRPr="00E01B49" w:rsidRDefault="00CC7035" w:rsidP="00D90EB3">
      <w:pPr>
        <w:numPr>
          <w:ilvl w:val="0"/>
          <w:numId w:val="8"/>
        </w:numPr>
        <w:spacing w:after="0" w:line="240" w:lineRule="auto"/>
        <w:contextualSpacing/>
        <w:jc w:val="both"/>
        <w:rPr>
          <w:rFonts w:ascii="Arial" w:hAnsi="Arial" w:cs="Arial"/>
          <w:sz w:val="24"/>
          <w:szCs w:val="24"/>
          <w:lang w:eastAsia="en-GB"/>
        </w:rPr>
      </w:pPr>
      <w:r w:rsidRPr="00E01B49">
        <w:rPr>
          <w:rFonts w:ascii="Arial" w:hAnsi="Arial" w:cs="Arial"/>
          <w:sz w:val="24"/>
          <w:szCs w:val="24"/>
          <w:lang w:eastAsia="en-GB"/>
        </w:rPr>
        <w:t>praful generat de excavatiile realizate, traficul utilajelor si manipularea materialelor de constructii</w:t>
      </w:r>
    </w:p>
    <w:p w:rsidR="00A75CDC" w:rsidRPr="00E01B49" w:rsidRDefault="00CC7035" w:rsidP="00D90EB3">
      <w:pPr>
        <w:numPr>
          <w:ilvl w:val="0"/>
          <w:numId w:val="8"/>
        </w:numPr>
        <w:spacing w:after="0" w:line="240" w:lineRule="auto"/>
        <w:contextualSpacing/>
        <w:jc w:val="both"/>
        <w:rPr>
          <w:rFonts w:ascii="Arial" w:hAnsi="Arial" w:cs="Arial"/>
          <w:sz w:val="24"/>
          <w:szCs w:val="24"/>
          <w:lang w:eastAsia="en-GB"/>
        </w:rPr>
      </w:pPr>
      <w:r w:rsidRPr="00E01B49">
        <w:rPr>
          <w:rFonts w:ascii="Arial" w:hAnsi="Arial" w:cs="Arial"/>
          <w:sz w:val="24"/>
          <w:szCs w:val="24"/>
          <w:lang w:eastAsia="en-GB"/>
        </w:rPr>
        <w:t>depozitarea in conditii improprii a combustibililor utilizati pentru realizarea lucrarilor de constructii</w:t>
      </w:r>
    </w:p>
    <w:p w:rsidR="00A75CDC" w:rsidRPr="00E01B49" w:rsidRDefault="00CC7035">
      <w:pPr>
        <w:widowControl w:val="0"/>
        <w:spacing w:after="0" w:line="240" w:lineRule="auto"/>
        <w:ind w:left="20" w:right="20"/>
        <w:jc w:val="both"/>
        <w:rPr>
          <w:rFonts w:ascii="Arial" w:hAnsi="Arial" w:cs="Arial"/>
          <w:sz w:val="24"/>
          <w:szCs w:val="24"/>
          <w:lang w:eastAsia="en-GB"/>
        </w:rPr>
      </w:pPr>
      <w:r w:rsidRPr="00E01B49">
        <w:rPr>
          <w:rFonts w:ascii="Arial" w:hAnsi="Arial" w:cs="Arial"/>
          <w:sz w:val="24"/>
          <w:szCs w:val="24"/>
          <w:lang w:eastAsia="en-GB"/>
        </w:rPr>
        <w:t>Minimizarea impactului emisiilor de la vehiculele rutiere şi nerutiere prin păstrarea valorilor concentraţiilor de poluanţi sub limitele normate se va realiza prin utilizarea echipamentelor în bună stare de funcţionare şi în bune condiţii tehnice.</w:t>
      </w:r>
    </w:p>
    <w:p w:rsidR="00A75CDC" w:rsidRDefault="00CC7035">
      <w:pPr>
        <w:spacing w:after="0" w:line="240" w:lineRule="auto"/>
        <w:ind w:firstLine="720"/>
        <w:jc w:val="both"/>
        <w:rPr>
          <w:rFonts w:ascii="Arial" w:hAnsi="Arial" w:cs="Arial"/>
          <w:sz w:val="24"/>
          <w:szCs w:val="24"/>
          <w:lang w:eastAsia="en-GB"/>
        </w:rPr>
      </w:pPr>
      <w:r w:rsidRPr="00E01B49">
        <w:rPr>
          <w:rFonts w:ascii="Arial" w:hAnsi="Arial" w:cs="Arial"/>
          <w:sz w:val="24"/>
          <w:szCs w:val="24"/>
          <w:lang w:eastAsia="en-GB"/>
        </w:rPr>
        <w:t>Poluanţii menţionaţi se manifestă doar pe o perioadă scurtă de timp şi pe tronsoane ale lucrărilor de execuţie care se mută odată cu evoluţia lucrărilor. De aceea, se estimează că în perioada de construcţie impactul poluant asupra atmosferei va fi minim şi perioada de expunere va fi redusă.</w:t>
      </w:r>
    </w:p>
    <w:p w:rsidR="00F974EA" w:rsidRPr="00E01B49" w:rsidRDefault="00F974EA">
      <w:pPr>
        <w:spacing w:after="0" w:line="240" w:lineRule="auto"/>
        <w:ind w:firstLine="720"/>
        <w:jc w:val="both"/>
        <w:rPr>
          <w:rFonts w:ascii="Arial" w:hAnsi="Arial" w:cs="Arial"/>
          <w:b/>
          <w:sz w:val="24"/>
          <w:szCs w:val="24"/>
        </w:rPr>
      </w:pPr>
    </w:p>
    <w:p w:rsidR="00A75CDC" w:rsidRPr="00E01B49" w:rsidRDefault="00CC7035">
      <w:pPr>
        <w:spacing w:after="0" w:line="240" w:lineRule="auto"/>
        <w:ind w:firstLine="720"/>
        <w:jc w:val="both"/>
        <w:rPr>
          <w:rFonts w:ascii="Arial" w:hAnsi="Arial" w:cs="Arial"/>
          <w:sz w:val="24"/>
          <w:szCs w:val="24"/>
        </w:rPr>
      </w:pPr>
      <w:r w:rsidRPr="00E01B49">
        <w:rPr>
          <w:rFonts w:ascii="Arial" w:hAnsi="Arial" w:cs="Arial"/>
          <w:b/>
          <w:sz w:val="24"/>
          <w:szCs w:val="24"/>
        </w:rPr>
        <w:t>În condiţiile de funcţionare normală</w:t>
      </w:r>
      <w:r w:rsidRPr="00E01B49">
        <w:rPr>
          <w:rFonts w:ascii="Arial" w:hAnsi="Arial" w:cs="Arial"/>
          <w:sz w:val="24"/>
          <w:szCs w:val="24"/>
        </w:rPr>
        <w:t xml:space="preserve"> şi de respectare a instrucţiunilor de proiectare functionarea obiectivului nu va afecta factorul de mediu aer.</w:t>
      </w:r>
    </w:p>
    <w:p w:rsidR="00A75CDC" w:rsidRPr="00E01B49" w:rsidRDefault="00CC7035">
      <w:pPr>
        <w:spacing w:line="240" w:lineRule="auto"/>
        <w:ind w:firstLine="720"/>
        <w:jc w:val="both"/>
        <w:rPr>
          <w:rFonts w:ascii="Arial" w:eastAsia="Calibri" w:hAnsi="Arial" w:cs="Arial"/>
          <w:sz w:val="24"/>
          <w:szCs w:val="24"/>
          <w:lang w:val="fr-FR"/>
        </w:rPr>
      </w:pPr>
      <w:r w:rsidRPr="00E01B49">
        <w:rPr>
          <w:rFonts w:ascii="Arial" w:eastAsia="Calibri" w:hAnsi="Arial" w:cs="Arial"/>
          <w:sz w:val="24"/>
          <w:szCs w:val="24"/>
          <w:lang w:val="fr-FR"/>
        </w:rPr>
        <w:t>Caracteristicile climei sunt influenţate în general de circulaţia atmosferei,a maselor de aer, de poziţia geografică şi de particularităţile reliefului.</w:t>
      </w:r>
    </w:p>
    <w:p w:rsidR="00A75CDC" w:rsidRPr="00E01B49" w:rsidRDefault="00CC7035">
      <w:pPr>
        <w:spacing w:after="0" w:line="240" w:lineRule="auto"/>
        <w:jc w:val="both"/>
        <w:rPr>
          <w:rFonts w:ascii="Arial" w:hAnsi="Arial" w:cs="Arial"/>
          <w:b/>
          <w:sz w:val="24"/>
          <w:szCs w:val="24"/>
        </w:rPr>
      </w:pPr>
      <w:r w:rsidRPr="00E01B49">
        <w:rPr>
          <w:rFonts w:ascii="Arial" w:hAnsi="Arial" w:cs="Arial"/>
          <w:sz w:val="24"/>
          <w:szCs w:val="24"/>
        </w:rPr>
        <w:t xml:space="preserve">    </w:t>
      </w:r>
      <w:r w:rsidRPr="00E01B49">
        <w:rPr>
          <w:rFonts w:ascii="Arial" w:hAnsi="Arial" w:cs="Arial"/>
          <w:sz w:val="24"/>
          <w:szCs w:val="24"/>
        </w:rPr>
        <w:tab/>
      </w:r>
      <w:r w:rsidRPr="00E01B49">
        <w:rPr>
          <w:rFonts w:ascii="Arial" w:hAnsi="Arial" w:cs="Arial"/>
          <w:b/>
          <w:sz w:val="24"/>
          <w:szCs w:val="24"/>
        </w:rPr>
        <w:t>- Instalaţiile pentru reţinerea şi dispersia poluanţilor în atmosferă:</w:t>
      </w:r>
    </w:p>
    <w:p w:rsidR="00A75CDC" w:rsidRPr="00E01B49" w:rsidRDefault="00CC7035">
      <w:pPr>
        <w:widowControl w:val="0"/>
        <w:spacing w:after="0" w:line="240" w:lineRule="auto"/>
        <w:ind w:left="20" w:right="20" w:firstLine="700"/>
        <w:jc w:val="both"/>
        <w:rPr>
          <w:rFonts w:ascii="Arial" w:hAnsi="Arial" w:cs="Arial"/>
          <w:sz w:val="24"/>
          <w:szCs w:val="24"/>
          <w:lang w:eastAsia="en-GB"/>
        </w:rPr>
      </w:pPr>
      <w:r w:rsidRPr="00E01B49">
        <w:rPr>
          <w:rFonts w:ascii="Arial" w:hAnsi="Arial" w:cs="Arial"/>
          <w:sz w:val="24"/>
          <w:szCs w:val="24"/>
          <w:lang w:eastAsia="en-GB"/>
        </w:rPr>
        <w:t>Avand in vedere ca sursele de poluare asociate activitatilor care se vor desfasura in faza de executie sunt surse libere, deschise si au cu totul alte particularitati decat sursele aferente unor activitati industriale sau asemanatoare, nu se poate pune problema unor instalatii de captare - evacuare in atmosfera a aerului impurificat/gazelor reziduale.</w:t>
      </w:r>
    </w:p>
    <w:p w:rsidR="00A75CDC" w:rsidRPr="00E01B49" w:rsidRDefault="00CC7035">
      <w:pPr>
        <w:widowControl w:val="0"/>
        <w:spacing w:after="0" w:line="240" w:lineRule="auto"/>
        <w:ind w:left="20" w:right="20" w:firstLine="700"/>
        <w:jc w:val="both"/>
        <w:rPr>
          <w:rFonts w:ascii="Arial" w:hAnsi="Arial" w:cs="Arial"/>
          <w:sz w:val="24"/>
          <w:szCs w:val="24"/>
          <w:lang w:eastAsia="en-GB"/>
        </w:rPr>
      </w:pPr>
      <w:r w:rsidRPr="00E01B49">
        <w:rPr>
          <w:rFonts w:ascii="Arial" w:hAnsi="Arial" w:cs="Arial"/>
          <w:sz w:val="24"/>
          <w:szCs w:val="24"/>
          <w:lang w:eastAsia="en-GB"/>
        </w:rPr>
        <w:t>Lucrările organizarii de şantier vor fi corect concepute şi executate, cu dotări moderne care sa reducă emisia de noxe în aer, apa şi pe sol. Concentrarea lor intr-un singur amplasament este benefica, diminuând zonele de impact şi favorizând o exploatare controlata şi corecta.</w:t>
      </w:r>
    </w:p>
    <w:p w:rsidR="00A75CDC" w:rsidRPr="00E01B49" w:rsidRDefault="00CC7035">
      <w:pPr>
        <w:widowControl w:val="0"/>
        <w:spacing w:after="0" w:line="240" w:lineRule="auto"/>
        <w:ind w:firstLine="720"/>
        <w:jc w:val="both"/>
        <w:rPr>
          <w:rFonts w:ascii="Arial" w:hAnsi="Arial" w:cs="Arial"/>
          <w:sz w:val="24"/>
          <w:szCs w:val="24"/>
          <w:lang w:eastAsia="en-GB"/>
        </w:rPr>
      </w:pPr>
      <w:r w:rsidRPr="00E01B49">
        <w:rPr>
          <w:rFonts w:ascii="Arial" w:hAnsi="Arial" w:cs="Arial"/>
          <w:sz w:val="24"/>
          <w:szCs w:val="24"/>
          <w:lang w:eastAsia="en-GB"/>
        </w:rPr>
        <w:t>Se recomanda urmatoarele masuri pentru perioada de executie:</w:t>
      </w:r>
    </w:p>
    <w:p w:rsidR="00A75CDC" w:rsidRPr="00E01B49" w:rsidRDefault="00CC7035" w:rsidP="00D90EB3">
      <w:pPr>
        <w:widowControl w:val="0"/>
        <w:numPr>
          <w:ilvl w:val="0"/>
          <w:numId w:val="7"/>
        </w:numPr>
        <w:tabs>
          <w:tab w:val="left" w:pos="284"/>
        </w:tabs>
        <w:spacing w:after="0" w:line="240" w:lineRule="auto"/>
        <w:jc w:val="both"/>
        <w:rPr>
          <w:rFonts w:ascii="Arial" w:hAnsi="Arial" w:cs="Arial"/>
          <w:sz w:val="24"/>
          <w:szCs w:val="24"/>
          <w:lang w:val="da-DK" w:eastAsia="en-GB"/>
        </w:rPr>
      </w:pPr>
      <w:r w:rsidRPr="00E01B49">
        <w:rPr>
          <w:rFonts w:ascii="Arial" w:hAnsi="Arial" w:cs="Arial"/>
          <w:sz w:val="24"/>
          <w:szCs w:val="24"/>
          <w:lang w:val="da-DK" w:eastAsia="en-GB"/>
        </w:rPr>
        <w:t>amenajarea de platforme speciale pentru depozitarea materialelor, a utilajelor si deseurilor</w:t>
      </w:r>
    </w:p>
    <w:p w:rsidR="00A75CDC" w:rsidRPr="00E01B49" w:rsidRDefault="00CC7035" w:rsidP="00D90EB3">
      <w:pPr>
        <w:widowControl w:val="0"/>
        <w:numPr>
          <w:ilvl w:val="0"/>
          <w:numId w:val="7"/>
        </w:numPr>
        <w:tabs>
          <w:tab w:val="left" w:pos="284"/>
        </w:tabs>
        <w:spacing w:after="0" w:line="240" w:lineRule="auto"/>
        <w:jc w:val="both"/>
        <w:rPr>
          <w:rFonts w:ascii="Arial" w:hAnsi="Arial" w:cs="Arial"/>
          <w:sz w:val="24"/>
          <w:szCs w:val="24"/>
          <w:lang w:val="da-DK" w:eastAsia="en-GB"/>
        </w:rPr>
      </w:pPr>
      <w:r w:rsidRPr="00E01B49">
        <w:rPr>
          <w:rFonts w:ascii="Arial" w:hAnsi="Arial" w:cs="Arial"/>
          <w:sz w:val="24"/>
          <w:szCs w:val="24"/>
          <w:lang w:val="da-DK" w:eastAsia="en-GB"/>
        </w:rPr>
        <w:t>activitatile care produc mult praf vor fi reduse in perioadele cu vant puternic sau se va urmari o umectare a suprafetelor</w:t>
      </w:r>
    </w:p>
    <w:p w:rsidR="00A75CDC" w:rsidRPr="00E01B49" w:rsidRDefault="00CC7035" w:rsidP="00D90EB3">
      <w:pPr>
        <w:widowControl w:val="0"/>
        <w:numPr>
          <w:ilvl w:val="0"/>
          <w:numId w:val="7"/>
        </w:numPr>
        <w:tabs>
          <w:tab w:val="left" w:pos="284"/>
        </w:tabs>
        <w:spacing w:after="0" w:line="240" w:lineRule="auto"/>
        <w:jc w:val="both"/>
        <w:rPr>
          <w:rFonts w:ascii="Arial" w:hAnsi="Arial" w:cs="Arial"/>
          <w:sz w:val="24"/>
          <w:szCs w:val="24"/>
          <w:lang w:val="da-DK" w:eastAsia="en-GB"/>
        </w:rPr>
      </w:pPr>
      <w:r w:rsidRPr="00E01B49">
        <w:rPr>
          <w:rFonts w:ascii="Arial" w:hAnsi="Arial" w:cs="Arial"/>
          <w:sz w:val="24"/>
          <w:szCs w:val="24"/>
          <w:lang w:val="da-DK" w:eastAsia="en-GB"/>
        </w:rPr>
        <w:t>verificarea periodica a utilajelor si mijloacelor de transport in ceea ce priveste nivelul de emisii de monoxid de carbon si a altor gaze de esapament si punerea in functiune numai dupa remedierea eventualelor defectiuni. In acest sens, unitatile de constructii vor trebui sa se doteze cu aparatura de testare necesara si sa efectueze reviziile la utilajele si mijloacele de transport, conform instructiunilor specifice.</w:t>
      </w:r>
    </w:p>
    <w:p w:rsidR="00A75CDC" w:rsidRPr="00E01B49" w:rsidRDefault="00CC7035">
      <w:pPr>
        <w:widowControl w:val="0"/>
        <w:spacing w:after="0" w:line="240" w:lineRule="auto"/>
        <w:ind w:left="20" w:right="20" w:firstLine="700"/>
        <w:jc w:val="both"/>
        <w:rPr>
          <w:rFonts w:ascii="Arial" w:hAnsi="Arial" w:cs="Arial"/>
          <w:sz w:val="24"/>
          <w:szCs w:val="24"/>
          <w:lang w:eastAsia="en-GB"/>
        </w:rPr>
      </w:pPr>
      <w:r w:rsidRPr="00E01B49">
        <w:rPr>
          <w:rFonts w:ascii="Arial" w:hAnsi="Arial" w:cs="Arial"/>
          <w:sz w:val="24"/>
          <w:szCs w:val="24"/>
          <w:lang w:eastAsia="en-GB"/>
        </w:rPr>
        <w:t>Datorită măsurilor de protecţie a atmosferei emisiile de poluanţi din zona de impact a activităţilor de construcţie şi de exploatare a investiţiilor propuse vor respecta valorile limită pentru protecţia sănătăţii umane şi pentru protecţia ecosistemelor, stipulate în Legea nr.104 din 15 iunie 2011 privind calitatea aerului înconjurător.</w:t>
      </w:r>
    </w:p>
    <w:p w:rsidR="00A75CDC" w:rsidRPr="00E01B49" w:rsidRDefault="00A75CDC">
      <w:pPr>
        <w:spacing w:after="0" w:line="240" w:lineRule="auto"/>
        <w:jc w:val="both"/>
        <w:rPr>
          <w:rFonts w:ascii="Arial" w:hAnsi="Arial" w:cs="Arial"/>
          <w:b/>
          <w:color w:val="FF0000"/>
          <w:sz w:val="24"/>
          <w:szCs w:val="24"/>
        </w:rPr>
      </w:pPr>
    </w:p>
    <w:p w:rsidR="00A75CDC" w:rsidRPr="00E01B49" w:rsidRDefault="00CC7035">
      <w:pPr>
        <w:spacing w:after="0" w:line="240" w:lineRule="auto"/>
        <w:jc w:val="both"/>
        <w:rPr>
          <w:rFonts w:ascii="Arial" w:hAnsi="Arial" w:cs="Arial"/>
          <w:b/>
          <w:i/>
          <w:sz w:val="24"/>
          <w:szCs w:val="24"/>
        </w:rPr>
      </w:pPr>
      <w:r w:rsidRPr="00E01B49">
        <w:rPr>
          <w:rFonts w:ascii="Arial" w:hAnsi="Arial" w:cs="Arial"/>
          <w:b/>
          <w:i/>
          <w:color w:val="FF0000"/>
          <w:sz w:val="24"/>
          <w:szCs w:val="24"/>
        </w:rPr>
        <w:t xml:space="preserve">    </w:t>
      </w:r>
      <w:r w:rsidRPr="00E01B49">
        <w:rPr>
          <w:rFonts w:ascii="Arial" w:hAnsi="Arial" w:cs="Arial"/>
          <w:b/>
          <w:i/>
          <w:color w:val="FF0000"/>
          <w:sz w:val="24"/>
          <w:szCs w:val="24"/>
        </w:rPr>
        <w:tab/>
      </w:r>
      <w:r w:rsidRPr="00E01B49">
        <w:rPr>
          <w:rFonts w:ascii="Arial" w:hAnsi="Arial" w:cs="Arial"/>
          <w:b/>
          <w:i/>
          <w:sz w:val="24"/>
          <w:szCs w:val="24"/>
        </w:rPr>
        <w:t>c) Protecţia împotriva zgomotului şi vibraţiilor:</w:t>
      </w:r>
    </w:p>
    <w:p w:rsidR="00A75CDC" w:rsidRPr="00E01B49" w:rsidRDefault="00CC7035">
      <w:pPr>
        <w:spacing w:after="0" w:line="240" w:lineRule="auto"/>
        <w:jc w:val="both"/>
        <w:rPr>
          <w:rFonts w:ascii="Arial" w:hAnsi="Arial" w:cs="Arial"/>
          <w:b/>
          <w:sz w:val="24"/>
          <w:szCs w:val="24"/>
        </w:rPr>
      </w:pPr>
      <w:r w:rsidRPr="00E01B49">
        <w:rPr>
          <w:rFonts w:ascii="Arial" w:hAnsi="Arial" w:cs="Arial"/>
          <w:sz w:val="24"/>
          <w:szCs w:val="24"/>
        </w:rPr>
        <w:t xml:space="preserve">    </w:t>
      </w:r>
      <w:r w:rsidRPr="00E01B49">
        <w:rPr>
          <w:rFonts w:ascii="Arial" w:hAnsi="Arial" w:cs="Arial"/>
          <w:sz w:val="24"/>
          <w:szCs w:val="24"/>
        </w:rPr>
        <w:tab/>
      </w:r>
      <w:r w:rsidRPr="00E01B49">
        <w:rPr>
          <w:rFonts w:ascii="Arial" w:hAnsi="Arial" w:cs="Arial"/>
          <w:b/>
          <w:sz w:val="24"/>
          <w:szCs w:val="24"/>
        </w:rPr>
        <w:t>- Sursele de zgomot şi de vibraţii:</w:t>
      </w:r>
    </w:p>
    <w:p w:rsidR="00A75CDC" w:rsidRPr="00E01B49" w:rsidRDefault="00CC7035">
      <w:pPr>
        <w:spacing w:after="0" w:line="240" w:lineRule="auto"/>
        <w:jc w:val="both"/>
        <w:rPr>
          <w:rFonts w:ascii="Arial" w:hAnsi="Arial" w:cs="Arial"/>
          <w:sz w:val="24"/>
          <w:szCs w:val="24"/>
        </w:rPr>
      </w:pPr>
      <w:r w:rsidRPr="00E01B49">
        <w:rPr>
          <w:rFonts w:ascii="Arial" w:hAnsi="Arial" w:cs="Arial"/>
          <w:sz w:val="24"/>
          <w:szCs w:val="24"/>
        </w:rPr>
        <w:lastRenderedPageBreak/>
        <w:tab/>
      </w:r>
      <w:r w:rsidRPr="00E01B49">
        <w:rPr>
          <w:rFonts w:ascii="Arial" w:hAnsi="Arial" w:cs="Arial"/>
          <w:b/>
          <w:sz w:val="24"/>
          <w:szCs w:val="24"/>
        </w:rPr>
        <w:t xml:space="preserve">In perioada lucrarilor de construire, </w:t>
      </w:r>
      <w:r w:rsidRPr="00E01B49">
        <w:rPr>
          <w:rFonts w:ascii="Arial" w:hAnsi="Arial" w:cs="Arial"/>
          <w:sz w:val="24"/>
          <w:szCs w:val="24"/>
        </w:rPr>
        <w:t>principalele surse de zgomot şi vibraţii sunt reprezentate de exploatarea utilajelor şi de utilajele de transport care tranzitează zona amplasamentului. Zgomotele şi vibraţiile se produc în situaţii normale de exploatare a utilajelor si instalatiilor folosite in procesul de organizare de santier, au caracter temporar şi nu au efecte negative asupra mediului.  Avand in vedere ca utilajele folosite sunt actionate de motoare termice omologate, nivelul zgomotelor produse se incadreaza in limitele admisibile.</w:t>
      </w:r>
    </w:p>
    <w:p w:rsidR="00A75CDC" w:rsidRPr="00E01B49" w:rsidRDefault="00CC7035">
      <w:pPr>
        <w:spacing w:before="60" w:after="0" w:line="240" w:lineRule="auto"/>
        <w:ind w:firstLine="720"/>
        <w:jc w:val="both"/>
        <w:rPr>
          <w:rFonts w:ascii="Arial" w:hAnsi="Arial" w:cs="Arial"/>
          <w:sz w:val="24"/>
          <w:szCs w:val="24"/>
          <w:lang w:eastAsia="ar-SA"/>
        </w:rPr>
      </w:pPr>
      <w:r w:rsidRPr="00E01B49">
        <w:rPr>
          <w:rFonts w:ascii="Arial" w:hAnsi="Arial" w:cs="Arial"/>
          <w:sz w:val="24"/>
          <w:szCs w:val="24"/>
          <w:lang w:eastAsia="ar-SA"/>
        </w:rPr>
        <w:t xml:space="preserve">Poluanti in perioada de executie: Sursele de zgomot si vibratii se produc in perioada executiei de la utilajele de executie si de la traficul auto. Nivelul de zgomot la sursa este cca.85+95 dBA, in unele cazuri 110 dBA. Caracterul zgomotului este de joasa frecvenja si durata este cca. 8-10 ore/zi. Nivelul total de zgomot este prevazut in STAS de a nu depasi 70 dBA la limita perimetrului construit si sub 50dBA la eel mai apropiat receptor protejat. Distanta de amplasare fata de locuinte este mica, deoarece extinderea retelelor de alimentare cu apa si canalizare  sunt situate in intravilanul localitatii </w:t>
      </w:r>
      <w:r w:rsidR="009B1E14" w:rsidRPr="00E01B49">
        <w:rPr>
          <w:rFonts w:ascii="Arial" w:hAnsi="Arial" w:cs="Arial"/>
          <w:sz w:val="24"/>
          <w:szCs w:val="24"/>
          <w:lang w:eastAsia="ar-SA"/>
        </w:rPr>
        <w:t>Oltina</w:t>
      </w:r>
      <w:r w:rsidRPr="00E01B49">
        <w:rPr>
          <w:rFonts w:ascii="Arial" w:hAnsi="Arial" w:cs="Arial"/>
          <w:sz w:val="24"/>
          <w:szCs w:val="24"/>
          <w:lang w:eastAsia="ar-SA"/>
        </w:rPr>
        <w:t>, insa nu implica disconfortul locuitorilor decat pe perioade limitate de timp, lucrarile generatoare de zgomot fiind organizate pe perioada zilei,  organizate corespunzator pentru limita la maxim efectul de disconfort.</w:t>
      </w:r>
    </w:p>
    <w:p w:rsidR="00A75CDC" w:rsidRPr="00E01B49" w:rsidRDefault="00CC7035">
      <w:pPr>
        <w:spacing w:before="60" w:after="0" w:line="240" w:lineRule="auto"/>
        <w:ind w:firstLine="720"/>
        <w:jc w:val="both"/>
        <w:rPr>
          <w:rFonts w:ascii="Arial" w:eastAsia="TimesNewRoman" w:hAnsi="Arial" w:cs="Arial"/>
          <w:sz w:val="24"/>
          <w:szCs w:val="24"/>
          <w:lang w:val="pt-BR"/>
        </w:rPr>
      </w:pPr>
      <w:r w:rsidRPr="00E01B49">
        <w:rPr>
          <w:rFonts w:ascii="Arial" w:hAnsi="Arial" w:cs="Arial"/>
          <w:sz w:val="24"/>
          <w:szCs w:val="24"/>
          <w:lang w:eastAsia="ar-SA"/>
        </w:rPr>
        <w:t xml:space="preserve">Poluanti in perioada de exploatare: </w:t>
      </w:r>
      <w:r w:rsidRPr="00E01B49">
        <w:rPr>
          <w:rFonts w:ascii="Arial" w:eastAsia="TimesNewRoman" w:hAnsi="Arial" w:cs="Arial"/>
          <w:sz w:val="24"/>
          <w:szCs w:val="24"/>
          <w:lang w:val="it-IT"/>
        </w:rPr>
        <w:t xml:space="preserve">in perioada exploatării, zgomotele sau vibratiile pot fi produse de către autovehiculele care circulă, aceste zgomote se vor incadra in limitele maxime admisibile ale  </w:t>
      </w:r>
      <w:r w:rsidRPr="00E01B49">
        <w:rPr>
          <w:rFonts w:ascii="Arial" w:eastAsia="TimesNewRoman" w:hAnsi="Arial" w:cs="Arial"/>
          <w:sz w:val="24"/>
          <w:szCs w:val="24"/>
          <w:lang w:val="pt-BR"/>
        </w:rPr>
        <w:t>SR 10009/2018.</w:t>
      </w:r>
    </w:p>
    <w:p w:rsidR="00A75CDC" w:rsidRPr="00E01B49" w:rsidRDefault="00CC7035">
      <w:pPr>
        <w:widowControl w:val="0"/>
        <w:shd w:val="clear" w:color="auto" w:fill="FFFFFF"/>
        <w:spacing w:after="0"/>
        <w:ind w:left="23" w:right="23" w:firstLine="697"/>
        <w:jc w:val="both"/>
        <w:rPr>
          <w:rFonts w:ascii="Arial" w:hAnsi="Arial" w:cs="Arial"/>
          <w:sz w:val="24"/>
          <w:szCs w:val="24"/>
          <w:lang w:eastAsia="en-GB"/>
        </w:rPr>
      </w:pPr>
      <w:r w:rsidRPr="00E01B49">
        <w:rPr>
          <w:rFonts w:ascii="Arial" w:hAnsi="Arial" w:cs="Arial"/>
          <w:sz w:val="24"/>
          <w:szCs w:val="24"/>
          <w:lang w:eastAsia="en-GB"/>
        </w:rPr>
        <w:t>Echipamentele electromecanice şi pompele din incinta staţiilor de pompare vor fi corect montate, in conformitate cu manualul tehnic al producătorului, astfel ca, in exploatare , se estimeaza ca investitiile propuse nu vor genera zgomot şi vibraţii peste limitele legale, producand un impact nesemnificativ.</w:t>
      </w:r>
    </w:p>
    <w:p w:rsidR="00A75CDC" w:rsidRPr="00E01B49" w:rsidRDefault="00CC7035">
      <w:pPr>
        <w:spacing w:after="0" w:line="240" w:lineRule="auto"/>
        <w:jc w:val="both"/>
        <w:rPr>
          <w:rFonts w:ascii="Arial" w:hAnsi="Arial" w:cs="Arial"/>
          <w:sz w:val="24"/>
          <w:szCs w:val="24"/>
        </w:rPr>
      </w:pPr>
      <w:r w:rsidRPr="00E01B49">
        <w:rPr>
          <w:rFonts w:ascii="Arial" w:hAnsi="Arial" w:cs="Arial"/>
          <w:sz w:val="24"/>
          <w:szCs w:val="24"/>
        </w:rPr>
        <w:t xml:space="preserve">    </w:t>
      </w:r>
      <w:r w:rsidRPr="00E01B49">
        <w:rPr>
          <w:rFonts w:ascii="Arial" w:hAnsi="Arial" w:cs="Arial"/>
          <w:sz w:val="24"/>
          <w:szCs w:val="24"/>
        </w:rPr>
        <w:tab/>
      </w:r>
      <w:r w:rsidRPr="00E01B49">
        <w:rPr>
          <w:rFonts w:ascii="Arial" w:hAnsi="Arial" w:cs="Arial"/>
          <w:b/>
          <w:sz w:val="24"/>
          <w:szCs w:val="24"/>
        </w:rPr>
        <w:t xml:space="preserve">- Amenajările şi dotările pentru protecţia împotriva zgomotului şi vibraţiilor: </w:t>
      </w:r>
      <w:r w:rsidRPr="00E01B49">
        <w:rPr>
          <w:rFonts w:ascii="Arial" w:hAnsi="Arial" w:cs="Arial"/>
          <w:sz w:val="24"/>
          <w:szCs w:val="24"/>
        </w:rPr>
        <w:t>Nu se impun amenjari si dotari speciale.</w:t>
      </w:r>
    </w:p>
    <w:p w:rsidR="00ED71EA" w:rsidRPr="00E01B49" w:rsidRDefault="00ED71EA">
      <w:pPr>
        <w:spacing w:after="0" w:line="240" w:lineRule="auto"/>
        <w:jc w:val="both"/>
        <w:rPr>
          <w:rFonts w:ascii="Arial" w:hAnsi="Arial" w:cs="Arial"/>
          <w:sz w:val="24"/>
          <w:szCs w:val="24"/>
        </w:rPr>
      </w:pPr>
      <w:r w:rsidRPr="00E01B49">
        <w:rPr>
          <w:rFonts w:ascii="Arial" w:hAnsi="Arial" w:cs="Arial"/>
          <w:b/>
          <w:i/>
          <w:sz w:val="24"/>
          <w:szCs w:val="24"/>
        </w:rPr>
        <w:t>Pe durata exploatarii retelei de canalizare</w:t>
      </w:r>
      <w:r w:rsidRPr="00E01B49">
        <w:rPr>
          <w:rFonts w:ascii="Arial" w:hAnsi="Arial" w:cs="Arial"/>
          <w:sz w:val="24"/>
          <w:szCs w:val="24"/>
        </w:rPr>
        <w:t xml:space="preserve"> nu exista probleme legate de zgomot si vibratii. In ceea ce priveste zgomotul si vibratiile de la statiile de pompare, acestea nu afecteaza populatia, pe de o parte datorita echipamentelor corect dimensionate si care vor respecta normele de zgomot si vibratii admise, iar pe de alta parte datorita distantei fata de zonele locuite</w:t>
      </w:r>
    </w:p>
    <w:p w:rsidR="00A75CDC" w:rsidRPr="00E01B49" w:rsidRDefault="00A75CDC" w:rsidP="00596C46">
      <w:pPr>
        <w:spacing w:after="0" w:line="240" w:lineRule="auto"/>
        <w:ind w:firstLine="709"/>
        <w:jc w:val="both"/>
        <w:rPr>
          <w:rFonts w:ascii="Arial" w:hAnsi="Arial" w:cs="Arial"/>
          <w:sz w:val="24"/>
          <w:szCs w:val="24"/>
        </w:rPr>
      </w:pPr>
    </w:p>
    <w:p w:rsidR="00A75CDC" w:rsidRPr="00E01B49" w:rsidRDefault="00CC7035" w:rsidP="00596C46">
      <w:pPr>
        <w:spacing w:after="0" w:line="240" w:lineRule="auto"/>
        <w:ind w:firstLine="709"/>
        <w:jc w:val="both"/>
        <w:rPr>
          <w:rFonts w:ascii="Arial" w:hAnsi="Arial" w:cs="Arial"/>
          <w:b/>
          <w:i/>
          <w:sz w:val="24"/>
          <w:szCs w:val="24"/>
        </w:rPr>
      </w:pPr>
      <w:r w:rsidRPr="00E01B49">
        <w:rPr>
          <w:rFonts w:ascii="Arial" w:hAnsi="Arial" w:cs="Arial"/>
          <w:b/>
          <w:i/>
          <w:sz w:val="24"/>
          <w:szCs w:val="24"/>
        </w:rPr>
        <w:t xml:space="preserve">    </w:t>
      </w:r>
      <w:r w:rsidRPr="00E01B49">
        <w:rPr>
          <w:rFonts w:ascii="Arial" w:hAnsi="Arial" w:cs="Arial"/>
          <w:b/>
          <w:i/>
          <w:sz w:val="24"/>
          <w:szCs w:val="24"/>
        </w:rPr>
        <w:tab/>
        <w:t>d) Protecţia împotriva radiaţiilor:</w:t>
      </w:r>
    </w:p>
    <w:p w:rsidR="00A75CDC" w:rsidRPr="00E01B49" w:rsidRDefault="00CC7035" w:rsidP="00596C46">
      <w:pPr>
        <w:spacing w:after="0" w:line="240" w:lineRule="auto"/>
        <w:ind w:firstLine="709"/>
        <w:jc w:val="both"/>
        <w:rPr>
          <w:rFonts w:ascii="Arial" w:hAnsi="Arial" w:cs="Arial"/>
          <w:b/>
          <w:sz w:val="24"/>
          <w:szCs w:val="24"/>
        </w:rPr>
      </w:pPr>
      <w:r w:rsidRPr="00E01B49">
        <w:rPr>
          <w:rFonts w:ascii="Arial" w:hAnsi="Arial" w:cs="Arial"/>
          <w:sz w:val="24"/>
          <w:szCs w:val="24"/>
        </w:rPr>
        <w:t xml:space="preserve">    </w:t>
      </w:r>
      <w:r w:rsidRPr="00E01B49">
        <w:rPr>
          <w:rFonts w:ascii="Arial" w:hAnsi="Arial" w:cs="Arial"/>
          <w:sz w:val="24"/>
          <w:szCs w:val="24"/>
        </w:rPr>
        <w:tab/>
      </w:r>
      <w:r w:rsidRPr="00E01B49">
        <w:rPr>
          <w:rFonts w:ascii="Arial" w:hAnsi="Arial" w:cs="Arial"/>
          <w:b/>
          <w:sz w:val="24"/>
          <w:szCs w:val="24"/>
        </w:rPr>
        <w:t>- Sursele de radiaţii: nu este cazul</w:t>
      </w:r>
    </w:p>
    <w:p w:rsidR="00A75CDC" w:rsidRPr="00E01B49" w:rsidRDefault="00CC7035" w:rsidP="00596C46">
      <w:pPr>
        <w:spacing w:after="0" w:line="240" w:lineRule="auto"/>
        <w:ind w:firstLine="709"/>
        <w:jc w:val="both"/>
        <w:rPr>
          <w:rFonts w:ascii="Arial" w:hAnsi="Arial" w:cs="Arial"/>
          <w:sz w:val="24"/>
          <w:szCs w:val="24"/>
        </w:rPr>
      </w:pPr>
      <w:r w:rsidRPr="00E01B49">
        <w:rPr>
          <w:rFonts w:ascii="Arial" w:hAnsi="Arial" w:cs="Arial"/>
          <w:sz w:val="24"/>
          <w:szCs w:val="24"/>
        </w:rPr>
        <w:t xml:space="preserve">    </w:t>
      </w:r>
      <w:r w:rsidRPr="00E01B49">
        <w:rPr>
          <w:rFonts w:ascii="Arial" w:hAnsi="Arial" w:cs="Arial"/>
          <w:sz w:val="24"/>
          <w:szCs w:val="24"/>
        </w:rPr>
        <w:tab/>
        <w:t>- Amenajările şi dotările pentru protecţia împotriva radiaţiilor: nu este cazul</w:t>
      </w:r>
    </w:p>
    <w:p w:rsidR="00ED71EA" w:rsidRPr="00E01B49" w:rsidRDefault="00ED71EA" w:rsidP="00596C46">
      <w:pPr>
        <w:spacing w:after="0" w:line="240" w:lineRule="auto"/>
        <w:ind w:firstLine="709"/>
        <w:jc w:val="both"/>
        <w:rPr>
          <w:rFonts w:ascii="Arial" w:hAnsi="Arial" w:cs="Arial"/>
          <w:sz w:val="24"/>
          <w:szCs w:val="24"/>
        </w:rPr>
      </w:pPr>
    </w:p>
    <w:p w:rsidR="00A75CDC" w:rsidRPr="00E01B49" w:rsidRDefault="00CC7035" w:rsidP="00596C46">
      <w:pPr>
        <w:spacing w:after="0" w:line="240" w:lineRule="auto"/>
        <w:ind w:firstLine="709"/>
        <w:jc w:val="both"/>
        <w:rPr>
          <w:rFonts w:ascii="Arial" w:hAnsi="Arial" w:cs="Arial"/>
          <w:b/>
          <w:i/>
          <w:sz w:val="24"/>
          <w:szCs w:val="24"/>
        </w:rPr>
      </w:pPr>
      <w:r w:rsidRPr="00E01B49">
        <w:rPr>
          <w:rFonts w:ascii="Arial" w:hAnsi="Arial" w:cs="Arial"/>
          <w:sz w:val="24"/>
          <w:szCs w:val="24"/>
        </w:rPr>
        <w:t xml:space="preserve">    </w:t>
      </w:r>
      <w:r w:rsidRPr="00E01B49">
        <w:rPr>
          <w:rFonts w:ascii="Arial" w:hAnsi="Arial" w:cs="Arial"/>
          <w:sz w:val="24"/>
          <w:szCs w:val="24"/>
        </w:rPr>
        <w:tab/>
        <w:t>e</w:t>
      </w:r>
      <w:r w:rsidRPr="00E01B49">
        <w:rPr>
          <w:rFonts w:ascii="Arial" w:hAnsi="Arial" w:cs="Arial"/>
          <w:b/>
          <w:i/>
          <w:sz w:val="24"/>
          <w:szCs w:val="24"/>
        </w:rPr>
        <w:t>) Protecţia solului şi a subsolului:</w:t>
      </w:r>
    </w:p>
    <w:p w:rsidR="00A75CDC" w:rsidRPr="00E01B49" w:rsidRDefault="00CC7035" w:rsidP="00596C46">
      <w:pPr>
        <w:spacing w:after="0" w:line="240" w:lineRule="auto"/>
        <w:ind w:firstLine="709"/>
        <w:jc w:val="both"/>
        <w:rPr>
          <w:rFonts w:ascii="Arial" w:hAnsi="Arial" w:cs="Arial"/>
          <w:sz w:val="24"/>
          <w:szCs w:val="24"/>
        </w:rPr>
      </w:pPr>
      <w:r w:rsidRPr="00E01B49">
        <w:rPr>
          <w:rFonts w:ascii="Arial" w:hAnsi="Arial" w:cs="Arial"/>
          <w:sz w:val="24"/>
          <w:szCs w:val="24"/>
        </w:rPr>
        <w:t xml:space="preserve">    </w:t>
      </w:r>
      <w:r w:rsidRPr="00E01B49">
        <w:rPr>
          <w:rFonts w:ascii="Arial" w:hAnsi="Arial" w:cs="Arial"/>
          <w:sz w:val="24"/>
          <w:szCs w:val="24"/>
        </w:rPr>
        <w:tab/>
      </w:r>
      <w:r w:rsidRPr="00E01B49">
        <w:rPr>
          <w:rFonts w:ascii="Arial" w:hAnsi="Arial" w:cs="Arial"/>
          <w:b/>
          <w:sz w:val="24"/>
          <w:szCs w:val="24"/>
        </w:rPr>
        <w:t>- Sursele de poluanţi pentru sol, subsol, ape freatice şi de adâncime</w:t>
      </w:r>
      <w:r w:rsidRPr="00E01B49">
        <w:rPr>
          <w:rFonts w:ascii="Arial" w:hAnsi="Arial" w:cs="Arial"/>
          <w:sz w:val="24"/>
          <w:szCs w:val="24"/>
        </w:rPr>
        <w:t>:</w:t>
      </w:r>
    </w:p>
    <w:p w:rsidR="00A75CDC" w:rsidRPr="00E01B49" w:rsidRDefault="00CC7035" w:rsidP="00596C46">
      <w:pPr>
        <w:spacing w:after="0" w:line="240" w:lineRule="auto"/>
        <w:ind w:firstLine="709"/>
        <w:jc w:val="both"/>
        <w:rPr>
          <w:rFonts w:ascii="Arial" w:hAnsi="Arial" w:cs="Arial"/>
          <w:b/>
          <w:sz w:val="24"/>
          <w:szCs w:val="24"/>
        </w:rPr>
      </w:pPr>
      <w:r w:rsidRPr="00E01B49">
        <w:rPr>
          <w:rFonts w:ascii="Arial" w:hAnsi="Arial" w:cs="Arial"/>
          <w:b/>
          <w:sz w:val="24"/>
          <w:szCs w:val="24"/>
        </w:rPr>
        <w:t>In timpul executiei investitiei:</w:t>
      </w:r>
    </w:p>
    <w:p w:rsidR="00A75CDC" w:rsidRPr="00E01B49" w:rsidRDefault="00CC7035" w:rsidP="00596C46">
      <w:pPr>
        <w:spacing w:after="0" w:line="240" w:lineRule="auto"/>
        <w:ind w:firstLine="709"/>
        <w:jc w:val="both"/>
        <w:rPr>
          <w:rFonts w:ascii="Arial" w:hAnsi="Arial" w:cs="Arial"/>
          <w:sz w:val="24"/>
          <w:szCs w:val="24"/>
        </w:rPr>
      </w:pPr>
      <w:r w:rsidRPr="00E01B49">
        <w:rPr>
          <w:rFonts w:ascii="Arial" w:hAnsi="Arial" w:cs="Arial"/>
          <w:sz w:val="24"/>
          <w:szCs w:val="24"/>
        </w:rPr>
        <w:t>Sursele potenţiale de poluare pentru sol, subsol si ape freatice, pot fi reprezentate de:</w:t>
      </w:r>
    </w:p>
    <w:p w:rsidR="00A75CDC" w:rsidRPr="00E01B49" w:rsidRDefault="00CC7035" w:rsidP="00D90EB3">
      <w:pPr>
        <w:widowControl w:val="0"/>
        <w:numPr>
          <w:ilvl w:val="0"/>
          <w:numId w:val="5"/>
        </w:numPr>
        <w:tabs>
          <w:tab w:val="left" w:pos="567"/>
        </w:tabs>
        <w:spacing w:after="0" w:line="240" w:lineRule="auto"/>
        <w:ind w:firstLine="709"/>
        <w:jc w:val="both"/>
        <w:rPr>
          <w:rFonts w:ascii="Arial" w:hAnsi="Arial" w:cs="Arial"/>
          <w:sz w:val="24"/>
          <w:szCs w:val="24"/>
          <w:lang w:eastAsia="en-GB"/>
        </w:rPr>
      </w:pPr>
      <w:r w:rsidRPr="00E01B49">
        <w:rPr>
          <w:rFonts w:ascii="Arial" w:hAnsi="Arial" w:cs="Arial"/>
          <w:sz w:val="24"/>
          <w:szCs w:val="24"/>
          <w:lang w:eastAsia="en-GB"/>
        </w:rPr>
        <w:t>traficul mijloacelor si utilajelor grele dinspre si in organizarea de santier genereaza poluanti atat de la arderea combustibililor (NOx, SO2, CO, pulberi), cat si de la functionarea utilajelor in fronturile de lucru (NOx, SO2, CO, Pb, pulberi), poluanti care prin intermediul mediilor de dispersie, in special prin sedimentarea poluantilor din aer, se pot depune pe suprafata solului si conduce la modificari structurale ale profilului de sol;</w:t>
      </w:r>
    </w:p>
    <w:p w:rsidR="00A75CDC" w:rsidRPr="00E01B49" w:rsidRDefault="00CC7035" w:rsidP="00D90EB3">
      <w:pPr>
        <w:widowControl w:val="0"/>
        <w:numPr>
          <w:ilvl w:val="0"/>
          <w:numId w:val="5"/>
        </w:numPr>
        <w:tabs>
          <w:tab w:val="left" w:pos="567"/>
        </w:tabs>
        <w:spacing w:after="0" w:line="240" w:lineRule="auto"/>
        <w:ind w:firstLine="709"/>
        <w:jc w:val="both"/>
        <w:rPr>
          <w:rFonts w:ascii="Arial" w:hAnsi="Arial" w:cs="Arial"/>
          <w:sz w:val="24"/>
          <w:szCs w:val="24"/>
          <w:lang w:eastAsia="en-GB"/>
        </w:rPr>
      </w:pPr>
      <w:r w:rsidRPr="00E01B49">
        <w:rPr>
          <w:rFonts w:ascii="Arial" w:hAnsi="Arial" w:cs="Arial"/>
          <w:sz w:val="24"/>
          <w:szCs w:val="24"/>
          <w:lang w:eastAsia="en-GB"/>
        </w:rPr>
        <w:t>neintretinerea necorespunzatoare si defectiuni tehnice ale utilajelor, alimentare cu carburanti, reparatii utilaje, accidente ce pot genera pierderi de combustibili si ulei care se pot depune in sol, conducand, de asemenea, la modificari structurale ale solului;</w:t>
      </w:r>
    </w:p>
    <w:p w:rsidR="00A75CDC" w:rsidRPr="00E01B49" w:rsidRDefault="00CC7035" w:rsidP="00D90EB3">
      <w:pPr>
        <w:widowControl w:val="0"/>
        <w:numPr>
          <w:ilvl w:val="0"/>
          <w:numId w:val="5"/>
        </w:numPr>
        <w:tabs>
          <w:tab w:val="left" w:pos="567"/>
        </w:tabs>
        <w:spacing w:after="0" w:line="240" w:lineRule="auto"/>
        <w:ind w:firstLine="709"/>
        <w:jc w:val="both"/>
        <w:rPr>
          <w:rFonts w:ascii="Arial" w:hAnsi="Arial" w:cs="Arial"/>
          <w:sz w:val="24"/>
          <w:szCs w:val="24"/>
          <w:lang w:eastAsia="en-GB"/>
        </w:rPr>
      </w:pPr>
      <w:r w:rsidRPr="00E01B49">
        <w:rPr>
          <w:rFonts w:ascii="Arial" w:hAnsi="Arial" w:cs="Arial"/>
          <w:sz w:val="24"/>
          <w:szCs w:val="24"/>
          <w:lang w:eastAsia="en-GB"/>
        </w:rPr>
        <w:lastRenderedPageBreak/>
        <w:t>deseurile rezultate atat in procesele tehnologice, cat si cele menajare se pot depune si polua solul;</w:t>
      </w:r>
    </w:p>
    <w:p w:rsidR="00A75CDC" w:rsidRPr="00E01B49" w:rsidRDefault="00CC7035" w:rsidP="00D90EB3">
      <w:pPr>
        <w:widowControl w:val="0"/>
        <w:numPr>
          <w:ilvl w:val="0"/>
          <w:numId w:val="5"/>
        </w:numPr>
        <w:tabs>
          <w:tab w:val="left" w:pos="567"/>
        </w:tabs>
        <w:spacing w:after="0" w:line="240" w:lineRule="auto"/>
        <w:ind w:firstLine="709"/>
        <w:jc w:val="both"/>
        <w:rPr>
          <w:rFonts w:ascii="Arial" w:hAnsi="Arial" w:cs="Arial"/>
          <w:sz w:val="24"/>
          <w:szCs w:val="24"/>
          <w:lang w:eastAsia="en-GB"/>
        </w:rPr>
      </w:pPr>
      <w:r w:rsidRPr="00E01B49">
        <w:rPr>
          <w:rFonts w:ascii="Arial" w:hAnsi="Arial" w:cs="Arial"/>
          <w:sz w:val="24"/>
          <w:szCs w:val="24"/>
          <w:lang w:eastAsia="en-GB"/>
        </w:rPr>
        <w:t>depozitarea necontrolata şi pe spatii neamenajate a carburanţilor şi lubrifianţilor precum şi a altor materiale necesare executiei lucrarilor.</w:t>
      </w:r>
    </w:p>
    <w:p w:rsidR="00A75CDC" w:rsidRPr="00E01B49" w:rsidRDefault="00CC7035" w:rsidP="00596C46">
      <w:pPr>
        <w:widowControl w:val="0"/>
        <w:spacing w:after="0" w:line="240" w:lineRule="auto"/>
        <w:ind w:firstLine="709"/>
        <w:jc w:val="both"/>
        <w:rPr>
          <w:rFonts w:ascii="Arial" w:hAnsi="Arial" w:cs="Arial"/>
          <w:sz w:val="24"/>
          <w:szCs w:val="24"/>
          <w:lang w:eastAsia="en-GB"/>
        </w:rPr>
      </w:pPr>
      <w:r w:rsidRPr="00E01B49">
        <w:rPr>
          <w:rFonts w:ascii="Arial" w:hAnsi="Arial" w:cs="Arial"/>
          <w:sz w:val="24"/>
          <w:szCs w:val="24"/>
          <w:lang w:eastAsia="en-GB"/>
        </w:rPr>
        <w:t>Solul va fi afectat temporar de lucrări de rea</w:t>
      </w:r>
      <w:r w:rsidR="00ED71EA" w:rsidRPr="00E01B49">
        <w:rPr>
          <w:rFonts w:ascii="Arial" w:hAnsi="Arial" w:cs="Arial"/>
          <w:sz w:val="24"/>
          <w:szCs w:val="24"/>
          <w:lang w:eastAsia="en-GB"/>
        </w:rPr>
        <w:t>lizarea a infrastructurii de canalizare</w:t>
      </w:r>
      <w:r w:rsidRPr="00E01B49">
        <w:rPr>
          <w:rFonts w:ascii="Arial" w:hAnsi="Arial" w:cs="Arial"/>
          <w:sz w:val="24"/>
          <w:szCs w:val="24"/>
          <w:lang w:eastAsia="en-GB"/>
        </w:rPr>
        <w:t>.</w:t>
      </w:r>
    </w:p>
    <w:p w:rsidR="00A75CDC" w:rsidRPr="00E01B49" w:rsidRDefault="00CC7035" w:rsidP="00596C46">
      <w:pPr>
        <w:widowControl w:val="0"/>
        <w:spacing w:after="0" w:line="240" w:lineRule="auto"/>
        <w:ind w:firstLine="709"/>
        <w:jc w:val="both"/>
        <w:rPr>
          <w:rFonts w:ascii="Arial" w:hAnsi="Arial" w:cs="Arial"/>
          <w:sz w:val="24"/>
          <w:szCs w:val="24"/>
          <w:lang w:eastAsia="en-GB"/>
        </w:rPr>
      </w:pPr>
      <w:r w:rsidRPr="00E01B49">
        <w:rPr>
          <w:rFonts w:ascii="Arial" w:hAnsi="Arial" w:cs="Arial"/>
          <w:sz w:val="24"/>
          <w:szCs w:val="24"/>
          <w:lang w:eastAsia="en-GB"/>
        </w:rPr>
        <w:t>În perioada de execuţie a lucrărilor, riscul potenţial de poluare a solului este dat de pierderi accidentale de carburanţi sau lubrifianţi de la vehicule, de la echipamentele electromecanice.</w:t>
      </w:r>
    </w:p>
    <w:p w:rsidR="00A75CDC" w:rsidRPr="00E01B49" w:rsidRDefault="00CC7035" w:rsidP="00596C46">
      <w:pPr>
        <w:widowControl w:val="0"/>
        <w:spacing w:after="0" w:line="240" w:lineRule="auto"/>
        <w:ind w:firstLine="709"/>
        <w:jc w:val="both"/>
        <w:rPr>
          <w:rFonts w:ascii="Arial" w:hAnsi="Arial" w:cs="Arial"/>
          <w:sz w:val="24"/>
          <w:szCs w:val="24"/>
          <w:lang w:eastAsia="en-GB"/>
        </w:rPr>
      </w:pPr>
      <w:r w:rsidRPr="00E01B49">
        <w:rPr>
          <w:rFonts w:ascii="Arial" w:hAnsi="Arial" w:cs="Arial"/>
          <w:sz w:val="24"/>
          <w:szCs w:val="24"/>
          <w:lang w:eastAsia="en-GB"/>
        </w:rPr>
        <w:t>O parte din pamantul excavat pe traseele de pozare a conductelor va fi utilizat la reumplere şi aducerea la cotele iniţiale după pozarea conductelor, iar restul va fi transportat la un depozitul de deşeuri municipale, pentru a fi folosit ca material de acoperire.</w:t>
      </w:r>
    </w:p>
    <w:p w:rsidR="00A75CDC" w:rsidRPr="00E01B49" w:rsidRDefault="00CC7035" w:rsidP="00596C46">
      <w:pPr>
        <w:widowControl w:val="0"/>
        <w:spacing w:after="0" w:line="240" w:lineRule="auto"/>
        <w:ind w:firstLine="709"/>
        <w:jc w:val="both"/>
        <w:rPr>
          <w:rFonts w:ascii="Arial" w:hAnsi="Arial" w:cs="Arial"/>
          <w:sz w:val="24"/>
          <w:szCs w:val="24"/>
          <w:lang w:eastAsia="en-GB"/>
        </w:rPr>
      </w:pPr>
      <w:r w:rsidRPr="00E01B49">
        <w:rPr>
          <w:rFonts w:ascii="Arial" w:hAnsi="Arial" w:cs="Arial"/>
          <w:sz w:val="24"/>
          <w:szCs w:val="24"/>
          <w:lang w:eastAsia="en-GB"/>
        </w:rPr>
        <w:t>Având in vedere cele prezentate, se poate estima că impactul asupra solului si subsolului datorat lucrărilor de execuţie va fi minim.</w:t>
      </w:r>
    </w:p>
    <w:p w:rsidR="00A75CDC" w:rsidRDefault="00CC7035" w:rsidP="00596C46">
      <w:pPr>
        <w:widowControl w:val="0"/>
        <w:spacing w:after="0" w:line="240" w:lineRule="auto"/>
        <w:ind w:firstLine="709"/>
        <w:jc w:val="both"/>
        <w:rPr>
          <w:rFonts w:ascii="Arial" w:hAnsi="Arial" w:cs="Arial"/>
          <w:sz w:val="24"/>
          <w:szCs w:val="24"/>
          <w:lang w:eastAsia="en-GB"/>
        </w:rPr>
      </w:pPr>
      <w:r w:rsidRPr="00E01B49">
        <w:rPr>
          <w:rFonts w:ascii="Arial" w:hAnsi="Arial" w:cs="Arial"/>
          <w:sz w:val="24"/>
          <w:szCs w:val="24"/>
          <w:lang w:eastAsia="en-GB"/>
        </w:rPr>
        <w:t>In cazul unei operări in condiţii normale - fără defecţiuni - nu vor exista surse de poluare a solului , subsolului si apelor freatice.</w:t>
      </w:r>
    </w:p>
    <w:p w:rsidR="00F974EA" w:rsidRPr="00E01B49" w:rsidRDefault="00F974EA" w:rsidP="00596C46">
      <w:pPr>
        <w:widowControl w:val="0"/>
        <w:spacing w:after="0" w:line="240" w:lineRule="auto"/>
        <w:ind w:firstLine="709"/>
        <w:jc w:val="both"/>
        <w:rPr>
          <w:rFonts w:ascii="Arial" w:hAnsi="Arial" w:cs="Arial"/>
          <w:sz w:val="24"/>
          <w:szCs w:val="24"/>
          <w:lang w:eastAsia="en-GB"/>
        </w:rPr>
      </w:pPr>
    </w:p>
    <w:p w:rsidR="00A75CDC" w:rsidRPr="00E01B49" w:rsidRDefault="00CC7035" w:rsidP="00596C46">
      <w:pPr>
        <w:spacing w:after="0" w:line="240" w:lineRule="auto"/>
        <w:ind w:firstLine="709"/>
        <w:jc w:val="both"/>
        <w:rPr>
          <w:rFonts w:ascii="Arial" w:hAnsi="Arial" w:cs="Arial"/>
          <w:b/>
          <w:sz w:val="24"/>
          <w:szCs w:val="24"/>
        </w:rPr>
      </w:pPr>
      <w:r w:rsidRPr="00E01B49">
        <w:rPr>
          <w:rFonts w:ascii="Arial" w:hAnsi="Arial" w:cs="Arial"/>
          <w:b/>
          <w:sz w:val="24"/>
          <w:szCs w:val="24"/>
        </w:rPr>
        <w:t xml:space="preserve">- Lucrările şi dotările pentru protecţia solului şi a subsolului: </w:t>
      </w:r>
    </w:p>
    <w:p w:rsidR="00A75CDC" w:rsidRPr="00E01B49" w:rsidRDefault="00CC7035" w:rsidP="00596C46">
      <w:pPr>
        <w:spacing w:after="0" w:line="240" w:lineRule="auto"/>
        <w:ind w:firstLine="709"/>
        <w:jc w:val="both"/>
        <w:rPr>
          <w:rFonts w:ascii="Arial" w:hAnsi="Arial" w:cs="Arial"/>
          <w:sz w:val="24"/>
          <w:szCs w:val="24"/>
          <w:lang w:eastAsia="ar-SA"/>
        </w:rPr>
      </w:pPr>
      <w:r w:rsidRPr="00E01B49">
        <w:rPr>
          <w:rFonts w:ascii="Arial" w:hAnsi="Arial" w:cs="Arial"/>
          <w:sz w:val="24"/>
          <w:szCs w:val="24"/>
          <w:lang w:eastAsia="ar-SA"/>
        </w:rPr>
        <w:t>La nivelul solului, in zona adiacenta desfasurarii lucrarilor se va evita amplasarea containerelor de colectare a deseurilor pe zona verde. Depozitarea temporara a materialelor ce vor asigura frontul de lucru conform planificarii se va face in spatii amenajate, cu evitarea scaparilor accidentale de materiale. Zonele de spatiu verde susceptibile de a fi afectate de eventualele incidente/accidente ce implica pierderi de materiale vor fi protejate prin acoperire cu folie de plastic pentru a nu permite contaminarea solului.</w:t>
      </w:r>
    </w:p>
    <w:p w:rsidR="00A75CDC" w:rsidRPr="00E01B49" w:rsidRDefault="00CC7035" w:rsidP="00596C46">
      <w:pPr>
        <w:spacing w:after="0" w:line="240" w:lineRule="auto"/>
        <w:ind w:firstLine="709"/>
        <w:jc w:val="both"/>
        <w:rPr>
          <w:rFonts w:ascii="Arial" w:hAnsi="Arial" w:cs="Arial"/>
          <w:sz w:val="24"/>
          <w:szCs w:val="24"/>
          <w:lang w:eastAsia="ar-SA"/>
        </w:rPr>
      </w:pPr>
      <w:r w:rsidRPr="00E01B49">
        <w:rPr>
          <w:rFonts w:ascii="Arial" w:hAnsi="Arial" w:cs="Arial"/>
          <w:sz w:val="24"/>
          <w:szCs w:val="24"/>
          <w:lang w:eastAsia="ar-SA"/>
        </w:rPr>
        <w:t xml:space="preserve">La realizarea lucrarilor de extindere a retelei de apa si a retelei de canalizare din Satul </w:t>
      </w:r>
      <w:r w:rsidR="009B1E14" w:rsidRPr="00E01B49">
        <w:rPr>
          <w:rFonts w:ascii="Arial" w:hAnsi="Arial" w:cs="Arial"/>
          <w:sz w:val="24"/>
          <w:szCs w:val="24"/>
          <w:lang w:eastAsia="ar-SA"/>
        </w:rPr>
        <w:t>Oltina</w:t>
      </w:r>
      <w:r w:rsidRPr="00E01B49">
        <w:rPr>
          <w:rFonts w:ascii="Arial" w:hAnsi="Arial" w:cs="Arial"/>
          <w:sz w:val="24"/>
          <w:szCs w:val="24"/>
          <w:lang w:eastAsia="ar-SA"/>
        </w:rPr>
        <w:t xml:space="preserve"> se vor lua masuri prin care sa nu se afecteze calitatea solului in cazul unor scurgeri accidentale de produse petroliere de la masinile si utilajele din timpul executiei, aceste scurgeri fiind in cantitafi mici, ele nu pot infecta solul.</w:t>
      </w:r>
    </w:p>
    <w:p w:rsidR="00A75CDC" w:rsidRPr="00E01B49" w:rsidRDefault="00CC7035" w:rsidP="00596C46">
      <w:pPr>
        <w:spacing w:after="0" w:line="240" w:lineRule="auto"/>
        <w:ind w:firstLine="709"/>
        <w:jc w:val="both"/>
        <w:rPr>
          <w:rFonts w:ascii="Arial" w:hAnsi="Arial" w:cs="Arial"/>
          <w:sz w:val="24"/>
          <w:szCs w:val="24"/>
          <w:lang w:eastAsia="ar-SA"/>
        </w:rPr>
      </w:pPr>
      <w:r w:rsidRPr="00E01B49">
        <w:rPr>
          <w:rFonts w:ascii="Arial" w:hAnsi="Arial" w:cs="Arial"/>
          <w:sz w:val="24"/>
          <w:szCs w:val="24"/>
          <w:lang w:eastAsia="ar-SA"/>
        </w:rPr>
        <w:t>Se vor realiza puncte special amenajate in vederea colectarii si depozitarii temporare a deseurilor si se va implementa sistemul de colectare selectiva a deseurilor. Serviciul de colectare a deseurilor va fi realizat printr-un operator de salubritate autorizat potrivit legii.</w:t>
      </w:r>
    </w:p>
    <w:p w:rsidR="00A75CDC" w:rsidRPr="00E01B49" w:rsidRDefault="00CC7035" w:rsidP="00596C46">
      <w:pPr>
        <w:spacing w:after="0" w:line="240" w:lineRule="auto"/>
        <w:ind w:firstLine="709"/>
        <w:jc w:val="both"/>
        <w:rPr>
          <w:rFonts w:ascii="Arial" w:hAnsi="Arial" w:cs="Arial"/>
          <w:sz w:val="24"/>
          <w:szCs w:val="24"/>
          <w:lang w:eastAsia="ar-SA"/>
        </w:rPr>
      </w:pPr>
      <w:r w:rsidRPr="00E01B49">
        <w:rPr>
          <w:rFonts w:ascii="Arial" w:hAnsi="Arial" w:cs="Arial"/>
          <w:sz w:val="24"/>
          <w:szCs w:val="24"/>
          <w:lang w:eastAsia="ar-SA"/>
        </w:rPr>
        <w:t>Depozitarea deseurilor se va face doar in locurile special amenajate.</w:t>
      </w:r>
    </w:p>
    <w:p w:rsidR="00A75CDC" w:rsidRPr="00E01B49" w:rsidRDefault="00CC7035" w:rsidP="00596C46">
      <w:pPr>
        <w:spacing w:after="0" w:line="240" w:lineRule="auto"/>
        <w:ind w:firstLine="709"/>
        <w:jc w:val="both"/>
        <w:rPr>
          <w:rFonts w:ascii="Arial" w:hAnsi="Arial" w:cs="Arial"/>
          <w:b/>
          <w:sz w:val="24"/>
          <w:szCs w:val="24"/>
        </w:rPr>
      </w:pPr>
      <w:r w:rsidRPr="00E01B49">
        <w:rPr>
          <w:rFonts w:ascii="Arial" w:hAnsi="Arial" w:cs="Arial"/>
          <w:sz w:val="24"/>
          <w:szCs w:val="24"/>
        </w:rPr>
        <w:t xml:space="preserve">    </w:t>
      </w:r>
      <w:r w:rsidRPr="00E01B49">
        <w:rPr>
          <w:rFonts w:ascii="Arial" w:hAnsi="Arial" w:cs="Arial"/>
          <w:b/>
          <w:sz w:val="24"/>
          <w:szCs w:val="24"/>
        </w:rPr>
        <w:tab/>
        <w:t xml:space="preserve"> </w:t>
      </w:r>
    </w:p>
    <w:p w:rsidR="00A75CDC" w:rsidRPr="00E01B49" w:rsidRDefault="00CC7035" w:rsidP="00596C46">
      <w:pPr>
        <w:spacing w:after="0" w:line="240" w:lineRule="auto"/>
        <w:ind w:firstLine="709"/>
        <w:jc w:val="both"/>
        <w:rPr>
          <w:rFonts w:ascii="Arial" w:eastAsia="Calibri" w:hAnsi="Arial" w:cs="Arial"/>
          <w:b/>
          <w:sz w:val="24"/>
          <w:szCs w:val="24"/>
          <w:lang w:val="fr-FR"/>
        </w:rPr>
      </w:pPr>
      <w:r w:rsidRPr="00E01B49">
        <w:rPr>
          <w:rFonts w:ascii="Arial" w:eastAsia="Calibri" w:hAnsi="Arial" w:cs="Arial"/>
          <w:b/>
          <w:sz w:val="24"/>
          <w:szCs w:val="24"/>
          <w:lang w:val="fr-FR"/>
        </w:rPr>
        <w:t>Pe durata executiei lucrarilor</w:t>
      </w:r>
    </w:p>
    <w:p w:rsidR="00A75CDC" w:rsidRPr="00E01B49" w:rsidRDefault="00CC7035" w:rsidP="00596C46">
      <w:pPr>
        <w:spacing w:after="0" w:line="240" w:lineRule="auto"/>
        <w:ind w:firstLine="709"/>
        <w:jc w:val="both"/>
        <w:rPr>
          <w:rFonts w:ascii="Arial" w:eastAsia="Calibri" w:hAnsi="Arial" w:cs="Arial"/>
          <w:sz w:val="24"/>
          <w:szCs w:val="24"/>
        </w:rPr>
      </w:pPr>
      <w:r w:rsidRPr="00E01B49">
        <w:rPr>
          <w:rFonts w:ascii="Arial" w:eastAsia="Calibri" w:hAnsi="Arial" w:cs="Arial"/>
          <w:sz w:val="24"/>
          <w:szCs w:val="24"/>
        </w:rPr>
        <w:t xml:space="preserve">Pentru reducerea sau diminuarea impactului produs asupra solului, vor fi prevăzute următoarele măsuri: </w:t>
      </w:r>
    </w:p>
    <w:p w:rsidR="00A75CDC" w:rsidRPr="00E01B49" w:rsidRDefault="00CC7035" w:rsidP="00596C46">
      <w:pPr>
        <w:spacing w:after="0" w:line="240" w:lineRule="auto"/>
        <w:ind w:firstLine="709"/>
        <w:jc w:val="both"/>
        <w:rPr>
          <w:rFonts w:ascii="Arial" w:eastAsia="Calibri" w:hAnsi="Arial" w:cs="Arial"/>
          <w:sz w:val="24"/>
          <w:szCs w:val="24"/>
        </w:rPr>
      </w:pPr>
      <w:r w:rsidRPr="00E01B49">
        <w:rPr>
          <w:rFonts w:ascii="Arial" w:eastAsia="Calibri" w:hAnsi="Arial" w:cs="Arial"/>
          <w:sz w:val="24"/>
          <w:szCs w:val="24"/>
        </w:rPr>
        <w:t xml:space="preserve">- dimensiunile lucrărilor de extindere a infrastructurii edilitare vor fi limitate la strictul necesar atingerii obiectivului; </w:t>
      </w:r>
    </w:p>
    <w:p w:rsidR="00A75CDC" w:rsidRPr="00E01B49" w:rsidRDefault="00CC7035" w:rsidP="00596C46">
      <w:pPr>
        <w:spacing w:after="0" w:line="240" w:lineRule="auto"/>
        <w:ind w:firstLine="709"/>
        <w:jc w:val="both"/>
        <w:rPr>
          <w:rFonts w:ascii="Arial" w:eastAsia="Calibri" w:hAnsi="Arial" w:cs="Arial"/>
          <w:sz w:val="24"/>
          <w:szCs w:val="24"/>
        </w:rPr>
      </w:pPr>
      <w:r w:rsidRPr="00E01B49">
        <w:rPr>
          <w:rFonts w:ascii="Arial" w:eastAsia="Calibri" w:hAnsi="Arial" w:cs="Arial"/>
          <w:sz w:val="24"/>
          <w:szCs w:val="24"/>
        </w:rPr>
        <w:t xml:space="preserve">- in cazul lucrărilor de descopertare, pătura superficială de sol va fi extrasă si depozitată separat (in halda de sol vegetal), urmand ca la refacerea ecologică obligatorie a amplasamentului (după terminarea lucrarilor obiectului) să fie folosita pentru resolificari; </w:t>
      </w:r>
    </w:p>
    <w:p w:rsidR="00A75CDC" w:rsidRPr="00E01B49" w:rsidRDefault="00CC7035" w:rsidP="00596C46">
      <w:pPr>
        <w:spacing w:after="0" w:line="240" w:lineRule="auto"/>
        <w:ind w:firstLine="709"/>
        <w:jc w:val="both"/>
        <w:rPr>
          <w:rFonts w:ascii="Arial" w:eastAsia="Calibri" w:hAnsi="Arial" w:cs="Arial"/>
          <w:sz w:val="24"/>
          <w:szCs w:val="24"/>
        </w:rPr>
      </w:pPr>
      <w:r w:rsidRPr="00E01B49">
        <w:rPr>
          <w:rFonts w:ascii="Arial" w:eastAsia="Calibri" w:hAnsi="Arial" w:cs="Arial"/>
          <w:sz w:val="24"/>
          <w:szCs w:val="24"/>
        </w:rPr>
        <w:t xml:space="preserve">- se vor efectua operaţiunii de conservare a depozitului de sol vegetal unde este cazul (in scopul prevenirii fenomenelor de depreciere, impurificare, imprăstiere si alterare) constand din: compactarea si nivelarea materialului descopertat depus, inierbare. </w:t>
      </w:r>
    </w:p>
    <w:p w:rsidR="00A75CDC" w:rsidRPr="00E01B49" w:rsidRDefault="00CC7035" w:rsidP="00596C46">
      <w:pPr>
        <w:spacing w:after="0" w:line="240" w:lineRule="auto"/>
        <w:ind w:firstLine="709"/>
        <w:jc w:val="both"/>
        <w:rPr>
          <w:rFonts w:ascii="Arial" w:eastAsia="Calibri" w:hAnsi="Arial" w:cs="Arial"/>
          <w:sz w:val="24"/>
          <w:szCs w:val="24"/>
        </w:rPr>
      </w:pPr>
      <w:r w:rsidRPr="00E01B49">
        <w:rPr>
          <w:rFonts w:ascii="Arial" w:eastAsia="Calibri" w:hAnsi="Arial" w:cs="Arial"/>
          <w:sz w:val="24"/>
          <w:szCs w:val="24"/>
        </w:rPr>
        <w:t xml:space="preserve">- pentru diminuarea răspandirii prafului si pulberilor in atmosferă si depunerea acestora pe terenurile invecinate lucrarilor (afectand solul si vegetaţia), materialul incărcat in mijloacele de transport va fi udat cu un autostropitor, ori de cate ori se va considera necesar (in perioada de vară, zilnic). </w:t>
      </w:r>
    </w:p>
    <w:p w:rsidR="00A75CDC" w:rsidRPr="00E01B49" w:rsidRDefault="00CC7035" w:rsidP="00596C46">
      <w:pPr>
        <w:spacing w:after="0" w:line="240" w:lineRule="auto"/>
        <w:ind w:firstLine="709"/>
        <w:jc w:val="both"/>
        <w:rPr>
          <w:rFonts w:ascii="Arial" w:eastAsia="Calibri" w:hAnsi="Arial" w:cs="Arial"/>
          <w:sz w:val="24"/>
          <w:szCs w:val="24"/>
          <w:lang w:val="fr-FR"/>
        </w:rPr>
      </w:pPr>
      <w:r w:rsidRPr="00E01B49">
        <w:rPr>
          <w:rFonts w:ascii="Arial" w:eastAsia="Calibri" w:hAnsi="Arial" w:cs="Arial"/>
          <w:sz w:val="24"/>
          <w:szCs w:val="24"/>
          <w:lang w:val="fr-FR"/>
        </w:rPr>
        <w:t xml:space="preserve">  În scopul evitării producerii unor poluări accidentale a solului datorită scurgerilor de carburanţi sau uleiuri, în locaţiile propuse ca şi şantiere nu se vor realiza lucrări de întreţinere a utilajelor şi a parcului auto.</w:t>
      </w:r>
    </w:p>
    <w:p w:rsidR="00A75CDC" w:rsidRPr="00E01B49" w:rsidRDefault="00CC7035" w:rsidP="00596C46">
      <w:pPr>
        <w:spacing w:after="0" w:line="240" w:lineRule="auto"/>
        <w:ind w:firstLine="709"/>
        <w:jc w:val="both"/>
        <w:rPr>
          <w:rFonts w:ascii="Arial" w:eastAsia="Calibri" w:hAnsi="Arial" w:cs="Arial"/>
          <w:sz w:val="24"/>
          <w:szCs w:val="24"/>
          <w:lang w:val="fr-FR"/>
        </w:rPr>
      </w:pPr>
      <w:r w:rsidRPr="00E01B49">
        <w:rPr>
          <w:rFonts w:ascii="Arial" w:eastAsia="Calibri" w:hAnsi="Arial" w:cs="Arial"/>
          <w:sz w:val="24"/>
          <w:szCs w:val="24"/>
          <w:lang w:val="fr-FR"/>
        </w:rPr>
        <w:lastRenderedPageBreak/>
        <w:t>La finalizarea lucrărilor de execuţie zonele amenajate ca şi şantiere temporare de lucru vor fi supuse unor lucrări de aducere la starea initiala astfel încat terenul să aibă aceeaşi destinaţie ca şi cea iniţială.</w:t>
      </w:r>
    </w:p>
    <w:p w:rsidR="00A75CDC" w:rsidRPr="00E01B49" w:rsidRDefault="00CC7035" w:rsidP="00596C46">
      <w:pPr>
        <w:spacing w:after="0" w:line="240" w:lineRule="auto"/>
        <w:ind w:firstLine="709"/>
        <w:jc w:val="both"/>
        <w:rPr>
          <w:rFonts w:ascii="Arial" w:eastAsia="Calibri" w:hAnsi="Arial" w:cs="Arial"/>
          <w:sz w:val="24"/>
          <w:szCs w:val="24"/>
          <w:lang w:val="fr-FR"/>
        </w:rPr>
      </w:pPr>
      <w:r w:rsidRPr="00E01B49">
        <w:rPr>
          <w:rFonts w:ascii="Arial" w:eastAsia="Calibri" w:hAnsi="Arial" w:cs="Arial"/>
          <w:sz w:val="24"/>
          <w:szCs w:val="24"/>
          <w:lang w:val="fr-FR"/>
        </w:rPr>
        <w:t>Calitatea solului şi a subsolului nu va fi afectată semnificativ de lucrările de realizare a investiţiei.</w:t>
      </w:r>
    </w:p>
    <w:p w:rsidR="00A75CDC" w:rsidRPr="00E01B49" w:rsidRDefault="00CC7035" w:rsidP="00596C46">
      <w:pPr>
        <w:spacing w:after="0" w:line="240" w:lineRule="auto"/>
        <w:ind w:firstLine="709"/>
        <w:jc w:val="both"/>
        <w:rPr>
          <w:rFonts w:ascii="Arial" w:hAnsi="Arial" w:cs="Arial"/>
          <w:sz w:val="24"/>
          <w:szCs w:val="24"/>
          <w:lang w:eastAsia="ro-RO"/>
        </w:rPr>
      </w:pPr>
      <w:r w:rsidRPr="00E01B49">
        <w:rPr>
          <w:rFonts w:ascii="Arial" w:hAnsi="Arial" w:cs="Arial"/>
          <w:sz w:val="24"/>
          <w:szCs w:val="24"/>
          <w:lang w:eastAsia="ro-RO"/>
        </w:rPr>
        <w:t>Dupa finalizarea lucrarilor se vor realiza:</w:t>
      </w:r>
    </w:p>
    <w:p w:rsidR="00A75CDC" w:rsidRPr="00E01B49" w:rsidRDefault="00CC7035" w:rsidP="00D90EB3">
      <w:pPr>
        <w:numPr>
          <w:ilvl w:val="0"/>
          <w:numId w:val="6"/>
        </w:numPr>
        <w:tabs>
          <w:tab w:val="left" w:pos="993"/>
          <w:tab w:val="left" w:pos="1980"/>
        </w:tabs>
        <w:spacing w:after="0" w:line="240" w:lineRule="auto"/>
        <w:ind w:left="0" w:firstLine="709"/>
        <w:jc w:val="both"/>
        <w:rPr>
          <w:rFonts w:ascii="Arial" w:hAnsi="Arial" w:cs="Arial"/>
          <w:sz w:val="24"/>
          <w:szCs w:val="24"/>
          <w:lang w:eastAsia="ro-RO"/>
        </w:rPr>
      </w:pPr>
      <w:r w:rsidRPr="00E01B49">
        <w:rPr>
          <w:rFonts w:ascii="Arial" w:hAnsi="Arial" w:cs="Arial"/>
          <w:sz w:val="24"/>
          <w:szCs w:val="24"/>
          <w:lang w:eastAsia="ro-RO"/>
        </w:rPr>
        <w:t>un plan de eliminare a deseurilor in timpul si la finalizarea lucrarilor si ecologizarea zonei dupa inchiderea santierului</w:t>
      </w:r>
    </w:p>
    <w:p w:rsidR="00A75CDC" w:rsidRPr="00E01B49" w:rsidRDefault="00CC7035" w:rsidP="00D90EB3">
      <w:pPr>
        <w:numPr>
          <w:ilvl w:val="0"/>
          <w:numId w:val="6"/>
        </w:numPr>
        <w:tabs>
          <w:tab w:val="left" w:pos="993"/>
          <w:tab w:val="left" w:pos="1980"/>
        </w:tabs>
        <w:spacing w:after="0" w:line="240" w:lineRule="auto"/>
        <w:ind w:left="0" w:firstLine="709"/>
        <w:jc w:val="both"/>
        <w:rPr>
          <w:rFonts w:ascii="Arial" w:hAnsi="Arial" w:cs="Arial"/>
          <w:sz w:val="24"/>
          <w:szCs w:val="24"/>
          <w:lang w:eastAsia="ro-RO"/>
        </w:rPr>
      </w:pPr>
      <w:r w:rsidRPr="00E01B49">
        <w:rPr>
          <w:rFonts w:ascii="Arial" w:hAnsi="Arial" w:cs="Arial"/>
          <w:sz w:val="24"/>
          <w:szCs w:val="24"/>
          <w:lang w:eastAsia="ro-RO"/>
        </w:rPr>
        <w:t>refacerea terenurilor ocupate temporar si redarea acestora folosintei initiale.</w:t>
      </w:r>
    </w:p>
    <w:p w:rsidR="00A75CDC" w:rsidRPr="00E01B49" w:rsidRDefault="00CC7035" w:rsidP="00596C46">
      <w:pPr>
        <w:spacing w:after="0" w:line="240" w:lineRule="auto"/>
        <w:ind w:firstLine="709"/>
        <w:jc w:val="both"/>
        <w:rPr>
          <w:rFonts w:ascii="Arial" w:hAnsi="Arial" w:cs="Arial"/>
          <w:sz w:val="24"/>
          <w:szCs w:val="24"/>
          <w:lang w:eastAsia="ro-RO"/>
        </w:rPr>
      </w:pPr>
      <w:r w:rsidRPr="00E01B49">
        <w:rPr>
          <w:rFonts w:ascii="Arial" w:hAnsi="Arial" w:cs="Arial"/>
          <w:sz w:val="24"/>
          <w:szCs w:val="24"/>
          <w:lang w:eastAsia="ro-RO"/>
        </w:rPr>
        <w:t>In vederea protejarii impotriva poluarii solului si subsolului se impune in perioada de operare respectarea mai multor masuri, si anume:</w:t>
      </w:r>
    </w:p>
    <w:p w:rsidR="00A75CDC" w:rsidRPr="00E01B49" w:rsidRDefault="00CC7035" w:rsidP="00D90EB3">
      <w:pPr>
        <w:numPr>
          <w:ilvl w:val="0"/>
          <w:numId w:val="6"/>
        </w:numPr>
        <w:tabs>
          <w:tab w:val="left" w:pos="993"/>
          <w:tab w:val="left" w:pos="1210"/>
        </w:tabs>
        <w:spacing w:after="0" w:line="240" w:lineRule="auto"/>
        <w:ind w:left="0" w:firstLine="709"/>
        <w:jc w:val="both"/>
        <w:rPr>
          <w:rFonts w:ascii="Arial" w:hAnsi="Arial" w:cs="Arial"/>
          <w:sz w:val="24"/>
          <w:szCs w:val="24"/>
          <w:lang w:eastAsia="ro-RO"/>
        </w:rPr>
      </w:pPr>
      <w:r w:rsidRPr="00E01B49">
        <w:rPr>
          <w:rFonts w:ascii="Arial" w:hAnsi="Arial" w:cs="Arial"/>
          <w:sz w:val="24"/>
          <w:szCs w:val="24"/>
          <w:lang w:eastAsia="ro-RO"/>
        </w:rPr>
        <w:t>asigurarea unei intretineri corespunzatoare a infrastructurii de apa/canal;</w:t>
      </w:r>
    </w:p>
    <w:p w:rsidR="00A75CDC" w:rsidRPr="00E01B49" w:rsidRDefault="00CC7035" w:rsidP="00D90EB3">
      <w:pPr>
        <w:numPr>
          <w:ilvl w:val="0"/>
          <w:numId w:val="6"/>
        </w:numPr>
        <w:tabs>
          <w:tab w:val="left" w:pos="993"/>
          <w:tab w:val="left" w:pos="1210"/>
        </w:tabs>
        <w:spacing w:after="0" w:line="240" w:lineRule="auto"/>
        <w:ind w:left="0" w:firstLine="709"/>
        <w:jc w:val="both"/>
        <w:rPr>
          <w:rFonts w:ascii="Arial" w:hAnsi="Arial" w:cs="Arial"/>
          <w:sz w:val="24"/>
          <w:szCs w:val="24"/>
          <w:lang w:eastAsia="ro-RO"/>
        </w:rPr>
      </w:pPr>
      <w:r w:rsidRPr="00E01B49">
        <w:rPr>
          <w:rFonts w:ascii="Arial" w:hAnsi="Arial" w:cs="Arial"/>
          <w:sz w:val="24"/>
          <w:szCs w:val="24"/>
          <w:lang w:eastAsia="ro-RO"/>
        </w:rPr>
        <w:t>monitorizarea calitatii namolului conform normativelor in vigoare, astfel incat sa nu se afecteze calitatea - terenurilor agricole in eventualitatea in care va fi folosit ca ingrasamant;</w:t>
      </w:r>
    </w:p>
    <w:p w:rsidR="00A75CDC" w:rsidRDefault="00CC7035" w:rsidP="00D90EB3">
      <w:pPr>
        <w:numPr>
          <w:ilvl w:val="0"/>
          <w:numId w:val="6"/>
        </w:numPr>
        <w:tabs>
          <w:tab w:val="left" w:pos="993"/>
          <w:tab w:val="left" w:pos="1210"/>
        </w:tabs>
        <w:spacing w:after="0" w:line="240" w:lineRule="auto"/>
        <w:ind w:left="0" w:firstLine="709"/>
        <w:jc w:val="both"/>
        <w:rPr>
          <w:rFonts w:ascii="Arial" w:hAnsi="Arial" w:cs="Arial"/>
          <w:sz w:val="24"/>
          <w:szCs w:val="24"/>
          <w:lang w:eastAsia="ro-RO"/>
        </w:rPr>
      </w:pPr>
      <w:r w:rsidRPr="00E01B49">
        <w:rPr>
          <w:rFonts w:ascii="Arial" w:hAnsi="Arial" w:cs="Arial"/>
          <w:sz w:val="24"/>
          <w:szCs w:val="24"/>
          <w:lang w:eastAsia="ro-RO"/>
        </w:rPr>
        <w:t>se interzice deversarea pe sol a oricaror categorii de ape uzate.</w:t>
      </w:r>
    </w:p>
    <w:p w:rsidR="00F974EA" w:rsidRPr="00E01B49" w:rsidRDefault="00F974EA" w:rsidP="00F974EA">
      <w:pPr>
        <w:tabs>
          <w:tab w:val="left" w:pos="993"/>
          <w:tab w:val="left" w:pos="1210"/>
        </w:tabs>
        <w:spacing w:after="0" w:line="240" w:lineRule="auto"/>
        <w:jc w:val="both"/>
        <w:rPr>
          <w:rFonts w:ascii="Arial" w:hAnsi="Arial" w:cs="Arial"/>
          <w:sz w:val="24"/>
          <w:szCs w:val="24"/>
          <w:lang w:eastAsia="ro-RO"/>
        </w:rPr>
      </w:pPr>
    </w:p>
    <w:p w:rsidR="00596C46" w:rsidRPr="00E01B49" w:rsidRDefault="00596C46" w:rsidP="00596C46">
      <w:pPr>
        <w:spacing w:after="0" w:line="240" w:lineRule="auto"/>
        <w:ind w:firstLine="709"/>
        <w:jc w:val="both"/>
        <w:rPr>
          <w:rFonts w:ascii="Arial" w:hAnsi="Arial" w:cs="Arial"/>
          <w:b/>
          <w:sz w:val="24"/>
          <w:szCs w:val="24"/>
        </w:rPr>
      </w:pPr>
      <w:r w:rsidRPr="00E01B49">
        <w:rPr>
          <w:rFonts w:ascii="Arial" w:hAnsi="Arial" w:cs="Arial"/>
          <w:b/>
          <w:i/>
          <w:sz w:val="24"/>
          <w:szCs w:val="24"/>
        </w:rPr>
        <w:t>Măsuri de protecție a mediului</w:t>
      </w:r>
      <w:r w:rsidRPr="00E01B49">
        <w:rPr>
          <w:rFonts w:ascii="Arial" w:hAnsi="Arial" w:cs="Arial"/>
          <w:b/>
          <w:sz w:val="24"/>
          <w:szCs w:val="24"/>
        </w:rPr>
        <w:t>:</w:t>
      </w:r>
    </w:p>
    <w:p w:rsidR="00596C46" w:rsidRPr="00E01B49" w:rsidRDefault="00596C46" w:rsidP="00D90EB3">
      <w:pPr>
        <w:pStyle w:val="Listparagraf"/>
        <w:numPr>
          <w:ilvl w:val="0"/>
          <w:numId w:val="37"/>
        </w:numPr>
        <w:tabs>
          <w:tab w:val="left" w:pos="-1134"/>
        </w:tabs>
        <w:suppressAutoHyphens w:val="0"/>
        <w:autoSpaceDE w:val="0"/>
        <w:autoSpaceDN w:val="0"/>
        <w:adjustRightInd w:val="0"/>
        <w:spacing w:after="0" w:line="240" w:lineRule="auto"/>
        <w:ind w:left="0" w:firstLine="709"/>
        <w:jc w:val="both"/>
        <w:rPr>
          <w:rFonts w:ascii="Arial" w:hAnsi="Arial" w:cs="Arial"/>
          <w:sz w:val="24"/>
          <w:szCs w:val="24"/>
        </w:rPr>
      </w:pPr>
      <w:r w:rsidRPr="00E01B49">
        <w:rPr>
          <w:rFonts w:ascii="Arial" w:hAnsi="Arial" w:cs="Arial"/>
          <w:sz w:val="24"/>
          <w:szCs w:val="24"/>
        </w:rPr>
        <w:t xml:space="preserve">Intretinerea corespunzatoare a utilajelor pentru eliminarea pericolului infestarii cu produse petroliere a solului,subsolului si implicit a apei subterane. Scurgerile de carburanti sau lubrifianti, datorate unor cauze accidentale, vor fi diminuate prin utilizarea materialului absorbant, dispus in zonele cele mai vulnerabile, care ulterior este colectat intr-un recipient inchis,etans  si valorificate/eliminate prin unitati specializate; </w:t>
      </w:r>
    </w:p>
    <w:p w:rsidR="00596C46" w:rsidRPr="00E01B49" w:rsidRDefault="00596C46" w:rsidP="00D90EB3">
      <w:pPr>
        <w:numPr>
          <w:ilvl w:val="0"/>
          <w:numId w:val="6"/>
        </w:numPr>
        <w:tabs>
          <w:tab w:val="left" w:pos="993"/>
          <w:tab w:val="left" w:pos="1210"/>
        </w:tabs>
        <w:spacing w:after="0" w:line="240" w:lineRule="auto"/>
        <w:ind w:left="0" w:firstLine="709"/>
        <w:jc w:val="both"/>
        <w:rPr>
          <w:rFonts w:ascii="Arial" w:hAnsi="Arial" w:cs="Arial"/>
          <w:sz w:val="24"/>
          <w:szCs w:val="24"/>
          <w:lang w:eastAsia="ro-RO"/>
        </w:rPr>
      </w:pPr>
      <w:r w:rsidRPr="00E01B49">
        <w:rPr>
          <w:rFonts w:ascii="Arial" w:hAnsi="Arial" w:cs="Arial"/>
          <w:sz w:val="24"/>
          <w:szCs w:val="24"/>
        </w:rPr>
        <w:t>Incadrarea deseurilor pe coduri conform HG 856/2002,stocarea deseurilor in recipiente etanse iar a celor de constructii pe platforme amenajate (dupa caz) in vederea  valorificarii/eliminarii,dupa caz;</w:t>
      </w:r>
    </w:p>
    <w:p w:rsidR="00596C46" w:rsidRPr="00E01B49" w:rsidRDefault="00596C46" w:rsidP="00D90EB3">
      <w:pPr>
        <w:numPr>
          <w:ilvl w:val="0"/>
          <w:numId w:val="6"/>
        </w:numPr>
        <w:tabs>
          <w:tab w:val="left" w:pos="993"/>
          <w:tab w:val="left" w:pos="1210"/>
        </w:tabs>
        <w:spacing w:after="0" w:line="240" w:lineRule="auto"/>
        <w:ind w:left="0" w:firstLine="709"/>
        <w:jc w:val="both"/>
        <w:rPr>
          <w:rFonts w:ascii="Arial" w:hAnsi="Arial" w:cs="Arial"/>
          <w:sz w:val="24"/>
          <w:szCs w:val="24"/>
          <w:lang w:eastAsia="ro-RO"/>
        </w:rPr>
      </w:pPr>
      <w:r w:rsidRPr="00E01B49">
        <w:rPr>
          <w:rFonts w:ascii="Arial" w:eastAsia="TimesNewRoman" w:hAnsi="Arial" w:cs="Arial"/>
          <w:sz w:val="24"/>
          <w:szCs w:val="24"/>
          <w:lang w:val="it-IT"/>
        </w:rPr>
        <w:t>Se interzice afectarea unor suprafete de</w:t>
      </w:r>
      <w:r w:rsidR="009B1E14" w:rsidRPr="00E01B49">
        <w:rPr>
          <w:rFonts w:ascii="Arial" w:eastAsia="TimesNewRoman" w:hAnsi="Arial" w:cs="Arial"/>
          <w:sz w:val="24"/>
          <w:szCs w:val="24"/>
          <w:lang w:val="it-IT"/>
        </w:rPr>
        <w:t xml:space="preserve"> sol ce nu fac obiectul proiectului</w:t>
      </w:r>
      <w:r w:rsidRPr="00E01B49">
        <w:rPr>
          <w:rFonts w:ascii="Arial" w:eastAsia="TimesNewRoman" w:hAnsi="Arial" w:cs="Arial"/>
          <w:sz w:val="24"/>
          <w:szCs w:val="24"/>
          <w:lang w:val="it-IT"/>
        </w:rPr>
        <w:t>; se recomanda minimizarea suprafetelor tasate la acelea strict necesare pentru desfasurarea optima a activitatii;</w:t>
      </w:r>
    </w:p>
    <w:p w:rsidR="00A75CDC" w:rsidRPr="00E01B49" w:rsidRDefault="00A75CDC" w:rsidP="00596C46">
      <w:pPr>
        <w:tabs>
          <w:tab w:val="left" w:pos="993"/>
          <w:tab w:val="left" w:pos="1210"/>
        </w:tabs>
        <w:spacing w:after="0" w:line="240" w:lineRule="auto"/>
        <w:ind w:left="993"/>
        <w:jc w:val="both"/>
        <w:rPr>
          <w:rFonts w:ascii="Arial" w:hAnsi="Arial" w:cs="Arial"/>
          <w:color w:val="FF0000"/>
          <w:sz w:val="24"/>
          <w:szCs w:val="24"/>
          <w:lang w:eastAsia="ro-RO"/>
        </w:rPr>
      </w:pPr>
    </w:p>
    <w:p w:rsidR="00A75CDC" w:rsidRPr="00E01B49" w:rsidRDefault="00CC7035">
      <w:pPr>
        <w:spacing w:after="0" w:line="240" w:lineRule="auto"/>
        <w:jc w:val="both"/>
        <w:rPr>
          <w:rFonts w:ascii="Arial" w:hAnsi="Arial" w:cs="Arial"/>
          <w:b/>
          <w:i/>
          <w:sz w:val="24"/>
          <w:szCs w:val="24"/>
        </w:rPr>
      </w:pPr>
      <w:r w:rsidRPr="00E01B49">
        <w:rPr>
          <w:rFonts w:ascii="Arial" w:hAnsi="Arial" w:cs="Arial"/>
          <w:b/>
          <w:i/>
          <w:color w:val="FF0000"/>
          <w:sz w:val="24"/>
          <w:szCs w:val="24"/>
        </w:rPr>
        <w:t xml:space="preserve">    </w:t>
      </w:r>
      <w:r w:rsidRPr="00E01B49">
        <w:rPr>
          <w:rFonts w:ascii="Arial" w:hAnsi="Arial" w:cs="Arial"/>
          <w:b/>
          <w:i/>
          <w:color w:val="FF0000"/>
          <w:sz w:val="24"/>
          <w:szCs w:val="24"/>
        </w:rPr>
        <w:tab/>
      </w:r>
      <w:r w:rsidRPr="00E01B49">
        <w:rPr>
          <w:rFonts w:ascii="Arial" w:hAnsi="Arial" w:cs="Arial"/>
          <w:b/>
          <w:i/>
          <w:sz w:val="24"/>
          <w:szCs w:val="24"/>
        </w:rPr>
        <w:t>f) Protecţia ecosistemelor terestre şi acvatice:</w:t>
      </w:r>
    </w:p>
    <w:p w:rsidR="00A75CDC" w:rsidRPr="00E01B49" w:rsidRDefault="00CC7035">
      <w:pPr>
        <w:spacing w:line="240" w:lineRule="auto"/>
        <w:jc w:val="both"/>
        <w:rPr>
          <w:rFonts w:ascii="Arial" w:hAnsi="Arial" w:cs="Arial"/>
          <w:sz w:val="24"/>
          <w:szCs w:val="24"/>
        </w:rPr>
      </w:pPr>
      <w:r w:rsidRPr="00E01B49">
        <w:rPr>
          <w:rFonts w:ascii="Arial" w:hAnsi="Arial" w:cs="Arial"/>
          <w:sz w:val="24"/>
          <w:szCs w:val="24"/>
        </w:rPr>
        <w:t xml:space="preserve">    </w:t>
      </w:r>
      <w:r w:rsidRPr="00E01B49">
        <w:rPr>
          <w:rFonts w:ascii="Arial" w:hAnsi="Arial" w:cs="Arial"/>
          <w:sz w:val="24"/>
          <w:szCs w:val="24"/>
        </w:rPr>
        <w:tab/>
        <w:t xml:space="preserve">- Identificarea arealelor sensibile ce pot fi afectate de proiect: </w:t>
      </w:r>
    </w:p>
    <w:p w:rsidR="00A75CDC" w:rsidRPr="00E01B49" w:rsidRDefault="00CC7035">
      <w:pPr>
        <w:spacing w:line="240" w:lineRule="auto"/>
        <w:ind w:firstLine="708"/>
        <w:jc w:val="both"/>
        <w:rPr>
          <w:rFonts w:ascii="Arial" w:hAnsi="Arial" w:cs="Arial"/>
          <w:sz w:val="24"/>
          <w:szCs w:val="24"/>
        </w:rPr>
      </w:pPr>
      <w:r w:rsidRPr="00E01B49">
        <w:rPr>
          <w:rFonts w:ascii="Arial" w:hAnsi="Arial" w:cs="Arial"/>
          <w:sz w:val="24"/>
          <w:szCs w:val="24"/>
        </w:rPr>
        <w:t>Reteaua Natura 2000 este o retea europeana de zone naturale protejate care cuprinde un esantion reprezentativ de specii salbatice si habitate naturale de interes comunitar, constituita nu doar pentru protejarea naturii, ci si pentru mentinerea acestor bogatii naturale pe termen lung, pentru a asigura resursele necesare dezvoltarii socio-economice.</w:t>
      </w:r>
    </w:p>
    <w:p w:rsidR="00A75CDC" w:rsidRPr="00E01B49" w:rsidRDefault="00596C46">
      <w:pPr>
        <w:spacing w:line="240" w:lineRule="auto"/>
        <w:ind w:firstLine="708"/>
        <w:jc w:val="both"/>
        <w:rPr>
          <w:rFonts w:ascii="Arial" w:hAnsi="Arial" w:cs="Arial"/>
          <w:sz w:val="24"/>
          <w:szCs w:val="24"/>
        </w:rPr>
      </w:pPr>
      <w:r w:rsidRPr="00E01B49">
        <w:rPr>
          <w:rFonts w:ascii="Arial" w:hAnsi="Arial" w:cs="Arial"/>
          <w:sz w:val="24"/>
          <w:szCs w:val="24"/>
        </w:rPr>
        <w:t xml:space="preserve">Conform adresei APM Constanta nr.1846/27.09.2022, si pozitionarea </w:t>
      </w:r>
      <w:r w:rsidR="00CC7035" w:rsidRPr="00E01B49">
        <w:rPr>
          <w:rFonts w:ascii="Arial" w:hAnsi="Arial" w:cs="Arial"/>
          <w:sz w:val="24"/>
          <w:szCs w:val="24"/>
        </w:rPr>
        <w:t>coordonatele in sistem de proiectie STEREO 1970</w:t>
      </w:r>
      <w:r w:rsidRPr="00E01B49">
        <w:rPr>
          <w:rFonts w:ascii="Arial" w:hAnsi="Arial" w:cs="Arial"/>
          <w:sz w:val="24"/>
          <w:szCs w:val="24"/>
        </w:rPr>
        <w:t xml:space="preserve"> aferente prezentului proiect, acesta este situat partial in siturile</w:t>
      </w:r>
      <w:r w:rsidR="00CC7035" w:rsidRPr="00E01B49">
        <w:rPr>
          <w:rFonts w:ascii="Arial" w:hAnsi="Arial" w:cs="Arial"/>
          <w:sz w:val="24"/>
          <w:szCs w:val="24"/>
        </w:rPr>
        <w:t xml:space="preserve"> Natura 2000 </w:t>
      </w:r>
      <w:r w:rsidRPr="00E01B49">
        <w:rPr>
          <w:rFonts w:ascii="Arial" w:hAnsi="Arial" w:cs="Arial"/>
          <w:sz w:val="24"/>
          <w:szCs w:val="24"/>
        </w:rPr>
        <w:t>ROSAC</w:t>
      </w:r>
      <w:r w:rsidR="00F13183" w:rsidRPr="00E01B49">
        <w:rPr>
          <w:rFonts w:ascii="Arial" w:hAnsi="Arial" w:cs="Arial"/>
          <w:sz w:val="24"/>
          <w:szCs w:val="24"/>
        </w:rPr>
        <w:t>0</w:t>
      </w:r>
      <w:r w:rsidRPr="00E01B49">
        <w:rPr>
          <w:rFonts w:ascii="Arial" w:hAnsi="Arial" w:cs="Arial"/>
          <w:sz w:val="24"/>
          <w:szCs w:val="24"/>
        </w:rPr>
        <w:t xml:space="preserve">172 Padurea si Valea Canarau Fetii si ROSPA0056 Lacul Oltina </w:t>
      </w:r>
      <w:r w:rsidR="00CC7035" w:rsidRPr="00E01B49">
        <w:rPr>
          <w:rFonts w:ascii="Arial" w:hAnsi="Arial" w:cs="Arial"/>
          <w:sz w:val="24"/>
          <w:szCs w:val="24"/>
        </w:rPr>
        <w:t>.</w:t>
      </w:r>
    </w:p>
    <w:p w:rsidR="00093732" w:rsidRPr="00E01B49" w:rsidRDefault="007F0AB3" w:rsidP="00093732">
      <w:pPr>
        <w:spacing w:line="240" w:lineRule="auto"/>
        <w:ind w:firstLine="708"/>
        <w:jc w:val="both"/>
        <w:rPr>
          <w:rFonts w:ascii="Arial" w:hAnsi="Arial" w:cs="Arial"/>
          <w:b/>
          <w:i/>
          <w:sz w:val="24"/>
          <w:szCs w:val="24"/>
        </w:rPr>
      </w:pPr>
      <w:r>
        <w:rPr>
          <w:rFonts w:ascii="Arial" w:hAnsi="Arial" w:cs="Arial"/>
          <w:sz w:val="24"/>
          <w:szCs w:val="24"/>
        </w:rPr>
        <w:t>Mentionam ca</w:t>
      </w:r>
      <w:r w:rsidR="00093732" w:rsidRPr="00E01B49">
        <w:rPr>
          <w:rFonts w:ascii="Arial" w:hAnsi="Arial" w:cs="Arial"/>
          <w:sz w:val="24"/>
          <w:szCs w:val="24"/>
        </w:rPr>
        <w:t xml:space="preserve">, fata de Acordul de mediu nr.18/25.10.2016, coordonatele stereo 1970 aferente amplasamentului nu </w:t>
      </w:r>
      <w:r>
        <w:rPr>
          <w:rFonts w:ascii="Arial" w:hAnsi="Arial" w:cs="Arial"/>
          <w:sz w:val="24"/>
          <w:szCs w:val="24"/>
        </w:rPr>
        <w:t>au suferit modificari, obiectiv</w:t>
      </w:r>
      <w:r w:rsidR="00093732" w:rsidRPr="00E01B49">
        <w:rPr>
          <w:rFonts w:ascii="Arial" w:hAnsi="Arial" w:cs="Arial"/>
          <w:sz w:val="24"/>
          <w:szCs w:val="24"/>
        </w:rPr>
        <w:t>ul investitiei realizandu-se</w:t>
      </w:r>
      <w:r w:rsidR="003D51CD" w:rsidRPr="00E01B49">
        <w:rPr>
          <w:rFonts w:ascii="Arial" w:hAnsi="Arial" w:cs="Arial"/>
          <w:sz w:val="24"/>
          <w:szCs w:val="24"/>
        </w:rPr>
        <w:t xml:space="preserve"> </w:t>
      </w:r>
      <w:r w:rsidR="00093732" w:rsidRPr="00E01B49">
        <w:rPr>
          <w:rFonts w:ascii="Arial" w:hAnsi="Arial" w:cs="Arial"/>
          <w:sz w:val="24"/>
          <w:szCs w:val="24"/>
        </w:rPr>
        <w:t xml:space="preserve">pe acelasi amplasament, astfel ca, </w:t>
      </w:r>
      <w:r w:rsidR="00093732" w:rsidRPr="00E01B49">
        <w:rPr>
          <w:rFonts w:ascii="Arial" w:hAnsi="Arial" w:cs="Arial"/>
          <w:b/>
          <w:i/>
          <w:sz w:val="24"/>
          <w:szCs w:val="24"/>
        </w:rPr>
        <w:t>modificarile proiectului sunt de ordin tehnic</w:t>
      </w:r>
      <w:r>
        <w:rPr>
          <w:rFonts w:ascii="Arial" w:hAnsi="Arial" w:cs="Arial"/>
          <w:b/>
          <w:i/>
          <w:sz w:val="24"/>
          <w:szCs w:val="24"/>
        </w:rPr>
        <w:t xml:space="preserve"> </w:t>
      </w:r>
      <w:r w:rsidR="00093732" w:rsidRPr="00E01B49">
        <w:rPr>
          <w:rFonts w:ascii="Arial" w:hAnsi="Arial" w:cs="Arial"/>
          <w:b/>
          <w:i/>
          <w:sz w:val="24"/>
          <w:szCs w:val="24"/>
        </w:rPr>
        <w:t>(necesitatea executiei celor 3 statii de pompare, modificarea materialului bazinelo</w:t>
      </w:r>
      <w:r>
        <w:rPr>
          <w:rFonts w:ascii="Arial" w:hAnsi="Arial" w:cs="Arial"/>
          <w:b/>
          <w:i/>
          <w:sz w:val="24"/>
          <w:szCs w:val="24"/>
        </w:rPr>
        <w:t xml:space="preserve">r </w:t>
      </w:r>
      <w:r w:rsidR="00093732" w:rsidRPr="00E01B49">
        <w:rPr>
          <w:rFonts w:ascii="Arial" w:hAnsi="Arial" w:cs="Arial"/>
          <w:b/>
          <w:i/>
          <w:sz w:val="24"/>
          <w:szCs w:val="24"/>
        </w:rPr>
        <w:t>de namol, dublarea re</w:t>
      </w:r>
      <w:r>
        <w:rPr>
          <w:rFonts w:ascii="Arial" w:hAnsi="Arial" w:cs="Arial"/>
          <w:b/>
          <w:i/>
          <w:sz w:val="24"/>
          <w:szCs w:val="24"/>
        </w:rPr>
        <w:t>t</w:t>
      </w:r>
      <w:r w:rsidR="00093732" w:rsidRPr="00E01B49">
        <w:rPr>
          <w:rFonts w:ascii="Arial" w:hAnsi="Arial" w:cs="Arial"/>
          <w:b/>
          <w:i/>
          <w:sz w:val="24"/>
          <w:szCs w:val="24"/>
        </w:rPr>
        <w:t>ele</w:t>
      </w:r>
      <w:r>
        <w:rPr>
          <w:rFonts w:ascii="Arial" w:hAnsi="Arial" w:cs="Arial"/>
          <w:b/>
          <w:i/>
          <w:sz w:val="24"/>
          <w:szCs w:val="24"/>
        </w:rPr>
        <w:t>i</w:t>
      </w:r>
      <w:r w:rsidR="00093732" w:rsidRPr="00E01B49">
        <w:rPr>
          <w:rFonts w:ascii="Arial" w:hAnsi="Arial" w:cs="Arial"/>
          <w:b/>
          <w:i/>
          <w:sz w:val="24"/>
          <w:szCs w:val="24"/>
        </w:rPr>
        <w:t xml:space="preserve"> de pe strada Portului etc)</w:t>
      </w:r>
    </w:p>
    <w:p w:rsidR="00A75CDC" w:rsidRPr="00E01B49" w:rsidRDefault="00CC7035">
      <w:pPr>
        <w:spacing w:line="240" w:lineRule="auto"/>
        <w:ind w:firstLine="708"/>
        <w:jc w:val="both"/>
        <w:rPr>
          <w:rFonts w:ascii="Arial" w:hAnsi="Arial" w:cs="Arial"/>
          <w:sz w:val="24"/>
          <w:szCs w:val="24"/>
        </w:rPr>
      </w:pPr>
      <w:r w:rsidRPr="00E01B49">
        <w:rPr>
          <w:rFonts w:ascii="Arial" w:hAnsi="Arial" w:cs="Arial"/>
          <w:sz w:val="24"/>
          <w:szCs w:val="24"/>
        </w:rPr>
        <w:t>Asa cum s-a specificat in capitolele anterioare, lucrarile aferente retelei de canalizare se vor efectua de-a lungul tramei stradale unde nu sunt conditii propice v</w:t>
      </w:r>
      <w:r w:rsidR="007F0AB3">
        <w:rPr>
          <w:rFonts w:ascii="Arial" w:hAnsi="Arial" w:cs="Arial"/>
          <w:sz w:val="24"/>
          <w:szCs w:val="24"/>
        </w:rPr>
        <w:t>i</w:t>
      </w:r>
      <w:r w:rsidRPr="00E01B49">
        <w:rPr>
          <w:rFonts w:ascii="Arial" w:hAnsi="Arial" w:cs="Arial"/>
          <w:sz w:val="24"/>
          <w:szCs w:val="24"/>
        </w:rPr>
        <w:t xml:space="preserve">etii speciilor </w:t>
      </w:r>
      <w:r w:rsidR="00093732" w:rsidRPr="00E01B49">
        <w:rPr>
          <w:rFonts w:ascii="Arial" w:hAnsi="Arial" w:cs="Arial"/>
          <w:sz w:val="24"/>
          <w:szCs w:val="24"/>
        </w:rPr>
        <w:t>si hab</w:t>
      </w:r>
      <w:r w:rsidR="007F0AB3">
        <w:rPr>
          <w:rFonts w:ascii="Arial" w:hAnsi="Arial" w:cs="Arial"/>
          <w:sz w:val="24"/>
          <w:szCs w:val="24"/>
        </w:rPr>
        <w:t>i</w:t>
      </w:r>
      <w:r w:rsidR="00093732" w:rsidRPr="00E01B49">
        <w:rPr>
          <w:rFonts w:ascii="Arial" w:hAnsi="Arial" w:cs="Arial"/>
          <w:sz w:val="24"/>
          <w:szCs w:val="24"/>
        </w:rPr>
        <w:t>tatelor de interes comunitar pentru care au fost declarate cele doua situ</w:t>
      </w:r>
      <w:r w:rsidR="003D51CD" w:rsidRPr="00E01B49">
        <w:rPr>
          <w:rFonts w:ascii="Arial" w:hAnsi="Arial" w:cs="Arial"/>
          <w:sz w:val="24"/>
          <w:szCs w:val="24"/>
        </w:rPr>
        <w:t xml:space="preserve">ri </w:t>
      </w:r>
      <w:r w:rsidR="00093732" w:rsidRPr="00E01B49">
        <w:rPr>
          <w:rFonts w:ascii="Arial" w:hAnsi="Arial" w:cs="Arial"/>
          <w:sz w:val="24"/>
          <w:szCs w:val="24"/>
        </w:rPr>
        <w:t>Natura 2000</w:t>
      </w:r>
    </w:p>
    <w:p w:rsidR="00A75CDC" w:rsidRPr="00E01B49" w:rsidRDefault="00CC7035">
      <w:pPr>
        <w:spacing w:line="240" w:lineRule="auto"/>
        <w:ind w:firstLine="708"/>
        <w:jc w:val="both"/>
        <w:rPr>
          <w:rFonts w:ascii="Arial" w:hAnsi="Arial" w:cs="Arial"/>
          <w:sz w:val="24"/>
          <w:szCs w:val="24"/>
        </w:rPr>
      </w:pPr>
      <w:r w:rsidRPr="00E01B49">
        <w:rPr>
          <w:rFonts w:ascii="Arial" w:hAnsi="Arial" w:cs="Arial"/>
          <w:sz w:val="24"/>
          <w:szCs w:val="24"/>
        </w:rPr>
        <w:lastRenderedPageBreak/>
        <w:t xml:space="preserve">Nu au fost observate cuiburi pe amplasamentul </w:t>
      </w:r>
      <w:r w:rsidR="00F42E84" w:rsidRPr="00E01B49">
        <w:rPr>
          <w:rFonts w:ascii="Arial" w:hAnsi="Arial" w:cs="Arial"/>
          <w:sz w:val="24"/>
          <w:szCs w:val="24"/>
        </w:rPr>
        <w:t>v</w:t>
      </w:r>
      <w:r w:rsidRPr="00E01B49">
        <w:rPr>
          <w:rFonts w:ascii="Arial" w:hAnsi="Arial" w:cs="Arial"/>
          <w:sz w:val="24"/>
          <w:szCs w:val="24"/>
        </w:rPr>
        <w:t>izat de proiect</w:t>
      </w:r>
      <w:r w:rsidR="00F42E84" w:rsidRPr="00E01B49">
        <w:rPr>
          <w:rFonts w:ascii="Arial" w:hAnsi="Arial" w:cs="Arial"/>
          <w:sz w:val="24"/>
          <w:szCs w:val="24"/>
        </w:rPr>
        <w:t xml:space="preserve"> si nici zone de reproducere </w:t>
      </w:r>
      <w:r w:rsidR="00320F19" w:rsidRPr="00E01B49">
        <w:rPr>
          <w:rFonts w:ascii="Arial" w:hAnsi="Arial" w:cs="Arial"/>
          <w:sz w:val="24"/>
          <w:szCs w:val="24"/>
        </w:rPr>
        <w:t>si crestere pui</w:t>
      </w:r>
      <w:r w:rsidRPr="00E01B49">
        <w:rPr>
          <w:rFonts w:ascii="Arial" w:hAnsi="Arial" w:cs="Arial"/>
          <w:sz w:val="24"/>
          <w:szCs w:val="24"/>
        </w:rPr>
        <w:t>.</w:t>
      </w:r>
    </w:p>
    <w:p w:rsidR="00A75CDC" w:rsidRPr="00E01B49" w:rsidRDefault="00CC7035">
      <w:pPr>
        <w:ind w:firstLine="567"/>
        <w:jc w:val="both"/>
        <w:rPr>
          <w:rFonts w:ascii="Arial" w:hAnsi="Arial" w:cs="Arial"/>
          <w:sz w:val="24"/>
          <w:szCs w:val="24"/>
        </w:rPr>
      </w:pPr>
      <w:r w:rsidRPr="00E01B49">
        <w:rPr>
          <w:rFonts w:ascii="Arial" w:hAnsi="Arial" w:cs="Arial"/>
          <w:sz w:val="24"/>
          <w:szCs w:val="24"/>
        </w:rPr>
        <w:t xml:space="preserve">Se vor impune conditiile de realizare ale acestui proiect pentru ca lucrarile proiectului sa nu aiba vreun impact negativ asupra  biodiversităţii si ariilor protejate:  </w:t>
      </w:r>
    </w:p>
    <w:p w:rsidR="00A75CDC" w:rsidRPr="00E01B49" w:rsidRDefault="00CC7035" w:rsidP="00D90EB3">
      <w:pPr>
        <w:numPr>
          <w:ilvl w:val="0"/>
          <w:numId w:val="9"/>
        </w:numPr>
        <w:spacing w:after="0" w:line="276" w:lineRule="auto"/>
        <w:ind w:left="340" w:firstLine="284"/>
        <w:jc w:val="both"/>
        <w:rPr>
          <w:rFonts w:ascii="Arial" w:hAnsi="Arial" w:cs="Arial"/>
          <w:sz w:val="24"/>
          <w:szCs w:val="24"/>
        </w:rPr>
      </w:pPr>
      <w:r w:rsidRPr="00E01B49">
        <w:rPr>
          <w:rFonts w:ascii="Arial" w:hAnsi="Arial" w:cs="Arial"/>
          <w:sz w:val="24"/>
          <w:szCs w:val="24"/>
        </w:rPr>
        <w:t xml:space="preserve">Se vor respecta prevederile legislaţiei de mediu referitoare la speciile de plante şi animale sălbatice terestre, acvatice şi subterane, cu excepţia speciilor de păsări, inclusiv cele prevăzute în anexele nr. 4 A şi 4 B ale OUG nr. 57/2007, precum şi speciile incluse în Lista Roşie Naţională şi care trăiesc atât în ariile naturale protejate, cât şi în afara lor, fiind interzise: </w:t>
      </w:r>
    </w:p>
    <w:p w:rsidR="00A75CDC" w:rsidRPr="00E01B49" w:rsidRDefault="00CC7035">
      <w:pPr>
        <w:ind w:firstLine="567"/>
        <w:jc w:val="both"/>
        <w:rPr>
          <w:rFonts w:ascii="Arial" w:hAnsi="Arial" w:cs="Arial"/>
          <w:sz w:val="24"/>
          <w:szCs w:val="24"/>
        </w:rPr>
      </w:pPr>
      <w:r w:rsidRPr="00E01B49">
        <w:rPr>
          <w:rFonts w:ascii="Arial" w:eastAsia="Symbol" w:hAnsi="Arial" w:cs="Arial"/>
          <w:sz w:val="24"/>
          <w:szCs w:val="24"/>
        </w:rPr>
        <w:t></w:t>
      </w:r>
      <w:r w:rsidRPr="00E01B49">
        <w:rPr>
          <w:rFonts w:ascii="Arial" w:eastAsia="Times New Roman" w:hAnsi="Arial" w:cs="Arial"/>
          <w:sz w:val="24"/>
          <w:szCs w:val="24"/>
        </w:rPr>
        <w:t xml:space="preserve"> </w:t>
      </w:r>
      <w:r w:rsidRPr="00E01B49">
        <w:rPr>
          <w:rFonts w:ascii="Arial" w:hAnsi="Arial" w:cs="Arial"/>
          <w:sz w:val="24"/>
          <w:szCs w:val="24"/>
        </w:rPr>
        <w:t xml:space="preserve">orice formă de recoltare, capturare, ucidere, distrugere sau vătămare a exemplarelor aflate în mediul lor natural, în oricare dintre stadiile ciclului lor biologic; </w:t>
      </w:r>
    </w:p>
    <w:p w:rsidR="00A75CDC" w:rsidRPr="00E01B49" w:rsidRDefault="00CC7035">
      <w:pPr>
        <w:ind w:firstLine="567"/>
        <w:jc w:val="both"/>
        <w:rPr>
          <w:rFonts w:ascii="Arial" w:hAnsi="Arial" w:cs="Arial"/>
          <w:sz w:val="24"/>
          <w:szCs w:val="24"/>
        </w:rPr>
      </w:pPr>
      <w:r w:rsidRPr="00E01B49">
        <w:rPr>
          <w:rFonts w:ascii="Arial" w:eastAsia="Symbol" w:hAnsi="Arial" w:cs="Arial"/>
          <w:sz w:val="24"/>
          <w:szCs w:val="24"/>
        </w:rPr>
        <w:t></w:t>
      </w:r>
      <w:r w:rsidRPr="00E01B49">
        <w:rPr>
          <w:rFonts w:ascii="Arial" w:eastAsia="Times New Roman" w:hAnsi="Arial" w:cs="Arial"/>
          <w:sz w:val="24"/>
          <w:szCs w:val="24"/>
        </w:rPr>
        <w:t xml:space="preserve"> </w:t>
      </w:r>
      <w:r w:rsidRPr="00E01B49">
        <w:rPr>
          <w:rFonts w:ascii="Arial" w:hAnsi="Arial" w:cs="Arial"/>
          <w:sz w:val="24"/>
          <w:szCs w:val="24"/>
        </w:rPr>
        <w:t xml:space="preserve">perturbarea intenţionată în cursul perioadei de reproducere, de creştere, de hibernare şi de migraţie; </w:t>
      </w:r>
    </w:p>
    <w:p w:rsidR="00A75CDC" w:rsidRPr="00E01B49" w:rsidRDefault="00CC7035">
      <w:pPr>
        <w:ind w:firstLine="567"/>
        <w:jc w:val="both"/>
        <w:rPr>
          <w:rFonts w:ascii="Arial" w:hAnsi="Arial" w:cs="Arial"/>
          <w:sz w:val="24"/>
          <w:szCs w:val="24"/>
        </w:rPr>
      </w:pPr>
      <w:r w:rsidRPr="00E01B49">
        <w:rPr>
          <w:rFonts w:ascii="Arial" w:eastAsia="Symbol" w:hAnsi="Arial" w:cs="Arial"/>
          <w:sz w:val="24"/>
          <w:szCs w:val="24"/>
        </w:rPr>
        <w:t></w:t>
      </w:r>
      <w:r w:rsidRPr="00E01B49">
        <w:rPr>
          <w:rFonts w:ascii="Arial" w:eastAsia="Times New Roman" w:hAnsi="Arial" w:cs="Arial"/>
          <w:sz w:val="24"/>
          <w:szCs w:val="24"/>
        </w:rPr>
        <w:t xml:space="preserve"> </w:t>
      </w:r>
      <w:r w:rsidRPr="00E01B49">
        <w:rPr>
          <w:rFonts w:ascii="Arial" w:hAnsi="Arial" w:cs="Arial"/>
          <w:sz w:val="24"/>
          <w:szCs w:val="24"/>
        </w:rPr>
        <w:t xml:space="preserve">deteriorarea, distrugerea şi/sau culegerea intenţionată a cuiburilor şi/sau ouălor din natură; </w:t>
      </w:r>
    </w:p>
    <w:p w:rsidR="00A75CDC" w:rsidRPr="00E01B49" w:rsidRDefault="00CC7035">
      <w:pPr>
        <w:ind w:firstLine="567"/>
        <w:jc w:val="both"/>
        <w:rPr>
          <w:rFonts w:ascii="Arial" w:hAnsi="Arial" w:cs="Arial"/>
          <w:sz w:val="24"/>
          <w:szCs w:val="24"/>
        </w:rPr>
      </w:pPr>
      <w:r w:rsidRPr="00E01B49">
        <w:rPr>
          <w:rFonts w:ascii="Arial" w:eastAsia="Symbol" w:hAnsi="Arial" w:cs="Arial"/>
          <w:sz w:val="24"/>
          <w:szCs w:val="24"/>
        </w:rPr>
        <w:t></w:t>
      </w:r>
      <w:r w:rsidRPr="00E01B49">
        <w:rPr>
          <w:rFonts w:ascii="Arial" w:eastAsia="Times New Roman" w:hAnsi="Arial" w:cs="Arial"/>
          <w:sz w:val="24"/>
          <w:szCs w:val="24"/>
        </w:rPr>
        <w:t xml:space="preserve"> </w:t>
      </w:r>
      <w:r w:rsidRPr="00E01B49">
        <w:rPr>
          <w:rFonts w:ascii="Arial" w:hAnsi="Arial" w:cs="Arial"/>
          <w:sz w:val="24"/>
          <w:szCs w:val="24"/>
        </w:rPr>
        <w:t xml:space="preserve">deteriorarea şi/sau distrugerea locurilor de reproducere ori de odihnă; </w:t>
      </w:r>
    </w:p>
    <w:p w:rsidR="00A75CDC" w:rsidRPr="00E01B49" w:rsidRDefault="00CC7035">
      <w:pPr>
        <w:ind w:firstLine="567"/>
        <w:jc w:val="both"/>
        <w:rPr>
          <w:rFonts w:ascii="Arial" w:hAnsi="Arial" w:cs="Arial"/>
          <w:sz w:val="24"/>
          <w:szCs w:val="24"/>
        </w:rPr>
      </w:pPr>
      <w:r w:rsidRPr="00E01B49">
        <w:rPr>
          <w:rFonts w:ascii="Arial" w:eastAsia="Symbol" w:hAnsi="Arial" w:cs="Arial"/>
          <w:sz w:val="24"/>
          <w:szCs w:val="24"/>
        </w:rPr>
        <w:t></w:t>
      </w:r>
      <w:r w:rsidRPr="00E01B49">
        <w:rPr>
          <w:rFonts w:ascii="Arial" w:eastAsia="Times New Roman" w:hAnsi="Arial" w:cs="Arial"/>
          <w:sz w:val="24"/>
          <w:szCs w:val="24"/>
        </w:rPr>
        <w:t xml:space="preserve"> </w:t>
      </w:r>
      <w:r w:rsidRPr="00E01B49">
        <w:rPr>
          <w:rFonts w:ascii="Arial" w:hAnsi="Arial" w:cs="Arial"/>
          <w:sz w:val="24"/>
          <w:szCs w:val="24"/>
        </w:rPr>
        <w:t>recoltarea florilor şi a fructelor, culegerea, tăierea, dezrădăcinarea sau distrugerea cu intenţie a acestor plante în habitatele lor naturale, în oricare dintre stadiile ciclului lor biologic.</w:t>
      </w:r>
    </w:p>
    <w:p w:rsidR="00A75CDC" w:rsidRPr="00E01B49" w:rsidRDefault="00CC7035">
      <w:pPr>
        <w:ind w:firstLine="567"/>
        <w:jc w:val="both"/>
        <w:rPr>
          <w:rFonts w:ascii="Arial" w:hAnsi="Arial" w:cs="Arial"/>
          <w:sz w:val="24"/>
          <w:szCs w:val="24"/>
        </w:rPr>
      </w:pPr>
      <w:r w:rsidRPr="00E01B49">
        <w:rPr>
          <w:rFonts w:ascii="Arial" w:hAnsi="Arial" w:cs="Arial"/>
          <w:sz w:val="24"/>
          <w:szCs w:val="24"/>
        </w:rPr>
        <w:t>Pentru realiazarea acestui proiect nu se vor realize nci un fel de interventie asupra copacilor de pe amplasament.</w:t>
      </w:r>
    </w:p>
    <w:p w:rsidR="00A75CDC" w:rsidRPr="00E01B49" w:rsidRDefault="00CC7035" w:rsidP="00093732">
      <w:pPr>
        <w:ind w:firstLine="567"/>
        <w:jc w:val="both"/>
        <w:rPr>
          <w:rFonts w:ascii="Arial" w:hAnsi="Arial" w:cs="Arial"/>
          <w:sz w:val="24"/>
          <w:szCs w:val="24"/>
        </w:rPr>
      </w:pPr>
      <w:r w:rsidRPr="00E01B49">
        <w:rPr>
          <w:rFonts w:ascii="Arial" w:hAnsi="Arial" w:cs="Arial"/>
          <w:sz w:val="24"/>
          <w:szCs w:val="24"/>
        </w:rPr>
        <w:t xml:space="preserve">Lucrarile de realizarea a retelei de canalizare se vor efectua in intavilanul localitatii </w:t>
      </w:r>
      <w:r w:rsidR="00093732" w:rsidRPr="00E01B49">
        <w:rPr>
          <w:rFonts w:ascii="Arial" w:hAnsi="Arial" w:cs="Arial"/>
          <w:sz w:val="24"/>
          <w:szCs w:val="24"/>
        </w:rPr>
        <w:t>Oltina.</w:t>
      </w:r>
    </w:p>
    <w:p w:rsidR="00A75CDC" w:rsidRPr="00E01B49" w:rsidRDefault="00CC7035">
      <w:pPr>
        <w:spacing w:line="240" w:lineRule="auto"/>
        <w:ind w:firstLine="720"/>
        <w:jc w:val="both"/>
        <w:rPr>
          <w:rFonts w:ascii="Arial" w:hAnsi="Arial" w:cs="Arial"/>
          <w:sz w:val="24"/>
          <w:szCs w:val="24"/>
        </w:rPr>
      </w:pPr>
      <w:r w:rsidRPr="00E01B49">
        <w:rPr>
          <w:rFonts w:ascii="Arial" w:hAnsi="Arial" w:cs="Arial"/>
          <w:sz w:val="24"/>
          <w:szCs w:val="24"/>
        </w:rPr>
        <w:t>Amplasamentul din zona proiectului nu prezinta caracteristici speciale din punct de vedere al compozitiei florale, vegetatia ierboasa este cea specifica zonei</w:t>
      </w:r>
      <w:r w:rsidR="00093732" w:rsidRPr="00E01B49">
        <w:rPr>
          <w:rFonts w:ascii="Arial" w:hAnsi="Arial" w:cs="Arial"/>
          <w:sz w:val="24"/>
          <w:szCs w:val="24"/>
        </w:rPr>
        <w:t xml:space="preserve"> ruderalizate de la marginea drumurilor</w:t>
      </w:r>
      <w:r w:rsidRPr="00E01B49">
        <w:rPr>
          <w:rFonts w:ascii="Arial" w:hAnsi="Arial" w:cs="Arial"/>
          <w:sz w:val="24"/>
          <w:szCs w:val="24"/>
        </w:rPr>
        <w:t>.</w:t>
      </w:r>
    </w:p>
    <w:p w:rsidR="00A75CDC" w:rsidRPr="00E01B49" w:rsidRDefault="00CC7035">
      <w:pPr>
        <w:spacing w:line="240" w:lineRule="auto"/>
        <w:ind w:firstLine="720"/>
        <w:jc w:val="both"/>
        <w:rPr>
          <w:rFonts w:ascii="Arial" w:hAnsi="Arial" w:cs="Arial"/>
          <w:sz w:val="24"/>
          <w:szCs w:val="24"/>
        </w:rPr>
      </w:pPr>
      <w:r w:rsidRPr="00E01B49">
        <w:rPr>
          <w:rFonts w:ascii="Arial" w:hAnsi="Arial" w:cs="Arial"/>
          <w:sz w:val="24"/>
          <w:szCs w:val="24"/>
        </w:rPr>
        <w:t>Terenul studiat se află în intravilanul</w:t>
      </w:r>
      <w:r w:rsidR="00093732" w:rsidRPr="00E01B49">
        <w:rPr>
          <w:rFonts w:ascii="Arial" w:hAnsi="Arial" w:cs="Arial"/>
          <w:sz w:val="24"/>
          <w:szCs w:val="24"/>
        </w:rPr>
        <w:t xml:space="preserve"> </w:t>
      </w:r>
      <w:r w:rsidRPr="00E01B49">
        <w:rPr>
          <w:rFonts w:ascii="Arial" w:hAnsi="Arial" w:cs="Arial"/>
          <w:sz w:val="24"/>
          <w:szCs w:val="24"/>
        </w:rPr>
        <w:t xml:space="preserve"> localității </w:t>
      </w:r>
      <w:r w:rsidR="00093732" w:rsidRPr="00E01B49">
        <w:rPr>
          <w:rFonts w:ascii="Arial" w:hAnsi="Arial" w:cs="Arial"/>
          <w:sz w:val="24"/>
          <w:szCs w:val="24"/>
        </w:rPr>
        <w:t xml:space="preserve">Oltina </w:t>
      </w:r>
      <w:r w:rsidRPr="00E01B49">
        <w:rPr>
          <w:rFonts w:ascii="Arial" w:hAnsi="Arial" w:cs="Arial"/>
          <w:sz w:val="24"/>
          <w:szCs w:val="24"/>
        </w:rPr>
        <w:t xml:space="preserve"> si </w:t>
      </w:r>
      <w:r w:rsidR="00093732" w:rsidRPr="00E01B49">
        <w:rPr>
          <w:rFonts w:ascii="Arial" w:hAnsi="Arial" w:cs="Arial"/>
          <w:sz w:val="24"/>
          <w:szCs w:val="24"/>
        </w:rPr>
        <w:t>se suprapune pe o portiune foarte mica cu cele dioua situri ROSCI0712 si ROSPA0056</w:t>
      </w:r>
      <w:r w:rsidRPr="00E01B49">
        <w:rPr>
          <w:rFonts w:ascii="Arial" w:hAnsi="Arial" w:cs="Arial"/>
          <w:sz w:val="24"/>
          <w:szCs w:val="24"/>
        </w:rPr>
        <w:t>, iar realizarea și funcționarea obiectivului nu sunt de natură să determine modificări asupra unor ecosisteme acvatice sau terestre.</w:t>
      </w:r>
    </w:p>
    <w:p w:rsidR="00A75CDC" w:rsidRPr="00E01B49" w:rsidRDefault="00CC7035">
      <w:pPr>
        <w:spacing w:after="0" w:line="240" w:lineRule="auto"/>
        <w:jc w:val="both"/>
        <w:rPr>
          <w:rFonts w:ascii="Arial" w:hAnsi="Arial" w:cs="Arial"/>
          <w:sz w:val="24"/>
          <w:szCs w:val="24"/>
        </w:rPr>
      </w:pPr>
      <w:r w:rsidRPr="00E01B49">
        <w:rPr>
          <w:rFonts w:ascii="Arial" w:hAnsi="Arial" w:cs="Arial"/>
          <w:sz w:val="24"/>
          <w:szCs w:val="24"/>
        </w:rPr>
        <w:t xml:space="preserve">    </w:t>
      </w:r>
      <w:r w:rsidRPr="00E01B49">
        <w:rPr>
          <w:rFonts w:ascii="Arial" w:hAnsi="Arial" w:cs="Arial"/>
          <w:sz w:val="24"/>
          <w:szCs w:val="24"/>
        </w:rPr>
        <w:tab/>
      </w:r>
      <w:r w:rsidRPr="00E01B49">
        <w:rPr>
          <w:rFonts w:ascii="Arial" w:hAnsi="Arial" w:cs="Arial"/>
          <w:b/>
          <w:sz w:val="24"/>
          <w:szCs w:val="24"/>
        </w:rPr>
        <w:t>- Lucrările, dotările şi măsurile pentru protecţia biodiversităţii, monumentelor naturii şi ariilor protejate</w:t>
      </w:r>
      <w:r w:rsidRPr="00E01B49">
        <w:rPr>
          <w:rFonts w:ascii="Arial" w:hAnsi="Arial" w:cs="Arial"/>
          <w:sz w:val="24"/>
          <w:szCs w:val="24"/>
        </w:rPr>
        <w:t>:  nu este cazul.</w:t>
      </w:r>
    </w:p>
    <w:p w:rsidR="00A75CDC" w:rsidRPr="00E01B49" w:rsidRDefault="00A75CDC">
      <w:pPr>
        <w:spacing w:after="0" w:line="240" w:lineRule="auto"/>
        <w:jc w:val="both"/>
        <w:rPr>
          <w:rFonts w:ascii="Arial" w:hAnsi="Arial" w:cs="Arial"/>
          <w:sz w:val="24"/>
          <w:szCs w:val="24"/>
        </w:rPr>
      </w:pPr>
    </w:p>
    <w:p w:rsidR="00A75CDC" w:rsidRPr="00E01B49" w:rsidRDefault="00CC7035">
      <w:pPr>
        <w:spacing w:after="0" w:line="240" w:lineRule="auto"/>
        <w:jc w:val="both"/>
        <w:rPr>
          <w:rFonts w:ascii="Arial" w:hAnsi="Arial" w:cs="Arial"/>
          <w:b/>
          <w:i/>
          <w:sz w:val="24"/>
          <w:szCs w:val="24"/>
        </w:rPr>
      </w:pPr>
      <w:r w:rsidRPr="00E01B49">
        <w:rPr>
          <w:rFonts w:ascii="Arial" w:hAnsi="Arial" w:cs="Arial"/>
          <w:sz w:val="24"/>
          <w:szCs w:val="24"/>
        </w:rPr>
        <w:t xml:space="preserve">    </w:t>
      </w:r>
      <w:r w:rsidRPr="00E01B49">
        <w:rPr>
          <w:rFonts w:ascii="Arial" w:hAnsi="Arial" w:cs="Arial"/>
          <w:sz w:val="24"/>
          <w:szCs w:val="24"/>
        </w:rPr>
        <w:tab/>
      </w:r>
      <w:r w:rsidRPr="00E01B49">
        <w:rPr>
          <w:rFonts w:ascii="Arial" w:hAnsi="Arial" w:cs="Arial"/>
          <w:b/>
          <w:i/>
          <w:sz w:val="24"/>
          <w:szCs w:val="24"/>
        </w:rPr>
        <w:t>g) Protecţia aşezărilor umane şi a altor obiective de interes public:</w:t>
      </w:r>
    </w:p>
    <w:p w:rsidR="00A75CDC" w:rsidRPr="00E01B49" w:rsidRDefault="00CC7035">
      <w:pPr>
        <w:spacing w:after="0" w:line="240" w:lineRule="auto"/>
        <w:jc w:val="both"/>
        <w:rPr>
          <w:rFonts w:ascii="Arial" w:hAnsi="Arial" w:cs="Arial"/>
          <w:sz w:val="24"/>
          <w:szCs w:val="24"/>
        </w:rPr>
      </w:pPr>
      <w:r w:rsidRPr="00E01B49">
        <w:rPr>
          <w:rFonts w:ascii="Arial" w:hAnsi="Arial" w:cs="Arial"/>
          <w:sz w:val="24"/>
          <w:szCs w:val="24"/>
        </w:rPr>
        <w:t xml:space="preserve">    </w:t>
      </w:r>
      <w:r w:rsidRPr="00E01B49">
        <w:rPr>
          <w:rFonts w:ascii="Arial" w:hAnsi="Arial" w:cs="Arial"/>
          <w:sz w:val="24"/>
          <w:szCs w:val="24"/>
        </w:rPr>
        <w:tab/>
        <w:t xml:space="preserve">- Identificarea obiectivelor de interes public, distanţa faţă de aşezările umane, respectiv faţă de monumente istorice şi de arhitectură, alte zone asupra cărora există instituit un regim de restricţie, zone de interes tradiţional şi altele: </w:t>
      </w:r>
    </w:p>
    <w:p w:rsidR="00A75CDC" w:rsidRPr="00E01B49" w:rsidRDefault="00CC7035">
      <w:pPr>
        <w:spacing w:after="0" w:line="240" w:lineRule="auto"/>
        <w:ind w:firstLine="720"/>
        <w:jc w:val="both"/>
        <w:rPr>
          <w:rFonts w:ascii="Arial" w:hAnsi="Arial" w:cs="Arial"/>
          <w:sz w:val="24"/>
          <w:szCs w:val="24"/>
        </w:rPr>
      </w:pPr>
      <w:r w:rsidRPr="00E01B49">
        <w:rPr>
          <w:rFonts w:ascii="Arial" w:hAnsi="Arial" w:cs="Arial"/>
          <w:sz w:val="24"/>
          <w:szCs w:val="24"/>
        </w:rPr>
        <w:t>Obiectivul propus nu va modifica funcțiunile prevăzute in documentatiile de urbanism. In jurul amplasamentului nu există  obiective culturale sau religioase a căror activitate să fie afectata de funcționarea obiectivului realizat.</w:t>
      </w:r>
    </w:p>
    <w:p w:rsidR="00A75CDC" w:rsidRPr="00E01B49" w:rsidRDefault="00CC7035">
      <w:pPr>
        <w:spacing w:after="0" w:line="240" w:lineRule="auto"/>
        <w:ind w:firstLine="720"/>
        <w:jc w:val="both"/>
        <w:rPr>
          <w:rFonts w:ascii="Arial" w:hAnsi="Arial" w:cs="Arial"/>
          <w:sz w:val="24"/>
          <w:szCs w:val="24"/>
        </w:rPr>
      </w:pPr>
      <w:r w:rsidRPr="00E01B49">
        <w:rPr>
          <w:rFonts w:ascii="Arial" w:hAnsi="Arial" w:cs="Arial"/>
          <w:sz w:val="24"/>
          <w:szCs w:val="24"/>
        </w:rPr>
        <w:t>In conditiile de functionare obisnuita se poate considera că activitatea nu va avea un impact negativ ci dimpotrivă, unul pozitiv.</w:t>
      </w:r>
    </w:p>
    <w:p w:rsidR="00A75CDC" w:rsidRPr="00E01B49" w:rsidRDefault="00CC7035">
      <w:pPr>
        <w:spacing w:after="0" w:line="240" w:lineRule="auto"/>
        <w:ind w:firstLine="720"/>
        <w:jc w:val="both"/>
        <w:rPr>
          <w:rFonts w:ascii="Arial" w:hAnsi="Arial" w:cs="Arial"/>
          <w:sz w:val="24"/>
          <w:szCs w:val="24"/>
        </w:rPr>
      </w:pPr>
      <w:r w:rsidRPr="00E01B49">
        <w:rPr>
          <w:rFonts w:ascii="Arial" w:hAnsi="Arial" w:cs="Arial"/>
          <w:sz w:val="24"/>
          <w:szCs w:val="24"/>
        </w:rPr>
        <w:lastRenderedPageBreak/>
        <w:t>In timpul executiei lucrarilor de modernzare a infrastructurii rutiere, impactul negativ asupra asezarilor umane este redus, fiind cauzat de zgomotul utilajelor de pe santier (temporar) si a pulberilor sedimentabile.</w:t>
      </w:r>
    </w:p>
    <w:p w:rsidR="00A75CDC" w:rsidRPr="00E01B49" w:rsidRDefault="00CC7035">
      <w:pPr>
        <w:spacing w:after="0" w:line="240" w:lineRule="auto"/>
        <w:ind w:left="142" w:firstLine="578"/>
        <w:jc w:val="both"/>
        <w:rPr>
          <w:rFonts w:ascii="Arial" w:hAnsi="Arial" w:cs="Arial"/>
          <w:b/>
          <w:sz w:val="24"/>
          <w:szCs w:val="24"/>
        </w:rPr>
      </w:pPr>
      <w:r w:rsidRPr="00E01B49">
        <w:rPr>
          <w:rFonts w:ascii="Arial" w:hAnsi="Arial" w:cs="Arial"/>
          <w:b/>
          <w:sz w:val="24"/>
          <w:szCs w:val="24"/>
        </w:rPr>
        <w:t xml:space="preserve">-  Lucrările, dotările şi măsurile pentru protecţia aşezărilor umane şi a obiectivelor protejate şi/sau de interes public: </w:t>
      </w:r>
    </w:p>
    <w:p w:rsidR="00A75CDC" w:rsidRPr="00E01B49" w:rsidRDefault="00CC7035">
      <w:pPr>
        <w:spacing w:after="0" w:line="240" w:lineRule="auto"/>
        <w:ind w:firstLine="720"/>
        <w:jc w:val="both"/>
        <w:rPr>
          <w:rFonts w:ascii="Arial" w:hAnsi="Arial" w:cs="Arial"/>
          <w:sz w:val="24"/>
          <w:szCs w:val="24"/>
        </w:rPr>
      </w:pPr>
      <w:r w:rsidRPr="00E01B49">
        <w:rPr>
          <w:rFonts w:ascii="Arial" w:hAnsi="Arial" w:cs="Arial"/>
          <w:sz w:val="24"/>
          <w:szCs w:val="24"/>
        </w:rPr>
        <w:t>Proiectul propus nu va modifica funcțiunile prevăzute in Certificatul de urbanism. In jurul amplasamentului nu există  obiective culturale sau religioase a căror activitate să fie stânjenită de funcționarea noului obiectiv.</w:t>
      </w:r>
    </w:p>
    <w:p w:rsidR="00A75CDC" w:rsidRPr="00E01B49" w:rsidRDefault="00CC7035">
      <w:pPr>
        <w:spacing w:after="0" w:line="240" w:lineRule="auto"/>
        <w:ind w:firstLine="720"/>
        <w:jc w:val="both"/>
        <w:rPr>
          <w:rFonts w:ascii="Arial" w:hAnsi="Arial" w:cs="Arial"/>
          <w:sz w:val="24"/>
          <w:szCs w:val="24"/>
        </w:rPr>
      </w:pPr>
      <w:r w:rsidRPr="00E01B49">
        <w:rPr>
          <w:rFonts w:ascii="Arial" w:hAnsi="Arial" w:cs="Arial"/>
          <w:sz w:val="24"/>
          <w:szCs w:val="24"/>
        </w:rPr>
        <w:t>In conditiile de functionare obisnuita se poate considera că activitatea nu va avea un impact negativ ci dimpotrivă, unul pozitiv, dacă ţinem cont de efectele asupra modului de viaţă al comunităţii, asupra aspectelor psihologice, fiziologice şi de sănătate ale societăţii şi chiar efectul pozitiv de favorizare a stabilizării economice regionale.</w:t>
      </w:r>
    </w:p>
    <w:p w:rsidR="00A75CDC" w:rsidRPr="00E01B49" w:rsidRDefault="00CC7035">
      <w:pPr>
        <w:spacing w:after="0" w:line="240" w:lineRule="auto"/>
        <w:ind w:left="142" w:firstLine="578"/>
        <w:jc w:val="both"/>
        <w:rPr>
          <w:rFonts w:ascii="Arial" w:eastAsia="Times New Roman" w:hAnsi="Arial" w:cs="Arial"/>
          <w:sz w:val="24"/>
          <w:szCs w:val="24"/>
        </w:rPr>
      </w:pPr>
      <w:r w:rsidRPr="00E01B49">
        <w:rPr>
          <w:rFonts w:ascii="Arial" w:eastAsia="Times New Roman" w:hAnsi="Arial" w:cs="Arial"/>
          <w:sz w:val="24"/>
          <w:szCs w:val="24"/>
        </w:rPr>
        <w:t>Exista si un impact pozitiv reprezentat de crearea unor noi locuri de munca, pe santierul constructiei, dar si la unele activitati conexe ce se vor efectua in afara santierului.</w:t>
      </w:r>
    </w:p>
    <w:p w:rsidR="00A75CDC" w:rsidRPr="00E01B49" w:rsidRDefault="00CC7035" w:rsidP="00D90EB3">
      <w:pPr>
        <w:numPr>
          <w:ilvl w:val="0"/>
          <w:numId w:val="3"/>
        </w:numPr>
        <w:spacing w:after="0" w:line="240" w:lineRule="auto"/>
        <w:jc w:val="both"/>
        <w:rPr>
          <w:rFonts w:ascii="Arial" w:eastAsia="Times New Roman" w:hAnsi="Arial" w:cs="Arial"/>
          <w:sz w:val="24"/>
          <w:szCs w:val="24"/>
        </w:rPr>
      </w:pPr>
      <w:r w:rsidRPr="00E01B49">
        <w:rPr>
          <w:rFonts w:ascii="Arial" w:eastAsia="Times New Roman" w:hAnsi="Arial" w:cs="Arial"/>
          <w:sz w:val="24"/>
          <w:szCs w:val="24"/>
        </w:rPr>
        <w:t>Apreciem ca investitia va avea un impact pozitiv asupra comunitatii locale, exprimandu-se prin:</w:t>
      </w:r>
    </w:p>
    <w:p w:rsidR="00A75CDC" w:rsidRPr="00E01B49" w:rsidRDefault="00CC7035" w:rsidP="00D90EB3">
      <w:pPr>
        <w:numPr>
          <w:ilvl w:val="2"/>
          <w:numId w:val="3"/>
        </w:numPr>
        <w:spacing w:after="0" w:line="240" w:lineRule="auto"/>
        <w:jc w:val="both"/>
        <w:rPr>
          <w:rFonts w:ascii="Arial" w:eastAsia="Times New Roman" w:hAnsi="Arial" w:cs="Arial"/>
          <w:sz w:val="24"/>
          <w:szCs w:val="24"/>
        </w:rPr>
      </w:pPr>
      <w:r w:rsidRPr="00E01B49">
        <w:rPr>
          <w:rFonts w:ascii="Arial" w:eastAsia="Times New Roman" w:hAnsi="Arial" w:cs="Arial"/>
          <w:sz w:val="24"/>
          <w:szCs w:val="24"/>
        </w:rPr>
        <w:t>cresterea investitiilor in zona prin dezvoltarea infrastructurii edilitare;</w:t>
      </w:r>
    </w:p>
    <w:p w:rsidR="00A75CDC" w:rsidRPr="00E01B49" w:rsidRDefault="00CC7035" w:rsidP="00D90EB3">
      <w:pPr>
        <w:numPr>
          <w:ilvl w:val="2"/>
          <w:numId w:val="3"/>
        </w:numPr>
        <w:spacing w:after="0" w:line="240" w:lineRule="auto"/>
        <w:jc w:val="both"/>
        <w:rPr>
          <w:rFonts w:ascii="Arial" w:eastAsia="Times New Roman" w:hAnsi="Arial" w:cs="Arial"/>
          <w:sz w:val="24"/>
          <w:szCs w:val="24"/>
        </w:rPr>
      </w:pPr>
      <w:r w:rsidRPr="00E01B49">
        <w:rPr>
          <w:rFonts w:ascii="Arial" w:eastAsia="Times New Roman" w:hAnsi="Arial" w:cs="Arial"/>
          <w:sz w:val="24"/>
          <w:szCs w:val="24"/>
        </w:rPr>
        <w:t>virarea unui venit la taxele locale;</w:t>
      </w:r>
    </w:p>
    <w:p w:rsidR="00A75CDC" w:rsidRPr="00E01B49" w:rsidRDefault="00CC7035" w:rsidP="00D90EB3">
      <w:pPr>
        <w:numPr>
          <w:ilvl w:val="2"/>
          <w:numId w:val="3"/>
        </w:numPr>
        <w:spacing w:after="0" w:line="240" w:lineRule="auto"/>
        <w:jc w:val="both"/>
        <w:rPr>
          <w:rFonts w:ascii="Arial" w:eastAsia="Times New Roman" w:hAnsi="Arial" w:cs="Arial"/>
          <w:sz w:val="24"/>
          <w:szCs w:val="24"/>
        </w:rPr>
      </w:pPr>
      <w:r w:rsidRPr="00E01B49">
        <w:rPr>
          <w:rFonts w:ascii="Arial" w:eastAsia="Times New Roman" w:hAnsi="Arial" w:cs="Arial"/>
          <w:sz w:val="24"/>
          <w:szCs w:val="24"/>
        </w:rPr>
        <w:t>reducerea poluarii zonei;</w:t>
      </w:r>
    </w:p>
    <w:p w:rsidR="00A75CDC" w:rsidRPr="00E01B49" w:rsidRDefault="00CC7035" w:rsidP="00D90EB3">
      <w:pPr>
        <w:numPr>
          <w:ilvl w:val="2"/>
          <w:numId w:val="3"/>
        </w:numPr>
        <w:spacing w:after="0" w:line="240" w:lineRule="auto"/>
        <w:jc w:val="both"/>
        <w:rPr>
          <w:rFonts w:ascii="Arial" w:eastAsia="Calibri" w:hAnsi="Arial" w:cs="Arial"/>
          <w:sz w:val="24"/>
          <w:szCs w:val="24"/>
          <w:lang w:val="fr-FR"/>
        </w:rPr>
      </w:pPr>
      <w:r w:rsidRPr="00E01B49">
        <w:rPr>
          <w:rFonts w:ascii="Arial" w:eastAsia="Times New Roman" w:hAnsi="Arial" w:cs="Arial"/>
          <w:sz w:val="24"/>
          <w:szCs w:val="24"/>
        </w:rPr>
        <w:t>diminuarea ratei somajului in zona prin crearea de noi locuri de munca.</w:t>
      </w:r>
    </w:p>
    <w:p w:rsidR="00A75CDC" w:rsidRPr="00E01B49" w:rsidRDefault="00CC7035">
      <w:pPr>
        <w:spacing w:line="240" w:lineRule="auto"/>
        <w:jc w:val="both"/>
        <w:rPr>
          <w:rFonts w:ascii="Arial" w:hAnsi="Arial" w:cs="Arial"/>
          <w:b/>
          <w:i/>
          <w:color w:val="FF0000"/>
          <w:sz w:val="24"/>
          <w:szCs w:val="24"/>
        </w:rPr>
      </w:pPr>
      <w:r w:rsidRPr="00E01B49">
        <w:rPr>
          <w:rFonts w:ascii="Arial" w:hAnsi="Arial" w:cs="Arial"/>
          <w:sz w:val="24"/>
          <w:szCs w:val="24"/>
        </w:rPr>
        <w:t xml:space="preserve">    </w:t>
      </w:r>
      <w:r w:rsidRPr="00E01B49">
        <w:rPr>
          <w:rFonts w:ascii="Arial" w:hAnsi="Arial" w:cs="Arial"/>
          <w:sz w:val="24"/>
          <w:szCs w:val="24"/>
        </w:rPr>
        <w:tab/>
        <w:t xml:space="preserve">h) </w:t>
      </w:r>
      <w:r w:rsidRPr="00E01B49">
        <w:rPr>
          <w:rFonts w:ascii="Arial" w:hAnsi="Arial" w:cs="Arial"/>
          <w:b/>
          <w:i/>
          <w:sz w:val="24"/>
          <w:szCs w:val="24"/>
        </w:rPr>
        <w:t>Prevenirea şi gestionarea deşeurilor generate pe amplasament în timpul realizării proiectului/în timpul exploatării, inclusiv eliminarea</w:t>
      </w:r>
      <w:r w:rsidRPr="00E01B49">
        <w:rPr>
          <w:rFonts w:ascii="Arial" w:hAnsi="Arial" w:cs="Arial"/>
          <w:b/>
          <w:i/>
          <w:color w:val="FF0000"/>
          <w:sz w:val="24"/>
          <w:szCs w:val="24"/>
        </w:rPr>
        <w:t>:</w:t>
      </w:r>
    </w:p>
    <w:p w:rsidR="00212799" w:rsidRPr="00E01B49" w:rsidRDefault="00212799" w:rsidP="00212799">
      <w:pPr>
        <w:pStyle w:val="Listparagraf"/>
        <w:spacing w:line="240" w:lineRule="auto"/>
        <w:ind w:left="142"/>
        <w:jc w:val="both"/>
        <w:rPr>
          <w:rFonts w:ascii="Arial" w:hAnsi="Arial" w:cs="Arial"/>
          <w:sz w:val="24"/>
          <w:szCs w:val="24"/>
        </w:rPr>
      </w:pPr>
      <w:r w:rsidRPr="00E01B49">
        <w:rPr>
          <w:rFonts w:ascii="Arial" w:eastAsia="Calibri" w:hAnsi="Arial" w:cs="Arial"/>
          <w:sz w:val="24"/>
          <w:szCs w:val="24"/>
        </w:rPr>
        <w:t xml:space="preserve">Cantitatile de deseuri generate in perioada de constructie sunt dependente de sistemele constructive utilizate si de modul de gestionare a lucrarilor. </w:t>
      </w:r>
      <w:r w:rsidRPr="00E01B49">
        <w:rPr>
          <w:rFonts w:ascii="Arial" w:hAnsi="Arial" w:cs="Arial"/>
          <w:sz w:val="24"/>
          <w:szCs w:val="24"/>
        </w:rPr>
        <w:t xml:space="preserve">Titularul de proiect  trebuie sa respecte  </w:t>
      </w:r>
      <w:r w:rsidRPr="00E01B49">
        <w:rPr>
          <w:rFonts w:ascii="Arial" w:hAnsi="Arial" w:cs="Arial"/>
          <w:sz w:val="24"/>
          <w:szCs w:val="24"/>
          <w:shd w:val="clear" w:color="auto" w:fill="FFFFFF"/>
        </w:rPr>
        <w:t>Ordonanţa de urgenţă nr. 92/2021 privind regimul deşeurilor</w:t>
      </w:r>
      <w:r w:rsidR="007F0AB3">
        <w:rPr>
          <w:rFonts w:ascii="Arial" w:hAnsi="Arial" w:cs="Arial"/>
          <w:sz w:val="24"/>
          <w:szCs w:val="24"/>
          <w:shd w:val="clear" w:color="auto" w:fill="FFFFFF"/>
        </w:rPr>
        <w:t xml:space="preserve"> modificata si aprobata prin Legea nr. 17/2023,</w:t>
      </w:r>
      <w:r w:rsidRPr="00E01B49">
        <w:rPr>
          <w:rFonts w:ascii="Arial" w:hAnsi="Arial" w:cs="Arial"/>
          <w:sz w:val="24"/>
          <w:szCs w:val="24"/>
        </w:rPr>
        <w:t xml:space="preserve">  referitor la generarea,colectarea,stocarea si transportul deseurilor generate in cadrul  executarii lucrarilor  aferente proiectului de infiintare sistem de canalizare menajera.</w:t>
      </w:r>
    </w:p>
    <w:p w:rsidR="00212799" w:rsidRPr="00E01B49" w:rsidRDefault="00212799" w:rsidP="00212799">
      <w:pPr>
        <w:spacing w:line="240" w:lineRule="auto"/>
        <w:ind w:left="142"/>
        <w:jc w:val="both"/>
        <w:rPr>
          <w:rFonts w:ascii="Arial" w:hAnsi="Arial" w:cs="Arial"/>
          <w:bCs/>
          <w:sz w:val="24"/>
          <w:szCs w:val="24"/>
        </w:rPr>
      </w:pPr>
      <w:r w:rsidRPr="00E01B49">
        <w:rPr>
          <w:rFonts w:ascii="Arial" w:hAnsi="Arial" w:cs="Arial"/>
          <w:bCs/>
          <w:sz w:val="24"/>
          <w:szCs w:val="24"/>
        </w:rPr>
        <w:t>Tipuri de deseuri generate in perioada de construire</w:t>
      </w:r>
    </w:p>
    <w:p w:rsidR="00212799" w:rsidRPr="00E01B49" w:rsidRDefault="00212799" w:rsidP="00212799">
      <w:pPr>
        <w:spacing w:line="240" w:lineRule="auto"/>
        <w:ind w:left="142"/>
        <w:jc w:val="both"/>
        <w:rPr>
          <w:rFonts w:ascii="Arial" w:hAnsi="Arial" w:cs="Arial"/>
          <w:sz w:val="24"/>
          <w:szCs w:val="24"/>
        </w:rPr>
      </w:pPr>
      <w:r w:rsidRPr="00E01B49">
        <w:rPr>
          <w:rFonts w:ascii="Arial" w:hAnsi="Arial" w:cs="Arial"/>
          <w:sz w:val="24"/>
          <w:szCs w:val="24"/>
        </w:rPr>
        <w:t>In conformitate cu prevederile HG nr.856/2002 privind evidenta gestiunii deseurilor si pentru aprobarea listei cuprinzand deseurile, inclusiv deseurile periculoase, Anexa 2,categoriile de deseuri care vor fi generate  in perioada de constructie sunt prezentate in tabelul de mai jos.</w:t>
      </w:r>
    </w:p>
    <w:p w:rsidR="00A75CDC" w:rsidRPr="00E01B49" w:rsidRDefault="00A75CDC">
      <w:pPr>
        <w:spacing w:after="0" w:line="240" w:lineRule="auto"/>
        <w:ind w:firstLine="720"/>
        <w:jc w:val="both"/>
        <w:rPr>
          <w:rFonts w:ascii="Arial" w:eastAsia="Times New Roman" w:hAnsi="Arial" w:cs="Arial"/>
          <w:color w:val="FF0000"/>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5"/>
        <w:gridCol w:w="2019"/>
        <w:gridCol w:w="1502"/>
        <w:gridCol w:w="5231"/>
      </w:tblGrid>
      <w:tr w:rsidR="00212799" w:rsidRPr="00E01B49" w:rsidTr="007B22A8">
        <w:trPr>
          <w:trHeight w:val="347"/>
        </w:trPr>
        <w:tc>
          <w:tcPr>
            <w:tcW w:w="745" w:type="dxa"/>
          </w:tcPr>
          <w:p w:rsidR="00212799" w:rsidRPr="00E01B49" w:rsidRDefault="00212799" w:rsidP="00212799">
            <w:pPr>
              <w:pStyle w:val="Default"/>
              <w:ind w:left="142"/>
              <w:jc w:val="both"/>
              <w:rPr>
                <w:rFonts w:ascii="Arial" w:hAnsi="Arial" w:cs="Arial"/>
                <w:color w:val="auto"/>
              </w:rPr>
            </w:pPr>
            <w:r w:rsidRPr="00E01B49">
              <w:rPr>
                <w:rFonts w:ascii="Arial" w:hAnsi="Arial" w:cs="Arial"/>
                <w:color w:val="auto"/>
              </w:rPr>
              <w:t>Nr. Crt.</w:t>
            </w:r>
          </w:p>
        </w:tc>
        <w:tc>
          <w:tcPr>
            <w:tcW w:w="2019" w:type="dxa"/>
          </w:tcPr>
          <w:p w:rsidR="00212799" w:rsidRPr="00E01B49" w:rsidRDefault="00212799" w:rsidP="00212799">
            <w:pPr>
              <w:pStyle w:val="Default"/>
              <w:ind w:left="142"/>
              <w:jc w:val="both"/>
              <w:rPr>
                <w:rFonts w:ascii="Arial" w:hAnsi="Arial" w:cs="Arial"/>
                <w:color w:val="auto"/>
              </w:rPr>
            </w:pPr>
            <w:r w:rsidRPr="00E01B49">
              <w:rPr>
                <w:rFonts w:ascii="Arial" w:hAnsi="Arial" w:cs="Arial"/>
                <w:color w:val="auto"/>
              </w:rPr>
              <w:t>Tip deseu</w:t>
            </w:r>
          </w:p>
        </w:tc>
        <w:tc>
          <w:tcPr>
            <w:tcW w:w="1502" w:type="dxa"/>
          </w:tcPr>
          <w:p w:rsidR="00212799" w:rsidRPr="00E01B49" w:rsidRDefault="00212799" w:rsidP="00212799">
            <w:pPr>
              <w:pStyle w:val="Default"/>
              <w:ind w:left="142"/>
              <w:jc w:val="both"/>
              <w:rPr>
                <w:rFonts w:ascii="Arial" w:hAnsi="Arial" w:cs="Arial"/>
                <w:color w:val="auto"/>
              </w:rPr>
            </w:pPr>
            <w:r w:rsidRPr="00E01B49">
              <w:rPr>
                <w:rFonts w:ascii="Arial" w:hAnsi="Arial" w:cs="Arial"/>
                <w:color w:val="auto"/>
              </w:rPr>
              <w:t>Cod deseu</w:t>
            </w:r>
          </w:p>
        </w:tc>
        <w:tc>
          <w:tcPr>
            <w:tcW w:w="5231" w:type="dxa"/>
          </w:tcPr>
          <w:p w:rsidR="00212799" w:rsidRPr="00E01B49" w:rsidRDefault="00212799" w:rsidP="00212799">
            <w:pPr>
              <w:pStyle w:val="Default"/>
              <w:ind w:left="142"/>
              <w:jc w:val="both"/>
              <w:rPr>
                <w:rFonts w:ascii="Arial" w:hAnsi="Arial" w:cs="Arial"/>
                <w:color w:val="auto"/>
              </w:rPr>
            </w:pPr>
            <w:r w:rsidRPr="00E01B49">
              <w:rPr>
                <w:rFonts w:ascii="Arial" w:hAnsi="Arial" w:cs="Arial"/>
                <w:color w:val="auto"/>
              </w:rPr>
              <w:t>Recomandari</w:t>
            </w:r>
          </w:p>
        </w:tc>
      </w:tr>
      <w:tr w:rsidR="00212799" w:rsidRPr="00E01B49" w:rsidTr="007B22A8">
        <w:trPr>
          <w:trHeight w:val="339"/>
        </w:trPr>
        <w:tc>
          <w:tcPr>
            <w:tcW w:w="745" w:type="dxa"/>
          </w:tcPr>
          <w:p w:rsidR="00212799" w:rsidRPr="00E01B49" w:rsidRDefault="00212799" w:rsidP="007B22A8">
            <w:pPr>
              <w:pStyle w:val="Default"/>
              <w:numPr>
                <w:ilvl w:val="0"/>
                <w:numId w:val="38"/>
              </w:numPr>
              <w:ind w:left="142"/>
              <w:jc w:val="right"/>
              <w:rPr>
                <w:rFonts w:ascii="Arial" w:hAnsi="Arial" w:cs="Arial"/>
                <w:color w:val="auto"/>
              </w:rPr>
            </w:pPr>
          </w:p>
        </w:tc>
        <w:tc>
          <w:tcPr>
            <w:tcW w:w="2019" w:type="dxa"/>
          </w:tcPr>
          <w:p w:rsidR="00212799" w:rsidRPr="00E01B49" w:rsidRDefault="00212799" w:rsidP="00212799">
            <w:pPr>
              <w:pStyle w:val="Default"/>
              <w:ind w:left="142"/>
              <w:jc w:val="both"/>
              <w:rPr>
                <w:rFonts w:ascii="Arial" w:hAnsi="Arial" w:cs="Arial"/>
                <w:color w:val="auto"/>
              </w:rPr>
            </w:pPr>
            <w:r w:rsidRPr="00E01B49">
              <w:rPr>
                <w:rFonts w:ascii="Arial" w:hAnsi="Arial" w:cs="Arial"/>
                <w:color w:val="auto"/>
              </w:rPr>
              <w:t>Pamant din excavatii</w:t>
            </w:r>
          </w:p>
        </w:tc>
        <w:tc>
          <w:tcPr>
            <w:tcW w:w="1502" w:type="dxa"/>
          </w:tcPr>
          <w:p w:rsidR="00212799" w:rsidRPr="00E01B49" w:rsidRDefault="00212799" w:rsidP="00212799">
            <w:pPr>
              <w:pStyle w:val="Default"/>
              <w:ind w:left="142"/>
              <w:jc w:val="both"/>
              <w:rPr>
                <w:rFonts w:ascii="Arial" w:hAnsi="Arial" w:cs="Arial"/>
                <w:color w:val="auto"/>
              </w:rPr>
            </w:pPr>
            <w:r w:rsidRPr="00E01B49">
              <w:rPr>
                <w:rFonts w:ascii="Arial" w:hAnsi="Arial" w:cs="Arial"/>
                <w:color w:val="auto"/>
              </w:rPr>
              <w:t>17.05.04</w:t>
            </w:r>
          </w:p>
        </w:tc>
        <w:tc>
          <w:tcPr>
            <w:tcW w:w="5231" w:type="dxa"/>
            <w:vMerge w:val="restart"/>
          </w:tcPr>
          <w:p w:rsidR="00212799" w:rsidRPr="00E01B49" w:rsidRDefault="00212799" w:rsidP="007B22A8">
            <w:pPr>
              <w:ind w:left="142"/>
              <w:jc w:val="both"/>
              <w:rPr>
                <w:rFonts w:ascii="Arial" w:hAnsi="Arial" w:cs="Arial"/>
                <w:sz w:val="24"/>
                <w:szCs w:val="24"/>
              </w:rPr>
            </w:pPr>
          </w:p>
          <w:p w:rsidR="00212799" w:rsidRPr="00E01B49" w:rsidRDefault="00212799" w:rsidP="007B22A8">
            <w:pPr>
              <w:ind w:left="142"/>
              <w:jc w:val="both"/>
              <w:rPr>
                <w:rFonts w:ascii="Arial" w:hAnsi="Arial" w:cs="Arial"/>
                <w:sz w:val="24"/>
                <w:szCs w:val="24"/>
              </w:rPr>
            </w:pPr>
            <w:r w:rsidRPr="00E01B49">
              <w:rPr>
                <w:rFonts w:ascii="Arial" w:hAnsi="Arial" w:cs="Arial"/>
                <w:sz w:val="24"/>
                <w:szCs w:val="24"/>
              </w:rPr>
              <w:t>Fractiunile reciclabile se vor valorifica prin operatori economici  autorizati; deseurile inerte pot fi utilizate ca materiale de umplutura la indicatia si cerinta autoritatii locale ce emite autorizatia de construire sau pot fi depozitate intr-un depozit de deseuri inerte.</w:t>
            </w:r>
          </w:p>
        </w:tc>
      </w:tr>
      <w:tr w:rsidR="00212799" w:rsidRPr="00E01B49" w:rsidTr="007B22A8">
        <w:trPr>
          <w:trHeight w:val="416"/>
        </w:trPr>
        <w:tc>
          <w:tcPr>
            <w:tcW w:w="745" w:type="dxa"/>
          </w:tcPr>
          <w:p w:rsidR="00212799" w:rsidRPr="00E01B49" w:rsidRDefault="00212799" w:rsidP="007B22A8">
            <w:pPr>
              <w:pStyle w:val="Default"/>
              <w:numPr>
                <w:ilvl w:val="0"/>
                <w:numId w:val="38"/>
              </w:numPr>
              <w:ind w:left="142"/>
              <w:jc w:val="right"/>
              <w:rPr>
                <w:rFonts w:ascii="Arial" w:hAnsi="Arial" w:cs="Arial"/>
                <w:color w:val="auto"/>
              </w:rPr>
            </w:pPr>
          </w:p>
        </w:tc>
        <w:tc>
          <w:tcPr>
            <w:tcW w:w="2019" w:type="dxa"/>
          </w:tcPr>
          <w:p w:rsidR="00212799" w:rsidRPr="00E01B49" w:rsidRDefault="00212799" w:rsidP="00212799">
            <w:pPr>
              <w:pStyle w:val="Default"/>
              <w:ind w:left="142"/>
              <w:rPr>
                <w:rFonts w:ascii="Arial" w:hAnsi="Arial" w:cs="Arial"/>
                <w:color w:val="auto"/>
              </w:rPr>
            </w:pPr>
            <w:r w:rsidRPr="00E01B49">
              <w:rPr>
                <w:rFonts w:ascii="Arial" w:hAnsi="Arial" w:cs="Arial"/>
                <w:color w:val="auto"/>
              </w:rPr>
              <w:t xml:space="preserve">Resturi de beton </w:t>
            </w:r>
          </w:p>
          <w:p w:rsidR="00212799" w:rsidRPr="00E01B49" w:rsidRDefault="00212799" w:rsidP="00212799">
            <w:pPr>
              <w:pStyle w:val="Default"/>
              <w:ind w:left="142"/>
              <w:rPr>
                <w:rFonts w:ascii="Arial" w:hAnsi="Arial" w:cs="Arial"/>
                <w:color w:val="auto"/>
              </w:rPr>
            </w:pPr>
          </w:p>
        </w:tc>
        <w:tc>
          <w:tcPr>
            <w:tcW w:w="1502" w:type="dxa"/>
          </w:tcPr>
          <w:p w:rsidR="00212799" w:rsidRPr="00E01B49" w:rsidRDefault="00212799" w:rsidP="00212799">
            <w:pPr>
              <w:pStyle w:val="Default"/>
              <w:ind w:left="142"/>
              <w:rPr>
                <w:rFonts w:ascii="Arial" w:hAnsi="Arial" w:cs="Arial"/>
                <w:color w:val="auto"/>
              </w:rPr>
            </w:pPr>
            <w:r w:rsidRPr="00E01B49">
              <w:rPr>
                <w:rFonts w:ascii="Arial" w:hAnsi="Arial" w:cs="Arial"/>
                <w:color w:val="auto"/>
              </w:rPr>
              <w:t>17.01.01</w:t>
            </w:r>
          </w:p>
        </w:tc>
        <w:tc>
          <w:tcPr>
            <w:tcW w:w="5231" w:type="dxa"/>
            <w:vMerge/>
          </w:tcPr>
          <w:p w:rsidR="00212799" w:rsidRPr="00E01B49" w:rsidRDefault="00212799" w:rsidP="007B22A8">
            <w:pPr>
              <w:ind w:left="142"/>
              <w:jc w:val="both"/>
              <w:rPr>
                <w:rFonts w:ascii="Arial" w:hAnsi="Arial" w:cs="Arial"/>
                <w:sz w:val="24"/>
                <w:szCs w:val="24"/>
              </w:rPr>
            </w:pPr>
          </w:p>
        </w:tc>
      </w:tr>
      <w:tr w:rsidR="00212799" w:rsidRPr="00E01B49" w:rsidTr="007B22A8">
        <w:trPr>
          <w:trHeight w:val="435"/>
        </w:trPr>
        <w:tc>
          <w:tcPr>
            <w:tcW w:w="745" w:type="dxa"/>
          </w:tcPr>
          <w:p w:rsidR="00212799" w:rsidRPr="00E01B49" w:rsidRDefault="00212799" w:rsidP="007B22A8">
            <w:pPr>
              <w:pStyle w:val="Default"/>
              <w:numPr>
                <w:ilvl w:val="0"/>
                <w:numId w:val="38"/>
              </w:numPr>
              <w:ind w:left="142"/>
              <w:jc w:val="right"/>
              <w:rPr>
                <w:rFonts w:ascii="Arial" w:hAnsi="Arial" w:cs="Arial"/>
                <w:color w:val="auto"/>
              </w:rPr>
            </w:pPr>
          </w:p>
        </w:tc>
        <w:tc>
          <w:tcPr>
            <w:tcW w:w="2019" w:type="dxa"/>
          </w:tcPr>
          <w:p w:rsidR="00212799" w:rsidRPr="00E01B49" w:rsidRDefault="00212799" w:rsidP="00212799">
            <w:pPr>
              <w:ind w:left="142"/>
              <w:rPr>
                <w:rFonts w:ascii="Arial" w:hAnsi="Arial" w:cs="Arial"/>
                <w:sz w:val="24"/>
                <w:szCs w:val="24"/>
              </w:rPr>
            </w:pPr>
            <w:r w:rsidRPr="00E01B49">
              <w:rPr>
                <w:rFonts w:ascii="Arial" w:hAnsi="Arial" w:cs="Arial"/>
                <w:sz w:val="24"/>
                <w:szCs w:val="24"/>
              </w:rPr>
              <w:t xml:space="preserve">Deseuri amestecate de materiale de constructie </w:t>
            </w:r>
          </w:p>
        </w:tc>
        <w:tc>
          <w:tcPr>
            <w:tcW w:w="1502" w:type="dxa"/>
          </w:tcPr>
          <w:p w:rsidR="00212799" w:rsidRPr="00E01B49" w:rsidRDefault="00212799" w:rsidP="00212799">
            <w:pPr>
              <w:pStyle w:val="Default"/>
              <w:ind w:left="142"/>
              <w:rPr>
                <w:rFonts w:ascii="Arial" w:hAnsi="Arial" w:cs="Arial"/>
                <w:color w:val="auto"/>
              </w:rPr>
            </w:pPr>
            <w:r w:rsidRPr="00E01B49">
              <w:rPr>
                <w:rFonts w:ascii="Arial" w:hAnsi="Arial" w:cs="Arial"/>
                <w:color w:val="auto"/>
              </w:rPr>
              <w:t>17.09.00</w:t>
            </w:r>
          </w:p>
        </w:tc>
        <w:tc>
          <w:tcPr>
            <w:tcW w:w="5231" w:type="dxa"/>
            <w:vMerge/>
          </w:tcPr>
          <w:p w:rsidR="00212799" w:rsidRPr="00E01B49" w:rsidRDefault="00212799" w:rsidP="007B22A8">
            <w:pPr>
              <w:ind w:left="142"/>
              <w:jc w:val="both"/>
              <w:rPr>
                <w:rFonts w:ascii="Arial" w:hAnsi="Arial" w:cs="Arial"/>
                <w:sz w:val="24"/>
                <w:szCs w:val="24"/>
              </w:rPr>
            </w:pPr>
          </w:p>
        </w:tc>
      </w:tr>
      <w:tr w:rsidR="00212799" w:rsidRPr="00E01B49" w:rsidTr="007B22A8">
        <w:tc>
          <w:tcPr>
            <w:tcW w:w="745" w:type="dxa"/>
          </w:tcPr>
          <w:p w:rsidR="00212799" w:rsidRPr="00E01B49" w:rsidRDefault="00212799" w:rsidP="007B22A8">
            <w:pPr>
              <w:pStyle w:val="Default"/>
              <w:numPr>
                <w:ilvl w:val="0"/>
                <w:numId w:val="38"/>
              </w:numPr>
              <w:ind w:left="142"/>
              <w:jc w:val="right"/>
              <w:rPr>
                <w:rFonts w:ascii="Arial" w:hAnsi="Arial" w:cs="Arial"/>
                <w:color w:val="auto"/>
              </w:rPr>
            </w:pPr>
          </w:p>
        </w:tc>
        <w:tc>
          <w:tcPr>
            <w:tcW w:w="2019" w:type="dxa"/>
          </w:tcPr>
          <w:p w:rsidR="00212799" w:rsidRPr="00E01B49" w:rsidRDefault="00212799" w:rsidP="00212799">
            <w:pPr>
              <w:ind w:left="142"/>
              <w:jc w:val="both"/>
              <w:rPr>
                <w:rFonts w:ascii="Arial" w:hAnsi="Arial" w:cs="Arial"/>
                <w:sz w:val="24"/>
                <w:szCs w:val="24"/>
              </w:rPr>
            </w:pPr>
            <w:r w:rsidRPr="00E01B49">
              <w:rPr>
                <w:rFonts w:ascii="Arial" w:hAnsi="Arial" w:cs="Arial"/>
                <w:sz w:val="24"/>
                <w:szCs w:val="24"/>
              </w:rPr>
              <w:t>Deseuri de hartie</w:t>
            </w:r>
          </w:p>
        </w:tc>
        <w:tc>
          <w:tcPr>
            <w:tcW w:w="1502" w:type="dxa"/>
          </w:tcPr>
          <w:p w:rsidR="00212799" w:rsidRPr="00E01B49" w:rsidRDefault="00212799" w:rsidP="00212799">
            <w:pPr>
              <w:pStyle w:val="Default"/>
              <w:ind w:left="142"/>
              <w:jc w:val="both"/>
              <w:rPr>
                <w:rFonts w:ascii="Arial" w:hAnsi="Arial" w:cs="Arial"/>
                <w:color w:val="auto"/>
              </w:rPr>
            </w:pPr>
            <w:r w:rsidRPr="00E01B49">
              <w:rPr>
                <w:rFonts w:ascii="Arial" w:hAnsi="Arial" w:cs="Arial"/>
                <w:color w:val="auto"/>
              </w:rPr>
              <w:t>20 01 01</w:t>
            </w:r>
          </w:p>
        </w:tc>
        <w:tc>
          <w:tcPr>
            <w:tcW w:w="5231" w:type="dxa"/>
          </w:tcPr>
          <w:p w:rsidR="00212799" w:rsidRPr="00E01B49" w:rsidRDefault="00212799" w:rsidP="007B22A8">
            <w:pPr>
              <w:pStyle w:val="Default"/>
              <w:ind w:left="142"/>
              <w:jc w:val="both"/>
              <w:rPr>
                <w:rFonts w:ascii="Arial" w:hAnsi="Arial" w:cs="Arial"/>
                <w:color w:val="auto"/>
              </w:rPr>
            </w:pPr>
            <w:r w:rsidRPr="00E01B49">
              <w:rPr>
                <w:rFonts w:ascii="Arial" w:hAnsi="Arial" w:cs="Arial"/>
                <w:color w:val="auto"/>
              </w:rPr>
              <w:t>Colectarea si depozitarea separată, urmand a fi predate catre operatori economici autorizati, in vederea valorificarii</w:t>
            </w:r>
          </w:p>
        </w:tc>
      </w:tr>
      <w:tr w:rsidR="00212799" w:rsidRPr="00E01B49" w:rsidTr="007B22A8">
        <w:tc>
          <w:tcPr>
            <w:tcW w:w="745" w:type="dxa"/>
          </w:tcPr>
          <w:p w:rsidR="00212799" w:rsidRPr="00E01B49" w:rsidRDefault="00212799" w:rsidP="007B22A8">
            <w:pPr>
              <w:pStyle w:val="Default"/>
              <w:numPr>
                <w:ilvl w:val="0"/>
                <w:numId w:val="38"/>
              </w:numPr>
              <w:ind w:left="142"/>
              <w:jc w:val="right"/>
              <w:rPr>
                <w:rFonts w:ascii="Arial" w:hAnsi="Arial" w:cs="Arial"/>
                <w:color w:val="auto"/>
              </w:rPr>
            </w:pPr>
          </w:p>
        </w:tc>
        <w:tc>
          <w:tcPr>
            <w:tcW w:w="2019" w:type="dxa"/>
          </w:tcPr>
          <w:p w:rsidR="00212799" w:rsidRPr="00E01B49" w:rsidRDefault="00212799" w:rsidP="00212799">
            <w:pPr>
              <w:ind w:left="142"/>
              <w:jc w:val="both"/>
              <w:rPr>
                <w:rFonts w:ascii="Arial" w:hAnsi="Arial" w:cs="Arial"/>
                <w:sz w:val="24"/>
                <w:szCs w:val="24"/>
              </w:rPr>
            </w:pPr>
            <w:r w:rsidRPr="00E01B49">
              <w:rPr>
                <w:rFonts w:ascii="Arial" w:hAnsi="Arial" w:cs="Arial"/>
                <w:sz w:val="24"/>
                <w:szCs w:val="24"/>
              </w:rPr>
              <w:t xml:space="preserve">Deseuri de materiale plastice </w:t>
            </w:r>
          </w:p>
        </w:tc>
        <w:tc>
          <w:tcPr>
            <w:tcW w:w="1502" w:type="dxa"/>
          </w:tcPr>
          <w:p w:rsidR="00212799" w:rsidRPr="00E01B49" w:rsidRDefault="00212799" w:rsidP="00212799">
            <w:pPr>
              <w:pStyle w:val="Default"/>
              <w:ind w:left="142"/>
              <w:jc w:val="both"/>
              <w:rPr>
                <w:rFonts w:ascii="Arial" w:hAnsi="Arial" w:cs="Arial"/>
                <w:color w:val="auto"/>
              </w:rPr>
            </w:pPr>
            <w:r w:rsidRPr="00E01B49">
              <w:rPr>
                <w:rFonts w:ascii="Arial" w:hAnsi="Arial" w:cs="Arial"/>
                <w:color w:val="auto"/>
              </w:rPr>
              <w:t>17.02.03</w:t>
            </w:r>
          </w:p>
        </w:tc>
        <w:tc>
          <w:tcPr>
            <w:tcW w:w="5231" w:type="dxa"/>
          </w:tcPr>
          <w:p w:rsidR="00212799" w:rsidRPr="00E01B49" w:rsidRDefault="00212799" w:rsidP="007B22A8">
            <w:pPr>
              <w:pStyle w:val="Default"/>
              <w:ind w:left="142"/>
              <w:jc w:val="both"/>
              <w:rPr>
                <w:rFonts w:ascii="Arial" w:hAnsi="Arial" w:cs="Arial"/>
                <w:color w:val="auto"/>
              </w:rPr>
            </w:pPr>
            <w:r w:rsidRPr="00E01B49">
              <w:rPr>
                <w:rFonts w:ascii="Arial" w:hAnsi="Arial" w:cs="Arial"/>
                <w:color w:val="auto"/>
              </w:rPr>
              <w:t>Colectarea si depozitarea separată, urmand a fi predate catre operatori economici autorizati, in vederea valorificarii</w:t>
            </w:r>
          </w:p>
        </w:tc>
      </w:tr>
      <w:tr w:rsidR="00212799" w:rsidRPr="00E01B49" w:rsidTr="007B22A8">
        <w:trPr>
          <w:trHeight w:val="357"/>
        </w:trPr>
        <w:tc>
          <w:tcPr>
            <w:tcW w:w="745" w:type="dxa"/>
          </w:tcPr>
          <w:p w:rsidR="00212799" w:rsidRPr="00E01B49" w:rsidRDefault="00212799" w:rsidP="007B22A8">
            <w:pPr>
              <w:pStyle w:val="Default"/>
              <w:numPr>
                <w:ilvl w:val="0"/>
                <w:numId w:val="38"/>
              </w:numPr>
              <w:ind w:left="142"/>
              <w:jc w:val="right"/>
              <w:rPr>
                <w:rFonts w:ascii="Arial" w:hAnsi="Arial" w:cs="Arial"/>
                <w:color w:val="auto"/>
              </w:rPr>
            </w:pPr>
          </w:p>
        </w:tc>
        <w:tc>
          <w:tcPr>
            <w:tcW w:w="2019" w:type="dxa"/>
          </w:tcPr>
          <w:p w:rsidR="00212799" w:rsidRPr="00E01B49" w:rsidRDefault="00212799" w:rsidP="00212799">
            <w:pPr>
              <w:ind w:left="142"/>
              <w:jc w:val="both"/>
              <w:rPr>
                <w:rFonts w:ascii="Arial" w:hAnsi="Arial" w:cs="Arial"/>
                <w:sz w:val="24"/>
                <w:szCs w:val="24"/>
              </w:rPr>
            </w:pPr>
            <w:r w:rsidRPr="00E01B49">
              <w:rPr>
                <w:rFonts w:ascii="Arial" w:hAnsi="Arial" w:cs="Arial"/>
                <w:sz w:val="24"/>
                <w:szCs w:val="24"/>
              </w:rPr>
              <w:t>Deseuri menajere si</w:t>
            </w:r>
          </w:p>
          <w:p w:rsidR="00212799" w:rsidRPr="00E01B49" w:rsidRDefault="00212799" w:rsidP="00212799">
            <w:pPr>
              <w:ind w:left="142"/>
              <w:jc w:val="both"/>
              <w:rPr>
                <w:rFonts w:ascii="Arial" w:hAnsi="Arial" w:cs="Arial"/>
                <w:sz w:val="24"/>
                <w:szCs w:val="24"/>
              </w:rPr>
            </w:pPr>
            <w:r w:rsidRPr="00E01B49">
              <w:rPr>
                <w:rFonts w:ascii="Arial" w:hAnsi="Arial" w:cs="Arial"/>
                <w:sz w:val="24"/>
                <w:szCs w:val="24"/>
              </w:rPr>
              <w:t>asimilabil menajere</w:t>
            </w:r>
          </w:p>
        </w:tc>
        <w:tc>
          <w:tcPr>
            <w:tcW w:w="1502" w:type="dxa"/>
          </w:tcPr>
          <w:p w:rsidR="00212799" w:rsidRPr="00E01B49" w:rsidRDefault="00212799" w:rsidP="00212799">
            <w:pPr>
              <w:pStyle w:val="Default"/>
              <w:ind w:left="142"/>
              <w:jc w:val="both"/>
              <w:rPr>
                <w:rFonts w:ascii="Arial" w:hAnsi="Arial" w:cs="Arial"/>
                <w:color w:val="auto"/>
              </w:rPr>
            </w:pPr>
            <w:r w:rsidRPr="00E01B49">
              <w:rPr>
                <w:rFonts w:ascii="Arial" w:hAnsi="Arial" w:cs="Arial"/>
                <w:color w:val="auto"/>
              </w:rPr>
              <w:t>20 03 01</w:t>
            </w:r>
          </w:p>
        </w:tc>
        <w:tc>
          <w:tcPr>
            <w:tcW w:w="5231" w:type="dxa"/>
          </w:tcPr>
          <w:p w:rsidR="00212799" w:rsidRPr="00E01B49" w:rsidRDefault="00212799" w:rsidP="007B22A8">
            <w:pPr>
              <w:pStyle w:val="Default"/>
              <w:ind w:left="142"/>
              <w:jc w:val="both"/>
              <w:rPr>
                <w:rFonts w:ascii="Arial" w:hAnsi="Arial" w:cs="Arial"/>
                <w:color w:val="auto"/>
              </w:rPr>
            </w:pPr>
            <w:r w:rsidRPr="00E01B49">
              <w:rPr>
                <w:rFonts w:ascii="Arial" w:hAnsi="Arial" w:cs="Arial"/>
                <w:color w:val="auto"/>
              </w:rPr>
              <w:t>Depozitare  in container si predare pe baza de contract catre serviciul de salubrizare al comunei Oltina</w:t>
            </w:r>
          </w:p>
        </w:tc>
      </w:tr>
    </w:tbl>
    <w:p w:rsidR="00A75CDC" w:rsidRPr="00E01B49" w:rsidRDefault="00CC7035">
      <w:pPr>
        <w:spacing w:after="0" w:line="240" w:lineRule="auto"/>
        <w:ind w:firstLine="720"/>
        <w:jc w:val="both"/>
        <w:rPr>
          <w:rFonts w:ascii="Arial" w:hAnsi="Arial" w:cs="Arial"/>
          <w:sz w:val="24"/>
          <w:szCs w:val="24"/>
          <w:lang w:val="it-IT"/>
        </w:rPr>
      </w:pPr>
      <w:r w:rsidRPr="00E01B49">
        <w:rPr>
          <w:rFonts w:ascii="Arial" w:hAnsi="Arial" w:cs="Arial"/>
          <w:sz w:val="24"/>
          <w:szCs w:val="24"/>
          <w:lang w:val="it-IT"/>
        </w:rPr>
        <w:t xml:space="preserve"> De asemenea, se vor lua măsuri ca aceste tipuri de deșeuri să nu fie depozitate în alte locuri decât cele special amenajate pentru depozitarea acestora, în incinta organizării de șantier. </w:t>
      </w:r>
    </w:p>
    <w:p w:rsidR="00A75CDC" w:rsidRPr="00E01B49" w:rsidRDefault="00CC7035">
      <w:pPr>
        <w:spacing w:after="0" w:line="240" w:lineRule="auto"/>
        <w:jc w:val="both"/>
        <w:rPr>
          <w:rFonts w:ascii="Arial" w:hAnsi="Arial" w:cs="Arial"/>
          <w:sz w:val="24"/>
          <w:szCs w:val="24"/>
          <w:lang w:val="it-IT"/>
        </w:rPr>
      </w:pPr>
      <w:r w:rsidRPr="00E01B49">
        <w:rPr>
          <w:rFonts w:ascii="Arial" w:hAnsi="Arial" w:cs="Arial"/>
          <w:sz w:val="24"/>
          <w:szCs w:val="24"/>
          <w:lang w:val="it-IT"/>
        </w:rPr>
        <w:tab/>
        <w:t xml:space="preserve">Este important să se urmărească transferul cât mai rapid al deșeurilor din zona de generare către zonele de depozitare, evitându-se stocarea acestora un timp mai îndelungat în zona de producere și apariția unor depozite neorganizate și necontrolate de deșeuri. </w:t>
      </w:r>
    </w:p>
    <w:p w:rsidR="00A75CDC" w:rsidRPr="00E01B49" w:rsidRDefault="00CC7035">
      <w:pPr>
        <w:spacing w:after="0" w:line="240" w:lineRule="auto"/>
        <w:ind w:firstLine="720"/>
        <w:jc w:val="both"/>
        <w:rPr>
          <w:rFonts w:ascii="Arial" w:hAnsi="Arial" w:cs="Arial"/>
          <w:sz w:val="24"/>
          <w:szCs w:val="24"/>
          <w:lang w:val="it-IT"/>
        </w:rPr>
      </w:pPr>
      <w:r w:rsidRPr="00E01B49">
        <w:rPr>
          <w:rFonts w:ascii="Arial" w:hAnsi="Arial" w:cs="Arial"/>
          <w:sz w:val="24"/>
          <w:szCs w:val="24"/>
          <w:lang w:val="it-IT"/>
        </w:rPr>
        <w:t>În conformitate cu prevederile OUG 92/2021 privind regimul deșeurilor, titularul proiectului are obligația să realizeze evidența lunară a gestiunii deșeurilor, respectiv producerii, stocării provizorii, tratării și transportului, reciclării și depozitării definitive a deșeurilor.</w:t>
      </w:r>
    </w:p>
    <w:p w:rsidR="00A75CDC" w:rsidRPr="00E01B49" w:rsidRDefault="00A75CDC">
      <w:pPr>
        <w:spacing w:after="0" w:line="240" w:lineRule="auto"/>
        <w:ind w:firstLine="720"/>
        <w:jc w:val="both"/>
        <w:rPr>
          <w:rFonts w:ascii="Arial" w:eastAsia="Times New Roman" w:hAnsi="Arial" w:cs="Arial"/>
          <w:b/>
          <w:bCs/>
          <w:i/>
          <w:iCs/>
          <w:sz w:val="24"/>
          <w:szCs w:val="24"/>
          <w:lang w:val="it-IT"/>
        </w:rPr>
      </w:pPr>
    </w:p>
    <w:p w:rsidR="00A75CDC" w:rsidRPr="00E01B49" w:rsidRDefault="00CC7035">
      <w:pPr>
        <w:spacing w:after="0" w:line="240" w:lineRule="auto"/>
        <w:ind w:firstLine="720"/>
        <w:jc w:val="both"/>
        <w:rPr>
          <w:rFonts w:ascii="Arial" w:eastAsia="Times New Roman" w:hAnsi="Arial" w:cs="Arial"/>
          <w:b/>
          <w:i/>
          <w:sz w:val="24"/>
          <w:szCs w:val="24"/>
          <w:lang w:val="it-IT"/>
        </w:rPr>
      </w:pPr>
      <w:r w:rsidRPr="00E01B49">
        <w:rPr>
          <w:rFonts w:ascii="Arial" w:eastAsia="Times New Roman" w:hAnsi="Arial" w:cs="Arial"/>
          <w:b/>
          <w:bCs/>
          <w:i/>
          <w:iCs/>
          <w:sz w:val="24"/>
          <w:szCs w:val="24"/>
          <w:lang w:val="it-IT"/>
        </w:rPr>
        <w:t>În perioada funcționării obiectivului</w:t>
      </w:r>
      <w:r w:rsidRPr="00E01B49">
        <w:rPr>
          <w:rFonts w:ascii="Arial" w:eastAsia="Times New Roman" w:hAnsi="Arial" w:cs="Arial"/>
          <w:b/>
          <w:i/>
          <w:sz w:val="24"/>
          <w:szCs w:val="24"/>
          <w:lang w:val="it-IT"/>
        </w:rPr>
        <w:t xml:space="preserve"> nu se vor genera deseuri</w:t>
      </w:r>
      <w:r w:rsidRPr="00E01B49">
        <w:rPr>
          <w:rFonts w:ascii="Arial" w:eastAsia="Times New Roman" w:hAnsi="Arial" w:cs="Arial"/>
          <w:b/>
          <w:i/>
          <w:sz w:val="24"/>
          <w:szCs w:val="24"/>
          <w:lang w:val="it-IT"/>
        </w:rPr>
        <w:tab/>
      </w:r>
      <w:r w:rsidRPr="00E01B49">
        <w:rPr>
          <w:rFonts w:ascii="Arial" w:eastAsia="Times New Roman" w:hAnsi="Arial" w:cs="Arial"/>
          <w:b/>
          <w:i/>
          <w:sz w:val="24"/>
          <w:szCs w:val="24"/>
          <w:lang w:val="it-IT"/>
        </w:rPr>
        <w:tab/>
      </w:r>
      <w:r w:rsidRPr="00E01B49">
        <w:rPr>
          <w:rFonts w:ascii="Arial" w:eastAsia="Times New Roman" w:hAnsi="Arial" w:cs="Arial"/>
          <w:b/>
          <w:i/>
          <w:sz w:val="24"/>
          <w:szCs w:val="24"/>
          <w:lang w:val="it-IT"/>
        </w:rPr>
        <w:tab/>
        <w:t xml:space="preserve"> </w:t>
      </w:r>
    </w:p>
    <w:p w:rsidR="00A75CDC" w:rsidRPr="00E01B49" w:rsidRDefault="00CC7035">
      <w:pPr>
        <w:spacing w:after="0" w:line="240" w:lineRule="auto"/>
        <w:ind w:firstLine="708"/>
        <w:jc w:val="both"/>
        <w:rPr>
          <w:rFonts w:ascii="Arial" w:eastAsia="Times New Roman" w:hAnsi="Arial" w:cs="Arial"/>
          <w:sz w:val="24"/>
          <w:szCs w:val="24"/>
          <w:lang w:val="it-IT"/>
        </w:rPr>
      </w:pPr>
      <w:r w:rsidRPr="00E01B49">
        <w:rPr>
          <w:rFonts w:ascii="Arial" w:eastAsia="Times New Roman" w:hAnsi="Arial" w:cs="Arial"/>
          <w:sz w:val="24"/>
          <w:szCs w:val="24"/>
          <w:lang w:val="it-IT"/>
        </w:rPr>
        <w:tab/>
      </w:r>
      <w:r w:rsidRPr="00E01B49">
        <w:rPr>
          <w:rFonts w:ascii="Arial" w:eastAsia="Times New Roman" w:hAnsi="Arial" w:cs="Arial"/>
          <w:sz w:val="24"/>
          <w:szCs w:val="24"/>
          <w:lang w:val="it-IT"/>
        </w:rPr>
        <w:tab/>
      </w:r>
      <w:r w:rsidRPr="00E01B49">
        <w:rPr>
          <w:rFonts w:ascii="Arial" w:eastAsia="Times New Roman" w:hAnsi="Arial" w:cs="Arial"/>
          <w:sz w:val="24"/>
          <w:szCs w:val="24"/>
          <w:lang w:val="it-IT"/>
        </w:rPr>
        <w:tab/>
      </w:r>
      <w:r w:rsidRPr="00E01B49">
        <w:rPr>
          <w:rFonts w:ascii="Arial" w:eastAsia="Times New Roman" w:hAnsi="Arial" w:cs="Arial"/>
          <w:sz w:val="24"/>
          <w:szCs w:val="24"/>
          <w:lang w:val="it-IT"/>
        </w:rPr>
        <w:tab/>
      </w:r>
      <w:r w:rsidRPr="00E01B49">
        <w:rPr>
          <w:rFonts w:ascii="Arial" w:eastAsia="Times New Roman" w:hAnsi="Arial" w:cs="Arial"/>
          <w:sz w:val="24"/>
          <w:szCs w:val="24"/>
          <w:lang w:val="it-IT"/>
        </w:rPr>
        <w:tab/>
      </w:r>
      <w:r w:rsidRPr="00E01B49">
        <w:rPr>
          <w:rFonts w:ascii="Arial" w:eastAsia="Times New Roman" w:hAnsi="Arial" w:cs="Arial"/>
          <w:sz w:val="24"/>
          <w:szCs w:val="24"/>
          <w:lang w:val="it-IT"/>
        </w:rPr>
        <w:tab/>
      </w:r>
      <w:r w:rsidRPr="00E01B49">
        <w:rPr>
          <w:rFonts w:ascii="Arial" w:eastAsia="Times New Roman" w:hAnsi="Arial" w:cs="Arial"/>
          <w:sz w:val="24"/>
          <w:szCs w:val="24"/>
          <w:lang w:val="it-IT"/>
        </w:rPr>
        <w:tab/>
      </w:r>
      <w:r w:rsidRPr="00E01B49">
        <w:rPr>
          <w:rFonts w:ascii="Arial" w:eastAsia="Times New Roman" w:hAnsi="Arial" w:cs="Arial"/>
          <w:sz w:val="24"/>
          <w:szCs w:val="24"/>
          <w:lang w:val="it-IT"/>
        </w:rPr>
        <w:tab/>
        <w:t xml:space="preserve"> </w:t>
      </w:r>
    </w:p>
    <w:p w:rsidR="00A75CDC" w:rsidRPr="00E01B49" w:rsidRDefault="00CC7035">
      <w:pPr>
        <w:spacing w:after="0" w:line="240" w:lineRule="auto"/>
        <w:jc w:val="both"/>
        <w:rPr>
          <w:rFonts w:ascii="Arial" w:hAnsi="Arial" w:cs="Arial"/>
          <w:b/>
          <w:i/>
          <w:sz w:val="24"/>
          <w:szCs w:val="24"/>
        </w:rPr>
      </w:pPr>
      <w:r w:rsidRPr="00E01B49">
        <w:rPr>
          <w:rFonts w:ascii="Arial" w:hAnsi="Arial" w:cs="Arial"/>
          <w:b/>
          <w:i/>
          <w:sz w:val="24"/>
          <w:szCs w:val="24"/>
        </w:rPr>
        <w:t xml:space="preserve">  </w:t>
      </w:r>
      <w:r w:rsidRPr="00E01B49">
        <w:rPr>
          <w:rFonts w:ascii="Arial" w:hAnsi="Arial" w:cs="Arial"/>
          <w:b/>
          <w:i/>
          <w:sz w:val="24"/>
          <w:szCs w:val="24"/>
        </w:rPr>
        <w:tab/>
        <w:t>- Programul de prevenire şi reducere a cantităţilor de deşeuri generate:</w:t>
      </w:r>
    </w:p>
    <w:p w:rsidR="00A75CDC" w:rsidRPr="00E01B49" w:rsidRDefault="00CC7035">
      <w:pPr>
        <w:spacing w:after="0" w:line="240" w:lineRule="auto"/>
        <w:ind w:firstLine="450"/>
        <w:jc w:val="both"/>
        <w:rPr>
          <w:rFonts w:ascii="Arial" w:eastAsia="Times New Roman" w:hAnsi="Arial" w:cs="Arial"/>
          <w:sz w:val="24"/>
          <w:szCs w:val="24"/>
        </w:rPr>
      </w:pPr>
      <w:r w:rsidRPr="00E01B49">
        <w:rPr>
          <w:rFonts w:ascii="Arial" w:eastAsia="Times New Roman" w:hAnsi="Arial" w:cs="Arial"/>
          <w:sz w:val="24"/>
          <w:szCs w:val="24"/>
        </w:rPr>
        <w:t xml:space="preserve"> Realizarea lucrărilor de construire vor fi monitorizate de beneficiar pentru a verifica modul de respectare a parametrilor constructivi şi funcţionali şi a reglementărilor legale aplicabile privind protecţia mediului înconjurător.</w:t>
      </w:r>
    </w:p>
    <w:p w:rsidR="00A75CDC" w:rsidRPr="00E01B49" w:rsidRDefault="00CC7035">
      <w:pPr>
        <w:pStyle w:val="Corptext"/>
        <w:ind w:firstLine="720"/>
        <w:rPr>
          <w:rFonts w:cs="Arial"/>
          <w:b w:val="0"/>
          <w:smallCaps w:val="0"/>
          <w:sz w:val="24"/>
          <w:szCs w:val="24"/>
        </w:rPr>
      </w:pPr>
      <w:r w:rsidRPr="00E01B49">
        <w:rPr>
          <w:rFonts w:cs="Arial"/>
          <w:b w:val="0"/>
          <w:smallCaps w:val="0"/>
          <w:sz w:val="24"/>
          <w:szCs w:val="24"/>
        </w:rPr>
        <w:t xml:space="preserve">Din punct de vedere cantitativ, deșeurile generate variază, în funcție de tipul lucrărilor, de ritmul de lucru, de numărul persoanelor desemnate pentru efectuarea lucrărilor. </w:t>
      </w:r>
    </w:p>
    <w:p w:rsidR="00A75CDC" w:rsidRPr="00E01B49" w:rsidRDefault="00CC7035">
      <w:pPr>
        <w:pStyle w:val="Corptext"/>
        <w:rPr>
          <w:rFonts w:cs="Arial"/>
          <w:b w:val="0"/>
          <w:smallCaps w:val="0"/>
          <w:sz w:val="24"/>
          <w:szCs w:val="24"/>
        </w:rPr>
      </w:pPr>
      <w:r w:rsidRPr="00E01B49">
        <w:rPr>
          <w:rFonts w:cs="Arial"/>
          <w:b w:val="0"/>
          <w:smallCaps w:val="0"/>
          <w:sz w:val="24"/>
          <w:szCs w:val="24"/>
        </w:rPr>
        <w:tab/>
        <w:t xml:space="preserve">Lucrările vor fi realizate după normele de calitate în construcții astfel încât cantitățile de deșeuri rezultate să fie limitate la minimum, aplicându-se următoarele principii: </w:t>
      </w:r>
    </w:p>
    <w:p w:rsidR="00A75CDC" w:rsidRPr="00E01B49" w:rsidRDefault="00CC7035">
      <w:pPr>
        <w:pStyle w:val="Corptext"/>
        <w:rPr>
          <w:rFonts w:cs="Arial"/>
          <w:b w:val="0"/>
          <w:smallCaps w:val="0"/>
          <w:sz w:val="24"/>
          <w:szCs w:val="24"/>
        </w:rPr>
      </w:pPr>
      <w:r w:rsidRPr="00E01B49">
        <w:rPr>
          <w:rFonts w:cs="Arial"/>
          <w:b w:val="0"/>
          <w:smallCaps w:val="0"/>
          <w:sz w:val="24"/>
          <w:szCs w:val="24"/>
        </w:rPr>
        <w:tab/>
        <w:t>* Colectare separată la sursă – se reduce semnificativ cantitatea de deșeu destinată depozitării finale. Deșeurile colectate separat sunt sortate, balotate și livrate spre valorificare;</w:t>
      </w:r>
    </w:p>
    <w:p w:rsidR="00A75CDC" w:rsidRPr="00E01B49" w:rsidRDefault="00CC7035">
      <w:pPr>
        <w:pStyle w:val="Corptext"/>
        <w:ind w:firstLine="720"/>
        <w:rPr>
          <w:rFonts w:cs="Arial"/>
          <w:b w:val="0"/>
          <w:smallCaps w:val="0"/>
          <w:sz w:val="24"/>
          <w:szCs w:val="24"/>
        </w:rPr>
      </w:pPr>
      <w:r w:rsidRPr="00E01B49">
        <w:rPr>
          <w:rFonts w:cs="Arial"/>
          <w:b w:val="0"/>
          <w:smallCaps w:val="0"/>
          <w:sz w:val="24"/>
          <w:szCs w:val="24"/>
        </w:rPr>
        <w:t>* Recondiționare paleți – valorificarea deșurilor de ambalaje din lemn prin recondiționarea paleților și reintroducerea lor în circuitul de ambalaje;</w:t>
      </w:r>
    </w:p>
    <w:p w:rsidR="00A75CDC" w:rsidRPr="00E01B49" w:rsidRDefault="00CC7035">
      <w:pPr>
        <w:pStyle w:val="Corptext"/>
        <w:ind w:firstLine="720"/>
        <w:rPr>
          <w:rFonts w:cs="Arial"/>
          <w:b w:val="0"/>
          <w:smallCaps w:val="0"/>
          <w:sz w:val="24"/>
          <w:szCs w:val="24"/>
        </w:rPr>
      </w:pPr>
      <w:r w:rsidRPr="00E01B49">
        <w:rPr>
          <w:rFonts w:cs="Arial"/>
          <w:b w:val="0"/>
          <w:smallCaps w:val="0"/>
          <w:sz w:val="24"/>
          <w:szCs w:val="24"/>
        </w:rPr>
        <w:t>* Reutilizare – reducerea cantității de ambalaje utilizate și implicit a cantității de deșeuri generate;</w:t>
      </w:r>
    </w:p>
    <w:p w:rsidR="00212799" w:rsidRPr="00E01B49" w:rsidRDefault="00CC7035">
      <w:pPr>
        <w:pStyle w:val="Corptext"/>
        <w:ind w:firstLine="720"/>
        <w:rPr>
          <w:rFonts w:cs="Arial"/>
          <w:b w:val="0"/>
          <w:smallCaps w:val="0"/>
          <w:sz w:val="24"/>
          <w:szCs w:val="24"/>
        </w:rPr>
      </w:pPr>
      <w:r w:rsidRPr="00E01B49">
        <w:rPr>
          <w:rFonts w:cs="Arial"/>
          <w:b w:val="0"/>
          <w:smallCaps w:val="0"/>
          <w:sz w:val="24"/>
          <w:szCs w:val="24"/>
        </w:rPr>
        <w:t>* Reciclare – transformarea deșeurilor în materie primă secundară și reintroducerea acesteia în circuitul de producție. De asemenea, se vor lua măsuri ca aceste tipuri de deșeuri să nu fie depozitate în alte locuri decât cele special amenajate din incinta organizării de șantier. Este important să se urmărească transferul cât mai rapid al deșeurilor din zona de generare către zonele de depozitare, evitându-se stocarea acestora un timp mai îndelungat în zona de producere și apariția unor depozite neorganizate și necontrolate de deșeuri.</w:t>
      </w:r>
    </w:p>
    <w:p w:rsidR="00212799" w:rsidRDefault="00212799" w:rsidP="00F705CD">
      <w:pPr>
        <w:spacing w:line="240" w:lineRule="auto"/>
        <w:ind w:left="142"/>
        <w:jc w:val="both"/>
        <w:rPr>
          <w:rFonts w:ascii="Arial" w:hAnsi="Arial" w:cs="Arial"/>
          <w:sz w:val="24"/>
          <w:szCs w:val="24"/>
        </w:rPr>
      </w:pPr>
      <w:r w:rsidRPr="00E01B49">
        <w:rPr>
          <w:rFonts w:ascii="Arial" w:hAnsi="Arial" w:cs="Arial"/>
          <w:sz w:val="24"/>
          <w:szCs w:val="24"/>
        </w:rPr>
        <w:t>In timpul functionarii obiectivului  deseurile generate ca urmare a exploatarii sitemului de canalizare  menajera in localitatea Oltina   sunt urmatoarele:</w:t>
      </w:r>
    </w:p>
    <w:p w:rsidR="00F974EA" w:rsidRDefault="00F974EA" w:rsidP="00F705CD">
      <w:pPr>
        <w:spacing w:line="240" w:lineRule="auto"/>
        <w:ind w:left="142"/>
        <w:jc w:val="both"/>
        <w:rPr>
          <w:rFonts w:ascii="Arial" w:hAnsi="Arial" w:cs="Arial"/>
          <w:sz w:val="24"/>
          <w:szCs w:val="24"/>
        </w:rPr>
      </w:pPr>
    </w:p>
    <w:p w:rsidR="00212799" w:rsidRPr="00E01B49" w:rsidRDefault="00212799" w:rsidP="00F705CD">
      <w:pPr>
        <w:pStyle w:val="Corptext"/>
        <w:ind w:firstLine="720"/>
        <w:rPr>
          <w:rFonts w:cs="Arial"/>
          <w:b w:val="0"/>
          <w:smallCaps w:val="0"/>
          <w:color w:val="FF0000"/>
          <w:sz w:val="24"/>
          <w:szCs w:val="24"/>
        </w:rPr>
      </w:pPr>
    </w:p>
    <w:tbl>
      <w:tblPr>
        <w:tblW w:w="9940" w:type="dxa"/>
        <w:jc w:val="center"/>
        <w:tblInd w:w="1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
        <w:gridCol w:w="2914"/>
        <w:gridCol w:w="2105"/>
        <w:gridCol w:w="4415"/>
      </w:tblGrid>
      <w:tr w:rsidR="00212799" w:rsidRPr="00E01B49" w:rsidTr="007B22A8">
        <w:trPr>
          <w:trHeight w:val="319"/>
          <w:jc w:val="center"/>
        </w:trPr>
        <w:tc>
          <w:tcPr>
            <w:tcW w:w="506" w:type="dxa"/>
          </w:tcPr>
          <w:p w:rsidR="00212799" w:rsidRPr="00E01B49" w:rsidRDefault="00212799" w:rsidP="007B22A8">
            <w:pPr>
              <w:pStyle w:val="Default"/>
              <w:ind w:left="-284"/>
              <w:jc w:val="right"/>
              <w:rPr>
                <w:rFonts w:ascii="Arial" w:hAnsi="Arial" w:cs="Arial"/>
                <w:color w:val="auto"/>
              </w:rPr>
            </w:pPr>
            <w:r w:rsidRPr="00E01B49">
              <w:rPr>
                <w:rFonts w:ascii="Arial" w:hAnsi="Arial" w:cs="Arial"/>
                <w:color w:val="auto"/>
              </w:rPr>
              <w:lastRenderedPageBreak/>
              <w:t>Nr. Crt.</w:t>
            </w:r>
          </w:p>
        </w:tc>
        <w:tc>
          <w:tcPr>
            <w:tcW w:w="2914" w:type="dxa"/>
          </w:tcPr>
          <w:p w:rsidR="00212799" w:rsidRPr="00E01B49" w:rsidRDefault="00212799" w:rsidP="00F705CD">
            <w:pPr>
              <w:pStyle w:val="Default"/>
              <w:ind w:firstLine="33"/>
              <w:jc w:val="center"/>
              <w:rPr>
                <w:rFonts w:ascii="Arial" w:hAnsi="Arial" w:cs="Arial"/>
                <w:color w:val="auto"/>
              </w:rPr>
            </w:pPr>
            <w:r w:rsidRPr="00E01B49">
              <w:rPr>
                <w:rFonts w:ascii="Arial" w:hAnsi="Arial" w:cs="Arial"/>
                <w:color w:val="auto"/>
              </w:rPr>
              <w:t>Tip deseu</w:t>
            </w:r>
          </w:p>
        </w:tc>
        <w:tc>
          <w:tcPr>
            <w:tcW w:w="2105" w:type="dxa"/>
          </w:tcPr>
          <w:p w:rsidR="00212799" w:rsidRPr="00E01B49" w:rsidRDefault="00212799" w:rsidP="00F705CD">
            <w:pPr>
              <w:pStyle w:val="Default"/>
              <w:jc w:val="center"/>
              <w:rPr>
                <w:rFonts w:ascii="Arial" w:hAnsi="Arial" w:cs="Arial"/>
                <w:color w:val="auto"/>
              </w:rPr>
            </w:pPr>
            <w:r w:rsidRPr="00E01B49">
              <w:rPr>
                <w:rFonts w:ascii="Arial" w:hAnsi="Arial" w:cs="Arial"/>
                <w:color w:val="auto"/>
              </w:rPr>
              <w:t>Cod deseu</w:t>
            </w:r>
          </w:p>
        </w:tc>
        <w:tc>
          <w:tcPr>
            <w:tcW w:w="4415" w:type="dxa"/>
          </w:tcPr>
          <w:p w:rsidR="00212799" w:rsidRPr="00E01B49" w:rsidRDefault="00212799" w:rsidP="00F705CD">
            <w:pPr>
              <w:pStyle w:val="Default"/>
              <w:ind w:left="34"/>
              <w:jc w:val="center"/>
              <w:rPr>
                <w:rFonts w:ascii="Arial" w:hAnsi="Arial" w:cs="Arial"/>
                <w:color w:val="auto"/>
              </w:rPr>
            </w:pPr>
            <w:r w:rsidRPr="00E01B49">
              <w:rPr>
                <w:rFonts w:ascii="Arial" w:hAnsi="Arial" w:cs="Arial"/>
                <w:color w:val="auto"/>
              </w:rPr>
              <w:t>Recomandari</w:t>
            </w:r>
          </w:p>
        </w:tc>
      </w:tr>
      <w:tr w:rsidR="00212799" w:rsidRPr="00E01B49" w:rsidTr="007B22A8">
        <w:trPr>
          <w:jc w:val="center"/>
        </w:trPr>
        <w:tc>
          <w:tcPr>
            <w:tcW w:w="506" w:type="dxa"/>
          </w:tcPr>
          <w:p w:rsidR="00212799" w:rsidRPr="00E01B49" w:rsidRDefault="00212799" w:rsidP="007B22A8">
            <w:pPr>
              <w:pStyle w:val="Default"/>
              <w:jc w:val="center"/>
              <w:rPr>
                <w:rFonts w:ascii="Arial" w:hAnsi="Arial" w:cs="Arial"/>
                <w:color w:val="auto"/>
              </w:rPr>
            </w:pPr>
            <w:r w:rsidRPr="00E01B49">
              <w:rPr>
                <w:rFonts w:ascii="Arial" w:hAnsi="Arial" w:cs="Arial"/>
                <w:color w:val="auto"/>
              </w:rPr>
              <w:t>1</w:t>
            </w:r>
          </w:p>
        </w:tc>
        <w:tc>
          <w:tcPr>
            <w:tcW w:w="2914" w:type="dxa"/>
          </w:tcPr>
          <w:p w:rsidR="00212799" w:rsidRPr="00E01B49" w:rsidRDefault="00212799" w:rsidP="00F705CD">
            <w:pPr>
              <w:spacing w:before="40" w:line="240" w:lineRule="auto"/>
              <w:ind w:left="33"/>
              <w:rPr>
                <w:rFonts w:ascii="Arial" w:hAnsi="Arial" w:cs="Arial"/>
                <w:sz w:val="24"/>
                <w:szCs w:val="24"/>
                <w:lang w:val="es-ES"/>
              </w:rPr>
            </w:pPr>
            <w:r w:rsidRPr="00E01B49">
              <w:rPr>
                <w:rFonts w:ascii="Arial" w:hAnsi="Arial" w:cs="Arial"/>
                <w:sz w:val="24"/>
                <w:szCs w:val="24"/>
                <w:lang w:val="es-ES"/>
              </w:rPr>
              <w:t>Namoluri de la epurarea apelor</w:t>
            </w:r>
            <w:r w:rsidR="00F705CD" w:rsidRPr="00E01B49">
              <w:rPr>
                <w:rFonts w:ascii="Arial" w:hAnsi="Arial" w:cs="Arial"/>
                <w:sz w:val="24"/>
                <w:szCs w:val="24"/>
                <w:lang w:val="es-ES"/>
              </w:rPr>
              <w:t xml:space="preserve"> </w:t>
            </w:r>
            <w:r w:rsidRPr="00E01B49">
              <w:rPr>
                <w:rFonts w:ascii="Arial" w:hAnsi="Arial" w:cs="Arial"/>
                <w:sz w:val="24"/>
                <w:szCs w:val="24"/>
                <w:lang w:val="es-ES"/>
              </w:rPr>
              <w:t>uzate orasenesti</w:t>
            </w:r>
          </w:p>
        </w:tc>
        <w:tc>
          <w:tcPr>
            <w:tcW w:w="2105" w:type="dxa"/>
          </w:tcPr>
          <w:p w:rsidR="00212799" w:rsidRPr="00E01B49" w:rsidRDefault="00212799" w:rsidP="00F705CD">
            <w:pPr>
              <w:spacing w:before="40" w:line="240" w:lineRule="auto"/>
              <w:rPr>
                <w:rFonts w:ascii="Arial" w:hAnsi="Arial" w:cs="Arial"/>
                <w:sz w:val="24"/>
                <w:szCs w:val="24"/>
                <w:lang w:val="es-ES"/>
              </w:rPr>
            </w:pPr>
            <w:r w:rsidRPr="00E01B49">
              <w:rPr>
                <w:rFonts w:ascii="Arial" w:hAnsi="Arial" w:cs="Arial"/>
                <w:sz w:val="24"/>
                <w:szCs w:val="24"/>
                <w:lang w:val="es-ES"/>
              </w:rPr>
              <w:t>19 08 05</w:t>
            </w:r>
          </w:p>
        </w:tc>
        <w:tc>
          <w:tcPr>
            <w:tcW w:w="4415" w:type="dxa"/>
          </w:tcPr>
          <w:p w:rsidR="00212799" w:rsidRPr="00E01B49" w:rsidRDefault="00212799" w:rsidP="00F705CD">
            <w:pPr>
              <w:pStyle w:val="Default"/>
              <w:jc w:val="both"/>
              <w:rPr>
                <w:rFonts w:ascii="Arial" w:hAnsi="Arial" w:cs="Arial"/>
                <w:color w:val="auto"/>
              </w:rPr>
            </w:pPr>
            <w:r w:rsidRPr="00E01B49">
              <w:rPr>
                <w:rFonts w:ascii="Arial" w:hAnsi="Arial" w:cs="Arial"/>
                <w:color w:val="auto"/>
              </w:rPr>
              <w:t>D1-Depozitare la o rampa   de deseuri autorizata</w:t>
            </w:r>
          </w:p>
        </w:tc>
      </w:tr>
      <w:tr w:rsidR="00212799" w:rsidRPr="00E01B49" w:rsidTr="007B22A8">
        <w:trPr>
          <w:trHeight w:val="759"/>
          <w:jc w:val="center"/>
        </w:trPr>
        <w:tc>
          <w:tcPr>
            <w:tcW w:w="506" w:type="dxa"/>
          </w:tcPr>
          <w:p w:rsidR="00212799" w:rsidRPr="00E01B49" w:rsidRDefault="00212799" w:rsidP="007B22A8">
            <w:pPr>
              <w:pStyle w:val="Default"/>
              <w:jc w:val="center"/>
              <w:rPr>
                <w:rFonts w:ascii="Arial" w:hAnsi="Arial" w:cs="Arial"/>
                <w:color w:val="auto"/>
              </w:rPr>
            </w:pPr>
            <w:r w:rsidRPr="00E01B49">
              <w:rPr>
                <w:rFonts w:ascii="Arial" w:hAnsi="Arial" w:cs="Arial"/>
                <w:color w:val="auto"/>
              </w:rPr>
              <w:t>2</w:t>
            </w:r>
          </w:p>
        </w:tc>
        <w:tc>
          <w:tcPr>
            <w:tcW w:w="2914" w:type="dxa"/>
          </w:tcPr>
          <w:p w:rsidR="00212799" w:rsidRPr="00E01B49" w:rsidRDefault="00212799" w:rsidP="00F705CD">
            <w:pPr>
              <w:spacing w:before="40" w:line="240" w:lineRule="auto"/>
              <w:ind w:firstLine="33"/>
              <w:rPr>
                <w:rFonts w:ascii="Arial" w:hAnsi="Arial" w:cs="Arial"/>
                <w:sz w:val="24"/>
                <w:szCs w:val="24"/>
                <w:lang w:val="es-ES"/>
              </w:rPr>
            </w:pPr>
            <w:r w:rsidRPr="00E01B49">
              <w:rPr>
                <w:rFonts w:ascii="Arial" w:hAnsi="Arial" w:cs="Arial"/>
                <w:sz w:val="24"/>
                <w:szCs w:val="24"/>
                <w:lang w:val="es-ES"/>
              </w:rPr>
              <w:t>Deseuri retinute pe site</w:t>
            </w:r>
          </w:p>
        </w:tc>
        <w:tc>
          <w:tcPr>
            <w:tcW w:w="2105" w:type="dxa"/>
          </w:tcPr>
          <w:p w:rsidR="00212799" w:rsidRPr="00E01B49" w:rsidRDefault="00212799" w:rsidP="00F705CD">
            <w:pPr>
              <w:spacing w:before="40" w:line="240" w:lineRule="auto"/>
              <w:rPr>
                <w:rFonts w:ascii="Arial" w:hAnsi="Arial" w:cs="Arial"/>
                <w:sz w:val="24"/>
                <w:szCs w:val="24"/>
                <w:lang w:val="es-ES"/>
              </w:rPr>
            </w:pPr>
            <w:r w:rsidRPr="00E01B49">
              <w:rPr>
                <w:rFonts w:ascii="Arial" w:hAnsi="Arial" w:cs="Arial"/>
                <w:sz w:val="24"/>
                <w:szCs w:val="24"/>
                <w:lang w:val="es-ES"/>
              </w:rPr>
              <w:t>19 08 01</w:t>
            </w:r>
          </w:p>
        </w:tc>
        <w:tc>
          <w:tcPr>
            <w:tcW w:w="4415" w:type="dxa"/>
          </w:tcPr>
          <w:p w:rsidR="00212799" w:rsidRPr="00E01B49" w:rsidRDefault="00212799" w:rsidP="00F705CD">
            <w:pPr>
              <w:pStyle w:val="Default"/>
              <w:jc w:val="both"/>
              <w:rPr>
                <w:rFonts w:ascii="Arial" w:hAnsi="Arial" w:cs="Arial"/>
                <w:color w:val="auto"/>
              </w:rPr>
            </w:pPr>
            <w:r w:rsidRPr="00E01B49">
              <w:rPr>
                <w:rFonts w:ascii="Arial" w:hAnsi="Arial" w:cs="Arial"/>
                <w:color w:val="auto"/>
              </w:rPr>
              <w:t>D1- Depozitare la o rampa   de deseuri autorizata</w:t>
            </w:r>
          </w:p>
          <w:p w:rsidR="00212799" w:rsidRPr="00E01B49" w:rsidRDefault="00212799" w:rsidP="00F705CD">
            <w:pPr>
              <w:pStyle w:val="Default"/>
              <w:jc w:val="both"/>
              <w:rPr>
                <w:rFonts w:ascii="Arial" w:hAnsi="Arial" w:cs="Arial"/>
                <w:color w:val="auto"/>
              </w:rPr>
            </w:pPr>
          </w:p>
        </w:tc>
      </w:tr>
      <w:tr w:rsidR="00212799" w:rsidRPr="00E01B49" w:rsidTr="007B22A8">
        <w:trPr>
          <w:trHeight w:val="465"/>
          <w:jc w:val="center"/>
        </w:trPr>
        <w:tc>
          <w:tcPr>
            <w:tcW w:w="506" w:type="dxa"/>
          </w:tcPr>
          <w:p w:rsidR="00212799" w:rsidRPr="00E01B49" w:rsidRDefault="00212799" w:rsidP="007B22A8">
            <w:pPr>
              <w:pStyle w:val="Default"/>
              <w:jc w:val="center"/>
              <w:rPr>
                <w:rFonts w:ascii="Arial" w:hAnsi="Arial" w:cs="Arial"/>
                <w:color w:val="auto"/>
              </w:rPr>
            </w:pPr>
            <w:r w:rsidRPr="00E01B49">
              <w:rPr>
                <w:rFonts w:ascii="Arial" w:hAnsi="Arial" w:cs="Arial"/>
                <w:color w:val="auto"/>
              </w:rPr>
              <w:t>3</w:t>
            </w:r>
          </w:p>
        </w:tc>
        <w:tc>
          <w:tcPr>
            <w:tcW w:w="2914" w:type="dxa"/>
          </w:tcPr>
          <w:p w:rsidR="00212799" w:rsidRPr="00E01B49" w:rsidRDefault="00212799" w:rsidP="00F705CD">
            <w:pPr>
              <w:spacing w:line="240" w:lineRule="auto"/>
              <w:ind w:firstLine="33"/>
              <w:jc w:val="both"/>
              <w:rPr>
                <w:rFonts w:ascii="Arial" w:hAnsi="Arial" w:cs="Arial"/>
                <w:sz w:val="24"/>
                <w:szCs w:val="24"/>
              </w:rPr>
            </w:pPr>
            <w:r w:rsidRPr="00E01B49">
              <w:rPr>
                <w:rFonts w:ascii="Arial" w:hAnsi="Arial" w:cs="Arial"/>
                <w:sz w:val="24"/>
                <w:szCs w:val="24"/>
              </w:rPr>
              <w:t xml:space="preserve">Deseuri menajere  </w:t>
            </w:r>
          </w:p>
        </w:tc>
        <w:tc>
          <w:tcPr>
            <w:tcW w:w="2105" w:type="dxa"/>
          </w:tcPr>
          <w:p w:rsidR="00212799" w:rsidRPr="00E01B49" w:rsidRDefault="00212799" w:rsidP="00F705CD">
            <w:pPr>
              <w:pStyle w:val="Default"/>
              <w:jc w:val="both"/>
              <w:rPr>
                <w:rFonts w:ascii="Arial" w:hAnsi="Arial" w:cs="Arial"/>
                <w:color w:val="auto"/>
              </w:rPr>
            </w:pPr>
            <w:r w:rsidRPr="00E01B49">
              <w:rPr>
                <w:rFonts w:ascii="Arial" w:hAnsi="Arial" w:cs="Arial"/>
                <w:color w:val="auto"/>
              </w:rPr>
              <w:t xml:space="preserve"> 20 03 01</w:t>
            </w:r>
          </w:p>
        </w:tc>
        <w:tc>
          <w:tcPr>
            <w:tcW w:w="4415" w:type="dxa"/>
          </w:tcPr>
          <w:p w:rsidR="00212799" w:rsidRPr="00E01B49" w:rsidRDefault="00212799" w:rsidP="00F705CD">
            <w:pPr>
              <w:pStyle w:val="Default"/>
              <w:jc w:val="both"/>
              <w:rPr>
                <w:rFonts w:ascii="Arial" w:hAnsi="Arial" w:cs="Arial"/>
                <w:color w:val="auto"/>
              </w:rPr>
            </w:pPr>
            <w:r w:rsidRPr="00E01B49">
              <w:rPr>
                <w:rFonts w:ascii="Arial" w:hAnsi="Arial" w:cs="Arial"/>
                <w:color w:val="auto"/>
              </w:rPr>
              <w:t>Depozitare  in container si predare pe baza de contract catre serviciul de salubrizare al comunei Oltina</w:t>
            </w:r>
          </w:p>
        </w:tc>
      </w:tr>
    </w:tbl>
    <w:p w:rsidR="00A75CDC" w:rsidRPr="00E01B49" w:rsidRDefault="00A75CDC">
      <w:pPr>
        <w:pStyle w:val="Corptext"/>
        <w:ind w:firstLine="720"/>
        <w:rPr>
          <w:rFonts w:cs="Arial"/>
          <w:b w:val="0"/>
          <w:smallCaps w:val="0"/>
          <w:color w:val="FF0000"/>
          <w:sz w:val="24"/>
          <w:szCs w:val="24"/>
        </w:rPr>
      </w:pPr>
    </w:p>
    <w:p w:rsidR="00A75CDC" w:rsidRPr="00E01B49" w:rsidRDefault="00A75CDC">
      <w:pPr>
        <w:spacing w:after="0" w:line="240" w:lineRule="auto"/>
        <w:ind w:firstLine="450"/>
        <w:jc w:val="both"/>
        <w:rPr>
          <w:rFonts w:ascii="Arial" w:eastAsia="Times New Roman" w:hAnsi="Arial" w:cs="Arial"/>
          <w:color w:val="FF0000"/>
          <w:sz w:val="24"/>
          <w:szCs w:val="24"/>
        </w:rPr>
      </w:pPr>
    </w:p>
    <w:p w:rsidR="00A75CDC" w:rsidRPr="00E01B49" w:rsidRDefault="00CC7035">
      <w:pPr>
        <w:spacing w:after="0" w:line="240" w:lineRule="auto"/>
        <w:jc w:val="both"/>
        <w:rPr>
          <w:rFonts w:ascii="Arial" w:hAnsi="Arial" w:cs="Arial"/>
          <w:b/>
          <w:i/>
          <w:sz w:val="24"/>
          <w:szCs w:val="24"/>
        </w:rPr>
      </w:pPr>
      <w:r w:rsidRPr="00E01B49">
        <w:rPr>
          <w:rFonts w:ascii="Arial" w:hAnsi="Arial" w:cs="Arial"/>
          <w:color w:val="FF0000"/>
          <w:sz w:val="24"/>
          <w:szCs w:val="24"/>
        </w:rPr>
        <w:t xml:space="preserve">  </w:t>
      </w:r>
      <w:r w:rsidRPr="00E01B49">
        <w:rPr>
          <w:rFonts w:ascii="Arial" w:hAnsi="Arial" w:cs="Arial"/>
          <w:color w:val="FF0000"/>
          <w:sz w:val="24"/>
          <w:szCs w:val="24"/>
        </w:rPr>
        <w:tab/>
      </w:r>
      <w:r w:rsidRPr="00E01B49">
        <w:rPr>
          <w:rFonts w:ascii="Arial" w:hAnsi="Arial" w:cs="Arial"/>
          <w:b/>
          <w:i/>
          <w:sz w:val="24"/>
          <w:szCs w:val="24"/>
        </w:rPr>
        <w:t>- Planul de gestionare a deşeurilor:</w:t>
      </w:r>
    </w:p>
    <w:p w:rsidR="00A75CDC" w:rsidRPr="00E01B49" w:rsidRDefault="00CC7035">
      <w:pPr>
        <w:spacing w:after="0" w:line="240" w:lineRule="auto"/>
        <w:ind w:firstLine="720"/>
        <w:jc w:val="both"/>
        <w:rPr>
          <w:rFonts w:ascii="Arial" w:eastAsia="Times New Roman" w:hAnsi="Arial" w:cs="Arial"/>
          <w:sz w:val="24"/>
          <w:szCs w:val="24"/>
        </w:rPr>
      </w:pPr>
      <w:r w:rsidRPr="00E01B49">
        <w:rPr>
          <w:rFonts w:ascii="Arial" w:eastAsia="Times New Roman" w:hAnsi="Arial" w:cs="Arial"/>
          <w:sz w:val="24"/>
          <w:szCs w:val="24"/>
        </w:rPr>
        <w:t>Deşeurile generate pe amplasament sunt in cea mai mare parte solida. Se vor colectata in mod selectiv, in recipiente speciale, si sunt evacuate periodic catre colectori autorizati.</w:t>
      </w:r>
    </w:p>
    <w:p w:rsidR="00A75CDC" w:rsidRPr="00E01B49" w:rsidRDefault="00CC7035" w:rsidP="00D90EB3">
      <w:pPr>
        <w:widowControl w:val="0"/>
        <w:numPr>
          <w:ilvl w:val="0"/>
          <w:numId w:val="2"/>
        </w:numPr>
        <w:spacing w:after="0" w:line="240" w:lineRule="auto"/>
        <w:jc w:val="both"/>
        <w:rPr>
          <w:rFonts w:ascii="Arial" w:hAnsi="Arial" w:cs="Arial"/>
          <w:sz w:val="24"/>
          <w:szCs w:val="24"/>
        </w:rPr>
      </w:pPr>
      <w:r w:rsidRPr="00E01B49">
        <w:rPr>
          <w:rFonts w:ascii="Arial" w:hAnsi="Arial" w:cs="Arial"/>
          <w:sz w:val="24"/>
          <w:szCs w:val="24"/>
        </w:rPr>
        <w:t>deșeuri  menajere  - acestea sunt colectate în recipiente închise, tip europubele, și depozitate în spații special amenajate până la preluarea acestora de către serviciul de salubritate local;</w:t>
      </w:r>
    </w:p>
    <w:p w:rsidR="00A75CDC" w:rsidRPr="00E01B49" w:rsidRDefault="00CC7035" w:rsidP="00D90EB3">
      <w:pPr>
        <w:widowControl w:val="0"/>
        <w:numPr>
          <w:ilvl w:val="0"/>
          <w:numId w:val="2"/>
        </w:numPr>
        <w:spacing w:after="0" w:line="240" w:lineRule="auto"/>
        <w:jc w:val="both"/>
        <w:rPr>
          <w:rFonts w:ascii="Arial" w:hAnsi="Arial" w:cs="Arial"/>
          <w:sz w:val="24"/>
          <w:szCs w:val="24"/>
        </w:rPr>
      </w:pPr>
      <w:r w:rsidRPr="00E01B49">
        <w:rPr>
          <w:rFonts w:ascii="Arial" w:hAnsi="Arial" w:cs="Arial"/>
          <w:sz w:val="24"/>
          <w:szCs w:val="24"/>
        </w:rPr>
        <w:t>resturi de materiale de construcții - se vor colecta pe categorii astfel încât să poată fi preluate și transportate în vederea depozitării în depozitele care le acceptă la depozitare conform criteriilor prevăzute în Ordinul MMGA nr. 95/2005 sau în vederea unei eventuale valorificări;</w:t>
      </w:r>
    </w:p>
    <w:p w:rsidR="00A75CDC" w:rsidRPr="00E01B49" w:rsidRDefault="00CC7035" w:rsidP="00D90EB3">
      <w:pPr>
        <w:widowControl w:val="0"/>
        <w:numPr>
          <w:ilvl w:val="0"/>
          <w:numId w:val="2"/>
        </w:numPr>
        <w:spacing w:after="0" w:line="240" w:lineRule="auto"/>
        <w:jc w:val="both"/>
        <w:rPr>
          <w:rFonts w:ascii="Arial" w:hAnsi="Arial" w:cs="Arial"/>
          <w:sz w:val="24"/>
          <w:szCs w:val="24"/>
        </w:rPr>
      </w:pPr>
      <w:r w:rsidRPr="00E01B49">
        <w:rPr>
          <w:rFonts w:ascii="Arial" w:hAnsi="Arial" w:cs="Arial"/>
          <w:sz w:val="24"/>
          <w:szCs w:val="24"/>
        </w:rPr>
        <w:t>material absorbant uzat - va fi colectat, în măsura în care se generează, în recipiente prevăzute cu capac și va fi predat în vederea valorificării/eliminării;</w:t>
      </w:r>
    </w:p>
    <w:p w:rsidR="00A75CDC" w:rsidRPr="00E01B49" w:rsidRDefault="00CC7035" w:rsidP="00D90EB3">
      <w:pPr>
        <w:pStyle w:val="Listparagraf"/>
        <w:widowControl w:val="0"/>
        <w:numPr>
          <w:ilvl w:val="0"/>
          <w:numId w:val="4"/>
        </w:numPr>
        <w:spacing w:after="0" w:line="240" w:lineRule="auto"/>
        <w:ind w:left="1560" w:hanging="426"/>
        <w:jc w:val="both"/>
        <w:rPr>
          <w:rFonts w:ascii="Arial" w:hAnsi="Arial" w:cs="Arial"/>
          <w:sz w:val="24"/>
          <w:szCs w:val="24"/>
        </w:rPr>
      </w:pPr>
      <w:r w:rsidRPr="00E01B49">
        <w:rPr>
          <w:rFonts w:ascii="Arial" w:hAnsi="Arial" w:cs="Arial"/>
          <w:sz w:val="24"/>
          <w:szCs w:val="24"/>
        </w:rPr>
        <w:t>deșeuri de ambalaje – vor fi colectate pe categorii și predate către societăți autorizate în vederea valorificării/eliminării.</w:t>
      </w:r>
    </w:p>
    <w:p w:rsidR="00A75CDC" w:rsidRPr="00E01B49" w:rsidRDefault="00A75CDC">
      <w:pPr>
        <w:widowControl w:val="0"/>
        <w:spacing w:after="0" w:line="240" w:lineRule="auto"/>
        <w:ind w:left="1170"/>
        <w:jc w:val="both"/>
        <w:rPr>
          <w:rFonts w:ascii="Arial" w:hAnsi="Arial" w:cs="Arial"/>
          <w:sz w:val="24"/>
          <w:szCs w:val="24"/>
        </w:rPr>
      </w:pPr>
    </w:p>
    <w:p w:rsidR="00A75CDC" w:rsidRPr="00E01B49" w:rsidRDefault="00CC7035">
      <w:pPr>
        <w:spacing w:after="0" w:line="240" w:lineRule="auto"/>
        <w:jc w:val="both"/>
        <w:rPr>
          <w:rFonts w:ascii="Arial" w:hAnsi="Arial" w:cs="Arial"/>
          <w:b/>
          <w:i/>
          <w:sz w:val="24"/>
          <w:szCs w:val="24"/>
        </w:rPr>
      </w:pPr>
      <w:r w:rsidRPr="00E01B49">
        <w:rPr>
          <w:rFonts w:ascii="Arial" w:hAnsi="Arial" w:cs="Arial"/>
          <w:b/>
          <w:i/>
          <w:sz w:val="24"/>
          <w:szCs w:val="24"/>
        </w:rPr>
        <w:t xml:space="preserve">    </w:t>
      </w:r>
      <w:r w:rsidRPr="00E01B49">
        <w:rPr>
          <w:rFonts w:ascii="Arial" w:hAnsi="Arial" w:cs="Arial"/>
          <w:b/>
          <w:i/>
          <w:sz w:val="24"/>
          <w:szCs w:val="24"/>
        </w:rPr>
        <w:tab/>
        <w:t>i) Gospodărirea substanţelor şi preparatelor chimice periculoase:</w:t>
      </w:r>
    </w:p>
    <w:p w:rsidR="00320F19" w:rsidRPr="00E01B49" w:rsidRDefault="00CC7035" w:rsidP="00320F19">
      <w:pPr>
        <w:spacing w:line="240" w:lineRule="auto"/>
        <w:ind w:left="142"/>
        <w:jc w:val="both"/>
        <w:rPr>
          <w:rFonts w:ascii="Arial" w:hAnsi="Arial" w:cs="Arial"/>
          <w:sz w:val="24"/>
          <w:szCs w:val="24"/>
        </w:rPr>
      </w:pPr>
      <w:r w:rsidRPr="00E01B49">
        <w:rPr>
          <w:rFonts w:ascii="Arial" w:hAnsi="Arial" w:cs="Arial"/>
          <w:sz w:val="24"/>
          <w:szCs w:val="24"/>
        </w:rPr>
        <w:t xml:space="preserve">    </w:t>
      </w:r>
      <w:r w:rsidRPr="00E01B49">
        <w:rPr>
          <w:rFonts w:ascii="Arial" w:hAnsi="Arial" w:cs="Arial"/>
          <w:sz w:val="24"/>
          <w:szCs w:val="24"/>
        </w:rPr>
        <w:tab/>
      </w:r>
      <w:r w:rsidR="00320F19" w:rsidRPr="00E01B49">
        <w:rPr>
          <w:rFonts w:ascii="Arial" w:hAnsi="Arial" w:cs="Arial"/>
          <w:sz w:val="24"/>
          <w:szCs w:val="24"/>
        </w:rPr>
        <w:t xml:space="preserve">Realizarea investitiei ce face obiectul proiectului, va necesita utilizarea unor material care  sunt încadrate în categoria substanţelor toxice şi periculoase - carburanti pentru funcţionarea utilajelor. Gospodărirea substanţelor toxice şi periculoase se va face cu respectarea prevederilor în vigoare. </w:t>
      </w:r>
    </w:p>
    <w:p w:rsidR="00320F19" w:rsidRPr="00E01B49" w:rsidRDefault="00320F19" w:rsidP="00320F19">
      <w:pPr>
        <w:spacing w:line="240" w:lineRule="auto"/>
        <w:ind w:left="142"/>
        <w:jc w:val="both"/>
        <w:rPr>
          <w:rFonts w:ascii="Arial" w:hAnsi="Arial" w:cs="Arial"/>
          <w:sz w:val="24"/>
          <w:szCs w:val="24"/>
        </w:rPr>
      </w:pPr>
      <w:r w:rsidRPr="00E01B49">
        <w:rPr>
          <w:rFonts w:ascii="Arial" w:hAnsi="Arial" w:cs="Arial"/>
          <w:sz w:val="24"/>
          <w:szCs w:val="24"/>
        </w:rPr>
        <w:t xml:space="preserve">Ambalajele şi deşeurile de ambalaje provenite de la aceste materiale vor fi gestionate în conformitate cu prevederile legale. </w:t>
      </w:r>
    </w:p>
    <w:p w:rsidR="00320F19" w:rsidRPr="00E01B49" w:rsidRDefault="00320F19" w:rsidP="00320F19">
      <w:pPr>
        <w:spacing w:line="240" w:lineRule="auto"/>
        <w:ind w:left="142"/>
        <w:jc w:val="both"/>
        <w:rPr>
          <w:rFonts w:ascii="Arial" w:hAnsi="Arial" w:cs="Arial"/>
          <w:sz w:val="24"/>
          <w:szCs w:val="24"/>
        </w:rPr>
      </w:pPr>
      <w:r w:rsidRPr="00E01B49">
        <w:rPr>
          <w:rFonts w:ascii="Arial" w:hAnsi="Arial" w:cs="Arial"/>
          <w:sz w:val="24"/>
          <w:szCs w:val="24"/>
        </w:rPr>
        <w:t>Antreprenorului îi revine sarcina depozitării şi folosirii în condiţii de siguranţă a acestor substanţe. De asemenea antreprenorul trebuie să ţină o evidenţă strictă a acestora, conform preevderilor H.G. nr. 856 / 2002.</w:t>
      </w:r>
    </w:p>
    <w:p w:rsidR="00320F19" w:rsidRPr="00E01B49" w:rsidRDefault="00320F19" w:rsidP="00320F19">
      <w:pPr>
        <w:spacing w:line="240" w:lineRule="auto"/>
        <w:ind w:left="142"/>
        <w:jc w:val="both"/>
        <w:rPr>
          <w:rFonts w:ascii="Arial" w:hAnsi="Arial" w:cs="Arial"/>
          <w:sz w:val="24"/>
          <w:szCs w:val="24"/>
        </w:rPr>
      </w:pPr>
      <w:r w:rsidRPr="00E01B49">
        <w:rPr>
          <w:rFonts w:ascii="Arial" w:hAnsi="Arial" w:cs="Arial"/>
          <w:sz w:val="24"/>
          <w:szCs w:val="24"/>
        </w:rPr>
        <w:t>Monitorizarea gospodaririi substantelor si preparatelor periculoase se va face prin:</w:t>
      </w:r>
    </w:p>
    <w:p w:rsidR="00320F19" w:rsidRPr="00E01B49" w:rsidRDefault="00320F19" w:rsidP="00D90EB3">
      <w:pPr>
        <w:numPr>
          <w:ilvl w:val="0"/>
          <w:numId w:val="40"/>
        </w:numPr>
        <w:tabs>
          <w:tab w:val="left" w:pos="-284"/>
          <w:tab w:val="left" w:pos="426"/>
        </w:tabs>
        <w:suppressAutoHyphens w:val="0"/>
        <w:spacing w:after="0" w:line="240" w:lineRule="auto"/>
        <w:ind w:left="142" w:firstLine="0"/>
        <w:jc w:val="both"/>
        <w:rPr>
          <w:rFonts w:ascii="Arial" w:hAnsi="Arial" w:cs="Arial"/>
          <w:sz w:val="24"/>
          <w:szCs w:val="24"/>
        </w:rPr>
      </w:pPr>
      <w:r w:rsidRPr="00E01B49">
        <w:rPr>
          <w:rFonts w:ascii="Arial" w:hAnsi="Arial" w:cs="Arial"/>
          <w:sz w:val="24"/>
          <w:szCs w:val="24"/>
        </w:rPr>
        <w:t>evidenta stricta cu privire la cantitati, caracteristici, mijloace de asigurare a substantelor si preparatelor periculoase, inclusiv a recipientilor si ambalajelor acestora si furnizarea d</w:t>
      </w:r>
      <w:r w:rsidRPr="00E01B49">
        <w:rPr>
          <w:rFonts w:ascii="Arial" w:hAnsi="Arial" w:cs="Arial"/>
          <w:sz w:val="24"/>
          <w:szCs w:val="24"/>
        </w:rPr>
        <w:t>a</w:t>
      </w:r>
      <w:r w:rsidRPr="00E01B49">
        <w:rPr>
          <w:rFonts w:ascii="Arial" w:hAnsi="Arial" w:cs="Arial"/>
          <w:sz w:val="24"/>
          <w:szCs w:val="24"/>
        </w:rPr>
        <w:t>telor si informatiilor referitor la acestea, la cererea autoritatilor competente;</w:t>
      </w:r>
    </w:p>
    <w:p w:rsidR="00320F19" w:rsidRPr="00E01B49" w:rsidRDefault="00320F19" w:rsidP="00D90EB3">
      <w:pPr>
        <w:numPr>
          <w:ilvl w:val="0"/>
          <w:numId w:val="40"/>
        </w:numPr>
        <w:tabs>
          <w:tab w:val="left" w:pos="-284"/>
          <w:tab w:val="left" w:pos="426"/>
        </w:tabs>
        <w:suppressAutoHyphens w:val="0"/>
        <w:spacing w:after="0" w:line="240" w:lineRule="auto"/>
        <w:ind w:left="142" w:firstLine="0"/>
        <w:jc w:val="both"/>
        <w:rPr>
          <w:rFonts w:ascii="Arial" w:hAnsi="Arial" w:cs="Arial"/>
          <w:sz w:val="24"/>
          <w:szCs w:val="24"/>
        </w:rPr>
      </w:pPr>
      <w:r w:rsidRPr="00E01B49">
        <w:rPr>
          <w:rFonts w:ascii="Arial" w:hAnsi="Arial" w:cs="Arial"/>
          <w:sz w:val="24"/>
          <w:szCs w:val="24"/>
        </w:rPr>
        <w:t>eliminarea  in conditii de siguranta  pentru sanatatea populatiei si pentru mediu a substantelor si preparatelor periculoase care se constituie ca deseuri ( reglementata in conformitate cu legislatia specifica ) ;</w:t>
      </w:r>
    </w:p>
    <w:p w:rsidR="00320F19" w:rsidRPr="00E01B49" w:rsidRDefault="00320F19" w:rsidP="00D90EB3">
      <w:pPr>
        <w:numPr>
          <w:ilvl w:val="0"/>
          <w:numId w:val="40"/>
        </w:numPr>
        <w:tabs>
          <w:tab w:val="left" w:pos="-284"/>
          <w:tab w:val="left" w:pos="426"/>
        </w:tabs>
        <w:suppressAutoHyphens w:val="0"/>
        <w:spacing w:after="0" w:line="240" w:lineRule="auto"/>
        <w:ind w:left="142" w:firstLine="0"/>
        <w:jc w:val="both"/>
        <w:rPr>
          <w:rFonts w:ascii="Arial" w:hAnsi="Arial" w:cs="Arial"/>
          <w:sz w:val="24"/>
          <w:szCs w:val="24"/>
          <w:lang w:val="it-IT"/>
        </w:rPr>
      </w:pPr>
      <w:r w:rsidRPr="00E01B49">
        <w:rPr>
          <w:rFonts w:ascii="Arial" w:hAnsi="Arial" w:cs="Arial"/>
          <w:sz w:val="24"/>
          <w:szCs w:val="24"/>
          <w:lang w:val="it-IT"/>
        </w:rPr>
        <w:t>identificarea si prevenirea riscurilor pe care substantele si preparatele periculoase le pot  reprezenta pentru sanatatea populatiei  si notificarea  unor descarcari neprevazute sau accidentale autoritatilor  pentru protectia mediului si de aparare civila .</w:t>
      </w:r>
    </w:p>
    <w:p w:rsidR="00320F19" w:rsidRPr="00E01B49" w:rsidRDefault="00320F19" w:rsidP="00320F19">
      <w:pPr>
        <w:spacing w:line="240" w:lineRule="auto"/>
        <w:ind w:left="142"/>
        <w:jc w:val="both"/>
        <w:rPr>
          <w:rFonts w:ascii="Arial" w:hAnsi="Arial" w:cs="Arial"/>
          <w:b/>
          <w:i/>
          <w:sz w:val="24"/>
          <w:szCs w:val="24"/>
        </w:rPr>
      </w:pPr>
      <w:r w:rsidRPr="00E01B49">
        <w:rPr>
          <w:rFonts w:ascii="Arial" w:hAnsi="Arial" w:cs="Arial"/>
          <w:b/>
          <w:i/>
          <w:sz w:val="24"/>
          <w:szCs w:val="24"/>
        </w:rPr>
        <w:lastRenderedPageBreak/>
        <w:t>Surse potentiale de poluare   în timpul  functionarii obiectivului</w:t>
      </w:r>
    </w:p>
    <w:p w:rsidR="00320F19" w:rsidRPr="00E01B49" w:rsidRDefault="00320F19" w:rsidP="00320F19">
      <w:pPr>
        <w:spacing w:line="240" w:lineRule="auto"/>
        <w:ind w:left="142"/>
        <w:jc w:val="both"/>
        <w:rPr>
          <w:rFonts w:ascii="Arial" w:hAnsi="Arial" w:cs="Arial"/>
          <w:sz w:val="24"/>
          <w:szCs w:val="24"/>
        </w:rPr>
      </w:pPr>
      <w:r w:rsidRPr="00E01B49">
        <w:rPr>
          <w:rFonts w:ascii="Arial" w:hAnsi="Arial" w:cs="Arial"/>
          <w:sz w:val="24"/>
          <w:szCs w:val="24"/>
          <w:lang w:val="pt-BR"/>
        </w:rPr>
        <w:t xml:space="preserve">In perioada de functionare a obiectivului    activitatile desfasurate sunt cele specifice </w:t>
      </w:r>
      <w:r w:rsidRPr="00E01B49">
        <w:rPr>
          <w:rFonts w:ascii="Arial" w:hAnsi="Arial" w:cs="Arial"/>
          <w:sz w:val="24"/>
          <w:szCs w:val="24"/>
        </w:rPr>
        <w:t xml:space="preserve">de supraveghere a  sistemului de canalizare  si mentenanta  a  sistemului de canalizare menajera , activitati care nu  presupun utilizarea de </w:t>
      </w:r>
      <w:r w:rsidRPr="00E01B49">
        <w:rPr>
          <w:rStyle w:val="tpt1"/>
          <w:rFonts w:ascii="Arial" w:hAnsi="Arial" w:cs="Arial"/>
          <w:sz w:val="24"/>
          <w:szCs w:val="24"/>
        </w:rPr>
        <w:t>substanţe şi preparate chimice periculoase</w:t>
      </w:r>
      <w:r w:rsidRPr="00E01B49">
        <w:rPr>
          <w:rFonts w:ascii="Arial" w:hAnsi="Arial" w:cs="Arial"/>
          <w:sz w:val="24"/>
          <w:szCs w:val="24"/>
        </w:rPr>
        <w:t>.</w:t>
      </w:r>
    </w:p>
    <w:p w:rsidR="00A75CDC" w:rsidRPr="00E01B49" w:rsidRDefault="00A75CDC" w:rsidP="00320F19">
      <w:pPr>
        <w:spacing w:after="0" w:line="240" w:lineRule="auto"/>
        <w:jc w:val="both"/>
        <w:rPr>
          <w:rFonts w:ascii="Arial" w:hAnsi="Arial" w:cs="Arial"/>
          <w:sz w:val="24"/>
          <w:szCs w:val="24"/>
        </w:rPr>
      </w:pPr>
    </w:p>
    <w:p w:rsidR="00A75CDC" w:rsidRPr="00E01B49" w:rsidRDefault="00CC7035">
      <w:pPr>
        <w:spacing w:after="0" w:line="240" w:lineRule="auto"/>
        <w:ind w:right="-23" w:firstLine="720"/>
        <w:jc w:val="both"/>
        <w:rPr>
          <w:rFonts w:ascii="Arial" w:eastAsia="Times New Roman" w:hAnsi="Arial" w:cs="Arial"/>
          <w:bCs/>
          <w:sz w:val="24"/>
          <w:szCs w:val="24"/>
          <w:lang w:val="pt-PT"/>
        </w:rPr>
      </w:pPr>
      <w:r w:rsidRPr="00E01B49">
        <w:rPr>
          <w:rFonts w:ascii="Arial" w:eastAsia="Times New Roman" w:hAnsi="Arial" w:cs="Arial"/>
          <w:b/>
          <w:bCs/>
          <w:i/>
          <w:iCs/>
          <w:sz w:val="24"/>
          <w:szCs w:val="24"/>
          <w:u w:val="single"/>
          <w:lang w:eastAsia="ro-RO"/>
        </w:rPr>
        <w:t>B. Utilizarea resurselor naturale, în special a solului, a terenurilor, a apei şi a biodiversităţii.</w:t>
      </w:r>
      <w:r w:rsidRPr="00E01B49">
        <w:rPr>
          <w:rFonts w:ascii="Arial" w:eastAsia="Times New Roman" w:hAnsi="Arial" w:cs="Arial"/>
          <w:bCs/>
          <w:sz w:val="24"/>
          <w:szCs w:val="24"/>
          <w:lang w:val="pt-PT"/>
        </w:rPr>
        <w:t xml:space="preserve"> </w:t>
      </w:r>
    </w:p>
    <w:p w:rsidR="00A75CDC" w:rsidRPr="00E01B49" w:rsidRDefault="00CC7035">
      <w:pPr>
        <w:spacing w:after="0" w:line="240" w:lineRule="auto"/>
        <w:ind w:right="-23" w:firstLine="720"/>
        <w:jc w:val="both"/>
        <w:rPr>
          <w:rFonts w:ascii="Arial" w:eastAsia="Times New Roman" w:hAnsi="Arial" w:cs="Arial"/>
          <w:bCs/>
          <w:sz w:val="24"/>
          <w:szCs w:val="24"/>
          <w:lang w:val="pt-PT"/>
        </w:rPr>
      </w:pPr>
      <w:r w:rsidRPr="00E01B49">
        <w:rPr>
          <w:rFonts w:ascii="Arial" w:eastAsia="Times New Roman" w:hAnsi="Arial" w:cs="Arial"/>
          <w:bCs/>
          <w:sz w:val="24"/>
          <w:szCs w:val="24"/>
          <w:lang w:val="pt-PT"/>
        </w:rPr>
        <w:t xml:space="preserve">Se va proceda la decaparea separată a stratului de sol vegetal din zona in care se va interveni pentru realizarea investitiei și stocarea temporară a acestuia în zona amplasamentului, organizat, iar la terminarea lucrărilor de construcții, acesta va fi </w:t>
      </w:r>
      <w:r w:rsidRPr="00E01B49">
        <w:rPr>
          <w:rFonts w:ascii="Arial" w:eastAsia="Times New Roman" w:hAnsi="Arial" w:cs="Arial"/>
          <w:sz w:val="24"/>
          <w:szCs w:val="24"/>
          <w:lang w:val="it-IT"/>
        </w:rPr>
        <w:t>folosit ca umplutura din cadrul lucrărilor de construcții la obiectivul propus</w:t>
      </w:r>
      <w:r w:rsidRPr="00E01B49">
        <w:rPr>
          <w:rFonts w:ascii="Arial" w:eastAsia="Times New Roman" w:hAnsi="Arial" w:cs="Arial"/>
          <w:bCs/>
          <w:sz w:val="24"/>
          <w:szCs w:val="24"/>
          <w:lang w:val="pt-PT"/>
        </w:rPr>
        <w:t>.</w:t>
      </w:r>
    </w:p>
    <w:p w:rsidR="00F13183" w:rsidRPr="00E01B49" w:rsidRDefault="00F13183">
      <w:pPr>
        <w:spacing w:after="0" w:line="240" w:lineRule="auto"/>
        <w:ind w:right="-23" w:firstLine="720"/>
        <w:jc w:val="both"/>
        <w:rPr>
          <w:rFonts w:ascii="Arial" w:eastAsia="Times New Roman" w:hAnsi="Arial" w:cs="Arial"/>
          <w:bCs/>
          <w:sz w:val="24"/>
          <w:szCs w:val="24"/>
          <w:lang w:val="pt-PT"/>
        </w:rPr>
      </w:pPr>
    </w:p>
    <w:p w:rsidR="00A75CDC" w:rsidRPr="00E01B49" w:rsidRDefault="00CC7035">
      <w:pPr>
        <w:spacing w:after="0" w:line="240" w:lineRule="auto"/>
        <w:jc w:val="both"/>
        <w:rPr>
          <w:rFonts w:ascii="Arial" w:hAnsi="Arial" w:cs="Arial"/>
          <w:b/>
          <w:sz w:val="24"/>
          <w:szCs w:val="24"/>
        </w:rPr>
      </w:pPr>
      <w:r w:rsidRPr="00E01B49">
        <w:rPr>
          <w:rFonts w:ascii="Arial" w:hAnsi="Arial" w:cs="Arial"/>
          <w:b/>
          <w:sz w:val="24"/>
          <w:szCs w:val="24"/>
        </w:rPr>
        <w:t xml:space="preserve"> VII. Descrierea aspectelor de mediu susceptibile a fi afectate în mod semnificativ de proiect:</w:t>
      </w:r>
    </w:p>
    <w:p w:rsidR="00A75CDC" w:rsidRPr="00E01B49" w:rsidRDefault="00CC7035">
      <w:pPr>
        <w:tabs>
          <w:tab w:val="left" w:pos="720"/>
          <w:tab w:val="left" w:pos="1440"/>
          <w:tab w:val="left" w:pos="2160"/>
          <w:tab w:val="left" w:pos="2880"/>
          <w:tab w:val="left" w:pos="3600"/>
          <w:tab w:val="left" w:pos="4320"/>
          <w:tab w:val="left" w:pos="5040"/>
          <w:tab w:val="left" w:pos="5760"/>
          <w:tab w:val="left" w:pos="6735"/>
        </w:tabs>
        <w:spacing w:after="0" w:line="240" w:lineRule="auto"/>
        <w:jc w:val="both"/>
        <w:rPr>
          <w:rFonts w:ascii="Arial" w:hAnsi="Arial" w:cs="Arial"/>
          <w:b/>
          <w:i/>
          <w:sz w:val="24"/>
          <w:szCs w:val="24"/>
        </w:rPr>
      </w:pPr>
      <w:r w:rsidRPr="00E01B49">
        <w:rPr>
          <w:rFonts w:ascii="Arial" w:hAnsi="Arial" w:cs="Arial"/>
          <w:i/>
          <w:sz w:val="24"/>
          <w:szCs w:val="24"/>
        </w:rPr>
        <w:t xml:space="preserve">    </w:t>
      </w:r>
      <w:r w:rsidRPr="00E01B49">
        <w:rPr>
          <w:rFonts w:ascii="Arial" w:hAnsi="Arial" w:cs="Arial"/>
          <w:i/>
          <w:sz w:val="24"/>
          <w:szCs w:val="24"/>
        </w:rPr>
        <w:tab/>
      </w:r>
      <w:r w:rsidRPr="00E01B49">
        <w:rPr>
          <w:rFonts w:ascii="Arial" w:hAnsi="Arial" w:cs="Arial"/>
          <w:b/>
          <w:i/>
          <w:sz w:val="24"/>
          <w:szCs w:val="24"/>
        </w:rPr>
        <w:t>- Impactul asupra populaţiei, sănătăţii umane:</w:t>
      </w:r>
      <w:r w:rsidRPr="00E01B49">
        <w:rPr>
          <w:rFonts w:ascii="Arial" w:hAnsi="Arial" w:cs="Arial"/>
          <w:b/>
          <w:i/>
          <w:sz w:val="24"/>
          <w:szCs w:val="24"/>
        </w:rPr>
        <w:tab/>
      </w:r>
    </w:p>
    <w:p w:rsidR="00A75CDC" w:rsidRPr="00E01B49" w:rsidRDefault="00CC7035" w:rsidP="00D90EB3">
      <w:pPr>
        <w:widowControl w:val="0"/>
        <w:numPr>
          <w:ilvl w:val="0"/>
          <w:numId w:val="2"/>
        </w:numPr>
        <w:spacing w:after="0" w:line="240" w:lineRule="auto"/>
        <w:jc w:val="both"/>
        <w:rPr>
          <w:rFonts w:ascii="Arial" w:eastAsia="Times New Roman" w:hAnsi="Arial" w:cs="Arial"/>
          <w:sz w:val="24"/>
          <w:szCs w:val="24"/>
        </w:rPr>
      </w:pPr>
      <w:r w:rsidRPr="00E01B49">
        <w:rPr>
          <w:rFonts w:ascii="Arial" w:eastAsia="Times New Roman" w:hAnsi="Arial" w:cs="Arial"/>
          <w:sz w:val="24"/>
          <w:szCs w:val="24"/>
        </w:rPr>
        <w:t>In conditiile de functionare obisnuita se poate considera că activitatea nu are un impact negativ ci dimpotrivă, unul pozitiv, dacă ţinem cont de efectele asupra modului de viaţă al comunităţii.</w:t>
      </w:r>
    </w:p>
    <w:p w:rsidR="00A75CDC" w:rsidRPr="00E01B49" w:rsidRDefault="00CC7035" w:rsidP="00D90EB3">
      <w:pPr>
        <w:numPr>
          <w:ilvl w:val="0"/>
          <w:numId w:val="2"/>
        </w:numPr>
        <w:spacing w:after="0" w:line="240" w:lineRule="auto"/>
        <w:jc w:val="both"/>
        <w:rPr>
          <w:rFonts w:ascii="Arial" w:eastAsia="Times New Roman" w:hAnsi="Arial" w:cs="Arial"/>
          <w:b/>
          <w:sz w:val="24"/>
          <w:szCs w:val="24"/>
        </w:rPr>
      </w:pPr>
      <w:r w:rsidRPr="00E01B49">
        <w:rPr>
          <w:rFonts w:ascii="Arial" w:eastAsia="Times New Roman" w:hAnsi="Arial" w:cs="Arial"/>
          <w:sz w:val="24"/>
          <w:szCs w:val="24"/>
        </w:rPr>
        <w:t>In timpul executiei lucrarilor de constructii, impactul asupra asezarilor umane este in limite admisibile, fiind cauzat de zgomotul utilajelor de pe santier (temporar) si a pulberilor sedimentabile.</w:t>
      </w:r>
      <w:r w:rsidRPr="00E01B49">
        <w:rPr>
          <w:rFonts w:ascii="Arial" w:eastAsia="Times New Roman" w:hAnsi="Arial" w:cs="Arial"/>
          <w:b/>
          <w:sz w:val="24"/>
          <w:szCs w:val="24"/>
        </w:rPr>
        <w:t xml:space="preserve"> </w:t>
      </w:r>
    </w:p>
    <w:p w:rsidR="00A75CDC" w:rsidRPr="00E01B49" w:rsidRDefault="00CC7035" w:rsidP="00D90EB3">
      <w:pPr>
        <w:numPr>
          <w:ilvl w:val="0"/>
          <w:numId w:val="2"/>
        </w:numPr>
        <w:spacing w:after="0" w:line="240" w:lineRule="auto"/>
        <w:jc w:val="both"/>
        <w:rPr>
          <w:rFonts w:ascii="Arial" w:eastAsia="Times New Roman" w:hAnsi="Arial" w:cs="Arial"/>
          <w:sz w:val="24"/>
          <w:szCs w:val="24"/>
        </w:rPr>
      </w:pPr>
      <w:r w:rsidRPr="00E01B49">
        <w:rPr>
          <w:rFonts w:ascii="Arial" w:eastAsia="Times New Roman" w:hAnsi="Arial" w:cs="Arial"/>
          <w:sz w:val="24"/>
          <w:szCs w:val="24"/>
        </w:rPr>
        <w:t>Exista si un impact pozitiv reprezentat de crearea unor noi locuri de munca, pe santierul constructiei obiectivului,</w:t>
      </w:r>
    </w:p>
    <w:p w:rsidR="00A75CDC" w:rsidRPr="00E01B49" w:rsidRDefault="00CC7035" w:rsidP="00D90EB3">
      <w:pPr>
        <w:numPr>
          <w:ilvl w:val="0"/>
          <w:numId w:val="2"/>
        </w:numPr>
        <w:spacing w:after="0" w:line="240" w:lineRule="auto"/>
        <w:jc w:val="both"/>
        <w:rPr>
          <w:rFonts w:ascii="Arial" w:eastAsia="Times New Roman" w:hAnsi="Arial" w:cs="Arial"/>
          <w:sz w:val="24"/>
          <w:szCs w:val="24"/>
        </w:rPr>
      </w:pPr>
      <w:r w:rsidRPr="00E01B49">
        <w:rPr>
          <w:rFonts w:ascii="Arial" w:eastAsia="Times New Roman" w:hAnsi="Arial" w:cs="Arial"/>
          <w:sz w:val="24"/>
          <w:szCs w:val="24"/>
        </w:rPr>
        <w:t>Apreciem ca investitia va avea un impact pozitiv asupra comunitatii locale, exprimandu-se prin:</w:t>
      </w:r>
    </w:p>
    <w:p w:rsidR="00A75CDC" w:rsidRPr="00E01B49" w:rsidRDefault="00CC7035" w:rsidP="00D90EB3">
      <w:pPr>
        <w:numPr>
          <w:ilvl w:val="2"/>
          <w:numId w:val="2"/>
        </w:numPr>
        <w:spacing w:after="0" w:line="240" w:lineRule="auto"/>
        <w:jc w:val="both"/>
        <w:rPr>
          <w:rFonts w:ascii="Arial" w:eastAsia="Times New Roman" w:hAnsi="Arial" w:cs="Arial"/>
          <w:sz w:val="24"/>
          <w:szCs w:val="24"/>
        </w:rPr>
      </w:pPr>
      <w:r w:rsidRPr="00E01B49">
        <w:rPr>
          <w:rFonts w:ascii="Arial" w:eastAsia="Times New Roman" w:hAnsi="Arial" w:cs="Arial"/>
          <w:sz w:val="24"/>
          <w:szCs w:val="24"/>
        </w:rPr>
        <w:t>cresterea investitiilor in zona prin dezvoltarea infrastructurii edilitare;</w:t>
      </w:r>
    </w:p>
    <w:p w:rsidR="00A75CDC" w:rsidRPr="00E01B49" w:rsidRDefault="00CC7035" w:rsidP="00D90EB3">
      <w:pPr>
        <w:numPr>
          <w:ilvl w:val="2"/>
          <w:numId w:val="2"/>
        </w:numPr>
        <w:spacing w:after="0" w:line="240" w:lineRule="auto"/>
        <w:jc w:val="both"/>
        <w:rPr>
          <w:rFonts w:ascii="Arial" w:eastAsia="Times New Roman" w:hAnsi="Arial" w:cs="Arial"/>
          <w:sz w:val="24"/>
          <w:szCs w:val="24"/>
        </w:rPr>
      </w:pPr>
      <w:r w:rsidRPr="00E01B49">
        <w:rPr>
          <w:rFonts w:ascii="Arial" w:eastAsia="Times New Roman" w:hAnsi="Arial" w:cs="Arial"/>
          <w:sz w:val="24"/>
          <w:szCs w:val="24"/>
        </w:rPr>
        <w:t>virarea unui venit la taxele locale;</w:t>
      </w:r>
    </w:p>
    <w:p w:rsidR="00A75CDC" w:rsidRPr="00E01B49" w:rsidRDefault="00CC7035" w:rsidP="00D90EB3">
      <w:pPr>
        <w:numPr>
          <w:ilvl w:val="2"/>
          <w:numId w:val="2"/>
        </w:numPr>
        <w:spacing w:after="0" w:line="240" w:lineRule="auto"/>
        <w:jc w:val="both"/>
        <w:rPr>
          <w:rFonts w:ascii="Arial" w:eastAsia="Times New Roman" w:hAnsi="Arial" w:cs="Arial"/>
          <w:sz w:val="24"/>
          <w:szCs w:val="24"/>
        </w:rPr>
      </w:pPr>
      <w:r w:rsidRPr="00E01B49">
        <w:rPr>
          <w:rFonts w:ascii="Arial" w:eastAsia="Times New Roman" w:hAnsi="Arial" w:cs="Arial"/>
          <w:sz w:val="24"/>
          <w:szCs w:val="24"/>
        </w:rPr>
        <w:t>reducerea poluarii zonei;</w:t>
      </w:r>
    </w:p>
    <w:p w:rsidR="00A75CDC" w:rsidRPr="00E01B49" w:rsidRDefault="00CC7035" w:rsidP="00D90EB3">
      <w:pPr>
        <w:numPr>
          <w:ilvl w:val="2"/>
          <w:numId w:val="2"/>
        </w:numPr>
        <w:spacing w:after="0" w:line="240" w:lineRule="auto"/>
        <w:jc w:val="both"/>
        <w:rPr>
          <w:rFonts w:ascii="Arial" w:eastAsia="Times New Roman" w:hAnsi="Arial" w:cs="Arial"/>
          <w:sz w:val="24"/>
          <w:szCs w:val="24"/>
        </w:rPr>
      </w:pPr>
      <w:r w:rsidRPr="00E01B49">
        <w:rPr>
          <w:rFonts w:ascii="Arial" w:eastAsia="Times New Roman" w:hAnsi="Arial" w:cs="Arial"/>
          <w:sz w:val="24"/>
          <w:szCs w:val="24"/>
        </w:rPr>
        <w:t>diminuarea ratei somajului in zona prin crearea de noi locuri de munca;</w:t>
      </w:r>
    </w:p>
    <w:p w:rsidR="00A75CDC" w:rsidRPr="00E01B49" w:rsidRDefault="00CC7035" w:rsidP="00D90EB3">
      <w:pPr>
        <w:numPr>
          <w:ilvl w:val="0"/>
          <w:numId w:val="2"/>
        </w:numPr>
        <w:spacing w:after="0" w:line="240" w:lineRule="auto"/>
        <w:jc w:val="both"/>
        <w:rPr>
          <w:rFonts w:ascii="Arial" w:eastAsia="Times New Roman" w:hAnsi="Arial" w:cs="Arial"/>
          <w:sz w:val="24"/>
          <w:szCs w:val="24"/>
        </w:rPr>
      </w:pPr>
      <w:r w:rsidRPr="00E01B49">
        <w:rPr>
          <w:rFonts w:ascii="Arial" w:eastAsia="Times New Roman" w:hAnsi="Arial" w:cs="Arial"/>
          <w:sz w:val="24"/>
          <w:szCs w:val="24"/>
        </w:rPr>
        <w:t>Noua investitie nu constituie o sursa de poluare sau disconfort pentru locuitorii comunei.</w:t>
      </w:r>
    </w:p>
    <w:p w:rsidR="00A75CDC" w:rsidRPr="00E01B49" w:rsidRDefault="00CC7035" w:rsidP="00D90EB3">
      <w:pPr>
        <w:pStyle w:val="Listparagraf"/>
        <w:numPr>
          <w:ilvl w:val="0"/>
          <w:numId w:val="15"/>
        </w:numPr>
        <w:spacing w:after="0" w:line="240" w:lineRule="auto"/>
        <w:jc w:val="both"/>
        <w:rPr>
          <w:rFonts w:ascii="Arial" w:hAnsi="Arial" w:cs="Arial"/>
          <w:b/>
          <w:i/>
          <w:sz w:val="24"/>
          <w:szCs w:val="24"/>
        </w:rPr>
      </w:pPr>
      <w:r w:rsidRPr="00E01B49">
        <w:rPr>
          <w:rFonts w:ascii="Arial" w:hAnsi="Arial" w:cs="Arial"/>
          <w:b/>
          <w:i/>
          <w:sz w:val="24"/>
          <w:szCs w:val="24"/>
        </w:rPr>
        <w:t>Impactul asupra factorului de mediu apa:</w:t>
      </w:r>
    </w:p>
    <w:p w:rsidR="00A75CDC" w:rsidRPr="00E01B49" w:rsidRDefault="00CC7035">
      <w:pPr>
        <w:widowControl w:val="0"/>
        <w:spacing w:after="0" w:line="240" w:lineRule="auto"/>
        <w:ind w:firstLine="720"/>
        <w:jc w:val="both"/>
        <w:rPr>
          <w:rFonts w:ascii="Arial" w:hAnsi="Arial" w:cs="Arial"/>
          <w:sz w:val="24"/>
          <w:szCs w:val="24"/>
        </w:rPr>
      </w:pPr>
      <w:r w:rsidRPr="00E01B49">
        <w:rPr>
          <w:rFonts w:ascii="Arial" w:hAnsi="Arial" w:cs="Arial"/>
          <w:sz w:val="24"/>
          <w:szCs w:val="24"/>
        </w:rPr>
        <w:t>Pentru prevenirea acestui tip de poluare accidentală au fost instituite o serie de măsuri de prevenire şi control:</w:t>
      </w:r>
    </w:p>
    <w:p w:rsidR="00A75CDC" w:rsidRPr="00E01B49" w:rsidRDefault="00CC7035" w:rsidP="00D90EB3">
      <w:pPr>
        <w:widowControl w:val="0"/>
        <w:numPr>
          <w:ilvl w:val="0"/>
          <w:numId w:val="12"/>
        </w:numPr>
        <w:spacing w:after="0" w:line="240" w:lineRule="auto"/>
        <w:jc w:val="both"/>
        <w:rPr>
          <w:rFonts w:ascii="Arial" w:hAnsi="Arial" w:cs="Arial"/>
          <w:sz w:val="24"/>
          <w:szCs w:val="24"/>
        </w:rPr>
      </w:pPr>
      <w:r w:rsidRPr="00E01B49">
        <w:rPr>
          <w:rFonts w:ascii="Arial" w:hAnsi="Arial" w:cs="Arial"/>
          <w:sz w:val="24"/>
          <w:szCs w:val="24"/>
        </w:rPr>
        <w:t>Respectarea programului de revizii şi reparaţii pentru utilaje şi echipamente, pentru asigurarea stării tehnice bune a vehiculelor, utilajelor şi echipamentelor;</w:t>
      </w:r>
    </w:p>
    <w:p w:rsidR="00A75CDC" w:rsidRPr="00E01B49" w:rsidRDefault="00CC7035" w:rsidP="00D90EB3">
      <w:pPr>
        <w:widowControl w:val="0"/>
        <w:numPr>
          <w:ilvl w:val="0"/>
          <w:numId w:val="12"/>
        </w:numPr>
        <w:spacing w:after="0" w:line="240" w:lineRule="auto"/>
        <w:jc w:val="both"/>
        <w:rPr>
          <w:rFonts w:ascii="Arial" w:hAnsi="Arial" w:cs="Arial"/>
          <w:sz w:val="24"/>
          <w:szCs w:val="24"/>
        </w:rPr>
      </w:pPr>
      <w:r w:rsidRPr="00E01B49">
        <w:rPr>
          <w:rFonts w:ascii="Arial" w:hAnsi="Arial" w:cs="Arial"/>
          <w:sz w:val="24"/>
          <w:szCs w:val="24"/>
        </w:rPr>
        <w:t>Operaţiile de întreţinere şi alimentare a vehiculelor nu au fost efectuate pe amplasament, ci în locaţii cu dotări adecvate;</w:t>
      </w:r>
    </w:p>
    <w:p w:rsidR="00A75CDC" w:rsidRPr="00E01B49" w:rsidRDefault="00CC7035" w:rsidP="00D90EB3">
      <w:pPr>
        <w:widowControl w:val="0"/>
        <w:numPr>
          <w:ilvl w:val="0"/>
          <w:numId w:val="12"/>
        </w:numPr>
        <w:spacing w:after="0" w:line="240" w:lineRule="auto"/>
        <w:jc w:val="both"/>
        <w:rPr>
          <w:rFonts w:ascii="Arial" w:hAnsi="Arial" w:cs="Arial"/>
          <w:sz w:val="24"/>
          <w:szCs w:val="24"/>
        </w:rPr>
      </w:pPr>
      <w:r w:rsidRPr="00E01B49">
        <w:rPr>
          <w:rFonts w:ascii="Arial" w:hAnsi="Arial" w:cs="Arial"/>
          <w:sz w:val="24"/>
          <w:szCs w:val="24"/>
        </w:rPr>
        <w:t>Dotarea punctului de lucru cu materiale absorbante specifice pentru compuşi petrolieri şi utilizarea acestora în caz de nevoie.</w:t>
      </w:r>
    </w:p>
    <w:p w:rsidR="00A75CDC" w:rsidRPr="00E01B49" w:rsidRDefault="00A75CDC">
      <w:pPr>
        <w:pStyle w:val="Listparagraf"/>
        <w:spacing w:after="0" w:line="240" w:lineRule="auto"/>
        <w:jc w:val="both"/>
        <w:rPr>
          <w:rFonts w:ascii="Arial" w:hAnsi="Arial" w:cs="Arial"/>
          <w:sz w:val="24"/>
          <w:szCs w:val="24"/>
        </w:rPr>
      </w:pPr>
    </w:p>
    <w:p w:rsidR="00A75CDC" w:rsidRPr="00E01B49" w:rsidRDefault="00CC7035" w:rsidP="00D90EB3">
      <w:pPr>
        <w:pStyle w:val="Listparagraf"/>
        <w:numPr>
          <w:ilvl w:val="0"/>
          <w:numId w:val="11"/>
        </w:numPr>
        <w:spacing w:after="200" w:line="240" w:lineRule="auto"/>
        <w:rPr>
          <w:rFonts w:ascii="Arial" w:hAnsi="Arial" w:cs="Arial"/>
          <w:b/>
          <w:i/>
          <w:sz w:val="24"/>
          <w:szCs w:val="24"/>
        </w:rPr>
      </w:pPr>
      <w:r w:rsidRPr="00E01B49">
        <w:rPr>
          <w:rFonts w:ascii="Arial" w:hAnsi="Arial" w:cs="Arial"/>
          <w:b/>
          <w:i/>
          <w:sz w:val="24"/>
          <w:szCs w:val="24"/>
        </w:rPr>
        <w:t>Impactul asupra factorul de mediu aer și clima:</w:t>
      </w:r>
    </w:p>
    <w:p w:rsidR="00A75CDC" w:rsidRPr="00E01B49" w:rsidRDefault="00CC7035">
      <w:pPr>
        <w:spacing w:line="240" w:lineRule="auto"/>
        <w:ind w:firstLine="720"/>
        <w:jc w:val="both"/>
        <w:rPr>
          <w:rFonts w:ascii="Arial" w:hAnsi="Arial" w:cs="Arial"/>
          <w:sz w:val="24"/>
          <w:szCs w:val="24"/>
        </w:rPr>
      </w:pPr>
      <w:r w:rsidRPr="00E01B49">
        <w:rPr>
          <w:rFonts w:ascii="Arial" w:hAnsi="Arial" w:cs="Arial"/>
          <w:sz w:val="24"/>
          <w:szCs w:val="24"/>
        </w:rPr>
        <w:t xml:space="preserve">a. In perioada lucrarilor de construire, principalele surse de poluare a aerului le reprezinta utilajele din sistemul operational participant (utilaje de constructii, autocamioane de transport, etc), echipate cu motoare termice omologate, care in urma arderii combustibilului lichid, evacueaza gaze de ardere specifice, (gaze cu continut de monoxid de carbon, oxizi de azot si sulf, particule in suspensie si compusi organici volatili) in limitele </w:t>
      </w:r>
      <w:r w:rsidRPr="00E01B49">
        <w:rPr>
          <w:rFonts w:ascii="Arial" w:hAnsi="Arial" w:cs="Arial"/>
          <w:sz w:val="24"/>
          <w:szCs w:val="24"/>
        </w:rPr>
        <w:lastRenderedPageBreak/>
        <w:t>admise de normele in vigoare. Toate autoutilajele vor avea Inspectia Tehnica Periodica, in perioada de valabilitate.</w:t>
      </w:r>
    </w:p>
    <w:p w:rsidR="00A75CDC" w:rsidRPr="00E01B49" w:rsidRDefault="00CC7035">
      <w:pPr>
        <w:spacing w:line="240" w:lineRule="auto"/>
        <w:ind w:firstLine="720"/>
        <w:jc w:val="both"/>
        <w:rPr>
          <w:rFonts w:ascii="Arial" w:hAnsi="Arial" w:cs="Arial"/>
          <w:sz w:val="24"/>
          <w:szCs w:val="24"/>
        </w:rPr>
      </w:pPr>
      <w:r w:rsidRPr="00E01B49">
        <w:rPr>
          <w:rFonts w:ascii="Arial" w:hAnsi="Arial" w:cs="Arial"/>
          <w:sz w:val="24"/>
          <w:szCs w:val="24"/>
        </w:rPr>
        <w:t xml:space="preserve">b. În condiţiile de funcţionare normală şi de respectare a instrucţiunilor de proiectare  nu va afecta factorul de mediu aer. </w:t>
      </w:r>
    </w:p>
    <w:p w:rsidR="00A75CDC" w:rsidRPr="00E01B49" w:rsidRDefault="00CC7035" w:rsidP="00D90EB3">
      <w:pPr>
        <w:pStyle w:val="Listparagraf"/>
        <w:numPr>
          <w:ilvl w:val="0"/>
          <w:numId w:val="11"/>
        </w:numPr>
        <w:spacing w:after="0" w:line="240" w:lineRule="auto"/>
        <w:jc w:val="both"/>
        <w:rPr>
          <w:rFonts w:ascii="Arial" w:hAnsi="Arial" w:cs="Arial"/>
          <w:b/>
          <w:i/>
          <w:sz w:val="24"/>
          <w:szCs w:val="24"/>
        </w:rPr>
      </w:pPr>
      <w:r w:rsidRPr="00E01B49">
        <w:rPr>
          <w:rFonts w:ascii="Arial" w:hAnsi="Arial" w:cs="Arial"/>
          <w:b/>
          <w:i/>
          <w:sz w:val="24"/>
          <w:szCs w:val="24"/>
        </w:rPr>
        <w:t>Impactul asupra factorului de mediu sol si subsol:</w:t>
      </w:r>
    </w:p>
    <w:p w:rsidR="00A75CDC" w:rsidRPr="00E01B49" w:rsidRDefault="00CC7035">
      <w:pPr>
        <w:spacing w:after="0" w:line="240" w:lineRule="auto"/>
        <w:ind w:firstLine="720"/>
        <w:jc w:val="both"/>
        <w:rPr>
          <w:rFonts w:ascii="Arial" w:hAnsi="Arial" w:cs="Arial"/>
          <w:sz w:val="24"/>
          <w:szCs w:val="24"/>
        </w:rPr>
      </w:pPr>
      <w:r w:rsidRPr="00E01B49">
        <w:rPr>
          <w:rFonts w:ascii="Arial" w:hAnsi="Arial" w:cs="Arial"/>
          <w:sz w:val="24"/>
          <w:szCs w:val="24"/>
        </w:rPr>
        <w:t>a. Vor fi amenajate spaţii speciale pentru colectarea şi stocarea temporară a deşeurilor,  deşeurile nu vor fi depozitate direct pe sol. Toate deşeurile vor fi eliminate controlat de pe amplasament în baza contractelor incheiate cu firme specializate.</w:t>
      </w:r>
    </w:p>
    <w:p w:rsidR="00A75CDC" w:rsidRPr="00E01B49" w:rsidRDefault="00CC7035">
      <w:pPr>
        <w:spacing w:after="0" w:line="240" w:lineRule="auto"/>
        <w:ind w:firstLine="720"/>
        <w:jc w:val="both"/>
        <w:rPr>
          <w:rFonts w:ascii="Arial" w:hAnsi="Arial" w:cs="Arial"/>
          <w:sz w:val="24"/>
          <w:szCs w:val="24"/>
        </w:rPr>
      </w:pPr>
      <w:r w:rsidRPr="00E01B49">
        <w:rPr>
          <w:rFonts w:ascii="Arial" w:hAnsi="Arial" w:cs="Arial"/>
          <w:sz w:val="24"/>
          <w:szCs w:val="24"/>
        </w:rPr>
        <w:t>b. Punctul de lucru va fi dotat cu material absorbant astfel incât în cazul apariției unor scurgeri de produse petroliere sa se intervină pentru diminuarea efectelor poluarii.</w:t>
      </w:r>
    </w:p>
    <w:p w:rsidR="00A75CDC" w:rsidRPr="00E01B49" w:rsidRDefault="00A75CDC">
      <w:pPr>
        <w:spacing w:after="0" w:line="240" w:lineRule="auto"/>
        <w:ind w:firstLine="720"/>
        <w:jc w:val="both"/>
        <w:rPr>
          <w:rFonts w:ascii="Arial" w:hAnsi="Arial" w:cs="Arial"/>
          <w:sz w:val="24"/>
          <w:szCs w:val="24"/>
        </w:rPr>
      </w:pPr>
    </w:p>
    <w:p w:rsidR="00A75CDC" w:rsidRPr="00E01B49" w:rsidRDefault="00CC7035" w:rsidP="00D90EB3">
      <w:pPr>
        <w:pStyle w:val="Listparagraf"/>
        <w:numPr>
          <w:ilvl w:val="0"/>
          <w:numId w:val="11"/>
        </w:numPr>
        <w:spacing w:after="0" w:line="240" w:lineRule="auto"/>
        <w:jc w:val="both"/>
        <w:rPr>
          <w:rFonts w:ascii="Arial" w:hAnsi="Arial" w:cs="Arial"/>
          <w:b/>
          <w:i/>
          <w:sz w:val="24"/>
          <w:szCs w:val="24"/>
        </w:rPr>
      </w:pPr>
      <w:r w:rsidRPr="00E01B49">
        <w:rPr>
          <w:rFonts w:ascii="Arial" w:hAnsi="Arial" w:cs="Arial"/>
          <w:b/>
          <w:i/>
          <w:sz w:val="24"/>
          <w:szCs w:val="24"/>
        </w:rPr>
        <w:t>Impactul asupra factorului de mediu zgomot si vibratii</w:t>
      </w:r>
    </w:p>
    <w:p w:rsidR="00A75CDC" w:rsidRPr="00E01B49" w:rsidRDefault="00CC7035" w:rsidP="00D90EB3">
      <w:pPr>
        <w:pStyle w:val="Listparagraf"/>
        <w:numPr>
          <w:ilvl w:val="0"/>
          <w:numId w:val="13"/>
        </w:numPr>
        <w:spacing w:after="0" w:line="240" w:lineRule="auto"/>
        <w:jc w:val="both"/>
        <w:rPr>
          <w:rFonts w:ascii="Arial" w:hAnsi="Arial" w:cs="Arial"/>
          <w:sz w:val="24"/>
          <w:szCs w:val="24"/>
        </w:rPr>
      </w:pPr>
      <w:r w:rsidRPr="00E01B49">
        <w:rPr>
          <w:rFonts w:ascii="Arial" w:hAnsi="Arial" w:cs="Arial"/>
          <w:sz w:val="24"/>
          <w:szCs w:val="24"/>
        </w:rPr>
        <w:t>programarea activităților a fost astfel realizata încât s-a evitat creșterea nivelului de zgomot prin utilizarea simultană  a mai multor utilaje;</w:t>
      </w:r>
    </w:p>
    <w:p w:rsidR="00A75CDC" w:rsidRPr="00E01B49" w:rsidRDefault="00CC7035" w:rsidP="00D90EB3">
      <w:pPr>
        <w:pStyle w:val="Listparagraf"/>
        <w:numPr>
          <w:ilvl w:val="0"/>
          <w:numId w:val="13"/>
        </w:numPr>
        <w:spacing w:after="0" w:line="240" w:lineRule="auto"/>
        <w:jc w:val="both"/>
        <w:rPr>
          <w:rFonts w:ascii="Arial" w:hAnsi="Arial" w:cs="Arial"/>
          <w:sz w:val="24"/>
          <w:szCs w:val="24"/>
        </w:rPr>
      </w:pPr>
      <w:r w:rsidRPr="00E01B49">
        <w:rPr>
          <w:rFonts w:ascii="Arial" w:hAnsi="Arial" w:cs="Arial"/>
          <w:sz w:val="24"/>
          <w:szCs w:val="24"/>
        </w:rPr>
        <w:t>utilizarea de echipamente și utilaje corespunzătoare din punct de vedere tehnic, de generații recente, prevăzute cu sisteme performante de minimizare a poluanților emiși  în atmosferă, inclusiv din punct de vedere al nivelului zgomotului produs.</w:t>
      </w:r>
    </w:p>
    <w:p w:rsidR="00A75CDC" w:rsidRPr="00E01B49" w:rsidRDefault="00A75CDC">
      <w:pPr>
        <w:pStyle w:val="Listparagraf"/>
        <w:spacing w:after="0" w:line="240" w:lineRule="auto"/>
        <w:ind w:left="1440"/>
        <w:jc w:val="both"/>
        <w:rPr>
          <w:rFonts w:ascii="Arial" w:hAnsi="Arial" w:cs="Arial"/>
          <w:sz w:val="24"/>
          <w:szCs w:val="24"/>
        </w:rPr>
      </w:pPr>
    </w:p>
    <w:p w:rsidR="00A75CDC" w:rsidRPr="00E01B49" w:rsidRDefault="00CC7035" w:rsidP="00D90EB3">
      <w:pPr>
        <w:pStyle w:val="Listparagraf"/>
        <w:numPr>
          <w:ilvl w:val="0"/>
          <w:numId w:val="11"/>
        </w:numPr>
        <w:spacing w:after="0" w:line="240" w:lineRule="auto"/>
        <w:jc w:val="both"/>
        <w:rPr>
          <w:rFonts w:ascii="Arial" w:hAnsi="Arial" w:cs="Arial"/>
          <w:b/>
          <w:i/>
          <w:sz w:val="24"/>
          <w:szCs w:val="24"/>
        </w:rPr>
      </w:pPr>
      <w:r w:rsidRPr="00E01B49">
        <w:rPr>
          <w:rFonts w:ascii="Arial" w:hAnsi="Arial" w:cs="Arial"/>
          <w:b/>
          <w:i/>
          <w:sz w:val="24"/>
          <w:szCs w:val="24"/>
        </w:rPr>
        <w:t xml:space="preserve">Impactul asupra ecosistemelor terestre și acvatice   </w:t>
      </w:r>
    </w:p>
    <w:p w:rsidR="00A75CDC" w:rsidRPr="00E01B49" w:rsidRDefault="00CC7035" w:rsidP="00D90EB3">
      <w:pPr>
        <w:pStyle w:val="Listparagraf"/>
        <w:numPr>
          <w:ilvl w:val="0"/>
          <w:numId w:val="11"/>
        </w:numPr>
        <w:spacing w:after="0" w:line="240" w:lineRule="auto"/>
        <w:ind w:right="-1"/>
        <w:jc w:val="both"/>
        <w:rPr>
          <w:rFonts w:ascii="Arial" w:hAnsi="Arial" w:cs="Arial"/>
          <w:sz w:val="24"/>
          <w:szCs w:val="24"/>
          <w:lang w:val="fr-FR"/>
        </w:rPr>
      </w:pPr>
      <w:r w:rsidRPr="00E01B49">
        <w:rPr>
          <w:rFonts w:ascii="Arial" w:hAnsi="Arial" w:cs="Arial"/>
          <w:sz w:val="24"/>
          <w:szCs w:val="24"/>
          <w:lang w:val="fr-FR"/>
        </w:rPr>
        <w:t xml:space="preserve">Localitatea </w:t>
      </w:r>
      <w:r w:rsidR="009B1E14" w:rsidRPr="00E01B49">
        <w:rPr>
          <w:rFonts w:ascii="Arial" w:hAnsi="Arial" w:cs="Arial"/>
          <w:sz w:val="24"/>
          <w:szCs w:val="24"/>
          <w:lang w:val="fr-FR"/>
        </w:rPr>
        <w:t>Oltina</w:t>
      </w:r>
      <w:r w:rsidRPr="00E01B49">
        <w:rPr>
          <w:rFonts w:ascii="Arial" w:hAnsi="Arial" w:cs="Arial"/>
          <w:sz w:val="24"/>
          <w:szCs w:val="24"/>
          <w:lang w:val="fr-FR"/>
        </w:rPr>
        <w:t xml:space="preserve"> este situata in partea de nord a judetului Constanta, la distanta de 85 km fata de municipiul Constanta, resedinta administrativa a judetului, si la 17 km de orasul Harsova, port la Dunare.</w:t>
      </w:r>
    </w:p>
    <w:p w:rsidR="00A75CDC" w:rsidRPr="00E01B49" w:rsidRDefault="00CC7035" w:rsidP="00D90EB3">
      <w:pPr>
        <w:pStyle w:val="Listparagraf"/>
        <w:numPr>
          <w:ilvl w:val="0"/>
          <w:numId w:val="11"/>
        </w:numPr>
        <w:spacing w:line="240" w:lineRule="auto"/>
        <w:jc w:val="both"/>
        <w:rPr>
          <w:rFonts w:ascii="Arial" w:hAnsi="Arial" w:cs="Arial"/>
          <w:sz w:val="24"/>
          <w:szCs w:val="24"/>
        </w:rPr>
      </w:pPr>
      <w:r w:rsidRPr="00E01B49">
        <w:rPr>
          <w:rFonts w:ascii="Arial" w:hAnsi="Arial" w:cs="Arial"/>
          <w:sz w:val="24"/>
          <w:szCs w:val="24"/>
        </w:rPr>
        <w:t>Lucrările ce urmează a fi executate vor fi amplasate pe raza administrativ-teritorială a</w:t>
      </w:r>
      <w:r w:rsidRPr="00E01B49">
        <w:rPr>
          <w:rFonts w:ascii="Arial" w:hAnsi="Arial" w:cs="Arial"/>
          <w:bCs/>
          <w:sz w:val="24"/>
          <w:szCs w:val="24"/>
        </w:rPr>
        <w:t xml:space="preserve"> comunei </w:t>
      </w:r>
      <w:r w:rsidR="009B1E14" w:rsidRPr="00E01B49">
        <w:rPr>
          <w:rFonts w:ascii="Arial" w:hAnsi="Arial" w:cs="Arial"/>
          <w:sz w:val="24"/>
          <w:szCs w:val="24"/>
        </w:rPr>
        <w:t>Oltina</w:t>
      </w:r>
      <w:r w:rsidRPr="00E01B49">
        <w:rPr>
          <w:rFonts w:ascii="Arial" w:hAnsi="Arial" w:cs="Arial"/>
          <w:sz w:val="24"/>
          <w:szCs w:val="24"/>
        </w:rPr>
        <w:t>, Jud. Constanţa  realizarea retelei de canalizare nu este de natură să determine modificări asupra unor ecosisteme acvatice sau terestre.</w:t>
      </w:r>
    </w:p>
    <w:p w:rsidR="00A75CDC" w:rsidRPr="00E01B49" w:rsidRDefault="00CC7035">
      <w:pPr>
        <w:spacing w:after="0" w:line="240" w:lineRule="auto"/>
        <w:jc w:val="both"/>
        <w:rPr>
          <w:rFonts w:ascii="Arial" w:hAnsi="Arial" w:cs="Arial"/>
          <w:sz w:val="24"/>
          <w:szCs w:val="24"/>
        </w:rPr>
      </w:pPr>
      <w:r w:rsidRPr="00E01B49">
        <w:rPr>
          <w:rFonts w:ascii="Arial" w:hAnsi="Arial" w:cs="Arial"/>
          <w:sz w:val="24"/>
          <w:szCs w:val="24"/>
        </w:rPr>
        <w:t xml:space="preserve"> </w:t>
      </w:r>
      <w:r w:rsidRPr="00E01B49">
        <w:rPr>
          <w:rFonts w:ascii="Arial" w:hAnsi="Arial" w:cs="Arial"/>
          <w:sz w:val="24"/>
          <w:szCs w:val="24"/>
        </w:rPr>
        <w:tab/>
        <w:t xml:space="preserve">- </w:t>
      </w:r>
      <w:r w:rsidRPr="00E01B49">
        <w:rPr>
          <w:rFonts w:ascii="Arial" w:hAnsi="Arial" w:cs="Arial"/>
          <w:b/>
          <w:i/>
          <w:sz w:val="24"/>
          <w:szCs w:val="24"/>
        </w:rPr>
        <w:t>Impactul asupra peisajului şi mediului vizual, patrimoniului istoric şi cultural şi asupra interacţiunilor dintre aceste elemente</w:t>
      </w:r>
      <w:r w:rsidRPr="00E01B49">
        <w:rPr>
          <w:rFonts w:ascii="Arial" w:hAnsi="Arial" w:cs="Arial"/>
          <w:i/>
          <w:sz w:val="24"/>
          <w:szCs w:val="24"/>
        </w:rPr>
        <w:t>.  –</w:t>
      </w:r>
      <w:r w:rsidRPr="00E01B49">
        <w:rPr>
          <w:rFonts w:ascii="Arial" w:hAnsi="Arial" w:cs="Arial"/>
          <w:sz w:val="24"/>
          <w:szCs w:val="24"/>
        </w:rPr>
        <w:t xml:space="preserve"> nu este cazul.</w:t>
      </w:r>
    </w:p>
    <w:p w:rsidR="00A75CDC" w:rsidRPr="00E01B49" w:rsidRDefault="00CC7035">
      <w:pPr>
        <w:spacing w:after="0" w:line="240" w:lineRule="auto"/>
        <w:jc w:val="both"/>
        <w:rPr>
          <w:rFonts w:ascii="Arial" w:eastAsia="Times New Roman" w:hAnsi="Arial" w:cs="Arial"/>
          <w:b/>
          <w:i/>
          <w:sz w:val="24"/>
          <w:szCs w:val="24"/>
          <w:lang w:val="fr-FR"/>
        </w:rPr>
      </w:pPr>
      <w:r w:rsidRPr="00E01B49">
        <w:rPr>
          <w:rFonts w:ascii="Arial" w:hAnsi="Arial" w:cs="Arial"/>
          <w:sz w:val="24"/>
          <w:szCs w:val="24"/>
        </w:rPr>
        <w:tab/>
        <w:t>- N</w:t>
      </w:r>
      <w:r w:rsidRPr="00E01B49">
        <w:rPr>
          <w:rFonts w:ascii="Arial" w:eastAsia="Times New Roman" w:hAnsi="Arial" w:cs="Arial"/>
          <w:b/>
          <w:i/>
          <w:sz w:val="24"/>
          <w:szCs w:val="24"/>
          <w:lang w:val="fr-FR"/>
        </w:rPr>
        <w:t>atura impactului</w:t>
      </w:r>
    </w:p>
    <w:p w:rsidR="00A75CDC" w:rsidRPr="00E01B49" w:rsidRDefault="00CC7035">
      <w:pPr>
        <w:spacing w:after="0" w:line="240" w:lineRule="auto"/>
        <w:ind w:right="-23" w:firstLine="720"/>
        <w:jc w:val="both"/>
        <w:rPr>
          <w:rFonts w:ascii="Arial" w:eastAsia="Times New Roman" w:hAnsi="Arial" w:cs="Arial"/>
          <w:sz w:val="24"/>
          <w:szCs w:val="24"/>
        </w:rPr>
      </w:pPr>
      <w:r w:rsidRPr="00E01B49">
        <w:rPr>
          <w:rFonts w:ascii="Arial" w:eastAsia="Times New Roman" w:hAnsi="Arial" w:cs="Arial"/>
          <w:sz w:val="24"/>
          <w:szCs w:val="24"/>
          <w:lang w:val="fr-FR"/>
        </w:rPr>
        <w:t xml:space="preserve">In timpul realizarii proiectului vor au existat efecte semnificativ negative asupra factorilor de mediu. </w:t>
      </w:r>
      <w:r w:rsidRPr="00E01B49">
        <w:rPr>
          <w:rFonts w:ascii="Arial" w:eastAsia="Times New Roman" w:hAnsi="Arial" w:cs="Arial"/>
          <w:sz w:val="24"/>
          <w:szCs w:val="24"/>
        </w:rPr>
        <w:t xml:space="preserve"> </w:t>
      </w:r>
    </w:p>
    <w:p w:rsidR="00A75CDC" w:rsidRPr="00E01B49" w:rsidRDefault="00CC7035">
      <w:pPr>
        <w:spacing w:after="0" w:line="240" w:lineRule="auto"/>
        <w:ind w:right="-23" w:firstLine="720"/>
        <w:jc w:val="both"/>
        <w:rPr>
          <w:rFonts w:ascii="Arial" w:eastAsia="Times New Roman" w:hAnsi="Arial" w:cs="Arial"/>
          <w:sz w:val="24"/>
          <w:szCs w:val="24"/>
        </w:rPr>
      </w:pPr>
      <w:r w:rsidRPr="00E01B49">
        <w:rPr>
          <w:rFonts w:ascii="Arial" w:eastAsia="Times New Roman" w:hAnsi="Arial" w:cs="Arial"/>
          <w:bCs/>
          <w:sz w:val="24"/>
          <w:szCs w:val="24"/>
        </w:rPr>
        <w:t>Impactul direct se va manifestat asupra factorilor de mediu sol prin decopertarea solului</w:t>
      </w:r>
      <w:r w:rsidRPr="00E01B49">
        <w:rPr>
          <w:rFonts w:ascii="Arial" w:eastAsia="Times New Roman" w:hAnsi="Arial" w:cs="Arial"/>
          <w:sz w:val="24"/>
          <w:szCs w:val="24"/>
        </w:rPr>
        <w:t xml:space="preserve"> vegetal si asupra factorului de mediu aer prin emisiile in aer generate de utilajele utilizate la realizarea lucrarilor  Acesta va fi temporar și  pe teremen scurt.</w:t>
      </w:r>
    </w:p>
    <w:p w:rsidR="00A75CDC" w:rsidRPr="00E01B49" w:rsidRDefault="00CC7035">
      <w:pPr>
        <w:spacing w:after="0" w:line="240" w:lineRule="auto"/>
        <w:ind w:right="-23" w:firstLine="720"/>
        <w:jc w:val="both"/>
        <w:rPr>
          <w:rFonts w:ascii="Arial" w:eastAsia="Times New Roman" w:hAnsi="Arial" w:cs="Arial"/>
          <w:sz w:val="24"/>
          <w:szCs w:val="24"/>
        </w:rPr>
      </w:pPr>
      <w:r w:rsidRPr="00E01B49">
        <w:rPr>
          <w:rFonts w:ascii="Arial" w:eastAsia="Times New Roman" w:hAnsi="Arial" w:cs="Arial"/>
          <w:sz w:val="24"/>
          <w:szCs w:val="24"/>
        </w:rPr>
        <w:t>Impactul indirect se va manifesta asupra populației din zonă si va fi determinat de emisiile in aer, de impactul asupra solului, asupra zgomotului, asupra peisajului. Va fi un impact nesemnificativ și se va manifesta pe termen scurt.</w:t>
      </w:r>
    </w:p>
    <w:p w:rsidR="00A75CDC" w:rsidRPr="00E01B49" w:rsidRDefault="00CC7035">
      <w:pPr>
        <w:spacing w:after="0" w:line="240" w:lineRule="auto"/>
        <w:ind w:right="-114" w:firstLine="720"/>
        <w:jc w:val="both"/>
        <w:rPr>
          <w:rFonts w:ascii="Arial" w:eastAsia="Times New Roman" w:hAnsi="Arial" w:cs="Arial"/>
          <w:sz w:val="24"/>
          <w:szCs w:val="24"/>
        </w:rPr>
      </w:pPr>
      <w:r w:rsidRPr="00E01B49">
        <w:rPr>
          <w:rFonts w:ascii="Arial" w:eastAsia="Times New Roman" w:hAnsi="Arial" w:cs="Arial"/>
          <w:sz w:val="24"/>
          <w:szCs w:val="24"/>
        </w:rPr>
        <w:t>Un impact indirect, pozitiv se manifestă asupra populației prin crearea de locuri de munca.</w:t>
      </w:r>
    </w:p>
    <w:p w:rsidR="00A75CDC" w:rsidRPr="00E01B49" w:rsidRDefault="00CC7035">
      <w:pPr>
        <w:spacing w:after="0" w:line="240" w:lineRule="auto"/>
        <w:ind w:right="-23" w:firstLine="720"/>
        <w:jc w:val="both"/>
        <w:rPr>
          <w:rFonts w:ascii="Arial" w:eastAsia="Times New Roman" w:hAnsi="Arial" w:cs="Arial"/>
          <w:sz w:val="24"/>
          <w:szCs w:val="24"/>
        </w:rPr>
      </w:pPr>
      <w:r w:rsidRPr="00E01B49">
        <w:rPr>
          <w:rFonts w:ascii="Arial" w:eastAsia="Times New Roman" w:hAnsi="Arial" w:cs="Arial"/>
          <w:sz w:val="24"/>
          <w:szCs w:val="24"/>
        </w:rPr>
        <w:t>Un impact temporar, atât direct cât și indirect, asupra factorilor de mediu și a locuitorilor din zonă se va manifesta pe perioada executării lucrărilor de construcții și va fi unul nesemnificativ in cazul in care se va aplica un management coespunzator care a avut in vedere măsuri de diminuare a impactului asupra factorilor de mediu.</w:t>
      </w:r>
    </w:p>
    <w:p w:rsidR="00A75CDC" w:rsidRPr="00E01B49" w:rsidRDefault="00CC7035" w:rsidP="007B22A8">
      <w:pPr>
        <w:spacing w:after="0" w:line="240" w:lineRule="auto"/>
        <w:jc w:val="both"/>
        <w:rPr>
          <w:rFonts w:ascii="Arial" w:hAnsi="Arial" w:cs="Arial"/>
          <w:i/>
          <w:sz w:val="24"/>
          <w:szCs w:val="24"/>
        </w:rPr>
      </w:pPr>
      <w:r w:rsidRPr="00E01B49">
        <w:rPr>
          <w:rFonts w:ascii="Arial" w:hAnsi="Arial" w:cs="Arial"/>
          <w:i/>
          <w:sz w:val="24"/>
          <w:szCs w:val="24"/>
        </w:rPr>
        <w:tab/>
      </w:r>
      <w:r w:rsidRPr="00E01B49">
        <w:rPr>
          <w:rFonts w:ascii="Arial" w:hAnsi="Arial" w:cs="Arial"/>
          <w:b/>
          <w:i/>
          <w:sz w:val="24"/>
          <w:szCs w:val="24"/>
        </w:rPr>
        <w:t>Extinderea impactului (zona geografică, numărul populaţiei/habitatelor/speciilor afectate</w:t>
      </w:r>
      <w:r w:rsidRPr="00E01B49">
        <w:rPr>
          <w:rFonts w:ascii="Arial" w:hAnsi="Arial" w:cs="Arial"/>
          <w:i/>
          <w:sz w:val="24"/>
          <w:szCs w:val="24"/>
        </w:rPr>
        <w:t>);</w:t>
      </w:r>
    </w:p>
    <w:p w:rsidR="00A75CDC" w:rsidRPr="00E01B49" w:rsidRDefault="00CC7035">
      <w:pPr>
        <w:spacing w:after="0" w:line="240" w:lineRule="auto"/>
        <w:ind w:firstLine="720"/>
        <w:jc w:val="both"/>
        <w:rPr>
          <w:rFonts w:ascii="Arial" w:hAnsi="Arial" w:cs="Arial"/>
          <w:sz w:val="24"/>
          <w:szCs w:val="24"/>
        </w:rPr>
      </w:pPr>
      <w:r w:rsidRPr="00E01B49">
        <w:rPr>
          <w:rFonts w:ascii="Arial" w:hAnsi="Arial" w:cs="Arial"/>
          <w:sz w:val="24"/>
          <w:szCs w:val="24"/>
        </w:rPr>
        <w:t>Impactul se va resimti la nivel local în zona amplasamentului, numai in perioada executării lucrarilor de extinderea infrastructurii edilitare existente.</w:t>
      </w:r>
    </w:p>
    <w:p w:rsidR="00A75CDC" w:rsidRPr="00E01B49" w:rsidRDefault="00CC7035" w:rsidP="00D90EB3">
      <w:pPr>
        <w:pStyle w:val="Listparagraf"/>
        <w:numPr>
          <w:ilvl w:val="0"/>
          <w:numId w:val="14"/>
        </w:numPr>
        <w:spacing w:after="0" w:line="240" w:lineRule="auto"/>
        <w:jc w:val="both"/>
        <w:rPr>
          <w:rFonts w:ascii="Arial" w:hAnsi="Arial" w:cs="Arial"/>
          <w:i/>
          <w:sz w:val="24"/>
          <w:szCs w:val="24"/>
        </w:rPr>
      </w:pPr>
      <w:r w:rsidRPr="00E01B49">
        <w:rPr>
          <w:rFonts w:ascii="Arial" w:hAnsi="Arial" w:cs="Arial"/>
          <w:b/>
          <w:i/>
          <w:sz w:val="24"/>
          <w:szCs w:val="24"/>
        </w:rPr>
        <w:t>Magnitudinea şi complexitatea impactului</w:t>
      </w:r>
      <w:r w:rsidRPr="00E01B49">
        <w:rPr>
          <w:rFonts w:ascii="Arial" w:hAnsi="Arial" w:cs="Arial"/>
          <w:i/>
          <w:sz w:val="24"/>
          <w:szCs w:val="24"/>
        </w:rPr>
        <w:t>;</w:t>
      </w:r>
    </w:p>
    <w:p w:rsidR="00A75CDC" w:rsidRPr="00E01B49" w:rsidRDefault="00CC7035">
      <w:pPr>
        <w:spacing w:line="240" w:lineRule="auto"/>
        <w:ind w:firstLine="720"/>
        <w:jc w:val="both"/>
        <w:rPr>
          <w:rFonts w:ascii="Arial" w:hAnsi="Arial" w:cs="Arial"/>
          <w:sz w:val="24"/>
          <w:szCs w:val="24"/>
        </w:rPr>
      </w:pPr>
      <w:r w:rsidRPr="00E01B49">
        <w:rPr>
          <w:rFonts w:ascii="Arial" w:hAnsi="Arial" w:cs="Arial"/>
          <w:sz w:val="24"/>
          <w:szCs w:val="24"/>
        </w:rPr>
        <w:lastRenderedPageBreak/>
        <w:t>Impactul se va resimți la nivel local în zona amplasamentului  si va fi unul nesemnificativ asupra factorilor de mediu.</w:t>
      </w:r>
    </w:p>
    <w:p w:rsidR="00A75CDC" w:rsidRPr="00E01B49" w:rsidRDefault="00CC7035" w:rsidP="00D90EB3">
      <w:pPr>
        <w:pStyle w:val="Listparagraf"/>
        <w:numPr>
          <w:ilvl w:val="0"/>
          <w:numId w:val="14"/>
        </w:numPr>
        <w:spacing w:after="0" w:line="240" w:lineRule="auto"/>
        <w:jc w:val="both"/>
        <w:rPr>
          <w:rFonts w:ascii="Arial" w:hAnsi="Arial" w:cs="Arial"/>
          <w:b/>
          <w:i/>
          <w:sz w:val="24"/>
          <w:szCs w:val="24"/>
        </w:rPr>
      </w:pPr>
      <w:r w:rsidRPr="00E01B49">
        <w:rPr>
          <w:rFonts w:ascii="Arial" w:hAnsi="Arial" w:cs="Arial"/>
          <w:b/>
          <w:i/>
          <w:sz w:val="24"/>
          <w:szCs w:val="24"/>
        </w:rPr>
        <w:t>Probabilitatea impactului;</w:t>
      </w:r>
    </w:p>
    <w:p w:rsidR="00A75CDC" w:rsidRDefault="00CC7035">
      <w:pPr>
        <w:spacing w:after="0" w:line="240" w:lineRule="auto"/>
        <w:ind w:firstLine="720"/>
        <w:jc w:val="both"/>
        <w:rPr>
          <w:rFonts w:ascii="Arial" w:hAnsi="Arial" w:cs="Arial"/>
          <w:sz w:val="24"/>
          <w:szCs w:val="24"/>
        </w:rPr>
      </w:pPr>
      <w:r w:rsidRPr="00E01B49">
        <w:rPr>
          <w:rFonts w:ascii="Arial" w:hAnsi="Arial" w:cs="Arial"/>
          <w:sz w:val="24"/>
          <w:szCs w:val="24"/>
        </w:rPr>
        <w:t>Un impact semnificativ asupra mediului se poate manifesta in condițiile apariției unor situații de poluare accidentală sau in cazul in care nu se iau măsurile necesare astfel incât să nu apară riscuri. In cazul investitiei nu v-a avea un impact semnificativ asupra mediului.</w:t>
      </w:r>
    </w:p>
    <w:p w:rsidR="008013F0" w:rsidRPr="00E01B49" w:rsidRDefault="008013F0">
      <w:pPr>
        <w:spacing w:after="0" w:line="240" w:lineRule="auto"/>
        <w:ind w:firstLine="720"/>
        <w:jc w:val="both"/>
        <w:rPr>
          <w:rFonts w:ascii="Arial" w:hAnsi="Arial" w:cs="Arial"/>
          <w:sz w:val="24"/>
          <w:szCs w:val="24"/>
        </w:rPr>
      </w:pPr>
    </w:p>
    <w:p w:rsidR="00A75CDC" w:rsidRPr="00E01B49" w:rsidRDefault="00CC7035" w:rsidP="00D90EB3">
      <w:pPr>
        <w:pStyle w:val="Listparagraf"/>
        <w:numPr>
          <w:ilvl w:val="0"/>
          <w:numId w:val="14"/>
        </w:numPr>
        <w:spacing w:after="0" w:line="240" w:lineRule="auto"/>
        <w:jc w:val="both"/>
        <w:rPr>
          <w:rFonts w:ascii="Arial" w:hAnsi="Arial" w:cs="Arial"/>
          <w:i/>
          <w:sz w:val="24"/>
          <w:szCs w:val="24"/>
        </w:rPr>
      </w:pPr>
      <w:r w:rsidRPr="00E01B49">
        <w:rPr>
          <w:rFonts w:ascii="Arial" w:hAnsi="Arial" w:cs="Arial"/>
          <w:b/>
          <w:i/>
          <w:sz w:val="24"/>
          <w:szCs w:val="24"/>
        </w:rPr>
        <w:t>Durata, frecvenţa şi reversibilitatea impactului:</w:t>
      </w:r>
    </w:p>
    <w:p w:rsidR="00A75CDC" w:rsidRDefault="00CC7035">
      <w:pPr>
        <w:spacing w:after="0" w:line="240" w:lineRule="auto"/>
        <w:ind w:right="-23" w:firstLine="720"/>
        <w:jc w:val="both"/>
        <w:rPr>
          <w:rFonts w:ascii="Arial" w:eastAsia="Times New Roman" w:hAnsi="Arial" w:cs="Arial"/>
          <w:sz w:val="24"/>
          <w:szCs w:val="24"/>
        </w:rPr>
      </w:pPr>
      <w:r w:rsidRPr="00E01B49">
        <w:rPr>
          <w:rFonts w:ascii="Arial" w:eastAsia="Times New Roman" w:hAnsi="Arial" w:cs="Arial"/>
          <w:sz w:val="24"/>
          <w:szCs w:val="24"/>
        </w:rPr>
        <w:t>Depinde de situația ce determină apariția impactului, de modul de intervenție și de rapiditatea cu care se intervine. In cazul de fata investitia, atat in timpul constructiei, cat si in timpul functionarii nu poate avea un impact negativ de durata mare, frecvent sau cu reversibilitate, ci mai degraba un impact pozitiv prin cresterea calitatii infrastructurii edilitare.</w:t>
      </w:r>
    </w:p>
    <w:p w:rsidR="008013F0" w:rsidRPr="00E01B49" w:rsidRDefault="008013F0">
      <w:pPr>
        <w:spacing w:after="0" w:line="240" w:lineRule="auto"/>
        <w:ind w:right="-23" w:firstLine="720"/>
        <w:jc w:val="both"/>
        <w:rPr>
          <w:rFonts w:ascii="Arial" w:eastAsia="Times New Roman" w:hAnsi="Arial" w:cs="Arial"/>
          <w:sz w:val="24"/>
          <w:szCs w:val="24"/>
        </w:rPr>
      </w:pPr>
    </w:p>
    <w:p w:rsidR="00A75CDC" w:rsidRPr="00E01B49" w:rsidRDefault="00CC7035">
      <w:pPr>
        <w:spacing w:after="0" w:line="240" w:lineRule="auto"/>
        <w:jc w:val="both"/>
        <w:rPr>
          <w:rFonts w:ascii="Arial" w:hAnsi="Arial" w:cs="Arial"/>
          <w:b/>
          <w:sz w:val="24"/>
          <w:szCs w:val="24"/>
        </w:rPr>
      </w:pPr>
      <w:r w:rsidRPr="00E01B49">
        <w:rPr>
          <w:rFonts w:ascii="Arial" w:hAnsi="Arial" w:cs="Arial"/>
          <w:sz w:val="24"/>
          <w:szCs w:val="24"/>
        </w:rPr>
        <w:t xml:space="preserve">    </w:t>
      </w:r>
      <w:r w:rsidRPr="00E01B49">
        <w:rPr>
          <w:rFonts w:ascii="Arial" w:hAnsi="Arial" w:cs="Arial"/>
          <w:sz w:val="24"/>
          <w:szCs w:val="24"/>
        </w:rPr>
        <w:tab/>
        <w:t xml:space="preserve">- </w:t>
      </w:r>
      <w:r w:rsidRPr="00E01B49">
        <w:rPr>
          <w:rFonts w:ascii="Arial" w:hAnsi="Arial" w:cs="Arial"/>
          <w:b/>
          <w:i/>
          <w:sz w:val="24"/>
          <w:szCs w:val="24"/>
        </w:rPr>
        <w:t>Măsurile de evitare, reducere sau ameliorare a impactului semnificativ asupra mediului:</w:t>
      </w:r>
    </w:p>
    <w:p w:rsidR="00A75CDC" w:rsidRPr="00E01B49" w:rsidRDefault="00CC7035">
      <w:pPr>
        <w:spacing w:after="0" w:line="240" w:lineRule="auto"/>
        <w:ind w:firstLine="720"/>
        <w:jc w:val="both"/>
        <w:rPr>
          <w:rFonts w:ascii="Arial" w:hAnsi="Arial" w:cs="Arial"/>
          <w:sz w:val="24"/>
          <w:szCs w:val="24"/>
        </w:rPr>
      </w:pPr>
      <w:r w:rsidRPr="00E01B49">
        <w:rPr>
          <w:rFonts w:ascii="Arial" w:hAnsi="Arial" w:cs="Arial"/>
          <w:sz w:val="24"/>
          <w:szCs w:val="24"/>
        </w:rPr>
        <w:t>In condiții de desfășurare normală a activitătii, impactul este nesemnificativ asupra factorilor de mediu si nu se impun masuri de reducere a impactului asupra factorilor de mediu.</w:t>
      </w:r>
    </w:p>
    <w:p w:rsidR="00A75CDC" w:rsidRDefault="00CC7035">
      <w:pPr>
        <w:spacing w:after="0" w:line="240" w:lineRule="auto"/>
        <w:jc w:val="both"/>
        <w:rPr>
          <w:rFonts w:ascii="Arial" w:hAnsi="Arial" w:cs="Arial"/>
          <w:sz w:val="24"/>
          <w:szCs w:val="24"/>
        </w:rPr>
      </w:pPr>
      <w:r w:rsidRPr="00E01B49">
        <w:rPr>
          <w:rFonts w:ascii="Arial" w:hAnsi="Arial" w:cs="Arial"/>
          <w:sz w:val="24"/>
          <w:szCs w:val="24"/>
        </w:rPr>
        <w:t xml:space="preserve">    </w:t>
      </w:r>
      <w:r w:rsidRPr="00E01B49">
        <w:rPr>
          <w:rFonts w:ascii="Arial" w:hAnsi="Arial" w:cs="Arial"/>
          <w:sz w:val="24"/>
          <w:szCs w:val="24"/>
        </w:rPr>
        <w:tab/>
        <w:t xml:space="preserve">- </w:t>
      </w:r>
      <w:r w:rsidRPr="00E01B49">
        <w:rPr>
          <w:rFonts w:ascii="Arial" w:hAnsi="Arial" w:cs="Arial"/>
          <w:b/>
          <w:i/>
          <w:sz w:val="24"/>
          <w:szCs w:val="24"/>
        </w:rPr>
        <w:t>Natura transfrontalieră a impactului</w:t>
      </w:r>
      <w:r w:rsidRPr="00E01B49">
        <w:rPr>
          <w:rFonts w:ascii="Arial" w:hAnsi="Arial" w:cs="Arial"/>
          <w:sz w:val="24"/>
          <w:szCs w:val="24"/>
        </w:rPr>
        <w:t>: nu este cazul</w:t>
      </w:r>
    </w:p>
    <w:p w:rsidR="008013F0" w:rsidRPr="00E01B49" w:rsidRDefault="008013F0">
      <w:pPr>
        <w:spacing w:after="0" w:line="240" w:lineRule="auto"/>
        <w:jc w:val="both"/>
        <w:rPr>
          <w:rFonts w:ascii="Arial" w:hAnsi="Arial" w:cs="Arial"/>
          <w:sz w:val="24"/>
          <w:szCs w:val="24"/>
        </w:rPr>
      </w:pPr>
    </w:p>
    <w:p w:rsidR="00A75CDC" w:rsidRPr="00F974EA" w:rsidRDefault="00CC7035" w:rsidP="00F974EA">
      <w:pPr>
        <w:shd w:val="clear" w:color="auto" w:fill="FFFFFF"/>
        <w:spacing w:after="150" w:line="240" w:lineRule="auto"/>
        <w:ind w:firstLine="708"/>
        <w:jc w:val="both"/>
        <w:rPr>
          <w:rFonts w:ascii="Arial" w:eastAsia="Times New Roman" w:hAnsi="Arial" w:cs="Arial"/>
          <w:b/>
          <w:bCs/>
          <w:i/>
          <w:iCs/>
          <w:sz w:val="24"/>
          <w:szCs w:val="24"/>
          <w:lang w:eastAsia="ro-RO"/>
        </w:rPr>
      </w:pPr>
      <w:r w:rsidRPr="00F974EA">
        <w:rPr>
          <w:rFonts w:ascii="Arial" w:eastAsia="Times New Roman" w:hAnsi="Arial" w:cs="Arial"/>
          <w:b/>
          <w:bCs/>
          <w:i/>
          <w:iCs/>
          <w:sz w:val="24"/>
          <w:szCs w:val="24"/>
          <w:lang w:eastAsia="ro-RO"/>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p>
    <w:p w:rsidR="00A75CDC" w:rsidRPr="00E01B49" w:rsidRDefault="00CC7035">
      <w:pPr>
        <w:widowControl w:val="0"/>
        <w:spacing w:after="0" w:line="240" w:lineRule="auto"/>
        <w:ind w:firstLine="720"/>
        <w:jc w:val="both"/>
        <w:rPr>
          <w:rFonts w:ascii="Arial" w:eastAsia="Calibri" w:hAnsi="Arial" w:cs="Arial"/>
          <w:sz w:val="24"/>
          <w:szCs w:val="24"/>
        </w:rPr>
      </w:pPr>
      <w:r w:rsidRPr="00E01B49">
        <w:rPr>
          <w:rFonts w:ascii="Arial" w:eastAsia="Calibri" w:hAnsi="Arial" w:cs="Arial"/>
          <w:sz w:val="24"/>
          <w:szCs w:val="24"/>
        </w:rPr>
        <w:t>Nu sunt prevazute dotari si masuri pentru controlul emisiilor de poluanti in mediu, supravegherea calitatii factorilor de mediu si monitorizarea activitatilor destinate protectiei mediului deoarece proiectul nu genereaza emisii.</w:t>
      </w:r>
    </w:p>
    <w:p w:rsidR="00A75CDC" w:rsidRPr="00E01B49" w:rsidRDefault="00CC7035">
      <w:pPr>
        <w:spacing w:after="0" w:line="240" w:lineRule="auto"/>
        <w:ind w:firstLine="720"/>
        <w:jc w:val="both"/>
        <w:rPr>
          <w:rFonts w:ascii="Arial" w:eastAsia="Calibri" w:hAnsi="Arial" w:cs="Arial"/>
          <w:sz w:val="24"/>
          <w:szCs w:val="24"/>
        </w:rPr>
      </w:pPr>
      <w:r w:rsidRPr="00E01B49">
        <w:rPr>
          <w:rFonts w:ascii="Arial" w:eastAsia="Calibri" w:hAnsi="Arial" w:cs="Arial"/>
          <w:sz w:val="24"/>
          <w:szCs w:val="24"/>
        </w:rPr>
        <w:t>Implementarea proiectului nu va influenţa negativ calitatea factorilor de mediu din zonă si din aceasta cauza nu se impun masuri de monitorizare a acestora.</w:t>
      </w:r>
    </w:p>
    <w:p w:rsidR="00A75CDC" w:rsidRPr="00E01B49" w:rsidRDefault="00A75CDC">
      <w:pPr>
        <w:shd w:val="clear" w:color="auto" w:fill="FFFFFF"/>
        <w:spacing w:after="150" w:line="240" w:lineRule="auto"/>
        <w:jc w:val="both"/>
        <w:rPr>
          <w:rFonts w:ascii="Arial" w:eastAsia="Times New Roman" w:hAnsi="Arial" w:cs="Arial"/>
          <w:b/>
          <w:bCs/>
          <w:i/>
          <w:iCs/>
          <w:sz w:val="24"/>
          <w:szCs w:val="24"/>
          <w:u w:val="single"/>
          <w:lang w:eastAsia="ro-RO"/>
        </w:rPr>
      </w:pPr>
    </w:p>
    <w:p w:rsidR="00A75CDC" w:rsidRPr="00F974EA" w:rsidRDefault="00CC7035" w:rsidP="00F974EA">
      <w:pPr>
        <w:shd w:val="clear" w:color="auto" w:fill="FFFFFF"/>
        <w:spacing w:after="150" w:line="240" w:lineRule="auto"/>
        <w:ind w:firstLine="600"/>
        <w:jc w:val="both"/>
        <w:rPr>
          <w:rFonts w:ascii="Arial" w:eastAsia="Times New Roman" w:hAnsi="Arial" w:cs="Arial"/>
          <w:b/>
          <w:bCs/>
          <w:i/>
          <w:iCs/>
          <w:sz w:val="24"/>
          <w:szCs w:val="24"/>
          <w:lang w:eastAsia="ro-RO"/>
        </w:rPr>
      </w:pPr>
      <w:r w:rsidRPr="00F974EA">
        <w:rPr>
          <w:rFonts w:ascii="Arial" w:eastAsia="Times New Roman" w:hAnsi="Arial" w:cs="Arial"/>
          <w:b/>
          <w:bCs/>
          <w:i/>
          <w:iCs/>
          <w:sz w:val="24"/>
          <w:szCs w:val="24"/>
          <w:lang w:eastAsia="ro-RO"/>
        </w:rPr>
        <w:t>IX. Legătura cu alte acte normative şi/sau planuri/programe/strategii/documente de planificare:</w:t>
      </w:r>
    </w:p>
    <w:p w:rsidR="00A75CDC" w:rsidRPr="00E01B49" w:rsidRDefault="00CC7035">
      <w:pPr>
        <w:spacing w:after="0" w:line="240" w:lineRule="auto"/>
        <w:ind w:firstLine="600"/>
        <w:jc w:val="both"/>
        <w:rPr>
          <w:rFonts w:ascii="Arial" w:eastAsia="Calibri" w:hAnsi="Arial" w:cs="Arial"/>
          <w:sz w:val="24"/>
          <w:szCs w:val="24"/>
        </w:rPr>
      </w:pPr>
      <w:r w:rsidRPr="00F974EA">
        <w:rPr>
          <w:rFonts w:ascii="Arial" w:eastAsia="Times New Roman" w:hAnsi="Arial" w:cs="Arial"/>
          <w:b/>
          <w:bCs/>
          <w:i/>
          <w:iCs/>
          <w:sz w:val="24"/>
          <w:szCs w:val="24"/>
          <w:lang w:eastAsia="ro-RO"/>
        </w:rPr>
        <w:t xml:space="preserve">A. Justificarea încadrării proiectului, după caz, în prevederile altor acte normative naţionale care transpun legislaţia Uniunii Europene: </w:t>
      </w:r>
      <w:r w:rsidRPr="00F974EA">
        <w:rPr>
          <w:rFonts w:ascii="Arial" w:eastAsia="Calibri" w:hAnsi="Arial" w:cs="Arial"/>
          <w:sz w:val="24"/>
          <w:szCs w:val="24"/>
        </w:rPr>
        <w:t>Directiva 2010/75/UE</w:t>
      </w:r>
      <w:r w:rsidRPr="00E01B49">
        <w:rPr>
          <w:rFonts w:ascii="Arial" w:eastAsia="Calibri" w:hAnsi="Arial" w:cs="Arial"/>
          <w:sz w:val="24"/>
          <w:szCs w:val="24"/>
        </w:rPr>
        <w:t xml:space="preserve"> (IED) a Parlamentului European şi a Consiliului din 24 noiembrie 2010 privind emisiile industriale (prevenirea şi controlul integrat al poluării) - nu este cazul.</w:t>
      </w:r>
    </w:p>
    <w:p w:rsidR="00A75CDC" w:rsidRPr="00E01B49" w:rsidRDefault="00CC7035">
      <w:pPr>
        <w:spacing w:after="0" w:line="240" w:lineRule="auto"/>
        <w:ind w:firstLine="600"/>
        <w:jc w:val="both"/>
        <w:rPr>
          <w:rFonts w:ascii="Arial" w:eastAsia="Calibri" w:hAnsi="Arial" w:cs="Arial"/>
          <w:sz w:val="24"/>
          <w:szCs w:val="24"/>
        </w:rPr>
      </w:pPr>
      <w:r w:rsidRPr="00E01B49">
        <w:rPr>
          <w:rFonts w:ascii="Arial" w:eastAsia="Calibri" w:hAnsi="Arial" w:cs="Arial"/>
          <w:sz w:val="24"/>
          <w:szCs w:val="24"/>
        </w:rPr>
        <w:t xml:space="preserve">Directiva 2012/18/UE a Parlamentului European şi a Consiliului din 4 iulie 2012 privind controlul pericolelor de accidente majore care implică substanţe periculoase, de modificare şi ulterior de abrogare a </w:t>
      </w:r>
      <w:r w:rsidRPr="00E01B49">
        <w:rPr>
          <w:rFonts w:ascii="Arial" w:eastAsia="Calibri" w:hAnsi="Arial" w:cs="Arial"/>
          <w:sz w:val="24"/>
          <w:szCs w:val="24"/>
          <w:u w:val="single"/>
        </w:rPr>
        <w:t>Directivei 96/82/CE</w:t>
      </w:r>
      <w:r w:rsidRPr="00E01B49">
        <w:rPr>
          <w:rFonts w:ascii="Arial" w:eastAsia="Calibri" w:hAnsi="Arial" w:cs="Arial"/>
          <w:sz w:val="24"/>
          <w:szCs w:val="24"/>
        </w:rPr>
        <w:t xml:space="preserve"> a Consiliului – nu este cazul.</w:t>
      </w:r>
    </w:p>
    <w:p w:rsidR="00A75CDC" w:rsidRPr="00F974EA" w:rsidRDefault="00CC7035">
      <w:pPr>
        <w:spacing w:after="0" w:line="240" w:lineRule="auto"/>
        <w:ind w:firstLine="600"/>
        <w:jc w:val="both"/>
        <w:rPr>
          <w:rFonts w:ascii="Arial" w:eastAsia="Calibri" w:hAnsi="Arial" w:cs="Arial"/>
          <w:sz w:val="24"/>
          <w:szCs w:val="24"/>
        </w:rPr>
      </w:pPr>
      <w:r w:rsidRPr="00F974EA">
        <w:rPr>
          <w:rFonts w:ascii="Arial" w:eastAsia="Calibri" w:hAnsi="Arial" w:cs="Arial"/>
          <w:sz w:val="24"/>
          <w:szCs w:val="24"/>
        </w:rPr>
        <w:t>Directiva 2000/60/CE a Parlamentului European şi a Consiliului din 23 octombrie 2000 de stabilire a unui cadru de politică comunitară în domeniul apei – nu este cazul.</w:t>
      </w:r>
    </w:p>
    <w:p w:rsidR="00A75CDC" w:rsidRPr="00F974EA" w:rsidRDefault="00CC7035">
      <w:pPr>
        <w:spacing w:after="0" w:line="240" w:lineRule="auto"/>
        <w:ind w:firstLine="600"/>
        <w:jc w:val="both"/>
        <w:rPr>
          <w:rFonts w:ascii="Arial" w:eastAsia="Calibri" w:hAnsi="Arial" w:cs="Arial"/>
          <w:sz w:val="24"/>
          <w:szCs w:val="24"/>
        </w:rPr>
      </w:pPr>
      <w:r w:rsidRPr="00F974EA">
        <w:rPr>
          <w:rFonts w:ascii="Arial" w:eastAsia="Calibri" w:hAnsi="Arial" w:cs="Arial"/>
          <w:sz w:val="24"/>
          <w:szCs w:val="24"/>
        </w:rPr>
        <w:t>Directiva-cadru aer 2008/50/CE a Parlamentului European şi a Consiliului din 21 mai 2008 privind calitatea aerului înconjurător şi un aer mai curat pentru Europa – nu este cazul.</w:t>
      </w:r>
    </w:p>
    <w:p w:rsidR="00A75CDC" w:rsidRPr="00E01B49" w:rsidRDefault="00CC7035">
      <w:pPr>
        <w:spacing w:after="0" w:line="240" w:lineRule="auto"/>
        <w:ind w:firstLine="600"/>
        <w:jc w:val="both"/>
        <w:rPr>
          <w:rFonts w:ascii="Arial" w:eastAsia="Calibri" w:hAnsi="Arial" w:cs="Arial"/>
          <w:sz w:val="24"/>
          <w:szCs w:val="24"/>
        </w:rPr>
      </w:pPr>
      <w:r w:rsidRPr="00F974EA">
        <w:rPr>
          <w:rFonts w:ascii="Arial" w:eastAsia="Calibri" w:hAnsi="Arial" w:cs="Arial"/>
          <w:sz w:val="24"/>
          <w:szCs w:val="24"/>
        </w:rPr>
        <w:t>Directiva 2008/98/CE a Parlamentului European şi a Consiliului din 19 noiembrie 2008 privind deşeurile şi de abrogare</w:t>
      </w:r>
      <w:r w:rsidRPr="00E01B49">
        <w:rPr>
          <w:rFonts w:ascii="Arial" w:eastAsia="Calibri" w:hAnsi="Arial" w:cs="Arial"/>
          <w:sz w:val="24"/>
          <w:szCs w:val="24"/>
        </w:rPr>
        <w:t xml:space="preserve"> a anumitor directive, şi altele). – nu este cazul.</w:t>
      </w:r>
    </w:p>
    <w:p w:rsidR="00A75CDC" w:rsidRPr="00E01B49" w:rsidRDefault="00A75CDC">
      <w:pPr>
        <w:shd w:val="clear" w:color="auto" w:fill="FFFFFF"/>
        <w:spacing w:after="150" w:line="240" w:lineRule="auto"/>
        <w:jc w:val="both"/>
        <w:rPr>
          <w:rFonts w:ascii="Arial" w:eastAsia="Times New Roman" w:hAnsi="Arial" w:cs="Arial"/>
          <w:b/>
          <w:bCs/>
          <w:i/>
          <w:iCs/>
          <w:sz w:val="24"/>
          <w:szCs w:val="24"/>
          <w:u w:val="single"/>
          <w:lang w:eastAsia="ro-RO"/>
        </w:rPr>
      </w:pPr>
    </w:p>
    <w:p w:rsidR="00A75CDC" w:rsidRPr="00F974EA" w:rsidRDefault="00CC7035" w:rsidP="00F974EA">
      <w:pPr>
        <w:shd w:val="clear" w:color="auto" w:fill="FFFFFF"/>
        <w:spacing w:after="150" w:line="240" w:lineRule="auto"/>
        <w:ind w:firstLine="600"/>
        <w:jc w:val="both"/>
        <w:rPr>
          <w:rFonts w:ascii="Arial" w:eastAsia="Times New Roman" w:hAnsi="Arial" w:cs="Arial"/>
          <w:b/>
          <w:bCs/>
          <w:i/>
          <w:iCs/>
          <w:sz w:val="24"/>
          <w:szCs w:val="24"/>
          <w:lang w:eastAsia="ro-RO"/>
        </w:rPr>
      </w:pPr>
      <w:r w:rsidRPr="00F974EA">
        <w:rPr>
          <w:rFonts w:ascii="Arial" w:eastAsia="Times New Roman" w:hAnsi="Arial" w:cs="Arial"/>
          <w:b/>
          <w:bCs/>
          <w:i/>
          <w:iCs/>
          <w:sz w:val="24"/>
          <w:szCs w:val="24"/>
          <w:lang w:eastAsia="ro-RO"/>
        </w:rPr>
        <w:lastRenderedPageBreak/>
        <w:t>B. Se va menţiona planul/programul/strategia/documentul de programare/planificare din care face proiectul, cu indicarea actului normativ prin care a fost aprobat.</w:t>
      </w:r>
    </w:p>
    <w:p w:rsidR="00A75CDC" w:rsidRPr="00E01B49" w:rsidRDefault="00A75CDC">
      <w:pPr>
        <w:spacing w:after="0" w:line="240" w:lineRule="auto"/>
        <w:jc w:val="both"/>
        <w:rPr>
          <w:rFonts w:ascii="Arial" w:eastAsia="Calibri" w:hAnsi="Arial" w:cs="Arial"/>
          <w:bCs/>
          <w:sz w:val="24"/>
          <w:szCs w:val="24"/>
        </w:rPr>
      </w:pPr>
    </w:p>
    <w:p w:rsidR="00A75CDC" w:rsidRPr="00E01B49" w:rsidRDefault="00CC7035" w:rsidP="00F974EA">
      <w:pPr>
        <w:spacing w:after="0" w:line="240" w:lineRule="auto"/>
        <w:ind w:firstLine="600"/>
        <w:jc w:val="both"/>
        <w:rPr>
          <w:rFonts w:ascii="Arial" w:eastAsia="Calibri" w:hAnsi="Arial" w:cs="Arial"/>
          <w:bCs/>
          <w:sz w:val="24"/>
          <w:szCs w:val="24"/>
        </w:rPr>
      </w:pPr>
      <w:r w:rsidRPr="00E01B49">
        <w:rPr>
          <w:rFonts w:ascii="Arial" w:eastAsia="Calibri" w:hAnsi="Arial" w:cs="Arial"/>
          <w:bCs/>
          <w:sz w:val="24"/>
          <w:szCs w:val="24"/>
        </w:rPr>
        <w:t>Terenul pe care se va executa lucrarea  este situat in intravilanul comunei si respecta cerintele minime din Regulamentul de Urbanism aprobat.</w:t>
      </w:r>
    </w:p>
    <w:p w:rsidR="00A75CDC" w:rsidRPr="00E01B49" w:rsidRDefault="00A75CDC">
      <w:pPr>
        <w:shd w:val="clear" w:color="auto" w:fill="FFFFFF"/>
        <w:spacing w:after="150" w:line="240" w:lineRule="auto"/>
        <w:jc w:val="both"/>
        <w:rPr>
          <w:rFonts w:ascii="Arial" w:eastAsia="Times New Roman" w:hAnsi="Arial" w:cs="Arial"/>
          <w:b/>
          <w:bCs/>
          <w:i/>
          <w:iCs/>
          <w:sz w:val="24"/>
          <w:szCs w:val="24"/>
          <w:u w:val="single"/>
          <w:lang w:eastAsia="ro-RO"/>
        </w:rPr>
      </w:pPr>
    </w:p>
    <w:p w:rsidR="00A75CDC" w:rsidRPr="008013F0" w:rsidRDefault="00CC7035" w:rsidP="008013F0">
      <w:pPr>
        <w:shd w:val="clear" w:color="auto" w:fill="FFFFFF"/>
        <w:spacing w:after="150" w:line="240" w:lineRule="auto"/>
        <w:ind w:firstLine="600"/>
        <w:jc w:val="both"/>
        <w:rPr>
          <w:rFonts w:ascii="Arial" w:eastAsia="Times New Roman" w:hAnsi="Arial" w:cs="Arial"/>
          <w:b/>
          <w:bCs/>
          <w:i/>
          <w:iCs/>
          <w:sz w:val="24"/>
          <w:szCs w:val="24"/>
          <w:lang w:eastAsia="ro-RO"/>
        </w:rPr>
      </w:pPr>
      <w:r w:rsidRPr="008013F0">
        <w:rPr>
          <w:rFonts w:ascii="Arial" w:eastAsia="Times New Roman" w:hAnsi="Arial" w:cs="Arial"/>
          <w:b/>
          <w:bCs/>
          <w:i/>
          <w:iCs/>
          <w:sz w:val="24"/>
          <w:szCs w:val="24"/>
          <w:lang w:eastAsia="ro-RO"/>
        </w:rPr>
        <w:t>X. Lucrări necesare organizării de şantier:</w:t>
      </w:r>
    </w:p>
    <w:p w:rsidR="00A75CDC" w:rsidRPr="00E01B49" w:rsidRDefault="00CC7035" w:rsidP="008013F0">
      <w:pPr>
        <w:spacing w:after="0" w:line="240" w:lineRule="auto"/>
        <w:ind w:firstLine="600"/>
        <w:jc w:val="both"/>
        <w:rPr>
          <w:rFonts w:ascii="Arial" w:hAnsi="Arial" w:cs="Arial"/>
          <w:b/>
          <w:i/>
          <w:sz w:val="24"/>
          <w:szCs w:val="24"/>
        </w:rPr>
      </w:pPr>
      <w:r w:rsidRPr="00E01B49">
        <w:rPr>
          <w:rFonts w:ascii="Arial" w:hAnsi="Arial" w:cs="Arial"/>
          <w:b/>
          <w:i/>
          <w:sz w:val="24"/>
          <w:szCs w:val="24"/>
        </w:rPr>
        <w:t>Descrierea lucrărilor necesare organizării de şantier:</w:t>
      </w:r>
    </w:p>
    <w:p w:rsidR="00A75CDC" w:rsidRPr="00E01B49" w:rsidRDefault="00CC7035">
      <w:pPr>
        <w:spacing w:line="240" w:lineRule="auto"/>
        <w:ind w:firstLine="720"/>
        <w:jc w:val="both"/>
        <w:rPr>
          <w:rFonts w:ascii="Arial" w:eastAsia="Calibri" w:hAnsi="Arial" w:cs="Arial"/>
          <w:sz w:val="24"/>
          <w:szCs w:val="24"/>
        </w:rPr>
      </w:pPr>
      <w:r w:rsidRPr="00E01B49">
        <w:rPr>
          <w:rFonts w:ascii="Arial" w:hAnsi="Arial" w:cs="Arial"/>
          <w:sz w:val="24"/>
          <w:szCs w:val="24"/>
        </w:rPr>
        <w:t xml:space="preserve">Organizarea de santier va fi </w:t>
      </w:r>
      <w:r w:rsidRPr="00E01B49">
        <w:rPr>
          <w:rFonts w:ascii="Arial" w:eastAsia="Calibri" w:hAnsi="Arial" w:cs="Arial"/>
          <w:sz w:val="24"/>
          <w:szCs w:val="24"/>
        </w:rPr>
        <w:t xml:space="preserve"> dotata cu WC ecologice.</w:t>
      </w:r>
    </w:p>
    <w:p w:rsidR="00A75CDC" w:rsidRPr="00E01B49" w:rsidRDefault="00CC7035">
      <w:pPr>
        <w:spacing w:line="240" w:lineRule="auto"/>
        <w:ind w:firstLine="720"/>
        <w:jc w:val="both"/>
        <w:rPr>
          <w:rFonts w:ascii="Arial" w:eastAsia="Calibri" w:hAnsi="Arial" w:cs="Arial"/>
          <w:sz w:val="24"/>
          <w:szCs w:val="24"/>
        </w:rPr>
      </w:pPr>
      <w:r w:rsidRPr="00E01B49">
        <w:rPr>
          <w:rFonts w:ascii="Arial" w:eastAsia="Calibri" w:hAnsi="Arial" w:cs="Arial"/>
          <w:sz w:val="24"/>
          <w:szCs w:val="24"/>
        </w:rPr>
        <w:t>Organizarea de santier va fi amenajata in zona amplasamentului lucrarilor aferente proiectului.</w:t>
      </w:r>
    </w:p>
    <w:p w:rsidR="00A75CDC" w:rsidRPr="00E01B49" w:rsidRDefault="00CC7035">
      <w:pPr>
        <w:spacing w:after="0" w:line="240" w:lineRule="auto"/>
        <w:ind w:firstLine="720"/>
        <w:jc w:val="both"/>
        <w:rPr>
          <w:rFonts w:ascii="Arial" w:hAnsi="Arial" w:cs="Arial"/>
          <w:sz w:val="24"/>
          <w:szCs w:val="24"/>
          <w:lang w:eastAsia="ar-SA"/>
        </w:rPr>
      </w:pPr>
      <w:r w:rsidRPr="00E01B49">
        <w:rPr>
          <w:rFonts w:ascii="Arial" w:hAnsi="Arial" w:cs="Arial"/>
          <w:sz w:val="24"/>
          <w:szCs w:val="24"/>
          <w:lang w:eastAsia="ar-SA"/>
        </w:rPr>
        <w:t>Executia lucrarilor va fi realizata de catre o firma autorizata din localitate sau din afara, pe baza unui contract incheiat intre beneficiar si societate.</w:t>
      </w:r>
    </w:p>
    <w:p w:rsidR="00A75CDC" w:rsidRPr="00E01B49" w:rsidRDefault="00CC7035">
      <w:pPr>
        <w:spacing w:after="0" w:line="240" w:lineRule="auto"/>
        <w:ind w:firstLine="720"/>
        <w:jc w:val="both"/>
        <w:rPr>
          <w:rFonts w:ascii="Arial" w:hAnsi="Arial" w:cs="Arial"/>
          <w:sz w:val="24"/>
          <w:szCs w:val="24"/>
          <w:lang w:eastAsia="ar-SA"/>
        </w:rPr>
      </w:pPr>
      <w:r w:rsidRPr="00E01B49">
        <w:rPr>
          <w:rFonts w:ascii="Arial" w:hAnsi="Arial" w:cs="Arial"/>
          <w:sz w:val="24"/>
          <w:szCs w:val="24"/>
          <w:lang w:eastAsia="ar-SA"/>
        </w:rPr>
        <w:t>In vederea organizarii santierului se vor executa lucrari provizorii, se va organiza incinta, se vor amplasa constructii provizorii, se vor asigura platforme pentru depozitarea materialelor.</w:t>
      </w:r>
    </w:p>
    <w:p w:rsidR="00A75CDC" w:rsidRPr="00E01B49" w:rsidRDefault="00CC7035">
      <w:pPr>
        <w:widowControl w:val="0"/>
        <w:tabs>
          <w:tab w:val="left" w:pos="851"/>
        </w:tabs>
        <w:spacing w:after="0" w:line="240" w:lineRule="auto"/>
        <w:ind w:firstLine="630"/>
        <w:jc w:val="both"/>
        <w:textAlignment w:val="baseline"/>
        <w:rPr>
          <w:rFonts w:ascii="Arial" w:eastAsia="Times New Roman" w:hAnsi="Arial" w:cs="Arial"/>
          <w:sz w:val="24"/>
          <w:szCs w:val="24"/>
          <w:lang w:bidi="en-US"/>
        </w:rPr>
      </w:pPr>
      <w:r w:rsidRPr="00E01B49">
        <w:rPr>
          <w:rFonts w:ascii="Arial" w:eastAsia="Times New Roman" w:hAnsi="Arial" w:cs="Arial"/>
          <w:sz w:val="24"/>
          <w:szCs w:val="24"/>
          <w:lang w:bidi="en-US"/>
        </w:rPr>
        <w:t xml:space="preserve"> Materialele vor fi transportate direct pe amplasamentul lucrarilor, cu  mijloace specifice. </w:t>
      </w:r>
    </w:p>
    <w:p w:rsidR="00A75CDC" w:rsidRDefault="00CC7035">
      <w:pPr>
        <w:widowControl w:val="0"/>
        <w:tabs>
          <w:tab w:val="left" w:pos="851"/>
        </w:tabs>
        <w:spacing w:after="0" w:line="240" w:lineRule="auto"/>
        <w:ind w:firstLine="720"/>
        <w:contextualSpacing/>
        <w:jc w:val="both"/>
        <w:textAlignment w:val="baseline"/>
        <w:rPr>
          <w:rFonts w:ascii="Arial" w:eastAsia="Times New Roman" w:hAnsi="Arial" w:cs="Arial"/>
          <w:sz w:val="24"/>
          <w:szCs w:val="24"/>
          <w:lang w:bidi="en-US"/>
        </w:rPr>
      </w:pPr>
      <w:r w:rsidRPr="00E01B49">
        <w:rPr>
          <w:rFonts w:ascii="Arial" w:eastAsia="Times New Roman" w:hAnsi="Arial" w:cs="Arial"/>
          <w:sz w:val="24"/>
          <w:szCs w:val="24"/>
          <w:lang w:bidi="en-US"/>
        </w:rPr>
        <w:t xml:space="preserve">Materialele aprovizionate vor fi puse in opera manual sau cu ajutorul utilajelor (autogredere, repartizatoare-finisoare de asfalt) direct din remorcile autocamioanelor de transport. </w:t>
      </w:r>
    </w:p>
    <w:p w:rsidR="008013F0" w:rsidRPr="00E01B49" w:rsidRDefault="008013F0">
      <w:pPr>
        <w:widowControl w:val="0"/>
        <w:tabs>
          <w:tab w:val="left" w:pos="851"/>
        </w:tabs>
        <w:spacing w:after="0" w:line="240" w:lineRule="auto"/>
        <w:ind w:firstLine="720"/>
        <w:contextualSpacing/>
        <w:jc w:val="both"/>
        <w:textAlignment w:val="baseline"/>
        <w:rPr>
          <w:rFonts w:ascii="Arial" w:eastAsia="Times New Roman" w:hAnsi="Arial" w:cs="Arial"/>
          <w:sz w:val="24"/>
          <w:szCs w:val="24"/>
          <w:lang w:bidi="en-US"/>
        </w:rPr>
      </w:pPr>
    </w:p>
    <w:p w:rsidR="00341C1A" w:rsidRPr="008013F0" w:rsidRDefault="008013F0" w:rsidP="00341C1A">
      <w:pPr>
        <w:tabs>
          <w:tab w:val="left" w:pos="-284"/>
        </w:tabs>
        <w:spacing w:line="360" w:lineRule="auto"/>
        <w:ind w:left="142"/>
        <w:jc w:val="both"/>
        <w:rPr>
          <w:rFonts w:ascii="Arial" w:hAnsi="Arial" w:cs="Arial"/>
          <w:sz w:val="24"/>
          <w:szCs w:val="24"/>
        </w:rPr>
      </w:pPr>
      <w:r w:rsidRPr="008013F0">
        <w:rPr>
          <w:rFonts w:ascii="Arial" w:hAnsi="Arial" w:cs="Arial"/>
          <w:b/>
          <w:i/>
          <w:sz w:val="24"/>
          <w:szCs w:val="24"/>
        </w:rPr>
        <w:tab/>
      </w:r>
      <w:r w:rsidR="00341C1A" w:rsidRPr="008013F0">
        <w:rPr>
          <w:rFonts w:ascii="Arial" w:hAnsi="Arial" w:cs="Arial"/>
          <w:b/>
          <w:i/>
          <w:sz w:val="24"/>
          <w:szCs w:val="24"/>
        </w:rPr>
        <w:t>Functiunile organizarii de santier sunt</w:t>
      </w:r>
      <w:r w:rsidR="00341C1A" w:rsidRPr="008013F0">
        <w:rPr>
          <w:rFonts w:ascii="Arial" w:hAnsi="Arial" w:cs="Arial"/>
          <w:sz w:val="24"/>
          <w:szCs w:val="24"/>
        </w:rPr>
        <w:t>:</w:t>
      </w:r>
    </w:p>
    <w:p w:rsidR="00341C1A" w:rsidRPr="00E01B49" w:rsidRDefault="00341C1A" w:rsidP="00D90EB3">
      <w:pPr>
        <w:widowControl w:val="0"/>
        <w:numPr>
          <w:ilvl w:val="0"/>
          <w:numId w:val="42"/>
        </w:numPr>
        <w:suppressAutoHyphens w:val="0"/>
        <w:autoSpaceDE w:val="0"/>
        <w:autoSpaceDN w:val="0"/>
        <w:adjustRightInd w:val="0"/>
        <w:spacing w:after="0" w:line="240" w:lineRule="auto"/>
        <w:ind w:left="426" w:hanging="284"/>
        <w:jc w:val="both"/>
        <w:rPr>
          <w:rFonts w:ascii="Arial" w:hAnsi="Arial" w:cs="Arial"/>
          <w:sz w:val="24"/>
          <w:szCs w:val="24"/>
        </w:rPr>
      </w:pPr>
      <w:r w:rsidRPr="00E01B49">
        <w:rPr>
          <w:rFonts w:ascii="Arial" w:hAnsi="Arial" w:cs="Arial"/>
          <w:sz w:val="24"/>
          <w:szCs w:val="24"/>
        </w:rPr>
        <w:t>amplasarea organizarii de santier în conformitate cu proiectul si avizele autoritatilor;</w:t>
      </w:r>
    </w:p>
    <w:p w:rsidR="00341C1A" w:rsidRPr="00E01B49" w:rsidRDefault="00341C1A" w:rsidP="00D90EB3">
      <w:pPr>
        <w:widowControl w:val="0"/>
        <w:numPr>
          <w:ilvl w:val="0"/>
          <w:numId w:val="42"/>
        </w:numPr>
        <w:suppressAutoHyphens w:val="0"/>
        <w:autoSpaceDE w:val="0"/>
        <w:autoSpaceDN w:val="0"/>
        <w:adjustRightInd w:val="0"/>
        <w:spacing w:after="0" w:line="240" w:lineRule="auto"/>
        <w:ind w:left="426" w:hanging="284"/>
        <w:jc w:val="both"/>
        <w:rPr>
          <w:rFonts w:ascii="Arial" w:hAnsi="Arial" w:cs="Arial"/>
          <w:sz w:val="24"/>
          <w:szCs w:val="24"/>
        </w:rPr>
      </w:pPr>
      <w:r w:rsidRPr="00E01B49">
        <w:rPr>
          <w:rFonts w:ascii="Arial" w:hAnsi="Arial" w:cs="Arial"/>
          <w:sz w:val="24"/>
          <w:szCs w:val="24"/>
        </w:rPr>
        <w:t>asigurarea cailor de acces;</w:t>
      </w:r>
    </w:p>
    <w:p w:rsidR="00341C1A" w:rsidRPr="00E01B49" w:rsidRDefault="00341C1A" w:rsidP="00D90EB3">
      <w:pPr>
        <w:widowControl w:val="0"/>
        <w:numPr>
          <w:ilvl w:val="0"/>
          <w:numId w:val="42"/>
        </w:numPr>
        <w:suppressAutoHyphens w:val="0"/>
        <w:autoSpaceDE w:val="0"/>
        <w:autoSpaceDN w:val="0"/>
        <w:adjustRightInd w:val="0"/>
        <w:spacing w:after="0" w:line="240" w:lineRule="auto"/>
        <w:ind w:left="426" w:hanging="284"/>
        <w:jc w:val="both"/>
        <w:rPr>
          <w:rFonts w:ascii="Arial" w:hAnsi="Arial" w:cs="Arial"/>
          <w:sz w:val="24"/>
          <w:szCs w:val="24"/>
        </w:rPr>
      </w:pPr>
      <w:r w:rsidRPr="00E01B49">
        <w:rPr>
          <w:rFonts w:ascii="Arial" w:hAnsi="Arial" w:cs="Arial"/>
          <w:sz w:val="24"/>
          <w:szCs w:val="24"/>
        </w:rPr>
        <w:t>delimitarea fizica a organizarii de santier;</w:t>
      </w:r>
    </w:p>
    <w:p w:rsidR="00341C1A" w:rsidRPr="00E01B49" w:rsidRDefault="00341C1A" w:rsidP="00D90EB3">
      <w:pPr>
        <w:pStyle w:val="Listparagraf"/>
        <w:widowControl w:val="0"/>
        <w:numPr>
          <w:ilvl w:val="0"/>
          <w:numId w:val="43"/>
        </w:numPr>
        <w:suppressAutoHyphens w:val="0"/>
        <w:autoSpaceDE w:val="0"/>
        <w:autoSpaceDN w:val="0"/>
        <w:adjustRightInd w:val="0"/>
        <w:spacing w:after="0" w:line="240" w:lineRule="auto"/>
        <w:ind w:left="426" w:hanging="284"/>
        <w:jc w:val="both"/>
        <w:rPr>
          <w:rFonts w:ascii="Arial" w:hAnsi="Arial" w:cs="Arial"/>
          <w:sz w:val="24"/>
          <w:szCs w:val="24"/>
        </w:rPr>
      </w:pPr>
      <w:r w:rsidRPr="00E01B49">
        <w:rPr>
          <w:rFonts w:ascii="Arial" w:hAnsi="Arial" w:cs="Arial"/>
          <w:sz w:val="24"/>
          <w:szCs w:val="24"/>
        </w:rPr>
        <w:t>prezentarea informatiilor privitoare la santier prin:</w:t>
      </w:r>
    </w:p>
    <w:p w:rsidR="00341C1A" w:rsidRPr="00E01B49" w:rsidRDefault="00341C1A" w:rsidP="00D90EB3">
      <w:pPr>
        <w:pStyle w:val="Listparagraf"/>
        <w:widowControl w:val="0"/>
        <w:numPr>
          <w:ilvl w:val="0"/>
          <w:numId w:val="46"/>
        </w:numPr>
        <w:suppressAutoHyphens w:val="0"/>
        <w:autoSpaceDE w:val="0"/>
        <w:autoSpaceDN w:val="0"/>
        <w:adjustRightInd w:val="0"/>
        <w:spacing w:after="0" w:line="240" w:lineRule="auto"/>
        <w:ind w:left="710" w:hanging="284"/>
        <w:jc w:val="both"/>
        <w:rPr>
          <w:rFonts w:ascii="Arial" w:hAnsi="Arial" w:cs="Arial"/>
          <w:sz w:val="24"/>
          <w:szCs w:val="24"/>
        </w:rPr>
      </w:pPr>
      <w:r w:rsidRPr="00E01B49">
        <w:rPr>
          <w:rFonts w:ascii="Arial" w:hAnsi="Arial" w:cs="Arial"/>
          <w:sz w:val="24"/>
          <w:szCs w:val="24"/>
        </w:rPr>
        <w:t>montarea unui panou ce indica lucrarile specifice din santierul de constructii afisarea unui plan de circulatie in santier si in proximitatea santierului cu indicarea acceselor;</w:t>
      </w:r>
    </w:p>
    <w:p w:rsidR="00341C1A" w:rsidRPr="00E01B49" w:rsidRDefault="00341C1A" w:rsidP="00D90EB3">
      <w:pPr>
        <w:pStyle w:val="Listparagraf"/>
        <w:widowControl w:val="0"/>
        <w:numPr>
          <w:ilvl w:val="0"/>
          <w:numId w:val="46"/>
        </w:numPr>
        <w:suppressAutoHyphens w:val="0"/>
        <w:autoSpaceDE w:val="0"/>
        <w:autoSpaceDN w:val="0"/>
        <w:adjustRightInd w:val="0"/>
        <w:spacing w:after="0" w:line="240" w:lineRule="auto"/>
        <w:ind w:left="710" w:hanging="284"/>
        <w:jc w:val="both"/>
        <w:rPr>
          <w:rFonts w:ascii="Arial" w:hAnsi="Arial" w:cs="Arial"/>
          <w:sz w:val="24"/>
          <w:szCs w:val="24"/>
        </w:rPr>
      </w:pPr>
      <w:r w:rsidRPr="00E01B49">
        <w:rPr>
          <w:rFonts w:ascii="Arial" w:hAnsi="Arial" w:cs="Arial"/>
          <w:sz w:val="24"/>
          <w:szCs w:val="24"/>
        </w:rPr>
        <w:t>afisarea unui Plan de actiune în situatii de urgenta (incendiu, calamitati naturale);</w:t>
      </w:r>
    </w:p>
    <w:p w:rsidR="00341C1A" w:rsidRPr="00E01B49" w:rsidRDefault="00341C1A" w:rsidP="00D90EB3">
      <w:pPr>
        <w:pStyle w:val="Listparagraf"/>
        <w:widowControl w:val="0"/>
        <w:numPr>
          <w:ilvl w:val="0"/>
          <w:numId w:val="46"/>
        </w:numPr>
        <w:suppressAutoHyphens w:val="0"/>
        <w:autoSpaceDE w:val="0"/>
        <w:autoSpaceDN w:val="0"/>
        <w:adjustRightInd w:val="0"/>
        <w:spacing w:after="0" w:line="240" w:lineRule="auto"/>
        <w:ind w:left="710" w:hanging="284"/>
        <w:jc w:val="both"/>
        <w:rPr>
          <w:rFonts w:ascii="Arial" w:hAnsi="Arial" w:cs="Arial"/>
          <w:sz w:val="24"/>
          <w:szCs w:val="24"/>
        </w:rPr>
      </w:pPr>
      <w:r w:rsidRPr="00E01B49">
        <w:rPr>
          <w:rFonts w:ascii="Arial" w:hAnsi="Arial" w:cs="Arial"/>
          <w:sz w:val="24"/>
          <w:szCs w:val="24"/>
        </w:rPr>
        <w:t>afisarea Graficului de executie a lucrărilor si actualizarea lor ori de cate ori este n</w:t>
      </w:r>
      <w:r w:rsidRPr="00E01B49">
        <w:rPr>
          <w:rFonts w:ascii="Arial" w:hAnsi="Arial" w:cs="Arial"/>
          <w:sz w:val="24"/>
          <w:szCs w:val="24"/>
        </w:rPr>
        <w:t>e</w:t>
      </w:r>
      <w:r w:rsidRPr="00E01B49">
        <w:rPr>
          <w:rFonts w:ascii="Arial" w:hAnsi="Arial" w:cs="Arial"/>
          <w:sz w:val="24"/>
          <w:szCs w:val="24"/>
        </w:rPr>
        <w:t>cesar.</w:t>
      </w:r>
    </w:p>
    <w:p w:rsidR="00341C1A" w:rsidRPr="00E01B49" w:rsidRDefault="00341C1A" w:rsidP="00D90EB3">
      <w:pPr>
        <w:pStyle w:val="Listparagraf"/>
        <w:numPr>
          <w:ilvl w:val="0"/>
          <w:numId w:val="44"/>
        </w:numPr>
        <w:suppressAutoHyphens w:val="0"/>
        <w:spacing w:after="0" w:line="240" w:lineRule="auto"/>
        <w:ind w:left="426" w:hanging="284"/>
        <w:jc w:val="both"/>
        <w:rPr>
          <w:rFonts w:ascii="Arial" w:hAnsi="Arial" w:cs="Arial"/>
          <w:sz w:val="24"/>
          <w:szCs w:val="24"/>
        </w:rPr>
      </w:pPr>
      <w:r w:rsidRPr="00E01B49">
        <w:rPr>
          <w:rFonts w:ascii="Arial" w:hAnsi="Arial" w:cs="Arial"/>
          <w:sz w:val="24"/>
          <w:szCs w:val="24"/>
        </w:rPr>
        <w:t xml:space="preserve">parcare pentru autovehiculele si depozitare temporara pentru echipamentele si utilajele utilizate in timpul implementarii </w:t>
      </w:r>
      <w:r w:rsidRPr="00E01B49">
        <w:rPr>
          <w:rFonts w:ascii="Arial" w:hAnsi="Arial" w:cs="Arial"/>
          <w:sz w:val="24"/>
          <w:szCs w:val="24"/>
          <w:lang w:val="it-IT"/>
        </w:rPr>
        <w:t>proiectului</w:t>
      </w:r>
      <w:r w:rsidRPr="00E01B49">
        <w:rPr>
          <w:rFonts w:ascii="Arial" w:hAnsi="Arial" w:cs="Arial"/>
          <w:sz w:val="24"/>
          <w:szCs w:val="24"/>
        </w:rPr>
        <w:t>;</w:t>
      </w:r>
    </w:p>
    <w:p w:rsidR="00341C1A" w:rsidRPr="00E01B49" w:rsidRDefault="00341C1A" w:rsidP="00D90EB3">
      <w:pPr>
        <w:pStyle w:val="Listparagraf"/>
        <w:numPr>
          <w:ilvl w:val="0"/>
          <w:numId w:val="44"/>
        </w:numPr>
        <w:suppressAutoHyphens w:val="0"/>
        <w:spacing w:after="0" w:line="240" w:lineRule="auto"/>
        <w:ind w:left="426" w:hanging="284"/>
        <w:jc w:val="both"/>
        <w:rPr>
          <w:rFonts w:ascii="Arial" w:hAnsi="Arial" w:cs="Arial"/>
          <w:sz w:val="24"/>
          <w:szCs w:val="24"/>
        </w:rPr>
      </w:pPr>
      <w:r w:rsidRPr="00E01B49">
        <w:rPr>
          <w:rFonts w:ascii="Arial" w:hAnsi="Arial" w:cs="Arial"/>
          <w:sz w:val="24"/>
          <w:szCs w:val="24"/>
        </w:rPr>
        <w:t>depozitare temporara  materiale   (pamant,  nisip, etc) ,dupa caz,</w:t>
      </w:r>
    </w:p>
    <w:p w:rsidR="00341C1A" w:rsidRPr="00E01B49" w:rsidRDefault="00341C1A" w:rsidP="00D90EB3">
      <w:pPr>
        <w:pStyle w:val="Listparagraf"/>
        <w:numPr>
          <w:ilvl w:val="0"/>
          <w:numId w:val="44"/>
        </w:numPr>
        <w:suppressAutoHyphens w:val="0"/>
        <w:spacing w:after="0" w:line="240" w:lineRule="auto"/>
        <w:ind w:left="426" w:hanging="284"/>
        <w:jc w:val="both"/>
        <w:rPr>
          <w:rFonts w:ascii="Arial" w:hAnsi="Arial" w:cs="Arial"/>
          <w:sz w:val="24"/>
          <w:szCs w:val="24"/>
        </w:rPr>
      </w:pPr>
      <w:r w:rsidRPr="00E01B49">
        <w:rPr>
          <w:rFonts w:ascii="Arial" w:hAnsi="Arial" w:cs="Arial"/>
          <w:sz w:val="24"/>
          <w:szCs w:val="24"/>
        </w:rPr>
        <w:t>zona administrativa pentru personalul implicat in realizarea investitiei;</w:t>
      </w:r>
    </w:p>
    <w:p w:rsidR="00341C1A" w:rsidRPr="00E01B49" w:rsidRDefault="00341C1A" w:rsidP="00D90EB3">
      <w:pPr>
        <w:pStyle w:val="Listparagraf"/>
        <w:numPr>
          <w:ilvl w:val="0"/>
          <w:numId w:val="44"/>
        </w:numPr>
        <w:suppressAutoHyphens w:val="0"/>
        <w:spacing w:after="0" w:line="240" w:lineRule="auto"/>
        <w:ind w:left="426" w:hanging="284"/>
        <w:jc w:val="both"/>
        <w:rPr>
          <w:rFonts w:ascii="Arial" w:hAnsi="Arial" w:cs="Arial"/>
          <w:sz w:val="24"/>
          <w:szCs w:val="24"/>
        </w:rPr>
      </w:pPr>
      <w:r w:rsidRPr="00E01B49">
        <w:rPr>
          <w:rFonts w:ascii="Arial" w:hAnsi="Arial" w:cs="Arial"/>
          <w:sz w:val="24"/>
          <w:szCs w:val="24"/>
        </w:rPr>
        <w:t>dupa fiecare front de lucru incheiat vor fi luate toate  deseurile,materialele ,pamant n</w:t>
      </w:r>
      <w:r w:rsidRPr="00E01B49">
        <w:rPr>
          <w:rFonts w:ascii="Arial" w:hAnsi="Arial" w:cs="Arial"/>
          <w:sz w:val="24"/>
          <w:szCs w:val="24"/>
        </w:rPr>
        <w:t>i</w:t>
      </w:r>
      <w:r w:rsidRPr="00E01B49">
        <w:rPr>
          <w:rFonts w:ascii="Arial" w:hAnsi="Arial" w:cs="Arial"/>
          <w:sz w:val="24"/>
          <w:szCs w:val="24"/>
        </w:rPr>
        <w:t>sip,  etc si vor fi stocate in  locuri  stabilite  si mentionate  in planul santierului;</w:t>
      </w:r>
    </w:p>
    <w:p w:rsidR="00341C1A" w:rsidRPr="00E01B49" w:rsidRDefault="00341C1A" w:rsidP="00D90EB3">
      <w:pPr>
        <w:pStyle w:val="Default"/>
        <w:numPr>
          <w:ilvl w:val="0"/>
          <w:numId w:val="41"/>
        </w:numPr>
        <w:tabs>
          <w:tab w:val="left" w:pos="-851"/>
          <w:tab w:val="left" w:pos="-709"/>
        </w:tabs>
        <w:ind w:left="426" w:hanging="284"/>
        <w:jc w:val="both"/>
        <w:rPr>
          <w:rFonts w:ascii="Arial" w:hAnsi="Arial" w:cs="Arial"/>
          <w:color w:val="auto"/>
        </w:rPr>
      </w:pPr>
      <w:r w:rsidRPr="00E01B49">
        <w:rPr>
          <w:rFonts w:ascii="Arial" w:hAnsi="Arial" w:cs="Arial"/>
          <w:color w:val="auto"/>
        </w:rPr>
        <w:t>managementul corespunzator al deseurilor rezultate.</w:t>
      </w:r>
    </w:p>
    <w:p w:rsidR="00341C1A" w:rsidRPr="00E01B49" w:rsidRDefault="00341C1A" w:rsidP="00D90EB3">
      <w:pPr>
        <w:pStyle w:val="Listparagraf"/>
        <w:numPr>
          <w:ilvl w:val="0"/>
          <w:numId w:val="41"/>
        </w:numPr>
        <w:tabs>
          <w:tab w:val="left" w:pos="-851"/>
          <w:tab w:val="left" w:pos="-709"/>
        </w:tabs>
        <w:suppressAutoHyphens w:val="0"/>
        <w:autoSpaceDE w:val="0"/>
        <w:autoSpaceDN w:val="0"/>
        <w:adjustRightInd w:val="0"/>
        <w:spacing w:after="0" w:line="240" w:lineRule="auto"/>
        <w:ind w:left="426" w:hanging="284"/>
        <w:jc w:val="both"/>
        <w:rPr>
          <w:rFonts w:ascii="Arial" w:hAnsi="Arial" w:cs="Arial"/>
          <w:sz w:val="24"/>
          <w:szCs w:val="24"/>
          <w:lang w:val="it-IT"/>
        </w:rPr>
      </w:pPr>
      <w:r w:rsidRPr="00E01B49">
        <w:rPr>
          <w:rFonts w:ascii="Arial" w:hAnsi="Arial" w:cs="Arial"/>
          <w:sz w:val="24"/>
          <w:szCs w:val="24"/>
        </w:rPr>
        <w:t>instruirea personalului privind gestionarea corespunzătoare a tuturor categoriilor de d</w:t>
      </w:r>
      <w:r w:rsidRPr="00E01B49">
        <w:rPr>
          <w:rFonts w:ascii="Arial" w:hAnsi="Arial" w:cs="Arial"/>
          <w:sz w:val="24"/>
          <w:szCs w:val="24"/>
        </w:rPr>
        <w:t>e</w:t>
      </w:r>
      <w:r w:rsidRPr="00E01B49">
        <w:rPr>
          <w:rFonts w:ascii="Arial" w:hAnsi="Arial" w:cs="Arial"/>
          <w:sz w:val="24"/>
          <w:szCs w:val="24"/>
        </w:rPr>
        <w:t>şeuri generate</w:t>
      </w:r>
      <w:r w:rsidRPr="00E01B49">
        <w:rPr>
          <w:rFonts w:ascii="Arial" w:hAnsi="Arial" w:cs="Arial"/>
          <w:sz w:val="24"/>
          <w:szCs w:val="24"/>
          <w:lang w:eastAsia="en-GB"/>
        </w:rPr>
        <w:t xml:space="preserve"> </w:t>
      </w:r>
    </w:p>
    <w:p w:rsidR="00341C1A" w:rsidRPr="00E01B49" w:rsidRDefault="00341C1A" w:rsidP="00D90EB3">
      <w:pPr>
        <w:pStyle w:val="Listparagraf"/>
        <w:numPr>
          <w:ilvl w:val="0"/>
          <w:numId w:val="41"/>
        </w:numPr>
        <w:tabs>
          <w:tab w:val="left" w:pos="-851"/>
          <w:tab w:val="left" w:pos="-709"/>
        </w:tabs>
        <w:suppressAutoHyphens w:val="0"/>
        <w:autoSpaceDE w:val="0"/>
        <w:autoSpaceDN w:val="0"/>
        <w:adjustRightInd w:val="0"/>
        <w:spacing w:after="0" w:line="240" w:lineRule="auto"/>
        <w:ind w:left="426" w:hanging="284"/>
        <w:jc w:val="both"/>
        <w:rPr>
          <w:rFonts w:ascii="Arial" w:hAnsi="Arial" w:cs="Arial"/>
          <w:sz w:val="24"/>
          <w:szCs w:val="24"/>
          <w:lang w:val="it-IT"/>
        </w:rPr>
      </w:pPr>
      <w:r w:rsidRPr="00E01B49">
        <w:rPr>
          <w:rFonts w:ascii="Arial" w:hAnsi="Arial" w:cs="Arial"/>
          <w:sz w:val="24"/>
          <w:szCs w:val="24"/>
          <w:lang w:eastAsia="en-GB"/>
        </w:rPr>
        <w:t>realizarea in cadrul organizarii de santier a unui punct de colectarea deseurilor menaj</w:t>
      </w:r>
      <w:r w:rsidRPr="00E01B49">
        <w:rPr>
          <w:rFonts w:ascii="Arial" w:hAnsi="Arial" w:cs="Arial"/>
          <w:sz w:val="24"/>
          <w:szCs w:val="24"/>
          <w:lang w:eastAsia="en-GB"/>
        </w:rPr>
        <w:t>e</w:t>
      </w:r>
      <w:r w:rsidRPr="00E01B49">
        <w:rPr>
          <w:rFonts w:ascii="Arial" w:hAnsi="Arial" w:cs="Arial"/>
          <w:sz w:val="24"/>
          <w:szCs w:val="24"/>
          <w:lang w:eastAsia="en-GB"/>
        </w:rPr>
        <w:t>re si a altor tipuri de deseuri rezultate din etapa de  construire;</w:t>
      </w:r>
    </w:p>
    <w:p w:rsidR="00341C1A" w:rsidRPr="00E01B49" w:rsidRDefault="00341C1A" w:rsidP="00D90EB3">
      <w:pPr>
        <w:pStyle w:val="Listparagraf"/>
        <w:numPr>
          <w:ilvl w:val="0"/>
          <w:numId w:val="45"/>
        </w:numPr>
        <w:tabs>
          <w:tab w:val="left" w:pos="-709"/>
          <w:tab w:val="left" w:pos="-426"/>
          <w:tab w:val="left" w:pos="284"/>
          <w:tab w:val="left" w:pos="567"/>
          <w:tab w:val="left" w:pos="709"/>
        </w:tabs>
        <w:suppressAutoHyphens w:val="0"/>
        <w:autoSpaceDE w:val="0"/>
        <w:autoSpaceDN w:val="0"/>
        <w:adjustRightInd w:val="0"/>
        <w:spacing w:after="0" w:line="240" w:lineRule="auto"/>
        <w:ind w:left="426" w:hanging="284"/>
        <w:rPr>
          <w:rFonts w:ascii="Arial" w:hAnsi="Arial" w:cs="Arial"/>
          <w:sz w:val="24"/>
          <w:szCs w:val="24"/>
        </w:rPr>
      </w:pPr>
      <w:r w:rsidRPr="00E01B49">
        <w:rPr>
          <w:rFonts w:ascii="Arial" w:hAnsi="Arial" w:cs="Arial"/>
          <w:sz w:val="24"/>
          <w:szCs w:val="24"/>
        </w:rPr>
        <w:t xml:space="preserve">calitatea materialelor: se recomanda ca materialele utilizate în procesul de constructie sa poată fi reciclate sau refolosite, astfel, la momentul dezafectarii, cantitatea de deseuri care nu pot fi reintroduse in circuit fie prin reciclare sau refolosire, sa fie minima. De </w:t>
      </w:r>
      <w:r w:rsidRPr="00E01B49">
        <w:rPr>
          <w:rFonts w:ascii="Arial" w:hAnsi="Arial" w:cs="Arial"/>
          <w:sz w:val="24"/>
          <w:szCs w:val="24"/>
        </w:rPr>
        <w:lastRenderedPageBreak/>
        <w:t>asemenea, pentru acele materiale care nu pot fi reciclate sau refolosite odata cu expir</w:t>
      </w:r>
      <w:r w:rsidRPr="00E01B49">
        <w:rPr>
          <w:rFonts w:ascii="Arial" w:hAnsi="Arial" w:cs="Arial"/>
          <w:sz w:val="24"/>
          <w:szCs w:val="24"/>
        </w:rPr>
        <w:t>a</w:t>
      </w:r>
      <w:r w:rsidRPr="00E01B49">
        <w:rPr>
          <w:rFonts w:ascii="Arial" w:hAnsi="Arial" w:cs="Arial"/>
          <w:sz w:val="24"/>
          <w:szCs w:val="24"/>
        </w:rPr>
        <w:t>rea duratei de viata, se recomanda utilizarea de produse superioare  calitativ, care sa duca la o durabilitate cat mai mare a amenajarilor, si deci necesitati minime de interventie  , care au o durată de viata superioara, contribuind de asemenea la gener</w:t>
      </w:r>
      <w:r w:rsidRPr="00E01B49">
        <w:rPr>
          <w:rFonts w:ascii="Arial" w:hAnsi="Arial" w:cs="Arial"/>
          <w:sz w:val="24"/>
          <w:szCs w:val="24"/>
        </w:rPr>
        <w:t>a</w:t>
      </w:r>
      <w:r w:rsidRPr="00E01B49">
        <w:rPr>
          <w:rFonts w:ascii="Arial" w:hAnsi="Arial" w:cs="Arial"/>
          <w:sz w:val="24"/>
          <w:szCs w:val="24"/>
        </w:rPr>
        <w:t>rea minima de deseuri nereciclabile.  Protejarea lucrarilor  executate si a materialelor din santier intra in sarcina  executantului, pana la receptia definitiva a   lucrarilor.Dupa finalizarea lucrarilor, amplasamentul organizarii de santier va fi adus la starea initiala, astfel incat sa se asigure folosinta initiala a terenului .</w:t>
      </w:r>
    </w:p>
    <w:p w:rsidR="00341C1A" w:rsidRPr="00E01B49" w:rsidRDefault="00341C1A" w:rsidP="00341C1A">
      <w:pPr>
        <w:widowControl w:val="0"/>
        <w:tabs>
          <w:tab w:val="left" w:pos="851"/>
        </w:tabs>
        <w:spacing w:after="0" w:line="240" w:lineRule="auto"/>
        <w:contextualSpacing/>
        <w:jc w:val="both"/>
        <w:textAlignment w:val="baseline"/>
        <w:rPr>
          <w:rFonts w:ascii="Arial" w:eastAsia="Times New Roman" w:hAnsi="Arial" w:cs="Arial"/>
          <w:sz w:val="24"/>
          <w:szCs w:val="24"/>
          <w:lang w:bidi="en-US"/>
        </w:rPr>
      </w:pPr>
    </w:p>
    <w:p w:rsidR="00A75CDC" w:rsidRPr="00E01B49" w:rsidRDefault="00CC7035">
      <w:pPr>
        <w:spacing w:after="0" w:line="240" w:lineRule="auto"/>
        <w:jc w:val="both"/>
        <w:rPr>
          <w:rFonts w:ascii="Arial" w:hAnsi="Arial" w:cs="Arial"/>
          <w:b/>
          <w:i/>
          <w:sz w:val="24"/>
          <w:szCs w:val="24"/>
        </w:rPr>
      </w:pPr>
      <w:r w:rsidRPr="00E01B49">
        <w:rPr>
          <w:rFonts w:ascii="Arial" w:hAnsi="Arial" w:cs="Arial"/>
          <w:sz w:val="24"/>
          <w:szCs w:val="24"/>
        </w:rPr>
        <w:t xml:space="preserve">  </w:t>
      </w:r>
      <w:r w:rsidRPr="00E01B49">
        <w:rPr>
          <w:rFonts w:ascii="Arial" w:hAnsi="Arial" w:cs="Arial"/>
          <w:sz w:val="24"/>
          <w:szCs w:val="24"/>
        </w:rPr>
        <w:tab/>
      </w:r>
      <w:r w:rsidRPr="00E01B49">
        <w:rPr>
          <w:rFonts w:ascii="Arial" w:hAnsi="Arial" w:cs="Arial"/>
          <w:b/>
          <w:i/>
          <w:sz w:val="24"/>
          <w:szCs w:val="24"/>
        </w:rPr>
        <w:t>- Localizarea organizării de şantier:</w:t>
      </w:r>
    </w:p>
    <w:p w:rsidR="00A75CDC" w:rsidRPr="00E01B49" w:rsidRDefault="00CC7035">
      <w:pPr>
        <w:spacing w:after="0" w:line="240" w:lineRule="auto"/>
        <w:ind w:firstLine="720"/>
        <w:jc w:val="both"/>
        <w:rPr>
          <w:rFonts w:ascii="Arial" w:hAnsi="Arial" w:cs="Arial"/>
          <w:sz w:val="24"/>
          <w:szCs w:val="24"/>
        </w:rPr>
      </w:pPr>
      <w:r w:rsidRPr="00E01B49">
        <w:rPr>
          <w:rFonts w:ascii="Arial" w:hAnsi="Arial" w:cs="Arial"/>
          <w:sz w:val="24"/>
          <w:szCs w:val="24"/>
        </w:rPr>
        <w:t xml:space="preserve">Organizarea de șantier se va amenaja în zona amplasamentului punctului de lucru, va fi de mica dimensiune, va avea un caracter temporar si nu va avea impact asupra factorilor de mediu. </w:t>
      </w:r>
    </w:p>
    <w:p w:rsidR="00A75CDC" w:rsidRPr="008013F0" w:rsidRDefault="00F13183">
      <w:pPr>
        <w:spacing w:after="0" w:line="240" w:lineRule="auto"/>
        <w:ind w:firstLine="720"/>
        <w:jc w:val="both"/>
        <w:rPr>
          <w:rFonts w:ascii="Arial" w:hAnsi="Arial" w:cs="Arial"/>
          <w:b/>
          <w:i/>
          <w:sz w:val="24"/>
          <w:szCs w:val="24"/>
        </w:rPr>
      </w:pPr>
      <w:r w:rsidRPr="008013F0">
        <w:rPr>
          <w:rFonts w:ascii="Arial" w:hAnsi="Arial" w:cs="Arial"/>
          <w:b/>
          <w:i/>
          <w:sz w:val="24"/>
          <w:szCs w:val="24"/>
        </w:rPr>
        <w:t>Va fi amplasata in afara arii</w:t>
      </w:r>
      <w:r w:rsidR="00CC7035" w:rsidRPr="008013F0">
        <w:rPr>
          <w:rFonts w:ascii="Arial" w:hAnsi="Arial" w:cs="Arial"/>
          <w:b/>
          <w:i/>
          <w:sz w:val="24"/>
          <w:szCs w:val="24"/>
        </w:rPr>
        <w:t>lor naturale protejate</w:t>
      </w:r>
      <w:r w:rsidR="008013F0">
        <w:rPr>
          <w:rFonts w:ascii="Arial" w:hAnsi="Arial" w:cs="Arial"/>
          <w:b/>
          <w:i/>
          <w:sz w:val="24"/>
          <w:szCs w:val="24"/>
        </w:rPr>
        <w:t>.</w:t>
      </w:r>
    </w:p>
    <w:p w:rsidR="00A75CDC" w:rsidRPr="00E01B49" w:rsidRDefault="00A75CDC">
      <w:pPr>
        <w:spacing w:after="0" w:line="240" w:lineRule="auto"/>
        <w:ind w:firstLine="720"/>
        <w:jc w:val="both"/>
        <w:rPr>
          <w:rFonts w:ascii="Arial" w:hAnsi="Arial" w:cs="Arial"/>
          <w:b/>
          <w:sz w:val="24"/>
          <w:szCs w:val="24"/>
          <w:u w:val="single"/>
        </w:rPr>
      </w:pPr>
    </w:p>
    <w:p w:rsidR="00A75CDC" w:rsidRPr="00E01B49" w:rsidRDefault="00CC7035">
      <w:pPr>
        <w:spacing w:after="0" w:line="240" w:lineRule="auto"/>
        <w:jc w:val="both"/>
        <w:rPr>
          <w:rFonts w:ascii="Arial" w:hAnsi="Arial" w:cs="Arial"/>
          <w:b/>
          <w:i/>
          <w:sz w:val="24"/>
          <w:szCs w:val="24"/>
        </w:rPr>
      </w:pPr>
      <w:r w:rsidRPr="00E01B49">
        <w:rPr>
          <w:rFonts w:ascii="Arial" w:hAnsi="Arial" w:cs="Arial"/>
          <w:b/>
          <w:i/>
          <w:sz w:val="24"/>
          <w:szCs w:val="24"/>
        </w:rPr>
        <w:t xml:space="preserve">    </w:t>
      </w:r>
      <w:r w:rsidRPr="00E01B49">
        <w:rPr>
          <w:rFonts w:ascii="Arial" w:hAnsi="Arial" w:cs="Arial"/>
          <w:b/>
          <w:i/>
          <w:sz w:val="24"/>
          <w:szCs w:val="24"/>
        </w:rPr>
        <w:tab/>
        <w:t>- Descrierea impactului asupra mediului a lucrărilor organizării de şantier:</w:t>
      </w:r>
    </w:p>
    <w:p w:rsidR="00A75CDC" w:rsidRPr="00E01B49" w:rsidRDefault="00CC7035">
      <w:pPr>
        <w:spacing w:after="0" w:line="240" w:lineRule="auto"/>
        <w:ind w:firstLine="720"/>
        <w:jc w:val="both"/>
        <w:rPr>
          <w:rFonts w:ascii="Arial" w:hAnsi="Arial" w:cs="Arial"/>
          <w:sz w:val="24"/>
          <w:szCs w:val="24"/>
        </w:rPr>
      </w:pPr>
      <w:r w:rsidRPr="00E01B49">
        <w:rPr>
          <w:rFonts w:ascii="Arial" w:hAnsi="Arial" w:cs="Arial"/>
          <w:sz w:val="24"/>
          <w:szCs w:val="24"/>
        </w:rPr>
        <w:t>Factorul de mediu care poate fi afectat in cazul apariției unor scurgeri accidentale de produse petroliere, fie de la mijloacele de transport cu care sunt transportate  diverse materiale, fie de la utilajele folosite este solul.</w:t>
      </w:r>
    </w:p>
    <w:p w:rsidR="00A75CDC" w:rsidRPr="00E01B49" w:rsidRDefault="00CC7035">
      <w:pPr>
        <w:spacing w:after="0" w:line="240" w:lineRule="auto"/>
        <w:jc w:val="both"/>
        <w:rPr>
          <w:rFonts w:ascii="Arial" w:hAnsi="Arial" w:cs="Arial"/>
          <w:sz w:val="24"/>
          <w:szCs w:val="24"/>
        </w:rPr>
      </w:pPr>
      <w:r w:rsidRPr="00E01B49">
        <w:rPr>
          <w:rFonts w:ascii="Arial" w:hAnsi="Arial" w:cs="Arial"/>
          <w:sz w:val="24"/>
          <w:szCs w:val="24"/>
        </w:rPr>
        <w:t xml:space="preserve">    </w:t>
      </w:r>
      <w:r w:rsidRPr="00E01B49">
        <w:rPr>
          <w:rFonts w:ascii="Arial" w:hAnsi="Arial" w:cs="Arial"/>
          <w:sz w:val="24"/>
          <w:szCs w:val="24"/>
        </w:rPr>
        <w:tab/>
      </w:r>
      <w:r w:rsidRPr="00E01B49">
        <w:rPr>
          <w:rFonts w:ascii="Arial" w:hAnsi="Arial" w:cs="Arial"/>
          <w:i/>
          <w:sz w:val="24"/>
          <w:szCs w:val="24"/>
        </w:rPr>
        <w:t>- Surse de poluanţi şi instalaţii pentru reţinerea, evacuarea şi dispersia poluanţilor în mediu în timpul organizării de şantier</w:t>
      </w:r>
      <w:r w:rsidRPr="00E01B49">
        <w:rPr>
          <w:rFonts w:ascii="Arial" w:hAnsi="Arial" w:cs="Arial"/>
          <w:sz w:val="24"/>
          <w:szCs w:val="24"/>
        </w:rPr>
        <w:t>: pentru fiecare factor de mediu sunt descrise in capitolele 6 si 7.</w:t>
      </w:r>
    </w:p>
    <w:p w:rsidR="00A75CDC" w:rsidRPr="00E01B49" w:rsidRDefault="00CC7035">
      <w:pPr>
        <w:widowControl w:val="0"/>
        <w:spacing w:after="0" w:line="240" w:lineRule="auto"/>
        <w:ind w:firstLine="720"/>
        <w:jc w:val="both"/>
        <w:rPr>
          <w:rFonts w:ascii="Arial" w:eastAsia="Calibri" w:hAnsi="Arial" w:cs="Arial"/>
          <w:sz w:val="24"/>
          <w:szCs w:val="24"/>
        </w:rPr>
      </w:pPr>
      <w:r w:rsidRPr="00E01B49">
        <w:rPr>
          <w:rFonts w:ascii="Arial" w:eastAsia="Calibri" w:hAnsi="Arial" w:cs="Arial"/>
          <w:sz w:val="24"/>
          <w:szCs w:val="24"/>
        </w:rPr>
        <w:t>La executarea lucrarilor, se vor respecta normele sanitare, PSI, de protectia muncii si de gospodarire a apelor in vigoare. Nu se vor realiza lucrari de intretinere si reparatii ale utilajelor si mijloacelor de transport in cadrul obiectivului de investitii; alimentarea cu carburant se va realiza numai prin unitati specializate autorizate.</w:t>
      </w:r>
    </w:p>
    <w:p w:rsidR="00A75CDC" w:rsidRPr="00E01B49" w:rsidRDefault="00A75CDC">
      <w:pPr>
        <w:widowControl w:val="0"/>
        <w:spacing w:after="0" w:line="240" w:lineRule="auto"/>
        <w:ind w:firstLine="720"/>
        <w:jc w:val="both"/>
        <w:rPr>
          <w:rFonts w:ascii="Arial" w:eastAsia="Calibri" w:hAnsi="Arial" w:cs="Arial"/>
          <w:sz w:val="24"/>
          <w:szCs w:val="24"/>
        </w:rPr>
      </w:pPr>
    </w:p>
    <w:p w:rsidR="00A75CDC" w:rsidRPr="00E01B49" w:rsidRDefault="00CC7035">
      <w:pPr>
        <w:spacing w:after="0" w:line="240" w:lineRule="auto"/>
        <w:jc w:val="both"/>
        <w:rPr>
          <w:rFonts w:ascii="Arial" w:hAnsi="Arial" w:cs="Arial"/>
          <w:b/>
          <w:i/>
          <w:sz w:val="24"/>
          <w:szCs w:val="24"/>
        </w:rPr>
      </w:pPr>
      <w:r w:rsidRPr="00E01B49">
        <w:rPr>
          <w:rFonts w:ascii="Arial" w:hAnsi="Arial" w:cs="Arial"/>
          <w:sz w:val="24"/>
          <w:szCs w:val="24"/>
        </w:rPr>
        <w:t xml:space="preserve">    </w:t>
      </w:r>
      <w:r w:rsidRPr="00E01B49">
        <w:rPr>
          <w:rFonts w:ascii="Arial" w:hAnsi="Arial" w:cs="Arial"/>
          <w:sz w:val="24"/>
          <w:szCs w:val="24"/>
        </w:rPr>
        <w:tab/>
        <w:t xml:space="preserve">- </w:t>
      </w:r>
      <w:r w:rsidRPr="00E01B49">
        <w:rPr>
          <w:rFonts w:ascii="Arial" w:hAnsi="Arial" w:cs="Arial"/>
          <w:b/>
          <w:i/>
          <w:sz w:val="24"/>
          <w:szCs w:val="24"/>
        </w:rPr>
        <w:t>Dotări şi măsuri prevăzute pentru controlul emisiilor de poluanţi în mediu</w:t>
      </w:r>
    </w:p>
    <w:p w:rsidR="00A75CDC" w:rsidRPr="00E01B49" w:rsidRDefault="00CC7035">
      <w:pPr>
        <w:spacing w:line="240" w:lineRule="auto"/>
        <w:ind w:left="921"/>
        <w:jc w:val="both"/>
        <w:rPr>
          <w:rFonts w:ascii="Arial" w:eastAsia="Calibri" w:hAnsi="Arial" w:cs="Arial"/>
          <w:bCs/>
          <w:sz w:val="24"/>
          <w:szCs w:val="24"/>
        </w:rPr>
      </w:pPr>
      <w:r w:rsidRPr="00E01B49">
        <w:rPr>
          <w:rFonts w:ascii="Arial" w:eastAsia="Calibri" w:hAnsi="Arial" w:cs="Arial"/>
          <w:bCs/>
          <w:sz w:val="24"/>
          <w:szCs w:val="24"/>
        </w:rPr>
        <w:t>Nu sunt necesare echipamente pentru monitorizarea emisiilor de poluanti in mediu.</w:t>
      </w:r>
    </w:p>
    <w:p w:rsidR="00A75CDC" w:rsidRPr="008013F0" w:rsidRDefault="00CC7035" w:rsidP="008013F0">
      <w:pPr>
        <w:shd w:val="clear" w:color="auto" w:fill="FFFFFF"/>
        <w:spacing w:after="150" w:line="240" w:lineRule="auto"/>
        <w:ind w:firstLine="708"/>
        <w:jc w:val="both"/>
        <w:rPr>
          <w:rFonts w:ascii="Arial" w:eastAsia="Times New Roman" w:hAnsi="Arial" w:cs="Arial"/>
          <w:b/>
          <w:bCs/>
          <w:i/>
          <w:iCs/>
          <w:sz w:val="24"/>
          <w:szCs w:val="24"/>
          <w:lang w:eastAsia="ro-RO"/>
        </w:rPr>
      </w:pPr>
      <w:r w:rsidRPr="008013F0">
        <w:rPr>
          <w:rFonts w:ascii="Arial" w:eastAsia="Times New Roman" w:hAnsi="Arial" w:cs="Arial"/>
          <w:b/>
          <w:bCs/>
          <w:i/>
          <w:iCs/>
          <w:sz w:val="24"/>
          <w:szCs w:val="24"/>
          <w:lang w:eastAsia="ro-RO"/>
        </w:rPr>
        <w:t>XI. Lucrări de refacere a amplasamentului la finalizarea investiţiei, în caz de accidente şi/sau la încetarea activităţii, în măsura în care aceste informaţii sunt disponibile:</w:t>
      </w:r>
    </w:p>
    <w:p w:rsidR="00A75CDC" w:rsidRPr="00E01B49" w:rsidRDefault="00CC7035">
      <w:pPr>
        <w:spacing w:after="0" w:line="240" w:lineRule="auto"/>
        <w:jc w:val="both"/>
        <w:rPr>
          <w:rFonts w:ascii="Arial" w:hAnsi="Arial" w:cs="Arial"/>
          <w:i/>
          <w:sz w:val="24"/>
          <w:szCs w:val="24"/>
        </w:rPr>
      </w:pPr>
      <w:r w:rsidRPr="00E01B49">
        <w:rPr>
          <w:rFonts w:ascii="Arial" w:hAnsi="Arial" w:cs="Arial"/>
          <w:sz w:val="24"/>
          <w:szCs w:val="24"/>
        </w:rPr>
        <w:t xml:space="preserve">- </w:t>
      </w:r>
      <w:r w:rsidRPr="00E01B49">
        <w:rPr>
          <w:rFonts w:ascii="Arial" w:hAnsi="Arial" w:cs="Arial"/>
          <w:i/>
          <w:sz w:val="24"/>
          <w:szCs w:val="24"/>
        </w:rPr>
        <w:t>Lucrările propuse pentru refacerea amplasamentului la finalizarea investiţiei, în caz de accidente şi/sau la încetarea activităţii.</w:t>
      </w:r>
    </w:p>
    <w:p w:rsidR="00A75CDC" w:rsidRPr="00E01B49" w:rsidRDefault="00CC7035">
      <w:pPr>
        <w:spacing w:after="0" w:line="240" w:lineRule="auto"/>
        <w:jc w:val="both"/>
        <w:rPr>
          <w:rFonts w:ascii="Arial" w:hAnsi="Arial" w:cs="Arial"/>
          <w:i/>
          <w:sz w:val="24"/>
          <w:szCs w:val="24"/>
        </w:rPr>
      </w:pPr>
      <w:r w:rsidRPr="00E01B49">
        <w:rPr>
          <w:rFonts w:ascii="Arial" w:hAnsi="Arial" w:cs="Arial"/>
          <w:sz w:val="24"/>
          <w:szCs w:val="24"/>
        </w:rPr>
        <w:tab/>
        <w:t xml:space="preserve">- </w:t>
      </w:r>
      <w:r w:rsidRPr="00E01B49">
        <w:rPr>
          <w:rFonts w:ascii="Arial" w:hAnsi="Arial" w:cs="Arial"/>
          <w:i/>
          <w:sz w:val="24"/>
          <w:szCs w:val="24"/>
        </w:rPr>
        <w:t>aspecte referitoare la prevenirea şi modul de răspuns pentru cazuri de poluări accidentale;</w:t>
      </w:r>
    </w:p>
    <w:p w:rsidR="00A75CDC" w:rsidRPr="00E01B49" w:rsidRDefault="00CC7035">
      <w:pPr>
        <w:spacing w:after="0" w:line="240" w:lineRule="auto"/>
        <w:ind w:firstLine="720"/>
        <w:jc w:val="both"/>
        <w:rPr>
          <w:rFonts w:ascii="Arial" w:hAnsi="Arial" w:cs="Arial"/>
          <w:sz w:val="24"/>
          <w:szCs w:val="24"/>
        </w:rPr>
      </w:pPr>
      <w:r w:rsidRPr="00E01B49">
        <w:rPr>
          <w:rFonts w:ascii="Arial" w:hAnsi="Arial" w:cs="Arial"/>
          <w:sz w:val="24"/>
          <w:szCs w:val="24"/>
        </w:rPr>
        <w:t>Pentru evitarea oricăror situații de risc și accidente a fost necesar să se respecte toate prescripțiile tehnice, de exploatare și întreținere prevăzute în normativele tehnice de exploatare și întreținere a utilajelor folosite pe durata execuției.</w:t>
      </w:r>
    </w:p>
    <w:p w:rsidR="00A75CDC" w:rsidRPr="00E01B49" w:rsidRDefault="00CC7035">
      <w:pPr>
        <w:spacing w:after="0" w:line="240" w:lineRule="auto"/>
        <w:ind w:firstLine="720"/>
        <w:jc w:val="both"/>
        <w:rPr>
          <w:rFonts w:ascii="Arial" w:hAnsi="Arial" w:cs="Arial"/>
          <w:sz w:val="24"/>
          <w:szCs w:val="24"/>
        </w:rPr>
      </w:pPr>
      <w:r w:rsidRPr="00E01B49">
        <w:rPr>
          <w:rFonts w:ascii="Arial" w:hAnsi="Arial" w:cs="Arial"/>
          <w:sz w:val="24"/>
          <w:szCs w:val="24"/>
        </w:rPr>
        <w:t xml:space="preserve">În cazul apriției unor scurgeri accidentale de produse petroliere, de la mijloacele de transport sau de la utilajele folosite, factorul de mediu care poate fi afectat este solul; în acest caz se recomandă achiziționarea de material absorbant pentru intervenția promptă în caz de apariție a unor scurgeri de produse petroliere.  </w:t>
      </w:r>
    </w:p>
    <w:p w:rsidR="00A75CDC" w:rsidRPr="00E01B49" w:rsidRDefault="00CC7035">
      <w:pPr>
        <w:spacing w:after="0" w:line="240" w:lineRule="auto"/>
        <w:ind w:firstLine="720"/>
        <w:jc w:val="both"/>
        <w:rPr>
          <w:rFonts w:ascii="Arial" w:hAnsi="Arial" w:cs="Arial"/>
          <w:sz w:val="24"/>
          <w:szCs w:val="24"/>
        </w:rPr>
      </w:pPr>
      <w:r w:rsidRPr="00E01B49">
        <w:rPr>
          <w:rFonts w:ascii="Arial" w:hAnsi="Arial" w:cs="Arial"/>
          <w:sz w:val="24"/>
          <w:szCs w:val="24"/>
        </w:rPr>
        <w:t>Deșeurile pot deveni o sursă de poluare a solului, astfel ca a fost necesară instituirea unui management corespunzător al acestora, respectiv amenajarea unor spații corespunzătoare pentru depozitarea controlată a  deșeurilor produse pentru a evita riscul ca aceste deșeuri să ajungă pe terenurile învecinate sau să fie depozitate necontrolat. Este necesar ca deșeurile să fie predate periodic către societățile valorificatoare, pentru a se evita umplerea peste capacitate a pubelelor.</w:t>
      </w:r>
    </w:p>
    <w:p w:rsidR="00A75CDC" w:rsidRPr="00E01B49" w:rsidRDefault="00CC7035">
      <w:pPr>
        <w:spacing w:after="0" w:line="240" w:lineRule="auto"/>
        <w:jc w:val="both"/>
        <w:rPr>
          <w:rFonts w:ascii="Arial" w:hAnsi="Arial" w:cs="Arial"/>
          <w:i/>
          <w:sz w:val="24"/>
          <w:szCs w:val="24"/>
        </w:rPr>
      </w:pPr>
      <w:r w:rsidRPr="00E01B49">
        <w:rPr>
          <w:rFonts w:ascii="Arial" w:hAnsi="Arial" w:cs="Arial"/>
          <w:sz w:val="24"/>
          <w:szCs w:val="24"/>
        </w:rPr>
        <w:t xml:space="preserve">    </w:t>
      </w:r>
      <w:r w:rsidRPr="00E01B49">
        <w:rPr>
          <w:rFonts w:ascii="Arial" w:hAnsi="Arial" w:cs="Arial"/>
          <w:sz w:val="24"/>
          <w:szCs w:val="24"/>
        </w:rPr>
        <w:tab/>
      </w:r>
    </w:p>
    <w:p w:rsidR="00A75CDC" w:rsidRPr="008013F0" w:rsidRDefault="00CC7035" w:rsidP="008013F0">
      <w:pPr>
        <w:shd w:val="clear" w:color="auto" w:fill="FFFFFF"/>
        <w:spacing w:after="150" w:line="240" w:lineRule="auto"/>
        <w:ind w:firstLine="708"/>
        <w:jc w:val="both"/>
        <w:rPr>
          <w:rFonts w:ascii="Arial" w:eastAsia="Times New Roman" w:hAnsi="Arial" w:cs="Arial"/>
          <w:bCs/>
          <w:i/>
          <w:iCs/>
          <w:sz w:val="24"/>
          <w:szCs w:val="24"/>
          <w:lang w:eastAsia="ro-RO"/>
        </w:rPr>
      </w:pPr>
      <w:r w:rsidRPr="008013F0">
        <w:rPr>
          <w:rFonts w:ascii="Arial" w:eastAsia="Times New Roman" w:hAnsi="Arial" w:cs="Arial"/>
          <w:bCs/>
          <w:i/>
          <w:iCs/>
          <w:sz w:val="24"/>
          <w:szCs w:val="24"/>
          <w:lang w:eastAsia="ro-RO"/>
        </w:rPr>
        <w:lastRenderedPageBreak/>
        <w:t>XII. Anexe - piese desenate:</w:t>
      </w:r>
    </w:p>
    <w:p w:rsidR="00A75CDC" w:rsidRDefault="00CC7035" w:rsidP="008013F0">
      <w:pPr>
        <w:shd w:val="clear" w:color="auto" w:fill="FFFFFF"/>
        <w:spacing w:after="150" w:line="240" w:lineRule="auto"/>
        <w:ind w:firstLine="708"/>
        <w:jc w:val="both"/>
        <w:rPr>
          <w:rFonts w:ascii="Arial" w:eastAsia="Times New Roman" w:hAnsi="Arial" w:cs="Arial"/>
          <w:bCs/>
          <w:iCs/>
          <w:sz w:val="24"/>
          <w:szCs w:val="24"/>
          <w:lang w:eastAsia="ro-RO"/>
        </w:rPr>
      </w:pPr>
      <w:r w:rsidRPr="008013F0">
        <w:rPr>
          <w:rFonts w:ascii="Arial" w:eastAsia="Times New Roman" w:hAnsi="Arial" w:cs="Arial"/>
          <w:bCs/>
          <w:i/>
          <w:iCs/>
          <w:sz w:val="24"/>
          <w:szCs w:val="24"/>
          <w:lang w:eastAsia="ro-RO"/>
        </w:rPr>
        <w:t xml:space="preserve">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 </w:t>
      </w:r>
      <w:r w:rsidRPr="008013F0">
        <w:rPr>
          <w:rFonts w:ascii="Arial" w:eastAsia="Times New Roman" w:hAnsi="Arial" w:cs="Arial"/>
          <w:bCs/>
          <w:iCs/>
          <w:sz w:val="24"/>
          <w:szCs w:val="24"/>
          <w:lang w:eastAsia="ro-RO"/>
        </w:rPr>
        <w:t>anexate</w:t>
      </w:r>
      <w:r w:rsidR="008013F0">
        <w:rPr>
          <w:rFonts w:ascii="Arial" w:eastAsia="Times New Roman" w:hAnsi="Arial" w:cs="Arial"/>
          <w:bCs/>
          <w:iCs/>
          <w:sz w:val="24"/>
          <w:szCs w:val="24"/>
          <w:lang w:eastAsia="ro-RO"/>
        </w:rPr>
        <w:t>.</w:t>
      </w:r>
    </w:p>
    <w:p w:rsidR="008013F0" w:rsidRPr="008013F0" w:rsidRDefault="008013F0" w:rsidP="008013F0">
      <w:pPr>
        <w:shd w:val="clear" w:color="auto" w:fill="FFFFFF"/>
        <w:spacing w:after="150" w:line="240" w:lineRule="auto"/>
        <w:ind w:firstLine="708"/>
        <w:jc w:val="both"/>
        <w:rPr>
          <w:rFonts w:ascii="Arial" w:eastAsia="Times New Roman" w:hAnsi="Arial" w:cs="Arial"/>
          <w:bCs/>
          <w:iCs/>
          <w:sz w:val="24"/>
          <w:szCs w:val="24"/>
          <w:lang w:eastAsia="ro-RO"/>
        </w:rPr>
      </w:pPr>
    </w:p>
    <w:p w:rsidR="00A75CDC" w:rsidRPr="008013F0" w:rsidRDefault="00CC7035" w:rsidP="008013F0">
      <w:pPr>
        <w:shd w:val="clear" w:color="auto" w:fill="FFFFFF"/>
        <w:spacing w:after="150" w:line="240" w:lineRule="auto"/>
        <w:ind w:firstLine="708"/>
        <w:jc w:val="both"/>
        <w:rPr>
          <w:rFonts w:ascii="Arial" w:eastAsia="Times New Roman" w:hAnsi="Arial" w:cs="Arial"/>
          <w:bCs/>
          <w:i/>
          <w:iCs/>
          <w:sz w:val="24"/>
          <w:szCs w:val="24"/>
          <w:lang w:eastAsia="ro-RO"/>
        </w:rPr>
      </w:pPr>
      <w:r w:rsidRPr="008013F0">
        <w:rPr>
          <w:rFonts w:ascii="Arial" w:eastAsia="Times New Roman" w:hAnsi="Arial" w:cs="Arial"/>
          <w:bCs/>
          <w:i/>
          <w:iCs/>
          <w:sz w:val="24"/>
          <w:szCs w:val="24"/>
          <w:lang w:eastAsia="ro-RO"/>
        </w:rPr>
        <w:t>XIII. Pentru proiectele care intră sub incidenţa prevederilor </w:t>
      </w:r>
      <w:hyperlink r:id="rId19" w:anchor="_blank" w:history="1">
        <w:r w:rsidRPr="008013F0">
          <w:rPr>
            <w:rFonts w:ascii="Arial" w:eastAsia="Times New Roman" w:hAnsi="Arial" w:cs="Arial"/>
            <w:bCs/>
            <w:i/>
            <w:iCs/>
            <w:sz w:val="24"/>
            <w:szCs w:val="24"/>
            <w:lang w:eastAsia="ro-RO"/>
          </w:rPr>
          <w:t>art. 28</w:t>
        </w:r>
      </w:hyperlink>
      <w:r w:rsidRPr="008013F0">
        <w:rPr>
          <w:rFonts w:ascii="Arial" w:eastAsia="Times New Roman" w:hAnsi="Arial" w:cs="Arial"/>
          <w:bCs/>
          <w:i/>
          <w:iCs/>
          <w:sz w:val="24"/>
          <w:szCs w:val="24"/>
          <w:lang w:eastAsia="ro-RO"/>
        </w:rPr>
        <w:t> din Ordonanţa de urgenţă a Guvernului nr. 57/2007 privind regimul ariilor naturale protejate, conservarea habitatelor naturale, a florei şi faunei sălbatice, aprobată cu modificări şi completări prin Legea </w:t>
      </w:r>
      <w:hyperlink r:id="rId20" w:tgtFrame="_blank">
        <w:r w:rsidRPr="008013F0">
          <w:rPr>
            <w:rFonts w:ascii="Arial" w:eastAsia="Times New Roman" w:hAnsi="Arial" w:cs="Arial"/>
            <w:bCs/>
            <w:i/>
            <w:iCs/>
            <w:sz w:val="24"/>
            <w:szCs w:val="24"/>
            <w:lang w:eastAsia="ro-RO"/>
          </w:rPr>
          <w:t>nr. 49/2011</w:t>
        </w:r>
      </w:hyperlink>
      <w:r w:rsidRPr="008013F0">
        <w:rPr>
          <w:rFonts w:ascii="Arial" w:eastAsia="Times New Roman" w:hAnsi="Arial" w:cs="Arial"/>
          <w:bCs/>
          <w:i/>
          <w:iCs/>
          <w:sz w:val="24"/>
          <w:szCs w:val="24"/>
          <w:lang w:eastAsia="ro-RO"/>
        </w:rPr>
        <w:t>, cu modificările şi completările ulterioare, memoriul va fi completat cu următoarele:</w:t>
      </w:r>
    </w:p>
    <w:p w:rsidR="00A75CDC" w:rsidRDefault="00CC7035" w:rsidP="008013F0">
      <w:pPr>
        <w:shd w:val="clear" w:color="auto" w:fill="FFFFFF"/>
        <w:spacing w:after="150" w:line="240" w:lineRule="auto"/>
        <w:ind w:firstLine="708"/>
        <w:jc w:val="both"/>
        <w:rPr>
          <w:rFonts w:ascii="Arial" w:eastAsia="Times New Roman" w:hAnsi="Arial" w:cs="Arial"/>
          <w:bCs/>
          <w:i/>
          <w:iCs/>
          <w:sz w:val="24"/>
          <w:szCs w:val="24"/>
          <w:lang w:eastAsia="ro-RO"/>
        </w:rPr>
      </w:pPr>
      <w:r w:rsidRPr="008013F0">
        <w:rPr>
          <w:rFonts w:ascii="Arial" w:eastAsia="Times New Roman" w:hAnsi="Arial" w:cs="Arial"/>
          <w:bCs/>
          <w:i/>
          <w:iCs/>
          <w:sz w:val="24"/>
          <w:szCs w:val="24"/>
          <w:lang w:eastAsia="ro-RO"/>
        </w:rPr>
        <w:t>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w:t>
      </w:r>
      <w:r w:rsidRPr="008013F0">
        <w:rPr>
          <w:rFonts w:ascii="Arial" w:eastAsia="Times New Roman" w:hAnsi="Arial" w:cs="Arial"/>
          <w:bCs/>
          <w:i/>
          <w:iCs/>
          <w:color w:val="FF0000"/>
          <w:sz w:val="24"/>
          <w:szCs w:val="24"/>
          <w:lang w:eastAsia="ro-RO"/>
        </w:rPr>
        <w:t xml:space="preserve"> </w:t>
      </w:r>
      <w:r w:rsidRPr="008013F0">
        <w:rPr>
          <w:rFonts w:ascii="Arial" w:eastAsia="Times New Roman" w:hAnsi="Arial" w:cs="Arial"/>
          <w:bCs/>
          <w:i/>
          <w:iCs/>
          <w:sz w:val="24"/>
          <w:szCs w:val="24"/>
          <w:lang w:eastAsia="ro-RO"/>
        </w:rPr>
        <w:t xml:space="preserve">naţională Stereo 1970, sau de tabel în format electronic conţinând coordonatele conturului (X, Y) în sistem de proiecţie naţională Stereo 1970; </w:t>
      </w:r>
    </w:p>
    <w:p w:rsidR="008013F0" w:rsidRPr="008013F0" w:rsidRDefault="008013F0" w:rsidP="008013F0">
      <w:pPr>
        <w:shd w:val="clear" w:color="auto" w:fill="FFFFFF"/>
        <w:spacing w:after="150" w:line="240" w:lineRule="auto"/>
        <w:ind w:firstLine="708"/>
        <w:jc w:val="both"/>
        <w:rPr>
          <w:rFonts w:ascii="Arial" w:eastAsia="Times New Roman" w:hAnsi="Arial" w:cs="Arial"/>
          <w:bCs/>
          <w:i/>
          <w:iCs/>
          <w:sz w:val="24"/>
          <w:szCs w:val="24"/>
          <w:lang w:eastAsia="ro-RO"/>
        </w:rPr>
      </w:pPr>
    </w:p>
    <w:p w:rsidR="00435D04" w:rsidRPr="00E01B49" w:rsidRDefault="00435D04">
      <w:pPr>
        <w:shd w:val="clear" w:color="auto" w:fill="FFFFFF"/>
        <w:spacing w:after="150" w:line="240" w:lineRule="auto"/>
        <w:jc w:val="both"/>
        <w:rPr>
          <w:rFonts w:ascii="Arial" w:eastAsia="Times New Roman" w:hAnsi="Arial" w:cs="Arial"/>
          <w:b/>
          <w:bCs/>
          <w:i/>
          <w:iCs/>
          <w:color w:val="FF0000"/>
          <w:sz w:val="24"/>
          <w:szCs w:val="24"/>
          <w:u w:val="single"/>
          <w:lang w:eastAsia="ro-RO"/>
        </w:rPr>
      </w:pPr>
      <w:r w:rsidRPr="00E01B49">
        <w:rPr>
          <w:rFonts w:ascii="Arial" w:eastAsia="Times New Roman" w:hAnsi="Arial" w:cs="Arial"/>
          <w:b/>
          <w:bCs/>
          <w:i/>
          <w:iCs/>
          <w:noProof/>
          <w:color w:val="FF0000"/>
          <w:sz w:val="24"/>
          <w:szCs w:val="24"/>
          <w:u w:val="single"/>
          <w:lang w:val="en-US"/>
        </w:rPr>
        <w:drawing>
          <wp:inline distT="0" distB="0" distL="0" distR="0">
            <wp:extent cx="6187440" cy="3604260"/>
            <wp:effectExtent l="19050" t="0" r="381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6187440" cy="3604260"/>
                    </a:xfrm>
                    <a:prstGeom prst="rect">
                      <a:avLst/>
                    </a:prstGeom>
                    <a:noFill/>
                    <a:ln w="9525">
                      <a:noFill/>
                      <a:miter lim="800000"/>
                      <a:headEnd/>
                      <a:tailEnd/>
                    </a:ln>
                  </pic:spPr>
                </pic:pic>
              </a:graphicData>
            </a:graphic>
          </wp:inline>
        </w:drawing>
      </w:r>
    </w:p>
    <w:p w:rsidR="00435D04" w:rsidRPr="008013F0" w:rsidRDefault="00435D04" w:rsidP="00435D04">
      <w:pPr>
        <w:shd w:val="clear" w:color="auto" w:fill="FFFFFF"/>
        <w:spacing w:after="150" w:line="240" w:lineRule="auto"/>
        <w:jc w:val="center"/>
        <w:rPr>
          <w:rFonts w:ascii="Arial" w:eastAsia="Times New Roman" w:hAnsi="Arial" w:cs="Arial"/>
          <w:b/>
          <w:bCs/>
          <w:i/>
          <w:iCs/>
          <w:sz w:val="24"/>
          <w:szCs w:val="24"/>
          <w:lang w:eastAsia="ro-RO"/>
        </w:rPr>
      </w:pPr>
      <w:r w:rsidRPr="008013F0">
        <w:rPr>
          <w:rFonts w:ascii="Arial" w:eastAsia="Times New Roman" w:hAnsi="Arial" w:cs="Arial"/>
          <w:b/>
          <w:bCs/>
          <w:i/>
          <w:iCs/>
          <w:sz w:val="24"/>
          <w:szCs w:val="24"/>
          <w:lang w:eastAsia="ro-RO"/>
        </w:rPr>
        <w:t>Amplasarea proiectului fata de ariile naturale protejate</w:t>
      </w:r>
    </w:p>
    <w:p w:rsidR="00341C1A" w:rsidRPr="008013F0" w:rsidRDefault="00341C1A" w:rsidP="00341C1A">
      <w:pPr>
        <w:shd w:val="clear" w:color="auto" w:fill="FFFFFF"/>
        <w:spacing w:after="150" w:line="240" w:lineRule="auto"/>
        <w:jc w:val="both"/>
        <w:rPr>
          <w:rFonts w:ascii="Arial" w:eastAsia="Times New Roman" w:hAnsi="Arial" w:cs="Arial"/>
          <w:b/>
          <w:bCs/>
          <w:i/>
          <w:iCs/>
          <w:sz w:val="24"/>
          <w:szCs w:val="24"/>
          <w:lang w:eastAsia="ro-RO"/>
        </w:rPr>
      </w:pPr>
    </w:p>
    <w:p w:rsidR="00842767" w:rsidRPr="00E01B49" w:rsidRDefault="00242B82" w:rsidP="00842767">
      <w:pPr>
        <w:shd w:val="clear" w:color="auto" w:fill="FFFFFF"/>
        <w:spacing w:after="150" w:line="240" w:lineRule="auto"/>
        <w:jc w:val="both"/>
        <w:rPr>
          <w:rFonts w:ascii="Arial" w:eastAsia="Times New Roman" w:hAnsi="Arial" w:cs="Arial"/>
          <w:b/>
          <w:bCs/>
          <w:i/>
          <w:iCs/>
          <w:color w:val="FF0000"/>
          <w:sz w:val="24"/>
          <w:szCs w:val="24"/>
          <w:u w:val="single"/>
          <w:lang w:eastAsia="ro-RO"/>
        </w:rPr>
      </w:pPr>
      <w:r w:rsidRPr="00E01B49">
        <w:rPr>
          <w:rFonts w:ascii="Arial" w:eastAsia="Times New Roman" w:hAnsi="Arial" w:cs="Arial"/>
          <w:b/>
          <w:bCs/>
          <w:i/>
          <w:iCs/>
          <w:noProof/>
          <w:color w:val="FF0000"/>
          <w:sz w:val="24"/>
          <w:szCs w:val="24"/>
          <w:u w:val="single"/>
          <w:lang w:val="en-US"/>
        </w:rPr>
        <w:lastRenderedPageBreak/>
        <w:drawing>
          <wp:inline distT="0" distB="0" distL="0" distR="0">
            <wp:extent cx="6179820" cy="3726180"/>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6179820" cy="3726180"/>
                    </a:xfrm>
                    <a:prstGeom prst="rect">
                      <a:avLst/>
                    </a:prstGeom>
                    <a:noFill/>
                    <a:ln w="9525">
                      <a:noFill/>
                      <a:miter lim="800000"/>
                      <a:headEnd/>
                      <a:tailEnd/>
                    </a:ln>
                  </pic:spPr>
                </pic:pic>
              </a:graphicData>
            </a:graphic>
          </wp:inline>
        </w:drawing>
      </w:r>
    </w:p>
    <w:p w:rsidR="00242B82" w:rsidRPr="008013F0" w:rsidRDefault="00242B82" w:rsidP="00242B82">
      <w:pPr>
        <w:shd w:val="clear" w:color="auto" w:fill="FFFFFF"/>
        <w:spacing w:after="150" w:line="240" w:lineRule="auto"/>
        <w:jc w:val="center"/>
        <w:rPr>
          <w:rFonts w:ascii="Arial" w:eastAsia="Times New Roman" w:hAnsi="Arial" w:cs="Arial"/>
          <w:b/>
          <w:bCs/>
          <w:i/>
          <w:iCs/>
          <w:sz w:val="24"/>
          <w:szCs w:val="24"/>
          <w:lang w:eastAsia="ro-RO"/>
        </w:rPr>
      </w:pPr>
      <w:r w:rsidRPr="008013F0">
        <w:rPr>
          <w:rFonts w:ascii="Arial" w:eastAsia="Times New Roman" w:hAnsi="Arial" w:cs="Arial"/>
          <w:b/>
          <w:bCs/>
          <w:i/>
          <w:iCs/>
          <w:sz w:val="24"/>
          <w:szCs w:val="24"/>
          <w:lang w:eastAsia="ro-RO"/>
        </w:rPr>
        <w:t>Suprapunerea proiectului cu siturile Natura 2000 ROSCI0172 si ROSPA056</w:t>
      </w:r>
    </w:p>
    <w:p w:rsidR="00242B82" w:rsidRPr="008013F0" w:rsidRDefault="00242B82" w:rsidP="00242B82">
      <w:pPr>
        <w:shd w:val="clear" w:color="auto" w:fill="FFFFFF"/>
        <w:spacing w:after="150" w:line="240" w:lineRule="auto"/>
        <w:jc w:val="center"/>
        <w:rPr>
          <w:rFonts w:ascii="Arial" w:eastAsia="Times New Roman" w:hAnsi="Arial" w:cs="Arial"/>
          <w:b/>
          <w:bCs/>
          <w:i/>
          <w:iCs/>
          <w:sz w:val="24"/>
          <w:szCs w:val="24"/>
          <w:lang w:eastAsia="ro-RO"/>
        </w:rPr>
      </w:pPr>
      <w:r w:rsidRPr="008013F0">
        <w:rPr>
          <w:rFonts w:ascii="Arial" w:eastAsia="Times New Roman" w:hAnsi="Arial" w:cs="Arial"/>
          <w:b/>
          <w:bCs/>
          <w:i/>
          <w:iCs/>
          <w:sz w:val="24"/>
          <w:szCs w:val="24"/>
          <w:lang w:eastAsia="ro-RO"/>
        </w:rPr>
        <w:t>Doar statia pompare SPAU</w:t>
      </w:r>
      <w:r w:rsidR="008528AB" w:rsidRPr="008013F0">
        <w:rPr>
          <w:rFonts w:ascii="Arial" w:eastAsia="Times New Roman" w:hAnsi="Arial" w:cs="Arial"/>
          <w:b/>
          <w:bCs/>
          <w:i/>
          <w:iCs/>
          <w:sz w:val="24"/>
          <w:szCs w:val="24"/>
          <w:lang w:eastAsia="ro-RO"/>
        </w:rPr>
        <w:t xml:space="preserve"> </w:t>
      </w:r>
      <w:r w:rsidRPr="008013F0">
        <w:rPr>
          <w:rFonts w:ascii="Arial" w:eastAsia="Times New Roman" w:hAnsi="Arial" w:cs="Arial"/>
          <w:b/>
          <w:bCs/>
          <w:i/>
          <w:iCs/>
          <w:sz w:val="24"/>
          <w:szCs w:val="24"/>
          <w:lang w:eastAsia="ro-RO"/>
        </w:rPr>
        <w:t xml:space="preserve">3 se suprapune cu </w:t>
      </w:r>
      <w:r w:rsidR="008528AB" w:rsidRPr="008013F0">
        <w:rPr>
          <w:rFonts w:ascii="Arial" w:eastAsia="Times New Roman" w:hAnsi="Arial" w:cs="Arial"/>
          <w:b/>
          <w:bCs/>
          <w:i/>
          <w:iCs/>
          <w:sz w:val="24"/>
          <w:szCs w:val="24"/>
          <w:lang w:eastAsia="ro-RO"/>
        </w:rPr>
        <w:t>cele doua arii naturale protejate</w:t>
      </w:r>
    </w:p>
    <w:p w:rsidR="00435D04" w:rsidRPr="00E01B49" w:rsidRDefault="00242B82" w:rsidP="00435D04">
      <w:pPr>
        <w:shd w:val="clear" w:color="auto" w:fill="FFFFFF"/>
        <w:spacing w:after="150" w:line="240" w:lineRule="auto"/>
        <w:jc w:val="both"/>
        <w:rPr>
          <w:rFonts w:ascii="Arial" w:eastAsia="Times New Roman" w:hAnsi="Arial" w:cs="Arial"/>
          <w:b/>
          <w:bCs/>
          <w:i/>
          <w:iCs/>
          <w:color w:val="FF0000"/>
          <w:sz w:val="24"/>
          <w:szCs w:val="24"/>
          <w:u w:val="single"/>
          <w:lang w:eastAsia="ro-RO"/>
        </w:rPr>
      </w:pPr>
      <w:r w:rsidRPr="00E01B49">
        <w:rPr>
          <w:rFonts w:ascii="Arial" w:eastAsia="Times New Roman" w:hAnsi="Arial" w:cs="Arial"/>
          <w:b/>
          <w:bCs/>
          <w:i/>
          <w:iCs/>
          <w:noProof/>
          <w:color w:val="FF0000"/>
          <w:sz w:val="24"/>
          <w:szCs w:val="24"/>
          <w:u w:val="single"/>
          <w:lang w:val="en-US"/>
        </w:rPr>
        <w:drawing>
          <wp:inline distT="0" distB="0" distL="0" distR="0">
            <wp:extent cx="6187440" cy="3688080"/>
            <wp:effectExtent l="19050" t="0" r="381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6187440" cy="3688080"/>
                    </a:xfrm>
                    <a:prstGeom prst="rect">
                      <a:avLst/>
                    </a:prstGeom>
                    <a:noFill/>
                    <a:ln w="9525">
                      <a:noFill/>
                      <a:miter lim="800000"/>
                      <a:headEnd/>
                      <a:tailEnd/>
                    </a:ln>
                  </pic:spPr>
                </pic:pic>
              </a:graphicData>
            </a:graphic>
          </wp:inline>
        </w:drawing>
      </w:r>
    </w:p>
    <w:p w:rsidR="008528AB" w:rsidRPr="008013F0" w:rsidRDefault="009D21E4" w:rsidP="00435D04">
      <w:pPr>
        <w:shd w:val="clear" w:color="auto" w:fill="FFFFFF"/>
        <w:spacing w:after="150" w:line="240" w:lineRule="auto"/>
        <w:jc w:val="both"/>
        <w:rPr>
          <w:rFonts w:ascii="Arial" w:eastAsia="Times New Roman" w:hAnsi="Arial" w:cs="Arial"/>
          <w:b/>
          <w:bCs/>
          <w:i/>
          <w:iCs/>
          <w:sz w:val="24"/>
          <w:szCs w:val="24"/>
          <w:lang w:eastAsia="ro-RO"/>
        </w:rPr>
      </w:pPr>
      <w:r w:rsidRPr="008013F0">
        <w:rPr>
          <w:rFonts w:ascii="Arial" w:eastAsia="Times New Roman" w:hAnsi="Arial" w:cs="Arial"/>
          <w:b/>
          <w:bCs/>
          <w:i/>
          <w:iCs/>
          <w:sz w:val="24"/>
          <w:szCs w:val="24"/>
          <w:lang w:eastAsia="ro-RO"/>
        </w:rPr>
        <w:t>Amplasarea componetelor proiectului fata de ariile naturale ptrotejate - punctul de descarcare in canalul de desecare Iepurasu</w:t>
      </w:r>
    </w:p>
    <w:p w:rsidR="008528AB" w:rsidRPr="00E01B49" w:rsidRDefault="008528AB" w:rsidP="00435D04">
      <w:pPr>
        <w:shd w:val="clear" w:color="auto" w:fill="FFFFFF"/>
        <w:spacing w:after="150" w:line="240" w:lineRule="auto"/>
        <w:jc w:val="both"/>
        <w:rPr>
          <w:rFonts w:ascii="Arial" w:eastAsia="Times New Roman" w:hAnsi="Arial" w:cs="Arial"/>
          <w:b/>
          <w:bCs/>
          <w:i/>
          <w:iCs/>
          <w:color w:val="FF0000"/>
          <w:sz w:val="24"/>
          <w:szCs w:val="24"/>
          <w:u w:val="single"/>
          <w:lang w:eastAsia="ro-RO"/>
        </w:rPr>
      </w:pPr>
    </w:p>
    <w:p w:rsidR="00242B82" w:rsidRPr="00E01B49" w:rsidRDefault="008528AB" w:rsidP="00435D04">
      <w:pPr>
        <w:shd w:val="clear" w:color="auto" w:fill="FFFFFF"/>
        <w:spacing w:after="150" w:line="240" w:lineRule="auto"/>
        <w:jc w:val="both"/>
        <w:rPr>
          <w:rFonts w:ascii="Arial" w:eastAsia="Times New Roman" w:hAnsi="Arial" w:cs="Arial"/>
          <w:b/>
          <w:bCs/>
          <w:i/>
          <w:iCs/>
          <w:color w:val="FF0000"/>
          <w:sz w:val="24"/>
          <w:szCs w:val="24"/>
          <w:u w:val="single"/>
          <w:lang w:eastAsia="ro-RO"/>
        </w:rPr>
      </w:pPr>
      <w:r w:rsidRPr="00E01B49">
        <w:rPr>
          <w:rFonts w:ascii="Arial" w:eastAsia="Times New Roman" w:hAnsi="Arial" w:cs="Arial"/>
          <w:b/>
          <w:bCs/>
          <w:i/>
          <w:iCs/>
          <w:noProof/>
          <w:color w:val="FF0000"/>
          <w:sz w:val="24"/>
          <w:szCs w:val="24"/>
          <w:u w:val="single"/>
          <w:lang w:val="en-US"/>
        </w:rPr>
        <w:lastRenderedPageBreak/>
        <w:drawing>
          <wp:inline distT="0" distB="0" distL="0" distR="0">
            <wp:extent cx="6187440" cy="3512820"/>
            <wp:effectExtent l="19050" t="0" r="381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6187440" cy="3512820"/>
                    </a:xfrm>
                    <a:prstGeom prst="rect">
                      <a:avLst/>
                    </a:prstGeom>
                    <a:noFill/>
                    <a:ln w="9525">
                      <a:noFill/>
                      <a:miter lim="800000"/>
                      <a:headEnd/>
                      <a:tailEnd/>
                    </a:ln>
                  </pic:spPr>
                </pic:pic>
              </a:graphicData>
            </a:graphic>
          </wp:inline>
        </w:drawing>
      </w:r>
    </w:p>
    <w:p w:rsidR="00FC3422" w:rsidRPr="00E01B49" w:rsidRDefault="00CC7035" w:rsidP="004556C6">
      <w:pPr>
        <w:pStyle w:val="NormalWeb"/>
        <w:spacing w:beforeAutospacing="0" w:after="0" w:afterAutospacing="0"/>
        <w:ind w:firstLine="709"/>
        <w:jc w:val="both"/>
        <w:rPr>
          <w:rFonts w:ascii="Arial" w:hAnsi="Arial" w:cs="Arial"/>
          <w:bCs/>
        </w:rPr>
      </w:pPr>
      <w:r w:rsidRPr="00E01B49">
        <w:rPr>
          <w:rFonts w:ascii="Arial" w:hAnsi="Arial" w:cs="Arial"/>
          <w:bCs/>
          <w:i/>
          <w:iCs/>
        </w:rPr>
        <w:t xml:space="preserve">Amplasamentul prooiectului </w:t>
      </w:r>
      <w:r w:rsidR="00FC3422" w:rsidRPr="00E01B49">
        <w:rPr>
          <w:rFonts w:ascii="Arial" w:hAnsi="Arial" w:cs="Arial"/>
          <w:bCs/>
        </w:rPr>
        <w:t>„Înființare sistem de canalizare apă uzată menajeră în localitatea Oltina” comuna Oltina, județul Constanța, se suprapune partial cu limitele siturilor ROSPA0056 si ROSAC0172(ROSCI0172)</w:t>
      </w:r>
      <w:r w:rsidR="00627DC0" w:rsidRPr="00E01B49">
        <w:rPr>
          <w:rFonts w:ascii="Arial" w:hAnsi="Arial" w:cs="Arial"/>
          <w:bCs/>
        </w:rPr>
        <w:t xml:space="preserve"> </w:t>
      </w:r>
      <w:r w:rsidR="00FC3422" w:rsidRPr="00E01B49">
        <w:rPr>
          <w:rFonts w:ascii="Arial" w:hAnsi="Arial" w:cs="Arial"/>
          <w:bCs/>
        </w:rPr>
        <w:t>astfel:</w:t>
      </w:r>
    </w:p>
    <w:p w:rsidR="00FC3422" w:rsidRPr="00E01B49" w:rsidRDefault="00FC3422" w:rsidP="00D90EB3">
      <w:pPr>
        <w:pStyle w:val="NormalWeb"/>
        <w:numPr>
          <w:ilvl w:val="0"/>
          <w:numId w:val="45"/>
        </w:numPr>
        <w:spacing w:beforeAutospacing="0" w:after="0" w:afterAutospacing="0"/>
        <w:ind w:left="0" w:firstLine="709"/>
        <w:jc w:val="both"/>
        <w:rPr>
          <w:rFonts w:ascii="Arial" w:hAnsi="Arial" w:cs="Arial"/>
          <w:bCs/>
        </w:rPr>
      </w:pPr>
      <w:r w:rsidRPr="00E01B49">
        <w:rPr>
          <w:rFonts w:ascii="Arial" w:hAnsi="Arial" w:cs="Arial"/>
          <w:bCs/>
        </w:rPr>
        <w:t>Statia de pompare SPAU 3 se afla in interiorul siturilor ROSPA00656 si ROSAC 0172</w:t>
      </w:r>
    </w:p>
    <w:p w:rsidR="004556C6" w:rsidRPr="00E01B49" w:rsidRDefault="004556C6" w:rsidP="00D90EB3">
      <w:pPr>
        <w:pStyle w:val="NormalWeb"/>
        <w:numPr>
          <w:ilvl w:val="0"/>
          <w:numId w:val="45"/>
        </w:numPr>
        <w:spacing w:beforeAutospacing="0" w:after="0" w:afterAutospacing="0"/>
        <w:ind w:left="0" w:firstLine="709"/>
        <w:jc w:val="both"/>
        <w:rPr>
          <w:rFonts w:ascii="Arial" w:hAnsi="Arial" w:cs="Arial"/>
          <w:bCs/>
        </w:rPr>
      </w:pPr>
      <w:r w:rsidRPr="00E01B49">
        <w:rPr>
          <w:rFonts w:ascii="Arial" w:hAnsi="Arial" w:cs="Arial"/>
          <w:bCs/>
        </w:rPr>
        <w:t>Statia de pompare SPAU 2 se afla la o distanta de cca 70 m de limita celor dpoua situri</w:t>
      </w:r>
    </w:p>
    <w:p w:rsidR="004556C6" w:rsidRPr="00E01B49" w:rsidRDefault="004556C6" w:rsidP="00D90EB3">
      <w:pPr>
        <w:pStyle w:val="NormalWeb"/>
        <w:numPr>
          <w:ilvl w:val="0"/>
          <w:numId w:val="45"/>
        </w:numPr>
        <w:spacing w:beforeAutospacing="0" w:after="0" w:afterAutospacing="0"/>
        <w:ind w:left="0" w:firstLine="709"/>
        <w:jc w:val="both"/>
        <w:rPr>
          <w:rFonts w:ascii="Arial" w:hAnsi="Arial" w:cs="Arial"/>
          <w:bCs/>
        </w:rPr>
      </w:pPr>
      <w:r w:rsidRPr="00E01B49">
        <w:rPr>
          <w:rFonts w:ascii="Arial" w:hAnsi="Arial" w:cs="Arial"/>
          <w:bCs/>
        </w:rPr>
        <w:t>statia de epurare se afla la o distanta de cca 88 m fata limita celor doua situri</w:t>
      </w:r>
    </w:p>
    <w:p w:rsidR="004556C6" w:rsidRPr="00E01B49" w:rsidRDefault="004556C6" w:rsidP="00D90EB3">
      <w:pPr>
        <w:pStyle w:val="NormalWeb"/>
        <w:numPr>
          <w:ilvl w:val="0"/>
          <w:numId w:val="45"/>
        </w:numPr>
        <w:spacing w:beforeAutospacing="0" w:after="0" w:afterAutospacing="0"/>
        <w:ind w:left="0" w:firstLine="709"/>
        <w:jc w:val="both"/>
        <w:rPr>
          <w:rFonts w:ascii="Arial" w:hAnsi="Arial" w:cs="Arial"/>
          <w:bCs/>
        </w:rPr>
      </w:pPr>
      <w:r w:rsidRPr="00E01B49">
        <w:rPr>
          <w:rFonts w:ascii="Arial" w:hAnsi="Arial" w:cs="Arial"/>
          <w:bCs/>
        </w:rPr>
        <w:t xml:space="preserve">coducta de evacuare ape uzate se afla la distante variabile cuprinse intre 15m -30m fata de limitele celor doua situri </w:t>
      </w:r>
    </w:p>
    <w:p w:rsidR="004556C6" w:rsidRPr="00E01B49" w:rsidRDefault="004556C6" w:rsidP="00D90EB3">
      <w:pPr>
        <w:pStyle w:val="NormalWeb"/>
        <w:numPr>
          <w:ilvl w:val="0"/>
          <w:numId w:val="45"/>
        </w:numPr>
        <w:spacing w:beforeAutospacing="0" w:after="0" w:afterAutospacing="0"/>
        <w:ind w:left="0" w:firstLine="709"/>
        <w:jc w:val="both"/>
        <w:rPr>
          <w:rFonts w:ascii="Arial" w:hAnsi="Arial" w:cs="Arial"/>
          <w:bCs/>
        </w:rPr>
      </w:pPr>
      <w:r w:rsidRPr="00E01B49">
        <w:rPr>
          <w:rFonts w:ascii="Arial" w:hAnsi="Arial" w:cs="Arial"/>
          <w:bCs/>
        </w:rPr>
        <w:t>punctul de de evacuare in canalul de desecare Iepurasu , se afla la o distanta de cca 70 m fata de cele doua situri</w:t>
      </w:r>
    </w:p>
    <w:p w:rsidR="00920CF0" w:rsidRPr="00E01B49" w:rsidRDefault="00920CF0">
      <w:pPr>
        <w:shd w:val="clear" w:color="auto" w:fill="FFFFFF"/>
        <w:spacing w:after="150" w:line="240" w:lineRule="auto"/>
        <w:jc w:val="both"/>
        <w:rPr>
          <w:rFonts w:ascii="Arial" w:eastAsia="Times New Roman" w:hAnsi="Arial" w:cs="Arial"/>
          <w:b/>
          <w:bCs/>
          <w:i/>
          <w:iCs/>
          <w:color w:val="FF0000"/>
          <w:sz w:val="24"/>
          <w:szCs w:val="24"/>
          <w:u w:val="single"/>
          <w:lang w:eastAsia="ro-RO"/>
        </w:rPr>
      </w:pPr>
    </w:p>
    <w:p w:rsidR="00A75CDC" w:rsidRPr="008013F0" w:rsidRDefault="00CC7035" w:rsidP="008013F0">
      <w:pPr>
        <w:shd w:val="clear" w:color="auto" w:fill="FFFFFF"/>
        <w:spacing w:after="150" w:line="240" w:lineRule="auto"/>
        <w:ind w:firstLine="708"/>
        <w:jc w:val="both"/>
        <w:rPr>
          <w:rFonts w:ascii="Arial" w:eastAsia="Times New Roman" w:hAnsi="Arial" w:cs="Arial"/>
          <w:b/>
          <w:bCs/>
          <w:i/>
          <w:iCs/>
          <w:sz w:val="24"/>
          <w:szCs w:val="24"/>
          <w:lang w:eastAsia="ro-RO"/>
        </w:rPr>
      </w:pPr>
      <w:r w:rsidRPr="008013F0">
        <w:rPr>
          <w:rFonts w:ascii="Arial" w:eastAsia="Times New Roman" w:hAnsi="Arial" w:cs="Arial"/>
          <w:b/>
          <w:bCs/>
          <w:i/>
          <w:iCs/>
          <w:sz w:val="24"/>
          <w:szCs w:val="24"/>
          <w:lang w:eastAsia="ro-RO"/>
        </w:rPr>
        <w:t>b) numele şi codul ariei naturale protejate de interes comunitar;</w:t>
      </w:r>
    </w:p>
    <w:p w:rsidR="00920CF0" w:rsidRPr="008013F0" w:rsidRDefault="00920CF0" w:rsidP="008013F0">
      <w:pPr>
        <w:spacing w:after="0" w:line="240" w:lineRule="auto"/>
        <w:ind w:firstLine="708"/>
        <w:rPr>
          <w:rFonts w:ascii="Arial" w:hAnsi="Arial" w:cs="Arial"/>
          <w:b/>
          <w:sz w:val="24"/>
          <w:szCs w:val="24"/>
        </w:rPr>
      </w:pPr>
      <w:r w:rsidRPr="008013F0">
        <w:rPr>
          <w:rFonts w:ascii="Arial" w:hAnsi="Arial" w:cs="Arial"/>
          <w:b/>
          <w:sz w:val="24"/>
          <w:szCs w:val="24"/>
        </w:rPr>
        <w:t>Situl Natura 2000  ROSPA 0056 Lac Oltina- prezentare generala</w:t>
      </w:r>
    </w:p>
    <w:p w:rsidR="00920CF0" w:rsidRPr="00E01B49" w:rsidRDefault="00920CF0" w:rsidP="00920CF0">
      <w:pPr>
        <w:spacing w:after="0" w:line="240" w:lineRule="auto"/>
        <w:ind w:firstLine="709"/>
        <w:jc w:val="center"/>
        <w:rPr>
          <w:rFonts w:ascii="Arial" w:hAnsi="Arial" w:cs="Arial"/>
          <w:b/>
          <w:sz w:val="24"/>
          <w:szCs w:val="24"/>
          <w:u w:val="single"/>
        </w:rPr>
      </w:pPr>
    </w:p>
    <w:p w:rsidR="00EC294A" w:rsidRPr="00E01B49" w:rsidRDefault="00EC294A" w:rsidP="00EC294A">
      <w:pPr>
        <w:pStyle w:val="al"/>
        <w:shd w:val="clear" w:color="auto" w:fill="FFFFFF"/>
        <w:spacing w:beforeAutospacing="0" w:after="120" w:afterAutospacing="0"/>
        <w:ind w:firstLine="709"/>
        <w:jc w:val="both"/>
        <w:rPr>
          <w:rFonts w:ascii="Arial" w:hAnsi="Arial" w:cs="Arial"/>
        </w:rPr>
      </w:pPr>
      <w:r w:rsidRPr="00E01B49">
        <w:rPr>
          <w:rFonts w:ascii="Arial" w:hAnsi="Arial" w:cs="Arial"/>
          <w:b/>
          <w:bCs/>
        </w:rPr>
        <w:t>ROSPA0054 Lacul Oltina se suprapune cu ROSCI0172 Pădurea şi Valea Canaraua Fetii - Iortmac.</w:t>
      </w:r>
    </w:p>
    <w:p w:rsidR="00EC294A" w:rsidRPr="00E01B49" w:rsidRDefault="00EC294A" w:rsidP="00EC294A">
      <w:pPr>
        <w:pStyle w:val="al"/>
        <w:shd w:val="clear" w:color="auto" w:fill="FFFFFF"/>
        <w:spacing w:beforeAutospacing="0" w:after="120" w:afterAutospacing="0"/>
        <w:ind w:firstLine="709"/>
        <w:jc w:val="both"/>
        <w:rPr>
          <w:rFonts w:ascii="Arial" w:hAnsi="Arial" w:cs="Arial"/>
        </w:rPr>
      </w:pPr>
      <w:r w:rsidRPr="00E01B49">
        <w:rPr>
          <w:rFonts w:ascii="Arial" w:hAnsi="Arial" w:cs="Arial"/>
        </w:rPr>
        <w:t>Recunoaştere conform legislaţiei comunitare/naţionale cu menţionarea actului normativ prin care s-a instituit regimul de protecţie:</w:t>
      </w:r>
    </w:p>
    <w:p w:rsidR="00EC294A" w:rsidRPr="00E01B49" w:rsidRDefault="00EC294A" w:rsidP="00EC294A">
      <w:pPr>
        <w:pStyle w:val="al"/>
        <w:shd w:val="clear" w:color="auto" w:fill="FFFFFF"/>
        <w:spacing w:beforeAutospacing="0" w:after="120" w:afterAutospacing="0"/>
        <w:ind w:firstLine="709"/>
        <w:jc w:val="both"/>
        <w:rPr>
          <w:rFonts w:ascii="Arial" w:hAnsi="Arial" w:cs="Arial"/>
        </w:rPr>
      </w:pPr>
      <w:r w:rsidRPr="00E01B49">
        <w:rPr>
          <w:rFonts w:ascii="Arial" w:hAnsi="Arial" w:cs="Arial"/>
        </w:rPr>
        <w:t>Aspecte privind proprietatea asupra ariei/zonei proiectului şi modul principal de utilizare a terenurilor din cadrul acesteia.</w:t>
      </w:r>
    </w:p>
    <w:p w:rsidR="00EC294A" w:rsidRPr="00E01B49" w:rsidRDefault="00EC294A" w:rsidP="00EC294A">
      <w:pPr>
        <w:pStyle w:val="al"/>
        <w:shd w:val="clear" w:color="auto" w:fill="FFFFFF"/>
        <w:spacing w:beforeAutospacing="0" w:after="120" w:afterAutospacing="0"/>
        <w:ind w:firstLine="709"/>
        <w:jc w:val="both"/>
        <w:rPr>
          <w:rFonts w:ascii="Arial" w:hAnsi="Arial" w:cs="Arial"/>
        </w:rPr>
      </w:pPr>
      <w:r w:rsidRPr="00E01B49">
        <w:rPr>
          <w:rFonts w:ascii="Arial" w:hAnsi="Arial" w:cs="Arial"/>
        </w:rPr>
        <w:t>În judeţul Constanţa suprafaţa ariei protejate se regăseşte pe teritoriul următoarelor localităţi: Oltina, Satu Nou.</w:t>
      </w:r>
    </w:p>
    <w:p w:rsidR="00EC294A" w:rsidRPr="00E01B49" w:rsidRDefault="00EC294A" w:rsidP="00EC294A">
      <w:pPr>
        <w:pStyle w:val="al"/>
        <w:shd w:val="clear" w:color="auto" w:fill="FFFFFF"/>
        <w:spacing w:beforeAutospacing="0" w:after="120" w:afterAutospacing="0"/>
        <w:ind w:firstLine="709"/>
        <w:jc w:val="both"/>
        <w:rPr>
          <w:rFonts w:ascii="Arial" w:hAnsi="Arial" w:cs="Arial"/>
        </w:rPr>
      </w:pPr>
      <w:r w:rsidRPr="00E01B49">
        <w:rPr>
          <w:rFonts w:ascii="Arial" w:hAnsi="Arial" w:cs="Arial"/>
        </w:rPr>
        <w:t>În ce priveşte utilizarea terenurilor acestea se distribuie astfel: 71% râuri şi lacuri, 17% mlaştini, turbării, 3% culturi terenuri arabil, 3% alte terenuri arabile, 4% păduri de foioase.</w:t>
      </w:r>
    </w:p>
    <w:p w:rsidR="00EC294A" w:rsidRPr="00E01B49" w:rsidRDefault="00EC294A" w:rsidP="00EC294A">
      <w:pPr>
        <w:pStyle w:val="al"/>
        <w:shd w:val="clear" w:color="auto" w:fill="FFFFFF"/>
        <w:spacing w:beforeAutospacing="0" w:after="120" w:afterAutospacing="0"/>
        <w:ind w:firstLine="709"/>
        <w:jc w:val="both"/>
        <w:rPr>
          <w:rFonts w:ascii="Arial" w:hAnsi="Arial" w:cs="Arial"/>
        </w:rPr>
      </w:pPr>
      <w:r w:rsidRPr="00E01B49">
        <w:rPr>
          <w:rFonts w:ascii="Arial" w:hAnsi="Arial" w:cs="Arial"/>
        </w:rPr>
        <w:lastRenderedPageBreak/>
        <w:t>Importanţa ariei/zonei proiectului pentru biodiversitate şi/sau pentru conservarea speciilor/tipurilor de habitate avute în vedere la nivel european, naţional şi regional -ex.: numărul de exemplare pentru speciile pentru care aria a fost desemnată, suprafaţa ocupată de tipurile de habitate existente, cât din populaţia unei specii de importanţă naţională / Europeană se regăseşte în respectiva arie protejată.</w:t>
      </w:r>
    </w:p>
    <w:p w:rsidR="00EC294A" w:rsidRPr="00E01B49" w:rsidRDefault="00EC294A" w:rsidP="00EC294A">
      <w:pPr>
        <w:pStyle w:val="al"/>
        <w:shd w:val="clear" w:color="auto" w:fill="FFFFFF"/>
        <w:spacing w:beforeAutospacing="0" w:after="120" w:afterAutospacing="0"/>
        <w:ind w:firstLine="709"/>
        <w:jc w:val="both"/>
        <w:rPr>
          <w:rFonts w:ascii="Arial" w:hAnsi="Arial" w:cs="Arial"/>
        </w:rPr>
      </w:pPr>
      <w:r w:rsidRPr="00E01B49">
        <w:rPr>
          <w:rFonts w:ascii="Arial" w:hAnsi="Arial" w:cs="Arial"/>
        </w:rPr>
        <w:t>Aşezarea lacului în vecinătatea Fluviului Dunărea şi zonele mlăştinoase cu stuf de la malul lacului au atras în zona acestui sit un număr mare de specii de păsări, aici putând fi văzute peste peste 108 specii de păsări. În zona lacului Oltina sunt bine reprezentate păsările acvatice care găsesc condiţii bune de cuibărit şi hrănire precum: raţa roşie Aythya nyroca, călifar roşu Tadorna ferruginea, chiră de baltă Sterna hirundo, chirighiţă cu obraz alb Chlidonias hybridus, stârc roşu Ardea purpurea, barză albă Ciconia ciconia, stârc galben Ardeola ralloides.</w:t>
      </w:r>
    </w:p>
    <w:p w:rsidR="00EC294A" w:rsidRPr="00E01B49" w:rsidRDefault="00EC294A" w:rsidP="00EC294A">
      <w:pPr>
        <w:pStyle w:val="al"/>
        <w:shd w:val="clear" w:color="auto" w:fill="FFFFFF"/>
        <w:spacing w:beforeAutospacing="0" w:after="120" w:afterAutospacing="0"/>
        <w:ind w:firstLine="709"/>
        <w:jc w:val="both"/>
        <w:rPr>
          <w:rFonts w:ascii="Arial" w:hAnsi="Arial" w:cs="Arial"/>
        </w:rPr>
      </w:pPr>
      <w:r w:rsidRPr="00E01B49">
        <w:rPr>
          <w:rFonts w:ascii="Arial" w:hAnsi="Arial" w:cs="Arial"/>
        </w:rPr>
        <w:t>În timpul iernii pot fi observate pe lacul Oltina numeroase specii de păsări, ce găsesc aici loc de odihnă şi hrană, cele mai reprezentative fiind gâsca cu gât roşu Branta ruficollis, specie periclitată la nivel internaţional, cormoranul pitic Phalacrocorax pygmaeus, lebăda de iarnă Cygnus Cygnus, gârliţa mare Anser albifrons, raţa cu cap castaniu Aythya ferina, raţa mică Anas crecca, raţa mare Anas platyrhynchos şi altele asemenea.</w:t>
      </w:r>
    </w:p>
    <w:p w:rsidR="00EC294A" w:rsidRPr="00E01B49" w:rsidRDefault="00EC294A" w:rsidP="00EC294A">
      <w:pPr>
        <w:pStyle w:val="al"/>
        <w:shd w:val="clear" w:color="auto" w:fill="FFFFFF"/>
        <w:spacing w:beforeAutospacing="0" w:after="120" w:afterAutospacing="0"/>
        <w:ind w:firstLine="709"/>
        <w:jc w:val="both"/>
        <w:rPr>
          <w:rFonts w:ascii="Arial" w:hAnsi="Arial" w:cs="Arial"/>
        </w:rPr>
      </w:pPr>
      <w:r w:rsidRPr="00E01B49">
        <w:rPr>
          <w:rFonts w:ascii="Arial" w:hAnsi="Arial" w:cs="Arial"/>
        </w:rPr>
        <w:t>În timpul migraţiei pe lac pot fi observate mii de exemplare de păsări, numărul depăşind 20.000 de exemplare ceea ce face ca situl să fie candidat Ramsar. Astfel, aici pot fi observate efective importante de: pelican comun Pelecanus onocrotalus 600 - 700 indivizi, chirighiţă cu obraz alb Chlidonias hybridus peste 2000 indivizi, chiră de baltă Sterna hirundo, pescăruş mic Larus minutus, pescăruş râzător Larus ridibundus, egretă mică Egretta garzetta 400 - 500 indivizi, gârliţă mare Anser albifrons 7000 - 12.000 indivizi, nagâţ Vanelus vanelus 2100 - 2500 indivizi şi altele asemenea.</w:t>
      </w:r>
    </w:p>
    <w:p w:rsidR="00EC294A" w:rsidRPr="00E01B49" w:rsidRDefault="00EC294A" w:rsidP="00EC294A">
      <w:pPr>
        <w:pStyle w:val="al"/>
        <w:shd w:val="clear" w:color="auto" w:fill="FFFFFF"/>
        <w:spacing w:beforeAutospacing="0" w:after="120" w:afterAutospacing="0"/>
        <w:ind w:firstLine="709"/>
        <w:jc w:val="both"/>
        <w:rPr>
          <w:rFonts w:ascii="Arial" w:hAnsi="Arial" w:cs="Arial"/>
        </w:rPr>
      </w:pPr>
      <w:r w:rsidRPr="00E01B49">
        <w:rPr>
          <w:rFonts w:ascii="Arial" w:hAnsi="Arial" w:cs="Arial"/>
        </w:rPr>
        <w:t>De-a lungul timpului, fundul lacului s-a acoperit cu un mal fin, bogat în nevertebrate. Cercetările efectuate în limanele fluviatile, Oltina, Dunăreni şi Bugeac, evidenţiază existenţa unor valori destul de scăzute ale diversităţii specifice zooplanctonului, însumând laolaltă 53 specii şi varietăţi holoplanctonice care aparţin grupelor Rotatoria, Cladocera şi Copepoda. Cladocerele sunt crustacee de apă dulce din clasa branchipode de talie mică, chiar microscopice, cu 4-6 perechi de apendice toracice şi reprezintă una din verigile esenţiale, în lanţurile trofice din toate ecosistemele acvatice. Nevertebratele atrag aici limicole, raţe, călifari şi lebede. Pe insulele ce apar la începutul verii se instalează colonii de chire, chirighiţe, pescăruşi, piciorongi, ciocîntorşi.</w:t>
      </w:r>
    </w:p>
    <w:p w:rsidR="00EC294A" w:rsidRPr="00E01B49" w:rsidRDefault="00EC294A" w:rsidP="00EC294A">
      <w:pPr>
        <w:pStyle w:val="al"/>
        <w:shd w:val="clear" w:color="auto" w:fill="FFFFFF"/>
        <w:spacing w:beforeAutospacing="0" w:after="120" w:afterAutospacing="0"/>
        <w:ind w:firstLine="709"/>
        <w:jc w:val="both"/>
        <w:rPr>
          <w:rFonts w:ascii="Arial" w:hAnsi="Arial" w:cs="Arial"/>
        </w:rPr>
      </w:pPr>
      <w:r w:rsidRPr="00E01B49">
        <w:rPr>
          <w:rFonts w:ascii="Arial" w:hAnsi="Arial" w:cs="Arial"/>
        </w:rPr>
        <w:t>Speciile de păsări enumerate în </w:t>
      </w:r>
      <w:hyperlink r:id="rId25" w:anchor="p-59241169" w:tgtFrame="_blank" w:history="1">
        <w:r w:rsidRPr="00E01B49">
          <w:rPr>
            <w:rStyle w:val="Hyperlink"/>
            <w:rFonts w:ascii="Arial" w:eastAsiaTheme="majorEastAsia" w:hAnsi="Arial" w:cs="Arial"/>
            <w:color w:val="auto"/>
          </w:rPr>
          <w:t>anexa I</w:t>
        </w:r>
      </w:hyperlink>
      <w:r w:rsidRPr="00E01B49">
        <w:rPr>
          <w:rFonts w:ascii="Arial" w:hAnsi="Arial" w:cs="Arial"/>
        </w:rPr>
        <w:t> a Directivei Consiliului 2009/147/EC:</w:t>
      </w:r>
    </w:p>
    <w:p w:rsidR="00EC294A" w:rsidRPr="00E01B49" w:rsidRDefault="00EC294A" w:rsidP="00EC294A">
      <w:pPr>
        <w:pStyle w:val="al"/>
        <w:shd w:val="clear" w:color="auto" w:fill="FFFFFF"/>
        <w:spacing w:beforeAutospacing="0" w:after="120" w:afterAutospacing="0"/>
        <w:ind w:firstLine="709"/>
        <w:jc w:val="both"/>
        <w:rPr>
          <w:rFonts w:ascii="Arial" w:hAnsi="Arial" w:cs="Arial"/>
        </w:rPr>
      </w:pPr>
      <w:r w:rsidRPr="00E01B49">
        <w:rPr>
          <w:rFonts w:ascii="Arial" w:hAnsi="Arial" w:cs="Arial"/>
        </w:rPr>
        <w:t>A393 Phalacrocorax pygmeus, A019 Pelecanus onocrotalus, A020 Pelecanus crispus, A396 Branta ruficollis, A397 Tadorna ferruginea, A060 Aythya nyroca, A293 Acrocephalus melanopogon, A229 Alcedo atthis, A029 Ardea purpurea, A024 Ardeola ralloides, A138 Charadrius alexandrinus, A196 Chlidonias hybridus, A197 Chlidonias niger, A031 Ciconia ciconia, A030 Ciconia nigra, A080 Circaetus gallicus, A081 Circus aeruginosus, A038 Cygnus Cygnus, A027 Egretta alba, A026 Egretta garzetta, A135 Glareola pratincola 200-400, A075 Haliaeetus albicilla, A131 Himantopus himantopus,A022 Ixobrychus minutus, A176 Larus melanocephalus, A177 Larus minutus, A023 Nycticorax nycticorax, A094 Pandion haliaetus, A151 Philomachus pugnax, A034 Platalea leucorodia, A032 Plegadis falcinellus, A132 Recurvirostra avosetta, A195 Sterna albifrons, A193 Sterna hirundo, A307 Sylvia nisoria, A166 Tringa glareola, A170 Phalaropus lobatus.</w:t>
      </w:r>
    </w:p>
    <w:p w:rsidR="00EC294A" w:rsidRPr="00E01B49" w:rsidRDefault="00EC294A" w:rsidP="00EC294A">
      <w:pPr>
        <w:pStyle w:val="al"/>
        <w:shd w:val="clear" w:color="auto" w:fill="FFFFFF"/>
        <w:spacing w:beforeAutospacing="0" w:after="120" w:afterAutospacing="0"/>
        <w:ind w:firstLine="709"/>
        <w:jc w:val="both"/>
        <w:rPr>
          <w:rFonts w:ascii="Arial" w:hAnsi="Arial" w:cs="Arial"/>
        </w:rPr>
      </w:pPr>
      <w:r w:rsidRPr="00E01B49">
        <w:rPr>
          <w:rFonts w:ascii="Arial" w:hAnsi="Arial" w:cs="Arial"/>
        </w:rPr>
        <w:t>Specii de păsări cu migraţie regulată nemenţionate în </w:t>
      </w:r>
      <w:hyperlink r:id="rId26" w:anchor="p-59241169" w:tgtFrame="_blank" w:history="1">
        <w:r w:rsidRPr="00E01B49">
          <w:rPr>
            <w:rStyle w:val="Hyperlink"/>
            <w:rFonts w:ascii="Arial" w:eastAsiaTheme="majorEastAsia" w:hAnsi="Arial" w:cs="Arial"/>
            <w:color w:val="auto"/>
          </w:rPr>
          <w:t>anexa I</w:t>
        </w:r>
      </w:hyperlink>
      <w:r w:rsidRPr="00E01B49">
        <w:rPr>
          <w:rFonts w:ascii="Arial" w:hAnsi="Arial" w:cs="Arial"/>
        </w:rPr>
        <w:t> a Directivei Consiliului 2009/147/EC</w:t>
      </w:r>
    </w:p>
    <w:p w:rsidR="00EC294A" w:rsidRPr="00E01B49" w:rsidRDefault="00EC294A" w:rsidP="00EC294A">
      <w:pPr>
        <w:pStyle w:val="al"/>
        <w:shd w:val="clear" w:color="auto" w:fill="FFFFFF"/>
        <w:spacing w:beforeAutospacing="0" w:after="120" w:afterAutospacing="0"/>
        <w:ind w:firstLine="709"/>
        <w:jc w:val="both"/>
        <w:rPr>
          <w:rFonts w:ascii="Arial" w:hAnsi="Arial" w:cs="Arial"/>
        </w:rPr>
      </w:pPr>
      <w:r w:rsidRPr="00E01B49">
        <w:rPr>
          <w:rFonts w:ascii="Arial" w:hAnsi="Arial" w:cs="Arial"/>
        </w:rPr>
        <w:lastRenderedPageBreak/>
        <w:t>A298 Acrocephalus arundinaceus, A296 Acrocephalus palustris, A297 Acrocephalus scirpaceus, A295 Acrocephalus schoenobaenus, A168 Actitis hypoleucos, A247 Alauda arvensis, A054 Anas acuta, A056 Anas clypeata, A052 Anas crecca, A050 Anas Penelope, A053 Anas platyrhynchos, A055 Anas querquedula, A051 Anas strepera, A041 Anser albifrons, A043 Anser anser, A028 Ardea cinerea, A059 Aythya ferina, A061 Aythya fuligula, A144 Calidris alba, A149 Calidris alpine, A147 Calidris ferruginea, A145 Calidris minuta, A146 Calidris temminckii, A366 Carduelis cannabina, A364 Carduelis carduelis, A363 Carduelis chloris, A136 Charadrius dubius, A137 Charadrius hiaticula, A198 Chlidonias leucopterus, A212 Cuculus canorus, A036 Cygnus olor, A253 Delichon urbica, A269 Erithacus rubecula, A359 Fringilla coelebs, A153 Gallinago gallinago, A459 Larus cachinnans, A182 Larus canus, A183 Larus fuscus, A179 Larus ridibundus, A283 Turdus merula, A285 Turdus philomelos, A232 Upupa epops, A142 Vanellus vanellus, A150 Limicola falcinellus, A156 Limosa limosa, A292 Locustella luscinioides, A271 Luscinia megarhynchos, A383 Miliaria calandra, A262 Motacilla alba, A260 Motacilla flava, A319 Muscicapa striata, A058 Netta rufina, A160 Numenius arquata, A337 Oriolus oriolus, A017 Phalacrocorax carbo, A273 Phoenicurus ochruros, A141 Pluvialis squatarola, A005 Podiceps cristatus, A006 Podiceps grisegena, A008 Podiceps nigricollis, A249 Riparia riparia,A275 Saxicola rubetra, A276 Saxicola torquata, A351 Sturnus vulgaris, A004 Tachybaptus ruficollis, A048 Tadorna tadorna, A161 Tringa erythropus, A164 Tringa nebularia, A165 Tringa ochropus, A163 Tringa stagnatilis, A162 Tringa totanus</w:t>
      </w:r>
    </w:p>
    <w:p w:rsidR="00EC294A" w:rsidRDefault="00EC294A" w:rsidP="00330542">
      <w:pPr>
        <w:pStyle w:val="al"/>
        <w:shd w:val="clear" w:color="auto" w:fill="FFFFFF"/>
        <w:spacing w:beforeAutospacing="0" w:after="120" w:afterAutospacing="0"/>
        <w:jc w:val="both"/>
        <w:rPr>
          <w:rFonts w:ascii="Arial" w:hAnsi="Arial" w:cs="Arial"/>
        </w:rPr>
      </w:pPr>
      <w:r w:rsidRPr="00E01B49">
        <w:rPr>
          <w:rFonts w:ascii="Arial" w:hAnsi="Arial" w:cs="Arial"/>
        </w:rPr>
        <w:t>Rezervaţia naturală Lacul Oltina cod IV.27 cu suprafaţa: 1900 ha</w:t>
      </w:r>
      <w:r w:rsidR="00330542" w:rsidRPr="00E01B49">
        <w:rPr>
          <w:rFonts w:ascii="Arial" w:hAnsi="Arial" w:cs="Arial"/>
        </w:rPr>
        <w:t xml:space="preserve"> se afla in interiorul sitului ROSPA0056 Lacul Oltina.</w:t>
      </w:r>
    </w:p>
    <w:p w:rsidR="008013F0" w:rsidRPr="00E01B49" w:rsidRDefault="008013F0" w:rsidP="00330542">
      <w:pPr>
        <w:pStyle w:val="al"/>
        <w:shd w:val="clear" w:color="auto" w:fill="FFFFFF"/>
        <w:spacing w:beforeAutospacing="0" w:after="120" w:afterAutospacing="0"/>
        <w:jc w:val="both"/>
        <w:rPr>
          <w:rFonts w:ascii="Arial" w:hAnsi="Arial" w:cs="Arial"/>
        </w:rPr>
      </w:pPr>
    </w:p>
    <w:p w:rsidR="00330542" w:rsidRPr="00E01B49" w:rsidRDefault="00330542" w:rsidP="00330542">
      <w:pPr>
        <w:pStyle w:val="al"/>
        <w:shd w:val="clear" w:color="auto" w:fill="FFFFFF"/>
        <w:spacing w:beforeAutospacing="0" w:after="120" w:afterAutospacing="0"/>
        <w:ind w:firstLine="709"/>
        <w:jc w:val="both"/>
        <w:rPr>
          <w:rFonts w:ascii="Arial" w:hAnsi="Arial" w:cs="Arial"/>
        </w:rPr>
      </w:pPr>
      <w:r w:rsidRPr="00E01B49">
        <w:rPr>
          <w:rFonts w:ascii="Arial" w:hAnsi="Arial" w:cs="Arial"/>
          <w:b/>
          <w:bCs/>
        </w:rPr>
        <w:t>Situl Natura 2000 ROSCI0172 Pădurea şi Valea Canaraua Fetii Iortmac</w:t>
      </w:r>
    </w:p>
    <w:p w:rsidR="00330542" w:rsidRPr="00E01B49" w:rsidRDefault="00330542" w:rsidP="00330542">
      <w:pPr>
        <w:pStyle w:val="al"/>
        <w:shd w:val="clear" w:color="auto" w:fill="FFFFFF"/>
        <w:spacing w:beforeAutospacing="0" w:after="120" w:afterAutospacing="0"/>
        <w:ind w:firstLine="709"/>
        <w:jc w:val="both"/>
        <w:rPr>
          <w:rFonts w:ascii="Arial" w:hAnsi="Arial" w:cs="Arial"/>
        </w:rPr>
      </w:pPr>
      <w:r w:rsidRPr="00E01B49">
        <w:rPr>
          <w:rFonts w:ascii="Arial" w:hAnsi="Arial" w:cs="Arial"/>
        </w:rPr>
        <w:t>Suprafaţa ha: 13.631 ha</w:t>
      </w:r>
    </w:p>
    <w:p w:rsidR="00330542" w:rsidRPr="00E01B49" w:rsidRDefault="00330542" w:rsidP="00330542">
      <w:pPr>
        <w:pStyle w:val="al"/>
        <w:shd w:val="clear" w:color="auto" w:fill="FFFFFF"/>
        <w:spacing w:beforeAutospacing="0" w:after="120" w:afterAutospacing="0"/>
        <w:ind w:firstLine="709"/>
        <w:jc w:val="both"/>
        <w:rPr>
          <w:rFonts w:ascii="Arial" w:hAnsi="Arial" w:cs="Arial"/>
        </w:rPr>
      </w:pPr>
      <w:r w:rsidRPr="00E01B49">
        <w:rPr>
          <w:rFonts w:ascii="Arial" w:hAnsi="Arial" w:cs="Arial"/>
        </w:rPr>
        <w:t>ROSCI0172 Pădurea şi Valea Canaraua Fetii Iortmac se suprapune peste ROSPA0008 Băneasa Canaraua Fetii 6096 ha, Pădurea Canaraua Fetii 168,3 ha, ROSPA0054 Lacul Dunăreni 1261 ha, ROSPA0056 Lacul Oltina 3303 ha, ROSPA0039 Dunăre Ostroave.</w:t>
      </w:r>
    </w:p>
    <w:p w:rsidR="00330542" w:rsidRPr="00E01B49" w:rsidRDefault="00330542" w:rsidP="00330542">
      <w:pPr>
        <w:pStyle w:val="al"/>
        <w:shd w:val="clear" w:color="auto" w:fill="FFFFFF"/>
        <w:spacing w:beforeAutospacing="0" w:after="120" w:afterAutospacing="0"/>
        <w:ind w:firstLine="709"/>
        <w:jc w:val="both"/>
        <w:rPr>
          <w:rFonts w:ascii="Arial" w:hAnsi="Arial" w:cs="Arial"/>
        </w:rPr>
      </w:pPr>
      <w:r w:rsidRPr="00E01B49">
        <w:rPr>
          <w:rFonts w:ascii="Arial" w:hAnsi="Arial" w:cs="Arial"/>
        </w:rPr>
        <w:t>Recunoaşterea conform legislaţiei comunitare/naţionale cu menţionarea actului normativ prin care s-a instituit regimul de protecţie: Situl Natura 2000 ROSCI072 Pădurea şi Valea Canaraua Fetii Iortmac este declarat sit de importanţă comunitară prin O.M. </w:t>
      </w:r>
      <w:hyperlink r:id="rId27" w:tgtFrame="_blank" w:history="1">
        <w:r w:rsidRPr="00E01B49">
          <w:rPr>
            <w:rStyle w:val="Hyperlink"/>
            <w:rFonts w:ascii="Arial" w:eastAsiaTheme="majorEastAsia" w:hAnsi="Arial" w:cs="Arial"/>
            <w:color w:val="auto"/>
          </w:rPr>
          <w:t>nr. 1964/2007</w:t>
        </w:r>
      </w:hyperlink>
      <w:r w:rsidRPr="00E01B49">
        <w:rPr>
          <w:rFonts w:ascii="Arial" w:hAnsi="Arial" w:cs="Arial"/>
        </w:rPr>
        <w:t> cu modificările şi completările ulterioare.</w:t>
      </w:r>
    </w:p>
    <w:p w:rsidR="00330542" w:rsidRPr="00E01B49" w:rsidRDefault="00330542" w:rsidP="00330542">
      <w:pPr>
        <w:pStyle w:val="al"/>
        <w:shd w:val="clear" w:color="auto" w:fill="FFFFFF"/>
        <w:spacing w:beforeAutospacing="0" w:after="120" w:afterAutospacing="0"/>
        <w:ind w:firstLine="709"/>
        <w:jc w:val="both"/>
        <w:rPr>
          <w:rFonts w:ascii="Arial" w:hAnsi="Arial" w:cs="Arial"/>
        </w:rPr>
      </w:pPr>
      <w:r w:rsidRPr="00E01B49">
        <w:rPr>
          <w:rFonts w:ascii="Arial" w:hAnsi="Arial" w:cs="Arial"/>
        </w:rPr>
        <w:t>Aspecte privind proprietatea asupra ariei/zonei proiectului şi modul principal de utilizare a terenurilor din cadrul acesteia. În judeţul Constanţa suprafaţa ariei protejate se regăseşte pe teritoriul următoarelor localităţi: Strunga, Răzoarele, Negureni, Lipniţa, Băneasa, Goruni, Făurei, Carvăn, Dobromir, Tudor Vladimirescu.</w:t>
      </w:r>
    </w:p>
    <w:p w:rsidR="00330542" w:rsidRPr="00E01B49" w:rsidRDefault="00330542" w:rsidP="00330542">
      <w:pPr>
        <w:pStyle w:val="al"/>
        <w:shd w:val="clear" w:color="auto" w:fill="FFFFFF"/>
        <w:spacing w:beforeAutospacing="0" w:after="120" w:afterAutospacing="0"/>
        <w:ind w:firstLine="709"/>
        <w:jc w:val="both"/>
        <w:rPr>
          <w:rFonts w:ascii="Arial" w:hAnsi="Arial" w:cs="Arial"/>
        </w:rPr>
      </w:pPr>
      <w:r w:rsidRPr="00E01B49">
        <w:rPr>
          <w:rFonts w:ascii="Arial" w:hAnsi="Arial" w:cs="Arial"/>
        </w:rPr>
        <w:t>În ce priveşte utilizarea terenurilor, 20% din suprafaţă reprezintă luciu de apă, 7% mlaştini, turbării, 22% culturi teren arabil, 19% alte terenuri arabile, 7% păşuni stepe, 23% păduri de foioase, 2% vii şi livezi.</w:t>
      </w:r>
    </w:p>
    <w:p w:rsidR="00330542" w:rsidRPr="00E01B49" w:rsidRDefault="00330542" w:rsidP="00330542">
      <w:pPr>
        <w:pStyle w:val="al"/>
        <w:shd w:val="clear" w:color="auto" w:fill="FFFFFF"/>
        <w:spacing w:beforeAutospacing="0" w:after="120" w:afterAutospacing="0"/>
        <w:ind w:firstLine="709"/>
        <w:jc w:val="both"/>
        <w:rPr>
          <w:rFonts w:ascii="Arial" w:hAnsi="Arial" w:cs="Arial"/>
        </w:rPr>
      </w:pPr>
      <w:r w:rsidRPr="00E01B49">
        <w:rPr>
          <w:rFonts w:ascii="Arial" w:hAnsi="Arial" w:cs="Arial"/>
        </w:rPr>
        <w:t>Descrierea ştiinţifică a ariei/zonei proiectului relief, climă, condiţii hidro-geografice, pedologie, geologie, tipuri de ecosisteme, habitate/specii de importanţă comunitară şi altele asemenea, cu precizarea surselor de informaţie:</w:t>
      </w:r>
    </w:p>
    <w:p w:rsidR="00330542" w:rsidRPr="00E01B49" w:rsidRDefault="00330542" w:rsidP="00330542">
      <w:pPr>
        <w:pStyle w:val="al"/>
        <w:shd w:val="clear" w:color="auto" w:fill="FFFFFF"/>
        <w:spacing w:beforeAutospacing="0" w:after="120" w:afterAutospacing="0"/>
        <w:ind w:firstLine="709"/>
        <w:jc w:val="both"/>
        <w:rPr>
          <w:rFonts w:ascii="Arial" w:hAnsi="Arial" w:cs="Arial"/>
        </w:rPr>
      </w:pPr>
      <w:r w:rsidRPr="00E01B49">
        <w:rPr>
          <w:rFonts w:ascii="Arial" w:hAnsi="Arial" w:cs="Arial"/>
        </w:rPr>
        <w:t xml:space="preserve">Din punct de vedere geomorfologic, situl Băneasa Canaraua Fetei se încadrează în Podişul Negru Vodă, format pe un substrat calcaros. Aparţine de vasta platformă epicontinentală, carbonatată, din perioada jurasică Malm Dogger, întreaga zonă a Dobrogei </w:t>
      </w:r>
      <w:r w:rsidRPr="00E01B49">
        <w:rPr>
          <w:rFonts w:ascii="Arial" w:hAnsi="Arial" w:cs="Arial"/>
        </w:rPr>
        <w:lastRenderedPageBreak/>
        <w:t>fiind dominată de substrate sedimentare de tip lagunar, extrem de diversificate. Cariera de piatră este săpată în mal calcaros, dând un aspect de canion.</w:t>
      </w:r>
    </w:p>
    <w:p w:rsidR="00330542" w:rsidRPr="00E01B49" w:rsidRDefault="00330542" w:rsidP="00330542">
      <w:pPr>
        <w:pStyle w:val="al"/>
        <w:shd w:val="clear" w:color="auto" w:fill="FFFFFF"/>
        <w:spacing w:beforeAutospacing="0" w:after="120" w:afterAutospacing="0"/>
        <w:ind w:firstLine="709"/>
        <w:jc w:val="both"/>
        <w:rPr>
          <w:rFonts w:ascii="Arial" w:hAnsi="Arial" w:cs="Arial"/>
        </w:rPr>
      </w:pPr>
      <w:r w:rsidRPr="00E01B49">
        <w:rPr>
          <w:rFonts w:ascii="Arial" w:hAnsi="Arial" w:cs="Arial"/>
        </w:rPr>
        <w:t>Relieful este de tip carstic, în centrul rezervaţiei fiind reprezentat de o vale largă Valea Canaraua-Fetii, cu pereţi de calcar de până la 40 m înălţime, brăzdaţi de fisuri, nişe, uneori grote, chiar peşteri cum ar fi Peştera Canaraua-Fetii pe două nivele, având 54 m lungime.</w:t>
      </w:r>
    </w:p>
    <w:p w:rsidR="00330542" w:rsidRPr="00E01B49" w:rsidRDefault="00330542" w:rsidP="00330542">
      <w:pPr>
        <w:pStyle w:val="al"/>
        <w:shd w:val="clear" w:color="auto" w:fill="FFFFFF"/>
        <w:spacing w:beforeAutospacing="0" w:after="120" w:afterAutospacing="0"/>
        <w:ind w:firstLine="709"/>
        <w:jc w:val="both"/>
        <w:rPr>
          <w:rFonts w:ascii="Arial" w:hAnsi="Arial" w:cs="Arial"/>
        </w:rPr>
      </w:pPr>
      <w:r w:rsidRPr="00E01B49">
        <w:rPr>
          <w:rFonts w:ascii="Arial" w:hAnsi="Arial" w:cs="Arial"/>
        </w:rPr>
        <w:t>Spre deosebire de peşterile obişnuite, care se dezvoltă de obicei în lungul diaclazelor ce spintecă masele de calcare, peşterile din această zonă s-au format prin dizolvarea diferenţiată a stratelor de calcar de către apele freatice, ori de apa mării când aceasta avea un nivel mult superior celui de azi.</w:t>
      </w:r>
    </w:p>
    <w:p w:rsidR="00330542" w:rsidRPr="00E01B49" w:rsidRDefault="00330542" w:rsidP="00330542">
      <w:pPr>
        <w:pStyle w:val="al"/>
        <w:shd w:val="clear" w:color="auto" w:fill="FFFFFF"/>
        <w:spacing w:beforeAutospacing="0" w:after="120" w:afterAutospacing="0"/>
        <w:ind w:firstLine="709"/>
        <w:jc w:val="both"/>
        <w:rPr>
          <w:rFonts w:ascii="Arial" w:hAnsi="Arial" w:cs="Arial"/>
        </w:rPr>
      </w:pPr>
      <w:r w:rsidRPr="00E01B49">
        <w:rPr>
          <w:rFonts w:ascii="Arial" w:hAnsi="Arial" w:cs="Arial"/>
        </w:rPr>
        <w:t>Aria protejată are o spectaculozitate aparte datorită structurii particulare a substratului geologic ce oferă premisele unui relief de tip carstic din punct de vedere geomorfologic.</w:t>
      </w:r>
    </w:p>
    <w:p w:rsidR="00330542" w:rsidRPr="00E01B49" w:rsidRDefault="00330542" w:rsidP="00330542">
      <w:pPr>
        <w:pStyle w:val="al"/>
        <w:shd w:val="clear" w:color="auto" w:fill="FFFFFF"/>
        <w:spacing w:beforeAutospacing="0" w:after="120" w:afterAutospacing="0"/>
        <w:ind w:firstLine="709"/>
        <w:jc w:val="both"/>
        <w:rPr>
          <w:rFonts w:ascii="Arial" w:hAnsi="Arial" w:cs="Arial"/>
        </w:rPr>
      </w:pPr>
      <w:r w:rsidRPr="00E01B49">
        <w:rPr>
          <w:rFonts w:ascii="Arial" w:hAnsi="Arial" w:cs="Arial"/>
        </w:rPr>
        <w:t>Substratul alcătuit din calcare mezozoice ieşite la zi pe mari suprafeţe este acoperit de depozite de loess şi de soluri castanii de păduri xerofile, soluri cenuşii, cernoziomuri, regosoluri.</w:t>
      </w:r>
    </w:p>
    <w:p w:rsidR="00330542" w:rsidRPr="00E01B49" w:rsidRDefault="00330542" w:rsidP="00330542">
      <w:pPr>
        <w:pStyle w:val="al"/>
        <w:shd w:val="clear" w:color="auto" w:fill="FFFFFF"/>
        <w:spacing w:beforeAutospacing="0" w:after="120" w:afterAutospacing="0"/>
        <w:ind w:firstLine="709"/>
        <w:jc w:val="both"/>
        <w:rPr>
          <w:rFonts w:ascii="Arial" w:hAnsi="Arial" w:cs="Arial"/>
        </w:rPr>
      </w:pPr>
      <w:r w:rsidRPr="00E01B49">
        <w:rPr>
          <w:rFonts w:ascii="Arial" w:hAnsi="Arial" w:cs="Arial"/>
        </w:rPr>
        <w:t>Importanţa ariei/zonei proiectului pentru biodiversitate şi/sau pentru conservarea speciilor/tipurilor de habitate avute în vedere la nivel european, naţional şi regional de exemplu: numărul de exemplare pentru speciile pentru care aria a fost desemnată, suprafaţa ocupată de tipurile de habitate existente, cât din populaţia unei specii de importanţă naţională/europeană se regăseşte în respectiva arie protejată.</w:t>
      </w:r>
    </w:p>
    <w:p w:rsidR="00330542" w:rsidRPr="00E01B49" w:rsidRDefault="00330542" w:rsidP="00330542">
      <w:pPr>
        <w:pStyle w:val="al"/>
        <w:shd w:val="clear" w:color="auto" w:fill="FFFFFF"/>
        <w:spacing w:beforeAutospacing="0" w:after="120" w:afterAutospacing="0"/>
        <w:ind w:firstLine="709"/>
        <w:jc w:val="both"/>
        <w:rPr>
          <w:rFonts w:ascii="Arial" w:hAnsi="Arial" w:cs="Arial"/>
        </w:rPr>
      </w:pPr>
      <w:r w:rsidRPr="00E01B49">
        <w:rPr>
          <w:rFonts w:ascii="Arial" w:hAnsi="Arial" w:cs="Arial"/>
        </w:rPr>
        <w:t>Tipuri de habitate prezente în sit 7 tipuri de habitate: 91I0* Vegetaţie de silvostepă eurosiberiană cu Quercus spp.; 91M0 Păduri balcano-panonice de cer şi gorun, 6430 Comunităţi de lizieră cu ierburi înalte higrofile de la nivelul câmpiilor, până la cel montan şi alpin, 40C0* Tufărişuri de foioase ponto-sarmatice, 62C0* Stepe ponto-sarmatice, 3260 Cursuri de apă din zonele de câmpie, până la cele montane, cu vegetaţie din Ranunculion fluitantis şi Callitricho- Batrachion, 91AA Vegetaţie forestieră ponto-sarmatică cu stejar pufos.</w:t>
      </w:r>
    </w:p>
    <w:p w:rsidR="00330542" w:rsidRPr="00E01B49" w:rsidRDefault="00330542" w:rsidP="00330542">
      <w:pPr>
        <w:pStyle w:val="al"/>
        <w:shd w:val="clear" w:color="auto" w:fill="FFFFFF"/>
        <w:spacing w:beforeAutospacing="0" w:after="120" w:afterAutospacing="0"/>
        <w:ind w:firstLine="709"/>
        <w:jc w:val="both"/>
        <w:rPr>
          <w:rFonts w:ascii="Arial" w:hAnsi="Arial" w:cs="Arial"/>
        </w:rPr>
      </w:pPr>
      <w:r w:rsidRPr="00E01B49">
        <w:rPr>
          <w:rFonts w:ascii="Arial" w:hAnsi="Arial" w:cs="Arial"/>
        </w:rPr>
        <w:t>Specii de mamifere enumerate în </w:t>
      </w:r>
      <w:hyperlink r:id="rId28" w:anchor="p-57797186" w:tgtFrame="_blank" w:history="1">
        <w:r w:rsidRPr="00E01B49">
          <w:rPr>
            <w:rStyle w:val="Hyperlink"/>
            <w:rFonts w:ascii="Arial" w:eastAsiaTheme="majorEastAsia" w:hAnsi="Arial" w:cs="Arial"/>
            <w:color w:val="auto"/>
          </w:rPr>
          <w:t>anexa II</w:t>
        </w:r>
      </w:hyperlink>
      <w:r w:rsidRPr="00E01B49">
        <w:rPr>
          <w:rFonts w:ascii="Arial" w:hAnsi="Arial" w:cs="Arial"/>
        </w:rPr>
        <w:t> a Directivei Consiliului nr. 92/43/CEE 8 specii: 2635 Vormela peregusna,1302 Rhinolophus mehelyi, 1355 Lutra lutra, 1310 Miniopterus schreibersi, 1321 Myotis emarginatus, 1304 Rhinolophus ferrumequinum, 1303 Rhinolophus hipposideros, 1335 Spermophilus citellus.</w:t>
      </w:r>
    </w:p>
    <w:p w:rsidR="00330542" w:rsidRPr="00E01B49" w:rsidRDefault="00330542" w:rsidP="00330542">
      <w:pPr>
        <w:pStyle w:val="al"/>
        <w:shd w:val="clear" w:color="auto" w:fill="FFFFFF"/>
        <w:spacing w:beforeAutospacing="0" w:after="120" w:afterAutospacing="0"/>
        <w:ind w:firstLine="709"/>
        <w:jc w:val="both"/>
        <w:rPr>
          <w:rFonts w:ascii="Arial" w:hAnsi="Arial" w:cs="Arial"/>
        </w:rPr>
      </w:pPr>
      <w:r w:rsidRPr="00E01B49">
        <w:rPr>
          <w:rFonts w:ascii="Arial" w:hAnsi="Arial" w:cs="Arial"/>
        </w:rPr>
        <w:t>Specii de amfibieni şi reptile enumerate în </w:t>
      </w:r>
      <w:hyperlink r:id="rId29" w:anchor="p-57797186" w:tgtFrame="_blank" w:history="1">
        <w:r w:rsidRPr="00E01B49">
          <w:rPr>
            <w:rStyle w:val="Hyperlink"/>
            <w:rFonts w:ascii="Arial" w:eastAsiaTheme="majorEastAsia" w:hAnsi="Arial" w:cs="Arial"/>
            <w:color w:val="auto"/>
          </w:rPr>
          <w:t>anexa II</w:t>
        </w:r>
      </w:hyperlink>
      <w:r w:rsidRPr="00E01B49">
        <w:rPr>
          <w:rFonts w:ascii="Arial" w:hAnsi="Arial" w:cs="Arial"/>
        </w:rPr>
        <w:t> a Directivei Consiliului nr. 92/43/CEE 4 specii: 1219 Testudo graeca, 1217 Testudo hermanni, 1220 Emys orbicularis, 1188 Bombina bombina.</w:t>
      </w:r>
    </w:p>
    <w:p w:rsidR="00330542" w:rsidRPr="00E01B49" w:rsidRDefault="00330542" w:rsidP="00330542">
      <w:pPr>
        <w:pStyle w:val="al"/>
        <w:shd w:val="clear" w:color="auto" w:fill="FFFFFF"/>
        <w:spacing w:beforeAutospacing="0" w:after="120" w:afterAutospacing="0"/>
        <w:ind w:firstLine="709"/>
        <w:jc w:val="both"/>
        <w:rPr>
          <w:rFonts w:ascii="Arial" w:hAnsi="Arial" w:cs="Arial"/>
        </w:rPr>
      </w:pPr>
      <w:r w:rsidRPr="00E01B49">
        <w:rPr>
          <w:rFonts w:ascii="Arial" w:hAnsi="Arial" w:cs="Arial"/>
        </w:rPr>
        <w:t>Specii de peşti enumerate în </w:t>
      </w:r>
      <w:hyperlink r:id="rId30" w:anchor="p-57797186" w:tgtFrame="_blank" w:history="1">
        <w:r w:rsidRPr="00E01B49">
          <w:rPr>
            <w:rStyle w:val="Hyperlink"/>
            <w:rFonts w:ascii="Arial" w:eastAsiaTheme="majorEastAsia" w:hAnsi="Arial" w:cs="Arial"/>
            <w:color w:val="auto"/>
          </w:rPr>
          <w:t>anexa II</w:t>
        </w:r>
      </w:hyperlink>
      <w:r w:rsidRPr="00E01B49">
        <w:rPr>
          <w:rFonts w:ascii="Arial" w:hAnsi="Arial" w:cs="Arial"/>
        </w:rPr>
        <w:t> a Directivei Consiliului nr. 92/43/CEE 5 specii:1130 Aspius aspius, 1124 Gobio albipinnatus, 1145 Misgurnus fossilis, 2522 Pelecus cultratus, 1134 Rhodeus sericeus amarus.</w:t>
      </w:r>
    </w:p>
    <w:p w:rsidR="00330542" w:rsidRPr="00E01B49" w:rsidRDefault="00330542" w:rsidP="00330542">
      <w:pPr>
        <w:pStyle w:val="al"/>
        <w:shd w:val="clear" w:color="auto" w:fill="FFFFFF"/>
        <w:spacing w:beforeAutospacing="0" w:after="120" w:afterAutospacing="0"/>
        <w:ind w:firstLine="709"/>
        <w:jc w:val="both"/>
        <w:rPr>
          <w:rFonts w:ascii="Arial" w:hAnsi="Arial" w:cs="Arial"/>
        </w:rPr>
      </w:pPr>
      <w:r w:rsidRPr="00E01B49">
        <w:rPr>
          <w:rFonts w:ascii="Arial" w:hAnsi="Arial" w:cs="Arial"/>
        </w:rPr>
        <w:t>Specii de nevertebrate enumerate în </w:t>
      </w:r>
      <w:hyperlink r:id="rId31" w:anchor="p-57797186" w:tgtFrame="_blank" w:history="1">
        <w:r w:rsidRPr="00E01B49">
          <w:rPr>
            <w:rStyle w:val="Hyperlink"/>
            <w:rFonts w:ascii="Arial" w:eastAsiaTheme="majorEastAsia" w:hAnsi="Arial" w:cs="Arial"/>
            <w:color w:val="auto"/>
          </w:rPr>
          <w:t>anexa II</w:t>
        </w:r>
      </w:hyperlink>
      <w:r w:rsidRPr="00E01B49">
        <w:rPr>
          <w:rFonts w:ascii="Arial" w:hAnsi="Arial" w:cs="Arial"/>
        </w:rPr>
        <w:t> a Directivei Consiliului nr. 92/43/CEE 5 specii: 1088 Cerambyx cerdo, 4053 Paracaloptenus caloptenoides, 4033 Erannis ankeraria, 1060 Lycaena dispar, 1078 Callimorpha quadripunctaria, 1052 Euphydryas maturna, 1083 Lucanus cervus, 4043 Pseudophilotes bavius, 1074 Eriogaster catax.</w:t>
      </w:r>
    </w:p>
    <w:p w:rsidR="00330542" w:rsidRPr="00E01B49" w:rsidRDefault="00330542" w:rsidP="00330542">
      <w:pPr>
        <w:pStyle w:val="al"/>
        <w:shd w:val="clear" w:color="auto" w:fill="FFFFFF"/>
        <w:spacing w:beforeAutospacing="0" w:after="120" w:afterAutospacing="0"/>
        <w:ind w:firstLine="709"/>
        <w:jc w:val="both"/>
        <w:rPr>
          <w:rFonts w:ascii="Arial" w:hAnsi="Arial" w:cs="Arial"/>
        </w:rPr>
      </w:pPr>
      <w:r w:rsidRPr="00E01B49">
        <w:rPr>
          <w:rFonts w:ascii="Arial" w:hAnsi="Arial" w:cs="Arial"/>
        </w:rPr>
        <w:t>Specii de plante enumerate în </w:t>
      </w:r>
      <w:hyperlink r:id="rId32" w:anchor="p-57797186" w:tgtFrame="_blank" w:history="1">
        <w:r w:rsidRPr="00E01B49">
          <w:rPr>
            <w:rStyle w:val="Hyperlink"/>
            <w:rFonts w:ascii="Arial" w:eastAsiaTheme="majorEastAsia" w:hAnsi="Arial" w:cs="Arial"/>
            <w:color w:val="auto"/>
          </w:rPr>
          <w:t>anexa II</w:t>
        </w:r>
      </w:hyperlink>
      <w:r w:rsidRPr="00E01B49">
        <w:rPr>
          <w:rFonts w:ascii="Arial" w:hAnsi="Arial" w:cs="Arial"/>
        </w:rPr>
        <w:t> a Directivei Consiliului nr. 92/43/CEE 2 specii: 2125 Potentilla emilii-popii, 4067 Echium russicum.</w:t>
      </w:r>
    </w:p>
    <w:p w:rsidR="00330542" w:rsidRPr="00E01B49" w:rsidRDefault="00330542" w:rsidP="00330542">
      <w:pPr>
        <w:pStyle w:val="al"/>
        <w:shd w:val="clear" w:color="auto" w:fill="FFFFFF"/>
        <w:spacing w:beforeAutospacing="0" w:after="120" w:afterAutospacing="0"/>
        <w:ind w:firstLine="709"/>
        <w:jc w:val="both"/>
        <w:rPr>
          <w:rFonts w:ascii="Arial" w:hAnsi="Arial" w:cs="Arial"/>
        </w:rPr>
      </w:pPr>
      <w:r w:rsidRPr="00E01B49">
        <w:rPr>
          <w:rFonts w:ascii="Arial" w:hAnsi="Arial" w:cs="Arial"/>
        </w:rPr>
        <w:t xml:space="preserve">Alte specii importante de floră şi faună 41 specii: Hyla arborea, Asparagus verticillatus, Caragana frutex, Carex hallerana, Centaurea rutifolia ssp. Jurineifolia, </w:t>
      </w:r>
      <w:r w:rsidRPr="00E01B49">
        <w:rPr>
          <w:rFonts w:ascii="Arial" w:hAnsi="Arial" w:cs="Arial"/>
        </w:rPr>
        <w:lastRenderedPageBreak/>
        <w:t>Centaurea varnensis, Coronilla scorpioides, Crocus flavus, Crucianella angustifolia, Cytisus agnipilus, Daucus guttatus ssp. Zaharia, Dianthus nardiformis, Dianthus pseudarmeria, Dictamnus albus, Echinops ritro ssp. Ruthenicus, Festuca callieri, Galium volhynicum, Himantoglossum hircinum, Jasminum fruticans, Koeleria lobata, Koeleria nitidula, Minuartia bilykiana, Onobrychis gracilis, Ononis pusilla, Orchis purpurea, Paeonia peregrine, Paeonia tenuifolia, Parietaria lusitanica ssp. Serbica, Ranunculus oxyspermus, Ruscus aculeatus, Saponaria glutinosa, Stipa ucrainica, Thymus zygioides, Valerianella pumila, Vicia narbonensis, Ablepharus kitaibelii, Anguis fragilis, Coluber caspius, Elaphe longissima, Vipera ammodytes</w:t>
      </w:r>
    </w:p>
    <w:p w:rsidR="00330542" w:rsidRPr="00E01B49" w:rsidRDefault="00330542" w:rsidP="00330542">
      <w:pPr>
        <w:pStyle w:val="al"/>
        <w:shd w:val="clear" w:color="auto" w:fill="FFFFFF"/>
        <w:spacing w:beforeAutospacing="0" w:after="120" w:afterAutospacing="0"/>
        <w:ind w:firstLine="709"/>
        <w:jc w:val="both"/>
        <w:rPr>
          <w:rFonts w:ascii="Arial" w:hAnsi="Arial" w:cs="Arial"/>
        </w:rPr>
      </w:pPr>
      <w:r w:rsidRPr="00E01B49">
        <w:rPr>
          <w:rFonts w:ascii="Arial" w:hAnsi="Arial" w:cs="Arial"/>
        </w:rPr>
        <w:t>Caracteristici generale ale sitului</w:t>
      </w:r>
    </w:p>
    <w:p w:rsidR="00330542" w:rsidRPr="00E01B49" w:rsidRDefault="00330542" w:rsidP="00330542">
      <w:pPr>
        <w:pStyle w:val="al"/>
        <w:shd w:val="clear" w:color="auto" w:fill="FFFFFF"/>
        <w:spacing w:beforeAutospacing="0" w:after="120" w:afterAutospacing="0"/>
        <w:ind w:firstLine="709"/>
        <w:jc w:val="both"/>
        <w:rPr>
          <w:rFonts w:ascii="Arial" w:hAnsi="Arial" w:cs="Arial"/>
        </w:rPr>
      </w:pPr>
      <w:r w:rsidRPr="00E01B49">
        <w:rPr>
          <w:rFonts w:ascii="Arial" w:hAnsi="Arial" w:cs="Arial"/>
        </w:rPr>
        <w:t>Rezervaţia prezintă specii floristice caracteristice regiunii ponto-caspice şi regiunii macaroneze-mediteraneene, fiind semnalate aproximativ 1000 de specii de plante superioare, reprezentând 27% din flora României. În ceea ce priveşte fauna aria naturală protejată cuprinde numeroase specii de animale rare, de origine submediteraneeană, balcanică sau pontică. Rezervaţia este deosebit de importantă prin multitudinea de habitate şi specii rare, protejate pe care le deţine, multe fiind specii de păsări migratoare care poposesc aici datorită condiţiilor climatice. Habitatele caracteristice rezervaţiei sunt: păduri termofile cu Quercus pedunculiflora şi Carpinus orientalis, zone de stepă calcifilă, grote şi suprafe mlăştinoase.</w:t>
      </w:r>
    </w:p>
    <w:p w:rsidR="00330542" w:rsidRPr="00E01B49" w:rsidRDefault="00330542" w:rsidP="00330542">
      <w:pPr>
        <w:pStyle w:val="al"/>
        <w:shd w:val="clear" w:color="auto" w:fill="FFFFFF"/>
        <w:spacing w:beforeAutospacing="0" w:after="120" w:afterAutospacing="0"/>
        <w:jc w:val="both"/>
        <w:rPr>
          <w:rFonts w:ascii="Arial" w:hAnsi="Arial" w:cs="Arial"/>
          <w:color w:val="444444"/>
        </w:rPr>
      </w:pPr>
    </w:p>
    <w:p w:rsidR="00A75CDC" w:rsidRPr="008013F0" w:rsidRDefault="00CC7035" w:rsidP="008013F0">
      <w:pPr>
        <w:shd w:val="clear" w:color="auto" w:fill="FFFFFF"/>
        <w:spacing w:after="150" w:line="240" w:lineRule="auto"/>
        <w:ind w:firstLine="708"/>
        <w:jc w:val="both"/>
        <w:rPr>
          <w:rFonts w:ascii="Arial" w:eastAsia="Times New Roman" w:hAnsi="Arial" w:cs="Arial"/>
          <w:b/>
          <w:bCs/>
          <w:i/>
          <w:iCs/>
          <w:sz w:val="24"/>
          <w:szCs w:val="24"/>
          <w:lang w:eastAsia="ro-RO"/>
        </w:rPr>
      </w:pPr>
      <w:r w:rsidRPr="008013F0">
        <w:rPr>
          <w:rFonts w:ascii="Arial" w:eastAsia="Times New Roman" w:hAnsi="Arial" w:cs="Arial"/>
          <w:b/>
          <w:bCs/>
          <w:i/>
          <w:iCs/>
          <w:sz w:val="24"/>
          <w:szCs w:val="24"/>
          <w:lang w:eastAsia="ro-RO"/>
        </w:rPr>
        <w:t>c) prezenţa şi efectivele/suprafeţele acoperite de specii şi habitate de interes comunitar în zona proiectului;</w:t>
      </w:r>
    </w:p>
    <w:p w:rsidR="00A75CDC" w:rsidRPr="00E01B49" w:rsidRDefault="00CC7035">
      <w:pPr>
        <w:shd w:val="clear" w:color="auto" w:fill="FFFFFF"/>
        <w:spacing w:after="150" w:line="240" w:lineRule="auto"/>
        <w:jc w:val="both"/>
        <w:rPr>
          <w:rFonts w:ascii="Arial" w:eastAsia="Times New Roman" w:hAnsi="Arial" w:cs="Arial"/>
          <w:bCs/>
          <w:iCs/>
          <w:sz w:val="24"/>
          <w:szCs w:val="24"/>
          <w:lang w:eastAsia="ro-RO"/>
        </w:rPr>
      </w:pPr>
      <w:r w:rsidRPr="00E01B49">
        <w:rPr>
          <w:rFonts w:ascii="Arial" w:eastAsia="Times New Roman" w:hAnsi="Arial" w:cs="Arial"/>
          <w:bCs/>
          <w:iCs/>
          <w:sz w:val="24"/>
          <w:szCs w:val="24"/>
          <w:lang w:eastAsia="ro-RO"/>
        </w:rPr>
        <w:t>Pentru prezentul mememoriu de prezentare au fost realizate observ</w:t>
      </w:r>
      <w:r w:rsidR="00920CF0" w:rsidRPr="00E01B49">
        <w:rPr>
          <w:rFonts w:ascii="Arial" w:eastAsia="Times New Roman" w:hAnsi="Arial" w:cs="Arial"/>
          <w:bCs/>
          <w:iCs/>
          <w:sz w:val="24"/>
          <w:szCs w:val="24"/>
          <w:lang w:eastAsia="ro-RO"/>
        </w:rPr>
        <w:t>atii in teren in perioada august 2022-ianuarie 2023</w:t>
      </w:r>
      <w:r w:rsidRPr="00E01B49">
        <w:rPr>
          <w:rFonts w:ascii="Arial" w:eastAsia="Times New Roman" w:hAnsi="Arial" w:cs="Arial"/>
          <w:bCs/>
          <w:iCs/>
          <w:sz w:val="24"/>
          <w:szCs w:val="24"/>
          <w:lang w:eastAsia="ro-RO"/>
        </w:rPr>
        <w:t>.</w:t>
      </w:r>
    </w:p>
    <w:p w:rsidR="00A75CDC" w:rsidRPr="00E01B49" w:rsidRDefault="00CC7035">
      <w:pPr>
        <w:spacing w:after="0"/>
        <w:ind w:firstLine="720"/>
        <w:jc w:val="both"/>
        <w:rPr>
          <w:rFonts w:ascii="Arial" w:hAnsi="Arial" w:cs="Arial"/>
          <w:i/>
          <w:iCs/>
          <w:sz w:val="24"/>
          <w:szCs w:val="24"/>
        </w:rPr>
      </w:pPr>
      <w:r w:rsidRPr="00E01B49">
        <w:rPr>
          <w:rFonts w:ascii="Arial" w:hAnsi="Arial" w:cs="Arial"/>
          <w:bCs/>
          <w:sz w:val="24"/>
          <w:szCs w:val="24"/>
        </w:rPr>
        <w:t>Amplasamentul p</w:t>
      </w:r>
      <w:r w:rsidR="009B1E14" w:rsidRPr="00E01B49">
        <w:rPr>
          <w:rFonts w:ascii="Arial" w:hAnsi="Arial" w:cs="Arial"/>
          <w:bCs/>
          <w:sz w:val="24"/>
          <w:szCs w:val="24"/>
        </w:rPr>
        <w:t>roiectului</w:t>
      </w:r>
      <w:r w:rsidRPr="00E01B49">
        <w:rPr>
          <w:rFonts w:ascii="Arial" w:hAnsi="Arial" w:cs="Arial"/>
          <w:bCs/>
          <w:sz w:val="24"/>
          <w:szCs w:val="24"/>
        </w:rPr>
        <w:t xml:space="preserve"> propus este reprezentat de vegetatie spontana ruderala si segetala, adaptata la inverventii antropice permanente. Suprafetele adiacente tramei stradale sunt caracterizate tot prin prezenta de specii vegetale tipice pentru suprafete precum parloagele -</w:t>
      </w:r>
      <w:r w:rsidRPr="00E01B49">
        <w:rPr>
          <w:rFonts w:ascii="Arial" w:hAnsi="Arial" w:cs="Arial"/>
          <w:i/>
          <w:iCs/>
          <w:sz w:val="24"/>
          <w:szCs w:val="24"/>
        </w:rPr>
        <w:t xml:space="preserve"> Chenopodium album</w:t>
      </w:r>
      <w:r w:rsidRPr="00E01B49">
        <w:rPr>
          <w:rFonts w:ascii="Arial" w:hAnsi="Arial" w:cs="Arial"/>
          <w:sz w:val="24"/>
          <w:szCs w:val="24"/>
        </w:rPr>
        <w:t xml:space="preserve">, </w:t>
      </w:r>
      <w:r w:rsidRPr="00E01B49">
        <w:rPr>
          <w:rFonts w:ascii="Arial" w:hAnsi="Arial" w:cs="Arial"/>
          <w:i/>
          <w:iCs/>
          <w:sz w:val="24"/>
          <w:szCs w:val="24"/>
        </w:rPr>
        <w:t>Convolvulus arvensis</w:t>
      </w:r>
      <w:r w:rsidRPr="00E01B49">
        <w:rPr>
          <w:rFonts w:ascii="Arial" w:hAnsi="Arial" w:cs="Arial"/>
          <w:sz w:val="24"/>
          <w:szCs w:val="24"/>
        </w:rPr>
        <w:t xml:space="preserve">, </w:t>
      </w:r>
      <w:r w:rsidRPr="00E01B49">
        <w:rPr>
          <w:rFonts w:ascii="Arial" w:hAnsi="Arial" w:cs="Arial"/>
          <w:i/>
          <w:iCs/>
          <w:sz w:val="24"/>
          <w:szCs w:val="24"/>
        </w:rPr>
        <w:t>Elymus repens, Polygonium aviculare, Capsella bursa-pastoris</w:t>
      </w:r>
      <w:r w:rsidRPr="00E01B49">
        <w:rPr>
          <w:rFonts w:ascii="Arial" w:hAnsi="Arial" w:cs="Arial"/>
          <w:sz w:val="24"/>
          <w:szCs w:val="24"/>
        </w:rPr>
        <w:t xml:space="preserve">, </w:t>
      </w:r>
      <w:r w:rsidRPr="00E01B49">
        <w:rPr>
          <w:rFonts w:ascii="Arial" w:hAnsi="Arial" w:cs="Arial"/>
          <w:i/>
          <w:iCs/>
          <w:sz w:val="24"/>
          <w:szCs w:val="24"/>
        </w:rPr>
        <w:t>Conyza canadensis, etc.</w:t>
      </w:r>
    </w:p>
    <w:p w:rsidR="009B4A53" w:rsidRPr="00E01B49" w:rsidRDefault="009B4A53" w:rsidP="009B4A53">
      <w:pPr>
        <w:shd w:val="clear" w:color="auto" w:fill="FFFFFF"/>
        <w:spacing w:after="150" w:line="240" w:lineRule="auto"/>
        <w:ind w:firstLine="708"/>
        <w:jc w:val="both"/>
        <w:rPr>
          <w:rFonts w:ascii="Arial" w:eastAsia="Times New Roman" w:hAnsi="Arial" w:cs="Arial"/>
          <w:bCs/>
          <w:iCs/>
          <w:sz w:val="24"/>
          <w:szCs w:val="24"/>
          <w:lang w:eastAsia="ro-RO"/>
        </w:rPr>
      </w:pPr>
      <w:r w:rsidRPr="00E01B49">
        <w:rPr>
          <w:rFonts w:ascii="Arial" w:eastAsia="Times New Roman" w:hAnsi="Arial" w:cs="Arial"/>
          <w:bCs/>
          <w:iCs/>
          <w:sz w:val="24"/>
          <w:szCs w:val="24"/>
          <w:lang w:eastAsia="ro-RO"/>
        </w:rPr>
        <w:t>Nu au fost observate cuiburi de pasari si/sau pasari de interes comunitar pe amplasament sau in vecinatatea acestuia. Acest aspect este datorat zonei antropizate – amplasament intravilan drumurile existente ale localitatii Datorita traficului atat auto cat si pietonal, zona este foarte antropizata si au fost observate doar specii de pasari comune obisnuite cu prezenta umana.</w:t>
      </w:r>
    </w:p>
    <w:p w:rsidR="009B4A53" w:rsidRPr="00E01B49" w:rsidRDefault="009B4A53" w:rsidP="009B4A53">
      <w:pPr>
        <w:spacing w:after="0"/>
        <w:ind w:firstLine="720"/>
        <w:jc w:val="both"/>
        <w:rPr>
          <w:rFonts w:ascii="Arial" w:hAnsi="Arial" w:cs="Arial"/>
          <w:i/>
          <w:sz w:val="24"/>
          <w:szCs w:val="24"/>
        </w:rPr>
      </w:pPr>
      <w:r w:rsidRPr="00E01B49">
        <w:rPr>
          <w:rFonts w:ascii="Arial" w:hAnsi="Arial" w:cs="Arial"/>
          <w:sz w:val="24"/>
          <w:szCs w:val="24"/>
        </w:rPr>
        <w:t xml:space="preserve">Compoziția avifaunei din zona amplasamentului este caracterizată si de prezenta speciilor de păsări antropofile, tolerante la activitățile umane, cu preferințe alimentare laxe. Acestea prezintă adaptări specifice pentru ocuparea unor nișe ecologice în cadrul ecosistemelor puternic impactate de factorul uman, ce caracterizează zona proiectului și zonele adiacente (terenuri agricole, pășuni, așezări umane): </w:t>
      </w:r>
      <w:r w:rsidRPr="00E01B49">
        <w:rPr>
          <w:rFonts w:ascii="Arial" w:hAnsi="Arial" w:cs="Arial"/>
          <w:i/>
          <w:sz w:val="24"/>
          <w:szCs w:val="24"/>
        </w:rPr>
        <w:t>Passer domesticus,</w:t>
      </w:r>
      <w:r w:rsidRPr="00E01B49">
        <w:rPr>
          <w:rFonts w:ascii="Arial" w:hAnsi="Arial" w:cs="Arial"/>
          <w:sz w:val="24"/>
          <w:szCs w:val="24"/>
        </w:rPr>
        <w:t xml:space="preserve"> </w:t>
      </w:r>
      <w:r w:rsidRPr="00E01B49">
        <w:rPr>
          <w:rFonts w:ascii="Arial" w:hAnsi="Arial" w:cs="Arial"/>
          <w:i/>
          <w:sz w:val="24"/>
          <w:szCs w:val="24"/>
        </w:rPr>
        <w:t>Columba livia domestica, Pica pica, Sturnus vulgaris, Corvus frugilegus, Corvus cornix.</w:t>
      </w:r>
    </w:p>
    <w:p w:rsidR="008E595C" w:rsidRPr="00E01B49" w:rsidRDefault="009B4A53" w:rsidP="009B4A53">
      <w:pPr>
        <w:spacing w:after="0" w:line="240" w:lineRule="auto"/>
        <w:ind w:firstLine="709"/>
        <w:jc w:val="both"/>
        <w:rPr>
          <w:rFonts w:ascii="Arial" w:hAnsi="Arial" w:cs="Arial"/>
          <w:sz w:val="24"/>
          <w:szCs w:val="24"/>
        </w:rPr>
      </w:pPr>
      <w:r w:rsidRPr="00E01B49">
        <w:rPr>
          <w:rFonts w:ascii="Arial" w:hAnsi="Arial" w:cs="Arial"/>
          <w:sz w:val="24"/>
          <w:szCs w:val="24"/>
        </w:rPr>
        <w:t>Speciile de pasari  pentru care este important  situl Natura 2000 ROSPA 0056 Lacul Oltina sunt specii acvatice</w:t>
      </w:r>
      <w:r w:rsidRPr="00E01B49">
        <w:rPr>
          <w:rFonts w:ascii="Arial" w:hAnsi="Arial" w:cs="Arial"/>
          <w:b/>
          <w:sz w:val="24"/>
          <w:szCs w:val="24"/>
        </w:rPr>
        <w:t xml:space="preserve"> </w:t>
      </w:r>
      <w:r w:rsidRPr="00E01B49">
        <w:rPr>
          <w:rFonts w:ascii="Arial" w:hAnsi="Arial" w:cs="Arial"/>
          <w:sz w:val="24"/>
          <w:szCs w:val="24"/>
        </w:rPr>
        <w:t xml:space="preserve">populează zone inundabile , ape curgătoare  cu vegetatie palustra, cu arbori de înălţimi diferite, mlaştini cu stufărişuri, pajişti inundate etc,sau au afinitati pentru aceste habitate. Cuibaritul si cresterea puilor,stabilirea coloniilor  are loc numai in zone umede iar hrana  este asigurata  cu precadere din  habitatele specifice  acestor spatii. </w:t>
      </w:r>
    </w:p>
    <w:p w:rsidR="009B4A53" w:rsidRPr="00E01B49" w:rsidRDefault="009B4A53" w:rsidP="008E595C">
      <w:pPr>
        <w:spacing w:after="0" w:line="240" w:lineRule="auto"/>
        <w:ind w:firstLine="708"/>
        <w:jc w:val="both"/>
        <w:rPr>
          <w:rFonts w:ascii="Arial" w:hAnsi="Arial" w:cs="Arial"/>
          <w:sz w:val="24"/>
          <w:szCs w:val="24"/>
        </w:rPr>
      </w:pPr>
      <w:r w:rsidRPr="00E01B49">
        <w:rPr>
          <w:rFonts w:ascii="Arial" w:hAnsi="Arial" w:cs="Arial"/>
          <w:sz w:val="24"/>
          <w:szCs w:val="24"/>
        </w:rPr>
        <w:lastRenderedPageBreak/>
        <w:t>Amplasamentul  in care se realizeza proiectul se afla in apropierea ROSPA 0056 Lacul Oltina, dar   nu  prezinta luciu de apa ,vegetatie palustra,este puternic antropizat,este brazdat de carari ,drumuri de exploatare,poteci. Nu este o zona propice  pentru  hranirea, stationarea, reproducerea, innoptarea speciilor de pasari acvatice.</w:t>
      </w:r>
    </w:p>
    <w:p w:rsidR="00920CF0" w:rsidRPr="00E01B49" w:rsidRDefault="00920CF0">
      <w:pPr>
        <w:spacing w:after="0"/>
        <w:ind w:firstLine="720"/>
        <w:jc w:val="both"/>
        <w:rPr>
          <w:rFonts w:ascii="Arial" w:hAnsi="Arial" w:cs="Arial"/>
          <w:b/>
          <w:i/>
          <w:iCs/>
          <w:sz w:val="24"/>
          <w:szCs w:val="24"/>
        </w:rPr>
      </w:pPr>
      <w:r w:rsidRPr="00E01B49">
        <w:rPr>
          <w:rFonts w:ascii="Arial" w:hAnsi="Arial" w:cs="Arial"/>
          <w:b/>
          <w:i/>
          <w:iCs/>
          <w:sz w:val="24"/>
          <w:szCs w:val="24"/>
        </w:rPr>
        <w:t xml:space="preserve">Nu au fost observate specii de plante de interes comunitar sau asociatii vegetale </w:t>
      </w:r>
      <w:r w:rsidR="009B4A53" w:rsidRPr="00E01B49">
        <w:rPr>
          <w:rFonts w:ascii="Arial" w:hAnsi="Arial" w:cs="Arial"/>
          <w:b/>
          <w:i/>
          <w:iCs/>
          <w:sz w:val="24"/>
          <w:szCs w:val="24"/>
        </w:rPr>
        <w:t>care sa necesite protectie, nu au fost observate habitate de interes comunitar..</w:t>
      </w:r>
    </w:p>
    <w:p w:rsidR="009B4A53" w:rsidRPr="00E01B49" w:rsidRDefault="009B4A53" w:rsidP="009B4A53">
      <w:pPr>
        <w:spacing w:after="0" w:line="240" w:lineRule="auto"/>
        <w:ind w:firstLine="709"/>
        <w:jc w:val="both"/>
        <w:rPr>
          <w:rFonts w:ascii="Arial" w:hAnsi="Arial" w:cs="Arial"/>
          <w:sz w:val="24"/>
          <w:szCs w:val="24"/>
        </w:rPr>
      </w:pPr>
      <w:r w:rsidRPr="00E01B49">
        <w:rPr>
          <w:rFonts w:ascii="Arial" w:hAnsi="Arial" w:cs="Arial"/>
          <w:sz w:val="24"/>
          <w:szCs w:val="24"/>
        </w:rPr>
        <w:t xml:space="preserve">Avand in vedere  ca pe suprafata amplasamentului vizat de lucrarile proiectului, </w:t>
      </w:r>
      <w:r w:rsidR="00FF38C6" w:rsidRPr="00E01B49">
        <w:rPr>
          <w:rFonts w:ascii="Arial" w:hAnsi="Arial" w:cs="Arial"/>
          <w:sz w:val="24"/>
          <w:szCs w:val="24"/>
        </w:rPr>
        <w:t xml:space="preserve">este reprezentat de </w:t>
      </w:r>
      <w:r w:rsidR="00FF38C6" w:rsidRPr="00E01B49">
        <w:rPr>
          <w:rFonts w:ascii="Arial" w:eastAsia="Times New Roman" w:hAnsi="Arial" w:cs="Arial"/>
          <w:bCs/>
          <w:iCs/>
          <w:sz w:val="24"/>
          <w:szCs w:val="24"/>
          <w:lang w:eastAsia="ro-RO"/>
        </w:rPr>
        <w:t xml:space="preserve">zonei antropizate – amplasament intravilan drumurile existente ale localitatii, </w:t>
      </w:r>
      <w:r w:rsidRPr="00E01B49">
        <w:rPr>
          <w:rFonts w:ascii="Arial" w:hAnsi="Arial" w:cs="Arial"/>
          <w:sz w:val="24"/>
          <w:szCs w:val="24"/>
        </w:rPr>
        <w:t xml:space="preserve">anticipam ca realizarea proiectului  nu va afecta  efectivele populationale si </w:t>
      </w:r>
      <w:r w:rsidR="00FF38C6" w:rsidRPr="00E01B49">
        <w:rPr>
          <w:rFonts w:ascii="Arial" w:hAnsi="Arial" w:cs="Arial"/>
          <w:sz w:val="24"/>
          <w:szCs w:val="24"/>
        </w:rPr>
        <w:t>statutul de conservare al speci</w:t>
      </w:r>
      <w:r w:rsidRPr="00E01B49">
        <w:rPr>
          <w:rFonts w:ascii="Arial" w:hAnsi="Arial" w:cs="Arial"/>
          <w:sz w:val="24"/>
          <w:szCs w:val="24"/>
        </w:rPr>
        <w:t xml:space="preserve">i </w:t>
      </w:r>
      <w:r w:rsidR="00FF38C6" w:rsidRPr="00E01B49">
        <w:rPr>
          <w:rFonts w:ascii="Arial" w:hAnsi="Arial" w:cs="Arial"/>
          <w:sz w:val="24"/>
          <w:szCs w:val="24"/>
        </w:rPr>
        <w:t xml:space="preserve">de mamifere nevertebrate </w:t>
      </w:r>
      <w:r w:rsidRPr="00E01B49">
        <w:rPr>
          <w:rFonts w:ascii="Arial" w:hAnsi="Arial" w:cs="Arial"/>
          <w:sz w:val="24"/>
          <w:szCs w:val="24"/>
        </w:rPr>
        <w:t>in cadrul sitlui Natura 2000 ROSCI 0172</w:t>
      </w:r>
      <w:r w:rsidRPr="00E01B49">
        <w:rPr>
          <w:rFonts w:ascii="Arial" w:hAnsi="Arial" w:cs="Arial"/>
          <w:sz w:val="24"/>
          <w:szCs w:val="24"/>
          <w:lang w:eastAsia="ro-RO"/>
        </w:rPr>
        <w:t xml:space="preserve"> Padurea si Valea Canaraua Fetii Iortmac</w:t>
      </w:r>
      <w:r w:rsidRPr="00E01B49">
        <w:rPr>
          <w:rFonts w:ascii="Arial" w:hAnsi="Arial" w:cs="Arial"/>
          <w:sz w:val="24"/>
          <w:szCs w:val="24"/>
        </w:rPr>
        <w:t xml:space="preserve"> ,</w:t>
      </w:r>
      <w:r w:rsidR="008E595C" w:rsidRPr="00E01B49">
        <w:rPr>
          <w:rFonts w:ascii="Arial" w:hAnsi="Arial" w:cs="Arial"/>
          <w:sz w:val="24"/>
          <w:szCs w:val="24"/>
        </w:rPr>
        <w:t xml:space="preserve"> </w:t>
      </w:r>
      <w:r w:rsidRPr="00E01B49">
        <w:rPr>
          <w:rFonts w:ascii="Arial" w:hAnsi="Arial" w:cs="Arial"/>
          <w:sz w:val="24"/>
          <w:szCs w:val="24"/>
        </w:rPr>
        <w:t>in faza de executie si cea de functionare.</w:t>
      </w:r>
    </w:p>
    <w:p w:rsidR="008E595C" w:rsidRPr="00E01B49" w:rsidRDefault="00942B72" w:rsidP="008E595C">
      <w:pPr>
        <w:spacing w:after="0"/>
        <w:ind w:firstLine="720"/>
        <w:jc w:val="both"/>
        <w:rPr>
          <w:rFonts w:ascii="Arial" w:hAnsi="Arial" w:cs="Arial"/>
          <w:i/>
          <w:iCs/>
          <w:sz w:val="24"/>
          <w:szCs w:val="24"/>
        </w:rPr>
      </w:pPr>
      <w:r w:rsidRPr="00E01B49">
        <w:rPr>
          <w:rFonts w:ascii="Arial" w:hAnsi="Arial" w:cs="Arial"/>
          <w:bCs/>
          <w:sz w:val="24"/>
          <w:szCs w:val="24"/>
        </w:rPr>
        <w:t>Amplasamentul proiectului</w:t>
      </w:r>
      <w:r w:rsidR="008E595C" w:rsidRPr="00E01B49">
        <w:rPr>
          <w:rFonts w:ascii="Arial" w:hAnsi="Arial" w:cs="Arial"/>
          <w:bCs/>
          <w:sz w:val="24"/>
          <w:szCs w:val="24"/>
        </w:rPr>
        <w:t xml:space="preserve"> propus este reprezentat de vegetatie spontana ruderala si segetala, adaptata la inverventii antropice permanente. Suprafetele adiacente tramei stradale sunt caracterizate tot prin prezenta de specii vegetale tipice pentru suprafete precum parloagele -</w:t>
      </w:r>
      <w:r w:rsidR="008E595C" w:rsidRPr="00E01B49">
        <w:rPr>
          <w:rFonts w:ascii="Arial" w:hAnsi="Arial" w:cs="Arial"/>
          <w:i/>
          <w:iCs/>
          <w:sz w:val="24"/>
          <w:szCs w:val="24"/>
        </w:rPr>
        <w:t xml:space="preserve"> Chenopodium album</w:t>
      </w:r>
      <w:r w:rsidR="008E595C" w:rsidRPr="00E01B49">
        <w:rPr>
          <w:rFonts w:ascii="Arial" w:hAnsi="Arial" w:cs="Arial"/>
          <w:sz w:val="24"/>
          <w:szCs w:val="24"/>
        </w:rPr>
        <w:t xml:space="preserve">, </w:t>
      </w:r>
      <w:r w:rsidR="008E595C" w:rsidRPr="00E01B49">
        <w:rPr>
          <w:rFonts w:ascii="Arial" w:hAnsi="Arial" w:cs="Arial"/>
          <w:i/>
          <w:iCs/>
          <w:sz w:val="24"/>
          <w:szCs w:val="24"/>
        </w:rPr>
        <w:t>Convolvulus arvensis</w:t>
      </w:r>
      <w:r w:rsidR="008E595C" w:rsidRPr="00E01B49">
        <w:rPr>
          <w:rFonts w:ascii="Arial" w:hAnsi="Arial" w:cs="Arial"/>
          <w:sz w:val="24"/>
          <w:szCs w:val="24"/>
        </w:rPr>
        <w:t xml:space="preserve">, </w:t>
      </w:r>
      <w:r w:rsidR="008E595C" w:rsidRPr="00E01B49">
        <w:rPr>
          <w:rFonts w:ascii="Arial" w:hAnsi="Arial" w:cs="Arial"/>
          <w:i/>
          <w:iCs/>
          <w:sz w:val="24"/>
          <w:szCs w:val="24"/>
        </w:rPr>
        <w:t>Elymus repens, Polygonium aviculare, Capsella bursa-pastoris</w:t>
      </w:r>
      <w:r w:rsidR="008E595C" w:rsidRPr="00E01B49">
        <w:rPr>
          <w:rFonts w:ascii="Arial" w:hAnsi="Arial" w:cs="Arial"/>
          <w:sz w:val="24"/>
          <w:szCs w:val="24"/>
        </w:rPr>
        <w:t xml:space="preserve">, </w:t>
      </w:r>
      <w:r w:rsidR="008E595C" w:rsidRPr="00E01B49">
        <w:rPr>
          <w:rFonts w:ascii="Arial" w:hAnsi="Arial" w:cs="Arial"/>
          <w:i/>
          <w:iCs/>
          <w:sz w:val="24"/>
          <w:szCs w:val="24"/>
        </w:rPr>
        <w:t>Conyza canadensis, etc.</w:t>
      </w:r>
    </w:p>
    <w:p w:rsidR="008E595C" w:rsidRPr="00E01B49" w:rsidRDefault="008E595C" w:rsidP="009B4A53">
      <w:pPr>
        <w:spacing w:after="0" w:line="240" w:lineRule="auto"/>
        <w:ind w:firstLine="709"/>
        <w:jc w:val="both"/>
        <w:rPr>
          <w:rFonts w:ascii="Arial" w:hAnsi="Arial" w:cs="Arial"/>
          <w:sz w:val="24"/>
          <w:szCs w:val="24"/>
        </w:rPr>
      </w:pPr>
      <w:r w:rsidRPr="00E01B49">
        <w:rPr>
          <w:rFonts w:ascii="Arial" w:hAnsi="Arial" w:cs="Arial"/>
          <w:sz w:val="24"/>
          <w:szCs w:val="24"/>
        </w:rPr>
        <w:t>Nu au fost observate specii de plante si/sau asociatii vegetale de interes comunitar.</w:t>
      </w:r>
    </w:p>
    <w:p w:rsidR="00A75CDC" w:rsidRPr="00E01B49" w:rsidRDefault="00CC7035">
      <w:pPr>
        <w:spacing w:after="0"/>
        <w:ind w:firstLine="720"/>
        <w:jc w:val="both"/>
        <w:rPr>
          <w:rFonts w:ascii="Arial" w:hAnsi="Arial" w:cs="Arial"/>
          <w:i/>
          <w:sz w:val="24"/>
          <w:szCs w:val="24"/>
        </w:rPr>
      </w:pPr>
      <w:r w:rsidRPr="00E01B49">
        <w:rPr>
          <w:rFonts w:ascii="Arial" w:hAnsi="Arial" w:cs="Arial"/>
          <w:i/>
          <w:sz w:val="24"/>
          <w:szCs w:val="24"/>
        </w:rPr>
        <w:t>Nu au fost observate mamifere, dar nu excludem existenta acestora.</w:t>
      </w:r>
    </w:p>
    <w:p w:rsidR="008E595C" w:rsidRPr="00E01B49" w:rsidRDefault="008E595C" w:rsidP="00942B72">
      <w:pPr>
        <w:pStyle w:val="NormalWeb"/>
        <w:numPr>
          <w:ilvl w:val="0"/>
          <w:numId w:val="45"/>
        </w:numPr>
        <w:spacing w:beforeAutospacing="0" w:after="0" w:afterAutospacing="0"/>
        <w:ind w:left="0" w:firstLine="709"/>
        <w:jc w:val="both"/>
        <w:rPr>
          <w:rFonts w:ascii="Arial" w:hAnsi="Arial" w:cs="Arial"/>
          <w:bCs/>
        </w:rPr>
      </w:pPr>
      <w:r w:rsidRPr="00E01B49">
        <w:rPr>
          <w:rFonts w:ascii="Arial" w:hAnsi="Arial" w:cs="Arial"/>
          <w:bCs/>
        </w:rPr>
        <w:t xml:space="preserve">Statia de pompare SPAU 3 se afla in interiorul siturilor ROSPA00656 si ROSAC 0172. Este singura componeneta din cadrul proiectului aflat in interiorul ariilor protejate. Amplasamemntul acesteia se afla </w:t>
      </w:r>
      <w:r w:rsidR="00942B72" w:rsidRPr="00E01B49">
        <w:rPr>
          <w:rFonts w:ascii="Arial" w:hAnsi="Arial" w:cs="Arial"/>
          <w:bCs/>
        </w:rPr>
        <w:t>la o distanta de cca 1 m de extremitatea estica a sitului. Zona extrem de antropiazata si lipsita de specii si habitate de interes comunitar. Atat pe amplasametul SPAU 3 cat si in vecinatatea acestuia zona este este reprezentata de vegetatie spontana ruderala si segetala, adaptata la inverventii antropice permanente</w:t>
      </w:r>
    </w:p>
    <w:p w:rsidR="008E595C" w:rsidRPr="00E01B49" w:rsidRDefault="008E595C">
      <w:pPr>
        <w:spacing w:after="0"/>
        <w:ind w:firstLine="720"/>
        <w:jc w:val="both"/>
        <w:rPr>
          <w:rFonts w:ascii="Arial" w:hAnsi="Arial" w:cs="Arial"/>
          <w:i/>
          <w:sz w:val="24"/>
          <w:szCs w:val="24"/>
        </w:rPr>
      </w:pPr>
    </w:p>
    <w:p w:rsidR="00A75CDC" w:rsidRPr="008013F0" w:rsidRDefault="00CC7035" w:rsidP="008013F0">
      <w:pPr>
        <w:shd w:val="clear" w:color="auto" w:fill="FFFFFF"/>
        <w:spacing w:after="150" w:line="240" w:lineRule="auto"/>
        <w:ind w:firstLine="708"/>
        <w:jc w:val="both"/>
        <w:rPr>
          <w:rFonts w:ascii="Arial" w:eastAsia="Times New Roman" w:hAnsi="Arial" w:cs="Arial"/>
          <w:b/>
          <w:bCs/>
          <w:i/>
          <w:iCs/>
          <w:sz w:val="24"/>
          <w:szCs w:val="24"/>
          <w:lang w:eastAsia="ro-RO"/>
        </w:rPr>
      </w:pPr>
      <w:r w:rsidRPr="008013F0">
        <w:rPr>
          <w:rFonts w:ascii="Arial" w:eastAsia="Times New Roman" w:hAnsi="Arial" w:cs="Arial"/>
          <w:b/>
          <w:bCs/>
          <w:i/>
          <w:iCs/>
          <w:sz w:val="24"/>
          <w:szCs w:val="24"/>
          <w:lang w:eastAsia="ro-RO"/>
        </w:rPr>
        <w:t>d) se va preciza dacă proiectul propus nu are legătură directă cu sau nu este necesar pentru managementul conservării ariei naturale protejate de interes comunitar;</w:t>
      </w:r>
    </w:p>
    <w:p w:rsidR="00A75CDC" w:rsidRPr="00E01B49" w:rsidRDefault="00CC7035">
      <w:pPr>
        <w:shd w:val="clear" w:color="auto" w:fill="FFFFFF"/>
        <w:spacing w:after="150" w:line="240" w:lineRule="auto"/>
        <w:jc w:val="both"/>
        <w:rPr>
          <w:rFonts w:ascii="Arial" w:eastAsiaTheme="minorEastAsia" w:hAnsi="Arial" w:cs="Arial"/>
          <w:sz w:val="24"/>
          <w:szCs w:val="24"/>
          <w:lang w:eastAsia="ro-RO"/>
        </w:rPr>
      </w:pPr>
      <w:r w:rsidRPr="00E01B49">
        <w:rPr>
          <w:rFonts w:ascii="Arial" w:eastAsiaTheme="minorEastAsia" w:hAnsi="Arial" w:cs="Arial"/>
          <w:sz w:val="24"/>
          <w:szCs w:val="24"/>
          <w:lang w:eastAsia="ro-RO"/>
        </w:rPr>
        <w:t>Proiectul nu are legatura directa si nu este necesar pentru  managementul ariei naturale protejate</w:t>
      </w:r>
    </w:p>
    <w:p w:rsidR="00A75CDC" w:rsidRPr="008013F0" w:rsidRDefault="00CC7035" w:rsidP="008013F0">
      <w:pPr>
        <w:shd w:val="clear" w:color="auto" w:fill="FFFFFF"/>
        <w:spacing w:after="150" w:line="240" w:lineRule="auto"/>
        <w:ind w:firstLine="708"/>
        <w:jc w:val="both"/>
        <w:rPr>
          <w:rFonts w:ascii="Arial" w:eastAsia="Times New Roman" w:hAnsi="Arial" w:cs="Arial"/>
          <w:b/>
          <w:bCs/>
          <w:i/>
          <w:iCs/>
          <w:sz w:val="24"/>
          <w:szCs w:val="24"/>
          <w:lang w:eastAsia="ro-RO"/>
        </w:rPr>
      </w:pPr>
      <w:r w:rsidRPr="008013F0">
        <w:rPr>
          <w:rFonts w:ascii="Arial" w:eastAsia="Times New Roman" w:hAnsi="Arial" w:cs="Arial"/>
          <w:b/>
          <w:bCs/>
          <w:i/>
          <w:iCs/>
          <w:sz w:val="24"/>
          <w:szCs w:val="24"/>
          <w:lang w:eastAsia="ro-RO"/>
        </w:rPr>
        <w:t>e) se va estima impactul potenţial al proiectului asupra speciilor şi habitatelor din aria naturală protejată de interes comunitar;</w:t>
      </w:r>
    </w:p>
    <w:p w:rsidR="00A75CDC" w:rsidRPr="00E01B49" w:rsidRDefault="00CC7035">
      <w:pPr>
        <w:keepNext/>
        <w:spacing w:after="0"/>
        <w:outlineLvl w:val="1"/>
        <w:rPr>
          <w:rFonts w:ascii="Arial" w:eastAsia="Times New Roman" w:hAnsi="Arial" w:cs="Arial"/>
          <w:bCs/>
          <w:i/>
          <w:sz w:val="24"/>
          <w:szCs w:val="24"/>
        </w:rPr>
      </w:pPr>
      <w:bookmarkStart w:id="3" w:name="_Toc100737256"/>
      <w:bookmarkStart w:id="4" w:name="_Toc95489684"/>
      <w:r w:rsidRPr="00E01B49">
        <w:rPr>
          <w:rFonts w:ascii="Arial" w:eastAsia="Times New Roman" w:hAnsi="Arial" w:cs="Arial"/>
          <w:bCs/>
          <w:i/>
          <w:sz w:val="24"/>
          <w:szCs w:val="24"/>
        </w:rPr>
        <w:t>1. Impactul direct si indirect</w:t>
      </w:r>
      <w:bookmarkEnd w:id="3"/>
      <w:bookmarkEnd w:id="4"/>
    </w:p>
    <w:p w:rsidR="00A75CDC" w:rsidRPr="00E01B49" w:rsidRDefault="00CC7035">
      <w:pPr>
        <w:shd w:val="clear" w:color="auto" w:fill="FFFFFF"/>
        <w:spacing w:after="0"/>
        <w:ind w:firstLine="720"/>
        <w:jc w:val="both"/>
        <w:rPr>
          <w:rFonts w:ascii="Arial" w:eastAsia="Times New Roman" w:hAnsi="Arial" w:cs="Arial"/>
          <w:sz w:val="24"/>
          <w:szCs w:val="24"/>
        </w:rPr>
      </w:pPr>
      <w:r w:rsidRPr="00E01B49">
        <w:rPr>
          <w:rFonts w:ascii="Arial" w:eastAsia="Times New Roman" w:hAnsi="Arial" w:cs="Arial"/>
          <w:bCs/>
          <w:sz w:val="24"/>
          <w:szCs w:val="24"/>
        </w:rPr>
        <w:t>Impactul direct generat de implementarea proiectului este determinat de efectuarea propiu-zisa a lucrarilor de constructie si se manifesta prin inlaturarea temporara a covorului vegetal de pe terenul vizat in zona lucrarilor.</w:t>
      </w:r>
    </w:p>
    <w:p w:rsidR="00A75CDC" w:rsidRPr="00E01B49" w:rsidRDefault="00CC7035">
      <w:pPr>
        <w:spacing w:after="0"/>
        <w:ind w:left="20" w:right="80" w:firstLine="700"/>
        <w:jc w:val="both"/>
        <w:rPr>
          <w:rFonts w:ascii="Arial" w:eastAsia="Times New Roman" w:hAnsi="Arial" w:cs="Arial"/>
          <w:sz w:val="24"/>
          <w:szCs w:val="24"/>
          <w:lang w:eastAsia="ro-RO"/>
        </w:rPr>
      </w:pPr>
      <w:r w:rsidRPr="00E01B49">
        <w:rPr>
          <w:rFonts w:ascii="Arial" w:eastAsia="Times New Roman" w:hAnsi="Arial" w:cs="Arial"/>
          <w:sz w:val="24"/>
          <w:szCs w:val="24"/>
          <w:lang w:eastAsia="ro-RO"/>
        </w:rPr>
        <w:t xml:space="preserve">Impactul direct se va resimti asupra florei si faunei in etapa de constructie. </w:t>
      </w:r>
    </w:p>
    <w:p w:rsidR="00A75CDC" w:rsidRPr="00E01B49" w:rsidRDefault="00CC7035">
      <w:pPr>
        <w:spacing w:after="0"/>
        <w:ind w:left="20" w:right="80" w:firstLine="700"/>
        <w:jc w:val="both"/>
        <w:rPr>
          <w:rFonts w:ascii="Arial" w:eastAsia="Times New Roman" w:hAnsi="Arial" w:cs="Arial"/>
          <w:sz w:val="24"/>
          <w:szCs w:val="24"/>
        </w:rPr>
      </w:pPr>
      <w:r w:rsidRPr="00E01B49">
        <w:rPr>
          <w:rFonts w:ascii="Arial" w:eastAsia="Times New Roman" w:hAnsi="Arial" w:cs="Arial"/>
          <w:sz w:val="24"/>
          <w:szCs w:val="24"/>
          <w:lang w:eastAsia="ro-RO"/>
        </w:rPr>
        <w:t>Surse de poluare ce pot afecta fauna in timpul lucrarilor de constructie sunt zgomotul, vibratiile si emisiile de praf, acestea avand insa un caracter temporar si vor disparea odata cu incetarea activitatilor de santier. Dupa finalizarea lucrarilor de constructie, acestea sa reutilizeaza zona analizata.</w:t>
      </w:r>
      <w:r w:rsidRPr="00E01B49">
        <w:rPr>
          <w:rFonts w:ascii="Arial" w:eastAsia="Arial Unicode MS" w:hAnsi="Arial" w:cs="Arial"/>
          <w:sz w:val="24"/>
          <w:szCs w:val="24"/>
          <w:lang w:eastAsia="ro-RO"/>
        </w:rPr>
        <w:t xml:space="preserve"> </w:t>
      </w:r>
    </w:p>
    <w:p w:rsidR="00A75CDC" w:rsidRPr="00E01B49" w:rsidRDefault="00CC7035">
      <w:pPr>
        <w:spacing w:after="0"/>
        <w:ind w:firstLine="708"/>
        <w:jc w:val="both"/>
        <w:rPr>
          <w:rFonts w:ascii="Arial" w:eastAsia="Times New Roman" w:hAnsi="Arial" w:cs="Arial"/>
          <w:sz w:val="24"/>
          <w:szCs w:val="24"/>
          <w:lang w:eastAsia="ro-RO"/>
        </w:rPr>
      </w:pPr>
      <w:r w:rsidRPr="00E01B49">
        <w:rPr>
          <w:rFonts w:ascii="Arial" w:eastAsia="Arial Unicode MS" w:hAnsi="Arial" w:cs="Arial"/>
          <w:sz w:val="24"/>
          <w:szCs w:val="24"/>
          <w:lang w:eastAsia="ro-RO"/>
        </w:rPr>
        <w:t xml:space="preserve">Astfel, se considera </w:t>
      </w:r>
      <w:r w:rsidRPr="00E01B49">
        <w:rPr>
          <w:rFonts w:ascii="Arial" w:eastAsia="Arial Unicode MS" w:hAnsi="Arial" w:cs="Arial"/>
          <w:sz w:val="24"/>
          <w:szCs w:val="24"/>
          <w:u w:val="single"/>
          <w:lang w:eastAsia="ro-RO"/>
        </w:rPr>
        <w:t xml:space="preserve">ca </w:t>
      </w:r>
      <w:r w:rsidRPr="00E01B49">
        <w:rPr>
          <w:rFonts w:ascii="Arial" w:eastAsia="Arial Unicode MS" w:hAnsi="Arial" w:cs="Arial"/>
          <w:b/>
          <w:sz w:val="24"/>
          <w:szCs w:val="24"/>
          <w:u w:val="single"/>
          <w:lang w:eastAsia="ro-RO"/>
        </w:rPr>
        <w:t>nu va exista un impact negativ semnificativ</w:t>
      </w:r>
      <w:r w:rsidR="00942B72" w:rsidRPr="00E01B49">
        <w:rPr>
          <w:rFonts w:ascii="Arial" w:eastAsia="Arial Unicode MS" w:hAnsi="Arial" w:cs="Arial"/>
          <w:sz w:val="24"/>
          <w:szCs w:val="24"/>
          <w:lang w:eastAsia="ro-RO"/>
        </w:rPr>
        <w:t xml:space="preserve"> si de durata asupra avifaunei</w:t>
      </w:r>
    </w:p>
    <w:p w:rsidR="00A75CDC" w:rsidRPr="00E01B49" w:rsidRDefault="008B1A90">
      <w:pPr>
        <w:spacing w:after="0"/>
        <w:ind w:firstLine="708"/>
        <w:jc w:val="both"/>
        <w:rPr>
          <w:rFonts w:ascii="Arial" w:eastAsia="Times New Roman" w:hAnsi="Arial" w:cs="Arial"/>
          <w:sz w:val="24"/>
          <w:szCs w:val="24"/>
          <w:lang w:eastAsia="ro-RO"/>
        </w:rPr>
      </w:pPr>
      <w:r w:rsidRPr="00E01B49">
        <w:rPr>
          <w:rFonts w:ascii="Arial" w:eastAsia="Times New Roman" w:hAnsi="Arial" w:cs="Arial"/>
          <w:sz w:val="24"/>
          <w:szCs w:val="24"/>
          <w:lang w:eastAsia="ro-RO"/>
        </w:rPr>
        <w:t>Lucarile in siturile ROSCI0172 si ROSPA0056 se vor efectua pe o supraf</w:t>
      </w:r>
      <w:r w:rsidR="007B22A8">
        <w:rPr>
          <w:rFonts w:ascii="Arial" w:eastAsia="Times New Roman" w:hAnsi="Arial" w:cs="Arial"/>
          <w:sz w:val="24"/>
          <w:szCs w:val="24"/>
          <w:lang w:eastAsia="ro-RO"/>
        </w:rPr>
        <w:t>ata</w:t>
      </w:r>
      <w:r w:rsidRPr="00E01B49">
        <w:rPr>
          <w:rFonts w:ascii="Arial" w:eastAsia="Times New Roman" w:hAnsi="Arial" w:cs="Arial"/>
          <w:sz w:val="24"/>
          <w:szCs w:val="24"/>
          <w:lang w:eastAsia="ro-RO"/>
        </w:rPr>
        <w:t xml:space="preserve"> de 350m iar</w:t>
      </w:r>
      <w:r w:rsidR="007B22A8">
        <w:rPr>
          <w:rFonts w:ascii="Arial" w:eastAsia="Times New Roman" w:hAnsi="Arial" w:cs="Arial"/>
          <w:sz w:val="24"/>
          <w:szCs w:val="24"/>
          <w:lang w:eastAsia="ro-RO"/>
        </w:rPr>
        <w:t xml:space="preserve"> </w:t>
      </w:r>
      <w:r w:rsidRPr="00E01B49">
        <w:rPr>
          <w:rFonts w:ascii="Arial" w:eastAsia="Times New Roman" w:hAnsi="Arial" w:cs="Arial"/>
          <w:sz w:val="24"/>
          <w:szCs w:val="24"/>
          <w:lang w:eastAsia="ro-RO"/>
        </w:rPr>
        <w:t>suprafata total</w:t>
      </w:r>
      <w:r w:rsidR="007B22A8">
        <w:rPr>
          <w:rFonts w:ascii="Arial" w:eastAsia="Times New Roman" w:hAnsi="Arial" w:cs="Arial"/>
          <w:sz w:val="24"/>
          <w:szCs w:val="24"/>
          <w:lang w:eastAsia="ro-RO"/>
        </w:rPr>
        <w:t>a</w:t>
      </w:r>
      <w:r w:rsidRPr="00E01B49">
        <w:rPr>
          <w:rFonts w:ascii="Arial" w:eastAsia="Times New Roman" w:hAnsi="Arial" w:cs="Arial"/>
          <w:sz w:val="24"/>
          <w:szCs w:val="24"/>
          <w:lang w:eastAsia="ro-RO"/>
        </w:rPr>
        <w:t xml:space="preserve"> statie epurare imprejmuita este de 875 </w:t>
      </w:r>
      <w:r w:rsidR="00DF0C69" w:rsidRPr="00E01B49">
        <w:rPr>
          <w:rFonts w:ascii="Arial" w:eastAsia="Times New Roman" w:hAnsi="Arial" w:cs="Arial"/>
          <w:sz w:val="24"/>
          <w:szCs w:val="24"/>
          <w:lang w:eastAsia="ro-RO"/>
        </w:rPr>
        <w:t>mp</w:t>
      </w:r>
      <w:r w:rsidR="00CC7035" w:rsidRPr="00E01B49">
        <w:rPr>
          <w:rFonts w:ascii="Arial" w:hAnsi="Arial" w:cs="Arial"/>
          <w:sz w:val="24"/>
          <w:szCs w:val="24"/>
          <w:lang w:val="fr-FR"/>
        </w:rPr>
        <w:t>- suprafete fara cuiburi,  zone antropizate.</w:t>
      </w:r>
    </w:p>
    <w:p w:rsidR="00A75CDC" w:rsidRPr="00E01B49" w:rsidRDefault="00A75CDC">
      <w:pPr>
        <w:spacing w:after="0"/>
        <w:ind w:firstLine="708"/>
        <w:jc w:val="both"/>
        <w:rPr>
          <w:rFonts w:ascii="Arial" w:eastAsia="Arial Unicode MS" w:hAnsi="Arial" w:cs="Arial"/>
          <w:color w:val="FF0000"/>
          <w:sz w:val="24"/>
          <w:szCs w:val="24"/>
          <w:lang w:eastAsia="ro-RO"/>
        </w:rPr>
      </w:pPr>
    </w:p>
    <w:p w:rsidR="00A75CDC" w:rsidRPr="00E01B49" w:rsidRDefault="00CC7035">
      <w:pPr>
        <w:spacing w:after="0"/>
        <w:ind w:firstLine="708"/>
        <w:jc w:val="both"/>
        <w:rPr>
          <w:rFonts w:ascii="Arial" w:eastAsia="Arial Unicode MS" w:hAnsi="Arial" w:cs="Arial"/>
          <w:sz w:val="24"/>
          <w:szCs w:val="24"/>
          <w:lang w:eastAsia="ro-RO"/>
        </w:rPr>
      </w:pPr>
      <w:r w:rsidRPr="00E01B49">
        <w:rPr>
          <w:rFonts w:ascii="Arial" w:eastAsia="Arial Unicode MS" w:hAnsi="Arial" w:cs="Arial"/>
          <w:sz w:val="24"/>
          <w:szCs w:val="24"/>
          <w:lang w:eastAsia="ro-RO"/>
        </w:rPr>
        <w:lastRenderedPageBreak/>
        <w:t>In concluzie</w:t>
      </w:r>
      <w:r w:rsidRPr="00E01B49">
        <w:rPr>
          <w:rFonts w:ascii="Arial" w:eastAsia="Arial Unicode MS" w:hAnsi="Arial" w:cs="Arial"/>
          <w:sz w:val="24"/>
          <w:szCs w:val="24"/>
          <w:u w:val="single"/>
          <w:lang w:eastAsia="ro-RO"/>
        </w:rPr>
        <w:t xml:space="preserve">, </w:t>
      </w:r>
      <w:r w:rsidRPr="00E01B49">
        <w:rPr>
          <w:rFonts w:ascii="Arial" w:eastAsia="Arial Unicode MS" w:hAnsi="Arial" w:cs="Arial"/>
          <w:b/>
          <w:sz w:val="24"/>
          <w:szCs w:val="24"/>
          <w:u w:val="single"/>
          <w:lang w:eastAsia="ro-RO"/>
        </w:rPr>
        <w:t>nu va exista un impact negativ semnificativ</w:t>
      </w:r>
      <w:r w:rsidRPr="00E01B49">
        <w:rPr>
          <w:rFonts w:ascii="Arial" w:eastAsia="Arial Unicode MS" w:hAnsi="Arial" w:cs="Arial"/>
          <w:sz w:val="24"/>
          <w:szCs w:val="24"/>
          <w:lang w:eastAsia="ro-RO"/>
        </w:rPr>
        <w:t xml:space="preserve"> si de durata asupra faunei, ca urmare a implementarii proiectului</w:t>
      </w:r>
    </w:p>
    <w:p w:rsidR="00A75CDC" w:rsidRPr="00E01B49" w:rsidRDefault="00A75CDC">
      <w:pPr>
        <w:spacing w:after="0"/>
        <w:rPr>
          <w:rFonts w:ascii="Arial" w:hAnsi="Arial" w:cs="Arial"/>
          <w:sz w:val="24"/>
          <w:szCs w:val="24"/>
        </w:rPr>
      </w:pPr>
    </w:p>
    <w:p w:rsidR="00A75CDC" w:rsidRPr="00E01B49" w:rsidRDefault="00CC7035">
      <w:pPr>
        <w:keepNext/>
        <w:spacing w:after="0"/>
        <w:outlineLvl w:val="1"/>
        <w:rPr>
          <w:rFonts w:ascii="Arial" w:eastAsia="Times New Roman" w:hAnsi="Arial" w:cs="Arial"/>
          <w:bCs/>
          <w:i/>
          <w:sz w:val="24"/>
          <w:szCs w:val="24"/>
        </w:rPr>
      </w:pPr>
      <w:bookmarkStart w:id="5" w:name="_Toc100737257"/>
      <w:bookmarkStart w:id="6" w:name="_Toc95489685"/>
      <w:r w:rsidRPr="00E01B49">
        <w:rPr>
          <w:rFonts w:ascii="Arial" w:eastAsia="Times New Roman" w:hAnsi="Arial" w:cs="Arial"/>
          <w:bCs/>
          <w:i/>
          <w:sz w:val="24"/>
          <w:szCs w:val="24"/>
        </w:rPr>
        <w:t>2. Impactul imediat (pe termen scurt) si cel pe termen lung</w:t>
      </w:r>
      <w:bookmarkEnd w:id="5"/>
      <w:bookmarkEnd w:id="6"/>
    </w:p>
    <w:p w:rsidR="00A75CDC" w:rsidRPr="00E01B49" w:rsidRDefault="00CC7035">
      <w:pPr>
        <w:shd w:val="clear" w:color="auto" w:fill="FFFFFF"/>
        <w:spacing w:after="0"/>
        <w:ind w:firstLine="708"/>
        <w:jc w:val="both"/>
        <w:rPr>
          <w:rFonts w:ascii="Arial" w:eastAsia="Times New Roman" w:hAnsi="Arial" w:cs="Arial"/>
          <w:sz w:val="24"/>
          <w:szCs w:val="24"/>
        </w:rPr>
      </w:pPr>
      <w:r w:rsidRPr="00E01B49">
        <w:rPr>
          <w:rFonts w:ascii="Arial" w:eastAsia="Times New Roman" w:hAnsi="Arial" w:cs="Arial"/>
          <w:sz w:val="24"/>
          <w:szCs w:val="24"/>
        </w:rPr>
        <w:t>Impactul pe termen scurt se manifesta cu predilectie in perioada de de desfasurare a lucrarilor.</w:t>
      </w:r>
    </w:p>
    <w:p w:rsidR="00A75CDC" w:rsidRPr="00E01B49" w:rsidRDefault="00CC7035">
      <w:pPr>
        <w:shd w:val="clear" w:color="auto" w:fill="FFFFFF"/>
        <w:spacing w:after="0"/>
        <w:ind w:firstLine="708"/>
        <w:jc w:val="both"/>
        <w:rPr>
          <w:rFonts w:ascii="Arial" w:eastAsia="Times New Roman" w:hAnsi="Arial" w:cs="Arial"/>
          <w:sz w:val="24"/>
          <w:szCs w:val="24"/>
        </w:rPr>
      </w:pPr>
      <w:r w:rsidRPr="00E01B49">
        <w:rPr>
          <w:rFonts w:ascii="Arial" w:eastAsia="Times New Roman" w:hAnsi="Arial" w:cs="Arial"/>
          <w:sz w:val="24"/>
          <w:szCs w:val="24"/>
        </w:rPr>
        <w:t xml:space="preserve"> Impactul pe termen scurt va inceta odata cu finalizarea lucrarilor prin disparitia surselor perturbatoare .</w:t>
      </w:r>
    </w:p>
    <w:p w:rsidR="00A75CDC" w:rsidRPr="00E01B49" w:rsidRDefault="00A75CDC">
      <w:pPr>
        <w:keepNext/>
        <w:spacing w:after="0"/>
        <w:outlineLvl w:val="1"/>
        <w:rPr>
          <w:rFonts w:ascii="Arial" w:eastAsia="Times New Roman" w:hAnsi="Arial" w:cs="Arial"/>
          <w:bCs/>
          <w:i/>
          <w:sz w:val="24"/>
          <w:szCs w:val="24"/>
        </w:rPr>
      </w:pPr>
      <w:bookmarkStart w:id="7" w:name="_Toc100737258"/>
      <w:bookmarkStart w:id="8" w:name="_Toc95489686"/>
      <w:bookmarkEnd w:id="7"/>
      <w:bookmarkEnd w:id="8"/>
    </w:p>
    <w:p w:rsidR="00A75CDC" w:rsidRPr="00E01B49" w:rsidRDefault="00A75CDC">
      <w:pPr>
        <w:spacing w:after="0"/>
        <w:rPr>
          <w:rFonts w:ascii="Arial" w:eastAsia="Times New Roman" w:hAnsi="Arial" w:cs="Arial"/>
          <w:sz w:val="24"/>
          <w:szCs w:val="24"/>
        </w:rPr>
      </w:pPr>
    </w:p>
    <w:p w:rsidR="00A75CDC" w:rsidRPr="00E01B49" w:rsidRDefault="00CC7035" w:rsidP="008013F0">
      <w:pPr>
        <w:keepNext/>
        <w:spacing w:after="0"/>
        <w:ind w:firstLine="708"/>
        <w:outlineLvl w:val="1"/>
        <w:rPr>
          <w:rFonts w:ascii="Arial" w:eastAsia="Times New Roman" w:hAnsi="Arial" w:cs="Arial"/>
          <w:sz w:val="24"/>
          <w:szCs w:val="24"/>
        </w:rPr>
      </w:pPr>
      <w:bookmarkStart w:id="9" w:name="_Toc100737259"/>
      <w:bookmarkStart w:id="10" w:name="_Toc95489687"/>
      <w:r w:rsidRPr="00E01B49">
        <w:rPr>
          <w:rFonts w:ascii="Arial" w:eastAsia="Times New Roman" w:hAnsi="Arial" w:cs="Arial"/>
          <w:bCs/>
          <w:i/>
          <w:sz w:val="24"/>
          <w:szCs w:val="24"/>
        </w:rPr>
        <w:t>4. Impactul rezidual</w:t>
      </w:r>
      <w:bookmarkEnd w:id="9"/>
      <w:bookmarkEnd w:id="10"/>
      <w:r w:rsidR="008013F0">
        <w:rPr>
          <w:rFonts w:ascii="Arial" w:eastAsia="Times New Roman" w:hAnsi="Arial" w:cs="Arial"/>
          <w:bCs/>
          <w:i/>
          <w:sz w:val="24"/>
          <w:szCs w:val="24"/>
        </w:rPr>
        <w:t xml:space="preserve">: </w:t>
      </w:r>
      <w:r w:rsidRPr="00E01B49">
        <w:rPr>
          <w:rFonts w:ascii="Arial" w:eastAsia="Times New Roman" w:hAnsi="Arial" w:cs="Arial"/>
          <w:sz w:val="24"/>
          <w:szCs w:val="24"/>
        </w:rPr>
        <w:t>Nu rezulta impact rezidual</w:t>
      </w:r>
    </w:p>
    <w:p w:rsidR="00A75CDC" w:rsidRPr="00E01B49" w:rsidRDefault="00A75CDC">
      <w:pPr>
        <w:spacing w:after="0"/>
        <w:ind w:firstLine="720"/>
        <w:jc w:val="both"/>
        <w:rPr>
          <w:rFonts w:ascii="Arial" w:hAnsi="Arial" w:cs="Arial"/>
          <w:sz w:val="24"/>
          <w:szCs w:val="24"/>
        </w:rPr>
      </w:pPr>
    </w:p>
    <w:p w:rsidR="00A75CDC" w:rsidRPr="00E01B49" w:rsidRDefault="00CC7035" w:rsidP="008013F0">
      <w:pPr>
        <w:keepNext/>
        <w:spacing w:after="0"/>
        <w:ind w:firstLine="708"/>
        <w:outlineLvl w:val="1"/>
        <w:rPr>
          <w:rFonts w:ascii="Arial" w:eastAsia="Times New Roman" w:hAnsi="Arial" w:cs="Arial"/>
          <w:bCs/>
          <w:i/>
          <w:sz w:val="24"/>
          <w:szCs w:val="24"/>
        </w:rPr>
      </w:pPr>
      <w:bookmarkStart w:id="11" w:name="_Toc100737260"/>
      <w:bookmarkStart w:id="12" w:name="_Toc95489688"/>
      <w:r w:rsidRPr="00E01B49">
        <w:rPr>
          <w:rFonts w:ascii="Arial" w:eastAsia="Times New Roman" w:hAnsi="Arial" w:cs="Arial"/>
          <w:bCs/>
          <w:i/>
          <w:sz w:val="24"/>
          <w:szCs w:val="24"/>
        </w:rPr>
        <w:t xml:space="preserve">5. Impactul cumulativ al </w:t>
      </w:r>
      <w:r w:rsidR="00942B72" w:rsidRPr="00E01B49">
        <w:rPr>
          <w:rFonts w:ascii="Arial" w:eastAsia="Times New Roman" w:hAnsi="Arial" w:cs="Arial"/>
          <w:bCs/>
          <w:i/>
          <w:sz w:val="24"/>
          <w:szCs w:val="24"/>
        </w:rPr>
        <w:t xml:space="preserve">obiectivelor propuse prin proiect </w:t>
      </w:r>
      <w:r w:rsidRPr="00E01B49">
        <w:rPr>
          <w:rFonts w:ascii="Arial" w:eastAsia="Times New Roman" w:hAnsi="Arial" w:cs="Arial"/>
          <w:bCs/>
          <w:i/>
          <w:sz w:val="24"/>
          <w:szCs w:val="24"/>
        </w:rPr>
        <w:t xml:space="preserve"> propus cu alte PP</w:t>
      </w:r>
      <w:bookmarkEnd w:id="11"/>
      <w:bookmarkEnd w:id="12"/>
    </w:p>
    <w:p w:rsidR="00A75CDC" w:rsidRDefault="00CC7035" w:rsidP="008013F0">
      <w:pPr>
        <w:keepNext/>
        <w:spacing w:after="0"/>
        <w:ind w:firstLine="708"/>
        <w:outlineLvl w:val="1"/>
        <w:rPr>
          <w:rFonts w:ascii="Arial" w:eastAsia="Times New Roman" w:hAnsi="Arial" w:cs="Arial"/>
          <w:bCs/>
          <w:sz w:val="24"/>
          <w:szCs w:val="24"/>
        </w:rPr>
      </w:pPr>
      <w:r w:rsidRPr="00E01B49">
        <w:rPr>
          <w:rFonts w:ascii="Arial" w:eastAsia="Times New Roman" w:hAnsi="Arial" w:cs="Arial"/>
          <w:bCs/>
          <w:sz w:val="24"/>
          <w:szCs w:val="24"/>
        </w:rPr>
        <w:t xml:space="preserve">Nu exista alte proiecte care ar putea genera un </w:t>
      </w:r>
      <w:r w:rsidR="007B22A8">
        <w:rPr>
          <w:rFonts w:ascii="Arial" w:eastAsia="Times New Roman" w:hAnsi="Arial" w:cs="Arial"/>
          <w:bCs/>
          <w:sz w:val="24"/>
          <w:szCs w:val="24"/>
        </w:rPr>
        <w:t>im</w:t>
      </w:r>
      <w:r w:rsidRPr="00E01B49">
        <w:rPr>
          <w:rFonts w:ascii="Arial" w:eastAsia="Times New Roman" w:hAnsi="Arial" w:cs="Arial"/>
          <w:bCs/>
          <w:sz w:val="24"/>
          <w:szCs w:val="24"/>
        </w:rPr>
        <w:t>pact cumulat.</w:t>
      </w:r>
    </w:p>
    <w:p w:rsidR="008013F0" w:rsidRPr="00E01B49" w:rsidRDefault="008013F0" w:rsidP="008013F0">
      <w:pPr>
        <w:keepNext/>
        <w:spacing w:after="0"/>
        <w:ind w:firstLine="708"/>
        <w:outlineLvl w:val="1"/>
        <w:rPr>
          <w:rFonts w:ascii="Arial" w:eastAsia="Times New Roman" w:hAnsi="Arial" w:cs="Arial"/>
          <w:bCs/>
          <w:sz w:val="24"/>
          <w:szCs w:val="24"/>
        </w:rPr>
      </w:pPr>
    </w:p>
    <w:p w:rsidR="00A75CDC" w:rsidRPr="00E01B49" w:rsidRDefault="00A75CDC">
      <w:pPr>
        <w:keepNext/>
        <w:spacing w:after="0"/>
        <w:outlineLvl w:val="1"/>
        <w:rPr>
          <w:rFonts w:ascii="Arial" w:eastAsia="Times New Roman" w:hAnsi="Arial" w:cs="Arial"/>
          <w:bCs/>
          <w:sz w:val="24"/>
          <w:szCs w:val="24"/>
        </w:rPr>
      </w:pPr>
    </w:p>
    <w:p w:rsidR="00A75CDC" w:rsidRPr="008013F0" w:rsidRDefault="00CC7035" w:rsidP="008013F0">
      <w:pPr>
        <w:keepNext/>
        <w:spacing w:after="0"/>
        <w:ind w:firstLine="708"/>
        <w:outlineLvl w:val="1"/>
        <w:rPr>
          <w:rFonts w:ascii="Arial" w:eastAsia="Times New Roman" w:hAnsi="Arial" w:cs="Arial"/>
          <w:b/>
          <w:bCs/>
          <w:i/>
          <w:sz w:val="24"/>
          <w:szCs w:val="24"/>
        </w:rPr>
      </w:pPr>
      <w:r w:rsidRPr="008013F0">
        <w:rPr>
          <w:rFonts w:ascii="Arial" w:eastAsia="Times New Roman" w:hAnsi="Arial" w:cs="Arial"/>
          <w:b/>
          <w:bCs/>
          <w:i/>
          <w:sz w:val="24"/>
          <w:szCs w:val="24"/>
        </w:rPr>
        <w:t>CONCLUZIE EVALUARE ADECVATA:</w:t>
      </w:r>
    </w:p>
    <w:p w:rsidR="00A75CDC" w:rsidRPr="008013F0" w:rsidRDefault="00A75CDC">
      <w:pPr>
        <w:keepNext/>
        <w:spacing w:after="0"/>
        <w:outlineLvl w:val="1"/>
        <w:rPr>
          <w:rFonts w:ascii="Arial" w:eastAsia="Times New Roman" w:hAnsi="Arial" w:cs="Arial"/>
          <w:bCs/>
          <w:i/>
          <w:sz w:val="24"/>
          <w:szCs w:val="24"/>
        </w:rPr>
      </w:pPr>
    </w:p>
    <w:p w:rsidR="00A75CDC" w:rsidRPr="00E01B49" w:rsidRDefault="00CC7035" w:rsidP="008013F0">
      <w:pPr>
        <w:keepNext/>
        <w:spacing w:after="0"/>
        <w:ind w:firstLine="708"/>
        <w:outlineLvl w:val="1"/>
        <w:rPr>
          <w:rFonts w:ascii="Arial" w:eastAsia="Times New Roman" w:hAnsi="Arial" w:cs="Arial"/>
          <w:bCs/>
          <w:sz w:val="24"/>
          <w:szCs w:val="24"/>
        </w:rPr>
      </w:pPr>
      <w:r w:rsidRPr="00E01B49">
        <w:rPr>
          <w:rFonts w:ascii="Arial" w:eastAsia="Times New Roman" w:hAnsi="Arial" w:cs="Arial"/>
          <w:bCs/>
          <w:sz w:val="24"/>
          <w:szCs w:val="24"/>
        </w:rPr>
        <w:t xml:space="preserve">Amplasamentul proiectului se afla de-a lungul tramei tramei stradale </w:t>
      </w:r>
    </w:p>
    <w:p w:rsidR="00A75CDC" w:rsidRPr="00E01B49" w:rsidRDefault="00CC7035">
      <w:pPr>
        <w:spacing w:after="0"/>
        <w:ind w:firstLine="720"/>
        <w:jc w:val="both"/>
        <w:rPr>
          <w:rFonts w:ascii="Arial" w:eastAsia="Calibri" w:hAnsi="Arial" w:cs="Arial"/>
          <w:bCs/>
          <w:i/>
          <w:iCs/>
          <w:sz w:val="24"/>
          <w:szCs w:val="24"/>
        </w:rPr>
      </w:pPr>
      <w:r w:rsidRPr="00E01B49">
        <w:rPr>
          <w:rFonts w:ascii="Arial" w:hAnsi="Arial" w:cs="Arial"/>
          <w:bCs/>
          <w:sz w:val="24"/>
          <w:szCs w:val="24"/>
        </w:rPr>
        <w:t>Amplasamentul proiectului propus este reprezentat de vegetatie spontana ruderala si segetala, adaptata la inverventii antropice permanente. Suprafetele adiacente tramei stradale sunt caracterizate tot prin prezenta de specii vegetale tipice pentru suprafete precum parloagele -</w:t>
      </w:r>
      <w:r w:rsidRPr="00E01B49">
        <w:rPr>
          <w:rFonts w:ascii="Arial" w:hAnsi="Arial" w:cs="Arial"/>
          <w:i/>
          <w:iCs/>
          <w:sz w:val="24"/>
          <w:szCs w:val="24"/>
        </w:rPr>
        <w:t xml:space="preserve"> Chenopodium album</w:t>
      </w:r>
      <w:r w:rsidRPr="00E01B49">
        <w:rPr>
          <w:rFonts w:ascii="Arial" w:hAnsi="Arial" w:cs="Arial"/>
          <w:sz w:val="24"/>
          <w:szCs w:val="24"/>
        </w:rPr>
        <w:t xml:space="preserve">, </w:t>
      </w:r>
      <w:r w:rsidRPr="00E01B49">
        <w:rPr>
          <w:rFonts w:ascii="Arial" w:hAnsi="Arial" w:cs="Arial"/>
          <w:i/>
          <w:iCs/>
          <w:sz w:val="24"/>
          <w:szCs w:val="24"/>
        </w:rPr>
        <w:t>Convolvulus arvensis</w:t>
      </w:r>
      <w:r w:rsidRPr="00E01B49">
        <w:rPr>
          <w:rFonts w:ascii="Arial" w:hAnsi="Arial" w:cs="Arial"/>
          <w:sz w:val="24"/>
          <w:szCs w:val="24"/>
        </w:rPr>
        <w:t xml:space="preserve">, </w:t>
      </w:r>
      <w:r w:rsidRPr="00E01B49">
        <w:rPr>
          <w:rFonts w:ascii="Arial" w:hAnsi="Arial" w:cs="Arial"/>
          <w:i/>
          <w:iCs/>
          <w:sz w:val="24"/>
          <w:szCs w:val="24"/>
        </w:rPr>
        <w:t>Elymus repens, Polygonium aviculare, Capsella bursa-pastoris</w:t>
      </w:r>
      <w:r w:rsidRPr="00E01B49">
        <w:rPr>
          <w:rFonts w:ascii="Arial" w:hAnsi="Arial" w:cs="Arial"/>
          <w:sz w:val="24"/>
          <w:szCs w:val="24"/>
        </w:rPr>
        <w:t xml:space="preserve">, </w:t>
      </w:r>
      <w:r w:rsidRPr="00E01B49">
        <w:rPr>
          <w:rFonts w:ascii="Arial" w:hAnsi="Arial" w:cs="Arial"/>
          <w:i/>
          <w:iCs/>
          <w:sz w:val="24"/>
          <w:szCs w:val="24"/>
        </w:rPr>
        <w:t>Conyza canadensis, etc.</w:t>
      </w:r>
    </w:p>
    <w:p w:rsidR="00A75CDC" w:rsidRPr="00E01B49" w:rsidRDefault="00CC7035">
      <w:pPr>
        <w:shd w:val="clear" w:color="auto" w:fill="FFFFFF"/>
        <w:spacing w:after="150" w:line="240" w:lineRule="auto"/>
        <w:jc w:val="both"/>
        <w:rPr>
          <w:rFonts w:ascii="Arial" w:eastAsia="Times New Roman" w:hAnsi="Arial" w:cs="Arial"/>
          <w:bCs/>
          <w:iCs/>
          <w:sz w:val="24"/>
          <w:szCs w:val="24"/>
          <w:lang w:eastAsia="ro-RO"/>
        </w:rPr>
      </w:pPr>
      <w:r w:rsidRPr="00E01B49">
        <w:rPr>
          <w:rFonts w:ascii="Arial" w:eastAsia="Times New Roman" w:hAnsi="Arial" w:cs="Arial"/>
          <w:bCs/>
          <w:iCs/>
          <w:sz w:val="24"/>
          <w:szCs w:val="24"/>
          <w:lang w:eastAsia="ro-RO"/>
        </w:rPr>
        <w:t>Nu au fost observate cuiburi de pasari sau pasari de interes comunitar pe amplasament sau in vecinatatea acestuia</w:t>
      </w:r>
      <w:r w:rsidR="00DB3E6B" w:rsidRPr="00E01B49">
        <w:rPr>
          <w:rFonts w:ascii="Arial" w:eastAsia="Times New Roman" w:hAnsi="Arial" w:cs="Arial"/>
          <w:bCs/>
          <w:iCs/>
          <w:sz w:val="24"/>
          <w:szCs w:val="24"/>
          <w:lang w:eastAsia="ro-RO"/>
        </w:rPr>
        <w:t>, Nu au fost observate zone de reproducere si/sau de crestere a puilor</w:t>
      </w:r>
      <w:r w:rsidRPr="00E01B49">
        <w:rPr>
          <w:rFonts w:ascii="Arial" w:eastAsia="Times New Roman" w:hAnsi="Arial" w:cs="Arial"/>
          <w:bCs/>
          <w:iCs/>
          <w:sz w:val="24"/>
          <w:szCs w:val="24"/>
          <w:lang w:eastAsia="ro-RO"/>
        </w:rPr>
        <w:t>. Acest aspect este datorat zonei antropizate – amplasament intravilan drumurile existente ale localitatii.</w:t>
      </w:r>
    </w:p>
    <w:p w:rsidR="00A75CDC" w:rsidRPr="00E01B49" w:rsidRDefault="00CC7035">
      <w:pPr>
        <w:shd w:val="clear" w:color="auto" w:fill="FFFFFF"/>
        <w:spacing w:after="150" w:line="240" w:lineRule="auto"/>
        <w:ind w:firstLine="708"/>
        <w:jc w:val="both"/>
        <w:rPr>
          <w:rFonts w:ascii="Arial" w:eastAsia="Times New Roman" w:hAnsi="Arial" w:cs="Arial"/>
          <w:bCs/>
          <w:iCs/>
          <w:sz w:val="24"/>
          <w:szCs w:val="24"/>
          <w:lang w:eastAsia="ro-RO"/>
        </w:rPr>
      </w:pPr>
      <w:r w:rsidRPr="00E01B49">
        <w:rPr>
          <w:rFonts w:ascii="Arial" w:eastAsia="Times New Roman" w:hAnsi="Arial" w:cs="Arial"/>
          <w:bCs/>
          <w:iCs/>
          <w:sz w:val="24"/>
          <w:szCs w:val="24"/>
          <w:lang w:eastAsia="ro-RO"/>
        </w:rPr>
        <w:t>Datorita traficului atat auto cat si pietonal, zona este foarte antropizata si au fost observate doar specii de pasari comune obisnuite cu prezenta umana.</w:t>
      </w:r>
    </w:p>
    <w:p w:rsidR="00A75CDC" w:rsidRDefault="00CC7035">
      <w:pPr>
        <w:spacing w:after="0"/>
        <w:ind w:firstLine="720"/>
        <w:jc w:val="both"/>
        <w:rPr>
          <w:rFonts w:ascii="Arial" w:hAnsi="Arial" w:cs="Arial"/>
          <w:i/>
          <w:sz w:val="24"/>
          <w:szCs w:val="24"/>
        </w:rPr>
      </w:pPr>
      <w:r w:rsidRPr="00E01B49">
        <w:rPr>
          <w:rFonts w:ascii="Arial" w:hAnsi="Arial" w:cs="Arial"/>
          <w:sz w:val="24"/>
          <w:szCs w:val="24"/>
        </w:rPr>
        <w:t xml:space="preserve">Compoziția avifaunei din zona amplasamentului este caracterizată si de prezenta speciilor de păsări antropofile, tolerante la activitățile umane, cu preferințe alimentare laxe. Acestea prezintă adaptări specifice pentru ocuparea unor nișe ecologice în cadrul ecosistemelor puternic impactate de factorul uman, ce caracterizează zona proiectului și zonele adiacente (terenuri agricole, pășuni, așezări umane): </w:t>
      </w:r>
      <w:r w:rsidRPr="00E01B49">
        <w:rPr>
          <w:rFonts w:ascii="Arial" w:hAnsi="Arial" w:cs="Arial"/>
          <w:i/>
          <w:sz w:val="24"/>
          <w:szCs w:val="24"/>
        </w:rPr>
        <w:t>Passer domesticus,</w:t>
      </w:r>
      <w:r w:rsidRPr="00E01B49">
        <w:rPr>
          <w:rFonts w:ascii="Arial" w:hAnsi="Arial" w:cs="Arial"/>
          <w:sz w:val="24"/>
          <w:szCs w:val="24"/>
        </w:rPr>
        <w:t xml:space="preserve"> </w:t>
      </w:r>
      <w:r w:rsidRPr="00E01B49">
        <w:rPr>
          <w:rFonts w:ascii="Arial" w:hAnsi="Arial" w:cs="Arial"/>
          <w:i/>
          <w:sz w:val="24"/>
          <w:szCs w:val="24"/>
        </w:rPr>
        <w:t xml:space="preserve">Columba livia domestica, Pica pica, Sturnus vulgaris, Corvus frugilegus, Corvus cornix. </w:t>
      </w:r>
    </w:p>
    <w:p w:rsidR="008013F0" w:rsidRPr="00E01B49" w:rsidRDefault="008013F0">
      <w:pPr>
        <w:spacing w:after="0"/>
        <w:ind w:firstLine="720"/>
        <w:jc w:val="both"/>
        <w:rPr>
          <w:rFonts w:ascii="Arial" w:hAnsi="Arial" w:cs="Arial"/>
          <w:i/>
          <w:sz w:val="24"/>
          <w:szCs w:val="24"/>
        </w:rPr>
      </w:pPr>
    </w:p>
    <w:p w:rsidR="00A75CDC" w:rsidRPr="00E01B49" w:rsidRDefault="00CC7035">
      <w:pPr>
        <w:spacing w:after="0"/>
        <w:ind w:firstLine="720"/>
        <w:jc w:val="both"/>
        <w:rPr>
          <w:rFonts w:ascii="Arial" w:hAnsi="Arial" w:cs="Arial"/>
          <w:i/>
          <w:sz w:val="24"/>
          <w:szCs w:val="24"/>
        </w:rPr>
      </w:pPr>
      <w:r w:rsidRPr="00E01B49">
        <w:rPr>
          <w:rFonts w:ascii="Arial" w:hAnsi="Arial" w:cs="Arial"/>
          <w:i/>
          <w:sz w:val="24"/>
          <w:szCs w:val="24"/>
        </w:rPr>
        <w:t>Nu au fost observate mamifere, dar nu excludem existenta acestora.</w:t>
      </w:r>
    </w:p>
    <w:p w:rsidR="00A75CDC" w:rsidRPr="00E01B49" w:rsidRDefault="00CC7035">
      <w:pPr>
        <w:spacing w:after="0" w:line="240" w:lineRule="auto"/>
        <w:ind w:firstLine="708"/>
        <w:jc w:val="both"/>
        <w:rPr>
          <w:rFonts w:ascii="Arial" w:eastAsia="Microsoft YaHei" w:hAnsi="Arial" w:cs="Arial"/>
          <w:sz w:val="24"/>
          <w:szCs w:val="24"/>
        </w:rPr>
      </w:pPr>
      <w:r w:rsidRPr="00E01B49">
        <w:rPr>
          <w:rFonts w:ascii="Arial" w:eastAsia="Microsoft YaHei" w:hAnsi="Arial" w:cs="Arial"/>
          <w:sz w:val="24"/>
          <w:szCs w:val="24"/>
        </w:rPr>
        <w:t xml:space="preserve">Realizarea lucrarilor propuse nu vor interveni negativ in suprafata habitatului, in evolutia populatiei sau in starea de conservare a acestei specii.Speciile de avifauna isi vor mentine baza trofica existenta </w:t>
      </w:r>
    </w:p>
    <w:p w:rsidR="00A75CDC" w:rsidRPr="00E01B49" w:rsidRDefault="00CC7035">
      <w:pPr>
        <w:spacing w:after="0" w:line="240" w:lineRule="auto"/>
        <w:ind w:firstLine="708"/>
        <w:jc w:val="both"/>
        <w:rPr>
          <w:rFonts w:ascii="Arial" w:eastAsia="Microsoft YaHei" w:hAnsi="Arial" w:cs="Arial"/>
          <w:sz w:val="24"/>
          <w:szCs w:val="24"/>
        </w:rPr>
      </w:pPr>
      <w:r w:rsidRPr="00E01B49">
        <w:rPr>
          <w:rFonts w:ascii="Arial" w:eastAsia="Microsoft YaHei" w:hAnsi="Arial" w:cs="Arial"/>
          <w:sz w:val="24"/>
          <w:szCs w:val="24"/>
        </w:rPr>
        <w:t>Lucrarile propuse nu au legatura cu zonele de hranire . Se mentine starea normala a ecosistemelor din zona</w:t>
      </w:r>
      <w:r w:rsidR="008013F0">
        <w:rPr>
          <w:rFonts w:ascii="Arial" w:eastAsia="Microsoft YaHei" w:hAnsi="Arial" w:cs="Arial"/>
          <w:sz w:val="24"/>
          <w:szCs w:val="24"/>
        </w:rPr>
        <w:t>.</w:t>
      </w:r>
      <w:r w:rsidRPr="00E01B49">
        <w:rPr>
          <w:rFonts w:ascii="Arial" w:eastAsia="Microsoft YaHei" w:hAnsi="Arial" w:cs="Arial"/>
          <w:sz w:val="24"/>
          <w:szCs w:val="24"/>
        </w:rPr>
        <w:t xml:space="preserve"> </w:t>
      </w:r>
    </w:p>
    <w:p w:rsidR="00A75CDC" w:rsidRDefault="00CC7035" w:rsidP="008013F0">
      <w:pPr>
        <w:spacing w:after="0" w:line="240" w:lineRule="auto"/>
        <w:ind w:firstLine="708"/>
        <w:jc w:val="both"/>
        <w:rPr>
          <w:rFonts w:ascii="Arial" w:eastAsia="Microsoft YaHei" w:hAnsi="Arial" w:cs="Arial"/>
          <w:sz w:val="24"/>
          <w:szCs w:val="24"/>
        </w:rPr>
      </w:pPr>
      <w:r w:rsidRPr="00E01B49">
        <w:rPr>
          <w:rFonts w:ascii="Arial" w:eastAsia="Microsoft YaHei" w:hAnsi="Arial" w:cs="Arial"/>
          <w:sz w:val="24"/>
          <w:szCs w:val="24"/>
        </w:rPr>
        <w:t xml:space="preserve">- lucrarile de canalizare se vor realiza in localitatea </w:t>
      </w:r>
      <w:r w:rsidR="009B1E14" w:rsidRPr="00E01B49">
        <w:rPr>
          <w:rFonts w:ascii="Arial" w:eastAsia="Microsoft YaHei" w:hAnsi="Arial" w:cs="Arial"/>
          <w:sz w:val="24"/>
          <w:szCs w:val="24"/>
        </w:rPr>
        <w:t>Oltina</w:t>
      </w:r>
      <w:r w:rsidRPr="00E01B49">
        <w:rPr>
          <w:rFonts w:ascii="Arial" w:eastAsia="Microsoft YaHei" w:hAnsi="Arial" w:cs="Arial"/>
          <w:sz w:val="24"/>
          <w:szCs w:val="24"/>
        </w:rPr>
        <w:t xml:space="preserve"> in zona carosabila a drumurilor existente - zona antropizata; </w:t>
      </w:r>
    </w:p>
    <w:p w:rsidR="008013F0" w:rsidRPr="00E01B49" w:rsidRDefault="008013F0">
      <w:pPr>
        <w:spacing w:after="0" w:line="240" w:lineRule="auto"/>
        <w:jc w:val="both"/>
        <w:rPr>
          <w:rFonts w:ascii="Arial" w:eastAsia="Microsoft YaHei" w:hAnsi="Arial" w:cs="Arial"/>
          <w:sz w:val="24"/>
          <w:szCs w:val="24"/>
        </w:rPr>
      </w:pPr>
    </w:p>
    <w:p w:rsidR="00A75CDC" w:rsidRPr="00E01B49" w:rsidRDefault="00CC7035" w:rsidP="008013F0">
      <w:pPr>
        <w:spacing w:after="0" w:line="240" w:lineRule="auto"/>
        <w:ind w:firstLine="708"/>
        <w:jc w:val="both"/>
        <w:rPr>
          <w:rFonts w:ascii="Arial" w:eastAsia="Microsoft YaHei" w:hAnsi="Arial" w:cs="Arial"/>
          <w:sz w:val="24"/>
          <w:szCs w:val="24"/>
        </w:rPr>
      </w:pPr>
      <w:r w:rsidRPr="00E01B49">
        <w:rPr>
          <w:rFonts w:ascii="Arial" w:eastAsia="Microsoft YaHei" w:hAnsi="Arial" w:cs="Arial"/>
          <w:sz w:val="24"/>
          <w:szCs w:val="24"/>
        </w:rPr>
        <w:t xml:space="preserve">- </w:t>
      </w:r>
      <w:r w:rsidR="008013F0">
        <w:rPr>
          <w:rFonts w:ascii="Arial" w:eastAsia="Microsoft YaHei" w:hAnsi="Arial" w:cs="Arial"/>
          <w:sz w:val="24"/>
          <w:szCs w:val="24"/>
        </w:rPr>
        <w:t>e</w:t>
      </w:r>
      <w:r w:rsidRPr="00E01B49">
        <w:rPr>
          <w:rFonts w:ascii="Arial" w:eastAsia="Microsoft YaHei" w:hAnsi="Arial" w:cs="Arial"/>
          <w:sz w:val="24"/>
          <w:szCs w:val="24"/>
        </w:rPr>
        <w:t xml:space="preserve">fectuarea unor sapaturi pentru pozarea conductelor de  canalizare nu va duce la schimbari in densitatea populatiilor de pasari. Nefiind lucrari de anvergura in </w:t>
      </w:r>
      <w:r w:rsidR="009B1E14" w:rsidRPr="00E01B49">
        <w:rPr>
          <w:rFonts w:ascii="Arial" w:eastAsia="Microsoft YaHei" w:hAnsi="Arial" w:cs="Arial"/>
          <w:sz w:val="24"/>
          <w:szCs w:val="24"/>
        </w:rPr>
        <w:t>Oltina</w:t>
      </w:r>
      <w:r w:rsidRPr="00E01B49">
        <w:rPr>
          <w:rFonts w:ascii="Arial" w:eastAsia="Microsoft YaHei" w:hAnsi="Arial" w:cs="Arial"/>
          <w:sz w:val="24"/>
          <w:szCs w:val="24"/>
        </w:rPr>
        <w:t xml:space="preserve"> nivelul </w:t>
      </w:r>
      <w:r w:rsidRPr="00E01B49">
        <w:rPr>
          <w:rFonts w:ascii="Arial" w:eastAsia="Microsoft YaHei" w:hAnsi="Arial" w:cs="Arial"/>
          <w:sz w:val="24"/>
          <w:szCs w:val="24"/>
        </w:rPr>
        <w:lastRenderedPageBreak/>
        <w:t>zgomotului produs descreste cu cat te indepartezi de sursa generatoare de zgomot, astfel ca acestea nu vor fi afectate.</w:t>
      </w:r>
    </w:p>
    <w:p w:rsidR="00A75CDC" w:rsidRPr="00E01B49" w:rsidRDefault="00CC7035" w:rsidP="008013F0">
      <w:pPr>
        <w:spacing w:after="0" w:line="240" w:lineRule="auto"/>
        <w:ind w:firstLine="708"/>
        <w:jc w:val="both"/>
        <w:rPr>
          <w:rFonts w:ascii="Arial" w:eastAsia="Microsoft YaHei" w:hAnsi="Arial" w:cs="Arial"/>
          <w:sz w:val="24"/>
          <w:szCs w:val="24"/>
        </w:rPr>
      </w:pPr>
      <w:r w:rsidRPr="00E01B49">
        <w:rPr>
          <w:rFonts w:ascii="Arial" w:eastAsia="Microsoft YaHei" w:hAnsi="Arial" w:cs="Arial"/>
          <w:sz w:val="24"/>
          <w:szCs w:val="24"/>
        </w:rPr>
        <w:t xml:space="preserve">- datorita faptului ca in zona exista vegetatie alcatuita din specifice de margini de drumuri, estimam ca realizarea lucrarilor nu va conduce la perturbarea directa a activitatilor curente fiziologice specifice pasarilor precum: hranirea, innoptarea, stationarea, zborul si reproducerea; </w:t>
      </w:r>
    </w:p>
    <w:p w:rsidR="00A75CDC" w:rsidRDefault="00CC7035" w:rsidP="008013F0">
      <w:pPr>
        <w:spacing w:after="0" w:line="240" w:lineRule="auto"/>
        <w:ind w:firstLine="708"/>
        <w:jc w:val="both"/>
        <w:rPr>
          <w:rFonts w:ascii="Arial" w:eastAsia="Microsoft YaHei" w:hAnsi="Arial" w:cs="Arial"/>
          <w:sz w:val="24"/>
          <w:szCs w:val="24"/>
        </w:rPr>
      </w:pPr>
      <w:r w:rsidRPr="00E01B49">
        <w:rPr>
          <w:rFonts w:ascii="Arial" w:eastAsia="Microsoft YaHei" w:hAnsi="Arial" w:cs="Arial"/>
          <w:sz w:val="24"/>
          <w:szCs w:val="24"/>
        </w:rPr>
        <w:t>- nu se produc modificari ale dinamicii relatiilor care definesc structura si/sau functia ariei naturale protejate</w:t>
      </w:r>
    </w:p>
    <w:p w:rsidR="008013F0" w:rsidRPr="00E01B49" w:rsidRDefault="008013F0" w:rsidP="008013F0">
      <w:pPr>
        <w:spacing w:after="0" w:line="240" w:lineRule="auto"/>
        <w:ind w:firstLine="708"/>
        <w:jc w:val="both"/>
        <w:rPr>
          <w:rFonts w:ascii="Arial" w:eastAsia="Microsoft YaHei" w:hAnsi="Arial" w:cs="Arial"/>
          <w:sz w:val="24"/>
          <w:szCs w:val="24"/>
        </w:rPr>
      </w:pPr>
    </w:p>
    <w:p w:rsidR="00DF0C69" w:rsidRPr="00E01B49" w:rsidRDefault="00CC7035" w:rsidP="00DF0C69">
      <w:pPr>
        <w:spacing w:after="0"/>
        <w:ind w:firstLine="720"/>
        <w:jc w:val="both"/>
        <w:rPr>
          <w:rFonts w:ascii="Arial" w:hAnsi="Arial" w:cs="Arial"/>
          <w:sz w:val="24"/>
          <w:szCs w:val="24"/>
          <w:shd w:val="clear" w:color="auto" w:fill="FFFFFF"/>
        </w:rPr>
      </w:pPr>
      <w:r w:rsidRPr="00E01B49">
        <w:rPr>
          <w:rFonts w:ascii="Arial" w:hAnsi="Arial" w:cs="Arial"/>
          <w:i/>
          <w:sz w:val="24"/>
          <w:szCs w:val="24"/>
        </w:rPr>
        <w:t xml:space="preserve">In urma analizarii impactului asupa speciilor </w:t>
      </w:r>
      <w:r w:rsidR="00DF0C69" w:rsidRPr="00E01B49">
        <w:rPr>
          <w:rFonts w:ascii="Arial" w:hAnsi="Arial" w:cs="Arial"/>
          <w:i/>
          <w:sz w:val="24"/>
          <w:szCs w:val="24"/>
        </w:rPr>
        <w:t xml:space="preserve">si habitatelor de interes comunitar </w:t>
      </w:r>
      <w:r w:rsidRPr="00E01B49">
        <w:rPr>
          <w:rFonts w:ascii="Arial" w:hAnsi="Arial" w:cs="Arial"/>
          <w:i/>
          <w:sz w:val="24"/>
          <w:szCs w:val="24"/>
        </w:rPr>
        <w:t xml:space="preserve"> pentru care a</w:t>
      </w:r>
      <w:r w:rsidR="00DF0C69" w:rsidRPr="00E01B49">
        <w:rPr>
          <w:rFonts w:ascii="Arial" w:hAnsi="Arial" w:cs="Arial"/>
          <w:i/>
          <w:sz w:val="24"/>
          <w:szCs w:val="24"/>
        </w:rPr>
        <w:t>u</w:t>
      </w:r>
      <w:r w:rsidRPr="00E01B49">
        <w:rPr>
          <w:rFonts w:ascii="Arial" w:hAnsi="Arial" w:cs="Arial"/>
          <w:i/>
          <w:sz w:val="24"/>
          <w:szCs w:val="24"/>
        </w:rPr>
        <w:t xml:space="preserve"> fost declarat</w:t>
      </w:r>
      <w:r w:rsidR="00DF0C69" w:rsidRPr="00E01B49">
        <w:rPr>
          <w:rFonts w:ascii="Arial" w:hAnsi="Arial" w:cs="Arial"/>
          <w:i/>
          <w:sz w:val="24"/>
          <w:szCs w:val="24"/>
        </w:rPr>
        <w:t>e Siturile</w:t>
      </w:r>
      <w:r w:rsidRPr="00E01B49">
        <w:rPr>
          <w:rFonts w:ascii="Arial" w:hAnsi="Arial" w:cs="Arial"/>
          <w:i/>
          <w:sz w:val="24"/>
          <w:szCs w:val="24"/>
        </w:rPr>
        <w:t xml:space="preserve"> Natura 2000 ROSPA0</w:t>
      </w:r>
      <w:r w:rsidR="00DF0C69" w:rsidRPr="00E01B49">
        <w:rPr>
          <w:rFonts w:ascii="Arial" w:hAnsi="Arial" w:cs="Arial"/>
          <w:i/>
          <w:sz w:val="24"/>
          <w:szCs w:val="24"/>
        </w:rPr>
        <w:t xml:space="preserve">056 Lacul Oltina si ROSAC 0172 Padurea si Valea Canaraua Fetii - Iortmac </w:t>
      </w:r>
      <w:r w:rsidRPr="00E01B49">
        <w:rPr>
          <w:rFonts w:ascii="Arial" w:hAnsi="Arial" w:cs="Arial"/>
          <w:i/>
          <w:sz w:val="24"/>
          <w:szCs w:val="24"/>
        </w:rPr>
        <w:t xml:space="preserve">se poate concluziona ca lucrarile acestui proiect nu vor perturba </w:t>
      </w:r>
      <w:r w:rsidR="00DF0C69" w:rsidRPr="00E01B49">
        <w:rPr>
          <w:rFonts w:ascii="Arial" w:hAnsi="Arial" w:cs="Arial"/>
          <w:i/>
          <w:sz w:val="24"/>
          <w:szCs w:val="24"/>
        </w:rPr>
        <w:t xml:space="preserve">obiectivele de conservare stabilie prin </w:t>
      </w:r>
      <w:r w:rsidR="00DF0C69" w:rsidRPr="00E01B49">
        <w:rPr>
          <w:rFonts w:ascii="Arial" w:hAnsi="Arial" w:cs="Arial"/>
          <w:sz w:val="24"/>
          <w:szCs w:val="24"/>
          <w:shd w:val="clear" w:color="auto" w:fill="FFFFFF"/>
        </w:rPr>
        <w:t>Planul de management al siturilor Natura 2000 ROSCI0172 Pădurea şi Valea Canaraua Fetii-Iortmac, ROSPA0008 Băneasa-Canaraua Fetii, ROSPA0054 Lacul Dunăreni, ROSPA0056 Lacul Oltina şi al rezervaţiilor naturale 2.363 Rezervaţia Naturală Pădurea Canaraua Fetii, IV.29 Rezervaţia Naturală Lacul Dunăreni, IV.27 Rezervaţia Naturală Lacul Oltina, aprobat prin Ordinul MMAP Nr. 1228/2016</w:t>
      </w:r>
    </w:p>
    <w:p w:rsidR="00DF0C69" w:rsidRDefault="00DF0C69" w:rsidP="00DF0C69">
      <w:pPr>
        <w:spacing w:after="0"/>
        <w:ind w:firstLine="720"/>
        <w:jc w:val="both"/>
        <w:rPr>
          <w:rFonts w:ascii="Arial" w:hAnsi="Arial" w:cs="Arial"/>
          <w:sz w:val="24"/>
          <w:szCs w:val="24"/>
        </w:rPr>
      </w:pPr>
      <w:r w:rsidRPr="00E01B49">
        <w:rPr>
          <w:rFonts w:ascii="Arial" w:hAnsi="Arial" w:cs="Arial"/>
          <w:sz w:val="24"/>
          <w:szCs w:val="24"/>
          <w:shd w:val="clear" w:color="auto" w:fill="FFFFFF"/>
        </w:rPr>
        <w:t xml:space="preserve">Asa cum se observa si din anexele privind impactul proiectului  atasate, lucrarile proiectului  nu vor perturba perametrii definiti pentru mentinerea starii de conservare </w:t>
      </w:r>
      <w:r w:rsidR="00483DF9" w:rsidRPr="00E01B49">
        <w:rPr>
          <w:rFonts w:ascii="Arial" w:hAnsi="Arial" w:cs="Arial"/>
          <w:sz w:val="24"/>
          <w:szCs w:val="24"/>
          <w:shd w:val="clear" w:color="auto" w:fill="FFFFFF"/>
        </w:rPr>
        <w:t xml:space="preserve">din obiectivele specifice stabilite prin Deciziile ANANP nr. </w:t>
      </w:r>
      <w:r w:rsidRPr="00E01B49">
        <w:rPr>
          <w:rFonts w:ascii="Arial" w:hAnsi="Arial" w:cs="Arial"/>
          <w:sz w:val="24"/>
          <w:szCs w:val="24"/>
          <w:shd w:val="clear" w:color="auto" w:fill="FFFFFF"/>
        </w:rPr>
        <w:t xml:space="preserve"> </w:t>
      </w:r>
      <w:r w:rsidR="00483DF9" w:rsidRPr="00E01B49">
        <w:rPr>
          <w:rFonts w:ascii="Arial" w:hAnsi="Arial" w:cs="Arial"/>
          <w:b/>
          <w:i/>
          <w:color w:val="000000"/>
          <w:sz w:val="24"/>
          <w:szCs w:val="24"/>
          <w:u w:val="single"/>
        </w:rPr>
        <w:t>Decizia nr.428/24.09.2020</w:t>
      </w:r>
      <w:r w:rsidR="00483DF9" w:rsidRPr="00E01B49">
        <w:rPr>
          <w:rFonts w:ascii="Arial" w:hAnsi="Arial" w:cs="Arial"/>
          <w:color w:val="000000"/>
          <w:sz w:val="24"/>
          <w:szCs w:val="24"/>
        </w:rPr>
        <w:t xml:space="preserve"> privind </w:t>
      </w:r>
      <w:r w:rsidR="00483DF9" w:rsidRPr="00E01B49">
        <w:rPr>
          <w:rFonts w:ascii="Arial" w:hAnsi="Arial" w:cs="Arial"/>
          <w:sz w:val="24"/>
          <w:szCs w:val="24"/>
        </w:rPr>
        <w:t xml:space="preserve">aprobarea Normelor metodologice privind implementarea obiectivelor de conservare din Anexa la Ordinul Ministrului Mediului și Pădurilor nr. 1228/2016 privind aprobarea Planului de management și a Regulamentului siturilor Natura 2000 </w:t>
      </w:r>
      <w:r w:rsidR="00483DF9" w:rsidRPr="00E01B49">
        <w:rPr>
          <w:rFonts w:ascii="Arial" w:hAnsi="Arial" w:cs="Arial"/>
          <w:sz w:val="24"/>
          <w:szCs w:val="24"/>
          <w:u w:val="single"/>
        </w:rPr>
        <w:t>ROSCI0172 Pădurea și Valea Canaraua Fetii – Iortmac</w:t>
      </w:r>
      <w:r w:rsidR="00483DF9" w:rsidRPr="00E01B49">
        <w:rPr>
          <w:rFonts w:ascii="Arial" w:hAnsi="Arial" w:cs="Arial"/>
          <w:sz w:val="24"/>
          <w:szCs w:val="24"/>
        </w:rPr>
        <w:t xml:space="preserve">, </w:t>
      </w:r>
      <w:r w:rsidR="00483DF9" w:rsidRPr="00E01B49">
        <w:rPr>
          <w:rFonts w:ascii="Arial" w:hAnsi="Arial" w:cs="Arial"/>
          <w:sz w:val="24"/>
          <w:szCs w:val="24"/>
          <w:u w:val="single"/>
        </w:rPr>
        <w:t>ROSPA0008 Băneasa – Canaraua Fetii</w:t>
      </w:r>
      <w:r w:rsidR="00483DF9" w:rsidRPr="00E01B49">
        <w:rPr>
          <w:rFonts w:ascii="Arial" w:hAnsi="Arial" w:cs="Arial"/>
          <w:sz w:val="24"/>
          <w:szCs w:val="24"/>
        </w:rPr>
        <w:t xml:space="preserve">, ROSPA0054 Lacul Dunăreni, ROSPA0056 Lacul Oltina și al rezervațiilor natural 2.363 Rezervația Naturală Pădurea Canaraua Fetii, IV.29 Rezervația Naturală Lacul Dunăreni, IV.2 Rezervația Naturală Lacul Oltina; si </w:t>
      </w:r>
      <w:r w:rsidR="00483DF9" w:rsidRPr="00E01B49">
        <w:rPr>
          <w:rFonts w:ascii="Arial" w:hAnsi="Arial" w:cs="Arial"/>
          <w:b/>
          <w:i/>
          <w:color w:val="000000"/>
          <w:sz w:val="24"/>
          <w:szCs w:val="24"/>
          <w:u w:val="single"/>
        </w:rPr>
        <w:t>Decizia nr.526/23.11.2020</w:t>
      </w:r>
      <w:r w:rsidR="00483DF9" w:rsidRPr="00E01B49">
        <w:rPr>
          <w:rFonts w:ascii="Arial" w:hAnsi="Arial" w:cs="Arial"/>
          <w:color w:val="000000"/>
          <w:sz w:val="24"/>
          <w:szCs w:val="24"/>
        </w:rPr>
        <w:t xml:space="preserve">  pentru completare </w:t>
      </w:r>
      <w:r w:rsidR="00483DF9" w:rsidRPr="00E01B49">
        <w:rPr>
          <w:rFonts w:ascii="Arial" w:hAnsi="Arial" w:cs="Arial"/>
          <w:b/>
          <w:i/>
          <w:color w:val="000000"/>
          <w:sz w:val="24"/>
          <w:szCs w:val="24"/>
          <w:u w:val="single"/>
        </w:rPr>
        <w:t xml:space="preserve">Deciziei nr.428/24.09.2020 </w:t>
      </w:r>
      <w:r w:rsidR="00483DF9" w:rsidRPr="00E01B49">
        <w:rPr>
          <w:rFonts w:ascii="Arial" w:hAnsi="Arial" w:cs="Arial"/>
          <w:color w:val="000000"/>
          <w:sz w:val="24"/>
          <w:szCs w:val="24"/>
        </w:rPr>
        <w:t xml:space="preserve"> privind </w:t>
      </w:r>
      <w:r w:rsidR="00483DF9" w:rsidRPr="00E01B49">
        <w:rPr>
          <w:rFonts w:ascii="Arial" w:hAnsi="Arial" w:cs="Arial"/>
          <w:sz w:val="24"/>
          <w:szCs w:val="24"/>
        </w:rPr>
        <w:t xml:space="preserve">aprobarea Normelor metodologice privind implementarea obiectivelor de conservare din Anexa la Ordinul Ministrului Mediului și Pădurilor nr. 1228/2016 privind aprobarea Planului de management și a Regulamentului siturilor Natura 2000 ROSCI0172 Pădurea și Valea Canaraua Fetii – Iortmac, ROSPA0008 Băneasa – Canaraua Fetii, ROSPA0054 Lacul Dunăreni, </w:t>
      </w:r>
      <w:r w:rsidR="00483DF9" w:rsidRPr="00E01B49">
        <w:rPr>
          <w:rFonts w:ascii="Arial" w:hAnsi="Arial" w:cs="Arial"/>
          <w:sz w:val="24"/>
          <w:szCs w:val="24"/>
          <w:u w:val="single"/>
        </w:rPr>
        <w:t>ROSPA0056 Lacul Oltina</w:t>
      </w:r>
      <w:r w:rsidR="00483DF9" w:rsidRPr="00E01B49">
        <w:rPr>
          <w:rFonts w:ascii="Arial" w:hAnsi="Arial" w:cs="Arial"/>
          <w:sz w:val="24"/>
          <w:szCs w:val="24"/>
        </w:rPr>
        <w:t xml:space="preserve"> și al rezervațiilor natural 2.363 Rezervația Naturală Pădurea Canaraua Fetii, IV.29 Rezervația Naturală Lacul Dunăreni, IV.2 Rezervația Naturală Lacul Oltina;</w:t>
      </w:r>
    </w:p>
    <w:p w:rsidR="008013F0" w:rsidRPr="00E01B49" w:rsidRDefault="008013F0" w:rsidP="00DF0C69">
      <w:pPr>
        <w:spacing w:after="0"/>
        <w:ind w:firstLine="720"/>
        <w:jc w:val="both"/>
        <w:rPr>
          <w:rFonts w:ascii="Arial" w:hAnsi="Arial" w:cs="Arial"/>
          <w:i/>
          <w:sz w:val="24"/>
          <w:szCs w:val="24"/>
        </w:rPr>
      </w:pPr>
    </w:p>
    <w:p w:rsidR="00A75CDC" w:rsidRPr="00E01B49" w:rsidRDefault="00CC7035">
      <w:pPr>
        <w:ind w:firstLine="567"/>
        <w:jc w:val="both"/>
        <w:rPr>
          <w:rFonts w:ascii="Arial" w:hAnsi="Arial" w:cs="Arial"/>
          <w:sz w:val="24"/>
          <w:szCs w:val="24"/>
        </w:rPr>
      </w:pPr>
      <w:r w:rsidRPr="00E01B49">
        <w:rPr>
          <w:rFonts w:ascii="Arial" w:hAnsi="Arial" w:cs="Arial"/>
          <w:i/>
          <w:sz w:val="24"/>
          <w:szCs w:val="24"/>
        </w:rPr>
        <w:t>In vederea eliminarii vreunui impact nega</w:t>
      </w:r>
      <w:r w:rsidR="00483DF9" w:rsidRPr="00E01B49">
        <w:rPr>
          <w:rFonts w:ascii="Arial" w:hAnsi="Arial" w:cs="Arial"/>
          <w:i/>
          <w:sz w:val="24"/>
          <w:szCs w:val="24"/>
        </w:rPr>
        <w:t>tiv asupra biodiversitatii ,</w:t>
      </w:r>
      <w:r w:rsidRPr="00E01B49">
        <w:rPr>
          <w:rFonts w:ascii="Arial" w:hAnsi="Arial" w:cs="Arial"/>
          <w:i/>
          <w:sz w:val="24"/>
          <w:szCs w:val="24"/>
        </w:rPr>
        <w:t>faunei de interes comunitar si impl</w:t>
      </w:r>
      <w:r w:rsidR="00483DF9" w:rsidRPr="00E01B49">
        <w:rPr>
          <w:rFonts w:ascii="Arial" w:hAnsi="Arial" w:cs="Arial"/>
          <w:i/>
          <w:sz w:val="24"/>
          <w:szCs w:val="24"/>
        </w:rPr>
        <w:t xml:space="preserve">icit asupra integritatii siturilor </w:t>
      </w:r>
      <w:r w:rsidRPr="00E01B49">
        <w:rPr>
          <w:rFonts w:ascii="Arial" w:hAnsi="Arial" w:cs="Arial"/>
          <w:i/>
          <w:sz w:val="24"/>
          <w:szCs w:val="24"/>
        </w:rPr>
        <w:t xml:space="preserve">Natura 2000 se vor respecta conditiile </w:t>
      </w:r>
      <w:r w:rsidRPr="00E01B49">
        <w:rPr>
          <w:rFonts w:ascii="Arial" w:hAnsi="Arial" w:cs="Arial"/>
          <w:sz w:val="24"/>
          <w:szCs w:val="24"/>
        </w:rPr>
        <w:t xml:space="preserve">de realizare ale acestui proiect pentru ca lucrarile proiectului:  </w:t>
      </w:r>
    </w:p>
    <w:p w:rsidR="00A75CDC" w:rsidRPr="00E01B49" w:rsidRDefault="00CC7035" w:rsidP="00D90EB3">
      <w:pPr>
        <w:numPr>
          <w:ilvl w:val="0"/>
          <w:numId w:val="9"/>
        </w:numPr>
        <w:spacing w:after="0" w:line="276" w:lineRule="auto"/>
        <w:ind w:left="340" w:firstLine="284"/>
        <w:jc w:val="both"/>
        <w:rPr>
          <w:rFonts w:ascii="Arial" w:hAnsi="Arial" w:cs="Arial"/>
          <w:sz w:val="24"/>
          <w:szCs w:val="24"/>
        </w:rPr>
      </w:pPr>
      <w:r w:rsidRPr="00E01B49">
        <w:rPr>
          <w:rFonts w:ascii="Arial" w:hAnsi="Arial" w:cs="Arial"/>
          <w:sz w:val="24"/>
          <w:szCs w:val="24"/>
        </w:rPr>
        <w:t xml:space="preserve">Se vor respecta prevederile legislaţiei de mediu referitoare la speciile de plante şi animale sălbatice terestre, acvatice şi subterane, cu excepţia speciilor de păsări, inclusiv cele prevăzute în anexele nr. 4 A şi 4 B ale OUG nr. 57/2007, precum şi speciile incluse în Lista Roşie Naţională şi care trăiesc atât în ariile naturale protejate, cât şi în afara lor, fiind interzise: </w:t>
      </w:r>
    </w:p>
    <w:p w:rsidR="00A75CDC" w:rsidRPr="00E01B49" w:rsidRDefault="00CC7035">
      <w:pPr>
        <w:ind w:firstLine="567"/>
        <w:jc w:val="both"/>
        <w:rPr>
          <w:rFonts w:ascii="Arial" w:hAnsi="Arial" w:cs="Arial"/>
          <w:sz w:val="24"/>
          <w:szCs w:val="24"/>
        </w:rPr>
      </w:pPr>
      <w:r w:rsidRPr="00E01B49">
        <w:rPr>
          <w:rFonts w:ascii="Arial" w:eastAsia="Symbol" w:hAnsi="Arial" w:cs="Arial"/>
          <w:sz w:val="24"/>
          <w:szCs w:val="24"/>
        </w:rPr>
        <w:t></w:t>
      </w:r>
      <w:r w:rsidRPr="00E01B49">
        <w:rPr>
          <w:rFonts w:ascii="Arial" w:eastAsia="Times New Roman" w:hAnsi="Arial" w:cs="Arial"/>
          <w:sz w:val="24"/>
          <w:szCs w:val="24"/>
        </w:rPr>
        <w:t xml:space="preserve"> </w:t>
      </w:r>
      <w:r w:rsidRPr="00E01B49">
        <w:rPr>
          <w:rFonts w:ascii="Arial" w:hAnsi="Arial" w:cs="Arial"/>
          <w:sz w:val="24"/>
          <w:szCs w:val="24"/>
        </w:rPr>
        <w:t xml:space="preserve">orice formă de recoltare, capturare, ucidere, distrugere sau vătămare a exemplarelor aflate în mediul lor natural, în oricare dintre stadiile ciclului lor biologic; </w:t>
      </w:r>
    </w:p>
    <w:p w:rsidR="00A75CDC" w:rsidRPr="00E01B49" w:rsidRDefault="00CC7035">
      <w:pPr>
        <w:ind w:firstLine="567"/>
        <w:jc w:val="both"/>
        <w:rPr>
          <w:rFonts w:ascii="Arial" w:hAnsi="Arial" w:cs="Arial"/>
          <w:sz w:val="24"/>
          <w:szCs w:val="24"/>
        </w:rPr>
      </w:pPr>
      <w:r w:rsidRPr="00E01B49">
        <w:rPr>
          <w:rFonts w:ascii="Arial" w:eastAsia="Symbol" w:hAnsi="Arial" w:cs="Arial"/>
          <w:sz w:val="24"/>
          <w:szCs w:val="24"/>
        </w:rPr>
        <w:lastRenderedPageBreak/>
        <w:t></w:t>
      </w:r>
      <w:r w:rsidRPr="00E01B49">
        <w:rPr>
          <w:rFonts w:ascii="Arial" w:eastAsia="Times New Roman" w:hAnsi="Arial" w:cs="Arial"/>
          <w:sz w:val="24"/>
          <w:szCs w:val="24"/>
        </w:rPr>
        <w:t xml:space="preserve"> </w:t>
      </w:r>
      <w:r w:rsidRPr="00E01B49">
        <w:rPr>
          <w:rFonts w:ascii="Arial" w:hAnsi="Arial" w:cs="Arial"/>
          <w:sz w:val="24"/>
          <w:szCs w:val="24"/>
        </w:rPr>
        <w:t xml:space="preserve">perturbarea intenţionată în cursul perioadei de reproducere, de creştere, de hibernare şi de migraţie; </w:t>
      </w:r>
    </w:p>
    <w:p w:rsidR="00A75CDC" w:rsidRPr="00E01B49" w:rsidRDefault="00CC7035">
      <w:pPr>
        <w:ind w:firstLine="567"/>
        <w:jc w:val="both"/>
        <w:rPr>
          <w:rFonts w:ascii="Arial" w:hAnsi="Arial" w:cs="Arial"/>
          <w:sz w:val="24"/>
          <w:szCs w:val="24"/>
        </w:rPr>
      </w:pPr>
      <w:r w:rsidRPr="00E01B49">
        <w:rPr>
          <w:rFonts w:ascii="Arial" w:eastAsia="Symbol" w:hAnsi="Arial" w:cs="Arial"/>
          <w:sz w:val="24"/>
          <w:szCs w:val="24"/>
        </w:rPr>
        <w:t></w:t>
      </w:r>
      <w:r w:rsidRPr="00E01B49">
        <w:rPr>
          <w:rFonts w:ascii="Arial" w:eastAsia="Times New Roman" w:hAnsi="Arial" w:cs="Arial"/>
          <w:sz w:val="24"/>
          <w:szCs w:val="24"/>
        </w:rPr>
        <w:t xml:space="preserve"> </w:t>
      </w:r>
      <w:r w:rsidRPr="00E01B49">
        <w:rPr>
          <w:rFonts w:ascii="Arial" w:hAnsi="Arial" w:cs="Arial"/>
          <w:sz w:val="24"/>
          <w:szCs w:val="24"/>
        </w:rPr>
        <w:t xml:space="preserve">deteriorarea, distrugerea şi/sau culegerea intenţionată a cuiburilor şi/sau ouălor din natură; </w:t>
      </w:r>
    </w:p>
    <w:p w:rsidR="00A75CDC" w:rsidRPr="00E01B49" w:rsidRDefault="00CC7035">
      <w:pPr>
        <w:ind w:firstLine="567"/>
        <w:jc w:val="both"/>
        <w:rPr>
          <w:rFonts w:ascii="Arial" w:hAnsi="Arial" w:cs="Arial"/>
          <w:sz w:val="24"/>
          <w:szCs w:val="24"/>
        </w:rPr>
      </w:pPr>
      <w:r w:rsidRPr="00E01B49">
        <w:rPr>
          <w:rFonts w:ascii="Arial" w:eastAsia="Symbol" w:hAnsi="Arial" w:cs="Arial"/>
          <w:sz w:val="24"/>
          <w:szCs w:val="24"/>
        </w:rPr>
        <w:t></w:t>
      </w:r>
      <w:r w:rsidRPr="00E01B49">
        <w:rPr>
          <w:rFonts w:ascii="Arial" w:eastAsia="Times New Roman" w:hAnsi="Arial" w:cs="Arial"/>
          <w:sz w:val="24"/>
          <w:szCs w:val="24"/>
        </w:rPr>
        <w:t xml:space="preserve"> </w:t>
      </w:r>
      <w:r w:rsidRPr="00E01B49">
        <w:rPr>
          <w:rFonts w:ascii="Arial" w:hAnsi="Arial" w:cs="Arial"/>
          <w:sz w:val="24"/>
          <w:szCs w:val="24"/>
        </w:rPr>
        <w:t xml:space="preserve">deteriorarea şi/sau distrugerea locurilor de reproducere ori de odihnă; </w:t>
      </w:r>
    </w:p>
    <w:p w:rsidR="00A75CDC" w:rsidRPr="00E01B49" w:rsidRDefault="00CC7035">
      <w:pPr>
        <w:ind w:firstLine="567"/>
        <w:jc w:val="both"/>
        <w:rPr>
          <w:rFonts w:ascii="Arial" w:hAnsi="Arial" w:cs="Arial"/>
          <w:sz w:val="24"/>
          <w:szCs w:val="24"/>
        </w:rPr>
      </w:pPr>
      <w:r w:rsidRPr="00E01B49">
        <w:rPr>
          <w:rFonts w:ascii="Arial" w:eastAsia="Symbol" w:hAnsi="Arial" w:cs="Arial"/>
          <w:sz w:val="24"/>
          <w:szCs w:val="24"/>
        </w:rPr>
        <w:t></w:t>
      </w:r>
      <w:r w:rsidRPr="00E01B49">
        <w:rPr>
          <w:rFonts w:ascii="Arial" w:eastAsia="Times New Roman" w:hAnsi="Arial" w:cs="Arial"/>
          <w:sz w:val="24"/>
          <w:szCs w:val="24"/>
        </w:rPr>
        <w:t xml:space="preserve"> </w:t>
      </w:r>
      <w:r w:rsidRPr="00E01B49">
        <w:rPr>
          <w:rFonts w:ascii="Arial" w:hAnsi="Arial" w:cs="Arial"/>
          <w:sz w:val="24"/>
          <w:szCs w:val="24"/>
        </w:rPr>
        <w:t>recoltarea florilor şi a fructelor, culegerea, tăierea, dezrădăcinarea sau distrugerea cu intenţie a acestor plante în habitatele lor naturale, în oricare dintre stadiile ciclului lor biologic.</w:t>
      </w:r>
    </w:p>
    <w:p w:rsidR="00A75CDC" w:rsidRPr="00E01B49" w:rsidRDefault="00CC7035">
      <w:pPr>
        <w:ind w:firstLine="567"/>
        <w:jc w:val="both"/>
        <w:rPr>
          <w:rFonts w:ascii="Arial" w:hAnsi="Arial" w:cs="Arial"/>
          <w:sz w:val="24"/>
          <w:szCs w:val="24"/>
        </w:rPr>
      </w:pPr>
      <w:r w:rsidRPr="00E01B49">
        <w:rPr>
          <w:rFonts w:ascii="Arial" w:hAnsi="Arial" w:cs="Arial"/>
          <w:sz w:val="24"/>
          <w:szCs w:val="24"/>
        </w:rPr>
        <w:t>Pentru realiazarea acestui proiect nu se vor realize nci un fel de interventie asupra copacilor de pe amplasament.</w:t>
      </w:r>
    </w:p>
    <w:p w:rsidR="00A75CDC" w:rsidRPr="00E01B49" w:rsidRDefault="00CC7035" w:rsidP="00483DF9">
      <w:pPr>
        <w:ind w:firstLine="567"/>
        <w:jc w:val="both"/>
        <w:rPr>
          <w:rFonts w:ascii="Arial" w:hAnsi="Arial" w:cs="Arial"/>
          <w:sz w:val="24"/>
          <w:szCs w:val="24"/>
        </w:rPr>
      </w:pPr>
      <w:r w:rsidRPr="00E01B49">
        <w:rPr>
          <w:rFonts w:ascii="Arial" w:hAnsi="Arial" w:cs="Arial"/>
          <w:sz w:val="24"/>
          <w:szCs w:val="24"/>
        </w:rPr>
        <w:t>Lucrarile de realizarea a retelei de canalizare se vor efectua i</w:t>
      </w:r>
      <w:r w:rsidR="00483DF9" w:rsidRPr="00E01B49">
        <w:rPr>
          <w:rFonts w:ascii="Arial" w:hAnsi="Arial" w:cs="Arial"/>
          <w:sz w:val="24"/>
          <w:szCs w:val="24"/>
        </w:rPr>
        <w:t>n intavilanul localitatii Oltina</w:t>
      </w:r>
      <w:r w:rsidRPr="00E01B49">
        <w:rPr>
          <w:rFonts w:ascii="Arial" w:hAnsi="Arial" w:cs="Arial"/>
          <w:sz w:val="24"/>
          <w:szCs w:val="24"/>
        </w:rPr>
        <w:t xml:space="preserve"> de-a lungul tramei stradale.</w:t>
      </w:r>
    </w:p>
    <w:p w:rsidR="00A75CDC" w:rsidRPr="00E01B49" w:rsidRDefault="00A75CDC">
      <w:pPr>
        <w:spacing w:after="0"/>
        <w:ind w:firstLine="720"/>
        <w:jc w:val="both"/>
        <w:rPr>
          <w:rFonts w:ascii="Arial" w:hAnsi="Arial" w:cs="Arial"/>
          <w:i/>
          <w:sz w:val="24"/>
          <w:szCs w:val="24"/>
        </w:rPr>
      </w:pPr>
    </w:p>
    <w:p w:rsidR="00A75CDC" w:rsidRPr="008013F0" w:rsidRDefault="00CC7035" w:rsidP="008013F0">
      <w:pPr>
        <w:shd w:val="clear" w:color="auto" w:fill="FFFFFF"/>
        <w:spacing w:after="150" w:line="240" w:lineRule="auto"/>
        <w:ind w:firstLine="567"/>
        <w:jc w:val="both"/>
        <w:rPr>
          <w:rFonts w:ascii="Arial" w:eastAsia="Times New Roman" w:hAnsi="Arial" w:cs="Arial"/>
          <w:b/>
          <w:bCs/>
          <w:i/>
          <w:iCs/>
          <w:sz w:val="24"/>
          <w:szCs w:val="24"/>
          <w:lang w:eastAsia="ro-RO"/>
        </w:rPr>
      </w:pPr>
      <w:r w:rsidRPr="008013F0">
        <w:rPr>
          <w:rFonts w:ascii="Arial" w:eastAsia="Times New Roman" w:hAnsi="Arial" w:cs="Arial"/>
          <w:b/>
          <w:bCs/>
          <w:i/>
          <w:iCs/>
          <w:sz w:val="24"/>
          <w:szCs w:val="24"/>
          <w:lang w:eastAsia="ro-RO"/>
        </w:rPr>
        <w:t>f) alte informaţii prevăzute în legislaţia în vigoare.</w:t>
      </w:r>
    </w:p>
    <w:p w:rsidR="00A75CDC" w:rsidRPr="008013F0" w:rsidRDefault="00CC7035" w:rsidP="008013F0">
      <w:pPr>
        <w:shd w:val="clear" w:color="auto" w:fill="FFFFFF"/>
        <w:spacing w:after="150" w:line="240" w:lineRule="auto"/>
        <w:ind w:firstLine="567"/>
        <w:jc w:val="both"/>
        <w:rPr>
          <w:rFonts w:ascii="Arial" w:eastAsia="Times New Roman" w:hAnsi="Arial" w:cs="Arial"/>
          <w:b/>
          <w:bCs/>
          <w:i/>
          <w:iCs/>
          <w:sz w:val="24"/>
          <w:szCs w:val="24"/>
          <w:lang w:eastAsia="ro-RO"/>
        </w:rPr>
      </w:pPr>
      <w:r w:rsidRPr="008013F0">
        <w:rPr>
          <w:rFonts w:ascii="Arial" w:eastAsia="Times New Roman" w:hAnsi="Arial" w:cs="Arial"/>
          <w:b/>
          <w:bCs/>
          <w:i/>
          <w:iCs/>
          <w:sz w:val="24"/>
          <w:szCs w:val="24"/>
          <w:lang w:eastAsia="ro-RO"/>
        </w:rPr>
        <w:t>XIV. Pentru proiectele care se realizează pe ape sau au legătură cu apele, memoriul va fi completat cu următoarele informaţii, preluate din Planurile de management bazinale, actualizate:</w:t>
      </w:r>
    </w:p>
    <w:p w:rsidR="00A75CDC" w:rsidRPr="008013F0" w:rsidRDefault="00CC7035" w:rsidP="008013F0">
      <w:pPr>
        <w:shd w:val="clear" w:color="auto" w:fill="FFFFFF"/>
        <w:spacing w:after="150" w:line="240" w:lineRule="auto"/>
        <w:ind w:firstLine="567"/>
        <w:jc w:val="both"/>
        <w:rPr>
          <w:rFonts w:ascii="Arial" w:eastAsia="Times New Roman" w:hAnsi="Arial" w:cs="Arial"/>
          <w:bCs/>
          <w:i/>
          <w:iCs/>
          <w:sz w:val="24"/>
          <w:szCs w:val="24"/>
          <w:lang w:eastAsia="ro-RO"/>
        </w:rPr>
      </w:pPr>
      <w:r w:rsidRPr="008013F0">
        <w:rPr>
          <w:rFonts w:ascii="Arial" w:eastAsia="Times New Roman" w:hAnsi="Arial" w:cs="Arial"/>
          <w:bCs/>
          <w:i/>
          <w:iCs/>
          <w:sz w:val="24"/>
          <w:szCs w:val="24"/>
          <w:lang w:eastAsia="ro-RO"/>
        </w:rPr>
        <w:t>1. Localizarea proiectului:</w:t>
      </w:r>
    </w:p>
    <w:p w:rsidR="00A75CDC" w:rsidRPr="008013F0" w:rsidRDefault="00CC7035" w:rsidP="008013F0">
      <w:pPr>
        <w:shd w:val="clear" w:color="auto" w:fill="FFFFFF"/>
        <w:spacing w:after="150" w:line="240" w:lineRule="auto"/>
        <w:ind w:firstLine="567"/>
        <w:jc w:val="both"/>
        <w:rPr>
          <w:rFonts w:ascii="Arial" w:eastAsia="Times New Roman" w:hAnsi="Arial" w:cs="Arial"/>
          <w:bCs/>
          <w:i/>
          <w:iCs/>
          <w:sz w:val="24"/>
          <w:szCs w:val="24"/>
          <w:lang w:eastAsia="ro-RO"/>
        </w:rPr>
      </w:pPr>
      <w:r w:rsidRPr="008013F0">
        <w:rPr>
          <w:rFonts w:ascii="Arial" w:eastAsia="Times New Roman" w:hAnsi="Arial" w:cs="Arial"/>
          <w:bCs/>
          <w:i/>
          <w:iCs/>
          <w:sz w:val="24"/>
          <w:szCs w:val="24"/>
          <w:lang w:eastAsia="ro-RO"/>
        </w:rPr>
        <w:t xml:space="preserve">*Bazinul Hidrografic Dobrogea  </w:t>
      </w:r>
    </w:p>
    <w:p w:rsidR="00A75CDC" w:rsidRPr="008013F0" w:rsidRDefault="00CC7035" w:rsidP="008013F0">
      <w:pPr>
        <w:shd w:val="clear" w:color="auto" w:fill="FFFFFF"/>
        <w:spacing w:after="150" w:line="240" w:lineRule="auto"/>
        <w:ind w:firstLine="567"/>
        <w:jc w:val="both"/>
        <w:rPr>
          <w:rFonts w:ascii="Arial" w:hAnsi="Arial" w:cs="Arial"/>
          <w:sz w:val="24"/>
          <w:szCs w:val="24"/>
        </w:rPr>
      </w:pPr>
      <w:r w:rsidRPr="008013F0">
        <w:rPr>
          <w:rFonts w:ascii="Arial" w:eastAsia="Times New Roman" w:hAnsi="Arial" w:cs="Arial"/>
          <w:bCs/>
          <w:i/>
          <w:iCs/>
          <w:sz w:val="24"/>
          <w:szCs w:val="24"/>
          <w:lang w:eastAsia="ro-RO"/>
        </w:rPr>
        <w:t xml:space="preserve">* Subzain Hidrografoc - </w:t>
      </w:r>
      <w:r w:rsidRPr="008013F0">
        <w:rPr>
          <w:rFonts w:ascii="Arial" w:hAnsi="Arial" w:cs="Arial"/>
          <w:sz w:val="24"/>
          <w:szCs w:val="24"/>
        </w:rPr>
        <w:t>S</w:t>
      </w:r>
      <w:r w:rsidR="008013F0" w:rsidRPr="008013F0">
        <w:rPr>
          <w:rFonts w:ascii="Arial" w:hAnsi="Arial" w:cs="Arial"/>
          <w:sz w:val="24"/>
          <w:szCs w:val="24"/>
        </w:rPr>
        <w:t>B</w:t>
      </w:r>
      <w:r w:rsidRPr="008013F0">
        <w:rPr>
          <w:rFonts w:ascii="Arial" w:hAnsi="Arial" w:cs="Arial"/>
          <w:sz w:val="24"/>
          <w:szCs w:val="24"/>
        </w:rPr>
        <w:t>H Dobrogea</w:t>
      </w:r>
    </w:p>
    <w:p w:rsidR="00A75CDC" w:rsidRPr="008013F0" w:rsidRDefault="00CC7035" w:rsidP="008013F0">
      <w:pPr>
        <w:shd w:val="clear" w:color="auto" w:fill="FFFFFF"/>
        <w:spacing w:after="150" w:line="240" w:lineRule="auto"/>
        <w:ind w:firstLine="567"/>
        <w:rPr>
          <w:rFonts w:ascii="Arial" w:hAnsi="Arial" w:cs="Arial"/>
          <w:sz w:val="24"/>
          <w:szCs w:val="24"/>
        </w:rPr>
      </w:pPr>
      <w:r w:rsidRPr="008013F0">
        <w:rPr>
          <w:rFonts w:ascii="Arial" w:hAnsi="Arial" w:cs="Arial"/>
          <w:sz w:val="24"/>
          <w:szCs w:val="24"/>
        </w:rPr>
        <w:t>* Codul corpului de apă de suprafață - RORW14.1.47_B1</w:t>
      </w:r>
    </w:p>
    <w:p w:rsidR="00A75CDC" w:rsidRPr="008013F0" w:rsidRDefault="00CC7035" w:rsidP="008013F0">
      <w:pPr>
        <w:shd w:val="clear" w:color="auto" w:fill="FFFFFF"/>
        <w:spacing w:after="150" w:line="240" w:lineRule="auto"/>
        <w:ind w:firstLine="567"/>
        <w:rPr>
          <w:rFonts w:ascii="Arial" w:hAnsi="Arial" w:cs="Arial"/>
          <w:sz w:val="24"/>
          <w:szCs w:val="24"/>
        </w:rPr>
      </w:pPr>
      <w:r w:rsidRPr="008013F0">
        <w:rPr>
          <w:rFonts w:ascii="Arial" w:hAnsi="Arial" w:cs="Arial"/>
          <w:sz w:val="24"/>
          <w:szCs w:val="24"/>
        </w:rPr>
        <w:t>* Stare ecologica-M</w:t>
      </w:r>
    </w:p>
    <w:p w:rsidR="00A75CDC" w:rsidRPr="008013F0" w:rsidRDefault="00CC7035" w:rsidP="008013F0">
      <w:pPr>
        <w:shd w:val="clear" w:color="auto" w:fill="FFFFFF"/>
        <w:spacing w:after="150" w:line="240" w:lineRule="auto"/>
        <w:ind w:firstLine="567"/>
        <w:rPr>
          <w:rFonts w:ascii="Arial" w:eastAsia="Times New Roman" w:hAnsi="Arial" w:cs="Arial"/>
          <w:b/>
          <w:bCs/>
          <w:i/>
          <w:iCs/>
          <w:sz w:val="24"/>
          <w:szCs w:val="24"/>
          <w:lang w:eastAsia="ro-RO"/>
        </w:rPr>
      </w:pPr>
      <w:r w:rsidRPr="008013F0">
        <w:rPr>
          <w:rFonts w:ascii="Arial" w:hAnsi="Arial" w:cs="Arial"/>
          <w:sz w:val="24"/>
          <w:szCs w:val="24"/>
        </w:rPr>
        <w:t>* Stare chimica - Buna</w:t>
      </w:r>
    </w:p>
    <w:p w:rsidR="00A75CDC" w:rsidRPr="00E01B49" w:rsidRDefault="00CC7035" w:rsidP="008013F0">
      <w:pPr>
        <w:shd w:val="clear" w:color="auto" w:fill="FFFFFF"/>
        <w:spacing w:after="150" w:line="240" w:lineRule="auto"/>
        <w:ind w:firstLine="567"/>
        <w:rPr>
          <w:rFonts w:ascii="Arial" w:eastAsia="Times New Roman" w:hAnsi="Arial" w:cs="Arial"/>
          <w:b/>
          <w:bCs/>
          <w:i/>
          <w:iCs/>
          <w:sz w:val="24"/>
          <w:szCs w:val="24"/>
          <w:u w:val="single"/>
          <w:lang w:eastAsia="ro-RO"/>
        </w:rPr>
      </w:pPr>
      <w:r w:rsidRPr="00E01B49">
        <w:rPr>
          <w:rFonts w:ascii="Arial" w:hAnsi="Arial" w:cs="Arial"/>
          <w:sz w:val="24"/>
          <w:szCs w:val="24"/>
        </w:rPr>
        <w:t>RW RO06* RORW14.1.47_B1 S M</w:t>
      </w:r>
    </w:p>
    <w:p w:rsidR="00A75CDC" w:rsidRPr="00E01B49" w:rsidRDefault="00CC7035" w:rsidP="008013F0">
      <w:pPr>
        <w:spacing w:after="0" w:line="240" w:lineRule="auto"/>
        <w:ind w:firstLine="567"/>
        <w:rPr>
          <w:rFonts w:ascii="Arial" w:hAnsi="Arial" w:cs="Arial"/>
          <w:sz w:val="24"/>
          <w:szCs w:val="24"/>
        </w:rPr>
      </w:pPr>
      <w:r w:rsidRPr="00E01B49">
        <w:rPr>
          <w:rFonts w:ascii="Arial" w:hAnsi="Arial" w:cs="Arial"/>
          <w:sz w:val="24"/>
          <w:szCs w:val="24"/>
        </w:rPr>
        <w:t>1. Localizarea proiectului:</w:t>
      </w:r>
    </w:p>
    <w:p w:rsidR="00A75CDC" w:rsidRPr="00E01B49" w:rsidRDefault="00CC7035">
      <w:pPr>
        <w:spacing w:after="0" w:line="240" w:lineRule="auto"/>
        <w:rPr>
          <w:rFonts w:ascii="Arial" w:hAnsi="Arial" w:cs="Arial"/>
          <w:sz w:val="24"/>
          <w:szCs w:val="24"/>
        </w:rPr>
      </w:pPr>
      <w:r w:rsidRPr="00E01B49">
        <w:rPr>
          <w:rFonts w:ascii="Arial" w:hAnsi="Arial" w:cs="Arial"/>
          <w:sz w:val="24"/>
          <w:szCs w:val="24"/>
        </w:rPr>
        <w:t xml:space="preserve">    - bazinul hidrografic:  B.H. Dunare, cod bazin hidrografic: </w:t>
      </w:r>
    </w:p>
    <w:p w:rsidR="00A75CDC" w:rsidRPr="00E01B49" w:rsidRDefault="00CC7035">
      <w:pPr>
        <w:spacing w:after="0" w:line="240" w:lineRule="auto"/>
        <w:rPr>
          <w:rFonts w:ascii="Arial" w:hAnsi="Arial" w:cs="Arial"/>
          <w:sz w:val="24"/>
          <w:szCs w:val="24"/>
        </w:rPr>
      </w:pPr>
      <w:r w:rsidRPr="00E01B49">
        <w:rPr>
          <w:rFonts w:ascii="Arial" w:hAnsi="Arial" w:cs="Arial"/>
          <w:sz w:val="24"/>
          <w:szCs w:val="24"/>
        </w:rPr>
        <w:t xml:space="preserve">    - cursul de apă: denumirea şi codul cadastral: - XIV </w:t>
      </w:r>
      <w:r w:rsidR="008013F0">
        <w:rPr>
          <w:rFonts w:ascii="Arial" w:hAnsi="Arial" w:cs="Arial"/>
          <w:sz w:val="24"/>
          <w:szCs w:val="24"/>
        </w:rPr>
        <w:t>–</w:t>
      </w:r>
      <w:r w:rsidRPr="00E01B49">
        <w:rPr>
          <w:rFonts w:ascii="Arial" w:hAnsi="Arial" w:cs="Arial"/>
          <w:sz w:val="24"/>
          <w:szCs w:val="24"/>
        </w:rPr>
        <w:t xml:space="preserve"> 1</w:t>
      </w:r>
      <w:r w:rsidR="008013F0">
        <w:rPr>
          <w:rFonts w:ascii="Arial" w:hAnsi="Arial" w:cs="Arial"/>
          <w:sz w:val="24"/>
          <w:szCs w:val="24"/>
        </w:rPr>
        <w:t>000.00.0</w:t>
      </w:r>
    </w:p>
    <w:p w:rsidR="00A75CDC" w:rsidRDefault="00CC7035">
      <w:pPr>
        <w:pStyle w:val="NormalWeb"/>
        <w:shd w:val="clear" w:color="auto" w:fill="FFFFFF"/>
        <w:spacing w:before="120" w:beforeAutospacing="0" w:after="120" w:afterAutospacing="0"/>
        <w:rPr>
          <w:rFonts w:ascii="Arial" w:hAnsi="Arial" w:cs="Arial"/>
        </w:rPr>
      </w:pPr>
      <w:r w:rsidRPr="00E01B49">
        <w:rPr>
          <w:rFonts w:ascii="Arial" w:hAnsi="Arial" w:cs="Arial"/>
        </w:rPr>
        <w:t xml:space="preserve">    - corpul de apă (de suprafaţă): Acest </w:t>
      </w:r>
      <w:r w:rsidRPr="00E01B49">
        <w:rPr>
          <w:rFonts w:ascii="Arial" w:hAnsi="Arial" w:cs="Arial"/>
          <w:shd w:val="clear" w:color="auto" w:fill="FFFFFF"/>
        </w:rPr>
        <w:t>este un curs de apă mic din </w:t>
      </w:r>
      <w:hyperlink r:id="rId33" w:tgtFrame="Dobrogea">
        <w:r w:rsidRPr="00E01B49">
          <w:rPr>
            <w:rStyle w:val="Hyperlink"/>
            <w:rFonts w:ascii="Arial" w:hAnsi="Arial" w:cs="Arial"/>
            <w:color w:val="auto"/>
            <w:shd w:val="clear" w:color="auto" w:fill="FFFFFF"/>
          </w:rPr>
          <w:t>Dobrogea</w:t>
        </w:r>
      </w:hyperlink>
      <w:r w:rsidRPr="00E01B49">
        <w:rPr>
          <w:rFonts w:ascii="Arial" w:hAnsi="Arial" w:cs="Arial"/>
          <w:shd w:val="clear" w:color="auto" w:fill="FFFFFF"/>
        </w:rPr>
        <w:t>. El își are obârșia în Podișul Casimcei, în apropiede de localitatea </w:t>
      </w:r>
      <w:hyperlink r:id="rId34" w:tgtFrame="Topolog, Tulcea">
        <w:r w:rsidRPr="00E01B49">
          <w:rPr>
            <w:rStyle w:val="Hyperlink"/>
            <w:rFonts w:ascii="Arial" w:hAnsi="Arial" w:cs="Arial"/>
            <w:color w:val="auto"/>
            <w:shd w:val="clear" w:color="auto" w:fill="FFFFFF"/>
          </w:rPr>
          <w:t>Topolog</w:t>
        </w:r>
      </w:hyperlink>
      <w:r w:rsidRPr="00E01B49">
        <w:rPr>
          <w:rFonts w:ascii="Arial" w:hAnsi="Arial" w:cs="Arial"/>
          <w:shd w:val="clear" w:color="auto" w:fill="FFFFFF"/>
        </w:rPr>
        <w:t> din județul Tulcea. Râul traversează un culoar numit </w:t>
      </w:r>
      <w:r w:rsidRPr="00E01B49">
        <w:rPr>
          <w:rFonts w:ascii="Arial" w:hAnsi="Arial" w:cs="Arial"/>
          <w:i/>
          <w:iCs/>
          <w:shd w:val="clear" w:color="auto" w:fill="FFFFFF"/>
        </w:rPr>
        <w:t>Depresiunea Topologului</w:t>
      </w:r>
      <w:r w:rsidRPr="00E01B49">
        <w:rPr>
          <w:rFonts w:ascii="Arial" w:hAnsi="Arial" w:cs="Arial"/>
          <w:shd w:val="clear" w:color="auto" w:fill="FFFFFF"/>
        </w:rPr>
        <w:t>, care desparte două unități fizico-geografice distincte și anume </w:t>
      </w:r>
      <w:hyperlink r:id="rId35" w:tgtFrame="Podișul Casimcei">
        <w:r w:rsidRPr="00E01B49">
          <w:rPr>
            <w:rStyle w:val="Hyperlink"/>
            <w:rFonts w:ascii="Arial" w:hAnsi="Arial" w:cs="Arial"/>
            <w:color w:val="auto"/>
            <w:shd w:val="clear" w:color="auto" w:fill="FFFFFF"/>
          </w:rPr>
          <w:t>Podișul Casimcei</w:t>
        </w:r>
      </w:hyperlink>
      <w:r w:rsidRPr="00E01B49">
        <w:rPr>
          <w:rFonts w:ascii="Arial" w:hAnsi="Arial" w:cs="Arial"/>
          <w:shd w:val="clear" w:color="auto" w:fill="FFFFFF"/>
        </w:rPr>
        <w:t> propriu-zis (la Est) si </w:t>
      </w:r>
      <w:hyperlink r:id="rId36" w:tgtFrame="Podișul Hârșovei — pagină inexistentă">
        <w:r w:rsidRPr="00E01B49">
          <w:rPr>
            <w:rStyle w:val="Hyperlink"/>
            <w:rFonts w:ascii="Arial" w:hAnsi="Arial" w:cs="Arial"/>
            <w:color w:val="auto"/>
            <w:shd w:val="clear" w:color="auto" w:fill="FFFFFF"/>
          </w:rPr>
          <w:t>Podișul Hârșovei</w:t>
        </w:r>
      </w:hyperlink>
      <w:r w:rsidRPr="00E01B49">
        <w:rPr>
          <w:rFonts w:ascii="Arial" w:hAnsi="Arial" w:cs="Arial"/>
          <w:shd w:val="clear" w:color="auto" w:fill="FFFFFF"/>
        </w:rPr>
        <w:t> (la Vest).</w:t>
      </w:r>
      <w:r w:rsidRPr="00E01B49">
        <w:rPr>
          <w:rFonts w:ascii="Arial" w:hAnsi="Arial" w:cs="Arial"/>
        </w:rPr>
        <w:t xml:space="preserve"> Topologul se varsă într-un </w:t>
      </w:r>
      <w:hyperlink r:id="rId37" w:tgtFrame="Lac">
        <w:r w:rsidRPr="00E01B49">
          <w:rPr>
            <w:rStyle w:val="Hyperlink"/>
            <w:rFonts w:ascii="Arial" w:hAnsi="Arial" w:cs="Arial"/>
            <w:color w:val="auto"/>
          </w:rPr>
          <w:t>lac</w:t>
        </w:r>
      </w:hyperlink>
      <w:r w:rsidRPr="00E01B49">
        <w:rPr>
          <w:rFonts w:ascii="Arial" w:hAnsi="Arial" w:cs="Arial"/>
        </w:rPr>
        <w:t>, format prin depunerile de </w:t>
      </w:r>
      <w:hyperlink r:id="rId38" w:tgtFrame="Aluviune">
        <w:r w:rsidRPr="00E01B49">
          <w:rPr>
            <w:rStyle w:val="Hyperlink"/>
            <w:rFonts w:ascii="Arial" w:hAnsi="Arial" w:cs="Arial"/>
            <w:color w:val="auto"/>
          </w:rPr>
          <w:t>aluviuni</w:t>
        </w:r>
      </w:hyperlink>
      <w:r w:rsidRPr="00E01B49">
        <w:rPr>
          <w:rFonts w:ascii="Arial" w:hAnsi="Arial" w:cs="Arial"/>
        </w:rPr>
        <w:t> ale </w:t>
      </w:r>
      <w:hyperlink r:id="rId39" w:tgtFrame="Dunăre">
        <w:r w:rsidRPr="00E01B49">
          <w:rPr>
            <w:rStyle w:val="Hyperlink"/>
            <w:rFonts w:ascii="Arial" w:hAnsi="Arial" w:cs="Arial"/>
            <w:color w:val="auto"/>
          </w:rPr>
          <w:t>Dunării</w:t>
        </w:r>
      </w:hyperlink>
      <w:r w:rsidRPr="00E01B49">
        <w:rPr>
          <w:rFonts w:ascii="Arial" w:hAnsi="Arial" w:cs="Arial"/>
        </w:rPr>
        <w:t> care au barat gura de vărsare a micului curs. Râul are o lungime totală de 38 km, din care 20 km în județul Tulcea, iar restul în județul Constanța. Suprafața totală a bazinului hidrografic este de 343 km², din care 165 km² în județul Tulcea, iar restul în județul Constanța.</w:t>
      </w:r>
    </w:p>
    <w:p w:rsidR="008013F0" w:rsidRPr="00E01B49" w:rsidRDefault="008013F0">
      <w:pPr>
        <w:pStyle w:val="NormalWeb"/>
        <w:shd w:val="clear" w:color="auto" w:fill="FFFFFF"/>
        <w:spacing w:before="120" w:beforeAutospacing="0" w:after="120" w:afterAutospacing="0"/>
        <w:rPr>
          <w:rFonts w:ascii="Arial" w:hAnsi="Arial" w:cs="Arial"/>
        </w:rPr>
      </w:pPr>
    </w:p>
    <w:p w:rsidR="00A75CDC" w:rsidRPr="00E01B49" w:rsidRDefault="00CC7035">
      <w:pPr>
        <w:spacing w:after="0" w:line="240" w:lineRule="auto"/>
        <w:rPr>
          <w:rFonts w:ascii="Arial" w:hAnsi="Arial" w:cs="Arial"/>
          <w:sz w:val="24"/>
          <w:szCs w:val="24"/>
        </w:rPr>
      </w:pPr>
      <w:r w:rsidRPr="00E01B49">
        <w:rPr>
          <w:rFonts w:ascii="Arial" w:hAnsi="Arial" w:cs="Arial"/>
          <w:sz w:val="24"/>
          <w:szCs w:val="24"/>
        </w:rPr>
        <w:t xml:space="preserve">    2. Indicarea stării ecologice/potenţialului ecologic şi starea chimică a corpului de apă de suprafaţă; pentru corpul de apă:</w:t>
      </w:r>
    </w:p>
    <w:p w:rsidR="00A75CDC" w:rsidRPr="008013F0" w:rsidRDefault="00CC7035" w:rsidP="008013F0">
      <w:pPr>
        <w:shd w:val="clear" w:color="auto" w:fill="FFFFFF"/>
        <w:spacing w:after="150" w:line="240" w:lineRule="auto"/>
        <w:ind w:firstLine="708"/>
        <w:rPr>
          <w:rFonts w:ascii="Arial" w:hAnsi="Arial" w:cs="Arial"/>
          <w:b/>
          <w:i/>
          <w:sz w:val="24"/>
          <w:szCs w:val="24"/>
        </w:rPr>
      </w:pPr>
      <w:r w:rsidRPr="00E01B49">
        <w:rPr>
          <w:rFonts w:ascii="Arial" w:hAnsi="Arial" w:cs="Arial"/>
          <w:sz w:val="24"/>
          <w:szCs w:val="24"/>
        </w:rPr>
        <w:t xml:space="preserve">* </w:t>
      </w:r>
      <w:r w:rsidRPr="008013F0">
        <w:rPr>
          <w:rFonts w:ascii="Arial" w:hAnsi="Arial" w:cs="Arial"/>
          <w:b/>
          <w:i/>
          <w:sz w:val="24"/>
          <w:szCs w:val="24"/>
        </w:rPr>
        <w:t>Stare ecologica</w:t>
      </w:r>
      <w:r w:rsidR="008013F0" w:rsidRPr="008013F0">
        <w:rPr>
          <w:rFonts w:ascii="Arial" w:hAnsi="Arial" w:cs="Arial"/>
          <w:b/>
          <w:i/>
          <w:sz w:val="24"/>
          <w:szCs w:val="24"/>
        </w:rPr>
        <w:t xml:space="preserve"> </w:t>
      </w:r>
      <w:r w:rsidRPr="008013F0">
        <w:rPr>
          <w:rFonts w:ascii="Arial" w:hAnsi="Arial" w:cs="Arial"/>
          <w:sz w:val="24"/>
          <w:szCs w:val="24"/>
        </w:rPr>
        <w:t>-M</w:t>
      </w:r>
    </w:p>
    <w:p w:rsidR="00A75CDC" w:rsidRPr="00E01B49" w:rsidRDefault="00CC7035" w:rsidP="008013F0">
      <w:pPr>
        <w:shd w:val="clear" w:color="auto" w:fill="FFFFFF"/>
        <w:spacing w:after="150" w:line="240" w:lineRule="auto"/>
        <w:ind w:firstLine="708"/>
        <w:rPr>
          <w:rFonts w:ascii="Arial" w:eastAsia="Times New Roman" w:hAnsi="Arial" w:cs="Arial"/>
          <w:b/>
          <w:bCs/>
          <w:i/>
          <w:iCs/>
          <w:sz w:val="24"/>
          <w:szCs w:val="24"/>
          <w:u w:val="single"/>
          <w:lang w:eastAsia="ro-RO"/>
        </w:rPr>
      </w:pPr>
      <w:r w:rsidRPr="008013F0">
        <w:rPr>
          <w:rFonts w:ascii="Arial" w:hAnsi="Arial" w:cs="Arial"/>
          <w:b/>
          <w:i/>
          <w:sz w:val="24"/>
          <w:szCs w:val="24"/>
        </w:rPr>
        <w:t>* Stare chimica</w:t>
      </w:r>
      <w:r w:rsidRPr="00E01B49">
        <w:rPr>
          <w:rFonts w:ascii="Arial" w:hAnsi="Arial" w:cs="Arial"/>
          <w:sz w:val="24"/>
          <w:szCs w:val="24"/>
        </w:rPr>
        <w:t xml:space="preserve"> - Buna</w:t>
      </w:r>
    </w:p>
    <w:p w:rsidR="00A75CDC" w:rsidRPr="00E01B49" w:rsidRDefault="00CC7035">
      <w:pPr>
        <w:spacing w:after="0" w:line="240" w:lineRule="auto"/>
        <w:rPr>
          <w:rFonts w:ascii="Arial" w:hAnsi="Arial" w:cs="Arial"/>
          <w:sz w:val="24"/>
          <w:szCs w:val="24"/>
        </w:rPr>
      </w:pPr>
      <w:r w:rsidRPr="00E01B49">
        <w:rPr>
          <w:rFonts w:ascii="Arial" w:hAnsi="Arial" w:cs="Arial"/>
          <w:sz w:val="24"/>
          <w:szCs w:val="24"/>
        </w:rPr>
        <w:lastRenderedPageBreak/>
        <w:t xml:space="preserve">    3. Indicarea obiectivului/obiectivelor de mediu pentru fiecare corp de apă identificat, cu precizarea excepţiilor aplicate şi a termenelor aferente, după caz. Starea cantitativa si starea chimica a corpului de apa RODL 05 Dobrogea Centrala este “Buna”.</w:t>
      </w:r>
    </w:p>
    <w:p w:rsidR="00A75CDC" w:rsidRDefault="00A75CDC" w:rsidP="00460905">
      <w:pPr>
        <w:pStyle w:val="NormalWeb"/>
        <w:shd w:val="clear" w:color="auto" w:fill="FFFFFF"/>
        <w:spacing w:before="120" w:beforeAutospacing="0" w:after="120" w:afterAutospacing="0"/>
        <w:jc w:val="center"/>
        <w:rPr>
          <w:rFonts w:ascii="Arial" w:hAnsi="Arial" w:cs="Arial"/>
          <w:color w:val="FF0000"/>
        </w:rPr>
      </w:pPr>
    </w:p>
    <w:p w:rsidR="00460905" w:rsidRDefault="00460905" w:rsidP="00460905">
      <w:pPr>
        <w:pStyle w:val="NormalWeb"/>
        <w:shd w:val="clear" w:color="auto" w:fill="FFFFFF"/>
        <w:spacing w:before="120" w:beforeAutospacing="0" w:after="120" w:afterAutospacing="0"/>
        <w:jc w:val="center"/>
        <w:rPr>
          <w:rFonts w:ascii="Arial" w:hAnsi="Arial" w:cs="Arial"/>
        </w:rPr>
      </w:pPr>
    </w:p>
    <w:p w:rsidR="008013F0" w:rsidRDefault="008013F0" w:rsidP="00460905">
      <w:pPr>
        <w:pStyle w:val="NormalWeb"/>
        <w:shd w:val="clear" w:color="auto" w:fill="FFFFFF"/>
        <w:spacing w:before="120" w:beforeAutospacing="0" w:after="120" w:afterAutospacing="0"/>
        <w:jc w:val="center"/>
        <w:rPr>
          <w:rFonts w:ascii="Arial" w:hAnsi="Arial" w:cs="Arial"/>
        </w:rPr>
      </w:pPr>
    </w:p>
    <w:p w:rsidR="008013F0" w:rsidRDefault="008013F0" w:rsidP="00460905">
      <w:pPr>
        <w:pStyle w:val="NormalWeb"/>
        <w:shd w:val="clear" w:color="auto" w:fill="FFFFFF"/>
        <w:spacing w:before="120" w:beforeAutospacing="0" w:after="120" w:afterAutospacing="0"/>
        <w:jc w:val="center"/>
        <w:rPr>
          <w:rFonts w:ascii="Arial" w:hAnsi="Arial" w:cs="Arial"/>
        </w:rPr>
      </w:pPr>
    </w:p>
    <w:p w:rsidR="008013F0" w:rsidRDefault="008013F0" w:rsidP="00460905">
      <w:pPr>
        <w:pStyle w:val="NormalWeb"/>
        <w:shd w:val="clear" w:color="auto" w:fill="FFFFFF"/>
        <w:spacing w:before="120" w:beforeAutospacing="0" w:after="120" w:afterAutospacing="0"/>
        <w:jc w:val="center"/>
        <w:rPr>
          <w:rFonts w:ascii="Arial" w:hAnsi="Arial" w:cs="Arial"/>
        </w:rPr>
      </w:pPr>
    </w:p>
    <w:p w:rsidR="00460905" w:rsidRDefault="00460905" w:rsidP="00460905">
      <w:pPr>
        <w:pStyle w:val="NormalWeb"/>
        <w:shd w:val="clear" w:color="auto" w:fill="FFFFFF"/>
        <w:spacing w:before="120" w:beforeAutospacing="0" w:after="120" w:afterAutospacing="0"/>
        <w:jc w:val="center"/>
        <w:rPr>
          <w:rFonts w:ascii="Arial" w:hAnsi="Arial" w:cs="Arial"/>
        </w:rPr>
      </w:pPr>
    </w:p>
    <w:p w:rsidR="00460905" w:rsidRPr="00460905" w:rsidRDefault="00460905" w:rsidP="00460905">
      <w:pPr>
        <w:pStyle w:val="NormalWeb"/>
        <w:shd w:val="clear" w:color="auto" w:fill="FFFFFF"/>
        <w:spacing w:before="120" w:beforeAutospacing="0" w:after="120" w:afterAutospacing="0"/>
        <w:jc w:val="center"/>
        <w:rPr>
          <w:rFonts w:ascii="Arial" w:hAnsi="Arial" w:cs="Arial"/>
        </w:rPr>
      </w:pPr>
    </w:p>
    <w:p w:rsidR="00460905" w:rsidRPr="00460905" w:rsidRDefault="00460905" w:rsidP="00460905">
      <w:pPr>
        <w:pStyle w:val="NormalWeb"/>
        <w:shd w:val="clear" w:color="auto" w:fill="FFFFFF"/>
        <w:spacing w:before="120" w:beforeAutospacing="0" w:after="120" w:afterAutospacing="0"/>
        <w:jc w:val="center"/>
        <w:rPr>
          <w:rFonts w:ascii="Arial" w:hAnsi="Arial" w:cs="Arial"/>
        </w:rPr>
      </w:pPr>
      <w:r w:rsidRPr="00460905">
        <w:rPr>
          <w:rFonts w:ascii="Arial" w:hAnsi="Arial" w:cs="Arial"/>
        </w:rPr>
        <w:t>PRIMARUL COMUNEI OLTINA,</w:t>
      </w:r>
    </w:p>
    <w:p w:rsidR="00460905" w:rsidRDefault="00460905" w:rsidP="00460905">
      <w:pPr>
        <w:pStyle w:val="NormalWeb"/>
        <w:shd w:val="clear" w:color="auto" w:fill="FFFFFF"/>
        <w:spacing w:before="120" w:beforeAutospacing="0" w:after="120" w:afterAutospacing="0"/>
        <w:jc w:val="center"/>
        <w:rPr>
          <w:rFonts w:ascii="Arial" w:hAnsi="Arial" w:cs="Arial"/>
          <w:color w:val="FF0000"/>
        </w:rPr>
      </w:pPr>
      <w:r w:rsidRPr="00460905">
        <w:rPr>
          <w:rFonts w:ascii="Arial" w:hAnsi="Arial" w:cs="Arial"/>
        </w:rPr>
        <w:t>CEALERA STEFANIA</w:t>
      </w:r>
    </w:p>
    <w:p w:rsidR="00460905" w:rsidRPr="00E01B49" w:rsidRDefault="00460905" w:rsidP="00460905">
      <w:pPr>
        <w:pStyle w:val="NormalWeb"/>
        <w:shd w:val="clear" w:color="auto" w:fill="FFFFFF"/>
        <w:spacing w:before="120" w:beforeAutospacing="0" w:after="120" w:afterAutospacing="0"/>
        <w:jc w:val="center"/>
        <w:rPr>
          <w:rFonts w:ascii="Arial" w:hAnsi="Arial" w:cs="Arial"/>
          <w:color w:val="FF0000"/>
        </w:rPr>
      </w:pPr>
      <w:r>
        <w:rPr>
          <w:rFonts w:ascii="Arial" w:hAnsi="Arial" w:cs="Arial"/>
          <w:noProof/>
          <w:color w:val="FF0000"/>
          <w:lang w:val="en-US" w:eastAsia="en-US"/>
        </w:rPr>
        <w:drawing>
          <wp:inline distT="0" distB="0" distL="0" distR="0">
            <wp:extent cx="1895612" cy="1121227"/>
            <wp:effectExtent l="19050" t="0" r="9388" b="0"/>
            <wp:docPr id="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1910567" cy="1130073"/>
                    </a:xfrm>
                    <a:prstGeom prst="rect">
                      <a:avLst/>
                    </a:prstGeom>
                    <a:noFill/>
                    <a:ln w="9525">
                      <a:noFill/>
                      <a:miter lim="800000"/>
                      <a:headEnd/>
                      <a:tailEnd/>
                    </a:ln>
                  </pic:spPr>
                </pic:pic>
              </a:graphicData>
            </a:graphic>
          </wp:inline>
        </w:drawing>
      </w:r>
    </w:p>
    <w:sectPr w:rsidR="00460905" w:rsidRPr="00E01B49" w:rsidSect="00E01B49">
      <w:headerReference w:type="default" r:id="rId41"/>
      <w:footerReference w:type="default" r:id="rId42"/>
      <w:pgSz w:w="11906" w:h="16838"/>
      <w:pgMar w:top="1134" w:right="849" w:bottom="1440" w:left="1276" w:header="397" w:footer="0" w:gutter="0"/>
      <w:cols w:space="708"/>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6447" w:rsidRDefault="00D76447" w:rsidP="00A75CDC">
      <w:pPr>
        <w:spacing w:after="0" w:line="240" w:lineRule="auto"/>
      </w:pPr>
      <w:r>
        <w:separator/>
      </w:r>
    </w:p>
  </w:endnote>
  <w:endnote w:type="continuationSeparator" w:id="0">
    <w:p w:rsidR="00D76447" w:rsidRDefault="00D76447" w:rsidP="00A75C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00000001" w:usb1="1001ECEA" w:usb2="00000000" w:usb3="00000000" w:csb0="80000001"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TimesNew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6829985"/>
      <w:docPartObj>
        <w:docPartGallery w:val="Page Numbers (Bottom of Page)"/>
        <w:docPartUnique/>
      </w:docPartObj>
    </w:sdtPr>
    <w:sdtContent>
      <w:p w:rsidR="00F974EA" w:rsidRDefault="00F974EA">
        <w:pPr>
          <w:pStyle w:val="Subsol"/>
          <w:jc w:val="right"/>
        </w:pPr>
        <w:fldSimple w:instr=" PAGE   \* MERGEFORMAT ">
          <w:r w:rsidR="008013F0">
            <w:rPr>
              <w:noProof/>
            </w:rPr>
            <w:t>59</w:t>
          </w:r>
        </w:fldSimple>
      </w:p>
    </w:sdtContent>
  </w:sdt>
  <w:p w:rsidR="00F974EA" w:rsidRDefault="00F974EA">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6447" w:rsidRDefault="00D76447" w:rsidP="00A75CDC">
      <w:pPr>
        <w:spacing w:after="0" w:line="240" w:lineRule="auto"/>
      </w:pPr>
      <w:r>
        <w:separator/>
      </w:r>
    </w:p>
  </w:footnote>
  <w:footnote w:type="continuationSeparator" w:id="0">
    <w:p w:rsidR="00D76447" w:rsidRDefault="00D76447" w:rsidP="00A75C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4EA" w:rsidRPr="00FB6508" w:rsidRDefault="00F974EA" w:rsidP="00FB6508">
    <w:pPr>
      <w:pStyle w:val="Antet"/>
      <w:spacing w:after="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AEC89D4"/>
    <w:lvl w:ilvl="0">
      <w:start w:val="1"/>
      <w:numFmt w:val="bullet"/>
      <w:pStyle w:val="Listacumarcatori2"/>
      <w:lvlText w:val=""/>
      <w:lvlJc w:val="left"/>
      <w:pPr>
        <w:tabs>
          <w:tab w:val="num" w:pos="643"/>
        </w:tabs>
        <w:ind w:left="643" w:hanging="360"/>
      </w:pPr>
      <w:rPr>
        <w:rFonts w:ascii="Symbol" w:hAnsi="Symbol" w:hint="default"/>
      </w:rPr>
    </w:lvl>
  </w:abstractNum>
  <w:abstractNum w:abstractNumId="1">
    <w:nsid w:val="FFFFFFFE"/>
    <w:multiLevelType w:val="singleLevel"/>
    <w:tmpl w:val="5C720F90"/>
    <w:lvl w:ilvl="0">
      <w:numFmt w:val="bullet"/>
      <w:lvlText w:val="*"/>
      <w:lvlJc w:val="left"/>
    </w:lvl>
  </w:abstractNum>
  <w:abstractNum w:abstractNumId="2">
    <w:nsid w:val="02104611"/>
    <w:multiLevelType w:val="hybridMultilevel"/>
    <w:tmpl w:val="89BEAD3A"/>
    <w:lvl w:ilvl="0" w:tplc="A6D84294">
      <w:numFmt w:val="bullet"/>
      <w:lvlText w:val="-"/>
      <w:lvlJc w:val="left"/>
      <w:pPr>
        <w:ind w:left="1485" w:hanging="360"/>
      </w:pPr>
      <w:rPr>
        <w:rFonts w:ascii="Arial" w:eastAsia="Times New Roman" w:hAnsi="Arial" w:cs="Aria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
    <w:nsid w:val="055426C8"/>
    <w:multiLevelType w:val="multilevel"/>
    <w:tmpl w:val="EEC46636"/>
    <w:lvl w:ilvl="0">
      <w:start w:val="1"/>
      <w:numFmt w:val="bullet"/>
      <w:lvlText w:val="-"/>
      <w:lvlJc w:val="left"/>
      <w:pPr>
        <w:tabs>
          <w:tab w:val="num" w:pos="720"/>
        </w:tabs>
        <w:ind w:left="720" w:hanging="360"/>
      </w:pPr>
      <w:rPr>
        <w:rFonts w:ascii="OpenSymbol" w:hAnsi="OpenSymbol" w:cs="Open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4">
    <w:nsid w:val="0AFD4486"/>
    <w:multiLevelType w:val="hybridMultilevel"/>
    <w:tmpl w:val="F7DAF7B6"/>
    <w:lvl w:ilvl="0" w:tplc="E3F278FA">
      <w:start w:val="1"/>
      <w:numFmt w:val="bullet"/>
      <w:lvlText w:val="₋"/>
      <w:lvlJc w:val="left"/>
      <w:pPr>
        <w:ind w:left="730" w:hanging="360"/>
      </w:pPr>
      <w:rPr>
        <w:rFonts w:ascii="Calibri" w:hAnsi="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0BB71D83"/>
    <w:multiLevelType w:val="hybridMultilevel"/>
    <w:tmpl w:val="20862B96"/>
    <w:lvl w:ilvl="0" w:tplc="E266087E">
      <w:start w:val="2"/>
      <w:numFmt w:val="bullet"/>
      <w:lvlText w:val="-"/>
      <w:lvlJc w:val="left"/>
      <w:pPr>
        <w:ind w:left="1068" w:hanging="360"/>
      </w:pPr>
      <w:rPr>
        <w:rFonts w:ascii="Arial" w:eastAsiaTheme="minorHAnsi" w:hAnsi="Arial" w:cs="Aria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6">
    <w:nsid w:val="0DF34855"/>
    <w:multiLevelType w:val="multilevel"/>
    <w:tmpl w:val="2EEEB5A0"/>
    <w:lvl w:ilvl="0">
      <w:numFmt w:val="bullet"/>
      <w:lvlText w:val="-"/>
      <w:lvlJc w:val="left"/>
      <w:pPr>
        <w:tabs>
          <w:tab w:val="num" w:pos="0"/>
        </w:tabs>
        <w:ind w:left="0" w:firstLine="0"/>
      </w:pPr>
      <w:rPr>
        <w:rFonts w:ascii="Arial" w:hAnsi="Arial" w:cs="Arial" w:hint="default"/>
        <w:b w:val="0"/>
        <w:bCs w:val="0"/>
        <w:i w:val="0"/>
        <w:iCs w:val="0"/>
        <w:caps w:val="0"/>
        <w:smallCaps w:val="0"/>
        <w:strike w:val="0"/>
        <w:dstrike w:val="0"/>
        <w:color w:val="000000"/>
        <w:spacing w:val="0"/>
        <w:w w:val="100"/>
        <w:sz w:val="21"/>
        <w:szCs w:val="21"/>
        <w:u w:val="none"/>
        <w:lang w:val="ro-R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
    <w:nsid w:val="10D14403"/>
    <w:multiLevelType w:val="hybridMultilevel"/>
    <w:tmpl w:val="7C404188"/>
    <w:lvl w:ilvl="0" w:tplc="0409000D">
      <w:start w:val="1"/>
      <w:numFmt w:val="bullet"/>
      <w:lvlText w:val=""/>
      <w:lvlJc w:val="left"/>
      <w:pPr>
        <w:ind w:left="2640" w:hanging="360"/>
      </w:pPr>
      <w:rPr>
        <w:rFonts w:ascii="Wingdings" w:hAnsi="Wingdings" w:hint="default"/>
      </w:rPr>
    </w:lvl>
    <w:lvl w:ilvl="1" w:tplc="04180003" w:tentative="1">
      <w:start w:val="1"/>
      <w:numFmt w:val="bullet"/>
      <w:lvlText w:val="o"/>
      <w:lvlJc w:val="left"/>
      <w:pPr>
        <w:ind w:left="3360" w:hanging="360"/>
      </w:pPr>
      <w:rPr>
        <w:rFonts w:ascii="Courier New" w:hAnsi="Courier New" w:cs="Courier New" w:hint="default"/>
      </w:rPr>
    </w:lvl>
    <w:lvl w:ilvl="2" w:tplc="04180005" w:tentative="1">
      <w:start w:val="1"/>
      <w:numFmt w:val="bullet"/>
      <w:lvlText w:val=""/>
      <w:lvlJc w:val="left"/>
      <w:pPr>
        <w:ind w:left="4080" w:hanging="360"/>
      </w:pPr>
      <w:rPr>
        <w:rFonts w:ascii="Wingdings" w:hAnsi="Wingdings" w:hint="default"/>
      </w:rPr>
    </w:lvl>
    <w:lvl w:ilvl="3" w:tplc="04180001" w:tentative="1">
      <w:start w:val="1"/>
      <w:numFmt w:val="bullet"/>
      <w:lvlText w:val=""/>
      <w:lvlJc w:val="left"/>
      <w:pPr>
        <w:ind w:left="4800" w:hanging="360"/>
      </w:pPr>
      <w:rPr>
        <w:rFonts w:ascii="Symbol" w:hAnsi="Symbol" w:hint="default"/>
      </w:rPr>
    </w:lvl>
    <w:lvl w:ilvl="4" w:tplc="04180003" w:tentative="1">
      <w:start w:val="1"/>
      <w:numFmt w:val="bullet"/>
      <w:lvlText w:val="o"/>
      <w:lvlJc w:val="left"/>
      <w:pPr>
        <w:ind w:left="5520" w:hanging="360"/>
      </w:pPr>
      <w:rPr>
        <w:rFonts w:ascii="Courier New" w:hAnsi="Courier New" w:cs="Courier New" w:hint="default"/>
      </w:rPr>
    </w:lvl>
    <w:lvl w:ilvl="5" w:tplc="04180005" w:tentative="1">
      <w:start w:val="1"/>
      <w:numFmt w:val="bullet"/>
      <w:lvlText w:val=""/>
      <w:lvlJc w:val="left"/>
      <w:pPr>
        <w:ind w:left="6240" w:hanging="360"/>
      </w:pPr>
      <w:rPr>
        <w:rFonts w:ascii="Wingdings" w:hAnsi="Wingdings" w:hint="default"/>
      </w:rPr>
    </w:lvl>
    <w:lvl w:ilvl="6" w:tplc="04180001" w:tentative="1">
      <w:start w:val="1"/>
      <w:numFmt w:val="bullet"/>
      <w:lvlText w:val=""/>
      <w:lvlJc w:val="left"/>
      <w:pPr>
        <w:ind w:left="6960" w:hanging="360"/>
      </w:pPr>
      <w:rPr>
        <w:rFonts w:ascii="Symbol" w:hAnsi="Symbol" w:hint="default"/>
      </w:rPr>
    </w:lvl>
    <w:lvl w:ilvl="7" w:tplc="04180003" w:tentative="1">
      <w:start w:val="1"/>
      <w:numFmt w:val="bullet"/>
      <w:lvlText w:val="o"/>
      <w:lvlJc w:val="left"/>
      <w:pPr>
        <w:ind w:left="7680" w:hanging="360"/>
      </w:pPr>
      <w:rPr>
        <w:rFonts w:ascii="Courier New" w:hAnsi="Courier New" w:cs="Courier New" w:hint="default"/>
      </w:rPr>
    </w:lvl>
    <w:lvl w:ilvl="8" w:tplc="04180005" w:tentative="1">
      <w:start w:val="1"/>
      <w:numFmt w:val="bullet"/>
      <w:lvlText w:val=""/>
      <w:lvlJc w:val="left"/>
      <w:pPr>
        <w:ind w:left="8400" w:hanging="360"/>
      </w:pPr>
      <w:rPr>
        <w:rFonts w:ascii="Wingdings" w:hAnsi="Wingdings" w:hint="default"/>
      </w:rPr>
    </w:lvl>
  </w:abstractNum>
  <w:abstractNum w:abstractNumId="8">
    <w:nsid w:val="14AA009C"/>
    <w:multiLevelType w:val="multilevel"/>
    <w:tmpl w:val="3850BA22"/>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9">
    <w:nsid w:val="17F9513D"/>
    <w:multiLevelType w:val="hybridMultilevel"/>
    <w:tmpl w:val="1A34AC94"/>
    <w:lvl w:ilvl="0" w:tplc="E3F278FA">
      <w:start w:val="1"/>
      <w:numFmt w:val="bullet"/>
      <w:lvlText w:val="₋"/>
      <w:lvlJc w:val="left"/>
      <w:pPr>
        <w:ind w:left="570" w:hanging="360"/>
      </w:pPr>
      <w:rPr>
        <w:rFonts w:ascii="Calibri" w:hAnsi="Calibri" w:hint="default"/>
      </w:rPr>
    </w:lvl>
    <w:lvl w:ilvl="1" w:tplc="04180003" w:tentative="1">
      <w:start w:val="1"/>
      <w:numFmt w:val="bullet"/>
      <w:lvlText w:val="o"/>
      <w:lvlJc w:val="left"/>
      <w:pPr>
        <w:ind w:left="1290" w:hanging="360"/>
      </w:pPr>
      <w:rPr>
        <w:rFonts w:ascii="Courier New" w:hAnsi="Courier New" w:cs="Courier New" w:hint="default"/>
      </w:rPr>
    </w:lvl>
    <w:lvl w:ilvl="2" w:tplc="04180005" w:tentative="1">
      <w:start w:val="1"/>
      <w:numFmt w:val="bullet"/>
      <w:lvlText w:val=""/>
      <w:lvlJc w:val="left"/>
      <w:pPr>
        <w:ind w:left="2010" w:hanging="360"/>
      </w:pPr>
      <w:rPr>
        <w:rFonts w:ascii="Wingdings" w:hAnsi="Wingdings" w:hint="default"/>
      </w:rPr>
    </w:lvl>
    <w:lvl w:ilvl="3" w:tplc="04180001" w:tentative="1">
      <w:start w:val="1"/>
      <w:numFmt w:val="bullet"/>
      <w:lvlText w:val=""/>
      <w:lvlJc w:val="left"/>
      <w:pPr>
        <w:ind w:left="2730" w:hanging="360"/>
      </w:pPr>
      <w:rPr>
        <w:rFonts w:ascii="Symbol" w:hAnsi="Symbol" w:hint="default"/>
      </w:rPr>
    </w:lvl>
    <w:lvl w:ilvl="4" w:tplc="04180003" w:tentative="1">
      <w:start w:val="1"/>
      <w:numFmt w:val="bullet"/>
      <w:lvlText w:val="o"/>
      <w:lvlJc w:val="left"/>
      <w:pPr>
        <w:ind w:left="3450" w:hanging="360"/>
      </w:pPr>
      <w:rPr>
        <w:rFonts w:ascii="Courier New" w:hAnsi="Courier New" w:cs="Courier New" w:hint="default"/>
      </w:rPr>
    </w:lvl>
    <w:lvl w:ilvl="5" w:tplc="04180005" w:tentative="1">
      <w:start w:val="1"/>
      <w:numFmt w:val="bullet"/>
      <w:lvlText w:val=""/>
      <w:lvlJc w:val="left"/>
      <w:pPr>
        <w:ind w:left="4170" w:hanging="360"/>
      </w:pPr>
      <w:rPr>
        <w:rFonts w:ascii="Wingdings" w:hAnsi="Wingdings" w:hint="default"/>
      </w:rPr>
    </w:lvl>
    <w:lvl w:ilvl="6" w:tplc="04180001" w:tentative="1">
      <w:start w:val="1"/>
      <w:numFmt w:val="bullet"/>
      <w:lvlText w:val=""/>
      <w:lvlJc w:val="left"/>
      <w:pPr>
        <w:ind w:left="4890" w:hanging="360"/>
      </w:pPr>
      <w:rPr>
        <w:rFonts w:ascii="Symbol" w:hAnsi="Symbol" w:hint="default"/>
      </w:rPr>
    </w:lvl>
    <w:lvl w:ilvl="7" w:tplc="04180003" w:tentative="1">
      <w:start w:val="1"/>
      <w:numFmt w:val="bullet"/>
      <w:lvlText w:val="o"/>
      <w:lvlJc w:val="left"/>
      <w:pPr>
        <w:ind w:left="5610" w:hanging="360"/>
      </w:pPr>
      <w:rPr>
        <w:rFonts w:ascii="Courier New" w:hAnsi="Courier New" w:cs="Courier New" w:hint="default"/>
      </w:rPr>
    </w:lvl>
    <w:lvl w:ilvl="8" w:tplc="04180005" w:tentative="1">
      <w:start w:val="1"/>
      <w:numFmt w:val="bullet"/>
      <w:lvlText w:val=""/>
      <w:lvlJc w:val="left"/>
      <w:pPr>
        <w:ind w:left="6330" w:hanging="360"/>
      </w:pPr>
      <w:rPr>
        <w:rFonts w:ascii="Wingdings" w:hAnsi="Wingdings" w:hint="default"/>
      </w:rPr>
    </w:lvl>
  </w:abstractNum>
  <w:abstractNum w:abstractNumId="10">
    <w:nsid w:val="1DF15982"/>
    <w:multiLevelType w:val="hybridMultilevel"/>
    <w:tmpl w:val="32AEA8F0"/>
    <w:lvl w:ilvl="0" w:tplc="6C5227EA">
      <w:numFmt w:val="bullet"/>
      <w:lvlText w:val="-"/>
      <w:lvlJc w:val="left"/>
      <w:pPr>
        <w:ind w:left="720" w:hanging="360"/>
      </w:pPr>
      <w:rPr>
        <w:rFonts w:ascii="Calibri" w:eastAsiaTheme="minorHAnsi" w:hAnsi="Calibri" w:cstheme="minorBidi" w:hint="default"/>
        <w:sz w:val="28"/>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1F6D3FAA"/>
    <w:multiLevelType w:val="multilevel"/>
    <w:tmpl w:val="463A98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nsid w:val="1FB80601"/>
    <w:multiLevelType w:val="multilevel"/>
    <w:tmpl w:val="F4F28E22"/>
    <w:lvl w:ilvl="0">
      <w:start w:val="1"/>
      <w:numFmt w:val="bullet"/>
      <w:lvlText w:val="-"/>
      <w:lvlJc w:val="left"/>
      <w:pPr>
        <w:tabs>
          <w:tab w:val="num" w:pos="0"/>
        </w:tabs>
        <w:ind w:left="360" w:hanging="360"/>
      </w:pPr>
      <w:rPr>
        <w:rFonts w:ascii="Verdana" w:hAnsi="Verdana" w:cs="Verdana"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3">
    <w:nsid w:val="20970752"/>
    <w:multiLevelType w:val="multilevel"/>
    <w:tmpl w:val="1EDA1C0C"/>
    <w:lvl w:ilvl="0">
      <w:start w:val="4"/>
      <w:numFmt w:val="bullet"/>
      <w:lvlText w:val="-"/>
      <w:lvlJc w:val="left"/>
      <w:pPr>
        <w:tabs>
          <w:tab w:val="num" w:pos="2504"/>
        </w:tabs>
        <w:ind w:left="2144" w:firstLine="0"/>
      </w:pPr>
      <w:rPr>
        <w:rFonts w:ascii="OpenSymbol" w:hAnsi="OpenSymbol" w:cs="OpenSymbol" w:hint="default"/>
      </w:rPr>
    </w:lvl>
    <w:lvl w:ilvl="1">
      <w:start w:val="1"/>
      <w:numFmt w:val="bullet"/>
      <w:lvlText w:val="o"/>
      <w:lvlJc w:val="left"/>
      <w:pPr>
        <w:tabs>
          <w:tab w:val="num" w:pos="3584"/>
        </w:tabs>
        <w:ind w:left="3584" w:hanging="360"/>
      </w:pPr>
      <w:rPr>
        <w:rFonts w:ascii="Courier New" w:hAnsi="Courier New" w:cs="Courier New" w:hint="default"/>
      </w:rPr>
    </w:lvl>
    <w:lvl w:ilvl="2">
      <w:numFmt w:val="bullet"/>
      <w:lvlText w:val="·"/>
      <w:lvlJc w:val="left"/>
      <w:pPr>
        <w:tabs>
          <w:tab w:val="num" w:pos="0"/>
        </w:tabs>
        <w:ind w:left="4304" w:hanging="360"/>
      </w:pPr>
      <w:rPr>
        <w:rFonts w:ascii="Calibri" w:hAnsi="Calibri" w:cs="Calibri" w:hint="default"/>
      </w:rPr>
    </w:lvl>
    <w:lvl w:ilvl="3">
      <w:start w:val="1"/>
      <w:numFmt w:val="bullet"/>
      <w:lvlText w:val=""/>
      <w:lvlJc w:val="left"/>
      <w:pPr>
        <w:tabs>
          <w:tab w:val="num" w:pos="5024"/>
        </w:tabs>
        <w:ind w:left="5024" w:hanging="360"/>
      </w:pPr>
      <w:rPr>
        <w:rFonts w:ascii="Symbol" w:hAnsi="Symbol" w:cs="Symbol" w:hint="default"/>
      </w:rPr>
    </w:lvl>
    <w:lvl w:ilvl="4">
      <w:start w:val="1"/>
      <w:numFmt w:val="bullet"/>
      <w:lvlText w:val="o"/>
      <w:lvlJc w:val="left"/>
      <w:pPr>
        <w:tabs>
          <w:tab w:val="num" w:pos="5744"/>
        </w:tabs>
        <w:ind w:left="5744" w:hanging="360"/>
      </w:pPr>
      <w:rPr>
        <w:rFonts w:ascii="Courier New" w:hAnsi="Courier New" w:cs="Courier New" w:hint="default"/>
      </w:rPr>
    </w:lvl>
    <w:lvl w:ilvl="5">
      <w:start w:val="1"/>
      <w:numFmt w:val="bullet"/>
      <w:lvlText w:val=""/>
      <w:lvlJc w:val="left"/>
      <w:pPr>
        <w:tabs>
          <w:tab w:val="num" w:pos="6464"/>
        </w:tabs>
        <w:ind w:left="6464" w:hanging="360"/>
      </w:pPr>
      <w:rPr>
        <w:rFonts w:ascii="Wingdings" w:hAnsi="Wingdings" w:cs="Wingdings" w:hint="default"/>
      </w:rPr>
    </w:lvl>
    <w:lvl w:ilvl="6">
      <w:start w:val="1"/>
      <w:numFmt w:val="bullet"/>
      <w:lvlText w:val=""/>
      <w:lvlJc w:val="left"/>
      <w:pPr>
        <w:tabs>
          <w:tab w:val="num" w:pos="7184"/>
        </w:tabs>
        <w:ind w:left="7184" w:hanging="360"/>
      </w:pPr>
      <w:rPr>
        <w:rFonts w:ascii="Symbol" w:hAnsi="Symbol" w:cs="Symbol" w:hint="default"/>
      </w:rPr>
    </w:lvl>
    <w:lvl w:ilvl="7">
      <w:start w:val="1"/>
      <w:numFmt w:val="bullet"/>
      <w:lvlText w:val="o"/>
      <w:lvlJc w:val="left"/>
      <w:pPr>
        <w:tabs>
          <w:tab w:val="num" w:pos="7904"/>
        </w:tabs>
        <w:ind w:left="7904" w:hanging="360"/>
      </w:pPr>
      <w:rPr>
        <w:rFonts w:ascii="Courier New" w:hAnsi="Courier New" w:cs="Courier New" w:hint="default"/>
      </w:rPr>
    </w:lvl>
    <w:lvl w:ilvl="8">
      <w:start w:val="1"/>
      <w:numFmt w:val="bullet"/>
      <w:lvlText w:val=""/>
      <w:lvlJc w:val="left"/>
      <w:pPr>
        <w:tabs>
          <w:tab w:val="num" w:pos="8624"/>
        </w:tabs>
        <w:ind w:left="8624" w:hanging="360"/>
      </w:pPr>
      <w:rPr>
        <w:rFonts w:ascii="Wingdings" w:hAnsi="Wingdings" w:cs="Wingdings" w:hint="default"/>
      </w:rPr>
    </w:lvl>
  </w:abstractNum>
  <w:abstractNum w:abstractNumId="14">
    <w:nsid w:val="20AC1AA8"/>
    <w:multiLevelType w:val="hybridMultilevel"/>
    <w:tmpl w:val="AFE0CCBE"/>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24AA4EC5"/>
    <w:multiLevelType w:val="multilevel"/>
    <w:tmpl w:val="369C50C0"/>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nsid w:val="2D9A1D63"/>
    <w:multiLevelType w:val="multilevel"/>
    <w:tmpl w:val="4268E670"/>
    <w:lvl w:ilvl="0">
      <w:start w:val="1"/>
      <w:numFmt w:val="bullet"/>
      <w:lvlText w:val="o"/>
      <w:lvlJc w:val="left"/>
      <w:pPr>
        <w:tabs>
          <w:tab w:val="num" w:pos="0"/>
        </w:tabs>
        <w:ind w:left="1573" w:hanging="360"/>
      </w:pPr>
      <w:rPr>
        <w:rFonts w:ascii="Courier New" w:hAnsi="Courier New" w:cs="Courier New" w:hint="default"/>
      </w:rPr>
    </w:lvl>
    <w:lvl w:ilvl="1">
      <w:start w:val="1"/>
      <w:numFmt w:val="bullet"/>
      <w:lvlText w:val="o"/>
      <w:lvlJc w:val="left"/>
      <w:pPr>
        <w:tabs>
          <w:tab w:val="num" w:pos="0"/>
        </w:tabs>
        <w:ind w:left="2293" w:hanging="360"/>
      </w:pPr>
      <w:rPr>
        <w:rFonts w:ascii="Courier New" w:hAnsi="Courier New" w:cs="Courier New" w:hint="default"/>
      </w:rPr>
    </w:lvl>
    <w:lvl w:ilvl="2">
      <w:start w:val="1"/>
      <w:numFmt w:val="bullet"/>
      <w:lvlText w:val=""/>
      <w:lvlJc w:val="left"/>
      <w:pPr>
        <w:tabs>
          <w:tab w:val="num" w:pos="0"/>
        </w:tabs>
        <w:ind w:left="3013" w:hanging="360"/>
      </w:pPr>
      <w:rPr>
        <w:rFonts w:ascii="Wingdings" w:hAnsi="Wingdings" w:cs="Wingdings" w:hint="default"/>
      </w:rPr>
    </w:lvl>
    <w:lvl w:ilvl="3">
      <w:start w:val="1"/>
      <w:numFmt w:val="bullet"/>
      <w:lvlText w:val=""/>
      <w:lvlJc w:val="left"/>
      <w:pPr>
        <w:tabs>
          <w:tab w:val="num" w:pos="0"/>
        </w:tabs>
        <w:ind w:left="3733" w:hanging="360"/>
      </w:pPr>
      <w:rPr>
        <w:rFonts w:ascii="Symbol" w:hAnsi="Symbol" w:cs="Symbol" w:hint="default"/>
      </w:rPr>
    </w:lvl>
    <w:lvl w:ilvl="4">
      <w:start w:val="1"/>
      <w:numFmt w:val="bullet"/>
      <w:lvlText w:val="o"/>
      <w:lvlJc w:val="left"/>
      <w:pPr>
        <w:tabs>
          <w:tab w:val="num" w:pos="0"/>
        </w:tabs>
        <w:ind w:left="4453" w:hanging="360"/>
      </w:pPr>
      <w:rPr>
        <w:rFonts w:ascii="Courier New" w:hAnsi="Courier New" w:cs="Courier New" w:hint="default"/>
      </w:rPr>
    </w:lvl>
    <w:lvl w:ilvl="5">
      <w:start w:val="1"/>
      <w:numFmt w:val="bullet"/>
      <w:lvlText w:val=""/>
      <w:lvlJc w:val="left"/>
      <w:pPr>
        <w:tabs>
          <w:tab w:val="num" w:pos="0"/>
        </w:tabs>
        <w:ind w:left="5173" w:hanging="360"/>
      </w:pPr>
      <w:rPr>
        <w:rFonts w:ascii="Wingdings" w:hAnsi="Wingdings" w:cs="Wingdings" w:hint="default"/>
      </w:rPr>
    </w:lvl>
    <w:lvl w:ilvl="6">
      <w:start w:val="1"/>
      <w:numFmt w:val="bullet"/>
      <w:lvlText w:val=""/>
      <w:lvlJc w:val="left"/>
      <w:pPr>
        <w:tabs>
          <w:tab w:val="num" w:pos="0"/>
        </w:tabs>
        <w:ind w:left="5893" w:hanging="360"/>
      </w:pPr>
      <w:rPr>
        <w:rFonts w:ascii="Symbol" w:hAnsi="Symbol" w:cs="Symbol" w:hint="default"/>
      </w:rPr>
    </w:lvl>
    <w:lvl w:ilvl="7">
      <w:start w:val="1"/>
      <w:numFmt w:val="bullet"/>
      <w:lvlText w:val="o"/>
      <w:lvlJc w:val="left"/>
      <w:pPr>
        <w:tabs>
          <w:tab w:val="num" w:pos="0"/>
        </w:tabs>
        <w:ind w:left="6613" w:hanging="360"/>
      </w:pPr>
      <w:rPr>
        <w:rFonts w:ascii="Courier New" w:hAnsi="Courier New" w:cs="Courier New" w:hint="default"/>
      </w:rPr>
    </w:lvl>
    <w:lvl w:ilvl="8">
      <w:start w:val="1"/>
      <w:numFmt w:val="bullet"/>
      <w:lvlText w:val=""/>
      <w:lvlJc w:val="left"/>
      <w:pPr>
        <w:tabs>
          <w:tab w:val="num" w:pos="0"/>
        </w:tabs>
        <w:ind w:left="7333" w:hanging="360"/>
      </w:pPr>
      <w:rPr>
        <w:rFonts w:ascii="Wingdings" w:hAnsi="Wingdings" w:cs="Wingdings" w:hint="default"/>
      </w:rPr>
    </w:lvl>
  </w:abstractNum>
  <w:abstractNum w:abstractNumId="17">
    <w:nsid w:val="336570F6"/>
    <w:multiLevelType w:val="multilevel"/>
    <w:tmpl w:val="C6D08E54"/>
    <w:lvl w:ilvl="0">
      <w:start w:val="3"/>
      <w:numFmt w:val="bullet"/>
      <w:lvlText w:val="-"/>
      <w:lvlJc w:val="left"/>
      <w:pPr>
        <w:tabs>
          <w:tab w:val="num" w:pos="0"/>
        </w:tabs>
        <w:ind w:left="1070" w:hanging="360"/>
      </w:pPr>
      <w:rPr>
        <w:rFonts w:ascii="Arial" w:hAnsi="Arial" w:cs="Arial" w:hint="default"/>
      </w:rPr>
    </w:lvl>
    <w:lvl w:ilvl="1">
      <w:start w:val="1"/>
      <w:numFmt w:val="bullet"/>
      <w:lvlText w:val="o"/>
      <w:lvlJc w:val="left"/>
      <w:pPr>
        <w:tabs>
          <w:tab w:val="num" w:pos="0"/>
        </w:tabs>
        <w:ind w:left="1790" w:hanging="360"/>
      </w:pPr>
      <w:rPr>
        <w:rFonts w:ascii="Courier New" w:hAnsi="Courier New" w:cs="Courier New" w:hint="default"/>
      </w:rPr>
    </w:lvl>
    <w:lvl w:ilvl="2">
      <w:start w:val="1"/>
      <w:numFmt w:val="bullet"/>
      <w:lvlText w:val=""/>
      <w:lvlJc w:val="left"/>
      <w:pPr>
        <w:tabs>
          <w:tab w:val="num" w:pos="0"/>
        </w:tabs>
        <w:ind w:left="2510" w:hanging="360"/>
      </w:pPr>
      <w:rPr>
        <w:rFonts w:ascii="Wingdings" w:hAnsi="Wingdings" w:cs="Wingdings" w:hint="default"/>
      </w:rPr>
    </w:lvl>
    <w:lvl w:ilvl="3">
      <w:start w:val="1"/>
      <w:numFmt w:val="bullet"/>
      <w:lvlText w:val=""/>
      <w:lvlJc w:val="left"/>
      <w:pPr>
        <w:tabs>
          <w:tab w:val="num" w:pos="0"/>
        </w:tabs>
        <w:ind w:left="3230" w:hanging="360"/>
      </w:pPr>
      <w:rPr>
        <w:rFonts w:ascii="Symbol" w:hAnsi="Symbol" w:cs="Symbol" w:hint="default"/>
      </w:rPr>
    </w:lvl>
    <w:lvl w:ilvl="4">
      <w:start w:val="1"/>
      <w:numFmt w:val="bullet"/>
      <w:lvlText w:val="o"/>
      <w:lvlJc w:val="left"/>
      <w:pPr>
        <w:tabs>
          <w:tab w:val="num" w:pos="0"/>
        </w:tabs>
        <w:ind w:left="3950" w:hanging="360"/>
      </w:pPr>
      <w:rPr>
        <w:rFonts w:ascii="Courier New" w:hAnsi="Courier New" w:cs="Courier New" w:hint="default"/>
      </w:rPr>
    </w:lvl>
    <w:lvl w:ilvl="5">
      <w:start w:val="1"/>
      <w:numFmt w:val="bullet"/>
      <w:lvlText w:val=""/>
      <w:lvlJc w:val="left"/>
      <w:pPr>
        <w:tabs>
          <w:tab w:val="num" w:pos="0"/>
        </w:tabs>
        <w:ind w:left="4670" w:hanging="360"/>
      </w:pPr>
      <w:rPr>
        <w:rFonts w:ascii="Wingdings" w:hAnsi="Wingdings" w:cs="Wingdings" w:hint="default"/>
      </w:rPr>
    </w:lvl>
    <w:lvl w:ilvl="6">
      <w:start w:val="1"/>
      <w:numFmt w:val="bullet"/>
      <w:lvlText w:val=""/>
      <w:lvlJc w:val="left"/>
      <w:pPr>
        <w:tabs>
          <w:tab w:val="num" w:pos="0"/>
        </w:tabs>
        <w:ind w:left="5390" w:hanging="360"/>
      </w:pPr>
      <w:rPr>
        <w:rFonts w:ascii="Symbol" w:hAnsi="Symbol" w:cs="Symbol" w:hint="default"/>
      </w:rPr>
    </w:lvl>
    <w:lvl w:ilvl="7">
      <w:start w:val="1"/>
      <w:numFmt w:val="bullet"/>
      <w:lvlText w:val="o"/>
      <w:lvlJc w:val="left"/>
      <w:pPr>
        <w:tabs>
          <w:tab w:val="num" w:pos="0"/>
        </w:tabs>
        <w:ind w:left="6110" w:hanging="360"/>
      </w:pPr>
      <w:rPr>
        <w:rFonts w:ascii="Courier New" w:hAnsi="Courier New" w:cs="Courier New" w:hint="default"/>
      </w:rPr>
    </w:lvl>
    <w:lvl w:ilvl="8">
      <w:start w:val="1"/>
      <w:numFmt w:val="bullet"/>
      <w:lvlText w:val=""/>
      <w:lvlJc w:val="left"/>
      <w:pPr>
        <w:tabs>
          <w:tab w:val="num" w:pos="0"/>
        </w:tabs>
        <w:ind w:left="6830" w:hanging="360"/>
      </w:pPr>
      <w:rPr>
        <w:rFonts w:ascii="Wingdings" w:hAnsi="Wingdings" w:cs="Wingdings" w:hint="default"/>
      </w:rPr>
    </w:lvl>
  </w:abstractNum>
  <w:abstractNum w:abstractNumId="18">
    <w:nsid w:val="35262BCC"/>
    <w:multiLevelType w:val="hybridMultilevel"/>
    <w:tmpl w:val="D60C0AE2"/>
    <w:lvl w:ilvl="0" w:tplc="E3F278FA">
      <w:start w:val="1"/>
      <w:numFmt w:val="bullet"/>
      <w:lvlText w:val="₋"/>
      <w:lvlJc w:val="left"/>
      <w:pPr>
        <w:ind w:left="413" w:hanging="360"/>
      </w:pPr>
      <w:rPr>
        <w:rFonts w:ascii="Calibri" w:hAnsi="Calibri" w:hint="default"/>
      </w:rPr>
    </w:lvl>
    <w:lvl w:ilvl="1" w:tplc="04090003">
      <w:start w:val="1"/>
      <w:numFmt w:val="decimal"/>
      <w:lvlText w:val="%2."/>
      <w:lvlJc w:val="left"/>
      <w:pPr>
        <w:tabs>
          <w:tab w:val="num" w:pos="1133"/>
        </w:tabs>
        <w:ind w:left="1133" w:hanging="360"/>
      </w:pPr>
    </w:lvl>
    <w:lvl w:ilvl="2" w:tplc="04090005">
      <w:start w:val="1"/>
      <w:numFmt w:val="decimal"/>
      <w:lvlText w:val="%3."/>
      <w:lvlJc w:val="left"/>
      <w:pPr>
        <w:tabs>
          <w:tab w:val="num" w:pos="1853"/>
        </w:tabs>
        <w:ind w:left="1853" w:hanging="360"/>
      </w:pPr>
    </w:lvl>
    <w:lvl w:ilvl="3" w:tplc="04090001">
      <w:start w:val="1"/>
      <w:numFmt w:val="decimal"/>
      <w:lvlText w:val="%4."/>
      <w:lvlJc w:val="left"/>
      <w:pPr>
        <w:tabs>
          <w:tab w:val="num" w:pos="2573"/>
        </w:tabs>
        <w:ind w:left="2573" w:hanging="360"/>
      </w:pPr>
    </w:lvl>
    <w:lvl w:ilvl="4" w:tplc="04090003">
      <w:start w:val="1"/>
      <w:numFmt w:val="decimal"/>
      <w:lvlText w:val="%5."/>
      <w:lvlJc w:val="left"/>
      <w:pPr>
        <w:tabs>
          <w:tab w:val="num" w:pos="3293"/>
        </w:tabs>
        <w:ind w:left="3293" w:hanging="360"/>
      </w:pPr>
    </w:lvl>
    <w:lvl w:ilvl="5" w:tplc="04090005">
      <w:start w:val="1"/>
      <w:numFmt w:val="decimal"/>
      <w:lvlText w:val="%6."/>
      <w:lvlJc w:val="left"/>
      <w:pPr>
        <w:tabs>
          <w:tab w:val="num" w:pos="4013"/>
        </w:tabs>
        <w:ind w:left="4013" w:hanging="360"/>
      </w:pPr>
    </w:lvl>
    <w:lvl w:ilvl="6" w:tplc="04090001">
      <w:start w:val="1"/>
      <w:numFmt w:val="decimal"/>
      <w:lvlText w:val="%7."/>
      <w:lvlJc w:val="left"/>
      <w:pPr>
        <w:tabs>
          <w:tab w:val="num" w:pos="4733"/>
        </w:tabs>
        <w:ind w:left="4733" w:hanging="360"/>
      </w:pPr>
    </w:lvl>
    <w:lvl w:ilvl="7" w:tplc="04090003">
      <w:start w:val="1"/>
      <w:numFmt w:val="decimal"/>
      <w:lvlText w:val="%8."/>
      <w:lvlJc w:val="left"/>
      <w:pPr>
        <w:tabs>
          <w:tab w:val="num" w:pos="5453"/>
        </w:tabs>
        <w:ind w:left="5453" w:hanging="360"/>
      </w:pPr>
    </w:lvl>
    <w:lvl w:ilvl="8" w:tplc="04090005">
      <w:start w:val="1"/>
      <w:numFmt w:val="decimal"/>
      <w:lvlText w:val="%9."/>
      <w:lvlJc w:val="left"/>
      <w:pPr>
        <w:tabs>
          <w:tab w:val="num" w:pos="6173"/>
        </w:tabs>
        <w:ind w:left="6173" w:hanging="360"/>
      </w:pPr>
    </w:lvl>
  </w:abstractNum>
  <w:abstractNum w:abstractNumId="19">
    <w:nsid w:val="38097B8A"/>
    <w:multiLevelType w:val="hybridMultilevel"/>
    <w:tmpl w:val="F072F3BC"/>
    <w:lvl w:ilvl="0" w:tplc="0418000F">
      <w:start w:val="1"/>
      <w:numFmt w:val="decimal"/>
      <w:lvlText w:val="%1."/>
      <w:lvlJc w:val="left"/>
      <w:pPr>
        <w:ind w:left="360" w:hanging="360"/>
      </w:pPr>
    </w:lvl>
    <w:lvl w:ilvl="1" w:tplc="269EC422">
      <w:start w:val="1"/>
      <w:numFmt w:val="decimal"/>
      <w:lvlText w:val="%2."/>
      <w:lvlJc w:val="left"/>
      <w:pPr>
        <w:ind w:left="1080" w:hanging="360"/>
      </w:pPr>
      <w:rPr>
        <w:rFonts w:hint="default"/>
      </w:r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0">
    <w:nsid w:val="3EF61ECA"/>
    <w:multiLevelType w:val="hybridMultilevel"/>
    <w:tmpl w:val="B13AA512"/>
    <w:lvl w:ilvl="0" w:tplc="E3F278FA">
      <w:start w:val="1"/>
      <w:numFmt w:val="bullet"/>
      <w:lvlText w:val="₋"/>
      <w:lvlJc w:val="left"/>
      <w:pPr>
        <w:ind w:left="360" w:hanging="360"/>
      </w:pPr>
      <w:rPr>
        <w:rFonts w:ascii="Calibri" w:hAnsi="Calibri" w:hint="default"/>
        <w:b/>
        <w:i/>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1">
    <w:nsid w:val="3FD20BFE"/>
    <w:multiLevelType w:val="multilevel"/>
    <w:tmpl w:val="6D4C7EC2"/>
    <w:lvl w:ilvl="0">
      <w:start w:val="1"/>
      <w:numFmt w:val="bullet"/>
      <w:lvlText w:val=""/>
      <w:lvlJc w:val="left"/>
      <w:pPr>
        <w:tabs>
          <w:tab w:val="num" w:pos="0"/>
        </w:tabs>
        <w:ind w:left="0" w:firstLine="0"/>
      </w:pPr>
      <w:rPr>
        <w:rFonts w:ascii="Symbol" w:hAnsi="Symbol" w:cs="Symbol" w:hint="default"/>
        <w:b w:val="0"/>
        <w:bCs w:val="0"/>
        <w:i w:val="0"/>
        <w:iCs w:val="0"/>
        <w:caps w:val="0"/>
        <w:smallCaps w:val="0"/>
        <w:strike w:val="0"/>
        <w:dstrike w:val="0"/>
        <w:color w:val="000000"/>
        <w:spacing w:val="0"/>
        <w:w w:val="100"/>
        <w:sz w:val="21"/>
        <w:szCs w:val="21"/>
        <w:u w:val="none"/>
        <w:lang w:val="ro-R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2">
    <w:nsid w:val="40B17F43"/>
    <w:multiLevelType w:val="multilevel"/>
    <w:tmpl w:val="F5708822"/>
    <w:lvl w:ilvl="0">
      <w:start w:val="1"/>
      <w:numFmt w:val="bullet"/>
      <w:lvlText w:val="o"/>
      <w:lvlJc w:val="left"/>
      <w:pPr>
        <w:tabs>
          <w:tab w:val="num" w:pos="0"/>
        </w:tabs>
        <w:ind w:left="1890" w:hanging="360"/>
      </w:pPr>
      <w:rPr>
        <w:rFonts w:ascii="Courier New" w:hAnsi="Courier New" w:cs="Courier New" w:hint="default"/>
      </w:rPr>
    </w:lvl>
    <w:lvl w:ilvl="1">
      <w:start w:val="1"/>
      <w:numFmt w:val="bullet"/>
      <w:lvlText w:val="o"/>
      <w:lvlJc w:val="left"/>
      <w:pPr>
        <w:tabs>
          <w:tab w:val="num" w:pos="0"/>
        </w:tabs>
        <w:ind w:left="2610" w:hanging="360"/>
      </w:pPr>
      <w:rPr>
        <w:rFonts w:ascii="Courier New" w:hAnsi="Courier New" w:cs="Courier New" w:hint="default"/>
      </w:rPr>
    </w:lvl>
    <w:lvl w:ilvl="2">
      <w:start w:val="1"/>
      <w:numFmt w:val="bullet"/>
      <w:lvlText w:val=""/>
      <w:lvlJc w:val="left"/>
      <w:pPr>
        <w:tabs>
          <w:tab w:val="num" w:pos="0"/>
        </w:tabs>
        <w:ind w:left="3330" w:hanging="360"/>
      </w:pPr>
      <w:rPr>
        <w:rFonts w:ascii="Wingdings" w:hAnsi="Wingdings" w:cs="Wingdings" w:hint="default"/>
      </w:rPr>
    </w:lvl>
    <w:lvl w:ilvl="3">
      <w:start w:val="1"/>
      <w:numFmt w:val="bullet"/>
      <w:lvlText w:val=""/>
      <w:lvlJc w:val="left"/>
      <w:pPr>
        <w:tabs>
          <w:tab w:val="num" w:pos="0"/>
        </w:tabs>
        <w:ind w:left="4050" w:hanging="360"/>
      </w:pPr>
      <w:rPr>
        <w:rFonts w:ascii="Symbol" w:hAnsi="Symbol" w:cs="Symbol" w:hint="default"/>
      </w:rPr>
    </w:lvl>
    <w:lvl w:ilvl="4">
      <w:start w:val="1"/>
      <w:numFmt w:val="bullet"/>
      <w:lvlText w:val="o"/>
      <w:lvlJc w:val="left"/>
      <w:pPr>
        <w:tabs>
          <w:tab w:val="num" w:pos="0"/>
        </w:tabs>
        <w:ind w:left="4770" w:hanging="360"/>
      </w:pPr>
      <w:rPr>
        <w:rFonts w:ascii="Courier New" w:hAnsi="Courier New" w:cs="Courier New" w:hint="default"/>
      </w:rPr>
    </w:lvl>
    <w:lvl w:ilvl="5">
      <w:start w:val="1"/>
      <w:numFmt w:val="bullet"/>
      <w:lvlText w:val=""/>
      <w:lvlJc w:val="left"/>
      <w:pPr>
        <w:tabs>
          <w:tab w:val="num" w:pos="0"/>
        </w:tabs>
        <w:ind w:left="5490" w:hanging="360"/>
      </w:pPr>
      <w:rPr>
        <w:rFonts w:ascii="Wingdings" w:hAnsi="Wingdings" w:cs="Wingdings" w:hint="default"/>
      </w:rPr>
    </w:lvl>
    <w:lvl w:ilvl="6">
      <w:start w:val="1"/>
      <w:numFmt w:val="bullet"/>
      <w:lvlText w:val=""/>
      <w:lvlJc w:val="left"/>
      <w:pPr>
        <w:tabs>
          <w:tab w:val="num" w:pos="0"/>
        </w:tabs>
        <w:ind w:left="6210" w:hanging="360"/>
      </w:pPr>
      <w:rPr>
        <w:rFonts w:ascii="Symbol" w:hAnsi="Symbol" w:cs="Symbol" w:hint="default"/>
      </w:rPr>
    </w:lvl>
    <w:lvl w:ilvl="7">
      <w:start w:val="1"/>
      <w:numFmt w:val="bullet"/>
      <w:lvlText w:val="o"/>
      <w:lvlJc w:val="left"/>
      <w:pPr>
        <w:tabs>
          <w:tab w:val="num" w:pos="0"/>
        </w:tabs>
        <w:ind w:left="6930" w:hanging="360"/>
      </w:pPr>
      <w:rPr>
        <w:rFonts w:ascii="Courier New" w:hAnsi="Courier New" w:cs="Courier New" w:hint="default"/>
      </w:rPr>
    </w:lvl>
    <w:lvl w:ilvl="8">
      <w:start w:val="1"/>
      <w:numFmt w:val="bullet"/>
      <w:lvlText w:val=""/>
      <w:lvlJc w:val="left"/>
      <w:pPr>
        <w:tabs>
          <w:tab w:val="num" w:pos="0"/>
        </w:tabs>
        <w:ind w:left="7650" w:hanging="360"/>
      </w:pPr>
      <w:rPr>
        <w:rFonts w:ascii="Wingdings" w:hAnsi="Wingdings" w:cs="Wingdings" w:hint="default"/>
      </w:rPr>
    </w:lvl>
  </w:abstractNum>
  <w:abstractNum w:abstractNumId="23">
    <w:nsid w:val="41D83B8C"/>
    <w:multiLevelType w:val="multilevel"/>
    <w:tmpl w:val="48B80CD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36A6CDC"/>
    <w:multiLevelType w:val="hybridMultilevel"/>
    <w:tmpl w:val="81A8B154"/>
    <w:lvl w:ilvl="0" w:tplc="74263C34">
      <w:numFmt w:val="bullet"/>
      <w:lvlText w:val="-"/>
      <w:lvlJc w:val="left"/>
      <w:pPr>
        <w:ind w:left="1069" w:hanging="360"/>
      </w:pPr>
      <w:rPr>
        <w:rFonts w:ascii="Times New Roman" w:eastAsia="Times New Roman" w:hAnsi="Times New Roman" w:cs="Times New Roman" w:hint="default"/>
      </w:rPr>
    </w:lvl>
    <w:lvl w:ilvl="1" w:tplc="04180003">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5">
    <w:nsid w:val="49493D25"/>
    <w:multiLevelType w:val="hybridMultilevel"/>
    <w:tmpl w:val="FDFE90A6"/>
    <w:lvl w:ilvl="0" w:tplc="E3F278FA">
      <w:start w:val="1"/>
      <w:numFmt w:val="bullet"/>
      <w:lvlText w:val="₋"/>
      <w:lvlJc w:val="left"/>
      <w:pPr>
        <w:ind w:left="1288" w:hanging="360"/>
      </w:pPr>
      <w:rPr>
        <w:rFonts w:ascii="Calibri" w:hAnsi="Calibri" w:hint="default"/>
      </w:rPr>
    </w:lvl>
    <w:lvl w:ilvl="1" w:tplc="04180003">
      <w:start w:val="1"/>
      <w:numFmt w:val="bullet"/>
      <w:lvlText w:val="o"/>
      <w:lvlJc w:val="left"/>
      <w:pPr>
        <w:ind w:left="2008" w:hanging="360"/>
      </w:pPr>
      <w:rPr>
        <w:rFonts w:ascii="Courier New" w:hAnsi="Courier New" w:cs="Courier New" w:hint="default"/>
      </w:rPr>
    </w:lvl>
    <w:lvl w:ilvl="2" w:tplc="04180005" w:tentative="1">
      <w:start w:val="1"/>
      <w:numFmt w:val="bullet"/>
      <w:lvlText w:val=""/>
      <w:lvlJc w:val="left"/>
      <w:pPr>
        <w:ind w:left="2728" w:hanging="360"/>
      </w:pPr>
      <w:rPr>
        <w:rFonts w:ascii="Wingdings" w:hAnsi="Wingdings" w:hint="default"/>
      </w:rPr>
    </w:lvl>
    <w:lvl w:ilvl="3" w:tplc="04180001" w:tentative="1">
      <w:start w:val="1"/>
      <w:numFmt w:val="bullet"/>
      <w:lvlText w:val=""/>
      <w:lvlJc w:val="left"/>
      <w:pPr>
        <w:ind w:left="3448" w:hanging="360"/>
      </w:pPr>
      <w:rPr>
        <w:rFonts w:ascii="Symbol" w:hAnsi="Symbol" w:hint="default"/>
      </w:rPr>
    </w:lvl>
    <w:lvl w:ilvl="4" w:tplc="04180003" w:tentative="1">
      <w:start w:val="1"/>
      <w:numFmt w:val="bullet"/>
      <w:lvlText w:val="o"/>
      <w:lvlJc w:val="left"/>
      <w:pPr>
        <w:ind w:left="4168" w:hanging="360"/>
      </w:pPr>
      <w:rPr>
        <w:rFonts w:ascii="Courier New" w:hAnsi="Courier New" w:cs="Courier New" w:hint="default"/>
      </w:rPr>
    </w:lvl>
    <w:lvl w:ilvl="5" w:tplc="04180005" w:tentative="1">
      <w:start w:val="1"/>
      <w:numFmt w:val="bullet"/>
      <w:lvlText w:val=""/>
      <w:lvlJc w:val="left"/>
      <w:pPr>
        <w:ind w:left="4888" w:hanging="360"/>
      </w:pPr>
      <w:rPr>
        <w:rFonts w:ascii="Wingdings" w:hAnsi="Wingdings" w:hint="default"/>
      </w:rPr>
    </w:lvl>
    <w:lvl w:ilvl="6" w:tplc="04180001" w:tentative="1">
      <w:start w:val="1"/>
      <w:numFmt w:val="bullet"/>
      <w:lvlText w:val=""/>
      <w:lvlJc w:val="left"/>
      <w:pPr>
        <w:ind w:left="5608" w:hanging="360"/>
      </w:pPr>
      <w:rPr>
        <w:rFonts w:ascii="Symbol" w:hAnsi="Symbol" w:hint="default"/>
      </w:rPr>
    </w:lvl>
    <w:lvl w:ilvl="7" w:tplc="04180003" w:tentative="1">
      <w:start w:val="1"/>
      <w:numFmt w:val="bullet"/>
      <w:lvlText w:val="o"/>
      <w:lvlJc w:val="left"/>
      <w:pPr>
        <w:ind w:left="6328" w:hanging="360"/>
      </w:pPr>
      <w:rPr>
        <w:rFonts w:ascii="Courier New" w:hAnsi="Courier New" w:cs="Courier New" w:hint="default"/>
      </w:rPr>
    </w:lvl>
    <w:lvl w:ilvl="8" w:tplc="04180005" w:tentative="1">
      <w:start w:val="1"/>
      <w:numFmt w:val="bullet"/>
      <w:lvlText w:val=""/>
      <w:lvlJc w:val="left"/>
      <w:pPr>
        <w:ind w:left="7048" w:hanging="360"/>
      </w:pPr>
      <w:rPr>
        <w:rFonts w:ascii="Wingdings" w:hAnsi="Wingdings" w:hint="default"/>
      </w:rPr>
    </w:lvl>
  </w:abstractNum>
  <w:abstractNum w:abstractNumId="26">
    <w:nsid w:val="4AD804DE"/>
    <w:multiLevelType w:val="hybridMultilevel"/>
    <w:tmpl w:val="E78C8628"/>
    <w:lvl w:ilvl="0" w:tplc="0409000B">
      <w:start w:val="1"/>
      <w:numFmt w:val="bullet"/>
      <w:lvlText w:val=""/>
      <w:lvlJc w:val="left"/>
      <w:pPr>
        <w:ind w:left="2421" w:hanging="360"/>
      </w:pPr>
      <w:rPr>
        <w:rFonts w:ascii="Wingdings" w:hAnsi="Wingdings" w:hint="default"/>
      </w:rPr>
    </w:lvl>
    <w:lvl w:ilvl="1" w:tplc="04180003" w:tentative="1">
      <w:start w:val="1"/>
      <w:numFmt w:val="bullet"/>
      <w:lvlText w:val="o"/>
      <w:lvlJc w:val="left"/>
      <w:pPr>
        <w:ind w:left="3141" w:hanging="360"/>
      </w:pPr>
      <w:rPr>
        <w:rFonts w:ascii="Courier New" w:hAnsi="Courier New" w:cs="Courier New" w:hint="default"/>
      </w:rPr>
    </w:lvl>
    <w:lvl w:ilvl="2" w:tplc="04180005" w:tentative="1">
      <w:start w:val="1"/>
      <w:numFmt w:val="bullet"/>
      <w:lvlText w:val=""/>
      <w:lvlJc w:val="left"/>
      <w:pPr>
        <w:ind w:left="3861" w:hanging="360"/>
      </w:pPr>
      <w:rPr>
        <w:rFonts w:ascii="Wingdings" w:hAnsi="Wingdings" w:hint="default"/>
      </w:rPr>
    </w:lvl>
    <w:lvl w:ilvl="3" w:tplc="04180001" w:tentative="1">
      <w:start w:val="1"/>
      <w:numFmt w:val="bullet"/>
      <w:lvlText w:val=""/>
      <w:lvlJc w:val="left"/>
      <w:pPr>
        <w:ind w:left="4581" w:hanging="360"/>
      </w:pPr>
      <w:rPr>
        <w:rFonts w:ascii="Symbol" w:hAnsi="Symbol" w:hint="default"/>
      </w:rPr>
    </w:lvl>
    <w:lvl w:ilvl="4" w:tplc="04180003" w:tentative="1">
      <w:start w:val="1"/>
      <w:numFmt w:val="bullet"/>
      <w:lvlText w:val="o"/>
      <w:lvlJc w:val="left"/>
      <w:pPr>
        <w:ind w:left="5301" w:hanging="360"/>
      </w:pPr>
      <w:rPr>
        <w:rFonts w:ascii="Courier New" w:hAnsi="Courier New" w:cs="Courier New" w:hint="default"/>
      </w:rPr>
    </w:lvl>
    <w:lvl w:ilvl="5" w:tplc="04180005" w:tentative="1">
      <w:start w:val="1"/>
      <w:numFmt w:val="bullet"/>
      <w:lvlText w:val=""/>
      <w:lvlJc w:val="left"/>
      <w:pPr>
        <w:ind w:left="6021" w:hanging="360"/>
      </w:pPr>
      <w:rPr>
        <w:rFonts w:ascii="Wingdings" w:hAnsi="Wingdings" w:hint="default"/>
      </w:rPr>
    </w:lvl>
    <w:lvl w:ilvl="6" w:tplc="04180001" w:tentative="1">
      <w:start w:val="1"/>
      <w:numFmt w:val="bullet"/>
      <w:lvlText w:val=""/>
      <w:lvlJc w:val="left"/>
      <w:pPr>
        <w:ind w:left="6741" w:hanging="360"/>
      </w:pPr>
      <w:rPr>
        <w:rFonts w:ascii="Symbol" w:hAnsi="Symbol" w:hint="default"/>
      </w:rPr>
    </w:lvl>
    <w:lvl w:ilvl="7" w:tplc="04180003" w:tentative="1">
      <w:start w:val="1"/>
      <w:numFmt w:val="bullet"/>
      <w:lvlText w:val="o"/>
      <w:lvlJc w:val="left"/>
      <w:pPr>
        <w:ind w:left="7461" w:hanging="360"/>
      </w:pPr>
      <w:rPr>
        <w:rFonts w:ascii="Courier New" w:hAnsi="Courier New" w:cs="Courier New" w:hint="default"/>
      </w:rPr>
    </w:lvl>
    <w:lvl w:ilvl="8" w:tplc="04180005" w:tentative="1">
      <w:start w:val="1"/>
      <w:numFmt w:val="bullet"/>
      <w:lvlText w:val=""/>
      <w:lvlJc w:val="left"/>
      <w:pPr>
        <w:ind w:left="8181" w:hanging="360"/>
      </w:pPr>
      <w:rPr>
        <w:rFonts w:ascii="Wingdings" w:hAnsi="Wingdings" w:hint="default"/>
      </w:rPr>
    </w:lvl>
  </w:abstractNum>
  <w:abstractNum w:abstractNumId="27">
    <w:nsid w:val="502E44FB"/>
    <w:multiLevelType w:val="multilevel"/>
    <w:tmpl w:val="2EAAA630"/>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8">
    <w:nsid w:val="51211E76"/>
    <w:multiLevelType w:val="hybridMultilevel"/>
    <w:tmpl w:val="B29A62F2"/>
    <w:lvl w:ilvl="0" w:tplc="E3F278FA">
      <w:start w:val="1"/>
      <w:numFmt w:val="bullet"/>
      <w:lvlText w:val="₋"/>
      <w:lvlJc w:val="left"/>
      <w:pPr>
        <w:ind w:left="413" w:hanging="360"/>
      </w:pPr>
      <w:rPr>
        <w:rFonts w:ascii="Calibri" w:hAnsi="Calibri" w:hint="default"/>
      </w:rPr>
    </w:lvl>
    <w:lvl w:ilvl="1" w:tplc="04090003">
      <w:start w:val="1"/>
      <w:numFmt w:val="decimal"/>
      <w:lvlText w:val="%2."/>
      <w:lvlJc w:val="left"/>
      <w:pPr>
        <w:tabs>
          <w:tab w:val="num" w:pos="1133"/>
        </w:tabs>
        <w:ind w:left="1133" w:hanging="360"/>
      </w:pPr>
    </w:lvl>
    <w:lvl w:ilvl="2" w:tplc="04090005">
      <w:start w:val="1"/>
      <w:numFmt w:val="decimal"/>
      <w:lvlText w:val="%3."/>
      <w:lvlJc w:val="left"/>
      <w:pPr>
        <w:tabs>
          <w:tab w:val="num" w:pos="1853"/>
        </w:tabs>
        <w:ind w:left="1853" w:hanging="360"/>
      </w:pPr>
    </w:lvl>
    <w:lvl w:ilvl="3" w:tplc="04090001">
      <w:start w:val="1"/>
      <w:numFmt w:val="decimal"/>
      <w:lvlText w:val="%4."/>
      <w:lvlJc w:val="left"/>
      <w:pPr>
        <w:tabs>
          <w:tab w:val="num" w:pos="2573"/>
        </w:tabs>
        <w:ind w:left="2573" w:hanging="360"/>
      </w:pPr>
    </w:lvl>
    <w:lvl w:ilvl="4" w:tplc="04090003">
      <w:start w:val="1"/>
      <w:numFmt w:val="decimal"/>
      <w:lvlText w:val="%5."/>
      <w:lvlJc w:val="left"/>
      <w:pPr>
        <w:tabs>
          <w:tab w:val="num" w:pos="3293"/>
        </w:tabs>
        <w:ind w:left="3293" w:hanging="360"/>
      </w:pPr>
    </w:lvl>
    <w:lvl w:ilvl="5" w:tplc="04090005">
      <w:start w:val="1"/>
      <w:numFmt w:val="decimal"/>
      <w:lvlText w:val="%6."/>
      <w:lvlJc w:val="left"/>
      <w:pPr>
        <w:tabs>
          <w:tab w:val="num" w:pos="4013"/>
        </w:tabs>
        <w:ind w:left="4013" w:hanging="360"/>
      </w:pPr>
    </w:lvl>
    <w:lvl w:ilvl="6" w:tplc="04090001">
      <w:start w:val="1"/>
      <w:numFmt w:val="decimal"/>
      <w:lvlText w:val="%7."/>
      <w:lvlJc w:val="left"/>
      <w:pPr>
        <w:tabs>
          <w:tab w:val="num" w:pos="4733"/>
        </w:tabs>
        <w:ind w:left="4733" w:hanging="360"/>
      </w:pPr>
    </w:lvl>
    <w:lvl w:ilvl="7" w:tplc="04090003">
      <w:start w:val="1"/>
      <w:numFmt w:val="decimal"/>
      <w:lvlText w:val="%8."/>
      <w:lvlJc w:val="left"/>
      <w:pPr>
        <w:tabs>
          <w:tab w:val="num" w:pos="5453"/>
        </w:tabs>
        <w:ind w:left="5453" w:hanging="360"/>
      </w:pPr>
    </w:lvl>
    <w:lvl w:ilvl="8" w:tplc="04090005">
      <w:start w:val="1"/>
      <w:numFmt w:val="decimal"/>
      <w:lvlText w:val="%9."/>
      <w:lvlJc w:val="left"/>
      <w:pPr>
        <w:tabs>
          <w:tab w:val="num" w:pos="6173"/>
        </w:tabs>
        <w:ind w:left="6173" w:hanging="360"/>
      </w:pPr>
    </w:lvl>
  </w:abstractNum>
  <w:abstractNum w:abstractNumId="29">
    <w:nsid w:val="54533ED3"/>
    <w:multiLevelType w:val="hybridMultilevel"/>
    <w:tmpl w:val="FD9838DC"/>
    <w:lvl w:ilvl="0" w:tplc="E3F278FA">
      <w:start w:val="1"/>
      <w:numFmt w:val="bullet"/>
      <w:lvlText w:val="₋"/>
      <w:lvlJc w:val="left"/>
      <w:pPr>
        <w:ind w:left="1068" w:hanging="360"/>
      </w:pPr>
      <w:rPr>
        <w:rFonts w:ascii="Calibri" w:hAnsi="Calibri"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0">
    <w:nsid w:val="554A30F4"/>
    <w:multiLevelType w:val="hybridMultilevel"/>
    <w:tmpl w:val="92F42944"/>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5957214D"/>
    <w:multiLevelType w:val="hybridMultilevel"/>
    <w:tmpl w:val="A1DC179C"/>
    <w:lvl w:ilvl="0" w:tplc="092E846E">
      <w:start w:val="1"/>
      <w:numFmt w:val="bullet"/>
      <w:lvlText w:val=""/>
      <w:lvlJc w:val="left"/>
      <w:pPr>
        <w:ind w:left="786" w:hanging="360"/>
      </w:pPr>
      <w:rPr>
        <w:rFonts w:ascii="Wingdings" w:hAnsi="Wingdings" w:hint="default"/>
        <w:b w:val="0"/>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595E3774"/>
    <w:multiLevelType w:val="hybridMultilevel"/>
    <w:tmpl w:val="1722F952"/>
    <w:lvl w:ilvl="0" w:tplc="E3F278FA">
      <w:start w:val="1"/>
      <w:numFmt w:val="bullet"/>
      <w:lvlText w:val="₋"/>
      <w:lvlJc w:val="left"/>
      <w:pPr>
        <w:ind w:left="786" w:hanging="360"/>
      </w:pPr>
      <w:rPr>
        <w:rFonts w:ascii="Calibri" w:hAnsi="Calibri"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33">
    <w:nsid w:val="59887914"/>
    <w:multiLevelType w:val="hybridMultilevel"/>
    <w:tmpl w:val="7DC2176A"/>
    <w:lvl w:ilvl="0" w:tplc="8DCEA8CE">
      <w:start w:val="1"/>
      <w:numFmt w:val="bullet"/>
      <w:lvlText w:val=""/>
      <w:lvlJc w:val="left"/>
      <w:pPr>
        <w:ind w:left="644" w:hanging="360"/>
      </w:pPr>
      <w:rPr>
        <w:rFonts w:ascii="Symbol" w:hAnsi="Symbol"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34">
    <w:nsid w:val="5B423EDD"/>
    <w:multiLevelType w:val="multilevel"/>
    <w:tmpl w:val="13FCF144"/>
    <w:lvl w:ilvl="0">
      <w:start w:val="1"/>
      <w:numFmt w:val="lowerLetter"/>
      <w:lvlText w:val="%1)"/>
      <w:lvlJc w:val="left"/>
      <w:pPr>
        <w:tabs>
          <w:tab w:val="num" w:pos="0"/>
        </w:tabs>
        <w:ind w:left="720" w:hanging="360"/>
      </w:pPr>
      <w:rPr>
        <w:b/>
        <w:color w:val="2222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nsid w:val="5C2F3CC1"/>
    <w:multiLevelType w:val="hybridMultilevel"/>
    <w:tmpl w:val="9954A704"/>
    <w:lvl w:ilvl="0" w:tplc="74263C3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63836440"/>
    <w:multiLevelType w:val="hybridMultilevel"/>
    <w:tmpl w:val="4A88ADF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nsid w:val="6AA808C1"/>
    <w:multiLevelType w:val="multilevel"/>
    <w:tmpl w:val="FB64DB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nsid w:val="72BD0DFA"/>
    <w:multiLevelType w:val="hybridMultilevel"/>
    <w:tmpl w:val="E63C1092"/>
    <w:lvl w:ilvl="0" w:tplc="E3F278FA">
      <w:start w:val="1"/>
      <w:numFmt w:val="bullet"/>
      <w:lvlText w:val="₋"/>
      <w:lvlJc w:val="left"/>
      <w:pPr>
        <w:ind w:left="720" w:hanging="360"/>
      </w:pPr>
      <w:rPr>
        <w:rFonts w:ascii="Calibri" w:hAnsi="Calibri" w:hint="default"/>
      </w:r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39">
    <w:nsid w:val="7675257E"/>
    <w:multiLevelType w:val="hybridMultilevel"/>
    <w:tmpl w:val="FA369438"/>
    <w:lvl w:ilvl="0" w:tplc="E3F278FA">
      <w:start w:val="1"/>
      <w:numFmt w:val="bullet"/>
      <w:lvlText w:val="₋"/>
      <w:lvlJc w:val="left"/>
      <w:pPr>
        <w:ind w:left="403" w:hanging="360"/>
      </w:pPr>
      <w:rPr>
        <w:rFonts w:ascii="Calibri" w:hAnsi="Calibri" w:hint="default"/>
      </w:rPr>
    </w:lvl>
    <w:lvl w:ilvl="1" w:tplc="04090003">
      <w:start w:val="1"/>
      <w:numFmt w:val="decimal"/>
      <w:lvlText w:val="%2."/>
      <w:lvlJc w:val="left"/>
      <w:pPr>
        <w:tabs>
          <w:tab w:val="num" w:pos="1123"/>
        </w:tabs>
        <w:ind w:left="1123" w:hanging="360"/>
      </w:pPr>
    </w:lvl>
    <w:lvl w:ilvl="2" w:tplc="04090005">
      <w:start w:val="1"/>
      <w:numFmt w:val="decimal"/>
      <w:lvlText w:val="%3."/>
      <w:lvlJc w:val="left"/>
      <w:pPr>
        <w:tabs>
          <w:tab w:val="num" w:pos="1843"/>
        </w:tabs>
        <w:ind w:left="1843" w:hanging="360"/>
      </w:pPr>
    </w:lvl>
    <w:lvl w:ilvl="3" w:tplc="04090001">
      <w:start w:val="1"/>
      <w:numFmt w:val="decimal"/>
      <w:lvlText w:val="%4."/>
      <w:lvlJc w:val="left"/>
      <w:pPr>
        <w:tabs>
          <w:tab w:val="num" w:pos="2563"/>
        </w:tabs>
        <w:ind w:left="2563" w:hanging="360"/>
      </w:pPr>
    </w:lvl>
    <w:lvl w:ilvl="4" w:tplc="04090003">
      <w:start w:val="1"/>
      <w:numFmt w:val="decimal"/>
      <w:lvlText w:val="%5."/>
      <w:lvlJc w:val="left"/>
      <w:pPr>
        <w:tabs>
          <w:tab w:val="num" w:pos="3283"/>
        </w:tabs>
        <w:ind w:left="3283" w:hanging="360"/>
      </w:pPr>
    </w:lvl>
    <w:lvl w:ilvl="5" w:tplc="04090005">
      <w:start w:val="1"/>
      <w:numFmt w:val="decimal"/>
      <w:lvlText w:val="%6."/>
      <w:lvlJc w:val="left"/>
      <w:pPr>
        <w:tabs>
          <w:tab w:val="num" w:pos="4003"/>
        </w:tabs>
        <w:ind w:left="4003" w:hanging="360"/>
      </w:pPr>
    </w:lvl>
    <w:lvl w:ilvl="6" w:tplc="04090001">
      <w:start w:val="1"/>
      <w:numFmt w:val="decimal"/>
      <w:lvlText w:val="%7."/>
      <w:lvlJc w:val="left"/>
      <w:pPr>
        <w:tabs>
          <w:tab w:val="num" w:pos="4723"/>
        </w:tabs>
        <w:ind w:left="4723" w:hanging="360"/>
      </w:pPr>
    </w:lvl>
    <w:lvl w:ilvl="7" w:tplc="04090003">
      <w:start w:val="1"/>
      <w:numFmt w:val="decimal"/>
      <w:lvlText w:val="%8."/>
      <w:lvlJc w:val="left"/>
      <w:pPr>
        <w:tabs>
          <w:tab w:val="num" w:pos="5443"/>
        </w:tabs>
        <w:ind w:left="5443" w:hanging="360"/>
      </w:pPr>
    </w:lvl>
    <w:lvl w:ilvl="8" w:tplc="04090005">
      <w:start w:val="1"/>
      <w:numFmt w:val="decimal"/>
      <w:lvlText w:val="%9."/>
      <w:lvlJc w:val="left"/>
      <w:pPr>
        <w:tabs>
          <w:tab w:val="num" w:pos="6163"/>
        </w:tabs>
        <w:ind w:left="6163" w:hanging="360"/>
      </w:pPr>
    </w:lvl>
  </w:abstractNum>
  <w:abstractNum w:abstractNumId="40">
    <w:nsid w:val="79D4172F"/>
    <w:multiLevelType w:val="multilevel"/>
    <w:tmpl w:val="5C0233A8"/>
    <w:lvl w:ilvl="0">
      <w:start w:val="1"/>
      <w:numFmt w:val="bullet"/>
      <w:lvlText w:val="o"/>
      <w:lvlJc w:val="left"/>
      <w:pPr>
        <w:tabs>
          <w:tab w:val="num" w:pos="0"/>
        </w:tabs>
        <w:ind w:left="1530" w:hanging="360"/>
      </w:pPr>
      <w:rPr>
        <w:rFonts w:ascii="Courier New" w:hAnsi="Courier New" w:cs="Courier New"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nsid w:val="79E649FD"/>
    <w:multiLevelType w:val="hybridMultilevel"/>
    <w:tmpl w:val="75968FAC"/>
    <w:lvl w:ilvl="0" w:tplc="E3F278FA">
      <w:start w:val="1"/>
      <w:numFmt w:val="bullet"/>
      <w:lvlText w:val="₋"/>
      <w:lvlJc w:val="left"/>
      <w:pPr>
        <w:tabs>
          <w:tab w:val="num" w:pos="1288"/>
        </w:tabs>
        <w:ind w:left="1288" w:hanging="360"/>
      </w:pPr>
      <w:rPr>
        <w:rFonts w:ascii="Calibri" w:hAnsi="Calibri" w:hint="default"/>
      </w:rPr>
    </w:lvl>
    <w:lvl w:ilvl="1" w:tplc="04070003">
      <w:start w:val="1"/>
      <w:numFmt w:val="bullet"/>
      <w:lvlText w:val="o"/>
      <w:lvlJc w:val="left"/>
      <w:pPr>
        <w:tabs>
          <w:tab w:val="num" w:pos="2008"/>
        </w:tabs>
        <w:ind w:left="2008" w:hanging="360"/>
      </w:pPr>
      <w:rPr>
        <w:rFonts w:ascii="Courier New" w:hAnsi="Courier New" w:cs="Courier New" w:hint="default"/>
      </w:rPr>
    </w:lvl>
    <w:lvl w:ilvl="2" w:tplc="04070005" w:tentative="1">
      <w:start w:val="1"/>
      <w:numFmt w:val="bullet"/>
      <w:lvlText w:val=""/>
      <w:lvlJc w:val="left"/>
      <w:pPr>
        <w:tabs>
          <w:tab w:val="num" w:pos="2728"/>
        </w:tabs>
        <w:ind w:left="2728" w:hanging="360"/>
      </w:pPr>
      <w:rPr>
        <w:rFonts w:ascii="Wingdings" w:hAnsi="Wingdings" w:hint="default"/>
      </w:rPr>
    </w:lvl>
    <w:lvl w:ilvl="3" w:tplc="04070001" w:tentative="1">
      <w:start w:val="1"/>
      <w:numFmt w:val="bullet"/>
      <w:lvlText w:val=""/>
      <w:lvlJc w:val="left"/>
      <w:pPr>
        <w:tabs>
          <w:tab w:val="num" w:pos="3448"/>
        </w:tabs>
        <w:ind w:left="3448" w:hanging="360"/>
      </w:pPr>
      <w:rPr>
        <w:rFonts w:ascii="Symbol" w:hAnsi="Symbol" w:hint="default"/>
      </w:rPr>
    </w:lvl>
    <w:lvl w:ilvl="4" w:tplc="04070003" w:tentative="1">
      <w:start w:val="1"/>
      <w:numFmt w:val="bullet"/>
      <w:lvlText w:val="o"/>
      <w:lvlJc w:val="left"/>
      <w:pPr>
        <w:tabs>
          <w:tab w:val="num" w:pos="4168"/>
        </w:tabs>
        <w:ind w:left="4168" w:hanging="360"/>
      </w:pPr>
      <w:rPr>
        <w:rFonts w:ascii="Courier New" w:hAnsi="Courier New" w:cs="Courier New" w:hint="default"/>
      </w:rPr>
    </w:lvl>
    <w:lvl w:ilvl="5" w:tplc="04070005" w:tentative="1">
      <w:start w:val="1"/>
      <w:numFmt w:val="bullet"/>
      <w:lvlText w:val=""/>
      <w:lvlJc w:val="left"/>
      <w:pPr>
        <w:tabs>
          <w:tab w:val="num" w:pos="4888"/>
        </w:tabs>
        <w:ind w:left="4888" w:hanging="360"/>
      </w:pPr>
      <w:rPr>
        <w:rFonts w:ascii="Wingdings" w:hAnsi="Wingdings" w:hint="default"/>
      </w:rPr>
    </w:lvl>
    <w:lvl w:ilvl="6" w:tplc="04070001" w:tentative="1">
      <w:start w:val="1"/>
      <w:numFmt w:val="bullet"/>
      <w:lvlText w:val=""/>
      <w:lvlJc w:val="left"/>
      <w:pPr>
        <w:tabs>
          <w:tab w:val="num" w:pos="5608"/>
        </w:tabs>
        <w:ind w:left="5608" w:hanging="360"/>
      </w:pPr>
      <w:rPr>
        <w:rFonts w:ascii="Symbol" w:hAnsi="Symbol" w:hint="default"/>
      </w:rPr>
    </w:lvl>
    <w:lvl w:ilvl="7" w:tplc="04070003" w:tentative="1">
      <w:start w:val="1"/>
      <w:numFmt w:val="bullet"/>
      <w:lvlText w:val="o"/>
      <w:lvlJc w:val="left"/>
      <w:pPr>
        <w:tabs>
          <w:tab w:val="num" w:pos="6328"/>
        </w:tabs>
        <w:ind w:left="6328" w:hanging="360"/>
      </w:pPr>
      <w:rPr>
        <w:rFonts w:ascii="Courier New" w:hAnsi="Courier New" w:cs="Courier New" w:hint="default"/>
      </w:rPr>
    </w:lvl>
    <w:lvl w:ilvl="8" w:tplc="04070005" w:tentative="1">
      <w:start w:val="1"/>
      <w:numFmt w:val="bullet"/>
      <w:lvlText w:val=""/>
      <w:lvlJc w:val="left"/>
      <w:pPr>
        <w:tabs>
          <w:tab w:val="num" w:pos="7048"/>
        </w:tabs>
        <w:ind w:left="7048" w:hanging="360"/>
      </w:pPr>
      <w:rPr>
        <w:rFonts w:ascii="Wingdings" w:hAnsi="Wingdings" w:hint="default"/>
      </w:rPr>
    </w:lvl>
  </w:abstractNum>
  <w:abstractNum w:abstractNumId="42">
    <w:nsid w:val="7B123904"/>
    <w:multiLevelType w:val="hybridMultilevel"/>
    <w:tmpl w:val="34A64A58"/>
    <w:lvl w:ilvl="0" w:tplc="6C5227EA">
      <w:numFmt w:val="bullet"/>
      <w:lvlText w:val="-"/>
      <w:lvlJc w:val="left"/>
      <w:pPr>
        <w:ind w:left="360" w:hanging="360"/>
      </w:pPr>
      <w:rPr>
        <w:rFonts w:ascii="Calibri" w:eastAsiaTheme="minorHAnsi" w:hAnsi="Calibri" w:cstheme="minorBidi" w:hint="default"/>
        <w:sz w:val="28"/>
      </w:rPr>
    </w:lvl>
    <w:lvl w:ilvl="1" w:tplc="04180019">
      <w:start w:val="1"/>
      <w:numFmt w:val="lowerLetter"/>
      <w:lvlText w:val="%2."/>
      <w:lvlJc w:val="left"/>
      <w:pPr>
        <w:ind w:left="1079" w:hanging="360"/>
      </w:pPr>
    </w:lvl>
    <w:lvl w:ilvl="2" w:tplc="0418001B" w:tentative="1">
      <w:start w:val="1"/>
      <w:numFmt w:val="lowerRoman"/>
      <w:lvlText w:val="%3."/>
      <w:lvlJc w:val="right"/>
      <w:pPr>
        <w:ind w:left="1799" w:hanging="180"/>
      </w:pPr>
    </w:lvl>
    <w:lvl w:ilvl="3" w:tplc="0418000F" w:tentative="1">
      <w:start w:val="1"/>
      <w:numFmt w:val="decimal"/>
      <w:lvlText w:val="%4."/>
      <w:lvlJc w:val="left"/>
      <w:pPr>
        <w:ind w:left="2519" w:hanging="360"/>
      </w:pPr>
    </w:lvl>
    <w:lvl w:ilvl="4" w:tplc="04180019" w:tentative="1">
      <w:start w:val="1"/>
      <w:numFmt w:val="lowerLetter"/>
      <w:lvlText w:val="%5."/>
      <w:lvlJc w:val="left"/>
      <w:pPr>
        <w:ind w:left="3239" w:hanging="360"/>
      </w:pPr>
    </w:lvl>
    <w:lvl w:ilvl="5" w:tplc="0418001B" w:tentative="1">
      <w:start w:val="1"/>
      <w:numFmt w:val="lowerRoman"/>
      <w:lvlText w:val="%6."/>
      <w:lvlJc w:val="right"/>
      <w:pPr>
        <w:ind w:left="3959" w:hanging="180"/>
      </w:pPr>
    </w:lvl>
    <w:lvl w:ilvl="6" w:tplc="0418000F" w:tentative="1">
      <w:start w:val="1"/>
      <w:numFmt w:val="decimal"/>
      <w:lvlText w:val="%7."/>
      <w:lvlJc w:val="left"/>
      <w:pPr>
        <w:ind w:left="4679" w:hanging="360"/>
      </w:pPr>
    </w:lvl>
    <w:lvl w:ilvl="7" w:tplc="04180019" w:tentative="1">
      <w:start w:val="1"/>
      <w:numFmt w:val="lowerLetter"/>
      <w:lvlText w:val="%8."/>
      <w:lvlJc w:val="left"/>
      <w:pPr>
        <w:ind w:left="5399" w:hanging="360"/>
      </w:pPr>
    </w:lvl>
    <w:lvl w:ilvl="8" w:tplc="0418001B" w:tentative="1">
      <w:start w:val="1"/>
      <w:numFmt w:val="lowerRoman"/>
      <w:lvlText w:val="%9."/>
      <w:lvlJc w:val="right"/>
      <w:pPr>
        <w:ind w:left="6119" w:hanging="180"/>
      </w:pPr>
    </w:lvl>
  </w:abstractNum>
  <w:abstractNum w:abstractNumId="43">
    <w:nsid w:val="7D241F91"/>
    <w:multiLevelType w:val="hybridMultilevel"/>
    <w:tmpl w:val="46E430A4"/>
    <w:lvl w:ilvl="0" w:tplc="8DDCD354">
      <w:start w:val="65535"/>
      <w:numFmt w:val="bullet"/>
      <w:lvlText w:val="-"/>
      <w:lvlJc w:val="left"/>
      <w:pPr>
        <w:ind w:left="1440" w:hanging="360"/>
      </w:pPr>
      <w:rPr>
        <w:rFonts w:ascii="Arial"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EB9578D"/>
    <w:multiLevelType w:val="hybridMultilevel"/>
    <w:tmpl w:val="3FAC2094"/>
    <w:lvl w:ilvl="0" w:tplc="0409000B">
      <w:start w:val="1"/>
      <w:numFmt w:val="bullet"/>
      <w:lvlText w:val=""/>
      <w:lvlJc w:val="left"/>
      <w:pPr>
        <w:ind w:left="1108" w:hanging="360"/>
      </w:pPr>
      <w:rPr>
        <w:rFonts w:ascii="Wingdings" w:hAnsi="Wingdings" w:hint="default"/>
      </w:rPr>
    </w:lvl>
    <w:lvl w:ilvl="1" w:tplc="04180003" w:tentative="1">
      <w:start w:val="1"/>
      <w:numFmt w:val="bullet"/>
      <w:lvlText w:val="o"/>
      <w:lvlJc w:val="left"/>
      <w:pPr>
        <w:ind w:left="1828" w:hanging="360"/>
      </w:pPr>
      <w:rPr>
        <w:rFonts w:ascii="Courier New" w:hAnsi="Courier New" w:cs="Courier New" w:hint="default"/>
      </w:rPr>
    </w:lvl>
    <w:lvl w:ilvl="2" w:tplc="04180005" w:tentative="1">
      <w:start w:val="1"/>
      <w:numFmt w:val="bullet"/>
      <w:lvlText w:val=""/>
      <w:lvlJc w:val="left"/>
      <w:pPr>
        <w:ind w:left="2548" w:hanging="360"/>
      </w:pPr>
      <w:rPr>
        <w:rFonts w:ascii="Wingdings" w:hAnsi="Wingdings" w:hint="default"/>
      </w:rPr>
    </w:lvl>
    <w:lvl w:ilvl="3" w:tplc="04180001" w:tentative="1">
      <w:start w:val="1"/>
      <w:numFmt w:val="bullet"/>
      <w:lvlText w:val=""/>
      <w:lvlJc w:val="left"/>
      <w:pPr>
        <w:ind w:left="3268" w:hanging="360"/>
      </w:pPr>
      <w:rPr>
        <w:rFonts w:ascii="Symbol" w:hAnsi="Symbol" w:hint="default"/>
      </w:rPr>
    </w:lvl>
    <w:lvl w:ilvl="4" w:tplc="04180003" w:tentative="1">
      <w:start w:val="1"/>
      <w:numFmt w:val="bullet"/>
      <w:lvlText w:val="o"/>
      <w:lvlJc w:val="left"/>
      <w:pPr>
        <w:ind w:left="3988" w:hanging="360"/>
      </w:pPr>
      <w:rPr>
        <w:rFonts w:ascii="Courier New" w:hAnsi="Courier New" w:cs="Courier New" w:hint="default"/>
      </w:rPr>
    </w:lvl>
    <w:lvl w:ilvl="5" w:tplc="04180005" w:tentative="1">
      <w:start w:val="1"/>
      <w:numFmt w:val="bullet"/>
      <w:lvlText w:val=""/>
      <w:lvlJc w:val="left"/>
      <w:pPr>
        <w:ind w:left="4708" w:hanging="360"/>
      </w:pPr>
      <w:rPr>
        <w:rFonts w:ascii="Wingdings" w:hAnsi="Wingdings" w:hint="default"/>
      </w:rPr>
    </w:lvl>
    <w:lvl w:ilvl="6" w:tplc="04180001" w:tentative="1">
      <w:start w:val="1"/>
      <w:numFmt w:val="bullet"/>
      <w:lvlText w:val=""/>
      <w:lvlJc w:val="left"/>
      <w:pPr>
        <w:ind w:left="5428" w:hanging="360"/>
      </w:pPr>
      <w:rPr>
        <w:rFonts w:ascii="Symbol" w:hAnsi="Symbol" w:hint="default"/>
      </w:rPr>
    </w:lvl>
    <w:lvl w:ilvl="7" w:tplc="04180003" w:tentative="1">
      <w:start w:val="1"/>
      <w:numFmt w:val="bullet"/>
      <w:lvlText w:val="o"/>
      <w:lvlJc w:val="left"/>
      <w:pPr>
        <w:ind w:left="6148" w:hanging="360"/>
      </w:pPr>
      <w:rPr>
        <w:rFonts w:ascii="Courier New" w:hAnsi="Courier New" w:cs="Courier New" w:hint="default"/>
      </w:rPr>
    </w:lvl>
    <w:lvl w:ilvl="8" w:tplc="04180005" w:tentative="1">
      <w:start w:val="1"/>
      <w:numFmt w:val="bullet"/>
      <w:lvlText w:val=""/>
      <w:lvlJc w:val="left"/>
      <w:pPr>
        <w:ind w:left="6868" w:hanging="360"/>
      </w:pPr>
      <w:rPr>
        <w:rFonts w:ascii="Wingdings" w:hAnsi="Wingdings" w:hint="default"/>
      </w:rPr>
    </w:lvl>
  </w:abstractNum>
  <w:num w:numId="1">
    <w:abstractNumId w:val="34"/>
  </w:num>
  <w:num w:numId="2">
    <w:abstractNumId w:val="40"/>
  </w:num>
  <w:num w:numId="3">
    <w:abstractNumId w:val="11"/>
  </w:num>
  <w:num w:numId="4">
    <w:abstractNumId w:val="22"/>
  </w:num>
  <w:num w:numId="5">
    <w:abstractNumId w:val="6"/>
  </w:num>
  <w:num w:numId="6">
    <w:abstractNumId w:val="13"/>
  </w:num>
  <w:num w:numId="7">
    <w:abstractNumId w:val="21"/>
  </w:num>
  <w:num w:numId="8">
    <w:abstractNumId w:val="12"/>
  </w:num>
  <w:num w:numId="9">
    <w:abstractNumId w:val="16"/>
  </w:num>
  <w:num w:numId="10">
    <w:abstractNumId w:val="37"/>
  </w:num>
  <w:num w:numId="11">
    <w:abstractNumId w:val="3"/>
  </w:num>
  <w:num w:numId="12">
    <w:abstractNumId w:val="27"/>
  </w:num>
  <w:num w:numId="13">
    <w:abstractNumId w:val="8"/>
  </w:num>
  <w:num w:numId="14">
    <w:abstractNumId w:val="15"/>
  </w:num>
  <w:num w:numId="15">
    <w:abstractNumId w:val="17"/>
  </w:num>
  <w:num w:numId="16">
    <w:abstractNumId w:val="5"/>
  </w:num>
  <w:num w:numId="17">
    <w:abstractNumId w:val="23"/>
  </w:num>
  <w:num w:numId="18">
    <w:abstractNumId w:val="4"/>
  </w:num>
  <w:num w:numId="19">
    <w:abstractNumId w:val="18"/>
  </w:num>
  <w:num w:numId="20">
    <w:abstractNumId w:val="28"/>
  </w:num>
  <w:num w:numId="21">
    <w:abstractNumId w:val="25"/>
  </w:num>
  <w:num w:numId="22">
    <w:abstractNumId w:val="41"/>
  </w:num>
  <w:num w:numId="23">
    <w:abstractNumId w:val="39"/>
  </w:num>
  <w:num w:numId="24">
    <w:abstractNumId w:val="1"/>
    <w:lvlOverride w:ilvl="0">
      <w:lvl w:ilvl="0">
        <w:numFmt w:val="bullet"/>
        <w:lvlText w:val="-"/>
        <w:legacy w:legacy="1" w:legacySpace="0" w:legacyIndent="149"/>
        <w:lvlJc w:val="left"/>
        <w:pPr>
          <w:ind w:left="0" w:firstLine="0"/>
        </w:pPr>
        <w:rPr>
          <w:rFonts w:ascii="Arial" w:hAnsi="Arial" w:cs="Arial" w:hint="default"/>
        </w:rPr>
      </w:lvl>
    </w:lvlOverride>
  </w:num>
  <w:num w:numId="25">
    <w:abstractNumId w:val="1"/>
    <w:lvlOverride w:ilvl="0">
      <w:lvl w:ilvl="0">
        <w:numFmt w:val="bullet"/>
        <w:lvlText w:val="-"/>
        <w:legacy w:legacy="1" w:legacySpace="0" w:legacyIndent="144"/>
        <w:lvlJc w:val="left"/>
        <w:pPr>
          <w:ind w:left="0" w:firstLine="0"/>
        </w:pPr>
        <w:rPr>
          <w:rFonts w:ascii="Arial" w:hAnsi="Arial" w:cs="Arial" w:hint="default"/>
        </w:rPr>
      </w:lvl>
    </w:lvlOverride>
  </w:num>
  <w:num w:numId="26">
    <w:abstractNumId w:val="31"/>
  </w:num>
  <w:num w:numId="27">
    <w:abstractNumId w:val="7"/>
  </w:num>
  <w:num w:numId="28">
    <w:abstractNumId w:val="14"/>
  </w:num>
  <w:num w:numId="29">
    <w:abstractNumId w:val="26"/>
  </w:num>
  <w:num w:numId="30">
    <w:abstractNumId w:val="30"/>
  </w:num>
  <w:num w:numId="31">
    <w:abstractNumId w:val="44"/>
  </w:num>
  <w:num w:numId="32">
    <w:abstractNumId w:val="2"/>
  </w:num>
  <w:num w:numId="33">
    <w:abstractNumId w:val="38"/>
  </w:num>
  <w:num w:numId="34">
    <w:abstractNumId w:val="42"/>
  </w:num>
  <w:num w:numId="35">
    <w:abstractNumId w:val="29"/>
  </w:num>
  <w:num w:numId="36">
    <w:abstractNumId w:val="0"/>
  </w:num>
  <w:num w:numId="37">
    <w:abstractNumId w:val="35"/>
  </w:num>
  <w:num w:numId="38">
    <w:abstractNumId w:val="19"/>
  </w:num>
  <w:num w:numId="39">
    <w:abstractNumId w:val="36"/>
  </w:num>
  <w:num w:numId="40">
    <w:abstractNumId w:val="32"/>
  </w:num>
  <w:num w:numId="41">
    <w:abstractNumId w:val="43"/>
  </w:num>
  <w:num w:numId="42">
    <w:abstractNumId w:val="10"/>
  </w:num>
  <w:num w:numId="43">
    <w:abstractNumId w:val="9"/>
  </w:num>
  <w:num w:numId="44">
    <w:abstractNumId w:val="20"/>
  </w:num>
  <w:num w:numId="45">
    <w:abstractNumId w:val="24"/>
  </w:num>
  <w:num w:numId="46">
    <w:abstractNumId w:val="33"/>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autoHyphenation/>
  <w:hyphenationZone w:val="425"/>
  <w:drawingGridHorizontalSpacing w:val="120"/>
  <w:displayHorizontalDrawingGridEvery w:val="2"/>
  <w:characterSpacingControl w:val="doNotCompress"/>
  <w:hdrShapeDefaults>
    <o:shapedefaults v:ext="edit" spidmax="30722"/>
  </w:hdrShapeDefaults>
  <w:footnotePr>
    <w:footnote w:id="-1"/>
    <w:footnote w:id="0"/>
  </w:footnotePr>
  <w:endnotePr>
    <w:endnote w:id="-1"/>
    <w:endnote w:id="0"/>
  </w:endnotePr>
  <w:compat/>
  <w:rsids>
    <w:rsidRoot w:val="00A75CDC"/>
    <w:rsid w:val="00022402"/>
    <w:rsid w:val="00093732"/>
    <w:rsid w:val="00127111"/>
    <w:rsid w:val="00132B3E"/>
    <w:rsid w:val="00210813"/>
    <w:rsid w:val="00211BAF"/>
    <w:rsid w:val="00212799"/>
    <w:rsid w:val="00242B82"/>
    <w:rsid w:val="00242FDE"/>
    <w:rsid w:val="00246757"/>
    <w:rsid w:val="002728B5"/>
    <w:rsid w:val="002A5EE1"/>
    <w:rsid w:val="002D2563"/>
    <w:rsid w:val="002F64A4"/>
    <w:rsid w:val="003120E4"/>
    <w:rsid w:val="00320D31"/>
    <w:rsid w:val="00320F19"/>
    <w:rsid w:val="00330542"/>
    <w:rsid w:val="00333E96"/>
    <w:rsid w:val="00335AC9"/>
    <w:rsid w:val="00341C1A"/>
    <w:rsid w:val="003574B7"/>
    <w:rsid w:val="003A77BC"/>
    <w:rsid w:val="003B54E1"/>
    <w:rsid w:val="003D51CD"/>
    <w:rsid w:val="00435D04"/>
    <w:rsid w:val="004439E5"/>
    <w:rsid w:val="00444CB5"/>
    <w:rsid w:val="004556C6"/>
    <w:rsid w:val="00460905"/>
    <w:rsid w:val="004633C1"/>
    <w:rsid w:val="004739E0"/>
    <w:rsid w:val="00481A11"/>
    <w:rsid w:val="00483DF9"/>
    <w:rsid w:val="00497E55"/>
    <w:rsid w:val="004A12F7"/>
    <w:rsid w:val="004B48F1"/>
    <w:rsid w:val="00511AC6"/>
    <w:rsid w:val="00531946"/>
    <w:rsid w:val="00585713"/>
    <w:rsid w:val="00596C46"/>
    <w:rsid w:val="005A6A4E"/>
    <w:rsid w:val="005C237F"/>
    <w:rsid w:val="005E40F8"/>
    <w:rsid w:val="005F50BD"/>
    <w:rsid w:val="00623D36"/>
    <w:rsid w:val="00627DC0"/>
    <w:rsid w:val="00644935"/>
    <w:rsid w:val="00652FF8"/>
    <w:rsid w:val="006A3104"/>
    <w:rsid w:val="006B4C93"/>
    <w:rsid w:val="006C1D2E"/>
    <w:rsid w:val="006C5B13"/>
    <w:rsid w:val="006E046C"/>
    <w:rsid w:val="006F655B"/>
    <w:rsid w:val="007507C4"/>
    <w:rsid w:val="007562C5"/>
    <w:rsid w:val="00787CD9"/>
    <w:rsid w:val="007B22A8"/>
    <w:rsid w:val="007B659D"/>
    <w:rsid w:val="007C4254"/>
    <w:rsid w:val="007F0AB3"/>
    <w:rsid w:val="008013F0"/>
    <w:rsid w:val="008148DB"/>
    <w:rsid w:val="00821161"/>
    <w:rsid w:val="00841A47"/>
    <w:rsid w:val="00842767"/>
    <w:rsid w:val="008528AB"/>
    <w:rsid w:val="008B1A90"/>
    <w:rsid w:val="008C35E3"/>
    <w:rsid w:val="008E239D"/>
    <w:rsid w:val="008E595C"/>
    <w:rsid w:val="00920CF0"/>
    <w:rsid w:val="00942B72"/>
    <w:rsid w:val="0096339A"/>
    <w:rsid w:val="009B1E14"/>
    <w:rsid w:val="009B2AB3"/>
    <w:rsid w:val="009B4A53"/>
    <w:rsid w:val="009D21E4"/>
    <w:rsid w:val="009F466B"/>
    <w:rsid w:val="00A0265B"/>
    <w:rsid w:val="00A066B7"/>
    <w:rsid w:val="00A337CB"/>
    <w:rsid w:val="00A51848"/>
    <w:rsid w:val="00A75CDC"/>
    <w:rsid w:val="00AC0D73"/>
    <w:rsid w:val="00AF27BB"/>
    <w:rsid w:val="00B1127C"/>
    <w:rsid w:val="00B308B6"/>
    <w:rsid w:val="00B371DD"/>
    <w:rsid w:val="00B8446D"/>
    <w:rsid w:val="00B932A1"/>
    <w:rsid w:val="00B9752C"/>
    <w:rsid w:val="00BA302F"/>
    <w:rsid w:val="00BB59C0"/>
    <w:rsid w:val="00C07737"/>
    <w:rsid w:val="00C43DAB"/>
    <w:rsid w:val="00C61B39"/>
    <w:rsid w:val="00CA6C73"/>
    <w:rsid w:val="00CC7035"/>
    <w:rsid w:val="00CF0782"/>
    <w:rsid w:val="00D1641A"/>
    <w:rsid w:val="00D26177"/>
    <w:rsid w:val="00D70C7B"/>
    <w:rsid w:val="00D76447"/>
    <w:rsid w:val="00D838A2"/>
    <w:rsid w:val="00D90EB3"/>
    <w:rsid w:val="00DB3E6B"/>
    <w:rsid w:val="00DF0C69"/>
    <w:rsid w:val="00E01B49"/>
    <w:rsid w:val="00E06DF9"/>
    <w:rsid w:val="00E22BF3"/>
    <w:rsid w:val="00E6445E"/>
    <w:rsid w:val="00E74802"/>
    <w:rsid w:val="00EC294A"/>
    <w:rsid w:val="00ED085C"/>
    <w:rsid w:val="00ED2495"/>
    <w:rsid w:val="00ED71EA"/>
    <w:rsid w:val="00EE5DB7"/>
    <w:rsid w:val="00F104CE"/>
    <w:rsid w:val="00F10BF4"/>
    <w:rsid w:val="00F13183"/>
    <w:rsid w:val="00F31C2C"/>
    <w:rsid w:val="00F42E84"/>
    <w:rsid w:val="00F64448"/>
    <w:rsid w:val="00F705CD"/>
    <w:rsid w:val="00F80A30"/>
    <w:rsid w:val="00F974EA"/>
    <w:rsid w:val="00FB6508"/>
    <w:rsid w:val="00FC3422"/>
    <w:rsid w:val="00FE0E23"/>
    <w:rsid w:val="00FF38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A25"/>
    <w:pPr>
      <w:spacing w:after="160" w:line="259" w:lineRule="auto"/>
    </w:pPr>
  </w:style>
  <w:style w:type="paragraph" w:styleId="Titlu2">
    <w:name w:val="heading 2"/>
    <w:basedOn w:val="Normal"/>
    <w:next w:val="Normal"/>
    <w:link w:val="Titlu2Caracter"/>
    <w:uiPriority w:val="9"/>
    <w:semiHidden/>
    <w:unhideWhenUsed/>
    <w:qFormat/>
    <w:rsid w:val="00623D3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itlu3">
    <w:name w:val="heading 3"/>
    <w:basedOn w:val="Normal"/>
    <w:next w:val="Normal"/>
    <w:link w:val="Titlu3Caracter"/>
    <w:uiPriority w:val="9"/>
    <w:semiHidden/>
    <w:unhideWhenUsed/>
    <w:qFormat/>
    <w:rsid w:val="00C43DAB"/>
    <w:pPr>
      <w:keepNext/>
      <w:keepLines/>
      <w:spacing w:before="200" w:after="0"/>
      <w:outlineLvl w:val="2"/>
    </w:pPr>
    <w:rPr>
      <w:rFonts w:asciiTheme="majorHAnsi" w:eastAsiaTheme="majorEastAsia" w:hAnsiTheme="majorHAnsi" w:cstheme="majorBidi"/>
      <w:b/>
      <w:bCs/>
      <w:color w:val="4472C4" w:themeColor="accent1"/>
    </w:rPr>
  </w:style>
  <w:style w:type="paragraph" w:styleId="Titlu4">
    <w:name w:val="heading 4"/>
    <w:basedOn w:val="Normal"/>
    <w:link w:val="Titlu4Caracter"/>
    <w:uiPriority w:val="9"/>
    <w:qFormat/>
    <w:rsid w:val="00933981"/>
    <w:pPr>
      <w:spacing w:beforeAutospacing="1" w:afterAutospacing="1" w:line="240" w:lineRule="auto"/>
      <w:outlineLvl w:val="3"/>
    </w:pPr>
    <w:rPr>
      <w:rFonts w:ascii="Times New Roman" w:eastAsia="Times New Roman" w:hAnsi="Times New Roman" w:cs="Times New Roman"/>
      <w:b/>
      <w:bCs/>
      <w:sz w:val="24"/>
      <w:szCs w:val="24"/>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semiHidden/>
    <w:rsid w:val="00623D36"/>
    <w:rPr>
      <w:rFonts w:asciiTheme="majorHAnsi" w:eastAsiaTheme="majorEastAsia" w:hAnsiTheme="majorHAnsi" w:cstheme="majorBidi"/>
      <w:b/>
      <w:bCs/>
      <w:color w:val="4472C4" w:themeColor="accent1"/>
      <w:sz w:val="26"/>
      <w:szCs w:val="26"/>
    </w:rPr>
  </w:style>
  <w:style w:type="character" w:customStyle="1" w:styleId="Titlu3Caracter">
    <w:name w:val="Titlu 3 Caracter"/>
    <w:basedOn w:val="Fontdeparagrafimplicit"/>
    <w:link w:val="Titlu3"/>
    <w:uiPriority w:val="9"/>
    <w:semiHidden/>
    <w:rsid w:val="00C43DAB"/>
    <w:rPr>
      <w:rFonts w:asciiTheme="majorHAnsi" w:eastAsiaTheme="majorEastAsia" w:hAnsiTheme="majorHAnsi" w:cstheme="majorBidi"/>
      <w:b/>
      <w:bCs/>
      <w:color w:val="4472C4" w:themeColor="accent1"/>
    </w:rPr>
  </w:style>
  <w:style w:type="character" w:customStyle="1" w:styleId="Titlu4Caracter">
    <w:name w:val="Titlu 4 Caracter"/>
    <w:basedOn w:val="Fontdeparagrafimplicit"/>
    <w:link w:val="Titlu4"/>
    <w:uiPriority w:val="9"/>
    <w:qFormat/>
    <w:rsid w:val="00933981"/>
    <w:rPr>
      <w:rFonts w:ascii="Times New Roman" w:eastAsia="Times New Roman" w:hAnsi="Times New Roman" w:cs="Times New Roman"/>
      <w:b/>
      <w:bCs/>
      <w:sz w:val="24"/>
      <w:szCs w:val="24"/>
      <w:lang w:eastAsia="ro-RO"/>
    </w:rPr>
  </w:style>
  <w:style w:type="character" w:styleId="Hyperlink">
    <w:name w:val="Hyperlink"/>
    <w:basedOn w:val="Fontdeparagrafimplicit"/>
    <w:uiPriority w:val="99"/>
    <w:unhideWhenUsed/>
    <w:rsid w:val="00933981"/>
    <w:rPr>
      <w:color w:val="0000FF"/>
      <w:u w:val="single"/>
    </w:rPr>
  </w:style>
  <w:style w:type="character" w:customStyle="1" w:styleId="subtitle1">
    <w:name w:val="subtitle1"/>
    <w:basedOn w:val="Fontdeparagrafimplicit"/>
    <w:qFormat/>
    <w:rsid w:val="00933981"/>
    <w:rPr>
      <w:rFonts w:ascii="Arial" w:hAnsi="Arial" w:cs="Arial"/>
      <w:b/>
      <w:bCs/>
      <w:color w:val="006666"/>
      <w:sz w:val="24"/>
      <w:szCs w:val="24"/>
    </w:rPr>
  </w:style>
  <w:style w:type="character" w:customStyle="1" w:styleId="UnresolvedMention">
    <w:name w:val="Unresolved Mention"/>
    <w:basedOn w:val="Fontdeparagrafimplicit"/>
    <w:uiPriority w:val="99"/>
    <w:semiHidden/>
    <w:unhideWhenUsed/>
    <w:qFormat/>
    <w:rsid w:val="00933981"/>
    <w:rPr>
      <w:color w:val="605E5C"/>
      <w:shd w:val="clear" w:color="auto" w:fill="E1DFDD"/>
    </w:rPr>
  </w:style>
  <w:style w:type="character" w:customStyle="1" w:styleId="ListparagrafCaracter">
    <w:name w:val="Listă paragraf Caracter"/>
    <w:link w:val="Listparagraf"/>
    <w:qFormat/>
    <w:rsid w:val="00BD3BAD"/>
  </w:style>
  <w:style w:type="paragraph" w:styleId="Listparagraf">
    <w:name w:val="List Paragraph"/>
    <w:basedOn w:val="Normal"/>
    <w:link w:val="ListparagrafCaracter"/>
    <w:uiPriority w:val="34"/>
    <w:qFormat/>
    <w:rsid w:val="00933981"/>
    <w:pPr>
      <w:ind w:left="720"/>
      <w:contextualSpacing/>
    </w:pPr>
  </w:style>
  <w:style w:type="character" w:customStyle="1" w:styleId="CorptextCaracter">
    <w:name w:val="Corp text Caracter"/>
    <w:basedOn w:val="Fontdeparagrafimplicit"/>
    <w:link w:val="Corptext"/>
    <w:qFormat/>
    <w:rsid w:val="00923D86"/>
    <w:rPr>
      <w:rFonts w:ascii="Arial" w:eastAsia="Times New Roman" w:hAnsi="Arial" w:cs="Times New Roman"/>
      <w:b/>
      <w:smallCaps/>
      <w:sz w:val="28"/>
      <w:szCs w:val="20"/>
      <w:lang w:val="en-AU" w:eastAsia="ar-SA"/>
    </w:rPr>
  </w:style>
  <w:style w:type="paragraph" w:styleId="Corptext">
    <w:name w:val="Body Text"/>
    <w:basedOn w:val="Normal"/>
    <w:link w:val="CorptextCaracter"/>
    <w:rsid w:val="00923D86"/>
    <w:pPr>
      <w:spacing w:after="0" w:line="240" w:lineRule="auto"/>
      <w:jc w:val="both"/>
    </w:pPr>
    <w:rPr>
      <w:rFonts w:ascii="Arial" w:eastAsia="Times New Roman" w:hAnsi="Arial" w:cs="Times New Roman"/>
      <w:b/>
      <w:smallCaps/>
      <w:sz w:val="28"/>
      <w:szCs w:val="20"/>
      <w:lang w:val="en-AU" w:eastAsia="ar-SA"/>
    </w:rPr>
  </w:style>
  <w:style w:type="character" w:customStyle="1" w:styleId="TextnBalonCaracter">
    <w:name w:val="Text în Balon Caracter"/>
    <w:basedOn w:val="Fontdeparagrafimplicit"/>
    <w:link w:val="TextnBalon"/>
    <w:uiPriority w:val="99"/>
    <w:semiHidden/>
    <w:qFormat/>
    <w:rsid w:val="00955712"/>
    <w:rPr>
      <w:rFonts w:ascii="Tahoma" w:hAnsi="Tahoma" w:cs="Tahoma"/>
      <w:sz w:val="16"/>
      <w:szCs w:val="16"/>
    </w:rPr>
  </w:style>
  <w:style w:type="paragraph" w:styleId="TextnBalon">
    <w:name w:val="Balloon Text"/>
    <w:basedOn w:val="Normal"/>
    <w:link w:val="TextnBalonCaracter"/>
    <w:uiPriority w:val="99"/>
    <w:semiHidden/>
    <w:unhideWhenUsed/>
    <w:qFormat/>
    <w:rsid w:val="00955712"/>
    <w:pPr>
      <w:spacing w:after="0" w:line="240" w:lineRule="auto"/>
    </w:pPr>
    <w:rPr>
      <w:rFonts w:ascii="Tahoma" w:hAnsi="Tahoma" w:cs="Tahoma"/>
      <w:sz w:val="16"/>
      <w:szCs w:val="16"/>
    </w:rPr>
  </w:style>
  <w:style w:type="character" w:customStyle="1" w:styleId="AntetCaracter">
    <w:name w:val="Antet Caracter"/>
    <w:basedOn w:val="Fontdeparagrafimplicit"/>
    <w:link w:val="Antet"/>
    <w:uiPriority w:val="99"/>
    <w:qFormat/>
    <w:rsid w:val="00EE4809"/>
    <w:rPr>
      <w:rFonts w:eastAsiaTheme="minorEastAsia"/>
      <w:lang w:eastAsia="ro-RO"/>
    </w:rPr>
  </w:style>
  <w:style w:type="paragraph" w:styleId="Antet">
    <w:name w:val="header"/>
    <w:basedOn w:val="Normal"/>
    <w:link w:val="AntetCaracter"/>
    <w:uiPriority w:val="99"/>
    <w:unhideWhenUsed/>
    <w:rsid w:val="00EE4809"/>
    <w:pPr>
      <w:tabs>
        <w:tab w:val="center" w:pos="4513"/>
        <w:tab w:val="right" w:pos="9026"/>
      </w:tabs>
    </w:pPr>
    <w:rPr>
      <w:rFonts w:eastAsiaTheme="minorEastAsia"/>
      <w:lang w:eastAsia="ro-RO"/>
    </w:rPr>
  </w:style>
  <w:style w:type="character" w:customStyle="1" w:styleId="SubsolCaracter">
    <w:name w:val="Subsol Caracter"/>
    <w:basedOn w:val="Fontdeparagrafimplicit"/>
    <w:link w:val="Subsol"/>
    <w:uiPriority w:val="99"/>
    <w:qFormat/>
    <w:rsid w:val="00EE4809"/>
    <w:rPr>
      <w:rFonts w:eastAsiaTheme="minorEastAsia"/>
      <w:lang w:eastAsia="ro-RO"/>
    </w:rPr>
  </w:style>
  <w:style w:type="paragraph" w:styleId="Subsol">
    <w:name w:val="footer"/>
    <w:basedOn w:val="Normal"/>
    <w:link w:val="SubsolCaracter"/>
    <w:uiPriority w:val="99"/>
    <w:unhideWhenUsed/>
    <w:rsid w:val="00EE4809"/>
    <w:pPr>
      <w:tabs>
        <w:tab w:val="center" w:pos="4513"/>
        <w:tab w:val="right" w:pos="9026"/>
      </w:tabs>
    </w:pPr>
    <w:rPr>
      <w:rFonts w:eastAsiaTheme="minorEastAsia"/>
      <w:lang w:eastAsia="ro-RO"/>
    </w:rPr>
  </w:style>
  <w:style w:type="character" w:customStyle="1" w:styleId="TextsimpluCaracter">
    <w:name w:val="Text simplu Caracter"/>
    <w:basedOn w:val="Fontdeparagrafimplicit"/>
    <w:link w:val="Textsimplu"/>
    <w:uiPriority w:val="99"/>
    <w:qFormat/>
    <w:rsid w:val="003B578C"/>
    <w:rPr>
      <w:rFonts w:ascii="Courier New" w:eastAsia="Times New Roman" w:hAnsi="Courier New" w:cs="Times New Roman"/>
      <w:sz w:val="20"/>
      <w:szCs w:val="20"/>
    </w:rPr>
  </w:style>
  <w:style w:type="paragraph" w:styleId="Textsimplu">
    <w:name w:val="Plain Text"/>
    <w:basedOn w:val="Normal"/>
    <w:link w:val="TextsimpluCaracter"/>
    <w:uiPriority w:val="99"/>
    <w:qFormat/>
    <w:rsid w:val="003B578C"/>
    <w:pPr>
      <w:spacing w:after="0" w:line="240" w:lineRule="auto"/>
    </w:pPr>
    <w:rPr>
      <w:rFonts w:ascii="Courier New" w:eastAsia="Times New Roman" w:hAnsi="Courier New" w:cs="Times New Roman"/>
      <w:sz w:val="20"/>
      <w:szCs w:val="20"/>
    </w:rPr>
  </w:style>
  <w:style w:type="character" w:customStyle="1" w:styleId="TextnormalChar">
    <w:name w:val="Text normal Char"/>
    <w:link w:val="Textnormal"/>
    <w:qFormat/>
    <w:rsid w:val="006C7A7A"/>
    <w:rPr>
      <w:rFonts w:ascii="Arial" w:eastAsia="Times New Roman" w:hAnsi="Arial" w:cs="Times New Roman"/>
      <w:lang w:val="it-IT" w:eastAsia="it-IT"/>
    </w:rPr>
  </w:style>
  <w:style w:type="paragraph" w:customStyle="1" w:styleId="Textnormal">
    <w:name w:val="Text normal"/>
    <w:basedOn w:val="Normal"/>
    <w:link w:val="TextnormalChar"/>
    <w:qFormat/>
    <w:rsid w:val="006C7A7A"/>
    <w:pPr>
      <w:spacing w:before="80" w:line="240" w:lineRule="auto"/>
      <w:ind w:left="1134"/>
    </w:pPr>
    <w:rPr>
      <w:rFonts w:ascii="Arial" w:eastAsia="Times New Roman" w:hAnsi="Arial" w:cs="Times New Roman"/>
      <w:lang w:val="it-IT" w:eastAsia="it-IT"/>
    </w:rPr>
  </w:style>
  <w:style w:type="character" w:styleId="Robust">
    <w:name w:val="Strong"/>
    <w:basedOn w:val="Fontdeparagrafimplicit"/>
    <w:uiPriority w:val="22"/>
    <w:qFormat/>
    <w:rsid w:val="0043067E"/>
    <w:rPr>
      <w:b/>
      <w:bCs/>
    </w:rPr>
  </w:style>
  <w:style w:type="paragraph" w:customStyle="1" w:styleId="Heading">
    <w:name w:val="Heading"/>
    <w:basedOn w:val="Normal"/>
    <w:next w:val="Corptext"/>
    <w:qFormat/>
    <w:rsid w:val="00A75CDC"/>
    <w:pPr>
      <w:keepNext/>
      <w:spacing w:before="240" w:after="120"/>
    </w:pPr>
    <w:rPr>
      <w:rFonts w:ascii="Liberation Sans" w:eastAsia="Microsoft YaHei" w:hAnsi="Liberation Sans" w:cs="Lucida Sans"/>
      <w:sz w:val="28"/>
      <w:szCs w:val="28"/>
    </w:rPr>
  </w:style>
  <w:style w:type="paragraph" w:styleId="List">
    <w:name w:val="List"/>
    <w:basedOn w:val="Corptext"/>
    <w:rsid w:val="00A75CDC"/>
    <w:rPr>
      <w:rFonts w:cs="Lucida Sans"/>
    </w:rPr>
  </w:style>
  <w:style w:type="paragraph" w:styleId="Legend">
    <w:name w:val="caption"/>
    <w:basedOn w:val="Normal"/>
    <w:qFormat/>
    <w:rsid w:val="00A75CDC"/>
    <w:pPr>
      <w:suppressLineNumbers/>
      <w:spacing w:before="120" w:after="120"/>
    </w:pPr>
    <w:rPr>
      <w:rFonts w:cs="Lucida Sans"/>
      <w:i/>
      <w:iCs/>
      <w:sz w:val="24"/>
      <w:szCs w:val="24"/>
    </w:rPr>
  </w:style>
  <w:style w:type="paragraph" w:customStyle="1" w:styleId="Index">
    <w:name w:val="Index"/>
    <w:basedOn w:val="Normal"/>
    <w:qFormat/>
    <w:rsid w:val="00A75CDC"/>
    <w:pPr>
      <w:suppressLineNumbers/>
    </w:pPr>
    <w:rPr>
      <w:rFonts w:cs="Lucida Sans"/>
    </w:rPr>
  </w:style>
  <w:style w:type="paragraph" w:customStyle="1" w:styleId="al">
    <w:name w:val="a_l"/>
    <w:basedOn w:val="Normal"/>
    <w:qFormat/>
    <w:rsid w:val="00933981"/>
    <w:pPr>
      <w:spacing w:beforeAutospacing="1" w:afterAutospacing="1" w:line="240" w:lineRule="auto"/>
    </w:pPr>
    <w:rPr>
      <w:rFonts w:ascii="Times New Roman" w:eastAsia="Times New Roman" w:hAnsi="Times New Roman" w:cs="Times New Roman"/>
      <w:sz w:val="24"/>
      <w:szCs w:val="24"/>
      <w:lang w:eastAsia="ro-RO"/>
    </w:rPr>
  </w:style>
  <w:style w:type="paragraph" w:customStyle="1" w:styleId="HeaderandFooter">
    <w:name w:val="Header and Footer"/>
    <w:basedOn w:val="Normal"/>
    <w:qFormat/>
    <w:rsid w:val="00A75CDC"/>
  </w:style>
  <w:style w:type="paragraph" w:styleId="NormalWeb">
    <w:name w:val="Normal (Web)"/>
    <w:basedOn w:val="Normal"/>
    <w:unhideWhenUsed/>
    <w:qFormat/>
    <w:rsid w:val="006F6CA9"/>
    <w:pPr>
      <w:spacing w:beforeAutospacing="1" w:afterAutospacing="1" w:line="240" w:lineRule="auto"/>
    </w:pPr>
    <w:rPr>
      <w:rFonts w:ascii="Times New Roman" w:eastAsia="Times New Roman" w:hAnsi="Times New Roman" w:cs="Times New Roman"/>
      <w:sz w:val="24"/>
      <w:szCs w:val="24"/>
      <w:lang w:eastAsia="ro-RO"/>
    </w:rPr>
  </w:style>
  <w:style w:type="paragraph" w:customStyle="1" w:styleId="TableNormal1">
    <w:name w:val="Table Normal1"/>
    <w:qFormat/>
    <w:rsid w:val="00A75CDC"/>
    <w:pPr>
      <w:spacing w:after="200" w:line="276" w:lineRule="auto"/>
    </w:pPr>
    <w:rPr>
      <w:rFonts w:eastAsia="Times New Roman" w:cs="Times New Roman"/>
      <w:lang w:eastAsia="ro-RO"/>
    </w:rPr>
  </w:style>
  <w:style w:type="paragraph" w:customStyle="1" w:styleId="OmniPage22">
    <w:name w:val="OmniPage #22"/>
    <w:basedOn w:val="Normal"/>
    <w:rsid w:val="00C07737"/>
    <w:pPr>
      <w:suppressAutoHyphens w:val="0"/>
      <w:spacing w:after="0" w:line="240" w:lineRule="auto"/>
    </w:pPr>
    <w:rPr>
      <w:rFonts w:ascii="Times New Roman" w:eastAsia="Times New Roman" w:hAnsi="Times New Roman" w:cs="Times New Roman"/>
      <w:noProof/>
      <w:sz w:val="20"/>
      <w:szCs w:val="20"/>
      <w:lang w:val="en-US"/>
    </w:rPr>
  </w:style>
  <w:style w:type="table" w:styleId="GrilTabel">
    <w:name w:val="Table Grid"/>
    <w:basedOn w:val="TabelNormal"/>
    <w:uiPriority w:val="59"/>
    <w:rsid w:val="002728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B2AB3"/>
    <w:pPr>
      <w:suppressAutoHyphens w:val="0"/>
      <w:autoSpaceDE w:val="0"/>
      <w:autoSpaceDN w:val="0"/>
      <w:adjustRightInd w:val="0"/>
    </w:pPr>
    <w:rPr>
      <w:rFonts w:ascii="Cambria" w:eastAsia="Times New Roman" w:hAnsi="Cambria" w:cs="Cambria"/>
      <w:color w:val="000000"/>
      <w:sz w:val="24"/>
      <w:szCs w:val="24"/>
      <w:lang w:val="en-US"/>
    </w:rPr>
  </w:style>
  <w:style w:type="paragraph" w:styleId="Listacumarcatori2">
    <w:name w:val="List Bullet 2"/>
    <w:basedOn w:val="Normal"/>
    <w:autoRedefine/>
    <w:rsid w:val="00596C46"/>
    <w:pPr>
      <w:numPr>
        <w:numId w:val="36"/>
      </w:numPr>
      <w:suppressAutoHyphens w:val="0"/>
      <w:spacing w:after="0" w:line="360" w:lineRule="auto"/>
      <w:ind w:right="-1"/>
      <w:jc w:val="both"/>
    </w:pPr>
    <w:rPr>
      <w:rFonts w:ascii="Arial" w:eastAsia="Times New Roman" w:hAnsi="Arial" w:cs="Arial"/>
      <w:sz w:val="24"/>
      <w:szCs w:val="24"/>
      <w:lang w:val="it-IT"/>
    </w:rPr>
  </w:style>
  <w:style w:type="character" w:customStyle="1" w:styleId="tpt1">
    <w:name w:val="tpt1"/>
    <w:basedOn w:val="Fontdeparagrafimplicit"/>
    <w:rsid w:val="00F13183"/>
  </w:style>
</w:styles>
</file>

<file path=word/webSettings.xml><?xml version="1.0" encoding="utf-8"?>
<w:webSettings xmlns:r="http://schemas.openxmlformats.org/officeDocument/2006/relationships" xmlns:w="http://schemas.openxmlformats.org/wordprocessingml/2006/main">
  <w:divs>
    <w:div w:id="589194202">
      <w:bodyDiv w:val="1"/>
      <w:marLeft w:val="0"/>
      <w:marRight w:val="0"/>
      <w:marTop w:val="0"/>
      <w:marBottom w:val="0"/>
      <w:divBdr>
        <w:top w:val="none" w:sz="0" w:space="0" w:color="auto"/>
        <w:left w:val="none" w:sz="0" w:space="0" w:color="auto"/>
        <w:bottom w:val="none" w:sz="0" w:space="0" w:color="auto"/>
        <w:right w:val="none" w:sz="0" w:space="0" w:color="auto"/>
      </w:divBdr>
    </w:div>
    <w:div w:id="676419504">
      <w:bodyDiv w:val="1"/>
      <w:marLeft w:val="0"/>
      <w:marRight w:val="0"/>
      <w:marTop w:val="0"/>
      <w:marBottom w:val="0"/>
      <w:divBdr>
        <w:top w:val="none" w:sz="0" w:space="0" w:color="auto"/>
        <w:left w:val="none" w:sz="0" w:space="0" w:color="auto"/>
        <w:bottom w:val="none" w:sz="0" w:space="0" w:color="auto"/>
        <w:right w:val="none" w:sz="0" w:space="0" w:color="auto"/>
      </w:divBdr>
    </w:div>
    <w:div w:id="680401964">
      <w:bodyDiv w:val="1"/>
      <w:marLeft w:val="0"/>
      <w:marRight w:val="0"/>
      <w:marTop w:val="0"/>
      <w:marBottom w:val="0"/>
      <w:divBdr>
        <w:top w:val="none" w:sz="0" w:space="0" w:color="auto"/>
        <w:left w:val="none" w:sz="0" w:space="0" w:color="auto"/>
        <w:bottom w:val="none" w:sz="0" w:space="0" w:color="auto"/>
        <w:right w:val="none" w:sz="0" w:space="0" w:color="auto"/>
      </w:divBdr>
    </w:div>
    <w:div w:id="810439488">
      <w:bodyDiv w:val="1"/>
      <w:marLeft w:val="0"/>
      <w:marRight w:val="0"/>
      <w:marTop w:val="0"/>
      <w:marBottom w:val="0"/>
      <w:divBdr>
        <w:top w:val="none" w:sz="0" w:space="0" w:color="auto"/>
        <w:left w:val="none" w:sz="0" w:space="0" w:color="auto"/>
        <w:bottom w:val="none" w:sz="0" w:space="0" w:color="auto"/>
        <w:right w:val="none" w:sz="0" w:space="0" w:color="auto"/>
      </w:divBdr>
    </w:div>
    <w:div w:id="970944958">
      <w:bodyDiv w:val="1"/>
      <w:marLeft w:val="0"/>
      <w:marRight w:val="0"/>
      <w:marTop w:val="0"/>
      <w:marBottom w:val="0"/>
      <w:divBdr>
        <w:top w:val="none" w:sz="0" w:space="0" w:color="auto"/>
        <w:left w:val="none" w:sz="0" w:space="0" w:color="auto"/>
        <w:bottom w:val="none" w:sz="0" w:space="0" w:color="auto"/>
        <w:right w:val="none" w:sz="0" w:space="0" w:color="auto"/>
      </w:divBdr>
    </w:div>
    <w:div w:id="1151946029">
      <w:bodyDiv w:val="1"/>
      <w:marLeft w:val="0"/>
      <w:marRight w:val="0"/>
      <w:marTop w:val="0"/>
      <w:marBottom w:val="0"/>
      <w:divBdr>
        <w:top w:val="none" w:sz="0" w:space="0" w:color="auto"/>
        <w:left w:val="none" w:sz="0" w:space="0" w:color="auto"/>
        <w:bottom w:val="none" w:sz="0" w:space="0" w:color="auto"/>
        <w:right w:val="none" w:sz="0" w:space="0" w:color="auto"/>
      </w:divBdr>
    </w:div>
    <w:div w:id="12466527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ege5.ro/App/Document/gmztgnrx/legea-nr-22-2001-pentru-ratificarea-conventiei-privind-evaluarea-impactului-asupra-mediului-in-context-transfrontiera-adoptata-la-espoo-la-25-februarie-1991?d=2023-01-08" TargetMode="External"/><Relationship Id="rId18" Type="http://schemas.openxmlformats.org/officeDocument/2006/relationships/image" Target="media/image7.png"/><Relationship Id="rId26" Type="http://schemas.openxmlformats.org/officeDocument/2006/relationships/hyperlink" Target="https://lege5.ro/App/Document/gi4demztgi/directiva-nr-147-2009-privind-conservarea-pasarilor-salbatice-versiune-codificata?pid=59241169&amp;d=2023-03-04" TargetMode="External"/><Relationship Id="rId39" Type="http://schemas.openxmlformats.org/officeDocument/2006/relationships/hyperlink" Target="https://ro.wikipedia.org/wiki/Dun&#259;re"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ro.wikipedia.org/wiki/Topolog,_Tulcea"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lege5.ro/App/Document/gy3domzs/conventia-privind-evaluarea-impactului-asupra-mediului-in-context-transfrontiera-din-25021991?d=2023-01-08" TargetMode="External"/><Relationship Id="rId17" Type="http://schemas.openxmlformats.org/officeDocument/2006/relationships/image" Target="media/image6.png"/><Relationship Id="rId25" Type="http://schemas.openxmlformats.org/officeDocument/2006/relationships/hyperlink" Target="https://lege5.ro/App/Document/gi4demztgi/directiva-nr-147-2009-privind-conservarea-pasarilor-salbatice-versiune-codificata?pid=59241169&amp;d=2023-03-04" TargetMode="External"/><Relationship Id="rId33" Type="http://schemas.openxmlformats.org/officeDocument/2006/relationships/hyperlink" Target="https://ro.wikipedia.org/wiki/Dobrogea" TargetMode="External"/><Relationship Id="rId38" Type="http://schemas.openxmlformats.org/officeDocument/2006/relationships/hyperlink" Target="https://ro.wikipedia.org/wiki/Aluviune"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lege5.ro/App/Document/ge2donzuge/legea-nr-49-2011-pentru-aprobarea-ordonantei-de-urgenta-a-guvernului-nr-57-2007-privind-regimul-ariilor-naturale-protejate-conservarea-habitatelor-naturale-a-florei-si-faunei-salbatice?d=2023-01-08" TargetMode="External"/><Relationship Id="rId29" Type="http://schemas.openxmlformats.org/officeDocument/2006/relationships/hyperlink" Target="https://lege5.ro/App/Document/gi3dqnjwgm/directiva-nr-43-1992-privind-conservarea-habitatelor-naturale-si-a-speciilor-de-fauna-si-flora-salbatica?pid=57797186&amp;d=2023-03-04"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s://lege5.ro/App/Document/gi3dqnjwgm/directiva-nr-43-1992-privind-conservarea-habitatelor-naturale-si-a-speciilor-de-fauna-si-flora-salbatica?pid=57797186&amp;d=2023-03-04" TargetMode="External"/><Relationship Id="rId37" Type="http://schemas.openxmlformats.org/officeDocument/2006/relationships/hyperlink" Target="https://ro.wikipedia.org/wiki/Lac" TargetMode="External"/><Relationship Id="rId40"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lege5.ro/App/Document/gezdiobqgy/ordonanta-nr-43-2000-privind-protectia-patrimoniului-arheologic-si-declararea-unor-situri-arheologice-ca-zone-de-interes-national?d=2023-01-08" TargetMode="External"/><Relationship Id="rId23" Type="http://schemas.openxmlformats.org/officeDocument/2006/relationships/image" Target="media/image10.png"/><Relationship Id="rId28" Type="http://schemas.openxmlformats.org/officeDocument/2006/relationships/hyperlink" Target="https://lege5.ro/App/Document/gi3dqnjwgm/directiva-nr-43-1992-privind-conservarea-habitatelor-naturale-si-a-speciilor-de-fauna-si-flora-salbatica?pid=57797186&amp;d=2023-03-04" TargetMode="External"/><Relationship Id="rId36" Type="http://schemas.openxmlformats.org/officeDocument/2006/relationships/hyperlink" Target="https://ro.wikipedia.org/w/index.php?title=Podi&#537;ul_H&#226;r&#537;ovei&amp;action=edit&amp;redlink=1" TargetMode="External"/><Relationship Id="rId10" Type="http://schemas.openxmlformats.org/officeDocument/2006/relationships/image" Target="media/image3.png"/><Relationship Id="rId19" Type="http://schemas.openxmlformats.org/officeDocument/2006/relationships/hyperlink" Target="https://lege5.ro/App/Document/geydqobuge/ordonanta-de-urgenta-nr-57-2007-privind-regimul-ariilor-naturale-protejate-conservarea-habitatelor-naturale-a-florei-si-faunei-salbatice?pid=48878121&amp;d=2023-01-08" TargetMode="External"/><Relationship Id="rId31" Type="http://schemas.openxmlformats.org/officeDocument/2006/relationships/hyperlink" Target="https://lege5.ro/App/Document/gi3dqnjwgm/directiva-nr-43-1992-privind-conservarea-habitatelor-naturale-si-a-speciilor-de-fauna-si-flora-salbatica?pid=57797186&amp;d=2023-03-04"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ege5.ro/App/Document/guztmmjv/ordinul-nr-2314-2004-privind-aprobarea-listei-monumentelor-istorice-actualizata-si-a-listei-monumentelor-istorice-disparute?d=2023-01-08" TargetMode="External"/><Relationship Id="rId22" Type="http://schemas.openxmlformats.org/officeDocument/2006/relationships/image" Target="media/image9.png"/><Relationship Id="rId27" Type="http://schemas.openxmlformats.org/officeDocument/2006/relationships/hyperlink" Target="https://lege5.ro/App/Document/geytknjyge/ordinul-nr-1964-2007-privind-instituirea-regimului-de-arie-naturala-protejata-a-siturilor-de-importanta-comunitara-ca-parte-integranta-a-retelei-ecologice-europene-natura-2000-in-romania?d=2023-03-04" TargetMode="External"/><Relationship Id="rId30" Type="http://schemas.openxmlformats.org/officeDocument/2006/relationships/hyperlink" Target="https://lege5.ro/App/Document/gi3dqnjwgm/directiva-nr-43-1992-privind-conservarea-habitatelor-naturale-si-a-speciilor-de-fauna-si-flora-salbatica?pid=57797186&amp;d=2023-03-04" TargetMode="External"/><Relationship Id="rId35" Type="http://schemas.openxmlformats.org/officeDocument/2006/relationships/hyperlink" Target="https://ro.wikipedia.org/wiki/Podi&#537;ul_Casimcei"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82F998-E24D-4CEE-AAFC-FD531F76C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60</Pages>
  <Words>21282</Words>
  <Characters>121311</Characters>
  <Application>Microsoft Office Word</Application>
  <DocSecurity>0</DocSecurity>
  <Lines>1010</Lines>
  <Paragraphs>284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ANANP ST CT</dc:creator>
  <cp:lastModifiedBy>User</cp:lastModifiedBy>
  <cp:revision>6</cp:revision>
  <dcterms:created xsi:type="dcterms:W3CDTF">2023-03-09T14:49:00Z</dcterms:created>
  <dcterms:modified xsi:type="dcterms:W3CDTF">2023-03-09T19:02:00Z</dcterms:modified>
  <dc:language>en-GB</dc:language>
</cp:coreProperties>
</file>