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91D8E" w14:textId="3B85705F" w:rsidR="001077D4" w:rsidRPr="004F2CE4" w:rsidRDefault="004F2CE4">
      <w:pPr>
        <w:spacing w:after="0" w:line="240" w:lineRule="auto"/>
        <w:jc w:val="both"/>
        <w:rPr>
          <w:color w:val="000000"/>
          <w:sz w:val="24"/>
          <w:szCs w:val="24"/>
        </w:rPr>
      </w:pPr>
      <w:r>
        <w:rPr>
          <w:rFonts w:ascii="Times New Roman" w:hAnsi="Times New Roman"/>
          <w:color w:val="000000"/>
          <w:sz w:val="28"/>
          <w:szCs w:val="28"/>
          <w:lang w:val="pt-BR"/>
        </w:rPr>
        <w:t xml:space="preserve">    </w:t>
      </w:r>
      <w:r w:rsidRPr="004F2CE4">
        <w:rPr>
          <w:rFonts w:ascii="Times New Roman" w:hAnsi="Times New Roman"/>
          <w:color w:val="000000"/>
          <w:sz w:val="24"/>
          <w:szCs w:val="24"/>
          <w:lang w:val="pt-BR"/>
        </w:rPr>
        <w:t>ANEXA 5.E</w:t>
      </w:r>
      <w:r w:rsidR="002B0906">
        <w:rPr>
          <w:rFonts w:ascii="Times New Roman" w:hAnsi="Times New Roman"/>
          <w:color w:val="000000"/>
          <w:sz w:val="24"/>
          <w:szCs w:val="24"/>
          <w:lang w:val="pt-BR"/>
        </w:rPr>
        <w:t xml:space="preserve"> </w:t>
      </w:r>
      <w:r w:rsidRPr="004F2CE4">
        <w:rPr>
          <w:rFonts w:ascii="Times New Roman" w:hAnsi="Times New Roman"/>
          <w:color w:val="000000"/>
          <w:sz w:val="24"/>
          <w:szCs w:val="24"/>
          <w:lang w:val="pt-BR"/>
        </w:rPr>
        <w:t>la procedură</w:t>
      </w:r>
      <w:r w:rsidR="002B0906" w:rsidRPr="002B0906">
        <w:rPr>
          <w:rFonts w:ascii="Times New Roman" w:hAnsi="Times New Roman"/>
          <w:color w:val="000000"/>
          <w:sz w:val="24"/>
          <w:szCs w:val="24"/>
          <w:lang w:val="pt-BR"/>
        </w:rPr>
        <w:t xml:space="preserve"> </w:t>
      </w:r>
      <w:r w:rsidR="002B0906" w:rsidRPr="002B0906">
        <w:rPr>
          <w:rFonts w:ascii="Times New Roman" w:hAnsi="Times New Roman"/>
          <w:color w:val="000000" w:themeColor="text1"/>
          <w:sz w:val="24"/>
          <w:szCs w:val="24"/>
        </w:rPr>
        <w:t>– Legea nr. 292/2018</w:t>
      </w:r>
    </w:p>
    <w:p w14:paraId="2E26A3EB" w14:textId="77777777" w:rsidR="00A47A9B" w:rsidRDefault="00A47A9B">
      <w:pPr>
        <w:spacing w:after="0" w:line="240" w:lineRule="auto"/>
        <w:jc w:val="center"/>
        <w:rPr>
          <w:rFonts w:ascii="Times New Roman" w:hAnsi="Times New Roman"/>
          <w:b/>
          <w:bCs/>
          <w:color w:val="000000"/>
          <w:sz w:val="24"/>
          <w:szCs w:val="24"/>
          <w:lang w:val="pt-BR"/>
        </w:rPr>
      </w:pPr>
    </w:p>
    <w:p w14:paraId="39F4EEBA" w14:textId="77777777" w:rsidR="002B0906" w:rsidRDefault="002B0906">
      <w:pPr>
        <w:spacing w:after="0" w:line="240" w:lineRule="auto"/>
        <w:jc w:val="center"/>
        <w:rPr>
          <w:rFonts w:ascii="Times New Roman" w:hAnsi="Times New Roman"/>
          <w:b/>
          <w:bCs/>
          <w:color w:val="000000"/>
          <w:sz w:val="24"/>
          <w:szCs w:val="24"/>
          <w:lang w:val="pt-BR"/>
        </w:rPr>
      </w:pPr>
    </w:p>
    <w:p w14:paraId="2765C5EA" w14:textId="77777777" w:rsidR="002B0906" w:rsidRDefault="002B0906">
      <w:pPr>
        <w:spacing w:after="0" w:line="240" w:lineRule="auto"/>
        <w:jc w:val="center"/>
        <w:rPr>
          <w:rFonts w:ascii="Times New Roman" w:hAnsi="Times New Roman"/>
          <w:b/>
          <w:bCs/>
          <w:color w:val="000000"/>
          <w:sz w:val="24"/>
          <w:szCs w:val="24"/>
          <w:lang w:val="pt-BR"/>
        </w:rPr>
      </w:pPr>
    </w:p>
    <w:p w14:paraId="04773449" w14:textId="77777777" w:rsidR="002B0906" w:rsidRPr="004F2CE4" w:rsidRDefault="002B0906">
      <w:pPr>
        <w:spacing w:after="0" w:line="240" w:lineRule="auto"/>
        <w:jc w:val="center"/>
        <w:rPr>
          <w:rFonts w:ascii="Times New Roman" w:hAnsi="Times New Roman"/>
          <w:b/>
          <w:bCs/>
          <w:color w:val="000000"/>
          <w:sz w:val="24"/>
          <w:szCs w:val="24"/>
          <w:lang w:val="pt-BR"/>
        </w:rPr>
      </w:pPr>
    </w:p>
    <w:p w14:paraId="395330C5" w14:textId="7E30B898" w:rsidR="001077D4" w:rsidRPr="002B0906" w:rsidRDefault="004F2CE4">
      <w:pPr>
        <w:spacing w:after="0" w:line="240" w:lineRule="auto"/>
        <w:jc w:val="center"/>
        <w:rPr>
          <w:color w:val="000000"/>
          <w:sz w:val="32"/>
          <w:szCs w:val="32"/>
        </w:rPr>
      </w:pPr>
      <w:r w:rsidRPr="002B0906">
        <w:rPr>
          <w:rFonts w:ascii="Times New Roman" w:hAnsi="Times New Roman"/>
          <w:b/>
          <w:bCs/>
          <w:color w:val="000000"/>
          <w:sz w:val="32"/>
          <w:szCs w:val="32"/>
          <w:lang w:val="pt-BR"/>
        </w:rPr>
        <w:t>Memoriu de prezentare</w:t>
      </w:r>
    </w:p>
    <w:p w14:paraId="4782D7CC" w14:textId="77777777" w:rsidR="001077D4" w:rsidRDefault="001077D4" w:rsidP="004F2CE4">
      <w:pPr>
        <w:spacing w:after="0"/>
        <w:jc w:val="both"/>
        <w:rPr>
          <w:rFonts w:ascii="Times New Roman" w:hAnsi="Times New Roman"/>
          <w:color w:val="000000"/>
          <w:sz w:val="24"/>
          <w:szCs w:val="24"/>
          <w:lang w:val="pt-BR"/>
        </w:rPr>
      </w:pPr>
    </w:p>
    <w:p w14:paraId="066663F3" w14:textId="77777777" w:rsidR="002B0906" w:rsidRDefault="002B0906" w:rsidP="004F2CE4">
      <w:pPr>
        <w:spacing w:after="0"/>
        <w:jc w:val="both"/>
        <w:rPr>
          <w:rFonts w:ascii="Times New Roman" w:hAnsi="Times New Roman"/>
          <w:color w:val="000000"/>
          <w:sz w:val="24"/>
          <w:szCs w:val="24"/>
          <w:lang w:val="pt-BR"/>
        </w:rPr>
      </w:pPr>
    </w:p>
    <w:p w14:paraId="21150EC3" w14:textId="77777777" w:rsidR="002B0906" w:rsidRPr="004F2CE4" w:rsidRDefault="002B0906" w:rsidP="004F2CE4">
      <w:pPr>
        <w:spacing w:after="0"/>
        <w:jc w:val="both"/>
        <w:rPr>
          <w:rFonts w:ascii="Times New Roman" w:hAnsi="Times New Roman"/>
          <w:color w:val="000000"/>
          <w:sz w:val="24"/>
          <w:szCs w:val="24"/>
          <w:lang w:val="pt-BR"/>
        </w:rPr>
      </w:pPr>
    </w:p>
    <w:p w14:paraId="140F814A" w14:textId="2A8EB1F6" w:rsidR="001077D4" w:rsidRPr="004F2CE4" w:rsidRDefault="004F2CE4" w:rsidP="002B0906">
      <w:pPr>
        <w:spacing w:after="0"/>
        <w:ind w:left="2250" w:hanging="2160"/>
        <w:jc w:val="both"/>
        <w:rPr>
          <w:color w:val="000000"/>
          <w:sz w:val="24"/>
          <w:szCs w:val="24"/>
        </w:rPr>
      </w:pPr>
      <w:r w:rsidRPr="004F2CE4">
        <w:rPr>
          <w:rFonts w:ascii="Times New Roman" w:hAnsi="Times New Roman"/>
          <w:b/>
          <w:color w:val="000000"/>
          <w:sz w:val="24"/>
          <w:szCs w:val="24"/>
          <w:lang w:val="pt-BR"/>
        </w:rPr>
        <w:t xml:space="preserve"> I. Denumirea proiectului:</w:t>
      </w:r>
      <w:r w:rsidRPr="004F2CE4">
        <w:rPr>
          <w:rFonts w:ascii="Times New Roman" w:hAnsi="Times New Roman"/>
          <w:color w:val="000000"/>
          <w:sz w:val="24"/>
          <w:szCs w:val="24"/>
          <w:lang w:val="pt-BR"/>
        </w:rPr>
        <w:t xml:space="preserve"> </w:t>
      </w:r>
      <w:r w:rsidR="002B0906" w:rsidRPr="002B0906">
        <w:rPr>
          <w:rFonts w:ascii="Times New Roman" w:hAnsi="Times New Roman"/>
          <w:color w:val="000000"/>
          <w:sz w:val="24"/>
          <w:szCs w:val="24"/>
        </w:rPr>
        <w:t xml:space="preserve">Înființarea și dotarea unui centru de colectare deșeuri prin aport voluntar, </w:t>
      </w:r>
      <w:r w:rsidR="002B0906">
        <w:rPr>
          <w:rFonts w:ascii="Times New Roman" w:hAnsi="Times New Roman"/>
          <w:color w:val="000000"/>
          <w:sz w:val="24"/>
          <w:szCs w:val="24"/>
        </w:rPr>
        <w:t xml:space="preserve"> </w:t>
      </w:r>
      <w:r w:rsidR="002B0906" w:rsidRPr="002B0906">
        <w:rPr>
          <w:rFonts w:ascii="Times New Roman" w:hAnsi="Times New Roman"/>
          <w:color w:val="000000"/>
          <w:sz w:val="24"/>
          <w:szCs w:val="24"/>
        </w:rPr>
        <w:t>oraș Murfatlar, jud.Constanța</w:t>
      </w:r>
      <w:r w:rsidRPr="002B0906">
        <w:rPr>
          <w:rFonts w:ascii="Times New Roman" w:hAnsi="Times New Roman"/>
          <w:color w:val="000000"/>
          <w:sz w:val="24"/>
          <w:szCs w:val="24"/>
          <w:lang w:val="pt-BR"/>
        </w:rPr>
        <w:t xml:space="preserve"> </w:t>
      </w:r>
    </w:p>
    <w:p w14:paraId="560A92C7" w14:textId="77777777" w:rsidR="00C27C0B" w:rsidRDefault="00C27C0B" w:rsidP="004F2CE4">
      <w:pPr>
        <w:spacing w:after="0"/>
        <w:jc w:val="both"/>
        <w:rPr>
          <w:rFonts w:ascii="Times New Roman" w:hAnsi="Times New Roman"/>
          <w:b/>
          <w:sz w:val="24"/>
          <w:szCs w:val="24"/>
          <w:lang w:val="pt-BR"/>
        </w:rPr>
      </w:pPr>
    </w:p>
    <w:p w14:paraId="19B54214" w14:textId="77777777" w:rsidR="00C27C0B" w:rsidRPr="004F2CE4" w:rsidRDefault="00C27C0B" w:rsidP="004F2CE4">
      <w:pPr>
        <w:spacing w:after="0"/>
        <w:jc w:val="both"/>
        <w:rPr>
          <w:rFonts w:ascii="Times New Roman" w:hAnsi="Times New Roman"/>
          <w:b/>
          <w:sz w:val="24"/>
          <w:szCs w:val="24"/>
          <w:lang w:val="pt-BR"/>
        </w:rPr>
      </w:pPr>
    </w:p>
    <w:p w14:paraId="6AF0BF6E" w14:textId="77777777" w:rsidR="001077D4" w:rsidRPr="004F2CE4" w:rsidRDefault="004F2CE4" w:rsidP="004F2CE4">
      <w:pPr>
        <w:spacing w:after="0"/>
        <w:jc w:val="both"/>
        <w:rPr>
          <w:color w:val="000000"/>
          <w:sz w:val="24"/>
          <w:szCs w:val="24"/>
        </w:rPr>
      </w:pPr>
      <w:r w:rsidRPr="004F2CE4">
        <w:rPr>
          <w:rFonts w:ascii="Times New Roman" w:hAnsi="Times New Roman"/>
          <w:b/>
          <w:color w:val="000000"/>
          <w:sz w:val="24"/>
          <w:szCs w:val="24"/>
          <w:lang w:val="pt-BR"/>
        </w:rPr>
        <w:t xml:space="preserve"> II. Titular:</w:t>
      </w:r>
    </w:p>
    <w:p w14:paraId="30ECD9F5" w14:textId="75A0D9DD" w:rsidR="001077D4" w:rsidRPr="004F2CE4"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 numele: </w:t>
      </w:r>
      <w:r w:rsidR="002B0906">
        <w:rPr>
          <w:rFonts w:ascii="Times New Roman" w:hAnsi="Times New Roman"/>
          <w:color w:val="000000"/>
          <w:sz w:val="24"/>
          <w:szCs w:val="24"/>
          <w:lang w:val="pt-BR"/>
        </w:rPr>
        <w:t>U.A.T.</w:t>
      </w:r>
      <w:r w:rsidRPr="004F2CE4">
        <w:rPr>
          <w:rFonts w:ascii="Times New Roman" w:hAnsi="Times New Roman"/>
          <w:color w:val="000000"/>
          <w:sz w:val="24"/>
          <w:szCs w:val="24"/>
          <w:lang w:val="pt-BR"/>
        </w:rPr>
        <w:t xml:space="preserve"> ORAS MURFATLAR, </w:t>
      </w:r>
      <w:r w:rsidR="002B0906" w:rsidRPr="004F2CE4">
        <w:rPr>
          <w:rFonts w:ascii="Times New Roman" w:hAnsi="Times New Roman"/>
          <w:color w:val="000000"/>
          <w:sz w:val="24"/>
          <w:szCs w:val="24"/>
          <w:lang w:val="pt-BR"/>
        </w:rPr>
        <w:t>reprezentata prin</w:t>
      </w:r>
      <w:r w:rsidRPr="004F2CE4">
        <w:rPr>
          <w:rFonts w:ascii="Times New Roman" w:hAnsi="Times New Roman"/>
          <w:color w:val="000000"/>
          <w:sz w:val="24"/>
          <w:szCs w:val="24"/>
          <w:lang w:val="pt-BR"/>
        </w:rPr>
        <w:t xml:space="preserve"> PRIMAR COJOCARU GHEORGHE;</w:t>
      </w:r>
    </w:p>
    <w:p w14:paraId="097258F5" w14:textId="6E6FAD7A" w:rsidR="001077D4" w:rsidRPr="004F2CE4"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 adresa poştală: judetul Constanta, </w:t>
      </w:r>
      <w:r w:rsidR="002B0906">
        <w:rPr>
          <w:rFonts w:ascii="Times New Roman" w:hAnsi="Times New Roman"/>
          <w:color w:val="000000"/>
          <w:sz w:val="24"/>
          <w:szCs w:val="24"/>
          <w:lang w:val="pt-BR"/>
        </w:rPr>
        <w:t>o</w:t>
      </w:r>
      <w:r w:rsidRPr="004F2CE4">
        <w:rPr>
          <w:rFonts w:ascii="Times New Roman" w:hAnsi="Times New Roman"/>
          <w:color w:val="000000"/>
          <w:sz w:val="24"/>
          <w:szCs w:val="24"/>
          <w:lang w:val="pt-BR"/>
        </w:rPr>
        <w:t xml:space="preserve">ras </w:t>
      </w:r>
      <w:r w:rsidR="002B0906">
        <w:rPr>
          <w:rFonts w:ascii="Times New Roman" w:hAnsi="Times New Roman"/>
          <w:color w:val="000000"/>
          <w:sz w:val="24"/>
          <w:szCs w:val="24"/>
          <w:lang w:val="pt-BR"/>
        </w:rPr>
        <w:t>M</w:t>
      </w:r>
      <w:r w:rsidRPr="004F2CE4">
        <w:rPr>
          <w:rFonts w:ascii="Times New Roman" w:hAnsi="Times New Roman"/>
          <w:color w:val="000000"/>
          <w:sz w:val="24"/>
          <w:szCs w:val="24"/>
          <w:lang w:val="pt-BR"/>
        </w:rPr>
        <w:t xml:space="preserve">urfatlar, strada calea Dobrogei, nr. </w:t>
      </w:r>
      <w:r w:rsidRPr="004F2CE4">
        <w:rPr>
          <w:rFonts w:ascii="Times New Roman" w:hAnsi="Times New Roman"/>
          <w:color w:val="000000"/>
          <w:sz w:val="24"/>
          <w:szCs w:val="24"/>
          <w:lang w:val="ro-RO"/>
        </w:rPr>
        <w:t>1</w:t>
      </w:r>
      <w:r w:rsidR="002B0906">
        <w:rPr>
          <w:rFonts w:ascii="Times New Roman" w:hAnsi="Times New Roman"/>
          <w:color w:val="000000"/>
          <w:sz w:val="24"/>
          <w:szCs w:val="24"/>
          <w:lang w:val="ro-RO"/>
        </w:rPr>
        <w:t>, cod postal 905100;</w:t>
      </w:r>
    </w:p>
    <w:p w14:paraId="02CB7764" w14:textId="77777777" w:rsidR="001077D4" w:rsidRPr="004F2CE4" w:rsidRDefault="004F2CE4" w:rsidP="004F2CE4">
      <w:pPr>
        <w:spacing w:after="0"/>
        <w:jc w:val="both"/>
        <w:rPr>
          <w:sz w:val="24"/>
          <w:szCs w:val="24"/>
        </w:rPr>
      </w:pPr>
      <w:r w:rsidRPr="004F2CE4">
        <w:rPr>
          <w:rFonts w:ascii="Times New Roman" w:hAnsi="Times New Roman"/>
          <w:color w:val="000000"/>
          <w:sz w:val="24"/>
          <w:szCs w:val="24"/>
          <w:lang w:val="pt-BR"/>
        </w:rPr>
        <w:t xml:space="preserve">   - numărul de telefon, de fax şi adresa de e-mail, adresa paginii de internet: telefon 0721.54.32.15, email </w:t>
      </w:r>
      <w:r w:rsidRPr="004F2CE4">
        <w:rPr>
          <w:rStyle w:val="Hyperlink"/>
          <w:rFonts w:ascii="Times New Roman" w:hAnsi="Times New Roman"/>
          <w:color w:val="000000"/>
          <w:sz w:val="24"/>
          <w:szCs w:val="24"/>
          <w:u w:val="none"/>
          <w:lang w:val="pt-BR"/>
        </w:rPr>
        <w:t>florian_mihale@yahoo.com</w:t>
      </w:r>
    </w:p>
    <w:p w14:paraId="52AFD646" w14:textId="77777777" w:rsidR="001077D4" w:rsidRPr="004F2CE4"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 numele persoanelor de contact:</w:t>
      </w:r>
    </w:p>
    <w:p w14:paraId="3EBC15F2" w14:textId="77777777" w:rsidR="001077D4" w:rsidRPr="004F2CE4"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 director/manager/administrator:  PRIMAR COJOCARU GHEORGHE</w:t>
      </w:r>
    </w:p>
    <w:p w14:paraId="50A2BF94" w14:textId="77777777" w:rsidR="001077D4" w:rsidRPr="004F2CE4" w:rsidRDefault="004F2CE4" w:rsidP="004F2CE4">
      <w:pPr>
        <w:spacing w:after="0"/>
        <w:jc w:val="both"/>
        <w:rPr>
          <w:color w:val="000000"/>
          <w:sz w:val="24"/>
          <w:szCs w:val="24"/>
        </w:rPr>
      </w:pPr>
      <w:r w:rsidRPr="004F2CE4">
        <w:rPr>
          <w:rFonts w:ascii="Times New Roman" w:hAnsi="Times New Roman"/>
          <w:color w:val="000000"/>
          <w:sz w:val="24"/>
          <w:szCs w:val="24"/>
          <w:lang w:val="pt-BR"/>
        </w:rPr>
        <w:t xml:space="preserve">    </w:t>
      </w:r>
      <w:r w:rsidRPr="004F2CE4">
        <w:rPr>
          <w:rFonts w:ascii="Times New Roman" w:hAnsi="Times New Roman"/>
          <w:color w:val="000000"/>
          <w:sz w:val="24"/>
          <w:szCs w:val="24"/>
          <w:lang w:val="it-IT"/>
        </w:rPr>
        <w:t>• responsabil pentru protecţia mediului: FLORIAN MIHALE.</w:t>
      </w:r>
    </w:p>
    <w:p w14:paraId="0E9C625E" w14:textId="77777777" w:rsidR="001077D4" w:rsidRDefault="004F2CE4" w:rsidP="004F2CE4">
      <w:pPr>
        <w:spacing w:after="0"/>
        <w:jc w:val="both"/>
        <w:rPr>
          <w:rFonts w:ascii="Times New Roman" w:hAnsi="Times New Roman"/>
          <w:b/>
          <w:color w:val="C9211E"/>
          <w:sz w:val="24"/>
          <w:szCs w:val="24"/>
          <w:lang w:val="it-IT"/>
        </w:rPr>
      </w:pPr>
      <w:r w:rsidRPr="004F2CE4">
        <w:rPr>
          <w:rFonts w:ascii="Times New Roman" w:hAnsi="Times New Roman"/>
          <w:b/>
          <w:color w:val="C9211E"/>
          <w:sz w:val="24"/>
          <w:szCs w:val="24"/>
          <w:lang w:val="it-IT"/>
        </w:rPr>
        <w:t xml:space="preserve"> </w:t>
      </w:r>
    </w:p>
    <w:p w14:paraId="6EADB993" w14:textId="77777777" w:rsidR="00C27C0B" w:rsidRPr="004F2CE4" w:rsidRDefault="00C27C0B" w:rsidP="004F2CE4">
      <w:pPr>
        <w:spacing w:after="0"/>
        <w:jc w:val="both"/>
        <w:rPr>
          <w:color w:val="C9211E"/>
          <w:sz w:val="24"/>
          <w:szCs w:val="24"/>
        </w:rPr>
      </w:pPr>
    </w:p>
    <w:p w14:paraId="20765C35" w14:textId="77777777" w:rsidR="001077D4" w:rsidRPr="004F2CE4" w:rsidRDefault="004F2CE4" w:rsidP="004F2CE4">
      <w:pPr>
        <w:spacing w:after="0"/>
        <w:jc w:val="both"/>
        <w:rPr>
          <w:color w:val="000000"/>
          <w:sz w:val="24"/>
          <w:szCs w:val="24"/>
        </w:rPr>
      </w:pPr>
      <w:r w:rsidRPr="004F2CE4">
        <w:rPr>
          <w:rFonts w:ascii="Times New Roman" w:hAnsi="Times New Roman"/>
          <w:b/>
          <w:color w:val="000000"/>
          <w:sz w:val="24"/>
          <w:szCs w:val="24"/>
          <w:lang w:val="it-IT"/>
        </w:rPr>
        <w:t xml:space="preserve">   III. Descrierea caracteristicilor fizice ale întregului proiect:</w:t>
      </w:r>
    </w:p>
    <w:p w14:paraId="77BC2F99" w14:textId="77777777" w:rsidR="001077D4" w:rsidRPr="00011C13" w:rsidRDefault="004F2CE4" w:rsidP="004F2CE4">
      <w:pPr>
        <w:spacing w:after="0"/>
        <w:jc w:val="both"/>
        <w:rPr>
          <w:b/>
          <w:color w:val="000000"/>
          <w:sz w:val="24"/>
          <w:szCs w:val="24"/>
        </w:rPr>
      </w:pPr>
      <w:r w:rsidRPr="00011C13">
        <w:rPr>
          <w:rFonts w:ascii="Times New Roman" w:hAnsi="Times New Roman"/>
          <w:b/>
          <w:color w:val="000000"/>
          <w:sz w:val="24"/>
          <w:szCs w:val="24"/>
          <w:lang w:val="it-IT"/>
        </w:rPr>
        <w:t xml:space="preserve">    a) un rezumat al proiectului:</w:t>
      </w:r>
      <w:r w:rsidRPr="00011C13">
        <w:rPr>
          <w:rFonts w:ascii="Times New Roman" w:hAnsi="Times New Roman"/>
          <w:b/>
          <w:color w:val="000000"/>
          <w:sz w:val="24"/>
          <w:szCs w:val="24"/>
          <w:lang w:val="ro-RO"/>
        </w:rPr>
        <w:t xml:space="preserve"> </w:t>
      </w:r>
    </w:p>
    <w:p w14:paraId="53F5EEB3" w14:textId="6A08990F" w:rsidR="004861A4" w:rsidRDefault="004861A4" w:rsidP="004861A4">
      <w:pPr>
        <w:spacing w:after="0"/>
        <w:ind w:firstLine="720"/>
        <w:jc w:val="both"/>
        <w:textAlignment w:val="baseline"/>
        <w:rPr>
          <w:rFonts w:ascii="Times New Roman" w:hAnsi="Times New Roman"/>
          <w:color w:val="000000"/>
          <w:sz w:val="24"/>
          <w:szCs w:val="24"/>
        </w:rPr>
      </w:pPr>
      <w:r>
        <w:rPr>
          <w:rFonts w:ascii="Times New Roman" w:hAnsi="Times New Roman"/>
          <w:color w:val="000000"/>
          <w:sz w:val="24"/>
          <w:szCs w:val="24"/>
        </w:rPr>
        <w:t>C</w:t>
      </w:r>
      <w:r w:rsidRPr="004861A4">
        <w:rPr>
          <w:rFonts w:ascii="Times New Roman" w:hAnsi="Times New Roman"/>
          <w:color w:val="000000"/>
          <w:sz w:val="24"/>
          <w:szCs w:val="24"/>
        </w:rPr>
        <w:t>entr</w:t>
      </w:r>
      <w:r>
        <w:rPr>
          <w:rFonts w:ascii="Times New Roman" w:hAnsi="Times New Roman"/>
          <w:color w:val="000000"/>
          <w:sz w:val="24"/>
          <w:szCs w:val="24"/>
        </w:rPr>
        <w:t>ul</w:t>
      </w:r>
      <w:r w:rsidRPr="004861A4">
        <w:rPr>
          <w:rFonts w:ascii="Times New Roman" w:hAnsi="Times New Roman"/>
          <w:color w:val="000000"/>
          <w:sz w:val="24"/>
          <w:szCs w:val="24"/>
        </w:rPr>
        <w:t xml:space="preserve"> de colectare prin aport voluntar asigura colectarea separată a deșeurilor menajere care nu pot fi colectate în sistem door-to-door, respectiv deșeuri reciclabile și biodeșeuri care nu pot fi colectate în pubelele individuale, precum și fluxuri speciale de deșeuri (deșeuri voluminoase, deșeuri de echipamente electrice și electronice, baterii uzate, deșeuri periculoase, deșeuri din construcții și demolări, precum și alte tipuri de deșeur</w:t>
      </w:r>
      <w:r>
        <w:rPr>
          <w:rFonts w:ascii="Times New Roman" w:hAnsi="Times New Roman"/>
          <w:color w:val="000000"/>
          <w:sz w:val="24"/>
          <w:szCs w:val="24"/>
        </w:rPr>
        <w:t xml:space="preserve">i, în conformitate cu </w:t>
      </w:r>
      <w:r w:rsidRPr="004861A4">
        <w:rPr>
          <w:rFonts w:ascii="Times New Roman" w:hAnsi="Times New Roman"/>
          <w:b/>
          <w:color w:val="000000"/>
          <w:sz w:val="24"/>
          <w:szCs w:val="24"/>
        </w:rPr>
        <w:t>proiectul tip pus la dispoziție de Ministerul Mediului, Apelor și Pădurilor</w:t>
      </w:r>
      <w:r>
        <w:rPr>
          <w:rFonts w:ascii="Times New Roman" w:hAnsi="Times New Roman"/>
          <w:b/>
          <w:color w:val="000000"/>
          <w:sz w:val="24"/>
          <w:szCs w:val="24"/>
        </w:rPr>
        <w:t>.</w:t>
      </w:r>
    </w:p>
    <w:p w14:paraId="003763D4" w14:textId="205F6B1A" w:rsidR="00011C13" w:rsidRPr="00011C13" w:rsidRDefault="00011C13" w:rsidP="004861A4">
      <w:pPr>
        <w:spacing w:after="0"/>
        <w:ind w:firstLine="720"/>
        <w:jc w:val="both"/>
        <w:textAlignment w:val="baseline"/>
        <w:rPr>
          <w:rFonts w:ascii="Times New Roman" w:hAnsi="Times New Roman"/>
          <w:color w:val="000000"/>
          <w:sz w:val="24"/>
          <w:szCs w:val="24"/>
        </w:rPr>
      </w:pPr>
      <w:r w:rsidRPr="00011C13">
        <w:rPr>
          <w:rFonts w:ascii="Times New Roman" w:hAnsi="Times New Roman"/>
          <w:color w:val="000000"/>
          <w:sz w:val="24"/>
          <w:szCs w:val="24"/>
        </w:rPr>
        <w:t xml:space="preserve">Pe </w:t>
      </w:r>
      <w:r>
        <w:rPr>
          <w:rFonts w:ascii="Times New Roman" w:hAnsi="Times New Roman"/>
          <w:color w:val="000000"/>
          <w:sz w:val="24"/>
          <w:szCs w:val="24"/>
        </w:rPr>
        <w:t>amplasamentul propus</w:t>
      </w:r>
      <w:r w:rsidRPr="00011C13">
        <w:rPr>
          <w:rFonts w:ascii="Times New Roman" w:hAnsi="Times New Roman"/>
          <w:color w:val="000000"/>
          <w:sz w:val="24"/>
          <w:szCs w:val="24"/>
        </w:rPr>
        <w:t xml:space="preserve"> se vor executa următoarele lucrări:</w:t>
      </w:r>
    </w:p>
    <w:p w14:paraId="67FD5929"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Platformă carosabilă pentru amplasarea containerelor de tip ab-roll pentru deșeuri și circulația autoturismelor cetățenilor care aduc deșeuri, respectiv a camioanelor (captractor) care aduc/ridică containerele menționate;</w:t>
      </w:r>
    </w:p>
    <w:p w14:paraId="7D526CFC"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Platformă betonată pentru amplasarea containerelor de tip baracă;</w:t>
      </w:r>
    </w:p>
    <w:p w14:paraId="5E2BE7C5"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Canalizare pentru colectarea apelor pluviale;</w:t>
      </w:r>
    </w:p>
    <w:p w14:paraId="556763E1"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 xml:space="preserve"> Zonă verde cu gazon și plantație perimetrală de protecție;</w:t>
      </w:r>
    </w:p>
    <w:p w14:paraId="7A6F9D7B"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 xml:space="preserve"> Copertină pe structură metalică ușoară (conform proiect de rezistență) pentru protecția containerelor deschise; </w:t>
      </w:r>
    </w:p>
    <w:p w14:paraId="26F9635B" w14:textId="77777777" w:rsidR="00011C13" w:rsidRPr="00011C13" w:rsidRDefault="00011C13" w:rsidP="00011C13">
      <w:pPr>
        <w:numPr>
          <w:ilvl w:val="0"/>
          <w:numId w:val="20"/>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 xml:space="preserve"> Împrejmuire a amplasamentului cu gard din panouri bordurate prinse pe stâlpi</w:t>
      </w:r>
    </w:p>
    <w:p w14:paraId="486574A6" w14:textId="77777777" w:rsidR="00011C13" w:rsidRPr="00011C13" w:rsidRDefault="00011C13" w:rsidP="00011C13">
      <w:p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rectangulari din oțel, cu poartă de acces culisantă – acționare manuală;</w:t>
      </w:r>
    </w:p>
    <w:p w14:paraId="7738CEEE" w14:textId="77777777" w:rsidR="00011C13" w:rsidRPr="003D5BD6" w:rsidRDefault="00011C13" w:rsidP="003D5BD6">
      <w:pPr>
        <w:pStyle w:val="ListParagraph"/>
        <w:numPr>
          <w:ilvl w:val="0"/>
          <w:numId w:val="22"/>
        </w:numPr>
        <w:spacing w:after="0"/>
        <w:ind w:left="1080"/>
        <w:textAlignment w:val="baseline"/>
        <w:rPr>
          <w:rFonts w:ascii="Times New Roman" w:hAnsi="Times New Roman"/>
          <w:color w:val="000000"/>
          <w:sz w:val="24"/>
          <w:szCs w:val="24"/>
        </w:rPr>
      </w:pPr>
      <w:r w:rsidRPr="003D5BD6">
        <w:rPr>
          <w:rFonts w:ascii="Times New Roman" w:hAnsi="Times New Roman"/>
          <w:color w:val="000000"/>
          <w:sz w:val="24"/>
          <w:szCs w:val="24"/>
        </w:rPr>
        <w:t>În zona de acces principal se va monta un cântar carosabil pentru camioane (cap-tractor);</w:t>
      </w:r>
    </w:p>
    <w:p w14:paraId="59677D5D" w14:textId="77777777" w:rsidR="00011C13" w:rsidRPr="00011C13" w:rsidRDefault="00011C13" w:rsidP="00011C13">
      <w:p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Pe lângă lucrările de amenajare descrise mai sus, platforma va fi prevăzută cu următoarele dotări:</w:t>
      </w:r>
    </w:p>
    <w:p w14:paraId="72415131"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lastRenderedPageBreak/>
        <w:t xml:space="preserve">Container de tip baracă pentru administrație – supraveghere, prevăzut cu un mic depozit  de scule și două grupuri sanitare, unul pentru angajatul platformei, altul pentru cetățenii care aduc deșeuri; </w:t>
      </w:r>
    </w:p>
    <w:p w14:paraId="4ED4C108"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Container de tip baracă, frigorific, pentru cadavre de animale mici de casă (pisici, câini,păsări);</w:t>
      </w:r>
    </w:p>
    <w:p w14:paraId="52FE300A"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Un container de tip baracă pentru colectarea de deșeuri periculoase (vopsele, bidoane de vopsele sau diluanți, medicamente expirate, baterii)</w:t>
      </w:r>
    </w:p>
    <w:p w14:paraId="7C85CB31"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Trei containere prevăzute cu presă pentru colecarea deleurilor de hârtie/carton, plastic,respectiv textile;</w:t>
      </w:r>
    </w:p>
    <w:p w14:paraId="33D115A8"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Trei containere închise și acoperite de tip walk-in, pentru colecatrea deșeurilor</w:t>
      </w:r>
    </w:p>
    <w:p w14:paraId="7738956F" w14:textId="77777777" w:rsidR="00011C13" w:rsidRPr="00011C13" w:rsidRDefault="00011C13" w:rsidP="00011C13">
      <w:p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electrice/elctronice, a celor de uz casnic (electrice mari – frigidere, televizoare, etc.) și a celor de mobilier din lemn;</w:t>
      </w:r>
    </w:p>
    <w:p w14:paraId="50C9C77F"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Două containere de tip SKIP deschise, pentru deleuri de sticlă – geam, respective sicle/borcane/recipiente;</w:t>
      </w:r>
    </w:p>
    <w:p w14:paraId="67F73CDC"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Trei containere deschise, înalte, de tip ab-roll pentru anvelope, deșeuri metalice, deșeuri de curte/grădină (crengi, frunze, etc);</w:t>
      </w:r>
    </w:p>
    <w:p w14:paraId="12E6A914"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Trei containere deschise, joase, de tip ab-roll pentru deșeuri din construcții, moloz;</w:t>
      </w:r>
    </w:p>
    <w:p w14:paraId="35F11FFC"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Separator de hidrocarburi pentru toată platforma carosabilă;</w:t>
      </w:r>
    </w:p>
    <w:p w14:paraId="7E64D777"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Două scări mobile metalice (oțel zincat) pentru descărcarea deșeurilor în containerele deschise înalte.</w:t>
      </w:r>
    </w:p>
    <w:p w14:paraId="7DAAF706" w14:textId="77777777" w:rsidR="00011C13" w:rsidRPr="00011C13" w:rsidRDefault="00011C13" w:rsidP="00011C13">
      <w:pPr>
        <w:numPr>
          <w:ilvl w:val="0"/>
          <w:numId w:val="21"/>
        </w:numPr>
        <w:spacing w:after="0"/>
        <w:jc w:val="both"/>
        <w:textAlignment w:val="baseline"/>
        <w:rPr>
          <w:rFonts w:ascii="Times New Roman" w:hAnsi="Times New Roman"/>
          <w:color w:val="000000"/>
          <w:sz w:val="24"/>
          <w:szCs w:val="24"/>
        </w:rPr>
      </w:pPr>
      <w:r w:rsidRPr="00011C13">
        <w:rPr>
          <w:rFonts w:ascii="Times New Roman" w:hAnsi="Times New Roman"/>
          <w:color w:val="000000"/>
          <w:sz w:val="24"/>
          <w:szCs w:val="24"/>
        </w:rPr>
        <w:t>Stâlpi de iluminat și camere supraveghere (8 bucăți).</w:t>
      </w:r>
    </w:p>
    <w:p w14:paraId="22D398B1" w14:textId="77777777" w:rsidR="00011C13" w:rsidRPr="00011C13" w:rsidRDefault="00011C13" w:rsidP="00011C13">
      <w:pPr>
        <w:spacing w:after="0"/>
        <w:jc w:val="both"/>
        <w:textAlignment w:val="baseline"/>
        <w:rPr>
          <w:rFonts w:ascii="Times New Roman" w:hAnsi="Times New Roman"/>
          <w:color w:val="000000"/>
          <w:sz w:val="24"/>
          <w:szCs w:val="24"/>
        </w:rPr>
      </w:pPr>
    </w:p>
    <w:p w14:paraId="3498A416" w14:textId="77777777" w:rsidR="003D5BD6" w:rsidRDefault="004F2CE4" w:rsidP="003D5BD6">
      <w:pPr>
        <w:spacing w:after="0"/>
        <w:jc w:val="both"/>
        <w:textAlignment w:val="baseline"/>
        <w:rPr>
          <w:rFonts w:ascii="Times New Roman" w:hAnsi="Times New Roman"/>
          <w:b/>
          <w:bCs/>
          <w:sz w:val="24"/>
          <w:szCs w:val="24"/>
        </w:rPr>
      </w:pPr>
      <w:r w:rsidRPr="004F2CE4">
        <w:rPr>
          <w:rFonts w:ascii="Times New Roman" w:hAnsi="Times New Roman"/>
          <w:b/>
          <w:bCs/>
          <w:sz w:val="24"/>
          <w:szCs w:val="24"/>
        </w:rPr>
        <w:tab/>
        <w:t>Caracteristicile amplasamentului:</w:t>
      </w:r>
      <w:bookmarkStart w:id="0" w:name="_Hlk69325033"/>
    </w:p>
    <w:p w14:paraId="41D7E748" w14:textId="42945C7B" w:rsidR="004F2CE4" w:rsidRDefault="004F2CE4" w:rsidP="003D5BD6">
      <w:pPr>
        <w:spacing w:after="0"/>
        <w:ind w:firstLine="720"/>
        <w:jc w:val="both"/>
        <w:textAlignment w:val="baseline"/>
        <w:rPr>
          <w:rFonts w:ascii="Times New Roman" w:hAnsi="Times New Roman"/>
          <w:sz w:val="24"/>
          <w:szCs w:val="24"/>
        </w:rPr>
      </w:pPr>
      <w:r w:rsidRPr="004F2CE4">
        <w:rPr>
          <w:rFonts w:ascii="Times New Roman" w:hAnsi="Times New Roman"/>
          <w:sz w:val="24"/>
          <w:szCs w:val="24"/>
        </w:rPr>
        <w:t xml:space="preserve">Amplasamentul pe care se doreste realizarea investitiei </w:t>
      </w:r>
      <w:r w:rsidR="003D5BD6" w:rsidRPr="003D5BD6">
        <w:rPr>
          <w:rFonts w:ascii="Times New Roman" w:hAnsi="Times New Roman"/>
          <w:sz w:val="24"/>
          <w:szCs w:val="24"/>
        </w:rPr>
        <w:t>se află în intravilanul orașului Murfatlar – UTR m7, Zona ID -  Zona Unități Industriale și Depozite, înafara zonei protejate.</w:t>
      </w:r>
      <w:r w:rsidR="003D5BD6">
        <w:rPr>
          <w:rFonts w:ascii="Times New Roman" w:hAnsi="Times New Roman"/>
          <w:sz w:val="24"/>
          <w:szCs w:val="24"/>
        </w:rPr>
        <w:t xml:space="preserve"> </w:t>
      </w:r>
      <w:r w:rsidR="003D5BD6" w:rsidRPr="003D5BD6">
        <w:rPr>
          <w:rFonts w:ascii="Times New Roman" w:hAnsi="Times New Roman"/>
          <w:sz w:val="24"/>
          <w:szCs w:val="24"/>
        </w:rPr>
        <w:t xml:space="preserve">Categoria de folosință a terenului </w:t>
      </w:r>
      <w:r w:rsidR="003D5BD6">
        <w:rPr>
          <w:rFonts w:ascii="Times New Roman" w:hAnsi="Times New Roman"/>
          <w:sz w:val="24"/>
          <w:szCs w:val="24"/>
        </w:rPr>
        <w:t>in suprafata de 19440mp este de</w:t>
      </w:r>
      <w:r w:rsidR="003D5BD6" w:rsidRPr="003D5BD6">
        <w:rPr>
          <w:rFonts w:ascii="Times New Roman" w:hAnsi="Times New Roman"/>
          <w:sz w:val="24"/>
          <w:szCs w:val="24"/>
        </w:rPr>
        <w:t xml:space="preserve"> curți construcții</w:t>
      </w:r>
      <w:r w:rsidR="003D5BD6">
        <w:rPr>
          <w:rFonts w:ascii="Times New Roman" w:hAnsi="Times New Roman"/>
          <w:sz w:val="24"/>
          <w:szCs w:val="24"/>
        </w:rPr>
        <w:t>, facand parte din domeniul privat</w:t>
      </w:r>
      <w:r w:rsidRPr="004F2CE4">
        <w:rPr>
          <w:rFonts w:ascii="Times New Roman" w:hAnsi="Times New Roman"/>
          <w:sz w:val="24"/>
          <w:szCs w:val="24"/>
        </w:rPr>
        <w:t xml:space="preserve"> a</w:t>
      </w:r>
      <w:r w:rsidR="003D5BD6">
        <w:rPr>
          <w:rFonts w:ascii="Times New Roman" w:hAnsi="Times New Roman"/>
          <w:sz w:val="24"/>
          <w:szCs w:val="24"/>
        </w:rPr>
        <w:t>l</w:t>
      </w:r>
      <w:r w:rsidRPr="004F2CE4">
        <w:rPr>
          <w:rFonts w:ascii="Times New Roman" w:hAnsi="Times New Roman"/>
          <w:sz w:val="24"/>
          <w:szCs w:val="24"/>
        </w:rPr>
        <w:t xml:space="preserve"> Orasului Murfatlar.</w:t>
      </w:r>
    </w:p>
    <w:p w14:paraId="328F49FE" w14:textId="4740DF9E" w:rsidR="001077D4" w:rsidRPr="004F2CE4" w:rsidRDefault="004F2CE4" w:rsidP="004F2CE4">
      <w:pPr>
        <w:ind w:firstLine="705"/>
        <w:jc w:val="both"/>
        <w:textAlignment w:val="baseline"/>
        <w:rPr>
          <w:rFonts w:ascii="Times New Roman" w:hAnsi="Times New Roman"/>
          <w:sz w:val="24"/>
          <w:szCs w:val="24"/>
        </w:rPr>
      </w:pPr>
      <w:r w:rsidRPr="004F2CE4">
        <w:rPr>
          <w:rFonts w:ascii="Times New Roman" w:hAnsi="Times New Roman"/>
          <w:sz w:val="24"/>
          <w:szCs w:val="24"/>
        </w:rPr>
        <w:t xml:space="preserve">Parcela are acces direct din spatiul public, din Str </w:t>
      </w:r>
      <w:r w:rsidR="003D5BD6">
        <w:rPr>
          <w:rFonts w:ascii="Times New Roman" w:hAnsi="Times New Roman"/>
          <w:sz w:val="24"/>
          <w:szCs w:val="24"/>
        </w:rPr>
        <w:t>Industriala 2</w:t>
      </w:r>
      <w:r w:rsidRPr="004F2CE4">
        <w:rPr>
          <w:rFonts w:ascii="Times New Roman" w:hAnsi="Times New Roman"/>
          <w:sz w:val="24"/>
          <w:szCs w:val="24"/>
        </w:rPr>
        <w:t xml:space="preserve">. </w:t>
      </w:r>
      <w:bookmarkEnd w:id="0"/>
    </w:p>
    <w:p w14:paraId="3E16734F" w14:textId="77777777" w:rsidR="001077D4" w:rsidRPr="004F2CE4" w:rsidRDefault="004F2CE4" w:rsidP="004F2CE4">
      <w:pPr>
        <w:spacing w:after="0"/>
        <w:ind w:firstLine="705"/>
        <w:jc w:val="both"/>
        <w:textAlignment w:val="baseline"/>
        <w:rPr>
          <w:rFonts w:ascii="Times New Roman" w:hAnsi="Times New Roman"/>
          <w:sz w:val="24"/>
          <w:szCs w:val="24"/>
        </w:rPr>
      </w:pPr>
      <w:r w:rsidRPr="004F2CE4">
        <w:rPr>
          <w:rFonts w:ascii="Times New Roman" w:hAnsi="Times New Roman"/>
          <w:b/>
          <w:color w:val="000000"/>
          <w:sz w:val="24"/>
          <w:szCs w:val="24"/>
          <w:lang w:val="ro-RO"/>
        </w:rPr>
        <w:t xml:space="preserve">Relatia cu vecinatatile: </w:t>
      </w:r>
      <w:r w:rsidRPr="004F2CE4">
        <w:rPr>
          <w:rFonts w:ascii="Times New Roman" w:hAnsi="Times New Roman"/>
          <w:sz w:val="24"/>
          <w:szCs w:val="24"/>
        </w:rPr>
        <w:t xml:space="preserve">Amplasamentul are urmatoarele vecinatati : </w:t>
      </w:r>
    </w:p>
    <w:p w14:paraId="7E5275F6" w14:textId="31C91DF3" w:rsidR="001077D4" w:rsidRPr="004F2CE4" w:rsidRDefault="003D5BD6" w:rsidP="004F2CE4">
      <w:pPr>
        <w:spacing w:after="0"/>
        <w:ind w:firstLine="705"/>
        <w:jc w:val="both"/>
        <w:textAlignment w:val="baseline"/>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La Nord:</w:t>
      </w:r>
      <w:r>
        <w:rPr>
          <w:rFonts w:ascii="Times New Roman" w:hAnsi="Times New Roman"/>
          <w:sz w:val="24"/>
          <w:szCs w:val="24"/>
        </w:rPr>
        <w:tab/>
        <w:t>- IE 102044</w:t>
      </w:r>
      <w:r w:rsidR="004F2CE4" w:rsidRPr="004F2CE4">
        <w:rPr>
          <w:rFonts w:ascii="Times New Roman" w:hAnsi="Times New Roman"/>
          <w:sz w:val="24"/>
          <w:szCs w:val="24"/>
        </w:rPr>
        <w:t xml:space="preserve">; </w:t>
      </w:r>
    </w:p>
    <w:p w14:paraId="3C845D85" w14:textId="1A817BC0" w:rsidR="001077D4" w:rsidRPr="004F2CE4" w:rsidRDefault="004F2CE4" w:rsidP="004F2CE4">
      <w:pPr>
        <w:spacing w:after="0"/>
        <w:ind w:firstLine="705"/>
        <w:jc w:val="both"/>
        <w:textAlignment w:val="baseline"/>
        <w:rPr>
          <w:rFonts w:ascii="Times New Roman" w:hAnsi="Times New Roman"/>
          <w:sz w:val="24"/>
          <w:szCs w:val="24"/>
        </w:rPr>
      </w:pPr>
      <w:r w:rsidRPr="004F2CE4">
        <w:rPr>
          <w:rFonts w:ascii="Times New Roman" w:hAnsi="Times New Roman"/>
          <w:sz w:val="24"/>
          <w:szCs w:val="24"/>
        </w:rPr>
        <w:t>•</w:t>
      </w:r>
      <w:r w:rsidRPr="004F2CE4">
        <w:rPr>
          <w:rFonts w:ascii="Times New Roman" w:hAnsi="Times New Roman"/>
          <w:sz w:val="24"/>
          <w:szCs w:val="24"/>
        </w:rPr>
        <w:tab/>
        <w:t xml:space="preserve">La Sud : </w:t>
      </w:r>
      <w:r w:rsidRPr="004F2CE4">
        <w:rPr>
          <w:rFonts w:ascii="Times New Roman" w:hAnsi="Times New Roman"/>
          <w:sz w:val="24"/>
          <w:szCs w:val="24"/>
        </w:rPr>
        <w:tab/>
        <w:t xml:space="preserve">- </w:t>
      </w:r>
      <w:r w:rsidR="003D5BD6">
        <w:rPr>
          <w:rFonts w:ascii="Times New Roman" w:hAnsi="Times New Roman"/>
          <w:sz w:val="24"/>
          <w:szCs w:val="24"/>
        </w:rPr>
        <w:t>str.Industriala 2;</w:t>
      </w:r>
      <w:r w:rsidRPr="004F2CE4">
        <w:rPr>
          <w:rFonts w:ascii="Times New Roman" w:hAnsi="Times New Roman"/>
          <w:sz w:val="24"/>
          <w:szCs w:val="24"/>
        </w:rPr>
        <w:t xml:space="preserve"> </w:t>
      </w:r>
    </w:p>
    <w:p w14:paraId="3D049A99" w14:textId="04F5C7BE" w:rsidR="001077D4" w:rsidRPr="004F2CE4" w:rsidRDefault="004F2CE4" w:rsidP="004F2CE4">
      <w:pPr>
        <w:spacing w:after="0"/>
        <w:ind w:firstLine="705"/>
        <w:jc w:val="both"/>
        <w:textAlignment w:val="baseline"/>
        <w:rPr>
          <w:rFonts w:ascii="Times New Roman" w:hAnsi="Times New Roman"/>
          <w:sz w:val="24"/>
          <w:szCs w:val="24"/>
        </w:rPr>
      </w:pPr>
      <w:r w:rsidRPr="004F2CE4">
        <w:rPr>
          <w:rFonts w:ascii="Times New Roman" w:hAnsi="Times New Roman"/>
          <w:sz w:val="24"/>
          <w:szCs w:val="24"/>
        </w:rPr>
        <w:t>•</w:t>
      </w:r>
      <w:r w:rsidRPr="004F2CE4">
        <w:rPr>
          <w:rFonts w:ascii="Times New Roman" w:hAnsi="Times New Roman"/>
          <w:sz w:val="24"/>
          <w:szCs w:val="24"/>
        </w:rPr>
        <w:tab/>
        <w:t xml:space="preserve">La Est : </w:t>
      </w:r>
      <w:r w:rsidRPr="004F2CE4">
        <w:rPr>
          <w:rFonts w:ascii="Times New Roman" w:hAnsi="Times New Roman"/>
          <w:sz w:val="24"/>
          <w:szCs w:val="24"/>
        </w:rPr>
        <w:tab/>
        <w:t xml:space="preserve">- proprietate </w:t>
      </w:r>
      <w:r w:rsidR="003D5BD6">
        <w:rPr>
          <w:rFonts w:ascii="Times New Roman" w:hAnsi="Times New Roman"/>
          <w:sz w:val="24"/>
          <w:szCs w:val="24"/>
        </w:rPr>
        <w:t>private Oras Murfatlar</w:t>
      </w:r>
      <w:r w:rsidRPr="004F2CE4">
        <w:rPr>
          <w:rFonts w:ascii="Times New Roman" w:hAnsi="Times New Roman"/>
          <w:sz w:val="24"/>
          <w:szCs w:val="24"/>
        </w:rPr>
        <w:t xml:space="preserve">; </w:t>
      </w:r>
    </w:p>
    <w:p w14:paraId="74ABACE8" w14:textId="3CC5263E" w:rsidR="001077D4" w:rsidRPr="004F2CE4" w:rsidRDefault="004F2CE4" w:rsidP="004F2CE4">
      <w:pPr>
        <w:spacing w:after="0"/>
        <w:ind w:firstLine="705"/>
        <w:jc w:val="both"/>
        <w:textAlignment w:val="baseline"/>
        <w:rPr>
          <w:rFonts w:ascii="Times New Roman" w:hAnsi="Times New Roman"/>
          <w:sz w:val="24"/>
          <w:szCs w:val="24"/>
        </w:rPr>
      </w:pPr>
      <w:r w:rsidRPr="004F2CE4">
        <w:rPr>
          <w:rFonts w:ascii="Times New Roman" w:hAnsi="Times New Roman"/>
          <w:sz w:val="24"/>
          <w:szCs w:val="24"/>
        </w:rPr>
        <w:t>•</w:t>
      </w:r>
      <w:r w:rsidRPr="004F2CE4">
        <w:rPr>
          <w:rFonts w:ascii="Times New Roman" w:hAnsi="Times New Roman"/>
          <w:sz w:val="24"/>
          <w:szCs w:val="24"/>
        </w:rPr>
        <w:tab/>
        <w:t xml:space="preserve">La Vest : </w:t>
      </w:r>
      <w:r w:rsidRPr="004F2CE4">
        <w:rPr>
          <w:rFonts w:ascii="Times New Roman" w:hAnsi="Times New Roman"/>
          <w:sz w:val="24"/>
          <w:szCs w:val="24"/>
        </w:rPr>
        <w:tab/>
        <w:t xml:space="preserve">- </w:t>
      </w:r>
      <w:r w:rsidR="003D5BD6">
        <w:rPr>
          <w:rFonts w:ascii="Times New Roman" w:hAnsi="Times New Roman"/>
          <w:sz w:val="24"/>
          <w:szCs w:val="24"/>
        </w:rPr>
        <w:t>str.Industriala 2</w:t>
      </w:r>
      <w:r w:rsidRPr="004F2CE4">
        <w:rPr>
          <w:rFonts w:ascii="Times New Roman" w:hAnsi="Times New Roman"/>
          <w:sz w:val="24"/>
          <w:szCs w:val="24"/>
        </w:rPr>
        <w:t xml:space="preserve">. </w:t>
      </w:r>
      <w:bookmarkStart w:id="1" w:name="_Hlk69322418"/>
      <w:bookmarkEnd w:id="1"/>
    </w:p>
    <w:p w14:paraId="03A2C8CC" w14:textId="1ECF96AE" w:rsidR="001077D4" w:rsidRDefault="004F2CE4" w:rsidP="004F2CE4">
      <w:pPr>
        <w:spacing w:after="0"/>
        <w:jc w:val="both"/>
        <w:textAlignment w:val="baseline"/>
        <w:rPr>
          <w:rFonts w:ascii="Times New Roman" w:hAnsi="Times New Roman"/>
          <w:b/>
          <w:bCs/>
          <w:color w:val="000000"/>
          <w:sz w:val="24"/>
          <w:szCs w:val="24"/>
          <w:lang w:val="ro-RO"/>
        </w:rPr>
      </w:pPr>
      <w:r w:rsidRPr="004F2CE4">
        <w:rPr>
          <w:rFonts w:ascii="Times New Roman" w:hAnsi="Times New Roman"/>
          <w:b/>
          <w:bCs/>
          <w:color w:val="000000"/>
          <w:sz w:val="24"/>
          <w:szCs w:val="24"/>
          <w:lang w:val="ro-RO"/>
        </w:rPr>
        <w:t> </w:t>
      </w:r>
    </w:p>
    <w:p w14:paraId="3BBFB192" w14:textId="7DDF74B9" w:rsidR="001077D4" w:rsidRPr="004F2CE4" w:rsidRDefault="003D5BD6" w:rsidP="004F2CE4">
      <w:pPr>
        <w:spacing w:after="0"/>
        <w:ind w:firstLine="705"/>
        <w:jc w:val="both"/>
        <w:textAlignment w:val="baseline"/>
        <w:rPr>
          <w:rFonts w:ascii="Times New Roman" w:hAnsi="Times New Roman"/>
          <w:sz w:val="24"/>
          <w:szCs w:val="24"/>
        </w:rPr>
      </w:pPr>
      <w:r w:rsidRPr="004F2CE4">
        <w:rPr>
          <w:rFonts w:ascii="Times New Roman" w:hAnsi="Times New Roman"/>
          <w:b/>
          <w:bCs/>
          <w:sz w:val="24"/>
          <w:szCs w:val="24"/>
        </w:rPr>
        <w:t>Caracteristicile constructiei</w:t>
      </w:r>
      <w:r w:rsidR="004F2CE4" w:rsidRPr="004F2CE4">
        <w:rPr>
          <w:rFonts w:ascii="Times New Roman" w:hAnsi="Times New Roman"/>
          <w:b/>
          <w:bCs/>
          <w:sz w:val="24"/>
          <w:szCs w:val="24"/>
        </w:rPr>
        <w:t>:</w:t>
      </w:r>
      <w:r w:rsidR="004F2CE4" w:rsidRPr="004F2CE4">
        <w:rPr>
          <w:rFonts w:ascii="Times New Roman" w:hAnsi="Times New Roman"/>
          <w:sz w:val="24"/>
          <w:szCs w:val="24"/>
        </w:rPr>
        <w:t> </w:t>
      </w:r>
    </w:p>
    <w:p w14:paraId="440C0362" w14:textId="09517A1F" w:rsidR="001077D4" w:rsidRPr="00A44F55" w:rsidRDefault="004F2CE4" w:rsidP="004F2CE4">
      <w:pPr>
        <w:numPr>
          <w:ilvl w:val="0"/>
          <w:numId w:val="12"/>
        </w:numPr>
        <w:spacing w:after="0"/>
        <w:ind w:left="1080" w:firstLine="0"/>
        <w:jc w:val="both"/>
        <w:textAlignment w:val="baseline"/>
        <w:rPr>
          <w:rFonts w:ascii="Times New Roman" w:hAnsi="Times New Roman"/>
          <w:sz w:val="24"/>
          <w:szCs w:val="24"/>
        </w:rPr>
      </w:pPr>
      <w:r w:rsidRPr="00A44F55">
        <w:rPr>
          <w:rFonts w:ascii="Times New Roman" w:hAnsi="Times New Roman"/>
          <w:bCs/>
          <w:sz w:val="24"/>
          <w:szCs w:val="24"/>
          <w:lang w:val="fr-FR"/>
        </w:rPr>
        <w:t>Functiunea:</w:t>
      </w:r>
      <w:r w:rsidRPr="00A44F55">
        <w:rPr>
          <w:rFonts w:ascii="Times New Roman" w:hAnsi="Times New Roman"/>
          <w:sz w:val="24"/>
          <w:szCs w:val="24"/>
          <w:lang w:val="fr-FR"/>
        </w:rPr>
        <w:t> </w:t>
      </w:r>
      <w:r w:rsidRPr="00A44F55">
        <w:rPr>
          <w:rFonts w:ascii="Times New Roman" w:hAnsi="Times New Roman"/>
          <w:sz w:val="24"/>
          <w:szCs w:val="24"/>
        </w:rPr>
        <w:t xml:space="preserve"> </w:t>
      </w:r>
      <w:r w:rsidRPr="00A44F55">
        <w:rPr>
          <w:rFonts w:ascii="Times New Roman" w:hAnsi="Times New Roman"/>
          <w:sz w:val="24"/>
          <w:szCs w:val="24"/>
        </w:rPr>
        <w:tab/>
      </w:r>
      <w:r w:rsidRPr="00A44F55">
        <w:rPr>
          <w:rFonts w:ascii="Times New Roman" w:hAnsi="Times New Roman"/>
          <w:sz w:val="24"/>
          <w:szCs w:val="24"/>
        </w:rPr>
        <w:tab/>
      </w:r>
      <w:r w:rsidRPr="00A44F55">
        <w:rPr>
          <w:rFonts w:ascii="Times New Roman" w:hAnsi="Times New Roman"/>
          <w:sz w:val="24"/>
          <w:szCs w:val="24"/>
        </w:rPr>
        <w:tab/>
      </w:r>
      <w:r w:rsidRPr="00A44F55">
        <w:rPr>
          <w:rFonts w:ascii="Times New Roman" w:hAnsi="Times New Roman"/>
          <w:sz w:val="24"/>
          <w:szCs w:val="24"/>
        </w:rPr>
        <w:tab/>
      </w:r>
      <w:r w:rsidR="003D5BD6" w:rsidRPr="00A44F55">
        <w:rPr>
          <w:rFonts w:ascii="Times New Roman" w:hAnsi="Times New Roman"/>
          <w:sz w:val="24"/>
          <w:szCs w:val="24"/>
          <w:lang w:val="fr-FR"/>
        </w:rPr>
        <w:t>colectare deseuri</w:t>
      </w:r>
      <w:r w:rsidRPr="00A44F55">
        <w:rPr>
          <w:rFonts w:ascii="Times New Roman" w:hAnsi="Times New Roman"/>
          <w:sz w:val="24"/>
          <w:szCs w:val="24"/>
          <w:lang w:val="fr-FR"/>
        </w:rPr>
        <w:t>;</w:t>
      </w:r>
      <w:r w:rsidRPr="00A44F55">
        <w:rPr>
          <w:rFonts w:ascii="Times New Roman" w:hAnsi="Times New Roman"/>
          <w:sz w:val="24"/>
          <w:szCs w:val="24"/>
        </w:rPr>
        <w:t> </w:t>
      </w:r>
    </w:p>
    <w:p w14:paraId="1BEA9C2C" w14:textId="7471B2E9" w:rsidR="001077D4" w:rsidRPr="00314AB6" w:rsidRDefault="004F2CE4" w:rsidP="004F2CE4">
      <w:pPr>
        <w:numPr>
          <w:ilvl w:val="0"/>
          <w:numId w:val="12"/>
        </w:numPr>
        <w:spacing w:after="0"/>
        <w:ind w:left="1080" w:firstLine="0"/>
        <w:jc w:val="both"/>
        <w:textAlignment w:val="baseline"/>
        <w:rPr>
          <w:rFonts w:ascii="Times New Roman" w:hAnsi="Times New Roman"/>
          <w:sz w:val="24"/>
          <w:szCs w:val="24"/>
        </w:rPr>
      </w:pPr>
      <w:r w:rsidRPr="00314AB6">
        <w:rPr>
          <w:rFonts w:ascii="Times New Roman" w:hAnsi="Times New Roman"/>
          <w:bCs/>
          <w:sz w:val="24"/>
          <w:szCs w:val="24"/>
          <w:lang w:val="fr-FR"/>
        </w:rPr>
        <w:t>Dimensiunile maxime pe teren:</w:t>
      </w:r>
      <w:r w:rsidRPr="00314AB6">
        <w:rPr>
          <w:rFonts w:ascii="Times New Roman" w:hAnsi="Times New Roman"/>
          <w:sz w:val="24"/>
          <w:szCs w:val="24"/>
        </w:rPr>
        <w:t xml:space="preserve"> </w:t>
      </w:r>
      <w:r w:rsidRPr="00314AB6">
        <w:rPr>
          <w:rFonts w:ascii="Times New Roman" w:hAnsi="Times New Roman"/>
          <w:sz w:val="24"/>
          <w:szCs w:val="24"/>
        </w:rPr>
        <w:tab/>
      </w:r>
      <w:r w:rsidR="00314AB6" w:rsidRPr="00314AB6">
        <w:rPr>
          <w:rFonts w:ascii="Times New Roman" w:hAnsi="Times New Roman"/>
          <w:sz w:val="24"/>
          <w:szCs w:val="24"/>
          <w:lang w:val="fr-FR"/>
        </w:rPr>
        <w:t>75.0</w:t>
      </w:r>
      <w:r w:rsidRPr="00314AB6">
        <w:rPr>
          <w:rFonts w:ascii="Times New Roman" w:hAnsi="Times New Roman"/>
          <w:sz w:val="24"/>
          <w:szCs w:val="24"/>
          <w:lang w:val="fr-FR"/>
        </w:rPr>
        <w:t>0 m pe latura N  x </w:t>
      </w:r>
      <w:r w:rsidR="00314AB6" w:rsidRPr="00314AB6">
        <w:rPr>
          <w:rFonts w:ascii="Times New Roman" w:hAnsi="Times New Roman"/>
          <w:sz w:val="24"/>
          <w:szCs w:val="24"/>
          <w:lang w:val="fr-FR"/>
        </w:rPr>
        <w:t>53.03</w:t>
      </w:r>
      <w:r w:rsidRPr="00314AB6">
        <w:rPr>
          <w:rFonts w:ascii="Times New Roman" w:hAnsi="Times New Roman"/>
          <w:sz w:val="24"/>
          <w:szCs w:val="24"/>
          <w:lang w:val="fr-FR"/>
        </w:rPr>
        <w:t> m pe latura E;</w:t>
      </w:r>
      <w:r w:rsidRPr="00314AB6">
        <w:rPr>
          <w:rFonts w:ascii="Times New Roman" w:hAnsi="Times New Roman"/>
          <w:sz w:val="24"/>
          <w:szCs w:val="24"/>
        </w:rPr>
        <w:t> </w:t>
      </w:r>
    </w:p>
    <w:p w14:paraId="12760819" w14:textId="294B952F" w:rsidR="001077D4" w:rsidRPr="00A44F55" w:rsidRDefault="004F2CE4" w:rsidP="004F2CE4">
      <w:pPr>
        <w:numPr>
          <w:ilvl w:val="0"/>
          <w:numId w:val="12"/>
        </w:numPr>
        <w:spacing w:after="0"/>
        <w:ind w:left="1080" w:firstLine="0"/>
        <w:jc w:val="both"/>
        <w:textAlignment w:val="baseline"/>
        <w:rPr>
          <w:rFonts w:ascii="Times New Roman" w:hAnsi="Times New Roman"/>
          <w:sz w:val="24"/>
          <w:szCs w:val="24"/>
        </w:rPr>
      </w:pPr>
      <w:r w:rsidRPr="00A44F55">
        <w:rPr>
          <w:rFonts w:ascii="Times New Roman" w:hAnsi="Times New Roman"/>
          <w:bCs/>
          <w:sz w:val="24"/>
          <w:szCs w:val="24"/>
        </w:rPr>
        <w:t>Regim de inaltime:</w:t>
      </w:r>
      <w:r w:rsidRPr="00A44F55">
        <w:rPr>
          <w:rFonts w:ascii="Times New Roman" w:hAnsi="Times New Roman"/>
          <w:sz w:val="24"/>
          <w:szCs w:val="24"/>
        </w:rPr>
        <w:t xml:space="preserve"> </w:t>
      </w:r>
      <w:r w:rsidRPr="00A44F55">
        <w:rPr>
          <w:rFonts w:ascii="Times New Roman" w:hAnsi="Times New Roman"/>
          <w:sz w:val="24"/>
          <w:szCs w:val="24"/>
        </w:rPr>
        <w:tab/>
      </w:r>
      <w:r w:rsidRPr="00A44F55">
        <w:rPr>
          <w:rFonts w:ascii="Times New Roman" w:hAnsi="Times New Roman"/>
          <w:sz w:val="24"/>
          <w:szCs w:val="24"/>
        </w:rPr>
        <w:tab/>
      </w:r>
      <w:r w:rsidRPr="00A44F55">
        <w:rPr>
          <w:rFonts w:ascii="Times New Roman" w:hAnsi="Times New Roman"/>
          <w:sz w:val="24"/>
          <w:szCs w:val="24"/>
        </w:rPr>
        <w:tab/>
        <w:t>P</w:t>
      </w:r>
      <w:r w:rsidR="003D5BD6" w:rsidRPr="00A44F55">
        <w:rPr>
          <w:rFonts w:ascii="Times New Roman" w:hAnsi="Times New Roman"/>
          <w:sz w:val="24"/>
          <w:szCs w:val="24"/>
        </w:rPr>
        <w:t>arter</w:t>
      </w:r>
      <w:r w:rsidRPr="00A44F55">
        <w:rPr>
          <w:rFonts w:ascii="Times New Roman" w:hAnsi="Times New Roman"/>
          <w:sz w:val="24"/>
          <w:szCs w:val="24"/>
        </w:rPr>
        <w:t>; </w:t>
      </w:r>
    </w:p>
    <w:p w14:paraId="55215ED4" w14:textId="5A1E69FB" w:rsidR="001077D4" w:rsidRPr="00A44F55" w:rsidRDefault="004F2CE4" w:rsidP="004F2CE4">
      <w:pPr>
        <w:numPr>
          <w:ilvl w:val="0"/>
          <w:numId w:val="13"/>
        </w:numPr>
        <w:spacing w:after="0"/>
        <w:ind w:left="1080" w:firstLine="0"/>
        <w:jc w:val="both"/>
        <w:textAlignment w:val="baseline"/>
        <w:rPr>
          <w:rFonts w:ascii="Times New Roman" w:hAnsi="Times New Roman"/>
          <w:sz w:val="24"/>
          <w:szCs w:val="24"/>
        </w:rPr>
      </w:pPr>
      <w:r w:rsidRPr="00A44F55">
        <w:rPr>
          <w:rFonts w:ascii="Times New Roman" w:hAnsi="Times New Roman"/>
          <w:bCs/>
          <w:sz w:val="24"/>
          <w:szCs w:val="24"/>
          <w:lang w:val="fr-FR"/>
        </w:rPr>
        <w:t>Hmax CTA: </w:t>
      </w:r>
      <w:r w:rsidRPr="00A44F55">
        <w:rPr>
          <w:rFonts w:ascii="Times New Roman" w:hAnsi="Times New Roman"/>
          <w:sz w:val="24"/>
          <w:szCs w:val="24"/>
        </w:rPr>
        <w:t xml:space="preserve"> </w:t>
      </w:r>
      <w:r w:rsidRPr="00A44F55">
        <w:rPr>
          <w:rFonts w:ascii="Times New Roman" w:hAnsi="Times New Roman"/>
          <w:sz w:val="24"/>
          <w:szCs w:val="24"/>
        </w:rPr>
        <w:tab/>
      </w:r>
      <w:r w:rsidRPr="00A44F55">
        <w:rPr>
          <w:rFonts w:ascii="Times New Roman" w:hAnsi="Times New Roman"/>
          <w:sz w:val="24"/>
          <w:szCs w:val="24"/>
        </w:rPr>
        <w:tab/>
      </w:r>
      <w:r w:rsidRPr="00A44F55">
        <w:rPr>
          <w:rFonts w:ascii="Times New Roman" w:hAnsi="Times New Roman"/>
          <w:sz w:val="24"/>
          <w:szCs w:val="24"/>
        </w:rPr>
        <w:tab/>
      </w:r>
      <w:r w:rsidRPr="00A44F55">
        <w:rPr>
          <w:rFonts w:ascii="Times New Roman" w:hAnsi="Times New Roman"/>
          <w:sz w:val="24"/>
          <w:szCs w:val="24"/>
        </w:rPr>
        <w:tab/>
      </w:r>
      <w:r w:rsidR="003D5BD6" w:rsidRPr="00A44F55">
        <w:rPr>
          <w:rFonts w:ascii="Times New Roman" w:hAnsi="Times New Roman"/>
          <w:sz w:val="24"/>
          <w:szCs w:val="24"/>
          <w:lang w:val="fr-FR"/>
        </w:rPr>
        <w:t>+ </w:t>
      </w:r>
      <w:r w:rsidRPr="00A44F55">
        <w:rPr>
          <w:rFonts w:ascii="Times New Roman" w:hAnsi="Times New Roman"/>
          <w:sz w:val="24"/>
          <w:szCs w:val="24"/>
          <w:lang w:val="fr-FR"/>
        </w:rPr>
        <w:t>6.</w:t>
      </w:r>
      <w:r w:rsidR="003D5BD6" w:rsidRPr="00A44F55">
        <w:rPr>
          <w:rFonts w:ascii="Times New Roman" w:hAnsi="Times New Roman"/>
          <w:sz w:val="24"/>
          <w:szCs w:val="24"/>
          <w:lang w:val="fr-FR"/>
        </w:rPr>
        <w:t>6</w:t>
      </w:r>
      <w:r w:rsidRPr="00A44F55">
        <w:rPr>
          <w:rFonts w:ascii="Times New Roman" w:hAnsi="Times New Roman"/>
          <w:sz w:val="24"/>
          <w:szCs w:val="24"/>
          <w:lang w:val="fr-FR"/>
        </w:rPr>
        <w:t>5 m;</w:t>
      </w:r>
      <w:r w:rsidRPr="00A44F55">
        <w:rPr>
          <w:rFonts w:ascii="Times New Roman" w:hAnsi="Times New Roman"/>
          <w:sz w:val="24"/>
          <w:szCs w:val="24"/>
        </w:rPr>
        <w:t> </w:t>
      </w:r>
    </w:p>
    <w:p w14:paraId="02D5BCB8" w14:textId="641C3093" w:rsidR="003D5BD6" w:rsidRPr="00A44F55" w:rsidRDefault="003D5BD6" w:rsidP="003D5BD6">
      <w:pPr>
        <w:numPr>
          <w:ilvl w:val="0"/>
          <w:numId w:val="13"/>
        </w:numPr>
        <w:spacing w:after="0"/>
        <w:ind w:firstLine="360"/>
        <w:jc w:val="both"/>
        <w:textAlignment w:val="baseline"/>
        <w:rPr>
          <w:rFonts w:ascii="Times New Roman" w:hAnsi="Times New Roman"/>
          <w:sz w:val="24"/>
          <w:szCs w:val="24"/>
        </w:rPr>
      </w:pPr>
      <w:r w:rsidRPr="00A44F55">
        <w:rPr>
          <w:rFonts w:ascii="Times New Roman" w:hAnsi="Times New Roman"/>
          <w:sz w:val="24"/>
          <w:szCs w:val="24"/>
        </w:rPr>
        <w:t>Suprafata alocata investitiei</w:t>
      </w:r>
      <w:r w:rsidR="00A44F55" w:rsidRPr="00A44F55">
        <w:rPr>
          <w:rFonts w:ascii="Times New Roman" w:hAnsi="Times New Roman"/>
          <w:sz w:val="24"/>
          <w:szCs w:val="24"/>
        </w:rPr>
        <w:t>=</w:t>
      </w:r>
      <w:r w:rsidRPr="00A44F55">
        <w:rPr>
          <w:rFonts w:ascii="Times New Roman" w:hAnsi="Times New Roman"/>
          <w:sz w:val="24"/>
          <w:szCs w:val="24"/>
        </w:rPr>
        <w:t xml:space="preserve"> 2887.00mp</w:t>
      </w:r>
    </w:p>
    <w:p w14:paraId="50156CE5"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 xml:space="preserve">S.construită copertină metalică = 373.50mp </w:t>
      </w:r>
    </w:p>
    <w:p w14:paraId="60FF6DC6"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6 containere descoperite = 100.80mp (16.80mp/unitate)</w:t>
      </w:r>
    </w:p>
    <w:p w14:paraId="422323F0"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2 containere descoperite = 19.20mp (9.60mp/unitate)</w:t>
      </w:r>
    </w:p>
    <w:p w14:paraId="59269450"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7 containere inchise = 117.60mp (16.80mp/unitate)</w:t>
      </w:r>
    </w:p>
    <w:p w14:paraId="3814B102"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cântar = 24.00mp</w:t>
      </w:r>
    </w:p>
    <w:p w14:paraId="0CD75B71" w14:textId="77777777" w:rsidR="00A44F55" w:rsidRPr="00A44F55" w:rsidRDefault="00A44F55" w:rsidP="00A44F55">
      <w:pPr>
        <w:pStyle w:val="ListParagraph"/>
        <w:numPr>
          <w:ilvl w:val="1"/>
          <w:numId w:val="13"/>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container frigorific = 12.00mp</w:t>
      </w:r>
    </w:p>
    <w:p w14:paraId="4B1D73BD" w14:textId="3CDBBCFE" w:rsidR="004F2CE4" w:rsidRPr="00A44F55" w:rsidRDefault="00A44F55" w:rsidP="00A44F55">
      <w:pPr>
        <w:pStyle w:val="ListParagraph"/>
        <w:numPr>
          <w:ilvl w:val="1"/>
          <w:numId w:val="13"/>
        </w:numPr>
        <w:spacing w:after="0"/>
        <w:textAlignment w:val="baseline"/>
        <w:rPr>
          <w:rFonts w:ascii="Times New Roman" w:hAnsi="Times New Roman"/>
          <w:sz w:val="24"/>
          <w:szCs w:val="24"/>
        </w:rPr>
      </w:pPr>
      <w:r w:rsidRPr="00A44F55">
        <w:rPr>
          <w:rFonts w:ascii="Times New Roman" w:hAnsi="Times New Roman"/>
          <w:bCs/>
          <w:sz w:val="24"/>
          <w:szCs w:val="24"/>
          <w:lang w:val="fr-FR"/>
        </w:rPr>
        <w:lastRenderedPageBreak/>
        <w:t>S.construită birou/magazie/g.s. = 14.40mp</w:t>
      </w:r>
    </w:p>
    <w:p w14:paraId="43596214" w14:textId="77777777" w:rsidR="00314AB6" w:rsidRPr="00A44F55" w:rsidRDefault="00314AB6" w:rsidP="00A44F55">
      <w:pPr>
        <w:pStyle w:val="ListParagraph"/>
        <w:spacing w:after="0"/>
        <w:ind w:left="1440"/>
        <w:textAlignment w:val="baseline"/>
        <w:rPr>
          <w:rFonts w:ascii="Times New Roman" w:hAnsi="Times New Roman"/>
          <w:sz w:val="24"/>
          <w:szCs w:val="24"/>
        </w:rPr>
      </w:pPr>
    </w:p>
    <w:p w14:paraId="07347A39" w14:textId="77777777" w:rsidR="001077D4" w:rsidRPr="004F2CE4" w:rsidRDefault="004F2CE4" w:rsidP="004F2CE4">
      <w:pPr>
        <w:spacing w:after="0"/>
        <w:ind w:left="720"/>
        <w:jc w:val="both"/>
        <w:textAlignment w:val="baseline"/>
        <w:rPr>
          <w:rFonts w:ascii="Times New Roman" w:hAnsi="Times New Roman"/>
          <w:sz w:val="24"/>
          <w:szCs w:val="24"/>
        </w:rPr>
      </w:pPr>
      <w:r w:rsidRPr="004F2CE4">
        <w:rPr>
          <w:rFonts w:ascii="Times New Roman" w:hAnsi="Times New Roman"/>
          <w:color w:val="C00000"/>
          <w:sz w:val="24"/>
          <w:szCs w:val="24"/>
        </w:rPr>
        <w:t> </w:t>
      </w:r>
      <w:r w:rsidRPr="004F2CE4">
        <w:rPr>
          <w:rFonts w:ascii="Times New Roman" w:hAnsi="Times New Roman"/>
          <w:sz w:val="24"/>
          <w:szCs w:val="24"/>
        </w:rPr>
        <w:t> </w:t>
      </w:r>
      <w:r w:rsidRPr="004F2CE4">
        <w:rPr>
          <w:rFonts w:ascii="Times New Roman" w:hAnsi="Times New Roman"/>
          <w:b/>
          <w:bCs/>
          <w:sz w:val="24"/>
          <w:szCs w:val="24"/>
        </w:rPr>
        <w:t>Distante fata de constructiile invecinate:</w:t>
      </w:r>
    </w:p>
    <w:p w14:paraId="034188D8" w14:textId="0A0ABC56" w:rsidR="001077D4" w:rsidRPr="009D4F81" w:rsidRDefault="004F2CE4" w:rsidP="00A44F55">
      <w:pPr>
        <w:pStyle w:val="ListParagraph"/>
        <w:numPr>
          <w:ilvl w:val="1"/>
          <w:numId w:val="23"/>
        </w:numPr>
        <w:spacing w:after="0"/>
        <w:textAlignment w:val="baseline"/>
        <w:rPr>
          <w:rFonts w:ascii="Times New Roman" w:hAnsi="Times New Roman"/>
          <w:sz w:val="24"/>
          <w:szCs w:val="24"/>
        </w:rPr>
      </w:pPr>
      <w:r w:rsidRPr="009D4F81">
        <w:rPr>
          <w:rFonts w:ascii="Times New Roman" w:hAnsi="Times New Roman"/>
          <w:sz w:val="24"/>
          <w:szCs w:val="24"/>
        </w:rPr>
        <w:t>La Nord  &gt;</w:t>
      </w:r>
      <w:r w:rsidR="009D4F81" w:rsidRPr="009D4F81">
        <w:rPr>
          <w:rFonts w:ascii="Times New Roman" w:hAnsi="Times New Roman"/>
          <w:sz w:val="24"/>
          <w:szCs w:val="24"/>
        </w:rPr>
        <w:t>6</w:t>
      </w:r>
      <w:r w:rsidRPr="009D4F81">
        <w:rPr>
          <w:rFonts w:ascii="Times New Roman" w:hAnsi="Times New Roman"/>
          <w:sz w:val="24"/>
          <w:szCs w:val="24"/>
        </w:rPr>
        <w:t>0 m fata de constructie P</w:t>
      </w:r>
      <w:r w:rsidR="009D4F81" w:rsidRPr="009D4F81">
        <w:rPr>
          <w:rFonts w:ascii="Times New Roman" w:hAnsi="Times New Roman"/>
          <w:sz w:val="24"/>
          <w:szCs w:val="24"/>
        </w:rPr>
        <w:t>arter</w:t>
      </w:r>
      <w:r w:rsidRPr="009D4F81">
        <w:rPr>
          <w:rFonts w:ascii="Times New Roman" w:hAnsi="Times New Roman"/>
          <w:sz w:val="24"/>
          <w:szCs w:val="24"/>
        </w:rPr>
        <w:t xml:space="preserve"> – </w:t>
      </w:r>
      <w:r w:rsidR="009D4F81" w:rsidRPr="009D4F81">
        <w:rPr>
          <w:rFonts w:ascii="Times New Roman" w:hAnsi="Times New Roman"/>
          <w:sz w:val="24"/>
          <w:szCs w:val="24"/>
        </w:rPr>
        <w:t>fosta remiza CF</w:t>
      </w:r>
      <w:r w:rsidRPr="009D4F81">
        <w:rPr>
          <w:rFonts w:ascii="Times New Roman" w:hAnsi="Times New Roman"/>
          <w:sz w:val="24"/>
          <w:szCs w:val="24"/>
        </w:rPr>
        <w:t>;</w:t>
      </w:r>
    </w:p>
    <w:p w14:paraId="042B796D" w14:textId="551423E7" w:rsidR="001077D4" w:rsidRPr="009D4F81" w:rsidRDefault="004F2CE4" w:rsidP="00A44F55">
      <w:pPr>
        <w:pStyle w:val="ListParagraph"/>
        <w:numPr>
          <w:ilvl w:val="1"/>
          <w:numId w:val="23"/>
        </w:numPr>
        <w:spacing w:after="0"/>
        <w:textAlignment w:val="baseline"/>
        <w:rPr>
          <w:sz w:val="24"/>
          <w:szCs w:val="24"/>
        </w:rPr>
      </w:pPr>
      <w:r w:rsidRPr="009D4F81">
        <w:rPr>
          <w:rFonts w:ascii="Times New Roman" w:hAnsi="Times New Roman"/>
          <w:sz w:val="24"/>
          <w:szCs w:val="24"/>
        </w:rPr>
        <w:t xml:space="preserve">La Sud </w:t>
      </w:r>
      <w:r w:rsidR="009D4F81" w:rsidRPr="009D4F81">
        <w:rPr>
          <w:rFonts w:ascii="Times New Roman" w:hAnsi="Times New Roman"/>
          <w:sz w:val="24"/>
          <w:szCs w:val="24"/>
        </w:rPr>
        <w:t>– teren agricol ( Vn)</w:t>
      </w:r>
      <w:r w:rsidRPr="009D4F81">
        <w:rPr>
          <w:rFonts w:ascii="Times New Roman" w:hAnsi="Times New Roman"/>
          <w:sz w:val="24"/>
          <w:szCs w:val="24"/>
        </w:rPr>
        <w:t>;</w:t>
      </w:r>
    </w:p>
    <w:p w14:paraId="12DDEB7F" w14:textId="08EC24B3" w:rsidR="001077D4" w:rsidRPr="009D4F81" w:rsidRDefault="004F2CE4" w:rsidP="00A44F55">
      <w:pPr>
        <w:pStyle w:val="ListParagraph"/>
        <w:numPr>
          <w:ilvl w:val="1"/>
          <w:numId w:val="23"/>
        </w:numPr>
        <w:spacing w:after="0"/>
        <w:textAlignment w:val="baseline"/>
        <w:rPr>
          <w:rFonts w:ascii="Times New Roman" w:hAnsi="Times New Roman"/>
          <w:sz w:val="24"/>
          <w:szCs w:val="24"/>
          <w:lang w:val="ro-RO"/>
        </w:rPr>
      </w:pPr>
      <w:r w:rsidRPr="009D4F81">
        <w:rPr>
          <w:rFonts w:ascii="Times New Roman" w:hAnsi="Times New Roman"/>
          <w:sz w:val="24"/>
          <w:szCs w:val="24"/>
          <w:lang w:val="ro-RO"/>
        </w:rPr>
        <w:t xml:space="preserve">La Vest </w:t>
      </w:r>
      <w:r w:rsidR="009D4F81" w:rsidRPr="009D4F81">
        <w:rPr>
          <w:rFonts w:ascii="Times New Roman" w:hAnsi="Times New Roman"/>
          <w:sz w:val="24"/>
          <w:szCs w:val="24"/>
          <w:lang w:val="ro-RO"/>
        </w:rPr>
        <w:t>&gt;</w:t>
      </w:r>
      <w:r w:rsidRPr="009D4F81">
        <w:rPr>
          <w:rFonts w:ascii="Times New Roman" w:hAnsi="Times New Roman"/>
          <w:sz w:val="24"/>
          <w:szCs w:val="24"/>
          <w:lang w:val="ro-RO"/>
        </w:rPr>
        <w:t xml:space="preserve"> </w:t>
      </w:r>
      <w:r w:rsidR="009D4F81" w:rsidRPr="009D4F81">
        <w:rPr>
          <w:rFonts w:ascii="Times New Roman" w:hAnsi="Times New Roman"/>
          <w:sz w:val="24"/>
          <w:szCs w:val="24"/>
          <w:lang w:val="ro-RO"/>
        </w:rPr>
        <w:t>100</w:t>
      </w:r>
      <w:r w:rsidRPr="009D4F81">
        <w:rPr>
          <w:rFonts w:ascii="Times New Roman" w:hAnsi="Times New Roman"/>
          <w:sz w:val="24"/>
          <w:szCs w:val="24"/>
          <w:lang w:val="ro-RO"/>
        </w:rPr>
        <w:t xml:space="preserve"> m fata de constructie parter – anexa</w:t>
      </w:r>
      <w:r w:rsidR="009D4F81" w:rsidRPr="009D4F81">
        <w:rPr>
          <w:rFonts w:ascii="Times New Roman" w:hAnsi="Times New Roman"/>
          <w:sz w:val="24"/>
          <w:szCs w:val="24"/>
          <w:lang w:val="ro-RO"/>
        </w:rPr>
        <w:t xml:space="preserve"> fabrica de creta</w:t>
      </w:r>
      <w:r w:rsidRPr="009D4F81">
        <w:rPr>
          <w:rFonts w:ascii="Times New Roman" w:hAnsi="Times New Roman"/>
          <w:sz w:val="24"/>
          <w:szCs w:val="24"/>
          <w:lang w:val="ro-RO"/>
        </w:rPr>
        <w:t>;</w:t>
      </w:r>
    </w:p>
    <w:p w14:paraId="66A027A3" w14:textId="6369AE7F" w:rsidR="001077D4" w:rsidRPr="009D4F81" w:rsidRDefault="004F2CE4" w:rsidP="00A44F55">
      <w:pPr>
        <w:pStyle w:val="ListParagraph"/>
        <w:numPr>
          <w:ilvl w:val="1"/>
          <w:numId w:val="23"/>
        </w:numPr>
        <w:spacing w:after="0"/>
        <w:textAlignment w:val="baseline"/>
        <w:rPr>
          <w:rFonts w:ascii="Times New Roman" w:hAnsi="Times New Roman"/>
          <w:sz w:val="24"/>
          <w:szCs w:val="24"/>
          <w:lang w:val="ro-RO"/>
        </w:rPr>
      </w:pPr>
      <w:r w:rsidRPr="009D4F81">
        <w:rPr>
          <w:rFonts w:ascii="Times New Roman" w:hAnsi="Times New Roman"/>
          <w:sz w:val="24"/>
          <w:szCs w:val="24"/>
          <w:lang w:val="ro-RO"/>
        </w:rPr>
        <w:t xml:space="preserve">La Est </w:t>
      </w:r>
      <w:r w:rsidR="009D4F81" w:rsidRPr="009D4F81">
        <w:rPr>
          <w:rFonts w:ascii="Times New Roman" w:hAnsi="Times New Roman"/>
          <w:sz w:val="24"/>
          <w:szCs w:val="24"/>
          <w:lang w:val="ro-RO"/>
        </w:rPr>
        <w:t>&gt;150</w:t>
      </w:r>
      <w:r w:rsidRPr="009D4F81">
        <w:rPr>
          <w:rFonts w:ascii="Times New Roman" w:hAnsi="Times New Roman"/>
          <w:sz w:val="24"/>
          <w:szCs w:val="24"/>
          <w:lang w:val="ro-RO"/>
        </w:rPr>
        <w:t xml:space="preserve"> m fata de </w:t>
      </w:r>
      <w:r w:rsidR="009D4F81" w:rsidRPr="009D4F81">
        <w:rPr>
          <w:rFonts w:ascii="Times New Roman" w:hAnsi="Times New Roman"/>
          <w:sz w:val="24"/>
          <w:szCs w:val="24"/>
          <w:lang w:val="ro-RO"/>
        </w:rPr>
        <w:t>platforme de beton</w:t>
      </w:r>
    </w:p>
    <w:p w14:paraId="3CC89C80" w14:textId="77777777" w:rsidR="004F2CE4" w:rsidRDefault="004F2CE4" w:rsidP="004F2CE4">
      <w:pPr>
        <w:spacing w:after="0"/>
        <w:ind w:left="1080"/>
        <w:textAlignment w:val="baseline"/>
        <w:rPr>
          <w:rFonts w:ascii="Times New Roman" w:hAnsi="Times New Roman"/>
          <w:b/>
          <w:bCs/>
          <w:color w:val="000000"/>
          <w:sz w:val="24"/>
          <w:szCs w:val="24"/>
        </w:rPr>
      </w:pPr>
    </w:p>
    <w:p w14:paraId="291D983B" w14:textId="00303249" w:rsidR="001077D4" w:rsidRPr="004F2CE4" w:rsidRDefault="00A44F55" w:rsidP="00A44F55">
      <w:pPr>
        <w:spacing w:after="0"/>
        <w:ind w:left="810"/>
        <w:textAlignment w:val="baseline"/>
        <w:rPr>
          <w:rFonts w:ascii="Times New Roman" w:hAnsi="Times New Roman"/>
          <w:color w:val="000000"/>
          <w:sz w:val="24"/>
          <w:szCs w:val="24"/>
        </w:rPr>
      </w:pPr>
      <w:r w:rsidRPr="004F2CE4">
        <w:rPr>
          <w:rFonts w:ascii="Times New Roman" w:hAnsi="Times New Roman"/>
          <w:b/>
          <w:bCs/>
          <w:color w:val="000000"/>
          <w:sz w:val="24"/>
          <w:szCs w:val="24"/>
        </w:rPr>
        <w:t>Solutii constructive si de finisaj</w:t>
      </w:r>
      <w:r w:rsidR="004F2CE4" w:rsidRPr="004F2CE4">
        <w:rPr>
          <w:rFonts w:ascii="Times New Roman" w:hAnsi="Times New Roman"/>
          <w:b/>
          <w:bCs/>
          <w:color w:val="000000"/>
          <w:sz w:val="24"/>
          <w:szCs w:val="24"/>
        </w:rPr>
        <w:t> </w:t>
      </w:r>
      <w:r w:rsidR="004F2CE4" w:rsidRPr="004F2CE4">
        <w:rPr>
          <w:rFonts w:ascii="Times New Roman" w:hAnsi="Times New Roman"/>
          <w:color w:val="000000"/>
          <w:sz w:val="24"/>
          <w:szCs w:val="24"/>
        </w:rPr>
        <w:t> </w:t>
      </w:r>
    </w:p>
    <w:p w14:paraId="5B31D1CE" w14:textId="77777777" w:rsidR="00A44F55" w:rsidRPr="00A44F55" w:rsidRDefault="004F2CE4" w:rsidP="00A44F55">
      <w:pPr>
        <w:spacing w:after="0"/>
        <w:ind w:firstLine="720"/>
        <w:jc w:val="both"/>
        <w:textAlignment w:val="baseline"/>
        <w:rPr>
          <w:rFonts w:ascii="Times New Roman" w:hAnsi="Times New Roman"/>
          <w:i/>
          <w:color w:val="000000"/>
          <w:sz w:val="24"/>
          <w:szCs w:val="24"/>
        </w:rPr>
      </w:pPr>
      <w:r w:rsidRPr="004F2CE4">
        <w:rPr>
          <w:rFonts w:ascii="Times New Roman" w:hAnsi="Times New Roman"/>
          <w:color w:val="000000"/>
          <w:sz w:val="24"/>
          <w:szCs w:val="24"/>
          <w:lang w:val="pt-BR"/>
        </w:rPr>
        <w:t xml:space="preserve">  </w:t>
      </w:r>
      <w:r w:rsidR="00A44F55" w:rsidRPr="00A44F55">
        <w:rPr>
          <w:rFonts w:ascii="Times New Roman" w:hAnsi="Times New Roman"/>
          <w:i/>
          <w:color w:val="000000"/>
          <w:sz w:val="24"/>
          <w:szCs w:val="24"/>
        </w:rPr>
        <w:t>Infrastructura:</w:t>
      </w:r>
    </w:p>
    <w:p w14:paraId="214AACA5" w14:textId="77777777" w:rsidR="00A44F55" w:rsidRPr="00A44F55" w:rsidRDefault="00A44F55" w:rsidP="00A44F55">
      <w:pPr>
        <w:spacing w:after="0"/>
        <w:ind w:firstLine="720"/>
        <w:jc w:val="both"/>
        <w:textAlignment w:val="baseline"/>
        <w:rPr>
          <w:rFonts w:ascii="Times New Roman" w:hAnsi="Times New Roman"/>
          <w:color w:val="000000"/>
          <w:sz w:val="24"/>
          <w:szCs w:val="24"/>
        </w:rPr>
      </w:pPr>
      <w:r w:rsidRPr="00A44F55">
        <w:rPr>
          <w:rFonts w:ascii="Times New Roman" w:hAnsi="Times New Roman"/>
          <w:color w:val="000000"/>
          <w:sz w:val="24"/>
          <w:szCs w:val="24"/>
        </w:rPr>
        <w:t xml:space="preserve">Stratificația platformei carosabile cuprinde umplutura (balast, piatră spartă), geotextil,geocompozit, beton asfaltic. Platforma betonată (pe care vor fi amplasate containerul-birou și </w:t>
      </w:r>
      <w:bookmarkStart w:id="2" w:name="_GoBack"/>
      <w:bookmarkEnd w:id="2"/>
      <w:r w:rsidRPr="00A44F55">
        <w:rPr>
          <w:rFonts w:ascii="Times New Roman" w:hAnsi="Times New Roman"/>
          <w:color w:val="000000"/>
          <w:sz w:val="24"/>
          <w:szCs w:val="24"/>
        </w:rPr>
        <w:t xml:space="preserve">cel frigo) va conține strtul- suport din balast compactat și betonul de min. 15 cm. </w:t>
      </w:r>
    </w:p>
    <w:p w14:paraId="48CE037E" w14:textId="77777777" w:rsidR="00A44F55" w:rsidRPr="00A44F55" w:rsidRDefault="00A44F55" w:rsidP="00A44F55">
      <w:pPr>
        <w:spacing w:after="0"/>
        <w:ind w:firstLine="720"/>
        <w:jc w:val="both"/>
        <w:textAlignment w:val="baseline"/>
        <w:rPr>
          <w:rFonts w:ascii="Times New Roman" w:hAnsi="Times New Roman"/>
          <w:color w:val="000000"/>
          <w:sz w:val="24"/>
          <w:szCs w:val="24"/>
        </w:rPr>
      </w:pPr>
      <w:r w:rsidRPr="00A44F55">
        <w:rPr>
          <w:rFonts w:ascii="Times New Roman" w:hAnsi="Times New Roman"/>
          <w:color w:val="000000"/>
          <w:sz w:val="24"/>
          <w:szCs w:val="24"/>
        </w:rPr>
        <w:t>Structura de susținere a copertinei va avea fundații izolate din BA, iar împrejmuirea fundații izolate cilindrice (săpătura se poate face ușor cu foreza).</w:t>
      </w:r>
    </w:p>
    <w:p w14:paraId="2268D28A" w14:textId="77777777" w:rsidR="00A44F55" w:rsidRPr="00A44F55" w:rsidRDefault="00A44F55" w:rsidP="00A44F55">
      <w:pPr>
        <w:spacing w:after="0"/>
        <w:ind w:firstLine="720"/>
        <w:jc w:val="both"/>
        <w:textAlignment w:val="baseline"/>
        <w:rPr>
          <w:rFonts w:ascii="Times New Roman" w:hAnsi="Times New Roman"/>
          <w:i/>
          <w:color w:val="000000"/>
          <w:sz w:val="24"/>
          <w:szCs w:val="24"/>
        </w:rPr>
      </w:pPr>
      <w:r w:rsidRPr="00A44F55">
        <w:rPr>
          <w:rFonts w:ascii="Times New Roman" w:hAnsi="Times New Roman"/>
          <w:i/>
          <w:color w:val="000000"/>
          <w:sz w:val="24"/>
          <w:szCs w:val="24"/>
        </w:rPr>
        <w:t>Suprastructura:</w:t>
      </w:r>
    </w:p>
    <w:p w14:paraId="2A61C2D7" w14:textId="77777777" w:rsidR="00A44F55" w:rsidRPr="00A44F55" w:rsidRDefault="00A44F55" w:rsidP="00A44F55">
      <w:pPr>
        <w:spacing w:after="0"/>
        <w:ind w:firstLine="720"/>
        <w:jc w:val="both"/>
        <w:textAlignment w:val="baseline"/>
        <w:rPr>
          <w:rFonts w:ascii="Times New Roman" w:hAnsi="Times New Roman"/>
          <w:color w:val="000000"/>
          <w:sz w:val="24"/>
          <w:szCs w:val="24"/>
        </w:rPr>
      </w:pPr>
      <w:r w:rsidRPr="00A44F55">
        <w:rPr>
          <w:rFonts w:ascii="Times New Roman" w:hAnsi="Times New Roman"/>
          <w:color w:val="000000"/>
          <w:sz w:val="24"/>
          <w:szCs w:val="24"/>
        </w:rPr>
        <w:t xml:space="preserve">Se referă la copertina din structură metalică ușoară alcătuită din 9 stâlpi situați la interax de câte 5.0m, prevăzuți la partea superioară cu grinzi în consolă de câte 4.50m de o parte și de alta. Stâlpii au secțiunea transversală sub formă de cruce, fiind alcătuiți din câte 2 profile ortogonale IPE450 sudate între ele. Grinzile în consolă sunt alcătuite din profile IPE360. Pe direcție longitudinală s-au prevăzut grinzi de montaj și rigidizare alcătuite din profile IPE160. Pentru rigidizarea structurii la nivelul învelitorii s-au prevăzut contravântuiri alcătuite din bare Φ25. Execuția structurii presupune realizarea uzinată a ansamblelor stâlpilor și grinzilor și montajul acestora pe șantier prin îmbinări cu șuruburi. </w:t>
      </w:r>
    </w:p>
    <w:p w14:paraId="556589B9" w14:textId="77777777" w:rsidR="00A44F55" w:rsidRDefault="00A44F55" w:rsidP="00A44F55">
      <w:pPr>
        <w:spacing w:after="0"/>
        <w:ind w:firstLine="720"/>
        <w:jc w:val="both"/>
        <w:textAlignment w:val="baseline"/>
        <w:rPr>
          <w:rFonts w:ascii="Times New Roman" w:hAnsi="Times New Roman"/>
          <w:color w:val="000000"/>
          <w:sz w:val="24"/>
          <w:szCs w:val="24"/>
        </w:rPr>
      </w:pPr>
    </w:p>
    <w:p w14:paraId="037C6942" w14:textId="77777777" w:rsidR="00A44F55" w:rsidRPr="00A44F55" w:rsidRDefault="00A44F55" w:rsidP="00A44F55">
      <w:pPr>
        <w:spacing w:after="0"/>
        <w:ind w:firstLine="720"/>
        <w:jc w:val="both"/>
        <w:textAlignment w:val="baseline"/>
        <w:rPr>
          <w:rFonts w:ascii="Times New Roman" w:hAnsi="Times New Roman"/>
          <w:color w:val="000000"/>
          <w:sz w:val="24"/>
          <w:szCs w:val="24"/>
        </w:rPr>
      </w:pPr>
      <w:r w:rsidRPr="00A44F55">
        <w:rPr>
          <w:rFonts w:ascii="Times New Roman" w:hAnsi="Times New Roman"/>
          <w:color w:val="000000"/>
          <w:sz w:val="24"/>
          <w:szCs w:val="24"/>
        </w:rPr>
        <w:t xml:space="preserve">Învelitoarea se va realiza din tablă trapezoidală cu cute de 45-85mm, fixată pe panele alcătuite din profile Z, profile IPE sau U, dimensionate la încărcările climaterice de la nivelul învelitorii precum și la greutatea proprie a acesteia. </w:t>
      </w:r>
    </w:p>
    <w:p w14:paraId="56DEB076" w14:textId="77777777" w:rsidR="00A44F55" w:rsidRPr="00A44F55" w:rsidRDefault="00A44F55" w:rsidP="00A44F55">
      <w:pPr>
        <w:spacing w:after="0"/>
        <w:ind w:firstLine="720"/>
        <w:jc w:val="both"/>
        <w:textAlignment w:val="baseline"/>
        <w:rPr>
          <w:rFonts w:ascii="Times New Roman" w:hAnsi="Times New Roman"/>
          <w:color w:val="000000"/>
          <w:sz w:val="24"/>
          <w:szCs w:val="24"/>
        </w:rPr>
      </w:pPr>
      <w:r w:rsidRPr="00A44F55">
        <w:rPr>
          <w:rFonts w:ascii="Times New Roman" w:hAnsi="Times New Roman"/>
          <w:color w:val="000000"/>
          <w:sz w:val="24"/>
          <w:szCs w:val="24"/>
        </w:rPr>
        <w:t>Celelate obiecte (containerele) vor fi amplasate direct pe platformele lor, ele fiind echipate și gata de utilizare (plug-in).</w:t>
      </w:r>
    </w:p>
    <w:p w14:paraId="430D3002" w14:textId="77777777" w:rsidR="004F2CE4" w:rsidRPr="004F2CE4" w:rsidRDefault="004F2CE4" w:rsidP="004F2CE4">
      <w:pPr>
        <w:spacing w:after="0"/>
        <w:ind w:firstLine="720"/>
        <w:jc w:val="both"/>
        <w:textAlignment w:val="baseline"/>
        <w:rPr>
          <w:rFonts w:ascii="Times New Roman" w:hAnsi="Times New Roman"/>
          <w:sz w:val="24"/>
          <w:szCs w:val="24"/>
        </w:rPr>
      </w:pPr>
    </w:p>
    <w:p w14:paraId="0D879013" w14:textId="77777777" w:rsidR="001077D4" w:rsidRDefault="004F2CE4" w:rsidP="00A44F55">
      <w:pPr>
        <w:spacing w:after="0"/>
        <w:ind w:firstLine="720"/>
        <w:jc w:val="both"/>
        <w:rPr>
          <w:rFonts w:ascii="Times New Roman" w:hAnsi="Times New Roman"/>
          <w:b/>
          <w:color w:val="000000"/>
          <w:sz w:val="24"/>
          <w:szCs w:val="24"/>
          <w:lang w:val="ro-RO"/>
        </w:rPr>
      </w:pPr>
      <w:r w:rsidRPr="003D5BD6">
        <w:rPr>
          <w:rFonts w:ascii="Times New Roman" w:hAnsi="Times New Roman"/>
          <w:b/>
          <w:color w:val="000000"/>
          <w:sz w:val="24"/>
          <w:szCs w:val="24"/>
          <w:lang w:val="ro-RO"/>
        </w:rPr>
        <w:t xml:space="preserve">b) justificarea necesităţii proiectului: </w:t>
      </w:r>
      <w:r w:rsidRPr="003D5BD6">
        <w:rPr>
          <w:rFonts w:ascii="Times New Roman" w:hAnsi="Times New Roman"/>
          <w:b/>
          <w:color w:val="000000"/>
          <w:sz w:val="24"/>
          <w:szCs w:val="24"/>
          <w:lang w:val="ro-RO"/>
        </w:rPr>
        <w:tab/>
      </w:r>
    </w:p>
    <w:p w14:paraId="538EC30E" w14:textId="20317DAF" w:rsidR="00772AF4" w:rsidRPr="00772AF4" w:rsidRDefault="00772AF4" w:rsidP="00A44F55">
      <w:pPr>
        <w:spacing w:after="0"/>
        <w:ind w:firstLine="720"/>
        <w:jc w:val="both"/>
        <w:rPr>
          <w:rFonts w:ascii="Times New Roman" w:hAnsi="Times New Roman"/>
          <w:color w:val="000000"/>
          <w:sz w:val="24"/>
          <w:szCs w:val="24"/>
        </w:rPr>
      </w:pPr>
      <w:r w:rsidRPr="00772AF4">
        <w:rPr>
          <w:rFonts w:ascii="Times New Roman" w:hAnsi="Times New Roman"/>
          <w:color w:val="000000"/>
          <w:sz w:val="24"/>
          <w:szCs w:val="24"/>
        </w:rPr>
        <w:t>Deșeurile municipale reprezintă aproximativ între 7 %-10 % din totalul deșeurilor generate în Uniunea Europeană. Acest flux de deșeuri este însă unul dintre cele mai greu de gestionat, având în vedere că deșeurile municipale au o compoziție complexă și mixtă, se află în imediata apropiere a cetățenilor, au un grad foarte ridicat de vizibilitate publică și au consecințe asupra mediului și a sănătății populației. Prin urmare, administrarea deșeurilor municipale necesită o schemă eficientă de colectare, un sistem eficient de sortare și urmărirea adecvată a fluxurilor de deșeuri, implicarea în mod activ a cetățenilor și a întreprinderilor, adaptarea infrastructurii la compoziția specifică a deșeurilor și un sistem de finanțare detaliat. Țările care au dezvoltat sisteme eficiente de gestionare a deșeurilor municipale au, în general, rezultate mai bune în ceea ce privește administrarea globală a deșeurilor, inclusiv privind îndeplinirea obiectivelor de reciclare</w:t>
      </w:r>
      <w:r>
        <w:rPr>
          <w:rFonts w:ascii="Times New Roman" w:hAnsi="Times New Roman"/>
          <w:color w:val="000000"/>
          <w:sz w:val="24"/>
          <w:szCs w:val="24"/>
        </w:rPr>
        <w:t>.</w:t>
      </w:r>
    </w:p>
    <w:p w14:paraId="4B6ABAF5" w14:textId="0D30F33D" w:rsidR="00083F60" w:rsidRDefault="004F2CE4" w:rsidP="004F2CE4">
      <w:pPr>
        <w:spacing w:after="0"/>
        <w:jc w:val="both"/>
        <w:rPr>
          <w:rFonts w:ascii="Times New Roman" w:hAnsi="Times New Roman"/>
          <w:color w:val="000000"/>
          <w:sz w:val="24"/>
          <w:szCs w:val="24"/>
        </w:rPr>
      </w:pPr>
      <w:r w:rsidRPr="004F2CE4">
        <w:rPr>
          <w:rFonts w:ascii="Times New Roman" w:hAnsi="Times New Roman"/>
          <w:color w:val="000000"/>
          <w:sz w:val="24"/>
          <w:szCs w:val="24"/>
          <w:lang w:val="ro-RO"/>
        </w:rPr>
        <w:tab/>
      </w:r>
      <w:r w:rsidR="00083F60" w:rsidRPr="00083F60">
        <w:rPr>
          <w:rFonts w:ascii="Times New Roman" w:hAnsi="Times New Roman"/>
          <w:color w:val="000000"/>
          <w:sz w:val="24"/>
          <w:szCs w:val="24"/>
        </w:rPr>
        <w:t>Obiectivul</w:t>
      </w:r>
      <w:r w:rsidR="00083F60">
        <w:rPr>
          <w:rFonts w:ascii="Times New Roman" w:hAnsi="Times New Roman"/>
          <w:color w:val="000000"/>
          <w:sz w:val="24"/>
          <w:szCs w:val="24"/>
        </w:rPr>
        <w:t xml:space="preserve"> general al</w:t>
      </w:r>
      <w:r w:rsidR="00083F60" w:rsidRPr="00083F60">
        <w:rPr>
          <w:rFonts w:ascii="Times New Roman" w:hAnsi="Times New Roman"/>
          <w:color w:val="000000"/>
          <w:sz w:val="24"/>
          <w:szCs w:val="24"/>
        </w:rPr>
        <w:t xml:space="preserve"> acestei componente reprezintă accelerarea procesului de extindere și modernizare a sistemelor de gestionare a deșeurilor în România, cu accent pe colectarea separată, măsuri de prevenție, reducere, reutilizare și valorificare în vederea conformării cu directivele aplicabile și tranziției la economie circulară.</w:t>
      </w:r>
    </w:p>
    <w:p w14:paraId="7B476A35" w14:textId="7DA2BBDC" w:rsidR="00083F60" w:rsidRDefault="00083F60" w:rsidP="00083F60">
      <w:pPr>
        <w:spacing w:after="0"/>
        <w:ind w:firstLine="720"/>
        <w:jc w:val="both"/>
        <w:rPr>
          <w:rFonts w:ascii="Times New Roman" w:hAnsi="Times New Roman"/>
          <w:color w:val="000000"/>
          <w:sz w:val="24"/>
          <w:szCs w:val="24"/>
          <w:lang w:val="ro-RO"/>
        </w:rPr>
      </w:pPr>
      <w:r>
        <w:rPr>
          <w:rFonts w:ascii="Times New Roman" w:hAnsi="Times New Roman"/>
          <w:color w:val="000000"/>
          <w:sz w:val="24"/>
          <w:szCs w:val="24"/>
        </w:rPr>
        <w:lastRenderedPageBreak/>
        <w:t>In mod particular, se urmareste d</w:t>
      </w:r>
      <w:r w:rsidRPr="00083F60">
        <w:rPr>
          <w:rFonts w:ascii="Times New Roman" w:hAnsi="Times New Roman"/>
          <w:color w:val="000000"/>
          <w:sz w:val="24"/>
          <w:szCs w:val="24"/>
        </w:rPr>
        <w:t>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33DFC516" w14:textId="243975D9" w:rsidR="00083F60" w:rsidRPr="00083F60" w:rsidRDefault="004F2CE4" w:rsidP="00083F60">
      <w:pPr>
        <w:spacing w:after="0"/>
        <w:rPr>
          <w:rFonts w:ascii="Times New Roman" w:hAnsi="Times New Roman"/>
          <w:sz w:val="24"/>
          <w:szCs w:val="24"/>
        </w:rPr>
      </w:pPr>
      <w:r w:rsidRPr="00083F60">
        <w:rPr>
          <w:rFonts w:ascii="Times New Roman" w:hAnsi="Times New Roman"/>
          <w:color w:val="FF0000"/>
          <w:sz w:val="24"/>
          <w:szCs w:val="24"/>
          <w:lang w:val="ro-RO"/>
        </w:rPr>
        <w:tab/>
      </w:r>
      <w:r w:rsidR="00083F60" w:rsidRPr="00083F60">
        <w:rPr>
          <w:rFonts w:ascii="Times New Roman" w:hAnsi="Times New Roman"/>
          <w:sz w:val="24"/>
          <w:szCs w:val="24"/>
        </w:rPr>
        <w:t>Centrele de colectare prin aport voluntar vor asigura colectarea separată:</w:t>
      </w:r>
    </w:p>
    <w:p w14:paraId="2A98B496" w14:textId="77777777" w:rsidR="00083F60" w:rsidRPr="00083F60" w:rsidRDefault="00083F60" w:rsidP="00083F60">
      <w:pPr>
        <w:spacing w:after="0"/>
        <w:jc w:val="both"/>
        <w:rPr>
          <w:rFonts w:ascii="Times New Roman" w:hAnsi="Times New Roman"/>
          <w:sz w:val="24"/>
          <w:szCs w:val="24"/>
        </w:rPr>
      </w:pPr>
      <w:r w:rsidRPr="00083F60">
        <w:rPr>
          <w:rFonts w:ascii="Times New Roman" w:hAnsi="Times New Roman"/>
          <w:sz w:val="24"/>
          <w:szCs w:val="24"/>
        </w:rPr>
        <w:t>=&gt; a </w:t>
      </w:r>
      <w:r w:rsidRPr="00083F60">
        <w:rPr>
          <w:rFonts w:ascii="Times New Roman" w:hAnsi="Times New Roman"/>
          <w:b/>
          <w:bCs/>
          <w:sz w:val="24"/>
          <w:szCs w:val="24"/>
        </w:rPr>
        <w:t>deșeurilor menajere</w:t>
      </w:r>
      <w:r w:rsidRPr="00083F60">
        <w:rPr>
          <w:rFonts w:ascii="Times New Roman" w:hAnsi="Times New Roman"/>
          <w:sz w:val="24"/>
          <w:szCs w:val="24"/>
        </w:rPr>
        <w:t> care nu pot fi colectate în sistem „door-to-door”, respectiv deșeuri reciclabile și biodeșeuri care nu pot fi colectate în pubelele individuale</w:t>
      </w:r>
    </w:p>
    <w:p w14:paraId="3F549EEE" w14:textId="77777777" w:rsidR="00083F60" w:rsidRPr="00083F60" w:rsidRDefault="00083F60" w:rsidP="00083F60">
      <w:pPr>
        <w:spacing w:after="0"/>
        <w:jc w:val="both"/>
        <w:rPr>
          <w:rFonts w:ascii="Times New Roman" w:hAnsi="Times New Roman"/>
          <w:sz w:val="24"/>
          <w:szCs w:val="24"/>
        </w:rPr>
      </w:pPr>
      <w:r w:rsidRPr="00083F60">
        <w:rPr>
          <w:rFonts w:ascii="Times New Roman" w:hAnsi="Times New Roman"/>
          <w:sz w:val="24"/>
          <w:szCs w:val="24"/>
        </w:rPr>
        <w:t>=&gt; a </w:t>
      </w:r>
      <w:r w:rsidRPr="00083F60">
        <w:rPr>
          <w:rFonts w:ascii="Times New Roman" w:hAnsi="Times New Roman"/>
          <w:b/>
          <w:bCs/>
          <w:sz w:val="24"/>
          <w:szCs w:val="24"/>
        </w:rPr>
        <w:t>fluxurilor speciale de deșeuri</w:t>
      </w:r>
    </w:p>
    <w:p w14:paraId="2C61F265"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voluminoase,</w:t>
      </w:r>
    </w:p>
    <w:p w14:paraId="449CCFAD"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textile,</w:t>
      </w:r>
    </w:p>
    <w:p w14:paraId="4ED80886"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din lemn,</w:t>
      </w:r>
    </w:p>
    <w:p w14:paraId="50CBCD01"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mobilier,</w:t>
      </w:r>
    </w:p>
    <w:p w14:paraId="35846E6A"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din anvelope,</w:t>
      </w:r>
    </w:p>
    <w:p w14:paraId="348CA430"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de echipamente electrice și electronice, baterii uzate,</w:t>
      </w:r>
    </w:p>
    <w:p w14:paraId="12838A73"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periculoase,</w:t>
      </w:r>
    </w:p>
    <w:p w14:paraId="5B631C6B"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de cadavre animale,</w:t>
      </w:r>
    </w:p>
    <w:p w14:paraId="04460905"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de grădină,</w:t>
      </w:r>
    </w:p>
    <w:p w14:paraId="0DD4B79F" w14:textId="77777777" w:rsidR="00083F60" w:rsidRPr="00083F60" w:rsidRDefault="00083F60" w:rsidP="00083F60">
      <w:pPr>
        <w:numPr>
          <w:ilvl w:val="0"/>
          <w:numId w:val="24"/>
        </w:numPr>
        <w:spacing w:after="0"/>
        <w:jc w:val="both"/>
        <w:rPr>
          <w:rFonts w:ascii="Times New Roman" w:hAnsi="Times New Roman"/>
          <w:sz w:val="24"/>
          <w:szCs w:val="24"/>
        </w:rPr>
      </w:pPr>
      <w:r w:rsidRPr="00083F60">
        <w:rPr>
          <w:rFonts w:ascii="Times New Roman" w:hAnsi="Times New Roman"/>
          <w:sz w:val="24"/>
          <w:szCs w:val="24"/>
        </w:rPr>
        <w:t>deșeuri din construcții și demolări.</w:t>
      </w:r>
    </w:p>
    <w:p w14:paraId="75631489" w14:textId="77777777" w:rsidR="00083F60" w:rsidRDefault="00083F60" w:rsidP="004F2CE4">
      <w:pPr>
        <w:spacing w:after="0"/>
        <w:jc w:val="both"/>
        <w:rPr>
          <w:rFonts w:ascii="Times New Roman" w:hAnsi="Times New Roman"/>
          <w:color w:val="FF0000"/>
          <w:sz w:val="24"/>
          <w:szCs w:val="24"/>
          <w:lang w:val="ro-RO"/>
        </w:rPr>
      </w:pPr>
    </w:p>
    <w:p w14:paraId="7F12FAE0" w14:textId="77777777" w:rsidR="001077D4" w:rsidRPr="004F2CE4" w:rsidRDefault="004F2CE4" w:rsidP="00A44F55">
      <w:pPr>
        <w:shd w:val="clear" w:color="auto" w:fill="FFFFFF"/>
        <w:tabs>
          <w:tab w:val="left" w:pos="922"/>
        </w:tabs>
        <w:spacing w:after="0"/>
        <w:ind w:right="96" w:firstLine="720"/>
        <w:jc w:val="both"/>
        <w:rPr>
          <w:rFonts w:ascii="Times New Roman" w:hAnsi="Times New Roman"/>
          <w:b/>
          <w:bCs/>
          <w:color w:val="000000"/>
          <w:sz w:val="24"/>
          <w:szCs w:val="24"/>
        </w:rPr>
      </w:pPr>
      <w:r w:rsidRPr="004F2CE4">
        <w:rPr>
          <w:rFonts w:ascii="Times New Roman" w:hAnsi="Times New Roman"/>
          <w:b/>
          <w:bCs/>
          <w:color w:val="000000"/>
          <w:sz w:val="24"/>
          <w:szCs w:val="24"/>
          <w:lang w:val="ro-RO"/>
        </w:rPr>
        <w:t>c) valoarea investiţiei:</w:t>
      </w:r>
    </w:p>
    <w:tbl>
      <w:tblPr>
        <w:tblW w:w="9367" w:type="dxa"/>
        <w:tblInd w:w="48" w:type="dxa"/>
        <w:tblLayout w:type="fixed"/>
        <w:tblLook w:val="04A0" w:firstRow="1" w:lastRow="0" w:firstColumn="1" w:lastColumn="0" w:noHBand="0" w:noVBand="1"/>
      </w:tblPr>
      <w:tblGrid>
        <w:gridCol w:w="6183"/>
        <w:gridCol w:w="1116"/>
        <w:gridCol w:w="2068"/>
      </w:tblGrid>
      <w:tr w:rsidR="00197D8D" w:rsidRPr="00197D8D" w14:paraId="77B113B1" w14:textId="77777777">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162F5665" w14:textId="77777777" w:rsidR="001077D4" w:rsidRPr="00197D8D" w:rsidRDefault="004F2CE4" w:rsidP="004F2CE4">
            <w:pPr>
              <w:widowControl w:val="0"/>
              <w:spacing w:after="0"/>
              <w:jc w:val="both"/>
              <w:rPr>
                <w:rFonts w:ascii="Times New Roman" w:hAnsi="Times New Roman"/>
                <w:b/>
                <w:sz w:val="24"/>
                <w:szCs w:val="24"/>
              </w:rPr>
            </w:pPr>
            <w:r w:rsidRPr="00197D8D">
              <w:rPr>
                <w:rFonts w:ascii="Times New Roman" w:hAnsi="Times New Roman"/>
                <w:b/>
                <w:sz w:val="24"/>
                <w:szCs w:val="24"/>
              </w:rPr>
              <w:t>INDICATORI</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1120D46" w14:textId="77777777" w:rsidR="001077D4" w:rsidRPr="00197D8D" w:rsidRDefault="004F2CE4" w:rsidP="004F2CE4">
            <w:pPr>
              <w:widowControl w:val="0"/>
              <w:spacing w:after="0"/>
              <w:jc w:val="both"/>
              <w:rPr>
                <w:rFonts w:ascii="Times New Roman" w:hAnsi="Times New Roman"/>
                <w:b/>
                <w:sz w:val="24"/>
                <w:szCs w:val="24"/>
              </w:rPr>
            </w:pPr>
            <w:r w:rsidRPr="00197D8D">
              <w:rPr>
                <w:rFonts w:ascii="Times New Roman" w:hAnsi="Times New Roman"/>
                <w:b/>
                <w:sz w:val="24"/>
                <w:szCs w:val="24"/>
              </w:rPr>
              <w:t>U.M.</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1C941332" w14:textId="77777777" w:rsidR="001077D4" w:rsidRPr="00197D8D" w:rsidRDefault="004F2CE4" w:rsidP="004F2CE4">
            <w:pPr>
              <w:widowControl w:val="0"/>
              <w:spacing w:after="0"/>
              <w:jc w:val="both"/>
              <w:rPr>
                <w:rFonts w:ascii="Times New Roman" w:hAnsi="Times New Roman"/>
                <w:b/>
                <w:sz w:val="24"/>
                <w:szCs w:val="24"/>
              </w:rPr>
            </w:pPr>
            <w:r w:rsidRPr="00197D8D">
              <w:rPr>
                <w:rFonts w:ascii="Times New Roman" w:hAnsi="Times New Roman"/>
                <w:b/>
                <w:sz w:val="24"/>
                <w:szCs w:val="24"/>
              </w:rPr>
              <w:t>LEI</w:t>
            </w:r>
          </w:p>
        </w:tc>
      </w:tr>
      <w:tr w:rsidR="00197D8D" w:rsidRPr="00197D8D" w14:paraId="29DBE23D" w14:textId="77777777">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5F4D65C9" w14:textId="77777777" w:rsidR="001077D4" w:rsidRPr="00197D8D" w:rsidRDefault="004F2CE4" w:rsidP="004F2CE4">
            <w:pPr>
              <w:widowControl w:val="0"/>
              <w:spacing w:after="0"/>
              <w:ind w:left="720"/>
              <w:jc w:val="both"/>
              <w:rPr>
                <w:rFonts w:ascii="Times New Roman" w:hAnsi="Times New Roman"/>
                <w:sz w:val="24"/>
                <w:szCs w:val="24"/>
              </w:rPr>
            </w:pPr>
            <w:r w:rsidRPr="00197D8D">
              <w:rPr>
                <w:rFonts w:ascii="Times New Roman" w:hAnsi="Times New Roman"/>
                <w:b/>
                <w:sz w:val="24"/>
                <w:szCs w:val="24"/>
              </w:rPr>
              <w:t xml:space="preserve">VALOAREA TOTALA (INV) </w:t>
            </w:r>
            <w:r w:rsidRPr="00197D8D">
              <w:rPr>
                <w:rFonts w:ascii="Times New Roman" w:hAnsi="Times New Roman"/>
                <w:sz w:val="24"/>
                <w:szCs w:val="24"/>
              </w:rPr>
              <w:t>inclusiv TVA, din care</w:t>
            </w:r>
            <w:r w:rsidRPr="00197D8D">
              <w:rPr>
                <w:rFonts w:ascii="Times New Roman" w:hAnsi="Times New Roman"/>
                <w:b/>
                <w:sz w:val="24"/>
                <w:szCs w:val="24"/>
              </w:rPr>
              <w:t>:</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3746ACDB" w14:textId="77777777" w:rsidR="001077D4" w:rsidRPr="00197D8D" w:rsidRDefault="004F2CE4" w:rsidP="004F2CE4">
            <w:pPr>
              <w:widowControl w:val="0"/>
              <w:spacing w:after="0"/>
              <w:jc w:val="both"/>
              <w:rPr>
                <w:rFonts w:ascii="Times New Roman" w:hAnsi="Times New Roman"/>
                <w:sz w:val="24"/>
                <w:szCs w:val="24"/>
              </w:rPr>
            </w:pPr>
            <w:r w:rsidRPr="00197D8D">
              <w:rPr>
                <w:rFonts w:ascii="Times New Roman" w:hAnsi="Times New Roman"/>
                <w:sz w:val="24"/>
                <w:szCs w:val="24"/>
              </w:rPr>
              <w:t>lei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296C" w14:textId="7579EA1A" w:rsidR="001077D4" w:rsidRPr="00197D8D" w:rsidRDefault="00197D8D" w:rsidP="004F2CE4">
            <w:pPr>
              <w:widowControl w:val="0"/>
              <w:spacing w:after="0"/>
              <w:jc w:val="both"/>
              <w:rPr>
                <w:rFonts w:ascii="Times New Roman" w:hAnsi="Times New Roman"/>
                <w:sz w:val="24"/>
                <w:szCs w:val="24"/>
              </w:rPr>
            </w:pPr>
            <w:r w:rsidRPr="00197D8D">
              <w:rPr>
                <w:rFonts w:ascii="Times New Roman" w:hAnsi="Times New Roman"/>
                <w:sz w:val="24"/>
                <w:szCs w:val="24"/>
              </w:rPr>
              <w:t>4.558.787,66</w:t>
            </w:r>
          </w:p>
        </w:tc>
      </w:tr>
      <w:tr w:rsidR="00197D8D" w:rsidRPr="00197D8D" w14:paraId="464944C8" w14:textId="77777777">
        <w:trPr>
          <w:trHeight w:val="171"/>
        </w:trPr>
        <w:tc>
          <w:tcPr>
            <w:tcW w:w="6183" w:type="dxa"/>
            <w:tcBorders>
              <w:top w:val="single" w:sz="4" w:space="0" w:color="000000"/>
              <w:left w:val="single" w:sz="4" w:space="0" w:color="000000"/>
              <w:bottom w:val="single" w:sz="4" w:space="0" w:color="000000"/>
              <w:right w:val="single" w:sz="4" w:space="0" w:color="000000"/>
            </w:tcBorders>
            <w:shd w:val="clear" w:color="auto" w:fill="auto"/>
          </w:tcPr>
          <w:p w14:paraId="7382F501" w14:textId="20EEE7CA" w:rsidR="001077D4" w:rsidRPr="00197D8D" w:rsidRDefault="00197D8D" w:rsidP="004F2CE4">
            <w:pPr>
              <w:widowControl w:val="0"/>
              <w:numPr>
                <w:ilvl w:val="0"/>
                <w:numId w:val="6"/>
              </w:numPr>
              <w:spacing w:after="0"/>
              <w:jc w:val="both"/>
              <w:rPr>
                <w:rFonts w:ascii="Times New Roman" w:hAnsi="Times New Roman"/>
                <w:sz w:val="24"/>
                <w:szCs w:val="24"/>
              </w:rPr>
            </w:pPr>
            <w:r w:rsidRPr="00197D8D">
              <w:rPr>
                <w:rFonts w:ascii="Times New Roman" w:hAnsi="Times New Roman"/>
                <w:sz w:val="24"/>
                <w:szCs w:val="24"/>
              </w:rPr>
              <w:t>DOTARI SI ACTIVE NECORPORALE</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14:paraId="01FE2612" w14:textId="77777777" w:rsidR="001077D4" w:rsidRPr="00197D8D" w:rsidRDefault="004F2CE4" w:rsidP="004F2CE4">
            <w:pPr>
              <w:widowControl w:val="0"/>
              <w:spacing w:after="0"/>
              <w:jc w:val="both"/>
              <w:rPr>
                <w:rFonts w:ascii="Times New Roman" w:hAnsi="Times New Roman"/>
                <w:sz w:val="24"/>
                <w:szCs w:val="24"/>
              </w:rPr>
            </w:pPr>
            <w:r w:rsidRPr="00197D8D">
              <w:rPr>
                <w:rFonts w:ascii="Times New Roman" w:hAnsi="Times New Roman"/>
                <w:sz w:val="24"/>
                <w:szCs w:val="24"/>
              </w:rPr>
              <w:t>lei</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3A03" w14:textId="2D4B5E30" w:rsidR="001077D4" w:rsidRPr="00197D8D" w:rsidRDefault="00197D8D" w:rsidP="004F2CE4">
            <w:pPr>
              <w:widowControl w:val="0"/>
              <w:spacing w:after="0"/>
              <w:jc w:val="both"/>
              <w:rPr>
                <w:rFonts w:ascii="Times New Roman" w:hAnsi="Times New Roman"/>
                <w:sz w:val="24"/>
                <w:szCs w:val="24"/>
              </w:rPr>
            </w:pPr>
            <w:r w:rsidRPr="00197D8D">
              <w:rPr>
                <w:rFonts w:ascii="Times New Roman" w:hAnsi="Times New Roman"/>
                <w:sz w:val="24"/>
                <w:szCs w:val="24"/>
              </w:rPr>
              <w:t>1.639.177,4</w:t>
            </w:r>
          </w:p>
        </w:tc>
      </w:tr>
    </w:tbl>
    <w:p w14:paraId="6B357E0B" w14:textId="77777777" w:rsidR="00A44F55" w:rsidRDefault="004F2CE4" w:rsidP="004F2CE4">
      <w:pPr>
        <w:spacing w:after="0"/>
        <w:ind w:left="-634"/>
        <w:jc w:val="both"/>
        <w:rPr>
          <w:rFonts w:ascii="Times New Roman" w:hAnsi="Times New Roman"/>
          <w:color w:val="C9211E"/>
          <w:sz w:val="24"/>
          <w:szCs w:val="24"/>
          <w:lang w:val="ro-RO"/>
        </w:rPr>
      </w:pPr>
      <w:r w:rsidRPr="004F2CE4">
        <w:rPr>
          <w:rFonts w:ascii="Times New Roman" w:hAnsi="Times New Roman"/>
          <w:color w:val="C9211E"/>
          <w:sz w:val="24"/>
          <w:szCs w:val="24"/>
          <w:lang w:val="ro-RO"/>
        </w:rPr>
        <w:t xml:space="preserve"> </w:t>
      </w:r>
      <w:r w:rsidRPr="004F2CE4">
        <w:rPr>
          <w:rFonts w:ascii="Times New Roman" w:hAnsi="Times New Roman"/>
          <w:color w:val="C9211E"/>
          <w:sz w:val="24"/>
          <w:szCs w:val="24"/>
          <w:lang w:val="ro-RO"/>
        </w:rPr>
        <w:tab/>
      </w:r>
    </w:p>
    <w:p w14:paraId="03E08646" w14:textId="3AB519A3" w:rsidR="001077D4" w:rsidRPr="00B43522" w:rsidRDefault="004F2CE4" w:rsidP="00A44F55">
      <w:pPr>
        <w:spacing w:after="0"/>
        <w:ind w:left="720"/>
        <w:jc w:val="both"/>
        <w:rPr>
          <w:rFonts w:ascii="Times New Roman" w:hAnsi="Times New Roman"/>
          <w:color w:val="000000"/>
          <w:sz w:val="24"/>
          <w:szCs w:val="24"/>
          <w:lang w:val="ro-RO"/>
        </w:rPr>
      </w:pPr>
      <w:r w:rsidRPr="00A44F55">
        <w:rPr>
          <w:rFonts w:ascii="Times New Roman" w:hAnsi="Times New Roman"/>
          <w:b/>
          <w:color w:val="000000"/>
          <w:sz w:val="24"/>
          <w:szCs w:val="24"/>
          <w:lang w:val="ro-RO"/>
        </w:rPr>
        <w:t>d) perioada de implementare propusă:</w:t>
      </w:r>
      <w:r w:rsidRPr="00B43522">
        <w:rPr>
          <w:rFonts w:ascii="Times New Roman" w:hAnsi="Times New Roman"/>
          <w:b/>
          <w:sz w:val="24"/>
          <w:szCs w:val="24"/>
          <w:lang w:val="ro-RO"/>
        </w:rPr>
        <w:t xml:space="preserve"> </w:t>
      </w:r>
      <w:r w:rsidRPr="00B43522">
        <w:rPr>
          <w:rFonts w:ascii="Times New Roman" w:hAnsi="Times New Roman"/>
          <w:sz w:val="24"/>
          <w:szCs w:val="24"/>
          <w:lang w:val="ro-RO"/>
        </w:rPr>
        <w:t xml:space="preserve"> </w:t>
      </w:r>
      <w:r w:rsidR="00B43522" w:rsidRPr="00B43522">
        <w:rPr>
          <w:rFonts w:ascii="Times New Roman" w:hAnsi="Times New Roman"/>
          <w:sz w:val="24"/>
          <w:szCs w:val="24"/>
          <w:lang w:val="ro-RO"/>
        </w:rPr>
        <w:t>12</w:t>
      </w:r>
      <w:r w:rsidRPr="00B43522">
        <w:rPr>
          <w:rFonts w:ascii="Times New Roman" w:hAnsi="Times New Roman"/>
          <w:sz w:val="24"/>
          <w:szCs w:val="24"/>
          <w:lang w:val="ro-RO"/>
        </w:rPr>
        <w:t xml:space="preserve"> luni;</w:t>
      </w:r>
    </w:p>
    <w:p w14:paraId="44AC2EC5" w14:textId="77777777" w:rsidR="00B43522" w:rsidRDefault="004F2CE4" w:rsidP="00B43522">
      <w:pPr>
        <w:spacing w:after="0"/>
        <w:ind w:firstLine="720"/>
        <w:jc w:val="both"/>
        <w:rPr>
          <w:rFonts w:ascii="Times New Roman" w:hAnsi="Times New Roman"/>
          <w:color w:val="000000"/>
          <w:sz w:val="24"/>
          <w:szCs w:val="24"/>
          <w:lang w:val="ro-RO"/>
        </w:rPr>
      </w:pPr>
      <w:r w:rsidRPr="00B43522">
        <w:rPr>
          <w:rFonts w:ascii="Times New Roman" w:hAnsi="Times New Roman"/>
          <w:b/>
          <w:color w:val="000000"/>
          <w:sz w:val="24"/>
          <w:szCs w:val="24"/>
          <w:lang w:val="ro-RO"/>
        </w:rPr>
        <w:t xml:space="preserve">e) planşe reprezentând limitele amplasamentului proiectului, inclusiv orice suprafaţă de teren solicitată pentru a fi folosită temporar (planuri de situaţie şi amplasamente): </w:t>
      </w:r>
    </w:p>
    <w:p w14:paraId="578BE832" w14:textId="1C8B0AB1" w:rsidR="001077D4" w:rsidRPr="004F2CE4" w:rsidRDefault="004F2CE4" w:rsidP="00B43522">
      <w:pPr>
        <w:spacing w:after="0"/>
        <w:ind w:firstLine="720"/>
        <w:jc w:val="both"/>
        <w:rPr>
          <w:color w:val="000000"/>
          <w:sz w:val="24"/>
          <w:szCs w:val="24"/>
        </w:rPr>
      </w:pPr>
      <w:r w:rsidRPr="004F2CE4">
        <w:rPr>
          <w:rFonts w:ascii="Times New Roman" w:hAnsi="Times New Roman"/>
          <w:color w:val="000000"/>
          <w:sz w:val="24"/>
          <w:szCs w:val="24"/>
          <w:lang w:val="ro-RO"/>
        </w:rPr>
        <w:t>Planul de situatie si planul de incadrare in zona au fost depuse odata cu documentatia initiala de solicitare a acordului de mediu.</w:t>
      </w:r>
    </w:p>
    <w:p w14:paraId="2D57ABEB" w14:textId="77777777" w:rsidR="001077D4" w:rsidRPr="004F2CE4" w:rsidRDefault="001077D4" w:rsidP="004F2CE4">
      <w:pPr>
        <w:pStyle w:val="BauConceptBulets"/>
        <w:numPr>
          <w:ilvl w:val="0"/>
          <w:numId w:val="0"/>
        </w:numPr>
        <w:tabs>
          <w:tab w:val="left" w:pos="567"/>
        </w:tabs>
        <w:spacing w:line="276" w:lineRule="auto"/>
        <w:ind w:left="1080"/>
        <w:rPr>
          <w:rFonts w:ascii="Times New Roman" w:hAnsi="Times New Roman"/>
          <w:color w:val="000000"/>
          <w:sz w:val="24"/>
          <w:szCs w:val="24"/>
          <w:lang w:val="ro-RO"/>
        </w:rPr>
      </w:pPr>
    </w:p>
    <w:p w14:paraId="176B237A" w14:textId="77777777" w:rsidR="001077D4" w:rsidRPr="00B43522" w:rsidRDefault="004F2CE4" w:rsidP="00B43522">
      <w:pPr>
        <w:spacing w:after="0"/>
        <w:ind w:firstLine="720"/>
        <w:jc w:val="both"/>
        <w:rPr>
          <w:b/>
          <w:color w:val="000000"/>
          <w:sz w:val="24"/>
          <w:szCs w:val="24"/>
        </w:rPr>
      </w:pPr>
      <w:r w:rsidRPr="00B43522">
        <w:rPr>
          <w:rFonts w:ascii="Times New Roman" w:hAnsi="Times New Roman"/>
          <w:b/>
          <w:color w:val="000000"/>
          <w:sz w:val="24"/>
          <w:szCs w:val="24"/>
          <w:lang w:val="it-IT"/>
        </w:rPr>
        <w:t>f) o descriere a caracteristicilor fizice ale întregului proiect, formele fizice ale proiectului (planuri, clădiri, alte structuri, materiale de construcţie şi altele).</w:t>
      </w:r>
      <w:bookmarkStart w:id="3" w:name="_Hlk31957886"/>
      <w:r w:rsidRPr="00B43522">
        <w:rPr>
          <w:rFonts w:ascii="Times New Roman" w:hAnsi="Times New Roman"/>
          <w:b/>
          <w:color w:val="000000"/>
          <w:sz w:val="24"/>
          <w:szCs w:val="24"/>
        </w:rPr>
        <w:tab/>
      </w:r>
      <w:r w:rsidRPr="00B43522">
        <w:rPr>
          <w:rFonts w:ascii="Times New Roman" w:hAnsi="Times New Roman"/>
          <w:b/>
          <w:color w:val="000000"/>
          <w:sz w:val="24"/>
          <w:szCs w:val="24"/>
        </w:rPr>
        <w:tab/>
      </w:r>
      <w:r w:rsidRPr="00B43522">
        <w:rPr>
          <w:rFonts w:ascii="Times New Roman" w:hAnsi="Times New Roman"/>
          <w:b/>
          <w:color w:val="C9211E"/>
          <w:sz w:val="24"/>
          <w:szCs w:val="24"/>
        </w:rPr>
        <w:tab/>
      </w:r>
      <w:r w:rsidRPr="00B43522">
        <w:rPr>
          <w:rFonts w:ascii="Times New Roman" w:hAnsi="Times New Roman"/>
          <w:b/>
          <w:color w:val="C9211E"/>
          <w:sz w:val="24"/>
          <w:szCs w:val="24"/>
        </w:rPr>
        <w:tab/>
      </w:r>
    </w:p>
    <w:bookmarkEnd w:id="3"/>
    <w:p w14:paraId="043CAF47" w14:textId="1C506E95" w:rsidR="001077D4" w:rsidRPr="004F2CE4" w:rsidRDefault="004F2CE4" w:rsidP="004F2CE4">
      <w:pPr>
        <w:spacing w:after="0"/>
        <w:ind w:firstLine="720"/>
        <w:jc w:val="both"/>
        <w:rPr>
          <w:rFonts w:ascii="Times New Roman" w:hAnsi="Times New Roman"/>
          <w:color w:val="000000"/>
          <w:sz w:val="24"/>
          <w:szCs w:val="24"/>
        </w:rPr>
      </w:pPr>
      <w:r w:rsidRPr="004F2CE4">
        <w:rPr>
          <w:rFonts w:ascii="Times New Roman" w:hAnsi="Times New Roman"/>
          <w:color w:val="000000"/>
          <w:sz w:val="24"/>
          <w:szCs w:val="24"/>
        </w:rPr>
        <w:t xml:space="preserve">Amplasamentul pe care se doreste realizarea investitiei este un teren cu suprafata de </w:t>
      </w:r>
      <w:r w:rsidR="00197D8D">
        <w:rPr>
          <w:rFonts w:ascii="Times New Roman" w:hAnsi="Times New Roman"/>
          <w:color w:val="000000"/>
          <w:sz w:val="24"/>
          <w:szCs w:val="24"/>
        </w:rPr>
        <w:t>19440</w:t>
      </w:r>
      <w:r w:rsidRPr="004F2CE4">
        <w:rPr>
          <w:rFonts w:ascii="Times New Roman" w:hAnsi="Times New Roman"/>
          <w:color w:val="000000"/>
          <w:sz w:val="24"/>
          <w:szCs w:val="24"/>
        </w:rPr>
        <w:t>.00mp, liber de constructii, situat in intravilanul orasului Murfatlar. Acesta este proprietate privata a Orasului Murfatlar.</w:t>
      </w:r>
      <w:r w:rsidR="00197D8D">
        <w:rPr>
          <w:rFonts w:ascii="Times New Roman" w:hAnsi="Times New Roman"/>
          <w:color w:val="000000"/>
          <w:sz w:val="24"/>
          <w:szCs w:val="24"/>
        </w:rPr>
        <w:t xml:space="preserve"> Suprafata alocata investititei este de 2887.00mp.</w:t>
      </w:r>
    </w:p>
    <w:p w14:paraId="271CF3DD" w14:textId="4A57F50C" w:rsidR="001077D4" w:rsidRPr="004F2CE4" w:rsidRDefault="004F2CE4" w:rsidP="004F2CE4">
      <w:pPr>
        <w:spacing w:after="0"/>
        <w:ind w:firstLine="720"/>
        <w:jc w:val="both"/>
        <w:rPr>
          <w:rFonts w:ascii="Times New Roman" w:hAnsi="Times New Roman"/>
          <w:color w:val="000000"/>
          <w:sz w:val="24"/>
          <w:szCs w:val="24"/>
        </w:rPr>
      </w:pPr>
      <w:r w:rsidRPr="004F2CE4">
        <w:rPr>
          <w:rFonts w:ascii="Times New Roman" w:hAnsi="Times New Roman"/>
          <w:color w:val="000000"/>
          <w:sz w:val="24"/>
          <w:szCs w:val="24"/>
        </w:rPr>
        <w:t xml:space="preserve">Conform certificatului de urbanism, terenul are destinatia actuala de </w:t>
      </w:r>
      <w:r w:rsidR="00197D8D" w:rsidRPr="003D5BD6">
        <w:rPr>
          <w:rFonts w:ascii="Times New Roman" w:hAnsi="Times New Roman"/>
          <w:sz w:val="24"/>
          <w:szCs w:val="24"/>
        </w:rPr>
        <w:t>Zona Unități Industriale și Depozite, înafara zonei protejate</w:t>
      </w:r>
      <w:r w:rsidRPr="004F2CE4">
        <w:rPr>
          <w:rFonts w:ascii="Times New Roman" w:hAnsi="Times New Roman"/>
          <w:color w:val="000000"/>
          <w:sz w:val="24"/>
          <w:szCs w:val="24"/>
        </w:rPr>
        <w:t xml:space="preserve">. </w:t>
      </w:r>
    </w:p>
    <w:p w14:paraId="1CC41A30" w14:textId="1FFFFD4A" w:rsidR="001077D4" w:rsidRDefault="004F2CE4" w:rsidP="004F2CE4">
      <w:pPr>
        <w:spacing w:after="0"/>
        <w:ind w:firstLine="720"/>
        <w:jc w:val="both"/>
        <w:rPr>
          <w:rFonts w:ascii="Times New Roman" w:hAnsi="Times New Roman"/>
          <w:color w:val="000000"/>
          <w:sz w:val="24"/>
          <w:szCs w:val="24"/>
        </w:rPr>
      </w:pPr>
      <w:r w:rsidRPr="004F2CE4">
        <w:rPr>
          <w:rFonts w:ascii="Times New Roman" w:hAnsi="Times New Roman"/>
          <w:color w:val="000000"/>
          <w:sz w:val="24"/>
          <w:szCs w:val="24"/>
        </w:rPr>
        <w:t xml:space="preserve">Parcela are acces direct din spatiul public, din Str </w:t>
      </w:r>
      <w:r w:rsidR="00197D8D">
        <w:rPr>
          <w:rFonts w:ascii="Times New Roman" w:hAnsi="Times New Roman"/>
          <w:color w:val="000000"/>
          <w:sz w:val="24"/>
          <w:szCs w:val="24"/>
        </w:rPr>
        <w:t>Industriala 2</w:t>
      </w:r>
      <w:r w:rsidRPr="004F2CE4">
        <w:rPr>
          <w:rFonts w:ascii="Times New Roman" w:hAnsi="Times New Roman"/>
          <w:color w:val="000000"/>
          <w:sz w:val="24"/>
          <w:szCs w:val="24"/>
        </w:rPr>
        <w:t xml:space="preserve">. </w:t>
      </w:r>
    </w:p>
    <w:p w14:paraId="05EB6D41" w14:textId="77777777" w:rsidR="001F1717" w:rsidRPr="004F2CE4" w:rsidRDefault="001F1717" w:rsidP="004F2CE4">
      <w:pPr>
        <w:spacing w:after="0"/>
        <w:ind w:firstLine="720"/>
        <w:jc w:val="both"/>
        <w:rPr>
          <w:rFonts w:ascii="Times New Roman" w:hAnsi="Times New Roman"/>
          <w:color w:val="000000"/>
          <w:sz w:val="24"/>
          <w:szCs w:val="24"/>
        </w:rPr>
      </w:pPr>
    </w:p>
    <w:p w14:paraId="64BD0342" w14:textId="3B9AF832" w:rsidR="001077D4" w:rsidRPr="00DE037C" w:rsidRDefault="004F2CE4" w:rsidP="001F1717">
      <w:pPr>
        <w:spacing w:after="0"/>
        <w:rPr>
          <w:b/>
          <w:color w:val="000000"/>
          <w:sz w:val="24"/>
          <w:szCs w:val="24"/>
        </w:rPr>
      </w:pPr>
      <w:r w:rsidRPr="004F2CE4">
        <w:rPr>
          <w:rFonts w:ascii="Times New Roman" w:hAnsi="Times New Roman"/>
          <w:color w:val="000000"/>
          <w:sz w:val="24"/>
          <w:szCs w:val="24"/>
        </w:rPr>
        <w:tab/>
      </w:r>
      <w:r w:rsidRPr="00DE037C">
        <w:rPr>
          <w:rFonts w:ascii="Times New Roman" w:hAnsi="Times New Roman"/>
          <w:b/>
          <w:color w:val="000000"/>
          <w:sz w:val="24"/>
          <w:szCs w:val="24"/>
        </w:rPr>
        <w:t xml:space="preserve">Amplasamentul are urmatoarele vecinatati : </w:t>
      </w:r>
    </w:p>
    <w:p w14:paraId="046A862C" w14:textId="77777777" w:rsidR="00197D8D" w:rsidRPr="00197D8D" w:rsidRDefault="004F2CE4" w:rsidP="00197D8D">
      <w:pPr>
        <w:spacing w:after="0"/>
        <w:rPr>
          <w:rFonts w:ascii="Times New Roman" w:hAnsi="Times New Roman"/>
          <w:color w:val="000000"/>
          <w:sz w:val="24"/>
          <w:szCs w:val="24"/>
        </w:rPr>
      </w:pPr>
      <w:r w:rsidRPr="004F2CE4">
        <w:rPr>
          <w:rFonts w:ascii="Times New Roman" w:hAnsi="Times New Roman"/>
          <w:color w:val="000000"/>
          <w:sz w:val="24"/>
          <w:szCs w:val="24"/>
        </w:rPr>
        <w:tab/>
      </w:r>
      <w:r w:rsidR="00197D8D" w:rsidRPr="00197D8D">
        <w:rPr>
          <w:rFonts w:ascii="Times New Roman" w:hAnsi="Times New Roman"/>
          <w:color w:val="000000"/>
          <w:sz w:val="24"/>
          <w:szCs w:val="24"/>
        </w:rPr>
        <w:t>•</w:t>
      </w:r>
      <w:r w:rsidR="00197D8D" w:rsidRPr="00197D8D">
        <w:rPr>
          <w:rFonts w:ascii="Times New Roman" w:hAnsi="Times New Roman"/>
          <w:color w:val="000000"/>
          <w:sz w:val="24"/>
          <w:szCs w:val="24"/>
        </w:rPr>
        <w:tab/>
        <w:t>La Nord:</w:t>
      </w:r>
      <w:r w:rsidR="00197D8D" w:rsidRPr="00197D8D">
        <w:rPr>
          <w:rFonts w:ascii="Times New Roman" w:hAnsi="Times New Roman"/>
          <w:color w:val="000000"/>
          <w:sz w:val="24"/>
          <w:szCs w:val="24"/>
        </w:rPr>
        <w:tab/>
        <w:t xml:space="preserve">- IE 102044; </w:t>
      </w:r>
    </w:p>
    <w:p w14:paraId="05A9EA2E" w14:textId="77777777" w:rsidR="00197D8D" w:rsidRPr="00197D8D" w:rsidRDefault="00197D8D" w:rsidP="00197D8D">
      <w:pPr>
        <w:spacing w:after="0"/>
        <w:ind w:left="720"/>
        <w:rPr>
          <w:rFonts w:ascii="Times New Roman" w:hAnsi="Times New Roman"/>
          <w:color w:val="000000"/>
          <w:sz w:val="24"/>
          <w:szCs w:val="24"/>
        </w:rPr>
      </w:pPr>
      <w:r w:rsidRPr="00197D8D">
        <w:rPr>
          <w:rFonts w:ascii="Times New Roman" w:hAnsi="Times New Roman"/>
          <w:color w:val="000000"/>
          <w:sz w:val="24"/>
          <w:szCs w:val="24"/>
        </w:rPr>
        <w:t>•</w:t>
      </w:r>
      <w:r w:rsidRPr="00197D8D">
        <w:rPr>
          <w:rFonts w:ascii="Times New Roman" w:hAnsi="Times New Roman"/>
          <w:color w:val="000000"/>
          <w:sz w:val="24"/>
          <w:szCs w:val="24"/>
        </w:rPr>
        <w:tab/>
        <w:t xml:space="preserve">La Sud : </w:t>
      </w:r>
      <w:r w:rsidRPr="00197D8D">
        <w:rPr>
          <w:rFonts w:ascii="Times New Roman" w:hAnsi="Times New Roman"/>
          <w:color w:val="000000"/>
          <w:sz w:val="24"/>
          <w:szCs w:val="24"/>
        </w:rPr>
        <w:tab/>
        <w:t xml:space="preserve">- str.Industriala 2; </w:t>
      </w:r>
    </w:p>
    <w:p w14:paraId="62898FEB" w14:textId="77777777" w:rsidR="00197D8D" w:rsidRPr="00197D8D" w:rsidRDefault="00197D8D" w:rsidP="00197D8D">
      <w:pPr>
        <w:spacing w:after="0"/>
        <w:ind w:left="720"/>
        <w:rPr>
          <w:rFonts w:ascii="Times New Roman" w:hAnsi="Times New Roman"/>
          <w:color w:val="000000"/>
          <w:sz w:val="24"/>
          <w:szCs w:val="24"/>
        </w:rPr>
      </w:pPr>
      <w:r w:rsidRPr="00197D8D">
        <w:rPr>
          <w:rFonts w:ascii="Times New Roman" w:hAnsi="Times New Roman"/>
          <w:color w:val="000000"/>
          <w:sz w:val="24"/>
          <w:szCs w:val="24"/>
        </w:rPr>
        <w:t>•</w:t>
      </w:r>
      <w:r w:rsidRPr="00197D8D">
        <w:rPr>
          <w:rFonts w:ascii="Times New Roman" w:hAnsi="Times New Roman"/>
          <w:color w:val="000000"/>
          <w:sz w:val="24"/>
          <w:szCs w:val="24"/>
        </w:rPr>
        <w:tab/>
        <w:t xml:space="preserve">La Est : </w:t>
      </w:r>
      <w:r w:rsidRPr="00197D8D">
        <w:rPr>
          <w:rFonts w:ascii="Times New Roman" w:hAnsi="Times New Roman"/>
          <w:color w:val="000000"/>
          <w:sz w:val="24"/>
          <w:szCs w:val="24"/>
        </w:rPr>
        <w:tab/>
        <w:t xml:space="preserve">- proprietate private Oras Murfatlar; </w:t>
      </w:r>
    </w:p>
    <w:p w14:paraId="526326D4" w14:textId="77777777" w:rsidR="00197D8D" w:rsidRPr="00197D8D" w:rsidRDefault="00197D8D" w:rsidP="00197D8D">
      <w:pPr>
        <w:spacing w:after="0"/>
        <w:ind w:left="720"/>
        <w:rPr>
          <w:rFonts w:ascii="Times New Roman" w:hAnsi="Times New Roman"/>
          <w:color w:val="000000"/>
          <w:sz w:val="24"/>
          <w:szCs w:val="24"/>
        </w:rPr>
      </w:pPr>
      <w:r w:rsidRPr="00197D8D">
        <w:rPr>
          <w:rFonts w:ascii="Times New Roman" w:hAnsi="Times New Roman"/>
          <w:color w:val="000000"/>
          <w:sz w:val="24"/>
          <w:szCs w:val="24"/>
        </w:rPr>
        <w:t>•</w:t>
      </w:r>
      <w:r w:rsidRPr="00197D8D">
        <w:rPr>
          <w:rFonts w:ascii="Times New Roman" w:hAnsi="Times New Roman"/>
          <w:color w:val="000000"/>
          <w:sz w:val="24"/>
          <w:szCs w:val="24"/>
        </w:rPr>
        <w:tab/>
        <w:t xml:space="preserve">La Vest : </w:t>
      </w:r>
      <w:r w:rsidRPr="00197D8D">
        <w:rPr>
          <w:rFonts w:ascii="Times New Roman" w:hAnsi="Times New Roman"/>
          <w:color w:val="000000"/>
          <w:sz w:val="24"/>
          <w:szCs w:val="24"/>
        </w:rPr>
        <w:tab/>
        <w:t xml:space="preserve">- str.Industriala 2. </w:t>
      </w:r>
    </w:p>
    <w:p w14:paraId="12F9BDA3" w14:textId="77777777" w:rsidR="001F1717" w:rsidRDefault="004F2CE4" w:rsidP="00197D8D">
      <w:pPr>
        <w:spacing w:after="0"/>
        <w:ind w:left="180" w:firstLine="360"/>
        <w:rPr>
          <w:rFonts w:ascii="Times New Roman" w:hAnsi="Times New Roman"/>
          <w:b/>
          <w:color w:val="C9211E"/>
          <w:sz w:val="24"/>
          <w:szCs w:val="24"/>
        </w:rPr>
      </w:pPr>
      <w:r w:rsidRPr="004F2CE4">
        <w:rPr>
          <w:rFonts w:ascii="Times New Roman" w:hAnsi="Times New Roman"/>
          <w:b/>
          <w:color w:val="C9211E"/>
          <w:sz w:val="24"/>
          <w:szCs w:val="24"/>
        </w:rPr>
        <w:tab/>
      </w:r>
    </w:p>
    <w:p w14:paraId="1B22CFAE" w14:textId="11ECD622" w:rsidR="001077D4" w:rsidRPr="004F2CE4" w:rsidRDefault="00197D8D" w:rsidP="00197D8D">
      <w:pPr>
        <w:spacing w:after="0"/>
        <w:ind w:left="180" w:firstLine="360"/>
        <w:rPr>
          <w:rFonts w:ascii="Times New Roman" w:hAnsi="Times New Roman"/>
          <w:color w:val="C9211E"/>
          <w:sz w:val="24"/>
          <w:szCs w:val="24"/>
        </w:rPr>
      </w:pPr>
      <w:r w:rsidRPr="004F2CE4">
        <w:rPr>
          <w:rFonts w:ascii="Times New Roman" w:hAnsi="Times New Roman"/>
          <w:b/>
          <w:bCs/>
          <w:color w:val="000000"/>
          <w:sz w:val="24"/>
          <w:szCs w:val="24"/>
        </w:rPr>
        <w:lastRenderedPageBreak/>
        <w:t>Bilantul suprafetelor  </w:t>
      </w:r>
    </w:p>
    <w:p w14:paraId="2186030E" w14:textId="70269024" w:rsidR="001077D4" w:rsidRPr="00197D8D" w:rsidRDefault="004F2CE4" w:rsidP="004F2CE4">
      <w:pPr>
        <w:numPr>
          <w:ilvl w:val="0"/>
          <w:numId w:val="14"/>
        </w:numPr>
        <w:spacing w:after="0"/>
        <w:ind w:left="1080" w:firstLine="0"/>
        <w:jc w:val="both"/>
        <w:textAlignment w:val="baseline"/>
        <w:rPr>
          <w:rFonts w:ascii="Times New Roman" w:hAnsi="Times New Roman"/>
          <w:color w:val="000000"/>
          <w:sz w:val="24"/>
          <w:szCs w:val="24"/>
        </w:rPr>
      </w:pPr>
      <w:r w:rsidRPr="00197D8D">
        <w:rPr>
          <w:rFonts w:ascii="Times New Roman" w:hAnsi="Times New Roman"/>
          <w:bCs/>
          <w:color w:val="000000"/>
          <w:sz w:val="24"/>
          <w:szCs w:val="24"/>
          <w:lang w:val="fr-FR"/>
        </w:rPr>
        <w:t>Aria teren:</w:t>
      </w:r>
      <w:r w:rsidRPr="00197D8D">
        <w:rPr>
          <w:rFonts w:ascii="Times New Roman" w:hAnsi="Times New Roman"/>
          <w:color w:val="000000"/>
          <w:sz w:val="24"/>
          <w:szCs w:val="24"/>
          <w:lang w:val="fr-FR"/>
        </w:rPr>
        <w:t xml:space="preserve">= </w:t>
      </w:r>
      <w:r w:rsidR="00197D8D" w:rsidRPr="00197D8D">
        <w:rPr>
          <w:rFonts w:ascii="Times New Roman" w:hAnsi="Times New Roman"/>
          <w:color w:val="000000"/>
          <w:sz w:val="24"/>
          <w:szCs w:val="24"/>
          <w:lang w:val="fr-FR"/>
        </w:rPr>
        <w:t>19440.00</w:t>
      </w:r>
      <w:r w:rsidRPr="00197D8D">
        <w:rPr>
          <w:rFonts w:ascii="Times New Roman" w:hAnsi="Times New Roman"/>
          <w:color w:val="000000"/>
          <w:sz w:val="24"/>
          <w:szCs w:val="24"/>
          <w:lang w:val="fr-FR"/>
        </w:rPr>
        <w:t xml:space="preserve"> mp </w:t>
      </w:r>
    </w:p>
    <w:p w14:paraId="1274A1A7" w14:textId="77777777" w:rsidR="00197D8D" w:rsidRPr="00A44F55" w:rsidRDefault="00197D8D" w:rsidP="00197D8D">
      <w:pPr>
        <w:numPr>
          <w:ilvl w:val="0"/>
          <w:numId w:val="14"/>
        </w:numPr>
        <w:spacing w:after="0"/>
        <w:ind w:firstLine="360"/>
        <w:jc w:val="both"/>
        <w:textAlignment w:val="baseline"/>
        <w:rPr>
          <w:rFonts w:ascii="Times New Roman" w:hAnsi="Times New Roman"/>
          <w:sz w:val="24"/>
          <w:szCs w:val="24"/>
        </w:rPr>
      </w:pPr>
      <w:r w:rsidRPr="00A44F55">
        <w:rPr>
          <w:rFonts w:ascii="Times New Roman" w:hAnsi="Times New Roman"/>
          <w:sz w:val="24"/>
          <w:szCs w:val="24"/>
        </w:rPr>
        <w:t>Suprafata alocata investitiei= 2887.00mp</w:t>
      </w:r>
    </w:p>
    <w:p w14:paraId="1F6A3ECA"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 xml:space="preserve">S.construită copertină metalică = 373.50mp </w:t>
      </w:r>
    </w:p>
    <w:p w14:paraId="49F78AEC"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6 containere descoperite = 100.80mp (16.80mp/unitate)</w:t>
      </w:r>
    </w:p>
    <w:p w14:paraId="38995AC6"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2 containere descoperite = 19.20mp (9.60mp/unitate)</w:t>
      </w:r>
    </w:p>
    <w:p w14:paraId="6E3C2C01"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7 containere inchise = 117.60mp (16.80mp/unitate)</w:t>
      </w:r>
    </w:p>
    <w:p w14:paraId="1571068C"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cântar = 24.00mp</w:t>
      </w:r>
    </w:p>
    <w:p w14:paraId="2C14D6CB" w14:textId="77777777" w:rsidR="00197D8D" w:rsidRPr="00A44F55" w:rsidRDefault="00197D8D" w:rsidP="00197D8D">
      <w:pPr>
        <w:pStyle w:val="ListParagraph"/>
        <w:numPr>
          <w:ilvl w:val="1"/>
          <w:numId w:val="14"/>
        </w:numPr>
        <w:spacing w:after="0"/>
        <w:textAlignment w:val="baseline"/>
        <w:rPr>
          <w:rFonts w:ascii="Times New Roman" w:hAnsi="Times New Roman"/>
          <w:bCs/>
          <w:sz w:val="24"/>
          <w:szCs w:val="24"/>
          <w:lang w:val="fr-FR"/>
        </w:rPr>
      </w:pPr>
      <w:r w:rsidRPr="00A44F55">
        <w:rPr>
          <w:rFonts w:ascii="Times New Roman" w:hAnsi="Times New Roman"/>
          <w:bCs/>
          <w:sz w:val="24"/>
          <w:szCs w:val="24"/>
          <w:lang w:val="fr-FR"/>
        </w:rPr>
        <w:t>S.construită container frigorific = 12.00mp</w:t>
      </w:r>
    </w:p>
    <w:p w14:paraId="3680EA7C" w14:textId="77777777" w:rsidR="00197D8D" w:rsidRPr="00197D8D" w:rsidRDefault="00197D8D" w:rsidP="00197D8D">
      <w:pPr>
        <w:pStyle w:val="ListParagraph"/>
        <w:numPr>
          <w:ilvl w:val="1"/>
          <w:numId w:val="14"/>
        </w:numPr>
        <w:spacing w:after="0"/>
        <w:textAlignment w:val="baseline"/>
        <w:rPr>
          <w:rFonts w:ascii="Times New Roman" w:hAnsi="Times New Roman"/>
          <w:sz w:val="24"/>
          <w:szCs w:val="24"/>
        </w:rPr>
      </w:pPr>
      <w:r w:rsidRPr="00A44F55">
        <w:rPr>
          <w:rFonts w:ascii="Times New Roman" w:hAnsi="Times New Roman"/>
          <w:bCs/>
          <w:sz w:val="24"/>
          <w:szCs w:val="24"/>
          <w:lang w:val="fr-FR"/>
        </w:rPr>
        <w:t>S.construită birou/magazie/g.s. = 14.40mp</w:t>
      </w:r>
    </w:p>
    <w:p w14:paraId="6310A961" w14:textId="77777777" w:rsidR="00197D8D" w:rsidRPr="00197D8D" w:rsidRDefault="00197D8D" w:rsidP="00197D8D">
      <w:pPr>
        <w:pStyle w:val="ListParagraph"/>
        <w:numPr>
          <w:ilvl w:val="1"/>
          <w:numId w:val="14"/>
        </w:numPr>
        <w:spacing w:after="0"/>
        <w:textAlignment w:val="baseline"/>
        <w:rPr>
          <w:rFonts w:ascii="Times New Roman" w:hAnsi="Times New Roman"/>
          <w:sz w:val="24"/>
          <w:szCs w:val="24"/>
        </w:rPr>
      </w:pPr>
      <w:r w:rsidRPr="00197D8D">
        <w:rPr>
          <w:rFonts w:ascii="Times New Roman" w:hAnsi="Times New Roman"/>
          <w:sz w:val="24"/>
          <w:szCs w:val="24"/>
        </w:rPr>
        <w:t>S.construită totală = 541.50mp</w:t>
      </w:r>
    </w:p>
    <w:p w14:paraId="113ECAC7" w14:textId="77777777" w:rsidR="00197D8D" w:rsidRPr="00197D8D" w:rsidRDefault="00197D8D" w:rsidP="00197D8D">
      <w:pPr>
        <w:pStyle w:val="ListParagraph"/>
        <w:numPr>
          <w:ilvl w:val="1"/>
          <w:numId w:val="14"/>
        </w:numPr>
        <w:spacing w:after="0"/>
        <w:textAlignment w:val="baseline"/>
        <w:rPr>
          <w:rFonts w:ascii="Times New Roman" w:hAnsi="Times New Roman"/>
          <w:sz w:val="24"/>
          <w:szCs w:val="24"/>
        </w:rPr>
      </w:pPr>
      <w:r w:rsidRPr="00197D8D">
        <w:rPr>
          <w:rFonts w:ascii="Times New Roman" w:hAnsi="Times New Roman"/>
          <w:sz w:val="24"/>
          <w:szCs w:val="24"/>
        </w:rPr>
        <w:t>S.desfașurată calcul C.U.T.= 288.00mp</w:t>
      </w:r>
    </w:p>
    <w:p w14:paraId="30F5F448" w14:textId="77777777" w:rsidR="00197D8D" w:rsidRPr="00197D8D" w:rsidRDefault="00197D8D" w:rsidP="00197D8D">
      <w:pPr>
        <w:pStyle w:val="ListParagraph"/>
        <w:numPr>
          <w:ilvl w:val="1"/>
          <w:numId w:val="14"/>
        </w:numPr>
        <w:spacing w:after="0"/>
        <w:textAlignment w:val="baseline"/>
        <w:rPr>
          <w:rFonts w:ascii="Times New Roman" w:hAnsi="Times New Roman"/>
          <w:sz w:val="24"/>
          <w:szCs w:val="24"/>
        </w:rPr>
      </w:pPr>
      <w:r w:rsidRPr="00197D8D">
        <w:rPr>
          <w:rFonts w:ascii="Times New Roman" w:hAnsi="Times New Roman"/>
          <w:sz w:val="24"/>
          <w:szCs w:val="24"/>
        </w:rPr>
        <w:t>P.O.T. = 2.78%</w:t>
      </w:r>
    </w:p>
    <w:p w14:paraId="0CF6A922" w14:textId="77777777" w:rsidR="001F1717" w:rsidRPr="001F1717" w:rsidRDefault="00197D8D" w:rsidP="001D548A">
      <w:pPr>
        <w:pStyle w:val="ListParagraph"/>
        <w:numPr>
          <w:ilvl w:val="2"/>
          <w:numId w:val="14"/>
        </w:numPr>
        <w:tabs>
          <w:tab w:val="clear" w:pos="2160"/>
          <w:tab w:val="num" w:pos="1440"/>
        </w:tabs>
        <w:spacing w:after="0"/>
        <w:ind w:left="1620" w:hanging="540"/>
        <w:textAlignment w:val="baseline"/>
        <w:rPr>
          <w:rFonts w:ascii="Times New Roman" w:hAnsi="Times New Roman"/>
          <w:bCs/>
          <w:color w:val="000000"/>
          <w:sz w:val="24"/>
          <w:szCs w:val="24"/>
          <w:lang w:val="fr-FR"/>
        </w:rPr>
      </w:pPr>
      <w:r w:rsidRPr="001F1717">
        <w:rPr>
          <w:rFonts w:ascii="Times New Roman" w:hAnsi="Times New Roman"/>
          <w:sz w:val="24"/>
          <w:szCs w:val="24"/>
        </w:rPr>
        <w:t>C.U.T. = 0.015</w:t>
      </w:r>
    </w:p>
    <w:p w14:paraId="1DC96F58" w14:textId="77777777" w:rsidR="001F1717" w:rsidRDefault="00197D8D" w:rsidP="00637C5F">
      <w:pPr>
        <w:pStyle w:val="ListParagraph"/>
        <w:numPr>
          <w:ilvl w:val="2"/>
          <w:numId w:val="14"/>
        </w:numPr>
        <w:tabs>
          <w:tab w:val="clear" w:pos="2160"/>
          <w:tab w:val="num" w:pos="1440"/>
        </w:tabs>
        <w:spacing w:after="0"/>
        <w:ind w:left="1620" w:hanging="540"/>
        <w:textAlignment w:val="baseline"/>
        <w:rPr>
          <w:rFonts w:ascii="Times New Roman" w:hAnsi="Times New Roman"/>
          <w:bCs/>
          <w:color w:val="000000"/>
          <w:sz w:val="24"/>
          <w:szCs w:val="24"/>
          <w:lang w:val="fr-FR"/>
        </w:rPr>
      </w:pPr>
      <w:r w:rsidRPr="001F1717">
        <w:rPr>
          <w:rFonts w:ascii="Times New Roman" w:hAnsi="Times New Roman"/>
          <w:bCs/>
          <w:color w:val="000000"/>
          <w:sz w:val="24"/>
          <w:szCs w:val="24"/>
          <w:lang w:val="fr-FR"/>
        </w:rPr>
        <w:t xml:space="preserve">Suprafața Spatii Verzi : 763.00mp </w:t>
      </w:r>
    </w:p>
    <w:p w14:paraId="4B5572CD" w14:textId="77777777" w:rsidR="001F1717" w:rsidRDefault="00197D8D" w:rsidP="001F1717">
      <w:pPr>
        <w:pStyle w:val="ListParagraph"/>
        <w:numPr>
          <w:ilvl w:val="2"/>
          <w:numId w:val="14"/>
        </w:numPr>
        <w:tabs>
          <w:tab w:val="clear" w:pos="2160"/>
          <w:tab w:val="num" w:pos="1440"/>
        </w:tabs>
        <w:spacing w:after="0"/>
        <w:ind w:left="1620" w:hanging="540"/>
        <w:textAlignment w:val="baseline"/>
        <w:rPr>
          <w:rFonts w:ascii="Times New Roman" w:hAnsi="Times New Roman"/>
          <w:bCs/>
          <w:color w:val="000000"/>
          <w:sz w:val="24"/>
          <w:szCs w:val="24"/>
          <w:lang w:val="fr-FR"/>
        </w:rPr>
      </w:pPr>
      <w:r w:rsidRPr="001F1717">
        <w:rPr>
          <w:rFonts w:ascii="Times New Roman" w:hAnsi="Times New Roman"/>
          <w:bCs/>
          <w:color w:val="000000"/>
          <w:sz w:val="24"/>
          <w:szCs w:val="24"/>
          <w:lang w:val="fr-FR"/>
        </w:rPr>
        <w:t>Suprafețe betonate : 2023.00mp</w:t>
      </w:r>
    </w:p>
    <w:p w14:paraId="3D6BA895" w14:textId="77777777" w:rsidR="001F1717" w:rsidRDefault="001F1717" w:rsidP="001F1717">
      <w:pPr>
        <w:pStyle w:val="ListParagraph"/>
        <w:spacing w:after="0"/>
        <w:ind w:left="1620"/>
        <w:textAlignment w:val="baseline"/>
        <w:rPr>
          <w:rFonts w:ascii="Times New Roman" w:hAnsi="Times New Roman"/>
          <w:bCs/>
          <w:color w:val="000000"/>
          <w:sz w:val="24"/>
          <w:szCs w:val="24"/>
          <w:lang w:val="fr-FR"/>
        </w:rPr>
      </w:pPr>
    </w:p>
    <w:p w14:paraId="35155844" w14:textId="77777777" w:rsidR="001F1717" w:rsidRDefault="00197D8D" w:rsidP="001F1717">
      <w:pPr>
        <w:spacing w:after="0" w:line="240" w:lineRule="auto"/>
        <w:ind w:left="1080"/>
        <w:textAlignment w:val="baseline"/>
        <w:rPr>
          <w:rFonts w:ascii="Times New Roman" w:hAnsi="Times New Roman"/>
          <w:bCs/>
          <w:color w:val="000000"/>
          <w:sz w:val="24"/>
          <w:szCs w:val="24"/>
          <w:lang w:val="fr-FR"/>
        </w:rPr>
      </w:pPr>
      <w:r w:rsidRPr="001F1717">
        <w:rPr>
          <w:rFonts w:ascii="Times New Roman" w:hAnsi="Times New Roman"/>
          <w:bCs/>
          <w:color w:val="000000"/>
          <w:sz w:val="24"/>
          <w:szCs w:val="24"/>
          <w:lang w:val="fr-FR"/>
        </w:rPr>
        <w:t>Categoria de importanta : III (copertină pe structură metalică)</w:t>
      </w:r>
    </w:p>
    <w:p w14:paraId="415A4F17" w14:textId="77777777" w:rsidR="001F1717" w:rsidRDefault="00197D8D" w:rsidP="001F1717">
      <w:pPr>
        <w:spacing w:after="0" w:line="240" w:lineRule="auto"/>
        <w:ind w:left="1080"/>
        <w:textAlignment w:val="baseline"/>
        <w:rPr>
          <w:rFonts w:ascii="Times New Roman" w:hAnsi="Times New Roman"/>
          <w:bCs/>
          <w:color w:val="000000"/>
          <w:sz w:val="24"/>
          <w:szCs w:val="24"/>
          <w:lang w:val="fr-FR"/>
        </w:rPr>
      </w:pPr>
      <w:r w:rsidRPr="00197D8D">
        <w:rPr>
          <w:rFonts w:ascii="Times New Roman" w:hAnsi="Times New Roman"/>
          <w:bCs/>
          <w:color w:val="000000"/>
          <w:sz w:val="24"/>
          <w:szCs w:val="24"/>
          <w:lang w:val="fr-FR"/>
        </w:rPr>
        <w:t xml:space="preserve">Clasa de importanta : C </w:t>
      </w:r>
      <w:r>
        <w:rPr>
          <w:rFonts w:ascii="Times New Roman" w:hAnsi="Times New Roman"/>
          <w:bCs/>
          <w:color w:val="000000"/>
          <w:sz w:val="24"/>
          <w:szCs w:val="24"/>
          <w:lang w:val="fr-FR"/>
        </w:rPr>
        <w:t>–</w:t>
      </w:r>
      <w:r w:rsidRPr="00197D8D">
        <w:rPr>
          <w:rFonts w:ascii="Times New Roman" w:hAnsi="Times New Roman"/>
          <w:bCs/>
          <w:color w:val="000000"/>
          <w:sz w:val="24"/>
          <w:szCs w:val="24"/>
          <w:lang w:val="fr-FR"/>
        </w:rPr>
        <w:t xml:space="preserve"> normală</w:t>
      </w:r>
    </w:p>
    <w:p w14:paraId="45BA12E9" w14:textId="77777777" w:rsidR="001F1717" w:rsidRDefault="001F1717" w:rsidP="001F1717">
      <w:pPr>
        <w:spacing w:after="0" w:line="240" w:lineRule="auto"/>
        <w:ind w:left="1080"/>
        <w:textAlignment w:val="baseline"/>
        <w:rPr>
          <w:rFonts w:ascii="Times New Roman" w:hAnsi="Times New Roman"/>
          <w:bCs/>
          <w:color w:val="000000"/>
          <w:sz w:val="24"/>
          <w:szCs w:val="24"/>
          <w:lang w:val="fr-FR"/>
        </w:rPr>
      </w:pPr>
    </w:p>
    <w:p w14:paraId="57C7044B" w14:textId="77777777" w:rsidR="001F1717" w:rsidRDefault="0027559C" w:rsidP="001F1717">
      <w:pPr>
        <w:spacing w:after="0" w:line="240" w:lineRule="auto"/>
        <w:ind w:left="720"/>
        <w:textAlignment w:val="baseline"/>
        <w:rPr>
          <w:rFonts w:ascii="Times New Roman" w:hAnsi="Times New Roman"/>
          <w:b/>
          <w:color w:val="000000"/>
          <w:sz w:val="24"/>
          <w:szCs w:val="24"/>
          <w:lang w:val="de-DE"/>
        </w:rPr>
      </w:pPr>
      <w:r w:rsidRPr="001F1717">
        <w:rPr>
          <w:rFonts w:ascii="Times New Roman" w:hAnsi="Times New Roman"/>
          <w:b/>
          <w:color w:val="000000"/>
          <w:sz w:val="24"/>
          <w:szCs w:val="24"/>
          <w:lang w:val="de-DE"/>
        </w:rPr>
        <w:t xml:space="preserve">Solutii constructive si de finisaj  </w:t>
      </w:r>
    </w:p>
    <w:p w14:paraId="30196158" w14:textId="4B644229" w:rsidR="001F1717" w:rsidRPr="001F1717" w:rsidRDefault="001F1717" w:rsidP="001F1717">
      <w:pPr>
        <w:pStyle w:val="BauConceptSubcapitol"/>
        <w:tabs>
          <w:tab w:val="clear" w:pos="567"/>
          <w:tab w:val="clear" w:pos="1800"/>
          <w:tab w:val="left" w:pos="540"/>
          <w:tab w:val="left" w:pos="720"/>
        </w:tabs>
        <w:ind w:left="0" w:firstLine="0"/>
        <w:rPr>
          <w:rFonts w:ascii="Times New Roman" w:hAnsi="Times New Roman"/>
          <w:b w:val="0"/>
          <w:i/>
          <w:color w:val="000000"/>
          <w:sz w:val="24"/>
          <w:szCs w:val="24"/>
          <w:lang w:val="de-DE"/>
        </w:rPr>
      </w:pPr>
      <w:r>
        <w:rPr>
          <w:rFonts w:ascii="Times New Roman" w:hAnsi="Times New Roman"/>
          <w:i/>
          <w:color w:val="000000"/>
          <w:sz w:val="24"/>
          <w:szCs w:val="24"/>
          <w:lang w:val="de-DE"/>
        </w:rPr>
        <w:t xml:space="preserve">           </w:t>
      </w:r>
      <w:r w:rsidRPr="001F1717">
        <w:rPr>
          <w:rFonts w:ascii="Times New Roman" w:hAnsi="Times New Roman"/>
          <w:b w:val="0"/>
          <w:i/>
          <w:color w:val="000000"/>
          <w:sz w:val="24"/>
          <w:szCs w:val="24"/>
          <w:lang w:val="de-DE"/>
        </w:rPr>
        <w:t xml:space="preserve"> </w:t>
      </w:r>
      <w:r>
        <w:rPr>
          <w:rFonts w:ascii="Times New Roman" w:hAnsi="Times New Roman"/>
          <w:b w:val="0"/>
          <w:i/>
          <w:color w:val="000000"/>
          <w:sz w:val="24"/>
          <w:szCs w:val="24"/>
          <w:lang w:val="de-DE"/>
        </w:rPr>
        <w:t xml:space="preserve">      </w:t>
      </w:r>
      <w:r w:rsidR="0027559C" w:rsidRPr="001F1717">
        <w:rPr>
          <w:rFonts w:ascii="Times New Roman" w:hAnsi="Times New Roman"/>
          <w:b w:val="0"/>
          <w:i/>
          <w:color w:val="000000"/>
          <w:sz w:val="24"/>
          <w:szCs w:val="24"/>
          <w:lang w:val="de-DE"/>
        </w:rPr>
        <w:t>Infrastructura:</w:t>
      </w:r>
    </w:p>
    <w:p w14:paraId="6109445C" w14:textId="58B8301A" w:rsidR="001F1717" w:rsidRDefault="001F1717" w:rsidP="001F1717">
      <w:pPr>
        <w:pStyle w:val="BauConceptSubcapitol"/>
        <w:tabs>
          <w:tab w:val="clear" w:pos="567"/>
          <w:tab w:val="clear" w:pos="1800"/>
          <w:tab w:val="left" w:pos="540"/>
          <w:tab w:val="left" w:pos="720"/>
        </w:tabs>
        <w:ind w:left="540" w:firstLine="450"/>
        <w:rPr>
          <w:rFonts w:ascii="Times New Roman" w:hAnsi="Times New Roman"/>
          <w:b w:val="0"/>
          <w:color w:val="000000"/>
          <w:sz w:val="24"/>
          <w:szCs w:val="24"/>
          <w:lang w:val="de-DE"/>
        </w:rPr>
      </w:pPr>
      <w:r w:rsidRPr="001F1717">
        <w:rPr>
          <w:rFonts w:ascii="Times New Roman" w:hAnsi="Times New Roman"/>
          <w:b w:val="0"/>
          <w:color w:val="000000"/>
          <w:sz w:val="24"/>
          <w:szCs w:val="24"/>
          <w:lang w:val="de-DE"/>
        </w:rPr>
        <w:t xml:space="preserve"> </w:t>
      </w:r>
      <w:r w:rsidRPr="0027559C">
        <w:rPr>
          <w:rFonts w:ascii="Times New Roman" w:hAnsi="Times New Roman"/>
          <w:b w:val="0"/>
          <w:color w:val="000000"/>
          <w:sz w:val="24"/>
          <w:szCs w:val="24"/>
          <w:lang w:val="de-DE"/>
        </w:rPr>
        <w:t xml:space="preserve">Stratificația platformei carosabile cuprinde umplutura (balast, piatră spartă), geotextil,geocompozit, beton asfaltic. Platforma betonată (pe care vor fi amplasate containerul-birou și cel frigo) va conține strtul- suport din balast compactat și betonul de min. 15 cm. </w:t>
      </w:r>
    </w:p>
    <w:p w14:paraId="22B38A32" w14:textId="77777777" w:rsidR="001F1717" w:rsidRDefault="001F1717" w:rsidP="001F1717">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r w:rsidRPr="0027559C">
        <w:rPr>
          <w:rFonts w:ascii="Times New Roman" w:hAnsi="Times New Roman"/>
          <w:b w:val="0"/>
          <w:color w:val="000000"/>
          <w:sz w:val="24"/>
          <w:szCs w:val="24"/>
          <w:lang w:val="de-DE"/>
        </w:rPr>
        <w:t>Structura de susținere a copertinei va avea fundații izolate din BA, iar împrejmuirea fundații izolate cilindrice (săpătura se poate face ușor cu foreza).</w:t>
      </w:r>
    </w:p>
    <w:p w14:paraId="702A305A" w14:textId="77777777" w:rsidR="001F1717" w:rsidRDefault="001F1717" w:rsidP="001F1717">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p>
    <w:p w14:paraId="1E11AE6F" w14:textId="77777777" w:rsidR="001F1717" w:rsidRPr="0027559C" w:rsidRDefault="001F1717" w:rsidP="001F1717">
      <w:pPr>
        <w:pStyle w:val="BauConceptSubcapitol"/>
        <w:tabs>
          <w:tab w:val="clear" w:pos="567"/>
          <w:tab w:val="left" w:pos="540"/>
          <w:tab w:val="left" w:pos="720"/>
        </w:tabs>
        <w:ind w:left="540" w:firstLine="450"/>
        <w:rPr>
          <w:rFonts w:ascii="Times New Roman" w:hAnsi="Times New Roman"/>
          <w:b w:val="0"/>
          <w:i/>
          <w:color w:val="000000"/>
          <w:sz w:val="24"/>
          <w:szCs w:val="24"/>
          <w:lang w:val="de-DE"/>
        </w:rPr>
      </w:pPr>
      <w:r w:rsidRPr="0027559C">
        <w:rPr>
          <w:rFonts w:ascii="Times New Roman" w:hAnsi="Times New Roman"/>
          <w:b w:val="0"/>
          <w:i/>
          <w:color w:val="000000"/>
          <w:sz w:val="24"/>
          <w:szCs w:val="24"/>
          <w:lang w:val="de-DE"/>
        </w:rPr>
        <w:t>Suprastructura:</w:t>
      </w:r>
    </w:p>
    <w:p w14:paraId="275D8FD9" w14:textId="77777777" w:rsidR="001F1717" w:rsidRDefault="001F1717" w:rsidP="001F1717">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r w:rsidRPr="0027559C">
        <w:rPr>
          <w:rFonts w:ascii="Times New Roman" w:hAnsi="Times New Roman"/>
          <w:b w:val="0"/>
          <w:color w:val="000000"/>
          <w:sz w:val="24"/>
          <w:szCs w:val="24"/>
          <w:lang w:val="de-DE"/>
        </w:rPr>
        <w:t xml:space="preserve">Se referă la copertina din structură metalică ușoară alcătuită din 9 stâlpi situați la interax de câte 5.0m, prevăzuți la partea superioară cu grinzi în consolă de câte 4.50m de o parte și de alta. Stâlpii au secțiunea transversală sub formă de cruce, fiind alcătuiți din câte 2 profile ortogonale IPE450 sudate între ele. Grinzile în consolă sunt alcătuite din profile IPE360. Pe direcție longitudinală s-au prevăzut grinzi de montaj și rigidizare alcătuite din profile IPE160. Pentru rigidizarea structurii la nivelul învelitorii s-au prevăzut contravântuiri alcătuite din bare Φ25. Execuția structurii presupune realizarea uzinată a ansamblelor stâlpilor și grinzilor și montajul acestora pe șantier prin îmbinări cu șuruburi. </w:t>
      </w:r>
    </w:p>
    <w:p w14:paraId="433079BE" w14:textId="77777777" w:rsidR="001F1717" w:rsidRPr="0027559C" w:rsidRDefault="001F1717" w:rsidP="001F1717">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p>
    <w:p w14:paraId="5CC959C8" w14:textId="77777777" w:rsidR="001F1717" w:rsidRPr="0027559C" w:rsidRDefault="001F1717" w:rsidP="001F1717">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p>
    <w:p w14:paraId="7AEE4AAB" w14:textId="77777777" w:rsidR="001F1717" w:rsidRPr="0027559C" w:rsidRDefault="001F1717" w:rsidP="001F1717">
      <w:pPr>
        <w:pStyle w:val="BauConceptSubcapitol"/>
        <w:tabs>
          <w:tab w:val="clear" w:pos="567"/>
          <w:tab w:val="clear" w:pos="1800"/>
          <w:tab w:val="left" w:pos="540"/>
          <w:tab w:val="left" w:pos="720"/>
        </w:tabs>
        <w:ind w:left="1080" w:hanging="90"/>
        <w:rPr>
          <w:rFonts w:ascii="Times New Roman" w:hAnsi="Times New Roman"/>
          <w:b w:val="0"/>
          <w:color w:val="000000"/>
          <w:sz w:val="24"/>
          <w:szCs w:val="24"/>
          <w:lang w:val="de-DE"/>
        </w:rPr>
      </w:pPr>
    </w:p>
    <w:p w14:paraId="6E9705A1" w14:textId="08FC8ACA" w:rsidR="0027559C" w:rsidRDefault="0027559C" w:rsidP="001F1717">
      <w:pPr>
        <w:spacing w:after="0" w:line="240" w:lineRule="auto"/>
        <w:ind w:left="1080" w:hanging="90"/>
        <w:textAlignment w:val="baseline"/>
        <w:rPr>
          <w:rFonts w:ascii="Times New Roman" w:hAnsi="Times New Roman"/>
          <w:i/>
          <w:color w:val="000000"/>
          <w:sz w:val="24"/>
          <w:szCs w:val="24"/>
          <w:lang w:val="de-DE"/>
        </w:rPr>
      </w:pPr>
    </w:p>
    <w:p w14:paraId="5FC12396" w14:textId="57E839CE" w:rsidR="0027559C" w:rsidRPr="0027559C" w:rsidRDefault="001F1717" w:rsidP="0027559C">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r w:rsidRPr="0027559C">
        <w:rPr>
          <w:rFonts w:ascii="Times New Roman" w:hAnsi="Times New Roman"/>
          <w:b w:val="0"/>
          <w:color w:val="000000"/>
          <w:sz w:val="24"/>
          <w:szCs w:val="24"/>
          <w:lang w:val="de-DE"/>
        </w:rPr>
        <w:t>Învelitoarea se va realiza din tablă trapezoidală cu cute de 45-85mm, fixată pe panele alcătuite din profile Z, profile IPE sau U, dimensionate la încărcările climaterice de la nivelul învelitorii precum și la greutatea proprie a acesteia.</w:t>
      </w:r>
    </w:p>
    <w:p w14:paraId="34DBF1E5" w14:textId="0F7F0E08" w:rsidR="0027559C" w:rsidRDefault="0027559C" w:rsidP="0027559C">
      <w:pPr>
        <w:pStyle w:val="BauConceptSubcapitol"/>
        <w:tabs>
          <w:tab w:val="clear" w:pos="567"/>
          <w:tab w:val="left" w:pos="540"/>
          <w:tab w:val="left" w:pos="720"/>
        </w:tabs>
        <w:ind w:left="540" w:firstLine="450"/>
        <w:rPr>
          <w:rFonts w:ascii="Times New Roman" w:hAnsi="Times New Roman"/>
          <w:b w:val="0"/>
          <w:color w:val="000000"/>
          <w:sz w:val="24"/>
          <w:szCs w:val="24"/>
          <w:lang w:val="de-DE"/>
        </w:rPr>
      </w:pPr>
      <w:r w:rsidRPr="0027559C">
        <w:rPr>
          <w:rFonts w:ascii="Times New Roman" w:hAnsi="Times New Roman"/>
          <w:b w:val="0"/>
          <w:color w:val="000000"/>
          <w:sz w:val="24"/>
          <w:szCs w:val="24"/>
          <w:lang w:val="de-DE"/>
        </w:rPr>
        <w:t>Celelate obiecte (containerele) vor fi amplasate direct pe platformele lor, ele fiind echipate și gata de utilizare (plug-in).</w:t>
      </w:r>
    </w:p>
    <w:p w14:paraId="74DBB0FC" w14:textId="77777777" w:rsidR="0027559C" w:rsidRDefault="0027559C" w:rsidP="00197D8D">
      <w:pPr>
        <w:pStyle w:val="BauConceptSubcapitol"/>
        <w:ind w:left="1440" w:firstLine="0"/>
        <w:rPr>
          <w:rFonts w:ascii="Times New Roman" w:hAnsi="Times New Roman"/>
          <w:b w:val="0"/>
          <w:color w:val="000000"/>
          <w:sz w:val="24"/>
          <w:szCs w:val="24"/>
          <w:lang w:val="de-DE"/>
        </w:rPr>
      </w:pPr>
    </w:p>
    <w:p w14:paraId="5EEBE84E" w14:textId="2A0BBDA0" w:rsidR="001077D4" w:rsidRDefault="004F2CE4" w:rsidP="0027559C">
      <w:pPr>
        <w:pStyle w:val="BauConceptSubcapitol"/>
        <w:ind w:left="0" w:firstLine="720"/>
        <w:rPr>
          <w:rFonts w:ascii="Times New Roman" w:hAnsi="Times New Roman"/>
          <w:color w:val="000000"/>
          <w:sz w:val="24"/>
          <w:szCs w:val="24"/>
          <w:lang w:val="de-DE"/>
        </w:rPr>
      </w:pPr>
      <w:r w:rsidRPr="0027559C">
        <w:rPr>
          <w:rFonts w:ascii="Times New Roman" w:hAnsi="Times New Roman"/>
          <w:color w:val="000000"/>
          <w:sz w:val="24"/>
          <w:szCs w:val="24"/>
          <w:lang w:val="de-DE"/>
        </w:rPr>
        <w:t>Se prezintă elementele specifice caracteristice proiectului propus:</w:t>
      </w:r>
    </w:p>
    <w:p w14:paraId="5880CCBF" w14:textId="77777777" w:rsidR="0027559C" w:rsidRPr="0027559C" w:rsidRDefault="0027559C" w:rsidP="0027559C">
      <w:pPr>
        <w:pStyle w:val="BauConceptSubcapitol"/>
        <w:ind w:left="0" w:firstLine="720"/>
        <w:rPr>
          <w:color w:val="000000"/>
          <w:sz w:val="24"/>
          <w:szCs w:val="24"/>
        </w:rPr>
      </w:pPr>
    </w:p>
    <w:p w14:paraId="1B3BD972" w14:textId="20599451" w:rsidR="001077D4" w:rsidRPr="004F2CE4" w:rsidRDefault="004F2CE4">
      <w:pPr>
        <w:spacing w:after="0" w:line="240" w:lineRule="auto"/>
        <w:jc w:val="both"/>
        <w:rPr>
          <w:color w:val="000000"/>
          <w:sz w:val="24"/>
          <w:szCs w:val="24"/>
        </w:rPr>
      </w:pPr>
      <w:r w:rsidRPr="0027559C">
        <w:rPr>
          <w:rFonts w:ascii="Times New Roman" w:hAnsi="Times New Roman"/>
          <w:b/>
          <w:color w:val="000000"/>
          <w:sz w:val="24"/>
          <w:szCs w:val="24"/>
          <w:lang w:val="de-DE"/>
        </w:rPr>
        <w:t>- profilul şi capacităţile de producţie:</w:t>
      </w:r>
      <w:r w:rsidRPr="0027559C">
        <w:rPr>
          <w:rFonts w:ascii="Times New Roman" w:hAnsi="Times New Roman"/>
          <w:b/>
          <w:color w:val="000000"/>
          <w:sz w:val="24"/>
          <w:szCs w:val="24"/>
          <w:lang w:val="ro-RO"/>
        </w:rPr>
        <w:t xml:space="preserve"> </w:t>
      </w:r>
      <w:r w:rsidRPr="0027559C">
        <w:rPr>
          <w:rFonts w:ascii="Times New Roman" w:hAnsi="Times New Roman"/>
          <w:color w:val="000000"/>
          <w:sz w:val="24"/>
          <w:szCs w:val="24"/>
          <w:lang w:val="ro-RO"/>
        </w:rPr>
        <w:t>”</w:t>
      </w:r>
      <w:r w:rsidR="0027559C" w:rsidRPr="0027559C">
        <w:rPr>
          <w:rFonts w:ascii="Times New Roman" w:eastAsiaTheme="minorHAnsi" w:hAnsi="Times New Roman"/>
          <w:sz w:val="28"/>
          <w:szCs w:val="28"/>
        </w:rPr>
        <w:t xml:space="preserve"> </w:t>
      </w:r>
      <w:r w:rsidR="0027559C" w:rsidRPr="0027559C">
        <w:rPr>
          <w:rFonts w:ascii="Times New Roman" w:eastAsia="Swiss721BT-Roman" w:hAnsi="Times New Roman"/>
          <w:color w:val="000000"/>
          <w:sz w:val="24"/>
          <w:szCs w:val="24"/>
        </w:rPr>
        <w:t>Înființarea și dotarea unui centru de colectare deșeuri prin aport voluntar, oraș Murfatlar, jud.Constanța</w:t>
      </w:r>
      <w:r w:rsidRPr="0027559C">
        <w:rPr>
          <w:rFonts w:ascii="Times New Roman" w:hAnsi="Times New Roman"/>
          <w:color w:val="000000"/>
          <w:sz w:val="24"/>
          <w:szCs w:val="24"/>
          <w:lang w:val="pt-BR"/>
        </w:rPr>
        <w:t>”</w:t>
      </w:r>
      <w:r w:rsidRPr="0027559C">
        <w:rPr>
          <w:rFonts w:ascii="Times New Roman" w:hAnsi="Times New Roman"/>
          <w:color w:val="000000"/>
          <w:sz w:val="24"/>
          <w:szCs w:val="24"/>
          <w:lang w:val="de-DE"/>
        </w:rPr>
        <w:t>.</w:t>
      </w:r>
      <w:r w:rsidRPr="004F2CE4">
        <w:rPr>
          <w:rFonts w:ascii="Times New Roman" w:hAnsi="Times New Roman"/>
          <w:color w:val="000000"/>
          <w:sz w:val="24"/>
          <w:szCs w:val="24"/>
          <w:lang w:val="de-DE"/>
        </w:rPr>
        <w:t xml:space="preserve"> </w:t>
      </w:r>
    </w:p>
    <w:p w14:paraId="6211AD79" w14:textId="77777777" w:rsidR="001077D4" w:rsidRPr="004F2CE4" w:rsidRDefault="004F2CE4" w:rsidP="00015DC5">
      <w:pPr>
        <w:tabs>
          <w:tab w:val="left" w:pos="567"/>
        </w:tabs>
        <w:spacing w:before="240" w:after="0" w:line="240" w:lineRule="auto"/>
        <w:jc w:val="both"/>
        <w:rPr>
          <w:color w:val="000000"/>
          <w:sz w:val="24"/>
          <w:szCs w:val="24"/>
        </w:rPr>
      </w:pPr>
      <w:r w:rsidRPr="0027559C">
        <w:rPr>
          <w:rFonts w:ascii="Times New Roman" w:hAnsi="Times New Roman"/>
          <w:b/>
          <w:color w:val="000000"/>
          <w:sz w:val="24"/>
          <w:szCs w:val="24"/>
          <w:lang w:val="de-DE"/>
        </w:rPr>
        <w:lastRenderedPageBreak/>
        <w:t xml:space="preserve"> - descrierea instalaţiei şi a fluxurilor tehnologice existente pe amplasament (după caz):</w:t>
      </w:r>
      <w:r w:rsidRPr="004F2CE4">
        <w:rPr>
          <w:rFonts w:ascii="Times New Roman" w:hAnsi="Times New Roman"/>
          <w:color w:val="000000"/>
          <w:sz w:val="24"/>
          <w:szCs w:val="24"/>
          <w:lang w:val="de-DE"/>
        </w:rPr>
        <w:t xml:space="preserve"> in prezent terenul este liber de orice tip de constructie;</w:t>
      </w:r>
    </w:p>
    <w:p w14:paraId="5B38EA99" w14:textId="77777777" w:rsidR="001077D4" w:rsidRPr="004F2CE4" w:rsidRDefault="004F2CE4" w:rsidP="00015DC5">
      <w:pPr>
        <w:tabs>
          <w:tab w:val="left" w:pos="567"/>
        </w:tabs>
        <w:spacing w:before="240" w:after="0" w:line="240" w:lineRule="auto"/>
        <w:jc w:val="both"/>
        <w:rPr>
          <w:color w:val="000000"/>
          <w:sz w:val="24"/>
          <w:szCs w:val="24"/>
        </w:rPr>
      </w:pPr>
      <w:r w:rsidRPr="0027559C">
        <w:rPr>
          <w:rFonts w:ascii="Times New Roman" w:hAnsi="Times New Roman"/>
          <w:b/>
          <w:color w:val="000000"/>
          <w:sz w:val="24"/>
          <w:szCs w:val="24"/>
          <w:lang w:val="de-DE"/>
        </w:rPr>
        <w:t xml:space="preserve"> - descrierea proceselor de producţie ale proiectului propus, în funcţie de specificul investiţiei, produse şi subproduse obţinute, mărimea, capacitatea:</w:t>
      </w:r>
      <w:r w:rsidRPr="004F2CE4">
        <w:rPr>
          <w:rFonts w:ascii="Times New Roman" w:hAnsi="Times New Roman"/>
          <w:color w:val="000000"/>
          <w:sz w:val="24"/>
          <w:szCs w:val="24"/>
          <w:lang w:val="de-DE"/>
        </w:rPr>
        <w:t xml:space="preserve"> nu se vor desfasura activitati de productie;</w:t>
      </w:r>
    </w:p>
    <w:p w14:paraId="318CE226" w14:textId="5357D127" w:rsidR="001077D4" w:rsidRPr="004F2CE4" w:rsidRDefault="004F2CE4" w:rsidP="00015DC5">
      <w:pPr>
        <w:tabs>
          <w:tab w:val="left" w:pos="720"/>
        </w:tabs>
        <w:spacing w:before="240" w:after="0" w:line="240" w:lineRule="auto"/>
        <w:jc w:val="both"/>
        <w:rPr>
          <w:color w:val="000000"/>
          <w:sz w:val="24"/>
          <w:szCs w:val="24"/>
        </w:rPr>
      </w:pPr>
      <w:r w:rsidRPr="0027559C">
        <w:rPr>
          <w:rFonts w:ascii="Times New Roman" w:hAnsi="Times New Roman"/>
          <w:b/>
          <w:color w:val="000000"/>
          <w:sz w:val="24"/>
          <w:szCs w:val="24"/>
          <w:lang w:val="de-DE"/>
        </w:rPr>
        <w:t>- materiile prime, energia şi combustibilii utilizaţi, cu modul de asigurare a acestora:</w:t>
      </w:r>
      <w:r w:rsidR="0027559C">
        <w:rPr>
          <w:rFonts w:ascii="Times New Roman" w:hAnsi="Times New Roman"/>
          <w:color w:val="000000"/>
          <w:sz w:val="24"/>
          <w:szCs w:val="24"/>
          <w:lang w:val="ro-RO"/>
        </w:rPr>
        <w:t xml:space="preserve"> n</w:t>
      </w:r>
      <w:r w:rsidR="0027559C" w:rsidRPr="004F2CE4">
        <w:rPr>
          <w:rFonts w:ascii="Times New Roman" w:hAnsi="Times New Roman"/>
          <w:color w:val="000000"/>
          <w:sz w:val="24"/>
          <w:szCs w:val="24"/>
          <w:lang w:val="de-DE"/>
        </w:rPr>
        <w:t>u se vor desfasura activitati de productie</w:t>
      </w:r>
      <w:r w:rsidRPr="004F2CE4">
        <w:rPr>
          <w:rFonts w:ascii="Times New Roman" w:hAnsi="Times New Roman"/>
          <w:color w:val="000000"/>
          <w:sz w:val="24"/>
          <w:szCs w:val="24"/>
          <w:lang w:val="ro-RO"/>
        </w:rPr>
        <w:t xml:space="preserve">. </w:t>
      </w:r>
    </w:p>
    <w:p w14:paraId="04CC9B3C" w14:textId="77777777" w:rsidR="001077D4" w:rsidRPr="004F2CE4" w:rsidRDefault="004F2CE4">
      <w:pPr>
        <w:pStyle w:val="Default"/>
        <w:jc w:val="both"/>
      </w:pPr>
      <w:r w:rsidRPr="004F2CE4">
        <w:rPr>
          <w:lang w:val="ro-RO"/>
        </w:rPr>
        <w:t>Pentru autovehiculele şi utilajele specializate necesare desfăşurării lucrărilor de construcţie, alimentarea cu carburanţi se va face de la o staţie de distribuţie autorizată, din afara amplasamentului.</w:t>
      </w:r>
    </w:p>
    <w:p w14:paraId="386BEE97" w14:textId="77777777" w:rsidR="001077D4" w:rsidRPr="0027559C" w:rsidRDefault="004F2CE4" w:rsidP="00015DC5">
      <w:pPr>
        <w:spacing w:before="240" w:after="0" w:line="240" w:lineRule="auto"/>
        <w:jc w:val="both"/>
        <w:rPr>
          <w:b/>
          <w:color w:val="000000"/>
          <w:sz w:val="24"/>
          <w:szCs w:val="24"/>
        </w:rPr>
      </w:pPr>
      <w:r w:rsidRPr="0027559C">
        <w:rPr>
          <w:rFonts w:ascii="Times New Roman" w:hAnsi="Times New Roman"/>
          <w:b/>
          <w:color w:val="000000"/>
          <w:sz w:val="24"/>
          <w:szCs w:val="24"/>
          <w:lang w:val="ro-RO"/>
        </w:rPr>
        <w:t xml:space="preserve">- racordarea la reţelele utilitare existente în zonă: </w:t>
      </w:r>
    </w:p>
    <w:p w14:paraId="4824D3A3" w14:textId="02318C65" w:rsidR="001077D4" w:rsidRPr="004F2CE4" w:rsidRDefault="004F2CE4" w:rsidP="0027559C">
      <w:pPr>
        <w:pStyle w:val="Default"/>
        <w:numPr>
          <w:ilvl w:val="1"/>
          <w:numId w:val="25"/>
        </w:numPr>
        <w:tabs>
          <w:tab w:val="clear" w:pos="1440"/>
          <w:tab w:val="num" w:pos="720"/>
        </w:tabs>
        <w:ind w:hanging="1080"/>
        <w:jc w:val="both"/>
        <w:rPr>
          <w:color w:val="C9211E"/>
        </w:rPr>
      </w:pPr>
      <w:r w:rsidRPr="004F2CE4">
        <w:rPr>
          <w:lang w:val="pt-BR"/>
        </w:rPr>
        <w:t>Alimentarea cu apa se va realiza din reteaua edilitara printr-un camin apometric CA, conform documentatiei de specialitate</w:t>
      </w:r>
      <w:r w:rsidR="0027559C">
        <w:rPr>
          <w:lang w:val="pt-BR"/>
        </w:rPr>
        <w:t>;</w:t>
      </w:r>
      <w:r w:rsidRPr="004F2CE4">
        <w:rPr>
          <w:lang w:val="pt-BR"/>
        </w:rPr>
        <w:t> </w:t>
      </w:r>
    </w:p>
    <w:p w14:paraId="47D7FD1D" w14:textId="64697A1C" w:rsidR="001077D4" w:rsidRPr="004F2CE4" w:rsidRDefault="004F2CE4" w:rsidP="0027559C">
      <w:pPr>
        <w:pStyle w:val="Default"/>
        <w:numPr>
          <w:ilvl w:val="0"/>
          <w:numId w:val="25"/>
        </w:numPr>
        <w:jc w:val="both"/>
      </w:pPr>
      <w:r w:rsidRPr="004F2CE4">
        <w:rPr>
          <w:lang w:val="pt-BR"/>
        </w:rPr>
        <w:t>Apele menajere vor fi colectate si deversate in sistemul de canalizare stradal</w:t>
      </w:r>
      <w:r w:rsidR="0027559C">
        <w:rPr>
          <w:lang w:val="pt-BR"/>
        </w:rPr>
        <w:t>;</w:t>
      </w:r>
      <w:r w:rsidRPr="004F2CE4">
        <w:rPr>
          <w:lang w:val="pt-BR"/>
        </w:rPr>
        <w:t> </w:t>
      </w:r>
    </w:p>
    <w:p w14:paraId="441626C3" w14:textId="3D7E65A7" w:rsidR="001077D4" w:rsidRPr="0027559C" w:rsidRDefault="004F2CE4" w:rsidP="0027559C">
      <w:pPr>
        <w:pStyle w:val="Default"/>
        <w:numPr>
          <w:ilvl w:val="0"/>
          <w:numId w:val="25"/>
        </w:numPr>
        <w:jc w:val="both"/>
      </w:pPr>
      <w:r w:rsidRPr="004F2CE4">
        <w:rPr>
          <w:lang w:val="pt-BR"/>
        </w:rPr>
        <w:t>Preluarea apelor pluviale de pe zonele carosabile, se va realiza prin intermediul unor rigole amenajate  in zonele de parcare ce vor deversa intr-un separator de hidrocarburi</w:t>
      </w:r>
      <w:r w:rsidR="0027559C">
        <w:rPr>
          <w:lang w:val="pt-BR"/>
        </w:rPr>
        <w:t>;</w:t>
      </w:r>
    </w:p>
    <w:p w14:paraId="6A5276CA" w14:textId="77777777" w:rsidR="0027559C" w:rsidRPr="0027559C" w:rsidRDefault="0027559C" w:rsidP="0027559C">
      <w:pPr>
        <w:pStyle w:val="Default"/>
        <w:numPr>
          <w:ilvl w:val="0"/>
          <w:numId w:val="25"/>
        </w:numPr>
        <w:jc w:val="both"/>
        <w:rPr>
          <w:lang w:val="pt-BR"/>
        </w:rPr>
      </w:pPr>
      <w:r w:rsidRPr="0027559C">
        <w:t>Containerul de pază și grupurile sanitare vor fi încălzite cu radiatoare electrice montate perete</w:t>
      </w:r>
      <w:r>
        <w:t>;</w:t>
      </w:r>
    </w:p>
    <w:p w14:paraId="51C8227C" w14:textId="7DF6553E" w:rsidR="001077D4" w:rsidRPr="0027559C" w:rsidRDefault="0027559C" w:rsidP="0027559C">
      <w:pPr>
        <w:pStyle w:val="Default"/>
        <w:numPr>
          <w:ilvl w:val="0"/>
          <w:numId w:val="25"/>
        </w:numPr>
        <w:jc w:val="both"/>
        <w:rPr>
          <w:lang w:val="pt-BR"/>
        </w:rPr>
      </w:pPr>
      <w:r>
        <w:rPr>
          <w:lang w:val="pt-BR"/>
        </w:rPr>
        <w:t>A</w:t>
      </w:r>
      <w:r w:rsidR="004F2CE4" w:rsidRPr="0027559C">
        <w:rPr>
          <w:lang w:val="ro-RO"/>
        </w:rPr>
        <w:t>lime</w:t>
      </w:r>
      <w:r w:rsidRPr="0027559C">
        <w:rPr>
          <w:lang w:val="ro-RO"/>
        </w:rPr>
        <w:t>n</w:t>
      </w:r>
      <w:r w:rsidR="004F2CE4" w:rsidRPr="0027559C">
        <w:rPr>
          <w:lang w:val="ro-RO"/>
        </w:rPr>
        <w:t>tarea cu energie electrica  se face de la reteaua existenta in zona.</w:t>
      </w:r>
    </w:p>
    <w:p w14:paraId="05DFBD47" w14:textId="5278E010" w:rsidR="001077D4" w:rsidRPr="00C27C0B" w:rsidRDefault="004F2CE4" w:rsidP="00C27C0B">
      <w:pPr>
        <w:spacing w:before="240" w:after="0" w:line="240" w:lineRule="auto"/>
        <w:jc w:val="both"/>
        <w:rPr>
          <w:rFonts w:ascii="Times New Roman" w:hAnsi="Times New Roman"/>
          <w:color w:val="000000"/>
          <w:sz w:val="24"/>
          <w:szCs w:val="24"/>
          <w:lang w:val="ro-RO"/>
        </w:rPr>
      </w:pPr>
      <w:r w:rsidRPr="0027559C">
        <w:rPr>
          <w:rFonts w:ascii="Times New Roman" w:hAnsi="Times New Roman"/>
          <w:b/>
          <w:color w:val="000000"/>
          <w:sz w:val="24"/>
          <w:szCs w:val="24"/>
          <w:lang w:val="ro-RO"/>
        </w:rPr>
        <w:t>- descrierea lucrărilor de refacere a amplasamentului în zona afectată de execuţia investiţiei:</w:t>
      </w:r>
      <w:r w:rsidRPr="004F2CE4">
        <w:rPr>
          <w:rFonts w:ascii="Times New Roman" w:hAnsi="Times New Roman"/>
          <w:color w:val="000000"/>
          <w:sz w:val="24"/>
          <w:szCs w:val="24"/>
          <w:lang w:val="ro-RO"/>
        </w:rPr>
        <w:t xml:space="preserve"> </w:t>
      </w:r>
      <w:r w:rsidR="00C27C0B">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 xml:space="preserve">Lucrarile necesare pentru realizarea investitiei vor afecta partial amplasamentul numai pe parcursul desfăşurării lucrărilor de construcţie, însă la un nivel foarte redus de impact. </w:t>
      </w:r>
      <w:r w:rsidRPr="004F2CE4">
        <w:rPr>
          <w:rFonts w:ascii="Times New Roman" w:hAnsi="Times New Roman"/>
          <w:color w:val="000000"/>
          <w:sz w:val="24"/>
          <w:szCs w:val="24"/>
          <w:lang w:val="it-IT"/>
        </w:rPr>
        <w:t>La terminarea lucrarilor, terenurile ocupate temporar vor fi aduse la starea lor initiala;</w:t>
      </w:r>
    </w:p>
    <w:p w14:paraId="736CF22E" w14:textId="193F8B7C" w:rsidR="001077D4" w:rsidRDefault="004F2CE4" w:rsidP="00015DC5">
      <w:pPr>
        <w:spacing w:before="240" w:after="0"/>
        <w:rPr>
          <w:rFonts w:ascii="Times New Roman" w:hAnsi="Times New Roman"/>
          <w:color w:val="000000"/>
          <w:sz w:val="24"/>
          <w:szCs w:val="24"/>
        </w:rPr>
      </w:pPr>
      <w:r w:rsidRPr="00015DC5">
        <w:rPr>
          <w:rFonts w:ascii="Times New Roman" w:hAnsi="Times New Roman"/>
          <w:b/>
          <w:color w:val="000000"/>
          <w:sz w:val="24"/>
          <w:szCs w:val="24"/>
          <w:lang w:val="it-IT"/>
        </w:rPr>
        <w:t>- căi noi de acces sau schimbări ale celor existente :</w:t>
      </w:r>
      <w:r w:rsidRPr="004F2CE4">
        <w:rPr>
          <w:rFonts w:ascii="Times New Roman" w:hAnsi="Times New Roman"/>
          <w:color w:val="000000"/>
          <w:sz w:val="24"/>
          <w:szCs w:val="24"/>
          <w:lang w:val="it-IT"/>
        </w:rPr>
        <w:t xml:space="preserve"> Parcela are acces direct din spatiul public, din Str</w:t>
      </w:r>
      <w:r w:rsidR="00015DC5">
        <w:rPr>
          <w:rFonts w:ascii="Times New Roman" w:hAnsi="Times New Roman"/>
          <w:color w:val="000000"/>
          <w:sz w:val="24"/>
          <w:szCs w:val="24"/>
          <w:lang w:val="it-IT"/>
        </w:rPr>
        <w:t>.Industriala 2</w:t>
      </w:r>
      <w:r w:rsidRPr="004F2CE4">
        <w:rPr>
          <w:rFonts w:ascii="Times New Roman" w:hAnsi="Times New Roman"/>
          <w:color w:val="000000"/>
          <w:sz w:val="24"/>
          <w:szCs w:val="24"/>
        </w:rPr>
        <w:t>.</w:t>
      </w:r>
    </w:p>
    <w:p w14:paraId="0CDEAD2F" w14:textId="77777777" w:rsidR="00015DC5" w:rsidRPr="004F2CE4" w:rsidRDefault="00015DC5" w:rsidP="00015DC5">
      <w:pPr>
        <w:spacing w:after="0"/>
        <w:rPr>
          <w:color w:val="000000"/>
          <w:sz w:val="24"/>
          <w:szCs w:val="24"/>
        </w:rPr>
      </w:pPr>
    </w:p>
    <w:p w14:paraId="3593C10D" w14:textId="77777777" w:rsidR="001077D4" w:rsidRPr="004F2CE4" w:rsidRDefault="004F2CE4">
      <w:pPr>
        <w:jc w:val="both"/>
        <w:rPr>
          <w:color w:val="000000"/>
          <w:sz w:val="24"/>
          <w:szCs w:val="24"/>
        </w:rPr>
      </w:pPr>
      <w:r w:rsidRPr="00015DC5">
        <w:rPr>
          <w:rFonts w:ascii="Times New Roman" w:hAnsi="Times New Roman"/>
          <w:b/>
          <w:color w:val="000000"/>
          <w:sz w:val="24"/>
          <w:szCs w:val="24"/>
          <w:lang w:val="it-IT"/>
        </w:rPr>
        <w:t xml:space="preserve">- resursele naturale folosite în construcţie şi funcţionare : </w:t>
      </w:r>
      <w:r w:rsidRPr="004F2CE4">
        <w:rPr>
          <w:rFonts w:ascii="Times New Roman" w:hAnsi="Times New Roman"/>
          <w:color w:val="000000"/>
          <w:sz w:val="24"/>
          <w:szCs w:val="24"/>
          <w:lang w:val="it-IT"/>
        </w:rPr>
        <w:t>Nu se vor folosi alte resurse naturale decit cele folosite in mod obisnuit la realizarea unui astfel de proiect, respectiv nisipul şi pietrişul folosite pentru prepararea betonului, fier, lemn.</w:t>
      </w:r>
    </w:p>
    <w:p w14:paraId="0061F0C2" w14:textId="77777777" w:rsidR="001077D4" w:rsidRPr="00015DC5" w:rsidRDefault="004F2CE4" w:rsidP="00015DC5">
      <w:pPr>
        <w:pStyle w:val="subsubTutlu"/>
        <w:numPr>
          <w:ilvl w:val="0"/>
          <w:numId w:val="4"/>
        </w:numPr>
        <w:spacing w:before="60" w:line="274" w:lineRule="exact"/>
        <w:ind w:left="90" w:hanging="90"/>
        <w:rPr>
          <w:b/>
          <w:color w:val="000000"/>
          <w:szCs w:val="24"/>
        </w:rPr>
      </w:pPr>
      <w:r w:rsidRPr="00015DC5">
        <w:rPr>
          <w:rFonts w:ascii="Times New Roman" w:hAnsi="Times New Roman"/>
          <w:b/>
          <w:color w:val="000000"/>
          <w:szCs w:val="24"/>
          <w:lang w:val="it-IT"/>
        </w:rPr>
        <w:t xml:space="preserve"> metode folosite în construcţie/demolare : </w:t>
      </w:r>
    </w:p>
    <w:p w14:paraId="485DFE92" w14:textId="0A3262E8" w:rsidR="001077D4" w:rsidRPr="004F2CE4" w:rsidRDefault="004F2CE4" w:rsidP="00015DC5">
      <w:pPr>
        <w:widowControl w:val="0"/>
        <w:spacing w:after="0"/>
        <w:jc w:val="both"/>
        <w:rPr>
          <w:color w:val="000000"/>
          <w:sz w:val="24"/>
          <w:szCs w:val="24"/>
        </w:rPr>
      </w:pPr>
      <w:r w:rsidRPr="004F2CE4">
        <w:rPr>
          <w:rFonts w:ascii="Times New Roman" w:hAnsi="Times New Roman"/>
          <w:color w:val="000000"/>
          <w:sz w:val="24"/>
          <w:szCs w:val="24"/>
          <w:lang w:val="ro-RO"/>
        </w:rPr>
        <w:t>Tehnologia de realizare va cuprinde:</w:t>
      </w:r>
    </w:p>
    <w:p w14:paraId="58FBF471" w14:textId="77777777" w:rsidR="001077D4" w:rsidRPr="00301AFC" w:rsidRDefault="004F2CE4" w:rsidP="00015DC5">
      <w:pPr>
        <w:widowControl w:val="0"/>
        <w:numPr>
          <w:ilvl w:val="0"/>
          <w:numId w:val="4"/>
        </w:numPr>
        <w:spacing w:after="0" w:line="240" w:lineRule="auto"/>
        <w:jc w:val="both"/>
        <w:rPr>
          <w:sz w:val="24"/>
          <w:szCs w:val="24"/>
        </w:rPr>
      </w:pPr>
      <w:r w:rsidRPr="00301AFC">
        <w:rPr>
          <w:rFonts w:ascii="Times New Roman" w:hAnsi="Times New Roman"/>
          <w:sz w:val="24"/>
          <w:szCs w:val="24"/>
          <w:lang w:val="ro-RO"/>
        </w:rPr>
        <w:t>lucrari de excavare pentru realizarea infrastructurii;</w:t>
      </w:r>
    </w:p>
    <w:p w14:paraId="54DD6D43" w14:textId="77777777" w:rsidR="001077D4" w:rsidRPr="00301AFC" w:rsidRDefault="004F2CE4">
      <w:pPr>
        <w:widowControl w:val="0"/>
        <w:numPr>
          <w:ilvl w:val="0"/>
          <w:numId w:val="4"/>
        </w:numPr>
        <w:spacing w:after="0" w:line="240" w:lineRule="auto"/>
        <w:jc w:val="both"/>
        <w:rPr>
          <w:sz w:val="24"/>
          <w:szCs w:val="24"/>
        </w:rPr>
      </w:pPr>
      <w:r w:rsidRPr="00301AFC">
        <w:rPr>
          <w:rFonts w:ascii="Times New Roman" w:hAnsi="Times New Roman"/>
          <w:sz w:val="24"/>
          <w:szCs w:val="24"/>
          <w:lang w:val="ro-RO"/>
        </w:rPr>
        <w:t>confectionarea armaturilor si turnarea betonului in fundatii;</w:t>
      </w:r>
    </w:p>
    <w:p w14:paraId="4DB597DA" w14:textId="22A40A78" w:rsidR="001077D4" w:rsidRPr="00301AFC" w:rsidRDefault="004F2CE4">
      <w:pPr>
        <w:widowControl w:val="0"/>
        <w:numPr>
          <w:ilvl w:val="0"/>
          <w:numId w:val="4"/>
        </w:numPr>
        <w:spacing w:after="0" w:line="240" w:lineRule="auto"/>
        <w:jc w:val="both"/>
        <w:rPr>
          <w:sz w:val="24"/>
          <w:szCs w:val="24"/>
        </w:rPr>
      </w:pPr>
      <w:r w:rsidRPr="00301AFC">
        <w:rPr>
          <w:rFonts w:ascii="Times New Roman" w:hAnsi="Times New Roman"/>
          <w:sz w:val="24"/>
          <w:szCs w:val="24"/>
          <w:lang w:val="ro-RO"/>
        </w:rPr>
        <w:t xml:space="preserve">lucrari de </w:t>
      </w:r>
      <w:r w:rsidR="00301AFC" w:rsidRPr="00301AFC">
        <w:rPr>
          <w:rFonts w:ascii="Times New Roman" w:hAnsi="Times New Roman"/>
          <w:sz w:val="24"/>
          <w:szCs w:val="24"/>
          <w:lang w:val="ro-RO"/>
        </w:rPr>
        <w:t xml:space="preserve">confectionare </w:t>
      </w:r>
      <w:r w:rsidR="00301AFC" w:rsidRPr="00301AFC">
        <w:rPr>
          <w:rFonts w:ascii="Times New Roman" w:hAnsi="Times New Roman"/>
          <w:sz w:val="24"/>
          <w:szCs w:val="24"/>
          <w:lang w:val="de-DE"/>
        </w:rPr>
        <w:t>copertina din structură metalică ușoară</w:t>
      </w:r>
      <w:r w:rsidRPr="00301AFC">
        <w:rPr>
          <w:rFonts w:ascii="Times New Roman" w:hAnsi="Times New Roman"/>
          <w:sz w:val="24"/>
          <w:szCs w:val="24"/>
          <w:lang w:val="ro-RO"/>
        </w:rPr>
        <w:t>;</w:t>
      </w:r>
    </w:p>
    <w:p w14:paraId="4A8F7158" w14:textId="09E7CB20" w:rsidR="001077D4" w:rsidRPr="00301AFC" w:rsidRDefault="00301AFC">
      <w:pPr>
        <w:widowControl w:val="0"/>
        <w:numPr>
          <w:ilvl w:val="0"/>
          <w:numId w:val="4"/>
        </w:numPr>
        <w:spacing w:after="0" w:line="240" w:lineRule="auto"/>
        <w:jc w:val="both"/>
        <w:rPr>
          <w:sz w:val="24"/>
          <w:szCs w:val="24"/>
        </w:rPr>
      </w:pPr>
      <w:r w:rsidRPr="00301AFC">
        <w:rPr>
          <w:rFonts w:ascii="Times New Roman" w:hAnsi="Times New Roman"/>
          <w:sz w:val="24"/>
          <w:szCs w:val="24"/>
          <w:lang w:val="ro-RO"/>
        </w:rPr>
        <w:t>montaj invelitoare peste structura metalica</w:t>
      </w:r>
      <w:r w:rsidR="004F2CE4" w:rsidRPr="00301AFC">
        <w:rPr>
          <w:rFonts w:ascii="Times New Roman" w:hAnsi="Times New Roman"/>
          <w:sz w:val="24"/>
          <w:szCs w:val="24"/>
          <w:lang w:val="ro-RO"/>
        </w:rPr>
        <w:t>;</w:t>
      </w:r>
    </w:p>
    <w:p w14:paraId="7BFC0D10" w14:textId="4954C09A" w:rsidR="001077D4" w:rsidRPr="00301AFC" w:rsidRDefault="00301AFC" w:rsidP="00301AFC">
      <w:pPr>
        <w:widowControl w:val="0"/>
        <w:numPr>
          <w:ilvl w:val="0"/>
          <w:numId w:val="4"/>
        </w:numPr>
        <w:spacing w:after="0" w:line="240" w:lineRule="auto"/>
        <w:jc w:val="both"/>
        <w:rPr>
          <w:sz w:val="24"/>
          <w:szCs w:val="24"/>
        </w:rPr>
      </w:pPr>
      <w:r w:rsidRPr="00301AFC">
        <w:rPr>
          <w:rFonts w:ascii="Times New Roman" w:hAnsi="Times New Roman"/>
          <w:sz w:val="24"/>
          <w:szCs w:val="24"/>
          <w:lang w:val="ro-RO"/>
        </w:rPr>
        <w:t>containerele) vor fi amplasate direct pe platformele lor, ele fiind echipate și gata de utilizare (plug-in)</w:t>
      </w:r>
      <w:r w:rsidR="004F2CE4" w:rsidRPr="00301AFC">
        <w:rPr>
          <w:rFonts w:ascii="Times New Roman" w:hAnsi="Times New Roman"/>
          <w:sz w:val="24"/>
          <w:szCs w:val="24"/>
          <w:lang w:val="ro-RO"/>
        </w:rPr>
        <w:t>;</w:t>
      </w:r>
    </w:p>
    <w:p w14:paraId="07C7AB4A" w14:textId="64402247" w:rsidR="001077D4" w:rsidRPr="00015DC5" w:rsidRDefault="004F2CE4" w:rsidP="00015DC5">
      <w:pPr>
        <w:spacing w:before="240" w:after="0"/>
        <w:jc w:val="both"/>
        <w:rPr>
          <w:b/>
          <w:color w:val="000000"/>
          <w:sz w:val="24"/>
          <w:szCs w:val="24"/>
        </w:rPr>
      </w:pPr>
      <w:r w:rsidRPr="00015DC5">
        <w:rPr>
          <w:rFonts w:ascii="Times New Roman" w:hAnsi="Times New Roman"/>
          <w:b/>
          <w:color w:val="000000"/>
          <w:sz w:val="24"/>
          <w:szCs w:val="24"/>
        </w:rPr>
        <w:t>- planul de execuţie, cuprinzând faza de construcţie, punerea în funcţiune, exploatare, refacere şi folosire ulterioară :</w:t>
      </w:r>
      <w:r w:rsidRPr="00015DC5">
        <w:rPr>
          <w:rFonts w:ascii="Times New Roman" w:hAnsi="Times New Roman"/>
          <w:b/>
          <w:color w:val="000000"/>
          <w:sz w:val="24"/>
          <w:szCs w:val="24"/>
          <w:lang w:val="ro-RO"/>
        </w:rPr>
        <w:t xml:space="preserve"> </w:t>
      </w:r>
    </w:p>
    <w:p w14:paraId="1202D8BA" w14:textId="40F2AE37" w:rsidR="001077D4" w:rsidRPr="00301AFC" w:rsidRDefault="004F2CE4" w:rsidP="00301AFC">
      <w:pPr>
        <w:widowControl w:val="0"/>
        <w:spacing w:after="0" w:line="240" w:lineRule="auto"/>
        <w:ind w:firstLine="720"/>
        <w:jc w:val="both"/>
        <w:rPr>
          <w:sz w:val="24"/>
          <w:szCs w:val="24"/>
        </w:rPr>
      </w:pPr>
      <w:r w:rsidRPr="00301AFC">
        <w:rPr>
          <w:rFonts w:ascii="Times New Roman" w:hAnsi="Times New Roman"/>
          <w:sz w:val="24"/>
          <w:szCs w:val="24"/>
          <w:lang w:val="ro-RO"/>
        </w:rPr>
        <w:t xml:space="preserve">Lucrarile de realizare a </w:t>
      </w:r>
      <w:r w:rsidR="00301AFC" w:rsidRPr="00301AFC">
        <w:rPr>
          <w:rFonts w:ascii="Times New Roman" w:hAnsi="Times New Roman"/>
          <w:sz w:val="24"/>
          <w:szCs w:val="24"/>
          <w:lang w:val="ro-RO"/>
        </w:rPr>
        <w:t>proiectului</w:t>
      </w:r>
      <w:r w:rsidRPr="00301AFC">
        <w:rPr>
          <w:rFonts w:ascii="Times New Roman" w:hAnsi="Times New Roman"/>
          <w:sz w:val="24"/>
          <w:szCs w:val="24"/>
          <w:lang w:val="ro-RO"/>
        </w:rPr>
        <w:t xml:space="preserve"> cuprind:</w:t>
      </w:r>
    </w:p>
    <w:p w14:paraId="12411CCF"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Pregatirea organizarii de santier;</w:t>
      </w:r>
    </w:p>
    <w:p w14:paraId="66FADE61"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 xml:space="preserve">Amenajarea acceselor in interiorul terenului necesar utilajelor; </w:t>
      </w:r>
    </w:p>
    <w:p w14:paraId="41321D62"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Pregatirea organizarii de santier;</w:t>
      </w:r>
    </w:p>
    <w:p w14:paraId="3A9E12E4"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lucrari de excavare pentru realizarea infrastructurii;</w:t>
      </w:r>
    </w:p>
    <w:p w14:paraId="5D4789F2"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Realizarea infrastructurii;</w:t>
      </w:r>
    </w:p>
    <w:p w14:paraId="32721274" w14:textId="349E7939" w:rsidR="00301AFC" w:rsidRPr="00301AFC" w:rsidRDefault="00301AFC" w:rsidP="00301AFC">
      <w:pPr>
        <w:widowControl w:val="0"/>
        <w:numPr>
          <w:ilvl w:val="0"/>
          <w:numId w:val="10"/>
        </w:numPr>
        <w:spacing w:after="0" w:line="240" w:lineRule="auto"/>
        <w:ind w:hanging="180"/>
        <w:jc w:val="both"/>
        <w:rPr>
          <w:sz w:val="24"/>
          <w:szCs w:val="24"/>
        </w:rPr>
      </w:pPr>
      <w:r w:rsidRPr="00301AFC">
        <w:rPr>
          <w:rFonts w:ascii="Times New Roman" w:hAnsi="Times New Roman"/>
          <w:sz w:val="24"/>
          <w:szCs w:val="24"/>
          <w:lang w:val="ro-RO"/>
        </w:rPr>
        <w:t>Confectionarea armaturilor si turnarea betonului in fundatii;</w:t>
      </w:r>
    </w:p>
    <w:p w14:paraId="0C98C107" w14:textId="3DD7A30C" w:rsidR="001077D4" w:rsidRPr="007A2B5E" w:rsidRDefault="00301AFC" w:rsidP="00301AFC">
      <w:pPr>
        <w:widowControl w:val="0"/>
        <w:numPr>
          <w:ilvl w:val="0"/>
          <w:numId w:val="10"/>
        </w:numPr>
        <w:spacing w:after="0" w:line="240" w:lineRule="auto"/>
        <w:ind w:hanging="180"/>
        <w:jc w:val="both"/>
        <w:rPr>
          <w:sz w:val="24"/>
          <w:szCs w:val="24"/>
        </w:rPr>
      </w:pPr>
      <w:r w:rsidRPr="00301AFC">
        <w:rPr>
          <w:rFonts w:ascii="Times New Roman" w:hAnsi="Times New Roman"/>
          <w:sz w:val="24"/>
          <w:szCs w:val="24"/>
          <w:lang w:val="ro-RO"/>
        </w:rPr>
        <w:t>Confectionare copertina din structură metalică ușoară</w:t>
      </w:r>
      <w:r w:rsidR="004F2CE4" w:rsidRPr="00301AFC">
        <w:rPr>
          <w:rFonts w:ascii="Times New Roman" w:hAnsi="Times New Roman"/>
          <w:sz w:val="24"/>
          <w:szCs w:val="24"/>
          <w:lang w:val="ro-RO"/>
        </w:rPr>
        <w:t>;</w:t>
      </w:r>
    </w:p>
    <w:p w14:paraId="63FBA076" w14:textId="254DA057" w:rsidR="007A2B5E" w:rsidRPr="00301AFC" w:rsidRDefault="007A2B5E" w:rsidP="00301AFC">
      <w:pPr>
        <w:widowControl w:val="0"/>
        <w:numPr>
          <w:ilvl w:val="0"/>
          <w:numId w:val="10"/>
        </w:numPr>
        <w:spacing w:after="0" w:line="240" w:lineRule="auto"/>
        <w:ind w:hanging="180"/>
        <w:jc w:val="both"/>
        <w:rPr>
          <w:sz w:val="24"/>
          <w:szCs w:val="24"/>
        </w:rPr>
      </w:pPr>
      <w:r>
        <w:rPr>
          <w:rFonts w:ascii="Times New Roman" w:hAnsi="Times New Roman"/>
          <w:sz w:val="24"/>
          <w:szCs w:val="24"/>
          <w:lang w:val="ro-RO"/>
        </w:rPr>
        <w:lastRenderedPageBreak/>
        <w:t>Amplasare stalpi de iluminat;</w:t>
      </w:r>
    </w:p>
    <w:p w14:paraId="5B31E02A" w14:textId="7F69795D" w:rsidR="001077D4" w:rsidRPr="00301AFC" w:rsidRDefault="00301AFC">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Amplasare containere echipate , gata de utilizare</w:t>
      </w:r>
      <w:r w:rsidR="004F2CE4" w:rsidRPr="00301AFC">
        <w:rPr>
          <w:rFonts w:ascii="Times New Roman" w:hAnsi="Times New Roman"/>
          <w:sz w:val="24"/>
          <w:szCs w:val="24"/>
          <w:lang w:val="ro-RO"/>
        </w:rPr>
        <w:t>;</w:t>
      </w:r>
    </w:p>
    <w:p w14:paraId="2371950F" w14:textId="0C61E9C9"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 xml:space="preserve">Dezafectarea organizarii de santier si amenajare in vederea folosirii. </w:t>
      </w:r>
    </w:p>
    <w:p w14:paraId="57702635" w14:textId="68DDD368"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 xml:space="preserve">Durata lucrarilor estimata este pana la </w:t>
      </w:r>
      <w:r w:rsidR="00301AFC" w:rsidRPr="00301AFC">
        <w:rPr>
          <w:rFonts w:ascii="Times New Roman" w:hAnsi="Times New Roman"/>
          <w:sz w:val="24"/>
          <w:szCs w:val="24"/>
          <w:lang w:val="ro-RO"/>
        </w:rPr>
        <w:t>12</w:t>
      </w:r>
      <w:r w:rsidRPr="00301AFC">
        <w:rPr>
          <w:rFonts w:ascii="Times New Roman" w:hAnsi="Times New Roman"/>
          <w:sz w:val="24"/>
          <w:szCs w:val="24"/>
          <w:lang w:val="ro-RO"/>
        </w:rPr>
        <w:t xml:space="preserve"> de luni;</w:t>
      </w:r>
    </w:p>
    <w:p w14:paraId="04769D38"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Lucrările de execuţie se vor desfăşura numai în limitele amplasamentului deţinut de beneficiar;</w:t>
      </w:r>
    </w:p>
    <w:p w14:paraId="557A1847" w14:textId="77777777" w:rsidR="001077D4" w:rsidRPr="00301AFC" w:rsidRDefault="004F2CE4">
      <w:pPr>
        <w:widowControl w:val="0"/>
        <w:numPr>
          <w:ilvl w:val="0"/>
          <w:numId w:val="10"/>
        </w:numPr>
        <w:spacing w:after="0" w:line="240" w:lineRule="auto"/>
        <w:ind w:left="1260" w:firstLine="0"/>
        <w:jc w:val="both"/>
        <w:rPr>
          <w:sz w:val="24"/>
          <w:szCs w:val="24"/>
        </w:rPr>
      </w:pPr>
      <w:r w:rsidRPr="00301AFC">
        <w:rPr>
          <w:rFonts w:ascii="Times New Roman" w:hAnsi="Times New Roman"/>
          <w:sz w:val="24"/>
          <w:szCs w:val="24"/>
          <w:lang w:val="ro-RO"/>
        </w:rPr>
        <w:t>Pe durata executării lucrărilor de construire se vor respecta actele normative privind protecţia muncii în construcţii.</w:t>
      </w:r>
    </w:p>
    <w:p w14:paraId="4DD204DB" w14:textId="77777777" w:rsidR="00015DC5" w:rsidRPr="004F2CE4" w:rsidRDefault="00015DC5" w:rsidP="00015DC5">
      <w:pPr>
        <w:widowControl w:val="0"/>
        <w:spacing w:after="0" w:line="240" w:lineRule="auto"/>
        <w:ind w:left="1260"/>
        <w:jc w:val="both"/>
        <w:rPr>
          <w:color w:val="000000"/>
          <w:sz w:val="24"/>
          <w:szCs w:val="24"/>
        </w:rPr>
      </w:pPr>
    </w:p>
    <w:p w14:paraId="5714B6B7" w14:textId="77777777" w:rsidR="00015DC5" w:rsidRDefault="004F2CE4">
      <w:pPr>
        <w:spacing w:after="0" w:line="240" w:lineRule="auto"/>
        <w:jc w:val="both"/>
        <w:rPr>
          <w:rFonts w:ascii="Times New Roman" w:hAnsi="Times New Roman"/>
          <w:color w:val="000000"/>
          <w:sz w:val="24"/>
          <w:szCs w:val="24"/>
          <w:lang w:val="pt-BR"/>
        </w:rPr>
      </w:pPr>
      <w:r w:rsidRPr="00015DC5">
        <w:rPr>
          <w:rFonts w:ascii="Times New Roman" w:hAnsi="Times New Roman"/>
          <w:b/>
          <w:color w:val="000000"/>
          <w:sz w:val="24"/>
          <w:szCs w:val="24"/>
          <w:lang w:val="pt-BR"/>
        </w:rPr>
        <w:t>- relaţia cu alte proiecte existente sau planificate :</w:t>
      </w:r>
      <w:r w:rsidRPr="004F2CE4">
        <w:rPr>
          <w:rFonts w:ascii="Times New Roman" w:hAnsi="Times New Roman"/>
          <w:color w:val="000000"/>
          <w:sz w:val="24"/>
          <w:szCs w:val="24"/>
          <w:lang w:val="pt-BR"/>
        </w:rPr>
        <w:t xml:space="preserve"> nu este cazul</w:t>
      </w:r>
    </w:p>
    <w:p w14:paraId="2DF601AD" w14:textId="77777777" w:rsidR="00015DC5" w:rsidRDefault="00015DC5">
      <w:pPr>
        <w:spacing w:after="0" w:line="240" w:lineRule="auto"/>
        <w:jc w:val="both"/>
        <w:rPr>
          <w:color w:val="000000"/>
          <w:sz w:val="24"/>
          <w:szCs w:val="24"/>
        </w:rPr>
      </w:pPr>
    </w:p>
    <w:p w14:paraId="4F28ED1F" w14:textId="77777777" w:rsidR="00015DC5" w:rsidRDefault="004F2CE4">
      <w:pPr>
        <w:spacing w:after="0" w:line="240" w:lineRule="auto"/>
        <w:jc w:val="both"/>
        <w:rPr>
          <w:color w:val="000000"/>
          <w:sz w:val="24"/>
          <w:szCs w:val="24"/>
        </w:rPr>
      </w:pPr>
      <w:r w:rsidRPr="00015DC5">
        <w:rPr>
          <w:rFonts w:ascii="Times New Roman" w:hAnsi="Times New Roman"/>
          <w:b/>
          <w:color w:val="000000"/>
          <w:sz w:val="24"/>
          <w:szCs w:val="24"/>
          <w:lang w:val="ro-RO"/>
        </w:rPr>
        <w:t>- detalii privind alternativele care au fost luate în considerare:</w:t>
      </w:r>
      <w:r w:rsidRPr="004F2CE4">
        <w:rPr>
          <w:rFonts w:ascii="Times New Roman" w:hAnsi="Times New Roman"/>
          <w:color w:val="000000"/>
          <w:sz w:val="24"/>
          <w:szCs w:val="24"/>
          <w:lang w:val="ro-RO"/>
        </w:rPr>
        <w:t xml:space="preserve"> nu este cazul;</w:t>
      </w:r>
    </w:p>
    <w:p w14:paraId="4BDDB014" w14:textId="701DA85C" w:rsidR="001077D4" w:rsidRDefault="004F2CE4">
      <w:pPr>
        <w:spacing w:after="0" w:line="240" w:lineRule="auto"/>
        <w:jc w:val="both"/>
        <w:rPr>
          <w:rFonts w:ascii="Times New Roman" w:hAnsi="Times New Roman"/>
          <w:color w:val="000000"/>
          <w:sz w:val="24"/>
          <w:szCs w:val="24"/>
          <w:lang w:val="ro-RO"/>
        </w:rPr>
      </w:pPr>
      <w:r w:rsidRPr="00015DC5">
        <w:rPr>
          <w:rFonts w:ascii="Times New Roman" w:hAnsi="Times New Roman"/>
          <w:b/>
          <w:color w:val="000000"/>
          <w:sz w:val="24"/>
          <w:szCs w:val="24"/>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w:t>
      </w:r>
      <w:r w:rsidRPr="004F2CE4">
        <w:rPr>
          <w:rFonts w:ascii="Times New Roman" w:hAnsi="Times New Roman"/>
          <w:color w:val="000000"/>
          <w:sz w:val="24"/>
          <w:szCs w:val="24"/>
          <w:lang w:val="ro-RO"/>
        </w:rPr>
        <w:t xml:space="preserve"> nu este cazul;</w:t>
      </w:r>
    </w:p>
    <w:p w14:paraId="3CD0B30E" w14:textId="77777777" w:rsidR="00015DC5" w:rsidRPr="004F2CE4" w:rsidRDefault="00015DC5">
      <w:pPr>
        <w:spacing w:after="0" w:line="240" w:lineRule="auto"/>
        <w:jc w:val="both"/>
        <w:rPr>
          <w:color w:val="000000"/>
          <w:sz w:val="24"/>
          <w:szCs w:val="24"/>
        </w:rPr>
      </w:pPr>
    </w:p>
    <w:p w14:paraId="12B8C416" w14:textId="2567E151" w:rsidR="001077D4" w:rsidRPr="00015DC5" w:rsidRDefault="004F2CE4">
      <w:pPr>
        <w:spacing w:after="0" w:line="240" w:lineRule="auto"/>
        <w:jc w:val="both"/>
        <w:rPr>
          <w:rFonts w:ascii="Times New Roman" w:hAnsi="Times New Roman"/>
          <w:color w:val="FF0000"/>
          <w:sz w:val="24"/>
          <w:szCs w:val="24"/>
          <w:lang w:val="it-IT"/>
        </w:rPr>
      </w:pPr>
      <w:r w:rsidRPr="00015DC5">
        <w:rPr>
          <w:rFonts w:ascii="Times New Roman" w:hAnsi="Times New Roman"/>
          <w:b/>
          <w:color w:val="000000"/>
          <w:sz w:val="24"/>
          <w:szCs w:val="24"/>
          <w:lang w:val="it-IT"/>
        </w:rPr>
        <w:t xml:space="preserve">- alte autorizaţii cerute pentru proiect: </w:t>
      </w:r>
      <w:r w:rsidRPr="004F2CE4">
        <w:rPr>
          <w:rFonts w:ascii="Times New Roman" w:hAnsi="Times New Roman"/>
          <w:color w:val="000000"/>
          <w:sz w:val="24"/>
          <w:szCs w:val="24"/>
          <w:lang w:val="it-IT"/>
        </w:rPr>
        <w:t xml:space="preserve">sunt mentionate in certificatul de urbanism </w:t>
      </w:r>
      <w:r w:rsidRPr="00C27C0B">
        <w:rPr>
          <w:rFonts w:ascii="Times New Roman" w:hAnsi="Times New Roman"/>
          <w:sz w:val="24"/>
          <w:szCs w:val="24"/>
          <w:lang w:val="it-IT"/>
        </w:rPr>
        <w:t xml:space="preserve">nr. </w:t>
      </w:r>
      <w:r w:rsidRPr="00C27C0B">
        <w:rPr>
          <w:rStyle w:val="tpa1"/>
          <w:rFonts w:ascii="Times New Roman" w:hAnsi="Times New Roman"/>
          <w:sz w:val="24"/>
          <w:szCs w:val="24"/>
          <w:lang w:val="it-IT"/>
        </w:rPr>
        <w:t>1</w:t>
      </w:r>
      <w:r w:rsidR="00C27C0B" w:rsidRPr="00C27C0B">
        <w:rPr>
          <w:rStyle w:val="tpa1"/>
          <w:rFonts w:ascii="Times New Roman" w:hAnsi="Times New Roman"/>
          <w:sz w:val="24"/>
          <w:szCs w:val="24"/>
          <w:lang w:val="it-IT"/>
        </w:rPr>
        <w:t>0</w:t>
      </w:r>
      <w:r w:rsidRPr="00C27C0B">
        <w:rPr>
          <w:rStyle w:val="tpa1"/>
          <w:rFonts w:ascii="Times New Roman" w:hAnsi="Times New Roman"/>
          <w:sz w:val="24"/>
          <w:szCs w:val="24"/>
          <w:lang w:val="it-IT"/>
        </w:rPr>
        <w:t>8</w:t>
      </w:r>
      <w:r w:rsidRPr="00C27C0B">
        <w:rPr>
          <w:rStyle w:val="tpa1"/>
          <w:rFonts w:ascii="Times New Roman" w:hAnsi="Times New Roman"/>
          <w:sz w:val="24"/>
          <w:szCs w:val="24"/>
          <w:lang w:val="ro-RO"/>
        </w:rPr>
        <w:t xml:space="preserve"> din </w:t>
      </w:r>
      <w:r w:rsidR="00C27C0B" w:rsidRPr="00C27C0B">
        <w:rPr>
          <w:rStyle w:val="tpa1"/>
          <w:rFonts w:ascii="Times New Roman" w:hAnsi="Times New Roman"/>
          <w:sz w:val="24"/>
          <w:szCs w:val="24"/>
          <w:lang w:val="ro-RO"/>
        </w:rPr>
        <w:t>29.12</w:t>
      </w:r>
      <w:r w:rsidRPr="00C27C0B">
        <w:rPr>
          <w:rStyle w:val="tpa1"/>
          <w:rFonts w:ascii="Times New Roman" w:hAnsi="Times New Roman"/>
          <w:sz w:val="24"/>
          <w:szCs w:val="24"/>
          <w:lang w:val="ro-RO"/>
        </w:rPr>
        <w:t>.202</w:t>
      </w:r>
      <w:r w:rsidR="00C27C0B" w:rsidRPr="00C27C0B">
        <w:rPr>
          <w:rStyle w:val="tpa1"/>
          <w:rFonts w:ascii="Times New Roman" w:hAnsi="Times New Roman"/>
          <w:sz w:val="24"/>
          <w:szCs w:val="24"/>
          <w:lang w:val="ro-RO"/>
        </w:rPr>
        <w:t>2</w:t>
      </w:r>
      <w:r w:rsidRPr="00C27C0B">
        <w:rPr>
          <w:rStyle w:val="tpa1"/>
          <w:rFonts w:ascii="Times New Roman" w:hAnsi="Times New Roman"/>
          <w:sz w:val="24"/>
          <w:szCs w:val="24"/>
          <w:lang w:val="ro-RO"/>
        </w:rPr>
        <w:t>.</w:t>
      </w:r>
    </w:p>
    <w:p w14:paraId="55474B25" w14:textId="77777777" w:rsidR="001077D4" w:rsidRDefault="001077D4">
      <w:pPr>
        <w:spacing w:after="0" w:line="240" w:lineRule="auto"/>
        <w:jc w:val="both"/>
        <w:rPr>
          <w:rFonts w:ascii="Times New Roman" w:hAnsi="Times New Roman"/>
          <w:color w:val="FF0000"/>
          <w:sz w:val="24"/>
          <w:szCs w:val="24"/>
          <w:lang w:val="it-IT"/>
        </w:rPr>
      </w:pPr>
    </w:p>
    <w:p w14:paraId="4305BBAC" w14:textId="77777777" w:rsidR="00015DC5" w:rsidRDefault="00015DC5">
      <w:pPr>
        <w:spacing w:after="0" w:line="240" w:lineRule="auto"/>
        <w:jc w:val="both"/>
        <w:rPr>
          <w:rFonts w:ascii="Times New Roman" w:hAnsi="Times New Roman"/>
          <w:color w:val="FF0000"/>
          <w:sz w:val="24"/>
          <w:szCs w:val="24"/>
          <w:lang w:val="it-IT"/>
        </w:rPr>
      </w:pPr>
    </w:p>
    <w:p w14:paraId="2DFF8D3D" w14:textId="77777777" w:rsidR="00015DC5" w:rsidRPr="00015DC5" w:rsidRDefault="00015DC5">
      <w:pPr>
        <w:spacing w:after="0" w:line="240" w:lineRule="auto"/>
        <w:jc w:val="both"/>
        <w:rPr>
          <w:rFonts w:ascii="Times New Roman" w:hAnsi="Times New Roman"/>
          <w:color w:val="FF0000"/>
          <w:sz w:val="24"/>
          <w:szCs w:val="24"/>
          <w:lang w:val="it-IT"/>
        </w:rPr>
      </w:pPr>
    </w:p>
    <w:p w14:paraId="2B1AAB66" w14:textId="77777777" w:rsidR="001077D4" w:rsidRDefault="004F2CE4">
      <w:pPr>
        <w:spacing w:after="0" w:line="240" w:lineRule="auto"/>
        <w:jc w:val="both"/>
        <w:rPr>
          <w:rFonts w:ascii="Times New Roman" w:hAnsi="Times New Roman"/>
          <w:b/>
          <w:color w:val="000000"/>
          <w:sz w:val="24"/>
          <w:szCs w:val="24"/>
          <w:lang w:val="pt-BR"/>
        </w:rPr>
      </w:pPr>
      <w:r w:rsidRPr="00015DC5">
        <w:rPr>
          <w:rFonts w:ascii="Times New Roman" w:hAnsi="Times New Roman"/>
          <w:b/>
          <w:color w:val="000000"/>
          <w:sz w:val="24"/>
          <w:szCs w:val="24"/>
          <w:lang w:val="it-IT"/>
        </w:rPr>
        <w:t xml:space="preserve"> </w:t>
      </w:r>
      <w:r w:rsidRPr="00015DC5">
        <w:rPr>
          <w:rFonts w:ascii="Times New Roman" w:hAnsi="Times New Roman"/>
          <w:b/>
          <w:color w:val="000000"/>
          <w:sz w:val="24"/>
          <w:szCs w:val="24"/>
          <w:lang w:val="pt-BR"/>
        </w:rPr>
        <w:t>IV. Descrierea lucrărilor de demolare necesare:</w:t>
      </w:r>
    </w:p>
    <w:p w14:paraId="11DAE710" w14:textId="77777777" w:rsidR="00015DC5" w:rsidRPr="00015DC5" w:rsidRDefault="00015DC5">
      <w:pPr>
        <w:spacing w:after="0" w:line="240" w:lineRule="auto"/>
        <w:jc w:val="both"/>
        <w:rPr>
          <w:b/>
          <w:color w:val="000000"/>
          <w:sz w:val="24"/>
          <w:szCs w:val="24"/>
        </w:rPr>
      </w:pPr>
    </w:p>
    <w:p w14:paraId="392E438B" w14:textId="4DFD84C2" w:rsidR="001077D4" w:rsidRPr="00DE037C" w:rsidRDefault="004F2CE4">
      <w:pPr>
        <w:spacing w:after="0" w:line="240" w:lineRule="auto"/>
        <w:jc w:val="both"/>
        <w:rPr>
          <w:rFonts w:ascii="Times New Roman" w:hAnsi="Times New Roman"/>
          <w:b/>
          <w:color w:val="000000"/>
          <w:sz w:val="24"/>
          <w:szCs w:val="24"/>
          <w:lang w:val="pt-BR"/>
        </w:rPr>
      </w:pPr>
      <w:r w:rsidRPr="00015DC5">
        <w:rPr>
          <w:rFonts w:ascii="Times New Roman" w:hAnsi="Times New Roman"/>
          <w:b/>
          <w:color w:val="000000"/>
          <w:sz w:val="24"/>
          <w:szCs w:val="24"/>
          <w:lang w:val="pt-BR"/>
        </w:rPr>
        <w:t xml:space="preserve"> </w:t>
      </w:r>
      <w:r w:rsidRPr="00DE037C">
        <w:rPr>
          <w:rFonts w:ascii="Times New Roman" w:hAnsi="Times New Roman"/>
          <w:b/>
          <w:color w:val="000000"/>
          <w:sz w:val="24"/>
          <w:szCs w:val="24"/>
          <w:lang w:val="pt-BR"/>
        </w:rPr>
        <w:t xml:space="preserve">- planul de execuţie a lucrărilor de demolare, de refacere şi folosire ulterioară a terenului: nu este cazul;   </w:t>
      </w:r>
    </w:p>
    <w:p w14:paraId="15DF0976" w14:textId="77777777" w:rsidR="00015DC5" w:rsidRPr="00DE037C" w:rsidRDefault="00015DC5">
      <w:pPr>
        <w:spacing w:after="0" w:line="240" w:lineRule="auto"/>
        <w:jc w:val="both"/>
        <w:rPr>
          <w:b/>
          <w:color w:val="000000"/>
          <w:sz w:val="24"/>
          <w:szCs w:val="24"/>
        </w:rPr>
      </w:pPr>
    </w:p>
    <w:p w14:paraId="3EE1FD05" w14:textId="77777777" w:rsidR="001077D4" w:rsidRPr="00DE037C" w:rsidRDefault="004F2CE4">
      <w:pPr>
        <w:spacing w:after="0" w:line="240" w:lineRule="auto"/>
        <w:jc w:val="both"/>
        <w:rPr>
          <w:rFonts w:ascii="Times New Roman" w:hAnsi="Times New Roman"/>
          <w:b/>
          <w:color w:val="000000"/>
          <w:sz w:val="24"/>
          <w:szCs w:val="24"/>
          <w:lang w:val="pt-BR"/>
        </w:rPr>
      </w:pPr>
      <w:r w:rsidRPr="00DE037C">
        <w:rPr>
          <w:rFonts w:ascii="Times New Roman" w:hAnsi="Times New Roman"/>
          <w:b/>
          <w:color w:val="000000"/>
          <w:sz w:val="24"/>
          <w:szCs w:val="24"/>
          <w:lang w:val="pt-BR"/>
        </w:rPr>
        <w:t xml:space="preserve"> - descrierea lucrărilor de refacere a amplasamentului: nu este cazul;</w:t>
      </w:r>
    </w:p>
    <w:p w14:paraId="3CF7A243" w14:textId="77777777" w:rsidR="00015DC5" w:rsidRPr="00DE037C" w:rsidRDefault="00015DC5">
      <w:pPr>
        <w:spacing w:after="0" w:line="240" w:lineRule="auto"/>
        <w:jc w:val="both"/>
        <w:rPr>
          <w:b/>
          <w:color w:val="000000"/>
          <w:sz w:val="24"/>
          <w:szCs w:val="24"/>
        </w:rPr>
      </w:pPr>
    </w:p>
    <w:p w14:paraId="7EB47444" w14:textId="064A176F" w:rsidR="001077D4" w:rsidRPr="00DE037C" w:rsidRDefault="00015DC5">
      <w:pPr>
        <w:spacing w:after="0" w:line="240" w:lineRule="auto"/>
        <w:jc w:val="both"/>
        <w:rPr>
          <w:rFonts w:ascii="Times New Roman" w:hAnsi="Times New Roman"/>
          <w:b/>
          <w:color w:val="000000"/>
          <w:sz w:val="24"/>
          <w:szCs w:val="24"/>
          <w:lang w:val="pt-BR"/>
        </w:rPr>
      </w:pPr>
      <w:r w:rsidRPr="00DE037C">
        <w:rPr>
          <w:rFonts w:ascii="Times New Roman" w:hAnsi="Times New Roman"/>
          <w:b/>
          <w:color w:val="000000"/>
          <w:sz w:val="24"/>
          <w:szCs w:val="24"/>
          <w:lang w:val="pt-BR"/>
        </w:rPr>
        <w:t xml:space="preserve"> </w:t>
      </w:r>
      <w:r w:rsidR="004F2CE4" w:rsidRPr="00DE037C">
        <w:rPr>
          <w:rFonts w:ascii="Times New Roman" w:hAnsi="Times New Roman"/>
          <w:b/>
          <w:color w:val="000000"/>
          <w:sz w:val="24"/>
          <w:szCs w:val="24"/>
          <w:lang w:val="pt-BR"/>
        </w:rPr>
        <w:t>- căi noi de acces sau schimbări ale celor existente, după caz: nu este cazul;</w:t>
      </w:r>
    </w:p>
    <w:p w14:paraId="0318B2F2" w14:textId="77777777" w:rsidR="00015DC5" w:rsidRPr="00DE037C" w:rsidRDefault="00015DC5">
      <w:pPr>
        <w:spacing w:after="0" w:line="240" w:lineRule="auto"/>
        <w:jc w:val="both"/>
        <w:rPr>
          <w:b/>
          <w:color w:val="000000"/>
          <w:sz w:val="24"/>
          <w:szCs w:val="24"/>
        </w:rPr>
      </w:pPr>
    </w:p>
    <w:p w14:paraId="6BDD5188" w14:textId="1DBAA193" w:rsidR="001077D4" w:rsidRPr="00DE037C" w:rsidRDefault="00015DC5">
      <w:pPr>
        <w:spacing w:after="0" w:line="240" w:lineRule="auto"/>
        <w:jc w:val="both"/>
        <w:rPr>
          <w:rFonts w:ascii="Times New Roman" w:hAnsi="Times New Roman"/>
          <w:b/>
          <w:color w:val="000000"/>
          <w:sz w:val="24"/>
          <w:szCs w:val="24"/>
          <w:lang w:val="pt-BR"/>
        </w:rPr>
      </w:pPr>
      <w:r w:rsidRPr="00DE037C">
        <w:rPr>
          <w:rFonts w:ascii="Times New Roman" w:hAnsi="Times New Roman"/>
          <w:b/>
          <w:color w:val="000000"/>
          <w:sz w:val="24"/>
          <w:szCs w:val="24"/>
          <w:lang w:val="pt-BR"/>
        </w:rPr>
        <w:t xml:space="preserve"> </w:t>
      </w:r>
      <w:r w:rsidR="004F2CE4" w:rsidRPr="00DE037C">
        <w:rPr>
          <w:rFonts w:ascii="Times New Roman" w:hAnsi="Times New Roman"/>
          <w:b/>
          <w:color w:val="000000"/>
          <w:sz w:val="24"/>
          <w:szCs w:val="24"/>
          <w:lang w:val="pt-BR"/>
        </w:rPr>
        <w:t>- metode folosite în demolare: nu este cazul;</w:t>
      </w:r>
    </w:p>
    <w:p w14:paraId="65958FC8" w14:textId="77777777" w:rsidR="00015DC5" w:rsidRPr="00DE037C" w:rsidRDefault="00015DC5">
      <w:pPr>
        <w:spacing w:after="0" w:line="240" w:lineRule="auto"/>
        <w:jc w:val="both"/>
        <w:rPr>
          <w:b/>
          <w:color w:val="000000"/>
          <w:sz w:val="24"/>
          <w:szCs w:val="24"/>
        </w:rPr>
      </w:pPr>
    </w:p>
    <w:p w14:paraId="248DBFED" w14:textId="35B9C965" w:rsidR="001077D4" w:rsidRPr="00DE037C" w:rsidRDefault="004F2CE4">
      <w:pPr>
        <w:spacing w:after="0" w:line="240" w:lineRule="auto"/>
        <w:jc w:val="both"/>
        <w:rPr>
          <w:rFonts w:ascii="Times New Roman" w:hAnsi="Times New Roman"/>
          <w:b/>
          <w:color w:val="000000"/>
          <w:sz w:val="24"/>
          <w:szCs w:val="24"/>
          <w:lang w:val="pt-BR"/>
        </w:rPr>
      </w:pPr>
      <w:r w:rsidRPr="00DE037C">
        <w:rPr>
          <w:rFonts w:ascii="Times New Roman" w:hAnsi="Times New Roman"/>
          <w:b/>
          <w:color w:val="000000"/>
          <w:sz w:val="24"/>
          <w:szCs w:val="24"/>
          <w:lang w:val="pt-BR"/>
        </w:rPr>
        <w:t>- detalii privind alternativele care au fost luate în considerare: nu este cazul;</w:t>
      </w:r>
    </w:p>
    <w:p w14:paraId="600491D1" w14:textId="77777777" w:rsidR="00015DC5" w:rsidRPr="00DE037C" w:rsidRDefault="00015DC5">
      <w:pPr>
        <w:spacing w:after="0" w:line="240" w:lineRule="auto"/>
        <w:jc w:val="both"/>
        <w:rPr>
          <w:rFonts w:ascii="Times New Roman" w:hAnsi="Times New Roman"/>
          <w:b/>
          <w:color w:val="000000"/>
          <w:sz w:val="24"/>
          <w:szCs w:val="24"/>
          <w:lang w:val="pt-BR"/>
        </w:rPr>
      </w:pPr>
    </w:p>
    <w:p w14:paraId="6D08A1C4" w14:textId="05B1213F" w:rsidR="001077D4" w:rsidRPr="00DE037C" w:rsidRDefault="004F2CE4">
      <w:pPr>
        <w:spacing w:after="0" w:line="240" w:lineRule="auto"/>
        <w:jc w:val="both"/>
        <w:rPr>
          <w:b/>
          <w:color w:val="000000"/>
          <w:sz w:val="24"/>
          <w:szCs w:val="24"/>
        </w:rPr>
      </w:pPr>
      <w:r w:rsidRPr="00DE037C">
        <w:rPr>
          <w:rFonts w:ascii="Times New Roman" w:hAnsi="Times New Roman"/>
          <w:b/>
          <w:color w:val="000000"/>
          <w:sz w:val="24"/>
          <w:szCs w:val="24"/>
          <w:lang w:val="pt-BR"/>
        </w:rPr>
        <w:t xml:space="preserve"> - alte activităţi care pot apărea ca urmare a demolării (de exemplu, eliminarea deşeurilor) : </w:t>
      </w:r>
      <w:r w:rsidR="00015DC5" w:rsidRPr="00DE037C">
        <w:rPr>
          <w:rFonts w:ascii="Times New Roman" w:hAnsi="Times New Roman"/>
          <w:b/>
          <w:color w:val="000000"/>
          <w:sz w:val="24"/>
          <w:szCs w:val="24"/>
          <w:lang w:val="pt-BR"/>
        </w:rPr>
        <w:t>nu este cazul;</w:t>
      </w:r>
    </w:p>
    <w:p w14:paraId="7F32BEA8" w14:textId="77777777" w:rsidR="001077D4" w:rsidRPr="00DE037C" w:rsidRDefault="004F2CE4">
      <w:pPr>
        <w:spacing w:after="0" w:line="240" w:lineRule="auto"/>
        <w:jc w:val="both"/>
        <w:rPr>
          <w:rFonts w:ascii="Times New Roman" w:hAnsi="Times New Roman"/>
          <w:b/>
          <w:color w:val="C9211E"/>
          <w:sz w:val="24"/>
          <w:szCs w:val="24"/>
          <w:lang w:val="pt-BR"/>
        </w:rPr>
      </w:pPr>
      <w:r w:rsidRPr="00DE037C">
        <w:rPr>
          <w:rFonts w:ascii="Times New Roman" w:hAnsi="Times New Roman"/>
          <w:b/>
          <w:color w:val="C9211E"/>
          <w:sz w:val="24"/>
          <w:szCs w:val="24"/>
          <w:lang w:val="pt-BR"/>
        </w:rPr>
        <w:t xml:space="preserve">   </w:t>
      </w:r>
    </w:p>
    <w:p w14:paraId="3FDA2D09" w14:textId="77777777" w:rsidR="00015DC5" w:rsidRDefault="00015DC5">
      <w:pPr>
        <w:spacing w:after="0" w:line="240" w:lineRule="auto"/>
        <w:jc w:val="both"/>
        <w:rPr>
          <w:rFonts w:ascii="Times New Roman" w:hAnsi="Times New Roman"/>
          <w:color w:val="C9211E"/>
          <w:sz w:val="24"/>
          <w:szCs w:val="24"/>
          <w:lang w:val="pt-BR"/>
        </w:rPr>
      </w:pPr>
    </w:p>
    <w:p w14:paraId="77552E3F" w14:textId="77777777" w:rsidR="00015DC5" w:rsidRDefault="00015DC5">
      <w:pPr>
        <w:spacing w:after="0" w:line="240" w:lineRule="auto"/>
        <w:jc w:val="both"/>
        <w:rPr>
          <w:color w:val="C9211E"/>
          <w:sz w:val="24"/>
          <w:szCs w:val="24"/>
        </w:rPr>
      </w:pPr>
    </w:p>
    <w:p w14:paraId="5F629660" w14:textId="77777777" w:rsidR="001F1717" w:rsidRPr="004F2CE4" w:rsidRDefault="001F1717">
      <w:pPr>
        <w:spacing w:after="0" w:line="240" w:lineRule="auto"/>
        <w:jc w:val="both"/>
        <w:rPr>
          <w:color w:val="C9211E"/>
          <w:sz w:val="24"/>
          <w:szCs w:val="24"/>
        </w:rPr>
      </w:pPr>
    </w:p>
    <w:p w14:paraId="58C926F2" w14:textId="77777777" w:rsidR="001077D4" w:rsidRDefault="004F2CE4">
      <w:pPr>
        <w:spacing w:after="0" w:line="240" w:lineRule="auto"/>
        <w:jc w:val="both"/>
        <w:rPr>
          <w:rFonts w:ascii="Times New Roman" w:hAnsi="Times New Roman"/>
          <w:b/>
          <w:color w:val="000000"/>
          <w:sz w:val="24"/>
          <w:szCs w:val="24"/>
          <w:lang w:val="pt-BR"/>
        </w:rPr>
      </w:pPr>
      <w:r w:rsidRPr="00015DC5">
        <w:rPr>
          <w:rFonts w:ascii="Times New Roman" w:hAnsi="Times New Roman"/>
          <w:b/>
          <w:color w:val="C9211E"/>
          <w:sz w:val="24"/>
          <w:szCs w:val="24"/>
          <w:lang w:val="pt-BR"/>
        </w:rPr>
        <w:t xml:space="preserve"> </w:t>
      </w:r>
      <w:r w:rsidRPr="00015DC5">
        <w:rPr>
          <w:rFonts w:ascii="Times New Roman" w:hAnsi="Times New Roman"/>
          <w:b/>
          <w:color w:val="000000"/>
          <w:sz w:val="24"/>
          <w:szCs w:val="24"/>
          <w:lang w:val="pt-BR"/>
        </w:rPr>
        <w:t>V. Descrierea amplasării proiectului:</w:t>
      </w:r>
    </w:p>
    <w:p w14:paraId="19DC2837" w14:textId="77777777" w:rsidR="00015DC5" w:rsidRPr="00015DC5" w:rsidRDefault="00015DC5">
      <w:pPr>
        <w:spacing w:after="0" w:line="240" w:lineRule="auto"/>
        <w:jc w:val="both"/>
        <w:rPr>
          <w:b/>
          <w:color w:val="C9211E"/>
          <w:sz w:val="24"/>
          <w:szCs w:val="24"/>
        </w:rPr>
      </w:pPr>
    </w:p>
    <w:p w14:paraId="37E7EBC1" w14:textId="77777777" w:rsidR="001077D4" w:rsidRDefault="004F2CE4">
      <w:pPr>
        <w:spacing w:after="0" w:line="240" w:lineRule="auto"/>
        <w:jc w:val="both"/>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r w:rsidRPr="00C27C0B">
        <w:rPr>
          <w:rFonts w:ascii="Times New Roman" w:hAnsi="Times New Roman"/>
          <w:b/>
          <w:color w:val="000000"/>
          <w:sz w:val="24"/>
          <w:szCs w:val="24"/>
          <w:lang w:val="pt-BR"/>
        </w:rPr>
        <w:t>- distanţa faţă de graniţe pentru proiectele care cad sub incidenţa Convenţiei privind evaluarea impactului asupra mediului în context transfrontieră, adoptată la Espoo la 25 februarie 1991, ratificată prin Legea nr. 22/2001, cu completările ulterioare:</w:t>
      </w:r>
      <w:r w:rsidRPr="004F2CE4">
        <w:rPr>
          <w:rFonts w:ascii="Times New Roman" w:hAnsi="Times New Roman"/>
          <w:color w:val="000000"/>
          <w:sz w:val="24"/>
          <w:szCs w:val="24"/>
          <w:lang w:val="pt-BR"/>
        </w:rPr>
        <w:t xml:space="preserve"> nu este cazul;</w:t>
      </w:r>
    </w:p>
    <w:p w14:paraId="0238B54F" w14:textId="77777777" w:rsidR="00C27C0B" w:rsidRPr="004F2CE4" w:rsidRDefault="00C27C0B">
      <w:pPr>
        <w:spacing w:after="0" w:line="240" w:lineRule="auto"/>
        <w:jc w:val="both"/>
        <w:rPr>
          <w:color w:val="000000"/>
          <w:sz w:val="24"/>
          <w:szCs w:val="24"/>
        </w:rPr>
      </w:pPr>
    </w:p>
    <w:p w14:paraId="574C1CC9" w14:textId="77777777" w:rsidR="001077D4" w:rsidRDefault="004F2CE4">
      <w:pPr>
        <w:spacing w:after="0" w:line="240" w:lineRule="auto"/>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r w:rsidRPr="00C27C0B">
        <w:rPr>
          <w:rFonts w:ascii="Times New Roman" w:hAnsi="Times New Roman"/>
          <w:b/>
          <w:color w:val="000000"/>
          <w:sz w:val="24"/>
          <w:szCs w:val="24"/>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4F2CE4">
        <w:rPr>
          <w:rFonts w:ascii="Times New Roman" w:hAnsi="Times New Roman"/>
          <w:color w:val="000000"/>
          <w:sz w:val="24"/>
          <w:szCs w:val="24"/>
          <w:lang w:val="pt-BR"/>
        </w:rPr>
        <w:t xml:space="preserve">  nu este cazul;</w:t>
      </w:r>
    </w:p>
    <w:p w14:paraId="549055F7" w14:textId="77777777" w:rsidR="00C27C0B" w:rsidRPr="004F2CE4" w:rsidRDefault="00C27C0B">
      <w:pPr>
        <w:spacing w:after="0" w:line="240" w:lineRule="auto"/>
        <w:rPr>
          <w:color w:val="000000"/>
          <w:sz w:val="24"/>
          <w:szCs w:val="24"/>
        </w:rPr>
      </w:pPr>
    </w:p>
    <w:p w14:paraId="1DF92469" w14:textId="77777777" w:rsidR="001077D4" w:rsidRPr="00C27C0B" w:rsidRDefault="004F2CE4">
      <w:pPr>
        <w:spacing w:after="0" w:line="240" w:lineRule="auto"/>
        <w:jc w:val="both"/>
        <w:rPr>
          <w:b/>
          <w:color w:val="000000"/>
          <w:sz w:val="24"/>
          <w:szCs w:val="24"/>
        </w:rPr>
      </w:pPr>
      <w:r w:rsidRPr="00C27C0B">
        <w:rPr>
          <w:rFonts w:ascii="Times New Roman" w:hAnsi="Times New Roman"/>
          <w:b/>
          <w:color w:val="000000"/>
          <w:sz w:val="24"/>
          <w:szCs w:val="24"/>
          <w:lang w:val="it-IT"/>
        </w:rPr>
        <w:lastRenderedPageBreak/>
        <w:t>- hărţi, fotografii ale amplasamentului care pot oferi informaţii privind caracteristicile fizice ale mediului, atât naturale, cât şi artificiale, şi alte informaţii privind:</w:t>
      </w:r>
    </w:p>
    <w:p w14:paraId="79F69E5E" w14:textId="743C51B0" w:rsidR="001077D4" w:rsidRPr="004F2CE4" w:rsidRDefault="004F2CE4">
      <w:pPr>
        <w:spacing w:after="0" w:line="240" w:lineRule="auto"/>
        <w:jc w:val="both"/>
        <w:rPr>
          <w:sz w:val="24"/>
          <w:szCs w:val="24"/>
        </w:rPr>
      </w:pPr>
      <w:r w:rsidRPr="004F2CE4">
        <w:rPr>
          <w:rFonts w:ascii="Times New Roman" w:hAnsi="Times New Roman"/>
          <w:color w:val="000000"/>
          <w:sz w:val="24"/>
          <w:szCs w:val="24"/>
          <w:lang w:val="it-IT"/>
        </w:rPr>
        <w:t xml:space="preserve"> </w:t>
      </w:r>
      <w:r w:rsidRPr="00C27C0B">
        <w:rPr>
          <w:rFonts w:ascii="Times New Roman" w:hAnsi="Times New Roman"/>
          <w:b/>
          <w:color w:val="000000"/>
          <w:sz w:val="24"/>
          <w:szCs w:val="24"/>
          <w:lang w:val="it-IT"/>
        </w:rPr>
        <w:t>• folosinţele actuale şi planificate ale terenului atât pe amplasament, cât şi pe zone adiacente acestuia:</w:t>
      </w:r>
      <w:r w:rsidRPr="004F2CE4">
        <w:rPr>
          <w:rFonts w:ascii="Times New Roman" w:hAnsi="Times New Roman"/>
          <w:color w:val="000000"/>
          <w:sz w:val="24"/>
          <w:szCs w:val="24"/>
          <w:lang w:val="it-IT"/>
        </w:rPr>
        <w:t xml:space="preserve"> </w:t>
      </w:r>
      <w:r w:rsidRPr="004F2CE4">
        <w:rPr>
          <w:rFonts w:ascii="Times New Roman" w:hAnsi="Times New Roman"/>
          <w:color w:val="000000"/>
          <w:sz w:val="24"/>
          <w:szCs w:val="24"/>
          <w:lang w:val="ro-RO"/>
        </w:rPr>
        <w:t>Folosința actuală este teren liber de</w:t>
      </w:r>
      <w:r w:rsidR="00C27C0B">
        <w:rPr>
          <w:rFonts w:ascii="Times New Roman" w:hAnsi="Times New Roman"/>
          <w:color w:val="000000"/>
          <w:sz w:val="24"/>
          <w:szCs w:val="24"/>
          <w:lang w:val="ro-RO"/>
        </w:rPr>
        <w:t xml:space="preserve"> curti constructii, </w:t>
      </w:r>
      <w:r w:rsidR="00C27C0B" w:rsidRPr="004F2CE4">
        <w:rPr>
          <w:rFonts w:ascii="Times New Roman" w:hAnsi="Times New Roman"/>
          <w:color w:val="000000"/>
          <w:sz w:val="24"/>
          <w:szCs w:val="24"/>
          <w:lang w:val="ro-RO"/>
        </w:rPr>
        <w:t>iar destinatia este de</w:t>
      </w:r>
      <w:r w:rsidR="00C27C0B" w:rsidRPr="00C27C0B">
        <w:rPr>
          <w:rFonts w:ascii="Times New Roman" w:hAnsi="Times New Roman"/>
          <w:color w:val="000000"/>
          <w:sz w:val="24"/>
          <w:szCs w:val="24"/>
        </w:rPr>
        <w:t xml:space="preserve"> -  Zona Unități Industriale și Depozite, înafara zonei protejate</w:t>
      </w:r>
      <w:r w:rsidRPr="004F2CE4">
        <w:rPr>
          <w:rFonts w:ascii="Times New Roman" w:hAnsi="Times New Roman"/>
          <w:color w:val="000000"/>
          <w:sz w:val="24"/>
          <w:szCs w:val="24"/>
          <w:lang w:val="ro-RO"/>
        </w:rPr>
        <w:t xml:space="preserve">, </w:t>
      </w:r>
      <w:r w:rsidR="00C27C0B">
        <w:rPr>
          <w:rFonts w:ascii="Times New Roman" w:hAnsi="Times New Roman"/>
          <w:color w:val="000000"/>
          <w:sz w:val="24"/>
          <w:szCs w:val="24"/>
          <w:lang w:val="ro-RO"/>
        </w:rPr>
        <w:t>c</w:t>
      </w:r>
      <w:r w:rsidRPr="004F2CE4">
        <w:rPr>
          <w:rFonts w:ascii="Times New Roman" w:hAnsi="Times New Roman"/>
          <w:color w:val="000000"/>
          <w:sz w:val="24"/>
          <w:szCs w:val="24"/>
          <w:lang w:val="ro-RO"/>
        </w:rPr>
        <w:t xml:space="preserve">onform Certificatului de Urbanism nr. </w:t>
      </w:r>
      <w:r w:rsidRPr="004F2CE4">
        <w:rPr>
          <w:rStyle w:val="tpa1"/>
          <w:rFonts w:ascii="Times New Roman" w:hAnsi="Times New Roman"/>
          <w:color w:val="000000"/>
          <w:sz w:val="24"/>
          <w:szCs w:val="24"/>
          <w:lang w:val="it-IT"/>
        </w:rPr>
        <w:t>1</w:t>
      </w:r>
      <w:r w:rsidR="00C27C0B">
        <w:rPr>
          <w:rStyle w:val="tpa1"/>
          <w:rFonts w:ascii="Times New Roman" w:hAnsi="Times New Roman"/>
          <w:color w:val="000000"/>
          <w:sz w:val="24"/>
          <w:szCs w:val="24"/>
          <w:lang w:val="it-IT"/>
        </w:rPr>
        <w:t>0</w:t>
      </w:r>
      <w:r w:rsidRPr="004F2CE4">
        <w:rPr>
          <w:rStyle w:val="tpa1"/>
          <w:rFonts w:ascii="Times New Roman" w:hAnsi="Times New Roman"/>
          <w:color w:val="000000"/>
          <w:sz w:val="24"/>
          <w:szCs w:val="24"/>
          <w:lang w:val="it-IT"/>
        </w:rPr>
        <w:t>8</w:t>
      </w:r>
      <w:r w:rsidRPr="004F2CE4">
        <w:rPr>
          <w:rStyle w:val="tpa1"/>
          <w:rFonts w:ascii="Times New Roman" w:hAnsi="Times New Roman"/>
          <w:color w:val="000000"/>
          <w:sz w:val="24"/>
          <w:szCs w:val="24"/>
          <w:lang w:val="ro-RO"/>
        </w:rPr>
        <w:t xml:space="preserve"> din </w:t>
      </w:r>
      <w:r w:rsidR="00C27C0B">
        <w:rPr>
          <w:rStyle w:val="tpa1"/>
          <w:rFonts w:ascii="Times New Roman" w:hAnsi="Times New Roman"/>
          <w:color w:val="000000"/>
          <w:sz w:val="24"/>
          <w:szCs w:val="24"/>
          <w:lang w:val="ro-RO"/>
        </w:rPr>
        <w:t>29.12</w:t>
      </w:r>
      <w:r w:rsidRPr="004F2CE4">
        <w:rPr>
          <w:rStyle w:val="tpa1"/>
          <w:rFonts w:ascii="Times New Roman" w:hAnsi="Times New Roman"/>
          <w:color w:val="000000"/>
          <w:sz w:val="24"/>
          <w:szCs w:val="24"/>
          <w:lang w:val="ro-RO"/>
        </w:rPr>
        <w:t>.202</w:t>
      </w:r>
      <w:r w:rsidR="00C27C0B">
        <w:rPr>
          <w:rStyle w:val="tpa1"/>
          <w:rFonts w:ascii="Times New Roman" w:hAnsi="Times New Roman"/>
          <w:color w:val="000000"/>
          <w:sz w:val="24"/>
          <w:szCs w:val="24"/>
          <w:lang w:val="ro-RO"/>
        </w:rPr>
        <w:t>2</w:t>
      </w:r>
      <w:r w:rsidRPr="004F2CE4">
        <w:rPr>
          <w:rFonts w:ascii="Times New Roman" w:hAnsi="Times New Roman"/>
          <w:color w:val="000000"/>
          <w:sz w:val="24"/>
          <w:szCs w:val="24"/>
          <w:lang w:val="it-IT"/>
        </w:rPr>
        <w:t>.</w:t>
      </w:r>
    </w:p>
    <w:p w14:paraId="05266E45" w14:textId="77777777" w:rsidR="001077D4" w:rsidRPr="004F2CE4" w:rsidRDefault="004F2CE4">
      <w:pPr>
        <w:widowControl w:val="0"/>
        <w:spacing w:after="0"/>
        <w:jc w:val="both"/>
        <w:rPr>
          <w:color w:val="000000"/>
          <w:sz w:val="24"/>
          <w:szCs w:val="24"/>
        </w:rPr>
      </w:pPr>
      <w:r w:rsidRPr="00C27C0B">
        <w:rPr>
          <w:rFonts w:ascii="Times New Roman" w:hAnsi="Times New Roman"/>
          <w:b/>
          <w:color w:val="000000"/>
          <w:sz w:val="24"/>
          <w:szCs w:val="24"/>
          <w:lang w:val="it-IT"/>
        </w:rPr>
        <w:t>• politici de zonare şi de folosire a terenului:</w:t>
      </w:r>
      <w:r w:rsidRPr="004F2CE4">
        <w:rPr>
          <w:rFonts w:ascii="Times New Roman" w:hAnsi="Times New Roman"/>
          <w:color w:val="000000"/>
          <w:sz w:val="24"/>
          <w:szCs w:val="24"/>
          <w:lang w:val="ro-RO"/>
        </w:rPr>
        <w:t xml:space="preserve"> </w:t>
      </w:r>
      <w:r w:rsidRPr="004F2CE4">
        <w:rPr>
          <w:rFonts w:ascii="Times New Roman" w:hAnsi="Times New Roman"/>
          <w:color w:val="000000"/>
          <w:sz w:val="24"/>
          <w:szCs w:val="24"/>
          <w:lang w:val="it-IT"/>
        </w:rPr>
        <w:t>Zonarea şi folosirea terenului sunt in conformitate cu destinaţia stabilita prin planurile de urbanism şi de amenajare a teritoriului aprobate.</w:t>
      </w:r>
    </w:p>
    <w:p w14:paraId="2E60F2C2" w14:textId="4916B4B7" w:rsidR="001077D4" w:rsidRPr="004F2CE4" w:rsidRDefault="004F2CE4">
      <w:pPr>
        <w:pStyle w:val="ListParagraph"/>
        <w:widowControl/>
        <w:spacing w:before="0" w:after="160"/>
        <w:ind w:left="0"/>
        <w:contextualSpacing/>
        <w:rPr>
          <w:color w:val="000000"/>
          <w:sz w:val="24"/>
          <w:szCs w:val="24"/>
        </w:rPr>
      </w:pPr>
      <w:r w:rsidRPr="00C27C0B">
        <w:rPr>
          <w:rFonts w:ascii="Times New Roman" w:hAnsi="Times New Roman"/>
          <w:b/>
          <w:color w:val="000000"/>
          <w:sz w:val="24"/>
          <w:szCs w:val="24"/>
          <w:lang w:val="ro-RO"/>
        </w:rPr>
        <w:t xml:space="preserve"> • arealele sensibile: </w:t>
      </w:r>
      <w:r w:rsidRPr="004F2CE4">
        <w:rPr>
          <w:rFonts w:ascii="Times New Roman" w:hAnsi="Times New Roman"/>
          <w:color w:val="000000"/>
          <w:sz w:val="24"/>
          <w:szCs w:val="24"/>
          <w:lang w:val="ro-RO"/>
        </w:rPr>
        <w:t>amplasamentul este situat in afara ariilor naturale protejate, in vecinatate</w:t>
      </w:r>
      <w:r w:rsidR="00C27C0B">
        <w:rPr>
          <w:rFonts w:ascii="Times New Roman" w:hAnsi="Times New Roman"/>
          <w:color w:val="000000"/>
          <w:sz w:val="24"/>
          <w:szCs w:val="24"/>
          <w:lang w:val="ro-RO"/>
        </w:rPr>
        <w:t xml:space="preserve"> nu</w:t>
      </w:r>
      <w:r w:rsidRPr="004F2CE4">
        <w:rPr>
          <w:rFonts w:ascii="Times New Roman" w:hAnsi="Times New Roman"/>
          <w:color w:val="000000"/>
          <w:sz w:val="24"/>
          <w:szCs w:val="24"/>
          <w:lang w:val="ro-RO"/>
        </w:rPr>
        <w:t xml:space="preserve"> exista zone rezidentiale.</w:t>
      </w:r>
    </w:p>
    <w:p w14:paraId="584DBDF6" w14:textId="77777777" w:rsidR="001077D4" w:rsidRPr="00C27C0B" w:rsidRDefault="004F2CE4" w:rsidP="00620C32">
      <w:pPr>
        <w:numPr>
          <w:ilvl w:val="0"/>
          <w:numId w:val="18"/>
        </w:numPr>
        <w:spacing w:after="0" w:line="240" w:lineRule="auto"/>
        <w:ind w:left="270" w:hanging="270"/>
        <w:jc w:val="both"/>
        <w:rPr>
          <w:b/>
          <w:color w:val="000000"/>
          <w:sz w:val="24"/>
          <w:szCs w:val="24"/>
        </w:rPr>
      </w:pPr>
      <w:r w:rsidRPr="00C27C0B">
        <w:rPr>
          <w:rFonts w:ascii="Times New Roman" w:hAnsi="Times New Roman"/>
          <w:b/>
          <w:color w:val="000000"/>
          <w:sz w:val="24"/>
          <w:szCs w:val="24"/>
          <w:lang w:val="ro-RO"/>
        </w:rPr>
        <w:t xml:space="preserve">coordonatele geografice ale amplasamentului proiectului, care vor fi prezentate sub formă de vector în format digital cu referinţă geografică, în sistem de proiecţie naţională Stereo 1970: </w:t>
      </w:r>
    </w:p>
    <w:p w14:paraId="0C29751F" w14:textId="2D7EE893" w:rsidR="00A47A9B" w:rsidRPr="004F2CE4" w:rsidRDefault="00A47A9B">
      <w:pPr>
        <w:spacing w:after="0" w:line="240" w:lineRule="auto"/>
        <w:jc w:val="both"/>
        <w:rPr>
          <w:rFonts w:ascii="Times New Roman" w:hAnsi="Times New Roman"/>
          <w:color w:val="C9211E"/>
          <w:sz w:val="24"/>
          <w:szCs w:val="24"/>
          <w:lang w:val="fr-FR"/>
        </w:rPr>
      </w:pPr>
    </w:p>
    <w:p w14:paraId="78AD1FB9" w14:textId="342C27AF" w:rsidR="00A47A9B" w:rsidRPr="004F2CE4" w:rsidRDefault="00620C32" w:rsidP="00620C32">
      <w:pPr>
        <w:spacing w:after="0" w:line="240" w:lineRule="auto"/>
        <w:ind w:firstLine="630"/>
        <w:jc w:val="both"/>
        <w:rPr>
          <w:rFonts w:ascii="Times New Roman" w:hAnsi="Times New Roman"/>
          <w:color w:val="C9211E"/>
          <w:sz w:val="24"/>
          <w:szCs w:val="24"/>
          <w:lang w:val="fr-FR"/>
        </w:rPr>
      </w:pPr>
      <w:r>
        <w:rPr>
          <w:rFonts w:ascii="Times New Roman" w:hAnsi="Times New Roman"/>
          <w:noProof/>
          <w:color w:val="C9211E"/>
          <w:sz w:val="24"/>
          <w:szCs w:val="24"/>
        </w:rPr>
        <w:drawing>
          <wp:inline distT="0" distB="0" distL="0" distR="0" wp14:anchorId="1CFB4648" wp14:editId="0911C02C">
            <wp:extent cx="2880360" cy="2463136"/>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rdonate 70.JPG"/>
                    <pic:cNvPicPr/>
                  </pic:nvPicPr>
                  <pic:blipFill>
                    <a:blip r:embed="rId7">
                      <a:extLst>
                        <a:ext uri="{28A0092B-C50C-407E-A947-70E740481C1C}">
                          <a14:useLocalDpi xmlns:a14="http://schemas.microsoft.com/office/drawing/2010/main" val="0"/>
                        </a:ext>
                      </a:extLst>
                    </a:blip>
                    <a:stretch>
                      <a:fillRect/>
                    </a:stretch>
                  </pic:blipFill>
                  <pic:spPr>
                    <a:xfrm>
                      <a:off x="0" y="0"/>
                      <a:ext cx="2898762" cy="2478873"/>
                    </a:xfrm>
                    <a:prstGeom prst="rect">
                      <a:avLst/>
                    </a:prstGeom>
                  </pic:spPr>
                </pic:pic>
              </a:graphicData>
            </a:graphic>
          </wp:inline>
        </w:drawing>
      </w:r>
    </w:p>
    <w:p w14:paraId="33902C84" w14:textId="3D088FEE" w:rsidR="00A47A9B" w:rsidRPr="004F2CE4" w:rsidRDefault="00A47A9B">
      <w:pPr>
        <w:spacing w:after="0" w:line="240" w:lineRule="auto"/>
        <w:jc w:val="both"/>
        <w:rPr>
          <w:rFonts w:ascii="Times New Roman" w:hAnsi="Times New Roman"/>
          <w:color w:val="C9211E"/>
          <w:sz w:val="24"/>
          <w:szCs w:val="24"/>
          <w:lang w:val="fr-FR"/>
        </w:rPr>
      </w:pPr>
    </w:p>
    <w:p w14:paraId="777CEA91" w14:textId="77777777"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fr-FR"/>
        </w:rPr>
        <w:t xml:space="preserve">- detalii privind orice variantă de amplasament care a fost luată în considerare : </w:t>
      </w:r>
    </w:p>
    <w:p w14:paraId="3F09EC61" w14:textId="141FA126" w:rsidR="001077D4" w:rsidRDefault="004F2CE4">
      <w:pPr>
        <w:widowControl w:val="0"/>
        <w:spacing w:after="0"/>
        <w:ind w:firstLine="720"/>
        <w:jc w:val="both"/>
        <w:rPr>
          <w:rFonts w:ascii="Times New Roman" w:hAnsi="Times New Roman"/>
          <w:color w:val="000000"/>
          <w:sz w:val="24"/>
          <w:szCs w:val="24"/>
          <w:lang w:val="fr-FR"/>
        </w:rPr>
      </w:pPr>
      <w:r w:rsidRPr="004F2CE4">
        <w:rPr>
          <w:rFonts w:ascii="Times New Roman" w:hAnsi="Times New Roman"/>
          <w:color w:val="000000"/>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r w:rsidR="00620C32">
        <w:rPr>
          <w:rFonts w:ascii="Times New Roman" w:hAnsi="Times New Roman"/>
          <w:color w:val="000000"/>
          <w:sz w:val="24"/>
          <w:szCs w:val="24"/>
          <w:lang w:val="fr-FR"/>
        </w:rPr>
        <w:t xml:space="preserve"> </w:t>
      </w:r>
      <w:r w:rsidRPr="004F2CE4">
        <w:rPr>
          <w:rFonts w:ascii="Times New Roman" w:hAnsi="Times New Roman"/>
          <w:color w:val="000000"/>
          <w:sz w:val="24"/>
          <w:szCs w:val="24"/>
          <w:lang w:val="fr-FR"/>
        </w:rPr>
        <w:t xml:space="preserve">Prin urmare nu a fost necesara studierea altor alternative de amplasament. </w:t>
      </w:r>
    </w:p>
    <w:p w14:paraId="1C75E8E0" w14:textId="77777777" w:rsidR="00620C32" w:rsidRDefault="00620C32">
      <w:pPr>
        <w:widowControl w:val="0"/>
        <w:spacing w:after="0"/>
        <w:ind w:firstLine="720"/>
        <w:jc w:val="both"/>
        <w:rPr>
          <w:rFonts w:ascii="Times New Roman" w:hAnsi="Times New Roman"/>
          <w:color w:val="000000"/>
          <w:sz w:val="24"/>
          <w:szCs w:val="24"/>
          <w:lang w:val="fr-FR"/>
        </w:rPr>
      </w:pPr>
    </w:p>
    <w:p w14:paraId="7273AA72" w14:textId="77777777" w:rsidR="00620C32" w:rsidRDefault="00620C32">
      <w:pPr>
        <w:widowControl w:val="0"/>
        <w:spacing w:after="0"/>
        <w:ind w:firstLine="720"/>
        <w:jc w:val="both"/>
        <w:rPr>
          <w:color w:val="000000"/>
          <w:sz w:val="24"/>
          <w:szCs w:val="24"/>
        </w:rPr>
      </w:pPr>
    </w:p>
    <w:p w14:paraId="642FD9CF" w14:textId="77777777" w:rsidR="001F1717" w:rsidRPr="004F2CE4" w:rsidRDefault="001F1717">
      <w:pPr>
        <w:widowControl w:val="0"/>
        <w:spacing w:after="0"/>
        <w:ind w:firstLine="720"/>
        <w:jc w:val="both"/>
        <w:rPr>
          <w:color w:val="000000"/>
          <w:sz w:val="24"/>
          <w:szCs w:val="24"/>
        </w:rPr>
      </w:pPr>
    </w:p>
    <w:p w14:paraId="7ABE1482"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fr-FR"/>
        </w:rPr>
        <w:t xml:space="preserve">   </w:t>
      </w:r>
      <w:r w:rsidRPr="00620C32">
        <w:rPr>
          <w:rFonts w:ascii="Times New Roman" w:hAnsi="Times New Roman"/>
          <w:b/>
          <w:color w:val="000000"/>
          <w:sz w:val="24"/>
          <w:szCs w:val="24"/>
          <w:lang w:val="fr-FR"/>
        </w:rPr>
        <w:t xml:space="preserve"> VI. Descrierea tuturor efectelor semnificative posibile asupra mediului ale proiectului, în limita informaţiilor disponibile:</w:t>
      </w:r>
    </w:p>
    <w:p w14:paraId="5A5EC5C8" w14:textId="77777777" w:rsidR="00620C32" w:rsidRDefault="004F2CE4">
      <w:pPr>
        <w:spacing w:after="0" w:line="240" w:lineRule="auto"/>
        <w:jc w:val="both"/>
        <w:rPr>
          <w:rFonts w:ascii="Times New Roman" w:hAnsi="Times New Roman"/>
          <w:color w:val="000000"/>
          <w:sz w:val="24"/>
          <w:szCs w:val="24"/>
          <w:lang w:val="fr-FR"/>
        </w:rPr>
      </w:pPr>
      <w:r w:rsidRPr="004F2CE4">
        <w:rPr>
          <w:rFonts w:ascii="Times New Roman" w:hAnsi="Times New Roman"/>
          <w:color w:val="000000"/>
          <w:sz w:val="24"/>
          <w:szCs w:val="24"/>
          <w:lang w:val="fr-FR"/>
        </w:rPr>
        <w:t xml:space="preserve">  </w:t>
      </w:r>
    </w:p>
    <w:p w14:paraId="6925C62C" w14:textId="00D678EE"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fr-FR"/>
        </w:rPr>
        <w:t xml:space="preserve">  </w:t>
      </w:r>
      <w:r w:rsidRPr="00620C32">
        <w:rPr>
          <w:rFonts w:ascii="Times New Roman" w:hAnsi="Times New Roman"/>
          <w:b/>
          <w:color w:val="000000"/>
          <w:sz w:val="24"/>
          <w:szCs w:val="24"/>
          <w:lang w:val="pt-BR"/>
        </w:rPr>
        <w:t>A. Surse de poluanţi şi instalaţii pentru reţinerea, evacuarea şi dispersia poluanţilor în mediu:</w:t>
      </w:r>
    </w:p>
    <w:p w14:paraId="69306511"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a) protecţia calităţii apelor:</w:t>
      </w:r>
    </w:p>
    <w:p w14:paraId="00A22A47" w14:textId="2E2B16A3" w:rsidR="001077D4" w:rsidRPr="00643438" w:rsidRDefault="004F2CE4">
      <w:pPr>
        <w:spacing w:after="0" w:line="240" w:lineRule="auto"/>
        <w:jc w:val="both"/>
        <w:rPr>
          <w:sz w:val="24"/>
          <w:szCs w:val="24"/>
        </w:rPr>
      </w:pPr>
      <w:r w:rsidRPr="004F2CE4">
        <w:rPr>
          <w:rFonts w:ascii="Times New Roman" w:hAnsi="Times New Roman"/>
          <w:color w:val="000000"/>
          <w:sz w:val="24"/>
          <w:szCs w:val="24"/>
          <w:lang w:val="pt-BR"/>
        </w:rPr>
        <w:t xml:space="preserve">  </w:t>
      </w:r>
      <w:r w:rsidRPr="00643438">
        <w:rPr>
          <w:rFonts w:ascii="Times New Roman" w:hAnsi="Times New Roman"/>
          <w:sz w:val="24"/>
          <w:szCs w:val="24"/>
          <w:lang w:val="pt-BR"/>
        </w:rPr>
        <w:t xml:space="preserve">  - sursele de poluanţi pentru ape, locul de evacuare sau emisarul: ape uzate menajere</w:t>
      </w:r>
      <w:r w:rsidR="00643438">
        <w:rPr>
          <w:rFonts w:ascii="Times New Roman" w:hAnsi="Times New Roman"/>
          <w:sz w:val="24"/>
          <w:szCs w:val="24"/>
          <w:lang w:val="pt-BR"/>
        </w:rPr>
        <w:t>, ape pluviale</w:t>
      </w:r>
      <w:r w:rsidRPr="00643438">
        <w:rPr>
          <w:rFonts w:ascii="Times New Roman" w:hAnsi="Times New Roman"/>
          <w:sz w:val="24"/>
          <w:szCs w:val="24"/>
          <w:lang w:val="pt-BR"/>
        </w:rPr>
        <w:t>;</w:t>
      </w:r>
    </w:p>
    <w:p w14:paraId="683C84E3" w14:textId="058AEFDB" w:rsidR="001077D4" w:rsidRDefault="004F2CE4">
      <w:pPr>
        <w:spacing w:after="0" w:line="240" w:lineRule="auto"/>
        <w:jc w:val="both"/>
        <w:rPr>
          <w:rFonts w:ascii="Times New Roman" w:hAnsi="Times New Roman"/>
          <w:sz w:val="24"/>
          <w:szCs w:val="24"/>
          <w:lang w:val="pt-BR"/>
        </w:rPr>
      </w:pPr>
      <w:r w:rsidRPr="00643438">
        <w:rPr>
          <w:rFonts w:ascii="Times New Roman" w:hAnsi="Times New Roman"/>
          <w:sz w:val="24"/>
          <w:szCs w:val="24"/>
          <w:lang w:val="pt-BR"/>
        </w:rPr>
        <w:t xml:space="preserve">    - staţiile şi instalaţiile de epurare sau de preepurare a apelor uzate prevăzute: apele uzate menajere sunt evacuate in reteaua de canalizare existenta</w:t>
      </w:r>
      <w:r w:rsidR="00DE037C" w:rsidRPr="00643438">
        <w:rPr>
          <w:rFonts w:ascii="Times New Roman" w:hAnsi="Times New Roman"/>
          <w:sz w:val="24"/>
          <w:szCs w:val="24"/>
          <w:lang w:val="pt-BR"/>
        </w:rPr>
        <w:t>.</w:t>
      </w:r>
      <w:r w:rsidR="00DE037C" w:rsidRPr="00643438">
        <w:t xml:space="preserve"> </w:t>
      </w:r>
      <w:r w:rsidR="00DE037C" w:rsidRPr="00643438">
        <w:rPr>
          <w:rFonts w:ascii="Times New Roman" w:hAnsi="Times New Roman"/>
          <w:sz w:val="24"/>
          <w:szCs w:val="24"/>
          <w:lang w:val="pt-BR"/>
        </w:rPr>
        <w:t xml:space="preserve">Preluarea apelor pluviale de pe zonele carosabile, se va realiza prin intermediul unor rigole amenajate  in zonele de parcare ce vor deversa intr-un separator de hidrocarburi; </w:t>
      </w:r>
    </w:p>
    <w:p w14:paraId="685823E3" w14:textId="77777777" w:rsidR="009D4F81" w:rsidRPr="00643438" w:rsidRDefault="009D4F81">
      <w:pPr>
        <w:spacing w:after="0" w:line="240" w:lineRule="auto"/>
        <w:jc w:val="both"/>
        <w:rPr>
          <w:sz w:val="24"/>
          <w:szCs w:val="24"/>
        </w:rPr>
      </w:pPr>
    </w:p>
    <w:p w14:paraId="74C2E0EA"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b) protecţia aerului:</w:t>
      </w:r>
    </w:p>
    <w:p w14:paraId="733B5E40" w14:textId="4AE9702D"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sursele de poluanţi pentru aer, poluanţi, inclusiv surse de mirosuri: </w:t>
      </w:r>
      <w:r w:rsidR="00DE037C">
        <w:rPr>
          <w:rFonts w:ascii="Times New Roman" w:hAnsi="Times New Roman"/>
          <w:color w:val="000000"/>
          <w:sz w:val="24"/>
          <w:szCs w:val="24"/>
          <w:lang w:val="pt-BR"/>
        </w:rPr>
        <w:t>i</w:t>
      </w:r>
      <w:r w:rsidRPr="004F2CE4">
        <w:rPr>
          <w:rFonts w:ascii="Times New Roman" w:hAnsi="Times New Roman"/>
          <w:color w:val="000000"/>
          <w:sz w:val="24"/>
          <w:szCs w:val="24"/>
          <w:lang w:val="pt-BR"/>
        </w:rPr>
        <w:t>n perioada realizării obiectivului, sursele de poluanţi pentru aer sunt reprezentate</w:t>
      </w:r>
      <w:r w:rsidRPr="004F2CE4">
        <w:rPr>
          <w:rFonts w:ascii="Times New Roman" w:hAnsi="Times New Roman"/>
          <w:color w:val="000000"/>
          <w:sz w:val="24"/>
          <w:szCs w:val="24"/>
          <w:lang w:val="ro-RO"/>
        </w:rPr>
        <w:t xml:space="preserve"> de utilajele de lucru si </w:t>
      </w:r>
      <w:r w:rsidRPr="004F2CE4">
        <w:rPr>
          <w:rFonts w:ascii="Times New Roman" w:hAnsi="Times New Roman"/>
          <w:bCs/>
          <w:color w:val="000000"/>
          <w:sz w:val="24"/>
          <w:szCs w:val="24"/>
          <w:lang w:val="ro-RO"/>
        </w:rPr>
        <w:t xml:space="preserve">mijloace de </w:t>
      </w:r>
      <w:r w:rsidRPr="004F2CE4">
        <w:rPr>
          <w:rFonts w:ascii="Times New Roman" w:hAnsi="Times New Roman"/>
          <w:bCs/>
          <w:color w:val="000000"/>
          <w:sz w:val="24"/>
          <w:szCs w:val="24"/>
          <w:lang w:val="ro-RO"/>
        </w:rPr>
        <w:lastRenderedPageBreak/>
        <w:t>transport</w:t>
      </w:r>
      <w:r w:rsidRPr="004F2CE4">
        <w:rPr>
          <w:rFonts w:ascii="Times New Roman" w:hAnsi="Times New Roman"/>
          <w:color w:val="000000"/>
          <w:sz w:val="24"/>
          <w:szCs w:val="24"/>
          <w:lang w:val="ro-RO"/>
        </w:rPr>
        <w:t xml:space="preserve"> din functionarea carora vor rezulta emisii de gaze de ardere. Nivelul emisiilor utilajelor societatii se incadreaza in limitele normale, fiind folosite numai utilaje si </w:t>
      </w:r>
      <w:r w:rsidRPr="004F2CE4">
        <w:rPr>
          <w:rFonts w:ascii="Times New Roman" w:hAnsi="Times New Roman"/>
          <w:bCs/>
          <w:color w:val="000000"/>
          <w:sz w:val="24"/>
          <w:szCs w:val="24"/>
          <w:lang w:val="ro-RO"/>
        </w:rPr>
        <w:t>mijloace de transport ce vor fi  in stare foarte buna de functionare, facandu-se</w:t>
      </w:r>
      <w:r w:rsidRPr="004F2CE4">
        <w:rPr>
          <w:rFonts w:ascii="Times New Roman" w:hAnsi="Times New Roman"/>
          <w:color w:val="000000"/>
          <w:sz w:val="24"/>
          <w:szCs w:val="24"/>
          <w:lang w:val="ro-RO"/>
        </w:rPr>
        <w:t xml:space="preserve"> verificarea zilnică a stării tehnice a utilajelor şi echipamentelor; </w:t>
      </w:r>
    </w:p>
    <w:p w14:paraId="479BB728" w14:textId="4F5B38E4" w:rsidR="001077D4" w:rsidRPr="004F2CE4" w:rsidRDefault="004F2CE4" w:rsidP="00DE037C">
      <w:pPr>
        <w:spacing w:after="0" w:line="240" w:lineRule="auto"/>
        <w:jc w:val="both"/>
        <w:rPr>
          <w:color w:val="C9211E"/>
          <w:sz w:val="24"/>
          <w:szCs w:val="24"/>
        </w:rPr>
      </w:pPr>
      <w:r w:rsidRPr="004F2CE4">
        <w:rPr>
          <w:rFonts w:ascii="Times New Roman" w:hAnsi="Times New Roman"/>
          <w:color w:val="000000"/>
          <w:sz w:val="24"/>
          <w:szCs w:val="24"/>
          <w:lang w:val="ro-RO"/>
        </w:rPr>
        <w:t>In perioada de functionare</w:t>
      </w:r>
      <w:r w:rsidR="00DE037C">
        <w:rPr>
          <w:rFonts w:ascii="Times New Roman" w:hAnsi="Times New Roman"/>
          <w:color w:val="000000"/>
          <w:sz w:val="24"/>
          <w:szCs w:val="24"/>
          <w:lang w:val="ro-RO"/>
        </w:rPr>
        <w:t>, deseurile care pot constitui surse de emisii poluante pentru aer se vor amplasa in containere inchise si frigorifice ( in cazul colectarii cadavrelor de animale mici).</w:t>
      </w:r>
    </w:p>
    <w:p w14:paraId="3BCE67C0" w14:textId="77777777" w:rsidR="001077D4" w:rsidRPr="004F2CE4" w:rsidRDefault="004F2CE4" w:rsidP="00DE037C">
      <w:pPr>
        <w:spacing w:after="0" w:line="240" w:lineRule="auto"/>
        <w:jc w:val="both"/>
        <w:rPr>
          <w:sz w:val="24"/>
          <w:szCs w:val="24"/>
        </w:rPr>
      </w:pPr>
      <w:r w:rsidRPr="004F2CE4">
        <w:rPr>
          <w:rFonts w:ascii="Times New Roman" w:hAnsi="Times New Roman"/>
          <w:color w:val="000000"/>
          <w:sz w:val="24"/>
          <w:szCs w:val="24"/>
          <w:lang w:val="ro-RO"/>
        </w:rPr>
        <w:t xml:space="preserve">- instalaţiile pentru reţinerea şi dispersia poluanţilor în atmosferă: </w:t>
      </w:r>
      <w:r w:rsidRPr="004F2CE4">
        <w:rPr>
          <w:rFonts w:ascii="Times New Roman" w:hAnsi="Times New Roman"/>
          <w:color w:val="000000"/>
          <w:sz w:val="24"/>
          <w:szCs w:val="24"/>
          <w:lang w:val="es-ES" w:eastAsia="ar-SA"/>
        </w:rPr>
        <w:t>stropirea agregatelor si a drumurilor tehnologice pentru a impiedica degajarea pulberilor</w:t>
      </w:r>
      <w:r w:rsidRPr="004F2CE4">
        <w:rPr>
          <w:rStyle w:val="tpa1"/>
          <w:rFonts w:ascii="Times New Roman" w:hAnsi="Times New Roman"/>
          <w:color w:val="000000"/>
          <w:sz w:val="24"/>
          <w:szCs w:val="24"/>
          <w:lang w:val="ro-RO"/>
        </w:rPr>
        <w:t>.</w:t>
      </w:r>
    </w:p>
    <w:p w14:paraId="786F1201"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ro-RO"/>
        </w:rPr>
        <w:t xml:space="preserve"> </w:t>
      </w:r>
      <w:r w:rsidRPr="00620C32">
        <w:rPr>
          <w:rFonts w:ascii="Times New Roman" w:hAnsi="Times New Roman"/>
          <w:b/>
          <w:color w:val="000000"/>
          <w:sz w:val="24"/>
          <w:szCs w:val="24"/>
          <w:lang w:val="ro-RO"/>
        </w:rPr>
        <w:t xml:space="preserve">  c) protecţia împotriva zgomotului şi vibraţiilor:</w:t>
      </w:r>
    </w:p>
    <w:p w14:paraId="5812A7B9"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 xml:space="preserve">    - sursele de zgomot şi de vibraţii : În perioada realizării obiectivului, sursele de zgomot sunt reprezentate de utilajele de lucru si </w:t>
      </w:r>
      <w:r w:rsidRPr="004F2CE4">
        <w:rPr>
          <w:rFonts w:ascii="Times New Roman" w:hAnsi="Times New Roman"/>
          <w:bCs/>
          <w:color w:val="000000"/>
          <w:sz w:val="24"/>
          <w:szCs w:val="24"/>
          <w:lang w:val="ro-RO"/>
        </w:rPr>
        <w:t>mijloace de transport;</w:t>
      </w:r>
    </w:p>
    <w:p w14:paraId="5EB94BAE"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 xml:space="preserve">    - amenajările şi dotările pentru protecţia împotriva zgomotului şi vibraţiilor : Nivelul zgomotului utilajelor folosite se incadreaza in limitele normale, fiind folosite numai utilaje si </w:t>
      </w:r>
      <w:r w:rsidRPr="004F2CE4">
        <w:rPr>
          <w:rFonts w:ascii="Times New Roman" w:hAnsi="Times New Roman"/>
          <w:bCs/>
          <w:color w:val="000000"/>
          <w:sz w:val="24"/>
          <w:szCs w:val="24"/>
          <w:lang w:val="ro-RO"/>
        </w:rPr>
        <w:t>mijloace de transport ce vor fi  in stare foarte buna de functionare, facandu-se</w:t>
      </w:r>
      <w:r w:rsidRPr="004F2CE4">
        <w:rPr>
          <w:rFonts w:ascii="Times New Roman" w:hAnsi="Times New Roman"/>
          <w:color w:val="000000"/>
          <w:sz w:val="24"/>
          <w:szCs w:val="24"/>
          <w:lang w:val="ro-RO"/>
        </w:rPr>
        <w:t xml:space="preserve"> verificarea zilnică a stării tehnice a utilajelor şi echipamentelor;</w:t>
      </w:r>
    </w:p>
    <w:p w14:paraId="05994C7F"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ro-RO"/>
        </w:rPr>
        <w:t xml:space="preserve">  </w:t>
      </w:r>
      <w:r w:rsidRPr="00620C32">
        <w:rPr>
          <w:rFonts w:ascii="Times New Roman" w:hAnsi="Times New Roman"/>
          <w:b/>
          <w:color w:val="000000"/>
          <w:sz w:val="24"/>
          <w:szCs w:val="24"/>
          <w:lang w:val="ro-RO"/>
        </w:rPr>
        <w:t xml:space="preserve">  </w:t>
      </w:r>
      <w:r w:rsidRPr="00620C32">
        <w:rPr>
          <w:rFonts w:ascii="Times New Roman" w:hAnsi="Times New Roman"/>
          <w:b/>
          <w:color w:val="000000"/>
          <w:sz w:val="24"/>
          <w:szCs w:val="24"/>
          <w:lang w:val="pt-BR"/>
        </w:rPr>
        <w:t>d) protecţia împotriva radiaţiilor:</w:t>
      </w:r>
    </w:p>
    <w:p w14:paraId="65186865"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sursele de radiaţii: nu este cazul;</w:t>
      </w:r>
    </w:p>
    <w:p w14:paraId="7469D6BC"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amenajările şi dotările pentru protecţia împotriva radiaţiilor: nu este cazul;</w:t>
      </w:r>
    </w:p>
    <w:p w14:paraId="1B5FE7A8"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e) protecţia solului şi a subsolului:</w:t>
      </w:r>
    </w:p>
    <w:p w14:paraId="4946C729" w14:textId="46103F82" w:rsidR="001077D4" w:rsidRPr="004F2CE4" w:rsidRDefault="004F2CE4" w:rsidP="00643438">
      <w:pPr>
        <w:tabs>
          <w:tab w:val="left" w:pos="900"/>
        </w:tabs>
        <w:spacing w:after="0" w:line="240" w:lineRule="auto"/>
        <w:jc w:val="both"/>
        <w:rPr>
          <w:sz w:val="24"/>
          <w:szCs w:val="24"/>
        </w:rPr>
      </w:pPr>
      <w:r w:rsidRPr="004F2CE4">
        <w:rPr>
          <w:rFonts w:ascii="Times New Roman" w:hAnsi="Times New Roman"/>
          <w:color w:val="000000"/>
          <w:sz w:val="24"/>
          <w:szCs w:val="24"/>
          <w:lang w:val="pt-BR"/>
        </w:rPr>
        <w:t xml:space="preserve">    - sursele de poluanţi pentru sol, subsol, ape freatice şi de adâncime:</w:t>
      </w:r>
      <w:r w:rsidRPr="004F2CE4">
        <w:rPr>
          <w:rFonts w:ascii="Times New Roman" w:hAnsi="Times New Roman"/>
          <w:color w:val="000000"/>
          <w:sz w:val="24"/>
          <w:szCs w:val="24"/>
          <w:lang w:val="ro-RO"/>
        </w:rPr>
        <w:t xml:space="preserve"> </w:t>
      </w:r>
      <w:r w:rsidRPr="004F2CE4">
        <w:rPr>
          <w:rStyle w:val="tpa1"/>
          <w:rFonts w:ascii="Times New Roman" w:hAnsi="Times New Roman"/>
          <w:color w:val="000000"/>
          <w:sz w:val="24"/>
          <w:szCs w:val="24"/>
          <w:lang w:val="ro-RO"/>
        </w:rPr>
        <w:t>E</w:t>
      </w:r>
      <w:r w:rsidRPr="004F2CE4">
        <w:rPr>
          <w:rFonts w:ascii="Times New Roman" w:hAnsi="Times New Roman"/>
          <w:bCs/>
          <w:iCs/>
          <w:color w:val="000000"/>
          <w:sz w:val="24"/>
          <w:szCs w:val="24"/>
          <w:lang w:val="ro-RO"/>
        </w:rPr>
        <w:t xml:space="preserve">ventualele scurgeri accidentale de produs petrolier de la utilaje </w:t>
      </w:r>
      <w:r w:rsidRPr="004F2CE4">
        <w:rPr>
          <w:rFonts w:ascii="Times New Roman" w:hAnsi="Times New Roman"/>
          <w:color w:val="000000"/>
          <w:sz w:val="24"/>
          <w:szCs w:val="24"/>
          <w:lang w:val="ro-RO"/>
        </w:rPr>
        <w:t xml:space="preserve">si </w:t>
      </w:r>
      <w:r w:rsidRPr="004F2CE4">
        <w:rPr>
          <w:rFonts w:ascii="Times New Roman" w:hAnsi="Times New Roman"/>
          <w:bCs/>
          <w:color w:val="000000"/>
          <w:sz w:val="24"/>
          <w:szCs w:val="24"/>
          <w:lang w:val="ro-RO"/>
        </w:rPr>
        <w:t>mijloace de transport</w:t>
      </w:r>
      <w:r w:rsidR="00643438">
        <w:rPr>
          <w:rFonts w:ascii="Times New Roman" w:hAnsi="Times New Roman"/>
          <w:bCs/>
          <w:color w:val="000000"/>
          <w:sz w:val="24"/>
          <w:szCs w:val="24"/>
          <w:lang w:val="ro-RO"/>
        </w:rPr>
        <w:t xml:space="preserve"> sau din containerul de colectare deseuri periculoase</w:t>
      </w:r>
      <w:r w:rsidRPr="004F2CE4">
        <w:rPr>
          <w:rFonts w:ascii="Times New Roman" w:hAnsi="Times New Roman"/>
          <w:bCs/>
          <w:iCs/>
          <w:color w:val="000000"/>
          <w:sz w:val="24"/>
          <w:szCs w:val="24"/>
          <w:lang w:val="ro-RO"/>
        </w:rPr>
        <w:t>;</w:t>
      </w:r>
    </w:p>
    <w:p w14:paraId="3B535366" w14:textId="6DA9EFB1" w:rsidR="001077D4" w:rsidRPr="004F2CE4" w:rsidRDefault="004F2CE4" w:rsidP="00643438">
      <w:pPr>
        <w:tabs>
          <w:tab w:val="left" w:pos="900"/>
        </w:tabs>
        <w:spacing w:after="0" w:line="240" w:lineRule="auto"/>
        <w:jc w:val="both"/>
        <w:rPr>
          <w:sz w:val="24"/>
          <w:szCs w:val="24"/>
        </w:rPr>
      </w:pPr>
      <w:r w:rsidRPr="004F2CE4">
        <w:rPr>
          <w:rFonts w:ascii="Times New Roman" w:hAnsi="Times New Roman"/>
          <w:color w:val="000000"/>
          <w:sz w:val="24"/>
          <w:szCs w:val="24"/>
          <w:lang w:val="pt-BR"/>
        </w:rPr>
        <w:t xml:space="preserve"> - lucrările şi dotările pentru protecţia solului şi a subsolului:</w:t>
      </w:r>
      <w:r w:rsidRPr="004F2CE4">
        <w:rPr>
          <w:rStyle w:val="tpa1"/>
          <w:rFonts w:ascii="Times New Roman" w:hAnsi="Times New Roman"/>
          <w:color w:val="000000"/>
          <w:sz w:val="24"/>
          <w:szCs w:val="24"/>
          <w:lang w:val="ro-RO"/>
        </w:rPr>
        <w:t xml:space="preserve"> E</w:t>
      </w:r>
      <w:r w:rsidRPr="004F2CE4">
        <w:rPr>
          <w:rFonts w:ascii="Times New Roman" w:hAnsi="Times New Roman"/>
          <w:bCs/>
          <w:iCs/>
          <w:color w:val="000000"/>
          <w:sz w:val="24"/>
          <w:szCs w:val="24"/>
          <w:lang w:val="ro-RO"/>
        </w:rPr>
        <w:t xml:space="preserve">ventualele scurgeri accidentale de produs petrolier de la utilaje </w:t>
      </w:r>
      <w:r w:rsidRPr="004F2CE4">
        <w:rPr>
          <w:rFonts w:ascii="Times New Roman" w:hAnsi="Times New Roman"/>
          <w:color w:val="000000"/>
          <w:sz w:val="24"/>
          <w:szCs w:val="24"/>
          <w:lang w:val="ro-RO"/>
        </w:rPr>
        <w:t xml:space="preserve">si </w:t>
      </w:r>
      <w:r w:rsidRPr="004F2CE4">
        <w:rPr>
          <w:rFonts w:ascii="Times New Roman" w:hAnsi="Times New Roman"/>
          <w:bCs/>
          <w:color w:val="000000"/>
          <w:sz w:val="24"/>
          <w:szCs w:val="24"/>
          <w:lang w:val="ro-RO"/>
        </w:rPr>
        <w:t>mijloace de transport</w:t>
      </w:r>
      <w:r w:rsidR="00643438">
        <w:rPr>
          <w:rFonts w:ascii="Times New Roman" w:hAnsi="Times New Roman"/>
          <w:bCs/>
          <w:color w:val="000000"/>
          <w:sz w:val="24"/>
          <w:szCs w:val="24"/>
          <w:lang w:val="ro-RO"/>
        </w:rPr>
        <w:t xml:space="preserve"> sau de deseuri periculoase </w:t>
      </w:r>
      <w:r w:rsidRPr="004F2CE4">
        <w:rPr>
          <w:rFonts w:ascii="Times New Roman" w:hAnsi="Times New Roman"/>
          <w:bCs/>
          <w:iCs/>
          <w:color w:val="000000"/>
          <w:sz w:val="24"/>
          <w:szCs w:val="24"/>
          <w:lang w:val="ro-RO"/>
        </w:rPr>
        <w:t>, vor fi indepartate cu material absorbant din dotare;</w:t>
      </w:r>
    </w:p>
    <w:p w14:paraId="06B3524A"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f) protecţia ecosistemelor terestre şi acvatice:</w:t>
      </w:r>
    </w:p>
    <w:p w14:paraId="28689961" w14:textId="77777777" w:rsidR="001077D4" w:rsidRPr="004F2CE4" w:rsidRDefault="004F2CE4" w:rsidP="00643438">
      <w:pPr>
        <w:spacing w:after="0" w:line="240" w:lineRule="auto"/>
        <w:jc w:val="both"/>
        <w:rPr>
          <w:color w:val="000000"/>
          <w:sz w:val="24"/>
          <w:szCs w:val="24"/>
        </w:rPr>
      </w:pPr>
      <w:r w:rsidRPr="004F2CE4">
        <w:rPr>
          <w:rFonts w:ascii="Times New Roman" w:hAnsi="Times New Roman"/>
          <w:color w:val="000000"/>
          <w:sz w:val="24"/>
          <w:szCs w:val="24"/>
          <w:lang w:val="pt-BR"/>
        </w:rPr>
        <w:t xml:space="preserve">   - identificarea arealelor sensibile ce pot fi afectate de proiect: Lucrarile prevazute in proiect nu vor afecta ecosistemele terestre si acvatice, intrucat obiectivul nu va fi amplasat in interiorul ariilor naturale protejate.</w:t>
      </w:r>
    </w:p>
    <w:p w14:paraId="4FD0F66E" w14:textId="77777777" w:rsidR="001077D4" w:rsidRPr="004F2CE4" w:rsidRDefault="004F2CE4" w:rsidP="00643438">
      <w:pPr>
        <w:spacing w:after="0" w:line="240" w:lineRule="auto"/>
        <w:jc w:val="both"/>
        <w:rPr>
          <w:color w:val="000000"/>
          <w:sz w:val="24"/>
          <w:szCs w:val="24"/>
        </w:rPr>
      </w:pPr>
      <w:r w:rsidRPr="004F2CE4">
        <w:rPr>
          <w:rFonts w:ascii="Times New Roman" w:hAnsi="Times New Roman"/>
          <w:color w:val="000000"/>
          <w:sz w:val="24"/>
          <w:szCs w:val="24"/>
          <w:lang w:val="ro-RO"/>
        </w:rPr>
        <w:t xml:space="preserve">    - lucrările, dotările şi măsurile pentru protecţia biodiversităţii, monumentelor naturii şi ariilor protejate: nu sunt necesare astfel de lucrari, dotari si masuri pentru protectia biodiversitatii;</w:t>
      </w:r>
    </w:p>
    <w:p w14:paraId="1E8AABC9"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ro-RO"/>
        </w:rPr>
        <w:t xml:space="preserve">   </w:t>
      </w:r>
      <w:r w:rsidRPr="00620C32">
        <w:rPr>
          <w:rFonts w:ascii="Times New Roman" w:hAnsi="Times New Roman"/>
          <w:b/>
          <w:color w:val="000000"/>
          <w:sz w:val="24"/>
          <w:szCs w:val="24"/>
          <w:lang w:val="ro-RO"/>
        </w:rPr>
        <w:t xml:space="preserve"> </w:t>
      </w:r>
      <w:r w:rsidRPr="00620C32">
        <w:rPr>
          <w:rFonts w:ascii="Times New Roman" w:hAnsi="Times New Roman"/>
          <w:b/>
          <w:color w:val="000000"/>
          <w:sz w:val="24"/>
          <w:szCs w:val="24"/>
          <w:lang w:val="pt-BR"/>
        </w:rPr>
        <w:t>g) protecţia aşezărilor umane şi a altor obiective de interes public:</w:t>
      </w:r>
    </w:p>
    <w:p w14:paraId="48ECFEFB"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proiectul va fi implementat in afara unor zone asupra cărora există instituit un regim de restricţie;</w:t>
      </w:r>
    </w:p>
    <w:p w14:paraId="46FECF88"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lucrările, dotările şi măsurile pentru protecţia aşezărilor umane şi a obiectivelor protejate şi/sau de interes public</w:t>
      </w:r>
      <w:r w:rsidRPr="004F2CE4">
        <w:rPr>
          <w:rFonts w:ascii="Times New Roman" w:hAnsi="Times New Roman"/>
          <w:color w:val="000000"/>
          <w:sz w:val="24"/>
          <w:szCs w:val="24"/>
          <w:lang w:val="ro-RO"/>
        </w:rPr>
        <w:t xml:space="preserve">: nu sunt necesare astfel de lucrari, dotari si masuri pentru protectia </w:t>
      </w:r>
      <w:r w:rsidRPr="004F2CE4">
        <w:rPr>
          <w:rFonts w:ascii="Times New Roman" w:hAnsi="Times New Roman"/>
          <w:color w:val="000000"/>
          <w:sz w:val="24"/>
          <w:szCs w:val="24"/>
          <w:lang w:val="pt-BR"/>
        </w:rPr>
        <w:t>aşezărilor umane şi a obiectivelor protejate şi/sau de interes public</w:t>
      </w:r>
      <w:r w:rsidRPr="004F2CE4">
        <w:rPr>
          <w:rFonts w:ascii="Times New Roman" w:hAnsi="Times New Roman"/>
          <w:color w:val="000000"/>
          <w:sz w:val="24"/>
          <w:szCs w:val="24"/>
          <w:lang w:val="ro-RO"/>
        </w:rPr>
        <w:t>;</w:t>
      </w:r>
    </w:p>
    <w:p w14:paraId="386C60E9"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ro-RO"/>
        </w:rPr>
        <w:t xml:space="preserve"> </w:t>
      </w:r>
      <w:r w:rsidRPr="00620C32">
        <w:rPr>
          <w:rFonts w:ascii="Times New Roman" w:hAnsi="Times New Roman"/>
          <w:b/>
          <w:color w:val="000000"/>
          <w:sz w:val="24"/>
          <w:szCs w:val="24"/>
          <w:lang w:val="ro-RO"/>
        </w:rPr>
        <w:t xml:space="preserve">   h) prevenirea şi gestionarea deşeurilor generate pe amplasament în timpul realizării proiectului/în timpul exploatării, inclusiv eliminarea:</w:t>
      </w:r>
    </w:p>
    <w:p w14:paraId="30CE8F94" w14:textId="2437E070" w:rsidR="001077D4" w:rsidRPr="008C09FF" w:rsidRDefault="004F2CE4" w:rsidP="008C09FF">
      <w:pPr>
        <w:pStyle w:val="ListParagraph"/>
        <w:numPr>
          <w:ilvl w:val="0"/>
          <w:numId w:val="27"/>
        </w:numPr>
        <w:spacing w:after="0"/>
        <w:rPr>
          <w:color w:val="000000"/>
          <w:sz w:val="24"/>
          <w:szCs w:val="24"/>
        </w:rPr>
      </w:pPr>
      <w:r w:rsidRPr="008C09FF">
        <w:rPr>
          <w:rFonts w:ascii="Times New Roman" w:hAnsi="Times New Roman"/>
          <w:color w:val="000000"/>
          <w:sz w:val="24"/>
          <w:szCs w:val="24"/>
          <w:lang w:val="it-IT"/>
        </w:rPr>
        <w:t>lista deşeurilor (clasificate şi codificate în conformitate cu prevederile legislaţiei europene şi naţionale privind deşeurile), cantităţi de deşeuri generate:</w:t>
      </w:r>
    </w:p>
    <w:p w14:paraId="7F66FECC" w14:textId="4FBBED11" w:rsidR="001077D4" w:rsidRPr="004F2CE4" w:rsidRDefault="004F2CE4">
      <w:pPr>
        <w:numPr>
          <w:ilvl w:val="0"/>
          <w:numId w:val="6"/>
        </w:numPr>
        <w:spacing w:after="0" w:line="240" w:lineRule="auto"/>
        <w:jc w:val="both"/>
        <w:rPr>
          <w:color w:val="000000"/>
          <w:sz w:val="24"/>
          <w:szCs w:val="24"/>
        </w:rPr>
      </w:pPr>
      <w:r w:rsidRPr="004F2CE4">
        <w:rPr>
          <w:rFonts w:ascii="Times New Roman" w:hAnsi="Times New Roman"/>
          <w:b/>
          <w:color w:val="000000"/>
          <w:sz w:val="24"/>
          <w:szCs w:val="24"/>
          <w:lang w:val="ro-RO"/>
        </w:rPr>
        <w:t>deseuri municipale amestecate</w:t>
      </w:r>
      <w:r w:rsidRPr="004F2CE4">
        <w:rPr>
          <w:rFonts w:ascii="Times New Roman" w:hAnsi="Times New Roman"/>
          <w:color w:val="000000"/>
          <w:sz w:val="24"/>
          <w:szCs w:val="24"/>
          <w:lang w:val="ro-RO"/>
        </w:rPr>
        <w:t xml:space="preserve"> (20 03 01), ce rezulta din activitatea personalului angajat; se vor depozita in container si vor fi predate catre societatea de salubrizare al localitatii; cantitatile vor varia zilnic, functie de numarul echipelor de constructori, cca. 1-mc/luna de lucru; deseuri de hartie, carton (20 01 01); </w:t>
      </w:r>
    </w:p>
    <w:p w14:paraId="2D49D6BD" w14:textId="77777777" w:rsidR="001077D4" w:rsidRPr="004F2CE4" w:rsidRDefault="004F2CE4">
      <w:pPr>
        <w:numPr>
          <w:ilvl w:val="0"/>
          <w:numId w:val="6"/>
        </w:numPr>
        <w:spacing w:after="0" w:line="240" w:lineRule="auto"/>
        <w:jc w:val="both"/>
        <w:rPr>
          <w:color w:val="000000"/>
          <w:sz w:val="24"/>
          <w:szCs w:val="24"/>
        </w:rPr>
      </w:pPr>
      <w:r w:rsidRPr="004F2CE4">
        <w:rPr>
          <w:rFonts w:ascii="Times New Roman" w:hAnsi="Times New Roman"/>
          <w:color w:val="000000"/>
          <w:sz w:val="24"/>
          <w:szCs w:val="24"/>
          <w:lang w:val="ro-RO"/>
        </w:rPr>
        <w:t xml:space="preserve"> </w:t>
      </w:r>
      <w:r w:rsidRPr="004F2CE4">
        <w:rPr>
          <w:rFonts w:ascii="Times New Roman" w:hAnsi="Times New Roman"/>
          <w:b/>
          <w:color w:val="000000"/>
          <w:sz w:val="24"/>
          <w:szCs w:val="24"/>
          <w:lang w:val="ro-RO"/>
        </w:rPr>
        <w:t>deseuri reciclabile</w:t>
      </w:r>
      <w:r w:rsidRPr="004F2CE4">
        <w:rPr>
          <w:rFonts w:ascii="Times New Roman" w:hAnsi="Times New Roman"/>
          <w:color w:val="000000"/>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14:paraId="04BFE99B" w14:textId="6EA77000" w:rsidR="001077D4" w:rsidRPr="004F2CE4" w:rsidRDefault="004F2CE4">
      <w:pPr>
        <w:numPr>
          <w:ilvl w:val="0"/>
          <w:numId w:val="6"/>
        </w:numPr>
        <w:spacing w:after="0" w:line="240" w:lineRule="auto"/>
        <w:jc w:val="both"/>
        <w:rPr>
          <w:color w:val="000000"/>
          <w:sz w:val="24"/>
          <w:szCs w:val="24"/>
        </w:rPr>
      </w:pPr>
      <w:r w:rsidRPr="004F2CE4">
        <w:rPr>
          <w:rFonts w:ascii="Times New Roman" w:hAnsi="Times New Roman"/>
          <w:b/>
          <w:color w:val="000000"/>
          <w:sz w:val="24"/>
          <w:szCs w:val="24"/>
          <w:lang w:val="ro-RO"/>
        </w:rPr>
        <w:t>deseuri de constructii</w:t>
      </w:r>
      <w:r w:rsidRPr="004F2CE4">
        <w:rPr>
          <w:rFonts w:ascii="Times New Roman" w:hAnsi="Times New Roman"/>
          <w:color w:val="000000"/>
          <w:sz w:val="24"/>
          <w:szCs w:val="24"/>
          <w:lang w:val="ro-RO"/>
        </w:rPr>
        <w:t xml:space="preserve">: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17 01 01</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beton; </w:t>
      </w:r>
      <w:r w:rsidR="008C09FF">
        <w:rPr>
          <w:rFonts w:ascii="Times New Roman" w:hAnsi="Times New Roman"/>
          <w:color w:val="000000"/>
          <w:sz w:val="24"/>
          <w:szCs w:val="24"/>
          <w:lang w:val="ro-RO"/>
        </w:rPr>
        <w:t>(17 01 07)</w:t>
      </w:r>
      <w:r w:rsidRPr="004F2CE4">
        <w:rPr>
          <w:rFonts w:ascii="Times New Roman" w:hAnsi="Times New Roman"/>
          <w:color w:val="000000"/>
          <w:sz w:val="24"/>
          <w:szCs w:val="24"/>
          <w:lang w:val="ro-RO"/>
        </w:rPr>
        <w:t xml:space="preserve">  amestecuri de beton, cărămizi, ţigle şi materiale ceramice, altele decât cele specificate la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17 01 06</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17 02 01</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lemn;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17 04 07</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amestecuri metalice;</w:t>
      </w:r>
      <w:r w:rsidR="008C09FF">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17 05 04</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pământ şi pietre, altele decât cele </w:t>
      </w:r>
      <w:r w:rsidRPr="004F2CE4">
        <w:rPr>
          <w:rFonts w:ascii="Times New Roman" w:hAnsi="Times New Roman"/>
          <w:color w:val="000000"/>
          <w:sz w:val="24"/>
          <w:szCs w:val="24"/>
          <w:lang w:val="ro-RO"/>
        </w:rPr>
        <w:lastRenderedPageBreak/>
        <w:t xml:space="preserve">specificate la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17 05 03</w:t>
      </w:r>
      <w:r w:rsidR="008C09FF">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w:t>
      </w:r>
      <w:r w:rsidR="008C09FF">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17 05 08</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xml:space="preserve">   resturi de balast, altele decât cele specificate la </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17 05 07</w:t>
      </w:r>
      <w:r w:rsidR="008C09FF">
        <w:rPr>
          <w:rFonts w:ascii="Times New Roman" w:hAnsi="Times New Roman"/>
          <w:color w:val="000000"/>
          <w:sz w:val="24"/>
          <w:szCs w:val="24"/>
          <w:lang w:val="ro-RO"/>
        </w:rPr>
        <w:t>)</w:t>
      </w:r>
      <w:r w:rsidRPr="004F2CE4">
        <w:rPr>
          <w:rFonts w:ascii="Times New Roman" w:hAnsi="Times New Roman"/>
          <w:color w:val="000000"/>
          <w:sz w:val="24"/>
          <w:szCs w:val="24"/>
          <w:lang w:val="ro-RO"/>
        </w:rPr>
        <w:t>; cantitatile vor varia zilnic, in functie de fazele de realizare ale proiectului.</w:t>
      </w:r>
    </w:p>
    <w:p w14:paraId="517183B9" w14:textId="0FA3684B" w:rsidR="001077D4" w:rsidRPr="008C09FF" w:rsidRDefault="004F2CE4" w:rsidP="008C09FF">
      <w:pPr>
        <w:pStyle w:val="ListParagraph"/>
        <w:numPr>
          <w:ilvl w:val="0"/>
          <w:numId w:val="28"/>
        </w:numPr>
        <w:tabs>
          <w:tab w:val="left" w:pos="720"/>
        </w:tabs>
        <w:spacing w:after="0"/>
        <w:ind w:hanging="990"/>
        <w:rPr>
          <w:color w:val="000000"/>
          <w:sz w:val="24"/>
          <w:szCs w:val="24"/>
        </w:rPr>
      </w:pPr>
      <w:r w:rsidRPr="008C09FF">
        <w:rPr>
          <w:rFonts w:ascii="Times New Roman" w:hAnsi="Times New Roman"/>
          <w:color w:val="000000"/>
          <w:sz w:val="24"/>
          <w:szCs w:val="24"/>
          <w:lang w:val="pt-BR"/>
        </w:rPr>
        <w:t>programul de prevenire şi reducere a cantităţilor de deşeuri generate:</w:t>
      </w:r>
    </w:p>
    <w:p w14:paraId="0AD734B0" w14:textId="77777777" w:rsidR="001077D4" w:rsidRPr="004F2CE4" w:rsidRDefault="004F2CE4">
      <w:pPr>
        <w:pStyle w:val="TableContents"/>
        <w:ind w:firstLine="720"/>
        <w:rPr>
          <w:color w:val="000000"/>
        </w:rPr>
      </w:pPr>
      <w:r w:rsidRPr="004F2CE4">
        <w:rPr>
          <w:color w:val="000000"/>
          <w:lang w:val="pt-BR"/>
        </w:rPr>
        <w:t>- colectarea selectiva;</w:t>
      </w:r>
    </w:p>
    <w:p w14:paraId="7D0D0DAA" w14:textId="77777777" w:rsidR="001077D4" w:rsidRPr="004F2CE4" w:rsidRDefault="004F2CE4">
      <w:pPr>
        <w:pStyle w:val="TableContents"/>
        <w:ind w:firstLine="720"/>
        <w:rPr>
          <w:color w:val="000000"/>
        </w:rPr>
      </w:pPr>
      <w:r w:rsidRPr="004F2CE4">
        <w:rPr>
          <w:color w:val="000000"/>
          <w:lang w:val="pt-BR"/>
        </w:rPr>
        <w:t>- utilizarea rationala a resurselor de igiena a spatiilor;</w:t>
      </w:r>
    </w:p>
    <w:p w14:paraId="78D228C4" w14:textId="77777777" w:rsidR="001077D4" w:rsidRPr="004F2CE4" w:rsidRDefault="004F2CE4">
      <w:pPr>
        <w:spacing w:after="0" w:line="240" w:lineRule="auto"/>
        <w:ind w:left="720"/>
        <w:jc w:val="both"/>
        <w:rPr>
          <w:color w:val="000000"/>
          <w:sz w:val="24"/>
          <w:szCs w:val="24"/>
        </w:rPr>
      </w:pPr>
      <w:r w:rsidRPr="004F2CE4">
        <w:rPr>
          <w:rFonts w:ascii="Times New Roman" w:hAnsi="Times New Roman"/>
          <w:color w:val="000000"/>
          <w:sz w:val="24"/>
          <w:szCs w:val="24"/>
          <w:lang w:val="it-IT"/>
        </w:rPr>
        <w:t>- instruirea personalului in sensul protectiei mediului prin reducerea generarii de deseuri;</w:t>
      </w:r>
    </w:p>
    <w:p w14:paraId="3172EAB4" w14:textId="38A9D234" w:rsidR="001077D4" w:rsidRPr="004F2CE4" w:rsidRDefault="004F2CE4">
      <w:pPr>
        <w:spacing w:after="0" w:line="240" w:lineRule="auto"/>
        <w:ind w:left="720"/>
        <w:jc w:val="both"/>
        <w:rPr>
          <w:color w:val="000000"/>
          <w:sz w:val="24"/>
          <w:szCs w:val="24"/>
        </w:rPr>
      </w:pPr>
      <w:r w:rsidRPr="004F2CE4">
        <w:rPr>
          <w:rFonts w:ascii="Times New Roman" w:hAnsi="Times New Roman"/>
          <w:color w:val="000000"/>
          <w:sz w:val="24"/>
          <w:szCs w:val="24"/>
          <w:lang w:val="it-IT"/>
        </w:rPr>
        <w:t>- evacuarea deseurilor se va realiza astfel incat sa se evite formar</w:t>
      </w:r>
      <w:r w:rsidR="008C09FF">
        <w:rPr>
          <w:rFonts w:ascii="Times New Roman" w:hAnsi="Times New Roman"/>
          <w:color w:val="000000"/>
          <w:sz w:val="24"/>
          <w:szCs w:val="24"/>
          <w:lang w:val="it-IT"/>
        </w:rPr>
        <w:t>e</w:t>
      </w:r>
      <w:r w:rsidRPr="004F2CE4">
        <w:rPr>
          <w:rFonts w:ascii="Times New Roman" w:hAnsi="Times New Roman"/>
          <w:color w:val="000000"/>
          <w:sz w:val="24"/>
          <w:szCs w:val="24"/>
          <w:lang w:val="it-IT"/>
        </w:rPr>
        <w:t>a de stocuri.</w:t>
      </w:r>
    </w:p>
    <w:p w14:paraId="20A2CCD7" w14:textId="2F318DC8" w:rsidR="001077D4" w:rsidRPr="008C09FF" w:rsidRDefault="004F2CE4" w:rsidP="008C09FF">
      <w:pPr>
        <w:pStyle w:val="ListParagraph"/>
        <w:numPr>
          <w:ilvl w:val="0"/>
          <w:numId w:val="6"/>
        </w:numPr>
        <w:tabs>
          <w:tab w:val="clear" w:pos="1080"/>
          <w:tab w:val="num" w:pos="720"/>
        </w:tabs>
        <w:spacing w:after="0"/>
        <w:ind w:hanging="630"/>
        <w:rPr>
          <w:color w:val="000000"/>
          <w:sz w:val="24"/>
          <w:szCs w:val="24"/>
        </w:rPr>
      </w:pPr>
      <w:r w:rsidRPr="008C09FF">
        <w:rPr>
          <w:rFonts w:ascii="Times New Roman" w:hAnsi="Times New Roman"/>
          <w:color w:val="000000"/>
          <w:sz w:val="24"/>
          <w:szCs w:val="24"/>
          <w:lang w:val="it-IT"/>
        </w:rPr>
        <w:t>planul de gestionare a deşeurilor:</w:t>
      </w:r>
    </w:p>
    <w:p w14:paraId="20991898" w14:textId="77777777" w:rsidR="001077D4" w:rsidRPr="004F2CE4" w:rsidRDefault="004F2CE4">
      <w:pPr>
        <w:spacing w:after="0" w:line="240" w:lineRule="auto"/>
        <w:ind w:firstLine="720"/>
        <w:jc w:val="both"/>
        <w:rPr>
          <w:color w:val="000000"/>
          <w:sz w:val="24"/>
          <w:szCs w:val="24"/>
        </w:rPr>
      </w:pPr>
      <w:r w:rsidRPr="004F2CE4">
        <w:rPr>
          <w:rFonts w:ascii="Times New Roman" w:hAnsi="Times New Roman"/>
          <w:color w:val="000000"/>
          <w:sz w:val="24"/>
          <w:szCs w:val="24"/>
          <w:lang w:val="it-IT"/>
        </w:rPr>
        <w:t xml:space="preserve">- </w:t>
      </w:r>
      <w:r w:rsidRPr="004F2CE4">
        <w:rPr>
          <w:rFonts w:ascii="Times New Roman" w:hAnsi="Times New Roman"/>
          <w:color w:val="000000"/>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14:paraId="2C513372" w14:textId="77777777"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ro-RO"/>
        </w:rPr>
        <w:t xml:space="preserve">  </w:t>
      </w:r>
      <w:r w:rsidRPr="00620C32">
        <w:rPr>
          <w:rFonts w:ascii="Times New Roman" w:hAnsi="Times New Roman"/>
          <w:b/>
          <w:color w:val="000000"/>
          <w:sz w:val="24"/>
          <w:szCs w:val="24"/>
          <w:lang w:val="pt-BR"/>
        </w:rPr>
        <w:t>i) gospodărirea substanţelor şi preparatelor chimice periculoase:</w:t>
      </w:r>
    </w:p>
    <w:p w14:paraId="422F670B" w14:textId="14DEA7C4" w:rsidR="001077D4" w:rsidRPr="004F075E" w:rsidRDefault="004F2CE4">
      <w:pPr>
        <w:spacing w:after="0" w:line="240" w:lineRule="auto"/>
        <w:jc w:val="both"/>
        <w:rPr>
          <w:color w:val="FF0000"/>
          <w:sz w:val="24"/>
          <w:szCs w:val="24"/>
        </w:rPr>
      </w:pPr>
      <w:r w:rsidRPr="004F2CE4">
        <w:rPr>
          <w:rFonts w:ascii="Times New Roman" w:hAnsi="Times New Roman"/>
          <w:color w:val="000000"/>
          <w:sz w:val="24"/>
          <w:szCs w:val="24"/>
          <w:lang w:val="pt-BR"/>
        </w:rPr>
        <w:t xml:space="preserve">    - substanţele şi preparatele chimice periculoase utilizate şi/sau produse:</w:t>
      </w:r>
      <w:r w:rsidRPr="004F075E">
        <w:rPr>
          <w:rFonts w:ascii="Times New Roman" w:hAnsi="Times New Roman"/>
          <w:sz w:val="24"/>
          <w:szCs w:val="24"/>
          <w:lang w:val="pt-BR"/>
        </w:rPr>
        <w:t xml:space="preserve"> </w:t>
      </w:r>
      <w:r w:rsidR="004F075E" w:rsidRPr="004F075E">
        <w:rPr>
          <w:rFonts w:ascii="Times New Roman" w:hAnsi="Times New Roman"/>
          <w:sz w:val="24"/>
          <w:szCs w:val="24"/>
          <w:lang w:val="pt-BR"/>
        </w:rPr>
        <w:t>vopsele, bidoane de vopsele sau diluanti, medicamente expirate, baterii uzate;</w:t>
      </w:r>
    </w:p>
    <w:p w14:paraId="2F90E78A" w14:textId="15E21C92"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modul de gospodărire a substanţelor şi preparatelor chimice periculoase şi asigurarea condiţiilor de protecţie a factorilor de mediu şi a sănătăţii populaţiei:</w:t>
      </w:r>
      <w:r w:rsidR="004F075E" w:rsidRPr="004F075E">
        <w:t xml:space="preserve"> </w:t>
      </w:r>
      <w:r w:rsidR="004F075E" w:rsidRPr="004F075E">
        <w:rPr>
          <w:rFonts w:ascii="Times New Roman" w:hAnsi="Times New Roman"/>
          <w:color w:val="000000"/>
          <w:sz w:val="24"/>
          <w:szCs w:val="24"/>
          <w:lang w:val="pt-BR"/>
        </w:rPr>
        <w:t>substanţel</w:t>
      </w:r>
      <w:r w:rsidR="004F075E">
        <w:rPr>
          <w:rFonts w:ascii="Times New Roman" w:hAnsi="Times New Roman"/>
          <w:color w:val="000000"/>
          <w:sz w:val="24"/>
          <w:szCs w:val="24"/>
          <w:lang w:val="pt-BR"/>
        </w:rPr>
        <w:t>e</w:t>
      </w:r>
      <w:r w:rsidR="004F075E" w:rsidRPr="004F075E">
        <w:rPr>
          <w:rFonts w:ascii="Times New Roman" w:hAnsi="Times New Roman"/>
          <w:color w:val="000000"/>
          <w:sz w:val="24"/>
          <w:szCs w:val="24"/>
          <w:lang w:val="pt-BR"/>
        </w:rPr>
        <w:t xml:space="preserve"> şi preparatel</w:t>
      </w:r>
      <w:r w:rsidR="004F075E">
        <w:rPr>
          <w:rFonts w:ascii="Times New Roman" w:hAnsi="Times New Roman"/>
          <w:color w:val="000000"/>
          <w:sz w:val="24"/>
          <w:szCs w:val="24"/>
          <w:lang w:val="pt-BR"/>
        </w:rPr>
        <w:t>e</w:t>
      </w:r>
      <w:r w:rsidR="004F075E" w:rsidRPr="004F075E">
        <w:rPr>
          <w:rFonts w:ascii="Times New Roman" w:hAnsi="Times New Roman"/>
          <w:color w:val="000000"/>
          <w:sz w:val="24"/>
          <w:szCs w:val="24"/>
          <w:lang w:val="pt-BR"/>
        </w:rPr>
        <w:t xml:space="preserve"> chimice periculoase</w:t>
      </w:r>
      <w:r w:rsidR="004F075E">
        <w:rPr>
          <w:rFonts w:ascii="Times New Roman" w:hAnsi="Times New Roman"/>
          <w:color w:val="000000"/>
          <w:sz w:val="24"/>
          <w:szCs w:val="24"/>
          <w:lang w:val="pt-BR"/>
        </w:rPr>
        <w:t xml:space="preserve"> se vor colecta si depozita intr-un container distinct, inchis ermetic, certificat ADR</w:t>
      </w:r>
      <w:r w:rsidRPr="004F2CE4">
        <w:rPr>
          <w:rFonts w:ascii="Times New Roman" w:hAnsi="Times New Roman"/>
          <w:color w:val="000000"/>
          <w:sz w:val="24"/>
          <w:szCs w:val="24"/>
          <w:lang w:val="pt-BR"/>
        </w:rPr>
        <w:t>.</w:t>
      </w:r>
    </w:p>
    <w:p w14:paraId="3EE9EBD2" w14:textId="77777777" w:rsidR="00620C32" w:rsidRDefault="004F2CE4">
      <w:pPr>
        <w:spacing w:after="0" w:line="240" w:lineRule="auto"/>
        <w:jc w:val="both"/>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p>
    <w:p w14:paraId="7D070A88" w14:textId="77777777" w:rsidR="00620C32" w:rsidRDefault="004F2CE4">
      <w:pPr>
        <w:spacing w:after="0" w:line="240" w:lineRule="auto"/>
        <w:jc w:val="both"/>
        <w:rPr>
          <w:rFonts w:ascii="Times New Roman" w:hAnsi="Times New Roman"/>
          <w:color w:val="000000"/>
          <w:sz w:val="24"/>
          <w:szCs w:val="24"/>
          <w:lang w:val="ro-RO"/>
        </w:rPr>
      </w:pPr>
      <w:r w:rsidRPr="00620C32">
        <w:rPr>
          <w:rFonts w:ascii="Times New Roman" w:hAnsi="Times New Roman"/>
          <w:b/>
          <w:color w:val="000000"/>
          <w:sz w:val="24"/>
          <w:szCs w:val="24"/>
          <w:lang w:val="pt-BR"/>
        </w:rPr>
        <w:t xml:space="preserve"> B. Utilizarea resurselor naturale, în special a solului, a terenurilor, a apei şi a biodiversităţii:</w:t>
      </w:r>
      <w:r w:rsidRPr="00620C32">
        <w:rPr>
          <w:b/>
          <w:color w:val="000000"/>
          <w:sz w:val="24"/>
          <w:szCs w:val="24"/>
          <w:lang w:val="ro-RO"/>
        </w:rPr>
        <w:t xml:space="preserve"> </w:t>
      </w:r>
      <w:r w:rsidR="00620C32">
        <w:rPr>
          <w:rFonts w:ascii="Times New Roman" w:hAnsi="Times New Roman"/>
          <w:color w:val="000000"/>
          <w:sz w:val="24"/>
          <w:szCs w:val="24"/>
          <w:lang w:val="ro-RO"/>
        </w:rPr>
        <w:t xml:space="preserve"> </w:t>
      </w:r>
    </w:p>
    <w:p w14:paraId="650F6B1A" w14:textId="5A8EA4D5"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Nu se vor folosi alte resurse naturale dec</w:t>
      </w:r>
      <w:r w:rsidR="00CA474F">
        <w:rPr>
          <w:rFonts w:ascii="Times New Roman" w:hAnsi="Times New Roman"/>
          <w:color w:val="000000"/>
          <w:sz w:val="24"/>
          <w:szCs w:val="24"/>
          <w:lang w:val="ro-RO"/>
        </w:rPr>
        <w:t>a</w:t>
      </w:r>
      <w:r w:rsidRPr="004F2CE4">
        <w:rPr>
          <w:rFonts w:ascii="Times New Roman" w:hAnsi="Times New Roman"/>
          <w:color w:val="000000"/>
          <w:sz w:val="24"/>
          <w:szCs w:val="24"/>
          <w:lang w:val="ro-RO"/>
        </w:rPr>
        <w:t>t cele folosite in mod obisnuit la realizarea unui astfel de proiect, respectiv apa,  nisipul şi pietrişul folosite pentru prepararea betonului, fier, lemn.</w:t>
      </w:r>
    </w:p>
    <w:p w14:paraId="3E8D5E3E" w14:textId="77777777" w:rsidR="00620C32" w:rsidRDefault="004F2CE4">
      <w:pPr>
        <w:spacing w:after="0" w:line="240" w:lineRule="auto"/>
        <w:jc w:val="both"/>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p>
    <w:p w14:paraId="58EB4311" w14:textId="77777777" w:rsidR="00620C32" w:rsidRDefault="00620C32">
      <w:pPr>
        <w:spacing w:after="0" w:line="240" w:lineRule="auto"/>
        <w:jc w:val="both"/>
        <w:rPr>
          <w:rFonts w:ascii="Times New Roman" w:hAnsi="Times New Roman"/>
          <w:color w:val="000000"/>
          <w:sz w:val="24"/>
          <w:szCs w:val="24"/>
          <w:lang w:val="pt-BR"/>
        </w:rPr>
      </w:pPr>
    </w:p>
    <w:p w14:paraId="5478D690" w14:textId="77777777" w:rsidR="00620C32" w:rsidRPr="00620C32" w:rsidRDefault="00620C32">
      <w:pPr>
        <w:spacing w:after="0" w:line="240" w:lineRule="auto"/>
        <w:jc w:val="both"/>
        <w:rPr>
          <w:rFonts w:ascii="Times New Roman" w:hAnsi="Times New Roman"/>
          <w:b/>
          <w:color w:val="000000"/>
          <w:sz w:val="24"/>
          <w:szCs w:val="24"/>
          <w:lang w:val="pt-BR"/>
        </w:rPr>
      </w:pPr>
    </w:p>
    <w:p w14:paraId="1B8CB9B6" w14:textId="50654A96"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pt-BR"/>
        </w:rPr>
        <w:t xml:space="preserve"> VII. Descrierea aspectelor de mediu susceptibile a fi afectate în mod semnificativ de proiect:</w:t>
      </w:r>
    </w:p>
    <w:p w14:paraId="00BD38DD"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63B1D2C" w14:textId="77777777" w:rsidR="001077D4" w:rsidRPr="004F2CE4" w:rsidRDefault="004F2CE4" w:rsidP="00E23A7E">
      <w:pPr>
        <w:spacing w:after="0" w:line="240" w:lineRule="auto"/>
        <w:ind w:firstLine="540"/>
        <w:jc w:val="both"/>
        <w:rPr>
          <w:color w:val="000000"/>
          <w:sz w:val="24"/>
          <w:szCs w:val="24"/>
        </w:rPr>
      </w:pPr>
      <w:r w:rsidRPr="004F2CE4">
        <w:rPr>
          <w:rFonts w:ascii="Times New Roman" w:hAnsi="Times New Roman"/>
          <w:color w:val="000000"/>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14:paraId="54DB053D" w14:textId="2AD4E9C0" w:rsidR="001077D4" w:rsidRPr="004F2CE4" w:rsidRDefault="004F2CE4" w:rsidP="00E23A7E">
      <w:pPr>
        <w:pStyle w:val="BodyText0"/>
        <w:numPr>
          <w:ilvl w:val="0"/>
          <w:numId w:val="29"/>
        </w:numPr>
        <w:tabs>
          <w:tab w:val="left" w:pos="900"/>
        </w:tabs>
        <w:jc w:val="both"/>
        <w:rPr>
          <w:color w:val="000000"/>
          <w:szCs w:val="24"/>
        </w:rPr>
      </w:pPr>
      <w:r w:rsidRPr="004F2CE4">
        <w:rPr>
          <w:b w:val="0"/>
          <w:bCs/>
          <w:color w:val="000000"/>
          <w:szCs w:val="24"/>
          <w:lang w:val="ro-RO"/>
        </w:rPr>
        <w:t>mijloacele de transport şi utilajele folosite vor fi  in stare foarte buna de functionare;</w:t>
      </w:r>
    </w:p>
    <w:p w14:paraId="7164DBE2" w14:textId="36C4086C" w:rsidR="001077D4" w:rsidRPr="004F2CE4" w:rsidRDefault="004F2CE4" w:rsidP="00E23A7E">
      <w:pPr>
        <w:pStyle w:val="Default"/>
        <w:numPr>
          <w:ilvl w:val="0"/>
          <w:numId w:val="29"/>
        </w:numPr>
        <w:jc w:val="both"/>
      </w:pPr>
      <w:r w:rsidRPr="004F2CE4">
        <w:rPr>
          <w:lang w:val="pt-BR"/>
        </w:rPr>
        <w:t xml:space="preserve">verificarea zilnică a stării tehnice a utilajelor şi echipamentelor; </w:t>
      </w:r>
    </w:p>
    <w:p w14:paraId="45546E6E" w14:textId="1983D5A7" w:rsidR="001077D4" w:rsidRPr="004F2CE4" w:rsidRDefault="004F2CE4" w:rsidP="00E23A7E">
      <w:pPr>
        <w:pStyle w:val="BodyText0"/>
        <w:numPr>
          <w:ilvl w:val="0"/>
          <w:numId w:val="29"/>
        </w:numPr>
        <w:tabs>
          <w:tab w:val="left" w:pos="900"/>
        </w:tabs>
        <w:jc w:val="both"/>
        <w:rPr>
          <w:color w:val="000000"/>
          <w:szCs w:val="24"/>
        </w:rPr>
      </w:pPr>
      <w:r w:rsidRPr="004F2CE4">
        <w:rPr>
          <w:b w:val="0"/>
          <w:color w:val="000000"/>
          <w:szCs w:val="24"/>
          <w:lang w:val="pt-BR"/>
        </w:rPr>
        <w:t>asigurarea igienizării autovehiculelor şi a utilajelor la ieşirea din şantier pe drumurile publice;</w:t>
      </w:r>
    </w:p>
    <w:p w14:paraId="531D3938" w14:textId="451823FF" w:rsidR="001077D4" w:rsidRPr="00E23A7E" w:rsidRDefault="004F2CE4" w:rsidP="00E23A7E">
      <w:pPr>
        <w:pStyle w:val="ListParagraph"/>
        <w:numPr>
          <w:ilvl w:val="0"/>
          <w:numId w:val="29"/>
        </w:numPr>
        <w:tabs>
          <w:tab w:val="left" w:pos="900"/>
        </w:tabs>
        <w:spacing w:after="0"/>
        <w:rPr>
          <w:color w:val="000000"/>
          <w:sz w:val="24"/>
          <w:szCs w:val="24"/>
        </w:rPr>
      </w:pPr>
      <w:r w:rsidRPr="00E23A7E">
        <w:rPr>
          <w:rFonts w:ascii="Times New Roman" w:hAnsi="Times New Roman"/>
          <w:bCs/>
          <w:iCs/>
          <w:color w:val="000000"/>
          <w:sz w:val="24"/>
          <w:szCs w:val="24"/>
          <w:lang w:val="ro-RO"/>
        </w:rPr>
        <w:t xml:space="preserve">eventualele scurgeri accidentale de produs petrolier de la utilajele de constructii, </w:t>
      </w:r>
      <w:r w:rsidR="00E23A7E" w:rsidRPr="00E23A7E">
        <w:rPr>
          <w:rFonts w:ascii="Times New Roman" w:hAnsi="Times New Roman"/>
          <w:bCs/>
          <w:iCs/>
          <w:color w:val="000000"/>
          <w:sz w:val="24"/>
          <w:szCs w:val="24"/>
          <w:lang w:val="ro-RO"/>
        </w:rPr>
        <w:t xml:space="preserve">sau de deseuri periculoase </w:t>
      </w:r>
      <w:r w:rsidRPr="00E23A7E">
        <w:rPr>
          <w:rFonts w:ascii="Times New Roman" w:hAnsi="Times New Roman"/>
          <w:bCs/>
          <w:iCs/>
          <w:color w:val="000000"/>
          <w:sz w:val="24"/>
          <w:szCs w:val="24"/>
          <w:lang w:val="ro-RO"/>
        </w:rPr>
        <w:t>vor fi indepartate cu material absorbant din dotare;</w:t>
      </w:r>
    </w:p>
    <w:p w14:paraId="2328E938" w14:textId="751CE7CD" w:rsidR="001077D4" w:rsidRPr="004F2CE4" w:rsidRDefault="004F2CE4" w:rsidP="00E23A7E">
      <w:pPr>
        <w:pStyle w:val="Default"/>
        <w:numPr>
          <w:ilvl w:val="0"/>
          <w:numId w:val="29"/>
        </w:numPr>
        <w:jc w:val="both"/>
      </w:pPr>
      <w:r w:rsidRPr="004F2CE4">
        <w:rPr>
          <w:lang w:val="ro-RO"/>
        </w:rPr>
        <w:t xml:space="preserve">depozitarea temporară a deşeurilor de construcţie pe platforme protejate, special amenajate; </w:t>
      </w:r>
    </w:p>
    <w:p w14:paraId="7387D4F2" w14:textId="71A826E8" w:rsidR="001077D4" w:rsidRPr="004F2CE4" w:rsidRDefault="004F2CE4" w:rsidP="00E23A7E">
      <w:pPr>
        <w:pStyle w:val="Default"/>
        <w:numPr>
          <w:ilvl w:val="0"/>
          <w:numId w:val="29"/>
        </w:numPr>
        <w:jc w:val="both"/>
      </w:pPr>
      <w:r w:rsidRPr="004F2CE4">
        <w:rPr>
          <w:lang w:val="pt-BR"/>
        </w:rPr>
        <w:t xml:space="preserve">depozitarea deşeurilor de tip menajer în zonele special destinate, în europubele; </w:t>
      </w:r>
    </w:p>
    <w:p w14:paraId="3D012C52" w14:textId="70F5913D" w:rsidR="001077D4" w:rsidRPr="002156E6" w:rsidRDefault="004F2CE4" w:rsidP="00E23A7E">
      <w:pPr>
        <w:pStyle w:val="ListParagraph"/>
        <w:numPr>
          <w:ilvl w:val="0"/>
          <w:numId w:val="29"/>
        </w:numPr>
        <w:spacing w:after="0"/>
        <w:rPr>
          <w:color w:val="000000"/>
          <w:sz w:val="24"/>
          <w:szCs w:val="24"/>
        </w:rPr>
      </w:pPr>
      <w:r w:rsidRPr="00E23A7E">
        <w:rPr>
          <w:rFonts w:ascii="Times New Roman" w:hAnsi="Times New Roman"/>
          <w:bCs/>
          <w:iCs/>
          <w:color w:val="000000"/>
          <w:sz w:val="24"/>
          <w:szCs w:val="24"/>
          <w:lang w:val="ro-RO"/>
        </w:rPr>
        <w:t>in timpul lucrarilor de constructii se vor realiza stropiri periodice cu apa pentru a impiedica ridicarea prafului in atmosfera si depunerea acestuia pe drumuri si in zonele limitrofe;</w:t>
      </w:r>
    </w:p>
    <w:p w14:paraId="0BFEA8A4" w14:textId="448DE439" w:rsidR="002156E6" w:rsidRPr="002156E6" w:rsidRDefault="002156E6" w:rsidP="00E23A7E">
      <w:pPr>
        <w:pStyle w:val="ListParagraph"/>
        <w:numPr>
          <w:ilvl w:val="0"/>
          <w:numId w:val="29"/>
        </w:numPr>
        <w:spacing w:after="0"/>
        <w:rPr>
          <w:color w:val="000000"/>
          <w:sz w:val="24"/>
          <w:szCs w:val="24"/>
        </w:rPr>
      </w:pPr>
      <w:r>
        <w:rPr>
          <w:rFonts w:ascii="Times New Roman" w:hAnsi="Times New Roman"/>
          <w:bCs/>
          <w:iCs/>
          <w:color w:val="000000"/>
          <w:sz w:val="24"/>
          <w:szCs w:val="24"/>
          <w:lang w:val="ro-RO"/>
        </w:rPr>
        <w:t>in decursul exploatarii, se vor aplica masuri de combatere a insectelor si rozatoarelor;</w:t>
      </w:r>
    </w:p>
    <w:p w14:paraId="12794656" w14:textId="518C0CBC" w:rsidR="002156E6" w:rsidRPr="00E23A7E" w:rsidRDefault="002156E6" w:rsidP="00E23A7E">
      <w:pPr>
        <w:pStyle w:val="ListParagraph"/>
        <w:numPr>
          <w:ilvl w:val="0"/>
          <w:numId w:val="29"/>
        </w:numPr>
        <w:spacing w:after="0"/>
        <w:rPr>
          <w:color w:val="000000"/>
          <w:sz w:val="24"/>
          <w:szCs w:val="24"/>
        </w:rPr>
      </w:pPr>
      <w:r>
        <w:rPr>
          <w:rFonts w:ascii="Times New Roman" w:hAnsi="Times New Roman"/>
          <w:bCs/>
          <w:iCs/>
          <w:color w:val="000000"/>
          <w:sz w:val="24"/>
          <w:szCs w:val="24"/>
          <w:lang w:val="ro-RO"/>
        </w:rPr>
        <w:t>organizarea tehnica a centrului de colectare va respecta reglementarile in vigoare pentru protectia sanatatii populatiei, protectia sanatatii personalului si protectia mediului, acordandu-se o atentie deosebita imprejmuirii si perdelelor de protectie;</w:t>
      </w:r>
    </w:p>
    <w:p w14:paraId="5AE977CF" w14:textId="77777777" w:rsidR="00E23A7E" w:rsidRDefault="004F2CE4">
      <w:pPr>
        <w:spacing w:after="0" w:line="240" w:lineRule="auto"/>
        <w:jc w:val="both"/>
        <w:rPr>
          <w:rFonts w:ascii="Times New Roman" w:hAnsi="Times New Roman"/>
          <w:b/>
          <w:color w:val="000000"/>
          <w:sz w:val="24"/>
          <w:szCs w:val="24"/>
          <w:lang w:val="it-IT"/>
        </w:rPr>
      </w:pPr>
      <w:r w:rsidRPr="00E23A7E">
        <w:rPr>
          <w:rFonts w:ascii="Times New Roman" w:hAnsi="Times New Roman"/>
          <w:b/>
          <w:color w:val="000000"/>
          <w:sz w:val="24"/>
          <w:szCs w:val="24"/>
          <w:lang w:val="it-IT"/>
        </w:rPr>
        <w:lastRenderedPageBreak/>
        <w:t xml:space="preserve"> - extinderea impactului (zona geografică, numărul populaţiei/habitatelor/speciilor afectate):</w:t>
      </w:r>
    </w:p>
    <w:p w14:paraId="710E088C" w14:textId="49A61ED5" w:rsidR="001077D4" w:rsidRPr="004F2CE4" w:rsidRDefault="004F2CE4">
      <w:pPr>
        <w:spacing w:after="0" w:line="240" w:lineRule="auto"/>
        <w:jc w:val="both"/>
        <w:rPr>
          <w:color w:val="000000"/>
          <w:sz w:val="24"/>
          <w:szCs w:val="24"/>
        </w:rPr>
      </w:pPr>
      <w:r w:rsidRPr="00E23A7E">
        <w:rPr>
          <w:rFonts w:ascii="Times New Roman" w:hAnsi="Times New Roman"/>
          <w:b/>
          <w:color w:val="000000"/>
          <w:sz w:val="24"/>
          <w:szCs w:val="24"/>
          <w:lang w:val="it-IT"/>
        </w:rPr>
        <w:t xml:space="preserve"> </w:t>
      </w:r>
      <w:r w:rsidRPr="004F2CE4">
        <w:rPr>
          <w:rFonts w:ascii="Times New Roman" w:hAnsi="Times New Roman"/>
          <w:color w:val="000000"/>
          <w:sz w:val="24"/>
          <w:szCs w:val="24"/>
          <w:lang w:val="it-IT"/>
        </w:rPr>
        <w:t>Va exista impact redus doar pe amplasamentul obiectivului, numai in perioada executiei si functionarii;</w:t>
      </w:r>
    </w:p>
    <w:p w14:paraId="14942E7D" w14:textId="77777777" w:rsidR="001573DE" w:rsidRDefault="004F2CE4" w:rsidP="001573DE">
      <w:pPr>
        <w:spacing w:after="0" w:line="240" w:lineRule="auto"/>
        <w:jc w:val="both"/>
        <w:rPr>
          <w:rFonts w:ascii="Times New Roman" w:hAnsi="Times New Roman"/>
          <w:color w:val="000000"/>
          <w:sz w:val="24"/>
          <w:szCs w:val="24"/>
          <w:lang w:val="it-IT"/>
        </w:rPr>
      </w:pPr>
      <w:r w:rsidRPr="001573DE">
        <w:rPr>
          <w:rFonts w:ascii="Times New Roman" w:hAnsi="Times New Roman"/>
          <w:b/>
          <w:color w:val="000000"/>
          <w:sz w:val="24"/>
          <w:szCs w:val="24"/>
          <w:lang w:val="it-IT"/>
        </w:rPr>
        <w:t xml:space="preserve">- magnitudinea şi complexitatea impactului: </w:t>
      </w:r>
      <w:r w:rsidRPr="004F2CE4">
        <w:rPr>
          <w:rFonts w:ascii="Times New Roman" w:hAnsi="Times New Roman"/>
          <w:color w:val="000000"/>
          <w:sz w:val="24"/>
          <w:szCs w:val="24"/>
          <w:lang w:val="it-IT"/>
        </w:rPr>
        <w:t>redusa, numai in per</w:t>
      </w:r>
      <w:r w:rsidR="001573DE">
        <w:rPr>
          <w:rFonts w:ascii="Times New Roman" w:hAnsi="Times New Roman"/>
          <w:color w:val="000000"/>
          <w:sz w:val="24"/>
          <w:szCs w:val="24"/>
          <w:lang w:val="it-IT"/>
        </w:rPr>
        <w:t>ioada executiei si functionarii</w:t>
      </w:r>
    </w:p>
    <w:p w14:paraId="426ADCFE" w14:textId="13C83A2C" w:rsidR="001077D4" w:rsidRDefault="004F2CE4" w:rsidP="001573DE">
      <w:pPr>
        <w:spacing w:after="0" w:line="240" w:lineRule="auto"/>
        <w:jc w:val="both"/>
        <w:rPr>
          <w:rFonts w:ascii="Times New Roman" w:hAnsi="Times New Roman"/>
          <w:color w:val="000000"/>
          <w:sz w:val="24"/>
          <w:szCs w:val="24"/>
          <w:lang w:val="it-IT"/>
        </w:rPr>
      </w:pPr>
      <w:r w:rsidRPr="001573DE">
        <w:rPr>
          <w:rFonts w:ascii="Times New Roman" w:hAnsi="Times New Roman"/>
          <w:b/>
          <w:color w:val="000000"/>
          <w:sz w:val="24"/>
          <w:szCs w:val="24"/>
          <w:lang w:val="it-IT"/>
        </w:rPr>
        <w:t>- probabilitatea impactului:</w:t>
      </w:r>
      <w:r w:rsidRPr="004F2CE4">
        <w:rPr>
          <w:rFonts w:ascii="Times New Roman" w:hAnsi="Times New Roman"/>
          <w:color w:val="000000"/>
          <w:sz w:val="24"/>
          <w:szCs w:val="24"/>
          <w:lang w:val="it-IT"/>
        </w:rPr>
        <w:t xml:space="preserve"> redusa, numai in perioada executiei si functionarii;</w:t>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t xml:space="preserve">                      </w:t>
      </w:r>
      <w:r w:rsidRPr="001573DE">
        <w:rPr>
          <w:rFonts w:ascii="Times New Roman" w:hAnsi="Times New Roman"/>
          <w:b/>
          <w:color w:val="000000"/>
          <w:sz w:val="24"/>
          <w:szCs w:val="24"/>
          <w:lang w:val="it-IT"/>
        </w:rPr>
        <w:t xml:space="preserve">- durata, frecvenţa şi reversibilitatea impactului: </w:t>
      </w:r>
      <w:r w:rsidRPr="004F2CE4">
        <w:rPr>
          <w:rFonts w:ascii="Times New Roman" w:hAnsi="Times New Roman"/>
          <w:color w:val="000000"/>
          <w:sz w:val="24"/>
          <w:szCs w:val="24"/>
          <w:lang w:val="it-IT"/>
        </w:rPr>
        <w:t xml:space="preserve">redusa, numai in perioada executiei si functionarii; </w:t>
      </w:r>
      <w:r w:rsidRPr="001573DE">
        <w:rPr>
          <w:rFonts w:ascii="Times New Roman" w:hAnsi="Times New Roman"/>
          <w:b/>
          <w:color w:val="000000"/>
          <w:sz w:val="24"/>
          <w:szCs w:val="24"/>
          <w:lang w:val="it-IT"/>
        </w:rPr>
        <w:t>- măsurile de evitare, reducere sau ameliorare a impactului semnificativ asupra mediului:</w:t>
      </w:r>
      <w:r w:rsidRPr="001573DE">
        <w:rPr>
          <w:b/>
          <w:color w:val="000000"/>
          <w:sz w:val="24"/>
          <w:szCs w:val="24"/>
          <w:lang w:val="it-IT"/>
        </w:rPr>
        <w:t xml:space="preserve"> </w:t>
      </w:r>
      <w:r w:rsidRPr="004F2CE4">
        <w:rPr>
          <w:rFonts w:ascii="Times New Roman" w:hAnsi="Times New Roman"/>
          <w:color w:val="000000"/>
          <w:sz w:val="24"/>
          <w:szCs w:val="24"/>
          <w:lang w:val="it-IT"/>
        </w:rPr>
        <w:t>nu este cazul;</w:t>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r>
      <w:r w:rsidRPr="004F2CE4">
        <w:rPr>
          <w:rFonts w:ascii="Times New Roman" w:hAnsi="Times New Roman"/>
          <w:color w:val="000000"/>
          <w:sz w:val="24"/>
          <w:szCs w:val="24"/>
          <w:lang w:val="it-IT"/>
        </w:rPr>
        <w:tab/>
        <w:t xml:space="preserve">                                             </w:t>
      </w:r>
      <w:r w:rsidRPr="001573DE">
        <w:rPr>
          <w:rFonts w:ascii="Times New Roman" w:hAnsi="Times New Roman"/>
          <w:b/>
          <w:color w:val="000000"/>
          <w:sz w:val="24"/>
          <w:szCs w:val="24"/>
          <w:lang w:val="it-IT"/>
        </w:rPr>
        <w:t>- natura transfrontalieră a impactului:</w:t>
      </w:r>
      <w:r w:rsidRPr="004F2CE4">
        <w:rPr>
          <w:color w:val="000000"/>
          <w:sz w:val="24"/>
          <w:szCs w:val="24"/>
          <w:lang w:val="it-IT"/>
        </w:rPr>
        <w:t xml:space="preserve"> </w:t>
      </w:r>
      <w:r w:rsidRPr="004F2CE4">
        <w:rPr>
          <w:rFonts w:ascii="Times New Roman" w:hAnsi="Times New Roman"/>
          <w:color w:val="000000"/>
          <w:sz w:val="24"/>
          <w:szCs w:val="24"/>
          <w:lang w:val="it-IT"/>
        </w:rPr>
        <w:t>nu este cazul.</w:t>
      </w:r>
    </w:p>
    <w:p w14:paraId="3ACC4807" w14:textId="77777777" w:rsidR="00620C32" w:rsidRDefault="00620C32">
      <w:pPr>
        <w:spacing w:line="240" w:lineRule="auto"/>
        <w:ind w:left="300"/>
        <w:jc w:val="both"/>
        <w:rPr>
          <w:color w:val="000000"/>
          <w:sz w:val="24"/>
          <w:szCs w:val="24"/>
        </w:rPr>
      </w:pPr>
    </w:p>
    <w:p w14:paraId="25AF53A7" w14:textId="77777777" w:rsidR="00772AF4" w:rsidRPr="004F2CE4" w:rsidRDefault="00772AF4">
      <w:pPr>
        <w:spacing w:line="240" w:lineRule="auto"/>
        <w:ind w:left="300"/>
        <w:jc w:val="both"/>
        <w:rPr>
          <w:color w:val="000000"/>
          <w:sz w:val="24"/>
          <w:szCs w:val="24"/>
        </w:rPr>
      </w:pPr>
    </w:p>
    <w:p w14:paraId="49F3F5BB" w14:textId="77777777" w:rsidR="00620C32" w:rsidRDefault="004F2CE4">
      <w:pPr>
        <w:spacing w:after="0" w:line="240" w:lineRule="auto"/>
        <w:ind w:firstLine="300"/>
        <w:jc w:val="both"/>
        <w:rPr>
          <w:rFonts w:ascii="Times New Roman" w:hAnsi="Times New Roman"/>
          <w:b/>
          <w:color w:val="000000"/>
          <w:sz w:val="24"/>
          <w:szCs w:val="24"/>
          <w:lang w:val="it-IT"/>
        </w:rPr>
      </w:pPr>
      <w:r w:rsidRPr="00620C32">
        <w:rPr>
          <w:rFonts w:ascii="Times New Roman" w:hAnsi="Times New Roman"/>
          <w:b/>
          <w:color w:val="000000"/>
          <w:sz w:val="24"/>
          <w:szCs w:val="24"/>
          <w:lang w:val="it-IT"/>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w:t>
      </w:r>
    </w:p>
    <w:p w14:paraId="18ACD91D" w14:textId="7F792820" w:rsidR="001077D4" w:rsidRPr="004F2CE4" w:rsidRDefault="004F2CE4">
      <w:pPr>
        <w:spacing w:after="0" w:line="240" w:lineRule="auto"/>
        <w:ind w:firstLine="300"/>
        <w:jc w:val="both"/>
        <w:rPr>
          <w:sz w:val="24"/>
          <w:szCs w:val="24"/>
        </w:rPr>
      </w:pPr>
      <w:r w:rsidRPr="004F2CE4">
        <w:rPr>
          <w:rFonts w:ascii="Times New Roman" w:hAnsi="Times New Roman"/>
          <w:color w:val="000000"/>
          <w:sz w:val="24"/>
          <w:szCs w:val="24"/>
          <w:lang w:val="it-IT"/>
        </w:rPr>
        <w:t>Se va avea în vedere ca implementarea proiectului să nu influenţeze negativ calitatea aerului în zonă</w:t>
      </w:r>
      <w:r w:rsidR="00772AF4">
        <w:rPr>
          <w:rFonts w:ascii="Times New Roman" w:hAnsi="Times New Roman"/>
          <w:color w:val="000000"/>
          <w:sz w:val="24"/>
          <w:szCs w:val="24"/>
          <w:lang w:val="it-IT"/>
        </w:rPr>
        <w:t>. Astfel se va proceda la</w:t>
      </w:r>
      <w:r w:rsidRPr="004F2CE4">
        <w:rPr>
          <w:color w:val="000000"/>
          <w:sz w:val="24"/>
          <w:szCs w:val="24"/>
          <w:lang w:val="es-ES" w:eastAsia="ar-SA"/>
        </w:rPr>
        <w:t xml:space="preserve"> </w:t>
      </w:r>
      <w:r w:rsidRPr="004F2CE4">
        <w:rPr>
          <w:rFonts w:ascii="Times New Roman" w:hAnsi="Times New Roman"/>
          <w:color w:val="000000"/>
          <w:sz w:val="24"/>
          <w:szCs w:val="24"/>
          <w:lang w:val="es-ES" w:eastAsia="ar-SA"/>
        </w:rPr>
        <w:t>stropirea agregatelor si a drumurilor tehnologice pentru a impiedica degajarea pulberilor</w:t>
      </w:r>
      <w:r w:rsidR="00772AF4">
        <w:rPr>
          <w:rStyle w:val="tpa1"/>
          <w:rFonts w:ascii="Times New Roman" w:hAnsi="Times New Roman"/>
          <w:color w:val="000000"/>
          <w:sz w:val="24"/>
          <w:szCs w:val="24"/>
          <w:lang w:val="ro-RO"/>
        </w:rPr>
        <w:t xml:space="preserve"> si se vor realiza zone verzi si plantatii de protectie pe perimetrul investititei.</w:t>
      </w:r>
    </w:p>
    <w:p w14:paraId="3A11E309" w14:textId="77777777" w:rsidR="001077D4" w:rsidRPr="004F2CE4" w:rsidRDefault="004F2CE4" w:rsidP="00772AF4">
      <w:pPr>
        <w:spacing w:after="0"/>
        <w:ind w:firstLine="270"/>
        <w:jc w:val="both"/>
        <w:rPr>
          <w:color w:val="000000"/>
          <w:sz w:val="24"/>
          <w:szCs w:val="24"/>
        </w:rPr>
      </w:pPr>
      <w:r w:rsidRPr="004F2CE4">
        <w:rPr>
          <w:rFonts w:ascii="Times New Roman" w:hAnsi="Times New Roman"/>
          <w:color w:val="000000"/>
          <w:sz w:val="24"/>
          <w:szCs w:val="24"/>
          <w:lang w:val="pt-BR" w:eastAsia="ar-SA"/>
        </w:rPr>
        <w:t>Pentru protecţia solului, apelor subterane şi a apelor de suprafaţă se propun urmatoarele măsuri:</w:t>
      </w:r>
    </w:p>
    <w:p w14:paraId="5B3F9E45" w14:textId="77777777" w:rsidR="001077D4" w:rsidRPr="004F2CE4" w:rsidRDefault="004F2CE4" w:rsidP="00772AF4">
      <w:pPr>
        <w:pStyle w:val="ListParagraph"/>
        <w:widowControl/>
        <w:numPr>
          <w:ilvl w:val="0"/>
          <w:numId w:val="3"/>
        </w:numPr>
        <w:spacing w:before="0" w:after="0"/>
        <w:contextualSpacing/>
        <w:rPr>
          <w:color w:val="000000"/>
          <w:sz w:val="24"/>
          <w:szCs w:val="24"/>
        </w:rPr>
      </w:pPr>
      <w:r w:rsidRPr="004F2CE4">
        <w:rPr>
          <w:rFonts w:ascii="Times New Roman" w:hAnsi="Times New Roman"/>
          <w:color w:val="000000"/>
          <w:sz w:val="24"/>
          <w:szCs w:val="24"/>
          <w:lang w:val="es-ES" w:eastAsia="ar-SA"/>
        </w:rPr>
        <w:t>colectarea şi evacuarea periodică sau ori de căte ori este necesar a deşeurilor rezultate din activitatea de construcţii;</w:t>
      </w:r>
    </w:p>
    <w:p w14:paraId="32A79A47" w14:textId="77777777" w:rsidR="001077D4" w:rsidRPr="004F2CE4" w:rsidRDefault="004F2CE4" w:rsidP="00772AF4">
      <w:pPr>
        <w:pStyle w:val="ListParagraph"/>
        <w:widowControl/>
        <w:numPr>
          <w:ilvl w:val="0"/>
          <w:numId w:val="3"/>
        </w:numPr>
        <w:spacing w:before="0" w:after="0"/>
        <w:contextualSpacing/>
        <w:rPr>
          <w:color w:val="000000"/>
          <w:sz w:val="24"/>
          <w:szCs w:val="24"/>
        </w:rPr>
      </w:pPr>
      <w:r w:rsidRPr="004F2CE4">
        <w:rPr>
          <w:rFonts w:ascii="Times New Roman" w:hAnsi="Times New Roman"/>
          <w:color w:val="000000"/>
          <w:sz w:val="24"/>
          <w:szCs w:val="24"/>
          <w:lang w:val="es-ES" w:eastAsia="ar-SA"/>
        </w:rPr>
        <w:t>dotarea punctelor de lucru cu instalaţii sanitare ecologice;</w:t>
      </w:r>
    </w:p>
    <w:p w14:paraId="62D66E22" w14:textId="77777777" w:rsidR="001077D4" w:rsidRPr="004F2CE4" w:rsidRDefault="004F2CE4" w:rsidP="00772AF4">
      <w:pPr>
        <w:numPr>
          <w:ilvl w:val="0"/>
          <w:numId w:val="3"/>
        </w:numPr>
        <w:spacing w:after="0" w:line="240" w:lineRule="auto"/>
        <w:jc w:val="both"/>
        <w:rPr>
          <w:color w:val="000000"/>
          <w:sz w:val="24"/>
          <w:szCs w:val="24"/>
        </w:rPr>
      </w:pPr>
      <w:r w:rsidRPr="004F2CE4">
        <w:rPr>
          <w:rFonts w:ascii="Times New Roman" w:hAnsi="Times New Roman"/>
          <w:color w:val="000000"/>
          <w:sz w:val="24"/>
          <w:szCs w:val="24"/>
          <w:lang w:val="ro-RO"/>
        </w:rPr>
        <w:t xml:space="preserve">eventualele scurgeri accidentale de produs petrolier de la utilaje si </w:t>
      </w:r>
      <w:r w:rsidRPr="004F2CE4">
        <w:rPr>
          <w:rFonts w:ascii="Times New Roman" w:hAnsi="Times New Roman"/>
          <w:bCs/>
          <w:color w:val="000000"/>
          <w:sz w:val="24"/>
          <w:szCs w:val="24"/>
          <w:lang w:val="ro-RO"/>
        </w:rPr>
        <w:t>mijloace de transport</w:t>
      </w:r>
      <w:r w:rsidRPr="004F2CE4">
        <w:rPr>
          <w:rFonts w:ascii="Times New Roman" w:hAnsi="Times New Roman"/>
          <w:color w:val="000000"/>
          <w:sz w:val="24"/>
          <w:szCs w:val="24"/>
          <w:lang w:val="ro-RO"/>
        </w:rPr>
        <w:t>, vor fi indepartate cu material absorbant din dotare;</w:t>
      </w:r>
    </w:p>
    <w:p w14:paraId="04D16AAF" w14:textId="0639B9D5" w:rsidR="002156E6" w:rsidRPr="002156E6" w:rsidRDefault="004F2CE4" w:rsidP="00772AF4">
      <w:pPr>
        <w:pStyle w:val="ListParagraph"/>
        <w:widowControl/>
        <w:numPr>
          <w:ilvl w:val="0"/>
          <w:numId w:val="3"/>
        </w:numPr>
        <w:spacing w:before="0" w:after="0"/>
        <w:contextualSpacing/>
        <w:rPr>
          <w:color w:val="000000"/>
          <w:sz w:val="24"/>
          <w:szCs w:val="24"/>
        </w:rPr>
      </w:pPr>
      <w:r w:rsidRPr="004F2CE4">
        <w:rPr>
          <w:rFonts w:ascii="Times New Roman" w:hAnsi="Times New Roman"/>
          <w:color w:val="000000"/>
          <w:sz w:val="24"/>
          <w:szCs w:val="24"/>
          <w:lang w:val="es-ES" w:eastAsia="ar-SA"/>
        </w:rPr>
        <w:t>colectarea, reciclarea şi eliminarea deşeurilor de către firmele abilitate</w:t>
      </w:r>
      <w:r w:rsidR="002156E6">
        <w:rPr>
          <w:rFonts w:ascii="Times New Roman" w:hAnsi="Times New Roman"/>
          <w:color w:val="000000"/>
          <w:sz w:val="24"/>
          <w:szCs w:val="24"/>
          <w:lang w:val="es-ES" w:eastAsia="ar-SA"/>
        </w:rPr>
        <w:t>;</w:t>
      </w:r>
    </w:p>
    <w:p w14:paraId="574BEE1C" w14:textId="75923CF7" w:rsidR="001077D4" w:rsidRPr="004F2CE4" w:rsidRDefault="002156E6" w:rsidP="00772AF4">
      <w:pPr>
        <w:pStyle w:val="ListParagraph"/>
        <w:widowControl/>
        <w:numPr>
          <w:ilvl w:val="0"/>
          <w:numId w:val="3"/>
        </w:numPr>
        <w:spacing w:before="0" w:after="0"/>
        <w:contextualSpacing/>
        <w:rPr>
          <w:color w:val="000000"/>
          <w:sz w:val="24"/>
          <w:szCs w:val="24"/>
        </w:rPr>
      </w:pPr>
      <w:r>
        <w:rPr>
          <w:rFonts w:ascii="Times New Roman" w:hAnsi="Times New Roman"/>
          <w:color w:val="000000"/>
          <w:sz w:val="24"/>
          <w:szCs w:val="24"/>
          <w:lang w:val="es-ES" w:eastAsia="ar-SA"/>
        </w:rPr>
        <w:t>vehiculele pentru transportul deseurilor solide trebuie sa fie acoperite si prevazute cu dispozitive de golire automata a recipientelor de precolectare secundara si sa nu permita raspandirea continutului in cursul transportului</w:t>
      </w:r>
      <w:r w:rsidR="004F2CE4" w:rsidRPr="004F2CE4">
        <w:rPr>
          <w:rFonts w:ascii="Times New Roman" w:hAnsi="Times New Roman"/>
          <w:color w:val="000000"/>
          <w:sz w:val="24"/>
          <w:szCs w:val="24"/>
          <w:lang w:val="es-ES" w:eastAsia="ar-SA"/>
        </w:rPr>
        <w:t>.</w:t>
      </w:r>
    </w:p>
    <w:p w14:paraId="16FA8742" w14:textId="77777777" w:rsidR="001077D4" w:rsidRDefault="001077D4">
      <w:pPr>
        <w:spacing w:after="0" w:line="240" w:lineRule="auto"/>
        <w:jc w:val="both"/>
        <w:rPr>
          <w:rFonts w:ascii="Times New Roman" w:hAnsi="Times New Roman"/>
          <w:color w:val="000000"/>
          <w:sz w:val="24"/>
          <w:szCs w:val="24"/>
          <w:lang w:val="ro-RO"/>
        </w:rPr>
      </w:pPr>
    </w:p>
    <w:p w14:paraId="01B21BCC" w14:textId="77777777" w:rsidR="00620C32" w:rsidRDefault="00620C32">
      <w:pPr>
        <w:spacing w:after="0" w:line="240" w:lineRule="auto"/>
        <w:jc w:val="both"/>
        <w:rPr>
          <w:rFonts w:ascii="Times New Roman" w:hAnsi="Times New Roman"/>
          <w:color w:val="000000"/>
          <w:sz w:val="24"/>
          <w:szCs w:val="24"/>
          <w:lang w:val="ro-RO"/>
        </w:rPr>
      </w:pPr>
    </w:p>
    <w:p w14:paraId="1596DB87" w14:textId="77777777" w:rsidR="00772AF4" w:rsidRPr="004F2CE4" w:rsidRDefault="00772AF4">
      <w:pPr>
        <w:spacing w:after="0" w:line="240" w:lineRule="auto"/>
        <w:jc w:val="both"/>
        <w:rPr>
          <w:rFonts w:ascii="Times New Roman" w:hAnsi="Times New Roman"/>
          <w:color w:val="000000"/>
          <w:sz w:val="24"/>
          <w:szCs w:val="24"/>
          <w:lang w:val="ro-RO"/>
        </w:rPr>
      </w:pPr>
    </w:p>
    <w:p w14:paraId="2423B5B6" w14:textId="1F4CC43D"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IX. Legătura cu alte acte normative şi/sau planuri/programe/strategii/documente de planificare :</w:t>
      </w:r>
    </w:p>
    <w:p w14:paraId="1235C15C" w14:textId="22E93CC8" w:rsidR="00772AF4" w:rsidRDefault="00462791" w:rsidP="00462791">
      <w:pPr>
        <w:spacing w:after="0" w:line="240" w:lineRule="auto"/>
        <w:ind w:firstLine="450"/>
        <w:jc w:val="both"/>
        <w:rPr>
          <w:rFonts w:ascii="Times New Roman" w:hAnsi="Times New Roman"/>
          <w:color w:val="000000"/>
          <w:sz w:val="24"/>
          <w:szCs w:val="24"/>
          <w:lang w:val="pt-BR"/>
        </w:rPr>
      </w:pPr>
      <w:r w:rsidRPr="00462791">
        <w:rPr>
          <w:rFonts w:ascii="Times New Roman" w:hAnsi="Times New Roman"/>
          <w:color w:val="000000"/>
          <w:sz w:val="24"/>
          <w:szCs w:val="24"/>
          <w:lang w:val="pt-BR"/>
        </w:rPr>
        <w:t>In data de 5 ianuarie 2018 a fost publicat in Monitorul Oficial al Romaniei, Partea I, nr. 11 bis, Planul National de Gestionare a Deseurilor, aprobat prin HG nr. 942/20.12.2017. Acest Plan contine si Programul National de Prevenire a Generarii Deseurilor.</w:t>
      </w:r>
    </w:p>
    <w:p w14:paraId="485FC194" w14:textId="3FF1F767" w:rsidR="00462791" w:rsidRDefault="00462791" w:rsidP="00462791">
      <w:pPr>
        <w:spacing w:after="0" w:line="240" w:lineRule="auto"/>
        <w:ind w:firstLine="540"/>
        <w:jc w:val="both"/>
        <w:rPr>
          <w:rFonts w:ascii="Times New Roman" w:hAnsi="Times New Roman"/>
          <w:color w:val="000000"/>
          <w:sz w:val="24"/>
          <w:szCs w:val="24"/>
          <w:lang w:val="pt-BR"/>
        </w:rPr>
      </w:pPr>
      <w:r>
        <w:rPr>
          <w:rFonts w:ascii="Times New Roman" w:hAnsi="Times New Roman"/>
          <w:color w:val="000000"/>
          <w:sz w:val="24"/>
          <w:szCs w:val="24"/>
          <w:lang w:val="pt-BR"/>
        </w:rPr>
        <w:t>R</w:t>
      </w:r>
      <w:r w:rsidRPr="00462791">
        <w:rPr>
          <w:rFonts w:ascii="Times New Roman" w:hAnsi="Times New Roman"/>
          <w:color w:val="000000"/>
          <w:sz w:val="24"/>
          <w:szCs w:val="24"/>
          <w:lang w:val="pt-BR"/>
        </w:rPr>
        <w:t>ealizarea Planurilor Județene de Gestionare a Deșeurilor (PJGD) reprezintă o obligativitate care decurge din Legea nr. 211/2011(*republicată*) privind regimul deșeurilor cu modificările și completările ulterioare.</w:t>
      </w:r>
    </w:p>
    <w:p w14:paraId="258BDFD5" w14:textId="1752BEA0" w:rsidR="002156E6" w:rsidRDefault="002156E6" w:rsidP="00462791">
      <w:pPr>
        <w:spacing w:after="0" w:line="240" w:lineRule="auto"/>
        <w:ind w:firstLine="540"/>
        <w:jc w:val="both"/>
        <w:rPr>
          <w:rFonts w:ascii="Times New Roman" w:hAnsi="Times New Roman"/>
          <w:color w:val="000000"/>
          <w:sz w:val="24"/>
          <w:szCs w:val="24"/>
          <w:lang w:val="pt-BR"/>
        </w:rPr>
      </w:pPr>
      <w:r>
        <w:rPr>
          <w:rFonts w:ascii="Times New Roman" w:hAnsi="Times New Roman"/>
          <w:color w:val="000000"/>
          <w:sz w:val="24"/>
          <w:szCs w:val="24"/>
          <w:lang w:val="pt-BR"/>
        </w:rPr>
        <w:t>Planul Judetean de Gestionare a deseurilor pentru judetul Constanta acopera perioada 2020-2025, avand ca referinta anul 2019, in conformitate cu legislatia in vigoare.</w:t>
      </w:r>
    </w:p>
    <w:p w14:paraId="5F111D78" w14:textId="77777777" w:rsidR="00462791" w:rsidRDefault="00462791">
      <w:pPr>
        <w:spacing w:after="0" w:line="240" w:lineRule="auto"/>
        <w:jc w:val="both"/>
        <w:rPr>
          <w:rFonts w:ascii="Times New Roman" w:hAnsi="Times New Roman"/>
          <w:color w:val="000000"/>
          <w:sz w:val="24"/>
          <w:szCs w:val="24"/>
          <w:lang w:val="pt-BR"/>
        </w:rPr>
      </w:pPr>
    </w:p>
    <w:p w14:paraId="08FECC94" w14:textId="1709954D" w:rsidR="001077D4" w:rsidRDefault="004F2CE4" w:rsidP="00620C32">
      <w:pPr>
        <w:pStyle w:val="ListParagraph"/>
        <w:numPr>
          <w:ilvl w:val="0"/>
          <w:numId w:val="26"/>
        </w:numPr>
        <w:spacing w:after="0"/>
        <w:rPr>
          <w:rFonts w:ascii="Times New Roman" w:hAnsi="Times New Roman"/>
          <w:color w:val="000000"/>
          <w:sz w:val="24"/>
          <w:szCs w:val="24"/>
          <w:lang w:val="pt-BR"/>
        </w:rPr>
      </w:pPr>
      <w:r w:rsidRPr="00620C32">
        <w:rPr>
          <w:rFonts w:ascii="Times New Roman" w:hAnsi="Times New Roman"/>
          <w:b/>
          <w:color w:val="000000"/>
          <w:sz w:val="24"/>
          <w:szCs w:val="24"/>
          <w:lang w:val="pt-BR"/>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w:t>
      </w:r>
      <w:r w:rsidRPr="00620C32">
        <w:rPr>
          <w:rFonts w:ascii="Times New Roman" w:hAnsi="Times New Roman"/>
          <w:b/>
          <w:color w:val="000000"/>
          <w:sz w:val="24"/>
          <w:szCs w:val="24"/>
          <w:lang w:val="pt-BR"/>
        </w:rPr>
        <w:lastRenderedPageBreak/>
        <w:t>Consiliului din 19 noiembrie 2008 privind deşeurile şi de abrogare a anumitor directive, şi altele) :</w:t>
      </w:r>
      <w:r w:rsidRPr="00620C32">
        <w:rPr>
          <w:rFonts w:ascii="Times New Roman" w:hAnsi="Times New Roman"/>
          <w:color w:val="000000"/>
          <w:sz w:val="24"/>
          <w:szCs w:val="24"/>
          <w:lang w:val="pt-BR"/>
        </w:rPr>
        <w:t xml:space="preserve"> </w:t>
      </w:r>
      <w:r w:rsidRPr="001F1717">
        <w:rPr>
          <w:rFonts w:ascii="Times New Roman" w:hAnsi="Times New Roman"/>
          <w:sz w:val="24"/>
          <w:szCs w:val="24"/>
          <w:lang w:val="pt-BR"/>
        </w:rPr>
        <w:t>nu este cazul;</w:t>
      </w:r>
    </w:p>
    <w:p w14:paraId="1E36F050" w14:textId="77777777" w:rsidR="00620C32" w:rsidRPr="00620C32" w:rsidRDefault="00620C32" w:rsidP="00620C32">
      <w:pPr>
        <w:pStyle w:val="ListParagraph"/>
        <w:spacing w:after="0"/>
        <w:ind w:left="480"/>
        <w:rPr>
          <w:rFonts w:ascii="Times New Roman" w:hAnsi="Times New Roman"/>
          <w:color w:val="000000"/>
          <w:sz w:val="24"/>
          <w:szCs w:val="24"/>
          <w:lang w:val="pt-BR"/>
        </w:rPr>
      </w:pPr>
    </w:p>
    <w:p w14:paraId="31FB0BDB" w14:textId="29391BAA"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B. Se va menţiona planul/programul/strategia/documentul de programare/planificare din care face proiectul, cu indicarea actului normativ prin care a fost aprobat:</w:t>
      </w:r>
    </w:p>
    <w:p w14:paraId="508075F1" w14:textId="069F4F6C" w:rsidR="00772AF4" w:rsidRPr="00772AF4" w:rsidRDefault="004F2CE4" w:rsidP="00772AF4">
      <w:pPr>
        <w:spacing w:after="0" w:line="240" w:lineRule="auto"/>
        <w:ind w:left="180"/>
        <w:jc w:val="both"/>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r w:rsidR="00772AF4" w:rsidRPr="00772AF4">
        <w:rPr>
          <w:rFonts w:ascii="Times New Roman" w:hAnsi="Times New Roman"/>
          <w:color w:val="000000"/>
          <w:sz w:val="24"/>
          <w:szCs w:val="24"/>
          <w:lang w:val="pt-BR"/>
        </w:rPr>
        <w:t>Programul Operațional:</w:t>
      </w:r>
      <w:r w:rsidR="00772AF4">
        <w:rPr>
          <w:rFonts w:ascii="Times New Roman" w:hAnsi="Times New Roman"/>
          <w:color w:val="000000"/>
          <w:sz w:val="24"/>
          <w:szCs w:val="24"/>
          <w:lang w:val="pt-BR"/>
        </w:rPr>
        <w:t xml:space="preserve"> </w:t>
      </w:r>
      <w:r w:rsidR="00772AF4" w:rsidRPr="00772AF4">
        <w:rPr>
          <w:rFonts w:ascii="Times New Roman" w:hAnsi="Times New Roman"/>
          <w:color w:val="000000"/>
          <w:sz w:val="24"/>
          <w:szCs w:val="24"/>
          <w:lang w:val="pt-BR"/>
        </w:rPr>
        <w:t>Planul Național de Redresare și Reziliență</w:t>
      </w:r>
    </w:p>
    <w:p w14:paraId="07028BFB" w14:textId="1138E3CD" w:rsidR="001077D4" w:rsidRDefault="00772AF4" w:rsidP="00772AF4">
      <w:pPr>
        <w:spacing w:after="0" w:line="240" w:lineRule="auto"/>
        <w:ind w:left="18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w:t>
      </w:r>
      <w:r w:rsidRPr="00772AF4">
        <w:rPr>
          <w:rFonts w:ascii="Times New Roman" w:hAnsi="Times New Roman"/>
          <w:color w:val="000000"/>
          <w:sz w:val="24"/>
          <w:szCs w:val="24"/>
          <w:lang w:val="pt-BR"/>
        </w:rPr>
        <w:t>Axa prioritară:</w:t>
      </w:r>
      <w:r>
        <w:rPr>
          <w:rFonts w:ascii="Times New Roman" w:hAnsi="Times New Roman"/>
          <w:color w:val="000000"/>
          <w:sz w:val="24"/>
          <w:szCs w:val="24"/>
          <w:lang w:val="pt-BR"/>
        </w:rPr>
        <w:t xml:space="preserve"> </w:t>
      </w:r>
      <w:r w:rsidRPr="00772AF4">
        <w:rPr>
          <w:rFonts w:ascii="Times New Roman" w:hAnsi="Times New Roman"/>
          <w:color w:val="000000"/>
          <w:sz w:val="24"/>
          <w:szCs w:val="24"/>
          <w:lang w:val="pt-BR"/>
        </w:rPr>
        <w:t xml:space="preserve">Componenta </w:t>
      </w:r>
      <w:r w:rsidR="00CC21AD">
        <w:rPr>
          <w:rFonts w:ascii="Times New Roman" w:hAnsi="Times New Roman"/>
          <w:color w:val="000000"/>
          <w:sz w:val="24"/>
          <w:szCs w:val="24"/>
          <w:lang w:val="pt-BR"/>
        </w:rPr>
        <w:t>C</w:t>
      </w:r>
      <w:r w:rsidRPr="00772AF4">
        <w:rPr>
          <w:rFonts w:ascii="Times New Roman" w:hAnsi="Times New Roman"/>
          <w:color w:val="000000"/>
          <w:sz w:val="24"/>
          <w:szCs w:val="24"/>
          <w:lang w:val="pt-BR"/>
        </w:rPr>
        <w:t>3 - Managementul deșeurilor</w:t>
      </w:r>
    </w:p>
    <w:p w14:paraId="0C265A50" w14:textId="3F8FD159" w:rsidR="00CC21AD" w:rsidRPr="00CC21AD" w:rsidRDefault="00CC21AD" w:rsidP="00CC21AD">
      <w:pPr>
        <w:spacing w:after="0" w:line="240" w:lineRule="auto"/>
        <w:ind w:left="1800" w:hanging="162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w:t>
      </w:r>
      <w:r w:rsidRPr="00CC21AD">
        <w:rPr>
          <w:rFonts w:ascii="Times New Roman" w:hAnsi="Times New Roman"/>
          <w:color w:val="000000"/>
          <w:sz w:val="24"/>
          <w:szCs w:val="24"/>
          <w:lang w:val="pt-BR"/>
        </w:rPr>
        <w:t xml:space="preserve">Investiția I1. Dezvoltarea, modernizarea și completarea sistemelor de management integrat al </w:t>
      </w:r>
      <w:r>
        <w:rPr>
          <w:rFonts w:ascii="Times New Roman" w:hAnsi="Times New Roman"/>
          <w:color w:val="000000"/>
          <w:sz w:val="24"/>
          <w:szCs w:val="24"/>
          <w:lang w:val="pt-BR"/>
        </w:rPr>
        <w:t xml:space="preserve">  </w:t>
      </w:r>
      <w:r w:rsidRPr="00CC21AD">
        <w:rPr>
          <w:rFonts w:ascii="Times New Roman" w:hAnsi="Times New Roman"/>
          <w:color w:val="000000"/>
          <w:sz w:val="24"/>
          <w:szCs w:val="24"/>
          <w:lang w:val="pt-BR"/>
        </w:rPr>
        <w:t>deșeurilor municipale la nivel de județ sau la nivel de orașe/comune</w:t>
      </w:r>
    </w:p>
    <w:p w14:paraId="1F7186AB" w14:textId="24BC4771" w:rsidR="00CC21AD" w:rsidRPr="00CC21AD" w:rsidRDefault="00CC21AD" w:rsidP="00CC21AD">
      <w:pPr>
        <w:spacing w:after="0" w:line="240" w:lineRule="auto"/>
        <w:ind w:left="18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w:t>
      </w:r>
      <w:r w:rsidRPr="00CC21AD">
        <w:rPr>
          <w:rFonts w:ascii="Times New Roman" w:hAnsi="Times New Roman"/>
          <w:color w:val="000000"/>
          <w:sz w:val="24"/>
          <w:szCs w:val="24"/>
          <w:lang w:val="pt-BR"/>
        </w:rPr>
        <w:t>Subinvestiția I1.A. - Înființarea de centre de colectare prin aport voluntar</w:t>
      </w:r>
    </w:p>
    <w:p w14:paraId="4E87E9B1" w14:textId="2E73D887" w:rsidR="00CC21AD" w:rsidRDefault="00CC21AD" w:rsidP="00CC21AD">
      <w:pPr>
        <w:spacing w:after="0" w:line="240" w:lineRule="auto"/>
        <w:ind w:left="180"/>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w:t>
      </w:r>
      <w:r w:rsidRPr="00CC21AD">
        <w:rPr>
          <w:rFonts w:ascii="Times New Roman" w:hAnsi="Times New Roman"/>
          <w:color w:val="000000"/>
          <w:sz w:val="24"/>
          <w:szCs w:val="24"/>
          <w:lang w:val="pt-BR"/>
        </w:rPr>
        <w:t xml:space="preserve"> Apel PNRR/ 2022/C3/S/I.1.A</w:t>
      </w:r>
    </w:p>
    <w:p w14:paraId="27FA0219" w14:textId="33927688" w:rsidR="004861A4" w:rsidRDefault="004861A4" w:rsidP="004861A4">
      <w:pPr>
        <w:spacing w:after="0" w:line="240" w:lineRule="auto"/>
        <w:ind w:left="180" w:firstLine="180"/>
        <w:jc w:val="both"/>
        <w:rPr>
          <w:rFonts w:ascii="Times New Roman" w:hAnsi="Times New Roman"/>
          <w:color w:val="000000"/>
          <w:sz w:val="24"/>
          <w:szCs w:val="24"/>
          <w:lang w:val="pt-BR"/>
        </w:rPr>
      </w:pPr>
      <w:r w:rsidRPr="004861A4">
        <w:rPr>
          <w:rFonts w:ascii="Times New Roman" w:hAnsi="Times New Roman"/>
          <w:color w:val="000000"/>
          <w:sz w:val="24"/>
          <w:szCs w:val="24"/>
          <w:lang w:val="pt-BR"/>
        </w:rPr>
        <w:t>Prezentul apel de proiecte intră sub incidența ajutorului de stat, conform  Ordinul ministrului mediului, apelor și Pădurilor nr. 1541/2022.</w:t>
      </w:r>
    </w:p>
    <w:p w14:paraId="3CADDF1D" w14:textId="77777777" w:rsidR="00620C32" w:rsidRDefault="00620C32" w:rsidP="00772AF4">
      <w:pPr>
        <w:spacing w:after="0" w:line="240" w:lineRule="auto"/>
        <w:ind w:left="180"/>
        <w:jc w:val="both"/>
        <w:rPr>
          <w:rFonts w:ascii="Times New Roman" w:hAnsi="Times New Roman"/>
          <w:color w:val="000000"/>
          <w:sz w:val="24"/>
          <w:szCs w:val="24"/>
          <w:lang w:val="pt-BR"/>
        </w:rPr>
      </w:pPr>
    </w:p>
    <w:p w14:paraId="75554242" w14:textId="77777777" w:rsidR="00620C32" w:rsidRPr="004F2CE4" w:rsidRDefault="00620C32">
      <w:pPr>
        <w:spacing w:after="0" w:line="240" w:lineRule="auto"/>
        <w:jc w:val="both"/>
        <w:rPr>
          <w:color w:val="000000"/>
          <w:sz w:val="24"/>
          <w:szCs w:val="24"/>
        </w:rPr>
      </w:pPr>
    </w:p>
    <w:p w14:paraId="07C0D13D" w14:textId="77777777"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it-IT"/>
        </w:rPr>
        <w:t>X. Lucrări necesare organizării de şantier:</w:t>
      </w:r>
    </w:p>
    <w:p w14:paraId="0B27B55B" w14:textId="77777777"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it-IT"/>
        </w:rPr>
        <w:t xml:space="preserve">  </w:t>
      </w:r>
      <w:r w:rsidRPr="00620C32">
        <w:rPr>
          <w:rFonts w:ascii="Times New Roman" w:hAnsi="Times New Roman"/>
          <w:b/>
          <w:color w:val="000000"/>
          <w:sz w:val="24"/>
          <w:szCs w:val="24"/>
          <w:lang w:val="it-IT"/>
        </w:rPr>
        <w:t xml:space="preserve">  - descrierea lucrărilor necesare organizării de şantier:</w:t>
      </w:r>
    </w:p>
    <w:p w14:paraId="0D650D46" w14:textId="77777777" w:rsidR="001077D4" w:rsidRPr="004F2CE4" w:rsidRDefault="004F2CE4" w:rsidP="00CC21AD">
      <w:pPr>
        <w:spacing w:after="0" w:line="240" w:lineRule="auto"/>
        <w:ind w:firstLine="720"/>
        <w:jc w:val="both"/>
        <w:rPr>
          <w:color w:val="000000"/>
          <w:sz w:val="24"/>
          <w:szCs w:val="24"/>
        </w:rPr>
      </w:pPr>
      <w:r w:rsidRPr="004F2CE4">
        <w:rPr>
          <w:rFonts w:ascii="Times New Roman" w:hAnsi="Times New Roman"/>
          <w:color w:val="000000"/>
          <w:sz w:val="24"/>
          <w:szCs w:val="24"/>
          <w:lang w:val="es-ES" w:eastAsia="ar-SA"/>
        </w:rPr>
        <w:t>Lucrările necesare organizării de şantier constau în închiderea fronturilor de lucru aferente şi ocupararea temporară a terenului pe care va fi realizat proiectul.</w:t>
      </w:r>
    </w:p>
    <w:p w14:paraId="78BAE628" w14:textId="77777777" w:rsidR="001077D4" w:rsidRPr="004F2CE4" w:rsidRDefault="004F2CE4" w:rsidP="00CC21AD">
      <w:pPr>
        <w:pStyle w:val="Default"/>
        <w:ind w:firstLine="720"/>
        <w:jc w:val="both"/>
      </w:pPr>
      <w:r w:rsidRPr="004F2CE4">
        <w:rPr>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4F2CE4">
        <w:rPr>
          <w:lang w:val="pt-BR"/>
        </w:rPr>
        <w:t>Respectarea normelor de intretinere si reglare a parametrilor tehnici de functionare a echipamentelor utilizate limiteaza impactul acestora asupra mediului.</w:t>
      </w:r>
      <w:r w:rsidRPr="004F2CE4">
        <w:rPr>
          <w:lang w:val="es-ES" w:eastAsia="ar-SA"/>
        </w:rPr>
        <w:t xml:space="preserve">  </w:t>
      </w:r>
    </w:p>
    <w:p w14:paraId="351C816C" w14:textId="77777777" w:rsidR="001077D4" w:rsidRPr="004F2CE4" w:rsidRDefault="004F2CE4" w:rsidP="00CC21AD">
      <w:pPr>
        <w:pStyle w:val="Default"/>
        <w:ind w:firstLine="720"/>
        <w:jc w:val="both"/>
      </w:pPr>
      <w:r w:rsidRPr="004F2CE4">
        <w:rPr>
          <w:lang w:val="it-IT"/>
        </w:rPr>
        <w:t>Organizarea de santier revine in sarcina executantului lucrarii si a beneficiarului.</w:t>
      </w:r>
    </w:p>
    <w:p w14:paraId="219DCD80" w14:textId="77777777" w:rsidR="001077D4" w:rsidRPr="004F2CE4" w:rsidRDefault="004F2CE4" w:rsidP="00CC21AD">
      <w:pPr>
        <w:pStyle w:val="Default"/>
        <w:ind w:firstLine="720"/>
        <w:jc w:val="both"/>
      </w:pPr>
      <w:r w:rsidRPr="004F2CE4">
        <w:rPr>
          <w:lang w:val="it-IT"/>
        </w:rPr>
        <w:t>Se va asigura depozitarea materialelor, utilajelor si a echipamentelor în conditiile impuse de furnizori, luându-se masuri de paza si protectie a acestora.</w:t>
      </w:r>
    </w:p>
    <w:p w14:paraId="3DE162FE" w14:textId="77777777" w:rsidR="001077D4" w:rsidRPr="004F2CE4" w:rsidRDefault="004F2CE4" w:rsidP="00CC21AD">
      <w:pPr>
        <w:pStyle w:val="Default"/>
        <w:ind w:firstLine="720"/>
        <w:jc w:val="both"/>
      </w:pPr>
      <w:r w:rsidRPr="004F2CE4">
        <w:rPr>
          <w:lang w:val="it-IT"/>
        </w:rPr>
        <w:t>Se va realiza un proiect de executie al lucrarilor si se vor lua toate masurile pentru diminuarea factorilor de poluare a mediului.</w:t>
      </w:r>
    </w:p>
    <w:p w14:paraId="0A9F8CA8" w14:textId="77777777" w:rsidR="001077D4" w:rsidRPr="004F2CE4" w:rsidRDefault="004F2CE4" w:rsidP="00CC21AD">
      <w:pPr>
        <w:pStyle w:val="Default"/>
        <w:ind w:firstLine="720"/>
        <w:jc w:val="both"/>
      </w:pPr>
      <w:r w:rsidRPr="004F2CE4">
        <w:rPr>
          <w:lang w:val="it-IT"/>
        </w:rPr>
        <w:t>Majoritatea activitatilor de prelucrare si ansamblare se vor realiza in incinta propusa prin proiectul de organizare de santier.</w:t>
      </w:r>
    </w:p>
    <w:p w14:paraId="2F9AD82E" w14:textId="77777777" w:rsidR="001077D4" w:rsidRPr="004F2CE4" w:rsidRDefault="004F2CE4" w:rsidP="00CC21AD">
      <w:pPr>
        <w:pStyle w:val="Default"/>
        <w:ind w:firstLine="720"/>
        <w:jc w:val="both"/>
      </w:pPr>
      <w:r w:rsidRPr="004F2CE4">
        <w:rPr>
          <w:lang w:val="it-IT"/>
        </w:rPr>
        <w:t xml:space="preserve">Se vor monta panouri de avertizare pe drumurile de acces. Se vor evita deversarile accidentale de ulei sau produse petroliere. Schimburile de ulei si alimentarea cu combustibil se va face doar la unitati specializate. </w:t>
      </w:r>
    </w:p>
    <w:p w14:paraId="62642F48" w14:textId="77777777" w:rsidR="001077D4" w:rsidRPr="004F2CE4" w:rsidRDefault="004F2CE4" w:rsidP="00CC21AD">
      <w:pPr>
        <w:pStyle w:val="Default"/>
        <w:ind w:firstLine="720"/>
        <w:jc w:val="both"/>
      </w:pPr>
      <w:r w:rsidRPr="004F2CE4">
        <w:rPr>
          <w:lang w:val="it-IT"/>
        </w:rPr>
        <w:t>Înainte de începerea oricaror lucrari se vor lua toate masurile P.S.I ce se impun pentru executarea lucrarilor în conditii de siguranta.</w:t>
      </w:r>
    </w:p>
    <w:p w14:paraId="3876BD71" w14:textId="77777777" w:rsidR="001077D4" w:rsidRPr="004F2CE4" w:rsidRDefault="004F2CE4" w:rsidP="00CC21AD">
      <w:pPr>
        <w:pStyle w:val="Default"/>
        <w:ind w:firstLine="720"/>
        <w:jc w:val="both"/>
        <w:rPr>
          <w:color w:val="C9211E"/>
        </w:rPr>
      </w:pPr>
      <w:r w:rsidRPr="004F2CE4">
        <w:rPr>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14:paraId="3E4E5B30" w14:textId="77777777" w:rsidR="001077D4" w:rsidRPr="004F2CE4" w:rsidRDefault="004F2CE4" w:rsidP="00CC21AD">
      <w:pPr>
        <w:pStyle w:val="Default"/>
        <w:ind w:firstLine="720"/>
        <w:jc w:val="both"/>
      </w:pPr>
      <w:r w:rsidRPr="004F2CE4">
        <w:rPr>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5F0D10AF" w14:textId="48088FCA" w:rsidR="001077D4" w:rsidRPr="00620C32" w:rsidRDefault="004F2CE4">
      <w:pPr>
        <w:pStyle w:val="Style20"/>
        <w:widowControl/>
        <w:spacing w:before="120"/>
        <w:ind w:left="-180" w:firstLine="0"/>
        <w:rPr>
          <w:color w:val="000000"/>
        </w:rPr>
      </w:pPr>
      <w:r w:rsidRPr="004F2CE4">
        <w:rPr>
          <w:rFonts w:ascii="Times New Roman" w:hAnsi="Times New Roman" w:cs="Times New Roman"/>
          <w:b/>
          <w:color w:val="000000"/>
          <w:lang w:val="it-IT"/>
        </w:rPr>
        <w:t xml:space="preserve"> - localizarea organizării de şantier: </w:t>
      </w:r>
      <w:r w:rsidRPr="00620C32">
        <w:rPr>
          <w:rFonts w:ascii="Times New Roman" w:hAnsi="Times New Roman"/>
          <w:color w:val="000000"/>
          <w:lang w:val="pt-BR"/>
        </w:rPr>
        <w:t xml:space="preserve">judetul Constanta, orasul Murfatlar, strada </w:t>
      </w:r>
      <w:r w:rsidR="00620C32" w:rsidRPr="00620C32">
        <w:rPr>
          <w:rFonts w:ascii="Times New Roman" w:hAnsi="Times New Roman"/>
          <w:color w:val="000000"/>
          <w:lang w:val="pt-BR"/>
        </w:rPr>
        <w:t>Industriala 2</w:t>
      </w:r>
      <w:r w:rsidR="00CC21AD">
        <w:rPr>
          <w:rFonts w:ascii="Times New Roman" w:hAnsi="Times New Roman"/>
          <w:color w:val="000000"/>
          <w:lang w:val="pt-BR"/>
        </w:rPr>
        <w:t>, Nr.</w:t>
      </w:r>
      <w:r w:rsidRPr="00620C32">
        <w:rPr>
          <w:rFonts w:ascii="Times New Roman" w:hAnsi="Times New Roman"/>
          <w:color w:val="000000"/>
          <w:lang w:val="pt-BR"/>
        </w:rPr>
        <w:t>Cadastral 105</w:t>
      </w:r>
      <w:r w:rsidR="00620C32" w:rsidRPr="00620C32">
        <w:rPr>
          <w:rFonts w:ascii="Times New Roman" w:hAnsi="Times New Roman"/>
          <w:color w:val="000000"/>
          <w:lang w:val="pt-BR"/>
        </w:rPr>
        <w:t>402</w:t>
      </w:r>
      <w:r w:rsidRPr="00620C32">
        <w:rPr>
          <w:rFonts w:ascii="Times New Roman" w:hAnsi="Times New Roman"/>
          <w:color w:val="000000"/>
          <w:lang w:val="pt-BR"/>
        </w:rPr>
        <w:t>.</w:t>
      </w:r>
    </w:p>
    <w:p w14:paraId="1345F806" w14:textId="77777777" w:rsidR="001077D4" w:rsidRPr="00620C32" w:rsidRDefault="004F2CE4">
      <w:pPr>
        <w:pStyle w:val="Style20"/>
        <w:widowControl/>
        <w:spacing w:before="120"/>
        <w:ind w:left="-180" w:firstLine="0"/>
        <w:rPr>
          <w:b/>
          <w:color w:val="000000"/>
        </w:rPr>
      </w:pPr>
      <w:r w:rsidRPr="00620C32">
        <w:rPr>
          <w:rFonts w:ascii="Times New Roman" w:hAnsi="Times New Roman" w:cs="Times New Roman"/>
          <w:b/>
          <w:color w:val="000000"/>
          <w:lang w:val="it-IT"/>
        </w:rPr>
        <w:t xml:space="preserve">- descrierea impactului asupra mediului a lucrărilor organizării de şantier: </w:t>
      </w:r>
    </w:p>
    <w:p w14:paraId="7E48A79D" w14:textId="77777777" w:rsidR="001077D4" w:rsidRPr="004F2CE4" w:rsidRDefault="004F2CE4" w:rsidP="00CC21AD">
      <w:pPr>
        <w:tabs>
          <w:tab w:val="left" w:pos="0"/>
        </w:tabs>
        <w:spacing w:after="0" w:line="240" w:lineRule="auto"/>
        <w:jc w:val="both"/>
        <w:rPr>
          <w:color w:val="000000"/>
          <w:sz w:val="24"/>
          <w:szCs w:val="24"/>
        </w:rPr>
      </w:pPr>
      <w:r w:rsidRPr="004F2CE4">
        <w:rPr>
          <w:rFonts w:ascii="Times New Roman" w:hAnsi="Times New Roman"/>
          <w:color w:val="000000"/>
          <w:sz w:val="24"/>
          <w:szCs w:val="24"/>
          <w:lang w:val="ro-RO"/>
        </w:rPr>
        <w:tab/>
        <w:t>Organizarea de santier pentru lucrarile solicitate se va asigura in incinta, fara a afecta proprietatile vecine si retele edilitare existente.</w:t>
      </w:r>
    </w:p>
    <w:p w14:paraId="44531D08" w14:textId="77777777" w:rsidR="001077D4" w:rsidRPr="004F2CE4" w:rsidRDefault="004F2CE4" w:rsidP="00CC21AD">
      <w:pPr>
        <w:spacing w:after="0" w:line="240" w:lineRule="auto"/>
        <w:ind w:firstLine="720"/>
        <w:jc w:val="both"/>
        <w:rPr>
          <w:color w:val="000000"/>
          <w:sz w:val="24"/>
          <w:szCs w:val="24"/>
        </w:rPr>
      </w:pPr>
      <w:r w:rsidRPr="004F2CE4">
        <w:rPr>
          <w:rFonts w:ascii="Times New Roman" w:hAnsi="Times New Roman"/>
          <w:color w:val="000000"/>
          <w:sz w:val="24"/>
          <w:szCs w:val="24"/>
          <w:lang w:val="ro-RO"/>
        </w:rPr>
        <w:lastRenderedPageBreak/>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14:paraId="438DA46E" w14:textId="77777777" w:rsidR="001077D4" w:rsidRPr="004F2CE4" w:rsidRDefault="004F2CE4" w:rsidP="00CC21AD">
      <w:pPr>
        <w:spacing w:after="0" w:line="240" w:lineRule="auto"/>
        <w:ind w:firstLine="720"/>
        <w:jc w:val="both"/>
        <w:rPr>
          <w:color w:val="000000"/>
          <w:sz w:val="24"/>
          <w:szCs w:val="24"/>
        </w:rPr>
      </w:pPr>
      <w:r w:rsidRPr="004F2CE4">
        <w:rPr>
          <w:rFonts w:ascii="Times New Roman" w:hAnsi="Times New Roman"/>
          <w:color w:val="000000"/>
          <w:sz w:val="24"/>
          <w:szCs w:val="24"/>
          <w:lang w:val="ro-RO"/>
        </w:rPr>
        <w:t xml:space="preserve">- surse de poluanţi şi instalaţii pentru reţinerea, evacuarea şi dispersia poluanţilor în mediu în timpul organizării de şantier: </w:t>
      </w:r>
      <w:r w:rsidRPr="004F2CE4">
        <w:rPr>
          <w:rFonts w:ascii="Times New Roman" w:hAnsi="Times New Roman"/>
          <w:color w:val="000000"/>
          <w:sz w:val="24"/>
          <w:szCs w:val="24"/>
          <w:lang w:val="es-ES" w:eastAsia="ar-SA"/>
        </w:rPr>
        <w:t>Posibilele surse de poluare a factorilor de mediu sunt reprezentate de execuţia propriu-zisă a lucrărilor, de traficul de şantier.</w:t>
      </w:r>
    </w:p>
    <w:p w14:paraId="2BE9F8B6" w14:textId="77777777" w:rsidR="001077D4" w:rsidRPr="004F2CE4" w:rsidRDefault="004F2CE4" w:rsidP="00CC21AD">
      <w:pPr>
        <w:spacing w:after="0" w:line="240" w:lineRule="auto"/>
        <w:jc w:val="both"/>
        <w:rPr>
          <w:color w:val="000000"/>
          <w:sz w:val="24"/>
          <w:szCs w:val="24"/>
        </w:rPr>
      </w:pPr>
      <w:r w:rsidRPr="004F2CE4">
        <w:rPr>
          <w:rFonts w:ascii="Times New Roman" w:hAnsi="Times New Roman"/>
          <w:color w:val="000000"/>
          <w:sz w:val="24"/>
          <w:szCs w:val="24"/>
          <w:lang w:val="ro-RO"/>
        </w:rPr>
        <w:t xml:space="preserve">  - dotări şi măsuri prevăzute pentru controlul emisiilor de poluanţi în mediu:</w:t>
      </w:r>
      <w:r w:rsidRPr="004F2CE4">
        <w:rPr>
          <w:rFonts w:ascii="Times New Roman" w:hAnsi="Times New Roman"/>
          <w:color w:val="000000"/>
          <w:sz w:val="24"/>
          <w:szCs w:val="24"/>
          <w:lang w:val="es-ES" w:eastAsia="ar-SA"/>
        </w:rPr>
        <w:t xml:space="preserve"> stropirea agregatelor si a drumurilor tehnologice pentru a impiedica degajarea pulberilor</w:t>
      </w:r>
      <w:r w:rsidRPr="004F2CE4">
        <w:rPr>
          <w:rFonts w:ascii="Times New Roman" w:hAnsi="Times New Roman"/>
          <w:color w:val="000000"/>
          <w:sz w:val="24"/>
          <w:szCs w:val="24"/>
          <w:lang w:val="ro-RO"/>
        </w:rPr>
        <w:t>.</w:t>
      </w:r>
    </w:p>
    <w:p w14:paraId="12BA2C90" w14:textId="77777777" w:rsidR="00620C32" w:rsidRDefault="004F2CE4" w:rsidP="00CC21AD">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ro-RO"/>
        </w:rPr>
        <w:t xml:space="preserve"> </w:t>
      </w:r>
    </w:p>
    <w:p w14:paraId="49F73569" w14:textId="0B4C3AE0" w:rsidR="001077D4" w:rsidRDefault="004F2CE4">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ro-RO"/>
        </w:rPr>
        <w:t xml:space="preserve"> </w:t>
      </w:r>
    </w:p>
    <w:p w14:paraId="20BC2B7D" w14:textId="77777777" w:rsidR="00CC21AD" w:rsidRPr="004F2CE4" w:rsidRDefault="00CC21AD">
      <w:pPr>
        <w:spacing w:after="0" w:line="240" w:lineRule="auto"/>
        <w:jc w:val="both"/>
        <w:rPr>
          <w:color w:val="000000"/>
          <w:sz w:val="24"/>
          <w:szCs w:val="24"/>
        </w:rPr>
      </w:pPr>
    </w:p>
    <w:p w14:paraId="2BC8C813" w14:textId="77777777"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ro-RO"/>
        </w:rPr>
        <w:t>XI. Lucrări de refacere a amplasamentului la finalizarea investiţiei, în caz de accidente şi/sau la încetarea activităţii, în măsura în care aceste informaţii sunt disponibile:</w:t>
      </w:r>
    </w:p>
    <w:p w14:paraId="362AFAC5" w14:textId="77777777" w:rsidR="00CC21AD" w:rsidRDefault="004F2CE4">
      <w:pPr>
        <w:jc w:val="both"/>
        <w:rPr>
          <w:rFonts w:ascii="Times New Roman" w:hAnsi="Times New Roman"/>
          <w:color w:val="000000"/>
          <w:sz w:val="24"/>
          <w:szCs w:val="24"/>
          <w:lang w:val="ro-RO"/>
        </w:rPr>
      </w:pPr>
      <w:r w:rsidRPr="00CC21AD">
        <w:rPr>
          <w:rFonts w:ascii="Times New Roman" w:hAnsi="Times New Roman"/>
          <w:b/>
          <w:color w:val="000000"/>
          <w:sz w:val="24"/>
          <w:szCs w:val="24"/>
          <w:lang w:val="ro-RO"/>
        </w:rPr>
        <w:t>- lucrările propuse pentru refacerea amplasamentului la finalizarea investiţiei, în caz de accidente şi/sau la încetarea activităţii:</w:t>
      </w:r>
      <w:r w:rsidRPr="004F2CE4">
        <w:rPr>
          <w:rFonts w:ascii="Times New Roman" w:hAnsi="Times New Roman"/>
          <w:color w:val="000000"/>
          <w:sz w:val="24"/>
          <w:szCs w:val="24"/>
          <w:lang w:val="ro-RO"/>
        </w:rPr>
        <w:t xml:space="preserve"> Pentru prevenirea, reducerea si minimizarea efectelor adverse semnificative asupra mediului se vor efectua lucrari de nivelare a terenului (unde este cazul), iar terenul ocupat de lucrari provizorii va fi curatat, fiind adus la starea sa initiala;</w:t>
      </w:r>
      <w:r w:rsidRPr="004F2CE4">
        <w:rPr>
          <w:rFonts w:ascii="Times New Roman" w:hAnsi="Times New Roman"/>
          <w:color w:val="000000"/>
          <w:sz w:val="24"/>
          <w:szCs w:val="24"/>
          <w:lang w:val="ro-RO"/>
        </w:rPr>
        <w:tab/>
      </w:r>
      <w:r w:rsidRPr="004F2CE4">
        <w:rPr>
          <w:rFonts w:ascii="Times New Roman" w:hAnsi="Times New Roman"/>
          <w:color w:val="000000"/>
          <w:sz w:val="24"/>
          <w:szCs w:val="24"/>
          <w:lang w:val="ro-RO"/>
        </w:rPr>
        <w:tab/>
      </w:r>
      <w:r w:rsidRPr="004F2CE4">
        <w:rPr>
          <w:rFonts w:ascii="Times New Roman" w:hAnsi="Times New Roman"/>
          <w:color w:val="000000"/>
          <w:sz w:val="24"/>
          <w:szCs w:val="24"/>
          <w:lang w:val="ro-RO"/>
        </w:rPr>
        <w:tab/>
        <w:t xml:space="preserve">       </w:t>
      </w:r>
      <w:r w:rsidRPr="004F2CE4">
        <w:rPr>
          <w:rFonts w:ascii="Times New Roman" w:hAnsi="Times New Roman"/>
          <w:color w:val="000000"/>
          <w:sz w:val="24"/>
          <w:szCs w:val="24"/>
          <w:lang w:val="ro-RO"/>
        </w:rPr>
        <w:tab/>
      </w:r>
    </w:p>
    <w:p w14:paraId="091F74A9" w14:textId="7294BAF8" w:rsidR="00CC21AD" w:rsidRDefault="004F2CE4" w:rsidP="00CC21AD">
      <w:pPr>
        <w:spacing w:after="120"/>
        <w:jc w:val="both"/>
        <w:rPr>
          <w:rFonts w:ascii="Times New Roman" w:hAnsi="Times New Roman"/>
          <w:color w:val="000000"/>
          <w:sz w:val="24"/>
          <w:szCs w:val="24"/>
          <w:lang w:val="ro-RO"/>
        </w:rPr>
      </w:pPr>
      <w:r w:rsidRPr="00CC21AD">
        <w:rPr>
          <w:rFonts w:ascii="Times New Roman" w:hAnsi="Times New Roman"/>
          <w:b/>
          <w:color w:val="000000"/>
          <w:sz w:val="24"/>
          <w:szCs w:val="24"/>
          <w:lang w:val="ro-RO"/>
        </w:rPr>
        <w:t>- aspecte referitoare la prevenirea şi modul de răspuns pentru cazuri de poluări accidentale:</w:t>
      </w:r>
      <w:r w:rsidRPr="004F2CE4">
        <w:rPr>
          <w:rFonts w:ascii="Times New Roman" w:hAnsi="Times New Roman"/>
          <w:color w:val="000000"/>
          <w:sz w:val="24"/>
          <w:szCs w:val="24"/>
          <w:lang w:val="ro-RO"/>
        </w:rPr>
        <w:t xml:space="preserve"> </w:t>
      </w:r>
      <w:r w:rsidRPr="004F2CE4">
        <w:rPr>
          <w:rStyle w:val="tpa1"/>
          <w:rFonts w:ascii="Times New Roman" w:hAnsi="Times New Roman"/>
          <w:color w:val="000000"/>
          <w:sz w:val="24"/>
          <w:szCs w:val="24"/>
          <w:lang w:val="ro-RO"/>
        </w:rPr>
        <w:t>E</w:t>
      </w:r>
      <w:r w:rsidRPr="004F2CE4">
        <w:rPr>
          <w:rFonts w:ascii="Times New Roman" w:hAnsi="Times New Roman"/>
          <w:bCs/>
          <w:iCs/>
          <w:color w:val="000000"/>
          <w:sz w:val="24"/>
          <w:szCs w:val="24"/>
          <w:lang w:val="ro-RO"/>
        </w:rPr>
        <w:t>ventualele scurgeri accidentale de produs petrolier de la utilajele de constructii</w:t>
      </w:r>
      <w:r w:rsidR="00CC21AD">
        <w:rPr>
          <w:rFonts w:ascii="Times New Roman" w:hAnsi="Times New Roman"/>
          <w:bCs/>
          <w:iCs/>
          <w:color w:val="000000"/>
          <w:sz w:val="24"/>
          <w:szCs w:val="24"/>
          <w:lang w:val="ro-RO"/>
        </w:rPr>
        <w:t xml:space="preserve"> sau de deseuri periculoase</w:t>
      </w:r>
      <w:r w:rsidRPr="004F2CE4">
        <w:rPr>
          <w:rFonts w:ascii="Times New Roman" w:hAnsi="Times New Roman"/>
          <w:bCs/>
          <w:iCs/>
          <w:color w:val="000000"/>
          <w:sz w:val="24"/>
          <w:szCs w:val="24"/>
          <w:lang w:val="ro-RO"/>
        </w:rPr>
        <w:t>, vor fi indepartate cu material absorbant din dotare</w:t>
      </w:r>
      <w:r w:rsidRPr="004F2CE4">
        <w:rPr>
          <w:rFonts w:ascii="Times New Roman" w:hAnsi="Times New Roman"/>
          <w:color w:val="000000"/>
          <w:sz w:val="24"/>
          <w:szCs w:val="24"/>
          <w:lang w:val="ro-RO"/>
        </w:rPr>
        <w:t>;</w:t>
      </w:r>
      <w:r w:rsidR="00CC21AD">
        <w:rPr>
          <w:rFonts w:ascii="Times New Roman" w:hAnsi="Times New Roman"/>
          <w:color w:val="000000"/>
          <w:sz w:val="24"/>
          <w:szCs w:val="24"/>
          <w:lang w:val="ro-RO"/>
        </w:rPr>
        <w:tab/>
      </w:r>
      <w:r w:rsidR="00CC21AD">
        <w:rPr>
          <w:rFonts w:ascii="Times New Roman" w:hAnsi="Times New Roman"/>
          <w:color w:val="000000"/>
          <w:sz w:val="24"/>
          <w:szCs w:val="24"/>
          <w:lang w:val="ro-RO"/>
        </w:rPr>
        <w:tab/>
      </w:r>
      <w:r w:rsidR="00CC21AD">
        <w:rPr>
          <w:rFonts w:ascii="Times New Roman" w:hAnsi="Times New Roman"/>
          <w:color w:val="000000"/>
          <w:sz w:val="24"/>
          <w:szCs w:val="24"/>
          <w:lang w:val="ro-RO"/>
        </w:rPr>
        <w:tab/>
      </w:r>
      <w:r w:rsidR="00CC21AD">
        <w:rPr>
          <w:rFonts w:ascii="Times New Roman" w:hAnsi="Times New Roman"/>
          <w:color w:val="000000"/>
          <w:sz w:val="24"/>
          <w:szCs w:val="24"/>
          <w:lang w:val="ro-RO"/>
        </w:rPr>
        <w:tab/>
      </w:r>
      <w:r w:rsidRPr="004F2CE4">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ab/>
      </w:r>
    </w:p>
    <w:p w14:paraId="09B47025" w14:textId="725AD393" w:rsidR="00CC21AD" w:rsidRDefault="004F2CE4">
      <w:pPr>
        <w:jc w:val="both"/>
        <w:rPr>
          <w:rFonts w:ascii="Times New Roman" w:hAnsi="Times New Roman"/>
          <w:color w:val="000000"/>
          <w:sz w:val="24"/>
          <w:szCs w:val="24"/>
          <w:lang w:val="ro-RO"/>
        </w:rPr>
      </w:pPr>
      <w:r w:rsidRPr="00CC21AD">
        <w:rPr>
          <w:rFonts w:ascii="Times New Roman" w:hAnsi="Times New Roman"/>
          <w:b/>
          <w:color w:val="000000"/>
          <w:sz w:val="24"/>
          <w:szCs w:val="24"/>
          <w:lang w:val="ro-RO"/>
        </w:rPr>
        <w:t xml:space="preserve">- aspecte referitoare la închiderea/dezafectarea/demolarea instalaţiei: </w:t>
      </w:r>
      <w:r w:rsidR="00431582" w:rsidRPr="00431582">
        <w:rPr>
          <w:rStyle w:val="tpa1"/>
          <w:rFonts w:ascii="Times New Roman" w:hAnsi="Times New Roman"/>
          <w:sz w:val="24"/>
          <w:szCs w:val="24"/>
          <w:lang w:val="ro-RO"/>
        </w:rPr>
        <w:t>componentele proiectului sunt in mare parte structuri usoare/mobile, care pot fi evacuate cu usurinta de pe amplasament</w:t>
      </w:r>
      <w:r w:rsidRPr="00431582">
        <w:rPr>
          <w:rFonts w:ascii="Times New Roman" w:hAnsi="Times New Roman"/>
          <w:sz w:val="24"/>
          <w:szCs w:val="24"/>
          <w:lang w:val="ro-RO"/>
        </w:rPr>
        <w:t xml:space="preserve">;   </w:t>
      </w:r>
      <w:r w:rsidRPr="004F2CE4">
        <w:rPr>
          <w:rFonts w:ascii="Times New Roman" w:hAnsi="Times New Roman"/>
          <w:color w:val="000000"/>
          <w:sz w:val="24"/>
          <w:szCs w:val="24"/>
          <w:lang w:val="ro-RO"/>
        </w:rPr>
        <w:t xml:space="preserve">                   </w:t>
      </w:r>
    </w:p>
    <w:p w14:paraId="50B04CF4" w14:textId="3679CF6A" w:rsidR="001077D4" w:rsidRDefault="004F2CE4">
      <w:pPr>
        <w:jc w:val="both"/>
        <w:rPr>
          <w:rFonts w:ascii="Times New Roman" w:hAnsi="Times New Roman"/>
          <w:color w:val="000000"/>
          <w:sz w:val="24"/>
          <w:szCs w:val="24"/>
          <w:lang w:val="ro-RO"/>
        </w:rPr>
      </w:pPr>
      <w:r w:rsidRPr="00CC21AD">
        <w:rPr>
          <w:rFonts w:ascii="Times New Roman" w:hAnsi="Times New Roman"/>
          <w:b/>
          <w:color w:val="000000"/>
          <w:sz w:val="24"/>
          <w:szCs w:val="24"/>
          <w:lang w:val="ro-RO"/>
        </w:rPr>
        <w:t>- modalităţi de refacere a stării iniţiale/reabilitare în vederea utilizării ulterioare a terenului:</w:t>
      </w:r>
      <w:r w:rsidRPr="004F2CE4">
        <w:rPr>
          <w:rFonts w:ascii="Times New Roman" w:hAnsi="Times New Roman"/>
          <w:color w:val="000000"/>
          <w:sz w:val="24"/>
          <w:szCs w:val="24"/>
          <w:lang w:val="ro-RO"/>
        </w:rPr>
        <w:t xml:space="preserve"> </w:t>
      </w:r>
      <w:r w:rsidR="00431582">
        <w:rPr>
          <w:rStyle w:val="tpa1"/>
          <w:rFonts w:ascii="Times New Roman" w:hAnsi="Times New Roman"/>
          <w:color w:val="000000"/>
          <w:sz w:val="24"/>
          <w:szCs w:val="24"/>
          <w:lang w:val="ro-RO"/>
        </w:rPr>
        <w:t>in vederea aducerii terenului la starea initiala, se va proceda la desfiintarea platformei de beton, dupa indepartarea componentelor amplasate pe aceasta</w:t>
      </w:r>
      <w:r w:rsidRPr="004F2CE4">
        <w:rPr>
          <w:rFonts w:ascii="Times New Roman" w:hAnsi="Times New Roman"/>
          <w:color w:val="000000"/>
          <w:sz w:val="24"/>
          <w:szCs w:val="24"/>
          <w:lang w:val="ro-RO"/>
        </w:rPr>
        <w:t>.</w:t>
      </w:r>
    </w:p>
    <w:p w14:paraId="2AD3B121" w14:textId="77777777" w:rsidR="00620C32" w:rsidRPr="00620C32" w:rsidRDefault="00620C32">
      <w:pPr>
        <w:jc w:val="both"/>
        <w:rPr>
          <w:b/>
          <w:sz w:val="24"/>
          <w:szCs w:val="24"/>
        </w:rPr>
      </w:pPr>
    </w:p>
    <w:p w14:paraId="1685147E" w14:textId="77777777" w:rsidR="001077D4" w:rsidRPr="00620C32" w:rsidRDefault="004F2CE4">
      <w:pPr>
        <w:jc w:val="both"/>
        <w:rPr>
          <w:b/>
          <w:color w:val="000000"/>
          <w:sz w:val="24"/>
          <w:szCs w:val="24"/>
        </w:rPr>
      </w:pPr>
      <w:r w:rsidRPr="00620C32">
        <w:rPr>
          <w:rFonts w:ascii="Times New Roman" w:hAnsi="Times New Roman"/>
          <w:b/>
          <w:color w:val="000000"/>
          <w:sz w:val="24"/>
          <w:szCs w:val="24"/>
          <w:lang w:val="ro-RO"/>
        </w:rPr>
        <w:t>XII. Anexe - piese desenate:</w:t>
      </w:r>
    </w:p>
    <w:p w14:paraId="0A6FF62D"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planul de încadrare în zonă a obiectivului şi planul de situaţie au fost depuse odata cu documentatia initiala de solicitare a acordului de mediu.</w:t>
      </w:r>
    </w:p>
    <w:p w14:paraId="0443CC02"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2. schemele-flux pentru procesul tehnologic şi fazele activităţii, cu instalaţiile de depoluare: nu este cazul;</w:t>
      </w:r>
    </w:p>
    <w:p w14:paraId="37F609EC"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3. schema-flux a gestionării deşeurilor: </w:t>
      </w:r>
    </w:p>
    <w:p w14:paraId="74E7681D" w14:textId="1296659C"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w:t>
      </w:r>
      <w:r w:rsidRPr="004F2CE4">
        <w:rPr>
          <w:rFonts w:ascii="Times New Roman" w:hAnsi="Times New Roman"/>
          <w:color w:val="000000"/>
          <w:sz w:val="24"/>
          <w:szCs w:val="24"/>
          <w:lang w:val="ro-RO"/>
        </w:rPr>
        <w:t xml:space="preserve">depozitarea temporară a deşeurilor </w:t>
      </w:r>
      <w:r w:rsidR="00CC21AD">
        <w:rPr>
          <w:rFonts w:ascii="Times New Roman" w:hAnsi="Times New Roman"/>
          <w:color w:val="000000"/>
          <w:sz w:val="24"/>
          <w:szCs w:val="24"/>
          <w:lang w:val="ro-RO"/>
        </w:rPr>
        <w:t>in containere individualizate in functie de tipul de deseuri</w:t>
      </w:r>
      <w:r w:rsidRPr="004F2CE4">
        <w:rPr>
          <w:rFonts w:ascii="Times New Roman" w:hAnsi="Times New Roman"/>
          <w:color w:val="000000"/>
          <w:sz w:val="24"/>
          <w:szCs w:val="24"/>
          <w:lang w:val="ro-RO"/>
        </w:rPr>
        <w:t xml:space="preserve">;               </w:t>
      </w:r>
    </w:p>
    <w:p w14:paraId="6C922861"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 xml:space="preserve"> - depozitarea deşeurilor de tip menajer în zonele special destinate, în europubele; </w:t>
      </w:r>
    </w:p>
    <w:p w14:paraId="3E23F737" w14:textId="6B22FB23"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ro-RO"/>
        </w:rPr>
        <w:t xml:space="preserve">- </w:t>
      </w:r>
      <w:r w:rsidR="00BC1205">
        <w:rPr>
          <w:rFonts w:ascii="Times New Roman" w:hAnsi="Times New Roman"/>
          <w:color w:val="000000"/>
          <w:sz w:val="24"/>
          <w:szCs w:val="24"/>
          <w:lang w:val="ro-RO"/>
        </w:rPr>
        <w:t xml:space="preserve"> </w:t>
      </w:r>
      <w:r w:rsidRPr="004F2CE4">
        <w:rPr>
          <w:rFonts w:ascii="Times New Roman" w:hAnsi="Times New Roman"/>
          <w:color w:val="000000"/>
          <w:sz w:val="24"/>
          <w:szCs w:val="24"/>
          <w:lang w:val="ro-RO"/>
        </w:rPr>
        <w:t>preluarea deseurilor de catre societati autorizate.</w:t>
      </w:r>
    </w:p>
    <w:p w14:paraId="04CFDB11" w14:textId="5C8E44E8" w:rsidR="001077D4" w:rsidRDefault="004F2CE4">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ro-RO"/>
        </w:rPr>
        <w:t>4. alte piese desenate, stabilite de autoritatea publică pentru protecţia mediului:</w:t>
      </w:r>
    </w:p>
    <w:p w14:paraId="58F6696C" w14:textId="253D8527" w:rsidR="00BC1205" w:rsidRPr="004F2CE4" w:rsidRDefault="00BC1205">
      <w:pPr>
        <w:spacing w:after="0" w:line="240" w:lineRule="auto"/>
        <w:jc w:val="both"/>
        <w:rPr>
          <w:color w:val="000000"/>
          <w:sz w:val="24"/>
          <w:szCs w:val="24"/>
        </w:rPr>
      </w:pPr>
      <w:r>
        <w:rPr>
          <w:rFonts w:ascii="Times New Roman" w:hAnsi="Times New Roman"/>
          <w:color w:val="000000"/>
          <w:sz w:val="24"/>
          <w:szCs w:val="24"/>
          <w:lang w:val="ro-RO"/>
        </w:rPr>
        <w:t>- Regulament de functionare a platformei de colectare a deseurilor casnice cu aport voluntar.</w:t>
      </w:r>
    </w:p>
    <w:p w14:paraId="3513C5BC" w14:textId="77777777" w:rsidR="001077D4" w:rsidRDefault="001077D4">
      <w:pPr>
        <w:spacing w:after="0" w:line="240" w:lineRule="auto"/>
        <w:jc w:val="both"/>
        <w:rPr>
          <w:rFonts w:ascii="Times New Roman" w:hAnsi="Times New Roman"/>
          <w:color w:val="000000"/>
          <w:sz w:val="24"/>
          <w:szCs w:val="24"/>
          <w:lang w:val="ro-RO"/>
        </w:rPr>
      </w:pPr>
    </w:p>
    <w:p w14:paraId="4ED5A478" w14:textId="77777777" w:rsidR="00CC21AD" w:rsidRDefault="00CC21AD">
      <w:pPr>
        <w:spacing w:after="0" w:line="240" w:lineRule="auto"/>
        <w:jc w:val="both"/>
        <w:rPr>
          <w:rFonts w:ascii="Times New Roman" w:hAnsi="Times New Roman"/>
          <w:color w:val="000000"/>
          <w:sz w:val="24"/>
          <w:szCs w:val="24"/>
          <w:lang w:val="ro-RO"/>
        </w:rPr>
      </w:pPr>
    </w:p>
    <w:p w14:paraId="75136A7B" w14:textId="77777777" w:rsidR="00CC21AD" w:rsidRPr="004F2CE4" w:rsidRDefault="00CC21AD">
      <w:pPr>
        <w:spacing w:after="0" w:line="240" w:lineRule="auto"/>
        <w:jc w:val="both"/>
        <w:rPr>
          <w:rFonts w:ascii="Times New Roman" w:hAnsi="Times New Roman"/>
          <w:color w:val="000000"/>
          <w:sz w:val="24"/>
          <w:szCs w:val="24"/>
          <w:lang w:val="ro-RO"/>
        </w:rPr>
      </w:pPr>
    </w:p>
    <w:p w14:paraId="52959DBB" w14:textId="77777777" w:rsidR="001077D4" w:rsidRPr="00620C32" w:rsidRDefault="004F2CE4">
      <w:pPr>
        <w:spacing w:after="0" w:line="240" w:lineRule="auto"/>
        <w:jc w:val="both"/>
        <w:rPr>
          <w:b/>
          <w:color w:val="000000"/>
          <w:sz w:val="24"/>
          <w:szCs w:val="24"/>
        </w:rPr>
      </w:pPr>
      <w:r w:rsidRPr="00620C32">
        <w:rPr>
          <w:rFonts w:ascii="Times New Roman" w:hAnsi="Times New Roman"/>
          <w:b/>
          <w:color w:val="000000"/>
          <w:sz w:val="24"/>
          <w:szCs w:val="24"/>
          <w:lang w:val="ro-RO"/>
        </w:rPr>
        <w:t xml:space="preserve">XIII. Pentru proiectele care intră sub incidenţa prevederilor art. 28 din Ordonanţa de urgenţă a Guvernului nr. 57/2007 privind regimul ariilor naturale protejate, conservarea habitatelor </w:t>
      </w:r>
      <w:r w:rsidRPr="00620C32">
        <w:rPr>
          <w:rFonts w:ascii="Times New Roman" w:hAnsi="Times New Roman"/>
          <w:b/>
          <w:color w:val="000000"/>
          <w:sz w:val="24"/>
          <w:szCs w:val="24"/>
          <w:lang w:val="ro-RO"/>
        </w:rPr>
        <w:lastRenderedPageBreak/>
        <w:t>naturale, a florei şi faunei sălbatice, aprobată cu modificări şi completări prin Legea nr. 49/2011, cu modificările şi completările ulterioare, memoriul va fi completat cu următoarele:</w:t>
      </w:r>
    </w:p>
    <w:p w14:paraId="50D0E001" w14:textId="03F7A51F" w:rsidR="001077D4" w:rsidRPr="004F2CE4" w:rsidRDefault="004F2CE4">
      <w:pPr>
        <w:spacing w:after="0" w:line="240" w:lineRule="auto"/>
        <w:jc w:val="both"/>
        <w:rPr>
          <w:color w:val="C9211E"/>
          <w:sz w:val="24"/>
          <w:szCs w:val="24"/>
        </w:rPr>
      </w:pPr>
      <w:r w:rsidRPr="004F2CE4">
        <w:rPr>
          <w:rFonts w:ascii="Times New Roman" w:hAnsi="Times New Roman"/>
          <w:color w:val="000000"/>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00431582" w:rsidRPr="004F2CE4">
        <w:rPr>
          <w:rFonts w:ascii="Times New Roman" w:hAnsi="Times New Roman"/>
          <w:color w:val="000000"/>
          <w:sz w:val="24"/>
          <w:szCs w:val="24"/>
          <w:lang w:val="ro-RO"/>
        </w:rPr>
        <w:t>nu este cazul</w:t>
      </w:r>
    </w:p>
    <w:p w14:paraId="6B2F544A" w14:textId="77777777" w:rsidR="00431582" w:rsidRDefault="004F2CE4">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ro-RO"/>
        </w:rPr>
        <w:t xml:space="preserve">    </w:t>
      </w:r>
      <w:r w:rsidRPr="004F2CE4">
        <w:rPr>
          <w:rFonts w:ascii="Times New Roman" w:hAnsi="Times New Roman"/>
          <w:color w:val="000000"/>
          <w:sz w:val="24"/>
          <w:szCs w:val="24"/>
          <w:lang w:val="pt-BR"/>
        </w:rPr>
        <w:t xml:space="preserve">b) numele şi codul ariei naturale protejate de interes comunitar; - </w:t>
      </w:r>
      <w:r w:rsidR="00431582" w:rsidRPr="004F2CE4">
        <w:rPr>
          <w:rFonts w:ascii="Times New Roman" w:hAnsi="Times New Roman"/>
          <w:color w:val="000000"/>
          <w:sz w:val="24"/>
          <w:szCs w:val="24"/>
          <w:lang w:val="ro-RO"/>
        </w:rPr>
        <w:t>nu este cazul</w:t>
      </w:r>
    </w:p>
    <w:p w14:paraId="29411921" w14:textId="5E0DAB92"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c) prezenţa şi efectivele/suprafeţele acoperite de specii şi habitate de interes comunitar în zona proiectului; - </w:t>
      </w:r>
      <w:r w:rsidR="00431582" w:rsidRPr="004F2CE4">
        <w:rPr>
          <w:rFonts w:ascii="Times New Roman" w:hAnsi="Times New Roman"/>
          <w:color w:val="000000"/>
          <w:sz w:val="24"/>
          <w:szCs w:val="24"/>
          <w:lang w:val="ro-RO"/>
        </w:rPr>
        <w:t>nu este cazul</w:t>
      </w:r>
    </w:p>
    <w:p w14:paraId="416DCFBE" w14:textId="55F86554"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d) se va preciza dacă proiectul propus nu are legătură directă cu sau nu este necesar pentru managementul conservării ariei naturale protejate de interes comunitar; -</w:t>
      </w:r>
      <w:r w:rsidR="00431582" w:rsidRPr="00431582">
        <w:rPr>
          <w:rFonts w:ascii="Times New Roman" w:hAnsi="Times New Roman"/>
          <w:color w:val="000000"/>
          <w:sz w:val="24"/>
          <w:szCs w:val="24"/>
          <w:lang w:val="ro-RO"/>
        </w:rPr>
        <w:t xml:space="preserve"> </w:t>
      </w:r>
      <w:r w:rsidR="00431582" w:rsidRPr="004F2CE4">
        <w:rPr>
          <w:rFonts w:ascii="Times New Roman" w:hAnsi="Times New Roman"/>
          <w:color w:val="000000"/>
          <w:sz w:val="24"/>
          <w:szCs w:val="24"/>
          <w:lang w:val="ro-RO"/>
        </w:rPr>
        <w:t>nu este cazul</w:t>
      </w:r>
    </w:p>
    <w:p w14:paraId="2CC7942D" w14:textId="7A3F72D1"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e) se va estima impactul potenţial al proiectului asupra speciilor şi habitatelor din aria naturală protejată de interes comunitar; - </w:t>
      </w:r>
      <w:r w:rsidR="00431582" w:rsidRPr="004F2CE4">
        <w:rPr>
          <w:rFonts w:ascii="Times New Roman" w:hAnsi="Times New Roman"/>
          <w:color w:val="000000"/>
          <w:sz w:val="24"/>
          <w:szCs w:val="24"/>
          <w:lang w:val="ro-RO"/>
        </w:rPr>
        <w:t>nu este cazul</w:t>
      </w:r>
    </w:p>
    <w:p w14:paraId="7F8C4841" w14:textId="7120DAD6"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f) alte informaţii prevăzute în legislaţia în vigoare. - </w:t>
      </w:r>
      <w:r w:rsidR="00431582" w:rsidRPr="004F2CE4">
        <w:rPr>
          <w:rFonts w:ascii="Times New Roman" w:hAnsi="Times New Roman"/>
          <w:color w:val="000000"/>
          <w:sz w:val="24"/>
          <w:szCs w:val="24"/>
          <w:lang w:val="ro-RO"/>
        </w:rPr>
        <w:t>nu este cazul</w:t>
      </w:r>
    </w:p>
    <w:p w14:paraId="7019DF5A" w14:textId="77777777" w:rsidR="00620C32" w:rsidRDefault="004F2CE4">
      <w:pPr>
        <w:spacing w:after="0" w:line="240" w:lineRule="auto"/>
        <w:jc w:val="both"/>
        <w:rPr>
          <w:rFonts w:ascii="Times New Roman" w:hAnsi="Times New Roman"/>
          <w:color w:val="000000"/>
          <w:sz w:val="24"/>
          <w:szCs w:val="24"/>
          <w:lang w:val="pt-BR"/>
        </w:rPr>
      </w:pPr>
      <w:r w:rsidRPr="004F2CE4">
        <w:rPr>
          <w:rFonts w:ascii="Times New Roman" w:hAnsi="Times New Roman"/>
          <w:color w:val="000000"/>
          <w:sz w:val="24"/>
          <w:szCs w:val="24"/>
          <w:lang w:val="pt-BR"/>
        </w:rPr>
        <w:t xml:space="preserve">  </w:t>
      </w:r>
    </w:p>
    <w:p w14:paraId="60BF1129" w14:textId="77777777" w:rsidR="00620C32" w:rsidRDefault="00620C32">
      <w:pPr>
        <w:spacing w:after="0" w:line="240" w:lineRule="auto"/>
        <w:jc w:val="both"/>
        <w:rPr>
          <w:rFonts w:ascii="Times New Roman" w:hAnsi="Times New Roman"/>
          <w:color w:val="000000"/>
          <w:sz w:val="24"/>
          <w:szCs w:val="24"/>
          <w:lang w:val="pt-BR"/>
        </w:rPr>
      </w:pPr>
    </w:p>
    <w:p w14:paraId="14783842" w14:textId="77777777" w:rsidR="00431582" w:rsidRDefault="00431582">
      <w:pPr>
        <w:spacing w:after="0" w:line="240" w:lineRule="auto"/>
        <w:jc w:val="both"/>
        <w:rPr>
          <w:rFonts w:ascii="Times New Roman" w:hAnsi="Times New Roman"/>
          <w:color w:val="000000"/>
          <w:sz w:val="24"/>
          <w:szCs w:val="24"/>
          <w:lang w:val="pt-BR"/>
        </w:rPr>
      </w:pPr>
    </w:p>
    <w:p w14:paraId="43BCD183" w14:textId="2B9A7D20" w:rsidR="001077D4" w:rsidRPr="00620C32" w:rsidRDefault="004F2CE4">
      <w:pPr>
        <w:spacing w:after="0" w:line="240" w:lineRule="auto"/>
        <w:jc w:val="both"/>
        <w:rPr>
          <w:b/>
          <w:color w:val="000000"/>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XIV. Pentru proiectele care se realizează pe ape sau au legătură cu apele, memoriul va fi completat cu următoarele informaţii, preluate din Planurile de management bazinale, actualizate:</w:t>
      </w:r>
    </w:p>
    <w:p w14:paraId="3DBE57A5" w14:textId="77777777"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1. Localizarea proiectului:</w:t>
      </w:r>
    </w:p>
    <w:p w14:paraId="4A35329A" w14:textId="6B13E8CE"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bazinul hidrografic; - </w:t>
      </w:r>
      <w:r w:rsidR="00431582" w:rsidRPr="004F2CE4">
        <w:rPr>
          <w:rFonts w:ascii="Times New Roman" w:hAnsi="Times New Roman"/>
          <w:color w:val="000000"/>
          <w:sz w:val="24"/>
          <w:szCs w:val="24"/>
          <w:lang w:val="ro-RO"/>
        </w:rPr>
        <w:t>nu este cazul</w:t>
      </w:r>
    </w:p>
    <w:p w14:paraId="75E319BB" w14:textId="5A6337FB"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cursul de apă: denumirea şi codul cadastral; - </w:t>
      </w:r>
      <w:r w:rsidR="00431582" w:rsidRPr="004F2CE4">
        <w:rPr>
          <w:rFonts w:ascii="Times New Roman" w:hAnsi="Times New Roman"/>
          <w:color w:val="000000"/>
          <w:sz w:val="24"/>
          <w:szCs w:val="24"/>
          <w:lang w:val="ro-RO"/>
        </w:rPr>
        <w:t>nu este cazul</w:t>
      </w:r>
    </w:p>
    <w:p w14:paraId="245F0855" w14:textId="443271AC" w:rsidR="001077D4" w:rsidRPr="004F2CE4" w:rsidRDefault="004F2CE4">
      <w:pPr>
        <w:spacing w:after="0" w:line="240" w:lineRule="auto"/>
        <w:jc w:val="both"/>
        <w:rPr>
          <w:color w:val="000000"/>
          <w:sz w:val="24"/>
          <w:szCs w:val="24"/>
        </w:rPr>
      </w:pPr>
      <w:r w:rsidRPr="004F2CE4">
        <w:rPr>
          <w:rFonts w:ascii="Times New Roman" w:hAnsi="Times New Roman"/>
          <w:color w:val="000000"/>
          <w:sz w:val="24"/>
          <w:szCs w:val="24"/>
          <w:lang w:val="pt-BR"/>
        </w:rPr>
        <w:t xml:space="preserve">    - corpul de apă (de suprafaţă şi/sau subteran): denumire şi cod. - </w:t>
      </w:r>
      <w:r w:rsidR="00431582" w:rsidRPr="004F2CE4">
        <w:rPr>
          <w:rFonts w:ascii="Times New Roman" w:hAnsi="Times New Roman"/>
          <w:color w:val="000000"/>
          <w:sz w:val="24"/>
          <w:szCs w:val="24"/>
          <w:lang w:val="ro-RO"/>
        </w:rPr>
        <w:t>nu este cazul</w:t>
      </w:r>
    </w:p>
    <w:p w14:paraId="0EDF8881" w14:textId="77777777" w:rsidR="00431582" w:rsidRDefault="004F2CE4">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pt-BR"/>
        </w:rPr>
        <w:t xml:space="preserve">    2. Indicarea stării ecologice/potenţialului ecologic şi starea chimică a corpului de apă de suprafaţă; pentru corpul de apă subteran se vor indica starea cantitativă şi starea chimică a corpului de apă. - </w:t>
      </w:r>
      <w:r w:rsidR="00431582" w:rsidRPr="004F2CE4">
        <w:rPr>
          <w:rFonts w:ascii="Times New Roman" w:hAnsi="Times New Roman"/>
          <w:color w:val="000000"/>
          <w:sz w:val="24"/>
          <w:szCs w:val="24"/>
          <w:lang w:val="ro-RO"/>
        </w:rPr>
        <w:t>nu este cazul</w:t>
      </w:r>
    </w:p>
    <w:p w14:paraId="6A9CDFCC" w14:textId="4CE60F71" w:rsidR="001077D4" w:rsidRDefault="004F2CE4">
      <w:pPr>
        <w:spacing w:after="0" w:line="240" w:lineRule="auto"/>
        <w:jc w:val="both"/>
        <w:rPr>
          <w:rFonts w:ascii="Times New Roman" w:hAnsi="Times New Roman"/>
          <w:color w:val="000000"/>
          <w:sz w:val="24"/>
          <w:szCs w:val="24"/>
          <w:lang w:val="ro-RO"/>
        </w:rPr>
      </w:pPr>
      <w:r w:rsidRPr="004F2CE4">
        <w:rPr>
          <w:rFonts w:ascii="Times New Roman" w:hAnsi="Times New Roman"/>
          <w:color w:val="000000"/>
          <w:sz w:val="24"/>
          <w:szCs w:val="24"/>
          <w:lang w:val="pt-BR"/>
        </w:rPr>
        <w:t xml:space="preserve">    3. Indicarea obiectivului/obiectivelor de mediu pentru fiecare corp de apă identificat, cu precizarea excepţiilor aplicate şi a termenelor aferente, după caz. - </w:t>
      </w:r>
      <w:r w:rsidR="00431582" w:rsidRPr="004F2CE4">
        <w:rPr>
          <w:rFonts w:ascii="Times New Roman" w:hAnsi="Times New Roman"/>
          <w:color w:val="000000"/>
          <w:sz w:val="24"/>
          <w:szCs w:val="24"/>
          <w:lang w:val="ro-RO"/>
        </w:rPr>
        <w:t>nu este cazul</w:t>
      </w:r>
    </w:p>
    <w:p w14:paraId="30EB506C" w14:textId="77777777" w:rsidR="00431582" w:rsidRDefault="00431582">
      <w:pPr>
        <w:spacing w:after="0" w:line="240" w:lineRule="auto"/>
        <w:jc w:val="both"/>
        <w:rPr>
          <w:rFonts w:ascii="Times New Roman" w:hAnsi="Times New Roman"/>
          <w:color w:val="000000"/>
          <w:sz w:val="24"/>
          <w:szCs w:val="24"/>
          <w:lang w:val="ro-RO"/>
        </w:rPr>
      </w:pPr>
    </w:p>
    <w:p w14:paraId="4E790810" w14:textId="77777777" w:rsidR="00431582" w:rsidRDefault="00431582">
      <w:pPr>
        <w:spacing w:after="0" w:line="240" w:lineRule="auto"/>
        <w:jc w:val="both"/>
        <w:rPr>
          <w:rFonts w:ascii="Times New Roman" w:hAnsi="Times New Roman"/>
          <w:color w:val="000000"/>
          <w:sz w:val="24"/>
          <w:szCs w:val="24"/>
          <w:lang w:val="ro-RO"/>
        </w:rPr>
      </w:pPr>
    </w:p>
    <w:p w14:paraId="14373CEF" w14:textId="77777777" w:rsidR="00431582" w:rsidRPr="004F2CE4" w:rsidRDefault="00431582">
      <w:pPr>
        <w:spacing w:after="0" w:line="240" w:lineRule="auto"/>
        <w:jc w:val="both"/>
        <w:rPr>
          <w:color w:val="000000"/>
          <w:sz w:val="24"/>
          <w:szCs w:val="24"/>
        </w:rPr>
      </w:pPr>
    </w:p>
    <w:p w14:paraId="1F42788B" w14:textId="74A327F2" w:rsidR="001077D4" w:rsidRPr="00431582" w:rsidRDefault="004F2CE4">
      <w:pPr>
        <w:spacing w:after="0" w:line="240" w:lineRule="auto"/>
        <w:jc w:val="both"/>
        <w:rPr>
          <w:sz w:val="24"/>
          <w:szCs w:val="24"/>
        </w:rPr>
      </w:pPr>
      <w:r w:rsidRPr="004F2CE4">
        <w:rPr>
          <w:rFonts w:ascii="Times New Roman" w:hAnsi="Times New Roman"/>
          <w:color w:val="000000"/>
          <w:sz w:val="24"/>
          <w:szCs w:val="24"/>
          <w:lang w:val="pt-BR"/>
        </w:rPr>
        <w:t xml:space="preserve">  </w:t>
      </w:r>
      <w:r w:rsidRPr="00620C32">
        <w:rPr>
          <w:rFonts w:ascii="Times New Roman" w:hAnsi="Times New Roman"/>
          <w:b/>
          <w:color w:val="000000"/>
          <w:sz w:val="24"/>
          <w:szCs w:val="24"/>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w:t>
      </w:r>
      <w:r w:rsidRPr="004F2CE4">
        <w:rPr>
          <w:rFonts w:ascii="Times New Roman" w:hAnsi="Times New Roman"/>
          <w:color w:val="000000"/>
          <w:sz w:val="24"/>
          <w:szCs w:val="24"/>
          <w:lang w:val="pt-BR"/>
        </w:rPr>
        <w:t xml:space="preserve"> -</w:t>
      </w:r>
      <w:r w:rsidRPr="00431582">
        <w:rPr>
          <w:rFonts w:ascii="Times New Roman" w:hAnsi="Times New Roman"/>
          <w:sz w:val="24"/>
          <w:szCs w:val="24"/>
          <w:lang w:val="pt-BR"/>
        </w:rPr>
        <w:t xml:space="preserve"> </w:t>
      </w:r>
      <w:r w:rsidR="00620C32" w:rsidRPr="00431582">
        <w:rPr>
          <w:rFonts w:ascii="Times New Roman" w:hAnsi="Times New Roman"/>
          <w:sz w:val="24"/>
          <w:szCs w:val="24"/>
          <w:lang w:val="pt-BR"/>
        </w:rPr>
        <w:t>nu este cazul</w:t>
      </w:r>
    </w:p>
    <w:p w14:paraId="54172165" w14:textId="77777777" w:rsidR="001077D4" w:rsidRPr="00431582" w:rsidRDefault="004F2CE4">
      <w:pPr>
        <w:spacing w:after="0" w:line="240" w:lineRule="auto"/>
        <w:jc w:val="both"/>
        <w:rPr>
          <w:sz w:val="24"/>
          <w:szCs w:val="24"/>
        </w:rPr>
      </w:pPr>
      <w:r w:rsidRPr="00431582">
        <w:rPr>
          <w:rFonts w:ascii="Times New Roman" w:hAnsi="Times New Roman"/>
          <w:sz w:val="24"/>
          <w:szCs w:val="24"/>
          <w:lang w:val="pt-BR"/>
        </w:rPr>
        <w:t xml:space="preserve">   </w:t>
      </w:r>
    </w:p>
    <w:p w14:paraId="008EE63E" w14:textId="77777777" w:rsidR="004F2CE4" w:rsidRDefault="004F2CE4" w:rsidP="004F2CE4">
      <w:pPr>
        <w:spacing w:after="0" w:line="240" w:lineRule="auto"/>
        <w:ind w:left="3600" w:firstLine="720"/>
        <w:jc w:val="both"/>
        <w:rPr>
          <w:rFonts w:ascii="Times New Roman" w:hAnsi="Times New Roman"/>
          <w:b/>
          <w:sz w:val="28"/>
          <w:szCs w:val="28"/>
          <w:lang w:val="pt-BR"/>
        </w:rPr>
      </w:pPr>
    </w:p>
    <w:p w14:paraId="3F5A1233" w14:textId="77777777" w:rsidR="004F2CE4" w:rsidRDefault="004F2CE4" w:rsidP="004F2CE4">
      <w:pPr>
        <w:spacing w:after="0" w:line="240" w:lineRule="auto"/>
        <w:ind w:left="3600" w:firstLine="720"/>
        <w:jc w:val="both"/>
        <w:rPr>
          <w:rFonts w:ascii="Times New Roman" w:hAnsi="Times New Roman"/>
          <w:b/>
          <w:sz w:val="28"/>
          <w:szCs w:val="28"/>
          <w:lang w:val="pt-BR"/>
        </w:rPr>
      </w:pPr>
    </w:p>
    <w:p w14:paraId="1D023840" w14:textId="77777777" w:rsidR="00620C32" w:rsidRDefault="00620C32" w:rsidP="004F2CE4">
      <w:pPr>
        <w:spacing w:after="0" w:line="240" w:lineRule="auto"/>
        <w:ind w:left="3600" w:firstLine="720"/>
        <w:jc w:val="both"/>
        <w:rPr>
          <w:rFonts w:ascii="Times New Roman" w:hAnsi="Times New Roman"/>
          <w:b/>
          <w:sz w:val="28"/>
          <w:szCs w:val="28"/>
          <w:lang w:val="pt-BR"/>
        </w:rPr>
      </w:pPr>
    </w:p>
    <w:p w14:paraId="7934A75E" w14:textId="77777777" w:rsidR="00620C32" w:rsidRDefault="00620C32" w:rsidP="004F2CE4">
      <w:pPr>
        <w:spacing w:after="0" w:line="240" w:lineRule="auto"/>
        <w:ind w:left="3600" w:firstLine="720"/>
        <w:jc w:val="both"/>
        <w:rPr>
          <w:rFonts w:ascii="Times New Roman" w:hAnsi="Times New Roman"/>
          <w:b/>
          <w:sz w:val="28"/>
          <w:szCs w:val="28"/>
          <w:lang w:val="pt-BR"/>
        </w:rPr>
      </w:pPr>
    </w:p>
    <w:p w14:paraId="6CEFAB71" w14:textId="77777777" w:rsidR="00620C32" w:rsidRDefault="00620C32" w:rsidP="004F2CE4">
      <w:pPr>
        <w:spacing w:after="0" w:line="240" w:lineRule="auto"/>
        <w:ind w:left="3600" w:firstLine="720"/>
        <w:jc w:val="both"/>
        <w:rPr>
          <w:rFonts w:ascii="Times New Roman" w:hAnsi="Times New Roman"/>
          <w:b/>
          <w:sz w:val="28"/>
          <w:szCs w:val="28"/>
          <w:lang w:val="pt-BR"/>
        </w:rPr>
      </w:pPr>
    </w:p>
    <w:p w14:paraId="1AC3D17D" w14:textId="77777777" w:rsidR="001F1717" w:rsidRDefault="001F1717" w:rsidP="004F2CE4">
      <w:pPr>
        <w:spacing w:after="0" w:line="240" w:lineRule="auto"/>
        <w:ind w:left="3600" w:firstLine="720"/>
        <w:jc w:val="both"/>
        <w:rPr>
          <w:rFonts w:ascii="Times New Roman" w:hAnsi="Times New Roman"/>
          <w:b/>
          <w:sz w:val="28"/>
          <w:szCs w:val="28"/>
          <w:lang w:val="pt-BR"/>
        </w:rPr>
      </w:pPr>
    </w:p>
    <w:p w14:paraId="7405C339" w14:textId="77777777" w:rsidR="00620C32" w:rsidRDefault="00620C32" w:rsidP="004F2CE4">
      <w:pPr>
        <w:spacing w:after="0" w:line="240" w:lineRule="auto"/>
        <w:ind w:left="3600" w:firstLine="720"/>
        <w:jc w:val="both"/>
        <w:rPr>
          <w:rFonts w:ascii="Times New Roman" w:hAnsi="Times New Roman"/>
          <w:b/>
          <w:sz w:val="28"/>
          <w:szCs w:val="28"/>
          <w:lang w:val="pt-BR"/>
        </w:rPr>
      </w:pPr>
    </w:p>
    <w:p w14:paraId="166902AD" w14:textId="60D52B6C" w:rsidR="001077D4" w:rsidRPr="00620C32" w:rsidRDefault="00620C32" w:rsidP="004F2CE4">
      <w:pPr>
        <w:spacing w:after="0" w:line="240" w:lineRule="auto"/>
        <w:ind w:left="5040" w:firstLine="720"/>
        <w:jc w:val="both"/>
        <w:rPr>
          <w:rFonts w:ascii="Times New Roman" w:hAnsi="Times New Roman"/>
          <w:sz w:val="28"/>
          <w:szCs w:val="28"/>
          <w:lang w:val="pt-BR"/>
        </w:rPr>
      </w:pPr>
      <w:r>
        <w:rPr>
          <w:rFonts w:ascii="Times New Roman" w:hAnsi="Times New Roman"/>
          <w:sz w:val="28"/>
          <w:szCs w:val="28"/>
          <w:lang w:val="pt-BR"/>
        </w:rPr>
        <w:t xml:space="preserve">          </w:t>
      </w:r>
      <w:r w:rsidR="004F2CE4" w:rsidRPr="00620C32">
        <w:rPr>
          <w:rFonts w:ascii="Times New Roman" w:hAnsi="Times New Roman"/>
          <w:sz w:val="28"/>
          <w:szCs w:val="28"/>
          <w:lang w:val="pt-BR"/>
        </w:rPr>
        <w:t>Intocmit</w:t>
      </w:r>
      <w:r>
        <w:rPr>
          <w:rFonts w:ascii="Times New Roman" w:hAnsi="Times New Roman"/>
          <w:sz w:val="28"/>
          <w:szCs w:val="28"/>
          <w:lang w:val="pt-BR"/>
        </w:rPr>
        <w:t xml:space="preserve"> , </w:t>
      </w:r>
    </w:p>
    <w:p w14:paraId="1DB473F9" w14:textId="4172848B" w:rsidR="004F2CE4" w:rsidRPr="004F2CE4" w:rsidRDefault="00620C32" w:rsidP="004F2CE4">
      <w:pPr>
        <w:spacing w:after="0" w:line="240" w:lineRule="auto"/>
        <w:ind w:left="4320" w:firstLine="720"/>
        <w:jc w:val="both"/>
      </w:pPr>
      <w:r>
        <w:rPr>
          <w:rFonts w:ascii="Times New Roman" w:hAnsi="Times New Roman"/>
          <w:b/>
          <w:sz w:val="28"/>
          <w:szCs w:val="28"/>
          <w:lang w:val="pt-BR"/>
        </w:rPr>
        <w:t>S.C. PRIMARY DESIGN S.R.L.</w:t>
      </w:r>
    </w:p>
    <w:p w14:paraId="5598584D" w14:textId="77777777" w:rsidR="001077D4" w:rsidRDefault="001077D4">
      <w:pPr>
        <w:spacing w:line="360" w:lineRule="auto"/>
        <w:rPr>
          <w:rFonts w:ascii="Times New Roman" w:hAnsi="Times New Roman"/>
          <w:b/>
          <w:sz w:val="28"/>
          <w:szCs w:val="28"/>
          <w:lang w:val="ro-RO"/>
        </w:rPr>
      </w:pPr>
    </w:p>
    <w:sectPr w:rsidR="001077D4" w:rsidSect="00672EE9">
      <w:footerReference w:type="default" r:id="rId8"/>
      <w:pgSz w:w="11907" w:h="16839" w:code="9"/>
      <w:pgMar w:top="810" w:right="1170" w:bottom="900" w:left="126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DFDD" w14:textId="77777777" w:rsidR="00914C30" w:rsidRDefault="00914C30" w:rsidP="00431582">
      <w:pPr>
        <w:spacing w:after="0" w:line="240" w:lineRule="auto"/>
      </w:pPr>
      <w:r>
        <w:separator/>
      </w:r>
    </w:p>
  </w:endnote>
  <w:endnote w:type="continuationSeparator" w:id="0">
    <w:p w14:paraId="1FCF5A61" w14:textId="77777777" w:rsidR="00914C30" w:rsidRDefault="00914C30" w:rsidP="0043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16FD8" w14:textId="77777777" w:rsidR="00431582" w:rsidRDefault="0043158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72EE9">
      <w:rPr>
        <w:caps/>
        <w:noProof/>
        <w:color w:val="4F81BD" w:themeColor="accent1"/>
      </w:rPr>
      <w:t>14</w:t>
    </w:r>
    <w:r>
      <w:rPr>
        <w:caps/>
        <w:noProof/>
        <w:color w:val="4F81BD" w:themeColor="accent1"/>
      </w:rPr>
      <w:fldChar w:fldCharType="end"/>
    </w:r>
  </w:p>
  <w:p w14:paraId="3F0EE491" w14:textId="77777777" w:rsidR="00431582" w:rsidRDefault="0043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4616" w14:textId="77777777" w:rsidR="00914C30" w:rsidRDefault="00914C30" w:rsidP="00431582">
      <w:pPr>
        <w:spacing w:after="0" w:line="240" w:lineRule="auto"/>
      </w:pPr>
      <w:r>
        <w:separator/>
      </w:r>
    </w:p>
  </w:footnote>
  <w:footnote w:type="continuationSeparator" w:id="0">
    <w:p w14:paraId="24AB6873" w14:textId="77777777" w:rsidR="00914C30" w:rsidRDefault="00914C30" w:rsidP="00431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40A7F"/>
    <w:multiLevelType w:val="hybridMultilevel"/>
    <w:tmpl w:val="C94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748B6"/>
    <w:multiLevelType w:val="hybridMultilevel"/>
    <w:tmpl w:val="1BE2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C23212"/>
    <w:multiLevelType w:val="multilevel"/>
    <w:tmpl w:val="48348450"/>
    <w:lvl w:ilvl="0">
      <w:start w:val="7"/>
      <w:numFmt w:val="bullet"/>
      <w:lvlText w:val="-"/>
      <w:lvlJc w:val="left"/>
      <w:pPr>
        <w:tabs>
          <w:tab w:val="num" w:pos="0"/>
        </w:tabs>
        <w:ind w:left="1080" w:hanging="360"/>
      </w:pPr>
      <w:rPr>
        <w:rFonts w:ascii="0" w:hAnsi="0" w:cs="0" w:hint="default"/>
      </w:rPr>
    </w:lvl>
    <w:lvl w:ilvl="1">
      <w:start w:val="1"/>
      <w:numFmt w:val="bullet"/>
      <w:lvlText w:val="o"/>
      <w:lvlJc w:val="left"/>
      <w:pPr>
        <w:tabs>
          <w:tab w:val="num" w:pos="0"/>
        </w:tabs>
        <w:ind w:left="1800" w:hanging="360"/>
      </w:pPr>
      <w:rPr>
        <w:rFonts w:ascii="0" w:hAnsi="0" w:cs="0" w:hint="default"/>
      </w:rPr>
    </w:lvl>
    <w:lvl w:ilvl="2">
      <w:start w:val="1"/>
      <w:numFmt w:val="bullet"/>
      <w:lvlText w:val=""/>
      <w:lvlJc w:val="left"/>
      <w:pPr>
        <w:tabs>
          <w:tab w:val="num" w:pos="0"/>
        </w:tabs>
        <w:ind w:left="2520" w:hanging="360"/>
      </w:pPr>
      <w:rPr>
        <w:rFonts w:ascii="0" w:hAnsi="0" w:cs="0"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0" w:hAnsi="0" w:cs="0" w:hint="default"/>
      </w:rPr>
    </w:lvl>
    <w:lvl w:ilvl="5">
      <w:start w:val="1"/>
      <w:numFmt w:val="bullet"/>
      <w:lvlText w:val=""/>
      <w:lvlJc w:val="left"/>
      <w:pPr>
        <w:tabs>
          <w:tab w:val="num" w:pos="0"/>
        </w:tabs>
        <w:ind w:left="4680" w:hanging="360"/>
      </w:pPr>
      <w:rPr>
        <w:rFonts w:ascii="0" w:hAnsi="0" w:cs="0"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0" w:hAnsi="0" w:cs="0" w:hint="default"/>
      </w:rPr>
    </w:lvl>
    <w:lvl w:ilvl="8">
      <w:start w:val="1"/>
      <w:numFmt w:val="bullet"/>
      <w:lvlText w:val=""/>
      <w:lvlJc w:val="left"/>
      <w:pPr>
        <w:tabs>
          <w:tab w:val="num" w:pos="0"/>
        </w:tabs>
        <w:ind w:left="6840" w:hanging="360"/>
      </w:pPr>
      <w:rPr>
        <w:rFonts w:ascii="0" w:hAnsi="0" w:cs="0" w:hint="default"/>
      </w:rPr>
    </w:lvl>
  </w:abstractNum>
  <w:abstractNum w:abstractNumId="3">
    <w:nsid w:val="2EDB3269"/>
    <w:multiLevelType w:val="multilevel"/>
    <w:tmpl w:val="3A10DABE"/>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2F145BFA"/>
    <w:multiLevelType w:val="multilevel"/>
    <w:tmpl w:val="83862472"/>
    <w:lvl w:ilvl="0">
      <w:start w:val="2"/>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F410DDE"/>
    <w:multiLevelType w:val="multilevel"/>
    <w:tmpl w:val="61626366"/>
    <w:lvl w:ilvl="0">
      <w:start w:val="1"/>
      <w:numFmt w:val="bullet"/>
      <w:pStyle w:val="BauConceptBulets"/>
      <w:lvlText w:val=""/>
      <w:lvlJc w:val="left"/>
      <w:pPr>
        <w:tabs>
          <w:tab w:val="num" w:pos="0"/>
        </w:tabs>
        <w:ind w:left="720" w:hanging="360"/>
      </w:pPr>
      <w:rPr>
        <w:rFonts w:ascii="Symbol" w:hAnsi="Symbol" w:cs="Symbo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43648DD"/>
    <w:multiLevelType w:val="multilevel"/>
    <w:tmpl w:val="EF44BB8C"/>
    <w:lvl w:ilvl="0">
      <w:start w:val="1"/>
      <w:numFmt w:val="bullet"/>
      <w:lvlText w:val=""/>
      <w:lvlJc w:val="left"/>
      <w:pPr>
        <w:tabs>
          <w:tab w:val="num" w:pos="1080"/>
        </w:tabs>
        <w:ind w:left="1080" w:hanging="360"/>
      </w:pPr>
      <w:rPr>
        <w:rFonts w:ascii="Symbol" w:hAnsi="Symbol" w:hint="default"/>
        <w:b/>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37EA528E"/>
    <w:multiLevelType w:val="multilevel"/>
    <w:tmpl w:val="C068D5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3B531CF3"/>
    <w:multiLevelType w:val="hybridMultilevel"/>
    <w:tmpl w:val="99304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622A9"/>
    <w:multiLevelType w:val="multilevel"/>
    <w:tmpl w:val="A85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633AB0"/>
    <w:multiLevelType w:val="multilevel"/>
    <w:tmpl w:val="69B85510"/>
    <w:lvl w:ilvl="0">
      <w:start w:val="2"/>
      <w:numFmt w:val="upperRoman"/>
      <w:pStyle w:val="Heading7"/>
      <w:lvlText w:val="%1. "/>
      <w:lvlJc w:val="left"/>
      <w:pPr>
        <w:tabs>
          <w:tab w:val="num" w:pos="0"/>
        </w:tabs>
        <w:ind w:left="360" w:hanging="360"/>
      </w:pPr>
      <w:rPr>
        <w:rFonts w:ascii="Arial" w:hAnsi="Arial" w:cs="Times New Roman"/>
        <w:b/>
        <w:i w:val="0"/>
        <w:sz w:val="20"/>
        <w:u w:val="none"/>
      </w:rPr>
    </w:lvl>
    <w:lvl w:ilvl="1">
      <w:start w:val="1"/>
      <w:numFmt w:val="none"/>
      <w:suff w:val="nothing"/>
      <w:lvlText w:val=""/>
      <w:lvlJc w:val="left"/>
      <w:pPr>
        <w:tabs>
          <w:tab w:val="num" w:pos="0"/>
        </w:tabs>
        <w:ind w:left="0" w:firstLine="0"/>
      </w:p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0912A9A"/>
    <w:multiLevelType w:val="multilevel"/>
    <w:tmpl w:val="2D1E273A"/>
    <w:lvl w:ilvl="0">
      <w:start w:val="1"/>
      <w:numFmt w:val="lowerLetter"/>
      <w:pStyle w:val="subsubTutlu"/>
      <w:lvlText w:val="%1)"/>
      <w:lvlJc w:val="left"/>
      <w:pPr>
        <w:tabs>
          <w:tab w:val="num" w:pos="0"/>
        </w:tabs>
        <w:ind w:left="54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2">
    <w:nsid w:val="48704616"/>
    <w:multiLevelType w:val="multilevel"/>
    <w:tmpl w:val="D8303682"/>
    <w:lvl w:ilvl="0">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3">
    <w:nsid w:val="4B7457ED"/>
    <w:multiLevelType w:val="multilevel"/>
    <w:tmpl w:val="B15A6358"/>
    <w:lvl w:ilvl="0">
      <w:numFmt w:val="bullet"/>
      <w:lvlText w:val="-"/>
      <w:lvlJc w:val="left"/>
      <w:pPr>
        <w:tabs>
          <w:tab w:val="num" w:pos="0"/>
        </w:tabs>
        <w:ind w:left="786"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4">
    <w:nsid w:val="4DC4102A"/>
    <w:multiLevelType w:val="hybridMultilevel"/>
    <w:tmpl w:val="7ED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A5800"/>
    <w:multiLevelType w:val="multilevel"/>
    <w:tmpl w:val="A3188276"/>
    <w:lvl w:ilvl="0">
      <w:start w:val="2"/>
      <w:numFmt w:val="upperRoman"/>
      <w:pStyle w:val="Heading1"/>
      <w:lvlText w:val="%1. "/>
      <w:lvlJc w:val="left"/>
      <w:pPr>
        <w:tabs>
          <w:tab w:val="num" w:pos="0"/>
        </w:tabs>
        <w:ind w:left="360" w:hanging="360"/>
      </w:pPr>
      <w:rPr>
        <w:rFonts w:ascii="Arial" w:hAnsi="Arial" w:cs="Times New Roman"/>
        <w:b/>
        <w:i w:val="0"/>
        <w:sz w:val="20"/>
        <w:u w:val="none"/>
      </w:rPr>
    </w:lvl>
    <w:lvl w:ilvl="1">
      <w:start w:val="1"/>
      <w:numFmt w:val="none"/>
      <w:suff w:val="nothing"/>
      <w:lvlText w:val=""/>
      <w:lvlJc w:val="left"/>
      <w:pPr>
        <w:tabs>
          <w:tab w:val="num" w:pos="0"/>
        </w:tabs>
        <w:ind w:left="0" w:firstLine="0"/>
      </w:p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58AE4936"/>
    <w:multiLevelType w:val="hybridMultilevel"/>
    <w:tmpl w:val="E3B427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634D4884"/>
    <w:multiLevelType w:val="multilevel"/>
    <w:tmpl w:val="262015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65B05FDC"/>
    <w:multiLevelType w:val="hybridMultilevel"/>
    <w:tmpl w:val="0A04B748"/>
    <w:lvl w:ilvl="0" w:tplc="B26414A2">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67920854"/>
    <w:multiLevelType w:val="multilevel"/>
    <w:tmpl w:val="6DAE1638"/>
    <w:lvl w:ilvl="0">
      <w:start w:val="7"/>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6AEF269D"/>
    <w:multiLevelType w:val="multilevel"/>
    <w:tmpl w:val="24B815A6"/>
    <w:lvl w:ilvl="0">
      <w:start w:val="1"/>
      <w:numFmt w:val="bullet"/>
      <w:lvlText w:val="-"/>
      <w:lvlJc w:val="left"/>
      <w:pPr>
        <w:tabs>
          <w:tab w:val="num" w:pos="0"/>
        </w:tabs>
        <w:ind w:left="1440" w:hanging="360"/>
      </w:pPr>
      <w:rPr>
        <w:rFonts w:ascii="OpenSymbol" w:hAnsi="OpenSymbol" w:cs="Open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nsid w:val="6AFE6DED"/>
    <w:multiLevelType w:val="multilevel"/>
    <w:tmpl w:val="35D6B7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color w:val="auto"/>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6C4C6BD4"/>
    <w:multiLevelType w:val="multilevel"/>
    <w:tmpl w:val="CB1699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6EA32C54"/>
    <w:multiLevelType w:val="multilevel"/>
    <w:tmpl w:val="B1AEFE3C"/>
    <w:lvl w:ilvl="0">
      <w:start w:val="1"/>
      <w:numFmt w:val="bullet"/>
      <w:pStyle w:val="Blickfangpunkt1"/>
      <w:lvlText w:val=""/>
      <w:lvlJc w:val="left"/>
      <w:pPr>
        <w:tabs>
          <w:tab w:val="num" w:pos="357"/>
        </w:tabs>
        <w:ind w:left="284" w:hanging="284"/>
      </w:pPr>
      <w:rPr>
        <w:rFonts w:ascii="Symbol" w:hAnsi="Symbol" w:cs="Symbol"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cs="Wingdings" w:hint="default"/>
      </w:rPr>
    </w:lvl>
    <w:lvl w:ilvl="3">
      <w:start w:val="1"/>
      <w:numFmt w:val="bullet"/>
      <w:lvlText w:val=""/>
      <w:lvlJc w:val="left"/>
      <w:pPr>
        <w:tabs>
          <w:tab w:val="num" w:pos="2172"/>
        </w:tabs>
        <w:ind w:left="2172" w:hanging="360"/>
      </w:pPr>
      <w:rPr>
        <w:rFonts w:ascii="Symbol" w:hAnsi="Symbol" w:cs="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cs="Wingdings" w:hint="default"/>
      </w:rPr>
    </w:lvl>
    <w:lvl w:ilvl="6">
      <w:start w:val="1"/>
      <w:numFmt w:val="bullet"/>
      <w:lvlText w:val=""/>
      <w:lvlJc w:val="left"/>
      <w:pPr>
        <w:tabs>
          <w:tab w:val="num" w:pos="4332"/>
        </w:tabs>
        <w:ind w:left="4332" w:hanging="360"/>
      </w:pPr>
      <w:rPr>
        <w:rFonts w:ascii="Symbol" w:hAnsi="Symbol" w:cs="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cs="Wingdings" w:hint="default"/>
      </w:rPr>
    </w:lvl>
  </w:abstractNum>
  <w:abstractNum w:abstractNumId="24">
    <w:nsid w:val="703A3F35"/>
    <w:multiLevelType w:val="hybridMultilevel"/>
    <w:tmpl w:val="70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A549C"/>
    <w:multiLevelType w:val="hybridMultilevel"/>
    <w:tmpl w:val="5E962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2304C1"/>
    <w:multiLevelType w:val="multilevel"/>
    <w:tmpl w:val="262015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nsid w:val="76305C76"/>
    <w:multiLevelType w:val="multilevel"/>
    <w:tmpl w:val="D242EC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76B83230"/>
    <w:multiLevelType w:val="multilevel"/>
    <w:tmpl w:val="3282144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0"/>
  </w:num>
  <w:num w:numId="2">
    <w:abstractNumId w:val="15"/>
  </w:num>
  <w:num w:numId="3">
    <w:abstractNumId w:val="12"/>
  </w:num>
  <w:num w:numId="4">
    <w:abstractNumId w:val="13"/>
  </w:num>
  <w:num w:numId="5">
    <w:abstractNumId w:val="11"/>
  </w:num>
  <w:num w:numId="6">
    <w:abstractNumId w:val="6"/>
  </w:num>
  <w:num w:numId="7">
    <w:abstractNumId w:val="5"/>
  </w:num>
  <w:num w:numId="8">
    <w:abstractNumId w:val="23"/>
  </w:num>
  <w:num w:numId="9">
    <w:abstractNumId w:val="20"/>
  </w:num>
  <w:num w:numId="10">
    <w:abstractNumId w:val="28"/>
  </w:num>
  <w:num w:numId="11">
    <w:abstractNumId w:val="19"/>
  </w:num>
  <w:num w:numId="12">
    <w:abstractNumId w:val="22"/>
  </w:num>
  <w:num w:numId="13">
    <w:abstractNumId w:val="26"/>
  </w:num>
  <w:num w:numId="14">
    <w:abstractNumId w:val="7"/>
  </w:num>
  <w:num w:numId="15">
    <w:abstractNumId w:val="27"/>
  </w:num>
  <w:num w:numId="16">
    <w:abstractNumId w:val="2"/>
  </w:num>
  <w:num w:numId="17">
    <w:abstractNumId w:val="4"/>
  </w:num>
  <w:num w:numId="18">
    <w:abstractNumId w:val="4"/>
    <w:lvlOverride w:ilvl="0">
      <w:startOverride w:val="1"/>
    </w:lvlOverride>
  </w:num>
  <w:num w:numId="19">
    <w:abstractNumId w:val="3"/>
  </w:num>
  <w:num w:numId="20">
    <w:abstractNumId w:val="25"/>
  </w:num>
  <w:num w:numId="21">
    <w:abstractNumId w:val="24"/>
  </w:num>
  <w:num w:numId="22">
    <w:abstractNumId w:val="8"/>
  </w:num>
  <w:num w:numId="23">
    <w:abstractNumId w:val="17"/>
  </w:num>
  <w:num w:numId="24">
    <w:abstractNumId w:val="9"/>
  </w:num>
  <w:num w:numId="25">
    <w:abstractNumId w:val="21"/>
  </w:num>
  <w:num w:numId="26">
    <w:abstractNumId w:val="18"/>
  </w:num>
  <w:num w:numId="27">
    <w:abstractNumId w:val="14"/>
  </w:num>
  <w:num w:numId="28">
    <w:abstractNumId w:val="1"/>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4"/>
    <w:rsid w:val="00011C13"/>
    <w:rsid w:val="00015DC5"/>
    <w:rsid w:val="00083F60"/>
    <w:rsid w:val="001077D4"/>
    <w:rsid w:val="001573DE"/>
    <w:rsid w:val="00197D8D"/>
    <w:rsid w:val="001F1717"/>
    <w:rsid w:val="002156E6"/>
    <w:rsid w:val="0027559C"/>
    <w:rsid w:val="002B0906"/>
    <w:rsid w:val="00301AFC"/>
    <w:rsid w:val="00314AB6"/>
    <w:rsid w:val="003D5BD6"/>
    <w:rsid w:val="00431582"/>
    <w:rsid w:val="00462791"/>
    <w:rsid w:val="004861A4"/>
    <w:rsid w:val="004F075E"/>
    <w:rsid w:val="004F2CE4"/>
    <w:rsid w:val="00620C32"/>
    <w:rsid w:val="00643438"/>
    <w:rsid w:val="00672EE9"/>
    <w:rsid w:val="00772AF4"/>
    <w:rsid w:val="007A2B5E"/>
    <w:rsid w:val="00883F44"/>
    <w:rsid w:val="008C09FF"/>
    <w:rsid w:val="00914C30"/>
    <w:rsid w:val="009D4F81"/>
    <w:rsid w:val="00A44F55"/>
    <w:rsid w:val="00A47A9B"/>
    <w:rsid w:val="00B43522"/>
    <w:rsid w:val="00BC1205"/>
    <w:rsid w:val="00C27C0B"/>
    <w:rsid w:val="00CA474F"/>
    <w:rsid w:val="00CC21AD"/>
    <w:rsid w:val="00DC28FA"/>
    <w:rsid w:val="00DE037C"/>
    <w:rsid w:val="00E23A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3FE"/>
  <w15:docId w15:val="{CE7D96F7-0AB9-4D23-BAA5-9E2C0536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8D"/>
    <w:pPr>
      <w:spacing w:after="200" w:line="276" w:lineRule="auto"/>
    </w:pPr>
  </w:style>
  <w:style w:type="paragraph" w:styleId="Heading1">
    <w:name w:val="heading 1"/>
    <w:basedOn w:val="Normal"/>
    <w:next w:val="Normal"/>
    <w:link w:val="Heading1Char"/>
    <w:uiPriority w:val="99"/>
    <w:qFormat/>
    <w:locked/>
    <w:rsid w:val="00542E05"/>
    <w:pPr>
      <w:keepNext/>
      <w:keepLines/>
      <w:numPr>
        <w:numId w:val="2"/>
      </w:numPr>
      <w:tabs>
        <w:tab w:val="left" w:pos="567"/>
      </w:tabs>
      <w:spacing w:before="567" w:after="240" w:line="300" w:lineRule="exact"/>
      <w:outlineLvl w:val="0"/>
    </w:pPr>
    <w:rPr>
      <w:rFonts w:ascii="Arial" w:hAnsi="Arial" w:cs="Arial"/>
      <w:kern w:val="2"/>
      <w:sz w:val="28"/>
      <w:szCs w:val="20"/>
      <w:lang w:val="ro-RO"/>
    </w:rPr>
  </w:style>
  <w:style w:type="paragraph" w:styleId="Heading2">
    <w:name w:val="heading 2"/>
    <w:basedOn w:val="Normal"/>
    <w:next w:val="Normal"/>
    <w:link w:val="Heading2Char"/>
    <w:uiPriority w:val="99"/>
    <w:qFormat/>
    <w:locked/>
    <w:rsid w:val="00451103"/>
    <w:pPr>
      <w:keepNext/>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1"/>
      </w:numPr>
      <w:tabs>
        <w:tab w:val="clear" w:pos="720"/>
        <w:tab w:val="left" w:pos="567"/>
      </w:tabs>
      <w:spacing w:after="200" w:line="220" w:lineRule="exact"/>
      <w:ind w:left="567" w:hanging="567"/>
      <w:jc w:val="center"/>
      <w:outlineLvl w:val="2"/>
    </w:pPr>
    <w:rPr>
      <w:rFonts w:ascii="Arial" w:hAnsi="Arial" w:cs="Arial"/>
      <w:b w:val="0"/>
      <w:bCs w:val="0"/>
      <w:caps/>
      <w:kern w:val="2"/>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paragraph" w:styleId="Heading5">
    <w:name w:val="heading 5"/>
    <w:basedOn w:val="Normal"/>
    <w:next w:val="Normal"/>
    <w:link w:val="Heading5Char"/>
    <w:uiPriority w:val="99"/>
    <w:qFormat/>
    <w:locked/>
    <w:rsid w:val="0005613E"/>
    <w:pPr>
      <w:keepNext/>
      <w:spacing w:after="0" w:line="240" w:lineRule="auto"/>
      <w:outlineLvl w:val="4"/>
    </w:pPr>
    <w:rPr>
      <w:rFonts w:ascii="Arial" w:hAnsi="Arial"/>
      <w:b/>
      <w:sz w:val="20"/>
      <w:szCs w:val="20"/>
      <w:lang w:val="ro-RO" w:eastAsia="ro-RO"/>
    </w:rPr>
  </w:style>
  <w:style w:type="paragraph" w:styleId="Heading6">
    <w:name w:val="heading 6"/>
    <w:basedOn w:val="Normal"/>
    <w:next w:val="Normal"/>
    <w:link w:val="Heading6Char"/>
    <w:uiPriority w:val="99"/>
    <w:qFormat/>
    <w:locked/>
    <w:rsid w:val="0005613E"/>
    <w:pPr>
      <w:keepNext/>
      <w:spacing w:after="0" w:line="240" w:lineRule="auto"/>
      <w:jc w:val="both"/>
      <w:outlineLvl w:val="5"/>
    </w:pPr>
    <w:rPr>
      <w:rFonts w:ascii="Times New Roman" w:hAnsi="Times New Roman"/>
      <w:b/>
      <w:sz w:val="24"/>
      <w:szCs w:val="24"/>
      <w:lang w:val="ro-RO" w:eastAsia="ro-RO"/>
    </w:rPr>
  </w:style>
  <w:style w:type="paragraph" w:styleId="Heading7">
    <w:name w:val="heading 7"/>
    <w:basedOn w:val="Normal"/>
    <w:next w:val="Normal"/>
    <w:link w:val="Heading7Char"/>
    <w:uiPriority w:val="99"/>
    <w:qFormat/>
    <w:locked/>
    <w:rsid w:val="0005613E"/>
    <w:pPr>
      <w:keepNext/>
      <w:numPr>
        <w:numId w:val="1"/>
      </w:numPr>
      <w:tabs>
        <w:tab w:val="left" w:pos="720"/>
      </w:tabs>
      <w:spacing w:after="0" w:line="240" w:lineRule="auto"/>
      <w:ind w:left="720" w:hanging="720"/>
      <w:jc w:val="both"/>
      <w:outlineLvl w:val="6"/>
    </w:pPr>
    <w:rPr>
      <w:rFonts w:ascii="Arial" w:hAnsi="Arial"/>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7C6DE4"/>
    <w:rPr>
      <w:rFonts w:ascii="Arial" w:hAnsi="Arial" w:cs="Arial"/>
      <w:kern w:val="2"/>
      <w:sz w:val="28"/>
      <w:lang w:val="ro-RO" w:eastAsia="en-US" w:bidi="ar-SA"/>
    </w:rPr>
  </w:style>
  <w:style w:type="character" w:customStyle="1" w:styleId="Heading2Char">
    <w:name w:val="Heading 2 Char"/>
    <w:basedOn w:val="DefaultParagraphFont"/>
    <w:link w:val="Heading2"/>
    <w:uiPriority w:val="99"/>
    <w:semiHidden/>
    <w:qFormat/>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7C6DE4"/>
    <w:rPr>
      <w:rFonts w:ascii="Arial" w:hAnsi="Arial" w:cs="Arial"/>
      <w:caps/>
      <w:kern w:val="2"/>
      <w:lang w:val="ro-RO" w:eastAsia="en-US" w:bidi="ar-SA"/>
    </w:rPr>
  </w:style>
  <w:style w:type="character" w:customStyle="1" w:styleId="Heading4Char">
    <w:name w:val="Heading 4 Char"/>
    <w:basedOn w:val="DefaultParagraphFont"/>
    <w:link w:val="Heading4"/>
    <w:uiPriority w:val="99"/>
    <w:semiHidden/>
    <w:qFormat/>
    <w:locked/>
    <w:rsid w:val="007C6DE4"/>
    <w:rPr>
      <w:rFonts w:ascii="Arial" w:hAnsi="Arial" w:cs="Arial"/>
      <w:b/>
      <w:i/>
      <w:caps/>
      <w:kern w:val="2"/>
      <w:lang w:val="ro-RO" w:eastAsia="en-US" w:bidi="ar-SA"/>
    </w:rPr>
  </w:style>
  <w:style w:type="character" w:customStyle="1" w:styleId="Heading5Char">
    <w:name w:val="Heading 5 Char"/>
    <w:basedOn w:val="DefaultParagraphFont"/>
    <w:link w:val="Heading5"/>
    <w:uiPriority w:val="99"/>
    <w:semiHidden/>
    <w:qFormat/>
    <w:locked/>
    <w:rsid w:val="00AD575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sid w:val="00AD575B"/>
    <w:rPr>
      <w:rFonts w:ascii="Calibri" w:hAnsi="Calibri" w:cs="Times New Roman"/>
      <w:b/>
      <w:bCs/>
    </w:rPr>
  </w:style>
  <w:style w:type="character" w:customStyle="1" w:styleId="Heading7Char">
    <w:name w:val="Heading 7 Char"/>
    <w:basedOn w:val="DefaultParagraphFont"/>
    <w:link w:val="Heading7"/>
    <w:uiPriority w:val="99"/>
    <w:semiHidden/>
    <w:qFormat/>
    <w:locked/>
    <w:rsid w:val="00AD575B"/>
    <w:rPr>
      <w:rFonts w:ascii="Calibri" w:hAnsi="Calibri" w:cs="Times New Roman"/>
      <w:sz w:val="24"/>
      <w:szCs w:val="24"/>
    </w:rPr>
  </w:style>
  <w:style w:type="character" w:customStyle="1" w:styleId="Titlulcrii1">
    <w:name w:val="Titlul cărții1"/>
    <w:uiPriority w:val="99"/>
    <w:qFormat/>
    <w:rsid w:val="008938EF"/>
    <w:rPr>
      <w:b/>
      <w:smallCaps/>
      <w:spacing w:val="5"/>
    </w:rPr>
  </w:style>
  <w:style w:type="character" w:customStyle="1" w:styleId="sp1">
    <w:name w:val="sp1"/>
    <w:uiPriority w:val="99"/>
    <w:qFormat/>
    <w:rsid w:val="00275614"/>
    <w:rPr>
      <w:b/>
      <w:color w:val="8F0000"/>
    </w:rPr>
  </w:style>
  <w:style w:type="character" w:customStyle="1" w:styleId="tpa1">
    <w:name w:val="tpa1"/>
    <w:basedOn w:val="DefaultParagraphFont"/>
    <w:uiPriority w:val="99"/>
    <w:qFormat/>
    <w:rsid w:val="00275614"/>
    <w:rPr>
      <w:rFonts w:cs="Times New Roman"/>
    </w:rPr>
  </w:style>
  <w:style w:type="character" w:customStyle="1" w:styleId="tsp1">
    <w:name w:val="tsp1"/>
    <w:basedOn w:val="DefaultParagraphFont"/>
    <w:uiPriority w:val="99"/>
    <w:qFormat/>
    <w:rsid w:val="00275614"/>
    <w:rPr>
      <w:rFonts w:cs="Times New Roman"/>
    </w:rPr>
  </w:style>
  <w:style w:type="character" w:customStyle="1" w:styleId="BalloonTextChar">
    <w:name w:val="Balloon Text Char"/>
    <w:basedOn w:val="DefaultParagraphFont"/>
    <w:link w:val="BalloonText"/>
    <w:uiPriority w:val="99"/>
    <w:semiHidden/>
    <w:qFormat/>
    <w:locked/>
    <w:rsid w:val="0062542C"/>
    <w:rPr>
      <w:rFonts w:ascii="Times New Roman" w:hAnsi="Times New Roman" w:cs="Times New Roman"/>
      <w:sz w:val="2"/>
    </w:rPr>
  </w:style>
  <w:style w:type="character" w:customStyle="1" w:styleId="BodyTextChar">
    <w:name w:val="Body Text Char"/>
    <w:basedOn w:val="DefaultParagraphFont"/>
    <w:link w:val="BodyText"/>
    <w:uiPriority w:val="99"/>
    <w:semiHidden/>
    <w:qFormat/>
    <w:locked/>
    <w:rsid w:val="0062542C"/>
    <w:rPr>
      <w:rFonts w:cs="Times New Roman"/>
    </w:rPr>
  </w:style>
  <w:style w:type="character" w:customStyle="1" w:styleId="ListParagraphChar">
    <w:name w:val="List Paragraph Char"/>
    <w:link w:val="ListParagraph"/>
    <w:uiPriority w:val="99"/>
    <w:qFormat/>
    <w:locked/>
    <w:rsid w:val="00362F73"/>
    <w:rPr>
      <w:rFonts w:ascii="Arial" w:hAnsi="Arial"/>
      <w:sz w:val="16"/>
      <w:lang w:val="en-US" w:eastAsia="en-US"/>
    </w:rPr>
  </w:style>
  <w:style w:type="character" w:customStyle="1" w:styleId="FontStyle66">
    <w:name w:val="Font Style66"/>
    <w:basedOn w:val="DefaultParagraphFont"/>
    <w:uiPriority w:val="99"/>
    <w:qFormat/>
    <w:rsid w:val="00194D9D"/>
    <w:rPr>
      <w:rFonts w:ascii="Arial" w:hAnsi="Arial" w:cs="Arial"/>
      <w:sz w:val="24"/>
      <w:szCs w:val="24"/>
    </w:rPr>
  </w:style>
  <w:style w:type="character" w:customStyle="1" w:styleId="subsubTutluChar">
    <w:name w:val="sub_sub Tutlu Char"/>
    <w:uiPriority w:val="99"/>
    <w:qFormat/>
    <w:locked/>
    <w:rsid w:val="0010055B"/>
    <w:rPr>
      <w:rFonts w:ascii="Arial" w:hAnsi="Arial"/>
      <w:sz w:val="24"/>
      <w:lang w:val="en-US" w:eastAsia="en-US"/>
    </w:rPr>
  </w:style>
  <w:style w:type="character" w:customStyle="1" w:styleId="pt1">
    <w:name w:val="pt1"/>
    <w:uiPriority w:val="99"/>
    <w:qFormat/>
    <w:rsid w:val="00E87FEF"/>
    <w:rPr>
      <w:b/>
      <w:color w:val="8F0000"/>
    </w:rPr>
  </w:style>
  <w:style w:type="character" w:styleId="Hyperlink">
    <w:name w:val="Hyperlink"/>
    <w:basedOn w:val="DefaultParagraphFont"/>
    <w:uiPriority w:val="99"/>
    <w:rsid w:val="00202A57"/>
    <w:rPr>
      <w:rFonts w:cs="Times New Roman"/>
      <w:color w:val="0000FF"/>
      <w:u w:val="single"/>
    </w:rPr>
  </w:style>
  <w:style w:type="character" w:styleId="BookTitle">
    <w:name w:val="Book Title"/>
    <w:basedOn w:val="DefaultParagraphFont"/>
    <w:uiPriority w:val="99"/>
    <w:qFormat/>
    <w:rsid w:val="005469A5"/>
    <w:rPr>
      <w:rFonts w:cs="Times New Roman"/>
      <w:b/>
      <w:smallCaps/>
      <w:spacing w:val="5"/>
    </w:rPr>
  </w:style>
  <w:style w:type="character" w:customStyle="1" w:styleId="BauConceptBuletsChar">
    <w:name w:val="BauConcept Bulets Char"/>
    <w:link w:val="BauConceptBulets"/>
    <w:uiPriority w:val="99"/>
    <w:qFormat/>
    <w:locked/>
    <w:rsid w:val="00542E05"/>
    <w:rPr>
      <w:rFonts w:ascii="Calibri" w:hAnsi="Calibri"/>
      <w:kern w:val="2"/>
      <w:sz w:val="22"/>
      <w:lang w:val="en-US" w:eastAsia="en-US"/>
    </w:rPr>
  </w:style>
  <w:style w:type="character" w:customStyle="1" w:styleId="BauConceptCapitolChar">
    <w:name w:val="BauConcept Capitol Char"/>
    <w:link w:val="BauConceptCapitol"/>
    <w:uiPriority w:val="99"/>
    <w:qFormat/>
    <w:locked/>
    <w:rsid w:val="00542E05"/>
    <w:rPr>
      <w:rFonts w:ascii="Cambria" w:hAnsi="Cambria"/>
      <w:b/>
      <w:color w:val="FF0000"/>
      <w:kern w:val="2"/>
      <w:sz w:val="32"/>
      <w:lang w:val="en-US" w:eastAsia="en-US"/>
    </w:rPr>
  </w:style>
  <w:style w:type="character" w:customStyle="1" w:styleId="BauConceptSubcapitolChar">
    <w:name w:val="BauConcept Subcapitol Char"/>
    <w:link w:val="BauConceptSubcapitol"/>
    <w:uiPriority w:val="99"/>
    <w:qFormat/>
    <w:locked/>
    <w:rsid w:val="00542E05"/>
    <w:rPr>
      <w:rFonts w:ascii="Cambria" w:hAnsi="Cambria"/>
      <w:b/>
      <w:color w:val="00642D"/>
      <w:kern w:val="2"/>
      <w:sz w:val="32"/>
      <w:lang w:val="en-US" w:eastAsia="en-US"/>
    </w:rPr>
  </w:style>
  <w:style w:type="character" w:customStyle="1" w:styleId="Blickfangpunkt1Char">
    <w:name w:val="Blickfangpunkt1 Char"/>
    <w:link w:val="Blickfangpunkt1"/>
    <w:uiPriority w:val="99"/>
    <w:qFormat/>
    <w:locked/>
    <w:rsid w:val="0081415F"/>
    <w:rPr>
      <w:rFonts w:ascii="Calibri" w:hAnsi="Calibri"/>
      <w:b/>
      <w:kern w:val="2"/>
      <w:sz w:val="22"/>
      <w:lang w:val="en-US" w:eastAsia="en-US"/>
    </w:rPr>
  </w:style>
  <w:style w:type="character" w:styleId="Strong">
    <w:name w:val="Strong"/>
    <w:basedOn w:val="DefaultParagraphFont"/>
    <w:uiPriority w:val="99"/>
    <w:qFormat/>
    <w:locked/>
    <w:rsid w:val="0083385D"/>
    <w:rPr>
      <w:rFonts w:cs="Times New Roman"/>
      <w:b/>
    </w:rPr>
  </w:style>
  <w:style w:type="character" w:customStyle="1" w:styleId="TitleChar">
    <w:name w:val="Title Char"/>
    <w:basedOn w:val="DefaultParagraphFont"/>
    <w:link w:val="Title"/>
    <w:uiPriority w:val="99"/>
    <w:qFormat/>
    <w:locked/>
    <w:rsid w:val="00B6013D"/>
    <w:rPr>
      <w:rFonts w:ascii="Arial" w:hAnsi="Arial" w:cs="Times New Roman"/>
      <w:smallCaps/>
      <w:sz w:val="28"/>
      <w:lang w:val="en-AU" w:eastAsia="ar-SA" w:bidi="ar-SA"/>
    </w:rPr>
  </w:style>
  <w:style w:type="character" w:customStyle="1" w:styleId="SubtitleChar">
    <w:name w:val="Subtitle Char"/>
    <w:basedOn w:val="DefaultParagraphFont"/>
    <w:link w:val="Subtitle"/>
    <w:uiPriority w:val="99"/>
    <w:qFormat/>
    <w:locked/>
    <w:rsid w:val="009028CF"/>
    <w:rPr>
      <w:rFonts w:ascii="Arial" w:hAnsi="Arial" w:cs="Arial"/>
      <w:sz w:val="24"/>
      <w:szCs w:val="24"/>
      <w:lang w:val="en-US" w:eastAsia="en-US" w:bidi="ar-SA"/>
    </w:rPr>
  </w:style>
  <w:style w:type="character" w:customStyle="1" w:styleId="BodyText2Char">
    <w:name w:val="Body Text 2 Char"/>
    <w:basedOn w:val="DefaultParagraphFont"/>
    <w:link w:val="BodyText2"/>
    <w:uiPriority w:val="99"/>
    <w:semiHidden/>
    <w:qFormat/>
    <w:locked/>
    <w:rsid w:val="00AD575B"/>
    <w:rPr>
      <w:rFonts w:cs="Times New Roman"/>
    </w:rPr>
  </w:style>
  <w:style w:type="character" w:customStyle="1" w:styleId="HeaderChar">
    <w:name w:val="Header Char"/>
    <w:basedOn w:val="DefaultParagraphFont"/>
    <w:link w:val="Header"/>
    <w:uiPriority w:val="99"/>
    <w:semiHidden/>
    <w:qFormat/>
    <w:locked/>
    <w:rsid w:val="00AD575B"/>
    <w:rPr>
      <w:rFonts w:cs="Times New Roman"/>
    </w:rPr>
  </w:style>
  <w:style w:type="character" w:customStyle="1" w:styleId="FooterChar">
    <w:name w:val="Footer Char"/>
    <w:basedOn w:val="DefaultParagraphFont"/>
    <w:link w:val="Footer"/>
    <w:uiPriority w:val="99"/>
    <w:qFormat/>
    <w:locked/>
    <w:rsid w:val="00AD575B"/>
    <w:rPr>
      <w:rFonts w:cs="Times New Roman"/>
    </w:rPr>
  </w:style>
  <w:style w:type="character" w:styleId="PageNumber">
    <w:name w:val="page number"/>
    <w:basedOn w:val="DefaultParagraphFont"/>
    <w:uiPriority w:val="99"/>
    <w:qFormat/>
    <w:rsid w:val="0005613E"/>
    <w:rPr>
      <w:rFonts w:cs="Times New Roman"/>
    </w:rPr>
  </w:style>
  <w:style w:type="character" w:customStyle="1" w:styleId="BodyText3Char">
    <w:name w:val="Body Text 3 Char"/>
    <w:basedOn w:val="DefaultParagraphFont"/>
    <w:link w:val="BodyText3"/>
    <w:uiPriority w:val="99"/>
    <w:qFormat/>
    <w:locked/>
    <w:rsid w:val="0005613E"/>
    <w:rPr>
      <w:rFonts w:cs="Times New Roman"/>
      <w:sz w:val="16"/>
      <w:lang w:val="ro-RO" w:eastAsia="ro-RO"/>
    </w:rPr>
  </w:style>
  <w:style w:type="character" w:customStyle="1" w:styleId="DefaultTextChar">
    <w:name w:val="Default Text Char"/>
    <w:link w:val="DefaultText"/>
    <w:uiPriority w:val="99"/>
    <w:qFormat/>
    <w:locked/>
    <w:rsid w:val="0005613E"/>
    <w:rPr>
      <w:sz w:val="24"/>
      <w:lang w:val="en-US" w:eastAsia="ar-SA" w:bidi="ar-SA"/>
    </w:rPr>
  </w:style>
  <w:style w:type="character" w:customStyle="1" w:styleId="a">
    <w:name w:val="a"/>
    <w:uiPriority w:val="99"/>
    <w:qFormat/>
    <w:rsid w:val="0005613E"/>
  </w:style>
  <w:style w:type="character" w:customStyle="1" w:styleId="apple-converted-space">
    <w:name w:val="apple-converted-space"/>
    <w:uiPriority w:val="99"/>
    <w:qFormat/>
    <w:rsid w:val="0005613E"/>
  </w:style>
  <w:style w:type="character" w:customStyle="1" w:styleId="l6">
    <w:name w:val="l6"/>
    <w:uiPriority w:val="99"/>
    <w:qFormat/>
    <w:rsid w:val="0005613E"/>
  </w:style>
  <w:style w:type="character" w:customStyle="1" w:styleId="l7">
    <w:name w:val="l7"/>
    <w:uiPriority w:val="99"/>
    <w:qFormat/>
    <w:rsid w:val="0005613E"/>
  </w:style>
  <w:style w:type="character" w:customStyle="1" w:styleId="l8">
    <w:name w:val="l8"/>
    <w:uiPriority w:val="99"/>
    <w:qFormat/>
    <w:rsid w:val="0005613E"/>
  </w:style>
  <w:style w:type="character" w:customStyle="1" w:styleId="l9">
    <w:name w:val="l9"/>
    <w:uiPriority w:val="99"/>
    <w:qFormat/>
    <w:rsid w:val="0005613E"/>
  </w:style>
  <w:style w:type="character" w:customStyle="1" w:styleId="l">
    <w:name w:val="l"/>
    <w:uiPriority w:val="99"/>
    <w:qFormat/>
    <w:rsid w:val="0005613E"/>
  </w:style>
  <w:style w:type="character" w:customStyle="1" w:styleId="l10">
    <w:name w:val="l10"/>
    <w:uiPriority w:val="99"/>
    <w:qFormat/>
    <w:rsid w:val="0005613E"/>
  </w:style>
  <w:style w:type="character" w:styleId="Emphasis">
    <w:name w:val="Emphasis"/>
    <w:basedOn w:val="DefaultParagraphFont"/>
    <w:uiPriority w:val="99"/>
    <w:qFormat/>
    <w:locked/>
    <w:rsid w:val="0005613E"/>
    <w:rPr>
      <w:rFonts w:cs="Times New Roman"/>
      <w:i/>
      <w:iCs/>
    </w:rPr>
  </w:style>
  <w:style w:type="character" w:customStyle="1" w:styleId="ReportTextChar">
    <w:name w:val="Report Text Char"/>
    <w:qFormat/>
    <w:rPr>
      <w:rFonts w:ascii="Times New Roman" w:eastAsia="Calibri" w:hAnsi="Times New Roman"/>
      <w:sz w:val="24"/>
      <w:szCs w:val="24"/>
      <w:lang w:val="en-GB" w:eastAsia="ar-SA"/>
    </w:rPr>
  </w:style>
  <w:style w:type="character" w:customStyle="1" w:styleId="UnresolvedMention">
    <w:name w:val="Unresolved Mention"/>
    <w:qFormat/>
    <w:rPr>
      <w:color w:val="605E5C"/>
      <w:shd w:val="clear" w:color="auto" w:fill="E1DFDD"/>
    </w:rPr>
  </w:style>
  <w:style w:type="character" w:customStyle="1" w:styleId="PlainTextChar">
    <w:name w:val="Plain Text Char"/>
    <w:qFormat/>
    <w:rPr>
      <w:rFonts w:eastAsia="Calibri" w:cs="0"/>
      <w:sz w:val="22"/>
      <w:szCs w:val="21"/>
    </w:rPr>
  </w:style>
  <w:style w:type="character" w:customStyle="1" w:styleId="albastru">
    <w:name w:val="albastru"/>
    <w:qFormat/>
  </w:style>
  <w:style w:type="character" w:customStyle="1" w:styleId="FontStyle16">
    <w:name w:val="Font Style16"/>
    <w:qFormat/>
    <w:rPr>
      <w:rFonts w:ascii="Impact" w:hAnsi="Impact" w:cs="Impact"/>
      <w:sz w:val="28"/>
      <w:szCs w:val="28"/>
    </w:rPr>
  </w:style>
  <w:style w:type="character" w:customStyle="1" w:styleId="FontStyle196">
    <w:name w:val="Font Style196"/>
    <w:qFormat/>
    <w:rPr>
      <w:b/>
      <w:bCs/>
      <w:sz w:val="18"/>
      <w:szCs w:val="18"/>
    </w:rPr>
  </w:style>
  <w:style w:type="character" w:customStyle="1" w:styleId="FontStyle166">
    <w:name w:val="Font Style166"/>
    <w:qFormat/>
    <w:rPr>
      <w:b/>
      <w:bCs/>
      <w:sz w:val="14"/>
      <w:szCs w:val="14"/>
    </w:rPr>
  </w:style>
  <w:style w:type="character" w:customStyle="1" w:styleId="FontStyle171">
    <w:name w:val="Font Style171"/>
    <w:qFormat/>
    <w:rPr>
      <w:rFonts w:ascii="Century Gothic" w:hAnsi="Century Gothic" w:cs="Century Gothic"/>
      <w:b/>
      <w:bCs/>
      <w:sz w:val="8"/>
      <w:szCs w:val="8"/>
    </w:rPr>
  </w:style>
  <w:style w:type="character" w:customStyle="1" w:styleId="FontStyle170">
    <w:name w:val="Font Style170"/>
    <w:qFormat/>
    <w:rPr>
      <w:rFonts w:ascii="Courier New" w:hAnsi="Courier New" w:cs="Courier New"/>
      <w:b/>
      <w:bCs/>
      <w:sz w:val="8"/>
      <w:szCs w:val="8"/>
    </w:rPr>
  </w:style>
  <w:style w:type="character" w:customStyle="1" w:styleId="FontStyle169">
    <w:name w:val="Font Style169"/>
    <w:qFormat/>
    <w:rPr>
      <w:b/>
      <w:bCs/>
      <w:i/>
      <w:iCs/>
      <w:sz w:val="16"/>
      <w:szCs w:val="16"/>
    </w:rPr>
  </w:style>
  <w:style w:type="character" w:customStyle="1" w:styleId="FontStyle190">
    <w:name w:val="Font Style190"/>
    <w:qFormat/>
    <w:rPr>
      <w:i/>
      <w:iCs/>
      <w:sz w:val="20"/>
      <w:szCs w:val="20"/>
    </w:rPr>
  </w:style>
  <w:style w:type="character" w:customStyle="1" w:styleId="FontStyle167">
    <w:name w:val="Font Style167"/>
    <w:qFormat/>
    <w:rPr>
      <w:b/>
      <w:bCs/>
      <w:sz w:val="16"/>
      <w:szCs w:val="16"/>
    </w:rPr>
  </w:style>
  <w:style w:type="character" w:customStyle="1" w:styleId="FontStyle158">
    <w:name w:val="Font Style158"/>
    <w:qFormat/>
    <w:rPr>
      <w:rFonts w:ascii="Consolas" w:hAnsi="Consolas" w:cs="Consolas"/>
      <w:b/>
      <w:bCs/>
      <w:sz w:val="18"/>
      <w:szCs w:val="18"/>
    </w:rPr>
  </w:style>
  <w:style w:type="character" w:customStyle="1" w:styleId="FontStyle161">
    <w:name w:val="Font Style161"/>
    <w:qFormat/>
    <w:rPr>
      <w:sz w:val="38"/>
      <w:szCs w:val="38"/>
    </w:rPr>
  </w:style>
  <w:style w:type="character" w:customStyle="1" w:styleId="FontStyle198">
    <w:name w:val="Font Style198"/>
    <w:qFormat/>
    <w:rPr>
      <w:rFonts w:ascii="Arial" w:hAnsi="Arial" w:cs="Arial"/>
      <w:b/>
      <w:bCs/>
      <w:sz w:val="18"/>
      <w:szCs w:val="18"/>
    </w:rPr>
  </w:style>
  <w:style w:type="character" w:customStyle="1" w:styleId="FontStyle157">
    <w:name w:val="Font Style157"/>
    <w:qFormat/>
    <w:rPr>
      <w:sz w:val="14"/>
      <w:szCs w:val="14"/>
    </w:rPr>
  </w:style>
  <w:style w:type="character" w:customStyle="1" w:styleId="FontStyle160">
    <w:name w:val="Font Style160"/>
    <w:qFormat/>
    <w:rPr>
      <w:spacing w:val="-10"/>
      <w:sz w:val="30"/>
      <w:szCs w:val="30"/>
    </w:rPr>
  </w:style>
  <w:style w:type="character" w:customStyle="1" w:styleId="FontStyle159">
    <w:name w:val="Font Style159"/>
    <w:qFormat/>
    <w:rPr>
      <w:b/>
      <w:bCs/>
      <w:sz w:val="20"/>
      <w:szCs w:val="20"/>
    </w:rPr>
  </w:style>
  <w:style w:type="character" w:customStyle="1" w:styleId="FontStyle165">
    <w:name w:val="Font Style165"/>
    <w:qFormat/>
    <w:rPr>
      <w:i/>
      <w:iCs/>
      <w:sz w:val="36"/>
      <w:szCs w:val="36"/>
    </w:rPr>
  </w:style>
  <w:style w:type="character" w:customStyle="1" w:styleId="FontStyle162">
    <w:name w:val="Font Style162"/>
    <w:qFormat/>
    <w:rPr>
      <w:i/>
      <w:iCs/>
      <w:smallCaps/>
    </w:rPr>
  </w:style>
  <w:style w:type="character" w:customStyle="1" w:styleId="FootnoteTextChar">
    <w:name w:val="Footnote Text Char"/>
    <w:qFormat/>
    <w:rPr>
      <w:lang w:bidi="en-US"/>
    </w:rPr>
  </w:style>
  <w:style w:type="character" w:customStyle="1" w:styleId="FontStyle168">
    <w:name w:val="Font Style168"/>
    <w:qFormat/>
    <w:rPr>
      <w:sz w:val="20"/>
      <w:szCs w:val="20"/>
    </w:rPr>
  </w:style>
  <w:style w:type="character" w:customStyle="1" w:styleId="FontStyle19">
    <w:name w:val="Font Style19"/>
    <w:qFormat/>
    <w:rPr>
      <w:rFonts w:ascii="Calibri" w:hAnsi="Calibri" w:cs="Calibri"/>
      <w:b/>
      <w:bCs/>
      <w:i/>
      <w:iCs/>
      <w:spacing w:val="-10"/>
    </w:rPr>
  </w:style>
  <w:style w:type="character" w:customStyle="1" w:styleId="FontStyle15">
    <w:name w:val="Font Style15"/>
    <w:qFormat/>
    <w:rPr>
      <w:rFonts w:ascii="Calibri" w:hAnsi="Calibri" w:cs="Calibri"/>
      <w:sz w:val="28"/>
      <w:szCs w:val="28"/>
    </w:rPr>
  </w:style>
  <w:style w:type="character" w:customStyle="1" w:styleId="FontStyle18">
    <w:name w:val="Font Style18"/>
    <w:qFormat/>
    <w:rPr>
      <w:rFonts w:ascii="Calibri" w:hAnsi="Calibri" w:cs="Calibri"/>
      <w:b/>
      <w:bCs/>
    </w:rPr>
  </w:style>
  <w:style w:type="character" w:customStyle="1" w:styleId="FontStyle17">
    <w:name w:val="Font Style17"/>
    <w:qFormat/>
    <w:rPr>
      <w:rFonts w:ascii="Calibri" w:hAnsi="Calibri" w:cs="Calibri"/>
    </w:rPr>
  </w:style>
  <w:style w:type="character" w:customStyle="1" w:styleId="CharStyle255">
    <w:name w:val="CharStyle255"/>
    <w:qFormat/>
    <w:rPr>
      <w:rFonts w:ascii="Candara" w:eastAsia="Candara" w:hAnsi="Candara" w:cs="Candara"/>
      <w:b w:val="0"/>
      <w:bCs w:val="0"/>
      <w:i w:val="0"/>
      <w:iCs w:val="0"/>
      <w:caps w:val="0"/>
      <w:smallCaps w:val="0"/>
      <w:sz w:val="16"/>
      <w:szCs w:val="16"/>
    </w:rPr>
  </w:style>
  <w:style w:type="character" w:customStyle="1" w:styleId="CharStyle272">
    <w:name w:val="CharStyle272"/>
    <w:qFormat/>
    <w:rPr>
      <w:rFonts w:ascii="Arial" w:eastAsia="Arial" w:hAnsi="Arial" w:cs="Arial"/>
      <w:b w:val="0"/>
      <w:bCs w:val="0"/>
      <w:i w:val="0"/>
      <w:iCs w:val="0"/>
      <w:caps w:val="0"/>
      <w:smallCaps w:val="0"/>
      <w:sz w:val="18"/>
      <w:szCs w:val="18"/>
    </w:rPr>
  </w:style>
  <w:style w:type="character" w:styleId="PlaceholderText">
    <w:name w:val="Placeholder Text"/>
    <w:qFormat/>
    <w:rPr>
      <w:color w:val="808080"/>
    </w:rPr>
  </w:style>
  <w:style w:type="character" w:customStyle="1" w:styleId="FontStyle81">
    <w:name w:val="Font Style81"/>
    <w:qFormat/>
    <w:rPr>
      <w:rFonts w:ascii="Times New Roman" w:hAnsi="Times New Roman" w:cs="Times New Roman"/>
      <w:b/>
      <w:bCs/>
      <w:sz w:val="26"/>
      <w:szCs w:val="26"/>
    </w:rPr>
  </w:style>
  <w:style w:type="character" w:customStyle="1" w:styleId="FontStyle78">
    <w:name w:val="Font Style78"/>
    <w:qFormat/>
    <w:rPr>
      <w:rFonts w:ascii="Times New Roman" w:hAnsi="Times New Roman" w:cs="Times New Roman"/>
      <w:sz w:val="20"/>
      <w:szCs w:val="20"/>
    </w:rPr>
  </w:style>
  <w:style w:type="character" w:customStyle="1" w:styleId="FontStyle14">
    <w:name w:val="Font Style14"/>
    <w:qFormat/>
    <w:rPr>
      <w:rFonts w:ascii="Arial" w:hAnsi="Arial" w:cs="Arial"/>
      <w:b/>
      <w:bCs/>
      <w:sz w:val="24"/>
      <w:szCs w:val="24"/>
    </w:rPr>
  </w:style>
  <w:style w:type="character" w:customStyle="1" w:styleId="FontStyle13">
    <w:name w:val="Font Style13"/>
    <w:qFormat/>
    <w:rPr>
      <w:rFonts w:ascii="Arial" w:hAnsi="Arial" w:cs="Arial"/>
      <w:sz w:val="24"/>
      <w:szCs w:val="24"/>
    </w:rPr>
  </w:style>
  <w:style w:type="character" w:customStyle="1" w:styleId="FontStyle11">
    <w:name w:val="Font Style11"/>
    <w:qFormat/>
    <w:rPr>
      <w:rFonts w:ascii="Arial" w:hAnsi="Arial" w:cs="Arial"/>
      <w:b/>
      <w:bCs/>
      <w:sz w:val="36"/>
      <w:szCs w:val="36"/>
    </w:rPr>
  </w:style>
  <w:style w:type="character" w:customStyle="1" w:styleId="FontStyle12">
    <w:name w:val="Font Style12"/>
    <w:qFormat/>
    <w:rPr>
      <w:rFonts w:ascii="Arial" w:hAnsi="Arial" w:cs="Arial"/>
      <w:b/>
      <w:bCs/>
      <w:sz w:val="28"/>
      <w:szCs w:val="28"/>
    </w:rPr>
  </w:style>
  <w:style w:type="character" w:styleId="IntenseReference">
    <w:name w:val="Intense Reference"/>
    <w:qFormat/>
    <w:rPr>
      <w:b/>
      <w:bCs/>
      <w:smallCaps/>
    </w:rPr>
  </w:style>
  <w:style w:type="character" w:styleId="SubtleReference">
    <w:name w:val="Subtle Reference"/>
    <w:qFormat/>
    <w:rPr>
      <w:smallCaps/>
    </w:rPr>
  </w:style>
  <w:style w:type="character" w:styleId="IntenseEmphasis">
    <w:name w:val="Intense Emphasis"/>
    <w:qFormat/>
    <w:rPr>
      <w:b/>
      <w:bCs/>
      <w:i/>
      <w:iCs/>
    </w:rPr>
  </w:style>
  <w:style w:type="character" w:styleId="SubtleEmphasis">
    <w:name w:val="Subtle Emphasis"/>
    <w:qFormat/>
    <w:rPr>
      <w:i/>
      <w:iCs/>
    </w:rPr>
  </w:style>
  <w:style w:type="character" w:customStyle="1" w:styleId="IntenseQuoteChar">
    <w:name w:val="Intense Quote Char"/>
    <w:qFormat/>
    <w:rPr>
      <w:i/>
      <w:iCs/>
    </w:rPr>
  </w:style>
  <w:style w:type="character" w:customStyle="1" w:styleId="QuoteChar">
    <w:name w:val="Quote Char"/>
    <w:qFormat/>
    <w:rPr>
      <w:i/>
      <w:iCs/>
    </w:rPr>
  </w:style>
  <w:style w:type="character" w:customStyle="1" w:styleId="WW8Num9z0">
    <w:name w:val="WW8Num9z0"/>
    <w:qFormat/>
    <w:rPr>
      <w:rFonts w:ascii="Symbol" w:hAnsi="Symbol" w:cs="OpenSymbol"/>
    </w:rPr>
  </w:style>
  <w:style w:type="character" w:customStyle="1" w:styleId="BodyTextIndent2Char">
    <w:name w:val="Body Text Indent 2 Char"/>
    <w:qFormat/>
    <w:rPr>
      <w:sz w:val="22"/>
      <w:szCs w:val="22"/>
      <w:lang w:eastAsia="en-US"/>
    </w:rPr>
  </w:style>
  <w:style w:type="character" w:customStyle="1" w:styleId="BodyTextIndent3Char">
    <w:name w:val="Body Text Indent 3 Char"/>
    <w:qFormat/>
    <w:rPr>
      <w:rFonts w:ascii="Times New Roman" w:eastAsia="Times New Roman" w:hAnsi="Times New Roman" w:cs="Times New Roman"/>
      <w:sz w:val="16"/>
      <w:szCs w:val="16"/>
      <w:lang w:eastAsia="ro-RO"/>
    </w:rPr>
  </w:style>
  <w:style w:type="character" w:customStyle="1" w:styleId="BodyTextIndentChar">
    <w:name w:val="Body Text Indent Char"/>
    <w:qFormat/>
    <w:rPr>
      <w:rFonts w:ascii="Times New Roman" w:eastAsia="Times New Roman" w:hAnsi="Times New Roman" w:cs="Times New Roman"/>
      <w:sz w:val="24"/>
      <w:szCs w:val="24"/>
      <w:lang w:eastAsia="ro-RO"/>
    </w:rPr>
  </w:style>
  <w:style w:type="character" w:customStyle="1" w:styleId="ln2tparagraf">
    <w:name w:val="ln2tparagraf"/>
    <w:qFormat/>
  </w:style>
  <w:style w:type="character" w:customStyle="1" w:styleId="NoSpacingChar">
    <w:name w:val="No Spacing Char"/>
    <w:qFormat/>
  </w:style>
  <w:style w:type="character" w:customStyle="1" w:styleId="Heading9Char">
    <w:name w:val="Heading 9 Char"/>
    <w:qFormat/>
    <w:rPr>
      <w:b/>
      <w:bCs/>
      <w:i/>
      <w:iCs/>
      <w:color w:val="7F7F7F"/>
      <w:sz w:val="18"/>
      <w:szCs w:val="18"/>
    </w:rPr>
  </w:style>
  <w:style w:type="character" w:customStyle="1" w:styleId="Heading8Char">
    <w:name w:val="Heading 8 Char"/>
    <w:qFormat/>
    <w:rPr>
      <w:b/>
      <w:bCs/>
      <w:color w:val="7F7F7F"/>
      <w:sz w:val="20"/>
      <w:szCs w:val="20"/>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uiPriority w:val="99"/>
    <w:rsid w:val="00451103"/>
    <w:pPr>
      <w:spacing w:after="0" w:line="240" w:lineRule="auto"/>
      <w:jc w:val="center"/>
    </w:pPr>
    <w:rPr>
      <w:rFonts w:ascii="Times New Roman" w:hAnsi="Times New Roman"/>
      <w:b/>
      <w:sz w:val="24"/>
      <w:szCs w:val="20"/>
    </w:rPr>
  </w:style>
  <w:style w:type="paragraph" w:styleId="List">
    <w:name w:val="List"/>
    <w:basedOn w:val="BodyText0"/>
    <w:rPr>
      <w:rFonts w:cs="Lucida Sans"/>
    </w:rPr>
  </w:style>
  <w:style w:type="paragraph" w:styleId="Caption">
    <w:name w:val="caption"/>
    <w:basedOn w:val="Normal"/>
    <w:qFormat/>
    <w:pPr>
      <w:spacing w:before="120" w:after="120"/>
    </w:pPr>
    <w:rPr>
      <w:rFonts w:cs="Tahoma"/>
      <w:i/>
      <w:iCs/>
      <w:lang w:eastAsia="ar-SA"/>
    </w:rPr>
  </w:style>
  <w:style w:type="paragraph" w:customStyle="1" w:styleId="Index">
    <w:name w:val="Index"/>
    <w:basedOn w:val="Normal"/>
    <w:qFormat/>
    <w:pPr>
      <w:suppressLineNumbers/>
    </w:pPr>
    <w:rPr>
      <w:rFonts w:cs="Lucida Sans"/>
    </w:rPr>
  </w:style>
  <w:style w:type="paragraph" w:customStyle="1" w:styleId="Default">
    <w:name w:val="Default"/>
    <w:uiPriority w:val="99"/>
    <w:qFormat/>
    <w:rsid w:val="00275614"/>
    <w:rPr>
      <w:rFonts w:ascii="Times New Roman" w:hAnsi="Times New Roman"/>
      <w:color w:val="000000"/>
      <w:sz w:val="24"/>
      <w:szCs w:val="24"/>
    </w:rPr>
  </w:style>
  <w:style w:type="paragraph" w:styleId="BalloonText">
    <w:name w:val="Balloon Text"/>
    <w:basedOn w:val="Normal"/>
    <w:link w:val="BalloonTextChar"/>
    <w:uiPriority w:val="99"/>
    <w:qFormat/>
    <w:rsid w:val="00315E5F"/>
    <w:pPr>
      <w:spacing w:after="0" w:line="240" w:lineRule="auto"/>
    </w:pPr>
    <w:rPr>
      <w:rFonts w:ascii="Tahoma" w:hAnsi="Tahoma" w:cs="Tahoma"/>
      <w:b/>
      <w:sz w:val="16"/>
      <w:szCs w:val="16"/>
      <w:lang w:val="en-AU" w:eastAsia="ar-SA"/>
    </w:rPr>
  </w:style>
  <w:style w:type="paragraph" w:customStyle="1" w:styleId="Listparagraf1">
    <w:name w:val="Listă paragraf1"/>
    <w:basedOn w:val="Normal"/>
    <w:uiPriority w:val="99"/>
    <w:qFormat/>
    <w:rsid w:val="00451103"/>
    <w:pPr>
      <w:spacing w:after="0" w:line="240" w:lineRule="auto"/>
      <w:ind w:left="720"/>
    </w:pPr>
    <w:rPr>
      <w:rFonts w:ascii="Times New Roman" w:hAnsi="Times New Roman"/>
      <w:sz w:val="20"/>
      <w:szCs w:val="20"/>
    </w:rPr>
  </w:style>
  <w:style w:type="paragraph" w:styleId="ListParagraph">
    <w:name w:val="List Paragraph"/>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paragraph" w:customStyle="1" w:styleId="Style20">
    <w:name w:val="Style20"/>
    <w:basedOn w:val="Normal"/>
    <w:uiPriority w:val="99"/>
    <w:qFormat/>
    <w:rsid w:val="00194D9D"/>
    <w:pPr>
      <w:widowControl w:val="0"/>
      <w:spacing w:after="0" w:line="274" w:lineRule="exact"/>
      <w:ind w:firstLine="734"/>
      <w:jc w:val="both"/>
    </w:pPr>
    <w:rPr>
      <w:rFonts w:ascii="Arial" w:hAnsi="Arial" w:cs="Arial"/>
      <w:sz w:val="24"/>
      <w:szCs w:val="24"/>
    </w:rPr>
  </w:style>
  <w:style w:type="paragraph" w:customStyle="1" w:styleId="subsubTutlu">
    <w:name w:val="sub_sub Tutlu"/>
    <w:basedOn w:val="Normal"/>
    <w:uiPriority w:val="99"/>
    <w:qFormat/>
    <w:rsid w:val="0010055B"/>
    <w:pPr>
      <w:numPr>
        <w:numId w:val="5"/>
      </w:numPr>
      <w:spacing w:after="0" w:line="259" w:lineRule="auto"/>
      <w:jc w:val="both"/>
    </w:pPr>
    <w:rPr>
      <w:rFonts w:ascii="Arial" w:hAnsi="Arial"/>
      <w:sz w:val="24"/>
      <w:szCs w:val="20"/>
    </w:rPr>
  </w:style>
  <w:style w:type="paragraph" w:customStyle="1" w:styleId="TableContents">
    <w:name w:val="Table Contents"/>
    <w:basedOn w:val="Normal"/>
    <w:uiPriority w:val="99"/>
    <w:qFormat/>
    <w:rsid w:val="00022A1B"/>
    <w:pPr>
      <w:suppressLineNumbers/>
      <w:spacing w:after="0" w:line="240" w:lineRule="auto"/>
    </w:pPr>
    <w:rPr>
      <w:rFonts w:ascii="Times New Roman" w:hAnsi="Times New Roman"/>
      <w:kern w:val="2"/>
      <w:sz w:val="24"/>
      <w:szCs w:val="24"/>
      <w:lang w:val="en-GB" w:eastAsia="ar-SA"/>
    </w:rPr>
  </w:style>
  <w:style w:type="paragraph" w:customStyle="1" w:styleId="Bauconcept">
    <w:name w:val="Bauconcept"/>
    <w:basedOn w:val="Normal"/>
    <w:uiPriority w:val="99"/>
    <w:qFormat/>
    <w:rsid w:val="005469A5"/>
    <w:pPr>
      <w:tabs>
        <w:tab w:val="left" w:pos="567"/>
      </w:tabs>
      <w:spacing w:after="0" w:line="240" w:lineRule="auto"/>
      <w:jc w:val="both"/>
    </w:pPr>
    <w:rPr>
      <w:rFonts w:ascii="Arial" w:hAnsi="Arial" w:cs="Arial"/>
      <w:bCs/>
      <w:kern w:val="2"/>
      <w:sz w:val="20"/>
      <w:szCs w:val="20"/>
      <w:lang w:val="ro-RO"/>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qFormat/>
    <w:rsid w:val="00542E05"/>
    <w:pPr>
      <w:spacing w:before="100" w:after="115"/>
    </w:pPr>
    <w:rPr>
      <w:rFonts w:ascii="Times New Roman" w:eastAsia="Times New Roman" w:hAnsi="Times New Roman"/>
      <w:sz w:val="24"/>
      <w:szCs w:val="24"/>
      <w:lang w:eastAsia="ar-SA"/>
    </w:rPr>
  </w:style>
  <w:style w:type="paragraph" w:customStyle="1" w:styleId="BauConceptBulets">
    <w:name w:val="BauConcept Bulets"/>
    <w:basedOn w:val="Normal"/>
    <w:link w:val="BauConceptBuletsChar"/>
    <w:uiPriority w:val="99"/>
    <w:qFormat/>
    <w:rsid w:val="00542E05"/>
    <w:pPr>
      <w:numPr>
        <w:numId w:val="7"/>
      </w:numPr>
      <w:tabs>
        <w:tab w:val="left" w:pos="284"/>
        <w:tab w:val="left" w:pos="709"/>
      </w:tabs>
      <w:spacing w:after="0" w:line="240" w:lineRule="auto"/>
      <w:jc w:val="both"/>
    </w:pPr>
    <w:rPr>
      <w:kern w:val="2"/>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kern w:val="2"/>
      <w:sz w:val="20"/>
      <w:szCs w:val="20"/>
      <w:lang w:val="ro-RO"/>
    </w:rPr>
  </w:style>
  <w:style w:type="paragraph" w:customStyle="1" w:styleId="BauConceptCapitol">
    <w:name w:val="BauConcept Capitol"/>
    <w:basedOn w:val="Heading1"/>
    <w:link w:val="BauConceptCapitolChar"/>
    <w:uiPriority w:val="99"/>
    <w:qFormat/>
    <w:rsid w:val="00542E05"/>
    <w:pPr>
      <w:numPr>
        <w:numId w:val="0"/>
      </w:numPr>
      <w:spacing w:before="0" w:after="0" w:line="240" w:lineRule="auto"/>
    </w:pPr>
    <w:rPr>
      <w:rFonts w:ascii="Cambria" w:hAnsi="Cambria" w:cs="Times New Roman"/>
      <w:b/>
      <w:color w:val="FF0000"/>
      <w:sz w:val="32"/>
      <w:lang w:val="en-US"/>
    </w:rPr>
  </w:style>
  <w:style w:type="paragraph" w:customStyle="1" w:styleId="BauConceptSubcapitol">
    <w:name w:val="BauConcept Subcapitol"/>
    <w:basedOn w:val="BauConceptCapitol"/>
    <w:link w:val="BauConceptSubcapitolChar"/>
    <w:uiPriority w:val="99"/>
    <w:qFormat/>
    <w:rsid w:val="00542E05"/>
    <w:pPr>
      <w:tabs>
        <w:tab w:val="left" w:pos="1800"/>
      </w:tabs>
      <w:ind w:left="1800" w:hanging="360"/>
      <w:jc w:val="both"/>
    </w:pPr>
    <w:rPr>
      <w:color w:val="00642D"/>
    </w:rPr>
  </w:style>
  <w:style w:type="paragraph" w:customStyle="1" w:styleId="Blickfangpunkt1">
    <w:name w:val="Blickfangpunkt1"/>
    <w:basedOn w:val="Normal"/>
    <w:link w:val="Blickfangpunkt1Char"/>
    <w:uiPriority w:val="99"/>
    <w:qFormat/>
    <w:rsid w:val="0081415F"/>
    <w:pPr>
      <w:numPr>
        <w:numId w:val="8"/>
      </w:numPr>
      <w:tabs>
        <w:tab w:val="left" w:pos="284"/>
      </w:tabs>
      <w:spacing w:after="240" w:line="240" w:lineRule="exact"/>
      <w:jc w:val="both"/>
    </w:pPr>
    <w:rPr>
      <w:b/>
      <w:kern w:val="2"/>
      <w:szCs w:val="20"/>
    </w:rPr>
  </w:style>
  <w:style w:type="paragraph" w:customStyle="1" w:styleId="AufzaehlungBuchstabenT">
    <w:name w:val="AufzaehlungBuchstabenT"/>
    <w:basedOn w:val="Normal"/>
    <w:uiPriority w:val="99"/>
    <w:qFormat/>
    <w:rsid w:val="00FD235A"/>
    <w:pPr>
      <w:tabs>
        <w:tab w:val="left" w:pos="284"/>
      </w:tabs>
      <w:spacing w:before="60" w:after="60" w:line="220" w:lineRule="exact"/>
      <w:jc w:val="both"/>
    </w:pPr>
    <w:rPr>
      <w:rFonts w:ascii="Arial" w:hAnsi="Arial" w:cs="Arial"/>
      <w:b/>
      <w:kern w:val="2"/>
      <w:sz w:val="19"/>
      <w:szCs w:val="20"/>
      <w:lang w:val="ro-RO"/>
    </w:rPr>
  </w:style>
  <w:style w:type="paragraph" w:customStyle="1" w:styleId="western">
    <w:name w:val="western"/>
    <w:basedOn w:val="Normal"/>
    <w:uiPriority w:val="99"/>
    <w:qFormat/>
    <w:rsid w:val="00095234"/>
    <w:pPr>
      <w:spacing w:before="100" w:after="0" w:line="312" w:lineRule="auto"/>
      <w:contextualSpacing/>
      <w:jc w:val="both"/>
    </w:pPr>
    <w:rPr>
      <w:rFonts w:ascii="Times New Roman" w:hAnsi="Times New Roman"/>
      <w:sz w:val="28"/>
      <w:szCs w:val="28"/>
      <w:lang w:eastAsia="zh-CN"/>
    </w:rPr>
  </w:style>
  <w:style w:type="paragraph" w:styleId="Title">
    <w:name w:val="Title"/>
    <w:basedOn w:val="Normal"/>
    <w:next w:val="Subtitle"/>
    <w:link w:val="TitleChar"/>
    <w:uiPriority w:val="99"/>
    <w:qFormat/>
    <w:locked/>
    <w:rsid w:val="00B6013D"/>
    <w:pPr>
      <w:spacing w:after="0" w:line="240" w:lineRule="auto"/>
      <w:jc w:val="center"/>
    </w:pPr>
    <w:rPr>
      <w:rFonts w:ascii="Arial" w:hAnsi="Arial"/>
      <w:smallCaps/>
      <w:sz w:val="28"/>
      <w:szCs w:val="20"/>
      <w:lang w:val="en-AU" w:eastAsia="ar-SA"/>
    </w:rPr>
  </w:style>
  <w:style w:type="paragraph" w:styleId="Subtitle">
    <w:name w:val="Subtitle"/>
    <w:basedOn w:val="Normal"/>
    <w:link w:val="SubtitleChar"/>
    <w:uiPriority w:val="99"/>
    <w:qFormat/>
    <w:locked/>
    <w:rsid w:val="00B6013D"/>
    <w:pPr>
      <w:spacing w:after="60"/>
      <w:jc w:val="center"/>
      <w:outlineLvl w:val="1"/>
    </w:pPr>
    <w:rPr>
      <w:rFonts w:ascii="Arial" w:hAnsi="Arial" w:cs="Arial"/>
      <w:sz w:val="24"/>
      <w:szCs w:val="24"/>
    </w:rPr>
  </w:style>
  <w:style w:type="paragraph" w:styleId="BodyText2">
    <w:name w:val="Body Text 2"/>
    <w:basedOn w:val="Normal"/>
    <w:link w:val="BodyText2Char"/>
    <w:uiPriority w:val="99"/>
    <w:qFormat/>
    <w:rsid w:val="0005613E"/>
    <w:pPr>
      <w:spacing w:after="0" w:line="240" w:lineRule="auto"/>
      <w:jc w:val="both"/>
    </w:pPr>
    <w:rPr>
      <w:rFonts w:ascii="Arial" w:hAnsi="Arial"/>
      <w:sz w:val="24"/>
      <w:szCs w:val="24"/>
      <w:lang w:val="ro-RO" w:eastAsia="ro-RO"/>
    </w:rPr>
  </w:style>
  <w:style w:type="paragraph" w:customStyle="1" w:styleId="HeaderandFooter">
    <w:name w:val="Header and Footer"/>
    <w:basedOn w:val="Normal"/>
    <w:qFormat/>
  </w:style>
  <w:style w:type="paragraph" w:styleId="Header">
    <w:name w:val="header"/>
    <w:basedOn w:val="Normal"/>
    <w:link w:val="Head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paragraph" w:styleId="Footer">
    <w:name w:val="footer"/>
    <w:basedOn w:val="Normal"/>
    <w:link w:val="FooterChar"/>
    <w:uiPriority w:val="99"/>
    <w:rsid w:val="0005613E"/>
    <w:pPr>
      <w:tabs>
        <w:tab w:val="center" w:pos="4320"/>
        <w:tab w:val="right" w:pos="8640"/>
      </w:tabs>
      <w:spacing w:after="0" w:line="240" w:lineRule="auto"/>
    </w:pPr>
    <w:rPr>
      <w:rFonts w:ascii="Times New Roman" w:hAnsi="Times New Roman"/>
      <w:sz w:val="24"/>
      <w:szCs w:val="24"/>
      <w:lang w:val="ro-RO" w:eastAsia="ro-RO"/>
    </w:rPr>
  </w:style>
  <w:style w:type="paragraph" w:styleId="BodyText3">
    <w:name w:val="Body Text 3"/>
    <w:basedOn w:val="Normal"/>
    <w:link w:val="BodyText3Char"/>
    <w:uiPriority w:val="99"/>
    <w:qFormat/>
    <w:rsid w:val="0005613E"/>
    <w:pPr>
      <w:spacing w:after="120" w:line="240" w:lineRule="auto"/>
    </w:pPr>
    <w:rPr>
      <w:rFonts w:ascii="Times New Roman" w:hAnsi="Times New Roman"/>
      <w:sz w:val="16"/>
      <w:szCs w:val="16"/>
      <w:lang w:val="ro-RO" w:eastAsia="ro-RO"/>
    </w:rPr>
  </w:style>
  <w:style w:type="paragraph" w:customStyle="1" w:styleId="DefaultText2">
    <w:name w:val="Default Text:2"/>
    <w:basedOn w:val="Normal"/>
    <w:uiPriority w:val="99"/>
    <w:qFormat/>
    <w:rsid w:val="0005613E"/>
    <w:pPr>
      <w:spacing w:after="0" w:line="240" w:lineRule="auto"/>
    </w:pPr>
    <w:rPr>
      <w:rFonts w:ascii="Times New Roman" w:hAnsi="Times New Roman"/>
      <w:sz w:val="24"/>
      <w:szCs w:val="20"/>
      <w:lang w:eastAsia="ar-SA"/>
    </w:rPr>
  </w:style>
  <w:style w:type="paragraph" w:customStyle="1" w:styleId="DefaultText">
    <w:name w:val="Default Text"/>
    <w:basedOn w:val="Normal"/>
    <w:link w:val="DefaultTextChar"/>
    <w:uiPriority w:val="99"/>
    <w:qFormat/>
    <w:rsid w:val="0005613E"/>
    <w:pPr>
      <w:spacing w:after="0" w:line="240" w:lineRule="auto"/>
    </w:pPr>
    <w:rPr>
      <w:sz w:val="24"/>
      <w:szCs w:val="20"/>
      <w:lang w:eastAsia="ar-SA"/>
    </w:rPr>
  </w:style>
  <w:style w:type="paragraph" w:customStyle="1" w:styleId="Style">
    <w:name w:val="Style"/>
    <w:qFormat/>
    <w:pPr>
      <w:widowControl w:val="0"/>
    </w:pPr>
    <w:rPr>
      <w:rFonts w:ascii="Arial" w:eastAsia="Times New Roman" w:hAnsi="Arial" w:cs="Arial"/>
      <w:sz w:val="24"/>
      <w:szCs w:val="24"/>
      <w:lang w:val="ro-RO" w:eastAsia="ro-RO"/>
    </w:rPr>
  </w:style>
  <w:style w:type="paragraph" w:customStyle="1" w:styleId="ReportText">
    <w:name w:val="Report Text"/>
    <w:qFormat/>
    <w:pPr>
      <w:spacing w:before="170" w:after="170" w:line="260" w:lineRule="exact"/>
    </w:pPr>
    <w:rPr>
      <w:rFonts w:ascii="Times New Roman" w:hAnsi="Times New Roman"/>
      <w:sz w:val="24"/>
      <w:szCs w:val="24"/>
      <w:lang w:val="en-GB" w:eastAsia="ar-SA"/>
    </w:rPr>
  </w:style>
  <w:style w:type="paragraph" w:customStyle="1" w:styleId="WW-BodyTextIndent2">
    <w:name w:val="WW-Body Text Indent 2"/>
    <w:basedOn w:val="Normal"/>
    <w:qFormat/>
    <w:pPr>
      <w:ind w:firstLine="720"/>
      <w:jc w:val="both"/>
    </w:pPr>
    <w:rPr>
      <w:rFonts w:ascii="Arial" w:hAnsi="Arial"/>
      <w:color w:val="000000"/>
      <w:sz w:val="20"/>
      <w:szCs w:val="20"/>
      <w:lang w:eastAsia="ar-SA"/>
    </w:rPr>
  </w:style>
  <w:style w:type="paragraph" w:customStyle="1" w:styleId="WW-BodyTextIndent3">
    <w:name w:val="WW-Body Text Indent 3"/>
    <w:basedOn w:val="Normal"/>
    <w:qFormat/>
    <w:pPr>
      <w:ind w:firstLine="720"/>
    </w:pPr>
    <w:rPr>
      <w:rFonts w:ascii="Arial" w:hAnsi="Arial"/>
      <w:szCs w:val="20"/>
      <w:lang w:eastAsia="ar-SA"/>
    </w:rPr>
  </w:style>
  <w:style w:type="paragraph" w:customStyle="1" w:styleId="xl63">
    <w:name w:val="xl63"/>
    <w:basedOn w:val="Normal"/>
    <w:qFormat/>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TableParagraph">
    <w:name w:val="Table Paragraph"/>
    <w:basedOn w:val="Normal"/>
    <w:qFormat/>
    <w:pPr>
      <w:widowControl w:val="0"/>
    </w:pPr>
    <w:rPr>
      <w:rFonts w:cs="0"/>
    </w:rPr>
  </w:style>
  <w:style w:type="paragraph" w:styleId="PlainText">
    <w:name w:val="Plain Text"/>
    <w:basedOn w:val="Normal"/>
    <w:qFormat/>
    <w:rPr>
      <w:rFonts w:cs="0"/>
      <w:szCs w:val="21"/>
    </w:rPr>
  </w:style>
  <w:style w:type="paragraph" w:customStyle="1" w:styleId="xl132">
    <w:name w:val="xl132"/>
    <w:basedOn w:val="Normal"/>
    <w:qFormat/>
    <w:pPr>
      <w:spacing w:beforeAutospacing="1" w:afterAutospacing="1"/>
    </w:pPr>
    <w:rPr>
      <w:sz w:val="20"/>
      <w:szCs w:val="20"/>
    </w:rPr>
  </w:style>
  <w:style w:type="paragraph" w:customStyle="1" w:styleId="xl131">
    <w:name w:val="xl131"/>
    <w:basedOn w:val="Normal"/>
    <w:qFormat/>
    <w:pPr>
      <w:spacing w:beforeAutospacing="1" w:afterAutospacing="1"/>
    </w:pPr>
    <w:rPr>
      <w:sz w:val="20"/>
      <w:szCs w:val="20"/>
    </w:rPr>
  </w:style>
  <w:style w:type="paragraph" w:customStyle="1" w:styleId="xl130">
    <w:name w:val="xl130"/>
    <w:basedOn w:val="Normal"/>
    <w:qFormat/>
    <w:pPr>
      <w:spacing w:beforeAutospacing="1" w:afterAutospacing="1"/>
    </w:pPr>
    <w:rPr>
      <w:b/>
      <w:bCs/>
    </w:rPr>
  </w:style>
  <w:style w:type="paragraph" w:customStyle="1" w:styleId="xl129">
    <w:name w:val="xl129"/>
    <w:basedOn w:val="Normal"/>
    <w:qFormat/>
    <w:pPr>
      <w:spacing w:beforeAutospacing="1" w:afterAutospacing="1"/>
    </w:pPr>
    <w:rPr>
      <w:sz w:val="20"/>
      <w:szCs w:val="20"/>
    </w:rPr>
  </w:style>
  <w:style w:type="paragraph" w:customStyle="1" w:styleId="xl128">
    <w:name w:val="xl128"/>
    <w:basedOn w:val="Normal"/>
    <w:qFormat/>
    <w:pPr>
      <w:spacing w:beforeAutospacing="1" w:afterAutospacing="1"/>
    </w:pPr>
    <w:rPr>
      <w:color w:val="E26B0A"/>
      <w:sz w:val="20"/>
      <w:szCs w:val="20"/>
    </w:rPr>
  </w:style>
  <w:style w:type="paragraph" w:customStyle="1" w:styleId="xl127">
    <w:name w:val="xl127"/>
    <w:basedOn w:val="Normal"/>
    <w:qFormat/>
    <w:pPr>
      <w:spacing w:beforeAutospacing="1" w:afterAutospacing="1"/>
    </w:pPr>
    <w:rPr>
      <w:color w:val="000000"/>
      <w:sz w:val="18"/>
      <w:szCs w:val="18"/>
    </w:rPr>
  </w:style>
  <w:style w:type="paragraph" w:customStyle="1" w:styleId="xl126">
    <w:name w:val="xl126"/>
    <w:basedOn w:val="Normal"/>
    <w:qFormat/>
    <w:pPr>
      <w:spacing w:beforeAutospacing="1" w:afterAutospacing="1"/>
    </w:pPr>
    <w:rPr>
      <w:b/>
      <w:bCs/>
    </w:rPr>
  </w:style>
  <w:style w:type="paragraph" w:customStyle="1" w:styleId="xl125">
    <w:name w:val="xl125"/>
    <w:basedOn w:val="Normal"/>
    <w:qFormat/>
    <w:pPr>
      <w:spacing w:beforeAutospacing="1" w:afterAutospacing="1"/>
    </w:pPr>
    <w:rPr>
      <w:b/>
      <w:bCs/>
      <w:color w:val="000000"/>
      <w:sz w:val="20"/>
      <w:szCs w:val="20"/>
    </w:rPr>
  </w:style>
  <w:style w:type="paragraph" w:customStyle="1" w:styleId="xl124">
    <w:name w:val="xl124"/>
    <w:basedOn w:val="Normal"/>
    <w:qFormat/>
    <w:pPr>
      <w:spacing w:beforeAutospacing="1" w:afterAutospacing="1"/>
    </w:pPr>
    <w:rPr>
      <w:color w:val="000000"/>
      <w:sz w:val="20"/>
      <w:szCs w:val="20"/>
    </w:rPr>
  </w:style>
  <w:style w:type="paragraph" w:customStyle="1" w:styleId="xl123">
    <w:name w:val="xl123"/>
    <w:basedOn w:val="Normal"/>
    <w:qFormat/>
    <w:pPr>
      <w:spacing w:beforeAutospacing="1" w:afterAutospacing="1"/>
    </w:pPr>
    <w:rPr>
      <w:b/>
      <w:bCs/>
      <w:color w:val="000000"/>
      <w:sz w:val="20"/>
      <w:szCs w:val="20"/>
    </w:rPr>
  </w:style>
  <w:style w:type="paragraph" w:customStyle="1" w:styleId="xl122">
    <w:name w:val="xl122"/>
    <w:basedOn w:val="Normal"/>
    <w:qFormat/>
    <w:pPr>
      <w:pBdr>
        <w:left w:val="single" w:sz="4" w:space="0" w:color="000000"/>
      </w:pBdr>
      <w:spacing w:beforeAutospacing="1" w:afterAutospacing="1"/>
    </w:pPr>
    <w:rPr>
      <w:color w:val="000000"/>
      <w:sz w:val="20"/>
      <w:szCs w:val="20"/>
    </w:rPr>
  </w:style>
  <w:style w:type="paragraph" w:customStyle="1" w:styleId="xl121">
    <w:name w:val="xl121"/>
    <w:basedOn w:val="Normal"/>
    <w:qFormat/>
    <w:pPr>
      <w:spacing w:beforeAutospacing="1" w:afterAutospacing="1"/>
      <w:jc w:val="right"/>
    </w:pPr>
    <w:rPr>
      <w:color w:val="000000"/>
      <w:sz w:val="20"/>
      <w:szCs w:val="20"/>
    </w:rPr>
  </w:style>
  <w:style w:type="paragraph" w:customStyle="1" w:styleId="xl120">
    <w:name w:val="xl120"/>
    <w:basedOn w:val="Normal"/>
    <w:qFormat/>
    <w:pPr>
      <w:spacing w:beforeAutospacing="1" w:afterAutospacing="1"/>
    </w:pPr>
    <w:rPr>
      <w:color w:val="000000"/>
      <w:sz w:val="20"/>
      <w:szCs w:val="20"/>
    </w:rPr>
  </w:style>
  <w:style w:type="paragraph" w:customStyle="1" w:styleId="xl119">
    <w:name w:val="xl119"/>
    <w:basedOn w:val="Normal"/>
    <w:qFormat/>
    <w:pPr>
      <w:spacing w:beforeAutospacing="1" w:afterAutospacing="1"/>
    </w:pPr>
    <w:rPr>
      <w:b/>
      <w:bCs/>
      <w:sz w:val="20"/>
      <w:szCs w:val="20"/>
    </w:rPr>
  </w:style>
  <w:style w:type="paragraph" w:customStyle="1" w:styleId="xl118">
    <w:name w:val="xl118"/>
    <w:basedOn w:val="Normal"/>
    <w:qFormat/>
    <w:pPr>
      <w:shd w:val="clear" w:color="auto" w:fill="FCD5B4"/>
      <w:spacing w:beforeAutospacing="1" w:afterAutospacing="1"/>
      <w:jc w:val="center"/>
    </w:pPr>
    <w:rPr>
      <w:b/>
      <w:bCs/>
      <w:sz w:val="20"/>
      <w:szCs w:val="20"/>
    </w:rPr>
  </w:style>
  <w:style w:type="paragraph" w:customStyle="1" w:styleId="xl117">
    <w:name w:val="xl117"/>
    <w:basedOn w:val="Normal"/>
    <w:qFormat/>
    <w:pPr>
      <w:shd w:val="clear" w:color="auto" w:fill="CCC0DA"/>
      <w:spacing w:beforeAutospacing="1" w:afterAutospacing="1"/>
    </w:pPr>
    <w:rPr>
      <w:sz w:val="20"/>
      <w:szCs w:val="20"/>
    </w:rPr>
  </w:style>
  <w:style w:type="paragraph" w:customStyle="1" w:styleId="xl116">
    <w:name w:val="xl116"/>
    <w:basedOn w:val="Normal"/>
    <w:qFormat/>
    <w:pPr>
      <w:shd w:val="clear" w:color="auto" w:fill="CCC0DA"/>
      <w:spacing w:beforeAutospacing="1" w:afterAutospacing="1"/>
      <w:jc w:val="center"/>
    </w:pPr>
    <w:rPr>
      <w:sz w:val="20"/>
      <w:szCs w:val="20"/>
    </w:rPr>
  </w:style>
  <w:style w:type="paragraph" w:customStyle="1" w:styleId="xl115">
    <w:name w:val="xl115"/>
    <w:basedOn w:val="Normal"/>
    <w:qFormat/>
    <w:pPr>
      <w:shd w:val="clear" w:color="auto" w:fill="E6B8B7"/>
      <w:spacing w:beforeAutospacing="1" w:afterAutospacing="1"/>
      <w:jc w:val="center"/>
    </w:pPr>
    <w:rPr>
      <w:b/>
      <w:bCs/>
      <w:sz w:val="20"/>
      <w:szCs w:val="20"/>
    </w:rPr>
  </w:style>
  <w:style w:type="paragraph" w:customStyle="1" w:styleId="xl114">
    <w:name w:val="xl114"/>
    <w:basedOn w:val="Normal"/>
    <w:qFormat/>
    <w:pPr>
      <w:shd w:val="clear" w:color="auto" w:fill="B8CCE4"/>
      <w:spacing w:beforeAutospacing="1" w:afterAutospacing="1"/>
      <w:jc w:val="center"/>
    </w:pPr>
    <w:rPr>
      <w:b/>
      <w:bCs/>
      <w:sz w:val="20"/>
      <w:szCs w:val="20"/>
    </w:rPr>
  </w:style>
  <w:style w:type="paragraph" w:customStyle="1" w:styleId="xl113">
    <w:name w:val="xl113"/>
    <w:basedOn w:val="Normal"/>
    <w:qFormat/>
    <w:pPr>
      <w:pBdr>
        <w:right w:val="single" w:sz="4" w:space="0" w:color="000000"/>
      </w:pBdr>
      <w:shd w:val="clear" w:color="auto" w:fill="FFFFFF"/>
      <w:spacing w:beforeAutospacing="1" w:afterAutospacing="1"/>
      <w:jc w:val="center"/>
    </w:pPr>
    <w:rPr>
      <w:sz w:val="20"/>
      <w:szCs w:val="20"/>
    </w:rPr>
  </w:style>
  <w:style w:type="paragraph" w:customStyle="1" w:styleId="xl112">
    <w:name w:val="xl112"/>
    <w:basedOn w:val="Normal"/>
    <w:qFormat/>
    <w:pPr>
      <w:shd w:val="clear" w:color="auto" w:fill="FFFFFF"/>
      <w:spacing w:beforeAutospacing="1" w:afterAutospacing="1"/>
      <w:jc w:val="center"/>
    </w:pPr>
    <w:rPr>
      <w:sz w:val="20"/>
      <w:szCs w:val="20"/>
    </w:rPr>
  </w:style>
  <w:style w:type="paragraph" w:customStyle="1" w:styleId="xl111">
    <w:name w:val="xl111"/>
    <w:basedOn w:val="Normal"/>
    <w:qFormat/>
    <w:pPr>
      <w:pBdr>
        <w:top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110">
    <w:name w:val="xl110"/>
    <w:basedOn w:val="Normal"/>
    <w:qFormat/>
    <w:pPr>
      <w:pBdr>
        <w:top w:val="single" w:sz="4" w:space="0" w:color="000000"/>
      </w:pBdr>
      <w:shd w:val="clear" w:color="auto" w:fill="FFFFFF"/>
      <w:spacing w:beforeAutospacing="1" w:afterAutospacing="1"/>
      <w:jc w:val="center"/>
    </w:pPr>
    <w:rPr>
      <w:sz w:val="20"/>
      <w:szCs w:val="20"/>
    </w:rPr>
  </w:style>
  <w:style w:type="paragraph" w:customStyle="1" w:styleId="xl109">
    <w:name w:val="xl109"/>
    <w:basedOn w:val="Normal"/>
    <w:qFormat/>
    <w:pPr>
      <w:pBdr>
        <w:left w:val="single" w:sz="4" w:space="0" w:color="000000"/>
      </w:pBdr>
      <w:shd w:val="clear" w:color="auto" w:fill="FFFFFF"/>
      <w:spacing w:beforeAutospacing="1" w:afterAutospacing="1"/>
      <w:jc w:val="center"/>
    </w:pPr>
    <w:rPr>
      <w:sz w:val="20"/>
      <w:szCs w:val="20"/>
    </w:rPr>
  </w:style>
  <w:style w:type="paragraph" w:customStyle="1" w:styleId="xl108">
    <w:name w:val="xl108"/>
    <w:basedOn w:val="Normal"/>
    <w:qFormat/>
    <w:pPr>
      <w:pBdr>
        <w:left w:val="single" w:sz="4" w:space="0" w:color="000000"/>
      </w:pBdr>
      <w:shd w:val="clear" w:color="auto" w:fill="FFFFFF"/>
      <w:spacing w:beforeAutospacing="1" w:afterAutospacing="1"/>
      <w:jc w:val="center"/>
    </w:pPr>
    <w:rPr>
      <w:sz w:val="20"/>
      <w:szCs w:val="20"/>
    </w:rPr>
  </w:style>
  <w:style w:type="paragraph" w:customStyle="1" w:styleId="xl107">
    <w:name w:val="xl107"/>
    <w:basedOn w:val="Normal"/>
    <w:qFormat/>
    <w:pPr>
      <w:pBdr>
        <w:left w:val="single" w:sz="4" w:space="0" w:color="000000"/>
      </w:pBdr>
      <w:spacing w:beforeAutospacing="1" w:afterAutospacing="1"/>
      <w:jc w:val="center"/>
    </w:pPr>
    <w:rPr>
      <w:sz w:val="20"/>
      <w:szCs w:val="20"/>
    </w:rPr>
  </w:style>
  <w:style w:type="paragraph" w:customStyle="1" w:styleId="xl106">
    <w:name w:val="xl106"/>
    <w:basedOn w:val="Normal"/>
    <w:qFormat/>
    <w:pPr>
      <w:pBdr>
        <w:left w:val="single" w:sz="4" w:space="0" w:color="000000"/>
      </w:pBdr>
      <w:spacing w:beforeAutospacing="1" w:afterAutospacing="1"/>
      <w:jc w:val="center"/>
    </w:pPr>
    <w:rPr>
      <w:b/>
      <w:bCs/>
      <w:sz w:val="20"/>
      <w:szCs w:val="20"/>
    </w:rPr>
  </w:style>
  <w:style w:type="paragraph" w:customStyle="1" w:styleId="xl105">
    <w:name w:val="xl105"/>
    <w:basedOn w:val="Normal"/>
    <w:qFormat/>
    <w:pPr>
      <w:pBdr>
        <w:top w:val="single" w:sz="4" w:space="0" w:color="000000"/>
        <w:left w:val="single" w:sz="4" w:space="0" w:color="000000"/>
      </w:pBdr>
      <w:shd w:val="clear" w:color="auto" w:fill="FFFFFF"/>
      <w:spacing w:beforeAutospacing="1" w:afterAutospacing="1"/>
      <w:jc w:val="center"/>
    </w:pPr>
    <w:rPr>
      <w:sz w:val="20"/>
      <w:szCs w:val="20"/>
    </w:rPr>
  </w:style>
  <w:style w:type="paragraph" w:customStyle="1" w:styleId="xl104">
    <w:name w:val="xl104"/>
    <w:basedOn w:val="Normal"/>
    <w:qFormat/>
    <w:pPr>
      <w:pBdr>
        <w:top w:val="single" w:sz="4" w:space="0" w:color="000000"/>
        <w:left w:val="single" w:sz="4" w:space="0" w:color="000000"/>
        <w:bottom w:val="single" w:sz="4" w:space="0" w:color="000000"/>
      </w:pBdr>
      <w:shd w:val="clear" w:color="auto" w:fill="FFFFFF"/>
      <w:spacing w:beforeAutospacing="1" w:afterAutospacing="1"/>
      <w:jc w:val="center"/>
    </w:pPr>
    <w:rPr>
      <w:sz w:val="20"/>
      <w:szCs w:val="20"/>
    </w:rPr>
  </w:style>
  <w:style w:type="paragraph" w:customStyle="1" w:styleId="xl103">
    <w:name w:val="xl103"/>
    <w:basedOn w:val="Normal"/>
    <w:qFormat/>
    <w:pPr>
      <w:pBdr>
        <w:top w:val="single" w:sz="4" w:space="0" w:color="000000"/>
        <w:left w:val="single" w:sz="4" w:space="0" w:color="000000"/>
        <w:right w:val="single" w:sz="4" w:space="0" w:color="000000"/>
      </w:pBdr>
      <w:shd w:val="clear" w:color="auto" w:fill="FFFFFF"/>
      <w:spacing w:beforeAutospacing="1" w:afterAutospacing="1"/>
      <w:jc w:val="center"/>
      <w:textAlignment w:val="center"/>
    </w:pPr>
    <w:rPr>
      <w:sz w:val="20"/>
      <w:szCs w:val="20"/>
    </w:rPr>
  </w:style>
  <w:style w:type="paragraph" w:customStyle="1" w:styleId="xl102">
    <w:name w:val="xl102"/>
    <w:basedOn w:val="Normal"/>
    <w:qFormat/>
    <w:pPr>
      <w:pBdr>
        <w:top w:val="single" w:sz="4" w:space="0" w:color="000000"/>
        <w:left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101">
    <w:name w:val="xl101"/>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sz w:val="20"/>
      <w:szCs w:val="20"/>
    </w:rPr>
  </w:style>
  <w:style w:type="paragraph" w:customStyle="1" w:styleId="xl100">
    <w:name w:val="xl100"/>
    <w:basedOn w:val="Normal"/>
    <w:qFormat/>
    <w:pPr>
      <w:spacing w:beforeAutospacing="1" w:afterAutospacing="1"/>
    </w:pPr>
    <w:rPr>
      <w:b/>
      <w:bCs/>
      <w:sz w:val="20"/>
      <w:szCs w:val="20"/>
    </w:rPr>
  </w:style>
  <w:style w:type="paragraph" w:customStyle="1" w:styleId="xl99">
    <w:name w:val="xl99"/>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8">
    <w:name w:val="xl98"/>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7">
    <w:name w:val="xl97"/>
    <w:basedOn w:val="Normal"/>
    <w:qFormat/>
    <w:pPr>
      <w:spacing w:beforeAutospacing="1" w:afterAutospacing="1"/>
      <w:jc w:val="center"/>
    </w:pPr>
    <w:rPr>
      <w:sz w:val="20"/>
      <w:szCs w:val="20"/>
    </w:rPr>
  </w:style>
  <w:style w:type="paragraph" w:customStyle="1" w:styleId="xl96">
    <w:name w:val="xl96"/>
    <w:basedOn w:val="Normal"/>
    <w:qFormat/>
    <w:pPr>
      <w:shd w:val="clear" w:color="auto" w:fill="FFFFFF"/>
      <w:spacing w:beforeAutospacing="1" w:afterAutospacing="1"/>
      <w:jc w:val="center"/>
    </w:pPr>
    <w:rPr>
      <w:sz w:val="20"/>
      <w:szCs w:val="20"/>
    </w:rPr>
  </w:style>
  <w:style w:type="paragraph" w:customStyle="1" w:styleId="xl95">
    <w:name w:val="xl95"/>
    <w:basedOn w:val="Normal"/>
    <w:qFormat/>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20"/>
      <w:szCs w:val="20"/>
    </w:rPr>
  </w:style>
  <w:style w:type="paragraph" w:customStyle="1" w:styleId="xl94">
    <w:name w:val="xl94"/>
    <w:basedOn w:val="Normal"/>
    <w:qFormat/>
    <w:pPr>
      <w:spacing w:beforeAutospacing="1" w:afterAutospacing="1"/>
    </w:pPr>
    <w:rPr>
      <w:b/>
      <w:bCs/>
      <w:sz w:val="20"/>
      <w:szCs w:val="20"/>
    </w:rPr>
  </w:style>
  <w:style w:type="paragraph" w:customStyle="1" w:styleId="xl93">
    <w:name w:val="xl93"/>
    <w:basedOn w:val="Normal"/>
    <w:qFormat/>
    <w:pPr>
      <w:spacing w:beforeAutospacing="1" w:afterAutospacing="1"/>
      <w:jc w:val="center"/>
    </w:pPr>
    <w:rPr>
      <w:b/>
      <w:bCs/>
      <w:sz w:val="20"/>
      <w:szCs w:val="20"/>
    </w:rPr>
  </w:style>
  <w:style w:type="paragraph" w:customStyle="1" w:styleId="xl92">
    <w:name w:val="xl92"/>
    <w:basedOn w:val="Normal"/>
    <w:qFormat/>
    <w:pPr>
      <w:spacing w:beforeAutospacing="1" w:afterAutospacing="1"/>
    </w:pPr>
    <w:rPr>
      <w:b/>
      <w:bCs/>
      <w:sz w:val="20"/>
      <w:szCs w:val="20"/>
    </w:rPr>
  </w:style>
  <w:style w:type="paragraph" w:customStyle="1" w:styleId="xl91">
    <w:name w:val="xl91"/>
    <w:basedOn w:val="Normal"/>
    <w:qFormat/>
    <w:pPr>
      <w:spacing w:beforeAutospacing="1" w:afterAutospacing="1"/>
    </w:pPr>
    <w:rPr>
      <w:b/>
      <w:bCs/>
      <w:color w:val="000000"/>
      <w:sz w:val="20"/>
      <w:szCs w:val="20"/>
    </w:rPr>
  </w:style>
  <w:style w:type="paragraph" w:customStyle="1" w:styleId="xl90">
    <w:name w:val="xl90"/>
    <w:basedOn w:val="Normal"/>
    <w:qFormat/>
    <w:pPr>
      <w:pBdr>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9">
    <w:name w:val="xl89"/>
    <w:basedOn w:val="Normal"/>
    <w:qFormat/>
    <w:pPr>
      <w:pBdr>
        <w:bottom w:val="single" w:sz="4" w:space="0" w:color="000000"/>
      </w:pBdr>
      <w:spacing w:beforeAutospacing="1" w:afterAutospacing="1"/>
    </w:pPr>
    <w:rPr>
      <w:sz w:val="20"/>
      <w:szCs w:val="20"/>
    </w:rPr>
  </w:style>
  <w:style w:type="paragraph" w:customStyle="1" w:styleId="xl88">
    <w:name w:val="xl88"/>
    <w:basedOn w:val="Normal"/>
    <w:qFormat/>
    <w:pPr>
      <w:pBdr>
        <w:left w:val="single" w:sz="4" w:space="0" w:color="000000"/>
        <w:bottom w:val="single" w:sz="4" w:space="0" w:color="000000"/>
      </w:pBdr>
      <w:spacing w:beforeAutospacing="1" w:afterAutospacing="1"/>
    </w:pPr>
    <w:rPr>
      <w:sz w:val="20"/>
      <w:szCs w:val="20"/>
    </w:rPr>
  </w:style>
  <w:style w:type="paragraph" w:customStyle="1" w:styleId="xl87">
    <w:name w:val="xl87"/>
    <w:basedOn w:val="Normal"/>
    <w:qFormat/>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customStyle="1" w:styleId="xl86">
    <w:name w:val="xl86"/>
    <w:basedOn w:val="Normal"/>
    <w:qFormat/>
    <w:pPr>
      <w:pBdr>
        <w:top w:val="single" w:sz="4" w:space="0" w:color="000000"/>
        <w:bottom w:val="single" w:sz="4" w:space="0" w:color="000000"/>
      </w:pBdr>
      <w:spacing w:beforeAutospacing="1" w:afterAutospacing="1"/>
    </w:pPr>
    <w:rPr>
      <w:sz w:val="20"/>
      <w:szCs w:val="20"/>
    </w:rPr>
  </w:style>
  <w:style w:type="paragraph" w:customStyle="1" w:styleId="xl85">
    <w:name w:val="xl85"/>
    <w:basedOn w:val="Normal"/>
    <w:qFormat/>
    <w:pPr>
      <w:pBdr>
        <w:top w:val="single" w:sz="4" w:space="0" w:color="000000"/>
        <w:left w:val="single" w:sz="4" w:space="0" w:color="000000"/>
        <w:bottom w:val="single" w:sz="4" w:space="0" w:color="000000"/>
      </w:pBdr>
      <w:spacing w:beforeAutospacing="1" w:afterAutospacing="1"/>
    </w:pPr>
    <w:rPr>
      <w:sz w:val="20"/>
      <w:szCs w:val="20"/>
    </w:rPr>
  </w:style>
  <w:style w:type="paragraph" w:customStyle="1" w:styleId="xl84">
    <w:name w:val="xl84"/>
    <w:basedOn w:val="Normal"/>
    <w:qFormat/>
    <w:pPr>
      <w:pBdr>
        <w:top w:val="single" w:sz="4" w:space="0" w:color="000000"/>
        <w:left w:val="single" w:sz="4" w:space="0" w:color="000000"/>
        <w:right w:val="single" w:sz="4" w:space="0" w:color="000000"/>
      </w:pBdr>
      <w:spacing w:beforeAutospacing="1" w:afterAutospacing="1"/>
      <w:jc w:val="center"/>
    </w:pPr>
    <w:rPr>
      <w:sz w:val="20"/>
      <w:szCs w:val="20"/>
    </w:rPr>
  </w:style>
  <w:style w:type="paragraph" w:customStyle="1" w:styleId="xl83">
    <w:name w:val="xl83"/>
    <w:basedOn w:val="Normal"/>
    <w:qFormat/>
    <w:pPr>
      <w:pBdr>
        <w:top w:val="single" w:sz="4" w:space="0" w:color="000000"/>
      </w:pBdr>
      <w:spacing w:beforeAutospacing="1" w:afterAutospacing="1"/>
    </w:pPr>
    <w:rPr>
      <w:sz w:val="20"/>
      <w:szCs w:val="20"/>
    </w:rPr>
  </w:style>
  <w:style w:type="paragraph" w:customStyle="1" w:styleId="xl82">
    <w:name w:val="xl82"/>
    <w:basedOn w:val="Normal"/>
    <w:qFormat/>
    <w:pPr>
      <w:pBdr>
        <w:top w:val="single" w:sz="4" w:space="0" w:color="000000"/>
        <w:left w:val="single" w:sz="4" w:space="0" w:color="000000"/>
      </w:pBdr>
      <w:spacing w:beforeAutospacing="1" w:afterAutospacing="1"/>
    </w:pPr>
    <w:rPr>
      <w:sz w:val="20"/>
      <w:szCs w:val="20"/>
    </w:rPr>
  </w:style>
  <w:style w:type="paragraph" w:customStyle="1" w:styleId="xl81">
    <w:name w:val="xl81"/>
    <w:basedOn w:val="Normal"/>
    <w:qFormat/>
    <w:pPr>
      <w:spacing w:beforeAutospacing="1" w:afterAutospacing="1"/>
    </w:pPr>
    <w:rPr>
      <w:sz w:val="20"/>
      <w:szCs w:val="20"/>
    </w:rPr>
  </w:style>
  <w:style w:type="paragraph" w:customStyle="1" w:styleId="xl64">
    <w:name w:val="xl64"/>
    <w:basedOn w:val="Normal"/>
    <w:qFormat/>
    <w:pPr>
      <w:spacing w:beforeAutospacing="1" w:afterAutospacing="1"/>
    </w:pPr>
    <w:rPr>
      <w:sz w:val="20"/>
      <w:szCs w:val="20"/>
    </w:rPr>
  </w:style>
  <w:style w:type="paragraph" w:customStyle="1" w:styleId="BodyText21">
    <w:name w:val="Body Text 21"/>
    <w:basedOn w:val="Normal"/>
    <w:qFormat/>
    <w:pPr>
      <w:tabs>
        <w:tab w:val="left" w:pos="1800"/>
      </w:tabs>
      <w:spacing w:line="360" w:lineRule="auto"/>
      <w:jc w:val="both"/>
    </w:pPr>
    <w:rPr>
      <w:rFonts w:ascii="Arial" w:hAnsi="Arial" w:cs="Arial"/>
      <w:color w:val="000000"/>
      <w:lang w:eastAsia="ar-SA"/>
    </w:rPr>
  </w:style>
  <w:style w:type="paragraph" w:customStyle="1" w:styleId="BodyText31">
    <w:name w:val="Body Text 31"/>
    <w:basedOn w:val="Normal"/>
    <w:qFormat/>
    <w:pPr>
      <w:spacing w:line="360" w:lineRule="auto"/>
      <w:ind w:right="720"/>
      <w:jc w:val="both"/>
    </w:pPr>
    <w:rPr>
      <w:rFonts w:ascii="Arial" w:hAnsi="Arial" w:cs="Arial"/>
      <w:lang w:eastAsia="ar-SA"/>
    </w:rPr>
  </w:style>
  <w:style w:type="paragraph" w:customStyle="1" w:styleId="WW-BodyText2">
    <w:name w:val="WW-Body Text 2"/>
    <w:basedOn w:val="Normal"/>
    <w:qFormat/>
    <w:pPr>
      <w:spacing w:line="360" w:lineRule="auto"/>
      <w:jc w:val="both"/>
    </w:pPr>
    <w:rPr>
      <w:rFonts w:ascii="Arial" w:hAnsi="Arial" w:cs="Arial"/>
      <w:lang w:eastAsia="ar-SA"/>
    </w:rPr>
  </w:style>
  <w:style w:type="paragraph" w:customStyle="1" w:styleId="WW-BodyText3">
    <w:name w:val="WW-Body Text 3"/>
    <w:basedOn w:val="Normal"/>
    <w:qFormat/>
    <w:pPr>
      <w:jc w:val="both"/>
    </w:pPr>
    <w:rPr>
      <w:rFonts w:ascii="Arial" w:hAnsi="Arial" w:cs="Arial"/>
      <w:color w:val="0000FF"/>
      <w:szCs w:val="20"/>
      <w:lang w:eastAsia="ar-SA"/>
    </w:rPr>
  </w:style>
  <w:style w:type="paragraph" w:customStyle="1" w:styleId="Normal0">
    <w:name w:val="Normal~"/>
    <w:basedOn w:val="Normal"/>
    <w:qFormat/>
    <w:pPr>
      <w:widowControl w:val="0"/>
    </w:pPr>
    <w:rPr>
      <w:sz w:val="20"/>
      <w:szCs w:val="20"/>
      <w:lang w:eastAsia="ar-SA"/>
    </w:rPr>
  </w:style>
  <w:style w:type="paragraph" w:customStyle="1" w:styleId="Normal1">
    <w:name w:val="Normal~~~~~~~"/>
    <w:basedOn w:val="Normal"/>
    <w:qFormat/>
    <w:pPr>
      <w:widowControl w:val="0"/>
    </w:pPr>
    <w:rPr>
      <w:sz w:val="20"/>
      <w:szCs w:val="20"/>
    </w:rPr>
  </w:style>
  <w:style w:type="paragraph" w:customStyle="1" w:styleId="BodyText">
    <w:name w:val="Body Text~"/>
    <w:basedOn w:val="Normal"/>
    <w:link w:val="BodyTextChar"/>
    <w:qFormat/>
    <w:pPr>
      <w:widowControl w:val="0"/>
    </w:pPr>
    <w:rPr>
      <w:szCs w:val="20"/>
    </w:rPr>
  </w:style>
  <w:style w:type="paragraph" w:customStyle="1" w:styleId="Indentcorptext6">
    <w:name w:val="Indent corp text6"/>
    <w:basedOn w:val="Normal"/>
    <w:qFormat/>
    <w:pPr>
      <w:widowControl w:val="0"/>
      <w:ind w:firstLine="708"/>
    </w:pPr>
    <w:rPr>
      <w:szCs w:val="20"/>
    </w:rPr>
  </w:style>
  <w:style w:type="paragraph" w:customStyle="1" w:styleId="Style34">
    <w:name w:val="Style34"/>
    <w:basedOn w:val="Normal"/>
    <w:qFormat/>
    <w:pPr>
      <w:widowControl w:val="0"/>
      <w:spacing w:line="247" w:lineRule="exact"/>
    </w:pPr>
    <w:rPr>
      <w:rFonts w:ascii="Arial" w:eastAsia="0" w:hAnsi="Arial" w:cs="Arial"/>
    </w:rPr>
  </w:style>
  <w:style w:type="paragraph" w:customStyle="1" w:styleId="Style134">
    <w:name w:val="Style134"/>
    <w:basedOn w:val="Normal"/>
    <w:qFormat/>
    <w:pPr>
      <w:widowControl w:val="0"/>
    </w:pPr>
    <w:rPr>
      <w:rFonts w:ascii="Arial" w:eastAsia="0" w:hAnsi="Arial" w:cs="Arial"/>
    </w:rPr>
  </w:style>
  <w:style w:type="paragraph" w:customStyle="1" w:styleId="Style27">
    <w:name w:val="Style27"/>
    <w:basedOn w:val="Normal"/>
    <w:qFormat/>
    <w:pPr>
      <w:widowControl w:val="0"/>
      <w:spacing w:line="454" w:lineRule="exact"/>
      <w:ind w:firstLine="641"/>
    </w:pPr>
    <w:rPr>
      <w:rFonts w:ascii="Arial" w:eastAsia="0" w:hAnsi="Arial" w:cs="Arial"/>
    </w:rPr>
  </w:style>
  <w:style w:type="paragraph" w:customStyle="1" w:styleId="Style110">
    <w:name w:val="Style110"/>
    <w:basedOn w:val="Normal"/>
    <w:qFormat/>
    <w:pPr>
      <w:widowControl w:val="0"/>
      <w:spacing w:line="398" w:lineRule="exact"/>
      <w:ind w:firstLine="2470"/>
    </w:pPr>
    <w:rPr>
      <w:rFonts w:ascii="Arial" w:eastAsia="0" w:hAnsi="Arial" w:cs="Arial"/>
    </w:rPr>
  </w:style>
  <w:style w:type="paragraph" w:customStyle="1" w:styleId="Style75">
    <w:name w:val="Style75"/>
    <w:basedOn w:val="Normal"/>
    <w:qFormat/>
    <w:pPr>
      <w:widowControl w:val="0"/>
      <w:spacing w:line="360" w:lineRule="exact"/>
      <w:ind w:firstLine="1246"/>
    </w:pPr>
    <w:rPr>
      <w:rFonts w:ascii="Arial" w:eastAsia="0" w:hAnsi="Arial" w:cs="Arial"/>
    </w:rPr>
  </w:style>
  <w:style w:type="paragraph" w:customStyle="1" w:styleId="Style21">
    <w:name w:val="Style21"/>
    <w:basedOn w:val="Normal"/>
    <w:qFormat/>
    <w:pPr>
      <w:widowControl w:val="0"/>
      <w:spacing w:line="367" w:lineRule="exact"/>
      <w:ind w:firstLine="1620"/>
    </w:pPr>
    <w:rPr>
      <w:rFonts w:ascii="Arial" w:eastAsia="0" w:hAnsi="Arial" w:cs="Arial"/>
    </w:rPr>
  </w:style>
  <w:style w:type="paragraph" w:customStyle="1" w:styleId="Style105">
    <w:name w:val="Style105"/>
    <w:basedOn w:val="Normal"/>
    <w:qFormat/>
    <w:pPr>
      <w:widowControl w:val="0"/>
      <w:spacing w:line="378" w:lineRule="exact"/>
      <w:ind w:firstLine="634"/>
    </w:pPr>
    <w:rPr>
      <w:rFonts w:ascii="Arial" w:eastAsia="0" w:hAnsi="Arial" w:cs="Arial"/>
    </w:rPr>
  </w:style>
  <w:style w:type="paragraph" w:customStyle="1" w:styleId="Style54">
    <w:name w:val="Style54"/>
    <w:basedOn w:val="Normal"/>
    <w:qFormat/>
    <w:pPr>
      <w:widowControl w:val="0"/>
      <w:spacing w:line="374" w:lineRule="exact"/>
      <w:ind w:firstLine="158"/>
      <w:jc w:val="both"/>
    </w:pPr>
    <w:rPr>
      <w:rFonts w:ascii="Arial" w:eastAsia="0" w:hAnsi="Arial" w:cs="Arial"/>
    </w:rPr>
  </w:style>
  <w:style w:type="paragraph" w:customStyle="1" w:styleId="Style93">
    <w:name w:val="Style93"/>
    <w:basedOn w:val="Normal"/>
    <w:qFormat/>
    <w:pPr>
      <w:widowControl w:val="0"/>
      <w:spacing w:line="396" w:lineRule="exact"/>
      <w:ind w:hanging="2117"/>
    </w:pPr>
    <w:rPr>
      <w:rFonts w:ascii="Arial" w:eastAsia="0" w:hAnsi="Arial" w:cs="Arial"/>
    </w:rPr>
  </w:style>
  <w:style w:type="paragraph" w:customStyle="1" w:styleId="Style130">
    <w:name w:val="Style130"/>
    <w:basedOn w:val="Normal"/>
    <w:qFormat/>
    <w:pPr>
      <w:widowControl w:val="0"/>
    </w:pPr>
    <w:rPr>
      <w:rFonts w:ascii="Arial" w:eastAsia="0" w:hAnsi="Arial" w:cs="Arial"/>
    </w:rPr>
  </w:style>
  <w:style w:type="paragraph" w:customStyle="1" w:styleId="Style37">
    <w:name w:val="Style37"/>
    <w:basedOn w:val="Normal"/>
    <w:qFormat/>
    <w:pPr>
      <w:widowControl w:val="0"/>
      <w:spacing w:line="373" w:lineRule="exact"/>
      <w:ind w:hanging="1807"/>
      <w:jc w:val="both"/>
    </w:pPr>
    <w:rPr>
      <w:rFonts w:ascii="Arial" w:eastAsia="0" w:hAnsi="Arial" w:cs="Arial"/>
    </w:rPr>
  </w:style>
  <w:style w:type="paragraph" w:customStyle="1" w:styleId="Style132">
    <w:name w:val="Style132"/>
    <w:basedOn w:val="Normal"/>
    <w:qFormat/>
    <w:pPr>
      <w:widowControl w:val="0"/>
      <w:spacing w:line="691" w:lineRule="exact"/>
      <w:jc w:val="center"/>
    </w:pPr>
    <w:rPr>
      <w:rFonts w:ascii="Arial" w:eastAsia="0" w:hAnsi="Arial" w:cs="Arial"/>
    </w:rPr>
  </w:style>
  <w:style w:type="paragraph" w:customStyle="1" w:styleId="Style12">
    <w:name w:val="Style12"/>
    <w:basedOn w:val="Normal"/>
    <w:qFormat/>
    <w:pPr>
      <w:widowControl w:val="0"/>
      <w:jc w:val="center"/>
    </w:pPr>
    <w:rPr>
      <w:rFonts w:ascii="Arial" w:eastAsia="0" w:hAnsi="Arial" w:cs="Arial"/>
    </w:rPr>
  </w:style>
  <w:style w:type="paragraph" w:customStyle="1" w:styleId="Style143">
    <w:name w:val="Style143"/>
    <w:basedOn w:val="Normal"/>
    <w:qFormat/>
    <w:pPr>
      <w:widowControl w:val="0"/>
      <w:spacing w:line="371" w:lineRule="exact"/>
      <w:ind w:hanging="122"/>
    </w:pPr>
    <w:rPr>
      <w:rFonts w:ascii="Arial" w:eastAsia="0" w:hAnsi="Arial" w:cs="Arial"/>
    </w:rPr>
  </w:style>
  <w:style w:type="paragraph" w:customStyle="1" w:styleId="Style155">
    <w:name w:val="Style155"/>
    <w:basedOn w:val="Normal"/>
    <w:qFormat/>
    <w:pPr>
      <w:widowControl w:val="0"/>
      <w:spacing w:line="86" w:lineRule="exact"/>
      <w:jc w:val="right"/>
    </w:pPr>
    <w:rPr>
      <w:rFonts w:ascii="Arial" w:eastAsia="0" w:hAnsi="Arial" w:cs="Arial"/>
    </w:rPr>
  </w:style>
  <w:style w:type="paragraph" w:customStyle="1" w:styleId="Style149">
    <w:name w:val="Style149"/>
    <w:basedOn w:val="Normal"/>
    <w:qFormat/>
    <w:pPr>
      <w:widowControl w:val="0"/>
    </w:pPr>
    <w:rPr>
      <w:rFonts w:ascii="Arial" w:eastAsia="0" w:hAnsi="Arial" w:cs="Arial"/>
    </w:rPr>
  </w:style>
  <w:style w:type="paragraph" w:customStyle="1" w:styleId="Style144">
    <w:name w:val="Style144"/>
    <w:basedOn w:val="Normal"/>
    <w:qFormat/>
    <w:pPr>
      <w:widowControl w:val="0"/>
      <w:spacing w:line="353" w:lineRule="exact"/>
    </w:pPr>
    <w:rPr>
      <w:rFonts w:ascii="Arial" w:eastAsia="0" w:hAnsi="Arial" w:cs="Arial"/>
    </w:rPr>
  </w:style>
  <w:style w:type="paragraph" w:customStyle="1" w:styleId="Style125">
    <w:name w:val="Style125"/>
    <w:basedOn w:val="Normal"/>
    <w:qFormat/>
    <w:pPr>
      <w:widowControl w:val="0"/>
    </w:pPr>
    <w:rPr>
      <w:rFonts w:ascii="Arial" w:eastAsia="0" w:hAnsi="Arial" w:cs="Arial"/>
    </w:rPr>
  </w:style>
  <w:style w:type="paragraph" w:customStyle="1" w:styleId="Style120">
    <w:name w:val="Style120"/>
    <w:basedOn w:val="Normal"/>
    <w:qFormat/>
    <w:pPr>
      <w:widowControl w:val="0"/>
      <w:spacing w:line="276" w:lineRule="exact"/>
      <w:ind w:firstLine="569"/>
    </w:pPr>
    <w:rPr>
      <w:rFonts w:ascii="Arial" w:eastAsia="0" w:hAnsi="Arial" w:cs="Arial"/>
    </w:rPr>
  </w:style>
  <w:style w:type="paragraph" w:customStyle="1" w:styleId="Style119">
    <w:name w:val="Style119"/>
    <w:basedOn w:val="Normal"/>
    <w:qFormat/>
    <w:pPr>
      <w:widowControl w:val="0"/>
      <w:spacing w:line="274" w:lineRule="exact"/>
    </w:pPr>
    <w:rPr>
      <w:rFonts w:ascii="Arial" w:eastAsia="0" w:hAnsi="Arial" w:cs="Arial"/>
    </w:rPr>
  </w:style>
  <w:style w:type="paragraph" w:customStyle="1" w:styleId="Style118">
    <w:name w:val="Style118"/>
    <w:basedOn w:val="Normal"/>
    <w:qFormat/>
    <w:pPr>
      <w:widowControl w:val="0"/>
      <w:spacing w:line="245" w:lineRule="exact"/>
      <w:ind w:firstLine="151"/>
    </w:pPr>
    <w:rPr>
      <w:rFonts w:ascii="Arial" w:eastAsia="0" w:hAnsi="Arial" w:cs="Arial"/>
    </w:rPr>
  </w:style>
  <w:style w:type="paragraph" w:customStyle="1" w:styleId="Style109">
    <w:name w:val="Style109"/>
    <w:basedOn w:val="Normal"/>
    <w:qFormat/>
    <w:pPr>
      <w:widowControl w:val="0"/>
      <w:spacing w:line="259" w:lineRule="exact"/>
      <w:ind w:firstLine="122"/>
    </w:pPr>
    <w:rPr>
      <w:rFonts w:ascii="Arial" w:eastAsia="0" w:hAnsi="Arial" w:cs="Arial"/>
    </w:rPr>
  </w:style>
  <w:style w:type="paragraph" w:customStyle="1" w:styleId="Style87">
    <w:name w:val="Style87"/>
    <w:basedOn w:val="Normal"/>
    <w:qFormat/>
    <w:pPr>
      <w:widowControl w:val="0"/>
      <w:spacing w:line="245" w:lineRule="exact"/>
      <w:jc w:val="right"/>
    </w:pPr>
    <w:rPr>
      <w:rFonts w:ascii="Arial" w:eastAsia="0" w:hAnsi="Arial" w:cs="Arial"/>
    </w:rPr>
  </w:style>
  <w:style w:type="paragraph" w:customStyle="1" w:styleId="Style84">
    <w:name w:val="Style84"/>
    <w:basedOn w:val="Normal"/>
    <w:qFormat/>
    <w:pPr>
      <w:widowControl w:val="0"/>
    </w:pPr>
    <w:rPr>
      <w:rFonts w:ascii="Arial" w:eastAsia="0" w:hAnsi="Arial" w:cs="Arial"/>
    </w:rPr>
  </w:style>
  <w:style w:type="paragraph" w:customStyle="1" w:styleId="Style83">
    <w:name w:val="Style83"/>
    <w:basedOn w:val="Normal"/>
    <w:qFormat/>
    <w:pPr>
      <w:widowControl w:val="0"/>
    </w:pPr>
    <w:rPr>
      <w:rFonts w:ascii="Arial" w:eastAsia="0" w:hAnsi="Arial" w:cs="Arial"/>
    </w:rPr>
  </w:style>
  <w:style w:type="paragraph" w:customStyle="1" w:styleId="Style42">
    <w:name w:val="Style42"/>
    <w:basedOn w:val="Normal"/>
    <w:qFormat/>
    <w:pPr>
      <w:widowControl w:val="0"/>
    </w:pPr>
    <w:rPr>
      <w:rFonts w:ascii="Arial" w:eastAsia="0" w:hAnsi="Arial" w:cs="Arial"/>
    </w:rPr>
  </w:style>
  <w:style w:type="paragraph" w:customStyle="1" w:styleId="DAAFBC045A234F388343B1A25E857B74">
    <w:name w:val="DAAFBC045A234F388343B1A25E857B74"/>
    <w:qFormat/>
    <w:pPr>
      <w:spacing w:after="200" w:line="276" w:lineRule="auto"/>
    </w:pPr>
    <w:rPr>
      <w:rFonts w:eastAsia="0" w:cs="0"/>
      <w:lang w:eastAsia="ja-JP"/>
    </w:rPr>
  </w:style>
  <w:style w:type="paragraph" w:customStyle="1" w:styleId="Style19">
    <w:name w:val="Style19"/>
    <w:basedOn w:val="Normal"/>
    <w:qFormat/>
    <w:pPr>
      <w:widowControl w:val="0"/>
      <w:jc w:val="center"/>
    </w:pPr>
    <w:rPr>
      <w:rFonts w:ascii="Arial" w:eastAsia="0" w:hAnsi="Arial" w:cs="Arial"/>
    </w:rPr>
  </w:style>
  <w:style w:type="paragraph" w:customStyle="1" w:styleId="Style16">
    <w:name w:val="Style16"/>
    <w:basedOn w:val="Normal"/>
    <w:qFormat/>
    <w:pPr>
      <w:widowControl w:val="0"/>
      <w:jc w:val="both"/>
    </w:pPr>
    <w:rPr>
      <w:rFonts w:ascii="Arial" w:eastAsia="0" w:hAnsi="Arial" w:cs="Arial"/>
    </w:rPr>
  </w:style>
  <w:style w:type="paragraph" w:customStyle="1" w:styleId="Style140">
    <w:name w:val="Style140"/>
    <w:basedOn w:val="Normal"/>
    <w:qFormat/>
    <w:pPr>
      <w:widowControl w:val="0"/>
      <w:spacing w:line="389" w:lineRule="exact"/>
      <w:ind w:firstLine="281"/>
    </w:pPr>
    <w:rPr>
      <w:rFonts w:ascii="Arial" w:eastAsia="0" w:hAnsi="Arial" w:cs="Arial"/>
    </w:rPr>
  </w:style>
  <w:style w:type="paragraph" w:customStyle="1" w:styleId="Style131">
    <w:name w:val="Style131"/>
    <w:basedOn w:val="Normal"/>
    <w:qFormat/>
    <w:pPr>
      <w:widowControl w:val="0"/>
      <w:spacing w:line="382" w:lineRule="exact"/>
    </w:pPr>
    <w:rPr>
      <w:rFonts w:ascii="Arial" w:eastAsia="0" w:hAnsi="Arial" w:cs="Arial"/>
    </w:rPr>
  </w:style>
  <w:style w:type="paragraph" w:customStyle="1" w:styleId="Style113">
    <w:name w:val="Style113"/>
    <w:basedOn w:val="Normal"/>
    <w:qFormat/>
    <w:pPr>
      <w:widowControl w:val="0"/>
      <w:spacing w:line="374" w:lineRule="exact"/>
      <w:jc w:val="both"/>
    </w:pPr>
    <w:rPr>
      <w:rFonts w:ascii="Arial" w:eastAsia="0" w:hAnsi="Arial" w:cs="Arial"/>
    </w:rPr>
  </w:style>
  <w:style w:type="paragraph" w:customStyle="1" w:styleId="Style100">
    <w:name w:val="Style100"/>
    <w:basedOn w:val="Normal"/>
    <w:qFormat/>
    <w:pPr>
      <w:widowControl w:val="0"/>
    </w:pPr>
    <w:rPr>
      <w:rFonts w:ascii="Arial" w:eastAsia="0" w:hAnsi="Arial" w:cs="Arial"/>
    </w:rPr>
  </w:style>
  <w:style w:type="paragraph" w:customStyle="1" w:styleId="Style106">
    <w:name w:val="Style106"/>
    <w:basedOn w:val="Normal"/>
    <w:qFormat/>
    <w:pPr>
      <w:widowControl w:val="0"/>
      <w:jc w:val="center"/>
    </w:pPr>
    <w:rPr>
      <w:rFonts w:ascii="Arial" w:eastAsia="0" w:hAnsi="Arial" w:cs="Arial"/>
    </w:rPr>
  </w:style>
  <w:style w:type="paragraph" w:customStyle="1" w:styleId="Style103">
    <w:name w:val="Style103"/>
    <w:basedOn w:val="Normal"/>
    <w:qFormat/>
    <w:pPr>
      <w:widowControl w:val="0"/>
      <w:spacing w:line="403" w:lineRule="exact"/>
      <w:ind w:firstLine="108"/>
      <w:jc w:val="both"/>
    </w:pPr>
    <w:rPr>
      <w:rFonts w:ascii="Arial" w:eastAsia="0" w:hAnsi="Arial" w:cs="Arial"/>
    </w:rPr>
  </w:style>
  <w:style w:type="paragraph" w:customStyle="1" w:styleId="Style107">
    <w:name w:val="Style107"/>
    <w:basedOn w:val="Normal"/>
    <w:qFormat/>
    <w:pPr>
      <w:widowControl w:val="0"/>
      <w:spacing w:line="220" w:lineRule="exact"/>
      <w:jc w:val="right"/>
    </w:pPr>
    <w:rPr>
      <w:rFonts w:ascii="Arial" w:eastAsia="0" w:hAnsi="Arial" w:cs="Arial"/>
    </w:rPr>
  </w:style>
  <w:style w:type="paragraph" w:customStyle="1" w:styleId="Style104">
    <w:name w:val="Style104"/>
    <w:basedOn w:val="Normal"/>
    <w:qFormat/>
    <w:pPr>
      <w:widowControl w:val="0"/>
    </w:pPr>
    <w:rPr>
      <w:rFonts w:ascii="Arial" w:eastAsia="0" w:hAnsi="Arial" w:cs="Arial"/>
    </w:rPr>
  </w:style>
  <w:style w:type="paragraph" w:customStyle="1" w:styleId="Style102">
    <w:name w:val="Style102"/>
    <w:basedOn w:val="Normal"/>
    <w:qFormat/>
    <w:pPr>
      <w:widowControl w:val="0"/>
    </w:pPr>
    <w:rPr>
      <w:rFonts w:ascii="Arial" w:eastAsia="0" w:hAnsi="Arial" w:cs="Arial"/>
    </w:rPr>
  </w:style>
  <w:style w:type="paragraph" w:customStyle="1" w:styleId="Style98">
    <w:name w:val="Style98"/>
    <w:basedOn w:val="Normal"/>
    <w:qFormat/>
    <w:pPr>
      <w:widowControl w:val="0"/>
      <w:spacing w:line="202" w:lineRule="exact"/>
    </w:pPr>
    <w:rPr>
      <w:rFonts w:ascii="Arial" w:eastAsia="0" w:hAnsi="Arial" w:cs="Arial"/>
    </w:rPr>
  </w:style>
  <w:style w:type="paragraph" w:customStyle="1" w:styleId="Style97">
    <w:name w:val="Style97"/>
    <w:basedOn w:val="Normal"/>
    <w:qFormat/>
    <w:pPr>
      <w:widowControl w:val="0"/>
      <w:spacing w:line="202" w:lineRule="exact"/>
      <w:jc w:val="both"/>
    </w:pPr>
    <w:rPr>
      <w:rFonts w:ascii="Arial" w:eastAsia="0" w:hAnsi="Arial" w:cs="Arial"/>
    </w:rPr>
  </w:style>
  <w:style w:type="paragraph" w:customStyle="1" w:styleId="Style96">
    <w:name w:val="Style96"/>
    <w:basedOn w:val="Normal"/>
    <w:qFormat/>
    <w:pPr>
      <w:widowControl w:val="0"/>
      <w:spacing w:line="209" w:lineRule="exact"/>
    </w:pPr>
    <w:rPr>
      <w:rFonts w:ascii="Arial" w:eastAsia="0" w:hAnsi="Arial" w:cs="Arial"/>
    </w:rPr>
  </w:style>
  <w:style w:type="paragraph" w:customStyle="1" w:styleId="Style23">
    <w:name w:val="Style23"/>
    <w:basedOn w:val="Normal"/>
    <w:qFormat/>
    <w:pPr>
      <w:widowControl w:val="0"/>
      <w:spacing w:line="374" w:lineRule="exact"/>
      <w:jc w:val="both"/>
    </w:pPr>
    <w:rPr>
      <w:rFonts w:ascii="Arial" w:eastAsia="0" w:hAnsi="Arial" w:cs="Arial"/>
    </w:rPr>
  </w:style>
  <w:style w:type="paragraph" w:customStyle="1" w:styleId="Style70">
    <w:name w:val="Style70"/>
    <w:basedOn w:val="Normal"/>
    <w:qFormat/>
    <w:pPr>
      <w:widowControl w:val="0"/>
      <w:spacing w:line="398" w:lineRule="exact"/>
      <w:jc w:val="right"/>
    </w:pPr>
    <w:rPr>
      <w:rFonts w:ascii="Arial" w:eastAsia="0" w:hAnsi="Arial" w:cs="Arial"/>
    </w:rPr>
  </w:style>
  <w:style w:type="paragraph" w:customStyle="1" w:styleId="Style74">
    <w:name w:val="Style74"/>
    <w:basedOn w:val="Normal"/>
    <w:qFormat/>
    <w:pPr>
      <w:widowControl w:val="0"/>
      <w:spacing w:line="396" w:lineRule="exact"/>
      <w:ind w:firstLine="166"/>
      <w:jc w:val="both"/>
    </w:pPr>
    <w:rPr>
      <w:rFonts w:ascii="Arial" w:eastAsia="0" w:hAnsi="Arial" w:cs="Arial"/>
    </w:rPr>
  </w:style>
  <w:style w:type="paragraph" w:customStyle="1" w:styleId="Style7">
    <w:name w:val="Style7"/>
    <w:basedOn w:val="Normal"/>
    <w:qFormat/>
    <w:pPr>
      <w:widowControl w:val="0"/>
      <w:jc w:val="both"/>
    </w:pPr>
    <w:rPr>
      <w:rFonts w:ascii="Arial" w:eastAsia="0" w:hAnsi="Arial" w:cs="Arial"/>
    </w:rPr>
  </w:style>
  <w:style w:type="paragraph" w:customStyle="1" w:styleId="Style11">
    <w:name w:val="Style11"/>
    <w:basedOn w:val="Normal"/>
    <w:qFormat/>
    <w:pPr>
      <w:widowControl w:val="0"/>
      <w:jc w:val="both"/>
    </w:pPr>
    <w:rPr>
      <w:rFonts w:ascii="Arial" w:eastAsia="0" w:hAnsi="Arial" w:cs="Arial"/>
    </w:rPr>
  </w:style>
  <w:style w:type="paragraph" w:customStyle="1" w:styleId="Style67">
    <w:name w:val="Style67"/>
    <w:basedOn w:val="Normal"/>
    <w:qFormat/>
    <w:pPr>
      <w:widowControl w:val="0"/>
      <w:spacing w:line="374" w:lineRule="exact"/>
      <w:ind w:firstLine="677"/>
      <w:jc w:val="both"/>
    </w:pPr>
    <w:rPr>
      <w:rFonts w:ascii="Arial" w:eastAsia="0" w:hAnsi="Arial" w:cs="Arial"/>
    </w:rPr>
  </w:style>
  <w:style w:type="paragraph" w:customStyle="1" w:styleId="Style64">
    <w:name w:val="Style64"/>
    <w:basedOn w:val="Normal"/>
    <w:qFormat/>
    <w:pPr>
      <w:widowControl w:val="0"/>
      <w:spacing w:line="373" w:lineRule="exact"/>
      <w:ind w:firstLine="288"/>
    </w:pPr>
    <w:rPr>
      <w:rFonts w:ascii="Arial" w:eastAsia="0" w:hAnsi="Arial" w:cs="Arial"/>
    </w:rPr>
  </w:style>
  <w:style w:type="paragraph" w:customStyle="1" w:styleId="Style61">
    <w:name w:val="Style61"/>
    <w:basedOn w:val="Normal"/>
    <w:qFormat/>
    <w:pPr>
      <w:widowControl w:val="0"/>
      <w:spacing w:line="374" w:lineRule="exact"/>
      <w:ind w:hanging="259"/>
    </w:pPr>
    <w:rPr>
      <w:rFonts w:ascii="Arial" w:eastAsia="0" w:hAnsi="Arial" w:cs="Arial"/>
    </w:rPr>
  </w:style>
  <w:style w:type="paragraph" w:customStyle="1" w:styleId="Style58">
    <w:name w:val="Style58"/>
    <w:basedOn w:val="Normal"/>
    <w:qFormat/>
    <w:pPr>
      <w:widowControl w:val="0"/>
      <w:spacing w:line="371" w:lineRule="exact"/>
      <w:jc w:val="both"/>
    </w:pPr>
    <w:rPr>
      <w:rFonts w:ascii="Arial" w:eastAsia="0" w:hAnsi="Arial" w:cs="Arial"/>
    </w:rPr>
  </w:style>
  <w:style w:type="paragraph" w:customStyle="1" w:styleId="Style57">
    <w:name w:val="Style57"/>
    <w:basedOn w:val="Normal"/>
    <w:qFormat/>
    <w:pPr>
      <w:widowControl w:val="0"/>
      <w:spacing w:line="382" w:lineRule="exact"/>
      <w:ind w:firstLine="281"/>
      <w:jc w:val="both"/>
    </w:pPr>
    <w:rPr>
      <w:rFonts w:ascii="Arial" w:eastAsia="0" w:hAnsi="Arial" w:cs="Arial"/>
    </w:rPr>
  </w:style>
  <w:style w:type="paragraph" w:customStyle="1" w:styleId="Style51">
    <w:name w:val="Style51"/>
    <w:basedOn w:val="Normal"/>
    <w:qFormat/>
    <w:pPr>
      <w:widowControl w:val="0"/>
    </w:pPr>
    <w:rPr>
      <w:rFonts w:ascii="Arial" w:eastAsia="0" w:hAnsi="Arial" w:cs="Arial"/>
    </w:rPr>
  </w:style>
  <w:style w:type="paragraph" w:customStyle="1" w:styleId="Style36">
    <w:name w:val="Style36"/>
    <w:basedOn w:val="Normal"/>
    <w:qFormat/>
    <w:pPr>
      <w:widowControl w:val="0"/>
    </w:pPr>
    <w:rPr>
      <w:rFonts w:ascii="Arial" w:eastAsia="0" w:hAnsi="Arial" w:cs="Arial"/>
    </w:rPr>
  </w:style>
  <w:style w:type="paragraph" w:customStyle="1" w:styleId="Style17">
    <w:name w:val="Style17"/>
    <w:basedOn w:val="Normal"/>
    <w:qFormat/>
    <w:pPr>
      <w:widowControl w:val="0"/>
      <w:spacing w:line="372" w:lineRule="exact"/>
    </w:pPr>
    <w:rPr>
      <w:rFonts w:ascii="Arial" w:eastAsia="0" w:hAnsi="Arial" w:cs="Arial"/>
    </w:rPr>
  </w:style>
  <w:style w:type="paragraph" w:customStyle="1" w:styleId="Style128">
    <w:name w:val="Style128"/>
    <w:basedOn w:val="Normal"/>
    <w:qFormat/>
    <w:pPr>
      <w:widowControl w:val="0"/>
      <w:jc w:val="center"/>
    </w:pPr>
    <w:rPr>
      <w:rFonts w:ascii="Arial" w:eastAsia="0" w:hAnsi="Arial" w:cs="Arial"/>
    </w:rPr>
  </w:style>
  <w:style w:type="paragraph" w:customStyle="1" w:styleId="Style15">
    <w:name w:val="Style15"/>
    <w:basedOn w:val="Normal"/>
    <w:qFormat/>
    <w:pPr>
      <w:widowControl w:val="0"/>
      <w:spacing w:line="367" w:lineRule="exact"/>
      <w:jc w:val="both"/>
    </w:pPr>
    <w:rPr>
      <w:rFonts w:ascii="Arial" w:eastAsia="0" w:hAnsi="Arial" w:cs="Arial"/>
    </w:rPr>
  </w:style>
  <w:style w:type="paragraph" w:customStyle="1" w:styleId="Style24">
    <w:name w:val="Style24"/>
    <w:basedOn w:val="Normal"/>
    <w:qFormat/>
    <w:pPr>
      <w:widowControl w:val="0"/>
      <w:spacing w:line="367" w:lineRule="exact"/>
      <w:jc w:val="both"/>
    </w:pPr>
    <w:rPr>
      <w:rFonts w:ascii="Arial" w:eastAsia="0" w:hAnsi="Arial" w:cs="Arial"/>
    </w:rPr>
  </w:style>
  <w:style w:type="paragraph" w:customStyle="1" w:styleId="Style6">
    <w:name w:val="Style6"/>
    <w:basedOn w:val="Normal"/>
    <w:qFormat/>
    <w:pPr>
      <w:widowControl w:val="0"/>
      <w:spacing w:line="302" w:lineRule="exact"/>
      <w:ind w:hanging="302"/>
    </w:pPr>
    <w:rPr>
      <w:rFonts w:eastAsia="0" w:cs="0"/>
    </w:rPr>
  </w:style>
  <w:style w:type="paragraph" w:customStyle="1" w:styleId="Style5">
    <w:name w:val="Style5"/>
    <w:basedOn w:val="Normal"/>
    <w:qFormat/>
    <w:pPr>
      <w:widowControl w:val="0"/>
      <w:spacing w:line="295" w:lineRule="exact"/>
      <w:jc w:val="both"/>
    </w:pPr>
    <w:rPr>
      <w:rFonts w:eastAsia="0" w:cs="0"/>
    </w:rPr>
  </w:style>
  <w:style w:type="paragraph" w:customStyle="1" w:styleId="Style35">
    <w:name w:val="Style35"/>
    <w:basedOn w:val="Normal"/>
    <w:qFormat/>
    <w:pPr>
      <w:spacing w:line="346" w:lineRule="exact"/>
      <w:jc w:val="both"/>
    </w:pPr>
    <w:rPr>
      <w:rFonts w:ascii="Arial" w:eastAsia="Arial" w:hAnsi="Arial" w:cs="Arial"/>
      <w:sz w:val="20"/>
      <w:szCs w:val="20"/>
    </w:rPr>
  </w:style>
  <w:style w:type="paragraph" w:customStyle="1" w:styleId="Style30">
    <w:name w:val="Style30"/>
    <w:basedOn w:val="Normal"/>
    <w:qFormat/>
    <w:pPr>
      <w:widowControl w:val="0"/>
      <w:spacing w:line="317" w:lineRule="exact"/>
      <w:jc w:val="center"/>
    </w:pPr>
  </w:style>
  <w:style w:type="paragraph" w:customStyle="1" w:styleId="Style26">
    <w:name w:val="Style26"/>
    <w:basedOn w:val="Normal"/>
    <w:qFormat/>
    <w:pPr>
      <w:widowControl w:val="0"/>
      <w:spacing w:line="274" w:lineRule="exact"/>
      <w:jc w:val="both"/>
    </w:pPr>
  </w:style>
  <w:style w:type="paragraph" w:customStyle="1" w:styleId="Listparagraf10">
    <w:name w:val="Listă paragraf1"/>
    <w:basedOn w:val="Normal"/>
    <w:qFormat/>
    <w:pPr>
      <w:ind w:left="720"/>
      <w:contextualSpacing/>
    </w:pPr>
  </w:style>
  <w:style w:type="paragraph" w:customStyle="1" w:styleId="Normal10">
    <w:name w:val="Normal1"/>
    <w:basedOn w:val="Normal"/>
    <w:qFormat/>
    <w:pPr>
      <w:widowControl w:val="0"/>
    </w:pPr>
    <w:rPr>
      <w:color w:val="000000"/>
      <w:kern w:val="2"/>
      <w:sz w:val="20"/>
      <w:szCs w:val="20"/>
      <w:lang w:val="en-GB" w:eastAsia="ar-SA"/>
    </w:rPr>
  </w:style>
  <w:style w:type="paragraph" w:customStyle="1" w:styleId="Indentcorptext5">
    <w:name w:val="Indent corp text5"/>
    <w:basedOn w:val="Normal"/>
    <w:qFormat/>
    <w:pPr>
      <w:widowControl w:val="0"/>
      <w:ind w:firstLine="708"/>
    </w:pPr>
    <w:rPr>
      <w:szCs w:val="20"/>
    </w:rPr>
  </w:style>
  <w:style w:type="paragraph" w:customStyle="1" w:styleId="Titlu35">
    <w:name w:val="Titlu 35"/>
    <w:basedOn w:val="Normal"/>
    <w:qFormat/>
    <w:pPr>
      <w:widowControl w:val="0"/>
      <w:ind w:firstLine="708"/>
    </w:pPr>
    <w:rPr>
      <w:b/>
      <w:szCs w:val="20"/>
    </w:rPr>
  </w:style>
  <w:style w:type="paragraph" w:customStyle="1" w:styleId="BodyText4">
    <w:name w:val="Body Text4"/>
    <w:basedOn w:val="Normal"/>
    <w:qFormat/>
    <w:pPr>
      <w:widowControl w:val="0"/>
    </w:pPr>
    <w:rPr>
      <w:rFonts w:ascii="Arial" w:hAnsi="Arial"/>
      <w:szCs w:val="20"/>
    </w:rPr>
  </w:style>
  <w:style w:type="paragraph" w:customStyle="1" w:styleId="Indentcorptext4">
    <w:name w:val="Indent corp text4"/>
    <w:basedOn w:val="Normal"/>
    <w:qFormat/>
    <w:pPr>
      <w:widowControl w:val="0"/>
      <w:ind w:firstLine="708"/>
    </w:pPr>
    <w:rPr>
      <w:szCs w:val="20"/>
    </w:rPr>
  </w:style>
  <w:style w:type="paragraph" w:customStyle="1" w:styleId="Titlu34">
    <w:name w:val="Titlu 34"/>
    <w:basedOn w:val="Normal"/>
    <w:qFormat/>
    <w:pPr>
      <w:widowControl w:val="0"/>
      <w:ind w:firstLine="708"/>
    </w:pPr>
    <w:rPr>
      <w:b/>
      <w:szCs w:val="20"/>
    </w:rPr>
  </w:style>
  <w:style w:type="paragraph" w:customStyle="1" w:styleId="BodyTextIMP">
    <w:name w:val="Body Text_IMP"/>
    <w:basedOn w:val="Normal"/>
    <w:qFormat/>
    <w:pPr>
      <w:spacing w:before="60"/>
      <w:jc w:val="both"/>
      <w:textAlignment w:val="baseline"/>
    </w:pPr>
    <w:rPr>
      <w:rFonts w:ascii="Arial" w:hAnsi="Arial"/>
      <w:szCs w:val="20"/>
    </w:rPr>
  </w:style>
  <w:style w:type="paragraph" w:customStyle="1" w:styleId="Indentcorptext3">
    <w:name w:val="Indent corp text3"/>
    <w:basedOn w:val="Normal"/>
    <w:qFormat/>
    <w:pPr>
      <w:widowControl w:val="0"/>
      <w:ind w:firstLine="708"/>
    </w:pPr>
    <w:rPr>
      <w:szCs w:val="20"/>
    </w:rPr>
  </w:style>
  <w:style w:type="paragraph" w:customStyle="1" w:styleId="Titlu33">
    <w:name w:val="Titlu 33"/>
    <w:basedOn w:val="Normal"/>
    <w:qFormat/>
    <w:pPr>
      <w:widowControl w:val="0"/>
      <w:ind w:firstLine="708"/>
    </w:pPr>
    <w:rPr>
      <w:b/>
      <w:szCs w:val="20"/>
    </w:rPr>
  </w:style>
  <w:style w:type="paragraph" w:customStyle="1" w:styleId="Char">
    <w:name w:val="Char"/>
    <w:basedOn w:val="Normal"/>
    <w:qFormat/>
    <w:rPr>
      <w:lang w:val="pl-PL" w:eastAsia="pl-PL"/>
    </w:rPr>
  </w:style>
  <w:style w:type="paragraph" w:customStyle="1" w:styleId="BodyText30">
    <w:name w:val="Body Text3"/>
    <w:basedOn w:val="Normal"/>
    <w:qFormat/>
    <w:pPr>
      <w:widowControl w:val="0"/>
    </w:pPr>
    <w:rPr>
      <w:rFonts w:ascii="Arial" w:hAnsi="Arial"/>
      <w:szCs w:val="20"/>
    </w:rPr>
  </w:style>
  <w:style w:type="paragraph" w:customStyle="1" w:styleId="Corptext1">
    <w:name w:val="Corp text1"/>
    <w:basedOn w:val="Normal"/>
    <w:qFormat/>
    <w:pPr>
      <w:widowControl w:val="0"/>
    </w:pPr>
    <w:rPr>
      <w:lang w:eastAsia="ar-SA"/>
    </w:rPr>
  </w:style>
  <w:style w:type="paragraph" w:customStyle="1" w:styleId="Indentcorptext2">
    <w:name w:val="Indent corp text2"/>
    <w:basedOn w:val="Normal"/>
    <w:qFormat/>
    <w:pPr>
      <w:widowControl w:val="0"/>
      <w:ind w:firstLine="708"/>
    </w:pPr>
    <w:rPr>
      <w:szCs w:val="20"/>
    </w:rPr>
  </w:style>
  <w:style w:type="paragraph" w:customStyle="1" w:styleId="Titlu32">
    <w:name w:val="Titlu 32"/>
    <w:basedOn w:val="Normal"/>
    <w:qFormat/>
    <w:pPr>
      <w:widowControl w:val="0"/>
      <w:ind w:firstLine="708"/>
    </w:pPr>
    <w:rPr>
      <w:b/>
      <w:szCs w:val="20"/>
    </w:rPr>
  </w:style>
  <w:style w:type="paragraph" w:customStyle="1" w:styleId="Style4">
    <w:name w:val="Style4"/>
    <w:basedOn w:val="Normal"/>
    <w:qFormat/>
    <w:pPr>
      <w:widowControl w:val="0"/>
      <w:spacing w:line="414" w:lineRule="exact"/>
    </w:pPr>
    <w:rPr>
      <w:rFonts w:ascii="Arial" w:hAnsi="Arial" w:cs="Arial"/>
    </w:rPr>
  </w:style>
  <w:style w:type="paragraph" w:customStyle="1" w:styleId="Style3">
    <w:name w:val="Style3"/>
    <w:basedOn w:val="Normal"/>
    <w:qFormat/>
    <w:pPr>
      <w:widowControl w:val="0"/>
      <w:spacing w:line="425" w:lineRule="exact"/>
      <w:ind w:firstLine="749"/>
    </w:pPr>
    <w:rPr>
      <w:rFonts w:ascii="Arial" w:hAnsi="Arial" w:cs="Arial"/>
    </w:rPr>
  </w:style>
  <w:style w:type="paragraph" w:customStyle="1" w:styleId="Style1">
    <w:name w:val="Style1"/>
    <w:basedOn w:val="Normal"/>
    <w:qFormat/>
    <w:pPr>
      <w:widowControl w:val="0"/>
    </w:pPr>
    <w:rPr>
      <w:rFonts w:ascii="Arial" w:hAnsi="Arial" w:cs="Arial"/>
    </w:rPr>
  </w:style>
  <w:style w:type="paragraph" w:customStyle="1" w:styleId="Textbloc1">
    <w:name w:val="Text bloc1"/>
    <w:basedOn w:val="Normal"/>
    <w:qFormat/>
    <w:pPr>
      <w:ind w:left="1260" w:right="1440"/>
      <w:jc w:val="center"/>
    </w:pPr>
    <w:rPr>
      <w:b/>
      <w:bCs/>
      <w:sz w:val="28"/>
      <w:lang w:eastAsia="ar-SA"/>
    </w:rPr>
  </w:style>
  <w:style w:type="paragraph" w:customStyle="1" w:styleId="Style2">
    <w:name w:val="Style2"/>
    <w:basedOn w:val="Normal"/>
    <w:qFormat/>
    <w:pPr>
      <w:widowControl w:val="0"/>
      <w:spacing w:line="482" w:lineRule="exact"/>
      <w:jc w:val="center"/>
    </w:pPr>
    <w:rPr>
      <w:rFonts w:ascii="Arial" w:hAnsi="Arial" w:cs="Arial"/>
    </w:rPr>
  </w:style>
  <w:style w:type="paragraph" w:customStyle="1" w:styleId="BodyText20">
    <w:name w:val="Body Text2"/>
    <w:basedOn w:val="Normal"/>
    <w:qFormat/>
    <w:pPr>
      <w:widowControl w:val="0"/>
    </w:pPr>
    <w:rPr>
      <w:rFonts w:ascii="Arial" w:hAnsi="Arial"/>
      <w:szCs w:val="20"/>
    </w:rPr>
  </w:style>
  <w:style w:type="paragraph" w:styleId="TOCHeading">
    <w:name w:val="TOC Heading"/>
    <w:basedOn w:val="Heading1"/>
    <w:qFormat/>
    <w:pPr>
      <w:spacing w:before="480"/>
      <w:contextualSpacing/>
    </w:pPr>
    <w:rPr>
      <w:smallCaps/>
      <w:spacing w:val="5"/>
      <w:sz w:val="36"/>
      <w:szCs w:val="36"/>
    </w:rPr>
  </w:style>
  <w:style w:type="paragraph" w:styleId="IntenseQuote">
    <w:name w:val="Intense Quote"/>
    <w:basedOn w:val="Normal"/>
    <w:qFormat/>
    <w:pPr>
      <w:pBdr>
        <w:top w:val="single" w:sz="4" w:space="10" w:color="000000"/>
        <w:bottom w:val="single" w:sz="4" w:space="10" w:color="000000"/>
      </w:pBdr>
      <w:spacing w:before="240" w:after="240" w:line="300" w:lineRule="auto"/>
      <w:ind w:left="1152" w:right="1152"/>
      <w:jc w:val="both"/>
    </w:pPr>
    <w:rPr>
      <w:i/>
      <w:iCs/>
      <w:sz w:val="20"/>
      <w:szCs w:val="20"/>
    </w:rPr>
  </w:style>
  <w:style w:type="paragraph" w:styleId="Quote">
    <w:name w:val="Quote"/>
    <w:basedOn w:val="Normal"/>
    <w:qFormat/>
    <w:rPr>
      <w:i/>
      <w:iCs/>
      <w:sz w:val="20"/>
      <w:szCs w:val="20"/>
    </w:rPr>
  </w:style>
  <w:style w:type="paragraph" w:customStyle="1" w:styleId="Normal2">
    <w:name w:val="Normal~~~~~"/>
    <w:basedOn w:val="Normal"/>
    <w:qFormat/>
    <w:pPr>
      <w:widowControl w:val="0"/>
    </w:pPr>
    <w:rPr>
      <w:szCs w:val="20"/>
    </w:rPr>
  </w:style>
  <w:style w:type="paragraph" w:customStyle="1" w:styleId="xl80">
    <w:name w:val="xl80"/>
    <w:basedOn w:val="Normal"/>
    <w:qFormat/>
    <w:pPr>
      <w:spacing w:beforeAutospacing="1" w:afterAutospacing="1"/>
    </w:pPr>
    <w:rPr>
      <w:b/>
      <w:bCs/>
      <w:color w:val="000000"/>
    </w:rPr>
  </w:style>
  <w:style w:type="paragraph" w:customStyle="1" w:styleId="xl79">
    <w:name w:val="xl79"/>
    <w:basedOn w:val="Normal"/>
    <w:qFormat/>
    <w:pPr>
      <w:spacing w:beforeAutospacing="1" w:afterAutospacing="1"/>
    </w:pPr>
    <w:rPr>
      <w:b/>
      <w:bCs/>
      <w:color w:val="000000"/>
    </w:rPr>
  </w:style>
  <w:style w:type="paragraph" w:customStyle="1" w:styleId="xl78">
    <w:name w:val="xl78"/>
    <w:basedOn w:val="Normal"/>
    <w:qFormat/>
    <w:pPr>
      <w:spacing w:beforeAutospacing="1" w:afterAutospacing="1"/>
    </w:pPr>
    <w:rPr>
      <w:color w:val="000000"/>
    </w:rPr>
  </w:style>
  <w:style w:type="paragraph" w:customStyle="1" w:styleId="xl77">
    <w:name w:val="xl77"/>
    <w:basedOn w:val="Normal"/>
    <w:qFormat/>
    <w:pPr>
      <w:spacing w:beforeAutospacing="1" w:afterAutospacing="1"/>
    </w:pPr>
    <w:rPr>
      <w:b/>
      <w:bCs/>
    </w:rPr>
  </w:style>
  <w:style w:type="paragraph" w:customStyle="1" w:styleId="xl76">
    <w:name w:val="xl76"/>
    <w:basedOn w:val="Normal"/>
    <w:qFormat/>
    <w:pPr>
      <w:spacing w:beforeAutospacing="1" w:afterAutospacing="1"/>
    </w:pPr>
    <w:rPr>
      <w:color w:val="000000"/>
    </w:rPr>
  </w:style>
  <w:style w:type="paragraph" w:customStyle="1" w:styleId="xl75">
    <w:name w:val="xl75"/>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color w:val="000000"/>
    </w:rPr>
  </w:style>
  <w:style w:type="paragraph" w:customStyle="1" w:styleId="xl74">
    <w:name w:val="xl74"/>
    <w:basedOn w:val="Normal"/>
    <w:qFormat/>
    <w:pPr>
      <w:pBdr>
        <w:top w:val="single" w:sz="4" w:space="0" w:color="000000"/>
        <w:left w:val="single" w:sz="4" w:space="0" w:color="000000"/>
        <w:bottom w:val="single" w:sz="4" w:space="0" w:color="000000"/>
        <w:right w:val="single" w:sz="4" w:space="0" w:color="000000"/>
      </w:pBdr>
      <w:spacing w:beforeAutospacing="1" w:afterAutospacing="1"/>
    </w:pPr>
    <w:rPr>
      <w:color w:val="000000"/>
    </w:rPr>
  </w:style>
  <w:style w:type="paragraph" w:customStyle="1" w:styleId="xl73">
    <w:name w:val="xl73"/>
    <w:basedOn w:val="Normal"/>
    <w:qFormat/>
    <w:pPr>
      <w:pBdr>
        <w:top w:val="single" w:sz="4" w:space="0" w:color="000000"/>
        <w:left w:val="single" w:sz="4" w:space="0" w:color="000000"/>
        <w:bottom w:val="single" w:sz="4" w:space="0" w:color="000000"/>
        <w:right w:val="single" w:sz="4" w:space="0" w:color="000000"/>
      </w:pBdr>
      <w:shd w:val="clear" w:color="auto" w:fill="C0C0C0"/>
      <w:spacing w:beforeAutospacing="1" w:afterAutospacing="1"/>
    </w:pPr>
    <w:rPr>
      <w:color w:val="000000"/>
    </w:rPr>
  </w:style>
  <w:style w:type="paragraph" w:customStyle="1" w:styleId="xl72">
    <w:name w:val="xl72"/>
    <w:basedOn w:val="Normal"/>
    <w:qFormat/>
    <w:pPr>
      <w:spacing w:beforeAutospacing="1" w:afterAutospacing="1"/>
    </w:pPr>
    <w:rPr>
      <w:color w:val="000000"/>
    </w:rPr>
  </w:style>
  <w:style w:type="paragraph" w:customStyle="1" w:styleId="xl71">
    <w:name w:val="xl71"/>
    <w:basedOn w:val="Normal"/>
    <w:qFormat/>
    <w:pPr>
      <w:spacing w:beforeAutospacing="1" w:afterAutospacing="1"/>
      <w:jc w:val="center"/>
    </w:pPr>
    <w:rPr>
      <w:color w:val="000000"/>
    </w:rPr>
  </w:style>
  <w:style w:type="paragraph" w:customStyle="1" w:styleId="xl70">
    <w:name w:val="xl70"/>
    <w:basedOn w:val="Normal"/>
    <w:qFormat/>
    <w:pPr>
      <w:spacing w:beforeAutospacing="1" w:afterAutospacing="1"/>
    </w:pPr>
    <w:rPr>
      <w:b/>
      <w:bCs/>
      <w:i/>
      <w:iCs/>
      <w:color w:val="000000"/>
    </w:rPr>
  </w:style>
  <w:style w:type="paragraph" w:customStyle="1" w:styleId="xl69">
    <w:name w:val="xl69"/>
    <w:basedOn w:val="Normal"/>
    <w:qFormat/>
    <w:pPr>
      <w:spacing w:beforeAutospacing="1" w:afterAutospacing="1"/>
      <w:jc w:val="center"/>
    </w:pPr>
    <w:rPr>
      <w:color w:val="000000"/>
    </w:rPr>
  </w:style>
  <w:style w:type="paragraph" w:customStyle="1" w:styleId="xl68">
    <w:name w:val="xl68"/>
    <w:basedOn w:val="Normal"/>
    <w:qFormat/>
    <w:pPr>
      <w:spacing w:beforeAutospacing="1" w:afterAutospacing="1"/>
    </w:pPr>
  </w:style>
  <w:style w:type="paragraph" w:customStyle="1" w:styleId="xl67">
    <w:name w:val="xl67"/>
    <w:basedOn w:val="Normal"/>
    <w:qFormat/>
    <w:pPr>
      <w:spacing w:beforeAutospacing="1" w:afterAutospacing="1"/>
      <w:jc w:val="right"/>
    </w:pPr>
    <w:rPr>
      <w:color w:val="000000"/>
    </w:rPr>
  </w:style>
  <w:style w:type="paragraph" w:customStyle="1" w:styleId="xl66">
    <w:name w:val="xl66"/>
    <w:basedOn w:val="Normal"/>
    <w:qFormat/>
    <w:pPr>
      <w:spacing w:beforeAutospacing="1" w:afterAutospacing="1"/>
    </w:pPr>
    <w:rPr>
      <w:b/>
      <w:bCs/>
      <w:color w:val="000000"/>
    </w:rPr>
  </w:style>
  <w:style w:type="paragraph" w:customStyle="1" w:styleId="xl65">
    <w:name w:val="xl65"/>
    <w:basedOn w:val="Normal"/>
    <w:qFormat/>
    <w:pPr>
      <w:spacing w:beforeAutospacing="1" w:afterAutospacing="1"/>
    </w:pPr>
    <w:rPr>
      <w:color w:val="000000"/>
    </w:rPr>
  </w:style>
  <w:style w:type="paragraph" w:customStyle="1" w:styleId="font10">
    <w:name w:val="font10"/>
    <w:basedOn w:val="Normal"/>
    <w:qFormat/>
    <w:pPr>
      <w:spacing w:beforeAutospacing="1" w:afterAutospacing="1"/>
    </w:pPr>
    <w:rPr>
      <w:b/>
      <w:bCs/>
      <w:color w:val="000000"/>
    </w:rPr>
  </w:style>
  <w:style w:type="paragraph" w:customStyle="1" w:styleId="font9">
    <w:name w:val="font9"/>
    <w:basedOn w:val="Normal"/>
    <w:qFormat/>
    <w:pPr>
      <w:spacing w:beforeAutospacing="1" w:afterAutospacing="1"/>
    </w:pPr>
    <w:rPr>
      <w:b/>
      <w:bCs/>
      <w:color w:val="000000"/>
    </w:rPr>
  </w:style>
  <w:style w:type="paragraph" w:customStyle="1" w:styleId="font8">
    <w:name w:val="font8"/>
    <w:basedOn w:val="Normal"/>
    <w:qFormat/>
    <w:pPr>
      <w:spacing w:beforeAutospacing="1" w:afterAutospacing="1"/>
    </w:pPr>
    <w:rPr>
      <w:rFonts w:ascii="Arial" w:hAnsi="Arial" w:cs="Arial"/>
      <w:color w:val="000000"/>
    </w:rPr>
  </w:style>
  <w:style w:type="paragraph" w:customStyle="1" w:styleId="font7">
    <w:name w:val="font7"/>
    <w:basedOn w:val="Normal"/>
    <w:qFormat/>
    <w:pPr>
      <w:spacing w:beforeAutospacing="1" w:afterAutospacing="1"/>
    </w:pPr>
    <w:rPr>
      <w:color w:val="000000"/>
    </w:rPr>
  </w:style>
  <w:style w:type="paragraph" w:customStyle="1" w:styleId="font6">
    <w:name w:val="font6"/>
    <w:basedOn w:val="Normal"/>
    <w:qFormat/>
    <w:pPr>
      <w:spacing w:beforeAutospacing="1" w:afterAutospacing="1"/>
    </w:pPr>
    <w:rPr>
      <w:color w:val="000000"/>
    </w:rPr>
  </w:style>
  <w:style w:type="paragraph" w:customStyle="1" w:styleId="font5">
    <w:name w:val="font5"/>
    <w:basedOn w:val="Normal"/>
    <w:qFormat/>
    <w:pPr>
      <w:spacing w:beforeAutospacing="1" w:afterAutospacing="1"/>
    </w:pPr>
    <w:rPr>
      <w:color w:val="000000"/>
    </w:rPr>
  </w:style>
  <w:style w:type="paragraph" w:customStyle="1" w:styleId="Normal3">
    <w:name w:val="Normal~~~~~~"/>
    <w:basedOn w:val="Normal"/>
    <w:qFormat/>
    <w:pPr>
      <w:widowControl w:val="0"/>
    </w:pPr>
    <w:rPr>
      <w:sz w:val="20"/>
      <w:szCs w:val="20"/>
    </w:rPr>
  </w:style>
  <w:style w:type="paragraph" w:customStyle="1" w:styleId="NormalWeb0">
    <w:name w:val="Normal (Web)~~~"/>
    <w:basedOn w:val="Normal"/>
    <w:qFormat/>
    <w:pPr>
      <w:widowControl w:val="0"/>
      <w:spacing w:before="100" w:after="119"/>
    </w:pPr>
    <w:rPr>
      <w:szCs w:val="20"/>
    </w:rPr>
  </w:style>
  <w:style w:type="paragraph" w:customStyle="1" w:styleId="Normal4">
    <w:name w:val="Normal~~"/>
    <w:basedOn w:val="Normal"/>
    <w:qFormat/>
    <w:pPr>
      <w:widowControl w:val="0"/>
    </w:pPr>
    <w:rPr>
      <w:szCs w:val="20"/>
    </w:rPr>
  </w:style>
  <w:style w:type="paragraph" w:customStyle="1" w:styleId="Indentcorptext1">
    <w:name w:val="Indent corp text1"/>
    <w:basedOn w:val="Normal"/>
    <w:qFormat/>
    <w:pPr>
      <w:widowControl w:val="0"/>
      <w:ind w:firstLine="708"/>
    </w:pPr>
    <w:rPr>
      <w:szCs w:val="20"/>
    </w:rPr>
  </w:style>
  <w:style w:type="paragraph" w:customStyle="1" w:styleId="Titlu31">
    <w:name w:val="Titlu 31"/>
    <w:basedOn w:val="Normal"/>
    <w:qFormat/>
    <w:pPr>
      <w:widowControl w:val="0"/>
      <w:ind w:firstLine="708"/>
    </w:pPr>
    <w:rPr>
      <w:b/>
      <w:szCs w:val="20"/>
    </w:rPr>
  </w:style>
  <w:style w:type="paragraph" w:customStyle="1" w:styleId="BodyText1">
    <w:name w:val="Body Text1"/>
    <w:basedOn w:val="Normal"/>
    <w:qFormat/>
    <w:pPr>
      <w:widowControl w:val="0"/>
    </w:pPr>
    <w:rPr>
      <w:rFonts w:ascii="Arial" w:hAnsi="Arial"/>
      <w:szCs w:val="20"/>
    </w:rPr>
  </w:style>
  <w:style w:type="paragraph" w:styleId="BodyTextIndent2">
    <w:name w:val="Body Text Indent 2"/>
    <w:basedOn w:val="Normal"/>
    <w:qFormat/>
    <w:pPr>
      <w:spacing w:after="120" w:line="480" w:lineRule="auto"/>
      <w:ind w:left="283"/>
    </w:pPr>
  </w:style>
  <w:style w:type="paragraph" w:customStyle="1" w:styleId="xl25">
    <w:name w:val="xl25"/>
    <w:basedOn w:val="Normal"/>
    <w:qFormat/>
    <w:pPr>
      <w:spacing w:before="100" w:after="100"/>
    </w:pPr>
    <w:rPr>
      <w:rFonts w:ascii="Arial" w:hAnsi="Arial"/>
    </w:rPr>
  </w:style>
  <w:style w:type="paragraph" w:styleId="BodyTextIndent3">
    <w:name w:val="Body Text Indent 3"/>
    <w:basedOn w:val="Normal"/>
    <w:qFormat/>
    <w:pPr>
      <w:spacing w:after="120"/>
      <w:ind w:left="283"/>
    </w:pPr>
    <w:rPr>
      <w:sz w:val="16"/>
      <w:szCs w:val="16"/>
    </w:rPr>
  </w:style>
  <w:style w:type="paragraph" w:customStyle="1" w:styleId="TableHeading">
    <w:name w:val="Table Heading"/>
    <w:basedOn w:val="TableContents"/>
    <w:qFormat/>
    <w:pPr>
      <w:jc w:val="center"/>
    </w:pPr>
    <w:rPr>
      <w:b/>
      <w:bCs/>
    </w:rPr>
  </w:style>
  <w:style w:type="table" w:styleId="TableGrid">
    <w:name w:val="Table Grid"/>
    <w:basedOn w:val="TableNormal"/>
    <w:uiPriority w:val="99"/>
    <w:rsid w:val="00FF6BD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8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14</Pages>
  <Words>6253</Words>
  <Characters>35647</Characters>
  <Application>Microsoft Office Word</Application>
  <DocSecurity>0</DocSecurity>
  <Lines>297</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Microsoft account</cp:lastModifiedBy>
  <cp:revision>14</cp:revision>
  <cp:lastPrinted>2023-05-11T07:48:00Z</cp:lastPrinted>
  <dcterms:created xsi:type="dcterms:W3CDTF">2023-05-04T09:59:00Z</dcterms:created>
  <dcterms:modified xsi:type="dcterms:W3CDTF">2023-05-11T07:55:00Z</dcterms:modified>
  <dc:language>ro-RO</dc:language>
</cp:coreProperties>
</file>