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75" w:rsidRPr="00AB2278" w:rsidRDefault="00820B75" w:rsidP="00D14291">
      <w:pPr>
        <w:pStyle w:val="Heading2"/>
        <w:keepNext/>
        <w:numPr>
          <w:ilvl w:val="1"/>
          <w:numId w:val="17"/>
        </w:numPr>
        <w:tabs>
          <w:tab w:val="left" w:pos="0"/>
        </w:tabs>
        <w:suppressAutoHyphens/>
        <w:spacing w:before="0" w:beforeAutospacing="0" w:after="0" w:afterAutospacing="0"/>
        <w:jc w:val="center"/>
        <w:rPr>
          <w:rFonts w:ascii="Arial" w:hAnsi="Arial" w:cs="Arial"/>
          <w:sz w:val="28"/>
          <w:szCs w:val="28"/>
          <w:u w:val="single"/>
          <w:lang w:val="ro-RO"/>
        </w:rPr>
      </w:pPr>
      <w:r w:rsidRPr="00AB2278">
        <w:rPr>
          <w:rFonts w:ascii="Arial" w:hAnsi="Arial" w:cs="Arial"/>
          <w:sz w:val="28"/>
          <w:szCs w:val="28"/>
          <w:u w:val="single"/>
          <w:lang w:val="ro-RO"/>
        </w:rPr>
        <w:t>MEMORIU</w:t>
      </w:r>
      <w:r w:rsidR="00D26B9F">
        <w:rPr>
          <w:rFonts w:ascii="Arial" w:hAnsi="Arial" w:cs="Arial"/>
          <w:sz w:val="28"/>
          <w:szCs w:val="28"/>
          <w:u w:val="single"/>
          <w:lang w:val="ro-RO"/>
        </w:rPr>
        <w:t xml:space="preserve"> CF. ANEXA 5E</w:t>
      </w:r>
    </w:p>
    <w:p w:rsidR="00E756B7" w:rsidRPr="00AB2278" w:rsidRDefault="00E756B7" w:rsidP="00E756B7">
      <w:pPr>
        <w:jc w:val="center"/>
        <w:rPr>
          <w:rFonts w:ascii="Arial" w:hAnsi="Arial" w:cs="Arial"/>
          <w:sz w:val="28"/>
          <w:szCs w:val="28"/>
          <w:lang w:val="ro-RO"/>
        </w:rPr>
      </w:pPr>
      <w:r w:rsidRPr="00AB2278">
        <w:rPr>
          <w:rFonts w:ascii="Arial" w:hAnsi="Arial" w:cs="Arial"/>
          <w:sz w:val="28"/>
          <w:szCs w:val="28"/>
          <w:lang w:val="ro-RO"/>
        </w:rPr>
        <w:t>necesar obtinerii AVIZ  AGENTIA  DE  PROTECTIA  MEDIULUI  pentru</w:t>
      </w:r>
    </w:p>
    <w:p w:rsidR="00113CB6" w:rsidRPr="004134B7" w:rsidRDefault="00E756B7" w:rsidP="00113CB6">
      <w:pPr>
        <w:autoSpaceDE w:val="0"/>
        <w:autoSpaceDN w:val="0"/>
        <w:adjustRightInd w:val="0"/>
        <w:jc w:val="center"/>
        <w:rPr>
          <w:rFonts w:ascii="Arial" w:eastAsia="Calibri" w:hAnsi="Arial" w:cs="Arial"/>
          <w:b/>
          <w:color w:val="000000"/>
          <w:sz w:val="32"/>
          <w:szCs w:val="32"/>
        </w:rPr>
      </w:pPr>
      <w:r w:rsidRPr="00AB2278">
        <w:rPr>
          <w:rFonts w:ascii="Arial" w:hAnsi="Arial" w:cs="Arial"/>
          <w:b/>
          <w:sz w:val="28"/>
          <w:szCs w:val="28"/>
          <w:lang w:val="ro-RO"/>
        </w:rPr>
        <w:t xml:space="preserve"> </w:t>
      </w:r>
      <w:r w:rsidR="0087202A" w:rsidRPr="00AB2278">
        <w:rPr>
          <w:rFonts w:ascii="Arial" w:hAnsi="Arial" w:cs="Arial"/>
          <w:b/>
          <w:lang w:val="ro-RO"/>
        </w:rPr>
        <w:t>"</w:t>
      </w:r>
      <w:r w:rsidR="00113CB6" w:rsidRPr="00113CB6">
        <w:rPr>
          <w:rFonts w:ascii="Arial" w:eastAsia="Calibri" w:hAnsi="Arial" w:cs="Arial"/>
          <w:b/>
          <w:color w:val="000000"/>
          <w:sz w:val="32"/>
          <w:szCs w:val="32"/>
        </w:rPr>
        <w:t xml:space="preserve"> </w:t>
      </w:r>
      <w:r w:rsidR="00113CB6" w:rsidRPr="004134B7">
        <w:rPr>
          <w:rFonts w:ascii="Arial" w:eastAsia="Calibri" w:hAnsi="Arial" w:cs="Arial"/>
          <w:b/>
          <w:color w:val="000000"/>
          <w:sz w:val="32"/>
          <w:szCs w:val="32"/>
        </w:rPr>
        <w:t xml:space="preserve">CONSTRUIRE </w:t>
      </w:r>
      <w:r w:rsidR="00D26B9F">
        <w:rPr>
          <w:rFonts w:ascii="Arial" w:eastAsia="Calibri" w:hAnsi="Arial" w:cs="Arial"/>
          <w:b/>
          <w:color w:val="000000"/>
          <w:sz w:val="32"/>
          <w:szCs w:val="32"/>
        </w:rPr>
        <w:t>COMPLEX TURISTIC CASE VACANTA P+1E,SPATIU ALIMENTATIE PUBLICA P+2E,PISCINA,POD PIETONAL,COMPLEX TERENURI DE SPORT SI IMPREJMUIRE TEREN”</w:t>
      </w:r>
    </w:p>
    <w:p w:rsidR="0087202A" w:rsidRPr="00AB2278" w:rsidRDefault="0087202A" w:rsidP="00113CB6">
      <w:pPr>
        <w:pBdr>
          <w:bottom w:val="single" w:sz="18" w:space="1" w:color="auto"/>
        </w:pBdr>
        <w:jc w:val="center"/>
        <w:rPr>
          <w:rFonts w:cs="Arial"/>
          <w:b/>
          <w:lang w:val="ro-RO"/>
        </w:rPr>
      </w:pPr>
    </w:p>
    <w:p w:rsidR="00E756B7" w:rsidRPr="00AB2278" w:rsidRDefault="00E756B7" w:rsidP="0087202A">
      <w:pPr>
        <w:autoSpaceDE w:val="0"/>
        <w:autoSpaceDN w:val="0"/>
        <w:adjustRightInd w:val="0"/>
        <w:jc w:val="center"/>
        <w:rPr>
          <w:rFonts w:cs="Arial"/>
          <w:b/>
          <w:sz w:val="6"/>
          <w:szCs w:val="6"/>
          <w:lang w:val="ro-RO"/>
        </w:rPr>
      </w:pPr>
    </w:p>
    <w:p w:rsidR="00F50A9D" w:rsidRPr="00AB2278" w:rsidRDefault="00F50A9D" w:rsidP="00F50A9D">
      <w:pPr>
        <w:spacing w:line="276" w:lineRule="auto"/>
        <w:ind w:left="1080"/>
        <w:jc w:val="both"/>
        <w:rPr>
          <w:rFonts w:ascii="Arial" w:hAnsi="Arial" w:cs="Arial"/>
          <w:b/>
          <w:bCs/>
          <w:sz w:val="28"/>
          <w:szCs w:val="28"/>
          <w:u w:val="single"/>
          <w:lang w:val="ro-RO"/>
        </w:rPr>
      </w:pPr>
    </w:p>
    <w:p w:rsidR="00E756B7" w:rsidRPr="00AB2278" w:rsidRDefault="00021015" w:rsidP="00D14291">
      <w:pPr>
        <w:numPr>
          <w:ilvl w:val="0"/>
          <w:numId w:val="16"/>
        </w:numPr>
        <w:spacing w:line="276" w:lineRule="auto"/>
        <w:jc w:val="both"/>
        <w:rPr>
          <w:rFonts w:ascii="Arial" w:hAnsi="Arial" w:cs="Arial"/>
          <w:b/>
          <w:bCs/>
          <w:sz w:val="28"/>
          <w:szCs w:val="28"/>
          <w:u w:val="single"/>
          <w:lang w:val="ro-RO"/>
        </w:rPr>
      </w:pPr>
      <w:r w:rsidRPr="00AB2278">
        <w:rPr>
          <w:rFonts w:ascii="Arial" w:hAnsi="Arial" w:cs="Arial"/>
          <w:b/>
          <w:bCs/>
          <w:sz w:val="28"/>
          <w:szCs w:val="28"/>
          <w:u w:val="single"/>
          <w:lang w:val="ro-RO"/>
        </w:rPr>
        <w:t>DENUMIREA PROIECTULUI</w:t>
      </w:r>
      <w:r w:rsidR="00E756B7" w:rsidRPr="00AB2278">
        <w:rPr>
          <w:rFonts w:ascii="Arial" w:hAnsi="Arial" w:cs="Arial"/>
          <w:b/>
          <w:bCs/>
          <w:sz w:val="28"/>
          <w:szCs w:val="28"/>
          <w:u w:val="single"/>
          <w:lang w:val="ro-RO"/>
        </w:rPr>
        <w:t xml:space="preserve">: </w:t>
      </w:r>
    </w:p>
    <w:p w:rsidR="00E756B7" w:rsidRPr="00AB2278" w:rsidRDefault="00E756B7" w:rsidP="00E756B7">
      <w:pPr>
        <w:spacing w:line="276" w:lineRule="auto"/>
        <w:jc w:val="both"/>
        <w:rPr>
          <w:rFonts w:ascii="Arial" w:hAnsi="Arial" w:cs="Arial"/>
          <w:b/>
          <w:lang w:val="ro-RO"/>
        </w:rPr>
      </w:pPr>
    </w:p>
    <w:p w:rsidR="00021015" w:rsidRPr="00AB2278" w:rsidRDefault="0087202A" w:rsidP="00CE3568">
      <w:pPr>
        <w:ind w:left="689"/>
        <w:jc w:val="both"/>
        <w:rPr>
          <w:rFonts w:ascii="Arial" w:hAnsi="Arial" w:cs="Arial"/>
          <w:b/>
          <w:lang w:val="ro-RO"/>
        </w:rPr>
      </w:pPr>
      <w:r w:rsidRPr="00AB2278">
        <w:rPr>
          <w:rFonts w:ascii="Arial" w:hAnsi="Arial" w:cs="Arial"/>
          <w:b/>
          <w:lang w:val="ro-RO"/>
        </w:rPr>
        <w:t>"</w:t>
      </w:r>
      <w:r w:rsidR="00D26B9F" w:rsidRPr="00D26B9F">
        <w:rPr>
          <w:rFonts w:ascii="Arial" w:eastAsia="Calibri" w:hAnsi="Arial" w:cs="Arial"/>
          <w:b/>
          <w:color w:val="000000"/>
        </w:rPr>
        <w:t>CONSTRUIRE COMPLEX TURISTIC CASE VACANTA P+1E,SPATIU ALIMENTATIE PUBLICA P+2E,PISCINA,POD PIETONAL,COMPLEX TERENURI DE SPORT SI IMPREJMUIRE</w:t>
      </w:r>
      <w:r w:rsidR="00D26B9F">
        <w:rPr>
          <w:rFonts w:ascii="Arial" w:eastAsia="Calibri" w:hAnsi="Arial" w:cs="Arial"/>
          <w:b/>
          <w:color w:val="000000"/>
          <w:sz w:val="32"/>
          <w:szCs w:val="32"/>
        </w:rPr>
        <w:t xml:space="preserve"> </w:t>
      </w:r>
      <w:r w:rsidR="00D26B9F" w:rsidRPr="00D26B9F">
        <w:rPr>
          <w:rFonts w:ascii="Arial" w:eastAsia="Calibri" w:hAnsi="Arial" w:cs="Arial"/>
          <w:b/>
          <w:color w:val="000000"/>
        </w:rPr>
        <w:t>TEREN</w:t>
      </w:r>
      <w:r w:rsidR="00D26B9F">
        <w:rPr>
          <w:rFonts w:ascii="Arial" w:eastAsia="Calibri" w:hAnsi="Arial" w:cs="Arial"/>
          <w:b/>
          <w:color w:val="000000"/>
          <w:sz w:val="32"/>
          <w:szCs w:val="32"/>
        </w:rPr>
        <w:t>”</w:t>
      </w:r>
      <w:r w:rsidR="00D26B9F">
        <w:rPr>
          <w:rFonts w:ascii="Arial" w:hAnsi="Arial" w:cs="Arial"/>
          <w:b/>
          <w:lang w:val="ro-RO"/>
        </w:rPr>
        <w:t xml:space="preserve"> </w:t>
      </w:r>
    </w:p>
    <w:p w:rsidR="0087202A" w:rsidRPr="00AB2278" w:rsidRDefault="0087202A" w:rsidP="00CE3568">
      <w:pPr>
        <w:ind w:left="689"/>
        <w:jc w:val="both"/>
        <w:rPr>
          <w:rFonts w:ascii="Arial" w:hAnsi="Arial" w:cs="Arial"/>
          <w:bCs/>
          <w:lang w:val="ro-RO"/>
        </w:rPr>
      </w:pPr>
    </w:p>
    <w:p w:rsidR="00021015" w:rsidRPr="00AB2278" w:rsidRDefault="00021015" w:rsidP="00021015">
      <w:pPr>
        <w:numPr>
          <w:ilvl w:val="0"/>
          <w:numId w:val="16"/>
        </w:numPr>
        <w:spacing w:line="276" w:lineRule="auto"/>
        <w:jc w:val="both"/>
        <w:rPr>
          <w:rFonts w:ascii="Arial" w:hAnsi="Arial" w:cs="Arial"/>
          <w:b/>
          <w:bCs/>
          <w:sz w:val="28"/>
          <w:szCs w:val="28"/>
          <w:u w:val="single"/>
          <w:lang w:val="ro-RO"/>
        </w:rPr>
      </w:pPr>
      <w:r w:rsidRPr="00AB2278">
        <w:rPr>
          <w:rFonts w:ascii="Arial" w:hAnsi="Arial" w:cs="Arial"/>
          <w:b/>
          <w:bCs/>
          <w:sz w:val="28"/>
          <w:szCs w:val="28"/>
          <w:u w:val="single"/>
          <w:lang w:val="ro-RO"/>
        </w:rPr>
        <w:t xml:space="preserve">TITULARUL: </w:t>
      </w:r>
    </w:p>
    <w:p w:rsidR="00E756B7" w:rsidRPr="00AB2278" w:rsidRDefault="00E756B7" w:rsidP="00E756B7">
      <w:pPr>
        <w:jc w:val="both"/>
        <w:rPr>
          <w:rFonts w:ascii="Arial" w:hAnsi="Arial" w:cs="Arial"/>
          <w:b/>
          <w:lang w:val="ro-RO"/>
        </w:rPr>
      </w:pPr>
    </w:p>
    <w:p w:rsidR="00021015" w:rsidRPr="00AB2278" w:rsidRDefault="00021015" w:rsidP="00C42FDB">
      <w:pPr>
        <w:numPr>
          <w:ilvl w:val="0"/>
          <w:numId w:val="23"/>
        </w:numPr>
        <w:spacing w:after="120" w:line="276" w:lineRule="auto"/>
        <w:rPr>
          <w:rFonts w:ascii="Arial" w:hAnsi="Arial" w:cs="Arial"/>
          <w:b/>
          <w:lang w:val="ro-RO"/>
        </w:rPr>
      </w:pPr>
      <w:r w:rsidRPr="00AB2278">
        <w:rPr>
          <w:rFonts w:ascii="Arial" w:hAnsi="Arial" w:cs="Arial"/>
          <w:lang w:val="ro-RO"/>
        </w:rPr>
        <w:t>Numele:</w:t>
      </w:r>
      <w:r w:rsidRPr="00AB2278">
        <w:rPr>
          <w:rFonts w:ascii="Arial" w:hAnsi="Arial" w:cs="Arial"/>
          <w:lang w:val="ro-RO"/>
        </w:rPr>
        <w:tab/>
      </w:r>
      <w:r w:rsidRPr="00AB2278">
        <w:rPr>
          <w:rFonts w:ascii="Arial" w:hAnsi="Arial" w:cs="Arial"/>
          <w:lang w:val="ro-RO"/>
        </w:rPr>
        <w:tab/>
      </w:r>
      <w:r w:rsidR="008305DB" w:rsidRPr="00AB2278">
        <w:rPr>
          <w:rFonts w:ascii="Arial" w:hAnsi="Arial" w:cs="Arial"/>
          <w:lang w:val="ro-RO"/>
        </w:rPr>
        <w:tab/>
      </w:r>
      <w:r w:rsidR="004B24A0">
        <w:rPr>
          <w:rFonts w:ascii="Arial" w:hAnsi="Arial" w:cs="Arial"/>
          <w:b/>
          <w:lang w:val="ro-RO"/>
        </w:rPr>
        <w:t xml:space="preserve"> </w:t>
      </w:r>
      <w:r w:rsidR="00D26B9F">
        <w:rPr>
          <w:rFonts w:ascii="Arial" w:hAnsi="Arial" w:cs="Arial"/>
          <w:b/>
          <w:lang w:val="ro-RO"/>
        </w:rPr>
        <w:t>SC. DELIZE RESORT SRL</w:t>
      </w:r>
    </w:p>
    <w:p w:rsidR="008305DB" w:rsidRPr="00AB2278" w:rsidRDefault="008305DB" w:rsidP="00C42FDB">
      <w:pPr>
        <w:numPr>
          <w:ilvl w:val="0"/>
          <w:numId w:val="23"/>
        </w:numPr>
        <w:spacing w:after="120" w:line="276" w:lineRule="auto"/>
        <w:ind w:left="1077" w:hanging="357"/>
        <w:rPr>
          <w:rFonts w:ascii="Arial" w:hAnsi="Arial" w:cs="Arial"/>
          <w:b/>
          <w:lang w:val="ro-RO"/>
        </w:rPr>
      </w:pPr>
      <w:r w:rsidRPr="00AB2278">
        <w:rPr>
          <w:rFonts w:ascii="Arial" w:hAnsi="Arial" w:cs="Arial"/>
          <w:bCs/>
          <w:lang w:val="ro-RO"/>
        </w:rPr>
        <w:t>Adreasa postala:</w:t>
      </w:r>
      <w:r w:rsidRPr="00AB2278">
        <w:rPr>
          <w:rFonts w:ascii="Arial" w:hAnsi="Arial" w:cs="Arial"/>
          <w:bCs/>
          <w:lang w:val="ro-RO"/>
        </w:rPr>
        <w:tab/>
      </w:r>
      <w:r w:rsidR="00BA4D86">
        <w:rPr>
          <w:rFonts w:ascii="Arial" w:hAnsi="Arial" w:cs="Arial"/>
          <w:bCs/>
          <w:lang w:val="ro-RO"/>
        </w:rPr>
        <w:tab/>
      </w:r>
      <w:r w:rsidR="00955335" w:rsidRPr="00AB2278">
        <w:rPr>
          <w:rFonts w:ascii="Arial" w:hAnsi="Arial" w:cs="Arial"/>
          <w:bCs/>
          <w:lang w:val="ro-RO"/>
        </w:rPr>
        <w:t xml:space="preserve">mun. </w:t>
      </w:r>
      <w:r w:rsidR="00BA4D86">
        <w:rPr>
          <w:rFonts w:ascii="Arial" w:hAnsi="Arial" w:cs="Arial"/>
          <w:bCs/>
          <w:lang w:val="ro-RO"/>
        </w:rPr>
        <w:t xml:space="preserve">Constanta, </w:t>
      </w:r>
      <w:r w:rsidR="00D26B9F">
        <w:rPr>
          <w:rFonts w:ascii="Arial" w:hAnsi="Arial" w:cs="Arial"/>
          <w:bCs/>
          <w:lang w:val="ro-RO"/>
        </w:rPr>
        <w:t>str. Mihail Jora</w:t>
      </w:r>
      <w:r w:rsidR="00BA4D86">
        <w:rPr>
          <w:rFonts w:ascii="Arial" w:hAnsi="Arial" w:cs="Arial"/>
          <w:bCs/>
          <w:lang w:val="ro-RO"/>
        </w:rPr>
        <w:t xml:space="preserve">, nr. </w:t>
      </w:r>
      <w:r w:rsidR="00D26B9F">
        <w:rPr>
          <w:rFonts w:ascii="Arial" w:hAnsi="Arial" w:cs="Arial"/>
          <w:bCs/>
          <w:lang w:val="ro-RO"/>
        </w:rPr>
        <w:t>9</w:t>
      </w:r>
      <w:r w:rsidR="00BA4D86">
        <w:rPr>
          <w:rFonts w:ascii="Arial" w:hAnsi="Arial" w:cs="Arial"/>
          <w:bCs/>
          <w:lang w:val="ro-RO"/>
        </w:rPr>
        <w:t xml:space="preserve">, ap. </w:t>
      </w:r>
      <w:r w:rsidR="00D26B9F">
        <w:rPr>
          <w:rFonts w:ascii="Arial" w:hAnsi="Arial" w:cs="Arial"/>
          <w:bCs/>
          <w:lang w:val="ro-RO"/>
        </w:rPr>
        <w:t>60</w:t>
      </w:r>
      <w:r w:rsidRPr="00AB2278">
        <w:rPr>
          <w:rFonts w:ascii="Arial" w:hAnsi="Arial" w:cs="Arial"/>
          <w:bCs/>
          <w:lang w:val="ro-RO"/>
        </w:rPr>
        <w:t>;</w:t>
      </w:r>
    </w:p>
    <w:p w:rsidR="008305DB" w:rsidRPr="00AB2278" w:rsidRDefault="008305DB" w:rsidP="00C42FDB">
      <w:pPr>
        <w:numPr>
          <w:ilvl w:val="0"/>
          <w:numId w:val="23"/>
        </w:numPr>
        <w:spacing w:after="120" w:line="276" w:lineRule="auto"/>
        <w:ind w:left="1077" w:hanging="357"/>
        <w:rPr>
          <w:rFonts w:ascii="Arial" w:hAnsi="Arial" w:cs="Arial"/>
          <w:b/>
          <w:lang w:val="ro-RO"/>
        </w:rPr>
      </w:pPr>
      <w:r w:rsidRPr="00AB2278">
        <w:rPr>
          <w:rFonts w:ascii="Arial" w:hAnsi="Arial" w:cs="Arial"/>
          <w:bCs/>
          <w:lang w:val="ro-RO"/>
        </w:rPr>
        <w:t>Nr. Telefon:</w:t>
      </w:r>
      <w:r w:rsidRPr="00AB2278">
        <w:rPr>
          <w:rFonts w:ascii="Arial" w:hAnsi="Arial" w:cs="Arial"/>
          <w:bCs/>
          <w:lang w:val="ro-RO"/>
        </w:rPr>
        <w:tab/>
      </w:r>
      <w:r w:rsidRPr="00AB2278">
        <w:rPr>
          <w:rFonts w:ascii="Arial" w:hAnsi="Arial" w:cs="Arial"/>
          <w:bCs/>
          <w:lang w:val="ro-RO"/>
        </w:rPr>
        <w:tab/>
      </w:r>
      <w:r w:rsidR="00767B5E" w:rsidRPr="00AB2278">
        <w:rPr>
          <w:rFonts w:ascii="Arial" w:hAnsi="Arial" w:cs="Arial"/>
          <w:bCs/>
          <w:lang w:val="ro-RO"/>
        </w:rPr>
        <w:t>07</w:t>
      </w:r>
      <w:r w:rsidR="00BA4D86">
        <w:rPr>
          <w:rFonts w:ascii="Arial" w:hAnsi="Arial" w:cs="Arial"/>
          <w:bCs/>
          <w:lang w:val="ro-RO"/>
        </w:rPr>
        <w:t>2</w:t>
      </w:r>
      <w:r w:rsidR="001B6ED5">
        <w:rPr>
          <w:rFonts w:ascii="Arial" w:hAnsi="Arial" w:cs="Arial"/>
          <w:bCs/>
          <w:lang w:val="ro-RO"/>
        </w:rPr>
        <w:t>6</w:t>
      </w:r>
      <w:r w:rsidR="00767B5E" w:rsidRPr="00AB2278">
        <w:rPr>
          <w:rFonts w:ascii="Arial" w:hAnsi="Arial" w:cs="Arial"/>
          <w:bCs/>
          <w:lang w:val="ro-RO"/>
        </w:rPr>
        <w:t>.</w:t>
      </w:r>
      <w:r w:rsidR="001B6ED5">
        <w:rPr>
          <w:rFonts w:ascii="Arial" w:hAnsi="Arial" w:cs="Arial"/>
          <w:bCs/>
          <w:lang w:val="ro-RO"/>
        </w:rPr>
        <w:t>531 742</w:t>
      </w:r>
    </w:p>
    <w:p w:rsidR="00082D72" w:rsidRPr="00AB2278" w:rsidRDefault="00082D72" w:rsidP="00C42FDB">
      <w:pPr>
        <w:numPr>
          <w:ilvl w:val="0"/>
          <w:numId w:val="23"/>
        </w:numPr>
        <w:spacing w:after="120" w:line="276" w:lineRule="auto"/>
        <w:rPr>
          <w:rFonts w:ascii="Arial" w:hAnsi="Arial" w:cs="Arial"/>
          <w:b/>
          <w:lang w:val="ro-RO"/>
        </w:rPr>
      </w:pPr>
      <w:r w:rsidRPr="00AB2278">
        <w:rPr>
          <w:rFonts w:ascii="Arial" w:hAnsi="Arial" w:cs="Arial"/>
          <w:bCs/>
          <w:lang w:val="ro-RO"/>
        </w:rPr>
        <w:t>Responsabil pentru protectia mediului:</w:t>
      </w:r>
      <w:r w:rsidRPr="00AB2278">
        <w:rPr>
          <w:rFonts w:ascii="Arial" w:hAnsi="Arial" w:cs="Arial"/>
          <w:bCs/>
          <w:lang w:val="ro-RO"/>
        </w:rPr>
        <w:tab/>
      </w:r>
      <w:r w:rsidR="00D26B9F">
        <w:rPr>
          <w:rFonts w:ascii="Arial" w:hAnsi="Arial" w:cs="Arial"/>
          <w:bCs/>
          <w:lang w:val="ro-RO"/>
        </w:rPr>
        <w:t>Cretu Traian</w:t>
      </w:r>
    </w:p>
    <w:p w:rsidR="00021015" w:rsidRPr="00AB2278" w:rsidRDefault="00021015" w:rsidP="00E756B7">
      <w:pPr>
        <w:jc w:val="both"/>
        <w:rPr>
          <w:rFonts w:ascii="Arial" w:hAnsi="Arial" w:cs="Arial"/>
          <w:b/>
          <w:lang w:val="ro-RO"/>
        </w:rPr>
      </w:pPr>
    </w:p>
    <w:p w:rsidR="00082D72" w:rsidRPr="00AB2278" w:rsidRDefault="00082D72" w:rsidP="00082D72">
      <w:pPr>
        <w:numPr>
          <w:ilvl w:val="0"/>
          <w:numId w:val="16"/>
        </w:numPr>
        <w:spacing w:line="276" w:lineRule="auto"/>
        <w:jc w:val="both"/>
        <w:rPr>
          <w:rFonts w:ascii="Arial" w:hAnsi="Arial" w:cs="Arial"/>
          <w:b/>
          <w:bCs/>
          <w:sz w:val="28"/>
          <w:szCs w:val="28"/>
          <w:u w:val="single"/>
          <w:lang w:val="ro-RO"/>
        </w:rPr>
      </w:pPr>
      <w:r w:rsidRPr="00AB2278">
        <w:rPr>
          <w:rFonts w:ascii="Arial" w:hAnsi="Arial" w:cs="Arial"/>
          <w:b/>
          <w:bCs/>
          <w:sz w:val="28"/>
          <w:szCs w:val="28"/>
          <w:u w:val="single"/>
          <w:lang w:val="ro-RO"/>
        </w:rPr>
        <w:t xml:space="preserve">DESCRIEREA PROIECTULUI: </w:t>
      </w:r>
    </w:p>
    <w:p w:rsidR="00082D72" w:rsidRPr="00AB2278" w:rsidRDefault="00082D72" w:rsidP="00E756B7">
      <w:pPr>
        <w:jc w:val="both"/>
        <w:rPr>
          <w:rFonts w:ascii="Arial" w:hAnsi="Arial" w:cs="Arial"/>
          <w:b/>
          <w:lang w:val="ro-RO"/>
        </w:rPr>
      </w:pPr>
    </w:p>
    <w:p w:rsidR="00021015" w:rsidRPr="00AB2278" w:rsidRDefault="00E30B4B" w:rsidP="00C42FDB">
      <w:pPr>
        <w:numPr>
          <w:ilvl w:val="0"/>
          <w:numId w:val="24"/>
        </w:numPr>
        <w:jc w:val="both"/>
        <w:rPr>
          <w:rFonts w:ascii="Arial" w:hAnsi="Arial" w:cs="Arial"/>
          <w:b/>
          <w:lang w:val="ro-RO"/>
        </w:rPr>
      </w:pPr>
      <w:r w:rsidRPr="00AB2278">
        <w:rPr>
          <w:rFonts w:ascii="Arial" w:hAnsi="Arial" w:cs="Arial"/>
          <w:b/>
          <w:lang w:val="ro-RO"/>
        </w:rPr>
        <w:t>Rezumatul proiectului:</w:t>
      </w:r>
    </w:p>
    <w:p w:rsidR="00E30B4B" w:rsidRPr="00AB2278" w:rsidRDefault="00E30B4B" w:rsidP="00E30B4B">
      <w:pPr>
        <w:jc w:val="both"/>
        <w:rPr>
          <w:rFonts w:ascii="Arial" w:hAnsi="Arial" w:cs="Arial"/>
          <w:b/>
          <w:lang w:val="ro-RO"/>
        </w:rPr>
      </w:pPr>
    </w:p>
    <w:p w:rsidR="002C2BC5" w:rsidRPr="002C2BC5" w:rsidRDefault="00B07504" w:rsidP="002C2BC5">
      <w:pPr>
        <w:spacing w:after="120"/>
        <w:jc w:val="both"/>
        <w:rPr>
          <w:rFonts w:ascii="Arial" w:hAnsi="Arial" w:cs="Arial"/>
          <w:lang w:val="ro-RO"/>
        </w:rPr>
      </w:pPr>
      <w:r w:rsidRPr="00AB2278">
        <w:rPr>
          <w:rFonts w:ascii="Arial" w:hAnsi="Arial" w:cs="Arial"/>
          <w:lang w:val="ro-RO"/>
        </w:rPr>
        <w:tab/>
      </w:r>
      <w:r w:rsidR="002C2BC5" w:rsidRPr="002C2BC5">
        <w:rPr>
          <w:rFonts w:ascii="Arial" w:hAnsi="Arial" w:cs="Arial"/>
          <w:lang w:val="ro-RO"/>
        </w:rPr>
        <w:t xml:space="preserve">La cererea beneficiarului se propune </w:t>
      </w:r>
      <w:r w:rsidR="002C2BC5" w:rsidRPr="002C2BC5">
        <w:rPr>
          <w:rFonts w:ascii="Arial" w:hAnsi="Arial" w:cs="Arial"/>
          <w:bCs/>
          <w:lang w:val="ro-RO"/>
        </w:rPr>
        <w:t xml:space="preserve">intocmirea unui proiect pentru autorizarea executiei unui </w:t>
      </w:r>
      <w:r w:rsidR="00D26B9F">
        <w:rPr>
          <w:rFonts w:ascii="Arial" w:hAnsi="Arial" w:cs="Arial"/>
          <w:bCs/>
          <w:lang w:val="ro-RO"/>
        </w:rPr>
        <w:t xml:space="preserve">complex turistic </w:t>
      </w:r>
      <w:r w:rsidR="002C2BC5" w:rsidRPr="002C2BC5">
        <w:rPr>
          <w:rFonts w:ascii="Arial" w:hAnsi="Arial" w:cs="Arial"/>
          <w:bCs/>
          <w:lang w:val="ro-RO"/>
        </w:rPr>
        <w:t xml:space="preserve">cu </w:t>
      </w:r>
      <w:r w:rsidR="00217E79">
        <w:rPr>
          <w:rFonts w:ascii="Arial" w:hAnsi="Arial" w:cs="Arial"/>
          <w:bCs/>
          <w:lang w:val="ro-RO"/>
        </w:rPr>
        <w:t>spatii cazare</w:t>
      </w:r>
      <w:r w:rsidR="00D26B9F">
        <w:rPr>
          <w:rFonts w:ascii="Arial" w:hAnsi="Arial" w:cs="Arial"/>
          <w:bCs/>
          <w:lang w:val="ro-RO"/>
        </w:rPr>
        <w:t>,alimentatie publica,</w:t>
      </w:r>
      <w:r w:rsidR="00F22B14">
        <w:rPr>
          <w:rFonts w:ascii="Arial" w:hAnsi="Arial" w:cs="Arial"/>
          <w:bCs/>
          <w:lang w:val="ro-RO"/>
        </w:rPr>
        <w:t>terenuri sport</w:t>
      </w:r>
      <w:r w:rsidR="002C2BC5" w:rsidRPr="002C2BC5">
        <w:rPr>
          <w:rFonts w:ascii="Arial" w:hAnsi="Arial" w:cs="Arial"/>
          <w:bCs/>
          <w:lang w:val="ro-RO"/>
        </w:rPr>
        <w:t xml:space="preserve"> </w:t>
      </w:r>
      <w:r w:rsidR="00F22B14">
        <w:rPr>
          <w:rFonts w:ascii="Arial" w:hAnsi="Arial" w:cs="Arial"/>
          <w:bCs/>
          <w:lang w:val="ro-RO"/>
        </w:rPr>
        <w:t xml:space="preserve">,cu </w:t>
      </w:r>
      <w:r w:rsidR="002C2BC5" w:rsidRPr="002C2BC5">
        <w:rPr>
          <w:rFonts w:ascii="Arial" w:hAnsi="Arial" w:cs="Arial"/>
          <w:bCs/>
          <w:lang w:val="ro-RO"/>
        </w:rPr>
        <w:t>regim de inaltime</w:t>
      </w:r>
      <w:r w:rsidR="00F22B14">
        <w:rPr>
          <w:rFonts w:ascii="Arial" w:hAnsi="Arial" w:cs="Arial"/>
          <w:bCs/>
          <w:lang w:val="ro-RO"/>
        </w:rPr>
        <w:t xml:space="preserve"> al constructiilor de</w:t>
      </w:r>
      <w:r w:rsidR="002C2BC5" w:rsidRPr="002C2BC5">
        <w:rPr>
          <w:rFonts w:ascii="Arial" w:hAnsi="Arial" w:cs="Arial"/>
          <w:bCs/>
          <w:lang w:val="ro-RO"/>
        </w:rPr>
        <w:t xml:space="preserve"> P+</w:t>
      </w:r>
      <w:r w:rsidR="00217E79">
        <w:rPr>
          <w:rFonts w:ascii="Arial" w:hAnsi="Arial" w:cs="Arial"/>
          <w:bCs/>
          <w:lang w:val="ro-RO"/>
        </w:rPr>
        <w:t>1</w:t>
      </w:r>
      <w:r w:rsidR="002C2BC5" w:rsidRPr="002C2BC5">
        <w:rPr>
          <w:rFonts w:ascii="Arial" w:hAnsi="Arial" w:cs="Arial"/>
          <w:bCs/>
          <w:lang w:val="ro-RO"/>
        </w:rPr>
        <w:t>E</w:t>
      </w:r>
      <w:r w:rsidR="00F22B14">
        <w:rPr>
          <w:rFonts w:ascii="Arial" w:hAnsi="Arial" w:cs="Arial"/>
          <w:bCs/>
          <w:lang w:val="ro-RO"/>
        </w:rPr>
        <w:t>,P+2E</w:t>
      </w:r>
      <w:r w:rsidR="002C2BC5" w:rsidRPr="002C2BC5">
        <w:rPr>
          <w:rFonts w:ascii="Arial" w:hAnsi="Arial" w:cs="Arial"/>
          <w:bCs/>
          <w:lang w:val="ro-RO"/>
        </w:rPr>
        <w:t>.</w:t>
      </w:r>
    </w:p>
    <w:p w:rsidR="002C2BC5" w:rsidRPr="002C2BC5" w:rsidRDefault="002C2BC5" w:rsidP="002C2BC5">
      <w:pPr>
        <w:spacing w:after="120"/>
        <w:jc w:val="both"/>
        <w:rPr>
          <w:rFonts w:ascii="Arial" w:hAnsi="Arial" w:cs="Arial"/>
          <w:lang w:val="ro-RO"/>
        </w:rPr>
      </w:pPr>
      <w:r>
        <w:rPr>
          <w:rFonts w:ascii="Arial" w:hAnsi="Arial" w:cs="Arial"/>
          <w:lang w:val="ro-RO"/>
        </w:rPr>
        <w:tab/>
      </w:r>
      <w:r w:rsidRPr="002C2BC5">
        <w:rPr>
          <w:rFonts w:ascii="Arial" w:hAnsi="Arial" w:cs="Arial"/>
          <w:lang w:val="ro-RO"/>
        </w:rPr>
        <w:t xml:space="preserve">Terenul pe care este amplasata constructia este situat in </w:t>
      </w:r>
      <w:r w:rsidR="00F22B14">
        <w:rPr>
          <w:rFonts w:ascii="Arial" w:hAnsi="Arial" w:cs="Arial"/>
          <w:lang w:val="ro-RO"/>
        </w:rPr>
        <w:t>localitatea</w:t>
      </w:r>
      <w:r w:rsidRPr="002C2BC5">
        <w:rPr>
          <w:rFonts w:ascii="Arial" w:hAnsi="Arial" w:cs="Arial"/>
          <w:lang w:val="ro-RO"/>
        </w:rPr>
        <w:t xml:space="preserve"> </w:t>
      </w:r>
      <w:r w:rsidR="00F22B14">
        <w:rPr>
          <w:rFonts w:ascii="Arial" w:hAnsi="Arial" w:cs="Arial"/>
          <w:lang w:val="ro-RO"/>
        </w:rPr>
        <w:t>Costinesti</w:t>
      </w:r>
      <w:r w:rsidR="00FE41B1">
        <w:rPr>
          <w:rFonts w:ascii="Arial" w:hAnsi="Arial" w:cs="Arial"/>
          <w:lang w:val="ro-RO"/>
        </w:rPr>
        <w:t>,</w:t>
      </w:r>
      <w:r w:rsidR="00F22B14">
        <w:rPr>
          <w:rFonts w:ascii="Arial" w:hAnsi="Arial" w:cs="Arial"/>
          <w:lang w:val="ro-RO"/>
        </w:rPr>
        <w:t>jud. Constanta,lot A394 ,</w:t>
      </w:r>
      <w:r w:rsidRPr="002C2BC5">
        <w:rPr>
          <w:rFonts w:ascii="Arial" w:hAnsi="Arial" w:cs="Arial"/>
          <w:lang w:val="ro-RO"/>
        </w:rPr>
        <w:t xml:space="preserve">nr. cad.: </w:t>
      </w:r>
      <w:r w:rsidR="00F22B14">
        <w:rPr>
          <w:rFonts w:ascii="Arial" w:hAnsi="Arial" w:cs="Arial"/>
          <w:lang w:val="ro-RO"/>
        </w:rPr>
        <w:t>110141 si 110142</w:t>
      </w:r>
      <w:r w:rsidR="00FE41B1">
        <w:rPr>
          <w:rFonts w:ascii="Arial" w:hAnsi="Arial" w:cs="Arial"/>
          <w:lang w:val="ro-RO"/>
        </w:rPr>
        <w:t xml:space="preserve"> </w:t>
      </w:r>
      <w:r w:rsidRPr="002C2BC5">
        <w:rPr>
          <w:rFonts w:ascii="Arial" w:hAnsi="Arial" w:cs="Arial"/>
          <w:lang w:val="ro-RO"/>
        </w:rPr>
        <w:t xml:space="preserve">si are o  suprafata </w:t>
      </w:r>
      <w:r w:rsidR="00F22B14">
        <w:rPr>
          <w:rFonts w:ascii="Arial" w:hAnsi="Arial" w:cs="Arial"/>
          <w:lang w:val="ro-RO"/>
        </w:rPr>
        <w:t xml:space="preserve">totala </w:t>
      </w:r>
      <w:r w:rsidRPr="002C2BC5">
        <w:rPr>
          <w:rFonts w:ascii="Arial" w:hAnsi="Arial" w:cs="Arial"/>
          <w:lang w:val="ro-RO"/>
        </w:rPr>
        <w:t xml:space="preserve">de </w:t>
      </w:r>
      <w:r w:rsidR="00F22B14">
        <w:rPr>
          <w:rFonts w:ascii="Arial" w:hAnsi="Arial" w:cs="Arial"/>
          <w:lang w:val="ro-RO"/>
        </w:rPr>
        <w:t>11 307</w:t>
      </w:r>
      <w:r w:rsidRPr="002C2BC5">
        <w:rPr>
          <w:rFonts w:ascii="Arial" w:hAnsi="Arial" w:cs="Arial"/>
          <w:lang w:val="ro-RO"/>
        </w:rPr>
        <w:t>.00 mp, conform cadastrului pus la dispozitia proiectantului.</w:t>
      </w:r>
    </w:p>
    <w:p w:rsidR="00CB03FB" w:rsidRPr="00AB2278" w:rsidRDefault="00B07504" w:rsidP="002C2BC5">
      <w:pPr>
        <w:spacing w:after="120"/>
        <w:jc w:val="both"/>
        <w:rPr>
          <w:rFonts w:ascii="Arial" w:hAnsi="Arial" w:cs="Arial"/>
          <w:lang w:val="ro-RO"/>
        </w:rPr>
      </w:pPr>
      <w:r w:rsidRPr="00AB2278">
        <w:rPr>
          <w:rFonts w:ascii="Arial" w:hAnsi="Arial" w:cs="Arial"/>
          <w:lang w:val="ro-RO"/>
        </w:rPr>
        <w:tab/>
      </w:r>
    </w:p>
    <w:p w:rsidR="00B07504" w:rsidRPr="00AB2278" w:rsidRDefault="00B07504" w:rsidP="00605999">
      <w:pPr>
        <w:spacing w:after="120"/>
        <w:ind w:firstLine="720"/>
        <w:jc w:val="both"/>
        <w:rPr>
          <w:rFonts w:ascii="Arial" w:hAnsi="Arial" w:cs="Arial"/>
          <w:b/>
          <w:lang w:val="ro-RO"/>
        </w:rPr>
      </w:pPr>
      <w:r w:rsidRPr="00AB2278">
        <w:rPr>
          <w:rFonts w:ascii="Arial" w:hAnsi="Arial" w:cs="Arial"/>
          <w:b/>
          <w:lang w:val="ro-RO"/>
        </w:rPr>
        <w:t>Coeficientii urbanistici propusi sunt:</w:t>
      </w:r>
    </w:p>
    <w:p w:rsidR="00B07504" w:rsidRPr="00AB2278" w:rsidRDefault="00B07504" w:rsidP="00B07504">
      <w:pPr>
        <w:spacing w:after="120"/>
        <w:jc w:val="both"/>
        <w:rPr>
          <w:rFonts w:ascii="Arial" w:hAnsi="Arial" w:cs="Arial"/>
          <w:lang w:val="ro-RO"/>
        </w:rPr>
      </w:pPr>
      <w:r w:rsidRPr="00AB2278">
        <w:rPr>
          <w:rFonts w:ascii="Arial" w:hAnsi="Arial" w:cs="Arial"/>
          <w:lang w:val="ro-RO"/>
        </w:rPr>
        <w:tab/>
        <w:t>Suprafata teren amplasament:</w:t>
      </w:r>
      <w:r w:rsidRPr="00AB2278">
        <w:rPr>
          <w:rFonts w:ascii="Arial" w:hAnsi="Arial" w:cs="Arial"/>
          <w:lang w:val="ro-RO"/>
        </w:rPr>
        <w:tab/>
      </w:r>
      <w:r w:rsidRPr="00AB2278">
        <w:rPr>
          <w:rFonts w:ascii="Arial" w:hAnsi="Arial" w:cs="Arial"/>
          <w:lang w:val="ro-RO"/>
        </w:rPr>
        <w:tab/>
      </w:r>
      <w:r w:rsidRPr="00AB2278">
        <w:rPr>
          <w:rFonts w:ascii="Arial" w:hAnsi="Arial" w:cs="Arial"/>
          <w:lang w:val="ro-RO"/>
        </w:rPr>
        <w:tab/>
      </w:r>
      <w:r w:rsidRPr="00AB2278">
        <w:rPr>
          <w:rFonts w:ascii="Arial" w:hAnsi="Arial" w:cs="Arial"/>
          <w:lang w:val="ro-RO"/>
        </w:rPr>
        <w:tab/>
      </w:r>
      <w:r w:rsidRPr="00AB2278">
        <w:rPr>
          <w:rFonts w:ascii="Arial" w:hAnsi="Arial" w:cs="Arial"/>
          <w:lang w:val="ro-RO"/>
        </w:rPr>
        <w:tab/>
        <w:t xml:space="preserve">= </w:t>
      </w:r>
      <w:r w:rsidR="00F22B14">
        <w:rPr>
          <w:rFonts w:ascii="Arial" w:hAnsi="Arial" w:cs="Arial"/>
          <w:lang w:val="ro-RO"/>
        </w:rPr>
        <w:t>11 307</w:t>
      </w:r>
      <w:r w:rsidRPr="00AB2278">
        <w:rPr>
          <w:rFonts w:ascii="Arial" w:hAnsi="Arial" w:cs="Arial"/>
          <w:lang w:val="ro-RO"/>
        </w:rPr>
        <w:t>.00mp;</w:t>
      </w:r>
    </w:p>
    <w:p w:rsidR="00B07504" w:rsidRDefault="00B07504" w:rsidP="00B07504">
      <w:pPr>
        <w:spacing w:after="120"/>
        <w:rPr>
          <w:rFonts w:ascii="Arial" w:hAnsi="Arial" w:cs="Arial"/>
          <w:lang w:val="ro-RO"/>
        </w:rPr>
      </w:pPr>
      <w:r w:rsidRPr="00AB2278">
        <w:rPr>
          <w:rFonts w:ascii="Arial" w:hAnsi="Arial" w:cs="Arial"/>
          <w:lang w:val="ro-RO"/>
        </w:rPr>
        <w:t xml:space="preserve">   </w:t>
      </w:r>
      <w:r w:rsidRPr="00AB2278">
        <w:rPr>
          <w:rFonts w:ascii="Arial" w:hAnsi="Arial" w:cs="Arial"/>
          <w:lang w:val="ro-RO"/>
        </w:rPr>
        <w:tab/>
        <w:t>Suprafata construita imobil</w:t>
      </w:r>
      <w:r w:rsidR="00F22B14">
        <w:rPr>
          <w:rFonts w:ascii="Arial" w:hAnsi="Arial" w:cs="Arial"/>
          <w:lang w:val="ro-RO"/>
        </w:rPr>
        <w:t>e</w:t>
      </w:r>
      <w:r w:rsidRPr="00AB2278">
        <w:rPr>
          <w:rFonts w:ascii="Arial" w:hAnsi="Arial" w:cs="Arial"/>
          <w:lang w:val="ro-RO"/>
        </w:rPr>
        <w:t xml:space="preserve"> proiectat</w:t>
      </w:r>
      <w:r w:rsidR="00F22B14">
        <w:rPr>
          <w:rFonts w:ascii="Arial" w:hAnsi="Arial" w:cs="Arial"/>
          <w:lang w:val="ro-RO"/>
        </w:rPr>
        <w:t>e</w:t>
      </w:r>
      <w:r w:rsidRPr="00AB2278">
        <w:rPr>
          <w:rFonts w:ascii="Arial" w:hAnsi="Arial" w:cs="Arial"/>
          <w:lang w:val="ro-RO"/>
        </w:rPr>
        <w:t>:</w:t>
      </w:r>
      <w:r w:rsidRPr="00AB2278">
        <w:rPr>
          <w:rFonts w:ascii="Arial" w:hAnsi="Arial" w:cs="Arial"/>
          <w:lang w:val="ro-RO"/>
        </w:rPr>
        <w:tab/>
      </w:r>
      <w:r w:rsidRPr="00AB2278">
        <w:rPr>
          <w:rFonts w:ascii="Arial" w:hAnsi="Arial" w:cs="Arial"/>
          <w:lang w:val="ro-RO"/>
        </w:rPr>
        <w:tab/>
      </w:r>
      <w:r w:rsidR="00753E67" w:rsidRPr="00AB2278">
        <w:rPr>
          <w:rFonts w:ascii="Arial" w:hAnsi="Arial" w:cs="Arial"/>
          <w:lang w:val="ro-RO"/>
        </w:rPr>
        <w:tab/>
      </w:r>
      <w:r w:rsidR="00F22B14">
        <w:rPr>
          <w:rFonts w:ascii="Arial" w:hAnsi="Arial" w:cs="Arial"/>
          <w:lang w:val="ro-RO"/>
        </w:rPr>
        <w:t xml:space="preserve">           </w:t>
      </w:r>
      <w:r w:rsidR="00753E67" w:rsidRPr="00AB2278">
        <w:rPr>
          <w:rFonts w:ascii="Arial" w:hAnsi="Arial" w:cs="Arial"/>
          <w:lang w:val="ro-RO"/>
        </w:rPr>
        <w:t xml:space="preserve">= </w:t>
      </w:r>
      <w:r w:rsidR="00283435">
        <w:rPr>
          <w:rFonts w:ascii="Arial" w:hAnsi="Arial" w:cs="Arial"/>
          <w:lang w:val="ro-RO"/>
        </w:rPr>
        <w:t>1103.8</w:t>
      </w:r>
      <w:r w:rsidRPr="00AB2278">
        <w:rPr>
          <w:rFonts w:ascii="Arial" w:hAnsi="Arial" w:cs="Arial"/>
          <w:lang w:val="ro-RO"/>
        </w:rPr>
        <w:t>mp;</w:t>
      </w:r>
    </w:p>
    <w:p w:rsidR="00753E67" w:rsidRPr="00AB2278" w:rsidRDefault="00753E67" w:rsidP="00753E67">
      <w:pPr>
        <w:spacing w:after="120"/>
        <w:ind w:firstLine="720"/>
        <w:rPr>
          <w:rFonts w:ascii="Arial" w:hAnsi="Arial" w:cs="Arial"/>
          <w:lang w:val="ro-RO"/>
        </w:rPr>
      </w:pPr>
      <w:r w:rsidRPr="00AB2278">
        <w:rPr>
          <w:rFonts w:ascii="Arial" w:hAnsi="Arial" w:cs="Arial"/>
          <w:lang w:val="ro-RO"/>
        </w:rPr>
        <w:t>Suprafata desfasurata imobil</w:t>
      </w:r>
      <w:r w:rsidR="00F22B14">
        <w:rPr>
          <w:rFonts w:ascii="Arial" w:hAnsi="Arial" w:cs="Arial"/>
          <w:lang w:val="ro-RO"/>
        </w:rPr>
        <w:t>e</w:t>
      </w:r>
      <w:r w:rsidRPr="00AB2278">
        <w:rPr>
          <w:rFonts w:ascii="Arial" w:hAnsi="Arial" w:cs="Arial"/>
          <w:lang w:val="ro-RO"/>
        </w:rPr>
        <w:t xml:space="preserve"> proiectat</w:t>
      </w:r>
      <w:r w:rsidR="00F22B14">
        <w:rPr>
          <w:rFonts w:ascii="Arial" w:hAnsi="Arial" w:cs="Arial"/>
          <w:lang w:val="ro-RO"/>
        </w:rPr>
        <w:t>e</w:t>
      </w:r>
      <w:r w:rsidRPr="00AB2278">
        <w:rPr>
          <w:rFonts w:ascii="Arial" w:hAnsi="Arial" w:cs="Arial"/>
          <w:lang w:val="ro-RO"/>
        </w:rPr>
        <w:t>:</w:t>
      </w:r>
      <w:r w:rsidRPr="00AB2278">
        <w:rPr>
          <w:rFonts w:ascii="Arial" w:hAnsi="Arial" w:cs="Arial"/>
          <w:lang w:val="ro-RO"/>
        </w:rPr>
        <w:tab/>
      </w:r>
      <w:r w:rsidRPr="00AB2278">
        <w:rPr>
          <w:rFonts w:ascii="Arial" w:hAnsi="Arial" w:cs="Arial"/>
          <w:lang w:val="ro-RO"/>
        </w:rPr>
        <w:tab/>
      </w:r>
      <w:r w:rsidRPr="00AB2278">
        <w:rPr>
          <w:rFonts w:ascii="Arial" w:hAnsi="Arial" w:cs="Arial"/>
          <w:lang w:val="ro-RO"/>
        </w:rPr>
        <w:tab/>
        <w:t xml:space="preserve">= </w:t>
      </w:r>
      <w:r w:rsidR="00283435">
        <w:rPr>
          <w:rFonts w:ascii="Arial" w:hAnsi="Arial" w:cs="Arial"/>
          <w:lang w:val="ro-RO"/>
        </w:rPr>
        <w:t>2274.24</w:t>
      </w:r>
      <w:r w:rsidRPr="00AB2278">
        <w:rPr>
          <w:rFonts w:ascii="Arial" w:hAnsi="Arial" w:cs="Arial"/>
          <w:lang w:val="ro-RO"/>
        </w:rPr>
        <w:t>mp</w:t>
      </w:r>
    </w:p>
    <w:p w:rsidR="00BA5FEE" w:rsidRDefault="00BA5FEE" w:rsidP="00B07504">
      <w:pPr>
        <w:spacing w:after="120"/>
        <w:rPr>
          <w:rFonts w:ascii="Arial" w:hAnsi="Arial" w:cs="Arial"/>
          <w:b/>
          <w:lang w:val="ro-RO"/>
        </w:rPr>
      </w:pPr>
    </w:p>
    <w:p w:rsidR="00F22B14" w:rsidRDefault="00B07504" w:rsidP="00B07504">
      <w:pPr>
        <w:spacing w:after="120"/>
        <w:rPr>
          <w:rFonts w:ascii="Arial" w:hAnsi="Arial" w:cs="Arial"/>
          <w:b/>
          <w:lang w:val="ro-RO"/>
        </w:rPr>
      </w:pPr>
      <w:r w:rsidRPr="00AB2278">
        <w:rPr>
          <w:rFonts w:ascii="Arial" w:hAnsi="Arial" w:cs="Arial"/>
          <w:b/>
          <w:lang w:val="ro-RO"/>
        </w:rPr>
        <w:tab/>
      </w:r>
    </w:p>
    <w:p w:rsidR="00D42B37" w:rsidRPr="00AB2278" w:rsidRDefault="00D42B37" w:rsidP="00B07504">
      <w:pPr>
        <w:spacing w:after="120"/>
        <w:rPr>
          <w:rFonts w:ascii="Arial" w:hAnsi="Arial" w:cs="Arial"/>
          <w:b/>
          <w:lang w:val="ro-RO"/>
        </w:rPr>
      </w:pPr>
      <w:r w:rsidRPr="00AB2278">
        <w:rPr>
          <w:rFonts w:ascii="Arial" w:hAnsi="Arial" w:cs="Arial"/>
          <w:b/>
          <w:lang w:val="ro-RO"/>
        </w:rPr>
        <w:lastRenderedPageBreak/>
        <w:t xml:space="preserve">Coeficientii urbanistici pentru situatia studiata sunt:                        </w:t>
      </w:r>
    </w:p>
    <w:p w:rsidR="00D42B37" w:rsidRPr="00AB2278" w:rsidRDefault="00D42B37" w:rsidP="00D42B37">
      <w:pPr>
        <w:spacing w:after="120"/>
        <w:ind w:firstLine="720"/>
        <w:jc w:val="both"/>
        <w:rPr>
          <w:rFonts w:ascii="Arial" w:hAnsi="Arial" w:cs="Arial"/>
          <w:b/>
          <w:lang w:val="ro-RO"/>
        </w:rPr>
      </w:pPr>
      <w:r w:rsidRPr="00AB2278">
        <w:rPr>
          <w:rFonts w:ascii="Arial" w:hAnsi="Arial" w:cs="Arial"/>
          <w:b/>
          <w:lang w:val="ro-RO"/>
        </w:rPr>
        <w:t xml:space="preserve">P.O.T. </w:t>
      </w:r>
      <w:r w:rsidR="00183A6C">
        <w:rPr>
          <w:rFonts w:ascii="Arial" w:hAnsi="Arial" w:cs="Arial"/>
          <w:b/>
          <w:lang w:val="ro-RO"/>
        </w:rPr>
        <w:t>existent</w:t>
      </w:r>
      <w:r w:rsidRPr="00AB2278">
        <w:rPr>
          <w:rFonts w:ascii="Arial" w:hAnsi="Arial" w:cs="Arial"/>
          <w:b/>
          <w:lang w:val="ro-RO"/>
        </w:rPr>
        <w:tab/>
      </w:r>
      <w:r w:rsidR="00183A6C">
        <w:rPr>
          <w:rFonts w:ascii="Arial" w:hAnsi="Arial" w:cs="Arial"/>
          <w:b/>
          <w:lang w:val="ro-RO"/>
        </w:rPr>
        <w:tab/>
      </w:r>
      <w:r w:rsidRPr="00AB2278">
        <w:rPr>
          <w:rFonts w:ascii="Arial" w:hAnsi="Arial" w:cs="Arial"/>
          <w:b/>
          <w:lang w:val="ro-RO"/>
        </w:rPr>
        <w:t>= 0.00%</w:t>
      </w:r>
      <w:r w:rsidRPr="00AB2278">
        <w:rPr>
          <w:rFonts w:ascii="Arial" w:hAnsi="Arial" w:cs="Arial"/>
          <w:b/>
          <w:lang w:val="ro-RO"/>
        </w:rPr>
        <w:tab/>
      </w:r>
      <w:r w:rsidR="00183A6C">
        <w:rPr>
          <w:rFonts w:ascii="Arial" w:hAnsi="Arial" w:cs="Arial"/>
          <w:b/>
          <w:lang w:val="ro-RO"/>
        </w:rPr>
        <w:tab/>
      </w:r>
      <w:r w:rsidRPr="00AB2278">
        <w:rPr>
          <w:rFonts w:ascii="Arial" w:hAnsi="Arial" w:cs="Arial"/>
          <w:b/>
          <w:lang w:val="ro-RO"/>
        </w:rPr>
        <w:t xml:space="preserve">P.O.T. propus </w:t>
      </w:r>
      <w:r w:rsidRPr="00AB2278">
        <w:rPr>
          <w:rFonts w:ascii="Arial" w:hAnsi="Arial" w:cs="Arial"/>
          <w:b/>
          <w:lang w:val="ro-RO"/>
        </w:rPr>
        <w:tab/>
        <w:t>=</w:t>
      </w:r>
      <w:r w:rsidR="00283435">
        <w:rPr>
          <w:rFonts w:ascii="Arial" w:hAnsi="Arial" w:cs="Arial"/>
          <w:b/>
          <w:lang w:val="ro-RO"/>
        </w:rPr>
        <w:t>0.1</w:t>
      </w:r>
      <w:r w:rsidRPr="00AB2278">
        <w:rPr>
          <w:rFonts w:ascii="Arial" w:hAnsi="Arial" w:cs="Arial"/>
          <w:b/>
          <w:lang w:val="ro-RO"/>
        </w:rPr>
        <w:t>%</w:t>
      </w:r>
    </w:p>
    <w:p w:rsidR="00D42B37" w:rsidRDefault="00D42B37" w:rsidP="00D42B37">
      <w:pPr>
        <w:spacing w:after="120"/>
        <w:ind w:firstLine="720"/>
        <w:jc w:val="both"/>
        <w:rPr>
          <w:rFonts w:ascii="Arial" w:hAnsi="Arial" w:cs="Arial"/>
          <w:b/>
          <w:lang w:val="ro-RO"/>
        </w:rPr>
      </w:pPr>
      <w:r w:rsidRPr="00AB2278">
        <w:rPr>
          <w:rFonts w:ascii="Arial" w:hAnsi="Arial" w:cs="Arial"/>
          <w:b/>
          <w:lang w:val="ro-RO"/>
        </w:rPr>
        <w:t xml:space="preserve">C.U.T. </w:t>
      </w:r>
      <w:r w:rsidR="00183A6C">
        <w:rPr>
          <w:rFonts w:ascii="Arial" w:hAnsi="Arial" w:cs="Arial"/>
          <w:b/>
          <w:lang w:val="ro-RO"/>
        </w:rPr>
        <w:t>existent</w:t>
      </w:r>
      <w:r w:rsidR="00183A6C">
        <w:rPr>
          <w:rFonts w:ascii="Arial" w:hAnsi="Arial" w:cs="Arial"/>
          <w:b/>
          <w:lang w:val="ro-RO"/>
        </w:rPr>
        <w:tab/>
      </w:r>
      <w:r w:rsidRPr="00AB2278">
        <w:rPr>
          <w:rFonts w:ascii="Arial" w:hAnsi="Arial" w:cs="Arial"/>
          <w:b/>
          <w:lang w:val="ro-RO"/>
        </w:rPr>
        <w:tab/>
        <w:t xml:space="preserve">= </w:t>
      </w:r>
      <w:r w:rsidR="00183A6C">
        <w:rPr>
          <w:rFonts w:ascii="Arial" w:hAnsi="Arial" w:cs="Arial"/>
          <w:b/>
          <w:lang w:val="ro-RO"/>
        </w:rPr>
        <w:t>0</w:t>
      </w:r>
      <w:r w:rsidRPr="00AB2278">
        <w:rPr>
          <w:rFonts w:ascii="Arial" w:hAnsi="Arial" w:cs="Arial"/>
          <w:b/>
          <w:lang w:val="ro-RO"/>
        </w:rPr>
        <w:t>.</w:t>
      </w:r>
      <w:r w:rsidR="00183A6C">
        <w:rPr>
          <w:rFonts w:ascii="Arial" w:hAnsi="Arial" w:cs="Arial"/>
          <w:b/>
          <w:lang w:val="ro-RO"/>
        </w:rPr>
        <w:t>00</w:t>
      </w:r>
      <w:r w:rsidRPr="00AB2278">
        <w:rPr>
          <w:rFonts w:ascii="Arial" w:hAnsi="Arial" w:cs="Arial"/>
          <w:b/>
          <w:lang w:val="ro-RO"/>
        </w:rPr>
        <w:t>0</w:t>
      </w:r>
      <w:r w:rsidRPr="00AB2278">
        <w:rPr>
          <w:rFonts w:ascii="Arial" w:hAnsi="Arial" w:cs="Arial"/>
          <w:b/>
          <w:lang w:val="ro-RO"/>
        </w:rPr>
        <w:tab/>
      </w:r>
      <w:r w:rsidR="00183A6C">
        <w:rPr>
          <w:rFonts w:ascii="Arial" w:hAnsi="Arial" w:cs="Arial"/>
          <w:b/>
          <w:lang w:val="ro-RO"/>
        </w:rPr>
        <w:tab/>
      </w:r>
      <w:r w:rsidRPr="00AB2278">
        <w:rPr>
          <w:rFonts w:ascii="Arial" w:hAnsi="Arial" w:cs="Arial"/>
          <w:b/>
          <w:lang w:val="ro-RO"/>
        </w:rPr>
        <w:t xml:space="preserve">C.U.T. propus </w:t>
      </w:r>
      <w:r w:rsidRPr="00AB2278">
        <w:rPr>
          <w:rFonts w:ascii="Arial" w:hAnsi="Arial" w:cs="Arial"/>
          <w:b/>
          <w:lang w:val="ro-RO"/>
        </w:rPr>
        <w:tab/>
        <w:t>=</w:t>
      </w:r>
      <w:r w:rsidR="006C4E45">
        <w:rPr>
          <w:rFonts w:ascii="Arial" w:hAnsi="Arial" w:cs="Arial"/>
          <w:b/>
          <w:lang w:val="ro-RO"/>
        </w:rPr>
        <w:t xml:space="preserve"> </w:t>
      </w:r>
      <w:r w:rsidR="00283435">
        <w:rPr>
          <w:rFonts w:ascii="Arial" w:hAnsi="Arial" w:cs="Arial"/>
          <w:b/>
          <w:lang w:val="ro-RO"/>
        </w:rPr>
        <w:t>0.2</w:t>
      </w:r>
    </w:p>
    <w:p w:rsidR="007E525E" w:rsidRDefault="007E525E" w:rsidP="00D42B37">
      <w:pPr>
        <w:spacing w:after="120"/>
        <w:ind w:firstLine="720"/>
        <w:jc w:val="both"/>
        <w:rPr>
          <w:rFonts w:ascii="Arial" w:hAnsi="Arial" w:cs="Arial"/>
          <w:b/>
          <w:lang w:val="ro-RO"/>
        </w:rPr>
      </w:pPr>
    </w:p>
    <w:p w:rsidR="00B07504" w:rsidRPr="00AB2278" w:rsidRDefault="00856EE3" w:rsidP="00D42B37">
      <w:pPr>
        <w:spacing w:after="120"/>
        <w:ind w:firstLine="720"/>
        <w:jc w:val="both"/>
        <w:rPr>
          <w:rFonts w:ascii="Arial" w:hAnsi="Arial" w:cs="Arial"/>
          <w:b/>
          <w:bCs/>
          <w:lang w:val="ro-RO"/>
        </w:rPr>
      </w:pPr>
      <w:r w:rsidRPr="00AB2278">
        <w:rPr>
          <w:rFonts w:ascii="Arial" w:hAnsi="Arial" w:cs="Arial"/>
          <w:b/>
          <w:bCs/>
          <w:lang w:val="ro-RO"/>
        </w:rPr>
        <w:t>Justificarea necesitatii proiectului:</w:t>
      </w:r>
    </w:p>
    <w:p w:rsidR="00856EE3" w:rsidRPr="00AB2278" w:rsidRDefault="003F2F6E" w:rsidP="00856EE3">
      <w:pPr>
        <w:spacing w:after="120"/>
        <w:jc w:val="both"/>
        <w:rPr>
          <w:rFonts w:ascii="Arial" w:hAnsi="Arial" w:cs="Arial"/>
          <w:lang w:val="ro-RO"/>
        </w:rPr>
      </w:pPr>
      <w:r w:rsidRPr="00AB2278">
        <w:rPr>
          <w:rFonts w:ascii="Arial" w:hAnsi="Arial" w:cs="Arial"/>
          <w:b/>
          <w:bCs/>
          <w:lang w:val="ro-RO"/>
        </w:rPr>
        <w:tab/>
      </w:r>
      <w:r w:rsidRPr="00AB2278">
        <w:rPr>
          <w:rFonts w:ascii="Arial" w:hAnsi="Arial" w:cs="Arial"/>
          <w:lang w:val="ro-RO"/>
        </w:rPr>
        <w:t xml:space="preserve">Prin realizarea acestui proiect se doreste </w:t>
      </w:r>
      <w:r w:rsidR="00836CA0">
        <w:rPr>
          <w:rFonts w:ascii="Arial" w:hAnsi="Arial" w:cs="Arial"/>
          <w:lang w:val="ro-RO"/>
        </w:rPr>
        <w:t xml:space="preserve">executia unui </w:t>
      </w:r>
      <w:r w:rsidR="00597D37">
        <w:rPr>
          <w:rFonts w:ascii="Arial" w:hAnsi="Arial" w:cs="Arial"/>
          <w:lang w:val="ro-RO"/>
        </w:rPr>
        <w:t xml:space="preserve">complex turistic </w:t>
      </w:r>
      <w:r w:rsidR="00836CA0">
        <w:rPr>
          <w:rFonts w:ascii="Arial" w:hAnsi="Arial" w:cs="Arial"/>
          <w:lang w:val="ro-RO"/>
        </w:rPr>
        <w:t>cu regim de inalti</w:t>
      </w:r>
      <w:r w:rsidR="00597D37">
        <w:rPr>
          <w:rFonts w:ascii="Arial" w:hAnsi="Arial" w:cs="Arial"/>
          <w:lang w:val="ro-RO"/>
        </w:rPr>
        <w:t>m</w:t>
      </w:r>
      <w:r w:rsidR="00836CA0">
        <w:rPr>
          <w:rFonts w:ascii="Arial" w:hAnsi="Arial" w:cs="Arial"/>
          <w:lang w:val="ro-RO"/>
        </w:rPr>
        <w:t>e P+</w:t>
      </w:r>
      <w:r w:rsidR="00A27A91">
        <w:rPr>
          <w:rFonts w:ascii="Arial" w:hAnsi="Arial" w:cs="Arial"/>
          <w:lang w:val="ro-RO"/>
        </w:rPr>
        <w:t>1</w:t>
      </w:r>
      <w:r w:rsidR="00836CA0">
        <w:rPr>
          <w:rFonts w:ascii="Arial" w:hAnsi="Arial" w:cs="Arial"/>
          <w:lang w:val="ro-RO"/>
        </w:rPr>
        <w:t>E,</w:t>
      </w:r>
      <w:r w:rsidR="00597D37">
        <w:rPr>
          <w:rFonts w:ascii="Arial" w:hAnsi="Arial" w:cs="Arial"/>
          <w:lang w:val="ro-RO"/>
        </w:rPr>
        <w:t>P+2E,</w:t>
      </w:r>
      <w:r w:rsidR="00836CA0">
        <w:rPr>
          <w:rFonts w:ascii="Arial" w:hAnsi="Arial" w:cs="Arial"/>
          <w:lang w:val="ro-RO"/>
        </w:rPr>
        <w:t xml:space="preserve"> cu </w:t>
      </w:r>
      <w:r w:rsidR="0085417B">
        <w:rPr>
          <w:rFonts w:ascii="Arial" w:hAnsi="Arial" w:cs="Arial"/>
          <w:lang w:val="ro-RO"/>
        </w:rPr>
        <w:t xml:space="preserve">functiunea de </w:t>
      </w:r>
      <w:r w:rsidR="00A27A91">
        <w:rPr>
          <w:rFonts w:ascii="Arial" w:hAnsi="Arial" w:cs="Arial"/>
          <w:lang w:val="ro-RO"/>
        </w:rPr>
        <w:t>spatii cazare</w:t>
      </w:r>
      <w:r w:rsidR="00597D37">
        <w:rPr>
          <w:rFonts w:ascii="Arial" w:hAnsi="Arial" w:cs="Arial"/>
          <w:lang w:val="ro-RO"/>
        </w:rPr>
        <w:t>,alimentatie publica,terenuri sport</w:t>
      </w:r>
      <w:r w:rsidR="00836CA0">
        <w:rPr>
          <w:rFonts w:ascii="Arial" w:hAnsi="Arial" w:cs="Arial"/>
          <w:lang w:val="ro-RO"/>
        </w:rPr>
        <w:t>.</w:t>
      </w:r>
      <w:r w:rsidR="00D5393B" w:rsidRPr="00AB2278">
        <w:rPr>
          <w:rFonts w:ascii="Arial" w:hAnsi="Arial" w:cs="Arial"/>
          <w:lang w:val="ro-RO"/>
        </w:rPr>
        <w:t xml:space="preserve"> </w:t>
      </w:r>
    </w:p>
    <w:p w:rsidR="003F2F6E" w:rsidRPr="00AB2278" w:rsidRDefault="003F2F6E" w:rsidP="00C42FDB">
      <w:pPr>
        <w:numPr>
          <w:ilvl w:val="0"/>
          <w:numId w:val="24"/>
        </w:numPr>
        <w:spacing w:after="120"/>
        <w:jc w:val="both"/>
        <w:rPr>
          <w:rFonts w:ascii="Arial" w:hAnsi="Arial" w:cs="Arial"/>
          <w:b/>
          <w:bCs/>
          <w:lang w:val="ro-RO"/>
        </w:rPr>
      </w:pPr>
      <w:r w:rsidRPr="00AB2278">
        <w:rPr>
          <w:rFonts w:ascii="Arial" w:hAnsi="Arial" w:cs="Arial"/>
          <w:b/>
          <w:bCs/>
          <w:lang w:val="ro-RO"/>
        </w:rPr>
        <w:t>Valoarea investitiei:</w:t>
      </w:r>
    </w:p>
    <w:p w:rsidR="003F2F6E" w:rsidRPr="00AB2278" w:rsidRDefault="00A27A91" w:rsidP="00D5393B">
      <w:pPr>
        <w:spacing w:after="120"/>
        <w:ind w:left="720"/>
        <w:jc w:val="both"/>
        <w:rPr>
          <w:rFonts w:ascii="Arial" w:hAnsi="Arial" w:cs="Arial"/>
          <w:lang w:val="ro-RO"/>
        </w:rPr>
      </w:pPr>
      <w:r>
        <w:rPr>
          <w:rFonts w:ascii="Arial" w:hAnsi="Arial" w:cs="Arial"/>
          <w:lang w:val="ro-RO"/>
        </w:rPr>
        <w:t>,0</w:t>
      </w:r>
      <w:r w:rsidR="00D5393B" w:rsidRPr="00AB2278">
        <w:rPr>
          <w:rFonts w:ascii="Arial" w:hAnsi="Arial" w:cs="Arial"/>
          <w:lang w:val="ro-RO"/>
        </w:rPr>
        <w:t xml:space="preserve">  Lei </w:t>
      </w:r>
      <w:r w:rsidR="00176423" w:rsidRPr="00AB2278">
        <w:rPr>
          <w:rFonts w:ascii="Arial" w:hAnsi="Arial" w:cs="Arial"/>
          <w:lang w:val="ro-RO"/>
        </w:rPr>
        <w:t xml:space="preserve"> fara TVA, din care C+M: </w:t>
      </w:r>
      <w:r w:rsidR="00D5393B" w:rsidRPr="00AB2278">
        <w:rPr>
          <w:rFonts w:ascii="Arial" w:hAnsi="Arial" w:cs="Arial"/>
          <w:lang w:val="ro-RO"/>
        </w:rPr>
        <w:t xml:space="preserve"> </w:t>
      </w:r>
      <w:r w:rsidR="00283435">
        <w:rPr>
          <w:rFonts w:ascii="Arial" w:hAnsi="Arial" w:cs="Arial"/>
          <w:lang w:val="ro-RO"/>
        </w:rPr>
        <w:t>8.528.400</w:t>
      </w:r>
      <w:r w:rsidR="00176423" w:rsidRPr="00AB2278">
        <w:rPr>
          <w:rFonts w:ascii="Arial" w:hAnsi="Arial" w:cs="Arial"/>
          <w:lang w:val="ro-RO"/>
        </w:rPr>
        <w:t>.</w:t>
      </w:r>
      <w:r w:rsidR="00D5393B" w:rsidRPr="00AB2278">
        <w:rPr>
          <w:rFonts w:ascii="Arial" w:hAnsi="Arial" w:cs="Arial"/>
          <w:lang w:val="ro-RO"/>
        </w:rPr>
        <w:t xml:space="preserve">0 lei </w:t>
      </w:r>
      <w:r w:rsidR="00176423" w:rsidRPr="00AB2278">
        <w:rPr>
          <w:rFonts w:ascii="Arial" w:hAnsi="Arial" w:cs="Arial"/>
          <w:lang w:val="ro-RO"/>
        </w:rPr>
        <w:t>fara TVA.</w:t>
      </w:r>
    </w:p>
    <w:p w:rsidR="00176423" w:rsidRPr="00AB2278" w:rsidRDefault="00176423" w:rsidP="00C42FDB">
      <w:pPr>
        <w:numPr>
          <w:ilvl w:val="0"/>
          <w:numId w:val="24"/>
        </w:numPr>
        <w:spacing w:after="120"/>
        <w:jc w:val="both"/>
        <w:rPr>
          <w:rFonts w:ascii="Arial" w:hAnsi="Arial" w:cs="Arial"/>
          <w:b/>
          <w:bCs/>
          <w:lang w:val="ro-RO"/>
        </w:rPr>
      </w:pPr>
      <w:r w:rsidRPr="00AB2278">
        <w:rPr>
          <w:rFonts w:ascii="Arial" w:hAnsi="Arial" w:cs="Arial"/>
          <w:b/>
          <w:bCs/>
          <w:lang w:val="ro-RO"/>
        </w:rPr>
        <w:t>Perioada de implementare prop</w:t>
      </w:r>
      <w:r w:rsidR="00390F0D" w:rsidRPr="00AB2278">
        <w:rPr>
          <w:rFonts w:ascii="Arial" w:hAnsi="Arial" w:cs="Arial"/>
          <w:b/>
          <w:bCs/>
          <w:lang w:val="ro-RO"/>
        </w:rPr>
        <w:t>u</w:t>
      </w:r>
      <w:r w:rsidRPr="00AB2278">
        <w:rPr>
          <w:rFonts w:ascii="Arial" w:hAnsi="Arial" w:cs="Arial"/>
          <w:b/>
          <w:bCs/>
          <w:lang w:val="ro-RO"/>
        </w:rPr>
        <w:t>sa:</w:t>
      </w:r>
    </w:p>
    <w:p w:rsidR="00785C89" w:rsidRPr="00AB2278" w:rsidRDefault="00176423" w:rsidP="00856EE3">
      <w:pPr>
        <w:spacing w:after="120"/>
        <w:jc w:val="both"/>
        <w:rPr>
          <w:rFonts w:ascii="Arial" w:hAnsi="Arial" w:cs="Arial"/>
          <w:lang w:val="ro-RO"/>
        </w:rPr>
      </w:pPr>
      <w:r w:rsidRPr="00AB2278">
        <w:rPr>
          <w:rFonts w:ascii="Arial" w:hAnsi="Arial" w:cs="Arial"/>
          <w:lang w:val="ro-RO"/>
        </w:rPr>
        <w:tab/>
      </w:r>
      <w:r w:rsidR="00FE41B1">
        <w:rPr>
          <w:rFonts w:ascii="Arial" w:hAnsi="Arial" w:cs="Arial"/>
          <w:lang w:val="ro-RO"/>
        </w:rPr>
        <w:t>36</w:t>
      </w:r>
      <w:r w:rsidR="00390F0D" w:rsidRPr="00AB2278">
        <w:rPr>
          <w:rFonts w:ascii="Arial" w:hAnsi="Arial" w:cs="Arial"/>
          <w:lang w:val="ro-RO"/>
        </w:rPr>
        <w:t xml:space="preserve"> luni </w:t>
      </w:r>
      <w:r w:rsidRPr="00AB2278">
        <w:rPr>
          <w:rFonts w:ascii="Arial" w:hAnsi="Arial" w:cs="Arial"/>
          <w:lang w:val="ro-RO"/>
        </w:rPr>
        <w:t xml:space="preserve"> </w:t>
      </w:r>
      <w:r w:rsidR="00157B51" w:rsidRPr="00AB2278">
        <w:rPr>
          <w:rFonts w:ascii="Arial" w:hAnsi="Arial" w:cs="Arial"/>
          <w:lang w:val="ro-RO"/>
        </w:rPr>
        <w:t>–</w:t>
      </w:r>
      <w:r w:rsidRPr="00AB2278">
        <w:rPr>
          <w:rFonts w:ascii="Arial" w:hAnsi="Arial" w:cs="Arial"/>
          <w:lang w:val="ro-RO"/>
        </w:rPr>
        <w:t xml:space="preserve"> 20</w:t>
      </w:r>
      <w:r w:rsidR="00E57044">
        <w:rPr>
          <w:rFonts w:ascii="Arial" w:hAnsi="Arial" w:cs="Arial"/>
          <w:lang w:val="ro-RO"/>
        </w:rPr>
        <w:t>2</w:t>
      </w:r>
      <w:r w:rsidR="00FE41B1">
        <w:rPr>
          <w:rFonts w:ascii="Arial" w:hAnsi="Arial" w:cs="Arial"/>
          <w:lang w:val="ro-RO"/>
        </w:rPr>
        <w:t>2</w:t>
      </w:r>
      <w:r w:rsidR="00157B51" w:rsidRPr="00AB2278">
        <w:rPr>
          <w:rFonts w:ascii="Arial" w:hAnsi="Arial" w:cs="Arial"/>
          <w:lang w:val="ro-RO"/>
        </w:rPr>
        <w:t xml:space="preserve"> </w:t>
      </w:r>
      <w:r w:rsidRPr="00AB2278">
        <w:rPr>
          <w:rFonts w:ascii="Arial" w:hAnsi="Arial" w:cs="Arial"/>
          <w:lang w:val="ro-RO"/>
        </w:rPr>
        <w:t>-</w:t>
      </w:r>
      <w:r w:rsidR="00157B51" w:rsidRPr="00AB2278">
        <w:rPr>
          <w:rFonts w:ascii="Arial" w:hAnsi="Arial" w:cs="Arial"/>
          <w:lang w:val="ro-RO"/>
        </w:rPr>
        <w:t xml:space="preserve"> </w:t>
      </w:r>
      <w:r w:rsidRPr="00AB2278">
        <w:rPr>
          <w:rFonts w:ascii="Arial" w:hAnsi="Arial" w:cs="Arial"/>
          <w:lang w:val="ro-RO"/>
        </w:rPr>
        <w:t>202</w:t>
      </w:r>
      <w:r w:rsidR="00FE41B1">
        <w:rPr>
          <w:rFonts w:ascii="Arial" w:hAnsi="Arial" w:cs="Arial"/>
          <w:lang w:val="ro-RO"/>
        </w:rPr>
        <w:t>5</w:t>
      </w:r>
    </w:p>
    <w:p w:rsidR="00785C89" w:rsidRPr="00AB2278" w:rsidRDefault="00785C89" w:rsidP="00C42FDB">
      <w:pPr>
        <w:numPr>
          <w:ilvl w:val="0"/>
          <w:numId w:val="24"/>
        </w:numPr>
        <w:spacing w:after="120"/>
        <w:jc w:val="both"/>
        <w:rPr>
          <w:rFonts w:ascii="Arial" w:hAnsi="Arial" w:cs="Arial"/>
          <w:b/>
          <w:bCs/>
          <w:lang w:val="ro-RO"/>
        </w:rPr>
      </w:pPr>
      <w:r w:rsidRPr="00AB2278">
        <w:rPr>
          <w:rFonts w:ascii="Arial" w:hAnsi="Arial" w:cs="Arial"/>
          <w:b/>
          <w:bCs/>
          <w:lang w:val="ro-RO"/>
        </w:rPr>
        <w:t>Planse reprezentand limitele amplasamentului proiectului, inclusiv orice suprafata de teren solicitata pentru a fi folosita temporar (planuri de situatie si de amplasament):</w:t>
      </w:r>
    </w:p>
    <w:p w:rsidR="001E2FB4" w:rsidRPr="00AB2278" w:rsidRDefault="00785C89" w:rsidP="00785C89">
      <w:pPr>
        <w:spacing w:after="120"/>
        <w:jc w:val="both"/>
        <w:rPr>
          <w:rFonts w:ascii="Arial" w:hAnsi="Arial" w:cs="Arial"/>
          <w:lang w:val="ro-RO"/>
        </w:rPr>
      </w:pPr>
      <w:r w:rsidRPr="00AB2278">
        <w:rPr>
          <w:rFonts w:ascii="Arial" w:hAnsi="Arial" w:cs="Arial"/>
          <w:lang w:val="ro-RO"/>
        </w:rPr>
        <w:tab/>
        <w:t>Anexate la prezentul memoriu</w:t>
      </w:r>
      <w:r w:rsidR="00575165">
        <w:rPr>
          <w:rFonts w:ascii="Arial" w:hAnsi="Arial" w:cs="Arial"/>
          <w:lang w:val="ro-RO"/>
        </w:rPr>
        <w:t>, aferente Certificatului de Urbanism.</w:t>
      </w:r>
    </w:p>
    <w:p w:rsidR="001E2FB4" w:rsidRPr="00AB2278" w:rsidRDefault="001E2FB4" w:rsidP="00C42FDB">
      <w:pPr>
        <w:numPr>
          <w:ilvl w:val="0"/>
          <w:numId w:val="24"/>
        </w:numPr>
        <w:spacing w:after="120"/>
        <w:jc w:val="both"/>
        <w:rPr>
          <w:rFonts w:ascii="Arial" w:hAnsi="Arial" w:cs="Arial"/>
          <w:b/>
          <w:bCs/>
          <w:lang w:val="ro-RO"/>
        </w:rPr>
      </w:pPr>
      <w:r w:rsidRPr="00AB2278">
        <w:rPr>
          <w:rFonts w:ascii="Arial" w:hAnsi="Arial" w:cs="Arial"/>
          <w:b/>
          <w:bCs/>
          <w:lang w:val="ro-RO"/>
        </w:rPr>
        <w:t>O descriere a caracteristicilor fizice ale intregului proiect, formele fizice ale proiectului (planuri, cladiri, alte structuri, materiale de constructii si altele):</w:t>
      </w:r>
    </w:p>
    <w:p w:rsidR="00342911" w:rsidRPr="00AB2278" w:rsidRDefault="00342911" w:rsidP="00C42FDB">
      <w:pPr>
        <w:numPr>
          <w:ilvl w:val="0"/>
          <w:numId w:val="23"/>
        </w:numPr>
        <w:spacing w:after="120"/>
        <w:jc w:val="both"/>
        <w:rPr>
          <w:rFonts w:ascii="Arial" w:hAnsi="Arial" w:cs="Arial"/>
          <w:i/>
          <w:iCs/>
          <w:u w:val="single"/>
          <w:lang w:val="ro-RO"/>
        </w:rPr>
      </w:pPr>
      <w:r w:rsidRPr="00AB2278">
        <w:rPr>
          <w:rFonts w:ascii="Arial" w:hAnsi="Arial" w:cs="Arial"/>
          <w:i/>
          <w:iCs/>
          <w:u w:val="single"/>
          <w:lang w:val="ro-RO"/>
        </w:rPr>
        <w:t>Profilul si capacitatile de productie:</w:t>
      </w:r>
    </w:p>
    <w:p w:rsidR="00203198" w:rsidRPr="00AB2278" w:rsidRDefault="00342911" w:rsidP="00342911">
      <w:pPr>
        <w:spacing w:after="120"/>
        <w:jc w:val="both"/>
        <w:rPr>
          <w:rFonts w:ascii="Arial" w:hAnsi="Arial" w:cs="Arial"/>
          <w:lang w:val="ro-RO"/>
        </w:rPr>
      </w:pPr>
      <w:r w:rsidRPr="00AB2278">
        <w:rPr>
          <w:rFonts w:ascii="Arial" w:hAnsi="Arial" w:cs="Arial"/>
          <w:lang w:val="ro-RO"/>
        </w:rPr>
        <w:tab/>
      </w:r>
      <w:r w:rsidR="00203198" w:rsidRPr="00AB2278">
        <w:rPr>
          <w:rFonts w:ascii="Arial" w:hAnsi="Arial" w:cs="Arial"/>
          <w:lang w:val="ro-RO"/>
        </w:rPr>
        <w:t>Amplasamentul investitiei este un teren situat in</w:t>
      </w:r>
      <w:r w:rsidR="00390F0D" w:rsidRPr="00AB2278">
        <w:rPr>
          <w:rFonts w:ascii="Arial" w:hAnsi="Arial" w:cs="Arial"/>
          <w:lang w:val="ro-RO"/>
        </w:rPr>
        <w:t xml:space="preserve"> </w:t>
      </w:r>
      <w:r w:rsidR="00FE41B1">
        <w:rPr>
          <w:rFonts w:ascii="Arial" w:hAnsi="Arial" w:cs="Arial"/>
          <w:lang w:val="ro-RO"/>
        </w:rPr>
        <w:t>localitatea Costinesti</w:t>
      </w:r>
      <w:r w:rsidR="0082145E" w:rsidRPr="00AB2278">
        <w:rPr>
          <w:rFonts w:ascii="Arial" w:hAnsi="Arial" w:cs="Arial"/>
          <w:lang w:val="ro-RO"/>
        </w:rPr>
        <w:t xml:space="preserve">, </w:t>
      </w:r>
      <w:r w:rsidR="00FE41B1">
        <w:rPr>
          <w:rFonts w:ascii="Arial" w:hAnsi="Arial" w:cs="Arial"/>
          <w:lang w:val="ro-RO"/>
        </w:rPr>
        <w:t>lot A394</w:t>
      </w:r>
      <w:r w:rsidR="00A27A91">
        <w:rPr>
          <w:rFonts w:ascii="Arial" w:hAnsi="Arial" w:cs="Arial"/>
          <w:lang w:val="ro-RO"/>
        </w:rPr>
        <w:t>,</w:t>
      </w:r>
      <w:r w:rsidR="0082145E" w:rsidRPr="00AB2278">
        <w:rPr>
          <w:rFonts w:ascii="Arial" w:hAnsi="Arial" w:cs="Arial"/>
          <w:lang w:val="ro-RO"/>
        </w:rPr>
        <w:t>jud. Constanta, nr Cad. 1</w:t>
      </w:r>
      <w:r w:rsidR="0082145E">
        <w:rPr>
          <w:rFonts w:ascii="Arial" w:hAnsi="Arial" w:cs="Arial"/>
          <w:lang w:val="ro-RO"/>
        </w:rPr>
        <w:t>1</w:t>
      </w:r>
      <w:r w:rsidR="00A27A91">
        <w:rPr>
          <w:rFonts w:ascii="Arial" w:hAnsi="Arial" w:cs="Arial"/>
          <w:lang w:val="ro-RO"/>
        </w:rPr>
        <w:t>0</w:t>
      </w:r>
      <w:r w:rsidR="00FE41B1">
        <w:rPr>
          <w:rFonts w:ascii="Arial" w:hAnsi="Arial" w:cs="Arial"/>
          <w:lang w:val="ro-RO"/>
        </w:rPr>
        <w:t xml:space="preserve">141,110142 </w:t>
      </w:r>
      <w:r w:rsidR="0082145E" w:rsidRPr="00AB2278">
        <w:rPr>
          <w:rFonts w:ascii="Arial" w:hAnsi="Arial" w:cs="Arial"/>
          <w:lang w:val="ro-RO"/>
        </w:rPr>
        <w:t xml:space="preserve">si are o  </w:t>
      </w:r>
      <w:r w:rsidR="0082145E" w:rsidRPr="00AB2278">
        <w:rPr>
          <w:rFonts w:ascii="Arial" w:hAnsi="Arial" w:cs="Arial"/>
          <w:b/>
          <w:lang w:val="ro-RO"/>
        </w:rPr>
        <w:t xml:space="preserve">suprafata de </w:t>
      </w:r>
      <w:r w:rsidR="00FE41B1">
        <w:rPr>
          <w:rFonts w:ascii="Arial" w:hAnsi="Arial" w:cs="Arial"/>
          <w:b/>
          <w:lang w:val="ro-RO"/>
        </w:rPr>
        <w:t>11 307</w:t>
      </w:r>
      <w:r w:rsidR="0082145E" w:rsidRPr="00AB2278">
        <w:rPr>
          <w:rFonts w:ascii="Arial" w:hAnsi="Arial" w:cs="Arial"/>
          <w:b/>
          <w:lang w:val="ro-RO"/>
        </w:rPr>
        <w:t>.00 mp</w:t>
      </w:r>
      <w:r w:rsidR="00203198" w:rsidRPr="00AB2278">
        <w:rPr>
          <w:rFonts w:ascii="Arial" w:hAnsi="Arial" w:cs="Arial"/>
          <w:lang w:val="ro-RO"/>
        </w:rPr>
        <w:t>.</w:t>
      </w:r>
    </w:p>
    <w:p w:rsidR="00203198" w:rsidRPr="00AB2278" w:rsidRDefault="00203198" w:rsidP="00C42FDB">
      <w:pPr>
        <w:numPr>
          <w:ilvl w:val="0"/>
          <w:numId w:val="25"/>
        </w:numPr>
        <w:spacing w:after="120"/>
        <w:jc w:val="both"/>
        <w:rPr>
          <w:rFonts w:ascii="Arial" w:hAnsi="Arial" w:cs="Arial"/>
          <w:lang w:val="ro-RO"/>
        </w:rPr>
      </w:pPr>
      <w:r w:rsidRPr="00AB2278">
        <w:rPr>
          <w:rFonts w:ascii="Arial" w:hAnsi="Arial" w:cs="Arial"/>
          <w:lang w:val="ro-RO"/>
        </w:rPr>
        <w:t>Suprafata totala teren:</w:t>
      </w:r>
      <w:r w:rsidRPr="00AB2278">
        <w:rPr>
          <w:rFonts w:ascii="Arial" w:hAnsi="Arial" w:cs="Arial"/>
          <w:lang w:val="ro-RO"/>
        </w:rPr>
        <w:tab/>
      </w:r>
      <w:r w:rsidRPr="00AB2278">
        <w:rPr>
          <w:rFonts w:ascii="Arial" w:hAnsi="Arial" w:cs="Arial"/>
          <w:lang w:val="ro-RO"/>
        </w:rPr>
        <w:tab/>
      </w:r>
      <w:r w:rsidRPr="00AB2278">
        <w:rPr>
          <w:rFonts w:ascii="Arial" w:hAnsi="Arial" w:cs="Arial"/>
          <w:lang w:val="ro-RO"/>
        </w:rPr>
        <w:tab/>
      </w:r>
      <w:r w:rsidRPr="00AB2278">
        <w:rPr>
          <w:rFonts w:ascii="Arial" w:hAnsi="Arial" w:cs="Arial"/>
          <w:lang w:val="ro-RO"/>
        </w:rPr>
        <w:tab/>
      </w:r>
      <w:r w:rsidR="00390F0D" w:rsidRPr="00AB2278">
        <w:rPr>
          <w:rFonts w:ascii="Arial" w:hAnsi="Arial" w:cs="Arial"/>
          <w:lang w:val="ro-RO"/>
        </w:rPr>
        <w:tab/>
      </w:r>
      <w:r w:rsidRPr="00AB2278">
        <w:rPr>
          <w:rFonts w:ascii="Arial" w:hAnsi="Arial" w:cs="Arial"/>
          <w:lang w:val="ro-RO"/>
        </w:rPr>
        <w:t xml:space="preserve">S= </w:t>
      </w:r>
      <w:r w:rsidR="00FE41B1">
        <w:rPr>
          <w:rFonts w:ascii="Arial" w:hAnsi="Arial" w:cs="Arial"/>
          <w:lang w:val="ro-RO"/>
        </w:rPr>
        <w:t>11</w:t>
      </w:r>
      <w:r w:rsidR="0062553C">
        <w:rPr>
          <w:rFonts w:ascii="Arial" w:hAnsi="Arial" w:cs="Arial"/>
          <w:lang w:val="ro-RO"/>
        </w:rPr>
        <w:t>.</w:t>
      </w:r>
      <w:r w:rsidR="00FE41B1">
        <w:rPr>
          <w:rFonts w:ascii="Arial" w:hAnsi="Arial" w:cs="Arial"/>
          <w:lang w:val="ro-RO"/>
        </w:rPr>
        <w:t>307</w:t>
      </w:r>
      <w:r w:rsidRPr="00AB2278">
        <w:rPr>
          <w:rFonts w:ascii="Arial" w:hAnsi="Arial" w:cs="Arial"/>
          <w:lang w:val="ro-RO"/>
        </w:rPr>
        <w:t>.00 mp;</w:t>
      </w:r>
    </w:p>
    <w:p w:rsidR="00203198" w:rsidRPr="00AB2278" w:rsidRDefault="00203198" w:rsidP="00C42FDB">
      <w:pPr>
        <w:numPr>
          <w:ilvl w:val="0"/>
          <w:numId w:val="25"/>
        </w:numPr>
        <w:spacing w:after="120"/>
        <w:jc w:val="both"/>
        <w:rPr>
          <w:rFonts w:ascii="Arial" w:hAnsi="Arial" w:cs="Arial"/>
          <w:lang w:val="ro-RO"/>
        </w:rPr>
      </w:pPr>
      <w:r w:rsidRPr="00AB2278">
        <w:rPr>
          <w:rFonts w:ascii="Arial" w:hAnsi="Arial" w:cs="Arial"/>
          <w:lang w:val="ro-RO"/>
        </w:rPr>
        <w:t xml:space="preserve">Suprafata construita </w:t>
      </w:r>
      <w:r w:rsidR="004B4D81">
        <w:rPr>
          <w:rFonts w:ascii="Arial" w:hAnsi="Arial" w:cs="Arial"/>
          <w:lang w:val="ro-RO"/>
        </w:rPr>
        <w:t>proiectata</w:t>
      </w:r>
      <w:r w:rsidR="004B4D81">
        <w:rPr>
          <w:rFonts w:ascii="Arial" w:hAnsi="Arial" w:cs="Arial"/>
          <w:lang w:val="ro-RO"/>
        </w:rPr>
        <w:tab/>
      </w:r>
      <w:r w:rsidR="004B4D81">
        <w:rPr>
          <w:rFonts w:ascii="Arial" w:hAnsi="Arial" w:cs="Arial"/>
          <w:lang w:val="ro-RO"/>
        </w:rPr>
        <w:tab/>
      </w:r>
      <w:r w:rsidRPr="00AB2278">
        <w:rPr>
          <w:rFonts w:ascii="Arial" w:hAnsi="Arial" w:cs="Arial"/>
          <w:lang w:val="ro-RO"/>
        </w:rPr>
        <w:tab/>
      </w:r>
      <w:r w:rsidR="00390F0D" w:rsidRPr="00AB2278">
        <w:rPr>
          <w:rFonts w:ascii="Arial" w:hAnsi="Arial" w:cs="Arial"/>
          <w:lang w:val="ro-RO"/>
        </w:rPr>
        <w:tab/>
      </w:r>
      <w:r w:rsidRPr="00AB2278">
        <w:rPr>
          <w:rFonts w:ascii="Arial" w:hAnsi="Arial" w:cs="Arial"/>
          <w:lang w:val="ro-RO"/>
        </w:rPr>
        <w:t xml:space="preserve">S = </w:t>
      </w:r>
      <w:r w:rsidR="00283435">
        <w:rPr>
          <w:rFonts w:ascii="Arial" w:hAnsi="Arial" w:cs="Arial"/>
          <w:lang w:val="ro-RO"/>
        </w:rPr>
        <w:t>1103.8</w:t>
      </w:r>
      <w:r w:rsidRPr="00AB2278">
        <w:rPr>
          <w:rFonts w:ascii="Arial" w:hAnsi="Arial" w:cs="Arial"/>
          <w:lang w:val="ro-RO"/>
        </w:rPr>
        <w:t>mp;</w:t>
      </w:r>
    </w:p>
    <w:p w:rsidR="00203198" w:rsidRPr="00AB2278" w:rsidRDefault="00203198" w:rsidP="00C42FDB">
      <w:pPr>
        <w:numPr>
          <w:ilvl w:val="0"/>
          <w:numId w:val="25"/>
        </w:numPr>
        <w:spacing w:after="120"/>
        <w:jc w:val="both"/>
        <w:rPr>
          <w:rFonts w:ascii="Arial" w:hAnsi="Arial" w:cs="Arial"/>
          <w:lang w:val="ro-RO"/>
        </w:rPr>
      </w:pPr>
      <w:r w:rsidRPr="00AB2278">
        <w:rPr>
          <w:rFonts w:ascii="Arial" w:hAnsi="Arial" w:cs="Arial"/>
          <w:lang w:val="ro-RO"/>
        </w:rPr>
        <w:t xml:space="preserve">Suprafata desfasurata </w:t>
      </w:r>
      <w:r w:rsidR="00F85535">
        <w:rPr>
          <w:rFonts w:ascii="Arial" w:hAnsi="Arial" w:cs="Arial"/>
          <w:lang w:val="ro-RO"/>
        </w:rPr>
        <w:t>proiectata</w:t>
      </w:r>
      <w:r w:rsidR="00F85535">
        <w:rPr>
          <w:rFonts w:ascii="Arial" w:hAnsi="Arial" w:cs="Arial"/>
          <w:lang w:val="ro-RO"/>
        </w:rPr>
        <w:tab/>
      </w:r>
      <w:r w:rsidR="00F85535">
        <w:rPr>
          <w:rFonts w:ascii="Arial" w:hAnsi="Arial" w:cs="Arial"/>
          <w:lang w:val="ro-RO"/>
        </w:rPr>
        <w:tab/>
      </w:r>
      <w:r w:rsidR="00390F0D" w:rsidRPr="00AB2278">
        <w:rPr>
          <w:rFonts w:ascii="Arial" w:hAnsi="Arial" w:cs="Arial"/>
          <w:sz w:val="22"/>
          <w:szCs w:val="22"/>
          <w:lang w:val="ro-RO"/>
        </w:rPr>
        <w:tab/>
      </w:r>
      <w:r w:rsidRPr="00AB2278">
        <w:rPr>
          <w:rFonts w:ascii="Arial" w:hAnsi="Arial" w:cs="Arial"/>
          <w:lang w:val="ro-RO"/>
        </w:rPr>
        <w:t xml:space="preserve">S = </w:t>
      </w:r>
      <w:r w:rsidR="00283435">
        <w:rPr>
          <w:rFonts w:ascii="Arial" w:hAnsi="Arial" w:cs="Arial"/>
          <w:lang w:val="ro-RO"/>
        </w:rPr>
        <w:t>2274.24</w:t>
      </w:r>
      <w:r w:rsidRPr="00AB2278">
        <w:rPr>
          <w:rFonts w:ascii="Arial" w:hAnsi="Arial" w:cs="Arial"/>
          <w:lang w:val="ro-RO"/>
        </w:rPr>
        <w:t>mp;</w:t>
      </w:r>
    </w:p>
    <w:p w:rsidR="00203198" w:rsidRDefault="00203198" w:rsidP="00C42FDB">
      <w:pPr>
        <w:numPr>
          <w:ilvl w:val="0"/>
          <w:numId w:val="25"/>
        </w:numPr>
        <w:spacing w:after="120"/>
        <w:jc w:val="both"/>
        <w:rPr>
          <w:rFonts w:ascii="Arial" w:hAnsi="Arial" w:cs="Arial"/>
          <w:lang w:val="ro-RO"/>
        </w:rPr>
      </w:pPr>
      <w:r w:rsidRPr="00AB2278">
        <w:rPr>
          <w:rFonts w:ascii="Arial" w:hAnsi="Arial" w:cs="Arial"/>
          <w:lang w:val="ro-RO"/>
        </w:rPr>
        <w:t>Suprafata alee si parcaje</w:t>
      </w:r>
      <w:r w:rsidRPr="00AB2278">
        <w:rPr>
          <w:rFonts w:ascii="Arial" w:hAnsi="Arial" w:cs="Arial"/>
          <w:lang w:val="ro-RO"/>
        </w:rPr>
        <w:tab/>
      </w:r>
      <w:r w:rsidRPr="00AB2278">
        <w:rPr>
          <w:rFonts w:ascii="Arial" w:hAnsi="Arial" w:cs="Arial"/>
          <w:lang w:val="ro-RO"/>
        </w:rPr>
        <w:tab/>
      </w:r>
      <w:r w:rsidRPr="00AB2278">
        <w:rPr>
          <w:rFonts w:ascii="Arial" w:hAnsi="Arial" w:cs="Arial"/>
          <w:lang w:val="ro-RO"/>
        </w:rPr>
        <w:tab/>
      </w:r>
      <w:r w:rsidRPr="00AB2278">
        <w:rPr>
          <w:rFonts w:ascii="Arial" w:hAnsi="Arial" w:cs="Arial"/>
          <w:lang w:val="ro-RO"/>
        </w:rPr>
        <w:tab/>
        <w:t xml:space="preserve">S = </w:t>
      </w:r>
      <w:r w:rsidR="00AE18B6">
        <w:rPr>
          <w:rFonts w:ascii="Arial" w:hAnsi="Arial" w:cs="Arial"/>
          <w:lang w:val="ro-RO"/>
        </w:rPr>
        <w:t>5993.85</w:t>
      </w:r>
      <w:r w:rsidRPr="00AB2278">
        <w:rPr>
          <w:rFonts w:ascii="Arial" w:hAnsi="Arial" w:cs="Arial"/>
          <w:lang w:val="ro-RO"/>
        </w:rPr>
        <w:t>mp;</w:t>
      </w:r>
    </w:p>
    <w:p w:rsidR="005B0EEC" w:rsidRDefault="005B0EEC" w:rsidP="00C42FDB">
      <w:pPr>
        <w:numPr>
          <w:ilvl w:val="0"/>
          <w:numId w:val="25"/>
        </w:numPr>
        <w:spacing w:after="120"/>
        <w:jc w:val="both"/>
        <w:rPr>
          <w:rFonts w:ascii="Arial" w:hAnsi="Arial" w:cs="Arial"/>
          <w:lang w:val="ro-RO"/>
        </w:rPr>
      </w:pPr>
      <w:r>
        <w:rPr>
          <w:rFonts w:ascii="Arial" w:hAnsi="Arial" w:cs="Arial"/>
          <w:lang w:val="ro-RO"/>
        </w:rPr>
        <w:t>Suprafata spatii verzi la nivelul solului</w:t>
      </w:r>
      <w:r>
        <w:rPr>
          <w:rFonts w:ascii="Arial" w:hAnsi="Arial" w:cs="Arial"/>
          <w:lang w:val="ro-RO"/>
        </w:rPr>
        <w:tab/>
      </w:r>
      <w:r>
        <w:rPr>
          <w:rFonts w:ascii="Arial" w:hAnsi="Arial" w:cs="Arial"/>
          <w:lang w:val="ro-RO"/>
        </w:rPr>
        <w:tab/>
      </w:r>
      <w:r>
        <w:rPr>
          <w:rFonts w:ascii="Arial" w:hAnsi="Arial" w:cs="Arial"/>
          <w:lang w:val="ro-RO"/>
        </w:rPr>
        <w:tab/>
        <w:t>S =</w:t>
      </w:r>
      <w:r w:rsidR="008F5270">
        <w:rPr>
          <w:rFonts w:ascii="Arial" w:hAnsi="Arial" w:cs="Arial"/>
          <w:lang w:val="ro-RO"/>
        </w:rPr>
        <w:t>3392</w:t>
      </w:r>
      <w:r w:rsidR="00A27A91">
        <w:rPr>
          <w:rFonts w:ascii="Arial" w:hAnsi="Arial" w:cs="Arial"/>
          <w:lang w:val="ro-RO"/>
        </w:rPr>
        <w:t>.0</w:t>
      </w:r>
      <w:r>
        <w:rPr>
          <w:rFonts w:ascii="Arial" w:hAnsi="Arial" w:cs="Arial"/>
          <w:lang w:val="ro-RO"/>
        </w:rPr>
        <w:t>mp;</w:t>
      </w:r>
    </w:p>
    <w:p w:rsidR="009D1588" w:rsidRPr="00AB2278" w:rsidRDefault="009D1588" w:rsidP="00C42FDB">
      <w:pPr>
        <w:numPr>
          <w:ilvl w:val="0"/>
          <w:numId w:val="25"/>
        </w:numPr>
        <w:spacing w:after="120"/>
        <w:jc w:val="both"/>
        <w:rPr>
          <w:rFonts w:ascii="Arial" w:hAnsi="Arial" w:cs="Arial"/>
          <w:lang w:val="ro-RO"/>
        </w:rPr>
      </w:pPr>
      <w:r>
        <w:rPr>
          <w:rFonts w:ascii="Arial" w:hAnsi="Arial" w:cs="Arial"/>
          <w:lang w:val="ro-RO"/>
        </w:rPr>
        <w:t xml:space="preserve">Suprafata </w:t>
      </w:r>
      <w:r w:rsidR="009D51ED">
        <w:rPr>
          <w:rFonts w:ascii="Arial" w:hAnsi="Arial" w:cs="Arial"/>
          <w:lang w:val="ro-RO"/>
        </w:rPr>
        <w:t>trotuar de garda</w:t>
      </w:r>
      <w:r w:rsidR="009D51ED">
        <w:rPr>
          <w:rFonts w:ascii="Arial" w:hAnsi="Arial" w:cs="Arial"/>
          <w:lang w:val="ro-RO"/>
        </w:rPr>
        <w:tab/>
      </w:r>
      <w:r w:rsidR="009D51ED">
        <w:rPr>
          <w:rFonts w:ascii="Arial" w:hAnsi="Arial" w:cs="Arial"/>
          <w:lang w:val="ro-RO"/>
        </w:rPr>
        <w:tab/>
      </w:r>
      <w:r w:rsidR="009D51ED">
        <w:rPr>
          <w:rFonts w:ascii="Arial" w:hAnsi="Arial" w:cs="Arial"/>
          <w:lang w:val="ro-RO"/>
        </w:rPr>
        <w:tab/>
      </w:r>
      <w:r>
        <w:rPr>
          <w:rFonts w:ascii="Arial" w:hAnsi="Arial" w:cs="Arial"/>
          <w:lang w:val="ro-RO"/>
        </w:rPr>
        <w:tab/>
        <w:t>S =</w:t>
      </w:r>
      <w:r w:rsidR="00AE18B6">
        <w:rPr>
          <w:rFonts w:ascii="Arial" w:hAnsi="Arial" w:cs="Arial"/>
          <w:lang w:val="ro-RO"/>
        </w:rPr>
        <w:t>817.35</w:t>
      </w:r>
      <w:r>
        <w:rPr>
          <w:rFonts w:ascii="Arial" w:hAnsi="Arial" w:cs="Arial"/>
          <w:lang w:val="ro-RO"/>
        </w:rPr>
        <w:t xml:space="preserve">   mp;</w:t>
      </w:r>
    </w:p>
    <w:p w:rsidR="00203198" w:rsidRPr="00AB2278" w:rsidRDefault="00203198" w:rsidP="00203198">
      <w:pPr>
        <w:spacing w:after="120"/>
        <w:jc w:val="both"/>
        <w:rPr>
          <w:rFonts w:ascii="Arial" w:hAnsi="Arial" w:cs="Arial"/>
          <w:lang w:val="ro-RO"/>
        </w:rPr>
      </w:pPr>
      <w:r w:rsidRPr="00AB2278">
        <w:rPr>
          <w:rFonts w:ascii="Arial" w:hAnsi="Arial" w:cs="Arial"/>
          <w:lang w:val="ro-RO"/>
        </w:rPr>
        <w:tab/>
        <w:t>Indicatorii urbanistici ai terenului:</w:t>
      </w:r>
    </w:p>
    <w:p w:rsidR="00203198" w:rsidRPr="00AB2278" w:rsidRDefault="00203198" w:rsidP="00C42FDB">
      <w:pPr>
        <w:numPr>
          <w:ilvl w:val="0"/>
          <w:numId w:val="25"/>
        </w:numPr>
        <w:spacing w:after="120"/>
        <w:jc w:val="both"/>
        <w:rPr>
          <w:rFonts w:ascii="Arial" w:hAnsi="Arial" w:cs="Arial"/>
          <w:lang w:val="ro-RO"/>
        </w:rPr>
      </w:pPr>
      <w:r w:rsidRPr="00AB2278">
        <w:rPr>
          <w:rFonts w:ascii="Arial" w:hAnsi="Arial" w:cs="Arial"/>
          <w:lang w:val="ro-RO"/>
        </w:rPr>
        <w:t>Procent de</w:t>
      </w:r>
      <w:r w:rsidR="00436081">
        <w:rPr>
          <w:rFonts w:ascii="Arial" w:hAnsi="Arial" w:cs="Arial"/>
          <w:lang w:val="ro-RO"/>
        </w:rPr>
        <w:t xml:space="preserve"> ocupare al terenului existent</w:t>
      </w:r>
      <w:r w:rsidR="00436081">
        <w:rPr>
          <w:rFonts w:ascii="Arial" w:hAnsi="Arial" w:cs="Arial"/>
          <w:lang w:val="ro-RO"/>
        </w:rPr>
        <w:tab/>
      </w:r>
      <w:r w:rsidRPr="00AB2278">
        <w:rPr>
          <w:rFonts w:ascii="Arial" w:hAnsi="Arial" w:cs="Arial"/>
          <w:lang w:val="ro-RO"/>
        </w:rPr>
        <w:t xml:space="preserve">P.O.T.existent = </w:t>
      </w:r>
      <w:r w:rsidR="002526E0" w:rsidRPr="00AB2278">
        <w:rPr>
          <w:rFonts w:ascii="Arial" w:hAnsi="Arial" w:cs="Arial"/>
          <w:lang w:val="ro-RO"/>
        </w:rPr>
        <w:t>0</w:t>
      </w:r>
      <w:r w:rsidRPr="00AB2278">
        <w:rPr>
          <w:rFonts w:ascii="Arial" w:hAnsi="Arial" w:cs="Arial"/>
          <w:lang w:val="ro-RO"/>
        </w:rPr>
        <w:t>.00%</w:t>
      </w:r>
    </w:p>
    <w:p w:rsidR="00203198" w:rsidRPr="00AB2278" w:rsidRDefault="00203198" w:rsidP="00C42FDB">
      <w:pPr>
        <w:numPr>
          <w:ilvl w:val="0"/>
          <w:numId w:val="25"/>
        </w:numPr>
        <w:spacing w:after="120"/>
        <w:jc w:val="both"/>
        <w:rPr>
          <w:rFonts w:ascii="Arial" w:hAnsi="Arial" w:cs="Arial"/>
          <w:lang w:val="ro-RO"/>
        </w:rPr>
      </w:pPr>
      <w:r w:rsidRPr="00AB2278">
        <w:rPr>
          <w:rFonts w:ascii="Arial" w:hAnsi="Arial" w:cs="Arial"/>
          <w:lang w:val="ro-RO"/>
        </w:rPr>
        <w:t>Coeficient de utilizare teren  existent</w:t>
      </w:r>
      <w:r w:rsidRPr="00AB2278">
        <w:rPr>
          <w:rFonts w:ascii="Arial" w:hAnsi="Arial" w:cs="Arial"/>
          <w:lang w:val="ro-RO"/>
        </w:rPr>
        <w:tab/>
      </w:r>
      <w:r w:rsidRPr="00AB2278">
        <w:rPr>
          <w:rFonts w:ascii="Arial" w:hAnsi="Arial" w:cs="Arial"/>
          <w:lang w:val="ro-RO"/>
        </w:rPr>
        <w:tab/>
        <w:t xml:space="preserve">C.U.T. existent = </w:t>
      </w:r>
      <w:r w:rsidR="00B35FF1">
        <w:rPr>
          <w:rFonts w:ascii="Arial" w:hAnsi="Arial" w:cs="Arial"/>
          <w:lang w:val="ro-RO"/>
        </w:rPr>
        <w:t>0</w:t>
      </w:r>
      <w:r w:rsidR="002526E0" w:rsidRPr="00AB2278">
        <w:rPr>
          <w:rFonts w:ascii="Arial" w:hAnsi="Arial" w:cs="Arial"/>
          <w:lang w:val="ro-RO"/>
        </w:rPr>
        <w:t>.</w:t>
      </w:r>
      <w:r w:rsidR="00B35FF1">
        <w:rPr>
          <w:rFonts w:ascii="Arial" w:hAnsi="Arial" w:cs="Arial"/>
          <w:lang w:val="ro-RO"/>
        </w:rPr>
        <w:t>00</w:t>
      </w:r>
      <w:r w:rsidR="002526E0" w:rsidRPr="00AB2278">
        <w:rPr>
          <w:rFonts w:ascii="Arial" w:hAnsi="Arial" w:cs="Arial"/>
          <w:lang w:val="ro-RO"/>
        </w:rPr>
        <w:t>0</w:t>
      </w:r>
      <w:r w:rsidRPr="00AB2278">
        <w:rPr>
          <w:rFonts w:ascii="Arial" w:hAnsi="Arial" w:cs="Arial"/>
          <w:lang w:val="ro-RO"/>
        </w:rPr>
        <w:t xml:space="preserve"> </w:t>
      </w:r>
    </w:p>
    <w:p w:rsidR="00203198" w:rsidRPr="00AB2278" w:rsidRDefault="00203198" w:rsidP="00C42FDB">
      <w:pPr>
        <w:numPr>
          <w:ilvl w:val="0"/>
          <w:numId w:val="25"/>
        </w:numPr>
        <w:spacing w:after="120"/>
        <w:jc w:val="both"/>
        <w:rPr>
          <w:rFonts w:ascii="Arial" w:hAnsi="Arial" w:cs="Arial"/>
          <w:lang w:val="ro-RO"/>
        </w:rPr>
      </w:pPr>
      <w:r w:rsidRPr="00AB2278">
        <w:rPr>
          <w:rFonts w:ascii="Arial" w:hAnsi="Arial" w:cs="Arial"/>
          <w:lang w:val="ro-RO"/>
        </w:rPr>
        <w:t>Procent de ocupare al terenului propus</w:t>
      </w:r>
      <w:r w:rsidRPr="00AB2278">
        <w:rPr>
          <w:rFonts w:ascii="Arial" w:hAnsi="Arial" w:cs="Arial"/>
          <w:lang w:val="ro-RO"/>
        </w:rPr>
        <w:tab/>
        <w:t>P.O.T. propus =</w:t>
      </w:r>
      <w:r w:rsidR="00AE18B6">
        <w:rPr>
          <w:rFonts w:ascii="Arial" w:hAnsi="Arial" w:cs="Arial"/>
          <w:lang w:val="ro-RO"/>
        </w:rPr>
        <w:t>0.1</w:t>
      </w:r>
      <w:r w:rsidRPr="00AB2278">
        <w:rPr>
          <w:rFonts w:ascii="Arial" w:hAnsi="Arial" w:cs="Arial"/>
          <w:lang w:val="ro-RO"/>
        </w:rPr>
        <w:t>%</w:t>
      </w:r>
    </w:p>
    <w:p w:rsidR="00203198" w:rsidRPr="00AB2278" w:rsidRDefault="00203198" w:rsidP="00C42FDB">
      <w:pPr>
        <w:numPr>
          <w:ilvl w:val="0"/>
          <w:numId w:val="25"/>
        </w:numPr>
        <w:spacing w:after="120"/>
        <w:jc w:val="both"/>
        <w:rPr>
          <w:rFonts w:ascii="Arial" w:hAnsi="Arial" w:cs="Arial"/>
          <w:lang w:val="ro-RO"/>
        </w:rPr>
      </w:pPr>
      <w:r w:rsidRPr="00AB2278">
        <w:rPr>
          <w:rFonts w:ascii="Arial" w:hAnsi="Arial" w:cs="Arial"/>
          <w:lang w:val="ro-RO"/>
        </w:rPr>
        <w:t>Coeficient de utilizare teren propus</w:t>
      </w:r>
      <w:r w:rsidRPr="00AB2278">
        <w:rPr>
          <w:rFonts w:ascii="Arial" w:hAnsi="Arial" w:cs="Arial"/>
          <w:lang w:val="ro-RO"/>
        </w:rPr>
        <w:tab/>
      </w:r>
      <w:r w:rsidRPr="00AB2278">
        <w:rPr>
          <w:rFonts w:ascii="Arial" w:hAnsi="Arial" w:cs="Arial"/>
          <w:lang w:val="ro-RO"/>
        </w:rPr>
        <w:tab/>
        <w:t>C.U.T. propus =</w:t>
      </w:r>
      <w:r w:rsidR="00AE18B6">
        <w:rPr>
          <w:rFonts w:ascii="Arial" w:hAnsi="Arial" w:cs="Arial"/>
          <w:lang w:val="ro-RO"/>
        </w:rPr>
        <w:t>0.2</w:t>
      </w:r>
      <w:r w:rsidRPr="00AB2278">
        <w:rPr>
          <w:rFonts w:ascii="Arial" w:hAnsi="Arial" w:cs="Arial"/>
          <w:lang w:val="ro-RO"/>
        </w:rPr>
        <w:t xml:space="preserve"> </w:t>
      </w:r>
    </w:p>
    <w:p w:rsidR="00203198" w:rsidRPr="00AB2278" w:rsidRDefault="00203198" w:rsidP="00203198">
      <w:pPr>
        <w:spacing w:after="120"/>
        <w:jc w:val="both"/>
        <w:rPr>
          <w:rFonts w:ascii="Arial" w:hAnsi="Arial" w:cs="Arial"/>
          <w:b/>
          <w:lang w:val="ro-RO"/>
        </w:rPr>
      </w:pPr>
      <w:r w:rsidRPr="00AB2278">
        <w:rPr>
          <w:rFonts w:ascii="Arial" w:hAnsi="Arial" w:cs="Arial"/>
          <w:lang w:val="ro-RO"/>
        </w:rPr>
        <w:tab/>
        <w:t>Proiectul a fost intocmit pe baza temei cadru elaborata de beneficiar, particularitatilor terenului din punct de vedere al vecinatatilor si conditiilor geotehnice. Constructi</w:t>
      </w:r>
      <w:r w:rsidR="00FE41B1">
        <w:rPr>
          <w:rFonts w:ascii="Arial" w:hAnsi="Arial" w:cs="Arial"/>
          <w:lang w:val="ro-RO"/>
        </w:rPr>
        <w:t>ile</w:t>
      </w:r>
      <w:r w:rsidRPr="00AB2278">
        <w:rPr>
          <w:rFonts w:ascii="Arial" w:hAnsi="Arial" w:cs="Arial"/>
          <w:lang w:val="ro-RO"/>
        </w:rPr>
        <w:t xml:space="preserve"> proiectat</w:t>
      </w:r>
      <w:r w:rsidR="00FE41B1">
        <w:rPr>
          <w:rFonts w:ascii="Arial" w:hAnsi="Arial" w:cs="Arial"/>
          <w:lang w:val="ro-RO"/>
        </w:rPr>
        <w:t>e</w:t>
      </w:r>
      <w:r w:rsidRPr="00AB2278">
        <w:rPr>
          <w:rFonts w:ascii="Arial" w:hAnsi="Arial" w:cs="Arial"/>
          <w:lang w:val="ro-RO"/>
        </w:rPr>
        <w:t xml:space="preserve"> a</w:t>
      </w:r>
      <w:r w:rsidR="00FE41B1">
        <w:rPr>
          <w:rFonts w:ascii="Arial" w:hAnsi="Arial" w:cs="Arial"/>
          <w:lang w:val="ro-RO"/>
        </w:rPr>
        <w:t>u</w:t>
      </w:r>
      <w:r w:rsidRPr="00AB2278">
        <w:rPr>
          <w:rFonts w:ascii="Arial" w:hAnsi="Arial" w:cs="Arial"/>
          <w:lang w:val="ro-RO"/>
        </w:rPr>
        <w:t xml:space="preserve"> destinatia de </w:t>
      </w:r>
      <w:r w:rsidR="00A34AA0">
        <w:rPr>
          <w:rFonts w:ascii="Arial" w:hAnsi="Arial" w:cs="Arial"/>
          <w:lang w:val="ro-RO"/>
        </w:rPr>
        <w:t xml:space="preserve">imobil </w:t>
      </w:r>
      <w:r w:rsidR="00F96FFC">
        <w:rPr>
          <w:rFonts w:ascii="Arial" w:hAnsi="Arial" w:cs="Arial"/>
          <w:lang w:val="ro-RO"/>
        </w:rPr>
        <w:t>spatii cazare</w:t>
      </w:r>
      <w:r w:rsidR="00A34AA0">
        <w:rPr>
          <w:rFonts w:ascii="Arial" w:hAnsi="Arial" w:cs="Arial"/>
          <w:lang w:val="ro-RO"/>
        </w:rPr>
        <w:t xml:space="preserve"> </w:t>
      </w:r>
      <w:r w:rsidRPr="00AB2278">
        <w:rPr>
          <w:rFonts w:ascii="Arial" w:hAnsi="Arial" w:cs="Arial"/>
          <w:lang w:val="ro-RO"/>
        </w:rPr>
        <w:t xml:space="preserve">si </w:t>
      </w:r>
      <w:r w:rsidR="00FE41B1">
        <w:rPr>
          <w:rFonts w:ascii="Arial" w:hAnsi="Arial" w:cs="Arial"/>
          <w:lang w:val="ro-RO"/>
        </w:rPr>
        <w:t xml:space="preserve">alimentatie publica si </w:t>
      </w:r>
      <w:r w:rsidRPr="00AB2278">
        <w:rPr>
          <w:rFonts w:ascii="Arial" w:hAnsi="Arial" w:cs="Arial"/>
          <w:lang w:val="ro-RO"/>
        </w:rPr>
        <w:t xml:space="preserve">se incadreaza in </w:t>
      </w:r>
      <w:r w:rsidRPr="00AB2278">
        <w:rPr>
          <w:rFonts w:ascii="Arial" w:hAnsi="Arial" w:cs="Arial"/>
          <w:b/>
          <w:bCs/>
          <w:lang w:val="ro-RO"/>
        </w:rPr>
        <w:t>Categoria de importanta “C”, respectiv</w:t>
      </w:r>
      <w:r w:rsidRPr="00AB2278">
        <w:rPr>
          <w:rFonts w:ascii="Arial" w:hAnsi="Arial" w:cs="Arial"/>
          <w:b/>
          <w:lang w:val="ro-RO"/>
        </w:rPr>
        <w:t xml:space="preserve"> Clasa a III-a de importanta a constructiei. </w:t>
      </w:r>
      <w:r w:rsidRPr="00AB2278">
        <w:rPr>
          <w:rFonts w:ascii="Arial" w:hAnsi="Arial" w:cs="Arial"/>
          <w:b/>
          <w:lang w:val="ro-RO"/>
        </w:rPr>
        <w:tab/>
      </w:r>
    </w:p>
    <w:p w:rsidR="00203198" w:rsidRDefault="00203198" w:rsidP="00203198">
      <w:pPr>
        <w:spacing w:after="120"/>
        <w:jc w:val="both"/>
        <w:rPr>
          <w:rFonts w:ascii="Arial" w:hAnsi="Arial" w:cs="Arial"/>
          <w:lang w:val="ro-RO"/>
        </w:rPr>
      </w:pPr>
      <w:r w:rsidRPr="00AB2278">
        <w:rPr>
          <w:rFonts w:ascii="Arial" w:hAnsi="Arial" w:cs="Arial"/>
          <w:b/>
          <w:lang w:val="ro-RO"/>
        </w:rPr>
        <w:lastRenderedPageBreak/>
        <w:tab/>
      </w:r>
      <w:r w:rsidRPr="00AB2278">
        <w:rPr>
          <w:rFonts w:ascii="Arial" w:hAnsi="Arial" w:cs="Arial"/>
          <w:lang w:val="ro-RO"/>
        </w:rPr>
        <w:t xml:space="preserve">Cota </w:t>
      </w:r>
      <w:r w:rsidRPr="00AB2278">
        <w:rPr>
          <w:rFonts w:ascii="Arial" w:hAnsi="Arial" w:cs="Arial"/>
          <w:lang w:val="ro-RO"/>
        </w:rPr>
        <w:sym w:font="Symbol" w:char="F0B1"/>
      </w:r>
      <w:r w:rsidRPr="00AB2278">
        <w:rPr>
          <w:rFonts w:ascii="Arial" w:hAnsi="Arial" w:cs="Arial"/>
          <w:lang w:val="ro-RO"/>
        </w:rPr>
        <w:t>0.00m a constructi</w:t>
      </w:r>
      <w:r w:rsidR="00FE41B1">
        <w:rPr>
          <w:rFonts w:ascii="Arial" w:hAnsi="Arial" w:cs="Arial"/>
          <w:lang w:val="ro-RO"/>
        </w:rPr>
        <w:t>ilor</w:t>
      </w:r>
      <w:r w:rsidRPr="00AB2278">
        <w:rPr>
          <w:rFonts w:ascii="Arial" w:hAnsi="Arial" w:cs="Arial"/>
          <w:lang w:val="ro-RO"/>
        </w:rPr>
        <w:t xml:space="preserve">, ce reprezinta cota finita a parterului </w:t>
      </w:r>
      <w:r w:rsidR="004251F4" w:rsidRPr="00AB2278">
        <w:rPr>
          <w:rFonts w:ascii="Arial" w:hAnsi="Arial" w:cs="Arial"/>
          <w:lang w:val="ro-RO"/>
        </w:rPr>
        <w:t xml:space="preserve">imobilului, </w:t>
      </w:r>
      <w:r w:rsidRPr="00AB2278">
        <w:rPr>
          <w:rFonts w:ascii="Arial" w:hAnsi="Arial" w:cs="Arial"/>
          <w:lang w:val="ro-RO"/>
        </w:rPr>
        <w:t xml:space="preserve">este cu </w:t>
      </w:r>
      <w:r w:rsidR="00970170">
        <w:rPr>
          <w:rFonts w:ascii="Arial" w:hAnsi="Arial" w:cs="Arial"/>
          <w:lang w:val="ro-RO"/>
        </w:rPr>
        <w:t>0</w:t>
      </w:r>
      <w:r w:rsidRPr="00AB2278">
        <w:rPr>
          <w:rFonts w:ascii="Arial" w:hAnsi="Arial" w:cs="Arial"/>
          <w:lang w:val="ro-RO"/>
        </w:rPr>
        <w:t>,</w:t>
      </w:r>
      <w:r w:rsidR="00970170">
        <w:rPr>
          <w:rFonts w:ascii="Arial" w:hAnsi="Arial" w:cs="Arial"/>
          <w:lang w:val="ro-RO"/>
        </w:rPr>
        <w:t>4</w:t>
      </w:r>
      <w:r w:rsidRPr="00AB2278">
        <w:rPr>
          <w:rFonts w:ascii="Arial" w:hAnsi="Arial" w:cs="Arial"/>
          <w:lang w:val="ro-RO"/>
        </w:rPr>
        <w:t>5m deasupra cotei terenului amenajat.</w:t>
      </w:r>
    </w:p>
    <w:p w:rsidR="00FE41B1" w:rsidRPr="00BE7A42" w:rsidRDefault="00FE41B1" w:rsidP="00BE7A42">
      <w:pPr>
        <w:pStyle w:val="ListParagraph"/>
        <w:numPr>
          <w:ilvl w:val="0"/>
          <w:numId w:val="25"/>
        </w:numPr>
        <w:spacing w:after="120"/>
        <w:jc w:val="both"/>
        <w:rPr>
          <w:rFonts w:ascii="Arial" w:hAnsi="Arial" w:cs="Arial"/>
          <w:b/>
          <w:lang w:val="ro-RO"/>
        </w:rPr>
      </w:pPr>
      <w:r w:rsidRPr="00BE7A42">
        <w:rPr>
          <w:rFonts w:ascii="Arial" w:hAnsi="Arial" w:cs="Arial"/>
          <w:b/>
          <w:lang w:val="ro-RO"/>
        </w:rPr>
        <w:t>Imobil P+1 – casa vacanta</w:t>
      </w:r>
      <w:r w:rsidR="00D8134C">
        <w:rPr>
          <w:rFonts w:ascii="Arial" w:hAnsi="Arial" w:cs="Arial"/>
          <w:b/>
          <w:lang w:val="ro-RO"/>
        </w:rPr>
        <w:t xml:space="preserve"> -18buc</w:t>
      </w:r>
    </w:p>
    <w:p w:rsidR="003C6C06" w:rsidRPr="00AB2278" w:rsidRDefault="00203198" w:rsidP="003C6C06">
      <w:pPr>
        <w:rPr>
          <w:rFonts w:ascii="Arial" w:hAnsi="Arial" w:cs="Arial"/>
          <w:b/>
          <w:lang w:val="ro-RO"/>
        </w:rPr>
      </w:pPr>
      <w:r w:rsidRPr="00AB2278">
        <w:rPr>
          <w:rFonts w:ascii="Arial" w:hAnsi="Arial" w:cs="Arial"/>
          <w:lang w:val="ro-RO"/>
        </w:rPr>
        <w:tab/>
      </w:r>
      <w:r w:rsidR="003C6C06" w:rsidRPr="00AB2278">
        <w:rPr>
          <w:rFonts w:ascii="Arial" w:hAnsi="Arial" w:cs="Arial"/>
          <w:lang w:val="ro-RO"/>
        </w:rPr>
        <w:t xml:space="preserve">dimensiuni </w:t>
      </w:r>
      <w:r w:rsidR="00D8134C">
        <w:rPr>
          <w:rFonts w:ascii="Arial" w:hAnsi="Arial" w:cs="Arial"/>
          <w:lang w:val="ro-RO"/>
        </w:rPr>
        <w:t xml:space="preserve">/1 </w:t>
      </w:r>
      <w:r w:rsidR="003C6C06" w:rsidRPr="00AB2278">
        <w:rPr>
          <w:rFonts w:ascii="Arial" w:hAnsi="Arial" w:cs="Arial"/>
          <w:lang w:val="ro-RO"/>
        </w:rPr>
        <w:t>constructie:</w:t>
      </w:r>
      <w:r w:rsidR="003C6C06" w:rsidRPr="00AB2278">
        <w:rPr>
          <w:rFonts w:ascii="Arial" w:hAnsi="Arial" w:cs="Arial"/>
          <w:lang w:val="ro-RO"/>
        </w:rPr>
        <w:tab/>
      </w:r>
      <w:r w:rsidR="003C6C06" w:rsidRPr="00AB2278">
        <w:rPr>
          <w:rFonts w:ascii="Arial" w:hAnsi="Arial" w:cs="Arial"/>
          <w:lang w:val="ro-RO"/>
        </w:rPr>
        <w:tab/>
      </w:r>
      <w:r w:rsidR="00E12102">
        <w:rPr>
          <w:rFonts w:ascii="Arial" w:hAnsi="Arial" w:cs="Arial"/>
          <w:lang w:val="ro-RO"/>
        </w:rPr>
        <w:t>6.80m</w:t>
      </w:r>
      <w:r w:rsidR="003C6C06" w:rsidRPr="00AB2278">
        <w:rPr>
          <w:rFonts w:ascii="Arial" w:hAnsi="Arial" w:cs="Arial"/>
          <w:b/>
          <w:lang w:val="ro-RO"/>
        </w:rPr>
        <w:t xml:space="preserve"> x </w:t>
      </w:r>
      <w:r w:rsidR="00E12102">
        <w:rPr>
          <w:rFonts w:ascii="Arial" w:hAnsi="Arial" w:cs="Arial"/>
          <w:b/>
          <w:lang w:val="ro-RO"/>
        </w:rPr>
        <w:t>8.50</w:t>
      </w:r>
      <w:r w:rsidR="003C6C06" w:rsidRPr="00AB2278">
        <w:rPr>
          <w:rFonts w:ascii="Arial" w:hAnsi="Arial" w:cs="Arial"/>
          <w:b/>
          <w:lang w:val="ro-RO"/>
        </w:rPr>
        <w:t>m;</w:t>
      </w:r>
    </w:p>
    <w:p w:rsidR="003C6C06" w:rsidRPr="00AB2278" w:rsidRDefault="003C6C06" w:rsidP="003C6C06">
      <w:pPr>
        <w:spacing w:line="276" w:lineRule="auto"/>
        <w:jc w:val="both"/>
        <w:rPr>
          <w:rFonts w:ascii="Arial" w:hAnsi="Arial" w:cs="Arial"/>
          <w:b/>
          <w:lang w:val="ro-RO"/>
        </w:rPr>
      </w:pPr>
      <w:r w:rsidRPr="00AB2278">
        <w:rPr>
          <w:rFonts w:ascii="Arial" w:hAnsi="Arial" w:cs="Arial"/>
          <w:b/>
          <w:lang w:val="ro-RO"/>
        </w:rPr>
        <w:tab/>
      </w:r>
      <w:r w:rsidRPr="00AB2278">
        <w:rPr>
          <w:rFonts w:ascii="Arial" w:hAnsi="Arial" w:cs="Arial"/>
          <w:bCs/>
          <w:lang w:val="ro-RO"/>
        </w:rPr>
        <w:t xml:space="preserve">- </w:t>
      </w:r>
      <w:r w:rsidRPr="00AB2278">
        <w:rPr>
          <w:rFonts w:ascii="Arial" w:hAnsi="Arial" w:cs="Arial"/>
          <w:lang w:val="ro-RO"/>
        </w:rPr>
        <w:t xml:space="preserve">regim de inaltime: </w:t>
      </w:r>
      <w:r w:rsidRPr="00AB2278">
        <w:rPr>
          <w:rFonts w:ascii="Arial" w:hAnsi="Arial" w:cs="Arial"/>
          <w:lang w:val="ro-RO"/>
        </w:rPr>
        <w:tab/>
      </w:r>
      <w:r w:rsidRPr="00AB2278">
        <w:rPr>
          <w:rFonts w:ascii="Arial" w:hAnsi="Arial" w:cs="Arial"/>
          <w:lang w:val="ro-RO"/>
        </w:rPr>
        <w:tab/>
      </w:r>
      <w:r w:rsidRPr="00AB2278">
        <w:rPr>
          <w:rFonts w:ascii="Arial" w:hAnsi="Arial" w:cs="Arial"/>
          <w:lang w:val="ro-RO"/>
        </w:rPr>
        <w:tab/>
      </w:r>
      <w:r w:rsidR="00F96FFC">
        <w:rPr>
          <w:rFonts w:ascii="Arial" w:hAnsi="Arial" w:cs="Arial"/>
          <w:b/>
          <w:bCs/>
          <w:lang w:val="ro-RO"/>
        </w:rPr>
        <w:t>2</w:t>
      </w:r>
      <w:r w:rsidRPr="00AB2278">
        <w:rPr>
          <w:rFonts w:ascii="Arial" w:hAnsi="Arial" w:cs="Arial"/>
          <w:b/>
          <w:bCs/>
          <w:lang w:val="ro-RO"/>
        </w:rPr>
        <w:t xml:space="preserve"> niveluri - </w:t>
      </w:r>
      <w:r w:rsidR="004251F4" w:rsidRPr="00AB2278">
        <w:rPr>
          <w:rFonts w:ascii="Arial" w:hAnsi="Arial" w:cs="Arial"/>
          <w:b/>
          <w:bCs/>
          <w:lang w:val="ro-RO"/>
        </w:rPr>
        <w:t>P+</w:t>
      </w:r>
      <w:r w:rsidR="00F96FFC">
        <w:rPr>
          <w:rFonts w:ascii="Arial" w:hAnsi="Arial" w:cs="Arial"/>
          <w:b/>
          <w:bCs/>
          <w:lang w:val="ro-RO"/>
        </w:rPr>
        <w:t>1</w:t>
      </w:r>
      <w:r w:rsidR="00CB394D">
        <w:rPr>
          <w:rFonts w:ascii="Arial" w:hAnsi="Arial" w:cs="Arial"/>
          <w:b/>
          <w:bCs/>
          <w:lang w:val="ro-RO"/>
        </w:rPr>
        <w:t>E</w:t>
      </w:r>
      <w:r w:rsidRPr="00AB2278">
        <w:rPr>
          <w:rFonts w:ascii="Arial" w:hAnsi="Arial" w:cs="Arial"/>
          <w:b/>
          <w:lang w:val="ro-RO"/>
        </w:rPr>
        <w:t>;</w:t>
      </w:r>
    </w:p>
    <w:p w:rsidR="003C6C06" w:rsidRPr="00AB2278" w:rsidRDefault="003C6C06" w:rsidP="003C6C06">
      <w:pPr>
        <w:spacing w:line="276" w:lineRule="auto"/>
        <w:jc w:val="both"/>
        <w:rPr>
          <w:rFonts w:ascii="Arial" w:hAnsi="Arial" w:cs="Arial"/>
          <w:b/>
          <w:lang w:val="ro-RO"/>
        </w:rPr>
      </w:pPr>
      <w:r w:rsidRPr="00AB2278">
        <w:rPr>
          <w:rFonts w:ascii="Arial" w:hAnsi="Arial" w:cs="Arial"/>
          <w:bCs/>
          <w:lang w:val="ro-RO"/>
        </w:rPr>
        <w:tab/>
        <w:t>- H nivel:</w:t>
      </w:r>
      <w:r w:rsidRPr="00AB2278">
        <w:rPr>
          <w:rFonts w:ascii="Arial" w:hAnsi="Arial" w:cs="Arial"/>
          <w:bCs/>
          <w:lang w:val="ro-RO"/>
        </w:rPr>
        <w:tab/>
      </w:r>
      <w:r w:rsidRPr="00AB2278">
        <w:rPr>
          <w:rFonts w:ascii="Arial" w:hAnsi="Arial" w:cs="Arial"/>
          <w:bCs/>
          <w:lang w:val="ro-RO"/>
        </w:rPr>
        <w:tab/>
      </w:r>
      <w:r w:rsidRPr="00AB2278">
        <w:rPr>
          <w:rFonts w:ascii="Arial" w:hAnsi="Arial" w:cs="Arial"/>
          <w:bCs/>
          <w:lang w:val="ro-RO"/>
        </w:rPr>
        <w:tab/>
      </w:r>
      <w:r w:rsidRPr="00AB2278">
        <w:rPr>
          <w:rFonts w:ascii="Arial" w:hAnsi="Arial" w:cs="Arial"/>
          <w:bCs/>
          <w:lang w:val="ro-RO"/>
        </w:rPr>
        <w:tab/>
      </w:r>
      <w:r w:rsidR="00F96FFC">
        <w:rPr>
          <w:rFonts w:ascii="Arial" w:hAnsi="Arial" w:cs="Arial"/>
          <w:b/>
          <w:lang w:val="ro-RO"/>
        </w:rPr>
        <w:t>2.8</w:t>
      </w:r>
      <w:r w:rsidR="00486E17">
        <w:rPr>
          <w:rFonts w:ascii="Arial" w:hAnsi="Arial" w:cs="Arial"/>
          <w:b/>
          <w:lang w:val="ro-RO"/>
        </w:rPr>
        <w:t>8</w:t>
      </w:r>
      <w:r w:rsidR="00791563" w:rsidRPr="00AB2278">
        <w:rPr>
          <w:rFonts w:ascii="Arial" w:hAnsi="Arial" w:cs="Arial"/>
          <w:b/>
          <w:lang w:val="ro-RO"/>
        </w:rPr>
        <w:t>m</w:t>
      </w:r>
      <w:r w:rsidRPr="00AB2278">
        <w:rPr>
          <w:rFonts w:ascii="Arial" w:hAnsi="Arial" w:cs="Arial"/>
          <w:b/>
          <w:lang w:val="ro-RO"/>
        </w:rPr>
        <w:t xml:space="preserve"> intre parodselile finite;</w:t>
      </w:r>
    </w:p>
    <w:p w:rsidR="003C6C06" w:rsidRPr="00AB2278" w:rsidRDefault="003C6C06" w:rsidP="003C6C06">
      <w:pPr>
        <w:spacing w:line="276" w:lineRule="auto"/>
        <w:jc w:val="both"/>
        <w:rPr>
          <w:rFonts w:ascii="Arial" w:hAnsi="Arial" w:cs="Arial"/>
          <w:b/>
          <w:lang w:val="ro-RO"/>
        </w:rPr>
      </w:pPr>
      <w:r w:rsidRPr="00AB2278">
        <w:rPr>
          <w:rFonts w:ascii="Arial" w:hAnsi="Arial" w:cs="Arial"/>
          <w:b/>
          <w:lang w:val="ro-RO"/>
        </w:rPr>
        <w:tab/>
      </w:r>
      <w:r w:rsidRPr="00AB2278">
        <w:rPr>
          <w:rFonts w:ascii="Arial" w:hAnsi="Arial" w:cs="Arial"/>
          <w:bCs/>
          <w:lang w:val="ro-RO"/>
        </w:rPr>
        <w:t>- inaltimea maxima:</w:t>
      </w:r>
      <w:r w:rsidRPr="00AB2278">
        <w:rPr>
          <w:rFonts w:ascii="Arial" w:hAnsi="Arial" w:cs="Arial"/>
          <w:bCs/>
          <w:lang w:val="ro-RO"/>
        </w:rPr>
        <w:tab/>
      </w:r>
      <w:r w:rsidRPr="00AB2278">
        <w:rPr>
          <w:rFonts w:ascii="Arial" w:hAnsi="Arial" w:cs="Arial"/>
          <w:bCs/>
          <w:lang w:val="ro-RO"/>
        </w:rPr>
        <w:tab/>
      </w:r>
      <w:r w:rsidRPr="00AB2278">
        <w:rPr>
          <w:rFonts w:ascii="Arial" w:hAnsi="Arial" w:cs="Arial"/>
          <w:bCs/>
          <w:lang w:val="ro-RO"/>
        </w:rPr>
        <w:tab/>
      </w:r>
      <w:r w:rsidR="00D8134C">
        <w:rPr>
          <w:rFonts w:ascii="Arial" w:hAnsi="Arial" w:cs="Arial"/>
          <w:b/>
          <w:lang w:val="ro-RO"/>
        </w:rPr>
        <w:t>6.80</w:t>
      </w:r>
      <w:r w:rsidRPr="00AB2278">
        <w:rPr>
          <w:rFonts w:ascii="Arial" w:hAnsi="Arial" w:cs="Arial"/>
          <w:b/>
          <w:lang w:val="ro-RO"/>
        </w:rPr>
        <w:t>m de la CTA;</w:t>
      </w:r>
    </w:p>
    <w:p w:rsidR="003C6C06" w:rsidRPr="00AB2278" w:rsidRDefault="003C6C06" w:rsidP="003C6C06">
      <w:pPr>
        <w:spacing w:line="276" w:lineRule="auto"/>
        <w:jc w:val="both"/>
        <w:rPr>
          <w:rFonts w:ascii="Arial" w:hAnsi="Arial" w:cs="Arial"/>
          <w:lang w:val="ro-RO"/>
        </w:rPr>
      </w:pPr>
      <w:r w:rsidRPr="00AB2278">
        <w:rPr>
          <w:rFonts w:ascii="Arial" w:hAnsi="Arial" w:cs="Arial"/>
          <w:bCs/>
          <w:lang w:val="ro-RO"/>
        </w:rPr>
        <w:tab/>
        <w:t xml:space="preserve">- </w:t>
      </w:r>
      <w:r w:rsidRPr="00AB2278">
        <w:rPr>
          <w:rFonts w:ascii="Arial" w:hAnsi="Arial" w:cs="Arial"/>
          <w:lang w:val="ro-RO"/>
        </w:rPr>
        <w:t xml:space="preserve">suprafata construita:    </w:t>
      </w:r>
      <w:r w:rsidRPr="00AB2278">
        <w:rPr>
          <w:rFonts w:ascii="Arial" w:hAnsi="Arial" w:cs="Arial"/>
          <w:lang w:val="ro-RO"/>
        </w:rPr>
        <w:tab/>
      </w:r>
      <w:r w:rsidRPr="00AB2278">
        <w:rPr>
          <w:rFonts w:ascii="Arial" w:hAnsi="Arial" w:cs="Arial"/>
          <w:lang w:val="ro-RO"/>
        </w:rPr>
        <w:tab/>
      </w:r>
      <w:r w:rsidRPr="00AB2278">
        <w:rPr>
          <w:rFonts w:ascii="Arial" w:hAnsi="Arial" w:cs="Arial"/>
          <w:b/>
          <w:lang w:val="ro-RO"/>
        </w:rPr>
        <w:t xml:space="preserve">Sc = </w:t>
      </w:r>
      <w:r w:rsidR="00607375">
        <w:rPr>
          <w:rFonts w:ascii="Arial" w:hAnsi="Arial" w:cs="Arial"/>
          <w:b/>
          <w:lang w:val="ro-RO"/>
        </w:rPr>
        <w:t>39.1</w:t>
      </w:r>
      <w:r w:rsidRPr="00AB2278">
        <w:rPr>
          <w:rFonts w:ascii="Arial" w:hAnsi="Arial" w:cs="Arial"/>
          <w:b/>
          <w:lang w:val="ro-RO"/>
        </w:rPr>
        <w:t>mp</w:t>
      </w:r>
      <w:r w:rsidRPr="00AB2278">
        <w:rPr>
          <w:rFonts w:ascii="Arial" w:hAnsi="Arial" w:cs="Arial"/>
          <w:b/>
          <w:bCs/>
          <w:lang w:val="ro-RO"/>
        </w:rPr>
        <w:t>;</w:t>
      </w:r>
      <w:r w:rsidR="00D8134C">
        <w:rPr>
          <w:rFonts w:ascii="Arial" w:hAnsi="Arial" w:cs="Arial"/>
          <w:b/>
          <w:bCs/>
          <w:lang w:val="ro-RO"/>
        </w:rPr>
        <w:t xml:space="preserve"> x 18=</w:t>
      </w:r>
      <w:r w:rsidR="00D8134C" w:rsidRPr="00D8134C">
        <w:rPr>
          <w:rFonts w:ascii="Arial" w:hAnsi="Arial" w:cs="Arial"/>
          <w:b/>
          <w:bCs/>
          <w:color w:val="0070C0"/>
          <w:lang w:val="ro-RO"/>
        </w:rPr>
        <w:t>703.8mp</w:t>
      </w:r>
    </w:p>
    <w:p w:rsidR="003C6C06" w:rsidRPr="00D8134C" w:rsidRDefault="003C6C06" w:rsidP="003C6C06">
      <w:pPr>
        <w:spacing w:line="276" w:lineRule="auto"/>
        <w:jc w:val="both"/>
        <w:rPr>
          <w:rFonts w:ascii="Arial" w:hAnsi="Arial" w:cs="Arial"/>
          <w:color w:val="0070C0"/>
          <w:lang w:val="ro-RO"/>
        </w:rPr>
      </w:pPr>
      <w:r w:rsidRPr="00AB2278">
        <w:rPr>
          <w:rFonts w:ascii="Arial" w:hAnsi="Arial" w:cs="Arial"/>
          <w:b/>
          <w:bCs/>
          <w:lang w:val="ro-RO"/>
        </w:rPr>
        <w:tab/>
      </w:r>
      <w:r w:rsidRPr="00AB2278">
        <w:rPr>
          <w:rFonts w:ascii="Arial" w:hAnsi="Arial" w:cs="Arial"/>
          <w:lang w:val="ro-RO"/>
        </w:rPr>
        <w:t xml:space="preserve">- suprafata desfasurata:  </w:t>
      </w:r>
      <w:r w:rsidRPr="00AB2278">
        <w:rPr>
          <w:rFonts w:ascii="Arial" w:hAnsi="Arial" w:cs="Arial"/>
          <w:lang w:val="ro-RO"/>
        </w:rPr>
        <w:tab/>
      </w:r>
      <w:r w:rsidRPr="00AB2278">
        <w:rPr>
          <w:rFonts w:ascii="Arial" w:hAnsi="Arial" w:cs="Arial"/>
          <w:lang w:val="ro-RO"/>
        </w:rPr>
        <w:tab/>
      </w:r>
      <w:r w:rsidRPr="00AB2278">
        <w:rPr>
          <w:rFonts w:ascii="Arial" w:hAnsi="Arial" w:cs="Arial"/>
          <w:b/>
          <w:lang w:val="ro-RO"/>
        </w:rPr>
        <w:t xml:space="preserve">Sd = </w:t>
      </w:r>
      <w:r w:rsidR="00607375">
        <w:rPr>
          <w:rFonts w:ascii="Arial" w:hAnsi="Arial" w:cs="Arial"/>
          <w:b/>
          <w:lang w:val="ro-RO"/>
        </w:rPr>
        <w:t>59.68</w:t>
      </w:r>
      <w:r w:rsidRPr="00AB2278">
        <w:rPr>
          <w:rFonts w:ascii="Arial" w:hAnsi="Arial" w:cs="Arial"/>
          <w:b/>
          <w:lang w:val="ro-RO"/>
        </w:rPr>
        <w:t xml:space="preserve"> mp</w:t>
      </w:r>
      <w:r w:rsidRPr="00AB2278">
        <w:rPr>
          <w:rFonts w:ascii="Arial" w:hAnsi="Arial" w:cs="Arial"/>
          <w:b/>
          <w:bCs/>
          <w:lang w:val="ro-RO"/>
        </w:rPr>
        <w:t>;</w:t>
      </w:r>
      <w:r w:rsidR="00D8134C">
        <w:rPr>
          <w:rFonts w:ascii="Arial" w:hAnsi="Arial" w:cs="Arial"/>
          <w:b/>
          <w:bCs/>
          <w:lang w:val="ro-RO"/>
        </w:rPr>
        <w:t xml:space="preserve"> x 18=</w:t>
      </w:r>
      <w:r w:rsidR="00D8134C" w:rsidRPr="00D8134C">
        <w:rPr>
          <w:rFonts w:ascii="Arial" w:hAnsi="Arial" w:cs="Arial"/>
          <w:b/>
          <w:bCs/>
          <w:color w:val="0070C0"/>
          <w:lang w:val="ro-RO"/>
        </w:rPr>
        <w:t>1074.24mp</w:t>
      </w:r>
      <w:r w:rsidRPr="00D8134C">
        <w:rPr>
          <w:rFonts w:ascii="Arial" w:hAnsi="Arial" w:cs="Arial"/>
          <w:color w:val="0070C0"/>
          <w:lang w:val="ro-RO"/>
        </w:rPr>
        <w:t xml:space="preserve"> </w:t>
      </w:r>
    </w:p>
    <w:p w:rsidR="003C6C06" w:rsidRPr="00AB2278" w:rsidRDefault="003C6C06" w:rsidP="003C6C06">
      <w:pPr>
        <w:spacing w:line="276" w:lineRule="auto"/>
        <w:jc w:val="both"/>
        <w:rPr>
          <w:rFonts w:ascii="Arial" w:hAnsi="Arial" w:cs="Arial"/>
          <w:b/>
          <w:bCs/>
          <w:lang w:val="ro-RO"/>
        </w:rPr>
      </w:pPr>
      <w:r w:rsidRPr="00AB2278">
        <w:rPr>
          <w:rFonts w:ascii="Arial" w:hAnsi="Arial" w:cs="Arial"/>
          <w:lang w:val="ro-RO"/>
        </w:rPr>
        <w:tab/>
        <w:t>- volum construit:</w:t>
      </w:r>
      <w:r w:rsidRPr="00AB2278">
        <w:rPr>
          <w:rFonts w:ascii="Arial" w:hAnsi="Arial" w:cs="Arial"/>
          <w:lang w:val="ro-RO"/>
        </w:rPr>
        <w:tab/>
      </w:r>
      <w:r w:rsidRPr="00AB2278">
        <w:rPr>
          <w:rFonts w:ascii="Arial" w:hAnsi="Arial" w:cs="Arial"/>
          <w:lang w:val="ro-RO"/>
        </w:rPr>
        <w:tab/>
      </w:r>
      <w:r w:rsidRPr="00AB2278">
        <w:rPr>
          <w:rFonts w:ascii="Arial" w:hAnsi="Arial" w:cs="Arial"/>
          <w:lang w:val="ro-RO"/>
        </w:rPr>
        <w:tab/>
      </w:r>
      <w:r w:rsidRPr="00AB2278">
        <w:rPr>
          <w:rFonts w:ascii="Arial" w:hAnsi="Arial" w:cs="Arial"/>
          <w:b/>
          <w:bCs/>
          <w:lang w:val="ro-RO"/>
        </w:rPr>
        <w:t xml:space="preserve">Vc = </w:t>
      </w:r>
      <w:r w:rsidR="00607375">
        <w:rPr>
          <w:rFonts w:ascii="Arial" w:hAnsi="Arial" w:cs="Arial"/>
          <w:b/>
          <w:bCs/>
          <w:lang w:val="ro-RO"/>
        </w:rPr>
        <w:t>171.9</w:t>
      </w:r>
      <w:r w:rsidRPr="00AB2278">
        <w:rPr>
          <w:rFonts w:ascii="Arial" w:hAnsi="Arial" w:cs="Arial"/>
          <w:b/>
          <w:bCs/>
          <w:lang w:val="ro-RO"/>
        </w:rPr>
        <w:t xml:space="preserve"> mc;</w:t>
      </w:r>
      <w:r w:rsidR="00D8134C">
        <w:rPr>
          <w:rFonts w:ascii="Arial" w:hAnsi="Arial" w:cs="Arial"/>
          <w:b/>
          <w:bCs/>
          <w:lang w:val="ro-RO"/>
        </w:rPr>
        <w:t xml:space="preserve"> x 18=</w:t>
      </w:r>
      <w:r w:rsidR="00D8134C" w:rsidRPr="00D8134C">
        <w:rPr>
          <w:rFonts w:ascii="Arial" w:hAnsi="Arial" w:cs="Arial"/>
          <w:b/>
          <w:bCs/>
          <w:color w:val="0070C0"/>
          <w:lang w:val="ro-RO"/>
        </w:rPr>
        <w:t>3094.2mc</w:t>
      </w:r>
    </w:p>
    <w:p w:rsidR="003C6C06" w:rsidRDefault="003C6C06" w:rsidP="003C6C06">
      <w:pPr>
        <w:spacing w:line="276" w:lineRule="auto"/>
        <w:jc w:val="both"/>
        <w:rPr>
          <w:rFonts w:ascii="Arial" w:hAnsi="Arial" w:cs="Arial"/>
          <w:b/>
          <w:bCs/>
          <w:lang w:val="ro-RO"/>
        </w:rPr>
      </w:pPr>
      <w:r w:rsidRPr="00AB2278">
        <w:rPr>
          <w:rFonts w:ascii="Arial" w:hAnsi="Arial" w:cs="Arial"/>
          <w:lang w:val="ro-RO"/>
        </w:rPr>
        <w:tab/>
        <w:t>- deschideri:</w:t>
      </w:r>
      <w:r w:rsidRPr="00AB2278">
        <w:rPr>
          <w:rFonts w:ascii="Arial" w:hAnsi="Arial" w:cs="Arial"/>
          <w:lang w:val="ro-RO"/>
        </w:rPr>
        <w:tab/>
      </w:r>
      <w:r w:rsidRPr="00AB2278">
        <w:rPr>
          <w:rFonts w:ascii="Arial" w:hAnsi="Arial" w:cs="Arial"/>
          <w:lang w:val="ro-RO"/>
        </w:rPr>
        <w:tab/>
      </w:r>
      <w:r w:rsidRPr="00AB2278">
        <w:rPr>
          <w:rFonts w:ascii="Arial" w:hAnsi="Arial" w:cs="Arial"/>
          <w:lang w:val="ro-RO"/>
        </w:rPr>
        <w:tab/>
      </w:r>
      <w:r w:rsidRPr="00AB2278">
        <w:rPr>
          <w:rFonts w:ascii="Arial" w:hAnsi="Arial" w:cs="Arial"/>
          <w:lang w:val="ro-RO"/>
        </w:rPr>
        <w:tab/>
      </w:r>
      <w:r w:rsidR="00520562">
        <w:rPr>
          <w:rFonts w:ascii="Arial" w:hAnsi="Arial" w:cs="Arial"/>
          <w:b/>
          <w:bCs/>
          <w:lang w:val="ro-RO"/>
        </w:rPr>
        <w:t>2</w:t>
      </w:r>
      <w:r w:rsidRPr="00AB2278">
        <w:rPr>
          <w:rFonts w:ascii="Arial" w:hAnsi="Arial" w:cs="Arial"/>
          <w:b/>
          <w:bCs/>
          <w:lang w:val="ro-RO"/>
        </w:rPr>
        <w:t xml:space="preserve"> deschideri x </w:t>
      </w:r>
      <w:r w:rsidR="00E12102">
        <w:rPr>
          <w:rFonts w:ascii="Arial" w:hAnsi="Arial" w:cs="Arial"/>
          <w:b/>
          <w:bCs/>
          <w:lang w:val="ro-RO"/>
        </w:rPr>
        <w:t>6.80</w:t>
      </w:r>
      <w:r w:rsidR="00520562">
        <w:rPr>
          <w:rFonts w:ascii="Arial" w:hAnsi="Arial" w:cs="Arial"/>
          <w:b/>
          <w:bCs/>
          <w:lang w:val="ro-RO"/>
        </w:rPr>
        <w:t xml:space="preserve">m si </w:t>
      </w:r>
      <w:r w:rsidR="00486E17">
        <w:rPr>
          <w:rFonts w:ascii="Arial" w:hAnsi="Arial" w:cs="Arial"/>
          <w:b/>
          <w:bCs/>
          <w:lang w:val="ro-RO"/>
        </w:rPr>
        <w:t>2</w:t>
      </w:r>
      <w:r w:rsidR="00520562">
        <w:rPr>
          <w:rFonts w:ascii="Arial" w:hAnsi="Arial" w:cs="Arial"/>
          <w:b/>
          <w:bCs/>
          <w:lang w:val="ro-RO"/>
        </w:rPr>
        <w:t xml:space="preserve"> deschidere x </w:t>
      </w:r>
      <w:r w:rsidR="00E12102">
        <w:rPr>
          <w:rFonts w:ascii="Arial" w:hAnsi="Arial" w:cs="Arial"/>
          <w:b/>
          <w:bCs/>
          <w:lang w:val="ro-RO"/>
        </w:rPr>
        <w:t>8.50</w:t>
      </w:r>
      <w:r w:rsidR="00931385" w:rsidRPr="00AB2278">
        <w:rPr>
          <w:rFonts w:ascii="Arial" w:hAnsi="Arial" w:cs="Arial"/>
          <w:b/>
          <w:bCs/>
          <w:lang w:val="ro-RO"/>
        </w:rPr>
        <w:t xml:space="preserve"> </w:t>
      </w:r>
      <w:r w:rsidRPr="00AB2278">
        <w:rPr>
          <w:rFonts w:ascii="Arial" w:hAnsi="Arial" w:cs="Arial"/>
          <w:b/>
          <w:bCs/>
          <w:lang w:val="ro-RO"/>
        </w:rPr>
        <w:t>m;</w:t>
      </w:r>
    </w:p>
    <w:p w:rsidR="0062553C" w:rsidRDefault="0062553C" w:rsidP="003C6C06">
      <w:pPr>
        <w:spacing w:line="276" w:lineRule="auto"/>
        <w:jc w:val="both"/>
        <w:rPr>
          <w:rFonts w:ascii="Arial" w:hAnsi="Arial" w:cs="Arial"/>
          <w:b/>
          <w:bCs/>
          <w:lang w:val="ro-RO"/>
        </w:rPr>
      </w:pPr>
    </w:p>
    <w:p w:rsidR="0062553C" w:rsidRPr="00BE7A42" w:rsidRDefault="0062553C" w:rsidP="0062553C">
      <w:pPr>
        <w:pStyle w:val="ListParagraph"/>
        <w:numPr>
          <w:ilvl w:val="0"/>
          <w:numId w:val="25"/>
        </w:numPr>
        <w:spacing w:after="120"/>
        <w:jc w:val="both"/>
        <w:rPr>
          <w:rFonts w:ascii="Arial" w:hAnsi="Arial" w:cs="Arial"/>
          <w:b/>
          <w:lang w:val="ro-RO"/>
        </w:rPr>
      </w:pPr>
      <w:r w:rsidRPr="00BE7A42">
        <w:rPr>
          <w:rFonts w:ascii="Arial" w:hAnsi="Arial" w:cs="Arial"/>
          <w:b/>
          <w:lang w:val="ro-RO"/>
        </w:rPr>
        <w:t>Imobil P+</w:t>
      </w:r>
      <w:r>
        <w:rPr>
          <w:rFonts w:ascii="Arial" w:hAnsi="Arial" w:cs="Arial"/>
          <w:b/>
          <w:lang w:val="ro-RO"/>
        </w:rPr>
        <w:t>2</w:t>
      </w:r>
      <w:r w:rsidRPr="00BE7A42">
        <w:rPr>
          <w:rFonts w:ascii="Arial" w:hAnsi="Arial" w:cs="Arial"/>
          <w:b/>
          <w:lang w:val="ro-RO"/>
        </w:rPr>
        <w:t xml:space="preserve"> – </w:t>
      </w:r>
      <w:r>
        <w:rPr>
          <w:rFonts w:ascii="Arial" w:hAnsi="Arial" w:cs="Arial"/>
          <w:b/>
          <w:lang w:val="ro-RO"/>
        </w:rPr>
        <w:t>alimentatie publica</w:t>
      </w:r>
    </w:p>
    <w:p w:rsidR="0062553C" w:rsidRPr="00AB2278" w:rsidRDefault="0062553C" w:rsidP="0062553C">
      <w:pPr>
        <w:rPr>
          <w:rFonts w:ascii="Arial" w:hAnsi="Arial" w:cs="Arial"/>
          <w:b/>
          <w:lang w:val="ro-RO"/>
        </w:rPr>
      </w:pPr>
      <w:r w:rsidRPr="00AB2278">
        <w:rPr>
          <w:rFonts w:ascii="Arial" w:hAnsi="Arial" w:cs="Arial"/>
          <w:lang w:val="ro-RO"/>
        </w:rPr>
        <w:tab/>
        <w:t>dimensiuni constructie:</w:t>
      </w:r>
      <w:r w:rsidRPr="00AB2278">
        <w:rPr>
          <w:rFonts w:ascii="Arial" w:hAnsi="Arial" w:cs="Arial"/>
          <w:lang w:val="ro-RO"/>
        </w:rPr>
        <w:tab/>
      </w:r>
      <w:r w:rsidRPr="00AB2278">
        <w:rPr>
          <w:rFonts w:ascii="Arial" w:hAnsi="Arial" w:cs="Arial"/>
          <w:lang w:val="ro-RO"/>
        </w:rPr>
        <w:tab/>
      </w:r>
      <w:r>
        <w:rPr>
          <w:rFonts w:ascii="Arial" w:hAnsi="Arial" w:cs="Arial"/>
          <w:lang w:val="ro-RO"/>
        </w:rPr>
        <w:t>~</w:t>
      </w:r>
      <w:r>
        <w:rPr>
          <w:rFonts w:ascii="Arial" w:hAnsi="Arial" w:cs="Arial"/>
          <w:b/>
          <w:bCs/>
          <w:lang w:val="ro-RO"/>
        </w:rPr>
        <w:t>20</w:t>
      </w:r>
      <w:r w:rsidRPr="00AB2278">
        <w:rPr>
          <w:rFonts w:ascii="Arial" w:hAnsi="Arial" w:cs="Arial"/>
          <w:b/>
          <w:lang w:val="ro-RO"/>
        </w:rPr>
        <w:t xml:space="preserve"> x </w:t>
      </w:r>
      <w:r>
        <w:rPr>
          <w:rFonts w:ascii="Arial" w:hAnsi="Arial" w:cs="Arial"/>
          <w:b/>
          <w:lang w:val="ro-RO"/>
        </w:rPr>
        <w:t>20</w:t>
      </w:r>
      <w:r w:rsidRPr="00AB2278">
        <w:rPr>
          <w:rFonts w:ascii="Arial" w:hAnsi="Arial" w:cs="Arial"/>
          <w:b/>
          <w:lang w:val="ro-RO"/>
        </w:rPr>
        <w:t xml:space="preserve"> m;</w:t>
      </w:r>
    </w:p>
    <w:p w:rsidR="0062553C" w:rsidRPr="00AB2278" w:rsidRDefault="0062553C" w:rsidP="0062553C">
      <w:pPr>
        <w:spacing w:line="276" w:lineRule="auto"/>
        <w:jc w:val="both"/>
        <w:rPr>
          <w:rFonts w:ascii="Arial" w:hAnsi="Arial" w:cs="Arial"/>
          <w:b/>
          <w:lang w:val="ro-RO"/>
        </w:rPr>
      </w:pPr>
      <w:r w:rsidRPr="00AB2278">
        <w:rPr>
          <w:rFonts w:ascii="Arial" w:hAnsi="Arial" w:cs="Arial"/>
          <w:b/>
          <w:lang w:val="ro-RO"/>
        </w:rPr>
        <w:tab/>
      </w:r>
      <w:r w:rsidRPr="00AB2278">
        <w:rPr>
          <w:rFonts w:ascii="Arial" w:hAnsi="Arial" w:cs="Arial"/>
          <w:bCs/>
          <w:lang w:val="ro-RO"/>
        </w:rPr>
        <w:t xml:space="preserve">- </w:t>
      </w:r>
      <w:r w:rsidRPr="00AB2278">
        <w:rPr>
          <w:rFonts w:ascii="Arial" w:hAnsi="Arial" w:cs="Arial"/>
          <w:lang w:val="ro-RO"/>
        </w:rPr>
        <w:t xml:space="preserve">regim de inaltime: </w:t>
      </w:r>
      <w:r w:rsidRPr="00AB2278">
        <w:rPr>
          <w:rFonts w:ascii="Arial" w:hAnsi="Arial" w:cs="Arial"/>
          <w:lang w:val="ro-RO"/>
        </w:rPr>
        <w:tab/>
      </w:r>
      <w:r w:rsidRPr="00AB2278">
        <w:rPr>
          <w:rFonts w:ascii="Arial" w:hAnsi="Arial" w:cs="Arial"/>
          <w:lang w:val="ro-RO"/>
        </w:rPr>
        <w:tab/>
      </w:r>
      <w:r w:rsidRPr="00AB2278">
        <w:rPr>
          <w:rFonts w:ascii="Arial" w:hAnsi="Arial" w:cs="Arial"/>
          <w:lang w:val="ro-RO"/>
        </w:rPr>
        <w:tab/>
      </w:r>
      <w:r>
        <w:rPr>
          <w:rFonts w:ascii="Arial" w:hAnsi="Arial" w:cs="Arial"/>
          <w:b/>
          <w:bCs/>
          <w:lang w:val="ro-RO"/>
        </w:rPr>
        <w:t>3</w:t>
      </w:r>
      <w:r w:rsidRPr="00AB2278">
        <w:rPr>
          <w:rFonts w:ascii="Arial" w:hAnsi="Arial" w:cs="Arial"/>
          <w:b/>
          <w:bCs/>
          <w:lang w:val="ro-RO"/>
        </w:rPr>
        <w:t xml:space="preserve"> niveluri - P+</w:t>
      </w:r>
      <w:r>
        <w:rPr>
          <w:rFonts w:ascii="Arial" w:hAnsi="Arial" w:cs="Arial"/>
          <w:b/>
          <w:bCs/>
          <w:lang w:val="ro-RO"/>
        </w:rPr>
        <w:t>2E</w:t>
      </w:r>
      <w:r w:rsidRPr="00AB2278">
        <w:rPr>
          <w:rFonts w:ascii="Arial" w:hAnsi="Arial" w:cs="Arial"/>
          <w:b/>
          <w:lang w:val="ro-RO"/>
        </w:rPr>
        <w:t>;</w:t>
      </w:r>
    </w:p>
    <w:p w:rsidR="0062553C" w:rsidRPr="00AB2278" w:rsidRDefault="0062553C" w:rsidP="0062553C">
      <w:pPr>
        <w:spacing w:line="276" w:lineRule="auto"/>
        <w:jc w:val="both"/>
        <w:rPr>
          <w:rFonts w:ascii="Arial" w:hAnsi="Arial" w:cs="Arial"/>
          <w:b/>
          <w:lang w:val="ro-RO"/>
        </w:rPr>
      </w:pPr>
      <w:r w:rsidRPr="00AB2278">
        <w:rPr>
          <w:rFonts w:ascii="Arial" w:hAnsi="Arial" w:cs="Arial"/>
          <w:bCs/>
          <w:lang w:val="ro-RO"/>
        </w:rPr>
        <w:tab/>
        <w:t>- H nivel:</w:t>
      </w:r>
      <w:r w:rsidRPr="00AB2278">
        <w:rPr>
          <w:rFonts w:ascii="Arial" w:hAnsi="Arial" w:cs="Arial"/>
          <w:bCs/>
          <w:lang w:val="ro-RO"/>
        </w:rPr>
        <w:tab/>
      </w:r>
      <w:r w:rsidRPr="00AB2278">
        <w:rPr>
          <w:rFonts w:ascii="Arial" w:hAnsi="Arial" w:cs="Arial"/>
          <w:bCs/>
          <w:lang w:val="ro-RO"/>
        </w:rPr>
        <w:tab/>
      </w:r>
      <w:r w:rsidRPr="00AB2278">
        <w:rPr>
          <w:rFonts w:ascii="Arial" w:hAnsi="Arial" w:cs="Arial"/>
          <w:bCs/>
          <w:lang w:val="ro-RO"/>
        </w:rPr>
        <w:tab/>
      </w:r>
      <w:r w:rsidRPr="00AB2278">
        <w:rPr>
          <w:rFonts w:ascii="Arial" w:hAnsi="Arial" w:cs="Arial"/>
          <w:bCs/>
          <w:lang w:val="ro-RO"/>
        </w:rPr>
        <w:tab/>
      </w:r>
      <w:r>
        <w:rPr>
          <w:rFonts w:ascii="Arial" w:hAnsi="Arial" w:cs="Arial"/>
          <w:b/>
          <w:lang w:val="ro-RO"/>
        </w:rPr>
        <w:t>2.88</w:t>
      </w:r>
      <w:r w:rsidRPr="00AB2278">
        <w:rPr>
          <w:rFonts w:ascii="Arial" w:hAnsi="Arial" w:cs="Arial"/>
          <w:b/>
          <w:lang w:val="ro-RO"/>
        </w:rPr>
        <w:t>m intre parodselile finite;</w:t>
      </w:r>
    </w:p>
    <w:p w:rsidR="0062553C" w:rsidRPr="00AB2278" w:rsidRDefault="0062553C" w:rsidP="0062553C">
      <w:pPr>
        <w:spacing w:line="276" w:lineRule="auto"/>
        <w:jc w:val="both"/>
        <w:rPr>
          <w:rFonts w:ascii="Arial" w:hAnsi="Arial" w:cs="Arial"/>
          <w:b/>
          <w:lang w:val="ro-RO"/>
        </w:rPr>
      </w:pPr>
      <w:r w:rsidRPr="00AB2278">
        <w:rPr>
          <w:rFonts w:ascii="Arial" w:hAnsi="Arial" w:cs="Arial"/>
          <w:b/>
          <w:lang w:val="ro-RO"/>
        </w:rPr>
        <w:tab/>
      </w:r>
      <w:r w:rsidRPr="00AB2278">
        <w:rPr>
          <w:rFonts w:ascii="Arial" w:hAnsi="Arial" w:cs="Arial"/>
          <w:bCs/>
          <w:lang w:val="ro-RO"/>
        </w:rPr>
        <w:t>- inaltimea maxima:</w:t>
      </w:r>
      <w:r w:rsidRPr="00AB2278">
        <w:rPr>
          <w:rFonts w:ascii="Arial" w:hAnsi="Arial" w:cs="Arial"/>
          <w:bCs/>
          <w:lang w:val="ro-RO"/>
        </w:rPr>
        <w:tab/>
      </w:r>
      <w:r w:rsidRPr="00AB2278">
        <w:rPr>
          <w:rFonts w:ascii="Arial" w:hAnsi="Arial" w:cs="Arial"/>
          <w:bCs/>
          <w:lang w:val="ro-RO"/>
        </w:rPr>
        <w:tab/>
      </w:r>
      <w:r w:rsidRPr="00AB2278">
        <w:rPr>
          <w:rFonts w:ascii="Arial" w:hAnsi="Arial" w:cs="Arial"/>
          <w:bCs/>
          <w:lang w:val="ro-RO"/>
        </w:rPr>
        <w:tab/>
      </w:r>
      <w:r w:rsidR="007B6433">
        <w:rPr>
          <w:rFonts w:ascii="Arial" w:hAnsi="Arial" w:cs="Arial"/>
          <w:b/>
          <w:lang w:val="ro-RO"/>
        </w:rPr>
        <w:t>9</w:t>
      </w:r>
      <w:r>
        <w:rPr>
          <w:rFonts w:ascii="Arial" w:hAnsi="Arial" w:cs="Arial"/>
          <w:b/>
          <w:lang w:val="ro-RO"/>
        </w:rPr>
        <w:t>.</w:t>
      </w:r>
      <w:r w:rsidR="007B6433">
        <w:rPr>
          <w:rFonts w:ascii="Arial" w:hAnsi="Arial" w:cs="Arial"/>
          <w:b/>
          <w:lang w:val="ro-RO"/>
        </w:rPr>
        <w:t>60</w:t>
      </w:r>
      <w:r w:rsidRPr="00AB2278">
        <w:rPr>
          <w:rFonts w:ascii="Arial" w:hAnsi="Arial" w:cs="Arial"/>
          <w:b/>
          <w:lang w:val="ro-RO"/>
        </w:rPr>
        <w:t>m de la CTA;</w:t>
      </w:r>
    </w:p>
    <w:p w:rsidR="0062553C" w:rsidRPr="00AB2278" w:rsidRDefault="0062553C" w:rsidP="0062553C">
      <w:pPr>
        <w:spacing w:line="276" w:lineRule="auto"/>
        <w:jc w:val="both"/>
        <w:rPr>
          <w:rFonts w:ascii="Arial" w:hAnsi="Arial" w:cs="Arial"/>
          <w:lang w:val="ro-RO"/>
        </w:rPr>
      </w:pPr>
      <w:r w:rsidRPr="00AB2278">
        <w:rPr>
          <w:rFonts w:ascii="Arial" w:hAnsi="Arial" w:cs="Arial"/>
          <w:bCs/>
          <w:lang w:val="ro-RO"/>
        </w:rPr>
        <w:tab/>
        <w:t xml:space="preserve">- </w:t>
      </w:r>
      <w:r w:rsidRPr="00AB2278">
        <w:rPr>
          <w:rFonts w:ascii="Arial" w:hAnsi="Arial" w:cs="Arial"/>
          <w:lang w:val="ro-RO"/>
        </w:rPr>
        <w:t xml:space="preserve">suprafata construita:    </w:t>
      </w:r>
      <w:r w:rsidRPr="00AB2278">
        <w:rPr>
          <w:rFonts w:ascii="Arial" w:hAnsi="Arial" w:cs="Arial"/>
          <w:lang w:val="ro-RO"/>
        </w:rPr>
        <w:tab/>
      </w:r>
      <w:r w:rsidRPr="00AB2278">
        <w:rPr>
          <w:rFonts w:ascii="Arial" w:hAnsi="Arial" w:cs="Arial"/>
          <w:lang w:val="ro-RO"/>
        </w:rPr>
        <w:tab/>
      </w:r>
      <w:r w:rsidRPr="00AB2278">
        <w:rPr>
          <w:rFonts w:ascii="Arial" w:hAnsi="Arial" w:cs="Arial"/>
          <w:b/>
          <w:lang w:val="ro-RO"/>
        </w:rPr>
        <w:t xml:space="preserve">Sc = </w:t>
      </w:r>
      <w:r>
        <w:rPr>
          <w:rFonts w:ascii="Arial" w:hAnsi="Arial" w:cs="Arial"/>
          <w:b/>
          <w:lang w:val="ro-RO"/>
        </w:rPr>
        <w:t>400.0</w:t>
      </w:r>
      <w:r w:rsidRPr="00AB2278">
        <w:rPr>
          <w:rFonts w:ascii="Arial" w:hAnsi="Arial" w:cs="Arial"/>
          <w:b/>
          <w:lang w:val="ro-RO"/>
        </w:rPr>
        <w:t>mp</w:t>
      </w:r>
      <w:r w:rsidRPr="00AB2278">
        <w:rPr>
          <w:rFonts w:ascii="Arial" w:hAnsi="Arial" w:cs="Arial"/>
          <w:b/>
          <w:bCs/>
          <w:lang w:val="ro-RO"/>
        </w:rPr>
        <w:t>;</w:t>
      </w:r>
    </w:p>
    <w:p w:rsidR="0062553C" w:rsidRPr="00AB2278" w:rsidRDefault="0062553C" w:rsidP="0062553C">
      <w:pPr>
        <w:spacing w:line="276" w:lineRule="auto"/>
        <w:jc w:val="both"/>
        <w:rPr>
          <w:rFonts w:ascii="Arial" w:hAnsi="Arial" w:cs="Arial"/>
          <w:lang w:val="ro-RO"/>
        </w:rPr>
      </w:pPr>
      <w:r w:rsidRPr="00AB2278">
        <w:rPr>
          <w:rFonts w:ascii="Arial" w:hAnsi="Arial" w:cs="Arial"/>
          <w:b/>
          <w:bCs/>
          <w:lang w:val="ro-RO"/>
        </w:rPr>
        <w:tab/>
      </w:r>
      <w:r w:rsidRPr="00AB2278">
        <w:rPr>
          <w:rFonts w:ascii="Arial" w:hAnsi="Arial" w:cs="Arial"/>
          <w:lang w:val="ro-RO"/>
        </w:rPr>
        <w:t xml:space="preserve">- suprafata desfasurata:  </w:t>
      </w:r>
      <w:r w:rsidRPr="00AB2278">
        <w:rPr>
          <w:rFonts w:ascii="Arial" w:hAnsi="Arial" w:cs="Arial"/>
          <w:lang w:val="ro-RO"/>
        </w:rPr>
        <w:tab/>
      </w:r>
      <w:r w:rsidRPr="00AB2278">
        <w:rPr>
          <w:rFonts w:ascii="Arial" w:hAnsi="Arial" w:cs="Arial"/>
          <w:lang w:val="ro-RO"/>
        </w:rPr>
        <w:tab/>
      </w:r>
      <w:r w:rsidRPr="00AB2278">
        <w:rPr>
          <w:rFonts w:ascii="Arial" w:hAnsi="Arial" w:cs="Arial"/>
          <w:b/>
          <w:lang w:val="ro-RO"/>
        </w:rPr>
        <w:t xml:space="preserve">Sd = </w:t>
      </w:r>
      <w:r w:rsidR="00B920C5">
        <w:rPr>
          <w:rFonts w:ascii="Arial" w:hAnsi="Arial" w:cs="Arial"/>
          <w:b/>
          <w:lang w:val="ro-RO"/>
        </w:rPr>
        <w:t>1200.0</w:t>
      </w:r>
      <w:r w:rsidRPr="00AB2278">
        <w:rPr>
          <w:rFonts w:ascii="Arial" w:hAnsi="Arial" w:cs="Arial"/>
          <w:b/>
          <w:lang w:val="ro-RO"/>
        </w:rPr>
        <w:t xml:space="preserve"> mp</w:t>
      </w:r>
      <w:r w:rsidRPr="00AB2278">
        <w:rPr>
          <w:rFonts w:ascii="Arial" w:hAnsi="Arial" w:cs="Arial"/>
          <w:b/>
          <w:bCs/>
          <w:lang w:val="ro-RO"/>
        </w:rPr>
        <w:t>;</w:t>
      </w:r>
      <w:r w:rsidRPr="00AB2278">
        <w:rPr>
          <w:rFonts w:ascii="Arial" w:hAnsi="Arial" w:cs="Arial"/>
          <w:lang w:val="ro-RO"/>
        </w:rPr>
        <w:t xml:space="preserve"> </w:t>
      </w:r>
    </w:p>
    <w:p w:rsidR="0062553C" w:rsidRPr="00AB2278" w:rsidRDefault="0062553C" w:rsidP="0062553C">
      <w:pPr>
        <w:spacing w:line="276" w:lineRule="auto"/>
        <w:jc w:val="both"/>
        <w:rPr>
          <w:rFonts w:ascii="Arial" w:hAnsi="Arial" w:cs="Arial"/>
          <w:b/>
          <w:bCs/>
          <w:lang w:val="ro-RO"/>
        </w:rPr>
      </w:pPr>
      <w:r w:rsidRPr="00AB2278">
        <w:rPr>
          <w:rFonts w:ascii="Arial" w:hAnsi="Arial" w:cs="Arial"/>
          <w:lang w:val="ro-RO"/>
        </w:rPr>
        <w:tab/>
        <w:t>- volum construit:</w:t>
      </w:r>
      <w:r w:rsidRPr="00AB2278">
        <w:rPr>
          <w:rFonts w:ascii="Arial" w:hAnsi="Arial" w:cs="Arial"/>
          <w:lang w:val="ro-RO"/>
        </w:rPr>
        <w:tab/>
      </w:r>
      <w:r w:rsidRPr="00AB2278">
        <w:rPr>
          <w:rFonts w:ascii="Arial" w:hAnsi="Arial" w:cs="Arial"/>
          <w:lang w:val="ro-RO"/>
        </w:rPr>
        <w:tab/>
      </w:r>
      <w:r w:rsidRPr="00AB2278">
        <w:rPr>
          <w:rFonts w:ascii="Arial" w:hAnsi="Arial" w:cs="Arial"/>
          <w:lang w:val="ro-RO"/>
        </w:rPr>
        <w:tab/>
      </w:r>
      <w:r w:rsidRPr="00AB2278">
        <w:rPr>
          <w:rFonts w:ascii="Arial" w:hAnsi="Arial" w:cs="Arial"/>
          <w:b/>
          <w:bCs/>
          <w:lang w:val="ro-RO"/>
        </w:rPr>
        <w:t xml:space="preserve">Vc = </w:t>
      </w:r>
      <w:r w:rsidR="00B920C5">
        <w:rPr>
          <w:rFonts w:ascii="Arial" w:hAnsi="Arial" w:cs="Arial"/>
          <w:b/>
          <w:bCs/>
          <w:lang w:val="ro-RO"/>
        </w:rPr>
        <w:t>3600</w:t>
      </w:r>
      <w:r w:rsidRPr="00AB2278">
        <w:rPr>
          <w:rFonts w:ascii="Arial" w:hAnsi="Arial" w:cs="Arial"/>
          <w:b/>
          <w:bCs/>
          <w:lang w:val="ro-RO"/>
        </w:rPr>
        <w:t xml:space="preserve"> mc;</w:t>
      </w:r>
    </w:p>
    <w:p w:rsidR="0062553C" w:rsidRDefault="0062553C" w:rsidP="0062553C">
      <w:pPr>
        <w:spacing w:line="276" w:lineRule="auto"/>
        <w:jc w:val="both"/>
        <w:rPr>
          <w:rFonts w:ascii="Arial" w:hAnsi="Arial" w:cs="Arial"/>
          <w:b/>
          <w:bCs/>
          <w:lang w:val="ro-RO"/>
        </w:rPr>
      </w:pPr>
      <w:r w:rsidRPr="00AB2278">
        <w:rPr>
          <w:rFonts w:ascii="Arial" w:hAnsi="Arial" w:cs="Arial"/>
          <w:lang w:val="ro-RO"/>
        </w:rPr>
        <w:tab/>
        <w:t>- deschideri:</w:t>
      </w:r>
      <w:r w:rsidRPr="00AB2278">
        <w:rPr>
          <w:rFonts w:ascii="Arial" w:hAnsi="Arial" w:cs="Arial"/>
          <w:lang w:val="ro-RO"/>
        </w:rPr>
        <w:tab/>
      </w:r>
      <w:r w:rsidRPr="00AB2278">
        <w:rPr>
          <w:rFonts w:ascii="Arial" w:hAnsi="Arial" w:cs="Arial"/>
          <w:lang w:val="ro-RO"/>
        </w:rPr>
        <w:tab/>
      </w:r>
      <w:r w:rsidRPr="00AB2278">
        <w:rPr>
          <w:rFonts w:ascii="Arial" w:hAnsi="Arial" w:cs="Arial"/>
          <w:lang w:val="ro-RO"/>
        </w:rPr>
        <w:tab/>
      </w:r>
      <w:r w:rsidRPr="00AB2278">
        <w:rPr>
          <w:rFonts w:ascii="Arial" w:hAnsi="Arial" w:cs="Arial"/>
          <w:lang w:val="ro-RO"/>
        </w:rPr>
        <w:tab/>
      </w:r>
      <w:r>
        <w:rPr>
          <w:rFonts w:ascii="Arial" w:hAnsi="Arial" w:cs="Arial"/>
          <w:b/>
          <w:bCs/>
          <w:lang w:val="ro-RO"/>
        </w:rPr>
        <w:t>2</w:t>
      </w:r>
      <w:r w:rsidRPr="00AB2278">
        <w:rPr>
          <w:rFonts w:ascii="Arial" w:hAnsi="Arial" w:cs="Arial"/>
          <w:b/>
          <w:bCs/>
          <w:lang w:val="ro-RO"/>
        </w:rPr>
        <w:t xml:space="preserve"> deschideri </w:t>
      </w:r>
      <w:r w:rsidR="00B920C5">
        <w:rPr>
          <w:rFonts w:ascii="Arial" w:hAnsi="Arial" w:cs="Arial"/>
          <w:b/>
          <w:bCs/>
          <w:lang w:val="ro-RO"/>
        </w:rPr>
        <w:t xml:space="preserve">20.0m </w:t>
      </w:r>
      <w:r w:rsidRPr="00AB2278">
        <w:rPr>
          <w:rFonts w:ascii="Arial" w:hAnsi="Arial" w:cs="Arial"/>
          <w:b/>
          <w:bCs/>
          <w:lang w:val="ro-RO"/>
        </w:rPr>
        <w:t xml:space="preserve">x </w:t>
      </w:r>
      <w:r w:rsidR="00B920C5">
        <w:rPr>
          <w:rFonts w:ascii="Arial" w:hAnsi="Arial" w:cs="Arial"/>
          <w:b/>
          <w:bCs/>
          <w:lang w:val="ro-RO"/>
        </w:rPr>
        <w:t>20.0</w:t>
      </w:r>
      <w:r>
        <w:rPr>
          <w:rFonts w:ascii="Arial" w:hAnsi="Arial" w:cs="Arial"/>
          <w:b/>
          <w:bCs/>
          <w:lang w:val="ro-RO"/>
        </w:rPr>
        <w:t>m si 2 deschidere</w:t>
      </w:r>
      <w:r w:rsidR="00B920C5">
        <w:rPr>
          <w:rFonts w:ascii="Arial" w:hAnsi="Arial" w:cs="Arial"/>
          <w:b/>
          <w:bCs/>
          <w:lang w:val="ro-RO"/>
        </w:rPr>
        <w:t>20.0m</w:t>
      </w:r>
      <w:r>
        <w:rPr>
          <w:rFonts w:ascii="Arial" w:hAnsi="Arial" w:cs="Arial"/>
          <w:b/>
          <w:bCs/>
          <w:lang w:val="ro-RO"/>
        </w:rPr>
        <w:t xml:space="preserve"> x </w:t>
      </w:r>
      <w:r w:rsidR="00B920C5">
        <w:rPr>
          <w:rFonts w:ascii="Arial" w:hAnsi="Arial" w:cs="Arial"/>
          <w:b/>
          <w:bCs/>
          <w:lang w:val="ro-RO"/>
        </w:rPr>
        <w:t>20.0m</w:t>
      </w:r>
      <w:r w:rsidRPr="00AB2278">
        <w:rPr>
          <w:rFonts w:ascii="Arial" w:hAnsi="Arial" w:cs="Arial"/>
          <w:b/>
          <w:bCs/>
          <w:lang w:val="ro-RO"/>
        </w:rPr>
        <w:t>;</w:t>
      </w:r>
    </w:p>
    <w:p w:rsidR="0062553C" w:rsidRDefault="0062553C" w:rsidP="003C6C06">
      <w:pPr>
        <w:spacing w:line="276" w:lineRule="auto"/>
        <w:jc w:val="both"/>
        <w:rPr>
          <w:rFonts w:ascii="Arial" w:hAnsi="Arial" w:cs="Arial"/>
          <w:b/>
          <w:bCs/>
          <w:lang w:val="ro-RO"/>
        </w:rPr>
      </w:pPr>
    </w:p>
    <w:p w:rsidR="000624E1" w:rsidRPr="00B920C5" w:rsidRDefault="00B920C5" w:rsidP="003C6C06">
      <w:pPr>
        <w:pStyle w:val="ListParagraph"/>
        <w:numPr>
          <w:ilvl w:val="0"/>
          <w:numId w:val="25"/>
        </w:numPr>
        <w:spacing w:after="120" w:line="276" w:lineRule="auto"/>
        <w:jc w:val="both"/>
        <w:rPr>
          <w:rFonts w:ascii="Arial" w:hAnsi="Arial" w:cs="Arial"/>
          <w:b/>
          <w:i/>
          <w:u w:val="single"/>
          <w:lang w:val="ro-RO"/>
        </w:rPr>
      </w:pPr>
      <w:r w:rsidRPr="00B920C5">
        <w:rPr>
          <w:rFonts w:ascii="Arial" w:hAnsi="Arial" w:cs="Arial"/>
          <w:b/>
          <w:lang w:val="ro-RO"/>
        </w:rPr>
        <w:t>Imobil P+1 – casa vacanta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
        <w:gridCol w:w="8134"/>
        <w:gridCol w:w="1630"/>
      </w:tblGrid>
      <w:tr w:rsidR="003C6C06" w:rsidRPr="00AB2278" w:rsidTr="009B2884">
        <w:trPr>
          <w:trHeight w:val="248"/>
          <w:jc w:val="center"/>
        </w:trPr>
        <w:tc>
          <w:tcPr>
            <w:tcW w:w="472" w:type="pct"/>
            <w:vAlign w:val="center"/>
          </w:tcPr>
          <w:p w:rsidR="003C6C06" w:rsidRPr="00AB2278" w:rsidRDefault="003C6C06" w:rsidP="003C6C06">
            <w:pPr>
              <w:spacing w:line="276" w:lineRule="auto"/>
              <w:jc w:val="both"/>
              <w:rPr>
                <w:rFonts w:ascii="Arial" w:hAnsi="Arial" w:cs="Arial"/>
                <w:b/>
                <w:bCs/>
                <w:lang w:val="ro-RO"/>
              </w:rPr>
            </w:pPr>
            <w:r w:rsidRPr="00AB2278">
              <w:rPr>
                <w:rFonts w:ascii="Arial" w:hAnsi="Arial" w:cs="Arial"/>
                <w:b/>
                <w:bCs/>
                <w:lang w:val="ro-RO"/>
              </w:rPr>
              <w:t xml:space="preserve">Nr. </w:t>
            </w:r>
          </w:p>
          <w:p w:rsidR="003C6C06" w:rsidRPr="00AB2278" w:rsidRDefault="003C6C06" w:rsidP="003C6C06">
            <w:pPr>
              <w:spacing w:line="276" w:lineRule="auto"/>
              <w:jc w:val="both"/>
              <w:rPr>
                <w:rFonts w:ascii="Arial" w:hAnsi="Arial" w:cs="Arial"/>
                <w:b/>
                <w:bCs/>
                <w:lang w:val="ro-RO"/>
              </w:rPr>
            </w:pPr>
            <w:r w:rsidRPr="00AB2278">
              <w:rPr>
                <w:rFonts w:ascii="Arial" w:hAnsi="Arial" w:cs="Arial"/>
                <w:b/>
                <w:bCs/>
                <w:lang w:val="ro-RO"/>
              </w:rPr>
              <w:t>Crt.</w:t>
            </w:r>
          </w:p>
        </w:tc>
        <w:tc>
          <w:tcPr>
            <w:tcW w:w="3772" w:type="pct"/>
            <w:vAlign w:val="center"/>
          </w:tcPr>
          <w:p w:rsidR="003C6C06" w:rsidRPr="00AB2278" w:rsidRDefault="003C6C06" w:rsidP="003C6C06">
            <w:pPr>
              <w:spacing w:line="276" w:lineRule="auto"/>
              <w:jc w:val="both"/>
              <w:rPr>
                <w:rFonts w:ascii="Arial" w:hAnsi="Arial" w:cs="Arial"/>
                <w:b/>
                <w:bCs/>
                <w:lang w:val="ro-RO"/>
              </w:rPr>
            </w:pPr>
            <w:r w:rsidRPr="00AB2278">
              <w:rPr>
                <w:rFonts w:ascii="Arial" w:hAnsi="Arial" w:cs="Arial"/>
                <w:b/>
                <w:bCs/>
                <w:lang w:val="ro-RO"/>
              </w:rPr>
              <w:t>FUNCTIUNE CAMERA:</w:t>
            </w:r>
          </w:p>
        </w:tc>
        <w:tc>
          <w:tcPr>
            <w:tcW w:w="756" w:type="pct"/>
            <w:vAlign w:val="center"/>
          </w:tcPr>
          <w:p w:rsidR="003C6C06" w:rsidRPr="00AB2278" w:rsidRDefault="003C6C06" w:rsidP="003C6C06">
            <w:pPr>
              <w:spacing w:line="276" w:lineRule="auto"/>
              <w:jc w:val="both"/>
              <w:rPr>
                <w:rFonts w:ascii="Arial" w:hAnsi="Arial" w:cs="Arial"/>
                <w:b/>
                <w:bCs/>
                <w:lang w:val="ro-RO"/>
              </w:rPr>
            </w:pPr>
            <w:r w:rsidRPr="00AB2278">
              <w:rPr>
                <w:rFonts w:ascii="Arial" w:hAnsi="Arial" w:cs="Arial"/>
                <w:b/>
                <w:bCs/>
                <w:lang w:val="ro-RO"/>
              </w:rPr>
              <w:t>DIMENSIUNI</w:t>
            </w:r>
          </w:p>
          <w:p w:rsidR="003C6C06" w:rsidRPr="00AB2278" w:rsidRDefault="003C6C06" w:rsidP="003C6C06">
            <w:pPr>
              <w:spacing w:line="276" w:lineRule="auto"/>
              <w:jc w:val="both"/>
              <w:rPr>
                <w:rFonts w:ascii="Arial" w:hAnsi="Arial" w:cs="Arial"/>
                <w:lang w:val="ro-RO"/>
              </w:rPr>
            </w:pPr>
            <w:r w:rsidRPr="00AB2278">
              <w:rPr>
                <w:rFonts w:ascii="Arial" w:hAnsi="Arial" w:cs="Arial"/>
                <w:b/>
                <w:bCs/>
                <w:lang w:val="ro-RO"/>
              </w:rPr>
              <w:t>CONFORM PROIECT</w:t>
            </w:r>
          </w:p>
        </w:tc>
      </w:tr>
      <w:tr w:rsidR="003C6C06" w:rsidRPr="00AB2278" w:rsidTr="009B2884">
        <w:trPr>
          <w:trHeight w:val="248"/>
          <w:jc w:val="center"/>
        </w:trPr>
        <w:tc>
          <w:tcPr>
            <w:tcW w:w="4244" w:type="pct"/>
            <w:gridSpan w:val="2"/>
          </w:tcPr>
          <w:p w:rsidR="003C6C06" w:rsidRPr="00AB2278" w:rsidRDefault="00E45A03" w:rsidP="003C6C06">
            <w:pPr>
              <w:spacing w:line="276" w:lineRule="auto"/>
              <w:jc w:val="both"/>
              <w:rPr>
                <w:rFonts w:ascii="Arial" w:hAnsi="Arial" w:cs="Arial"/>
                <w:b/>
                <w:bCs/>
                <w:u w:val="single"/>
                <w:lang w:val="ro-RO"/>
              </w:rPr>
            </w:pPr>
            <w:r w:rsidRPr="00AB2278">
              <w:rPr>
                <w:rFonts w:ascii="Arial" w:hAnsi="Arial" w:cs="Arial"/>
                <w:b/>
                <w:bCs/>
                <w:u w:val="single"/>
                <w:lang w:val="ro-RO"/>
              </w:rPr>
              <w:t>PARTER</w:t>
            </w:r>
            <w:r w:rsidR="003C6C06" w:rsidRPr="00AB2278">
              <w:rPr>
                <w:rFonts w:ascii="Arial" w:hAnsi="Arial" w:cs="Arial"/>
                <w:b/>
                <w:bCs/>
                <w:u w:val="single"/>
                <w:lang w:val="ro-RO"/>
              </w:rPr>
              <w:t>:</w:t>
            </w:r>
          </w:p>
        </w:tc>
        <w:tc>
          <w:tcPr>
            <w:tcW w:w="756" w:type="pct"/>
          </w:tcPr>
          <w:p w:rsidR="003C6C06" w:rsidRPr="00AB2278" w:rsidRDefault="003C6C06" w:rsidP="003C6C06">
            <w:pPr>
              <w:spacing w:line="276" w:lineRule="auto"/>
              <w:jc w:val="both"/>
              <w:rPr>
                <w:rFonts w:ascii="Arial" w:hAnsi="Arial" w:cs="Arial"/>
                <w:b/>
                <w:bCs/>
                <w:lang w:val="ro-RO"/>
              </w:rPr>
            </w:pPr>
          </w:p>
        </w:tc>
      </w:tr>
      <w:tr w:rsidR="003C6C06" w:rsidRPr="00AB2278" w:rsidTr="009B2884">
        <w:trPr>
          <w:trHeight w:val="248"/>
          <w:jc w:val="center"/>
        </w:trPr>
        <w:tc>
          <w:tcPr>
            <w:tcW w:w="472" w:type="pct"/>
            <w:vAlign w:val="center"/>
          </w:tcPr>
          <w:p w:rsidR="003C6C06" w:rsidRPr="00AB2278" w:rsidRDefault="003C6C06" w:rsidP="003C6C06">
            <w:pPr>
              <w:spacing w:line="276" w:lineRule="auto"/>
              <w:jc w:val="both"/>
              <w:rPr>
                <w:rFonts w:ascii="Arial" w:hAnsi="Arial" w:cs="Arial"/>
                <w:lang w:val="ro-RO"/>
              </w:rPr>
            </w:pPr>
            <w:r w:rsidRPr="00AB2278">
              <w:rPr>
                <w:rFonts w:ascii="Arial" w:hAnsi="Arial" w:cs="Arial"/>
                <w:lang w:val="ro-RO"/>
              </w:rPr>
              <w:t>1.</w:t>
            </w:r>
          </w:p>
        </w:tc>
        <w:tc>
          <w:tcPr>
            <w:tcW w:w="3772" w:type="pct"/>
            <w:vAlign w:val="center"/>
          </w:tcPr>
          <w:p w:rsidR="003C6C06" w:rsidRPr="00AB2278" w:rsidRDefault="00DA6597" w:rsidP="00E45A03">
            <w:pPr>
              <w:spacing w:line="276" w:lineRule="auto"/>
              <w:jc w:val="both"/>
              <w:rPr>
                <w:rFonts w:ascii="Arial" w:hAnsi="Arial" w:cs="Arial"/>
                <w:lang w:val="ro-RO"/>
              </w:rPr>
            </w:pPr>
            <w:r>
              <w:rPr>
                <w:rFonts w:ascii="Arial" w:hAnsi="Arial" w:cs="Arial"/>
                <w:lang w:val="ro-RO"/>
              </w:rPr>
              <w:t>S</w:t>
            </w:r>
            <w:r w:rsidR="00AF0164">
              <w:rPr>
                <w:rFonts w:ascii="Arial" w:hAnsi="Arial" w:cs="Arial"/>
                <w:lang w:val="ro-RO"/>
              </w:rPr>
              <w:t>cara</w:t>
            </w:r>
            <w:r>
              <w:rPr>
                <w:rFonts w:ascii="Arial" w:hAnsi="Arial" w:cs="Arial"/>
                <w:lang w:val="ro-RO"/>
              </w:rPr>
              <w:t xml:space="preserve"> exterioara</w:t>
            </w:r>
          </w:p>
        </w:tc>
        <w:tc>
          <w:tcPr>
            <w:tcW w:w="756" w:type="pct"/>
            <w:vAlign w:val="center"/>
          </w:tcPr>
          <w:p w:rsidR="003C6C06" w:rsidRPr="00AB2278" w:rsidRDefault="00950724" w:rsidP="00FE41B1">
            <w:pPr>
              <w:spacing w:line="276" w:lineRule="auto"/>
              <w:jc w:val="both"/>
              <w:rPr>
                <w:rFonts w:ascii="Arial" w:hAnsi="Arial" w:cs="Arial"/>
                <w:lang w:val="ro-RO"/>
              </w:rPr>
            </w:pPr>
            <w:r>
              <w:rPr>
                <w:rFonts w:ascii="Arial" w:hAnsi="Arial" w:cs="Arial"/>
                <w:lang w:val="ro-RO"/>
              </w:rPr>
              <w:t xml:space="preserve">  </w:t>
            </w:r>
            <w:r w:rsidR="00DA6597">
              <w:rPr>
                <w:rFonts w:ascii="Arial" w:hAnsi="Arial" w:cs="Arial"/>
                <w:lang w:val="ro-RO"/>
              </w:rPr>
              <w:t>8</w:t>
            </w:r>
            <w:r>
              <w:rPr>
                <w:rFonts w:ascii="Arial" w:hAnsi="Arial" w:cs="Arial"/>
                <w:lang w:val="ro-RO"/>
              </w:rPr>
              <w:t>.00mp</w:t>
            </w:r>
          </w:p>
        </w:tc>
      </w:tr>
      <w:tr w:rsidR="003C6C06" w:rsidRPr="00AB2278" w:rsidTr="009B2884">
        <w:trPr>
          <w:trHeight w:val="248"/>
          <w:jc w:val="center"/>
        </w:trPr>
        <w:tc>
          <w:tcPr>
            <w:tcW w:w="472" w:type="pct"/>
            <w:vAlign w:val="center"/>
          </w:tcPr>
          <w:p w:rsidR="003C6C06" w:rsidRPr="00AB2278" w:rsidRDefault="00DA6597" w:rsidP="003C6C06">
            <w:pPr>
              <w:spacing w:line="276" w:lineRule="auto"/>
              <w:jc w:val="both"/>
              <w:rPr>
                <w:rFonts w:ascii="Arial" w:hAnsi="Arial" w:cs="Arial"/>
                <w:lang w:val="ro-RO"/>
              </w:rPr>
            </w:pPr>
            <w:r>
              <w:rPr>
                <w:rFonts w:ascii="Arial" w:hAnsi="Arial" w:cs="Arial"/>
                <w:lang w:val="ro-RO"/>
              </w:rPr>
              <w:t>2.</w:t>
            </w:r>
          </w:p>
        </w:tc>
        <w:tc>
          <w:tcPr>
            <w:tcW w:w="3772" w:type="pct"/>
            <w:vAlign w:val="center"/>
          </w:tcPr>
          <w:p w:rsidR="003C6C06" w:rsidRPr="00AB2278" w:rsidRDefault="00DA6597" w:rsidP="003C6C06">
            <w:pPr>
              <w:spacing w:line="276" w:lineRule="auto"/>
              <w:jc w:val="both"/>
              <w:rPr>
                <w:rFonts w:ascii="Arial" w:hAnsi="Arial" w:cs="Arial"/>
                <w:lang w:val="ro-RO"/>
              </w:rPr>
            </w:pPr>
            <w:r>
              <w:rPr>
                <w:rFonts w:ascii="Arial" w:hAnsi="Arial" w:cs="Arial"/>
                <w:lang w:val="ro-RO"/>
              </w:rPr>
              <w:t>camera</w:t>
            </w:r>
          </w:p>
        </w:tc>
        <w:tc>
          <w:tcPr>
            <w:tcW w:w="756" w:type="pct"/>
            <w:vAlign w:val="center"/>
          </w:tcPr>
          <w:p w:rsidR="003C6C06" w:rsidRPr="00AB2278" w:rsidRDefault="00DA6597" w:rsidP="00357470">
            <w:pPr>
              <w:spacing w:line="276" w:lineRule="auto"/>
              <w:jc w:val="both"/>
              <w:rPr>
                <w:rFonts w:ascii="Arial" w:hAnsi="Arial" w:cs="Arial"/>
                <w:lang w:val="ro-RO"/>
              </w:rPr>
            </w:pPr>
            <w:r>
              <w:rPr>
                <w:rFonts w:ascii="Arial" w:hAnsi="Arial" w:cs="Arial"/>
                <w:lang w:val="ro-RO"/>
              </w:rPr>
              <w:t>19.55mp</w:t>
            </w:r>
          </w:p>
        </w:tc>
      </w:tr>
      <w:tr w:rsidR="00876319" w:rsidRPr="00AB2278" w:rsidTr="009B2884">
        <w:trPr>
          <w:trHeight w:val="248"/>
          <w:jc w:val="center"/>
        </w:trPr>
        <w:tc>
          <w:tcPr>
            <w:tcW w:w="472" w:type="pct"/>
            <w:vAlign w:val="center"/>
          </w:tcPr>
          <w:p w:rsidR="00876319" w:rsidRPr="00AB2278" w:rsidRDefault="00AF0164" w:rsidP="00876319">
            <w:pPr>
              <w:spacing w:line="276" w:lineRule="auto"/>
              <w:jc w:val="both"/>
              <w:rPr>
                <w:rFonts w:ascii="Arial" w:hAnsi="Arial" w:cs="Arial"/>
                <w:lang w:val="ro-RO"/>
              </w:rPr>
            </w:pPr>
            <w:r>
              <w:rPr>
                <w:rFonts w:ascii="Arial" w:hAnsi="Arial" w:cs="Arial"/>
                <w:lang w:val="ro-RO"/>
              </w:rPr>
              <w:t>3.</w:t>
            </w:r>
          </w:p>
        </w:tc>
        <w:tc>
          <w:tcPr>
            <w:tcW w:w="3772" w:type="pct"/>
            <w:vAlign w:val="center"/>
          </w:tcPr>
          <w:p w:rsidR="00876319" w:rsidRPr="00AB2278" w:rsidRDefault="00DA6597" w:rsidP="00876319">
            <w:pPr>
              <w:spacing w:line="276" w:lineRule="auto"/>
              <w:jc w:val="both"/>
              <w:rPr>
                <w:rFonts w:ascii="Arial" w:hAnsi="Arial" w:cs="Arial"/>
                <w:lang w:val="ro-RO"/>
              </w:rPr>
            </w:pPr>
            <w:r>
              <w:rPr>
                <w:rFonts w:ascii="Arial" w:hAnsi="Arial" w:cs="Arial"/>
                <w:lang w:val="ro-RO"/>
              </w:rPr>
              <w:t>baie</w:t>
            </w:r>
          </w:p>
        </w:tc>
        <w:tc>
          <w:tcPr>
            <w:tcW w:w="756" w:type="pct"/>
            <w:vAlign w:val="center"/>
          </w:tcPr>
          <w:p w:rsidR="00876319" w:rsidRPr="00AB2278" w:rsidRDefault="00DA6597" w:rsidP="00FE41B1">
            <w:pPr>
              <w:spacing w:line="276" w:lineRule="auto"/>
              <w:jc w:val="both"/>
              <w:rPr>
                <w:rFonts w:ascii="Arial" w:hAnsi="Arial" w:cs="Arial"/>
                <w:lang w:val="ro-RO"/>
              </w:rPr>
            </w:pPr>
            <w:r>
              <w:rPr>
                <w:rFonts w:ascii="Arial" w:hAnsi="Arial" w:cs="Arial"/>
                <w:lang w:val="ro-RO"/>
              </w:rPr>
              <w:t>2.76mp</w:t>
            </w:r>
          </w:p>
        </w:tc>
      </w:tr>
      <w:tr w:rsidR="00876319" w:rsidRPr="00AB2278" w:rsidTr="009B2884">
        <w:trPr>
          <w:trHeight w:val="248"/>
          <w:jc w:val="center"/>
        </w:trPr>
        <w:tc>
          <w:tcPr>
            <w:tcW w:w="472" w:type="pct"/>
            <w:vAlign w:val="center"/>
          </w:tcPr>
          <w:p w:rsidR="00876319" w:rsidRPr="00AB2278" w:rsidRDefault="00876319" w:rsidP="00876319">
            <w:pPr>
              <w:spacing w:line="276" w:lineRule="auto"/>
              <w:jc w:val="both"/>
              <w:rPr>
                <w:rFonts w:ascii="Arial" w:hAnsi="Arial" w:cs="Arial"/>
                <w:lang w:val="ro-RO"/>
              </w:rPr>
            </w:pPr>
          </w:p>
        </w:tc>
        <w:tc>
          <w:tcPr>
            <w:tcW w:w="3772" w:type="pct"/>
            <w:vAlign w:val="center"/>
          </w:tcPr>
          <w:p w:rsidR="00876319" w:rsidRPr="00DA6597" w:rsidRDefault="00DA6597" w:rsidP="00AF0164">
            <w:pPr>
              <w:spacing w:line="276" w:lineRule="auto"/>
              <w:jc w:val="both"/>
              <w:rPr>
                <w:rFonts w:ascii="Arial" w:hAnsi="Arial" w:cs="Arial"/>
                <w:b/>
                <w:lang w:val="ro-RO"/>
              </w:rPr>
            </w:pPr>
            <w:r w:rsidRPr="00DA6597">
              <w:rPr>
                <w:rFonts w:ascii="Arial" w:hAnsi="Arial" w:cs="Arial"/>
                <w:b/>
                <w:lang w:val="ro-RO"/>
              </w:rPr>
              <w:t>TOTAL SUPRAFATA UTILA PARTER</w:t>
            </w:r>
          </w:p>
        </w:tc>
        <w:tc>
          <w:tcPr>
            <w:tcW w:w="756" w:type="pct"/>
            <w:vAlign w:val="center"/>
          </w:tcPr>
          <w:p w:rsidR="00876319" w:rsidRPr="00DA6597" w:rsidRDefault="00DA6597" w:rsidP="00FE41B1">
            <w:pPr>
              <w:spacing w:line="276" w:lineRule="auto"/>
              <w:jc w:val="both"/>
              <w:rPr>
                <w:rFonts w:ascii="Arial" w:hAnsi="Arial" w:cs="Arial"/>
                <w:b/>
                <w:lang w:val="ro-RO"/>
              </w:rPr>
            </w:pPr>
            <w:r w:rsidRPr="00DA6597">
              <w:rPr>
                <w:rFonts w:ascii="Arial" w:hAnsi="Arial" w:cs="Arial"/>
                <w:b/>
                <w:lang w:val="ro-RO"/>
              </w:rPr>
              <w:t>39.1MP</w:t>
            </w:r>
          </w:p>
        </w:tc>
      </w:tr>
      <w:tr w:rsidR="00D6612F" w:rsidRPr="00AB2278" w:rsidTr="00767B5E">
        <w:trPr>
          <w:trHeight w:val="248"/>
          <w:jc w:val="center"/>
        </w:trPr>
        <w:tc>
          <w:tcPr>
            <w:tcW w:w="472" w:type="pct"/>
            <w:tcBorders>
              <w:top w:val="single" w:sz="4" w:space="0" w:color="auto"/>
              <w:left w:val="nil"/>
              <w:bottom w:val="single" w:sz="4" w:space="0" w:color="auto"/>
              <w:right w:val="nil"/>
            </w:tcBorders>
            <w:vAlign w:val="center"/>
          </w:tcPr>
          <w:p w:rsidR="00D6612F" w:rsidRPr="00AB2278" w:rsidRDefault="00D6612F" w:rsidP="00D6612F">
            <w:pPr>
              <w:spacing w:line="276" w:lineRule="auto"/>
              <w:jc w:val="both"/>
              <w:rPr>
                <w:rFonts w:ascii="Arial" w:hAnsi="Arial" w:cs="Arial"/>
                <w:b/>
                <w:bCs/>
                <w:lang w:val="ro-RO"/>
              </w:rPr>
            </w:pPr>
          </w:p>
        </w:tc>
        <w:tc>
          <w:tcPr>
            <w:tcW w:w="3772" w:type="pct"/>
            <w:tcBorders>
              <w:top w:val="single" w:sz="4" w:space="0" w:color="auto"/>
              <w:left w:val="nil"/>
              <w:bottom w:val="single" w:sz="4" w:space="0" w:color="auto"/>
              <w:right w:val="nil"/>
            </w:tcBorders>
            <w:vAlign w:val="center"/>
          </w:tcPr>
          <w:p w:rsidR="00D6612F" w:rsidRDefault="00D6612F" w:rsidP="00D6612F">
            <w:pPr>
              <w:spacing w:line="276" w:lineRule="auto"/>
              <w:jc w:val="both"/>
              <w:rPr>
                <w:rFonts w:ascii="Arial" w:hAnsi="Arial" w:cs="Arial"/>
                <w:b/>
                <w:bCs/>
                <w:lang w:val="ro-RO"/>
              </w:rPr>
            </w:pPr>
          </w:p>
          <w:p w:rsidR="00E82DA4" w:rsidRPr="00AB2278" w:rsidRDefault="00E82DA4" w:rsidP="00D6612F">
            <w:pPr>
              <w:spacing w:line="276" w:lineRule="auto"/>
              <w:jc w:val="both"/>
              <w:rPr>
                <w:rFonts w:ascii="Arial" w:hAnsi="Arial" w:cs="Arial"/>
                <w:b/>
                <w:bCs/>
                <w:lang w:val="ro-RO"/>
              </w:rPr>
            </w:pPr>
          </w:p>
        </w:tc>
        <w:tc>
          <w:tcPr>
            <w:tcW w:w="756" w:type="pct"/>
            <w:tcBorders>
              <w:top w:val="single" w:sz="4" w:space="0" w:color="auto"/>
              <w:left w:val="nil"/>
              <w:bottom w:val="single" w:sz="4" w:space="0" w:color="auto"/>
              <w:right w:val="nil"/>
            </w:tcBorders>
            <w:vAlign w:val="center"/>
          </w:tcPr>
          <w:p w:rsidR="00D6612F" w:rsidRPr="00AB2278" w:rsidRDefault="00D6612F" w:rsidP="00D6612F">
            <w:pPr>
              <w:spacing w:line="276" w:lineRule="auto"/>
              <w:jc w:val="both"/>
              <w:rPr>
                <w:rFonts w:ascii="Arial" w:hAnsi="Arial" w:cs="Arial"/>
                <w:b/>
                <w:bCs/>
                <w:lang w:val="ro-RO"/>
              </w:rPr>
            </w:pPr>
          </w:p>
        </w:tc>
      </w:tr>
      <w:tr w:rsidR="00D6612F" w:rsidRPr="00AB2278" w:rsidTr="00767B5E">
        <w:trPr>
          <w:trHeight w:val="248"/>
          <w:jc w:val="center"/>
        </w:trPr>
        <w:tc>
          <w:tcPr>
            <w:tcW w:w="472" w:type="pct"/>
            <w:tcBorders>
              <w:top w:val="single" w:sz="4" w:space="0" w:color="auto"/>
            </w:tcBorders>
            <w:vAlign w:val="center"/>
          </w:tcPr>
          <w:p w:rsidR="00D6612F" w:rsidRPr="00AB2278" w:rsidRDefault="00D6612F" w:rsidP="00D6612F">
            <w:pPr>
              <w:spacing w:line="276" w:lineRule="auto"/>
              <w:jc w:val="both"/>
              <w:rPr>
                <w:rFonts w:ascii="Arial" w:hAnsi="Arial" w:cs="Arial"/>
                <w:b/>
                <w:bCs/>
                <w:lang w:val="ro-RO"/>
              </w:rPr>
            </w:pPr>
            <w:r w:rsidRPr="00AB2278">
              <w:rPr>
                <w:rFonts w:ascii="Arial" w:hAnsi="Arial" w:cs="Arial"/>
                <w:b/>
                <w:bCs/>
                <w:lang w:val="ro-RO"/>
              </w:rPr>
              <w:t xml:space="preserve">Nr. </w:t>
            </w:r>
          </w:p>
          <w:p w:rsidR="00D6612F" w:rsidRPr="00AB2278" w:rsidRDefault="00D6612F" w:rsidP="00D6612F">
            <w:pPr>
              <w:spacing w:line="276" w:lineRule="auto"/>
              <w:jc w:val="both"/>
              <w:rPr>
                <w:rFonts w:ascii="Arial" w:hAnsi="Arial" w:cs="Arial"/>
                <w:b/>
                <w:bCs/>
                <w:lang w:val="ro-RO"/>
              </w:rPr>
            </w:pPr>
            <w:r w:rsidRPr="00AB2278">
              <w:rPr>
                <w:rFonts w:ascii="Arial" w:hAnsi="Arial" w:cs="Arial"/>
                <w:b/>
                <w:bCs/>
                <w:lang w:val="ro-RO"/>
              </w:rPr>
              <w:t>Crt.</w:t>
            </w:r>
          </w:p>
        </w:tc>
        <w:tc>
          <w:tcPr>
            <w:tcW w:w="3772" w:type="pct"/>
            <w:tcBorders>
              <w:top w:val="single" w:sz="4" w:space="0" w:color="auto"/>
            </w:tcBorders>
            <w:vAlign w:val="center"/>
          </w:tcPr>
          <w:p w:rsidR="00D6612F" w:rsidRPr="00AB2278" w:rsidRDefault="00D6612F" w:rsidP="00D6612F">
            <w:pPr>
              <w:spacing w:line="276" w:lineRule="auto"/>
              <w:jc w:val="both"/>
              <w:rPr>
                <w:rFonts w:ascii="Arial" w:hAnsi="Arial" w:cs="Arial"/>
                <w:b/>
                <w:bCs/>
                <w:lang w:val="ro-RO"/>
              </w:rPr>
            </w:pPr>
            <w:r w:rsidRPr="00AB2278">
              <w:rPr>
                <w:rFonts w:ascii="Arial" w:hAnsi="Arial" w:cs="Arial"/>
                <w:b/>
                <w:bCs/>
                <w:lang w:val="ro-RO"/>
              </w:rPr>
              <w:t>FUNCTIUNE CAMERA:</w:t>
            </w:r>
          </w:p>
        </w:tc>
        <w:tc>
          <w:tcPr>
            <w:tcW w:w="756" w:type="pct"/>
            <w:tcBorders>
              <w:top w:val="single" w:sz="4" w:space="0" w:color="auto"/>
            </w:tcBorders>
            <w:vAlign w:val="center"/>
          </w:tcPr>
          <w:p w:rsidR="00D6612F" w:rsidRPr="00AB2278" w:rsidRDefault="00D6612F" w:rsidP="00D6612F">
            <w:pPr>
              <w:spacing w:line="276" w:lineRule="auto"/>
              <w:jc w:val="both"/>
              <w:rPr>
                <w:rFonts w:ascii="Arial" w:hAnsi="Arial" w:cs="Arial"/>
                <w:b/>
                <w:bCs/>
                <w:lang w:val="ro-RO"/>
              </w:rPr>
            </w:pPr>
            <w:r w:rsidRPr="00AB2278">
              <w:rPr>
                <w:rFonts w:ascii="Arial" w:hAnsi="Arial" w:cs="Arial"/>
                <w:b/>
                <w:bCs/>
                <w:lang w:val="ro-RO"/>
              </w:rPr>
              <w:t>DIMENSIUNI</w:t>
            </w:r>
          </w:p>
          <w:p w:rsidR="00D6612F" w:rsidRPr="00AB2278" w:rsidRDefault="00D6612F" w:rsidP="00D6612F">
            <w:pPr>
              <w:spacing w:line="276" w:lineRule="auto"/>
              <w:jc w:val="both"/>
              <w:rPr>
                <w:rFonts w:ascii="Arial" w:hAnsi="Arial" w:cs="Arial"/>
                <w:lang w:val="ro-RO"/>
              </w:rPr>
            </w:pPr>
            <w:r w:rsidRPr="00AB2278">
              <w:rPr>
                <w:rFonts w:ascii="Arial" w:hAnsi="Arial" w:cs="Arial"/>
                <w:b/>
                <w:bCs/>
                <w:lang w:val="ro-RO"/>
              </w:rPr>
              <w:t>CONFORM PROIECT</w:t>
            </w:r>
          </w:p>
        </w:tc>
      </w:tr>
      <w:tr w:rsidR="00D6612F" w:rsidRPr="00AB2278" w:rsidTr="00D138BF">
        <w:trPr>
          <w:trHeight w:val="248"/>
          <w:jc w:val="center"/>
        </w:trPr>
        <w:tc>
          <w:tcPr>
            <w:tcW w:w="4244" w:type="pct"/>
            <w:gridSpan w:val="2"/>
          </w:tcPr>
          <w:p w:rsidR="00D6612F" w:rsidRPr="00AB2278" w:rsidRDefault="00D6612F" w:rsidP="00A06569">
            <w:pPr>
              <w:spacing w:line="276" w:lineRule="auto"/>
              <w:jc w:val="both"/>
              <w:rPr>
                <w:rFonts w:ascii="Arial" w:hAnsi="Arial" w:cs="Arial"/>
                <w:b/>
                <w:bCs/>
                <w:u w:val="single"/>
                <w:lang w:val="ro-RO"/>
              </w:rPr>
            </w:pPr>
            <w:r w:rsidRPr="00AB2278">
              <w:rPr>
                <w:rFonts w:ascii="Arial" w:hAnsi="Arial" w:cs="Arial"/>
                <w:b/>
                <w:bCs/>
                <w:u w:val="single"/>
                <w:lang w:val="ro-RO"/>
              </w:rPr>
              <w:t xml:space="preserve">ETAJ </w:t>
            </w:r>
            <w:r w:rsidR="0051154C">
              <w:rPr>
                <w:rFonts w:ascii="Arial" w:hAnsi="Arial" w:cs="Arial"/>
                <w:b/>
                <w:bCs/>
                <w:u w:val="single"/>
                <w:lang w:val="ro-RO"/>
              </w:rPr>
              <w:t xml:space="preserve"> 1</w:t>
            </w:r>
            <w:r w:rsidRPr="00AB2278">
              <w:rPr>
                <w:rFonts w:ascii="Arial" w:hAnsi="Arial" w:cs="Arial"/>
                <w:b/>
                <w:bCs/>
                <w:u w:val="single"/>
                <w:lang w:val="ro-RO"/>
              </w:rPr>
              <w:t>:</w:t>
            </w:r>
          </w:p>
        </w:tc>
        <w:tc>
          <w:tcPr>
            <w:tcW w:w="756" w:type="pct"/>
          </w:tcPr>
          <w:p w:rsidR="00D6612F" w:rsidRPr="00AB2278" w:rsidRDefault="00D6612F" w:rsidP="00D6612F">
            <w:pPr>
              <w:spacing w:line="276" w:lineRule="auto"/>
              <w:jc w:val="both"/>
              <w:rPr>
                <w:rFonts w:ascii="Arial" w:hAnsi="Arial" w:cs="Arial"/>
                <w:b/>
                <w:bCs/>
                <w:lang w:val="ro-RO"/>
              </w:rPr>
            </w:pPr>
          </w:p>
        </w:tc>
      </w:tr>
      <w:tr w:rsidR="00AF0164" w:rsidRPr="00AB2278" w:rsidTr="00D138BF">
        <w:trPr>
          <w:trHeight w:val="248"/>
          <w:jc w:val="center"/>
        </w:trPr>
        <w:tc>
          <w:tcPr>
            <w:tcW w:w="472" w:type="pct"/>
            <w:vAlign w:val="center"/>
          </w:tcPr>
          <w:p w:rsidR="00AF0164" w:rsidRPr="00AB2278" w:rsidRDefault="00AF0164" w:rsidP="00D6612F">
            <w:pPr>
              <w:spacing w:line="276" w:lineRule="auto"/>
              <w:jc w:val="both"/>
              <w:rPr>
                <w:rFonts w:ascii="Arial" w:hAnsi="Arial" w:cs="Arial"/>
                <w:lang w:val="ro-RO"/>
              </w:rPr>
            </w:pPr>
            <w:r w:rsidRPr="00AB2278">
              <w:rPr>
                <w:rFonts w:ascii="Arial" w:hAnsi="Arial" w:cs="Arial"/>
                <w:lang w:val="ro-RO"/>
              </w:rPr>
              <w:t>1.</w:t>
            </w:r>
          </w:p>
        </w:tc>
        <w:tc>
          <w:tcPr>
            <w:tcW w:w="3772" w:type="pct"/>
            <w:vAlign w:val="center"/>
          </w:tcPr>
          <w:p w:rsidR="00AF0164" w:rsidRPr="00AB2278" w:rsidRDefault="00105564" w:rsidP="00105564">
            <w:pPr>
              <w:spacing w:line="276" w:lineRule="auto"/>
              <w:jc w:val="both"/>
              <w:rPr>
                <w:rFonts w:ascii="Arial" w:hAnsi="Arial" w:cs="Arial"/>
                <w:lang w:val="ro-RO"/>
              </w:rPr>
            </w:pPr>
            <w:r>
              <w:rPr>
                <w:rFonts w:ascii="Arial" w:hAnsi="Arial" w:cs="Arial"/>
                <w:lang w:val="ro-RO"/>
              </w:rPr>
              <w:t>S</w:t>
            </w:r>
            <w:r w:rsidR="00AF0164">
              <w:rPr>
                <w:rFonts w:ascii="Arial" w:hAnsi="Arial" w:cs="Arial"/>
                <w:lang w:val="ro-RO"/>
              </w:rPr>
              <w:t>cara</w:t>
            </w:r>
            <w:r>
              <w:rPr>
                <w:rFonts w:ascii="Arial" w:hAnsi="Arial" w:cs="Arial"/>
                <w:lang w:val="ro-RO"/>
              </w:rPr>
              <w:t xml:space="preserve"> exterioara</w:t>
            </w:r>
          </w:p>
        </w:tc>
        <w:tc>
          <w:tcPr>
            <w:tcW w:w="756" w:type="pct"/>
            <w:vAlign w:val="center"/>
          </w:tcPr>
          <w:p w:rsidR="00AF0164" w:rsidRPr="00AB2278" w:rsidRDefault="00AF0164" w:rsidP="00AF0164">
            <w:pPr>
              <w:spacing w:line="276" w:lineRule="auto"/>
              <w:jc w:val="both"/>
              <w:rPr>
                <w:rFonts w:ascii="Arial" w:hAnsi="Arial" w:cs="Arial"/>
                <w:lang w:val="ro-RO"/>
              </w:rPr>
            </w:pPr>
            <w:r>
              <w:rPr>
                <w:rFonts w:ascii="Arial" w:hAnsi="Arial" w:cs="Arial"/>
                <w:lang w:val="ro-RO"/>
              </w:rPr>
              <w:t xml:space="preserve">  </w:t>
            </w:r>
            <w:r w:rsidR="00105564">
              <w:rPr>
                <w:rFonts w:ascii="Arial" w:hAnsi="Arial" w:cs="Arial"/>
                <w:lang w:val="ro-RO"/>
              </w:rPr>
              <w:t>8</w:t>
            </w:r>
            <w:r>
              <w:rPr>
                <w:rFonts w:ascii="Arial" w:hAnsi="Arial" w:cs="Arial"/>
                <w:lang w:val="ro-RO"/>
              </w:rPr>
              <w:t>.00mp</w:t>
            </w:r>
          </w:p>
        </w:tc>
      </w:tr>
      <w:tr w:rsidR="00AF0164" w:rsidRPr="00AB2278" w:rsidTr="00D138BF">
        <w:trPr>
          <w:trHeight w:val="248"/>
          <w:jc w:val="center"/>
        </w:trPr>
        <w:tc>
          <w:tcPr>
            <w:tcW w:w="472" w:type="pct"/>
            <w:vAlign w:val="center"/>
          </w:tcPr>
          <w:p w:rsidR="00AF0164" w:rsidRPr="00AB2278" w:rsidRDefault="00AF0164" w:rsidP="00D6612F">
            <w:pPr>
              <w:spacing w:line="276" w:lineRule="auto"/>
              <w:jc w:val="both"/>
              <w:rPr>
                <w:rFonts w:ascii="Arial" w:hAnsi="Arial" w:cs="Arial"/>
                <w:lang w:val="ro-RO"/>
              </w:rPr>
            </w:pPr>
            <w:r w:rsidRPr="00AB2278">
              <w:rPr>
                <w:rFonts w:ascii="Arial" w:hAnsi="Arial" w:cs="Arial"/>
                <w:lang w:val="ro-RO"/>
              </w:rPr>
              <w:t>2.</w:t>
            </w:r>
          </w:p>
        </w:tc>
        <w:tc>
          <w:tcPr>
            <w:tcW w:w="3772" w:type="pct"/>
            <w:vAlign w:val="center"/>
          </w:tcPr>
          <w:p w:rsidR="00AF0164" w:rsidRPr="00AB2278" w:rsidRDefault="00105564" w:rsidP="00105564">
            <w:pPr>
              <w:spacing w:line="276" w:lineRule="auto"/>
              <w:jc w:val="both"/>
              <w:rPr>
                <w:rFonts w:ascii="Arial" w:hAnsi="Arial" w:cs="Arial"/>
                <w:lang w:val="ro-RO"/>
              </w:rPr>
            </w:pPr>
            <w:r>
              <w:rPr>
                <w:rFonts w:ascii="Arial" w:hAnsi="Arial" w:cs="Arial"/>
                <w:lang w:val="ro-RO"/>
              </w:rPr>
              <w:t>camera</w:t>
            </w:r>
          </w:p>
        </w:tc>
        <w:tc>
          <w:tcPr>
            <w:tcW w:w="756" w:type="pct"/>
            <w:vAlign w:val="center"/>
          </w:tcPr>
          <w:p w:rsidR="00AF0164" w:rsidRPr="00AB2278" w:rsidRDefault="00105564" w:rsidP="00597D37">
            <w:pPr>
              <w:spacing w:line="276" w:lineRule="auto"/>
              <w:jc w:val="both"/>
              <w:rPr>
                <w:rFonts w:ascii="Arial" w:hAnsi="Arial" w:cs="Arial"/>
                <w:lang w:val="ro-RO"/>
              </w:rPr>
            </w:pPr>
            <w:r>
              <w:rPr>
                <w:rFonts w:ascii="Arial" w:hAnsi="Arial" w:cs="Arial"/>
                <w:lang w:val="ro-RO"/>
              </w:rPr>
              <w:t>18.15</w:t>
            </w:r>
            <w:r w:rsidR="00AF0164">
              <w:rPr>
                <w:rFonts w:ascii="Arial" w:hAnsi="Arial" w:cs="Arial"/>
                <w:lang w:val="ro-RO"/>
              </w:rPr>
              <w:t>mp</w:t>
            </w:r>
          </w:p>
        </w:tc>
      </w:tr>
      <w:tr w:rsidR="00AF0164" w:rsidRPr="00AB2278" w:rsidTr="00D138BF">
        <w:trPr>
          <w:trHeight w:val="248"/>
          <w:jc w:val="center"/>
        </w:trPr>
        <w:tc>
          <w:tcPr>
            <w:tcW w:w="472" w:type="pct"/>
            <w:vAlign w:val="center"/>
          </w:tcPr>
          <w:p w:rsidR="00AF0164" w:rsidRPr="00AB2278" w:rsidRDefault="00AF0164" w:rsidP="00D6612F">
            <w:pPr>
              <w:spacing w:line="276" w:lineRule="auto"/>
              <w:jc w:val="both"/>
              <w:rPr>
                <w:rFonts w:ascii="Arial" w:hAnsi="Arial" w:cs="Arial"/>
                <w:lang w:val="ro-RO"/>
              </w:rPr>
            </w:pPr>
            <w:r w:rsidRPr="00AB2278">
              <w:rPr>
                <w:rFonts w:ascii="Arial" w:hAnsi="Arial" w:cs="Arial"/>
                <w:lang w:val="ro-RO"/>
              </w:rPr>
              <w:lastRenderedPageBreak/>
              <w:t>3.</w:t>
            </w:r>
          </w:p>
        </w:tc>
        <w:tc>
          <w:tcPr>
            <w:tcW w:w="3772" w:type="pct"/>
            <w:vAlign w:val="center"/>
          </w:tcPr>
          <w:p w:rsidR="00AF0164" w:rsidRPr="00AB2278" w:rsidRDefault="00105564" w:rsidP="00105564">
            <w:pPr>
              <w:spacing w:line="276" w:lineRule="auto"/>
              <w:jc w:val="both"/>
              <w:rPr>
                <w:rFonts w:ascii="Arial" w:hAnsi="Arial" w:cs="Arial"/>
                <w:lang w:val="ro-RO"/>
              </w:rPr>
            </w:pPr>
            <w:r>
              <w:rPr>
                <w:rFonts w:ascii="Arial" w:hAnsi="Arial" w:cs="Arial"/>
                <w:lang w:val="ro-RO"/>
              </w:rPr>
              <w:t>baie</w:t>
            </w:r>
          </w:p>
        </w:tc>
        <w:tc>
          <w:tcPr>
            <w:tcW w:w="756" w:type="pct"/>
            <w:vAlign w:val="center"/>
          </w:tcPr>
          <w:p w:rsidR="00AF0164" w:rsidRPr="00AB2278" w:rsidRDefault="00AF0164" w:rsidP="00105564">
            <w:pPr>
              <w:spacing w:line="276" w:lineRule="auto"/>
              <w:jc w:val="both"/>
              <w:rPr>
                <w:rFonts w:ascii="Arial" w:hAnsi="Arial" w:cs="Arial"/>
                <w:lang w:val="ro-RO"/>
              </w:rPr>
            </w:pPr>
            <w:r>
              <w:rPr>
                <w:rFonts w:ascii="Arial" w:hAnsi="Arial" w:cs="Arial"/>
                <w:lang w:val="ro-RO"/>
              </w:rPr>
              <w:t xml:space="preserve">  </w:t>
            </w:r>
            <w:r w:rsidR="00105564">
              <w:rPr>
                <w:rFonts w:ascii="Arial" w:hAnsi="Arial" w:cs="Arial"/>
                <w:lang w:val="ro-RO"/>
              </w:rPr>
              <w:t>2.43</w:t>
            </w:r>
            <w:r>
              <w:rPr>
                <w:rFonts w:ascii="Arial" w:hAnsi="Arial" w:cs="Arial"/>
                <w:lang w:val="ro-RO"/>
              </w:rPr>
              <w:t>mp</w:t>
            </w:r>
          </w:p>
        </w:tc>
      </w:tr>
      <w:tr w:rsidR="00AF0164" w:rsidRPr="00AB2278" w:rsidTr="00D138BF">
        <w:trPr>
          <w:trHeight w:val="248"/>
          <w:jc w:val="center"/>
        </w:trPr>
        <w:tc>
          <w:tcPr>
            <w:tcW w:w="472" w:type="pct"/>
            <w:vAlign w:val="center"/>
          </w:tcPr>
          <w:p w:rsidR="00AF0164" w:rsidRPr="00AB2278" w:rsidRDefault="00AF0164" w:rsidP="00733EF4">
            <w:pPr>
              <w:spacing w:line="276" w:lineRule="auto"/>
              <w:jc w:val="both"/>
              <w:rPr>
                <w:rFonts w:ascii="Arial" w:hAnsi="Arial" w:cs="Arial"/>
                <w:lang w:val="ro-RO"/>
              </w:rPr>
            </w:pPr>
            <w:r>
              <w:rPr>
                <w:rFonts w:ascii="Arial" w:hAnsi="Arial" w:cs="Arial"/>
                <w:lang w:val="ro-RO"/>
              </w:rPr>
              <w:t>6.</w:t>
            </w:r>
          </w:p>
        </w:tc>
        <w:tc>
          <w:tcPr>
            <w:tcW w:w="3772" w:type="pct"/>
            <w:vAlign w:val="center"/>
          </w:tcPr>
          <w:p w:rsidR="00AF0164" w:rsidRPr="00AB2278" w:rsidRDefault="00AF0164" w:rsidP="00597D37">
            <w:pPr>
              <w:spacing w:line="276" w:lineRule="auto"/>
              <w:jc w:val="both"/>
              <w:rPr>
                <w:rFonts w:ascii="Arial" w:hAnsi="Arial" w:cs="Arial"/>
                <w:lang w:val="ro-RO"/>
              </w:rPr>
            </w:pPr>
            <w:r w:rsidRPr="00AB2278">
              <w:rPr>
                <w:rFonts w:ascii="Arial" w:hAnsi="Arial" w:cs="Arial"/>
                <w:b/>
                <w:lang w:val="ro-RO"/>
              </w:rPr>
              <w:t xml:space="preserve">TOTAL SUPRAFATA UTILA ETAJ </w:t>
            </w:r>
            <w:r>
              <w:rPr>
                <w:rFonts w:ascii="Arial" w:hAnsi="Arial" w:cs="Arial"/>
                <w:b/>
                <w:lang w:val="ro-RO"/>
              </w:rPr>
              <w:t>1</w:t>
            </w:r>
          </w:p>
        </w:tc>
        <w:tc>
          <w:tcPr>
            <w:tcW w:w="756" w:type="pct"/>
            <w:vAlign w:val="center"/>
          </w:tcPr>
          <w:p w:rsidR="00AF0164" w:rsidRPr="00553032" w:rsidRDefault="00105564" w:rsidP="00597D37">
            <w:pPr>
              <w:spacing w:line="276" w:lineRule="auto"/>
              <w:jc w:val="both"/>
              <w:rPr>
                <w:rFonts w:ascii="Arial" w:hAnsi="Arial" w:cs="Arial"/>
                <w:b/>
                <w:lang w:val="ro-RO"/>
              </w:rPr>
            </w:pPr>
            <w:r>
              <w:rPr>
                <w:rFonts w:ascii="Arial" w:hAnsi="Arial" w:cs="Arial"/>
                <w:b/>
                <w:lang w:val="ro-RO"/>
              </w:rPr>
              <w:t>20.58</w:t>
            </w:r>
            <w:r w:rsidR="00AF0164" w:rsidRPr="00553032">
              <w:rPr>
                <w:rFonts w:ascii="Arial" w:hAnsi="Arial" w:cs="Arial"/>
                <w:b/>
                <w:lang w:val="ro-RO"/>
              </w:rPr>
              <w:t>mp</w:t>
            </w:r>
          </w:p>
        </w:tc>
      </w:tr>
      <w:tr w:rsidR="00AF0164" w:rsidRPr="00AB2278" w:rsidTr="00D138BF">
        <w:trPr>
          <w:trHeight w:val="248"/>
          <w:jc w:val="center"/>
        </w:trPr>
        <w:tc>
          <w:tcPr>
            <w:tcW w:w="472" w:type="pct"/>
            <w:vAlign w:val="center"/>
          </w:tcPr>
          <w:p w:rsidR="00AF0164" w:rsidRPr="00AB2278" w:rsidRDefault="00AF0164" w:rsidP="00733EF4">
            <w:pPr>
              <w:spacing w:line="276" w:lineRule="auto"/>
              <w:jc w:val="both"/>
              <w:rPr>
                <w:rFonts w:ascii="Arial" w:hAnsi="Arial" w:cs="Arial"/>
                <w:lang w:val="ro-RO"/>
              </w:rPr>
            </w:pPr>
            <w:r>
              <w:rPr>
                <w:rFonts w:ascii="Arial" w:hAnsi="Arial" w:cs="Arial"/>
                <w:lang w:val="ro-RO"/>
              </w:rPr>
              <w:t>7.</w:t>
            </w:r>
          </w:p>
        </w:tc>
        <w:tc>
          <w:tcPr>
            <w:tcW w:w="3772" w:type="pct"/>
            <w:vAlign w:val="center"/>
          </w:tcPr>
          <w:p w:rsidR="00AF0164" w:rsidRPr="00AB2278" w:rsidRDefault="00553032" w:rsidP="00597D37">
            <w:pPr>
              <w:spacing w:line="276" w:lineRule="auto"/>
              <w:jc w:val="both"/>
              <w:rPr>
                <w:rFonts w:ascii="Arial" w:hAnsi="Arial" w:cs="Arial"/>
                <w:lang w:val="ro-RO"/>
              </w:rPr>
            </w:pPr>
            <w:r w:rsidRPr="00AB2278">
              <w:rPr>
                <w:rFonts w:ascii="Arial" w:hAnsi="Arial" w:cs="Arial"/>
                <w:b/>
                <w:lang w:val="ro-RO"/>
              </w:rPr>
              <w:t>SUPRAFATA UTILA</w:t>
            </w:r>
            <w:r>
              <w:rPr>
                <w:rFonts w:ascii="Arial" w:hAnsi="Arial" w:cs="Arial"/>
                <w:b/>
                <w:lang w:val="ro-RO"/>
              </w:rPr>
              <w:t xml:space="preserve"> TOTALA</w:t>
            </w:r>
            <w:r w:rsidR="00041FF3">
              <w:rPr>
                <w:rFonts w:ascii="Arial" w:hAnsi="Arial" w:cs="Arial"/>
                <w:b/>
                <w:lang w:val="ro-RO"/>
              </w:rPr>
              <w:t>/CASUTA</w:t>
            </w:r>
          </w:p>
        </w:tc>
        <w:tc>
          <w:tcPr>
            <w:tcW w:w="756" w:type="pct"/>
            <w:vAlign w:val="center"/>
          </w:tcPr>
          <w:p w:rsidR="00AF0164" w:rsidRPr="00553032" w:rsidRDefault="00105564" w:rsidP="00597D37">
            <w:pPr>
              <w:spacing w:line="276" w:lineRule="auto"/>
              <w:jc w:val="both"/>
              <w:rPr>
                <w:rFonts w:ascii="Arial" w:hAnsi="Arial" w:cs="Arial"/>
                <w:b/>
                <w:lang w:val="ro-RO"/>
              </w:rPr>
            </w:pPr>
            <w:r>
              <w:rPr>
                <w:rFonts w:ascii="Arial" w:hAnsi="Arial" w:cs="Arial"/>
                <w:b/>
                <w:lang w:val="ro-RO"/>
              </w:rPr>
              <w:t>59.68</w:t>
            </w:r>
            <w:r w:rsidR="00AF0164" w:rsidRPr="00553032">
              <w:rPr>
                <w:rFonts w:ascii="Arial" w:hAnsi="Arial" w:cs="Arial"/>
                <w:b/>
                <w:lang w:val="ro-RO"/>
              </w:rPr>
              <w:t>mp</w:t>
            </w:r>
          </w:p>
        </w:tc>
      </w:tr>
      <w:tr w:rsidR="00041FF3" w:rsidRPr="00AB2278" w:rsidTr="00D138BF">
        <w:trPr>
          <w:trHeight w:val="248"/>
          <w:jc w:val="center"/>
        </w:trPr>
        <w:tc>
          <w:tcPr>
            <w:tcW w:w="472" w:type="pct"/>
            <w:vAlign w:val="center"/>
          </w:tcPr>
          <w:p w:rsidR="00041FF3" w:rsidRPr="00AB2278" w:rsidRDefault="00041FF3" w:rsidP="00733EF4">
            <w:pPr>
              <w:spacing w:line="276" w:lineRule="auto"/>
              <w:jc w:val="both"/>
              <w:rPr>
                <w:rFonts w:ascii="Arial" w:hAnsi="Arial" w:cs="Arial"/>
                <w:lang w:val="ro-RO"/>
              </w:rPr>
            </w:pPr>
            <w:r>
              <w:rPr>
                <w:rFonts w:ascii="Arial" w:hAnsi="Arial" w:cs="Arial"/>
                <w:lang w:val="ro-RO"/>
              </w:rPr>
              <w:t>8.</w:t>
            </w:r>
          </w:p>
        </w:tc>
        <w:tc>
          <w:tcPr>
            <w:tcW w:w="3772" w:type="pct"/>
            <w:vAlign w:val="center"/>
          </w:tcPr>
          <w:p w:rsidR="00041FF3" w:rsidRPr="00AB2278" w:rsidRDefault="00041FF3" w:rsidP="00041FF3">
            <w:pPr>
              <w:spacing w:line="276" w:lineRule="auto"/>
              <w:jc w:val="both"/>
              <w:rPr>
                <w:rFonts w:ascii="Arial" w:hAnsi="Arial" w:cs="Arial"/>
                <w:lang w:val="ro-RO"/>
              </w:rPr>
            </w:pPr>
            <w:r w:rsidRPr="00AB2278">
              <w:rPr>
                <w:rFonts w:ascii="Arial" w:hAnsi="Arial" w:cs="Arial"/>
                <w:b/>
                <w:lang w:val="ro-RO"/>
              </w:rPr>
              <w:t>SUPRAFATA UTILA</w:t>
            </w:r>
            <w:r>
              <w:rPr>
                <w:rFonts w:ascii="Arial" w:hAnsi="Arial" w:cs="Arial"/>
                <w:b/>
                <w:lang w:val="ro-RO"/>
              </w:rPr>
              <w:t xml:space="preserve"> TOTALA/CASUTE</w:t>
            </w:r>
          </w:p>
        </w:tc>
        <w:tc>
          <w:tcPr>
            <w:tcW w:w="756" w:type="pct"/>
            <w:vAlign w:val="center"/>
          </w:tcPr>
          <w:p w:rsidR="00041FF3" w:rsidRPr="00553032" w:rsidRDefault="00105564" w:rsidP="00105564">
            <w:pPr>
              <w:spacing w:line="276" w:lineRule="auto"/>
              <w:jc w:val="both"/>
              <w:rPr>
                <w:rFonts w:ascii="Arial" w:hAnsi="Arial" w:cs="Arial"/>
                <w:b/>
                <w:lang w:val="ro-RO"/>
              </w:rPr>
            </w:pPr>
            <w:r>
              <w:rPr>
                <w:rFonts w:ascii="Arial" w:hAnsi="Arial" w:cs="Arial"/>
                <w:b/>
                <w:lang w:val="ro-RO"/>
              </w:rPr>
              <w:t>1074.24</w:t>
            </w:r>
            <w:r w:rsidR="00041FF3" w:rsidRPr="00553032">
              <w:rPr>
                <w:rFonts w:ascii="Arial" w:hAnsi="Arial" w:cs="Arial"/>
                <w:b/>
                <w:lang w:val="ro-RO"/>
              </w:rPr>
              <w:t>mp</w:t>
            </w:r>
          </w:p>
        </w:tc>
      </w:tr>
    </w:tbl>
    <w:p w:rsidR="00AE216D" w:rsidRDefault="00AE216D" w:rsidP="003C6C06">
      <w:pPr>
        <w:spacing w:after="120" w:line="276" w:lineRule="auto"/>
        <w:jc w:val="both"/>
        <w:rPr>
          <w:rFonts w:ascii="Arial" w:hAnsi="Arial" w:cs="Arial"/>
          <w:lang w:val="ro-RO"/>
        </w:rPr>
      </w:pPr>
    </w:p>
    <w:p w:rsidR="00BE7A42" w:rsidRPr="00BE7A42" w:rsidRDefault="00BE7A42" w:rsidP="00BE7A42">
      <w:pPr>
        <w:pStyle w:val="ListParagraph"/>
        <w:numPr>
          <w:ilvl w:val="0"/>
          <w:numId w:val="25"/>
        </w:numPr>
        <w:spacing w:after="120" w:line="276" w:lineRule="auto"/>
        <w:jc w:val="both"/>
        <w:rPr>
          <w:rFonts w:ascii="Arial" w:hAnsi="Arial" w:cs="Arial"/>
          <w:b/>
          <w:lang w:val="ro-RO"/>
        </w:rPr>
      </w:pPr>
      <w:r w:rsidRPr="00BE7A42">
        <w:rPr>
          <w:rFonts w:ascii="Arial" w:hAnsi="Arial" w:cs="Arial"/>
          <w:b/>
          <w:lang w:val="ro-RO"/>
        </w:rPr>
        <w:t>Spatiu alimentatie publica P+2</w:t>
      </w:r>
    </w:p>
    <w:p w:rsidR="00BE7A42" w:rsidRPr="00AB2278" w:rsidRDefault="00BE7A42" w:rsidP="00BE7A42">
      <w:pPr>
        <w:spacing w:after="120" w:line="276" w:lineRule="auto"/>
        <w:jc w:val="both"/>
        <w:rPr>
          <w:rFonts w:ascii="Arial" w:hAnsi="Arial" w:cs="Arial"/>
          <w:b/>
          <w:i/>
          <w:u w:val="single"/>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
        <w:gridCol w:w="8134"/>
        <w:gridCol w:w="1630"/>
      </w:tblGrid>
      <w:tr w:rsidR="00BE7A42" w:rsidRPr="00AB2278" w:rsidTr="00105564">
        <w:trPr>
          <w:trHeight w:val="248"/>
          <w:jc w:val="center"/>
        </w:trPr>
        <w:tc>
          <w:tcPr>
            <w:tcW w:w="472" w:type="pct"/>
            <w:vAlign w:val="center"/>
          </w:tcPr>
          <w:p w:rsidR="00BE7A42" w:rsidRPr="00AB2278" w:rsidRDefault="00BE7A42" w:rsidP="00105564">
            <w:pPr>
              <w:spacing w:line="276" w:lineRule="auto"/>
              <w:jc w:val="both"/>
              <w:rPr>
                <w:rFonts w:ascii="Arial" w:hAnsi="Arial" w:cs="Arial"/>
                <w:b/>
                <w:bCs/>
                <w:lang w:val="ro-RO"/>
              </w:rPr>
            </w:pPr>
            <w:r w:rsidRPr="00AB2278">
              <w:rPr>
                <w:rFonts w:ascii="Arial" w:hAnsi="Arial" w:cs="Arial"/>
                <w:b/>
                <w:bCs/>
                <w:lang w:val="ro-RO"/>
              </w:rPr>
              <w:t xml:space="preserve">Nr. </w:t>
            </w:r>
          </w:p>
          <w:p w:rsidR="00BE7A42" w:rsidRPr="00AB2278" w:rsidRDefault="00BE7A42" w:rsidP="00105564">
            <w:pPr>
              <w:spacing w:line="276" w:lineRule="auto"/>
              <w:jc w:val="both"/>
              <w:rPr>
                <w:rFonts w:ascii="Arial" w:hAnsi="Arial" w:cs="Arial"/>
                <w:b/>
                <w:bCs/>
                <w:lang w:val="ro-RO"/>
              </w:rPr>
            </w:pPr>
            <w:r w:rsidRPr="00AB2278">
              <w:rPr>
                <w:rFonts w:ascii="Arial" w:hAnsi="Arial" w:cs="Arial"/>
                <w:b/>
                <w:bCs/>
                <w:lang w:val="ro-RO"/>
              </w:rPr>
              <w:t>Crt.</w:t>
            </w:r>
          </w:p>
        </w:tc>
        <w:tc>
          <w:tcPr>
            <w:tcW w:w="3772" w:type="pct"/>
            <w:vAlign w:val="center"/>
          </w:tcPr>
          <w:p w:rsidR="00BE7A42" w:rsidRPr="00AB2278" w:rsidRDefault="00BE7A42" w:rsidP="00105564">
            <w:pPr>
              <w:spacing w:line="276" w:lineRule="auto"/>
              <w:jc w:val="both"/>
              <w:rPr>
                <w:rFonts w:ascii="Arial" w:hAnsi="Arial" w:cs="Arial"/>
                <w:b/>
                <w:bCs/>
                <w:lang w:val="ro-RO"/>
              </w:rPr>
            </w:pPr>
            <w:r w:rsidRPr="00AB2278">
              <w:rPr>
                <w:rFonts w:ascii="Arial" w:hAnsi="Arial" w:cs="Arial"/>
                <w:b/>
                <w:bCs/>
                <w:lang w:val="ro-RO"/>
              </w:rPr>
              <w:t>FUNCTIUNE CAMERA:</w:t>
            </w:r>
          </w:p>
        </w:tc>
        <w:tc>
          <w:tcPr>
            <w:tcW w:w="756" w:type="pct"/>
            <w:vAlign w:val="center"/>
          </w:tcPr>
          <w:p w:rsidR="00BE7A42" w:rsidRPr="00AB2278" w:rsidRDefault="00BE7A42" w:rsidP="00105564">
            <w:pPr>
              <w:spacing w:line="276" w:lineRule="auto"/>
              <w:jc w:val="both"/>
              <w:rPr>
                <w:rFonts w:ascii="Arial" w:hAnsi="Arial" w:cs="Arial"/>
                <w:b/>
                <w:bCs/>
                <w:lang w:val="ro-RO"/>
              </w:rPr>
            </w:pPr>
            <w:r w:rsidRPr="00AB2278">
              <w:rPr>
                <w:rFonts w:ascii="Arial" w:hAnsi="Arial" w:cs="Arial"/>
                <w:b/>
                <w:bCs/>
                <w:lang w:val="ro-RO"/>
              </w:rPr>
              <w:t>DIMENSIUNI</w:t>
            </w:r>
          </w:p>
          <w:p w:rsidR="00BE7A42" w:rsidRPr="00AB2278" w:rsidRDefault="00BE7A42" w:rsidP="00105564">
            <w:pPr>
              <w:spacing w:line="276" w:lineRule="auto"/>
              <w:jc w:val="both"/>
              <w:rPr>
                <w:rFonts w:ascii="Arial" w:hAnsi="Arial" w:cs="Arial"/>
                <w:lang w:val="ro-RO"/>
              </w:rPr>
            </w:pPr>
            <w:r w:rsidRPr="00AB2278">
              <w:rPr>
                <w:rFonts w:ascii="Arial" w:hAnsi="Arial" w:cs="Arial"/>
                <w:b/>
                <w:bCs/>
                <w:lang w:val="ro-RO"/>
              </w:rPr>
              <w:t>CONFORM PROIECT</w:t>
            </w:r>
          </w:p>
        </w:tc>
      </w:tr>
      <w:tr w:rsidR="00BE7A42" w:rsidRPr="00AB2278" w:rsidTr="00105564">
        <w:trPr>
          <w:trHeight w:val="248"/>
          <w:jc w:val="center"/>
        </w:trPr>
        <w:tc>
          <w:tcPr>
            <w:tcW w:w="4244" w:type="pct"/>
            <w:gridSpan w:val="2"/>
          </w:tcPr>
          <w:p w:rsidR="00BE7A42" w:rsidRPr="00AB2278" w:rsidRDefault="00BE7A42" w:rsidP="00105564">
            <w:pPr>
              <w:spacing w:line="276" w:lineRule="auto"/>
              <w:jc w:val="both"/>
              <w:rPr>
                <w:rFonts w:ascii="Arial" w:hAnsi="Arial" w:cs="Arial"/>
                <w:b/>
                <w:bCs/>
                <w:u w:val="single"/>
                <w:lang w:val="ro-RO"/>
              </w:rPr>
            </w:pPr>
            <w:r w:rsidRPr="00AB2278">
              <w:rPr>
                <w:rFonts w:ascii="Arial" w:hAnsi="Arial" w:cs="Arial"/>
                <w:b/>
                <w:bCs/>
                <w:u w:val="single"/>
                <w:lang w:val="ro-RO"/>
              </w:rPr>
              <w:t>PARTER:</w:t>
            </w:r>
          </w:p>
        </w:tc>
        <w:tc>
          <w:tcPr>
            <w:tcW w:w="756" w:type="pct"/>
          </w:tcPr>
          <w:p w:rsidR="00BE7A42" w:rsidRPr="00AB2278" w:rsidRDefault="00BE7A42" w:rsidP="00105564">
            <w:pPr>
              <w:spacing w:line="276" w:lineRule="auto"/>
              <w:jc w:val="both"/>
              <w:rPr>
                <w:rFonts w:ascii="Arial" w:hAnsi="Arial" w:cs="Arial"/>
                <w:b/>
                <w:bCs/>
                <w:lang w:val="ro-RO"/>
              </w:rPr>
            </w:pPr>
          </w:p>
        </w:tc>
      </w:tr>
      <w:tr w:rsidR="00BE7A42" w:rsidRPr="00AB2278" w:rsidTr="00105564">
        <w:trPr>
          <w:trHeight w:val="248"/>
          <w:jc w:val="center"/>
        </w:trPr>
        <w:tc>
          <w:tcPr>
            <w:tcW w:w="472" w:type="pct"/>
            <w:vAlign w:val="center"/>
          </w:tcPr>
          <w:p w:rsidR="00BE7A42" w:rsidRPr="00AB2278" w:rsidRDefault="00BE7A42" w:rsidP="00105564">
            <w:pPr>
              <w:spacing w:line="276" w:lineRule="auto"/>
              <w:jc w:val="both"/>
              <w:rPr>
                <w:rFonts w:ascii="Arial" w:hAnsi="Arial" w:cs="Arial"/>
                <w:lang w:val="ro-RO"/>
              </w:rPr>
            </w:pPr>
            <w:r w:rsidRPr="00AB2278">
              <w:rPr>
                <w:rFonts w:ascii="Arial" w:hAnsi="Arial" w:cs="Arial"/>
                <w:lang w:val="ro-RO"/>
              </w:rPr>
              <w:t>1.</w:t>
            </w:r>
          </w:p>
        </w:tc>
        <w:tc>
          <w:tcPr>
            <w:tcW w:w="3772" w:type="pct"/>
            <w:vAlign w:val="center"/>
          </w:tcPr>
          <w:p w:rsidR="00BE7A42" w:rsidRPr="00AB2278" w:rsidRDefault="005F76B8" w:rsidP="00105564">
            <w:pPr>
              <w:spacing w:line="276" w:lineRule="auto"/>
              <w:jc w:val="both"/>
              <w:rPr>
                <w:rFonts w:ascii="Arial" w:hAnsi="Arial" w:cs="Arial"/>
                <w:lang w:val="ro-RO"/>
              </w:rPr>
            </w:pPr>
            <w:r>
              <w:rPr>
                <w:rFonts w:ascii="Arial" w:hAnsi="Arial" w:cs="Arial"/>
                <w:lang w:val="ro-RO"/>
              </w:rPr>
              <w:t>hol</w:t>
            </w:r>
          </w:p>
        </w:tc>
        <w:tc>
          <w:tcPr>
            <w:tcW w:w="756" w:type="pct"/>
            <w:vAlign w:val="center"/>
          </w:tcPr>
          <w:p w:rsidR="00BE7A42" w:rsidRPr="00AB2278" w:rsidRDefault="00BE7A42" w:rsidP="00105564">
            <w:pPr>
              <w:spacing w:line="276" w:lineRule="auto"/>
              <w:jc w:val="both"/>
              <w:rPr>
                <w:rFonts w:ascii="Arial" w:hAnsi="Arial" w:cs="Arial"/>
                <w:lang w:val="ro-RO"/>
              </w:rPr>
            </w:pPr>
            <w:r>
              <w:rPr>
                <w:rFonts w:ascii="Arial" w:hAnsi="Arial" w:cs="Arial"/>
                <w:lang w:val="ro-RO"/>
              </w:rPr>
              <w:t xml:space="preserve">  </w:t>
            </w:r>
            <w:r w:rsidR="008A7D88">
              <w:rPr>
                <w:rFonts w:ascii="Arial" w:hAnsi="Arial" w:cs="Arial"/>
                <w:lang w:val="ro-RO"/>
              </w:rPr>
              <w:t xml:space="preserve">   8</w:t>
            </w:r>
            <w:r>
              <w:rPr>
                <w:rFonts w:ascii="Arial" w:hAnsi="Arial" w:cs="Arial"/>
                <w:lang w:val="ro-RO"/>
              </w:rPr>
              <w:t>.00mp</w:t>
            </w:r>
          </w:p>
        </w:tc>
      </w:tr>
      <w:tr w:rsidR="00BE7A42" w:rsidRPr="00AB2278" w:rsidTr="00105564">
        <w:trPr>
          <w:trHeight w:val="248"/>
          <w:jc w:val="center"/>
        </w:trPr>
        <w:tc>
          <w:tcPr>
            <w:tcW w:w="472" w:type="pct"/>
            <w:vAlign w:val="center"/>
          </w:tcPr>
          <w:p w:rsidR="00BE7A42" w:rsidRPr="00AB2278" w:rsidRDefault="00BE7A42" w:rsidP="00105564">
            <w:pPr>
              <w:spacing w:line="276" w:lineRule="auto"/>
              <w:jc w:val="both"/>
              <w:rPr>
                <w:rFonts w:ascii="Arial" w:hAnsi="Arial" w:cs="Arial"/>
                <w:lang w:val="ro-RO"/>
              </w:rPr>
            </w:pPr>
            <w:r w:rsidRPr="00AB2278">
              <w:rPr>
                <w:rFonts w:ascii="Arial" w:hAnsi="Arial" w:cs="Arial"/>
                <w:lang w:val="ro-RO"/>
              </w:rPr>
              <w:t>2.</w:t>
            </w:r>
          </w:p>
        </w:tc>
        <w:tc>
          <w:tcPr>
            <w:tcW w:w="3772" w:type="pct"/>
            <w:vAlign w:val="center"/>
          </w:tcPr>
          <w:p w:rsidR="00BE7A42" w:rsidRPr="00AB2278" w:rsidRDefault="005F76B8" w:rsidP="00105564">
            <w:pPr>
              <w:spacing w:line="276" w:lineRule="auto"/>
              <w:jc w:val="both"/>
              <w:rPr>
                <w:rFonts w:ascii="Arial" w:hAnsi="Arial" w:cs="Arial"/>
                <w:lang w:val="ro-RO"/>
              </w:rPr>
            </w:pPr>
            <w:r>
              <w:rPr>
                <w:rFonts w:ascii="Arial" w:hAnsi="Arial" w:cs="Arial"/>
                <w:lang w:val="ro-RO"/>
              </w:rPr>
              <w:t>scara</w:t>
            </w:r>
          </w:p>
        </w:tc>
        <w:tc>
          <w:tcPr>
            <w:tcW w:w="756" w:type="pct"/>
            <w:vAlign w:val="center"/>
          </w:tcPr>
          <w:p w:rsidR="00BE7A42" w:rsidRPr="00AB2278" w:rsidRDefault="008A7D88" w:rsidP="00105564">
            <w:pPr>
              <w:spacing w:line="276" w:lineRule="auto"/>
              <w:jc w:val="both"/>
              <w:rPr>
                <w:rFonts w:ascii="Arial" w:hAnsi="Arial" w:cs="Arial"/>
                <w:lang w:val="ro-RO"/>
              </w:rPr>
            </w:pPr>
            <w:r>
              <w:rPr>
                <w:rFonts w:ascii="Arial" w:hAnsi="Arial" w:cs="Arial"/>
                <w:lang w:val="ro-RO"/>
              </w:rPr>
              <w:t xml:space="preserve">   10,</w:t>
            </w:r>
            <w:r w:rsidR="00BE7A42">
              <w:rPr>
                <w:rFonts w:ascii="Arial" w:hAnsi="Arial" w:cs="Arial"/>
                <w:lang w:val="ro-RO"/>
              </w:rPr>
              <w:t>0mp</w:t>
            </w:r>
          </w:p>
        </w:tc>
      </w:tr>
      <w:tr w:rsidR="00BE7A42" w:rsidRPr="00AB2278" w:rsidTr="00105564">
        <w:trPr>
          <w:trHeight w:val="248"/>
          <w:jc w:val="center"/>
        </w:trPr>
        <w:tc>
          <w:tcPr>
            <w:tcW w:w="472" w:type="pct"/>
            <w:vAlign w:val="center"/>
          </w:tcPr>
          <w:p w:rsidR="00BE7A42" w:rsidRPr="00AB2278" w:rsidRDefault="00BE7A42" w:rsidP="00105564">
            <w:pPr>
              <w:spacing w:line="276" w:lineRule="auto"/>
              <w:jc w:val="both"/>
              <w:rPr>
                <w:rFonts w:ascii="Arial" w:hAnsi="Arial" w:cs="Arial"/>
                <w:lang w:val="ro-RO"/>
              </w:rPr>
            </w:pPr>
            <w:r>
              <w:rPr>
                <w:rFonts w:ascii="Arial" w:hAnsi="Arial" w:cs="Arial"/>
                <w:lang w:val="ro-RO"/>
              </w:rPr>
              <w:t>3.</w:t>
            </w:r>
          </w:p>
        </w:tc>
        <w:tc>
          <w:tcPr>
            <w:tcW w:w="3772" w:type="pct"/>
            <w:vAlign w:val="center"/>
          </w:tcPr>
          <w:p w:rsidR="00BE7A42" w:rsidRPr="00AB2278" w:rsidRDefault="005F76B8" w:rsidP="00105564">
            <w:pPr>
              <w:spacing w:line="276" w:lineRule="auto"/>
              <w:jc w:val="both"/>
              <w:rPr>
                <w:rFonts w:ascii="Arial" w:hAnsi="Arial" w:cs="Arial"/>
                <w:lang w:val="ro-RO"/>
              </w:rPr>
            </w:pPr>
            <w:r>
              <w:rPr>
                <w:rFonts w:ascii="Arial" w:hAnsi="Arial" w:cs="Arial"/>
                <w:lang w:val="ro-RO"/>
              </w:rPr>
              <w:t>Windfang</w:t>
            </w:r>
          </w:p>
        </w:tc>
        <w:tc>
          <w:tcPr>
            <w:tcW w:w="756" w:type="pct"/>
            <w:vAlign w:val="center"/>
          </w:tcPr>
          <w:p w:rsidR="00BE7A42" w:rsidRPr="00AB2278" w:rsidRDefault="008A7D88" w:rsidP="00105564">
            <w:pPr>
              <w:spacing w:line="276" w:lineRule="auto"/>
              <w:jc w:val="both"/>
              <w:rPr>
                <w:rFonts w:ascii="Arial" w:hAnsi="Arial" w:cs="Arial"/>
                <w:lang w:val="ro-RO"/>
              </w:rPr>
            </w:pPr>
            <w:r>
              <w:rPr>
                <w:rFonts w:ascii="Arial" w:hAnsi="Arial" w:cs="Arial"/>
                <w:lang w:val="ro-RO"/>
              </w:rPr>
              <w:t xml:space="preserve">   10.0mp</w:t>
            </w:r>
          </w:p>
        </w:tc>
      </w:tr>
      <w:tr w:rsidR="00BE7A42" w:rsidRPr="00AB2278" w:rsidTr="00105564">
        <w:trPr>
          <w:trHeight w:val="248"/>
          <w:jc w:val="center"/>
        </w:trPr>
        <w:tc>
          <w:tcPr>
            <w:tcW w:w="472" w:type="pct"/>
            <w:vAlign w:val="center"/>
          </w:tcPr>
          <w:p w:rsidR="00BE7A42" w:rsidRPr="00AB2278" w:rsidRDefault="00BE7A42" w:rsidP="00105564">
            <w:pPr>
              <w:spacing w:line="276" w:lineRule="auto"/>
              <w:jc w:val="both"/>
              <w:rPr>
                <w:rFonts w:ascii="Arial" w:hAnsi="Arial" w:cs="Arial"/>
                <w:lang w:val="ro-RO"/>
              </w:rPr>
            </w:pPr>
            <w:r w:rsidRPr="00AB2278">
              <w:rPr>
                <w:rFonts w:ascii="Arial" w:hAnsi="Arial" w:cs="Arial"/>
                <w:lang w:val="ro-RO"/>
              </w:rPr>
              <w:t>4.</w:t>
            </w:r>
          </w:p>
        </w:tc>
        <w:tc>
          <w:tcPr>
            <w:tcW w:w="3772" w:type="pct"/>
            <w:vAlign w:val="center"/>
          </w:tcPr>
          <w:p w:rsidR="00BE7A42" w:rsidRPr="00AB2278" w:rsidRDefault="005F76B8" w:rsidP="00105564">
            <w:pPr>
              <w:spacing w:line="276" w:lineRule="auto"/>
              <w:jc w:val="both"/>
              <w:rPr>
                <w:rFonts w:ascii="Arial" w:hAnsi="Arial" w:cs="Arial"/>
                <w:lang w:val="ro-RO"/>
              </w:rPr>
            </w:pPr>
            <w:r>
              <w:rPr>
                <w:rFonts w:ascii="Arial" w:hAnsi="Arial" w:cs="Arial"/>
                <w:lang w:val="ro-RO"/>
              </w:rPr>
              <w:t>Spatiu deservire</w:t>
            </w:r>
          </w:p>
        </w:tc>
        <w:tc>
          <w:tcPr>
            <w:tcW w:w="756" w:type="pct"/>
            <w:vAlign w:val="center"/>
          </w:tcPr>
          <w:p w:rsidR="00BE7A42" w:rsidRPr="00AB2278" w:rsidRDefault="00BE7A42" w:rsidP="00105564">
            <w:pPr>
              <w:spacing w:line="276" w:lineRule="auto"/>
              <w:jc w:val="both"/>
              <w:rPr>
                <w:rFonts w:ascii="Arial" w:hAnsi="Arial" w:cs="Arial"/>
                <w:lang w:val="ro-RO"/>
              </w:rPr>
            </w:pPr>
            <w:r>
              <w:rPr>
                <w:rFonts w:ascii="Arial" w:hAnsi="Arial" w:cs="Arial"/>
                <w:lang w:val="ro-RO"/>
              </w:rPr>
              <w:t xml:space="preserve">  </w:t>
            </w:r>
            <w:r w:rsidR="008A7D88">
              <w:rPr>
                <w:rFonts w:ascii="Arial" w:hAnsi="Arial" w:cs="Arial"/>
                <w:lang w:val="ro-RO"/>
              </w:rPr>
              <w:t>173</w:t>
            </w:r>
            <w:r>
              <w:rPr>
                <w:rFonts w:ascii="Arial" w:hAnsi="Arial" w:cs="Arial"/>
                <w:lang w:val="ro-RO"/>
              </w:rPr>
              <w:t>.0mp</w:t>
            </w:r>
          </w:p>
        </w:tc>
      </w:tr>
      <w:tr w:rsidR="00BE7A42" w:rsidRPr="00AB2278" w:rsidTr="00105564">
        <w:trPr>
          <w:trHeight w:val="248"/>
          <w:jc w:val="center"/>
        </w:trPr>
        <w:tc>
          <w:tcPr>
            <w:tcW w:w="472" w:type="pct"/>
            <w:vAlign w:val="center"/>
          </w:tcPr>
          <w:p w:rsidR="00BE7A42" w:rsidRPr="00AB2278" w:rsidRDefault="00BE7A42" w:rsidP="00105564">
            <w:pPr>
              <w:spacing w:line="276" w:lineRule="auto"/>
              <w:jc w:val="both"/>
              <w:rPr>
                <w:rFonts w:ascii="Arial" w:hAnsi="Arial" w:cs="Arial"/>
                <w:lang w:val="ro-RO"/>
              </w:rPr>
            </w:pPr>
            <w:r w:rsidRPr="00AB2278">
              <w:rPr>
                <w:rFonts w:ascii="Arial" w:hAnsi="Arial" w:cs="Arial"/>
                <w:lang w:val="ro-RO"/>
              </w:rPr>
              <w:t>5.</w:t>
            </w:r>
          </w:p>
        </w:tc>
        <w:tc>
          <w:tcPr>
            <w:tcW w:w="3772" w:type="pct"/>
            <w:vAlign w:val="center"/>
          </w:tcPr>
          <w:p w:rsidR="00BE7A42" w:rsidRPr="00AB2278" w:rsidRDefault="00105564" w:rsidP="00105564">
            <w:pPr>
              <w:spacing w:line="276" w:lineRule="auto"/>
              <w:jc w:val="both"/>
              <w:rPr>
                <w:rFonts w:ascii="Arial" w:hAnsi="Arial" w:cs="Arial"/>
                <w:lang w:val="ro-RO"/>
              </w:rPr>
            </w:pPr>
            <w:r>
              <w:rPr>
                <w:rFonts w:ascii="Arial" w:hAnsi="Arial" w:cs="Arial"/>
                <w:lang w:val="ro-RO"/>
              </w:rPr>
              <w:t>Oficiu pregatire semipreparate</w:t>
            </w:r>
          </w:p>
        </w:tc>
        <w:tc>
          <w:tcPr>
            <w:tcW w:w="756" w:type="pct"/>
            <w:vAlign w:val="center"/>
          </w:tcPr>
          <w:p w:rsidR="00BE7A42" w:rsidRPr="00AB2278" w:rsidRDefault="008A7D88" w:rsidP="00105564">
            <w:pPr>
              <w:spacing w:line="276" w:lineRule="auto"/>
              <w:jc w:val="both"/>
              <w:rPr>
                <w:rFonts w:ascii="Arial" w:hAnsi="Arial" w:cs="Arial"/>
                <w:lang w:val="ro-RO"/>
              </w:rPr>
            </w:pPr>
            <w:r>
              <w:rPr>
                <w:rFonts w:ascii="Arial" w:hAnsi="Arial" w:cs="Arial"/>
                <w:lang w:val="ro-RO"/>
              </w:rPr>
              <w:t xml:space="preserve">    30</w:t>
            </w:r>
            <w:r w:rsidR="00BE7A42">
              <w:rPr>
                <w:rFonts w:ascii="Arial" w:hAnsi="Arial" w:cs="Arial"/>
                <w:lang w:val="ro-RO"/>
              </w:rPr>
              <w:t>.0mp</w:t>
            </w:r>
          </w:p>
        </w:tc>
      </w:tr>
      <w:tr w:rsidR="00BE7A42" w:rsidRPr="00AB2278" w:rsidTr="00105564">
        <w:trPr>
          <w:trHeight w:val="248"/>
          <w:jc w:val="center"/>
        </w:trPr>
        <w:tc>
          <w:tcPr>
            <w:tcW w:w="472" w:type="pct"/>
            <w:vAlign w:val="center"/>
          </w:tcPr>
          <w:p w:rsidR="00BE7A42" w:rsidRPr="00AB2278" w:rsidRDefault="00BE7A42" w:rsidP="00105564">
            <w:pPr>
              <w:spacing w:line="276" w:lineRule="auto"/>
              <w:jc w:val="both"/>
              <w:rPr>
                <w:rFonts w:ascii="Arial" w:hAnsi="Arial" w:cs="Arial"/>
                <w:lang w:val="ro-RO"/>
              </w:rPr>
            </w:pPr>
            <w:r>
              <w:rPr>
                <w:rFonts w:ascii="Arial" w:hAnsi="Arial" w:cs="Arial"/>
                <w:lang w:val="ro-RO"/>
              </w:rPr>
              <w:t>6.</w:t>
            </w:r>
          </w:p>
        </w:tc>
        <w:tc>
          <w:tcPr>
            <w:tcW w:w="3772" w:type="pct"/>
            <w:vAlign w:val="center"/>
          </w:tcPr>
          <w:p w:rsidR="00BE7A42" w:rsidRPr="00AB2278" w:rsidRDefault="005F76B8" w:rsidP="00105564">
            <w:pPr>
              <w:spacing w:line="276" w:lineRule="auto"/>
              <w:jc w:val="both"/>
              <w:rPr>
                <w:rFonts w:ascii="Arial" w:hAnsi="Arial" w:cs="Arial"/>
                <w:lang w:val="ro-RO"/>
              </w:rPr>
            </w:pPr>
            <w:r>
              <w:rPr>
                <w:rFonts w:ascii="Arial" w:hAnsi="Arial" w:cs="Arial"/>
                <w:lang w:val="ro-RO"/>
              </w:rPr>
              <w:t>Gr sanitar</w:t>
            </w:r>
          </w:p>
        </w:tc>
        <w:tc>
          <w:tcPr>
            <w:tcW w:w="756" w:type="pct"/>
            <w:vAlign w:val="center"/>
          </w:tcPr>
          <w:p w:rsidR="00BE7A42" w:rsidRPr="007D4E36" w:rsidRDefault="00BE7A42" w:rsidP="00105564">
            <w:pPr>
              <w:spacing w:line="276" w:lineRule="auto"/>
              <w:jc w:val="both"/>
              <w:rPr>
                <w:rFonts w:ascii="Arial" w:hAnsi="Arial" w:cs="Arial"/>
                <w:lang w:val="ro-RO"/>
              </w:rPr>
            </w:pPr>
            <w:r>
              <w:rPr>
                <w:rFonts w:ascii="Arial" w:hAnsi="Arial" w:cs="Arial"/>
                <w:lang w:val="ro-RO"/>
              </w:rPr>
              <w:t xml:space="preserve">  </w:t>
            </w:r>
            <w:r w:rsidR="008A7D88">
              <w:rPr>
                <w:rFonts w:ascii="Arial" w:hAnsi="Arial" w:cs="Arial"/>
                <w:lang w:val="ro-RO"/>
              </w:rPr>
              <w:t xml:space="preserve">  30.0</w:t>
            </w:r>
            <w:r w:rsidRPr="007D4E36">
              <w:rPr>
                <w:rFonts w:ascii="Arial" w:hAnsi="Arial" w:cs="Arial"/>
                <w:lang w:val="ro-RO"/>
              </w:rPr>
              <w:t>mp</w:t>
            </w:r>
          </w:p>
        </w:tc>
      </w:tr>
      <w:tr w:rsidR="005F76B8" w:rsidRPr="00AB2278" w:rsidTr="00105564">
        <w:trPr>
          <w:trHeight w:val="248"/>
          <w:jc w:val="center"/>
        </w:trPr>
        <w:tc>
          <w:tcPr>
            <w:tcW w:w="472" w:type="pct"/>
            <w:vAlign w:val="center"/>
          </w:tcPr>
          <w:p w:rsidR="005F76B8" w:rsidRPr="00AB2278" w:rsidRDefault="005F76B8" w:rsidP="00105564">
            <w:pPr>
              <w:spacing w:line="276" w:lineRule="auto"/>
              <w:jc w:val="both"/>
              <w:rPr>
                <w:rFonts w:ascii="Arial" w:hAnsi="Arial" w:cs="Arial"/>
                <w:lang w:val="ro-RO"/>
              </w:rPr>
            </w:pPr>
            <w:r>
              <w:rPr>
                <w:rFonts w:ascii="Arial" w:hAnsi="Arial" w:cs="Arial"/>
                <w:lang w:val="ro-RO"/>
              </w:rPr>
              <w:t>7.</w:t>
            </w:r>
          </w:p>
        </w:tc>
        <w:tc>
          <w:tcPr>
            <w:tcW w:w="3772" w:type="pct"/>
            <w:vAlign w:val="center"/>
          </w:tcPr>
          <w:p w:rsidR="005F76B8" w:rsidRPr="00AB2278" w:rsidRDefault="005F76B8" w:rsidP="00105564">
            <w:pPr>
              <w:spacing w:line="276" w:lineRule="auto"/>
              <w:jc w:val="both"/>
              <w:rPr>
                <w:rFonts w:ascii="Arial" w:hAnsi="Arial" w:cs="Arial"/>
                <w:lang w:val="ro-RO"/>
              </w:rPr>
            </w:pPr>
            <w:r>
              <w:rPr>
                <w:rFonts w:ascii="Arial" w:hAnsi="Arial" w:cs="Arial"/>
                <w:lang w:val="ro-RO"/>
              </w:rPr>
              <w:t>Camera deseuri alimentare</w:t>
            </w:r>
          </w:p>
        </w:tc>
        <w:tc>
          <w:tcPr>
            <w:tcW w:w="756" w:type="pct"/>
            <w:vAlign w:val="center"/>
          </w:tcPr>
          <w:p w:rsidR="005F76B8" w:rsidRPr="00AB2278" w:rsidRDefault="007D4E36" w:rsidP="00105564">
            <w:pPr>
              <w:spacing w:line="276" w:lineRule="auto"/>
              <w:jc w:val="both"/>
              <w:rPr>
                <w:rFonts w:ascii="Arial" w:hAnsi="Arial" w:cs="Arial"/>
                <w:lang w:val="ro-RO"/>
              </w:rPr>
            </w:pPr>
            <w:r>
              <w:rPr>
                <w:rFonts w:ascii="Arial" w:hAnsi="Arial" w:cs="Arial"/>
                <w:lang w:val="ro-RO"/>
              </w:rPr>
              <w:t xml:space="preserve">  </w:t>
            </w:r>
            <w:r w:rsidR="008A7D88">
              <w:rPr>
                <w:rFonts w:ascii="Arial" w:hAnsi="Arial" w:cs="Arial"/>
                <w:lang w:val="ro-RO"/>
              </w:rPr>
              <w:t xml:space="preserve">  15.0</w:t>
            </w:r>
            <w:r>
              <w:rPr>
                <w:rFonts w:ascii="Arial" w:hAnsi="Arial" w:cs="Arial"/>
                <w:lang w:val="ro-RO"/>
              </w:rPr>
              <w:t>mp</w:t>
            </w:r>
          </w:p>
        </w:tc>
      </w:tr>
      <w:tr w:rsidR="005F76B8" w:rsidRPr="00AB2278" w:rsidTr="00105564">
        <w:trPr>
          <w:trHeight w:val="248"/>
          <w:jc w:val="center"/>
        </w:trPr>
        <w:tc>
          <w:tcPr>
            <w:tcW w:w="472" w:type="pct"/>
            <w:vAlign w:val="center"/>
          </w:tcPr>
          <w:p w:rsidR="005F76B8" w:rsidRPr="00AB2278" w:rsidRDefault="005F76B8" w:rsidP="00105564">
            <w:pPr>
              <w:spacing w:line="276" w:lineRule="auto"/>
              <w:jc w:val="both"/>
              <w:rPr>
                <w:rFonts w:ascii="Arial" w:hAnsi="Arial" w:cs="Arial"/>
                <w:lang w:val="ro-RO"/>
              </w:rPr>
            </w:pPr>
            <w:r>
              <w:rPr>
                <w:rFonts w:ascii="Arial" w:hAnsi="Arial" w:cs="Arial"/>
                <w:lang w:val="ro-RO"/>
              </w:rPr>
              <w:t>8.</w:t>
            </w:r>
          </w:p>
        </w:tc>
        <w:tc>
          <w:tcPr>
            <w:tcW w:w="3772" w:type="pct"/>
            <w:vAlign w:val="center"/>
          </w:tcPr>
          <w:p w:rsidR="005F76B8" w:rsidRPr="00AB2278" w:rsidRDefault="005F76B8" w:rsidP="00105564">
            <w:pPr>
              <w:spacing w:line="276" w:lineRule="auto"/>
              <w:jc w:val="both"/>
              <w:rPr>
                <w:rFonts w:ascii="Arial" w:hAnsi="Arial" w:cs="Arial"/>
                <w:lang w:val="ro-RO"/>
              </w:rPr>
            </w:pPr>
            <w:r>
              <w:rPr>
                <w:rFonts w:ascii="Arial" w:hAnsi="Arial" w:cs="Arial"/>
                <w:lang w:val="ro-RO"/>
              </w:rPr>
              <w:t>Camera tehnica</w:t>
            </w:r>
          </w:p>
        </w:tc>
        <w:tc>
          <w:tcPr>
            <w:tcW w:w="756" w:type="pct"/>
            <w:vAlign w:val="center"/>
          </w:tcPr>
          <w:p w:rsidR="005F76B8" w:rsidRPr="00AB2278" w:rsidRDefault="007D4E36" w:rsidP="00105564">
            <w:pPr>
              <w:spacing w:line="276" w:lineRule="auto"/>
              <w:jc w:val="both"/>
              <w:rPr>
                <w:rFonts w:ascii="Arial" w:hAnsi="Arial" w:cs="Arial"/>
                <w:lang w:val="ro-RO"/>
              </w:rPr>
            </w:pPr>
            <w:r>
              <w:rPr>
                <w:rFonts w:ascii="Arial" w:hAnsi="Arial" w:cs="Arial"/>
                <w:lang w:val="ro-RO"/>
              </w:rPr>
              <w:t xml:space="preserve">  </w:t>
            </w:r>
            <w:r w:rsidR="008A7D88">
              <w:rPr>
                <w:rFonts w:ascii="Arial" w:hAnsi="Arial" w:cs="Arial"/>
                <w:lang w:val="ro-RO"/>
              </w:rPr>
              <w:t xml:space="preserve">  12.0</w:t>
            </w:r>
            <w:r>
              <w:rPr>
                <w:rFonts w:ascii="Arial" w:hAnsi="Arial" w:cs="Arial"/>
                <w:lang w:val="ro-RO"/>
              </w:rPr>
              <w:t>mp</w:t>
            </w:r>
          </w:p>
        </w:tc>
      </w:tr>
      <w:tr w:rsidR="005F76B8" w:rsidRPr="00AB2278" w:rsidTr="00105564">
        <w:trPr>
          <w:trHeight w:val="248"/>
          <w:jc w:val="center"/>
        </w:trPr>
        <w:tc>
          <w:tcPr>
            <w:tcW w:w="472" w:type="pct"/>
            <w:vAlign w:val="center"/>
          </w:tcPr>
          <w:p w:rsidR="005F76B8" w:rsidRPr="00AB2278" w:rsidRDefault="007D4E36" w:rsidP="00105564">
            <w:pPr>
              <w:spacing w:line="276" w:lineRule="auto"/>
              <w:jc w:val="both"/>
              <w:rPr>
                <w:rFonts w:ascii="Arial" w:hAnsi="Arial" w:cs="Arial"/>
                <w:lang w:val="ro-RO"/>
              </w:rPr>
            </w:pPr>
            <w:r>
              <w:rPr>
                <w:rFonts w:ascii="Arial" w:hAnsi="Arial" w:cs="Arial"/>
                <w:lang w:val="ro-RO"/>
              </w:rPr>
              <w:t>9.</w:t>
            </w:r>
          </w:p>
        </w:tc>
        <w:tc>
          <w:tcPr>
            <w:tcW w:w="3772" w:type="pct"/>
            <w:vAlign w:val="center"/>
          </w:tcPr>
          <w:p w:rsidR="005F76B8" w:rsidRPr="00AB2278" w:rsidRDefault="007D4E36" w:rsidP="00105564">
            <w:pPr>
              <w:spacing w:line="276" w:lineRule="auto"/>
              <w:jc w:val="both"/>
              <w:rPr>
                <w:rFonts w:ascii="Arial" w:hAnsi="Arial" w:cs="Arial"/>
                <w:lang w:val="ro-RO"/>
              </w:rPr>
            </w:pPr>
            <w:r>
              <w:rPr>
                <w:rFonts w:ascii="Arial" w:hAnsi="Arial" w:cs="Arial"/>
                <w:lang w:val="ro-RO"/>
              </w:rPr>
              <w:t>Depozit</w:t>
            </w:r>
          </w:p>
        </w:tc>
        <w:tc>
          <w:tcPr>
            <w:tcW w:w="756" w:type="pct"/>
            <w:vAlign w:val="center"/>
          </w:tcPr>
          <w:p w:rsidR="005F76B8" w:rsidRPr="00AB2278" w:rsidRDefault="008A7D88" w:rsidP="00105564">
            <w:pPr>
              <w:spacing w:line="276" w:lineRule="auto"/>
              <w:jc w:val="both"/>
              <w:rPr>
                <w:rFonts w:ascii="Arial" w:hAnsi="Arial" w:cs="Arial"/>
                <w:lang w:val="ro-RO"/>
              </w:rPr>
            </w:pPr>
            <w:r>
              <w:rPr>
                <w:rFonts w:ascii="Arial" w:hAnsi="Arial" w:cs="Arial"/>
                <w:lang w:val="ro-RO"/>
              </w:rPr>
              <w:t xml:space="preserve">    20.0mp</w:t>
            </w:r>
          </w:p>
        </w:tc>
      </w:tr>
      <w:tr w:rsidR="005F76B8" w:rsidRPr="00AB2278" w:rsidTr="00105564">
        <w:trPr>
          <w:trHeight w:val="248"/>
          <w:jc w:val="center"/>
        </w:trPr>
        <w:tc>
          <w:tcPr>
            <w:tcW w:w="472" w:type="pct"/>
            <w:tcBorders>
              <w:bottom w:val="single" w:sz="4" w:space="0" w:color="auto"/>
            </w:tcBorders>
            <w:vAlign w:val="center"/>
          </w:tcPr>
          <w:p w:rsidR="005F76B8" w:rsidRPr="00AB2278" w:rsidRDefault="007D4E36" w:rsidP="00105564">
            <w:pPr>
              <w:spacing w:line="276" w:lineRule="auto"/>
              <w:jc w:val="both"/>
              <w:rPr>
                <w:rFonts w:ascii="Arial" w:hAnsi="Arial" w:cs="Arial"/>
                <w:b/>
                <w:bCs/>
                <w:lang w:val="ro-RO"/>
              </w:rPr>
            </w:pPr>
            <w:r w:rsidRPr="007D4E36">
              <w:rPr>
                <w:rFonts w:ascii="Arial" w:hAnsi="Arial" w:cs="Arial"/>
                <w:bCs/>
                <w:lang w:val="ro-RO"/>
              </w:rPr>
              <w:t>10</w:t>
            </w:r>
            <w:r>
              <w:rPr>
                <w:rFonts w:ascii="Arial" w:hAnsi="Arial" w:cs="Arial"/>
                <w:b/>
                <w:bCs/>
                <w:lang w:val="ro-RO"/>
              </w:rPr>
              <w:t>.</w:t>
            </w:r>
          </w:p>
        </w:tc>
        <w:tc>
          <w:tcPr>
            <w:tcW w:w="3772" w:type="pct"/>
            <w:tcBorders>
              <w:bottom w:val="single" w:sz="4" w:space="0" w:color="auto"/>
            </w:tcBorders>
            <w:vAlign w:val="center"/>
          </w:tcPr>
          <w:p w:rsidR="005F76B8" w:rsidRPr="00AB2278" w:rsidRDefault="007D4E36" w:rsidP="00105564">
            <w:pPr>
              <w:spacing w:line="276" w:lineRule="auto"/>
              <w:jc w:val="both"/>
              <w:rPr>
                <w:rFonts w:ascii="Arial" w:hAnsi="Arial" w:cs="Arial"/>
                <w:lang w:val="ro-RO"/>
              </w:rPr>
            </w:pPr>
            <w:r>
              <w:rPr>
                <w:rFonts w:ascii="Arial" w:hAnsi="Arial" w:cs="Arial"/>
                <w:lang w:val="ro-RO"/>
              </w:rPr>
              <w:t>Vestiar</w:t>
            </w:r>
          </w:p>
        </w:tc>
        <w:tc>
          <w:tcPr>
            <w:tcW w:w="756" w:type="pct"/>
            <w:tcBorders>
              <w:bottom w:val="single" w:sz="4" w:space="0" w:color="auto"/>
            </w:tcBorders>
            <w:vAlign w:val="center"/>
          </w:tcPr>
          <w:p w:rsidR="005F76B8" w:rsidRPr="008A7D88" w:rsidRDefault="008A7D88" w:rsidP="00105564">
            <w:pPr>
              <w:spacing w:line="276" w:lineRule="auto"/>
              <w:jc w:val="both"/>
              <w:rPr>
                <w:rFonts w:ascii="Arial" w:hAnsi="Arial" w:cs="Arial"/>
                <w:lang w:val="ro-RO"/>
              </w:rPr>
            </w:pPr>
            <w:r>
              <w:rPr>
                <w:rFonts w:ascii="Arial" w:hAnsi="Arial" w:cs="Arial"/>
                <w:lang w:val="ro-RO"/>
              </w:rPr>
              <w:t xml:space="preserve">    </w:t>
            </w:r>
            <w:r w:rsidRPr="008A7D88">
              <w:rPr>
                <w:rFonts w:ascii="Arial" w:hAnsi="Arial" w:cs="Arial"/>
                <w:lang w:val="ro-RO"/>
              </w:rPr>
              <w:t>30.0mp</w:t>
            </w:r>
          </w:p>
        </w:tc>
      </w:tr>
      <w:tr w:rsidR="008A7D88" w:rsidRPr="00AB2278" w:rsidTr="00105564">
        <w:trPr>
          <w:trHeight w:val="248"/>
          <w:jc w:val="center"/>
        </w:trPr>
        <w:tc>
          <w:tcPr>
            <w:tcW w:w="472" w:type="pct"/>
            <w:vAlign w:val="center"/>
          </w:tcPr>
          <w:p w:rsidR="008A7D88" w:rsidRDefault="008A7D88" w:rsidP="00105564">
            <w:pPr>
              <w:spacing w:line="276" w:lineRule="auto"/>
              <w:jc w:val="both"/>
              <w:rPr>
                <w:rFonts w:ascii="Arial" w:hAnsi="Arial" w:cs="Arial"/>
                <w:lang w:val="ro-RO"/>
              </w:rPr>
            </w:pPr>
          </w:p>
        </w:tc>
        <w:tc>
          <w:tcPr>
            <w:tcW w:w="3772" w:type="pct"/>
            <w:vAlign w:val="center"/>
          </w:tcPr>
          <w:p w:rsidR="008A7D88" w:rsidRPr="00AB2278" w:rsidRDefault="008A7D88" w:rsidP="008A7D88">
            <w:pPr>
              <w:spacing w:line="276" w:lineRule="auto"/>
              <w:jc w:val="both"/>
              <w:rPr>
                <w:rFonts w:ascii="Arial" w:hAnsi="Arial" w:cs="Arial"/>
                <w:lang w:val="ro-RO"/>
              </w:rPr>
            </w:pPr>
            <w:r w:rsidRPr="00AB2278">
              <w:rPr>
                <w:rFonts w:ascii="Arial" w:hAnsi="Arial" w:cs="Arial"/>
                <w:b/>
                <w:lang w:val="ro-RO"/>
              </w:rPr>
              <w:t xml:space="preserve">TOTAL SUPRAFATA UTILA </w:t>
            </w:r>
            <w:r>
              <w:rPr>
                <w:rFonts w:ascii="Arial" w:hAnsi="Arial" w:cs="Arial"/>
                <w:b/>
                <w:lang w:val="ro-RO"/>
              </w:rPr>
              <w:t>parter</w:t>
            </w:r>
          </w:p>
        </w:tc>
        <w:tc>
          <w:tcPr>
            <w:tcW w:w="756" w:type="pct"/>
            <w:vAlign w:val="center"/>
          </w:tcPr>
          <w:p w:rsidR="008A7D88" w:rsidRPr="00553032" w:rsidRDefault="008A7D88" w:rsidP="00105564">
            <w:pPr>
              <w:spacing w:line="276" w:lineRule="auto"/>
              <w:jc w:val="both"/>
              <w:rPr>
                <w:rFonts w:ascii="Arial" w:hAnsi="Arial" w:cs="Arial"/>
                <w:b/>
                <w:lang w:val="ro-RO"/>
              </w:rPr>
            </w:pPr>
            <w:r>
              <w:rPr>
                <w:rFonts w:ascii="Arial" w:hAnsi="Arial" w:cs="Arial"/>
                <w:b/>
                <w:lang w:val="ro-RO"/>
              </w:rPr>
              <w:t xml:space="preserve">  328.0</w:t>
            </w:r>
            <w:r w:rsidRPr="00553032">
              <w:rPr>
                <w:rFonts w:ascii="Arial" w:hAnsi="Arial" w:cs="Arial"/>
                <w:b/>
                <w:lang w:val="ro-RO"/>
              </w:rPr>
              <w:t>mp</w:t>
            </w:r>
          </w:p>
        </w:tc>
      </w:tr>
      <w:tr w:rsidR="008A7D88" w:rsidRPr="00AB2278" w:rsidTr="00105564">
        <w:trPr>
          <w:trHeight w:val="248"/>
          <w:jc w:val="center"/>
        </w:trPr>
        <w:tc>
          <w:tcPr>
            <w:tcW w:w="472" w:type="pct"/>
            <w:vAlign w:val="center"/>
          </w:tcPr>
          <w:p w:rsidR="008A7D88" w:rsidRDefault="008A7D88" w:rsidP="00105564">
            <w:pPr>
              <w:spacing w:line="276" w:lineRule="auto"/>
              <w:jc w:val="both"/>
              <w:rPr>
                <w:rFonts w:ascii="Arial" w:hAnsi="Arial" w:cs="Arial"/>
                <w:lang w:val="ro-RO"/>
              </w:rPr>
            </w:pPr>
          </w:p>
        </w:tc>
        <w:tc>
          <w:tcPr>
            <w:tcW w:w="3772" w:type="pct"/>
            <w:vAlign w:val="center"/>
          </w:tcPr>
          <w:p w:rsidR="008A7D88" w:rsidRPr="00AB2278" w:rsidRDefault="008A7D88" w:rsidP="00105564">
            <w:pPr>
              <w:spacing w:line="276" w:lineRule="auto"/>
              <w:jc w:val="both"/>
              <w:rPr>
                <w:rFonts w:ascii="Arial" w:hAnsi="Arial" w:cs="Arial"/>
                <w:lang w:val="ro-RO"/>
              </w:rPr>
            </w:pPr>
          </w:p>
        </w:tc>
        <w:tc>
          <w:tcPr>
            <w:tcW w:w="756" w:type="pct"/>
            <w:vAlign w:val="center"/>
          </w:tcPr>
          <w:p w:rsidR="008A7D88" w:rsidRPr="00AB2278" w:rsidRDefault="008A7D88" w:rsidP="00105564">
            <w:pPr>
              <w:spacing w:line="276" w:lineRule="auto"/>
              <w:jc w:val="both"/>
              <w:rPr>
                <w:rFonts w:ascii="Arial" w:hAnsi="Arial" w:cs="Arial"/>
                <w:lang w:val="ro-RO"/>
              </w:rPr>
            </w:pPr>
          </w:p>
        </w:tc>
      </w:tr>
      <w:tr w:rsidR="008A7D88" w:rsidRPr="00AB2278" w:rsidTr="00105564">
        <w:trPr>
          <w:trHeight w:val="248"/>
          <w:jc w:val="center"/>
        </w:trPr>
        <w:tc>
          <w:tcPr>
            <w:tcW w:w="472" w:type="pct"/>
            <w:vAlign w:val="center"/>
          </w:tcPr>
          <w:p w:rsidR="008A7D88" w:rsidRDefault="008A7D88" w:rsidP="00105564">
            <w:pPr>
              <w:spacing w:line="276" w:lineRule="auto"/>
              <w:jc w:val="both"/>
              <w:rPr>
                <w:rFonts w:ascii="Arial" w:hAnsi="Arial" w:cs="Arial"/>
                <w:lang w:val="ro-RO"/>
              </w:rPr>
            </w:pPr>
          </w:p>
        </w:tc>
        <w:tc>
          <w:tcPr>
            <w:tcW w:w="3772" w:type="pct"/>
            <w:vAlign w:val="center"/>
          </w:tcPr>
          <w:p w:rsidR="008A7D88" w:rsidRPr="00AB2278" w:rsidRDefault="008A7D88" w:rsidP="00105564">
            <w:pPr>
              <w:spacing w:line="276" w:lineRule="auto"/>
              <w:jc w:val="both"/>
              <w:rPr>
                <w:rFonts w:ascii="Arial" w:hAnsi="Arial" w:cs="Arial"/>
                <w:lang w:val="ro-RO"/>
              </w:rPr>
            </w:pPr>
          </w:p>
        </w:tc>
        <w:tc>
          <w:tcPr>
            <w:tcW w:w="756" w:type="pct"/>
            <w:vAlign w:val="center"/>
          </w:tcPr>
          <w:p w:rsidR="008A7D88" w:rsidRPr="00AB2278" w:rsidRDefault="008A7D88" w:rsidP="00105564">
            <w:pPr>
              <w:spacing w:line="276" w:lineRule="auto"/>
              <w:jc w:val="both"/>
              <w:rPr>
                <w:rFonts w:ascii="Arial" w:hAnsi="Arial" w:cs="Arial"/>
                <w:lang w:val="ro-RO"/>
              </w:rPr>
            </w:pPr>
          </w:p>
        </w:tc>
      </w:tr>
      <w:tr w:rsidR="008A7D88" w:rsidRPr="00AB2278" w:rsidTr="00105564">
        <w:trPr>
          <w:trHeight w:val="47"/>
          <w:jc w:val="center"/>
        </w:trPr>
        <w:tc>
          <w:tcPr>
            <w:tcW w:w="472" w:type="pct"/>
            <w:vAlign w:val="center"/>
          </w:tcPr>
          <w:p w:rsidR="008A7D88" w:rsidRPr="00AB2278" w:rsidRDefault="008A7D88" w:rsidP="00105564">
            <w:pPr>
              <w:spacing w:line="276" w:lineRule="auto"/>
              <w:jc w:val="both"/>
              <w:rPr>
                <w:rFonts w:ascii="Arial" w:hAnsi="Arial" w:cs="Arial"/>
                <w:lang w:val="ro-RO"/>
              </w:rPr>
            </w:pPr>
          </w:p>
        </w:tc>
        <w:tc>
          <w:tcPr>
            <w:tcW w:w="3772" w:type="pct"/>
            <w:vAlign w:val="center"/>
          </w:tcPr>
          <w:p w:rsidR="008A7D88" w:rsidRPr="00AB2278" w:rsidRDefault="008A7D88" w:rsidP="00105564">
            <w:pPr>
              <w:spacing w:line="276" w:lineRule="auto"/>
              <w:jc w:val="both"/>
              <w:rPr>
                <w:rFonts w:ascii="Arial" w:hAnsi="Arial" w:cs="Arial"/>
                <w:lang w:val="ro-RO"/>
              </w:rPr>
            </w:pPr>
          </w:p>
        </w:tc>
        <w:tc>
          <w:tcPr>
            <w:tcW w:w="756" w:type="pct"/>
            <w:vAlign w:val="center"/>
          </w:tcPr>
          <w:p w:rsidR="008A7D88" w:rsidRPr="00AB2278" w:rsidRDefault="008A7D88" w:rsidP="00105564">
            <w:pPr>
              <w:spacing w:line="276" w:lineRule="auto"/>
              <w:jc w:val="both"/>
              <w:rPr>
                <w:rFonts w:ascii="Arial" w:hAnsi="Arial" w:cs="Arial"/>
                <w:lang w:val="ro-RO"/>
              </w:rPr>
            </w:pPr>
          </w:p>
        </w:tc>
      </w:tr>
      <w:tr w:rsidR="008A7D88" w:rsidRPr="00AB2278" w:rsidTr="00105564">
        <w:trPr>
          <w:trHeight w:val="248"/>
          <w:jc w:val="center"/>
        </w:trPr>
        <w:tc>
          <w:tcPr>
            <w:tcW w:w="472" w:type="pct"/>
            <w:tcBorders>
              <w:top w:val="single" w:sz="4" w:space="0" w:color="auto"/>
              <w:left w:val="nil"/>
              <w:bottom w:val="single" w:sz="4" w:space="0" w:color="auto"/>
              <w:right w:val="nil"/>
            </w:tcBorders>
            <w:vAlign w:val="center"/>
          </w:tcPr>
          <w:p w:rsidR="008A7D88" w:rsidRPr="00AB2278" w:rsidRDefault="008A7D88" w:rsidP="00105564">
            <w:pPr>
              <w:spacing w:line="276" w:lineRule="auto"/>
              <w:jc w:val="both"/>
              <w:rPr>
                <w:rFonts w:ascii="Arial" w:hAnsi="Arial" w:cs="Arial"/>
                <w:b/>
                <w:bCs/>
                <w:lang w:val="ro-RO"/>
              </w:rPr>
            </w:pPr>
          </w:p>
        </w:tc>
        <w:tc>
          <w:tcPr>
            <w:tcW w:w="3772" w:type="pct"/>
            <w:tcBorders>
              <w:top w:val="single" w:sz="4" w:space="0" w:color="auto"/>
              <w:left w:val="nil"/>
              <w:bottom w:val="single" w:sz="4" w:space="0" w:color="auto"/>
              <w:right w:val="nil"/>
            </w:tcBorders>
            <w:vAlign w:val="center"/>
          </w:tcPr>
          <w:p w:rsidR="008A7D88" w:rsidRDefault="008A7D88" w:rsidP="00105564">
            <w:pPr>
              <w:spacing w:line="276" w:lineRule="auto"/>
              <w:jc w:val="both"/>
              <w:rPr>
                <w:rFonts w:ascii="Arial" w:hAnsi="Arial" w:cs="Arial"/>
                <w:b/>
                <w:bCs/>
                <w:lang w:val="ro-RO"/>
              </w:rPr>
            </w:pPr>
          </w:p>
          <w:p w:rsidR="008A7D88" w:rsidRPr="00AB2278" w:rsidRDefault="008A7D88" w:rsidP="00105564">
            <w:pPr>
              <w:spacing w:line="276" w:lineRule="auto"/>
              <w:jc w:val="both"/>
              <w:rPr>
                <w:rFonts w:ascii="Arial" w:hAnsi="Arial" w:cs="Arial"/>
                <w:b/>
                <w:bCs/>
                <w:lang w:val="ro-RO"/>
              </w:rPr>
            </w:pPr>
          </w:p>
        </w:tc>
        <w:tc>
          <w:tcPr>
            <w:tcW w:w="756" w:type="pct"/>
            <w:tcBorders>
              <w:top w:val="single" w:sz="4" w:space="0" w:color="auto"/>
              <w:left w:val="nil"/>
              <w:bottom w:val="single" w:sz="4" w:space="0" w:color="auto"/>
              <w:right w:val="nil"/>
            </w:tcBorders>
            <w:vAlign w:val="center"/>
          </w:tcPr>
          <w:p w:rsidR="008A7D88" w:rsidRPr="00AB2278" w:rsidRDefault="008A7D88" w:rsidP="00105564">
            <w:pPr>
              <w:spacing w:line="276" w:lineRule="auto"/>
              <w:jc w:val="both"/>
              <w:rPr>
                <w:rFonts w:ascii="Arial" w:hAnsi="Arial" w:cs="Arial"/>
                <w:b/>
                <w:bCs/>
                <w:lang w:val="ro-RO"/>
              </w:rPr>
            </w:pPr>
          </w:p>
        </w:tc>
      </w:tr>
      <w:tr w:rsidR="008A7D88" w:rsidRPr="00AB2278" w:rsidTr="00105564">
        <w:trPr>
          <w:trHeight w:val="248"/>
          <w:jc w:val="center"/>
        </w:trPr>
        <w:tc>
          <w:tcPr>
            <w:tcW w:w="472" w:type="pct"/>
            <w:tcBorders>
              <w:top w:val="single" w:sz="4" w:space="0" w:color="auto"/>
            </w:tcBorders>
            <w:vAlign w:val="center"/>
          </w:tcPr>
          <w:p w:rsidR="008A7D88" w:rsidRPr="00AB2278" w:rsidRDefault="008A7D88" w:rsidP="00105564">
            <w:pPr>
              <w:spacing w:line="276" w:lineRule="auto"/>
              <w:jc w:val="both"/>
              <w:rPr>
                <w:rFonts w:ascii="Arial" w:hAnsi="Arial" w:cs="Arial"/>
                <w:b/>
                <w:bCs/>
                <w:lang w:val="ro-RO"/>
              </w:rPr>
            </w:pPr>
            <w:r w:rsidRPr="00AB2278">
              <w:rPr>
                <w:rFonts w:ascii="Arial" w:hAnsi="Arial" w:cs="Arial"/>
                <w:b/>
                <w:bCs/>
                <w:lang w:val="ro-RO"/>
              </w:rPr>
              <w:t xml:space="preserve">Nr. </w:t>
            </w:r>
          </w:p>
          <w:p w:rsidR="008A7D88" w:rsidRPr="00AB2278" w:rsidRDefault="008A7D88" w:rsidP="00105564">
            <w:pPr>
              <w:spacing w:line="276" w:lineRule="auto"/>
              <w:jc w:val="both"/>
              <w:rPr>
                <w:rFonts w:ascii="Arial" w:hAnsi="Arial" w:cs="Arial"/>
                <w:b/>
                <w:bCs/>
                <w:lang w:val="ro-RO"/>
              </w:rPr>
            </w:pPr>
            <w:r w:rsidRPr="00AB2278">
              <w:rPr>
                <w:rFonts w:ascii="Arial" w:hAnsi="Arial" w:cs="Arial"/>
                <w:b/>
                <w:bCs/>
                <w:lang w:val="ro-RO"/>
              </w:rPr>
              <w:t>Crt.</w:t>
            </w:r>
          </w:p>
        </w:tc>
        <w:tc>
          <w:tcPr>
            <w:tcW w:w="3772" w:type="pct"/>
            <w:tcBorders>
              <w:top w:val="single" w:sz="4" w:space="0" w:color="auto"/>
            </w:tcBorders>
            <w:vAlign w:val="center"/>
          </w:tcPr>
          <w:p w:rsidR="008A7D88" w:rsidRPr="00AB2278" w:rsidRDefault="008A7D88" w:rsidP="00105564">
            <w:pPr>
              <w:spacing w:line="276" w:lineRule="auto"/>
              <w:jc w:val="both"/>
              <w:rPr>
                <w:rFonts w:ascii="Arial" w:hAnsi="Arial" w:cs="Arial"/>
                <w:b/>
                <w:bCs/>
                <w:lang w:val="ro-RO"/>
              </w:rPr>
            </w:pPr>
            <w:r w:rsidRPr="00AB2278">
              <w:rPr>
                <w:rFonts w:ascii="Arial" w:hAnsi="Arial" w:cs="Arial"/>
                <w:b/>
                <w:bCs/>
                <w:lang w:val="ro-RO"/>
              </w:rPr>
              <w:t>FUNCTIUNE CAMERA:</w:t>
            </w:r>
          </w:p>
        </w:tc>
        <w:tc>
          <w:tcPr>
            <w:tcW w:w="756" w:type="pct"/>
            <w:tcBorders>
              <w:top w:val="single" w:sz="4" w:space="0" w:color="auto"/>
            </w:tcBorders>
            <w:vAlign w:val="center"/>
          </w:tcPr>
          <w:p w:rsidR="008A7D88" w:rsidRPr="00AB2278" w:rsidRDefault="008A7D88" w:rsidP="00105564">
            <w:pPr>
              <w:spacing w:line="276" w:lineRule="auto"/>
              <w:jc w:val="both"/>
              <w:rPr>
                <w:rFonts w:ascii="Arial" w:hAnsi="Arial" w:cs="Arial"/>
                <w:b/>
                <w:bCs/>
                <w:lang w:val="ro-RO"/>
              </w:rPr>
            </w:pPr>
            <w:r w:rsidRPr="00AB2278">
              <w:rPr>
                <w:rFonts w:ascii="Arial" w:hAnsi="Arial" w:cs="Arial"/>
                <w:b/>
                <w:bCs/>
                <w:lang w:val="ro-RO"/>
              </w:rPr>
              <w:t>DIMENSIUNI</w:t>
            </w:r>
          </w:p>
          <w:p w:rsidR="008A7D88" w:rsidRPr="00AB2278" w:rsidRDefault="008A7D88" w:rsidP="00105564">
            <w:pPr>
              <w:spacing w:line="276" w:lineRule="auto"/>
              <w:jc w:val="both"/>
              <w:rPr>
                <w:rFonts w:ascii="Arial" w:hAnsi="Arial" w:cs="Arial"/>
                <w:lang w:val="ro-RO"/>
              </w:rPr>
            </w:pPr>
            <w:r w:rsidRPr="00AB2278">
              <w:rPr>
                <w:rFonts w:ascii="Arial" w:hAnsi="Arial" w:cs="Arial"/>
                <w:b/>
                <w:bCs/>
                <w:lang w:val="ro-RO"/>
              </w:rPr>
              <w:t>CONFORM PROIECT</w:t>
            </w:r>
          </w:p>
        </w:tc>
      </w:tr>
      <w:tr w:rsidR="008A7D88" w:rsidRPr="00AB2278" w:rsidTr="00105564">
        <w:trPr>
          <w:trHeight w:val="248"/>
          <w:jc w:val="center"/>
        </w:trPr>
        <w:tc>
          <w:tcPr>
            <w:tcW w:w="4244" w:type="pct"/>
            <w:gridSpan w:val="2"/>
          </w:tcPr>
          <w:p w:rsidR="008A7D88" w:rsidRPr="00AB2278" w:rsidRDefault="008A7D88" w:rsidP="00105564">
            <w:pPr>
              <w:spacing w:line="276" w:lineRule="auto"/>
              <w:jc w:val="both"/>
              <w:rPr>
                <w:rFonts w:ascii="Arial" w:hAnsi="Arial" w:cs="Arial"/>
                <w:b/>
                <w:bCs/>
                <w:u w:val="single"/>
                <w:lang w:val="ro-RO"/>
              </w:rPr>
            </w:pPr>
            <w:r w:rsidRPr="00AB2278">
              <w:rPr>
                <w:rFonts w:ascii="Arial" w:hAnsi="Arial" w:cs="Arial"/>
                <w:b/>
                <w:bCs/>
                <w:u w:val="single"/>
                <w:lang w:val="ro-RO"/>
              </w:rPr>
              <w:t xml:space="preserve">ETAJ </w:t>
            </w:r>
            <w:r>
              <w:rPr>
                <w:rFonts w:ascii="Arial" w:hAnsi="Arial" w:cs="Arial"/>
                <w:b/>
                <w:bCs/>
                <w:u w:val="single"/>
                <w:lang w:val="ro-RO"/>
              </w:rPr>
              <w:t xml:space="preserve"> 1</w:t>
            </w:r>
            <w:r w:rsidRPr="00AB2278">
              <w:rPr>
                <w:rFonts w:ascii="Arial" w:hAnsi="Arial" w:cs="Arial"/>
                <w:b/>
                <w:bCs/>
                <w:u w:val="single"/>
                <w:lang w:val="ro-RO"/>
              </w:rPr>
              <w:t>:</w:t>
            </w:r>
          </w:p>
        </w:tc>
        <w:tc>
          <w:tcPr>
            <w:tcW w:w="756" w:type="pct"/>
          </w:tcPr>
          <w:p w:rsidR="008A7D88" w:rsidRPr="00AB2278" w:rsidRDefault="008A7D88" w:rsidP="00105564">
            <w:pPr>
              <w:spacing w:line="276" w:lineRule="auto"/>
              <w:jc w:val="both"/>
              <w:rPr>
                <w:rFonts w:ascii="Arial" w:hAnsi="Arial" w:cs="Arial"/>
                <w:b/>
                <w:bCs/>
                <w:lang w:val="ro-RO"/>
              </w:rPr>
            </w:pPr>
          </w:p>
        </w:tc>
      </w:tr>
      <w:tr w:rsidR="008A7D88" w:rsidRPr="00AB2278" w:rsidTr="00105564">
        <w:trPr>
          <w:trHeight w:val="248"/>
          <w:jc w:val="center"/>
        </w:trPr>
        <w:tc>
          <w:tcPr>
            <w:tcW w:w="472" w:type="pct"/>
            <w:vAlign w:val="center"/>
          </w:tcPr>
          <w:p w:rsidR="008A7D88" w:rsidRPr="00AB2278" w:rsidRDefault="008A7D88" w:rsidP="00105564">
            <w:pPr>
              <w:spacing w:line="276" w:lineRule="auto"/>
              <w:jc w:val="both"/>
              <w:rPr>
                <w:rFonts w:ascii="Arial" w:hAnsi="Arial" w:cs="Arial"/>
                <w:lang w:val="ro-RO"/>
              </w:rPr>
            </w:pPr>
            <w:r w:rsidRPr="00AB2278">
              <w:rPr>
                <w:rFonts w:ascii="Arial" w:hAnsi="Arial" w:cs="Arial"/>
                <w:lang w:val="ro-RO"/>
              </w:rPr>
              <w:t>1.</w:t>
            </w:r>
          </w:p>
        </w:tc>
        <w:tc>
          <w:tcPr>
            <w:tcW w:w="3772" w:type="pct"/>
            <w:vAlign w:val="center"/>
          </w:tcPr>
          <w:p w:rsidR="008A7D88" w:rsidRPr="00AB2278" w:rsidRDefault="008A7D88" w:rsidP="00105564">
            <w:pPr>
              <w:spacing w:line="276" w:lineRule="auto"/>
              <w:jc w:val="both"/>
              <w:rPr>
                <w:rFonts w:ascii="Arial" w:hAnsi="Arial" w:cs="Arial"/>
                <w:lang w:val="ro-RO"/>
              </w:rPr>
            </w:pPr>
            <w:r>
              <w:rPr>
                <w:rFonts w:ascii="Arial" w:hAnsi="Arial" w:cs="Arial"/>
                <w:lang w:val="ro-RO"/>
              </w:rPr>
              <w:t>scara</w:t>
            </w:r>
          </w:p>
        </w:tc>
        <w:tc>
          <w:tcPr>
            <w:tcW w:w="756" w:type="pct"/>
            <w:vAlign w:val="center"/>
          </w:tcPr>
          <w:p w:rsidR="008A7D88" w:rsidRPr="00AB2278" w:rsidRDefault="008A7D88" w:rsidP="00105564">
            <w:pPr>
              <w:spacing w:line="276" w:lineRule="auto"/>
              <w:jc w:val="both"/>
              <w:rPr>
                <w:rFonts w:ascii="Arial" w:hAnsi="Arial" w:cs="Arial"/>
                <w:lang w:val="ro-RO"/>
              </w:rPr>
            </w:pPr>
            <w:r>
              <w:rPr>
                <w:rFonts w:ascii="Arial" w:hAnsi="Arial" w:cs="Arial"/>
                <w:lang w:val="ro-RO"/>
              </w:rPr>
              <w:t xml:space="preserve">    10.00mp</w:t>
            </w:r>
          </w:p>
        </w:tc>
      </w:tr>
      <w:tr w:rsidR="008A7D88" w:rsidRPr="00AB2278" w:rsidTr="00105564">
        <w:trPr>
          <w:trHeight w:val="248"/>
          <w:jc w:val="center"/>
        </w:trPr>
        <w:tc>
          <w:tcPr>
            <w:tcW w:w="472" w:type="pct"/>
            <w:vAlign w:val="center"/>
          </w:tcPr>
          <w:p w:rsidR="008A7D88" w:rsidRPr="00AB2278" w:rsidRDefault="008A7D88" w:rsidP="00105564">
            <w:pPr>
              <w:spacing w:line="276" w:lineRule="auto"/>
              <w:jc w:val="both"/>
              <w:rPr>
                <w:rFonts w:ascii="Arial" w:hAnsi="Arial" w:cs="Arial"/>
                <w:lang w:val="ro-RO"/>
              </w:rPr>
            </w:pPr>
            <w:r w:rsidRPr="00AB2278">
              <w:rPr>
                <w:rFonts w:ascii="Arial" w:hAnsi="Arial" w:cs="Arial"/>
                <w:lang w:val="ro-RO"/>
              </w:rPr>
              <w:t>2.</w:t>
            </w:r>
          </w:p>
        </w:tc>
        <w:tc>
          <w:tcPr>
            <w:tcW w:w="3772" w:type="pct"/>
            <w:vAlign w:val="center"/>
          </w:tcPr>
          <w:p w:rsidR="008A7D88" w:rsidRPr="00AB2278" w:rsidRDefault="008A7D88" w:rsidP="00105564">
            <w:pPr>
              <w:spacing w:line="276" w:lineRule="auto"/>
              <w:jc w:val="both"/>
              <w:rPr>
                <w:rFonts w:ascii="Arial" w:hAnsi="Arial" w:cs="Arial"/>
                <w:lang w:val="ro-RO"/>
              </w:rPr>
            </w:pPr>
            <w:r>
              <w:rPr>
                <w:rFonts w:ascii="Arial" w:hAnsi="Arial" w:cs="Arial"/>
                <w:lang w:val="ro-RO"/>
              </w:rPr>
              <w:t>Windfang</w:t>
            </w:r>
          </w:p>
        </w:tc>
        <w:tc>
          <w:tcPr>
            <w:tcW w:w="756" w:type="pct"/>
            <w:vAlign w:val="center"/>
          </w:tcPr>
          <w:p w:rsidR="008A7D88" w:rsidRPr="00AB2278" w:rsidRDefault="008A7D88" w:rsidP="00105564">
            <w:pPr>
              <w:spacing w:line="276" w:lineRule="auto"/>
              <w:jc w:val="both"/>
              <w:rPr>
                <w:rFonts w:ascii="Arial" w:hAnsi="Arial" w:cs="Arial"/>
                <w:lang w:val="ro-RO"/>
              </w:rPr>
            </w:pPr>
            <w:r>
              <w:rPr>
                <w:rFonts w:ascii="Arial" w:hAnsi="Arial" w:cs="Arial"/>
                <w:lang w:val="ro-RO"/>
              </w:rPr>
              <w:t xml:space="preserve">    10.0mp</w:t>
            </w:r>
          </w:p>
        </w:tc>
      </w:tr>
      <w:tr w:rsidR="008A7D88" w:rsidRPr="00AB2278" w:rsidTr="00105564">
        <w:trPr>
          <w:trHeight w:val="248"/>
          <w:jc w:val="center"/>
        </w:trPr>
        <w:tc>
          <w:tcPr>
            <w:tcW w:w="472" w:type="pct"/>
            <w:vAlign w:val="center"/>
          </w:tcPr>
          <w:p w:rsidR="008A7D88" w:rsidRPr="00AB2278" w:rsidRDefault="008A7D88" w:rsidP="00105564">
            <w:pPr>
              <w:spacing w:line="276" w:lineRule="auto"/>
              <w:jc w:val="both"/>
              <w:rPr>
                <w:rFonts w:ascii="Arial" w:hAnsi="Arial" w:cs="Arial"/>
                <w:lang w:val="ro-RO"/>
              </w:rPr>
            </w:pPr>
            <w:r w:rsidRPr="00AB2278">
              <w:rPr>
                <w:rFonts w:ascii="Arial" w:hAnsi="Arial" w:cs="Arial"/>
                <w:lang w:val="ro-RO"/>
              </w:rPr>
              <w:t>3.</w:t>
            </w:r>
          </w:p>
        </w:tc>
        <w:tc>
          <w:tcPr>
            <w:tcW w:w="3772" w:type="pct"/>
            <w:vAlign w:val="center"/>
          </w:tcPr>
          <w:p w:rsidR="008A7D88" w:rsidRPr="00AB2278" w:rsidRDefault="008A7D88" w:rsidP="00105564">
            <w:pPr>
              <w:spacing w:line="276" w:lineRule="auto"/>
              <w:jc w:val="both"/>
              <w:rPr>
                <w:rFonts w:ascii="Arial" w:hAnsi="Arial" w:cs="Arial"/>
                <w:lang w:val="ro-RO"/>
              </w:rPr>
            </w:pPr>
            <w:r>
              <w:rPr>
                <w:rFonts w:ascii="Arial" w:hAnsi="Arial" w:cs="Arial"/>
                <w:lang w:val="ro-RO"/>
              </w:rPr>
              <w:t>Salon festivitati,evenimente</w:t>
            </w:r>
          </w:p>
        </w:tc>
        <w:tc>
          <w:tcPr>
            <w:tcW w:w="756" w:type="pct"/>
            <w:vAlign w:val="center"/>
          </w:tcPr>
          <w:p w:rsidR="008A7D88" w:rsidRPr="00AB2278" w:rsidRDefault="008A7D88" w:rsidP="00105564">
            <w:pPr>
              <w:spacing w:line="276" w:lineRule="auto"/>
              <w:jc w:val="both"/>
              <w:rPr>
                <w:rFonts w:ascii="Arial" w:hAnsi="Arial" w:cs="Arial"/>
                <w:lang w:val="ro-RO"/>
              </w:rPr>
            </w:pPr>
            <w:r>
              <w:rPr>
                <w:rFonts w:ascii="Arial" w:hAnsi="Arial" w:cs="Arial"/>
                <w:lang w:val="ro-RO"/>
              </w:rPr>
              <w:t xml:space="preserve">  248.0mp</w:t>
            </w:r>
          </w:p>
        </w:tc>
      </w:tr>
      <w:tr w:rsidR="008A7D88" w:rsidRPr="00AB2278" w:rsidTr="00105564">
        <w:trPr>
          <w:trHeight w:val="248"/>
          <w:jc w:val="center"/>
        </w:trPr>
        <w:tc>
          <w:tcPr>
            <w:tcW w:w="472" w:type="pct"/>
            <w:vAlign w:val="center"/>
          </w:tcPr>
          <w:p w:rsidR="008A7D88" w:rsidRPr="00AB2278" w:rsidRDefault="008A7D88" w:rsidP="00105564">
            <w:pPr>
              <w:spacing w:line="276" w:lineRule="auto"/>
              <w:jc w:val="both"/>
              <w:rPr>
                <w:rFonts w:ascii="Arial" w:hAnsi="Arial" w:cs="Arial"/>
                <w:lang w:val="ro-RO"/>
              </w:rPr>
            </w:pPr>
            <w:r w:rsidRPr="00AB2278">
              <w:rPr>
                <w:rFonts w:ascii="Arial" w:hAnsi="Arial" w:cs="Arial"/>
                <w:lang w:val="ro-RO"/>
              </w:rPr>
              <w:t>4.</w:t>
            </w:r>
          </w:p>
        </w:tc>
        <w:tc>
          <w:tcPr>
            <w:tcW w:w="3772" w:type="pct"/>
            <w:vAlign w:val="center"/>
          </w:tcPr>
          <w:p w:rsidR="008A7D88" w:rsidRPr="00AB2278" w:rsidRDefault="008A7D88" w:rsidP="00105564">
            <w:pPr>
              <w:spacing w:line="276" w:lineRule="auto"/>
              <w:jc w:val="both"/>
              <w:rPr>
                <w:rFonts w:ascii="Arial" w:hAnsi="Arial" w:cs="Arial"/>
                <w:lang w:val="ro-RO"/>
              </w:rPr>
            </w:pPr>
            <w:r>
              <w:rPr>
                <w:rFonts w:ascii="Arial" w:hAnsi="Arial" w:cs="Arial"/>
                <w:lang w:val="ro-RO"/>
              </w:rPr>
              <w:t>Gr. sanitar</w:t>
            </w:r>
          </w:p>
        </w:tc>
        <w:tc>
          <w:tcPr>
            <w:tcW w:w="756" w:type="pct"/>
            <w:vAlign w:val="center"/>
          </w:tcPr>
          <w:p w:rsidR="008A7D88" w:rsidRPr="00AB2278" w:rsidRDefault="008A7D88" w:rsidP="00105564">
            <w:pPr>
              <w:spacing w:line="276" w:lineRule="auto"/>
              <w:jc w:val="both"/>
              <w:rPr>
                <w:rFonts w:ascii="Arial" w:hAnsi="Arial" w:cs="Arial"/>
                <w:lang w:val="ro-RO"/>
              </w:rPr>
            </w:pPr>
            <w:r>
              <w:rPr>
                <w:rFonts w:ascii="Arial" w:hAnsi="Arial" w:cs="Arial"/>
                <w:lang w:val="ro-RO"/>
              </w:rPr>
              <w:t xml:space="preserve">     30.0mp</w:t>
            </w:r>
          </w:p>
        </w:tc>
      </w:tr>
      <w:tr w:rsidR="008A7D88" w:rsidRPr="00AB2278" w:rsidTr="00105564">
        <w:trPr>
          <w:trHeight w:val="248"/>
          <w:jc w:val="center"/>
        </w:trPr>
        <w:tc>
          <w:tcPr>
            <w:tcW w:w="472" w:type="pct"/>
            <w:vAlign w:val="center"/>
          </w:tcPr>
          <w:p w:rsidR="008A7D88" w:rsidRPr="00AB2278" w:rsidRDefault="008A7D88" w:rsidP="00105564">
            <w:pPr>
              <w:spacing w:line="276" w:lineRule="auto"/>
              <w:jc w:val="both"/>
              <w:rPr>
                <w:rFonts w:ascii="Arial" w:hAnsi="Arial" w:cs="Arial"/>
                <w:lang w:val="ro-RO"/>
              </w:rPr>
            </w:pPr>
            <w:r>
              <w:rPr>
                <w:rFonts w:ascii="Arial" w:hAnsi="Arial" w:cs="Arial"/>
                <w:lang w:val="ro-RO"/>
              </w:rPr>
              <w:t>5.</w:t>
            </w:r>
          </w:p>
        </w:tc>
        <w:tc>
          <w:tcPr>
            <w:tcW w:w="3772" w:type="pct"/>
            <w:vAlign w:val="center"/>
          </w:tcPr>
          <w:p w:rsidR="008A7D88" w:rsidRPr="00AB2278" w:rsidRDefault="008A7D88" w:rsidP="00105564">
            <w:pPr>
              <w:spacing w:line="276" w:lineRule="auto"/>
              <w:jc w:val="both"/>
              <w:rPr>
                <w:rFonts w:ascii="Arial" w:hAnsi="Arial" w:cs="Arial"/>
                <w:lang w:val="ro-RO"/>
              </w:rPr>
            </w:pPr>
            <w:r>
              <w:rPr>
                <w:rFonts w:ascii="Arial" w:hAnsi="Arial" w:cs="Arial"/>
                <w:lang w:val="ro-RO"/>
              </w:rPr>
              <w:t>oficiu</w:t>
            </w:r>
          </w:p>
        </w:tc>
        <w:tc>
          <w:tcPr>
            <w:tcW w:w="756" w:type="pct"/>
            <w:vAlign w:val="center"/>
          </w:tcPr>
          <w:p w:rsidR="008A7D88" w:rsidRPr="00AB2278" w:rsidRDefault="008A7D88" w:rsidP="00105564">
            <w:pPr>
              <w:spacing w:line="276" w:lineRule="auto"/>
              <w:jc w:val="both"/>
              <w:rPr>
                <w:rFonts w:ascii="Arial" w:hAnsi="Arial" w:cs="Arial"/>
                <w:lang w:val="ro-RO"/>
              </w:rPr>
            </w:pPr>
            <w:r>
              <w:rPr>
                <w:rFonts w:ascii="Arial" w:hAnsi="Arial" w:cs="Arial"/>
                <w:lang w:val="ro-RO"/>
              </w:rPr>
              <w:t xml:space="preserve">     30.0mp</w:t>
            </w:r>
          </w:p>
        </w:tc>
      </w:tr>
      <w:tr w:rsidR="008A7D88" w:rsidRPr="00AB2278" w:rsidTr="00105564">
        <w:trPr>
          <w:trHeight w:val="248"/>
          <w:jc w:val="center"/>
        </w:trPr>
        <w:tc>
          <w:tcPr>
            <w:tcW w:w="472" w:type="pct"/>
            <w:vAlign w:val="center"/>
          </w:tcPr>
          <w:p w:rsidR="008A7D88" w:rsidRPr="00AB2278" w:rsidRDefault="008A7D88" w:rsidP="00105564">
            <w:pPr>
              <w:spacing w:line="276" w:lineRule="auto"/>
              <w:jc w:val="both"/>
              <w:rPr>
                <w:rFonts w:ascii="Arial" w:hAnsi="Arial" w:cs="Arial"/>
                <w:lang w:val="ro-RO"/>
              </w:rPr>
            </w:pPr>
            <w:r>
              <w:rPr>
                <w:rFonts w:ascii="Arial" w:hAnsi="Arial" w:cs="Arial"/>
                <w:lang w:val="ro-RO"/>
              </w:rPr>
              <w:t>6.</w:t>
            </w:r>
          </w:p>
        </w:tc>
        <w:tc>
          <w:tcPr>
            <w:tcW w:w="3772" w:type="pct"/>
            <w:vAlign w:val="center"/>
          </w:tcPr>
          <w:p w:rsidR="008A7D88" w:rsidRPr="00AB2278" w:rsidRDefault="008A7D88" w:rsidP="00105564">
            <w:pPr>
              <w:spacing w:line="276" w:lineRule="auto"/>
              <w:jc w:val="both"/>
              <w:rPr>
                <w:rFonts w:ascii="Arial" w:hAnsi="Arial" w:cs="Arial"/>
                <w:lang w:val="ro-RO"/>
              </w:rPr>
            </w:pPr>
            <w:r w:rsidRPr="00AB2278">
              <w:rPr>
                <w:rFonts w:ascii="Arial" w:hAnsi="Arial" w:cs="Arial"/>
                <w:b/>
                <w:lang w:val="ro-RO"/>
              </w:rPr>
              <w:t xml:space="preserve">TOTAL SUPRAFATA UTILA ETAJ </w:t>
            </w:r>
            <w:r>
              <w:rPr>
                <w:rFonts w:ascii="Arial" w:hAnsi="Arial" w:cs="Arial"/>
                <w:b/>
                <w:lang w:val="ro-RO"/>
              </w:rPr>
              <w:t>1</w:t>
            </w:r>
          </w:p>
        </w:tc>
        <w:tc>
          <w:tcPr>
            <w:tcW w:w="756" w:type="pct"/>
            <w:vAlign w:val="center"/>
          </w:tcPr>
          <w:p w:rsidR="008A7D88" w:rsidRPr="00553032" w:rsidRDefault="008A7D88" w:rsidP="00105564">
            <w:pPr>
              <w:spacing w:line="276" w:lineRule="auto"/>
              <w:jc w:val="both"/>
              <w:rPr>
                <w:rFonts w:ascii="Arial" w:hAnsi="Arial" w:cs="Arial"/>
                <w:b/>
                <w:lang w:val="ro-RO"/>
              </w:rPr>
            </w:pPr>
            <w:r>
              <w:rPr>
                <w:rFonts w:ascii="Arial" w:hAnsi="Arial" w:cs="Arial"/>
                <w:b/>
                <w:lang w:val="ro-RO"/>
              </w:rPr>
              <w:t>328.0</w:t>
            </w:r>
            <w:r w:rsidRPr="00553032">
              <w:rPr>
                <w:rFonts w:ascii="Arial" w:hAnsi="Arial" w:cs="Arial"/>
                <w:b/>
                <w:lang w:val="ro-RO"/>
              </w:rPr>
              <w:t>mp</w:t>
            </w:r>
          </w:p>
        </w:tc>
      </w:tr>
      <w:tr w:rsidR="008A7D88" w:rsidRPr="00AB2278" w:rsidTr="00105564">
        <w:trPr>
          <w:trHeight w:val="248"/>
          <w:jc w:val="center"/>
        </w:trPr>
        <w:tc>
          <w:tcPr>
            <w:tcW w:w="472" w:type="pct"/>
            <w:vAlign w:val="center"/>
          </w:tcPr>
          <w:p w:rsidR="008A7D88" w:rsidRPr="00AB2278" w:rsidRDefault="008A7D88" w:rsidP="00105564">
            <w:pPr>
              <w:spacing w:line="276" w:lineRule="auto"/>
              <w:jc w:val="both"/>
              <w:rPr>
                <w:rFonts w:ascii="Arial" w:hAnsi="Arial" w:cs="Arial"/>
                <w:lang w:val="ro-RO"/>
              </w:rPr>
            </w:pPr>
          </w:p>
        </w:tc>
        <w:tc>
          <w:tcPr>
            <w:tcW w:w="3772" w:type="pct"/>
            <w:vAlign w:val="center"/>
          </w:tcPr>
          <w:p w:rsidR="008A7D88" w:rsidRPr="00AB2278" w:rsidRDefault="008A7D88" w:rsidP="00105564">
            <w:pPr>
              <w:spacing w:line="276" w:lineRule="auto"/>
              <w:jc w:val="both"/>
              <w:rPr>
                <w:rFonts w:ascii="Arial" w:hAnsi="Arial" w:cs="Arial"/>
                <w:lang w:val="ro-RO"/>
              </w:rPr>
            </w:pPr>
          </w:p>
        </w:tc>
        <w:tc>
          <w:tcPr>
            <w:tcW w:w="756" w:type="pct"/>
            <w:vAlign w:val="center"/>
          </w:tcPr>
          <w:p w:rsidR="008A7D88" w:rsidRPr="00553032" w:rsidRDefault="008A7D88" w:rsidP="00105564">
            <w:pPr>
              <w:spacing w:line="276" w:lineRule="auto"/>
              <w:jc w:val="both"/>
              <w:rPr>
                <w:rFonts w:ascii="Arial" w:hAnsi="Arial" w:cs="Arial"/>
                <w:b/>
                <w:lang w:val="ro-RO"/>
              </w:rPr>
            </w:pPr>
          </w:p>
        </w:tc>
      </w:tr>
      <w:tr w:rsidR="008A7D88" w:rsidRPr="00AB2278" w:rsidTr="00105564">
        <w:trPr>
          <w:trHeight w:val="248"/>
          <w:jc w:val="center"/>
        </w:trPr>
        <w:tc>
          <w:tcPr>
            <w:tcW w:w="472" w:type="pct"/>
            <w:vAlign w:val="center"/>
          </w:tcPr>
          <w:p w:rsidR="008A7D88" w:rsidRPr="00AB2278" w:rsidRDefault="008A7D88" w:rsidP="00105564">
            <w:pPr>
              <w:spacing w:line="276" w:lineRule="auto"/>
              <w:jc w:val="both"/>
              <w:rPr>
                <w:rFonts w:ascii="Arial" w:hAnsi="Arial" w:cs="Arial"/>
                <w:lang w:val="ro-RO"/>
              </w:rPr>
            </w:pPr>
          </w:p>
        </w:tc>
        <w:tc>
          <w:tcPr>
            <w:tcW w:w="3772" w:type="pct"/>
            <w:vAlign w:val="center"/>
          </w:tcPr>
          <w:p w:rsidR="008A7D88" w:rsidRPr="00AB2278" w:rsidRDefault="008A7D88" w:rsidP="00105564">
            <w:pPr>
              <w:spacing w:line="276" w:lineRule="auto"/>
              <w:jc w:val="both"/>
              <w:rPr>
                <w:rFonts w:ascii="Arial" w:hAnsi="Arial" w:cs="Arial"/>
                <w:lang w:val="ro-RO"/>
              </w:rPr>
            </w:pPr>
          </w:p>
        </w:tc>
        <w:tc>
          <w:tcPr>
            <w:tcW w:w="756" w:type="pct"/>
            <w:vAlign w:val="center"/>
          </w:tcPr>
          <w:p w:rsidR="008A7D88" w:rsidRPr="00AB2278" w:rsidRDefault="008A7D88" w:rsidP="00105564">
            <w:pPr>
              <w:spacing w:line="276" w:lineRule="auto"/>
              <w:jc w:val="both"/>
              <w:rPr>
                <w:rFonts w:ascii="Arial" w:hAnsi="Arial" w:cs="Arial"/>
                <w:lang w:val="ro-RO"/>
              </w:rPr>
            </w:pPr>
          </w:p>
        </w:tc>
      </w:tr>
    </w:tbl>
    <w:p w:rsidR="00BE7A42" w:rsidRDefault="003C6C06" w:rsidP="003C6C06">
      <w:pPr>
        <w:spacing w:after="120" w:line="276" w:lineRule="auto"/>
        <w:jc w:val="both"/>
        <w:rPr>
          <w:rFonts w:ascii="Arial" w:hAnsi="Arial" w:cs="Arial"/>
          <w:lang w:val="ro-RO"/>
        </w:rPr>
      </w:pPr>
      <w:r w:rsidRPr="00AB2278">
        <w:rPr>
          <w:rFonts w:ascii="Arial" w:hAnsi="Arial" w:cs="Arial"/>
          <w:lang w:val="ro-RO"/>
        </w:rPr>
        <w:lastRenderedPageBreak/>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
        <w:gridCol w:w="8134"/>
        <w:gridCol w:w="1630"/>
      </w:tblGrid>
      <w:tr w:rsidR="001964AD" w:rsidRPr="00AB2278" w:rsidTr="00105564">
        <w:trPr>
          <w:trHeight w:val="248"/>
          <w:jc w:val="center"/>
        </w:trPr>
        <w:tc>
          <w:tcPr>
            <w:tcW w:w="472" w:type="pct"/>
            <w:tcBorders>
              <w:top w:val="single" w:sz="4" w:space="0" w:color="auto"/>
            </w:tcBorders>
            <w:vAlign w:val="center"/>
          </w:tcPr>
          <w:p w:rsidR="001964AD" w:rsidRPr="00AB2278" w:rsidRDefault="001964AD" w:rsidP="00105564">
            <w:pPr>
              <w:spacing w:line="276" w:lineRule="auto"/>
              <w:jc w:val="both"/>
              <w:rPr>
                <w:rFonts w:ascii="Arial" w:hAnsi="Arial" w:cs="Arial"/>
                <w:b/>
                <w:bCs/>
                <w:lang w:val="ro-RO"/>
              </w:rPr>
            </w:pPr>
            <w:r w:rsidRPr="00AB2278">
              <w:rPr>
                <w:rFonts w:ascii="Arial" w:hAnsi="Arial" w:cs="Arial"/>
                <w:b/>
                <w:bCs/>
                <w:lang w:val="ro-RO"/>
              </w:rPr>
              <w:t xml:space="preserve">Nr. </w:t>
            </w:r>
          </w:p>
          <w:p w:rsidR="001964AD" w:rsidRPr="00AB2278" w:rsidRDefault="001964AD" w:rsidP="00105564">
            <w:pPr>
              <w:spacing w:line="276" w:lineRule="auto"/>
              <w:jc w:val="both"/>
              <w:rPr>
                <w:rFonts w:ascii="Arial" w:hAnsi="Arial" w:cs="Arial"/>
                <w:b/>
                <w:bCs/>
                <w:lang w:val="ro-RO"/>
              </w:rPr>
            </w:pPr>
            <w:r w:rsidRPr="00AB2278">
              <w:rPr>
                <w:rFonts w:ascii="Arial" w:hAnsi="Arial" w:cs="Arial"/>
                <w:b/>
                <w:bCs/>
                <w:lang w:val="ro-RO"/>
              </w:rPr>
              <w:t>Crt.</w:t>
            </w:r>
          </w:p>
        </w:tc>
        <w:tc>
          <w:tcPr>
            <w:tcW w:w="3772" w:type="pct"/>
            <w:tcBorders>
              <w:top w:val="single" w:sz="4" w:space="0" w:color="auto"/>
            </w:tcBorders>
            <w:vAlign w:val="center"/>
          </w:tcPr>
          <w:p w:rsidR="001964AD" w:rsidRPr="00AB2278" w:rsidRDefault="001964AD" w:rsidP="00105564">
            <w:pPr>
              <w:spacing w:line="276" w:lineRule="auto"/>
              <w:jc w:val="both"/>
              <w:rPr>
                <w:rFonts w:ascii="Arial" w:hAnsi="Arial" w:cs="Arial"/>
                <w:b/>
                <w:bCs/>
                <w:lang w:val="ro-RO"/>
              </w:rPr>
            </w:pPr>
            <w:r w:rsidRPr="00AB2278">
              <w:rPr>
                <w:rFonts w:ascii="Arial" w:hAnsi="Arial" w:cs="Arial"/>
                <w:b/>
                <w:bCs/>
                <w:lang w:val="ro-RO"/>
              </w:rPr>
              <w:t>FUNCTIUNE CAMERA:</w:t>
            </w:r>
          </w:p>
        </w:tc>
        <w:tc>
          <w:tcPr>
            <w:tcW w:w="756" w:type="pct"/>
            <w:tcBorders>
              <w:top w:val="single" w:sz="4" w:space="0" w:color="auto"/>
            </w:tcBorders>
            <w:vAlign w:val="center"/>
          </w:tcPr>
          <w:p w:rsidR="001964AD" w:rsidRPr="00AB2278" w:rsidRDefault="001964AD" w:rsidP="00105564">
            <w:pPr>
              <w:spacing w:line="276" w:lineRule="auto"/>
              <w:jc w:val="both"/>
              <w:rPr>
                <w:rFonts w:ascii="Arial" w:hAnsi="Arial" w:cs="Arial"/>
                <w:b/>
                <w:bCs/>
                <w:lang w:val="ro-RO"/>
              </w:rPr>
            </w:pPr>
            <w:r w:rsidRPr="00AB2278">
              <w:rPr>
                <w:rFonts w:ascii="Arial" w:hAnsi="Arial" w:cs="Arial"/>
                <w:b/>
                <w:bCs/>
                <w:lang w:val="ro-RO"/>
              </w:rPr>
              <w:t>DIMENSIUNI</w:t>
            </w:r>
          </w:p>
          <w:p w:rsidR="001964AD" w:rsidRPr="00AB2278" w:rsidRDefault="001964AD" w:rsidP="00105564">
            <w:pPr>
              <w:spacing w:line="276" w:lineRule="auto"/>
              <w:jc w:val="both"/>
              <w:rPr>
                <w:rFonts w:ascii="Arial" w:hAnsi="Arial" w:cs="Arial"/>
                <w:lang w:val="ro-RO"/>
              </w:rPr>
            </w:pPr>
            <w:r w:rsidRPr="00AB2278">
              <w:rPr>
                <w:rFonts w:ascii="Arial" w:hAnsi="Arial" w:cs="Arial"/>
                <w:b/>
                <w:bCs/>
                <w:lang w:val="ro-RO"/>
              </w:rPr>
              <w:t>CONFORM PROIECT</w:t>
            </w:r>
          </w:p>
        </w:tc>
      </w:tr>
      <w:tr w:rsidR="001964AD" w:rsidRPr="00AB2278" w:rsidTr="00105564">
        <w:trPr>
          <w:trHeight w:val="248"/>
          <w:jc w:val="center"/>
        </w:trPr>
        <w:tc>
          <w:tcPr>
            <w:tcW w:w="4244" w:type="pct"/>
            <w:gridSpan w:val="2"/>
          </w:tcPr>
          <w:p w:rsidR="001964AD" w:rsidRPr="00AB2278" w:rsidRDefault="001964AD" w:rsidP="001964AD">
            <w:pPr>
              <w:spacing w:line="276" w:lineRule="auto"/>
              <w:jc w:val="both"/>
              <w:rPr>
                <w:rFonts w:ascii="Arial" w:hAnsi="Arial" w:cs="Arial"/>
                <w:b/>
                <w:bCs/>
                <w:u w:val="single"/>
                <w:lang w:val="ro-RO"/>
              </w:rPr>
            </w:pPr>
            <w:r w:rsidRPr="00AB2278">
              <w:rPr>
                <w:rFonts w:ascii="Arial" w:hAnsi="Arial" w:cs="Arial"/>
                <w:b/>
                <w:bCs/>
                <w:u w:val="single"/>
                <w:lang w:val="ro-RO"/>
              </w:rPr>
              <w:t xml:space="preserve">ETAJ </w:t>
            </w:r>
            <w:r>
              <w:rPr>
                <w:rFonts w:ascii="Arial" w:hAnsi="Arial" w:cs="Arial"/>
                <w:b/>
                <w:bCs/>
                <w:u w:val="single"/>
                <w:lang w:val="ro-RO"/>
              </w:rPr>
              <w:t xml:space="preserve"> 2</w:t>
            </w:r>
            <w:r w:rsidRPr="00AB2278">
              <w:rPr>
                <w:rFonts w:ascii="Arial" w:hAnsi="Arial" w:cs="Arial"/>
                <w:b/>
                <w:bCs/>
                <w:u w:val="single"/>
                <w:lang w:val="ro-RO"/>
              </w:rPr>
              <w:t>:</w:t>
            </w:r>
          </w:p>
        </w:tc>
        <w:tc>
          <w:tcPr>
            <w:tcW w:w="756" w:type="pct"/>
          </w:tcPr>
          <w:p w:rsidR="001964AD" w:rsidRPr="00AB2278" w:rsidRDefault="001964AD" w:rsidP="00105564">
            <w:pPr>
              <w:spacing w:line="276" w:lineRule="auto"/>
              <w:jc w:val="both"/>
              <w:rPr>
                <w:rFonts w:ascii="Arial" w:hAnsi="Arial" w:cs="Arial"/>
                <w:b/>
                <w:bCs/>
                <w:lang w:val="ro-RO"/>
              </w:rPr>
            </w:pPr>
          </w:p>
        </w:tc>
      </w:tr>
      <w:tr w:rsidR="001964AD" w:rsidRPr="00AB2278" w:rsidTr="00105564">
        <w:trPr>
          <w:trHeight w:val="248"/>
          <w:jc w:val="center"/>
        </w:trPr>
        <w:tc>
          <w:tcPr>
            <w:tcW w:w="472" w:type="pct"/>
            <w:vAlign w:val="center"/>
          </w:tcPr>
          <w:p w:rsidR="001964AD" w:rsidRPr="00AB2278" w:rsidRDefault="001964AD" w:rsidP="00105564">
            <w:pPr>
              <w:spacing w:line="276" w:lineRule="auto"/>
              <w:jc w:val="both"/>
              <w:rPr>
                <w:rFonts w:ascii="Arial" w:hAnsi="Arial" w:cs="Arial"/>
                <w:lang w:val="ro-RO"/>
              </w:rPr>
            </w:pPr>
            <w:r w:rsidRPr="00AB2278">
              <w:rPr>
                <w:rFonts w:ascii="Arial" w:hAnsi="Arial" w:cs="Arial"/>
                <w:lang w:val="ro-RO"/>
              </w:rPr>
              <w:t>1.</w:t>
            </w:r>
          </w:p>
        </w:tc>
        <w:tc>
          <w:tcPr>
            <w:tcW w:w="3772" w:type="pct"/>
            <w:vAlign w:val="center"/>
          </w:tcPr>
          <w:p w:rsidR="001964AD" w:rsidRPr="00AB2278" w:rsidRDefault="001964AD" w:rsidP="00105564">
            <w:pPr>
              <w:spacing w:line="276" w:lineRule="auto"/>
              <w:jc w:val="both"/>
              <w:rPr>
                <w:rFonts w:ascii="Arial" w:hAnsi="Arial" w:cs="Arial"/>
                <w:lang w:val="ro-RO"/>
              </w:rPr>
            </w:pPr>
            <w:r>
              <w:rPr>
                <w:rFonts w:ascii="Arial" w:hAnsi="Arial" w:cs="Arial"/>
                <w:lang w:val="ro-RO"/>
              </w:rPr>
              <w:t>scara</w:t>
            </w:r>
          </w:p>
        </w:tc>
        <w:tc>
          <w:tcPr>
            <w:tcW w:w="756" w:type="pct"/>
            <w:vAlign w:val="center"/>
          </w:tcPr>
          <w:p w:rsidR="001964AD" w:rsidRPr="00AB2278" w:rsidRDefault="001964AD" w:rsidP="00105564">
            <w:pPr>
              <w:spacing w:line="276" w:lineRule="auto"/>
              <w:jc w:val="both"/>
              <w:rPr>
                <w:rFonts w:ascii="Arial" w:hAnsi="Arial" w:cs="Arial"/>
                <w:lang w:val="ro-RO"/>
              </w:rPr>
            </w:pPr>
            <w:r>
              <w:rPr>
                <w:rFonts w:ascii="Arial" w:hAnsi="Arial" w:cs="Arial"/>
                <w:lang w:val="ro-RO"/>
              </w:rPr>
              <w:t xml:space="preserve">    10.00mp</w:t>
            </w:r>
          </w:p>
        </w:tc>
      </w:tr>
      <w:tr w:rsidR="001964AD" w:rsidRPr="00AB2278" w:rsidTr="00105564">
        <w:trPr>
          <w:trHeight w:val="248"/>
          <w:jc w:val="center"/>
        </w:trPr>
        <w:tc>
          <w:tcPr>
            <w:tcW w:w="472" w:type="pct"/>
            <w:vAlign w:val="center"/>
          </w:tcPr>
          <w:p w:rsidR="001964AD" w:rsidRPr="00AB2278" w:rsidRDefault="001964AD" w:rsidP="00105564">
            <w:pPr>
              <w:spacing w:line="276" w:lineRule="auto"/>
              <w:jc w:val="both"/>
              <w:rPr>
                <w:rFonts w:ascii="Arial" w:hAnsi="Arial" w:cs="Arial"/>
                <w:lang w:val="ro-RO"/>
              </w:rPr>
            </w:pPr>
            <w:r w:rsidRPr="00AB2278">
              <w:rPr>
                <w:rFonts w:ascii="Arial" w:hAnsi="Arial" w:cs="Arial"/>
                <w:lang w:val="ro-RO"/>
              </w:rPr>
              <w:t>2.</w:t>
            </w:r>
          </w:p>
        </w:tc>
        <w:tc>
          <w:tcPr>
            <w:tcW w:w="3772" w:type="pct"/>
            <w:vAlign w:val="center"/>
          </w:tcPr>
          <w:p w:rsidR="001964AD" w:rsidRPr="00AB2278" w:rsidRDefault="001964AD" w:rsidP="00105564">
            <w:pPr>
              <w:spacing w:line="276" w:lineRule="auto"/>
              <w:jc w:val="both"/>
              <w:rPr>
                <w:rFonts w:ascii="Arial" w:hAnsi="Arial" w:cs="Arial"/>
                <w:lang w:val="ro-RO"/>
              </w:rPr>
            </w:pPr>
            <w:r>
              <w:rPr>
                <w:rFonts w:ascii="Arial" w:hAnsi="Arial" w:cs="Arial"/>
                <w:lang w:val="ro-RO"/>
              </w:rPr>
              <w:t>Windfang</w:t>
            </w:r>
          </w:p>
        </w:tc>
        <w:tc>
          <w:tcPr>
            <w:tcW w:w="756" w:type="pct"/>
            <w:vAlign w:val="center"/>
          </w:tcPr>
          <w:p w:rsidR="001964AD" w:rsidRPr="00AB2278" w:rsidRDefault="001964AD" w:rsidP="00105564">
            <w:pPr>
              <w:spacing w:line="276" w:lineRule="auto"/>
              <w:jc w:val="both"/>
              <w:rPr>
                <w:rFonts w:ascii="Arial" w:hAnsi="Arial" w:cs="Arial"/>
                <w:lang w:val="ro-RO"/>
              </w:rPr>
            </w:pPr>
            <w:r>
              <w:rPr>
                <w:rFonts w:ascii="Arial" w:hAnsi="Arial" w:cs="Arial"/>
                <w:lang w:val="ro-RO"/>
              </w:rPr>
              <w:t xml:space="preserve">    10.0mp</w:t>
            </w:r>
          </w:p>
        </w:tc>
      </w:tr>
      <w:tr w:rsidR="001964AD" w:rsidRPr="00AB2278" w:rsidTr="00105564">
        <w:trPr>
          <w:trHeight w:val="248"/>
          <w:jc w:val="center"/>
        </w:trPr>
        <w:tc>
          <w:tcPr>
            <w:tcW w:w="472" w:type="pct"/>
            <w:vAlign w:val="center"/>
          </w:tcPr>
          <w:p w:rsidR="001964AD" w:rsidRPr="00AB2278" w:rsidRDefault="001964AD" w:rsidP="00105564">
            <w:pPr>
              <w:spacing w:line="276" w:lineRule="auto"/>
              <w:jc w:val="both"/>
              <w:rPr>
                <w:rFonts w:ascii="Arial" w:hAnsi="Arial" w:cs="Arial"/>
                <w:lang w:val="ro-RO"/>
              </w:rPr>
            </w:pPr>
            <w:r w:rsidRPr="00AB2278">
              <w:rPr>
                <w:rFonts w:ascii="Arial" w:hAnsi="Arial" w:cs="Arial"/>
                <w:lang w:val="ro-RO"/>
              </w:rPr>
              <w:t>3.</w:t>
            </w:r>
          </w:p>
        </w:tc>
        <w:tc>
          <w:tcPr>
            <w:tcW w:w="3772" w:type="pct"/>
            <w:vAlign w:val="center"/>
          </w:tcPr>
          <w:p w:rsidR="001964AD" w:rsidRPr="00AB2278" w:rsidRDefault="001964AD" w:rsidP="00105564">
            <w:pPr>
              <w:spacing w:line="276" w:lineRule="auto"/>
              <w:jc w:val="both"/>
              <w:rPr>
                <w:rFonts w:ascii="Arial" w:hAnsi="Arial" w:cs="Arial"/>
                <w:lang w:val="ro-RO"/>
              </w:rPr>
            </w:pPr>
            <w:r>
              <w:rPr>
                <w:rFonts w:ascii="Arial" w:hAnsi="Arial" w:cs="Arial"/>
                <w:lang w:val="ro-RO"/>
              </w:rPr>
              <w:t>Salon festivitati,evenimente</w:t>
            </w:r>
          </w:p>
        </w:tc>
        <w:tc>
          <w:tcPr>
            <w:tcW w:w="756" w:type="pct"/>
            <w:vAlign w:val="center"/>
          </w:tcPr>
          <w:p w:rsidR="001964AD" w:rsidRPr="00AB2278" w:rsidRDefault="001964AD" w:rsidP="00105564">
            <w:pPr>
              <w:spacing w:line="276" w:lineRule="auto"/>
              <w:jc w:val="both"/>
              <w:rPr>
                <w:rFonts w:ascii="Arial" w:hAnsi="Arial" w:cs="Arial"/>
                <w:lang w:val="ro-RO"/>
              </w:rPr>
            </w:pPr>
            <w:r>
              <w:rPr>
                <w:rFonts w:ascii="Arial" w:hAnsi="Arial" w:cs="Arial"/>
                <w:lang w:val="ro-RO"/>
              </w:rPr>
              <w:t xml:space="preserve">  248.0mp</w:t>
            </w:r>
          </w:p>
        </w:tc>
      </w:tr>
      <w:tr w:rsidR="001964AD" w:rsidRPr="00AB2278" w:rsidTr="00105564">
        <w:trPr>
          <w:trHeight w:val="248"/>
          <w:jc w:val="center"/>
        </w:trPr>
        <w:tc>
          <w:tcPr>
            <w:tcW w:w="472" w:type="pct"/>
            <w:vAlign w:val="center"/>
          </w:tcPr>
          <w:p w:rsidR="001964AD" w:rsidRPr="00AB2278" w:rsidRDefault="001964AD" w:rsidP="00105564">
            <w:pPr>
              <w:spacing w:line="276" w:lineRule="auto"/>
              <w:jc w:val="both"/>
              <w:rPr>
                <w:rFonts w:ascii="Arial" w:hAnsi="Arial" w:cs="Arial"/>
                <w:lang w:val="ro-RO"/>
              </w:rPr>
            </w:pPr>
            <w:r w:rsidRPr="00AB2278">
              <w:rPr>
                <w:rFonts w:ascii="Arial" w:hAnsi="Arial" w:cs="Arial"/>
                <w:lang w:val="ro-RO"/>
              </w:rPr>
              <w:t>4.</w:t>
            </w:r>
          </w:p>
        </w:tc>
        <w:tc>
          <w:tcPr>
            <w:tcW w:w="3772" w:type="pct"/>
            <w:vAlign w:val="center"/>
          </w:tcPr>
          <w:p w:rsidR="001964AD" w:rsidRPr="00AB2278" w:rsidRDefault="001964AD" w:rsidP="00105564">
            <w:pPr>
              <w:spacing w:line="276" w:lineRule="auto"/>
              <w:jc w:val="both"/>
              <w:rPr>
                <w:rFonts w:ascii="Arial" w:hAnsi="Arial" w:cs="Arial"/>
                <w:lang w:val="ro-RO"/>
              </w:rPr>
            </w:pPr>
            <w:r>
              <w:rPr>
                <w:rFonts w:ascii="Arial" w:hAnsi="Arial" w:cs="Arial"/>
                <w:lang w:val="ro-RO"/>
              </w:rPr>
              <w:t>Gr. sanitar</w:t>
            </w:r>
          </w:p>
        </w:tc>
        <w:tc>
          <w:tcPr>
            <w:tcW w:w="756" w:type="pct"/>
            <w:vAlign w:val="center"/>
          </w:tcPr>
          <w:p w:rsidR="001964AD" w:rsidRPr="00AB2278" w:rsidRDefault="001964AD" w:rsidP="00105564">
            <w:pPr>
              <w:spacing w:line="276" w:lineRule="auto"/>
              <w:jc w:val="both"/>
              <w:rPr>
                <w:rFonts w:ascii="Arial" w:hAnsi="Arial" w:cs="Arial"/>
                <w:lang w:val="ro-RO"/>
              </w:rPr>
            </w:pPr>
            <w:r>
              <w:rPr>
                <w:rFonts w:ascii="Arial" w:hAnsi="Arial" w:cs="Arial"/>
                <w:lang w:val="ro-RO"/>
              </w:rPr>
              <w:t xml:space="preserve">     30.0mp</w:t>
            </w:r>
          </w:p>
        </w:tc>
      </w:tr>
      <w:tr w:rsidR="001964AD" w:rsidRPr="00AB2278" w:rsidTr="00105564">
        <w:trPr>
          <w:trHeight w:val="248"/>
          <w:jc w:val="center"/>
        </w:trPr>
        <w:tc>
          <w:tcPr>
            <w:tcW w:w="472" w:type="pct"/>
            <w:vAlign w:val="center"/>
          </w:tcPr>
          <w:p w:rsidR="001964AD" w:rsidRPr="00AB2278" w:rsidRDefault="001964AD" w:rsidP="00105564">
            <w:pPr>
              <w:spacing w:line="276" w:lineRule="auto"/>
              <w:jc w:val="both"/>
              <w:rPr>
                <w:rFonts w:ascii="Arial" w:hAnsi="Arial" w:cs="Arial"/>
                <w:lang w:val="ro-RO"/>
              </w:rPr>
            </w:pPr>
            <w:r>
              <w:rPr>
                <w:rFonts w:ascii="Arial" w:hAnsi="Arial" w:cs="Arial"/>
                <w:lang w:val="ro-RO"/>
              </w:rPr>
              <w:t>5.</w:t>
            </w:r>
          </w:p>
        </w:tc>
        <w:tc>
          <w:tcPr>
            <w:tcW w:w="3772" w:type="pct"/>
            <w:vAlign w:val="center"/>
          </w:tcPr>
          <w:p w:rsidR="001964AD" w:rsidRPr="00AB2278" w:rsidRDefault="001964AD" w:rsidP="00105564">
            <w:pPr>
              <w:spacing w:line="276" w:lineRule="auto"/>
              <w:jc w:val="both"/>
              <w:rPr>
                <w:rFonts w:ascii="Arial" w:hAnsi="Arial" w:cs="Arial"/>
                <w:lang w:val="ro-RO"/>
              </w:rPr>
            </w:pPr>
            <w:r>
              <w:rPr>
                <w:rFonts w:ascii="Arial" w:hAnsi="Arial" w:cs="Arial"/>
                <w:lang w:val="ro-RO"/>
              </w:rPr>
              <w:t>oficiu</w:t>
            </w:r>
          </w:p>
        </w:tc>
        <w:tc>
          <w:tcPr>
            <w:tcW w:w="756" w:type="pct"/>
            <w:vAlign w:val="center"/>
          </w:tcPr>
          <w:p w:rsidR="001964AD" w:rsidRPr="00AB2278" w:rsidRDefault="001964AD" w:rsidP="00105564">
            <w:pPr>
              <w:spacing w:line="276" w:lineRule="auto"/>
              <w:jc w:val="both"/>
              <w:rPr>
                <w:rFonts w:ascii="Arial" w:hAnsi="Arial" w:cs="Arial"/>
                <w:lang w:val="ro-RO"/>
              </w:rPr>
            </w:pPr>
            <w:r>
              <w:rPr>
                <w:rFonts w:ascii="Arial" w:hAnsi="Arial" w:cs="Arial"/>
                <w:lang w:val="ro-RO"/>
              </w:rPr>
              <w:t xml:space="preserve">     30.0mp</w:t>
            </w:r>
          </w:p>
        </w:tc>
      </w:tr>
      <w:tr w:rsidR="001964AD" w:rsidRPr="00AB2278" w:rsidTr="00105564">
        <w:trPr>
          <w:trHeight w:val="248"/>
          <w:jc w:val="center"/>
        </w:trPr>
        <w:tc>
          <w:tcPr>
            <w:tcW w:w="472" w:type="pct"/>
            <w:vAlign w:val="center"/>
          </w:tcPr>
          <w:p w:rsidR="001964AD" w:rsidRPr="00AB2278" w:rsidRDefault="001964AD" w:rsidP="00105564">
            <w:pPr>
              <w:spacing w:line="276" w:lineRule="auto"/>
              <w:jc w:val="both"/>
              <w:rPr>
                <w:rFonts w:ascii="Arial" w:hAnsi="Arial" w:cs="Arial"/>
                <w:lang w:val="ro-RO"/>
              </w:rPr>
            </w:pPr>
            <w:r>
              <w:rPr>
                <w:rFonts w:ascii="Arial" w:hAnsi="Arial" w:cs="Arial"/>
                <w:lang w:val="ro-RO"/>
              </w:rPr>
              <w:t>6.</w:t>
            </w:r>
          </w:p>
        </w:tc>
        <w:tc>
          <w:tcPr>
            <w:tcW w:w="3772" w:type="pct"/>
            <w:vAlign w:val="center"/>
          </w:tcPr>
          <w:p w:rsidR="001964AD" w:rsidRPr="00AB2278" w:rsidRDefault="001964AD" w:rsidP="001964AD">
            <w:pPr>
              <w:spacing w:line="276" w:lineRule="auto"/>
              <w:jc w:val="both"/>
              <w:rPr>
                <w:rFonts w:ascii="Arial" w:hAnsi="Arial" w:cs="Arial"/>
                <w:lang w:val="ro-RO"/>
              </w:rPr>
            </w:pPr>
            <w:r w:rsidRPr="00AB2278">
              <w:rPr>
                <w:rFonts w:ascii="Arial" w:hAnsi="Arial" w:cs="Arial"/>
                <w:b/>
                <w:lang w:val="ro-RO"/>
              </w:rPr>
              <w:t xml:space="preserve">TOTAL SUPRAFATA UTILA ETAJ </w:t>
            </w:r>
            <w:r>
              <w:rPr>
                <w:rFonts w:ascii="Arial" w:hAnsi="Arial" w:cs="Arial"/>
                <w:b/>
                <w:lang w:val="ro-RO"/>
              </w:rPr>
              <w:t>2</w:t>
            </w:r>
          </w:p>
        </w:tc>
        <w:tc>
          <w:tcPr>
            <w:tcW w:w="756" w:type="pct"/>
            <w:vAlign w:val="center"/>
          </w:tcPr>
          <w:p w:rsidR="001964AD" w:rsidRPr="00553032" w:rsidRDefault="001964AD" w:rsidP="00105564">
            <w:pPr>
              <w:spacing w:line="276" w:lineRule="auto"/>
              <w:jc w:val="both"/>
              <w:rPr>
                <w:rFonts w:ascii="Arial" w:hAnsi="Arial" w:cs="Arial"/>
                <w:b/>
                <w:lang w:val="ro-RO"/>
              </w:rPr>
            </w:pPr>
            <w:r>
              <w:rPr>
                <w:rFonts w:ascii="Arial" w:hAnsi="Arial" w:cs="Arial"/>
                <w:b/>
                <w:lang w:val="ro-RO"/>
              </w:rPr>
              <w:t>328.0</w:t>
            </w:r>
            <w:r w:rsidRPr="00553032">
              <w:rPr>
                <w:rFonts w:ascii="Arial" w:hAnsi="Arial" w:cs="Arial"/>
                <w:b/>
                <w:lang w:val="ro-RO"/>
              </w:rPr>
              <w:t>mp</w:t>
            </w:r>
          </w:p>
        </w:tc>
      </w:tr>
      <w:tr w:rsidR="001964AD" w:rsidRPr="00AB2278" w:rsidTr="00105564">
        <w:trPr>
          <w:trHeight w:val="248"/>
          <w:jc w:val="center"/>
        </w:trPr>
        <w:tc>
          <w:tcPr>
            <w:tcW w:w="472" w:type="pct"/>
            <w:vAlign w:val="center"/>
          </w:tcPr>
          <w:p w:rsidR="001964AD" w:rsidRPr="00AB2278" w:rsidRDefault="001964AD" w:rsidP="00105564">
            <w:pPr>
              <w:spacing w:line="276" w:lineRule="auto"/>
              <w:jc w:val="both"/>
              <w:rPr>
                <w:rFonts w:ascii="Arial" w:hAnsi="Arial" w:cs="Arial"/>
                <w:lang w:val="ro-RO"/>
              </w:rPr>
            </w:pPr>
          </w:p>
        </w:tc>
        <w:tc>
          <w:tcPr>
            <w:tcW w:w="3772" w:type="pct"/>
            <w:vAlign w:val="center"/>
          </w:tcPr>
          <w:p w:rsidR="001964AD" w:rsidRPr="00AB2278" w:rsidRDefault="001964AD" w:rsidP="00105564">
            <w:pPr>
              <w:spacing w:line="276" w:lineRule="auto"/>
              <w:jc w:val="both"/>
              <w:rPr>
                <w:rFonts w:ascii="Arial" w:hAnsi="Arial" w:cs="Arial"/>
                <w:lang w:val="ro-RO"/>
              </w:rPr>
            </w:pPr>
            <w:r w:rsidRPr="00AB2278">
              <w:rPr>
                <w:rFonts w:ascii="Arial" w:hAnsi="Arial" w:cs="Arial"/>
                <w:b/>
                <w:lang w:val="ro-RO"/>
              </w:rPr>
              <w:t>SUPRAFATA UTILA</w:t>
            </w:r>
            <w:r>
              <w:rPr>
                <w:rFonts w:ascii="Arial" w:hAnsi="Arial" w:cs="Arial"/>
                <w:b/>
                <w:lang w:val="ro-RO"/>
              </w:rPr>
              <w:t xml:space="preserve"> TOTALA</w:t>
            </w:r>
          </w:p>
        </w:tc>
        <w:tc>
          <w:tcPr>
            <w:tcW w:w="756" w:type="pct"/>
            <w:vAlign w:val="center"/>
          </w:tcPr>
          <w:p w:rsidR="001964AD" w:rsidRPr="00553032" w:rsidRDefault="001964AD" w:rsidP="00105564">
            <w:pPr>
              <w:spacing w:line="276" w:lineRule="auto"/>
              <w:jc w:val="both"/>
              <w:rPr>
                <w:rFonts w:ascii="Arial" w:hAnsi="Arial" w:cs="Arial"/>
                <w:b/>
                <w:lang w:val="ro-RO"/>
              </w:rPr>
            </w:pPr>
            <w:r>
              <w:rPr>
                <w:rFonts w:ascii="Arial" w:hAnsi="Arial" w:cs="Arial"/>
                <w:b/>
                <w:lang w:val="ro-RO"/>
              </w:rPr>
              <w:t>984.</w:t>
            </w:r>
            <w:r w:rsidRPr="00553032">
              <w:rPr>
                <w:rFonts w:ascii="Arial" w:hAnsi="Arial" w:cs="Arial"/>
                <w:b/>
                <w:lang w:val="ro-RO"/>
              </w:rPr>
              <w:t>0mp</w:t>
            </w:r>
          </w:p>
        </w:tc>
      </w:tr>
      <w:tr w:rsidR="001964AD" w:rsidRPr="00AB2278" w:rsidTr="00105564">
        <w:trPr>
          <w:trHeight w:val="248"/>
          <w:jc w:val="center"/>
        </w:trPr>
        <w:tc>
          <w:tcPr>
            <w:tcW w:w="472" w:type="pct"/>
            <w:vAlign w:val="center"/>
          </w:tcPr>
          <w:p w:rsidR="001964AD" w:rsidRPr="00AB2278" w:rsidRDefault="001964AD" w:rsidP="00105564">
            <w:pPr>
              <w:spacing w:line="276" w:lineRule="auto"/>
              <w:jc w:val="both"/>
              <w:rPr>
                <w:rFonts w:ascii="Arial" w:hAnsi="Arial" w:cs="Arial"/>
                <w:lang w:val="ro-RO"/>
              </w:rPr>
            </w:pPr>
          </w:p>
        </w:tc>
        <w:tc>
          <w:tcPr>
            <w:tcW w:w="3772" w:type="pct"/>
            <w:vAlign w:val="center"/>
          </w:tcPr>
          <w:p w:rsidR="001964AD" w:rsidRPr="00AB2278" w:rsidRDefault="001964AD" w:rsidP="00105564">
            <w:pPr>
              <w:spacing w:line="276" w:lineRule="auto"/>
              <w:jc w:val="both"/>
              <w:rPr>
                <w:rFonts w:ascii="Arial" w:hAnsi="Arial" w:cs="Arial"/>
                <w:lang w:val="ro-RO"/>
              </w:rPr>
            </w:pPr>
          </w:p>
        </w:tc>
        <w:tc>
          <w:tcPr>
            <w:tcW w:w="756" w:type="pct"/>
            <w:vAlign w:val="center"/>
          </w:tcPr>
          <w:p w:rsidR="001964AD" w:rsidRPr="00AB2278" w:rsidRDefault="001964AD" w:rsidP="00105564">
            <w:pPr>
              <w:spacing w:line="276" w:lineRule="auto"/>
              <w:jc w:val="both"/>
              <w:rPr>
                <w:rFonts w:ascii="Arial" w:hAnsi="Arial" w:cs="Arial"/>
                <w:lang w:val="ro-RO"/>
              </w:rPr>
            </w:pPr>
          </w:p>
        </w:tc>
      </w:tr>
    </w:tbl>
    <w:p w:rsidR="001964AD" w:rsidRDefault="001964AD" w:rsidP="001964AD">
      <w:pPr>
        <w:spacing w:after="120" w:line="276" w:lineRule="auto"/>
        <w:jc w:val="both"/>
        <w:rPr>
          <w:rFonts w:ascii="Arial" w:hAnsi="Arial" w:cs="Arial"/>
          <w:lang w:val="ro-RO"/>
        </w:rPr>
      </w:pPr>
      <w:r w:rsidRPr="00AB2278">
        <w:rPr>
          <w:rFonts w:ascii="Arial" w:hAnsi="Arial" w:cs="Arial"/>
          <w:lang w:val="ro-RO"/>
        </w:rPr>
        <w:tab/>
      </w:r>
    </w:p>
    <w:p w:rsidR="00BE7A42" w:rsidRDefault="00BE7A42" w:rsidP="003C6C06">
      <w:pPr>
        <w:spacing w:after="120" w:line="276" w:lineRule="auto"/>
        <w:jc w:val="both"/>
        <w:rPr>
          <w:rFonts w:ascii="Arial" w:hAnsi="Arial" w:cs="Arial"/>
          <w:lang w:val="ro-RO"/>
        </w:rPr>
      </w:pPr>
    </w:p>
    <w:p w:rsidR="003C6C06" w:rsidRPr="00AB2278" w:rsidRDefault="003C6C06" w:rsidP="003C6C06">
      <w:pPr>
        <w:spacing w:after="120" w:line="276" w:lineRule="auto"/>
        <w:jc w:val="both"/>
        <w:rPr>
          <w:rFonts w:ascii="Arial" w:hAnsi="Arial" w:cs="Arial"/>
          <w:lang w:val="ro-RO"/>
        </w:rPr>
      </w:pPr>
      <w:r w:rsidRPr="00AB2278">
        <w:rPr>
          <w:rFonts w:ascii="Arial" w:hAnsi="Arial" w:cs="Arial"/>
          <w:lang w:val="ro-RO"/>
        </w:rPr>
        <w:t xml:space="preserve">Peretii perimetrali vor fi realizati din </w:t>
      </w:r>
      <w:r w:rsidR="00570151">
        <w:rPr>
          <w:rFonts w:ascii="Arial" w:hAnsi="Arial" w:cs="Arial"/>
          <w:lang w:val="ro-RO"/>
        </w:rPr>
        <w:t xml:space="preserve">panouri sandwich </w:t>
      </w:r>
      <w:r w:rsidR="00ED784C">
        <w:rPr>
          <w:rFonts w:ascii="Arial" w:hAnsi="Arial" w:cs="Arial"/>
          <w:lang w:val="ro-RO"/>
        </w:rPr>
        <w:t>tip rompan</w:t>
      </w:r>
      <w:r w:rsidR="00570151">
        <w:rPr>
          <w:rFonts w:ascii="Arial" w:hAnsi="Arial" w:cs="Arial"/>
          <w:lang w:val="ro-RO"/>
        </w:rPr>
        <w:t>, cf detalii planuri anexa,</w:t>
      </w:r>
      <w:r w:rsidRPr="00AB2278">
        <w:rPr>
          <w:rFonts w:ascii="Arial" w:hAnsi="Arial" w:cs="Arial"/>
          <w:lang w:val="ro-RO"/>
        </w:rPr>
        <w:t xml:space="preserve"> de </w:t>
      </w:r>
      <w:r w:rsidR="00ED784C">
        <w:rPr>
          <w:rFonts w:ascii="Arial" w:hAnsi="Arial" w:cs="Arial"/>
          <w:lang w:val="ro-RO"/>
        </w:rPr>
        <w:t>1</w:t>
      </w:r>
      <w:r w:rsidRPr="00AB2278">
        <w:rPr>
          <w:rFonts w:ascii="Arial" w:hAnsi="Arial" w:cs="Arial"/>
          <w:lang w:val="ro-RO"/>
        </w:rPr>
        <w:t>5cm grosime, iar peretii interiori de compartimentare vor fi realizat</w:t>
      </w:r>
      <w:r w:rsidR="00FC2F78" w:rsidRPr="00AB2278">
        <w:rPr>
          <w:rFonts w:ascii="Arial" w:hAnsi="Arial" w:cs="Arial"/>
          <w:lang w:val="ro-RO"/>
        </w:rPr>
        <w:t>i</w:t>
      </w:r>
      <w:r w:rsidRPr="00AB2278">
        <w:rPr>
          <w:rFonts w:ascii="Arial" w:hAnsi="Arial" w:cs="Arial"/>
          <w:lang w:val="ro-RO"/>
        </w:rPr>
        <w:t xml:space="preserve"> din </w:t>
      </w:r>
      <w:r w:rsidR="00570151">
        <w:rPr>
          <w:rFonts w:ascii="Arial" w:hAnsi="Arial" w:cs="Arial"/>
          <w:lang w:val="ro-RO"/>
        </w:rPr>
        <w:t xml:space="preserve">panouri sandwich </w:t>
      </w:r>
      <w:r w:rsidR="00ED784C">
        <w:rPr>
          <w:rFonts w:ascii="Arial" w:hAnsi="Arial" w:cs="Arial"/>
          <w:lang w:val="ro-RO"/>
        </w:rPr>
        <w:t xml:space="preserve">tip rompan </w:t>
      </w:r>
      <w:r w:rsidR="00570151">
        <w:rPr>
          <w:rFonts w:ascii="Arial" w:hAnsi="Arial" w:cs="Arial"/>
          <w:lang w:val="ro-RO"/>
        </w:rPr>
        <w:t>de</w:t>
      </w:r>
      <w:r w:rsidRPr="00AB2278">
        <w:rPr>
          <w:rFonts w:ascii="Arial" w:hAnsi="Arial" w:cs="Arial"/>
          <w:lang w:val="ro-RO"/>
        </w:rPr>
        <w:t xml:space="preserve"> 1</w:t>
      </w:r>
      <w:r w:rsidR="00ED784C">
        <w:rPr>
          <w:rFonts w:ascii="Arial" w:hAnsi="Arial" w:cs="Arial"/>
          <w:lang w:val="ro-RO"/>
        </w:rPr>
        <w:t>0</w:t>
      </w:r>
      <w:r w:rsidRPr="00AB2278">
        <w:rPr>
          <w:rFonts w:ascii="Arial" w:hAnsi="Arial" w:cs="Arial"/>
          <w:lang w:val="ro-RO"/>
        </w:rPr>
        <w:t>cm grosime si / sau gips-carton pe structura metalica. Imobilul va fi inchis la partea superioar</w:t>
      </w:r>
      <w:r w:rsidR="00FC2F78" w:rsidRPr="00AB2278">
        <w:rPr>
          <w:rFonts w:ascii="Arial" w:hAnsi="Arial" w:cs="Arial"/>
          <w:lang w:val="ro-RO"/>
        </w:rPr>
        <w:t xml:space="preserve">a cu </w:t>
      </w:r>
      <w:r w:rsidR="00570151">
        <w:rPr>
          <w:rFonts w:ascii="Arial" w:hAnsi="Arial" w:cs="Arial"/>
          <w:lang w:val="ro-RO"/>
        </w:rPr>
        <w:t>acoperis tip sarpanta</w:t>
      </w:r>
      <w:r w:rsidRPr="00AB2278">
        <w:rPr>
          <w:rFonts w:ascii="Arial" w:hAnsi="Arial" w:cs="Arial"/>
          <w:lang w:val="ro-RO"/>
        </w:rPr>
        <w:t>,</w:t>
      </w:r>
      <w:r w:rsidR="00570151">
        <w:rPr>
          <w:rFonts w:ascii="Arial" w:hAnsi="Arial" w:cs="Arial"/>
          <w:lang w:val="ro-RO"/>
        </w:rPr>
        <w:t>in 2 ape,</w:t>
      </w:r>
      <w:r w:rsidRPr="00AB2278">
        <w:rPr>
          <w:rFonts w:ascii="Arial" w:hAnsi="Arial" w:cs="Arial"/>
          <w:lang w:val="ro-RO"/>
        </w:rPr>
        <w:t xml:space="preserve"> stratificata cores</w:t>
      </w:r>
      <w:r w:rsidR="00570151">
        <w:rPr>
          <w:rFonts w:ascii="Arial" w:hAnsi="Arial" w:cs="Arial"/>
          <w:lang w:val="ro-RO"/>
        </w:rPr>
        <w:t>punzator termo si hidroizolator</w:t>
      </w:r>
      <w:r w:rsidRPr="00AB2278">
        <w:rPr>
          <w:rFonts w:ascii="Arial" w:hAnsi="Arial" w:cs="Arial"/>
          <w:lang w:val="ro-RO"/>
        </w:rPr>
        <w:t>.</w:t>
      </w:r>
    </w:p>
    <w:p w:rsidR="003C6C06" w:rsidRPr="00AB2278" w:rsidRDefault="003C6C06" w:rsidP="005A37F2">
      <w:pPr>
        <w:spacing w:after="120" w:line="276" w:lineRule="auto"/>
        <w:jc w:val="both"/>
        <w:rPr>
          <w:rFonts w:ascii="Arial" w:hAnsi="Arial" w:cs="Arial"/>
          <w:u w:val="single"/>
          <w:lang w:val="ro-RO"/>
        </w:rPr>
      </w:pPr>
      <w:r w:rsidRPr="00AB2278">
        <w:rPr>
          <w:rFonts w:ascii="Arial" w:hAnsi="Arial" w:cs="Arial"/>
          <w:lang w:val="ro-RO"/>
        </w:rPr>
        <w:tab/>
        <w:t xml:space="preserve">Finisajele exterioare sunt </w:t>
      </w:r>
      <w:r w:rsidR="00AB04F2">
        <w:rPr>
          <w:rFonts w:ascii="Arial" w:hAnsi="Arial" w:cs="Arial"/>
          <w:lang w:val="ro-RO"/>
        </w:rPr>
        <w:t>tip fatade ventilate, placate cu panouri HPL</w:t>
      </w:r>
      <w:r w:rsidR="00A8445F" w:rsidRPr="00AB2278">
        <w:rPr>
          <w:rFonts w:ascii="Arial" w:hAnsi="Arial" w:cs="Arial"/>
          <w:lang w:val="ro-RO"/>
        </w:rPr>
        <w:t xml:space="preserve"> de calitate </w:t>
      </w:r>
      <w:r w:rsidR="005A37F2" w:rsidRPr="00AB2278">
        <w:rPr>
          <w:rFonts w:ascii="Arial" w:hAnsi="Arial" w:cs="Arial"/>
          <w:lang w:val="ro-RO"/>
        </w:rPr>
        <w:t xml:space="preserve">superioara, nuantele alb, crem si maron, placaje cu caramida decorativa in culoare naturala / tamplarie exterioara din PVC alba sau gri cu geam termopan / placaj piatră decorativa sau tencuiala colorata in masa la soclu / balustrada din inox </w:t>
      </w:r>
      <w:r w:rsidR="00C36731">
        <w:rPr>
          <w:rFonts w:ascii="Arial" w:hAnsi="Arial" w:cs="Arial"/>
          <w:lang w:val="ro-RO"/>
        </w:rPr>
        <w:t>sau fier forjat</w:t>
      </w:r>
      <w:r w:rsidR="005A37F2" w:rsidRPr="00AB2278">
        <w:rPr>
          <w:rFonts w:ascii="Arial" w:hAnsi="Arial" w:cs="Arial"/>
          <w:lang w:val="ro-RO"/>
        </w:rPr>
        <w:t xml:space="preserve">. </w:t>
      </w:r>
      <w:r w:rsidRPr="00AB2278">
        <w:rPr>
          <w:rFonts w:ascii="Arial" w:hAnsi="Arial" w:cs="Arial"/>
          <w:lang w:val="ro-RO"/>
        </w:rPr>
        <w:t>Soclul este protejat cu plac</w:t>
      </w:r>
      <w:r w:rsidR="005A37F2" w:rsidRPr="00AB2278">
        <w:rPr>
          <w:rFonts w:ascii="Arial" w:hAnsi="Arial" w:cs="Arial"/>
          <w:lang w:val="ro-RO"/>
        </w:rPr>
        <w:t xml:space="preserve">aj din piatra decorativa sau tencuiala colorata in masa. </w:t>
      </w:r>
    </w:p>
    <w:p w:rsidR="003C6C06" w:rsidRPr="00AB2278" w:rsidRDefault="003C6C06" w:rsidP="003C6C06">
      <w:pPr>
        <w:spacing w:after="120" w:line="276" w:lineRule="auto"/>
        <w:jc w:val="both"/>
        <w:rPr>
          <w:rFonts w:ascii="Arial" w:hAnsi="Arial" w:cs="Arial"/>
          <w:u w:val="single"/>
          <w:lang w:val="ro-RO"/>
        </w:rPr>
      </w:pPr>
      <w:r w:rsidRPr="00AB2278">
        <w:rPr>
          <w:rFonts w:ascii="Arial" w:hAnsi="Arial" w:cs="Arial"/>
          <w:lang w:val="ro-RO"/>
        </w:rPr>
        <w:tab/>
        <w:t xml:space="preserve">Ferestrele sunt realizate din profile de PVC cu geamuri termopan. Profilele PVC vor avea nuanta </w:t>
      </w:r>
      <w:r w:rsidR="00560638">
        <w:rPr>
          <w:rFonts w:ascii="Arial" w:hAnsi="Arial" w:cs="Arial"/>
          <w:lang w:val="ro-RO"/>
        </w:rPr>
        <w:t xml:space="preserve">alb sau </w:t>
      </w:r>
      <w:r w:rsidR="004454CF" w:rsidRPr="00AB2278">
        <w:rPr>
          <w:rFonts w:ascii="Arial" w:hAnsi="Arial" w:cs="Arial"/>
          <w:lang w:val="ro-RO"/>
        </w:rPr>
        <w:t xml:space="preserve">gri. </w:t>
      </w:r>
    </w:p>
    <w:p w:rsidR="003C6C06" w:rsidRPr="00AB2278" w:rsidRDefault="003C6C06" w:rsidP="003C6C06">
      <w:pPr>
        <w:spacing w:after="120" w:line="276" w:lineRule="auto"/>
        <w:jc w:val="both"/>
        <w:rPr>
          <w:rFonts w:ascii="Arial" w:hAnsi="Arial" w:cs="Arial"/>
          <w:lang w:val="ro-RO"/>
        </w:rPr>
      </w:pPr>
      <w:r w:rsidRPr="00AB2278">
        <w:rPr>
          <w:rFonts w:ascii="Arial" w:hAnsi="Arial" w:cs="Arial"/>
          <w:lang w:val="ro-RO"/>
        </w:rPr>
        <w:tab/>
        <w:t>Finisajele interioare sunt din</w:t>
      </w:r>
      <w:r w:rsidR="003E08EF" w:rsidRPr="00AB2278">
        <w:rPr>
          <w:rFonts w:ascii="Arial" w:hAnsi="Arial" w:cs="Arial"/>
          <w:lang w:val="ro-RO"/>
        </w:rPr>
        <w:t xml:space="preserve">: </w:t>
      </w:r>
      <w:r w:rsidRPr="00AB2278">
        <w:rPr>
          <w:rFonts w:ascii="Arial" w:hAnsi="Arial" w:cs="Arial"/>
          <w:lang w:val="ro-RO"/>
        </w:rPr>
        <w:t xml:space="preserve">gresie </w:t>
      </w:r>
      <w:r w:rsidR="003E08EF" w:rsidRPr="00AB2278">
        <w:rPr>
          <w:rFonts w:ascii="Arial" w:hAnsi="Arial" w:cs="Arial"/>
          <w:lang w:val="ro-RO"/>
        </w:rPr>
        <w:t>in bucatarie, bai</w:t>
      </w:r>
      <w:r w:rsidR="005D75FD">
        <w:rPr>
          <w:rFonts w:ascii="Arial" w:hAnsi="Arial" w:cs="Arial"/>
          <w:lang w:val="ro-RO"/>
        </w:rPr>
        <w:t>,</w:t>
      </w:r>
      <w:r w:rsidR="003E08EF" w:rsidRPr="00AB2278">
        <w:rPr>
          <w:rFonts w:ascii="Arial" w:hAnsi="Arial" w:cs="Arial"/>
          <w:lang w:val="ro-RO"/>
        </w:rPr>
        <w:t xml:space="preserve"> holuri, zugraveli lavabile in camere, faianta pana la inaltimea +2.10 m in bai, pardoseala din parchet laminat in camere, iar tamplaria interioara din lemn.  </w:t>
      </w:r>
    </w:p>
    <w:p w:rsidR="003C6C06" w:rsidRPr="00AB2278" w:rsidRDefault="003C6C06" w:rsidP="003C6C06">
      <w:pPr>
        <w:spacing w:after="120" w:line="276" w:lineRule="auto"/>
        <w:jc w:val="both"/>
        <w:rPr>
          <w:rFonts w:ascii="Arial" w:hAnsi="Arial" w:cs="Arial"/>
          <w:lang w:val="ro-RO"/>
        </w:rPr>
      </w:pPr>
      <w:r w:rsidRPr="00AB2278">
        <w:rPr>
          <w:rFonts w:ascii="Arial" w:hAnsi="Arial" w:cs="Arial"/>
          <w:lang w:val="ro-RO"/>
        </w:rPr>
        <w:tab/>
        <w:t>Inaltimea tuturor etajelor la nivelul cotei finisajului peste pardoseala este +</w:t>
      </w:r>
      <w:r w:rsidR="00AB04F2">
        <w:rPr>
          <w:rFonts w:ascii="Arial" w:hAnsi="Arial" w:cs="Arial"/>
          <w:lang w:val="ro-RO"/>
        </w:rPr>
        <w:t>2</w:t>
      </w:r>
      <w:r w:rsidR="00251B44" w:rsidRPr="00AB2278">
        <w:rPr>
          <w:rFonts w:ascii="Arial" w:hAnsi="Arial" w:cs="Arial"/>
          <w:lang w:val="ro-RO"/>
        </w:rPr>
        <w:t>.</w:t>
      </w:r>
      <w:r w:rsidR="00AB04F2">
        <w:rPr>
          <w:rFonts w:ascii="Arial" w:hAnsi="Arial" w:cs="Arial"/>
          <w:lang w:val="ro-RO"/>
        </w:rPr>
        <w:t>9</w:t>
      </w:r>
      <w:r w:rsidR="005D75FD">
        <w:rPr>
          <w:rFonts w:ascii="Arial" w:hAnsi="Arial" w:cs="Arial"/>
          <w:lang w:val="ro-RO"/>
        </w:rPr>
        <w:t>0</w:t>
      </w:r>
      <w:r w:rsidRPr="00AB2278">
        <w:rPr>
          <w:rFonts w:ascii="Arial" w:hAnsi="Arial" w:cs="Arial"/>
          <w:lang w:val="ro-RO"/>
        </w:rPr>
        <w:t>m. Cota ±0.00 reprezinta cota finisajului pardoselii parterului in zona indicata in planurile de arhitectura.</w:t>
      </w:r>
      <w:r w:rsidRPr="00AB2278">
        <w:rPr>
          <w:rFonts w:ascii="Arial" w:hAnsi="Arial" w:cs="Arial"/>
          <w:lang w:val="ro-RO"/>
        </w:rPr>
        <w:tab/>
        <w:t>Accesul la cladire se face astfel:</w:t>
      </w:r>
    </w:p>
    <w:p w:rsidR="005D75FD" w:rsidRPr="00AB2278" w:rsidRDefault="003C6C06" w:rsidP="003C6C06">
      <w:pPr>
        <w:spacing w:after="120" w:line="276" w:lineRule="auto"/>
        <w:jc w:val="both"/>
        <w:rPr>
          <w:rFonts w:ascii="Arial" w:hAnsi="Arial" w:cs="Arial"/>
          <w:lang w:val="ro-RO"/>
        </w:rPr>
      </w:pPr>
      <w:r w:rsidRPr="00AB2278">
        <w:rPr>
          <w:rFonts w:ascii="Arial" w:hAnsi="Arial" w:cs="Arial"/>
          <w:lang w:val="ro-RO"/>
        </w:rPr>
        <w:tab/>
        <w:t>- pietonal si auto –</w:t>
      </w:r>
      <w:r w:rsidR="00555C9E">
        <w:rPr>
          <w:rFonts w:ascii="Arial" w:hAnsi="Arial" w:cs="Arial"/>
          <w:lang w:val="ro-RO"/>
        </w:rPr>
        <w:t>– a</w:t>
      </w:r>
      <w:r w:rsidR="00AB04F2">
        <w:rPr>
          <w:rFonts w:ascii="Arial" w:hAnsi="Arial" w:cs="Arial"/>
          <w:lang w:val="ro-RO"/>
        </w:rPr>
        <w:t>cces carosabil</w:t>
      </w:r>
      <w:r w:rsidR="00555C9E">
        <w:rPr>
          <w:rFonts w:ascii="Arial" w:hAnsi="Arial" w:cs="Arial"/>
          <w:lang w:val="ro-RO"/>
        </w:rPr>
        <w:t xml:space="preserve"> </w:t>
      </w:r>
      <w:r w:rsidR="00AB04F2">
        <w:rPr>
          <w:rFonts w:ascii="Arial" w:hAnsi="Arial" w:cs="Arial"/>
          <w:lang w:val="ro-RO"/>
        </w:rPr>
        <w:t xml:space="preserve">zona </w:t>
      </w:r>
      <w:r w:rsidR="00ED784C">
        <w:rPr>
          <w:rFonts w:ascii="Arial" w:hAnsi="Arial" w:cs="Arial"/>
          <w:lang w:val="ro-RO"/>
        </w:rPr>
        <w:t>sud</w:t>
      </w:r>
      <w:r w:rsidRPr="00AB2278">
        <w:rPr>
          <w:rFonts w:ascii="Arial" w:hAnsi="Arial" w:cs="Arial"/>
          <w:lang w:val="ro-RO"/>
        </w:rPr>
        <w:t>.</w:t>
      </w:r>
    </w:p>
    <w:p w:rsidR="00953C55" w:rsidRPr="00AB2278" w:rsidRDefault="003C6C06" w:rsidP="003C6C06">
      <w:pPr>
        <w:spacing w:after="120" w:line="276" w:lineRule="auto"/>
        <w:jc w:val="both"/>
        <w:rPr>
          <w:rFonts w:ascii="Arial" w:hAnsi="Arial" w:cs="Arial"/>
          <w:lang w:val="ro-RO"/>
        </w:rPr>
      </w:pPr>
      <w:r w:rsidRPr="00AB2278">
        <w:rPr>
          <w:rFonts w:ascii="Arial" w:hAnsi="Arial" w:cs="Arial"/>
          <w:lang w:val="ro-RO"/>
        </w:rPr>
        <w:tab/>
      </w:r>
      <w:r w:rsidRPr="00AB2278">
        <w:rPr>
          <w:rFonts w:ascii="Arial" w:hAnsi="Arial" w:cs="Arial"/>
          <w:b/>
          <w:bCs/>
          <w:lang w:val="ro-RO"/>
        </w:rPr>
        <w:t>Structura de rezistenta</w:t>
      </w:r>
      <w:r w:rsidRPr="00AB2278">
        <w:rPr>
          <w:rFonts w:ascii="Arial" w:hAnsi="Arial" w:cs="Arial"/>
          <w:lang w:val="ro-RO"/>
        </w:rPr>
        <w:t xml:space="preserve"> va fi din cadre de </w:t>
      </w:r>
      <w:r w:rsidR="00AB04F2">
        <w:rPr>
          <w:rFonts w:ascii="Arial" w:hAnsi="Arial" w:cs="Arial"/>
          <w:lang w:val="ro-RO"/>
        </w:rPr>
        <w:t xml:space="preserve">profile rectangulare </w:t>
      </w:r>
      <w:r w:rsidR="00ED784C">
        <w:rPr>
          <w:rFonts w:ascii="Arial" w:hAnsi="Arial" w:cs="Arial"/>
          <w:lang w:val="ro-RO"/>
        </w:rPr>
        <w:t>metal la imobilul P+2</w:t>
      </w:r>
      <w:r w:rsidR="00AB04F2">
        <w:rPr>
          <w:rFonts w:ascii="Arial" w:hAnsi="Arial" w:cs="Arial"/>
          <w:lang w:val="ro-RO"/>
        </w:rPr>
        <w:t xml:space="preserve">  (stalpi, grinzi)</w:t>
      </w:r>
      <w:r w:rsidRPr="00AB2278">
        <w:rPr>
          <w:rFonts w:ascii="Arial" w:hAnsi="Arial" w:cs="Arial"/>
          <w:lang w:val="ro-RO"/>
        </w:rPr>
        <w:t xml:space="preserve"> plansee din</w:t>
      </w:r>
      <w:r w:rsidR="00AB04F2">
        <w:rPr>
          <w:rFonts w:ascii="Arial" w:hAnsi="Arial" w:cs="Arial"/>
          <w:lang w:val="ro-RO"/>
        </w:rPr>
        <w:t xml:space="preserve"> profile rectangulare </w:t>
      </w:r>
      <w:r w:rsidR="00ED784C">
        <w:rPr>
          <w:rFonts w:ascii="Arial" w:hAnsi="Arial" w:cs="Arial"/>
          <w:lang w:val="ro-RO"/>
        </w:rPr>
        <w:t>metal</w:t>
      </w:r>
      <w:r w:rsidR="00AB04F2">
        <w:rPr>
          <w:rFonts w:ascii="Arial" w:hAnsi="Arial" w:cs="Arial"/>
          <w:lang w:val="ro-RO"/>
        </w:rPr>
        <w:t>,placate la partea superioara si inferioara cu panouri betonip,peste care se va turna o sapa slab armata din</w:t>
      </w:r>
      <w:r w:rsidRPr="00AB2278">
        <w:rPr>
          <w:rFonts w:ascii="Arial" w:hAnsi="Arial" w:cs="Arial"/>
          <w:lang w:val="ro-RO"/>
        </w:rPr>
        <w:t xml:space="preserve"> beton) pe fundatii </w:t>
      </w:r>
      <w:r w:rsidR="00953C55" w:rsidRPr="00AB2278">
        <w:rPr>
          <w:rFonts w:ascii="Arial" w:hAnsi="Arial" w:cs="Arial"/>
          <w:lang w:val="ro-RO"/>
        </w:rPr>
        <w:t xml:space="preserve">alcatuite din radier general cu grinzi de fundare ce descarca pe o perna de piatra sparta compactata.  Adancimea fundatiilor se </w:t>
      </w:r>
      <w:r w:rsidR="00953C55" w:rsidRPr="00AB2278">
        <w:rPr>
          <w:rFonts w:ascii="Arial" w:hAnsi="Arial" w:cs="Arial"/>
          <w:lang w:val="ro-RO"/>
        </w:rPr>
        <w:lastRenderedPageBreak/>
        <w:t xml:space="preserve">poate ajusta, dar nu se vor executa la o adancime mai mica de 90cm de la CTN, pentru a se depasi nivelul cotei de inghet. </w:t>
      </w:r>
    </w:p>
    <w:p w:rsidR="0077654E" w:rsidRPr="00AB2278" w:rsidRDefault="0077654E" w:rsidP="00C42FDB">
      <w:pPr>
        <w:numPr>
          <w:ilvl w:val="0"/>
          <w:numId w:val="23"/>
        </w:numPr>
        <w:spacing w:after="120"/>
        <w:jc w:val="both"/>
        <w:rPr>
          <w:rFonts w:ascii="Arial" w:hAnsi="Arial" w:cs="Arial"/>
          <w:i/>
          <w:iCs/>
          <w:u w:val="single"/>
          <w:lang w:val="ro-RO"/>
        </w:rPr>
      </w:pPr>
      <w:r w:rsidRPr="00AB2278">
        <w:rPr>
          <w:rFonts w:ascii="Arial" w:hAnsi="Arial" w:cs="Arial"/>
          <w:i/>
          <w:iCs/>
          <w:u w:val="single"/>
          <w:lang w:val="ro-RO"/>
        </w:rPr>
        <w:t>Descrierea instalatiei si a fluxurilor tehnologice existente pe amplasament:</w:t>
      </w:r>
    </w:p>
    <w:p w:rsidR="00875A59" w:rsidRPr="00AB2278" w:rsidRDefault="00944BFB" w:rsidP="003C6C06">
      <w:pPr>
        <w:spacing w:after="120" w:line="276" w:lineRule="auto"/>
        <w:jc w:val="both"/>
        <w:rPr>
          <w:rFonts w:ascii="Arial" w:hAnsi="Arial" w:cs="Arial"/>
          <w:lang w:val="ro-RO"/>
        </w:rPr>
      </w:pPr>
      <w:r w:rsidRPr="00AB2278">
        <w:rPr>
          <w:rFonts w:ascii="Arial" w:hAnsi="Arial" w:cs="Arial"/>
          <w:lang w:val="ro-RO"/>
        </w:rPr>
        <w:tab/>
      </w:r>
      <w:r w:rsidR="00ED784C">
        <w:rPr>
          <w:rFonts w:ascii="Arial" w:hAnsi="Arial" w:cs="Arial"/>
          <w:lang w:val="ro-RO"/>
        </w:rPr>
        <w:t>PENTRU CASE DE VACANTA</w:t>
      </w:r>
      <w:r w:rsidR="00E105FA">
        <w:rPr>
          <w:rFonts w:ascii="Arial" w:hAnsi="Arial" w:cs="Arial"/>
          <w:lang w:val="ro-RO"/>
        </w:rPr>
        <w:t xml:space="preserve"> si IMOBIL ALIMENTATIE PUBLICA(sala evenimente si festivitati)</w:t>
      </w:r>
      <w:r w:rsidR="00ED784C">
        <w:rPr>
          <w:rFonts w:ascii="Arial" w:hAnsi="Arial" w:cs="Arial"/>
          <w:lang w:val="ro-RO"/>
        </w:rPr>
        <w:t>,constructiile</w:t>
      </w:r>
      <w:r w:rsidR="005D3ECB" w:rsidRPr="00AB2278">
        <w:rPr>
          <w:rFonts w:ascii="Arial" w:hAnsi="Arial" w:cs="Arial"/>
          <w:lang w:val="ro-RO"/>
        </w:rPr>
        <w:t xml:space="preserve"> nu detin fluxuri tehnologice, fiind vorba de imobil</w:t>
      </w:r>
      <w:r w:rsidR="00E105FA">
        <w:rPr>
          <w:rFonts w:ascii="Arial" w:hAnsi="Arial" w:cs="Arial"/>
          <w:lang w:val="ro-RO"/>
        </w:rPr>
        <w:t>e</w:t>
      </w:r>
      <w:r w:rsidR="005D3ECB" w:rsidRPr="00AB2278">
        <w:rPr>
          <w:rFonts w:ascii="Arial" w:hAnsi="Arial" w:cs="Arial"/>
          <w:lang w:val="ro-RO"/>
        </w:rPr>
        <w:t xml:space="preserve"> de </w:t>
      </w:r>
      <w:r w:rsidR="00AB04F2">
        <w:rPr>
          <w:rFonts w:ascii="Arial" w:hAnsi="Arial" w:cs="Arial"/>
          <w:lang w:val="ro-RO"/>
        </w:rPr>
        <w:t>spatii cazare</w:t>
      </w:r>
      <w:r w:rsidR="00E105FA">
        <w:rPr>
          <w:rFonts w:ascii="Arial" w:hAnsi="Arial" w:cs="Arial"/>
          <w:lang w:val="ro-RO"/>
        </w:rPr>
        <w:t xml:space="preserve"> si alimentatie publica</w:t>
      </w:r>
      <w:r w:rsidR="005D3ECB" w:rsidRPr="00AB2278">
        <w:rPr>
          <w:rFonts w:ascii="Arial" w:hAnsi="Arial" w:cs="Arial"/>
          <w:lang w:val="ro-RO"/>
        </w:rPr>
        <w:t xml:space="preserve">, nu unul cu specific productiv. </w:t>
      </w:r>
      <w:r w:rsidR="00FC10B7">
        <w:rPr>
          <w:rFonts w:ascii="Arial" w:hAnsi="Arial" w:cs="Arial"/>
          <w:lang w:val="ro-RO"/>
        </w:rPr>
        <w:t>Accesul in imobil de la parter va</w:t>
      </w:r>
      <w:r w:rsidR="001146AA">
        <w:rPr>
          <w:rFonts w:ascii="Arial" w:hAnsi="Arial" w:cs="Arial"/>
          <w:lang w:val="ro-RO"/>
        </w:rPr>
        <w:t xml:space="preserve"> fi prevazut cu</w:t>
      </w:r>
      <w:r w:rsidR="008B2D02">
        <w:rPr>
          <w:rFonts w:ascii="Arial" w:hAnsi="Arial" w:cs="Arial"/>
          <w:lang w:val="ro-RO"/>
        </w:rPr>
        <w:t xml:space="preserve"> usi si trepte de</w:t>
      </w:r>
      <w:r w:rsidR="001146AA">
        <w:rPr>
          <w:rFonts w:ascii="Arial" w:hAnsi="Arial" w:cs="Arial"/>
          <w:lang w:val="ro-RO"/>
        </w:rPr>
        <w:t xml:space="preserve"> acces din exterior si rampe pentru accesul persoanelor cu handicap.</w:t>
      </w:r>
    </w:p>
    <w:p w:rsidR="00875A59" w:rsidRPr="00AB2278" w:rsidRDefault="00875A59" w:rsidP="00C42FDB">
      <w:pPr>
        <w:numPr>
          <w:ilvl w:val="0"/>
          <w:numId w:val="23"/>
        </w:numPr>
        <w:spacing w:after="120"/>
        <w:jc w:val="both"/>
        <w:rPr>
          <w:rFonts w:ascii="Arial" w:hAnsi="Arial" w:cs="Arial"/>
          <w:i/>
          <w:iCs/>
          <w:u w:val="single"/>
          <w:lang w:val="ro-RO"/>
        </w:rPr>
      </w:pPr>
      <w:r w:rsidRPr="00AB2278">
        <w:rPr>
          <w:rFonts w:ascii="Arial" w:hAnsi="Arial" w:cs="Arial"/>
          <w:i/>
          <w:iCs/>
          <w:u w:val="single"/>
          <w:lang w:val="ro-RO"/>
        </w:rPr>
        <w:t>Descrierea proceselor de productie ale proiectului propus, in functie de specificul investitiei, produse si subproduse obtinute, marimea, capacitatea:</w:t>
      </w:r>
    </w:p>
    <w:p w:rsidR="00875A59" w:rsidRPr="00AB2278" w:rsidRDefault="00875A59" w:rsidP="003C6C06">
      <w:pPr>
        <w:spacing w:after="120" w:line="276" w:lineRule="auto"/>
        <w:jc w:val="both"/>
        <w:rPr>
          <w:rFonts w:ascii="Arial" w:hAnsi="Arial" w:cs="Arial"/>
          <w:lang w:val="ro-RO"/>
        </w:rPr>
      </w:pPr>
      <w:r w:rsidRPr="00AB2278">
        <w:rPr>
          <w:rFonts w:ascii="Arial" w:hAnsi="Arial" w:cs="Arial"/>
          <w:lang w:val="ro-RO"/>
        </w:rPr>
        <w:tab/>
        <w:t xml:space="preserve">In incinta amplasamentului nu se desfasoara procese de productie. </w:t>
      </w:r>
      <w:r w:rsidR="00B15E0A">
        <w:rPr>
          <w:rFonts w:ascii="Arial" w:hAnsi="Arial" w:cs="Arial"/>
          <w:lang w:val="ro-RO"/>
        </w:rPr>
        <w:t xml:space="preserve">Functiunea imobilului este de </w:t>
      </w:r>
      <w:r w:rsidR="00210FBC">
        <w:rPr>
          <w:rFonts w:ascii="Arial" w:hAnsi="Arial" w:cs="Arial"/>
          <w:lang w:val="ro-RO"/>
        </w:rPr>
        <w:t>spatii cazare</w:t>
      </w:r>
      <w:r w:rsidR="00FC3CC1">
        <w:rPr>
          <w:rFonts w:ascii="Arial" w:hAnsi="Arial" w:cs="Arial"/>
          <w:lang w:val="ro-RO"/>
        </w:rPr>
        <w:t>.</w:t>
      </w:r>
    </w:p>
    <w:p w:rsidR="00875A59" w:rsidRPr="00AB2278" w:rsidRDefault="00875A59" w:rsidP="00C42FDB">
      <w:pPr>
        <w:numPr>
          <w:ilvl w:val="0"/>
          <w:numId w:val="23"/>
        </w:numPr>
        <w:spacing w:after="120" w:line="276" w:lineRule="auto"/>
        <w:jc w:val="both"/>
        <w:rPr>
          <w:rFonts w:ascii="Arial" w:hAnsi="Arial" w:cs="Arial"/>
          <w:i/>
          <w:iCs/>
          <w:u w:val="single"/>
          <w:lang w:val="ro-RO"/>
        </w:rPr>
      </w:pPr>
      <w:r w:rsidRPr="00AB2278">
        <w:rPr>
          <w:rFonts w:ascii="Arial" w:hAnsi="Arial" w:cs="Arial"/>
          <w:i/>
          <w:iCs/>
          <w:u w:val="single"/>
          <w:lang w:val="ro-RO"/>
        </w:rPr>
        <w:t>Materiile prime, energia si combustibilii utilizati, cu modul de asigurare a acestora:</w:t>
      </w:r>
    </w:p>
    <w:p w:rsidR="006870E0" w:rsidRPr="00AB2278" w:rsidRDefault="00875A59" w:rsidP="00875A59">
      <w:pPr>
        <w:spacing w:after="120" w:line="276" w:lineRule="auto"/>
        <w:jc w:val="both"/>
        <w:rPr>
          <w:rFonts w:ascii="Arial" w:hAnsi="Arial" w:cs="Arial"/>
          <w:lang w:val="ro-RO"/>
        </w:rPr>
      </w:pPr>
      <w:r w:rsidRPr="00AB2278">
        <w:rPr>
          <w:rFonts w:ascii="Arial" w:hAnsi="Arial" w:cs="Arial"/>
          <w:lang w:val="ro-RO"/>
        </w:rPr>
        <w:tab/>
      </w:r>
      <w:r w:rsidR="00B94BE2" w:rsidRPr="00AB2278">
        <w:rPr>
          <w:rFonts w:ascii="Arial" w:hAnsi="Arial" w:cs="Arial"/>
          <w:lang w:val="ro-RO"/>
        </w:rPr>
        <w:t>Nu exista materii prime care sa fie folosite in procesul de productie, in interiorul amplasamentului nefiind desfasurate procese de productie</w:t>
      </w:r>
      <w:r w:rsidR="006870E0" w:rsidRPr="00AB2278">
        <w:rPr>
          <w:rFonts w:ascii="Arial" w:hAnsi="Arial" w:cs="Arial"/>
          <w:lang w:val="ro-RO"/>
        </w:rPr>
        <w:t>.</w:t>
      </w:r>
    </w:p>
    <w:p w:rsidR="00B94BE2" w:rsidRPr="00AB2278" w:rsidRDefault="00B94BE2" w:rsidP="00875A59">
      <w:pPr>
        <w:spacing w:after="120" w:line="276" w:lineRule="auto"/>
        <w:jc w:val="both"/>
        <w:rPr>
          <w:rFonts w:ascii="Arial" w:hAnsi="Arial" w:cs="Arial"/>
          <w:lang w:val="ro-RO"/>
        </w:rPr>
      </w:pPr>
      <w:r w:rsidRPr="00AB2278">
        <w:rPr>
          <w:rFonts w:ascii="Arial" w:hAnsi="Arial" w:cs="Arial"/>
          <w:lang w:val="ro-RO"/>
        </w:rPr>
        <w:tab/>
        <w:t>Combustibilul folosit de catre central</w:t>
      </w:r>
      <w:r w:rsidR="002E37CE">
        <w:rPr>
          <w:rFonts w:ascii="Arial" w:hAnsi="Arial" w:cs="Arial"/>
          <w:lang w:val="ro-RO"/>
        </w:rPr>
        <w:t>ele</w:t>
      </w:r>
      <w:r w:rsidRPr="00AB2278">
        <w:rPr>
          <w:rFonts w:ascii="Arial" w:hAnsi="Arial" w:cs="Arial"/>
          <w:lang w:val="ro-RO"/>
        </w:rPr>
        <w:t xml:space="preserve"> termic</w:t>
      </w:r>
      <w:r w:rsidR="002E37CE">
        <w:rPr>
          <w:rFonts w:ascii="Arial" w:hAnsi="Arial" w:cs="Arial"/>
          <w:lang w:val="ro-RO"/>
        </w:rPr>
        <w:t>e</w:t>
      </w:r>
      <w:r w:rsidRPr="00AB2278">
        <w:rPr>
          <w:rFonts w:ascii="Arial" w:hAnsi="Arial" w:cs="Arial"/>
          <w:lang w:val="ro-RO"/>
        </w:rPr>
        <w:t xml:space="preserve"> este combustibilul gazos, alimentat prin reteaua de gaz a localitatii.</w:t>
      </w:r>
    </w:p>
    <w:p w:rsidR="00986B85" w:rsidRPr="00AB2278" w:rsidRDefault="00B94BE2" w:rsidP="00875A59">
      <w:pPr>
        <w:spacing w:after="120" w:line="276" w:lineRule="auto"/>
        <w:jc w:val="both"/>
        <w:rPr>
          <w:rFonts w:ascii="Arial" w:hAnsi="Arial" w:cs="Arial"/>
          <w:lang w:val="ro-RO"/>
        </w:rPr>
      </w:pPr>
      <w:r w:rsidRPr="00AB2278">
        <w:rPr>
          <w:rFonts w:ascii="Arial" w:hAnsi="Arial" w:cs="Arial"/>
          <w:lang w:val="ro-RO"/>
        </w:rPr>
        <w:tab/>
        <w:t>Energia electrica este preluata din retelele existen</w:t>
      </w:r>
      <w:r w:rsidR="006870E0" w:rsidRPr="00AB2278">
        <w:rPr>
          <w:rFonts w:ascii="Arial" w:hAnsi="Arial" w:cs="Arial"/>
          <w:lang w:val="ro-RO"/>
        </w:rPr>
        <w:t xml:space="preserve">te ale localitatii. </w:t>
      </w:r>
    </w:p>
    <w:p w:rsidR="00B94BE2" w:rsidRPr="00AB2278" w:rsidRDefault="00B94BE2" w:rsidP="00C42FDB">
      <w:pPr>
        <w:numPr>
          <w:ilvl w:val="0"/>
          <w:numId w:val="23"/>
        </w:numPr>
        <w:spacing w:after="120" w:line="276" w:lineRule="auto"/>
        <w:jc w:val="both"/>
        <w:rPr>
          <w:rFonts w:ascii="Arial" w:hAnsi="Arial" w:cs="Arial"/>
          <w:i/>
          <w:iCs/>
          <w:u w:val="single"/>
          <w:lang w:val="ro-RO"/>
        </w:rPr>
      </w:pPr>
      <w:r w:rsidRPr="00AB2278">
        <w:rPr>
          <w:rFonts w:ascii="Arial" w:hAnsi="Arial" w:cs="Arial"/>
          <w:i/>
          <w:iCs/>
          <w:u w:val="single"/>
          <w:lang w:val="ro-RO"/>
        </w:rPr>
        <w:t>Racordarea la retelele de utilitati existente in zona:</w:t>
      </w:r>
    </w:p>
    <w:p w:rsidR="00986B85" w:rsidRPr="00AB2278" w:rsidRDefault="00986B85" w:rsidP="00C42FDB">
      <w:pPr>
        <w:numPr>
          <w:ilvl w:val="6"/>
          <w:numId w:val="23"/>
        </w:numPr>
        <w:spacing w:after="120" w:line="276" w:lineRule="auto"/>
        <w:ind w:left="851"/>
        <w:jc w:val="both"/>
        <w:rPr>
          <w:rFonts w:ascii="Arial" w:hAnsi="Arial" w:cs="Arial"/>
          <w:b/>
          <w:lang w:val="ro-RO"/>
        </w:rPr>
      </w:pPr>
      <w:r w:rsidRPr="00AB2278">
        <w:rPr>
          <w:rFonts w:ascii="Arial" w:hAnsi="Arial" w:cs="Arial"/>
          <w:b/>
          <w:lang w:val="ro-RO"/>
        </w:rPr>
        <w:t>Alimentarea cu apa:</w:t>
      </w:r>
    </w:p>
    <w:p w:rsidR="0097682C" w:rsidRPr="00AB2278" w:rsidRDefault="00986B85" w:rsidP="0097682C">
      <w:pPr>
        <w:spacing w:after="120" w:line="276" w:lineRule="auto"/>
        <w:jc w:val="both"/>
        <w:rPr>
          <w:rFonts w:ascii="Arial" w:hAnsi="Arial" w:cs="Arial"/>
          <w:lang w:val="ro-RO"/>
        </w:rPr>
      </w:pPr>
      <w:r w:rsidRPr="00AB2278">
        <w:rPr>
          <w:rFonts w:ascii="Arial" w:hAnsi="Arial" w:cs="Arial"/>
          <w:lang w:val="ro-RO"/>
        </w:rPr>
        <w:tab/>
      </w:r>
      <w:r w:rsidR="0097682C" w:rsidRPr="00AB2278">
        <w:rPr>
          <w:rFonts w:ascii="Arial" w:hAnsi="Arial" w:cs="Arial"/>
          <w:lang w:val="ro-RO"/>
        </w:rPr>
        <w:t xml:space="preserve">Alimentarea cu apa se va face din reteaua de apa existenta in lungul </w:t>
      </w:r>
      <w:r w:rsidR="008624C6">
        <w:rPr>
          <w:rFonts w:ascii="Arial" w:hAnsi="Arial" w:cs="Arial"/>
          <w:lang w:val="ro-RO"/>
        </w:rPr>
        <w:t xml:space="preserve">Aleii de Acces </w:t>
      </w:r>
      <w:r w:rsidR="0097682C" w:rsidRPr="00AB2278">
        <w:rPr>
          <w:rFonts w:ascii="Arial" w:hAnsi="Arial" w:cs="Arial"/>
          <w:lang w:val="ro-RO"/>
        </w:rPr>
        <w:t>printr-un cămin apometric. Bransarea noului segment de retea de alimentare cu apa potabila se va face din reteaua existenta</w:t>
      </w:r>
      <w:r w:rsidR="00766E8D">
        <w:rPr>
          <w:rFonts w:ascii="Arial" w:hAnsi="Arial" w:cs="Arial"/>
          <w:lang w:val="ro-RO"/>
        </w:rPr>
        <w:t xml:space="preserve"> / proiectata</w:t>
      </w:r>
      <w:r w:rsidR="0097682C" w:rsidRPr="00AB2278">
        <w:rPr>
          <w:rFonts w:ascii="Arial" w:hAnsi="Arial" w:cs="Arial"/>
          <w:lang w:val="ro-RO"/>
        </w:rPr>
        <w:t>. Receptia imobilului se va putea face doar dupa racordarea acestuia la reteaua de apa potabila.</w:t>
      </w:r>
    </w:p>
    <w:p w:rsidR="00986B85" w:rsidRPr="00AB2278" w:rsidRDefault="00986B85" w:rsidP="00C42FDB">
      <w:pPr>
        <w:numPr>
          <w:ilvl w:val="6"/>
          <w:numId w:val="23"/>
        </w:numPr>
        <w:spacing w:after="120" w:line="276" w:lineRule="auto"/>
        <w:ind w:left="851"/>
        <w:jc w:val="both"/>
        <w:rPr>
          <w:rFonts w:ascii="Arial" w:hAnsi="Arial" w:cs="Arial"/>
          <w:b/>
          <w:lang w:val="ro-RO"/>
        </w:rPr>
      </w:pPr>
      <w:r w:rsidRPr="00AB2278">
        <w:rPr>
          <w:rFonts w:ascii="Arial" w:hAnsi="Arial" w:cs="Arial"/>
          <w:b/>
          <w:lang w:val="ro-RO"/>
        </w:rPr>
        <w:t>Evacuarea apelor uzate:</w:t>
      </w:r>
    </w:p>
    <w:p w:rsidR="007F11FA" w:rsidRPr="00AB2278" w:rsidRDefault="00986B85" w:rsidP="00986B85">
      <w:pPr>
        <w:spacing w:after="120" w:line="276" w:lineRule="auto"/>
        <w:jc w:val="both"/>
        <w:rPr>
          <w:rFonts w:ascii="Arial" w:hAnsi="Arial" w:cs="Arial"/>
          <w:lang w:val="ro-RO"/>
        </w:rPr>
      </w:pPr>
      <w:r w:rsidRPr="00AB2278">
        <w:rPr>
          <w:rFonts w:ascii="Arial" w:hAnsi="Arial" w:cs="Arial"/>
          <w:lang w:val="ro-RO"/>
        </w:rPr>
        <w:tab/>
      </w:r>
      <w:r w:rsidR="007F11FA" w:rsidRPr="00AB2278">
        <w:rPr>
          <w:rFonts w:ascii="Arial" w:hAnsi="Arial" w:cs="Arial"/>
          <w:lang w:val="ro-RO"/>
        </w:rPr>
        <w:t>Apele uzate menajere se evacueaza gravitational prin tuburi de PVC pozitionate la interiorul cladirii. Apele uzate menajere se vor dirija catre reteaua de canalizare existenta</w:t>
      </w:r>
      <w:r w:rsidR="00442AF1">
        <w:rPr>
          <w:rFonts w:ascii="Arial" w:hAnsi="Arial" w:cs="Arial"/>
          <w:lang w:val="ro-RO"/>
        </w:rPr>
        <w:t xml:space="preserve"> / proiectata</w:t>
      </w:r>
      <w:r w:rsidR="007F11FA" w:rsidRPr="00AB2278">
        <w:rPr>
          <w:rFonts w:ascii="Arial" w:hAnsi="Arial" w:cs="Arial"/>
          <w:lang w:val="ro-RO"/>
        </w:rPr>
        <w:t xml:space="preserve"> in lungul </w:t>
      </w:r>
      <w:r w:rsidR="008624C6">
        <w:rPr>
          <w:rFonts w:ascii="Arial" w:hAnsi="Arial" w:cs="Arial"/>
          <w:lang w:val="ro-RO"/>
        </w:rPr>
        <w:t>Aleii de Acces</w:t>
      </w:r>
      <w:r w:rsidR="007F11FA" w:rsidRPr="00AB2278">
        <w:rPr>
          <w:rFonts w:ascii="Arial" w:hAnsi="Arial" w:cs="Arial"/>
          <w:lang w:val="ro-RO"/>
        </w:rPr>
        <w:t xml:space="preserve">. Apele pluviale de pe terasele necirculabile se vor dirija prin jgheaburi, pe exteriorul cladirii, pana la spatiile verzi proiectate pe amplasament. Apele pluviale nu se vor deversa in reteaua de canalizare menajera. </w:t>
      </w:r>
    </w:p>
    <w:p w:rsidR="00986B85" w:rsidRPr="00AB2278" w:rsidRDefault="00986B85" w:rsidP="00C42FDB">
      <w:pPr>
        <w:numPr>
          <w:ilvl w:val="3"/>
          <w:numId w:val="23"/>
        </w:numPr>
        <w:spacing w:after="120" w:line="276" w:lineRule="auto"/>
        <w:jc w:val="both"/>
        <w:rPr>
          <w:rFonts w:ascii="Arial" w:hAnsi="Arial" w:cs="Arial"/>
          <w:b/>
          <w:lang w:val="ro-RO"/>
        </w:rPr>
      </w:pPr>
      <w:r w:rsidRPr="00AB2278">
        <w:rPr>
          <w:rFonts w:ascii="Arial" w:hAnsi="Arial" w:cs="Arial"/>
          <w:b/>
          <w:lang w:val="ro-RO"/>
        </w:rPr>
        <w:t>Alimentarea cu energie electrica:</w:t>
      </w:r>
    </w:p>
    <w:p w:rsidR="00986B85" w:rsidRPr="00AB2278" w:rsidRDefault="00986B85" w:rsidP="00986B85">
      <w:pPr>
        <w:spacing w:after="120" w:line="276" w:lineRule="auto"/>
        <w:jc w:val="both"/>
        <w:rPr>
          <w:rFonts w:ascii="Arial" w:hAnsi="Arial" w:cs="Arial"/>
          <w:lang w:val="ro-RO"/>
        </w:rPr>
      </w:pPr>
      <w:r w:rsidRPr="00AB2278">
        <w:rPr>
          <w:rFonts w:ascii="Arial" w:hAnsi="Arial" w:cs="Arial"/>
          <w:b/>
          <w:lang w:val="ro-RO"/>
        </w:rPr>
        <w:tab/>
      </w:r>
      <w:r w:rsidRPr="00AB2278">
        <w:rPr>
          <w:rFonts w:ascii="Arial" w:hAnsi="Arial" w:cs="Arial"/>
          <w:lang w:val="ro-RO"/>
        </w:rPr>
        <w:t xml:space="preserve">Racordul electric se va realiza conform avizului FRE prin branşare la reteaua existentă in lungul </w:t>
      </w:r>
      <w:r w:rsidR="002E6927">
        <w:rPr>
          <w:rFonts w:ascii="Arial" w:hAnsi="Arial" w:cs="Arial"/>
          <w:lang w:val="ro-RO"/>
        </w:rPr>
        <w:t>Aleii de Acces</w:t>
      </w:r>
      <w:r w:rsidR="00DB20C6" w:rsidRPr="00AB2278">
        <w:rPr>
          <w:rFonts w:ascii="Arial" w:hAnsi="Arial" w:cs="Arial"/>
          <w:lang w:val="ro-RO"/>
        </w:rPr>
        <w:t xml:space="preserve">. </w:t>
      </w:r>
    </w:p>
    <w:p w:rsidR="00986B85" w:rsidRPr="00AB2278" w:rsidRDefault="00986B85" w:rsidP="00C42FDB">
      <w:pPr>
        <w:numPr>
          <w:ilvl w:val="3"/>
          <w:numId w:val="23"/>
        </w:numPr>
        <w:spacing w:after="120" w:line="276" w:lineRule="auto"/>
        <w:jc w:val="both"/>
        <w:rPr>
          <w:rFonts w:ascii="Arial" w:hAnsi="Arial" w:cs="Arial"/>
          <w:b/>
          <w:lang w:val="ro-RO"/>
        </w:rPr>
      </w:pPr>
      <w:r w:rsidRPr="00AB2278">
        <w:rPr>
          <w:rFonts w:ascii="Arial" w:hAnsi="Arial" w:cs="Arial"/>
          <w:b/>
          <w:lang w:val="ro-RO"/>
        </w:rPr>
        <w:t>Asigurarea apei tehnologice:</w:t>
      </w:r>
    </w:p>
    <w:p w:rsidR="00986B85" w:rsidRDefault="00986B85" w:rsidP="00986B85">
      <w:pPr>
        <w:spacing w:after="120" w:line="276" w:lineRule="auto"/>
        <w:jc w:val="both"/>
        <w:rPr>
          <w:rFonts w:ascii="Arial" w:hAnsi="Arial" w:cs="Arial"/>
          <w:lang w:val="ro-RO"/>
        </w:rPr>
      </w:pPr>
      <w:r w:rsidRPr="00AB2278">
        <w:rPr>
          <w:rFonts w:ascii="Arial" w:hAnsi="Arial" w:cs="Arial"/>
          <w:b/>
          <w:lang w:val="ro-RO"/>
        </w:rPr>
        <w:tab/>
      </w:r>
      <w:r w:rsidRPr="00AB2278">
        <w:rPr>
          <w:rFonts w:ascii="Arial" w:hAnsi="Arial" w:cs="Arial"/>
          <w:lang w:val="ro-RO"/>
        </w:rPr>
        <w:t>Nu e cazul.</w:t>
      </w:r>
    </w:p>
    <w:p w:rsidR="00986B85" w:rsidRPr="00AB2278" w:rsidRDefault="00986B85" w:rsidP="00C42FDB">
      <w:pPr>
        <w:numPr>
          <w:ilvl w:val="3"/>
          <w:numId w:val="23"/>
        </w:numPr>
        <w:spacing w:after="120" w:line="276" w:lineRule="auto"/>
        <w:jc w:val="both"/>
        <w:rPr>
          <w:rFonts w:ascii="Arial" w:hAnsi="Arial" w:cs="Arial"/>
          <w:b/>
          <w:lang w:val="ro-RO"/>
        </w:rPr>
      </w:pPr>
      <w:r w:rsidRPr="00AB2278">
        <w:rPr>
          <w:rFonts w:ascii="Arial" w:hAnsi="Arial" w:cs="Arial"/>
          <w:b/>
          <w:lang w:val="ro-RO"/>
        </w:rPr>
        <w:lastRenderedPageBreak/>
        <w:t>Asigurarea agentului termic:</w:t>
      </w:r>
    </w:p>
    <w:p w:rsidR="00986B85" w:rsidRPr="00AB2278" w:rsidRDefault="00986B85" w:rsidP="00986B85">
      <w:pPr>
        <w:spacing w:after="120" w:line="276" w:lineRule="auto"/>
        <w:jc w:val="both"/>
        <w:rPr>
          <w:rFonts w:ascii="Arial" w:hAnsi="Arial" w:cs="Arial"/>
          <w:lang w:val="ro-RO"/>
        </w:rPr>
      </w:pPr>
      <w:r w:rsidRPr="00AB2278">
        <w:rPr>
          <w:rFonts w:ascii="Arial" w:hAnsi="Arial" w:cs="Arial"/>
          <w:b/>
          <w:lang w:val="ro-RO"/>
        </w:rPr>
        <w:tab/>
      </w:r>
      <w:r w:rsidR="00DB20C6" w:rsidRPr="00AB2278">
        <w:rPr>
          <w:rFonts w:ascii="Arial" w:hAnsi="Arial" w:cs="Arial"/>
          <w:lang w:val="ro-RO"/>
        </w:rPr>
        <w:t xml:space="preserve">Incalzirea </w:t>
      </w:r>
      <w:r w:rsidR="00210FBC">
        <w:rPr>
          <w:rFonts w:ascii="Arial" w:hAnsi="Arial" w:cs="Arial"/>
          <w:lang w:val="ro-RO"/>
        </w:rPr>
        <w:t>imobilului</w:t>
      </w:r>
      <w:r w:rsidR="00DB20C6" w:rsidRPr="00AB2278">
        <w:rPr>
          <w:rFonts w:ascii="Arial" w:hAnsi="Arial" w:cs="Arial"/>
          <w:lang w:val="ro-RO"/>
        </w:rPr>
        <w:t xml:space="preserve"> si producerea apei calde menajere se va face cu central</w:t>
      </w:r>
      <w:r w:rsidR="00210FBC">
        <w:rPr>
          <w:rFonts w:ascii="Arial" w:hAnsi="Arial" w:cs="Arial"/>
          <w:lang w:val="ro-RO"/>
        </w:rPr>
        <w:t>a proprie</w:t>
      </w:r>
      <w:r w:rsidR="00DB20C6" w:rsidRPr="00AB2278">
        <w:rPr>
          <w:rFonts w:ascii="Arial" w:hAnsi="Arial" w:cs="Arial"/>
          <w:lang w:val="ro-RO"/>
        </w:rPr>
        <w:t>, pe combustibil gazos. Reteaua de gaz este executata</w:t>
      </w:r>
      <w:r w:rsidR="00EE699A">
        <w:rPr>
          <w:rFonts w:ascii="Arial" w:hAnsi="Arial" w:cs="Arial"/>
          <w:lang w:val="ro-RO"/>
        </w:rPr>
        <w:t xml:space="preserve"> / proiectata</w:t>
      </w:r>
      <w:r w:rsidR="00DB20C6" w:rsidRPr="00AB2278">
        <w:rPr>
          <w:rFonts w:ascii="Arial" w:hAnsi="Arial" w:cs="Arial"/>
          <w:lang w:val="ro-RO"/>
        </w:rPr>
        <w:t xml:space="preserve"> in lungul </w:t>
      </w:r>
      <w:r w:rsidR="00932013">
        <w:rPr>
          <w:rFonts w:ascii="Arial" w:hAnsi="Arial" w:cs="Arial"/>
          <w:lang w:val="ro-RO"/>
        </w:rPr>
        <w:t>Aleii de Acces</w:t>
      </w:r>
      <w:r w:rsidR="00DB20C6" w:rsidRPr="00AB2278">
        <w:rPr>
          <w:rFonts w:ascii="Arial" w:hAnsi="Arial" w:cs="Arial"/>
          <w:lang w:val="ro-RO"/>
        </w:rPr>
        <w:t>.</w:t>
      </w:r>
    </w:p>
    <w:p w:rsidR="00986B85" w:rsidRPr="00AB2278" w:rsidRDefault="00986B85" w:rsidP="00C42FDB">
      <w:pPr>
        <w:numPr>
          <w:ilvl w:val="3"/>
          <w:numId w:val="23"/>
        </w:numPr>
        <w:spacing w:line="276" w:lineRule="auto"/>
        <w:jc w:val="both"/>
        <w:rPr>
          <w:rFonts w:ascii="Arial" w:hAnsi="Arial" w:cs="Arial"/>
          <w:b/>
          <w:lang w:val="ro-RO"/>
        </w:rPr>
      </w:pPr>
      <w:r w:rsidRPr="00AB2278">
        <w:rPr>
          <w:rFonts w:ascii="Arial" w:hAnsi="Arial" w:cs="Arial"/>
          <w:b/>
          <w:lang w:val="ro-RO"/>
        </w:rPr>
        <w:t>Colectarea si depozitarea gunoiului menajer:</w:t>
      </w:r>
    </w:p>
    <w:p w:rsidR="001C144A" w:rsidRDefault="00986B85" w:rsidP="002A7E60">
      <w:pPr>
        <w:spacing w:line="276" w:lineRule="auto"/>
        <w:jc w:val="both"/>
        <w:rPr>
          <w:rFonts w:ascii="Arial" w:hAnsi="Arial" w:cs="Arial"/>
          <w:lang w:val="ro-RO"/>
        </w:rPr>
      </w:pPr>
      <w:r w:rsidRPr="00AB2278">
        <w:rPr>
          <w:rFonts w:ascii="Arial" w:hAnsi="Arial" w:cs="Arial"/>
          <w:lang w:val="ro-RO"/>
        </w:rPr>
        <w:tab/>
      </w:r>
    </w:p>
    <w:p w:rsidR="002A7E60" w:rsidRPr="00AB2278" w:rsidRDefault="00986B85" w:rsidP="002A7E60">
      <w:pPr>
        <w:spacing w:line="276" w:lineRule="auto"/>
        <w:jc w:val="both"/>
        <w:rPr>
          <w:rFonts w:ascii="Arial" w:hAnsi="Arial" w:cs="Arial"/>
          <w:lang w:val="ro-RO"/>
        </w:rPr>
      </w:pPr>
      <w:r w:rsidRPr="00AB2278">
        <w:rPr>
          <w:rFonts w:ascii="Arial" w:hAnsi="Arial" w:cs="Arial"/>
          <w:lang w:val="ro-RO"/>
        </w:rPr>
        <w:t xml:space="preserve">Gunoiul menajer se va depozita pe o platforma betonata pozitionata pe latura de </w:t>
      </w:r>
      <w:r w:rsidR="00FB191A">
        <w:rPr>
          <w:rFonts w:ascii="Arial" w:hAnsi="Arial" w:cs="Arial"/>
          <w:lang w:val="ro-RO"/>
        </w:rPr>
        <w:t>Sud</w:t>
      </w:r>
      <w:r w:rsidRPr="00AB2278">
        <w:rPr>
          <w:rFonts w:ascii="Arial" w:hAnsi="Arial" w:cs="Arial"/>
          <w:lang w:val="ro-RO"/>
        </w:rPr>
        <w:t xml:space="preserve"> a amplasamentului, in europubele pentru colectare selectiva. Colectarea gunoiului se va face de catre o firma specializata, avand grija sa fie respectata col</w:t>
      </w:r>
      <w:r w:rsidR="002A7E60" w:rsidRPr="00AB2278">
        <w:rPr>
          <w:rFonts w:ascii="Arial" w:hAnsi="Arial" w:cs="Arial"/>
          <w:lang w:val="ro-RO"/>
        </w:rPr>
        <w:t>ectarea selectiva a deseurilor.</w:t>
      </w:r>
    </w:p>
    <w:p w:rsidR="007D399A" w:rsidRPr="00AB2278" w:rsidRDefault="007D399A" w:rsidP="002A7E60">
      <w:pPr>
        <w:spacing w:line="276" w:lineRule="auto"/>
        <w:jc w:val="both"/>
        <w:rPr>
          <w:rFonts w:ascii="Arial" w:hAnsi="Arial" w:cs="Arial"/>
          <w:lang w:val="ro-RO"/>
        </w:rPr>
      </w:pPr>
    </w:p>
    <w:p w:rsidR="00986B85" w:rsidRPr="00AB2278" w:rsidRDefault="00986B85" w:rsidP="00C42FDB">
      <w:pPr>
        <w:numPr>
          <w:ilvl w:val="0"/>
          <w:numId w:val="23"/>
        </w:numPr>
        <w:spacing w:after="120" w:line="276" w:lineRule="auto"/>
        <w:jc w:val="both"/>
        <w:rPr>
          <w:rFonts w:ascii="Arial" w:hAnsi="Arial" w:cs="Arial"/>
          <w:i/>
          <w:iCs/>
          <w:u w:val="single"/>
          <w:lang w:val="ro-RO"/>
        </w:rPr>
      </w:pPr>
      <w:r w:rsidRPr="00AB2278">
        <w:rPr>
          <w:rFonts w:ascii="Arial" w:hAnsi="Arial" w:cs="Arial"/>
          <w:i/>
          <w:iCs/>
          <w:u w:val="single"/>
          <w:lang w:val="ro-RO"/>
        </w:rPr>
        <w:t>Descrierea lucrarilor de refacere a amplasamentului in zona afecta</w:t>
      </w:r>
      <w:r w:rsidR="007D399A" w:rsidRPr="00AB2278">
        <w:rPr>
          <w:rFonts w:ascii="Arial" w:hAnsi="Arial" w:cs="Arial"/>
          <w:i/>
          <w:iCs/>
          <w:u w:val="single"/>
          <w:lang w:val="ro-RO"/>
        </w:rPr>
        <w:t>t</w:t>
      </w:r>
      <w:r w:rsidRPr="00AB2278">
        <w:rPr>
          <w:rFonts w:ascii="Arial" w:hAnsi="Arial" w:cs="Arial"/>
          <w:i/>
          <w:iCs/>
          <w:u w:val="single"/>
          <w:lang w:val="ro-RO"/>
        </w:rPr>
        <w:t>a de executia investitiei:</w:t>
      </w:r>
    </w:p>
    <w:p w:rsidR="00E90313" w:rsidRPr="00AB2278" w:rsidRDefault="00E90313" w:rsidP="00E90313">
      <w:pPr>
        <w:spacing w:after="120" w:line="276" w:lineRule="auto"/>
        <w:jc w:val="both"/>
        <w:rPr>
          <w:rFonts w:ascii="Arial" w:hAnsi="Arial" w:cs="Arial"/>
          <w:lang w:val="ro-RO"/>
        </w:rPr>
      </w:pPr>
      <w:r w:rsidRPr="00AB2278">
        <w:rPr>
          <w:rFonts w:ascii="Arial" w:hAnsi="Arial" w:cs="Arial"/>
          <w:lang w:val="ro-RO"/>
        </w:rPr>
        <w:tab/>
        <w:t>Lucrările se vor executa numai pe terenul proprietate al beneficiarului, dat fiind ca exploatarea se va realiza in etape, atat pe orizontala cat si pe verticala.</w:t>
      </w:r>
    </w:p>
    <w:p w:rsidR="00986B85" w:rsidRPr="00AB2278" w:rsidRDefault="00E90313" w:rsidP="00986B85">
      <w:pPr>
        <w:spacing w:after="120" w:line="276" w:lineRule="auto"/>
        <w:jc w:val="both"/>
        <w:rPr>
          <w:rFonts w:ascii="Arial" w:hAnsi="Arial" w:cs="Arial"/>
          <w:lang w:val="ro-RO"/>
        </w:rPr>
      </w:pPr>
      <w:r w:rsidRPr="00AB2278">
        <w:rPr>
          <w:rFonts w:ascii="Arial" w:hAnsi="Arial" w:cs="Arial"/>
          <w:lang w:val="ro-RO"/>
        </w:rPr>
        <w:tab/>
        <w:t>La finalizarea lucrărilor se vor îndepărta toate resturile de materiale rămase în urma activităţii de exploatare şi se va realiza valorificarea/eliminarea tuturor categoriilor de deşeuri generate, cu respectarea prevederilor Legii nr. 211/2011 privind regimul deşeurilor, prin colaborarea cu firme specializate de colectare şi valorificare deşeuri.</w:t>
      </w:r>
    </w:p>
    <w:p w:rsidR="00BD525B" w:rsidRPr="00AB2278" w:rsidRDefault="00BD525B" w:rsidP="00C42FDB">
      <w:pPr>
        <w:numPr>
          <w:ilvl w:val="0"/>
          <w:numId w:val="23"/>
        </w:numPr>
        <w:spacing w:after="120" w:line="276" w:lineRule="auto"/>
        <w:jc w:val="both"/>
        <w:rPr>
          <w:rFonts w:ascii="Arial" w:hAnsi="Arial" w:cs="Arial"/>
          <w:i/>
          <w:iCs/>
          <w:u w:val="single"/>
          <w:lang w:val="ro-RO"/>
        </w:rPr>
      </w:pPr>
      <w:r w:rsidRPr="00AB2278">
        <w:rPr>
          <w:rFonts w:ascii="Arial" w:hAnsi="Arial" w:cs="Arial"/>
          <w:i/>
          <w:iCs/>
          <w:u w:val="single"/>
          <w:lang w:val="ro-RO"/>
        </w:rPr>
        <w:t>Cai noi de acces sau schimbari ale celor existente:</w:t>
      </w:r>
    </w:p>
    <w:p w:rsidR="0077654E" w:rsidRPr="00AB2278" w:rsidRDefault="002D423B" w:rsidP="003C6C06">
      <w:pPr>
        <w:spacing w:after="120" w:line="276" w:lineRule="auto"/>
        <w:jc w:val="both"/>
        <w:rPr>
          <w:rFonts w:ascii="Arial" w:hAnsi="Arial" w:cs="Arial"/>
          <w:lang w:val="ro-RO"/>
        </w:rPr>
      </w:pPr>
      <w:r w:rsidRPr="00AB2278">
        <w:rPr>
          <w:rFonts w:ascii="Arial" w:hAnsi="Arial" w:cs="Arial"/>
          <w:lang w:val="ro-RO"/>
        </w:rPr>
        <w:tab/>
        <w:t xml:space="preserve">Accesul la cladire se face astfel: </w:t>
      </w:r>
      <w:r w:rsidR="00304363" w:rsidRPr="00AB2278">
        <w:rPr>
          <w:rFonts w:ascii="Arial" w:hAnsi="Arial" w:cs="Arial"/>
          <w:lang w:val="ro-RO"/>
        </w:rPr>
        <w:t xml:space="preserve">- pietonal si auto – din </w:t>
      </w:r>
      <w:r w:rsidR="008E3EF8">
        <w:rPr>
          <w:rFonts w:ascii="Arial" w:hAnsi="Arial" w:cs="Arial"/>
          <w:lang w:val="ro-RO"/>
        </w:rPr>
        <w:t xml:space="preserve">Aleii de Acces </w:t>
      </w:r>
      <w:r w:rsidR="00AB34AD" w:rsidRPr="00AB2278">
        <w:rPr>
          <w:rFonts w:ascii="Arial" w:hAnsi="Arial" w:cs="Arial"/>
          <w:lang w:val="ro-RO"/>
        </w:rPr>
        <w:t xml:space="preserve">pe o deschidere de </w:t>
      </w:r>
      <w:r w:rsidR="00FA69FF">
        <w:rPr>
          <w:rFonts w:ascii="Arial" w:hAnsi="Arial" w:cs="Arial"/>
          <w:lang w:val="ro-RO"/>
        </w:rPr>
        <w:t>1</w:t>
      </w:r>
      <w:r w:rsidR="00F41057">
        <w:rPr>
          <w:rFonts w:ascii="Arial" w:hAnsi="Arial" w:cs="Arial"/>
          <w:lang w:val="ro-RO"/>
        </w:rPr>
        <w:t>7</w:t>
      </w:r>
      <w:r w:rsidR="00304363" w:rsidRPr="00AB2278">
        <w:rPr>
          <w:rFonts w:ascii="Arial" w:hAnsi="Arial" w:cs="Arial"/>
          <w:lang w:val="ro-RO"/>
        </w:rPr>
        <w:t>.</w:t>
      </w:r>
      <w:r w:rsidR="00FA69FF">
        <w:rPr>
          <w:rFonts w:ascii="Arial" w:hAnsi="Arial" w:cs="Arial"/>
          <w:lang w:val="ro-RO"/>
        </w:rPr>
        <w:t>72</w:t>
      </w:r>
      <w:r w:rsidR="00AB34AD" w:rsidRPr="00AB2278">
        <w:rPr>
          <w:rFonts w:ascii="Arial" w:hAnsi="Arial" w:cs="Arial"/>
          <w:lang w:val="ro-RO"/>
        </w:rPr>
        <w:t>m</w:t>
      </w:r>
      <w:r w:rsidR="00304363" w:rsidRPr="00AB2278">
        <w:rPr>
          <w:rFonts w:ascii="Arial" w:hAnsi="Arial" w:cs="Arial"/>
          <w:lang w:val="ro-RO"/>
        </w:rPr>
        <w:t>.</w:t>
      </w:r>
    </w:p>
    <w:p w:rsidR="00AB34AD" w:rsidRPr="00AB2278" w:rsidRDefault="00AB34AD" w:rsidP="00C42FDB">
      <w:pPr>
        <w:numPr>
          <w:ilvl w:val="0"/>
          <w:numId w:val="23"/>
        </w:numPr>
        <w:spacing w:after="120" w:line="276" w:lineRule="auto"/>
        <w:jc w:val="both"/>
        <w:rPr>
          <w:rFonts w:ascii="Arial" w:hAnsi="Arial" w:cs="Arial"/>
          <w:i/>
          <w:iCs/>
          <w:u w:val="single"/>
          <w:lang w:val="ro-RO"/>
        </w:rPr>
      </w:pPr>
      <w:r w:rsidRPr="00AB2278">
        <w:rPr>
          <w:rFonts w:ascii="Arial" w:hAnsi="Arial" w:cs="Arial"/>
          <w:i/>
          <w:iCs/>
          <w:u w:val="single"/>
          <w:lang w:val="ro-RO"/>
        </w:rPr>
        <w:t>Resursele folosite in constructie si functionare:</w:t>
      </w:r>
    </w:p>
    <w:p w:rsidR="0077654E" w:rsidRPr="00AB2278" w:rsidRDefault="00AB34AD" w:rsidP="003C6C06">
      <w:pPr>
        <w:spacing w:after="120" w:line="276" w:lineRule="auto"/>
        <w:jc w:val="both"/>
        <w:rPr>
          <w:rFonts w:ascii="Arial" w:hAnsi="Arial" w:cs="Arial"/>
          <w:i/>
          <w:iCs/>
          <w:u w:val="single"/>
          <w:lang w:val="ro-RO"/>
        </w:rPr>
      </w:pPr>
      <w:r w:rsidRPr="00AB2278">
        <w:rPr>
          <w:rFonts w:ascii="Arial" w:hAnsi="Arial" w:cs="Arial"/>
          <w:lang w:val="ro-RO"/>
        </w:rPr>
        <w:tab/>
        <w:t>Exploatarea investitiei propuse nu necesita utilizarea unor resurse naturale din perimetrul analizat sau vecinatate, dar se vor folosi o serie de materiale aflate pe piata si materiale de constructie uzuale.</w:t>
      </w:r>
    </w:p>
    <w:p w:rsidR="00206F51" w:rsidRPr="00AB2278" w:rsidRDefault="00206F51" w:rsidP="00C42FDB">
      <w:pPr>
        <w:numPr>
          <w:ilvl w:val="0"/>
          <w:numId w:val="23"/>
        </w:numPr>
        <w:spacing w:after="120" w:line="276" w:lineRule="auto"/>
        <w:jc w:val="both"/>
        <w:rPr>
          <w:rFonts w:ascii="Arial" w:hAnsi="Arial" w:cs="Arial"/>
          <w:i/>
          <w:iCs/>
          <w:u w:val="single"/>
          <w:lang w:val="ro-RO"/>
        </w:rPr>
      </w:pPr>
      <w:r w:rsidRPr="00AB2278">
        <w:rPr>
          <w:rFonts w:ascii="Arial" w:hAnsi="Arial" w:cs="Arial"/>
          <w:i/>
          <w:iCs/>
          <w:u w:val="single"/>
          <w:lang w:val="ro-RO"/>
        </w:rPr>
        <w:t>Metode folosite in constructie:</w:t>
      </w:r>
    </w:p>
    <w:p w:rsidR="0082036D" w:rsidRPr="00AB2278" w:rsidRDefault="00206F51" w:rsidP="0082036D">
      <w:pPr>
        <w:spacing w:after="120" w:line="276" w:lineRule="auto"/>
        <w:jc w:val="both"/>
        <w:rPr>
          <w:rFonts w:ascii="Arial" w:hAnsi="Arial" w:cs="Arial"/>
          <w:lang w:val="ro-RO"/>
        </w:rPr>
      </w:pPr>
      <w:r w:rsidRPr="00AB2278">
        <w:rPr>
          <w:rFonts w:ascii="Arial" w:hAnsi="Arial" w:cs="Arial"/>
          <w:lang w:val="ro-RO"/>
        </w:rPr>
        <w:tab/>
        <w:t xml:space="preserve">La realizarea constructiei nu se folosesc metode deosebite sau periculoase de executie, imobilul fiind executat </w:t>
      </w:r>
      <w:r w:rsidR="0082036D" w:rsidRPr="00AB2278">
        <w:rPr>
          <w:rFonts w:ascii="Arial" w:hAnsi="Arial" w:cs="Arial"/>
          <w:lang w:val="ro-RO"/>
        </w:rPr>
        <w:t xml:space="preserve">structura de rezistenta din cadre de </w:t>
      </w:r>
      <w:r w:rsidR="00210FBC">
        <w:rPr>
          <w:rFonts w:ascii="Arial" w:hAnsi="Arial" w:cs="Arial"/>
          <w:lang w:val="ro-RO"/>
        </w:rPr>
        <w:t xml:space="preserve">profile rectangulare </w:t>
      </w:r>
      <w:r w:rsidR="00E105FA">
        <w:rPr>
          <w:rFonts w:ascii="Arial" w:hAnsi="Arial" w:cs="Arial"/>
          <w:lang w:val="ro-RO"/>
        </w:rPr>
        <w:t>metal</w:t>
      </w:r>
      <w:r w:rsidR="0082036D" w:rsidRPr="00AB2278">
        <w:rPr>
          <w:rFonts w:ascii="Arial" w:hAnsi="Arial" w:cs="Arial"/>
          <w:lang w:val="ro-RO"/>
        </w:rPr>
        <w:t xml:space="preserve"> (stalpi, grinzi, plansee) </w:t>
      </w:r>
      <w:r w:rsidR="00C73B15" w:rsidRPr="00AB2278">
        <w:rPr>
          <w:rFonts w:ascii="Arial" w:hAnsi="Arial" w:cs="Arial"/>
          <w:lang w:val="ro-RO"/>
        </w:rPr>
        <w:t xml:space="preserve">pe fundatii alcatuite din radier general cu grinzi de fundare ce descarca pe o perna de piatra sparta compactata. Adancimea fundatiilor se poate ajusta, dar nu se vor executa la o adancime mai mica de 90cm de la CTN, pentru a se depasi nivelul cotei de inghet. </w:t>
      </w:r>
      <w:r w:rsidR="0082036D" w:rsidRPr="00AB2278">
        <w:rPr>
          <w:rFonts w:ascii="Arial" w:hAnsi="Arial" w:cs="Arial"/>
          <w:lang w:val="ro-RO"/>
        </w:rPr>
        <w:t xml:space="preserve">Toate planseele se vor executa din </w:t>
      </w:r>
      <w:r w:rsidR="00210FBC">
        <w:rPr>
          <w:rFonts w:ascii="Arial" w:hAnsi="Arial" w:cs="Arial"/>
          <w:lang w:val="ro-RO"/>
        </w:rPr>
        <w:t xml:space="preserve">profile rectangulare </w:t>
      </w:r>
      <w:r w:rsidR="00E105FA">
        <w:rPr>
          <w:rFonts w:ascii="Arial" w:hAnsi="Arial" w:cs="Arial"/>
          <w:lang w:val="ro-RO"/>
        </w:rPr>
        <w:t>metal</w:t>
      </w:r>
      <w:r w:rsidR="0082036D" w:rsidRPr="00AB2278">
        <w:rPr>
          <w:rFonts w:ascii="Arial" w:hAnsi="Arial" w:cs="Arial"/>
          <w:lang w:val="ro-RO"/>
        </w:rPr>
        <w:t>,</w:t>
      </w:r>
      <w:r w:rsidR="00210FBC">
        <w:rPr>
          <w:rFonts w:ascii="Arial" w:hAnsi="Arial" w:cs="Arial"/>
          <w:lang w:val="ro-RO"/>
        </w:rPr>
        <w:t>placate cu panouri betonip peste care se va turna o sapa slab armata din beton</w:t>
      </w:r>
      <w:r w:rsidR="0082036D" w:rsidRPr="00AB2278">
        <w:rPr>
          <w:rFonts w:ascii="Arial" w:hAnsi="Arial" w:cs="Arial"/>
          <w:lang w:val="ro-RO"/>
        </w:rPr>
        <w:t xml:space="preserve"> iar </w:t>
      </w:r>
      <w:r w:rsidR="00210FBC">
        <w:rPr>
          <w:rFonts w:ascii="Arial" w:hAnsi="Arial" w:cs="Arial"/>
          <w:lang w:val="ro-RO"/>
        </w:rPr>
        <w:t>acoperisul tip sarpanta in 2 ape</w:t>
      </w:r>
      <w:r w:rsidR="0082036D" w:rsidRPr="00AB2278">
        <w:rPr>
          <w:rFonts w:ascii="Arial" w:hAnsi="Arial" w:cs="Arial"/>
          <w:lang w:val="ro-RO"/>
        </w:rPr>
        <w:t xml:space="preserve"> v</w:t>
      </w:r>
      <w:r w:rsidR="00210FBC">
        <w:rPr>
          <w:rFonts w:ascii="Arial" w:hAnsi="Arial" w:cs="Arial"/>
          <w:lang w:val="ro-RO"/>
        </w:rPr>
        <w:t>a</w:t>
      </w:r>
      <w:r w:rsidR="0082036D" w:rsidRPr="00AB2278">
        <w:rPr>
          <w:rFonts w:ascii="Arial" w:hAnsi="Arial" w:cs="Arial"/>
          <w:lang w:val="ro-RO"/>
        </w:rPr>
        <w:t xml:space="preserve"> avea stratificatie termo si hirdoizolatoare corespunzatoare. Pentru regimul de inaltime considerat, aceasta varianta este cea optima din punct de vedere tehnic si economic. Inchiderile perimetrale se vor realiza din </w:t>
      </w:r>
      <w:r w:rsidR="00210FBC">
        <w:rPr>
          <w:rFonts w:ascii="Arial" w:hAnsi="Arial" w:cs="Arial"/>
          <w:lang w:val="ro-RO"/>
        </w:rPr>
        <w:t>panouri HPL – t</w:t>
      </w:r>
      <w:r w:rsidR="00E105FA">
        <w:rPr>
          <w:rFonts w:ascii="Arial" w:hAnsi="Arial" w:cs="Arial"/>
          <w:lang w:val="ro-RO"/>
        </w:rPr>
        <w:t>ip fatade ventilate asezate pe p</w:t>
      </w:r>
      <w:r w:rsidR="00210FBC">
        <w:rPr>
          <w:rFonts w:ascii="Arial" w:hAnsi="Arial" w:cs="Arial"/>
          <w:lang w:val="ro-RO"/>
        </w:rPr>
        <w:t xml:space="preserve">ereti sandwich </w:t>
      </w:r>
      <w:r w:rsidR="00E105FA">
        <w:rPr>
          <w:rFonts w:ascii="Arial" w:hAnsi="Arial" w:cs="Arial"/>
          <w:lang w:val="ro-RO"/>
        </w:rPr>
        <w:t>1</w:t>
      </w:r>
      <w:r w:rsidR="0082036D" w:rsidRPr="00AB2278">
        <w:rPr>
          <w:rFonts w:ascii="Arial" w:hAnsi="Arial" w:cs="Arial"/>
          <w:lang w:val="ro-RO"/>
        </w:rPr>
        <w:t xml:space="preserve">5cm grosime, iar compartimentarile din </w:t>
      </w:r>
      <w:r w:rsidR="00210FBC">
        <w:rPr>
          <w:rFonts w:ascii="Arial" w:hAnsi="Arial" w:cs="Arial"/>
          <w:lang w:val="ro-RO"/>
        </w:rPr>
        <w:t>pereti sandwich de 1</w:t>
      </w:r>
      <w:r w:rsidR="00E105FA">
        <w:rPr>
          <w:rFonts w:ascii="Arial" w:hAnsi="Arial" w:cs="Arial"/>
          <w:lang w:val="ro-RO"/>
        </w:rPr>
        <w:t>0</w:t>
      </w:r>
      <w:r w:rsidR="00210FBC">
        <w:rPr>
          <w:rFonts w:ascii="Arial" w:hAnsi="Arial" w:cs="Arial"/>
          <w:lang w:val="ro-RO"/>
        </w:rPr>
        <w:t>cm gr</w:t>
      </w:r>
      <w:r w:rsidR="0082036D" w:rsidRPr="00AB2278">
        <w:rPr>
          <w:rFonts w:ascii="Arial" w:hAnsi="Arial" w:cs="Arial"/>
          <w:lang w:val="ro-RO"/>
        </w:rPr>
        <w:t>.</w:t>
      </w:r>
    </w:p>
    <w:p w:rsidR="004D21D5" w:rsidRDefault="004D21D5" w:rsidP="004D21D5">
      <w:pPr>
        <w:spacing w:after="120" w:line="276" w:lineRule="auto"/>
        <w:jc w:val="both"/>
        <w:rPr>
          <w:rFonts w:ascii="Arial" w:hAnsi="Arial" w:cs="Arial"/>
          <w:lang w:val="ro-RO"/>
        </w:rPr>
      </w:pPr>
      <w:r w:rsidRPr="00AB2278">
        <w:rPr>
          <w:rFonts w:ascii="Arial" w:hAnsi="Arial" w:cs="Arial"/>
          <w:lang w:val="ro-RO"/>
        </w:rPr>
        <w:lastRenderedPageBreak/>
        <w:tab/>
        <w:t>Aleile de acces si trotuarele se vor executa din pietris compactat peste care se va turna beton. In incinta se vor amenaja si spatii verzi. In zona de acces, se va executa filtrul auto, iar la intrare vor fi amenajate locuri de parcare.</w:t>
      </w:r>
    </w:p>
    <w:p w:rsidR="004D21D5" w:rsidRPr="00AB2278" w:rsidRDefault="004D21D5" w:rsidP="004D21D5">
      <w:pPr>
        <w:spacing w:after="120" w:line="276" w:lineRule="auto"/>
        <w:jc w:val="both"/>
        <w:rPr>
          <w:rFonts w:ascii="Arial" w:hAnsi="Arial" w:cs="Arial"/>
          <w:lang w:val="ro-RO"/>
        </w:rPr>
      </w:pPr>
      <w:r w:rsidRPr="00AB2278">
        <w:rPr>
          <w:rFonts w:ascii="Arial" w:hAnsi="Arial" w:cs="Arial"/>
          <w:lang w:val="ro-RO"/>
        </w:rPr>
        <w:t>Aleile vor avea urmatoarea structura :</w:t>
      </w:r>
    </w:p>
    <w:p w:rsidR="004D21D5" w:rsidRPr="00AB2278" w:rsidRDefault="004F0449" w:rsidP="004D21D5">
      <w:pPr>
        <w:spacing w:after="120" w:line="276" w:lineRule="auto"/>
        <w:jc w:val="both"/>
        <w:rPr>
          <w:rFonts w:ascii="Arial" w:hAnsi="Arial" w:cs="Arial"/>
          <w:lang w:val="ro-RO"/>
        </w:rPr>
      </w:pPr>
      <w:r w:rsidRPr="00AB2278">
        <w:rPr>
          <w:rFonts w:ascii="Arial" w:hAnsi="Arial" w:cs="Arial"/>
          <w:lang w:val="ro-RO"/>
        </w:rPr>
        <w:tab/>
      </w:r>
      <w:r w:rsidR="004D21D5" w:rsidRPr="00AB2278">
        <w:rPr>
          <w:rFonts w:ascii="Arial" w:hAnsi="Arial" w:cs="Arial"/>
          <w:lang w:val="ro-RO"/>
        </w:rPr>
        <w:t xml:space="preserve">- 6 cm strat uzura din beton </w:t>
      </w:r>
      <w:r w:rsidR="001E6127" w:rsidRPr="00AB2278">
        <w:rPr>
          <w:rFonts w:ascii="Arial" w:hAnsi="Arial" w:cs="Arial"/>
          <w:lang w:val="ro-RO"/>
        </w:rPr>
        <w:t>BA16</w:t>
      </w:r>
      <w:r w:rsidR="004D21D5" w:rsidRPr="00AB2278">
        <w:rPr>
          <w:rFonts w:ascii="Arial" w:hAnsi="Arial" w:cs="Arial"/>
          <w:lang w:val="ro-RO"/>
        </w:rPr>
        <w:t>;</w:t>
      </w:r>
    </w:p>
    <w:p w:rsidR="004D21D5" w:rsidRPr="00AB2278" w:rsidRDefault="004F0449" w:rsidP="004D21D5">
      <w:pPr>
        <w:spacing w:after="120" w:line="276" w:lineRule="auto"/>
        <w:jc w:val="both"/>
        <w:rPr>
          <w:rFonts w:ascii="Arial" w:hAnsi="Arial" w:cs="Arial"/>
          <w:lang w:val="ro-RO"/>
        </w:rPr>
      </w:pPr>
      <w:r w:rsidRPr="00AB2278">
        <w:rPr>
          <w:rFonts w:ascii="Arial" w:hAnsi="Arial" w:cs="Arial"/>
          <w:lang w:val="ro-RO"/>
        </w:rPr>
        <w:tab/>
      </w:r>
      <w:r w:rsidR="004D21D5" w:rsidRPr="00AB2278">
        <w:rPr>
          <w:rFonts w:ascii="Arial" w:hAnsi="Arial" w:cs="Arial"/>
          <w:lang w:val="ro-RO"/>
        </w:rPr>
        <w:t xml:space="preserve">- 10 cm strat macadam ordina ( piatra sparta sort 25 ÷ 63 mm ); </w:t>
      </w:r>
    </w:p>
    <w:p w:rsidR="004D21D5" w:rsidRPr="00AB2278" w:rsidRDefault="004F0449" w:rsidP="004D21D5">
      <w:pPr>
        <w:spacing w:after="120" w:line="276" w:lineRule="auto"/>
        <w:jc w:val="both"/>
        <w:rPr>
          <w:rFonts w:ascii="Arial" w:hAnsi="Arial" w:cs="Arial"/>
          <w:lang w:val="ro-RO"/>
        </w:rPr>
      </w:pPr>
      <w:r w:rsidRPr="00AB2278">
        <w:rPr>
          <w:rFonts w:ascii="Arial" w:hAnsi="Arial" w:cs="Arial"/>
          <w:lang w:val="ro-RO"/>
        </w:rPr>
        <w:tab/>
      </w:r>
      <w:r w:rsidR="004D21D5" w:rsidRPr="00AB2278">
        <w:rPr>
          <w:rFonts w:ascii="Arial" w:hAnsi="Arial" w:cs="Arial"/>
          <w:lang w:val="ro-RO"/>
        </w:rPr>
        <w:t>- 15 cm strat fundatie din piatra sparta sort 63 ÷ 80 mm ;</w:t>
      </w:r>
    </w:p>
    <w:p w:rsidR="001E6127" w:rsidRPr="00AB2278" w:rsidRDefault="004F0449" w:rsidP="004D21D5">
      <w:pPr>
        <w:spacing w:after="120" w:line="276" w:lineRule="auto"/>
        <w:jc w:val="both"/>
        <w:rPr>
          <w:rFonts w:ascii="Arial" w:hAnsi="Arial" w:cs="Arial"/>
          <w:lang w:val="ro-RO"/>
        </w:rPr>
      </w:pPr>
      <w:r w:rsidRPr="00AB2278">
        <w:rPr>
          <w:rFonts w:ascii="Arial" w:hAnsi="Arial" w:cs="Arial"/>
          <w:lang w:val="ro-RO"/>
        </w:rPr>
        <w:tab/>
      </w:r>
      <w:r w:rsidR="004D21D5" w:rsidRPr="00AB2278">
        <w:rPr>
          <w:rFonts w:ascii="Arial" w:hAnsi="Arial" w:cs="Arial"/>
          <w:lang w:val="ro-RO"/>
        </w:rPr>
        <w:t>- 10 cm strat filtrant din nisip natural granulatie 0 ÷ 7 mm;</w:t>
      </w:r>
    </w:p>
    <w:p w:rsidR="004D21D5" w:rsidRPr="00AB2278" w:rsidRDefault="001E6127" w:rsidP="004D21D5">
      <w:pPr>
        <w:spacing w:after="120" w:line="276" w:lineRule="auto"/>
        <w:jc w:val="both"/>
        <w:rPr>
          <w:rFonts w:ascii="Arial" w:hAnsi="Arial" w:cs="Arial"/>
          <w:lang w:val="ro-RO"/>
        </w:rPr>
      </w:pPr>
      <w:r w:rsidRPr="00AB2278">
        <w:rPr>
          <w:rFonts w:ascii="Arial" w:hAnsi="Arial" w:cs="Arial"/>
          <w:lang w:val="ro-RO"/>
        </w:rPr>
        <w:tab/>
      </w:r>
      <w:r w:rsidR="004D21D5" w:rsidRPr="00AB2278">
        <w:rPr>
          <w:rFonts w:ascii="Arial" w:hAnsi="Arial" w:cs="Arial"/>
          <w:lang w:val="ro-RO"/>
        </w:rPr>
        <w:t>Trotuarele se vor executa pe un strat de 10 cm strat macadam ordina ( piatra sparta sort 25 ÷ 63 mm ) si un strat de min 6 cm din beton cu latime minima perimetral a costructiilor propuse de 1 m, pentru dirijarea apelor pluviale cat mai departe de fundatiile constructiilor.</w:t>
      </w:r>
    </w:p>
    <w:p w:rsidR="0057360F" w:rsidRPr="00AB2278" w:rsidRDefault="004D21D5" w:rsidP="00203198">
      <w:pPr>
        <w:spacing w:after="120" w:line="276" w:lineRule="auto"/>
        <w:jc w:val="both"/>
        <w:rPr>
          <w:rFonts w:ascii="Arial" w:hAnsi="Arial" w:cs="Arial"/>
          <w:lang w:val="ro-RO"/>
        </w:rPr>
      </w:pPr>
      <w:r w:rsidRPr="00AB2278">
        <w:rPr>
          <w:rFonts w:ascii="Arial" w:hAnsi="Arial" w:cs="Arial"/>
          <w:lang w:val="ro-RO"/>
        </w:rPr>
        <w:t xml:space="preserve">          In cadrul aleilor este realizat si filtrul auto, tip cuva din beton armat.</w:t>
      </w:r>
    </w:p>
    <w:p w:rsidR="00203198" w:rsidRPr="00AB2278" w:rsidRDefault="0057360F" w:rsidP="00203198">
      <w:pPr>
        <w:spacing w:after="120" w:line="276" w:lineRule="auto"/>
        <w:jc w:val="both"/>
        <w:rPr>
          <w:rFonts w:ascii="Arial" w:hAnsi="Arial" w:cs="Arial"/>
          <w:lang w:val="ro-RO"/>
        </w:rPr>
      </w:pPr>
      <w:r w:rsidRPr="00AB2278">
        <w:rPr>
          <w:rFonts w:ascii="Arial" w:hAnsi="Arial" w:cs="Arial"/>
          <w:i/>
          <w:lang w:val="ro-RO"/>
        </w:rPr>
        <w:tab/>
      </w:r>
      <w:r w:rsidR="00203198" w:rsidRPr="00AB2278">
        <w:rPr>
          <w:rFonts w:ascii="Arial" w:hAnsi="Arial" w:cs="Arial"/>
          <w:b/>
          <w:u w:val="single"/>
          <w:lang w:val="ro-RO"/>
        </w:rPr>
        <w:t>Finisajele interioare</w:t>
      </w:r>
      <w:r w:rsidR="00203198" w:rsidRPr="00AB2278">
        <w:rPr>
          <w:rFonts w:ascii="Arial" w:hAnsi="Arial" w:cs="Arial"/>
          <w:b/>
          <w:lang w:val="ro-RO"/>
        </w:rPr>
        <w:t xml:space="preserve"> </w:t>
      </w:r>
      <w:r w:rsidR="00203198" w:rsidRPr="00AB2278">
        <w:rPr>
          <w:rFonts w:ascii="Arial" w:hAnsi="Arial" w:cs="Arial"/>
          <w:lang w:val="ro-RO"/>
        </w:rPr>
        <w:t>sunt alcatuite din:</w:t>
      </w:r>
    </w:p>
    <w:p w:rsidR="00203198" w:rsidRPr="00AB2278" w:rsidRDefault="00203198" w:rsidP="00203198">
      <w:pPr>
        <w:spacing w:after="120" w:line="276" w:lineRule="auto"/>
        <w:jc w:val="both"/>
        <w:rPr>
          <w:rFonts w:ascii="Arial" w:hAnsi="Arial" w:cs="Arial"/>
          <w:lang w:val="ro-RO"/>
        </w:rPr>
      </w:pPr>
      <w:r w:rsidRPr="00AB2278">
        <w:rPr>
          <w:rFonts w:ascii="Arial" w:hAnsi="Arial" w:cs="Arial"/>
          <w:lang w:val="ro-RO"/>
        </w:rPr>
        <w:t xml:space="preserve">        </w:t>
      </w:r>
      <w:r w:rsidRPr="00AB2278">
        <w:rPr>
          <w:rFonts w:ascii="Arial" w:hAnsi="Arial" w:cs="Arial"/>
          <w:lang w:val="ro-RO"/>
        </w:rPr>
        <w:tab/>
      </w:r>
      <w:r w:rsidRPr="00AB2278">
        <w:rPr>
          <w:rFonts w:ascii="Arial" w:hAnsi="Arial" w:cs="Arial"/>
          <w:lang w:val="ro-RO"/>
        </w:rPr>
        <w:tab/>
        <w:t>- zugraveli lavabile in camere;</w:t>
      </w:r>
    </w:p>
    <w:p w:rsidR="00203198" w:rsidRPr="00AB2278" w:rsidRDefault="00203198" w:rsidP="00203198">
      <w:pPr>
        <w:spacing w:after="120" w:line="276" w:lineRule="auto"/>
        <w:jc w:val="both"/>
        <w:rPr>
          <w:rFonts w:ascii="Arial" w:hAnsi="Arial" w:cs="Arial"/>
          <w:lang w:val="ro-RO"/>
        </w:rPr>
      </w:pPr>
      <w:r w:rsidRPr="00AB2278">
        <w:rPr>
          <w:rFonts w:ascii="Arial" w:hAnsi="Arial" w:cs="Arial"/>
          <w:lang w:val="ro-RO"/>
        </w:rPr>
        <w:tab/>
      </w:r>
      <w:r w:rsidRPr="00AB2278">
        <w:rPr>
          <w:rFonts w:ascii="Arial" w:hAnsi="Arial" w:cs="Arial"/>
          <w:lang w:val="ro-RO"/>
        </w:rPr>
        <w:tab/>
        <w:t>- faianta pana la inaltimea +2,10m in bai;</w:t>
      </w:r>
    </w:p>
    <w:p w:rsidR="00203198" w:rsidRPr="00AB2278" w:rsidRDefault="00203198" w:rsidP="00203198">
      <w:pPr>
        <w:spacing w:after="120" w:line="276" w:lineRule="auto"/>
        <w:jc w:val="both"/>
        <w:rPr>
          <w:rFonts w:ascii="Arial" w:hAnsi="Arial" w:cs="Arial"/>
          <w:lang w:val="ro-RO"/>
        </w:rPr>
      </w:pPr>
      <w:r w:rsidRPr="00AB2278">
        <w:rPr>
          <w:rFonts w:ascii="Arial" w:hAnsi="Arial" w:cs="Arial"/>
          <w:lang w:val="ro-RO"/>
        </w:rPr>
        <w:t xml:space="preserve">         </w:t>
      </w:r>
      <w:r w:rsidRPr="00AB2278">
        <w:rPr>
          <w:rFonts w:ascii="Arial" w:hAnsi="Arial" w:cs="Arial"/>
          <w:lang w:val="ro-RO"/>
        </w:rPr>
        <w:tab/>
      </w:r>
      <w:r w:rsidRPr="00AB2278">
        <w:rPr>
          <w:rFonts w:ascii="Arial" w:hAnsi="Arial" w:cs="Arial"/>
          <w:lang w:val="ro-RO"/>
        </w:rPr>
        <w:tab/>
        <w:t>- pardoseală gresie in bucatarie, bai, holuri, etc.;</w:t>
      </w:r>
    </w:p>
    <w:p w:rsidR="00203198" w:rsidRPr="00AB2278" w:rsidRDefault="00203198" w:rsidP="00203198">
      <w:pPr>
        <w:spacing w:after="120" w:line="276" w:lineRule="auto"/>
        <w:jc w:val="both"/>
        <w:rPr>
          <w:rFonts w:ascii="Arial" w:hAnsi="Arial" w:cs="Arial"/>
          <w:lang w:val="ro-RO"/>
        </w:rPr>
      </w:pPr>
      <w:r w:rsidRPr="00AB2278">
        <w:rPr>
          <w:rFonts w:ascii="Arial" w:hAnsi="Arial" w:cs="Arial"/>
          <w:lang w:val="ro-RO"/>
        </w:rPr>
        <w:tab/>
      </w:r>
      <w:r w:rsidRPr="00AB2278">
        <w:rPr>
          <w:rFonts w:ascii="Arial" w:hAnsi="Arial" w:cs="Arial"/>
          <w:lang w:val="ro-RO"/>
        </w:rPr>
        <w:tab/>
        <w:t>- pardoseala din mocheta pentru trafic intens in camere;</w:t>
      </w:r>
    </w:p>
    <w:p w:rsidR="0057360F" w:rsidRPr="00AB2278" w:rsidRDefault="00203198" w:rsidP="00203198">
      <w:pPr>
        <w:spacing w:after="120" w:line="276" w:lineRule="auto"/>
        <w:jc w:val="both"/>
        <w:rPr>
          <w:rFonts w:ascii="Arial" w:hAnsi="Arial" w:cs="Arial"/>
          <w:lang w:val="ro-RO"/>
        </w:rPr>
      </w:pPr>
      <w:r w:rsidRPr="00AB2278">
        <w:rPr>
          <w:rFonts w:ascii="Arial" w:hAnsi="Arial" w:cs="Arial"/>
          <w:lang w:val="ro-RO"/>
        </w:rPr>
        <w:t xml:space="preserve">         </w:t>
      </w:r>
      <w:r w:rsidRPr="00AB2278">
        <w:rPr>
          <w:rFonts w:ascii="Arial" w:hAnsi="Arial" w:cs="Arial"/>
          <w:lang w:val="ro-RO"/>
        </w:rPr>
        <w:tab/>
      </w:r>
      <w:r w:rsidRPr="00AB2278">
        <w:rPr>
          <w:rFonts w:ascii="Arial" w:hAnsi="Arial" w:cs="Arial"/>
          <w:lang w:val="ro-RO"/>
        </w:rPr>
        <w:tab/>
        <w:t>- tamplarie interioara din lemn;</w:t>
      </w:r>
    </w:p>
    <w:p w:rsidR="00203198" w:rsidRPr="00AB2278" w:rsidRDefault="0057360F" w:rsidP="00203198">
      <w:pPr>
        <w:spacing w:after="120" w:line="276" w:lineRule="auto"/>
        <w:jc w:val="both"/>
        <w:rPr>
          <w:rFonts w:ascii="Arial" w:hAnsi="Arial" w:cs="Arial"/>
          <w:lang w:val="ro-RO"/>
        </w:rPr>
      </w:pPr>
      <w:r w:rsidRPr="00AB2278">
        <w:rPr>
          <w:rFonts w:ascii="Arial" w:hAnsi="Arial" w:cs="Arial"/>
          <w:lang w:val="ro-RO"/>
        </w:rPr>
        <w:tab/>
      </w:r>
      <w:r w:rsidR="00203198" w:rsidRPr="00AB2278">
        <w:rPr>
          <w:rFonts w:ascii="Arial" w:hAnsi="Arial" w:cs="Arial"/>
          <w:b/>
          <w:u w:val="single"/>
          <w:lang w:val="ro-RO"/>
        </w:rPr>
        <w:t>Finisajele exterioare</w:t>
      </w:r>
      <w:r w:rsidR="00203198" w:rsidRPr="00AB2278">
        <w:rPr>
          <w:rFonts w:ascii="Arial" w:hAnsi="Arial" w:cs="Arial"/>
          <w:lang w:val="ro-RO"/>
        </w:rPr>
        <w:t xml:space="preserve"> sunt alcatuite din:</w:t>
      </w:r>
    </w:p>
    <w:p w:rsidR="00203198" w:rsidRPr="00AB2278" w:rsidRDefault="00203198" w:rsidP="00203198">
      <w:pPr>
        <w:spacing w:after="120" w:line="276" w:lineRule="auto"/>
        <w:jc w:val="both"/>
        <w:rPr>
          <w:rFonts w:ascii="Arial" w:hAnsi="Arial" w:cs="Arial"/>
          <w:lang w:val="ro-RO"/>
        </w:rPr>
      </w:pPr>
      <w:r w:rsidRPr="00AB2278">
        <w:rPr>
          <w:rFonts w:ascii="Arial" w:hAnsi="Arial" w:cs="Arial"/>
          <w:lang w:val="ro-RO"/>
        </w:rPr>
        <w:tab/>
      </w:r>
      <w:r w:rsidRPr="00AB2278">
        <w:rPr>
          <w:rFonts w:ascii="Arial" w:hAnsi="Arial" w:cs="Arial"/>
          <w:lang w:val="ro-RO"/>
        </w:rPr>
        <w:tab/>
        <w:t xml:space="preserve">- </w:t>
      </w:r>
      <w:r w:rsidR="00210FBC">
        <w:rPr>
          <w:rFonts w:ascii="Arial" w:hAnsi="Arial" w:cs="Arial"/>
          <w:lang w:val="ro-RO"/>
        </w:rPr>
        <w:t>panouri HPL</w:t>
      </w:r>
      <w:r w:rsidR="00756E69">
        <w:rPr>
          <w:rFonts w:ascii="Arial" w:hAnsi="Arial" w:cs="Arial"/>
          <w:lang w:val="ro-RO"/>
        </w:rPr>
        <w:t xml:space="preserve"> </w:t>
      </w:r>
      <w:r w:rsidRPr="00AB2278">
        <w:rPr>
          <w:rFonts w:ascii="Arial" w:hAnsi="Arial" w:cs="Arial"/>
          <w:lang w:val="ro-RO"/>
        </w:rPr>
        <w:t xml:space="preserve">, nuantele alb </w:t>
      </w:r>
      <w:r w:rsidR="00EB3B1C" w:rsidRPr="00AB2278">
        <w:rPr>
          <w:rFonts w:ascii="Arial" w:hAnsi="Arial" w:cs="Arial"/>
          <w:lang w:val="ro-RO"/>
        </w:rPr>
        <w:t>, crem si maron</w:t>
      </w:r>
      <w:r w:rsidRPr="00AB2278">
        <w:rPr>
          <w:rFonts w:ascii="Arial" w:hAnsi="Arial" w:cs="Arial"/>
          <w:lang w:val="ro-RO"/>
        </w:rPr>
        <w:t>;</w:t>
      </w:r>
    </w:p>
    <w:p w:rsidR="00203198" w:rsidRPr="00AB2278" w:rsidRDefault="00203198" w:rsidP="00203198">
      <w:pPr>
        <w:spacing w:after="120" w:line="276" w:lineRule="auto"/>
        <w:jc w:val="both"/>
        <w:rPr>
          <w:rFonts w:ascii="Arial" w:hAnsi="Arial" w:cs="Arial"/>
          <w:lang w:val="ro-RO"/>
        </w:rPr>
      </w:pPr>
      <w:r w:rsidRPr="00AB2278">
        <w:rPr>
          <w:rFonts w:ascii="Arial" w:hAnsi="Arial" w:cs="Arial"/>
          <w:lang w:val="ro-RO"/>
        </w:rPr>
        <w:tab/>
      </w:r>
      <w:r w:rsidRPr="00AB2278">
        <w:rPr>
          <w:rFonts w:ascii="Arial" w:hAnsi="Arial" w:cs="Arial"/>
          <w:lang w:val="ro-RO"/>
        </w:rPr>
        <w:tab/>
        <w:t xml:space="preserve">- tamplarie exterioara din PVC nuanta alb cu geam termopan; </w:t>
      </w:r>
    </w:p>
    <w:p w:rsidR="00203198" w:rsidRPr="00AB2278" w:rsidRDefault="00203198" w:rsidP="00203198">
      <w:pPr>
        <w:spacing w:after="120" w:line="276" w:lineRule="auto"/>
        <w:jc w:val="both"/>
        <w:rPr>
          <w:rFonts w:ascii="Arial" w:hAnsi="Arial" w:cs="Arial"/>
          <w:lang w:val="ro-RO"/>
        </w:rPr>
      </w:pPr>
      <w:r w:rsidRPr="00AB2278">
        <w:rPr>
          <w:rFonts w:ascii="Arial" w:hAnsi="Arial" w:cs="Arial"/>
          <w:lang w:val="ro-RO"/>
        </w:rPr>
        <w:tab/>
      </w:r>
      <w:r w:rsidRPr="00AB2278">
        <w:rPr>
          <w:rFonts w:ascii="Arial" w:hAnsi="Arial" w:cs="Arial"/>
          <w:lang w:val="ro-RO"/>
        </w:rPr>
        <w:tab/>
        <w:t>- placaj piatră decorativa la soclu;</w:t>
      </w:r>
    </w:p>
    <w:p w:rsidR="00203198" w:rsidRPr="00AB2278" w:rsidRDefault="00203198" w:rsidP="00203198">
      <w:pPr>
        <w:spacing w:after="120" w:line="276" w:lineRule="auto"/>
        <w:jc w:val="both"/>
        <w:rPr>
          <w:rFonts w:ascii="Arial" w:hAnsi="Arial" w:cs="Arial"/>
          <w:lang w:val="ro-RO"/>
        </w:rPr>
      </w:pPr>
      <w:r w:rsidRPr="00AB2278">
        <w:rPr>
          <w:rFonts w:ascii="Arial" w:hAnsi="Arial" w:cs="Arial"/>
          <w:lang w:val="ro-RO"/>
        </w:rPr>
        <w:tab/>
      </w:r>
      <w:r w:rsidRPr="00AB2278">
        <w:rPr>
          <w:rFonts w:ascii="Arial" w:hAnsi="Arial" w:cs="Arial"/>
          <w:lang w:val="ro-RO"/>
        </w:rPr>
        <w:tab/>
        <w:t>- balustrada din inox cu sticla;</w:t>
      </w:r>
    </w:p>
    <w:p w:rsidR="00203198" w:rsidRDefault="00C2548B" w:rsidP="00203198">
      <w:pPr>
        <w:spacing w:after="120" w:line="276" w:lineRule="auto"/>
        <w:jc w:val="both"/>
        <w:rPr>
          <w:rFonts w:ascii="Arial" w:hAnsi="Arial" w:cs="Arial"/>
          <w:b/>
          <w:bCs/>
          <w:lang w:val="ro-RO"/>
        </w:rPr>
      </w:pPr>
      <w:r w:rsidRPr="00AB2278">
        <w:rPr>
          <w:rFonts w:ascii="Arial" w:hAnsi="Arial" w:cs="Arial"/>
          <w:b/>
          <w:lang w:val="ro-RO"/>
        </w:rPr>
        <w:tab/>
      </w:r>
      <w:r w:rsidR="00203198" w:rsidRPr="00142F29">
        <w:rPr>
          <w:rFonts w:ascii="Arial" w:hAnsi="Arial" w:cs="Arial"/>
          <w:b/>
          <w:bCs/>
          <w:lang w:val="ro-RO"/>
        </w:rPr>
        <w:t xml:space="preserve">Terenul ramas liber in incinta va fi tratat ca spatiu verde amenajat peisager cu plantatii ornamentale si gazon. Se propune amenajarea de spatii verzi cu rol decorativ si de protectie in suprafata de cel putin </w:t>
      </w:r>
      <w:r w:rsidR="00DF7C5F" w:rsidRPr="005C604D">
        <w:rPr>
          <w:rFonts w:ascii="Arial" w:hAnsi="Arial" w:cs="Arial"/>
          <w:b/>
          <w:bCs/>
          <w:u w:val="single"/>
          <w:lang w:val="ro-RO"/>
        </w:rPr>
        <w:t>3</w:t>
      </w:r>
      <w:r w:rsidR="00203198" w:rsidRPr="005C604D">
        <w:rPr>
          <w:rFonts w:ascii="Arial" w:hAnsi="Arial" w:cs="Arial"/>
          <w:b/>
          <w:bCs/>
          <w:u w:val="single"/>
          <w:lang w:val="ro-RO"/>
        </w:rPr>
        <w:t>0% din totalul suprafetei de teren</w:t>
      </w:r>
      <w:r w:rsidR="005C604D">
        <w:rPr>
          <w:rFonts w:ascii="Arial" w:hAnsi="Arial" w:cs="Arial"/>
          <w:b/>
          <w:bCs/>
          <w:u w:val="single"/>
          <w:lang w:val="ro-RO"/>
        </w:rPr>
        <w:t xml:space="preserve">, respectiv </w:t>
      </w:r>
      <w:r w:rsidR="008F5270">
        <w:rPr>
          <w:rFonts w:ascii="Arial" w:hAnsi="Arial" w:cs="Arial"/>
          <w:b/>
          <w:bCs/>
          <w:u w:val="single"/>
          <w:lang w:val="ro-RO"/>
        </w:rPr>
        <w:t>11307.0</w:t>
      </w:r>
      <w:r w:rsidR="005C604D">
        <w:rPr>
          <w:rFonts w:ascii="Arial" w:hAnsi="Arial" w:cs="Arial"/>
          <w:b/>
          <w:bCs/>
          <w:u w:val="single"/>
          <w:lang w:val="ro-RO"/>
        </w:rPr>
        <w:t>mp</w:t>
      </w:r>
      <w:r w:rsidR="00203198" w:rsidRPr="00142F29">
        <w:rPr>
          <w:rFonts w:ascii="Arial" w:hAnsi="Arial" w:cs="Arial"/>
          <w:b/>
          <w:bCs/>
          <w:lang w:val="ro-RO"/>
        </w:rPr>
        <w:t xml:space="preserve"> conform HCJC nr. 152/22.05.2013 privind stabilirea suprafetelor minime de spatii verzi aferente constructiilor realizate pe teritoriul administrativ al judetului Constanta – destinatia constructiilor fiind  «</w:t>
      </w:r>
      <w:r w:rsidR="002455FF" w:rsidRPr="00142F29">
        <w:rPr>
          <w:rFonts w:ascii="Arial" w:hAnsi="Arial" w:cs="Arial"/>
          <w:b/>
          <w:bCs/>
          <w:lang w:val="ro-RO"/>
        </w:rPr>
        <w:t>imobil de locuinte colective</w:t>
      </w:r>
      <w:r w:rsidR="00203198" w:rsidRPr="00142F29">
        <w:rPr>
          <w:rFonts w:ascii="Arial" w:hAnsi="Arial" w:cs="Arial"/>
          <w:b/>
          <w:bCs/>
          <w:lang w:val="ro-RO"/>
        </w:rPr>
        <w:t xml:space="preserve">». </w:t>
      </w:r>
      <w:r w:rsidR="00203198" w:rsidRPr="00142F29">
        <w:rPr>
          <w:rFonts w:ascii="Arial" w:hAnsi="Arial" w:cs="Arial"/>
          <w:b/>
          <w:bCs/>
          <w:u w:val="single"/>
          <w:lang w:val="ro-RO"/>
        </w:rPr>
        <w:t xml:space="preserve">Pe teren se va amenaja o suprafata de spatii verzi de </w:t>
      </w:r>
      <w:r w:rsidR="008F5270">
        <w:rPr>
          <w:rFonts w:ascii="Arial" w:hAnsi="Arial" w:cs="Arial"/>
          <w:b/>
          <w:bCs/>
          <w:u w:val="single"/>
          <w:lang w:val="ro-RO"/>
        </w:rPr>
        <w:t>3392</w:t>
      </w:r>
      <w:r w:rsidR="00ED1375">
        <w:rPr>
          <w:rFonts w:ascii="Arial" w:hAnsi="Arial" w:cs="Arial"/>
          <w:b/>
          <w:bCs/>
          <w:u w:val="single"/>
          <w:lang w:val="ro-RO"/>
        </w:rPr>
        <w:t>.0</w:t>
      </w:r>
      <w:r w:rsidR="00203198" w:rsidRPr="00142F29">
        <w:rPr>
          <w:rFonts w:ascii="Arial" w:hAnsi="Arial" w:cs="Arial"/>
          <w:b/>
          <w:bCs/>
          <w:u w:val="single"/>
          <w:lang w:val="ro-RO"/>
        </w:rPr>
        <w:t>mp</w:t>
      </w:r>
      <w:r w:rsidR="00142F29" w:rsidRPr="00142F29">
        <w:rPr>
          <w:rFonts w:ascii="Arial" w:hAnsi="Arial" w:cs="Arial"/>
          <w:b/>
          <w:bCs/>
          <w:u w:val="single"/>
          <w:lang w:val="ro-RO"/>
        </w:rPr>
        <w:t xml:space="preserve"> sub forma de </w:t>
      </w:r>
      <w:r w:rsidR="00ED1375">
        <w:rPr>
          <w:rFonts w:ascii="Arial" w:hAnsi="Arial" w:cs="Arial"/>
          <w:b/>
          <w:bCs/>
          <w:u w:val="single"/>
          <w:lang w:val="ro-RO"/>
        </w:rPr>
        <w:t xml:space="preserve">casete si </w:t>
      </w:r>
      <w:r w:rsidR="00142F29">
        <w:rPr>
          <w:rFonts w:ascii="Arial" w:hAnsi="Arial" w:cs="Arial"/>
          <w:b/>
          <w:bCs/>
          <w:u w:val="single"/>
          <w:lang w:val="ro-RO"/>
        </w:rPr>
        <w:t>gradina</w:t>
      </w:r>
      <w:r w:rsidR="00203198" w:rsidRPr="00142F29">
        <w:rPr>
          <w:rFonts w:ascii="Arial" w:hAnsi="Arial" w:cs="Arial"/>
          <w:b/>
          <w:bCs/>
          <w:lang w:val="ro-RO"/>
        </w:rPr>
        <w:t xml:space="preserve">. </w:t>
      </w:r>
      <w:r w:rsidR="00142F29">
        <w:rPr>
          <w:rFonts w:ascii="Arial" w:hAnsi="Arial" w:cs="Arial"/>
          <w:b/>
          <w:bCs/>
          <w:lang w:val="ro-RO"/>
        </w:rPr>
        <w:t>Pe teren s</w:t>
      </w:r>
      <w:r w:rsidR="00203198" w:rsidRPr="00142F29">
        <w:rPr>
          <w:rFonts w:ascii="Arial" w:hAnsi="Arial" w:cs="Arial"/>
          <w:b/>
          <w:bCs/>
          <w:lang w:val="ro-RO"/>
        </w:rPr>
        <w:t>e vor planta arbori « abies alba/brad, querqus pedunculiflora/stejar brumariu » si flori « </w:t>
      </w:r>
      <w:r w:rsidR="00142F29">
        <w:rPr>
          <w:rFonts w:ascii="Arial" w:hAnsi="Arial" w:cs="Arial"/>
          <w:b/>
          <w:bCs/>
          <w:lang w:val="ro-RO"/>
        </w:rPr>
        <w:t xml:space="preserve">acucuba japonica / acucuba, </w:t>
      </w:r>
      <w:r w:rsidR="00203198" w:rsidRPr="00142F29">
        <w:rPr>
          <w:rFonts w:ascii="Arial" w:hAnsi="Arial" w:cs="Arial"/>
          <w:b/>
          <w:bCs/>
          <w:lang w:val="ro-RO"/>
        </w:rPr>
        <w:t>hydrangea macr/hortensie, lavandula/lavanda</w:t>
      </w:r>
      <w:r w:rsidR="005C604D">
        <w:rPr>
          <w:rFonts w:ascii="Arial" w:hAnsi="Arial" w:cs="Arial"/>
          <w:b/>
          <w:bCs/>
          <w:lang w:val="ro-RO"/>
        </w:rPr>
        <w:t>, gazania sp / gazanie si lilium candirum / crin</w:t>
      </w:r>
      <w:r w:rsidR="00203198" w:rsidRPr="00142F29">
        <w:rPr>
          <w:rFonts w:ascii="Arial" w:hAnsi="Arial" w:cs="Arial"/>
          <w:b/>
          <w:bCs/>
          <w:lang w:val="ro-RO"/>
        </w:rPr>
        <w:t> ».</w:t>
      </w:r>
    </w:p>
    <w:p w:rsidR="005C604D" w:rsidRDefault="005C604D" w:rsidP="00203198">
      <w:pPr>
        <w:spacing w:after="120" w:line="276" w:lineRule="auto"/>
        <w:jc w:val="both"/>
        <w:rPr>
          <w:rFonts w:ascii="Arial" w:hAnsi="Arial" w:cs="Arial"/>
          <w:b/>
          <w:bCs/>
          <w:lang w:val="ro-RO"/>
        </w:rPr>
      </w:pPr>
    </w:p>
    <w:p w:rsidR="005C604D" w:rsidRPr="00142F29" w:rsidRDefault="005C604D" w:rsidP="00203198">
      <w:pPr>
        <w:spacing w:after="120" w:line="276" w:lineRule="auto"/>
        <w:jc w:val="both"/>
        <w:rPr>
          <w:rFonts w:ascii="Arial" w:hAnsi="Arial" w:cs="Arial"/>
          <w:b/>
          <w:bCs/>
          <w:lang w:val="ro-RO"/>
        </w:rPr>
      </w:pPr>
      <w:r>
        <w:rPr>
          <w:rFonts w:ascii="Arial" w:hAnsi="Arial" w:cs="Arial"/>
          <w:b/>
          <w:bCs/>
          <w:lang w:val="ro-RO"/>
        </w:rPr>
        <w:tab/>
        <w:t xml:space="preserve">Pentru toate spatiile verzi amenajate, atat pe teren cat si pe terasa, se va asigura udarea periodica prin </w:t>
      </w:r>
      <w:r w:rsidRPr="005C604D">
        <w:rPr>
          <w:rFonts w:ascii="Arial" w:hAnsi="Arial" w:cs="Arial"/>
          <w:b/>
          <w:bCs/>
          <w:u w:val="single"/>
          <w:lang w:val="ro-RO"/>
        </w:rPr>
        <w:t>montarea unei instalatii automate de irigat</w:t>
      </w:r>
      <w:r>
        <w:rPr>
          <w:rFonts w:ascii="Arial" w:hAnsi="Arial" w:cs="Arial"/>
          <w:b/>
          <w:bCs/>
          <w:lang w:val="ro-RO"/>
        </w:rPr>
        <w:t>, alimentata de o pompa de ridicare presiune si circulatie, prevazuta cu instalatie de automatizare (temporizator automat), montata in camera tehnica (camera hidrofor) de la parterul imobilului.</w:t>
      </w:r>
    </w:p>
    <w:p w:rsidR="00203198" w:rsidRPr="00AB2278" w:rsidRDefault="00203198" w:rsidP="00203198">
      <w:pPr>
        <w:spacing w:after="120" w:line="276" w:lineRule="auto"/>
        <w:jc w:val="both"/>
        <w:rPr>
          <w:rFonts w:ascii="Arial" w:hAnsi="Arial" w:cs="Arial"/>
          <w:lang w:val="ro-RO"/>
        </w:rPr>
      </w:pPr>
      <w:r w:rsidRPr="00AB2278">
        <w:rPr>
          <w:rFonts w:ascii="Arial" w:hAnsi="Arial" w:cs="Arial"/>
          <w:lang w:val="ro-RO"/>
        </w:rPr>
        <w:tab/>
        <w:t>Amenajările exterioare sunt după cum urmează:</w:t>
      </w:r>
    </w:p>
    <w:p w:rsidR="00203198" w:rsidRPr="00AB2278" w:rsidRDefault="00203198" w:rsidP="00203198">
      <w:pPr>
        <w:spacing w:after="120" w:line="276" w:lineRule="auto"/>
        <w:jc w:val="both"/>
        <w:rPr>
          <w:rFonts w:ascii="Arial" w:hAnsi="Arial" w:cs="Arial"/>
          <w:lang w:val="ro-RO"/>
        </w:rPr>
      </w:pPr>
      <w:r w:rsidRPr="00AB2278">
        <w:rPr>
          <w:rFonts w:ascii="Arial" w:hAnsi="Arial" w:cs="Arial"/>
          <w:lang w:val="ro-RO"/>
        </w:rPr>
        <w:tab/>
        <w:t>- spaţii libere: gazon şi arbori;</w:t>
      </w:r>
    </w:p>
    <w:p w:rsidR="00203198" w:rsidRPr="00AB2278" w:rsidRDefault="00203198" w:rsidP="00203198">
      <w:pPr>
        <w:spacing w:after="120" w:line="276" w:lineRule="auto"/>
        <w:jc w:val="both"/>
        <w:rPr>
          <w:rFonts w:ascii="Arial" w:hAnsi="Arial" w:cs="Arial"/>
          <w:lang w:val="ro-RO"/>
        </w:rPr>
      </w:pPr>
      <w:r w:rsidRPr="00AB2278">
        <w:rPr>
          <w:rFonts w:ascii="Arial" w:hAnsi="Arial" w:cs="Arial"/>
          <w:lang w:val="ro-RO"/>
        </w:rPr>
        <w:tab/>
        <w:t>- spaţii destinate circulaţiilor auto;</w:t>
      </w:r>
    </w:p>
    <w:p w:rsidR="00203198" w:rsidRPr="00AB2278" w:rsidRDefault="00203198" w:rsidP="00203198">
      <w:pPr>
        <w:spacing w:after="120" w:line="276" w:lineRule="auto"/>
        <w:jc w:val="both"/>
        <w:rPr>
          <w:rFonts w:ascii="Arial" w:hAnsi="Arial" w:cs="Arial"/>
          <w:lang w:val="ro-RO"/>
        </w:rPr>
      </w:pPr>
      <w:r w:rsidRPr="00AB2278">
        <w:rPr>
          <w:rFonts w:ascii="Arial" w:hAnsi="Arial" w:cs="Arial"/>
          <w:lang w:val="ro-RO"/>
        </w:rPr>
        <w:tab/>
        <w:t>- spaţii destinate circulaţiilor pietonale;</w:t>
      </w:r>
    </w:p>
    <w:p w:rsidR="00203198" w:rsidRPr="00AB2278" w:rsidRDefault="00203198" w:rsidP="00203198">
      <w:pPr>
        <w:spacing w:after="120" w:line="276" w:lineRule="auto"/>
        <w:jc w:val="both"/>
        <w:rPr>
          <w:rFonts w:ascii="Arial" w:hAnsi="Arial" w:cs="Arial"/>
          <w:lang w:val="ro-RO"/>
        </w:rPr>
      </w:pPr>
      <w:r w:rsidRPr="00AB2278">
        <w:rPr>
          <w:rFonts w:ascii="Arial" w:hAnsi="Arial" w:cs="Arial"/>
          <w:lang w:val="ro-RO"/>
        </w:rPr>
        <w:tab/>
        <w:t>- spatiu destinat pubelelor menajere;</w:t>
      </w:r>
    </w:p>
    <w:p w:rsidR="00203198" w:rsidRPr="00AB2278" w:rsidRDefault="00275C04" w:rsidP="00203198">
      <w:pPr>
        <w:spacing w:after="120" w:line="276" w:lineRule="auto"/>
        <w:jc w:val="both"/>
        <w:rPr>
          <w:rFonts w:ascii="Arial" w:hAnsi="Arial" w:cs="Arial"/>
          <w:lang w:val="ro-RO"/>
        </w:rPr>
      </w:pPr>
      <w:r w:rsidRPr="00AB2278">
        <w:rPr>
          <w:rFonts w:ascii="Arial" w:hAnsi="Arial" w:cs="Arial"/>
          <w:lang w:val="ro-RO"/>
        </w:rPr>
        <w:tab/>
      </w:r>
      <w:r w:rsidR="00203198" w:rsidRPr="00AB2278">
        <w:rPr>
          <w:rFonts w:ascii="Arial" w:hAnsi="Arial" w:cs="Arial"/>
          <w:lang w:val="ro-RO"/>
        </w:rPr>
        <w:t>- împrejmuiri: gard din zidarie intarita cu samburi si centuri.</w:t>
      </w:r>
    </w:p>
    <w:p w:rsidR="00203198" w:rsidRPr="00AB2278" w:rsidRDefault="00203198" w:rsidP="00203198">
      <w:pPr>
        <w:spacing w:after="120" w:line="276" w:lineRule="auto"/>
        <w:jc w:val="both"/>
        <w:rPr>
          <w:rFonts w:ascii="Arial" w:hAnsi="Arial" w:cs="Arial"/>
          <w:lang w:val="ro-RO"/>
        </w:rPr>
      </w:pPr>
      <w:r w:rsidRPr="00AB2278">
        <w:rPr>
          <w:rFonts w:ascii="Arial" w:hAnsi="Arial" w:cs="Arial"/>
          <w:lang w:val="ro-RO"/>
        </w:rPr>
        <w:t xml:space="preserve">           In partea de </w:t>
      </w:r>
      <w:r w:rsidR="00902E21">
        <w:rPr>
          <w:rFonts w:ascii="Arial" w:hAnsi="Arial" w:cs="Arial"/>
          <w:lang w:val="ro-RO"/>
        </w:rPr>
        <w:t>Sud</w:t>
      </w:r>
      <w:r w:rsidRPr="00AB2278">
        <w:rPr>
          <w:rFonts w:ascii="Arial" w:hAnsi="Arial" w:cs="Arial"/>
          <w:lang w:val="ro-RO"/>
        </w:rPr>
        <w:t xml:space="preserve"> a terenului se prevede o platforma betonata pentru depozitare menajera in pubele ecologice.</w:t>
      </w:r>
    </w:p>
    <w:p w:rsidR="00203198" w:rsidRPr="00AB2278" w:rsidRDefault="00203198" w:rsidP="00B83A84">
      <w:pPr>
        <w:spacing w:after="120" w:line="276" w:lineRule="auto"/>
        <w:jc w:val="both"/>
        <w:rPr>
          <w:rFonts w:ascii="Arial" w:hAnsi="Arial" w:cs="Arial"/>
          <w:b/>
          <w:lang w:val="ro-RO"/>
        </w:rPr>
      </w:pPr>
      <w:r w:rsidRPr="00AB2278">
        <w:rPr>
          <w:rFonts w:ascii="Arial" w:hAnsi="Arial" w:cs="Arial"/>
          <w:lang w:val="ro-RO"/>
        </w:rPr>
        <w:tab/>
      </w:r>
    </w:p>
    <w:p w:rsidR="00245D12" w:rsidRPr="00AB2278" w:rsidRDefault="00245D12" w:rsidP="00C42FDB">
      <w:pPr>
        <w:numPr>
          <w:ilvl w:val="0"/>
          <w:numId w:val="23"/>
        </w:numPr>
        <w:spacing w:after="120" w:line="276" w:lineRule="auto"/>
        <w:jc w:val="both"/>
        <w:rPr>
          <w:rFonts w:ascii="Arial" w:hAnsi="Arial" w:cs="Arial"/>
          <w:i/>
          <w:iCs/>
          <w:u w:val="single"/>
          <w:lang w:val="ro-RO"/>
        </w:rPr>
      </w:pPr>
      <w:r w:rsidRPr="00AB2278">
        <w:rPr>
          <w:rFonts w:ascii="Arial" w:hAnsi="Arial" w:cs="Arial"/>
          <w:i/>
          <w:iCs/>
          <w:u w:val="single"/>
          <w:lang w:val="ro-RO"/>
        </w:rPr>
        <w:t>Planul de executie (faza de constructie, punerea in functiune, exploatare, refacere si folosire ulterioara:</w:t>
      </w:r>
    </w:p>
    <w:p w:rsidR="00245D12" w:rsidRPr="00AB2278" w:rsidRDefault="00CF284D" w:rsidP="00CF284D">
      <w:pPr>
        <w:spacing w:line="276" w:lineRule="auto"/>
        <w:jc w:val="both"/>
        <w:rPr>
          <w:rFonts w:ascii="Arial" w:hAnsi="Arial" w:cs="Arial"/>
          <w:bCs/>
          <w:lang w:val="ro-RO"/>
        </w:rPr>
      </w:pPr>
      <w:r w:rsidRPr="00AB2278">
        <w:rPr>
          <w:rFonts w:ascii="Arial" w:hAnsi="Arial" w:cs="Arial"/>
          <w:b/>
          <w:lang w:val="ro-RO"/>
        </w:rPr>
        <w:tab/>
      </w:r>
      <w:r w:rsidRPr="00AB2278">
        <w:rPr>
          <w:rFonts w:ascii="Arial" w:hAnsi="Arial" w:cs="Arial"/>
          <w:bCs/>
          <w:lang w:val="ro-RO"/>
        </w:rPr>
        <w:t>Executia imobil</w:t>
      </w:r>
      <w:r w:rsidR="00C34D54">
        <w:rPr>
          <w:rFonts w:ascii="Arial" w:hAnsi="Arial" w:cs="Arial"/>
          <w:bCs/>
          <w:lang w:val="ro-RO"/>
        </w:rPr>
        <w:t>elor</w:t>
      </w:r>
      <w:r w:rsidRPr="00AB2278">
        <w:rPr>
          <w:rFonts w:ascii="Arial" w:hAnsi="Arial" w:cs="Arial"/>
          <w:bCs/>
          <w:lang w:val="ro-RO"/>
        </w:rPr>
        <w:t xml:space="preserve"> se va realiza pe o perioada de maxim </w:t>
      </w:r>
      <w:r w:rsidR="00C34D54">
        <w:rPr>
          <w:rFonts w:ascii="Arial" w:hAnsi="Arial" w:cs="Arial"/>
          <w:bCs/>
          <w:lang w:val="ro-RO"/>
        </w:rPr>
        <w:t xml:space="preserve">3 </w:t>
      </w:r>
      <w:r w:rsidRPr="00AB2278">
        <w:rPr>
          <w:rFonts w:ascii="Arial" w:hAnsi="Arial" w:cs="Arial"/>
          <w:bCs/>
          <w:lang w:val="ro-RO"/>
        </w:rPr>
        <w:t>ani de la data obtinerii autorizatiei de construire, intre 20</w:t>
      </w:r>
      <w:r w:rsidR="006405C4">
        <w:rPr>
          <w:rFonts w:ascii="Arial" w:hAnsi="Arial" w:cs="Arial"/>
          <w:bCs/>
          <w:lang w:val="ro-RO"/>
        </w:rPr>
        <w:t>2</w:t>
      </w:r>
      <w:r w:rsidR="00C34D54">
        <w:rPr>
          <w:rFonts w:ascii="Arial" w:hAnsi="Arial" w:cs="Arial"/>
          <w:bCs/>
          <w:lang w:val="ro-RO"/>
        </w:rPr>
        <w:t>2</w:t>
      </w:r>
      <w:r w:rsidRPr="00AB2278">
        <w:rPr>
          <w:rFonts w:ascii="Arial" w:hAnsi="Arial" w:cs="Arial"/>
          <w:bCs/>
          <w:lang w:val="ro-RO"/>
        </w:rPr>
        <w:t xml:space="preserve"> si 202</w:t>
      </w:r>
      <w:r w:rsidR="00C34D54">
        <w:rPr>
          <w:rFonts w:ascii="Arial" w:hAnsi="Arial" w:cs="Arial"/>
          <w:bCs/>
          <w:lang w:val="ro-RO"/>
        </w:rPr>
        <w:t>5</w:t>
      </w:r>
      <w:r w:rsidRPr="00AB2278">
        <w:rPr>
          <w:rFonts w:ascii="Arial" w:hAnsi="Arial" w:cs="Arial"/>
          <w:bCs/>
          <w:lang w:val="ro-RO"/>
        </w:rPr>
        <w:t>.</w:t>
      </w:r>
    </w:p>
    <w:p w:rsidR="00CF284D" w:rsidRPr="00AB2278" w:rsidRDefault="00CF284D" w:rsidP="00CF284D">
      <w:pPr>
        <w:spacing w:line="276" w:lineRule="auto"/>
        <w:jc w:val="both"/>
        <w:rPr>
          <w:rFonts w:ascii="Arial" w:hAnsi="Arial" w:cs="Arial"/>
          <w:bCs/>
          <w:lang w:val="ro-RO"/>
        </w:rPr>
      </w:pPr>
      <w:r w:rsidRPr="00AB2278">
        <w:rPr>
          <w:rFonts w:ascii="Arial" w:hAnsi="Arial" w:cs="Arial"/>
          <w:bCs/>
          <w:lang w:val="ro-RO"/>
        </w:rPr>
        <w:tab/>
        <w:t>Dupa finalizarea constructiei si obtinerea receptiei si punerii in functiune, va incepe exploatarea constructiei, care va continua pe intreaga durata de viata a imobilului, fiind respectate prevederile si indicatiile din planul de urmarire in timp a constructiei, din cadrul Cartii Tehnice a Constructiei.</w:t>
      </w:r>
    </w:p>
    <w:p w:rsidR="00CF284D" w:rsidRPr="00AB2278" w:rsidRDefault="00CF284D" w:rsidP="00CF284D">
      <w:pPr>
        <w:spacing w:line="276" w:lineRule="auto"/>
        <w:jc w:val="both"/>
        <w:rPr>
          <w:rFonts w:ascii="Arial" w:hAnsi="Arial" w:cs="Arial"/>
          <w:bCs/>
          <w:lang w:val="ro-RO"/>
        </w:rPr>
      </w:pPr>
      <w:r w:rsidRPr="00AB2278">
        <w:rPr>
          <w:rFonts w:ascii="Arial" w:hAnsi="Arial" w:cs="Arial"/>
          <w:bCs/>
          <w:lang w:val="ro-RO"/>
        </w:rPr>
        <w:tab/>
        <w:t>Eventualele lucrari de refacere, reparare si consolidare ulterioara a imobilului se vor face doar in urma intocmirii unor proiecte de specialitate / expertize tehnice in acest sens, folosindu-se firme specializate, autorizate de constructii.</w:t>
      </w:r>
    </w:p>
    <w:p w:rsidR="00A35890" w:rsidRPr="00AB2278" w:rsidRDefault="00A35890" w:rsidP="00CF284D">
      <w:pPr>
        <w:spacing w:line="276" w:lineRule="auto"/>
        <w:jc w:val="both"/>
        <w:rPr>
          <w:rFonts w:ascii="Arial" w:hAnsi="Arial" w:cs="Arial"/>
          <w:bCs/>
          <w:lang w:val="ro-RO"/>
        </w:rPr>
      </w:pPr>
    </w:p>
    <w:p w:rsidR="00A35890" w:rsidRPr="00AB2278" w:rsidRDefault="00A35890" w:rsidP="00C42FDB">
      <w:pPr>
        <w:numPr>
          <w:ilvl w:val="0"/>
          <w:numId w:val="23"/>
        </w:numPr>
        <w:spacing w:after="120" w:line="276" w:lineRule="auto"/>
        <w:jc w:val="both"/>
        <w:rPr>
          <w:rFonts w:ascii="Arial" w:hAnsi="Arial" w:cs="Arial"/>
          <w:i/>
          <w:iCs/>
          <w:u w:val="single"/>
          <w:lang w:val="ro-RO"/>
        </w:rPr>
      </w:pPr>
      <w:r w:rsidRPr="00AB2278">
        <w:rPr>
          <w:rFonts w:ascii="Arial" w:hAnsi="Arial" w:cs="Arial"/>
          <w:i/>
          <w:iCs/>
          <w:u w:val="single"/>
          <w:lang w:val="ro-RO"/>
        </w:rPr>
        <w:t>Relatia cu alte proiecte existente sau planificate:</w:t>
      </w:r>
    </w:p>
    <w:p w:rsidR="007C042A" w:rsidRPr="00AB2278" w:rsidRDefault="007C042A" w:rsidP="0009771D">
      <w:pPr>
        <w:spacing w:line="276" w:lineRule="auto"/>
        <w:jc w:val="both"/>
        <w:rPr>
          <w:rFonts w:ascii="Arial" w:hAnsi="Arial" w:cs="Arial"/>
          <w:bCs/>
          <w:lang w:val="ro-RO"/>
        </w:rPr>
      </w:pPr>
      <w:r w:rsidRPr="00AB2278">
        <w:rPr>
          <w:rFonts w:ascii="Arial" w:hAnsi="Arial" w:cs="Arial"/>
          <w:bCs/>
          <w:lang w:val="ro-RO"/>
        </w:rPr>
        <w:tab/>
      </w:r>
      <w:r w:rsidR="0009771D" w:rsidRPr="00AB2278">
        <w:rPr>
          <w:rFonts w:ascii="Arial" w:hAnsi="Arial" w:cs="Arial"/>
          <w:bCs/>
          <w:lang w:val="ro-RO"/>
        </w:rPr>
        <w:t xml:space="preserve">Consiliul Judetean Constanta are ca si strategie generala </w:t>
      </w:r>
      <w:r w:rsidR="0009771D" w:rsidRPr="00AB2278">
        <w:rPr>
          <w:rFonts w:ascii="Arial" w:hAnsi="Arial" w:cs="Arial"/>
          <w:bCs/>
          <w:i/>
          <w:iCs/>
          <w:lang w:val="ro-RO"/>
        </w:rPr>
        <w:t xml:space="preserve">”asigurarea  unei dezvoltari durabile si echilibrate a localitatilor judetului, in sensul asigurarii unui mediu sanatos si coerent sub raport functional, economice-social si cultural, in conditiile pastrarii echilibrului fata de complexul de resurse al capitalului natural”. </w:t>
      </w:r>
    </w:p>
    <w:p w:rsidR="00A35890" w:rsidRPr="00AB2278" w:rsidRDefault="007C042A" w:rsidP="0009771D">
      <w:pPr>
        <w:spacing w:line="276" w:lineRule="auto"/>
        <w:jc w:val="both"/>
        <w:rPr>
          <w:rFonts w:ascii="Arial" w:hAnsi="Arial" w:cs="Arial"/>
          <w:bCs/>
          <w:lang w:val="ro-RO"/>
        </w:rPr>
      </w:pPr>
      <w:r w:rsidRPr="00AB2278">
        <w:rPr>
          <w:rFonts w:ascii="Arial" w:hAnsi="Arial" w:cs="Arial"/>
          <w:bCs/>
          <w:lang w:val="ro-RO"/>
        </w:rPr>
        <w:tab/>
      </w:r>
      <w:r w:rsidR="0009771D" w:rsidRPr="00AB2278">
        <w:rPr>
          <w:rFonts w:ascii="Arial" w:hAnsi="Arial" w:cs="Arial"/>
          <w:bCs/>
          <w:lang w:val="ro-RO"/>
        </w:rPr>
        <w:t>Prin prezentarea acestui proiect se urmareste devzoltarea localitatii si a imprejurimilor, avand un impact minim asupra resurselor naturale.</w:t>
      </w:r>
    </w:p>
    <w:p w:rsidR="00245D12" w:rsidRPr="00AB2278" w:rsidRDefault="00245D12" w:rsidP="00E30B4B">
      <w:pPr>
        <w:jc w:val="both"/>
        <w:rPr>
          <w:rFonts w:ascii="Arial" w:hAnsi="Arial" w:cs="Arial"/>
          <w:b/>
          <w:lang w:val="ro-RO"/>
        </w:rPr>
      </w:pPr>
    </w:p>
    <w:p w:rsidR="00245D12" w:rsidRPr="00AB2278" w:rsidRDefault="00245D12" w:rsidP="00E30B4B">
      <w:pPr>
        <w:jc w:val="both"/>
        <w:rPr>
          <w:rFonts w:ascii="Arial" w:hAnsi="Arial" w:cs="Arial"/>
          <w:b/>
          <w:lang w:val="ro-RO"/>
        </w:rPr>
      </w:pPr>
    </w:p>
    <w:p w:rsidR="00075920" w:rsidRPr="00AB2278" w:rsidRDefault="00075920" w:rsidP="00C42FDB">
      <w:pPr>
        <w:numPr>
          <w:ilvl w:val="0"/>
          <w:numId w:val="23"/>
        </w:numPr>
        <w:spacing w:after="120" w:line="276" w:lineRule="auto"/>
        <w:jc w:val="both"/>
        <w:rPr>
          <w:rFonts w:ascii="Arial" w:hAnsi="Arial" w:cs="Arial"/>
          <w:i/>
          <w:iCs/>
          <w:u w:val="single"/>
          <w:lang w:val="ro-RO"/>
        </w:rPr>
      </w:pPr>
      <w:r w:rsidRPr="00AB2278">
        <w:rPr>
          <w:rFonts w:ascii="Arial" w:hAnsi="Arial" w:cs="Arial"/>
          <w:i/>
          <w:iCs/>
          <w:u w:val="single"/>
          <w:lang w:val="ro-RO"/>
        </w:rPr>
        <w:t>Detalii privind alternativele care au fost luate in considerare:</w:t>
      </w:r>
    </w:p>
    <w:p w:rsidR="00245D12" w:rsidRPr="00AB2278" w:rsidRDefault="00075920" w:rsidP="00075920">
      <w:pPr>
        <w:spacing w:line="276" w:lineRule="auto"/>
        <w:jc w:val="both"/>
        <w:rPr>
          <w:rFonts w:ascii="Arial" w:hAnsi="Arial" w:cs="Arial"/>
          <w:bCs/>
          <w:lang w:val="ro-RO"/>
        </w:rPr>
      </w:pPr>
      <w:r w:rsidRPr="00AB2278">
        <w:rPr>
          <w:rFonts w:ascii="Arial" w:hAnsi="Arial" w:cs="Arial"/>
          <w:b/>
          <w:lang w:val="ro-RO"/>
        </w:rPr>
        <w:lastRenderedPageBreak/>
        <w:tab/>
      </w:r>
      <w:r w:rsidRPr="00AB2278">
        <w:rPr>
          <w:rFonts w:ascii="Arial" w:hAnsi="Arial" w:cs="Arial"/>
          <w:bCs/>
          <w:lang w:val="ro-RO"/>
        </w:rPr>
        <w:t xml:space="preserve">La realizarea obiectivului a fost luata in considerare executia imobilului pe structura </w:t>
      </w:r>
      <w:r w:rsidR="00C34D54">
        <w:rPr>
          <w:rFonts w:ascii="Arial" w:hAnsi="Arial" w:cs="Arial"/>
          <w:bCs/>
          <w:lang w:val="ro-RO"/>
        </w:rPr>
        <w:t>cadre b.a.</w:t>
      </w:r>
      <w:r w:rsidRPr="00AB2278">
        <w:rPr>
          <w:rFonts w:ascii="Arial" w:hAnsi="Arial" w:cs="Arial"/>
          <w:bCs/>
          <w:lang w:val="ro-RO"/>
        </w:rPr>
        <w:t xml:space="preserve">, aceasta alternativa fiind insa abandonata datorita costurilor mai mari de executie cu materialele si forta de munca. S-a optat pentru scenariul realizarii imobilului pe structura de cadre de </w:t>
      </w:r>
      <w:r w:rsidR="00C34D54">
        <w:rPr>
          <w:rFonts w:ascii="Arial" w:hAnsi="Arial" w:cs="Arial"/>
          <w:bCs/>
          <w:lang w:val="ro-RO"/>
        </w:rPr>
        <w:t>metal</w:t>
      </w:r>
      <w:r w:rsidRPr="00AB2278">
        <w:rPr>
          <w:rFonts w:ascii="Arial" w:hAnsi="Arial" w:cs="Arial"/>
          <w:bCs/>
          <w:lang w:val="ro-RO"/>
        </w:rPr>
        <w:t>.</w:t>
      </w:r>
    </w:p>
    <w:p w:rsidR="00245D12" w:rsidRPr="00AB2278" w:rsidRDefault="00245D12" w:rsidP="00E30B4B">
      <w:pPr>
        <w:jc w:val="both"/>
        <w:rPr>
          <w:rFonts w:ascii="Arial" w:hAnsi="Arial" w:cs="Arial"/>
          <w:b/>
          <w:lang w:val="ro-RO"/>
        </w:rPr>
      </w:pPr>
    </w:p>
    <w:p w:rsidR="00D7166D" w:rsidRPr="00AB2278" w:rsidRDefault="00D7166D" w:rsidP="00C42FDB">
      <w:pPr>
        <w:numPr>
          <w:ilvl w:val="0"/>
          <w:numId w:val="23"/>
        </w:numPr>
        <w:spacing w:line="276" w:lineRule="auto"/>
        <w:jc w:val="both"/>
        <w:rPr>
          <w:rFonts w:ascii="Arial" w:hAnsi="Arial" w:cs="Arial"/>
          <w:i/>
          <w:iCs/>
          <w:u w:val="single"/>
          <w:lang w:val="ro-RO"/>
        </w:rPr>
      </w:pPr>
      <w:r w:rsidRPr="00AB2278">
        <w:rPr>
          <w:rFonts w:ascii="Arial" w:hAnsi="Arial" w:cs="Arial"/>
          <w:i/>
          <w:iCs/>
          <w:u w:val="single"/>
          <w:lang w:val="ro-RO"/>
        </w:rPr>
        <w:t>Alte activităţi care pot apărea ca urmare a proiectului (extragerea de agregate, asigurarea unor noi surse de apă, surse sau linii de transport al energiei, creşterea numărului de locuinţe, eliminarea apelor uzate şi a deşeurilor):</w:t>
      </w:r>
    </w:p>
    <w:p w:rsidR="00FC6EC2" w:rsidRPr="00AB2278" w:rsidRDefault="00FC6EC2" w:rsidP="00FC6EC2">
      <w:pPr>
        <w:spacing w:line="276" w:lineRule="auto"/>
        <w:jc w:val="both"/>
        <w:rPr>
          <w:rFonts w:ascii="Arial" w:hAnsi="Arial" w:cs="Arial"/>
          <w:lang w:val="ro-RO"/>
        </w:rPr>
      </w:pPr>
    </w:p>
    <w:p w:rsidR="00FC6EC2" w:rsidRPr="00AB2278" w:rsidRDefault="00FC6EC2" w:rsidP="00FC6EC2">
      <w:pPr>
        <w:spacing w:after="120" w:line="276" w:lineRule="auto"/>
        <w:jc w:val="both"/>
        <w:rPr>
          <w:rFonts w:ascii="Arial" w:hAnsi="Arial" w:cs="Arial"/>
          <w:lang w:val="ro-RO"/>
        </w:rPr>
      </w:pPr>
      <w:r w:rsidRPr="00AB2278">
        <w:rPr>
          <w:rFonts w:ascii="Arial" w:hAnsi="Arial" w:cs="Arial"/>
          <w:lang w:val="ro-RO"/>
        </w:rPr>
        <w:tab/>
      </w:r>
      <w:r w:rsidRPr="00AB2278">
        <w:rPr>
          <w:rFonts w:ascii="Arial" w:hAnsi="Arial" w:cs="Arial"/>
          <w:u w:val="single"/>
          <w:lang w:val="ro-RO"/>
        </w:rPr>
        <w:t>Alimentarea cu apa</w:t>
      </w:r>
      <w:r w:rsidRPr="00AB2278">
        <w:rPr>
          <w:rFonts w:ascii="Arial" w:hAnsi="Arial" w:cs="Arial"/>
          <w:lang w:val="ro-RO"/>
        </w:rPr>
        <w:t xml:space="preserve"> se va face din reteaua de apa existenta in lungul </w:t>
      </w:r>
      <w:r w:rsidR="00B83A84">
        <w:rPr>
          <w:rFonts w:ascii="Arial" w:hAnsi="Arial" w:cs="Arial"/>
          <w:lang w:val="ro-RO"/>
        </w:rPr>
        <w:t xml:space="preserve">Aleii de Acces </w:t>
      </w:r>
      <w:r w:rsidRPr="00AB2278">
        <w:rPr>
          <w:rFonts w:ascii="Arial" w:hAnsi="Arial" w:cs="Arial"/>
          <w:lang w:val="ro-RO"/>
        </w:rPr>
        <w:t>printr-un cămin apometric. Bransarea noului segment de retea de alimentare cu apa potabila se va face din reteaua existenta</w:t>
      </w:r>
      <w:r w:rsidR="00D62EF0">
        <w:rPr>
          <w:rFonts w:ascii="Arial" w:hAnsi="Arial" w:cs="Arial"/>
          <w:lang w:val="ro-RO"/>
        </w:rPr>
        <w:t xml:space="preserve"> / proiectata</w:t>
      </w:r>
      <w:r w:rsidRPr="00AB2278">
        <w:rPr>
          <w:rFonts w:ascii="Arial" w:hAnsi="Arial" w:cs="Arial"/>
          <w:lang w:val="ro-RO"/>
        </w:rPr>
        <w:t>. Receptia imobilului se va putea face doar dupa racordarea acestuia la reteaua de apa potabila.</w:t>
      </w:r>
    </w:p>
    <w:p w:rsidR="00FC6EC2" w:rsidRPr="00AB2278" w:rsidRDefault="00FC6EC2" w:rsidP="00FC6EC2">
      <w:pPr>
        <w:spacing w:after="120" w:line="276" w:lineRule="auto"/>
        <w:jc w:val="both"/>
        <w:rPr>
          <w:rFonts w:ascii="Arial" w:hAnsi="Arial" w:cs="Arial"/>
          <w:lang w:val="ro-RO"/>
        </w:rPr>
      </w:pPr>
      <w:r w:rsidRPr="00AB2278">
        <w:rPr>
          <w:rFonts w:ascii="Arial" w:hAnsi="Arial" w:cs="Arial"/>
          <w:lang w:val="ro-RO"/>
        </w:rPr>
        <w:tab/>
      </w:r>
      <w:r w:rsidRPr="00AB2278">
        <w:rPr>
          <w:rFonts w:ascii="Arial" w:hAnsi="Arial" w:cs="Arial"/>
          <w:u w:val="single"/>
          <w:lang w:val="ro-RO"/>
        </w:rPr>
        <w:t>Apele uzate menajere</w:t>
      </w:r>
      <w:r w:rsidRPr="00AB2278">
        <w:rPr>
          <w:rFonts w:ascii="Arial" w:hAnsi="Arial" w:cs="Arial"/>
          <w:lang w:val="ro-RO"/>
        </w:rPr>
        <w:t xml:space="preserve"> se evacueaza gravitational prin tuburi de PVC pozitionate la interiorul cladirii. Apele uzate menajere se vor dirija catre reteaua de canalizare existenta</w:t>
      </w:r>
      <w:r w:rsidR="00603389">
        <w:rPr>
          <w:rFonts w:ascii="Arial" w:hAnsi="Arial" w:cs="Arial"/>
          <w:lang w:val="ro-RO"/>
        </w:rPr>
        <w:t xml:space="preserve"> / proiectata</w:t>
      </w:r>
      <w:r w:rsidRPr="00AB2278">
        <w:rPr>
          <w:rFonts w:ascii="Arial" w:hAnsi="Arial" w:cs="Arial"/>
          <w:lang w:val="ro-RO"/>
        </w:rPr>
        <w:t xml:space="preserve"> in lungul </w:t>
      </w:r>
      <w:r w:rsidR="000A0C97">
        <w:rPr>
          <w:rFonts w:ascii="Arial" w:hAnsi="Arial" w:cs="Arial"/>
          <w:lang w:val="ro-RO"/>
        </w:rPr>
        <w:t>Aleii de Acces</w:t>
      </w:r>
      <w:r w:rsidRPr="00AB2278">
        <w:rPr>
          <w:rFonts w:ascii="Arial" w:hAnsi="Arial" w:cs="Arial"/>
          <w:lang w:val="ro-RO"/>
        </w:rPr>
        <w:t xml:space="preserve">. Apele pluviale de pe terasele </w:t>
      </w:r>
      <w:r w:rsidR="005A795F">
        <w:rPr>
          <w:rFonts w:ascii="Arial" w:hAnsi="Arial" w:cs="Arial"/>
          <w:lang w:val="ro-RO"/>
        </w:rPr>
        <w:t>n</w:t>
      </w:r>
      <w:r w:rsidRPr="00AB2278">
        <w:rPr>
          <w:rFonts w:ascii="Arial" w:hAnsi="Arial" w:cs="Arial"/>
          <w:lang w:val="ro-RO"/>
        </w:rPr>
        <w:t>ecirculabile se vor dirija prin jgheaburi, pe exteriorul cladirii, pana la spatiile verzi proiectate pe amplasament. Apele pluviale nu se vor deversa in reteaua de canalizare menajera.</w:t>
      </w:r>
    </w:p>
    <w:p w:rsidR="00FC6EC2" w:rsidRPr="00AB2278" w:rsidRDefault="00FC6EC2" w:rsidP="00FC6EC2">
      <w:pPr>
        <w:spacing w:after="120" w:line="276" w:lineRule="auto"/>
        <w:jc w:val="both"/>
        <w:rPr>
          <w:rFonts w:ascii="Arial" w:hAnsi="Arial" w:cs="Arial"/>
          <w:lang w:val="ro-RO"/>
        </w:rPr>
      </w:pPr>
      <w:r w:rsidRPr="00AB2278">
        <w:rPr>
          <w:rFonts w:ascii="Arial" w:hAnsi="Arial" w:cs="Arial"/>
          <w:b/>
          <w:lang w:val="ro-RO"/>
        </w:rPr>
        <w:tab/>
      </w:r>
      <w:r w:rsidRPr="00AB2278">
        <w:rPr>
          <w:rFonts w:ascii="Arial" w:hAnsi="Arial" w:cs="Arial"/>
          <w:u w:val="single"/>
          <w:lang w:val="ro-RO"/>
        </w:rPr>
        <w:t>Racordul electric</w:t>
      </w:r>
      <w:r w:rsidRPr="00AB2278">
        <w:rPr>
          <w:rFonts w:ascii="Arial" w:hAnsi="Arial" w:cs="Arial"/>
          <w:lang w:val="ro-RO"/>
        </w:rPr>
        <w:t xml:space="preserve"> se va realiza conform avizului FRE prin branşare la reteaua existentă</w:t>
      </w:r>
      <w:r w:rsidR="005A6909">
        <w:rPr>
          <w:rFonts w:ascii="Arial" w:hAnsi="Arial" w:cs="Arial"/>
          <w:lang w:val="ro-RO"/>
        </w:rPr>
        <w:t xml:space="preserve"> / proiectata</w:t>
      </w:r>
      <w:r w:rsidRPr="00AB2278">
        <w:rPr>
          <w:rFonts w:ascii="Arial" w:hAnsi="Arial" w:cs="Arial"/>
          <w:lang w:val="ro-RO"/>
        </w:rPr>
        <w:t xml:space="preserve"> in lungul </w:t>
      </w:r>
      <w:r w:rsidR="009E758C">
        <w:rPr>
          <w:rFonts w:ascii="Arial" w:hAnsi="Arial" w:cs="Arial"/>
          <w:lang w:val="ro-RO"/>
        </w:rPr>
        <w:t>Aleii de Acces</w:t>
      </w:r>
      <w:r w:rsidRPr="00AB2278">
        <w:rPr>
          <w:rFonts w:ascii="Arial" w:hAnsi="Arial" w:cs="Arial"/>
          <w:lang w:val="ro-RO"/>
        </w:rPr>
        <w:t>.</w:t>
      </w:r>
    </w:p>
    <w:p w:rsidR="00FC6EC2" w:rsidRPr="00AB2278" w:rsidRDefault="00FC6EC2" w:rsidP="00FC6EC2">
      <w:pPr>
        <w:spacing w:after="120" w:line="276" w:lineRule="auto"/>
        <w:jc w:val="both"/>
        <w:rPr>
          <w:rFonts w:ascii="Arial" w:hAnsi="Arial" w:cs="Arial"/>
          <w:lang w:val="ro-RO"/>
        </w:rPr>
      </w:pPr>
      <w:r w:rsidRPr="00AB2278">
        <w:rPr>
          <w:rFonts w:ascii="Arial" w:hAnsi="Arial" w:cs="Arial"/>
          <w:b/>
          <w:lang w:val="ro-RO"/>
        </w:rPr>
        <w:tab/>
      </w:r>
      <w:r w:rsidRPr="00AB2278">
        <w:rPr>
          <w:rFonts w:ascii="Arial" w:hAnsi="Arial" w:cs="Arial"/>
          <w:u w:val="single"/>
          <w:lang w:val="ro-RO"/>
        </w:rPr>
        <w:t>Incalzirea locuintei</w:t>
      </w:r>
      <w:r w:rsidRPr="00AB2278">
        <w:rPr>
          <w:rFonts w:ascii="Arial" w:hAnsi="Arial" w:cs="Arial"/>
          <w:lang w:val="ro-RO"/>
        </w:rPr>
        <w:t xml:space="preserve"> si producerea apei calde menajere se va face cu o centrala proprie amplasata </w:t>
      </w:r>
      <w:r w:rsidR="006A33F9" w:rsidRPr="00AB2278">
        <w:rPr>
          <w:rFonts w:ascii="Arial" w:hAnsi="Arial" w:cs="Arial"/>
          <w:lang w:val="ro-RO"/>
        </w:rPr>
        <w:t xml:space="preserve">in </w:t>
      </w:r>
      <w:r w:rsidR="00A769F1">
        <w:rPr>
          <w:rFonts w:ascii="Arial" w:hAnsi="Arial" w:cs="Arial"/>
          <w:lang w:val="ro-RO"/>
        </w:rPr>
        <w:t>exteriorul cladirii</w:t>
      </w:r>
      <w:r w:rsidRPr="00AB2278">
        <w:rPr>
          <w:rFonts w:ascii="Arial" w:hAnsi="Arial" w:cs="Arial"/>
          <w:lang w:val="ro-RO"/>
        </w:rPr>
        <w:t xml:space="preserve">, pe combustibil gazos, </w:t>
      </w:r>
      <w:r w:rsidR="00E01DE4" w:rsidRPr="00AB2278">
        <w:rPr>
          <w:rFonts w:ascii="Arial" w:hAnsi="Arial" w:cs="Arial"/>
          <w:lang w:val="ro-RO"/>
        </w:rPr>
        <w:t xml:space="preserve">racordul realizandu-se din reteaua existenta in lungul </w:t>
      </w:r>
      <w:r w:rsidR="002A78C1">
        <w:rPr>
          <w:rFonts w:ascii="Arial" w:hAnsi="Arial" w:cs="Arial"/>
          <w:lang w:val="ro-RO"/>
        </w:rPr>
        <w:t>Aleii de Acces</w:t>
      </w:r>
      <w:r w:rsidR="00E01DE4" w:rsidRPr="00AB2278">
        <w:rPr>
          <w:rFonts w:ascii="Arial" w:hAnsi="Arial" w:cs="Arial"/>
          <w:lang w:val="ro-RO"/>
        </w:rPr>
        <w:t>.</w:t>
      </w:r>
    </w:p>
    <w:p w:rsidR="00FC6EC2" w:rsidRPr="00AB2278" w:rsidRDefault="00FC6EC2" w:rsidP="00FC6EC2">
      <w:pPr>
        <w:spacing w:line="276" w:lineRule="auto"/>
        <w:jc w:val="both"/>
        <w:rPr>
          <w:rFonts w:ascii="Arial" w:hAnsi="Arial" w:cs="Arial"/>
          <w:lang w:val="ro-RO"/>
        </w:rPr>
      </w:pPr>
      <w:r w:rsidRPr="00AB2278">
        <w:rPr>
          <w:rFonts w:ascii="Arial" w:hAnsi="Arial" w:cs="Arial"/>
          <w:lang w:val="ro-RO"/>
        </w:rPr>
        <w:tab/>
      </w:r>
      <w:r w:rsidRPr="00AB2278">
        <w:rPr>
          <w:rFonts w:ascii="Arial" w:hAnsi="Arial" w:cs="Arial"/>
          <w:u w:val="single"/>
          <w:lang w:val="ro-RO"/>
        </w:rPr>
        <w:t>Gunoiul menajer</w:t>
      </w:r>
      <w:r w:rsidRPr="00AB2278">
        <w:rPr>
          <w:rFonts w:ascii="Arial" w:hAnsi="Arial" w:cs="Arial"/>
          <w:lang w:val="ro-RO"/>
        </w:rPr>
        <w:t xml:space="preserve"> se va depozita pe o platforma betonata pozitionata pe latura de </w:t>
      </w:r>
      <w:r w:rsidR="005C0646">
        <w:rPr>
          <w:rFonts w:ascii="Arial" w:hAnsi="Arial" w:cs="Arial"/>
          <w:lang w:val="ro-RO"/>
        </w:rPr>
        <w:t>Sud</w:t>
      </w:r>
      <w:r w:rsidRPr="00AB2278">
        <w:rPr>
          <w:rFonts w:ascii="Arial" w:hAnsi="Arial" w:cs="Arial"/>
          <w:lang w:val="ro-RO"/>
        </w:rPr>
        <w:t xml:space="preserve"> a amplasamentului, in europubele pentru colectare selectiva. Colectarea gunoiului se va face de catre o firma specializata, avand grija sa fie respectata colectarea selectiva a deseurilor.</w:t>
      </w:r>
    </w:p>
    <w:p w:rsidR="00245D12" w:rsidRPr="00AB2278" w:rsidRDefault="00245D12" w:rsidP="00E30B4B">
      <w:pPr>
        <w:jc w:val="both"/>
        <w:rPr>
          <w:rFonts w:ascii="Arial" w:hAnsi="Arial" w:cs="Arial"/>
          <w:b/>
          <w:lang w:val="ro-RO"/>
        </w:rPr>
      </w:pPr>
    </w:p>
    <w:p w:rsidR="006B29AF" w:rsidRPr="00AB2278" w:rsidRDefault="006B29AF" w:rsidP="00C42FDB">
      <w:pPr>
        <w:numPr>
          <w:ilvl w:val="0"/>
          <w:numId w:val="23"/>
        </w:numPr>
        <w:spacing w:line="276" w:lineRule="auto"/>
        <w:jc w:val="both"/>
        <w:rPr>
          <w:rFonts w:ascii="Arial" w:hAnsi="Arial" w:cs="Arial"/>
          <w:i/>
          <w:iCs/>
          <w:u w:val="single"/>
          <w:lang w:val="ro-RO"/>
        </w:rPr>
      </w:pPr>
      <w:r w:rsidRPr="00AB2278">
        <w:rPr>
          <w:rFonts w:ascii="Arial" w:hAnsi="Arial" w:cs="Arial"/>
          <w:i/>
          <w:iCs/>
          <w:u w:val="single"/>
          <w:lang w:val="ro-RO"/>
        </w:rPr>
        <w:t>Alte avize / acorduri / autorizatii cerute pentru proiect:</w:t>
      </w:r>
    </w:p>
    <w:p w:rsidR="00EE2E9C" w:rsidRPr="00EE2E9C" w:rsidRDefault="00EE2E9C" w:rsidP="00C42FDB">
      <w:pPr>
        <w:numPr>
          <w:ilvl w:val="0"/>
          <w:numId w:val="26"/>
        </w:numPr>
        <w:spacing w:line="276" w:lineRule="auto"/>
        <w:jc w:val="both"/>
        <w:rPr>
          <w:rFonts w:ascii="Arial" w:hAnsi="Arial" w:cs="Arial"/>
          <w:i/>
          <w:iCs/>
          <w:u w:val="single"/>
          <w:lang w:val="ro-RO"/>
        </w:rPr>
      </w:pPr>
      <w:r>
        <w:rPr>
          <w:rFonts w:ascii="Arial" w:hAnsi="Arial" w:cs="Arial"/>
          <w:lang w:val="ro-RO"/>
        </w:rPr>
        <w:t>Aviz alimentare cu apa si canalizare</w:t>
      </w:r>
      <w:r>
        <w:rPr>
          <w:rFonts w:ascii="Arial" w:hAnsi="Arial" w:cs="Arial"/>
          <w:lang w:val="ro-RO"/>
        </w:rPr>
        <w:tab/>
      </w:r>
      <w:r>
        <w:rPr>
          <w:rFonts w:ascii="Arial" w:hAnsi="Arial" w:cs="Arial"/>
          <w:lang w:val="ro-RO"/>
        </w:rPr>
        <w:tab/>
      </w:r>
      <w:r>
        <w:rPr>
          <w:rFonts w:ascii="Arial" w:hAnsi="Arial" w:cs="Arial"/>
          <w:lang w:val="ro-RO"/>
        </w:rPr>
        <w:tab/>
        <w:t xml:space="preserve">  - </w:t>
      </w:r>
      <w:r w:rsidR="00C34D54">
        <w:rPr>
          <w:rFonts w:ascii="Arial" w:hAnsi="Arial" w:cs="Arial"/>
          <w:lang w:val="ro-RO"/>
        </w:rPr>
        <w:t>in curs de obtinere</w:t>
      </w:r>
      <w:r w:rsidR="00DD2DE4">
        <w:rPr>
          <w:rFonts w:ascii="Arial" w:hAnsi="Arial" w:cs="Arial"/>
          <w:lang w:val="ro-RO"/>
        </w:rPr>
        <w:t>;</w:t>
      </w:r>
    </w:p>
    <w:p w:rsidR="00EE2E9C" w:rsidRPr="00EE2E9C" w:rsidRDefault="00EE2E9C" w:rsidP="00C42FDB">
      <w:pPr>
        <w:numPr>
          <w:ilvl w:val="0"/>
          <w:numId w:val="26"/>
        </w:numPr>
        <w:spacing w:line="276" w:lineRule="auto"/>
        <w:jc w:val="both"/>
        <w:rPr>
          <w:rFonts w:ascii="Arial" w:hAnsi="Arial" w:cs="Arial"/>
          <w:i/>
          <w:iCs/>
          <w:u w:val="single"/>
          <w:lang w:val="ro-RO"/>
        </w:rPr>
      </w:pPr>
      <w:r>
        <w:rPr>
          <w:rFonts w:ascii="Arial" w:hAnsi="Arial" w:cs="Arial"/>
          <w:lang w:val="ro-RO"/>
        </w:rPr>
        <w:t>Aviz energie electrica</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 </w:t>
      </w:r>
      <w:r w:rsidR="00C34D54">
        <w:rPr>
          <w:rFonts w:ascii="Arial" w:hAnsi="Arial" w:cs="Arial"/>
          <w:lang w:val="ro-RO"/>
        </w:rPr>
        <w:t>in curs de obtinere</w:t>
      </w:r>
      <w:r>
        <w:rPr>
          <w:rFonts w:ascii="Arial" w:hAnsi="Arial" w:cs="Arial"/>
          <w:lang w:val="ro-RO"/>
        </w:rPr>
        <w:t>;</w:t>
      </w:r>
    </w:p>
    <w:p w:rsidR="006B29AF" w:rsidRPr="00EE2E9C" w:rsidRDefault="006B29AF" w:rsidP="00C42FDB">
      <w:pPr>
        <w:numPr>
          <w:ilvl w:val="0"/>
          <w:numId w:val="26"/>
        </w:numPr>
        <w:spacing w:line="276" w:lineRule="auto"/>
        <w:jc w:val="both"/>
        <w:rPr>
          <w:rFonts w:ascii="Arial" w:hAnsi="Arial" w:cs="Arial"/>
          <w:i/>
          <w:iCs/>
          <w:u w:val="single"/>
          <w:lang w:val="ro-RO"/>
        </w:rPr>
      </w:pPr>
      <w:r w:rsidRPr="00AB2278">
        <w:rPr>
          <w:rFonts w:ascii="Arial" w:hAnsi="Arial" w:cs="Arial"/>
          <w:lang w:val="ro-RO"/>
        </w:rPr>
        <w:t xml:space="preserve">Aviz </w:t>
      </w:r>
      <w:r w:rsidR="00C34D54">
        <w:rPr>
          <w:rFonts w:ascii="Arial" w:hAnsi="Arial" w:cs="Arial"/>
          <w:lang w:val="ro-RO"/>
        </w:rPr>
        <w:t xml:space="preserve">RAJA </w:t>
      </w:r>
      <w:r w:rsidRPr="00AB2278">
        <w:rPr>
          <w:rFonts w:ascii="Arial" w:hAnsi="Arial" w:cs="Arial"/>
          <w:lang w:val="ro-RO"/>
        </w:rPr>
        <w:tab/>
      </w:r>
      <w:r w:rsidRPr="00AB2278">
        <w:rPr>
          <w:rFonts w:ascii="Arial" w:hAnsi="Arial" w:cs="Arial"/>
          <w:lang w:val="ro-RO"/>
        </w:rPr>
        <w:tab/>
      </w:r>
      <w:r w:rsidR="0051133B" w:rsidRPr="00AB2278">
        <w:rPr>
          <w:rFonts w:ascii="Arial" w:hAnsi="Arial" w:cs="Arial"/>
          <w:lang w:val="ro-RO"/>
        </w:rPr>
        <w:tab/>
      </w:r>
      <w:r w:rsidR="0051133B" w:rsidRPr="00AB2278">
        <w:rPr>
          <w:rFonts w:ascii="Arial" w:hAnsi="Arial" w:cs="Arial"/>
          <w:lang w:val="ro-RO"/>
        </w:rPr>
        <w:tab/>
        <w:t xml:space="preserve">  </w:t>
      </w:r>
      <w:r w:rsidR="00C34D54">
        <w:rPr>
          <w:rFonts w:ascii="Arial" w:hAnsi="Arial" w:cs="Arial"/>
          <w:lang w:val="ro-RO"/>
        </w:rPr>
        <w:t xml:space="preserve">                                 </w:t>
      </w:r>
      <w:r w:rsidRPr="00AB2278">
        <w:rPr>
          <w:rFonts w:ascii="Arial" w:hAnsi="Arial" w:cs="Arial"/>
          <w:lang w:val="ro-RO"/>
        </w:rPr>
        <w:t>- in curs de obtinere;</w:t>
      </w:r>
    </w:p>
    <w:p w:rsidR="00C23D1F" w:rsidRPr="00C23D1F" w:rsidRDefault="00C23D1F" w:rsidP="00C42FDB">
      <w:pPr>
        <w:numPr>
          <w:ilvl w:val="0"/>
          <w:numId w:val="26"/>
        </w:numPr>
        <w:spacing w:line="276" w:lineRule="auto"/>
        <w:jc w:val="both"/>
        <w:rPr>
          <w:rFonts w:ascii="Arial" w:hAnsi="Arial" w:cs="Arial"/>
          <w:i/>
          <w:iCs/>
          <w:u w:val="single"/>
          <w:lang w:val="ro-RO"/>
        </w:rPr>
      </w:pPr>
      <w:r>
        <w:rPr>
          <w:rFonts w:ascii="Arial" w:hAnsi="Arial" w:cs="Arial"/>
          <w:lang w:val="ro-RO"/>
        </w:rPr>
        <w:t>Studiul geotehnic</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 obtinut;</w:t>
      </w:r>
    </w:p>
    <w:p w:rsidR="006B29AF" w:rsidRPr="00AB2278" w:rsidRDefault="00C23D1F" w:rsidP="00C42FDB">
      <w:pPr>
        <w:numPr>
          <w:ilvl w:val="0"/>
          <w:numId w:val="26"/>
        </w:numPr>
        <w:spacing w:line="276" w:lineRule="auto"/>
        <w:jc w:val="both"/>
        <w:rPr>
          <w:rFonts w:ascii="Arial" w:hAnsi="Arial" w:cs="Arial"/>
          <w:i/>
          <w:iCs/>
          <w:u w:val="single"/>
          <w:lang w:val="ro-RO"/>
        </w:rPr>
      </w:pPr>
      <w:r>
        <w:rPr>
          <w:rFonts w:ascii="Arial" w:hAnsi="Arial" w:cs="Arial"/>
          <w:lang w:val="ro-RO"/>
        </w:rPr>
        <w:t>Studiu privind posibilitatea utilizarii resurselor alternative - in curs de intocmire;</w:t>
      </w:r>
      <w:r w:rsidR="006B29AF" w:rsidRPr="00AB2278">
        <w:rPr>
          <w:rFonts w:ascii="Arial" w:hAnsi="Arial" w:cs="Arial"/>
          <w:lang w:val="ro-RO"/>
        </w:rPr>
        <w:t xml:space="preserve"> </w:t>
      </w:r>
    </w:p>
    <w:p w:rsidR="00245D12" w:rsidRPr="00AB2278" w:rsidRDefault="00245D12" w:rsidP="00E30B4B">
      <w:pPr>
        <w:jc w:val="both"/>
        <w:rPr>
          <w:rFonts w:ascii="Arial" w:hAnsi="Arial" w:cs="Arial"/>
          <w:b/>
          <w:lang w:val="ro-RO"/>
        </w:rPr>
      </w:pPr>
    </w:p>
    <w:p w:rsidR="00894A47" w:rsidRPr="00AB2278" w:rsidRDefault="00894A47" w:rsidP="00894A47">
      <w:pPr>
        <w:numPr>
          <w:ilvl w:val="0"/>
          <w:numId w:val="16"/>
        </w:numPr>
        <w:spacing w:line="276" w:lineRule="auto"/>
        <w:jc w:val="both"/>
        <w:rPr>
          <w:rFonts w:ascii="Arial" w:hAnsi="Arial" w:cs="Arial"/>
          <w:b/>
          <w:bCs/>
          <w:sz w:val="28"/>
          <w:szCs w:val="28"/>
          <w:u w:val="single"/>
          <w:lang w:val="ro-RO"/>
        </w:rPr>
      </w:pPr>
      <w:r w:rsidRPr="00AB2278">
        <w:rPr>
          <w:rFonts w:ascii="Arial" w:hAnsi="Arial" w:cs="Arial"/>
          <w:b/>
          <w:bCs/>
          <w:sz w:val="28"/>
          <w:szCs w:val="28"/>
          <w:u w:val="single"/>
          <w:lang w:val="ro-RO"/>
        </w:rPr>
        <w:t>DESCRIEREA LUCRARILOR DE DEMOLARE:</w:t>
      </w:r>
    </w:p>
    <w:p w:rsidR="00245D12" w:rsidRDefault="00894A47" w:rsidP="00A73E0D">
      <w:pPr>
        <w:spacing w:line="276" w:lineRule="auto"/>
        <w:jc w:val="both"/>
        <w:rPr>
          <w:rFonts w:ascii="Arial" w:hAnsi="Arial" w:cs="Arial"/>
          <w:bCs/>
          <w:lang w:val="ro-RO"/>
        </w:rPr>
      </w:pPr>
      <w:r w:rsidRPr="00AB2278">
        <w:rPr>
          <w:rFonts w:ascii="Arial" w:hAnsi="Arial" w:cs="Arial"/>
          <w:b/>
          <w:lang w:val="ro-RO"/>
        </w:rPr>
        <w:tab/>
      </w:r>
      <w:r w:rsidRPr="00AB2278">
        <w:rPr>
          <w:rFonts w:ascii="Arial" w:hAnsi="Arial" w:cs="Arial"/>
          <w:bCs/>
          <w:lang w:val="ro-RO"/>
        </w:rPr>
        <w:t>Nu este cazul. Pe amplasament nu se intreprind lucrari de demolare.</w:t>
      </w:r>
    </w:p>
    <w:p w:rsidR="00A73E0D" w:rsidRDefault="00A73E0D" w:rsidP="00A73E0D">
      <w:pPr>
        <w:spacing w:line="276" w:lineRule="auto"/>
        <w:jc w:val="both"/>
        <w:rPr>
          <w:rFonts w:ascii="Arial" w:hAnsi="Arial" w:cs="Arial"/>
          <w:bCs/>
          <w:lang w:val="ro-RO"/>
        </w:rPr>
      </w:pPr>
    </w:p>
    <w:p w:rsidR="00A73E0D" w:rsidRDefault="00A73E0D" w:rsidP="00A73E0D">
      <w:pPr>
        <w:spacing w:line="276" w:lineRule="auto"/>
        <w:jc w:val="both"/>
        <w:rPr>
          <w:rFonts w:ascii="Arial" w:hAnsi="Arial" w:cs="Arial"/>
          <w:bCs/>
          <w:lang w:val="ro-RO"/>
        </w:rPr>
      </w:pPr>
    </w:p>
    <w:p w:rsidR="00A73E0D" w:rsidRPr="00AB2278" w:rsidRDefault="00A73E0D" w:rsidP="00A73E0D">
      <w:pPr>
        <w:spacing w:line="276" w:lineRule="auto"/>
        <w:jc w:val="both"/>
        <w:rPr>
          <w:rFonts w:ascii="Arial" w:hAnsi="Arial" w:cs="Arial"/>
          <w:bCs/>
          <w:lang w:val="ro-RO"/>
        </w:rPr>
      </w:pPr>
    </w:p>
    <w:p w:rsidR="0064751F" w:rsidRPr="00AB2278" w:rsidRDefault="00894A47" w:rsidP="00E30B4B">
      <w:pPr>
        <w:numPr>
          <w:ilvl w:val="0"/>
          <w:numId w:val="16"/>
        </w:numPr>
        <w:spacing w:line="276" w:lineRule="auto"/>
        <w:jc w:val="both"/>
        <w:rPr>
          <w:rFonts w:ascii="Arial" w:hAnsi="Arial" w:cs="Arial"/>
          <w:b/>
          <w:bCs/>
          <w:sz w:val="28"/>
          <w:szCs w:val="28"/>
          <w:u w:val="single"/>
          <w:lang w:val="ro-RO"/>
        </w:rPr>
      </w:pPr>
      <w:r w:rsidRPr="00AB2278">
        <w:rPr>
          <w:rFonts w:ascii="Arial" w:hAnsi="Arial" w:cs="Arial"/>
          <w:b/>
          <w:bCs/>
          <w:sz w:val="28"/>
          <w:szCs w:val="28"/>
          <w:u w:val="single"/>
          <w:lang w:val="ro-RO"/>
        </w:rPr>
        <w:lastRenderedPageBreak/>
        <w:t>DESCRIEREA AMPLASARII PROIECTULUI:</w:t>
      </w:r>
    </w:p>
    <w:p w:rsidR="0064751F" w:rsidRPr="00AB2278" w:rsidRDefault="0064751F" w:rsidP="0064751F">
      <w:pPr>
        <w:spacing w:line="276" w:lineRule="auto"/>
        <w:ind w:left="360"/>
        <w:jc w:val="both"/>
        <w:rPr>
          <w:rFonts w:ascii="Arial" w:hAnsi="Arial" w:cs="Arial"/>
          <w:b/>
          <w:bCs/>
          <w:sz w:val="28"/>
          <w:szCs w:val="28"/>
          <w:u w:val="single"/>
          <w:lang w:val="ro-RO"/>
        </w:rPr>
      </w:pPr>
    </w:p>
    <w:p w:rsidR="00894A47" w:rsidRPr="00AB2278" w:rsidRDefault="0064751F" w:rsidP="00C42FDB">
      <w:pPr>
        <w:numPr>
          <w:ilvl w:val="0"/>
          <w:numId w:val="23"/>
        </w:numPr>
        <w:tabs>
          <w:tab w:val="left" w:pos="720"/>
        </w:tabs>
        <w:ind w:left="360" w:firstLine="0"/>
        <w:jc w:val="both"/>
        <w:rPr>
          <w:rFonts w:ascii="Arial" w:hAnsi="Arial" w:cs="Arial"/>
          <w:bCs/>
          <w:i/>
          <w:iCs/>
          <w:sz w:val="28"/>
          <w:szCs w:val="28"/>
          <w:u w:val="single"/>
          <w:lang w:val="ro-RO"/>
        </w:rPr>
      </w:pPr>
      <w:r w:rsidRPr="00AB2278">
        <w:rPr>
          <w:rFonts w:ascii="Arial" w:hAnsi="Arial" w:cs="Arial"/>
          <w:bCs/>
          <w:i/>
          <w:iCs/>
          <w:u w:val="single"/>
          <w:lang w:val="ro-RO"/>
        </w:rPr>
        <w:t>Distanţa faţă de graniţe pentru proiectele care cad sub incidenţa Convenţiei privind evaluarea impactului asupra mediului în context transfrontier, adoptată la Espoo la 25 februarie 1991, ratificată prin Legea nr. 22/2001, cu completarile ulterioare:</w:t>
      </w:r>
    </w:p>
    <w:p w:rsidR="00245D12" w:rsidRPr="00AB2278" w:rsidRDefault="00245D12" w:rsidP="00E30B4B">
      <w:pPr>
        <w:jc w:val="both"/>
        <w:rPr>
          <w:rFonts w:ascii="Arial" w:hAnsi="Arial" w:cs="Arial"/>
          <w:b/>
          <w:lang w:val="ro-RO"/>
        </w:rPr>
      </w:pPr>
    </w:p>
    <w:p w:rsidR="00D64A54" w:rsidRPr="00AB2278" w:rsidRDefault="00776C6A" w:rsidP="00D64A54">
      <w:pPr>
        <w:jc w:val="both"/>
        <w:rPr>
          <w:rFonts w:ascii="Arial" w:hAnsi="Arial" w:cs="Arial"/>
          <w:bCs/>
          <w:lang w:val="ro-RO"/>
        </w:rPr>
      </w:pPr>
      <w:r w:rsidRPr="00AB2278">
        <w:rPr>
          <w:rFonts w:ascii="Arial" w:hAnsi="Arial" w:cs="Arial"/>
          <w:bCs/>
          <w:lang w:val="ro-RO"/>
        </w:rPr>
        <w:tab/>
        <w:t>Nu este cazul. Obiectivul este situat la distanta mare de granita.</w:t>
      </w:r>
    </w:p>
    <w:p w:rsidR="00D64A54" w:rsidRPr="00AB2278" w:rsidRDefault="00D64A54" w:rsidP="00D64A54">
      <w:pPr>
        <w:jc w:val="both"/>
        <w:rPr>
          <w:rFonts w:ascii="Arial" w:hAnsi="Arial" w:cs="Arial"/>
          <w:bCs/>
          <w:lang w:val="ro-RO"/>
        </w:rPr>
      </w:pPr>
    </w:p>
    <w:p w:rsidR="00D64A54" w:rsidRPr="00AB2278" w:rsidRDefault="00D64A54" w:rsidP="00C42FDB">
      <w:pPr>
        <w:numPr>
          <w:ilvl w:val="0"/>
          <w:numId w:val="23"/>
        </w:numPr>
        <w:tabs>
          <w:tab w:val="left" w:pos="720"/>
        </w:tabs>
        <w:ind w:left="360" w:firstLine="0"/>
        <w:jc w:val="both"/>
        <w:rPr>
          <w:rFonts w:ascii="Arial" w:hAnsi="Arial" w:cs="Arial"/>
          <w:bCs/>
          <w:lang w:val="ro-RO"/>
        </w:rPr>
      </w:pPr>
      <w:r w:rsidRPr="00AB2278">
        <w:rPr>
          <w:rFonts w:ascii="Arial" w:hAnsi="Arial" w:cs="Arial"/>
          <w:bCs/>
          <w:i/>
          <w:iCs/>
          <w:u w:val="single"/>
          <w:lang w:val="ro-RO"/>
        </w:rPr>
        <w:t>Localizarea amplasamentului in raport cu patrimoni</w:t>
      </w:r>
      <w:r w:rsidR="00D62F62" w:rsidRPr="00AB2278">
        <w:rPr>
          <w:rFonts w:ascii="Arial" w:hAnsi="Arial" w:cs="Arial"/>
          <w:bCs/>
          <w:i/>
          <w:iCs/>
          <w:u w:val="single"/>
          <w:lang w:val="ro-RO"/>
        </w:rPr>
        <w:t>u</w:t>
      </w:r>
      <w:r w:rsidRPr="00AB2278">
        <w:rPr>
          <w:rFonts w:ascii="Arial" w:hAnsi="Arial" w:cs="Arial"/>
          <w:bCs/>
          <w:i/>
          <w:iCs/>
          <w:u w:val="single"/>
          <w:lang w:val="ro-RO"/>
        </w:rPr>
        <w:t>l cultural potrivit Listei monunmentelor istorice, actualizata, aprobata prin Ordinul ministerului culturii si cultelor nr. 2.314/2004, cu modificarile ulterioare, si Repertoriul arheologic national prevazut de Ordonanta Guvernului nr. 43/2000 privind protectia patrimoniului arheologic si declararea unor situri arheologice ca zone de interes national, republicata,</w:t>
      </w:r>
      <w:r w:rsidR="00D62F62" w:rsidRPr="00AB2278">
        <w:rPr>
          <w:rFonts w:ascii="Arial" w:hAnsi="Arial" w:cs="Arial"/>
          <w:bCs/>
          <w:i/>
          <w:iCs/>
          <w:u w:val="single"/>
          <w:lang w:val="ro-RO"/>
        </w:rPr>
        <w:t xml:space="preserve"> </w:t>
      </w:r>
      <w:r w:rsidRPr="00AB2278">
        <w:rPr>
          <w:rFonts w:ascii="Arial" w:hAnsi="Arial" w:cs="Arial"/>
          <w:bCs/>
          <w:i/>
          <w:iCs/>
          <w:u w:val="single"/>
          <w:lang w:val="ro-RO"/>
        </w:rPr>
        <w:t>cu modificarile si complatarile ulterioare</w:t>
      </w:r>
    </w:p>
    <w:p w:rsidR="00245D12" w:rsidRPr="00AB2278" w:rsidRDefault="00245D12" w:rsidP="00E30B4B">
      <w:pPr>
        <w:jc w:val="both"/>
        <w:rPr>
          <w:rFonts w:ascii="Arial" w:hAnsi="Arial" w:cs="Arial"/>
          <w:b/>
          <w:lang w:val="ro-RO"/>
        </w:rPr>
      </w:pPr>
    </w:p>
    <w:p w:rsidR="004759BE" w:rsidRPr="00AB2278" w:rsidRDefault="00D62F62" w:rsidP="004759BE">
      <w:pPr>
        <w:spacing w:line="276" w:lineRule="auto"/>
        <w:jc w:val="both"/>
        <w:rPr>
          <w:rFonts w:ascii="Arial" w:hAnsi="Arial" w:cs="Arial"/>
          <w:bCs/>
          <w:lang w:val="ro-RO"/>
        </w:rPr>
      </w:pPr>
      <w:r w:rsidRPr="00AB2278">
        <w:rPr>
          <w:rFonts w:ascii="Arial" w:hAnsi="Arial" w:cs="Arial"/>
          <w:bCs/>
          <w:lang w:val="ro-RO"/>
        </w:rPr>
        <w:tab/>
        <w:t>Amplasamentul nu se afla in zona obiectivelor incluse in Lista Monumentelor Istorice.</w:t>
      </w:r>
    </w:p>
    <w:p w:rsidR="00B926AA" w:rsidRPr="00B926AA" w:rsidRDefault="004759BE" w:rsidP="00B926AA">
      <w:pPr>
        <w:spacing w:line="276" w:lineRule="auto"/>
        <w:jc w:val="both"/>
        <w:rPr>
          <w:rFonts w:ascii="Arial" w:hAnsi="Arial" w:cs="Arial"/>
          <w:lang w:val="ro-RO"/>
        </w:rPr>
      </w:pPr>
      <w:r w:rsidRPr="00AB2278">
        <w:rPr>
          <w:rFonts w:ascii="Arial" w:hAnsi="Arial" w:cs="Arial"/>
          <w:bCs/>
          <w:lang w:val="ro-RO"/>
        </w:rPr>
        <w:tab/>
      </w:r>
      <w:r w:rsidR="00B926AA" w:rsidRPr="00B926AA">
        <w:rPr>
          <w:rFonts w:ascii="Arial" w:hAnsi="Arial" w:cs="Arial"/>
          <w:lang w:val="ro-RO"/>
        </w:rPr>
        <w:t xml:space="preserve">Terenul pe care este amplasata constructia este situat in </w:t>
      </w:r>
      <w:r w:rsidR="00C34D54">
        <w:rPr>
          <w:rFonts w:ascii="Arial" w:hAnsi="Arial" w:cs="Arial"/>
          <w:lang w:val="ro-RO"/>
        </w:rPr>
        <w:t>localitatea Costinesti</w:t>
      </w:r>
      <w:r w:rsidR="00B926AA" w:rsidRPr="00B926AA">
        <w:rPr>
          <w:rFonts w:ascii="Arial" w:hAnsi="Arial" w:cs="Arial"/>
          <w:lang w:val="ro-RO"/>
        </w:rPr>
        <w:t xml:space="preserve">, </w:t>
      </w:r>
      <w:r w:rsidR="00C34D54">
        <w:rPr>
          <w:rFonts w:ascii="Arial" w:hAnsi="Arial" w:cs="Arial"/>
          <w:lang w:val="ro-RO"/>
        </w:rPr>
        <w:t>parcela A394</w:t>
      </w:r>
      <w:r w:rsidR="00B926AA" w:rsidRPr="00B926AA">
        <w:rPr>
          <w:rFonts w:ascii="Arial" w:hAnsi="Arial" w:cs="Arial"/>
          <w:lang w:val="ro-RO"/>
        </w:rPr>
        <w:t>, jud. Constanta, nr. cad.: 1</w:t>
      </w:r>
      <w:r w:rsidR="00A769F1">
        <w:rPr>
          <w:rFonts w:ascii="Arial" w:hAnsi="Arial" w:cs="Arial"/>
          <w:lang w:val="ro-RO"/>
        </w:rPr>
        <w:t>1</w:t>
      </w:r>
      <w:r w:rsidR="00B926AA" w:rsidRPr="00B926AA">
        <w:rPr>
          <w:rFonts w:ascii="Arial" w:hAnsi="Arial" w:cs="Arial"/>
          <w:lang w:val="ro-RO"/>
        </w:rPr>
        <w:t>0</w:t>
      </w:r>
      <w:r w:rsidR="00C34D54">
        <w:rPr>
          <w:rFonts w:ascii="Arial" w:hAnsi="Arial" w:cs="Arial"/>
          <w:lang w:val="ro-RO"/>
        </w:rPr>
        <w:t>141si 110142</w:t>
      </w:r>
      <w:r w:rsidR="00B926AA" w:rsidRPr="00B926AA">
        <w:rPr>
          <w:rFonts w:ascii="Arial" w:hAnsi="Arial" w:cs="Arial"/>
          <w:lang w:val="ro-RO"/>
        </w:rPr>
        <w:t xml:space="preserve"> si are o  suprafata de </w:t>
      </w:r>
      <w:r w:rsidR="008F5270">
        <w:rPr>
          <w:rFonts w:ascii="Arial" w:hAnsi="Arial" w:cs="Arial"/>
          <w:lang w:val="ro-RO"/>
        </w:rPr>
        <w:t>11307</w:t>
      </w:r>
      <w:r w:rsidR="00B926AA" w:rsidRPr="00B926AA">
        <w:rPr>
          <w:rFonts w:ascii="Arial" w:hAnsi="Arial" w:cs="Arial"/>
          <w:lang w:val="ro-RO"/>
        </w:rPr>
        <w:t>.00 mp, conform cadastrului pus la dispozitia proiectantului.</w:t>
      </w:r>
    </w:p>
    <w:p w:rsidR="00B926AA" w:rsidRDefault="00B926AA" w:rsidP="00B926AA">
      <w:pPr>
        <w:spacing w:line="276" w:lineRule="auto"/>
        <w:jc w:val="both"/>
        <w:rPr>
          <w:rFonts w:ascii="Arial" w:hAnsi="Arial" w:cs="Arial"/>
          <w:lang w:val="ro-RO"/>
        </w:rPr>
      </w:pPr>
      <w:r w:rsidRPr="00B926AA">
        <w:rPr>
          <w:rFonts w:ascii="Arial" w:hAnsi="Arial" w:cs="Arial"/>
          <w:lang w:val="ro-RO"/>
        </w:rPr>
        <w:t>Terenul se invecineaza dupa cum urmeaza:</w:t>
      </w:r>
    </w:p>
    <w:p w:rsidR="00B926AA" w:rsidRPr="00B926AA" w:rsidRDefault="00B926AA" w:rsidP="00C42FDB">
      <w:pPr>
        <w:numPr>
          <w:ilvl w:val="1"/>
          <w:numId w:val="31"/>
        </w:numPr>
        <w:spacing w:line="276" w:lineRule="auto"/>
        <w:jc w:val="both"/>
        <w:rPr>
          <w:rFonts w:ascii="Arial" w:hAnsi="Arial" w:cs="Arial"/>
          <w:lang w:val="ro-RO"/>
        </w:rPr>
      </w:pPr>
      <w:r w:rsidRPr="00B926AA">
        <w:rPr>
          <w:rFonts w:ascii="Arial" w:hAnsi="Arial" w:cs="Arial"/>
          <w:lang w:val="ro-RO"/>
        </w:rPr>
        <w:t xml:space="preserve">la Nord </w:t>
      </w:r>
      <w:r w:rsidRPr="00B926AA">
        <w:rPr>
          <w:rFonts w:ascii="Arial" w:hAnsi="Arial" w:cs="Arial"/>
          <w:lang w:val="ro-RO"/>
        </w:rPr>
        <w:tab/>
        <w:t xml:space="preserve">– Vecin: </w:t>
      </w:r>
      <w:r w:rsidR="00EB1752">
        <w:rPr>
          <w:rFonts w:ascii="Arial" w:hAnsi="Arial" w:cs="Arial"/>
          <w:lang w:val="ro-RO"/>
        </w:rPr>
        <w:t>drum DE 413</w:t>
      </w:r>
    </w:p>
    <w:p w:rsidR="00B926AA" w:rsidRPr="00B926AA" w:rsidRDefault="00B926AA" w:rsidP="00C42FDB">
      <w:pPr>
        <w:numPr>
          <w:ilvl w:val="1"/>
          <w:numId w:val="31"/>
        </w:numPr>
        <w:spacing w:line="276" w:lineRule="auto"/>
        <w:jc w:val="both"/>
        <w:rPr>
          <w:rFonts w:ascii="Arial" w:hAnsi="Arial" w:cs="Arial"/>
          <w:lang w:val="ro-RO"/>
        </w:rPr>
      </w:pPr>
      <w:r w:rsidRPr="00B926AA">
        <w:rPr>
          <w:rFonts w:ascii="Arial" w:hAnsi="Arial" w:cs="Arial"/>
          <w:lang w:val="ro-RO"/>
        </w:rPr>
        <w:t xml:space="preserve">la Sud </w:t>
      </w:r>
      <w:r w:rsidRPr="00B926AA">
        <w:rPr>
          <w:rFonts w:ascii="Arial" w:hAnsi="Arial" w:cs="Arial"/>
          <w:lang w:val="ro-RO"/>
        </w:rPr>
        <w:tab/>
        <w:t xml:space="preserve">– </w:t>
      </w:r>
      <w:r w:rsidR="00A769F1">
        <w:rPr>
          <w:rFonts w:ascii="Arial" w:hAnsi="Arial" w:cs="Arial"/>
          <w:lang w:val="ro-RO"/>
        </w:rPr>
        <w:t>Vecin</w:t>
      </w:r>
      <w:r w:rsidRPr="00B926AA">
        <w:rPr>
          <w:rFonts w:ascii="Arial" w:hAnsi="Arial" w:cs="Arial"/>
          <w:lang w:val="ro-RO"/>
        </w:rPr>
        <w:t>;</w:t>
      </w:r>
      <w:r w:rsidR="00A769F1">
        <w:rPr>
          <w:rFonts w:ascii="Arial" w:hAnsi="Arial" w:cs="Arial"/>
          <w:lang w:val="ro-RO"/>
        </w:rPr>
        <w:t xml:space="preserve"> </w:t>
      </w:r>
      <w:r w:rsidR="00EB1752">
        <w:rPr>
          <w:rFonts w:ascii="Arial" w:hAnsi="Arial" w:cs="Arial"/>
          <w:lang w:val="ro-RO"/>
        </w:rPr>
        <w:t>drum DE 387</w:t>
      </w:r>
    </w:p>
    <w:p w:rsidR="00B926AA" w:rsidRPr="00B926AA" w:rsidRDefault="00B926AA" w:rsidP="00C42FDB">
      <w:pPr>
        <w:numPr>
          <w:ilvl w:val="1"/>
          <w:numId w:val="31"/>
        </w:numPr>
        <w:spacing w:line="276" w:lineRule="auto"/>
        <w:jc w:val="both"/>
        <w:rPr>
          <w:rFonts w:ascii="Arial" w:hAnsi="Arial" w:cs="Arial"/>
          <w:lang w:val="ro-RO"/>
        </w:rPr>
      </w:pPr>
      <w:r w:rsidRPr="00B926AA">
        <w:rPr>
          <w:rFonts w:ascii="Arial" w:hAnsi="Arial" w:cs="Arial"/>
          <w:lang w:val="ro-RO"/>
        </w:rPr>
        <w:t xml:space="preserve">la Est </w:t>
      </w:r>
      <w:r w:rsidRPr="00B926AA">
        <w:rPr>
          <w:rFonts w:ascii="Arial" w:hAnsi="Arial" w:cs="Arial"/>
          <w:lang w:val="ro-RO"/>
        </w:rPr>
        <w:tab/>
        <w:t xml:space="preserve">– Vecin: </w:t>
      </w:r>
      <w:r w:rsidR="00EB1752">
        <w:rPr>
          <w:rFonts w:ascii="Arial" w:hAnsi="Arial" w:cs="Arial"/>
          <w:lang w:val="ro-RO"/>
        </w:rPr>
        <w:t>parcela IE 106852</w:t>
      </w:r>
    </w:p>
    <w:p w:rsidR="00B926AA" w:rsidRDefault="00A07632" w:rsidP="00A07632">
      <w:pPr>
        <w:spacing w:line="276" w:lineRule="auto"/>
        <w:jc w:val="both"/>
        <w:rPr>
          <w:rFonts w:ascii="Arial" w:hAnsi="Arial" w:cs="Arial"/>
          <w:lang w:val="ro-RO"/>
        </w:rPr>
      </w:pPr>
      <w:r>
        <w:rPr>
          <w:rFonts w:ascii="Arial" w:hAnsi="Arial" w:cs="Arial"/>
          <w:lang w:val="ro-RO"/>
        </w:rPr>
        <w:t xml:space="preserve">                          </w:t>
      </w:r>
      <w:r w:rsidR="00B926AA" w:rsidRPr="00B926AA">
        <w:rPr>
          <w:rFonts w:ascii="Arial" w:hAnsi="Arial" w:cs="Arial"/>
          <w:lang w:val="ro-RO"/>
        </w:rPr>
        <w:t xml:space="preserve">la Vest </w:t>
      </w:r>
      <w:r w:rsidR="00B926AA" w:rsidRPr="00B926AA">
        <w:rPr>
          <w:rFonts w:ascii="Arial" w:hAnsi="Arial" w:cs="Arial"/>
          <w:lang w:val="ro-RO"/>
        </w:rPr>
        <w:tab/>
        <w:t xml:space="preserve">– Vecin: </w:t>
      </w:r>
      <w:r w:rsidR="00EB1752">
        <w:rPr>
          <w:rFonts w:ascii="Arial" w:hAnsi="Arial" w:cs="Arial"/>
          <w:lang w:val="ro-RO"/>
        </w:rPr>
        <w:t>parcela IE107441</w:t>
      </w:r>
    </w:p>
    <w:p w:rsidR="00B926AA" w:rsidRPr="00B926AA" w:rsidRDefault="00B926AA" w:rsidP="00C42FDB">
      <w:pPr>
        <w:numPr>
          <w:ilvl w:val="0"/>
          <w:numId w:val="32"/>
        </w:numPr>
        <w:spacing w:line="276" w:lineRule="auto"/>
        <w:jc w:val="both"/>
        <w:rPr>
          <w:rFonts w:ascii="Arial" w:hAnsi="Arial" w:cs="Arial"/>
          <w:lang w:val="ro-RO"/>
        </w:rPr>
      </w:pPr>
      <w:r w:rsidRPr="00B926AA">
        <w:rPr>
          <w:rFonts w:ascii="Arial" w:hAnsi="Arial" w:cs="Arial"/>
          <w:lang w:val="ro-RO"/>
        </w:rPr>
        <w:t xml:space="preserve">La Sud fata de </w:t>
      </w:r>
      <w:r w:rsidR="00EB1752">
        <w:rPr>
          <w:rFonts w:ascii="Arial" w:hAnsi="Arial" w:cs="Arial"/>
          <w:lang w:val="ro-RO"/>
        </w:rPr>
        <w:t>granita cu Bulgaria</w:t>
      </w:r>
      <w:r w:rsidRPr="00B926AA">
        <w:rPr>
          <w:rFonts w:ascii="Arial" w:hAnsi="Arial" w:cs="Arial"/>
          <w:lang w:val="ro-RO"/>
        </w:rPr>
        <w:t xml:space="preserve"> – </w:t>
      </w:r>
      <w:r w:rsidR="00EB1752">
        <w:rPr>
          <w:rFonts w:ascii="Arial" w:hAnsi="Arial" w:cs="Arial"/>
          <w:lang w:val="ro-RO"/>
        </w:rPr>
        <w:t>25.1</w:t>
      </w:r>
      <w:r w:rsidRPr="00B926AA">
        <w:rPr>
          <w:rFonts w:ascii="Arial" w:hAnsi="Arial" w:cs="Arial"/>
          <w:lang w:val="ro-RO"/>
        </w:rPr>
        <w:t xml:space="preserve"> km</w:t>
      </w:r>
    </w:p>
    <w:p w:rsidR="00B926AA" w:rsidRPr="00B926AA" w:rsidRDefault="00B926AA" w:rsidP="00C42FDB">
      <w:pPr>
        <w:numPr>
          <w:ilvl w:val="0"/>
          <w:numId w:val="32"/>
        </w:numPr>
        <w:spacing w:line="276" w:lineRule="auto"/>
        <w:jc w:val="both"/>
        <w:rPr>
          <w:rFonts w:ascii="Arial" w:hAnsi="Arial" w:cs="Arial"/>
          <w:lang w:val="ro-RO"/>
        </w:rPr>
      </w:pPr>
      <w:r w:rsidRPr="00B926AA">
        <w:rPr>
          <w:rFonts w:ascii="Arial" w:hAnsi="Arial" w:cs="Arial"/>
          <w:lang w:val="ro-RO"/>
        </w:rPr>
        <w:t xml:space="preserve">La  </w:t>
      </w:r>
      <w:r w:rsidR="00EB1752">
        <w:rPr>
          <w:rFonts w:ascii="Arial" w:hAnsi="Arial" w:cs="Arial"/>
          <w:lang w:val="ro-RO"/>
        </w:rPr>
        <w:t>Est</w:t>
      </w:r>
      <w:r w:rsidRPr="00B926AA">
        <w:rPr>
          <w:rFonts w:ascii="Arial" w:hAnsi="Arial" w:cs="Arial"/>
          <w:lang w:val="ro-RO"/>
        </w:rPr>
        <w:t xml:space="preserve"> fata de </w:t>
      </w:r>
      <w:r w:rsidR="00EB1752">
        <w:rPr>
          <w:rFonts w:ascii="Arial" w:hAnsi="Arial" w:cs="Arial"/>
          <w:lang w:val="ro-RO"/>
        </w:rPr>
        <w:t>Marea Neagra</w:t>
      </w:r>
      <w:r w:rsidRPr="00B926AA">
        <w:rPr>
          <w:rFonts w:ascii="Arial" w:hAnsi="Arial" w:cs="Arial"/>
          <w:lang w:val="ro-RO"/>
        </w:rPr>
        <w:t xml:space="preserve"> – </w:t>
      </w:r>
      <w:r w:rsidR="00EB1752">
        <w:rPr>
          <w:rFonts w:ascii="Arial" w:hAnsi="Arial" w:cs="Arial"/>
          <w:lang w:val="ro-RO"/>
        </w:rPr>
        <w:t>1.86</w:t>
      </w:r>
      <w:r w:rsidRPr="00B926AA">
        <w:rPr>
          <w:rFonts w:ascii="Arial" w:hAnsi="Arial" w:cs="Arial"/>
          <w:lang w:val="ro-RO"/>
        </w:rPr>
        <w:t xml:space="preserve"> km;</w:t>
      </w:r>
    </w:p>
    <w:p w:rsidR="00664131" w:rsidRDefault="00664131" w:rsidP="00B926AA">
      <w:pPr>
        <w:spacing w:line="276" w:lineRule="auto"/>
        <w:jc w:val="both"/>
        <w:rPr>
          <w:rFonts w:ascii="Arial" w:hAnsi="Arial" w:cs="Arial"/>
          <w:b/>
          <w:lang w:val="ro-RO"/>
        </w:rPr>
      </w:pPr>
    </w:p>
    <w:p w:rsidR="00AB5F8B" w:rsidRDefault="00AB5F8B" w:rsidP="00E30B4B">
      <w:pPr>
        <w:jc w:val="both"/>
        <w:rPr>
          <w:rFonts w:ascii="Arial" w:hAnsi="Arial" w:cs="Arial"/>
          <w:b/>
          <w:lang w:val="ro-RO"/>
        </w:rPr>
      </w:pPr>
    </w:p>
    <w:p w:rsidR="00AB5F8B" w:rsidRDefault="00AB5F8B" w:rsidP="00E30B4B">
      <w:pPr>
        <w:jc w:val="both"/>
        <w:rPr>
          <w:rFonts w:ascii="Arial" w:hAnsi="Arial" w:cs="Arial"/>
          <w:b/>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664131" w:rsidRPr="00AB2278" w:rsidRDefault="00664131" w:rsidP="00C42FDB">
      <w:pPr>
        <w:numPr>
          <w:ilvl w:val="0"/>
          <w:numId w:val="23"/>
        </w:numPr>
        <w:jc w:val="both"/>
        <w:rPr>
          <w:rFonts w:ascii="Arial" w:hAnsi="Arial" w:cs="Arial"/>
          <w:bCs/>
          <w:i/>
          <w:iCs/>
          <w:u w:val="single"/>
          <w:lang w:val="ro-RO"/>
        </w:rPr>
      </w:pPr>
      <w:r w:rsidRPr="00AB2278">
        <w:rPr>
          <w:rFonts w:ascii="Arial" w:hAnsi="Arial" w:cs="Arial"/>
          <w:bCs/>
          <w:i/>
          <w:iCs/>
          <w:u w:val="single"/>
          <w:lang w:val="ro-RO"/>
        </w:rPr>
        <w:lastRenderedPageBreak/>
        <w:t>Hărţi, fotografii ale amplasamentului care pot oferi informatii privind caracteristicile fizice ale mediului, atat naturale, cat si artificiale, si alte informatii</w:t>
      </w:r>
      <w:r w:rsidR="00C55869" w:rsidRPr="00AB2278">
        <w:rPr>
          <w:rFonts w:ascii="Arial" w:hAnsi="Arial" w:cs="Arial"/>
          <w:bCs/>
          <w:i/>
          <w:iCs/>
          <w:u w:val="single"/>
          <w:lang w:val="ro-RO"/>
        </w:rPr>
        <w:t>:</w:t>
      </w:r>
    </w:p>
    <w:p w:rsidR="009C055C" w:rsidRPr="00AB2278" w:rsidRDefault="009C055C" w:rsidP="009C055C">
      <w:pPr>
        <w:jc w:val="both"/>
        <w:rPr>
          <w:rFonts w:ascii="Arial" w:hAnsi="Arial" w:cs="Arial"/>
          <w:bCs/>
          <w:i/>
          <w:iCs/>
          <w:u w:val="single"/>
          <w:lang w:val="ro-RO"/>
        </w:rPr>
      </w:pPr>
    </w:p>
    <w:p w:rsidR="00245D12" w:rsidRPr="00AB2278" w:rsidRDefault="00635730" w:rsidP="00621FF5">
      <w:pPr>
        <w:jc w:val="center"/>
        <w:rPr>
          <w:rFonts w:ascii="Arial" w:hAnsi="Arial" w:cs="Arial"/>
          <w:b/>
          <w:sz w:val="44"/>
          <w:szCs w:val="44"/>
          <w:lang w:val="ro-RO"/>
        </w:rPr>
      </w:pPr>
      <w:r w:rsidRPr="00AB2278">
        <w:rPr>
          <w:rFonts w:ascii="Arial" w:hAnsi="Arial" w:cs="Arial"/>
          <w:b/>
          <w:sz w:val="44"/>
          <w:szCs w:val="44"/>
          <w:lang w:val="ro-RO"/>
        </w:rPr>
        <w:t xml:space="preserve">INCADRARE IN ZONA </w:t>
      </w:r>
    </w:p>
    <w:p w:rsidR="00860728" w:rsidRDefault="0054030B" w:rsidP="00635730">
      <w:pPr>
        <w:jc w:val="center"/>
        <w:rPr>
          <w:rFonts w:ascii="Arial" w:hAnsi="Arial" w:cs="Arial"/>
          <w:b/>
          <w:noProof/>
          <w:sz w:val="44"/>
          <w:szCs w:val="44"/>
        </w:rPr>
      </w:pPr>
      <w:r w:rsidRPr="00A23D30">
        <w:rPr>
          <w:rFonts w:ascii="Arial" w:hAnsi="Arial" w:cs="Arial"/>
          <w:b/>
          <w:noProof/>
          <w:sz w:val="44"/>
          <w:szCs w:val="44"/>
        </w:rPr>
        <w:object w:dxaOrig="1541" w:dyaOrig="999">
          <v:shape id="_x0000_i1025" type="#_x0000_t75" style="width:77.15pt;height:50.05pt" o:ole="">
            <v:imagedata r:id="rId8" o:title=""/>
          </v:shape>
          <o:OLEObject Type="Embed" ProgID="Acrobat.Document.DC" ShapeID="_x0000_i1025" DrawAspect="Icon" ObjectID="_1715607576" r:id="rId9"/>
        </w:object>
      </w:r>
      <w:r w:rsidRPr="0054030B">
        <w:rPr>
          <w:rFonts w:ascii="Arial" w:hAnsi="Arial" w:cs="Arial"/>
          <w:b/>
          <w:noProof/>
          <w:sz w:val="44"/>
          <w:szCs w:val="44"/>
        </w:rPr>
        <w:t xml:space="preserve"> </w:t>
      </w:r>
    </w:p>
    <w:p w:rsidR="00C25C06" w:rsidRDefault="00C25C06" w:rsidP="00635730">
      <w:pPr>
        <w:jc w:val="center"/>
        <w:rPr>
          <w:rFonts w:ascii="Arial" w:hAnsi="Arial" w:cs="Arial"/>
          <w:b/>
          <w:noProof/>
          <w:sz w:val="44"/>
          <w:szCs w:val="44"/>
        </w:rPr>
      </w:pPr>
    </w:p>
    <w:p w:rsidR="00C25C06" w:rsidRDefault="00C25C06" w:rsidP="00635730">
      <w:pPr>
        <w:jc w:val="center"/>
        <w:rPr>
          <w:rFonts w:ascii="Arial" w:hAnsi="Arial" w:cs="Arial"/>
          <w:b/>
          <w:noProof/>
          <w:sz w:val="44"/>
          <w:szCs w:val="44"/>
        </w:rPr>
      </w:pPr>
    </w:p>
    <w:p w:rsidR="00C25C06" w:rsidRDefault="00C25C06" w:rsidP="00635730">
      <w:pPr>
        <w:jc w:val="center"/>
        <w:rPr>
          <w:rFonts w:ascii="Arial" w:hAnsi="Arial" w:cs="Arial"/>
          <w:b/>
          <w:noProof/>
          <w:sz w:val="44"/>
          <w:szCs w:val="44"/>
        </w:rPr>
      </w:pPr>
    </w:p>
    <w:p w:rsidR="00C25C06" w:rsidRDefault="00C25C06" w:rsidP="00635730">
      <w:pPr>
        <w:jc w:val="center"/>
        <w:rPr>
          <w:rFonts w:ascii="Arial" w:hAnsi="Arial" w:cs="Arial"/>
          <w:b/>
          <w:noProof/>
          <w:sz w:val="44"/>
          <w:szCs w:val="44"/>
        </w:rPr>
      </w:pPr>
    </w:p>
    <w:p w:rsidR="00C25C06" w:rsidRDefault="00C25C06" w:rsidP="00635730">
      <w:pPr>
        <w:jc w:val="center"/>
        <w:rPr>
          <w:rFonts w:ascii="Arial" w:hAnsi="Arial" w:cs="Arial"/>
          <w:b/>
          <w:noProof/>
          <w:sz w:val="44"/>
          <w:szCs w:val="44"/>
        </w:rPr>
      </w:pPr>
    </w:p>
    <w:p w:rsidR="00C25C06" w:rsidRDefault="00C25C06" w:rsidP="00635730">
      <w:pPr>
        <w:jc w:val="center"/>
        <w:rPr>
          <w:rFonts w:ascii="Arial" w:hAnsi="Arial" w:cs="Arial"/>
          <w:b/>
          <w:noProof/>
          <w:sz w:val="44"/>
          <w:szCs w:val="44"/>
        </w:rPr>
      </w:pPr>
    </w:p>
    <w:p w:rsidR="00C25C06" w:rsidRDefault="00C25C06" w:rsidP="00635730">
      <w:pPr>
        <w:jc w:val="center"/>
        <w:rPr>
          <w:rFonts w:ascii="Arial" w:hAnsi="Arial" w:cs="Arial"/>
          <w:b/>
          <w:noProof/>
          <w:sz w:val="44"/>
          <w:szCs w:val="44"/>
        </w:rPr>
      </w:pPr>
    </w:p>
    <w:p w:rsidR="00C25C06" w:rsidRDefault="00C25C06" w:rsidP="00635730">
      <w:pPr>
        <w:jc w:val="center"/>
        <w:rPr>
          <w:rFonts w:ascii="Arial" w:hAnsi="Arial" w:cs="Arial"/>
          <w:b/>
          <w:noProof/>
          <w:sz w:val="44"/>
          <w:szCs w:val="44"/>
        </w:rPr>
      </w:pPr>
    </w:p>
    <w:p w:rsidR="00C25C06" w:rsidRDefault="00C25C06" w:rsidP="00635730">
      <w:pPr>
        <w:jc w:val="center"/>
        <w:rPr>
          <w:rFonts w:ascii="Arial" w:hAnsi="Arial" w:cs="Arial"/>
          <w:b/>
          <w:noProof/>
          <w:sz w:val="44"/>
          <w:szCs w:val="44"/>
        </w:rPr>
      </w:pPr>
    </w:p>
    <w:p w:rsidR="00C25C06" w:rsidRPr="00AB2278" w:rsidRDefault="00C25C06" w:rsidP="00635730">
      <w:pPr>
        <w:jc w:val="center"/>
        <w:rPr>
          <w:rFonts w:ascii="Arial" w:hAnsi="Arial" w:cs="Arial"/>
          <w:b/>
          <w:sz w:val="44"/>
          <w:szCs w:val="44"/>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A55DA3" w:rsidRDefault="00A55DA3" w:rsidP="00C42FDB">
      <w:pPr>
        <w:numPr>
          <w:ilvl w:val="0"/>
          <w:numId w:val="23"/>
        </w:numPr>
        <w:jc w:val="both"/>
        <w:rPr>
          <w:rFonts w:ascii="Arial" w:hAnsi="Arial" w:cs="Arial"/>
          <w:bCs/>
          <w:i/>
          <w:iCs/>
          <w:u w:val="single"/>
          <w:lang w:val="ro-RO"/>
        </w:rPr>
      </w:pPr>
    </w:p>
    <w:p w:rsidR="00D115C2" w:rsidRPr="00AB2278" w:rsidRDefault="00D115C2" w:rsidP="00C42FDB">
      <w:pPr>
        <w:numPr>
          <w:ilvl w:val="0"/>
          <w:numId w:val="23"/>
        </w:numPr>
        <w:jc w:val="both"/>
        <w:rPr>
          <w:rFonts w:ascii="Arial" w:hAnsi="Arial" w:cs="Arial"/>
          <w:bCs/>
          <w:i/>
          <w:iCs/>
          <w:u w:val="single"/>
          <w:lang w:val="ro-RO"/>
        </w:rPr>
      </w:pPr>
      <w:r w:rsidRPr="00AB2278">
        <w:rPr>
          <w:rFonts w:ascii="Arial" w:hAnsi="Arial" w:cs="Arial"/>
          <w:bCs/>
          <w:i/>
          <w:iCs/>
          <w:u w:val="single"/>
          <w:lang w:val="ro-RO"/>
        </w:rPr>
        <w:t>Folosinţele actuale şi planificate ale terenului atât pe amplasament, cât şi pe zone adiacente acestuia:</w:t>
      </w:r>
    </w:p>
    <w:p w:rsidR="00D115C2" w:rsidRPr="00AB2278" w:rsidRDefault="00D115C2" w:rsidP="00D115C2">
      <w:pPr>
        <w:jc w:val="both"/>
        <w:rPr>
          <w:rFonts w:ascii="Arial" w:hAnsi="Arial" w:cs="Arial"/>
          <w:bCs/>
          <w:i/>
          <w:iCs/>
          <w:u w:val="single"/>
          <w:lang w:val="ro-RO"/>
        </w:rPr>
      </w:pPr>
    </w:p>
    <w:p w:rsidR="00D115C2" w:rsidRPr="00AB2278" w:rsidRDefault="00D115C2" w:rsidP="00D115C2">
      <w:pPr>
        <w:jc w:val="both"/>
        <w:rPr>
          <w:rFonts w:ascii="Arial" w:hAnsi="Arial" w:cs="Arial"/>
          <w:bCs/>
          <w:lang w:val="ro-RO"/>
        </w:rPr>
      </w:pPr>
      <w:r w:rsidRPr="00AB2278">
        <w:rPr>
          <w:rFonts w:ascii="Arial" w:hAnsi="Arial" w:cs="Arial"/>
          <w:bCs/>
          <w:lang w:val="ro-RO"/>
        </w:rPr>
        <w:tab/>
        <w:t>Functiunea actuala a terenului este de Curti Constructii, fiind in prezent neconstruit si populat de vegetatie spontana.</w:t>
      </w:r>
      <w:r w:rsidR="00534C41" w:rsidRPr="00AB2278">
        <w:rPr>
          <w:rFonts w:ascii="Arial" w:hAnsi="Arial" w:cs="Arial"/>
          <w:bCs/>
          <w:lang w:val="ro-RO"/>
        </w:rPr>
        <w:t xml:space="preserve"> In situatia propusa se propune pastrarea functiunii actuale a terenului de Curti Constructii si realizarea obiectivului proiectat.</w:t>
      </w:r>
    </w:p>
    <w:p w:rsidR="00D115C2" w:rsidRPr="00AB2278" w:rsidRDefault="00D115C2" w:rsidP="00D115C2">
      <w:pPr>
        <w:jc w:val="both"/>
        <w:rPr>
          <w:rFonts w:ascii="Arial" w:hAnsi="Arial" w:cs="Arial"/>
          <w:bCs/>
          <w:i/>
          <w:iCs/>
          <w:u w:val="single"/>
          <w:lang w:val="ro-RO"/>
        </w:rPr>
      </w:pPr>
    </w:p>
    <w:p w:rsidR="00E74D75" w:rsidRPr="00AB2278" w:rsidRDefault="00E74D75" w:rsidP="00C42FDB">
      <w:pPr>
        <w:numPr>
          <w:ilvl w:val="0"/>
          <w:numId w:val="23"/>
        </w:numPr>
        <w:jc w:val="both"/>
        <w:rPr>
          <w:rFonts w:ascii="Arial" w:hAnsi="Arial" w:cs="Arial"/>
          <w:bCs/>
          <w:i/>
          <w:iCs/>
          <w:u w:val="single"/>
          <w:lang w:val="ro-RO"/>
        </w:rPr>
      </w:pPr>
      <w:r w:rsidRPr="00AB2278">
        <w:rPr>
          <w:rFonts w:ascii="Arial" w:hAnsi="Arial" w:cs="Arial"/>
          <w:bCs/>
          <w:i/>
          <w:iCs/>
          <w:u w:val="single"/>
          <w:lang w:val="ro-RO"/>
        </w:rPr>
        <w:t>Politici de zonare si folosire a terenului:</w:t>
      </w:r>
    </w:p>
    <w:p w:rsidR="00E74D75" w:rsidRPr="00AB2278" w:rsidRDefault="00E74D75" w:rsidP="00D115C2">
      <w:pPr>
        <w:jc w:val="both"/>
        <w:rPr>
          <w:rFonts w:ascii="Arial" w:hAnsi="Arial" w:cs="Arial"/>
          <w:bCs/>
          <w:i/>
          <w:iCs/>
          <w:u w:val="single"/>
          <w:lang w:val="ro-RO"/>
        </w:rPr>
      </w:pPr>
    </w:p>
    <w:p w:rsidR="00F73BA2" w:rsidRPr="00AB2278" w:rsidRDefault="00F73BA2" w:rsidP="00F73BA2">
      <w:pPr>
        <w:spacing w:after="120" w:line="276" w:lineRule="auto"/>
        <w:jc w:val="both"/>
        <w:rPr>
          <w:rFonts w:ascii="Arial" w:hAnsi="Arial" w:cs="Arial"/>
          <w:bCs/>
          <w:lang w:val="ro-RO"/>
        </w:rPr>
      </w:pPr>
      <w:r w:rsidRPr="00AB2278">
        <w:rPr>
          <w:rFonts w:ascii="Arial" w:hAnsi="Arial" w:cs="Arial"/>
          <w:bCs/>
          <w:lang w:val="ro-RO"/>
        </w:rPr>
        <w:tab/>
        <w:t>Functiunea actuala a terenului este de Curti Constructii (Cc), functiune care nu se va modifica prin implementarea proiectului de investitii.</w:t>
      </w:r>
    </w:p>
    <w:p w:rsidR="0008257A" w:rsidRDefault="00F73BA2" w:rsidP="0008257A">
      <w:pPr>
        <w:spacing w:after="120" w:line="276" w:lineRule="auto"/>
        <w:jc w:val="both"/>
        <w:rPr>
          <w:rFonts w:ascii="Arial" w:hAnsi="Arial" w:cs="Arial"/>
          <w:b/>
          <w:bCs/>
          <w:lang w:val="ro-RO"/>
        </w:rPr>
      </w:pPr>
      <w:r w:rsidRPr="00AB2278">
        <w:rPr>
          <w:rFonts w:ascii="Arial" w:hAnsi="Arial" w:cs="Arial"/>
          <w:bCs/>
          <w:lang w:val="ro-RO"/>
        </w:rPr>
        <w:lastRenderedPageBreak/>
        <w:tab/>
      </w:r>
      <w:r w:rsidR="0008257A" w:rsidRPr="00142F29">
        <w:rPr>
          <w:rFonts w:ascii="Arial" w:hAnsi="Arial" w:cs="Arial"/>
          <w:b/>
          <w:bCs/>
          <w:lang w:val="ro-RO"/>
        </w:rPr>
        <w:t xml:space="preserve">Terenul ramas liber in incinta va fi tratat ca spatiu verde amenajat peisager cu plantatii ornamentale si gazon. Se propune amenajarea de spatii verzi cu rol decorativ si de protectie in suprafata de cel putin </w:t>
      </w:r>
      <w:r w:rsidR="0008257A" w:rsidRPr="005C604D">
        <w:rPr>
          <w:rFonts w:ascii="Arial" w:hAnsi="Arial" w:cs="Arial"/>
          <w:b/>
          <w:bCs/>
          <w:u w:val="single"/>
          <w:lang w:val="ro-RO"/>
        </w:rPr>
        <w:t>30% din totalul suprafetei de teren</w:t>
      </w:r>
      <w:r w:rsidR="0008257A">
        <w:rPr>
          <w:rFonts w:ascii="Arial" w:hAnsi="Arial" w:cs="Arial"/>
          <w:b/>
          <w:bCs/>
          <w:u w:val="single"/>
          <w:lang w:val="ro-RO"/>
        </w:rPr>
        <w:t xml:space="preserve">, respectiv </w:t>
      </w:r>
      <w:r w:rsidR="00C15542">
        <w:rPr>
          <w:rFonts w:ascii="Arial" w:hAnsi="Arial" w:cs="Arial"/>
          <w:b/>
          <w:bCs/>
          <w:u w:val="single"/>
          <w:lang w:val="ro-RO"/>
        </w:rPr>
        <w:t>11 307</w:t>
      </w:r>
      <w:r w:rsidR="00621FF5">
        <w:rPr>
          <w:rFonts w:ascii="Arial" w:hAnsi="Arial" w:cs="Arial"/>
          <w:b/>
          <w:bCs/>
          <w:u w:val="single"/>
          <w:lang w:val="ro-RO"/>
        </w:rPr>
        <w:t>.0</w:t>
      </w:r>
      <w:r w:rsidR="0008257A">
        <w:rPr>
          <w:rFonts w:ascii="Arial" w:hAnsi="Arial" w:cs="Arial"/>
          <w:b/>
          <w:bCs/>
          <w:u w:val="single"/>
          <w:lang w:val="ro-RO"/>
        </w:rPr>
        <w:t>mp</w:t>
      </w:r>
      <w:r w:rsidR="0008257A" w:rsidRPr="00142F29">
        <w:rPr>
          <w:rFonts w:ascii="Arial" w:hAnsi="Arial" w:cs="Arial"/>
          <w:b/>
          <w:bCs/>
          <w:lang w:val="ro-RO"/>
        </w:rPr>
        <w:t xml:space="preserve"> conform HCJC nr. 152/22.05.2013 privind stabilirea suprafetelor minime de spatii verzi aferente constructiilor realizate pe teritoriul administrativ al judetului Constanta – destinatia constructiilor fiind  «imobil de locuinte colective». </w:t>
      </w:r>
      <w:r w:rsidR="0008257A" w:rsidRPr="00142F29">
        <w:rPr>
          <w:rFonts w:ascii="Arial" w:hAnsi="Arial" w:cs="Arial"/>
          <w:b/>
          <w:bCs/>
          <w:u w:val="single"/>
          <w:lang w:val="ro-RO"/>
        </w:rPr>
        <w:t xml:space="preserve">Pe teren se va amenaja o suprafata de spatii verzi de </w:t>
      </w:r>
      <w:r w:rsidR="00C15542">
        <w:rPr>
          <w:rFonts w:ascii="Arial" w:hAnsi="Arial" w:cs="Arial"/>
          <w:b/>
          <w:bCs/>
          <w:u w:val="single"/>
          <w:lang w:val="ro-RO"/>
        </w:rPr>
        <w:t>3392</w:t>
      </w:r>
      <w:r w:rsidR="00621FF5">
        <w:rPr>
          <w:rFonts w:ascii="Arial" w:hAnsi="Arial" w:cs="Arial"/>
          <w:b/>
          <w:bCs/>
          <w:u w:val="single"/>
          <w:lang w:val="ro-RO"/>
        </w:rPr>
        <w:t>.0</w:t>
      </w:r>
      <w:r w:rsidR="0008257A" w:rsidRPr="00142F29">
        <w:rPr>
          <w:rFonts w:ascii="Arial" w:hAnsi="Arial" w:cs="Arial"/>
          <w:b/>
          <w:bCs/>
          <w:u w:val="single"/>
          <w:lang w:val="ro-RO"/>
        </w:rPr>
        <w:t>mp sub forma de gradina</w:t>
      </w:r>
      <w:r w:rsidR="0008257A" w:rsidRPr="00142F29">
        <w:rPr>
          <w:rFonts w:ascii="Arial" w:hAnsi="Arial" w:cs="Arial"/>
          <w:b/>
          <w:bCs/>
          <w:lang w:val="ro-RO"/>
        </w:rPr>
        <w:t xml:space="preserve">. </w:t>
      </w:r>
      <w:r w:rsidR="0008257A">
        <w:rPr>
          <w:rFonts w:ascii="Arial" w:hAnsi="Arial" w:cs="Arial"/>
          <w:b/>
          <w:bCs/>
          <w:lang w:val="ro-RO"/>
        </w:rPr>
        <w:t>Pe teren s</w:t>
      </w:r>
      <w:r w:rsidR="0008257A" w:rsidRPr="00142F29">
        <w:rPr>
          <w:rFonts w:ascii="Arial" w:hAnsi="Arial" w:cs="Arial"/>
          <w:b/>
          <w:bCs/>
          <w:lang w:val="ro-RO"/>
        </w:rPr>
        <w:t>e vor planta arbori « abies alba/brad, querqus pedunculiflora/stejar brumariu » si flori « </w:t>
      </w:r>
      <w:r w:rsidR="0008257A">
        <w:rPr>
          <w:rFonts w:ascii="Arial" w:hAnsi="Arial" w:cs="Arial"/>
          <w:b/>
          <w:bCs/>
          <w:lang w:val="ro-RO"/>
        </w:rPr>
        <w:t xml:space="preserve">acucuba japonica / acucuba, </w:t>
      </w:r>
      <w:r w:rsidR="0008257A" w:rsidRPr="00142F29">
        <w:rPr>
          <w:rFonts w:ascii="Arial" w:hAnsi="Arial" w:cs="Arial"/>
          <w:b/>
          <w:bCs/>
          <w:lang w:val="ro-RO"/>
        </w:rPr>
        <w:t>hydrangea macr/hortensie, lavandula/lavanda</w:t>
      </w:r>
      <w:r w:rsidR="0008257A">
        <w:rPr>
          <w:rFonts w:ascii="Arial" w:hAnsi="Arial" w:cs="Arial"/>
          <w:b/>
          <w:bCs/>
          <w:lang w:val="ro-RO"/>
        </w:rPr>
        <w:t>, gazania sp / gazanie si lilium candirum / crin</w:t>
      </w:r>
      <w:r w:rsidR="0008257A" w:rsidRPr="00142F29">
        <w:rPr>
          <w:rFonts w:ascii="Arial" w:hAnsi="Arial" w:cs="Arial"/>
          <w:b/>
          <w:bCs/>
          <w:lang w:val="ro-RO"/>
        </w:rPr>
        <w:t> ».</w:t>
      </w:r>
    </w:p>
    <w:p w:rsidR="0008257A" w:rsidRPr="00142F29" w:rsidRDefault="0008257A" w:rsidP="0008257A">
      <w:pPr>
        <w:spacing w:after="120" w:line="276" w:lineRule="auto"/>
        <w:jc w:val="both"/>
        <w:rPr>
          <w:rFonts w:ascii="Arial" w:hAnsi="Arial" w:cs="Arial"/>
          <w:b/>
          <w:bCs/>
          <w:lang w:val="ro-RO"/>
        </w:rPr>
      </w:pPr>
      <w:r>
        <w:rPr>
          <w:rFonts w:ascii="Arial" w:hAnsi="Arial" w:cs="Arial"/>
          <w:b/>
          <w:bCs/>
          <w:lang w:val="ro-RO"/>
        </w:rPr>
        <w:tab/>
        <w:t xml:space="preserve">Pentru toate spatiile verzi amenajate, atat pe teren cat si pe terasa, se va asigura udarea periodica prin </w:t>
      </w:r>
      <w:r w:rsidRPr="005C604D">
        <w:rPr>
          <w:rFonts w:ascii="Arial" w:hAnsi="Arial" w:cs="Arial"/>
          <w:b/>
          <w:bCs/>
          <w:u w:val="single"/>
          <w:lang w:val="ro-RO"/>
        </w:rPr>
        <w:t>montarea unei instalatii automate de irigat</w:t>
      </w:r>
      <w:r>
        <w:rPr>
          <w:rFonts w:ascii="Arial" w:hAnsi="Arial" w:cs="Arial"/>
          <w:b/>
          <w:bCs/>
          <w:lang w:val="ro-RO"/>
        </w:rPr>
        <w:t>, alimentata de o pompa de ridicare presiune si circulatie, prevazuta cu instalatie de automatizare (temporizator automat), montata in camera tehnica (camera hidrofor) de la parterul imobilului.</w:t>
      </w:r>
    </w:p>
    <w:p w:rsidR="006E1048" w:rsidRDefault="006E1048" w:rsidP="0008257A">
      <w:pPr>
        <w:spacing w:after="120" w:line="276" w:lineRule="auto"/>
        <w:jc w:val="both"/>
        <w:rPr>
          <w:rFonts w:ascii="Arial" w:hAnsi="Arial" w:cs="Arial"/>
          <w:bCs/>
          <w:i/>
          <w:iCs/>
          <w:lang w:val="ro-RO"/>
        </w:rPr>
      </w:pPr>
      <w:r>
        <w:rPr>
          <w:rFonts w:ascii="Arial" w:hAnsi="Arial" w:cs="Arial"/>
          <w:bCs/>
          <w:i/>
          <w:iCs/>
          <w:lang w:val="ro-RO"/>
        </w:rPr>
        <w:tab/>
      </w:r>
    </w:p>
    <w:p w:rsidR="002959C2" w:rsidRPr="00AB2278" w:rsidRDefault="006E1048" w:rsidP="0008257A">
      <w:pPr>
        <w:spacing w:after="120" w:line="276" w:lineRule="auto"/>
        <w:jc w:val="both"/>
        <w:rPr>
          <w:rFonts w:ascii="Arial" w:hAnsi="Arial" w:cs="Arial"/>
          <w:bCs/>
          <w:i/>
          <w:iCs/>
          <w:u w:val="single"/>
          <w:lang w:val="ro-RO"/>
        </w:rPr>
      </w:pPr>
      <w:r>
        <w:rPr>
          <w:rFonts w:ascii="Arial" w:hAnsi="Arial" w:cs="Arial"/>
          <w:bCs/>
          <w:i/>
          <w:iCs/>
          <w:lang w:val="ro-RO"/>
        </w:rPr>
        <w:tab/>
      </w:r>
      <w:r w:rsidR="00756E0C" w:rsidRPr="00AB2278">
        <w:rPr>
          <w:rFonts w:ascii="Arial" w:hAnsi="Arial" w:cs="Arial"/>
          <w:bCs/>
          <w:i/>
          <w:iCs/>
          <w:u w:val="single"/>
          <w:lang w:val="ro-RO"/>
        </w:rPr>
        <w:t>Areale sensibile:</w:t>
      </w:r>
    </w:p>
    <w:p w:rsidR="00257473" w:rsidRPr="00AB2278" w:rsidRDefault="009C434B" w:rsidP="00EC0093">
      <w:pPr>
        <w:spacing w:after="120" w:line="276" w:lineRule="auto"/>
        <w:ind w:left="1080"/>
        <w:jc w:val="both"/>
        <w:rPr>
          <w:rFonts w:ascii="Arial" w:hAnsi="Arial" w:cs="Arial"/>
          <w:lang w:val="ro-RO"/>
        </w:rPr>
      </w:pPr>
      <w:r w:rsidRPr="00AB2278">
        <w:rPr>
          <w:rFonts w:ascii="Arial" w:hAnsi="Arial" w:cs="Arial"/>
          <w:lang w:val="ro-RO"/>
        </w:rPr>
        <w:t>Nu este cazul. Terenul nu face parte din areale sensibile.</w:t>
      </w:r>
    </w:p>
    <w:p w:rsidR="00257473" w:rsidRPr="00AB2278" w:rsidRDefault="00257473" w:rsidP="00C42FDB">
      <w:pPr>
        <w:numPr>
          <w:ilvl w:val="0"/>
          <w:numId w:val="23"/>
        </w:numPr>
        <w:spacing w:after="120" w:line="276" w:lineRule="auto"/>
        <w:jc w:val="both"/>
        <w:rPr>
          <w:rFonts w:ascii="Arial" w:hAnsi="Arial" w:cs="Arial"/>
          <w:bCs/>
          <w:i/>
          <w:iCs/>
          <w:u w:val="single"/>
          <w:lang w:val="ro-RO"/>
        </w:rPr>
      </w:pPr>
      <w:r w:rsidRPr="00AB2278">
        <w:rPr>
          <w:rFonts w:ascii="Arial" w:hAnsi="Arial" w:cs="Arial"/>
          <w:bCs/>
          <w:i/>
          <w:iCs/>
          <w:u w:val="single"/>
          <w:lang w:val="ro-RO"/>
        </w:rPr>
        <w:t>Detalii privind orice varianta de amplasament care a fost luata in considerare:</w:t>
      </w:r>
    </w:p>
    <w:p w:rsidR="00257473" w:rsidRPr="00AB2278" w:rsidRDefault="00257473" w:rsidP="00257473">
      <w:pPr>
        <w:spacing w:after="120" w:line="276" w:lineRule="auto"/>
        <w:jc w:val="both"/>
        <w:rPr>
          <w:rFonts w:ascii="Arial" w:hAnsi="Arial" w:cs="Arial"/>
          <w:bCs/>
          <w:lang w:val="ro-RO"/>
        </w:rPr>
      </w:pPr>
      <w:r w:rsidRPr="00AB2278">
        <w:rPr>
          <w:rFonts w:ascii="Arial" w:hAnsi="Arial" w:cs="Arial"/>
          <w:bCs/>
          <w:lang w:val="ro-RO"/>
        </w:rPr>
        <w:tab/>
        <w:t>Nu au fost luate in considerare alte variante de amplasament, datorita conditionarilor impuse prin Certificatul de Urbanism.</w:t>
      </w:r>
    </w:p>
    <w:p w:rsidR="00756E0C" w:rsidRPr="00AB2278" w:rsidRDefault="00756E0C" w:rsidP="00F73BA2">
      <w:pPr>
        <w:spacing w:after="120" w:line="276" w:lineRule="auto"/>
        <w:jc w:val="both"/>
        <w:rPr>
          <w:rFonts w:ascii="Arial" w:hAnsi="Arial" w:cs="Arial"/>
          <w:lang w:val="ro-RO"/>
        </w:rPr>
      </w:pPr>
    </w:p>
    <w:p w:rsidR="00B631CA" w:rsidRPr="00AB2278" w:rsidRDefault="00B631CA" w:rsidP="00B631CA">
      <w:pPr>
        <w:numPr>
          <w:ilvl w:val="0"/>
          <w:numId w:val="16"/>
        </w:numPr>
        <w:spacing w:line="276" w:lineRule="auto"/>
        <w:jc w:val="both"/>
        <w:rPr>
          <w:rFonts w:ascii="Arial" w:hAnsi="Arial" w:cs="Arial"/>
          <w:b/>
          <w:bCs/>
          <w:sz w:val="28"/>
          <w:szCs w:val="28"/>
          <w:u w:val="single"/>
          <w:lang w:val="ro-RO"/>
        </w:rPr>
      </w:pPr>
      <w:r w:rsidRPr="00AB2278">
        <w:rPr>
          <w:rFonts w:ascii="Arial" w:hAnsi="Arial" w:cs="Arial"/>
          <w:b/>
          <w:bCs/>
          <w:sz w:val="28"/>
          <w:szCs w:val="28"/>
          <w:u w:val="single"/>
          <w:lang w:val="ro-RO"/>
        </w:rPr>
        <w:t>DESCRIEREA TUTUROR EFECTELOR SEMNIFICATIVE POSIBILE ASUPRA MEDIULUI ALE PROIECTULUI:</w:t>
      </w:r>
    </w:p>
    <w:p w:rsidR="00D115C2" w:rsidRPr="00AB2278" w:rsidRDefault="00D115C2" w:rsidP="00D115C2">
      <w:pPr>
        <w:jc w:val="both"/>
        <w:rPr>
          <w:rFonts w:ascii="Arial" w:hAnsi="Arial" w:cs="Arial"/>
          <w:bCs/>
          <w:i/>
          <w:iCs/>
          <w:u w:val="single"/>
          <w:lang w:val="ro-RO"/>
        </w:rPr>
      </w:pPr>
    </w:p>
    <w:p w:rsidR="00B04619" w:rsidRPr="00AB2278" w:rsidRDefault="00B04619" w:rsidP="00C42FDB">
      <w:pPr>
        <w:numPr>
          <w:ilvl w:val="0"/>
          <w:numId w:val="27"/>
        </w:numPr>
        <w:spacing w:after="120" w:line="276" w:lineRule="auto"/>
        <w:jc w:val="both"/>
        <w:rPr>
          <w:rFonts w:ascii="Arial" w:hAnsi="Arial" w:cs="Arial"/>
          <w:b/>
          <w:u w:val="single"/>
          <w:lang w:val="ro-RO"/>
        </w:rPr>
      </w:pPr>
      <w:r w:rsidRPr="00AB2278">
        <w:rPr>
          <w:rFonts w:ascii="Arial" w:hAnsi="Arial" w:cs="Arial"/>
          <w:b/>
          <w:u w:val="single"/>
          <w:lang w:val="ro-RO"/>
        </w:rPr>
        <w:t>SURSE DE POLUANTI SI INSTALATII PENTRU RETINEREA, EVACUAREA SI DISPERSIA POLUANTILOR IN MEDIU:</w:t>
      </w:r>
    </w:p>
    <w:p w:rsidR="00B04619" w:rsidRPr="00AB2278" w:rsidRDefault="00B04619" w:rsidP="00C42FDB">
      <w:pPr>
        <w:numPr>
          <w:ilvl w:val="0"/>
          <w:numId w:val="28"/>
        </w:numPr>
        <w:spacing w:after="120"/>
        <w:jc w:val="both"/>
        <w:rPr>
          <w:rFonts w:ascii="Arial" w:hAnsi="Arial" w:cs="Arial"/>
          <w:b/>
          <w:lang w:val="ro-RO"/>
        </w:rPr>
      </w:pPr>
      <w:r w:rsidRPr="00AB2278">
        <w:rPr>
          <w:rFonts w:ascii="Arial" w:hAnsi="Arial" w:cs="Arial"/>
          <w:b/>
          <w:lang w:val="ro-RO"/>
        </w:rPr>
        <w:t>Protectia calitatii apelor:</w:t>
      </w:r>
    </w:p>
    <w:p w:rsidR="00B04619" w:rsidRPr="00AB2278" w:rsidRDefault="00B04619" w:rsidP="00B04619">
      <w:pPr>
        <w:numPr>
          <w:ilvl w:val="0"/>
          <w:numId w:val="4"/>
        </w:numPr>
        <w:spacing w:after="120"/>
        <w:jc w:val="both"/>
        <w:rPr>
          <w:rFonts w:ascii="Arial" w:hAnsi="Arial" w:cs="Arial"/>
          <w:lang w:val="ro-RO"/>
        </w:rPr>
      </w:pPr>
      <w:r w:rsidRPr="00AB2278">
        <w:rPr>
          <w:rFonts w:ascii="Arial" w:hAnsi="Arial" w:cs="Arial"/>
          <w:lang w:val="ro-RO"/>
        </w:rPr>
        <w:t>sursele de poluanti pentru ape, locul de evacuare sau emisarul – pot exista doar accidental, datorita degradarii instalatiilor sanitare;</w:t>
      </w:r>
    </w:p>
    <w:p w:rsidR="00B04619" w:rsidRPr="00AB2278" w:rsidRDefault="00B04619" w:rsidP="00B04619">
      <w:pPr>
        <w:numPr>
          <w:ilvl w:val="0"/>
          <w:numId w:val="4"/>
        </w:numPr>
        <w:spacing w:after="120"/>
        <w:jc w:val="both"/>
        <w:rPr>
          <w:rFonts w:ascii="Arial" w:hAnsi="Arial" w:cs="Arial"/>
          <w:lang w:val="ro-RO"/>
        </w:rPr>
      </w:pPr>
      <w:r w:rsidRPr="00AB2278">
        <w:rPr>
          <w:rFonts w:ascii="Arial" w:hAnsi="Arial" w:cs="Arial"/>
          <w:lang w:val="ro-RO"/>
        </w:rPr>
        <w:t>statii si instalatii de epurare sau preepurare a apelor uzate prevazute – apele uzate sunt evacuate gravitational pana la bransamentul in sistemul de canalizare; apele pluviale colectate de pe terasa imobilului vor fi dirijate prin burlane pana la spatiile verzi de pe amplasament.</w:t>
      </w:r>
    </w:p>
    <w:p w:rsidR="00B04619" w:rsidRPr="00AB2278" w:rsidRDefault="00B04619" w:rsidP="00C42FDB">
      <w:pPr>
        <w:numPr>
          <w:ilvl w:val="0"/>
          <w:numId w:val="28"/>
        </w:numPr>
        <w:spacing w:after="120"/>
        <w:jc w:val="both"/>
        <w:rPr>
          <w:rFonts w:ascii="Arial" w:hAnsi="Arial" w:cs="Arial"/>
          <w:b/>
          <w:lang w:val="ro-RO"/>
        </w:rPr>
      </w:pPr>
      <w:r w:rsidRPr="00AB2278">
        <w:rPr>
          <w:rFonts w:ascii="Arial" w:hAnsi="Arial" w:cs="Arial"/>
          <w:b/>
          <w:lang w:val="ro-RO"/>
        </w:rPr>
        <w:t>Protectia calitatii aerului:</w:t>
      </w:r>
    </w:p>
    <w:p w:rsidR="00B04619" w:rsidRPr="00AB2278" w:rsidRDefault="00B04619" w:rsidP="00B04619">
      <w:pPr>
        <w:numPr>
          <w:ilvl w:val="0"/>
          <w:numId w:val="5"/>
        </w:numPr>
        <w:spacing w:after="120"/>
        <w:jc w:val="both"/>
        <w:rPr>
          <w:rFonts w:ascii="Arial" w:hAnsi="Arial" w:cs="Arial"/>
          <w:lang w:val="ro-RO"/>
        </w:rPr>
      </w:pPr>
      <w:r w:rsidRPr="00AB2278">
        <w:rPr>
          <w:rFonts w:ascii="Arial" w:hAnsi="Arial" w:cs="Arial"/>
          <w:lang w:val="ro-RO"/>
        </w:rPr>
        <w:t xml:space="preserve">surse de poluanti pentru aer – va exista un nivel foarte redus de poluare a aerului din emisiile echipamentelor pentru incalzire. Centralele termice pe gaz vor detine certificate de calitate si agemente de functionare si vor fi verificate periodic, conform prevederilor in </w:t>
      </w:r>
      <w:r w:rsidRPr="00AB2278">
        <w:rPr>
          <w:rFonts w:ascii="Arial" w:hAnsi="Arial" w:cs="Arial"/>
          <w:lang w:val="ro-RO"/>
        </w:rPr>
        <w:lastRenderedPageBreak/>
        <w:t>vigoare. Pe durata lucrarilor de executie, sursele de poluanti pentru aer pot fi sub forma de pulberi si gaze de esapament ale utilajelor de constructii.</w:t>
      </w:r>
    </w:p>
    <w:p w:rsidR="00B04619" w:rsidRPr="00AB2278" w:rsidRDefault="00B04619" w:rsidP="00B04619">
      <w:pPr>
        <w:numPr>
          <w:ilvl w:val="0"/>
          <w:numId w:val="5"/>
        </w:numPr>
        <w:spacing w:after="120"/>
        <w:jc w:val="both"/>
        <w:rPr>
          <w:rFonts w:ascii="Arial" w:hAnsi="Arial" w:cs="Arial"/>
          <w:lang w:val="ro-RO"/>
        </w:rPr>
      </w:pPr>
      <w:r w:rsidRPr="00AB2278">
        <w:rPr>
          <w:rFonts w:ascii="Arial" w:hAnsi="Arial" w:cs="Arial"/>
          <w:lang w:val="ro-RO"/>
        </w:rPr>
        <w:t>instalatii pentru retinerea si dispersia poluantilor in atmosfera – echipamentele pentru incalzire se vor prevede cu filtre speciale in functie de tipul de centrale termice folosite. Pulberile ce se pot degaja in aer vor fi limitate prin udarea in prealabil a materialelor ce pot genera astfel de degajari (doar daca acest lucru este posibil din punct de vedere tehnologic), iar utilajele de constructii vor fi dotate cu filtre specifice.</w:t>
      </w:r>
    </w:p>
    <w:p w:rsidR="00B04619" w:rsidRPr="00AB2278" w:rsidRDefault="00B04619" w:rsidP="00C42FDB">
      <w:pPr>
        <w:numPr>
          <w:ilvl w:val="0"/>
          <w:numId w:val="28"/>
        </w:numPr>
        <w:spacing w:after="120"/>
        <w:jc w:val="both"/>
        <w:rPr>
          <w:rFonts w:ascii="Arial" w:hAnsi="Arial" w:cs="Arial"/>
          <w:b/>
          <w:lang w:val="ro-RO"/>
        </w:rPr>
      </w:pPr>
      <w:r w:rsidRPr="00AB2278">
        <w:rPr>
          <w:rFonts w:ascii="Arial" w:hAnsi="Arial" w:cs="Arial"/>
          <w:b/>
          <w:lang w:val="ro-RO"/>
        </w:rPr>
        <w:t>Protectia impotriva zgomotului si a vibratiilor:</w:t>
      </w:r>
    </w:p>
    <w:p w:rsidR="00B04619" w:rsidRPr="00AB2278" w:rsidRDefault="00B04619" w:rsidP="00B04619">
      <w:pPr>
        <w:numPr>
          <w:ilvl w:val="0"/>
          <w:numId w:val="6"/>
        </w:numPr>
        <w:spacing w:after="120"/>
        <w:jc w:val="both"/>
        <w:rPr>
          <w:rFonts w:ascii="Arial" w:hAnsi="Arial" w:cs="Arial"/>
          <w:lang w:val="ro-RO"/>
        </w:rPr>
      </w:pPr>
      <w:r w:rsidRPr="00AB2278">
        <w:rPr>
          <w:rFonts w:ascii="Arial" w:hAnsi="Arial" w:cs="Arial"/>
          <w:lang w:val="ro-RO"/>
        </w:rPr>
        <w:t xml:space="preserve">surse de zgomot si de vibratii –  pot aparea doar in faza de executie, dar acestea vor fi limitate prin solutii tehnice. </w:t>
      </w:r>
    </w:p>
    <w:p w:rsidR="00B04619" w:rsidRPr="00AB2278" w:rsidRDefault="00B04619" w:rsidP="00B04619">
      <w:pPr>
        <w:numPr>
          <w:ilvl w:val="0"/>
          <w:numId w:val="6"/>
        </w:numPr>
        <w:spacing w:after="120"/>
        <w:jc w:val="both"/>
        <w:rPr>
          <w:rFonts w:ascii="Arial" w:hAnsi="Arial" w:cs="Arial"/>
          <w:lang w:val="ro-RO"/>
        </w:rPr>
      </w:pPr>
      <w:r w:rsidRPr="00AB2278">
        <w:rPr>
          <w:rFonts w:ascii="Arial" w:hAnsi="Arial" w:cs="Arial"/>
          <w:lang w:val="ro-RO"/>
        </w:rPr>
        <w:t>amenajarile si dotarile pentru protectia impotriva zgomotului si vibratiilor – in functie de solutia tehnica adoptata;</w:t>
      </w:r>
    </w:p>
    <w:p w:rsidR="00B04619" w:rsidRPr="00AB2278" w:rsidRDefault="00B04619" w:rsidP="00C42FDB">
      <w:pPr>
        <w:numPr>
          <w:ilvl w:val="0"/>
          <w:numId w:val="28"/>
        </w:numPr>
        <w:spacing w:after="120"/>
        <w:jc w:val="both"/>
        <w:rPr>
          <w:rFonts w:ascii="Arial" w:hAnsi="Arial" w:cs="Arial"/>
          <w:b/>
          <w:lang w:val="ro-RO"/>
        </w:rPr>
      </w:pPr>
      <w:r w:rsidRPr="00AB2278">
        <w:rPr>
          <w:rFonts w:ascii="Arial" w:hAnsi="Arial" w:cs="Arial"/>
          <w:b/>
          <w:lang w:val="ro-RO"/>
        </w:rPr>
        <w:t>Protectia impotriva radiatiilor:</w:t>
      </w:r>
    </w:p>
    <w:p w:rsidR="00B04619" w:rsidRPr="00AB2278" w:rsidRDefault="00B04619" w:rsidP="00B04619">
      <w:pPr>
        <w:numPr>
          <w:ilvl w:val="0"/>
          <w:numId w:val="7"/>
        </w:numPr>
        <w:jc w:val="both"/>
        <w:rPr>
          <w:rFonts w:ascii="Arial" w:hAnsi="Arial" w:cs="Arial"/>
          <w:lang w:val="ro-RO"/>
        </w:rPr>
      </w:pPr>
      <w:r w:rsidRPr="00AB2278">
        <w:rPr>
          <w:rFonts w:ascii="Arial" w:hAnsi="Arial" w:cs="Arial"/>
          <w:lang w:val="ro-RO"/>
        </w:rPr>
        <w:t>sursele de radiatii – nu este cazul, obiectivul nu va fi niciodata subiectul emisiei de radiatii;</w:t>
      </w:r>
    </w:p>
    <w:p w:rsidR="00B04619" w:rsidRPr="00AB2278" w:rsidRDefault="00B04619" w:rsidP="00B04619">
      <w:pPr>
        <w:numPr>
          <w:ilvl w:val="0"/>
          <w:numId w:val="7"/>
        </w:numPr>
        <w:spacing w:after="120"/>
        <w:ind w:hanging="357"/>
        <w:jc w:val="both"/>
        <w:rPr>
          <w:rFonts w:ascii="Arial" w:hAnsi="Arial" w:cs="Arial"/>
          <w:lang w:val="ro-RO"/>
        </w:rPr>
      </w:pPr>
      <w:r w:rsidRPr="00AB2278">
        <w:rPr>
          <w:rFonts w:ascii="Arial" w:hAnsi="Arial" w:cs="Arial"/>
          <w:lang w:val="ro-RO"/>
        </w:rPr>
        <w:t>amenajarile si dotarile pentru protectia impotriva radiatiilor – nu este cazul;</w:t>
      </w:r>
    </w:p>
    <w:p w:rsidR="00B04619" w:rsidRPr="00AB2278" w:rsidRDefault="00B04619" w:rsidP="00C42FDB">
      <w:pPr>
        <w:numPr>
          <w:ilvl w:val="0"/>
          <w:numId w:val="28"/>
        </w:numPr>
        <w:spacing w:after="120"/>
        <w:jc w:val="both"/>
        <w:rPr>
          <w:rFonts w:ascii="Arial" w:hAnsi="Arial" w:cs="Arial"/>
          <w:b/>
          <w:lang w:val="ro-RO"/>
        </w:rPr>
      </w:pPr>
      <w:r w:rsidRPr="00AB2278">
        <w:rPr>
          <w:rFonts w:ascii="Arial" w:hAnsi="Arial" w:cs="Arial"/>
          <w:b/>
          <w:lang w:val="ro-RO"/>
        </w:rPr>
        <w:t>Protectia solului si a subsolului:</w:t>
      </w:r>
    </w:p>
    <w:p w:rsidR="00B04619" w:rsidRPr="00AB2278" w:rsidRDefault="00B04619" w:rsidP="00B04619">
      <w:pPr>
        <w:numPr>
          <w:ilvl w:val="0"/>
          <w:numId w:val="8"/>
        </w:numPr>
        <w:spacing w:after="120"/>
        <w:ind w:hanging="357"/>
        <w:jc w:val="both"/>
        <w:rPr>
          <w:rFonts w:ascii="Arial" w:hAnsi="Arial" w:cs="Arial"/>
          <w:b/>
          <w:lang w:val="ro-RO"/>
        </w:rPr>
      </w:pPr>
      <w:r w:rsidRPr="00AB2278">
        <w:rPr>
          <w:rFonts w:ascii="Arial" w:hAnsi="Arial" w:cs="Arial"/>
          <w:lang w:val="ro-RO"/>
        </w:rPr>
        <w:t>sursele de poluanti pentru sol, subsol si ape freatice – se rezuma doar la poluari accidentale din eventualele degradari ale instalatiilor sanitare, respectiv la scurgeri accidentale de combustibili, de la utilajele de executie;</w:t>
      </w:r>
    </w:p>
    <w:p w:rsidR="00B04619" w:rsidRPr="00AB2278" w:rsidRDefault="00B04619" w:rsidP="00B04619">
      <w:pPr>
        <w:numPr>
          <w:ilvl w:val="0"/>
          <w:numId w:val="8"/>
        </w:numPr>
        <w:spacing w:after="120"/>
        <w:ind w:hanging="357"/>
        <w:jc w:val="both"/>
        <w:rPr>
          <w:rFonts w:ascii="Arial" w:hAnsi="Arial" w:cs="Arial"/>
          <w:b/>
          <w:lang w:val="ro-RO"/>
        </w:rPr>
      </w:pPr>
      <w:r w:rsidRPr="00AB2278">
        <w:rPr>
          <w:rFonts w:ascii="Arial" w:hAnsi="Arial" w:cs="Arial"/>
          <w:lang w:val="ro-RO"/>
        </w:rPr>
        <w:t>lucrari si dotarile pentru protectia solului si a subsolului – retelele de instalatii sanitare si canalizare propuse vor fi verificate si reparate periodic pentru a evita scurgerile accidentale indelungate. Colectarea apelor pluviale si menajere se va face separat. Apele pluviale vor fi dirijate prin burlane catre spatiile verzi de pe amplasament. Se interzice cu desavarsire realizarea de lucrari de intretinere a utilajelor de executie in cadrul amplasamentului (schimburi de ulei, alimentari cu combustibili, etc), iar organizarea de santier va fi dotata cu materiale absorbante a scurgerilor de uleiuri si combustibili.</w:t>
      </w:r>
    </w:p>
    <w:p w:rsidR="00B04619" w:rsidRPr="00AB2278" w:rsidRDefault="00B04619" w:rsidP="00C42FDB">
      <w:pPr>
        <w:numPr>
          <w:ilvl w:val="0"/>
          <w:numId w:val="28"/>
        </w:numPr>
        <w:spacing w:after="120"/>
        <w:jc w:val="both"/>
        <w:rPr>
          <w:rFonts w:ascii="Arial" w:hAnsi="Arial" w:cs="Arial"/>
          <w:b/>
          <w:lang w:val="ro-RO"/>
        </w:rPr>
      </w:pPr>
      <w:r w:rsidRPr="00AB2278">
        <w:rPr>
          <w:rFonts w:ascii="Arial" w:hAnsi="Arial" w:cs="Arial"/>
          <w:b/>
          <w:lang w:val="ro-RO"/>
        </w:rPr>
        <w:t>Protectia ecosistemelor terestre si acvatice:</w:t>
      </w:r>
    </w:p>
    <w:p w:rsidR="00B04619" w:rsidRPr="00AB2278" w:rsidRDefault="00B04619" w:rsidP="00B04619">
      <w:pPr>
        <w:numPr>
          <w:ilvl w:val="0"/>
          <w:numId w:val="9"/>
        </w:numPr>
        <w:jc w:val="both"/>
        <w:rPr>
          <w:rFonts w:ascii="Arial" w:hAnsi="Arial" w:cs="Arial"/>
          <w:b/>
          <w:lang w:val="ro-RO"/>
        </w:rPr>
      </w:pPr>
      <w:r w:rsidRPr="00AB2278">
        <w:rPr>
          <w:rFonts w:ascii="Arial" w:hAnsi="Arial" w:cs="Arial"/>
          <w:lang w:val="ro-RO"/>
        </w:rPr>
        <w:t>identificarea arealelor sensibile ce pot fi afectate de proiect – nu sunt;</w:t>
      </w:r>
    </w:p>
    <w:p w:rsidR="00B04619" w:rsidRPr="00AB2278" w:rsidRDefault="00B04619" w:rsidP="00B04619">
      <w:pPr>
        <w:numPr>
          <w:ilvl w:val="0"/>
          <w:numId w:val="9"/>
        </w:numPr>
        <w:jc w:val="both"/>
        <w:rPr>
          <w:rFonts w:ascii="Arial" w:hAnsi="Arial" w:cs="Arial"/>
          <w:b/>
          <w:lang w:val="ro-RO"/>
        </w:rPr>
      </w:pPr>
      <w:r w:rsidRPr="00AB2278">
        <w:rPr>
          <w:rFonts w:ascii="Arial" w:hAnsi="Arial" w:cs="Arial"/>
          <w:lang w:val="ro-RO"/>
        </w:rPr>
        <w:t>lucrarile, dotarile si masurile pentru protectia biodiversitatii, monumentelor naturii si ariilor protejate – nu este cazul;</w:t>
      </w:r>
    </w:p>
    <w:p w:rsidR="00B04619" w:rsidRPr="00AB2278" w:rsidRDefault="00B04619" w:rsidP="00B04619">
      <w:pPr>
        <w:ind w:left="1068"/>
        <w:jc w:val="both"/>
        <w:rPr>
          <w:rFonts w:ascii="Arial" w:hAnsi="Arial" w:cs="Arial"/>
          <w:b/>
          <w:lang w:val="ro-RO"/>
        </w:rPr>
      </w:pPr>
    </w:p>
    <w:p w:rsidR="00B04619" w:rsidRPr="00AB2278" w:rsidRDefault="00B04619" w:rsidP="00C42FDB">
      <w:pPr>
        <w:numPr>
          <w:ilvl w:val="0"/>
          <w:numId w:val="28"/>
        </w:numPr>
        <w:spacing w:after="120"/>
        <w:jc w:val="both"/>
        <w:rPr>
          <w:rFonts w:ascii="Arial" w:hAnsi="Arial" w:cs="Arial"/>
          <w:b/>
          <w:lang w:val="ro-RO"/>
        </w:rPr>
      </w:pPr>
      <w:r w:rsidRPr="00AB2278">
        <w:rPr>
          <w:rFonts w:ascii="Arial" w:hAnsi="Arial" w:cs="Arial"/>
          <w:b/>
          <w:lang w:val="ro-RO"/>
        </w:rPr>
        <w:t>Protectia asezarilor umane si a altor obiective de interes public:</w:t>
      </w:r>
    </w:p>
    <w:p w:rsidR="00B04619" w:rsidRPr="00AB2278" w:rsidRDefault="00B04619" w:rsidP="00B04619">
      <w:pPr>
        <w:numPr>
          <w:ilvl w:val="0"/>
          <w:numId w:val="10"/>
        </w:numPr>
        <w:jc w:val="both"/>
        <w:rPr>
          <w:rFonts w:ascii="Arial" w:hAnsi="Arial" w:cs="Arial"/>
          <w:b/>
          <w:lang w:val="ro-RO"/>
        </w:rPr>
      </w:pPr>
      <w:r w:rsidRPr="00AB2278">
        <w:rPr>
          <w:rFonts w:ascii="Arial" w:hAnsi="Arial" w:cs="Arial"/>
          <w:lang w:val="ro-RO"/>
        </w:rPr>
        <w:t>identificare obiectivelor de interes public, distanta fata de asezarile umane, respectiv fata de monumentele istorice si de arhitectura, alte zone asupra carora exista instituit un regim de restrictii, zone de interes traditional – nu sunt afectate monumente de nici un fel;</w:t>
      </w:r>
    </w:p>
    <w:p w:rsidR="00B04619" w:rsidRPr="004139D3" w:rsidRDefault="00B04619" w:rsidP="00B04619">
      <w:pPr>
        <w:numPr>
          <w:ilvl w:val="0"/>
          <w:numId w:val="10"/>
        </w:numPr>
        <w:jc w:val="both"/>
        <w:rPr>
          <w:rFonts w:ascii="Arial" w:hAnsi="Arial" w:cs="Arial"/>
          <w:b/>
          <w:lang w:val="ro-RO"/>
        </w:rPr>
      </w:pPr>
      <w:r w:rsidRPr="00AB2278">
        <w:rPr>
          <w:rFonts w:ascii="Arial" w:hAnsi="Arial" w:cs="Arial"/>
          <w:lang w:val="ro-RO"/>
        </w:rPr>
        <w:t>lucrarile, dotarile si masurile pentru protectia asezarilor umane si a obiectivelor protejate si/sau de interes public – se va realiza delimitarea si marcarea corespunzatoare a zonei pe durata executiei lucrarilor;</w:t>
      </w:r>
    </w:p>
    <w:p w:rsidR="004139D3" w:rsidRDefault="004139D3" w:rsidP="004139D3">
      <w:pPr>
        <w:jc w:val="both"/>
        <w:rPr>
          <w:rFonts w:ascii="Arial" w:hAnsi="Arial" w:cs="Arial"/>
          <w:lang w:val="ro-RO"/>
        </w:rPr>
      </w:pPr>
    </w:p>
    <w:p w:rsidR="004139D3" w:rsidRPr="00AB2278" w:rsidRDefault="004139D3" w:rsidP="004139D3">
      <w:pPr>
        <w:jc w:val="both"/>
        <w:rPr>
          <w:rFonts w:ascii="Arial" w:hAnsi="Arial" w:cs="Arial"/>
          <w:b/>
          <w:lang w:val="ro-RO"/>
        </w:rPr>
      </w:pPr>
    </w:p>
    <w:p w:rsidR="00B04619" w:rsidRPr="00AB2278" w:rsidRDefault="00B04619" w:rsidP="00B04619">
      <w:pPr>
        <w:ind w:left="1068"/>
        <w:jc w:val="both"/>
        <w:rPr>
          <w:rFonts w:ascii="Arial" w:hAnsi="Arial" w:cs="Arial"/>
          <w:b/>
          <w:lang w:val="ro-RO"/>
        </w:rPr>
      </w:pPr>
    </w:p>
    <w:p w:rsidR="00B04619" w:rsidRPr="00AB2278" w:rsidRDefault="00B04619" w:rsidP="00C42FDB">
      <w:pPr>
        <w:numPr>
          <w:ilvl w:val="0"/>
          <w:numId w:val="28"/>
        </w:numPr>
        <w:spacing w:after="120"/>
        <w:jc w:val="both"/>
        <w:rPr>
          <w:rFonts w:ascii="Arial" w:hAnsi="Arial" w:cs="Arial"/>
          <w:b/>
          <w:lang w:val="ro-RO"/>
        </w:rPr>
      </w:pPr>
      <w:r w:rsidRPr="00AB2278">
        <w:rPr>
          <w:rFonts w:ascii="Arial" w:hAnsi="Arial" w:cs="Arial"/>
          <w:b/>
          <w:lang w:val="ro-RO"/>
        </w:rPr>
        <w:t>Gestionarea deseurilor generate pe amplasament:</w:t>
      </w:r>
    </w:p>
    <w:p w:rsidR="00B04619" w:rsidRPr="00AB2278" w:rsidRDefault="00B04619" w:rsidP="00B04619">
      <w:pPr>
        <w:numPr>
          <w:ilvl w:val="0"/>
          <w:numId w:val="11"/>
        </w:numPr>
        <w:spacing w:after="120"/>
        <w:jc w:val="both"/>
        <w:rPr>
          <w:rFonts w:ascii="Arial" w:hAnsi="Arial" w:cs="Arial"/>
          <w:b/>
          <w:lang w:val="ro-RO"/>
        </w:rPr>
      </w:pPr>
      <w:r w:rsidRPr="00AB2278">
        <w:rPr>
          <w:rFonts w:ascii="Arial" w:hAnsi="Arial" w:cs="Arial"/>
          <w:lang w:val="ro-RO"/>
        </w:rPr>
        <w:t>tipurile si cantitatile de deseuri de orice natura rezultate:</w:t>
      </w:r>
      <w:r w:rsidRPr="00AB2278">
        <w:rPr>
          <w:rFonts w:ascii="Arial" w:hAnsi="Arial" w:cs="Arial"/>
          <w:b/>
          <w:lang w:val="ro-RO"/>
        </w:rPr>
        <w:t xml:space="preserve"> </w:t>
      </w:r>
      <w:r w:rsidRPr="00AB2278">
        <w:rPr>
          <w:rFonts w:ascii="Arial" w:hAnsi="Arial" w:cs="Arial"/>
          <w:b/>
          <w:u w:val="single"/>
          <w:lang w:val="ro-RO"/>
        </w:rPr>
        <w:t>deseurile din constructii, rezultate in urma lucrarilor de executie se incadreaza in urmatoarele categorii:</w:t>
      </w:r>
    </w:p>
    <w:p w:rsidR="00B04619" w:rsidRPr="00AB2278" w:rsidRDefault="00B04619" w:rsidP="00B04619">
      <w:pPr>
        <w:numPr>
          <w:ilvl w:val="0"/>
          <w:numId w:val="14"/>
        </w:numPr>
        <w:jc w:val="both"/>
        <w:rPr>
          <w:rFonts w:ascii="Arial" w:hAnsi="Arial" w:cs="Arial"/>
          <w:b/>
          <w:lang w:val="ro-RO"/>
        </w:rPr>
      </w:pPr>
      <w:r w:rsidRPr="00AB2278">
        <w:rPr>
          <w:rFonts w:ascii="Arial" w:hAnsi="Arial" w:cs="Arial"/>
          <w:lang w:val="ro-RO"/>
        </w:rPr>
        <w:t>17 01 02 – caramizi – resturi rezultate in urma taierii blocurilor de zidarie pentru realizarea compartimentarilor proiectate – cantitati reduse;</w:t>
      </w:r>
    </w:p>
    <w:p w:rsidR="00B04619" w:rsidRPr="00AB2278" w:rsidRDefault="00B04619" w:rsidP="00B04619">
      <w:pPr>
        <w:numPr>
          <w:ilvl w:val="0"/>
          <w:numId w:val="14"/>
        </w:numPr>
        <w:jc w:val="both"/>
        <w:rPr>
          <w:rFonts w:ascii="Arial" w:hAnsi="Arial" w:cs="Arial"/>
          <w:b/>
          <w:lang w:val="ro-RO"/>
        </w:rPr>
      </w:pPr>
      <w:r w:rsidRPr="00AB2278">
        <w:rPr>
          <w:rFonts w:ascii="Arial" w:hAnsi="Arial" w:cs="Arial"/>
          <w:lang w:val="ro-RO"/>
        </w:rPr>
        <w:t>17 02 01 – lemn – resturi rezultate din taierea cofrajelor refolosibile – cantitati reduse;</w:t>
      </w:r>
    </w:p>
    <w:p w:rsidR="00B04619" w:rsidRPr="00AB2278" w:rsidRDefault="00B04619" w:rsidP="00B04619">
      <w:pPr>
        <w:numPr>
          <w:ilvl w:val="0"/>
          <w:numId w:val="14"/>
        </w:numPr>
        <w:jc w:val="both"/>
        <w:rPr>
          <w:rFonts w:ascii="Arial" w:hAnsi="Arial" w:cs="Arial"/>
          <w:b/>
          <w:lang w:val="ro-RO"/>
        </w:rPr>
      </w:pPr>
      <w:r w:rsidRPr="00AB2278">
        <w:rPr>
          <w:rFonts w:ascii="Arial" w:hAnsi="Arial" w:cs="Arial"/>
          <w:lang w:val="ro-RO"/>
        </w:rPr>
        <w:t>17 02 03 – materiale plastice – resturi rezultate din ambalajele produselor de constructii – cantitati reduse;</w:t>
      </w:r>
    </w:p>
    <w:p w:rsidR="00B04619" w:rsidRPr="00AB2278" w:rsidRDefault="00B04619" w:rsidP="00B04619">
      <w:pPr>
        <w:numPr>
          <w:ilvl w:val="0"/>
          <w:numId w:val="14"/>
        </w:numPr>
        <w:jc w:val="both"/>
        <w:rPr>
          <w:rFonts w:ascii="Arial" w:hAnsi="Arial" w:cs="Arial"/>
          <w:b/>
          <w:lang w:val="ro-RO"/>
        </w:rPr>
      </w:pPr>
      <w:r w:rsidRPr="00AB2278">
        <w:rPr>
          <w:rFonts w:ascii="Arial" w:hAnsi="Arial" w:cs="Arial"/>
          <w:lang w:val="ro-RO"/>
        </w:rPr>
        <w:t>17 04 05 – fier si otel – resturi rezultate in urma fasonarii barelor de armatura / armaturi ramase in urma executiei,– cantitati reduse;</w:t>
      </w:r>
    </w:p>
    <w:p w:rsidR="00B04619" w:rsidRPr="00AB2278" w:rsidRDefault="00B04619" w:rsidP="00B04619">
      <w:pPr>
        <w:numPr>
          <w:ilvl w:val="0"/>
          <w:numId w:val="14"/>
        </w:numPr>
        <w:jc w:val="both"/>
        <w:rPr>
          <w:rFonts w:ascii="Arial" w:hAnsi="Arial" w:cs="Arial"/>
          <w:b/>
          <w:lang w:val="ro-RO"/>
        </w:rPr>
      </w:pPr>
      <w:r w:rsidRPr="00AB2278">
        <w:rPr>
          <w:rFonts w:ascii="Arial" w:hAnsi="Arial" w:cs="Arial"/>
          <w:lang w:val="ro-RO"/>
        </w:rPr>
        <w:t>17 05 04 – pamant si pietre fara continut periculos – rezultat in urma lucrarilor de sapatura – aproximativ 50-60mc;</w:t>
      </w:r>
    </w:p>
    <w:p w:rsidR="00B04619" w:rsidRPr="00AB2278" w:rsidRDefault="00B04619" w:rsidP="00B04619">
      <w:pPr>
        <w:numPr>
          <w:ilvl w:val="0"/>
          <w:numId w:val="14"/>
        </w:numPr>
        <w:jc w:val="both"/>
        <w:rPr>
          <w:rFonts w:ascii="Arial" w:hAnsi="Arial" w:cs="Arial"/>
          <w:b/>
          <w:lang w:val="ro-RO"/>
        </w:rPr>
      </w:pPr>
      <w:r w:rsidRPr="00AB2278">
        <w:rPr>
          <w:rFonts w:ascii="Arial" w:hAnsi="Arial" w:cs="Arial"/>
          <w:lang w:val="ro-RO"/>
        </w:rPr>
        <w:t>17 08 02 – materiale de constructie pe baza de gips, necontaminate - resturile rezultate in urma lucrarilor de compartimentare – in cantitati foarte reduse;</w:t>
      </w:r>
    </w:p>
    <w:p w:rsidR="00B04619" w:rsidRPr="004139D3" w:rsidRDefault="00B04619" w:rsidP="004139D3">
      <w:pPr>
        <w:numPr>
          <w:ilvl w:val="0"/>
          <w:numId w:val="14"/>
        </w:numPr>
        <w:jc w:val="both"/>
        <w:rPr>
          <w:rFonts w:ascii="Arial" w:hAnsi="Arial" w:cs="Arial"/>
          <w:b/>
          <w:lang w:val="ro-RO"/>
        </w:rPr>
      </w:pPr>
      <w:r w:rsidRPr="00AB2278">
        <w:rPr>
          <w:rFonts w:ascii="Arial" w:hAnsi="Arial" w:cs="Arial"/>
          <w:lang w:val="ro-RO"/>
        </w:rPr>
        <w:t>17 09 04 – amestecuri de deseuri de la constructii, necontaminate si nepericuloase – amestecuri de moloz din lucrarile de constructii, in cantitati reduse;</w:t>
      </w:r>
    </w:p>
    <w:p w:rsidR="00B04619" w:rsidRPr="00AB2278" w:rsidRDefault="00B04619" w:rsidP="00B04619">
      <w:pPr>
        <w:numPr>
          <w:ilvl w:val="0"/>
          <w:numId w:val="14"/>
        </w:numPr>
        <w:spacing w:after="120"/>
        <w:jc w:val="both"/>
        <w:rPr>
          <w:rFonts w:ascii="Arial" w:hAnsi="Arial" w:cs="Arial"/>
          <w:b/>
          <w:lang w:val="ro-RO"/>
        </w:rPr>
      </w:pPr>
      <w:r w:rsidRPr="00AB2278">
        <w:rPr>
          <w:rFonts w:ascii="Arial" w:hAnsi="Arial" w:cs="Arial"/>
          <w:b/>
          <w:u w:val="single"/>
          <w:lang w:val="ro-RO"/>
        </w:rPr>
        <w:t>deseurile municipale si asimilabile din comert, industrie, institutii, inclusiv fractiuni colectate separat, rezultate in urma functionarii obiectivului si a caror cantitate se determina in momentul punerii in functiune a investitiei, se incadreaza in urmatoarele categorii:</w:t>
      </w:r>
    </w:p>
    <w:p w:rsidR="00B04619" w:rsidRPr="00AB2278" w:rsidRDefault="00B04619" w:rsidP="00B04619">
      <w:pPr>
        <w:numPr>
          <w:ilvl w:val="0"/>
          <w:numId w:val="14"/>
        </w:numPr>
        <w:jc w:val="both"/>
        <w:rPr>
          <w:rFonts w:ascii="Arial" w:hAnsi="Arial" w:cs="Arial"/>
          <w:b/>
          <w:lang w:val="ro-RO"/>
        </w:rPr>
      </w:pPr>
      <w:r w:rsidRPr="00AB2278">
        <w:rPr>
          <w:rFonts w:ascii="Arial" w:hAnsi="Arial" w:cs="Arial"/>
          <w:lang w:val="ro-RO"/>
        </w:rPr>
        <w:t>20 01 01 – hartie si carton;</w:t>
      </w:r>
    </w:p>
    <w:p w:rsidR="00B04619" w:rsidRPr="00AB2278" w:rsidRDefault="00B04619" w:rsidP="00B04619">
      <w:pPr>
        <w:numPr>
          <w:ilvl w:val="0"/>
          <w:numId w:val="14"/>
        </w:numPr>
        <w:jc w:val="both"/>
        <w:rPr>
          <w:rFonts w:ascii="Arial" w:hAnsi="Arial" w:cs="Arial"/>
          <w:b/>
          <w:lang w:val="ro-RO"/>
        </w:rPr>
      </w:pPr>
      <w:r w:rsidRPr="00AB2278">
        <w:rPr>
          <w:rFonts w:ascii="Arial" w:hAnsi="Arial" w:cs="Arial"/>
          <w:lang w:val="ro-RO"/>
        </w:rPr>
        <w:t>20 01 02 – sticla;</w:t>
      </w:r>
    </w:p>
    <w:p w:rsidR="00B04619" w:rsidRPr="00AB2278" w:rsidRDefault="00B04619" w:rsidP="00B04619">
      <w:pPr>
        <w:numPr>
          <w:ilvl w:val="0"/>
          <w:numId w:val="14"/>
        </w:numPr>
        <w:jc w:val="both"/>
        <w:rPr>
          <w:rFonts w:ascii="Arial" w:hAnsi="Arial" w:cs="Arial"/>
          <w:b/>
          <w:lang w:val="ro-RO"/>
        </w:rPr>
      </w:pPr>
      <w:r w:rsidRPr="00AB2278">
        <w:rPr>
          <w:rFonts w:ascii="Arial" w:hAnsi="Arial" w:cs="Arial"/>
          <w:lang w:val="ro-RO"/>
        </w:rPr>
        <w:t>20 01 11 – textile;</w:t>
      </w:r>
    </w:p>
    <w:p w:rsidR="00B04619" w:rsidRPr="00AB2278" w:rsidRDefault="00B04619" w:rsidP="00B04619">
      <w:pPr>
        <w:numPr>
          <w:ilvl w:val="0"/>
          <w:numId w:val="14"/>
        </w:numPr>
        <w:jc w:val="both"/>
        <w:rPr>
          <w:rFonts w:ascii="Arial" w:hAnsi="Arial" w:cs="Arial"/>
          <w:b/>
          <w:lang w:val="ro-RO"/>
        </w:rPr>
      </w:pPr>
      <w:r w:rsidRPr="00AB2278">
        <w:rPr>
          <w:rFonts w:ascii="Arial" w:hAnsi="Arial" w:cs="Arial"/>
          <w:lang w:val="ro-RO"/>
        </w:rPr>
        <w:t>20 01 39 – materiale plastice;</w:t>
      </w:r>
    </w:p>
    <w:p w:rsidR="00B04619" w:rsidRPr="00AB2278" w:rsidRDefault="00B04619" w:rsidP="00B04619">
      <w:pPr>
        <w:numPr>
          <w:ilvl w:val="0"/>
          <w:numId w:val="14"/>
        </w:numPr>
        <w:jc w:val="both"/>
        <w:rPr>
          <w:rFonts w:ascii="Arial" w:hAnsi="Arial" w:cs="Arial"/>
          <w:b/>
          <w:lang w:val="ro-RO"/>
        </w:rPr>
      </w:pPr>
      <w:r w:rsidRPr="00AB2278">
        <w:rPr>
          <w:rFonts w:ascii="Arial" w:hAnsi="Arial" w:cs="Arial"/>
          <w:lang w:val="ro-RO"/>
        </w:rPr>
        <w:t>20 03 01 – deseuri municipale amestecate;</w:t>
      </w:r>
    </w:p>
    <w:p w:rsidR="00B04619" w:rsidRPr="00AB2278" w:rsidRDefault="00B04619" w:rsidP="004139D3">
      <w:pPr>
        <w:jc w:val="both"/>
        <w:rPr>
          <w:rFonts w:ascii="Arial" w:hAnsi="Arial" w:cs="Arial"/>
          <w:b/>
          <w:lang w:val="ro-RO"/>
        </w:rPr>
      </w:pPr>
    </w:p>
    <w:p w:rsidR="00B04619" w:rsidRPr="00AB2278" w:rsidRDefault="00B04619" w:rsidP="00B04619">
      <w:pPr>
        <w:numPr>
          <w:ilvl w:val="0"/>
          <w:numId w:val="11"/>
        </w:numPr>
        <w:jc w:val="both"/>
        <w:rPr>
          <w:rFonts w:ascii="Arial" w:hAnsi="Arial" w:cs="Arial"/>
          <w:b/>
          <w:lang w:val="ro-RO"/>
        </w:rPr>
      </w:pPr>
      <w:r w:rsidRPr="00AB2278">
        <w:rPr>
          <w:rFonts w:ascii="Arial" w:hAnsi="Arial" w:cs="Arial"/>
          <w:lang w:val="ro-RO"/>
        </w:rPr>
        <w:t>modul de gospodarire a deseurilor:</w:t>
      </w:r>
    </w:p>
    <w:p w:rsidR="00B04619" w:rsidRPr="00AB2278" w:rsidRDefault="00B04619" w:rsidP="00B04619">
      <w:pPr>
        <w:numPr>
          <w:ilvl w:val="0"/>
          <w:numId w:val="13"/>
        </w:numPr>
        <w:spacing w:after="120"/>
        <w:jc w:val="both"/>
        <w:rPr>
          <w:rFonts w:ascii="Arial" w:hAnsi="Arial" w:cs="Arial"/>
          <w:b/>
          <w:lang w:val="ro-RO"/>
        </w:rPr>
      </w:pPr>
      <w:r w:rsidRPr="00AB2278">
        <w:rPr>
          <w:rFonts w:ascii="Arial" w:hAnsi="Arial" w:cs="Arial"/>
          <w:lang w:val="ro-RO"/>
        </w:rPr>
        <w:t xml:space="preserve">deseurile rezultate in timpul functionarii obiectivului vor fi colectate selectiv in pubele speciale (europubele), inscriptionate, separate in functie de tipul deseului (deseuri metalice, plastice, hartie si carton, sticla, menajere, etc), depozitarea temporara a acestora pe amplasament, realizandu-se pe o platforma betonata, pozitionata pe latura de Sud a amplasamentului. Colectarea, transportul si depozitarea definitiva / valorificarea acestora se va face prin societati autorizate specializate. </w:t>
      </w:r>
    </w:p>
    <w:p w:rsidR="00B04619" w:rsidRPr="00AB2278" w:rsidRDefault="00B04619" w:rsidP="00B04619">
      <w:pPr>
        <w:numPr>
          <w:ilvl w:val="0"/>
          <w:numId w:val="13"/>
        </w:numPr>
        <w:spacing w:after="120"/>
        <w:jc w:val="both"/>
        <w:rPr>
          <w:rFonts w:ascii="Arial" w:hAnsi="Arial" w:cs="Arial"/>
          <w:b/>
          <w:lang w:val="ro-RO"/>
        </w:rPr>
      </w:pPr>
      <w:r w:rsidRPr="00AB2278">
        <w:rPr>
          <w:rFonts w:ascii="Arial" w:hAnsi="Arial" w:cs="Arial"/>
          <w:lang w:val="ro-RO"/>
        </w:rPr>
        <w:t>deseurile municipale amestecate rezultate in perioada lucrarilor de constructii vor fi colectate, stocate temporar in pubele si eliminate la un depozit autorizat cu acceptul operatorului de depozit.</w:t>
      </w:r>
    </w:p>
    <w:p w:rsidR="00B04619" w:rsidRPr="00AB2278" w:rsidRDefault="00B04619" w:rsidP="00B04619">
      <w:pPr>
        <w:numPr>
          <w:ilvl w:val="0"/>
          <w:numId w:val="13"/>
        </w:numPr>
        <w:spacing w:after="120"/>
        <w:jc w:val="both"/>
        <w:rPr>
          <w:rFonts w:ascii="Arial" w:hAnsi="Arial" w:cs="Arial"/>
          <w:b/>
          <w:lang w:val="ro-RO"/>
        </w:rPr>
      </w:pPr>
      <w:r w:rsidRPr="00AB2278">
        <w:rPr>
          <w:rFonts w:ascii="Arial" w:hAnsi="Arial" w:cs="Arial"/>
          <w:lang w:val="ro-RO"/>
        </w:rPr>
        <w:t>deseurile industriale reciclabile rezultate in perioada lucrarilor de constructii (metalice, hartie si carton, plastic, sticla, etc) vor fi colectate, stocate temporar pe tipuri, in recipiente speciale si inscriptionate, in vederea valorificarii prin societati autorizate specializate;</w:t>
      </w:r>
    </w:p>
    <w:p w:rsidR="00B04619" w:rsidRPr="00AB2278" w:rsidRDefault="00B04619" w:rsidP="00B04619">
      <w:pPr>
        <w:numPr>
          <w:ilvl w:val="0"/>
          <w:numId w:val="13"/>
        </w:numPr>
        <w:spacing w:after="120"/>
        <w:jc w:val="both"/>
        <w:rPr>
          <w:rFonts w:ascii="Arial" w:hAnsi="Arial" w:cs="Arial"/>
          <w:b/>
          <w:lang w:val="ro-RO"/>
        </w:rPr>
      </w:pPr>
      <w:r w:rsidRPr="00AB2278">
        <w:rPr>
          <w:rFonts w:ascii="Arial" w:hAnsi="Arial" w:cs="Arial"/>
          <w:lang w:val="ro-RO"/>
        </w:rPr>
        <w:lastRenderedPageBreak/>
        <w:t>alte tipuri de deseuri nereciclabile si nepericuloase vor fi transportate catre groapa de gunoi indicata de catre Primarie.</w:t>
      </w:r>
    </w:p>
    <w:p w:rsidR="00B04619" w:rsidRPr="00AB2278" w:rsidRDefault="00B04619" w:rsidP="00B04619">
      <w:pPr>
        <w:jc w:val="both"/>
        <w:rPr>
          <w:rFonts w:ascii="Arial" w:hAnsi="Arial" w:cs="Arial"/>
          <w:b/>
          <w:lang w:val="ro-RO"/>
        </w:rPr>
      </w:pPr>
    </w:p>
    <w:p w:rsidR="00B04619" w:rsidRPr="00AB2278" w:rsidRDefault="00B04619" w:rsidP="00C42FDB">
      <w:pPr>
        <w:numPr>
          <w:ilvl w:val="0"/>
          <w:numId w:val="28"/>
        </w:numPr>
        <w:spacing w:after="120"/>
        <w:jc w:val="both"/>
        <w:rPr>
          <w:rFonts w:ascii="Arial" w:hAnsi="Arial" w:cs="Arial"/>
          <w:b/>
          <w:lang w:val="ro-RO"/>
        </w:rPr>
      </w:pPr>
      <w:r w:rsidRPr="00AB2278">
        <w:rPr>
          <w:rFonts w:ascii="Arial" w:hAnsi="Arial" w:cs="Arial"/>
          <w:b/>
          <w:lang w:val="ro-RO"/>
        </w:rPr>
        <w:t>Gospodarirea substantelor si preparatelor chimice periculoase:</w:t>
      </w:r>
    </w:p>
    <w:p w:rsidR="00B04619" w:rsidRPr="00AB2278" w:rsidRDefault="00B04619" w:rsidP="00B04619">
      <w:pPr>
        <w:numPr>
          <w:ilvl w:val="0"/>
          <w:numId w:val="12"/>
        </w:numPr>
        <w:spacing w:after="120"/>
        <w:jc w:val="both"/>
        <w:rPr>
          <w:rFonts w:ascii="Arial" w:hAnsi="Arial" w:cs="Arial"/>
          <w:b/>
          <w:lang w:val="ro-RO"/>
        </w:rPr>
      </w:pPr>
      <w:r w:rsidRPr="00AB2278">
        <w:rPr>
          <w:rFonts w:ascii="Arial" w:hAnsi="Arial" w:cs="Arial"/>
          <w:lang w:val="ro-RO"/>
        </w:rPr>
        <w:t>substantele si preparatele chimice periculoase utilizate si / sau produse – sunt reprezentate de unele materiale folosite in cadrul lucrarilor de executie (vopseluri, eventuale uleiuri);</w:t>
      </w:r>
    </w:p>
    <w:p w:rsidR="00B04619" w:rsidRPr="00AB2278" w:rsidRDefault="00B04619" w:rsidP="00B04619">
      <w:pPr>
        <w:numPr>
          <w:ilvl w:val="0"/>
          <w:numId w:val="12"/>
        </w:numPr>
        <w:jc w:val="both"/>
        <w:rPr>
          <w:rFonts w:ascii="Arial" w:hAnsi="Arial" w:cs="Arial"/>
          <w:b/>
          <w:lang w:val="ro-RO"/>
        </w:rPr>
      </w:pPr>
      <w:r w:rsidRPr="00AB2278">
        <w:rPr>
          <w:rFonts w:ascii="Arial" w:hAnsi="Arial" w:cs="Arial"/>
          <w:lang w:val="ro-RO"/>
        </w:rPr>
        <w:t>modul de gospodarire a substantelor si preparatelor chimice periculoase si asigurarea conditiilor de protectie a factorilor de mediu si a sanatatii populatiei – substantele cu caracter periculos pentru mediu sau sanatatea populatiei vor fi pastrate in recipienti inchisi, clar inscriptionati, respecatandu-se conditiile de depozitare pentru fiecare substanta / material in parte, conform prevederilor de utilizare impuse de producatorul acestora;</w:t>
      </w:r>
    </w:p>
    <w:p w:rsidR="00D115C2" w:rsidRPr="00AB2278" w:rsidRDefault="00D115C2" w:rsidP="00D115C2">
      <w:pPr>
        <w:jc w:val="both"/>
        <w:rPr>
          <w:rFonts w:ascii="Arial" w:hAnsi="Arial" w:cs="Arial"/>
          <w:bCs/>
          <w:i/>
          <w:iCs/>
          <w:u w:val="single"/>
          <w:lang w:val="ro-RO"/>
        </w:rPr>
      </w:pPr>
    </w:p>
    <w:p w:rsidR="00B04619" w:rsidRPr="00AB2278" w:rsidRDefault="00B04619" w:rsidP="00C42FDB">
      <w:pPr>
        <w:numPr>
          <w:ilvl w:val="0"/>
          <w:numId w:val="27"/>
        </w:numPr>
        <w:spacing w:after="120" w:line="276" w:lineRule="auto"/>
        <w:jc w:val="both"/>
        <w:rPr>
          <w:rFonts w:ascii="Arial" w:hAnsi="Arial" w:cs="Arial"/>
          <w:b/>
          <w:u w:val="single"/>
          <w:lang w:val="ro-RO"/>
        </w:rPr>
      </w:pPr>
      <w:r w:rsidRPr="00AB2278">
        <w:rPr>
          <w:rFonts w:ascii="Arial" w:hAnsi="Arial" w:cs="Arial"/>
          <w:b/>
          <w:u w:val="single"/>
          <w:lang w:val="ro-RO"/>
        </w:rPr>
        <w:t>UTILIZAREA RESURSELOR NATURALE, IN SPECIAL A SOLULUI, A TERENURILOR A APEI SI A BIODIVERSITATII:</w:t>
      </w:r>
    </w:p>
    <w:p w:rsidR="00D115C2" w:rsidRPr="00AB2278" w:rsidRDefault="00273C37" w:rsidP="00273C37">
      <w:pPr>
        <w:jc w:val="both"/>
        <w:rPr>
          <w:rFonts w:ascii="Arial" w:hAnsi="Arial" w:cs="Arial"/>
          <w:bCs/>
          <w:lang w:val="ro-RO"/>
        </w:rPr>
      </w:pPr>
      <w:r w:rsidRPr="00AB2278">
        <w:rPr>
          <w:rFonts w:ascii="Arial" w:hAnsi="Arial" w:cs="Arial"/>
          <w:bCs/>
          <w:lang w:val="ro-RO"/>
        </w:rPr>
        <w:tab/>
      </w:r>
      <w:r w:rsidR="00C0361D" w:rsidRPr="00AB2278">
        <w:rPr>
          <w:rFonts w:ascii="Arial" w:hAnsi="Arial" w:cs="Arial"/>
          <w:bCs/>
          <w:lang w:val="ro-RO"/>
        </w:rPr>
        <w:t>Obiectivul vizat nu utilieaza in mod semnificativ resursele naturale ale amplasamentului, nefiind vorba de un obiectiv de investitii cu caracter productiv.</w:t>
      </w:r>
    </w:p>
    <w:p w:rsidR="00D115C2" w:rsidRPr="00AB2278" w:rsidRDefault="00D115C2" w:rsidP="00D115C2">
      <w:pPr>
        <w:jc w:val="both"/>
        <w:rPr>
          <w:rFonts w:ascii="Arial" w:hAnsi="Arial" w:cs="Arial"/>
          <w:bCs/>
          <w:i/>
          <w:iCs/>
          <w:u w:val="single"/>
          <w:lang w:val="ro-RO"/>
        </w:rPr>
      </w:pPr>
    </w:p>
    <w:p w:rsidR="00D115C2" w:rsidRPr="00AB2278" w:rsidRDefault="00D115C2" w:rsidP="00D115C2">
      <w:pPr>
        <w:jc w:val="both"/>
        <w:rPr>
          <w:rFonts w:ascii="Arial" w:hAnsi="Arial" w:cs="Arial"/>
          <w:bCs/>
          <w:i/>
          <w:iCs/>
          <w:u w:val="single"/>
          <w:lang w:val="ro-RO"/>
        </w:rPr>
      </w:pPr>
    </w:p>
    <w:p w:rsidR="0046040A" w:rsidRPr="00AB2278" w:rsidRDefault="0046040A" w:rsidP="0046040A">
      <w:pPr>
        <w:numPr>
          <w:ilvl w:val="0"/>
          <w:numId w:val="16"/>
        </w:numPr>
        <w:spacing w:line="276" w:lineRule="auto"/>
        <w:jc w:val="both"/>
        <w:rPr>
          <w:rFonts w:ascii="Arial" w:hAnsi="Arial" w:cs="Arial"/>
          <w:b/>
          <w:bCs/>
          <w:sz w:val="28"/>
          <w:szCs w:val="28"/>
          <w:u w:val="single"/>
          <w:lang w:val="ro-RO"/>
        </w:rPr>
      </w:pPr>
      <w:r w:rsidRPr="00AB2278">
        <w:rPr>
          <w:rFonts w:ascii="Arial" w:hAnsi="Arial" w:cs="Arial"/>
          <w:b/>
          <w:bCs/>
          <w:iCs/>
          <w:sz w:val="28"/>
          <w:szCs w:val="28"/>
          <w:u w:val="single"/>
          <w:lang w:val="ro-RO"/>
        </w:rPr>
        <w:t>DESCRIEREA ASPECTELOR DE MEDIU SUSCEPTIBILE A FI AFECTATE IN MOD SEMNIFICATIV DE PROIECT</w:t>
      </w:r>
      <w:r w:rsidRPr="00AB2278">
        <w:rPr>
          <w:rFonts w:ascii="Arial" w:hAnsi="Arial" w:cs="Arial"/>
          <w:b/>
          <w:bCs/>
          <w:sz w:val="28"/>
          <w:szCs w:val="28"/>
          <w:u w:val="single"/>
          <w:lang w:val="ro-RO"/>
        </w:rPr>
        <w:t>:</w:t>
      </w:r>
    </w:p>
    <w:p w:rsidR="00D115C2" w:rsidRPr="00AB2278" w:rsidRDefault="00D115C2" w:rsidP="00D115C2">
      <w:pPr>
        <w:jc w:val="both"/>
        <w:rPr>
          <w:rFonts w:ascii="Arial" w:hAnsi="Arial" w:cs="Arial"/>
          <w:bCs/>
          <w:i/>
          <w:iCs/>
          <w:u w:val="single"/>
          <w:lang w:val="ro-RO"/>
        </w:rPr>
      </w:pPr>
    </w:p>
    <w:p w:rsidR="00F40AF9" w:rsidRPr="00AB2278" w:rsidRDefault="00F40AF9" w:rsidP="00F40AF9">
      <w:pPr>
        <w:spacing w:after="120"/>
        <w:jc w:val="both"/>
        <w:rPr>
          <w:rFonts w:ascii="Arial" w:hAnsi="Arial" w:cs="Arial"/>
          <w:lang w:val="ro-RO"/>
        </w:rPr>
      </w:pPr>
      <w:r w:rsidRPr="00AB2278">
        <w:rPr>
          <w:rFonts w:ascii="Arial" w:hAnsi="Arial" w:cs="Arial"/>
          <w:lang w:val="ro-RO"/>
        </w:rPr>
        <w:tab/>
        <w:t>Impactul asupra zonei si a populatiei va fi mic, in zona existand deja o dezvoltare considerabila a cartierului. Sanatatea populatiei nu va fi afectata. Asupra faunei si florei impactul va fi mic. Proprietatile solului, calitatea apei si a aerului nu vor fi afectate. Nu se produc zgomote mari si vibratii atat pe durata executiei cat si pe durata de exploatare a investitiei.</w:t>
      </w:r>
    </w:p>
    <w:p w:rsidR="00F40AF9" w:rsidRPr="00AB2278" w:rsidRDefault="00F40AF9" w:rsidP="00F40AF9">
      <w:pPr>
        <w:spacing w:after="120" w:line="276" w:lineRule="auto"/>
        <w:jc w:val="both"/>
        <w:rPr>
          <w:rFonts w:ascii="Arial" w:hAnsi="Arial" w:cs="Arial"/>
          <w:lang w:val="ro-RO"/>
        </w:rPr>
      </w:pPr>
      <w:r w:rsidRPr="00AB2278">
        <w:rPr>
          <w:rFonts w:ascii="Arial" w:hAnsi="Arial" w:cs="Arial"/>
          <w:lang w:val="ro-RO"/>
        </w:rPr>
        <w:tab/>
        <w:t>Prevederi preliminare:</w:t>
      </w:r>
    </w:p>
    <w:p w:rsidR="00F40AF9" w:rsidRPr="00AB2278" w:rsidRDefault="00F40AF9" w:rsidP="00C42FDB">
      <w:pPr>
        <w:pStyle w:val="ListParagraph"/>
        <w:numPr>
          <w:ilvl w:val="0"/>
          <w:numId w:val="18"/>
        </w:numPr>
        <w:spacing w:after="120" w:line="276" w:lineRule="auto"/>
        <w:jc w:val="both"/>
        <w:rPr>
          <w:rFonts w:ascii="Arial" w:hAnsi="Arial" w:cs="Arial"/>
          <w:lang w:val="ro-RO"/>
        </w:rPr>
      </w:pPr>
      <w:r w:rsidRPr="00AB2278">
        <w:rPr>
          <w:rFonts w:ascii="Arial" w:hAnsi="Arial" w:cs="Arial"/>
          <w:lang w:val="ro-RO"/>
        </w:rPr>
        <w:t>In timpul executiei constructorul se va angaja sa respecte Normele de diminuare a efectelor asupra mediului aferente obiectivului, care prezinta urmatorii parametrii:</w:t>
      </w:r>
    </w:p>
    <w:p w:rsidR="00F40AF9" w:rsidRPr="00AB2278" w:rsidRDefault="00F40AF9" w:rsidP="00C42FDB">
      <w:pPr>
        <w:pStyle w:val="ListParagraph"/>
        <w:numPr>
          <w:ilvl w:val="1"/>
          <w:numId w:val="19"/>
        </w:numPr>
        <w:spacing w:after="120" w:line="276" w:lineRule="auto"/>
        <w:jc w:val="both"/>
        <w:rPr>
          <w:rFonts w:ascii="Arial" w:hAnsi="Arial" w:cs="Arial"/>
          <w:lang w:val="ro-RO"/>
        </w:rPr>
      </w:pPr>
      <w:r w:rsidRPr="00AB2278">
        <w:rPr>
          <w:rFonts w:ascii="Arial" w:hAnsi="Arial" w:cs="Arial"/>
          <w:lang w:val="ro-RO"/>
        </w:rPr>
        <w:t>pubele degajabile;</w:t>
      </w:r>
    </w:p>
    <w:p w:rsidR="00F40AF9" w:rsidRPr="00AB2278" w:rsidRDefault="00F40AF9" w:rsidP="00C42FDB">
      <w:pPr>
        <w:pStyle w:val="ListParagraph"/>
        <w:numPr>
          <w:ilvl w:val="1"/>
          <w:numId w:val="19"/>
        </w:numPr>
        <w:spacing w:after="120" w:line="276" w:lineRule="auto"/>
        <w:jc w:val="both"/>
        <w:rPr>
          <w:rFonts w:ascii="Arial" w:hAnsi="Arial" w:cs="Arial"/>
          <w:lang w:val="ro-RO"/>
        </w:rPr>
      </w:pPr>
      <w:r w:rsidRPr="00AB2278">
        <w:rPr>
          <w:rFonts w:ascii="Arial" w:hAnsi="Arial" w:cs="Arial"/>
          <w:lang w:val="ro-RO"/>
        </w:rPr>
        <w:t>zgomot generat de utilajele de constructii;</w:t>
      </w:r>
    </w:p>
    <w:p w:rsidR="00F40AF9" w:rsidRPr="00AB2278" w:rsidRDefault="00F40AF9" w:rsidP="00C42FDB">
      <w:pPr>
        <w:pStyle w:val="ListParagraph"/>
        <w:numPr>
          <w:ilvl w:val="1"/>
          <w:numId w:val="19"/>
        </w:numPr>
        <w:spacing w:after="120" w:line="276" w:lineRule="auto"/>
        <w:jc w:val="both"/>
        <w:rPr>
          <w:rFonts w:ascii="Arial" w:hAnsi="Arial" w:cs="Arial"/>
          <w:lang w:val="ro-RO"/>
        </w:rPr>
      </w:pPr>
      <w:r w:rsidRPr="00AB2278">
        <w:rPr>
          <w:rFonts w:ascii="Arial" w:hAnsi="Arial" w:cs="Arial"/>
          <w:lang w:val="ro-RO"/>
        </w:rPr>
        <w:t>procesul de gestionare a deseurilor;</w:t>
      </w:r>
    </w:p>
    <w:p w:rsidR="00F40AF9" w:rsidRPr="00AB2278" w:rsidRDefault="00F40AF9" w:rsidP="00C42FDB">
      <w:pPr>
        <w:pStyle w:val="ListParagraph"/>
        <w:numPr>
          <w:ilvl w:val="1"/>
          <w:numId w:val="19"/>
        </w:numPr>
        <w:spacing w:after="120" w:line="276" w:lineRule="auto"/>
        <w:jc w:val="both"/>
        <w:rPr>
          <w:rFonts w:ascii="Arial" w:hAnsi="Arial" w:cs="Arial"/>
          <w:lang w:val="ro-RO"/>
        </w:rPr>
      </w:pPr>
      <w:r w:rsidRPr="00AB2278">
        <w:rPr>
          <w:rFonts w:ascii="Arial" w:hAnsi="Arial" w:cs="Arial"/>
          <w:lang w:val="ro-RO"/>
        </w:rPr>
        <w:t>evacuarea apelor uzate;</w:t>
      </w:r>
    </w:p>
    <w:p w:rsidR="00F40AF9" w:rsidRPr="00AB2278" w:rsidRDefault="00F40AF9" w:rsidP="00C42FDB">
      <w:pPr>
        <w:pStyle w:val="ListParagraph"/>
        <w:numPr>
          <w:ilvl w:val="1"/>
          <w:numId w:val="19"/>
        </w:numPr>
        <w:spacing w:after="120" w:line="276" w:lineRule="auto"/>
        <w:jc w:val="both"/>
        <w:rPr>
          <w:rFonts w:ascii="Arial" w:hAnsi="Arial" w:cs="Arial"/>
          <w:lang w:val="ro-RO"/>
        </w:rPr>
      </w:pPr>
      <w:r w:rsidRPr="00AB2278">
        <w:rPr>
          <w:rFonts w:ascii="Arial" w:hAnsi="Arial" w:cs="Arial"/>
          <w:lang w:val="ro-RO"/>
        </w:rPr>
        <w:t>evacuarea dejectiilor;</w:t>
      </w:r>
    </w:p>
    <w:p w:rsidR="00F40AF9" w:rsidRPr="00AB2278" w:rsidRDefault="00F40AF9" w:rsidP="00C42FDB">
      <w:pPr>
        <w:pStyle w:val="ListParagraph"/>
        <w:numPr>
          <w:ilvl w:val="1"/>
          <w:numId w:val="19"/>
        </w:numPr>
        <w:spacing w:after="120" w:line="276" w:lineRule="auto"/>
        <w:jc w:val="both"/>
        <w:rPr>
          <w:rFonts w:ascii="Arial" w:hAnsi="Arial" w:cs="Arial"/>
          <w:lang w:val="ro-RO"/>
        </w:rPr>
      </w:pPr>
      <w:r w:rsidRPr="00AB2278">
        <w:rPr>
          <w:rFonts w:ascii="Arial" w:hAnsi="Arial" w:cs="Arial"/>
          <w:lang w:val="ro-RO"/>
        </w:rPr>
        <w:t>curatirea pneurilor utilajelor inainte de intrarea pe drumurile publice;</w:t>
      </w:r>
    </w:p>
    <w:p w:rsidR="00F40AF9" w:rsidRPr="00AB2278" w:rsidRDefault="00F40AF9" w:rsidP="00C42FDB">
      <w:pPr>
        <w:pStyle w:val="ListParagraph"/>
        <w:numPr>
          <w:ilvl w:val="1"/>
          <w:numId w:val="19"/>
        </w:numPr>
        <w:spacing w:after="120" w:line="276" w:lineRule="auto"/>
        <w:jc w:val="both"/>
        <w:rPr>
          <w:rFonts w:ascii="Arial" w:hAnsi="Arial" w:cs="Arial"/>
          <w:lang w:val="ro-RO"/>
        </w:rPr>
      </w:pPr>
      <w:r w:rsidRPr="00AB2278">
        <w:rPr>
          <w:rFonts w:ascii="Arial" w:hAnsi="Arial" w:cs="Arial"/>
          <w:lang w:val="ro-RO"/>
        </w:rPr>
        <w:t>identificarea materialelor de constructii periculoase de tip asbest, vopseluri pe baza de plumb, etc. si inlocuirea acestora cu materiale de calitate nepericuloasa;</w:t>
      </w:r>
    </w:p>
    <w:p w:rsidR="00F40AF9" w:rsidRPr="00AB2278" w:rsidRDefault="00F40AF9" w:rsidP="00C42FDB">
      <w:pPr>
        <w:pStyle w:val="ListParagraph"/>
        <w:numPr>
          <w:ilvl w:val="1"/>
          <w:numId w:val="19"/>
        </w:numPr>
        <w:spacing w:after="120" w:line="276" w:lineRule="auto"/>
        <w:jc w:val="both"/>
        <w:rPr>
          <w:rFonts w:ascii="Arial" w:hAnsi="Arial" w:cs="Arial"/>
          <w:lang w:val="ro-RO"/>
        </w:rPr>
      </w:pPr>
      <w:r w:rsidRPr="00AB2278">
        <w:rPr>
          <w:rFonts w:ascii="Arial" w:hAnsi="Arial" w:cs="Arial"/>
          <w:lang w:val="ro-RO"/>
        </w:rPr>
        <w:t>protejarea traficului pietonal;</w:t>
      </w:r>
    </w:p>
    <w:p w:rsidR="00F40AF9" w:rsidRPr="00AB2278" w:rsidRDefault="00F40AF9" w:rsidP="00C42FDB">
      <w:pPr>
        <w:pStyle w:val="ListParagraph"/>
        <w:numPr>
          <w:ilvl w:val="1"/>
          <w:numId w:val="19"/>
        </w:numPr>
        <w:spacing w:after="120" w:line="276" w:lineRule="auto"/>
        <w:jc w:val="both"/>
        <w:rPr>
          <w:rFonts w:ascii="Arial" w:hAnsi="Arial" w:cs="Arial"/>
          <w:lang w:val="ro-RO"/>
        </w:rPr>
      </w:pPr>
      <w:r w:rsidRPr="00AB2278">
        <w:rPr>
          <w:rFonts w:ascii="Arial" w:hAnsi="Arial" w:cs="Arial"/>
          <w:lang w:val="ro-RO"/>
        </w:rPr>
        <w:t>aplicarea normelor de protectia mediului si respectarea normelor de protectie a muncii.</w:t>
      </w:r>
    </w:p>
    <w:p w:rsidR="002952B5" w:rsidRPr="00AB2278" w:rsidRDefault="002952B5" w:rsidP="00F40AF9">
      <w:pPr>
        <w:pStyle w:val="ListParagraph"/>
        <w:spacing w:after="120"/>
        <w:ind w:left="1800"/>
        <w:jc w:val="both"/>
        <w:rPr>
          <w:rFonts w:ascii="Arial" w:hAnsi="Arial" w:cs="Arial"/>
          <w:lang w:val="ro-RO"/>
        </w:rPr>
      </w:pPr>
    </w:p>
    <w:p w:rsidR="00F40AF9" w:rsidRPr="00AB2278" w:rsidRDefault="00F40AF9" w:rsidP="00C42FDB">
      <w:pPr>
        <w:pStyle w:val="ListParagraph"/>
        <w:numPr>
          <w:ilvl w:val="0"/>
          <w:numId w:val="18"/>
        </w:numPr>
        <w:spacing w:after="120" w:line="276" w:lineRule="auto"/>
        <w:jc w:val="both"/>
        <w:rPr>
          <w:rFonts w:ascii="Arial" w:hAnsi="Arial" w:cs="Arial"/>
          <w:lang w:val="ro-RO"/>
        </w:rPr>
      </w:pPr>
      <w:r w:rsidRPr="00AB2278">
        <w:rPr>
          <w:rFonts w:ascii="Arial" w:hAnsi="Arial" w:cs="Arial"/>
          <w:lang w:val="ro-RO"/>
        </w:rPr>
        <w:t>Vegetatia, ecosistemele terestre sau acvative nu sunt afectate in nici un fel de realizarea obiectivului proiectat. Deseurile vor fi colectate selectiv, in europubele si containere pe platformele amenajate in apropierea blocului vor fi preluate in mod periodic de firme specializate. Obiectivul de investitie nu constitue factor poluant. Lucrarile de constructii fiind de natura civila / drumuri</w:t>
      </w:r>
      <w:r w:rsidR="00B7323E">
        <w:rPr>
          <w:rFonts w:ascii="Arial" w:hAnsi="Arial" w:cs="Arial"/>
          <w:lang w:val="ro-RO"/>
        </w:rPr>
        <w:t xml:space="preserve"> / imprejmuiri</w:t>
      </w:r>
      <w:r w:rsidRPr="00AB2278">
        <w:rPr>
          <w:rFonts w:ascii="Arial" w:hAnsi="Arial" w:cs="Arial"/>
          <w:lang w:val="ro-RO"/>
        </w:rPr>
        <w:t>, de categorie normala „C” – conf. H.G. nr. 766/1997, nu vor prezenta nici un pericol de poluare asupra mediului.</w:t>
      </w:r>
    </w:p>
    <w:p w:rsidR="00F40AF9" w:rsidRPr="00AB2278" w:rsidRDefault="00F40AF9" w:rsidP="00F40AF9">
      <w:pPr>
        <w:pStyle w:val="ListParagraph"/>
        <w:spacing w:after="120"/>
        <w:jc w:val="both"/>
        <w:rPr>
          <w:rFonts w:ascii="Arial" w:hAnsi="Arial" w:cs="Arial"/>
          <w:lang w:val="ro-RO"/>
        </w:rPr>
      </w:pPr>
    </w:p>
    <w:p w:rsidR="00F40AF9" w:rsidRPr="00AB2278" w:rsidRDefault="00F40AF9" w:rsidP="00C42FDB">
      <w:pPr>
        <w:pStyle w:val="ListParagraph"/>
        <w:numPr>
          <w:ilvl w:val="0"/>
          <w:numId w:val="18"/>
        </w:numPr>
        <w:spacing w:after="120" w:line="276" w:lineRule="auto"/>
        <w:jc w:val="both"/>
        <w:rPr>
          <w:rFonts w:ascii="Arial" w:hAnsi="Arial" w:cs="Arial"/>
          <w:lang w:val="ro-RO"/>
        </w:rPr>
      </w:pPr>
      <w:r w:rsidRPr="00AB2278">
        <w:rPr>
          <w:rFonts w:ascii="Arial" w:hAnsi="Arial" w:cs="Arial"/>
          <w:lang w:val="ro-RO"/>
        </w:rPr>
        <w:t>Zona adiacenta suprafetei studiate va fi amenajata cu plantatii de arbori si arbusti, covoare florale, etc, acolo unde acest lucru este posibil.</w:t>
      </w:r>
    </w:p>
    <w:p w:rsidR="00F40AF9" w:rsidRPr="00AB2278" w:rsidRDefault="00F40AF9" w:rsidP="00F40AF9">
      <w:pPr>
        <w:pStyle w:val="ListParagraph"/>
        <w:rPr>
          <w:rFonts w:ascii="Arial" w:hAnsi="Arial" w:cs="Arial"/>
          <w:lang w:val="ro-RO"/>
        </w:rPr>
      </w:pPr>
    </w:p>
    <w:p w:rsidR="00F40AF9" w:rsidRPr="00AB2278" w:rsidRDefault="00F40AF9" w:rsidP="00C42FDB">
      <w:pPr>
        <w:pStyle w:val="ListParagraph"/>
        <w:numPr>
          <w:ilvl w:val="0"/>
          <w:numId w:val="18"/>
        </w:numPr>
        <w:spacing w:line="276" w:lineRule="auto"/>
        <w:ind w:hanging="357"/>
        <w:jc w:val="both"/>
        <w:rPr>
          <w:rFonts w:ascii="Arial" w:hAnsi="Arial" w:cs="Arial"/>
          <w:lang w:val="ro-RO"/>
        </w:rPr>
      </w:pPr>
      <w:r w:rsidRPr="00AB2278">
        <w:rPr>
          <w:rFonts w:ascii="Arial" w:hAnsi="Arial" w:cs="Arial"/>
          <w:lang w:val="ro-RO"/>
        </w:rPr>
        <w:t>Amplasamentul propus cu destinatia de imobil de locuinte nu prezinta un factor important de poluare asupra mediului inconjurator, nivelul de noxe generate de traficul auto, zgomot, vibratii,etc., fiind minime, imobilul propus avand functiunea de locuinte.</w:t>
      </w:r>
    </w:p>
    <w:p w:rsidR="00F40AF9" w:rsidRPr="00AB2278" w:rsidRDefault="00F40AF9" w:rsidP="00C42FDB">
      <w:pPr>
        <w:numPr>
          <w:ilvl w:val="0"/>
          <w:numId w:val="20"/>
        </w:numPr>
        <w:spacing w:line="276" w:lineRule="auto"/>
        <w:ind w:hanging="357"/>
        <w:jc w:val="both"/>
        <w:rPr>
          <w:rFonts w:ascii="Arial" w:hAnsi="Arial" w:cs="Arial"/>
          <w:lang w:val="ro-RO"/>
        </w:rPr>
      </w:pPr>
      <w:r w:rsidRPr="00AB2278">
        <w:rPr>
          <w:rFonts w:ascii="Arial" w:hAnsi="Arial" w:cs="Arial"/>
          <w:lang w:val="ro-RO"/>
        </w:rPr>
        <w:t>extinderea impactului – nu este cazul;</w:t>
      </w:r>
    </w:p>
    <w:p w:rsidR="00F40AF9" w:rsidRPr="00AB2278" w:rsidRDefault="00F40AF9" w:rsidP="00C42FDB">
      <w:pPr>
        <w:numPr>
          <w:ilvl w:val="0"/>
          <w:numId w:val="20"/>
        </w:numPr>
        <w:spacing w:line="276" w:lineRule="auto"/>
        <w:ind w:hanging="357"/>
        <w:jc w:val="both"/>
        <w:rPr>
          <w:rFonts w:ascii="Arial" w:hAnsi="Arial" w:cs="Arial"/>
          <w:lang w:val="ro-RO"/>
        </w:rPr>
      </w:pPr>
      <w:r w:rsidRPr="00AB2278">
        <w:rPr>
          <w:rFonts w:ascii="Arial" w:hAnsi="Arial" w:cs="Arial"/>
          <w:lang w:val="ro-RO"/>
        </w:rPr>
        <w:t>magnitudinea si complexitatea impactului – mica;</w:t>
      </w:r>
    </w:p>
    <w:p w:rsidR="00F40AF9" w:rsidRPr="00AB2278" w:rsidRDefault="00F40AF9" w:rsidP="00C42FDB">
      <w:pPr>
        <w:numPr>
          <w:ilvl w:val="0"/>
          <w:numId w:val="20"/>
        </w:numPr>
        <w:spacing w:line="276" w:lineRule="auto"/>
        <w:ind w:hanging="357"/>
        <w:jc w:val="both"/>
        <w:rPr>
          <w:rFonts w:ascii="Arial" w:hAnsi="Arial" w:cs="Arial"/>
          <w:lang w:val="ro-RO"/>
        </w:rPr>
      </w:pPr>
      <w:r w:rsidRPr="00AB2278">
        <w:rPr>
          <w:rFonts w:ascii="Arial" w:hAnsi="Arial" w:cs="Arial"/>
          <w:lang w:val="ro-RO"/>
        </w:rPr>
        <w:t>probabilitatea impactului – mica;</w:t>
      </w:r>
    </w:p>
    <w:p w:rsidR="00F40AF9" w:rsidRPr="00AB2278" w:rsidRDefault="00F40AF9" w:rsidP="00C42FDB">
      <w:pPr>
        <w:numPr>
          <w:ilvl w:val="0"/>
          <w:numId w:val="20"/>
        </w:numPr>
        <w:spacing w:line="276" w:lineRule="auto"/>
        <w:ind w:hanging="357"/>
        <w:jc w:val="both"/>
        <w:rPr>
          <w:rFonts w:ascii="Arial" w:hAnsi="Arial" w:cs="Arial"/>
          <w:lang w:val="ro-RO"/>
        </w:rPr>
      </w:pPr>
      <w:r w:rsidRPr="00AB2278">
        <w:rPr>
          <w:rFonts w:ascii="Arial" w:hAnsi="Arial" w:cs="Arial"/>
          <w:lang w:val="ro-RO"/>
        </w:rPr>
        <w:t>durata, frecventa si reversebilitatea impactului – continua pe durata de existenta a obiectivului / variabila in functie de perioada din zi sau noapte / reversibila;</w:t>
      </w:r>
    </w:p>
    <w:p w:rsidR="00F40AF9" w:rsidRPr="00AB2278" w:rsidRDefault="00F40AF9" w:rsidP="00C42FDB">
      <w:pPr>
        <w:numPr>
          <w:ilvl w:val="0"/>
          <w:numId w:val="20"/>
        </w:numPr>
        <w:spacing w:line="276" w:lineRule="auto"/>
        <w:ind w:hanging="357"/>
        <w:jc w:val="both"/>
        <w:rPr>
          <w:rFonts w:ascii="Arial" w:hAnsi="Arial" w:cs="Arial"/>
          <w:lang w:val="ro-RO"/>
        </w:rPr>
      </w:pPr>
      <w:r w:rsidRPr="00AB2278">
        <w:rPr>
          <w:rFonts w:ascii="Arial" w:hAnsi="Arial" w:cs="Arial"/>
          <w:lang w:val="ro-RO"/>
        </w:rPr>
        <w:t>masuri de evitare, reducere sau ameliorare a impactului semnficitativ asupra mediului –evacuare a apelor menajere prin tuburi PPR catre sistemul de canalizare proiectat. Apele pluviale de pe terasele imobilului vor fi dirijate prin burlane catre spatiile verzi existente pe amplasament;</w:t>
      </w:r>
    </w:p>
    <w:p w:rsidR="00F40AF9" w:rsidRPr="00AB2278" w:rsidRDefault="00F40AF9" w:rsidP="00C42FDB">
      <w:pPr>
        <w:numPr>
          <w:ilvl w:val="0"/>
          <w:numId w:val="20"/>
        </w:numPr>
        <w:spacing w:line="276" w:lineRule="auto"/>
        <w:ind w:hanging="357"/>
        <w:jc w:val="both"/>
        <w:rPr>
          <w:rFonts w:ascii="Arial" w:hAnsi="Arial" w:cs="Arial"/>
          <w:lang w:val="ro-RO"/>
        </w:rPr>
      </w:pPr>
      <w:r w:rsidRPr="00AB2278">
        <w:rPr>
          <w:rFonts w:ascii="Arial" w:hAnsi="Arial" w:cs="Arial"/>
          <w:lang w:val="ro-RO"/>
        </w:rPr>
        <w:t>natura transfrontiera a impactului – nu este cazul;</w:t>
      </w:r>
    </w:p>
    <w:p w:rsidR="00F40AF9" w:rsidRPr="00AB2278" w:rsidRDefault="00F40AF9" w:rsidP="00D115C2">
      <w:pPr>
        <w:jc w:val="both"/>
        <w:rPr>
          <w:rFonts w:ascii="Arial" w:hAnsi="Arial" w:cs="Arial"/>
          <w:bCs/>
          <w:i/>
          <w:iCs/>
          <w:u w:val="single"/>
          <w:lang w:val="ro-RO"/>
        </w:rPr>
      </w:pPr>
    </w:p>
    <w:p w:rsidR="00D41009" w:rsidRPr="00AB2278" w:rsidRDefault="00D41009" w:rsidP="00D41009">
      <w:pPr>
        <w:numPr>
          <w:ilvl w:val="0"/>
          <w:numId w:val="16"/>
        </w:numPr>
        <w:spacing w:line="276" w:lineRule="auto"/>
        <w:jc w:val="both"/>
        <w:rPr>
          <w:rFonts w:ascii="Arial" w:hAnsi="Arial" w:cs="Arial"/>
          <w:b/>
          <w:bCs/>
          <w:sz w:val="28"/>
          <w:szCs w:val="28"/>
          <w:u w:val="single"/>
          <w:lang w:val="ro-RO"/>
        </w:rPr>
      </w:pPr>
      <w:r w:rsidRPr="00AB2278">
        <w:rPr>
          <w:rFonts w:ascii="Arial" w:hAnsi="Arial" w:cs="Arial"/>
          <w:b/>
          <w:bCs/>
          <w:iCs/>
          <w:sz w:val="28"/>
          <w:szCs w:val="28"/>
          <w:u w:val="single"/>
          <w:lang w:val="ro-RO"/>
        </w:rPr>
        <w:t>PREVEDERI PENTRU MONITORIZAREA MEDIULUI</w:t>
      </w:r>
      <w:r w:rsidRPr="00AB2278">
        <w:rPr>
          <w:rFonts w:ascii="Arial" w:hAnsi="Arial" w:cs="Arial"/>
          <w:b/>
          <w:bCs/>
          <w:sz w:val="28"/>
          <w:szCs w:val="28"/>
          <w:u w:val="single"/>
          <w:lang w:val="ro-RO"/>
        </w:rPr>
        <w:t>:</w:t>
      </w:r>
    </w:p>
    <w:p w:rsidR="00AA4726" w:rsidRPr="00AB2278" w:rsidRDefault="00AA4726" w:rsidP="00AA4726">
      <w:pPr>
        <w:spacing w:line="276" w:lineRule="auto"/>
        <w:jc w:val="both"/>
        <w:rPr>
          <w:rFonts w:ascii="Arial" w:hAnsi="Arial" w:cs="Arial"/>
          <w:bCs/>
          <w:i/>
          <w:iCs/>
          <w:u w:val="single"/>
          <w:lang w:val="ro-RO"/>
        </w:rPr>
      </w:pPr>
    </w:p>
    <w:p w:rsidR="00AA4726" w:rsidRPr="00AB2278" w:rsidRDefault="00AA4726" w:rsidP="00AA4726">
      <w:pPr>
        <w:spacing w:line="276" w:lineRule="auto"/>
        <w:jc w:val="both"/>
        <w:rPr>
          <w:rFonts w:ascii="Arial" w:hAnsi="Arial" w:cs="Arial"/>
          <w:lang w:val="ro-RO"/>
        </w:rPr>
      </w:pPr>
      <w:r w:rsidRPr="00AB2278">
        <w:rPr>
          <w:rFonts w:ascii="Arial" w:hAnsi="Arial" w:cs="Arial"/>
          <w:bCs/>
          <w:i/>
          <w:iCs/>
          <w:lang w:val="ro-RO"/>
        </w:rPr>
        <w:tab/>
      </w:r>
      <w:r w:rsidRPr="00AB2278">
        <w:rPr>
          <w:rFonts w:ascii="Arial" w:hAnsi="Arial" w:cs="Arial"/>
          <w:lang w:val="ro-RO"/>
        </w:rPr>
        <w:t>Emisiile din timpul desfășurării lucrărilor sunt asociate în principal cu mișcarea pământului cu manevrarea altor materiale, precum și cu construirea în sine a unor facilități specifice. Emisiile de praf variază adesea în mod substanțial de la o zi la alta, în funcție de nivelul activității, de operațiile specifice și de condițiile meteorologice dominante. O mare parte a acestor emisii este generată de tracficul echipamentelor și autovehiculelor de lucru în amplasamentul construcției.</w:t>
      </w:r>
    </w:p>
    <w:p w:rsidR="00AA4726" w:rsidRPr="00AB2278" w:rsidRDefault="00AA4726" w:rsidP="00AA4726">
      <w:pPr>
        <w:spacing w:line="276" w:lineRule="auto"/>
        <w:jc w:val="both"/>
        <w:rPr>
          <w:rFonts w:ascii="Arial" w:hAnsi="Arial" w:cs="Arial"/>
          <w:lang w:val="ro-RO"/>
        </w:rPr>
      </w:pPr>
      <w:r w:rsidRPr="00AB2278">
        <w:rPr>
          <w:rFonts w:ascii="Arial" w:hAnsi="Arial" w:cs="Arial"/>
          <w:lang w:val="ro-RO"/>
        </w:rPr>
        <w:tab/>
        <w:t>Natura temporară a lucrărilor de construcție le diferențiază de alte surse nedirijate de praf, atât în ceea ce privește estimarea, cât și controlul emisiilor. Realizarea lucrărilor constau într-o serie de operații diferite, fiecare cu durata și potențialul propriu de generale a prafului. Cu alte cuvinte, emisiile din amplasamentul unei construcții au un început și un sf</w:t>
      </w:r>
      <w:r w:rsidR="0004539C">
        <w:rPr>
          <w:rFonts w:ascii="Arial" w:hAnsi="Arial" w:cs="Arial"/>
          <w:lang w:val="ro-RO"/>
        </w:rPr>
        <w:t>a</w:t>
      </w:r>
      <w:r w:rsidRPr="00AB2278">
        <w:rPr>
          <w:rFonts w:ascii="Arial" w:hAnsi="Arial" w:cs="Arial"/>
          <w:lang w:val="ro-RO"/>
        </w:rPr>
        <w:t>rșit care pot fi bine definite, dar variază apreciabil de la o fază la alta a procesului de construcție.</w:t>
      </w:r>
    </w:p>
    <w:p w:rsidR="00AA4726" w:rsidRDefault="00AA4726" w:rsidP="00AA4726">
      <w:pPr>
        <w:spacing w:line="276" w:lineRule="auto"/>
        <w:jc w:val="both"/>
        <w:rPr>
          <w:rFonts w:ascii="Arial" w:hAnsi="Arial" w:cs="Arial"/>
          <w:lang w:val="ro-RO"/>
        </w:rPr>
      </w:pPr>
      <w:r w:rsidRPr="00AB2278">
        <w:rPr>
          <w:rFonts w:ascii="Arial" w:hAnsi="Arial" w:cs="Arial"/>
          <w:lang w:val="ro-RO"/>
        </w:rPr>
        <w:tab/>
        <w:t>Ca urmare, modul de abordare privind estimarea emisiilor de la lucrările de execuție a construcțiilor utilizat și recomandat în țările dezvolate se bazează pe luarea în considerare a lucrărilor în ansamblu care se execută pe întreaga arie implicată sau, după caz, pe porțiuni ale acestei arii, fără a se urmări în detaliu planul de execuție pentru proiectul unei anumite construcții.</w:t>
      </w:r>
    </w:p>
    <w:p w:rsidR="0010076B" w:rsidRPr="00AB2278" w:rsidRDefault="0010076B" w:rsidP="0010076B">
      <w:pPr>
        <w:numPr>
          <w:ilvl w:val="0"/>
          <w:numId w:val="16"/>
        </w:numPr>
        <w:spacing w:line="276" w:lineRule="auto"/>
        <w:jc w:val="both"/>
        <w:rPr>
          <w:rFonts w:ascii="Arial" w:hAnsi="Arial" w:cs="Arial"/>
          <w:b/>
          <w:bCs/>
          <w:sz w:val="28"/>
          <w:szCs w:val="28"/>
          <w:u w:val="single"/>
          <w:lang w:val="ro-RO"/>
        </w:rPr>
      </w:pPr>
      <w:r w:rsidRPr="00AB2278">
        <w:rPr>
          <w:rFonts w:ascii="Arial" w:hAnsi="Arial" w:cs="Arial"/>
          <w:b/>
          <w:bCs/>
          <w:iCs/>
          <w:sz w:val="28"/>
          <w:szCs w:val="28"/>
          <w:u w:val="single"/>
          <w:lang w:val="ro-RO"/>
        </w:rPr>
        <w:lastRenderedPageBreak/>
        <w:t>LEGATURA CU ALTE ACTE NORMATIVE SI/SAU PLANURI / PROGRAME / STRATEGII / DOCUMENTE DE PLANIFICARE</w:t>
      </w:r>
      <w:r w:rsidRPr="00AB2278">
        <w:rPr>
          <w:rFonts w:ascii="Arial" w:hAnsi="Arial" w:cs="Arial"/>
          <w:b/>
          <w:bCs/>
          <w:sz w:val="28"/>
          <w:szCs w:val="28"/>
          <w:u w:val="single"/>
          <w:lang w:val="ro-RO"/>
        </w:rPr>
        <w:t>:</w:t>
      </w:r>
    </w:p>
    <w:p w:rsidR="00F40AF9" w:rsidRPr="00AB2278" w:rsidRDefault="00F40AF9" w:rsidP="00D115C2">
      <w:pPr>
        <w:jc w:val="both"/>
        <w:rPr>
          <w:rFonts w:ascii="Arial" w:hAnsi="Arial" w:cs="Arial"/>
          <w:bCs/>
          <w:i/>
          <w:iCs/>
          <w:u w:val="single"/>
          <w:lang w:val="ro-RO"/>
        </w:rPr>
      </w:pPr>
    </w:p>
    <w:p w:rsidR="004E6D78" w:rsidRPr="00AB2278" w:rsidRDefault="004E6D78" w:rsidP="00C42FDB">
      <w:pPr>
        <w:numPr>
          <w:ilvl w:val="0"/>
          <w:numId w:val="29"/>
        </w:numPr>
        <w:jc w:val="both"/>
        <w:rPr>
          <w:rFonts w:ascii="Arial" w:hAnsi="Arial" w:cs="Arial"/>
          <w:bCs/>
          <w:i/>
          <w:iCs/>
          <w:u w:val="single"/>
          <w:lang w:val="ro-RO"/>
        </w:rPr>
      </w:pPr>
      <w:r w:rsidRPr="00AB2278">
        <w:rPr>
          <w:rFonts w:ascii="Arial" w:hAnsi="Arial" w:cs="Arial"/>
          <w:bCs/>
          <w:i/>
          <w:iCs/>
          <w:u w:val="single"/>
          <w:lang w:val="ro-RO"/>
        </w:rPr>
        <w:t>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rsidR="004E6D78" w:rsidRPr="00AB2278" w:rsidRDefault="004E6D78" w:rsidP="004E6D78">
      <w:pPr>
        <w:jc w:val="both"/>
        <w:rPr>
          <w:rFonts w:ascii="Arial" w:hAnsi="Arial" w:cs="Arial"/>
          <w:bCs/>
          <w:i/>
          <w:iCs/>
          <w:u w:val="single"/>
          <w:lang w:val="ro-RO"/>
        </w:rPr>
      </w:pPr>
    </w:p>
    <w:p w:rsidR="004E6D78" w:rsidRPr="00AB2278" w:rsidRDefault="00AF269F" w:rsidP="00AF269F">
      <w:pPr>
        <w:ind w:left="720"/>
        <w:jc w:val="both"/>
        <w:rPr>
          <w:rFonts w:ascii="Arial" w:hAnsi="Arial" w:cs="Arial"/>
          <w:bCs/>
          <w:lang w:val="ro-RO"/>
        </w:rPr>
      </w:pPr>
      <w:r w:rsidRPr="00AB2278">
        <w:rPr>
          <w:rFonts w:ascii="Arial" w:hAnsi="Arial" w:cs="Arial"/>
          <w:bCs/>
          <w:lang w:val="ro-RO"/>
        </w:rPr>
        <w:t>Nu este cazul.</w:t>
      </w:r>
    </w:p>
    <w:p w:rsidR="004E6D78" w:rsidRPr="00AB2278" w:rsidRDefault="004E6D78" w:rsidP="004E6D78">
      <w:pPr>
        <w:jc w:val="both"/>
        <w:rPr>
          <w:rFonts w:ascii="Arial" w:hAnsi="Arial" w:cs="Arial"/>
          <w:bCs/>
          <w:i/>
          <w:iCs/>
          <w:u w:val="single"/>
          <w:lang w:val="ro-RO"/>
        </w:rPr>
      </w:pPr>
    </w:p>
    <w:p w:rsidR="004E6D78" w:rsidRPr="00AB2278" w:rsidRDefault="004E6D78" w:rsidP="00C42FDB">
      <w:pPr>
        <w:numPr>
          <w:ilvl w:val="0"/>
          <w:numId w:val="29"/>
        </w:numPr>
        <w:jc w:val="both"/>
        <w:rPr>
          <w:rFonts w:ascii="Arial" w:hAnsi="Arial" w:cs="Arial"/>
          <w:bCs/>
          <w:i/>
          <w:iCs/>
          <w:u w:val="single"/>
          <w:lang w:val="ro-RO"/>
        </w:rPr>
      </w:pPr>
      <w:r w:rsidRPr="00AB2278">
        <w:rPr>
          <w:rFonts w:ascii="Arial" w:hAnsi="Arial" w:cs="Arial"/>
          <w:bCs/>
          <w:i/>
          <w:iCs/>
          <w:u w:val="single"/>
          <w:lang w:val="ro-RO"/>
        </w:rPr>
        <w:t>Se va menționa planul/programul/strategia/documentul de programare/planificare din care face proiectul, cu indicarea actului normativ prin care a fost aprobat.</w:t>
      </w:r>
    </w:p>
    <w:p w:rsidR="004E6D78" w:rsidRPr="00AB2278" w:rsidRDefault="004E6D78" w:rsidP="00D115C2">
      <w:pPr>
        <w:jc w:val="both"/>
        <w:rPr>
          <w:rFonts w:ascii="Arial" w:hAnsi="Arial" w:cs="Arial"/>
          <w:bCs/>
          <w:i/>
          <w:iCs/>
          <w:u w:val="single"/>
          <w:lang w:val="ro-RO"/>
        </w:rPr>
      </w:pPr>
    </w:p>
    <w:p w:rsidR="00F40AF9" w:rsidRPr="00AB2278" w:rsidRDefault="0023365C" w:rsidP="00B035DD">
      <w:pPr>
        <w:ind w:left="720"/>
        <w:jc w:val="both"/>
        <w:rPr>
          <w:rFonts w:ascii="Arial" w:hAnsi="Arial" w:cs="Arial"/>
          <w:b/>
          <w:lang w:val="ro-RO"/>
        </w:rPr>
      </w:pPr>
      <w:r w:rsidRPr="00AB2278">
        <w:rPr>
          <w:rFonts w:ascii="Arial" w:hAnsi="Arial" w:cs="Arial"/>
          <w:bCs/>
          <w:lang w:val="ro-RO"/>
        </w:rPr>
        <w:t>Autorizarea construirii imobilului se va face in conformitate cu reglementarile documentatiei de urbanism</w:t>
      </w:r>
      <w:r w:rsidR="00F11092">
        <w:rPr>
          <w:rFonts w:ascii="Arial" w:hAnsi="Arial" w:cs="Arial"/>
          <w:bCs/>
          <w:lang w:val="ro-RO"/>
        </w:rPr>
        <w:t xml:space="preserve"> faza </w:t>
      </w:r>
      <w:r w:rsidR="00F11092">
        <w:rPr>
          <w:rFonts w:ascii="Arial" w:hAnsi="Arial" w:cs="Arial"/>
          <w:b/>
          <w:lang w:val="ro-RO"/>
        </w:rPr>
        <w:t>PUZ</w:t>
      </w:r>
      <w:r w:rsidR="00F11092">
        <w:rPr>
          <w:rFonts w:ascii="Arial" w:hAnsi="Arial" w:cs="Arial"/>
          <w:bCs/>
          <w:lang w:val="ro-RO"/>
        </w:rPr>
        <w:t xml:space="preserve"> aprobata prin </w:t>
      </w:r>
      <w:r w:rsidR="00F11092">
        <w:rPr>
          <w:rFonts w:ascii="Arial" w:hAnsi="Arial" w:cs="Arial"/>
          <w:b/>
          <w:lang w:val="ro-RO"/>
        </w:rPr>
        <w:t>HCL</w:t>
      </w:r>
      <w:r w:rsidRPr="00AB2278">
        <w:rPr>
          <w:rFonts w:ascii="Arial" w:hAnsi="Arial" w:cs="Arial"/>
          <w:bCs/>
          <w:lang w:val="ro-RO"/>
        </w:rPr>
        <w:t xml:space="preserve"> </w:t>
      </w:r>
      <w:r w:rsidR="00C743D8" w:rsidRPr="00AB2278">
        <w:rPr>
          <w:rFonts w:ascii="Arial" w:hAnsi="Arial" w:cs="Arial"/>
          <w:b/>
          <w:lang w:val="ro-RO"/>
        </w:rPr>
        <w:t xml:space="preserve">nr. </w:t>
      </w:r>
      <w:r w:rsidR="005A436E">
        <w:rPr>
          <w:rFonts w:ascii="Arial" w:hAnsi="Arial" w:cs="Arial"/>
          <w:b/>
          <w:lang w:val="ro-RO"/>
        </w:rPr>
        <w:t>42</w:t>
      </w:r>
      <w:r w:rsidRPr="00AB2278">
        <w:rPr>
          <w:rFonts w:ascii="Arial" w:hAnsi="Arial" w:cs="Arial"/>
          <w:b/>
          <w:lang w:val="ro-RO"/>
        </w:rPr>
        <w:t xml:space="preserve"> / </w:t>
      </w:r>
      <w:r w:rsidR="005A436E">
        <w:rPr>
          <w:rFonts w:ascii="Arial" w:hAnsi="Arial" w:cs="Arial"/>
          <w:b/>
          <w:lang w:val="ro-RO"/>
        </w:rPr>
        <w:t>25</w:t>
      </w:r>
      <w:r w:rsidR="000A43D8">
        <w:rPr>
          <w:rFonts w:ascii="Arial" w:hAnsi="Arial" w:cs="Arial"/>
          <w:b/>
          <w:lang w:val="ro-RO"/>
        </w:rPr>
        <w:t>.</w:t>
      </w:r>
      <w:r w:rsidR="005A436E">
        <w:rPr>
          <w:rFonts w:ascii="Arial" w:hAnsi="Arial" w:cs="Arial"/>
          <w:b/>
          <w:lang w:val="ro-RO"/>
        </w:rPr>
        <w:t>08</w:t>
      </w:r>
      <w:r w:rsidR="000A43D8">
        <w:rPr>
          <w:rFonts w:ascii="Arial" w:hAnsi="Arial" w:cs="Arial"/>
          <w:b/>
          <w:lang w:val="ro-RO"/>
        </w:rPr>
        <w:t>.</w:t>
      </w:r>
      <w:r w:rsidR="005A436E">
        <w:rPr>
          <w:rFonts w:ascii="Arial" w:hAnsi="Arial" w:cs="Arial"/>
          <w:b/>
          <w:lang w:val="ro-RO"/>
        </w:rPr>
        <w:t>1994,</w:t>
      </w:r>
      <w:r w:rsidRPr="00AB2278">
        <w:rPr>
          <w:rFonts w:ascii="Arial" w:hAnsi="Arial" w:cs="Arial"/>
          <w:bCs/>
          <w:lang w:val="ro-RO"/>
        </w:rPr>
        <w:t xml:space="preserve"> </w:t>
      </w:r>
      <w:r w:rsidRPr="00AB2278">
        <w:rPr>
          <w:rFonts w:ascii="Arial" w:hAnsi="Arial" w:cs="Arial"/>
          <w:b/>
          <w:lang w:val="ro-RO"/>
        </w:rPr>
        <w:t>HCL</w:t>
      </w:r>
      <w:r w:rsidR="00C743D8" w:rsidRPr="00AB2278">
        <w:rPr>
          <w:rFonts w:ascii="Arial" w:hAnsi="Arial" w:cs="Arial"/>
          <w:b/>
          <w:lang w:val="ro-RO"/>
        </w:rPr>
        <w:t xml:space="preserve"> nr. </w:t>
      </w:r>
      <w:r w:rsidR="005A436E">
        <w:rPr>
          <w:rFonts w:ascii="Arial" w:hAnsi="Arial" w:cs="Arial"/>
          <w:b/>
          <w:lang w:val="ro-RO"/>
        </w:rPr>
        <w:t>69</w:t>
      </w:r>
      <w:r w:rsidR="00C743D8" w:rsidRPr="00AB2278">
        <w:rPr>
          <w:rFonts w:ascii="Arial" w:hAnsi="Arial" w:cs="Arial"/>
          <w:b/>
          <w:lang w:val="ro-RO"/>
        </w:rPr>
        <w:t>/</w:t>
      </w:r>
      <w:r w:rsidR="005A436E">
        <w:rPr>
          <w:rFonts w:ascii="Arial" w:hAnsi="Arial" w:cs="Arial"/>
          <w:b/>
          <w:lang w:val="ro-RO"/>
        </w:rPr>
        <w:t>15</w:t>
      </w:r>
      <w:r w:rsidR="00C743D8" w:rsidRPr="00AB2278">
        <w:rPr>
          <w:rFonts w:ascii="Arial" w:hAnsi="Arial" w:cs="Arial"/>
          <w:b/>
          <w:lang w:val="ro-RO"/>
        </w:rPr>
        <w:t>.0</w:t>
      </w:r>
      <w:r w:rsidR="005A436E">
        <w:rPr>
          <w:rFonts w:ascii="Arial" w:hAnsi="Arial" w:cs="Arial"/>
          <w:b/>
          <w:lang w:val="ro-RO"/>
        </w:rPr>
        <w:t>2</w:t>
      </w:r>
      <w:r w:rsidR="00C743D8" w:rsidRPr="00AB2278">
        <w:rPr>
          <w:rFonts w:ascii="Arial" w:hAnsi="Arial" w:cs="Arial"/>
          <w:b/>
          <w:lang w:val="ro-RO"/>
        </w:rPr>
        <w:t>.20</w:t>
      </w:r>
      <w:r w:rsidR="005A436E">
        <w:rPr>
          <w:rFonts w:ascii="Arial" w:hAnsi="Arial" w:cs="Arial"/>
          <w:b/>
          <w:lang w:val="ro-RO"/>
        </w:rPr>
        <w:t>04</w:t>
      </w:r>
      <w:r w:rsidR="00197B7C">
        <w:rPr>
          <w:rFonts w:ascii="Arial" w:hAnsi="Arial" w:cs="Arial"/>
          <w:b/>
          <w:lang w:val="ro-RO"/>
        </w:rPr>
        <w:t>,</w:t>
      </w:r>
      <w:r w:rsidR="00804DFE">
        <w:rPr>
          <w:rFonts w:ascii="Arial" w:hAnsi="Arial" w:cs="Arial"/>
          <w:b/>
          <w:lang w:val="ro-RO"/>
        </w:rPr>
        <w:t xml:space="preserve"> </w:t>
      </w:r>
      <w:r w:rsidR="00804DFE" w:rsidRPr="00AB2278">
        <w:rPr>
          <w:rFonts w:ascii="Arial" w:hAnsi="Arial" w:cs="Arial"/>
          <w:b/>
          <w:lang w:val="ro-RO"/>
        </w:rPr>
        <w:t xml:space="preserve">HCL nr. </w:t>
      </w:r>
      <w:r w:rsidR="00804DFE">
        <w:rPr>
          <w:rFonts w:ascii="Arial" w:hAnsi="Arial" w:cs="Arial"/>
          <w:b/>
          <w:lang w:val="ro-RO"/>
        </w:rPr>
        <w:t>110</w:t>
      </w:r>
      <w:r w:rsidR="00804DFE" w:rsidRPr="00AB2278">
        <w:rPr>
          <w:rFonts w:ascii="Arial" w:hAnsi="Arial" w:cs="Arial"/>
          <w:b/>
          <w:lang w:val="ro-RO"/>
        </w:rPr>
        <w:t>/</w:t>
      </w:r>
      <w:r w:rsidR="00804DFE">
        <w:rPr>
          <w:rFonts w:ascii="Arial" w:hAnsi="Arial" w:cs="Arial"/>
          <w:b/>
          <w:lang w:val="ro-RO"/>
        </w:rPr>
        <w:t>24</w:t>
      </w:r>
      <w:r w:rsidR="00804DFE" w:rsidRPr="00AB2278">
        <w:rPr>
          <w:rFonts w:ascii="Arial" w:hAnsi="Arial" w:cs="Arial"/>
          <w:b/>
          <w:lang w:val="ro-RO"/>
        </w:rPr>
        <w:t>.0</w:t>
      </w:r>
      <w:r w:rsidR="00804DFE">
        <w:rPr>
          <w:rFonts w:ascii="Arial" w:hAnsi="Arial" w:cs="Arial"/>
          <w:b/>
          <w:lang w:val="ro-RO"/>
        </w:rPr>
        <w:t>2</w:t>
      </w:r>
      <w:r w:rsidR="00804DFE" w:rsidRPr="00AB2278">
        <w:rPr>
          <w:rFonts w:ascii="Arial" w:hAnsi="Arial" w:cs="Arial"/>
          <w:b/>
          <w:lang w:val="ro-RO"/>
        </w:rPr>
        <w:t>.20</w:t>
      </w:r>
      <w:r w:rsidR="00804DFE">
        <w:rPr>
          <w:rFonts w:ascii="Arial" w:hAnsi="Arial" w:cs="Arial"/>
          <w:b/>
          <w:lang w:val="ro-RO"/>
        </w:rPr>
        <w:t xml:space="preserve">17, </w:t>
      </w:r>
      <w:r w:rsidR="00804DFE" w:rsidRPr="00AB2278">
        <w:rPr>
          <w:rFonts w:ascii="Arial" w:hAnsi="Arial" w:cs="Arial"/>
          <w:b/>
          <w:lang w:val="ro-RO"/>
        </w:rPr>
        <w:t xml:space="preserve">HCL nr. </w:t>
      </w:r>
      <w:r w:rsidR="00804DFE">
        <w:rPr>
          <w:rFonts w:ascii="Arial" w:hAnsi="Arial" w:cs="Arial"/>
          <w:b/>
          <w:lang w:val="ro-RO"/>
        </w:rPr>
        <w:t>4</w:t>
      </w:r>
      <w:r w:rsidR="00804DFE" w:rsidRPr="00AB2278">
        <w:rPr>
          <w:rFonts w:ascii="Arial" w:hAnsi="Arial" w:cs="Arial"/>
          <w:b/>
          <w:lang w:val="ro-RO"/>
        </w:rPr>
        <w:t>/</w:t>
      </w:r>
      <w:r w:rsidR="00804DFE">
        <w:rPr>
          <w:rFonts w:ascii="Arial" w:hAnsi="Arial" w:cs="Arial"/>
          <w:b/>
          <w:lang w:val="ro-RO"/>
        </w:rPr>
        <w:t>11</w:t>
      </w:r>
      <w:r w:rsidR="00804DFE" w:rsidRPr="00AB2278">
        <w:rPr>
          <w:rFonts w:ascii="Arial" w:hAnsi="Arial" w:cs="Arial"/>
          <w:b/>
          <w:lang w:val="ro-RO"/>
        </w:rPr>
        <w:t>.0</w:t>
      </w:r>
      <w:r w:rsidR="00804DFE">
        <w:rPr>
          <w:rFonts w:ascii="Arial" w:hAnsi="Arial" w:cs="Arial"/>
          <w:b/>
          <w:lang w:val="ro-RO"/>
        </w:rPr>
        <w:t>1</w:t>
      </w:r>
      <w:r w:rsidR="00804DFE" w:rsidRPr="00AB2278">
        <w:rPr>
          <w:rFonts w:ascii="Arial" w:hAnsi="Arial" w:cs="Arial"/>
          <w:b/>
          <w:lang w:val="ro-RO"/>
        </w:rPr>
        <w:t>.20</w:t>
      </w:r>
      <w:r w:rsidR="00804DFE">
        <w:rPr>
          <w:rFonts w:ascii="Arial" w:hAnsi="Arial" w:cs="Arial"/>
          <w:b/>
          <w:lang w:val="ro-RO"/>
        </w:rPr>
        <w:t xml:space="preserve">19 si </w:t>
      </w:r>
      <w:r w:rsidR="00804DFE" w:rsidRPr="00AB2278">
        <w:rPr>
          <w:rFonts w:ascii="Arial" w:hAnsi="Arial" w:cs="Arial"/>
          <w:b/>
          <w:lang w:val="ro-RO"/>
        </w:rPr>
        <w:t xml:space="preserve">HCL nr. </w:t>
      </w:r>
      <w:r w:rsidR="00804DFE">
        <w:rPr>
          <w:rFonts w:ascii="Arial" w:hAnsi="Arial" w:cs="Arial"/>
          <w:b/>
          <w:lang w:val="ro-RO"/>
        </w:rPr>
        <w:t>86</w:t>
      </w:r>
      <w:r w:rsidR="00804DFE" w:rsidRPr="00AB2278">
        <w:rPr>
          <w:rFonts w:ascii="Arial" w:hAnsi="Arial" w:cs="Arial"/>
          <w:b/>
          <w:lang w:val="ro-RO"/>
        </w:rPr>
        <w:t>/</w:t>
      </w:r>
      <w:r w:rsidR="00804DFE">
        <w:rPr>
          <w:rFonts w:ascii="Arial" w:hAnsi="Arial" w:cs="Arial"/>
          <w:b/>
          <w:lang w:val="ro-RO"/>
        </w:rPr>
        <w:t>06</w:t>
      </w:r>
      <w:r w:rsidR="00804DFE" w:rsidRPr="00AB2278">
        <w:rPr>
          <w:rFonts w:ascii="Arial" w:hAnsi="Arial" w:cs="Arial"/>
          <w:b/>
          <w:lang w:val="ro-RO"/>
        </w:rPr>
        <w:t>.0</w:t>
      </w:r>
      <w:r w:rsidR="00804DFE">
        <w:rPr>
          <w:rFonts w:ascii="Arial" w:hAnsi="Arial" w:cs="Arial"/>
          <w:b/>
          <w:lang w:val="ro-RO"/>
        </w:rPr>
        <w:t>3</w:t>
      </w:r>
      <w:r w:rsidR="00804DFE" w:rsidRPr="00AB2278">
        <w:rPr>
          <w:rFonts w:ascii="Arial" w:hAnsi="Arial" w:cs="Arial"/>
          <w:b/>
          <w:lang w:val="ro-RO"/>
        </w:rPr>
        <w:t>.20</w:t>
      </w:r>
      <w:r w:rsidR="00804DFE">
        <w:rPr>
          <w:rFonts w:ascii="Arial" w:hAnsi="Arial" w:cs="Arial"/>
          <w:b/>
          <w:lang w:val="ro-RO"/>
        </w:rPr>
        <w:t>09</w:t>
      </w:r>
      <w:r w:rsidR="00197B7C">
        <w:rPr>
          <w:rFonts w:ascii="Arial" w:hAnsi="Arial" w:cs="Arial"/>
          <w:b/>
          <w:lang w:val="ro-RO"/>
        </w:rPr>
        <w:t xml:space="preserve"> conform C.U. </w:t>
      </w:r>
      <w:r w:rsidR="00804DFE">
        <w:rPr>
          <w:rFonts w:ascii="Arial" w:hAnsi="Arial" w:cs="Arial"/>
          <w:b/>
          <w:lang w:val="ro-RO"/>
        </w:rPr>
        <w:t>540</w:t>
      </w:r>
      <w:r w:rsidR="00197B7C">
        <w:rPr>
          <w:rFonts w:ascii="Arial" w:hAnsi="Arial" w:cs="Arial"/>
          <w:b/>
          <w:lang w:val="ro-RO"/>
        </w:rPr>
        <w:t xml:space="preserve"> din 1</w:t>
      </w:r>
      <w:r w:rsidR="00804DFE">
        <w:rPr>
          <w:rFonts w:ascii="Arial" w:hAnsi="Arial" w:cs="Arial"/>
          <w:b/>
          <w:lang w:val="ro-RO"/>
        </w:rPr>
        <w:t>9</w:t>
      </w:r>
      <w:r w:rsidR="00197B7C">
        <w:rPr>
          <w:rFonts w:ascii="Arial" w:hAnsi="Arial" w:cs="Arial"/>
          <w:b/>
          <w:lang w:val="ro-RO"/>
        </w:rPr>
        <w:t>.</w:t>
      </w:r>
      <w:r w:rsidR="00804DFE">
        <w:rPr>
          <w:rFonts w:ascii="Arial" w:hAnsi="Arial" w:cs="Arial"/>
          <w:b/>
          <w:lang w:val="ro-RO"/>
        </w:rPr>
        <w:t>05</w:t>
      </w:r>
      <w:r w:rsidR="00197B7C">
        <w:rPr>
          <w:rFonts w:ascii="Arial" w:hAnsi="Arial" w:cs="Arial"/>
          <w:b/>
          <w:lang w:val="ro-RO"/>
        </w:rPr>
        <w:t>.20</w:t>
      </w:r>
      <w:r w:rsidR="00804DFE">
        <w:rPr>
          <w:rFonts w:ascii="Arial" w:hAnsi="Arial" w:cs="Arial"/>
          <w:b/>
          <w:lang w:val="ro-RO"/>
        </w:rPr>
        <w:t>21</w:t>
      </w:r>
      <w:r w:rsidR="00197B7C">
        <w:rPr>
          <w:rFonts w:ascii="Arial" w:hAnsi="Arial" w:cs="Arial"/>
          <w:b/>
          <w:lang w:val="ro-RO"/>
        </w:rPr>
        <w:t>.</w:t>
      </w:r>
    </w:p>
    <w:p w:rsidR="00F40AF9" w:rsidRPr="00AB2278" w:rsidRDefault="00F40AF9" w:rsidP="00D115C2">
      <w:pPr>
        <w:jc w:val="both"/>
        <w:rPr>
          <w:rFonts w:ascii="Arial" w:hAnsi="Arial" w:cs="Arial"/>
          <w:bCs/>
          <w:i/>
          <w:iCs/>
          <w:u w:val="single"/>
          <w:lang w:val="ro-RO"/>
        </w:rPr>
      </w:pPr>
    </w:p>
    <w:p w:rsidR="00820B75" w:rsidRPr="00AB2278" w:rsidRDefault="00820B75" w:rsidP="00AD4D82">
      <w:pPr>
        <w:numPr>
          <w:ilvl w:val="0"/>
          <w:numId w:val="16"/>
        </w:numPr>
        <w:jc w:val="both"/>
        <w:rPr>
          <w:rFonts w:ascii="Arial" w:hAnsi="Arial" w:cs="Arial"/>
          <w:b/>
          <w:sz w:val="28"/>
          <w:szCs w:val="28"/>
          <w:u w:val="single"/>
          <w:lang w:val="ro-RO"/>
        </w:rPr>
      </w:pPr>
      <w:r w:rsidRPr="00AB2278">
        <w:rPr>
          <w:rFonts w:ascii="Arial" w:hAnsi="Arial" w:cs="Arial"/>
          <w:b/>
          <w:sz w:val="28"/>
          <w:szCs w:val="28"/>
          <w:u w:val="single"/>
          <w:lang w:val="ro-RO"/>
        </w:rPr>
        <w:t>LUCRARI NECESARE ORGANIZARII DE SANTIER:</w:t>
      </w:r>
    </w:p>
    <w:p w:rsidR="00820B75" w:rsidRPr="00AB2278" w:rsidRDefault="00820B75" w:rsidP="00820B75">
      <w:pPr>
        <w:ind w:left="1080"/>
        <w:jc w:val="both"/>
        <w:rPr>
          <w:rFonts w:ascii="Arial" w:hAnsi="Arial" w:cs="Arial"/>
          <w:b/>
          <w:u w:val="single"/>
          <w:lang w:val="ro-RO"/>
        </w:rPr>
      </w:pPr>
    </w:p>
    <w:p w:rsidR="00820B75" w:rsidRPr="00AB2278" w:rsidRDefault="00820B75" w:rsidP="00C42FDB">
      <w:pPr>
        <w:numPr>
          <w:ilvl w:val="0"/>
          <w:numId w:val="21"/>
        </w:numPr>
        <w:jc w:val="both"/>
        <w:rPr>
          <w:rFonts w:ascii="Arial" w:hAnsi="Arial" w:cs="Arial"/>
          <w:lang w:val="ro-RO"/>
        </w:rPr>
      </w:pPr>
      <w:r w:rsidRPr="00AB2278">
        <w:rPr>
          <w:rFonts w:ascii="Arial" w:hAnsi="Arial" w:cs="Arial"/>
          <w:lang w:val="ro-RO"/>
        </w:rPr>
        <w:t>organizarea de santier se va realiza doar prin delimitarea zonelor de parcare a utilajelor specializate pentru executia pe timp de noapte, respectiv pentru amplasarea baracii pentru muncitori si a magaziei de materiale;</w:t>
      </w:r>
    </w:p>
    <w:p w:rsidR="00820B75" w:rsidRPr="00AB2278" w:rsidRDefault="00820B75" w:rsidP="00C42FDB">
      <w:pPr>
        <w:numPr>
          <w:ilvl w:val="0"/>
          <w:numId w:val="21"/>
        </w:numPr>
        <w:jc w:val="both"/>
        <w:rPr>
          <w:rFonts w:ascii="Arial" w:hAnsi="Arial" w:cs="Arial"/>
          <w:lang w:val="ro-RO"/>
        </w:rPr>
      </w:pPr>
      <w:r w:rsidRPr="00AB2278">
        <w:rPr>
          <w:rFonts w:ascii="Arial" w:hAnsi="Arial" w:cs="Arial"/>
          <w:lang w:val="ro-RO"/>
        </w:rPr>
        <w:t>se va amplasa o toaleta ecologica pentru muncitorii de pe santier in cadrul organizarii de santier;</w:t>
      </w:r>
    </w:p>
    <w:p w:rsidR="00820B75" w:rsidRPr="00AB2278" w:rsidRDefault="00820B75" w:rsidP="00C42FDB">
      <w:pPr>
        <w:numPr>
          <w:ilvl w:val="0"/>
          <w:numId w:val="21"/>
        </w:numPr>
        <w:jc w:val="both"/>
        <w:rPr>
          <w:rFonts w:ascii="Arial" w:hAnsi="Arial" w:cs="Arial"/>
          <w:lang w:val="ro-RO"/>
        </w:rPr>
      </w:pPr>
      <w:r w:rsidRPr="00AB2278">
        <w:rPr>
          <w:rFonts w:ascii="Arial" w:hAnsi="Arial" w:cs="Arial"/>
          <w:lang w:val="ro-RO"/>
        </w:rPr>
        <w:t xml:space="preserve">organizarea de santier va fi pozitionata pe latura de </w:t>
      </w:r>
      <w:r w:rsidR="00BF41D8">
        <w:rPr>
          <w:rFonts w:ascii="Arial" w:hAnsi="Arial" w:cs="Arial"/>
          <w:lang w:val="ro-RO"/>
        </w:rPr>
        <w:t>Sud</w:t>
      </w:r>
      <w:r w:rsidR="00DF7941" w:rsidRPr="00AB2278">
        <w:rPr>
          <w:rFonts w:ascii="Arial" w:hAnsi="Arial" w:cs="Arial"/>
          <w:lang w:val="ro-RO"/>
        </w:rPr>
        <w:t>-Est</w:t>
      </w:r>
      <w:r w:rsidRPr="00AB2278">
        <w:rPr>
          <w:rFonts w:ascii="Arial" w:hAnsi="Arial" w:cs="Arial"/>
          <w:lang w:val="ro-RO"/>
        </w:rPr>
        <w:t xml:space="preserve"> a terenului studiat, pe zona in care va fi executata ulterior parcarea auto, si va ocupa o suprafata maxima de 150.00mp.</w:t>
      </w:r>
    </w:p>
    <w:p w:rsidR="00820B75" w:rsidRPr="00AB2278" w:rsidRDefault="00820B75" w:rsidP="00C42FDB">
      <w:pPr>
        <w:numPr>
          <w:ilvl w:val="0"/>
          <w:numId w:val="21"/>
        </w:numPr>
        <w:jc w:val="both"/>
        <w:rPr>
          <w:rFonts w:ascii="Arial" w:hAnsi="Arial" w:cs="Arial"/>
          <w:lang w:val="ro-RO"/>
        </w:rPr>
      </w:pPr>
      <w:r w:rsidRPr="00AB2278">
        <w:rPr>
          <w:rFonts w:ascii="Arial" w:hAnsi="Arial" w:cs="Arial"/>
          <w:lang w:val="ro-RO"/>
        </w:rPr>
        <w:t>organizarea de santier include platforma pietruita necesara pentru amenajarea organizarii de santier. Ulterior, aceasta va devenii parcarea auto descoperita.</w:t>
      </w:r>
    </w:p>
    <w:p w:rsidR="00820B75" w:rsidRPr="00AB2278" w:rsidRDefault="00820B75" w:rsidP="00C42FDB">
      <w:pPr>
        <w:numPr>
          <w:ilvl w:val="0"/>
          <w:numId w:val="21"/>
        </w:numPr>
        <w:jc w:val="both"/>
        <w:rPr>
          <w:rFonts w:ascii="Arial" w:hAnsi="Arial" w:cs="Arial"/>
          <w:lang w:val="ro-RO"/>
        </w:rPr>
      </w:pPr>
      <w:r w:rsidRPr="00AB2278">
        <w:rPr>
          <w:rFonts w:ascii="Arial" w:hAnsi="Arial" w:cs="Arial"/>
          <w:lang w:val="ro-RO"/>
        </w:rPr>
        <w:t>materialele de constructie ce vor fi depozitate in cadrul organizarii de santier, va asigura cantitatea necesara pentru cate maxim o saptamana de executie.</w:t>
      </w:r>
    </w:p>
    <w:p w:rsidR="00820B75" w:rsidRPr="00AB2278" w:rsidRDefault="00820B75" w:rsidP="00C42FDB">
      <w:pPr>
        <w:numPr>
          <w:ilvl w:val="0"/>
          <w:numId w:val="21"/>
        </w:numPr>
        <w:jc w:val="both"/>
        <w:rPr>
          <w:rFonts w:ascii="Arial" w:hAnsi="Arial" w:cs="Arial"/>
          <w:lang w:val="ro-RO"/>
        </w:rPr>
      </w:pPr>
      <w:r w:rsidRPr="00AB2278">
        <w:rPr>
          <w:rFonts w:ascii="Arial" w:hAnsi="Arial" w:cs="Arial"/>
          <w:lang w:val="ro-RO"/>
        </w:rPr>
        <w:t>impactul asupra mediului a organizarii de santier este mic;</w:t>
      </w:r>
    </w:p>
    <w:p w:rsidR="00820B75" w:rsidRPr="00AB2278" w:rsidRDefault="00820B75" w:rsidP="00C42FDB">
      <w:pPr>
        <w:numPr>
          <w:ilvl w:val="0"/>
          <w:numId w:val="21"/>
        </w:numPr>
        <w:jc w:val="both"/>
        <w:rPr>
          <w:rFonts w:ascii="Arial" w:hAnsi="Arial" w:cs="Arial"/>
          <w:lang w:val="ro-RO"/>
        </w:rPr>
      </w:pPr>
      <w:r w:rsidRPr="00AB2278">
        <w:rPr>
          <w:rFonts w:ascii="Arial" w:hAnsi="Arial" w:cs="Arial"/>
          <w:lang w:val="ro-RO"/>
        </w:rPr>
        <w:t>nu sunt surse de polunati si instalatii pentru retinerea, evacuarea si dispersia poluantilor in mediu in timpul organizarii de santier. In cadrul organizarii de santier se vor amplasa toalete ecologice;</w:t>
      </w:r>
    </w:p>
    <w:p w:rsidR="00820B75" w:rsidRPr="00AB2278" w:rsidRDefault="00820B75" w:rsidP="00C42FDB">
      <w:pPr>
        <w:numPr>
          <w:ilvl w:val="0"/>
          <w:numId w:val="21"/>
        </w:numPr>
        <w:jc w:val="both"/>
        <w:rPr>
          <w:rFonts w:ascii="Arial" w:hAnsi="Arial" w:cs="Arial"/>
          <w:lang w:val="ro-RO"/>
        </w:rPr>
      </w:pPr>
      <w:r w:rsidRPr="00AB2278">
        <w:rPr>
          <w:rFonts w:ascii="Arial" w:hAnsi="Arial" w:cs="Arial"/>
          <w:lang w:val="ro-RO"/>
        </w:rPr>
        <w:t>nu se emit poluanti in urma organizarii de santier, altii in afara de cei rezultati din executia lucrarilor de C+M, eventualele deseuri fiind colectate selectiv si preluate de o firma specializata in acest sens;</w:t>
      </w:r>
    </w:p>
    <w:p w:rsidR="00820B75" w:rsidRDefault="00820B75" w:rsidP="00C42FDB">
      <w:pPr>
        <w:numPr>
          <w:ilvl w:val="0"/>
          <w:numId w:val="21"/>
        </w:numPr>
        <w:jc w:val="both"/>
        <w:rPr>
          <w:rFonts w:ascii="Arial" w:hAnsi="Arial" w:cs="Arial"/>
          <w:lang w:val="ro-RO"/>
        </w:rPr>
      </w:pPr>
      <w:r w:rsidRPr="00AB2278">
        <w:rPr>
          <w:rFonts w:ascii="Arial" w:hAnsi="Arial" w:cs="Arial"/>
          <w:lang w:val="ro-RO"/>
        </w:rPr>
        <w:lastRenderedPageBreak/>
        <w:t>organizarea de santier va fi prevazuta cu materiale absorbante pentru eventualele scurgeri accidentale de combustibili / uleiuri.</w:t>
      </w:r>
    </w:p>
    <w:p w:rsidR="00AF74D9" w:rsidRPr="00AB2278" w:rsidRDefault="00AF74D9" w:rsidP="00AF74D9">
      <w:pPr>
        <w:ind w:left="720"/>
        <w:jc w:val="both"/>
        <w:rPr>
          <w:rFonts w:ascii="Arial" w:hAnsi="Arial" w:cs="Arial"/>
          <w:lang w:val="ro-RO"/>
        </w:rPr>
      </w:pPr>
    </w:p>
    <w:p w:rsidR="00820B75" w:rsidRPr="00AB2278" w:rsidRDefault="00820B75" w:rsidP="00AD4D82">
      <w:pPr>
        <w:numPr>
          <w:ilvl w:val="0"/>
          <w:numId w:val="16"/>
        </w:numPr>
        <w:jc w:val="both"/>
        <w:rPr>
          <w:rFonts w:ascii="Arial" w:hAnsi="Arial" w:cs="Arial"/>
          <w:b/>
          <w:sz w:val="28"/>
          <w:szCs w:val="28"/>
          <w:u w:val="single"/>
          <w:lang w:val="ro-RO"/>
        </w:rPr>
      </w:pPr>
      <w:r w:rsidRPr="00AB2278">
        <w:rPr>
          <w:rFonts w:ascii="Arial" w:hAnsi="Arial" w:cs="Arial"/>
          <w:b/>
          <w:sz w:val="28"/>
          <w:szCs w:val="28"/>
          <w:u w:val="single"/>
          <w:lang w:val="ro-RO"/>
        </w:rPr>
        <w:t>LUCRARI DE REFACERE A AMPLASAMENTULUI LA FINALIZAREA INVESTITIEI, IN CAZ DE ACCIDENTE SI / SAU LA INCETAREA ACTIVITATII:</w:t>
      </w:r>
    </w:p>
    <w:p w:rsidR="00820B75" w:rsidRPr="00AB2278" w:rsidRDefault="00820B75" w:rsidP="00820B75">
      <w:pPr>
        <w:ind w:left="1080"/>
        <w:jc w:val="both"/>
        <w:rPr>
          <w:rFonts w:ascii="Arial" w:hAnsi="Arial" w:cs="Arial"/>
          <w:b/>
          <w:u w:val="single"/>
          <w:lang w:val="ro-RO"/>
        </w:rPr>
      </w:pPr>
    </w:p>
    <w:p w:rsidR="00820B75" w:rsidRPr="00AB2278" w:rsidRDefault="00820B75" w:rsidP="00C42FDB">
      <w:pPr>
        <w:numPr>
          <w:ilvl w:val="0"/>
          <w:numId w:val="22"/>
        </w:numPr>
        <w:jc w:val="both"/>
        <w:rPr>
          <w:rFonts w:ascii="Arial" w:hAnsi="Arial" w:cs="Arial"/>
          <w:lang w:val="ro-RO"/>
        </w:rPr>
      </w:pPr>
      <w:r w:rsidRPr="00AB2278">
        <w:rPr>
          <w:rFonts w:ascii="Arial" w:hAnsi="Arial" w:cs="Arial"/>
          <w:lang w:val="ro-RO"/>
        </w:rPr>
        <w:t>lucrarile propuse pentru refacerea amplasamentului la finalizarea investitiei, in caz de accidente si/sau la incetarea activitatii –se vor planta arbori si arbusti in zonele care ofera spatiu liber; se va reface iarba prin imprastirea in zonele afectate a semintelor de gazon.</w:t>
      </w:r>
    </w:p>
    <w:p w:rsidR="00820B75" w:rsidRPr="00AB2278" w:rsidRDefault="00820B75" w:rsidP="00C42FDB">
      <w:pPr>
        <w:numPr>
          <w:ilvl w:val="0"/>
          <w:numId w:val="22"/>
        </w:numPr>
        <w:jc w:val="both"/>
        <w:rPr>
          <w:rFonts w:ascii="Arial" w:hAnsi="Arial" w:cs="Arial"/>
          <w:lang w:val="ro-RO"/>
        </w:rPr>
      </w:pPr>
      <w:r w:rsidRPr="00AB2278">
        <w:rPr>
          <w:rFonts w:ascii="Arial" w:hAnsi="Arial" w:cs="Arial"/>
          <w:lang w:val="ro-RO"/>
        </w:rPr>
        <w:t>aspecte referitoare la prevenirea si modul de raspuns pentru cazuri de poluari accidentale – in cazul unor poluari accidentale din retelele de canalizare existente sau propuse se vor anunta concomitent autoritatea proprietara a retelelor si autoritatea de mediu;</w:t>
      </w:r>
    </w:p>
    <w:p w:rsidR="00820B75" w:rsidRPr="00AB2278" w:rsidRDefault="00820B75" w:rsidP="00C42FDB">
      <w:pPr>
        <w:numPr>
          <w:ilvl w:val="0"/>
          <w:numId w:val="22"/>
        </w:numPr>
        <w:jc w:val="both"/>
        <w:rPr>
          <w:rFonts w:ascii="Arial" w:hAnsi="Arial" w:cs="Arial"/>
          <w:lang w:val="ro-RO"/>
        </w:rPr>
      </w:pPr>
      <w:r w:rsidRPr="00AB2278">
        <w:rPr>
          <w:rFonts w:ascii="Arial" w:hAnsi="Arial" w:cs="Arial"/>
          <w:lang w:val="ro-RO"/>
        </w:rPr>
        <w:t>aspecte referitoare la inchiderea/dezafectarea/demolarea instalatiei – nu este cazul;</w:t>
      </w:r>
    </w:p>
    <w:p w:rsidR="00123C6F" w:rsidRDefault="00820B75" w:rsidP="00C42FDB">
      <w:pPr>
        <w:numPr>
          <w:ilvl w:val="0"/>
          <w:numId w:val="22"/>
        </w:numPr>
        <w:jc w:val="both"/>
        <w:rPr>
          <w:rFonts w:ascii="Arial" w:hAnsi="Arial" w:cs="Arial"/>
          <w:lang w:val="ro-RO"/>
        </w:rPr>
      </w:pPr>
      <w:r w:rsidRPr="00AB2278">
        <w:rPr>
          <w:rFonts w:ascii="Arial" w:hAnsi="Arial" w:cs="Arial"/>
          <w:lang w:val="ro-RO"/>
        </w:rPr>
        <w:t>refacerea starii initiale/reabilitare pentru utilizarea ulterioara a terenului se va face prin: demolare controlata, deseuri selectionate pe categorii, transportarea la zonele de colectare a deseurilor, aducerea la strarea intiala prin nivelarea terenului;</w:t>
      </w:r>
    </w:p>
    <w:p w:rsidR="00D6623F" w:rsidRDefault="00D6623F" w:rsidP="00C42FDB">
      <w:pPr>
        <w:numPr>
          <w:ilvl w:val="0"/>
          <w:numId w:val="22"/>
        </w:numPr>
        <w:spacing w:after="120" w:line="276" w:lineRule="auto"/>
        <w:jc w:val="both"/>
        <w:rPr>
          <w:rFonts w:ascii="Arial" w:hAnsi="Arial" w:cs="Arial"/>
          <w:b/>
          <w:bCs/>
          <w:lang w:val="ro-RO"/>
        </w:rPr>
      </w:pPr>
      <w:r w:rsidRPr="00142F29">
        <w:rPr>
          <w:rFonts w:ascii="Arial" w:hAnsi="Arial" w:cs="Arial"/>
          <w:b/>
          <w:bCs/>
          <w:lang w:val="ro-RO"/>
        </w:rPr>
        <w:t xml:space="preserve">Terenul ramas liber in incinta va fi tratat ca spatiu verde amenajat peisager cu plantatii ornamentale si gazon. Se propune amenajarea de spatii verzi cu rol decorativ si de protectie in suprafata de cel putin </w:t>
      </w:r>
      <w:r w:rsidRPr="005C604D">
        <w:rPr>
          <w:rFonts w:ascii="Arial" w:hAnsi="Arial" w:cs="Arial"/>
          <w:b/>
          <w:bCs/>
          <w:u w:val="single"/>
          <w:lang w:val="ro-RO"/>
        </w:rPr>
        <w:t>30% din totalul suprafetei de teren</w:t>
      </w:r>
      <w:r>
        <w:rPr>
          <w:rFonts w:ascii="Arial" w:hAnsi="Arial" w:cs="Arial"/>
          <w:b/>
          <w:bCs/>
          <w:u w:val="single"/>
          <w:lang w:val="ro-RO"/>
        </w:rPr>
        <w:t xml:space="preserve">, respectiv </w:t>
      </w:r>
      <w:r w:rsidR="00C15542">
        <w:rPr>
          <w:rFonts w:ascii="Arial" w:hAnsi="Arial" w:cs="Arial"/>
          <w:b/>
          <w:bCs/>
          <w:u w:val="single"/>
          <w:lang w:val="ro-RO"/>
        </w:rPr>
        <w:t>3392.0</w:t>
      </w:r>
      <w:r>
        <w:rPr>
          <w:rFonts w:ascii="Arial" w:hAnsi="Arial" w:cs="Arial"/>
          <w:b/>
          <w:bCs/>
          <w:u w:val="single"/>
          <w:lang w:val="ro-RO"/>
        </w:rPr>
        <w:t>mp</w:t>
      </w:r>
      <w:r w:rsidRPr="00142F29">
        <w:rPr>
          <w:rFonts w:ascii="Arial" w:hAnsi="Arial" w:cs="Arial"/>
          <w:b/>
          <w:bCs/>
          <w:lang w:val="ro-RO"/>
        </w:rPr>
        <w:t xml:space="preserve"> conform HCJC nr. 152/22.05.2013 privind stabilirea suprafetelor minime de spatii verzi aferente constructiilor realizate pe teritoriul administrativ al judetului Constanta – destinatia constructiilor fiind  «imobil de locuinte colective». </w:t>
      </w:r>
      <w:r w:rsidRPr="00142F29">
        <w:rPr>
          <w:rFonts w:ascii="Arial" w:hAnsi="Arial" w:cs="Arial"/>
          <w:b/>
          <w:bCs/>
          <w:u w:val="single"/>
          <w:lang w:val="ro-RO"/>
        </w:rPr>
        <w:t xml:space="preserve">Pe teren se va amenaja o suprafata de spatii verzi de </w:t>
      </w:r>
      <w:r w:rsidR="00C15542">
        <w:rPr>
          <w:rFonts w:ascii="Arial" w:hAnsi="Arial" w:cs="Arial"/>
          <w:b/>
          <w:bCs/>
          <w:u w:val="single"/>
          <w:lang w:val="ro-RO"/>
        </w:rPr>
        <w:t>3392</w:t>
      </w:r>
      <w:r w:rsidR="00490F4E">
        <w:rPr>
          <w:rFonts w:ascii="Arial" w:hAnsi="Arial" w:cs="Arial"/>
          <w:b/>
          <w:bCs/>
          <w:u w:val="single"/>
          <w:lang w:val="ro-RO"/>
        </w:rPr>
        <w:t>.0</w:t>
      </w:r>
      <w:r w:rsidRPr="00142F29">
        <w:rPr>
          <w:rFonts w:ascii="Arial" w:hAnsi="Arial" w:cs="Arial"/>
          <w:b/>
          <w:bCs/>
          <w:u w:val="single"/>
          <w:lang w:val="ro-RO"/>
        </w:rPr>
        <w:t>mp</w:t>
      </w:r>
      <w:r w:rsidRPr="00142F29">
        <w:rPr>
          <w:rFonts w:ascii="Arial" w:hAnsi="Arial" w:cs="Arial"/>
          <w:b/>
          <w:bCs/>
          <w:lang w:val="ro-RO"/>
        </w:rPr>
        <w:t xml:space="preserve">. </w:t>
      </w:r>
      <w:r>
        <w:rPr>
          <w:rFonts w:ascii="Arial" w:hAnsi="Arial" w:cs="Arial"/>
          <w:b/>
          <w:bCs/>
          <w:lang w:val="ro-RO"/>
        </w:rPr>
        <w:t>Pe teren s</w:t>
      </w:r>
      <w:r w:rsidRPr="00142F29">
        <w:rPr>
          <w:rFonts w:ascii="Arial" w:hAnsi="Arial" w:cs="Arial"/>
          <w:b/>
          <w:bCs/>
          <w:lang w:val="ro-RO"/>
        </w:rPr>
        <w:t>e vor planta arbori « abies alba/brad, querqus pedunculiflora/stejar brumariu » si flori « </w:t>
      </w:r>
      <w:r>
        <w:rPr>
          <w:rFonts w:ascii="Arial" w:hAnsi="Arial" w:cs="Arial"/>
          <w:b/>
          <w:bCs/>
          <w:lang w:val="ro-RO"/>
        </w:rPr>
        <w:t xml:space="preserve">acucuba japonica / acucuba, </w:t>
      </w:r>
      <w:r w:rsidRPr="00142F29">
        <w:rPr>
          <w:rFonts w:ascii="Arial" w:hAnsi="Arial" w:cs="Arial"/>
          <w:b/>
          <w:bCs/>
          <w:lang w:val="ro-RO"/>
        </w:rPr>
        <w:t>hydrangea macr/hortensie, lavandula/lavanda</w:t>
      </w:r>
      <w:r>
        <w:rPr>
          <w:rFonts w:ascii="Arial" w:hAnsi="Arial" w:cs="Arial"/>
          <w:b/>
          <w:bCs/>
          <w:lang w:val="ro-RO"/>
        </w:rPr>
        <w:t>, gazania sp / gazanie si lilium candirum / crin</w:t>
      </w:r>
      <w:r w:rsidRPr="00142F29">
        <w:rPr>
          <w:rFonts w:ascii="Arial" w:hAnsi="Arial" w:cs="Arial"/>
          <w:b/>
          <w:bCs/>
          <w:lang w:val="ro-RO"/>
        </w:rPr>
        <w:t> ».</w:t>
      </w:r>
    </w:p>
    <w:p w:rsidR="00D6623F" w:rsidRPr="00142F29" w:rsidRDefault="00D6623F" w:rsidP="00C42FDB">
      <w:pPr>
        <w:numPr>
          <w:ilvl w:val="0"/>
          <w:numId w:val="22"/>
        </w:numPr>
        <w:spacing w:after="120" w:line="276" w:lineRule="auto"/>
        <w:jc w:val="both"/>
        <w:rPr>
          <w:rFonts w:ascii="Arial" w:hAnsi="Arial" w:cs="Arial"/>
          <w:b/>
          <w:bCs/>
          <w:lang w:val="ro-RO"/>
        </w:rPr>
      </w:pPr>
      <w:r>
        <w:rPr>
          <w:rFonts w:ascii="Arial" w:hAnsi="Arial" w:cs="Arial"/>
          <w:b/>
          <w:bCs/>
          <w:lang w:val="ro-RO"/>
        </w:rPr>
        <w:t>Pentru toate spatiile verzi amenajate</w:t>
      </w:r>
      <w:r w:rsidR="00490F4E">
        <w:rPr>
          <w:rFonts w:ascii="Arial" w:hAnsi="Arial" w:cs="Arial"/>
          <w:b/>
          <w:bCs/>
          <w:lang w:val="ro-RO"/>
        </w:rPr>
        <w:t xml:space="preserve"> </w:t>
      </w:r>
      <w:r>
        <w:rPr>
          <w:rFonts w:ascii="Arial" w:hAnsi="Arial" w:cs="Arial"/>
          <w:b/>
          <w:bCs/>
          <w:lang w:val="ro-RO"/>
        </w:rPr>
        <w:t xml:space="preserve">se va asigura udarea periodica prin </w:t>
      </w:r>
      <w:r w:rsidRPr="005C604D">
        <w:rPr>
          <w:rFonts w:ascii="Arial" w:hAnsi="Arial" w:cs="Arial"/>
          <w:b/>
          <w:bCs/>
          <w:u w:val="single"/>
          <w:lang w:val="ro-RO"/>
        </w:rPr>
        <w:t>montarea unei instalatii automate de irigat</w:t>
      </w:r>
      <w:r>
        <w:rPr>
          <w:rFonts w:ascii="Arial" w:hAnsi="Arial" w:cs="Arial"/>
          <w:b/>
          <w:bCs/>
          <w:lang w:val="ro-RO"/>
        </w:rPr>
        <w:t>, alimentata de o pompa de ridicare presiune si circulatie, prevazuta cu instalatie de automatizare (temporizator automat), montata in camera tehnica (camera hidrofor) de la parterul imobilului.</w:t>
      </w:r>
    </w:p>
    <w:p w:rsidR="0024561A" w:rsidRPr="00123C6F" w:rsidRDefault="0024561A" w:rsidP="0024561A">
      <w:pPr>
        <w:ind w:left="720"/>
        <w:jc w:val="both"/>
        <w:rPr>
          <w:rFonts w:ascii="Arial" w:hAnsi="Arial" w:cs="Arial"/>
          <w:lang w:val="ro-RO"/>
        </w:rPr>
      </w:pPr>
    </w:p>
    <w:p w:rsidR="008C61FA" w:rsidRPr="00AB2278" w:rsidRDefault="008C61FA" w:rsidP="008C61FA">
      <w:pPr>
        <w:numPr>
          <w:ilvl w:val="0"/>
          <w:numId w:val="16"/>
        </w:numPr>
        <w:jc w:val="both"/>
        <w:rPr>
          <w:rFonts w:ascii="Arial" w:hAnsi="Arial" w:cs="Arial"/>
          <w:b/>
          <w:sz w:val="28"/>
          <w:szCs w:val="28"/>
          <w:u w:val="single"/>
          <w:lang w:val="ro-RO"/>
        </w:rPr>
      </w:pPr>
      <w:r w:rsidRPr="00AB2278">
        <w:rPr>
          <w:rFonts w:ascii="Arial" w:hAnsi="Arial" w:cs="Arial"/>
          <w:b/>
          <w:sz w:val="28"/>
          <w:szCs w:val="28"/>
          <w:u w:val="single"/>
          <w:lang w:val="ro-RO"/>
        </w:rPr>
        <w:t>ANEXE – PIESE DESENATE:</w:t>
      </w:r>
    </w:p>
    <w:p w:rsidR="00650ADD" w:rsidRPr="00AB2278" w:rsidRDefault="00650ADD" w:rsidP="00E756B7">
      <w:pPr>
        <w:spacing w:after="120" w:line="276" w:lineRule="auto"/>
        <w:rPr>
          <w:rFonts w:ascii="Arial" w:hAnsi="Arial" w:cs="Arial"/>
          <w:lang w:val="ro-RO"/>
        </w:rPr>
      </w:pPr>
    </w:p>
    <w:p w:rsidR="00DE148B" w:rsidRPr="00AB2278" w:rsidRDefault="00DE148B" w:rsidP="00E756B7">
      <w:pPr>
        <w:spacing w:after="120" w:line="276" w:lineRule="auto"/>
        <w:rPr>
          <w:rFonts w:ascii="Arial" w:hAnsi="Arial" w:cs="Arial"/>
          <w:lang w:val="ro-RO"/>
        </w:rPr>
      </w:pPr>
      <w:r w:rsidRPr="00AB2278">
        <w:rPr>
          <w:rFonts w:ascii="Arial" w:hAnsi="Arial" w:cs="Arial"/>
          <w:lang w:val="ro-RO"/>
        </w:rPr>
        <w:tab/>
        <w:t>A.01 – Plan de incadrare in zona pe suport OCPI;</w:t>
      </w:r>
    </w:p>
    <w:p w:rsidR="00DE148B" w:rsidRPr="00AB2278" w:rsidRDefault="00DE148B" w:rsidP="00E756B7">
      <w:pPr>
        <w:spacing w:after="120" w:line="276" w:lineRule="auto"/>
        <w:rPr>
          <w:rFonts w:ascii="Arial" w:hAnsi="Arial" w:cs="Arial"/>
          <w:lang w:val="ro-RO"/>
        </w:rPr>
      </w:pPr>
      <w:r w:rsidRPr="00AB2278">
        <w:rPr>
          <w:rFonts w:ascii="Arial" w:hAnsi="Arial" w:cs="Arial"/>
          <w:lang w:val="ro-RO"/>
        </w:rPr>
        <w:tab/>
        <w:t>A.02 – Plan de situatie si incadrare in zona;</w:t>
      </w:r>
    </w:p>
    <w:p w:rsidR="00DE148B" w:rsidRPr="00AB2278" w:rsidRDefault="00DE148B" w:rsidP="00DE148B">
      <w:pPr>
        <w:spacing w:after="120" w:line="276" w:lineRule="auto"/>
        <w:rPr>
          <w:rFonts w:ascii="Arial" w:hAnsi="Arial" w:cs="Arial"/>
          <w:lang w:val="ro-RO"/>
        </w:rPr>
      </w:pPr>
    </w:p>
    <w:p w:rsidR="00721839" w:rsidRPr="00AB2278" w:rsidRDefault="00DE148B" w:rsidP="00721839">
      <w:pPr>
        <w:numPr>
          <w:ilvl w:val="0"/>
          <w:numId w:val="16"/>
        </w:numPr>
        <w:spacing w:after="120" w:line="276" w:lineRule="auto"/>
        <w:jc w:val="both"/>
        <w:rPr>
          <w:rFonts w:ascii="Arial" w:hAnsi="Arial" w:cs="Arial"/>
          <w:b/>
          <w:bCs/>
          <w:iCs/>
          <w:sz w:val="28"/>
          <w:szCs w:val="28"/>
          <w:u w:val="single"/>
          <w:lang w:val="ro-RO"/>
        </w:rPr>
      </w:pPr>
      <w:r w:rsidRPr="00AB2278">
        <w:rPr>
          <w:rFonts w:ascii="Arial" w:hAnsi="Arial" w:cs="Arial"/>
          <w:b/>
          <w:bCs/>
          <w:iCs/>
          <w:sz w:val="28"/>
          <w:szCs w:val="28"/>
          <w:u w:val="single"/>
          <w:lang w:val="ro-RO"/>
        </w:rPr>
        <w:t xml:space="preserve">Pentru proiectele care intră sub incidenţa prevederilor art. 28 din Ordonanţa de urgenţă a Guvernului nr. 57/2007 privind regimul ariilor naturale protejate, conservarea habitatelor naturale, a florei şi faunei </w:t>
      </w:r>
      <w:r w:rsidRPr="00AB2278">
        <w:rPr>
          <w:rFonts w:ascii="Arial" w:hAnsi="Arial" w:cs="Arial"/>
          <w:b/>
          <w:bCs/>
          <w:iCs/>
          <w:sz w:val="28"/>
          <w:szCs w:val="28"/>
          <w:u w:val="single"/>
          <w:lang w:val="ro-RO"/>
        </w:rPr>
        <w:lastRenderedPageBreak/>
        <w:t>sălbatice, aprobată cu modificări şi completări prin Legea nr. 49/2011, cu modificările şi completările ulterioare, memoriul va fi completat cu următoarele:</w:t>
      </w:r>
    </w:p>
    <w:p w:rsidR="004A63B0" w:rsidRDefault="00721839" w:rsidP="00721839">
      <w:pPr>
        <w:numPr>
          <w:ilvl w:val="0"/>
          <w:numId w:val="30"/>
        </w:numPr>
        <w:spacing w:after="120" w:line="276" w:lineRule="auto"/>
        <w:jc w:val="both"/>
        <w:rPr>
          <w:rFonts w:ascii="Arial" w:hAnsi="Arial" w:cs="Arial"/>
          <w:iCs/>
          <w:lang w:val="ro-RO"/>
        </w:rPr>
      </w:pPr>
      <w:r w:rsidRPr="008F5270">
        <w:rPr>
          <w:rFonts w:ascii="Arial" w:hAnsi="Arial" w:cs="Arial"/>
          <w:iCs/>
          <w:lang w:val="ro-RO"/>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r w:rsidR="00BE74AA" w:rsidRPr="008F5270">
        <w:rPr>
          <w:rFonts w:ascii="Arial" w:hAnsi="Arial" w:cs="Arial"/>
          <w:iCs/>
          <w:lang w:val="ro-RO"/>
        </w:rPr>
        <w:t>.</w:t>
      </w:r>
      <w:r w:rsidR="00C25C06" w:rsidRPr="008F5270">
        <w:rPr>
          <w:rFonts w:ascii="Arial" w:hAnsi="Arial" w:cs="Arial"/>
          <w:iCs/>
          <w:lang w:val="ro-RO"/>
        </w:rPr>
        <w:t xml:space="preserve"> </w:t>
      </w:r>
    </w:p>
    <w:p w:rsidR="00A8564B" w:rsidRDefault="00A8564B" w:rsidP="00A8564B">
      <w:pPr>
        <w:spacing w:after="120" w:line="276" w:lineRule="auto"/>
        <w:jc w:val="both"/>
        <w:rPr>
          <w:rFonts w:ascii="Arial" w:hAnsi="Arial" w:cs="Arial"/>
          <w:iCs/>
          <w:lang w:val="ro-RO"/>
        </w:rPr>
      </w:pPr>
    </w:p>
    <w:p w:rsidR="00A8564B" w:rsidRDefault="00A8564B" w:rsidP="00A8564B">
      <w:pPr>
        <w:spacing w:after="120" w:line="276" w:lineRule="auto"/>
        <w:jc w:val="both"/>
        <w:rPr>
          <w:rFonts w:ascii="Arial" w:hAnsi="Arial" w:cs="Arial"/>
          <w:iCs/>
          <w:lang w:val="ro-RO"/>
        </w:rPr>
      </w:pPr>
    </w:p>
    <w:p w:rsidR="00A8564B" w:rsidRDefault="00A8564B" w:rsidP="00A8564B">
      <w:pPr>
        <w:spacing w:after="120" w:line="276" w:lineRule="auto"/>
        <w:jc w:val="both"/>
        <w:rPr>
          <w:rFonts w:ascii="Arial" w:hAnsi="Arial" w:cs="Arial"/>
          <w:iCs/>
          <w:lang w:val="ro-RO"/>
        </w:rPr>
      </w:pPr>
    </w:p>
    <w:p w:rsidR="00A8564B" w:rsidRDefault="00A8564B" w:rsidP="00A8564B">
      <w:pPr>
        <w:spacing w:after="120" w:line="276" w:lineRule="auto"/>
        <w:jc w:val="both"/>
        <w:rPr>
          <w:rFonts w:ascii="Arial" w:hAnsi="Arial" w:cs="Arial"/>
          <w:iCs/>
          <w:lang w:val="ro-RO"/>
        </w:rPr>
      </w:pPr>
    </w:p>
    <w:p w:rsidR="00A8564B" w:rsidRDefault="00A8564B" w:rsidP="00A8564B">
      <w:pPr>
        <w:spacing w:after="120" w:line="276" w:lineRule="auto"/>
        <w:jc w:val="both"/>
        <w:rPr>
          <w:rFonts w:ascii="Arial" w:hAnsi="Arial" w:cs="Arial"/>
          <w:iCs/>
          <w:lang w:val="ro-RO"/>
        </w:rPr>
      </w:pPr>
    </w:p>
    <w:p w:rsidR="00A8564B" w:rsidRDefault="00A8564B" w:rsidP="00A8564B">
      <w:pPr>
        <w:spacing w:after="120" w:line="276" w:lineRule="auto"/>
        <w:jc w:val="both"/>
        <w:rPr>
          <w:rFonts w:ascii="Arial" w:hAnsi="Arial" w:cs="Arial"/>
          <w:iCs/>
          <w:lang w:val="ro-RO"/>
        </w:rPr>
      </w:pPr>
    </w:p>
    <w:p w:rsidR="00A8564B" w:rsidRDefault="00A8564B" w:rsidP="00A8564B">
      <w:pPr>
        <w:spacing w:after="120" w:line="276" w:lineRule="auto"/>
        <w:jc w:val="both"/>
        <w:rPr>
          <w:rFonts w:ascii="Arial" w:hAnsi="Arial" w:cs="Arial"/>
          <w:iCs/>
          <w:lang w:val="ro-RO"/>
        </w:rPr>
      </w:pPr>
    </w:p>
    <w:p w:rsidR="00A8564B" w:rsidRDefault="00A8564B" w:rsidP="00A8564B">
      <w:pPr>
        <w:spacing w:after="120" w:line="276" w:lineRule="auto"/>
        <w:jc w:val="both"/>
        <w:rPr>
          <w:rFonts w:ascii="Arial" w:hAnsi="Arial" w:cs="Arial"/>
          <w:iCs/>
          <w:lang w:val="ro-RO"/>
        </w:rPr>
      </w:pPr>
    </w:p>
    <w:p w:rsidR="00A8564B" w:rsidRDefault="00A8564B" w:rsidP="00A8564B">
      <w:pPr>
        <w:spacing w:after="120" w:line="276" w:lineRule="auto"/>
        <w:jc w:val="both"/>
        <w:rPr>
          <w:rFonts w:ascii="Arial" w:hAnsi="Arial" w:cs="Arial"/>
          <w:iCs/>
          <w:lang w:val="ro-RO"/>
        </w:rPr>
      </w:pPr>
    </w:p>
    <w:p w:rsidR="00A8564B" w:rsidRDefault="00A8564B" w:rsidP="00A8564B">
      <w:pPr>
        <w:spacing w:after="120" w:line="276" w:lineRule="auto"/>
        <w:jc w:val="both"/>
        <w:rPr>
          <w:rFonts w:ascii="Arial" w:hAnsi="Arial" w:cs="Arial"/>
          <w:iCs/>
          <w:lang w:val="ro-RO"/>
        </w:rPr>
      </w:pPr>
    </w:p>
    <w:p w:rsidR="00A8564B" w:rsidRDefault="00A8564B" w:rsidP="00A8564B">
      <w:pPr>
        <w:spacing w:after="120" w:line="276" w:lineRule="auto"/>
        <w:jc w:val="both"/>
        <w:rPr>
          <w:rFonts w:ascii="Arial" w:hAnsi="Arial" w:cs="Arial"/>
          <w:iCs/>
          <w:lang w:val="ro-RO"/>
        </w:rPr>
      </w:pPr>
    </w:p>
    <w:p w:rsidR="00A8564B" w:rsidRDefault="00A8564B" w:rsidP="00A8564B">
      <w:pPr>
        <w:spacing w:after="120" w:line="276" w:lineRule="auto"/>
        <w:jc w:val="both"/>
        <w:rPr>
          <w:rFonts w:ascii="Arial" w:hAnsi="Arial" w:cs="Arial"/>
          <w:iCs/>
          <w:lang w:val="ro-RO"/>
        </w:rPr>
      </w:pPr>
    </w:p>
    <w:p w:rsidR="00A8564B" w:rsidRDefault="00A8564B" w:rsidP="00A8564B">
      <w:pPr>
        <w:spacing w:after="120" w:line="276" w:lineRule="auto"/>
        <w:jc w:val="both"/>
        <w:rPr>
          <w:rFonts w:ascii="Arial" w:hAnsi="Arial" w:cs="Arial"/>
          <w:iCs/>
          <w:lang w:val="ro-RO"/>
        </w:rPr>
      </w:pPr>
    </w:p>
    <w:p w:rsidR="00A8564B" w:rsidRDefault="00A8564B" w:rsidP="00A8564B">
      <w:pPr>
        <w:spacing w:after="120" w:line="276" w:lineRule="auto"/>
        <w:jc w:val="both"/>
        <w:rPr>
          <w:rFonts w:ascii="Arial" w:hAnsi="Arial" w:cs="Arial"/>
          <w:iCs/>
          <w:lang w:val="ro-RO"/>
        </w:rPr>
      </w:pPr>
    </w:p>
    <w:p w:rsidR="00A8564B" w:rsidRDefault="00A8564B" w:rsidP="00A8564B">
      <w:pPr>
        <w:spacing w:after="120" w:line="276" w:lineRule="auto"/>
        <w:jc w:val="both"/>
        <w:rPr>
          <w:rFonts w:ascii="Arial" w:hAnsi="Arial" w:cs="Arial"/>
          <w:iCs/>
          <w:lang w:val="ro-RO"/>
        </w:rPr>
      </w:pPr>
    </w:p>
    <w:p w:rsidR="00A8564B" w:rsidRDefault="00A8564B" w:rsidP="00A8564B">
      <w:pPr>
        <w:spacing w:after="120" w:line="276" w:lineRule="auto"/>
        <w:jc w:val="both"/>
        <w:rPr>
          <w:rFonts w:ascii="Arial" w:hAnsi="Arial" w:cs="Arial"/>
          <w:iCs/>
          <w:lang w:val="ro-RO"/>
        </w:rPr>
      </w:pPr>
    </w:p>
    <w:p w:rsidR="00A8564B" w:rsidRDefault="00A8564B" w:rsidP="00A8564B">
      <w:pPr>
        <w:spacing w:after="120" w:line="276" w:lineRule="auto"/>
        <w:jc w:val="both"/>
        <w:rPr>
          <w:rFonts w:ascii="Arial" w:hAnsi="Arial" w:cs="Arial"/>
          <w:iCs/>
          <w:lang w:val="ro-RO"/>
        </w:rPr>
      </w:pPr>
    </w:p>
    <w:p w:rsidR="00A8564B" w:rsidRDefault="00A8564B" w:rsidP="00A8564B">
      <w:pPr>
        <w:spacing w:after="120" w:line="276" w:lineRule="auto"/>
        <w:jc w:val="both"/>
        <w:rPr>
          <w:rFonts w:ascii="Arial" w:hAnsi="Arial" w:cs="Arial"/>
          <w:iCs/>
          <w:lang w:val="ro-RO"/>
        </w:rPr>
      </w:pPr>
    </w:p>
    <w:p w:rsidR="00A8564B" w:rsidRDefault="00A8564B" w:rsidP="00A8564B">
      <w:pPr>
        <w:spacing w:after="120" w:line="276" w:lineRule="auto"/>
        <w:jc w:val="both"/>
        <w:rPr>
          <w:rFonts w:ascii="Arial" w:hAnsi="Arial" w:cs="Arial"/>
          <w:iCs/>
          <w:lang w:val="ro-RO"/>
        </w:rPr>
      </w:pPr>
    </w:p>
    <w:p w:rsidR="00A8564B" w:rsidRDefault="00A8564B" w:rsidP="00A8564B">
      <w:pPr>
        <w:spacing w:after="120" w:line="276" w:lineRule="auto"/>
        <w:jc w:val="both"/>
        <w:rPr>
          <w:rFonts w:ascii="Arial" w:hAnsi="Arial" w:cs="Arial"/>
          <w:iCs/>
          <w:lang w:val="ro-RO"/>
        </w:rPr>
      </w:pPr>
    </w:p>
    <w:p w:rsidR="00A8564B" w:rsidRDefault="00A8564B" w:rsidP="00A8564B">
      <w:pPr>
        <w:spacing w:after="120" w:line="276" w:lineRule="auto"/>
        <w:jc w:val="both"/>
        <w:rPr>
          <w:rFonts w:ascii="Arial" w:hAnsi="Arial" w:cs="Arial"/>
          <w:iCs/>
          <w:lang w:val="ro-RO"/>
        </w:rPr>
      </w:pPr>
    </w:p>
    <w:p w:rsidR="00A8564B" w:rsidRDefault="00A8564B" w:rsidP="00A8564B">
      <w:pPr>
        <w:spacing w:after="120" w:line="276" w:lineRule="auto"/>
        <w:jc w:val="both"/>
        <w:rPr>
          <w:rFonts w:ascii="Arial" w:hAnsi="Arial" w:cs="Arial"/>
          <w:iCs/>
          <w:lang w:val="ro-RO"/>
        </w:rPr>
      </w:pPr>
    </w:p>
    <w:p w:rsidR="00A8564B" w:rsidRPr="008F5270" w:rsidRDefault="00A8564B" w:rsidP="00A8564B">
      <w:pPr>
        <w:spacing w:after="120" w:line="276" w:lineRule="auto"/>
        <w:jc w:val="both"/>
        <w:rPr>
          <w:rFonts w:ascii="Arial" w:hAnsi="Arial" w:cs="Arial"/>
          <w:iCs/>
          <w:lang w:val="ro-RO"/>
        </w:rPr>
      </w:pPr>
    </w:p>
    <w:p w:rsidR="004A63B0" w:rsidRPr="00AB2278" w:rsidRDefault="004A63B0" w:rsidP="00C42FDB">
      <w:pPr>
        <w:numPr>
          <w:ilvl w:val="0"/>
          <w:numId w:val="30"/>
        </w:numPr>
        <w:spacing w:after="120" w:line="276" w:lineRule="auto"/>
        <w:jc w:val="both"/>
        <w:rPr>
          <w:rFonts w:ascii="Arial" w:hAnsi="Arial" w:cs="Arial"/>
          <w:b/>
          <w:bCs/>
          <w:iCs/>
          <w:sz w:val="28"/>
          <w:szCs w:val="28"/>
          <w:u w:val="single"/>
          <w:lang w:val="ro-RO"/>
        </w:rPr>
      </w:pPr>
      <w:r w:rsidRPr="00AB2278">
        <w:rPr>
          <w:rFonts w:ascii="Arial" w:hAnsi="Arial" w:cs="Arial"/>
          <w:iCs/>
          <w:lang w:val="ro-RO"/>
        </w:rPr>
        <w:lastRenderedPageBreak/>
        <w:t>numele si codul ariei naturale protejate de interes comunitar:</w:t>
      </w:r>
    </w:p>
    <w:p w:rsidR="004A63B0" w:rsidRPr="00AB2278" w:rsidRDefault="004A63B0" w:rsidP="004A63B0">
      <w:pPr>
        <w:spacing w:after="120" w:line="276" w:lineRule="auto"/>
        <w:ind w:left="720"/>
        <w:jc w:val="both"/>
        <w:rPr>
          <w:rFonts w:ascii="Arial" w:hAnsi="Arial" w:cs="Arial"/>
          <w:iCs/>
          <w:lang w:val="ro-RO"/>
        </w:rPr>
      </w:pPr>
      <w:r w:rsidRPr="00AB2278">
        <w:rPr>
          <w:rFonts w:ascii="Arial" w:hAnsi="Arial" w:cs="Arial"/>
          <w:iCs/>
          <w:lang w:val="ro-RO"/>
        </w:rPr>
        <w:t>Nu este cazul.</w:t>
      </w:r>
    </w:p>
    <w:p w:rsidR="00721839" w:rsidRPr="00AB2278" w:rsidRDefault="00721839" w:rsidP="00C42FDB">
      <w:pPr>
        <w:numPr>
          <w:ilvl w:val="0"/>
          <w:numId w:val="30"/>
        </w:numPr>
        <w:spacing w:after="120" w:line="276" w:lineRule="auto"/>
        <w:jc w:val="both"/>
        <w:rPr>
          <w:rFonts w:ascii="Arial" w:hAnsi="Arial" w:cs="Arial"/>
          <w:b/>
          <w:bCs/>
          <w:iCs/>
          <w:sz w:val="28"/>
          <w:szCs w:val="28"/>
          <w:u w:val="single"/>
          <w:lang w:val="ro-RO"/>
        </w:rPr>
      </w:pPr>
      <w:r w:rsidRPr="00AB2278">
        <w:rPr>
          <w:rFonts w:ascii="Arial" w:hAnsi="Arial" w:cs="Arial"/>
          <w:iCs/>
          <w:lang w:val="ro-RO"/>
        </w:rPr>
        <w:t>prezenţa şi efectivele/suprafeţele acoperite de specii şi habitate de interes comunitar în zona proiectului</w:t>
      </w:r>
      <w:r w:rsidR="004A63B0" w:rsidRPr="00AB2278">
        <w:rPr>
          <w:rFonts w:ascii="Arial" w:hAnsi="Arial" w:cs="Arial"/>
          <w:iCs/>
          <w:lang w:val="ro-RO"/>
        </w:rPr>
        <w:t>:</w:t>
      </w:r>
    </w:p>
    <w:p w:rsidR="004A63B0" w:rsidRPr="00AB2278" w:rsidRDefault="004A63B0" w:rsidP="004A63B0">
      <w:pPr>
        <w:spacing w:after="120" w:line="276" w:lineRule="auto"/>
        <w:ind w:left="720"/>
        <w:jc w:val="both"/>
        <w:rPr>
          <w:rFonts w:ascii="Arial" w:hAnsi="Arial" w:cs="Arial"/>
          <w:iCs/>
          <w:lang w:val="ro-RO"/>
        </w:rPr>
      </w:pPr>
      <w:r w:rsidRPr="00AB2278">
        <w:rPr>
          <w:rFonts w:ascii="Arial" w:hAnsi="Arial" w:cs="Arial"/>
          <w:iCs/>
          <w:lang w:val="ro-RO"/>
        </w:rPr>
        <w:t>Nu este cazul.</w:t>
      </w:r>
    </w:p>
    <w:p w:rsidR="00721839" w:rsidRPr="00AB2278" w:rsidRDefault="00721839" w:rsidP="00C42FDB">
      <w:pPr>
        <w:numPr>
          <w:ilvl w:val="0"/>
          <w:numId w:val="30"/>
        </w:numPr>
        <w:spacing w:after="120" w:line="276" w:lineRule="auto"/>
        <w:jc w:val="both"/>
        <w:rPr>
          <w:rFonts w:ascii="Arial" w:hAnsi="Arial" w:cs="Arial"/>
          <w:b/>
          <w:bCs/>
          <w:iCs/>
          <w:sz w:val="28"/>
          <w:szCs w:val="28"/>
          <w:u w:val="single"/>
          <w:lang w:val="ro-RO"/>
        </w:rPr>
      </w:pPr>
      <w:r w:rsidRPr="00AB2278">
        <w:rPr>
          <w:rFonts w:ascii="Arial" w:hAnsi="Arial" w:cs="Arial"/>
          <w:iCs/>
          <w:lang w:val="ro-RO"/>
        </w:rPr>
        <w:t>se va preciza dacă proiectul propus nu are legătură directă cu sau nu este necesar pentru managementul conservării ariei naturale protejate de interes comunitar</w:t>
      </w:r>
      <w:r w:rsidR="00F00302" w:rsidRPr="00AB2278">
        <w:rPr>
          <w:rFonts w:ascii="Arial" w:hAnsi="Arial" w:cs="Arial"/>
          <w:iCs/>
          <w:lang w:val="ro-RO"/>
        </w:rPr>
        <w:t>:</w:t>
      </w:r>
    </w:p>
    <w:p w:rsidR="00F00302" w:rsidRPr="00AB2278" w:rsidRDefault="00F00302" w:rsidP="00F00302">
      <w:pPr>
        <w:spacing w:after="120" w:line="276" w:lineRule="auto"/>
        <w:ind w:left="720"/>
        <w:jc w:val="both"/>
        <w:rPr>
          <w:rFonts w:ascii="Arial" w:hAnsi="Arial" w:cs="Arial"/>
          <w:b/>
          <w:bCs/>
          <w:iCs/>
          <w:sz w:val="28"/>
          <w:szCs w:val="28"/>
          <w:u w:val="single"/>
          <w:lang w:val="ro-RO"/>
        </w:rPr>
      </w:pPr>
      <w:r w:rsidRPr="00AB2278">
        <w:rPr>
          <w:rFonts w:ascii="Arial" w:hAnsi="Arial" w:cs="Arial"/>
          <w:iCs/>
          <w:lang w:val="ro-RO"/>
        </w:rPr>
        <w:t>Proiectul propus nu are legatura cu operatiunile de conservare a ariei naturale protejate de interes comunitar.</w:t>
      </w:r>
    </w:p>
    <w:p w:rsidR="00721839" w:rsidRPr="00AB2278" w:rsidRDefault="00721839" w:rsidP="00C42FDB">
      <w:pPr>
        <w:numPr>
          <w:ilvl w:val="0"/>
          <w:numId w:val="30"/>
        </w:numPr>
        <w:spacing w:after="120" w:line="276" w:lineRule="auto"/>
        <w:jc w:val="both"/>
        <w:rPr>
          <w:rFonts w:ascii="Arial" w:hAnsi="Arial" w:cs="Arial"/>
          <w:b/>
          <w:bCs/>
          <w:iCs/>
          <w:sz w:val="28"/>
          <w:szCs w:val="28"/>
          <w:u w:val="single"/>
          <w:lang w:val="ro-RO"/>
        </w:rPr>
      </w:pPr>
      <w:r w:rsidRPr="00AB2278">
        <w:rPr>
          <w:rFonts w:ascii="Arial" w:hAnsi="Arial" w:cs="Arial"/>
          <w:iCs/>
          <w:lang w:val="ro-RO"/>
        </w:rPr>
        <w:t>se va estima impactul potenţial al proiectului asupra speciilor şi habitatelor din aria naturală protejată de interes comunitar</w:t>
      </w:r>
      <w:r w:rsidR="00DB2580" w:rsidRPr="00AB2278">
        <w:rPr>
          <w:rFonts w:ascii="Arial" w:hAnsi="Arial" w:cs="Arial"/>
          <w:iCs/>
          <w:lang w:val="ro-RO"/>
        </w:rPr>
        <w:t>.</w:t>
      </w:r>
    </w:p>
    <w:p w:rsidR="00DB2580" w:rsidRPr="00AB2278" w:rsidRDefault="00DB2580" w:rsidP="00DB2580">
      <w:pPr>
        <w:spacing w:after="120" w:line="276" w:lineRule="auto"/>
        <w:ind w:left="720"/>
        <w:jc w:val="both"/>
        <w:rPr>
          <w:rFonts w:ascii="Arial" w:hAnsi="Arial" w:cs="Arial"/>
          <w:iCs/>
          <w:lang w:val="ro-RO"/>
        </w:rPr>
      </w:pPr>
      <w:r w:rsidRPr="00AB2278">
        <w:rPr>
          <w:rFonts w:ascii="Arial" w:hAnsi="Arial" w:cs="Arial"/>
          <w:iCs/>
          <w:lang w:val="ro-RO"/>
        </w:rPr>
        <w:t>Nu este cazul. Terenul vizat nu face parte din ariile naturale protejate. In orice situatie, impactul proiectului asupra speciilor si habitatelor locale este MIC si REVERSIBIL.</w:t>
      </w:r>
    </w:p>
    <w:p w:rsidR="00721839" w:rsidRPr="00AB2278" w:rsidRDefault="00721839" w:rsidP="00C42FDB">
      <w:pPr>
        <w:numPr>
          <w:ilvl w:val="0"/>
          <w:numId w:val="30"/>
        </w:numPr>
        <w:spacing w:after="120" w:line="276" w:lineRule="auto"/>
        <w:jc w:val="both"/>
        <w:rPr>
          <w:rFonts w:ascii="Arial" w:hAnsi="Arial" w:cs="Arial"/>
          <w:iCs/>
          <w:lang w:val="ro-RO"/>
        </w:rPr>
      </w:pPr>
      <w:r w:rsidRPr="00AB2278">
        <w:rPr>
          <w:rFonts w:ascii="Arial" w:hAnsi="Arial" w:cs="Arial"/>
          <w:iCs/>
          <w:lang w:val="ro-RO"/>
        </w:rPr>
        <w:t>alte informaţii prevăzute în legislaţia în vigoare</w:t>
      </w:r>
      <w:r w:rsidR="00DD014A" w:rsidRPr="00AB2278">
        <w:rPr>
          <w:rFonts w:ascii="Arial" w:hAnsi="Arial" w:cs="Arial"/>
          <w:iCs/>
          <w:lang w:val="ro-RO"/>
        </w:rPr>
        <w:t>:</w:t>
      </w:r>
    </w:p>
    <w:p w:rsidR="00DD014A" w:rsidRPr="00AB2278" w:rsidRDefault="00DD014A" w:rsidP="00DD014A">
      <w:pPr>
        <w:spacing w:after="120" w:line="276" w:lineRule="auto"/>
        <w:ind w:left="720"/>
        <w:jc w:val="both"/>
        <w:rPr>
          <w:rFonts w:ascii="Arial" w:hAnsi="Arial" w:cs="Arial"/>
          <w:iCs/>
          <w:lang w:val="ro-RO"/>
        </w:rPr>
      </w:pPr>
      <w:r w:rsidRPr="00AB2278">
        <w:rPr>
          <w:rFonts w:ascii="Arial" w:hAnsi="Arial" w:cs="Arial"/>
          <w:iCs/>
          <w:lang w:val="ro-RO"/>
        </w:rPr>
        <w:t>Nu este cazul.</w:t>
      </w:r>
    </w:p>
    <w:p w:rsidR="00D136CA" w:rsidRPr="00AB2278" w:rsidRDefault="00E24025" w:rsidP="00D136CA">
      <w:pPr>
        <w:numPr>
          <w:ilvl w:val="0"/>
          <w:numId w:val="16"/>
        </w:numPr>
        <w:spacing w:after="120" w:line="276" w:lineRule="auto"/>
        <w:jc w:val="both"/>
        <w:rPr>
          <w:rFonts w:ascii="Arial" w:hAnsi="Arial" w:cs="Arial"/>
          <w:b/>
          <w:bCs/>
          <w:iCs/>
          <w:sz w:val="28"/>
          <w:szCs w:val="28"/>
          <w:u w:val="single"/>
          <w:lang w:val="ro-RO"/>
        </w:rPr>
      </w:pPr>
      <w:r w:rsidRPr="00AB2278">
        <w:rPr>
          <w:rFonts w:ascii="Arial" w:hAnsi="Arial" w:cs="Arial"/>
          <w:b/>
          <w:bCs/>
          <w:iCs/>
          <w:sz w:val="28"/>
          <w:szCs w:val="28"/>
          <w:u w:val="single"/>
          <w:lang w:val="ro-RO"/>
        </w:rPr>
        <w:t>Pentru proiectele care se realizează pe ape sau au legătură cu apele, memoriul va fi completat cu următoarele informaţii, preluate din Planurile de management bazinale, actualizate</w:t>
      </w:r>
      <w:r w:rsidR="00D136CA" w:rsidRPr="00AB2278">
        <w:rPr>
          <w:rFonts w:ascii="Arial" w:hAnsi="Arial" w:cs="Arial"/>
          <w:b/>
          <w:bCs/>
          <w:iCs/>
          <w:sz w:val="28"/>
          <w:szCs w:val="28"/>
          <w:u w:val="single"/>
          <w:lang w:val="ro-RO"/>
        </w:rPr>
        <w:t>:</w:t>
      </w:r>
    </w:p>
    <w:p w:rsidR="00F54984" w:rsidRPr="00AB2278" w:rsidRDefault="00F54984" w:rsidP="00C42FDB">
      <w:pPr>
        <w:numPr>
          <w:ilvl w:val="3"/>
          <w:numId w:val="18"/>
        </w:numPr>
        <w:spacing w:after="120" w:line="276" w:lineRule="auto"/>
        <w:jc w:val="both"/>
        <w:rPr>
          <w:rFonts w:ascii="Arial" w:hAnsi="Arial" w:cs="Arial"/>
          <w:iCs/>
          <w:lang w:val="ro-RO"/>
        </w:rPr>
      </w:pPr>
      <w:r w:rsidRPr="00AB2278">
        <w:rPr>
          <w:rFonts w:ascii="Arial" w:hAnsi="Arial" w:cs="Arial"/>
          <w:iCs/>
          <w:lang w:val="ro-RO"/>
        </w:rPr>
        <w:t>Localizarea proiectului:</w:t>
      </w:r>
    </w:p>
    <w:p w:rsidR="00F54984" w:rsidRPr="00AB2278" w:rsidRDefault="00F54984" w:rsidP="00F54984">
      <w:pPr>
        <w:spacing w:after="120" w:line="276" w:lineRule="auto"/>
        <w:jc w:val="both"/>
        <w:rPr>
          <w:rFonts w:ascii="Arial" w:hAnsi="Arial" w:cs="Arial"/>
          <w:iCs/>
          <w:lang w:val="ro-RO"/>
        </w:rPr>
      </w:pPr>
      <w:r w:rsidRPr="00AB2278">
        <w:rPr>
          <w:rFonts w:ascii="Arial" w:hAnsi="Arial" w:cs="Arial"/>
          <w:iCs/>
          <w:lang w:val="ro-RO"/>
        </w:rPr>
        <w:tab/>
        <w:t>- bazinul hidrografic:</w:t>
      </w:r>
      <w:r w:rsidRPr="00AB2278">
        <w:rPr>
          <w:rFonts w:ascii="Arial" w:hAnsi="Arial" w:cs="Arial"/>
          <w:i/>
          <w:iCs/>
          <w:lang w:val="ro-RO"/>
        </w:rPr>
        <w:t xml:space="preserve"> NU ESTE CAZUL;</w:t>
      </w:r>
    </w:p>
    <w:p w:rsidR="00F54984" w:rsidRPr="00AB2278" w:rsidRDefault="00F54984" w:rsidP="00F54984">
      <w:pPr>
        <w:spacing w:after="120" w:line="276" w:lineRule="auto"/>
        <w:jc w:val="both"/>
        <w:rPr>
          <w:rFonts w:ascii="Arial" w:hAnsi="Arial" w:cs="Arial"/>
          <w:i/>
          <w:lang w:val="ro-RO"/>
        </w:rPr>
      </w:pPr>
      <w:r w:rsidRPr="00AB2278">
        <w:rPr>
          <w:rFonts w:ascii="Arial" w:hAnsi="Arial" w:cs="Arial"/>
          <w:iCs/>
          <w:lang w:val="ro-RO"/>
        </w:rPr>
        <w:tab/>
        <w:t xml:space="preserve">- cursul de apă: denumirea şi codul cadastral: </w:t>
      </w:r>
      <w:r w:rsidRPr="00AB2278">
        <w:rPr>
          <w:rFonts w:ascii="Arial" w:hAnsi="Arial" w:cs="Arial"/>
          <w:i/>
          <w:lang w:val="ro-RO"/>
        </w:rPr>
        <w:t>NU ESTE CAZUL;</w:t>
      </w:r>
    </w:p>
    <w:p w:rsidR="00BB49EC" w:rsidRPr="00AB2278" w:rsidRDefault="00F54984" w:rsidP="00F54984">
      <w:pPr>
        <w:spacing w:after="120" w:line="276" w:lineRule="auto"/>
        <w:jc w:val="both"/>
        <w:rPr>
          <w:rFonts w:ascii="Arial" w:hAnsi="Arial" w:cs="Arial"/>
          <w:i/>
          <w:lang w:val="ro-RO"/>
        </w:rPr>
      </w:pPr>
      <w:r w:rsidRPr="00AB2278">
        <w:rPr>
          <w:rFonts w:ascii="Arial" w:hAnsi="Arial" w:cs="Arial"/>
          <w:i/>
          <w:lang w:val="ro-RO"/>
        </w:rPr>
        <w:tab/>
        <w:t xml:space="preserve">- </w:t>
      </w:r>
      <w:r w:rsidRPr="00AB2278">
        <w:rPr>
          <w:rFonts w:ascii="Arial" w:hAnsi="Arial" w:cs="Arial"/>
          <w:iCs/>
          <w:lang w:val="ro-RO"/>
        </w:rPr>
        <w:t>corpul de apă (de suprafaţă şi/sau subteran): denumire şi cod.:</w:t>
      </w:r>
      <w:r w:rsidRPr="00AB2278">
        <w:rPr>
          <w:rFonts w:ascii="Arial" w:hAnsi="Arial" w:cs="Arial"/>
          <w:i/>
          <w:iCs/>
          <w:lang w:val="ro-RO"/>
        </w:rPr>
        <w:t xml:space="preserve"> NU ESTE CAZUL</w:t>
      </w:r>
    </w:p>
    <w:p w:rsidR="00BB49EC" w:rsidRPr="00AB2278" w:rsidRDefault="00BB49EC" w:rsidP="00F54984">
      <w:pPr>
        <w:spacing w:after="120" w:line="276" w:lineRule="auto"/>
        <w:jc w:val="both"/>
        <w:rPr>
          <w:rFonts w:ascii="Arial" w:hAnsi="Arial" w:cs="Arial"/>
          <w:i/>
          <w:lang w:val="ro-RO"/>
        </w:rPr>
      </w:pPr>
    </w:p>
    <w:p w:rsidR="00595513" w:rsidRPr="00AB2278" w:rsidRDefault="00F54984" w:rsidP="00C42FDB">
      <w:pPr>
        <w:numPr>
          <w:ilvl w:val="3"/>
          <w:numId w:val="18"/>
        </w:numPr>
        <w:spacing w:after="120" w:line="276" w:lineRule="auto"/>
        <w:jc w:val="both"/>
        <w:rPr>
          <w:rFonts w:ascii="Arial" w:hAnsi="Arial" w:cs="Arial"/>
          <w:iCs/>
          <w:lang w:val="ro-RO"/>
        </w:rPr>
      </w:pPr>
      <w:r w:rsidRPr="00AB2278">
        <w:rPr>
          <w:rFonts w:ascii="Arial" w:hAnsi="Arial" w:cs="Arial"/>
          <w:iCs/>
          <w:lang w:val="ro-RO"/>
        </w:rPr>
        <w:t>Indicarea stării ecologice/potenţialului ecologic şi starea chimică a corpului de apă de suprafaţă; pentru corpul de apă subteran se vor indica starea cantitativă şi starea chimică a corpului de apă:</w:t>
      </w:r>
      <w:r w:rsidRPr="00AB2278">
        <w:rPr>
          <w:rFonts w:ascii="Arial" w:hAnsi="Arial" w:cs="Arial"/>
          <w:i/>
          <w:iCs/>
          <w:lang w:val="ro-RO"/>
        </w:rPr>
        <w:t xml:space="preserve"> NU ESTE CAZUL</w:t>
      </w:r>
    </w:p>
    <w:p w:rsidR="00F54984" w:rsidRPr="00AB2278" w:rsidRDefault="00F54984" w:rsidP="00C42FDB">
      <w:pPr>
        <w:numPr>
          <w:ilvl w:val="3"/>
          <w:numId w:val="18"/>
        </w:numPr>
        <w:spacing w:after="120" w:line="276" w:lineRule="auto"/>
        <w:jc w:val="both"/>
        <w:rPr>
          <w:rFonts w:ascii="Arial" w:hAnsi="Arial" w:cs="Arial"/>
          <w:iCs/>
          <w:lang w:val="ro-RO"/>
        </w:rPr>
      </w:pPr>
      <w:r w:rsidRPr="00AB2278">
        <w:rPr>
          <w:rFonts w:ascii="Arial" w:hAnsi="Arial" w:cs="Arial"/>
          <w:iCs/>
          <w:lang w:val="ro-RO"/>
        </w:rPr>
        <w:t>Indicarea obiectivului/obiectivelor de mediu pentru fiecare corp de apă identificat, cu precizarea excepţiilor aplicate şi a termenelor aferente, după caz:</w:t>
      </w:r>
      <w:r w:rsidRPr="00AB2278">
        <w:rPr>
          <w:rFonts w:ascii="Arial" w:hAnsi="Arial" w:cs="Arial"/>
          <w:i/>
          <w:iCs/>
          <w:lang w:val="ro-RO"/>
        </w:rPr>
        <w:t xml:space="preserve"> NU ESTE CAZUL</w:t>
      </w:r>
    </w:p>
    <w:p w:rsidR="00F54984" w:rsidRPr="00AB2278" w:rsidRDefault="00F54984" w:rsidP="00F54984">
      <w:pPr>
        <w:spacing w:after="120" w:line="276" w:lineRule="auto"/>
        <w:jc w:val="both"/>
        <w:rPr>
          <w:rFonts w:ascii="Arial" w:hAnsi="Arial" w:cs="Arial"/>
          <w:b/>
          <w:bCs/>
          <w:iCs/>
          <w:sz w:val="28"/>
          <w:szCs w:val="28"/>
          <w:u w:val="single"/>
          <w:lang w:val="ro-RO"/>
        </w:rPr>
      </w:pPr>
    </w:p>
    <w:p w:rsidR="00711A89" w:rsidRPr="00AB2278" w:rsidRDefault="00711A89" w:rsidP="00711A89">
      <w:pPr>
        <w:numPr>
          <w:ilvl w:val="0"/>
          <w:numId w:val="16"/>
        </w:numPr>
        <w:spacing w:after="120" w:line="276" w:lineRule="auto"/>
        <w:jc w:val="both"/>
        <w:rPr>
          <w:rFonts w:ascii="Arial" w:hAnsi="Arial" w:cs="Arial"/>
          <w:b/>
          <w:bCs/>
          <w:iCs/>
          <w:sz w:val="28"/>
          <w:szCs w:val="28"/>
          <w:u w:val="single"/>
          <w:lang w:val="ro-RO"/>
        </w:rPr>
      </w:pPr>
      <w:r w:rsidRPr="00AB2278">
        <w:rPr>
          <w:rFonts w:ascii="Arial" w:hAnsi="Arial" w:cs="Arial"/>
          <w:b/>
          <w:bCs/>
          <w:iCs/>
          <w:sz w:val="28"/>
          <w:szCs w:val="28"/>
          <w:u w:val="single"/>
          <w:lang w:val="ro-RO"/>
        </w:rPr>
        <w:t xml:space="preserve">Criteriile prevăzute în anexa nr. 3 la Lege, privind evaluarea impactului anumitor proiecte publice şi private asupra mediului se iau în </w:t>
      </w:r>
      <w:r w:rsidRPr="00AB2278">
        <w:rPr>
          <w:rFonts w:ascii="Arial" w:hAnsi="Arial" w:cs="Arial"/>
          <w:b/>
          <w:bCs/>
          <w:iCs/>
          <w:sz w:val="28"/>
          <w:szCs w:val="28"/>
          <w:u w:val="single"/>
          <w:lang w:val="ro-RO"/>
        </w:rPr>
        <w:lastRenderedPageBreak/>
        <w:t>considerare, dacă este cazul, în momentul compilării informaţiilor în conformitate cu punctele III - XIV.</w:t>
      </w:r>
    </w:p>
    <w:p w:rsidR="001944B6" w:rsidRPr="00AB2278" w:rsidRDefault="00315C9A" w:rsidP="00E756B7">
      <w:pPr>
        <w:spacing w:after="120" w:line="276" w:lineRule="auto"/>
        <w:rPr>
          <w:rFonts w:ascii="Arial" w:hAnsi="Arial" w:cs="Arial"/>
          <w:i/>
          <w:iCs/>
          <w:lang w:val="ro-RO"/>
        </w:rPr>
      </w:pPr>
      <w:r w:rsidRPr="00AB2278">
        <w:rPr>
          <w:rFonts w:ascii="Arial" w:hAnsi="Arial" w:cs="Arial"/>
          <w:i/>
          <w:iCs/>
          <w:lang w:val="ro-RO"/>
        </w:rPr>
        <w:tab/>
      </w:r>
    </w:p>
    <w:p w:rsidR="00DE148B" w:rsidRPr="00AB2278" w:rsidRDefault="001944B6" w:rsidP="00E756B7">
      <w:pPr>
        <w:spacing w:after="120" w:line="276" w:lineRule="auto"/>
        <w:rPr>
          <w:rFonts w:ascii="Arial" w:hAnsi="Arial" w:cs="Arial"/>
          <w:lang w:val="ro-RO"/>
        </w:rPr>
      </w:pPr>
      <w:r w:rsidRPr="00AB2278">
        <w:rPr>
          <w:rFonts w:ascii="Arial" w:hAnsi="Arial" w:cs="Arial"/>
          <w:i/>
          <w:iCs/>
          <w:lang w:val="ro-RO"/>
        </w:rPr>
        <w:tab/>
      </w:r>
      <w:r w:rsidR="00315C9A" w:rsidRPr="00AB2278">
        <w:rPr>
          <w:rFonts w:ascii="Arial" w:hAnsi="Arial" w:cs="Arial"/>
          <w:i/>
          <w:iCs/>
          <w:lang w:val="ro-RO"/>
        </w:rPr>
        <w:t>NU ESTE CAZUL</w:t>
      </w:r>
    </w:p>
    <w:p w:rsidR="001944B6" w:rsidRPr="00AB2278" w:rsidRDefault="001944B6" w:rsidP="00E756B7">
      <w:pPr>
        <w:spacing w:after="120" w:line="276" w:lineRule="auto"/>
        <w:rPr>
          <w:rFonts w:ascii="Arial" w:hAnsi="Arial" w:cs="Arial"/>
          <w:lang w:val="ro-RO"/>
        </w:rPr>
      </w:pPr>
    </w:p>
    <w:p w:rsidR="001944B6" w:rsidRPr="00AB2278" w:rsidRDefault="001944B6" w:rsidP="00E756B7">
      <w:pPr>
        <w:spacing w:after="120" w:line="276" w:lineRule="auto"/>
        <w:rPr>
          <w:rFonts w:ascii="Arial" w:hAnsi="Arial" w:cs="Arial"/>
          <w:lang w:val="ro-RO"/>
        </w:rPr>
      </w:pPr>
    </w:p>
    <w:p w:rsidR="00E756B7" w:rsidRPr="00AB2278" w:rsidRDefault="00E756B7" w:rsidP="00E756B7">
      <w:pPr>
        <w:spacing w:after="120" w:line="276" w:lineRule="auto"/>
        <w:rPr>
          <w:rFonts w:ascii="Arial" w:hAnsi="Arial" w:cs="Arial"/>
          <w:lang w:val="ro-RO"/>
        </w:rPr>
      </w:pPr>
      <w:r w:rsidRPr="00AB2278">
        <w:rPr>
          <w:rFonts w:ascii="Arial" w:hAnsi="Arial" w:cs="Arial"/>
          <w:lang w:val="ro-RO"/>
        </w:rPr>
        <w:tab/>
        <w:t>PROIECTANT GENERAL:</w:t>
      </w:r>
      <w:r w:rsidRPr="00AB2278">
        <w:rPr>
          <w:rFonts w:ascii="Arial" w:hAnsi="Arial" w:cs="Arial"/>
          <w:lang w:val="ro-RO"/>
        </w:rPr>
        <w:tab/>
      </w:r>
      <w:r w:rsidRPr="00AB2278">
        <w:rPr>
          <w:rFonts w:ascii="Arial" w:hAnsi="Arial" w:cs="Arial"/>
          <w:lang w:val="ro-RO"/>
        </w:rPr>
        <w:tab/>
      </w:r>
      <w:r w:rsidRPr="00AB2278">
        <w:rPr>
          <w:rFonts w:ascii="Arial" w:hAnsi="Arial" w:cs="Arial"/>
          <w:lang w:val="ro-RO"/>
        </w:rPr>
        <w:tab/>
      </w:r>
      <w:r w:rsidRPr="00AB2278">
        <w:rPr>
          <w:rFonts w:ascii="Arial" w:hAnsi="Arial" w:cs="Arial"/>
          <w:lang w:val="ro-RO"/>
        </w:rPr>
        <w:tab/>
      </w:r>
      <w:r w:rsidRPr="00AB2278">
        <w:rPr>
          <w:rFonts w:ascii="Arial" w:hAnsi="Arial" w:cs="Arial"/>
          <w:lang w:val="ro-RO"/>
        </w:rPr>
        <w:tab/>
      </w:r>
      <w:r w:rsidRPr="00AB2278">
        <w:rPr>
          <w:rFonts w:ascii="Arial" w:hAnsi="Arial" w:cs="Arial"/>
          <w:lang w:val="ro-RO"/>
        </w:rPr>
        <w:tab/>
        <w:t xml:space="preserve">          ÎNTOCMIT: </w:t>
      </w:r>
    </w:p>
    <w:p w:rsidR="00B87039" w:rsidRDefault="00E756B7" w:rsidP="00D84B5F">
      <w:pPr>
        <w:spacing w:after="120" w:line="276" w:lineRule="auto"/>
        <w:rPr>
          <w:rFonts w:ascii="Arial" w:hAnsi="Arial" w:cs="Arial"/>
          <w:b/>
          <w:lang w:val="ro-RO"/>
        </w:rPr>
      </w:pPr>
      <w:r w:rsidRPr="00AB2278">
        <w:rPr>
          <w:rFonts w:ascii="Arial" w:hAnsi="Arial" w:cs="Arial"/>
          <w:b/>
          <w:lang w:val="ro-RO"/>
        </w:rPr>
        <w:t xml:space="preserve"> </w:t>
      </w:r>
      <w:r w:rsidRPr="00AB2278">
        <w:rPr>
          <w:rFonts w:ascii="Arial" w:hAnsi="Arial" w:cs="Arial"/>
          <w:b/>
          <w:lang w:val="ro-RO"/>
        </w:rPr>
        <w:tab/>
      </w:r>
      <w:r w:rsidR="0063171E">
        <w:rPr>
          <w:rFonts w:ascii="Arial" w:hAnsi="Arial" w:cs="Arial"/>
          <w:b/>
          <w:lang w:val="ro-RO"/>
        </w:rPr>
        <w:t>S.C. PRO ARHIS SYSTEM S.R.L.</w:t>
      </w:r>
      <w:r w:rsidR="00B32DA1" w:rsidRPr="00AB2278">
        <w:rPr>
          <w:rFonts w:ascii="Arial" w:hAnsi="Arial" w:cs="Arial"/>
          <w:b/>
          <w:lang w:val="ro-RO"/>
        </w:rPr>
        <w:tab/>
      </w:r>
      <w:r w:rsidRPr="00AB2278">
        <w:rPr>
          <w:rFonts w:ascii="Arial" w:hAnsi="Arial" w:cs="Arial"/>
          <w:b/>
          <w:lang w:val="ro-RO"/>
        </w:rPr>
        <w:t xml:space="preserve">        </w:t>
      </w:r>
      <w:r w:rsidRPr="00AB2278">
        <w:rPr>
          <w:rFonts w:ascii="Arial" w:hAnsi="Arial" w:cs="Arial"/>
          <w:b/>
          <w:lang w:val="ro-RO"/>
        </w:rPr>
        <w:tab/>
      </w:r>
      <w:r w:rsidRPr="00AB2278">
        <w:rPr>
          <w:rFonts w:ascii="Arial" w:hAnsi="Arial" w:cs="Arial"/>
          <w:b/>
          <w:lang w:val="ro-RO"/>
        </w:rPr>
        <w:tab/>
      </w:r>
      <w:r w:rsidRPr="00AB2278">
        <w:rPr>
          <w:rFonts w:ascii="Arial" w:hAnsi="Arial" w:cs="Arial"/>
          <w:b/>
          <w:lang w:val="ro-RO"/>
        </w:rPr>
        <w:tab/>
        <w:t xml:space="preserve">     </w:t>
      </w:r>
      <w:r w:rsidR="0063171E">
        <w:rPr>
          <w:rFonts w:ascii="Arial" w:hAnsi="Arial" w:cs="Arial"/>
          <w:b/>
          <w:lang w:val="ro-RO"/>
        </w:rPr>
        <w:t xml:space="preserve">     </w:t>
      </w:r>
      <w:r w:rsidR="00767B5E" w:rsidRPr="00AB2278">
        <w:rPr>
          <w:rFonts w:ascii="Arial" w:hAnsi="Arial" w:cs="Arial"/>
          <w:b/>
          <w:lang w:val="ro-RO"/>
        </w:rPr>
        <w:t xml:space="preserve">arh. </w:t>
      </w:r>
      <w:r w:rsidR="0063171E">
        <w:rPr>
          <w:rFonts w:ascii="Arial" w:hAnsi="Arial" w:cs="Arial"/>
          <w:b/>
          <w:lang w:val="ro-RO"/>
        </w:rPr>
        <w:t>Luca Gh.</w:t>
      </w:r>
      <w:r w:rsidR="00767B5E" w:rsidRPr="00AB2278">
        <w:rPr>
          <w:rFonts w:ascii="Arial" w:hAnsi="Arial" w:cs="Arial"/>
          <w:b/>
          <w:lang w:val="ro-RO"/>
        </w:rPr>
        <w:t xml:space="preserve"> </w:t>
      </w:r>
    </w:p>
    <w:p w:rsidR="00A11B60" w:rsidRDefault="00A11B60" w:rsidP="00D84B5F">
      <w:pPr>
        <w:spacing w:after="120" w:line="276" w:lineRule="auto"/>
        <w:rPr>
          <w:rFonts w:ascii="Arial" w:hAnsi="Arial" w:cs="Arial"/>
          <w:b/>
          <w:lang w:val="ro-RO"/>
        </w:rPr>
      </w:pPr>
    </w:p>
    <w:p w:rsidR="00A11B60" w:rsidRPr="00AB2278" w:rsidRDefault="00A11B60" w:rsidP="00D84B5F">
      <w:pPr>
        <w:spacing w:after="120" w:line="276" w:lineRule="auto"/>
        <w:rPr>
          <w:lang w:val="ro-RO"/>
        </w:rPr>
      </w:pPr>
    </w:p>
    <w:sectPr w:rsidR="00A11B60" w:rsidRPr="00AB2278" w:rsidSect="00171CE8">
      <w:headerReference w:type="default" r:id="rId10"/>
      <w:footerReference w:type="default" r:id="rId11"/>
      <w:pgSz w:w="12240" w:h="15840"/>
      <w:pgMar w:top="990" w:right="540" w:bottom="900" w:left="1134" w:header="720" w:footer="1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ECB" w:rsidRDefault="00613ECB" w:rsidP="004C5B4D">
      <w:r>
        <w:separator/>
      </w:r>
    </w:p>
  </w:endnote>
  <w:endnote w:type="continuationSeparator" w:id="1">
    <w:p w:rsidR="00613ECB" w:rsidRDefault="00613ECB" w:rsidP="004C5B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64" w:rsidRPr="00635848" w:rsidRDefault="00105564" w:rsidP="00352212">
    <w:pPr>
      <w:pStyle w:val="Footer"/>
      <w:pBdr>
        <w:top w:val="single" w:sz="4" w:space="1" w:color="auto"/>
      </w:pBdr>
      <w:jc w:val="right"/>
      <w:rPr>
        <w:rFonts w:ascii="Arial" w:hAnsi="Arial" w:cs="Arial"/>
        <w:b/>
        <w:i/>
        <w:color w:val="C00000"/>
        <w:sz w:val="20"/>
        <w:szCs w:val="20"/>
      </w:rPr>
    </w:pPr>
    <w:r>
      <w:rPr>
        <w:rFonts w:ascii="Arial" w:hAnsi="Arial" w:cs="Arial"/>
        <w:b/>
        <w:i/>
        <w:color w:val="C00000"/>
        <w:sz w:val="20"/>
        <w:szCs w:val="20"/>
      </w:rPr>
      <w:t>Memoriu aviz mediu</w:t>
    </w:r>
    <w:r w:rsidRPr="00635848">
      <w:rPr>
        <w:rFonts w:ascii="Arial" w:hAnsi="Arial" w:cs="Arial"/>
        <w:b/>
        <w:i/>
        <w:color w:val="C00000"/>
        <w:sz w:val="20"/>
        <w:szCs w:val="20"/>
      </w:rPr>
      <w:t xml:space="preserve">                               </w:t>
    </w:r>
    <w:r>
      <w:rPr>
        <w:rFonts w:ascii="Arial" w:hAnsi="Arial" w:cs="Arial"/>
        <w:b/>
        <w:i/>
        <w:color w:val="C00000"/>
        <w:sz w:val="20"/>
        <w:szCs w:val="20"/>
      </w:rPr>
      <w:t xml:space="preserve">         </w:t>
    </w:r>
    <w:r w:rsidRPr="00635848">
      <w:rPr>
        <w:rFonts w:ascii="Arial" w:hAnsi="Arial" w:cs="Arial"/>
        <w:b/>
        <w:i/>
        <w:color w:val="C00000"/>
        <w:sz w:val="20"/>
        <w:szCs w:val="20"/>
      </w:rPr>
      <w:t xml:space="preserve">                                                                                     Pagina </w:t>
    </w:r>
    <w:r w:rsidRPr="00635848">
      <w:rPr>
        <w:rFonts w:ascii="Arial" w:hAnsi="Arial" w:cs="Arial"/>
        <w:b/>
        <w:bCs/>
        <w:i/>
        <w:color w:val="C00000"/>
        <w:sz w:val="20"/>
        <w:szCs w:val="20"/>
      </w:rPr>
      <w:fldChar w:fldCharType="begin"/>
    </w:r>
    <w:r w:rsidRPr="00635848">
      <w:rPr>
        <w:rFonts w:ascii="Arial" w:hAnsi="Arial" w:cs="Arial"/>
        <w:b/>
        <w:bCs/>
        <w:i/>
        <w:color w:val="C00000"/>
        <w:sz w:val="20"/>
        <w:szCs w:val="20"/>
      </w:rPr>
      <w:instrText xml:space="preserve"> PAGE </w:instrText>
    </w:r>
    <w:r w:rsidRPr="00635848">
      <w:rPr>
        <w:rFonts w:ascii="Arial" w:hAnsi="Arial" w:cs="Arial"/>
        <w:b/>
        <w:bCs/>
        <w:i/>
        <w:color w:val="C00000"/>
        <w:sz w:val="20"/>
        <w:szCs w:val="20"/>
      </w:rPr>
      <w:fldChar w:fldCharType="separate"/>
    </w:r>
    <w:r w:rsidR="003363E8">
      <w:rPr>
        <w:rFonts w:ascii="Arial" w:hAnsi="Arial" w:cs="Arial"/>
        <w:b/>
        <w:bCs/>
        <w:i/>
        <w:noProof/>
        <w:color w:val="C00000"/>
        <w:sz w:val="20"/>
        <w:szCs w:val="20"/>
      </w:rPr>
      <w:t>1</w:t>
    </w:r>
    <w:r w:rsidRPr="00635848">
      <w:rPr>
        <w:rFonts w:ascii="Arial" w:hAnsi="Arial" w:cs="Arial"/>
        <w:b/>
        <w:bCs/>
        <w:i/>
        <w:color w:val="C00000"/>
        <w:sz w:val="20"/>
        <w:szCs w:val="20"/>
      </w:rPr>
      <w:fldChar w:fldCharType="end"/>
    </w:r>
    <w:r w:rsidRPr="00635848">
      <w:rPr>
        <w:rFonts w:ascii="Arial" w:hAnsi="Arial" w:cs="Arial"/>
        <w:b/>
        <w:i/>
        <w:color w:val="C00000"/>
        <w:sz w:val="20"/>
        <w:szCs w:val="20"/>
      </w:rPr>
      <w:t xml:space="preserve"> din </w:t>
    </w:r>
    <w:r w:rsidRPr="00635848">
      <w:rPr>
        <w:rFonts w:ascii="Arial" w:hAnsi="Arial" w:cs="Arial"/>
        <w:b/>
        <w:bCs/>
        <w:i/>
        <w:color w:val="C00000"/>
        <w:sz w:val="20"/>
        <w:szCs w:val="20"/>
      </w:rPr>
      <w:fldChar w:fldCharType="begin"/>
    </w:r>
    <w:r w:rsidRPr="00635848">
      <w:rPr>
        <w:rFonts w:ascii="Arial" w:hAnsi="Arial" w:cs="Arial"/>
        <w:b/>
        <w:bCs/>
        <w:i/>
        <w:color w:val="C00000"/>
        <w:sz w:val="20"/>
        <w:szCs w:val="20"/>
      </w:rPr>
      <w:instrText xml:space="preserve"> NUMPAGES  </w:instrText>
    </w:r>
    <w:r w:rsidRPr="00635848">
      <w:rPr>
        <w:rFonts w:ascii="Arial" w:hAnsi="Arial" w:cs="Arial"/>
        <w:b/>
        <w:bCs/>
        <w:i/>
        <w:color w:val="C00000"/>
        <w:sz w:val="20"/>
        <w:szCs w:val="20"/>
      </w:rPr>
      <w:fldChar w:fldCharType="separate"/>
    </w:r>
    <w:r w:rsidR="003363E8">
      <w:rPr>
        <w:rFonts w:ascii="Arial" w:hAnsi="Arial" w:cs="Arial"/>
        <w:b/>
        <w:bCs/>
        <w:i/>
        <w:noProof/>
        <w:color w:val="C00000"/>
        <w:sz w:val="20"/>
        <w:szCs w:val="20"/>
      </w:rPr>
      <w:t>22</w:t>
    </w:r>
    <w:r w:rsidRPr="00635848">
      <w:rPr>
        <w:rFonts w:ascii="Arial" w:hAnsi="Arial" w:cs="Arial"/>
        <w:b/>
        <w:bCs/>
        <w:i/>
        <w:color w:val="C00000"/>
        <w:sz w:val="20"/>
        <w:szCs w:val="20"/>
      </w:rPr>
      <w:fldChar w:fldCharType="end"/>
    </w:r>
  </w:p>
  <w:p w:rsidR="00105564" w:rsidRDefault="00105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ECB" w:rsidRDefault="00613ECB" w:rsidP="004C5B4D">
      <w:r>
        <w:separator/>
      </w:r>
    </w:p>
  </w:footnote>
  <w:footnote w:type="continuationSeparator" w:id="1">
    <w:p w:rsidR="00613ECB" w:rsidRDefault="00613ECB" w:rsidP="004C5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64" w:rsidRDefault="00105564" w:rsidP="008B389C">
    <w:pPr>
      <w:shd w:val="clear" w:color="auto" w:fill="FFFFFF"/>
      <w:autoSpaceDE w:val="0"/>
      <w:autoSpaceDN w:val="0"/>
      <w:adjustRightInd w:val="0"/>
      <w:rPr>
        <w:rFonts w:ascii="Arial Black" w:hAnsi="Arial Black"/>
        <w:b/>
        <w:bCs/>
        <w:color w:val="000000"/>
        <w:spacing w:val="5"/>
        <w:sz w:val="40"/>
        <w:szCs w:val="40"/>
        <w:lang w:val="ro-RO" w:eastAsia="ro-RO"/>
      </w:rPr>
    </w:pPr>
    <w:r>
      <w:rPr>
        <w:rFonts w:ascii="Arial Black" w:hAnsi="Arial Black"/>
        <w:b/>
        <w:bCs/>
        <w:color w:val="000000"/>
        <w:spacing w:val="5"/>
        <w:sz w:val="40"/>
        <w:szCs w:val="40"/>
      </w:rPr>
      <w:t>PRO ARHIS SYSTEM s.r.l.</w:t>
    </w:r>
  </w:p>
  <w:p w:rsidR="00105564" w:rsidRDefault="00105564" w:rsidP="008B389C">
    <w:pPr>
      <w:pStyle w:val="Header"/>
      <w:rPr>
        <w:rFonts w:ascii="Calibri" w:hAnsi="Calibri" w:cs="Calibri"/>
      </w:rPr>
    </w:pPr>
    <w:r w:rsidRPr="00A23D30">
      <w:pict>
        <v:shapetype id="_x0000_t32" coordsize="21600,21600" o:spt="32" o:oned="t" path="m,l21600,21600e" filled="f">
          <v:path arrowok="t" fillok="f" o:connecttype="none"/>
          <o:lock v:ext="edit" shapetype="t"/>
        </v:shapetype>
        <v:shape id="_x0000_s2054" type="#_x0000_t32" style="position:absolute;margin-left:-13.5pt;margin-top:18.4pt;width:441pt;height:0;z-index:251657216" o:connectortype="straight"/>
      </w:pict>
    </w:r>
    <w:r>
      <w:rPr>
        <w:rFonts w:ascii="Calibri" w:hAnsi="Calibri" w:cs="Calibri"/>
      </w:rPr>
      <w:t>Str. Primaverii, nr. 4, Constanta</w:t>
    </w:r>
  </w:p>
  <w:p w:rsidR="00105564" w:rsidRPr="008B389C" w:rsidRDefault="00105564" w:rsidP="008B389C">
    <w:pPr>
      <w:pStyle w:val="Header"/>
      <w:rPr>
        <w:rFonts w:ascii="Calibri" w:hAnsi="Calibri" w:cs="Calibri"/>
      </w:rPr>
    </w:pPr>
    <w:r w:rsidRPr="00A23D30">
      <w:pict>
        <v:shape id="_x0000_s2055" type="#_x0000_t32" style="position:absolute;margin-left:-14pt;margin-top:8.25pt;width:443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2pt;height:11.2pt" o:bullet="t">
        <v:imagedata r:id="rId1" o:title="mso38"/>
      </v:shape>
    </w:pict>
  </w:numPicBullet>
  <w:numPicBullet w:numPicBulletId="1">
    <w:pict>
      <v:shape id="_x0000_i1119" type="#_x0000_t75" style="width:11.2pt;height:11.2pt" o:bullet="t">
        <v:imagedata r:id="rId2" o:title="BD14565_"/>
      </v:shape>
    </w:pict>
  </w:numPicBullet>
  <w:abstractNum w:abstractNumId="0">
    <w:nsid w:val="FFFFFF89"/>
    <w:multiLevelType w:val="singleLevel"/>
    <w:tmpl w:val="A694FAA4"/>
    <w:lvl w:ilvl="0">
      <w:start w:val="1"/>
      <w:numFmt w:val="bullet"/>
      <w:pStyle w:val="ListBullet"/>
      <w:lvlText w:val=""/>
      <w:lvlJc w:val="left"/>
      <w:pPr>
        <w:tabs>
          <w:tab w:val="num" w:pos="0"/>
        </w:tabs>
        <w:ind w:left="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31"/>
    <w:multiLevelType w:val="multilevel"/>
    <w:tmpl w:val="00000031"/>
    <w:name w:val="WW8Num49"/>
    <w:lvl w:ilvl="0">
      <w:start w:val="2"/>
      <w:numFmt w:val="upperRoman"/>
      <w:lvlText w:val="%1."/>
      <w:lvlJc w:val="left"/>
      <w:pPr>
        <w:tabs>
          <w:tab w:val="num" w:pos="1800"/>
        </w:tabs>
        <w:ind w:left="1800" w:hanging="720"/>
      </w:pPr>
      <w:rPr>
        <w:rFonts w:ascii="Times New Roman" w:hAnsi="Times New Roman"/>
      </w:rPr>
    </w:lvl>
    <w:lvl w:ilvl="1">
      <w:start w:val="1"/>
      <w:numFmt w:val="bullet"/>
      <w:lvlText w:val="-"/>
      <w:lvlJc w:val="left"/>
      <w:pPr>
        <w:tabs>
          <w:tab w:val="num" w:pos="1740"/>
        </w:tabs>
        <w:ind w:left="1740" w:hanging="360"/>
      </w:pPr>
      <w:rPr>
        <w:rFonts w:ascii="Times New Roman" w:hAnsi="Times New Roman" w:cs="Times New Roman"/>
      </w:rPr>
    </w:lvl>
    <w:lvl w:ilvl="2">
      <w:start w:val="6"/>
      <w:numFmt w:val="decimal"/>
      <w:lvlText w:val="%3."/>
      <w:lvlJc w:val="left"/>
      <w:pPr>
        <w:tabs>
          <w:tab w:val="num" w:pos="2640"/>
        </w:tabs>
        <w:ind w:left="2640" w:hanging="36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3">
    <w:nsid w:val="000001BA"/>
    <w:multiLevelType w:val="multilevel"/>
    <w:tmpl w:val="000001BA"/>
    <w:name w:val="WW8Num442"/>
    <w:lvl w:ilvl="0">
      <w:start w:val="2"/>
      <w:numFmt w:val="upperRoman"/>
      <w:lvlText w:val="%1."/>
      <w:lvlJc w:val="left"/>
      <w:pPr>
        <w:tabs>
          <w:tab w:val="num" w:pos="1800"/>
        </w:tabs>
        <w:ind w:left="1800" w:hanging="720"/>
      </w:pPr>
      <w:rPr>
        <w:rFonts w:ascii="Symbol" w:hAnsi="Symbol" w:cs="StarSymbol"/>
        <w:sz w:val="18"/>
        <w:szCs w:val="18"/>
      </w:rPr>
    </w:lvl>
    <w:lvl w:ilvl="1">
      <w:start w:val="1"/>
      <w:numFmt w:val="bullet"/>
      <w:lvlText w:val="-"/>
      <w:lvlJc w:val="left"/>
      <w:pPr>
        <w:tabs>
          <w:tab w:val="num" w:pos="1740"/>
        </w:tabs>
        <w:ind w:left="1740" w:hanging="360"/>
      </w:pPr>
      <w:rPr>
        <w:rFonts w:ascii="Times New Roman" w:hAnsi="Times New Roman" w:cs="Times New Roman"/>
      </w:rPr>
    </w:lvl>
    <w:lvl w:ilvl="2">
      <w:start w:val="6"/>
      <w:numFmt w:val="decimal"/>
      <w:lvlText w:val="%3."/>
      <w:lvlJc w:val="left"/>
      <w:pPr>
        <w:tabs>
          <w:tab w:val="num" w:pos="2640"/>
        </w:tabs>
        <w:ind w:left="26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710"/>
        </w:tabs>
        <w:ind w:left="171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1080"/>
        </w:tabs>
        <w:ind w:left="108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4">
    <w:nsid w:val="000001C9"/>
    <w:multiLevelType w:val="multilevel"/>
    <w:tmpl w:val="000001C9"/>
    <w:name w:val="WW8Num457"/>
    <w:lvl w:ilvl="0">
      <w:start w:val="2"/>
      <w:numFmt w:val="upperRoman"/>
      <w:lvlText w:val="%1."/>
      <w:lvlJc w:val="left"/>
      <w:pPr>
        <w:tabs>
          <w:tab w:val="num" w:pos="1800"/>
        </w:tabs>
        <w:ind w:left="1800" w:hanging="720"/>
      </w:pPr>
      <w:rPr>
        <w:rFonts w:ascii="Times New Roman" w:hAnsi="Times New Roman"/>
      </w:rPr>
    </w:lvl>
    <w:lvl w:ilvl="1">
      <w:start w:val="1"/>
      <w:numFmt w:val="bullet"/>
      <w:lvlText w:val="-"/>
      <w:lvlJc w:val="left"/>
      <w:pPr>
        <w:tabs>
          <w:tab w:val="num" w:pos="1740"/>
        </w:tabs>
        <w:ind w:left="1740" w:hanging="360"/>
      </w:pPr>
      <w:rPr>
        <w:rFonts w:ascii="Times New Roman" w:hAnsi="Times New Roman" w:cs="Times New Roman"/>
      </w:rPr>
    </w:lvl>
    <w:lvl w:ilvl="2">
      <w:start w:val="6"/>
      <w:numFmt w:val="decimal"/>
      <w:lvlText w:val="%3."/>
      <w:lvlJc w:val="left"/>
      <w:pPr>
        <w:tabs>
          <w:tab w:val="num" w:pos="2640"/>
        </w:tabs>
        <w:ind w:left="2640" w:hanging="36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5">
    <w:nsid w:val="03FD2B7E"/>
    <w:multiLevelType w:val="hybridMultilevel"/>
    <w:tmpl w:val="9ACE4638"/>
    <w:lvl w:ilvl="0" w:tplc="90CEC676">
      <w:start w:val="1"/>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6">
    <w:nsid w:val="0DCF78F2"/>
    <w:multiLevelType w:val="hybridMultilevel"/>
    <w:tmpl w:val="566C0602"/>
    <w:lvl w:ilvl="0" w:tplc="FFFFFFFF">
      <w:start w:val="2"/>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7">
    <w:nsid w:val="10A714D0"/>
    <w:multiLevelType w:val="hybridMultilevel"/>
    <w:tmpl w:val="67768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A6BEB"/>
    <w:multiLevelType w:val="hybridMultilevel"/>
    <w:tmpl w:val="A68E281A"/>
    <w:lvl w:ilvl="0" w:tplc="0418000B">
      <w:start w:val="1"/>
      <w:numFmt w:val="bullet"/>
      <w:lvlText w:val=""/>
      <w:lvlJc w:val="left"/>
      <w:pPr>
        <w:ind w:left="1778" w:hanging="360"/>
      </w:pPr>
      <w:rPr>
        <w:rFonts w:ascii="Wingdings" w:hAnsi="Wingdings"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9">
    <w:nsid w:val="11A81BB2"/>
    <w:multiLevelType w:val="hybridMultilevel"/>
    <w:tmpl w:val="48E859D6"/>
    <w:name w:val="WW8Num4422222222"/>
    <w:lvl w:ilvl="0" w:tplc="FFFFFFFF">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45E1274"/>
    <w:multiLevelType w:val="hybridMultilevel"/>
    <w:tmpl w:val="29F87FC0"/>
    <w:name w:val="WW8Num4422222"/>
    <w:lvl w:ilvl="0" w:tplc="FFFFFFFF">
      <w:start w:val="2"/>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1">
    <w:nsid w:val="196C7F9D"/>
    <w:multiLevelType w:val="hybridMultilevel"/>
    <w:tmpl w:val="12A49366"/>
    <w:name w:val="WW8Num442222222"/>
    <w:lvl w:ilvl="0" w:tplc="FFFFFFFF">
      <w:start w:val="2"/>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2">
    <w:nsid w:val="1B122E40"/>
    <w:multiLevelType w:val="hybridMultilevel"/>
    <w:tmpl w:val="1012EF1E"/>
    <w:lvl w:ilvl="0" w:tplc="FFFFFFFF">
      <w:start w:val="1"/>
      <w:numFmt w:val="bullet"/>
      <w:pStyle w:val="TOC9"/>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C25725C"/>
    <w:multiLevelType w:val="hybridMultilevel"/>
    <w:tmpl w:val="EC30AB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EC22FA"/>
    <w:multiLevelType w:val="hybridMultilevel"/>
    <w:tmpl w:val="FA842208"/>
    <w:name w:val="WW8Num44222"/>
    <w:lvl w:ilvl="0" w:tplc="FFFFFFFF">
      <w:start w:val="2"/>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5">
    <w:nsid w:val="2A2053F2"/>
    <w:multiLevelType w:val="hybridMultilevel"/>
    <w:tmpl w:val="47448C2A"/>
    <w:lvl w:ilvl="0" w:tplc="90CEC676">
      <w:start w:val="1"/>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6">
    <w:nsid w:val="2E6C108B"/>
    <w:multiLevelType w:val="hybridMultilevel"/>
    <w:tmpl w:val="C5BC4E04"/>
    <w:name w:val="WW8Num44222222"/>
    <w:lvl w:ilvl="0" w:tplc="FFFFFFFF">
      <w:start w:val="2"/>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7">
    <w:nsid w:val="34DD3085"/>
    <w:multiLevelType w:val="hybridMultilevel"/>
    <w:tmpl w:val="26E81534"/>
    <w:lvl w:ilvl="0" w:tplc="E3525182">
      <w:start w:val="1"/>
      <w:numFmt w:val="lowerLetter"/>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C0469B"/>
    <w:multiLevelType w:val="hybridMultilevel"/>
    <w:tmpl w:val="C40468E4"/>
    <w:lvl w:ilvl="0" w:tplc="765060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F119A"/>
    <w:multiLevelType w:val="hybridMultilevel"/>
    <w:tmpl w:val="E1F29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25130F"/>
    <w:multiLevelType w:val="hybridMultilevel"/>
    <w:tmpl w:val="49FEFAA4"/>
    <w:lvl w:ilvl="0" w:tplc="90CEC676">
      <w:start w:val="1"/>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1">
    <w:nsid w:val="4431576A"/>
    <w:multiLevelType w:val="hybridMultilevel"/>
    <w:tmpl w:val="502068FE"/>
    <w:lvl w:ilvl="0" w:tplc="0418000B">
      <w:start w:val="1"/>
      <w:numFmt w:val="bullet"/>
      <w:lvlText w:val=""/>
      <w:lvlJc w:val="left"/>
      <w:pPr>
        <w:ind w:left="1776" w:hanging="360"/>
      </w:pPr>
      <w:rPr>
        <w:rFonts w:ascii="Wingdings" w:hAnsi="Wingdings"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2">
    <w:nsid w:val="57995C14"/>
    <w:multiLevelType w:val="hybridMultilevel"/>
    <w:tmpl w:val="D97AD4F0"/>
    <w:lvl w:ilvl="0" w:tplc="F1EEE834">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92B0686"/>
    <w:multiLevelType w:val="hybridMultilevel"/>
    <w:tmpl w:val="C25E296A"/>
    <w:name w:val="WW8Num44222222222"/>
    <w:lvl w:ilvl="0" w:tplc="FFFFFFFF">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6F053A3"/>
    <w:multiLevelType w:val="hybridMultilevel"/>
    <w:tmpl w:val="86527330"/>
    <w:lvl w:ilvl="0" w:tplc="7A86F7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D564368"/>
    <w:multiLevelType w:val="multilevel"/>
    <w:tmpl w:val="765ACF9A"/>
    <w:name w:val="WW8Num4422"/>
    <w:lvl w:ilvl="0">
      <w:start w:val="2"/>
      <w:numFmt w:val="upperRoman"/>
      <w:lvlText w:val="%1."/>
      <w:lvlJc w:val="left"/>
      <w:pPr>
        <w:tabs>
          <w:tab w:val="num" w:pos="1800"/>
        </w:tabs>
        <w:ind w:left="1800" w:hanging="720"/>
      </w:pPr>
      <w:rPr>
        <w:rFonts w:ascii="Symbol" w:hAnsi="Symbol" w:cs="StarSymbol" w:hint="default"/>
        <w:sz w:val="18"/>
        <w:szCs w:val="18"/>
      </w:rPr>
    </w:lvl>
    <w:lvl w:ilvl="1">
      <w:start w:val="1"/>
      <w:numFmt w:val="bullet"/>
      <w:lvlText w:val="-"/>
      <w:lvlJc w:val="left"/>
      <w:pPr>
        <w:tabs>
          <w:tab w:val="num" w:pos="1740"/>
        </w:tabs>
        <w:ind w:left="1740" w:hanging="360"/>
      </w:pPr>
      <w:rPr>
        <w:rFonts w:ascii="Times New Roman" w:hAnsi="Times New Roman" w:cs="Times New Roman" w:hint="default"/>
      </w:rPr>
    </w:lvl>
    <w:lvl w:ilvl="2">
      <w:start w:val="6"/>
      <w:numFmt w:val="decimal"/>
      <w:lvlText w:val="%3."/>
      <w:lvlJc w:val="left"/>
      <w:pPr>
        <w:tabs>
          <w:tab w:val="num" w:pos="1080"/>
        </w:tabs>
        <w:ind w:left="1080" w:hanging="360"/>
      </w:pPr>
    </w:lvl>
    <w:lvl w:ilvl="3">
      <w:start w:val="5"/>
      <w:numFmt w:val="decimal"/>
      <w:lvlText w:val="%4."/>
      <w:lvlJc w:val="left"/>
      <w:pPr>
        <w:tabs>
          <w:tab w:val="num" w:pos="1080"/>
        </w:tabs>
        <w:ind w:left="1080" w:hanging="360"/>
      </w:pPr>
    </w:lvl>
    <w:lvl w:ilvl="4">
      <w:start w:val="1"/>
      <w:numFmt w:val="lowerLetter"/>
      <w:lvlText w:val="%5."/>
      <w:lvlJc w:val="left"/>
      <w:pPr>
        <w:tabs>
          <w:tab w:val="num" w:pos="1710"/>
        </w:tabs>
        <w:ind w:left="171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1080"/>
        </w:tabs>
        <w:ind w:left="108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26">
    <w:nsid w:val="6EB97593"/>
    <w:multiLevelType w:val="hybridMultilevel"/>
    <w:tmpl w:val="A35C9502"/>
    <w:lvl w:ilvl="0" w:tplc="C4521552">
      <w:start w:val="1"/>
      <w:numFmt w:val="bullet"/>
      <w:pStyle w:val="bullet1"/>
      <w:lvlText w:val=""/>
      <w:lvlJc w:val="left"/>
      <w:pPr>
        <w:tabs>
          <w:tab w:val="num" w:pos="1066"/>
        </w:tabs>
        <w:ind w:left="1066" w:hanging="360"/>
      </w:pPr>
      <w:rPr>
        <w:rFonts w:ascii="Wingdings" w:hAnsi="Wingdings" w:hint="default"/>
        <w:color w:val="808080"/>
      </w:rPr>
    </w:lvl>
    <w:lvl w:ilvl="1" w:tplc="04090003">
      <w:start w:val="1"/>
      <w:numFmt w:val="bullet"/>
      <w:lvlText w:val="o"/>
      <w:lvlJc w:val="left"/>
      <w:pPr>
        <w:tabs>
          <w:tab w:val="num" w:pos="346"/>
        </w:tabs>
        <w:ind w:left="346" w:hanging="360"/>
      </w:pPr>
      <w:rPr>
        <w:rFonts w:ascii="Courier New" w:hAnsi="Courier New" w:hint="default"/>
      </w:rPr>
    </w:lvl>
    <w:lvl w:ilvl="2" w:tplc="04090005" w:tentative="1">
      <w:start w:val="1"/>
      <w:numFmt w:val="bullet"/>
      <w:lvlText w:val=""/>
      <w:lvlJc w:val="left"/>
      <w:pPr>
        <w:tabs>
          <w:tab w:val="num" w:pos="1066"/>
        </w:tabs>
        <w:ind w:left="1066" w:hanging="360"/>
      </w:pPr>
      <w:rPr>
        <w:rFonts w:ascii="Wingdings" w:hAnsi="Wingdings" w:hint="default"/>
      </w:rPr>
    </w:lvl>
    <w:lvl w:ilvl="3" w:tplc="04090001" w:tentative="1">
      <w:start w:val="1"/>
      <w:numFmt w:val="bullet"/>
      <w:lvlText w:val=""/>
      <w:lvlJc w:val="left"/>
      <w:pPr>
        <w:tabs>
          <w:tab w:val="num" w:pos="1786"/>
        </w:tabs>
        <w:ind w:left="1786" w:hanging="360"/>
      </w:pPr>
      <w:rPr>
        <w:rFonts w:ascii="Symbol" w:hAnsi="Symbol" w:hint="default"/>
      </w:rPr>
    </w:lvl>
    <w:lvl w:ilvl="4" w:tplc="04090003" w:tentative="1">
      <w:start w:val="1"/>
      <w:numFmt w:val="bullet"/>
      <w:lvlText w:val="o"/>
      <w:lvlJc w:val="left"/>
      <w:pPr>
        <w:tabs>
          <w:tab w:val="num" w:pos="2506"/>
        </w:tabs>
        <w:ind w:left="2506" w:hanging="360"/>
      </w:pPr>
      <w:rPr>
        <w:rFonts w:ascii="Courier New" w:hAnsi="Courier New" w:hint="default"/>
      </w:rPr>
    </w:lvl>
    <w:lvl w:ilvl="5" w:tplc="04090005" w:tentative="1">
      <w:start w:val="1"/>
      <w:numFmt w:val="bullet"/>
      <w:lvlText w:val=""/>
      <w:lvlJc w:val="left"/>
      <w:pPr>
        <w:tabs>
          <w:tab w:val="num" w:pos="3226"/>
        </w:tabs>
        <w:ind w:left="3226" w:hanging="360"/>
      </w:pPr>
      <w:rPr>
        <w:rFonts w:ascii="Wingdings" w:hAnsi="Wingdings" w:hint="default"/>
      </w:rPr>
    </w:lvl>
    <w:lvl w:ilvl="6" w:tplc="04090001" w:tentative="1">
      <w:start w:val="1"/>
      <w:numFmt w:val="bullet"/>
      <w:lvlText w:val=""/>
      <w:lvlJc w:val="left"/>
      <w:pPr>
        <w:tabs>
          <w:tab w:val="num" w:pos="3946"/>
        </w:tabs>
        <w:ind w:left="3946" w:hanging="360"/>
      </w:pPr>
      <w:rPr>
        <w:rFonts w:ascii="Symbol" w:hAnsi="Symbol" w:hint="default"/>
      </w:rPr>
    </w:lvl>
    <w:lvl w:ilvl="7" w:tplc="04090003" w:tentative="1">
      <w:start w:val="1"/>
      <w:numFmt w:val="bullet"/>
      <w:lvlText w:val="o"/>
      <w:lvlJc w:val="left"/>
      <w:pPr>
        <w:tabs>
          <w:tab w:val="num" w:pos="4666"/>
        </w:tabs>
        <w:ind w:left="4666" w:hanging="360"/>
      </w:pPr>
      <w:rPr>
        <w:rFonts w:ascii="Courier New" w:hAnsi="Courier New" w:hint="default"/>
      </w:rPr>
    </w:lvl>
    <w:lvl w:ilvl="8" w:tplc="04090005" w:tentative="1">
      <w:start w:val="1"/>
      <w:numFmt w:val="bullet"/>
      <w:lvlText w:val=""/>
      <w:lvlJc w:val="left"/>
      <w:pPr>
        <w:tabs>
          <w:tab w:val="num" w:pos="5386"/>
        </w:tabs>
        <w:ind w:left="5386" w:hanging="360"/>
      </w:pPr>
      <w:rPr>
        <w:rFonts w:ascii="Wingdings" w:hAnsi="Wingdings" w:hint="default"/>
      </w:rPr>
    </w:lvl>
  </w:abstractNum>
  <w:abstractNum w:abstractNumId="27">
    <w:nsid w:val="71B5021B"/>
    <w:multiLevelType w:val="hybridMultilevel"/>
    <w:tmpl w:val="20D4ADF2"/>
    <w:lvl w:ilvl="0" w:tplc="50065C52">
      <w:start w:val="19"/>
      <w:numFmt w:val="bullet"/>
      <w:lvlText w:val="-"/>
      <w:lvlJc w:val="left"/>
      <w:pPr>
        <w:ind w:left="1080" w:hanging="360"/>
      </w:pPr>
      <w:rPr>
        <w:rFonts w:ascii="Arial" w:eastAsia="Times New Roman" w:hAnsi="Arial" w:cs="Arial" w:hint="default"/>
        <w:b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928"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44D01D5"/>
    <w:multiLevelType w:val="hybridMultilevel"/>
    <w:tmpl w:val="928ED6F8"/>
    <w:lvl w:ilvl="0" w:tplc="4EAEFD50">
      <w:start w:val="19"/>
      <w:numFmt w:val="bullet"/>
      <w:lvlText w:val="-"/>
      <w:lvlJc w:val="left"/>
      <w:pPr>
        <w:ind w:left="3150" w:hanging="360"/>
      </w:pPr>
      <w:rPr>
        <w:rFonts w:ascii="Trebuchet MS" w:eastAsia="Times New Roman" w:hAnsi="Trebuchet MS" w:cs="Arial" w:hint="default"/>
        <w:b/>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9">
    <w:nsid w:val="74634A17"/>
    <w:multiLevelType w:val="hybridMultilevel"/>
    <w:tmpl w:val="1BB443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1262F6"/>
    <w:multiLevelType w:val="hybridMultilevel"/>
    <w:tmpl w:val="BA3051C2"/>
    <w:lvl w:ilvl="0" w:tplc="DC6E0B5C">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0E7350"/>
    <w:multiLevelType w:val="hybridMultilevel"/>
    <w:tmpl w:val="08F4E286"/>
    <w:lvl w:ilvl="0" w:tplc="FFFFFFFF">
      <w:start w:val="2"/>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2">
    <w:nsid w:val="7DE21927"/>
    <w:multiLevelType w:val="hybridMultilevel"/>
    <w:tmpl w:val="225A1BD6"/>
    <w:name w:val="WW8Num442222"/>
    <w:lvl w:ilvl="0" w:tplc="FFFFFFFF">
      <w:start w:val="2"/>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3">
    <w:nsid w:val="7F6F10E2"/>
    <w:multiLevelType w:val="hybridMultilevel"/>
    <w:tmpl w:val="F6A23F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86"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26"/>
  </w:num>
  <w:num w:numId="3">
    <w:abstractNumId w:val="0"/>
  </w:num>
  <w:num w:numId="4">
    <w:abstractNumId w:val="20"/>
  </w:num>
  <w:num w:numId="5">
    <w:abstractNumId w:val="5"/>
  </w:num>
  <w:num w:numId="6">
    <w:abstractNumId w:val="31"/>
  </w:num>
  <w:num w:numId="7">
    <w:abstractNumId w:val="6"/>
  </w:num>
  <w:num w:numId="8">
    <w:abstractNumId w:val="14"/>
  </w:num>
  <w:num w:numId="9">
    <w:abstractNumId w:val="32"/>
  </w:num>
  <w:num w:numId="10">
    <w:abstractNumId w:val="10"/>
  </w:num>
  <w:num w:numId="11">
    <w:abstractNumId w:val="16"/>
  </w:num>
  <w:num w:numId="12">
    <w:abstractNumId w:val="11"/>
  </w:num>
  <w:num w:numId="13">
    <w:abstractNumId w:val="8"/>
  </w:num>
  <w:num w:numId="14">
    <w:abstractNumId w:val="21"/>
  </w:num>
  <w:num w:numId="15">
    <w:abstractNumId w:val="3"/>
  </w:num>
  <w:num w:numId="16">
    <w:abstractNumId w:val="1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2"/>
  </w:num>
  <w:num w:numId="20">
    <w:abstractNumId w:val="15"/>
  </w:num>
  <w:num w:numId="21">
    <w:abstractNumId w:val="9"/>
  </w:num>
  <w:num w:numId="22">
    <w:abstractNumId w:val="23"/>
  </w:num>
  <w:num w:numId="23">
    <w:abstractNumId w:val="27"/>
  </w:num>
  <w:num w:numId="24">
    <w:abstractNumId w:val="24"/>
  </w:num>
  <w:num w:numId="25">
    <w:abstractNumId w:val="28"/>
  </w:num>
  <w:num w:numId="26">
    <w:abstractNumId w:val="29"/>
  </w:num>
  <w:num w:numId="27">
    <w:abstractNumId w:val="13"/>
  </w:num>
  <w:num w:numId="28">
    <w:abstractNumId w:val="19"/>
  </w:num>
  <w:num w:numId="29">
    <w:abstractNumId w:val="30"/>
  </w:num>
  <w:num w:numId="30">
    <w:abstractNumId w:val="17"/>
  </w:num>
  <w:num w:numId="31">
    <w:abstractNumId w:val="4"/>
  </w:num>
  <w:num w:numId="32">
    <w:abstractNumId w:val="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hdrShapeDefaults>
    <o:shapedefaults v:ext="edit" spidmax="6146">
      <o:colormenu v:ext="edit" fillcolor="none"/>
    </o:shapedefaults>
    <o:shapelayout v:ext="edit">
      <o:idmap v:ext="edit" data="2"/>
      <o:rules v:ext="edit">
        <o:r id="V:Rule3" type="connector" idref="#_x0000_s2054"/>
        <o:r id="V:Rule4" type="connector" idref="#_x0000_s2055"/>
      </o:rules>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jcxNrC0MDQ2t7A0MzBU0lEKTi0uzszPAykwNKoFAJyp3jktAAAA"/>
  </w:docVars>
  <w:rsids>
    <w:rsidRoot w:val="009A0E38"/>
    <w:rsid w:val="00000388"/>
    <w:rsid w:val="00000CB0"/>
    <w:rsid w:val="00000CC6"/>
    <w:rsid w:val="00001176"/>
    <w:rsid w:val="000021FF"/>
    <w:rsid w:val="0000226D"/>
    <w:rsid w:val="000028E5"/>
    <w:rsid w:val="0000377E"/>
    <w:rsid w:val="000039EE"/>
    <w:rsid w:val="00003FB7"/>
    <w:rsid w:val="00004265"/>
    <w:rsid w:val="000044FE"/>
    <w:rsid w:val="00004BFA"/>
    <w:rsid w:val="000054BB"/>
    <w:rsid w:val="00005C15"/>
    <w:rsid w:val="00006084"/>
    <w:rsid w:val="000060B8"/>
    <w:rsid w:val="0000623D"/>
    <w:rsid w:val="00006363"/>
    <w:rsid w:val="00006C2D"/>
    <w:rsid w:val="00007F26"/>
    <w:rsid w:val="00010ADD"/>
    <w:rsid w:val="00010BAE"/>
    <w:rsid w:val="00011623"/>
    <w:rsid w:val="0001171A"/>
    <w:rsid w:val="00011DB0"/>
    <w:rsid w:val="0001317A"/>
    <w:rsid w:val="000145B0"/>
    <w:rsid w:val="00014B54"/>
    <w:rsid w:val="00014C55"/>
    <w:rsid w:val="000179AC"/>
    <w:rsid w:val="0002066A"/>
    <w:rsid w:val="00021015"/>
    <w:rsid w:val="00021822"/>
    <w:rsid w:val="00021D68"/>
    <w:rsid w:val="00022F92"/>
    <w:rsid w:val="00022FAE"/>
    <w:rsid w:val="0002323B"/>
    <w:rsid w:val="00023527"/>
    <w:rsid w:val="000237D0"/>
    <w:rsid w:val="00023D3E"/>
    <w:rsid w:val="00024F9F"/>
    <w:rsid w:val="0002544D"/>
    <w:rsid w:val="0002791B"/>
    <w:rsid w:val="00030749"/>
    <w:rsid w:val="00030B6C"/>
    <w:rsid w:val="0003136E"/>
    <w:rsid w:val="00031F64"/>
    <w:rsid w:val="00032166"/>
    <w:rsid w:val="00033E2C"/>
    <w:rsid w:val="00033F8C"/>
    <w:rsid w:val="000347C3"/>
    <w:rsid w:val="00034A5C"/>
    <w:rsid w:val="00034F42"/>
    <w:rsid w:val="000353DE"/>
    <w:rsid w:val="00035998"/>
    <w:rsid w:val="00035A0D"/>
    <w:rsid w:val="00035C54"/>
    <w:rsid w:val="00035E2F"/>
    <w:rsid w:val="0003686D"/>
    <w:rsid w:val="00040222"/>
    <w:rsid w:val="00040431"/>
    <w:rsid w:val="00040854"/>
    <w:rsid w:val="00041FF3"/>
    <w:rsid w:val="00042313"/>
    <w:rsid w:val="0004360B"/>
    <w:rsid w:val="00043CB1"/>
    <w:rsid w:val="00043DA0"/>
    <w:rsid w:val="0004426C"/>
    <w:rsid w:val="00044CEE"/>
    <w:rsid w:val="00044F4F"/>
    <w:rsid w:val="00044FB6"/>
    <w:rsid w:val="0004539C"/>
    <w:rsid w:val="0004569D"/>
    <w:rsid w:val="000465F8"/>
    <w:rsid w:val="0004682B"/>
    <w:rsid w:val="00050781"/>
    <w:rsid w:val="000515C1"/>
    <w:rsid w:val="00051CAF"/>
    <w:rsid w:val="00052575"/>
    <w:rsid w:val="00052CE4"/>
    <w:rsid w:val="00052D65"/>
    <w:rsid w:val="00052EAA"/>
    <w:rsid w:val="0005330D"/>
    <w:rsid w:val="00053577"/>
    <w:rsid w:val="0005428A"/>
    <w:rsid w:val="000567FA"/>
    <w:rsid w:val="000569FE"/>
    <w:rsid w:val="00056A5B"/>
    <w:rsid w:val="000571D9"/>
    <w:rsid w:val="000575B8"/>
    <w:rsid w:val="000575E8"/>
    <w:rsid w:val="00057FA0"/>
    <w:rsid w:val="000603F1"/>
    <w:rsid w:val="00060AEF"/>
    <w:rsid w:val="00060EEC"/>
    <w:rsid w:val="00061239"/>
    <w:rsid w:val="00061825"/>
    <w:rsid w:val="000619FC"/>
    <w:rsid w:val="00061E8C"/>
    <w:rsid w:val="000624E1"/>
    <w:rsid w:val="0006295C"/>
    <w:rsid w:val="000635E9"/>
    <w:rsid w:val="00064297"/>
    <w:rsid w:val="00064600"/>
    <w:rsid w:val="00065597"/>
    <w:rsid w:val="000656F9"/>
    <w:rsid w:val="00065759"/>
    <w:rsid w:val="000657B8"/>
    <w:rsid w:val="00066310"/>
    <w:rsid w:val="000668B9"/>
    <w:rsid w:val="000703FC"/>
    <w:rsid w:val="000708F8"/>
    <w:rsid w:val="00071821"/>
    <w:rsid w:val="0007265A"/>
    <w:rsid w:val="00073100"/>
    <w:rsid w:val="000737CE"/>
    <w:rsid w:val="00073E17"/>
    <w:rsid w:val="000740F9"/>
    <w:rsid w:val="000744DE"/>
    <w:rsid w:val="000749D3"/>
    <w:rsid w:val="000758AE"/>
    <w:rsid w:val="00075920"/>
    <w:rsid w:val="000761D6"/>
    <w:rsid w:val="0007620D"/>
    <w:rsid w:val="00076C0F"/>
    <w:rsid w:val="00077326"/>
    <w:rsid w:val="0007752E"/>
    <w:rsid w:val="00077605"/>
    <w:rsid w:val="00077B10"/>
    <w:rsid w:val="00077C94"/>
    <w:rsid w:val="00081483"/>
    <w:rsid w:val="000821E6"/>
    <w:rsid w:val="0008230C"/>
    <w:rsid w:val="0008257A"/>
    <w:rsid w:val="000826EB"/>
    <w:rsid w:val="00082CDD"/>
    <w:rsid w:val="00082D72"/>
    <w:rsid w:val="00083229"/>
    <w:rsid w:val="00084A86"/>
    <w:rsid w:val="00084BD0"/>
    <w:rsid w:val="00084BD7"/>
    <w:rsid w:val="00087450"/>
    <w:rsid w:val="00087960"/>
    <w:rsid w:val="000909EE"/>
    <w:rsid w:val="00090FF6"/>
    <w:rsid w:val="0009146E"/>
    <w:rsid w:val="00091A0B"/>
    <w:rsid w:val="00091B08"/>
    <w:rsid w:val="0009357A"/>
    <w:rsid w:val="000935CB"/>
    <w:rsid w:val="00093D20"/>
    <w:rsid w:val="00094046"/>
    <w:rsid w:val="000940FB"/>
    <w:rsid w:val="00094CDE"/>
    <w:rsid w:val="000951E8"/>
    <w:rsid w:val="0009572A"/>
    <w:rsid w:val="00095961"/>
    <w:rsid w:val="000961BA"/>
    <w:rsid w:val="000962B1"/>
    <w:rsid w:val="0009639C"/>
    <w:rsid w:val="00096E05"/>
    <w:rsid w:val="00097130"/>
    <w:rsid w:val="0009771D"/>
    <w:rsid w:val="000A0034"/>
    <w:rsid w:val="000A0893"/>
    <w:rsid w:val="000A0C97"/>
    <w:rsid w:val="000A194A"/>
    <w:rsid w:val="000A1B80"/>
    <w:rsid w:val="000A27A8"/>
    <w:rsid w:val="000A2F19"/>
    <w:rsid w:val="000A43D8"/>
    <w:rsid w:val="000A4C24"/>
    <w:rsid w:val="000A4F12"/>
    <w:rsid w:val="000A6297"/>
    <w:rsid w:val="000A6470"/>
    <w:rsid w:val="000A67C1"/>
    <w:rsid w:val="000A67D4"/>
    <w:rsid w:val="000A7879"/>
    <w:rsid w:val="000A7A48"/>
    <w:rsid w:val="000B0231"/>
    <w:rsid w:val="000B0C8D"/>
    <w:rsid w:val="000B0F2C"/>
    <w:rsid w:val="000B127A"/>
    <w:rsid w:val="000B12AB"/>
    <w:rsid w:val="000B1405"/>
    <w:rsid w:val="000B1849"/>
    <w:rsid w:val="000B1B1C"/>
    <w:rsid w:val="000B1B61"/>
    <w:rsid w:val="000B20BC"/>
    <w:rsid w:val="000B2438"/>
    <w:rsid w:val="000B2FFC"/>
    <w:rsid w:val="000B3663"/>
    <w:rsid w:val="000B41EA"/>
    <w:rsid w:val="000B4F45"/>
    <w:rsid w:val="000B56AD"/>
    <w:rsid w:val="000B60A0"/>
    <w:rsid w:val="000B6B54"/>
    <w:rsid w:val="000B7668"/>
    <w:rsid w:val="000C0A85"/>
    <w:rsid w:val="000C0F5F"/>
    <w:rsid w:val="000C1552"/>
    <w:rsid w:val="000C184C"/>
    <w:rsid w:val="000C1B8E"/>
    <w:rsid w:val="000C2702"/>
    <w:rsid w:val="000C2AAB"/>
    <w:rsid w:val="000C3271"/>
    <w:rsid w:val="000C3488"/>
    <w:rsid w:val="000C38AF"/>
    <w:rsid w:val="000C4139"/>
    <w:rsid w:val="000C64D7"/>
    <w:rsid w:val="000C70CD"/>
    <w:rsid w:val="000D10E3"/>
    <w:rsid w:val="000D13D5"/>
    <w:rsid w:val="000D1DD0"/>
    <w:rsid w:val="000D3145"/>
    <w:rsid w:val="000D336C"/>
    <w:rsid w:val="000D5560"/>
    <w:rsid w:val="000D557D"/>
    <w:rsid w:val="000D55EE"/>
    <w:rsid w:val="000D5A26"/>
    <w:rsid w:val="000D5C4C"/>
    <w:rsid w:val="000D6B0C"/>
    <w:rsid w:val="000E072E"/>
    <w:rsid w:val="000E08AC"/>
    <w:rsid w:val="000E096E"/>
    <w:rsid w:val="000E0A8B"/>
    <w:rsid w:val="000E0CDD"/>
    <w:rsid w:val="000E0D8A"/>
    <w:rsid w:val="000E0F3D"/>
    <w:rsid w:val="000E107F"/>
    <w:rsid w:val="000E1293"/>
    <w:rsid w:val="000E2469"/>
    <w:rsid w:val="000E2F15"/>
    <w:rsid w:val="000E3159"/>
    <w:rsid w:val="000E3768"/>
    <w:rsid w:val="000E4D93"/>
    <w:rsid w:val="000E5322"/>
    <w:rsid w:val="000E62D3"/>
    <w:rsid w:val="000E7232"/>
    <w:rsid w:val="000E741D"/>
    <w:rsid w:val="000E79CC"/>
    <w:rsid w:val="000E7A96"/>
    <w:rsid w:val="000F0069"/>
    <w:rsid w:val="000F0FDE"/>
    <w:rsid w:val="000F1381"/>
    <w:rsid w:val="000F147E"/>
    <w:rsid w:val="000F1679"/>
    <w:rsid w:val="000F2381"/>
    <w:rsid w:val="000F2B65"/>
    <w:rsid w:val="000F331F"/>
    <w:rsid w:val="000F3990"/>
    <w:rsid w:val="000F5005"/>
    <w:rsid w:val="000F5093"/>
    <w:rsid w:val="000F522B"/>
    <w:rsid w:val="000F5A69"/>
    <w:rsid w:val="000F5F8C"/>
    <w:rsid w:val="000F6407"/>
    <w:rsid w:val="000F6425"/>
    <w:rsid w:val="000F6BC3"/>
    <w:rsid w:val="000F740A"/>
    <w:rsid w:val="000F7A11"/>
    <w:rsid w:val="000F7C90"/>
    <w:rsid w:val="0010031A"/>
    <w:rsid w:val="0010076B"/>
    <w:rsid w:val="0010090A"/>
    <w:rsid w:val="00100F11"/>
    <w:rsid w:val="00101324"/>
    <w:rsid w:val="001017E6"/>
    <w:rsid w:val="001022EF"/>
    <w:rsid w:val="001025E9"/>
    <w:rsid w:val="0010311B"/>
    <w:rsid w:val="001031FE"/>
    <w:rsid w:val="001039AC"/>
    <w:rsid w:val="00103A38"/>
    <w:rsid w:val="00103A92"/>
    <w:rsid w:val="00104A03"/>
    <w:rsid w:val="00104F6E"/>
    <w:rsid w:val="00105564"/>
    <w:rsid w:val="0010687C"/>
    <w:rsid w:val="00106C51"/>
    <w:rsid w:val="00106F3E"/>
    <w:rsid w:val="001077E3"/>
    <w:rsid w:val="00107873"/>
    <w:rsid w:val="001103E0"/>
    <w:rsid w:val="00110846"/>
    <w:rsid w:val="00110D59"/>
    <w:rsid w:val="00111667"/>
    <w:rsid w:val="001123AE"/>
    <w:rsid w:val="00112493"/>
    <w:rsid w:val="00113B5F"/>
    <w:rsid w:val="00113CB6"/>
    <w:rsid w:val="001146AA"/>
    <w:rsid w:val="00114840"/>
    <w:rsid w:val="0011571F"/>
    <w:rsid w:val="00115CDF"/>
    <w:rsid w:val="00115F71"/>
    <w:rsid w:val="001163BC"/>
    <w:rsid w:val="001168D9"/>
    <w:rsid w:val="001171B2"/>
    <w:rsid w:val="0011772C"/>
    <w:rsid w:val="00120223"/>
    <w:rsid w:val="00120419"/>
    <w:rsid w:val="00120A83"/>
    <w:rsid w:val="00120B9E"/>
    <w:rsid w:val="0012106B"/>
    <w:rsid w:val="001212B0"/>
    <w:rsid w:val="0012146A"/>
    <w:rsid w:val="001214D3"/>
    <w:rsid w:val="00121510"/>
    <w:rsid w:val="00122689"/>
    <w:rsid w:val="001230DD"/>
    <w:rsid w:val="00123C6F"/>
    <w:rsid w:val="00123C89"/>
    <w:rsid w:val="00123F84"/>
    <w:rsid w:val="0012409C"/>
    <w:rsid w:val="00124105"/>
    <w:rsid w:val="001241B3"/>
    <w:rsid w:val="00125AE7"/>
    <w:rsid w:val="00125FE9"/>
    <w:rsid w:val="00126334"/>
    <w:rsid w:val="001266EC"/>
    <w:rsid w:val="00127981"/>
    <w:rsid w:val="00130214"/>
    <w:rsid w:val="00130665"/>
    <w:rsid w:val="00130BAD"/>
    <w:rsid w:val="00131276"/>
    <w:rsid w:val="001316E1"/>
    <w:rsid w:val="00131A6B"/>
    <w:rsid w:val="00131F79"/>
    <w:rsid w:val="00132581"/>
    <w:rsid w:val="00133A93"/>
    <w:rsid w:val="001353EB"/>
    <w:rsid w:val="00135DCF"/>
    <w:rsid w:val="001361A4"/>
    <w:rsid w:val="00136350"/>
    <w:rsid w:val="001363AF"/>
    <w:rsid w:val="001367E1"/>
    <w:rsid w:val="00137CBC"/>
    <w:rsid w:val="00137E60"/>
    <w:rsid w:val="0014087E"/>
    <w:rsid w:val="00140949"/>
    <w:rsid w:val="00140C8F"/>
    <w:rsid w:val="00140E5D"/>
    <w:rsid w:val="001415DE"/>
    <w:rsid w:val="00142EDA"/>
    <w:rsid w:val="00142F29"/>
    <w:rsid w:val="0014395A"/>
    <w:rsid w:val="00144174"/>
    <w:rsid w:val="0014451B"/>
    <w:rsid w:val="001446D8"/>
    <w:rsid w:val="00144B57"/>
    <w:rsid w:val="00144DA3"/>
    <w:rsid w:val="0014512D"/>
    <w:rsid w:val="0014585E"/>
    <w:rsid w:val="001460F7"/>
    <w:rsid w:val="00146BD6"/>
    <w:rsid w:val="00150872"/>
    <w:rsid w:val="001508D5"/>
    <w:rsid w:val="00150B37"/>
    <w:rsid w:val="00150ECE"/>
    <w:rsid w:val="00152278"/>
    <w:rsid w:val="00152422"/>
    <w:rsid w:val="0015249E"/>
    <w:rsid w:val="0015278A"/>
    <w:rsid w:val="00152AAE"/>
    <w:rsid w:val="00152BB7"/>
    <w:rsid w:val="00153BD7"/>
    <w:rsid w:val="00153EB5"/>
    <w:rsid w:val="00153F58"/>
    <w:rsid w:val="001545EF"/>
    <w:rsid w:val="00154817"/>
    <w:rsid w:val="00154F68"/>
    <w:rsid w:val="00154FE9"/>
    <w:rsid w:val="0015565D"/>
    <w:rsid w:val="0015598F"/>
    <w:rsid w:val="00156C19"/>
    <w:rsid w:val="0015728F"/>
    <w:rsid w:val="00157B51"/>
    <w:rsid w:val="00157CA4"/>
    <w:rsid w:val="00160FE9"/>
    <w:rsid w:val="00161762"/>
    <w:rsid w:val="00161C72"/>
    <w:rsid w:val="00161DF8"/>
    <w:rsid w:val="00161E20"/>
    <w:rsid w:val="00163172"/>
    <w:rsid w:val="00164627"/>
    <w:rsid w:val="00164662"/>
    <w:rsid w:val="00164E00"/>
    <w:rsid w:val="00165227"/>
    <w:rsid w:val="001652B7"/>
    <w:rsid w:val="00165937"/>
    <w:rsid w:val="00165B18"/>
    <w:rsid w:val="0016605C"/>
    <w:rsid w:val="00166E23"/>
    <w:rsid w:val="00166E5C"/>
    <w:rsid w:val="00166F8D"/>
    <w:rsid w:val="0016704F"/>
    <w:rsid w:val="0016720A"/>
    <w:rsid w:val="001673F0"/>
    <w:rsid w:val="001675C2"/>
    <w:rsid w:val="00167921"/>
    <w:rsid w:val="00167A8C"/>
    <w:rsid w:val="00167E6A"/>
    <w:rsid w:val="00167FC8"/>
    <w:rsid w:val="001704B5"/>
    <w:rsid w:val="00171CE8"/>
    <w:rsid w:val="001723FD"/>
    <w:rsid w:val="0017269E"/>
    <w:rsid w:val="00172A0C"/>
    <w:rsid w:val="00172ABF"/>
    <w:rsid w:val="001744DC"/>
    <w:rsid w:val="00176423"/>
    <w:rsid w:val="00176524"/>
    <w:rsid w:val="001768E3"/>
    <w:rsid w:val="001769F1"/>
    <w:rsid w:val="00176F95"/>
    <w:rsid w:val="0017761B"/>
    <w:rsid w:val="00177869"/>
    <w:rsid w:val="001779AB"/>
    <w:rsid w:val="00180920"/>
    <w:rsid w:val="00180B87"/>
    <w:rsid w:val="00180C5D"/>
    <w:rsid w:val="00180C7C"/>
    <w:rsid w:val="00180EC0"/>
    <w:rsid w:val="00181038"/>
    <w:rsid w:val="00182622"/>
    <w:rsid w:val="0018269E"/>
    <w:rsid w:val="00182836"/>
    <w:rsid w:val="00182CDA"/>
    <w:rsid w:val="00183A6C"/>
    <w:rsid w:val="001840CE"/>
    <w:rsid w:val="00184483"/>
    <w:rsid w:val="00184909"/>
    <w:rsid w:val="00185698"/>
    <w:rsid w:val="001863A9"/>
    <w:rsid w:val="00186496"/>
    <w:rsid w:val="001864D6"/>
    <w:rsid w:val="00186EB3"/>
    <w:rsid w:val="00187E03"/>
    <w:rsid w:val="00190011"/>
    <w:rsid w:val="00190C45"/>
    <w:rsid w:val="00191D5F"/>
    <w:rsid w:val="00192478"/>
    <w:rsid w:val="00192886"/>
    <w:rsid w:val="0019408E"/>
    <w:rsid w:val="001944B6"/>
    <w:rsid w:val="0019473E"/>
    <w:rsid w:val="001956FC"/>
    <w:rsid w:val="0019572E"/>
    <w:rsid w:val="00195A72"/>
    <w:rsid w:val="00196239"/>
    <w:rsid w:val="001964AD"/>
    <w:rsid w:val="00196610"/>
    <w:rsid w:val="00197512"/>
    <w:rsid w:val="00197B7C"/>
    <w:rsid w:val="001A01DB"/>
    <w:rsid w:val="001A0BCC"/>
    <w:rsid w:val="001A10F3"/>
    <w:rsid w:val="001A18DF"/>
    <w:rsid w:val="001A2200"/>
    <w:rsid w:val="001A2EF3"/>
    <w:rsid w:val="001A2FA2"/>
    <w:rsid w:val="001A372A"/>
    <w:rsid w:val="001A3B5D"/>
    <w:rsid w:val="001A3D9D"/>
    <w:rsid w:val="001A4A62"/>
    <w:rsid w:val="001A556D"/>
    <w:rsid w:val="001A61CD"/>
    <w:rsid w:val="001A675D"/>
    <w:rsid w:val="001A6CA6"/>
    <w:rsid w:val="001A6E56"/>
    <w:rsid w:val="001A7E92"/>
    <w:rsid w:val="001B0455"/>
    <w:rsid w:val="001B0E97"/>
    <w:rsid w:val="001B14F7"/>
    <w:rsid w:val="001B1969"/>
    <w:rsid w:val="001B1D26"/>
    <w:rsid w:val="001B2529"/>
    <w:rsid w:val="001B27B8"/>
    <w:rsid w:val="001B2834"/>
    <w:rsid w:val="001B34B2"/>
    <w:rsid w:val="001B3F87"/>
    <w:rsid w:val="001B4885"/>
    <w:rsid w:val="001B4CF9"/>
    <w:rsid w:val="001B5681"/>
    <w:rsid w:val="001B6329"/>
    <w:rsid w:val="001B63D9"/>
    <w:rsid w:val="001B6ED5"/>
    <w:rsid w:val="001B7434"/>
    <w:rsid w:val="001B7665"/>
    <w:rsid w:val="001B7681"/>
    <w:rsid w:val="001B7A5A"/>
    <w:rsid w:val="001B7ABB"/>
    <w:rsid w:val="001B7ED9"/>
    <w:rsid w:val="001C01D7"/>
    <w:rsid w:val="001C10EF"/>
    <w:rsid w:val="001C115A"/>
    <w:rsid w:val="001C144A"/>
    <w:rsid w:val="001C14B9"/>
    <w:rsid w:val="001C1EFC"/>
    <w:rsid w:val="001C26E8"/>
    <w:rsid w:val="001C2DAD"/>
    <w:rsid w:val="001C35B9"/>
    <w:rsid w:val="001C383B"/>
    <w:rsid w:val="001C4140"/>
    <w:rsid w:val="001C4F9C"/>
    <w:rsid w:val="001C56E4"/>
    <w:rsid w:val="001C57B0"/>
    <w:rsid w:val="001C5F3D"/>
    <w:rsid w:val="001C75E6"/>
    <w:rsid w:val="001D0422"/>
    <w:rsid w:val="001D0830"/>
    <w:rsid w:val="001D0A52"/>
    <w:rsid w:val="001D106E"/>
    <w:rsid w:val="001D168B"/>
    <w:rsid w:val="001D1DFA"/>
    <w:rsid w:val="001D206B"/>
    <w:rsid w:val="001D2642"/>
    <w:rsid w:val="001D29FA"/>
    <w:rsid w:val="001D2F90"/>
    <w:rsid w:val="001D341B"/>
    <w:rsid w:val="001D3527"/>
    <w:rsid w:val="001D37ED"/>
    <w:rsid w:val="001D4859"/>
    <w:rsid w:val="001D53B1"/>
    <w:rsid w:val="001D5B42"/>
    <w:rsid w:val="001D60E8"/>
    <w:rsid w:val="001D6B1B"/>
    <w:rsid w:val="001D6F99"/>
    <w:rsid w:val="001D749D"/>
    <w:rsid w:val="001D76F3"/>
    <w:rsid w:val="001D7E9B"/>
    <w:rsid w:val="001E1D92"/>
    <w:rsid w:val="001E23A4"/>
    <w:rsid w:val="001E2FB4"/>
    <w:rsid w:val="001E56A0"/>
    <w:rsid w:val="001E59E0"/>
    <w:rsid w:val="001E5F8F"/>
    <w:rsid w:val="001E6127"/>
    <w:rsid w:val="001E74E0"/>
    <w:rsid w:val="001E772E"/>
    <w:rsid w:val="001E7987"/>
    <w:rsid w:val="001E7AD5"/>
    <w:rsid w:val="001F1153"/>
    <w:rsid w:val="001F150A"/>
    <w:rsid w:val="001F181A"/>
    <w:rsid w:val="001F18AB"/>
    <w:rsid w:val="001F325B"/>
    <w:rsid w:val="001F37A7"/>
    <w:rsid w:val="001F37E3"/>
    <w:rsid w:val="001F430D"/>
    <w:rsid w:val="001F444E"/>
    <w:rsid w:val="001F4A39"/>
    <w:rsid w:val="001F4C01"/>
    <w:rsid w:val="001F5796"/>
    <w:rsid w:val="001F5AB4"/>
    <w:rsid w:val="001F5B1C"/>
    <w:rsid w:val="001F5B2E"/>
    <w:rsid w:val="001F5CF4"/>
    <w:rsid w:val="001F6475"/>
    <w:rsid w:val="001F7C3E"/>
    <w:rsid w:val="001F7C48"/>
    <w:rsid w:val="00200097"/>
    <w:rsid w:val="0020053A"/>
    <w:rsid w:val="00200612"/>
    <w:rsid w:val="00200785"/>
    <w:rsid w:val="00200A07"/>
    <w:rsid w:val="00200AE2"/>
    <w:rsid w:val="002012ED"/>
    <w:rsid w:val="00201610"/>
    <w:rsid w:val="002027CA"/>
    <w:rsid w:val="0020303C"/>
    <w:rsid w:val="002030FA"/>
    <w:rsid w:val="00203129"/>
    <w:rsid w:val="00203198"/>
    <w:rsid w:val="00203B44"/>
    <w:rsid w:val="00204542"/>
    <w:rsid w:val="00204E9A"/>
    <w:rsid w:val="002058B9"/>
    <w:rsid w:val="00205D7E"/>
    <w:rsid w:val="00206189"/>
    <w:rsid w:val="002063A2"/>
    <w:rsid w:val="00206777"/>
    <w:rsid w:val="00206F51"/>
    <w:rsid w:val="00207434"/>
    <w:rsid w:val="0020765B"/>
    <w:rsid w:val="002076D4"/>
    <w:rsid w:val="002077A2"/>
    <w:rsid w:val="002103F8"/>
    <w:rsid w:val="002109FC"/>
    <w:rsid w:val="00210A49"/>
    <w:rsid w:val="00210E02"/>
    <w:rsid w:val="00210FBC"/>
    <w:rsid w:val="00211257"/>
    <w:rsid w:val="002112CD"/>
    <w:rsid w:val="00211856"/>
    <w:rsid w:val="00211AC7"/>
    <w:rsid w:val="00211E11"/>
    <w:rsid w:val="002120FF"/>
    <w:rsid w:val="0021213D"/>
    <w:rsid w:val="0021293A"/>
    <w:rsid w:val="00212E84"/>
    <w:rsid w:val="0021302D"/>
    <w:rsid w:val="00213B32"/>
    <w:rsid w:val="00213FEC"/>
    <w:rsid w:val="002140D0"/>
    <w:rsid w:val="002148B9"/>
    <w:rsid w:val="00215365"/>
    <w:rsid w:val="00216B20"/>
    <w:rsid w:val="00217E79"/>
    <w:rsid w:val="002207DF"/>
    <w:rsid w:val="002219C8"/>
    <w:rsid w:val="00221B80"/>
    <w:rsid w:val="00221B8A"/>
    <w:rsid w:val="00221CCC"/>
    <w:rsid w:val="002222E4"/>
    <w:rsid w:val="00222862"/>
    <w:rsid w:val="002243A2"/>
    <w:rsid w:val="0022457F"/>
    <w:rsid w:val="002259C3"/>
    <w:rsid w:val="00225D9E"/>
    <w:rsid w:val="00225EAD"/>
    <w:rsid w:val="00226709"/>
    <w:rsid w:val="002268CE"/>
    <w:rsid w:val="00226BE1"/>
    <w:rsid w:val="00227786"/>
    <w:rsid w:val="00227D84"/>
    <w:rsid w:val="00230283"/>
    <w:rsid w:val="00230AA4"/>
    <w:rsid w:val="00230AE7"/>
    <w:rsid w:val="00230B56"/>
    <w:rsid w:val="00231069"/>
    <w:rsid w:val="00231212"/>
    <w:rsid w:val="0023147D"/>
    <w:rsid w:val="00231844"/>
    <w:rsid w:val="00232232"/>
    <w:rsid w:val="002322C9"/>
    <w:rsid w:val="002328E1"/>
    <w:rsid w:val="00233245"/>
    <w:rsid w:val="0023334C"/>
    <w:rsid w:val="002335CA"/>
    <w:rsid w:val="0023365C"/>
    <w:rsid w:val="00236735"/>
    <w:rsid w:val="002371B6"/>
    <w:rsid w:val="002372F9"/>
    <w:rsid w:val="00237944"/>
    <w:rsid w:val="00240139"/>
    <w:rsid w:val="00240344"/>
    <w:rsid w:val="00240369"/>
    <w:rsid w:val="002412BB"/>
    <w:rsid w:val="00241605"/>
    <w:rsid w:val="0024194F"/>
    <w:rsid w:val="00241BE5"/>
    <w:rsid w:val="00241FC4"/>
    <w:rsid w:val="002432D0"/>
    <w:rsid w:val="0024353C"/>
    <w:rsid w:val="002439BF"/>
    <w:rsid w:val="00243C59"/>
    <w:rsid w:val="00243E2F"/>
    <w:rsid w:val="0024440D"/>
    <w:rsid w:val="00244C15"/>
    <w:rsid w:val="002455FF"/>
    <w:rsid w:val="0024561A"/>
    <w:rsid w:val="0024564D"/>
    <w:rsid w:val="00245D12"/>
    <w:rsid w:val="002462F0"/>
    <w:rsid w:val="00246C0D"/>
    <w:rsid w:val="00246E78"/>
    <w:rsid w:val="00250310"/>
    <w:rsid w:val="00250630"/>
    <w:rsid w:val="002511FE"/>
    <w:rsid w:val="00251B15"/>
    <w:rsid w:val="00251B44"/>
    <w:rsid w:val="002526E0"/>
    <w:rsid w:val="00253279"/>
    <w:rsid w:val="00253F12"/>
    <w:rsid w:val="00253FBC"/>
    <w:rsid w:val="00254642"/>
    <w:rsid w:val="00255D0B"/>
    <w:rsid w:val="002568C9"/>
    <w:rsid w:val="002570E8"/>
    <w:rsid w:val="002572AB"/>
    <w:rsid w:val="00257473"/>
    <w:rsid w:val="002601CD"/>
    <w:rsid w:val="00260254"/>
    <w:rsid w:val="00260DFE"/>
    <w:rsid w:val="00260ED9"/>
    <w:rsid w:val="002610E5"/>
    <w:rsid w:val="00261745"/>
    <w:rsid w:val="00261BE9"/>
    <w:rsid w:val="00261FC3"/>
    <w:rsid w:val="0026213B"/>
    <w:rsid w:val="0026261B"/>
    <w:rsid w:val="00262D2E"/>
    <w:rsid w:val="0026317E"/>
    <w:rsid w:val="00263571"/>
    <w:rsid w:val="00263781"/>
    <w:rsid w:val="00263B04"/>
    <w:rsid w:val="002640EB"/>
    <w:rsid w:val="002648D4"/>
    <w:rsid w:val="00265CCA"/>
    <w:rsid w:val="00265FF0"/>
    <w:rsid w:val="002662D0"/>
    <w:rsid w:val="002665D1"/>
    <w:rsid w:val="00266FD0"/>
    <w:rsid w:val="00270306"/>
    <w:rsid w:val="00270528"/>
    <w:rsid w:val="002708D0"/>
    <w:rsid w:val="00270B06"/>
    <w:rsid w:val="00271343"/>
    <w:rsid w:val="002714E0"/>
    <w:rsid w:val="0027235A"/>
    <w:rsid w:val="0027261C"/>
    <w:rsid w:val="002734AB"/>
    <w:rsid w:val="0027366C"/>
    <w:rsid w:val="00273C37"/>
    <w:rsid w:val="00274694"/>
    <w:rsid w:val="00274CEA"/>
    <w:rsid w:val="002755AB"/>
    <w:rsid w:val="00275C04"/>
    <w:rsid w:val="00275CAE"/>
    <w:rsid w:val="00275DBF"/>
    <w:rsid w:val="0027790A"/>
    <w:rsid w:val="002800D0"/>
    <w:rsid w:val="00280151"/>
    <w:rsid w:val="00280445"/>
    <w:rsid w:val="00282B04"/>
    <w:rsid w:val="00283435"/>
    <w:rsid w:val="00284C24"/>
    <w:rsid w:val="00285479"/>
    <w:rsid w:val="00285AB0"/>
    <w:rsid w:val="00285D20"/>
    <w:rsid w:val="00285FDE"/>
    <w:rsid w:val="0028680F"/>
    <w:rsid w:val="00286CC7"/>
    <w:rsid w:val="0028785F"/>
    <w:rsid w:val="002879EB"/>
    <w:rsid w:val="002905AB"/>
    <w:rsid w:val="002905FD"/>
    <w:rsid w:val="002935F7"/>
    <w:rsid w:val="00294081"/>
    <w:rsid w:val="002941F9"/>
    <w:rsid w:val="00294C9D"/>
    <w:rsid w:val="00295223"/>
    <w:rsid w:val="002952B5"/>
    <w:rsid w:val="00295572"/>
    <w:rsid w:val="00295674"/>
    <w:rsid w:val="002959C2"/>
    <w:rsid w:val="002964F5"/>
    <w:rsid w:val="00296E38"/>
    <w:rsid w:val="002970A9"/>
    <w:rsid w:val="00297DCA"/>
    <w:rsid w:val="00297EAE"/>
    <w:rsid w:val="002A060F"/>
    <w:rsid w:val="002A0759"/>
    <w:rsid w:val="002A0A14"/>
    <w:rsid w:val="002A0C52"/>
    <w:rsid w:val="002A1437"/>
    <w:rsid w:val="002A1F8C"/>
    <w:rsid w:val="002A3301"/>
    <w:rsid w:val="002A33D8"/>
    <w:rsid w:val="002A36BF"/>
    <w:rsid w:val="002A3991"/>
    <w:rsid w:val="002A3C15"/>
    <w:rsid w:val="002A3CD3"/>
    <w:rsid w:val="002A3E2C"/>
    <w:rsid w:val="002A3EB1"/>
    <w:rsid w:val="002A40AF"/>
    <w:rsid w:val="002A4169"/>
    <w:rsid w:val="002A4FD9"/>
    <w:rsid w:val="002A5081"/>
    <w:rsid w:val="002A5213"/>
    <w:rsid w:val="002A54ED"/>
    <w:rsid w:val="002A58CA"/>
    <w:rsid w:val="002A5A09"/>
    <w:rsid w:val="002A6039"/>
    <w:rsid w:val="002A60D2"/>
    <w:rsid w:val="002A66E0"/>
    <w:rsid w:val="002A6CAE"/>
    <w:rsid w:val="002A72F5"/>
    <w:rsid w:val="002A78C1"/>
    <w:rsid w:val="002A79E9"/>
    <w:rsid w:val="002A7BE1"/>
    <w:rsid w:val="002A7CD1"/>
    <w:rsid w:val="002A7E60"/>
    <w:rsid w:val="002B101A"/>
    <w:rsid w:val="002B25DF"/>
    <w:rsid w:val="002B284A"/>
    <w:rsid w:val="002B2E53"/>
    <w:rsid w:val="002B33DC"/>
    <w:rsid w:val="002B346B"/>
    <w:rsid w:val="002B4B1F"/>
    <w:rsid w:val="002B4D3C"/>
    <w:rsid w:val="002B4F32"/>
    <w:rsid w:val="002B56DB"/>
    <w:rsid w:val="002B59BE"/>
    <w:rsid w:val="002B5D5E"/>
    <w:rsid w:val="002B5F9B"/>
    <w:rsid w:val="002B6215"/>
    <w:rsid w:val="002B65DF"/>
    <w:rsid w:val="002B66B5"/>
    <w:rsid w:val="002B67D0"/>
    <w:rsid w:val="002B6F25"/>
    <w:rsid w:val="002B7022"/>
    <w:rsid w:val="002B7A7A"/>
    <w:rsid w:val="002B7EC4"/>
    <w:rsid w:val="002C063B"/>
    <w:rsid w:val="002C0FB5"/>
    <w:rsid w:val="002C1873"/>
    <w:rsid w:val="002C2331"/>
    <w:rsid w:val="002C2B9B"/>
    <w:rsid w:val="002C2BC5"/>
    <w:rsid w:val="002C35EF"/>
    <w:rsid w:val="002C3A61"/>
    <w:rsid w:val="002C3C88"/>
    <w:rsid w:val="002C3DFE"/>
    <w:rsid w:val="002C3F61"/>
    <w:rsid w:val="002C4426"/>
    <w:rsid w:val="002C4623"/>
    <w:rsid w:val="002C5198"/>
    <w:rsid w:val="002C56FB"/>
    <w:rsid w:val="002C5901"/>
    <w:rsid w:val="002C5C25"/>
    <w:rsid w:val="002C646E"/>
    <w:rsid w:val="002C670F"/>
    <w:rsid w:val="002C68F7"/>
    <w:rsid w:val="002C69DA"/>
    <w:rsid w:val="002C6A06"/>
    <w:rsid w:val="002C720A"/>
    <w:rsid w:val="002D0734"/>
    <w:rsid w:val="002D08E8"/>
    <w:rsid w:val="002D09E2"/>
    <w:rsid w:val="002D0D10"/>
    <w:rsid w:val="002D0E7D"/>
    <w:rsid w:val="002D0E9D"/>
    <w:rsid w:val="002D200D"/>
    <w:rsid w:val="002D237E"/>
    <w:rsid w:val="002D26FE"/>
    <w:rsid w:val="002D2A26"/>
    <w:rsid w:val="002D30AB"/>
    <w:rsid w:val="002D3157"/>
    <w:rsid w:val="002D400B"/>
    <w:rsid w:val="002D415C"/>
    <w:rsid w:val="002D423B"/>
    <w:rsid w:val="002D437A"/>
    <w:rsid w:val="002D4861"/>
    <w:rsid w:val="002D554B"/>
    <w:rsid w:val="002D6088"/>
    <w:rsid w:val="002D63DC"/>
    <w:rsid w:val="002D65CD"/>
    <w:rsid w:val="002D674B"/>
    <w:rsid w:val="002D6A0A"/>
    <w:rsid w:val="002D7C5A"/>
    <w:rsid w:val="002E0BF6"/>
    <w:rsid w:val="002E0E38"/>
    <w:rsid w:val="002E0F8D"/>
    <w:rsid w:val="002E11CB"/>
    <w:rsid w:val="002E12C3"/>
    <w:rsid w:val="002E15BA"/>
    <w:rsid w:val="002E16F2"/>
    <w:rsid w:val="002E174A"/>
    <w:rsid w:val="002E1EE8"/>
    <w:rsid w:val="002E2276"/>
    <w:rsid w:val="002E22E6"/>
    <w:rsid w:val="002E37CE"/>
    <w:rsid w:val="002E392F"/>
    <w:rsid w:val="002E3BB3"/>
    <w:rsid w:val="002E47F0"/>
    <w:rsid w:val="002E48D6"/>
    <w:rsid w:val="002E4B07"/>
    <w:rsid w:val="002E4B27"/>
    <w:rsid w:val="002E4CF3"/>
    <w:rsid w:val="002E4D25"/>
    <w:rsid w:val="002E520F"/>
    <w:rsid w:val="002E6927"/>
    <w:rsid w:val="002E69FC"/>
    <w:rsid w:val="002E720C"/>
    <w:rsid w:val="002F1650"/>
    <w:rsid w:val="002F23E5"/>
    <w:rsid w:val="002F2FC9"/>
    <w:rsid w:val="002F36DD"/>
    <w:rsid w:val="002F3E87"/>
    <w:rsid w:val="002F652C"/>
    <w:rsid w:val="00300354"/>
    <w:rsid w:val="003004A5"/>
    <w:rsid w:val="00301A7B"/>
    <w:rsid w:val="00301BC8"/>
    <w:rsid w:val="00302B29"/>
    <w:rsid w:val="00302DDA"/>
    <w:rsid w:val="00303D2A"/>
    <w:rsid w:val="003040F9"/>
    <w:rsid w:val="00304363"/>
    <w:rsid w:val="00304FD0"/>
    <w:rsid w:val="003051BA"/>
    <w:rsid w:val="00305416"/>
    <w:rsid w:val="0030548C"/>
    <w:rsid w:val="00305C8D"/>
    <w:rsid w:val="00306307"/>
    <w:rsid w:val="003066DB"/>
    <w:rsid w:val="00306AC7"/>
    <w:rsid w:val="00306DBE"/>
    <w:rsid w:val="00307588"/>
    <w:rsid w:val="003103BE"/>
    <w:rsid w:val="00310748"/>
    <w:rsid w:val="00310B18"/>
    <w:rsid w:val="00310DE9"/>
    <w:rsid w:val="00310F90"/>
    <w:rsid w:val="0031230C"/>
    <w:rsid w:val="003127FC"/>
    <w:rsid w:val="00312A2F"/>
    <w:rsid w:val="00312C08"/>
    <w:rsid w:val="003134E4"/>
    <w:rsid w:val="003138AB"/>
    <w:rsid w:val="00314DAC"/>
    <w:rsid w:val="0031566E"/>
    <w:rsid w:val="00315C9A"/>
    <w:rsid w:val="00315F41"/>
    <w:rsid w:val="0031707C"/>
    <w:rsid w:val="003177D0"/>
    <w:rsid w:val="00317F6E"/>
    <w:rsid w:val="003204A8"/>
    <w:rsid w:val="00320FFC"/>
    <w:rsid w:val="0032164A"/>
    <w:rsid w:val="003218B0"/>
    <w:rsid w:val="00321C63"/>
    <w:rsid w:val="00322266"/>
    <w:rsid w:val="003226EB"/>
    <w:rsid w:val="0032281B"/>
    <w:rsid w:val="003238E3"/>
    <w:rsid w:val="00323E15"/>
    <w:rsid w:val="00323F69"/>
    <w:rsid w:val="00324580"/>
    <w:rsid w:val="00326866"/>
    <w:rsid w:val="00326B15"/>
    <w:rsid w:val="00326FB1"/>
    <w:rsid w:val="00331320"/>
    <w:rsid w:val="00331677"/>
    <w:rsid w:val="003316FB"/>
    <w:rsid w:val="00331A60"/>
    <w:rsid w:val="00331DDE"/>
    <w:rsid w:val="00331E97"/>
    <w:rsid w:val="003339C7"/>
    <w:rsid w:val="00334738"/>
    <w:rsid w:val="00335C37"/>
    <w:rsid w:val="003363E8"/>
    <w:rsid w:val="003369DC"/>
    <w:rsid w:val="00336FF2"/>
    <w:rsid w:val="0033767A"/>
    <w:rsid w:val="0034013A"/>
    <w:rsid w:val="00340DC8"/>
    <w:rsid w:val="00341076"/>
    <w:rsid w:val="003410A3"/>
    <w:rsid w:val="0034154D"/>
    <w:rsid w:val="0034220F"/>
    <w:rsid w:val="003426BF"/>
    <w:rsid w:val="00342790"/>
    <w:rsid w:val="00342911"/>
    <w:rsid w:val="00342D80"/>
    <w:rsid w:val="00342F8C"/>
    <w:rsid w:val="00343310"/>
    <w:rsid w:val="003434F0"/>
    <w:rsid w:val="00343EC3"/>
    <w:rsid w:val="00344E53"/>
    <w:rsid w:val="00344F08"/>
    <w:rsid w:val="00345F25"/>
    <w:rsid w:val="00345F32"/>
    <w:rsid w:val="00346632"/>
    <w:rsid w:val="00347382"/>
    <w:rsid w:val="00347499"/>
    <w:rsid w:val="00347C18"/>
    <w:rsid w:val="00347EF8"/>
    <w:rsid w:val="0035055E"/>
    <w:rsid w:val="00350B0C"/>
    <w:rsid w:val="00350BA7"/>
    <w:rsid w:val="00350D84"/>
    <w:rsid w:val="003519F2"/>
    <w:rsid w:val="00352003"/>
    <w:rsid w:val="00352212"/>
    <w:rsid w:val="003528B1"/>
    <w:rsid w:val="00352EEC"/>
    <w:rsid w:val="00352F3B"/>
    <w:rsid w:val="003530E3"/>
    <w:rsid w:val="00353651"/>
    <w:rsid w:val="00354B5B"/>
    <w:rsid w:val="00354CF6"/>
    <w:rsid w:val="00355FD1"/>
    <w:rsid w:val="00357470"/>
    <w:rsid w:val="00360A06"/>
    <w:rsid w:val="00360A77"/>
    <w:rsid w:val="003627ED"/>
    <w:rsid w:val="003632D1"/>
    <w:rsid w:val="00363307"/>
    <w:rsid w:val="003643E2"/>
    <w:rsid w:val="00365100"/>
    <w:rsid w:val="003658D6"/>
    <w:rsid w:val="00366F36"/>
    <w:rsid w:val="0036745C"/>
    <w:rsid w:val="00367893"/>
    <w:rsid w:val="003678A1"/>
    <w:rsid w:val="003707FF"/>
    <w:rsid w:val="0037110D"/>
    <w:rsid w:val="003717C1"/>
    <w:rsid w:val="003717D2"/>
    <w:rsid w:val="00371D10"/>
    <w:rsid w:val="00372DE8"/>
    <w:rsid w:val="003736E7"/>
    <w:rsid w:val="00373B9F"/>
    <w:rsid w:val="00374658"/>
    <w:rsid w:val="003746C0"/>
    <w:rsid w:val="00374B76"/>
    <w:rsid w:val="00375155"/>
    <w:rsid w:val="00375B55"/>
    <w:rsid w:val="003760AA"/>
    <w:rsid w:val="0037684D"/>
    <w:rsid w:val="00376C7E"/>
    <w:rsid w:val="003777CA"/>
    <w:rsid w:val="00377AA2"/>
    <w:rsid w:val="00377B66"/>
    <w:rsid w:val="00380530"/>
    <w:rsid w:val="003810E5"/>
    <w:rsid w:val="003812A7"/>
    <w:rsid w:val="003816AB"/>
    <w:rsid w:val="00382A79"/>
    <w:rsid w:val="003848B8"/>
    <w:rsid w:val="00384ABC"/>
    <w:rsid w:val="00385759"/>
    <w:rsid w:val="00385B36"/>
    <w:rsid w:val="00385BAD"/>
    <w:rsid w:val="00385E6C"/>
    <w:rsid w:val="00387AC5"/>
    <w:rsid w:val="003904EE"/>
    <w:rsid w:val="003909FD"/>
    <w:rsid w:val="00390F0D"/>
    <w:rsid w:val="00391DAF"/>
    <w:rsid w:val="00391EE9"/>
    <w:rsid w:val="00392023"/>
    <w:rsid w:val="0039281A"/>
    <w:rsid w:val="00393C92"/>
    <w:rsid w:val="00394CCE"/>
    <w:rsid w:val="0039510A"/>
    <w:rsid w:val="00395AE6"/>
    <w:rsid w:val="003961DE"/>
    <w:rsid w:val="00397C1E"/>
    <w:rsid w:val="00397CA7"/>
    <w:rsid w:val="003A090C"/>
    <w:rsid w:val="003A0DDA"/>
    <w:rsid w:val="003A11EE"/>
    <w:rsid w:val="003A13B5"/>
    <w:rsid w:val="003A159A"/>
    <w:rsid w:val="003A1BEB"/>
    <w:rsid w:val="003A1FC0"/>
    <w:rsid w:val="003A2397"/>
    <w:rsid w:val="003A2D8D"/>
    <w:rsid w:val="003A31BB"/>
    <w:rsid w:val="003A341E"/>
    <w:rsid w:val="003A3977"/>
    <w:rsid w:val="003A4395"/>
    <w:rsid w:val="003A4F36"/>
    <w:rsid w:val="003A6609"/>
    <w:rsid w:val="003A6DBB"/>
    <w:rsid w:val="003A74FE"/>
    <w:rsid w:val="003A7C70"/>
    <w:rsid w:val="003B0617"/>
    <w:rsid w:val="003B0B89"/>
    <w:rsid w:val="003B0C0F"/>
    <w:rsid w:val="003B1FB4"/>
    <w:rsid w:val="003B2C71"/>
    <w:rsid w:val="003B35BD"/>
    <w:rsid w:val="003B406A"/>
    <w:rsid w:val="003B463F"/>
    <w:rsid w:val="003B4CFB"/>
    <w:rsid w:val="003B5610"/>
    <w:rsid w:val="003B61D2"/>
    <w:rsid w:val="003B6387"/>
    <w:rsid w:val="003B6C73"/>
    <w:rsid w:val="003B733E"/>
    <w:rsid w:val="003B7368"/>
    <w:rsid w:val="003B783E"/>
    <w:rsid w:val="003B7D02"/>
    <w:rsid w:val="003B7DCF"/>
    <w:rsid w:val="003C03F4"/>
    <w:rsid w:val="003C13F9"/>
    <w:rsid w:val="003C1BEF"/>
    <w:rsid w:val="003C2E8B"/>
    <w:rsid w:val="003C3590"/>
    <w:rsid w:val="003C483C"/>
    <w:rsid w:val="003C52F0"/>
    <w:rsid w:val="003C5493"/>
    <w:rsid w:val="003C585D"/>
    <w:rsid w:val="003C5E63"/>
    <w:rsid w:val="003C6039"/>
    <w:rsid w:val="003C6658"/>
    <w:rsid w:val="003C6C06"/>
    <w:rsid w:val="003C6D48"/>
    <w:rsid w:val="003C6FA5"/>
    <w:rsid w:val="003C782A"/>
    <w:rsid w:val="003D0489"/>
    <w:rsid w:val="003D0C03"/>
    <w:rsid w:val="003D0C64"/>
    <w:rsid w:val="003D119A"/>
    <w:rsid w:val="003D18A2"/>
    <w:rsid w:val="003D1984"/>
    <w:rsid w:val="003D2ABB"/>
    <w:rsid w:val="003D3725"/>
    <w:rsid w:val="003D391D"/>
    <w:rsid w:val="003D3F17"/>
    <w:rsid w:val="003D4550"/>
    <w:rsid w:val="003D57E2"/>
    <w:rsid w:val="003D5D21"/>
    <w:rsid w:val="003D610F"/>
    <w:rsid w:val="003D6148"/>
    <w:rsid w:val="003D6FAB"/>
    <w:rsid w:val="003D7003"/>
    <w:rsid w:val="003D75D5"/>
    <w:rsid w:val="003E07E3"/>
    <w:rsid w:val="003E08EF"/>
    <w:rsid w:val="003E099A"/>
    <w:rsid w:val="003E12AC"/>
    <w:rsid w:val="003E1BAE"/>
    <w:rsid w:val="003E1CE4"/>
    <w:rsid w:val="003E2177"/>
    <w:rsid w:val="003E2423"/>
    <w:rsid w:val="003E279F"/>
    <w:rsid w:val="003E2A0A"/>
    <w:rsid w:val="003E338E"/>
    <w:rsid w:val="003E3C70"/>
    <w:rsid w:val="003E42E8"/>
    <w:rsid w:val="003E4509"/>
    <w:rsid w:val="003E45BB"/>
    <w:rsid w:val="003E46B5"/>
    <w:rsid w:val="003E4C69"/>
    <w:rsid w:val="003E5063"/>
    <w:rsid w:val="003E50CE"/>
    <w:rsid w:val="003E50EF"/>
    <w:rsid w:val="003E6451"/>
    <w:rsid w:val="003E7C9F"/>
    <w:rsid w:val="003F0532"/>
    <w:rsid w:val="003F0EB9"/>
    <w:rsid w:val="003F2646"/>
    <w:rsid w:val="003F2F6E"/>
    <w:rsid w:val="003F3164"/>
    <w:rsid w:val="003F39B4"/>
    <w:rsid w:val="003F3D2D"/>
    <w:rsid w:val="003F3D34"/>
    <w:rsid w:val="003F477B"/>
    <w:rsid w:val="003F48AC"/>
    <w:rsid w:val="003F49B5"/>
    <w:rsid w:val="003F4BD8"/>
    <w:rsid w:val="003F5B41"/>
    <w:rsid w:val="003F5DD0"/>
    <w:rsid w:val="003F6A74"/>
    <w:rsid w:val="003F6AC3"/>
    <w:rsid w:val="003F7651"/>
    <w:rsid w:val="00400288"/>
    <w:rsid w:val="004018A1"/>
    <w:rsid w:val="00401F40"/>
    <w:rsid w:val="00402499"/>
    <w:rsid w:val="00402A24"/>
    <w:rsid w:val="00402BE9"/>
    <w:rsid w:val="004031FF"/>
    <w:rsid w:val="004038AD"/>
    <w:rsid w:val="00404454"/>
    <w:rsid w:val="00404537"/>
    <w:rsid w:val="00404785"/>
    <w:rsid w:val="004056EA"/>
    <w:rsid w:val="0040707A"/>
    <w:rsid w:val="004072DE"/>
    <w:rsid w:val="00407657"/>
    <w:rsid w:val="00407790"/>
    <w:rsid w:val="00407A1E"/>
    <w:rsid w:val="00411424"/>
    <w:rsid w:val="00411C9E"/>
    <w:rsid w:val="00411E2C"/>
    <w:rsid w:val="00411FB1"/>
    <w:rsid w:val="00412406"/>
    <w:rsid w:val="00412AC9"/>
    <w:rsid w:val="00412F53"/>
    <w:rsid w:val="004133D6"/>
    <w:rsid w:val="004139D3"/>
    <w:rsid w:val="00413FE4"/>
    <w:rsid w:val="004143AB"/>
    <w:rsid w:val="00414FDF"/>
    <w:rsid w:val="00415867"/>
    <w:rsid w:val="00415C71"/>
    <w:rsid w:val="00416F90"/>
    <w:rsid w:val="00417021"/>
    <w:rsid w:val="00417962"/>
    <w:rsid w:val="0042053B"/>
    <w:rsid w:val="00420822"/>
    <w:rsid w:val="00420BFE"/>
    <w:rsid w:val="00420DB3"/>
    <w:rsid w:val="00420E1C"/>
    <w:rsid w:val="00421985"/>
    <w:rsid w:val="00421AB9"/>
    <w:rsid w:val="00421FC8"/>
    <w:rsid w:val="0042204F"/>
    <w:rsid w:val="00423F5D"/>
    <w:rsid w:val="00424132"/>
    <w:rsid w:val="004251F4"/>
    <w:rsid w:val="00425555"/>
    <w:rsid w:val="0042696C"/>
    <w:rsid w:val="00426CC8"/>
    <w:rsid w:val="00426E12"/>
    <w:rsid w:val="00426E72"/>
    <w:rsid w:val="004271AD"/>
    <w:rsid w:val="00427363"/>
    <w:rsid w:val="00427A0C"/>
    <w:rsid w:val="004301D7"/>
    <w:rsid w:val="00430426"/>
    <w:rsid w:val="00430605"/>
    <w:rsid w:val="004312C6"/>
    <w:rsid w:val="0043136D"/>
    <w:rsid w:val="004318ED"/>
    <w:rsid w:val="004319F4"/>
    <w:rsid w:val="00431C2F"/>
    <w:rsid w:val="00431C7C"/>
    <w:rsid w:val="00431D30"/>
    <w:rsid w:val="00431E96"/>
    <w:rsid w:val="004320E2"/>
    <w:rsid w:val="00433A02"/>
    <w:rsid w:val="00433C0C"/>
    <w:rsid w:val="00433E00"/>
    <w:rsid w:val="00433E05"/>
    <w:rsid w:val="00434AD0"/>
    <w:rsid w:val="004354D3"/>
    <w:rsid w:val="00435A14"/>
    <w:rsid w:val="00435A31"/>
    <w:rsid w:val="00435D7A"/>
    <w:rsid w:val="00435F16"/>
    <w:rsid w:val="00436081"/>
    <w:rsid w:val="004361F2"/>
    <w:rsid w:val="004373A9"/>
    <w:rsid w:val="004404C9"/>
    <w:rsid w:val="0044091D"/>
    <w:rsid w:val="00440B38"/>
    <w:rsid w:val="00440C97"/>
    <w:rsid w:val="00440D2C"/>
    <w:rsid w:val="00441289"/>
    <w:rsid w:val="004416E2"/>
    <w:rsid w:val="00441BC3"/>
    <w:rsid w:val="00441BE7"/>
    <w:rsid w:val="00442103"/>
    <w:rsid w:val="00442AF1"/>
    <w:rsid w:val="00442BAB"/>
    <w:rsid w:val="00442DA1"/>
    <w:rsid w:val="0044315D"/>
    <w:rsid w:val="004440B4"/>
    <w:rsid w:val="00444238"/>
    <w:rsid w:val="00444424"/>
    <w:rsid w:val="004454CF"/>
    <w:rsid w:val="00446B27"/>
    <w:rsid w:val="00446C05"/>
    <w:rsid w:val="004471F6"/>
    <w:rsid w:val="00447B50"/>
    <w:rsid w:val="0045050F"/>
    <w:rsid w:val="00451A89"/>
    <w:rsid w:val="0045232D"/>
    <w:rsid w:val="0045327C"/>
    <w:rsid w:val="004536C5"/>
    <w:rsid w:val="004548AE"/>
    <w:rsid w:val="00454BDD"/>
    <w:rsid w:val="004552F2"/>
    <w:rsid w:val="0045541B"/>
    <w:rsid w:val="004559B2"/>
    <w:rsid w:val="00455B4B"/>
    <w:rsid w:val="00455F6D"/>
    <w:rsid w:val="004561D9"/>
    <w:rsid w:val="0045661A"/>
    <w:rsid w:val="004573F9"/>
    <w:rsid w:val="004575B9"/>
    <w:rsid w:val="00457FC9"/>
    <w:rsid w:val="0046040A"/>
    <w:rsid w:val="00460666"/>
    <w:rsid w:val="00460970"/>
    <w:rsid w:val="00461992"/>
    <w:rsid w:val="0046212E"/>
    <w:rsid w:val="004625AE"/>
    <w:rsid w:val="00462F45"/>
    <w:rsid w:val="00462F8F"/>
    <w:rsid w:val="0046303B"/>
    <w:rsid w:val="00463405"/>
    <w:rsid w:val="004638EF"/>
    <w:rsid w:val="00463E73"/>
    <w:rsid w:val="00464D05"/>
    <w:rsid w:val="004653BC"/>
    <w:rsid w:val="00465588"/>
    <w:rsid w:val="004658D3"/>
    <w:rsid w:val="00465C17"/>
    <w:rsid w:val="00465E89"/>
    <w:rsid w:val="00467D8B"/>
    <w:rsid w:val="004701D6"/>
    <w:rsid w:val="004704E2"/>
    <w:rsid w:val="004708F0"/>
    <w:rsid w:val="00471C79"/>
    <w:rsid w:val="00471EBE"/>
    <w:rsid w:val="0047223B"/>
    <w:rsid w:val="00472785"/>
    <w:rsid w:val="00472C80"/>
    <w:rsid w:val="00474043"/>
    <w:rsid w:val="004740F7"/>
    <w:rsid w:val="004759BE"/>
    <w:rsid w:val="00476563"/>
    <w:rsid w:val="004765CA"/>
    <w:rsid w:val="0047714A"/>
    <w:rsid w:val="00477AD8"/>
    <w:rsid w:val="00477BE5"/>
    <w:rsid w:val="00477C6B"/>
    <w:rsid w:val="00477DB4"/>
    <w:rsid w:val="004801F8"/>
    <w:rsid w:val="0048042C"/>
    <w:rsid w:val="00480A3A"/>
    <w:rsid w:val="00481225"/>
    <w:rsid w:val="0048171F"/>
    <w:rsid w:val="00481E3C"/>
    <w:rsid w:val="00483952"/>
    <w:rsid w:val="00483A9B"/>
    <w:rsid w:val="004845F5"/>
    <w:rsid w:val="00485830"/>
    <w:rsid w:val="00485A03"/>
    <w:rsid w:val="00485E9B"/>
    <w:rsid w:val="00486E17"/>
    <w:rsid w:val="00490421"/>
    <w:rsid w:val="00490F4E"/>
    <w:rsid w:val="0049133A"/>
    <w:rsid w:val="00492180"/>
    <w:rsid w:val="00492982"/>
    <w:rsid w:val="00492BBE"/>
    <w:rsid w:val="00492C4F"/>
    <w:rsid w:val="0049328C"/>
    <w:rsid w:val="00494B86"/>
    <w:rsid w:val="00495371"/>
    <w:rsid w:val="00495976"/>
    <w:rsid w:val="00495B78"/>
    <w:rsid w:val="0049636C"/>
    <w:rsid w:val="00496EF2"/>
    <w:rsid w:val="00497983"/>
    <w:rsid w:val="004A042C"/>
    <w:rsid w:val="004A0B50"/>
    <w:rsid w:val="004A0D17"/>
    <w:rsid w:val="004A0E21"/>
    <w:rsid w:val="004A1230"/>
    <w:rsid w:val="004A1A9B"/>
    <w:rsid w:val="004A1B7B"/>
    <w:rsid w:val="004A1BF0"/>
    <w:rsid w:val="004A1FE6"/>
    <w:rsid w:val="004A2608"/>
    <w:rsid w:val="004A2A20"/>
    <w:rsid w:val="004A2F86"/>
    <w:rsid w:val="004A36CF"/>
    <w:rsid w:val="004A48C2"/>
    <w:rsid w:val="004A5705"/>
    <w:rsid w:val="004A6084"/>
    <w:rsid w:val="004A63B0"/>
    <w:rsid w:val="004A701A"/>
    <w:rsid w:val="004A7529"/>
    <w:rsid w:val="004B14B8"/>
    <w:rsid w:val="004B1899"/>
    <w:rsid w:val="004B1E36"/>
    <w:rsid w:val="004B234A"/>
    <w:rsid w:val="004B24A0"/>
    <w:rsid w:val="004B2597"/>
    <w:rsid w:val="004B2829"/>
    <w:rsid w:val="004B2919"/>
    <w:rsid w:val="004B31A3"/>
    <w:rsid w:val="004B34D1"/>
    <w:rsid w:val="004B489C"/>
    <w:rsid w:val="004B49FF"/>
    <w:rsid w:val="004B4B30"/>
    <w:rsid w:val="004B4D49"/>
    <w:rsid w:val="004B4D81"/>
    <w:rsid w:val="004B5872"/>
    <w:rsid w:val="004B6294"/>
    <w:rsid w:val="004B6745"/>
    <w:rsid w:val="004B6AAF"/>
    <w:rsid w:val="004B6C1C"/>
    <w:rsid w:val="004B6CAF"/>
    <w:rsid w:val="004B7144"/>
    <w:rsid w:val="004B75A9"/>
    <w:rsid w:val="004B7801"/>
    <w:rsid w:val="004B7EC3"/>
    <w:rsid w:val="004C05C4"/>
    <w:rsid w:val="004C06F5"/>
    <w:rsid w:val="004C12ED"/>
    <w:rsid w:val="004C1E2C"/>
    <w:rsid w:val="004C2E93"/>
    <w:rsid w:val="004C2EDE"/>
    <w:rsid w:val="004C5B4D"/>
    <w:rsid w:val="004C5C5A"/>
    <w:rsid w:val="004C5FA8"/>
    <w:rsid w:val="004C688B"/>
    <w:rsid w:val="004C708F"/>
    <w:rsid w:val="004C7A7F"/>
    <w:rsid w:val="004D0283"/>
    <w:rsid w:val="004D065A"/>
    <w:rsid w:val="004D06A0"/>
    <w:rsid w:val="004D08C5"/>
    <w:rsid w:val="004D0DF1"/>
    <w:rsid w:val="004D1760"/>
    <w:rsid w:val="004D17EA"/>
    <w:rsid w:val="004D185A"/>
    <w:rsid w:val="004D20F3"/>
    <w:rsid w:val="004D21D5"/>
    <w:rsid w:val="004D2883"/>
    <w:rsid w:val="004D2A79"/>
    <w:rsid w:val="004D2AF8"/>
    <w:rsid w:val="004D2E79"/>
    <w:rsid w:val="004D3A1A"/>
    <w:rsid w:val="004D4662"/>
    <w:rsid w:val="004D4C84"/>
    <w:rsid w:val="004D50C1"/>
    <w:rsid w:val="004D51AB"/>
    <w:rsid w:val="004D5272"/>
    <w:rsid w:val="004D605B"/>
    <w:rsid w:val="004D69C4"/>
    <w:rsid w:val="004D6D03"/>
    <w:rsid w:val="004D7193"/>
    <w:rsid w:val="004D7871"/>
    <w:rsid w:val="004E0CFC"/>
    <w:rsid w:val="004E0DF1"/>
    <w:rsid w:val="004E1622"/>
    <w:rsid w:val="004E1C0F"/>
    <w:rsid w:val="004E1FB1"/>
    <w:rsid w:val="004E2988"/>
    <w:rsid w:val="004E306F"/>
    <w:rsid w:val="004E3211"/>
    <w:rsid w:val="004E385F"/>
    <w:rsid w:val="004E39B9"/>
    <w:rsid w:val="004E48EE"/>
    <w:rsid w:val="004E4DD3"/>
    <w:rsid w:val="004E5B4E"/>
    <w:rsid w:val="004E5F4F"/>
    <w:rsid w:val="004E6D3E"/>
    <w:rsid w:val="004E6D78"/>
    <w:rsid w:val="004E7362"/>
    <w:rsid w:val="004E78E1"/>
    <w:rsid w:val="004E7B80"/>
    <w:rsid w:val="004E7D24"/>
    <w:rsid w:val="004F03D4"/>
    <w:rsid w:val="004F0427"/>
    <w:rsid w:val="004F0449"/>
    <w:rsid w:val="004F0762"/>
    <w:rsid w:val="004F0BA3"/>
    <w:rsid w:val="004F1F2D"/>
    <w:rsid w:val="004F25BA"/>
    <w:rsid w:val="004F2A6E"/>
    <w:rsid w:val="004F2CA4"/>
    <w:rsid w:val="004F30D4"/>
    <w:rsid w:val="004F37D1"/>
    <w:rsid w:val="004F3F1D"/>
    <w:rsid w:val="004F42AA"/>
    <w:rsid w:val="004F43ED"/>
    <w:rsid w:val="004F4588"/>
    <w:rsid w:val="004F4788"/>
    <w:rsid w:val="004F59C0"/>
    <w:rsid w:val="004F59F9"/>
    <w:rsid w:val="004F5F3B"/>
    <w:rsid w:val="004F732B"/>
    <w:rsid w:val="00500BD4"/>
    <w:rsid w:val="00500ECE"/>
    <w:rsid w:val="00501B4F"/>
    <w:rsid w:val="0050278D"/>
    <w:rsid w:val="00503737"/>
    <w:rsid w:val="005043AC"/>
    <w:rsid w:val="00504637"/>
    <w:rsid w:val="005047CC"/>
    <w:rsid w:val="00504822"/>
    <w:rsid w:val="00505875"/>
    <w:rsid w:val="0050630E"/>
    <w:rsid w:val="00506A77"/>
    <w:rsid w:val="00506F66"/>
    <w:rsid w:val="005076DB"/>
    <w:rsid w:val="00507C57"/>
    <w:rsid w:val="00507D51"/>
    <w:rsid w:val="00510BEB"/>
    <w:rsid w:val="0051109D"/>
    <w:rsid w:val="0051133B"/>
    <w:rsid w:val="0051154C"/>
    <w:rsid w:val="00511E67"/>
    <w:rsid w:val="00512E38"/>
    <w:rsid w:val="005134B3"/>
    <w:rsid w:val="00513E75"/>
    <w:rsid w:val="00513ECB"/>
    <w:rsid w:val="00515A6F"/>
    <w:rsid w:val="00515B5C"/>
    <w:rsid w:val="00515D12"/>
    <w:rsid w:val="005164E3"/>
    <w:rsid w:val="00516AE3"/>
    <w:rsid w:val="00517428"/>
    <w:rsid w:val="00517880"/>
    <w:rsid w:val="00517DFF"/>
    <w:rsid w:val="00517F49"/>
    <w:rsid w:val="00520066"/>
    <w:rsid w:val="005200EC"/>
    <w:rsid w:val="00520164"/>
    <w:rsid w:val="005202BC"/>
    <w:rsid w:val="005202ED"/>
    <w:rsid w:val="00520562"/>
    <w:rsid w:val="00520621"/>
    <w:rsid w:val="005217CE"/>
    <w:rsid w:val="00521B8D"/>
    <w:rsid w:val="00522043"/>
    <w:rsid w:val="005231B7"/>
    <w:rsid w:val="0052452C"/>
    <w:rsid w:val="00524978"/>
    <w:rsid w:val="00524E89"/>
    <w:rsid w:val="00526072"/>
    <w:rsid w:val="00526D96"/>
    <w:rsid w:val="005270CE"/>
    <w:rsid w:val="00527630"/>
    <w:rsid w:val="0052777D"/>
    <w:rsid w:val="00527E4F"/>
    <w:rsid w:val="005306C9"/>
    <w:rsid w:val="0053073B"/>
    <w:rsid w:val="00530AFC"/>
    <w:rsid w:val="00530D5B"/>
    <w:rsid w:val="00530F93"/>
    <w:rsid w:val="005310E0"/>
    <w:rsid w:val="005317DB"/>
    <w:rsid w:val="005321A9"/>
    <w:rsid w:val="0053226A"/>
    <w:rsid w:val="005325C8"/>
    <w:rsid w:val="005326FE"/>
    <w:rsid w:val="00533842"/>
    <w:rsid w:val="00533B58"/>
    <w:rsid w:val="005340F8"/>
    <w:rsid w:val="00534C22"/>
    <w:rsid w:val="00534C41"/>
    <w:rsid w:val="00535940"/>
    <w:rsid w:val="00535B8C"/>
    <w:rsid w:val="00536274"/>
    <w:rsid w:val="00536D5C"/>
    <w:rsid w:val="00536ED4"/>
    <w:rsid w:val="0053733F"/>
    <w:rsid w:val="00537455"/>
    <w:rsid w:val="00537D20"/>
    <w:rsid w:val="00537FD6"/>
    <w:rsid w:val="005402AE"/>
    <w:rsid w:val="0054030B"/>
    <w:rsid w:val="00540765"/>
    <w:rsid w:val="00540EB7"/>
    <w:rsid w:val="00540FE0"/>
    <w:rsid w:val="0054229E"/>
    <w:rsid w:val="00542954"/>
    <w:rsid w:val="00542CA0"/>
    <w:rsid w:val="00542EB9"/>
    <w:rsid w:val="00543AD0"/>
    <w:rsid w:val="00543C77"/>
    <w:rsid w:val="005445BE"/>
    <w:rsid w:val="005446CE"/>
    <w:rsid w:val="00545AA6"/>
    <w:rsid w:val="00546408"/>
    <w:rsid w:val="005512CA"/>
    <w:rsid w:val="0055163C"/>
    <w:rsid w:val="00551D3E"/>
    <w:rsid w:val="00553032"/>
    <w:rsid w:val="0055315D"/>
    <w:rsid w:val="00553160"/>
    <w:rsid w:val="00553BCC"/>
    <w:rsid w:val="00553C82"/>
    <w:rsid w:val="00554559"/>
    <w:rsid w:val="00554A35"/>
    <w:rsid w:val="00554EB1"/>
    <w:rsid w:val="0055511A"/>
    <w:rsid w:val="0055536D"/>
    <w:rsid w:val="00555584"/>
    <w:rsid w:val="00555BA3"/>
    <w:rsid w:val="00555C9E"/>
    <w:rsid w:val="00556B6F"/>
    <w:rsid w:val="00557335"/>
    <w:rsid w:val="00557D93"/>
    <w:rsid w:val="00560638"/>
    <w:rsid w:val="00560CB8"/>
    <w:rsid w:val="0056144C"/>
    <w:rsid w:val="00561634"/>
    <w:rsid w:val="005620E4"/>
    <w:rsid w:val="0056324B"/>
    <w:rsid w:val="00564441"/>
    <w:rsid w:val="00564956"/>
    <w:rsid w:val="00565418"/>
    <w:rsid w:val="00565878"/>
    <w:rsid w:val="00565A25"/>
    <w:rsid w:val="00567606"/>
    <w:rsid w:val="00570151"/>
    <w:rsid w:val="005704A6"/>
    <w:rsid w:val="0057051B"/>
    <w:rsid w:val="00570D69"/>
    <w:rsid w:val="00570ED8"/>
    <w:rsid w:val="00571079"/>
    <w:rsid w:val="00571698"/>
    <w:rsid w:val="00572D44"/>
    <w:rsid w:val="0057360F"/>
    <w:rsid w:val="00574072"/>
    <w:rsid w:val="00575165"/>
    <w:rsid w:val="005753F5"/>
    <w:rsid w:val="00575D65"/>
    <w:rsid w:val="00576013"/>
    <w:rsid w:val="00576573"/>
    <w:rsid w:val="00577116"/>
    <w:rsid w:val="0058023E"/>
    <w:rsid w:val="005806EB"/>
    <w:rsid w:val="00580B22"/>
    <w:rsid w:val="005811A4"/>
    <w:rsid w:val="00581636"/>
    <w:rsid w:val="00581901"/>
    <w:rsid w:val="00582271"/>
    <w:rsid w:val="005828EF"/>
    <w:rsid w:val="00583366"/>
    <w:rsid w:val="005835CE"/>
    <w:rsid w:val="00583836"/>
    <w:rsid w:val="00584696"/>
    <w:rsid w:val="00584BA5"/>
    <w:rsid w:val="005861EA"/>
    <w:rsid w:val="0058630F"/>
    <w:rsid w:val="0058653C"/>
    <w:rsid w:val="00586A1B"/>
    <w:rsid w:val="00586B95"/>
    <w:rsid w:val="00587E1D"/>
    <w:rsid w:val="00590215"/>
    <w:rsid w:val="00590226"/>
    <w:rsid w:val="005908D3"/>
    <w:rsid w:val="00590BAC"/>
    <w:rsid w:val="0059179B"/>
    <w:rsid w:val="00591872"/>
    <w:rsid w:val="0059194B"/>
    <w:rsid w:val="00591A19"/>
    <w:rsid w:val="00591BD2"/>
    <w:rsid w:val="00591CD7"/>
    <w:rsid w:val="00591F5F"/>
    <w:rsid w:val="005925E0"/>
    <w:rsid w:val="00592B42"/>
    <w:rsid w:val="00592C50"/>
    <w:rsid w:val="005935E2"/>
    <w:rsid w:val="005946E0"/>
    <w:rsid w:val="005950D3"/>
    <w:rsid w:val="00595513"/>
    <w:rsid w:val="00595B21"/>
    <w:rsid w:val="00595F1F"/>
    <w:rsid w:val="00596478"/>
    <w:rsid w:val="00596725"/>
    <w:rsid w:val="00597628"/>
    <w:rsid w:val="005976AE"/>
    <w:rsid w:val="005978A7"/>
    <w:rsid w:val="00597D37"/>
    <w:rsid w:val="00597EF0"/>
    <w:rsid w:val="00597F0A"/>
    <w:rsid w:val="005A0282"/>
    <w:rsid w:val="005A11F2"/>
    <w:rsid w:val="005A1BCE"/>
    <w:rsid w:val="005A1D8C"/>
    <w:rsid w:val="005A2D9D"/>
    <w:rsid w:val="005A33C7"/>
    <w:rsid w:val="005A37F2"/>
    <w:rsid w:val="005A39C2"/>
    <w:rsid w:val="005A436E"/>
    <w:rsid w:val="005A4700"/>
    <w:rsid w:val="005A51FF"/>
    <w:rsid w:val="005A5231"/>
    <w:rsid w:val="005A6504"/>
    <w:rsid w:val="005A67EC"/>
    <w:rsid w:val="005A6909"/>
    <w:rsid w:val="005A734A"/>
    <w:rsid w:val="005A795F"/>
    <w:rsid w:val="005B0718"/>
    <w:rsid w:val="005B0E60"/>
    <w:rsid w:val="005B0EEC"/>
    <w:rsid w:val="005B106C"/>
    <w:rsid w:val="005B12AA"/>
    <w:rsid w:val="005B192B"/>
    <w:rsid w:val="005B194B"/>
    <w:rsid w:val="005B1EE3"/>
    <w:rsid w:val="005B223B"/>
    <w:rsid w:val="005B290D"/>
    <w:rsid w:val="005B337B"/>
    <w:rsid w:val="005B33DC"/>
    <w:rsid w:val="005B4540"/>
    <w:rsid w:val="005B458A"/>
    <w:rsid w:val="005B4B2B"/>
    <w:rsid w:val="005B4DE2"/>
    <w:rsid w:val="005B581A"/>
    <w:rsid w:val="005B5A47"/>
    <w:rsid w:val="005B619B"/>
    <w:rsid w:val="005B672A"/>
    <w:rsid w:val="005B6C01"/>
    <w:rsid w:val="005B741E"/>
    <w:rsid w:val="005C0646"/>
    <w:rsid w:val="005C2FD0"/>
    <w:rsid w:val="005C3129"/>
    <w:rsid w:val="005C385A"/>
    <w:rsid w:val="005C3A7B"/>
    <w:rsid w:val="005C3C85"/>
    <w:rsid w:val="005C43EE"/>
    <w:rsid w:val="005C48D7"/>
    <w:rsid w:val="005C4DBB"/>
    <w:rsid w:val="005C5280"/>
    <w:rsid w:val="005C57F9"/>
    <w:rsid w:val="005C5A8A"/>
    <w:rsid w:val="005C604D"/>
    <w:rsid w:val="005C63E5"/>
    <w:rsid w:val="005C6657"/>
    <w:rsid w:val="005C6760"/>
    <w:rsid w:val="005C6AF0"/>
    <w:rsid w:val="005C6D68"/>
    <w:rsid w:val="005C70BE"/>
    <w:rsid w:val="005C7220"/>
    <w:rsid w:val="005C7562"/>
    <w:rsid w:val="005C79CF"/>
    <w:rsid w:val="005C7F03"/>
    <w:rsid w:val="005D05B2"/>
    <w:rsid w:val="005D17FB"/>
    <w:rsid w:val="005D18C0"/>
    <w:rsid w:val="005D18D3"/>
    <w:rsid w:val="005D2AB2"/>
    <w:rsid w:val="005D2E39"/>
    <w:rsid w:val="005D3C73"/>
    <w:rsid w:val="005D3ECB"/>
    <w:rsid w:val="005D521D"/>
    <w:rsid w:val="005D5DEF"/>
    <w:rsid w:val="005D65F4"/>
    <w:rsid w:val="005D6855"/>
    <w:rsid w:val="005D6CC0"/>
    <w:rsid w:val="005D75FD"/>
    <w:rsid w:val="005D7682"/>
    <w:rsid w:val="005D7E83"/>
    <w:rsid w:val="005E02E9"/>
    <w:rsid w:val="005E035A"/>
    <w:rsid w:val="005E08B2"/>
    <w:rsid w:val="005E1238"/>
    <w:rsid w:val="005E130C"/>
    <w:rsid w:val="005E1351"/>
    <w:rsid w:val="005E1374"/>
    <w:rsid w:val="005E160A"/>
    <w:rsid w:val="005E161E"/>
    <w:rsid w:val="005E1695"/>
    <w:rsid w:val="005E1B5B"/>
    <w:rsid w:val="005E260F"/>
    <w:rsid w:val="005E3E2F"/>
    <w:rsid w:val="005E4DAB"/>
    <w:rsid w:val="005E5150"/>
    <w:rsid w:val="005E5E09"/>
    <w:rsid w:val="005E6128"/>
    <w:rsid w:val="005E6152"/>
    <w:rsid w:val="005E690C"/>
    <w:rsid w:val="005E739B"/>
    <w:rsid w:val="005E7A70"/>
    <w:rsid w:val="005F0AFB"/>
    <w:rsid w:val="005F1D19"/>
    <w:rsid w:val="005F21BC"/>
    <w:rsid w:val="005F297A"/>
    <w:rsid w:val="005F3EB6"/>
    <w:rsid w:val="005F40F8"/>
    <w:rsid w:val="005F4102"/>
    <w:rsid w:val="005F436C"/>
    <w:rsid w:val="005F4388"/>
    <w:rsid w:val="005F474F"/>
    <w:rsid w:val="005F4A61"/>
    <w:rsid w:val="005F575B"/>
    <w:rsid w:val="005F61AE"/>
    <w:rsid w:val="005F76B8"/>
    <w:rsid w:val="005F7B84"/>
    <w:rsid w:val="00600A09"/>
    <w:rsid w:val="00600F44"/>
    <w:rsid w:val="0060108E"/>
    <w:rsid w:val="00601447"/>
    <w:rsid w:val="0060177D"/>
    <w:rsid w:val="00601B90"/>
    <w:rsid w:val="00601D63"/>
    <w:rsid w:val="00603334"/>
    <w:rsid w:val="00603389"/>
    <w:rsid w:val="00603505"/>
    <w:rsid w:val="00604145"/>
    <w:rsid w:val="006045F5"/>
    <w:rsid w:val="00604C79"/>
    <w:rsid w:val="00605883"/>
    <w:rsid w:val="00605999"/>
    <w:rsid w:val="00606396"/>
    <w:rsid w:val="0060662A"/>
    <w:rsid w:val="00607375"/>
    <w:rsid w:val="0061007F"/>
    <w:rsid w:val="00610912"/>
    <w:rsid w:val="00610C2A"/>
    <w:rsid w:val="006113F5"/>
    <w:rsid w:val="0061333F"/>
    <w:rsid w:val="006133BB"/>
    <w:rsid w:val="0061347C"/>
    <w:rsid w:val="00613D53"/>
    <w:rsid w:val="00613ECB"/>
    <w:rsid w:val="00614024"/>
    <w:rsid w:val="006143E1"/>
    <w:rsid w:val="00614A82"/>
    <w:rsid w:val="00614D4F"/>
    <w:rsid w:val="0061542C"/>
    <w:rsid w:val="006157E1"/>
    <w:rsid w:val="006167D3"/>
    <w:rsid w:val="00616F40"/>
    <w:rsid w:val="0062013B"/>
    <w:rsid w:val="0062049E"/>
    <w:rsid w:val="00620BE0"/>
    <w:rsid w:val="00620FB1"/>
    <w:rsid w:val="00621FF5"/>
    <w:rsid w:val="0062201A"/>
    <w:rsid w:val="0062267A"/>
    <w:rsid w:val="006245E4"/>
    <w:rsid w:val="0062473E"/>
    <w:rsid w:val="00624A63"/>
    <w:rsid w:val="0062519D"/>
    <w:rsid w:val="0062553C"/>
    <w:rsid w:val="006258EE"/>
    <w:rsid w:val="00625939"/>
    <w:rsid w:val="00626119"/>
    <w:rsid w:val="006277D4"/>
    <w:rsid w:val="00627AA0"/>
    <w:rsid w:val="00627ED1"/>
    <w:rsid w:val="00630197"/>
    <w:rsid w:val="00630BAF"/>
    <w:rsid w:val="00630DFD"/>
    <w:rsid w:val="0063128D"/>
    <w:rsid w:val="006314E8"/>
    <w:rsid w:val="00631642"/>
    <w:rsid w:val="0063171E"/>
    <w:rsid w:val="00631F01"/>
    <w:rsid w:val="00631FCF"/>
    <w:rsid w:val="00633711"/>
    <w:rsid w:val="00633BBD"/>
    <w:rsid w:val="00634158"/>
    <w:rsid w:val="0063479F"/>
    <w:rsid w:val="00635730"/>
    <w:rsid w:val="00635848"/>
    <w:rsid w:val="0063727C"/>
    <w:rsid w:val="00637913"/>
    <w:rsid w:val="00637A9C"/>
    <w:rsid w:val="006405C4"/>
    <w:rsid w:val="00642140"/>
    <w:rsid w:val="00642370"/>
    <w:rsid w:val="006429D6"/>
    <w:rsid w:val="00642BE7"/>
    <w:rsid w:val="00643639"/>
    <w:rsid w:val="0064415E"/>
    <w:rsid w:val="006443D0"/>
    <w:rsid w:val="00644FC2"/>
    <w:rsid w:val="00646D4D"/>
    <w:rsid w:val="00646E17"/>
    <w:rsid w:val="0064732C"/>
    <w:rsid w:val="0064751F"/>
    <w:rsid w:val="0064759A"/>
    <w:rsid w:val="006477BE"/>
    <w:rsid w:val="00647A90"/>
    <w:rsid w:val="00647B2F"/>
    <w:rsid w:val="00650ADD"/>
    <w:rsid w:val="006523AB"/>
    <w:rsid w:val="006528B2"/>
    <w:rsid w:val="00652920"/>
    <w:rsid w:val="00652DC9"/>
    <w:rsid w:val="0065315E"/>
    <w:rsid w:val="006536C0"/>
    <w:rsid w:val="00654372"/>
    <w:rsid w:val="00654B71"/>
    <w:rsid w:val="00654BAD"/>
    <w:rsid w:val="00654C83"/>
    <w:rsid w:val="00654D63"/>
    <w:rsid w:val="006550B1"/>
    <w:rsid w:val="00655245"/>
    <w:rsid w:val="006556CF"/>
    <w:rsid w:val="00656F9E"/>
    <w:rsid w:val="00657471"/>
    <w:rsid w:val="00660C16"/>
    <w:rsid w:val="00660D75"/>
    <w:rsid w:val="0066141A"/>
    <w:rsid w:val="0066247B"/>
    <w:rsid w:val="00662CAF"/>
    <w:rsid w:val="00662D92"/>
    <w:rsid w:val="00664131"/>
    <w:rsid w:val="00664A38"/>
    <w:rsid w:val="00664FA1"/>
    <w:rsid w:val="00665244"/>
    <w:rsid w:val="00665EFF"/>
    <w:rsid w:val="00665FA7"/>
    <w:rsid w:val="0066623B"/>
    <w:rsid w:val="00666893"/>
    <w:rsid w:val="00666D16"/>
    <w:rsid w:val="00667842"/>
    <w:rsid w:val="0066784E"/>
    <w:rsid w:val="00667FF1"/>
    <w:rsid w:val="00670AAC"/>
    <w:rsid w:val="00670C0B"/>
    <w:rsid w:val="00670D9C"/>
    <w:rsid w:val="00670DA3"/>
    <w:rsid w:val="00670F27"/>
    <w:rsid w:val="00672408"/>
    <w:rsid w:val="0067247E"/>
    <w:rsid w:val="006724E8"/>
    <w:rsid w:val="006742B3"/>
    <w:rsid w:val="00674451"/>
    <w:rsid w:val="00675072"/>
    <w:rsid w:val="006752CF"/>
    <w:rsid w:val="006759FA"/>
    <w:rsid w:val="006766DE"/>
    <w:rsid w:val="00676D36"/>
    <w:rsid w:val="00676E49"/>
    <w:rsid w:val="00677F6B"/>
    <w:rsid w:val="0068155E"/>
    <w:rsid w:val="00681E17"/>
    <w:rsid w:val="006828B9"/>
    <w:rsid w:val="00682917"/>
    <w:rsid w:val="006829ED"/>
    <w:rsid w:val="00682B14"/>
    <w:rsid w:val="00682B1A"/>
    <w:rsid w:val="00682C1F"/>
    <w:rsid w:val="00682E17"/>
    <w:rsid w:val="00683599"/>
    <w:rsid w:val="006843A1"/>
    <w:rsid w:val="00684905"/>
    <w:rsid w:val="00684FF9"/>
    <w:rsid w:val="00686537"/>
    <w:rsid w:val="006867CA"/>
    <w:rsid w:val="006870E0"/>
    <w:rsid w:val="00690745"/>
    <w:rsid w:val="0069075B"/>
    <w:rsid w:val="006907E5"/>
    <w:rsid w:val="00690DCD"/>
    <w:rsid w:val="00691448"/>
    <w:rsid w:val="00691463"/>
    <w:rsid w:val="0069225A"/>
    <w:rsid w:val="0069267E"/>
    <w:rsid w:val="00692918"/>
    <w:rsid w:val="00692B50"/>
    <w:rsid w:val="006933C1"/>
    <w:rsid w:val="0069342C"/>
    <w:rsid w:val="00693444"/>
    <w:rsid w:val="00693473"/>
    <w:rsid w:val="0069352F"/>
    <w:rsid w:val="00694B10"/>
    <w:rsid w:val="00694F26"/>
    <w:rsid w:val="00695174"/>
    <w:rsid w:val="00695865"/>
    <w:rsid w:val="00695A24"/>
    <w:rsid w:val="00695F3A"/>
    <w:rsid w:val="00696A89"/>
    <w:rsid w:val="0069718D"/>
    <w:rsid w:val="006974A5"/>
    <w:rsid w:val="006A00FD"/>
    <w:rsid w:val="006A0AA5"/>
    <w:rsid w:val="006A141F"/>
    <w:rsid w:val="006A1504"/>
    <w:rsid w:val="006A21D7"/>
    <w:rsid w:val="006A2D16"/>
    <w:rsid w:val="006A2F15"/>
    <w:rsid w:val="006A313C"/>
    <w:rsid w:val="006A33F9"/>
    <w:rsid w:val="006A3AD7"/>
    <w:rsid w:val="006A3D39"/>
    <w:rsid w:val="006A3F20"/>
    <w:rsid w:val="006A425F"/>
    <w:rsid w:val="006A477E"/>
    <w:rsid w:val="006A58E0"/>
    <w:rsid w:val="006A5BCF"/>
    <w:rsid w:val="006A6475"/>
    <w:rsid w:val="006A67D7"/>
    <w:rsid w:val="006A6881"/>
    <w:rsid w:val="006A6EA5"/>
    <w:rsid w:val="006A790C"/>
    <w:rsid w:val="006A791D"/>
    <w:rsid w:val="006B02FF"/>
    <w:rsid w:val="006B0A99"/>
    <w:rsid w:val="006B0C0D"/>
    <w:rsid w:val="006B0C8E"/>
    <w:rsid w:val="006B0E9B"/>
    <w:rsid w:val="006B0EE1"/>
    <w:rsid w:val="006B102D"/>
    <w:rsid w:val="006B1F87"/>
    <w:rsid w:val="006B2730"/>
    <w:rsid w:val="006B29AF"/>
    <w:rsid w:val="006B2DBB"/>
    <w:rsid w:val="006B2FB7"/>
    <w:rsid w:val="006B38E2"/>
    <w:rsid w:val="006B4557"/>
    <w:rsid w:val="006B45AA"/>
    <w:rsid w:val="006B5222"/>
    <w:rsid w:val="006B61A1"/>
    <w:rsid w:val="006C0067"/>
    <w:rsid w:val="006C1138"/>
    <w:rsid w:val="006C1B08"/>
    <w:rsid w:val="006C1EE4"/>
    <w:rsid w:val="006C20C5"/>
    <w:rsid w:val="006C2151"/>
    <w:rsid w:val="006C230D"/>
    <w:rsid w:val="006C236D"/>
    <w:rsid w:val="006C248D"/>
    <w:rsid w:val="006C2D68"/>
    <w:rsid w:val="006C31E5"/>
    <w:rsid w:val="006C3A4A"/>
    <w:rsid w:val="006C4BFC"/>
    <w:rsid w:val="006C4C31"/>
    <w:rsid w:val="006C4E45"/>
    <w:rsid w:val="006C58B1"/>
    <w:rsid w:val="006C6183"/>
    <w:rsid w:val="006C6AB6"/>
    <w:rsid w:val="006C7BE8"/>
    <w:rsid w:val="006D14BF"/>
    <w:rsid w:val="006D167C"/>
    <w:rsid w:val="006D23A0"/>
    <w:rsid w:val="006D3C48"/>
    <w:rsid w:val="006D4360"/>
    <w:rsid w:val="006D58CE"/>
    <w:rsid w:val="006D6597"/>
    <w:rsid w:val="006D6E03"/>
    <w:rsid w:val="006D7657"/>
    <w:rsid w:val="006E0A5E"/>
    <w:rsid w:val="006E0DC9"/>
    <w:rsid w:val="006E1048"/>
    <w:rsid w:val="006E124C"/>
    <w:rsid w:val="006E1F7D"/>
    <w:rsid w:val="006E22F8"/>
    <w:rsid w:val="006E2446"/>
    <w:rsid w:val="006E296D"/>
    <w:rsid w:val="006E2AC1"/>
    <w:rsid w:val="006E30C7"/>
    <w:rsid w:val="006E41A0"/>
    <w:rsid w:val="006E441A"/>
    <w:rsid w:val="006E549E"/>
    <w:rsid w:val="006E54E0"/>
    <w:rsid w:val="006E5BD9"/>
    <w:rsid w:val="006E6F74"/>
    <w:rsid w:val="006E7AEF"/>
    <w:rsid w:val="006E7FFB"/>
    <w:rsid w:val="006F07D1"/>
    <w:rsid w:val="006F10F1"/>
    <w:rsid w:val="006F1F04"/>
    <w:rsid w:val="006F29D2"/>
    <w:rsid w:val="006F2A7F"/>
    <w:rsid w:val="006F3375"/>
    <w:rsid w:val="006F3558"/>
    <w:rsid w:val="006F3895"/>
    <w:rsid w:val="006F3DCE"/>
    <w:rsid w:val="006F49A2"/>
    <w:rsid w:val="006F4D59"/>
    <w:rsid w:val="006F6E4F"/>
    <w:rsid w:val="006F77BD"/>
    <w:rsid w:val="006F788D"/>
    <w:rsid w:val="006F7A61"/>
    <w:rsid w:val="00700707"/>
    <w:rsid w:val="00700A83"/>
    <w:rsid w:val="00700BE1"/>
    <w:rsid w:val="00700BFE"/>
    <w:rsid w:val="0070251A"/>
    <w:rsid w:val="00702AD4"/>
    <w:rsid w:val="0070337C"/>
    <w:rsid w:val="007036EA"/>
    <w:rsid w:val="007040BC"/>
    <w:rsid w:val="00704BAA"/>
    <w:rsid w:val="00704E25"/>
    <w:rsid w:val="007054C4"/>
    <w:rsid w:val="007055C6"/>
    <w:rsid w:val="007058AC"/>
    <w:rsid w:val="007064A2"/>
    <w:rsid w:val="0070656B"/>
    <w:rsid w:val="00706D7B"/>
    <w:rsid w:val="0071063E"/>
    <w:rsid w:val="00710C5C"/>
    <w:rsid w:val="00710CB2"/>
    <w:rsid w:val="00710F38"/>
    <w:rsid w:val="00711279"/>
    <w:rsid w:val="00711569"/>
    <w:rsid w:val="00711749"/>
    <w:rsid w:val="00711A4E"/>
    <w:rsid w:val="00711A89"/>
    <w:rsid w:val="0071530C"/>
    <w:rsid w:val="00715795"/>
    <w:rsid w:val="00715A41"/>
    <w:rsid w:val="00715A7A"/>
    <w:rsid w:val="00715BEE"/>
    <w:rsid w:val="00716160"/>
    <w:rsid w:val="007166BA"/>
    <w:rsid w:val="00716859"/>
    <w:rsid w:val="0071691A"/>
    <w:rsid w:val="00716B7D"/>
    <w:rsid w:val="00716E48"/>
    <w:rsid w:val="00717864"/>
    <w:rsid w:val="00717B26"/>
    <w:rsid w:val="00717ED0"/>
    <w:rsid w:val="007200A2"/>
    <w:rsid w:val="00720440"/>
    <w:rsid w:val="007206F5"/>
    <w:rsid w:val="0072158E"/>
    <w:rsid w:val="00721839"/>
    <w:rsid w:val="00721895"/>
    <w:rsid w:val="00721C12"/>
    <w:rsid w:val="00722A52"/>
    <w:rsid w:val="007230B9"/>
    <w:rsid w:val="00723484"/>
    <w:rsid w:val="00723CD7"/>
    <w:rsid w:val="00724F45"/>
    <w:rsid w:val="0072527B"/>
    <w:rsid w:val="007272C5"/>
    <w:rsid w:val="0073029D"/>
    <w:rsid w:val="007307FA"/>
    <w:rsid w:val="00730A24"/>
    <w:rsid w:val="0073133D"/>
    <w:rsid w:val="007319ED"/>
    <w:rsid w:val="00731DE2"/>
    <w:rsid w:val="007323F8"/>
    <w:rsid w:val="0073319B"/>
    <w:rsid w:val="00733D1B"/>
    <w:rsid w:val="00733EF4"/>
    <w:rsid w:val="007343DC"/>
    <w:rsid w:val="00734789"/>
    <w:rsid w:val="00735639"/>
    <w:rsid w:val="00735C3C"/>
    <w:rsid w:val="00735F2F"/>
    <w:rsid w:val="00737563"/>
    <w:rsid w:val="00741071"/>
    <w:rsid w:val="0074116A"/>
    <w:rsid w:val="00741B16"/>
    <w:rsid w:val="00742375"/>
    <w:rsid w:val="007426C4"/>
    <w:rsid w:val="00743978"/>
    <w:rsid w:val="00743A4B"/>
    <w:rsid w:val="00743ED0"/>
    <w:rsid w:val="00744952"/>
    <w:rsid w:val="00744B81"/>
    <w:rsid w:val="00744E04"/>
    <w:rsid w:val="00745743"/>
    <w:rsid w:val="00745810"/>
    <w:rsid w:val="0074589D"/>
    <w:rsid w:val="007459BF"/>
    <w:rsid w:val="007463D0"/>
    <w:rsid w:val="0074649A"/>
    <w:rsid w:val="00746D49"/>
    <w:rsid w:val="00746DE5"/>
    <w:rsid w:val="00747BC1"/>
    <w:rsid w:val="00747C3B"/>
    <w:rsid w:val="00747DA8"/>
    <w:rsid w:val="00747F4A"/>
    <w:rsid w:val="00747FE1"/>
    <w:rsid w:val="0075075C"/>
    <w:rsid w:val="00750998"/>
    <w:rsid w:val="00750D3E"/>
    <w:rsid w:val="0075148B"/>
    <w:rsid w:val="0075217B"/>
    <w:rsid w:val="00752717"/>
    <w:rsid w:val="00752821"/>
    <w:rsid w:val="00752F71"/>
    <w:rsid w:val="00752FDD"/>
    <w:rsid w:val="007533BC"/>
    <w:rsid w:val="007533C6"/>
    <w:rsid w:val="00753534"/>
    <w:rsid w:val="00753E67"/>
    <w:rsid w:val="0075416A"/>
    <w:rsid w:val="00755244"/>
    <w:rsid w:val="00755B2A"/>
    <w:rsid w:val="0075604E"/>
    <w:rsid w:val="007563C0"/>
    <w:rsid w:val="00756B8A"/>
    <w:rsid w:val="00756E0C"/>
    <w:rsid w:val="00756E69"/>
    <w:rsid w:val="007571A3"/>
    <w:rsid w:val="007572CD"/>
    <w:rsid w:val="0075743A"/>
    <w:rsid w:val="00757B2B"/>
    <w:rsid w:val="00757E1B"/>
    <w:rsid w:val="00760103"/>
    <w:rsid w:val="0076057F"/>
    <w:rsid w:val="0076147F"/>
    <w:rsid w:val="00762697"/>
    <w:rsid w:val="00763962"/>
    <w:rsid w:val="00764B2E"/>
    <w:rsid w:val="00766568"/>
    <w:rsid w:val="007666B1"/>
    <w:rsid w:val="00766A06"/>
    <w:rsid w:val="00766E8D"/>
    <w:rsid w:val="00766EE7"/>
    <w:rsid w:val="0076755B"/>
    <w:rsid w:val="00767698"/>
    <w:rsid w:val="007677A5"/>
    <w:rsid w:val="00767B5E"/>
    <w:rsid w:val="00767BBA"/>
    <w:rsid w:val="0077047F"/>
    <w:rsid w:val="00770727"/>
    <w:rsid w:val="00770745"/>
    <w:rsid w:val="00770B01"/>
    <w:rsid w:val="00771019"/>
    <w:rsid w:val="00772A05"/>
    <w:rsid w:val="00773380"/>
    <w:rsid w:val="00773BBB"/>
    <w:rsid w:val="00773BF5"/>
    <w:rsid w:val="00774371"/>
    <w:rsid w:val="00774566"/>
    <w:rsid w:val="00774A9A"/>
    <w:rsid w:val="00775347"/>
    <w:rsid w:val="00775E01"/>
    <w:rsid w:val="00776034"/>
    <w:rsid w:val="0077654E"/>
    <w:rsid w:val="0077679B"/>
    <w:rsid w:val="00776C6A"/>
    <w:rsid w:val="00780F99"/>
    <w:rsid w:val="00783E03"/>
    <w:rsid w:val="007853D0"/>
    <w:rsid w:val="007855E0"/>
    <w:rsid w:val="007856B1"/>
    <w:rsid w:val="007858AE"/>
    <w:rsid w:val="00785C89"/>
    <w:rsid w:val="00786013"/>
    <w:rsid w:val="00786054"/>
    <w:rsid w:val="0078693C"/>
    <w:rsid w:val="00786C5A"/>
    <w:rsid w:val="0078718A"/>
    <w:rsid w:val="00787BC2"/>
    <w:rsid w:val="00787D0B"/>
    <w:rsid w:val="007904E5"/>
    <w:rsid w:val="00790AF4"/>
    <w:rsid w:val="00790D0C"/>
    <w:rsid w:val="00790EB5"/>
    <w:rsid w:val="00790EFD"/>
    <w:rsid w:val="00791563"/>
    <w:rsid w:val="00791882"/>
    <w:rsid w:val="0079256F"/>
    <w:rsid w:val="00792645"/>
    <w:rsid w:val="00793C8E"/>
    <w:rsid w:val="0079404D"/>
    <w:rsid w:val="007942F8"/>
    <w:rsid w:val="007946BA"/>
    <w:rsid w:val="00795527"/>
    <w:rsid w:val="00795B5C"/>
    <w:rsid w:val="00796854"/>
    <w:rsid w:val="00796E77"/>
    <w:rsid w:val="0079735C"/>
    <w:rsid w:val="007978B8"/>
    <w:rsid w:val="00797B47"/>
    <w:rsid w:val="007A021D"/>
    <w:rsid w:val="007A0D63"/>
    <w:rsid w:val="007A13E2"/>
    <w:rsid w:val="007A20CE"/>
    <w:rsid w:val="007A30B4"/>
    <w:rsid w:val="007A3297"/>
    <w:rsid w:val="007A3319"/>
    <w:rsid w:val="007A37B7"/>
    <w:rsid w:val="007A595F"/>
    <w:rsid w:val="007A633F"/>
    <w:rsid w:val="007A645A"/>
    <w:rsid w:val="007A6CAC"/>
    <w:rsid w:val="007A6DC2"/>
    <w:rsid w:val="007A70F9"/>
    <w:rsid w:val="007A7128"/>
    <w:rsid w:val="007A7483"/>
    <w:rsid w:val="007A7536"/>
    <w:rsid w:val="007A7B1F"/>
    <w:rsid w:val="007A7B5A"/>
    <w:rsid w:val="007B0397"/>
    <w:rsid w:val="007B143A"/>
    <w:rsid w:val="007B1A3A"/>
    <w:rsid w:val="007B1B9E"/>
    <w:rsid w:val="007B206D"/>
    <w:rsid w:val="007B2AA2"/>
    <w:rsid w:val="007B3255"/>
    <w:rsid w:val="007B4D19"/>
    <w:rsid w:val="007B60E4"/>
    <w:rsid w:val="007B6433"/>
    <w:rsid w:val="007B69A3"/>
    <w:rsid w:val="007B6BDD"/>
    <w:rsid w:val="007B775F"/>
    <w:rsid w:val="007B7DBF"/>
    <w:rsid w:val="007C042A"/>
    <w:rsid w:val="007C0704"/>
    <w:rsid w:val="007C1721"/>
    <w:rsid w:val="007C17FF"/>
    <w:rsid w:val="007C1BA2"/>
    <w:rsid w:val="007C1D82"/>
    <w:rsid w:val="007C2937"/>
    <w:rsid w:val="007C2C9F"/>
    <w:rsid w:val="007C37B2"/>
    <w:rsid w:val="007C3A6A"/>
    <w:rsid w:val="007C4B52"/>
    <w:rsid w:val="007C55A2"/>
    <w:rsid w:val="007C5DE4"/>
    <w:rsid w:val="007C5FE7"/>
    <w:rsid w:val="007C7068"/>
    <w:rsid w:val="007C770E"/>
    <w:rsid w:val="007C7AE8"/>
    <w:rsid w:val="007C7EE0"/>
    <w:rsid w:val="007D0568"/>
    <w:rsid w:val="007D143C"/>
    <w:rsid w:val="007D1FD2"/>
    <w:rsid w:val="007D22B8"/>
    <w:rsid w:val="007D245A"/>
    <w:rsid w:val="007D2BF6"/>
    <w:rsid w:val="007D2C80"/>
    <w:rsid w:val="007D315D"/>
    <w:rsid w:val="007D3318"/>
    <w:rsid w:val="007D3379"/>
    <w:rsid w:val="007D399A"/>
    <w:rsid w:val="007D487E"/>
    <w:rsid w:val="007D4E36"/>
    <w:rsid w:val="007D4FCC"/>
    <w:rsid w:val="007D5AAF"/>
    <w:rsid w:val="007D600F"/>
    <w:rsid w:val="007D662E"/>
    <w:rsid w:val="007D6C0C"/>
    <w:rsid w:val="007D6DF4"/>
    <w:rsid w:val="007D6EE6"/>
    <w:rsid w:val="007D7AD4"/>
    <w:rsid w:val="007E00F4"/>
    <w:rsid w:val="007E0541"/>
    <w:rsid w:val="007E09C0"/>
    <w:rsid w:val="007E2574"/>
    <w:rsid w:val="007E25A5"/>
    <w:rsid w:val="007E3528"/>
    <w:rsid w:val="007E3E73"/>
    <w:rsid w:val="007E44A5"/>
    <w:rsid w:val="007E478A"/>
    <w:rsid w:val="007E4E80"/>
    <w:rsid w:val="007E4FD0"/>
    <w:rsid w:val="007E517C"/>
    <w:rsid w:val="007E525E"/>
    <w:rsid w:val="007E5775"/>
    <w:rsid w:val="007E7E0C"/>
    <w:rsid w:val="007F0636"/>
    <w:rsid w:val="007F11FA"/>
    <w:rsid w:val="007F1954"/>
    <w:rsid w:val="007F19DB"/>
    <w:rsid w:val="007F1E17"/>
    <w:rsid w:val="007F2FC3"/>
    <w:rsid w:val="007F34E5"/>
    <w:rsid w:val="007F385E"/>
    <w:rsid w:val="007F39F1"/>
    <w:rsid w:val="007F508D"/>
    <w:rsid w:val="007F5516"/>
    <w:rsid w:val="007F5612"/>
    <w:rsid w:val="007F5AFA"/>
    <w:rsid w:val="007F6829"/>
    <w:rsid w:val="007F6E16"/>
    <w:rsid w:val="00801A56"/>
    <w:rsid w:val="00801C4E"/>
    <w:rsid w:val="008031D6"/>
    <w:rsid w:val="00803E29"/>
    <w:rsid w:val="008042CD"/>
    <w:rsid w:val="00804DFE"/>
    <w:rsid w:val="00804F4D"/>
    <w:rsid w:val="00805934"/>
    <w:rsid w:val="008061A1"/>
    <w:rsid w:val="0080649B"/>
    <w:rsid w:val="00806783"/>
    <w:rsid w:val="00806F24"/>
    <w:rsid w:val="008107C0"/>
    <w:rsid w:val="00811747"/>
    <w:rsid w:val="00811BC0"/>
    <w:rsid w:val="00811F97"/>
    <w:rsid w:val="0081231A"/>
    <w:rsid w:val="008125BE"/>
    <w:rsid w:val="00813F35"/>
    <w:rsid w:val="008145D6"/>
    <w:rsid w:val="00814607"/>
    <w:rsid w:val="008146D1"/>
    <w:rsid w:val="00814A6B"/>
    <w:rsid w:val="00815BDD"/>
    <w:rsid w:val="00815D7D"/>
    <w:rsid w:val="0081650F"/>
    <w:rsid w:val="00816930"/>
    <w:rsid w:val="008170EF"/>
    <w:rsid w:val="00817EE1"/>
    <w:rsid w:val="00820166"/>
    <w:rsid w:val="0082036D"/>
    <w:rsid w:val="008204AB"/>
    <w:rsid w:val="00820B75"/>
    <w:rsid w:val="00820E1A"/>
    <w:rsid w:val="0082145E"/>
    <w:rsid w:val="008216BE"/>
    <w:rsid w:val="00821B44"/>
    <w:rsid w:val="00821C51"/>
    <w:rsid w:val="00821F3E"/>
    <w:rsid w:val="0082271C"/>
    <w:rsid w:val="0082388B"/>
    <w:rsid w:val="00823EC1"/>
    <w:rsid w:val="00823FA1"/>
    <w:rsid w:val="0082401E"/>
    <w:rsid w:val="008249CF"/>
    <w:rsid w:val="008259DE"/>
    <w:rsid w:val="00825D9F"/>
    <w:rsid w:val="00826103"/>
    <w:rsid w:val="00826D7B"/>
    <w:rsid w:val="00826E78"/>
    <w:rsid w:val="00826F7E"/>
    <w:rsid w:val="008270B9"/>
    <w:rsid w:val="0082799A"/>
    <w:rsid w:val="0083012F"/>
    <w:rsid w:val="008301DF"/>
    <w:rsid w:val="008302E4"/>
    <w:rsid w:val="008305DB"/>
    <w:rsid w:val="00830849"/>
    <w:rsid w:val="008308FE"/>
    <w:rsid w:val="008311E8"/>
    <w:rsid w:val="00831780"/>
    <w:rsid w:val="00831B2F"/>
    <w:rsid w:val="0083237B"/>
    <w:rsid w:val="00832B17"/>
    <w:rsid w:val="00832B29"/>
    <w:rsid w:val="00832D56"/>
    <w:rsid w:val="00833501"/>
    <w:rsid w:val="00833B7F"/>
    <w:rsid w:val="00833EB7"/>
    <w:rsid w:val="00834787"/>
    <w:rsid w:val="00834B16"/>
    <w:rsid w:val="00836501"/>
    <w:rsid w:val="008367FB"/>
    <w:rsid w:val="00836CA0"/>
    <w:rsid w:val="00837A56"/>
    <w:rsid w:val="00837E4B"/>
    <w:rsid w:val="008400D4"/>
    <w:rsid w:val="00840A00"/>
    <w:rsid w:val="00841190"/>
    <w:rsid w:val="008412F1"/>
    <w:rsid w:val="00841C4A"/>
    <w:rsid w:val="00841E47"/>
    <w:rsid w:val="00842960"/>
    <w:rsid w:val="00842B96"/>
    <w:rsid w:val="00842CAA"/>
    <w:rsid w:val="00842F34"/>
    <w:rsid w:val="00843144"/>
    <w:rsid w:val="008438D3"/>
    <w:rsid w:val="00843A09"/>
    <w:rsid w:val="00843B67"/>
    <w:rsid w:val="00843E3D"/>
    <w:rsid w:val="0084462C"/>
    <w:rsid w:val="00845CC2"/>
    <w:rsid w:val="00845FC5"/>
    <w:rsid w:val="00846A16"/>
    <w:rsid w:val="00847612"/>
    <w:rsid w:val="0085095C"/>
    <w:rsid w:val="0085163C"/>
    <w:rsid w:val="00853114"/>
    <w:rsid w:val="008536D4"/>
    <w:rsid w:val="008538C7"/>
    <w:rsid w:val="00853CAE"/>
    <w:rsid w:val="0085417B"/>
    <w:rsid w:val="00855EDD"/>
    <w:rsid w:val="00856EE3"/>
    <w:rsid w:val="00857C2B"/>
    <w:rsid w:val="0086034E"/>
    <w:rsid w:val="0086037E"/>
    <w:rsid w:val="0086043F"/>
    <w:rsid w:val="00860728"/>
    <w:rsid w:val="00860F85"/>
    <w:rsid w:val="008613CD"/>
    <w:rsid w:val="00861B3F"/>
    <w:rsid w:val="00861E7A"/>
    <w:rsid w:val="0086249D"/>
    <w:rsid w:val="008624C6"/>
    <w:rsid w:val="00862EEA"/>
    <w:rsid w:val="0086339A"/>
    <w:rsid w:val="00864009"/>
    <w:rsid w:val="0086664E"/>
    <w:rsid w:val="00866B6D"/>
    <w:rsid w:val="0086727F"/>
    <w:rsid w:val="0086741A"/>
    <w:rsid w:val="008676D8"/>
    <w:rsid w:val="008708F7"/>
    <w:rsid w:val="00870A96"/>
    <w:rsid w:val="008711A0"/>
    <w:rsid w:val="00871C7B"/>
    <w:rsid w:val="0087202A"/>
    <w:rsid w:val="00872308"/>
    <w:rsid w:val="008726E5"/>
    <w:rsid w:val="00873188"/>
    <w:rsid w:val="008732B7"/>
    <w:rsid w:val="0087344F"/>
    <w:rsid w:val="00874122"/>
    <w:rsid w:val="00874ABE"/>
    <w:rsid w:val="00875A59"/>
    <w:rsid w:val="00875C3B"/>
    <w:rsid w:val="00875E1E"/>
    <w:rsid w:val="00875F14"/>
    <w:rsid w:val="00876319"/>
    <w:rsid w:val="0087727C"/>
    <w:rsid w:val="008802EB"/>
    <w:rsid w:val="00880876"/>
    <w:rsid w:val="00880AAB"/>
    <w:rsid w:val="00880AF4"/>
    <w:rsid w:val="00882AF3"/>
    <w:rsid w:val="00882B32"/>
    <w:rsid w:val="0088379E"/>
    <w:rsid w:val="0088380A"/>
    <w:rsid w:val="00884540"/>
    <w:rsid w:val="00884E68"/>
    <w:rsid w:val="0088524A"/>
    <w:rsid w:val="00885659"/>
    <w:rsid w:val="00885D14"/>
    <w:rsid w:val="0088630C"/>
    <w:rsid w:val="0088681B"/>
    <w:rsid w:val="00886FB3"/>
    <w:rsid w:val="00887D62"/>
    <w:rsid w:val="008901F9"/>
    <w:rsid w:val="00890255"/>
    <w:rsid w:val="00890B87"/>
    <w:rsid w:val="00890CD6"/>
    <w:rsid w:val="00891462"/>
    <w:rsid w:val="00891A0C"/>
    <w:rsid w:val="00891FD2"/>
    <w:rsid w:val="0089240E"/>
    <w:rsid w:val="00892671"/>
    <w:rsid w:val="0089390C"/>
    <w:rsid w:val="00894A47"/>
    <w:rsid w:val="00894D0A"/>
    <w:rsid w:val="00894F03"/>
    <w:rsid w:val="00896302"/>
    <w:rsid w:val="00896638"/>
    <w:rsid w:val="008966E5"/>
    <w:rsid w:val="00896BC6"/>
    <w:rsid w:val="00896EDE"/>
    <w:rsid w:val="008A00C0"/>
    <w:rsid w:val="008A039A"/>
    <w:rsid w:val="008A09D6"/>
    <w:rsid w:val="008A117A"/>
    <w:rsid w:val="008A1BF3"/>
    <w:rsid w:val="008A1CCA"/>
    <w:rsid w:val="008A1CF6"/>
    <w:rsid w:val="008A1DA3"/>
    <w:rsid w:val="008A3713"/>
    <w:rsid w:val="008A39C4"/>
    <w:rsid w:val="008A3B80"/>
    <w:rsid w:val="008A3C9B"/>
    <w:rsid w:val="008A4121"/>
    <w:rsid w:val="008A4C01"/>
    <w:rsid w:val="008A52D6"/>
    <w:rsid w:val="008A54E0"/>
    <w:rsid w:val="008A583B"/>
    <w:rsid w:val="008A5A7C"/>
    <w:rsid w:val="008A7549"/>
    <w:rsid w:val="008A7D88"/>
    <w:rsid w:val="008B0FB0"/>
    <w:rsid w:val="008B140F"/>
    <w:rsid w:val="008B193C"/>
    <w:rsid w:val="008B1942"/>
    <w:rsid w:val="008B197D"/>
    <w:rsid w:val="008B2D02"/>
    <w:rsid w:val="008B389C"/>
    <w:rsid w:val="008B3B7C"/>
    <w:rsid w:val="008B5419"/>
    <w:rsid w:val="008B5581"/>
    <w:rsid w:val="008B5981"/>
    <w:rsid w:val="008B5BA2"/>
    <w:rsid w:val="008B5D5B"/>
    <w:rsid w:val="008B5F77"/>
    <w:rsid w:val="008B614B"/>
    <w:rsid w:val="008B61EE"/>
    <w:rsid w:val="008B6706"/>
    <w:rsid w:val="008B7605"/>
    <w:rsid w:val="008C05B8"/>
    <w:rsid w:val="008C0919"/>
    <w:rsid w:val="008C0984"/>
    <w:rsid w:val="008C1242"/>
    <w:rsid w:val="008C13B2"/>
    <w:rsid w:val="008C177D"/>
    <w:rsid w:val="008C2A6D"/>
    <w:rsid w:val="008C2B58"/>
    <w:rsid w:val="008C4506"/>
    <w:rsid w:val="008C4AC7"/>
    <w:rsid w:val="008C5039"/>
    <w:rsid w:val="008C504C"/>
    <w:rsid w:val="008C52F5"/>
    <w:rsid w:val="008C5CAC"/>
    <w:rsid w:val="008C6045"/>
    <w:rsid w:val="008C61AB"/>
    <w:rsid w:val="008C61FA"/>
    <w:rsid w:val="008C7173"/>
    <w:rsid w:val="008D0613"/>
    <w:rsid w:val="008D108A"/>
    <w:rsid w:val="008D1602"/>
    <w:rsid w:val="008D284C"/>
    <w:rsid w:val="008D323D"/>
    <w:rsid w:val="008D32AB"/>
    <w:rsid w:val="008D3ECB"/>
    <w:rsid w:val="008D4160"/>
    <w:rsid w:val="008D4953"/>
    <w:rsid w:val="008D5430"/>
    <w:rsid w:val="008D5FC7"/>
    <w:rsid w:val="008D642B"/>
    <w:rsid w:val="008D69F1"/>
    <w:rsid w:val="008D6A63"/>
    <w:rsid w:val="008D6C6E"/>
    <w:rsid w:val="008D70E2"/>
    <w:rsid w:val="008D71D2"/>
    <w:rsid w:val="008E09D5"/>
    <w:rsid w:val="008E10C9"/>
    <w:rsid w:val="008E113A"/>
    <w:rsid w:val="008E1652"/>
    <w:rsid w:val="008E1AC9"/>
    <w:rsid w:val="008E2AAB"/>
    <w:rsid w:val="008E2CF8"/>
    <w:rsid w:val="008E328C"/>
    <w:rsid w:val="008E3450"/>
    <w:rsid w:val="008E35F6"/>
    <w:rsid w:val="008E3EF8"/>
    <w:rsid w:val="008E414A"/>
    <w:rsid w:val="008E53C3"/>
    <w:rsid w:val="008E5891"/>
    <w:rsid w:val="008E5A31"/>
    <w:rsid w:val="008E5D14"/>
    <w:rsid w:val="008E5DA4"/>
    <w:rsid w:val="008E6653"/>
    <w:rsid w:val="008E69C6"/>
    <w:rsid w:val="008E6AEC"/>
    <w:rsid w:val="008E6F8C"/>
    <w:rsid w:val="008E7267"/>
    <w:rsid w:val="008F0051"/>
    <w:rsid w:val="008F0655"/>
    <w:rsid w:val="008F0659"/>
    <w:rsid w:val="008F0B58"/>
    <w:rsid w:val="008F0BE4"/>
    <w:rsid w:val="008F0C76"/>
    <w:rsid w:val="008F18FE"/>
    <w:rsid w:val="008F1A2E"/>
    <w:rsid w:val="008F2445"/>
    <w:rsid w:val="008F2552"/>
    <w:rsid w:val="008F2A8E"/>
    <w:rsid w:val="008F35E2"/>
    <w:rsid w:val="008F3671"/>
    <w:rsid w:val="008F44B9"/>
    <w:rsid w:val="008F46E0"/>
    <w:rsid w:val="008F49F2"/>
    <w:rsid w:val="008F5270"/>
    <w:rsid w:val="008F52D8"/>
    <w:rsid w:val="008F5CD0"/>
    <w:rsid w:val="008F660C"/>
    <w:rsid w:val="008F6819"/>
    <w:rsid w:val="008F6923"/>
    <w:rsid w:val="008F6BEC"/>
    <w:rsid w:val="008F7F6D"/>
    <w:rsid w:val="009007C3"/>
    <w:rsid w:val="009015E1"/>
    <w:rsid w:val="0090184E"/>
    <w:rsid w:val="00901A90"/>
    <w:rsid w:val="00901CDB"/>
    <w:rsid w:val="00901FAA"/>
    <w:rsid w:val="00902AD8"/>
    <w:rsid w:val="00902E21"/>
    <w:rsid w:val="00903CC1"/>
    <w:rsid w:val="00903D5E"/>
    <w:rsid w:val="009045FE"/>
    <w:rsid w:val="009046E3"/>
    <w:rsid w:val="00904E56"/>
    <w:rsid w:val="00905044"/>
    <w:rsid w:val="00905B95"/>
    <w:rsid w:val="00905C2D"/>
    <w:rsid w:val="0090652B"/>
    <w:rsid w:val="00906C25"/>
    <w:rsid w:val="00906F90"/>
    <w:rsid w:val="00907C09"/>
    <w:rsid w:val="00910B22"/>
    <w:rsid w:val="00911989"/>
    <w:rsid w:val="009122AB"/>
    <w:rsid w:val="00912ACA"/>
    <w:rsid w:val="009137AD"/>
    <w:rsid w:val="009138D4"/>
    <w:rsid w:val="00913FF3"/>
    <w:rsid w:val="009148FA"/>
    <w:rsid w:val="009149F2"/>
    <w:rsid w:val="0091519A"/>
    <w:rsid w:val="009151F1"/>
    <w:rsid w:val="00915BF5"/>
    <w:rsid w:val="0091614F"/>
    <w:rsid w:val="00916A2F"/>
    <w:rsid w:val="00917300"/>
    <w:rsid w:val="00917870"/>
    <w:rsid w:val="00917909"/>
    <w:rsid w:val="00922399"/>
    <w:rsid w:val="009227A8"/>
    <w:rsid w:val="0092297B"/>
    <w:rsid w:val="00923F78"/>
    <w:rsid w:val="00924104"/>
    <w:rsid w:val="009243FC"/>
    <w:rsid w:val="0092490A"/>
    <w:rsid w:val="00924D17"/>
    <w:rsid w:val="00924EDD"/>
    <w:rsid w:val="009253B7"/>
    <w:rsid w:val="00926118"/>
    <w:rsid w:val="009264D2"/>
    <w:rsid w:val="00926531"/>
    <w:rsid w:val="00926713"/>
    <w:rsid w:val="00926AC0"/>
    <w:rsid w:val="009275C9"/>
    <w:rsid w:val="009302A5"/>
    <w:rsid w:val="009302F3"/>
    <w:rsid w:val="0093037B"/>
    <w:rsid w:val="00930473"/>
    <w:rsid w:val="00930895"/>
    <w:rsid w:val="009309E5"/>
    <w:rsid w:val="00930A32"/>
    <w:rsid w:val="00931385"/>
    <w:rsid w:val="00931A82"/>
    <w:rsid w:val="00932013"/>
    <w:rsid w:val="009326A6"/>
    <w:rsid w:val="0093270D"/>
    <w:rsid w:val="00932981"/>
    <w:rsid w:val="009329E3"/>
    <w:rsid w:val="00932D8C"/>
    <w:rsid w:val="0093330C"/>
    <w:rsid w:val="00933D1C"/>
    <w:rsid w:val="00933D4B"/>
    <w:rsid w:val="00933E30"/>
    <w:rsid w:val="0093404D"/>
    <w:rsid w:val="009341CF"/>
    <w:rsid w:val="009349BE"/>
    <w:rsid w:val="00934D1A"/>
    <w:rsid w:val="00936C5A"/>
    <w:rsid w:val="00936CBD"/>
    <w:rsid w:val="00936ED0"/>
    <w:rsid w:val="009370A6"/>
    <w:rsid w:val="00937BCA"/>
    <w:rsid w:val="009411F3"/>
    <w:rsid w:val="00942BD8"/>
    <w:rsid w:val="00942C62"/>
    <w:rsid w:val="0094355F"/>
    <w:rsid w:val="0094368C"/>
    <w:rsid w:val="00943E75"/>
    <w:rsid w:val="00943FAB"/>
    <w:rsid w:val="009440F5"/>
    <w:rsid w:val="00944BFB"/>
    <w:rsid w:val="00944C3C"/>
    <w:rsid w:val="00945D7F"/>
    <w:rsid w:val="00945F54"/>
    <w:rsid w:val="009466D1"/>
    <w:rsid w:val="00947686"/>
    <w:rsid w:val="00947F7C"/>
    <w:rsid w:val="0095069A"/>
    <w:rsid w:val="00950724"/>
    <w:rsid w:val="00950923"/>
    <w:rsid w:val="00951F9E"/>
    <w:rsid w:val="00953C55"/>
    <w:rsid w:val="00953F10"/>
    <w:rsid w:val="00954D2C"/>
    <w:rsid w:val="00955335"/>
    <w:rsid w:val="00955E6E"/>
    <w:rsid w:val="00955E9F"/>
    <w:rsid w:val="00955F8B"/>
    <w:rsid w:val="009563FD"/>
    <w:rsid w:val="00956578"/>
    <w:rsid w:val="0095695B"/>
    <w:rsid w:val="00957640"/>
    <w:rsid w:val="00957CA3"/>
    <w:rsid w:val="00960744"/>
    <w:rsid w:val="009609A1"/>
    <w:rsid w:val="009613EF"/>
    <w:rsid w:val="0096182C"/>
    <w:rsid w:val="00961908"/>
    <w:rsid w:val="00961FF7"/>
    <w:rsid w:val="009620D5"/>
    <w:rsid w:val="009625DE"/>
    <w:rsid w:val="0096309D"/>
    <w:rsid w:val="0096338B"/>
    <w:rsid w:val="00963451"/>
    <w:rsid w:val="00963E6C"/>
    <w:rsid w:val="00963FBE"/>
    <w:rsid w:val="00964F5A"/>
    <w:rsid w:val="00966C1F"/>
    <w:rsid w:val="009671EC"/>
    <w:rsid w:val="00967844"/>
    <w:rsid w:val="00967BE2"/>
    <w:rsid w:val="00970170"/>
    <w:rsid w:val="009703F7"/>
    <w:rsid w:val="0097099F"/>
    <w:rsid w:val="00972080"/>
    <w:rsid w:val="009720BA"/>
    <w:rsid w:val="00972AD7"/>
    <w:rsid w:val="00974DAA"/>
    <w:rsid w:val="0097519A"/>
    <w:rsid w:val="009751C1"/>
    <w:rsid w:val="0097623D"/>
    <w:rsid w:val="0097682C"/>
    <w:rsid w:val="00977BE3"/>
    <w:rsid w:val="00980702"/>
    <w:rsid w:val="00980DBA"/>
    <w:rsid w:val="0098151B"/>
    <w:rsid w:val="00981EE6"/>
    <w:rsid w:val="009822EB"/>
    <w:rsid w:val="009825C0"/>
    <w:rsid w:val="0098293A"/>
    <w:rsid w:val="00983E60"/>
    <w:rsid w:val="00984923"/>
    <w:rsid w:val="00984A80"/>
    <w:rsid w:val="00984C6F"/>
    <w:rsid w:val="0098556A"/>
    <w:rsid w:val="00985FAD"/>
    <w:rsid w:val="00986662"/>
    <w:rsid w:val="00986B85"/>
    <w:rsid w:val="00986EE3"/>
    <w:rsid w:val="00986EFF"/>
    <w:rsid w:val="00987025"/>
    <w:rsid w:val="009870C5"/>
    <w:rsid w:val="0098741E"/>
    <w:rsid w:val="009874FC"/>
    <w:rsid w:val="009878A2"/>
    <w:rsid w:val="0099092B"/>
    <w:rsid w:val="00991355"/>
    <w:rsid w:val="009915AE"/>
    <w:rsid w:val="00991770"/>
    <w:rsid w:val="00991C00"/>
    <w:rsid w:val="009921D2"/>
    <w:rsid w:val="009923B8"/>
    <w:rsid w:val="00992668"/>
    <w:rsid w:val="0099271F"/>
    <w:rsid w:val="00992C09"/>
    <w:rsid w:val="009933F6"/>
    <w:rsid w:val="0099382D"/>
    <w:rsid w:val="00993A40"/>
    <w:rsid w:val="00993B0B"/>
    <w:rsid w:val="00993CFD"/>
    <w:rsid w:val="009944AD"/>
    <w:rsid w:val="00994965"/>
    <w:rsid w:val="00994D31"/>
    <w:rsid w:val="00994FD6"/>
    <w:rsid w:val="00995514"/>
    <w:rsid w:val="00996327"/>
    <w:rsid w:val="00997099"/>
    <w:rsid w:val="00997C45"/>
    <w:rsid w:val="00997F1F"/>
    <w:rsid w:val="009A0B85"/>
    <w:rsid w:val="009A0DA2"/>
    <w:rsid w:val="009A0E38"/>
    <w:rsid w:val="009A10B3"/>
    <w:rsid w:val="009A2169"/>
    <w:rsid w:val="009A2242"/>
    <w:rsid w:val="009A24AF"/>
    <w:rsid w:val="009A2B27"/>
    <w:rsid w:val="009A3617"/>
    <w:rsid w:val="009A3F25"/>
    <w:rsid w:val="009A4550"/>
    <w:rsid w:val="009A4F00"/>
    <w:rsid w:val="009A5493"/>
    <w:rsid w:val="009A577C"/>
    <w:rsid w:val="009A5AE4"/>
    <w:rsid w:val="009A6231"/>
    <w:rsid w:val="009A6F97"/>
    <w:rsid w:val="009A766B"/>
    <w:rsid w:val="009A77A3"/>
    <w:rsid w:val="009B0651"/>
    <w:rsid w:val="009B07AB"/>
    <w:rsid w:val="009B1572"/>
    <w:rsid w:val="009B1AD7"/>
    <w:rsid w:val="009B1D97"/>
    <w:rsid w:val="009B277A"/>
    <w:rsid w:val="009B2884"/>
    <w:rsid w:val="009B2B38"/>
    <w:rsid w:val="009B3312"/>
    <w:rsid w:val="009B37D1"/>
    <w:rsid w:val="009B3B47"/>
    <w:rsid w:val="009B436D"/>
    <w:rsid w:val="009B43DC"/>
    <w:rsid w:val="009B4689"/>
    <w:rsid w:val="009B47DE"/>
    <w:rsid w:val="009B4D5D"/>
    <w:rsid w:val="009B6761"/>
    <w:rsid w:val="009B6C13"/>
    <w:rsid w:val="009B7708"/>
    <w:rsid w:val="009B7D43"/>
    <w:rsid w:val="009B7D93"/>
    <w:rsid w:val="009C055C"/>
    <w:rsid w:val="009C05A6"/>
    <w:rsid w:val="009C05F1"/>
    <w:rsid w:val="009C0F34"/>
    <w:rsid w:val="009C151D"/>
    <w:rsid w:val="009C30AE"/>
    <w:rsid w:val="009C330A"/>
    <w:rsid w:val="009C434B"/>
    <w:rsid w:val="009C4C4C"/>
    <w:rsid w:val="009C5416"/>
    <w:rsid w:val="009C5DA6"/>
    <w:rsid w:val="009C634D"/>
    <w:rsid w:val="009C6A70"/>
    <w:rsid w:val="009D0788"/>
    <w:rsid w:val="009D10C3"/>
    <w:rsid w:val="009D1534"/>
    <w:rsid w:val="009D1588"/>
    <w:rsid w:val="009D1C41"/>
    <w:rsid w:val="009D2E8B"/>
    <w:rsid w:val="009D31A0"/>
    <w:rsid w:val="009D332A"/>
    <w:rsid w:val="009D397F"/>
    <w:rsid w:val="009D4264"/>
    <w:rsid w:val="009D42B6"/>
    <w:rsid w:val="009D4416"/>
    <w:rsid w:val="009D4BE0"/>
    <w:rsid w:val="009D4D71"/>
    <w:rsid w:val="009D51ED"/>
    <w:rsid w:val="009D59CF"/>
    <w:rsid w:val="009D62BA"/>
    <w:rsid w:val="009D633B"/>
    <w:rsid w:val="009D6E19"/>
    <w:rsid w:val="009D7E48"/>
    <w:rsid w:val="009E0A9E"/>
    <w:rsid w:val="009E1B27"/>
    <w:rsid w:val="009E23DA"/>
    <w:rsid w:val="009E2A1A"/>
    <w:rsid w:val="009E2FCB"/>
    <w:rsid w:val="009E31E2"/>
    <w:rsid w:val="009E35BC"/>
    <w:rsid w:val="009E3A73"/>
    <w:rsid w:val="009E44A0"/>
    <w:rsid w:val="009E4BF5"/>
    <w:rsid w:val="009E4CF7"/>
    <w:rsid w:val="009E5DC1"/>
    <w:rsid w:val="009E5F76"/>
    <w:rsid w:val="009E6174"/>
    <w:rsid w:val="009E6887"/>
    <w:rsid w:val="009E6A5C"/>
    <w:rsid w:val="009E6E6F"/>
    <w:rsid w:val="009E758C"/>
    <w:rsid w:val="009E7925"/>
    <w:rsid w:val="009E7FF5"/>
    <w:rsid w:val="009F180A"/>
    <w:rsid w:val="009F1B4E"/>
    <w:rsid w:val="009F2286"/>
    <w:rsid w:val="009F3782"/>
    <w:rsid w:val="009F3D33"/>
    <w:rsid w:val="009F4E0E"/>
    <w:rsid w:val="009F5EFE"/>
    <w:rsid w:val="009F6528"/>
    <w:rsid w:val="009F6F36"/>
    <w:rsid w:val="009F7155"/>
    <w:rsid w:val="009F7FE7"/>
    <w:rsid w:val="00A007CC"/>
    <w:rsid w:val="00A00E9A"/>
    <w:rsid w:val="00A00F62"/>
    <w:rsid w:val="00A01C3E"/>
    <w:rsid w:val="00A02BAA"/>
    <w:rsid w:val="00A02C3D"/>
    <w:rsid w:val="00A02D02"/>
    <w:rsid w:val="00A02D4B"/>
    <w:rsid w:val="00A0312D"/>
    <w:rsid w:val="00A0410E"/>
    <w:rsid w:val="00A045BD"/>
    <w:rsid w:val="00A0636A"/>
    <w:rsid w:val="00A06569"/>
    <w:rsid w:val="00A072D5"/>
    <w:rsid w:val="00A07545"/>
    <w:rsid w:val="00A07571"/>
    <w:rsid w:val="00A07632"/>
    <w:rsid w:val="00A07823"/>
    <w:rsid w:val="00A0791D"/>
    <w:rsid w:val="00A07B5A"/>
    <w:rsid w:val="00A11574"/>
    <w:rsid w:val="00A11B60"/>
    <w:rsid w:val="00A11DC5"/>
    <w:rsid w:val="00A124EF"/>
    <w:rsid w:val="00A127F5"/>
    <w:rsid w:val="00A12B6B"/>
    <w:rsid w:val="00A12DBA"/>
    <w:rsid w:val="00A12DF7"/>
    <w:rsid w:val="00A13419"/>
    <w:rsid w:val="00A134B1"/>
    <w:rsid w:val="00A13AC5"/>
    <w:rsid w:val="00A1448D"/>
    <w:rsid w:val="00A14576"/>
    <w:rsid w:val="00A14AD9"/>
    <w:rsid w:val="00A15522"/>
    <w:rsid w:val="00A1562B"/>
    <w:rsid w:val="00A15C21"/>
    <w:rsid w:val="00A160AB"/>
    <w:rsid w:val="00A166DD"/>
    <w:rsid w:val="00A169E6"/>
    <w:rsid w:val="00A16BE2"/>
    <w:rsid w:val="00A16C15"/>
    <w:rsid w:val="00A16EA8"/>
    <w:rsid w:val="00A16FB7"/>
    <w:rsid w:val="00A173BE"/>
    <w:rsid w:val="00A173D3"/>
    <w:rsid w:val="00A1783C"/>
    <w:rsid w:val="00A17A67"/>
    <w:rsid w:val="00A17E74"/>
    <w:rsid w:val="00A200DC"/>
    <w:rsid w:val="00A20253"/>
    <w:rsid w:val="00A2095D"/>
    <w:rsid w:val="00A238F9"/>
    <w:rsid w:val="00A23D30"/>
    <w:rsid w:val="00A240CA"/>
    <w:rsid w:val="00A24B6B"/>
    <w:rsid w:val="00A24C14"/>
    <w:rsid w:val="00A24D53"/>
    <w:rsid w:val="00A259A5"/>
    <w:rsid w:val="00A25D1F"/>
    <w:rsid w:val="00A2630D"/>
    <w:rsid w:val="00A26D34"/>
    <w:rsid w:val="00A27A91"/>
    <w:rsid w:val="00A27C20"/>
    <w:rsid w:val="00A27C21"/>
    <w:rsid w:val="00A27E87"/>
    <w:rsid w:val="00A30578"/>
    <w:rsid w:val="00A30B07"/>
    <w:rsid w:val="00A314F3"/>
    <w:rsid w:val="00A315F4"/>
    <w:rsid w:val="00A3194C"/>
    <w:rsid w:val="00A3228F"/>
    <w:rsid w:val="00A33583"/>
    <w:rsid w:val="00A34AA0"/>
    <w:rsid w:val="00A34DDE"/>
    <w:rsid w:val="00A35890"/>
    <w:rsid w:val="00A370EA"/>
    <w:rsid w:val="00A37185"/>
    <w:rsid w:val="00A376CF"/>
    <w:rsid w:val="00A37CD9"/>
    <w:rsid w:val="00A4066A"/>
    <w:rsid w:val="00A408A0"/>
    <w:rsid w:val="00A40BF6"/>
    <w:rsid w:val="00A40C20"/>
    <w:rsid w:val="00A41A45"/>
    <w:rsid w:val="00A422DC"/>
    <w:rsid w:val="00A42813"/>
    <w:rsid w:val="00A42B7C"/>
    <w:rsid w:val="00A43512"/>
    <w:rsid w:val="00A43735"/>
    <w:rsid w:val="00A44D22"/>
    <w:rsid w:val="00A4623A"/>
    <w:rsid w:val="00A468D3"/>
    <w:rsid w:val="00A4741E"/>
    <w:rsid w:val="00A47680"/>
    <w:rsid w:val="00A47C38"/>
    <w:rsid w:val="00A50277"/>
    <w:rsid w:val="00A50900"/>
    <w:rsid w:val="00A50A5B"/>
    <w:rsid w:val="00A50D8E"/>
    <w:rsid w:val="00A5188C"/>
    <w:rsid w:val="00A51953"/>
    <w:rsid w:val="00A51960"/>
    <w:rsid w:val="00A51E38"/>
    <w:rsid w:val="00A5212B"/>
    <w:rsid w:val="00A52EA9"/>
    <w:rsid w:val="00A55DA3"/>
    <w:rsid w:val="00A5601B"/>
    <w:rsid w:val="00A56096"/>
    <w:rsid w:val="00A56654"/>
    <w:rsid w:val="00A56B1D"/>
    <w:rsid w:val="00A56EC9"/>
    <w:rsid w:val="00A6017E"/>
    <w:rsid w:val="00A60EE1"/>
    <w:rsid w:val="00A6219C"/>
    <w:rsid w:val="00A621D4"/>
    <w:rsid w:val="00A62D50"/>
    <w:rsid w:val="00A63223"/>
    <w:rsid w:val="00A63B10"/>
    <w:rsid w:val="00A63BC1"/>
    <w:rsid w:val="00A6539B"/>
    <w:rsid w:val="00A659E3"/>
    <w:rsid w:val="00A6601E"/>
    <w:rsid w:val="00A6685E"/>
    <w:rsid w:val="00A701D4"/>
    <w:rsid w:val="00A70D4E"/>
    <w:rsid w:val="00A70F6F"/>
    <w:rsid w:val="00A70FFE"/>
    <w:rsid w:val="00A71E32"/>
    <w:rsid w:val="00A72E61"/>
    <w:rsid w:val="00A72F38"/>
    <w:rsid w:val="00A736C2"/>
    <w:rsid w:val="00A73A56"/>
    <w:rsid w:val="00A73E0D"/>
    <w:rsid w:val="00A74053"/>
    <w:rsid w:val="00A755DF"/>
    <w:rsid w:val="00A75DAB"/>
    <w:rsid w:val="00A76512"/>
    <w:rsid w:val="00A766D7"/>
    <w:rsid w:val="00A769F1"/>
    <w:rsid w:val="00A76EB3"/>
    <w:rsid w:val="00A80915"/>
    <w:rsid w:val="00A80D91"/>
    <w:rsid w:val="00A81230"/>
    <w:rsid w:val="00A82123"/>
    <w:rsid w:val="00A82637"/>
    <w:rsid w:val="00A827D5"/>
    <w:rsid w:val="00A83143"/>
    <w:rsid w:val="00A836B4"/>
    <w:rsid w:val="00A83A7F"/>
    <w:rsid w:val="00A83AD9"/>
    <w:rsid w:val="00A83C81"/>
    <w:rsid w:val="00A841D4"/>
    <w:rsid w:val="00A84222"/>
    <w:rsid w:val="00A8445F"/>
    <w:rsid w:val="00A84719"/>
    <w:rsid w:val="00A8564B"/>
    <w:rsid w:val="00A8765D"/>
    <w:rsid w:val="00A879A4"/>
    <w:rsid w:val="00A87C7B"/>
    <w:rsid w:val="00A9027C"/>
    <w:rsid w:val="00A902C2"/>
    <w:rsid w:val="00A9132A"/>
    <w:rsid w:val="00A92C16"/>
    <w:rsid w:val="00A93E96"/>
    <w:rsid w:val="00A94070"/>
    <w:rsid w:val="00A94725"/>
    <w:rsid w:val="00A95012"/>
    <w:rsid w:val="00A9551A"/>
    <w:rsid w:val="00A95782"/>
    <w:rsid w:val="00A95EB6"/>
    <w:rsid w:val="00A96362"/>
    <w:rsid w:val="00A96F54"/>
    <w:rsid w:val="00A973D0"/>
    <w:rsid w:val="00A97504"/>
    <w:rsid w:val="00A97594"/>
    <w:rsid w:val="00A97832"/>
    <w:rsid w:val="00A97C8D"/>
    <w:rsid w:val="00A97E1B"/>
    <w:rsid w:val="00AA048A"/>
    <w:rsid w:val="00AA0509"/>
    <w:rsid w:val="00AA06FF"/>
    <w:rsid w:val="00AA1123"/>
    <w:rsid w:val="00AA16BF"/>
    <w:rsid w:val="00AA361C"/>
    <w:rsid w:val="00AA3FBC"/>
    <w:rsid w:val="00AA4628"/>
    <w:rsid w:val="00AA4726"/>
    <w:rsid w:val="00AA509D"/>
    <w:rsid w:val="00AA51EB"/>
    <w:rsid w:val="00AA5E5D"/>
    <w:rsid w:val="00AA614C"/>
    <w:rsid w:val="00AA67D6"/>
    <w:rsid w:val="00AA75B6"/>
    <w:rsid w:val="00AA7B3F"/>
    <w:rsid w:val="00AB04F2"/>
    <w:rsid w:val="00AB18D7"/>
    <w:rsid w:val="00AB21A9"/>
    <w:rsid w:val="00AB2278"/>
    <w:rsid w:val="00AB2705"/>
    <w:rsid w:val="00AB2C2E"/>
    <w:rsid w:val="00AB3283"/>
    <w:rsid w:val="00AB34AD"/>
    <w:rsid w:val="00AB37DD"/>
    <w:rsid w:val="00AB3A42"/>
    <w:rsid w:val="00AB3D2F"/>
    <w:rsid w:val="00AB4703"/>
    <w:rsid w:val="00AB488D"/>
    <w:rsid w:val="00AB4FF7"/>
    <w:rsid w:val="00AB5504"/>
    <w:rsid w:val="00AB57E4"/>
    <w:rsid w:val="00AB5A1A"/>
    <w:rsid w:val="00AB5F8B"/>
    <w:rsid w:val="00AB5FFC"/>
    <w:rsid w:val="00AB644C"/>
    <w:rsid w:val="00AB78BD"/>
    <w:rsid w:val="00AB7A4F"/>
    <w:rsid w:val="00AC00D0"/>
    <w:rsid w:val="00AC032D"/>
    <w:rsid w:val="00AC069D"/>
    <w:rsid w:val="00AC0A34"/>
    <w:rsid w:val="00AC11FE"/>
    <w:rsid w:val="00AC127B"/>
    <w:rsid w:val="00AC15BA"/>
    <w:rsid w:val="00AC2D17"/>
    <w:rsid w:val="00AC4E0D"/>
    <w:rsid w:val="00AC5083"/>
    <w:rsid w:val="00AC5742"/>
    <w:rsid w:val="00AC5935"/>
    <w:rsid w:val="00AC5FA2"/>
    <w:rsid w:val="00AC64BA"/>
    <w:rsid w:val="00AC726B"/>
    <w:rsid w:val="00AC7A07"/>
    <w:rsid w:val="00AD1634"/>
    <w:rsid w:val="00AD16C4"/>
    <w:rsid w:val="00AD1A5B"/>
    <w:rsid w:val="00AD1AB6"/>
    <w:rsid w:val="00AD23C6"/>
    <w:rsid w:val="00AD23CE"/>
    <w:rsid w:val="00AD25EA"/>
    <w:rsid w:val="00AD2645"/>
    <w:rsid w:val="00AD285C"/>
    <w:rsid w:val="00AD2BAF"/>
    <w:rsid w:val="00AD31EB"/>
    <w:rsid w:val="00AD3426"/>
    <w:rsid w:val="00AD4C96"/>
    <w:rsid w:val="00AD4D82"/>
    <w:rsid w:val="00AD59AB"/>
    <w:rsid w:val="00AD61A3"/>
    <w:rsid w:val="00AD6906"/>
    <w:rsid w:val="00AD730A"/>
    <w:rsid w:val="00AD7AAA"/>
    <w:rsid w:val="00AD7E38"/>
    <w:rsid w:val="00AD7EDA"/>
    <w:rsid w:val="00AE0758"/>
    <w:rsid w:val="00AE07FD"/>
    <w:rsid w:val="00AE0A92"/>
    <w:rsid w:val="00AE18B6"/>
    <w:rsid w:val="00AE1CF8"/>
    <w:rsid w:val="00AE1DD3"/>
    <w:rsid w:val="00AE216D"/>
    <w:rsid w:val="00AE2390"/>
    <w:rsid w:val="00AE25BF"/>
    <w:rsid w:val="00AE2A3A"/>
    <w:rsid w:val="00AE2D57"/>
    <w:rsid w:val="00AE326B"/>
    <w:rsid w:val="00AE42BA"/>
    <w:rsid w:val="00AE5D1F"/>
    <w:rsid w:val="00AE5F89"/>
    <w:rsid w:val="00AE6129"/>
    <w:rsid w:val="00AE6319"/>
    <w:rsid w:val="00AE67A7"/>
    <w:rsid w:val="00AE6D99"/>
    <w:rsid w:val="00AE75C2"/>
    <w:rsid w:val="00AF0164"/>
    <w:rsid w:val="00AF0268"/>
    <w:rsid w:val="00AF05C3"/>
    <w:rsid w:val="00AF2194"/>
    <w:rsid w:val="00AF227D"/>
    <w:rsid w:val="00AF269F"/>
    <w:rsid w:val="00AF28BA"/>
    <w:rsid w:val="00AF30FD"/>
    <w:rsid w:val="00AF39E3"/>
    <w:rsid w:val="00AF407C"/>
    <w:rsid w:val="00AF42A1"/>
    <w:rsid w:val="00AF463B"/>
    <w:rsid w:val="00AF4833"/>
    <w:rsid w:val="00AF59F3"/>
    <w:rsid w:val="00AF62EC"/>
    <w:rsid w:val="00AF633D"/>
    <w:rsid w:val="00AF7067"/>
    <w:rsid w:val="00AF74D9"/>
    <w:rsid w:val="00B003F2"/>
    <w:rsid w:val="00B00B43"/>
    <w:rsid w:val="00B01050"/>
    <w:rsid w:val="00B0190F"/>
    <w:rsid w:val="00B01BC1"/>
    <w:rsid w:val="00B0216C"/>
    <w:rsid w:val="00B0277E"/>
    <w:rsid w:val="00B02ECB"/>
    <w:rsid w:val="00B0326D"/>
    <w:rsid w:val="00B035DD"/>
    <w:rsid w:val="00B040E4"/>
    <w:rsid w:val="00B043FF"/>
    <w:rsid w:val="00B04512"/>
    <w:rsid w:val="00B04619"/>
    <w:rsid w:val="00B051C0"/>
    <w:rsid w:val="00B062C3"/>
    <w:rsid w:val="00B065DA"/>
    <w:rsid w:val="00B07353"/>
    <w:rsid w:val="00B07504"/>
    <w:rsid w:val="00B079E2"/>
    <w:rsid w:val="00B07D92"/>
    <w:rsid w:val="00B10305"/>
    <w:rsid w:val="00B10E32"/>
    <w:rsid w:val="00B10EB7"/>
    <w:rsid w:val="00B1109D"/>
    <w:rsid w:val="00B1142B"/>
    <w:rsid w:val="00B11814"/>
    <w:rsid w:val="00B119BC"/>
    <w:rsid w:val="00B11BB3"/>
    <w:rsid w:val="00B12063"/>
    <w:rsid w:val="00B13376"/>
    <w:rsid w:val="00B139AB"/>
    <w:rsid w:val="00B14DDC"/>
    <w:rsid w:val="00B15C5C"/>
    <w:rsid w:val="00B15E0A"/>
    <w:rsid w:val="00B162FE"/>
    <w:rsid w:val="00B20032"/>
    <w:rsid w:val="00B201C3"/>
    <w:rsid w:val="00B2097C"/>
    <w:rsid w:val="00B218B2"/>
    <w:rsid w:val="00B21C1B"/>
    <w:rsid w:val="00B21C67"/>
    <w:rsid w:val="00B21E42"/>
    <w:rsid w:val="00B225FD"/>
    <w:rsid w:val="00B22C0A"/>
    <w:rsid w:val="00B24732"/>
    <w:rsid w:val="00B24C82"/>
    <w:rsid w:val="00B24EFB"/>
    <w:rsid w:val="00B24F99"/>
    <w:rsid w:val="00B25077"/>
    <w:rsid w:val="00B251B6"/>
    <w:rsid w:val="00B251FD"/>
    <w:rsid w:val="00B25280"/>
    <w:rsid w:val="00B254DE"/>
    <w:rsid w:val="00B257E2"/>
    <w:rsid w:val="00B259D1"/>
    <w:rsid w:val="00B25A39"/>
    <w:rsid w:val="00B25B83"/>
    <w:rsid w:val="00B2629A"/>
    <w:rsid w:val="00B269C6"/>
    <w:rsid w:val="00B27BAD"/>
    <w:rsid w:val="00B27C19"/>
    <w:rsid w:val="00B27E15"/>
    <w:rsid w:val="00B30021"/>
    <w:rsid w:val="00B30B69"/>
    <w:rsid w:val="00B30E3C"/>
    <w:rsid w:val="00B3113F"/>
    <w:rsid w:val="00B32931"/>
    <w:rsid w:val="00B32DA1"/>
    <w:rsid w:val="00B33695"/>
    <w:rsid w:val="00B336DD"/>
    <w:rsid w:val="00B33B3E"/>
    <w:rsid w:val="00B33C96"/>
    <w:rsid w:val="00B33EB5"/>
    <w:rsid w:val="00B34BD4"/>
    <w:rsid w:val="00B35FF1"/>
    <w:rsid w:val="00B360F3"/>
    <w:rsid w:val="00B362EF"/>
    <w:rsid w:val="00B37387"/>
    <w:rsid w:val="00B4162C"/>
    <w:rsid w:val="00B4182C"/>
    <w:rsid w:val="00B41AFF"/>
    <w:rsid w:val="00B41C61"/>
    <w:rsid w:val="00B422D3"/>
    <w:rsid w:val="00B424CB"/>
    <w:rsid w:val="00B427BE"/>
    <w:rsid w:val="00B42E95"/>
    <w:rsid w:val="00B43423"/>
    <w:rsid w:val="00B43944"/>
    <w:rsid w:val="00B446B8"/>
    <w:rsid w:val="00B45E77"/>
    <w:rsid w:val="00B45EBC"/>
    <w:rsid w:val="00B45EC0"/>
    <w:rsid w:val="00B46A61"/>
    <w:rsid w:val="00B46D6C"/>
    <w:rsid w:val="00B50465"/>
    <w:rsid w:val="00B508C5"/>
    <w:rsid w:val="00B50EA1"/>
    <w:rsid w:val="00B515FA"/>
    <w:rsid w:val="00B51B26"/>
    <w:rsid w:val="00B525A0"/>
    <w:rsid w:val="00B52A25"/>
    <w:rsid w:val="00B52E2B"/>
    <w:rsid w:val="00B53072"/>
    <w:rsid w:val="00B5338D"/>
    <w:rsid w:val="00B546A3"/>
    <w:rsid w:val="00B54778"/>
    <w:rsid w:val="00B55599"/>
    <w:rsid w:val="00B5567D"/>
    <w:rsid w:val="00B55915"/>
    <w:rsid w:val="00B56141"/>
    <w:rsid w:val="00B562FE"/>
    <w:rsid w:val="00B573F7"/>
    <w:rsid w:val="00B577F8"/>
    <w:rsid w:val="00B57B0F"/>
    <w:rsid w:val="00B57DDD"/>
    <w:rsid w:val="00B61A4C"/>
    <w:rsid w:val="00B62219"/>
    <w:rsid w:val="00B631CA"/>
    <w:rsid w:val="00B63265"/>
    <w:rsid w:val="00B63CDB"/>
    <w:rsid w:val="00B644D0"/>
    <w:rsid w:val="00B64AA4"/>
    <w:rsid w:val="00B652B8"/>
    <w:rsid w:val="00B658DC"/>
    <w:rsid w:val="00B65A31"/>
    <w:rsid w:val="00B65FD9"/>
    <w:rsid w:val="00B65FEE"/>
    <w:rsid w:val="00B6754F"/>
    <w:rsid w:val="00B679D7"/>
    <w:rsid w:val="00B706F0"/>
    <w:rsid w:val="00B70C62"/>
    <w:rsid w:val="00B70F52"/>
    <w:rsid w:val="00B7180E"/>
    <w:rsid w:val="00B7211A"/>
    <w:rsid w:val="00B72292"/>
    <w:rsid w:val="00B7298C"/>
    <w:rsid w:val="00B72AB5"/>
    <w:rsid w:val="00B7323E"/>
    <w:rsid w:val="00B7333F"/>
    <w:rsid w:val="00B733CD"/>
    <w:rsid w:val="00B745A8"/>
    <w:rsid w:val="00B74774"/>
    <w:rsid w:val="00B7485E"/>
    <w:rsid w:val="00B75A12"/>
    <w:rsid w:val="00B75BEA"/>
    <w:rsid w:val="00B75C2F"/>
    <w:rsid w:val="00B76927"/>
    <w:rsid w:val="00B76C94"/>
    <w:rsid w:val="00B76F6D"/>
    <w:rsid w:val="00B77E89"/>
    <w:rsid w:val="00B8055F"/>
    <w:rsid w:val="00B80B05"/>
    <w:rsid w:val="00B8278A"/>
    <w:rsid w:val="00B82B5C"/>
    <w:rsid w:val="00B82DC7"/>
    <w:rsid w:val="00B831FD"/>
    <w:rsid w:val="00B838C7"/>
    <w:rsid w:val="00B83A84"/>
    <w:rsid w:val="00B83B41"/>
    <w:rsid w:val="00B84026"/>
    <w:rsid w:val="00B84DD0"/>
    <w:rsid w:val="00B85936"/>
    <w:rsid w:val="00B85FC9"/>
    <w:rsid w:val="00B86AF9"/>
    <w:rsid w:val="00B86B09"/>
    <w:rsid w:val="00B86D70"/>
    <w:rsid w:val="00B86F84"/>
    <w:rsid w:val="00B87039"/>
    <w:rsid w:val="00B8785D"/>
    <w:rsid w:val="00B878B6"/>
    <w:rsid w:val="00B90051"/>
    <w:rsid w:val="00B90713"/>
    <w:rsid w:val="00B90B92"/>
    <w:rsid w:val="00B920C5"/>
    <w:rsid w:val="00B92282"/>
    <w:rsid w:val="00B92650"/>
    <w:rsid w:val="00B926AA"/>
    <w:rsid w:val="00B92829"/>
    <w:rsid w:val="00B928ED"/>
    <w:rsid w:val="00B93352"/>
    <w:rsid w:val="00B946E1"/>
    <w:rsid w:val="00B94927"/>
    <w:rsid w:val="00B94BE2"/>
    <w:rsid w:val="00B950E2"/>
    <w:rsid w:val="00B9512F"/>
    <w:rsid w:val="00B953E7"/>
    <w:rsid w:val="00B958C9"/>
    <w:rsid w:val="00B95D82"/>
    <w:rsid w:val="00B95E2F"/>
    <w:rsid w:val="00B96099"/>
    <w:rsid w:val="00B962C9"/>
    <w:rsid w:val="00B96443"/>
    <w:rsid w:val="00B96528"/>
    <w:rsid w:val="00B97464"/>
    <w:rsid w:val="00B9758C"/>
    <w:rsid w:val="00B97FD7"/>
    <w:rsid w:val="00BA0851"/>
    <w:rsid w:val="00BA1ED2"/>
    <w:rsid w:val="00BA21D1"/>
    <w:rsid w:val="00BA21ED"/>
    <w:rsid w:val="00BA333F"/>
    <w:rsid w:val="00BA3CF3"/>
    <w:rsid w:val="00BA43E5"/>
    <w:rsid w:val="00BA48D4"/>
    <w:rsid w:val="00BA4D85"/>
    <w:rsid w:val="00BA4D86"/>
    <w:rsid w:val="00BA51D9"/>
    <w:rsid w:val="00BA566B"/>
    <w:rsid w:val="00BA5E39"/>
    <w:rsid w:val="00BA5FEE"/>
    <w:rsid w:val="00BA6089"/>
    <w:rsid w:val="00BA69AD"/>
    <w:rsid w:val="00BA6B02"/>
    <w:rsid w:val="00BB00E1"/>
    <w:rsid w:val="00BB0831"/>
    <w:rsid w:val="00BB13E9"/>
    <w:rsid w:val="00BB1E6C"/>
    <w:rsid w:val="00BB1EE5"/>
    <w:rsid w:val="00BB2D45"/>
    <w:rsid w:val="00BB2FC1"/>
    <w:rsid w:val="00BB3330"/>
    <w:rsid w:val="00BB38F0"/>
    <w:rsid w:val="00BB3CF7"/>
    <w:rsid w:val="00BB4632"/>
    <w:rsid w:val="00BB49EC"/>
    <w:rsid w:val="00BB4C02"/>
    <w:rsid w:val="00BB54AF"/>
    <w:rsid w:val="00BB7181"/>
    <w:rsid w:val="00BB71DB"/>
    <w:rsid w:val="00BB776C"/>
    <w:rsid w:val="00BC17B0"/>
    <w:rsid w:val="00BC21A7"/>
    <w:rsid w:val="00BC28CD"/>
    <w:rsid w:val="00BC29FF"/>
    <w:rsid w:val="00BC3192"/>
    <w:rsid w:val="00BC36F9"/>
    <w:rsid w:val="00BC38E3"/>
    <w:rsid w:val="00BC4EAF"/>
    <w:rsid w:val="00BC50AF"/>
    <w:rsid w:val="00BC5C56"/>
    <w:rsid w:val="00BC5C5C"/>
    <w:rsid w:val="00BC6861"/>
    <w:rsid w:val="00BC7621"/>
    <w:rsid w:val="00BC7647"/>
    <w:rsid w:val="00BC7D9B"/>
    <w:rsid w:val="00BD05F0"/>
    <w:rsid w:val="00BD07AD"/>
    <w:rsid w:val="00BD1A80"/>
    <w:rsid w:val="00BD1D68"/>
    <w:rsid w:val="00BD20B1"/>
    <w:rsid w:val="00BD2123"/>
    <w:rsid w:val="00BD351B"/>
    <w:rsid w:val="00BD3D39"/>
    <w:rsid w:val="00BD41A5"/>
    <w:rsid w:val="00BD41EA"/>
    <w:rsid w:val="00BD4366"/>
    <w:rsid w:val="00BD43C6"/>
    <w:rsid w:val="00BD4C13"/>
    <w:rsid w:val="00BD4D2F"/>
    <w:rsid w:val="00BD525B"/>
    <w:rsid w:val="00BD54BB"/>
    <w:rsid w:val="00BD5627"/>
    <w:rsid w:val="00BD60AD"/>
    <w:rsid w:val="00BD616E"/>
    <w:rsid w:val="00BD61EA"/>
    <w:rsid w:val="00BD6B20"/>
    <w:rsid w:val="00BD70E8"/>
    <w:rsid w:val="00BD7749"/>
    <w:rsid w:val="00BD7BF1"/>
    <w:rsid w:val="00BD7C12"/>
    <w:rsid w:val="00BE0A95"/>
    <w:rsid w:val="00BE13DE"/>
    <w:rsid w:val="00BE16B1"/>
    <w:rsid w:val="00BE1E04"/>
    <w:rsid w:val="00BE2ED2"/>
    <w:rsid w:val="00BE2FE2"/>
    <w:rsid w:val="00BE35EE"/>
    <w:rsid w:val="00BE437B"/>
    <w:rsid w:val="00BE442F"/>
    <w:rsid w:val="00BE4D64"/>
    <w:rsid w:val="00BE4DB4"/>
    <w:rsid w:val="00BE5910"/>
    <w:rsid w:val="00BE5D31"/>
    <w:rsid w:val="00BE5E72"/>
    <w:rsid w:val="00BE63FA"/>
    <w:rsid w:val="00BE6442"/>
    <w:rsid w:val="00BE6626"/>
    <w:rsid w:val="00BE7180"/>
    <w:rsid w:val="00BE74AA"/>
    <w:rsid w:val="00BE7A42"/>
    <w:rsid w:val="00BF02CD"/>
    <w:rsid w:val="00BF0F9E"/>
    <w:rsid w:val="00BF1349"/>
    <w:rsid w:val="00BF13C8"/>
    <w:rsid w:val="00BF250E"/>
    <w:rsid w:val="00BF3389"/>
    <w:rsid w:val="00BF39A2"/>
    <w:rsid w:val="00BF41D8"/>
    <w:rsid w:val="00BF43F8"/>
    <w:rsid w:val="00BF4E43"/>
    <w:rsid w:val="00BF4FF8"/>
    <w:rsid w:val="00BF5107"/>
    <w:rsid w:val="00BF5143"/>
    <w:rsid w:val="00BF5313"/>
    <w:rsid w:val="00BF59E3"/>
    <w:rsid w:val="00BF5A35"/>
    <w:rsid w:val="00BF6A85"/>
    <w:rsid w:val="00BF7752"/>
    <w:rsid w:val="00BF794A"/>
    <w:rsid w:val="00C0088C"/>
    <w:rsid w:val="00C013A2"/>
    <w:rsid w:val="00C017B2"/>
    <w:rsid w:val="00C01C55"/>
    <w:rsid w:val="00C020F3"/>
    <w:rsid w:val="00C0361D"/>
    <w:rsid w:val="00C03BCF"/>
    <w:rsid w:val="00C041B3"/>
    <w:rsid w:val="00C04F3C"/>
    <w:rsid w:val="00C050E3"/>
    <w:rsid w:val="00C053AF"/>
    <w:rsid w:val="00C05460"/>
    <w:rsid w:val="00C0583C"/>
    <w:rsid w:val="00C0590E"/>
    <w:rsid w:val="00C05F67"/>
    <w:rsid w:val="00C067B1"/>
    <w:rsid w:val="00C06971"/>
    <w:rsid w:val="00C0749A"/>
    <w:rsid w:val="00C07B38"/>
    <w:rsid w:val="00C07F3F"/>
    <w:rsid w:val="00C10715"/>
    <w:rsid w:val="00C10BD5"/>
    <w:rsid w:val="00C10DE4"/>
    <w:rsid w:val="00C112AF"/>
    <w:rsid w:val="00C1172A"/>
    <w:rsid w:val="00C12E88"/>
    <w:rsid w:val="00C13773"/>
    <w:rsid w:val="00C1527B"/>
    <w:rsid w:val="00C15542"/>
    <w:rsid w:val="00C167DE"/>
    <w:rsid w:val="00C16BCA"/>
    <w:rsid w:val="00C16C8D"/>
    <w:rsid w:val="00C202BC"/>
    <w:rsid w:val="00C202EB"/>
    <w:rsid w:val="00C20339"/>
    <w:rsid w:val="00C20447"/>
    <w:rsid w:val="00C206AC"/>
    <w:rsid w:val="00C21016"/>
    <w:rsid w:val="00C210F1"/>
    <w:rsid w:val="00C21FC8"/>
    <w:rsid w:val="00C220EE"/>
    <w:rsid w:val="00C22483"/>
    <w:rsid w:val="00C22959"/>
    <w:rsid w:val="00C22993"/>
    <w:rsid w:val="00C22D3E"/>
    <w:rsid w:val="00C22DA4"/>
    <w:rsid w:val="00C22E5C"/>
    <w:rsid w:val="00C23296"/>
    <w:rsid w:val="00C2332B"/>
    <w:rsid w:val="00C23765"/>
    <w:rsid w:val="00C23D1F"/>
    <w:rsid w:val="00C242A6"/>
    <w:rsid w:val="00C2453A"/>
    <w:rsid w:val="00C2548B"/>
    <w:rsid w:val="00C25C06"/>
    <w:rsid w:val="00C25F25"/>
    <w:rsid w:val="00C26299"/>
    <w:rsid w:val="00C27056"/>
    <w:rsid w:val="00C274C9"/>
    <w:rsid w:val="00C27B91"/>
    <w:rsid w:val="00C27CBF"/>
    <w:rsid w:val="00C31AF2"/>
    <w:rsid w:val="00C32F90"/>
    <w:rsid w:val="00C32FFD"/>
    <w:rsid w:val="00C3427D"/>
    <w:rsid w:val="00C344E4"/>
    <w:rsid w:val="00C34D54"/>
    <w:rsid w:val="00C34E20"/>
    <w:rsid w:val="00C34FD1"/>
    <w:rsid w:val="00C35012"/>
    <w:rsid w:val="00C35477"/>
    <w:rsid w:val="00C35D47"/>
    <w:rsid w:val="00C35F91"/>
    <w:rsid w:val="00C36731"/>
    <w:rsid w:val="00C37002"/>
    <w:rsid w:val="00C40640"/>
    <w:rsid w:val="00C40E14"/>
    <w:rsid w:val="00C40F00"/>
    <w:rsid w:val="00C41854"/>
    <w:rsid w:val="00C41A1B"/>
    <w:rsid w:val="00C42920"/>
    <w:rsid w:val="00C42FDB"/>
    <w:rsid w:val="00C44754"/>
    <w:rsid w:val="00C44CE0"/>
    <w:rsid w:val="00C44E27"/>
    <w:rsid w:val="00C45375"/>
    <w:rsid w:val="00C4677A"/>
    <w:rsid w:val="00C4689F"/>
    <w:rsid w:val="00C46DEE"/>
    <w:rsid w:val="00C4734D"/>
    <w:rsid w:val="00C4739E"/>
    <w:rsid w:val="00C47CE5"/>
    <w:rsid w:val="00C47F99"/>
    <w:rsid w:val="00C50638"/>
    <w:rsid w:val="00C51F59"/>
    <w:rsid w:val="00C52E56"/>
    <w:rsid w:val="00C53116"/>
    <w:rsid w:val="00C53CA6"/>
    <w:rsid w:val="00C544BF"/>
    <w:rsid w:val="00C54516"/>
    <w:rsid w:val="00C54F0A"/>
    <w:rsid w:val="00C55869"/>
    <w:rsid w:val="00C55ED0"/>
    <w:rsid w:val="00C55F49"/>
    <w:rsid w:val="00C57CEB"/>
    <w:rsid w:val="00C57FAB"/>
    <w:rsid w:val="00C60086"/>
    <w:rsid w:val="00C60787"/>
    <w:rsid w:val="00C607AF"/>
    <w:rsid w:val="00C61E9B"/>
    <w:rsid w:val="00C6226B"/>
    <w:rsid w:val="00C63DE8"/>
    <w:rsid w:val="00C63EFC"/>
    <w:rsid w:val="00C64C62"/>
    <w:rsid w:val="00C662EA"/>
    <w:rsid w:val="00C66CA1"/>
    <w:rsid w:val="00C66ECD"/>
    <w:rsid w:val="00C67EE1"/>
    <w:rsid w:val="00C70176"/>
    <w:rsid w:val="00C7047C"/>
    <w:rsid w:val="00C70C4A"/>
    <w:rsid w:val="00C70F34"/>
    <w:rsid w:val="00C71C22"/>
    <w:rsid w:val="00C71D5B"/>
    <w:rsid w:val="00C72167"/>
    <w:rsid w:val="00C722FD"/>
    <w:rsid w:val="00C724C6"/>
    <w:rsid w:val="00C73B15"/>
    <w:rsid w:val="00C7435E"/>
    <w:rsid w:val="00C743D8"/>
    <w:rsid w:val="00C74BBC"/>
    <w:rsid w:val="00C74E69"/>
    <w:rsid w:val="00C751DC"/>
    <w:rsid w:val="00C75A4E"/>
    <w:rsid w:val="00C75F82"/>
    <w:rsid w:val="00C77F91"/>
    <w:rsid w:val="00C80135"/>
    <w:rsid w:val="00C80AF0"/>
    <w:rsid w:val="00C81BFB"/>
    <w:rsid w:val="00C8298F"/>
    <w:rsid w:val="00C83997"/>
    <w:rsid w:val="00C83DE6"/>
    <w:rsid w:val="00C84117"/>
    <w:rsid w:val="00C84861"/>
    <w:rsid w:val="00C85268"/>
    <w:rsid w:val="00C85F00"/>
    <w:rsid w:val="00C864B5"/>
    <w:rsid w:val="00C86A30"/>
    <w:rsid w:val="00C86A92"/>
    <w:rsid w:val="00C86F37"/>
    <w:rsid w:val="00C86F3C"/>
    <w:rsid w:val="00C8709A"/>
    <w:rsid w:val="00C8710E"/>
    <w:rsid w:val="00C87197"/>
    <w:rsid w:val="00C874E7"/>
    <w:rsid w:val="00C87D0B"/>
    <w:rsid w:val="00C91164"/>
    <w:rsid w:val="00C91968"/>
    <w:rsid w:val="00C91E23"/>
    <w:rsid w:val="00C921BA"/>
    <w:rsid w:val="00C92449"/>
    <w:rsid w:val="00C92865"/>
    <w:rsid w:val="00C92A1A"/>
    <w:rsid w:val="00C92B5F"/>
    <w:rsid w:val="00C92C7F"/>
    <w:rsid w:val="00C9301F"/>
    <w:rsid w:val="00C9313E"/>
    <w:rsid w:val="00C93417"/>
    <w:rsid w:val="00C93709"/>
    <w:rsid w:val="00C93943"/>
    <w:rsid w:val="00C93AD5"/>
    <w:rsid w:val="00C942A5"/>
    <w:rsid w:val="00C945C3"/>
    <w:rsid w:val="00C94DE3"/>
    <w:rsid w:val="00C95661"/>
    <w:rsid w:val="00C95B24"/>
    <w:rsid w:val="00C95CE0"/>
    <w:rsid w:val="00C96072"/>
    <w:rsid w:val="00C97D8F"/>
    <w:rsid w:val="00CA0A42"/>
    <w:rsid w:val="00CA10C0"/>
    <w:rsid w:val="00CA12CA"/>
    <w:rsid w:val="00CA136F"/>
    <w:rsid w:val="00CA1842"/>
    <w:rsid w:val="00CA1FE9"/>
    <w:rsid w:val="00CA230E"/>
    <w:rsid w:val="00CA2BD1"/>
    <w:rsid w:val="00CA3044"/>
    <w:rsid w:val="00CA329C"/>
    <w:rsid w:val="00CA33C4"/>
    <w:rsid w:val="00CA3540"/>
    <w:rsid w:val="00CA3FC1"/>
    <w:rsid w:val="00CA4059"/>
    <w:rsid w:val="00CA4A53"/>
    <w:rsid w:val="00CA4A78"/>
    <w:rsid w:val="00CA4DBB"/>
    <w:rsid w:val="00CA5DEF"/>
    <w:rsid w:val="00CB03FB"/>
    <w:rsid w:val="00CB0571"/>
    <w:rsid w:val="00CB1438"/>
    <w:rsid w:val="00CB22DE"/>
    <w:rsid w:val="00CB2704"/>
    <w:rsid w:val="00CB28CF"/>
    <w:rsid w:val="00CB2B46"/>
    <w:rsid w:val="00CB2E3A"/>
    <w:rsid w:val="00CB2EF0"/>
    <w:rsid w:val="00CB394D"/>
    <w:rsid w:val="00CB3BD1"/>
    <w:rsid w:val="00CB4458"/>
    <w:rsid w:val="00CB45E5"/>
    <w:rsid w:val="00CB51FF"/>
    <w:rsid w:val="00CB536A"/>
    <w:rsid w:val="00CB5591"/>
    <w:rsid w:val="00CB5836"/>
    <w:rsid w:val="00CB5B3A"/>
    <w:rsid w:val="00CB5C5D"/>
    <w:rsid w:val="00CB6395"/>
    <w:rsid w:val="00CB6509"/>
    <w:rsid w:val="00CB6FE4"/>
    <w:rsid w:val="00CB7072"/>
    <w:rsid w:val="00CB7272"/>
    <w:rsid w:val="00CB7AE5"/>
    <w:rsid w:val="00CB7B77"/>
    <w:rsid w:val="00CB7C39"/>
    <w:rsid w:val="00CB7DC0"/>
    <w:rsid w:val="00CC02C9"/>
    <w:rsid w:val="00CC0C7C"/>
    <w:rsid w:val="00CC1C27"/>
    <w:rsid w:val="00CC1D26"/>
    <w:rsid w:val="00CC2C74"/>
    <w:rsid w:val="00CC2D9A"/>
    <w:rsid w:val="00CC2E4E"/>
    <w:rsid w:val="00CC302E"/>
    <w:rsid w:val="00CC3158"/>
    <w:rsid w:val="00CC3C3A"/>
    <w:rsid w:val="00CC3D8E"/>
    <w:rsid w:val="00CC44C2"/>
    <w:rsid w:val="00CC5C31"/>
    <w:rsid w:val="00CC5D44"/>
    <w:rsid w:val="00CC5F9D"/>
    <w:rsid w:val="00CC61E0"/>
    <w:rsid w:val="00CC62F6"/>
    <w:rsid w:val="00CC69BA"/>
    <w:rsid w:val="00CC79B7"/>
    <w:rsid w:val="00CD0A46"/>
    <w:rsid w:val="00CD109E"/>
    <w:rsid w:val="00CD1F1E"/>
    <w:rsid w:val="00CD2625"/>
    <w:rsid w:val="00CD282C"/>
    <w:rsid w:val="00CD2C1C"/>
    <w:rsid w:val="00CD303F"/>
    <w:rsid w:val="00CD3042"/>
    <w:rsid w:val="00CD30E9"/>
    <w:rsid w:val="00CD4234"/>
    <w:rsid w:val="00CD46C0"/>
    <w:rsid w:val="00CD49C0"/>
    <w:rsid w:val="00CD4B7A"/>
    <w:rsid w:val="00CD5478"/>
    <w:rsid w:val="00CD572E"/>
    <w:rsid w:val="00CD57DE"/>
    <w:rsid w:val="00CD5B52"/>
    <w:rsid w:val="00CD6653"/>
    <w:rsid w:val="00CD6AB1"/>
    <w:rsid w:val="00CD78BC"/>
    <w:rsid w:val="00CE08F5"/>
    <w:rsid w:val="00CE0C13"/>
    <w:rsid w:val="00CE1A1F"/>
    <w:rsid w:val="00CE1C0B"/>
    <w:rsid w:val="00CE2212"/>
    <w:rsid w:val="00CE264D"/>
    <w:rsid w:val="00CE2D35"/>
    <w:rsid w:val="00CE2FCC"/>
    <w:rsid w:val="00CE3040"/>
    <w:rsid w:val="00CE3299"/>
    <w:rsid w:val="00CE3568"/>
    <w:rsid w:val="00CE3E57"/>
    <w:rsid w:val="00CE42B1"/>
    <w:rsid w:val="00CE4B4B"/>
    <w:rsid w:val="00CE4DC4"/>
    <w:rsid w:val="00CE51A5"/>
    <w:rsid w:val="00CE5DE0"/>
    <w:rsid w:val="00CE6032"/>
    <w:rsid w:val="00CE67BC"/>
    <w:rsid w:val="00CE6CDA"/>
    <w:rsid w:val="00CE6E92"/>
    <w:rsid w:val="00CE7776"/>
    <w:rsid w:val="00CE7DE1"/>
    <w:rsid w:val="00CF03C8"/>
    <w:rsid w:val="00CF09FB"/>
    <w:rsid w:val="00CF1273"/>
    <w:rsid w:val="00CF1693"/>
    <w:rsid w:val="00CF22B1"/>
    <w:rsid w:val="00CF284D"/>
    <w:rsid w:val="00CF2DA6"/>
    <w:rsid w:val="00CF4294"/>
    <w:rsid w:val="00CF443C"/>
    <w:rsid w:val="00CF4F7A"/>
    <w:rsid w:val="00CF4F7F"/>
    <w:rsid w:val="00CF54C0"/>
    <w:rsid w:val="00CF6158"/>
    <w:rsid w:val="00CF66A5"/>
    <w:rsid w:val="00CF6ACE"/>
    <w:rsid w:val="00D00098"/>
    <w:rsid w:val="00D00A60"/>
    <w:rsid w:val="00D01276"/>
    <w:rsid w:val="00D01522"/>
    <w:rsid w:val="00D016BE"/>
    <w:rsid w:val="00D016D9"/>
    <w:rsid w:val="00D01D18"/>
    <w:rsid w:val="00D02BCE"/>
    <w:rsid w:val="00D032E5"/>
    <w:rsid w:val="00D03B0C"/>
    <w:rsid w:val="00D0438B"/>
    <w:rsid w:val="00D05030"/>
    <w:rsid w:val="00D060CA"/>
    <w:rsid w:val="00D0666E"/>
    <w:rsid w:val="00D06BA1"/>
    <w:rsid w:val="00D07E33"/>
    <w:rsid w:val="00D10000"/>
    <w:rsid w:val="00D1036B"/>
    <w:rsid w:val="00D10E8E"/>
    <w:rsid w:val="00D1111E"/>
    <w:rsid w:val="00D115C2"/>
    <w:rsid w:val="00D116D4"/>
    <w:rsid w:val="00D125B9"/>
    <w:rsid w:val="00D133FF"/>
    <w:rsid w:val="00D136CA"/>
    <w:rsid w:val="00D138BF"/>
    <w:rsid w:val="00D1411C"/>
    <w:rsid w:val="00D14291"/>
    <w:rsid w:val="00D14685"/>
    <w:rsid w:val="00D14E94"/>
    <w:rsid w:val="00D155B0"/>
    <w:rsid w:val="00D15A2D"/>
    <w:rsid w:val="00D16746"/>
    <w:rsid w:val="00D16B9C"/>
    <w:rsid w:val="00D16EDA"/>
    <w:rsid w:val="00D16FDD"/>
    <w:rsid w:val="00D205F5"/>
    <w:rsid w:val="00D208FD"/>
    <w:rsid w:val="00D20F97"/>
    <w:rsid w:val="00D210C3"/>
    <w:rsid w:val="00D21217"/>
    <w:rsid w:val="00D21664"/>
    <w:rsid w:val="00D235E8"/>
    <w:rsid w:val="00D2469D"/>
    <w:rsid w:val="00D252DC"/>
    <w:rsid w:val="00D25EB9"/>
    <w:rsid w:val="00D26B9F"/>
    <w:rsid w:val="00D27089"/>
    <w:rsid w:val="00D27708"/>
    <w:rsid w:val="00D27CD5"/>
    <w:rsid w:val="00D27D42"/>
    <w:rsid w:val="00D27EDF"/>
    <w:rsid w:val="00D3114A"/>
    <w:rsid w:val="00D323B4"/>
    <w:rsid w:val="00D326AF"/>
    <w:rsid w:val="00D32721"/>
    <w:rsid w:val="00D32B80"/>
    <w:rsid w:val="00D32BC4"/>
    <w:rsid w:val="00D32DCB"/>
    <w:rsid w:val="00D34297"/>
    <w:rsid w:val="00D34E52"/>
    <w:rsid w:val="00D355AF"/>
    <w:rsid w:val="00D359CB"/>
    <w:rsid w:val="00D35B74"/>
    <w:rsid w:val="00D35FC0"/>
    <w:rsid w:val="00D361D6"/>
    <w:rsid w:val="00D366CF"/>
    <w:rsid w:val="00D36896"/>
    <w:rsid w:val="00D36920"/>
    <w:rsid w:val="00D36A2E"/>
    <w:rsid w:val="00D36C8B"/>
    <w:rsid w:val="00D36E77"/>
    <w:rsid w:val="00D37018"/>
    <w:rsid w:val="00D400C3"/>
    <w:rsid w:val="00D40569"/>
    <w:rsid w:val="00D407F5"/>
    <w:rsid w:val="00D408F9"/>
    <w:rsid w:val="00D41009"/>
    <w:rsid w:val="00D4128C"/>
    <w:rsid w:val="00D41D86"/>
    <w:rsid w:val="00D42162"/>
    <w:rsid w:val="00D422AC"/>
    <w:rsid w:val="00D42B37"/>
    <w:rsid w:val="00D42B82"/>
    <w:rsid w:val="00D42F47"/>
    <w:rsid w:val="00D433D5"/>
    <w:rsid w:val="00D43D6E"/>
    <w:rsid w:val="00D4487B"/>
    <w:rsid w:val="00D44EEA"/>
    <w:rsid w:val="00D45039"/>
    <w:rsid w:val="00D45A8C"/>
    <w:rsid w:val="00D45E9A"/>
    <w:rsid w:val="00D468AE"/>
    <w:rsid w:val="00D46C13"/>
    <w:rsid w:val="00D47052"/>
    <w:rsid w:val="00D47208"/>
    <w:rsid w:val="00D474EC"/>
    <w:rsid w:val="00D47925"/>
    <w:rsid w:val="00D501C4"/>
    <w:rsid w:val="00D50D22"/>
    <w:rsid w:val="00D512C3"/>
    <w:rsid w:val="00D520D5"/>
    <w:rsid w:val="00D52210"/>
    <w:rsid w:val="00D5389A"/>
    <w:rsid w:val="00D5393B"/>
    <w:rsid w:val="00D53948"/>
    <w:rsid w:val="00D54664"/>
    <w:rsid w:val="00D55939"/>
    <w:rsid w:val="00D55D38"/>
    <w:rsid w:val="00D56589"/>
    <w:rsid w:val="00D567FC"/>
    <w:rsid w:val="00D56F9D"/>
    <w:rsid w:val="00D57168"/>
    <w:rsid w:val="00D57349"/>
    <w:rsid w:val="00D573DF"/>
    <w:rsid w:val="00D605D0"/>
    <w:rsid w:val="00D61F8D"/>
    <w:rsid w:val="00D62168"/>
    <w:rsid w:val="00D6234B"/>
    <w:rsid w:val="00D62515"/>
    <w:rsid w:val="00D628FD"/>
    <w:rsid w:val="00D62EF0"/>
    <w:rsid w:val="00D62F62"/>
    <w:rsid w:val="00D632F8"/>
    <w:rsid w:val="00D64A10"/>
    <w:rsid w:val="00D64A54"/>
    <w:rsid w:val="00D65050"/>
    <w:rsid w:val="00D653EA"/>
    <w:rsid w:val="00D6612F"/>
    <w:rsid w:val="00D6623F"/>
    <w:rsid w:val="00D66741"/>
    <w:rsid w:val="00D66A8B"/>
    <w:rsid w:val="00D66D07"/>
    <w:rsid w:val="00D6766A"/>
    <w:rsid w:val="00D70055"/>
    <w:rsid w:val="00D700D9"/>
    <w:rsid w:val="00D70463"/>
    <w:rsid w:val="00D70983"/>
    <w:rsid w:val="00D710D2"/>
    <w:rsid w:val="00D7166D"/>
    <w:rsid w:val="00D71F6A"/>
    <w:rsid w:val="00D72932"/>
    <w:rsid w:val="00D72A79"/>
    <w:rsid w:val="00D72F03"/>
    <w:rsid w:val="00D72FF4"/>
    <w:rsid w:val="00D73129"/>
    <w:rsid w:val="00D73A0F"/>
    <w:rsid w:val="00D73AC2"/>
    <w:rsid w:val="00D73DCD"/>
    <w:rsid w:val="00D74547"/>
    <w:rsid w:val="00D74E33"/>
    <w:rsid w:val="00D74F34"/>
    <w:rsid w:val="00D75ABD"/>
    <w:rsid w:val="00D76044"/>
    <w:rsid w:val="00D77156"/>
    <w:rsid w:val="00D801AF"/>
    <w:rsid w:val="00D8055B"/>
    <w:rsid w:val="00D81000"/>
    <w:rsid w:val="00D8134C"/>
    <w:rsid w:val="00D81E51"/>
    <w:rsid w:val="00D822D9"/>
    <w:rsid w:val="00D837D5"/>
    <w:rsid w:val="00D84033"/>
    <w:rsid w:val="00D84174"/>
    <w:rsid w:val="00D84282"/>
    <w:rsid w:val="00D842BF"/>
    <w:rsid w:val="00D84B5F"/>
    <w:rsid w:val="00D84B72"/>
    <w:rsid w:val="00D86436"/>
    <w:rsid w:val="00D8752B"/>
    <w:rsid w:val="00D908A0"/>
    <w:rsid w:val="00D90A70"/>
    <w:rsid w:val="00D90A75"/>
    <w:rsid w:val="00D913CC"/>
    <w:rsid w:val="00D91699"/>
    <w:rsid w:val="00D928A2"/>
    <w:rsid w:val="00D92AEA"/>
    <w:rsid w:val="00D92E41"/>
    <w:rsid w:val="00D9309B"/>
    <w:rsid w:val="00D932D0"/>
    <w:rsid w:val="00D93BA5"/>
    <w:rsid w:val="00D93E80"/>
    <w:rsid w:val="00D94BBD"/>
    <w:rsid w:val="00D94E2F"/>
    <w:rsid w:val="00D95529"/>
    <w:rsid w:val="00D95570"/>
    <w:rsid w:val="00D95CD7"/>
    <w:rsid w:val="00D9605A"/>
    <w:rsid w:val="00D963BB"/>
    <w:rsid w:val="00D965D9"/>
    <w:rsid w:val="00D96850"/>
    <w:rsid w:val="00D96920"/>
    <w:rsid w:val="00D9707C"/>
    <w:rsid w:val="00D977FC"/>
    <w:rsid w:val="00D97C22"/>
    <w:rsid w:val="00DA005C"/>
    <w:rsid w:val="00DA0921"/>
    <w:rsid w:val="00DA0B39"/>
    <w:rsid w:val="00DA13B2"/>
    <w:rsid w:val="00DA17C5"/>
    <w:rsid w:val="00DA17EA"/>
    <w:rsid w:val="00DA2985"/>
    <w:rsid w:val="00DA2AC2"/>
    <w:rsid w:val="00DA31C1"/>
    <w:rsid w:val="00DA3A59"/>
    <w:rsid w:val="00DA3D25"/>
    <w:rsid w:val="00DA3EC2"/>
    <w:rsid w:val="00DA41FC"/>
    <w:rsid w:val="00DA46EE"/>
    <w:rsid w:val="00DA4997"/>
    <w:rsid w:val="00DA53BF"/>
    <w:rsid w:val="00DA5DC6"/>
    <w:rsid w:val="00DA5E26"/>
    <w:rsid w:val="00DA6597"/>
    <w:rsid w:val="00DA65E4"/>
    <w:rsid w:val="00DA680C"/>
    <w:rsid w:val="00DB0067"/>
    <w:rsid w:val="00DB1763"/>
    <w:rsid w:val="00DB1E9A"/>
    <w:rsid w:val="00DB20C6"/>
    <w:rsid w:val="00DB210C"/>
    <w:rsid w:val="00DB24B1"/>
    <w:rsid w:val="00DB2580"/>
    <w:rsid w:val="00DB273F"/>
    <w:rsid w:val="00DB36E0"/>
    <w:rsid w:val="00DB47AD"/>
    <w:rsid w:val="00DB5737"/>
    <w:rsid w:val="00DB59D5"/>
    <w:rsid w:val="00DB660E"/>
    <w:rsid w:val="00DB677E"/>
    <w:rsid w:val="00DB7D0D"/>
    <w:rsid w:val="00DB7FA9"/>
    <w:rsid w:val="00DC011D"/>
    <w:rsid w:val="00DC1033"/>
    <w:rsid w:val="00DC17D9"/>
    <w:rsid w:val="00DC1C30"/>
    <w:rsid w:val="00DC23EA"/>
    <w:rsid w:val="00DC2880"/>
    <w:rsid w:val="00DC2C02"/>
    <w:rsid w:val="00DC2DC7"/>
    <w:rsid w:val="00DC3D42"/>
    <w:rsid w:val="00DC47B9"/>
    <w:rsid w:val="00DC4A83"/>
    <w:rsid w:val="00DC4C33"/>
    <w:rsid w:val="00DC4FFE"/>
    <w:rsid w:val="00DC5A01"/>
    <w:rsid w:val="00DC5AD7"/>
    <w:rsid w:val="00DC5AFD"/>
    <w:rsid w:val="00DC6EE2"/>
    <w:rsid w:val="00DD014A"/>
    <w:rsid w:val="00DD0DAA"/>
    <w:rsid w:val="00DD10C3"/>
    <w:rsid w:val="00DD1D0C"/>
    <w:rsid w:val="00DD2703"/>
    <w:rsid w:val="00DD2DE4"/>
    <w:rsid w:val="00DD3019"/>
    <w:rsid w:val="00DD3171"/>
    <w:rsid w:val="00DD4470"/>
    <w:rsid w:val="00DD485B"/>
    <w:rsid w:val="00DD4A2D"/>
    <w:rsid w:val="00DD4A43"/>
    <w:rsid w:val="00DD5AEE"/>
    <w:rsid w:val="00DD5E6E"/>
    <w:rsid w:val="00DD7323"/>
    <w:rsid w:val="00DD7B87"/>
    <w:rsid w:val="00DE0131"/>
    <w:rsid w:val="00DE0858"/>
    <w:rsid w:val="00DE0902"/>
    <w:rsid w:val="00DE0F34"/>
    <w:rsid w:val="00DE148B"/>
    <w:rsid w:val="00DE2A2F"/>
    <w:rsid w:val="00DE304E"/>
    <w:rsid w:val="00DE30FA"/>
    <w:rsid w:val="00DE345A"/>
    <w:rsid w:val="00DE36CE"/>
    <w:rsid w:val="00DE4475"/>
    <w:rsid w:val="00DE5F60"/>
    <w:rsid w:val="00DE6BFD"/>
    <w:rsid w:val="00DE74A3"/>
    <w:rsid w:val="00DE77B0"/>
    <w:rsid w:val="00DF00F8"/>
    <w:rsid w:val="00DF01B6"/>
    <w:rsid w:val="00DF06DD"/>
    <w:rsid w:val="00DF142B"/>
    <w:rsid w:val="00DF1A0B"/>
    <w:rsid w:val="00DF1A38"/>
    <w:rsid w:val="00DF1F6E"/>
    <w:rsid w:val="00DF200B"/>
    <w:rsid w:val="00DF208D"/>
    <w:rsid w:val="00DF2D0D"/>
    <w:rsid w:val="00DF2E1B"/>
    <w:rsid w:val="00DF3470"/>
    <w:rsid w:val="00DF3799"/>
    <w:rsid w:val="00DF40A5"/>
    <w:rsid w:val="00DF4384"/>
    <w:rsid w:val="00DF5590"/>
    <w:rsid w:val="00DF59D6"/>
    <w:rsid w:val="00DF5BA0"/>
    <w:rsid w:val="00DF6617"/>
    <w:rsid w:val="00DF6891"/>
    <w:rsid w:val="00DF69DB"/>
    <w:rsid w:val="00DF6F26"/>
    <w:rsid w:val="00DF7941"/>
    <w:rsid w:val="00DF7C5F"/>
    <w:rsid w:val="00E00613"/>
    <w:rsid w:val="00E00B02"/>
    <w:rsid w:val="00E012B7"/>
    <w:rsid w:val="00E0175A"/>
    <w:rsid w:val="00E01A83"/>
    <w:rsid w:val="00E01DE4"/>
    <w:rsid w:val="00E01E62"/>
    <w:rsid w:val="00E042B2"/>
    <w:rsid w:val="00E04CE9"/>
    <w:rsid w:val="00E05026"/>
    <w:rsid w:val="00E060A8"/>
    <w:rsid w:val="00E060AA"/>
    <w:rsid w:val="00E06E93"/>
    <w:rsid w:val="00E10360"/>
    <w:rsid w:val="00E105FA"/>
    <w:rsid w:val="00E10EA2"/>
    <w:rsid w:val="00E12102"/>
    <w:rsid w:val="00E12374"/>
    <w:rsid w:val="00E124D2"/>
    <w:rsid w:val="00E15AAC"/>
    <w:rsid w:val="00E15E09"/>
    <w:rsid w:val="00E160EC"/>
    <w:rsid w:val="00E16262"/>
    <w:rsid w:val="00E169B4"/>
    <w:rsid w:val="00E16B48"/>
    <w:rsid w:val="00E177B3"/>
    <w:rsid w:val="00E179CD"/>
    <w:rsid w:val="00E17A13"/>
    <w:rsid w:val="00E20244"/>
    <w:rsid w:val="00E20C8A"/>
    <w:rsid w:val="00E2113A"/>
    <w:rsid w:val="00E2137C"/>
    <w:rsid w:val="00E21D26"/>
    <w:rsid w:val="00E22356"/>
    <w:rsid w:val="00E22423"/>
    <w:rsid w:val="00E22424"/>
    <w:rsid w:val="00E2285A"/>
    <w:rsid w:val="00E23504"/>
    <w:rsid w:val="00E23E07"/>
    <w:rsid w:val="00E23EF6"/>
    <w:rsid w:val="00E24025"/>
    <w:rsid w:val="00E24423"/>
    <w:rsid w:val="00E2457B"/>
    <w:rsid w:val="00E24F3A"/>
    <w:rsid w:val="00E25034"/>
    <w:rsid w:val="00E25BF5"/>
    <w:rsid w:val="00E26028"/>
    <w:rsid w:val="00E263A8"/>
    <w:rsid w:val="00E26EFC"/>
    <w:rsid w:val="00E27B47"/>
    <w:rsid w:val="00E27C0D"/>
    <w:rsid w:val="00E27C46"/>
    <w:rsid w:val="00E30A2E"/>
    <w:rsid w:val="00E30AFC"/>
    <w:rsid w:val="00E30B4B"/>
    <w:rsid w:val="00E31624"/>
    <w:rsid w:val="00E321E0"/>
    <w:rsid w:val="00E34C23"/>
    <w:rsid w:val="00E34C38"/>
    <w:rsid w:val="00E34E97"/>
    <w:rsid w:val="00E35AB0"/>
    <w:rsid w:val="00E35C06"/>
    <w:rsid w:val="00E35D13"/>
    <w:rsid w:val="00E36BAC"/>
    <w:rsid w:val="00E374DB"/>
    <w:rsid w:val="00E37B15"/>
    <w:rsid w:val="00E37D08"/>
    <w:rsid w:val="00E4029A"/>
    <w:rsid w:val="00E41230"/>
    <w:rsid w:val="00E41DAA"/>
    <w:rsid w:val="00E437DD"/>
    <w:rsid w:val="00E43FC3"/>
    <w:rsid w:val="00E443C5"/>
    <w:rsid w:val="00E4449A"/>
    <w:rsid w:val="00E4502A"/>
    <w:rsid w:val="00E455E3"/>
    <w:rsid w:val="00E45A03"/>
    <w:rsid w:val="00E45D2D"/>
    <w:rsid w:val="00E4610E"/>
    <w:rsid w:val="00E465FD"/>
    <w:rsid w:val="00E466DB"/>
    <w:rsid w:val="00E46808"/>
    <w:rsid w:val="00E468BF"/>
    <w:rsid w:val="00E46CCB"/>
    <w:rsid w:val="00E46DEF"/>
    <w:rsid w:val="00E46E5F"/>
    <w:rsid w:val="00E46F28"/>
    <w:rsid w:val="00E5063F"/>
    <w:rsid w:val="00E51FB8"/>
    <w:rsid w:val="00E52A1D"/>
    <w:rsid w:val="00E52D2C"/>
    <w:rsid w:val="00E545E6"/>
    <w:rsid w:val="00E546E9"/>
    <w:rsid w:val="00E54E68"/>
    <w:rsid w:val="00E5526A"/>
    <w:rsid w:val="00E55316"/>
    <w:rsid w:val="00E55F19"/>
    <w:rsid w:val="00E56844"/>
    <w:rsid w:val="00E57044"/>
    <w:rsid w:val="00E57BB8"/>
    <w:rsid w:val="00E60E93"/>
    <w:rsid w:val="00E61492"/>
    <w:rsid w:val="00E61744"/>
    <w:rsid w:val="00E61C88"/>
    <w:rsid w:val="00E6214B"/>
    <w:rsid w:val="00E62F51"/>
    <w:rsid w:val="00E630FB"/>
    <w:rsid w:val="00E63D69"/>
    <w:rsid w:val="00E648D3"/>
    <w:rsid w:val="00E650BB"/>
    <w:rsid w:val="00E65377"/>
    <w:rsid w:val="00E65479"/>
    <w:rsid w:val="00E65881"/>
    <w:rsid w:val="00E66603"/>
    <w:rsid w:val="00E719E2"/>
    <w:rsid w:val="00E71C13"/>
    <w:rsid w:val="00E723C0"/>
    <w:rsid w:val="00E72786"/>
    <w:rsid w:val="00E7282B"/>
    <w:rsid w:val="00E730B0"/>
    <w:rsid w:val="00E7344D"/>
    <w:rsid w:val="00E734C8"/>
    <w:rsid w:val="00E74846"/>
    <w:rsid w:val="00E74D75"/>
    <w:rsid w:val="00E74FD5"/>
    <w:rsid w:val="00E756B7"/>
    <w:rsid w:val="00E75C4E"/>
    <w:rsid w:val="00E75EC8"/>
    <w:rsid w:val="00E76ECE"/>
    <w:rsid w:val="00E77AB8"/>
    <w:rsid w:val="00E805EE"/>
    <w:rsid w:val="00E808F6"/>
    <w:rsid w:val="00E80E19"/>
    <w:rsid w:val="00E80E76"/>
    <w:rsid w:val="00E82484"/>
    <w:rsid w:val="00E82A63"/>
    <w:rsid w:val="00E82DA4"/>
    <w:rsid w:val="00E82DC2"/>
    <w:rsid w:val="00E832A1"/>
    <w:rsid w:val="00E83455"/>
    <w:rsid w:val="00E8376D"/>
    <w:rsid w:val="00E83ADC"/>
    <w:rsid w:val="00E84D67"/>
    <w:rsid w:val="00E8533A"/>
    <w:rsid w:val="00E8547A"/>
    <w:rsid w:val="00E855A6"/>
    <w:rsid w:val="00E85E57"/>
    <w:rsid w:val="00E8621C"/>
    <w:rsid w:val="00E863B7"/>
    <w:rsid w:val="00E86BBA"/>
    <w:rsid w:val="00E86BC9"/>
    <w:rsid w:val="00E8754C"/>
    <w:rsid w:val="00E90313"/>
    <w:rsid w:val="00E90411"/>
    <w:rsid w:val="00E905B6"/>
    <w:rsid w:val="00E91416"/>
    <w:rsid w:val="00E91BD5"/>
    <w:rsid w:val="00E91FA6"/>
    <w:rsid w:val="00E92EE2"/>
    <w:rsid w:val="00E9358E"/>
    <w:rsid w:val="00E93710"/>
    <w:rsid w:val="00E93D67"/>
    <w:rsid w:val="00E940B7"/>
    <w:rsid w:val="00E9440F"/>
    <w:rsid w:val="00E9461E"/>
    <w:rsid w:val="00E94651"/>
    <w:rsid w:val="00E949A9"/>
    <w:rsid w:val="00E9648E"/>
    <w:rsid w:val="00E9677F"/>
    <w:rsid w:val="00E96DDA"/>
    <w:rsid w:val="00E975E6"/>
    <w:rsid w:val="00E97775"/>
    <w:rsid w:val="00E97D3D"/>
    <w:rsid w:val="00EA0149"/>
    <w:rsid w:val="00EA04DD"/>
    <w:rsid w:val="00EA0DC1"/>
    <w:rsid w:val="00EA0FC4"/>
    <w:rsid w:val="00EA100F"/>
    <w:rsid w:val="00EA12DD"/>
    <w:rsid w:val="00EA1AA8"/>
    <w:rsid w:val="00EA2724"/>
    <w:rsid w:val="00EA2DB7"/>
    <w:rsid w:val="00EA2F15"/>
    <w:rsid w:val="00EA47AD"/>
    <w:rsid w:val="00EA4D88"/>
    <w:rsid w:val="00EA54B9"/>
    <w:rsid w:val="00EA54C9"/>
    <w:rsid w:val="00EA580E"/>
    <w:rsid w:val="00EA6D9B"/>
    <w:rsid w:val="00EA73C7"/>
    <w:rsid w:val="00EA761A"/>
    <w:rsid w:val="00EA76DE"/>
    <w:rsid w:val="00EA7805"/>
    <w:rsid w:val="00EA7861"/>
    <w:rsid w:val="00EB0330"/>
    <w:rsid w:val="00EB0BE0"/>
    <w:rsid w:val="00EB0D1C"/>
    <w:rsid w:val="00EB13C8"/>
    <w:rsid w:val="00EB1752"/>
    <w:rsid w:val="00EB1BA9"/>
    <w:rsid w:val="00EB28D8"/>
    <w:rsid w:val="00EB32E0"/>
    <w:rsid w:val="00EB3398"/>
    <w:rsid w:val="00EB3448"/>
    <w:rsid w:val="00EB3B1C"/>
    <w:rsid w:val="00EB5021"/>
    <w:rsid w:val="00EB5418"/>
    <w:rsid w:val="00EB5F52"/>
    <w:rsid w:val="00EB60ED"/>
    <w:rsid w:val="00EB63EC"/>
    <w:rsid w:val="00EB7302"/>
    <w:rsid w:val="00EC0093"/>
    <w:rsid w:val="00EC0457"/>
    <w:rsid w:val="00EC06BC"/>
    <w:rsid w:val="00EC08ED"/>
    <w:rsid w:val="00EC2D1B"/>
    <w:rsid w:val="00EC2E8D"/>
    <w:rsid w:val="00EC3E94"/>
    <w:rsid w:val="00EC3F07"/>
    <w:rsid w:val="00EC489D"/>
    <w:rsid w:val="00EC6739"/>
    <w:rsid w:val="00EC6780"/>
    <w:rsid w:val="00EC6FEF"/>
    <w:rsid w:val="00EC7041"/>
    <w:rsid w:val="00EC7D7C"/>
    <w:rsid w:val="00ED00AB"/>
    <w:rsid w:val="00ED0479"/>
    <w:rsid w:val="00ED0631"/>
    <w:rsid w:val="00ED06A4"/>
    <w:rsid w:val="00ED0D84"/>
    <w:rsid w:val="00ED1110"/>
    <w:rsid w:val="00ED1375"/>
    <w:rsid w:val="00ED20EB"/>
    <w:rsid w:val="00ED2EEA"/>
    <w:rsid w:val="00ED30B0"/>
    <w:rsid w:val="00ED351D"/>
    <w:rsid w:val="00ED3F8F"/>
    <w:rsid w:val="00ED46FB"/>
    <w:rsid w:val="00ED53FC"/>
    <w:rsid w:val="00ED5F7A"/>
    <w:rsid w:val="00ED73B2"/>
    <w:rsid w:val="00ED74DF"/>
    <w:rsid w:val="00ED784C"/>
    <w:rsid w:val="00ED7EA0"/>
    <w:rsid w:val="00EE0554"/>
    <w:rsid w:val="00EE06F0"/>
    <w:rsid w:val="00EE0A28"/>
    <w:rsid w:val="00EE1953"/>
    <w:rsid w:val="00EE1B15"/>
    <w:rsid w:val="00EE1E61"/>
    <w:rsid w:val="00EE25F5"/>
    <w:rsid w:val="00EE272E"/>
    <w:rsid w:val="00EE2928"/>
    <w:rsid w:val="00EE2D98"/>
    <w:rsid w:val="00EE2E9C"/>
    <w:rsid w:val="00EE2F20"/>
    <w:rsid w:val="00EE2F65"/>
    <w:rsid w:val="00EE3BE7"/>
    <w:rsid w:val="00EE4476"/>
    <w:rsid w:val="00EE467F"/>
    <w:rsid w:val="00EE6756"/>
    <w:rsid w:val="00EE699A"/>
    <w:rsid w:val="00EE6ACF"/>
    <w:rsid w:val="00EE6C1C"/>
    <w:rsid w:val="00EE72F8"/>
    <w:rsid w:val="00EE7622"/>
    <w:rsid w:val="00EE7731"/>
    <w:rsid w:val="00EE786A"/>
    <w:rsid w:val="00EF04E8"/>
    <w:rsid w:val="00EF1A88"/>
    <w:rsid w:val="00EF1DDB"/>
    <w:rsid w:val="00EF1E25"/>
    <w:rsid w:val="00EF3CC6"/>
    <w:rsid w:val="00EF4B95"/>
    <w:rsid w:val="00EF6325"/>
    <w:rsid w:val="00EF648D"/>
    <w:rsid w:val="00EF675D"/>
    <w:rsid w:val="00EF6795"/>
    <w:rsid w:val="00F00302"/>
    <w:rsid w:val="00F0034C"/>
    <w:rsid w:val="00F00790"/>
    <w:rsid w:val="00F00B7E"/>
    <w:rsid w:val="00F00E00"/>
    <w:rsid w:val="00F00F3A"/>
    <w:rsid w:val="00F011F1"/>
    <w:rsid w:val="00F01D5B"/>
    <w:rsid w:val="00F025B2"/>
    <w:rsid w:val="00F02C9A"/>
    <w:rsid w:val="00F03D99"/>
    <w:rsid w:val="00F04A29"/>
    <w:rsid w:val="00F04C2A"/>
    <w:rsid w:val="00F0551C"/>
    <w:rsid w:val="00F05529"/>
    <w:rsid w:val="00F055F6"/>
    <w:rsid w:val="00F05861"/>
    <w:rsid w:val="00F0654C"/>
    <w:rsid w:val="00F067B0"/>
    <w:rsid w:val="00F068F1"/>
    <w:rsid w:val="00F06A82"/>
    <w:rsid w:val="00F06B60"/>
    <w:rsid w:val="00F07691"/>
    <w:rsid w:val="00F078E6"/>
    <w:rsid w:val="00F07990"/>
    <w:rsid w:val="00F07ABA"/>
    <w:rsid w:val="00F1066A"/>
    <w:rsid w:val="00F107C1"/>
    <w:rsid w:val="00F10EDD"/>
    <w:rsid w:val="00F11092"/>
    <w:rsid w:val="00F112EF"/>
    <w:rsid w:val="00F12E50"/>
    <w:rsid w:val="00F13454"/>
    <w:rsid w:val="00F137A3"/>
    <w:rsid w:val="00F13C22"/>
    <w:rsid w:val="00F13E16"/>
    <w:rsid w:val="00F140B5"/>
    <w:rsid w:val="00F14AE6"/>
    <w:rsid w:val="00F165FE"/>
    <w:rsid w:val="00F16A01"/>
    <w:rsid w:val="00F16BFB"/>
    <w:rsid w:val="00F17D58"/>
    <w:rsid w:val="00F209E2"/>
    <w:rsid w:val="00F21A67"/>
    <w:rsid w:val="00F21B09"/>
    <w:rsid w:val="00F22137"/>
    <w:rsid w:val="00F22257"/>
    <w:rsid w:val="00F22B14"/>
    <w:rsid w:val="00F22FF9"/>
    <w:rsid w:val="00F2332A"/>
    <w:rsid w:val="00F243BA"/>
    <w:rsid w:val="00F247B0"/>
    <w:rsid w:val="00F247C3"/>
    <w:rsid w:val="00F26B38"/>
    <w:rsid w:val="00F27763"/>
    <w:rsid w:val="00F27E6F"/>
    <w:rsid w:val="00F27E82"/>
    <w:rsid w:val="00F30126"/>
    <w:rsid w:val="00F30882"/>
    <w:rsid w:val="00F313B5"/>
    <w:rsid w:val="00F31AEC"/>
    <w:rsid w:val="00F31E2C"/>
    <w:rsid w:val="00F3369F"/>
    <w:rsid w:val="00F33A56"/>
    <w:rsid w:val="00F344BA"/>
    <w:rsid w:val="00F34EDF"/>
    <w:rsid w:val="00F368E5"/>
    <w:rsid w:val="00F36AFC"/>
    <w:rsid w:val="00F37372"/>
    <w:rsid w:val="00F373CB"/>
    <w:rsid w:val="00F37C7D"/>
    <w:rsid w:val="00F4043A"/>
    <w:rsid w:val="00F40AF9"/>
    <w:rsid w:val="00F41057"/>
    <w:rsid w:val="00F413C9"/>
    <w:rsid w:val="00F4150A"/>
    <w:rsid w:val="00F4190A"/>
    <w:rsid w:val="00F41D21"/>
    <w:rsid w:val="00F41FE3"/>
    <w:rsid w:val="00F422B4"/>
    <w:rsid w:val="00F449FF"/>
    <w:rsid w:val="00F44A7E"/>
    <w:rsid w:val="00F44EA3"/>
    <w:rsid w:val="00F45401"/>
    <w:rsid w:val="00F455CF"/>
    <w:rsid w:val="00F45641"/>
    <w:rsid w:val="00F45DBC"/>
    <w:rsid w:val="00F4601B"/>
    <w:rsid w:val="00F475E8"/>
    <w:rsid w:val="00F47818"/>
    <w:rsid w:val="00F47C2E"/>
    <w:rsid w:val="00F47D7F"/>
    <w:rsid w:val="00F47F25"/>
    <w:rsid w:val="00F50A9D"/>
    <w:rsid w:val="00F50EF8"/>
    <w:rsid w:val="00F510AE"/>
    <w:rsid w:val="00F5164B"/>
    <w:rsid w:val="00F5176F"/>
    <w:rsid w:val="00F521A0"/>
    <w:rsid w:val="00F52685"/>
    <w:rsid w:val="00F52CAB"/>
    <w:rsid w:val="00F5366E"/>
    <w:rsid w:val="00F5374E"/>
    <w:rsid w:val="00F53C23"/>
    <w:rsid w:val="00F53F1E"/>
    <w:rsid w:val="00F54100"/>
    <w:rsid w:val="00F5477A"/>
    <w:rsid w:val="00F54984"/>
    <w:rsid w:val="00F55016"/>
    <w:rsid w:val="00F550BB"/>
    <w:rsid w:val="00F55857"/>
    <w:rsid w:val="00F55A95"/>
    <w:rsid w:val="00F5696B"/>
    <w:rsid w:val="00F56DF2"/>
    <w:rsid w:val="00F56E5C"/>
    <w:rsid w:val="00F5708B"/>
    <w:rsid w:val="00F57480"/>
    <w:rsid w:val="00F57A5E"/>
    <w:rsid w:val="00F6089E"/>
    <w:rsid w:val="00F608AA"/>
    <w:rsid w:val="00F62019"/>
    <w:rsid w:val="00F62627"/>
    <w:rsid w:val="00F62918"/>
    <w:rsid w:val="00F62CD0"/>
    <w:rsid w:val="00F62EFA"/>
    <w:rsid w:val="00F63D14"/>
    <w:rsid w:val="00F64ACE"/>
    <w:rsid w:val="00F64BB9"/>
    <w:rsid w:val="00F65411"/>
    <w:rsid w:val="00F655A9"/>
    <w:rsid w:val="00F65E40"/>
    <w:rsid w:val="00F664D6"/>
    <w:rsid w:val="00F67732"/>
    <w:rsid w:val="00F67C05"/>
    <w:rsid w:val="00F7043C"/>
    <w:rsid w:val="00F70CD0"/>
    <w:rsid w:val="00F70E68"/>
    <w:rsid w:val="00F71048"/>
    <w:rsid w:val="00F71AE1"/>
    <w:rsid w:val="00F7222F"/>
    <w:rsid w:val="00F723DB"/>
    <w:rsid w:val="00F7248D"/>
    <w:rsid w:val="00F724ED"/>
    <w:rsid w:val="00F726FC"/>
    <w:rsid w:val="00F73BA2"/>
    <w:rsid w:val="00F73D4E"/>
    <w:rsid w:val="00F742DB"/>
    <w:rsid w:val="00F743D5"/>
    <w:rsid w:val="00F75B79"/>
    <w:rsid w:val="00F764B5"/>
    <w:rsid w:val="00F77275"/>
    <w:rsid w:val="00F77A38"/>
    <w:rsid w:val="00F80140"/>
    <w:rsid w:val="00F803C8"/>
    <w:rsid w:val="00F8193D"/>
    <w:rsid w:val="00F825F1"/>
    <w:rsid w:val="00F82809"/>
    <w:rsid w:val="00F82FAC"/>
    <w:rsid w:val="00F84396"/>
    <w:rsid w:val="00F845EA"/>
    <w:rsid w:val="00F849C6"/>
    <w:rsid w:val="00F84B49"/>
    <w:rsid w:val="00F84FCE"/>
    <w:rsid w:val="00F85535"/>
    <w:rsid w:val="00F85730"/>
    <w:rsid w:val="00F867EF"/>
    <w:rsid w:val="00F86CD0"/>
    <w:rsid w:val="00F86EF7"/>
    <w:rsid w:val="00F86FB6"/>
    <w:rsid w:val="00F90047"/>
    <w:rsid w:val="00F9052A"/>
    <w:rsid w:val="00F90C7A"/>
    <w:rsid w:val="00F912A1"/>
    <w:rsid w:val="00F9141F"/>
    <w:rsid w:val="00F91E35"/>
    <w:rsid w:val="00F91E9F"/>
    <w:rsid w:val="00F921B3"/>
    <w:rsid w:val="00F925BC"/>
    <w:rsid w:val="00F9310F"/>
    <w:rsid w:val="00F931A9"/>
    <w:rsid w:val="00F940B4"/>
    <w:rsid w:val="00F94446"/>
    <w:rsid w:val="00F9601A"/>
    <w:rsid w:val="00F96CAA"/>
    <w:rsid w:val="00F96E29"/>
    <w:rsid w:val="00F96FFC"/>
    <w:rsid w:val="00F97518"/>
    <w:rsid w:val="00F97D65"/>
    <w:rsid w:val="00FA049B"/>
    <w:rsid w:val="00FA11FF"/>
    <w:rsid w:val="00FA2BEF"/>
    <w:rsid w:val="00FA2CFF"/>
    <w:rsid w:val="00FA3187"/>
    <w:rsid w:val="00FA36B3"/>
    <w:rsid w:val="00FA3BE2"/>
    <w:rsid w:val="00FA3F54"/>
    <w:rsid w:val="00FA4421"/>
    <w:rsid w:val="00FA64DF"/>
    <w:rsid w:val="00FA69FF"/>
    <w:rsid w:val="00FA6FB1"/>
    <w:rsid w:val="00FA7678"/>
    <w:rsid w:val="00FB0400"/>
    <w:rsid w:val="00FB191A"/>
    <w:rsid w:val="00FB370F"/>
    <w:rsid w:val="00FB3B69"/>
    <w:rsid w:val="00FB4203"/>
    <w:rsid w:val="00FB423E"/>
    <w:rsid w:val="00FB46E2"/>
    <w:rsid w:val="00FB5BDC"/>
    <w:rsid w:val="00FB6007"/>
    <w:rsid w:val="00FB67BE"/>
    <w:rsid w:val="00FB68AD"/>
    <w:rsid w:val="00FB6D65"/>
    <w:rsid w:val="00FB6EEF"/>
    <w:rsid w:val="00FB783F"/>
    <w:rsid w:val="00FC08FF"/>
    <w:rsid w:val="00FC10B7"/>
    <w:rsid w:val="00FC1E24"/>
    <w:rsid w:val="00FC217B"/>
    <w:rsid w:val="00FC282C"/>
    <w:rsid w:val="00FC2A6B"/>
    <w:rsid w:val="00FC2F78"/>
    <w:rsid w:val="00FC30E9"/>
    <w:rsid w:val="00FC3CC1"/>
    <w:rsid w:val="00FC4452"/>
    <w:rsid w:val="00FC4838"/>
    <w:rsid w:val="00FC4840"/>
    <w:rsid w:val="00FC4FBE"/>
    <w:rsid w:val="00FC547E"/>
    <w:rsid w:val="00FC576D"/>
    <w:rsid w:val="00FC599A"/>
    <w:rsid w:val="00FC628D"/>
    <w:rsid w:val="00FC68B8"/>
    <w:rsid w:val="00FC693D"/>
    <w:rsid w:val="00FC6E9E"/>
    <w:rsid w:val="00FC6EC2"/>
    <w:rsid w:val="00FC70E1"/>
    <w:rsid w:val="00FC72E1"/>
    <w:rsid w:val="00FC7477"/>
    <w:rsid w:val="00FC7859"/>
    <w:rsid w:val="00FC78A3"/>
    <w:rsid w:val="00FD01FE"/>
    <w:rsid w:val="00FD03A2"/>
    <w:rsid w:val="00FD1480"/>
    <w:rsid w:val="00FD15C8"/>
    <w:rsid w:val="00FD201F"/>
    <w:rsid w:val="00FD2BB8"/>
    <w:rsid w:val="00FD2FAC"/>
    <w:rsid w:val="00FD387F"/>
    <w:rsid w:val="00FD4163"/>
    <w:rsid w:val="00FD427A"/>
    <w:rsid w:val="00FD5300"/>
    <w:rsid w:val="00FD530B"/>
    <w:rsid w:val="00FD587B"/>
    <w:rsid w:val="00FD58B7"/>
    <w:rsid w:val="00FD5E99"/>
    <w:rsid w:val="00FD6460"/>
    <w:rsid w:val="00FE019D"/>
    <w:rsid w:val="00FE18EC"/>
    <w:rsid w:val="00FE1B8F"/>
    <w:rsid w:val="00FE2025"/>
    <w:rsid w:val="00FE2231"/>
    <w:rsid w:val="00FE2876"/>
    <w:rsid w:val="00FE28E0"/>
    <w:rsid w:val="00FE2A8E"/>
    <w:rsid w:val="00FE40A8"/>
    <w:rsid w:val="00FE41B1"/>
    <w:rsid w:val="00FE442C"/>
    <w:rsid w:val="00FE4C5F"/>
    <w:rsid w:val="00FE4E16"/>
    <w:rsid w:val="00FE5B73"/>
    <w:rsid w:val="00FE675A"/>
    <w:rsid w:val="00FE6822"/>
    <w:rsid w:val="00FE6D19"/>
    <w:rsid w:val="00FE73DA"/>
    <w:rsid w:val="00FE79FC"/>
    <w:rsid w:val="00FF0018"/>
    <w:rsid w:val="00FF0120"/>
    <w:rsid w:val="00FF2335"/>
    <w:rsid w:val="00FF2616"/>
    <w:rsid w:val="00FF3D12"/>
    <w:rsid w:val="00FF442B"/>
    <w:rsid w:val="00FF4601"/>
    <w:rsid w:val="00FF499F"/>
    <w:rsid w:val="00FF4A85"/>
    <w:rsid w:val="00FF5799"/>
    <w:rsid w:val="00FF5AFD"/>
    <w:rsid w:val="00FF6233"/>
    <w:rsid w:val="00FF6351"/>
    <w:rsid w:val="00FF6D2F"/>
    <w:rsid w:val="00FF6D93"/>
    <w:rsid w:val="00FF7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47"/>
    <w:rPr>
      <w:rFonts w:ascii="Times New Roman" w:eastAsia="Times New Roman" w:hAnsi="Times New Roman"/>
      <w:sz w:val="24"/>
      <w:szCs w:val="24"/>
    </w:rPr>
  </w:style>
  <w:style w:type="paragraph" w:styleId="Heading1">
    <w:name w:val="heading 1"/>
    <w:basedOn w:val="Normal"/>
    <w:next w:val="Normal"/>
    <w:link w:val="Heading1Char"/>
    <w:uiPriority w:val="9"/>
    <w:qFormat/>
    <w:rsid w:val="008A3B80"/>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D605D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605D0"/>
    <w:pPr>
      <w:spacing w:before="100" w:beforeAutospacing="1" w:after="100" w:afterAutospacing="1"/>
      <w:outlineLvl w:val="2"/>
    </w:pPr>
    <w:rPr>
      <w:b/>
      <w:bCs/>
      <w:sz w:val="27"/>
      <w:szCs w:val="27"/>
    </w:rPr>
  </w:style>
  <w:style w:type="paragraph" w:styleId="Heading8">
    <w:name w:val="heading 8"/>
    <w:basedOn w:val="Normal"/>
    <w:next w:val="Normal"/>
    <w:link w:val="Heading8Char"/>
    <w:uiPriority w:val="9"/>
    <w:semiHidden/>
    <w:unhideWhenUsed/>
    <w:qFormat/>
    <w:rsid w:val="00104F6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9A0E38"/>
  </w:style>
  <w:style w:type="paragraph" w:styleId="BodyTextIndent">
    <w:name w:val="Body Text Indent"/>
    <w:basedOn w:val="Normal"/>
    <w:link w:val="BodyTextIndentChar"/>
    <w:rsid w:val="009A0E38"/>
    <w:pPr>
      <w:ind w:left="360"/>
      <w:jc w:val="both"/>
    </w:pPr>
    <w:rPr>
      <w:rFonts w:ascii="Arial" w:hAnsi="Arial"/>
      <w:i/>
      <w:sz w:val="18"/>
      <w:lang w:val="it-IT"/>
    </w:rPr>
  </w:style>
  <w:style w:type="character" w:customStyle="1" w:styleId="BodyTextIndentChar">
    <w:name w:val="Body Text Indent Char"/>
    <w:link w:val="BodyTextIndent"/>
    <w:rsid w:val="009A0E38"/>
    <w:rPr>
      <w:rFonts w:ascii="Arial" w:eastAsia="Times New Roman" w:hAnsi="Arial" w:cs="Times New Roman"/>
      <w:i/>
      <w:sz w:val="18"/>
      <w:szCs w:val="24"/>
      <w:lang w:val="it-IT"/>
    </w:rPr>
  </w:style>
  <w:style w:type="character" w:styleId="Hyperlink">
    <w:name w:val="Hyperlink"/>
    <w:uiPriority w:val="99"/>
    <w:rsid w:val="009A0E38"/>
    <w:rPr>
      <w:color w:val="0000FF"/>
      <w:u w:val="single"/>
    </w:rPr>
  </w:style>
  <w:style w:type="paragraph" w:styleId="BalloonText">
    <w:name w:val="Balloon Text"/>
    <w:basedOn w:val="Normal"/>
    <w:link w:val="BalloonTextChar"/>
    <w:uiPriority w:val="99"/>
    <w:semiHidden/>
    <w:unhideWhenUsed/>
    <w:rsid w:val="009A0E38"/>
    <w:rPr>
      <w:rFonts w:ascii="Tahoma" w:hAnsi="Tahoma" w:cs="Tahoma"/>
      <w:sz w:val="16"/>
      <w:szCs w:val="16"/>
    </w:rPr>
  </w:style>
  <w:style w:type="character" w:customStyle="1" w:styleId="BalloonTextChar">
    <w:name w:val="Balloon Text Char"/>
    <w:link w:val="BalloonText"/>
    <w:uiPriority w:val="99"/>
    <w:semiHidden/>
    <w:rsid w:val="009A0E38"/>
    <w:rPr>
      <w:rFonts w:ascii="Tahoma" w:eastAsia="Times New Roman" w:hAnsi="Tahoma" w:cs="Tahoma"/>
      <w:sz w:val="16"/>
      <w:szCs w:val="16"/>
    </w:rPr>
  </w:style>
  <w:style w:type="paragraph" w:styleId="Header">
    <w:name w:val="header"/>
    <w:basedOn w:val="Normal"/>
    <w:link w:val="HeaderChar"/>
    <w:uiPriority w:val="99"/>
    <w:unhideWhenUsed/>
    <w:rsid w:val="004C5B4D"/>
    <w:pPr>
      <w:tabs>
        <w:tab w:val="center" w:pos="4680"/>
        <w:tab w:val="right" w:pos="9360"/>
      </w:tabs>
    </w:pPr>
  </w:style>
  <w:style w:type="character" w:customStyle="1" w:styleId="HeaderChar">
    <w:name w:val="Header Char"/>
    <w:link w:val="Header"/>
    <w:uiPriority w:val="99"/>
    <w:rsid w:val="004C5B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5B4D"/>
    <w:pPr>
      <w:tabs>
        <w:tab w:val="center" w:pos="4680"/>
        <w:tab w:val="right" w:pos="9360"/>
      </w:tabs>
    </w:pPr>
  </w:style>
  <w:style w:type="character" w:customStyle="1" w:styleId="FooterChar">
    <w:name w:val="Footer Char"/>
    <w:link w:val="Footer"/>
    <w:uiPriority w:val="99"/>
    <w:rsid w:val="004C5B4D"/>
    <w:rPr>
      <w:rFonts w:ascii="Times New Roman" w:eastAsia="Times New Roman" w:hAnsi="Times New Roman" w:cs="Times New Roman"/>
      <w:sz w:val="24"/>
      <w:szCs w:val="24"/>
    </w:rPr>
  </w:style>
  <w:style w:type="character" w:styleId="FollowedHyperlink">
    <w:name w:val="FollowedHyperlink"/>
    <w:uiPriority w:val="99"/>
    <w:semiHidden/>
    <w:unhideWhenUsed/>
    <w:rsid w:val="00806F24"/>
    <w:rPr>
      <w:color w:val="800080"/>
      <w:u w:val="single"/>
    </w:rPr>
  </w:style>
  <w:style w:type="paragraph" w:styleId="ListParagraph">
    <w:name w:val="List Paragraph"/>
    <w:aliases w:val="Bullet,List Paragraph1,Akapit z listą BS,Outlines a.b.c.,List_Paragraph,Multilevel para_II,Akapit z lista BS,Normal bullet 2"/>
    <w:basedOn w:val="Normal"/>
    <w:link w:val="ListParagraphChar"/>
    <w:uiPriority w:val="34"/>
    <w:qFormat/>
    <w:rsid w:val="000962B1"/>
    <w:pPr>
      <w:ind w:left="720"/>
      <w:contextualSpacing/>
    </w:pPr>
  </w:style>
  <w:style w:type="paragraph" w:styleId="BodyText3">
    <w:name w:val="Body Text 3"/>
    <w:basedOn w:val="Normal"/>
    <w:link w:val="BodyText3Char"/>
    <w:rsid w:val="00BE6442"/>
    <w:pPr>
      <w:spacing w:after="120"/>
    </w:pPr>
    <w:rPr>
      <w:sz w:val="16"/>
      <w:szCs w:val="16"/>
    </w:rPr>
  </w:style>
  <w:style w:type="character" w:customStyle="1" w:styleId="BodyText3Char">
    <w:name w:val="Body Text 3 Char"/>
    <w:link w:val="BodyText3"/>
    <w:rsid w:val="00BE6442"/>
    <w:rPr>
      <w:rFonts w:ascii="Times New Roman" w:eastAsia="Times New Roman" w:hAnsi="Times New Roman"/>
      <w:sz w:val="16"/>
      <w:szCs w:val="16"/>
    </w:rPr>
  </w:style>
  <w:style w:type="table" w:styleId="TableGrid">
    <w:name w:val="Table Grid"/>
    <w:basedOn w:val="TableNormal"/>
    <w:uiPriority w:val="59"/>
    <w:rsid w:val="00F62C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r1">
    <w:name w:val="ar1"/>
    <w:rsid w:val="00EA76DE"/>
    <w:rPr>
      <w:b/>
      <w:bCs/>
      <w:color w:val="0000AF"/>
      <w:sz w:val="22"/>
      <w:szCs w:val="22"/>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FE5B73"/>
    <w:pPr>
      <w:spacing w:after="200" w:line="276" w:lineRule="auto"/>
    </w:pPr>
    <w:rPr>
      <w:lang w:val="pl-PL" w:eastAsia="pl-PL" w:bidi="en-US"/>
    </w:rPr>
  </w:style>
  <w:style w:type="paragraph" w:customStyle="1" w:styleId="CaracterCaracter2CharChar">
    <w:name w:val="Caracter Caracter2 Char Char"/>
    <w:basedOn w:val="Normal"/>
    <w:rsid w:val="00F86FB6"/>
    <w:pPr>
      <w:widowControl w:val="0"/>
      <w:adjustRightInd w:val="0"/>
      <w:jc w:val="both"/>
    </w:pPr>
    <w:rPr>
      <w:lang w:val="pl-PL" w:eastAsia="pl-PL"/>
    </w:rPr>
  </w:style>
  <w:style w:type="character" w:customStyle="1" w:styleId="ListParagraphChar">
    <w:name w:val="List Paragraph Char"/>
    <w:aliases w:val="Bullet Char,List Paragraph1 Char,Akapit z listą BS Char,Outlines a.b.c. Char,List_Paragraph Char,Multilevel para_II Char,Akapit z lista BS Char,Normal bullet 2 Char"/>
    <w:link w:val="ListParagraph"/>
    <w:uiPriority w:val="34"/>
    <w:locked/>
    <w:rsid w:val="00EC489D"/>
    <w:rPr>
      <w:rFonts w:ascii="Times New Roman" w:eastAsia="Times New Roman" w:hAnsi="Times New Roman"/>
      <w:sz w:val="24"/>
      <w:szCs w:val="24"/>
    </w:rPr>
  </w:style>
  <w:style w:type="character" w:customStyle="1" w:styleId="apple-converted-space">
    <w:name w:val="apple-converted-space"/>
    <w:rsid w:val="00603505"/>
  </w:style>
  <w:style w:type="paragraph" w:styleId="NormalWeb">
    <w:name w:val="Normal (Web)"/>
    <w:basedOn w:val="Normal"/>
    <w:uiPriority w:val="99"/>
    <w:unhideWhenUsed/>
    <w:rsid w:val="00F5708B"/>
    <w:pPr>
      <w:spacing w:before="100" w:beforeAutospacing="1" w:after="100" w:afterAutospacing="1"/>
    </w:pPr>
  </w:style>
  <w:style w:type="character" w:styleId="Strong">
    <w:name w:val="Strong"/>
    <w:uiPriority w:val="22"/>
    <w:qFormat/>
    <w:rsid w:val="00F5708B"/>
    <w:rPr>
      <w:b/>
      <w:bCs/>
    </w:rPr>
  </w:style>
  <w:style w:type="character" w:customStyle="1" w:styleId="Heading2Char">
    <w:name w:val="Heading 2 Char"/>
    <w:link w:val="Heading2"/>
    <w:uiPriority w:val="9"/>
    <w:rsid w:val="00D605D0"/>
    <w:rPr>
      <w:rFonts w:ascii="Times New Roman" w:eastAsia="Times New Roman" w:hAnsi="Times New Roman"/>
      <w:b/>
      <w:bCs/>
      <w:sz w:val="36"/>
      <w:szCs w:val="36"/>
    </w:rPr>
  </w:style>
  <w:style w:type="character" w:customStyle="1" w:styleId="Heading3Char">
    <w:name w:val="Heading 3 Char"/>
    <w:link w:val="Heading3"/>
    <w:uiPriority w:val="9"/>
    <w:rsid w:val="00D605D0"/>
    <w:rPr>
      <w:rFonts w:ascii="Times New Roman" w:eastAsia="Times New Roman" w:hAnsi="Times New Roman"/>
      <w:b/>
      <w:bCs/>
      <w:sz w:val="27"/>
      <w:szCs w:val="27"/>
    </w:rPr>
  </w:style>
  <w:style w:type="character" w:customStyle="1" w:styleId="topnrcomentarii">
    <w:name w:val="topnrcomentarii"/>
    <w:rsid w:val="00D605D0"/>
  </w:style>
  <w:style w:type="paragraph" w:customStyle="1" w:styleId="Default">
    <w:name w:val="Default"/>
    <w:rsid w:val="008D3ECB"/>
    <w:pPr>
      <w:autoSpaceDE w:val="0"/>
      <w:autoSpaceDN w:val="0"/>
      <w:adjustRightInd w:val="0"/>
    </w:pPr>
    <w:rPr>
      <w:rFonts w:ascii="Times New Roman" w:hAnsi="Times New Roman"/>
      <w:color w:val="000000"/>
      <w:sz w:val="24"/>
      <w:szCs w:val="24"/>
    </w:rPr>
  </w:style>
  <w:style w:type="character" w:customStyle="1" w:styleId="apple-style-span">
    <w:name w:val="apple-style-span"/>
    <w:rsid w:val="00FA3BE2"/>
  </w:style>
  <w:style w:type="paragraph" w:customStyle="1" w:styleId="text">
    <w:name w:val="text"/>
    <w:link w:val="textChar"/>
    <w:qFormat/>
    <w:rsid w:val="00D34E52"/>
    <w:pPr>
      <w:spacing w:line="276" w:lineRule="auto"/>
      <w:ind w:firstLine="720"/>
      <w:jc w:val="both"/>
    </w:pPr>
    <w:rPr>
      <w:rFonts w:ascii="Times New Roman" w:eastAsia="Times New Roman" w:hAnsi="Times New Roman"/>
      <w:sz w:val="24"/>
      <w:szCs w:val="24"/>
      <w:lang w:bidi="en-US"/>
    </w:rPr>
  </w:style>
  <w:style w:type="character" w:customStyle="1" w:styleId="textChar">
    <w:name w:val="text Char"/>
    <w:link w:val="text"/>
    <w:rsid w:val="00D34E52"/>
    <w:rPr>
      <w:rFonts w:ascii="Times New Roman" w:eastAsia="Times New Roman" w:hAnsi="Times New Roman"/>
      <w:sz w:val="24"/>
      <w:szCs w:val="24"/>
      <w:lang w:bidi="en-US"/>
    </w:rPr>
  </w:style>
  <w:style w:type="paragraph" w:styleId="NoSpacing">
    <w:name w:val="No Spacing"/>
    <w:uiPriority w:val="1"/>
    <w:qFormat/>
    <w:rsid w:val="003A1BEB"/>
    <w:rPr>
      <w:sz w:val="22"/>
      <w:szCs w:val="22"/>
      <w:lang w:val="ro-RO"/>
    </w:rPr>
  </w:style>
  <w:style w:type="character" w:customStyle="1" w:styleId="tpt1">
    <w:name w:val="tpt1"/>
    <w:rsid w:val="003A1BEB"/>
  </w:style>
  <w:style w:type="character" w:customStyle="1" w:styleId="FontStyle30">
    <w:name w:val="Font Style30"/>
    <w:uiPriority w:val="99"/>
    <w:rsid w:val="002D08E8"/>
    <w:rPr>
      <w:rFonts w:ascii="Arial" w:hAnsi="Arial" w:cs="Arial"/>
      <w:sz w:val="18"/>
      <w:szCs w:val="18"/>
    </w:rPr>
  </w:style>
  <w:style w:type="paragraph" w:customStyle="1" w:styleId="Style9">
    <w:name w:val="Style9"/>
    <w:basedOn w:val="Normal"/>
    <w:uiPriority w:val="99"/>
    <w:rsid w:val="00801C4E"/>
    <w:pPr>
      <w:widowControl w:val="0"/>
      <w:autoSpaceDE w:val="0"/>
      <w:autoSpaceDN w:val="0"/>
      <w:adjustRightInd w:val="0"/>
    </w:pPr>
  </w:style>
  <w:style w:type="paragraph" w:customStyle="1" w:styleId="Style8">
    <w:name w:val="Style8"/>
    <w:basedOn w:val="Normal"/>
    <w:uiPriority w:val="99"/>
    <w:rsid w:val="00801C4E"/>
    <w:pPr>
      <w:widowControl w:val="0"/>
      <w:autoSpaceDE w:val="0"/>
      <w:autoSpaceDN w:val="0"/>
      <w:adjustRightInd w:val="0"/>
    </w:pPr>
    <w:rPr>
      <w:rFonts w:ascii="Arial" w:hAnsi="Arial" w:cs="Arial"/>
    </w:rPr>
  </w:style>
  <w:style w:type="character" w:customStyle="1" w:styleId="FontStyle39">
    <w:name w:val="Font Style39"/>
    <w:uiPriority w:val="99"/>
    <w:rsid w:val="00801C4E"/>
    <w:rPr>
      <w:rFonts w:ascii="Arial" w:hAnsi="Arial" w:cs="Arial"/>
      <w:sz w:val="20"/>
      <w:szCs w:val="20"/>
    </w:rPr>
  </w:style>
  <w:style w:type="paragraph" w:customStyle="1" w:styleId="Style73">
    <w:name w:val="Style73"/>
    <w:basedOn w:val="Normal"/>
    <w:uiPriority w:val="99"/>
    <w:rsid w:val="00801C4E"/>
    <w:pPr>
      <w:widowControl w:val="0"/>
      <w:autoSpaceDE w:val="0"/>
      <w:autoSpaceDN w:val="0"/>
      <w:adjustRightInd w:val="0"/>
      <w:spacing w:line="206" w:lineRule="exact"/>
      <w:ind w:firstLine="682"/>
      <w:jc w:val="both"/>
    </w:pPr>
    <w:rPr>
      <w:rFonts w:ascii="Arial" w:hAnsi="Arial" w:cs="Arial"/>
    </w:rPr>
  </w:style>
  <w:style w:type="paragraph" w:customStyle="1" w:styleId="Style74">
    <w:name w:val="Style74"/>
    <w:basedOn w:val="Normal"/>
    <w:uiPriority w:val="99"/>
    <w:rsid w:val="00801C4E"/>
    <w:pPr>
      <w:widowControl w:val="0"/>
      <w:autoSpaceDE w:val="0"/>
      <w:autoSpaceDN w:val="0"/>
      <w:adjustRightInd w:val="0"/>
      <w:spacing w:line="243" w:lineRule="exact"/>
    </w:pPr>
    <w:rPr>
      <w:rFonts w:ascii="Arial" w:hAnsi="Arial" w:cs="Arial"/>
    </w:rPr>
  </w:style>
  <w:style w:type="paragraph" w:customStyle="1" w:styleId="Style75">
    <w:name w:val="Style75"/>
    <w:basedOn w:val="Normal"/>
    <w:uiPriority w:val="99"/>
    <w:rsid w:val="00801C4E"/>
    <w:pPr>
      <w:widowControl w:val="0"/>
      <w:autoSpaceDE w:val="0"/>
      <w:autoSpaceDN w:val="0"/>
      <w:adjustRightInd w:val="0"/>
      <w:spacing w:line="283" w:lineRule="exact"/>
      <w:ind w:firstLine="677"/>
    </w:pPr>
    <w:rPr>
      <w:rFonts w:ascii="Arial" w:hAnsi="Arial" w:cs="Arial"/>
    </w:rPr>
  </w:style>
  <w:style w:type="paragraph" w:customStyle="1" w:styleId="Style79">
    <w:name w:val="Style79"/>
    <w:basedOn w:val="Normal"/>
    <w:uiPriority w:val="99"/>
    <w:rsid w:val="00801C4E"/>
    <w:pPr>
      <w:widowControl w:val="0"/>
      <w:autoSpaceDE w:val="0"/>
      <w:autoSpaceDN w:val="0"/>
      <w:adjustRightInd w:val="0"/>
      <w:spacing w:line="228" w:lineRule="exact"/>
      <w:ind w:firstLine="730"/>
    </w:pPr>
    <w:rPr>
      <w:rFonts w:ascii="Arial" w:hAnsi="Arial" w:cs="Arial"/>
    </w:rPr>
  </w:style>
  <w:style w:type="paragraph" w:customStyle="1" w:styleId="Style92">
    <w:name w:val="Style92"/>
    <w:basedOn w:val="Normal"/>
    <w:uiPriority w:val="99"/>
    <w:rsid w:val="00801C4E"/>
    <w:pPr>
      <w:widowControl w:val="0"/>
      <w:autoSpaceDE w:val="0"/>
      <w:autoSpaceDN w:val="0"/>
      <w:adjustRightInd w:val="0"/>
    </w:pPr>
    <w:rPr>
      <w:rFonts w:ascii="Arial" w:hAnsi="Arial" w:cs="Arial"/>
    </w:rPr>
  </w:style>
  <w:style w:type="paragraph" w:customStyle="1" w:styleId="Style95">
    <w:name w:val="Style95"/>
    <w:basedOn w:val="Normal"/>
    <w:uiPriority w:val="99"/>
    <w:rsid w:val="00801C4E"/>
    <w:pPr>
      <w:widowControl w:val="0"/>
      <w:autoSpaceDE w:val="0"/>
      <w:autoSpaceDN w:val="0"/>
      <w:adjustRightInd w:val="0"/>
      <w:spacing w:line="240" w:lineRule="exact"/>
    </w:pPr>
    <w:rPr>
      <w:rFonts w:ascii="Arial" w:hAnsi="Arial" w:cs="Arial"/>
    </w:rPr>
  </w:style>
  <w:style w:type="paragraph" w:customStyle="1" w:styleId="Style96">
    <w:name w:val="Style96"/>
    <w:basedOn w:val="Normal"/>
    <w:uiPriority w:val="99"/>
    <w:rsid w:val="00801C4E"/>
    <w:pPr>
      <w:widowControl w:val="0"/>
      <w:autoSpaceDE w:val="0"/>
      <w:autoSpaceDN w:val="0"/>
      <w:adjustRightInd w:val="0"/>
      <w:spacing w:line="211" w:lineRule="exact"/>
      <w:ind w:hanging="206"/>
    </w:pPr>
    <w:rPr>
      <w:rFonts w:ascii="Arial" w:hAnsi="Arial" w:cs="Arial"/>
    </w:rPr>
  </w:style>
  <w:style w:type="character" w:customStyle="1" w:styleId="FontStyle123">
    <w:name w:val="Font Style123"/>
    <w:uiPriority w:val="99"/>
    <w:rsid w:val="00801C4E"/>
    <w:rPr>
      <w:rFonts w:ascii="Times New Roman" w:hAnsi="Times New Roman" w:cs="Times New Roman"/>
      <w:sz w:val="18"/>
      <w:szCs w:val="18"/>
    </w:rPr>
  </w:style>
  <w:style w:type="character" w:customStyle="1" w:styleId="FontStyle125">
    <w:name w:val="Font Style125"/>
    <w:uiPriority w:val="99"/>
    <w:rsid w:val="00801C4E"/>
    <w:rPr>
      <w:rFonts w:ascii="Times New Roman" w:hAnsi="Times New Roman" w:cs="Times New Roman"/>
      <w:spacing w:val="10"/>
      <w:sz w:val="16"/>
      <w:szCs w:val="16"/>
    </w:rPr>
  </w:style>
  <w:style w:type="character" w:customStyle="1" w:styleId="FontStyle126">
    <w:name w:val="Font Style126"/>
    <w:uiPriority w:val="99"/>
    <w:rsid w:val="00801C4E"/>
    <w:rPr>
      <w:rFonts w:ascii="Times New Roman" w:hAnsi="Times New Roman" w:cs="Times New Roman"/>
      <w:sz w:val="18"/>
      <w:szCs w:val="18"/>
    </w:rPr>
  </w:style>
  <w:style w:type="paragraph" w:customStyle="1" w:styleId="Style86">
    <w:name w:val="Style86"/>
    <w:basedOn w:val="Normal"/>
    <w:uiPriority w:val="99"/>
    <w:rsid w:val="00801C4E"/>
    <w:pPr>
      <w:widowControl w:val="0"/>
      <w:autoSpaceDE w:val="0"/>
      <w:autoSpaceDN w:val="0"/>
      <w:adjustRightInd w:val="0"/>
      <w:spacing w:line="251" w:lineRule="exact"/>
      <w:ind w:firstLine="710"/>
      <w:jc w:val="both"/>
    </w:pPr>
    <w:rPr>
      <w:rFonts w:ascii="Arial" w:hAnsi="Arial" w:cs="Arial"/>
    </w:rPr>
  </w:style>
  <w:style w:type="paragraph" w:customStyle="1" w:styleId="Style71">
    <w:name w:val="Style71"/>
    <w:basedOn w:val="Normal"/>
    <w:uiPriority w:val="99"/>
    <w:rsid w:val="00801C4E"/>
    <w:pPr>
      <w:widowControl w:val="0"/>
      <w:autoSpaceDE w:val="0"/>
      <w:autoSpaceDN w:val="0"/>
      <w:adjustRightInd w:val="0"/>
      <w:spacing w:line="240" w:lineRule="exact"/>
      <w:ind w:hanging="701"/>
    </w:pPr>
    <w:rPr>
      <w:rFonts w:ascii="Arial" w:hAnsi="Arial" w:cs="Arial"/>
    </w:rPr>
  </w:style>
  <w:style w:type="paragraph" w:customStyle="1" w:styleId="Style72">
    <w:name w:val="Style72"/>
    <w:basedOn w:val="Normal"/>
    <w:uiPriority w:val="99"/>
    <w:rsid w:val="00801C4E"/>
    <w:pPr>
      <w:widowControl w:val="0"/>
      <w:autoSpaceDE w:val="0"/>
      <w:autoSpaceDN w:val="0"/>
      <w:adjustRightInd w:val="0"/>
      <w:spacing w:line="307" w:lineRule="exact"/>
      <w:ind w:firstLine="677"/>
      <w:jc w:val="both"/>
    </w:pPr>
    <w:rPr>
      <w:rFonts w:ascii="Arial" w:hAnsi="Arial" w:cs="Arial"/>
    </w:rPr>
  </w:style>
  <w:style w:type="character" w:customStyle="1" w:styleId="FontStyle122">
    <w:name w:val="Font Style122"/>
    <w:uiPriority w:val="99"/>
    <w:rsid w:val="00801C4E"/>
    <w:rPr>
      <w:rFonts w:ascii="Times New Roman" w:hAnsi="Times New Roman" w:cs="Times New Roman"/>
      <w:spacing w:val="10"/>
      <w:sz w:val="16"/>
      <w:szCs w:val="16"/>
    </w:rPr>
  </w:style>
  <w:style w:type="character" w:styleId="Emphasis">
    <w:name w:val="Emphasis"/>
    <w:uiPriority w:val="20"/>
    <w:qFormat/>
    <w:rsid w:val="00665244"/>
    <w:rPr>
      <w:i/>
      <w:iCs/>
    </w:rPr>
  </w:style>
  <w:style w:type="character" w:customStyle="1" w:styleId="ff4">
    <w:name w:val="ff4"/>
    <w:rsid w:val="00590226"/>
  </w:style>
  <w:style w:type="character" w:customStyle="1" w:styleId="a">
    <w:name w:val="_"/>
    <w:rsid w:val="00590226"/>
  </w:style>
  <w:style w:type="character" w:customStyle="1" w:styleId="ff3">
    <w:name w:val="ff3"/>
    <w:rsid w:val="00590226"/>
  </w:style>
  <w:style w:type="character" w:customStyle="1" w:styleId="Heading1Char">
    <w:name w:val="Heading 1 Char"/>
    <w:link w:val="Heading1"/>
    <w:uiPriority w:val="9"/>
    <w:rsid w:val="008A3B80"/>
    <w:rPr>
      <w:rFonts w:ascii="Cambria" w:eastAsia="Times New Roman" w:hAnsi="Cambria" w:cs="Times New Roman"/>
      <w:b/>
      <w:bCs/>
      <w:kern w:val="32"/>
      <w:sz w:val="32"/>
      <w:szCs w:val="32"/>
      <w:lang w:val="en-US" w:eastAsia="en-US"/>
    </w:rPr>
  </w:style>
  <w:style w:type="character" w:customStyle="1" w:styleId="visible2">
    <w:name w:val="visible2"/>
    <w:rsid w:val="008A3B80"/>
  </w:style>
  <w:style w:type="paragraph" w:styleId="Title">
    <w:name w:val="Title"/>
    <w:basedOn w:val="Normal"/>
    <w:next w:val="Normal"/>
    <w:link w:val="TitleChar"/>
    <w:uiPriority w:val="10"/>
    <w:qFormat/>
    <w:rsid w:val="00FF5AFD"/>
    <w:pPr>
      <w:contextualSpacing/>
    </w:pPr>
    <w:rPr>
      <w:rFonts w:ascii="Calibri Light" w:eastAsia="SimSun" w:hAnsi="Calibri Light"/>
      <w:caps/>
      <w:color w:val="404040"/>
      <w:spacing w:val="-10"/>
      <w:sz w:val="72"/>
      <w:szCs w:val="72"/>
      <w:lang w:val="ro-RO" w:eastAsia="ro-RO"/>
    </w:rPr>
  </w:style>
  <w:style w:type="character" w:customStyle="1" w:styleId="TitleChar">
    <w:name w:val="Title Char"/>
    <w:link w:val="Title"/>
    <w:uiPriority w:val="10"/>
    <w:rsid w:val="00FF5AFD"/>
    <w:rPr>
      <w:rFonts w:ascii="Calibri Light" w:eastAsia="SimSun" w:hAnsi="Calibri Light"/>
      <w:caps/>
      <w:color w:val="404040"/>
      <w:spacing w:val="-10"/>
      <w:sz w:val="72"/>
      <w:szCs w:val="72"/>
    </w:rPr>
  </w:style>
  <w:style w:type="character" w:customStyle="1" w:styleId="Heading8Char">
    <w:name w:val="Heading 8 Char"/>
    <w:link w:val="Heading8"/>
    <w:uiPriority w:val="9"/>
    <w:semiHidden/>
    <w:rsid w:val="00104F6E"/>
    <w:rPr>
      <w:rFonts w:ascii="Calibri" w:eastAsia="Times New Roman" w:hAnsi="Calibri" w:cs="Times New Roman"/>
      <w:i/>
      <w:iCs/>
      <w:sz w:val="24"/>
      <w:szCs w:val="24"/>
      <w:lang w:val="en-US" w:eastAsia="en-US"/>
    </w:rPr>
  </w:style>
  <w:style w:type="paragraph" w:customStyle="1" w:styleId="BH-Textnormal">
    <w:name w:val="&quot;BH&quot; - Text normal"/>
    <w:basedOn w:val="Normal"/>
    <w:link w:val="BH-TextnormalCaracter"/>
    <w:uiPriority w:val="99"/>
    <w:rsid w:val="008A3713"/>
    <w:pPr>
      <w:widowControl w:val="0"/>
      <w:suppressAutoHyphens/>
      <w:spacing w:before="80" w:after="160"/>
      <w:ind w:left="1134"/>
      <w:jc w:val="both"/>
    </w:pPr>
    <w:rPr>
      <w:rFonts w:ascii="Liberation Serif" w:eastAsia="SimSun" w:hAnsi="Liberation Serif" w:cs="Arial"/>
      <w:kern w:val="1"/>
      <w:sz w:val="22"/>
      <w:szCs w:val="20"/>
      <w:lang w:val="ro-RO" w:eastAsia="zh-CN" w:bidi="hi-IN"/>
    </w:rPr>
  </w:style>
  <w:style w:type="character" w:customStyle="1" w:styleId="BH-TextnormalCaracter">
    <w:name w:val="&quot;BH&quot; - Text normal Caracter"/>
    <w:link w:val="BH-Textnormal"/>
    <w:uiPriority w:val="99"/>
    <w:rsid w:val="008A3713"/>
    <w:rPr>
      <w:rFonts w:ascii="Liberation Serif" w:eastAsia="SimSun" w:hAnsi="Liberation Serif" w:cs="Arial"/>
      <w:kern w:val="1"/>
      <w:sz w:val="22"/>
      <w:lang w:eastAsia="zh-CN" w:bidi="hi-IN"/>
    </w:rPr>
  </w:style>
  <w:style w:type="character" w:styleId="HTMLCite">
    <w:name w:val="HTML Cite"/>
    <w:uiPriority w:val="99"/>
    <w:unhideWhenUsed/>
    <w:rsid w:val="008A3713"/>
    <w:rPr>
      <w:i/>
      <w:iCs/>
    </w:rPr>
  </w:style>
  <w:style w:type="paragraph" w:styleId="BodyText">
    <w:name w:val="Body Text"/>
    <w:basedOn w:val="Normal"/>
    <w:link w:val="BodyTextChar"/>
    <w:uiPriority w:val="99"/>
    <w:unhideWhenUsed/>
    <w:rsid w:val="00CB7C39"/>
    <w:pPr>
      <w:spacing w:after="120"/>
    </w:pPr>
  </w:style>
  <w:style w:type="character" w:customStyle="1" w:styleId="BodyTextChar">
    <w:name w:val="Body Text Char"/>
    <w:link w:val="BodyText"/>
    <w:uiPriority w:val="99"/>
    <w:rsid w:val="00CB7C39"/>
    <w:rPr>
      <w:rFonts w:ascii="Times New Roman" w:eastAsia="Times New Roman" w:hAnsi="Times New Roman"/>
      <w:sz w:val="24"/>
      <w:szCs w:val="24"/>
      <w:lang w:val="en-US" w:eastAsia="en-US"/>
    </w:rPr>
  </w:style>
  <w:style w:type="paragraph" w:customStyle="1" w:styleId="instruct">
    <w:name w:val="instruct"/>
    <w:basedOn w:val="Normal"/>
    <w:rsid w:val="001C4F9C"/>
    <w:pPr>
      <w:widowControl w:val="0"/>
      <w:autoSpaceDE w:val="0"/>
      <w:autoSpaceDN w:val="0"/>
      <w:adjustRightInd w:val="0"/>
      <w:spacing w:before="40" w:after="40"/>
    </w:pPr>
    <w:rPr>
      <w:rFonts w:ascii="Trebuchet MS" w:hAnsi="Trebuchet MS" w:cs="Arial"/>
      <w:i/>
      <w:iCs/>
      <w:sz w:val="18"/>
      <w:szCs w:val="21"/>
      <w:lang w:val="ro-RO" w:eastAsia="sk-SK"/>
    </w:rPr>
  </w:style>
  <w:style w:type="paragraph" w:styleId="TOC9">
    <w:name w:val="toc 9"/>
    <w:basedOn w:val="Normal"/>
    <w:next w:val="Normal"/>
    <w:autoRedefine/>
    <w:semiHidden/>
    <w:rsid w:val="00206189"/>
    <w:pPr>
      <w:numPr>
        <w:numId w:val="1"/>
      </w:numPr>
      <w:tabs>
        <w:tab w:val="clear" w:pos="720"/>
      </w:tabs>
      <w:ind w:left="1600" w:firstLine="0"/>
    </w:pPr>
    <w:rPr>
      <w:rFonts w:ascii="Arial" w:hAnsi="Arial"/>
      <w:sz w:val="18"/>
      <w:lang w:val="ro-RO"/>
    </w:rPr>
  </w:style>
  <w:style w:type="paragraph" w:customStyle="1" w:styleId="bullet1">
    <w:name w:val="bullet1"/>
    <w:basedOn w:val="Normal"/>
    <w:rsid w:val="00206189"/>
    <w:pPr>
      <w:numPr>
        <w:numId w:val="2"/>
      </w:numPr>
      <w:spacing w:before="40" w:after="40"/>
    </w:pPr>
    <w:rPr>
      <w:rFonts w:ascii="Trebuchet MS" w:hAnsi="Trebuchet MS"/>
      <w:sz w:val="18"/>
      <w:lang w:val="ro-RO"/>
    </w:rPr>
  </w:style>
  <w:style w:type="paragraph" w:customStyle="1" w:styleId="marked">
    <w:name w:val="marked"/>
    <w:basedOn w:val="Normal"/>
    <w:rsid w:val="00206189"/>
    <w:pPr>
      <w:pBdr>
        <w:left w:val="single" w:sz="4" w:space="4" w:color="808080"/>
      </w:pBdr>
      <w:spacing w:before="60" w:after="60"/>
      <w:ind w:left="1620"/>
      <w:jc w:val="both"/>
    </w:pPr>
    <w:rPr>
      <w:rFonts w:ascii="Trebuchet MS" w:hAnsi="Trebuchet MS"/>
      <w:sz w:val="20"/>
      <w:lang w:val="ro-RO"/>
    </w:rPr>
  </w:style>
  <w:style w:type="character" w:customStyle="1" w:styleId="Organisation">
    <w:name w:val="Organisation"/>
    <w:rsid w:val="00206189"/>
    <w:rPr>
      <w:color w:val="0000FF"/>
    </w:rPr>
  </w:style>
  <w:style w:type="paragraph" w:styleId="ListBullet">
    <w:name w:val="List Bullet"/>
    <w:basedOn w:val="Normal"/>
    <w:rsid w:val="00206189"/>
    <w:pPr>
      <w:numPr>
        <w:numId w:val="3"/>
      </w:numPr>
      <w:spacing w:before="60" w:after="60"/>
    </w:pPr>
    <w:rPr>
      <w:sz w:val="20"/>
      <w:szCs w:val="20"/>
      <w:lang w:val="en-IE"/>
    </w:rPr>
  </w:style>
  <w:style w:type="paragraph" w:customStyle="1" w:styleId="xl47">
    <w:name w:val="xl47"/>
    <w:basedOn w:val="Normal"/>
    <w:rsid w:val="00172A0C"/>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character" w:customStyle="1" w:styleId="UnresolvedMention">
    <w:name w:val="Unresolved Mention"/>
    <w:uiPriority w:val="99"/>
    <w:semiHidden/>
    <w:unhideWhenUsed/>
    <w:rsid w:val="00ED0D84"/>
    <w:rPr>
      <w:color w:val="605E5C"/>
      <w:shd w:val="clear" w:color="auto" w:fill="E1DFDD"/>
    </w:rPr>
  </w:style>
  <w:style w:type="paragraph" w:styleId="BodyTextIndent2">
    <w:name w:val="Body Text Indent 2"/>
    <w:basedOn w:val="Normal"/>
    <w:link w:val="BodyTextIndent2Char"/>
    <w:uiPriority w:val="99"/>
    <w:semiHidden/>
    <w:unhideWhenUsed/>
    <w:rsid w:val="00C40640"/>
    <w:pPr>
      <w:spacing w:after="120" w:line="480" w:lineRule="auto"/>
      <w:ind w:left="283"/>
    </w:pPr>
  </w:style>
  <w:style w:type="character" w:customStyle="1" w:styleId="BodyTextIndent2Char">
    <w:name w:val="Body Text Indent 2 Char"/>
    <w:link w:val="BodyTextIndent2"/>
    <w:uiPriority w:val="99"/>
    <w:semiHidden/>
    <w:rsid w:val="00C40640"/>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semiHidden/>
    <w:unhideWhenUsed/>
    <w:rsid w:val="00C40640"/>
    <w:pPr>
      <w:spacing w:after="120"/>
      <w:ind w:left="283"/>
    </w:pPr>
    <w:rPr>
      <w:sz w:val="16"/>
      <w:szCs w:val="16"/>
    </w:rPr>
  </w:style>
  <w:style w:type="character" w:customStyle="1" w:styleId="BodyTextIndent3Char">
    <w:name w:val="Body Text Indent 3 Char"/>
    <w:link w:val="BodyTextIndent3"/>
    <w:uiPriority w:val="99"/>
    <w:semiHidden/>
    <w:rsid w:val="00C40640"/>
    <w:rPr>
      <w:rFonts w:ascii="Times New Roman" w:eastAsia="Times New Roman" w:hAnsi="Times New Roman"/>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099324">
      <w:bodyDiv w:val="1"/>
      <w:marLeft w:val="0"/>
      <w:marRight w:val="0"/>
      <w:marTop w:val="0"/>
      <w:marBottom w:val="0"/>
      <w:divBdr>
        <w:top w:val="none" w:sz="0" w:space="0" w:color="auto"/>
        <w:left w:val="none" w:sz="0" w:space="0" w:color="auto"/>
        <w:bottom w:val="none" w:sz="0" w:space="0" w:color="auto"/>
        <w:right w:val="none" w:sz="0" w:space="0" w:color="auto"/>
      </w:divBdr>
    </w:div>
    <w:div w:id="17700482">
      <w:bodyDiv w:val="1"/>
      <w:marLeft w:val="0"/>
      <w:marRight w:val="0"/>
      <w:marTop w:val="0"/>
      <w:marBottom w:val="0"/>
      <w:divBdr>
        <w:top w:val="none" w:sz="0" w:space="0" w:color="auto"/>
        <w:left w:val="none" w:sz="0" w:space="0" w:color="auto"/>
        <w:bottom w:val="none" w:sz="0" w:space="0" w:color="auto"/>
        <w:right w:val="none" w:sz="0" w:space="0" w:color="auto"/>
      </w:divBdr>
    </w:div>
    <w:div w:id="21979840">
      <w:bodyDiv w:val="1"/>
      <w:marLeft w:val="0"/>
      <w:marRight w:val="0"/>
      <w:marTop w:val="0"/>
      <w:marBottom w:val="0"/>
      <w:divBdr>
        <w:top w:val="none" w:sz="0" w:space="0" w:color="auto"/>
        <w:left w:val="none" w:sz="0" w:space="0" w:color="auto"/>
        <w:bottom w:val="none" w:sz="0" w:space="0" w:color="auto"/>
        <w:right w:val="none" w:sz="0" w:space="0" w:color="auto"/>
      </w:divBdr>
    </w:div>
    <w:div w:id="23791409">
      <w:bodyDiv w:val="1"/>
      <w:marLeft w:val="0"/>
      <w:marRight w:val="0"/>
      <w:marTop w:val="0"/>
      <w:marBottom w:val="0"/>
      <w:divBdr>
        <w:top w:val="none" w:sz="0" w:space="0" w:color="auto"/>
        <w:left w:val="none" w:sz="0" w:space="0" w:color="auto"/>
        <w:bottom w:val="none" w:sz="0" w:space="0" w:color="auto"/>
        <w:right w:val="none" w:sz="0" w:space="0" w:color="auto"/>
      </w:divBdr>
    </w:div>
    <w:div w:id="37241797">
      <w:bodyDiv w:val="1"/>
      <w:marLeft w:val="0"/>
      <w:marRight w:val="0"/>
      <w:marTop w:val="0"/>
      <w:marBottom w:val="0"/>
      <w:divBdr>
        <w:top w:val="none" w:sz="0" w:space="0" w:color="auto"/>
        <w:left w:val="none" w:sz="0" w:space="0" w:color="auto"/>
        <w:bottom w:val="none" w:sz="0" w:space="0" w:color="auto"/>
        <w:right w:val="none" w:sz="0" w:space="0" w:color="auto"/>
      </w:divBdr>
    </w:div>
    <w:div w:id="51001273">
      <w:bodyDiv w:val="1"/>
      <w:marLeft w:val="0"/>
      <w:marRight w:val="0"/>
      <w:marTop w:val="0"/>
      <w:marBottom w:val="0"/>
      <w:divBdr>
        <w:top w:val="none" w:sz="0" w:space="0" w:color="auto"/>
        <w:left w:val="none" w:sz="0" w:space="0" w:color="auto"/>
        <w:bottom w:val="none" w:sz="0" w:space="0" w:color="auto"/>
        <w:right w:val="none" w:sz="0" w:space="0" w:color="auto"/>
      </w:divBdr>
    </w:div>
    <w:div w:id="51975273">
      <w:bodyDiv w:val="1"/>
      <w:marLeft w:val="0"/>
      <w:marRight w:val="0"/>
      <w:marTop w:val="0"/>
      <w:marBottom w:val="0"/>
      <w:divBdr>
        <w:top w:val="none" w:sz="0" w:space="0" w:color="auto"/>
        <w:left w:val="none" w:sz="0" w:space="0" w:color="auto"/>
        <w:bottom w:val="none" w:sz="0" w:space="0" w:color="auto"/>
        <w:right w:val="none" w:sz="0" w:space="0" w:color="auto"/>
      </w:divBdr>
    </w:div>
    <w:div w:id="52168337">
      <w:bodyDiv w:val="1"/>
      <w:marLeft w:val="0"/>
      <w:marRight w:val="0"/>
      <w:marTop w:val="0"/>
      <w:marBottom w:val="0"/>
      <w:divBdr>
        <w:top w:val="none" w:sz="0" w:space="0" w:color="auto"/>
        <w:left w:val="none" w:sz="0" w:space="0" w:color="auto"/>
        <w:bottom w:val="none" w:sz="0" w:space="0" w:color="auto"/>
        <w:right w:val="none" w:sz="0" w:space="0" w:color="auto"/>
      </w:divBdr>
    </w:div>
    <w:div w:id="58092885">
      <w:bodyDiv w:val="1"/>
      <w:marLeft w:val="0"/>
      <w:marRight w:val="0"/>
      <w:marTop w:val="0"/>
      <w:marBottom w:val="0"/>
      <w:divBdr>
        <w:top w:val="none" w:sz="0" w:space="0" w:color="auto"/>
        <w:left w:val="none" w:sz="0" w:space="0" w:color="auto"/>
        <w:bottom w:val="none" w:sz="0" w:space="0" w:color="auto"/>
        <w:right w:val="none" w:sz="0" w:space="0" w:color="auto"/>
      </w:divBdr>
    </w:div>
    <w:div w:id="86775842">
      <w:bodyDiv w:val="1"/>
      <w:marLeft w:val="0"/>
      <w:marRight w:val="0"/>
      <w:marTop w:val="0"/>
      <w:marBottom w:val="0"/>
      <w:divBdr>
        <w:top w:val="none" w:sz="0" w:space="0" w:color="auto"/>
        <w:left w:val="none" w:sz="0" w:space="0" w:color="auto"/>
        <w:bottom w:val="none" w:sz="0" w:space="0" w:color="auto"/>
        <w:right w:val="none" w:sz="0" w:space="0" w:color="auto"/>
      </w:divBdr>
      <w:divsChild>
        <w:div w:id="239603765">
          <w:marLeft w:val="0"/>
          <w:marRight w:val="0"/>
          <w:marTop w:val="0"/>
          <w:marBottom w:val="0"/>
          <w:divBdr>
            <w:top w:val="none" w:sz="0" w:space="0" w:color="auto"/>
            <w:left w:val="none" w:sz="0" w:space="0" w:color="auto"/>
            <w:bottom w:val="none" w:sz="0" w:space="0" w:color="auto"/>
            <w:right w:val="none" w:sz="0" w:space="0" w:color="auto"/>
          </w:divBdr>
        </w:div>
        <w:div w:id="674377408">
          <w:marLeft w:val="0"/>
          <w:marRight w:val="0"/>
          <w:marTop w:val="0"/>
          <w:marBottom w:val="0"/>
          <w:divBdr>
            <w:top w:val="none" w:sz="0" w:space="0" w:color="auto"/>
            <w:left w:val="none" w:sz="0" w:space="0" w:color="auto"/>
            <w:bottom w:val="none" w:sz="0" w:space="0" w:color="auto"/>
            <w:right w:val="none" w:sz="0" w:space="0" w:color="auto"/>
          </w:divBdr>
        </w:div>
        <w:div w:id="1107040067">
          <w:marLeft w:val="0"/>
          <w:marRight w:val="0"/>
          <w:marTop w:val="0"/>
          <w:marBottom w:val="0"/>
          <w:divBdr>
            <w:top w:val="none" w:sz="0" w:space="0" w:color="auto"/>
            <w:left w:val="none" w:sz="0" w:space="0" w:color="auto"/>
            <w:bottom w:val="none" w:sz="0" w:space="0" w:color="auto"/>
            <w:right w:val="none" w:sz="0" w:space="0" w:color="auto"/>
          </w:divBdr>
        </w:div>
      </w:divsChild>
    </w:div>
    <w:div w:id="93593788">
      <w:bodyDiv w:val="1"/>
      <w:marLeft w:val="0"/>
      <w:marRight w:val="0"/>
      <w:marTop w:val="0"/>
      <w:marBottom w:val="0"/>
      <w:divBdr>
        <w:top w:val="none" w:sz="0" w:space="0" w:color="auto"/>
        <w:left w:val="none" w:sz="0" w:space="0" w:color="auto"/>
        <w:bottom w:val="none" w:sz="0" w:space="0" w:color="auto"/>
        <w:right w:val="none" w:sz="0" w:space="0" w:color="auto"/>
      </w:divBdr>
    </w:div>
    <w:div w:id="95296643">
      <w:bodyDiv w:val="1"/>
      <w:marLeft w:val="0"/>
      <w:marRight w:val="0"/>
      <w:marTop w:val="0"/>
      <w:marBottom w:val="0"/>
      <w:divBdr>
        <w:top w:val="none" w:sz="0" w:space="0" w:color="auto"/>
        <w:left w:val="none" w:sz="0" w:space="0" w:color="auto"/>
        <w:bottom w:val="none" w:sz="0" w:space="0" w:color="auto"/>
        <w:right w:val="none" w:sz="0" w:space="0" w:color="auto"/>
      </w:divBdr>
    </w:div>
    <w:div w:id="111558791">
      <w:bodyDiv w:val="1"/>
      <w:marLeft w:val="0"/>
      <w:marRight w:val="0"/>
      <w:marTop w:val="0"/>
      <w:marBottom w:val="0"/>
      <w:divBdr>
        <w:top w:val="none" w:sz="0" w:space="0" w:color="auto"/>
        <w:left w:val="none" w:sz="0" w:space="0" w:color="auto"/>
        <w:bottom w:val="none" w:sz="0" w:space="0" w:color="auto"/>
        <w:right w:val="none" w:sz="0" w:space="0" w:color="auto"/>
      </w:divBdr>
    </w:div>
    <w:div w:id="125588145">
      <w:bodyDiv w:val="1"/>
      <w:marLeft w:val="0"/>
      <w:marRight w:val="0"/>
      <w:marTop w:val="0"/>
      <w:marBottom w:val="0"/>
      <w:divBdr>
        <w:top w:val="none" w:sz="0" w:space="0" w:color="auto"/>
        <w:left w:val="none" w:sz="0" w:space="0" w:color="auto"/>
        <w:bottom w:val="none" w:sz="0" w:space="0" w:color="auto"/>
        <w:right w:val="none" w:sz="0" w:space="0" w:color="auto"/>
      </w:divBdr>
    </w:div>
    <w:div w:id="163709767">
      <w:bodyDiv w:val="1"/>
      <w:marLeft w:val="0"/>
      <w:marRight w:val="0"/>
      <w:marTop w:val="0"/>
      <w:marBottom w:val="0"/>
      <w:divBdr>
        <w:top w:val="none" w:sz="0" w:space="0" w:color="auto"/>
        <w:left w:val="none" w:sz="0" w:space="0" w:color="auto"/>
        <w:bottom w:val="none" w:sz="0" w:space="0" w:color="auto"/>
        <w:right w:val="none" w:sz="0" w:space="0" w:color="auto"/>
      </w:divBdr>
    </w:div>
    <w:div w:id="188301155">
      <w:bodyDiv w:val="1"/>
      <w:marLeft w:val="0"/>
      <w:marRight w:val="0"/>
      <w:marTop w:val="0"/>
      <w:marBottom w:val="0"/>
      <w:divBdr>
        <w:top w:val="none" w:sz="0" w:space="0" w:color="auto"/>
        <w:left w:val="none" w:sz="0" w:space="0" w:color="auto"/>
        <w:bottom w:val="none" w:sz="0" w:space="0" w:color="auto"/>
        <w:right w:val="none" w:sz="0" w:space="0" w:color="auto"/>
      </w:divBdr>
    </w:div>
    <w:div w:id="190185779">
      <w:bodyDiv w:val="1"/>
      <w:marLeft w:val="0"/>
      <w:marRight w:val="0"/>
      <w:marTop w:val="0"/>
      <w:marBottom w:val="0"/>
      <w:divBdr>
        <w:top w:val="none" w:sz="0" w:space="0" w:color="auto"/>
        <w:left w:val="none" w:sz="0" w:space="0" w:color="auto"/>
        <w:bottom w:val="none" w:sz="0" w:space="0" w:color="auto"/>
        <w:right w:val="none" w:sz="0" w:space="0" w:color="auto"/>
      </w:divBdr>
    </w:div>
    <w:div w:id="202182976">
      <w:bodyDiv w:val="1"/>
      <w:marLeft w:val="0"/>
      <w:marRight w:val="0"/>
      <w:marTop w:val="0"/>
      <w:marBottom w:val="0"/>
      <w:divBdr>
        <w:top w:val="none" w:sz="0" w:space="0" w:color="auto"/>
        <w:left w:val="none" w:sz="0" w:space="0" w:color="auto"/>
        <w:bottom w:val="none" w:sz="0" w:space="0" w:color="auto"/>
        <w:right w:val="none" w:sz="0" w:space="0" w:color="auto"/>
      </w:divBdr>
    </w:div>
    <w:div w:id="204680700">
      <w:bodyDiv w:val="1"/>
      <w:marLeft w:val="0"/>
      <w:marRight w:val="0"/>
      <w:marTop w:val="0"/>
      <w:marBottom w:val="0"/>
      <w:divBdr>
        <w:top w:val="none" w:sz="0" w:space="0" w:color="auto"/>
        <w:left w:val="none" w:sz="0" w:space="0" w:color="auto"/>
        <w:bottom w:val="none" w:sz="0" w:space="0" w:color="auto"/>
        <w:right w:val="none" w:sz="0" w:space="0" w:color="auto"/>
      </w:divBdr>
    </w:div>
    <w:div w:id="238642641">
      <w:bodyDiv w:val="1"/>
      <w:marLeft w:val="0"/>
      <w:marRight w:val="0"/>
      <w:marTop w:val="0"/>
      <w:marBottom w:val="0"/>
      <w:divBdr>
        <w:top w:val="none" w:sz="0" w:space="0" w:color="auto"/>
        <w:left w:val="none" w:sz="0" w:space="0" w:color="auto"/>
        <w:bottom w:val="none" w:sz="0" w:space="0" w:color="auto"/>
        <w:right w:val="none" w:sz="0" w:space="0" w:color="auto"/>
      </w:divBdr>
    </w:div>
    <w:div w:id="253518546">
      <w:bodyDiv w:val="1"/>
      <w:marLeft w:val="0"/>
      <w:marRight w:val="0"/>
      <w:marTop w:val="0"/>
      <w:marBottom w:val="0"/>
      <w:divBdr>
        <w:top w:val="none" w:sz="0" w:space="0" w:color="auto"/>
        <w:left w:val="none" w:sz="0" w:space="0" w:color="auto"/>
        <w:bottom w:val="none" w:sz="0" w:space="0" w:color="auto"/>
        <w:right w:val="none" w:sz="0" w:space="0" w:color="auto"/>
      </w:divBdr>
    </w:div>
    <w:div w:id="257638628">
      <w:bodyDiv w:val="1"/>
      <w:marLeft w:val="0"/>
      <w:marRight w:val="0"/>
      <w:marTop w:val="0"/>
      <w:marBottom w:val="0"/>
      <w:divBdr>
        <w:top w:val="none" w:sz="0" w:space="0" w:color="auto"/>
        <w:left w:val="none" w:sz="0" w:space="0" w:color="auto"/>
        <w:bottom w:val="none" w:sz="0" w:space="0" w:color="auto"/>
        <w:right w:val="none" w:sz="0" w:space="0" w:color="auto"/>
      </w:divBdr>
    </w:div>
    <w:div w:id="271327245">
      <w:bodyDiv w:val="1"/>
      <w:marLeft w:val="0"/>
      <w:marRight w:val="0"/>
      <w:marTop w:val="0"/>
      <w:marBottom w:val="0"/>
      <w:divBdr>
        <w:top w:val="none" w:sz="0" w:space="0" w:color="auto"/>
        <w:left w:val="none" w:sz="0" w:space="0" w:color="auto"/>
        <w:bottom w:val="none" w:sz="0" w:space="0" w:color="auto"/>
        <w:right w:val="none" w:sz="0" w:space="0" w:color="auto"/>
      </w:divBdr>
    </w:div>
    <w:div w:id="283392056">
      <w:bodyDiv w:val="1"/>
      <w:marLeft w:val="0"/>
      <w:marRight w:val="0"/>
      <w:marTop w:val="0"/>
      <w:marBottom w:val="0"/>
      <w:divBdr>
        <w:top w:val="none" w:sz="0" w:space="0" w:color="auto"/>
        <w:left w:val="none" w:sz="0" w:space="0" w:color="auto"/>
        <w:bottom w:val="none" w:sz="0" w:space="0" w:color="auto"/>
        <w:right w:val="none" w:sz="0" w:space="0" w:color="auto"/>
      </w:divBdr>
    </w:div>
    <w:div w:id="297538460">
      <w:bodyDiv w:val="1"/>
      <w:marLeft w:val="0"/>
      <w:marRight w:val="0"/>
      <w:marTop w:val="0"/>
      <w:marBottom w:val="0"/>
      <w:divBdr>
        <w:top w:val="none" w:sz="0" w:space="0" w:color="auto"/>
        <w:left w:val="none" w:sz="0" w:space="0" w:color="auto"/>
        <w:bottom w:val="none" w:sz="0" w:space="0" w:color="auto"/>
        <w:right w:val="none" w:sz="0" w:space="0" w:color="auto"/>
      </w:divBdr>
    </w:div>
    <w:div w:id="299505680">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349449466">
      <w:bodyDiv w:val="1"/>
      <w:marLeft w:val="0"/>
      <w:marRight w:val="0"/>
      <w:marTop w:val="0"/>
      <w:marBottom w:val="0"/>
      <w:divBdr>
        <w:top w:val="none" w:sz="0" w:space="0" w:color="auto"/>
        <w:left w:val="none" w:sz="0" w:space="0" w:color="auto"/>
        <w:bottom w:val="none" w:sz="0" w:space="0" w:color="auto"/>
        <w:right w:val="none" w:sz="0" w:space="0" w:color="auto"/>
      </w:divBdr>
    </w:div>
    <w:div w:id="350571119">
      <w:bodyDiv w:val="1"/>
      <w:marLeft w:val="0"/>
      <w:marRight w:val="0"/>
      <w:marTop w:val="0"/>
      <w:marBottom w:val="0"/>
      <w:divBdr>
        <w:top w:val="none" w:sz="0" w:space="0" w:color="auto"/>
        <w:left w:val="none" w:sz="0" w:space="0" w:color="auto"/>
        <w:bottom w:val="none" w:sz="0" w:space="0" w:color="auto"/>
        <w:right w:val="none" w:sz="0" w:space="0" w:color="auto"/>
      </w:divBdr>
    </w:div>
    <w:div w:id="367343560">
      <w:bodyDiv w:val="1"/>
      <w:marLeft w:val="0"/>
      <w:marRight w:val="0"/>
      <w:marTop w:val="0"/>
      <w:marBottom w:val="0"/>
      <w:divBdr>
        <w:top w:val="none" w:sz="0" w:space="0" w:color="auto"/>
        <w:left w:val="none" w:sz="0" w:space="0" w:color="auto"/>
        <w:bottom w:val="none" w:sz="0" w:space="0" w:color="auto"/>
        <w:right w:val="none" w:sz="0" w:space="0" w:color="auto"/>
      </w:divBdr>
    </w:div>
    <w:div w:id="368578055">
      <w:bodyDiv w:val="1"/>
      <w:marLeft w:val="0"/>
      <w:marRight w:val="0"/>
      <w:marTop w:val="0"/>
      <w:marBottom w:val="0"/>
      <w:divBdr>
        <w:top w:val="none" w:sz="0" w:space="0" w:color="auto"/>
        <w:left w:val="none" w:sz="0" w:space="0" w:color="auto"/>
        <w:bottom w:val="none" w:sz="0" w:space="0" w:color="auto"/>
        <w:right w:val="none" w:sz="0" w:space="0" w:color="auto"/>
      </w:divBdr>
    </w:div>
    <w:div w:id="382601107">
      <w:bodyDiv w:val="1"/>
      <w:marLeft w:val="0"/>
      <w:marRight w:val="0"/>
      <w:marTop w:val="0"/>
      <w:marBottom w:val="0"/>
      <w:divBdr>
        <w:top w:val="none" w:sz="0" w:space="0" w:color="auto"/>
        <w:left w:val="none" w:sz="0" w:space="0" w:color="auto"/>
        <w:bottom w:val="none" w:sz="0" w:space="0" w:color="auto"/>
        <w:right w:val="none" w:sz="0" w:space="0" w:color="auto"/>
      </w:divBdr>
    </w:div>
    <w:div w:id="385380370">
      <w:bodyDiv w:val="1"/>
      <w:marLeft w:val="0"/>
      <w:marRight w:val="0"/>
      <w:marTop w:val="0"/>
      <w:marBottom w:val="0"/>
      <w:divBdr>
        <w:top w:val="none" w:sz="0" w:space="0" w:color="auto"/>
        <w:left w:val="none" w:sz="0" w:space="0" w:color="auto"/>
        <w:bottom w:val="none" w:sz="0" w:space="0" w:color="auto"/>
        <w:right w:val="none" w:sz="0" w:space="0" w:color="auto"/>
      </w:divBdr>
    </w:div>
    <w:div w:id="391317473">
      <w:bodyDiv w:val="1"/>
      <w:marLeft w:val="0"/>
      <w:marRight w:val="0"/>
      <w:marTop w:val="0"/>
      <w:marBottom w:val="0"/>
      <w:divBdr>
        <w:top w:val="none" w:sz="0" w:space="0" w:color="auto"/>
        <w:left w:val="none" w:sz="0" w:space="0" w:color="auto"/>
        <w:bottom w:val="none" w:sz="0" w:space="0" w:color="auto"/>
        <w:right w:val="none" w:sz="0" w:space="0" w:color="auto"/>
      </w:divBdr>
    </w:div>
    <w:div w:id="392629103">
      <w:bodyDiv w:val="1"/>
      <w:marLeft w:val="0"/>
      <w:marRight w:val="0"/>
      <w:marTop w:val="0"/>
      <w:marBottom w:val="0"/>
      <w:divBdr>
        <w:top w:val="none" w:sz="0" w:space="0" w:color="auto"/>
        <w:left w:val="none" w:sz="0" w:space="0" w:color="auto"/>
        <w:bottom w:val="none" w:sz="0" w:space="0" w:color="auto"/>
        <w:right w:val="none" w:sz="0" w:space="0" w:color="auto"/>
      </w:divBdr>
    </w:div>
    <w:div w:id="432550545">
      <w:bodyDiv w:val="1"/>
      <w:marLeft w:val="0"/>
      <w:marRight w:val="0"/>
      <w:marTop w:val="0"/>
      <w:marBottom w:val="0"/>
      <w:divBdr>
        <w:top w:val="none" w:sz="0" w:space="0" w:color="auto"/>
        <w:left w:val="none" w:sz="0" w:space="0" w:color="auto"/>
        <w:bottom w:val="none" w:sz="0" w:space="0" w:color="auto"/>
        <w:right w:val="none" w:sz="0" w:space="0" w:color="auto"/>
      </w:divBdr>
    </w:div>
    <w:div w:id="435948769">
      <w:bodyDiv w:val="1"/>
      <w:marLeft w:val="0"/>
      <w:marRight w:val="0"/>
      <w:marTop w:val="0"/>
      <w:marBottom w:val="0"/>
      <w:divBdr>
        <w:top w:val="none" w:sz="0" w:space="0" w:color="auto"/>
        <w:left w:val="none" w:sz="0" w:space="0" w:color="auto"/>
        <w:bottom w:val="none" w:sz="0" w:space="0" w:color="auto"/>
        <w:right w:val="none" w:sz="0" w:space="0" w:color="auto"/>
      </w:divBdr>
    </w:div>
    <w:div w:id="466896722">
      <w:bodyDiv w:val="1"/>
      <w:marLeft w:val="0"/>
      <w:marRight w:val="0"/>
      <w:marTop w:val="0"/>
      <w:marBottom w:val="0"/>
      <w:divBdr>
        <w:top w:val="none" w:sz="0" w:space="0" w:color="auto"/>
        <w:left w:val="none" w:sz="0" w:space="0" w:color="auto"/>
        <w:bottom w:val="none" w:sz="0" w:space="0" w:color="auto"/>
        <w:right w:val="none" w:sz="0" w:space="0" w:color="auto"/>
      </w:divBdr>
    </w:div>
    <w:div w:id="504327832">
      <w:bodyDiv w:val="1"/>
      <w:marLeft w:val="0"/>
      <w:marRight w:val="0"/>
      <w:marTop w:val="0"/>
      <w:marBottom w:val="0"/>
      <w:divBdr>
        <w:top w:val="none" w:sz="0" w:space="0" w:color="auto"/>
        <w:left w:val="none" w:sz="0" w:space="0" w:color="auto"/>
        <w:bottom w:val="none" w:sz="0" w:space="0" w:color="auto"/>
        <w:right w:val="none" w:sz="0" w:space="0" w:color="auto"/>
      </w:divBdr>
    </w:div>
    <w:div w:id="515924269">
      <w:bodyDiv w:val="1"/>
      <w:marLeft w:val="0"/>
      <w:marRight w:val="0"/>
      <w:marTop w:val="0"/>
      <w:marBottom w:val="0"/>
      <w:divBdr>
        <w:top w:val="none" w:sz="0" w:space="0" w:color="auto"/>
        <w:left w:val="none" w:sz="0" w:space="0" w:color="auto"/>
        <w:bottom w:val="none" w:sz="0" w:space="0" w:color="auto"/>
        <w:right w:val="none" w:sz="0" w:space="0" w:color="auto"/>
      </w:divBdr>
    </w:div>
    <w:div w:id="527985381">
      <w:bodyDiv w:val="1"/>
      <w:marLeft w:val="0"/>
      <w:marRight w:val="0"/>
      <w:marTop w:val="0"/>
      <w:marBottom w:val="0"/>
      <w:divBdr>
        <w:top w:val="none" w:sz="0" w:space="0" w:color="auto"/>
        <w:left w:val="none" w:sz="0" w:space="0" w:color="auto"/>
        <w:bottom w:val="none" w:sz="0" w:space="0" w:color="auto"/>
        <w:right w:val="none" w:sz="0" w:space="0" w:color="auto"/>
      </w:divBdr>
    </w:div>
    <w:div w:id="540829141">
      <w:bodyDiv w:val="1"/>
      <w:marLeft w:val="0"/>
      <w:marRight w:val="0"/>
      <w:marTop w:val="0"/>
      <w:marBottom w:val="0"/>
      <w:divBdr>
        <w:top w:val="none" w:sz="0" w:space="0" w:color="auto"/>
        <w:left w:val="none" w:sz="0" w:space="0" w:color="auto"/>
        <w:bottom w:val="none" w:sz="0" w:space="0" w:color="auto"/>
        <w:right w:val="none" w:sz="0" w:space="0" w:color="auto"/>
      </w:divBdr>
    </w:div>
    <w:div w:id="547883788">
      <w:bodyDiv w:val="1"/>
      <w:marLeft w:val="0"/>
      <w:marRight w:val="0"/>
      <w:marTop w:val="0"/>
      <w:marBottom w:val="0"/>
      <w:divBdr>
        <w:top w:val="none" w:sz="0" w:space="0" w:color="auto"/>
        <w:left w:val="none" w:sz="0" w:space="0" w:color="auto"/>
        <w:bottom w:val="none" w:sz="0" w:space="0" w:color="auto"/>
        <w:right w:val="none" w:sz="0" w:space="0" w:color="auto"/>
      </w:divBdr>
    </w:div>
    <w:div w:id="557983738">
      <w:bodyDiv w:val="1"/>
      <w:marLeft w:val="0"/>
      <w:marRight w:val="0"/>
      <w:marTop w:val="0"/>
      <w:marBottom w:val="0"/>
      <w:divBdr>
        <w:top w:val="none" w:sz="0" w:space="0" w:color="auto"/>
        <w:left w:val="none" w:sz="0" w:space="0" w:color="auto"/>
        <w:bottom w:val="none" w:sz="0" w:space="0" w:color="auto"/>
        <w:right w:val="none" w:sz="0" w:space="0" w:color="auto"/>
      </w:divBdr>
    </w:div>
    <w:div w:id="561332011">
      <w:bodyDiv w:val="1"/>
      <w:marLeft w:val="0"/>
      <w:marRight w:val="0"/>
      <w:marTop w:val="0"/>
      <w:marBottom w:val="0"/>
      <w:divBdr>
        <w:top w:val="none" w:sz="0" w:space="0" w:color="auto"/>
        <w:left w:val="none" w:sz="0" w:space="0" w:color="auto"/>
        <w:bottom w:val="none" w:sz="0" w:space="0" w:color="auto"/>
        <w:right w:val="none" w:sz="0" w:space="0" w:color="auto"/>
      </w:divBdr>
    </w:div>
    <w:div w:id="564492565">
      <w:bodyDiv w:val="1"/>
      <w:marLeft w:val="0"/>
      <w:marRight w:val="0"/>
      <w:marTop w:val="0"/>
      <w:marBottom w:val="0"/>
      <w:divBdr>
        <w:top w:val="none" w:sz="0" w:space="0" w:color="auto"/>
        <w:left w:val="none" w:sz="0" w:space="0" w:color="auto"/>
        <w:bottom w:val="none" w:sz="0" w:space="0" w:color="auto"/>
        <w:right w:val="none" w:sz="0" w:space="0" w:color="auto"/>
      </w:divBdr>
      <w:divsChild>
        <w:div w:id="732200471">
          <w:marLeft w:val="0"/>
          <w:marRight w:val="0"/>
          <w:marTop w:val="150"/>
          <w:marBottom w:val="150"/>
          <w:divBdr>
            <w:top w:val="none" w:sz="0" w:space="0" w:color="auto"/>
            <w:left w:val="none" w:sz="0" w:space="0" w:color="auto"/>
            <w:bottom w:val="none" w:sz="0" w:space="0" w:color="auto"/>
            <w:right w:val="none" w:sz="0" w:space="0" w:color="auto"/>
          </w:divBdr>
        </w:div>
        <w:div w:id="770399145">
          <w:marLeft w:val="0"/>
          <w:marRight w:val="0"/>
          <w:marTop w:val="150"/>
          <w:marBottom w:val="150"/>
          <w:divBdr>
            <w:top w:val="none" w:sz="0" w:space="0" w:color="auto"/>
            <w:left w:val="none" w:sz="0" w:space="0" w:color="auto"/>
            <w:bottom w:val="none" w:sz="0" w:space="0" w:color="auto"/>
            <w:right w:val="none" w:sz="0" w:space="0" w:color="auto"/>
          </w:divBdr>
        </w:div>
        <w:div w:id="1235511701">
          <w:marLeft w:val="0"/>
          <w:marRight w:val="0"/>
          <w:marTop w:val="150"/>
          <w:marBottom w:val="150"/>
          <w:divBdr>
            <w:top w:val="none" w:sz="0" w:space="0" w:color="auto"/>
            <w:left w:val="none" w:sz="0" w:space="0" w:color="auto"/>
            <w:bottom w:val="none" w:sz="0" w:space="0" w:color="auto"/>
            <w:right w:val="none" w:sz="0" w:space="0" w:color="auto"/>
          </w:divBdr>
        </w:div>
        <w:div w:id="1378506720">
          <w:marLeft w:val="0"/>
          <w:marRight w:val="0"/>
          <w:marTop w:val="150"/>
          <w:marBottom w:val="150"/>
          <w:divBdr>
            <w:top w:val="none" w:sz="0" w:space="0" w:color="auto"/>
            <w:left w:val="none" w:sz="0" w:space="0" w:color="auto"/>
            <w:bottom w:val="none" w:sz="0" w:space="0" w:color="auto"/>
            <w:right w:val="none" w:sz="0" w:space="0" w:color="auto"/>
          </w:divBdr>
        </w:div>
        <w:div w:id="1464738897">
          <w:marLeft w:val="0"/>
          <w:marRight w:val="0"/>
          <w:marTop w:val="150"/>
          <w:marBottom w:val="150"/>
          <w:divBdr>
            <w:top w:val="none" w:sz="0" w:space="0" w:color="auto"/>
            <w:left w:val="none" w:sz="0" w:space="0" w:color="auto"/>
            <w:bottom w:val="none" w:sz="0" w:space="0" w:color="auto"/>
            <w:right w:val="none" w:sz="0" w:space="0" w:color="auto"/>
          </w:divBdr>
        </w:div>
        <w:div w:id="1566145372">
          <w:marLeft w:val="0"/>
          <w:marRight w:val="0"/>
          <w:marTop w:val="150"/>
          <w:marBottom w:val="150"/>
          <w:divBdr>
            <w:top w:val="none" w:sz="0" w:space="0" w:color="auto"/>
            <w:left w:val="none" w:sz="0" w:space="0" w:color="auto"/>
            <w:bottom w:val="none" w:sz="0" w:space="0" w:color="auto"/>
            <w:right w:val="none" w:sz="0" w:space="0" w:color="auto"/>
          </w:divBdr>
        </w:div>
        <w:div w:id="1806658696">
          <w:marLeft w:val="0"/>
          <w:marRight w:val="0"/>
          <w:marTop w:val="150"/>
          <w:marBottom w:val="150"/>
          <w:divBdr>
            <w:top w:val="none" w:sz="0" w:space="0" w:color="auto"/>
            <w:left w:val="none" w:sz="0" w:space="0" w:color="auto"/>
            <w:bottom w:val="none" w:sz="0" w:space="0" w:color="auto"/>
            <w:right w:val="none" w:sz="0" w:space="0" w:color="auto"/>
          </w:divBdr>
        </w:div>
        <w:div w:id="1933665021">
          <w:marLeft w:val="0"/>
          <w:marRight w:val="0"/>
          <w:marTop w:val="150"/>
          <w:marBottom w:val="150"/>
          <w:divBdr>
            <w:top w:val="none" w:sz="0" w:space="0" w:color="auto"/>
            <w:left w:val="none" w:sz="0" w:space="0" w:color="auto"/>
            <w:bottom w:val="none" w:sz="0" w:space="0" w:color="auto"/>
            <w:right w:val="none" w:sz="0" w:space="0" w:color="auto"/>
          </w:divBdr>
        </w:div>
        <w:div w:id="1992832854">
          <w:marLeft w:val="0"/>
          <w:marRight w:val="0"/>
          <w:marTop w:val="150"/>
          <w:marBottom w:val="150"/>
          <w:divBdr>
            <w:top w:val="none" w:sz="0" w:space="0" w:color="auto"/>
            <w:left w:val="none" w:sz="0" w:space="0" w:color="auto"/>
            <w:bottom w:val="none" w:sz="0" w:space="0" w:color="auto"/>
            <w:right w:val="none" w:sz="0" w:space="0" w:color="auto"/>
          </w:divBdr>
        </w:div>
      </w:divsChild>
    </w:div>
    <w:div w:id="580942329">
      <w:bodyDiv w:val="1"/>
      <w:marLeft w:val="0"/>
      <w:marRight w:val="0"/>
      <w:marTop w:val="0"/>
      <w:marBottom w:val="0"/>
      <w:divBdr>
        <w:top w:val="none" w:sz="0" w:space="0" w:color="auto"/>
        <w:left w:val="none" w:sz="0" w:space="0" w:color="auto"/>
        <w:bottom w:val="none" w:sz="0" w:space="0" w:color="auto"/>
        <w:right w:val="none" w:sz="0" w:space="0" w:color="auto"/>
      </w:divBdr>
      <w:divsChild>
        <w:div w:id="1310088539">
          <w:marLeft w:val="0"/>
          <w:marRight w:val="0"/>
          <w:marTop w:val="0"/>
          <w:marBottom w:val="0"/>
          <w:divBdr>
            <w:top w:val="none" w:sz="0" w:space="0" w:color="auto"/>
            <w:left w:val="none" w:sz="0" w:space="0" w:color="auto"/>
            <w:bottom w:val="none" w:sz="0" w:space="0" w:color="auto"/>
            <w:right w:val="none" w:sz="0" w:space="0" w:color="auto"/>
          </w:divBdr>
          <w:divsChild>
            <w:div w:id="829293290">
              <w:marLeft w:val="0"/>
              <w:marRight w:val="0"/>
              <w:marTop w:val="0"/>
              <w:marBottom w:val="0"/>
              <w:divBdr>
                <w:top w:val="none" w:sz="0" w:space="0" w:color="auto"/>
                <w:left w:val="none" w:sz="0" w:space="0" w:color="auto"/>
                <w:bottom w:val="none" w:sz="0" w:space="0" w:color="auto"/>
                <w:right w:val="none" w:sz="0" w:space="0" w:color="auto"/>
              </w:divBdr>
              <w:divsChild>
                <w:div w:id="1216314104">
                  <w:marLeft w:val="0"/>
                  <w:marRight w:val="0"/>
                  <w:marTop w:val="0"/>
                  <w:marBottom w:val="225"/>
                  <w:divBdr>
                    <w:top w:val="dashed" w:sz="6" w:space="14" w:color="BDBAB0"/>
                    <w:left w:val="dashed" w:sz="6" w:space="9" w:color="BDBAB0"/>
                    <w:bottom w:val="dashed" w:sz="6" w:space="14" w:color="BDBAB0"/>
                    <w:right w:val="dashed" w:sz="6" w:space="9" w:color="BDBAB0"/>
                  </w:divBdr>
                  <w:divsChild>
                    <w:div w:id="773207189">
                      <w:marLeft w:val="0"/>
                      <w:marRight w:val="0"/>
                      <w:marTop w:val="0"/>
                      <w:marBottom w:val="225"/>
                      <w:divBdr>
                        <w:top w:val="none" w:sz="0" w:space="0" w:color="auto"/>
                        <w:left w:val="none" w:sz="0" w:space="0" w:color="auto"/>
                        <w:bottom w:val="none" w:sz="0" w:space="0" w:color="auto"/>
                        <w:right w:val="none" w:sz="0" w:space="0" w:color="auto"/>
                      </w:divBdr>
                    </w:div>
                    <w:div w:id="15612098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8584808">
          <w:marLeft w:val="0"/>
          <w:marRight w:val="0"/>
          <w:marTop w:val="0"/>
          <w:marBottom w:val="0"/>
          <w:divBdr>
            <w:top w:val="single" w:sz="6" w:space="0" w:color="CDCDCD"/>
            <w:left w:val="single" w:sz="6" w:space="0" w:color="CDCDCD"/>
            <w:bottom w:val="single" w:sz="6" w:space="0" w:color="CDCDCD"/>
            <w:right w:val="single" w:sz="6" w:space="0" w:color="CDCDCD"/>
          </w:divBdr>
          <w:divsChild>
            <w:div w:id="883519862">
              <w:marLeft w:val="0"/>
              <w:marRight w:val="0"/>
              <w:marTop w:val="0"/>
              <w:marBottom w:val="225"/>
              <w:divBdr>
                <w:top w:val="single" w:sz="6" w:space="0" w:color="3C3C3C"/>
                <w:left w:val="dashed" w:sz="6" w:space="0" w:color="CDCDCD"/>
                <w:bottom w:val="dashed" w:sz="6" w:space="0" w:color="BDBAB0"/>
                <w:right w:val="dashed" w:sz="6" w:space="0" w:color="CDCDCD"/>
              </w:divBdr>
            </w:div>
          </w:divsChild>
        </w:div>
      </w:divsChild>
    </w:div>
    <w:div w:id="586772650">
      <w:bodyDiv w:val="1"/>
      <w:marLeft w:val="0"/>
      <w:marRight w:val="0"/>
      <w:marTop w:val="0"/>
      <w:marBottom w:val="0"/>
      <w:divBdr>
        <w:top w:val="none" w:sz="0" w:space="0" w:color="auto"/>
        <w:left w:val="none" w:sz="0" w:space="0" w:color="auto"/>
        <w:bottom w:val="none" w:sz="0" w:space="0" w:color="auto"/>
        <w:right w:val="none" w:sz="0" w:space="0" w:color="auto"/>
      </w:divBdr>
    </w:div>
    <w:div w:id="626395585">
      <w:bodyDiv w:val="1"/>
      <w:marLeft w:val="0"/>
      <w:marRight w:val="0"/>
      <w:marTop w:val="0"/>
      <w:marBottom w:val="0"/>
      <w:divBdr>
        <w:top w:val="none" w:sz="0" w:space="0" w:color="auto"/>
        <w:left w:val="none" w:sz="0" w:space="0" w:color="auto"/>
        <w:bottom w:val="none" w:sz="0" w:space="0" w:color="auto"/>
        <w:right w:val="none" w:sz="0" w:space="0" w:color="auto"/>
      </w:divBdr>
    </w:div>
    <w:div w:id="629287360">
      <w:bodyDiv w:val="1"/>
      <w:marLeft w:val="0"/>
      <w:marRight w:val="0"/>
      <w:marTop w:val="0"/>
      <w:marBottom w:val="0"/>
      <w:divBdr>
        <w:top w:val="none" w:sz="0" w:space="0" w:color="auto"/>
        <w:left w:val="none" w:sz="0" w:space="0" w:color="auto"/>
        <w:bottom w:val="none" w:sz="0" w:space="0" w:color="auto"/>
        <w:right w:val="none" w:sz="0" w:space="0" w:color="auto"/>
      </w:divBdr>
    </w:div>
    <w:div w:id="654261052">
      <w:bodyDiv w:val="1"/>
      <w:marLeft w:val="0"/>
      <w:marRight w:val="0"/>
      <w:marTop w:val="0"/>
      <w:marBottom w:val="0"/>
      <w:divBdr>
        <w:top w:val="none" w:sz="0" w:space="0" w:color="auto"/>
        <w:left w:val="none" w:sz="0" w:space="0" w:color="auto"/>
        <w:bottom w:val="none" w:sz="0" w:space="0" w:color="auto"/>
        <w:right w:val="none" w:sz="0" w:space="0" w:color="auto"/>
      </w:divBdr>
    </w:div>
    <w:div w:id="665673168">
      <w:bodyDiv w:val="1"/>
      <w:marLeft w:val="0"/>
      <w:marRight w:val="0"/>
      <w:marTop w:val="0"/>
      <w:marBottom w:val="0"/>
      <w:divBdr>
        <w:top w:val="none" w:sz="0" w:space="0" w:color="auto"/>
        <w:left w:val="none" w:sz="0" w:space="0" w:color="auto"/>
        <w:bottom w:val="none" w:sz="0" w:space="0" w:color="auto"/>
        <w:right w:val="none" w:sz="0" w:space="0" w:color="auto"/>
      </w:divBdr>
    </w:div>
    <w:div w:id="694116338">
      <w:bodyDiv w:val="1"/>
      <w:marLeft w:val="0"/>
      <w:marRight w:val="0"/>
      <w:marTop w:val="0"/>
      <w:marBottom w:val="0"/>
      <w:divBdr>
        <w:top w:val="none" w:sz="0" w:space="0" w:color="auto"/>
        <w:left w:val="none" w:sz="0" w:space="0" w:color="auto"/>
        <w:bottom w:val="none" w:sz="0" w:space="0" w:color="auto"/>
        <w:right w:val="none" w:sz="0" w:space="0" w:color="auto"/>
      </w:divBdr>
    </w:div>
    <w:div w:id="707610621">
      <w:bodyDiv w:val="1"/>
      <w:marLeft w:val="0"/>
      <w:marRight w:val="0"/>
      <w:marTop w:val="0"/>
      <w:marBottom w:val="0"/>
      <w:divBdr>
        <w:top w:val="none" w:sz="0" w:space="0" w:color="auto"/>
        <w:left w:val="none" w:sz="0" w:space="0" w:color="auto"/>
        <w:bottom w:val="none" w:sz="0" w:space="0" w:color="auto"/>
        <w:right w:val="none" w:sz="0" w:space="0" w:color="auto"/>
      </w:divBdr>
    </w:div>
    <w:div w:id="710613089">
      <w:bodyDiv w:val="1"/>
      <w:marLeft w:val="0"/>
      <w:marRight w:val="0"/>
      <w:marTop w:val="0"/>
      <w:marBottom w:val="0"/>
      <w:divBdr>
        <w:top w:val="none" w:sz="0" w:space="0" w:color="auto"/>
        <w:left w:val="none" w:sz="0" w:space="0" w:color="auto"/>
        <w:bottom w:val="none" w:sz="0" w:space="0" w:color="auto"/>
        <w:right w:val="none" w:sz="0" w:space="0" w:color="auto"/>
      </w:divBdr>
    </w:div>
    <w:div w:id="714936026">
      <w:bodyDiv w:val="1"/>
      <w:marLeft w:val="0"/>
      <w:marRight w:val="0"/>
      <w:marTop w:val="0"/>
      <w:marBottom w:val="0"/>
      <w:divBdr>
        <w:top w:val="none" w:sz="0" w:space="0" w:color="auto"/>
        <w:left w:val="none" w:sz="0" w:space="0" w:color="auto"/>
        <w:bottom w:val="none" w:sz="0" w:space="0" w:color="auto"/>
        <w:right w:val="none" w:sz="0" w:space="0" w:color="auto"/>
      </w:divBdr>
    </w:div>
    <w:div w:id="720980428">
      <w:bodyDiv w:val="1"/>
      <w:marLeft w:val="0"/>
      <w:marRight w:val="0"/>
      <w:marTop w:val="0"/>
      <w:marBottom w:val="0"/>
      <w:divBdr>
        <w:top w:val="none" w:sz="0" w:space="0" w:color="auto"/>
        <w:left w:val="none" w:sz="0" w:space="0" w:color="auto"/>
        <w:bottom w:val="none" w:sz="0" w:space="0" w:color="auto"/>
        <w:right w:val="none" w:sz="0" w:space="0" w:color="auto"/>
      </w:divBdr>
    </w:div>
    <w:div w:id="745304377">
      <w:bodyDiv w:val="1"/>
      <w:marLeft w:val="0"/>
      <w:marRight w:val="0"/>
      <w:marTop w:val="0"/>
      <w:marBottom w:val="0"/>
      <w:divBdr>
        <w:top w:val="none" w:sz="0" w:space="0" w:color="auto"/>
        <w:left w:val="none" w:sz="0" w:space="0" w:color="auto"/>
        <w:bottom w:val="none" w:sz="0" w:space="0" w:color="auto"/>
        <w:right w:val="none" w:sz="0" w:space="0" w:color="auto"/>
      </w:divBdr>
    </w:div>
    <w:div w:id="749891459">
      <w:bodyDiv w:val="1"/>
      <w:marLeft w:val="0"/>
      <w:marRight w:val="0"/>
      <w:marTop w:val="0"/>
      <w:marBottom w:val="0"/>
      <w:divBdr>
        <w:top w:val="none" w:sz="0" w:space="0" w:color="auto"/>
        <w:left w:val="none" w:sz="0" w:space="0" w:color="auto"/>
        <w:bottom w:val="none" w:sz="0" w:space="0" w:color="auto"/>
        <w:right w:val="none" w:sz="0" w:space="0" w:color="auto"/>
      </w:divBdr>
    </w:div>
    <w:div w:id="767316288">
      <w:bodyDiv w:val="1"/>
      <w:marLeft w:val="0"/>
      <w:marRight w:val="0"/>
      <w:marTop w:val="0"/>
      <w:marBottom w:val="0"/>
      <w:divBdr>
        <w:top w:val="none" w:sz="0" w:space="0" w:color="auto"/>
        <w:left w:val="none" w:sz="0" w:space="0" w:color="auto"/>
        <w:bottom w:val="none" w:sz="0" w:space="0" w:color="auto"/>
        <w:right w:val="none" w:sz="0" w:space="0" w:color="auto"/>
      </w:divBdr>
    </w:div>
    <w:div w:id="780078361">
      <w:bodyDiv w:val="1"/>
      <w:marLeft w:val="0"/>
      <w:marRight w:val="0"/>
      <w:marTop w:val="0"/>
      <w:marBottom w:val="0"/>
      <w:divBdr>
        <w:top w:val="none" w:sz="0" w:space="0" w:color="auto"/>
        <w:left w:val="none" w:sz="0" w:space="0" w:color="auto"/>
        <w:bottom w:val="none" w:sz="0" w:space="0" w:color="auto"/>
        <w:right w:val="none" w:sz="0" w:space="0" w:color="auto"/>
      </w:divBdr>
    </w:div>
    <w:div w:id="781726505">
      <w:bodyDiv w:val="1"/>
      <w:marLeft w:val="0"/>
      <w:marRight w:val="0"/>
      <w:marTop w:val="0"/>
      <w:marBottom w:val="0"/>
      <w:divBdr>
        <w:top w:val="none" w:sz="0" w:space="0" w:color="auto"/>
        <w:left w:val="none" w:sz="0" w:space="0" w:color="auto"/>
        <w:bottom w:val="none" w:sz="0" w:space="0" w:color="auto"/>
        <w:right w:val="none" w:sz="0" w:space="0" w:color="auto"/>
      </w:divBdr>
    </w:div>
    <w:div w:id="789973706">
      <w:bodyDiv w:val="1"/>
      <w:marLeft w:val="0"/>
      <w:marRight w:val="0"/>
      <w:marTop w:val="0"/>
      <w:marBottom w:val="0"/>
      <w:divBdr>
        <w:top w:val="none" w:sz="0" w:space="0" w:color="auto"/>
        <w:left w:val="none" w:sz="0" w:space="0" w:color="auto"/>
        <w:bottom w:val="none" w:sz="0" w:space="0" w:color="auto"/>
        <w:right w:val="none" w:sz="0" w:space="0" w:color="auto"/>
      </w:divBdr>
    </w:div>
    <w:div w:id="795104656">
      <w:bodyDiv w:val="1"/>
      <w:marLeft w:val="0"/>
      <w:marRight w:val="0"/>
      <w:marTop w:val="0"/>
      <w:marBottom w:val="0"/>
      <w:divBdr>
        <w:top w:val="none" w:sz="0" w:space="0" w:color="auto"/>
        <w:left w:val="none" w:sz="0" w:space="0" w:color="auto"/>
        <w:bottom w:val="none" w:sz="0" w:space="0" w:color="auto"/>
        <w:right w:val="none" w:sz="0" w:space="0" w:color="auto"/>
      </w:divBdr>
    </w:div>
    <w:div w:id="808471387">
      <w:bodyDiv w:val="1"/>
      <w:marLeft w:val="0"/>
      <w:marRight w:val="0"/>
      <w:marTop w:val="0"/>
      <w:marBottom w:val="0"/>
      <w:divBdr>
        <w:top w:val="none" w:sz="0" w:space="0" w:color="auto"/>
        <w:left w:val="none" w:sz="0" w:space="0" w:color="auto"/>
        <w:bottom w:val="none" w:sz="0" w:space="0" w:color="auto"/>
        <w:right w:val="none" w:sz="0" w:space="0" w:color="auto"/>
      </w:divBdr>
    </w:div>
    <w:div w:id="821047694">
      <w:bodyDiv w:val="1"/>
      <w:marLeft w:val="0"/>
      <w:marRight w:val="0"/>
      <w:marTop w:val="0"/>
      <w:marBottom w:val="0"/>
      <w:divBdr>
        <w:top w:val="none" w:sz="0" w:space="0" w:color="auto"/>
        <w:left w:val="none" w:sz="0" w:space="0" w:color="auto"/>
        <w:bottom w:val="none" w:sz="0" w:space="0" w:color="auto"/>
        <w:right w:val="none" w:sz="0" w:space="0" w:color="auto"/>
      </w:divBdr>
    </w:div>
    <w:div w:id="848561507">
      <w:bodyDiv w:val="1"/>
      <w:marLeft w:val="0"/>
      <w:marRight w:val="0"/>
      <w:marTop w:val="0"/>
      <w:marBottom w:val="0"/>
      <w:divBdr>
        <w:top w:val="none" w:sz="0" w:space="0" w:color="auto"/>
        <w:left w:val="none" w:sz="0" w:space="0" w:color="auto"/>
        <w:bottom w:val="none" w:sz="0" w:space="0" w:color="auto"/>
        <w:right w:val="none" w:sz="0" w:space="0" w:color="auto"/>
      </w:divBdr>
    </w:div>
    <w:div w:id="859733580">
      <w:bodyDiv w:val="1"/>
      <w:marLeft w:val="0"/>
      <w:marRight w:val="0"/>
      <w:marTop w:val="0"/>
      <w:marBottom w:val="0"/>
      <w:divBdr>
        <w:top w:val="none" w:sz="0" w:space="0" w:color="auto"/>
        <w:left w:val="none" w:sz="0" w:space="0" w:color="auto"/>
        <w:bottom w:val="none" w:sz="0" w:space="0" w:color="auto"/>
        <w:right w:val="none" w:sz="0" w:space="0" w:color="auto"/>
      </w:divBdr>
    </w:div>
    <w:div w:id="901133087">
      <w:bodyDiv w:val="1"/>
      <w:marLeft w:val="0"/>
      <w:marRight w:val="0"/>
      <w:marTop w:val="0"/>
      <w:marBottom w:val="0"/>
      <w:divBdr>
        <w:top w:val="none" w:sz="0" w:space="0" w:color="auto"/>
        <w:left w:val="none" w:sz="0" w:space="0" w:color="auto"/>
        <w:bottom w:val="none" w:sz="0" w:space="0" w:color="auto"/>
        <w:right w:val="none" w:sz="0" w:space="0" w:color="auto"/>
      </w:divBdr>
    </w:div>
    <w:div w:id="911542071">
      <w:bodyDiv w:val="1"/>
      <w:marLeft w:val="0"/>
      <w:marRight w:val="0"/>
      <w:marTop w:val="0"/>
      <w:marBottom w:val="0"/>
      <w:divBdr>
        <w:top w:val="none" w:sz="0" w:space="0" w:color="auto"/>
        <w:left w:val="none" w:sz="0" w:space="0" w:color="auto"/>
        <w:bottom w:val="none" w:sz="0" w:space="0" w:color="auto"/>
        <w:right w:val="none" w:sz="0" w:space="0" w:color="auto"/>
      </w:divBdr>
    </w:div>
    <w:div w:id="923958896">
      <w:bodyDiv w:val="1"/>
      <w:marLeft w:val="0"/>
      <w:marRight w:val="0"/>
      <w:marTop w:val="0"/>
      <w:marBottom w:val="0"/>
      <w:divBdr>
        <w:top w:val="none" w:sz="0" w:space="0" w:color="auto"/>
        <w:left w:val="none" w:sz="0" w:space="0" w:color="auto"/>
        <w:bottom w:val="none" w:sz="0" w:space="0" w:color="auto"/>
        <w:right w:val="none" w:sz="0" w:space="0" w:color="auto"/>
      </w:divBdr>
    </w:div>
    <w:div w:id="935211040">
      <w:bodyDiv w:val="1"/>
      <w:marLeft w:val="0"/>
      <w:marRight w:val="0"/>
      <w:marTop w:val="0"/>
      <w:marBottom w:val="0"/>
      <w:divBdr>
        <w:top w:val="none" w:sz="0" w:space="0" w:color="auto"/>
        <w:left w:val="none" w:sz="0" w:space="0" w:color="auto"/>
        <w:bottom w:val="none" w:sz="0" w:space="0" w:color="auto"/>
        <w:right w:val="none" w:sz="0" w:space="0" w:color="auto"/>
      </w:divBdr>
    </w:div>
    <w:div w:id="943221509">
      <w:bodyDiv w:val="1"/>
      <w:marLeft w:val="0"/>
      <w:marRight w:val="0"/>
      <w:marTop w:val="0"/>
      <w:marBottom w:val="0"/>
      <w:divBdr>
        <w:top w:val="none" w:sz="0" w:space="0" w:color="auto"/>
        <w:left w:val="none" w:sz="0" w:space="0" w:color="auto"/>
        <w:bottom w:val="none" w:sz="0" w:space="0" w:color="auto"/>
        <w:right w:val="none" w:sz="0" w:space="0" w:color="auto"/>
      </w:divBdr>
    </w:div>
    <w:div w:id="957570669">
      <w:bodyDiv w:val="1"/>
      <w:marLeft w:val="0"/>
      <w:marRight w:val="0"/>
      <w:marTop w:val="0"/>
      <w:marBottom w:val="0"/>
      <w:divBdr>
        <w:top w:val="none" w:sz="0" w:space="0" w:color="auto"/>
        <w:left w:val="none" w:sz="0" w:space="0" w:color="auto"/>
        <w:bottom w:val="none" w:sz="0" w:space="0" w:color="auto"/>
        <w:right w:val="none" w:sz="0" w:space="0" w:color="auto"/>
      </w:divBdr>
    </w:div>
    <w:div w:id="1009019523">
      <w:bodyDiv w:val="1"/>
      <w:marLeft w:val="0"/>
      <w:marRight w:val="0"/>
      <w:marTop w:val="0"/>
      <w:marBottom w:val="0"/>
      <w:divBdr>
        <w:top w:val="none" w:sz="0" w:space="0" w:color="auto"/>
        <w:left w:val="none" w:sz="0" w:space="0" w:color="auto"/>
        <w:bottom w:val="none" w:sz="0" w:space="0" w:color="auto"/>
        <w:right w:val="none" w:sz="0" w:space="0" w:color="auto"/>
      </w:divBdr>
    </w:div>
    <w:div w:id="1009141709">
      <w:bodyDiv w:val="1"/>
      <w:marLeft w:val="0"/>
      <w:marRight w:val="0"/>
      <w:marTop w:val="0"/>
      <w:marBottom w:val="0"/>
      <w:divBdr>
        <w:top w:val="none" w:sz="0" w:space="0" w:color="auto"/>
        <w:left w:val="none" w:sz="0" w:space="0" w:color="auto"/>
        <w:bottom w:val="none" w:sz="0" w:space="0" w:color="auto"/>
        <w:right w:val="none" w:sz="0" w:space="0" w:color="auto"/>
      </w:divBdr>
    </w:div>
    <w:div w:id="1027874096">
      <w:bodyDiv w:val="1"/>
      <w:marLeft w:val="0"/>
      <w:marRight w:val="0"/>
      <w:marTop w:val="0"/>
      <w:marBottom w:val="0"/>
      <w:divBdr>
        <w:top w:val="none" w:sz="0" w:space="0" w:color="auto"/>
        <w:left w:val="none" w:sz="0" w:space="0" w:color="auto"/>
        <w:bottom w:val="none" w:sz="0" w:space="0" w:color="auto"/>
        <w:right w:val="none" w:sz="0" w:space="0" w:color="auto"/>
      </w:divBdr>
    </w:div>
    <w:div w:id="1043292670">
      <w:bodyDiv w:val="1"/>
      <w:marLeft w:val="0"/>
      <w:marRight w:val="0"/>
      <w:marTop w:val="0"/>
      <w:marBottom w:val="0"/>
      <w:divBdr>
        <w:top w:val="none" w:sz="0" w:space="0" w:color="auto"/>
        <w:left w:val="none" w:sz="0" w:space="0" w:color="auto"/>
        <w:bottom w:val="none" w:sz="0" w:space="0" w:color="auto"/>
        <w:right w:val="none" w:sz="0" w:space="0" w:color="auto"/>
      </w:divBdr>
    </w:div>
    <w:div w:id="1044986719">
      <w:bodyDiv w:val="1"/>
      <w:marLeft w:val="0"/>
      <w:marRight w:val="0"/>
      <w:marTop w:val="0"/>
      <w:marBottom w:val="0"/>
      <w:divBdr>
        <w:top w:val="none" w:sz="0" w:space="0" w:color="auto"/>
        <w:left w:val="none" w:sz="0" w:space="0" w:color="auto"/>
        <w:bottom w:val="none" w:sz="0" w:space="0" w:color="auto"/>
        <w:right w:val="none" w:sz="0" w:space="0" w:color="auto"/>
      </w:divBdr>
    </w:div>
    <w:div w:id="1052924255">
      <w:bodyDiv w:val="1"/>
      <w:marLeft w:val="0"/>
      <w:marRight w:val="0"/>
      <w:marTop w:val="0"/>
      <w:marBottom w:val="0"/>
      <w:divBdr>
        <w:top w:val="none" w:sz="0" w:space="0" w:color="auto"/>
        <w:left w:val="none" w:sz="0" w:space="0" w:color="auto"/>
        <w:bottom w:val="none" w:sz="0" w:space="0" w:color="auto"/>
        <w:right w:val="none" w:sz="0" w:space="0" w:color="auto"/>
      </w:divBdr>
    </w:div>
    <w:div w:id="1064716007">
      <w:bodyDiv w:val="1"/>
      <w:marLeft w:val="0"/>
      <w:marRight w:val="0"/>
      <w:marTop w:val="0"/>
      <w:marBottom w:val="0"/>
      <w:divBdr>
        <w:top w:val="none" w:sz="0" w:space="0" w:color="auto"/>
        <w:left w:val="none" w:sz="0" w:space="0" w:color="auto"/>
        <w:bottom w:val="none" w:sz="0" w:space="0" w:color="auto"/>
        <w:right w:val="none" w:sz="0" w:space="0" w:color="auto"/>
      </w:divBdr>
    </w:div>
    <w:div w:id="1083258990">
      <w:bodyDiv w:val="1"/>
      <w:marLeft w:val="0"/>
      <w:marRight w:val="0"/>
      <w:marTop w:val="0"/>
      <w:marBottom w:val="0"/>
      <w:divBdr>
        <w:top w:val="none" w:sz="0" w:space="0" w:color="auto"/>
        <w:left w:val="none" w:sz="0" w:space="0" w:color="auto"/>
        <w:bottom w:val="none" w:sz="0" w:space="0" w:color="auto"/>
        <w:right w:val="none" w:sz="0" w:space="0" w:color="auto"/>
      </w:divBdr>
    </w:div>
    <w:div w:id="1092817618">
      <w:bodyDiv w:val="1"/>
      <w:marLeft w:val="0"/>
      <w:marRight w:val="0"/>
      <w:marTop w:val="0"/>
      <w:marBottom w:val="0"/>
      <w:divBdr>
        <w:top w:val="none" w:sz="0" w:space="0" w:color="auto"/>
        <w:left w:val="none" w:sz="0" w:space="0" w:color="auto"/>
        <w:bottom w:val="none" w:sz="0" w:space="0" w:color="auto"/>
        <w:right w:val="none" w:sz="0" w:space="0" w:color="auto"/>
      </w:divBdr>
    </w:div>
    <w:div w:id="1108887546">
      <w:bodyDiv w:val="1"/>
      <w:marLeft w:val="0"/>
      <w:marRight w:val="0"/>
      <w:marTop w:val="0"/>
      <w:marBottom w:val="0"/>
      <w:divBdr>
        <w:top w:val="none" w:sz="0" w:space="0" w:color="auto"/>
        <w:left w:val="none" w:sz="0" w:space="0" w:color="auto"/>
        <w:bottom w:val="none" w:sz="0" w:space="0" w:color="auto"/>
        <w:right w:val="none" w:sz="0" w:space="0" w:color="auto"/>
      </w:divBdr>
    </w:div>
    <w:div w:id="1120029658">
      <w:bodyDiv w:val="1"/>
      <w:marLeft w:val="0"/>
      <w:marRight w:val="0"/>
      <w:marTop w:val="0"/>
      <w:marBottom w:val="0"/>
      <w:divBdr>
        <w:top w:val="none" w:sz="0" w:space="0" w:color="auto"/>
        <w:left w:val="none" w:sz="0" w:space="0" w:color="auto"/>
        <w:bottom w:val="none" w:sz="0" w:space="0" w:color="auto"/>
        <w:right w:val="none" w:sz="0" w:space="0" w:color="auto"/>
      </w:divBdr>
    </w:div>
    <w:div w:id="1129931441">
      <w:bodyDiv w:val="1"/>
      <w:marLeft w:val="0"/>
      <w:marRight w:val="0"/>
      <w:marTop w:val="0"/>
      <w:marBottom w:val="0"/>
      <w:divBdr>
        <w:top w:val="none" w:sz="0" w:space="0" w:color="auto"/>
        <w:left w:val="none" w:sz="0" w:space="0" w:color="auto"/>
        <w:bottom w:val="none" w:sz="0" w:space="0" w:color="auto"/>
        <w:right w:val="none" w:sz="0" w:space="0" w:color="auto"/>
      </w:divBdr>
    </w:div>
    <w:div w:id="1158497886">
      <w:bodyDiv w:val="1"/>
      <w:marLeft w:val="0"/>
      <w:marRight w:val="0"/>
      <w:marTop w:val="0"/>
      <w:marBottom w:val="0"/>
      <w:divBdr>
        <w:top w:val="none" w:sz="0" w:space="0" w:color="auto"/>
        <w:left w:val="none" w:sz="0" w:space="0" w:color="auto"/>
        <w:bottom w:val="none" w:sz="0" w:space="0" w:color="auto"/>
        <w:right w:val="none" w:sz="0" w:space="0" w:color="auto"/>
      </w:divBdr>
    </w:div>
    <w:div w:id="1187981163">
      <w:bodyDiv w:val="1"/>
      <w:marLeft w:val="0"/>
      <w:marRight w:val="0"/>
      <w:marTop w:val="0"/>
      <w:marBottom w:val="0"/>
      <w:divBdr>
        <w:top w:val="none" w:sz="0" w:space="0" w:color="auto"/>
        <w:left w:val="none" w:sz="0" w:space="0" w:color="auto"/>
        <w:bottom w:val="none" w:sz="0" w:space="0" w:color="auto"/>
        <w:right w:val="none" w:sz="0" w:space="0" w:color="auto"/>
      </w:divBdr>
    </w:div>
    <w:div w:id="1220628249">
      <w:bodyDiv w:val="1"/>
      <w:marLeft w:val="0"/>
      <w:marRight w:val="0"/>
      <w:marTop w:val="0"/>
      <w:marBottom w:val="0"/>
      <w:divBdr>
        <w:top w:val="none" w:sz="0" w:space="0" w:color="auto"/>
        <w:left w:val="none" w:sz="0" w:space="0" w:color="auto"/>
        <w:bottom w:val="none" w:sz="0" w:space="0" w:color="auto"/>
        <w:right w:val="none" w:sz="0" w:space="0" w:color="auto"/>
      </w:divBdr>
    </w:div>
    <w:div w:id="1223564817">
      <w:bodyDiv w:val="1"/>
      <w:marLeft w:val="0"/>
      <w:marRight w:val="0"/>
      <w:marTop w:val="0"/>
      <w:marBottom w:val="0"/>
      <w:divBdr>
        <w:top w:val="none" w:sz="0" w:space="0" w:color="auto"/>
        <w:left w:val="none" w:sz="0" w:space="0" w:color="auto"/>
        <w:bottom w:val="none" w:sz="0" w:space="0" w:color="auto"/>
        <w:right w:val="none" w:sz="0" w:space="0" w:color="auto"/>
      </w:divBdr>
    </w:div>
    <w:div w:id="1234119123">
      <w:bodyDiv w:val="1"/>
      <w:marLeft w:val="0"/>
      <w:marRight w:val="0"/>
      <w:marTop w:val="0"/>
      <w:marBottom w:val="0"/>
      <w:divBdr>
        <w:top w:val="none" w:sz="0" w:space="0" w:color="auto"/>
        <w:left w:val="none" w:sz="0" w:space="0" w:color="auto"/>
        <w:bottom w:val="none" w:sz="0" w:space="0" w:color="auto"/>
        <w:right w:val="none" w:sz="0" w:space="0" w:color="auto"/>
      </w:divBdr>
    </w:div>
    <w:div w:id="1244487130">
      <w:bodyDiv w:val="1"/>
      <w:marLeft w:val="0"/>
      <w:marRight w:val="0"/>
      <w:marTop w:val="0"/>
      <w:marBottom w:val="0"/>
      <w:divBdr>
        <w:top w:val="none" w:sz="0" w:space="0" w:color="auto"/>
        <w:left w:val="none" w:sz="0" w:space="0" w:color="auto"/>
        <w:bottom w:val="none" w:sz="0" w:space="0" w:color="auto"/>
        <w:right w:val="none" w:sz="0" w:space="0" w:color="auto"/>
      </w:divBdr>
    </w:div>
    <w:div w:id="1253395191">
      <w:bodyDiv w:val="1"/>
      <w:marLeft w:val="0"/>
      <w:marRight w:val="0"/>
      <w:marTop w:val="0"/>
      <w:marBottom w:val="0"/>
      <w:divBdr>
        <w:top w:val="none" w:sz="0" w:space="0" w:color="auto"/>
        <w:left w:val="none" w:sz="0" w:space="0" w:color="auto"/>
        <w:bottom w:val="none" w:sz="0" w:space="0" w:color="auto"/>
        <w:right w:val="none" w:sz="0" w:space="0" w:color="auto"/>
      </w:divBdr>
    </w:div>
    <w:div w:id="1276519994">
      <w:bodyDiv w:val="1"/>
      <w:marLeft w:val="0"/>
      <w:marRight w:val="0"/>
      <w:marTop w:val="0"/>
      <w:marBottom w:val="0"/>
      <w:divBdr>
        <w:top w:val="none" w:sz="0" w:space="0" w:color="auto"/>
        <w:left w:val="none" w:sz="0" w:space="0" w:color="auto"/>
        <w:bottom w:val="none" w:sz="0" w:space="0" w:color="auto"/>
        <w:right w:val="none" w:sz="0" w:space="0" w:color="auto"/>
      </w:divBdr>
    </w:div>
    <w:div w:id="1280455018">
      <w:bodyDiv w:val="1"/>
      <w:marLeft w:val="0"/>
      <w:marRight w:val="0"/>
      <w:marTop w:val="0"/>
      <w:marBottom w:val="0"/>
      <w:divBdr>
        <w:top w:val="none" w:sz="0" w:space="0" w:color="auto"/>
        <w:left w:val="none" w:sz="0" w:space="0" w:color="auto"/>
        <w:bottom w:val="none" w:sz="0" w:space="0" w:color="auto"/>
        <w:right w:val="none" w:sz="0" w:space="0" w:color="auto"/>
      </w:divBdr>
    </w:div>
    <w:div w:id="1302611887">
      <w:bodyDiv w:val="1"/>
      <w:marLeft w:val="0"/>
      <w:marRight w:val="0"/>
      <w:marTop w:val="0"/>
      <w:marBottom w:val="0"/>
      <w:divBdr>
        <w:top w:val="none" w:sz="0" w:space="0" w:color="auto"/>
        <w:left w:val="none" w:sz="0" w:space="0" w:color="auto"/>
        <w:bottom w:val="none" w:sz="0" w:space="0" w:color="auto"/>
        <w:right w:val="none" w:sz="0" w:space="0" w:color="auto"/>
      </w:divBdr>
    </w:div>
    <w:div w:id="1307123407">
      <w:bodyDiv w:val="1"/>
      <w:marLeft w:val="0"/>
      <w:marRight w:val="0"/>
      <w:marTop w:val="0"/>
      <w:marBottom w:val="0"/>
      <w:divBdr>
        <w:top w:val="none" w:sz="0" w:space="0" w:color="auto"/>
        <w:left w:val="none" w:sz="0" w:space="0" w:color="auto"/>
        <w:bottom w:val="none" w:sz="0" w:space="0" w:color="auto"/>
        <w:right w:val="none" w:sz="0" w:space="0" w:color="auto"/>
      </w:divBdr>
    </w:div>
    <w:div w:id="1310331021">
      <w:bodyDiv w:val="1"/>
      <w:marLeft w:val="0"/>
      <w:marRight w:val="0"/>
      <w:marTop w:val="0"/>
      <w:marBottom w:val="0"/>
      <w:divBdr>
        <w:top w:val="none" w:sz="0" w:space="0" w:color="auto"/>
        <w:left w:val="none" w:sz="0" w:space="0" w:color="auto"/>
        <w:bottom w:val="none" w:sz="0" w:space="0" w:color="auto"/>
        <w:right w:val="none" w:sz="0" w:space="0" w:color="auto"/>
      </w:divBdr>
    </w:div>
    <w:div w:id="1331711145">
      <w:bodyDiv w:val="1"/>
      <w:marLeft w:val="0"/>
      <w:marRight w:val="0"/>
      <w:marTop w:val="0"/>
      <w:marBottom w:val="0"/>
      <w:divBdr>
        <w:top w:val="none" w:sz="0" w:space="0" w:color="auto"/>
        <w:left w:val="none" w:sz="0" w:space="0" w:color="auto"/>
        <w:bottom w:val="none" w:sz="0" w:space="0" w:color="auto"/>
        <w:right w:val="none" w:sz="0" w:space="0" w:color="auto"/>
      </w:divBdr>
    </w:div>
    <w:div w:id="1340153649">
      <w:bodyDiv w:val="1"/>
      <w:marLeft w:val="0"/>
      <w:marRight w:val="0"/>
      <w:marTop w:val="0"/>
      <w:marBottom w:val="0"/>
      <w:divBdr>
        <w:top w:val="none" w:sz="0" w:space="0" w:color="auto"/>
        <w:left w:val="none" w:sz="0" w:space="0" w:color="auto"/>
        <w:bottom w:val="none" w:sz="0" w:space="0" w:color="auto"/>
        <w:right w:val="none" w:sz="0" w:space="0" w:color="auto"/>
      </w:divBdr>
    </w:div>
    <w:div w:id="1415203109">
      <w:bodyDiv w:val="1"/>
      <w:marLeft w:val="0"/>
      <w:marRight w:val="0"/>
      <w:marTop w:val="0"/>
      <w:marBottom w:val="0"/>
      <w:divBdr>
        <w:top w:val="none" w:sz="0" w:space="0" w:color="auto"/>
        <w:left w:val="none" w:sz="0" w:space="0" w:color="auto"/>
        <w:bottom w:val="none" w:sz="0" w:space="0" w:color="auto"/>
        <w:right w:val="none" w:sz="0" w:space="0" w:color="auto"/>
      </w:divBdr>
    </w:div>
    <w:div w:id="1433622571">
      <w:bodyDiv w:val="1"/>
      <w:marLeft w:val="0"/>
      <w:marRight w:val="0"/>
      <w:marTop w:val="0"/>
      <w:marBottom w:val="0"/>
      <w:divBdr>
        <w:top w:val="none" w:sz="0" w:space="0" w:color="auto"/>
        <w:left w:val="none" w:sz="0" w:space="0" w:color="auto"/>
        <w:bottom w:val="none" w:sz="0" w:space="0" w:color="auto"/>
        <w:right w:val="none" w:sz="0" w:space="0" w:color="auto"/>
      </w:divBdr>
    </w:div>
    <w:div w:id="1441417178">
      <w:bodyDiv w:val="1"/>
      <w:marLeft w:val="0"/>
      <w:marRight w:val="0"/>
      <w:marTop w:val="0"/>
      <w:marBottom w:val="0"/>
      <w:divBdr>
        <w:top w:val="none" w:sz="0" w:space="0" w:color="auto"/>
        <w:left w:val="none" w:sz="0" w:space="0" w:color="auto"/>
        <w:bottom w:val="none" w:sz="0" w:space="0" w:color="auto"/>
        <w:right w:val="none" w:sz="0" w:space="0" w:color="auto"/>
      </w:divBdr>
    </w:div>
    <w:div w:id="1447775098">
      <w:bodyDiv w:val="1"/>
      <w:marLeft w:val="0"/>
      <w:marRight w:val="0"/>
      <w:marTop w:val="0"/>
      <w:marBottom w:val="0"/>
      <w:divBdr>
        <w:top w:val="none" w:sz="0" w:space="0" w:color="auto"/>
        <w:left w:val="none" w:sz="0" w:space="0" w:color="auto"/>
        <w:bottom w:val="none" w:sz="0" w:space="0" w:color="auto"/>
        <w:right w:val="none" w:sz="0" w:space="0" w:color="auto"/>
      </w:divBdr>
    </w:div>
    <w:div w:id="1452019062">
      <w:bodyDiv w:val="1"/>
      <w:marLeft w:val="0"/>
      <w:marRight w:val="0"/>
      <w:marTop w:val="0"/>
      <w:marBottom w:val="0"/>
      <w:divBdr>
        <w:top w:val="none" w:sz="0" w:space="0" w:color="auto"/>
        <w:left w:val="none" w:sz="0" w:space="0" w:color="auto"/>
        <w:bottom w:val="none" w:sz="0" w:space="0" w:color="auto"/>
        <w:right w:val="none" w:sz="0" w:space="0" w:color="auto"/>
      </w:divBdr>
    </w:div>
    <w:div w:id="1452087106">
      <w:bodyDiv w:val="1"/>
      <w:marLeft w:val="0"/>
      <w:marRight w:val="0"/>
      <w:marTop w:val="0"/>
      <w:marBottom w:val="0"/>
      <w:divBdr>
        <w:top w:val="none" w:sz="0" w:space="0" w:color="auto"/>
        <w:left w:val="none" w:sz="0" w:space="0" w:color="auto"/>
        <w:bottom w:val="none" w:sz="0" w:space="0" w:color="auto"/>
        <w:right w:val="none" w:sz="0" w:space="0" w:color="auto"/>
      </w:divBdr>
    </w:div>
    <w:div w:id="1465077547">
      <w:bodyDiv w:val="1"/>
      <w:marLeft w:val="0"/>
      <w:marRight w:val="0"/>
      <w:marTop w:val="0"/>
      <w:marBottom w:val="0"/>
      <w:divBdr>
        <w:top w:val="none" w:sz="0" w:space="0" w:color="auto"/>
        <w:left w:val="none" w:sz="0" w:space="0" w:color="auto"/>
        <w:bottom w:val="none" w:sz="0" w:space="0" w:color="auto"/>
        <w:right w:val="none" w:sz="0" w:space="0" w:color="auto"/>
      </w:divBdr>
    </w:div>
    <w:div w:id="1472477462">
      <w:bodyDiv w:val="1"/>
      <w:marLeft w:val="0"/>
      <w:marRight w:val="0"/>
      <w:marTop w:val="0"/>
      <w:marBottom w:val="0"/>
      <w:divBdr>
        <w:top w:val="none" w:sz="0" w:space="0" w:color="auto"/>
        <w:left w:val="none" w:sz="0" w:space="0" w:color="auto"/>
        <w:bottom w:val="none" w:sz="0" w:space="0" w:color="auto"/>
        <w:right w:val="none" w:sz="0" w:space="0" w:color="auto"/>
      </w:divBdr>
    </w:div>
    <w:div w:id="1481069792">
      <w:bodyDiv w:val="1"/>
      <w:marLeft w:val="0"/>
      <w:marRight w:val="0"/>
      <w:marTop w:val="0"/>
      <w:marBottom w:val="0"/>
      <w:divBdr>
        <w:top w:val="none" w:sz="0" w:space="0" w:color="auto"/>
        <w:left w:val="none" w:sz="0" w:space="0" w:color="auto"/>
        <w:bottom w:val="none" w:sz="0" w:space="0" w:color="auto"/>
        <w:right w:val="none" w:sz="0" w:space="0" w:color="auto"/>
      </w:divBdr>
    </w:div>
    <w:div w:id="1500384229">
      <w:bodyDiv w:val="1"/>
      <w:marLeft w:val="0"/>
      <w:marRight w:val="0"/>
      <w:marTop w:val="0"/>
      <w:marBottom w:val="0"/>
      <w:divBdr>
        <w:top w:val="none" w:sz="0" w:space="0" w:color="auto"/>
        <w:left w:val="none" w:sz="0" w:space="0" w:color="auto"/>
        <w:bottom w:val="none" w:sz="0" w:space="0" w:color="auto"/>
        <w:right w:val="none" w:sz="0" w:space="0" w:color="auto"/>
      </w:divBdr>
    </w:div>
    <w:div w:id="1502158117">
      <w:bodyDiv w:val="1"/>
      <w:marLeft w:val="0"/>
      <w:marRight w:val="0"/>
      <w:marTop w:val="0"/>
      <w:marBottom w:val="0"/>
      <w:divBdr>
        <w:top w:val="none" w:sz="0" w:space="0" w:color="auto"/>
        <w:left w:val="none" w:sz="0" w:space="0" w:color="auto"/>
        <w:bottom w:val="none" w:sz="0" w:space="0" w:color="auto"/>
        <w:right w:val="none" w:sz="0" w:space="0" w:color="auto"/>
      </w:divBdr>
    </w:div>
    <w:div w:id="1516844958">
      <w:bodyDiv w:val="1"/>
      <w:marLeft w:val="0"/>
      <w:marRight w:val="0"/>
      <w:marTop w:val="0"/>
      <w:marBottom w:val="0"/>
      <w:divBdr>
        <w:top w:val="none" w:sz="0" w:space="0" w:color="auto"/>
        <w:left w:val="none" w:sz="0" w:space="0" w:color="auto"/>
        <w:bottom w:val="none" w:sz="0" w:space="0" w:color="auto"/>
        <w:right w:val="none" w:sz="0" w:space="0" w:color="auto"/>
      </w:divBdr>
    </w:div>
    <w:div w:id="1517428916">
      <w:bodyDiv w:val="1"/>
      <w:marLeft w:val="0"/>
      <w:marRight w:val="0"/>
      <w:marTop w:val="0"/>
      <w:marBottom w:val="0"/>
      <w:divBdr>
        <w:top w:val="none" w:sz="0" w:space="0" w:color="auto"/>
        <w:left w:val="none" w:sz="0" w:space="0" w:color="auto"/>
        <w:bottom w:val="none" w:sz="0" w:space="0" w:color="auto"/>
        <w:right w:val="none" w:sz="0" w:space="0" w:color="auto"/>
      </w:divBdr>
    </w:div>
    <w:div w:id="1525317186">
      <w:bodyDiv w:val="1"/>
      <w:marLeft w:val="0"/>
      <w:marRight w:val="0"/>
      <w:marTop w:val="0"/>
      <w:marBottom w:val="0"/>
      <w:divBdr>
        <w:top w:val="none" w:sz="0" w:space="0" w:color="auto"/>
        <w:left w:val="none" w:sz="0" w:space="0" w:color="auto"/>
        <w:bottom w:val="none" w:sz="0" w:space="0" w:color="auto"/>
        <w:right w:val="none" w:sz="0" w:space="0" w:color="auto"/>
      </w:divBdr>
    </w:div>
    <w:div w:id="1527405496">
      <w:bodyDiv w:val="1"/>
      <w:marLeft w:val="0"/>
      <w:marRight w:val="0"/>
      <w:marTop w:val="0"/>
      <w:marBottom w:val="0"/>
      <w:divBdr>
        <w:top w:val="none" w:sz="0" w:space="0" w:color="auto"/>
        <w:left w:val="none" w:sz="0" w:space="0" w:color="auto"/>
        <w:bottom w:val="none" w:sz="0" w:space="0" w:color="auto"/>
        <w:right w:val="none" w:sz="0" w:space="0" w:color="auto"/>
      </w:divBdr>
    </w:div>
    <w:div w:id="1551577909">
      <w:bodyDiv w:val="1"/>
      <w:marLeft w:val="0"/>
      <w:marRight w:val="0"/>
      <w:marTop w:val="0"/>
      <w:marBottom w:val="0"/>
      <w:divBdr>
        <w:top w:val="none" w:sz="0" w:space="0" w:color="auto"/>
        <w:left w:val="none" w:sz="0" w:space="0" w:color="auto"/>
        <w:bottom w:val="none" w:sz="0" w:space="0" w:color="auto"/>
        <w:right w:val="none" w:sz="0" w:space="0" w:color="auto"/>
      </w:divBdr>
    </w:div>
    <w:div w:id="1584680076">
      <w:bodyDiv w:val="1"/>
      <w:marLeft w:val="0"/>
      <w:marRight w:val="0"/>
      <w:marTop w:val="0"/>
      <w:marBottom w:val="0"/>
      <w:divBdr>
        <w:top w:val="none" w:sz="0" w:space="0" w:color="auto"/>
        <w:left w:val="none" w:sz="0" w:space="0" w:color="auto"/>
        <w:bottom w:val="none" w:sz="0" w:space="0" w:color="auto"/>
        <w:right w:val="none" w:sz="0" w:space="0" w:color="auto"/>
      </w:divBdr>
    </w:div>
    <w:div w:id="1590382530">
      <w:bodyDiv w:val="1"/>
      <w:marLeft w:val="0"/>
      <w:marRight w:val="0"/>
      <w:marTop w:val="0"/>
      <w:marBottom w:val="0"/>
      <w:divBdr>
        <w:top w:val="none" w:sz="0" w:space="0" w:color="auto"/>
        <w:left w:val="none" w:sz="0" w:space="0" w:color="auto"/>
        <w:bottom w:val="none" w:sz="0" w:space="0" w:color="auto"/>
        <w:right w:val="none" w:sz="0" w:space="0" w:color="auto"/>
      </w:divBdr>
    </w:div>
    <w:div w:id="1606302283">
      <w:bodyDiv w:val="1"/>
      <w:marLeft w:val="0"/>
      <w:marRight w:val="0"/>
      <w:marTop w:val="0"/>
      <w:marBottom w:val="0"/>
      <w:divBdr>
        <w:top w:val="none" w:sz="0" w:space="0" w:color="auto"/>
        <w:left w:val="none" w:sz="0" w:space="0" w:color="auto"/>
        <w:bottom w:val="none" w:sz="0" w:space="0" w:color="auto"/>
        <w:right w:val="none" w:sz="0" w:space="0" w:color="auto"/>
      </w:divBdr>
    </w:div>
    <w:div w:id="1614284361">
      <w:bodyDiv w:val="1"/>
      <w:marLeft w:val="0"/>
      <w:marRight w:val="0"/>
      <w:marTop w:val="0"/>
      <w:marBottom w:val="0"/>
      <w:divBdr>
        <w:top w:val="none" w:sz="0" w:space="0" w:color="auto"/>
        <w:left w:val="none" w:sz="0" w:space="0" w:color="auto"/>
        <w:bottom w:val="none" w:sz="0" w:space="0" w:color="auto"/>
        <w:right w:val="none" w:sz="0" w:space="0" w:color="auto"/>
      </w:divBdr>
    </w:div>
    <w:div w:id="1616981899">
      <w:bodyDiv w:val="1"/>
      <w:marLeft w:val="0"/>
      <w:marRight w:val="0"/>
      <w:marTop w:val="0"/>
      <w:marBottom w:val="0"/>
      <w:divBdr>
        <w:top w:val="none" w:sz="0" w:space="0" w:color="auto"/>
        <w:left w:val="none" w:sz="0" w:space="0" w:color="auto"/>
        <w:bottom w:val="none" w:sz="0" w:space="0" w:color="auto"/>
        <w:right w:val="none" w:sz="0" w:space="0" w:color="auto"/>
      </w:divBdr>
    </w:div>
    <w:div w:id="1617058097">
      <w:bodyDiv w:val="1"/>
      <w:marLeft w:val="0"/>
      <w:marRight w:val="0"/>
      <w:marTop w:val="0"/>
      <w:marBottom w:val="0"/>
      <w:divBdr>
        <w:top w:val="none" w:sz="0" w:space="0" w:color="auto"/>
        <w:left w:val="none" w:sz="0" w:space="0" w:color="auto"/>
        <w:bottom w:val="none" w:sz="0" w:space="0" w:color="auto"/>
        <w:right w:val="none" w:sz="0" w:space="0" w:color="auto"/>
      </w:divBdr>
    </w:div>
    <w:div w:id="1623340478">
      <w:bodyDiv w:val="1"/>
      <w:marLeft w:val="0"/>
      <w:marRight w:val="0"/>
      <w:marTop w:val="0"/>
      <w:marBottom w:val="0"/>
      <w:divBdr>
        <w:top w:val="none" w:sz="0" w:space="0" w:color="auto"/>
        <w:left w:val="none" w:sz="0" w:space="0" w:color="auto"/>
        <w:bottom w:val="none" w:sz="0" w:space="0" w:color="auto"/>
        <w:right w:val="none" w:sz="0" w:space="0" w:color="auto"/>
      </w:divBdr>
    </w:div>
    <w:div w:id="1629048847">
      <w:bodyDiv w:val="1"/>
      <w:marLeft w:val="0"/>
      <w:marRight w:val="0"/>
      <w:marTop w:val="0"/>
      <w:marBottom w:val="0"/>
      <w:divBdr>
        <w:top w:val="none" w:sz="0" w:space="0" w:color="auto"/>
        <w:left w:val="none" w:sz="0" w:space="0" w:color="auto"/>
        <w:bottom w:val="none" w:sz="0" w:space="0" w:color="auto"/>
        <w:right w:val="none" w:sz="0" w:space="0" w:color="auto"/>
      </w:divBdr>
    </w:div>
    <w:div w:id="1631787512">
      <w:bodyDiv w:val="1"/>
      <w:marLeft w:val="0"/>
      <w:marRight w:val="0"/>
      <w:marTop w:val="0"/>
      <w:marBottom w:val="0"/>
      <w:divBdr>
        <w:top w:val="none" w:sz="0" w:space="0" w:color="auto"/>
        <w:left w:val="none" w:sz="0" w:space="0" w:color="auto"/>
        <w:bottom w:val="none" w:sz="0" w:space="0" w:color="auto"/>
        <w:right w:val="none" w:sz="0" w:space="0" w:color="auto"/>
      </w:divBdr>
    </w:div>
    <w:div w:id="1639147585">
      <w:bodyDiv w:val="1"/>
      <w:marLeft w:val="0"/>
      <w:marRight w:val="0"/>
      <w:marTop w:val="0"/>
      <w:marBottom w:val="0"/>
      <w:divBdr>
        <w:top w:val="none" w:sz="0" w:space="0" w:color="auto"/>
        <w:left w:val="none" w:sz="0" w:space="0" w:color="auto"/>
        <w:bottom w:val="none" w:sz="0" w:space="0" w:color="auto"/>
        <w:right w:val="none" w:sz="0" w:space="0" w:color="auto"/>
      </w:divBdr>
    </w:div>
    <w:div w:id="1658537061">
      <w:bodyDiv w:val="1"/>
      <w:marLeft w:val="0"/>
      <w:marRight w:val="0"/>
      <w:marTop w:val="0"/>
      <w:marBottom w:val="0"/>
      <w:divBdr>
        <w:top w:val="none" w:sz="0" w:space="0" w:color="auto"/>
        <w:left w:val="none" w:sz="0" w:space="0" w:color="auto"/>
        <w:bottom w:val="none" w:sz="0" w:space="0" w:color="auto"/>
        <w:right w:val="none" w:sz="0" w:space="0" w:color="auto"/>
      </w:divBdr>
    </w:div>
    <w:div w:id="1687095529">
      <w:bodyDiv w:val="1"/>
      <w:marLeft w:val="0"/>
      <w:marRight w:val="0"/>
      <w:marTop w:val="0"/>
      <w:marBottom w:val="0"/>
      <w:divBdr>
        <w:top w:val="none" w:sz="0" w:space="0" w:color="auto"/>
        <w:left w:val="none" w:sz="0" w:space="0" w:color="auto"/>
        <w:bottom w:val="none" w:sz="0" w:space="0" w:color="auto"/>
        <w:right w:val="none" w:sz="0" w:space="0" w:color="auto"/>
      </w:divBdr>
    </w:div>
    <w:div w:id="1692603823">
      <w:bodyDiv w:val="1"/>
      <w:marLeft w:val="0"/>
      <w:marRight w:val="0"/>
      <w:marTop w:val="0"/>
      <w:marBottom w:val="0"/>
      <w:divBdr>
        <w:top w:val="none" w:sz="0" w:space="0" w:color="auto"/>
        <w:left w:val="none" w:sz="0" w:space="0" w:color="auto"/>
        <w:bottom w:val="none" w:sz="0" w:space="0" w:color="auto"/>
        <w:right w:val="none" w:sz="0" w:space="0" w:color="auto"/>
      </w:divBdr>
    </w:div>
    <w:div w:id="1692954070">
      <w:bodyDiv w:val="1"/>
      <w:marLeft w:val="0"/>
      <w:marRight w:val="0"/>
      <w:marTop w:val="0"/>
      <w:marBottom w:val="0"/>
      <w:divBdr>
        <w:top w:val="none" w:sz="0" w:space="0" w:color="auto"/>
        <w:left w:val="none" w:sz="0" w:space="0" w:color="auto"/>
        <w:bottom w:val="none" w:sz="0" w:space="0" w:color="auto"/>
        <w:right w:val="none" w:sz="0" w:space="0" w:color="auto"/>
      </w:divBdr>
    </w:div>
    <w:div w:id="1693384781">
      <w:bodyDiv w:val="1"/>
      <w:marLeft w:val="0"/>
      <w:marRight w:val="0"/>
      <w:marTop w:val="0"/>
      <w:marBottom w:val="0"/>
      <w:divBdr>
        <w:top w:val="none" w:sz="0" w:space="0" w:color="auto"/>
        <w:left w:val="none" w:sz="0" w:space="0" w:color="auto"/>
        <w:bottom w:val="none" w:sz="0" w:space="0" w:color="auto"/>
        <w:right w:val="none" w:sz="0" w:space="0" w:color="auto"/>
      </w:divBdr>
    </w:div>
    <w:div w:id="1700617454">
      <w:bodyDiv w:val="1"/>
      <w:marLeft w:val="0"/>
      <w:marRight w:val="0"/>
      <w:marTop w:val="0"/>
      <w:marBottom w:val="0"/>
      <w:divBdr>
        <w:top w:val="none" w:sz="0" w:space="0" w:color="auto"/>
        <w:left w:val="none" w:sz="0" w:space="0" w:color="auto"/>
        <w:bottom w:val="none" w:sz="0" w:space="0" w:color="auto"/>
        <w:right w:val="none" w:sz="0" w:space="0" w:color="auto"/>
      </w:divBdr>
    </w:div>
    <w:div w:id="1701664408">
      <w:bodyDiv w:val="1"/>
      <w:marLeft w:val="0"/>
      <w:marRight w:val="0"/>
      <w:marTop w:val="0"/>
      <w:marBottom w:val="0"/>
      <w:divBdr>
        <w:top w:val="none" w:sz="0" w:space="0" w:color="auto"/>
        <w:left w:val="none" w:sz="0" w:space="0" w:color="auto"/>
        <w:bottom w:val="none" w:sz="0" w:space="0" w:color="auto"/>
        <w:right w:val="none" w:sz="0" w:space="0" w:color="auto"/>
      </w:divBdr>
    </w:div>
    <w:div w:id="1704668124">
      <w:bodyDiv w:val="1"/>
      <w:marLeft w:val="0"/>
      <w:marRight w:val="0"/>
      <w:marTop w:val="0"/>
      <w:marBottom w:val="0"/>
      <w:divBdr>
        <w:top w:val="none" w:sz="0" w:space="0" w:color="auto"/>
        <w:left w:val="none" w:sz="0" w:space="0" w:color="auto"/>
        <w:bottom w:val="none" w:sz="0" w:space="0" w:color="auto"/>
        <w:right w:val="none" w:sz="0" w:space="0" w:color="auto"/>
      </w:divBdr>
    </w:div>
    <w:div w:id="1709840171">
      <w:bodyDiv w:val="1"/>
      <w:marLeft w:val="0"/>
      <w:marRight w:val="0"/>
      <w:marTop w:val="0"/>
      <w:marBottom w:val="0"/>
      <w:divBdr>
        <w:top w:val="none" w:sz="0" w:space="0" w:color="auto"/>
        <w:left w:val="none" w:sz="0" w:space="0" w:color="auto"/>
        <w:bottom w:val="none" w:sz="0" w:space="0" w:color="auto"/>
        <w:right w:val="none" w:sz="0" w:space="0" w:color="auto"/>
      </w:divBdr>
    </w:div>
    <w:div w:id="1757747862">
      <w:bodyDiv w:val="1"/>
      <w:marLeft w:val="0"/>
      <w:marRight w:val="0"/>
      <w:marTop w:val="0"/>
      <w:marBottom w:val="0"/>
      <w:divBdr>
        <w:top w:val="none" w:sz="0" w:space="0" w:color="auto"/>
        <w:left w:val="none" w:sz="0" w:space="0" w:color="auto"/>
        <w:bottom w:val="none" w:sz="0" w:space="0" w:color="auto"/>
        <w:right w:val="none" w:sz="0" w:space="0" w:color="auto"/>
      </w:divBdr>
    </w:div>
    <w:div w:id="1758673541">
      <w:bodyDiv w:val="1"/>
      <w:marLeft w:val="0"/>
      <w:marRight w:val="0"/>
      <w:marTop w:val="0"/>
      <w:marBottom w:val="0"/>
      <w:divBdr>
        <w:top w:val="none" w:sz="0" w:space="0" w:color="auto"/>
        <w:left w:val="none" w:sz="0" w:space="0" w:color="auto"/>
        <w:bottom w:val="none" w:sz="0" w:space="0" w:color="auto"/>
        <w:right w:val="none" w:sz="0" w:space="0" w:color="auto"/>
      </w:divBdr>
    </w:div>
    <w:div w:id="1776439821">
      <w:bodyDiv w:val="1"/>
      <w:marLeft w:val="0"/>
      <w:marRight w:val="0"/>
      <w:marTop w:val="0"/>
      <w:marBottom w:val="0"/>
      <w:divBdr>
        <w:top w:val="none" w:sz="0" w:space="0" w:color="auto"/>
        <w:left w:val="none" w:sz="0" w:space="0" w:color="auto"/>
        <w:bottom w:val="none" w:sz="0" w:space="0" w:color="auto"/>
        <w:right w:val="none" w:sz="0" w:space="0" w:color="auto"/>
      </w:divBdr>
    </w:div>
    <w:div w:id="1816406422">
      <w:bodyDiv w:val="1"/>
      <w:marLeft w:val="0"/>
      <w:marRight w:val="0"/>
      <w:marTop w:val="0"/>
      <w:marBottom w:val="0"/>
      <w:divBdr>
        <w:top w:val="none" w:sz="0" w:space="0" w:color="auto"/>
        <w:left w:val="none" w:sz="0" w:space="0" w:color="auto"/>
        <w:bottom w:val="none" w:sz="0" w:space="0" w:color="auto"/>
        <w:right w:val="none" w:sz="0" w:space="0" w:color="auto"/>
      </w:divBdr>
    </w:div>
    <w:div w:id="1842743879">
      <w:bodyDiv w:val="1"/>
      <w:marLeft w:val="0"/>
      <w:marRight w:val="0"/>
      <w:marTop w:val="0"/>
      <w:marBottom w:val="0"/>
      <w:divBdr>
        <w:top w:val="none" w:sz="0" w:space="0" w:color="auto"/>
        <w:left w:val="none" w:sz="0" w:space="0" w:color="auto"/>
        <w:bottom w:val="none" w:sz="0" w:space="0" w:color="auto"/>
        <w:right w:val="none" w:sz="0" w:space="0" w:color="auto"/>
      </w:divBdr>
    </w:div>
    <w:div w:id="1874881894">
      <w:bodyDiv w:val="1"/>
      <w:marLeft w:val="0"/>
      <w:marRight w:val="0"/>
      <w:marTop w:val="0"/>
      <w:marBottom w:val="0"/>
      <w:divBdr>
        <w:top w:val="none" w:sz="0" w:space="0" w:color="auto"/>
        <w:left w:val="none" w:sz="0" w:space="0" w:color="auto"/>
        <w:bottom w:val="none" w:sz="0" w:space="0" w:color="auto"/>
        <w:right w:val="none" w:sz="0" w:space="0" w:color="auto"/>
      </w:divBdr>
    </w:div>
    <w:div w:id="1878156102">
      <w:bodyDiv w:val="1"/>
      <w:marLeft w:val="0"/>
      <w:marRight w:val="0"/>
      <w:marTop w:val="0"/>
      <w:marBottom w:val="0"/>
      <w:divBdr>
        <w:top w:val="none" w:sz="0" w:space="0" w:color="auto"/>
        <w:left w:val="none" w:sz="0" w:space="0" w:color="auto"/>
        <w:bottom w:val="none" w:sz="0" w:space="0" w:color="auto"/>
        <w:right w:val="none" w:sz="0" w:space="0" w:color="auto"/>
      </w:divBdr>
    </w:div>
    <w:div w:id="1886676056">
      <w:bodyDiv w:val="1"/>
      <w:marLeft w:val="0"/>
      <w:marRight w:val="0"/>
      <w:marTop w:val="0"/>
      <w:marBottom w:val="0"/>
      <w:divBdr>
        <w:top w:val="none" w:sz="0" w:space="0" w:color="auto"/>
        <w:left w:val="none" w:sz="0" w:space="0" w:color="auto"/>
        <w:bottom w:val="none" w:sz="0" w:space="0" w:color="auto"/>
        <w:right w:val="none" w:sz="0" w:space="0" w:color="auto"/>
      </w:divBdr>
    </w:div>
    <w:div w:id="1888102916">
      <w:bodyDiv w:val="1"/>
      <w:marLeft w:val="0"/>
      <w:marRight w:val="0"/>
      <w:marTop w:val="0"/>
      <w:marBottom w:val="0"/>
      <w:divBdr>
        <w:top w:val="none" w:sz="0" w:space="0" w:color="auto"/>
        <w:left w:val="none" w:sz="0" w:space="0" w:color="auto"/>
        <w:bottom w:val="none" w:sz="0" w:space="0" w:color="auto"/>
        <w:right w:val="none" w:sz="0" w:space="0" w:color="auto"/>
      </w:divBdr>
    </w:div>
    <w:div w:id="1892381227">
      <w:bodyDiv w:val="1"/>
      <w:marLeft w:val="0"/>
      <w:marRight w:val="0"/>
      <w:marTop w:val="0"/>
      <w:marBottom w:val="0"/>
      <w:divBdr>
        <w:top w:val="none" w:sz="0" w:space="0" w:color="auto"/>
        <w:left w:val="none" w:sz="0" w:space="0" w:color="auto"/>
        <w:bottom w:val="none" w:sz="0" w:space="0" w:color="auto"/>
        <w:right w:val="none" w:sz="0" w:space="0" w:color="auto"/>
      </w:divBdr>
    </w:div>
    <w:div w:id="1910070834">
      <w:bodyDiv w:val="1"/>
      <w:marLeft w:val="0"/>
      <w:marRight w:val="0"/>
      <w:marTop w:val="0"/>
      <w:marBottom w:val="0"/>
      <w:divBdr>
        <w:top w:val="none" w:sz="0" w:space="0" w:color="auto"/>
        <w:left w:val="none" w:sz="0" w:space="0" w:color="auto"/>
        <w:bottom w:val="none" w:sz="0" w:space="0" w:color="auto"/>
        <w:right w:val="none" w:sz="0" w:space="0" w:color="auto"/>
      </w:divBdr>
    </w:div>
    <w:div w:id="1917476264">
      <w:bodyDiv w:val="1"/>
      <w:marLeft w:val="0"/>
      <w:marRight w:val="0"/>
      <w:marTop w:val="0"/>
      <w:marBottom w:val="0"/>
      <w:divBdr>
        <w:top w:val="none" w:sz="0" w:space="0" w:color="auto"/>
        <w:left w:val="none" w:sz="0" w:space="0" w:color="auto"/>
        <w:bottom w:val="none" w:sz="0" w:space="0" w:color="auto"/>
        <w:right w:val="none" w:sz="0" w:space="0" w:color="auto"/>
      </w:divBdr>
    </w:div>
    <w:div w:id="1924072606">
      <w:bodyDiv w:val="1"/>
      <w:marLeft w:val="0"/>
      <w:marRight w:val="0"/>
      <w:marTop w:val="0"/>
      <w:marBottom w:val="0"/>
      <w:divBdr>
        <w:top w:val="none" w:sz="0" w:space="0" w:color="auto"/>
        <w:left w:val="none" w:sz="0" w:space="0" w:color="auto"/>
        <w:bottom w:val="none" w:sz="0" w:space="0" w:color="auto"/>
        <w:right w:val="none" w:sz="0" w:space="0" w:color="auto"/>
      </w:divBdr>
    </w:div>
    <w:div w:id="1939677607">
      <w:bodyDiv w:val="1"/>
      <w:marLeft w:val="0"/>
      <w:marRight w:val="0"/>
      <w:marTop w:val="0"/>
      <w:marBottom w:val="0"/>
      <w:divBdr>
        <w:top w:val="none" w:sz="0" w:space="0" w:color="auto"/>
        <w:left w:val="none" w:sz="0" w:space="0" w:color="auto"/>
        <w:bottom w:val="none" w:sz="0" w:space="0" w:color="auto"/>
        <w:right w:val="none" w:sz="0" w:space="0" w:color="auto"/>
      </w:divBdr>
    </w:div>
    <w:div w:id="1953784902">
      <w:bodyDiv w:val="1"/>
      <w:marLeft w:val="0"/>
      <w:marRight w:val="0"/>
      <w:marTop w:val="0"/>
      <w:marBottom w:val="0"/>
      <w:divBdr>
        <w:top w:val="none" w:sz="0" w:space="0" w:color="auto"/>
        <w:left w:val="none" w:sz="0" w:space="0" w:color="auto"/>
        <w:bottom w:val="none" w:sz="0" w:space="0" w:color="auto"/>
        <w:right w:val="none" w:sz="0" w:space="0" w:color="auto"/>
      </w:divBdr>
    </w:div>
    <w:div w:id="1955018697">
      <w:bodyDiv w:val="1"/>
      <w:marLeft w:val="0"/>
      <w:marRight w:val="0"/>
      <w:marTop w:val="0"/>
      <w:marBottom w:val="0"/>
      <w:divBdr>
        <w:top w:val="none" w:sz="0" w:space="0" w:color="auto"/>
        <w:left w:val="none" w:sz="0" w:space="0" w:color="auto"/>
        <w:bottom w:val="none" w:sz="0" w:space="0" w:color="auto"/>
        <w:right w:val="none" w:sz="0" w:space="0" w:color="auto"/>
      </w:divBdr>
    </w:div>
    <w:div w:id="1958023777">
      <w:bodyDiv w:val="1"/>
      <w:marLeft w:val="0"/>
      <w:marRight w:val="0"/>
      <w:marTop w:val="0"/>
      <w:marBottom w:val="0"/>
      <w:divBdr>
        <w:top w:val="none" w:sz="0" w:space="0" w:color="auto"/>
        <w:left w:val="none" w:sz="0" w:space="0" w:color="auto"/>
        <w:bottom w:val="none" w:sz="0" w:space="0" w:color="auto"/>
        <w:right w:val="none" w:sz="0" w:space="0" w:color="auto"/>
      </w:divBdr>
    </w:div>
    <w:div w:id="1966810684">
      <w:bodyDiv w:val="1"/>
      <w:marLeft w:val="0"/>
      <w:marRight w:val="0"/>
      <w:marTop w:val="0"/>
      <w:marBottom w:val="0"/>
      <w:divBdr>
        <w:top w:val="none" w:sz="0" w:space="0" w:color="auto"/>
        <w:left w:val="none" w:sz="0" w:space="0" w:color="auto"/>
        <w:bottom w:val="none" w:sz="0" w:space="0" w:color="auto"/>
        <w:right w:val="none" w:sz="0" w:space="0" w:color="auto"/>
      </w:divBdr>
    </w:div>
    <w:div w:id="1976637760">
      <w:bodyDiv w:val="1"/>
      <w:marLeft w:val="0"/>
      <w:marRight w:val="0"/>
      <w:marTop w:val="0"/>
      <w:marBottom w:val="0"/>
      <w:divBdr>
        <w:top w:val="none" w:sz="0" w:space="0" w:color="auto"/>
        <w:left w:val="none" w:sz="0" w:space="0" w:color="auto"/>
        <w:bottom w:val="none" w:sz="0" w:space="0" w:color="auto"/>
        <w:right w:val="none" w:sz="0" w:space="0" w:color="auto"/>
      </w:divBdr>
    </w:div>
    <w:div w:id="1990478323">
      <w:bodyDiv w:val="1"/>
      <w:marLeft w:val="0"/>
      <w:marRight w:val="0"/>
      <w:marTop w:val="0"/>
      <w:marBottom w:val="0"/>
      <w:divBdr>
        <w:top w:val="none" w:sz="0" w:space="0" w:color="auto"/>
        <w:left w:val="none" w:sz="0" w:space="0" w:color="auto"/>
        <w:bottom w:val="none" w:sz="0" w:space="0" w:color="auto"/>
        <w:right w:val="none" w:sz="0" w:space="0" w:color="auto"/>
      </w:divBdr>
    </w:div>
    <w:div w:id="1993554949">
      <w:bodyDiv w:val="1"/>
      <w:marLeft w:val="0"/>
      <w:marRight w:val="0"/>
      <w:marTop w:val="0"/>
      <w:marBottom w:val="0"/>
      <w:divBdr>
        <w:top w:val="none" w:sz="0" w:space="0" w:color="auto"/>
        <w:left w:val="none" w:sz="0" w:space="0" w:color="auto"/>
        <w:bottom w:val="none" w:sz="0" w:space="0" w:color="auto"/>
        <w:right w:val="none" w:sz="0" w:space="0" w:color="auto"/>
      </w:divBdr>
    </w:div>
    <w:div w:id="2019304431">
      <w:bodyDiv w:val="1"/>
      <w:marLeft w:val="0"/>
      <w:marRight w:val="0"/>
      <w:marTop w:val="0"/>
      <w:marBottom w:val="0"/>
      <w:divBdr>
        <w:top w:val="none" w:sz="0" w:space="0" w:color="auto"/>
        <w:left w:val="none" w:sz="0" w:space="0" w:color="auto"/>
        <w:bottom w:val="none" w:sz="0" w:space="0" w:color="auto"/>
        <w:right w:val="none" w:sz="0" w:space="0" w:color="auto"/>
      </w:divBdr>
    </w:div>
    <w:div w:id="2052918504">
      <w:bodyDiv w:val="1"/>
      <w:marLeft w:val="0"/>
      <w:marRight w:val="0"/>
      <w:marTop w:val="0"/>
      <w:marBottom w:val="0"/>
      <w:divBdr>
        <w:top w:val="none" w:sz="0" w:space="0" w:color="auto"/>
        <w:left w:val="none" w:sz="0" w:space="0" w:color="auto"/>
        <w:bottom w:val="none" w:sz="0" w:space="0" w:color="auto"/>
        <w:right w:val="none" w:sz="0" w:space="0" w:color="auto"/>
      </w:divBdr>
    </w:div>
    <w:div w:id="2064333276">
      <w:bodyDiv w:val="1"/>
      <w:marLeft w:val="0"/>
      <w:marRight w:val="0"/>
      <w:marTop w:val="0"/>
      <w:marBottom w:val="0"/>
      <w:divBdr>
        <w:top w:val="none" w:sz="0" w:space="0" w:color="auto"/>
        <w:left w:val="none" w:sz="0" w:space="0" w:color="auto"/>
        <w:bottom w:val="none" w:sz="0" w:space="0" w:color="auto"/>
        <w:right w:val="none" w:sz="0" w:space="0" w:color="auto"/>
      </w:divBdr>
    </w:div>
    <w:div w:id="2077697945">
      <w:bodyDiv w:val="1"/>
      <w:marLeft w:val="0"/>
      <w:marRight w:val="0"/>
      <w:marTop w:val="0"/>
      <w:marBottom w:val="0"/>
      <w:divBdr>
        <w:top w:val="none" w:sz="0" w:space="0" w:color="auto"/>
        <w:left w:val="none" w:sz="0" w:space="0" w:color="auto"/>
        <w:bottom w:val="none" w:sz="0" w:space="0" w:color="auto"/>
        <w:right w:val="none" w:sz="0" w:space="0" w:color="auto"/>
      </w:divBdr>
      <w:divsChild>
        <w:div w:id="769736333">
          <w:marLeft w:val="0"/>
          <w:marRight w:val="0"/>
          <w:marTop w:val="150"/>
          <w:marBottom w:val="150"/>
          <w:divBdr>
            <w:top w:val="none" w:sz="0" w:space="0" w:color="auto"/>
            <w:left w:val="none" w:sz="0" w:space="0" w:color="auto"/>
            <w:bottom w:val="none" w:sz="0" w:space="0" w:color="auto"/>
            <w:right w:val="none" w:sz="0" w:space="0" w:color="auto"/>
          </w:divBdr>
        </w:div>
        <w:div w:id="798261223">
          <w:marLeft w:val="0"/>
          <w:marRight w:val="0"/>
          <w:marTop w:val="150"/>
          <w:marBottom w:val="150"/>
          <w:divBdr>
            <w:top w:val="none" w:sz="0" w:space="0" w:color="auto"/>
            <w:left w:val="none" w:sz="0" w:space="0" w:color="auto"/>
            <w:bottom w:val="none" w:sz="0" w:space="0" w:color="auto"/>
            <w:right w:val="none" w:sz="0" w:space="0" w:color="auto"/>
          </w:divBdr>
        </w:div>
        <w:div w:id="1013459577">
          <w:marLeft w:val="0"/>
          <w:marRight w:val="0"/>
          <w:marTop w:val="150"/>
          <w:marBottom w:val="150"/>
          <w:divBdr>
            <w:top w:val="none" w:sz="0" w:space="0" w:color="auto"/>
            <w:left w:val="none" w:sz="0" w:space="0" w:color="auto"/>
            <w:bottom w:val="none" w:sz="0" w:space="0" w:color="auto"/>
            <w:right w:val="none" w:sz="0" w:space="0" w:color="auto"/>
          </w:divBdr>
        </w:div>
        <w:div w:id="1223981831">
          <w:marLeft w:val="0"/>
          <w:marRight w:val="0"/>
          <w:marTop w:val="150"/>
          <w:marBottom w:val="150"/>
          <w:divBdr>
            <w:top w:val="none" w:sz="0" w:space="0" w:color="auto"/>
            <w:left w:val="none" w:sz="0" w:space="0" w:color="auto"/>
            <w:bottom w:val="none" w:sz="0" w:space="0" w:color="auto"/>
            <w:right w:val="none" w:sz="0" w:space="0" w:color="auto"/>
          </w:divBdr>
        </w:div>
        <w:div w:id="1323043133">
          <w:marLeft w:val="0"/>
          <w:marRight w:val="0"/>
          <w:marTop w:val="150"/>
          <w:marBottom w:val="150"/>
          <w:divBdr>
            <w:top w:val="none" w:sz="0" w:space="0" w:color="auto"/>
            <w:left w:val="none" w:sz="0" w:space="0" w:color="auto"/>
            <w:bottom w:val="none" w:sz="0" w:space="0" w:color="auto"/>
            <w:right w:val="none" w:sz="0" w:space="0" w:color="auto"/>
          </w:divBdr>
        </w:div>
        <w:div w:id="1631396557">
          <w:marLeft w:val="0"/>
          <w:marRight w:val="0"/>
          <w:marTop w:val="150"/>
          <w:marBottom w:val="150"/>
          <w:divBdr>
            <w:top w:val="none" w:sz="0" w:space="0" w:color="auto"/>
            <w:left w:val="none" w:sz="0" w:space="0" w:color="auto"/>
            <w:bottom w:val="none" w:sz="0" w:space="0" w:color="auto"/>
            <w:right w:val="none" w:sz="0" w:space="0" w:color="auto"/>
          </w:divBdr>
        </w:div>
        <w:div w:id="1768499851">
          <w:marLeft w:val="0"/>
          <w:marRight w:val="0"/>
          <w:marTop w:val="150"/>
          <w:marBottom w:val="150"/>
          <w:divBdr>
            <w:top w:val="none" w:sz="0" w:space="0" w:color="auto"/>
            <w:left w:val="none" w:sz="0" w:space="0" w:color="auto"/>
            <w:bottom w:val="none" w:sz="0" w:space="0" w:color="auto"/>
            <w:right w:val="none" w:sz="0" w:space="0" w:color="auto"/>
          </w:divBdr>
        </w:div>
        <w:div w:id="1818646584">
          <w:marLeft w:val="0"/>
          <w:marRight w:val="0"/>
          <w:marTop w:val="150"/>
          <w:marBottom w:val="150"/>
          <w:divBdr>
            <w:top w:val="none" w:sz="0" w:space="0" w:color="auto"/>
            <w:left w:val="none" w:sz="0" w:space="0" w:color="auto"/>
            <w:bottom w:val="none" w:sz="0" w:space="0" w:color="auto"/>
            <w:right w:val="none" w:sz="0" w:space="0" w:color="auto"/>
          </w:divBdr>
        </w:div>
        <w:div w:id="1926300404">
          <w:marLeft w:val="0"/>
          <w:marRight w:val="0"/>
          <w:marTop w:val="150"/>
          <w:marBottom w:val="150"/>
          <w:divBdr>
            <w:top w:val="none" w:sz="0" w:space="0" w:color="auto"/>
            <w:left w:val="none" w:sz="0" w:space="0" w:color="auto"/>
            <w:bottom w:val="none" w:sz="0" w:space="0" w:color="auto"/>
            <w:right w:val="none" w:sz="0" w:space="0" w:color="auto"/>
          </w:divBdr>
        </w:div>
        <w:div w:id="2030839288">
          <w:marLeft w:val="0"/>
          <w:marRight w:val="0"/>
          <w:marTop w:val="150"/>
          <w:marBottom w:val="150"/>
          <w:divBdr>
            <w:top w:val="none" w:sz="0" w:space="0" w:color="auto"/>
            <w:left w:val="none" w:sz="0" w:space="0" w:color="auto"/>
            <w:bottom w:val="none" w:sz="0" w:space="0" w:color="auto"/>
            <w:right w:val="none" w:sz="0" w:space="0" w:color="auto"/>
          </w:divBdr>
        </w:div>
      </w:divsChild>
    </w:div>
    <w:div w:id="2107917551">
      <w:bodyDiv w:val="1"/>
      <w:marLeft w:val="0"/>
      <w:marRight w:val="0"/>
      <w:marTop w:val="0"/>
      <w:marBottom w:val="0"/>
      <w:divBdr>
        <w:top w:val="none" w:sz="0" w:space="0" w:color="auto"/>
        <w:left w:val="none" w:sz="0" w:space="0" w:color="auto"/>
        <w:bottom w:val="none" w:sz="0" w:space="0" w:color="auto"/>
        <w:right w:val="none" w:sz="0" w:space="0" w:color="auto"/>
      </w:divBdr>
    </w:div>
    <w:div w:id="2109349367">
      <w:bodyDiv w:val="1"/>
      <w:marLeft w:val="0"/>
      <w:marRight w:val="0"/>
      <w:marTop w:val="0"/>
      <w:marBottom w:val="0"/>
      <w:divBdr>
        <w:top w:val="none" w:sz="0" w:space="0" w:color="auto"/>
        <w:left w:val="none" w:sz="0" w:space="0" w:color="auto"/>
        <w:bottom w:val="none" w:sz="0" w:space="0" w:color="auto"/>
        <w:right w:val="none" w:sz="0" w:space="0" w:color="auto"/>
      </w:divBdr>
    </w:div>
    <w:div w:id="2118672092">
      <w:bodyDiv w:val="1"/>
      <w:marLeft w:val="0"/>
      <w:marRight w:val="0"/>
      <w:marTop w:val="0"/>
      <w:marBottom w:val="0"/>
      <w:divBdr>
        <w:top w:val="none" w:sz="0" w:space="0" w:color="auto"/>
        <w:left w:val="none" w:sz="0" w:space="0" w:color="auto"/>
        <w:bottom w:val="none" w:sz="0" w:space="0" w:color="auto"/>
        <w:right w:val="none" w:sz="0" w:space="0" w:color="auto"/>
      </w:divBdr>
    </w:div>
    <w:div w:id="2124612528">
      <w:bodyDiv w:val="1"/>
      <w:marLeft w:val="0"/>
      <w:marRight w:val="0"/>
      <w:marTop w:val="0"/>
      <w:marBottom w:val="0"/>
      <w:divBdr>
        <w:top w:val="none" w:sz="0" w:space="0" w:color="auto"/>
        <w:left w:val="none" w:sz="0" w:space="0" w:color="auto"/>
        <w:bottom w:val="none" w:sz="0" w:space="0" w:color="auto"/>
        <w:right w:val="none" w:sz="0" w:space="0" w:color="auto"/>
      </w:divBdr>
    </w:div>
    <w:div w:id="21328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88B9-1497-47FD-91B9-0A6FE2BD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22</Pages>
  <Words>6344</Words>
  <Characters>36161</Characters>
  <Application>Microsoft Office Word</Application>
  <DocSecurity>0</DocSecurity>
  <Lines>301</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“Modernizare hala pentru infiintare unitate de productie sapun                                                                in comuna Cumpana, judetul Constanta”</vt:lpstr>
      <vt:lpstr>“Modernizare hala pentru infiintare unitate de productie sapun                                                                in comuna Cumpana, judetul Constanta”</vt:lpstr>
    </vt:vector>
  </TitlesOfParts>
  <Company/>
  <LinksUpToDate>false</LinksUpToDate>
  <CharactersWithSpaces>42421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“Modernizare hala pentru infiintare unitate de productie sapun                                                                in comuna Cumpana, judetul Constanta”</dc:title>
  <dc:creator>ldiculescu</dc:creator>
  <cp:lastModifiedBy>Cornel</cp:lastModifiedBy>
  <cp:revision>25</cp:revision>
  <cp:lastPrinted>2022-06-01T08:59:00Z</cp:lastPrinted>
  <dcterms:created xsi:type="dcterms:W3CDTF">2022-05-25T11:16:00Z</dcterms:created>
  <dcterms:modified xsi:type="dcterms:W3CDTF">2022-06-01T13:53:00Z</dcterms:modified>
</cp:coreProperties>
</file>