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7F" w:rsidRPr="00671F9A" w:rsidRDefault="00671F9A" w:rsidP="00352EBC">
      <w:pPr>
        <w:spacing w:before="10" w:line="240" w:lineRule="auto"/>
        <w:ind w:left="72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671F9A">
        <w:rPr>
          <w:rFonts w:ascii="Arial" w:hAnsi="Arial" w:cs="Arial"/>
          <w:b/>
          <w:i/>
          <w:sz w:val="28"/>
          <w:szCs w:val="28"/>
          <w:u w:val="single"/>
        </w:rPr>
        <w:t>MEMORIU DE PREZENTARE</w:t>
      </w:r>
    </w:p>
    <w:p w:rsidR="00671F9A" w:rsidRDefault="00671F9A" w:rsidP="00352EBC">
      <w:pPr>
        <w:spacing w:before="10"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(Conform Anexei nr. 5 din Ord. 135/2010)</w:t>
      </w:r>
    </w:p>
    <w:p w:rsidR="00671F9A" w:rsidRDefault="00671F9A" w:rsidP="00352EBC">
      <w:pPr>
        <w:spacing w:before="10" w:line="24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:rsidR="00671F9A" w:rsidRDefault="00671F9A" w:rsidP="00352EBC">
      <w:pPr>
        <w:spacing w:before="10" w:line="24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:rsidR="00671F9A" w:rsidRDefault="00671F9A" w:rsidP="00352EBC">
      <w:pPr>
        <w:spacing w:before="10" w:line="24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:rsidR="00671F9A" w:rsidRDefault="00671F9A" w:rsidP="00352EBC">
      <w:pPr>
        <w:spacing w:before="10" w:line="24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:rsidR="00671F9A" w:rsidRPr="00671F9A" w:rsidRDefault="00671F9A" w:rsidP="00352EBC">
      <w:pPr>
        <w:pStyle w:val="ListParagraph"/>
        <w:numPr>
          <w:ilvl w:val="0"/>
          <w:numId w:val="1"/>
        </w:numPr>
        <w:spacing w:before="10" w:line="240" w:lineRule="auto"/>
        <w:ind w:left="720"/>
        <w:rPr>
          <w:rFonts w:ascii="Arial" w:hAnsi="Arial" w:cs="Arial"/>
          <w:b/>
          <w:i/>
          <w:sz w:val="24"/>
          <w:szCs w:val="24"/>
        </w:rPr>
      </w:pPr>
      <w:r w:rsidRPr="00671F9A">
        <w:rPr>
          <w:rFonts w:ascii="Arial" w:hAnsi="Arial" w:cs="Arial"/>
          <w:b/>
          <w:i/>
          <w:sz w:val="24"/>
          <w:szCs w:val="24"/>
        </w:rPr>
        <w:t>Denumirea proiectului</w:t>
      </w:r>
    </w:p>
    <w:p w:rsidR="00671F9A" w:rsidRDefault="00671F9A" w:rsidP="00352EBC">
      <w:pPr>
        <w:pStyle w:val="ListParagraph"/>
        <w:spacing w:before="10" w:line="240" w:lineRule="auto"/>
        <w:rPr>
          <w:rFonts w:ascii="Arial" w:hAnsi="Arial" w:cs="Arial"/>
          <w:sz w:val="24"/>
          <w:szCs w:val="24"/>
        </w:rPr>
      </w:pPr>
    </w:p>
    <w:p w:rsidR="00671F9A" w:rsidRDefault="00671F9A" w:rsidP="00352EBC">
      <w:pPr>
        <w:pStyle w:val="ListParagraph"/>
        <w:spacing w:before="1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Construi</w:t>
      </w:r>
      <w:r w:rsidR="00271A19">
        <w:rPr>
          <w:rFonts w:ascii="Arial" w:hAnsi="Arial" w:cs="Arial"/>
          <w:sz w:val="24"/>
          <w:szCs w:val="24"/>
        </w:rPr>
        <w:t xml:space="preserve">re </w:t>
      </w:r>
      <w:r w:rsidR="00597698">
        <w:rPr>
          <w:rFonts w:ascii="Arial" w:hAnsi="Arial" w:cs="Arial"/>
          <w:sz w:val="24"/>
          <w:szCs w:val="24"/>
        </w:rPr>
        <w:t>imobil D+P+4E – locuinte colective si imprejmuire teren</w:t>
      </w:r>
    </w:p>
    <w:p w:rsidR="00671F9A" w:rsidRPr="00671F9A" w:rsidRDefault="00671F9A" w:rsidP="00352EBC">
      <w:pPr>
        <w:pStyle w:val="ListParagraph"/>
        <w:spacing w:before="10" w:line="240" w:lineRule="auto"/>
        <w:rPr>
          <w:rFonts w:ascii="Arial" w:hAnsi="Arial" w:cs="Arial"/>
          <w:b/>
          <w:i/>
          <w:sz w:val="24"/>
          <w:szCs w:val="24"/>
        </w:rPr>
      </w:pPr>
    </w:p>
    <w:p w:rsidR="00671F9A" w:rsidRDefault="00671F9A" w:rsidP="00352EBC">
      <w:pPr>
        <w:pStyle w:val="ListParagraph"/>
        <w:numPr>
          <w:ilvl w:val="0"/>
          <w:numId w:val="1"/>
        </w:numPr>
        <w:spacing w:before="10" w:line="240" w:lineRule="auto"/>
        <w:ind w:left="720"/>
        <w:rPr>
          <w:rFonts w:ascii="Arial" w:hAnsi="Arial" w:cs="Arial"/>
          <w:b/>
          <w:i/>
          <w:sz w:val="24"/>
          <w:szCs w:val="24"/>
        </w:rPr>
      </w:pPr>
      <w:r w:rsidRPr="00671F9A">
        <w:rPr>
          <w:rFonts w:ascii="Arial" w:hAnsi="Arial" w:cs="Arial"/>
          <w:b/>
          <w:i/>
          <w:sz w:val="24"/>
          <w:szCs w:val="24"/>
        </w:rPr>
        <w:t>Titular</w:t>
      </w:r>
    </w:p>
    <w:p w:rsidR="00671F9A" w:rsidRDefault="00671F9A" w:rsidP="00352EBC">
      <w:pPr>
        <w:spacing w:before="1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Beneficiar: </w:t>
      </w:r>
      <w:r w:rsidR="00597698">
        <w:rPr>
          <w:rFonts w:ascii="Arial" w:hAnsi="Arial" w:cs="Arial"/>
          <w:sz w:val="24"/>
          <w:szCs w:val="24"/>
        </w:rPr>
        <w:t>Stere George</w:t>
      </w:r>
    </w:p>
    <w:p w:rsidR="00671F9A" w:rsidRDefault="00671F9A" w:rsidP="00352EBC">
      <w:pPr>
        <w:spacing w:before="1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Adresa:</w:t>
      </w:r>
      <w:r w:rsidR="00597698">
        <w:rPr>
          <w:rFonts w:ascii="Arial" w:hAnsi="Arial" w:cs="Arial"/>
          <w:sz w:val="24"/>
          <w:szCs w:val="24"/>
        </w:rPr>
        <w:t xml:space="preserve"> Constanta, str. Mangaliei, nr. 101, bloc S1A, ap. 5</w:t>
      </w:r>
    </w:p>
    <w:p w:rsidR="00671F9A" w:rsidRDefault="00671F9A" w:rsidP="00352EBC">
      <w:pPr>
        <w:spacing w:before="1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Numar de telefon: 07</w:t>
      </w:r>
      <w:r w:rsidR="00597698">
        <w:rPr>
          <w:rFonts w:ascii="Arial" w:hAnsi="Arial" w:cs="Arial"/>
          <w:sz w:val="24"/>
          <w:szCs w:val="24"/>
        </w:rPr>
        <w:t>44 323 317</w:t>
      </w:r>
    </w:p>
    <w:p w:rsidR="00057229" w:rsidRDefault="00057229" w:rsidP="00352EBC">
      <w:pPr>
        <w:spacing w:before="1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Adresa e-mail: </w:t>
      </w:r>
      <w:r w:rsidR="00597698">
        <w:rPr>
          <w:rFonts w:ascii="Arial" w:hAnsi="Arial" w:cs="Arial"/>
          <w:sz w:val="24"/>
          <w:szCs w:val="24"/>
        </w:rPr>
        <w:t>-</w:t>
      </w:r>
    </w:p>
    <w:p w:rsidR="00057229" w:rsidRDefault="00671F9A" w:rsidP="00352EBC">
      <w:pPr>
        <w:spacing w:before="1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Numele persoanelor de contact: </w:t>
      </w:r>
      <w:r w:rsidR="00597698">
        <w:rPr>
          <w:rFonts w:ascii="Arial" w:hAnsi="Arial" w:cs="Arial"/>
          <w:sz w:val="24"/>
          <w:szCs w:val="24"/>
        </w:rPr>
        <w:t>Stere George</w:t>
      </w:r>
    </w:p>
    <w:p w:rsidR="00057229" w:rsidRDefault="00057229" w:rsidP="00352EBC">
      <w:pPr>
        <w:pStyle w:val="ListParagraph"/>
        <w:numPr>
          <w:ilvl w:val="0"/>
          <w:numId w:val="1"/>
        </w:numPr>
        <w:spacing w:before="10" w:line="240" w:lineRule="auto"/>
        <w:ind w:left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Descrierea proiectului</w:t>
      </w:r>
    </w:p>
    <w:p w:rsidR="00687D1D" w:rsidRDefault="00687D1D" w:rsidP="00352EBC">
      <w:pPr>
        <w:pStyle w:val="ListParagraph"/>
        <w:spacing w:before="10" w:line="240" w:lineRule="auto"/>
        <w:rPr>
          <w:rFonts w:ascii="Arial" w:hAnsi="Arial" w:cs="Arial"/>
          <w:b/>
          <w:i/>
          <w:sz w:val="24"/>
          <w:szCs w:val="24"/>
        </w:rPr>
      </w:pPr>
    </w:p>
    <w:p w:rsidR="004D775C" w:rsidRDefault="004D775C" w:rsidP="00352EBC">
      <w:pPr>
        <w:pStyle w:val="ListParagraph"/>
        <w:spacing w:before="1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Rezumat al proiectului</w:t>
      </w:r>
    </w:p>
    <w:p w:rsidR="00687D1D" w:rsidRPr="002509AE" w:rsidRDefault="00687D1D" w:rsidP="00352EBC">
      <w:pPr>
        <w:spacing w:before="1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2509AE">
        <w:rPr>
          <w:rFonts w:ascii="Arial" w:hAnsi="Arial" w:cs="Arial"/>
          <w:sz w:val="24"/>
          <w:szCs w:val="24"/>
        </w:rPr>
        <w:t>Amplasamentul pe care se propune reali</w:t>
      </w:r>
      <w:r w:rsidR="00271A19">
        <w:rPr>
          <w:rFonts w:ascii="Arial" w:hAnsi="Arial" w:cs="Arial"/>
          <w:sz w:val="24"/>
          <w:szCs w:val="24"/>
        </w:rPr>
        <w:t>zarea investitiei este situat pe</w:t>
      </w:r>
      <w:r w:rsidRPr="002509AE">
        <w:rPr>
          <w:rFonts w:ascii="Arial" w:hAnsi="Arial" w:cs="Arial"/>
          <w:sz w:val="24"/>
          <w:szCs w:val="24"/>
        </w:rPr>
        <w:t xml:space="preserve"> strada </w:t>
      </w:r>
      <w:r w:rsidR="00597698">
        <w:rPr>
          <w:rFonts w:ascii="Arial" w:hAnsi="Arial" w:cs="Arial"/>
          <w:sz w:val="24"/>
          <w:szCs w:val="24"/>
        </w:rPr>
        <w:t>Budapesta (DE 373)</w:t>
      </w:r>
      <w:r w:rsidR="00352EBC">
        <w:rPr>
          <w:rFonts w:ascii="Arial" w:hAnsi="Arial" w:cs="Arial"/>
          <w:sz w:val="24"/>
          <w:szCs w:val="24"/>
        </w:rPr>
        <w:t>,</w:t>
      </w:r>
      <w:r w:rsidRPr="002509AE">
        <w:rPr>
          <w:rFonts w:ascii="Arial" w:hAnsi="Arial" w:cs="Arial"/>
          <w:sz w:val="24"/>
          <w:szCs w:val="24"/>
        </w:rPr>
        <w:t xml:space="preserve"> </w:t>
      </w:r>
      <w:r w:rsidR="00597698">
        <w:rPr>
          <w:rFonts w:ascii="Arial" w:hAnsi="Arial" w:cs="Arial"/>
          <w:sz w:val="24"/>
          <w:szCs w:val="24"/>
        </w:rPr>
        <w:t>cartier Tomis Plus</w:t>
      </w:r>
      <w:r w:rsidRPr="002509AE">
        <w:rPr>
          <w:rFonts w:ascii="Arial" w:hAnsi="Arial" w:cs="Arial"/>
          <w:sz w:val="24"/>
          <w:szCs w:val="24"/>
        </w:rPr>
        <w:t>, judetul Constanta.</w:t>
      </w:r>
    </w:p>
    <w:p w:rsidR="00687D1D" w:rsidRPr="002509AE" w:rsidRDefault="00271A19" w:rsidP="00352EBC">
      <w:pPr>
        <w:spacing w:before="1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Terenul</w:t>
      </w:r>
      <w:r w:rsidR="00687D1D" w:rsidRPr="002509AE">
        <w:rPr>
          <w:rFonts w:ascii="Arial" w:hAnsi="Arial" w:cs="Arial"/>
          <w:sz w:val="24"/>
          <w:szCs w:val="24"/>
        </w:rPr>
        <w:t xml:space="preserve"> are o suprafata</w:t>
      </w:r>
      <w:r>
        <w:rPr>
          <w:rFonts w:ascii="Arial" w:hAnsi="Arial" w:cs="Arial"/>
          <w:sz w:val="24"/>
          <w:szCs w:val="24"/>
        </w:rPr>
        <w:t xml:space="preserve"> totala</w:t>
      </w:r>
      <w:r w:rsidR="00687D1D" w:rsidRPr="002509AE">
        <w:rPr>
          <w:rFonts w:ascii="Arial" w:hAnsi="Arial" w:cs="Arial"/>
          <w:sz w:val="24"/>
          <w:szCs w:val="24"/>
        </w:rPr>
        <w:t xml:space="preserve"> de </w:t>
      </w:r>
      <w:r w:rsidR="00597698">
        <w:rPr>
          <w:rFonts w:ascii="Arial" w:hAnsi="Arial" w:cs="Arial"/>
          <w:sz w:val="24"/>
          <w:szCs w:val="24"/>
        </w:rPr>
        <w:t>1500</w:t>
      </w:r>
      <w:r w:rsidR="00687D1D" w:rsidRPr="002509AE">
        <w:rPr>
          <w:rFonts w:ascii="Arial" w:hAnsi="Arial" w:cs="Arial"/>
          <w:sz w:val="24"/>
          <w:szCs w:val="24"/>
        </w:rPr>
        <w:t xml:space="preserve"> mp, este plan, orizontal. </w:t>
      </w:r>
    </w:p>
    <w:p w:rsidR="00687D1D" w:rsidRPr="002509AE" w:rsidRDefault="00A2001B" w:rsidP="00352EBC">
      <w:pPr>
        <w:spacing w:before="1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Amplasamentul,</w:t>
      </w:r>
      <w:r w:rsidR="00687D1D" w:rsidRPr="002509AE">
        <w:rPr>
          <w:rFonts w:ascii="Arial" w:hAnsi="Arial" w:cs="Arial"/>
          <w:sz w:val="24"/>
          <w:szCs w:val="24"/>
        </w:rPr>
        <w:t xml:space="preserve"> proprietatea domnului </w:t>
      </w:r>
      <w:r w:rsidR="00597698">
        <w:rPr>
          <w:rFonts w:ascii="Arial" w:hAnsi="Arial" w:cs="Arial"/>
          <w:sz w:val="24"/>
          <w:szCs w:val="24"/>
        </w:rPr>
        <w:t>Stere George</w:t>
      </w:r>
      <w:r w:rsidR="00687D1D" w:rsidRPr="002509AE">
        <w:rPr>
          <w:rFonts w:ascii="Arial" w:hAnsi="Arial" w:cs="Arial"/>
          <w:sz w:val="24"/>
          <w:szCs w:val="24"/>
        </w:rPr>
        <w:t xml:space="preserve"> este compus din teren in suprafata de </w:t>
      </w:r>
      <w:r w:rsidR="00597698">
        <w:rPr>
          <w:rFonts w:ascii="Arial" w:hAnsi="Arial" w:cs="Arial"/>
          <w:sz w:val="24"/>
          <w:szCs w:val="24"/>
        </w:rPr>
        <w:t xml:space="preserve">1500 mp, </w:t>
      </w:r>
      <w:r w:rsidR="00687D1D" w:rsidRPr="002509AE">
        <w:rPr>
          <w:rFonts w:ascii="Arial" w:hAnsi="Arial" w:cs="Arial"/>
          <w:sz w:val="24"/>
          <w:szCs w:val="24"/>
        </w:rPr>
        <w:t xml:space="preserve">pe care se propune amplasarea </w:t>
      </w:r>
      <w:r w:rsidR="00597698">
        <w:rPr>
          <w:rFonts w:ascii="Arial" w:hAnsi="Arial" w:cs="Arial"/>
          <w:sz w:val="24"/>
          <w:szCs w:val="24"/>
        </w:rPr>
        <w:t>unui imobil cu regim de inaltime demisol, parter si patru etaje, cu functiunea de apartamente de locuite.</w:t>
      </w:r>
    </w:p>
    <w:p w:rsidR="00687D1D" w:rsidRPr="002509AE" w:rsidRDefault="00687D1D" w:rsidP="00352EBC">
      <w:pPr>
        <w:spacing w:before="10" w:line="240" w:lineRule="auto"/>
        <w:ind w:left="720" w:firstLine="360"/>
        <w:jc w:val="both"/>
        <w:rPr>
          <w:rFonts w:ascii="Arial" w:hAnsi="Arial" w:cs="Arial"/>
          <w:i/>
          <w:sz w:val="24"/>
          <w:szCs w:val="24"/>
        </w:rPr>
      </w:pPr>
      <w:r w:rsidRPr="002509AE">
        <w:rPr>
          <w:rFonts w:ascii="Arial" w:hAnsi="Arial" w:cs="Arial"/>
          <w:i/>
          <w:sz w:val="24"/>
          <w:szCs w:val="24"/>
        </w:rPr>
        <w:t>Distribuirea functionala pe nivele va fii urmatoarea</w:t>
      </w:r>
      <w:r w:rsidR="002509AE">
        <w:rPr>
          <w:rFonts w:ascii="Arial" w:hAnsi="Arial" w:cs="Arial"/>
          <w:i/>
          <w:sz w:val="24"/>
          <w:szCs w:val="24"/>
        </w:rPr>
        <w:t>:</w:t>
      </w:r>
    </w:p>
    <w:p w:rsidR="00687D1D" w:rsidRPr="002509AE" w:rsidRDefault="00687D1D" w:rsidP="00352EBC">
      <w:pPr>
        <w:spacing w:before="10" w:line="240" w:lineRule="auto"/>
        <w:ind w:left="720" w:firstLine="360"/>
        <w:jc w:val="both"/>
        <w:rPr>
          <w:rFonts w:ascii="Arial" w:hAnsi="Arial" w:cs="Arial"/>
          <w:sz w:val="24"/>
          <w:szCs w:val="24"/>
        </w:rPr>
      </w:pPr>
      <w:r w:rsidRPr="002509AE">
        <w:rPr>
          <w:rFonts w:ascii="Arial" w:hAnsi="Arial" w:cs="Arial"/>
          <w:sz w:val="24"/>
          <w:szCs w:val="24"/>
        </w:rPr>
        <w:t xml:space="preserve">DEMISOL: Hol, casa scarii, casa liftului; parcaje </w:t>
      </w:r>
      <w:r w:rsidR="00597698">
        <w:rPr>
          <w:rFonts w:ascii="Arial" w:hAnsi="Arial" w:cs="Arial"/>
          <w:sz w:val="24"/>
          <w:szCs w:val="24"/>
        </w:rPr>
        <w:t>auto, spatiu tehnic (sas, hidrofor, etc.)</w:t>
      </w:r>
    </w:p>
    <w:p w:rsidR="00687D1D" w:rsidRPr="002509AE" w:rsidRDefault="00687D1D" w:rsidP="00352EBC">
      <w:pPr>
        <w:spacing w:before="10" w:line="240" w:lineRule="auto"/>
        <w:ind w:left="720" w:firstLine="360"/>
        <w:jc w:val="both"/>
        <w:rPr>
          <w:rFonts w:ascii="Arial" w:hAnsi="Arial" w:cs="Arial"/>
          <w:sz w:val="24"/>
          <w:szCs w:val="24"/>
        </w:rPr>
      </w:pPr>
      <w:r w:rsidRPr="002509AE">
        <w:rPr>
          <w:rFonts w:ascii="Arial" w:hAnsi="Arial" w:cs="Arial"/>
          <w:sz w:val="24"/>
          <w:szCs w:val="24"/>
        </w:rPr>
        <w:t xml:space="preserve">PARTER: Hol, casa scarii, casa liftului; apartamente de 2 si 3 camere; </w:t>
      </w:r>
    </w:p>
    <w:p w:rsidR="00687D1D" w:rsidRPr="002509AE" w:rsidRDefault="00687D1D" w:rsidP="00352EBC">
      <w:pPr>
        <w:spacing w:before="10" w:line="240" w:lineRule="auto"/>
        <w:ind w:left="720" w:firstLine="360"/>
        <w:jc w:val="both"/>
        <w:rPr>
          <w:rFonts w:ascii="Arial" w:hAnsi="Arial" w:cs="Arial"/>
          <w:sz w:val="24"/>
          <w:szCs w:val="24"/>
        </w:rPr>
      </w:pPr>
      <w:r w:rsidRPr="002509AE">
        <w:rPr>
          <w:rFonts w:ascii="Arial" w:hAnsi="Arial" w:cs="Arial"/>
          <w:sz w:val="24"/>
          <w:szCs w:val="24"/>
        </w:rPr>
        <w:t xml:space="preserve">ETAJ CURENT: Hol, casa scarii, casa liftului; apartamente de </w:t>
      </w:r>
      <w:r w:rsidR="00597698">
        <w:rPr>
          <w:rFonts w:ascii="Arial" w:hAnsi="Arial" w:cs="Arial"/>
          <w:sz w:val="24"/>
          <w:szCs w:val="24"/>
        </w:rPr>
        <w:t>1,</w:t>
      </w:r>
      <w:r w:rsidRPr="002509AE">
        <w:rPr>
          <w:rFonts w:ascii="Arial" w:hAnsi="Arial" w:cs="Arial"/>
          <w:sz w:val="24"/>
          <w:szCs w:val="24"/>
        </w:rPr>
        <w:t>2 si 3 camere.</w:t>
      </w:r>
    </w:p>
    <w:p w:rsidR="00687D1D" w:rsidRPr="002509AE" w:rsidRDefault="00687D1D" w:rsidP="00352EBC">
      <w:pPr>
        <w:spacing w:before="10" w:line="240" w:lineRule="auto"/>
        <w:ind w:left="720" w:firstLine="360"/>
        <w:jc w:val="both"/>
        <w:rPr>
          <w:rFonts w:ascii="Arial" w:hAnsi="Arial" w:cs="Arial"/>
          <w:sz w:val="24"/>
          <w:szCs w:val="24"/>
        </w:rPr>
      </w:pPr>
      <w:r w:rsidRPr="002509AE">
        <w:rPr>
          <w:rFonts w:ascii="Arial" w:hAnsi="Arial" w:cs="Arial"/>
          <w:sz w:val="24"/>
          <w:szCs w:val="24"/>
        </w:rPr>
        <w:t>Accesul la imobil</w:t>
      </w:r>
      <w:r w:rsidR="00597698">
        <w:rPr>
          <w:rFonts w:ascii="Arial" w:hAnsi="Arial" w:cs="Arial"/>
          <w:sz w:val="24"/>
          <w:szCs w:val="24"/>
        </w:rPr>
        <w:t>ul propus</w:t>
      </w:r>
      <w:r w:rsidRPr="002509AE">
        <w:rPr>
          <w:rFonts w:ascii="Arial" w:hAnsi="Arial" w:cs="Arial"/>
          <w:sz w:val="24"/>
          <w:szCs w:val="24"/>
        </w:rPr>
        <w:t xml:space="preserve"> se</w:t>
      </w:r>
      <w:r w:rsidR="00597698">
        <w:rPr>
          <w:rFonts w:ascii="Arial" w:hAnsi="Arial" w:cs="Arial"/>
          <w:sz w:val="24"/>
          <w:szCs w:val="24"/>
        </w:rPr>
        <w:t xml:space="preserve"> va </w:t>
      </w:r>
      <w:r w:rsidRPr="002509AE">
        <w:rPr>
          <w:rFonts w:ascii="Arial" w:hAnsi="Arial" w:cs="Arial"/>
          <w:sz w:val="24"/>
          <w:szCs w:val="24"/>
        </w:rPr>
        <w:t>face astfel:</w:t>
      </w:r>
    </w:p>
    <w:p w:rsidR="00687D1D" w:rsidRPr="002509AE" w:rsidRDefault="00687D1D" w:rsidP="00352EBC">
      <w:pPr>
        <w:spacing w:before="1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509AE">
        <w:rPr>
          <w:rFonts w:ascii="Arial" w:hAnsi="Arial" w:cs="Arial"/>
          <w:sz w:val="24"/>
          <w:szCs w:val="24"/>
        </w:rPr>
        <w:t xml:space="preserve">- pietonal – de pe strada </w:t>
      </w:r>
      <w:r w:rsidR="006A17FF">
        <w:rPr>
          <w:rFonts w:ascii="Arial" w:hAnsi="Arial" w:cs="Arial"/>
          <w:sz w:val="24"/>
          <w:szCs w:val="24"/>
        </w:rPr>
        <w:t>existenta, strada Budapesta</w:t>
      </w:r>
    </w:p>
    <w:p w:rsidR="00687D1D" w:rsidRDefault="00687D1D" w:rsidP="00352EBC">
      <w:pPr>
        <w:spacing w:before="1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509AE">
        <w:rPr>
          <w:rFonts w:ascii="Arial" w:hAnsi="Arial" w:cs="Arial"/>
          <w:sz w:val="24"/>
          <w:szCs w:val="24"/>
        </w:rPr>
        <w:t xml:space="preserve">- auto – </w:t>
      </w:r>
      <w:r w:rsidR="006A17FF">
        <w:rPr>
          <w:rFonts w:ascii="Arial" w:hAnsi="Arial" w:cs="Arial"/>
          <w:sz w:val="24"/>
          <w:szCs w:val="24"/>
        </w:rPr>
        <w:t xml:space="preserve">de pe strada existenta, strada Budapesta: </w:t>
      </w:r>
      <w:r w:rsidRPr="002509AE">
        <w:rPr>
          <w:rFonts w:ascii="Arial" w:hAnsi="Arial" w:cs="Arial"/>
          <w:sz w:val="24"/>
          <w:szCs w:val="24"/>
        </w:rPr>
        <w:t>parcarea autoturismelor se va face in demisol si in spatiile de</w:t>
      </w:r>
      <w:r w:rsidR="006A17FF">
        <w:rPr>
          <w:rFonts w:ascii="Arial" w:hAnsi="Arial" w:cs="Arial"/>
          <w:sz w:val="24"/>
          <w:szCs w:val="24"/>
        </w:rPr>
        <w:t xml:space="preserve"> parcare amenajate in exterior, in limita lotului.</w:t>
      </w:r>
    </w:p>
    <w:p w:rsidR="002509AE" w:rsidRPr="002509AE" w:rsidRDefault="002509AE" w:rsidP="00352EBC">
      <w:pPr>
        <w:spacing w:before="1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87D1D" w:rsidRPr="002509AE" w:rsidRDefault="00352EBC" w:rsidP="00352EBC">
      <w:pPr>
        <w:spacing w:before="1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Caracteristicile constructiei propuse</w:t>
      </w:r>
    </w:p>
    <w:p w:rsidR="00687D1D" w:rsidRPr="002509AE" w:rsidRDefault="00687D1D" w:rsidP="00352EBC">
      <w:pPr>
        <w:spacing w:before="1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2509AE">
        <w:rPr>
          <w:rFonts w:ascii="Arial" w:hAnsi="Arial" w:cs="Arial"/>
          <w:sz w:val="24"/>
          <w:szCs w:val="24"/>
        </w:rPr>
        <w:t xml:space="preserve">Indicatorii </w:t>
      </w:r>
      <w:r w:rsidR="00E45502">
        <w:rPr>
          <w:rFonts w:ascii="Arial" w:hAnsi="Arial" w:cs="Arial"/>
          <w:sz w:val="24"/>
          <w:szCs w:val="24"/>
        </w:rPr>
        <w:t>urbanistici propusi</w:t>
      </w:r>
      <w:r w:rsidRPr="002509AE">
        <w:rPr>
          <w:rFonts w:ascii="Arial" w:hAnsi="Arial" w:cs="Arial"/>
          <w:sz w:val="24"/>
          <w:szCs w:val="24"/>
        </w:rPr>
        <w:t xml:space="preserve"> sunt:</w:t>
      </w:r>
    </w:p>
    <w:p w:rsidR="00687D1D" w:rsidRPr="002509AE" w:rsidRDefault="00687D1D" w:rsidP="00352EBC">
      <w:pPr>
        <w:spacing w:before="1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509AE">
        <w:rPr>
          <w:rFonts w:ascii="Arial" w:hAnsi="Arial" w:cs="Arial"/>
          <w:sz w:val="24"/>
          <w:szCs w:val="24"/>
        </w:rPr>
        <w:tab/>
      </w:r>
    </w:p>
    <w:p w:rsidR="00687D1D" w:rsidRPr="002509AE" w:rsidRDefault="00687D1D" w:rsidP="009F23E3">
      <w:pPr>
        <w:spacing w:before="1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509AE">
        <w:rPr>
          <w:rFonts w:ascii="Arial" w:hAnsi="Arial" w:cs="Arial"/>
          <w:sz w:val="24"/>
          <w:szCs w:val="24"/>
        </w:rPr>
        <w:t>Aria totala teren=</w:t>
      </w:r>
      <w:r w:rsidR="009F23E3">
        <w:rPr>
          <w:rFonts w:ascii="Arial" w:hAnsi="Arial" w:cs="Arial"/>
          <w:sz w:val="24"/>
          <w:szCs w:val="24"/>
        </w:rPr>
        <w:t>1500</w:t>
      </w:r>
      <w:r w:rsidRPr="002509AE">
        <w:rPr>
          <w:rFonts w:ascii="Arial" w:hAnsi="Arial" w:cs="Arial"/>
          <w:sz w:val="24"/>
          <w:szCs w:val="24"/>
        </w:rPr>
        <w:t xml:space="preserve"> mp</w:t>
      </w:r>
    </w:p>
    <w:p w:rsidR="00687D1D" w:rsidRPr="002509AE" w:rsidRDefault="00687D1D" w:rsidP="00352EBC">
      <w:pPr>
        <w:spacing w:before="1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509AE">
        <w:rPr>
          <w:rFonts w:ascii="Arial" w:hAnsi="Arial" w:cs="Arial"/>
          <w:sz w:val="24"/>
          <w:szCs w:val="24"/>
        </w:rPr>
        <w:t>Aria construita</w:t>
      </w:r>
      <w:r w:rsidR="009F23E3">
        <w:rPr>
          <w:rFonts w:ascii="Arial" w:hAnsi="Arial" w:cs="Arial"/>
          <w:sz w:val="24"/>
          <w:szCs w:val="24"/>
        </w:rPr>
        <w:t xml:space="preserve"> parter </w:t>
      </w:r>
      <w:r w:rsidRPr="002509AE">
        <w:rPr>
          <w:rFonts w:ascii="Arial" w:hAnsi="Arial" w:cs="Arial"/>
          <w:sz w:val="24"/>
          <w:szCs w:val="24"/>
        </w:rPr>
        <w:t xml:space="preserve">= </w:t>
      </w:r>
      <w:r w:rsidR="009F23E3">
        <w:rPr>
          <w:rFonts w:ascii="Arial" w:hAnsi="Arial" w:cs="Arial"/>
          <w:sz w:val="24"/>
          <w:szCs w:val="24"/>
        </w:rPr>
        <w:t>61</w:t>
      </w:r>
      <w:r w:rsidRPr="002509AE">
        <w:rPr>
          <w:rFonts w:ascii="Arial" w:hAnsi="Arial" w:cs="Arial"/>
          <w:sz w:val="24"/>
          <w:szCs w:val="24"/>
        </w:rPr>
        <w:t xml:space="preserve">5 mp </w:t>
      </w:r>
    </w:p>
    <w:p w:rsidR="009F23E3" w:rsidRDefault="009F23E3" w:rsidP="009F23E3">
      <w:pPr>
        <w:spacing w:before="1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509AE">
        <w:rPr>
          <w:rFonts w:ascii="Arial" w:hAnsi="Arial" w:cs="Arial"/>
          <w:sz w:val="24"/>
          <w:szCs w:val="24"/>
        </w:rPr>
        <w:t>Aria construita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demisol</w:t>
      </w:r>
      <w:r>
        <w:rPr>
          <w:rFonts w:ascii="Arial" w:hAnsi="Arial" w:cs="Arial"/>
          <w:sz w:val="24"/>
          <w:szCs w:val="24"/>
        </w:rPr>
        <w:t xml:space="preserve"> </w:t>
      </w:r>
      <w:r w:rsidRPr="002509AE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>61</w:t>
      </w:r>
      <w:r w:rsidRPr="002509AE">
        <w:rPr>
          <w:rFonts w:ascii="Arial" w:hAnsi="Arial" w:cs="Arial"/>
          <w:sz w:val="24"/>
          <w:szCs w:val="24"/>
        </w:rPr>
        <w:t xml:space="preserve">5 mp </w:t>
      </w:r>
    </w:p>
    <w:p w:rsidR="009F23E3" w:rsidRPr="002509AE" w:rsidRDefault="009F23E3" w:rsidP="009F23E3">
      <w:pPr>
        <w:spacing w:before="1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509AE">
        <w:rPr>
          <w:rFonts w:ascii="Arial" w:hAnsi="Arial" w:cs="Arial"/>
          <w:sz w:val="24"/>
          <w:szCs w:val="24"/>
        </w:rPr>
        <w:t>Aria construita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etaj curent </w:t>
      </w:r>
      <w:r w:rsidRPr="002509AE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>693</w:t>
      </w:r>
      <w:r w:rsidRPr="002509AE">
        <w:rPr>
          <w:rFonts w:ascii="Arial" w:hAnsi="Arial" w:cs="Arial"/>
          <w:sz w:val="24"/>
          <w:szCs w:val="24"/>
        </w:rPr>
        <w:t xml:space="preserve"> mp </w:t>
      </w:r>
    </w:p>
    <w:p w:rsidR="00687D1D" w:rsidRPr="002509AE" w:rsidRDefault="00687D1D" w:rsidP="009F23E3">
      <w:pPr>
        <w:spacing w:before="10" w:line="240" w:lineRule="auto"/>
        <w:jc w:val="both"/>
        <w:rPr>
          <w:rFonts w:ascii="Arial" w:hAnsi="Arial" w:cs="Arial"/>
          <w:sz w:val="24"/>
          <w:szCs w:val="24"/>
        </w:rPr>
      </w:pPr>
    </w:p>
    <w:p w:rsidR="00687D1D" w:rsidRPr="002509AE" w:rsidRDefault="00687D1D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09AE">
        <w:rPr>
          <w:rFonts w:ascii="Arial" w:hAnsi="Arial" w:cs="Arial"/>
          <w:sz w:val="24"/>
          <w:szCs w:val="24"/>
        </w:rPr>
        <w:t xml:space="preserve">Aria </w:t>
      </w:r>
      <w:r w:rsidR="009F23E3">
        <w:rPr>
          <w:rFonts w:ascii="Arial" w:hAnsi="Arial" w:cs="Arial"/>
          <w:sz w:val="24"/>
          <w:szCs w:val="24"/>
        </w:rPr>
        <w:t>desfasurata -  fara demisol = 3387</w:t>
      </w:r>
      <w:r w:rsidRPr="002509AE">
        <w:rPr>
          <w:rFonts w:ascii="Arial" w:hAnsi="Arial" w:cs="Arial"/>
          <w:sz w:val="24"/>
          <w:szCs w:val="24"/>
        </w:rPr>
        <w:t xml:space="preserve"> mp</w:t>
      </w:r>
    </w:p>
    <w:p w:rsidR="00687D1D" w:rsidRPr="002509AE" w:rsidRDefault="00687D1D" w:rsidP="009F23E3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09AE">
        <w:rPr>
          <w:rFonts w:ascii="Arial" w:hAnsi="Arial" w:cs="Arial"/>
          <w:sz w:val="24"/>
          <w:szCs w:val="24"/>
        </w:rPr>
        <w:t xml:space="preserve">Aria desfasurata </w:t>
      </w:r>
      <w:r w:rsidR="009F23E3">
        <w:rPr>
          <w:rFonts w:ascii="Arial" w:hAnsi="Arial" w:cs="Arial"/>
          <w:sz w:val="24"/>
          <w:szCs w:val="24"/>
        </w:rPr>
        <w:t>– cu demisol = 4002 mp</w:t>
      </w:r>
    </w:p>
    <w:p w:rsidR="00687D1D" w:rsidRPr="002509AE" w:rsidRDefault="00687D1D" w:rsidP="00352EBC">
      <w:pPr>
        <w:spacing w:before="1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87D1D" w:rsidRPr="002509AE" w:rsidRDefault="00687D1D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 w:rsidRPr="002509AE">
          <w:rPr>
            <w:rFonts w:ascii="Arial" w:hAnsi="Arial" w:cs="Arial"/>
            <w:sz w:val="24"/>
            <w:szCs w:val="24"/>
          </w:rPr>
          <w:t>POT</w:t>
        </w:r>
      </w:smartTag>
      <w:r w:rsidRPr="002509AE">
        <w:rPr>
          <w:rFonts w:ascii="Arial" w:hAnsi="Arial" w:cs="Arial"/>
          <w:sz w:val="24"/>
          <w:szCs w:val="24"/>
        </w:rPr>
        <w:t xml:space="preserve"> existent = 0,00 %</w:t>
      </w:r>
    </w:p>
    <w:p w:rsidR="00687D1D" w:rsidRPr="002509AE" w:rsidRDefault="00687D1D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09AE">
        <w:rPr>
          <w:rFonts w:ascii="Arial" w:hAnsi="Arial" w:cs="Arial"/>
          <w:sz w:val="24"/>
          <w:szCs w:val="24"/>
        </w:rPr>
        <w:t>CUT existent = 0,00</w:t>
      </w:r>
    </w:p>
    <w:p w:rsidR="00687D1D" w:rsidRPr="002509AE" w:rsidRDefault="00687D1D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 w:rsidRPr="002509AE">
          <w:rPr>
            <w:rFonts w:ascii="Arial" w:hAnsi="Arial" w:cs="Arial"/>
            <w:sz w:val="24"/>
            <w:szCs w:val="24"/>
          </w:rPr>
          <w:t>POT</w:t>
        </w:r>
      </w:smartTag>
      <w:r w:rsidRPr="002509AE">
        <w:rPr>
          <w:rFonts w:ascii="Arial" w:hAnsi="Arial" w:cs="Arial"/>
          <w:sz w:val="24"/>
          <w:szCs w:val="24"/>
        </w:rPr>
        <w:t xml:space="preserve"> propus = </w:t>
      </w:r>
      <w:r w:rsidR="009F23E3">
        <w:rPr>
          <w:rFonts w:ascii="Arial" w:hAnsi="Arial" w:cs="Arial"/>
          <w:sz w:val="24"/>
          <w:szCs w:val="24"/>
        </w:rPr>
        <w:t>41</w:t>
      </w:r>
      <w:r w:rsidRPr="002509AE">
        <w:rPr>
          <w:rFonts w:ascii="Arial" w:hAnsi="Arial" w:cs="Arial"/>
          <w:sz w:val="24"/>
          <w:szCs w:val="24"/>
        </w:rPr>
        <w:t>%</w:t>
      </w:r>
    </w:p>
    <w:p w:rsidR="00687D1D" w:rsidRPr="002509AE" w:rsidRDefault="00687D1D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09AE">
        <w:rPr>
          <w:rFonts w:ascii="Arial" w:hAnsi="Arial" w:cs="Arial"/>
          <w:sz w:val="24"/>
          <w:szCs w:val="24"/>
        </w:rPr>
        <w:t xml:space="preserve">CUT propus = </w:t>
      </w:r>
      <w:r w:rsidR="009F23E3">
        <w:rPr>
          <w:rFonts w:ascii="Arial" w:hAnsi="Arial" w:cs="Arial"/>
          <w:sz w:val="24"/>
          <w:szCs w:val="24"/>
        </w:rPr>
        <w:t>2</w:t>
      </w:r>
      <w:r w:rsidR="002509AE" w:rsidRPr="002509AE">
        <w:rPr>
          <w:rFonts w:ascii="Arial" w:hAnsi="Arial" w:cs="Arial"/>
          <w:sz w:val="24"/>
          <w:szCs w:val="24"/>
        </w:rPr>
        <w:t>,</w:t>
      </w:r>
      <w:r w:rsidR="009F23E3">
        <w:rPr>
          <w:rFonts w:ascii="Arial" w:hAnsi="Arial" w:cs="Arial"/>
          <w:sz w:val="24"/>
          <w:szCs w:val="24"/>
        </w:rPr>
        <w:t>2</w:t>
      </w:r>
      <w:r w:rsidR="002509AE" w:rsidRPr="002509AE">
        <w:rPr>
          <w:rFonts w:ascii="Arial" w:hAnsi="Arial" w:cs="Arial"/>
          <w:sz w:val="24"/>
          <w:szCs w:val="24"/>
        </w:rPr>
        <w:t>5</w:t>
      </w:r>
    </w:p>
    <w:p w:rsidR="002509AE" w:rsidRPr="002509AE" w:rsidRDefault="002509AE" w:rsidP="00352EBC">
      <w:pPr>
        <w:spacing w:before="1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2509AE" w:rsidRDefault="002509AE" w:rsidP="00E45502">
      <w:pPr>
        <w:spacing w:before="10" w:line="240" w:lineRule="auto"/>
        <w:jc w:val="both"/>
        <w:rPr>
          <w:rFonts w:ascii="Arial" w:hAnsi="Arial" w:cs="Arial"/>
          <w:sz w:val="24"/>
          <w:szCs w:val="24"/>
        </w:rPr>
      </w:pPr>
    </w:p>
    <w:p w:rsidR="002509AE" w:rsidRDefault="002509AE" w:rsidP="00352EBC">
      <w:pPr>
        <w:spacing w:before="1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Bilant teritorial:</w:t>
      </w:r>
    </w:p>
    <w:tbl>
      <w:tblPr>
        <w:tblStyle w:val="TableGrid"/>
        <w:tblW w:w="92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90"/>
        <w:gridCol w:w="2700"/>
        <w:gridCol w:w="1980"/>
      </w:tblGrid>
      <w:tr w:rsidR="00B35A34" w:rsidTr="00B35A34">
        <w:tc>
          <w:tcPr>
            <w:tcW w:w="4590" w:type="dxa"/>
          </w:tcPr>
          <w:p w:rsidR="002509AE" w:rsidRDefault="002509AE" w:rsidP="00352EBC">
            <w:pPr>
              <w:spacing w:before="10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2509AE" w:rsidRDefault="002509AE" w:rsidP="00352EBC">
            <w:pPr>
              <w:spacing w:before="10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SUPRAFATA (mp)</w:t>
            </w:r>
          </w:p>
          <w:p w:rsidR="002509AE" w:rsidRDefault="002509AE" w:rsidP="00352EBC">
            <w:pPr>
              <w:spacing w:before="10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2509AE" w:rsidRDefault="002509AE" w:rsidP="00B35A34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PROCENT DIN SUPRAFATA (%)</w:t>
            </w:r>
          </w:p>
        </w:tc>
      </w:tr>
      <w:tr w:rsidR="00B35A34" w:rsidTr="00B35A34">
        <w:tc>
          <w:tcPr>
            <w:tcW w:w="4590" w:type="dxa"/>
          </w:tcPr>
          <w:p w:rsidR="002509AE" w:rsidRDefault="00E45502" w:rsidP="00E45502">
            <w:pPr>
              <w:spacing w:before="10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LOT STUDIAT </w:t>
            </w:r>
          </w:p>
        </w:tc>
        <w:tc>
          <w:tcPr>
            <w:tcW w:w="2700" w:type="dxa"/>
          </w:tcPr>
          <w:p w:rsidR="002509AE" w:rsidRDefault="00E45502" w:rsidP="00352EBC">
            <w:pPr>
              <w:spacing w:before="10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</w:t>
            </w:r>
            <w:r w:rsidR="002509AE">
              <w:rPr>
                <w:rFonts w:ascii="Arial" w:hAnsi="Arial" w:cs="Arial"/>
                <w:sz w:val="24"/>
                <w:szCs w:val="24"/>
              </w:rPr>
              <w:t xml:space="preserve"> mp</w:t>
            </w:r>
          </w:p>
        </w:tc>
        <w:tc>
          <w:tcPr>
            <w:tcW w:w="1980" w:type="dxa"/>
          </w:tcPr>
          <w:p w:rsidR="002509AE" w:rsidRDefault="002509AE" w:rsidP="00B35A34">
            <w:pPr>
              <w:spacing w:before="10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5A34" w:rsidTr="00B35A34">
        <w:tc>
          <w:tcPr>
            <w:tcW w:w="4590" w:type="dxa"/>
          </w:tcPr>
          <w:p w:rsidR="002509AE" w:rsidRDefault="002509AE" w:rsidP="00352EBC">
            <w:pPr>
              <w:spacing w:before="10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ZONA CONSTRUIBILA</w:t>
            </w:r>
          </w:p>
        </w:tc>
        <w:tc>
          <w:tcPr>
            <w:tcW w:w="2700" w:type="dxa"/>
          </w:tcPr>
          <w:p w:rsidR="002509AE" w:rsidRDefault="00E45502" w:rsidP="00352EBC">
            <w:pPr>
              <w:spacing w:before="10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615</w:t>
            </w:r>
            <w:r w:rsidR="002509AE">
              <w:rPr>
                <w:rFonts w:ascii="Arial" w:hAnsi="Arial" w:cs="Arial"/>
                <w:sz w:val="24"/>
                <w:szCs w:val="24"/>
              </w:rPr>
              <w:t xml:space="preserve"> mp</w:t>
            </w:r>
          </w:p>
        </w:tc>
        <w:tc>
          <w:tcPr>
            <w:tcW w:w="1980" w:type="dxa"/>
          </w:tcPr>
          <w:p w:rsidR="002509AE" w:rsidRDefault="00E45502" w:rsidP="00B35A34">
            <w:pPr>
              <w:spacing w:before="10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  <w:r w:rsidR="002509AE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B35A34" w:rsidTr="00B35A34">
        <w:tc>
          <w:tcPr>
            <w:tcW w:w="4590" w:type="dxa"/>
          </w:tcPr>
          <w:p w:rsidR="002509AE" w:rsidRDefault="002509AE" w:rsidP="00352EBC">
            <w:pPr>
              <w:spacing w:before="10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PARCARI ACCESE CIRCULATII</w:t>
            </w:r>
          </w:p>
          <w:p w:rsidR="00E45502" w:rsidRDefault="00E45502" w:rsidP="00352EBC">
            <w:pPr>
              <w:spacing w:before="10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(dale inierbate)</w:t>
            </w:r>
          </w:p>
        </w:tc>
        <w:tc>
          <w:tcPr>
            <w:tcW w:w="2700" w:type="dxa"/>
          </w:tcPr>
          <w:p w:rsidR="002509AE" w:rsidRDefault="00E45502" w:rsidP="00352EBC">
            <w:pPr>
              <w:spacing w:before="10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770</w:t>
            </w:r>
            <w:r w:rsidR="002509AE">
              <w:rPr>
                <w:rFonts w:ascii="Arial" w:hAnsi="Arial" w:cs="Arial"/>
                <w:sz w:val="24"/>
                <w:szCs w:val="24"/>
              </w:rPr>
              <w:t xml:space="preserve"> mp</w:t>
            </w:r>
          </w:p>
        </w:tc>
        <w:tc>
          <w:tcPr>
            <w:tcW w:w="1980" w:type="dxa"/>
          </w:tcPr>
          <w:p w:rsidR="002509AE" w:rsidRDefault="00E45502" w:rsidP="00B35A34">
            <w:pPr>
              <w:spacing w:before="10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  <w:r w:rsidR="002509AE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B35A34" w:rsidTr="00B35A34">
        <w:tc>
          <w:tcPr>
            <w:tcW w:w="4590" w:type="dxa"/>
          </w:tcPr>
          <w:p w:rsidR="002509AE" w:rsidRDefault="002509AE" w:rsidP="00352EBC">
            <w:pPr>
              <w:spacing w:before="10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SPATII VERZI</w:t>
            </w:r>
            <w:r w:rsidR="00E45502">
              <w:rPr>
                <w:rFonts w:ascii="Arial" w:hAnsi="Arial" w:cs="Arial"/>
                <w:sz w:val="24"/>
                <w:szCs w:val="24"/>
              </w:rPr>
              <w:t xml:space="preserve"> -  la sol</w:t>
            </w:r>
          </w:p>
        </w:tc>
        <w:tc>
          <w:tcPr>
            <w:tcW w:w="2700" w:type="dxa"/>
          </w:tcPr>
          <w:p w:rsidR="002509AE" w:rsidRDefault="00E45502" w:rsidP="00352EBC">
            <w:pPr>
              <w:spacing w:before="10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  <w:r w:rsidR="002509AE">
              <w:rPr>
                <w:rFonts w:ascii="Arial" w:hAnsi="Arial" w:cs="Arial"/>
                <w:sz w:val="24"/>
                <w:szCs w:val="24"/>
              </w:rPr>
              <w:t xml:space="preserve"> mp</w:t>
            </w:r>
          </w:p>
        </w:tc>
        <w:tc>
          <w:tcPr>
            <w:tcW w:w="1980" w:type="dxa"/>
          </w:tcPr>
          <w:p w:rsidR="002509AE" w:rsidRDefault="00E45502" w:rsidP="00B35A34">
            <w:pPr>
              <w:spacing w:before="10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509AE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B35A34" w:rsidTr="00B35A34">
        <w:tc>
          <w:tcPr>
            <w:tcW w:w="4590" w:type="dxa"/>
          </w:tcPr>
          <w:p w:rsidR="002509AE" w:rsidRPr="002509AE" w:rsidRDefault="002509AE" w:rsidP="00352EBC">
            <w:pPr>
              <w:spacing w:before="10"/>
              <w:ind w:lef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9AE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700" w:type="dxa"/>
          </w:tcPr>
          <w:p w:rsidR="002509AE" w:rsidRPr="002509AE" w:rsidRDefault="00E45502" w:rsidP="00352EBC">
            <w:pPr>
              <w:spacing w:before="10"/>
              <w:ind w:lef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1500</w:t>
            </w:r>
            <w:r w:rsidR="002509AE" w:rsidRPr="002509AE">
              <w:rPr>
                <w:rFonts w:ascii="Arial" w:hAnsi="Arial" w:cs="Arial"/>
                <w:b/>
                <w:sz w:val="24"/>
                <w:szCs w:val="24"/>
              </w:rPr>
              <w:t xml:space="preserve"> mp</w:t>
            </w:r>
          </w:p>
        </w:tc>
        <w:tc>
          <w:tcPr>
            <w:tcW w:w="1980" w:type="dxa"/>
          </w:tcPr>
          <w:p w:rsidR="002509AE" w:rsidRPr="002509AE" w:rsidRDefault="002509AE" w:rsidP="00B35A34">
            <w:pPr>
              <w:spacing w:before="10"/>
              <w:ind w:lef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9AE">
              <w:rPr>
                <w:rFonts w:ascii="Arial" w:hAnsi="Arial" w:cs="Arial"/>
                <w:b/>
                <w:sz w:val="24"/>
                <w:szCs w:val="24"/>
              </w:rPr>
              <w:t>100%</w:t>
            </w:r>
          </w:p>
        </w:tc>
      </w:tr>
      <w:tr w:rsidR="00E45502" w:rsidTr="00B35A34">
        <w:tc>
          <w:tcPr>
            <w:tcW w:w="4590" w:type="dxa"/>
          </w:tcPr>
          <w:p w:rsidR="00E45502" w:rsidRPr="00E45502" w:rsidRDefault="00E45502" w:rsidP="00352EBC">
            <w:pPr>
              <w:spacing w:before="10"/>
              <w:ind w:left="720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E45502">
              <w:rPr>
                <w:rFonts w:ascii="Arial" w:hAnsi="Arial" w:cs="Arial"/>
                <w:b/>
                <w:color w:val="00B050"/>
                <w:sz w:val="24"/>
                <w:szCs w:val="24"/>
              </w:rPr>
              <w:t>SPATII VERZI – pe terasa (terasa verde)</w:t>
            </w:r>
          </w:p>
        </w:tc>
        <w:tc>
          <w:tcPr>
            <w:tcW w:w="2700" w:type="dxa"/>
          </w:tcPr>
          <w:p w:rsidR="00E45502" w:rsidRPr="00E45502" w:rsidRDefault="00E45502" w:rsidP="00352EBC">
            <w:pPr>
              <w:spacing w:before="10"/>
              <w:ind w:left="720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E45502">
              <w:rPr>
                <w:rFonts w:ascii="Arial" w:hAnsi="Arial" w:cs="Arial"/>
                <w:b/>
                <w:color w:val="00B050"/>
                <w:sz w:val="24"/>
                <w:szCs w:val="24"/>
              </w:rPr>
              <w:t>590 mp</w:t>
            </w:r>
          </w:p>
        </w:tc>
        <w:tc>
          <w:tcPr>
            <w:tcW w:w="1980" w:type="dxa"/>
          </w:tcPr>
          <w:p w:rsidR="00E45502" w:rsidRPr="00E45502" w:rsidRDefault="00E45502" w:rsidP="00B35A34">
            <w:pPr>
              <w:spacing w:before="10"/>
              <w:ind w:left="720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E45502">
              <w:rPr>
                <w:rFonts w:ascii="Arial" w:hAnsi="Arial" w:cs="Arial"/>
                <w:b/>
                <w:color w:val="00B050"/>
                <w:sz w:val="24"/>
                <w:szCs w:val="24"/>
              </w:rPr>
              <w:t>39%</w:t>
            </w:r>
          </w:p>
        </w:tc>
      </w:tr>
    </w:tbl>
    <w:p w:rsidR="00687D1D" w:rsidRDefault="002509AE" w:rsidP="00352EBC">
      <w:pPr>
        <w:spacing w:before="10" w:line="240" w:lineRule="auto"/>
        <w:ind w:left="720"/>
        <w:jc w:val="both"/>
        <w:rPr>
          <w:rFonts w:ascii="Arial" w:hAnsi="Arial" w:cs="Arial"/>
          <w:i/>
          <w:sz w:val="20"/>
          <w:szCs w:val="20"/>
        </w:rPr>
      </w:pPr>
      <w:r w:rsidRPr="002509AE">
        <w:rPr>
          <w:rFonts w:ascii="Arial" w:hAnsi="Arial" w:cs="Arial"/>
          <w:i/>
          <w:sz w:val="20"/>
          <w:szCs w:val="20"/>
        </w:rPr>
        <w:t xml:space="preserve">*La aceste suprafete se adauga un aport de spatii verzi </w:t>
      </w:r>
      <w:r w:rsidR="00E45502">
        <w:rPr>
          <w:rFonts w:ascii="Arial" w:hAnsi="Arial" w:cs="Arial"/>
          <w:i/>
          <w:sz w:val="20"/>
          <w:szCs w:val="20"/>
        </w:rPr>
        <w:t>prin amplasarea de jardiniere pe parapetii balcoanelor.</w:t>
      </w:r>
    </w:p>
    <w:p w:rsidR="008C07FA" w:rsidRPr="004D775C" w:rsidRDefault="004D775C" w:rsidP="00352EBC">
      <w:pPr>
        <w:spacing w:before="10" w:line="240" w:lineRule="auto"/>
        <w:ind w:left="7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Justificarea necesitatii proiectului</w:t>
      </w:r>
    </w:p>
    <w:p w:rsidR="00A2001B" w:rsidRDefault="00A2001B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Justificarea realizarii acestui proiect este aceea ca se vor crea noi unitati locative</w:t>
      </w:r>
      <w:r w:rsidR="003968D0">
        <w:rPr>
          <w:rFonts w:ascii="Arial" w:hAnsi="Arial" w:cs="Arial"/>
          <w:sz w:val="24"/>
          <w:szCs w:val="24"/>
        </w:rPr>
        <w:t>. Prin dezvoltarea ansamblului de locuinte din zona studiata s-a</w:t>
      </w:r>
      <w:r>
        <w:rPr>
          <w:rFonts w:ascii="Arial" w:hAnsi="Arial" w:cs="Arial"/>
          <w:sz w:val="24"/>
          <w:szCs w:val="24"/>
        </w:rPr>
        <w:t xml:space="preserve"> dezvolta</w:t>
      </w:r>
      <w:r w:rsidR="003968D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o extindere a orasului spre partea de </w:t>
      </w:r>
      <w:r w:rsidR="003968D0">
        <w:rPr>
          <w:rFonts w:ascii="Arial" w:hAnsi="Arial" w:cs="Arial"/>
          <w:sz w:val="24"/>
          <w:szCs w:val="24"/>
        </w:rPr>
        <w:t>nord.</w:t>
      </w:r>
    </w:p>
    <w:p w:rsidR="00EE1FC9" w:rsidRDefault="00A2001B" w:rsidP="00352EBC">
      <w:pPr>
        <w:spacing w:before="1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Amplasamentul studiat se afla in partea de </w:t>
      </w:r>
      <w:r w:rsidR="00EE1FC9">
        <w:rPr>
          <w:rFonts w:ascii="Arial" w:hAnsi="Arial" w:cs="Arial"/>
          <w:sz w:val="24"/>
          <w:szCs w:val="24"/>
        </w:rPr>
        <w:t>nord</w:t>
      </w:r>
      <w:r>
        <w:rPr>
          <w:rFonts w:ascii="Arial" w:hAnsi="Arial" w:cs="Arial"/>
          <w:sz w:val="24"/>
          <w:szCs w:val="24"/>
        </w:rPr>
        <w:t xml:space="preserve"> a orasului </w:t>
      </w:r>
      <w:r w:rsidR="00EE1FC9">
        <w:rPr>
          <w:rFonts w:ascii="Arial" w:hAnsi="Arial" w:cs="Arial"/>
          <w:sz w:val="24"/>
          <w:szCs w:val="24"/>
        </w:rPr>
        <w:t>Constanta, vis-a-vis</w:t>
      </w:r>
    </w:p>
    <w:p w:rsidR="00A2001B" w:rsidRDefault="00EE1FC9" w:rsidP="00EE1FC9">
      <w:pPr>
        <w:spacing w:before="1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cartierul Palazu Mare.</w:t>
      </w:r>
    </w:p>
    <w:p w:rsidR="00A2001B" w:rsidRPr="00BE29E8" w:rsidRDefault="00BE29E8" w:rsidP="00352EBC">
      <w:pPr>
        <w:spacing w:before="10" w:line="240" w:lineRule="auto"/>
        <w:ind w:left="720"/>
        <w:jc w:val="both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904875</wp:posOffset>
                </wp:positionV>
                <wp:extent cx="914400" cy="9144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CA9AA0" id="Oval 3" o:spid="_x0000_s1026" style="position:absolute;margin-left:135pt;margin-top:71.2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" filled="f" strokecolor="red" strokeweight="1pt">
                <v:stroke joinstyle="miter"/>
              </v:oval>
            </w:pict>
          </mc:Fallback>
        </mc:AlternateContent>
      </w:r>
      <w:r w:rsidRPr="00BE29E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584947" cy="2466975"/>
            <wp:effectExtent l="0" t="0" r="6350" b="0"/>
            <wp:docPr id="2" name="Picture 2" descr="D:\Lucrari\Babu T Plus\CU D+P+4E\Incadrare Babu Tomis 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ucrari\Babu T Plus\CU D+P+4E\Incadrare Babu Tomis Plu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008" cy="247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75C" w:rsidRPr="00A2001B" w:rsidRDefault="004D775C" w:rsidP="00352EBC">
      <w:pPr>
        <w:spacing w:before="1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2001B" w:rsidRPr="004D775C" w:rsidRDefault="004D775C" w:rsidP="00352EBC">
      <w:pPr>
        <w:spacing w:before="1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4D775C">
        <w:rPr>
          <w:rFonts w:ascii="Arial" w:hAnsi="Arial" w:cs="Arial"/>
          <w:b/>
          <w:i/>
          <w:sz w:val="24"/>
          <w:szCs w:val="24"/>
        </w:rPr>
        <w:t>Forme fizice ale proiectului</w:t>
      </w:r>
    </w:p>
    <w:p w:rsidR="008C07FA" w:rsidRPr="004D775C" w:rsidRDefault="00BE29E8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Imobilul propus</w:t>
      </w:r>
      <w:r w:rsidR="008C07FA" w:rsidRPr="004D775C">
        <w:rPr>
          <w:rFonts w:ascii="Arial" w:hAnsi="Arial" w:cs="Arial"/>
          <w:sz w:val="24"/>
          <w:szCs w:val="24"/>
        </w:rPr>
        <w:t xml:space="preserve"> va avea in plan urmatoarele dimensiuni: </w:t>
      </w:r>
      <w:r w:rsidR="004D775C" w:rsidRPr="004D775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2</w:t>
      </w:r>
      <w:r w:rsidR="004D775C" w:rsidRPr="004D775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9</w:t>
      </w:r>
      <w:r w:rsidR="004D775C" w:rsidRPr="004D775C">
        <w:rPr>
          <w:rFonts w:ascii="Arial" w:hAnsi="Arial" w:cs="Arial"/>
          <w:sz w:val="24"/>
          <w:szCs w:val="24"/>
        </w:rPr>
        <w:t xml:space="preserve">0 m lungime si </w:t>
      </w:r>
      <w:r>
        <w:rPr>
          <w:rFonts w:ascii="Arial" w:hAnsi="Arial" w:cs="Arial"/>
          <w:sz w:val="24"/>
          <w:szCs w:val="24"/>
        </w:rPr>
        <w:t>18</w:t>
      </w:r>
      <w:r w:rsidR="004D775C" w:rsidRPr="004D775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6</w:t>
      </w:r>
      <w:r w:rsidR="004D775C" w:rsidRPr="004D775C">
        <w:rPr>
          <w:rFonts w:ascii="Arial" w:hAnsi="Arial" w:cs="Arial"/>
          <w:sz w:val="24"/>
          <w:szCs w:val="24"/>
        </w:rPr>
        <w:t>5 m latime.</w:t>
      </w:r>
    </w:p>
    <w:p w:rsidR="008C07FA" w:rsidRPr="00A2001B" w:rsidRDefault="00A2001B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001B">
        <w:rPr>
          <w:rFonts w:ascii="Arial" w:hAnsi="Arial" w:cs="Arial"/>
          <w:sz w:val="24"/>
          <w:szCs w:val="24"/>
        </w:rPr>
        <w:t xml:space="preserve">Sistemul constructiv va fii alcatuit din fundatii </w:t>
      </w:r>
      <w:r w:rsidR="00271A19">
        <w:rPr>
          <w:rFonts w:ascii="Arial" w:hAnsi="Arial" w:cs="Arial"/>
          <w:sz w:val="24"/>
          <w:szCs w:val="24"/>
        </w:rPr>
        <w:t>de tip continue , stalpi si cad</w:t>
      </w:r>
      <w:r w:rsidRPr="00A2001B">
        <w:rPr>
          <w:rFonts w:ascii="Arial" w:hAnsi="Arial" w:cs="Arial"/>
          <w:sz w:val="24"/>
          <w:szCs w:val="24"/>
        </w:rPr>
        <w:t xml:space="preserve">re din beton armat, inchideri perimetrale din zidarie </w:t>
      </w:r>
      <w:r w:rsidR="007C6BB2">
        <w:rPr>
          <w:rFonts w:ascii="Arial" w:hAnsi="Arial" w:cs="Arial"/>
          <w:sz w:val="24"/>
          <w:szCs w:val="24"/>
        </w:rPr>
        <w:t>caramida</w:t>
      </w:r>
      <w:r w:rsidRPr="00A2001B">
        <w:rPr>
          <w:rFonts w:ascii="Arial" w:hAnsi="Arial" w:cs="Arial"/>
          <w:sz w:val="24"/>
          <w:szCs w:val="24"/>
        </w:rPr>
        <w:t xml:space="preserve"> cu grosimi de 30cm placati cu polistiren de 10 cm.</w:t>
      </w:r>
      <w:r w:rsidRPr="00A2001B">
        <w:rPr>
          <w:rFonts w:ascii="Arial" w:hAnsi="Arial" w:cs="Arial"/>
          <w:sz w:val="20"/>
          <w:szCs w:val="20"/>
        </w:rPr>
        <w:t xml:space="preserve"> </w:t>
      </w:r>
      <w:r w:rsidRPr="00A2001B">
        <w:rPr>
          <w:rFonts w:ascii="Arial" w:hAnsi="Arial" w:cs="Arial"/>
          <w:sz w:val="24"/>
          <w:szCs w:val="24"/>
        </w:rPr>
        <w:t xml:space="preserve">Fundarea se va face prin intermediul unei perne din piatra sparta compactata, dispusa pe stratul de umplutura din pamanturi argiloase. </w:t>
      </w:r>
    </w:p>
    <w:p w:rsidR="00A2001B" w:rsidRPr="00A2001B" w:rsidRDefault="00A2001B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001B">
        <w:rPr>
          <w:rFonts w:ascii="Arial" w:hAnsi="Arial" w:cs="Arial"/>
          <w:sz w:val="24"/>
          <w:szCs w:val="24"/>
        </w:rPr>
        <w:t>Acoperisul constructiei se va r</w:t>
      </w:r>
      <w:r w:rsidR="008C788B">
        <w:rPr>
          <w:rFonts w:ascii="Arial" w:hAnsi="Arial" w:cs="Arial"/>
          <w:sz w:val="24"/>
          <w:szCs w:val="24"/>
        </w:rPr>
        <w:t>ealiza tip terasa necirculabila – terasa verde.</w:t>
      </w:r>
    </w:p>
    <w:p w:rsidR="00A2001B" w:rsidRPr="00A2001B" w:rsidRDefault="00A2001B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001B">
        <w:rPr>
          <w:rFonts w:ascii="Arial" w:hAnsi="Arial" w:cs="Arial"/>
          <w:sz w:val="24"/>
          <w:szCs w:val="24"/>
        </w:rPr>
        <w:t xml:space="preserve">Finisajul exterior al fatadelor va fi din </w:t>
      </w:r>
      <w:r w:rsidR="006E53A1">
        <w:rPr>
          <w:rFonts w:ascii="Arial" w:hAnsi="Arial" w:cs="Arial"/>
          <w:sz w:val="24"/>
          <w:szCs w:val="24"/>
        </w:rPr>
        <w:t>tencuiala decorativa</w:t>
      </w:r>
      <w:r w:rsidR="008C07FA">
        <w:rPr>
          <w:rFonts w:ascii="Arial" w:hAnsi="Arial" w:cs="Arial"/>
          <w:sz w:val="24"/>
          <w:szCs w:val="24"/>
        </w:rPr>
        <w:t xml:space="preserve"> aplicata pe termoizolatia din polistiren.</w:t>
      </w:r>
    </w:p>
    <w:p w:rsidR="00A2001B" w:rsidRPr="00A2001B" w:rsidRDefault="00A2001B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001B">
        <w:rPr>
          <w:rFonts w:ascii="Arial" w:hAnsi="Arial" w:cs="Arial"/>
          <w:sz w:val="24"/>
          <w:szCs w:val="24"/>
        </w:rPr>
        <w:t xml:space="preserve">Ferestrele si usile exterioare se vor realiza din profile PVC culoare </w:t>
      </w:r>
      <w:r w:rsidR="004C3120">
        <w:rPr>
          <w:rFonts w:ascii="Arial" w:hAnsi="Arial" w:cs="Arial"/>
          <w:sz w:val="24"/>
          <w:szCs w:val="24"/>
        </w:rPr>
        <w:t>gri</w:t>
      </w:r>
      <w:r w:rsidRPr="00A2001B">
        <w:rPr>
          <w:rFonts w:ascii="Arial" w:hAnsi="Arial" w:cs="Arial"/>
          <w:sz w:val="24"/>
          <w:szCs w:val="24"/>
        </w:rPr>
        <w:t xml:space="preserve"> cu geamuri termoizolante.</w:t>
      </w:r>
    </w:p>
    <w:p w:rsidR="00A2001B" w:rsidRDefault="00A2001B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001B">
        <w:rPr>
          <w:rFonts w:ascii="Arial" w:hAnsi="Arial" w:cs="Arial"/>
          <w:sz w:val="24"/>
          <w:szCs w:val="24"/>
        </w:rPr>
        <w:t xml:space="preserve">Finisajele interioare vor fi din gresie si parchet laminat la pardoseli iar peretii se vor finisa cu </w:t>
      </w:r>
      <w:r w:rsidR="008C07FA">
        <w:rPr>
          <w:rFonts w:ascii="Arial" w:hAnsi="Arial" w:cs="Arial"/>
          <w:sz w:val="24"/>
          <w:szCs w:val="24"/>
        </w:rPr>
        <w:t>tencuiala de interior</w:t>
      </w:r>
      <w:r w:rsidRPr="00A2001B">
        <w:rPr>
          <w:rFonts w:ascii="Arial" w:hAnsi="Arial" w:cs="Arial"/>
          <w:sz w:val="24"/>
          <w:szCs w:val="24"/>
        </w:rPr>
        <w:t xml:space="preserve"> pe care se va aplica vopsea lavabila pe glet de ipsos.</w:t>
      </w:r>
    </w:p>
    <w:p w:rsidR="004D775C" w:rsidRPr="004D775C" w:rsidRDefault="004D775C" w:rsidP="00352EBC">
      <w:pPr>
        <w:spacing w:before="1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4D775C">
        <w:rPr>
          <w:rFonts w:ascii="Arial" w:hAnsi="Arial" w:cs="Arial"/>
          <w:b/>
          <w:i/>
          <w:sz w:val="24"/>
          <w:szCs w:val="24"/>
        </w:rPr>
        <w:t>Elemente specific</w:t>
      </w:r>
      <w:r>
        <w:rPr>
          <w:rFonts w:ascii="Arial" w:hAnsi="Arial" w:cs="Arial"/>
          <w:b/>
          <w:i/>
          <w:sz w:val="24"/>
          <w:szCs w:val="24"/>
        </w:rPr>
        <w:t>e</w:t>
      </w:r>
      <w:r w:rsidRPr="004D775C">
        <w:rPr>
          <w:rFonts w:ascii="Arial" w:hAnsi="Arial" w:cs="Arial"/>
          <w:b/>
          <w:i/>
          <w:sz w:val="24"/>
          <w:szCs w:val="24"/>
        </w:rPr>
        <w:t xml:space="preserve"> caracteristice proiectului propus</w:t>
      </w:r>
    </w:p>
    <w:p w:rsidR="004D775C" w:rsidRDefault="00F474BB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Proiectul propus consta in realizarea </w:t>
      </w:r>
      <w:r w:rsidR="000B625D">
        <w:rPr>
          <w:rFonts w:ascii="Arial" w:hAnsi="Arial" w:cs="Arial"/>
          <w:sz w:val="24"/>
          <w:szCs w:val="24"/>
        </w:rPr>
        <w:t>unui imobil</w:t>
      </w:r>
      <w:r>
        <w:rPr>
          <w:rFonts w:ascii="Arial" w:hAnsi="Arial" w:cs="Arial"/>
          <w:sz w:val="24"/>
          <w:szCs w:val="24"/>
        </w:rPr>
        <w:t xml:space="preserve"> cu functiunea de locuinte. </w:t>
      </w:r>
      <w:r w:rsidR="00A2001B" w:rsidRPr="00A2001B">
        <w:rPr>
          <w:rFonts w:ascii="Arial" w:hAnsi="Arial" w:cs="Arial"/>
          <w:sz w:val="24"/>
          <w:szCs w:val="24"/>
        </w:rPr>
        <w:t xml:space="preserve">Executia lucrarii nu va avea efecte negative asupra mediului inconjurator. Organizarea de santier se va face in limitele proprietatii. </w:t>
      </w:r>
    </w:p>
    <w:p w:rsidR="008C07FA" w:rsidRDefault="008C07FA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 perioada executiei se va amenaja organizarea de santier pe partea </w:t>
      </w:r>
      <w:r w:rsidR="005A6C59">
        <w:rPr>
          <w:rFonts w:ascii="Arial" w:hAnsi="Arial" w:cs="Arial"/>
          <w:sz w:val="24"/>
          <w:szCs w:val="24"/>
        </w:rPr>
        <w:t xml:space="preserve">de sud </w:t>
      </w:r>
      <w:r>
        <w:rPr>
          <w:rFonts w:ascii="Arial" w:hAnsi="Arial" w:cs="Arial"/>
          <w:sz w:val="24"/>
          <w:szCs w:val="24"/>
        </w:rPr>
        <w:t>a amplasam</w:t>
      </w:r>
      <w:r w:rsidR="00352EB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ntului studiat. Accesele se vor face din strada </w:t>
      </w:r>
      <w:r w:rsidR="005A6C59">
        <w:rPr>
          <w:rFonts w:ascii="Arial" w:hAnsi="Arial" w:cs="Arial"/>
          <w:sz w:val="24"/>
          <w:szCs w:val="24"/>
        </w:rPr>
        <w:t xml:space="preserve">Budapesta. </w:t>
      </w:r>
      <w:r>
        <w:rPr>
          <w:rFonts w:ascii="Arial" w:hAnsi="Arial" w:cs="Arial"/>
          <w:sz w:val="24"/>
          <w:szCs w:val="24"/>
        </w:rPr>
        <w:t>La intrarea in incinta se va amplasa o rampa pen</w:t>
      </w:r>
      <w:r w:rsidR="004D775C">
        <w:rPr>
          <w:rFonts w:ascii="Arial" w:hAnsi="Arial" w:cs="Arial"/>
          <w:sz w:val="24"/>
          <w:szCs w:val="24"/>
        </w:rPr>
        <w:t>tru spalarea rotilor autovehicu</w:t>
      </w:r>
      <w:r>
        <w:rPr>
          <w:rFonts w:ascii="Arial" w:hAnsi="Arial" w:cs="Arial"/>
          <w:sz w:val="24"/>
          <w:szCs w:val="24"/>
        </w:rPr>
        <w:t>lelor mari si a utilajelor. Alimentarea cu apa si canalizarea se vor realiza din reteaua existenta, la fel si alimentarea cu energie electrica, deoarece zona dispune de utiltati.</w:t>
      </w:r>
      <w:r w:rsidR="004D77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vor amplasa un  container vestiar, </w:t>
      </w:r>
      <w:r w:rsidR="005A6C59">
        <w:rPr>
          <w:rFonts w:ascii="Arial" w:hAnsi="Arial" w:cs="Arial"/>
          <w:sz w:val="24"/>
          <w:szCs w:val="24"/>
        </w:rPr>
        <w:t>o toaleta ecologica vidanjabila</w:t>
      </w:r>
      <w:r>
        <w:rPr>
          <w:rFonts w:ascii="Arial" w:hAnsi="Arial" w:cs="Arial"/>
          <w:sz w:val="24"/>
          <w:szCs w:val="24"/>
        </w:rPr>
        <w:t>, europubele pentru colectarea gunoiului menajer la nivel de santier, bene pentru colectarea selectiva a deseurilor ce rezulta din executie si platforma pietruita pentru depozitarea materialelor necesare in executie.</w:t>
      </w:r>
    </w:p>
    <w:p w:rsidR="003C49D9" w:rsidRDefault="003C49D9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474BB" w:rsidRPr="00F474BB" w:rsidRDefault="00F474BB" w:rsidP="00352EBC">
      <w:pPr>
        <w:spacing w:before="1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F474BB">
        <w:rPr>
          <w:rFonts w:ascii="Arial" w:hAnsi="Arial" w:cs="Arial"/>
          <w:b/>
          <w:i/>
          <w:sz w:val="24"/>
          <w:szCs w:val="24"/>
        </w:rPr>
        <w:lastRenderedPageBreak/>
        <w:t>Materiile prime, energia si combustibilii utilizati</w:t>
      </w:r>
    </w:p>
    <w:p w:rsidR="004D775C" w:rsidRDefault="006E53A1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perioada de executie</w:t>
      </w:r>
      <w:r w:rsidR="004D775C">
        <w:rPr>
          <w:rFonts w:ascii="Arial" w:hAnsi="Arial" w:cs="Arial"/>
          <w:sz w:val="24"/>
          <w:szCs w:val="24"/>
        </w:rPr>
        <w:t xml:space="preserve"> se utilizeaza materii prime pentru realizarea fundatiilor, a structurii, apoi amenajarea cailor de circulatie auto si pietonala. Se va utiliza motorina pentru vehicule si utilajele folosite la lucrarile de constructii si montaj.</w:t>
      </w:r>
    </w:p>
    <w:p w:rsidR="00F474BB" w:rsidRDefault="00F474BB" w:rsidP="00352EBC">
      <w:pPr>
        <w:spacing w:before="1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Racordarea la retelele edilitare existente in zona</w:t>
      </w:r>
    </w:p>
    <w:p w:rsidR="00F474BB" w:rsidRPr="00F474BB" w:rsidRDefault="00F474BB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 amplasamentul studiat exista retea de apa si canalizare, ret</w:t>
      </w:r>
      <w:r w:rsidR="003C49D9">
        <w:rPr>
          <w:rFonts w:ascii="Arial" w:hAnsi="Arial" w:cs="Arial"/>
          <w:sz w:val="24"/>
          <w:szCs w:val="24"/>
        </w:rPr>
        <w:t>ea electrica, de gaze naturale.</w:t>
      </w:r>
    </w:p>
    <w:p w:rsidR="00F474BB" w:rsidRPr="00F474BB" w:rsidRDefault="00F474BB" w:rsidP="00352EBC">
      <w:pPr>
        <w:spacing w:before="1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Descrierea lucrarilor de refacere a amplasamentului in zona afectata de executia investitiei</w:t>
      </w:r>
    </w:p>
    <w:p w:rsidR="004D775C" w:rsidRDefault="00F474BB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474BB">
        <w:rPr>
          <w:rFonts w:ascii="Arial" w:hAnsi="Arial" w:cs="Arial"/>
          <w:sz w:val="24"/>
          <w:szCs w:val="24"/>
        </w:rPr>
        <w:t>La finalul perioadei de construc</w:t>
      </w:r>
      <w:r>
        <w:rPr>
          <w:rFonts w:ascii="Arial" w:hAnsi="Arial" w:cs="Arial"/>
          <w:sz w:val="24"/>
          <w:szCs w:val="24"/>
        </w:rPr>
        <w:t>t</w:t>
      </w:r>
      <w:r w:rsidRPr="00F474BB">
        <w:rPr>
          <w:rFonts w:ascii="Arial" w:hAnsi="Arial" w:cs="Arial"/>
          <w:sz w:val="24"/>
          <w:szCs w:val="24"/>
        </w:rPr>
        <w:t>ie vehiculele şi utilajele folosite vor fi retrase de pe amplasament. Platforma organizării de şantier va fi dezafectat</w:t>
      </w:r>
      <w:r>
        <w:rPr>
          <w:rFonts w:ascii="Arial" w:hAnsi="Arial" w:cs="Arial"/>
          <w:sz w:val="24"/>
          <w:szCs w:val="24"/>
        </w:rPr>
        <w:t>a</w:t>
      </w:r>
      <w:r w:rsidRPr="00F474BB">
        <w:rPr>
          <w:rFonts w:ascii="Arial" w:hAnsi="Arial" w:cs="Arial"/>
          <w:sz w:val="24"/>
          <w:szCs w:val="24"/>
        </w:rPr>
        <w:t>, iar terenul va fi ref</w:t>
      </w:r>
      <w:r>
        <w:rPr>
          <w:rFonts w:ascii="Arial" w:hAnsi="Arial" w:cs="Arial"/>
          <w:sz w:val="24"/>
          <w:szCs w:val="24"/>
        </w:rPr>
        <w:t>a</w:t>
      </w:r>
      <w:r w:rsidRPr="00F474BB">
        <w:rPr>
          <w:rFonts w:ascii="Arial" w:hAnsi="Arial" w:cs="Arial"/>
          <w:sz w:val="24"/>
          <w:szCs w:val="24"/>
        </w:rPr>
        <w:t>cut pentru folosin</w:t>
      </w:r>
      <w:r>
        <w:rPr>
          <w:rFonts w:ascii="Arial" w:hAnsi="Arial" w:cs="Arial"/>
          <w:sz w:val="24"/>
          <w:szCs w:val="24"/>
        </w:rPr>
        <w:t>t</w:t>
      </w:r>
      <w:r w:rsidRPr="00F474BB">
        <w:rPr>
          <w:rFonts w:ascii="Arial" w:hAnsi="Arial" w:cs="Arial"/>
          <w:sz w:val="24"/>
          <w:szCs w:val="24"/>
        </w:rPr>
        <w:t>a anterioar</w:t>
      </w:r>
      <w:r>
        <w:rPr>
          <w:rFonts w:ascii="Arial" w:hAnsi="Arial" w:cs="Arial"/>
          <w:sz w:val="24"/>
          <w:szCs w:val="24"/>
        </w:rPr>
        <w:t>a</w:t>
      </w:r>
      <w:r w:rsidRPr="00F474BB">
        <w:rPr>
          <w:rFonts w:ascii="Arial" w:hAnsi="Arial" w:cs="Arial"/>
          <w:sz w:val="24"/>
          <w:szCs w:val="24"/>
        </w:rPr>
        <w:t>. De</w:t>
      </w:r>
      <w:r>
        <w:rPr>
          <w:rFonts w:ascii="Arial" w:hAnsi="Arial" w:cs="Arial"/>
          <w:sz w:val="24"/>
          <w:szCs w:val="24"/>
        </w:rPr>
        <w:t>s</w:t>
      </w:r>
      <w:r w:rsidRPr="00F474BB">
        <w:rPr>
          <w:rFonts w:ascii="Arial" w:hAnsi="Arial" w:cs="Arial"/>
          <w:sz w:val="24"/>
          <w:szCs w:val="24"/>
        </w:rPr>
        <w:t xml:space="preserve">eurile generate vor fi eliminate de pe amplasament </w:t>
      </w:r>
      <w:r>
        <w:rPr>
          <w:rFonts w:ascii="Arial" w:hAnsi="Arial" w:cs="Arial"/>
          <w:sz w:val="24"/>
          <w:szCs w:val="24"/>
        </w:rPr>
        <w:t>s</w:t>
      </w:r>
      <w:r w:rsidRPr="00F474BB">
        <w:rPr>
          <w:rFonts w:ascii="Arial" w:hAnsi="Arial" w:cs="Arial"/>
          <w:sz w:val="24"/>
          <w:szCs w:val="24"/>
        </w:rPr>
        <w:t>i transportate de o firm</w:t>
      </w:r>
      <w:r>
        <w:rPr>
          <w:rFonts w:ascii="Arial" w:hAnsi="Arial" w:cs="Arial"/>
          <w:sz w:val="24"/>
          <w:szCs w:val="24"/>
        </w:rPr>
        <w:t>a</w:t>
      </w:r>
      <w:r w:rsidRPr="00F474BB">
        <w:rPr>
          <w:rFonts w:ascii="Arial" w:hAnsi="Arial" w:cs="Arial"/>
          <w:sz w:val="24"/>
          <w:szCs w:val="24"/>
        </w:rPr>
        <w:t xml:space="preserve"> autorizat</w:t>
      </w:r>
      <w:r>
        <w:rPr>
          <w:rFonts w:ascii="Arial" w:hAnsi="Arial" w:cs="Arial"/>
          <w:sz w:val="24"/>
          <w:szCs w:val="24"/>
        </w:rPr>
        <w:t>a</w:t>
      </w:r>
      <w:r w:rsidRPr="00F474BB">
        <w:rPr>
          <w:rFonts w:ascii="Arial" w:hAnsi="Arial" w:cs="Arial"/>
          <w:sz w:val="24"/>
          <w:szCs w:val="24"/>
        </w:rPr>
        <w:t xml:space="preserve"> către un depozit conform.</w:t>
      </w:r>
    </w:p>
    <w:p w:rsidR="00F474BB" w:rsidRPr="00F474BB" w:rsidRDefault="00F474BB" w:rsidP="00352EBC">
      <w:pPr>
        <w:spacing w:before="1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F474BB">
        <w:rPr>
          <w:rFonts w:ascii="Arial" w:hAnsi="Arial" w:cs="Arial"/>
          <w:b/>
          <w:i/>
          <w:sz w:val="24"/>
          <w:szCs w:val="24"/>
        </w:rPr>
        <w:t>Cai de acces</w:t>
      </w:r>
    </w:p>
    <w:p w:rsidR="00F474BB" w:rsidRDefault="00F474BB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Calea de acces se face din strada existent</w:t>
      </w:r>
      <w:r w:rsidR="006E53A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strada </w:t>
      </w:r>
      <w:r w:rsidR="00455631">
        <w:rPr>
          <w:rFonts w:ascii="Arial" w:hAnsi="Arial" w:cs="Arial"/>
          <w:sz w:val="24"/>
          <w:szCs w:val="24"/>
        </w:rPr>
        <w:t>Budapesta</w:t>
      </w:r>
      <w:r>
        <w:rPr>
          <w:rFonts w:ascii="Arial" w:hAnsi="Arial" w:cs="Arial"/>
          <w:sz w:val="24"/>
          <w:szCs w:val="24"/>
        </w:rPr>
        <w:t xml:space="preserve">, iar </w:t>
      </w:r>
      <w:r w:rsidR="00455631">
        <w:rPr>
          <w:rFonts w:ascii="Arial" w:hAnsi="Arial" w:cs="Arial"/>
          <w:sz w:val="24"/>
          <w:szCs w:val="24"/>
        </w:rPr>
        <w:t>circulatia</w:t>
      </w:r>
      <w:r>
        <w:rPr>
          <w:rFonts w:ascii="Arial" w:hAnsi="Arial" w:cs="Arial"/>
          <w:sz w:val="24"/>
          <w:szCs w:val="24"/>
        </w:rPr>
        <w:t xml:space="preserve"> interioara se va face conform planului de situatie anexat. </w:t>
      </w:r>
    </w:p>
    <w:p w:rsidR="00F474BB" w:rsidRPr="00F474BB" w:rsidRDefault="00F474BB" w:rsidP="00B35A34">
      <w:pPr>
        <w:spacing w:before="1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Resursele natural</w:t>
      </w:r>
      <w:r w:rsidR="000B0A7A">
        <w:rPr>
          <w:rFonts w:ascii="Arial" w:hAnsi="Arial" w:cs="Arial"/>
          <w:b/>
          <w:i/>
          <w:sz w:val="24"/>
          <w:szCs w:val="24"/>
        </w:rPr>
        <w:t>e</w:t>
      </w:r>
      <w:r>
        <w:rPr>
          <w:rFonts w:ascii="Arial" w:hAnsi="Arial" w:cs="Arial"/>
          <w:b/>
          <w:i/>
          <w:sz w:val="24"/>
          <w:szCs w:val="24"/>
        </w:rPr>
        <w:t xml:space="preserve"> folosite in constructive si functionare</w:t>
      </w:r>
    </w:p>
    <w:p w:rsidR="00F474BB" w:rsidRDefault="00F474BB" w:rsidP="00B35A34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Resursele naturale folosite in perioada de executie sunt reprezentate de agrega</w:t>
      </w:r>
      <w:r w:rsidR="006E53A1">
        <w:rPr>
          <w:rFonts w:ascii="Arial" w:hAnsi="Arial" w:cs="Arial"/>
          <w:sz w:val="24"/>
          <w:szCs w:val="24"/>
        </w:rPr>
        <w:t xml:space="preserve">te si apa, iar in perioada de functionare </w:t>
      </w:r>
      <w:r>
        <w:rPr>
          <w:rFonts w:ascii="Arial" w:hAnsi="Arial" w:cs="Arial"/>
          <w:sz w:val="24"/>
          <w:szCs w:val="24"/>
        </w:rPr>
        <w:t>apa.</w:t>
      </w:r>
    </w:p>
    <w:p w:rsidR="00F474BB" w:rsidRDefault="00F474BB" w:rsidP="00352EBC">
      <w:pPr>
        <w:spacing w:before="1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Metode folosite in constructie</w:t>
      </w:r>
    </w:p>
    <w:p w:rsidR="00F474BB" w:rsidRDefault="00F474BB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Tehnologia cuprinde:</w:t>
      </w:r>
    </w:p>
    <w:p w:rsidR="00F474BB" w:rsidRDefault="00F474BB" w:rsidP="00352EBC">
      <w:pPr>
        <w:pStyle w:val="ListParagraph"/>
        <w:numPr>
          <w:ilvl w:val="0"/>
          <w:numId w:val="2"/>
        </w:numPr>
        <w:spacing w:before="1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lucrari de excavare pentru realizarea fundatiilor (fundarea se va face pe o perna de piatra)</w:t>
      </w:r>
    </w:p>
    <w:p w:rsidR="00F474BB" w:rsidRDefault="00F474BB" w:rsidP="00352EBC">
      <w:pPr>
        <w:pStyle w:val="ListParagraph"/>
        <w:numPr>
          <w:ilvl w:val="0"/>
          <w:numId w:val="2"/>
        </w:numPr>
        <w:spacing w:before="1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realizare</w:t>
      </w:r>
      <w:r w:rsidR="00E75402">
        <w:rPr>
          <w:rFonts w:ascii="Arial" w:hAnsi="Arial" w:cs="Arial"/>
          <w:sz w:val="24"/>
          <w:szCs w:val="24"/>
        </w:rPr>
        <w:t>a armaturilor, cofrarea, betonarea fundatiilor si a elementelor suprastructurii</w:t>
      </w:r>
    </w:p>
    <w:p w:rsidR="00E75402" w:rsidRDefault="00E75402" w:rsidP="00352EBC">
      <w:pPr>
        <w:pStyle w:val="ListParagraph"/>
        <w:numPr>
          <w:ilvl w:val="0"/>
          <w:numId w:val="2"/>
        </w:numPr>
        <w:spacing w:before="1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lucrari de zidarie, tencuieli si termoizolatii</w:t>
      </w:r>
    </w:p>
    <w:p w:rsidR="00E75402" w:rsidRDefault="00E75402" w:rsidP="00352EBC">
      <w:pPr>
        <w:pStyle w:val="ListParagraph"/>
        <w:numPr>
          <w:ilvl w:val="0"/>
          <w:numId w:val="2"/>
        </w:numPr>
        <w:spacing w:before="1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lucrari de refacere a terenului, amenajarea trotuarelor de protectie, sistematizarea terenului, amenajarea parcajelor, circulatiei pietonale si a spatiilor verzi</w:t>
      </w:r>
    </w:p>
    <w:p w:rsidR="00E75402" w:rsidRDefault="00E75402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5402">
        <w:rPr>
          <w:rFonts w:ascii="Arial" w:hAnsi="Arial" w:cs="Arial"/>
          <w:sz w:val="24"/>
          <w:szCs w:val="24"/>
        </w:rPr>
        <w:t xml:space="preserve">Betonul este transportat </w:t>
      </w:r>
      <w:r>
        <w:rPr>
          <w:rFonts w:ascii="Arial" w:hAnsi="Arial" w:cs="Arial"/>
          <w:sz w:val="24"/>
          <w:szCs w:val="24"/>
        </w:rPr>
        <w:t>i</w:t>
      </w:r>
      <w:r w:rsidRPr="00E75402">
        <w:rPr>
          <w:rFonts w:ascii="Arial" w:hAnsi="Arial" w:cs="Arial"/>
          <w:sz w:val="24"/>
          <w:szCs w:val="24"/>
        </w:rPr>
        <w:t xml:space="preserve">n amplasamente </w:t>
      </w:r>
      <w:r>
        <w:rPr>
          <w:rFonts w:ascii="Arial" w:hAnsi="Arial" w:cs="Arial"/>
          <w:sz w:val="24"/>
          <w:szCs w:val="24"/>
        </w:rPr>
        <w:t>s</w:t>
      </w:r>
      <w:r w:rsidRPr="00E75402">
        <w:rPr>
          <w:rFonts w:ascii="Arial" w:hAnsi="Arial" w:cs="Arial"/>
          <w:sz w:val="24"/>
          <w:szCs w:val="24"/>
        </w:rPr>
        <w:t>i turnat folosind utilaje obi</w:t>
      </w:r>
      <w:r>
        <w:rPr>
          <w:rFonts w:ascii="Arial" w:hAnsi="Arial" w:cs="Arial"/>
          <w:sz w:val="24"/>
          <w:szCs w:val="24"/>
        </w:rPr>
        <w:t>s</w:t>
      </w:r>
      <w:r w:rsidRPr="00E75402">
        <w:rPr>
          <w:rFonts w:ascii="Arial" w:hAnsi="Arial" w:cs="Arial"/>
          <w:sz w:val="24"/>
          <w:szCs w:val="24"/>
        </w:rPr>
        <w:t xml:space="preserve">nuite pe </w:t>
      </w:r>
      <w:r>
        <w:rPr>
          <w:rFonts w:ascii="Arial" w:hAnsi="Arial" w:cs="Arial"/>
          <w:sz w:val="24"/>
          <w:szCs w:val="24"/>
        </w:rPr>
        <w:t>s</w:t>
      </w:r>
      <w:r w:rsidRPr="00E75402">
        <w:rPr>
          <w:rFonts w:ascii="Arial" w:hAnsi="Arial" w:cs="Arial"/>
          <w:sz w:val="24"/>
          <w:szCs w:val="24"/>
        </w:rPr>
        <w:t>antierele de construc</w:t>
      </w:r>
      <w:r>
        <w:rPr>
          <w:rFonts w:ascii="Arial" w:hAnsi="Arial" w:cs="Arial"/>
          <w:sz w:val="24"/>
          <w:szCs w:val="24"/>
        </w:rPr>
        <w:t>t</w:t>
      </w:r>
      <w:r w:rsidRPr="00E75402">
        <w:rPr>
          <w:rFonts w:ascii="Arial" w:hAnsi="Arial" w:cs="Arial"/>
          <w:sz w:val="24"/>
          <w:szCs w:val="24"/>
        </w:rPr>
        <w:t>ii.</w:t>
      </w:r>
    </w:p>
    <w:p w:rsidR="00E75402" w:rsidRDefault="00E75402" w:rsidP="000B0A7A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5402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i</w:t>
      </w:r>
      <w:r w:rsidRPr="00E75402">
        <w:rPr>
          <w:rFonts w:ascii="Arial" w:hAnsi="Arial" w:cs="Arial"/>
          <w:sz w:val="24"/>
          <w:szCs w:val="24"/>
        </w:rPr>
        <w:t>ncheierea tuturor lucr</w:t>
      </w:r>
      <w:r>
        <w:rPr>
          <w:rFonts w:ascii="Arial" w:hAnsi="Arial" w:cs="Arial"/>
          <w:sz w:val="24"/>
          <w:szCs w:val="24"/>
        </w:rPr>
        <w:t>a</w:t>
      </w:r>
      <w:r w:rsidRPr="00E75402">
        <w:rPr>
          <w:rFonts w:ascii="Arial" w:hAnsi="Arial" w:cs="Arial"/>
          <w:sz w:val="24"/>
          <w:szCs w:val="24"/>
        </w:rPr>
        <w:t>rilor pentru care este utilizat</w:t>
      </w:r>
      <w:r>
        <w:rPr>
          <w:rFonts w:ascii="Arial" w:hAnsi="Arial" w:cs="Arial"/>
          <w:sz w:val="24"/>
          <w:szCs w:val="24"/>
        </w:rPr>
        <w:t>a</w:t>
      </w:r>
      <w:r w:rsidRPr="00E75402">
        <w:rPr>
          <w:rFonts w:ascii="Arial" w:hAnsi="Arial" w:cs="Arial"/>
          <w:sz w:val="24"/>
          <w:szCs w:val="24"/>
        </w:rPr>
        <w:t xml:space="preserve"> organizarea de </w:t>
      </w:r>
      <w:r>
        <w:rPr>
          <w:rFonts w:ascii="Arial" w:hAnsi="Arial" w:cs="Arial"/>
          <w:sz w:val="24"/>
          <w:szCs w:val="24"/>
        </w:rPr>
        <w:t>s</w:t>
      </w:r>
      <w:r w:rsidRPr="00E75402">
        <w:rPr>
          <w:rFonts w:ascii="Arial" w:hAnsi="Arial" w:cs="Arial"/>
          <w:sz w:val="24"/>
          <w:szCs w:val="24"/>
        </w:rPr>
        <w:t>antier, se procedeaz</w:t>
      </w:r>
      <w:r>
        <w:rPr>
          <w:rFonts w:ascii="Arial" w:hAnsi="Arial" w:cs="Arial"/>
          <w:sz w:val="24"/>
          <w:szCs w:val="24"/>
        </w:rPr>
        <w:t>a la</w:t>
      </w:r>
      <w:r w:rsidR="006E53A1">
        <w:rPr>
          <w:rFonts w:ascii="Arial" w:hAnsi="Arial" w:cs="Arial"/>
          <w:sz w:val="24"/>
          <w:szCs w:val="24"/>
        </w:rPr>
        <w:t xml:space="preserve"> retragerea utilajelor</w:t>
      </w:r>
      <w:r w:rsidRPr="00E75402">
        <w:rPr>
          <w:rFonts w:ascii="Arial" w:hAnsi="Arial" w:cs="Arial"/>
          <w:sz w:val="24"/>
          <w:szCs w:val="24"/>
        </w:rPr>
        <w:t xml:space="preserve">, a autovehiculelor de transport </w:t>
      </w:r>
      <w:r>
        <w:rPr>
          <w:rFonts w:ascii="Arial" w:hAnsi="Arial" w:cs="Arial"/>
          <w:sz w:val="24"/>
          <w:szCs w:val="24"/>
        </w:rPr>
        <w:t>s</w:t>
      </w:r>
      <w:r w:rsidRPr="00E75402">
        <w:rPr>
          <w:rFonts w:ascii="Arial" w:hAnsi="Arial" w:cs="Arial"/>
          <w:sz w:val="24"/>
          <w:szCs w:val="24"/>
        </w:rPr>
        <w:t xml:space="preserve">i a celorlalte </w:t>
      </w:r>
      <w:r w:rsidR="004668E8">
        <w:rPr>
          <w:rFonts w:ascii="Arial" w:hAnsi="Arial" w:cs="Arial"/>
          <w:sz w:val="24"/>
          <w:szCs w:val="24"/>
        </w:rPr>
        <w:t xml:space="preserve">utilaje, </w:t>
      </w:r>
      <w:r w:rsidRPr="00E75402">
        <w:rPr>
          <w:rFonts w:ascii="Arial" w:hAnsi="Arial" w:cs="Arial"/>
          <w:sz w:val="24"/>
          <w:szCs w:val="24"/>
        </w:rPr>
        <w:t>dezafectarea organiz</w:t>
      </w:r>
      <w:r w:rsidR="004668E8">
        <w:rPr>
          <w:rFonts w:ascii="Arial" w:hAnsi="Arial" w:cs="Arial"/>
          <w:sz w:val="24"/>
          <w:szCs w:val="24"/>
        </w:rPr>
        <w:t>a</w:t>
      </w:r>
      <w:r w:rsidRPr="00E75402">
        <w:rPr>
          <w:rFonts w:ascii="Arial" w:hAnsi="Arial" w:cs="Arial"/>
          <w:sz w:val="24"/>
          <w:szCs w:val="24"/>
        </w:rPr>
        <w:t xml:space="preserve">rii de </w:t>
      </w:r>
      <w:r w:rsidR="004668E8">
        <w:rPr>
          <w:rFonts w:ascii="Arial" w:hAnsi="Arial" w:cs="Arial"/>
          <w:sz w:val="24"/>
          <w:szCs w:val="24"/>
        </w:rPr>
        <w:t>santier,</w:t>
      </w:r>
      <w:r w:rsidRPr="00E75402">
        <w:rPr>
          <w:rFonts w:ascii="Arial" w:hAnsi="Arial" w:cs="Arial"/>
          <w:sz w:val="24"/>
          <w:szCs w:val="24"/>
        </w:rPr>
        <w:t xml:space="preserve"> refacerea terenului ocupat temporar, astfel </w:t>
      </w:r>
      <w:r w:rsidR="004668E8">
        <w:rPr>
          <w:rFonts w:ascii="Arial" w:hAnsi="Arial" w:cs="Arial"/>
          <w:sz w:val="24"/>
          <w:szCs w:val="24"/>
        </w:rPr>
        <w:t>i</w:t>
      </w:r>
      <w:r w:rsidRPr="00E75402">
        <w:rPr>
          <w:rFonts w:ascii="Arial" w:hAnsi="Arial" w:cs="Arial"/>
          <w:sz w:val="24"/>
          <w:szCs w:val="24"/>
        </w:rPr>
        <w:t>nc</w:t>
      </w:r>
      <w:r w:rsidR="004668E8">
        <w:rPr>
          <w:rFonts w:ascii="Arial" w:hAnsi="Arial" w:cs="Arial"/>
          <w:sz w:val="24"/>
          <w:szCs w:val="24"/>
        </w:rPr>
        <w:t>a</w:t>
      </w:r>
      <w:r w:rsidRPr="00E75402">
        <w:rPr>
          <w:rFonts w:ascii="Arial" w:hAnsi="Arial" w:cs="Arial"/>
          <w:sz w:val="24"/>
          <w:szCs w:val="24"/>
        </w:rPr>
        <w:t>t s</w:t>
      </w:r>
      <w:r w:rsidR="004668E8">
        <w:rPr>
          <w:rFonts w:ascii="Arial" w:hAnsi="Arial" w:cs="Arial"/>
          <w:sz w:val="24"/>
          <w:szCs w:val="24"/>
        </w:rPr>
        <w:t>a</w:t>
      </w:r>
      <w:r w:rsidRPr="00E75402">
        <w:rPr>
          <w:rFonts w:ascii="Arial" w:hAnsi="Arial" w:cs="Arial"/>
          <w:sz w:val="24"/>
          <w:szCs w:val="24"/>
        </w:rPr>
        <w:t xml:space="preserve"> fie preg</w:t>
      </w:r>
      <w:r w:rsidR="004668E8">
        <w:rPr>
          <w:rFonts w:ascii="Arial" w:hAnsi="Arial" w:cs="Arial"/>
          <w:sz w:val="24"/>
          <w:szCs w:val="24"/>
        </w:rPr>
        <w:t>a</w:t>
      </w:r>
      <w:r w:rsidRPr="00E75402">
        <w:rPr>
          <w:rFonts w:ascii="Arial" w:hAnsi="Arial" w:cs="Arial"/>
          <w:sz w:val="24"/>
          <w:szCs w:val="24"/>
        </w:rPr>
        <w:t>tit pentru utilizarea din perioada anterioar</w:t>
      </w:r>
      <w:r w:rsidR="004668E8">
        <w:rPr>
          <w:rFonts w:ascii="Arial" w:hAnsi="Arial" w:cs="Arial"/>
          <w:sz w:val="24"/>
          <w:szCs w:val="24"/>
        </w:rPr>
        <w:t xml:space="preserve">a </w:t>
      </w:r>
      <w:r w:rsidRPr="00E75402">
        <w:rPr>
          <w:rFonts w:ascii="Arial" w:hAnsi="Arial" w:cs="Arial"/>
          <w:sz w:val="24"/>
          <w:szCs w:val="24"/>
        </w:rPr>
        <w:t>organiz</w:t>
      </w:r>
      <w:r w:rsidR="004668E8">
        <w:rPr>
          <w:rFonts w:ascii="Arial" w:hAnsi="Arial" w:cs="Arial"/>
          <w:sz w:val="24"/>
          <w:szCs w:val="24"/>
        </w:rPr>
        <w:t>a</w:t>
      </w:r>
      <w:r w:rsidRPr="00E75402">
        <w:rPr>
          <w:rFonts w:ascii="Arial" w:hAnsi="Arial" w:cs="Arial"/>
          <w:sz w:val="24"/>
          <w:szCs w:val="24"/>
        </w:rPr>
        <w:t xml:space="preserve">rii de </w:t>
      </w:r>
      <w:r w:rsidR="004668E8">
        <w:rPr>
          <w:rFonts w:ascii="Arial" w:hAnsi="Arial" w:cs="Arial"/>
          <w:sz w:val="24"/>
          <w:szCs w:val="24"/>
        </w:rPr>
        <w:t>santier.</w:t>
      </w:r>
    </w:p>
    <w:p w:rsidR="004668E8" w:rsidRDefault="004668E8" w:rsidP="00352EBC">
      <w:pPr>
        <w:spacing w:before="1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Planul de executie, cuprinzand faza de constructie, punerea in functiune, exploatare, refacere si folosire ulterioara</w:t>
      </w:r>
    </w:p>
    <w:p w:rsidR="004668E8" w:rsidRDefault="004668E8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668E8">
        <w:rPr>
          <w:rFonts w:ascii="Arial" w:hAnsi="Arial" w:cs="Arial"/>
          <w:sz w:val="24"/>
          <w:szCs w:val="24"/>
        </w:rPr>
        <w:t>Lucr</w:t>
      </w:r>
      <w:r>
        <w:rPr>
          <w:rFonts w:ascii="Arial" w:hAnsi="Arial" w:cs="Arial"/>
          <w:sz w:val="24"/>
          <w:szCs w:val="24"/>
        </w:rPr>
        <w:t>a</w:t>
      </w:r>
      <w:r w:rsidRPr="004668E8">
        <w:rPr>
          <w:rFonts w:ascii="Arial" w:hAnsi="Arial" w:cs="Arial"/>
          <w:sz w:val="24"/>
          <w:szCs w:val="24"/>
        </w:rPr>
        <w:t xml:space="preserve">rile de realizare </w:t>
      </w:r>
      <w:r>
        <w:rPr>
          <w:rFonts w:ascii="Arial" w:hAnsi="Arial" w:cs="Arial"/>
          <w:sz w:val="24"/>
          <w:szCs w:val="24"/>
        </w:rPr>
        <w:t xml:space="preserve">a investitiei parcurg următoarele faze: </w:t>
      </w:r>
    </w:p>
    <w:p w:rsidR="004668E8" w:rsidRPr="004668E8" w:rsidRDefault="004668E8" w:rsidP="00352EBC">
      <w:pPr>
        <w:pStyle w:val="ListParagraph"/>
        <w:numPr>
          <w:ilvl w:val="0"/>
          <w:numId w:val="2"/>
        </w:numPr>
        <w:spacing w:before="1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668E8">
        <w:rPr>
          <w:rFonts w:ascii="Arial" w:hAnsi="Arial" w:cs="Arial"/>
          <w:sz w:val="24"/>
          <w:szCs w:val="24"/>
        </w:rPr>
        <w:t>preg</w:t>
      </w:r>
      <w:r>
        <w:rPr>
          <w:rFonts w:ascii="Arial" w:hAnsi="Arial" w:cs="Arial"/>
          <w:sz w:val="24"/>
          <w:szCs w:val="24"/>
        </w:rPr>
        <w:t>a</w:t>
      </w:r>
      <w:r w:rsidRPr="004668E8">
        <w:rPr>
          <w:rFonts w:ascii="Arial" w:hAnsi="Arial" w:cs="Arial"/>
          <w:sz w:val="24"/>
          <w:szCs w:val="24"/>
        </w:rPr>
        <w:t>tirea organiz</w:t>
      </w:r>
      <w:r>
        <w:rPr>
          <w:rFonts w:ascii="Arial" w:hAnsi="Arial" w:cs="Arial"/>
          <w:sz w:val="24"/>
          <w:szCs w:val="24"/>
        </w:rPr>
        <w:t>a</w:t>
      </w:r>
      <w:r w:rsidRPr="004668E8">
        <w:rPr>
          <w:rFonts w:ascii="Arial" w:hAnsi="Arial" w:cs="Arial"/>
          <w:sz w:val="24"/>
          <w:szCs w:val="24"/>
        </w:rPr>
        <w:t xml:space="preserve">rii de </w:t>
      </w:r>
      <w:r>
        <w:rPr>
          <w:rFonts w:ascii="Arial" w:hAnsi="Arial" w:cs="Arial"/>
          <w:sz w:val="24"/>
          <w:szCs w:val="24"/>
        </w:rPr>
        <w:t xml:space="preserve">santier </w:t>
      </w:r>
    </w:p>
    <w:p w:rsidR="004668E8" w:rsidRPr="004668E8" w:rsidRDefault="004668E8" w:rsidP="00352EBC">
      <w:pPr>
        <w:pStyle w:val="ListParagraph"/>
        <w:numPr>
          <w:ilvl w:val="0"/>
          <w:numId w:val="2"/>
        </w:numPr>
        <w:spacing w:before="1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668E8">
        <w:rPr>
          <w:rFonts w:ascii="Arial" w:hAnsi="Arial" w:cs="Arial"/>
          <w:sz w:val="24"/>
          <w:szCs w:val="24"/>
        </w:rPr>
        <w:t>amenajare</w:t>
      </w:r>
      <w:r>
        <w:rPr>
          <w:rFonts w:ascii="Arial" w:hAnsi="Arial" w:cs="Arial"/>
          <w:sz w:val="24"/>
          <w:szCs w:val="24"/>
        </w:rPr>
        <w:t>a drumurilor pentru transport</w:t>
      </w:r>
    </w:p>
    <w:p w:rsidR="004668E8" w:rsidRPr="004668E8" w:rsidRDefault="004668E8" w:rsidP="00352EBC">
      <w:pPr>
        <w:pStyle w:val="ListParagraph"/>
        <w:numPr>
          <w:ilvl w:val="0"/>
          <w:numId w:val="2"/>
        </w:numPr>
        <w:spacing w:before="1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executia fundatiilor si a infrastructurii</w:t>
      </w:r>
    </w:p>
    <w:p w:rsidR="004668E8" w:rsidRPr="004668E8" w:rsidRDefault="004668E8" w:rsidP="00352EBC">
      <w:pPr>
        <w:pStyle w:val="ListParagraph"/>
        <w:numPr>
          <w:ilvl w:val="0"/>
          <w:numId w:val="2"/>
        </w:numPr>
        <w:spacing w:before="1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executia suprastructurii si inchiderile cu zidarie</w:t>
      </w:r>
    </w:p>
    <w:p w:rsidR="000B5C5B" w:rsidRPr="000B5C5B" w:rsidRDefault="004668E8" w:rsidP="00352EBC">
      <w:pPr>
        <w:pStyle w:val="ListParagraph"/>
        <w:numPr>
          <w:ilvl w:val="0"/>
          <w:numId w:val="2"/>
        </w:numPr>
        <w:spacing w:before="1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668E8">
        <w:rPr>
          <w:rFonts w:ascii="Arial" w:hAnsi="Arial" w:cs="Arial"/>
          <w:sz w:val="24"/>
          <w:szCs w:val="24"/>
        </w:rPr>
        <w:t xml:space="preserve">refacerea zonelor din interiorul </w:t>
      </w:r>
      <w:r>
        <w:rPr>
          <w:rFonts w:ascii="Arial" w:hAnsi="Arial" w:cs="Arial"/>
          <w:sz w:val="24"/>
          <w:szCs w:val="24"/>
        </w:rPr>
        <w:t xml:space="preserve">amplasamentului </w:t>
      </w:r>
      <w:r w:rsidRPr="004668E8">
        <w:rPr>
          <w:rFonts w:ascii="Arial" w:hAnsi="Arial" w:cs="Arial"/>
          <w:sz w:val="24"/>
          <w:szCs w:val="24"/>
        </w:rPr>
        <w:t xml:space="preserve">folosite temporar </w:t>
      </w:r>
    </w:p>
    <w:p w:rsidR="000B5C5B" w:rsidRPr="00B35A34" w:rsidRDefault="004668E8" w:rsidP="00B35A34">
      <w:pPr>
        <w:pStyle w:val="ListParagraph"/>
        <w:numPr>
          <w:ilvl w:val="0"/>
          <w:numId w:val="2"/>
        </w:numPr>
        <w:spacing w:before="1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668E8">
        <w:rPr>
          <w:rFonts w:ascii="Arial" w:hAnsi="Arial" w:cs="Arial"/>
          <w:sz w:val="24"/>
          <w:szCs w:val="24"/>
        </w:rPr>
        <w:t>dezafectarea organiz</w:t>
      </w:r>
      <w:r w:rsidR="000B5C5B">
        <w:rPr>
          <w:rFonts w:ascii="Arial" w:hAnsi="Arial" w:cs="Arial"/>
          <w:sz w:val="24"/>
          <w:szCs w:val="24"/>
        </w:rPr>
        <w:t>a</w:t>
      </w:r>
      <w:r w:rsidRPr="004668E8">
        <w:rPr>
          <w:rFonts w:ascii="Arial" w:hAnsi="Arial" w:cs="Arial"/>
          <w:sz w:val="24"/>
          <w:szCs w:val="24"/>
        </w:rPr>
        <w:t xml:space="preserve">rii de </w:t>
      </w:r>
      <w:r w:rsidR="000B5C5B">
        <w:rPr>
          <w:rFonts w:ascii="Arial" w:hAnsi="Arial" w:cs="Arial"/>
          <w:sz w:val="24"/>
          <w:szCs w:val="24"/>
        </w:rPr>
        <w:t>s</w:t>
      </w:r>
      <w:r w:rsidRPr="004668E8">
        <w:rPr>
          <w:rFonts w:ascii="Arial" w:hAnsi="Arial" w:cs="Arial"/>
          <w:sz w:val="24"/>
          <w:szCs w:val="24"/>
        </w:rPr>
        <w:t xml:space="preserve">antier </w:t>
      </w:r>
      <w:r w:rsidR="000B5C5B">
        <w:rPr>
          <w:rFonts w:ascii="Arial" w:hAnsi="Arial" w:cs="Arial"/>
          <w:sz w:val="24"/>
          <w:szCs w:val="24"/>
        </w:rPr>
        <w:t>s</w:t>
      </w:r>
      <w:r w:rsidR="006E53A1">
        <w:rPr>
          <w:rFonts w:ascii="Arial" w:hAnsi="Arial" w:cs="Arial"/>
          <w:sz w:val="24"/>
          <w:szCs w:val="24"/>
        </w:rPr>
        <w:t>i</w:t>
      </w:r>
      <w:r w:rsidRPr="004668E8">
        <w:rPr>
          <w:rFonts w:ascii="Arial" w:hAnsi="Arial" w:cs="Arial"/>
          <w:sz w:val="24"/>
          <w:szCs w:val="24"/>
        </w:rPr>
        <w:t xml:space="preserve"> refacerea zonei respective.</w:t>
      </w:r>
    </w:p>
    <w:p w:rsidR="000B5C5B" w:rsidRDefault="000B5C5B" w:rsidP="00B35A34">
      <w:pPr>
        <w:spacing w:before="1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0B5C5B">
        <w:rPr>
          <w:rFonts w:ascii="Arial" w:hAnsi="Arial" w:cs="Arial"/>
          <w:b/>
          <w:i/>
          <w:sz w:val="24"/>
          <w:szCs w:val="24"/>
        </w:rPr>
        <w:t>Relatia cu alte proiecte existente sau planificate</w:t>
      </w:r>
    </w:p>
    <w:p w:rsidR="000B5C5B" w:rsidRDefault="00B91DD1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Imobilul proiectat va</w:t>
      </w:r>
      <w:r w:rsidR="000B5C5B">
        <w:rPr>
          <w:rFonts w:ascii="Arial" w:hAnsi="Arial" w:cs="Arial"/>
          <w:sz w:val="24"/>
          <w:szCs w:val="24"/>
        </w:rPr>
        <w:t xml:space="preserve"> face parte dintr-un ansamblu la nivel de cartier, de locuinte individuale si colective.</w:t>
      </w:r>
    </w:p>
    <w:p w:rsidR="000B5C5B" w:rsidRDefault="000B5C5B" w:rsidP="00352EBC">
      <w:pPr>
        <w:spacing w:before="1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Detalii privind alternativele care au fost luate in considerare</w:t>
      </w:r>
    </w:p>
    <w:p w:rsidR="000C5054" w:rsidRDefault="000C5054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Pentru amplasamentul studiat a mai fost luata in considerare si</w:t>
      </w:r>
      <w:r w:rsidR="006E53A1">
        <w:rPr>
          <w:rFonts w:ascii="Arial" w:hAnsi="Arial" w:cs="Arial"/>
          <w:sz w:val="24"/>
          <w:szCs w:val="24"/>
        </w:rPr>
        <w:t xml:space="preserve"> varianta de executie a </w:t>
      </w:r>
      <w:r w:rsidR="009D06BF">
        <w:rPr>
          <w:rFonts w:ascii="Arial" w:hAnsi="Arial" w:cs="Arial"/>
          <w:sz w:val="24"/>
          <w:szCs w:val="24"/>
        </w:rPr>
        <w:t>doua</w:t>
      </w:r>
      <w:r w:rsidR="006E53A1">
        <w:rPr>
          <w:rFonts w:ascii="Arial" w:hAnsi="Arial" w:cs="Arial"/>
          <w:sz w:val="24"/>
          <w:szCs w:val="24"/>
        </w:rPr>
        <w:t xml:space="preserve"> im</w:t>
      </w:r>
      <w:r>
        <w:rPr>
          <w:rFonts w:ascii="Arial" w:hAnsi="Arial" w:cs="Arial"/>
          <w:sz w:val="24"/>
          <w:szCs w:val="24"/>
        </w:rPr>
        <w:t xml:space="preserve">obile cu regim de inaltime </w:t>
      </w:r>
      <w:r w:rsidR="009D06BF">
        <w:rPr>
          <w:rFonts w:ascii="Arial" w:hAnsi="Arial" w:cs="Arial"/>
          <w:sz w:val="24"/>
          <w:szCs w:val="24"/>
        </w:rPr>
        <w:t>D+P+4E</w:t>
      </w:r>
      <w:r>
        <w:rPr>
          <w:rFonts w:ascii="Arial" w:hAnsi="Arial" w:cs="Arial"/>
          <w:sz w:val="24"/>
          <w:szCs w:val="24"/>
        </w:rPr>
        <w:t xml:space="preserve">, insa s-a ales varianta de </w:t>
      </w:r>
      <w:r w:rsidR="009D06BF">
        <w:rPr>
          <w:rFonts w:ascii="Arial" w:hAnsi="Arial" w:cs="Arial"/>
          <w:sz w:val="24"/>
          <w:szCs w:val="24"/>
        </w:rPr>
        <w:t xml:space="preserve">realizare a unui imobil </w:t>
      </w:r>
      <w:r>
        <w:rPr>
          <w:rFonts w:ascii="Arial" w:hAnsi="Arial" w:cs="Arial"/>
          <w:sz w:val="24"/>
          <w:szCs w:val="24"/>
        </w:rPr>
        <w:t>D+P+</w:t>
      </w:r>
      <w:r w:rsidR="009D06B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E</w:t>
      </w:r>
      <w:r w:rsidR="009D06BF">
        <w:rPr>
          <w:rFonts w:ascii="Arial" w:hAnsi="Arial" w:cs="Arial"/>
          <w:sz w:val="24"/>
          <w:szCs w:val="24"/>
        </w:rPr>
        <w:t xml:space="preserve"> datorita reglementarilor urbanistice (retragere 5 m de la limitele laterale si posterioare ale lotului).</w:t>
      </w:r>
    </w:p>
    <w:p w:rsidR="00672504" w:rsidRDefault="00672504" w:rsidP="00352EBC">
      <w:pPr>
        <w:spacing w:before="1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Alte activitati care pot aparea ca urmare a proiectului</w:t>
      </w:r>
    </w:p>
    <w:p w:rsidR="00672504" w:rsidRDefault="00FF7E76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 sunt.</w:t>
      </w:r>
    </w:p>
    <w:p w:rsidR="007056F4" w:rsidRDefault="007056F4" w:rsidP="00352EBC">
      <w:pPr>
        <w:spacing w:before="1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Alte autorizatii cerute pentru proiect</w:t>
      </w:r>
    </w:p>
    <w:p w:rsidR="009D46DE" w:rsidRDefault="007056F4" w:rsidP="00B35A34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 </w:t>
      </w:r>
      <w:r w:rsidR="00FF7E76">
        <w:rPr>
          <w:rFonts w:ascii="Arial" w:hAnsi="Arial" w:cs="Arial"/>
          <w:sz w:val="24"/>
          <w:szCs w:val="24"/>
        </w:rPr>
        <w:t>Certificatul de Urbanism nr. 1868</w:t>
      </w:r>
      <w:r>
        <w:rPr>
          <w:rFonts w:ascii="Arial" w:hAnsi="Arial" w:cs="Arial"/>
          <w:sz w:val="24"/>
          <w:szCs w:val="24"/>
        </w:rPr>
        <w:t>/</w:t>
      </w:r>
      <w:r w:rsidR="00FF7E7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</w:t>
      </w:r>
      <w:r w:rsidR="00FF7E76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.201</w:t>
      </w:r>
      <w:r w:rsidR="00FF7E7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s-au mai solicitat</w:t>
      </w:r>
      <w:r w:rsidR="00FF7E76">
        <w:rPr>
          <w:rFonts w:ascii="Arial" w:hAnsi="Arial" w:cs="Arial"/>
          <w:sz w:val="24"/>
          <w:szCs w:val="24"/>
        </w:rPr>
        <w:t xml:space="preserve"> avizul privind alimentarea cu apa si canalizare, gaze naturale, telefonizare, alimentare cu energie electrica</w:t>
      </w:r>
      <w:r w:rsidR="0056535C">
        <w:rPr>
          <w:rFonts w:ascii="Arial" w:hAnsi="Arial" w:cs="Arial"/>
          <w:sz w:val="24"/>
          <w:szCs w:val="24"/>
        </w:rPr>
        <w:t>, avizul Directiei Judetene pentru Cultura, viza Cadastru PMC, adresa imobil,</w:t>
      </w:r>
      <w:r>
        <w:rPr>
          <w:rFonts w:ascii="Arial" w:hAnsi="Arial" w:cs="Arial"/>
          <w:sz w:val="24"/>
          <w:szCs w:val="24"/>
        </w:rPr>
        <w:t xml:space="preserve"> avizul p</w:t>
      </w:r>
      <w:r w:rsidR="00FF7E76">
        <w:rPr>
          <w:rFonts w:ascii="Arial" w:hAnsi="Arial" w:cs="Arial"/>
          <w:sz w:val="24"/>
          <w:szCs w:val="24"/>
        </w:rPr>
        <w:t>entru securitate la incendiu,</w:t>
      </w:r>
      <w:r>
        <w:rPr>
          <w:rFonts w:ascii="Arial" w:hAnsi="Arial" w:cs="Arial"/>
          <w:sz w:val="24"/>
          <w:szCs w:val="24"/>
        </w:rPr>
        <w:t xml:space="preserve"> care </w:t>
      </w:r>
      <w:r w:rsidR="0056535C">
        <w:rPr>
          <w:rFonts w:ascii="Arial" w:hAnsi="Arial" w:cs="Arial"/>
          <w:sz w:val="24"/>
          <w:szCs w:val="24"/>
        </w:rPr>
        <w:t xml:space="preserve">o parte au fost obtinute iar o parte </w:t>
      </w:r>
      <w:r>
        <w:rPr>
          <w:rFonts w:ascii="Arial" w:hAnsi="Arial" w:cs="Arial"/>
          <w:sz w:val="24"/>
          <w:szCs w:val="24"/>
        </w:rPr>
        <w:t>sunt in curs de avizare.</w:t>
      </w:r>
    </w:p>
    <w:p w:rsidR="009D46DE" w:rsidRDefault="009D46DE" w:rsidP="00352EBC">
      <w:pPr>
        <w:spacing w:before="1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9D46DE">
        <w:rPr>
          <w:rFonts w:ascii="Arial" w:hAnsi="Arial" w:cs="Arial"/>
          <w:b/>
          <w:i/>
          <w:sz w:val="24"/>
          <w:szCs w:val="24"/>
          <w:u w:val="single"/>
        </w:rPr>
        <w:t>Localizarea proiectului</w:t>
      </w:r>
    </w:p>
    <w:p w:rsidR="009D46DE" w:rsidRDefault="009D46DE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</w:t>
      </w:r>
      <w:r w:rsidR="006E53A1">
        <w:rPr>
          <w:rFonts w:ascii="Arial" w:hAnsi="Arial" w:cs="Arial"/>
          <w:sz w:val="24"/>
          <w:szCs w:val="24"/>
        </w:rPr>
        <w:t>plasamentul studiat este situat</w:t>
      </w:r>
      <w:r>
        <w:rPr>
          <w:rFonts w:ascii="Arial" w:hAnsi="Arial" w:cs="Arial"/>
          <w:sz w:val="24"/>
          <w:szCs w:val="24"/>
        </w:rPr>
        <w:t xml:space="preserve"> in intravilanul orasului</w:t>
      </w:r>
      <w:r w:rsidR="00555BB1">
        <w:rPr>
          <w:rFonts w:ascii="Arial" w:hAnsi="Arial" w:cs="Arial"/>
          <w:sz w:val="24"/>
          <w:szCs w:val="24"/>
        </w:rPr>
        <w:t xml:space="preserve"> Constanta </w:t>
      </w:r>
      <w:r>
        <w:rPr>
          <w:rFonts w:ascii="Arial" w:hAnsi="Arial" w:cs="Arial"/>
          <w:sz w:val="24"/>
          <w:szCs w:val="24"/>
        </w:rPr>
        <w:t>si este la distanta mare de granite.</w:t>
      </w:r>
    </w:p>
    <w:p w:rsidR="009D46DE" w:rsidRPr="009D46DE" w:rsidRDefault="009D46DE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46DE">
        <w:rPr>
          <w:rFonts w:ascii="Arial" w:hAnsi="Arial" w:cs="Arial"/>
          <w:b/>
          <w:i/>
          <w:sz w:val="24"/>
          <w:szCs w:val="24"/>
        </w:rPr>
        <w:t>Caracteristicile impactului potential</w:t>
      </w:r>
      <w:r>
        <w:rPr>
          <w:rFonts w:ascii="Arial" w:hAnsi="Arial" w:cs="Arial"/>
          <w:sz w:val="24"/>
          <w:szCs w:val="24"/>
        </w:rPr>
        <w:t xml:space="preserve"> – Nu este cazul</w:t>
      </w:r>
    </w:p>
    <w:p w:rsidR="000B5C5B" w:rsidRPr="000B5C5B" w:rsidRDefault="000B5C5B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D46DE" w:rsidRPr="00D93CE0" w:rsidRDefault="009D46DE" w:rsidP="00B35A34">
      <w:pPr>
        <w:pStyle w:val="ListParagraph"/>
        <w:numPr>
          <w:ilvl w:val="0"/>
          <w:numId w:val="1"/>
        </w:numPr>
        <w:spacing w:before="1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Surse de poluanti si instalatii pentru intretinerea, evacuarea si dispersia poluantilor in mediu</w:t>
      </w:r>
      <w:bookmarkStart w:id="0" w:name="_GoBack"/>
      <w:bookmarkEnd w:id="0"/>
    </w:p>
    <w:p w:rsidR="009D46DE" w:rsidRPr="009D46DE" w:rsidRDefault="009D46DE" w:rsidP="00352EBC">
      <w:pPr>
        <w:pStyle w:val="ListParagraph"/>
        <w:numPr>
          <w:ilvl w:val="0"/>
          <w:numId w:val="3"/>
        </w:numPr>
        <w:spacing w:before="10" w:line="240" w:lineRule="auto"/>
        <w:rPr>
          <w:rFonts w:ascii="Arial" w:hAnsi="Arial" w:cs="Arial"/>
          <w:b/>
          <w:sz w:val="24"/>
          <w:szCs w:val="24"/>
        </w:rPr>
      </w:pPr>
      <w:r w:rsidRPr="009D46DE">
        <w:rPr>
          <w:rFonts w:ascii="Arial" w:hAnsi="Arial" w:cs="Arial"/>
          <w:b/>
          <w:sz w:val="24"/>
          <w:szCs w:val="24"/>
        </w:rPr>
        <w:t>Protectia calitatii apelor</w:t>
      </w:r>
    </w:p>
    <w:p w:rsidR="009D46DE" w:rsidRDefault="009D46DE" w:rsidP="00352EBC">
      <w:pPr>
        <w:spacing w:before="10" w:line="240" w:lineRule="auto"/>
        <w:ind w:firstLine="360"/>
        <w:rPr>
          <w:rFonts w:ascii="Arial" w:hAnsi="Arial" w:cs="Arial"/>
          <w:sz w:val="24"/>
          <w:szCs w:val="24"/>
        </w:rPr>
      </w:pPr>
      <w:r w:rsidRPr="009D46DE">
        <w:rPr>
          <w:rFonts w:ascii="Arial" w:hAnsi="Arial" w:cs="Arial"/>
          <w:sz w:val="24"/>
          <w:szCs w:val="24"/>
        </w:rPr>
        <w:t>Sursele de poluare a apelor</w:t>
      </w:r>
      <w:r>
        <w:rPr>
          <w:rFonts w:ascii="Arial" w:hAnsi="Arial" w:cs="Arial"/>
          <w:sz w:val="24"/>
          <w:szCs w:val="24"/>
        </w:rPr>
        <w:t xml:space="preserve"> asociate perioadei de constructie si de exploatare sunt: activitatile igienico-sanitare ale personalului si apele menajere ale proprietarilor unitatilor locative.</w:t>
      </w:r>
      <w:r w:rsidR="00E34C48">
        <w:rPr>
          <w:rFonts w:ascii="Arial" w:hAnsi="Arial" w:cs="Arial"/>
          <w:sz w:val="24"/>
          <w:szCs w:val="24"/>
        </w:rPr>
        <w:t xml:space="preserve"> Apele menajere vor fi ev</w:t>
      </w:r>
      <w:r w:rsidR="008408D2">
        <w:rPr>
          <w:rFonts w:ascii="Arial" w:hAnsi="Arial" w:cs="Arial"/>
          <w:sz w:val="24"/>
          <w:szCs w:val="24"/>
        </w:rPr>
        <w:t>acuate in reteaua de canalizare.</w:t>
      </w:r>
    </w:p>
    <w:p w:rsidR="00E34C48" w:rsidRDefault="00E34C48" w:rsidP="00352EBC">
      <w:pPr>
        <w:pStyle w:val="ListParagraph"/>
        <w:numPr>
          <w:ilvl w:val="0"/>
          <w:numId w:val="3"/>
        </w:numPr>
        <w:spacing w:before="10" w:line="240" w:lineRule="auto"/>
        <w:rPr>
          <w:rFonts w:ascii="Arial" w:hAnsi="Arial" w:cs="Arial"/>
          <w:b/>
          <w:sz w:val="24"/>
          <w:szCs w:val="24"/>
        </w:rPr>
      </w:pPr>
      <w:r w:rsidRPr="009D46DE">
        <w:rPr>
          <w:rFonts w:ascii="Arial" w:hAnsi="Arial" w:cs="Arial"/>
          <w:b/>
          <w:sz w:val="24"/>
          <w:szCs w:val="24"/>
        </w:rPr>
        <w:t xml:space="preserve">Protectia </w:t>
      </w:r>
      <w:r>
        <w:rPr>
          <w:rFonts w:ascii="Arial" w:hAnsi="Arial" w:cs="Arial"/>
          <w:b/>
          <w:sz w:val="24"/>
          <w:szCs w:val="24"/>
        </w:rPr>
        <w:t>aerului</w:t>
      </w:r>
    </w:p>
    <w:p w:rsidR="00E34C48" w:rsidRDefault="00E34C48" w:rsidP="00352EBC">
      <w:pPr>
        <w:spacing w:before="10" w:line="240" w:lineRule="auto"/>
        <w:ind w:firstLine="360"/>
        <w:rPr>
          <w:rFonts w:ascii="Arial" w:hAnsi="Arial" w:cs="Arial"/>
          <w:sz w:val="24"/>
          <w:szCs w:val="24"/>
        </w:rPr>
      </w:pPr>
      <w:r w:rsidRPr="00E34C48">
        <w:rPr>
          <w:rFonts w:ascii="Arial" w:hAnsi="Arial" w:cs="Arial"/>
          <w:sz w:val="24"/>
          <w:szCs w:val="24"/>
        </w:rPr>
        <w:t>Sursele de poluare a aerului pot aparea temporar, pe durata perioadei de executie, datorita utilajelor folosite.</w:t>
      </w:r>
    </w:p>
    <w:p w:rsidR="00E34C48" w:rsidRDefault="00E34C48" w:rsidP="00352EBC">
      <w:pPr>
        <w:pStyle w:val="ListParagraph"/>
        <w:numPr>
          <w:ilvl w:val="0"/>
          <w:numId w:val="3"/>
        </w:numPr>
        <w:spacing w:before="1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Protectia impotriva zgomotului si vibratiilor</w:t>
      </w:r>
    </w:p>
    <w:p w:rsidR="00E34C48" w:rsidRPr="00E34C48" w:rsidRDefault="00E34C48" w:rsidP="00352EBC">
      <w:pPr>
        <w:spacing w:before="10" w:line="240" w:lineRule="auto"/>
        <w:ind w:firstLine="360"/>
        <w:rPr>
          <w:rFonts w:ascii="Arial" w:hAnsi="Arial" w:cs="Arial"/>
          <w:sz w:val="24"/>
          <w:szCs w:val="24"/>
        </w:rPr>
      </w:pPr>
      <w:r w:rsidRPr="00E34C48">
        <w:rPr>
          <w:rFonts w:ascii="Arial" w:hAnsi="Arial" w:cs="Arial"/>
          <w:sz w:val="24"/>
          <w:szCs w:val="24"/>
        </w:rPr>
        <w:t>Sursele de zgomot si vibratii pot aparea temporar, pe durata perioadei de executie, datorita utilajelor folosite.</w:t>
      </w:r>
    </w:p>
    <w:p w:rsidR="00E34C48" w:rsidRDefault="00E34C48" w:rsidP="00352EBC">
      <w:pPr>
        <w:pStyle w:val="ListParagraph"/>
        <w:numPr>
          <w:ilvl w:val="0"/>
          <w:numId w:val="3"/>
        </w:numPr>
        <w:spacing w:before="1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Protectia impotriva radiatiilor</w:t>
      </w:r>
    </w:p>
    <w:p w:rsidR="00E34C48" w:rsidRDefault="00E34C48" w:rsidP="00352EBC">
      <w:pPr>
        <w:pStyle w:val="ListParagraph"/>
        <w:spacing w:before="1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 este cazul.</w:t>
      </w:r>
    </w:p>
    <w:p w:rsidR="00E34C48" w:rsidRDefault="00E34C48" w:rsidP="00352EBC">
      <w:pPr>
        <w:pStyle w:val="ListParagraph"/>
        <w:spacing w:before="10" w:line="240" w:lineRule="auto"/>
        <w:rPr>
          <w:rFonts w:ascii="Arial" w:hAnsi="Arial" w:cs="Arial"/>
          <w:sz w:val="24"/>
          <w:szCs w:val="24"/>
        </w:rPr>
      </w:pPr>
    </w:p>
    <w:p w:rsidR="00E34C48" w:rsidRDefault="00E34C48" w:rsidP="00352EBC">
      <w:pPr>
        <w:pStyle w:val="ListParagraph"/>
        <w:numPr>
          <w:ilvl w:val="0"/>
          <w:numId w:val="3"/>
        </w:numPr>
        <w:spacing w:before="1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Protectia solului si a subsolului</w:t>
      </w:r>
    </w:p>
    <w:p w:rsidR="00E34C48" w:rsidRDefault="00E34C48" w:rsidP="00352EBC">
      <w:pPr>
        <w:spacing w:before="10" w:line="240" w:lineRule="auto"/>
        <w:ind w:firstLine="360"/>
        <w:rPr>
          <w:rFonts w:ascii="Arial" w:hAnsi="Arial" w:cs="Arial"/>
          <w:sz w:val="24"/>
          <w:szCs w:val="24"/>
        </w:rPr>
      </w:pPr>
      <w:r w:rsidRPr="00E34C48">
        <w:rPr>
          <w:rFonts w:ascii="Arial" w:hAnsi="Arial" w:cs="Arial"/>
          <w:sz w:val="24"/>
          <w:szCs w:val="24"/>
        </w:rPr>
        <w:t xml:space="preserve">Sursele de </w:t>
      </w:r>
      <w:r>
        <w:rPr>
          <w:rFonts w:ascii="Arial" w:hAnsi="Arial" w:cs="Arial"/>
          <w:sz w:val="24"/>
          <w:szCs w:val="24"/>
        </w:rPr>
        <w:t>poluare a solului</w:t>
      </w:r>
      <w:r w:rsidRPr="00E34C48">
        <w:rPr>
          <w:rFonts w:ascii="Arial" w:hAnsi="Arial" w:cs="Arial"/>
          <w:sz w:val="24"/>
          <w:szCs w:val="24"/>
        </w:rPr>
        <w:t xml:space="preserve"> pot aparea t</w:t>
      </w:r>
      <w:r w:rsidR="008408D2">
        <w:rPr>
          <w:rFonts w:ascii="Arial" w:hAnsi="Arial" w:cs="Arial"/>
          <w:sz w:val="24"/>
          <w:szCs w:val="24"/>
        </w:rPr>
        <w:t xml:space="preserve">emporar, pe durata perioadei de </w:t>
      </w:r>
      <w:r w:rsidRPr="00E34C48">
        <w:rPr>
          <w:rFonts w:ascii="Arial" w:hAnsi="Arial" w:cs="Arial"/>
          <w:sz w:val="24"/>
          <w:szCs w:val="24"/>
        </w:rPr>
        <w:t>executi</w:t>
      </w:r>
      <w:r>
        <w:rPr>
          <w:rFonts w:ascii="Arial" w:hAnsi="Arial" w:cs="Arial"/>
          <w:sz w:val="24"/>
          <w:szCs w:val="24"/>
        </w:rPr>
        <w:t>e, datorita utilajelor folosite, prin scurgeri accidentale de uleiuri sau carburanti.</w:t>
      </w:r>
    </w:p>
    <w:p w:rsidR="00E34C48" w:rsidRDefault="00E34C48" w:rsidP="00352EBC">
      <w:pPr>
        <w:pStyle w:val="ListParagraph"/>
        <w:numPr>
          <w:ilvl w:val="0"/>
          <w:numId w:val="3"/>
        </w:numPr>
        <w:spacing w:before="1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Protectia ecosistemelor terestre si acvatice</w:t>
      </w:r>
    </w:p>
    <w:p w:rsidR="00E34C48" w:rsidRPr="00E34C48" w:rsidRDefault="00E34C48" w:rsidP="00352EBC">
      <w:pPr>
        <w:pStyle w:val="ListParagraph"/>
        <w:spacing w:before="10" w:line="240" w:lineRule="auto"/>
        <w:rPr>
          <w:rFonts w:ascii="Arial" w:hAnsi="Arial" w:cs="Arial"/>
          <w:sz w:val="24"/>
          <w:szCs w:val="24"/>
        </w:rPr>
      </w:pPr>
      <w:r w:rsidRPr="00E34C48">
        <w:rPr>
          <w:rFonts w:ascii="Arial" w:hAnsi="Arial" w:cs="Arial"/>
          <w:sz w:val="24"/>
          <w:szCs w:val="24"/>
        </w:rPr>
        <w:t>Nu este cazul.</w:t>
      </w:r>
    </w:p>
    <w:p w:rsidR="00E34C48" w:rsidRDefault="00E34C48" w:rsidP="00352EBC">
      <w:pPr>
        <w:pStyle w:val="ListParagraph"/>
        <w:spacing w:before="10" w:line="240" w:lineRule="auto"/>
        <w:rPr>
          <w:rFonts w:ascii="Arial" w:hAnsi="Arial" w:cs="Arial"/>
          <w:b/>
          <w:sz w:val="24"/>
          <w:szCs w:val="24"/>
        </w:rPr>
      </w:pPr>
    </w:p>
    <w:p w:rsidR="00E34C48" w:rsidRDefault="00E34C48" w:rsidP="00352EBC">
      <w:pPr>
        <w:pStyle w:val="ListParagraph"/>
        <w:numPr>
          <w:ilvl w:val="0"/>
          <w:numId w:val="3"/>
        </w:numPr>
        <w:spacing w:before="1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Protectia asezarilor umane si a altor obiectve de interes public</w:t>
      </w:r>
    </w:p>
    <w:p w:rsidR="00E34C48" w:rsidRDefault="00E34C48" w:rsidP="00352EBC">
      <w:pPr>
        <w:pStyle w:val="ListParagraph"/>
        <w:spacing w:before="10" w:line="240" w:lineRule="auto"/>
        <w:rPr>
          <w:rFonts w:ascii="Arial" w:hAnsi="Arial" w:cs="Arial"/>
          <w:sz w:val="24"/>
          <w:szCs w:val="24"/>
        </w:rPr>
      </w:pPr>
      <w:r w:rsidRPr="00E34C48">
        <w:rPr>
          <w:rFonts w:ascii="Arial" w:hAnsi="Arial" w:cs="Arial"/>
          <w:sz w:val="24"/>
          <w:szCs w:val="24"/>
        </w:rPr>
        <w:t>Nu este cazul.</w:t>
      </w:r>
    </w:p>
    <w:p w:rsidR="00E34C48" w:rsidRPr="00E34C48" w:rsidRDefault="00E34C48" w:rsidP="00352EBC">
      <w:pPr>
        <w:pStyle w:val="ListParagraph"/>
        <w:spacing w:before="10" w:line="240" w:lineRule="auto"/>
        <w:rPr>
          <w:rFonts w:ascii="Arial" w:hAnsi="Arial" w:cs="Arial"/>
          <w:sz w:val="24"/>
          <w:szCs w:val="24"/>
        </w:rPr>
      </w:pPr>
    </w:p>
    <w:p w:rsidR="00E34C48" w:rsidRDefault="00E34C48" w:rsidP="00352EBC">
      <w:pPr>
        <w:pStyle w:val="ListParagraph"/>
        <w:numPr>
          <w:ilvl w:val="0"/>
          <w:numId w:val="3"/>
        </w:numPr>
        <w:spacing w:before="1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Gospodarirea deseurilor generate pe ampl</w:t>
      </w:r>
      <w:r w:rsidR="006E53A1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sament</w:t>
      </w:r>
    </w:p>
    <w:p w:rsidR="00E34C48" w:rsidRDefault="00E34C48" w:rsidP="00352EBC">
      <w:pPr>
        <w:spacing w:before="10" w:line="240" w:lineRule="auto"/>
        <w:ind w:left="360"/>
        <w:rPr>
          <w:rFonts w:ascii="Arial" w:hAnsi="Arial" w:cs="Arial"/>
          <w:sz w:val="24"/>
          <w:szCs w:val="24"/>
        </w:rPr>
      </w:pPr>
      <w:r w:rsidRPr="00E34C48">
        <w:rPr>
          <w:rFonts w:ascii="Arial" w:hAnsi="Arial" w:cs="Arial"/>
          <w:sz w:val="24"/>
          <w:szCs w:val="24"/>
        </w:rPr>
        <w:t xml:space="preserve">Deseurile generate pe amplasament in timpul executiei vor fi colectate selectiv. </w:t>
      </w:r>
    </w:p>
    <w:p w:rsidR="00E34C48" w:rsidRDefault="00E34C48" w:rsidP="00352EBC">
      <w:pPr>
        <w:spacing w:before="1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Pentru deseurile menajere se vor amplasa europubele.</w:t>
      </w:r>
    </w:p>
    <w:p w:rsidR="00E34C48" w:rsidRDefault="00E34C48" w:rsidP="00352EBC">
      <w:pPr>
        <w:pStyle w:val="ListParagraph"/>
        <w:numPr>
          <w:ilvl w:val="0"/>
          <w:numId w:val="3"/>
        </w:numPr>
        <w:spacing w:before="10" w:line="240" w:lineRule="auto"/>
        <w:rPr>
          <w:rFonts w:ascii="Arial" w:hAnsi="Arial" w:cs="Arial"/>
          <w:b/>
          <w:sz w:val="24"/>
          <w:szCs w:val="24"/>
        </w:rPr>
      </w:pPr>
      <w:r w:rsidRPr="00E34C48">
        <w:rPr>
          <w:rFonts w:ascii="Arial" w:hAnsi="Arial" w:cs="Arial"/>
          <w:b/>
          <w:sz w:val="24"/>
          <w:szCs w:val="24"/>
        </w:rPr>
        <w:t>Gospodarirea substantelor si preparatelor chimice periculoase.</w:t>
      </w:r>
    </w:p>
    <w:p w:rsidR="00E34C48" w:rsidRDefault="00E34C48" w:rsidP="00352EBC">
      <w:pPr>
        <w:pStyle w:val="ListParagraph"/>
        <w:spacing w:before="1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 este cazul.</w:t>
      </w:r>
    </w:p>
    <w:p w:rsidR="0088182D" w:rsidRPr="0088182D" w:rsidRDefault="0088182D" w:rsidP="00352EBC">
      <w:pPr>
        <w:spacing w:before="10" w:line="240" w:lineRule="auto"/>
        <w:rPr>
          <w:rFonts w:ascii="Arial" w:hAnsi="Arial" w:cs="Arial"/>
          <w:sz w:val="24"/>
          <w:szCs w:val="24"/>
        </w:rPr>
      </w:pPr>
    </w:p>
    <w:p w:rsidR="0088182D" w:rsidRPr="0088182D" w:rsidRDefault="0088182D" w:rsidP="00352EBC">
      <w:pPr>
        <w:pStyle w:val="ListParagraph"/>
        <w:numPr>
          <w:ilvl w:val="0"/>
          <w:numId w:val="1"/>
        </w:numPr>
        <w:spacing w:before="1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Prevederi pentru monitorizarea mediului – </w:t>
      </w:r>
      <w:r w:rsidRPr="0088182D">
        <w:rPr>
          <w:rFonts w:ascii="Arial" w:hAnsi="Arial" w:cs="Arial"/>
          <w:sz w:val="24"/>
          <w:szCs w:val="24"/>
        </w:rPr>
        <w:t>nu este cazul</w:t>
      </w:r>
    </w:p>
    <w:p w:rsidR="0088182D" w:rsidRDefault="0088182D" w:rsidP="00352EBC">
      <w:pPr>
        <w:pStyle w:val="ListParagraph"/>
        <w:spacing w:before="10" w:line="240" w:lineRule="auto"/>
        <w:ind w:left="1080"/>
        <w:rPr>
          <w:rFonts w:ascii="Arial" w:hAnsi="Arial" w:cs="Arial"/>
          <w:b/>
          <w:i/>
          <w:sz w:val="24"/>
          <w:szCs w:val="24"/>
        </w:rPr>
      </w:pPr>
    </w:p>
    <w:p w:rsidR="0088182D" w:rsidRPr="0088182D" w:rsidRDefault="0088182D" w:rsidP="00352EBC">
      <w:pPr>
        <w:pStyle w:val="ListParagraph"/>
        <w:numPr>
          <w:ilvl w:val="0"/>
          <w:numId w:val="1"/>
        </w:numPr>
        <w:spacing w:before="1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Justificarea incadrarii proiectului, dupa caz, in prevederile altor acte normative nationale care transpun legislatia comunitara – </w:t>
      </w:r>
      <w:r w:rsidRPr="0088182D">
        <w:rPr>
          <w:rFonts w:ascii="Arial" w:hAnsi="Arial" w:cs="Arial"/>
          <w:sz w:val="24"/>
          <w:szCs w:val="24"/>
        </w:rPr>
        <w:t>nu este cazul</w:t>
      </w:r>
    </w:p>
    <w:p w:rsidR="0088182D" w:rsidRPr="0088182D" w:rsidRDefault="0088182D" w:rsidP="00352EBC">
      <w:pPr>
        <w:pStyle w:val="ListParagraph"/>
        <w:spacing w:before="10" w:line="240" w:lineRule="auto"/>
        <w:rPr>
          <w:rFonts w:ascii="Arial" w:hAnsi="Arial" w:cs="Arial"/>
          <w:b/>
          <w:i/>
          <w:sz w:val="24"/>
          <w:szCs w:val="24"/>
        </w:rPr>
      </w:pPr>
    </w:p>
    <w:p w:rsidR="0088182D" w:rsidRDefault="0088182D" w:rsidP="00352EBC">
      <w:pPr>
        <w:pStyle w:val="ListParagraph"/>
        <w:numPr>
          <w:ilvl w:val="0"/>
          <w:numId w:val="1"/>
        </w:numPr>
        <w:spacing w:before="1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Lucrari necesare organizarii de santier</w:t>
      </w:r>
    </w:p>
    <w:p w:rsidR="0088182D" w:rsidRDefault="0088182D" w:rsidP="00352EBC">
      <w:pPr>
        <w:pStyle w:val="ListParagraph"/>
        <w:spacing w:before="10" w:line="240" w:lineRule="auto"/>
        <w:rPr>
          <w:rFonts w:ascii="Arial" w:hAnsi="Arial" w:cs="Arial"/>
          <w:b/>
          <w:i/>
          <w:sz w:val="24"/>
          <w:szCs w:val="24"/>
        </w:rPr>
      </w:pPr>
    </w:p>
    <w:p w:rsidR="00352EBC" w:rsidRDefault="00352EBC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 perioada executiei se va amenaja organizarea de santier pe partea </w:t>
      </w:r>
      <w:r w:rsidR="008408D2">
        <w:rPr>
          <w:rFonts w:ascii="Arial" w:hAnsi="Arial" w:cs="Arial"/>
          <w:sz w:val="24"/>
          <w:szCs w:val="24"/>
        </w:rPr>
        <w:t>de sud</w:t>
      </w:r>
      <w:r>
        <w:rPr>
          <w:rFonts w:ascii="Arial" w:hAnsi="Arial" w:cs="Arial"/>
          <w:sz w:val="24"/>
          <w:szCs w:val="24"/>
        </w:rPr>
        <w:t xml:space="preserve"> a amplasamentului studiat. Accesele se vor face din strada </w:t>
      </w:r>
      <w:r w:rsidR="008408D2">
        <w:rPr>
          <w:rFonts w:ascii="Arial" w:hAnsi="Arial" w:cs="Arial"/>
          <w:sz w:val="24"/>
          <w:szCs w:val="24"/>
        </w:rPr>
        <w:t>Budapesta</w:t>
      </w:r>
      <w:r>
        <w:rPr>
          <w:rFonts w:ascii="Arial" w:hAnsi="Arial" w:cs="Arial"/>
          <w:sz w:val="24"/>
          <w:szCs w:val="24"/>
        </w:rPr>
        <w:t xml:space="preserve">. La intrarea in incinta se va amplasa o rampa pentru spalarea rotilor autovehiculelor mari si a utilajelor. Alimentarea cu apa si canalizarea se vor realiza din reteaua existenta, la fel si alimentarea cu energie electrica, deoarece zona dispune de utiltati. Se vor amplasa un un container vestiar, </w:t>
      </w:r>
      <w:r w:rsidR="008408D2">
        <w:rPr>
          <w:rFonts w:ascii="Arial" w:hAnsi="Arial" w:cs="Arial"/>
          <w:sz w:val="24"/>
          <w:szCs w:val="24"/>
        </w:rPr>
        <w:t>o toaleta</w:t>
      </w:r>
      <w:r>
        <w:rPr>
          <w:rFonts w:ascii="Arial" w:hAnsi="Arial" w:cs="Arial"/>
          <w:sz w:val="24"/>
          <w:szCs w:val="24"/>
        </w:rPr>
        <w:t xml:space="preserve"> eco</w:t>
      </w:r>
      <w:r w:rsidR="008408D2">
        <w:rPr>
          <w:rFonts w:ascii="Arial" w:hAnsi="Arial" w:cs="Arial"/>
          <w:sz w:val="24"/>
          <w:szCs w:val="24"/>
        </w:rPr>
        <w:t>logica vidanjabila</w:t>
      </w:r>
      <w:r>
        <w:rPr>
          <w:rFonts w:ascii="Arial" w:hAnsi="Arial" w:cs="Arial"/>
          <w:sz w:val="24"/>
          <w:szCs w:val="24"/>
        </w:rPr>
        <w:t>, europubele pentru colectarea gunoiului menajer la nivel de santier, bene pentru colectarea selectiva a deseurilor ce rezulta din executie, si platforma pietruita pentru depozitarea materialelor necesare in executie. Acestea vor avea caracter provizoriu si se vor dezafecta dupa finalizarea lucrarilor autorizate.</w:t>
      </w:r>
    </w:p>
    <w:p w:rsidR="00352EBC" w:rsidRPr="0088182D" w:rsidRDefault="00352EBC" w:rsidP="00352EBC">
      <w:pPr>
        <w:pStyle w:val="ListParagraph"/>
        <w:spacing w:before="10" w:line="240" w:lineRule="auto"/>
        <w:rPr>
          <w:rFonts w:ascii="Arial" w:hAnsi="Arial" w:cs="Arial"/>
          <w:b/>
          <w:i/>
          <w:sz w:val="24"/>
          <w:szCs w:val="24"/>
        </w:rPr>
      </w:pPr>
    </w:p>
    <w:p w:rsidR="0088182D" w:rsidRPr="0088182D" w:rsidRDefault="0088182D" w:rsidP="00352EBC">
      <w:pPr>
        <w:pStyle w:val="ListParagraph"/>
        <w:numPr>
          <w:ilvl w:val="0"/>
          <w:numId w:val="1"/>
        </w:numPr>
        <w:spacing w:before="1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Lucrari de refacere a amplasamentului la finalizarea investitiei, in caz de accidente si/sau la incetarea activitatii – </w:t>
      </w:r>
      <w:r w:rsidRPr="0088182D">
        <w:rPr>
          <w:rFonts w:ascii="Arial" w:hAnsi="Arial" w:cs="Arial"/>
          <w:sz w:val="24"/>
          <w:szCs w:val="24"/>
        </w:rPr>
        <w:t>nu este cazul</w:t>
      </w:r>
    </w:p>
    <w:p w:rsidR="0088182D" w:rsidRPr="0088182D" w:rsidRDefault="0088182D" w:rsidP="00352EBC">
      <w:pPr>
        <w:pStyle w:val="ListParagraph"/>
        <w:spacing w:before="10" w:line="240" w:lineRule="auto"/>
        <w:rPr>
          <w:rFonts w:ascii="Arial" w:hAnsi="Arial" w:cs="Arial"/>
          <w:b/>
          <w:i/>
          <w:sz w:val="24"/>
          <w:szCs w:val="24"/>
        </w:rPr>
      </w:pPr>
    </w:p>
    <w:p w:rsidR="0088182D" w:rsidRDefault="0088182D" w:rsidP="00352EBC">
      <w:pPr>
        <w:pStyle w:val="ListParagraph"/>
        <w:numPr>
          <w:ilvl w:val="0"/>
          <w:numId w:val="1"/>
        </w:numPr>
        <w:spacing w:before="1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Anexe – piese desenate</w:t>
      </w:r>
    </w:p>
    <w:p w:rsidR="0088182D" w:rsidRPr="0088182D" w:rsidRDefault="0088182D" w:rsidP="00352EBC">
      <w:pPr>
        <w:pStyle w:val="ListParagraph"/>
        <w:spacing w:before="10" w:line="240" w:lineRule="auto"/>
        <w:rPr>
          <w:rFonts w:ascii="Arial" w:hAnsi="Arial" w:cs="Arial"/>
          <w:b/>
          <w:i/>
          <w:sz w:val="24"/>
          <w:szCs w:val="24"/>
        </w:rPr>
      </w:pPr>
    </w:p>
    <w:p w:rsidR="0088182D" w:rsidRDefault="0088182D" w:rsidP="00352EBC">
      <w:pPr>
        <w:pStyle w:val="ListParagraph"/>
        <w:numPr>
          <w:ilvl w:val="0"/>
          <w:numId w:val="2"/>
        </w:numPr>
        <w:spacing w:before="10" w:line="240" w:lineRule="auto"/>
        <w:rPr>
          <w:rFonts w:ascii="Arial" w:hAnsi="Arial" w:cs="Arial"/>
          <w:sz w:val="24"/>
          <w:szCs w:val="24"/>
        </w:rPr>
      </w:pPr>
      <w:r w:rsidRPr="0088182D">
        <w:rPr>
          <w:rFonts w:ascii="Arial" w:hAnsi="Arial" w:cs="Arial"/>
          <w:sz w:val="24"/>
          <w:szCs w:val="24"/>
        </w:rPr>
        <w:t>Plan de incadrare in zona</w:t>
      </w:r>
      <w:r>
        <w:rPr>
          <w:rFonts w:ascii="Arial" w:hAnsi="Arial" w:cs="Arial"/>
          <w:sz w:val="24"/>
          <w:szCs w:val="24"/>
        </w:rPr>
        <w:t xml:space="preserve"> – A1</w:t>
      </w:r>
    </w:p>
    <w:p w:rsidR="0088182D" w:rsidRDefault="0088182D" w:rsidP="00352EBC">
      <w:pPr>
        <w:pStyle w:val="ListParagraph"/>
        <w:numPr>
          <w:ilvl w:val="0"/>
          <w:numId w:val="2"/>
        </w:numPr>
        <w:spacing w:before="1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de situatie – A2</w:t>
      </w:r>
    </w:p>
    <w:p w:rsidR="0088182D" w:rsidRPr="0088182D" w:rsidRDefault="0088182D" w:rsidP="00352EBC">
      <w:pPr>
        <w:pStyle w:val="ListParagraph"/>
        <w:numPr>
          <w:ilvl w:val="0"/>
          <w:numId w:val="2"/>
        </w:numPr>
        <w:spacing w:before="1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de situatie – A2 O.S.</w:t>
      </w:r>
    </w:p>
    <w:p w:rsidR="00E34C48" w:rsidRPr="00E34C48" w:rsidRDefault="00E34C48" w:rsidP="00352EBC">
      <w:pPr>
        <w:pStyle w:val="ListParagraph"/>
        <w:spacing w:before="10" w:line="240" w:lineRule="auto"/>
        <w:rPr>
          <w:rFonts w:ascii="Arial" w:hAnsi="Arial" w:cs="Arial"/>
          <w:b/>
          <w:sz w:val="24"/>
          <w:szCs w:val="24"/>
        </w:rPr>
      </w:pPr>
    </w:p>
    <w:p w:rsidR="00E34C48" w:rsidRPr="009D46DE" w:rsidRDefault="00E34C48" w:rsidP="00352EBC">
      <w:pPr>
        <w:spacing w:before="10" w:line="240" w:lineRule="auto"/>
        <w:ind w:firstLine="360"/>
        <w:rPr>
          <w:rFonts w:ascii="Arial" w:hAnsi="Arial" w:cs="Arial"/>
          <w:sz w:val="24"/>
          <w:szCs w:val="24"/>
        </w:rPr>
      </w:pPr>
    </w:p>
    <w:p w:rsidR="00A2001B" w:rsidRDefault="00A2001B" w:rsidP="00352EBC">
      <w:pPr>
        <w:pStyle w:val="ListParagraph"/>
        <w:spacing w:before="10" w:line="240" w:lineRule="auto"/>
        <w:jc w:val="both"/>
        <w:rPr>
          <w:rFonts w:ascii="Arial" w:hAnsi="Arial" w:cs="Arial"/>
          <w:sz w:val="24"/>
          <w:szCs w:val="24"/>
        </w:rPr>
      </w:pPr>
    </w:p>
    <w:p w:rsidR="00687D1D" w:rsidRPr="00687D1D" w:rsidRDefault="00687D1D" w:rsidP="00352EBC">
      <w:pPr>
        <w:spacing w:before="10" w:line="240" w:lineRule="auto"/>
        <w:ind w:left="720"/>
        <w:rPr>
          <w:rFonts w:ascii="Arial" w:hAnsi="Arial" w:cs="Arial"/>
          <w:b/>
          <w:i/>
          <w:sz w:val="24"/>
          <w:szCs w:val="24"/>
        </w:rPr>
      </w:pPr>
    </w:p>
    <w:p w:rsidR="00057229" w:rsidRPr="00671F9A" w:rsidRDefault="00057229" w:rsidP="00352EBC">
      <w:pPr>
        <w:spacing w:before="10" w:line="240" w:lineRule="auto"/>
        <w:ind w:left="720" w:firstLine="720"/>
        <w:rPr>
          <w:rFonts w:ascii="Arial" w:hAnsi="Arial" w:cs="Arial"/>
          <w:sz w:val="24"/>
          <w:szCs w:val="24"/>
        </w:rPr>
      </w:pPr>
    </w:p>
    <w:sectPr w:rsidR="00057229" w:rsidRPr="00671F9A" w:rsidSect="00671F9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C031E"/>
    <w:multiLevelType w:val="hybridMultilevel"/>
    <w:tmpl w:val="9C92F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430DC"/>
    <w:multiLevelType w:val="hybridMultilevel"/>
    <w:tmpl w:val="A55AFF8A"/>
    <w:lvl w:ilvl="0" w:tplc="0CC41E02">
      <w:start w:val="334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F262F1"/>
    <w:multiLevelType w:val="hybridMultilevel"/>
    <w:tmpl w:val="0652BDE0"/>
    <w:lvl w:ilvl="0" w:tplc="99700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9A"/>
    <w:rsid w:val="00057229"/>
    <w:rsid w:val="000B0A7A"/>
    <w:rsid w:val="000B5C5B"/>
    <w:rsid w:val="000B625D"/>
    <w:rsid w:val="000C5054"/>
    <w:rsid w:val="002509AE"/>
    <w:rsid w:val="00271A19"/>
    <w:rsid w:val="00352EBC"/>
    <w:rsid w:val="003968D0"/>
    <w:rsid w:val="003C49D9"/>
    <w:rsid w:val="00455631"/>
    <w:rsid w:val="004668E8"/>
    <w:rsid w:val="004C3120"/>
    <w:rsid w:val="004D775C"/>
    <w:rsid w:val="00555BB1"/>
    <w:rsid w:val="0056535C"/>
    <w:rsid w:val="00597698"/>
    <w:rsid w:val="005A6C59"/>
    <w:rsid w:val="00671F9A"/>
    <w:rsid w:val="00672504"/>
    <w:rsid w:val="00687D1D"/>
    <w:rsid w:val="006A17FF"/>
    <w:rsid w:val="006E53A1"/>
    <w:rsid w:val="007056F4"/>
    <w:rsid w:val="007C6BB2"/>
    <w:rsid w:val="008408D2"/>
    <w:rsid w:val="0088182D"/>
    <w:rsid w:val="008C07FA"/>
    <w:rsid w:val="008C788B"/>
    <w:rsid w:val="009D06BF"/>
    <w:rsid w:val="009D46DE"/>
    <w:rsid w:val="009F23E3"/>
    <w:rsid w:val="00A2001B"/>
    <w:rsid w:val="00B35A34"/>
    <w:rsid w:val="00B9197F"/>
    <w:rsid w:val="00B91DD1"/>
    <w:rsid w:val="00BE29E8"/>
    <w:rsid w:val="00D93CE0"/>
    <w:rsid w:val="00E34C48"/>
    <w:rsid w:val="00E45502"/>
    <w:rsid w:val="00E75402"/>
    <w:rsid w:val="00EE1FC9"/>
    <w:rsid w:val="00F474BB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B4409-49E4-40D3-BE49-893D30F5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F9A"/>
    <w:pPr>
      <w:ind w:left="720"/>
      <w:contextualSpacing/>
    </w:pPr>
  </w:style>
  <w:style w:type="table" w:styleId="TableGrid">
    <w:name w:val="Table Grid"/>
    <w:basedOn w:val="TableNormal"/>
    <w:uiPriority w:val="39"/>
    <w:rsid w:val="0025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B68E8-8295-4270-A461-9C038FC4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</dc:creator>
  <cp:keywords/>
  <dc:description/>
  <cp:lastModifiedBy>Oana</cp:lastModifiedBy>
  <cp:revision>32</cp:revision>
  <dcterms:created xsi:type="dcterms:W3CDTF">2016-03-14T13:08:00Z</dcterms:created>
  <dcterms:modified xsi:type="dcterms:W3CDTF">2016-06-27T12:49:00Z</dcterms:modified>
</cp:coreProperties>
</file>