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F2" w:rsidRPr="00B30820" w:rsidRDefault="00494BF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3082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B3082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3082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94BF2" w:rsidRPr="00B30820" w:rsidRDefault="00494BF2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494BF2" w:rsidRPr="00B30820" w:rsidRDefault="00494BF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494BF2" w:rsidRPr="00783FC2" w:rsidRDefault="00494BF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B3082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94BF2" w:rsidRPr="00783FC2" w:rsidRDefault="00494BF2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494BF2" w:rsidRDefault="00494BF2" w:rsidP="008B2CBC">
      <w:pPr>
        <w:tabs>
          <w:tab w:val="left" w:pos="387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94BF2" w:rsidRDefault="00494BF2" w:rsidP="008B2CBC">
      <w:pPr>
        <w:tabs>
          <w:tab w:val="left" w:pos="387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94BF2" w:rsidRPr="008B2CBC" w:rsidRDefault="00494BF2" w:rsidP="008B2CBC">
      <w:pPr>
        <w:tabs>
          <w:tab w:val="left" w:pos="387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4BF2" w:rsidRPr="008B2CBC" w:rsidRDefault="00494BF2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2CB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B2C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B2C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B2C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B2CB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B2CBC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B2CB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B2CBC">
        <w:rPr>
          <w:rFonts w:ascii="Times New Roman" w:hAnsi="Times New Roman"/>
          <w:sz w:val="24"/>
          <w:szCs w:val="24"/>
        </w:rPr>
        <w:t>anunţă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publicul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interesat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asupra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luării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deciziei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etapei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B2CBC">
        <w:rPr>
          <w:rFonts w:ascii="Times New Roman" w:hAnsi="Times New Roman"/>
          <w:sz w:val="24"/>
          <w:szCs w:val="24"/>
        </w:rPr>
        <w:t>încadrare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: </w:t>
      </w:r>
      <w:r w:rsidRPr="008B2CBC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în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cadrul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procedurii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B2CBC">
        <w:rPr>
          <w:rFonts w:ascii="Times New Roman" w:hAnsi="Times New Roman"/>
          <w:sz w:val="24"/>
          <w:szCs w:val="24"/>
        </w:rPr>
        <w:t>evaluare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B2CBC">
        <w:rPr>
          <w:rFonts w:ascii="Times New Roman" w:hAnsi="Times New Roman"/>
          <w:sz w:val="24"/>
          <w:szCs w:val="24"/>
        </w:rPr>
        <w:t>impactului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asupra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mediului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2CBC">
        <w:rPr>
          <w:rFonts w:ascii="Times New Roman" w:hAnsi="Times New Roman"/>
          <w:sz w:val="24"/>
          <w:szCs w:val="24"/>
        </w:rPr>
        <w:t>pentru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: </w:t>
      </w:r>
      <w:r w:rsidRPr="008B2CBC">
        <w:rPr>
          <w:rFonts w:ascii="Times New Roman" w:hAnsi="Times New Roman"/>
          <w:b/>
          <w:sz w:val="24"/>
          <w:szCs w:val="24"/>
          <w:lang w:val="it-IT"/>
        </w:rPr>
        <w:t>“SURSA DE PRODUCTIE ENERGIE UTILA TERMICA SI ELECTRICA PRIN COGENERARE DE INALTA EFICIENTA IN MUNICIPIUL CONSTANTA”,</w:t>
      </w:r>
      <w:r w:rsidRPr="008B2CB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B2C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8B2CBC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8B2CBC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8B2CBC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8B2CBC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8B2CBC">
        <w:rPr>
          <w:rFonts w:ascii="Times New Roman" w:hAnsi="Times New Roman"/>
          <w:b/>
          <w:bCs/>
          <w:sz w:val="24"/>
          <w:szCs w:val="24"/>
        </w:rPr>
        <w:t xml:space="preserve"> Constanta, b-</w:t>
      </w:r>
      <w:proofErr w:type="spellStart"/>
      <w:r w:rsidRPr="008B2CBC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8B2CB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b/>
          <w:bCs/>
          <w:sz w:val="24"/>
          <w:szCs w:val="24"/>
        </w:rPr>
        <w:t>Aurel</w:t>
      </w:r>
      <w:proofErr w:type="spellEnd"/>
      <w:r w:rsidRPr="008B2CB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b/>
          <w:bCs/>
          <w:sz w:val="24"/>
          <w:szCs w:val="24"/>
        </w:rPr>
        <w:t>Vlaicu</w:t>
      </w:r>
      <w:proofErr w:type="spellEnd"/>
      <w:r w:rsidRPr="008B2CB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B2CBC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8B2CBC">
        <w:rPr>
          <w:rFonts w:ascii="Times New Roman" w:hAnsi="Times New Roman"/>
          <w:b/>
          <w:bCs/>
          <w:sz w:val="24"/>
          <w:szCs w:val="24"/>
        </w:rPr>
        <w:t>. 123</w:t>
      </w:r>
      <w:proofErr w:type="gramStart"/>
      <w:r w:rsidRPr="008B2CBC">
        <w:rPr>
          <w:rFonts w:ascii="Times New Roman" w:hAnsi="Times New Roman"/>
          <w:b/>
          <w:sz w:val="24"/>
          <w:szCs w:val="24"/>
          <w:lang w:val="it-IT"/>
        </w:rPr>
        <w:t xml:space="preserve">,  </w:t>
      </w:r>
      <w:proofErr w:type="spellStart"/>
      <w:r w:rsidRPr="008B2CBC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Pr="008B2CBC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8B2CBC">
        <w:rPr>
          <w:rFonts w:ascii="Times New Roman" w:hAnsi="Times New Roman"/>
          <w:sz w:val="24"/>
          <w:szCs w:val="24"/>
        </w:rPr>
        <w:t xml:space="preserve">, </w:t>
      </w:r>
      <w:r w:rsidRPr="008B2CBC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B2CBC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Pr="008B2CBC">
        <w:rPr>
          <w:rFonts w:ascii="Times New Roman" w:hAnsi="Times New Roman"/>
          <w:b/>
          <w:sz w:val="24"/>
          <w:szCs w:val="24"/>
          <w:lang w:val="ro-RO"/>
        </w:rPr>
        <w:t xml:space="preserve">UAT MUNICIPIUL </w:t>
      </w:r>
      <w:smartTag w:uri="urn:schemas-microsoft-com:office:smarttags" w:element="City">
        <w:r w:rsidRPr="008B2CBC">
          <w:rPr>
            <w:rFonts w:ascii="Times New Roman" w:hAnsi="Times New Roman"/>
            <w:b/>
            <w:sz w:val="24"/>
            <w:szCs w:val="24"/>
            <w:lang w:val="ro-RO"/>
          </w:rPr>
          <w:t>CONSTANTA</w:t>
        </w:r>
      </w:smartTag>
      <w:r w:rsidRPr="008B2CB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B2CBC">
        <w:rPr>
          <w:rFonts w:ascii="Times New Roman" w:hAnsi="Times New Roman"/>
          <w:i/>
          <w:sz w:val="24"/>
          <w:szCs w:val="24"/>
          <w:lang w:val="ro-RO"/>
        </w:rPr>
        <w:t xml:space="preserve">reprezentata prin primar </w:t>
      </w:r>
      <w:proofErr w:type="spellStart"/>
      <w:r w:rsidRPr="008B2CBC">
        <w:rPr>
          <w:rFonts w:ascii="Times New Roman" w:hAnsi="Times New Roman"/>
          <w:i/>
          <w:sz w:val="24"/>
          <w:szCs w:val="24"/>
          <w:lang w:val="ro-RO"/>
        </w:rPr>
        <w:t>Vergil</w:t>
      </w:r>
      <w:proofErr w:type="spellEnd"/>
      <w:r w:rsidRPr="008B2CB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8B2CBC">
        <w:rPr>
          <w:rFonts w:ascii="Times New Roman" w:hAnsi="Times New Roman"/>
          <w:i/>
          <w:sz w:val="24"/>
          <w:szCs w:val="24"/>
          <w:lang w:val="ro-RO"/>
        </w:rPr>
        <w:t>Chitac</w:t>
      </w:r>
      <w:proofErr w:type="spellEnd"/>
      <w:r w:rsidRPr="008B2CB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B2CB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8B2CB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B2CBC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8B2CBC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8B2CBC">
        <w:rPr>
          <w:rFonts w:ascii="Times New Roman" w:hAnsi="Times New Roman"/>
          <w:i/>
          <w:sz w:val="24"/>
          <w:szCs w:val="24"/>
        </w:rPr>
        <w:t xml:space="preserve"> in </w:t>
      </w:r>
      <w:r w:rsidRPr="008B2CBC">
        <w:rPr>
          <w:rFonts w:ascii="Times New Roman" w:hAnsi="Times New Roman"/>
          <w:sz w:val="24"/>
          <w:szCs w:val="24"/>
          <w:lang w:val="it-IT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8B2CBC">
            <w:rPr>
              <w:rFonts w:ascii="Times New Roman" w:hAnsi="Times New Roman"/>
              <w:sz w:val="24"/>
              <w:szCs w:val="24"/>
              <w:lang w:val="it-IT"/>
            </w:rPr>
            <w:t>Constanta</w:t>
          </w:r>
        </w:smartTag>
      </w:smartTag>
      <w:r w:rsidRPr="008B2CBC">
        <w:rPr>
          <w:rFonts w:ascii="Times New Roman" w:hAnsi="Times New Roman"/>
          <w:sz w:val="24"/>
          <w:szCs w:val="24"/>
          <w:lang w:val="it-IT"/>
        </w:rPr>
        <w:t xml:space="preserve">, b-dul Tomis, nr. 51, </w:t>
      </w:r>
      <w:proofErr w:type="spellStart"/>
      <w:r w:rsidRPr="008B2CBC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8B2CBC">
        <w:rPr>
          <w:rFonts w:ascii="Times New Roman" w:hAnsi="Times New Roman"/>
          <w:bCs/>
          <w:sz w:val="24"/>
          <w:szCs w:val="24"/>
        </w:rPr>
        <w:t xml:space="preserve"> Constanta</w:t>
      </w:r>
      <w:r w:rsidRPr="008B2CB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2CBC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494BF2" w:rsidRPr="008B2CBC" w:rsidRDefault="00494BF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4BF2" w:rsidRPr="008B2CBC" w:rsidRDefault="00494BF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CBC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B2CBC">
        <w:rPr>
          <w:rFonts w:ascii="Times New Roman" w:hAnsi="Times New Roman"/>
          <w:sz w:val="24"/>
          <w:szCs w:val="24"/>
        </w:rPr>
        <w:t>Proiectul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deciziei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B2CBC">
        <w:rPr>
          <w:rFonts w:ascii="Times New Roman" w:hAnsi="Times New Roman"/>
          <w:sz w:val="24"/>
          <w:szCs w:val="24"/>
        </w:rPr>
        <w:t>încadrare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şi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motivele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B2CBC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B2CBC">
        <w:rPr>
          <w:rFonts w:ascii="Times New Roman" w:hAnsi="Times New Roman"/>
          <w:sz w:val="24"/>
          <w:szCs w:val="24"/>
        </w:rPr>
        <w:t>consultate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B2CBC">
        <w:rPr>
          <w:rFonts w:ascii="Times New Roman" w:hAnsi="Times New Roman"/>
          <w:sz w:val="24"/>
          <w:szCs w:val="24"/>
        </w:rPr>
        <w:t>sediul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autorităţii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competente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pentru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protecţia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mediului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B2CBC">
          <w:rPr>
            <w:rFonts w:ascii="Times New Roman" w:hAnsi="Times New Roman"/>
            <w:sz w:val="24"/>
            <w:szCs w:val="24"/>
          </w:rPr>
          <w:t>Constanta</w:t>
        </w:r>
      </w:smartTag>
      <w:r w:rsidRPr="008B2CBC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8B2CBC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B2CBC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B2CBC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B2C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8B2CBC">
        <w:rPr>
          <w:rFonts w:ascii="Times New Roman" w:hAnsi="Times New Roman"/>
          <w:i/>
          <w:sz w:val="24"/>
          <w:szCs w:val="24"/>
        </w:rPr>
        <w:t>. 23</w:t>
      </w:r>
      <w:r w:rsidRPr="008B2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2CBC">
        <w:rPr>
          <w:rFonts w:ascii="Times New Roman" w:hAnsi="Times New Roman"/>
          <w:sz w:val="24"/>
          <w:szCs w:val="24"/>
        </w:rPr>
        <w:t>în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zilele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B2CBC">
        <w:rPr>
          <w:rFonts w:ascii="Times New Roman" w:hAnsi="Times New Roman"/>
          <w:sz w:val="24"/>
          <w:szCs w:val="24"/>
        </w:rPr>
        <w:t>luni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B2CBC">
        <w:rPr>
          <w:rFonts w:ascii="Times New Roman" w:hAnsi="Times New Roman"/>
          <w:sz w:val="24"/>
          <w:szCs w:val="24"/>
        </w:rPr>
        <w:t>joi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2CBC">
        <w:rPr>
          <w:rFonts w:ascii="Times New Roman" w:hAnsi="Times New Roman"/>
          <w:sz w:val="24"/>
          <w:szCs w:val="24"/>
        </w:rPr>
        <w:t>între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orele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B2CBC">
        <w:rPr>
          <w:rFonts w:ascii="Times New Roman" w:hAnsi="Times New Roman"/>
          <w:sz w:val="24"/>
          <w:szCs w:val="24"/>
        </w:rPr>
        <w:t>vineri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2CBC">
        <w:rPr>
          <w:rFonts w:ascii="Times New Roman" w:hAnsi="Times New Roman"/>
          <w:sz w:val="24"/>
          <w:szCs w:val="24"/>
        </w:rPr>
        <w:t>intre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orele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B2CBC">
        <w:rPr>
          <w:rFonts w:ascii="Times New Roman" w:hAnsi="Times New Roman"/>
          <w:sz w:val="24"/>
          <w:szCs w:val="24"/>
        </w:rPr>
        <w:t>precum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şi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B2CBC">
        <w:rPr>
          <w:rFonts w:ascii="Times New Roman" w:hAnsi="Times New Roman"/>
          <w:sz w:val="24"/>
          <w:szCs w:val="24"/>
        </w:rPr>
        <w:t>următoarea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adresă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494BF2" w:rsidRPr="008B2CBC" w:rsidRDefault="00494BF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CBC">
        <w:rPr>
          <w:rFonts w:ascii="Times New Roman" w:hAnsi="Times New Roman"/>
          <w:sz w:val="24"/>
          <w:szCs w:val="24"/>
        </w:rPr>
        <w:t xml:space="preserve">    </w:t>
      </w:r>
    </w:p>
    <w:p w:rsidR="00494BF2" w:rsidRPr="008B2CBC" w:rsidRDefault="00494BF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2CB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B2CBC">
        <w:rPr>
          <w:rFonts w:ascii="Times New Roman" w:hAnsi="Times New Roman"/>
          <w:sz w:val="24"/>
          <w:szCs w:val="24"/>
        </w:rPr>
        <w:t>Comentariile</w:t>
      </w:r>
      <w:proofErr w:type="spellEnd"/>
      <w:r w:rsidRPr="008B2CBC">
        <w:rPr>
          <w:rFonts w:ascii="Times New Roman" w:hAnsi="Times New Roman"/>
          <w:sz w:val="24"/>
          <w:szCs w:val="24"/>
        </w:rPr>
        <w:t>/</w:t>
      </w:r>
      <w:proofErr w:type="spellStart"/>
      <w:r w:rsidRPr="008B2CBC">
        <w:rPr>
          <w:rFonts w:ascii="Times New Roman" w:hAnsi="Times New Roman"/>
          <w:sz w:val="24"/>
          <w:szCs w:val="24"/>
        </w:rPr>
        <w:t>Observaţiile</w:t>
      </w:r>
      <w:proofErr w:type="spellEnd"/>
      <w:r w:rsidRPr="008B2CBC">
        <w:rPr>
          <w:rFonts w:ascii="Times New Roman" w:hAnsi="Times New Roman"/>
          <w:sz w:val="24"/>
          <w:szCs w:val="24"/>
        </w:rPr>
        <w:t>/</w:t>
      </w:r>
      <w:proofErr w:type="spellStart"/>
      <w:r w:rsidRPr="008B2CBC">
        <w:rPr>
          <w:rFonts w:ascii="Times New Roman" w:hAnsi="Times New Roman"/>
          <w:sz w:val="24"/>
          <w:szCs w:val="24"/>
        </w:rPr>
        <w:t>Propunerile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publicului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interesat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B2CBC">
        <w:rPr>
          <w:rFonts w:ascii="Times New Roman" w:hAnsi="Times New Roman"/>
          <w:sz w:val="24"/>
          <w:szCs w:val="24"/>
        </w:rPr>
        <w:t>înainta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în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BC">
        <w:rPr>
          <w:rFonts w:ascii="Times New Roman" w:hAnsi="Times New Roman"/>
          <w:sz w:val="24"/>
          <w:szCs w:val="24"/>
        </w:rPr>
        <w:t>termen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de </w:t>
      </w:r>
      <w:r w:rsidRPr="008B2CBC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B2CBC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B2CBC">
        <w:rPr>
          <w:rFonts w:ascii="Times New Roman" w:hAnsi="Times New Roman"/>
          <w:sz w:val="24"/>
          <w:szCs w:val="24"/>
        </w:rPr>
        <w:t xml:space="preserve"> </w:t>
      </w:r>
      <w:r w:rsidRPr="008B2CBC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B2CBC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B2C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B2CBC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B2C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B2CBC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B2CB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94BF2" w:rsidRPr="008B2CBC" w:rsidRDefault="00494BF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CBC">
        <w:rPr>
          <w:rFonts w:ascii="Times New Roman" w:hAnsi="Times New Roman"/>
          <w:sz w:val="24"/>
          <w:szCs w:val="24"/>
        </w:rPr>
        <w:t xml:space="preserve">   </w:t>
      </w:r>
    </w:p>
    <w:p w:rsidR="00494BF2" w:rsidRPr="008B2CBC" w:rsidRDefault="00494BF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BF2" w:rsidRPr="00B30820" w:rsidRDefault="00494BF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820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B30820">
        <w:rPr>
          <w:rFonts w:ascii="Times New Roman" w:hAnsi="Times New Roman"/>
          <w:sz w:val="24"/>
          <w:szCs w:val="24"/>
        </w:rPr>
        <w:t>afişării</w:t>
      </w:r>
      <w:proofErr w:type="spellEnd"/>
      <w:r w:rsidRPr="00B30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820">
        <w:rPr>
          <w:rFonts w:ascii="Times New Roman" w:hAnsi="Times New Roman"/>
          <w:sz w:val="24"/>
          <w:szCs w:val="24"/>
        </w:rPr>
        <w:t>anunţului</w:t>
      </w:r>
      <w:proofErr w:type="spellEnd"/>
      <w:r w:rsidRPr="00B30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820">
        <w:rPr>
          <w:rFonts w:ascii="Times New Roman" w:hAnsi="Times New Roman"/>
          <w:sz w:val="24"/>
          <w:szCs w:val="24"/>
        </w:rPr>
        <w:t>pe</w:t>
      </w:r>
      <w:proofErr w:type="spellEnd"/>
      <w:r w:rsidRPr="00B30820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Pr="00B30820">
        <w:rPr>
          <w:rFonts w:ascii="Times New Roman" w:hAnsi="Times New Roman"/>
          <w:sz w:val="24"/>
          <w:szCs w:val="24"/>
        </w:rPr>
        <w:t xml:space="preserve"> </w:t>
      </w:r>
      <w:r w:rsidR="00B30820" w:rsidRPr="00B30820">
        <w:rPr>
          <w:rFonts w:ascii="Times New Roman" w:hAnsi="Times New Roman"/>
          <w:sz w:val="24"/>
          <w:szCs w:val="24"/>
        </w:rPr>
        <w:t>29.11</w:t>
      </w:r>
      <w:r w:rsidRPr="00B30820">
        <w:rPr>
          <w:rFonts w:ascii="Times New Roman" w:hAnsi="Times New Roman"/>
          <w:sz w:val="24"/>
          <w:szCs w:val="24"/>
        </w:rPr>
        <w:t>.2022</w:t>
      </w:r>
    </w:p>
    <w:p w:rsidR="00494BF2" w:rsidRPr="00B30820" w:rsidRDefault="00494BF2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494BF2" w:rsidRPr="00783FC2" w:rsidRDefault="00494BF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94BF2" w:rsidRPr="00783FC2" w:rsidRDefault="00494BF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94BF2" w:rsidRPr="00783FC2" w:rsidRDefault="00494BF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BF2" w:rsidRPr="00783FC2" w:rsidRDefault="00494BF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4BF2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361"/>
    <w:multiLevelType w:val="hybridMultilevel"/>
    <w:tmpl w:val="BE241DD4"/>
    <w:lvl w:ilvl="0" w:tplc="D63C6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135AD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94BF2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07F95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36EC2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3469"/>
    <w:rsid w:val="007D5F2D"/>
    <w:rsid w:val="007D70CE"/>
    <w:rsid w:val="007E041F"/>
    <w:rsid w:val="007E165F"/>
    <w:rsid w:val="007F24DE"/>
    <w:rsid w:val="00804FD8"/>
    <w:rsid w:val="00820EA0"/>
    <w:rsid w:val="00825FAB"/>
    <w:rsid w:val="00831BB2"/>
    <w:rsid w:val="00847AA5"/>
    <w:rsid w:val="00861D35"/>
    <w:rsid w:val="00865EAB"/>
    <w:rsid w:val="0086643B"/>
    <w:rsid w:val="008A3F86"/>
    <w:rsid w:val="008B2CBC"/>
    <w:rsid w:val="008E20DE"/>
    <w:rsid w:val="008E50CF"/>
    <w:rsid w:val="008F4566"/>
    <w:rsid w:val="0091664D"/>
    <w:rsid w:val="00936B72"/>
    <w:rsid w:val="00942230"/>
    <w:rsid w:val="0095701B"/>
    <w:rsid w:val="00974299"/>
    <w:rsid w:val="00976B69"/>
    <w:rsid w:val="00985C92"/>
    <w:rsid w:val="00987E3C"/>
    <w:rsid w:val="00990122"/>
    <w:rsid w:val="009A2510"/>
    <w:rsid w:val="009B1CFA"/>
    <w:rsid w:val="009B7FFB"/>
    <w:rsid w:val="009E3E39"/>
    <w:rsid w:val="009E5B53"/>
    <w:rsid w:val="00A100B5"/>
    <w:rsid w:val="00A2035D"/>
    <w:rsid w:val="00A32F83"/>
    <w:rsid w:val="00A37C66"/>
    <w:rsid w:val="00A67DDF"/>
    <w:rsid w:val="00A70EC7"/>
    <w:rsid w:val="00A778F7"/>
    <w:rsid w:val="00AC44BE"/>
    <w:rsid w:val="00AC784E"/>
    <w:rsid w:val="00B02F93"/>
    <w:rsid w:val="00B243D1"/>
    <w:rsid w:val="00B2670D"/>
    <w:rsid w:val="00B30820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D001D6"/>
    <w:rsid w:val="00D00F7A"/>
    <w:rsid w:val="00D04859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6A1AE913"/>
  <w15:docId w15:val="{02449885-B445-44FD-8869-F1D46EA4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76</cp:revision>
  <dcterms:created xsi:type="dcterms:W3CDTF">2019-03-12T08:33:00Z</dcterms:created>
  <dcterms:modified xsi:type="dcterms:W3CDTF">2022-12-04T09:21:00Z</dcterms:modified>
</cp:coreProperties>
</file>