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47" w:rsidRDefault="00392747">
      <w:pPr>
        <w:pStyle w:val="Heading1"/>
        <w:rPr>
          <w:sz w:val="32"/>
        </w:rPr>
      </w:pPr>
    </w:p>
    <w:p w:rsidR="00392747" w:rsidRDefault="00392747">
      <w:pPr>
        <w:jc w:val="right"/>
        <w:rPr>
          <w:rFonts w:ascii="Arial" w:hAnsi="Arial" w:cs="Arial"/>
          <w:b/>
          <w:lang w:val="ro-RO"/>
        </w:rPr>
      </w:pPr>
      <w:r>
        <w:rPr>
          <w:rFonts w:ascii="Arial" w:hAnsi="Arial" w:cs="Arial"/>
          <w:b/>
          <w:lang w:val="ro-RO"/>
        </w:rPr>
        <w:t>Anexa nr. 5 la Metodologie</w:t>
      </w:r>
    </w:p>
    <w:p w:rsidR="00392747" w:rsidRDefault="00392747">
      <w:pPr>
        <w:jc w:val="center"/>
        <w:rPr>
          <w:rFonts w:ascii="Arial" w:hAnsi="Arial" w:cs="Arial"/>
          <w:b/>
          <w:lang w:val="ro-RO"/>
        </w:rPr>
      </w:pPr>
    </w:p>
    <w:p w:rsidR="00392747" w:rsidRDefault="00403824">
      <w:pPr>
        <w:jc w:val="center"/>
        <w:rPr>
          <w:rStyle w:val="ax1"/>
          <w:rFonts w:ascii="Arial" w:hAnsi="Arial" w:cs="Arial"/>
          <w:b w:val="0"/>
          <w:bCs w:val="0"/>
          <w:lang w:val="ro-RO"/>
        </w:rPr>
      </w:pPr>
      <w:r>
        <w:rPr>
          <w:rStyle w:val="ax1"/>
          <w:rFonts w:ascii="Arial" w:hAnsi="Arial" w:cs="Arial"/>
          <w:lang w:val="ro-RO"/>
        </w:rPr>
        <w:t>Memoriu</w:t>
      </w:r>
      <w:r w:rsidR="00392747">
        <w:rPr>
          <w:rStyle w:val="ax1"/>
          <w:rFonts w:ascii="Arial" w:hAnsi="Arial" w:cs="Arial"/>
          <w:lang w:val="ro-RO"/>
        </w:rPr>
        <w:t xml:space="preserve"> de prezentare</w:t>
      </w:r>
      <w:hyperlink w:anchor="#" w:history="1"/>
    </w:p>
    <w:p w:rsidR="00392747" w:rsidRDefault="00392747">
      <w:pPr>
        <w:jc w:val="both"/>
        <w:rPr>
          <w:rStyle w:val="ax1"/>
          <w:rFonts w:ascii="Arial" w:hAnsi="Arial" w:cs="Arial"/>
          <w:vertAlign w:val="superscript"/>
          <w:lang w:val="ro-RO"/>
        </w:rPr>
      </w:pPr>
      <w:r>
        <w:rPr>
          <w:rStyle w:val="ax1"/>
          <w:rFonts w:ascii="Arial" w:hAnsi="Arial" w:cs="Arial"/>
          <w:vertAlign w:val="superscript"/>
          <w:lang w:val="ro-RO"/>
        </w:rPr>
        <w:t xml:space="preserve">    </w:t>
      </w:r>
    </w:p>
    <w:p w:rsidR="00392747" w:rsidRDefault="00392747">
      <w:pPr>
        <w:jc w:val="both"/>
        <w:rPr>
          <w:rStyle w:val="tpa1"/>
          <w:rFonts w:ascii="Arial" w:hAnsi="Arial" w:cs="Arial"/>
          <w:lang w:val="ro-RO"/>
        </w:rPr>
      </w:pPr>
      <w:r>
        <w:rPr>
          <w:rStyle w:val="sp1"/>
          <w:rFonts w:ascii="Arial" w:hAnsi="Arial" w:cs="Arial"/>
          <w:color w:val="auto"/>
          <w:lang w:val="ro-RO"/>
        </w:rPr>
        <w:t xml:space="preserve">I. </w:t>
      </w:r>
      <w:r w:rsidRPr="00DE3948">
        <w:rPr>
          <w:rStyle w:val="sp1"/>
          <w:rFonts w:ascii="Arial" w:hAnsi="Arial" w:cs="Arial"/>
          <w:color w:val="auto"/>
          <w:lang w:val="ro-RO"/>
        </w:rPr>
        <w:t>D</w:t>
      </w:r>
      <w:r w:rsidRPr="00DE3948">
        <w:rPr>
          <w:rStyle w:val="tsp1"/>
          <w:rFonts w:ascii="Arial" w:hAnsi="Arial" w:cs="Arial"/>
          <w:lang w:val="ro-RO"/>
        </w:rPr>
        <w:t>enumirea  proiectului</w:t>
      </w:r>
      <w:r>
        <w:rPr>
          <w:rStyle w:val="tsp1"/>
          <w:rFonts w:ascii="Arial" w:hAnsi="Arial" w:cs="Arial"/>
          <w:lang w:val="ro-RO"/>
        </w:rPr>
        <w:t xml:space="preserve"> </w:t>
      </w:r>
      <w:hyperlink w:anchor="#" w:history="1"/>
      <w:r>
        <w:rPr>
          <w:rStyle w:val="tpa1"/>
          <w:rFonts w:ascii="Arial" w:hAnsi="Arial" w:cs="Arial"/>
          <w:lang w:val="ro-RO"/>
        </w:rPr>
        <w:t>:</w:t>
      </w:r>
      <w:r w:rsidR="00D95D23">
        <w:rPr>
          <w:rStyle w:val="tpa1"/>
          <w:rFonts w:ascii="Arial" w:hAnsi="Arial" w:cs="Arial"/>
          <w:lang w:val="ro-RO"/>
        </w:rPr>
        <w:t xml:space="preserve"> '</w:t>
      </w:r>
      <w:r w:rsidR="00C4458D">
        <w:rPr>
          <w:rStyle w:val="tpa1"/>
          <w:rFonts w:ascii="Arial" w:hAnsi="Arial" w:cs="Arial"/>
          <w:lang w:val="ro-RO"/>
        </w:rPr>
        <w:t>Hala Parter pentru fabricarea articolelor din metal</w:t>
      </w:r>
      <w:r w:rsidR="00D95D23">
        <w:rPr>
          <w:rStyle w:val="tpa1"/>
          <w:rFonts w:ascii="Arial" w:hAnsi="Arial" w:cs="Arial"/>
          <w:lang w:val="ro-RO"/>
        </w:rPr>
        <w:t>'</w:t>
      </w:r>
    </w:p>
    <w:p w:rsidR="00392747" w:rsidRDefault="00392747">
      <w:pPr>
        <w:jc w:val="both"/>
        <w:rPr>
          <w:rFonts w:ascii="Arial" w:hAnsi="Arial" w:cs="Arial"/>
          <w:lang w:val="ro-RO"/>
        </w:rPr>
      </w:pPr>
      <w:r>
        <w:rPr>
          <w:rStyle w:val="tpa1"/>
          <w:rFonts w:ascii="Arial" w:hAnsi="Arial" w:cs="Arial"/>
          <w:b/>
          <w:lang w:val="ro-RO"/>
        </w:rPr>
        <w:t>II.</w:t>
      </w:r>
      <w:r>
        <w:rPr>
          <w:rStyle w:val="tpa1"/>
          <w:rFonts w:ascii="Arial" w:hAnsi="Arial" w:cs="Arial"/>
          <w:lang w:val="ro-RO"/>
        </w:rPr>
        <w:t xml:space="preserve"> </w:t>
      </w:r>
      <w:r w:rsidRPr="00DE3948">
        <w:rPr>
          <w:rStyle w:val="tpa1"/>
          <w:rFonts w:ascii="Arial" w:hAnsi="Arial" w:cs="Arial"/>
          <w:b/>
          <w:lang w:val="ro-RO"/>
        </w:rPr>
        <w:t>Titular</w:t>
      </w:r>
    </w:p>
    <w:p w:rsidR="00392747" w:rsidRDefault="00392747">
      <w:pPr>
        <w:ind w:firstLine="720"/>
        <w:rPr>
          <w:rFonts w:ascii="Arial" w:hAnsi="Arial" w:cs="Arial"/>
          <w:color w:val="000000"/>
          <w:lang w:val="ro-RO"/>
        </w:rPr>
      </w:pPr>
      <w:r>
        <w:rPr>
          <w:rFonts w:ascii="Arial" w:hAnsi="Arial" w:cs="Arial"/>
          <w:color w:val="000000"/>
          <w:lang w:val="ro-RO"/>
        </w:rPr>
        <w:t>- Numele companiei</w:t>
      </w:r>
      <w:r w:rsidR="000918D2">
        <w:rPr>
          <w:rFonts w:ascii="Arial" w:hAnsi="Arial" w:cs="Arial"/>
          <w:color w:val="000000"/>
          <w:lang w:val="ro-RO"/>
        </w:rPr>
        <w:t>: S.C. Roti</w:t>
      </w:r>
      <w:r w:rsidR="00C4458D">
        <w:rPr>
          <w:rFonts w:ascii="Arial" w:hAnsi="Arial" w:cs="Arial"/>
          <w:color w:val="000000"/>
          <w:lang w:val="ro-RO"/>
        </w:rPr>
        <w:t>nvest Operativ S.R.L.</w:t>
      </w:r>
    </w:p>
    <w:p w:rsidR="00392747" w:rsidRDefault="00392747">
      <w:pPr>
        <w:ind w:firstLine="720"/>
        <w:rPr>
          <w:rFonts w:ascii="Arial" w:hAnsi="Arial" w:cs="Arial"/>
          <w:color w:val="000000"/>
          <w:lang w:val="ro-RO"/>
        </w:rPr>
      </w:pPr>
      <w:r>
        <w:rPr>
          <w:rFonts w:ascii="Arial" w:hAnsi="Arial" w:cs="Arial"/>
          <w:color w:val="000000"/>
          <w:lang w:val="ro-RO"/>
        </w:rPr>
        <w:t>- Adresa poştală</w:t>
      </w:r>
      <w:r w:rsidR="00812046">
        <w:rPr>
          <w:rFonts w:ascii="Arial" w:hAnsi="Arial" w:cs="Arial"/>
          <w:color w:val="000000"/>
          <w:lang w:val="ro-RO"/>
        </w:rPr>
        <w:t xml:space="preserve">: </w:t>
      </w:r>
      <w:r w:rsidR="000918D2">
        <w:rPr>
          <w:rFonts w:ascii="Arial" w:hAnsi="Arial" w:cs="Arial"/>
          <w:color w:val="000000"/>
          <w:lang w:val="ro-RO"/>
        </w:rPr>
        <w:t>Str.Principala, Nr.53, Com.Mircea Voda, Jud. Constanta</w:t>
      </w:r>
    </w:p>
    <w:p w:rsidR="00392747" w:rsidRDefault="00392747">
      <w:pPr>
        <w:ind w:firstLine="720"/>
        <w:rPr>
          <w:rFonts w:ascii="Arial" w:hAnsi="Arial" w:cs="Arial"/>
          <w:color w:val="000000"/>
          <w:lang w:val="ro-RO"/>
        </w:rPr>
      </w:pPr>
      <w:r>
        <w:rPr>
          <w:rFonts w:ascii="Arial" w:hAnsi="Arial" w:cs="Arial"/>
          <w:color w:val="000000"/>
          <w:lang w:val="ro-RO"/>
        </w:rPr>
        <w:t>- Numărul de telefon, de fax şi adresa de e-m</w:t>
      </w:r>
      <w:r w:rsidR="00812046">
        <w:rPr>
          <w:rFonts w:ascii="Arial" w:hAnsi="Arial" w:cs="Arial"/>
          <w:color w:val="000000"/>
          <w:lang w:val="ro-RO"/>
        </w:rPr>
        <w:t>ail, adresa paginii de internet:</w:t>
      </w:r>
      <w:r w:rsidR="000918D2">
        <w:rPr>
          <w:rFonts w:ascii="Arial" w:hAnsi="Arial" w:cs="Arial"/>
          <w:color w:val="000000"/>
          <w:lang w:val="ro-RO"/>
        </w:rPr>
        <w:t>Tel. 0723323459, e-mail rotarescu.madalina@rotinvest.com</w:t>
      </w:r>
    </w:p>
    <w:p w:rsidR="00392747" w:rsidRDefault="00392747">
      <w:pPr>
        <w:ind w:firstLine="720"/>
        <w:rPr>
          <w:rFonts w:ascii="Arial" w:hAnsi="Arial" w:cs="Arial"/>
          <w:color w:val="000000"/>
          <w:lang w:val="pt-BR"/>
        </w:rPr>
      </w:pPr>
      <w:r>
        <w:rPr>
          <w:rFonts w:ascii="Arial" w:hAnsi="Arial" w:cs="Arial"/>
          <w:color w:val="000000"/>
          <w:lang w:val="pt-BR"/>
        </w:rPr>
        <w:t xml:space="preserve">- Numele persoanelor de contact: </w:t>
      </w:r>
    </w:p>
    <w:p w:rsidR="00392747" w:rsidRDefault="00FC4EF3">
      <w:pPr>
        <w:ind w:left="1440"/>
        <w:rPr>
          <w:rFonts w:ascii="Arial" w:hAnsi="Arial" w:cs="Arial"/>
          <w:color w:val="000000"/>
          <w:lang w:val="pt-BR"/>
        </w:rPr>
      </w:pPr>
      <w:r>
        <w:rPr>
          <w:rFonts w:ascii="Arial" w:hAnsi="Arial" w:cs="Arial"/>
          <w:color w:val="000000"/>
          <w:lang w:val="pt-BR"/>
        </w:rPr>
        <w:t xml:space="preserve">- </w:t>
      </w:r>
      <w:r w:rsidR="00392747">
        <w:rPr>
          <w:rFonts w:ascii="Arial" w:hAnsi="Arial" w:cs="Arial"/>
          <w:color w:val="000000"/>
          <w:lang w:val="pt-BR"/>
        </w:rPr>
        <w:t xml:space="preserve">administrator </w:t>
      </w:r>
      <w:r>
        <w:rPr>
          <w:rFonts w:ascii="Arial" w:hAnsi="Arial" w:cs="Arial"/>
          <w:color w:val="000000"/>
          <w:lang w:val="pt-BR"/>
        </w:rPr>
        <w:t>: Madalina Rotarescu</w:t>
      </w:r>
      <w:r w:rsidR="00D429FF">
        <w:rPr>
          <w:rFonts w:ascii="Arial" w:hAnsi="Arial" w:cs="Arial"/>
          <w:color w:val="000000"/>
          <w:lang w:val="pt-BR"/>
        </w:rPr>
        <w:t>, Adresa: Str.Aleea Arges, Nr.1, Bl.V3, Ap.23,Constanta</w:t>
      </w:r>
    </w:p>
    <w:p w:rsidR="00392747" w:rsidRDefault="00392747">
      <w:pPr>
        <w:rPr>
          <w:rFonts w:ascii="Arial" w:hAnsi="Arial" w:cs="Arial"/>
          <w:color w:val="000000"/>
          <w:lang w:val="it-IT"/>
        </w:rPr>
      </w:pPr>
    </w:p>
    <w:p w:rsidR="00392747" w:rsidRDefault="00392747">
      <w:pPr>
        <w:jc w:val="both"/>
        <w:rPr>
          <w:rStyle w:val="tpt1"/>
          <w:rFonts w:ascii="Arial" w:hAnsi="Arial" w:cs="Arial"/>
          <w:lang w:val="ro-RO"/>
        </w:rPr>
      </w:pPr>
      <w:r>
        <w:rPr>
          <w:rStyle w:val="pt1"/>
          <w:rFonts w:ascii="Arial" w:hAnsi="Arial" w:cs="Arial"/>
          <w:color w:val="auto"/>
          <w:lang w:val="ro-RO"/>
        </w:rPr>
        <w:t xml:space="preserve">III. </w:t>
      </w:r>
      <w:r w:rsidRPr="00DE3948">
        <w:rPr>
          <w:rStyle w:val="tpt1"/>
          <w:rFonts w:ascii="Arial" w:hAnsi="Arial" w:cs="Arial"/>
          <w:b/>
          <w:lang w:val="ro-RO"/>
        </w:rPr>
        <w:t>Descrierea proiectului</w:t>
      </w:r>
      <w:r>
        <w:rPr>
          <w:rStyle w:val="tpt1"/>
          <w:rFonts w:ascii="Arial" w:hAnsi="Arial" w:cs="Arial"/>
          <w:lang w:val="ro-RO"/>
        </w:rPr>
        <w:t xml:space="preserve"> </w:t>
      </w:r>
    </w:p>
    <w:p w:rsidR="00392747" w:rsidRDefault="00392747">
      <w:pPr>
        <w:jc w:val="both"/>
        <w:rPr>
          <w:rStyle w:val="tpt1"/>
          <w:rFonts w:ascii="Arial" w:hAnsi="Arial" w:cs="Arial"/>
          <w:lang w:val="ro-RO"/>
        </w:rPr>
      </w:pPr>
    </w:p>
    <w:p w:rsidR="00392747" w:rsidRPr="00B87320" w:rsidRDefault="00737C31">
      <w:pPr>
        <w:jc w:val="both"/>
        <w:rPr>
          <w:rFonts w:ascii="Arial" w:hAnsi="Arial" w:cs="Arial"/>
          <w:b/>
          <w:color w:val="000000"/>
          <w:lang w:val="it-IT"/>
        </w:rPr>
      </w:pPr>
      <w:r w:rsidRPr="00B87320">
        <w:rPr>
          <w:rStyle w:val="tpt1"/>
          <w:rFonts w:ascii="Arial" w:hAnsi="Arial" w:cs="Arial"/>
          <w:b/>
          <w:lang w:val="ro-RO"/>
        </w:rPr>
        <w:t xml:space="preserve">III.1 </w:t>
      </w:r>
      <w:r w:rsidR="00392747" w:rsidRPr="00B87320">
        <w:rPr>
          <w:rStyle w:val="tpt1"/>
          <w:rFonts w:ascii="Arial" w:hAnsi="Arial" w:cs="Arial"/>
          <w:b/>
          <w:lang w:val="ro-RO"/>
        </w:rPr>
        <w:t xml:space="preserve"> </w:t>
      </w:r>
      <w:r w:rsidR="00DE3948" w:rsidRPr="00B87320">
        <w:rPr>
          <w:rFonts w:ascii="Arial" w:hAnsi="Arial" w:cs="Arial"/>
          <w:b/>
          <w:color w:val="000000"/>
          <w:lang w:val="it-IT"/>
        </w:rPr>
        <w:t>R</w:t>
      </w:r>
      <w:r w:rsidR="00392747" w:rsidRPr="00B87320">
        <w:rPr>
          <w:rFonts w:ascii="Arial" w:hAnsi="Arial" w:cs="Arial"/>
          <w:b/>
          <w:color w:val="000000"/>
          <w:lang w:val="it-IT"/>
        </w:rPr>
        <w:t>ezumat al proiectului</w:t>
      </w:r>
    </w:p>
    <w:p w:rsidR="00EF434F" w:rsidRDefault="00EF434F" w:rsidP="00EF434F">
      <w:pPr>
        <w:spacing w:line="0" w:lineRule="atLeast"/>
        <w:rPr>
          <w:rFonts w:ascii="Arial" w:hAnsi="Arial" w:cs="Arial"/>
          <w:color w:val="000000"/>
          <w:lang w:val="it-IT"/>
        </w:rPr>
      </w:pPr>
    </w:p>
    <w:p w:rsidR="00EF434F" w:rsidRPr="00EF434F" w:rsidRDefault="00EF434F" w:rsidP="00EF434F">
      <w:pPr>
        <w:spacing w:line="0" w:lineRule="atLeast"/>
        <w:rPr>
          <w:rFonts w:ascii="Arial" w:eastAsia="Tahoma" w:hAnsi="Arial"/>
        </w:rPr>
      </w:pPr>
      <w:r w:rsidRPr="00EF434F">
        <w:rPr>
          <w:rFonts w:ascii="Arial" w:eastAsia="Tahoma" w:hAnsi="Arial"/>
        </w:rPr>
        <w:t>Hala va fi amplasata</w:t>
      </w:r>
      <w:r w:rsidR="00A91C71">
        <w:rPr>
          <w:rFonts w:ascii="Arial" w:hAnsi="Arial" w:cs="Arial"/>
          <w:color w:val="000000"/>
          <w:lang w:val="it-IT"/>
        </w:rPr>
        <w:t xml:space="preserve"> in </w:t>
      </w:r>
      <w:r>
        <w:rPr>
          <w:rFonts w:ascii="Arial" w:hAnsi="Arial" w:cs="Arial"/>
          <w:color w:val="000000"/>
          <w:lang w:val="it-IT"/>
        </w:rPr>
        <w:t xml:space="preserve"> </w:t>
      </w:r>
      <w:r w:rsidRPr="00EF434F">
        <w:rPr>
          <w:rFonts w:ascii="Arial" w:eastAsia="Tahoma" w:hAnsi="Arial"/>
        </w:rPr>
        <w:t>localitatea Satu Nou</w:t>
      </w:r>
      <w:r w:rsidR="00E620E1">
        <w:rPr>
          <w:rFonts w:ascii="Arial" w:eastAsia="Tahoma" w:hAnsi="Arial"/>
        </w:rPr>
        <w:t>, Str.</w:t>
      </w:r>
      <w:r w:rsidR="00E620E1" w:rsidRPr="00EF434F">
        <w:rPr>
          <w:rFonts w:ascii="Arial" w:eastAsia="Tahoma" w:hAnsi="Arial"/>
        </w:rPr>
        <w:t xml:space="preserve"> </w:t>
      </w:r>
      <w:r w:rsidR="00E620E1" w:rsidRPr="00EF434F">
        <w:rPr>
          <w:rFonts w:ascii="Arial" w:hAnsi="Arial" w:cs="Arial"/>
          <w:color w:val="000000"/>
          <w:lang w:val="it-IT"/>
        </w:rPr>
        <w:t>Infratirii, Nr. 11</w:t>
      </w:r>
      <w:r w:rsidRPr="00EF434F">
        <w:rPr>
          <w:rFonts w:ascii="Arial" w:eastAsia="Tahoma" w:hAnsi="Arial"/>
        </w:rPr>
        <w:t>, Comuna Mircea Voda, Judetul Constanta</w:t>
      </w:r>
      <w:r w:rsidR="008B3BAF">
        <w:rPr>
          <w:rFonts w:ascii="Arial" w:eastAsia="Tahoma" w:hAnsi="Arial"/>
        </w:rPr>
        <w:t xml:space="preserve"> </w:t>
      </w:r>
      <w:r>
        <w:rPr>
          <w:rFonts w:ascii="Arial" w:eastAsia="Tahoma" w:hAnsi="Arial"/>
        </w:rPr>
        <w:t xml:space="preserve">si va avea suprafata de aprox 635 mp. </w:t>
      </w:r>
      <w:r w:rsidRPr="00EF434F">
        <w:rPr>
          <w:rFonts w:ascii="Arial" w:eastAsia="Tahoma" w:hAnsi="Arial"/>
        </w:rPr>
        <w:t xml:space="preserve">Suprafata terenului </w:t>
      </w:r>
      <w:r w:rsidR="005863E7">
        <w:rPr>
          <w:rFonts w:ascii="Arial" w:eastAsia="Tahoma" w:hAnsi="Arial"/>
        </w:rPr>
        <w:t xml:space="preserve">pe care va fi construita hala </w:t>
      </w:r>
      <w:r w:rsidRPr="00EF434F">
        <w:rPr>
          <w:rFonts w:ascii="Arial" w:eastAsia="Tahoma" w:hAnsi="Arial"/>
        </w:rPr>
        <w:t>este de 2103 mp</w:t>
      </w:r>
      <w:r>
        <w:rPr>
          <w:rFonts w:ascii="Arial" w:eastAsia="Tahoma" w:hAnsi="Arial"/>
        </w:rPr>
        <w:t>.</w:t>
      </w:r>
    </w:p>
    <w:p w:rsidR="00EF434F" w:rsidRPr="00EF434F" w:rsidRDefault="00EF434F" w:rsidP="00EF434F">
      <w:pPr>
        <w:spacing w:line="120" w:lineRule="exact"/>
        <w:rPr>
          <w:rFonts w:ascii="Arial" w:hAnsi="Arial"/>
        </w:rPr>
      </w:pPr>
    </w:p>
    <w:p w:rsidR="00EF434F" w:rsidRDefault="00EF434F" w:rsidP="00EF434F">
      <w:pPr>
        <w:jc w:val="both"/>
        <w:rPr>
          <w:rFonts w:ascii="Arial" w:hAnsi="Arial" w:cs="Arial"/>
          <w:color w:val="000000"/>
          <w:lang w:val="it-IT"/>
        </w:rPr>
      </w:pPr>
    </w:p>
    <w:p w:rsidR="00737C31" w:rsidRDefault="00D95D23">
      <w:pPr>
        <w:jc w:val="both"/>
        <w:rPr>
          <w:rFonts w:ascii="Arial" w:hAnsi="Arial" w:cs="Arial"/>
          <w:color w:val="000000"/>
          <w:lang w:val="it-IT"/>
        </w:rPr>
      </w:pPr>
      <w:r>
        <w:rPr>
          <w:rFonts w:ascii="Arial" w:hAnsi="Arial" w:cs="Arial"/>
          <w:color w:val="000000"/>
          <w:lang w:val="it-IT"/>
        </w:rPr>
        <w:t xml:space="preserve">Proiectul denumit ''Hala Parter pentru fabricarea articolelor din metal" </w:t>
      </w:r>
      <w:r w:rsidR="00EB5190">
        <w:rPr>
          <w:rFonts w:ascii="Arial" w:hAnsi="Arial" w:cs="Arial"/>
          <w:color w:val="000000"/>
          <w:lang w:val="it-IT"/>
        </w:rPr>
        <w:t xml:space="preserve">se refera la realizarea unei constructii metalice ce adaposteste spatii de depozitare si productie a </w:t>
      </w:r>
      <w:r w:rsidR="00EA34CF">
        <w:rPr>
          <w:rFonts w:ascii="Arial" w:hAnsi="Arial" w:cs="Arial"/>
          <w:color w:val="000000"/>
          <w:lang w:val="it-IT"/>
        </w:rPr>
        <w:t xml:space="preserve">articolelor din metal </w:t>
      </w:r>
      <w:r w:rsidR="00EB5190">
        <w:rPr>
          <w:rFonts w:ascii="Arial" w:hAnsi="Arial" w:cs="Arial"/>
          <w:color w:val="000000"/>
          <w:lang w:val="it-IT"/>
        </w:rPr>
        <w:t xml:space="preserve"> </w:t>
      </w:r>
      <w:r w:rsidR="00EA34CF">
        <w:rPr>
          <w:rFonts w:ascii="Arial" w:hAnsi="Arial" w:cs="Arial"/>
          <w:color w:val="000000"/>
          <w:lang w:val="it-IT"/>
        </w:rPr>
        <w:t>(scocuri, jgheaburi, scari metalice, insemne rutiere, etc.)</w:t>
      </w:r>
      <w:r w:rsidR="00EB5190">
        <w:rPr>
          <w:rFonts w:ascii="Arial" w:hAnsi="Arial" w:cs="Arial"/>
          <w:color w:val="000000"/>
          <w:lang w:val="it-IT"/>
        </w:rPr>
        <w:t>;deasemeni,constructia propusa are prevazute spatii specifice pentru desfasurarea activitatilor de birou.Fluxul tehnologic are dimensiuni optimizate si un curs fluid in incinta.</w:t>
      </w:r>
    </w:p>
    <w:p w:rsidR="007B04FA" w:rsidRDefault="007B04FA">
      <w:pPr>
        <w:jc w:val="both"/>
        <w:rPr>
          <w:rFonts w:ascii="Arial" w:hAnsi="Arial" w:cs="Arial"/>
          <w:color w:val="000000"/>
          <w:lang w:val="it-IT"/>
        </w:rPr>
      </w:pPr>
      <w:r>
        <w:rPr>
          <w:rFonts w:ascii="Arial" w:hAnsi="Arial" w:cs="Arial"/>
          <w:color w:val="000000"/>
          <w:lang w:val="it-IT"/>
        </w:rPr>
        <w:t>Functiunile prevazute in proiect sunt:</w:t>
      </w:r>
    </w:p>
    <w:p w:rsidR="007B04FA" w:rsidRDefault="007B04FA">
      <w:pPr>
        <w:jc w:val="both"/>
        <w:rPr>
          <w:rFonts w:ascii="Arial" w:hAnsi="Arial" w:cs="Arial"/>
          <w:color w:val="000000"/>
          <w:lang w:val="it-IT"/>
        </w:rPr>
      </w:pPr>
      <w:r>
        <w:rPr>
          <w:rFonts w:ascii="Arial" w:hAnsi="Arial" w:cs="Arial"/>
          <w:color w:val="000000"/>
          <w:lang w:val="it-IT"/>
        </w:rPr>
        <w:t>- spatiu birouri</w:t>
      </w:r>
      <w:r w:rsidR="00D3419D">
        <w:rPr>
          <w:rFonts w:ascii="Arial" w:hAnsi="Arial" w:cs="Arial"/>
          <w:color w:val="000000"/>
          <w:lang w:val="it-IT"/>
        </w:rPr>
        <w:t xml:space="preserve"> – </w:t>
      </w:r>
      <w:r w:rsidR="00376524">
        <w:rPr>
          <w:rFonts w:ascii="Arial" w:hAnsi="Arial" w:cs="Arial"/>
          <w:color w:val="000000"/>
          <w:lang w:val="it-IT"/>
        </w:rPr>
        <w:t>36.5</w:t>
      </w:r>
      <w:r w:rsidR="00D3419D">
        <w:rPr>
          <w:rFonts w:ascii="Arial" w:hAnsi="Arial" w:cs="Arial"/>
          <w:color w:val="000000"/>
          <w:lang w:val="it-IT"/>
        </w:rPr>
        <w:t xml:space="preserve"> mp</w:t>
      </w:r>
    </w:p>
    <w:p w:rsidR="007B04FA" w:rsidRDefault="007B04FA">
      <w:pPr>
        <w:jc w:val="both"/>
        <w:rPr>
          <w:rFonts w:ascii="Arial" w:hAnsi="Arial" w:cs="Arial"/>
          <w:color w:val="000000"/>
          <w:lang w:val="it-IT"/>
        </w:rPr>
      </w:pPr>
      <w:r>
        <w:rPr>
          <w:rFonts w:ascii="Arial" w:hAnsi="Arial" w:cs="Arial"/>
          <w:color w:val="000000"/>
          <w:lang w:val="it-IT"/>
        </w:rPr>
        <w:t>- grupuri sanitare pe sexe personal tesa</w:t>
      </w:r>
      <w:r w:rsidR="00376524">
        <w:rPr>
          <w:rFonts w:ascii="Arial" w:hAnsi="Arial" w:cs="Arial"/>
          <w:color w:val="000000"/>
          <w:lang w:val="it-IT"/>
        </w:rPr>
        <w:t xml:space="preserve"> – 23.5 mp</w:t>
      </w:r>
    </w:p>
    <w:p w:rsidR="007B04FA" w:rsidRDefault="007B04FA">
      <w:pPr>
        <w:jc w:val="both"/>
        <w:rPr>
          <w:rFonts w:ascii="Arial" w:hAnsi="Arial" w:cs="Arial"/>
          <w:color w:val="000000"/>
          <w:lang w:val="it-IT"/>
        </w:rPr>
      </w:pPr>
      <w:r>
        <w:rPr>
          <w:rFonts w:ascii="Arial" w:hAnsi="Arial" w:cs="Arial"/>
          <w:color w:val="000000"/>
          <w:lang w:val="it-IT"/>
        </w:rPr>
        <w:t>- grupuri sanitare pe sexe personal</w:t>
      </w:r>
      <w:r w:rsidR="00376524">
        <w:rPr>
          <w:rFonts w:ascii="Arial" w:hAnsi="Arial" w:cs="Arial"/>
          <w:color w:val="000000"/>
          <w:lang w:val="it-IT"/>
        </w:rPr>
        <w:t xml:space="preserve"> si vestiare – 29.5 mp</w:t>
      </w:r>
    </w:p>
    <w:p w:rsidR="007B04FA" w:rsidRDefault="007B04FA">
      <w:pPr>
        <w:jc w:val="both"/>
        <w:rPr>
          <w:rFonts w:ascii="Arial" w:hAnsi="Arial" w:cs="Arial"/>
          <w:color w:val="000000"/>
          <w:lang w:val="it-IT"/>
        </w:rPr>
      </w:pPr>
      <w:r>
        <w:rPr>
          <w:rFonts w:ascii="Arial" w:hAnsi="Arial" w:cs="Arial"/>
          <w:color w:val="000000"/>
          <w:lang w:val="it-IT"/>
        </w:rPr>
        <w:t>- zona depozitare materii prime</w:t>
      </w:r>
      <w:r w:rsidR="00D3419D">
        <w:rPr>
          <w:rFonts w:ascii="Arial" w:hAnsi="Arial" w:cs="Arial"/>
          <w:color w:val="000000"/>
          <w:lang w:val="it-IT"/>
        </w:rPr>
        <w:t xml:space="preserve"> </w:t>
      </w:r>
      <w:r w:rsidR="00376524">
        <w:rPr>
          <w:rFonts w:ascii="Arial" w:hAnsi="Arial" w:cs="Arial"/>
          <w:color w:val="000000"/>
          <w:lang w:val="it-IT"/>
        </w:rPr>
        <w:t>– 182 mp</w:t>
      </w:r>
    </w:p>
    <w:p w:rsidR="007B04FA" w:rsidRDefault="007B04FA">
      <w:pPr>
        <w:jc w:val="both"/>
        <w:rPr>
          <w:rFonts w:ascii="Arial" w:hAnsi="Arial" w:cs="Arial"/>
          <w:color w:val="000000"/>
          <w:lang w:val="it-IT"/>
        </w:rPr>
      </w:pPr>
      <w:r>
        <w:rPr>
          <w:rFonts w:ascii="Arial" w:hAnsi="Arial" w:cs="Arial"/>
          <w:color w:val="000000"/>
          <w:lang w:val="it-IT"/>
        </w:rPr>
        <w:t>- zona prelucrare(debitare,sudura</w:t>
      </w:r>
      <w:r w:rsidR="002B70F7">
        <w:rPr>
          <w:rFonts w:ascii="Arial" w:hAnsi="Arial" w:cs="Arial"/>
          <w:color w:val="000000"/>
          <w:lang w:val="it-IT"/>
        </w:rPr>
        <w:t>)</w:t>
      </w:r>
      <w:r w:rsidR="00376524">
        <w:rPr>
          <w:rFonts w:ascii="Arial" w:hAnsi="Arial" w:cs="Arial"/>
          <w:color w:val="000000"/>
          <w:lang w:val="it-IT"/>
        </w:rPr>
        <w:t xml:space="preserve"> </w:t>
      </w:r>
      <w:r w:rsidR="00E966F1">
        <w:rPr>
          <w:rFonts w:ascii="Arial" w:hAnsi="Arial" w:cs="Arial"/>
          <w:color w:val="000000"/>
          <w:lang w:val="it-IT"/>
        </w:rPr>
        <w:t>–</w:t>
      </w:r>
      <w:r w:rsidR="00376524">
        <w:rPr>
          <w:rFonts w:ascii="Arial" w:hAnsi="Arial" w:cs="Arial"/>
          <w:color w:val="000000"/>
          <w:lang w:val="it-IT"/>
        </w:rPr>
        <w:t xml:space="preserve"> </w:t>
      </w:r>
      <w:r w:rsidR="00E966F1">
        <w:rPr>
          <w:rFonts w:ascii="Arial" w:hAnsi="Arial" w:cs="Arial"/>
          <w:color w:val="000000"/>
          <w:lang w:val="it-IT"/>
        </w:rPr>
        <w:t>134 mp</w:t>
      </w:r>
    </w:p>
    <w:p w:rsidR="002B70F7" w:rsidRDefault="002B70F7">
      <w:pPr>
        <w:jc w:val="both"/>
        <w:rPr>
          <w:rFonts w:ascii="Arial" w:hAnsi="Arial" w:cs="Arial"/>
          <w:color w:val="000000"/>
          <w:lang w:val="it-IT"/>
        </w:rPr>
      </w:pPr>
      <w:r>
        <w:rPr>
          <w:rFonts w:ascii="Arial" w:hAnsi="Arial" w:cs="Arial"/>
          <w:color w:val="000000"/>
          <w:lang w:val="it-IT"/>
        </w:rPr>
        <w:t>- zona montaj</w:t>
      </w:r>
      <w:r w:rsidR="00D3419D">
        <w:rPr>
          <w:rFonts w:ascii="Arial" w:hAnsi="Arial" w:cs="Arial"/>
          <w:color w:val="000000"/>
          <w:lang w:val="it-IT"/>
        </w:rPr>
        <w:t xml:space="preserve"> </w:t>
      </w:r>
      <w:r w:rsidR="00376524">
        <w:rPr>
          <w:rFonts w:ascii="Arial" w:hAnsi="Arial" w:cs="Arial"/>
          <w:color w:val="000000"/>
          <w:lang w:val="it-IT"/>
        </w:rPr>
        <w:t>– 164 mp</w:t>
      </w:r>
    </w:p>
    <w:p w:rsidR="00665BCE" w:rsidRDefault="00376524">
      <w:pPr>
        <w:jc w:val="both"/>
        <w:rPr>
          <w:rFonts w:ascii="Arial" w:hAnsi="Arial" w:cs="Arial"/>
          <w:color w:val="000000"/>
          <w:lang w:val="it-IT"/>
        </w:rPr>
      </w:pPr>
      <w:r>
        <w:rPr>
          <w:rFonts w:ascii="Arial" w:hAnsi="Arial" w:cs="Arial"/>
          <w:color w:val="000000"/>
          <w:lang w:val="it-IT"/>
        </w:rPr>
        <w:t>- zona masini/unelte – 65.75 mp</w:t>
      </w:r>
    </w:p>
    <w:p w:rsidR="00E966F1" w:rsidRDefault="00E966F1">
      <w:pPr>
        <w:jc w:val="both"/>
        <w:rPr>
          <w:rFonts w:ascii="Arial" w:hAnsi="Arial" w:cs="Arial"/>
          <w:color w:val="000000"/>
          <w:lang w:val="it-IT"/>
        </w:rPr>
      </w:pPr>
    </w:p>
    <w:p w:rsidR="00E966F1" w:rsidRDefault="00E966F1">
      <w:pPr>
        <w:jc w:val="both"/>
        <w:rPr>
          <w:rFonts w:ascii="Arial" w:hAnsi="Arial" w:cs="Arial"/>
          <w:color w:val="000000"/>
          <w:lang w:val="it-IT"/>
        </w:rPr>
      </w:pPr>
    </w:p>
    <w:p w:rsidR="00665BCE" w:rsidRDefault="00665BCE">
      <w:pPr>
        <w:jc w:val="both"/>
        <w:rPr>
          <w:rFonts w:ascii="Arial" w:hAnsi="Arial" w:cs="Arial"/>
          <w:color w:val="000000"/>
          <w:lang w:val="it-IT"/>
        </w:rPr>
      </w:pPr>
      <w:r>
        <w:rPr>
          <w:rFonts w:ascii="Arial" w:hAnsi="Arial" w:cs="Arial"/>
          <w:color w:val="000000"/>
          <w:lang w:val="it-IT"/>
        </w:rPr>
        <w:t>Lucrarile care vor fi necesare pentru realizarea constructiei sunt:</w:t>
      </w:r>
    </w:p>
    <w:p w:rsidR="00665BCE" w:rsidRDefault="00665BCE">
      <w:pPr>
        <w:jc w:val="both"/>
        <w:rPr>
          <w:rFonts w:ascii="Arial" w:hAnsi="Arial" w:cs="Arial"/>
          <w:color w:val="000000"/>
          <w:lang w:val="it-IT"/>
        </w:rPr>
      </w:pPr>
    </w:p>
    <w:p w:rsidR="00665BCE" w:rsidRDefault="00665BCE">
      <w:pPr>
        <w:jc w:val="both"/>
        <w:rPr>
          <w:rFonts w:ascii="Arial" w:hAnsi="Arial" w:cs="Arial"/>
          <w:color w:val="000000"/>
          <w:lang w:val="it-IT"/>
        </w:rPr>
      </w:pPr>
      <w:r>
        <w:rPr>
          <w:rFonts w:ascii="Arial" w:hAnsi="Arial" w:cs="Arial"/>
          <w:color w:val="000000"/>
          <w:lang w:val="it-IT"/>
        </w:rPr>
        <w:t>- organizare de santier</w:t>
      </w:r>
    </w:p>
    <w:p w:rsidR="00665BCE" w:rsidRDefault="00732C6C">
      <w:pPr>
        <w:jc w:val="both"/>
        <w:rPr>
          <w:rFonts w:ascii="Arial" w:hAnsi="Arial" w:cs="Arial"/>
          <w:color w:val="000000"/>
          <w:lang w:val="it-IT"/>
        </w:rPr>
      </w:pPr>
      <w:r>
        <w:rPr>
          <w:rFonts w:ascii="Arial" w:hAnsi="Arial" w:cs="Arial"/>
          <w:color w:val="000000"/>
          <w:lang w:val="it-IT"/>
        </w:rPr>
        <w:t>- executia mecanizata sapaturii pentru fundatii</w:t>
      </w:r>
    </w:p>
    <w:p w:rsidR="00732C6C" w:rsidRDefault="00732C6C">
      <w:pPr>
        <w:jc w:val="both"/>
        <w:rPr>
          <w:rFonts w:ascii="Arial" w:hAnsi="Arial" w:cs="Arial"/>
          <w:color w:val="000000"/>
          <w:lang w:val="it-IT"/>
        </w:rPr>
      </w:pPr>
      <w:r>
        <w:rPr>
          <w:rFonts w:ascii="Arial" w:hAnsi="Arial" w:cs="Arial"/>
          <w:color w:val="000000"/>
          <w:lang w:val="it-IT"/>
        </w:rPr>
        <w:t>- rectificarea manuala a sapaturilor</w:t>
      </w:r>
    </w:p>
    <w:p w:rsidR="00813A76" w:rsidRDefault="00813A76">
      <w:pPr>
        <w:jc w:val="both"/>
        <w:rPr>
          <w:rFonts w:ascii="Arial" w:hAnsi="Arial" w:cs="Arial"/>
          <w:color w:val="000000"/>
          <w:lang w:val="it-IT"/>
        </w:rPr>
      </w:pPr>
      <w:r>
        <w:rPr>
          <w:rFonts w:ascii="Arial" w:hAnsi="Arial" w:cs="Arial"/>
          <w:color w:val="000000"/>
          <w:lang w:val="it-IT"/>
        </w:rPr>
        <w:t>- compactarea fundului de sapatura cu mijloace mecanice</w:t>
      </w:r>
    </w:p>
    <w:p w:rsidR="00813A76" w:rsidRDefault="0008785D">
      <w:pPr>
        <w:jc w:val="both"/>
        <w:rPr>
          <w:rFonts w:ascii="Arial" w:hAnsi="Arial" w:cs="Arial"/>
          <w:color w:val="000000"/>
          <w:lang w:val="it-IT"/>
        </w:rPr>
      </w:pPr>
      <w:r>
        <w:rPr>
          <w:rFonts w:ascii="Arial" w:hAnsi="Arial" w:cs="Arial"/>
          <w:color w:val="000000"/>
          <w:lang w:val="it-IT"/>
        </w:rPr>
        <w:t>- cofrarea</w:t>
      </w:r>
      <w:r w:rsidR="00813A76">
        <w:rPr>
          <w:rFonts w:ascii="Arial" w:hAnsi="Arial" w:cs="Arial"/>
          <w:color w:val="000000"/>
          <w:lang w:val="it-IT"/>
        </w:rPr>
        <w:t xml:space="preserve"> </w:t>
      </w:r>
      <w:r>
        <w:rPr>
          <w:rFonts w:ascii="Arial" w:hAnsi="Arial" w:cs="Arial"/>
          <w:color w:val="000000"/>
          <w:lang w:val="it-IT"/>
        </w:rPr>
        <w:t>blocurilor de fundare</w:t>
      </w:r>
    </w:p>
    <w:p w:rsidR="0008785D" w:rsidRDefault="0008785D">
      <w:pPr>
        <w:jc w:val="both"/>
        <w:rPr>
          <w:rFonts w:ascii="Arial" w:hAnsi="Arial" w:cs="Arial"/>
          <w:color w:val="000000"/>
          <w:lang w:val="it-IT"/>
        </w:rPr>
      </w:pPr>
      <w:r>
        <w:rPr>
          <w:rFonts w:ascii="Arial" w:hAnsi="Arial" w:cs="Arial"/>
          <w:color w:val="000000"/>
          <w:lang w:val="it-IT"/>
        </w:rPr>
        <w:t>- armarea blocurilor de fundare</w:t>
      </w:r>
    </w:p>
    <w:p w:rsidR="0008785D" w:rsidRDefault="0008785D" w:rsidP="0008785D">
      <w:pPr>
        <w:jc w:val="both"/>
        <w:rPr>
          <w:rFonts w:ascii="Arial" w:hAnsi="Arial" w:cs="Arial"/>
          <w:color w:val="000000"/>
          <w:lang w:val="it-IT"/>
        </w:rPr>
      </w:pPr>
      <w:r>
        <w:rPr>
          <w:rFonts w:ascii="Arial" w:hAnsi="Arial" w:cs="Arial"/>
          <w:color w:val="000000"/>
          <w:lang w:val="it-IT"/>
        </w:rPr>
        <w:t>- betonarea blocurilor de fundare</w:t>
      </w:r>
    </w:p>
    <w:p w:rsidR="006700D0" w:rsidRDefault="006700D0" w:rsidP="006700D0">
      <w:pPr>
        <w:jc w:val="both"/>
        <w:rPr>
          <w:rFonts w:ascii="Arial" w:hAnsi="Arial" w:cs="Arial"/>
          <w:color w:val="000000"/>
          <w:lang w:val="it-IT"/>
        </w:rPr>
      </w:pPr>
      <w:r>
        <w:rPr>
          <w:rFonts w:ascii="Arial" w:hAnsi="Arial" w:cs="Arial"/>
          <w:color w:val="000000"/>
          <w:lang w:val="it-IT"/>
        </w:rPr>
        <w:t>- cofrarea cuzinetilor si a grinzilor de fundare</w:t>
      </w:r>
    </w:p>
    <w:p w:rsidR="006700D0" w:rsidRDefault="006700D0" w:rsidP="006700D0">
      <w:pPr>
        <w:jc w:val="both"/>
        <w:rPr>
          <w:rFonts w:ascii="Arial" w:hAnsi="Arial" w:cs="Arial"/>
          <w:color w:val="000000"/>
          <w:lang w:val="it-IT"/>
        </w:rPr>
      </w:pPr>
      <w:r>
        <w:rPr>
          <w:rFonts w:ascii="Arial" w:hAnsi="Arial" w:cs="Arial"/>
          <w:color w:val="000000"/>
          <w:lang w:val="it-IT"/>
        </w:rPr>
        <w:t>- armarea cuzinetilor si a grinzilor de fundare</w:t>
      </w:r>
    </w:p>
    <w:p w:rsidR="006700D0" w:rsidRDefault="006700D0" w:rsidP="006700D0">
      <w:pPr>
        <w:jc w:val="both"/>
        <w:rPr>
          <w:rFonts w:ascii="Arial" w:hAnsi="Arial" w:cs="Arial"/>
          <w:color w:val="000000"/>
          <w:lang w:val="it-IT"/>
        </w:rPr>
      </w:pPr>
      <w:r>
        <w:rPr>
          <w:rFonts w:ascii="Arial" w:hAnsi="Arial" w:cs="Arial"/>
          <w:color w:val="000000"/>
          <w:lang w:val="it-IT"/>
        </w:rPr>
        <w:t>- betonarea cuzinetilor si a grinzilor de fundare</w:t>
      </w:r>
    </w:p>
    <w:p w:rsidR="00B344CA" w:rsidRDefault="00B344CA" w:rsidP="006700D0">
      <w:pPr>
        <w:jc w:val="both"/>
        <w:rPr>
          <w:rFonts w:ascii="Arial" w:hAnsi="Arial" w:cs="Arial"/>
          <w:color w:val="000000"/>
          <w:lang w:val="it-IT"/>
        </w:rPr>
      </w:pPr>
      <w:r>
        <w:rPr>
          <w:rFonts w:ascii="Arial" w:hAnsi="Arial" w:cs="Arial"/>
          <w:color w:val="000000"/>
          <w:lang w:val="it-IT"/>
        </w:rPr>
        <w:t>- realizarea traseelor pentru instalatii</w:t>
      </w:r>
    </w:p>
    <w:p w:rsidR="00B344CA" w:rsidRDefault="00B344CA" w:rsidP="006700D0">
      <w:pPr>
        <w:jc w:val="both"/>
        <w:rPr>
          <w:rFonts w:ascii="Arial" w:hAnsi="Arial" w:cs="Arial"/>
          <w:color w:val="000000"/>
          <w:lang w:val="it-IT"/>
        </w:rPr>
      </w:pPr>
      <w:r>
        <w:rPr>
          <w:rFonts w:ascii="Arial" w:hAnsi="Arial" w:cs="Arial"/>
          <w:color w:val="000000"/>
          <w:lang w:val="it-IT"/>
        </w:rPr>
        <w:t>- realizarea strat piatra sparta si compactata sub placa pardoseala</w:t>
      </w:r>
    </w:p>
    <w:p w:rsidR="00B344CA" w:rsidRDefault="00B344CA" w:rsidP="006700D0">
      <w:pPr>
        <w:jc w:val="both"/>
        <w:rPr>
          <w:rFonts w:ascii="Arial" w:hAnsi="Arial" w:cs="Arial"/>
          <w:color w:val="000000"/>
          <w:lang w:val="it-IT"/>
        </w:rPr>
      </w:pPr>
      <w:r>
        <w:rPr>
          <w:rFonts w:ascii="Arial" w:hAnsi="Arial" w:cs="Arial"/>
          <w:color w:val="000000"/>
          <w:lang w:val="it-IT"/>
        </w:rPr>
        <w:t>- armare placa pardoseala</w:t>
      </w:r>
    </w:p>
    <w:p w:rsidR="00B344CA" w:rsidRDefault="00B344CA" w:rsidP="006700D0">
      <w:pPr>
        <w:jc w:val="both"/>
        <w:rPr>
          <w:rFonts w:ascii="Arial" w:hAnsi="Arial" w:cs="Arial"/>
          <w:color w:val="000000"/>
          <w:lang w:val="it-IT"/>
        </w:rPr>
      </w:pPr>
      <w:r>
        <w:rPr>
          <w:rFonts w:ascii="Arial" w:hAnsi="Arial" w:cs="Arial"/>
          <w:color w:val="000000"/>
          <w:lang w:val="it-IT"/>
        </w:rPr>
        <w:t>- betonare placa pardoseala</w:t>
      </w:r>
    </w:p>
    <w:p w:rsidR="00B344CA" w:rsidRDefault="00B344CA" w:rsidP="006700D0">
      <w:pPr>
        <w:jc w:val="both"/>
        <w:rPr>
          <w:rFonts w:ascii="Arial" w:hAnsi="Arial" w:cs="Arial"/>
          <w:color w:val="000000"/>
          <w:lang w:val="it-IT"/>
        </w:rPr>
      </w:pPr>
      <w:r>
        <w:rPr>
          <w:rFonts w:ascii="Arial" w:hAnsi="Arial" w:cs="Arial"/>
          <w:color w:val="000000"/>
          <w:lang w:val="it-IT"/>
        </w:rPr>
        <w:t>- realizarea hidroizolatiei la fundatii</w:t>
      </w:r>
    </w:p>
    <w:p w:rsidR="00B344CA" w:rsidRDefault="007B04FA" w:rsidP="006700D0">
      <w:pPr>
        <w:jc w:val="both"/>
        <w:rPr>
          <w:rFonts w:ascii="Arial" w:hAnsi="Arial" w:cs="Arial"/>
          <w:color w:val="000000"/>
          <w:lang w:val="it-IT"/>
        </w:rPr>
      </w:pPr>
      <w:r>
        <w:rPr>
          <w:rFonts w:ascii="Arial" w:hAnsi="Arial" w:cs="Arial"/>
          <w:color w:val="000000"/>
          <w:lang w:val="it-IT"/>
        </w:rPr>
        <w:t>- montaj cadre metalice suprastructura</w:t>
      </w:r>
    </w:p>
    <w:p w:rsidR="007B04FA" w:rsidRDefault="007B04FA" w:rsidP="006700D0">
      <w:pPr>
        <w:jc w:val="both"/>
        <w:rPr>
          <w:rFonts w:ascii="Arial" w:hAnsi="Arial" w:cs="Arial"/>
          <w:color w:val="000000"/>
          <w:lang w:val="it-IT"/>
        </w:rPr>
      </w:pPr>
      <w:r>
        <w:rPr>
          <w:rFonts w:ascii="Arial" w:hAnsi="Arial" w:cs="Arial"/>
          <w:color w:val="000000"/>
          <w:lang w:val="it-IT"/>
        </w:rPr>
        <w:lastRenderedPageBreak/>
        <w:t>- montaj rigle pereti si pane acoperis</w:t>
      </w:r>
    </w:p>
    <w:p w:rsidR="007B04FA" w:rsidRDefault="007B04FA" w:rsidP="006700D0">
      <w:pPr>
        <w:jc w:val="both"/>
        <w:rPr>
          <w:rFonts w:ascii="Arial" w:hAnsi="Arial" w:cs="Arial"/>
          <w:color w:val="000000"/>
          <w:lang w:val="it-IT"/>
        </w:rPr>
      </w:pPr>
      <w:r>
        <w:rPr>
          <w:rFonts w:ascii="Arial" w:hAnsi="Arial" w:cs="Arial"/>
          <w:color w:val="000000"/>
          <w:lang w:val="it-IT"/>
        </w:rPr>
        <w:t>- montaj pereti din panouri termiozolante</w:t>
      </w:r>
    </w:p>
    <w:p w:rsidR="007B04FA" w:rsidRDefault="007B04FA" w:rsidP="006700D0">
      <w:pPr>
        <w:jc w:val="both"/>
        <w:rPr>
          <w:rFonts w:ascii="Arial" w:hAnsi="Arial" w:cs="Arial"/>
          <w:color w:val="000000"/>
          <w:lang w:val="it-IT"/>
        </w:rPr>
      </w:pPr>
      <w:r>
        <w:rPr>
          <w:rFonts w:ascii="Arial" w:hAnsi="Arial" w:cs="Arial"/>
          <w:color w:val="000000"/>
          <w:lang w:val="it-IT"/>
        </w:rPr>
        <w:t>- montaj acoperis din panouri termoizolante</w:t>
      </w:r>
    </w:p>
    <w:p w:rsidR="007B04FA" w:rsidRDefault="007B04FA" w:rsidP="006700D0">
      <w:pPr>
        <w:jc w:val="both"/>
        <w:rPr>
          <w:rFonts w:ascii="Arial" w:hAnsi="Arial" w:cs="Arial"/>
          <w:color w:val="000000"/>
          <w:lang w:val="it-IT"/>
        </w:rPr>
      </w:pPr>
      <w:r>
        <w:rPr>
          <w:rFonts w:ascii="Arial" w:hAnsi="Arial" w:cs="Arial"/>
          <w:color w:val="000000"/>
          <w:lang w:val="it-IT"/>
        </w:rPr>
        <w:t>- realizare pereti de compartimentare</w:t>
      </w:r>
    </w:p>
    <w:p w:rsidR="007B04FA" w:rsidRDefault="007B04FA" w:rsidP="006700D0">
      <w:pPr>
        <w:jc w:val="both"/>
        <w:rPr>
          <w:rFonts w:ascii="Arial" w:hAnsi="Arial" w:cs="Arial"/>
          <w:color w:val="000000"/>
          <w:lang w:val="it-IT"/>
        </w:rPr>
      </w:pPr>
      <w:r>
        <w:rPr>
          <w:rFonts w:ascii="Arial" w:hAnsi="Arial" w:cs="Arial"/>
          <w:color w:val="000000"/>
          <w:lang w:val="it-IT"/>
        </w:rPr>
        <w:t>- realizare instalatii electrice</w:t>
      </w:r>
    </w:p>
    <w:p w:rsidR="007B04FA" w:rsidRDefault="007B04FA" w:rsidP="006700D0">
      <w:pPr>
        <w:jc w:val="both"/>
        <w:rPr>
          <w:rFonts w:ascii="Arial" w:hAnsi="Arial" w:cs="Arial"/>
          <w:color w:val="000000"/>
          <w:lang w:val="it-IT"/>
        </w:rPr>
      </w:pPr>
      <w:r>
        <w:rPr>
          <w:rFonts w:ascii="Arial" w:hAnsi="Arial" w:cs="Arial"/>
          <w:color w:val="000000"/>
          <w:lang w:val="it-IT"/>
        </w:rPr>
        <w:t>- realizare instalatii sanitare</w:t>
      </w:r>
    </w:p>
    <w:p w:rsidR="007B04FA" w:rsidRDefault="007B04FA" w:rsidP="006700D0">
      <w:pPr>
        <w:jc w:val="both"/>
        <w:rPr>
          <w:rFonts w:ascii="Arial" w:hAnsi="Arial" w:cs="Arial"/>
          <w:color w:val="000000"/>
          <w:lang w:val="it-IT"/>
        </w:rPr>
      </w:pPr>
      <w:r>
        <w:rPr>
          <w:rFonts w:ascii="Arial" w:hAnsi="Arial" w:cs="Arial"/>
          <w:color w:val="000000"/>
          <w:lang w:val="it-IT"/>
        </w:rPr>
        <w:t>- montaj tamplarie</w:t>
      </w:r>
    </w:p>
    <w:p w:rsidR="007B04FA" w:rsidRDefault="007B04FA" w:rsidP="006700D0">
      <w:pPr>
        <w:jc w:val="both"/>
        <w:rPr>
          <w:rFonts w:ascii="Arial" w:hAnsi="Arial" w:cs="Arial"/>
          <w:color w:val="000000"/>
          <w:lang w:val="it-IT"/>
        </w:rPr>
      </w:pPr>
      <w:r>
        <w:rPr>
          <w:rFonts w:ascii="Arial" w:hAnsi="Arial" w:cs="Arial"/>
          <w:color w:val="000000"/>
          <w:lang w:val="it-IT"/>
        </w:rPr>
        <w:t>- executie finisaje</w:t>
      </w:r>
    </w:p>
    <w:p w:rsidR="00621D75" w:rsidRDefault="00621D75" w:rsidP="006700D0">
      <w:pPr>
        <w:jc w:val="both"/>
        <w:rPr>
          <w:rFonts w:ascii="Arial" w:hAnsi="Arial" w:cs="Arial"/>
          <w:color w:val="000000"/>
          <w:lang w:val="it-IT"/>
        </w:rPr>
      </w:pPr>
    </w:p>
    <w:p w:rsidR="00EF434F" w:rsidRDefault="00621D75" w:rsidP="006700D0">
      <w:pPr>
        <w:jc w:val="both"/>
        <w:rPr>
          <w:rFonts w:ascii="Arial" w:hAnsi="Arial" w:cs="Arial"/>
          <w:color w:val="000000"/>
          <w:lang w:val="it-IT"/>
        </w:rPr>
      </w:pPr>
      <w:r>
        <w:rPr>
          <w:rFonts w:ascii="Arial" w:hAnsi="Arial" w:cs="Arial"/>
          <w:color w:val="000000"/>
          <w:lang w:val="it-IT"/>
        </w:rPr>
        <w:t xml:space="preserve">Echipamente </w:t>
      </w:r>
      <w:r w:rsidR="00EF434F">
        <w:rPr>
          <w:rFonts w:ascii="Arial" w:hAnsi="Arial" w:cs="Arial"/>
          <w:color w:val="000000"/>
          <w:lang w:val="it-IT"/>
        </w:rPr>
        <w:t xml:space="preserve">si utilaje </w:t>
      </w:r>
      <w:r w:rsidR="0008523D">
        <w:rPr>
          <w:rFonts w:ascii="Arial" w:hAnsi="Arial" w:cs="Arial"/>
          <w:color w:val="000000"/>
          <w:lang w:val="it-IT"/>
        </w:rPr>
        <w:t xml:space="preserve">pentru dotarea halei: </w:t>
      </w:r>
    </w:p>
    <w:p w:rsidR="00621D75" w:rsidRDefault="00621D75" w:rsidP="006700D0">
      <w:pPr>
        <w:jc w:val="both"/>
        <w:rPr>
          <w:rFonts w:ascii="Arial" w:hAnsi="Arial" w:cs="Arial"/>
          <w:color w:val="000000"/>
          <w:lang w:val="it-IT"/>
        </w:rPr>
      </w:pPr>
      <w:r>
        <w:rPr>
          <w:rFonts w:ascii="Arial" w:hAnsi="Arial" w:cs="Arial"/>
          <w:color w:val="000000"/>
          <w:lang w:val="it-IT"/>
        </w:rPr>
        <w:t>- polizor – 4 buc;</w:t>
      </w:r>
    </w:p>
    <w:p w:rsidR="00621D75" w:rsidRDefault="00621D75" w:rsidP="006700D0">
      <w:pPr>
        <w:jc w:val="both"/>
        <w:rPr>
          <w:rFonts w:ascii="Arial" w:hAnsi="Arial" w:cs="Arial"/>
          <w:color w:val="000000"/>
          <w:lang w:val="it-IT"/>
        </w:rPr>
      </w:pPr>
      <w:r>
        <w:rPr>
          <w:rFonts w:ascii="Arial" w:hAnsi="Arial" w:cs="Arial"/>
          <w:color w:val="000000"/>
          <w:lang w:val="it-IT"/>
        </w:rPr>
        <w:t>- masina gaurit – 1 buc;</w:t>
      </w:r>
    </w:p>
    <w:p w:rsidR="00621D75" w:rsidRDefault="00621D75" w:rsidP="006700D0">
      <w:pPr>
        <w:jc w:val="both"/>
        <w:rPr>
          <w:rFonts w:ascii="Arial" w:hAnsi="Arial" w:cs="Arial"/>
          <w:color w:val="000000"/>
          <w:lang w:val="it-IT"/>
        </w:rPr>
      </w:pPr>
      <w:r>
        <w:rPr>
          <w:rFonts w:ascii="Arial" w:hAnsi="Arial" w:cs="Arial"/>
          <w:color w:val="000000"/>
          <w:lang w:val="it-IT"/>
        </w:rPr>
        <w:t xml:space="preserve">- </w:t>
      </w:r>
      <w:r w:rsidR="00A21D03">
        <w:rPr>
          <w:rFonts w:ascii="Arial" w:hAnsi="Arial" w:cs="Arial"/>
          <w:color w:val="000000"/>
          <w:lang w:val="it-IT"/>
        </w:rPr>
        <w:t>trusa scule – 2 buc;</w:t>
      </w:r>
    </w:p>
    <w:p w:rsidR="00A21D03" w:rsidRDefault="00A21D03" w:rsidP="006700D0">
      <w:pPr>
        <w:jc w:val="both"/>
        <w:rPr>
          <w:rFonts w:ascii="Arial" w:hAnsi="Arial" w:cs="Arial"/>
          <w:color w:val="000000"/>
          <w:lang w:val="it-IT"/>
        </w:rPr>
      </w:pPr>
      <w:r>
        <w:rPr>
          <w:rFonts w:ascii="Arial" w:hAnsi="Arial" w:cs="Arial"/>
          <w:color w:val="000000"/>
          <w:lang w:val="it-IT"/>
        </w:rPr>
        <w:t>- masina sudat – 2 buc;</w:t>
      </w:r>
    </w:p>
    <w:p w:rsidR="00A21D03" w:rsidRDefault="00A21D03" w:rsidP="006700D0">
      <w:pPr>
        <w:jc w:val="both"/>
        <w:rPr>
          <w:rFonts w:ascii="Arial" w:hAnsi="Arial" w:cs="Arial"/>
          <w:color w:val="000000"/>
          <w:lang w:val="it-IT"/>
        </w:rPr>
      </w:pPr>
      <w:r>
        <w:rPr>
          <w:rFonts w:ascii="Arial" w:hAnsi="Arial" w:cs="Arial"/>
          <w:color w:val="000000"/>
          <w:lang w:val="it-IT"/>
        </w:rPr>
        <w:t>- masina CNC cu plasma – 1 buc;</w:t>
      </w:r>
    </w:p>
    <w:p w:rsidR="007B04FA" w:rsidRDefault="00A21D03" w:rsidP="006700D0">
      <w:pPr>
        <w:jc w:val="both"/>
        <w:rPr>
          <w:rFonts w:ascii="Arial" w:hAnsi="Arial" w:cs="Arial"/>
          <w:color w:val="000000"/>
          <w:lang w:val="it-IT"/>
        </w:rPr>
      </w:pPr>
      <w:r>
        <w:rPr>
          <w:rFonts w:ascii="Arial" w:hAnsi="Arial" w:cs="Arial"/>
          <w:color w:val="000000"/>
          <w:lang w:val="it-IT"/>
        </w:rPr>
        <w:t>- presa hidraulica – 1 buc;</w:t>
      </w:r>
    </w:p>
    <w:p w:rsidR="00E8337B" w:rsidRDefault="0008523D" w:rsidP="006700D0">
      <w:pPr>
        <w:jc w:val="both"/>
        <w:rPr>
          <w:rFonts w:ascii="Arial" w:hAnsi="Arial" w:cs="Arial"/>
          <w:color w:val="000000"/>
          <w:lang w:val="it-IT"/>
        </w:rPr>
      </w:pPr>
      <w:r>
        <w:rPr>
          <w:rFonts w:ascii="Arial" w:hAnsi="Arial" w:cs="Arial"/>
          <w:color w:val="000000"/>
          <w:lang w:val="it-IT"/>
        </w:rPr>
        <w:t xml:space="preserve">Acestea de mai sus </w:t>
      </w:r>
      <w:r w:rsidR="00D3419D">
        <w:rPr>
          <w:rFonts w:ascii="Arial" w:hAnsi="Arial" w:cs="Arial"/>
          <w:color w:val="000000"/>
          <w:lang w:val="it-IT"/>
        </w:rPr>
        <w:t>sunt incluse in proiectul</w:t>
      </w:r>
      <w:r>
        <w:rPr>
          <w:rFonts w:ascii="Arial" w:hAnsi="Arial" w:cs="Arial"/>
          <w:color w:val="000000"/>
          <w:lang w:val="it-IT"/>
        </w:rPr>
        <w:t xml:space="preserve"> “Hala partet pentru fabricarea articolelor din metal’ si vor fi achizitionate tot din fonduri europene.</w:t>
      </w:r>
    </w:p>
    <w:p w:rsidR="0008523D" w:rsidRDefault="0008523D" w:rsidP="006700D0">
      <w:pPr>
        <w:jc w:val="both"/>
        <w:rPr>
          <w:rFonts w:ascii="Arial" w:hAnsi="Arial" w:cs="Arial"/>
          <w:color w:val="000000"/>
          <w:lang w:val="it-IT"/>
        </w:rPr>
      </w:pPr>
    </w:p>
    <w:p w:rsidR="0008523D" w:rsidRDefault="0008523D" w:rsidP="006700D0">
      <w:pPr>
        <w:jc w:val="both"/>
        <w:rPr>
          <w:rFonts w:ascii="Arial" w:hAnsi="Arial" w:cs="Arial"/>
          <w:color w:val="000000"/>
          <w:lang w:val="it-IT"/>
        </w:rPr>
      </w:pPr>
    </w:p>
    <w:p w:rsidR="00E8337B" w:rsidRDefault="00E8337B" w:rsidP="006700D0">
      <w:pPr>
        <w:jc w:val="both"/>
        <w:rPr>
          <w:rFonts w:ascii="Arial" w:hAnsi="Arial" w:cs="Arial"/>
          <w:color w:val="000000"/>
          <w:lang w:val="it-IT"/>
        </w:rPr>
      </w:pPr>
      <w:r>
        <w:rPr>
          <w:rFonts w:ascii="Arial" w:hAnsi="Arial" w:cs="Arial"/>
          <w:color w:val="000000"/>
          <w:lang w:val="it-IT"/>
        </w:rPr>
        <w:t>Nota: cu exceptia etapei de constructie privitor la fundatii(unde se foloseste betonul armat),celelalte lucrari de constructii sunt de tip "uscat" si nu reprezinta potential de poluare pentru mediu,in timpul executiei constructiei.</w:t>
      </w:r>
    </w:p>
    <w:p w:rsidR="00A21D03" w:rsidRDefault="00A21D03" w:rsidP="006700D0">
      <w:pPr>
        <w:jc w:val="both"/>
        <w:rPr>
          <w:rFonts w:ascii="Arial" w:hAnsi="Arial" w:cs="Arial"/>
          <w:color w:val="000000"/>
          <w:lang w:val="it-IT"/>
        </w:rPr>
      </w:pPr>
    </w:p>
    <w:p w:rsidR="00A21D03" w:rsidRDefault="00A21D03" w:rsidP="006700D0">
      <w:pPr>
        <w:jc w:val="both"/>
        <w:rPr>
          <w:rFonts w:ascii="Arial" w:hAnsi="Arial" w:cs="Arial"/>
          <w:color w:val="000000"/>
          <w:lang w:val="it-IT"/>
        </w:rPr>
      </w:pPr>
    </w:p>
    <w:p w:rsidR="00537809" w:rsidRDefault="007B04FA" w:rsidP="006700D0">
      <w:pPr>
        <w:jc w:val="both"/>
        <w:rPr>
          <w:rFonts w:ascii="Arial" w:hAnsi="Arial" w:cs="Arial"/>
          <w:color w:val="000000"/>
          <w:lang w:val="it-IT"/>
        </w:rPr>
      </w:pPr>
      <w:r>
        <w:rPr>
          <w:rFonts w:ascii="Arial" w:hAnsi="Arial" w:cs="Arial"/>
          <w:color w:val="000000"/>
          <w:lang w:val="it-IT"/>
        </w:rPr>
        <w:t>Alimentarea cu energie electrica se va face de la reteaua existenta.</w:t>
      </w:r>
      <w:r w:rsidR="000918D2">
        <w:rPr>
          <w:rFonts w:ascii="Arial" w:hAnsi="Arial" w:cs="Arial"/>
          <w:color w:val="000000"/>
          <w:lang w:val="it-IT"/>
        </w:rPr>
        <w:t xml:space="preserve"> </w:t>
      </w:r>
    </w:p>
    <w:p w:rsidR="00537809" w:rsidRPr="00537809" w:rsidRDefault="00537809" w:rsidP="00537809">
      <w:pPr>
        <w:spacing w:line="246" w:lineRule="auto"/>
        <w:jc w:val="both"/>
        <w:rPr>
          <w:rFonts w:ascii="Arial" w:eastAsia="Tahoma" w:hAnsi="Arial"/>
        </w:rPr>
      </w:pPr>
      <w:r w:rsidRPr="00537809">
        <w:rPr>
          <w:rFonts w:ascii="Arial" w:eastAsia="Tahoma" w:hAnsi="Arial"/>
        </w:rPr>
        <w:t>Alimentarea cu apa rece se face de la forajul de put realizat la adancimea de 30 m, conform normelor in vigoare, apa trebuie sa indeplineasca conditiile de potabilitate.</w:t>
      </w:r>
    </w:p>
    <w:p w:rsidR="00537809" w:rsidRPr="00537809" w:rsidRDefault="00537809" w:rsidP="00537809">
      <w:pPr>
        <w:spacing w:line="108" w:lineRule="exact"/>
        <w:rPr>
          <w:rFonts w:ascii="Arial" w:hAnsi="Arial"/>
        </w:rPr>
      </w:pPr>
    </w:p>
    <w:p w:rsidR="00537809" w:rsidRPr="00537809" w:rsidRDefault="00537809" w:rsidP="00537809">
      <w:pPr>
        <w:spacing w:line="242" w:lineRule="auto"/>
        <w:jc w:val="both"/>
        <w:rPr>
          <w:rFonts w:ascii="Arial" w:eastAsia="Tahoma" w:hAnsi="Arial"/>
        </w:rPr>
      </w:pPr>
      <w:r w:rsidRPr="00537809">
        <w:rPr>
          <w:rFonts w:ascii="Arial" w:eastAsia="Tahoma" w:hAnsi="Arial"/>
        </w:rPr>
        <w:t>Grupul de pompare va fi alimentat din 2 rezervoare tampon de 2000 l. Pentru asigurarea parametrilor tehnici ai apei menajere si anume debitul si presiunea necesara unei bune functionari a instalatiei s-a prevazut o statie de pompare: debit maxim 2.9 mc/h, presiune maxima 45 mCA, puterea maxima 0.75 kW, amplasata la put special destinat echipamentelor de instalatii.</w:t>
      </w:r>
      <w:r w:rsidR="00B857A5">
        <w:rPr>
          <w:rFonts w:ascii="Arial" w:eastAsia="Tahoma" w:hAnsi="Arial"/>
        </w:rPr>
        <w:t>Capacitatea bazinului vidanjabil va fi de aprox. 20 mc.</w:t>
      </w:r>
    </w:p>
    <w:p w:rsidR="00537809" w:rsidRPr="00537809" w:rsidRDefault="00537809" w:rsidP="00537809">
      <w:pPr>
        <w:spacing w:line="112" w:lineRule="exact"/>
        <w:rPr>
          <w:rFonts w:ascii="Arial" w:hAnsi="Arial"/>
        </w:rPr>
      </w:pPr>
    </w:p>
    <w:p w:rsidR="00537809" w:rsidRPr="00537809" w:rsidRDefault="00537809" w:rsidP="00537809">
      <w:pPr>
        <w:spacing w:line="242" w:lineRule="auto"/>
        <w:jc w:val="both"/>
        <w:rPr>
          <w:rFonts w:ascii="Arial" w:eastAsia="Tahoma" w:hAnsi="Arial"/>
        </w:rPr>
      </w:pPr>
      <w:r w:rsidRPr="00537809">
        <w:rPr>
          <w:rFonts w:ascii="Arial" w:eastAsia="Tahoma" w:hAnsi="Arial"/>
        </w:rPr>
        <w:t>Conducta de alimentare cu apa rece este amplasata subteran pe spatiul verde, sub adincimea de inghet si este realizata dintr-o conducta de polietilena inalta densitate (PEHD) cu diametrul nominal de 63 mm pozata pe pat de nisip si termoizolata cu vata minerala si folie de aluminiu pentru a asigura temperatura optima (5-11 grade celsius, variabil) pentru consumul de catre animale.</w:t>
      </w:r>
    </w:p>
    <w:p w:rsidR="00537809" w:rsidRPr="00537809" w:rsidRDefault="00537809" w:rsidP="00537809">
      <w:pPr>
        <w:spacing w:line="112" w:lineRule="exact"/>
        <w:rPr>
          <w:rFonts w:ascii="Arial" w:hAnsi="Arial"/>
        </w:rPr>
      </w:pPr>
    </w:p>
    <w:p w:rsidR="00537809" w:rsidRPr="00537809" w:rsidRDefault="00537809" w:rsidP="00537809">
      <w:pPr>
        <w:spacing w:line="241" w:lineRule="auto"/>
        <w:jc w:val="both"/>
        <w:rPr>
          <w:rFonts w:ascii="Arial" w:eastAsia="Tahoma" w:hAnsi="Arial"/>
        </w:rPr>
      </w:pPr>
      <w:r w:rsidRPr="00537809">
        <w:rPr>
          <w:rFonts w:ascii="Arial" w:eastAsia="Tahoma" w:hAnsi="Arial"/>
        </w:rPr>
        <w:t>Apa calda pentru consum menajer va fi preparata prioritar de la boilerul electric pozitionat in Spatiu Tehnic. Parametri tehnici boiler electric 30 litri, putere electrica boiler 1,50 kW, presiune maxima de lucru 0,6 Mpa, plaja de temperatura 10-65 grC, consum mediu pentru a mentine temperatura de 65grC: 0.56 kWh/24h, putere consumata pentru a produce apa la 65 grC 1.9 kW/h, timp incalzire pana la 65 grC 1.3 h, inaltime boiler electric 610 mm, diametru 365 mm, distanta intre racorduri R: 100 mm, Masa boiler electric 19 kg. Coloanele de apa rece, apa calda si de canalizare vor fi montate in nisa comuna cu posibilitate de acces la robineti de inchidere.</w:t>
      </w:r>
    </w:p>
    <w:p w:rsidR="00537809" w:rsidRPr="00537809" w:rsidRDefault="00537809" w:rsidP="00537809">
      <w:pPr>
        <w:spacing w:line="113" w:lineRule="exact"/>
        <w:rPr>
          <w:rFonts w:ascii="Arial" w:hAnsi="Arial"/>
        </w:rPr>
      </w:pPr>
    </w:p>
    <w:p w:rsidR="00537809" w:rsidRPr="00537809" w:rsidRDefault="00537809" w:rsidP="00537809">
      <w:pPr>
        <w:spacing w:line="243" w:lineRule="auto"/>
        <w:jc w:val="both"/>
        <w:rPr>
          <w:rFonts w:ascii="Arial" w:eastAsia="Tahoma" w:hAnsi="Arial"/>
        </w:rPr>
      </w:pPr>
      <w:r w:rsidRPr="00537809">
        <w:rPr>
          <w:rFonts w:ascii="Arial" w:eastAsia="Tahoma" w:hAnsi="Arial"/>
        </w:rPr>
        <w:t>Apele menajere uzate vor fi preluate de la obiectele sanitare prin sifoane de pardoseala si tevi din polipropilena montate in sapa. Canalizarea se va realiza prin coloana separata pentru grupul sanitar. Apele pluviale vor fi preluate prin coloane cu diametru de 110 mm care vor avea deversare libera.</w:t>
      </w:r>
    </w:p>
    <w:p w:rsidR="00537809" w:rsidRPr="00537809" w:rsidRDefault="00537809" w:rsidP="00537809">
      <w:pPr>
        <w:spacing w:line="354" w:lineRule="exact"/>
        <w:rPr>
          <w:rFonts w:ascii="Arial" w:hAnsi="Arial"/>
        </w:rPr>
      </w:pPr>
    </w:p>
    <w:p w:rsidR="00537809" w:rsidRPr="00BE36B0" w:rsidRDefault="00537809" w:rsidP="00537809">
      <w:pPr>
        <w:spacing w:line="0" w:lineRule="atLeast"/>
        <w:ind w:left="4040"/>
        <w:rPr>
          <w:rFonts w:ascii="Arial" w:eastAsia="Tahoma" w:hAnsi="Arial"/>
          <w:sz w:val="20"/>
        </w:rPr>
        <w:sectPr w:rsidR="00537809" w:rsidRPr="00BE36B0">
          <w:pgSz w:w="11900" w:h="16840"/>
          <w:pgMar w:top="682" w:right="1140" w:bottom="317" w:left="1160" w:header="0" w:footer="0" w:gutter="0"/>
          <w:cols w:space="0" w:equalWidth="0">
            <w:col w:w="9600"/>
          </w:cols>
          <w:docGrid w:linePitch="360"/>
        </w:sectPr>
      </w:pPr>
    </w:p>
    <w:p w:rsidR="00537809" w:rsidRPr="00BE36B0" w:rsidRDefault="002C1E10" w:rsidP="00537809">
      <w:pPr>
        <w:spacing w:line="200" w:lineRule="exact"/>
        <w:rPr>
          <w:rFonts w:ascii="Arial" w:hAnsi="Arial"/>
          <w:sz w:val="20"/>
        </w:rPr>
      </w:pPr>
      <w:bookmarkStart w:id="0" w:name="page27"/>
      <w:bookmarkEnd w:id="0"/>
      <w:r w:rsidRPr="002C1E10">
        <w:rPr>
          <w:rFonts w:ascii="Arial" w:eastAsia="Tahoma" w:hAnsi="Arial"/>
          <w:sz w:val="20"/>
        </w:rPr>
        <w:lastRenderedPageBreak/>
        <w:pict>
          <v:line id="_x0000_s1037" style="position:absolute;z-index:-251658752" from="5.5pt,-.2pt" to="480.95pt,-.2pt" o:allowincell="f" o:userdrawn="t" strokeweight=".33864mm"/>
        </w:pict>
      </w:r>
    </w:p>
    <w:p w:rsidR="00537809" w:rsidRPr="00537809" w:rsidRDefault="00537809" w:rsidP="00537809">
      <w:pPr>
        <w:spacing w:line="246" w:lineRule="auto"/>
        <w:ind w:right="80"/>
        <w:jc w:val="both"/>
        <w:rPr>
          <w:rFonts w:ascii="Arial" w:eastAsia="Tahoma" w:hAnsi="Arial"/>
        </w:rPr>
      </w:pPr>
      <w:r w:rsidRPr="00537809">
        <w:rPr>
          <w:rFonts w:ascii="Arial" w:eastAsia="Tahoma" w:hAnsi="Arial"/>
        </w:rPr>
        <w:t>Coloanele si conductele colectoare se vor executa din tuburi de polipropilena imbinate cu mufe si etansate cu garnituri de cauciuc.</w:t>
      </w:r>
    </w:p>
    <w:p w:rsidR="00537809" w:rsidRPr="00537809" w:rsidRDefault="00537809" w:rsidP="00537809">
      <w:pPr>
        <w:spacing w:line="108" w:lineRule="exact"/>
        <w:rPr>
          <w:rFonts w:ascii="Arial" w:hAnsi="Arial"/>
        </w:rPr>
      </w:pPr>
    </w:p>
    <w:p w:rsidR="00537809" w:rsidRPr="00537809" w:rsidRDefault="00537809" w:rsidP="00537809">
      <w:pPr>
        <w:spacing w:line="246" w:lineRule="auto"/>
        <w:ind w:left="120" w:right="80"/>
        <w:jc w:val="both"/>
        <w:rPr>
          <w:rFonts w:ascii="Arial" w:eastAsia="Tahoma" w:hAnsi="Arial"/>
        </w:rPr>
      </w:pPr>
      <w:r w:rsidRPr="00537809">
        <w:rPr>
          <w:rFonts w:ascii="Arial" w:eastAsia="Tahoma" w:hAnsi="Arial"/>
        </w:rPr>
        <w:t>Colectarea apelor menajere se face prin intermediul unui camin de canalizare catre fosa septica ecologica de canalizare menajera.</w:t>
      </w:r>
    </w:p>
    <w:p w:rsidR="00537809" w:rsidRPr="00537809" w:rsidRDefault="00537809" w:rsidP="00537809">
      <w:pPr>
        <w:spacing w:line="108" w:lineRule="exact"/>
        <w:rPr>
          <w:rFonts w:ascii="Arial" w:hAnsi="Arial"/>
        </w:rPr>
      </w:pPr>
    </w:p>
    <w:p w:rsidR="00537809" w:rsidRPr="00537809" w:rsidRDefault="00537809" w:rsidP="00537809">
      <w:pPr>
        <w:spacing w:line="242" w:lineRule="auto"/>
        <w:ind w:left="120" w:right="80"/>
        <w:jc w:val="both"/>
        <w:rPr>
          <w:rFonts w:ascii="Arial" w:eastAsia="Tahoma" w:hAnsi="Arial"/>
        </w:rPr>
      </w:pPr>
      <w:r w:rsidRPr="00537809">
        <w:rPr>
          <w:rFonts w:ascii="Arial" w:eastAsia="Tahoma" w:hAnsi="Arial"/>
        </w:rPr>
        <w:t>Pentru asigurarea legaturii cu atmosfera coloanele principale de canalizare Dn 50 vor fi prevazute cu caciula de ventilatie din polipropilena. Sustinerea tevilor de canalizare se face cu coliere de otel si mansoane de cauciuc. Pentru o eventuala interventie s-a prevazut o piesa de curatire cu capac de vizitare in ghena de instalatii de la Vestiar cu grup sanitar si dus.</w:t>
      </w:r>
    </w:p>
    <w:p w:rsidR="00537809" w:rsidRPr="00537809" w:rsidRDefault="00537809" w:rsidP="00537809">
      <w:pPr>
        <w:spacing w:line="112" w:lineRule="exact"/>
        <w:rPr>
          <w:rFonts w:ascii="Arial" w:hAnsi="Arial"/>
        </w:rPr>
      </w:pPr>
    </w:p>
    <w:p w:rsidR="00537809" w:rsidRPr="00537809" w:rsidRDefault="00537809" w:rsidP="00537809">
      <w:pPr>
        <w:spacing w:line="246" w:lineRule="auto"/>
        <w:ind w:left="120" w:right="80"/>
        <w:jc w:val="both"/>
        <w:rPr>
          <w:rFonts w:ascii="Arial" w:eastAsia="Tahoma" w:hAnsi="Arial"/>
        </w:rPr>
      </w:pPr>
      <w:r w:rsidRPr="00537809">
        <w:rPr>
          <w:rFonts w:ascii="Arial" w:eastAsia="Tahoma" w:hAnsi="Arial"/>
        </w:rPr>
        <w:t>In ghena de instalatii corespunzatoare baii se monteaza robinete sferice de separatie Ø25. S-au prevazut instalatii sanitare in vestiar cu grup sanitar si dus.</w:t>
      </w:r>
    </w:p>
    <w:p w:rsidR="00537809" w:rsidRPr="00BE36B0" w:rsidRDefault="00537809" w:rsidP="00537809">
      <w:pPr>
        <w:spacing w:line="108" w:lineRule="exact"/>
        <w:rPr>
          <w:rFonts w:ascii="Arial" w:hAnsi="Arial"/>
          <w:sz w:val="20"/>
        </w:rPr>
      </w:pPr>
    </w:p>
    <w:p w:rsidR="00537809" w:rsidRDefault="00537809" w:rsidP="00537809">
      <w:pPr>
        <w:spacing w:line="356" w:lineRule="exact"/>
        <w:rPr>
          <w:rFonts w:ascii="Arial" w:eastAsia="Tahoma" w:hAnsi="Arial"/>
          <w:sz w:val="20"/>
        </w:rPr>
      </w:pPr>
    </w:p>
    <w:p w:rsidR="00537809" w:rsidRPr="00BE36B0" w:rsidRDefault="00537809" w:rsidP="00537809">
      <w:pPr>
        <w:spacing w:line="356" w:lineRule="exact"/>
        <w:rPr>
          <w:rFonts w:ascii="Arial" w:hAnsi="Arial"/>
          <w:sz w:val="20"/>
        </w:rPr>
      </w:pPr>
    </w:p>
    <w:p w:rsidR="0008785D" w:rsidRDefault="0008785D" w:rsidP="00537809">
      <w:pPr>
        <w:jc w:val="center"/>
        <w:rPr>
          <w:rFonts w:ascii="Arial" w:hAnsi="Arial" w:cs="Arial"/>
          <w:color w:val="000000"/>
          <w:lang w:val="it-IT"/>
        </w:rPr>
      </w:pPr>
    </w:p>
    <w:p w:rsidR="00732C6C" w:rsidRDefault="00732C6C">
      <w:pPr>
        <w:jc w:val="both"/>
        <w:rPr>
          <w:rFonts w:ascii="Arial" w:hAnsi="Arial" w:cs="Arial"/>
          <w:color w:val="000000"/>
          <w:lang w:val="it-IT"/>
        </w:rPr>
      </w:pPr>
    </w:p>
    <w:p w:rsidR="00732C6C" w:rsidRDefault="00732C6C">
      <w:pPr>
        <w:jc w:val="both"/>
        <w:rPr>
          <w:rFonts w:ascii="Arial" w:hAnsi="Arial" w:cs="Arial"/>
          <w:color w:val="000000"/>
          <w:lang w:val="it-IT"/>
        </w:rPr>
      </w:pPr>
    </w:p>
    <w:p w:rsidR="00732C6C" w:rsidRDefault="00732C6C">
      <w:pPr>
        <w:jc w:val="both"/>
        <w:rPr>
          <w:rFonts w:ascii="Arial" w:hAnsi="Arial" w:cs="Arial"/>
          <w:color w:val="000000"/>
          <w:lang w:val="it-IT"/>
        </w:rPr>
      </w:pPr>
    </w:p>
    <w:p w:rsidR="00392747" w:rsidRPr="004C12BD" w:rsidRDefault="002B70F7">
      <w:pPr>
        <w:jc w:val="both"/>
        <w:rPr>
          <w:rFonts w:ascii="Arial" w:hAnsi="Arial" w:cs="Arial"/>
          <w:b/>
          <w:color w:val="000000"/>
          <w:lang w:val="it-IT"/>
        </w:rPr>
      </w:pPr>
      <w:r w:rsidRPr="004C12BD">
        <w:rPr>
          <w:rFonts w:ascii="Arial" w:hAnsi="Arial" w:cs="Arial"/>
          <w:b/>
          <w:color w:val="000000"/>
          <w:lang w:val="it-IT"/>
        </w:rPr>
        <w:t>III.2 J</w:t>
      </w:r>
      <w:r w:rsidR="00392747" w:rsidRPr="004C12BD">
        <w:rPr>
          <w:rFonts w:ascii="Arial" w:hAnsi="Arial" w:cs="Arial"/>
          <w:b/>
          <w:color w:val="000000"/>
          <w:lang w:val="it-IT"/>
        </w:rPr>
        <w:t>ustificarea necesităţii proiectului</w:t>
      </w:r>
    </w:p>
    <w:p w:rsidR="002B70F7" w:rsidRDefault="002B70F7">
      <w:pPr>
        <w:jc w:val="both"/>
        <w:rPr>
          <w:rFonts w:ascii="Arial" w:hAnsi="Arial" w:cs="Arial"/>
          <w:color w:val="000000"/>
          <w:lang w:val="it-IT"/>
        </w:rPr>
      </w:pPr>
    </w:p>
    <w:p w:rsidR="002338EB" w:rsidRDefault="001A6388">
      <w:pPr>
        <w:jc w:val="both"/>
        <w:rPr>
          <w:rStyle w:val="apple-converted-space"/>
          <w:rFonts w:ascii="Arial" w:hAnsi="Arial" w:cs="Arial"/>
          <w:color w:val="000000"/>
          <w:shd w:val="clear" w:color="auto" w:fill="FFFFFF"/>
        </w:rPr>
      </w:pPr>
      <w:r w:rsidRPr="00632276">
        <w:rPr>
          <w:rFonts w:ascii="Arial" w:hAnsi="Arial" w:cs="Arial"/>
          <w:color w:val="000000"/>
          <w:lang w:val="it-IT"/>
        </w:rPr>
        <w:t xml:space="preserve">Scopul realizarii </w:t>
      </w:r>
      <w:r w:rsidR="00537809" w:rsidRPr="00632276">
        <w:rPr>
          <w:rFonts w:ascii="Arial" w:hAnsi="Arial" w:cs="Arial"/>
          <w:color w:val="000000"/>
          <w:lang w:val="it-IT"/>
        </w:rPr>
        <w:t>proiectului</w:t>
      </w:r>
      <w:r w:rsidR="00F442EF" w:rsidRPr="00632276">
        <w:rPr>
          <w:rFonts w:ascii="Arial" w:hAnsi="Arial" w:cs="Arial"/>
          <w:color w:val="000000"/>
          <w:lang w:val="it-IT"/>
        </w:rPr>
        <w:t xml:space="preserve"> este stimularea mediului de afaceri din zona rurala, </w:t>
      </w:r>
      <w:r w:rsidR="00632276" w:rsidRPr="00632276">
        <w:rPr>
          <w:rFonts w:ascii="Arial" w:hAnsi="Arial" w:cs="Arial"/>
          <w:color w:val="000000"/>
          <w:shd w:val="clear" w:color="auto" w:fill="FFFFFF"/>
        </w:rPr>
        <w:t>contribuind la creșterea numărului de activități non-agricole desfășurate</w:t>
      </w:r>
      <w:r w:rsidR="00632276">
        <w:rPr>
          <w:rStyle w:val="apple-converted-space"/>
          <w:rFonts w:ascii="Arial" w:hAnsi="Arial" w:cs="Arial"/>
          <w:color w:val="000000"/>
          <w:shd w:val="clear" w:color="auto" w:fill="FFFFFF"/>
        </w:rPr>
        <w:t>, crearea de locuri de munca, cresterea veniturilor populatiei rurale.</w:t>
      </w:r>
    </w:p>
    <w:p w:rsidR="00632276" w:rsidRDefault="00632276">
      <w:pPr>
        <w:jc w:val="both"/>
        <w:rPr>
          <w:rStyle w:val="apple-converted-space"/>
          <w:rFonts w:ascii="Arial" w:hAnsi="Arial" w:cs="Arial"/>
          <w:color w:val="000000"/>
          <w:shd w:val="clear" w:color="auto" w:fill="FFFFFF"/>
        </w:rPr>
      </w:pPr>
    </w:p>
    <w:p w:rsidR="00632276" w:rsidRPr="00632276" w:rsidRDefault="00632276">
      <w:pPr>
        <w:jc w:val="both"/>
        <w:rPr>
          <w:rFonts w:ascii="Arial" w:hAnsi="Arial" w:cs="Arial"/>
          <w:color w:val="000000"/>
          <w:lang w:val="it-IT"/>
        </w:rPr>
      </w:pPr>
    </w:p>
    <w:p w:rsidR="00392747" w:rsidRDefault="002338EB">
      <w:pPr>
        <w:jc w:val="both"/>
        <w:rPr>
          <w:rFonts w:ascii="Arial" w:hAnsi="Arial" w:cs="Arial"/>
          <w:b/>
          <w:color w:val="000000"/>
          <w:lang w:val="it-IT"/>
        </w:rPr>
      </w:pPr>
      <w:r w:rsidRPr="004C12BD">
        <w:rPr>
          <w:rFonts w:ascii="Arial" w:hAnsi="Arial" w:cs="Arial"/>
          <w:b/>
          <w:color w:val="000000"/>
          <w:lang w:val="it-IT"/>
        </w:rPr>
        <w:t>III.3 P</w:t>
      </w:r>
      <w:r w:rsidR="00392747" w:rsidRPr="004C12BD">
        <w:rPr>
          <w:rFonts w:ascii="Arial" w:hAnsi="Arial" w:cs="Arial"/>
          <w:b/>
          <w:color w:val="000000"/>
          <w:lang w:val="it-IT"/>
        </w:rPr>
        <w:t>lanşe reprezentând limitele amplasamentului proiectului inclusiv orice suprafaţă de teren solicitată pentru a fi folosită temporar (planuri de situaţie şi amplasamente)</w:t>
      </w:r>
    </w:p>
    <w:p w:rsidR="00343298" w:rsidRDefault="00343298">
      <w:pPr>
        <w:jc w:val="both"/>
        <w:rPr>
          <w:rFonts w:ascii="Arial" w:hAnsi="Arial" w:cs="Arial"/>
          <w:b/>
          <w:color w:val="000000"/>
          <w:lang w:val="it-IT"/>
        </w:rPr>
      </w:pPr>
    </w:p>
    <w:p w:rsidR="00343298" w:rsidRDefault="00343298">
      <w:pPr>
        <w:jc w:val="both"/>
        <w:rPr>
          <w:rFonts w:ascii="Arial" w:hAnsi="Arial" w:cs="Arial"/>
          <w:color w:val="000000"/>
          <w:lang w:val="it-IT"/>
        </w:rPr>
      </w:pPr>
      <w:r w:rsidRPr="00343298">
        <w:rPr>
          <w:rFonts w:ascii="Arial" w:hAnsi="Arial" w:cs="Arial"/>
          <w:color w:val="000000"/>
          <w:lang w:val="it-IT"/>
        </w:rPr>
        <w:t xml:space="preserve">Planul de incadrare in zona si planul de situatie sunt </w:t>
      </w:r>
      <w:r>
        <w:rPr>
          <w:rFonts w:ascii="Arial" w:hAnsi="Arial" w:cs="Arial"/>
          <w:color w:val="000000"/>
          <w:lang w:val="it-IT"/>
        </w:rPr>
        <w:t>atasate la memoriu dupa cum este precizat in Anexe.</w:t>
      </w:r>
    </w:p>
    <w:p w:rsidR="00D93CBE" w:rsidRPr="00343298" w:rsidRDefault="00D93CBE">
      <w:pPr>
        <w:jc w:val="both"/>
        <w:rPr>
          <w:rFonts w:ascii="Arial" w:hAnsi="Arial" w:cs="Arial"/>
          <w:color w:val="000000"/>
          <w:lang w:val="it-IT"/>
        </w:rPr>
      </w:pPr>
      <w:r>
        <w:rPr>
          <w:rFonts w:ascii="Arial" w:hAnsi="Arial" w:cs="Arial"/>
          <w:color w:val="000000"/>
          <w:lang w:val="it-IT"/>
        </w:rPr>
        <w:t>Pentru organizarea de santier este prevazuta  zona de Sud_Est a terenului,cu acces la strada propusa.</w:t>
      </w:r>
    </w:p>
    <w:p w:rsidR="002338EB" w:rsidRDefault="002338EB">
      <w:pPr>
        <w:jc w:val="both"/>
        <w:rPr>
          <w:rFonts w:ascii="Arial" w:hAnsi="Arial" w:cs="Arial"/>
          <w:color w:val="000000"/>
          <w:lang w:val="it-IT"/>
        </w:rPr>
      </w:pPr>
    </w:p>
    <w:p w:rsidR="00392747" w:rsidRPr="009D0EB2" w:rsidRDefault="009D0EB2">
      <w:pPr>
        <w:jc w:val="both"/>
        <w:rPr>
          <w:rFonts w:ascii="Arial" w:hAnsi="Arial" w:cs="Arial"/>
          <w:b/>
          <w:color w:val="000000"/>
          <w:lang w:val="it-IT"/>
        </w:rPr>
      </w:pPr>
      <w:r w:rsidRPr="009D0EB2">
        <w:rPr>
          <w:rFonts w:ascii="Arial" w:hAnsi="Arial" w:cs="Arial"/>
          <w:b/>
          <w:color w:val="000000"/>
          <w:lang w:val="it-IT"/>
        </w:rPr>
        <w:t>III.4</w:t>
      </w:r>
      <w:r w:rsidR="00E13FFF">
        <w:rPr>
          <w:rFonts w:ascii="Arial" w:hAnsi="Arial" w:cs="Arial"/>
          <w:b/>
          <w:color w:val="000000"/>
          <w:lang w:val="it-IT"/>
        </w:rPr>
        <w:t xml:space="preserve"> F</w:t>
      </w:r>
      <w:r w:rsidR="00392747" w:rsidRPr="009D0EB2">
        <w:rPr>
          <w:rFonts w:ascii="Arial" w:hAnsi="Arial" w:cs="Arial"/>
          <w:b/>
          <w:color w:val="000000"/>
          <w:lang w:val="it-IT"/>
        </w:rPr>
        <w:t xml:space="preserve">ormele fizice ale proiectului (planuri, clădiri, alte structuri, materiale de construcţie etc.) </w:t>
      </w:r>
    </w:p>
    <w:p w:rsidR="00392747" w:rsidRDefault="00392747">
      <w:pPr>
        <w:rPr>
          <w:rFonts w:ascii="Arial" w:hAnsi="Arial" w:cs="Arial"/>
          <w:color w:val="000000"/>
          <w:lang w:val="it-IT"/>
        </w:rPr>
      </w:pPr>
    </w:p>
    <w:p w:rsidR="00392747" w:rsidRDefault="002C1E10">
      <w:pPr>
        <w:jc w:val="both"/>
        <w:rPr>
          <w:rStyle w:val="tpa1"/>
          <w:rFonts w:ascii="Arial" w:hAnsi="Arial" w:cs="Arial"/>
          <w:lang w:val="ro-RO"/>
        </w:rPr>
      </w:pPr>
      <w:hyperlink w:anchor="#" w:history="1"/>
      <w:r w:rsidR="00392747">
        <w:rPr>
          <w:rStyle w:val="tpa1"/>
          <w:rFonts w:ascii="Arial" w:hAnsi="Arial" w:cs="Arial"/>
          <w:lang w:val="ro-RO"/>
        </w:rPr>
        <w:t>Se prezintă elementele specifice caracteristice proiectului propus:</w:t>
      </w:r>
    </w:p>
    <w:p w:rsidR="00392747" w:rsidRDefault="00392747">
      <w:pPr>
        <w:numPr>
          <w:ilvl w:val="0"/>
          <w:numId w:val="1"/>
        </w:numPr>
        <w:jc w:val="both"/>
        <w:rPr>
          <w:rFonts w:ascii="Arial" w:hAnsi="Arial" w:cs="Arial"/>
          <w:lang w:val="ro-RO"/>
        </w:rPr>
      </w:pPr>
      <w:r>
        <w:rPr>
          <w:rStyle w:val="tpa1"/>
          <w:rFonts w:ascii="Arial" w:hAnsi="Arial" w:cs="Arial"/>
          <w:lang w:val="ro-RO"/>
        </w:rPr>
        <w:t>profilul şi capacităţile  de producţie</w:t>
      </w:r>
      <w:r w:rsidR="00AE7FA6">
        <w:rPr>
          <w:rStyle w:val="tpa1"/>
          <w:rFonts w:ascii="Arial" w:hAnsi="Arial" w:cs="Arial"/>
          <w:lang w:val="ro-RO"/>
        </w:rPr>
        <w:t>:profilul este de confectii metalice;capacitatea de productie este in functie de comenzi</w:t>
      </w:r>
      <w:r w:rsidR="007F4F69">
        <w:rPr>
          <w:rStyle w:val="tpa1"/>
          <w:rFonts w:ascii="Arial" w:hAnsi="Arial" w:cs="Arial"/>
          <w:lang w:val="ro-RO"/>
        </w:rPr>
        <w:t>.</w:t>
      </w:r>
    </w:p>
    <w:p w:rsidR="00392747" w:rsidRDefault="002C1E10">
      <w:pPr>
        <w:numPr>
          <w:ilvl w:val="0"/>
          <w:numId w:val="1"/>
        </w:numPr>
        <w:jc w:val="both"/>
        <w:rPr>
          <w:rStyle w:val="tpa1"/>
          <w:rFonts w:ascii="Arial" w:hAnsi="Arial" w:cs="Arial"/>
          <w:lang w:val="ro-RO"/>
        </w:rPr>
      </w:pPr>
      <w:hyperlink w:anchor="#" w:history="1"/>
      <w:r w:rsidR="00392747">
        <w:rPr>
          <w:rStyle w:val="tpa1"/>
          <w:rFonts w:ascii="Arial" w:hAnsi="Arial" w:cs="Arial"/>
          <w:lang w:val="ro-RO"/>
        </w:rPr>
        <w:t xml:space="preserve">descrierea instalaţiei şi a fluxurilor tehnologice existente pe amplasament (după caz); </w:t>
      </w:r>
      <w:r w:rsidR="002924C2">
        <w:rPr>
          <w:rStyle w:val="tpa1"/>
          <w:rFonts w:ascii="Arial" w:hAnsi="Arial" w:cs="Arial"/>
          <w:lang w:val="ro-RO"/>
        </w:rPr>
        <w:t>Nu e cazul.</w:t>
      </w:r>
    </w:p>
    <w:p w:rsidR="00392747" w:rsidRDefault="002C1E10">
      <w:pPr>
        <w:numPr>
          <w:ilvl w:val="0"/>
          <w:numId w:val="1"/>
        </w:numPr>
        <w:tabs>
          <w:tab w:val="left" w:pos="720"/>
        </w:tabs>
        <w:jc w:val="both"/>
        <w:rPr>
          <w:rStyle w:val="tpa1"/>
          <w:rFonts w:ascii="Arial" w:hAnsi="Arial" w:cs="Arial"/>
          <w:lang w:val="ro-RO"/>
        </w:rPr>
      </w:pPr>
      <w:hyperlink w:anchor="#" w:history="1"/>
      <w:r w:rsidR="00392747">
        <w:rPr>
          <w:rStyle w:val="tpa1"/>
          <w:rFonts w:ascii="Arial" w:hAnsi="Arial" w:cs="Arial"/>
          <w:lang w:val="ro-RO"/>
        </w:rPr>
        <w:t>descrierea proceselor de producţie ale proiectului propus, în funcţie de specificul investiţiei, produse şi subproduse obţinute, mărimea, capacitatea</w:t>
      </w:r>
      <w:r w:rsidR="007F4F69">
        <w:rPr>
          <w:rStyle w:val="tpa1"/>
          <w:rFonts w:ascii="Arial" w:hAnsi="Arial" w:cs="Arial"/>
          <w:lang w:val="ro-RO"/>
        </w:rPr>
        <w:t>:procesul de productie urmareste realizarea de ansamble si subansamble metalice destinate constructiilor civile si industriale.Unitatea se aprovizioneaza cu materiale de constructii(profile metalice laminate,profile cu pereti subtiri,table);in incinta,se debiteaza elementele la forma si dimensiunile prevazute in proiect,se sudeaza pentru a forma ansamble,dupa care se trateaza anticoroziv si se vopsesc.</w:t>
      </w:r>
    </w:p>
    <w:p w:rsidR="007F4F69" w:rsidRDefault="007F4F69" w:rsidP="007F4F69">
      <w:pPr>
        <w:tabs>
          <w:tab w:val="left" w:pos="720"/>
        </w:tabs>
        <w:ind w:left="1080"/>
        <w:jc w:val="both"/>
        <w:rPr>
          <w:rFonts w:ascii="Arial" w:hAnsi="Arial" w:cs="Arial"/>
          <w:lang w:val="ro-RO"/>
        </w:rPr>
      </w:pPr>
      <w:r>
        <w:rPr>
          <w:rFonts w:ascii="Arial" w:hAnsi="Arial" w:cs="Arial"/>
          <w:lang w:val="ro-RO"/>
        </w:rPr>
        <w:lastRenderedPageBreak/>
        <w:t>Ansamblele realizate se incarca in mijloace de transport si se deplaseaza la destinatie.</w:t>
      </w:r>
    </w:p>
    <w:p w:rsidR="00392747" w:rsidRDefault="002C1E10">
      <w:pPr>
        <w:numPr>
          <w:ilvl w:val="0"/>
          <w:numId w:val="1"/>
        </w:numPr>
        <w:jc w:val="both"/>
        <w:rPr>
          <w:rStyle w:val="tpa1"/>
          <w:rFonts w:ascii="Arial" w:hAnsi="Arial" w:cs="Arial"/>
          <w:lang w:val="ro-RO"/>
        </w:rPr>
      </w:pPr>
      <w:hyperlink w:anchor="#" w:history="1"/>
      <w:r w:rsidR="00392747">
        <w:rPr>
          <w:rStyle w:val="tpa1"/>
          <w:rFonts w:ascii="Arial" w:hAnsi="Arial" w:cs="Arial"/>
          <w:lang w:val="ro-RO"/>
        </w:rPr>
        <w:t>materiile prime, energia şi combustibilii utilizaţi, c</w:t>
      </w:r>
      <w:r w:rsidR="007F4F69">
        <w:rPr>
          <w:rStyle w:val="tpa1"/>
          <w:rFonts w:ascii="Arial" w:hAnsi="Arial" w:cs="Arial"/>
          <w:lang w:val="ro-RO"/>
        </w:rPr>
        <w:t>u modul de asigurare a acestora:Materia prima utilizata este otelul de constructii S 235,S275,S315,sub forma de bare laminate.Energia utilizata este cea electrica cu preponderenta,necesara alimentarii utilajelor si masinilor implicate in procesul de productie.</w:t>
      </w:r>
    </w:p>
    <w:p w:rsidR="00392747" w:rsidRDefault="00392747">
      <w:pPr>
        <w:numPr>
          <w:ilvl w:val="0"/>
          <w:numId w:val="1"/>
        </w:numPr>
        <w:jc w:val="both"/>
        <w:rPr>
          <w:rStyle w:val="tpa1"/>
          <w:rFonts w:ascii="Arial" w:hAnsi="Arial" w:cs="Arial"/>
          <w:lang w:val="ro-RO"/>
        </w:rPr>
      </w:pPr>
      <w:r>
        <w:rPr>
          <w:rStyle w:val="tpa1"/>
          <w:rFonts w:ascii="Arial" w:hAnsi="Arial" w:cs="Arial"/>
          <w:lang w:val="ro-RO"/>
        </w:rPr>
        <w:t>racordarea la reţel</w:t>
      </w:r>
      <w:r w:rsidR="007F4F69">
        <w:rPr>
          <w:rStyle w:val="tpa1"/>
          <w:rFonts w:ascii="Arial" w:hAnsi="Arial" w:cs="Arial"/>
          <w:lang w:val="ro-RO"/>
        </w:rPr>
        <w:t>ele utilitare existente în zonă:</w:t>
      </w:r>
      <w:r w:rsidR="001C19DF">
        <w:rPr>
          <w:rStyle w:val="tpa1"/>
          <w:rFonts w:ascii="Arial" w:hAnsi="Arial" w:cs="Arial"/>
          <w:lang w:val="ro-RO"/>
        </w:rPr>
        <w:t>pentru energia electrica se va executa racord la reteaua existenta in zona sau se va folosi alternativa producerii local a acesteia prin sisteme fotovoltaice aplasate pe acoperis si/sau prin instalatii eoliene.Pentru alimentarea cu apa se vor executa puturi forate la mare adancime.Deversarea apelor uzate se va efectua intr-o fosa septica special amenajata in acest scop,cu asigurarea masurilor de protectie privind eventuala contaminare a solului.</w:t>
      </w:r>
    </w:p>
    <w:p w:rsidR="00392747" w:rsidRDefault="00392747">
      <w:pPr>
        <w:numPr>
          <w:ilvl w:val="0"/>
          <w:numId w:val="1"/>
        </w:numPr>
        <w:jc w:val="both"/>
        <w:rPr>
          <w:rStyle w:val="tpa1"/>
          <w:rFonts w:ascii="Arial" w:hAnsi="Arial" w:cs="Arial"/>
          <w:lang w:val="ro-RO"/>
        </w:rPr>
      </w:pPr>
      <w:r>
        <w:rPr>
          <w:rStyle w:val="tpa1"/>
          <w:rFonts w:ascii="Arial" w:hAnsi="Arial" w:cs="Arial"/>
          <w:lang w:val="ro-RO"/>
        </w:rPr>
        <w:t>descrierea lucrărilor de refacere a amplasamentului în zona a</w:t>
      </w:r>
      <w:r w:rsidR="001C19DF">
        <w:rPr>
          <w:rStyle w:val="tpa1"/>
          <w:rFonts w:ascii="Arial" w:hAnsi="Arial" w:cs="Arial"/>
          <w:lang w:val="ro-RO"/>
        </w:rPr>
        <w:t>fectată de execuţia investiţiei: Nu este cazul.</w:t>
      </w:r>
    </w:p>
    <w:p w:rsidR="00392747" w:rsidRDefault="00392747">
      <w:pPr>
        <w:numPr>
          <w:ilvl w:val="0"/>
          <w:numId w:val="1"/>
        </w:numPr>
        <w:jc w:val="both"/>
        <w:rPr>
          <w:rFonts w:ascii="Arial" w:hAnsi="Arial" w:cs="Arial"/>
          <w:lang w:val="ro-RO"/>
        </w:rPr>
      </w:pPr>
      <w:r>
        <w:rPr>
          <w:rFonts w:ascii="Arial" w:hAnsi="Arial" w:cs="Arial"/>
          <w:color w:val="000000"/>
          <w:lang w:val="fr-FR"/>
        </w:rPr>
        <w:t xml:space="preserve">căi </w:t>
      </w:r>
      <w:r>
        <w:rPr>
          <w:rFonts w:ascii="Arial" w:hAnsi="Arial" w:cs="Arial"/>
          <w:color w:val="000000"/>
          <w:lang w:val="ro-RO"/>
        </w:rPr>
        <w:t>noi de  acces</w:t>
      </w:r>
      <w:r>
        <w:rPr>
          <w:rFonts w:ascii="Arial" w:hAnsi="Arial" w:cs="Arial"/>
          <w:color w:val="000000"/>
          <w:lang w:val="fr-FR"/>
        </w:rPr>
        <w:t xml:space="preserve"> sau schimbări ale celor existente</w:t>
      </w:r>
    </w:p>
    <w:p w:rsidR="00392747" w:rsidRDefault="00392747">
      <w:pPr>
        <w:numPr>
          <w:ilvl w:val="0"/>
          <w:numId w:val="1"/>
        </w:numPr>
        <w:jc w:val="both"/>
        <w:rPr>
          <w:rFonts w:ascii="Arial" w:hAnsi="Arial" w:cs="Arial"/>
          <w:lang w:val="ro-RO"/>
        </w:rPr>
      </w:pPr>
      <w:r>
        <w:rPr>
          <w:rFonts w:ascii="Arial" w:hAnsi="Arial" w:cs="Arial"/>
          <w:color w:val="000000"/>
        </w:rPr>
        <w:t xml:space="preserve">resursele naturale folosite în construcţie şi funcţionare </w:t>
      </w:r>
      <w:r w:rsidR="001C19DF">
        <w:rPr>
          <w:rFonts w:ascii="Arial" w:hAnsi="Arial" w:cs="Arial"/>
          <w:color w:val="000000"/>
        </w:rPr>
        <w:t>: apa din puturi de adancime</w:t>
      </w:r>
    </w:p>
    <w:p w:rsidR="00392747" w:rsidRDefault="00392747">
      <w:pPr>
        <w:numPr>
          <w:ilvl w:val="0"/>
          <w:numId w:val="1"/>
        </w:numPr>
        <w:jc w:val="both"/>
        <w:rPr>
          <w:rFonts w:ascii="Arial" w:hAnsi="Arial" w:cs="Arial"/>
          <w:lang w:val="ro-RO"/>
        </w:rPr>
      </w:pPr>
      <w:r>
        <w:rPr>
          <w:rFonts w:ascii="Arial" w:hAnsi="Arial" w:cs="Arial"/>
          <w:color w:val="000000"/>
        </w:rPr>
        <w:t>metode folosite în construcţie</w:t>
      </w:r>
      <w:r w:rsidR="001C19DF">
        <w:rPr>
          <w:rFonts w:ascii="Arial" w:hAnsi="Arial" w:cs="Arial"/>
          <w:color w:val="000000"/>
        </w:rPr>
        <w:t>: implica lucrari de tip 'uscat' in marea lor parte.</w:t>
      </w:r>
    </w:p>
    <w:p w:rsidR="00392747" w:rsidRDefault="00392747">
      <w:pPr>
        <w:numPr>
          <w:ilvl w:val="0"/>
          <w:numId w:val="1"/>
        </w:numPr>
        <w:jc w:val="both"/>
        <w:rPr>
          <w:rStyle w:val="tpa1"/>
          <w:rFonts w:ascii="Arial" w:hAnsi="Arial" w:cs="Arial"/>
          <w:lang w:val="ro-RO"/>
        </w:rPr>
      </w:pPr>
      <w:r>
        <w:rPr>
          <w:rFonts w:ascii="Arial" w:hAnsi="Arial" w:cs="Arial"/>
          <w:color w:val="000000"/>
          <w:lang w:val="ro-RO"/>
        </w:rPr>
        <w:t>planul de execuţie cuprinzând faza de construcţie, punerea în funcţiune, exploatare, refacere şi folosire ulterioară</w:t>
      </w:r>
      <w:r w:rsidR="001C19DF">
        <w:rPr>
          <w:rFonts w:ascii="Arial" w:hAnsi="Arial" w:cs="Arial"/>
          <w:color w:val="000000"/>
          <w:lang w:val="ro-RO"/>
        </w:rPr>
        <w:t>: Nu este cazul.</w:t>
      </w:r>
    </w:p>
    <w:p w:rsidR="00392747" w:rsidRDefault="00392747">
      <w:pPr>
        <w:numPr>
          <w:ilvl w:val="0"/>
          <w:numId w:val="1"/>
        </w:numPr>
        <w:jc w:val="both"/>
        <w:rPr>
          <w:rFonts w:ascii="Arial" w:hAnsi="Arial" w:cs="Arial"/>
          <w:lang w:val="ro-RO"/>
        </w:rPr>
      </w:pPr>
      <w:r>
        <w:rPr>
          <w:rFonts w:ascii="Arial" w:hAnsi="Arial" w:cs="Arial"/>
          <w:color w:val="000000"/>
          <w:lang w:val="fr-FR"/>
        </w:rPr>
        <w:t>relaţia cu alte proiecte existente sau planificate</w:t>
      </w:r>
    </w:p>
    <w:p w:rsidR="00392747" w:rsidRDefault="00392747">
      <w:pPr>
        <w:numPr>
          <w:ilvl w:val="0"/>
          <w:numId w:val="1"/>
        </w:numPr>
        <w:jc w:val="both"/>
        <w:rPr>
          <w:rFonts w:ascii="Arial" w:hAnsi="Arial" w:cs="Arial"/>
          <w:lang w:val="ro-RO"/>
        </w:rPr>
      </w:pPr>
      <w:r>
        <w:rPr>
          <w:rFonts w:ascii="Arial" w:hAnsi="Arial" w:cs="Arial"/>
          <w:color w:val="000000"/>
        </w:rPr>
        <w:t>detalii privind alternativele care au fost luate în considerare</w:t>
      </w:r>
      <w:r w:rsidR="001C19DF">
        <w:rPr>
          <w:rFonts w:ascii="Arial" w:hAnsi="Arial" w:cs="Arial"/>
          <w:color w:val="000000"/>
        </w:rPr>
        <w:t>: Nu este cazul.</w:t>
      </w:r>
    </w:p>
    <w:p w:rsidR="00392747" w:rsidRDefault="00392747">
      <w:pPr>
        <w:numPr>
          <w:ilvl w:val="0"/>
          <w:numId w:val="1"/>
        </w:numPr>
        <w:jc w:val="both"/>
        <w:rPr>
          <w:rFonts w:ascii="Arial" w:hAnsi="Arial" w:cs="Arial"/>
          <w:lang w:val="ro-RO"/>
        </w:rPr>
      </w:pPr>
      <w:r>
        <w:rPr>
          <w:rFonts w:ascii="Arial" w:hAnsi="Arial" w:cs="Arial"/>
          <w:color w:val="000000"/>
          <w:lang w:val="ro-RO"/>
        </w:rPr>
        <w:t>alte activităţi care pot apărea ca urmare a proiectului (ex. extragerea de agregate, asigurarea unor noi surse de apă, surse sau linii de transport a energiei, creşterea numărului de locuinţe, eliminarea apelor uzate şi a deşeurilor).</w:t>
      </w:r>
    </w:p>
    <w:p w:rsidR="00392747" w:rsidRDefault="00392747">
      <w:pPr>
        <w:numPr>
          <w:ilvl w:val="0"/>
          <w:numId w:val="1"/>
        </w:numPr>
        <w:jc w:val="both"/>
        <w:rPr>
          <w:rFonts w:ascii="Arial" w:hAnsi="Arial" w:cs="Arial"/>
          <w:lang w:val="ro-RO"/>
        </w:rPr>
      </w:pPr>
      <w:r>
        <w:rPr>
          <w:rFonts w:ascii="Arial" w:hAnsi="Arial" w:cs="Arial"/>
          <w:color w:val="000000"/>
          <w:lang w:val="it-IT"/>
        </w:rPr>
        <w:t>alte autorizaţii cerute  pentru proiect.</w:t>
      </w:r>
    </w:p>
    <w:p w:rsidR="00392747" w:rsidRDefault="00392747">
      <w:pPr>
        <w:ind w:left="720"/>
        <w:jc w:val="both"/>
        <w:rPr>
          <w:rFonts w:ascii="Arial" w:hAnsi="Arial" w:cs="Arial"/>
          <w:lang w:val="ro-RO"/>
        </w:rPr>
      </w:pPr>
    </w:p>
    <w:p w:rsidR="00392747" w:rsidRDefault="00392747">
      <w:pPr>
        <w:jc w:val="both"/>
        <w:rPr>
          <w:rFonts w:ascii="Arial" w:hAnsi="Arial" w:cs="Arial"/>
          <w:color w:val="000000"/>
          <w:lang w:val="ro-RO"/>
        </w:rPr>
      </w:pPr>
      <w:r>
        <w:rPr>
          <w:rFonts w:ascii="Arial" w:hAnsi="Arial" w:cs="Arial"/>
          <w:color w:val="000000"/>
          <w:lang w:val="ro-RO"/>
        </w:rPr>
        <w:t>Localizarea proiectului</w:t>
      </w:r>
    </w:p>
    <w:p w:rsidR="00392747" w:rsidRDefault="00392747">
      <w:pPr>
        <w:jc w:val="both"/>
        <w:rPr>
          <w:rFonts w:ascii="Arial" w:hAnsi="Arial" w:cs="Arial"/>
          <w:lang w:val="ro-RO"/>
        </w:rPr>
      </w:pPr>
      <w:r>
        <w:rPr>
          <w:rFonts w:ascii="Arial" w:hAnsi="Arial" w:cs="Arial"/>
          <w:color w:val="000000"/>
          <w:lang w:val="ro-RO"/>
        </w:rPr>
        <w:t xml:space="preserve">- </w:t>
      </w:r>
      <w:r>
        <w:rPr>
          <w:rFonts w:ascii="Arial" w:hAnsi="Arial" w:cs="Arial"/>
          <w:lang w:val="ro-RO"/>
        </w:rPr>
        <w:t xml:space="preserve">distanţa faţă de graniţe pentru proiectele care cad sub incidenţa </w:t>
      </w:r>
      <w:hyperlink w:anchor="#" w:history="1"/>
      <w:r>
        <w:rPr>
          <w:rStyle w:val="tpa1"/>
          <w:rFonts w:ascii="Arial" w:hAnsi="Arial" w:cs="Arial"/>
          <w:lang w:val="ro-RO"/>
        </w:rPr>
        <w:t xml:space="preserve">Convenţiei privind evaluarea impactului asupra mediului în context transfrontieră, adoptată </w:t>
      </w:r>
      <w:smartTag w:uri="urn:schemas-microsoft-com:office:smarttags" w:element="PersonName">
        <w:smartTagPr>
          <w:attr w:name="ProductID" w:val="la Espo"/>
        </w:smartTagPr>
        <w:r>
          <w:rPr>
            <w:rStyle w:val="tpa1"/>
            <w:rFonts w:ascii="Arial" w:hAnsi="Arial" w:cs="Arial"/>
            <w:lang w:val="ro-RO"/>
          </w:rPr>
          <w:t>la Espo</w:t>
        </w:r>
      </w:smartTag>
      <w:r>
        <w:rPr>
          <w:rStyle w:val="tpa1"/>
          <w:rFonts w:ascii="Arial" w:hAnsi="Arial" w:cs="Arial"/>
          <w:lang w:val="ro-RO"/>
        </w:rPr>
        <w:t xml:space="preserve"> la 25 februarie 1991, ratificată prin Legea nr. </w:t>
      </w:r>
      <w:r w:rsidRPr="00832BD0">
        <w:rPr>
          <w:rStyle w:val="tpa1"/>
          <w:rFonts w:ascii="Arial" w:hAnsi="Arial" w:cs="Arial"/>
          <w:b/>
          <w:lang w:val="ro-RO"/>
        </w:rPr>
        <w:t>22/2001</w:t>
      </w:r>
      <w:r w:rsidR="001C19DF">
        <w:rPr>
          <w:rStyle w:val="tpa1"/>
          <w:rFonts w:ascii="Arial" w:hAnsi="Arial" w:cs="Arial"/>
          <w:lang w:val="ro-RO"/>
        </w:rPr>
        <w:t>: Nu este cazul.</w:t>
      </w:r>
    </w:p>
    <w:p w:rsidR="00392747" w:rsidRDefault="00392747">
      <w:pPr>
        <w:numPr>
          <w:ilvl w:val="0"/>
          <w:numId w:val="14"/>
        </w:numPr>
        <w:jc w:val="both"/>
        <w:rPr>
          <w:rFonts w:ascii="Arial" w:hAnsi="Arial" w:cs="Arial"/>
          <w:lang w:val="ro-RO"/>
        </w:rPr>
      </w:pPr>
      <w:r>
        <w:rPr>
          <w:rFonts w:ascii="Arial" w:hAnsi="Arial" w:cs="Arial"/>
          <w:color w:val="000000"/>
          <w:lang w:val="ro-RO"/>
        </w:rPr>
        <w:t>hărţi, fotografii ale amplasamentului care pot oferi informaţii privind caracteristicile fizice ale mediului, atât naturale cât şi artificiale, şi alte informaţii privind:</w:t>
      </w:r>
    </w:p>
    <w:p w:rsidR="00392747" w:rsidRDefault="00392747">
      <w:pPr>
        <w:numPr>
          <w:ilvl w:val="0"/>
          <w:numId w:val="15"/>
        </w:numPr>
        <w:jc w:val="both"/>
        <w:rPr>
          <w:rFonts w:ascii="Arial" w:hAnsi="Arial" w:cs="Arial"/>
          <w:color w:val="000000"/>
          <w:lang w:val="ro-RO"/>
        </w:rPr>
      </w:pPr>
      <w:r>
        <w:rPr>
          <w:rFonts w:ascii="Arial" w:hAnsi="Arial" w:cs="Arial"/>
          <w:color w:val="000000"/>
          <w:lang w:val="ro-RO"/>
        </w:rPr>
        <w:t>folosinţele actuale şi planificate ale terenului atât pe amplasament cât şi pe zone adiacente acestuia;</w:t>
      </w:r>
    </w:p>
    <w:p w:rsidR="00392747" w:rsidRDefault="00392747">
      <w:pPr>
        <w:numPr>
          <w:ilvl w:val="0"/>
          <w:numId w:val="15"/>
        </w:numPr>
        <w:jc w:val="both"/>
        <w:rPr>
          <w:rFonts w:ascii="Arial" w:hAnsi="Arial" w:cs="Arial"/>
          <w:color w:val="000000"/>
          <w:lang w:val="it-IT"/>
        </w:rPr>
      </w:pPr>
      <w:r>
        <w:rPr>
          <w:rFonts w:ascii="Arial" w:hAnsi="Arial" w:cs="Arial"/>
          <w:color w:val="000000"/>
          <w:lang w:val="it-IT"/>
        </w:rPr>
        <w:t>politici de zonare şi de folosire a terenului;</w:t>
      </w:r>
    </w:p>
    <w:p w:rsidR="00392747" w:rsidRDefault="00392747">
      <w:pPr>
        <w:numPr>
          <w:ilvl w:val="0"/>
          <w:numId w:val="15"/>
        </w:numPr>
        <w:jc w:val="both"/>
        <w:rPr>
          <w:rFonts w:ascii="Arial" w:hAnsi="Arial" w:cs="Arial"/>
          <w:color w:val="000000"/>
          <w:lang w:val="it-IT"/>
        </w:rPr>
      </w:pPr>
      <w:r>
        <w:rPr>
          <w:rFonts w:ascii="Arial" w:hAnsi="Arial" w:cs="Arial"/>
          <w:color w:val="000000"/>
          <w:lang w:val="it-IT"/>
        </w:rPr>
        <w:t>arealele sensibile;</w:t>
      </w:r>
    </w:p>
    <w:p w:rsidR="00392747" w:rsidRDefault="00392747">
      <w:pPr>
        <w:numPr>
          <w:ilvl w:val="0"/>
          <w:numId w:val="15"/>
        </w:numPr>
        <w:jc w:val="both"/>
        <w:rPr>
          <w:rFonts w:ascii="Arial" w:hAnsi="Arial" w:cs="Arial"/>
          <w:color w:val="000000"/>
          <w:lang w:val="it-IT"/>
        </w:rPr>
      </w:pPr>
      <w:r>
        <w:rPr>
          <w:rFonts w:ascii="Arial" w:hAnsi="Arial" w:cs="Arial"/>
          <w:color w:val="000000"/>
          <w:lang w:val="it-IT"/>
        </w:rPr>
        <w:t>detalii privind orice variantă de amplasament care a fost luată în considerare.</w:t>
      </w:r>
    </w:p>
    <w:p w:rsidR="001C19DF" w:rsidRDefault="001C19DF" w:rsidP="001C19DF">
      <w:pPr>
        <w:ind w:left="1080"/>
        <w:jc w:val="both"/>
        <w:rPr>
          <w:rFonts w:ascii="Arial" w:hAnsi="Arial" w:cs="Arial"/>
          <w:color w:val="000000"/>
          <w:lang w:val="it-IT"/>
        </w:rPr>
      </w:pPr>
    </w:p>
    <w:p w:rsidR="001C19DF" w:rsidRDefault="001C19DF" w:rsidP="001C19DF">
      <w:pPr>
        <w:ind w:left="1080"/>
        <w:jc w:val="both"/>
        <w:rPr>
          <w:rFonts w:ascii="Arial" w:hAnsi="Arial" w:cs="Arial"/>
          <w:color w:val="000000"/>
          <w:lang w:val="it-IT"/>
        </w:rPr>
      </w:pPr>
      <w:r>
        <w:rPr>
          <w:rFonts w:ascii="Arial" w:hAnsi="Arial" w:cs="Arial"/>
          <w:color w:val="000000"/>
          <w:lang w:val="it-IT"/>
        </w:rPr>
        <w:t>Nu este cazul.</w:t>
      </w:r>
    </w:p>
    <w:p w:rsidR="00392747" w:rsidRDefault="00392747">
      <w:pPr>
        <w:jc w:val="both"/>
        <w:rPr>
          <w:rFonts w:ascii="Arial" w:hAnsi="Arial" w:cs="Arial"/>
          <w:color w:val="000000"/>
          <w:lang w:val="it-IT"/>
        </w:rPr>
      </w:pPr>
    </w:p>
    <w:p w:rsidR="00392747" w:rsidRPr="00537809" w:rsidRDefault="00392747">
      <w:pPr>
        <w:jc w:val="both"/>
        <w:rPr>
          <w:rFonts w:ascii="Arial" w:hAnsi="Arial" w:cs="Arial"/>
          <w:color w:val="FF0000"/>
        </w:rPr>
      </w:pPr>
      <w:r w:rsidRPr="00537809">
        <w:rPr>
          <w:rFonts w:ascii="Arial" w:hAnsi="Arial" w:cs="Arial"/>
          <w:color w:val="FF0000"/>
        </w:rPr>
        <w:t xml:space="preserve">Caracteristicile impactului potenţial, în măsura în care aceste informaţii sunt disponibile </w:t>
      </w:r>
    </w:p>
    <w:p w:rsidR="00392747" w:rsidRPr="00537809" w:rsidRDefault="00392747">
      <w:pPr>
        <w:jc w:val="both"/>
        <w:rPr>
          <w:rFonts w:ascii="Arial" w:hAnsi="Arial" w:cs="Arial"/>
          <w:color w:val="FF0000"/>
        </w:rPr>
      </w:pPr>
    </w:p>
    <w:p w:rsidR="00392747" w:rsidRDefault="00392747">
      <w:pPr>
        <w:jc w:val="both"/>
        <w:rPr>
          <w:rFonts w:ascii="Arial" w:hAnsi="Arial" w:cs="Arial"/>
          <w:color w:val="000000"/>
        </w:rPr>
      </w:pPr>
      <w:r>
        <w:rPr>
          <w:rFonts w:ascii="Arial" w:hAnsi="Arial" w:cs="Arial"/>
          <w:color w:val="000000"/>
        </w:rPr>
        <w:t>O scurtă descriere a impactului potenţial cu luarea în considerare a următorilor factori:</w:t>
      </w:r>
    </w:p>
    <w:p w:rsidR="00392747" w:rsidRDefault="00392747" w:rsidP="00392747">
      <w:pPr>
        <w:numPr>
          <w:ilvl w:val="0"/>
          <w:numId w:val="1"/>
        </w:numPr>
        <w:tabs>
          <w:tab w:val="num" w:pos="480"/>
        </w:tabs>
        <w:ind w:left="360"/>
        <w:jc w:val="both"/>
        <w:rPr>
          <w:rFonts w:ascii="Arial" w:hAnsi="Arial" w:cs="Arial"/>
          <w:color w:val="000000"/>
        </w:rPr>
      </w:pPr>
      <w:r>
        <w:rPr>
          <w:rFonts w:ascii="Arial" w:hAnsi="Arial" w:cs="Arial"/>
          <w:color w:val="000000"/>
        </w:rPr>
        <w:t xml:space="preserve">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w:t>
      </w:r>
      <w:r>
        <w:rPr>
          <w:rFonts w:ascii="Arial" w:hAnsi="Arial" w:cs="Arial"/>
          <w:color w:val="000000"/>
        </w:rPr>
        <w:lastRenderedPageBreak/>
        <w:t>indirect, secundar, cumulativ, pe termen scurt, mediu şi lung, permanent şi temporar, pozitiv şi negativ)</w:t>
      </w:r>
      <w:r w:rsidR="009946D5">
        <w:rPr>
          <w:rFonts w:ascii="Arial" w:hAnsi="Arial" w:cs="Arial"/>
          <w:color w:val="000000"/>
        </w:rPr>
        <w:t xml:space="preserve">: Nu este cazul deoarece zona este izolata si departata de asezari umane;deasemeni,zona aferenta realizarii constructiei este una restransa,constructia insasi avand dimensiuni rezonabile care nu </w:t>
      </w:r>
      <w:r w:rsidR="00205997">
        <w:rPr>
          <w:rFonts w:ascii="Arial" w:hAnsi="Arial" w:cs="Arial"/>
          <w:color w:val="000000"/>
        </w:rPr>
        <w:t>afecteaza peisajul,nu polueaza prin zgomot sau vibratii(incinta este termo si fonoizolata pentru exterior).</w:t>
      </w:r>
      <w:r w:rsidR="00E8337B">
        <w:rPr>
          <w:rFonts w:ascii="Arial" w:hAnsi="Arial" w:cs="Arial"/>
          <w:color w:val="000000"/>
        </w:rPr>
        <w:t>;personalul muncitor care deserveste zona de productie(in zona de debitare,sudura, slefuire,polizare si vopsire-in toate aceste zone,personalul muncitor va purta echipament specific de protectie,manusi ,ochelari,sort de piele si masca de gaze;in plus,incintele vor fi ventilate si se vor folosi filtre la iesire pentru minimazarea poluarii aerului.In procesul de productie,apa nu este folosita deci nu se pune problema colectarii apelor contaminate chimic prin base din beton armat ermetice.Se va monitoriza permanent nivelul calitatii aerului iar filtrele de aer vor fi curatate si schimbate periodic.</w:t>
      </w:r>
    </w:p>
    <w:p w:rsidR="00392747" w:rsidRDefault="00392747" w:rsidP="00392747">
      <w:pPr>
        <w:numPr>
          <w:ilvl w:val="0"/>
          <w:numId w:val="1"/>
        </w:numPr>
        <w:tabs>
          <w:tab w:val="num" w:pos="480"/>
        </w:tabs>
        <w:ind w:left="360"/>
        <w:jc w:val="both"/>
        <w:rPr>
          <w:rFonts w:ascii="Arial" w:hAnsi="Arial" w:cs="Arial"/>
          <w:color w:val="000000"/>
          <w:lang w:val="pt-BR"/>
        </w:rPr>
      </w:pPr>
      <w:r>
        <w:rPr>
          <w:rFonts w:ascii="Arial" w:hAnsi="Arial" w:cs="Arial"/>
          <w:color w:val="000000"/>
          <w:lang w:val="pt-BR"/>
        </w:rPr>
        <w:t>extinderea impactului (zona geografică, numărul populaţiei/habitatelor/speciilor afectate)</w:t>
      </w:r>
      <w:r w:rsidR="00205997">
        <w:rPr>
          <w:rFonts w:ascii="Arial" w:hAnsi="Arial" w:cs="Arial"/>
          <w:color w:val="000000"/>
          <w:lang w:val="pt-BR"/>
        </w:rPr>
        <w:t>:Nu este cazul</w:t>
      </w:r>
    </w:p>
    <w:p w:rsidR="00392747" w:rsidRDefault="00392747" w:rsidP="00392747">
      <w:pPr>
        <w:numPr>
          <w:ilvl w:val="0"/>
          <w:numId w:val="1"/>
        </w:numPr>
        <w:tabs>
          <w:tab w:val="num" w:pos="480"/>
        </w:tabs>
        <w:ind w:left="360"/>
        <w:jc w:val="both"/>
        <w:rPr>
          <w:rFonts w:ascii="Arial" w:hAnsi="Arial" w:cs="Arial"/>
          <w:color w:val="000000"/>
          <w:lang w:val="pt-BR"/>
        </w:rPr>
      </w:pPr>
      <w:r>
        <w:rPr>
          <w:rFonts w:ascii="Arial" w:hAnsi="Arial" w:cs="Arial"/>
          <w:color w:val="000000"/>
          <w:lang w:val="it-IT"/>
        </w:rPr>
        <w:t>magnitudinea şi complexitatea impactului</w:t>
      </w:r>
      <w:r w:rsidR="00205997">
        <w:rPr>
          <w:rFonts w:ascii="Arial" w:hAnsi="Arial" w:cs="Arial"/>
          <w:color w:val="000000"/>
          <w:lang w:val="it-IT"/>
        </w:rPr>
        <w:t>:Nesemnificativ</w:t>
      </w:r>
    </w:p>
    <w:p w:rsidR="00392747" w:rsidRDefault="00392747" w:rsidP="00392747">
      <w:pPr>
        <w:numPr>
          <w:ilvl w:val="0"/>
          <w:numId w:val="1"/>
        </w:numPr>
        <w:tabs>
          <w:tab w:val="num" w:pos="480"/>
        </w:tabs>
        <w:ind w:left="360"/>
        <w:jc w:val="both"/>
        <w:rPr>
          <w:rFonts w:ascii="Arial" w:hAnsi="Arial" w:cs="Arial"/>
          <w:color w:val="000000"/>
          <w:lang w:val="pt-BR"/>
        </w:rPr>
      </w:pPr>
      <w:r>
        <w:rPr>
          <w:rFonts w:ascii="Arial" w:hAnsi="Arial" w:cs="Arial"/>
          <w:color w:val="000000"/>
          <w:lang w:val="it-IT"/>
        </w:rPr>
        <w:t>probabilitatea impactului</w:t>
      </w:r>
      <w:r w:rsidR="00205997">
        <w:rPr>
          <w:rFonts w:ascii="Arial" w:hAnsi="Arial" w:cs="Arial"/>
          <w:color w:val="000000"/>
          <w:lang w:val="it-IT"/>
        </w:rPr>
        <w:t>: Foarte scazuta</w:t>
      </w:r>
    </w:p>
    <w:p w:rsidR="00392747" w:rsidRDefault="00392747" w:rsidP="00392747">
      <w:pPr>
        <w:numPr>
          <w:ilvl w:val="0"/>
          <w:numId w:val="1"/>
        </w:numPr>
        <w:tabs>
          <w:tab w:val="num" w:pos="480"/>
        </w:tabs>
        <w:ind w:left="360"/>
        <w:jc w:val="both"/>
        <w:rPr>
          <w:rFonts w:ascii="Arial" w:hAnsi="Arial" w:cs="Arial"/>
          <w:color w:val="000000"/>
          <w:lang w:val="it-IT"/>
        </w:rPr>
      </w:pPr>
      <w:r>
        <w:rPr>
          <w:rFonts w:ascii="Arial" w:hAnsi="Arial" w:cs="Arial"/>
          <w:color w:val="000000"/>
          <w:lang w:val="it-IT"/>
        </w:rPr>
        <w:t>durata, frecvenţa şi reversibilitatea impactului</w:t>
      </w:r>
      <w:r w:rsidR="00205997">
        <w:rPr>
          <w:rFonts w:ascii="Arial" w:hAnsi="Arial" w:cs="Arial"/>
          <w:color w:val="000000"/>
          <w:lang w:val="it-IT"/>
        </w:rPr>
        <w:t>: Nu este cazul</w:t>
      </w:r>
    </w:p>
    <w:p w:rsidR="00392747" w:rsidRDefault="00392747" w:rsidP="00392747">
      <w:pPr>
        <w:numPr>
          <w:ilvl w:val="0"/>
          <w:numId w:val="1"/>
        </w:numPr>
        <w:tabs>
          <w:tab w:val="num" w:pos="480"/>
        </w:tabs>
        <w:ind w:left="360"/>
        <w:jc w:val="both"/>
        <w:rPr>
          <w:rFonts w:ascii="Arial" w:hAnsi="Arial" w:cs="Arial"/>
          <w:color w:val="000000"/>
          <w:lang w:val="it-IT"/>
        </w:rPr>
      </w:pPr>
      <w:r>
        <w:rPr>
          <w:rFonts w:ascii="Arial" w:hAnsi="Arial" w:cs="Arial"/>
          <w:color w:val="000000"/>
          <w:lang w:val="it-IT"/>
        </w:rPr>
        <w:t>măsurile de evitare, reducere sau ameliorare a impactului semnificativ asupra mediului</w:t>
      </w:r>
      <w:r w:rsidR="00E8337B">
        <w:rPr>
          <w:rFonts w:ascii="Arial" w:hAnsi="Arial" w:cs="Arial"/>
          <w:color w:val="000000"/>
          <w:lang w:val="it-IT"/>
        </w:rPr>
        <w:t>:filtre active si pasive</w:t>
      </w:r>
    </w:p>
    <w:p w:rsidR="00392747" w:rsidRDefault="00392747" w:rsidP="00392747">
      <w:pPr>
        <w:numPr>
          <w:ilvl w:val="0"/>
          <w:numId w:val="1"/>
        </w:numPr>
        <w:tabs>
          <w:tab w:val="num" w:pos="480"/>
        </w:tabs>
        <w:ind w:left="360"/>
        <w:jc w:val="both"/>
        <w:rPr>
          <w:rFonts w:ascii="Arial" w:hAnsi="Arial" w:cs="Arial"/>
          <w:color w:val="000000"/>
          <w:lang w:val="it-IT"/>
        </w:rPr>
      </w:pPr>
      <w:r>
        <w:rPr>
          <w:rFonts w:ascii="Arial" w:hAnsi="Arial" w:cs="Arial"/>
          <w:color w:val="000000"/>
          <w:lang w:val="it-IT"/>
        </w:rPr>
        <w:t xml:space="preserve">natura </w:t>
      </w:r>
      <w:r w:rsidR="00205997">
        <w:rPr>
          <w:rFonts w:ascii="Arial" w:hAnsi="Arial" w:cs="Arial"/>
          <w:color w:val="000000"/>
          <w:lang w:val="it-IT"/>
        </w:rPr>
        <w:t>transfrontieră a impactului: Nu este cazul.</w:t>
      </w:r>
    </w:p>
    <w:p w:rsidR="00392747" w:rsidRDefault="00392747">
      <w:pPr>
        <w:jc w:val="both"/>
        <w:rPr>
          <w:rFonts w:ascii="Arial" w:hAnsi="Arial" w:cs="Arial"/>
          <w:color w:val="000000"/>
          <w:lang w:val="it-IT"/>
        </w:rPr>
      </w:pPr>
    </w:p>
    <w:p w:rsidR="00392747" w:rsidRPr="00A069AF" w:rsidRDefault="00392747">
      <w:pPr>
        <w:jc w:val="both"/>
        <w:outlineLvl w:val="0"/>
        <w:rPr>
          <w:rStyle w:val="tsp1"/>
          <w:rFonts w:ascii="Arial" w:hAnsi="Arial" w:cs="Arial"/>
          <w:b/>
          <w:lang w:val="ro-RO"/>
        </w:rPr>
      </w:pPr>
      <w:r w:rsidRPr="00A069AF">
        <w:rPr>
          <w:rStyle w:val="tpa1"/>
          <w:rFonts w:ascii="Arial" w:hAnsi="Arial" w:cs="Arial"/>
          <w:b/>
          <w:lang w:val="ro-RO"/>
        </w:rPr>
        <w:t xml:space="preserve">IV. </w:t>
      </w:r>
      <w:r w:rsidRPr="00A069AF">
        <w:rPr>
          <w:rStyle w:val="tsp1"/>
          <w:rFonts w:ascii="Arial" w:hAnsi="Arial" w:cs="Arial"/>
          <w:b/>
          <w:lang w:val="ro-RO"/>
        </w:rPr>
        <w:t>Surse de poluanţi şi instalaţii pentru reţinerea, evacuarea şi dispersia poluanţilor în mediu</w:t>
      </w:r>
    </w:p>
    <w:p w:rsidR="00392747" w:rsidRDefault="002C1E10">
      <w:pPr>
        <w:jc w:val="both"/>
        <w:rPr>
          <w:rFonts w:ascii="Arial" w:hAnsi="Arial" w:cs="Arial"/>
          <w:lang w:val="ro-RO"/>
        </w:rPr>
      </w:pPr>
      <w:hyperlink w:anchor="#" w:history="1">
        <w:r w:rsidRPr="002C1E10">
          <w:rPr>
            <w:rFonts w:ascii="Arial" w:hAnsi="Arial" w:cs="Arial"/>
            <w:b/>
            <w:bCs/>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axII^2|spIII.|pt1|_i" o:spid="_x0000_i1025" type="#_x0000_t75" alt="" style="width:24.65pt;height:24.65pt" o:button="t"/>
          </w:pict>
        </w:r>
      </w:hyperlink>
      <w:r w:rsidR="00392747">
        <w:rPr>
          <w:rStyle w:val="pt1"/>
          <w:rFonts w:ascii="Arial" w:hAnsi="Arial" w:cs="Arial"/>
          <w:color w:val="auto"/>
          <w:lang w:val="ro-RO"/>
        </w:rPr>
        <w:t xml:space="preserve">1. </w:t>
      </w:r>
      <w:r w:rsidR="00392747">
        <w:rPr>
          <w:rStyle w:val="tpt1"/>
          <w:rFonts w:ascii="Arial" w:hAnsi="Arial" w:cs="Arial"/>
          <w:lang w:val="ro-RO"/>
        </w:rPr>
        <w:t>Protecţia calităţii apelor:</w:t>
      </w:r>
    </w:p>
    <w:p w:rsidR="00392747" w:rsidRDefault="002C1E10">
      <w:pPr>
        <w:numPr>
          <w:ilvl w:val="0"/>
          <w:numId w:val="2"/>
        </w:numPr>
        <w:jc w:val="both"/>
        <w:rPr>
          <w:rFonts w:ascii="Arial" w:hAnsi="Arial" w:cs="Arial"/>
          <w:lang w:val="ro-RO"/>
        </w:rPr>
      </w:pPr>
      <w:hyperlink w:anchor="#" w:history="1"/>
      <w:r w:rsidR="00392747">
        <w:rPr>
          <w:rStyle w:val="tpa1"/>
          <w:rFonts w:ascii="Arial" w:hAnsi="Arial" w:cs="Arial"/>
          <w:lang w:val="ro-RO"/>
        </w:rPr>
        <w:t>sursele de poluanţi pentru ape, locul de evacuare sau emisarul;</w:t>
      </w:r>
    </w:p>
    <w:p w:rsidR="00392747" w:rsidRDefault="002C1E10">
      <w:pPr>
        <w:numPr>
          <w:ilvl w:val="0"/>
          <w:numId w:val="2"/>
        </w:numPr>
        <w:jc w:val="both"/>
        <w:rPr>
          <w:rFonts w:ascii="Arial" w:hAnsi="Arial" w:cs="Arial"/>
          <w:lang w:val="ro-RO"/>
        </w:rPr>
      </w:pPr>
      <w:hyperlink w:anchor="#" w:history="1"/>
      <w:r w:rsidR="00392747">
        <w:rPr>
          <w:rStyle w:val="tpa1"/>
          <w:rFonts w:ascii="Arial" w:hAnsi="Arial" w:cs="Arial"/>
          <w:lang w:val="ro-RO"/>
        </w:rPr>
        <w:t>staţiile şi instalaţiile de epurare sau de preepurare a apelor uzate prevăzute</w:t>
      </w:r>
      <w:r w:rsidR="00F14771">
        <w:rPr>
          <w:rStyle w:val="tpa1"/>
          <w:rFonts w:ascii="Arial" w:hAnsi="Arial" w:cs="Arial"/>
          <w:lang w:val="ro-RO"/>
        </w:rPr>
        <w:t>: Nu este cazul</w:t>
      </w:r>
    </w:p>
    <w:p w:rsidR="00392747" w:rsidRDefault="002C1E10">
      <w:pPr>
        <w:jc w:val="both"/>
        <w:rPr>
          <w:rFonts w:ascii="Arial" w:hAnsi="Arial" w:cs="Arial"/>
          <w:lang w:val="ro-RO"/>
        </w:rPr>
      </w:pPr>
      <w:hyperlink w:anchor="#" w:history="1"/>
      <w:hyperlink w:anchor="#" w:history="1">
        <w:r w:rsidRPr="002C1E10">
          <w:rPr>
            <w:rFonts w:ascii="Arial" w:hAnsi="Arial" w:cs="Arial"/>
            <w:b/>
            <w:bCs/>
            <w:lang w:val="ro-RO"/>
          </w:rPr>
          <w:pict>
            <v:shape id="do|axII^2|spIII.|pt2|_i" o:spid="_x0000_i1026" type="#_x0000_t75" alt="" style="width:24.65pt;height:24.65pt" o:button="t"/>
          </w:pict>
        </w:r>
      </w:hyperlink>
      <w:r w:rsidR="00392747">
        <w:rPr>
          <w:rStyle w:val="pt1"/>
          <w:rFonts w:ascii="Arial" w:hAnsi="Arial" w:cs="Arial"/>
          <w:color w:val="auto"/>
          <w:lang w:val="ro-RO"/>
        </w:rPr>
        <w:t xml:space="preserve">2. </w:t>
      </w:r>
      <w:r w:rsidR="00392747">
        <w:rPr>
          <w:rStyle w:val="tpt1"/>
          <w:rFonts w:ascii="Arial" w:hAnsi="Arial" w:cs="Arial"/>
          <w:lang w:val="ro-RO"/>
        </w:rPr>
        <w:t xml:space="preserve">Protecţia aerului: </w:t>
      </w:r>
    </w:p>
    <w:p w:rsidR="00392747" w:rsidRDefault="002C1E10">
      <w:pPr>
        <w:numPr>
          <w:ilvl w:val="0"/>
          <w:numId w:val="3"/>
        </w:numPr>
        <w:jc w:val="both"/>
        <w:rPr>
          <w:rFonts w:ascii="Arial" w:hAnsi="Arial" w:cs="Arial"/>
          <w:lang w:val="ro-RO"/>
        </w:rPr>
      </w:pPr>
      <w:hyperlink w:anchor="#" w:history="1"/>
      <w:r w:rsidR="00392747">
        <w:rPr>
          <w:rStyle w:val="tpa1"/>
          <w:rFonts w:ascii="Arial" w:hAnsi="Arial" w:cs="Arial"/>
          <w:lang w:val="ro-RO"/>
        </w:rPr>
        <w:t>sursele de poluanţi pentru aer, poluanţi</w:t>
      </w:r>
      <w:r w:rsidR="00654798">
        <w:rPr>
          <w:rStyle w:val="tpa1"/>
          <w:rFonts w:ascii="Arial" w:hAnsi="Arial" w:cs="Arial"/>
          <w:lang w:val="ro-RO"/>
        </w:rPr>
        <w:t>: gaze arse din procesul de sudare</w:t>
      </w:r>
    </w:p>
    <w:p w:rsidR="00392747" w:rsidRDefault="002C1E10">
      <w:pPr>
        <w:numPr>
          <w:ilvl w:val="0"/>
          <w:numId w:val="3"/>
        </w:numPr>
        <w:jc w:val="both"/>
        <w:rPr>
          <w:rFonts w:ascii="Arial" w:hAnsi="Arial" w:cs="Arial"/>
          <w:lang w:val="ro-RO"/>
        </w:rPr>
      </w:pPr>
      <w:hyperlink w:anchor="#" w:history="1"/>
      <w:r w:rsidR="00392747">
        <w:rPr>
          <w:rStyle w:val="tpa1"/>
          <w:rFonts w:ascii="Arial" w:hAnsi="Arial" w:cs="Arial"/>
          <w:lang w:val="ro-RO"/>
        </w:rPr>
        <w:t>instalaţiile pentru reţinerea şi dispersia poluanţilor în atmosferă</w:t>
      </w:r>
      <w:r w:rsidR="00654798">
        <w:rPr>
          <w:rStyle w:val="tpa1"/>
          <w:rFonts w:ascii="Arial" w:hAnsi="Arial" w:cs="Arial"/>
          <w:lang w:val="ro-RO"/>
        </w:rPr>
        <w:t>: ventilatoare,dispozitive de captare,filtre de aer</w:t>
      </w:r>
    </w:p>
    <w:p w:rsidR="00392747" w:rsidRDefault="002C1E10">
      <w:pPr>
        <w:jc w:val="both"/>
        <w:rPr>
          <w:rFonts w:ascii="Arial" w:hAnsi="Arial" w:cs="Arial"/>
          <w:lang w:val="ro-RO"/>
        </w:rPr>
      </w:pPr>
      <w:hyperlink w:anchor="#" w:history="1">
        <w:r w:rsidRPr="002C1E10">
          <w:rPr>
            <w:rFonts w:ascii="Arial" w:hAnsi="Arial" w:cs="Arial"/>
            <w:b/>
            <w:bCs/>
            <w:lang w:val="ro-RO"/>
          </w:rPr>
          <w:pict>
            <v:shape id="do|axII^2|spIII.|pt3|_i" o:spid="_x0000_i1027" type="#_x0000_t75" alt="" style="width:24.65pt;height:24.65pt" o:button="t"/>
          </w:pict>
        </w:r>
      </w:hyperlink>
      <w:r w:rsidR="00392747">
        <w:rPr>
          <w:rStyle w:val="pt1"/>
          <w:rFonts w:ascii="Arial" w:hAnsi="Arial" w:cs="Arial"/>
          <w:color w:val="auto"/>
          <w:lang w:val="ro-RO"/>
        </w:rPr>
        <w:t xml:space="preserve">3. </w:t>
      </w:r>
      <w:r w:rsidR="00392747">
        <w:rPr>
          <w:rStyle w:val="tpt1"/>
          <w:rFonts w:ascii="Arial" w:hAnsi="Arial" w:cs="Arial"/>
          <w:lang w:val="ro-RO"/>
        </w:rPr>
        <w:t>Protecţia împotriva zgomotului şi vibraţiilor:</w:t>
      </w:r>
    </w:p>
    <w:p w:rsidR="00392747" w:rsidRDefault="002C1E10">
      <w:pPr>
        <w:numPr>
          <w:ilvl w:val="0"/>
          <w:numId w:val="4"/>
        </w:numPr>
        <w:jc w:val="both"/>
        <w:rPr>
          <w:rStyle w:val="tpa1"/>
          <w:rFonts w:ascii="Arial" w:hAnsi="Arial" w:cs="Arial"/>
          <w:lang w:val="ro-RO"/>
        </w:rPr>
      </w:pPr>
      <w:hyperlink w:anchor="#" w:history="1"/>
      <w:r w:rsidR="00392747">
        <w:rPr>
          <w:rStyle w:val="tpa1"/>
          <w:rFonts w:ascii="Arial" w:hAnsi="Arial" w:cs="Arial"/>
          <w:lang w:val="ro-RO"/>
        </w:rPr>
        <w:t>s</w:t>
      </w:r>
      <w:r w:rsidR="00CE4626">
        <w:rPr>
          <w:rStyle w:val="tpa1"/>
          <w:rFonts w:ascii="Arial" w:hAnsi="Arial" w:cs="Arial"/>
          <w:lang w:val="ro-RO"/>
        </w:rPr>
        <w:t>ursele de zgomot şi de vibraţii: utilajele si masinile</w:t>
      </w:r>
    </w:p>
    <w:p w:rsidR="00392747" w:rsidRDefault="002C1E10">
      <w:pPr>
        <w:numPr>
          <w:ilvl w:val="0"/>
          <w:numId w:val="4"/>
        </w:numPr>
        <w:jc w:val="both"/>
        <w:rPr>
          <w:rFonts w:ascii="Arial" w:hAnsi="Arial" w:cs="Arial"/>
          <w:lang w:val="ro-RO"/>
        </w:rPr>
      </w:pPr>
      <w:hyperlink w:anchor="#" w:history="1"/>
      <w:r w:rsidR="00392747">
        <w:rPr>
          <w:rStyle w:val="tpa1"/>
          <w:rFonts w:ascii="Arial" w:hAnsi="Arial" w:cs="Arial"/>
          <w:lang w:val="ro-RO"/>
        </w:rPr>
        <w:t>amenajările şi dotările pentru protecţia împotriva zgomotului şi vibraţiilor</w:t>
      </w:r>
      <w:r w:rsidR="00CE4626">
        <w:rPr>
          <w:rStyle w:val="tpa1"/>
          <w:rFonts w:ascii="Arial" w:hAnsi="Arial" w:cs="Arial"/>
          <w:lang w:val="ro-RO"/>
        </w:rPr>
        <w:t>:Panouri fonoizolante.</w:t>
      </w:r>
      <w:hyperlink w:anchor="#" w:history="1"/>
    </w:p>
    <w:p w:rsidR="00392747" w:rsidRDefault="002C1E10">
      <w:pPr>
        <w:jc w:val="both"/>
        <w:rPr>
          <w:rFonts w:ascii="Arial" w:hAnsi="Arial" w:cs="Arial"/>
          <w:lang w:val="ro-RO"/>
        </w:rPr>
      </w:pPr>
      <w:hyperlink w:anchor="#" w:history="1">
        <w:r w:rsidRPr="002C1E10">
          <w:rPr>
            <w:rFonts w:ascii="Arial" w:hAnsi="Arial" w:cs="Arial"/>
            <w:b/>
            <w:bCs/>
            <w:lang w:val="ro-RO"/>
          </w:rPr>
          <w:pict>
            <v:shape id="do|axII^2|spIII.|pt4|_i" o:spid="_x0000_i1028" type="#_x0000_t75" alt="" style="width:24.65pt;height:24.65pt" o:button="t"/>
          </w:pict>
        </w:r>
      </w:hyperlink>
      <w:r w:rsidR="00392747">
        <w:rPr>
          <w:rStyle w:val="pt1"/>
          <w:rFonts w:ascii="Arial" w:hAnsi="Arial" w:cs="Arial"/>
          <w:color w:val="auto"/>
          <w:lang w:val="ro-RO"/>
        </w:rPr>
        <w:t xml:space="preserve">4. </w:t>
      </w:r>
      <w:r w:rsidR="00392747">
        <w:rPr>
          <w:rStyle w:val="tpt1"/>
          <w:rFonts w:ascii="Arial" w:hAnsi="Arial" w:cs="Arial"/>
          <w:lang w:val="ro-RO"/>
        </w:rPr>
        <w:t>Protecţia împotriva radiaţiilor:</w:t>
      </w:r>
    </w:p>
    <w:p w:rsidR="00392747" w:rsidRDefault="002C1E10">
      <w:pPr>
        <w:numPr>
          <w:ilvl w:val="0"/>
          <w:numId w:val="5"/>
        </w:numPr>
        <w:jc w:val="both"/>
        <w:rPr>
          <w:rFonts w:ascii="Arial" w:hAnsi="Arial" w:cs="Arial"/>
          <w:lang w:val="ro-RO"/>
        </w:rPr>
      </w:pPr>
      <w:hyperlink w:anchor="#" w:history="1"/>
      <w:r w:rsidR="00392747">
        <w:rPr>
          <w:rStyle w:val="tpa1"/>
          <w:rFonts w:ascii="Arial" w:hAnsi="Arial" w:cs="Arial"/>
          <w:lang w:val="ro-RO"/>
        </w:rPr>
        <w:t>sursele de radiaţii;</w:t>
      </w:r>
    </w:p>
    <w:p w:rsidR="00392747" w:rsidRDefault="002C1E10">
      <w:pPr>
        <w:numPr>
          <w:ilvl w:val="0"/>
          <w:numId w:val="5"/>
        </w:numPr>
        <w:jc w:val="both"/>
        <w:rPr>
          <w:rFonts w:ascii="Arial" w:hAnsi="Arial" w:cs="Arial"/>
          <w:lang w:val="ro-RO"/>
        </w:rPr>
      </w:pPr>
      <w:hyperlink w:anchor="#" w:history="1"/>
      <w:r w:rsidR="00392747">
        <w:rPr>
          <w:rStyle w:val="tpa1"/>
          <w:rFonts w:ascii="Arial" w:hAnsi="Arial" w:cs="Arial"/>
          <w:lang w:val="ro-RO"/>
        </w:rPr>
        <w:t>amenajările şi dotările pentru protecţia împotriva radiaţiilor</w:t>
      </w:r>
      <w:hyperlink w:anchor="#" w:history="1"/>
      <w:r w:rsidR="00392747">
        <w:rPr>
          <w:rStyle w:val="tpa1"/>
          <w:rFonts w:ascii="Arial" w:hAnsi="Arial" w:cs="Arial"/>
          <w:lang w:val="ro-RO"/>
        </w:rPr>
        <w:t>.</w:t>
      </w:r>
      <w:r w:rsidR="005442FD">
        <w:rPr>
          <w:rStyle w:val="tpa1"/>
          <w:rFonts w:ascii="Arial" w:hAnsi="Arial" w:cs="Arial"/>
          <w:lang w:val="ro-RO"/>
        </w:rPr>
        <w:t>Nu este cazul.</w:t>
      </w:r>
    </w:p>
    <w:p w:rsidR="00392747" w:rsidRDefault="002C1E10">
      <w:pPr>
        <w:jc w:val="both"/>
        <w:rPr>
          <w:rStyle w:val="tpt1"/>
          <w:rFonts w:ascii="Arial" w:hAnsi="Arial" w:cs="Arial"/>
          <w:lang w:val="ro-RO"/>
        </w:rPr>
      </w:pPr>
      <w:hyperlink w:anchor="#" w:history="1">
        <w:r w:rsidRPr="002C1E10">
          <w:rPr>
            <w:rFonts w:ascii="Arial" w:hAnsi="Arial" w:cs="Arial"/>
            <w:b/>
            <w:bCs/>
            <w:lang w:val="ro-RO"/>
          </w:rPr>
          <w:pict>
            <v:shape id="do|axII^2|spIII.|pt5|_i" o:spid="_x0000_i1029" type="#_x0000_t75" alt="" style="width:24.65pt;height:24.65pt" o:button="t"/>
          </w:pict>
        </w:r>
      </w:hyperlink>
      <w:r w:rsidR="00392747">
        <w:rPr>
          <w:rStyle w:val="pt1"/>
          <w:rFonts w:ascii="Arial" w:hAnsi="Arial" w:cs="Arial"/>
          <w:color w:val="auto"/>
          <w:lang w:val="ro-RO"/>
        </w:rPr>
        <w:t xml:space="preserve">5. </w:t>
      </w:r>
      <w:r w:rsidR="00392747">
        <w:rPr>
          <w:rStyle w:val="tpt1"/>
          <w:rFonts w:ascii="Arial" w:hAnsi="Arial" w:cs="Arial"/>
          <w:lang w:val="ro-RO"/>
        </w:rPr>
        <w:t>Protecţia solului şi a subsolului:</w:t>
      </w:r>
    </w:p>
    <w:p w:rsidR="00392747" w:rsidRDefault="002C1E10">
      <w:pPr>
        <w:numPr>
          <w:ilvl w:val="0"/>
          <w:numId w:val="7"/>
        </w:numPr>
        <w:jc w:val="both"/>
        <w:rPr>
          <w:rFonts w:ascii="Arial" w:hAnsi="Arial" w:cs="Arial"/>
          <w:lang w:val="ro-RO"/>
        </w:rPr>
      </w:pPr>
      <w:hyperlink w:anchor="#" w:history="1"/>
      <w:r w:rsidR="00392747">
        <w:rPr>
          <w:rStyle w:val="tpa1"/>
          <w:rFonts w:ascii="Arial" w:hAnsi="Arial" w:cs="Arial"/>
          <w:lang w:val="ro-RO"/>
        </w:rPr>
        <w:t>sursele de poluanţi pentru sol, subsol şi ape freatice</w:t>
      </w:r>
      <w:r w:rsidR="00654798">
        <w:rPr>
          <w:rStyle w:val="tpa1"/>
          <w:rFonts w:ascii="Arial" w:hAnsi="Arial" w:cs="Arial"/>
          <w:lang w:val="ro-RO"/>
        </w:rPr>
        <w:t>: ape reziduale de la grupurile sanitare</w:t>
      </w:r>
    </w:p>
    <w:p w:rsidR="00392747" w:rsidRDefault="002C1E10">
      <w:pPr>
        <w:numPr>
          <w:ilvl w:val="0"/>
          <w:numId w:val="6"/>
        </w:numPr>
        <w:jc w:val="both"/>
        <w:rPr>
          <w:rFonts w:ascii="Arial" w:hAnsi="Arial" w:cs="Arial"/>
          <w:lang w:val="ro-RO"/>
        </w:rPr>
      </w:pPr>
      <w:hyperlink w:anchor="#" w:history="1"/>
      <w:r w:rsidR="00392747">
        <w:rPr>
          <w:rStyle w:val="tpa1"/>
          <w:rFonts w:ascii="Arial" w:hAnsi="Arial" w:cs="Arial"/>
          <w:lang w:val="ro-RO"/>
        </w:rPr>
        <w:t>lucrările şi dotările pentru protecţia solului şi a subsolului</w:t>
      </w:r>
      <w:r w:rsidR="00A069AF">
        <w:rPr>
          <w:rStyle w:val="tpa1"/>
          <w:rFonts w:ascii="Arial" w:hAnsi="Arial" w:cs="Arial"/>
          <w:lang w:val="ro-RO"/>
        </w:rPr>
        <w:t>: Fosa septica proiectata</w:t>
      </w:r>
      <w:r w:rsidR="005521BC">
        <w:rPr>
          <w:rStyle w:val="tpa1"/>
          <w:rFonts w:ascii="Arial" w:hAnsi="Arial" w:cs="Arial"/>
          <w:lang w:val="ro-RO"/>
        </w:rPr>
        <w:t>,dotata corespunzator normelor de mediu</w:t>
      </w:r>
    </w:p>
    <w:p w:rsidR="00392747" w:rsidRDefault="002C1E10">
      <w:pPr>
        <w:jc w:val="both"/>
        <w:rPr>
          <w:rFonts w:ascii="Arial" w:hAnsi="Arial" w:cs="Arial"/>
          <w:lang w:val="ro-RO"/>
        </w:rPr>
      </w:pPr>
      <w:hyperlink w:anchor="#" w:history="1">
        <w:r w:rsidRPr="002C1E10">
          <w:rPr>
            <w:rFonts w:ascii="Arial" w:hAnsi="Arial" w:cs="Arial"/>
            <w:b/>
            <w:bCs/>
            <w:lang w:val="ro-RO"/>
          </w:rPr>
          <w:pict>
            <v:shape id="do|axII^2|spIII.|pt6|_i" o:spid="_x0000_i1030" type="#_x0000_t75" alt="" style="width:24.65pt;height:24.65pt" o:button="t"/>
          </w:pict>
        </w:r>
      </w:hyperlink>
      <w:r w:rsidR="00392747">
        <w:rPr>
          <w:rStyle w:val="pt1"/>
          <w:rFonts w:ascii="Arial" w:hAnsi="Arial" w:cs="Arial"/>
          <w:color w:val="auto"/>
          <w:lang w:val="ro-RO"/>
        </w:rPr>
        <w:t xml:space="preserve">6. </w:t>
      </w:r>
      <w:r w:rsidR="00392747">
        <w:rPr>
          <w:rStyle w:val="tpt1"/>
          <w:rFonts w:ascii="Arial" w:hAnsi="Arial" w:cs="Arial"/>
          <w:lang w:val="ro-RO"/>
        </w:rPr>
        <w:t>Protecţia ecosistemelor terestre şi acvatice:</w:t>
      </w:r>
    </w:p>
    <w:p w:rsidR="00392747" w:rsidRDefault="002C1E10">
      <w:pPr>
        <w:numPr>
          <w:ilvl w:val="0"/>
          <w:numId w:val="6"/>
        </w:numPr>
        <w:jc w:val="both"/>
        <w:rPr>
          <w:rFonts w:ascii="Arial" w:hAnsi="Arial" w:cs="Arial"/>
          <w:lang w:val="ro-RO"/>
        </w:rPr>
      </w:pPr>
      <w:hyperlink w:anchor="#" w:history="1"/>
      <w:r w:rsidR="00392747">
        <w:rPr>
          <w:rStyle w:val="tpt1"/>
          <w:rFonts w:ascii="Arial" w:hAnsi="Arial" w:cs="Arial"/>
          <w:lang w:val="ro-RO"/>
        </w:rPr>
        <w:t>identificarea arealelor sensibile</w:t>
      </w:r>
      <w:r w:rsidR="00392747">
        <w:rPr>
          <w:rStyle w:val="tpa1"/>
          <w:rFonts w:ascii="Arial" w:hAnsi="Arial" w:cs="Arial"/>
          <w:lang w:val="ro-RO"/>
        </w:rPr>
        <w:t xml:space="preserve"> ce pot fi afectate de proiect</w:t>
      </w:r>
      <w:r w:rsidR="00654798">
        <w:rPr>
          <w:rStyle w:val="tpa1"/>
          <w:rFonts w:ascii="Arial" w:hAnsi="Arial" w:cs="Arial"/>
          <w:lang w:val="ro-RO"/>
        </w:rPr>
        <w:t>: Nu este cazul</w:t>
      </w:r>
    </w:p>
    <w:p w:rsidR="00392747" w:rsidRDefault="002C1E10">
      <w:pPr>
        <w:numPr>
          <w:ilvl w:val="0"/>
          <w:numId w:val="6"/>
        </w:numPr>
        <w:jc w:val="both"/>
        <w:rPr>
          <w:rFonts w:ascii="Arial" w:hAnsi="Arial" w:cs="Arial"/>
          <w:lang w:val="ro-RO"/>
        </w:rPr>
      </w:pPr>
      <w:hyperlink w:anchor="#" w:history="1"/>
      <w:r w:rsidR="00392747">
        <w:rPr>
          <w:rStyle w:val="tpa1"/>
          <w:rFonts w:ascii="Arial" w:hAnsi="Arial" w:cs="Arial"/>
          <w:lang w:val="ro-RO"/>
        </w:rPr>
        <w:t>lucrările, dotările şi măsurile pentru protecţia biodiversităţii, monumentelor naturii şi ariilor protejate.</w:t>
      </w:r>
      <w:r w:rsidR="0071579D">
        <w:rPr>
          <w:rStyle w:val="tpa1"/>
          <w:rFonts w:ascii="Arial" w:hAnsi="Arial" w:cs="Arial"/>
          <w:lang w:val="ro-RO"/>
        </w:rPr>
        <w:t>Nu este cazul.</w:t>
      </w:r>
    </w:p>
    <w:p w:rsidR="00392747" w:rsidRDefault="002C1E10">
      <w:pPr>
        <w:jc w:val="both"/>
        <w:rPr>
          <w:rFonts w:ascii="Arial" w:hAnsi="Arial" w:cs="Arial"/>
          <w:lang w:val="ro-RO"/>
        </w:rPr>
      </w:pPr>
      <w:hyperlink w:anchor="#" w:history="1">
        <w:r w:rsidRPr="002C1E10">
          <w:rPr>
            <w:rFonts w:ascii="Arial" w:hAnsi="Arial" w:cs="Arial"/>
            <w:b/>
            <w:bCs/>
            <w:lang w:val="ro-RO"/>
          </w:rPr>
          <w:pict>
            <v:shape id="do|axII^2|spIII.|pt7|_i" o:spid="_x0000_i1031" type="#_x0000_t75" alt="" style="width:24.65pt;height:24.65pt" o:button="t"/>
          </w:pict>
        </w:r>
      </w:hyperlink>
      <w:r w:rsidR="00392747">
        <w:rPr>
          <w:rStyle w:val="pt1"/>
          <w:rFonts w:ascii="Arial" w:hAnsi="Arial" w:cs="Arial"/>
          <w:color w:val="auto"/>
          <w:lang w:val="ro-RO"/>
        </w:rPr>
        <w:t xml:space="preserve">7. </w:t>
      </w:r>
      <w:r w:rsidR="00392747">
        <w:rPr>
          <w:rStyle w:val="tpt1"/>
          <w:rFonts w:ascii="Arial" w:hAnsi="Arial" w:cs="Arial"/>
          <w:lang w:val="ro-RO"/>
        </w:rPr>
        <w:t>Protecţia aşezărilor umane şi a altor obiective de interes public:</w:t>
      </w:r>
    </w:p>
    <w:p w:rsidR="00392747" w:rsidRDefault="002C1E10">
      <w:pPr>
        <w:numPr>
          <w:ilvl w:val="0"/>
          <w:numId w:val="8"/>
        </w:numPr>
        <w:jc w:val="both"/>
        <w:rPr>
          <w:rFonts w:ascii="Arial" w:hAnsi="Arial" w:cs="Arial"/>
          <w:lang w:val="ro-RO"/>
        </w:rPr>
      </w:pPr>
      <w:hyperlink w:anchor="#" w:history="1"/>
      <w:r w:rsidR="00392747">
        <w:rPr>
          <w:rStyle w:val="tpa1"/>
          <w:rFonts w:ascii="Arial" w:hAnsi="Arial" w:cs="Arial"/>
          <w:lang w:val="ro-RO"/>
        </w:rPr>
        <w:t>identificarea obiectivelor de interes public, distanţa faţă de aşezările umane, respectiv faţă de monumente istorice şi de arhitectură, alte zone asupra cărora există instituit un regim de restricţie,  zone de interes tradiţional etc.</w:t>
      </w:r>
      <w:r w:rsidR="00ED098A">
        <w:rPr>
          <w:rStyle w:val="tpa1"/>
          <w:rFonts w:ascii="Arial" w:hAnsi="Arial" w:cs="Arial"/>
          <w:lang w:val="ro-RO"/>
        </w:rPr>
        <w:t>: Nu este cazul</w:t>
      </w:r>
    </w:p>
    <w:p w:rsidR="00392747" w:rsidRDefault="002C1E10">
      <w:pPr>
        <w:numPr>
          <w:ilvl w:val="0"/>
          <w:numId w:val="8"/>
        </w:numPr>
        <w:jc w:val="both"/>
        <w:rPr>
          <w:rFonts w:ascii="Arial" w:hAnsi="Arial" w:cs="Arial"/>
          <w:lang w:val="ro-RO"/>
        </w:rPr>
      </w:pPr>
      <w:hyperlink w:anchor="#" w:history="1"/>
      <w:r w:rsidR="00392747">
        <w:rPr>
          <w:rStyle w:val="tpa1"/>
          <w:rFonts w:ascii="Arial" w:hAnsi="Arial" w:cs="Arial"/>
          <w:lang w:val="ro-RO"/>
        </w:rPr>
        <w:t>lucrările, dotările şi măsurile pentru protecţia aşezărilor umane şi a obiectivelor pro</w:t>
      </w:r>
      <w:r w:rsidR="00ED098A">
        <w:rPr>
          <w:rStyle w:val="tpa1"/>
          <w:rFonts w:ascii="Arial" w:hAnsi="Arial" w:cs="Arial"/>
          <w:lang w:val="ro-RO"/>
        </w:rPr>
        <w:t xml:space="preserve">tejate şi/sau de interes public: </w:t>
      </w:r>
      <w:r w:rsidR="0023518D">
        <w:rPr>
          <w:rStyle w:val="tpa1"/>
          <w:rFonts w:ascii="Arial" w:hAnsi="Arial" w:cs="Arial"/>
          <w:lang w:val="ro-RO"/>
        </w:rPr>
        <w:t>Zona este relativ izolata fata de asezarile umane.</w:t>
      </w:r>
    </w:p>
    <w:p w:rsidR="00392747" w:rsidRDefault="002C1E10">
      <w:pPr>
        <w:jc w:val="both"/>
        <w:rPr>
          <w:rFonts w:ascii="Arial" w:hAnsi="Arial" w:cs="Arial"/>
          <w:lang w:val="ro-RO"/>
        </w:rPr>
      </w:pPr>
      <w:hyperlink w:anchor="#" w:history="1">
        <w:r w:rsidRPr="002C1E10">
          <w:rPr>
            <w:rFonts w:ascii="Arial" w:hAnsi="Arial" w:cs="Arial"/>
            <w:b/>
            <w:bCs/>
            <w:lang w:val="ro-RO"/>
          </w:rPr>
          <w:pict>
            <v:shape id="do|axII^2|spIII.|pt8|_i" o:spid="_x0000_i1032" type="#_x0000_t75" alt="" style="width:24.65pt;height:24.65pt" o:button="t"/>
          </w:pict>
        </w:r>
      </w:hyperlink>
      <w:r w:rsidR="00392747">
        <w:rPr>
          <w:rStyle w:val="pt1"/>
          <w:rFonts w:ascii="Arial" w:hAnsi="Arial" w:cs="Arial"/>
          <w:color w:val="auto"/>
          <w:lang w:val="ro-RO"/>
        </w:rPr>
        <w:t xml:space="preserve">8. </w:t>
      </w:r>
      <w:r w:rsidR="00392747">
        <w:rPr>
          <w:rStyle w:val="tpt1"/>
          <w:rFonts w:ascii="Arial" w:hAnsi="Arial" w:cs="Arial"/>
          <w:lang w:val="ro-RO"/>
        </w:rPr>
        <w:t>Gospodărirea deşeurilor generate pe amplasament:</w:t>
      </w:r>
      <w:r w:rsidR="00621EC8">
        <w:rPr>
          <w:rStyle w:val="tpt1"/>
          <w:rFonts w:ascii="Arial" w:hAnsi="Arial" w:cs="Arial"/>
          <w:lang w:val="ro-RO"/>
        </w:rPr>
        <w:t xml:space="preserve"> deseurile rezultate se vor depozita in spatii special amenajate in acest sens si ,parte specifica se vor recicla,parte nespecifica se vor ridica de pe amplasament de catre unitati ale firmelor de profil</w:t>
      </w:r>
    </w:p>
    <w:p w:rsidR="00392747" w:rsidRDefault="002C1E10">
      <w:pPr>
        <w:numPr>
          <w:ilvl w:val="0"/>
          <w:numId w:val="9"/>
        </w:numPr>
        <w:jc w:val="both"/>
        <w:rPr>
          <w:rStyle w:val="tpa1"/>
          <w:rFonts w:ascii="Arial" w:hAnsi="Arial" w:cs="Arial"/>
          <w:lang w:val="ro-RO"/>
        </w:rPr>
      </w:pPr>
      <w:hyperlink w:anchor="#" w:history="1"/>
      <w:r w:rsidR="00392747">
        <w:rPr>
          <w:rStyle w:val="tpa1"/>
          <w:rFonts w:ascii="Arial" w:hAnsi="Arial" w:cs="Arial"/>
          <w:lang w:val="ro-RO"/>
        </w:rPr>
        <w:t>tipurile şi cantităţile de de</w:t>
      </w:r>
      <w:r w:rsidR="00F83E86">
        <w:rPr>
          <w:rStyle w:val="tpa1"/>
          <w:rFonts w:ascii="Arial" w:hAnsi="Arial" w:cs="Arial"/>
          <w:lang w:val="ro-RO"/>
        </w:rPr>
        <w:t>şeuri de orice natură rezultate:span,zgura,fum</w:t>
      </w:r>
    </w:p>
    <w:p w:rsidR="00392747" w:rsidRDefault="002C1E10">
      <w:pPr>
        <w:numPr>
          <w:ilvl w:val="0"/>
          <w:numId w:val="9"/>
        </w:numPr>
        <w:jc w:val="both"/>
        <w:rPr>
          <w:rFonts w:ascii="Arial" w:hAnsi="Arial" w:cs="Arial"/>
          <w:lang w:val="ro-RO"/>
        </w:rPr>
      </w:pPr>
      <w:hyperlink w:anchor="#" w:history="1"/>
      <w:r w:rsidR="00392747">
        <w:rPr>
          <w:rStyle w:val="tpa1"/>
          <w:rFonts w:ascii="Arial" w:hAnsi="Arial" w:cs="Arial"/>
          <w:lang w:val="ro-RO"/>
        </w:rPr>
        <w:t>modul de gospodărire a deşeurilor</w:t>
      </w:r>
      <w:r w:rsidR="00F83E86">
        <w:rPr>
          <w:rStyle w:val="tpa1"/>
          <w:rFonts w:ascii="Arial" w:hAnsi="Arial" w:cs="Arial"/>
          <w:lang w:val="ro-RO"/>
        </w:rPr>
        <w:t>:filtre de aer,reciclarea deseurilor metalice</w:t>
      </w:r>
    </w:p>
    <w:p w:rsidR="00392747" w:rsidRDefault="002C1E10">
      <w:pPr>
        <w:jc w:val="both"/>
        <w:rPr>
          <w:rFonts w:ascii="Arial" w:hAnsi="Arial" w:cs="Arial"/>
          <w:lang w:val="ro-RO"/>
        </w:rPr>
      </w:pPr>
      <w:hyperlink w:anchor="#" w:history="1">
        <w:r w:rsidRPr="002C1E10">
          <w:rPr>
            <w:rFonts w:ascii="Arial" w:hAnsi="Arial" w:cs="Arial"/>
            <w:b/>
            <w:bCs/>
            <w:lang w:val="ro-RO"/>
          </w:rPr>
          <w:pict>
            <v:shape id="do|axII^2|spIII.|pt9|_i" o:spid="_x0000_i1033" type="#_x0000_t75" alt="" style="width:24.65pt;height:24.65pt" o:button="t"/>
          </w:pict>
        </w:r>
      </w:hyperlink>
      <w:r w:rsidR="00392747">
        <w:rPr>
          <w:rStyle w:val="pt1"/>
          <w:rFonts w:ascii="Arial" w:hAnsi="Arial" w:cs="Arial"/>
          <w:color w:val="auto"/>
          <w:lang w:val="ro-RO"/>
        </w:rPr>
        <w:t xml:space="preserve">9. </w:t>
      </w:r>
      <w:r w:rsidR="00392747">
        <w:rPr>
          <w:rStyle w:val="tpt1"/>
          <w:rFonts w:ascii="Arial" w:hAnsi="Arial" w:cs="Arial"/>
          <w:lang w:val="ro-RO"/>
        </w:rPr>
        <w:t>Gospodărirea substanţelor şi preparatelor chimice periculoase:</w:t>
      </w:r>
    </w:p>
    <w:p w:rsidR="00392747" w:rsidRDefault="002C1E10">
      <w:pPr>
        <w:numPr>
          <w:ilvl w:val="0"/>
          <w:numId w:val="10"/>
        </w:numPr>
        <w:jc w:val="both"/>
        <w:rPr>
          <w:rFonts w:ascii="Arial" w:hAnsi="Arial" w:cs="Arial"/>
          <w:lang w:val="ro-RO"/>
        </w:rPr>
      </w:pPr>
      <w:hyperlink w:anchor="#" w:history="1"/>
      <w:r w:rsidR="00392747">
        <w:rPr>
          <w:rStyle w:val="tpa1"/>
          <w:rFonts w:ascii="Arial" w:hAnsi="Arial" w:cs="Arial"/>
          <w:lang w:val="ro-RO"/>
        </w:rPr>
        <w:t xml:space="preserve">substanţele </w:t>
      </w:r>
      <w:r w:rsidR="00392747">
        <w:rPr>
          <w:rStyle w:val="tpt1"/>
          <w:rFonts w:ascii="Arial" w:hAnsi="Arial" w:cs="Arial"/>
          <w:lang w:val="ro-RO"/>
        </w:rPr>
        <w:t xml:space="preserve">şi preparatele chimice </w:t>
      </w:r>
      <w:r w:rsidR="00392747">
        <w:rPr>
          <w:rStyle w:val="tpa1"/>
          <w:rFonts w:ascii="Arial" w:hAnsi="Arial" w:cs="Arial"/>
          <w:lang w:val="ro-RO"/>
        </w:rPr>
        <w:t>periculoase utilizate şi/sau produse;</w:t>
      </w:r>
    </w:p>
    <w:p w:rsidR="00392747" w:rsidRDefault="002C1E10">
      <w:pPr>
        <w:numPr>
          <w:ilvl w:val="0"/>
          <w:numId w:val="10"/>
        </w:numPr>
        <w:jc w:val="both"/>
        <w:rPr>
          <w:rStyle w:val="tpa1"/>
          <w:rFonts w:ascii="Arial" w:hAnsi="Arial" w:cs="Arial"/>
          <w:lang w:val="ro-RO"/>
        </w:rPr>
      </w:pPr>
      <w:hyperlink w:anchor="#" w:history="1"/>
      <w:r w:rsidR="00392747">
        <w:rPr>
          <w:rStyle w:val="tpa1"/>
          <w:rFonts w:ascii="Arial" w:hAnsi="Arial" w:cs="Arial"/>
          <w:lang w:val="ro-RO"/>
        </w:rPr>
        <w:t xml:space="preserve">modul de gospodărire a substanţelor şi </w:t>
      </w:r>
      <w:r w:rsidR="00392747">
        <w:rPr>
          <w:rStyle w:val="tpt1"/>
          <w:rFonts w:ascii="Arial" w:hAnsi="Arial" w:cs="Arial"/>
          <w:lang w:val="ro-RO"/>
        </w:rPr>
        <w:t xml:space="preserve">preparatelor chimice </w:t>
      </w:r>
      <w:r w:rsidR="00392747">
        <w:rPr>
          <w:rStyle w:val="tpa1"/>
          <w:rFonts w:ascii="Arial" w:hAnsi="Arial" w:cs="Arial"/>
          <w:lang w:val="ro-RO"/>
        </w:rPr>
        <w:t>periculoase şi asigurarea condiţiilor de protecţie a factorilor de mediu şi a sănătăţii populaţiei.</w:t>
      </w:r>
    </w:p>
    <w:p w:rsidR="00392747" w:rsidRDefault="00392747">
      <w:pPr>
        <w:ind w:left="720"/>
        <w:jc w:val="both"/>
        <w:rPr>
          <w:rFonts w:ascii="Arial" w:hAnsi="Arial" w:cs="Arial"/>
          <w:lang w:val="ro-RO"/>
        </w:rPr>
      </w:pPr>
    </w:p>
    <w:p w:rsidR="00392747" w:rsidRPr="00B778BB" w:rsidRDefault="00392747">
      <w:pPr>
        <w:jc w:val="both"/>
        <w:outlineLvl w:val="0"/>
        <w:rPr>
          <w:rStyle w:val="tsp1"/>
          <w:rFonts w:ascii="Arial" w:hAnsi="Arial" w:cs="Arial"/>
          <w:lang w:val="ro-RO"/>
        </w:rPr>
      </w:pPr>
      <w:r w:rsidRPr="00B778BB">
        <w:rPr>
          <w:rStyle w:val="sp1"/>
          <w:rFonts w:ascii="Arial" w:hAnsi="Arial" w:cs="Arial"/>
          <w:color w:val="auto"/>
          <w:lang w:val="ro-RO"/>
        </w:rPr>
        <w:t xml:space="preserve">V. </w:t>
      </w:r>
      <w:r w:rsidRPr="00B778BB">
        <w:rPr>
          <w:rStyle w:val="tsp1"/>
          <w:rFonts w:ascii="Arial" w:hAnsi="Arial" w:cs="Arial"/>
          <w:lang w:val="ro-RO"/>
        </w:rPr>
        <w:t>Prevederi pentru monitorizarea mediului</w:t>
      </w:r>
    </w:p>
    <w:p w:rsidR="00F83E86" w:rsidRPr="00F83E86" w:rsidRDefault="00F83E86">
      <w:pPr>
        <w:jc w:val="both"/>
        <w:outlineLvl w:val="0"/>
        <w:rPr>
          <w:rFonts w:ascii="Arial" w:hAnsi="Arial" w:cs="Arial"/>
          <w:lang w:val="ro-RO"/>
        </w:rPr>
      </w:pPr>
    </w:p>
    <w:p w:rsidR="00392747" w:rsidRDefault="002C1E10">
      <w:pPr>
        <w:numPr>
          <w:ilvl w:val="0"/>
          <w:numId w:val="11"/>
        </w:numPr>
        <w:jc w:val="both"/>
        <w:rPr>
          <w:rStyle w:val="tpa1"/>
          <w:rFonts w:ascii="Arial" w:hAnsi="Arial" w:cs="Arial"/>
          <w:lang w:val="ro-RO"/>
        </w:rPr>
      </w:pPr>
      <w:hyperlink w:anchor="#" w:history="1"/>
      <w:r w:rsidR="00392747">
        <w:rPr>
          <w:rFonts w:ascii="Arial" w:hAnsi="Arial" w:cs="Arial"/>
          <w:lang w:val="ro-RO"/>
        </w:rPr>
        <w:t>d</w:t>
      </w:r>
      <w:r w:rsidR="00392747">
        <w:rPr>
          <w:rStyle w:val="tpa1"/>
          <w:rFonts w:ascii="Arial" w:hAnsi="Arial" w:cs="Arial"/>
          <w:lang w:val="ro-RO"/>
        </w:rPr>
        <w:t>otări şi măsuri prevăzute pentru controlul</w:t>
      </w:r>
      <w:r w:rsidR="00F83E86">
        <w:rPr>
          <w:rStyle w:val="tpa1"/>
          <w:rFonts w:ascii="Arial" w:hAnsi="Arial" w:cs="Arial"/>
          <w:lang w:val="ro-RO"/>
        </w:rPr>
        <w:t xml:space="preserve"> emisiilor de poluanţi în mediu:instalatii de monitorizare cu senzori activi,echipamente IT</w:t>
      </w:r>
    </w:p>
    <w:p w:rsidR="00392747" w:rsidRDefault="00392747">
      <w:pPr>
        <w:jc w:val="both"/>
        <w:rPr>
          <w:rStyle w:val="tpa1"/>
          <w:rFonts w:ascii="Arial" w:hAnsi="Arial" w:cs="Arial"/>
          <w:lang w:val="ro-RO"/>
        </w:rPr>
      </w:pPr>
    </w:p>
    <w:p w:rsidR="00392747" w:rsidRDefault="00392747">
      <w:pPr>
        <w:jc w:val="both"/>
        <w:rPr>
          <w:rStyle w:val="tpa1"/>
          <w:rFonts w:ascii="Arial" w:hAnsi="Arial" w:cs="Arial"/>
          <w:b/>
          <w:lang w:val="ro-RO"/>
        </w:rPr>
      </w:pPr>
      <w:r w:rsidRPr="00F83E86">
        <w:rPr>
          <w:rStyle w:val="tpa1"/>
          <w:rFonts w:ascii="Arial" w:hAnsi="Arial" w:cs="Arial"/>
          <w:b/>
          <w:lang w:val="ro-RO"/>
        </w:rPr>
        <w:t>VI. Justificarea încadrării proiectului, după caz, în prevederile altor acte normative naţionale care transpun legislaţia comunitară (IPPC, SEVESO, COV, LCP, Directiva Cadru Apă, Directiva Cadru Aer, Directiva Cadru a Deşeurilor etc.)</w:t>
      </w:r>
    </w:p>
    <w:p w:rsidR="001A38CF" w:rsidRPr="001A38CF" w:rsidRDefault="001A38CF">
      <w:pPr>
        <w:jc w:val="both"/>
        <w:rPr>
          <w:rStyle w:val="tpa1"/>
          <w:rFonts w:ascii="Arial" w:hAnsi="Arial" w:cs="Arial"/>
          <w:lang w:val="ro-RO"/>
        </w:rPr>
      </w:pPr>
      <w:r w:rsidRPr="001A38CF">
        <w:rPr>
          <w:rStyle w:val="tpa1"/>
          <w:rFonts w:ascii="Arial" w:hAnsi="Arial" w:cs="Arial"/>
          <w:lang w:val="ro-RO"/>
        </w:rPr>
        <w:t>Nu este cazul.</w:t>
      </w:r>
    </w:p>
    <w:p w:rsidR="00392747" w:rsidRDefault="00392747">
      <w:pPr>
        <w:ind w:left="720"/>
        <w:jc w:val="both"/>
        <w:rPr>
          <w:rStyle w:val="tpa1"/>
          <w:rFonts w:ascii="Arial" w:hAnsi="Arial" w:cs="Arial"/>
          <w:lang w:val="ro-RO"/>
        </w:rPr>
      </w:pPr>
    </w:p>
    <w:p w:rsidR="00392747" w:rsidRDefault="00392747">
      <w:pPr>
        <w:jc w:val="both"/>
        <w:rPr>
          <w:rStyle w:val="sp1"/>
          <w:rFonts w:ascii="Arial" w:hAnsi="Arial" w:cs="Arial"/>
          <w:color w:val="auto"/>
          <w:lang w:val="ro-RO"/>
        </w:rPr>
      </w:pPr>
      <w:r w:rsidRPr="001A38CF">
        <w:rPr>
          <w:rStyle w:val="sp1"/>
          <w:rFonts w:ascii="Arial" w:hAnsi="Arial" w:cs="Arial"/>
          <w:color w:val="auto"/>
          <w:lang w:val="ro-RO"/>
        </w:rPr>
        <w:t>VII. Lucrări necesare organizării de şantier</w:t>
      </w:r>
    </w:p>
    <w:p w:rsidR="001A38CF" w:rsidRPr="001A38CF" w:rsidRDefault="001A38CF">
      <w:pPr>
        <w:jc w:val="both"/>
        <w:rPr>
          <w:rStyle w:val="sp1"/>
          <w:rFonts w:ascii="Arial" w:hAnsi="Arial" w:cs="Arial"/>
          <w:color w:val="auto"/>
          <w:lang w:val="ro-RO"/>
        </w:rPr>
      </w:pPr>
    </w:p>
    <w:p w:rsidR="00392747" w:rsidRDefault="00392747">
      <w:pPr>
        <w:numPr>
          <w:ilvl w:val="1"/>
          <w:numId w:val="11"/>
        </w:numPr>
        <w:jc w:val="both"/>
        <w:rPr>
          <w:rStyle w:val="sp1"/>
          <w:rFonts w:ascii="Arial" w:hAnsi="Arial" w:cs="Arial"/>
          <w:b w:val="0"/>
          <w:color w:val="auto"/>
          <w:lang w:val="ro-RO"/>
        </w:rPr>
      </w:pPr>
      <w:r>
        <w:rPr>
          <w:rStyle w:val="sp1"/>
          <w:rFonts w:ascii="Arial" w:hAnsi="Arial" w:cs="Arial"/>
          <w:b w:val="0"/>
          <w:color w:val="auto"/>
          <w:lang w:val="ro-RO"/>
        </w:rPr>
        <w:t xml:space="preserve">descrierea lucrărilor </w:t>
      </w:r>
      <w:r w:rsidR="00DC3F98">
        <w:rPr>
          <w:rStyle w:val="sp1"/>
          <w:rFonts w:ascii="Arial" w:hAnsi="Arial" w:cs="Arial"/>
          <w:b w:val="0"/>
          <w:color w:val="auto"/>
          <w:lang w:val="ro-RO"/>
        </w:rPr>
        <w:t>necesare organizării de şantier:container standard</w:t>
      </w:r>
    </w:p>
    <w:p w:rsidR="00392747" w:rsidRDefault="00392747">
      <w:pPr>
        <w:numPr>
          <w:ilvl w:val="1"/>
          <w:numId w:val="11"/>
        </w:numPr>
        <w:jc w:val="both"/>
        <w:rPr>
          <w:rStyle w:val="sp1"/>
          <w:rFonts w:ascii="Arial" w:hAnsi="Arial" w:cs="Arial"/>
          <w:b w:val="0"/>
          <w:color w:val="auto"/>
          <w:lang w:val="ro-RO"/>
        </w:rPr>
      </w:pPr>
      <w:r>
        <w:rPr>
          <w:rStyle w:val="sp1"/>
          <w:rFonts w:ascii="Arial" w:hAnsi="Arial" w:cs="Arial"/>
          <w:b w:val="0"/>
          <w:color w:val="auto"/>
          <w:lang w:val="ro-RO"/>
        </w:rPr>
        <w:t>localizarea organ</w:t>
      </w:r>
      <w:r w:rsidR="00D326EE">
        <w:rPr>
          <w:rStyle w:val="sp1"/>
          <w:rFonts w:ascii="Arial" w:hAnsi="Arial" w:cs="Arial"/>
          <w:b w:val="0"/>
          <w:color w:val="auto"/>
          <w:lang w:val="ro-RO"/>
        </w:rPr>
        <w:t>izării de şantier:S-E teren,la limita de proprietate</w:t>
      </w:r>
    </w:p>
    <w:p w:rsidR="00537809" w:rsidRPr="00537809" w:rsidRDefault="00392747" w:rsidP="00537809">
      <w:pPr>
        <w:numPr>
          <w:ilvl w:val="1"/>
          <w:numId w:val="11"/>
        </w:numPr>
        <w:jc w:val="both"/>
        <w:rPr>
          <w:rStyle w:val="sp1"/>
          <w:rFonts w:ascii="Arial" w:hAnsi="Arial" w:cs="Arial"/>
          <w:b w:val="0"/>
          <w:color w:val="auto"/>
          <w:lang w:val="ro-RO"/>
        </w:rPr>
      </w:pPr>
      <w:r w:rsidRPr="00537809">
        <w:rPr>
          <w:rStyle w:val="sp1"/>
          <w:rFonts w:ascii="Arial" w:hAnsi="Arial" w:cs="Arial"/>
          <w:b w:val="0"/>
          <w:color w:val="FF0000"/>
          <w:lang w:val="ro-RO"/>
        </w:rPr>
        <w:t>descrierea impactului asupra mediului a lu</w:t>
      </w:r>
      <w:r w:rsidR="00D326EE" w:rsidRPr="00537809">
        <w:rPr>
          <w:rStyle w:val="sp1"/>
          <w:rFonts w:ascii="Arial" w:hAnsi="Arial" w:cs="Arial"/>
          <w:b w:val="0"/>
          <w:color w:val="FF0000"/>
          <w:lang w:val="ro-RO"/>
        </w:rPr>
        <w:t>crărilor organizării de şantier:</w:t>
      </w:r>
      <w:r w:rsidR="005D3F20">
        <w:rPr>
          <w:rStyle w:val="sp1"/>
          <w:rFonts w:ascii="Arial" w:hAnsi="Arial" w:cs="Arial"/>
          <w:b w:val="0"/>
          <w:color w:val="FF0000"/>
          <w:lang w:val="ro-RO"/>
        </w:rPr>
        <w:t>impactul asupra mediului,prin amplasarea containerului standard(din panouri cu tabla cutata si spuma poliuretanica,pe schelet metalic,impactul este zero deoarece containerul este prefabricat;alimentarea cu energie electrica a acestuia se va face de la reteaua existenta si nu cu generatoare mobile pe baza de combustibili fosili.</w:t>
      </w:r>
    </w:p>
    <w:p w:rsidR="00392747" w:rsidRDefault="00537809" w:rsidP="00537809">
      <w:pPr>
        <w:numPr>
          <w:ilvl w:val="1"/>
          <w:numId w:val="11"/>
        </w:numPr>
        <w:jc w:val="both"/>
        <w:rPr>
          <w:rStyle w:val="tsp1"/>
          <w:rFonts w:ascii="Arial" w:hAnsi="Arial" w:cs="Arial"/>
          <w:bCs/>
          <w:lang w:val="ro-RO"/>
        </w:rPr>
      </w:pPr>
      <w:r w:rsidRPr="00537809">
        <w:rPr>
          <w:rStyle w:val="tsp1"/>
          <w:rFonts w:ascii="Arial" w:hAnsi="Arial" w:cs="Arial"/>
          <w:lang w:val="ro-RO"/>
        </w:rPr>
        <w:t xml:space="preserve"> </w:t>
      </w:r>
      <w:r w:rsidR="00392747" w:rsidRPr="00537809">
        <w:rPr>
          <w:rStyle w:val="tsp1"/>
          <w:rFonts w:ascii="Arial" w:hAnsi="Arial" w:cs="Arial"/>
          <w:lang w:val="ro-RO"/>
        </w:rPr>
        <w:t>surse de poluanţi şi instalaţii pentru reţinerea, evacuarea şi dispersia poluanţilor în mediu în timpul organizării de şantier</w:t>
      </w:r>
      <w:r w:rsidR="005D3F20">
        <w:rPr>
          <w:rStyle w:val="tsp1"/>
          <w:rFonts w:ascii="Arial" w:hAnsi="Arial" w:cs="Arial"/>
          <w:bCs/>
          <w:lang w:val="ro-RO"/>
        </w:rPr>
        <w:t>: Nu este cazul;prin definitie,spatiul destinat organizarii de santier,este unul care NU produce poluanti.Pentru deversarea apelor uzate</w:t>
      </w:r>
      <w:r w:rsidR="007E72A6">
        <w:rPr>
          <w:rStyle w:val="tsp1"/>
          <w:rFonts w:ascii="Arial" w:hAnsi="Arial" w:cs="Arial"/>
          <w:bCs/>
          <w:lang w:val="ro-RO"/>
        </w:rPr>
        <w:t xml:space="preserve"> de la grupul sanitar,se va utiliza  o fosa septica din PVC ,prefabricata si dotata conform normelor in vigoare;aceasta va avea prevazute filtre si se va goli periodic.</w:t>
      </w:r>
    </w:p>
    <w:p w:rsidR="00392747" w:rsidRDefault="00392747">
      <w:pPr>
        <w:numPr>
          <w:ilvl w:val="1"/>
          <w:numId w:val="11"/>
        </w:numPr>
        <w:jc w:val="both"/>
        <w:rPr>
          <w:rStyle w:val="tpa1"/>
          <w:rFonts w:ascii="Arial" w:hAnsi="Arial" w:cs="Arial"/>
          <w:bCs/>
          <w:lang w:val="ro-RO"/>
        </w:rPr>
      </w:pPr>
      <w:r>
        <w:rPr>
          <w:rFonts w:ascii="Arial" w:hAnsi="Arial" w:cs="Arial"/>
          <w:lang w:val="ro-RO"/>
        </w:rPr>
        <w:lastRenderedPageBreak/>
        <w:t>d</w:t>
      </w:r>
      <w:r>
        <w:rPr>
          <w:rStyle w:val="tpa1"/>
          <w:rFonts w:ascii="Arial" w:hAnsi="Arial" w:cs="Arial"/>
          <w:lang w:val="ro-RO"/>
        </w:rPr>
        <w:t>otări şi măsuri prevăzute pentru controlul</w:t>
      </w:r>
      <w:r w:rsidR="00621EC8">
        <w:rPr>
          <w:rStyle w:val="tpa1"/>
          <w:rFonts w:ascii="Arial" w:hAnsi="Arial" w:cs="Arial"/>
          <w:lang w:val="ro-RO"/>
        </w:rPr>
        <w:t xml:space="preserve"> emisiilor de poluanţi în mediu:fosa septica ermetica,tubulatura etansa PVC,aparate de monitorizare a presiunii apei din instalatii,a nivelului de biogaz generat de fosa.</w:t>
      </w:r>
    </w:p>
    <w:p w:rsidR="00392747" w:rsidRDefault="00392747">
      <w:pPr>
        <w:ind w:left="720"/>
        <w:jc w:val="both"/>
        <w:rPr>
          <w:rStyle w:val="sp1"/>
          <w:rFonts w:ascii="Arial" w:hAnsi="Arial" w:cs="Arial"/>
          <w:b w:val="0"/>
          <w:color w:val="auto"/>
          <w:lang w:val="ro-RO"/>
        </w:rPr>
      </w:pPr>
    </w:p>
    <w:p w:rsidR="00392747" w:rsidRPr="007848BD" w:rsidRDefault="00392747">
      <w:pPr>
        <w:jc w:val="both"/>
        <w:rPr>
          <w:rFonts w:ascii="Arial" w:hAnsi="Arial" w:cs="Arial"/>
          <w:color w:val="000000"/>
          <w:lang w:val="ro-RO"/>
        </w:rPr>
      </w:pPr>
      <w:r w:rsidRPr="007848BD">
        <w:rPr>
          <w:rStyle w:val="sp1"/>
          <w:rFonts w:ascii="Arial" w:hAnsi="Arial" w:cs="Arial"/>
          <w:color w:val="auto"/>
          <w:lang w:val="ro-RO"/>
        </w:rPr>
        <w:t xml:space="preserve">VIII. </w:t>
      </w:r>
      <w:r w:rsidRPr="007848BD">
        <w:rPr>
          <w:rStyle w:val="tsp1"/>
          <w:rFonts w:ascii="Arial" w:hAnsi="Arial" w:cs="Arial"/>
          <w:lang w:val="ro-RO"/>
        </w:rPr>
        <w:t>Lucrări de refacere a amplasamentului</w:t>
      </w:r>
      <w:r w:rsidRPr="007848BD">
        <w:rPr>
          <w:rStyle w:val="tpa1"/>
          <w:rFonts w:ascii="Arial" w:hAnsi="Arial" w:cs="Arial"/>
          <w:lang w:val="ro-RO"/>
        </w:rPr>
        <w:t xml:space="preserve"> la finalizarea investiţiei, în caz de accidente şi/sau la încetarea activităţii, </w:t>
      </w:r>
      <w:r w:rsidRPr="007848BD">
        <w:rPr>
          <w:rFonts w:ascii="Arial" w:hAnsi="Arial" w:cs="Arial"/>
          <w:color w:val="000000"/>
          <w:lang w:val="ro-RO"/>
        </w:rPr>
        <w:t>în măsura în care aceste informaţii sunt disponibile</w:t>
      </w:r>
    </w:p>
    <w:p w:rsidR="007848BD" w:rsidRPr="007848BD" w:rsidRDefault="007848BD">
      <w:pPr>
        <w:jc w:val="both"/>
        <w:rPr>
          <w:rFonts w:ascii="Arial" w:hAnsi="Arial" w:cs="Arial"/>
          <w:lang w:val="ro-RO"/>
        </w:rPr>
      </w:pPr>
    </w:p>
    <w:p w:rsidR="00392747" w:rsidRDefault="002C1E10">
      <w:pPr>
        <w:numPr>
          <w:ilvl w:val="0"/>
          <w:numId w:val="11"/>
        </w:numPr>
        <w:jc w:val="both"/>
        <w:rPr>
          <w:rFonts w:ascii="Arial" w:hAnsi="Arial" w:cs="Arial"/>
          <w:lang w:val="ro-RO"/>
        </w:rPr>
      </w:pPr>
      <w:hyperlink w:anchor="#" w:history="1"/>
      <w:r w:rsidR="00392747">
        <w:rPr>
          <w:rStyle w:val="tpa1"/>
          <w:rFonts w:ascii="Arial" w:hAnsi="Arial" w:cs="Arial"/>
          <w:lang w:val="ro-RO"/>
        </w:rPr>
        <w:t>lucrările propuse pentru refacerea amplasamentului la finalizarea investiţiei, în caz de accidente şi/sau la încetarea activităţii</w:t>
      </w:r>
      <w:r w:rsidR="00DC3F98">
        <w:rPr>
          <w:rStyle w:val="tpa1"/>
          <w:rFonts w:ascii="Arial" w:hAnsi="Arial" w:cs="Arial"/>
          <w:lang w:val="ro-RO"/>
        </w:rPr>
        <w:t>: Nu este cazul</w:t>
      </w:r>
      <w:r w:rsidR="007E72A6">
        <w:rPr>
          <w:rStyle w:val="tpa1"/>
          <w:rFonts w:ascii="Arial" w:hAnsi="Arial" w:cs="Arial"/>
          <w:lang w:val="ro-RO"/>
        </w:rPr>
        <w:t>,eventual se poate pune in conservare constructia realizata.</w:t>
      </w:r>
    </w:p>
    <w:p w:rsidR="00392747" w:rsidRDefault="002C1E10">
      <w:pPr>
        <w:numPr>
          <w:ilvl w:val="0"/>
          <w:numId w:val="11"/>
        </w:numPr>
        <w:jc w:val="both"/>
        <w:rPr>
          <w:rStyle w:val="tpa1"/>
          <w:rFonts w:ascii="Arial" w:hAnsi="Arial" w:cs="Arial"/>
          <w:lang w:val="ro-RO"/>
        </w:rPr>
      </w:pPr>
      <w:hyperlink w:anchor="#" w:history="1"/>
      <w:r w:rsidR="00392747">
        <w:rPr>
          <w:rStyle w:val="tpa1"/>
          <w:rFonts w:ascii="Arial" w:hAnsi="Arial" w:cs="Arial"/>
          <w:lang w:val="ro-RO"/>
        </w:rPr>
        <w:t>aspecte referitoare la prevenirea şi modul de răspuns pentr</w:t>
      </w:r>
      <w:r w:rsidR="00DC3F98">
        <w:rPr>
          <w:rStyle w:val="tpa1"/>
          <w:rFonts w:ascii="Arial" w:hAnsi="Arial" w:cs="Arial"/>
          <w:lang w:val="ro-RO"/>
        </w:rPr>
        <w:t>u cazuri de poluări accidentale: Nu este cazul.</w:t>
      </w:r>
    </w:p>
    <w:p w:rsidR="00392747" w:rsidRDefault="00392747">
      <w:pPr>
        <w:numPr>
          <w:ilvl w:val="0"/>
          <w:numId w:val="11"/>
        </w:numPr>
        <w:jc w:val="both"/>
        <w:rPr>
          <w:rFonts w:ascii="Arial" w:hAnsi="Arial" w:cs="Arial"/>
          <w:lang w:val="ro-RO"/>
        </w:rPr>
      </w:pPr>
      <w:r>
        <w:rPr>
          <w:rStyle w:val="tpa1"/>
          <w:rFonts w:ascii="Arial" w:hAnsi="Arial" w:cs="Arial"/>
          <w:lang w:val="ro-RO"/>
        </w:rPr>
        <w:t>aspecte referitoare la închiderea/dezafectarea/demolarea instalaţiei</w:t>
      </w:r>
      <w:r w:rsidR="007E72A6">
        <w:rPr>
          <w:rStyle w:val="tpa1"/>
          <w:rFonts w:ascii="Arial" w:hAnsi="Arial" w:cs="Arial"/>
          <w:lang w:val="ro-RO"/>
        </w:rPr>
        <w:t>: structura metalica a halei,este in principiu una demontabila,avand in vedere prinderile subansamblelor cu suruburi,de aceea,partial se poate avea in vedere recuperarea in mare parte a structurii metalice si a panourilor de inchidere.</w:t>
      </w:r>
    </w:p>
    <w:p w:rsidR="00392747" w:rsidRDefault="002C1E10">
      <w:pPr>
        <w:numPr>
          <w:ilvl w:val="0"/>
          <w:numId w:val="11"/>
        </w:numPr>
        <w:jc w:val="both"/>
        <w:rPr>
          <w:rFonts w:ascii="Arial" w:hAnsi="Arial" w:cs="Arial"/>
          <w:lang w:val="ro-RO"/>
        </w:rPr>
      </w:pPr>
      <w:hyperlink w:anchor="#" w:history="1"/>
      <w:r w:rsidR="00392747">
        <w:rPr>
          <w:rStyle w:val="tpa1"/>
          <w:rFonts w:ascii="Arial" w:hAnsi="Arial" w:cs="Arial"/>
          <w:lang w:val="ro-RO"/>
        </w:rPr>
        <w:t xml:space="preserve">modalităţi de </w:t>
      </w:r>
      <w:r w:rsidR="00392747">
        <w:rPr>
          <w:rFonts w:ascii="Arial" w:hAnsi="Arial" w:cs="Arial"/>
          <w:lang w:val="ro-RO"/>
        </w:rPr>
        <w:t>refacere a stării iniţiale/</w:t>
      </w:r>
      <w:r w:rsidR="00392747">
        <w:rPr>
          <w:rStyle w:val="tpa1"/>
          <w:rFonts w:ascii="Arial" w:hAnsi="Arial" w:cs="Arial"/>
          <w:lang w:val="ro-RO"/>
        </w:rPr>
        <w:t xml:space="preserve">reabilitare </w:t>
      </w:r>
      <w:r w:rsidR="00392747">
        <w:rPr>
          <w:rFonts w:ascii="Arial" w:hAnsi="Arial" w:cs="Arial"/>
          <w:lang w:val="ro-RO"/>
        </w:rPr>
        <w:t>în vederea ut</w:t>
      </w:r>
      <w:r w:rsidR="007E72A6">
        <w:rPr>
          <w:rFonts w:ascii="Arial" w:hAnsi="Arial" w:cs="Arial"/>
          <w:lang w:val="ro-RO"/>
        </w:rPr>
        <w:t>ilizării ulterioare a terenului: este posibila desfiintarea fundatiilor izolate din beton armat,dupa decopertarea placii de pardoseala</w:t>
      </w:r>
      <w:r w:rsidR="00621EC8">
        <w:rPr>
          <w:rFonts w:ascii="Arial" w:hAnsi="Arial" w:cs="Arial"/>
          <w:lang w:val="ro-RO"/>
        </w:rPr>
        <w:t>,deci practic terenul poate fi reintegrat in circuitul agricol.</w:t>
      </w:r>
    </w:p>
    <w:p w:rsidR="00392747" w:rsidRDefault="00392747">
      <w:pPr>
        <w:jc w:val="both"/>
        <w:rPr>
          <w:rStyle w:val="sp1"/>
          <w:rFonts w:ascii="Arial" w:hAnsi="Arial" w:cs="Arial"/>
          <w:color w:val="auto"/>
          <w:lang w:val="ro-RO"/>
        </w:rPr>
      </w:pPr>
    </w:p>
    <w:p w:rsidR="00392747" w:rsidRDefault="00392747">
      <w:pPr>
        <w:jc w:val="both"/>
        <w:rPr>
          <w:rFonts w:ascii="Arial" w:hAnsi="Arial" w:cs="Arial"/>
          <w:lang w:val="ro-RO"/>
        </w:rPr>
      </w:pPr>
      <w:r>
        <w:rPr>
          <w:rStyle w:val="sp1"/>
          <w:rFonts w:ascii="Arial" w:hAnsi="Arial" w:cs="Arial"/>
          <w:color w:val="auto"/>
          <w:lang w:val="ro-RO"/>
        </w:rPr>
        <w:t xml:space="preserve">IX. </w:t>
      </w:r>
      <w:r>
        <w:rPr>
          <w:rStyle w:val="tsp1"/>
          <w:rFonts w:ascii="Arial" w:hAnsi="Arial" w:cs="Arial"/>
          <w:lang w:val="ro-RO"/>
        </w:rPr>
        <w:t>Anexe - piese desenate</w:t>
      </w:r>
    </w:p>
    <w:p w:rsidR="00392747" w:rsidRDefault="002C1E10">
      <w:pPr>
        <w:ind w:firstLine="720"/>
        <w:jc w:val="both"/>
        <w:rPr>
          <w:rStyle w:val="tpt1"/>
          <w:rFonts w:ascii="Arial" w:hAnsi="Arial" w:cs="Arial"/>
          <w:lang w:val="ro-RO"/>
        </w:rPr>
      </w:pPr>
      <w:hyperlink w:anchor="#" w:history="1"/>
      <w:r w:rsidR="00392747">
        <w:rPr>
          <w:rStyle w:val="pt1"/>
          <w:rFonts w:ascii="Arial" w:hAnsi="Arial" w:cs="Arial"/>
          <w:color w:val="auto"/>
          <w:lang w:val="ro-RO"/>
        </w:rPr>
        <w:t xml:space="preserve">1. </w:t>
      </w:r>
      <w:r w:rsidR="00392747">
        <w:rPr>
          <w:rStyle w:val="tpt1"/>
          <w:rFonts w:ascii="Arial" w:hAnsi="Arial" w:cs="Arial"/>
          <w:lang w:val="ro-RO"/>
        </w:rPr>
        <w:t>Planul de încadrare în zonă a obiectivului şi planul de situaţie cu modul de planificare a utilizării suprafeţelor;</w:t>
      </w:r>
    </w:p>
    <w:p w:rsidR="00392747" w:rsidRDefault="00392747">
      <w:pPr>
        <w:ind w:firstLine="708"/>
        <w:rPr>
          <w:rFonts w:ascii="Arial" w:hAnsi="Arial" w:cs="Arial"/>
          <w:color w:val="000000"/>
          <w:lang w:val="ro-RO"/>
        </w:rPr>
      </w:pPr>
      <w:r>
        <w:rPr>
          <w:rFonts w:ascii="Arial" w:hAnsi="Arial" w:cs="Arial"/>
          <w:color w:val="000000"/>
          <w:lang w:val="ro-RO"/>
        </w:rPr>
        <w:t xml:space="preserve">Formele fizice ale proiectului (planuri, clădiri, alte structuri, materiale de construcţie etc.) </w:t>
      </w:r>
    </w:p>
    <w:p w:rsidR="00392747" w:rsidRDefault="00392747">
      <w:pPr>
        <w:ind w:firstLine="720"/>
        <w:jc w:val="both"/>
        <w:rPr>
          <w:rFonts w:ascii="Arial" w:hAnsi="Arial" w:cs="Arial"/>
          <w:lang w:val="ro-RO"/>
        </w:rPr>
      </w:pPr>
      <w:r>
        <w:rPr>
          <w:rFonts w:ascii="Arial" w:hAnsi="Arial" w:cs="Arial"/>
          <w:color w:val="000000"/>
          <w:lang w:val="ro-RO"/>
        </w:rPr>
        <w:t>Planşe reprezentând limitele amplasamentului proiectului inclusiv orice suprafaţă de teren solicitată pentru a fi folosită temporar (planuri de situaţie şi amplasamente)</w:t>
      </w:r>
    </w:p>
    <w:p w:rsidR="00392747" w:rsidRDefault="002C1E10">
      <w:pPr>
        <w:jc w:val="both"/>
        <w:rPr>
          <w:rFonts w:ascii="Arial" w:hAnsi="Arial" w:cs="Arial"/>
          <w:lang w:val="ro-RO"/>
        </w:rPr>
      </w:pPr>
      <w:hyperlink w:anchor="#" w:history="1">
        <w:r w:rsidRPr="002C1E10">
          <w:rPr>
            <w:rFonts w:ascii="Arial" w:hAnsi="Arial" w:cs="Arial"/>
            <w:b/>
            <w:bCs/>
            <w:lang w:val="ro-RO"/>
          </w:rPr>
          <w:pict>
            <v:shape id="do|axII^2|spVI.|pt2|_i" o:spid="_x0000_i1034" type="#_x0000_t75" alt="" style="width:24.65pt;height:24.65pt" o:button="t"/>
          </w:pict>
        </w:r>
      </w:hyperlink>
      <w:r w:rsidR="00392747">
        <w:rPr>
          <w:rFonts w:ascii="Arial" w:hAnsi="Arial" w:cs="Arial"/>
          <w:lang w:val="ro-RO"/>
        </w:rPr>
        <w:tab/>
      </w:r>
      <w:r w:rsidR="00392747">
        <w:rPr>
          <w:rStyle w:val="pt1"/>
          <w:rFonts w:ascii="Arial" w:hAnsi="Arial" w:cs="Arial"/>
          <w:color w:val="auto"/>
          <w:lang w:val="ro-RO"/>
        </w:rPr>
        <w:t xml:space="preserve">2. </w:t>
      </w:r>
      <w:r w:rsidR="00392747">
        <w:rPr>
          <w:rStyle w:val="tpt1"/>
          <w:rFonts w:ascii="Arial" w:hAnsi="Arial" w:cs="Arial"/>
          <w:lang w:val="ro-RO"/>
        </w:rPr>
        <w:t>Schemele-flux pentru:</w:t>
      </w:r>
    </w:p>
    <w:p w:rsidR="00392747" w:rsidRDefault="002C1E10">
      <w:pPr>
        <w:numPr>
          <w:ilvl w:val="0"/>
          <w:numId w:val="12"/>
        </w:numPr>
        <w:jc w:val="both"/>
        <w:rPr>
          <w:rFonts w:ascii="Arial" w:hAnsi="Arial" w:cs="Arial"/>
          <w:lang w:val="ro-RO"/>
        </w:rPr>
      </w:pPr>
      <w:hyperlink w:anchor="#" w:history="1"/>
      <w:r w:rsidR="00392747">
        <w:rPr>
          <w:rStyle w:val="tpa1"/>
          <w:rFonts w:ascii="Arial" w:hAnsi="Arial" w:cs="Arial"/>
          <w:lang w:val="ro-RO"/>
        </w:rPr>
        <w:t>procesul tehnologic şi fazele activităţii, cu instalaţiile de depoluare</w:t>
      </w:r>
      <w:r w:rsidR="00E819C2">
        <w:rPr>
          <w:rStyle w:val="tpa1"/>
          <w:rFonts w:ascii="Arial" w:hAnsi="Arial" w:cs="Arial"/>
          <w:lang w:val="ro-RO"/>
        </w:rPr>
        <w:t>:atasat in anexa.</w:t>
      </w:r>
    </w:p>
    <w:p w:rsidR="00C72DE8" w:rsidRDefault="002C1E10" w:rsidP="00C72DE8">
      <w:pPr>
        <w:jc w:val="both"/>
        <w:outlineLvl w:val="0"/>
        <w:rPr>
          <w:rStyle w:val="tpt1"/>
          <w:rFonts w:ascii="Arial" w:hAnsi="Arial" w:cs="Arial"/>
          <w:lang w:val="ro-RO"/>
        </w:rPr>
      </w:pPr>
      <w:hyperlink w:anchor="#" w:history="1">
        <w:r w:rsidRPr="002C1E10">
          <w:rPr>
            <w:rFonts w:ascii="Arial" w:hAnsi="Arial" w:cs="Arial"/>
            <w:b/>
            <w:bCs/>
            <w:lang w:val="ro-RO"/>
          </w:rPr>
          <w:pict>
            <v:shape id="do|axII^2|spVI.|pt3|_i" o:spid="_x0000_i1035" type="#_x0000_t75" alt="" style="width:24.65pt;height:24.65pt" o:button="t"/>
          </w:pict>
        </w:r>
      </w:hyperlink>
      <w:r w:rsidR="00392747">
        <w:rPr>
          <w:rFonts w:ascii="Arial" w:hAnsi="Arial" w:cs="Arial"/>
          <w:lang w:val="ro-RO"/>
        </w:rPr>
        <w:tab/>
      </w:r>
      <w:r w:rsidR="00392747">
        <w:rPr>
          <w:rStyle w:val="pt1"/>
          <w:rFonts w:ascii="Arial" w:hAnsi="Arial" w:cs="Arial"/>
          <w:color w:val="auto"/>
          <w:lang w:val="ro-RO"/>
        </w:rPr>
        <w:t xml:space="preserve">3. </w:t>
      </w:r>
      <w:r w:rsidR="00392747">
        <w:rPr>
          <w:rStyle w:val="tpt1"/>
          <w:rFonts w:ascii="Arial" w:hAnsi="Arial" w:cs="Arial"/>
          <w:lang w:val="ro-RO"/>
        </w:rPr>
        <w:t>Alte piese desenate, stabilite de autoritatea publică pentru protecţia mediului</w:t>
      </w:r>
    </w:p>
    <w:p w:rsidR="00882A14" w:rsidRDefault="00882A14" w:rsidP="00C72DE8">
      <w:pPr>
        <w:jc w:val="both"/>
        <w:outlineLvl w:val="0"/>
        <w:rPr>
          <w:rStyle w:val="tpt1"/>
          <w:rFonts w:ascii="Arial" w:hAnsi="Arial" w:cs="Arial"/>
          <w:lang w:val="ro-RO"/>
        </w:rPr>
      </w:pPr>
    </w:p>
    <w:p w:rsidR="00882A14" w:rsidRDefault="00882A14" w:rsidP="00C72DE8">
      <w:pPr>
        <w:jc w:val="both"/>
        <w:outlineLvl w:val="0"/>
        <w:rPr>
          <w:rStyle w:val="tpt1"/>
          <w:rFonts w:ascii="Arial" w:hAnsi="Arial" w:cs="Arial"/>
          <w:lang w:val="ro-RO"/>
        </w:rPr>
      </w:pPr>
    </w:p>
    <w:p w:rsidR="00C72DE8" w:rsidRDefault="000D42CC" w:rsidP="00C72DE8">
      <w:pPr>
        <w:jc w:val="both"/>
        <w:outlineLvl w:val="0"/>
        <w:rPr>
          <w:rStyle w:val="tpt1"/>
          <w:rFonts w:ascii="Arial" w:hAnsi="Arial" w:cs="Arial"/>
          <w:lang w:val="ro-RO"/>
        </w:rPr>
      </w:pPr>
      <w:r w:rsidRPr="000D42CC">
        <w:rPr>
          <w:rStyle w:val="tpt1"/>
          <w:rFonts w:ascii="Arial" w:hAnsi="Arial" w:cs="Arial"/>
          <w:noProof/>
        </w:rPr>
        <w:drawing>
          <wp:inline distT="0" distB="0" distL="0" distR="0">
            <wp:extent cx="1701800" cy="1574800"/>
            <wp:effectExtent l="19050" t="0" r="0" b="0"/>
            <wp:docPr id="1" name="Picture 1" descr="poza be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a belea"/>
                    <pic:cNvPicPr>
                      <a:picLocks noChangeAspect="1" noChangeArrowheads="1"/>
                    </pic:cNvPicPr>
                  </pic:nvPicPr>
                  <pic:blipFill>
                    <a:blip r:embed="rId7" cstate="print"/>
                    <a:srcRect/>
                    <a:stretch>
                      <a:fillRect/>
                    </a:stretch>
                  </pic:blipFill>
                  <pic:spPr bwMode="auto">
                    <a:xfrm>
                      <a:off x="0" y="0"/>
                      <a:ext cx="1701800" cy="1574800"/>
                    </a:xfrm>
                    <a:prstGeom prst="rect">
                      <a:avLst/>
                    </a:prstGeom>
                    <a:noFill/>
                    <a:ln w="9525">
                      <a:noFill/>
                      <a:miter lim="800000"/>
                      <a:headEnd/>
                      <a:tailEnd/>
                    </a:ln>
                  </pic:spPr>
                </pic:pic>
              </a:graphicData>
            </a:graphic>
          </wp:inline>
        </w:drawing>
      </w:r>
    </w:p>
    <w:p w:rsidR="00C72DE8" w:rsidRPr="00C72DE8" w:rsidRDefault="00C72DE8" w:rsidP="00C72DE8">
      <w:pPr>
        <w:jc w:val="both"/>
        <w:outlineLvl w:val="0"/>
        <w:rPr>
          <w:rFonts w:ascii="Arial" w:hAnsi="Arial" w:cs="Arial"/>
          <w:lang w:val="ro-RO"/>
        </w:rPr>
      </w:pPr>
      <w:r>
        <w:rPr>
          <w:rStyle w:val="tpt1"/>
          <w:rFonts w:ascii="Arial" w:hAnsi="Arial" w:cs="Arial"/>
          <w:lang w:val="ro-RO"/>
        </w:rPr>
        <w:t>intocmit:arh. Gh. Crudu.</w:t>
      </w:r>
    </w:p>
    <w:p w:rsidR="00392747" w:rsidRDefault="00392747">
      <w:pPr>
        <w:jc w:val="right"/>
        <w:rPr>
          <w:rFonts w:ascii="Arial" w:hAnsi="Arial" w:cs="Arial"/>
          <w:b/>
          <w:lang w:val="ro-RO"/>
        </w:rPr>
      </w:pPr>
    </w:p>
    <w:p w:rsidR="00392747" w:rsidRDefault="00392747">
      <w:pPr>
        <w:jc w:val="right"/>
        <w:rPr>
          <w:rFonts w:ascii="Arial" w:hAnsi="Arial" w:cs="Arial"/>
          <w:b/>
          <w:lang w:val="ro-RO"/>
        </w:rPr>
      </w:pPr>
    </w:p>
    <w:p w:rsidR="00392747" w:rsidRDefault="00392747">
      <w:pPr>
        <w:jc w:val="right"/>
        <w:rPr>
          <w:rFonts w:ascii="Arial" w:hAnsi="Arial" w:cs="Arial"/>
          <w:b/>
          <w:lang w:val="ro-RO"/>
        </w:rPr>
      </w:pPr>
    </w:p>
    <w:p w:rsidR="00392747" w:rsidRDefault="00392747">
      <w:pPr>
        <w:jc w:val="right"/>
        <w:rPr>
          <w:rFonts w:ascii="Arial" w:hAnsi="Arial" w:cs="Arial"/>
          <w:b/>
          <w:lang w:val="ro-RO"/>
        </w:rPr>
      </w:pPr>
    </w:p>
    <w:p w:rsidR="00392747" w:rsidRDefault="00392747">
      <w:pPr>
        <w:jc w:val="right"/>
        <w:rPr>
          <w:rFonts w:ascii="Arial" w:hAnsi="Arial" w:cs="Arial"/>
          <w:b/>
          <w:lang w:val="ro-RO"/>
        </w:rPr>
      </w:pPr>
    </w:p>
    <w:p w:rsidR="00392747" w:rsidRDefault="00392747">
      <w:pPr>
        <w:jc w:val="right"/>
        <w:rPr>
          <w:rFonts w:ascii="Arial" w:hAnsi="Arial" w:cs="Arial"/>
          <w:b/>
          <w:lang w:val="ro-RO"/>
        </w:rPr>
      </w:pPr>
    </w:p>
    <w:p w:rsidR="00392747" w:rsidRDefault="00392747">
      <w:pPr>
        <w:jc w:val="right"/>
        <w:rPr>
          <w:rFonts w:ascii="Arial" w:hAnsi="Arial" w:cs="Arial"/>
          <w:b/>
          <w:lang w:val="ro-RO"/>
        </w:rPr>
      </w:pPr>
    </w:p>
    <w:p w:rsidR="00392747" w:rsidRDefault="00392747">
      <w:pPr>
        <w:jc w:val="right"/>
        <w:rPr>
          <w:rFonts w:ascii="Arial" w:hAnsi="Arial" w:cs="Arial"/>
          <w:b/>
          <w:lang w:val="ro-RO"/>
        </w:rPr>
      </w:pPr>
    </w:p>
    <w:p w:rsidR="00392747" w:rsidRDefault="00392747">
      <w:pPr>
        <w:jc w:val="right"/>
        <w:rPr>
          <w:rFonts w:ascii="Arial" w:hAnsi="Arial" w:cs="Arial"/>
          <w:b/>
          <w:lang w:val="ro-RO"/>
        </w:rPr>
      </w:pPr>
    </w:p>
    <w:p w:rsidR="00392747" w:rsidRDefault="00392747">
      <w:pPr>
        <w:jc w:val="right"/>
        <w:rPr>
          <w:rFonts w:ascii="Arial" w:hAnsi="Arial" w:cs="Arial"/>
          <w:b/>
          <w:lang w:val="ro-RO"/>
        </w:rPr>
      </w:pPr>
    </w:p>
    <w:p w:rsidR="00392747" w:rsidRDefault="00392747">
      <w:pPr>
        <w:jc w:val="right"/>
        <w:rPr>
          <w:rFonts w:ascii="Arial" w:hAnsi="Arial" w:cs="Arial"/>
          <w:b/>
          <w:lang w:val="ro-RO"/>
        </w:rPr>
      </w:pPr>
    </w:p>
    <w:p w:rsidR="00392747" w:rsidRDefault="00392747">
      <w:pPr>
        <w:jc w:val="right"/>
        <w:rPr>
          <w:rFonts w:ascii="Arial" w:hAnsi="Arial" w:cs="Arial"/>
          <w:b/>
          <w:lang w:val="ro-RO"/>
        </w:rPr>
      </w:pPr>
    </w:p>
    <w:p w:rsidR="00392747" w:rsidRDefault="00392747">
      <w:pPr>
        <w:jc w:val="right"/>
        <w:rPr>
          <w:rFonts w:ascii="Arial" w:hAnsi="Arial" w:cs="Arial"/>
          <w:b/>
          <w:lang w:val="ro-RO"/>
        </w:rPr>
      </w:pPr>
    </w:p>
    <w:p w:rsidR="00392747" w:rsidRDefault="00392747">
      <w:pPr>
        <w:jc w:val="right"/>
        <w:rPr>
          <w:rFonts w:ascii="Arial" w:hAnsi="Arial" w:cs="Arial"/>
          <w:b/>
          <w:lang w:val="ro-RO"/>
        </w:rPr>
      </w:pPr>
    </w:p>
    <w:p w:rsidR="00392747" w:rsidRDefault="00392747">
      <w:pPr>
        <w:jc w:val="right"/>
      </w:pPr>
    </w:p>
    <w:sectPr w:rsidR="00392747" w:rsidSect="008B6A2E">
      <w:headerReference w:type="default" r:id="rId8"/>
      <w:footerReference w:type="even" r:id="rId9"/>
      <w:footerReference w:type="default" r:id="rId10"/>
      <w:pgSz w:w="11909" w:h="16834" w:code="9"/>
      <w:pgMar w:top="1077" w:right="799" w:bottom="1440" w:left="1440" w:header="284" w:footer="51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738" w:rsidRDefault="009B1738">
      <w:r>
        <w:separator/>
      </w:r>
    </w:p>
  </w:endnote>
  <w:endnote w:type="continuationSeparator" w:id="0">
    <w:p w:rsidR="009B1738" w:rsidRDefault="009B1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47" w:rsidRDefault="002C1E10">
    <w:pPr>
      <w:pStyle w:val="Footer"/>
      <w:framePr w:wrap="around" w:vAnchor="text" w:hAnchor="margin" w:xAlign="right" w:y="1"/>
      <w:rPr>
        <w:rStyle w:val="PageNumber"/>
      </w:rPr>
    </w:pPr>
    <w:r>
      <w:rPr>
        <w:rStyle w:val="PageNumber"/>
      </w:rPr>
      <w:fldChar w:fldCharType="begin"/>
    </w:r>
    <w:r w:rsidR="00392747">
      <w:rPr>
        <w:rStyle w:val="PageNumber"/>
      </w:rPr>
      <w:instrText xml:space="preserve">PAGE  </w:instrText>
    </w:r>
    <w:r>
      <w:rPr>
        <w:rStyle w:val="PageNumber"/>
      </w:rPr>
      <w:fldChar w:fldCharType="end"/>
    </w:r>
  </w:p>
  <w:p w:rsidR="00392747" w:rsidRDefault="003927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47" w:rsidRDefault="002C1E10">
    <w:pPr>
      <w:ind w:right="360"/>
      <w:jc w:val="right"/>
      <w:rPr>
        <w:sz w:val="2"/>
        <w:szCs w:val="2"/>
        <w:lang w:val="ro-RO"/>
      </w:rPr>
    </w:pPr>
    <w:r>
      <w:rPr>
        <w:rStyle w:val="PageNumber"/>
      </w:rPr>
      <w:fldChar w:fldCharType="begin"/>
    </w:r>
    <w:r w:rsidR="00392747">
      <w:rPr>
        <w:rStyle w:val="PageNumber"/>
        <w:lang w:val="fr-FR"/>
      </w:rPr>
      <w:instrText xml:space="preserve"> PAGE </w:instrText>
    </w:r>
    <w:r>
      <w:rPr>
        <w:rStyle w:val="PageNumber"/>
      </w:rPr>
      <w:fldChar w:fldCharType="separate"/>
    </w:r>
    <w:r w:rsidR="00A91C71">
      <w:rPr>
        <w:rStyle w:val="PageNumber"/>
        <w:noProof/>
        <w:lang w:val="fr-FR"/>
      </w:rPr>
      <w:t>6</w:t>
    </w:r>
    <w:r>
      <w:rPr>
        <w:rStyle w:val="PageNumber"/>
      </w:rPr>
      <w:fldChar w:fldCharType="end"/>
    </w:r>
  </w:p>
  <w:p w:rsidR="00392747" w:rsidRDefault="00392747">
    <w:pPr>
      <w:spacing w:line="360" w:lineRule="auto"/>
      <w:rPr>
        <w:rFonts w:ascii="Arial" w:hAnsi="Arial" w:cs="Arial"/>
        <w:color w:val="000080"/>
        <w:sz w:val="16"/>
        <w:szCs w:val="16"/>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738" w:rsidRDefault="009B1738">
      <w:r>
        <w:separator/>
      </w:r>
    </w:p>
  </w:footnote>
  <w:footnote w:type="continuationSeparator" w:id="0">
    <w:p w:rsidR="009B1738" w:rsidRDefault="009B17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47" w:rsidRDefault="00392747">
    <w:pPr>
      <w:pStyle w:val="Heading1"/>
      <w:rPr>
        <w:color w:val="000080"/>
        <w:sz w:val="16"/>
        <w:szCs w:val="16"/>
      </w:rPr>
    </w:pPr>
    <w:r>
      <w:rPr>
        <w:color w:val="000080"/>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6183"/>
    <w:multiLevelType w:val="hybridMultilevel"/>
    <w:tmpl w:val="71FC5C46"/>
    <w:lvl w:ilvl="0" w:tplc="18EA136E">
      <w:start w:val="1"/>
      <w:numFmt w:val="lowerLetter"/>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213085"/>
    <w:multiLevelType w:val="hybridMultilevel"/>
    <w:tmpl w:val="2804916C"/>
    <w:lvl w:ilvl="0" w:tplc="FFFFFFFF">
      <w:start w:val="1"/>
      <w:numFmt w:val="bullet"/>
      <w:lvlText w:val=""/>
      <w:lvlJc w:val="left"/>
      <w:pPr>
        <w:tabs>
          <w:tab w:val="num" w:pos="1080"/>
        </w:tabs>
        <w:ind w:left="1080" w:hanging="360"/>
      </w:pPr>
      <w:rPr>
        <w:rFonts w:ascii="Symbol" w:hAnsi="Symbol" w:hint="default"/>
        <w:b/>
      </w:rPr>
    </w:lvl>
    <w:lvl w:ilvl="1" w:tplc="A9444706">
      <w:start w:val="2"/>
      <w:numFmt w:val="bullet"/>
      <w:lvlText w:val="-"/>
      <w:lvlJc w:val="left"/>
      <w:pPr>
        <w:tabs>
          <w:tab w:val="num" w:pos="2880"/>
        </w:tabs>
        <w:ind w:left="2880" w:hanging="360"/>
      </w:pPr>
      <w:rPr>
        <w:rFonts w:ascii="Times New Roman" w:eastAsia="Times New Roman" w:hAnsi="Times New Roman" w:cs="Times New Roman" w:hint="default"/>
        <w:b/>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F0F2EE6"/>
    <w:multiLevelType w:val="hybridMultilevel"/>
    <w:tmpl w:val="C39EFF2C"/>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F185988"/>
    <w:multiLevelType w:val="hybridMultilevel"/>
    <w:tmpl w:val="E8BAC438"/>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9606305"/>
    <w:multiLevelType w:val="hybridMultilevel"/>
    <w:tmpl w:val="12B868F2"/>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1B51006"/>
    <w:multiLevelType w:val="hybridMultilevel"/>
    <w:tmpl w:val="CB60D7EA"/>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5E1620E"/>
    <w:multiLevelType w:val="hybridMultilevel"/>
    <w:tmpl w:val="1D8491F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77E10EF"/>
    <w:multiLevelType w:val="hybridMultilevel"/>
    <w:tmpl w:val="BAE6B10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80B2A62"/>
    <w:multiLevelType w:val="hybridMultilevel"/>
    <w:tmpl w:val="4AA400C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8B50491"/>
    <w:multiLevelType w:val="hybridMultilevel"/>
    <w:tmpl w:val="99306848"/>
    <w:lvl w:ilvl="0" w:tplc="A9444706">
      <w:start w:val="2"/>
      <w:numFmt w:val="bullet"/>
      <w:lvlText w:val="-"/>
      <w:lvlJc w:val="left"/>
      <w:pPr>
        <w:tabs>
          <w:tab w:val="num" w:pos="360"/>
        </w:tabs>
        <w:ind w:left="360" w:hanging="360"/>
      </w:pPr>
      <w:rPr>
        <w:rFonts w:ascii="Times New Roman" w:eastAsia="Times New Roman" w:hAnsi="Times New Roman" w:cs="Times New Roman" w:hint="default"/>
        <w:b/>
      </w:rPr>
    </w:lvl>
    <w:lvl w:ilvl="1" w:tplc="A9444706">
      <w:start w:val="2"/>
      <w:numFmt w:val="bullet"/>
      <w:lvlText w:val="-"/>
      <w:lvlJc w:val="left"/>
      <w:pPr>
        <w:tabs>
          <w:tab w:val="num" w:pos="360"/>
        </w:tabs>
        <w:ind w:left="360" w:hanging="360"/>
      </w:pPr>
      <w:rPr>
        <w:rFonts w:ascii="Times New Roman" w:eastAsia="Times New Roman" w:hAnsi="Times New Roman" w:cs="Times New Roman" w:hint="default"/>
        <w:b/>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9"/>
  </w:num>
  <w:num w:numId="2">
    <w:abstractNumId w:val="7"/>
  </w:num>
  <w:num w:numId="3">
    <w:abstractNumId w:val="8"/>
  </w:num>
  <w:num w:numId="4">
    <w:abstractNumId w:val="6"/>
  </w:num>
  <w:num w:numId="5">
    <w:abstractNumId w:val="10"/>
  </w:num>
  <w:num w:numId="6">
    <w:abstractNumId w:val="13"/>
  </w:num>
  <w:num w:numId="7">
    <w:abstractNumId w:val="11"/>
  </w:num>
  <w:num w:numId="8">
    <w:abstractNumId w:val="12"/>
  </w:num>
  <w:num w:numId="9">
    <w:abstractNumId w:val="3"/>
  </w:num>
  <w:num w:numId="10">
    <w:abstractNumId w:val="5"/>
  </w:num>
  <w:num w:numId="11">
    <w:abstractNumId w:val="4"/>
  </w:num>
  <w:num w:numId="12">
    <w:abstractNumId w:val="2"/>
  </w:num>
  <w:num w:numId="13">
    <w:abstractNumId w:val="0"/>
  </w:num>
  <w:num w:numId="14">
    <w:abstractNumId w:val="14"/>
  </w:num>
  <w:num w:numId="15">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20"/>
  <w:characterSpacingControl w:val="doNotCompress"/>
  <w:hdrShapeDefaults>
    <o:shapedefaults v:ext="edit" spidmax="21506" strokecolor="yellow">
      <v:stroke color="yellow"/>
      <o:colormru v:ext="edit" colors="#003bb0"/>
    </o:shapedefaults>
    <o:shapelayout v:ext="edit">
      <o:regrouptable v:ext="edit">
        <o:entry new="1" old="0"/>
      </o:regrouptable>
    </o:shapelayout>
  </w:hdrShapeDefaults>
  <w:footnotePr>
    <w:footnote w:id="-1"/>
    <w:footnote w:id="0"/>
  </w:footnotePr>
  <w:endnotePr>
    <w:endnote w:id="-1"/>
    <w:endnote w:id="0"/>
  </w:endnotePr>
  <w:compat/>
  <w:rsids>
    <w:rsidRoot w:val="00AE02D7"/>
    <w:rsid w:val="0008523D"/>
    <w:rsid w:val="0008785D"/>
    <w:rsid w:val="000918D2"/>
    <w:rsid w:val="000D42CC"/>
    <w:rsid w:val="001A38CF"/>
    <w:rsid w:val="001A6388"/>
    <w:rsid w:val="001C19DF"/>
    <w:rsid w:val="00205997"/>
    <w:rsid w:val="002338EB"/>
    <w:rsid w:val="0023518D"/>
    <w:rsid w:val="002924C2"/>
    <w:rsid w:val="00292E4C"/>
    <w:rsid w:val="002B70F7"/>
    <w:rsid w:val="002C1E10"/>
    <w:rsid w:val="00343298"/>
    <w:rsid w:val="00376524"/>
    <w:rsid w:val="00392747"/>
    <w:rsid w:val="00403824"/>
    <w:rsid w:val="00405FB3"/>
    <w:rsid w:val="004C12BD"/>
    <w:rsid w:val="004E4FA8"/>
    <w:rsid w:val="00537809"/>
    <w:rsid w:val="005442FD"/>
    <w:rsid w:val="005521BC"/>
    <w:rsid w:val="005863E7"/>
    <w:rsid w:val="005D3F20"/>
    <w:rsid w:val="005E0E8F"/>
    <w:rsid w:val="00621D75"/>
    <w:rsid w:val="00621EC8"/>
    <w:rsid w:val="00632276"/>
    <w:rsid w:val="00645F86"/>
    <w:rsid w:val="00654798"/>
    <w:rsid w:val="00665BCE"/>
    <w:rsid w:val="006700D0"/>
    <w:rsid w:val="0071579D"/>
    <w:rsid w:val="00732C6C"/>
    <w:rsid w:val="00737C31"/>
    <w:rsid w:val="007816D2"/>
    <w:rsid w:val="007848BD"/>
    <w:rsid w:val="007B04FA"/>
    <w:rsid w:val="007E72A6"/>
    <w:rsid w:val="007F4F69"/>
    <w:rsid w:val="00805D10"/>
    <w:rsid w:val="00812046"/>
    <w:rsid w:val="00813A76"/>
    <w:rsid w:val="00832BD0"/>
    <w:rsid w:val="00841085"/>
    <w:rsid w:val="00882A14"/>
    <w:rsid w:val="00893310"/>
    <w:rsid w:val="008B3BAF"/>
    <w:rsid w:val="008B6A2E"/>
    <w:rsid w:val="009946D5"/>
    <w:rsid w:val="009B1738"/>
    <w:rsid w:val="009D0EB2"/>
    <w:rsid w:val="009D1EDC"/>
    <w:rsid w:val="009D75EA"/>
    <w:rsid w:val="00A069AF"/>
    <w:rsid w:val="00A21D03"/>
    <w:rsid w:val="00A91C71"/>
    <w:rsid w:val="00AE02D7"/>
    <w:rsid w:val="00AE7FA6"/>
    <w:rsid w:val="00B344CA"/>
    <w:rsid w:val="00B778BB"/>
    <w:rsid w:val="00B857A5"/>
    <w:rsid w:val="00B87320"/>
    <w:rsid w:val="00B939E3"/>
    <w:rsid w:val="00B96FE6"/>
    <w:rsid w:val="00BB2ECF"/>
    <w:rsid w:val="00BE2E89"/>
    <w:rsid w:val="00C4458D"/>
    <w:rsid w:val="00C72DE8"/>
    <w:rsid w:val="00CC614B"/>
    <w:rsid w:val="00CE4626"/>
    <w:rsid w:val="00D326EE"/>
    <w:rsid w:val="00D3419D"/>
    <w:rsid w:val="00D429FF"/>
    <w:rsid w:val="00D91CD3"/>
    <w:rsid w:val="00D93CBE"/>
    <w:rsid w:val="00D95D23"/>
    <w:rsid w:val="00DC3F98"/>
    <w:rsid w:val="00DE3948"/>
    <w:rsid w:val="00E02D08"/>
    <w:rsid w:val="00E13FFF"/>
    <w:rsid w:val="00E620E1"/>
    <w:rsid w:val="00E819C2"/>
    <w:rsid w:val="00E8337B"/>
    <w:rsid w:val="00E966F1"/>
    <w:rsid w:val="00EA34CF"/>
    <w:rsid w:val="00EB5190"/>
    <w:rsid w:val="00ED098A"/>
    <w:rsid w:val="00EF434F"/>
    <w:rsid w:val="00F14771"/>
    <w:rsid w:val="00F442EF"/>
    <w:rsid w:val="00F83E86"/>
    <w:rsid w:val="00FC4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6" strokecolor="yellow">
      <v:stroke color="yellow"/>
      <o:colormru v:ext="edit" colors="#003bb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A2E"/>
    <w:rPr>
      <w:sz w:val="24"/>
      <w:szCs w:val="24"/>
    </w:rPr>
  </w:style>
  <w:style w:type="paragraph" w:styleId="Heading1">
    <w:name w:val="heading 1"/>
    <w:basedOn w:val="Normal"/>
    <w:next w:val="Normal"/>
    <w:qFormat/>
    <w:rsid w:val="008B6A2E"/>
    <w:pPr>
      <w:keepNext/>
      <w:jc w:val="center"/>
      <w:outlineLvl w:val="0"/>
    </w:pPr>
    <w:rPr>
      <w:b/>
      <w:bCs/>
      <w:sz w:val="28"/>
      <w:lang w:val="ro-RO" w:eastAsia="ro-RO"/>
    </w:rPr>
  </w:style>
  <w:style w:type="paragraph" w:styleId="Heading2">
    <w:name w:val="heading 2"/>
    <w:basedOn w:val="Normal"/>
    <w:next w:val="Normal"/>
    <w:qFormat/>
    <w:rsid w:val="008B6A2E"/>
    <w:pPr>
      <w:keepNext/>
      <w:autoSpaceDE w:val="0"/>
      <w:autoSpaceDN w:val="0"/>
      <w:adjustRightInd w:val="0"/>
      <w:jc w:val="both"/>
      <w:outlineLvl w:val="1"/>
    </w:pPr>
    <w:rPr>
      <w:b/>
      <w:bCs/>
      <w:szCs w:val="28"/>
      <w:lang w:val="fr-FR" w:eastAsia="ro-RO"/>
    </w:rPr>
  </w:style>
  <w:style w:type="paragraph" w:styleId="Heading3">
    <w:name w:val="heading 3"/>
    <w:basedOn w:val="Normal"/>
    <w:next w:val="Normal"/>
    <w:qFormat/>
    <w:rsid w:val="008B6A2E"/>
    <w:pPr>
      <w:keepNext/>
      <w:autoSpaceDE w:val="0"/>
      <w:autoSpaceDN w:val="0"/>
      <w:adjustRightInd w:val="0"/>
      <w:jc w:val="right"/>
      <w:outlineLvl w:val="2"/>
    </w:pPr>
    <w:rPr>
      <w:b/>
      <w:bCs/>
      <w:color w:val="000000"/>
      <w:lang w:val="en-GB"/>
    </w:rPr>
  </w:style>
  <w:style w:type="paragraph" w:styleId="Heading4">
    <w:name w:val="heading 4"/>
    <w:basedOn w:val="Normal"/>
    <w:next w:val="Normal"/>
    <w:qFormat/>
    <w:rsid w:val="008B6A2E"/>
    <w:pPr>
      <w:keepNext/>
      <w:autoSpaceDE w:val="0"/>
      <w:autoSpaceDN w:val="0"/>
      <w:adjustRightInd w:val="0"/>
      <w:spacing w:line="360" w:lineRule="auto"/>
      <w:jc w:val="center"/>
      <w:outlineLvl w:val="3"/>
    </w:pPr>
    <w:rPr>
      <w:b/>
      <w:bCs/>
      <w:szCs w:val="28"/>
      <w:lang w:val="fr-FR" w:eastAsia="ro-RO"/>
    </w:rPr>
  </w:style>
  <w:style w:type="paragraph" w:styleId="Heading5">
    <w:name w:val="heading 5"/>
    <w:basedOn w:val="Normal"/>
    <w:next w:val="Normal"/>
    <w:qFormat/>
    <w:rsid w:val="008B6A2E"/>
    <w:pPr>
      <w:keepNext/>
      <w:ind w:left="2880" w:firstLine="720"/>
      <w:jc w:val="both"/>
      <w:outlineLvl w:val="4"/>
    </w:pPr>
    <w:rPr>
      <w:b/>
      <w:bCs/>
      <w:lang w:val="fr-FR" w:eastAsia="ro-RO"/>
    </w:rPr>
  </w:style>
  <w:style w:type="paragraph" w:styleId="Heading6">
    <w:name w:val="heading 6"/>
    <w:basedOn w:val="Normal"/>
    <w:next w:val="Normal"/>
    <w:qFormat/>
    <w:rsid w:val="008B6A2E"/>
    <w:pPr>
      <w:keepNext/>
      <w:autoSpaceDE w:val="0"/>
      <w:autoSpaceDN w:val="0"/>
      <w:adjustRightInd w:val="0"/>
      <w:spacing w:line="360" w:lineRule="auto"/>
      <w:jc w:val="center"/>
      <w:outlineLvl w:val="5"/>
    </w:pPr>
    <w:rPr>
      <w:b/>
      <w:bCs/>
      <w:sz w:val="28"/>
      <w:szCs w:val="28"/>
      <w:lang w:val="fr-FR" w:eastAsia="ro-RO"/>
    </w:rPr>
  </w:style>
  <w:style w:type="paragraph" w:styleId="Heading7">
    <w:name w:val="heading 7"/>
    <w:basedOn w:val="Normal"/>
    <w:next w:val="Normal"/>
    <w:qFormat/>
    <w:rsid w:val="008B6A2E"/>
    <w:pPr>
      <w:keepNext/>
      <w:ind w:left="90"/>
      <w:jc w:val="center"/>
      <w:outlineLvl w:val="6"/>
    </w:pPr>
    <w:rPr>
      <w:b/>
      <w:sz w:val="28"/>
      <w:lang w:val="en-GB"/>
    </w:rPr>
  </w:style>
  <w:style w:type="paragraph" w:styleId="Heading8">
    <w:name w:val="heading 8"/>
    <w:basedOn w:val="Normal"/>
    <w:next w:val="Normal"/>
    <w:qFormat/>
    <w:rsid w:val="008B6A2E"/>
    <w:pPr>
      <w:keepNext/>
      <w:jc w:val="center"/>
      <w:outlineLvl w:val="7"/>
    </w:pPr>
    <w:rPr>
      <w:b/>
      <w:bCs/>
      <w:sz w:val="32"/>
      <w:lang w:val="ro-RO" w:eastAsia="ro-RO"/>
    </w:rPr>
  </w:style>
  <w:style w:type="paragraph" w:styleId="Heading9">
    <w:name w:val="heading 9"/>
    <w:basedOn w:val="Normal"/>
    <w:next w:val="Normal"/>
    <w:qFormat/>
    <w:rsid w:val="008B6A2E"/>
    <w:pPr>
      <w:keepNext/>
      <w:outlineLvl w:val="8"/>
    </w:pPr>
    <w:rPr>
      <w:b/>
      <w:sz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B6A2E"/>
    <w:pPr>
      <w:autoSpaceDE w:val="0"/>
      <w:autoSpaceDN w:val="0"/>
      <w:adjustRightInd w:val="0"/>
      <w:jc w:val="both"/>
    </w:pPr>
    <w:rPr>
      <w:szCs w:val="28"/>
      <w:lang w:val="fr-FR" w:eastAsia="ro-RO"/>
    </w:rPr>
  </w:style>
  <w:style w:type="character" w:styleId="Hyperlink">
    <w:name w:val="Hyperlink"/>
    <w:basedOn w:val="DefaultParagraphFont"/>
    <w:rsid w:val="008B6A2E"/>
    <w:rPr>
      <w:color w:val="0000FF"/>
      <w:u w:val="single"/>
    </w:rPr>
  </w:style>
  <w:style w:type="paragraph" w:styleId="BodyText">
    <w:name w:val="Body Text"/>
    <w:basedOn w:val="Normal"/>
    <w:rsid w:val="008B6A2E"/>
    <w:pPr>
      <w:jc w:val="center"/>
    </w:pPr>
    <w:rPr>
      <w:b/>
      <w:szCs w:val="20"/>
    </w:rPr>
  </w:style>
  <w:style w:type="paragraph" w:styleId="Footer">
    <w:name w:val="footer"/>
    <w:basedOn w:val="Normal"/>
    <w:rsid w:val="008B6A2E"/>
    <w:pPr>
      <w:tabs>
        <w:tab w:val="center" w:pos="4320"/>
        <w:tab w:val="right" w:pos="8640"/>
      </w:tabs>
    </w:pPr>
  </w:style>
  <w:style w:type="character" w:styleId="PageNumber">
    <w:name w:val="page number"/>
    <w:basedOn w:val="DefaultParagraphFont"/>
    <w:rsid w:val="008B6A2E"/>
  </w:style>
  <w:style w:type="paragraph" w:styleId="Header">
    <w:name w:val="header"/>
    <w:basedOn w:val="Normal"/>
    <w:rsid w:val="008B6A2E"/>
    <w:pPr>
      <w:tabs>
        <w:tab w:val="center" w:pos="4320"/>
        <w:tab w:val="right" w:pos="8640"/>
      </w:tabs>
    </w:pPr>
  </w:style>
  <w:style w:type="paragraph" w:styleId="FootnoteText">
    <w:name w:val="footnote text"/>
    <w:basedOn w:val="Normal"/>
    <w:semiHidden/>
    <w:rsid w:val="008B6A2E"/>
    <w:rPr>
      <w:sz w:val="20"/>
      <w:szCs w:val="20"/>
    </w:rPr>
  </w:style>
  <w:style w:type="character" w:styleId="FootnoteReference">
    <w:name w:val="footnote reference"/>
    <w:basedOn w:val="DefaultParagraphFont"/>
    <w:semiHidden/>
    <w:rsid w:val="008B6A2E"/>
    <w:rPr>
      <w:vertAlign w:val="superscript"/>
    </w:rPr>
  </w:style>
  <w:style w:type="paragraph" w:styleId="BodyText3">
    <w:name w:val="Body Text 3"/>
    <w:basedOn w:val="Normal"/>
    <w:rsid w:val="008B6A2E"/>
    <w:pPr>
      <w:autoSpaceDE w:val="0"/>
      <w:autoSpaceDN w:val="0"/>
      <w:adjustRightInd w:val="0"/>
      <w:jc w:val="center"/>
    </w:pPr>
    <w:rPr>
      <w:szCs w:val="28"/>
      <w:lang w:val="fr-FR" w:eastAsia="ro-RO"/>
    </w:rPr>
  </w:style>
  <w:style w:type="paragraph" w:styleId="BodyTextIndent">
    <w:name w:val="Body Text Indent"/>
    <w:basedOn w:val="Normal"/>
    <w:rsid w:val="008B6A2E"/>
    <w:pPr>
      <w:ind w:left="360"/>
      <w:jc w:val="both"/>
    </w:pPr>
    <w:rPr>
      <w:color w:val="0000FF"/>
      <w:szCs w:val="28"/>
      <w:lang w:val="fr-FR" w:eastAsia="ro-RO"/>
    </w:rPr>
  </w:style>
  <w:style w:type="paragraph" w:styleId="ListBullet">
    <w:name w:val="List Bullet"/>
    <w:basedOn w:val="Normal"/>
    <w:autoRedefine/>
    <w:rsid w:val="008B6A2E"/>
    <w:pPr>
      <w:ind w:firstLine="720"/>
    </w:pPr>
    <w:rPr>
      <w:lang w:val="ro-RO"/>
    </w:rPr>
  </w:style>
  <w:style w:type="paragraph" w:styleId="BodyTextIndent3">
    <w:name w:val="Body Text Indent 3"/>
    <w:basedOn w:val="Normal"/>
    <w:rsid w:val="008B6A2E"/>
    <w:pPr>
      <w:ind w:left="450" w:firstLine="270"/>
      <w:jc w:val="both"/>
    </w:pPr>
    <w:rPr>
      <w:bCs/>
      <w:lang w:val="fr-FR"/>
    </w:rPr>
  </w:style>
  <w:style w:type="paragraph" w:styleId="BodyTextIndent2">
    <w:name w:val="Body Text Indent 2"/>
    <w:basedOn w:val="Normal"/>
    <w:rsid w:val="008B6A2E"/>
    <w:pPr>
      <w:ind w:firstLine="450"/>
    </w:pPr>
    <w:rPr>
      <w:b/>
      <w:bCs/>
      <w:lang w:val="fr-FR"/>
    </w:rPr>
  </w:style>
  <w:style w:type="character" w:customStyle="1" w:styleId="tpa1">
    <w:name w:val="tpa1"/>
    <w:basedOn w:val="DefaultParagraphFont"/>
    <w:rsid w:val="008B6A2E"/>
  </w:style>
  <w:style w:type="character" w:customStyle="1" w:styleId="ax1">
    <w:name w:val="ax1"/>
    <w:basedOn w:val="DefaultParagraphFont"/>
    <w:rsid w:val="008B6A2E"/>
    <w:rPr>
      <w:b/>
      <w:bCs/>
      <w:sz w:val="26"/>
      <w:szCs w:val="26"/>
    </w:rPr>
  </w:style>
  <w:style w:type="character" w:customStyle="1" w:styleId="sp1">
    <w:name w:val="sp1"/>
    <w:basedOn w:val="DefaultParagraphFont"/>
    <w:rsid w:val="008B6A2E"/>
    <w:rPr>
      <w:b/>
      <w:bCs/>
      <w:color w:val="8F0000"/>
    </w:rPr>
  </w:style>
  <w:style w:type="character" w:customStyle="1" w:styleId="tsp1">
    <w:name w:val="tsp1"/>
    <w:basedOn w:val="DefaultParagraphFont"/>
    <w:rsid w:val="008B6A2E"/>
  </w:style>
  <w:style w:type="character" w:customStyle="1" w:styleId="pt1">
    <w:name w:val="pt1"/>
    <w:basedOn w:val="DefaultParagraphFont"/>
    <w:rsid w:val="008B6A2E"/>
    <w:rPr>
      <w:b/>
      <w:bCs/>
      <w:color w:val="8F0000"/>
    </w:rPr>
  </w:style>
  <w:style w:type="character" w:customStyle="1" w:styleId="tpt1">
    <w:name w:val="tpt1"/>
    <w:basedOn w:val="DefaultParagraphFont"/>
    <w:rsid w:val="008B6A2E"/>
  </w:style>
  <w:style w:type="character" w:customStyle="1" w:styleId="tli1">
    <w:name w:val="tli1"/>
    <w:basedOn w:val="DefaultParagraphFont"/>
    <w:rsid w:val="008B6A2E"/>
  </w:style>
  <w:style w:type="paragraph" w:styleId="BodyTextFirstIndent">
    <w:name w:val="Body Text First Indent"/>
    <w:basedOn w:val="BodyText"/>
    <w:rsid w:val="008B6A2E"/>
    <w:pPr>
      <w:spacing w:after="120"/>
      <w:ind w:firstLine="210"/>
      <w:jc w:val="left"/>
    </w:pPr>
    <w:rPr>
      <w:b w:val="0"/>
      <w:szCs w:val="24"/>
      <w:lang w:val="ro-RO" w:eastAsia="ro-RO"/>
    </w:rPr>
  </w:style>
  <w:style w:type="character" w:customStyle="1" w:styleId="do1">
    <w:name w:val="do1"/>
    <w:basedOn w:val="DefaultParagraphFont"/>
    <w:rsid w:val="008B6A2E"/>
    <w:rPr>
      <w:b/>
      <w:bCs/>
      <w:sz w:val="26"/>
      <w:szCs w:val="26"/>
    </w:rPr>
  </w:style>
  <w:style w:type="character" w:customStyle="1" w:styleId="apple-converted-space">
    <w:name w:val="apple-converted-space"/>
    <w:basedOn w:val="DefaultParagraphFont"/>
    <w:rsid w:val="00632276"/>
  </w:style>
  <w:style w:type="paragraph" w:styleId="ListParagraph">
    <w:name w:val="List Paragraph"/>
    <w:basedOn w:val="Normal"/>
    <w:uiPriority w:val="34"/>
    <w:qFormat/>
    <w:rsid w:val="00621D75"/>
    <w:pPr>
      <w:ind w:left="720"/>
      <w:contextualSpacing/>
    </w:pPr>
  </w:style>
  <w:style w:type="paragraph" w:styleId="BalloonText">
    <w:name w:val="Balloon Text"/>
    <w:basedOn w:val="Normal"/>
    <w:link w:val="BalloonTextChar"/>
    <w:rsid w:val="000D42CC"/>
    <w:rPr>
      <w:rFonts w:ascii="Tahoma" w:hAnsi="Tahoma" w:cs="Tahoma"/>
      <w:sz w:val="16"/>
      <w:szCs w:val="16"/>
    </w:rPr>
  </w:style>
  <w:style w:type="character" w:customStyle="1" w:styleId="BalloonTextChar">
    <w:name w:val="Balloon Text Char"/>
    <w:basedOn w:val="DefaultParagraphFont"/>
    <w:link w:val="BalloonText"/>
    <w:rsid w:val="000D42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8</Pages>
  <Words>2813</Words>
  <Characters>16036</Characters>
  <Application>Microsoft Office Word</Application>
  <DocSecurity>0</DocSecurity>
  <Lines>133</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Memoriu prezentare cf Ordin 135/2010</vt:lpstr>
      <vt:lpstr>Memoriu prezentare cf Ordin 135/2010</vt:lpstr>
    </vt:vector>
  </TitlesOfParts>
  <Company/>
  <LinksUpToDate>false</LinksUpToDate>
  <CharactersWithSpaces>18812</CharactersWithSpaces>
  <SharedDoc>false</SharedDoc>
  <HLinks>
    <vt:vector size="270" baseType="variant">
      <vt:variant>
        <vt:i4>35</vt:i4>
      </vt:variant>
      <vt:variant>
        <vt:i4>162</vt:i4>
      </vt:variant>
      <vt:variant>
        <vt:i4>0</vt:i4>
      </vt:variant>
      <vt:variant>
        <vt:i4>5</vt:i4>
      </vt:variant>
      <vt:variant>
        <vt:lpwstr/>
      </vt:variant>
      <vt:variant>
        <vt:lpwstr>#</vt:lpwstr>
      </vt:variant>
      <vt:variant>
        <vt:i4>35</vt:i4>
      </vt:variant>
      <vt:variant>
        <vt:i4>159</vt:i4>
      </vt:variant>
      <vt:variant>
        <vt:i4>0</vt:i4>
      </vt:variant>
      <vt:variant>
        <vt:i4>5</vt:i4>
      </vt:variant>
      <vt:variant>
        <vt:lpwstr/>
      </vt:variant>
      <vt:variant>
        <vt:lpwstr>#</vt:lpwstr>
      </vt:variant>
      <vt:variant>
        <vt:i4>35</vt:i4>
      </vt:variant>
      <vt:variant>
        <vt:i4>153</vt:i4>
      </vt:variant>
      <vt:variant>
        <vt:i4>0</vt:i4>
      </vt:variant>
      <vt:variant>
        <vt:i4>5</vt:i4>
      </vt:variant>
      <vt:variant>
        <vt:lpwstr/>
      </vt:variant>
      <vt:variant>
        <vt:lpwstr>#</vt:lpwstr>
      </vt:variant>
      <vt:variant>
        <vt:i4>35</vt:i4>
      </vt:variant>
      <vt:variant>
        <vt:i4>150</vt:i4>
      </vt:variant>
      <vt:variant>
        <vt:i4>0</vt:i4>
      </vt:variant>
      <vt:variant>
        <vt:i4>5</vt:i4>
      </vt:variant>
      <vt:variant>
        <vt:lpwstr/>
      </vt:variant>
      <vt:variant>
        <vt:lpwstr>#</vt:lpwstr>
      </vt:variant>
      <vt:variant>
        <vt:i4>35</vt:i4>
      </vt:variant>
      <vt:variant>
        <vt:i4>147</vt:i4>
      </vt:variant>
      <vt:variant>
        <vt:i4>0</vt:i4>
      </vt:variant>
      <vt:variant>
        <vt:i4>5</vt:i4>
      </vt:variant>
      <vt:variant>
        <vt:lpwstr/>
      </vt:variant>
      <vt:variant>
        <vt:lpwstr>#</vt:lpwstr>
      </vt:variant>
      <vt:variant>
        <vt:i4>35</vt:i4>
      </vt:variant>
      <vt:variant>
        <vt:i4>144</vt:i4>
      </vt:variant>
      <vt:variant>
        <vt:i4>0</vt:i4>
      </vt:variant>
      <vt:variant>
        <vt:i4>5</vt:i4>
      </vt:variant>
      <vt:variant>
        <vt:lpwstr/>
      </vt:variant>
      <vt:variant>
        <vt:lpwstr>#</vt:lpwstr>
      </vt:variant>
      <vt:variant>
        <vt:i4>35</vt:i4>
      </vt:variant>
      <vt:variant>
        <vt:i4>141</vt:i4>
      </vt:variant>
      <vt:variant>
        <vt:i4>0</vt:i4>
      </vt:variant>
      <vt:variant>
        <vt:i4>5</vt:i4>
      </vt:variant>
      <vt:variant>
        <vt:lpwstr/>
      </vt:variant>
      <vt:variant>
        <vt:lpwstr>#</vt:lpwstr>
      </vt:variant>
      <vt:variant>
        <vt:i4>35</vt:i4>
      </vt:variant>
      <vt:variant>
        <vt:i4>138</vt:i4>
      </vt:variant>
      <vt:variant>
        <vt:i4>0</vt:i4>
      </vt:variant>
      <vt:variant>
        <vt:i4>5</vt:i4>
      </vt:variant>
      <vt:variant>
        <vt:lpwstr/>
      </vt:variant>
      <vt:variant>
        <vt:lpwstr>#</vt:lpwstr>
      </vt:variant>
      <vt:variant>
        <vt:i4>35</vt:i4>
      </vt:variant>
      <vt:variant>
        <vt:i4>135</vt:i4>
      </vt:variant>
      <vt:variant>
        <vt:i4>0</vt:i4>
      </vt:variant>
      <vt:variant>
        <vt:i4>5</vt:i4>
      </vt:variant>
      <vt:variant>
        <vt:lpwstr/>
      </vt:variant>
      <vt:variant>
        <vt:lpwstr>#</vt:lpwstr>
      </vt:variant>
      <vt:variant>
        <vt:i4>35</vt:i4>
      </vt:variant>
      <vt:variant>
        <vt:i4>132</vt:i4>
      </vt:variant>
      <vt:variant>
        <vt:i4>0</vt:i4>
      </vt:variant>
      <vt:variant>
        <vt:i4>5</vt:i4>
      </vt:variant>
      <vt:variant>
        <vt:lpwstr/>
      </vt:variant>
      <vt:variant>
        <vt:lpwstr>#</vt:lpwstr>
      </vt:variant>
      <vt:variant>
        <vt:i4>35</vt:i4>
      </vt:variant>
      <vt:variant>
        <vt:i4>126</vt:i4>
      </vt:variant>
      <vt:variant>
        <vt:i4>0</vt:i4>
      </vt:variant>
      <vt:variant>
        <vt:i4>5</vt:i4>
      </vt:variant>
      <vt:variant>
        <vt:lpwstr/>
      </vt:variant>
      <vt:variant>
        <vt:lpwstr>#</vt:lpwstr>
      </vt:variant>
      <vt:variant>
        <vt:i4>35</vt:i4>
      </vt:variant>
      <vt:variant>
        <vt:i4>123</vt:i4>
      </vt:variant>
      <vt:variant>
        <vt:i4>0</vt:i4>
      </vt:variant>
      <vt:variant>
        <vt:i4>5</vt:i4>
      </vt:variant>
      <vt:variant>
        <vt:lpwstr/>
      </vt:variant>
      <vt:variant>
        <vt:lpwstr>#</vt:lpwstr>
      </vt:variant>
      <vt:variant>
        <vt:i4>35</vt:i4>
      </vt:variant>
      <vt:variant>
        <vt:i4>120</vt:i4>
      </vt:variant>
      <vt:variant>
        <vt:i4>0</vt:i4>
      </vt:variant>
      <vt:variant>
        <vt:i4>5</vt:i4>
      </vt:variant>
      <vt:variant>
        <vt:lpwstr/>
      </vt:variant>
      <vt:variant>
        <vt:lpwstr>#</vt:lpwstr>
      </vt:variant>
      <vt:variant>
        <vt:i4>35</vt:i4>
      </vt:variant>
      <vt:variant>
        <vt:i4>114</vt:i4>
      </vt:variant>
      <vt:variant>
        <vt:i4>0</vt:i4>
      </vt:variant>
      <vt:variant>
        <vt:i4>5</vt:i4>
      </vt:variant>
      <vt:variant>
        <vt:lpwstr/>
      </vt:variant>
      <vt:variant>
        <vt:lpwstr>#</vt:lpwstr>
      </vt:variant>
      <vt:variant>
        <vt:i4>35</vt:i4>
      </vt:variant>
      <vt:variant>
        <vt:i4>111</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102</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prezentare cf Ordin 135/2010</dc:title>
  <dc:creator>ADRIANA</dc:creator>
  <cp:lastModifiedBy>utl</cp:lastModifiedBy>
  <cp:revision>70</cp:revision>
  <cp:lastPrinted>2008-10-02T09:27:00Z</cp:lastPrinted>
  <dcterms:created xsi:type="dcterms:W3CDTF">2016-06-21T05:41:00Z</dcterms:created>
  <dcterms:modified xsi:type="dcterms:W3CDTF">2016-07-21T09:26:00Z</dcterms:modified>
</cp:coreProperties>
</file>